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23F26C" w14:textId="48FD7BC1" w:rsidR="00C359BF" w:rsidRDefault="00C359BF" w:rsidP="00230FDC">
      <w:pPr>
        <w:pStyle w:val="Title"/>
      </w:pPr>
      <w:r>
        <w:t>Essay on</w:t>
      </w:r>
    </w:p>
    <w:p w14:paraId="66136DF9" w14:textId="312A1993" w:rsidR="000A2013" w:rsidRPr="00230FDC" w:rsidRDefault="00D6452B" w:rsidP="00230FDC">
      <w:pPr>
        <w:pStyle w:val="Title"/>
      </w:pPr>
      <w:r w:rsidRPr="00230FDC">
        <w:t>A comparison of the marketing methods of two multinational hotel brands.</w:t>
      </w:r>
    </w:p>
    <w:p w14:paraId="126ED8A7" w14:textId="5D4A3B54" w:rsidR="00E05308" w:rsidRDefault="008165EC" w:rsidP="00E05308">
      <w:r>
        <w:t xml:space="preserve">Name: Mihaela Lilliana Filip </w:t>
      </w:r>
    </w:p>
    <w:p w14:paraId="03D2E042" w14:textId="396140F7" w:rsidR="008165EC" w:rsidRDefault="008165EC" w:rsidP="00E05308">
      <w:r>
        <w:t>Student ID:2207489</w:t>
      </w:r>
    </w:p>
    <w:p w14:paraId="63061314" w14:textId="4E88912C" w:rsidR="008165EC" w:rsidRDefault="008165EC" w:rsidP="00E05308">
      <w:r>
        <w:t xml:space="preserve">Lecturers: Ruth Taylor Davies </w:t>
      </w:r>
    </w:p>
    <w:p w14:paraId="683615C1" w14:textId="08E7CBD0" w:rsidR="008165EC" w:rsidRDefault="008165EC" w:rsidP="00E05308">
      <w:r>
        <w:t>Module- Marketing Essentials BMIH4005</w:t>
      </w:r>
    </w:p>
    <w:p w14:paraId="417A476C" w14:textId="77777777" w:rsidR="00E05308" w:rsidRDefault="00E05308" w:rsidP="00E05308"/>
    <w:p w14:paraId="0B12E263" w14:textId="77777777" w:rsidR="00E05308" w:rsidRDefault="00E05308">
      <w:pPr>
        <w:spacing w:before="0"/>
        <w:jc w:val="left"/>
      </w:pPr>
      <w:r>
        <w:br w:type="page"/>
      </w:r>
    </w:p>
    <w:p w14:paraId="3758EE17" w14:textId="39F3F7D9" w:rsidR="00766DD6" w:rsidRDefault="00156753" w:rsidP="00156753">
      <w:pPr>
        <w:spacing w:line="360" w:lineRule="auto"/>
      </w:pPr>
      <w:r>
        <w:lastRenderedPageBreak/>
        <w:t xml:space="preserve">A company's success in the market can be significantly improved by paying more attention to marketing, which has evolved into a vital business factor. The effectiveness of marketing operations is not only dependent on the quality of the product that is being sold but also on the </w:t>
      </w:r>
      <w:proofErr w:type="gramStart"/>
      <w:r>
        <w:t>manner in which</w:t>
      </w:r>
      <w:proofErr w:type="gramEnd"/>
      <w:r>
        <w:t xml:space="preserve"> the product is being promoted in the marketplace (Bowie et al., 2017). The promotion of the marketing aspects for an </w:t>
      </w:r>
      <w:proofErr w:type="spellStart"/>
      <w:r>
        <w:t>organisation</w:t>
      </w:r>
      <w:proofErr w:type="spellEnd"/>
      <w:r>
        <w:t xml:space="preserve"> assists in increasing the consumer attention that is paid to the </w:t>
      </w:r>
      <w:proofErr w:type="spellStart"/>
      <w:r>
        <w:t>organisation</w:t>
      </w:r>
      <w:proofErr w:type="spellEnd"/>
      <w:r>
        <w:t xml:space="preserve">, and it also makes the </w:t>
      </w:r>
      <w:proofErr w:type="spellStart"/>
      <w:r>
        <w:t>organisation</w:t>
      </w:r>
      <w:proofErr w:type="spellEnd"/>
      <w:r>
        <w:t xml:space="preserve"> promote greater </w:t>
      </w:r>
      <w:proofErr w:type="spellStart"/>
      <w:r>
        <w:t>organisational</w:t>
      </w:r>
      <w:proofErr w:type="spellEnd"/>
      <w:r>
        <w:t xml:space="preserve"> capabilities in the process of acquiring a competitive advantage.</w:t>
      </w:r>
      <w:r w:rsidR="001B2214" w:rsidRPr="001B2214">
        <w:t xml:space="preserve"> </w:t>
      </w:r>
      <w:r w:rsidR="001B2214" w:rsidRPr="001B2214">
        <w:t>Journal of Strategic Marketing (2022): 1-16.</w:t>
      </w:r>
    </w:p>
    <w:p w14:paraId="06BA58DE" w14:textId="479F5323" w:rsidR="00766DD6" w:rsidRDefault="00156753" w:rsidP="00156753">
      <w:pPr>
        <w:spacing w:line="360" w:lineRule="auto"/>
      </w:pPr>
      <w:r>
        <w:t xml:space="preserve"> An understanding of the marketing tactics used by multinational </w:t>
      </w:r>
      <w:proofErr w:type="spellStart"/>
      <w:r>
        <w:t>organisations</w:t>
      </w:r>
      <w:proofErr w:type="spellEnd"/>
      <w:r>
        <w:t xml:space="preserve"> has been presented here as a result of the research that was undertaken for this essay. Through the course of this essay, a comparison of two different hotel brands and the marketing strategies they employ has been provided. The hotel chains Ibis and Ritz Carlton, both of which are</w:t>
      </w:r>
      <w:r w:rsidR="00766DD6">
        <w:t xml:space="preserve"> hospitality </w:t>
      </w:r>
      <w:proofErr w:type="spellStart"/>
      <w:r w:rsidR="00766DD6">
        <w:t>organisations</w:t>
      </w:r>
      <w:proofErr w:type="spellEnd"/>
      <w:r>
        <w:t>.</w:t>
      </w:r>
    </w:p>
    <w:p w14:paraId="52B33816" w14:textId="088FECA3" w:rsidR="00766DD6" w:rsidRDefault="00156753" w:rsidP="00156753">
      <w:pPr>
        <w:spacing w:line="360" w:lineRule="auto"/>
      </w:pPr>
      <w:r>
        <w:t xml:space="preserve"> The fact that </w:t>
      </w:r>
      <w:r w:rsidR="00766DD6">
        <w:t>both</w:t>
      </w:r>
      <w:r>
        <w:t xml:space="preserve"> firms hold specific service to build the international </w:t>
      </w:r>
      <w:r w:rsidR="00766DD6">
        <w:t xml:space="preserve">service, is </w:t>
      </w:r>
      <w:r>
        <w:t xml:space="preserve">the primary factor that led to their selection as the winning </w:t>
      </w:r>
      <w:proofErr w:type="spellStart"/>
      <w:r>
        <w:t>organisations</w:t>
      </w:r>
      <w:proofErr w:type="spellEnd"/>
      <w:r>
        <w:t xml:space="preserve">. Accor first opened a Hotel Ibis in 1974, and since then, it has grown to become France's most popular economic brand for hospitality services. 2011 marked the year when the </w:t>
      </w:r>
      <w:proofErr w:type="spellStart"/>
      <w:r>
        <w:t>organisation</w:t>
      </w:r>
      <w:proofErr w:type="spellEnd"/>
      <w:r>
        <w:t xml:space="preserve"> became Accor's megabrand. </w:t>
      </w:r>
      <w:proofErr w:type="spellStart"/>
      <w:r>
        <w:t>Evry</w:t>
      </w:r>
      <w:proofErr w:type="spellEnd"/>
      <w:r>
        <w:t xml:space="preserve">, which </w:t>
      </w:r>
      <w:r w:rsidR="00766DD6">
        <w:t>is in</w:t>
      </w:r>
      <w:r>
        <w:t xml:space="preserve"> France, is where the organization's headquarters may be found. The Ritz-Carlton hotel, which is the business that sits on the opposite side of the comparison, is a larger </w:t>
      </w:r>
      <w:proofErr w:type="spellStart"/>
      <w:r>
        <w:t>organisation</w:t>
      </w:r>
      <w:proofErr w:type="spellEnd"/>
      <w:r>
        <w:t xml:space="preserve"> for providing hospitality services.</w:t>
      </w:r>
    </w:p>
    <w:p w14:paraId="00C5BD24" w14:textId="61804B5B" w:rsidR="001C6AF7" w:rsidRDefault="00156753" w:rsidP="00156753">
      <w:pPr>
        <w:spacing w:line="360" w:lineRule="auto"/>
      </w:pPr>
      <w:r>
        <w:t xml:space="preserve"> It was founded by William B. Johnson in 1983. Its primary mission is to provide clients located all over the world with luxurious services. It includes approximately 108 different hotel brands. Because of the luxury services provided by the hospitality business, the company has expanded to become a provider of services on a global scale. The </w:t>
      </w:r>
      <w:r w:rsidR="00871F6B">
        <w:t xml:space="preserve">market </w:t>
      </w:r>
      <w:r w:rsidR="001C6AF7">
        <w:t>decision for</w:t>
      </w:r>
      <w:r>
        <w:t xml:space="preserve"> the business has a direct correlation to the marketing decisions that the </w:t>
      </w:r>
      <w:proofErr w:type="spellStart"/>
      <w:r>
        <w:t>organisation</w:t>
      </w:r>
      <w:proofErr w:type="spellEnd"/>
      <w:r>
        <w:t xml:space="preserve"> makes. In the country of France, the Ibis hotel brand is extremely well-known. The evolution of the company's international brand is connected to a shift in the marketing strategy targeted toward average consumers that focuses on the company's economic brand for the people (Smith and Zook, 2020). The corporation was able to promote the service more effectively as a result of the advertisement campaign</w:t>
      </w:r>
      <w:r w:rsidR="001C6AF7">
        <w:t xml:space="preserve"> for example </w:t>
      </w:r>
      <w:r w:rsidR="001C6AF7" w:rsidRPr="001C6AF7">
        <w:t>acquiring new customers</w:t>
      </w:r>
      <w:r w:rsidR="001C6AF7">
        <w:t xml:space="preserve"> and </w:t>
      </w:r>
      <w:r w:rsidR="001C6AF7" w:rsidRPr="001C6AF7">
        <w:t xml:space="preserve">boosting </w:t>
      </w:r>
      <w:r w:rsidR="001C6AF7" w:rsidRPr="001C6AF7">
        <w:t>sales</w:t>
      </w:r>
      <w:r w:rsidR="001C6AF7">
        <w:t>.</w:t>
      </w:r>
      <w:r>
        <w:t xml:space="preserve"> </w:t>
      </w:r>
    </w:p>
    <w:p w14:paraId="60B8A93B" w14:textId="4C73A03B" w:rsidR="00156753" w:rsidRDefault="00156753" w:rsidP="00156753">
      <w:pPr>
        <w:spacing w:line="360" w:lineRule="auto"/>
      </w:pPr>
      <w:r>
        <w:t xml:space="preserve">The shift in Ritz Carlton's corporate culture is the company's most important marketing choice in recent years. The shift in the company's culture has made it easier to demonstrate its commitment to providing excellent service to customers. The modification made to the procedure for the generation of services was beneficial to the </w:t>
      </w:r>
      <w:proofErr w:type="spellStart"/>
      <w:r>
        <w:t>organisation</w:t>
      </w:r>
      <w:proofErr w:type="spellEnd"/>
      <w:r>
        <w:t xml:space="preserve"> in terms of the development of the services. The establishment enhances its productivity by providing a pleasant setting in which employees can work. The company has made several choices, which are not particularly innovative but are efficient </w:t>
      </w:r>
      <w:proofErr w:type="gramStart"/>
      <w:r>
        <w:t>with regard to</w:t>
      </w:r>
      <w:proofErr w:type="gramEnd"/>
      <w:r>
        <w:t xml:space="preserve"> the amount of time they take up. Every activity and task </w:t>
      </w:r>
      <w:r w:rsidR="00E86550">
        <w:t>have</w:t>
      </w:r>
      <w:r>
        <w:t xml:space="preserve"> its own allotted period of time in which it may be carried out effectively; in the case of marketing, the decision should be based on an ongoing situational study of the market (Kotler et al., 2020). The adoption of various marketing tactics is done with the intention of improving an organization's standing in the market. At the present time, the </w:t>
      </w:r>
      <w:proofErr w:type="spellStart"/>
      <w:r>
        <w:t>organisation</w:t>
      </w:r>
      <w:proofErr w:type="spellEnd"/>
      <w:r>
        <w:t xml:space="preserve"> Ibis Hotels has developed into a well-known brand in the hospitality sector, and it has become the megabrand for the </w:t>
      </w:r>
      <w:proofErr w:type="spellStart"/>
      <w:r>
        <w:t>organisation</w:t>
      </w:r>
      <w:proofErr w:type="spellEnd"/>
      <w:r>
        <w:t xml:space="preserve"> Accor, which it was founded by. This suggests that the firm Ibis Hotel is an economic brand that gained a boost with the public desire for economic service. This suggests that the company Ibis Hotel is an economic brand. On the other hand, the hotel Ritz-Carlton has a solid standing thanks to the high-end services it provides to A-list celebrities and wealthy individuals (Clow and Baack, 2013). The company ties its maximum customer satisfaction model to the service generation, which makes it one of the </w:t>
      </w:r>
      <w:r w:rsidR="001C6AF7">
        <w:t>customers</w:t>
      </w:r>
      <w:r>
        <w:t xml:space="preserve"> engaged </w:t>
      </w:r>
      <w:proofErr w:type="spellStart"/>
      <w:r>
        <w:t>organisations</w:t>
      </w:r>
      <w:proofErr w:type="spellEnd"/>
      <w:r>
        <w:t xml:space="preserve"> according to Marriott International, the company's parent company (Chaffey and Ellis-Chadwick, 2019). </w:t>
      </w:r>
    </w:p>
    <w:p w14:paraId="27412E1A" w14:textId="6C3032BB" w:rsidR="00156753" w:rsidRDefault="00156753" w:rsidP="00156753">
      <w:pPr>
        <w:spacing w:line="360" w:lineRule="auto"/>
      </w:pPr>
      <w:r>
        <w:t xml:space="preserve">Every company does things a little bit differently when it comes to their marketing activities and functions. In order for an </w:t>
      </w:r>
      <w:proofErr w:type="spellStart"/>
      <w:r>
        <w:t>organisation</w:t>
      </w:r>
      <w:proofErr w:type="spellEnd"/>
      <w:r>
        <w:t xml:space="preserve"> to get a competitive edge in the market, its methodologies and functional strategies in the market are going to be different from that of other </w:t>
      </w:r>
      <w:proofErr w:type="spellStart"/>
      <w:r>
        <w:t>organisations</w:t>
      </w:r>
      <w:proofErr w:type="spellEnd"/>
      <w:r>
        <w:t xml:space="preserve">. In the case of the company Ibis Hotels, the management of the brand in conjunction with the consideration of a change in the organization's business model, as well as the costing that is friendly to the organization's budget. The modification of the </w:t>
      </w:r>
      <w:proofErr w:type="spellStart"/>
      <w:r>
        <w:t>organisation</w:t>
      </w:r>
      <w:proofErr w:type="spellEnd"/>
      <w:r>
        <w:t xml:space="preserve"> has been approved as a vital strategy for achieving a more </w:t>
      </w:r>
      <w:proofErr w:type="spellStart"/>
      <w:r>
        <w:t>favourable</w:t>
      </w:r>
      <w:proofErr w:type="spellEnd"/>
      <w:r>
        <w:t xml:space="preserve"> standing in the market, and it will be implemented soon (</w:t>
      </w:r>
      <w:proofErr w:type="spellStart"/>
      <w:r>
        <w:t>Ghauri</w:t>
      </w:r>
      <w:proofErr w:type="spellEnd"/>
      <w:r>
        <w:t xml:space="preserve">, 2014). The Chief Executive Officer of the company, Denis </w:t>
      </w:r>
      <w:proofErr w:type="spellStart"/>
      <w:r>
        <w:t>Henniquin</w:t>
      </w:r>
      <w:proofErr w:type="spellEnd"/>
      <w:r>
        <w:t xml:space="preserve">, stated that he had made the decision to question some of the fundamental business models, such as the change and its implementation. It begins the key marketing tactics with the pricing strategy, its service strategy, and its advertising strategy while simultaneously hinting that there would be a shift in the </w:t>
      </w:r>
      <w:proofErr w:type="spellStart"/>
      <w:r>
        <w:t>organisation</w:t>
      </w:r>
      <w:proofErr w:type="spellEnd"/>
      <w:r>
        <w:t xml:space="preserve">. </w:t>
      </w:r>
      <w:r w:rsidR="00E86550">
        <w:t>Because</w:t>
      </w:r>
      <w:r>
        <w:t xml:space="preserve"> the company is a mid-level brand, </w:t>
      </w:r>
      <w:proofErr w:type="gramStart"/>
      <w:r>
        <w:t>the majority of</w:t>
      </w:r>
      <w:proofErr w:type="gramEnd"/>
      <w:r>
        <w:t xml:space="preserve"> its customers are middle-class individuals with middle-class incomes. In order to attract more customers, the company strives to provide effective customer service while simultaneously pursuing a pricing strategy that results in price reductions for end users. Higher levels of product pricing effectiveness are required in order to bring about the desired relationship of customers to the goods and services offered. In addition, the company applies the service strategy into its operations in order to achieve balance in the level of service it provides in various geographic locations. To ensure that a greater number of people are aware of the organization's offerings, the promotional strategy for the market includes the organization's incorporation of advertisements in various forms of mass media. Television and newspapers are just two examples of the many public media outlets that are </w:t>
      </w:r>
      <w:proofErr w:type="spellStart"/>
      <w:r>
        <w:t>utilised</w:t>
      </w:r>
      <w:proofErr w:type="spellEnd"/>
      <w:r>
        <w:t xml:space="preserve"> for advertising purposes. In today's day and age, the corporation is actively participating in a digital marketing platform in order to enhance their experience in digital marketing as well as promote the </w:t>
      </w:r>
      <w:proofErr w:type="spellStart"/>
      <w:r>
        <w:t>organisational</w:t>
      </w:r>
      <w:proofErr w:type="spellEnd"/>
      <w:r>
        <w:t xml:space="preserve"> service in social media. On the other hand, the Ritz-Carlton brand is synonymous with opulence and excellence in the hotel industry. Product diversification, customer value </w:t>
      </w:r>
      <w:proofErr w:type="spellStart"/>
      <w:r>
        <w:t>maximisation</w:t>
      </w:r>
      <w:proofErr w:type="spellEnd"/>
      <w:r>
        <w:t xml:space="preserve">, pride in the product or service, and research on the highest spending VIP guests are all components of the organization's primary strategy, which also includes investigating these guests. To the benefit of the business, each of these facets contributes significantly to the accomplishment of the </w:t>
      </w:r>
      <w:proofErr w:type="spellStart"/>
      <w:r>
        <w:t>organisational</w:t>
      </w:r>
      <w:proofErr w:type="spellEnd"/>
      <w:r>
        <w:t xml:space="preserve"> service. The company has a relationship with the service inclusion in terms of how effectively it generates service for premium brands. The organization's brand management team is responsible for preserving the brand's value in the eyes of its customers in order to ensure that those customers </w:t>
      </w:r>
      <w:r w:rsidR="00B350DC">
        <w:t>are always completely content</w:t>
      </w:r>
      <w:r>
        <w:t xml:space="preserve">. The majority of this company's customers are wealthy individuals and VIPs, and they are given the highest possible priority when it comes to receiving services. Customers are given value when they stay at the hotel so that they can feel proud of the goods and service they receive. The </w:t>
      </w:r>
      <w:proofErr w:type="spellStart"/>
      <w:r>
        <w:t>organisation</w:t>
      </w:r>
      <w:proofErr w:type="spellEnd"/>
      <w:r>
        <w:t xml:space="preserve"> extends a cordial welcome to its distinguished visitors, including wealthy patrons. The research team conducts ongoing study on the demands and </w:t>
      </w:r>
      <w:proofErr w:type="spellStart"/>
      <w:r>
        <w:t>behavioural</w:t>
      </w:r>
      <w:proofErr w:type="spellEnd"/>
      <w:r>
        <w:t xml:space="preserve"> aspects that lead to the analysis of customers' demands and expectations. This assists in determining the needs of service that are imposed by the customers. According to the explanation given in (</w:t>
      </w:r>
      <w:proofErr w:type="spellStart"/>
      <w:r>
        <w:t>Housden</w:t>
      </w:r>
      <w:proofErr w:type="spellEnd"/>
      <w:r>
        <w:t xml:space="preserve">, 2008), the various tactics that </w:t>
      </w:r>
      <w:proofErr w:type="spellStart"/>
      <w:r>
        <w:t>organisations</w:t>
      </w:r>
      <w:proofErr w:type="spellEnd"/>
      <w:r>
        <w:t xml:space="preserve"> use for the promotion of marketing should be carried out in accordance with the aim that the </w:t>
      </w:r>
      <w:proofErr w:type="spellStart"/>
      <w:r>
        <w:t>organisation</w:t>
      </w:r>
      <w:proofErr w:type="spellEnd"/>
      <w:r>
        <w:t xml:space="preserve"> has set for the consumers and the expectations that the consumers have. </w:t>
      </w:r>
    </w:p>
    <w:p w14:paraId="0A9263FB" w14:textId="6AE21EF8" w:rsidR="00156753" w:rsidRDefault="00156753" w:rsidP="00156753">
      <w:pPr>
        <w:spacing w:line="360" w:lineRule="auto"/>
      </w:pPr>
      <w:r>
        <w:t xml:space="preserve">The method of green marketing entails the promotion of environmental improvement and reductions in the amount of pollution caused to the surrounding environment. The CSR actions that are part of the </w:t>
      </w:r>
      <w:proofErr w:type="spellStart"/>
      <w:r>
        <w:t>organisational</w:t>
      </w:r>
      <w:proofErr w:type="spellEnd"/>
      <w:r>
        <w:t xml:space="preserve"> plan are primarily encouraged with the promotion of service generation in a manner that results in less pollution for the environment (Kotler et al., 2017). This kind of activity is supported by the company Ibis Hotel, which chose its position so that it would be </w:t>
      </w:r>
      <w:r w:rsidR="00B350DC">
        <w:t>near</w:t>
      </w:r>
      <w:r>
        <w:t xml:space="preserve"> natural scenery. In Europe, </w:t>
      </w:r>
      <w:r w:rsidR="00B350DC">
        <w:t>most</w:t>
      </w:r>
      <w:r>
        <w:t xml:space="preserve"> hotel branches may be found in natural settings, which allows the </w:t>
      </w:r>
      <w:proofErr w:type="spellStart"/>
      <w:r>
        <w:t>organisations</w:t>
      </w:r>
      <w:proofErr w:type="spellEnd"/>
      <w:r>
        <w:t xml:space="preserve"> to fulfil their ethical responsibility to preserve the local natural environment while also increasing awareness about the importance of protecting green resources. Maintaining order and cleanliness in the surrounding region contributes to the development of a more </w:t>
      </w:r>
      <w:proofErr w:type="spellStart"/>
      <w:r>
        <w:t>favourable</w:t>
      </w:r>
      <w:proofErr w:type="spellEnd"/>
      <w:r>
        <w:t xml:space="preserve"> natural environment within the </w:t>
      </w:r>
      <w:proofErr w:type="spellStart"/>
      <w:r>
        <w:t>organisation</w:t>
      </w:r>
      <w:proofErr w:type="spellEnd"/>
      <w:r>
        <w:t xml:space="preserve"> (Ryan, 2012). </w:t>
      </w:r>
    </w:p>
    <w:p w14:paraId="2D124111" w14:textId="77777777" w:rsidR="00156753" w:rsidRDefault="00156753" w:rsidP="00156753">
      <w:pPr>
        <w:spacing w:line="360" w:lineRule="auto"/>
      </w:pPr>
      <w:r>
        <w:t xml:space="preserve">Because to COVID 19, the hospitality </w:t>
      </w:r>
      <w:proofErr w:type="spellStart"/>
      <w:r>
        <w:t>organisation</w:t>
      </w:r>
      <w:proofErr w:type="spellEnd"/>
      <w:r>
        <w:t xml:space="preserve">, along with other companies in the industry, is facing a decline in their operations. As a result of the lockdown scenario brought on by the pandemic, the hospitality </w:t>
      </w:r>
      <w:proofErr w:type="spellStart"/>
      <w:r>
        <w:t>organisation</w:t>
      </w:r>
      <w:proofErr w:type="spellEnd"/>
      <w:r>
        <w:t xml:space="preserve"> has been compelled to shut down, which has resulted in a significant loss for hospitality businesses. The COVID 19 problem did not work out well for the corporation Ritz Carlton in terms of protecting the health of both its employees and its customers. The corporation made the announcement that they will be continuing their health education and health awareness campaign for the consumer (Lock Statista, 2020). In preparation for the pandemic that was about to strike, the corporation initiated an awareness effort. Ibis Hotel is another </w:t>
      </w:r>
      <w:proofErr w:type="spellStart"/>
      <w:r>
        <w:t>organisation</w:t>
      </w:r>
      <w:proofErr w:type="spellEnd"/>
      <w:r>
        <w:t xml:space="preserve"> that is following a similar path in its efforts to raise COVID 19 knowledge among the general public. Masks and hand sanitizer were distributed to members of the public by the group that was involved in the effort (</w:t>
      </w:r>
      <w:proofErr w:type="spellStart"/>
      <w:r>
        <w:t>Plecher</w:t>
      </w:r>
      <w:proofErr w:type="spellEnd"/>
      <w:r>
        <w:t xml:space="preserve">, 2020). </w:t>
      </w:r>
    </w:p>
    <w:p w14:paraId="59D4BDDB" w14:textId="328BC517" w:rsidR="001B2214" w:rsidRDefault="00156753" w:rsidP="00156753">
      <w:pPr>
        <w:spacing w:line="360" w:lineRule="auto"/>
      </w:pPr>
      <w:r>
        <w:t xml:space="preserve">In conclusion, it is possible to assert that the process of initiating the development of marketing strategies for an </w:t>
      </w:r>
      <w:proofErr w:type="spellStart"/>
      <w:r>
        <w:t>organisation</w:t>
      </w:r>
      <w:proofErr w:type="spellEnd"/>
      <w:r>
        <w:t xml:space="preserve"> is effective in terms of contributing to the growth and development of the performance of the </w:t>
      </w:r>
      <w:proofErr w:type="spellStart"/>
      <w:r>
        <w:t>organisation</w:t>
      </w:r>
      <w:proofErr w:type="spellEnd"/>
      <w:r>
        <w:t xml:space="preserve">. The terms "marketing methods" and "marketing strategies" can be associated in </w:t>
      </w:r>
      <w:r w:rsidR="00B350DC">
        <w:t>several</w:t>
      </w:r>
      <w:r>
        <w:t xml:space="preserve"> different ways, as there are a variety of ways in which an </w:t>
      </w:r>
      <w:proofErr w:type="spellStart"/>
      <w:r>
        <w:t>organisation</w:t>
      </w:r>
      <w:proofErr w:type="spellEnd"/>
      <w:r>
        <w:t xml:space="preserve"> might interact with marketing strategies. The development of marketing strategies and approaches has been provided with a comparison of two different companies in this essay. </w:t>
      </w:r>
      <w:r w:rsidR="00B350DC">
        <w:t>Both</w:t>
      </w:r>
      <w:r>
        <w:t xml:space="preserve"> companies are discussed. The entirety of this essay has been dedicated to discussing the various marketing strategies and how they may be used within an </w:t>
      </w:r>
      <w:r w:rsidR="00B350DC">
        <w:t>organization.</w:t>
      </w:r>
      <w:r w:rsidR="001B2214">
        <w:t xml:space="preserve"> </w:t>
      </w:r>
    </w:p>
    <w:p w14:paraId="5BA10A7E" w14:textId="77777777" w:rsidR="001B2214" w:rsidRDefault="001B2214" w:rsidP="00156753">
      <w:pPr>
        <w:spacing w:line="360" w:lineRule="auto"/>
      </w:pPr>
    </w:p>
    <w:p w14:paraId="7BA40F23" w14:textId="77777777" w:rsidR="001B2214" w:rsidRDefault="001B2214" w:rsidP="00156753">
      <w:pPr>
        <w:spacing w:line="360" w:lineRule="auto"/>
      </w:pPr>
    </w:p>
    <w:p w14:paraId="09D336F4" w14:textId="77777777" w:rsidR="001B2214" w:rsidRDefault="001B2214" w:rsidP="00156753">
      <w:pPr>
        <w:spacing w:line="360" w:lineRule="auto"/>
      </w:pPr>
    </w:p>
    <w:p w14:paraId="3A441BC5" w14:textId="77777777" w:rsidR="001B2214" w:rsidRDefault="001B2214" w:rsidP="00156753">
      <w:pPr>
        <w:spacing w:line="360" w:lineRule="auto"/>
      </w:pPr>
    </w:p>
    <w:p w14:paraId="0641B7E2" w14:textId="06EFD828" w:rsidR="00A9534D" w:rsidRPr="00A9534D" w:rsidRDefault="00156753" w:rsidP="00156753">
      <w:pPr>
        <w:spacing w:line="360" w:lineRule="auto"/>
        <w:rPr>
          <w:b/>
          <w:u w:val="single"/>
        </w:rPr>
      </w:pPr>
      <w:proofErr w:type="gramStart"/>
      <w:r>
        <w:t>.</w:t>
      </w:r>
      <w:r w:rsidR="00A9534D" w:rsidRPr="00A9534D">
        <w:rPr>
          <w:b/>
          <w:u w:val="single"/>
        </w:rPr>
        <w:t>References</w:t>
      </w:r>
      <w:proofErr w:type="gramEnd"/>
    </w:p>
    <w:p w14:paraId="2237FEA5" w14:textId="77777777" w:rsidR="00377224" w:rsidRDefault="00377224" w:rsidP="00771532">
      <w:pPr>
        <w:spacing w:line="360" w:lineRule="auto"/>
      </w:pPr>
      <w:proofErr w:type="spellStart"/>
      <w:proofErr w:type="gramStart"/>
      <w:r>
        <w:t>Bowie,D</w:t>
      </w:r>
      <w:proofErr w:type="spellEnd"/>
      <w:r>
        <w:t>.</w:t>
      </w:r>
      <w:proofErr w:type="gramEnd"/>
      <w:r>
        <w:t xml:space="preserve"> </w:t>
      </w:r>
      <w:proofErr w:type="spellStart"/>
      <w:r>
        <w:t>Buttle,F</w:t>
      </w:r>
      <w:proofErr w:type="spellEnd"/>
      <w:r>
        <w:t xml:space="preserve">. </w:t>
      </w:r>
      <w:proofErr w:type="spellStart"/>
      <w:r>
        <w:t>Brookes,M</w:t>
      </w:r>
      <w:proofErr w:type="spellEnd"/>
      <w:r>
        <w:t xml:space="preserve"> &amp; </w:t>
      </w:r>
      <w:proofErr w:type="spellStart"/>
      <w:r>
        <w:t>Mariussen,A</w:t>
      </w:r>
      <w:proofErr w:type="spellEnd"/>
      <w:r>
        <w:t>., 2017. Hospitality Marketing.3rded, Routledge, London</w:t>
      </w:r>
    </w:p>
    <w:p w14:paraId="5930B37E" w14:textId="77777777" w:rsidR="00377224" w:rsidRDefault="00377224" w:rsidP="00771532">
      <w:pPr>
        <w:spacing w:line="360" w:lineRule="auto"/>
      </w:pPr>
      <w:r>
        <w:t>Chaffey, D and Ellis-Chadwick, F. 2019. Digital Marketing. 7</w:t>
      </w:r>
      <w:proofErr w:type="gramStart"/>
      <w:r>
        <w:t>thed,Pearsons</w:t>
      </w:r>
      <w:proofErr w:type="gramEnd"/>
      <w:r>
        <w:t>, London.</w:t>
      </w:r>
    </w:p>
    <w:p w14:paraId="3C62C16A" w14:textId="77777777" w:rsidR="00377224" w:rsidRDefault="00377224" w:rsidP="00771532">
      <w:pPr>
        <w:spacing w:line="360" w:lineRule="auto"/>
      </w:pPr>
      <w:r>
        <w:t xml:space="preserve">Clow, K &amp; Baack, D., 2013. Integrated Advertising, Promotion and Marketing Communications.6thed, Pearson, London </w:t>
      </w:r>
    </w:p>
    <w:p w14:paraId="33A2D4C7" w14:textId="77777777" w:rsidR="00377224" w:rsidRDefault="00377224" w:rsidP="00771532">
      <w:pPr>
        <w:spacing w:line="360" w:lineRule="auto"/>
      </w:pPr>
      <w:proofErr w:type="spellStart"/>
      <w:r>
        <w:t>Ghauri</w:t>
      </w:r>
      <w:proofErr w:type="spellEnd"/>
      <w:r>
        <w:t>, P N., 2014. International Marketing, 4thEd, McGraw Hill, London</w:t>
      </w:r>
    </w:p>
    <w:p w14:paraId="08C9A4E5" w14:textId="77777777" w:rsidR="00377224" w:rsidRDefault="00377224" w:rsidP="00771532">
      <w:pPr>
        <w:spacing w:line="360" w:lineRule="auto"/>
      </w:pPr>
      <w:proofErr w:type="spellStart"/>
      <w:r>
        <w:t>Housden</w:t>
      </w:r>
      <w:proofErr w:type="spellEnd"/>
      <w:r>
        <w:t xml:space="preserve"> M., 2008. Marketing Research &amp; Information, Butterworth Heinemann, Oxford.</w:t>
      </w:r>
    </w:p>
    <w:p w14:paraId="3AC7AD6C" w14:textId="77777777" w:rsidR="00377224" w:rsidRDefault="00377224" w:rsidP="00771532">
      <w:pPr>
        <w:spacing w:line="360" w:lineRule="auto"/>
      </w:pPr>
      <w:r>
        <w:t xml:space="preserve">Jobber, D. and Ellis-Chadwick, F., 2020. Principles and practice of marketing. 9th ed. London: </w:t>
      </w:r>
    </w:p>
    <w:p w14:paraId="1954E5F9" w14:textId="77777777" w:rsidR="00377224" w:rsidRDefault="00377224" w:rsidP="00771532">
      <w:pPr>
        <w:spacing w:line="360" w:lineRule="auto"/>
      </w:pPr>
      <w:r>
        <w:t xml:space="preserve">Kotler, P., Armstrong, G., Harris, L. and He, H., 2020. Principles of marketing.8thEuropeaned, London: Pearson Education Limited. </w:t>
      </w:r>
    </w:p>
    <w:p w14:paraId="69073DD9" w14:textId="77777777" w:rsidR="00377224" w:rsidRDefault="00377224" w:rsidP="00771532">
      <w:pPr>
        <w:spacing w:line="360" w:lineRule="auto"/>
      </w:pPr>
      <w:proofErr w:type="spellStart"/>
      <w:proofErr w:type="gramStart"/>
      <w:r>
        <w:t>Kotler,P</w:t>
      </w:r>
      <w:proofErr w:type="spellEnd"/>
      <w:proofErr w:type="gramEnd"/>
      <w:r>
        <w:t xml:space="preserve"> and </w:t>
      </w:r>
      <w:proofErr w:type="spellStart"/>
      <w:r>
        <w:t>Kartajaya</w:t>
      </w:r>
      <w:proofErr w:type="spellEnd"/>
      <w:r>
        <w:t>, H. Marketing 2017. Moving from Traditional to Digital (2017) Wiley. New York.</w:t>
      </w:r>
    </w:p>
    <w:p w14:paraId="55DC971B" w14:textId="77777777" w:rsidR="00377224" w:rsidRDefault="00377224" w:rsidP="00771532">
      <w:pPr>
        <w:spacing w:line="360" w:lineRule="auto"/>
      </w:pPr>
      <w:r>
        <w:t xml:space="preserve">Lock S. Statista; 2020. Monthly Occupancy Rate of Hotels in the United States From 2011 to 2020. Travel, Tourism &amp; Hospitality. Available at: </w:t>
      </w:r>
      <w:hyperlink r:id="rId7" w:history="1">
        <w:r w:rsidRPr="003C20C2">
          <w:rPr>
            <w:rStyle w:val="Hyperlink"/>
          </w:rPr>
          <w:t>https://www.statista.com/statistics/206546/us-hotels-occupancy-rate-by-month/oct21</w:t>
        </w:r>
      </w:hyperlink>
      <w:r>
        <w:t xml:space="preserve"> </w:t>
      </w:r>
    </w:p>
    <w:p w14:paraId="0A9DC885" w14:textId="77777777" w:rsidR="00377224" w:rsidRDefault="00377224" w:rsidP="00771532">
      <w:pPr>
        <w:spacing w:line="360" w:lineRule="auto"/>
      </w:pPr>
      <w:proofErr w:type="spellStart"/>
      <w:r>
        <w:t>Plecher</w:t>
      </w:r>
      <w:proofErr w:type="spellEnd"/>
      <w:r>
        <w:t xml:space="preserve"> H. Statista; 2020. Sweden: Distribution of Gross Domestic Product (GDP) Across Economic Sectors From 2009 to 2019. Nov. 18. Available at: </w:t>
      </w:r>
      <w:hyperlink r:id="rId8" w:history="1">
        <w:r w:rsidRPr="003C20C2">
          <w:rPr>
            <w:rStyle w:val="Hyperlink"/>
          </w:rPr>
          <w:t>https://www.statista.com/statistics/375611/sweden-gdp-distribution-across-economic-sectors/textThis%20statistic%20shows%20the%20distribution,percent%20from%20th%20e%20service%20sector</w:t>
        </w:r>
      </w:hyperlink>
      <w:r>
        <w:t xml:space="preserve"> </w:t>
      </w:r>
    </w:p>
    <w:p w14:paraId="62224465" w14:textId="77777777" w:rsidR="00377224" w:rsidRDefault="00377224" w:rsidP="00771532">
      <w:pPr>
        <w:spacing w:line="360" w:lineRule="auto"/>
      </w:pPr>
      <w:r>
        <w:t xml:space="preserve">Ryan, D. 2012. Understanding Digital marketing: Marketing Strategies for Engaging </w:t>
      </w:r>
      <w:proofErr w:type="gramStart"/>
      <w:r>
        <w:t>The</w:t>
      </w:r>
      <w:proofErr w:type="gramEnd"/>
      <w:r>
        <w:t xml:space="preserve"> Digital Generation. Kogan Page, London.</w:t>
      </w:r>
    </w:p>
    <w:p w14:paraId="57A6CBBA" w14:textId="77777777" w:rsidR="00377224" w:rsidRDefault="00377224" w:rsidP="00771532">
      <w:pPr>
        <w:spacing w:line="360" w:lineRule="auto"/>
      </w:pPr>
      <w:r>
        <w:t>Smith PR &amp; Zook ZE., 2020. Marketing Communications. 7thed, Kogan Page, London</w:t>
      </w:r>
    </w:p>
    <w:p w14:paraId="34E29422" w14:textId="77777777" w:rsidR="004B7EFD" w:rsidRDefault="004B7EFD" w:rsidP="00771532">
      <w:pPr>
        <w:spacing w:line="360" w:lineRule="auto"/>
      </w:pPr>
    </w:p>
    <w:p w14:paraId="7359B5F7" w14:textId="77777777" w:rsidR="006D6FDA" w:rsidRDefault="006D6FDA" w:rsidP="00DD55FA">
      <w:pPr>
        <w:spacing w:line="360" w:lineRule="auto"/>
      </w:pPr>
    </w:p>
    <w:sectPr w:rsidR="006D6FDA">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A45012" w14:textId="77777777" w:rsidR="00EA30F3" w:rsidRDefault="00EA30F3" w:rsidP="0067035D">
      <w:pPr>
        <w:spacing w:before="0" w:after="0" w:line="240" w:lineRule="auto"/>
      </w:pPr>
      <w:r>
        <w:separator/>
      </w:r>
    </w:p>
  </w:endnote>
  <w:endnote w:type="continuationSeparator" w:id="0">
    <w:p w14:paraId="5A366660" w14:textId="77777777" w:rsidR="00EA30F3" w:rsidRDefault="00EA30F3" w:rsidP="0067035D">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09991925"/>
      <w:docPartObj>
        <w:docPartGallery w:val="Page Numbers (Bottom of Page)"/>
        <w:docPartUnique/>
      </w:docPartObj>
    </w:sdtPr>
    <w:sdtEndPr>
      <w:rPr>
        <w:noProof/>
      </w:rPr>
    </w:sdtEndPr>
    <w:sdtContent>
      <w:p w14:paraId="74B713FC" w14:textId="77777777" w:rsidR="0067035D" w:rsidRDefault="0067035D">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2E86B2EB" w14:textId="77777777" w:rsidR="0067035D" w:rsidRDefault="006703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36C0A7" w14:textId="77777777" w:rsidR="00EA30F3" w:rsidRDefault="00EA30F3" w:rsidP="0067035D">
      <w:pPr>
        <w:spacing w:before="0" w:after="0" w:line="240" w:lineRule="auto"/>
      </w:pPr>
      <w:r>
        <w:separator/>
      </w:r>
    </w:p>
  </w:footnote>
  <w:footnote w:type="continuationSeparator" w:id="0">
    <w:p w14:paraId="798CBEB0" w14:textId="77777777" w:rsidR="00EA30F3" w:rsidRDefault="00EA30F3" w:rsidP="0067035D">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6E94"/>
    <w:rsid w:val="00004059"/>
    <w:rsid w:val="0007086E"/>
    <w:rsid w:val="0008753A"/>
    <w:rsid w:val="000A2013"/>
    <w:rsid w:val="000C0A4E"/>
    <w:rsid w:val="000D6900"/>
    <w:rsid w:val="00103AB3"/>
    <w:rsid w:val="0011285F"/>
    <w:rsid w:val="001161B7"/>
    <w:rsid w:val="00121CCC"/>
    <w:rsid w:val="001267D0"/>
    <w:rsid w:val="00154E21"/>
    <w:rsid w:val="00156753"/>
    <w:rsid w:val="0016254D"/>
    <w:rsid w:val="001729A8"/>
    <w:rsid w:val="00177530"/>
    <w:rsid w:val="001B2214"/>
    <w:rsid w:val="001B3EA8"/>
    <w:rsid w:val="001C461B"/>
    <w:rsid w:val="001C698F"/>
    <w:rsid w:val="001C6AF7"/>
    <w:rsid w:val="001E31D8"/>
    <w:rsid w:val="001F30B5"/>
    <w:rsid w:val="00230FDC"/>
    <w:rsid w:val="002435B4"/>
    <w:rsid w:val="002503AB"/>
    <w:rsid w:val="002A0DDF"/>
    <w:rsid w:val="002B764B"/>
    <w:rsid w:val="002D0C9D"/>
    <w:rsid w:val="002D1DA4"/>
    <w:rsid w:val="002D47E3"/>
    <w:rsid w:val="002D6A9B"/>
    <w:rsid w:val="00344626"/>
    <w:rsid w:val="00364747"/>
    <w:rsid w:val="003714D3"/>
    <w:rsid w:val="00377224"/>
    <w:rsid w:val="003A7452"/>
    <w:rsid w:val="003D51FB"/>
    <w:rsid w:val="003E0235"/>
    <w:rsid w:val="0040789B"/>
    <w:rsid w:val="00415970"/>
    <w:rsid w:val="00421E27"/>
    <w:rsid w:val="00424CD1"/>
    <w:rsid w:val="00445F56"/>
    <w:rsid w:val="004B7EFD"/>
    <w:rsid w:val="004D4D3D"/>
    <w:rsid w:val="004F40D9"/>
    <w:rsid w:val="005146EE"/>
    <w:rsid w:val="005212E0"/>
    <w:rsid w:val="00542590"/>
    <w:rsid w:val="00562CBF"/>
    <w:rsid w:val="005731B9"/>
    <w:rsid w:val="005831B8"/>
    <w:rsid w:val="00585474"/>
    <w:rsid w:val="005A7A44"/>
    <w:rsid w:val="005B5B33"/>
    <w:rsid w:val="005C3C03"/>
    <w:rsid w:val="005F171E"/>
    <w:rsid w:val="006009A8"/>
    <w:rsid w:val="00610ED3"/>
    <w:rsid w:val="00632321"/>
    <w:rsid w:val="00633058"/>
    <w:rsid w:val="00637A7D"/>
    <w:rsid w:val="00670339"/>
    <w:rsid w:val="0067035D"/>
    <w:rsid w:val="006A28B3"/>
    <w:rsid w:val="006C3639"/>
    <w:rsid w:val="006D6FDA"/>
    <w:rsid w:val="00725BB6"/>
    <w:rsid w:val="00731063"/>
    <w:rsid w:val="00766DD6"/>
    <w:rsid w:val="00771532"/>
    <w:rsid w:val="00785B96"/>
    <w:rsid w:val="007A632E"/>
    <w:rsid w:val="007B35C6"/>
    <w:rsid w:val="008048A9"/>
    <w:rsid w:val="008165EC"/>
    <w:rsid w:val="00844544"/>
    <w:rsid w:val="00871F6B"/>
    <w:rsid w:val="008F37F1"/>
    <w:rsid w:val="00950900"/>
    <w:rsid w:val="00952D70"/>
    <w:rsid w:val="009A03C7"/>
    <w:rsid w:val="00A0086F"/>
    <w:rsid w:val="00A01F11"/>
    <w:rsid w:val="00A02139"/>
    <w:rsid w:val="00A26E94"/>
    <w:rsid w:val="00A37C84"/>
    <w:rsid w:val="00A70066"/>
    <w:rsid w:val="00A9534D"/>
    <w:rsid w:val="00A9713E"/>
    <w:rsid w:val="00AC4D44"/>
    <w:rsid w:val="00B236B2"/>
    <w:rsid w:val="00B333B1"/>
    <w:rsid w:val="00B350DC"/>
    <w:rsid w:val="00B37D93"/>
    <w:rsid w:val="00B7108B"/>
    <w:rsid w:val="00BC5CAE"/>
    <w:rsid w:val="00BC6461"/>
    <w:rsid w:val="00BD0F25"/>
    <w:rsid w:val="00BD2283"/>
    <w:rsid w:val="00C227DF"/>
    <w:rsid w:val="00C359BF"/>
    <w:rsid w:val="00C37BB1"/>
    <w:rsid w:val="00C47B3C"/>
    <w:rsid w:val="00C61582"/>
    <w:rsid w:val="00C712D6"/>
    <w:rsid w:val="00C71EC9"/>
    <w:rsid w:val="00C87AD4"/>
    <w:rsid w:val="00C96BB0"/>
    <w:rsid w:val="00CA5FA6"/>
    <w:rsid w:val="00CE2311"/>
    <w:rsid w:val="00D55066"/>
    <w:rsid w:val="00D6452B"/>
    <w:rsid w:val="00D9268A"/>
    <w:rsid w:val="00DA03F8"/>
    <w:rsid w:val="00DA2E7D"/>
    <w:rsid w:val="00DD55FA"/>
    <w:rsid w:val="00DE7F30"/>
    <w:rsid w:val="00DF24D2"/>
    <w:rsid w:val="00E02798"/>
    <w:rsid w:val="00E05308"/>
    <w:rsid w:val="00E2353A"/>
    <w:rsid w:val="00E23B3C"/>
    <w:rsid w:val="00E370CE"/>
    <w:rsid w:val="00E468F1"/>
    <w:rsid w:val="00E86550"/>
    <w:rsid w:val="00EA30F3"/>
    <w:rsid w:val="00EA798F"/>
    <w:rsid w:val="00EA7E92"/>
    <w:rsid w:val="00EC2462"/>
    <w:rsid w:val="00EE009C"/>
    <w:rsid w:val="00F2131E"/>
    <w:rsid w:val="00F2197A"/>
    <w:rsid w:val="00F725E6"/>
    <w:rsid w:val="00FF33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74B422"/>
  <w15:chartTrackingRefBased/>
  <w15:docId w15:val="{E14957B4-BC1E-49AB-B578-D6B8C9B338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0900"/>
    <w:pPr>
      <w:spacing w:before="120"/>
      <w:jc w:val="both"/>
    </w:pPr>
    <w:rPr>
      <w:rFonts w:ascii="Times New Roman" w:hAnsi="Times New Roman"/>
      <w:sz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610ED3"/>
    <w:pPr>
      <w:spacing w:before="0" w:after="0" w:line="360" w:lineRule="auto"/>
      <w:contextualSpacing/>
      <w:jc w:val="center"/>
    </w:pPr>
    <w:rPr>
      <w:rFonts w:eastAsiaTheme="majorEastAsia" w:cstheme="majorBidi"/>
      <w:b/>
      <w:spacing w:val="-10"/>
      <w:kern w:val="28"/>
      <w:sz w:val="40"/>
      <w:szCs w:val="56"/>
    </w:rPr>
  </w:style>
  <w:style w:type="character" w:customStyle="1" w:styleId="TitleChar">
    <w:name w:val="Title Char"/>
    <w:basedOn w:val="DefaultParagraphFont"/>
    <w:link w:val="Title"/>
    <w:uiPriority w:val="10"/>
    <w:rsid w:val="00610ED3"/>
    <w:rPr>
      <w:rFonts w:ascii="Times New Roman" w:eastAsiaTheme="majorEastAsia" w:hAnsi="Times New Roman" w:cstheme="majorBidi"/>
      <w:b/>
      <w:spacing w:val="-10"/>
      <w:kern w:val="28"/>
      <w:sz w:val="40"/>
      <w:szCs w:val="56"/>
    </w:rPr>
  </w:style>
  <w:style w:type="character" w:styleId="Hyperlink">
    <w:name w:val="Hyperlink"/>
    <w:basedOn w:val="DefaultParagraphFont"/>
    <w:uiPriority w:val="99"/>
    <w:unhideWhenUsed/>
    <w:rsid w:val="004B7EFD"/>
    <w:rPr>
      <w:color w:val="0563C1" w:themeColor="hyperlink"/>
      <w:u w:val="single"/>
    </w:rPr>
  </w:style>
  <w:style w:type="paragraph" w:styleId="Header">
    <w:name w:val="header"/>
    <w:basedOn w:val="Normal"/>
    <w:link w:val="HeaderChar"/>
    <w:uiPriority w:val="99"/>
    <w:unhideWhenUsed/>
    <w:rsid w:val="0067035D"/>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67035D"/>
    <w:rPr>
      <w:rFonts w:ascii="Times New Roman" w:hAnsi="Times New Roman"/>
      <w:sz w:val="24"/>
    </w:rPr>
  </w:style>
  <w:style w:type="paragraph" w:styleId="Footer">
    <w:name w:val="footer"/>
    <w:basedOn w:val="Normal"/>
    <w:link w:val="FooterChar"/>
    <w:uiPriority w:val="99"/>
    <w:unhideWhenUsed/>
    <w:rsid w:val="0067035D"/>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67035D"/>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3014480">
      <w:bodyDiv w:val="1"/>
      <w:marLeft w:val="0"/>
      <w:marRight w:val="0"/>
      <w:marTop w:val="0"/>
      <w:marBottom w:val="0"/>
      <w:divBdr>
        <w:top w:val="none" w:sz="0" w:space="0" w:color="auto"/>
        <w:left w:val="none" w:sz="0" w:space="0" w:color="auto"/>
        <w:bottom w:val="none" w:sz="0" w:space="0" w:color="auto"/>
        <w:right w:val="none" w:sz="0" w:space="0" w:color="auto"/>
      </w:divBdr>
      <w:divsChild>
        <w:div w:id="1016888272">
          <w:marLeft w:val="0"/>
          <w:marRight w:val="0"/>
          <w:marTop w:val="0"/>
          <w:marBottom w:val="0"/>
          <w:divBdr>
            <w:top w:val="none" w:sz="0" w:space="0" w:color="auto"/>
            <w:left w:val="none" w:sz="0" w:space="0" w:color="auto"/>
            <w:bottom w:val="none" w:sz="0" w:space="0" w:color="auto"/>
            <w:right w:val="none" w:sz="0" w:space="0" w:color="auto"/>
          </w:divBdr>
        </w:div>
        <w:div w:id="39309184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tatista.com/statistics/375611/sweden-gdp-distribution-across-economic-sectors/textThis%20statistic%20shows%20the%20distribution,percent%20from%20th%20e%20service%20sector" TargetMode="External"/><Relationship Id="rId3" Type="http://schemas.openxmlformats.org/officeDocument/2006/relationships/settings" Target="settings.xml"/><Relationship Id="rId7" Type="http://schemas.openxmlformats.org/officeDocument/2006/relationships/hyperlink" Target="https://www.statista.com/statistics/206546/us-hotels-occupancy-rate-by-month/oct21"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C4B9C3-2637-4025-9D32-1881347D23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399</TotalTime>
  <Pages>7</Pages>
  <Words>1960</Words>
  <Characters>11173</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dc:creator>
  <cp:keywords/>
  <dc:description/>
  <cp:lastModifiedBy>Mihaela Filip</cp:lastModifiedBy>
  <cp:revision>134</cp:revision>
  <dcterms:created xsi:type="dcterms:W3CDTF">2022-10-11T09:07:00Z</dcterms:created>
  <dcterms:modified xsi:type="dcterms:W3CDTF">2023-04-14T18:25:00Z</dcterms:modified>
</cp:coreProperties>
</file>