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2828D" w14:textId="77777777" w:rsidR="00FC5E23" w:rsidRPr="00911CE7" w:rsidRDefault="00FC5E23" w:rsidP="00FC5E23">
      <w:pPr>
        <w:spacing w:before="120" w:after="120" w:line="240" w:lineRule="auto"/>
        <w:jc w:val="center"/>
        <w:rPr>
          <w:rFonts w:eastAsia="Aptos" w:cs="Arial"/>
          <w:color w:val="000000"/>
        </w:rPr>
      </w:pPr>
      <w:r w:rsidRPr="00911CE7">
        <w:rPr>
          <w:rFonts w:eastAsia="Aptos" w:cs="Arial"/>
          <w:noProof/>
          <w:color w:val="000000"/>
        </w:rPr>
        <w:drawing>
          <wp:inline distT="0" distB="0" distL="0" distR="0" wp14:anchorId="7D0C1DE8" wp14:editId="54E43907">
            <wp:extent cx="3383280" cy="1356360"/>
            <wp:effectExtent l="0" t="0" r="7620" b="0"/>
            <wp:docPr id="45677122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36E73AE8" w14:textId="77777777" w:rsidR="00FC5E23" w:rsidRPr="00911CE7" w:rsidRDefault="00FC5E23" w:rsidP="00FC5E23">
      <w:pPr>
        <w:spacing w:before="120" w:after="120" w:line="240" w:lineRule="auto"/>
        <w:rPr>
          <w:rFonts w:eastAsia="Aptos" w:cs="Arial"/>
          <w:color w:val="000000"/>
        </w:rPr>
      </w:pPr>
    </w:p>
    <w:p w14:paraId="5FCBAE65" w14:textId="77777777" w:rsidR="00FC5E23" w:rsidRPr="00911CE7" w:rsidRDefault="00FC5E23" w:rsidP="00FC5E23">
      <w:pPr>
        <w:spacing w:before="120" w:after="120" w:line="240" w:lineRule="auto"/>
        <w:rPr>
          <w:rFonts w:eastAsia="Aptos" w:cs="Arial"/>
          <w:color w:val="000000"/>
        </w:rPr>
      </w:pPr>
    </w:p>
    <w:p w14:paraId="23EE49E9" w14:textId="42C1C869" w:rsidR="00FC5E23" w:rsidRPr="00911CE7" w:rsidRDefault="00FC5E23" w:rsidP="00FC5E23">
      <w:pPr>
        <w:spacing w:before="120" w:after="120" w:line="240" w:lineRule="auto"/>
        <w:jc w:val="center"/>
        <w:rPr>
          <w:rFonts w:eastAsia="Aptos" w:cs="Arial"/>
          <w:b/>
          <w:bCs/>
          <w:color w:val="000000"/>
        </w:rPr>
      </w:pPr>
      <w:r w:rsidRPr="00911CE7">
        <w:rPr>
          <w:rFonts w:eastAsia="Aptos" w:cs="Arial"/>
          <w:b/>
          <w:bCs/>
          <w:color w:val="000000"/>
        </w:rPr>
        <w:t>Student Name:</w:t>
      </w:r>
      <w:r w:rsidR="00FB0C1C">
        <w:rPr>
          <w:rFonts w:eastAsia="Aptos" w:cs="Arial"/>
          <w:b/>
          <w:bCs/>
          <w:color w:val="000000"/>
        </w:rPr>
        <w:t xml:space="preserve"> PRAJAPATI JIGARKUMAR YOGESBHAI </w:t>
      </w:r>
    </w:p>
    <w:p w14:paraId="079634BB" w14:textId="77777777" w:rsidR="00FC5E23" w:rsidRPr="00911CE7" w:rsidRDefault="00FC5E23" w:rsidP="00FC5E23">
      <w:pPr>
        <w:spacing w:before="120" w:after="120" w:line="240" w:lineRule="auto"/>
        <w:jc w:val="center"/>
        <w:rPr>
          <w:rFonts w:eastAsia="Aptos" w:cs="Arial"/>
          <w:b/>
          <w:bCs/>
          <w:color w:val="000000"/>
        </w:rPr>
      </w:pPr>
    </w:p>
    <w:p w14:paraId="2871AF8B" w14:textId="34BB9C78" w:rsidR="00FC5E23" w:rsidRPr="00911CE7" w:rsidRDefault="00FC5E23" w:rsidP="00FC5E23">
      <w:pPr>
        <w:spacing w:before="120" w:after="120" w:line="240" w:lineRule="auto"/>
        <w:jc w:val="center"/>
        <w:rPr>
          <w:rFonts w:eastAsia="Aptos" w:cs="Arial"/>
          <w:b/>
          <w:bCs/>
          <w:color w:val="000000"/>
        </w:rPr>
      </w:pPr>
      <w:r w:rsidRPr="00911CE7">
        <w:rPr>
          <w:rFonts w:eastAsia="Aptos" w:cs="Arial"/>
          <w:b/>
          <w:bCs/>
          <w:color w:val="000000"/>
        </w:rPr>
        <w:t>Student ID:</w:t>
      </w:r>
      <w:r w:rsidR="00FB0C1C">
        <w:rPr>
          <w:rFonts w:eastAsia="Aptos" w:cs="Arial"/>
          <w:b/>
          <w:bCs/>
          <w:color w:val="000000"/>
        </w:rPr>
        <w:t>2430810</w:t>
      </w:r>
    </w:p>
    <w:p w14:paraId="2C683785" w14:textId="77777777" w:rsidR="00FC5E23" w:rsidRPr="00911CE7" w:rsidRDefault="00FC5E23" w:rsidP="00FC5E23">
      <w:pPr>
        <w:spacing w:before="120" w:after="120" w:line="240" w:lineRule="auto"/>
        <w:jc w:val="center"/>
        <w:rPr>
          <w:rFonts w:eastAsia="Aptos" w:cs="Arial"/>
          <w:color w:val="000000"/>
        </w:rPr>
      </w:pPr>
    </w:p>
    <w:p w14:paraId="3526C2DB" w14:textId="77777777" w:rsidR="00FC5E23" w:rsidRPr="00911CE7" w:rsidRDefault="00FC5E23" w:rsidP="00FC5E23">
      <w:pPr>
        <w:spacing w:before="120" w:after="120" w:line="240" w:lineRule="auto"/>
        <w:jc w:val="center"/>
        <w:rPr>
          <w:rFonts w:eastAsia="Aptos" w:cs="Arial"/>
          <w:color w:val="000000"/>
        </w:rPr>
      </w:pPr>
    </w:p>
    <w:p w14:paraId="2B0E27B9" w14:textId="77777777" w:rsidR="00FC5E23" w:rsidRPr="00911CE7" w:rsidRDefault="00FC5E23" w:rsidP="00FC5E23">
      <w:pPr>
        <w:spacing w:before="120" w:after="120" w:line="240" w:lineRule="auto"/>
        <w:jc w:val="center"/>
        <w:rPr>
          <w:rFonts w:eastAsia="Aptos" w:cs="Arial"/>
          <w:b/>
          <w:bCs/>
          <w:color w:val="000000"/>
        </w:rPr>
      </w:pPr>
      <w:r w:rsidRPr="00911CE7">
        <w:rPr>
          <w:rFonts w:eastAsia="Aptos" w:cs="Arial"/>
          <w:b/>
          <w:bCs/>
          <w:color w:val="000000"/>
        </w:rPr>
        <w:t>Module Name: International Marketing: Principles and Practices</w:t>
      </w:r>
    </w:p>
    <w:p w14:paraId="5916A7B7" w14:textId="77777777" w:rsidR="00FC5E23" w:rsidRPr="00911CE7" w:rsidRDefault="00FC5E23" w:rsidP="00FC5E23">
      <w:pPr>
        <w:spacing w:before="120" w:after="120" w:line="240" w:lineRule="auto"/>
        <w:jc w:val="center"/>
        <w:rPr>
          <w:rFonts w:eastAsia="Aptos" w:cs="Arial"/>
          <w:b/>
          <w:bCs/>
          <w:color w:val="000000"/>
        </w:rPr>
      </w:pPr>
    </w:p>
    <w:p w14:paraId="552D0A92" w14:textId="77777777" w:rsidR="00FC5E23" w:rsidRPr="00911CE7" w:rsidRDefault="00FC5E23" w:rsidP="00FC5E23">
      <w:pPr>
        <w:spacing w:before="120" w:after="120" w:line="240" w:lineRule="auto"/>
        <w:jc w:val="center"/>
        <w:rPr>
          <w:rFonts w:eastAsia="Aptos" w:cs="Arial"/>
          <w:b/>
          <w:bCs/>
          <w:color w:val="000000"/>
        </w:rPr>
      </w:pPr>
      <w:r w:rsidRPr="00911CE7">
        <w:rPr>
          <w:rFonts w:eastAsia="Aptos" w:cs="Arial"/>
          <w:b/>
          <w:bCs/>
          <w:color w:val="000000"/>
        </w:rPr>
        <w:t>Module Code: LCMB7026</w:t>
      </w:r>
    </w:p>
    <w:p w14:paraId="3BFB5CE1" w14:textId="77777777" w:rsidR="00FC5E23" w:rsidRPr="00911CE7" w:rsidRDefault="00FC5E23" w:rsidP="00FC5E23">
      <w:pPr>
        <w:spacing w:before="120" w:after="120" w:line="240" w:lineRule="auto"/>
        <w:jc w:val="center"/>
        <w:rPr>
          <w:rFonts w:eastAsia="Aptos" w:cs="Arial"/>
          <w:b/>
          <w:bCs/>
          <w:color w:val="000000"/>
        </w:rPr>
      </w:pPr>
    </w:p>
    <w:p w14:paraId="3526F569" w14:textId="77777777" w:rsidR="00FC5E23" w:rsidRPr="00911CE7" w:rsidRDefault="00FC5E23" w:rsidP="00FC5E23">
      <w:pPr>
        <w:spacing w:before="120" w:after="120" w:line="240" w:lineRule="auto"/>
        <w:rPr>
          <w:rFonts w:eastAsia="Aptos" w:cs="Arial"/>
          <w:b/>
          <w:bCs/>
          <w:color w:val="000000"/>
        </w:rPr>
      </w:pPr>
    </w:p>
    <w:p w14:paraId="32A19689" w14:textId="77777777" w:rsidR="00FC5E23" w:rsidRPr="00911CE7" w:rsidRDefault="00FC5E23" w:rsidP="00FC5E23">
      <w:pPr>
        <w:spacing w:before="120" w:after="120" w:line="240" w:lineRule="auto"/>
        <w:jc w:val="center"/>
        <w:rPr>
          <w:rFonts w:eastAsia="Aptos" w:cs="Arial"/>
          <w:b/>
          <w:bCs/>
          <w:color w:val="000000"/>
        </w:rPr>
      </w:pPr>
    </w:p>
    <w:p w14:paraId="7C18D3FE" w14:textId="2CC76CF1" w:rsidR="00FC5E23" w:rsidRPr="00911CE7" w:rsidRDefault="00FC5E23" w:rsidP="00FC5E23">
      <w:pPr>
        <w:spacing w:before="120" w:after="120" w:line="240" w:lineRule="auto"/>
        <w:jc w:val="center"/>
        <w:rPr>
          <w:rFonts w:eastAsia="Aptos" w:cs="Arial"/>
          <w:b/>
          <w:bCs/>
          <w:color w:val="000000"/>
        </w:rPr>
      </w:pPr>
      <w:r w:rsidRPr="00911CE7">
        <w:rPr>
          <w:rFonts w:eastAsia="Aptos" w:cs="Arial"/>
          <w:b/>
          <w:bCs/>
          <w:color w:val="000000"/>
        </w:rPr>
        <w:t>Lecturer’s Name:</w:t>
      </w:r>
      <w:r w:rsidRPr="00911CE7">
        <w:t xml:space="preserve"> </w:t>
      </w:r>
      <w:r w:rsidR="00FB0C1C" w:rsidRPr="00FB0C1C">
        <w:rPr>
          <w:b/>
          <w:bCs/>
        </w:rPr>
        <w:t xml:space="preserve">Tushara </w:t>
      </w:r>
      <w:proofErr w:type="spellStart"/>
      <w:r w:rsidR="00FB0C1C" w:rsidRPr="00FB0C1C">
        <w:rPr>
          <w:b/>
          <w:bCs/>
        </w:rPr>
        <w:t>Balendran</w:t>
      </w:r>
      <w:proofErr w:type="spellEnd"/>
    </w:p>
    <w:p w14:paraId="5F89A963" w14:textId="77777777" w:rsidR="00FC5E23" w:rsidRPr="00911CE7" w:rsidRDefault="00FC5E23" w:rsidP="00FC5E23">
      <w:pPr>
        <w:spacing w:before="120" w:after="120" w:line="240" w:lineRule="auto"/>
        <w:jc w:val="center"/>
        <w:rPr>
          <w:rFonts w:eastAsia="Aptos" w:cs="Arial"/>
          <w:b/>
          <w:bCs/>
          <w:color w:val="000000"/>
        </w:rPr>
      </w:pPr>
    </w:p>
    <w:p w14:paraId="3F342D61" w14:textId="77777777" w:rsidR="00FC5E23" w:rsidRPr="00911CE7" w:rsidRDefault="00FC5E23" w:rsidP="00FC5E23">
      <w:pPr>
        <w:spacing w:before="120" w:after="120" w:line="240" w:lineRule="auto"/>
        <w:rPr>
          <w:rFonts w:eastAsia="Aptos" w:cs="Arial"/>
          <w:b/>
          <w:bCs/>
          <w:color w:val="000000"/>
        </w:rPr>
      </w:pPr>
    </w:p>
    <w:p w14:paraId="4FBDCA17" w14:textId="151858BE" w:rsidR="00FC5E23" w:rsidRPr="00911CE7" w:rsidRDefault="00FC5E23" w:rsidP="00FC5E23">
      <w:pPr>
        <w:spacing w:before="120" w:after="120" w:line="240" w:lineRule="auto"/>
        <w:jc w:val="center"/>
        <w:rPr>
          <w:rFonts w:eastAsia="Aptos" w:cs="Arial"/>
          <w:b/>
          <w:bCs/>
          <w:color w:val="000000"/>
        </w:rPr>
      </w:pPr>
      <w:r w:rsidRPr="00911CE7">
        <w:rPr>
          <w:rFonts w:eastAsia="Aptos" w:cs="Arial"/>
          <w:b/>
          <w:bCs/>
          <w:color w:val="000000"/>
        </w:rPr>
        <w:t xml:space="preserve">Work Count: </w:t>
      </w:r>
      <w:r>
        <w:rPr>
          <w:rFonts w:eastAsia="Aptos" w:cs="Arial"/>
          <w:b/>
          <w:bCs/>
          <w:color w:val="000000"/>
        </w:rPr>
        <w:t>5460</w:t>
      </w:r>
    </w:p>
    <w:p w14:paraId="3EFEA4C1" w14:textId="77777777" w:rsidR="00FC5E23" w:rsidRPr="00911CE7" w:rsidRDefault="00FC5E23" w:rsidP="00FC5E23">
      <w:pPr>
        <w:spacing w:before="120" w:after="120"/>
        <w:rPr>
          <w:rFonts w:eastAsia="Aptos" w:cs="Arial"/>
          <w:b/>
          <w:bCs/>
          <w:color w:val="000000"/>
        </w:rPr>
      </w:pPr>
    </w:p>
    <w:p w14:paraId="4A035621" w14:textId="77777777" w:rsidR="00FC5E23" w:rsidRPr="00911CE7" w:rsidRDefault="00FC5E23" w:rsidP="00FC5E23">
      <w:pPr>
        <w:spacing w:before="120" w:after="120"/>
        <w:jc w:val="center"/>
        <w:rPr>
          <w:rFonts w:eastAsia="Aptos" w:cs="Arial"/>
          <w:b/>
          <w:bCs/>
          <w:color w:val="000000"/>
        </w:rPr>
      </w:pPr>
      <w:r w:rsidRPr="00911CE7">
        <w:rPr>
          <w:rFonts w:eastAsia="Aptos" w:cs="Arial"/>
          <w:b/>
          <w:bCs/>
          <w:color w:val="000000"/>
        </w:rPr>
        <w:t>Term 2</w:t>
      </w:r>
    </w:p>
    <w:p w14:paraId="5F00FBDA" w14:textId="77777777" w:rsidR="00641D90" w:rsidRPr="00136CC3" w:rsidRDefault="00641D90"/>
    <w:p w14:paraId="5599EA36" w14:textId="77777777" w:rsidR="00641D90" w:rsidRPr="00136CC3" w:rsidRDefault="00641D90"/>
    <w:p w14:paraId="7DDDC15C" w14:textId="77777777" w:rsidR="00641D90" w:rsidRPr="00136CC3" w:rsidRDefault="00641D90"/>
    <w:p w14:paraId="490AF025" w14:textId="77777777" w:rsidR="00FC5E23" w:rsidRDefault="00FC5E23">
      <w:pPr>
        <w:rPr>
          <w:b/>
          <w:bCs/>
          <w:sz w:val="32"/>
          <w:szCs w:val="32"/>
        </w:rPr>
      </w:pPr>
    </w:p>
    <w:p w14:paraId="785EFE2B" w14:textId="08D2A393" w:rsidR="00641D90" w:rsidRPr="00136CC3" w:rsidRDefault="00FC5E23" w:rsidP="00FC5E23">
      <w:pPr>
        <w:spacing w:line="278" w:lineRule="auto"/>
        <w:jc w:val="left"/>
        <w:rPr>
          <w:b/>
          <w:bCs/>
          <w:sz w:val="32"/>
          <w:szCs w:val="32"/>
        </w:rPr>
      </w:pPr>
      <w:r>
        <w:rPr>
          <w:b/>
          <w:bCs/>
          <w:sz w:val="32"/>
          <w:szCs w:val="32"/>
        </w:rPr>
        <w:br w:type="page"/>
      </w:r>
      <w:r w:rsidR="00641D90" w:rsidRPr="00136CC3">
        <w:rPr>
          <w:b/>
          <w:bCs/>
          <w:sz w:val="32"/>
          <w:szCs w:val="32"/>
        </w:rPr>
        <w:lastRenderedPageBreak/>
        <w:t>Table of Content</w:t>
      </w:r>
    </w:p>
    <w:p w14:paraId="57D58C01" w14:textId="730A3D4D" w:rsidR="002127E2" w:rsidRDefault="00776A9C">
      <w:pPr>
        <w:pStyle w:val="TOC1"/>
        <w:tabs>
          <w:tab w:val="right" w:leader="dot" w:pos="9350"/>
        </w:tabs>
        <w:rPr>
          <w:rFonts w:asciiTheme="minorHAnsi" w:eastAsiaTheme="minorEastAsia" w:hAnsiTheme="minorHAnsi"/>
          <w:noProof/>
          <w:lang w:val="en-US" w:bidi="si-LK"/>
        </w:rPr>
      </w:pPr>
      <w:r>
        <w:rPr>
          <w:b/>
          <w:bCs/>
          <w:sz w:val="32"/>
          <w:szCs w:val="32"/>
        </w:rPr>
        <w:fldChar w:fldCharType="begin"/>
      </w:r>
      <w:r>
        <w:rPr>
          <w:b/>
          <w:bCs/>
          <w:sz w:val="32"/>
          <w:szCs w:val="32"/>
        </w:rPr>
        <w:instrText xml:space="preserve"> TOC \o "1-3" \h \z \u </w:instrText>
      </w:r>
      <w:r>
        <w:rPr>
          <w:b/>
          <w:bCs/>
          <w:sz w:val="32"/>
          <w:szCs w:val="32"/>
        </w:rPr>
        <w:fldChar w:fldCharType="separate"/>
      </w:r>
      <w:hyperlink w:anchor="_Toc227881142" w:history="1">
        <w:r w:rsidR="002127E2" w:rsidRPr="00A1711B">
          <w:rPr>
            <w:rStyle w:val="Hyperlink"/>
            <w:noProof/>
          </w:rPr>
          <w:t>1. Introduction</w:t>
        </w:r>
        <w:r w:rsidR="002127E2">
          <w:rPr>
            <w:noProof/>
            <w:webHidden/>
          </w:rPr>
          <w:tab/>
        </w:r>
        <w:r w:rsidR="002127E2">
          <w:rPr>
            <w:noProof/>
            <w:webHidden/>
          </w:rPr>
          <w:fldChar w:fldCharType="begin"/>
        </w:r>
        <w:r w:rsidR="002127E2">
          <w:rPr>
            <w:noProof/>
            <w:webHidden/>
          </w:rPr>
          <w:instrText xml:space="preserve"> PAGEREF _Toc227881142 \h </w:instrText>
        </w:r>
        <w:r w:rsidR="002127E2">
          <w:rPr>
            <w:noProof/>
            <w:webHidden/>
          </w:rPr>
        </w:r>
        <w:r w:rsidR="002127E2">
          <w:rPr>
            <w:noProof/>
            <w:webHidden/>
          </w:rPr>
          <w:fldChar w:fldCharType="separate"/>
        </w:r>
        <w:r w:rsidR="002127E2">
          <w:rPr>
            <w:noProof/>
            <w:webHidden/>
          </w:rPr>
          <w:t>7</w:t>
        </w:r>
        <w:r w:rsidR="002127E2">
          <w:rPr>
            <w:noProof/>
            <w:webHidden/>
          </w:rPr>
          <w:fldChar w:fldCharType="end"/>
        </w:r>
      </w:hyperlink>
    </w:p>
    <w:p w14:paraId="3668DC81" w14:textId="7967BB4D" w:rsidR="002127E2" w:rsidRDefault="002127E2">
      <w:pPr>
        <w:pStyle w:val="TOC1"/>
        <w:tabs>
          <w:tab w:val="right" w:leader="dot" w:pos="9350"/>
        </w:tabs>
        <w:rPr>
          <w:rFonts w:asciiTheme="minorHAnsi" w:eastAsiaTheme="minorEastAsia" w:hAnsiTheme="minorHAnsi"/>
          <w:noProof/>
          <w:lang w:val="en-US" w:bidi="si-LK"/>
        </w:rPr>
      </w:pPr>
      <w:hyperlink w:anchor="_Toc227881143" w:history="1">
        <w:r w:rsidRPr="00A1711B">
          <w:rPr>
            <w:rStyle w:val="Hyperlink"/>
            <w:noProof/>
          </w:rPr>
          <w:t>2. Company Overview</w:t>
        </w:r>
        <w:r>
          <w:rPr>
            <w:noProof/>
            <w:webHidden/>
          </w:rPr>
          <w:tab/>
        </w:r>
        <w:r>
          <w:rPr>
            <w:noProof/>
            <w:webHidden/>
          </w:rPr>
          <w:fldChar w:fldCharType="begin"/>
        </w:r>
        <w:r>
          <w:rPr>
            <w:noProof/>
            <w:webHidden/>
          </w:rPr>
          <w:instrText xml:space="preserve"> PAGEREF _Toc227881143 \h </w:instrText>
        </w:r>
        <w:r>
          <w:rPr>
            <w:noProof/>
            <w:webHidden/>
          </w:rPr>
        </w:r>
        <w:r>
          <w:rPr>
            <w:noProof/>
            <w:webHidden/>
          </w:rPr>
          <w:fldChar w:fldCharType="separate"/>
        </w:r>
        <w:r>
          <w:rPr>
            <w:noProof/>
            <w:webHidden/>
          </w:rPr>
          <w:t>7</w:t>
        </w:r>
        <w:r>
          <w:rPr>
            <w:noProof/>
            <w:webHidden/>
          </w:rPr>
          <w:fldChar w:fldCharType="end"/>
        </w:r>
      </w:hyperlink>
    </w:p>
    <w:p w14:paraId="6FE0080B" w14:textId="056A748B" w:rsidR="002127E2" w:rsidRDefault="002127E2">
      <w:pPr>
        <w:pStyle w:val="TOC2"/>
        <w:tabs>
          <w:tab w:val="right" w:leader="dot" w:pos="9350"/>
        </w:tabs>
        <w:rPr>
          <w:rFonts w:asciiTheme="minorHAnsi" w:eastAsiaTheme="minorEastAsia" w:hAnsiTheme="minorHAnsi"/>
          <w:noProof/>
          <w:lang w:val="en-US" w:bidi="si-LK"/>
        </w:rPr>
      </w:pPr>
      <w:hyperlink w:anchor="_Toc227881144" w:history="1">
        <w:r w:rsidRPr="00A1711B">
          <w:rPr>
            <w:rStyle w:val="Hyperlink"/>
            <w:noProof/>
          </w:rPr>
          <w:t>2.1 Mercedes-Benz</w:t>
        </w:r>
        <w:r>
          <w:rPr>
            <w:noProof/>
            <w:webHidden/>
          </w:rPr>
          <w:tab/>
        </w:r>
        <w:r>
          <w:rPr>
            <w:noProof/>
            <w:webHidden/>
          </w:rPr>
          <w:fldChar w:fldCharType="begin"/>
        </w:r>
        <w:r>
          <w:rPr>
            <w:noProof/>
            <w:webHidden/>
          </w:rPr>
          <w:instrText xml:space="preserve"> PAGEREF _Toc227881144 \h </w:instrText>
        </w:r>
        <w:r>
          <w:rPr>
            <w:noProof/>
            <w:webHidden/>
          </w:rPr>
        </w:r>
        <w:r>
          <w:rPr>
            <w:noProof/>
            <w:webHidden/>
          </w:rPr>
          <w:fldChar w:fldCharType="separate"/>
        </w:r>
        <w:r>
          <w:rPr>
            <w:noProof/>
            <w:webHidden/>
          </w:rPr>
          <w:t>7</w:t>
        </w:r>
        <w:r>
          <w:rPr>
            <w:noProof/>
            <w:webHidden/>
          </w:rPr>
          <w:fldChar w:fldCharType="end"/>
        </w:r>
      </w:hyperlink>
    </w:p>
    <w:p w14:paraId="00A17D45" w14:textId="570D4553" w:rsidR="002127E2" w:rsidRDefault="002127E2">
      <w:pPr>
        <w:pStyle w:val="TOC2"/>
        <w:tabs>
          <w:tab w:val="right" w:leader="dot" w:pos="9350"/>
        </w:tabs>
        <w:rPr>
          <w:rFonts w:asciiTheme="minorHAnsi" w:eastAsiaTheme="minorEastAsia" w:hAnsiTheme="minorHAnsi"/>
          <w:noProof/>
          <w:lang w:val="en-US" w:bidi="si-LK"/>
        </w:rPr>
      </w:pPr>
      <w:hyperlink w:anchor="_Toc227881145" w:history="1">
        <w:r w:rsidRPr="00A1711B">
          <w:rPr>
            <w:rStyle w:val="Hyperlink"/>
            <w:noProof/>
          </w:rPr>
          <w:t>2.2 Vision and Mission</w:t>
        </w:r>
        <w:r>
          <w:rPr>
            <w:noProof/>
            <w:webHidden/>
          </w:rPr>
          <w:tab/>
        </w:r>
        <w:r>
          <w:rPr>
            <w:noProof/>
            <w:webHidden/>
          </w:rPr>
          <w:fldChar w:fldCharType="begin"/>
        </w:r>
        <w:r>
          <w:rPr>
            <w:noProof/>
            <w:webHidden/>
          </w:rPr>
          <w:instrText xml:space="preserve"> PAGEREF _Toc227881145 \h </w:instrText>
        </w:r>
        <w:r>
          <w:rPr>
            <w:noProof/>
            <w:webHidden/>
          </w:rPr>
        </w:r>
        <w:r>
          <w:rPr>
            <w:noProof/>
            <w:webHidden/>
          </w:rPr>
          <w:fldChar w:fldCharType="separate"/>
        </w:r>
        <w:r>
          <w:rPr>
            <w:noProof/>
            <w:webHidden/>
          </w:rPr>
          <w:t>8</w:t>
        </w:r>
        <w:r>
          <w:rPr>
            <w:noProof/>
            <w:webHidden/>
          </w:rPr>
          <w:fldChar w:fldCharType="end"/>
        </w:r>
      </w:hyperlink>
    </w:p>
    <w:p w14:paraId="4E4F6980" w14:textId="53F67B0F" w:rsidR="002127E2" w:rsidRDefault="002127E2">
      <w:pPr>
        <w:pStyle w:val="TOC2"/>
        <w:tabs>
          <w:tab w:val="right" w:leader="dot" w:pos="9350"/>
        </w:tabs>
        <w:rPr>
          <w:rFonts w:asciiTheme="minorHAnsi" w:eastAsiaTheme="minorEastAsia" w:hAnsiTheme="minorHAnsi"/>
          <w:noProof/>
          <w:lang w:val="en-US" w:bidi="si-LK"/>
        </w:rPr>
      </w:pPr>
      <w:hyperlink w:anchor="_Toc227881146" w:history="1">
        <w:r w:rsidRPr="00A1711B">
          <w:rPr>
            <w:rStyle w:val="Hyperlink"/>
            <w:noProof/>
          </w:rPr>
          <w:t>2.3 Mercedes-Benz in the United Kingdom</w:t>
        </w:r>
        <w:r>
          <w:rPr>
            <w:noProof/>
            <w:webHidden/>
          </w:rPr>
          <w:tab/>
        </w:r>
        <w:r>
          <w:rPr>
            <w:noProof/>
            <w:webHidden/>
          </w:rPr>
          <w:fldChar w:fldCharType="begin"/>
        </w:r>
        <w:r>
          <w:rPr>
            <w:noProof/>
            <w:webHidden/>
          </w:rPr>
          <w:instrText xml:space="preserve"> PAGEREF _Toc227881146 \h </w:instrText>
        </w:r>
        <w:r>
          <w:rPr>
            <w:noProof/>
            <w:webHidden/>
          </w:rPr>
        </w:r>
        <w:r>
          <w:rPr>
            <w:noProof/>
            <w:webHidden/>
          </w:rPr>
          <w:fldChar w:fldCharType="separate"/>
        </w:r>
        <w:r>
          <w:rPr>
            <w:noProof/>
            <w:webHidden/>
          </w:rPr>
          <w:t>8</w:t>
        </w:r>
        <w:r>
          <w:rPr>
            <w:noProof/>
            <w:webHidden/>
          </w:rPr>
          <w:fldChar w:fldCharType="end"/>
        </w:r>
      </w:hyperlink>
    </w:p>
    <w:p w14:paraId="578F3E7F" w14:textId="57073768" w:rsidR="002127E2" w:rsidRDefault="002127E2">
      <w:pPr>
        <w:pStyle w:val="TOC2"/>
        <w:tabs>
          <w:tab w:val="right" w:leader="dot" w:pos="9350"/>
        </w:tabs>
        <w:rPr>
          <w:rFonts w:asciiTheme="minorHAnsi" w:eastAsiaTheme="minorEastAsia" w:hAnsiTheme="minorHAnsi"/>
          <w:noProof/>
          <w:lang w:val="en-US" w:bidi="si-LK"/>
        </w:rPr>
      </w:pPr>
      <w:hyperlink w:anchor="_Toc227881147" w:history="1">
        <w:r w:rsidRPr="00A1711B">
          <w:rPr>
            <w:rStyle w:val="Hyperlink"/>
            <w:noProof/>
          </w:rPr>
          <w:t>2.4 Mercedes-Benz in India</w:t>
        </w:r>
        <w:r>
          <w:rPr>
            <w:noProof/>
            <w:webHidden/>
          </w:rPr>
          <w:tab/>
        </w:r>
        <w:r>
          <w:rPr>
            <w:noProof/>
            <w:webHidden/>
          </w:rPr>
          <w:fldChar w:fldCharType="begin"/>
        </w:r>
        <w:r>
          <w:rPr>
            <w:noProof/>
            <w:webHidden/>
          </w:rPr>
          <w:instrText xml:space="preserve"> PAGEREF _Toc227881147 \h </w:instrText>
        </w:r>
        <w:r>
          <w:rPr>
            <w:noProof/>
            <w:webHidden/>
          </w:rPr>
        </w:r>
        <w:r>
          <w:rPr>
            <w:noProof/>
            <w:webHidden/>
          </w:rPr>
          <w:fldChar w:fldCharType="separate"/>
        </w:r>
        <w:r>
          <w:rPr>
            <w:noProof/>
            <w:webHidden/>
          </w:rPr>
          <w:t>9</w:t>
        </w:r>
        <w:r>
          <w:rPr>
            <w:noProof/>
            <w:webHidden/>
          </w:rPr>
          <w:fldChar w:fldCharType="end"/>
        </w:r>
      </w:hyperlink>
    </w:p>
    <w:p w14:paraId="2D5D8221" w14:textId="62235A4C" w:rsidR="002127E2" w:rsidRDefault="002127E2">
      <w:pPr>
        <w:pStyle w:val="TOC1"/>
        <w:tabs>
          <w:tab w:val="right" w:leader="dot" w:pos="9350"/>
        </w:tabs>
        <w:rPr>
          <w:rFonts w:asciiTheme="minorHAnsi" w:eastAsiaTheme="minorEastAsia" w:hAnsiTheme="minorHAnsi"/>
          <w:noProof/>
          <w:lang w:val="en-US" w:bidi="si-LK"/>
        </w:rPr>
      </w:pPr>
      <w:hyperlink w:anchor="_Toc227881148" w:history="1">
        <w:r w:rsidRPr="00A1711B">
          <w:rPr>
            <w:rStyle w:val="Hyperlink"/>
            <w:noProof/>
          </w:rPr>
          <w:t>3. Macro Environment</w:t>
        </w:r>
        <w:r>
          <w:rPr>
            <w:noProof/>
            <w:webHidden/>
          </w:rPr>
          <w:tab/>
        </w:r>
        <w:r>
          <w:rPr>
            <w:noProof/>
            <w:webHidden/>
          </w:rPr>
          <w:fldChar w:fldCharType="begin"/>
        </w:r>
        <w:r>
          <w:rPr>
            <w:noProof/>
            <w:webHidden/>
          </w:rPr>
          <w:instrText xml:space="preserve"> PAGEREF _Toc227881148 \h </w:instrText>
        </w:r>
        <w:r>
          <w:rPr>
            <w:noProof/>
            <w:webHidden/>
          </w:rPr>
        </w:r>
        <w:r>
          <w:rPr>
            <w:noProof/>
            <w:webHidden/>
          </w:rPr>
          <w:fldChar w:fldCharType="separate"/>
        </w:r>
        <w:r>
          <w:rPr>
            <w:noProof/>
            <w:webHidden/>
          </w:rPr>
          <w:t>9</w:t>
        </w:r>
        <w:r>
          <w:rPr>
            <w:noProof/>
            <w:webHidden/>
          </w:rPr>
          <w:fldChar w:fldCharType="end"/>
        </w:r>
      </w:hyperlink>
    </w:p>
    <w:p w14:paraId="7755E65B" w14:textId="5C0ADF78" w:rsidR="002127E2" w:rsidRDefault="002127E2">
      <w:pPr>
        <w:pStyle w:val="TOC2"/>
        <w:tabs>
          <w:tab w:val="right" w:leader="dot" w:pos="9350"/>
        </w:tabs>
        <w:rPr>
          <w:rFonts w:asciiTheme="minorHAnsi" w:eastAsiaTheme="minorEastAsia" w:hAnsiTheme="minorHAnsi"/>
          <w:noProof/>
          <w:lang w:val="en-US" w:bidi="si-LK"/>
        </w:rPr>
      </w:pPr>
      <w:hyperlink w:anchor="_Toc227881149" w:history="1">
        <w:r w:rsidRPr="00A1711B">
          <w:rPr>
            <w:rStyle w:val="Hyperlink"/>
            <w:noProof/>
          </w:rPr>
          <w:t>3.1 Definition of PESTEL Analysis</w:t>
        </w:r>
        <w:r>
          <w:rPr>
            <w:noProof/>
            <w:webHidden/>
          </w:rPr>
          <w:tab/>
        </w:r>
        <w:r>
          <w:rPr>
            <w:noProof/>
            <w:webHidden/>
          </w:rPr>
          <w:fldChar w:fldCharType="begin"/>
        </w:r>
        <w:r>
          <w:rPr>
            <w:noProof/>
            <w:webHidden/>
          </w:rPr>
          <w:instrText xml:space="preserve"> PAGEREF _Toc227881149 \h </w:instrText>
        </w:r>
        <w:r>
          <w:rPr>
            <w:noProof/>
            <w:webHidden/>
          </w:rPr>
        </w:r>
        <w:r>
          <w:rPr>
            <w:noProof/>
            <w:webHidden/>
          </w:rPr>
          <w:fldChar w:fldCharType="separate"/>
        </w:r>
        <w:r>
          <w:rPr>
            <w:noProof/>
            <w:webHidden/>
          </w:rPr>
          <w:t>9</w:t>
        </w:r>
        <w:r>
          <w:rPr>
            <w:noProof/>
            <w:webHidden/>
          </w:rPr>
          <w:fldChar w:fldCharType="end"/>
        </w:r>
      </w:hyperlink>
    </w:p>
    <w:p w14:paraId="35731E01" w14:textId="3887B004" w:rsidR="002127E2" w:rsidRDefault="002127E2">
      <w:pPr>
        <w:pStyle w:val="TOC2"/>
        <w:tabs>
          <w:tab w:val="right" w:leader="dot" w:pos="9350"/>
        </w:tabs>
        <w:rPr>
          <w:rFonts w:asciiTheme="minorHAnsi" w:eastAsiaTheme="minorEastAsia" w:hAnsiTheme="minorHAnsi"/>
          <w:noProof/>
          <w:lang w:val="en-US" w:bidi="si-LK"/>
        </w:rPr>
      </w:pPr>
      <w:hyperlink w:anchor="_Toc227881150" w:history="1">
        <w:r w:rsidRPr="00A1711B">
          <w:rPr>
            <w:rStyle w:val="Hyperlink"/>
            <w:noProof/>
          </w:rPr>
          <w:t>3.2 PESTEL Analysis</w:t>
        </w:r>
        <w:r>
          <w:rPr>
            <w:noProof/>
            <w:webHidden/>
          </w:rPr>
          <w:tab/>
        </w:r>
        <w:r>
          <w:rPr>
            <w:noProof/>
            <w:webHidden/>
          </w:rPr>
          <w:fldChar w:fldCharType="begin"/>
        </w:r>
        <w:r>
          <w:rPr>
            <w:noProof/>
            <w:webHidden/>
          </w:rPr>
          <w:instrText xml:space="preserve"> PAGEREF _Toc227881150 \h </w:instrText>
        </w:r>
        <w:r>
          <w:rPr>
            <w:noProof/>
            <w:webHidden/>
          </w:rPr>
        </w:r>
        <w:r>
          <w:rPr>
            <w:noProof/>
            <w:webHidden/>
          </w:rPr>
          <w:fldChar w:fldCharType="separate"/>
        </w:r>
        <w:r>
          <w:rPr>
            <w:noProof/>
            <w:webHidden/>
          </w:rPr>
          <w:t>10</w:t>
        </w:r>
        <w:r>
          <w:rPr>
            <w:noProof/>
            <w:webHidden/>
          </w:rPr>
          <w:fldChar w:fldCharType="end"/>
        </w:r>
      </w:hyperlink>
    </w:p>
    <w:p w14:paraId="1C52EA67" w14:textId="4D9D04E2" w:rsidR="002127E2" w:rsidRDefault="002127E2">
      <w:pPr>
        <w:pStyle w:val="TOC3"/>
        <w:tabs>
          <w:tab w:val="right" w:leader="dot" w:pos="9350"/>
        </w:tabs>
        <w:rPr>
          <w:rFonts w:asciiTheme="minorHAnsi" w:eastAsiaTheme="minorEastAsia" w:hAnsiTheme="minorHAnsi"/>
          <w:noProof/>
          <w:lang w:val="en-US" w:bidi="si-LK"/>
        </w:rPr>
      </w:pPr>
      <w:hyperlink w:anchor="_Toc227881151" w:history="1">
        <w:r w:rsidRPr="00A1711B">
          <w:rPr>
            <w:rStyle w:val="Hyperlink"/>
            <w:noProof/>
          </w:rPr>
          <w:t>3.2.1 Political</w:t>
        </w:r>
        <w:r>
          <w:rPr>
            <w:noProof/>
            <w:webHidden/>
          </w:rPr>
          <w:tab/>
        </w:r>
        <w:r>
          <w:rPr>
            <w:noProof/>
            <w:webHidden/>
          </w:rPr>
          <w:fldChar w:fldCharType="begin"/>
        </w:r>
        <w:r>
          <w:rPr>
            <w:noProof/>
            <w:webHidden/>
          </w:rPr>
          <w:instrText xml:space="preserve"> PAGEREF _Toc227881151 \h </w:instrText>
        </w:r>
        <w:r>
          <w:rPr>
            <w:noProof/>
            <w:webHidden/>
          </w:rPr>
        </w:r>
        <w:r>
          <w:rPr>
            <w:noProof/>
            <w:webHidden/>
          </w:rPr>
          <w:fldChar w:fldCharType="separate"/>
        </w:r>
        <w:r>
          <w:rPr>
            <w:noProof/>
            <w:webHidden/>
          </w:rPr>
          <w:t>10</w:t>
        </w:r>
        <w:r>
          <w:rPr>
            <w:noProof/>
            <w:webHidden/>
          </w:rPr>
          <w:fldChar w:fldCharType="end"/>
        </w:r>
      </w:hyperlink>
    </w:p>
    <w:p w14:paraId="33F72352" w14:textId="434D45B0" w:rsidR="002127E2" w:rsidRDefault="002127E2">
      <w:pPr>
        <w:pStyle w:val="TOC3"/>
        <w:tabs>
          <w:tab w:val="right" w:leader="dot" w:pos="9350"/>
        </w:tabs>
        <w:rPr>
          <w:rFonts w:asciiTheme="minorHAnsi" w:eastAsiaTheme="minorEastAsia" w:hAnsiTheme="minorHAnsi"/>
          <w:noProof/>
          <w:lang w:val="en-US" w:bidi="si-LK"/>
        </w:rPr>
      </w:pPr>
      <w:hyperlink w:anchor="_Toc227881152" w:history="1">
        <w:r w:rsidRPr="00A1711B">
          <w:rPr>
            <w:rStyle w:val="Hyperlink"/>
            <w:noProof/>
          </w:rPr>
          <w:t>3.2.2 Economic</w:t>
        </w:r>
        <w:r>
          <w:rPr>
            <w:noProof/>
            <w:webHidden/>
          </w:rPr>
          <w:tab/>
        </w:r>
        <w:r>
          <w:rPr>
            <w:noProof/>
            <w:webHidden/>
          </w:rPr>
          <w:fldChar w:fldCharType="begin"/>
        </w:r>
        <w:r>
          <w:rPr>
            <w:noProof/>
            <w:webHidden/>
          </w:rPr>
          <w:instrText xml:space="preserve"> PAGEREF _Toc227881152 \h </w:instrText>
        </w:r>
        <w:r>
          <w:rPr>
            <w:noProof/>
            <w:webHidden/>
          </w:rPr>
        </w:r>
        <w:r>
          <w:rPr>
            <w:noProof/>
            <w:webHidden/>
          </w:rPr>
          <w:fldChar w:fldCharType="separate"/>
        </w:r>
        <w:r>
          <w:rPr>
            <w:noProof/>
            <w:webHidden/>
          </w:rPr>
          <w:t>11</w:t>
        </w:r>
        <w:r>
          <w:rPr>
            <w:noProof/>
            <w:webHidden/>
          </w:rPr>
          <w:fldChar w:fldCharType="end"/>
        </w:r>
      </w:hyperlink>
    </w:p>
    <w:p w14:paraId="2B12D995" w14:textId="28E70CB1" w:rsidR="002127E2" w:rsidRDefault="002127E2">
      <w:pPr>
        <w:pStyle w:val="TOC3"/>
        <w:tabs>
          <w:tab w:val="right" w:leader="dot" w:pos="9350"/>
        </w:tabs>
        <w:rPr>
          <w:rFonts w:asciiTheme="minorHAnsi" w:eastAsiaTheme="minorEastAsia" w:hAnsiTheme="minorHAnsi"/>
          <w:noProof/>
          <w:lang w:val="en-US" w:bidi="si-LK"/>
        </w:rPr>
      </w:pPr>
      <w:hyperlink w:anchor="_Toc227881153" w:history="1">
        <w:r w:rsidRPr="00A1711B">
          <w:rPr>
            <w:rStyle w:val="Hyperlink"/>
            <w:noProof/>
          </w:rPr>
          <w:t>3.2.3 Social</w:t>
        </w:r>
        <w:r>
          <w:rPr>
            <w:noProof/>
            <w:webHidden/>
          </w:rPr>
          <w:tab/>
        </w:r>
        <w:r>
          <w:rPr>
            <w:noProof/>
            <w:webHidden/>
          </w:rPr>
          <w:fldChar w:fldCharType="begin"/>
        </w:r>
        <w:r>
          <w:rPr>
            <w:noProof/>
            <w:webHidden/>
          </w:rPr>
          <w:instrText xml:space="preserve"> PAGEREF _Toc227881153 \h </w:instrText>
        </w:r>
        <w:r>
          <w:rPr>
            <w:noProof/>
            <w:webHidden/>
          </w:rPr>
        </w:r>
        <w:r>
          <w:rPr>
            <w:noProof/>
            <w:webHidden/>
          </w:rPr>
          <w:fldChar w:fldCharType="separate"/>
        </w:r>
        <w:r>
          <w:rPr>
            <w:noProof/>
            <w:webHidden/>
          </w:rPr>
          <w:t>13</w:t>
        </w:r>
        <w:r>
          <w:rPr>
            <w:noProof/>
            <w:webHidden/>
          </w:rPr>
          <w:fldChar w:fldCharType="end"/>
        </w:r>
      </w:hyperlink>
    </w:p>
    <w:p w14:paraId="0D31E5F9" w14:textId="7371DEF1" w:rsidR="002127E2" w:rsidRDefault="002127E2">
      <w:pPr>
        <w:pStyle w:val="TOC3"/>
        <w:tabs>
          <w:tab w:val="right" w:leader="dot" w:pos="9350"/>
        </w:tabs>
        <w:rPr>
          <w:rFonts w:asciiTheme="minorHAnsi" w:eastAsiaTheme="minorEastAsia" w:hAnsiTheme="minorHAnsi"/>
          <w:noProof/>
          <w:lang w:val="en-US" w:bidi="si-LK"/>
        </w:rPr>
      </w:pPr>
      <w:hyperlink w:anchor="_Toc227881154" w:history="1">
        <w:r w:rsidRPr="00A1711B">
          <w:rPr>
            <w:rStyle w:val="Hyperlink"/>
            <w:noProof/>
          </w:rPr>
          <w:t>3.2.4 Technological</w:t>
        </w:r>
        <w:r>
          <w:rPr>
            <w:noProof/>
            <w:webHidden/>
          </w:rPr>
          <w:tab/>
        </w:r>
        <w:r>
          <w:rPr>
            <w:noProof/>
            <w:webHidden/>
          </w:rPr>
          <w:fldChar w:fldCharType="begin"/>
        </w:r>
        <w:r>
          <w:rPr>
            <w:noProof/>
            <w:webHidden/>
          </w:rPr>
          <w:instrText xml:space="preserve"> PAGEREF _Toc227881154 \h </w:instrText>
        </w:r>
        <w:r>
          <w:rPr>
            <w:noProof/>
            <w:webHidden/>
          </w:rPr>
        </w:r>
        <w:r>
          <w:rPr>
            <w:noProof/>
            <w:webHidden/>
          </w:rPr>
          <w:fldChar w:fldCharType="separate"/>
        </w:r>
        <w:r>
          <w:rPr>
            <w:noProof/>
            <w:webHidden/>
          </w:rPr>
          <w:t>13</w:t>
        </w:r>
        <w:r>
          <w:rPr>
            <w:noProof/>
            <w:webHidden/>
          </w:rPr>
          <w:fldChar w:fldCharType="end"/>
        </w:r>
      </w:hyperlink>
    </w:p>
    <w:p w14:paraId="4E5047D0" w14:textId="1A32BC2E" w:rsidR="002127E2" w:rsidRDefault="002127E2">
      <w:pPr>
        <w:pStyle w:val="TOC3"/>
        <w:tabs>
          <w:tab w:val="right" w:leader="dot" w:pos="9350"/>
        </w:tabs>
        <w:rPr>
          <w:rFonts w:asciiTheme="minorHAnsi" w:eastAsiaTheme="minorEastAsia" w:hAnsiTheme="minorHAnsi"/>
          <w:noProof/>
          <w:lang w:val="en-US" w:bidi="si-LK"/>
        </w:rPr>
      </w:pPr>
      <w:hyperlink w:anchor="_Toc227881155" w:history="1">
        <w:r w:rsidRPr="00A1711B">
          <w:rPr>
            <w:rStyle w:val="Hyperlink"/>
            <w:noProof/>
          </w:rPr>
          <w:t>3.2.5 Legal</w:t>
        </w:r>
        <w:r>
          <w:rPr>
            <w:noProof/>
            <w:webHidden/>
          </w:rPr>
          <w:tab/>
        </w:r>
        <w:r>
          <w:rPr>
            <w:noProof/>
            <w:webHidden/>
          </w:rPr>
          <w:fldChar w:fldCharType="begin"/>
        </w:r>
        <w:r>
          <w:rPr>
            <w:noProof/>
            <w:webHidden/>
          </w:rPr>
          <w:instrText xml:space="preserve"> PAGEREF _Toc227881155 \h </w:instrText>
        </w:r>
        <w:r>
          <w:rPr>
            <w:noProof/>
            <w:webHidden/>
          </w:rPr>
        </w:r>
        <w:r>
          <w:rPr>
            <w:noProof/>
            <w:webHidden/>
          </w:rPr>
          <w:fldChar w:fldCharType="separate"/>
        </w:r>
        <w:r>
          <w:rPr>
            <w:noProof/>
            <w:webHidden/>
          </w:rPr>
          <w:t>15</w:t>
        </w:r>
        <w:r>
          <w:rPr>
            <w:noProof/>
            <w:webHidden/>
          </w:rPr>
          <w:fldChar w:fldCharType="end"/>
        </w:r>
      </w:hyperlink>
    </w:p>
    <w:p w14:paraId="78DFE5E7" w14:textId="2366E27E" w:rsidR="002127E2" w:rsidRDefault="002127E2">
      <w:pPr>
        <w:pStyle w:val="TOC3"/>
        <w:tabs>
          <w:tab w:val="right" w:leader="dot" w:pos="9350"/>
        </w:tabs>
        <w:rPr>
          <w:rFonts w:asciiTheme="minorHAnsi" w:eastAsiaTheme="minorEastAsia" w:hAnsiTheme="minorHAnsi"/>
          <w:noProof/>
          <w:lang w:val="en-US" w:bidi="si-LK"/>
        </w:rPr>
      </w:pPr>
      <w:hyperlink w:anchor="_Toc227881156" w:history="1">
        <w:r w:rsidRPr="00A1711B">
          <w:rPr>
            <w:rStyle w:val="Hyperlink"/>
            <w:noProof/>
          </w:rPr>
          <w:t>3.2.6 Environmental</w:t>
        </w:r>
        <w:r>
          <w:rPr>
            <w:noProof/>
            <w:webHidden/>
          </w:rPr>
          <w:tab/>
        </w:r>
        <w:r>
          <w:rPr>
            <w:noProof/>
            <w:webHidden/>
          </w:rPr>
          <w:fldChar w:fldCharType="begin"/>
        </w:r>
        <w:r>
          <w:rPr>
            <w:noProof/>
            <w:webHidden/>
          </w:rPr>
          <w:instrText xml:space="preserve"> PAGEREF _Toc227881156 \h </w:instrText>
        </w:r>
        <w:r>
          <w:rPr>
            <w:noProof/>
            <w:webHidden/>
          </w:rPr>
        </w:r>
        <w:r>
          <w:rPr>
            <w:noProof/>
            <w:webHidden/>
          </w:rPr>
          <w:fldChar w:fldCharType="separate"/>
        </w:r>
        <w:r>
          <w:rPr>
            <w:noProof/>
            <w:webHidden/>
          </w:rPr>
          <w:t>17</w:t>
        </w:r>
        <w:r>
          <w:rPr>
            <w:noProof/>
            <w:webHidden/>
          </w:rPr>
          <w:fldChar w:fldCharType="end"/>
        </w:r>
      </w:hyperlink>
    </w:p>
    <w:p w14:paraId="4083CBF9" w14:textId="06D89EB3" w:rsidR="002127E2" w:rsidRDefault="002127E2">
      <w:pPr>
        <w:pStyle w:val="TOC2"/>
        <w:tabs>
          <w:tab w:val="right" w:leader="dot" w:pos="9350"/>
        </w:tabs>
        <w:rPr>
          <w:rFonts w:asciiTheme="minorHAnsi" w:eastAsiaTheme="minorEastAsia" w:hAnsiTheme="minorHAnsi"/>
          <w:noProof/>
          <w:lang w:val="en-US" w:bidi="si-LK"/>
        </w:rPr>
      </w:pPr>
      <w:hyperlink w:anchor="_Toc227881157" w:history="1">
        <w:r w:rsidRPr="00A1711B">
          <w:rPr>
            <w:rStyle w:val="Hyperlink"/>
            <w:noProof/>
          </w:rPr>
          <w:t>3.3 Similarities and Differences in PESTEL</w:t>
        </w:r>
        <w:r>
          <w:rPr>
            <w:noProof/>
            <w:webHidden/>
          </w:rPr>
          <w:tab/>
        </w:r>
        <w:r>
          <w:rPr>
            <w:noProof/>
            <w:webHidden/>
          </w:rPr>
          <w:fldChar w:fldCharType="begin"/>
        </w:r>
        <w:r>
          <w:rPr>
            <w:noProof/>
            <w:webHidden/>
          </w:rPr>
          <w:instrText xml:space="preserve"> PAGEREF _Toc227881157 \h </w:instrText>
        </w:r>
        <w:r>
          <w:rPr>
            <w:noProof/>
            <w:webHidden/>
          </w:rPr>
        </w:r>
        <w:r>
          <w:rPr>
            <w:noProof/>
            <w:webHidden/>
          </w:rPr>
          <w:fldChar w:fldCharType="separate"/>
        </w:r>
        <w:r>
          <w:rPr>
            <w:noProof/>
            <w:webHidden/>
          </w:rPr>
          <w:t>18</w:t>
        </w:r>
        <w:r>
          <w:rPr>
            <w:noProof/>
            <w:webHidden/>
          </w:rPr>
          <w:fldChar w:fldCharType="end"/>
        </w:r>
      </w:hyperlink>
    </w:p>
    <w:p w14:paraId="1B34EF71" w14:textId="037075AE" w:rsidR="002127E2" w:rsidRDefault="002127E2">
      <w:pPr>
        <w:pStyle w:val="TOC2"/>
        <w:tabs>
          <w:tab w:val="right" w:leader="dot" w:pos="9350"/>
        </w:tabs>
        <w:rPr>
          <w:rFonts w:asciiTheme="minorHAnsi" w:eastAsiaTheme="minorEastAsia" w:hAnsiTheme="minorHAnsi"/>
          <w:noProof/>
          <w:lang w:val="en-US" w:bidi="si-LK"/>
        </w:rPr>
      </w:pPr>
      <w:hyperlink w:anchor="_Toc227881158" w:history="1">
        <w:r w:rsidRPr="00A1711B">
          <w:rPr>
            <w:rStyle w:val="Hyperlink"/>
            <w:noProof/>
          </w:rPr>
          <w:t>3.4 Cultural Analysis</w:t>
        </w:r>
        <w:r>
          <w:rPr>
            <w:noProof/>
            <w:webHidden/>
          </w:rPr>
          <w:tab/>
        </w:r>
        <w:r>
          <w:rPr>
            <w:noProof/>
            <w:webHidden/>
          </w:rPr>
          <w:fldChar w:fldCharType="begin"/>
        </w:r>
        <w:r>
          <w:rPr>
            <w:noProof/>
            <w:webHidden/>
          </w:rPr>
          <w:instrText xml:space="preserve"> PAGEREF _Toc227881158 \h </w:instrText>
        </w:r>
        <w:r>
          <w:rPr>
            <w:noProof/>
            <w:webHidden/>
          </w:rPr>
        </w:r>
        <w:r>
          <w:rPr>
            <w:noProof/>
            <w:webHidden/>
          </w:rPr>
          <w:fldChar w:fldCharType="separate"/>
        </w:r>
        <w:r>
          <w:rPr>
            <w:noProof/>
            <w:webHidden/>
          </w:rPr>
          <w:t>20</w:t>
        </w:r>
        <w:r>
          <w:rPr>
            <w:noProof/>
            <w:webHidden/>
          </w:rPr>
          <w:fldChar w:fldCharType="end"/>
        </w:r>
      </w:hyperlink>
    </w:p>
    <w:p w14:paraId="58D28FAD" w14:textId="3DA7441C" w:rsidR="002127E2" w:rsidRDefault="002127E2">
      <w:pPr>
        <w:pStyle w:val="TOC3"/>
        <w:tabs>
          <w:tab w:val="right" w:leader="dot" w:pos="9350"/>
        </w:tabs>
        <w:rPr>
          <w:rFonts w:asciiTheme="minorHAnsi" w:eastAsiaTheme="minorEastAsia" w:hAnsiTheme="minorHAnsi"/>
          <w:noProof/>
          <w:lang w:val="en-US" w:bidi="si-LK"/>
        </w:rPr>
      </w:pPr>
      <w:hyperlink w:anchor="_Toc227881159" w:history="1">
        <w:r w:rsidRPr="00A1711B">
          <w:rPr>
            <w:rStyle w:val="Hyperlink"/>
            <w:noProof/>
          </w:rPr>
          <w:t>3.4.1 United Kingdom</w:t>
        </w:r>
        <w:r>
          <w:rPr>
            <w:noProof/>
            <w:webHidden/>
          </w:rPr>
          <w:tab/>
        </w:r>
        <w:r>
          <w:rPr>
            <w:noProof/>
            <w:webHidden/>
          </w:rPr>
          <w:fldChar w:fldCharType="begin"/>
        </w:r>
        <w:r>
          <w:rPr>
            <w:noProof/>
            <w:webHidden/>
          </w:rPr>
          <w:instrText xml:space="preserve"> PAGEREF _Toc227881159 \h </w:instrText>
        </w:r>
        <w:r>
          <w:rPr>
            <w:noProof/>
            <w:webHidden/>
          </w:rPr>
        </w:r>
        <w:r>
          <w:rPr>
            <w:noProof/>
            <w:webHidden/>
          </w:rPr>
          <w:fldChar w:fldCharType="separate"/>
        </w:r>
        <w:r>
          <w:rPr>
            <w:noProof/>
            <w:webHidden/>
          </w:rPr>
          <w:t>20</w:t>
        </w:r>
        <w:r>
          <w:rPr>
            <w:noProof/>
            <w:webHidden/>
          </w:rPr>
          <w:fldChar w:fldCharType="end"/>
        </w:r>
      </w:hyperlink>
    </w:p>
    <w:p w14:paraId="20DEC095" w14:textId="1AD0F648" w:rsidR="002127E2" w:rsidRDefault="002127E2">
      <w:pPr>
        <w:pStyle w:val="TOC3"/>
        <w:tabs>
          <w:tab w:val="right" w:leader="dot" w:pos="9350"/>
        </w:tabs>
        <w:rPr>
          <w:rFonts w:asciiTheme="minorHAnsi" w:eastAsiaTheme="minorEastAsia" w:hAnsiTheme="minorHAnsi"/>
          <w:noProof/>
          <w:lang w:val="en-US" w:bidi="si-LK"/>
        </w:rPr>
      </w:pPr>
      <w:hyperlink w:anchor="_Toc227881160" w:history="1">
        <w:r w:rsidRPr="00A1711B">
          <w:rPr>
            <w:rStyle w:val="Hyperlink"/>
            <w:noProof/>
          </w:rPr>
          <w:t>3.4.2 India</w:t>
        </w:r>
        <w:r>
          <w:rPr>
            <w:noProof/>
            <w:webHidden/>
          </w:rPr>
          <w:tab/>
        </w:r>
        <w:r>
          <w:rPr>
            <w:noProof/>
            <w:webHidden/>
          </w:rPr>
          <w:fldChar w:fldCharType="begin"/>
        </w:r>
        <w:r>
          <w:rPr>
            <w:noProof/>
            <w:webHidden/>
          </w:rPr>
          <w:instrText xml:space="preserve"> PAGEREF _Toc227881160 \h </w:instrText>
        </w:r>
        <w:r>
          <w:rPr>
            <w:noProof/>
            <w:webHidden/>
          </w:rPr>
        </w:r>
        <w:r>
          <w:rPr>
            <w:noProof/>
            <w:webHidden/>
          </w:rPr>
          <w:fldChar w:fldCharType="separate"/>
        </w:r>
        <w:r>
          <w:rPr>
            <w:noProof/>
            <w:webHidden/>
          </w:rPr>
          <w:t>21</w:t>
        </w:r>
        <w:r>
          <w:rPr>
            <w:noProof/>
            <w:webHidden/>
          </w:rPr>
          <w:fldChar w:fldCharType="end"/>
        </w:r>
      </w:hyperlink>
    </w:p>
    <w:p w14:paraId="1C8EDAB7" w14:textId="4CAB6A5E" w:rsidR="002127E2" w:rsidRDefault="002127E2">
      <w:pPr>
        <w:pStyle w:val="TOC3"/>
        <w:tabs>
          <w:tab w:val="right" w:leader="dot" w:pos="9350"/>
        </w:tabs>
        <w:rPr>
          <w:rFonts w:asciiTheme="minorHAnsi" w:eastAsiaTheme="minorEastAsia" w:hAnsiTheme="minorHAnsi"/>
          <w:noProof/>
          <w:lang w:val="en-US" w:bidi="si-LK"/>
        </w:rPr>
      </w:pPr>
      <w:hyperlink w:anchor="_Toc227881161" w:history="1">
        <w:r w:rsidRPr="00A1711B">
          <w:rPr>
            <w:rStyle w:val="Hyperlink"/>
            <w:noProof/>
          </w:rPr>
          <w:t>3.4.3 Advantages and Disadvantages of Hofstede’s Model</w:t>
        </w:r>
        <w:r>
          <w:rPr>
            <w:noProof/>
            <w:webHidden/>
          </w:rPr>
          <w:tab/>
        </w:r>
        <w:r>
          <w:rPr>
            <w:noProof/>
            <w:webHidden/>
          </w:rPr>
          <w:fldChar w:fldCharType="begin"/>
        </w:r>
        <w:r>
          <w:rPr>
            <w:noProof/>
            <w:webHidden/>
          </w:rPr>
          <w:instrText xml:space="preserve"> PAGEREF _Toc227881161 \h </w:instrText>
        </w:r>
        <w:r>
          <w:rPr>
            <w:noProof/>
            <w:webHidden/>
          </w:rPr>
        </w:r>
        <w:r>
          <w:rPr>
            <w:noProof/>
            <w:webHidden/>
          </w:rPr>
          <w:fldChar w:fldCharType="separate"/>
        </w:r>
        <w:r>
          <w:rPr>
            <w:noProof/>
            <w:webHidden/>
          </w:rPr>
          <w:t>21</w:t>
        </w:r>
        <w:r>
          <w:rPr>
            <w:noProof/>
            <w:webHidden/>
          </w:rPr>
          <w:fldChar w:fldCharType="end"/>
        </w:r>
      </w:hyperlink>
    </w:p>
    <w:p w14:paraId="2F695601" w14:textId="4B53314E" w:rsidR="002127E2" w:rsidRDefault="002127E2">
      <w:pPr>
        <w:pStyle w:val="TOC1"/>
        <w:tabs>
          <w:tab w:val="right" w:leader="dot" w:pos="9350"/>
        </w:tabs>
        <w:rPr>
          <w:rFonts w:asciiTheme="minorHAnsi" w:eastAsiaTheme="minorEastAsia" w:hAnsiTheme="minorHAnsi"/>
          <w:noProof/>
          <w:lang w:val="en-US" w:bidi="si-LK"/>
        </w:rPr>
      </w:pPr>
      <w:hyperlink w:anchor="_Toc227881162" w:history="1">
        <w:r w:rsidRPr="00A1711B">
          <w:rPr>
            <w:rStyle w:val="Hyperlink"/>
            <w:noProof/>
          </w:rPr>
          <w:t>4. Comparison of Mercedes-Benz’s STP Strategies in the UK and India</w:t>
        </w:r>
        <w:r>
          <w:rPr>
            <w:noProof/>
            <w:webHidden/>
          </w:rPr>
          <w:tab/>
        </w:r>
        <w:r>
          <w:rPr>
            <w:noProof/>
            <w:webHidden/>
          </w:rPr>
          <w:fldChar w:fldCharType="begin"/>
        </w:r>
        <w:r>
          <w:rPr>
            <w:noProof/>
            <w:webHidden/>
          </w:rPr>
          <w:instrText xml:space="preserve"> PAGEREF _Toc227881162 \h </w:instrText>
        </w:r>
        <w:r>
          <w:rPr>
            <w:noProof/>
            <w:webHidden/>
          </w:rPr>
        </w:r>
        <w:r>
          <w:rPr>
            <w:noProof/>
            <w:webHidden/>
          </w:rPr>
          <w:fldChar w:fldCharType="separate"/>
        </w:r>
        <w:r>
          <w:rPr>
            <w:noProof/>
            <w:webHidden/>
          </w:rPr>
          <w:t>22</w:t>
        </w:r>
        <w:r>
          <w:rPr>
            <w:noProof/>
            <w:webHidden/>
          </w:rPr>
          <w:fldChar w:fldCharType="end"/>
        </w:r>
      </w:hyperlink>
    </w:p>
    <w:p w14:paraId="77152EB0" w14:textId="33F8820A" w:rsidR="002127E2" w:rsidRDefault="002127E2">
      <w:pPr>
        <w:pStyle w:val="TOC2"/>
        <w:tabs>
          <w:tab w:val="right" w:leader="dot" w:pos="9350"/>
        </w:tabs>
        <w:rPr>
          <w:rFonts w:asciiTheme="minorHAnsi" w:eastAsiaTheme="minorEastAsia" w:hAnsiTheme="minorHAnsi"/>
          <w:noProof/>
          <w:lang w:val="en-US" w:bidi="si-LK"/>
        </w:rPr>
      </w:pPr>
      <w:hyperlink w:anchor="_Toc227881163" w:history="1">
        <w:r w:rsidRPr="00A1711B">
          <w:rPr>
            <w:rStyle w:val="Hyperlink"/>
            <w:noProof/>
          </w:rPr>
          <w:t>4.1 Segmentation Strategies</w:t>
        </w:r>
        <w:r>
          <w:rPr>
            <w:noProof/>
            <w:webHidden/>
          </w:rPr>
          <w:tab/>
        </w:r>
        <w:r>
          <w:rPr>
            <w:noProof/>
            <w:webHidden/>
          </w:rPr>
          <w:fldChar w:fldCharType="begin"/>
        </w:r>
        <w:r>
          <w:rPr>
            <w:noProof/>
            <w:webHidden/>
          </w:rPr>
          <w:instrText xml:space="preserve"> PAGEREF _Toc227881163 \h </w:instrText>
        </w:r>
        <w:r>
          <w:rPr>
            <w:noProof/>
            <w:webHidden/>
          </w:rPr>
        </w:r>
        <w:r>
          <w:rPr>
            <w:noProof/>
            <w:webHidden/>
          </w:rPr>
          <w:fldChar w:fldCharType="separate"/>
        </w:r>
        <w:r>
          <w:rPr>
            <w:noProof/>
            <w:webHidden/>
          </w:rPr>
          <w:t>22</w:t>
        </w:r>
        <w:r>
          <w:rPr>
            <w:noProof/>
            <w:webHidden/>
          </w:rPr>
          <w:fldChar w:fldCharType="end"/>
        </w:r>
      </w:hyperlink>
    </w:p>
    <w:p w14:paraId="02AD1D56" w14:textId="55445363" w:rsidR="002127E2" w:rsidRDefault="002127E2">
      <w:pPr>
        <w:pStyle w:val="TOC2"/>
        <w:tabs>
          <w:tab w:val="right" w:leader="dot" w:pos="9350"/>
        </w:tabs>
        <w:rPr>
          <w:rFonts w:asciiTheme="minorHAnsi" w:eastAsiaTheme="minorEastAsia" w:hAnsiTheme="minorHAnsi"/>
          <w:noProof/>
          <w:lang w:val="en-US" w:bidi="si-LK"/>
        </w:rPr>
      </w:pPr>
      <w:hyperlink w:anchor="_Toc227881164" w:history="1">
        <w:r w:rsidRPr="00A1711B">
          <w:rPr>
            <w:rStyle w:val="Hyperlink"/>
            <w:noProof/>
          </w:rPr>
          <w:t>4.2 Targeting Strategies</w:t>
        </w:r>
        <w:r>
          <w:rPr>
            <w:noProof/>
            <w:webHidden/>
          </w:rPr>
          <w:tab/>
        </w:r>
        <w:r>
          <w:rPr>
            <w:noProof/>
            <w:webHidden/>
          </w:rPr>
          <w:fldChar w:fldCharType="begin"/>
        </w:r>
        <w:r>
          <w:rPr>
            <w:noProof/>
            <w:webHidden/>
          </w:rPr>
          <w:instrText xml:space="preserve"> PAGEREF _Toc227881164 \h </w:instrText>
        </w:r>
        <w:r>
          <w:rPr>
            <w:noProof/>
            <w:webHidden/>
          </w:rPr>
        </w:r>
        <w:r>
          <w:rPr>
            <w:noProof/>
            <w:webHidden/>
          </w:rPr>
          <w:fldChar w:fldCharType="separate"/>
        </w:r>
        <w:r>
          <w:rPr>
            <w:noProof/>
            <w:webHidden/>
          </w:rPr>
          <w:t>24</w:t>
        </w:r>
        <w:r>
          <w:rPr>
            <w:noProof/>
            <w:webHidden/>
          </w:rPr>
          <w:fldChar w:fldCharType="end"/>
        </w:r>
      </w:hyperlink>
    </w:p>
    <w:p w14:paraId="464B2869" w14:textId="60F83051" w:rsidR="002127E2" w:rsidRDefault="002127E2">
      <w:pPr>
        <w:pStyle w:val="TOC2"/>
        <w:tabs>
          <w:tab w:val="right" w:leader="dot" w:pos="9350"/>
        </w:tabs>
        <w:rPr>
          <w:rFonts w:asciiTheme="minorHAnsi" w:eastAsiaTheme="minorEastAsia" w:hAnsiTheme="minorHAnsi"/>
          <w:noProof/>
          <w:lang w:val="en-US" w:bidi="si-LK"/>
        </w:rPr>
      </w:pPr>
      <w:hyperlink w:anchor="_Toc227881165" w:history="1">
        <w:r w:rsidRPr="00A1711B">
          <w:rPr>
            <w:rStyle w:val="Hyperlink"/>
            <w:noProof/>
          </w:rPr>
          <w:t>4.3 Positioning Strategies</w:t>
        </w:r>
        <w:r>
          <w:rPr>
            <w:noProof/>
            <w:webHidden/>
          </w:rPr>
          <w:tab/>
        </w:r>
        <w:r>
          <w:rPr>
            <w:noProof/>
            <w:webHidden/>
          </w:rPr>
          <w:fldChar w:fldCharType="begin"/>
        </w:r>
        <w:r>
          <w:rPr>
            <w:noProof/>
            <w:webHidden/>
          </w:rPr>
          <w:instrText xml:space="preserve"> PAGEREF _Toc227881165 \h </w:instrText>
        </w:r>
        <w:r>
          <w:rPr>
            <w:noProof/>
            <w:webHidden/>
          </w:rPr>
        </w:r>
        <w:r>
          <w:rPr>
            <w:noProof/>
            <w:webHidden/>
          </w:rPr>
          <w:fldChar w:fldCharType="separate"/>
        </w:r>
        <w:r>
          <w:rPr>
            <w:noProof/>
            <w:webHidden/>
          </w:rPr>
          <w:t>25</w:t>
        </w:r>
        <w:r>
          <w:rPr>
            <w:noProof/>
            <w:webHidden/>
          </w:rPr>
          <w:fldChar w:fldCharType="end"/>
        </w:r>
      </w:hyperlink>
    </w:p>
    <w:p w14:paraId="4C5A1884" w14:textId="59DAFAC9" w:rsidR="002127E2" w:rsidRDefault="002127E2">
      <w:pPr>
        <w:pStyle w:val="TOC2"/>
        <w:tabs>
          <w:tab w:val="right" w:leader="dot" w:pos="9350"/>
        </w:tabs>
        <w:rPr>
          <w:rFonts w:asciiTheme="minorHAnsi" w:eastAsiaTheme="minorEastAsia" w:hAnsiTheme="minorHAnsi"/>
          <w:noProof/>
          <w:lang w:val="en-US" w:bidi="si-LK"/>
        </w:rPr>
      </w:pPr>
      <w:hyperlink w:anchor="_Toc227881166" w:history="1">
        <w:r w:rsidRPr="00A1711B">
          <w:rPr>
            <w:rStyle w:val="Hyperlink"/>
            <w:noProof/>
          </w:rPr>
          <w:t>4.4 Comparative Summary of STP</w:t>
        </w:r>
        <w:r>
          <w:rPr>
            <w:noProof/>
            <w:webHidden/>
          </w:rPr>
          <w:tab/>
        </w:r>
        <w:r>
          <w:rPr>
            <w:noProof/>
            <w:webHidden/>
          </w:rPr>
          <w:fldChar w:fldCharType="begin"/>
        </w:r>
        <w:r>
          <w:rPr>
            <w:noProof/>
            <w:webHidden/>
          </w:rPr>
          <w:instrText xml:space="preserve"> PAGEREF _Toc227881166 \h </w:instrText>
        </w:r>
        <w:r>
          <w:rPr>
            <w:noProof/>
            <w:webHidden/>
          </w:rPr>
        </w:r>
        <w:r>
          <w:rPr>
            <w:noProof/>
            <w:webHidden/>
          </w:rPr>
          <w:fldChar w:fldCharType="separate"/>
        </w:r>
        <w:r>
          <w:rPr>
            <w:noProof/>
            <w:webHidden/>
          </w:rPr>
          <w:t>27</w:t>
        </w:r>
        <w:r>
          <w:rPr>
            <w:noProof/>
            <w:webHidden/>
          </w:rPr>
          <w:fldChar w:fldCharType="end"/>
        </w:r>
      </w:hyperlink>
    </w:p>
    <w:p w14:paraId="376B5EAA" w14:textId="17A17107" w:rsidR="002127E2" w:rsidRDefault="002127E2">
      <w:pPr>
        <w:pStyle w:val="TOC1"/>
        <w:tabs>
          <w:tab w:val="right" w:leader="dot" w:pos="9350"/>
        </w:tabs>
        <w:rPr>
          <w:rFonts w:asciiTheme="minorHAnsi" w:eastAsiaTheme="minorEastAsia" w:hAnsiTheme="minorHAnsi"/>
          <w:noProof/>
          <w:lang w:val="en-US" w:bidi="si-LK"/>
        </w:rPr>
      </w:pPr>
      <w:hyperlink w:anchor="_Toc227881167" w:history="1">
        <w:r w:rsidRPr="00A1711B">
          <w:rPr>
            <w:rStyle w:val="Hyperlink"/>
            <w:noProof/>
          </w:rPr>
          <w:t>5. Comparison of Marketing Mix Strategies in the UK and India</w:t>
        </w:r>
        <w:r>
          <w:rPr>
            <w:noProof/>
            <w:webHidden/>
          </w:rPr>
          <w:tab/>
        </w:r>
        <w:r>
          <w:rPr>
            <w:noProof/>
            <w:webHidden/>
          </w:rPr>
          <w:fldChar w:fldCharType="begin"/>
        </w:r>
        <w:r>
          <w:rPr>
            <w:noProof/>
            <w:webHidden/>
          </w:rPr>
          <w:instrText xml:space="preserve"> PAGEREF _Toc227881167 \h </w:instrText>
        </w:r>
        <w:r>
          <w:rPr>
            <w:noProof/>
            <w:webHidden/>
          </w:rPr>
        </w:r>
        <w:r>
          <w:rPr>
            <w:noProof/>
            <w:webHidden/>
          </w:rPr>
          <w:fldChar w:fldCharType="separate"/>
        </w:r>
        <w:r>
          <w:rPr>
            <w:noProof/>
            <w:webHidden/>
          </w:rPr>
          <w:t>28</w:t>
        </w:r>
        <w:r>
          <w:rPr>
            <w:noProof/>
            <w:webHidden/>
          </w:rPr>
          <w:fldChar w:fldCharType="end"/>
        </w:r>
      </w:hyperlink>
    </w:p>
    <w:p w14:paraId="2D1B6A03" w14:textId="099AE962" w:rsidR="002127E2" w:rsidRDefault="002127E2">
      <w:pPr>
        <w:pStyle w:val="TOC2"/>
        <w:tabs>
          <w:tab w:val="right" w:leader="dot" w:pos="9350"/>
        </w:tabs>
        <w:rPr>
          <w:rFonts w:asciiTheme="minorHAnsi" w:eastAsiaTheme="minorEastAsia" w:hAnsiTheme="minorHAnsi"/>
          <w:noProof/>
          <w:lang w:val="en-US" w:bidi="si-LK"/>
        </w:rPr>
      </w:pPr>
      <w:hyperlink w:anchor="_Toc227881168" w:history="1">
        <w:r w:rsidRPr="00A1711B">
          <w:rPr>
            <w:rStyle w:val="Hyperlink"/>
            <w:noProof/>
          </w:rPr>
          <w:t>5.1 Product</w:t>
        </w:r>
        <w:r>
          <w:rPr>
            <w:noProof/>
            <w:webHidden/>
          </w:rPr>
          <w:tab/>
        </w:r>
        <w:r>
          <w:rPr>
            <w:noProof/>
            <w:webHidden/>
          </w:rPr>
          <w:fldChar w:fldCharType="begin"/>
        </w:r>
        <w:r>
          <w:rPr>
            <w:noProof/>
            <w:webHidden/>
          </w:rPr>
          <w:instrText xml:space="preserve"> PAGEREF _Toc227881168 \h </w:instrText>
        </w:r>
        <w:r>
          <w:rPr>
            <w:noProof/>
            <w:webHidden/>
          </w:rPr>
        </w:r>
        <w:r>
          <w:rPr>
            <w:noProof/>
            <w:webHidden/>
          </w:rPr>
          <w:fldChar w:fldCharType="separate"/>
        </w:r>
        <w:r>
          <w:rPr>
            <w:noProof/>
            <w:webHidden/>
          </w:rPr>
          <w:t>29</w:t>
        </w:r>
        <w:r>
          <w:rPr>
            <w:noProof/>
            <w:webHidden/>
          </w:rPr>
          <w:fldChar w:fldCharType="end"/>
        </w:r>
      </w:hyperlink>
    </w:p>
    <w:p w14:paraId="0FBECF28" w14:textId="4729589B" w:rsidR="002127E2" w:rsidRDefault="002127E2">
      <w:pPr>
        <w:pStyle w:val="TOC3"/>
        <w:tabs>
          <w:tab w:val="right" w:leader="dot" w:pos="9350"/>
        </w:tabs>
        <w:rPr>
          <w:rFonts w:asciiTheme="minorHAnsi" w:eastAsiaTheme="minorEastAsia" w:hAnsiTheme="minorHAnsi"/>
          <w:noProof/>
          <w:lang w:val="en-US" w:bidi="si-LK"/>
        </w:rPr>
      </w:pPr>
      <w:hyperlink w:anchor="_Toc227881169" w:history="1">
        <w:r w:rsidRPr="00A1711B">
          <w:rPr>
            <w:rStyle w:val="Hyperlink"/>
            <w:noProof/>
          </w:rPr>
          <w:t>UK</w:t>
        </w:r>
        <w:r>
          <w:rPr>
            <w:noProof/>
            <w:webHidden/>
          </w:rPr>
          <w:tab/>
        </w:r>
        <w:r>
          <w:rPr>
            <w:noProof/>
            <w:webHidden/>
          </w:rPr>
          <w:fldChar w:fldCharType="begin"/>
        </w:r>
        <w:r>
          <w:rPr>
            <w:noProof/>
            <w:webHidden/>
          </w:rPr>
          <w:instrText xml:space="preserve"> PAGEREF _Toc227881169 \h </w:instrText>
        </w:r>
        <w:r>
          <w:rPr>
            <w:noProof/>
            <w:webHidden/>
          </w:rPr>
        </w:r>
        <w:r>
          <w:rPr>
            <w:noProof/>
            <w:webHidden/>
          </w:rPr>
          <w:fldChar w:fldCharType="separate"/>
        </w:r>
        <w:r>
          <w:rPr>
            <w:noProof/>
            <w:webHidden/>
          </w:rPr>
          <w:t>29</w:t>
        </w:r>
        <w:r>
          <w:rPr>
            <w:noProof/>
            <w:webHidden/>
          </w:rPr>
          <w:fldChar w:fldCharType="end"/>
        </w:r>
      </w:hyperlink>
    </w:p>
    <w:p w14:paraId="261DF1BF" w14:textId="605756AE" w:rsidR="002127E2" w:rsidRDefault="002127E2">
      <w:pPr>
        <w:pStyle w:val="TOC3"/>
        <w:tabs>
          <w:tab w:val="right" w:leader="dot" w:pos="9350"/>
        </w:tabs>
        <w:rPr>
          <w:rFonts w:asciiTheme="minorHAnsi" w:eastAsiaTheme="minorEastAsia" w:hAnsiTheme="minorHAnsi"/>
          <w:noProof/>
          <w:lang w:val="en-US" w:bidi="si-LK"/>
        </w:rPr>
      </w:pPr>
      <w:hyperlink w:anchor="_Toc227881170" w:history="1">
        <w:r w:rsidRPr="00A1711B">
          <w:rPr>
            <w:rStyle w:val="Hyperlink"/>
            <w:noProof/>
          </w:rPr>
          <w:t>India</w:t>
        </w:r>
        <w:r>
          <w:rPr>
            <w:noProof/>
            <w:webHidden/>
          </w:rPr>
          <w:tab/>
        </w:r>
        <w:r>
          <w:rPr>
            <w:noProof/>
            <w:webHidden/>
          </w:rPr>
          <w:fldChar w:fldCharType="begin"/>
        </w:r>
        <w:r>
          <w:rPr>
            <w:noProof/>
            <w:webHidden/>
          </w:rPr>
          <w:instrText xml:space="preserve"> PAGEREF _Toc227881170 \h </w:instrText>
        </w:r>
        <w:r>
          <w:rPr>
            <w:noProof/>
            <w:webHidden/>
          </w:rPr>
        </w:r>
        <w:r>
          <w:rPr>
            <w:noProof/>
            <w:webHidden/>
          </w:rPr>
          <w:fldChar w:fldCharType="separate"/>
        </w:r>
        <w:r>
          <w:rPr>
            <w:noProof/>
            <w:webHidden/>
          </w:rPr>
          <w:t>29</w:t>
        </w:r>
        <w:r>
          <w:rPr>
            <w:noProof/>
            <w:webHidden/>
          </w:rPr>
          <w:fldChar w:fldCharType="end"/>
        </w:r>
      </w:hyperlink>
    </w:p>
    <w:p w14:paraId="65CFF969" w14:textId="0C5F7622" w:rsidR="002127E2" w:rsidRDefault="002127E2">
      <w:pPr>
        <w:pStyle w:val="TOC2"/>
        <w:tabs>
          <w:tab w:val="right" w:leader="dot" w:pos="9350"/>
        </w:tabs>
        <w:rPr>
          <w:rFonts w:asciiTheme="minorHAnsi" w:eastAsiaTheme="minorEastAsia" w:hAnsiTheme="minorHAnsi"/>
          <w:noProof/>
          <w:lang w:val="en-US" w:bidi="si-LK"/>
        </w:rPr>
      </w:pPr>
      <w:hyperlink w:anchor="_Toc227881171" w:history="1">
        <w:r w:rsidRPr="00A1711B">
          <w:rPr>
            <w:rStyle w:val="Hyperlink"/>
            <w:noProof/>
          </w:rPr>
          <w:t>5.2 Price</w:t>
        </w:r>
        <w:r>
          <w:rPr>
            <w:noProof/>
            <w:webHidden/>
          </w:rPr>
          <w:tab/>
        </w:r>
        <w:r>
          <w:rPr>
            <w:noProof/>
            <w:webHidden/>
          </w:rPr>
          <w:fldChar w:fldCharType="begin"/>
        </w:r>
        <w:r>
          <w:rPr>
            <w:noProof/>
            <w:webHidden/>
          </w:rPr>
          <w:instrText xml:space="preserve"> PAGEREF _Toc227881171 \h </w:instrText>
        </w:r>
        <w:r>
          <w:rPr>
            <w:noProof/>
            <w:webHidden/>
          </w:rPr>
        </w:r>
        <w:r>
          <w:rPr>
            <w:noProof/>
            <w:webHidden/>
          </w:rPr>
          <w:fldChar w:fldCharType="separate"/>
        </w:r>
        <w:r>
          <w:rPr>
            <w:noProof/>
            <w:webHidden/>
          </w:rPr>
          <w:t>30</w:t>
        </w:r>
        <w:r>
          <w:rPr>
            <w:noProof/>
            <w:webHidden/>
          </w:rPr>
          <w:fldChar w:fldCharType="end"/>
        </w:r>
      </w:hyperlink>
    </w:p>
    <w:p w14:paraId="76A026DB" w14:textId="5215E1D2" w:rsidR="002127E2" w:rsidRDefault="002127E2">
      <w:pPr>
        <w:pStyle w:val="TOC3"/>
        <w:tabs>
          <w:tab w:val="right" w:leader="dot" w:pos="9350"/>
        </w:tabs>
        <w:rPr>
          <w:rFonts w:asciiTheme="minorHAnsi" w:eastAsiaTheme="minorEastAsia" w:hAnsiTheme="minorHAnsi"/>
          <w:noProof/>
          <w:lang w:val="en-US" w:bidi="si-LK"/>
        </w:rPr>
      </w:pPr>
      <w:hyperlink w:anchor="_Toc227881172" w:history="1">
        <w:r w:rsidRPr="00A1711B">
          <w:rPr>
            <w:rStyle w:val="Hyperlink"/>
            <w:noProof/>
          </w:rPr>
          <w:t>UK</w:t>
        </w:r>
        <w:r>
          <w:rPr>
            <w:noProof/>
            <w:webHidden/>
          </w:rPr>
          <w:tab/>
        </w:r>
        <w:r>
          <w:rPr>
            <w:noProof/>
            <w:webHidden/>
          </w:rPr>
          <w:fldChar w:fldCharType="begin"/>
        </w:r>
        <w:r>
          <w:rPr>
            <w:noProof/>
            <w:webHidden/>
          </w:rPr>
          <w:instrText xml:space="preserve"> PAGEREF _Toc227881172 \h </w:instrText>
        </w:r>
        <w:r>
          <w:rPr>
            <w:noProof/>
            <w:webHidden/>
          </w:rPr>
        </w:r>
        <w:r>
          <w:rPr>
            <w:noProof/>
            <w:webHidden/>
          </w:rPr>
          <w:fldChar w:fldCharType="separate"/>
        </w:r>
        <w:r>
          <w:rPr>
            <w:noProof/>
            <w:webHidden/>
          </w:rPr>
          <w:t>30</w:t>
        </w:r>
        <w:r>
          <w:rPr>
            <w:noProof/>
            <w:webHidden/>
          </w:rPr>
          <w:fldChar w:fldCharType="end"/>
        </w:r>
      </w:hyperlink>
    </w:p>
    <w:p w14:paraId="78FF871B" w14:textId="0A87D54C" w:rsidR="002127E2" w:rsidRDefault="002127E2">
      <w:pPr>
        <w:pStyle w:val="TOC3"/>
        <w:tabs>
          <w:tab w:val="right" w:leader="dot" w:pos="9350"/>
        </w:tabs>
        <w:rPr>
          <w:rFonts w:asciiTheme="minorHAnsi" w:eastAsiaTheme="minorEastAsia" w:hAnsiTheme="minorHAnsi"/>
          <w:noProof/>
          <w:lang w:val="en-US" w:bidi="si-LK"/>
        </w:rPr>
      </w:pPr>
      <w:hyperlink w:anchor="_Toc227881173" w:history="1">
        <w:r w:rsidRPr="00A1711B">
          <w:rPr>
            <w:rStyle w:val="Hyperlink"/>
            <w:noProof/>
          </w:rPr>
          <w:t>India</w:t>
        </w:r>
        <w:r>
          <w:rPr>
            <w:noProof/>
            <w:webHidden/>
          </w:rPr>
          <w:tab/>
        </w:r>
        <w:r>
          <w:rPr>
            <w:noProof/>
            <w:webHidden/>
          </w:rPr>
          <w:fldChar w:fldCharType="begin"/>
        </w:r>
        <w:r>
          <w:rPr>
            <w:noProof/>
            <w:webHidden/>
          </w:rPr>
          <w:instrText xml:space="preserve"> PAGEREF _Toc227881173 \h </w:instrText>
        </w:r>
        <w:r>
          <w:rPr>
            <w:noProof/>
            <w:webHidden/>
          </w:rPr>
        </w:r>
        <w:r>
          <w:rPr>
            <w:noProof/>
            <w:webHidden/>
          </w:rPr>
          <w:fldChar w:fldCharType="separate"/>
        </w:r>
        <w:r>
          <w:rPr>
            <w:noProof/>
            <w:webHidden/>
          </w:rPr>
          <w:t>30</w:t>
        </w:r>
        <w:r>
          <w:rPr>
            <w:noProof/>
            <w:webHidden/>
          </w:rPr>
          <w:fldChar w:fldCharType="end"/>
        </w:r>
      </w:hyperlink>
    </w:p>
    <w:p w14:paraId="7DEF1835" w14:textId="7FB4238E" w:rsidR="002127E2" w:rsidRDefault="002127E2">
      <w:pPr>
        <w:pStyle w:val="TOC2"/>
        <w:tabs>
          <w:tab w:val="right" w:leader="dot" w:pos="9350"/>
        </w:tabs>
        <w:rPr>
          <w:rFonts w:asciiTheme="minorHAnsi" w:eastAsiaTheme="minorEastAsia" w:hAnsiTheme="minorHAnsi"/>
          <w:noProof/>
          <w:lang w:val="en-US" w:bidi="si-LK"/>
        </w:rPr>
      </w:pPr>
      <w:hyperlink w:anchor="_Toc227881174" w:history="1">
        <w:r w:rsidRPr="00A1711B">
          <w:rPr>
            <w:rStyle w:val="Hyperlink"/>
            <w:noProof/>
          </w:rPr>
          <w:t>5.3 Place</w:t>
        </w:r>
        <w:r>
          <w:rPr>
            <w:noProof/>
            <w:webHidden/>
          </w:rPr>
          <w:tab/>
        </w:r>
        <w:r>
          <w:rPr>
            <w:noProof/>
            <w:webHidden/>
          </w:rPr>
          <w:fldChar w:fldCharType="begin"/>
        </w:r>
        <w:r>
          <w:rPr>
            <w:noProof/>
            <w:webHidden/>
          </w:rPr>
          <w:instrText xml:space="preserve"> PAGEREF _Toc227881174 \h </w:instrText>
        </w:r>
        <w:r>
          <w:rPr>
            <w:noProof/>
            <w:webHidden/>
          </w:rPr>
        </w:r>
        <w:r>
          <w:rPr>
            <w:noProof/>
            <w:webHidden/>
          </w:rPr>
          <w:fldChar w:fldCharType="separate"/>
        </w:r>
        <w:r>
          <w:rPr>
            <w:noProof/>
            <w:webHidden/>
          </w:rPr>
          <w:t>31</w:t>
        </w:r>
        <w:r>
          <w:rPr>
            <w:noProof/>
            <w:webHidden/>
          </w:rPr>
          <w:fldChar w:fldCharType="end"/>
        </w:r>
      </w:hyperlink>
    </w:p>
    <w:p w14:paraId="58809DC4" w14:textId="6C24A07D" w:rsidR="002127E2" w:rsidRDefault="002127E2">
      <w:pPr>
        <w:pStyle w:val="TOC3"/>
        <w:tabs>
          <w:tab w:val="right" w:leader="dot" w:pos="9350"/>
        </w:tabs>
        <w:rPr>
          <w:rFonts w:asciiTheme="minorHAnsi" w:eastAsiaTheme="minorEastAsia" w:hAnsiTheme="minorHAnsi"/>
          <w:noProof/>
          <w:lang w:val="en-US" w:bidi="si-LK"/>
        </w:rPr>
      </w:pPr>
      <w:hyperlink w:anchor="_Toc227881175" w:history="1">
        <w:r w:rsidRPr="00A1711B">
          <w:rPr>
            <w:rStyle w:val="Hyperlink"/>
            <w:noProof/>
          </w:rPr>
          <w:t>UK</w:t>
        </w:r>
        <w:r>
          <w:rPr>
            <w:noProof/>
            <w:webHidden/>
          </w:rPr>
          <w:tab/>
        </w:r>
        <w:r>
          <w:rPr>
            <w:noProof/>
            <w:webHidden/>
          </w:rPr>
          <w:fldChar w:fldCharType="begin"/>
        </w:r>
        <w:r>
          <w:rPr>
            <w:noProof/>
            <w:webHidden/>
          </w:rPr>
          <w:instrText xml:space="preserve"> PAGEREF _Toc227881175 \h </w:instrText>
        </w:r>
        <w:r>
          <w:rPr>
            <w:noProof/>
            <w:webHidden/>
          </w:rPr>
        </w:r>
        <w:r>
          <w:rPr>
            <w:noProof/>
            <w:webHidden/>
          </w:rPr>
          <w:fldChar w:fldCharType="separate"/>
        </w:r>
        <w:r>
          <w:rPr>
            <w:noProof/>
            <w:webHidden/>
          </w:rPr>
          <w:t>31</w:t>
        </w:r>
        <w:r>
          <w:rPr>
            <w:noProof/>
            <w:webHidden/>
          </w:rPr>
          <w:fldChar w:fldCharType="end"/>
        </w:r>
      </w:hyperlink>
    </w:p>
    <w:p w14:paraId="5931536D" w14:textId="7E184A29" w:rsidR="002127E2" w:rsidRDefault="002127E2">
      <w:pPr>
        <w:pStyle w:val="TOC3"/>
        <w:tabs>
          <w:tab w:val="right" w:leader="dot" w:pos="9350"/>
        </w:tabs>
        <w:rPr>
          <w:rFonts w:asciiTheme="minorHAnsi" w:eastAsiaTheme="minorEastAsia" w:hAnsiTheme="minorHAnsi"/>
          <w:noProof/>
          <w:lang w:val="en-US" w:bidi="si-LK"/>
        </w:rPr>
      </w:pPr>
      <w:hyperlink w:anchor="_Toc227881176" w:history="1">
        <w:r w:rsidRPr="00A1711B">
          <w:rPr>
            <w:rStyle w:val="Hyperlink"/>
            <w:noProof/>
            <w:lang w:val="en-US"/>
          </w:rPr>
          <w:t>India</w:t>
        </w:r>
        <w:r>
          <w:rPr>
            <w:noProof/>
            <w:webHidden/>
          </w:rPr>
          <w:tab/>
        </w:r>
        <w:r>
          <w:rPr>
            <w:noProof/>
            <w:webHidden/>
          </w:rPr>
          <w:fldChar w:fldCharType="begin"/>
        </w:r>
        <w:r>
          <w:rPr>
            <w:noProof/>
            <w:webHidden/>
          </w:rPr>
          <w:instrText xml:space="preserve"> PAGEREF _Toc227881176 \h </w:instrText>
        </w:r>
        <w:r>
          <w:rPr>
            <w:noProof/>
            <w:webHidden/>
          </w:rPr>
        </w:r>
        <w:r>
          <w:rPr>
            <w:noProof/>
            <w:webHidden/>
          </w:rPr>
          <w:fldChar w:fldCharType="separate"/>
        </w:r>
        <w:r>
          <w:rPr>
            <w:noProof/>
            <w:webHidden/>
          </w:rPr>
          <w:t>31</w:t>
        </w:r>
        <w:r>
          <w:rPr>
            <w:noProof/>
            <w:webHidden/>
          </w:rPr>
          <w:fldChar w:fldCharType="end"/>
        </w:r>
      </w:hyperlink>
    </w:p>
    <w:p w14:paraId="545A53AA" w14:textId="6E6239F6" w:rsidR="002127E2" w:rsidRDefault="002127E2">
      <w:pPr>
        <w:pStyle w:val="TOC2"/>
        <w:tabs>
          <w:tab w:val="right" w:leader="dot" w:pos="9350"/>
        </w:tabs>
        <w:rPr>
          <w:rFonts w:asciiTheme="minorHAnsi" w:eastAsiaTheme="minorEastAsia" w:hAnsiTheme="minorHAnsi"/>
          <w:noProof/>
          <w:lang w:val="en-US" w:bidi="si-LK"/>
        </w:rPr>
      </w:pPr>
      <w:hyperlink w:anchor="_Toc227881177" w:history="1">
        <w:r w:rsidRPr="00A1711B">
          <w:rPr>
            <w:rStyle w:val="Hyperlink"/>
            <w:noProof/>
          </w:rPr>
          <w:t>5.4 Promotion</w:t>
        </w:r>
        <w:r>
          <w:rPr>
            <w:noProof/>
            <w:webHidden/>
          </w:rPr>
          <w:tab/>
        </w:r>
        <w:r>
          <w:rPr>
            <w:noProof/>
            <w:webHidden/>
          </w:rPr>
          <w:fldChar w:fldCharType="begin"/>
        </w:r>
        <w:r>
          <w:rPr>
            <w:noProof/>
            <w:webHidden/>
          </w:rPr>
          <w:instrText xml:space="preserve"> PAGEREF _Toc227881177 \h </w:instrText>
        </w:r>
        <w:r>
          <w:rPr>
            <w:noProof/>
            <w:webHidden/>
          </w:rPr>
        </w:r>
        <w:r>
          <w:rPr>
            <w:noProof/>
            <w:webHidden/>
          </w:rPr>
          <w:fldChar w:fldCharType="separate"/>
        </w:r>
        <w:r>
          <w:rPr>
            <w:noProof/>
            <w:webHidden/>
          </w:rPr>
          <w:t>32</w:t>
        </w:r>
        <w:r>
          <w:rPr>
            <w:noProof/>
            <w:webHidden/>
          </w:rPr>
          <w:fldChar w:fldCharType="end"/>
        </w:r>
      </w:hyperlink>
    </w:p>
    <w:p w14:paraId="28487D25" w14:textId="17C36E10" w:rsidR="002127E2" w:rsidRDefault="002127E2">
      <w:pPr>
        <w:pStyle w:val="TOC3"/>
        <w:tabs>
          <w:tab w:val="right" w:leader="dot" w:pos="9350"/>
        </w:tabs>
        <w:rPr>
          <w:rFonts w:asciiTheme="minorHAnsi" w:eastAsiaTheme="minorEastAsia" w:hAnsiTheme="minorHAnsi"/>
          <w:noProof/>
          <w:lang w:val="en-US" w:bidi="si-LK"/>
        </w:rPr>
      </w:pPr>
      <w:hyperlink w:anchor="_Toc227881178" w:history="1">
        <w:r w:rsidRPr="00A1711B">
          <w:rPr>
            <w:rStyle w:val="Hyperlink"/>
            <w:noProof/>
          </w:rPr>
          <w:t>UK</w:t>
        </w:r>
        <w:r>
          <w:rPr>
            <w:noProof/>
            <w:webHidden/>
          </w:rPr>
          <w:tab/>
        </w:r>
        <w:r>
          <w:rPr>
            <w:noProof/>
            <w:webHidden/>
          </w:rPr>
          <w:fldChar w:fldCharType="begin"/>
        </w:r>
        <w:r>
          <w:rPr>
            <w:noProof/>
            <w:webHidden/>
          </w:rPr>
          <w:instrText xml:space="preserve"> PAGEREF _Toc227881178 \h </w:instrText>
        </w:r>
        <w:r>
          <w:rPr>
            <w:noProof/>
            <w:webHidden/>
          </w:rPr>
        </w:r>
        <w:r>
          <w:rPr>
            <w:noProof/>
            <w:webHidden/>
          </w:rPr>
          <w:fldChar w:fldCharType="separate"/>
        </w:r>
        <w:r>
          <w:rPr>
            <w:noProof/>
            <w:webHidden/>
          </w:rPr>
          <w:t>33</w:t>
        </w:r>
        <w:r>
          <w:rPr>
            <w:noProof/>
            <w:webHidden/>
          </w:rPr>
          <w:fldChar w:fldCharType="end"/>
        </w:r>
      </w:hyperlink>
    </w:p>
    <w:p w14:paraId="7FF5CCDA" w14:textId="339D5144" w:rsidR="002127E2" w:rsidRDefault="002127E2">
      <w:pPr>
        <w:pStyle w:val="TOC3"/>
        <w:tabs>
          <w:tab w:val="right" w:leader="dot" w:pos="9350"/>
        </w:tabs>
        <w:rPr>
          <w:rFonts w:asciiTheme="minorHAnsi" w:eastAsiaTheme="minorEastAsia" w:hAnsiTheme="minorHAnsi"/>
          <w:noProof/>
          <w:lang w:val="en-US" w:bidi="si-LK"/>
        </w:rPr>
      </w:pPr>
      <w:hyperlink w:anchor="_Toc227881179" w:history="1">
        <w:r w:rsidRPr="00A1711B">
          <w:rPr>
            <w:rStyle w:val="Hyperlink"/>
            <w:noProof/>
          </w:rPr>
          <w:t>India</w:t>
        </w:r>
        <w:r>
          <w:rPr>
            <w:noProof/>
            <w:webHidden/>
          </w:rPr>
          <w:tab/>
        </w:r>
        <w:r>
          <w:rPr>
            <w:noProof/>
            <w:webHidden/>
          </w:rPr>
          <w:fldChar w:fldCharType="begin"/>
        </w:r>
        <w:r>
          <w:rPr>
            <w:noProof/>
            <w:webHidden/>
          </w:rPr>
          <w:instrText xml:space="preserve"> PAGEREF _Toc227881179 \h </w:instrText>
        </w:r>
        <w:r>
          <w:rPr>
            <w:noProof/>
            <w:webHidden/>
          </w:rPr>
        </w:r>
        <w:r>
          <w:rPr>
            <w:noProof/>
            <w:webHidden/>
          </w:rPr>
          <w:fldChar w:fldCharType="separate"/>
        </w:r>
        <w:r>
          <w:rPr>
            <w:noProof/>
            <w:webHidden/>
          </w:rPr>
          <w:t>33</w:t>
        </w:r>
        <w:r>
          <w:rPr>
            <w:noProof/>
            <w:webHidden/>
          </w:rPr>
          <w:fldChar w:fldCharType="end"/>
        </w:r>
      </w:hyperlink>
    </w:p>
    <w:p w14:paraId="13C0D44A" w14:textId="7781CA59" w:rsidR="002127E2" w:rsidRDefault="002127E2">
      <w:pPr>
        <w:pStyle w:val="TOC2"/>
        <w:tabs>
          <w:tab w:val="right" w:leader="dot" w:pos="9350"/>
        </w:tabs>
        <w:rPr>
          <w:rFonts w:asciiTheme="minorHAnsi" w:eastAsiaTheme="minorEastAsia" w:hAnsiTheme="minorHAnsi"/>
          <w:noProof/>
          <w:lang w:val="en-US" w:bidi="si-LK"/>
        </w:rPr>
      </w:pPr>
      <w:hyperlink w:anchor="_Toc227881180" w:history="1">
        <w:r w:rsidRPr="00A1711B">
          <w:rPr>
            <w:rStyle w:val="Hyperlink"/>
            <w:noProof/>
          </w:rPr>
          <w:t>5.5 People</w:t>
        </w:r>
        <w:r>
          <w:rPr>
            <w:noProof/>
            <w:webHidden/>
          </w:rPr>
          <w:tab/>
        </w:r>
        <w:r>
          <w:rPr>
            <w:noProof/>
            <w:webHidden/>
          </w:rPr>
          <w:fldChar w:fldCharType="begin"/>
        </w:r>
        <w:r>
          <w:rPr>
            <w:noProof/>
            <w:webHidden/>
          </w:rPr>
          <w:instrText xml:space="preserve"> PAGEREF _Toc227881180 \h </w:instrText>
        </w:r>
        <w:r>
          <w:rPr>
            <w:noProof/>
            <w:webHidden/>
          </w:rPr>
        </w:r>
        <w:r>
          <w:rPr>
            <w:noProof/>
            <w:webHidden/>
          </w:rPr>
          <w:fldChar w:fldCharType="separate"/>
        </w:r>
        <w:r>
          <w:rPr>
            <w:noProof/>
            <w:webHidden/>
          </w:rPr>
          <w:t>34</w:t>
        </w:r>
        <w:r>
          <w:rPr>
            <w:noProof/>
            <w:webHidden/>
          </w:rPr>
          <w:fldChar w:fldCharType="end"/>
        </w:r>
      </w:hyperlink>
    </w:p>
    <w:p w14:paraId="679CCF8E" w14:textId="3749EB12" w:rsidR="002127E2" w:rsidRDefault="002127E2">
      <w:pPr>
        <w:pStyle w:val="TOC3"/>
        <w:tabs>
          <w:tab w:val="right" w:leader="dot" w:pos="9350"/>
        </w:tabs>
        <w:rPr>
          <w:rFonts w:asciiTheme="minorHAnsi" w:eastAsiaTheme="minorEastAsia" w:hAnsiTheme="minorHAnsi"/>
          <w:noProof/>
          <w:lang w:val="en-US" w:bidi="si-LK"/>
        </w:rPr>
      </w:pPr>
      <w:hyperlink w:anchor="_Toc227881181" w:history="1">
        <w:r w:rsidRPr="00A1711B">
          <w:rPr>
            <w:rStyle w:val="Hyperlink"/>
            <w:noProof/>
          </w:rPr>
          <w:t>UK</w:t>
        </w:r>
        <w:r>
          <w:rPr>
            <w:noProof/>
            <w:webHidden/>
          </w:rPr>
          <w:tab/>
        </w:r>
        <w:r>
          <w:rPr>
            <w:noProof/>
            <w:webHidden/>
          </w:rPr>
          <w:fldChar w:fldCharType="begin"/>
        </w:r>
        <w:r>
          <w:rPr>
            <w:noProof/>
            <w:webHidden/>
          </w:rPr>
          <w:instrText xml:space="preserve"> PAGEREF _Toc227881181 \h </w:instrText>
        </w:r>
        <w:r>
          <w:rPr>
            <w:noProof/>
            <w:webHidden/>
          </w:rPr>
        </w:r>
        <w:r>
          <w:rPr>
            <w:noProof/>
            <w:webHidden/>
          </w:rPr>
          <w:fldChar w:fldCharType="separate"/>
        </w:r>
        <w:r>
          <w:rPr>
            <w:noProof/>
            <w:webHidden/>
          </w:rPr>
          <w:t>34</w:t>
        </w:r>
        <w:r>
          <w:rPr>
            <w:noProof/>
            <w:webHidden/>
          </w:rPr>
          <w:fldChar w:fldCharType="end"/>
        </w:r>
      </w:hyperlink>
    </w:p>
    <w:p w14:paraId="05D36F07" w14:textId="0C45FA1E" w:rsidR="002127E2" w:rsidRDefault="002127E2">
      <w:pPr>
        <w:pStyle w:val="TOC3"/>
        <w:tabs>
          <w:tab w:val="right" w:leader="dot" w:pos="9350"/>
        </w:tabs>
        <w:rPr>
          <w:rFonts w:asciiTheme="minorHAnsi" w:eastAsiaTheme="minorEastAsia" w:hAnsiTheme="minorHAnsi"/>
          <w:noProof/>
          <w:lang w:val="en-US" w:bidi="si-LK"/>
        </w:rPr>
      </w:pPr>
      <w:hyperlink w:anchor="_Toc227881182" w:history="1">
        <w:r w:rsidRPr="00A1711B">
          <w:rPr>
            <w:rStyle w:val="Hyperlink"/>
            <w:noProof/>
          </w:rPr>
          <w:t>India</w:t>
        </w:r>
        <w:r>
          <w:rPr>
            <w:noProof/>
            <w:webHidden/>
          </w:rPr>
          <w:tab/>
        </w:r>
        <w:r>
          <w:rPr>
            <w:noProof/>
            <w:webHidden/>
          </w:rPr>
          <w:fldChar w:fldCharType="begin"/>
        </w:r>
        <w:r>
          <w:rPr>
            <w:noProof/>
            <w:webHidden/>
          </w:rPr>
          <w:instrText xml:space="preserve"> PAGEREF _Toc227881182 \h </w:instrText>
        </w:r>
        <w:r>
          <w:rPr>
            <w:noProof/>
            <w:webHidden/>
          </w:rPr>
        </w:r>
        <w:r>
          <w:rPr>
            <w:noProof/>
            <w:webHidden/>
          </w:rPr>
          <w:fldChar w:fldCharType="separate"/>
        </w:r>
        <w:r>
          <w:rPr>
            <w:noProof/>
            <w:webHidden/>
          </w:rPr>
          <w:t>34</w:t>
        </w:r>
        <w:r>
          <w:rPr>
            <w:noProof/>
            <w:webHidden/>
          </w:rPr>
          <w:fldChar w:fldCharType="end"/>
        </w:r>
      </w:hyperlink>
    </w:p>
    <w:p w14:paraId="1B571D5D" w14:textId="4EC59A01" w:rsidR="002127E2" w:rsidRDefault="002127E2">
      <w:pPr>
        <w:pStyle w:val="TOC2"/>
        <w:tabs>
          <w:tab w:val="right" w:leader="dot" w:pos="9350"/>
        </w:tabs>
        <w:rPr>
          <w:rFonts w:asciiTheme="minorHAnsi" w:eastAsiaTheme="minorEastAsia" w:hAnsiTheme="minorHAnsi"/>
          <w:noProof/>
          <w:lang w:val="en-US" w:bidi="si-LK"/>
        </w:rPr>
      </w:pPr>
      <w:hyperlink w:anchor="_Toc227881183" w:history="1">
        <w:r w:rsidRPr="00A1711B">
          <w:rPr>
            <w:rStyle w:val="Hyperlink"/>
            <w:noProof/>
          </w:rPr>
          <w:t>5.6 Process</w:t>
        </w:r>
        <w:r>
          <w:rPr>
            <w:noProof/>
            <w:webHidden/>
          </w:rPr>
          <w:tab/>
        </w:r>
        <w:r>
          <w:rPr>
            <w:noProof/>
            <w:webHidden/>
          </w:rPr>
          <w:fldChar w:fldCharType="begin"/>
        </w:r>
        <w:r>
          <w:rPr>
            <w:noProof/>
            <w:webHidden/>
          </w:rPr>
          <w:instrText xml:space="preserve"> PAGEREF _Toc227881183 \h </w:instrText>
        </w:r>
        <w:r>
          <w:rPr>
            <w:noProof/>
            <w:webHidden/>
          </w:rPr>
        </w:r>
        <w:r>
          <w:rPr>
            <w:noProof/>
            <w:webHidden/>
          </w:rPr>
          <w:fldChar w:fldCharType="separate"/>
        </w:r>
        <w:r>
          <w:rPr>
            <w:noProof/>
            <w:webHidden/>
          </w:rPr>
          <w:t>34</w:t>
        </w:r>
        <w:r>
          <w:rPr>
            <w:noProof/>
            <w:webHidden/>
          </w:rPr>
          <w:fldChar w:fldCharType="end"/>
        </w:r>
      </w:hyperlink>
    </w:p>
    <w:p w14:paraId="780E26A3" w14:textId="0179E5FA" w:rsidR="002127E2" w:rsidRDefault="002127E2">
      <w:pPr>
        <w:pStyle w:val="TOC3"/>
        <w:tabs>
          <w:tab w:val="right" w:leader="dot" w:pos="9350"/>
        </w:tabs>
        <w:rPr>
          <w:rFonts w:asciiTheme="minorHAnsi" w:eastAsiaTheme="minorEastAsia" w:hAnsiTheme="minorHAnsi"/>
          <w:noProof/>
          <w:lang w:val="en-US" w:bidi="si-LK"/>
        </w:rPr>
      </w:pPr>
      <w:hyperlink w:anchor="_Toc227881184" w:history="1">
        <w:r w:rsidRPr="00A1711B">
          <w:rPr>
            <w:rStyle w:val="Hyperlink"/>
            <w:noProof/>
          </w:rPr>
          <w:t>UK</w:t>
        </w:r>
        <w:r>
          <w:rPr>
            <w:noProof/>
            <w:webHidden/>
          </w:rPr>
          <w:tab/>
        </w:r>
        <w:r>
          <w:rPr>
            <w:noProof/>
            <w:webHidden/>
          </w:rPr>
          <w:fldChar w:fldCharType="begin"/>
        </w:r>
        <w:r>
          <w:rPr>
            <w:noProof/>
            <w:webHidden/>
          </w:rPr>
          <w:instrText xml:space="preserve"> PAGEREF _Toc227881184 \h </w:instrText>
        </w:r>
        <w:r>
          <w:rPr>
            <w:noProof/>
            <w:webHidden/>
          </w:rPr>
        </w:r>
        <w:r>
          <w:rPr>
            <w:noProof/>
            <w:webHidden/>
          </w:rPr>
          <w:fldChar w:fldCharType="separate"/>
        </w:r>
        <w:r>
          <w:rPr>
            <w:noProof/>
            <w:webHidden/>
          </w:rPr>
          <w:t>34</w:t>
        </w:r>
        <w:r>
          <w:rPr>
            <w:noProof/>
            <w:webHidden/>
          </w:rPr>
          <w:fldChar w:fldCharType="end"/>
        </w:r>
      </w:hyperlink>
    </w:p>
    <w:p w14:paraId="51ED41B6" w14:textId="6FDA89B6" w:rsidR="002127E2" w:rsidRDefault="002127E2">
      <w:pPr>
        <w:pStyle w:val="TOC3"/>
        <w:tabs>
          <w:tab w:val="right" w:leader="dot" w:pos="9350"/>
        </w:tabs>
        <w:rPr>
          <w:rFonts w:asciiTheme="minorHAnsi" w:eastAsiaTheme="minorEastAsia" w:hAnsiTheme="minorHAnsi"/>
          <w:noProof/>
          <w:lang w:val="en-US" w:bidi="si-LK"/>
        </w:rPr>
      </w:pPr>
      <w:hyperlink w:anchor="_Toc227881185" w:history="1">
        <w:r w:rsidRPr="00A1711B">
          <w:rPr>
            <w:rStyle w:val="Hyperlink"/>
            <w:noProof/>
          </w:rPr>
          <w:t>India</w:t>
        </w:r>
        <w:r>
          <w:rPr>
            <w:noProof/>
            <w:webHidden/>
          </w:rPr>
          <w:tab/>
        </w:r>
        <w:r>
          <w:rPr>
            <w:noProof/>
            <w:webHidden/>
          </w:rPr>
          <w:fldChar w:fldCharType="begin"/>
        </w:r>
        <w:r>
          <w:rPr>
            <w:noProof/>
            <w:webHidden/>
          </w:rPr>
          <w:instrText xml:space="preserve"> PAGEREF _Toc227881185 \h </w:instrText>
        </w:r>
        <w:r>
          <w:rPr>
            <w:noProof/>
            <w:webHidden/>
          </w:rPr>
        </w:r>
        <w:r>
          <w:rPr>
            <w:noProof/>
            <w:webHidden/>
          </w:rPr>
          <w:fldChar w:fldCharType="separate"/>
        </w:r>
        <w:r>
          <w:rPr>
            <w:noProof/>
            <w:webHidden/>
          </w:rPr>
          <w:t>34</w:t>
        </w:r>
        <w:r>
          <w:rPr>
            <w:noProof/>
            <w:webHidden/>
          </w:rPr>
          <w:fldChar w:fldCharType="end"/>
        </w:r>
      </w:hyperlink>
    </w:p>
    <w:p w14:paraId="15FEBEC2" w14:textId="52B107C8" w:rsidR="002127E2" w:rsidRDefault="002127E2">
      <w:pPr>
        <w:pStyle w:val="TOC2"/>
        <w:tabs>
          <w:tab w:val="right" w:leader="dot" w:pos="9350"/>
        </w:tabs>
        <w:rPr>
          <w:rFonts w:asciiTheme="minorHAnsi" w:eastAsiaTheme="minorEastAsia" w:hAnsiTheme="minorHAnsi"/>
          <w:noProof/>
          <w:lang w:val="en-US" w:bidi="si-LK"/>
        </w:rPr>
      </w:pPr>
      <w:hyperlink w:anchor="_Toc227881186" w:history="1">
        <w:r w:rsidRPr="00A1711B">
          <w:rPr>
            <w:rStyle w:val="Hyperlink"/>
            <w:noProof/>
          </w:rPr>
          <w:t>5.7 Physical Evidence</w:t>
        </w:r>
        <w:r>
          <w:rPr>
            <w:noProof/>
            <w:webHidden/>
          </w:rPr>
          <w:tab/>
        </w:r>
        <w:r>
          <w:rPr>
            <w:noProof/>
            <w:webHidden/>
          </w:rPr>
          <w:fldChar w:fldCharType="begin"/>
        </w:r>
        <w:r>
          <w:rPr>
            <w:noProof/>
            <w:webHidden/>
          </w:rPr>
          <w:instrText xml:space="preserve"> PAGEREF _Toc227881186 \h </w:instrText>
        </w:r>
        <w:r>
          <w:rPr>
            <w:noProof/>
            <w:webHidden/>
          </w:rPr>
        </w:r>
        <w:r>
          <w:rPr>
            <w:noProof/>
            <w:webHidden/>
          </w:rPr>
          <w:fldChar w:fldCharType="separate"/>
        </w:r>
        <w:r>
          <w:rPr>
            <w:noProof/>
            <w:webHidden/>
          </w:rPr>
          <w:t>35</w:t>
        </w:r>
        <w:r>
          <w:rPr>
            <w:noProof/>
            <w:webHidden/>
          </w:rPr>
          <w:fldChar w:fldCharType="end"/>
        </w:r>
      </w:hyperlink>
    </w:p>
    <w:p w14:paraId="68E8D192" w14:textId="2D513F51" w:rsidR="002127E2" w:rsidRDefault="002127E2">
      <w:pPr>
        <w:pStyle w:val="TOC3"/>
        <w:tabs>
          <w:tab w:val="right" w:leader="dot" w:pos="9350"/>
        </w:tabs>
        <w:rPr>
          <w:rFonts w:asciiTheme="minorHAnsi" w:eastAsiaTheme="minorEastAsia" w:hAnsiTheme="minorHAnsi"/>
          <w:noProof/>
          <w:lang w:val="en-US" w:bidi="si-LK"/>
        </w:rPr>
      </w:pPr>
      <w:hyperlink w:anchor="_Toc227881187" w:history="1">
        <w:r w:rsidRPr="00A1711B">
          <w:rPr>
            <w:rStyle w:val="Hyperlink"/>
            <w:noProof/>
          </w:rPr>
          <w:t>UK</w:t>
        </w:r>
        <w:r>
          <w:rPr>
            <w:noProof/>
            <w:webHidden/>
          </w:rPr>
          <w:tab/>
        </w:r>
        <w:r>
          <w:rPr>
            <w:noProof/>
            <w:webHidden/>
          </w:rPr>
          <w:fldChar w:fldCharType="begin"/>
        </w:r>
        <w:r>
          <w:rPr>
            <w:noProof/>
            <w:webHidden/>
          </w:rPr>
          <w:instrText xml:space="preserve"> PAGEREF _Toc227881187 \h </w:instrText>
        </w:r>
        <w:r>
          <w:rPr>
            <w:noProof/>
            <w:webHidden/>
          </w:rPr>
        </w:r>
        <w:r>
          <w:rPr>
            <w:noProof/>
            <w:webHidden/>
          </w:rPr>
          <w:fldChar w:fldCharType="separate"/>
        </w:r>
        <w:r>
          <w:rPr>
            <w:noProof/>
            <w:webHidden/>
          </w:rPr>
          <w:t>35</w:t>
        </w:r>
        <w:r>
          <w:rPr>
            <w:noProof/>
            <w:webHidden/>
          </w:rPr>
          <w:fldChar w:fldCharType="end"/>
        </w:r>
      </w:hyperlink>
    </w:p>
    <w:p w14:paraId="46BCB79D" w14:textId="3A8A9C6D" w:rsidR="002127E2" w:rsidRDefault="002127E2">
      <w:pPr>
        <w:pStyle w:val="TOC3"/>
        <w:tabs>
          <w:tab w:val="right" w:leader="dot" w:pos="9350"/>
        </w:tabs>
        <w:rPr>
          <w:rFonts w:asciiTheme="minorHAnsi" w:eastAsiaTheme="minorEastAsia" w:hAnsiTheme="minorHAnsi"/>
          <w:noProof/>
          <w:lang w:val="en-US" w:bidi="si-LK"/>
        </w:rPr>
      </w:pPr>
      <w:hyperlink w:anchor="_Toc227881188" w:history="1">
        <w:r w:rsidRPr="00A1711B">
          <w:rPr>
            <w:rStyle w:val="Hyperlink"/>
            <w:noProof/>
          </w:rPr>
          <w:t>India</w:t>
        </w:r>
        <w:r>
          <w:rPr>
            <w:noProof/>
            <w:webHidden/>
          </w:rPr>
          <w:tab/>
        </w:r>
        <w:r>
          <w:rPr>
            <w:noProof/>
            <w:webHidden/>
          </w:rPr>
          <w:fldChar w:fldCharType="begin"/>
        </w:r>
        <w:r>
          <w:rPr>
            <w:noProof/>
            <w:webHidden/>
          </w:rPr>
          <w:instrText xml:space="preserve"> PAGEREF _Toc227881188 \h </w:instrText>
        </w:r>
        <w:r>
          <w:rPr>
            <w:noProof/>
            <w:webHidden/>
          </w:rPr>
        </w:r>
        <w:r>
          <w:rPr>
            <w:noProof/>
            <w:webHidden/>
          </w:rPr>
          <w:fldChar w:fldCharType="separate"/>
        </w:r>
        <w:r>
          <w:rPr>
            <w:noProof/>
            <w:webHidden/>
          </w:rPr>
          <w:t>36</w:t>
        </w:r>
        <w:r>
          <w:rPr>
            <w:noProof/>
            <w:webHidden/>
          </w:rPr>
          <w:fldChar w:fldCharType="end"/>
        </w:r>
      </w:hyperlink>
    </w:p>
    <w:p w14:paraId="50DCD940" w14:textId="79F72641" w:rsidR="002127E2" w:rsidRDefault="002127E2">
      <w:pPr>
        <w:pStyle w:val="TOC2"/>
        <w:tabs>
          <w:tab w:val="right" w:leader="dot" w:pos="9350"/>
        </w:tabs>
        <w:rPr>
          <w:rFonts w:asciiTheme="minorHAnsi" w:eastAsiaTheme="minorEastAsia" w:hAnsiTheme="minorHAnsi"/>
          <w:noProof/>
          <w:lang w:val="en-US" w:bidi="si-LK"/>
        </w:rPr>
      </w:pPr>
      <w:hyperlink w:anchor="_Toc227881189" w:history="1">
        <w:r w:rsidRPr="00A1711B">
          <w:rPr>
            <w:rStyle w:val="Hyperlink"/>
            <w:noProof/>
          </w:rPr>
          <w:t>5.8 Similarities and Differences in 7Ps</w:t>
        </w:r>
        <w:r>
          <w:rPr>
            <w:noProof/>
            <w:webHidden/>
          </w:rPr>
          <w:tab/>
        </w:r>
        <w:r>
          <w:rPr>
            <w:noProof/>
            <w:webHidden/>
          </w:rPr>
          <w:fldChar w:fldCharType="begin"/>
        </w:r>
        <w:r>
          <w:rPr>
            <w:noProof/>
            <w:webHidden/>
          </w:rPr>
          <w:instrText xml:space="preserve"> PAGEREF _Toc227881189 \h </w:instrText>
        </w:r>
        <w:r>
          <w:rPr>
            <w:noProof/>
            <w:webHidden/>
          </w:rPr>
        </w:r>
        <w:r>
          <w:rPr>
            <w:noProof/>
            <w:webHidden/>
          </w:rPr>
          <w:fldChar w:fldCharType="separate"/>
        </w:r>
        <w:r>
          <w:rPr>
            <w:noProof/>
            <w:webHidden/>
          </w:rPr>
          <w:t>36</w:t>
        </w:r>
        <w:r>
          <w:rPr>
            <w:noProof/>
            <w:webHidden/>
          </w:rPr>
          <w:fldChar w:fldCharType="end"/>
        </w:r>
      </w:hyperlink>
    </w:p>
    <w:p w14:paraId="43875693" w14:textId="63394978" w:rsidR="002127E2" w:rsidRDefault="002127E2">
      <w:pPr>
        <w:pStyle w:val="TOC1"/>
        <w:tabs>
          <w:tab w:val="right" w:leader="dot" w:pos="9350"/>
        </w:tabs>
        <w:rPr>
          <w:rFonts w:asciiTheme="minorHAnsi" w:eastAsiaTheme="minorEastAsia" w:hAnsiTheme="minorHAnsi"/>
          <w:noProof/>
          <w:lang w:val="en-US" w:bidi="si-LK"/>
        </w:rPr>
      </w:pPr>
      <w:hyperlink w:anchor="_Toc227881190" w:history="1">
        <w:r w:rsidRPr="00A1711B">
          <w:rPr>
            <w:rStyle w:val="Hyperlink"/>
            <w:noProof/>
          </w:rPr>
          <w:t>6. Ansoff Matrix: Mercedes-Benz India Brand Directional Development Strategy</w:t>
        </w:r>
        <w:r>
          <w:rPr>
            <w:noProof/>
            <w:webHidden/>
          </w:rPr>
          <w:tab/>
        </w:r>
        <w:r>
          <w:rPr>
            <w:noProof/>
            <w:webHidden/>
          </w:rPr>
          <w:fldChar w:fldCharType="begin"/>
        </w:r>
        <w:r>
          <w:rPr>
            <w:noProof/>
            <w:webHidden/>
          </w:rPr>
          <w:instrText xml:space="preserve"> PAGEREF _Toc227881190 \h </w:instrText>
        </w:r>
        <w:r>
          <w:rPr>
            <w:noProof/>
            <w:webHidden/>
          </w:rPr>
        </w:r>
        <w:r>
          <w:rPr>
            <w:noProof/>
            <w:webHidden/>
          </w:rPr>
          <w:fldChar w:fldCharType="separate"/>
        </w:r>
        <w:r>
          <w:rPr>
            <w:noProof/>
            <w:webHidden/>
          </w:rPr>
          <w:t>37</w:t>
        </w:r>
        <w:r>
          <w:rPr>
            <w:noProof/>
            <w:webHidden/>
          </w:rPr>
          <w:fldChar w:fldCharType="end"/>
        </w:r>
      </w:hyperlink>
    </w:p>
    <w:p w14:paraId="3A111594" w14:textId="3515ABBE" w:rsidR="002127E2" w:rsidRDefault="002127E2">
      <w:pPr>
        <w:pStyle w:val="TOC1"/>
        <w:tabs>
          <w:tab w:val="right" w:leader="dot" w:pos="9350"/>
        </w:tabs>
        <w:rPr>
          <w:rFonts w:asciiTheme="minorHAnsi" w:eastAsiaTheme="minorEastAsia" w:hAnsiTheme="minorHAnsi"/>
          <w:noProof/>
          <w:lang w:val="en-US" w:bidi="si-LK"/>
        </w:rPr>
      </w:pPr>
      <w:hyperlink w:anchor="_Toc227881191" w:history="1">
        <w:r w:rsidRPr="00A1711B">
          <w:rPr>
            <w:rStyle w:val="Hyperlink"/>
            <w:noProof/>
          </w:rPr>
          <w:t>7. Ethical Issues and Unethical issues in Mercedes-Benz’s Marketing Mix: UK</w:t>
        </w:r>
        <w:r>
          <w:rPr>
            <w:noProof/>
            <w:webHidden/>
          </w:rPr>
          <w:tab/>
        </w:r>
        <w:r>
          <w:rPr>
            <w:noProof/>
            <w:webHidden/>
          </w:rPr>
          <w:fldChar w:fldCharType="begin"/>
        </w:r>
        <w:r>
          <w:rPr>
            <w:noProof/>
            <w:webHidden/>
          </w:rPr>
          <w:instrText xml:space="preserve"> PAGEREF _Toc227881191 \h </w:instrText>
        </w:r>
        <w:r>
          <w:rPr>
            <w:noProof/>
            <w:webHidden/>
          </w:rPr>
        </w:r>
        <w:r>
          <w:rPr>
            <w:noProof/>
            <w:webHidden/>
          </w:rPr>
          <w:fldChar w:fldCharType="separate"/>
        </w:r>
        <w:r>
          <w:rPr>
            <w:noProof/>
            <w:webHidden/>
          </w:rPr>
          <w:t>39</w:t>
        </w:r>
        <w:r>
          <w:rPr>
            <w:noProof/>
            <w:webHidden/>
          </w:rPr>
          <w:fldChar w:fldCharType="end"/>
        </w:r>
      </w:hyperlink>
    </w:p>
    <w:p w14:paraId="3C758FE1" w14:textId="5EAA50EE" w:rsidR="002127E2" w:rsidRDefault="002127E2">
      <w:pPr>
        <w:pStyle w:val="TOC2"/>
        <w:tabs>
          <w:tab w:val="right" w:leader="dot" w:pos="9350"/>
        </w:tabs>
        <w:rPr>
          <w:rFonts w:asciiTheme="minorHAnsi" w:eastAsiaTheme="minorEastAsia" w:hAnsiTheme="minorHAnsi"/>
          <w:noProof/>
          <w:lang w:val="en-US" w:bidi="si-LK"/>
        </w:rPr>
      </w:pPr>
      <w:hyperlink w:anchor="_Toc227881192" w:history="1">
        <w:r w:rsidRPr="00A1711B">
          <w:rPr>
            <w:rStyle w:val="Hyperlink"/>
            <w:noProof/>
          </w:rPr>
          <w:t>Ethical Issue 1 – Sustainability Promotion</w:t>
        </w:r>
        <w:r>
          <w:rPr>
            <w:noProof/>
            <w:webHidden/>
          </w:rPr>
          <w:tab/>
        </w:r>
        <w:r>
          <w:rPr>
            <w:noProof/>
            <w:webHidden/>
          </w:rPr>
          <w:fldChar w:fldCharType="begin"/>
        </w:r>
        <w:r>
          <w:rPr>
            <w:noProof/>
            <w:webHidden/>
          </w:rPr>
          <w:instrText xml:space="preserve"> PAGEREF _Toc227881192 \h </w:instrText>
        </w:r>
        <w:r>
          <w:rPr>
            <w:noProof/>
            <w:webHidden/>
          </w:rPr>
        </w:r>
        <w:r>
          <w:rPr>
            <w:noProof/>
            <w:webHidden/>
          </w:rPr>
          <w:fldChar w:fldCharType="separate"/>
        </w:r>
        <w:r>
          <w:rPr>
            <w:noProof/>
            <w:webHidden/>
          </w:rPr>
          <w:t>39</w:t>
        </w:r>
        <w:r>
          <w:rPr>
            <w:noProof/>
            <w:webHidden/>
          </w:rPr>
          <w:fldChar w:fldCharType="end"/>
        </w:r>
      </w:hyperlink>
    </w:p>
    <w:p w14:paraId="051D7EA9" w14:textId="70163FC5" w:rsidR="002127E2" w:rsidRDefault="002127E2">
      <w:pPr>
        <w:pStyle w:val="TOC2"/>
        <w:tabs>
          <w:tab w:val="right" w:leader="dot" w:pos="9350"/>
        </w:tabs>
        <w:rPr>
          <w:rFonts w:asciiTheme="minorHAnsi" w:eastAsiaTheme="minorEastAsia" w:hAnsiTheme="minorHAnsi"/>
          <w:noProof/>
          <w:lang w:val="en-US" w:bidi="si-LK"/>
        </w:rPr>
      </w:pPr>
      <w:hyperlink w:anchor="_Toc227881193" w:history="1">
        <w:r w:rsidRPr="00A1711B">
          <w:rPr>
            <w:rStyle w:val="Hyperlink"/>
            <w:noProof/>
          </w:rPr>
          <w:t>Ethical Issue 2 – Customer Transparency and Safety</w:t>
        </w:r>
        <w:r>
          <w:rPr>
            <w:noProof/>
            <w:webHidden/>
          </w:rPr>
          <w:tab/>
        </w:r>
        <w:r>
          <w:rPr>
            <w:noProof/>
            <w:webHidden/>
          </w:rPr>
          <w:fldChar w:fldCharType="begin"/>
        </w:r>
        <w:r>
          <w:rPr>
            <w:noProof/>
            <w:webHidden/>
          </w:rPr>
          <w:instrText xml:space="preserve"> PAGEREF _Toc227881193 \h </w:instrText>
        </w:r>
        <w:r>
          <w:rPr>
            <w:noProof/>
            <w:webHidden/>
          </w:rPr>
        </w:r>
        <w:r>
          <w:rPr>
            <w:noProof/>
            <w:webHidden/>
          </w:rPr>
          <w:fldChar w:fldCharType="separate"/>
        </w:r>
        <w:r>
          <w:rPr>
            <w:noProof/>
            <w:webHidden/>
          </w:rPr>
          <w:t>40</w:t>
        </w:r>
        <w:r>
          <w:rPr>
            <w:noProof/>
            <w:webHidden/>
          </w:rPr>
          <w:fldChar w:fldCharType="end"/>
        </w:r>
      </w:hyperlink>
    </w:p>
    <w:p w14:paraId="5790DDA7" w14:textId="38E1F8E7" w:rsidR="002127E2" w:rsidRDefault="002127E2">
      <w:pPr>
        <w:pStyle w:val="TOC2"/>
        <w:tabs>
          <w:tab w:val="right" w:leader="dot" w:pos="9350"/>
        </w:tabs>
        <w:rPr>
          <w:rFonts w:asciiTheme="minorHAnsi" w:eastAsiaTheme="minorEastAsia" w:hAnsiTheme="minorHAnsi"/>
          <w:noProof/>
          <w:lang w:val="en-US" w:bidi="si-LK"/>
        </w:rPr>
      </w:pPr>
      <w:hyperlink w:anchor="_Toc227881194" w:history="1">
        <w:r w:rsidRPr="00A1711B">
          <w:rPr>
            <w:rStyle w:val="Hyperlink"/>
            <w:noProof/>
          </w:rPr>
          <w:t>Unethical Issue 1 – Greenwashing Risk</w:t>
        </w:r>
        <w:r>
          <w:rPr>
            <w:noProof/>
            <w:webHidden/>
          </w:rPr>
          <w:tab/>
        </w:r>
        <w:r>
          <w:rPr>
            <w:noProof/>
            <w:webHidden/>
          </w:rPr>
          <w:fldChar w:fldCharType="begin"/>
        </w:r>
        <w:r>
          <w:rPr>
            <w:noProof/>
            <w:webHidden/>
          </w:rPr>
          <w:instrText xml:space="preserve"> PAGEREF _Toc227881194 \h </w:instrText>
        </w:r>
        <w:r>
          <w:rPr>
            <w:noProof/>
            <w:webHidden/>
          </w:rPr>
        </w:r>
        <w:r>
          <w:rPr>
            <w:noProof/>
            <w:webHidden/>
          </w:rPr>
          <w:fldChar w:fldCharType="separate"/>
        </w:r>
        <w:r>
          <w:rPr>
            <w:noProof/>
            <w:webHidden/>
          </w:rPr>
          <w:t>40</w:t>
        </w:r>
        <w:r>
          <w:rPr>
            <w:noProof/>
            <w:webHidden/>
          </w:rPr>
          <w:fldChar w:fldCharType="end"/>
        </w:r>
      </w:hyperlink>
    </w:p>
    <w:p w14:paraId="6B943BB6" w14:textId="0B008963" w:rsidR="002127E2" w:rsidRDefault="002127E2">
      <w:pPr>
        <w:pStyle w:val="TOC2"/>
        <w:tabs>
          <w:tab w:val="right" w:leader="dot" w:pos="9350"/>
        </w:tabs>
        <w:rPr>
          <w:rFonts w:asciiTheme="minorHAnsi" w:eastAsiaTheme="minorEastAsia" w:hAnsiTheme="minorHAnsi"/>
          <w:noProof/>
          <w:lang w:val="en-US" w:bidi="si-LK"/>
        </w:rPr>
      </w:pPr>
      <w:hyperlink w:anchor="_Toc227881195" w:history="1">
        <w:r w:rsidRPr="00A1711B">
          <w:rPr>
            <w:rStyle w:val="Hyperlink"/>
            <w:noProof/>
          </w:rPr>
          <w:t>Unethical Issue 2 – Data Privacy Concerns</w:t>
        </w:r>
        <w:r>
          <w:rPr>
            <w:noProof/>
            <w:webHidden/>
          </w:rPr>
          <w:tab/>
        </w:r>
        <w:r>
          <w:rPr>
            <w:noProof/>
            <w:webHidden/>
          </w:rPr>
          <w:fldChar w:fldCharType="begin"/>
        </w:r>
        <w:r>
          <w:rPr>
            <w:noProof/>
            <w:webHidden/>
          </w:rPr>
          <w:instrText xml:space="preserve"> PAGEREF _Toc227881195 \h </w:instrText>
        </w:r>
        <w:r>
          <w:rPr>
            <w:noProof/>
            <w:webHidden/>
          </w:rPr>
        </w:r>
        <w:r>
          <w:rPr>
            <w:noProof/>
            <w:webHidden/>
          </w:rPr>
          <w:fldChar w:fldCharType="separate"/>
        </w:r>
        <w:r>
          <w:rPr>
            <w:noProof/>
            <w:webHidden/>
          </w:rPr>
          <w:t>41</w:t>
        </w:r>
        <w:r>
          <w:rPr>
            <w:noProof/>
            <w:webHidden/>
          </w:rPr>
          <w:fldChar w:fldCharType="end"/>
        </w:r>
      </w:hyperlink>
    </w:p>
    <w:p w14:paraId="30C3B279" w14:textId="4ACB6DCC" w:rsidR="002127E2" w:rsidRDefault="002127E2">
      <w:pPr>
        <w:pStyle w:val="TOC1"/>
        <w:tabs>
          <w:tab w:val="right" w:leader="dot" w:pos="9350"/>
        </w:tabs>
        <w:rPr>
          <w:rFonts w:asciiTheme="minorHAnsi" w:eastAsiaTheme="minorEastAsia" w:hAnsiTheme="minorHAnsi"/>
          <w:noProof/>
          <w:lang w:val="en-US" w:bidi="si-LK"/>
        </w:rPr>
      </w:pPr>
      <w:hyperlink w:anchor="_Toc227881196" w:history="1">
        <w:r w:rsidRPr="00A1711B">
          <w:rPr>
            <w:rStyle w:val="Hyperlink"/>
            <w:noProof/>
          </w:rPr>
          <w:t>8. Recommendations</w:t>
        </w:r>
        <w:r>
          <w:rPr>
            <w:noProof/>
            <w:webHidden/>
          </w:rPr>
          <w:tab/>
        </w:r>
        <w:r>
          <w:rPr>
            <w:noProof/>
            <w:webHidden/>
          </w:rPr>
          <w:fldChar w:fldCharType="begin"/>
        </w:r>
        <w:r>
          <w:rPr>
            <w:noProof/>
            <w:webHidden/>
          </w:rPr>
          <w:instrText xml:space="preserve"> PAGEREF _Toc227881196 \h </w:instrText>
        </w:r>
        <w:r>
          <w:rPr>
            <w:noProof/>
            <w:webHidden/>
          </w:rPr>
        </w:r>
        <w:r>
          <w:rPr>
            <w:noProof/>
            <w:webHidden/>
          </w:rPr>
          <w:fldChar w:fldCharType="separate"/>
        </w:r>
        <w:r>
          <w:rPr>
            <w:noProof/>
            <w:webHidden/>
          </w:rPr>
          <w:t>42</w:t>
        </w:r>
        <w:r>
          <w:rPr>
            <w:noProof/>
            <w:webHidden/>
          </w:rPr>
          <w:fldChar w:fldCharType="end"/>
        </w:r>
      </w:hyperlink>
    </w:p>
    <w:p w14:paraId="5EA2A173" w14:textId="2B5AA9CD" w:rsidR="002127E2" w:rsidRDefault="002127E2">
      <w:pPr>
        <w:pStyle w:val="TOC1"/>
        <w:tabs>
          <w:tab w:val="right" w:leader="dot" w:pos="9350"/>
        </w:tabs>
        <w:rPr>
          <w:rFonts w:asciiTheme="minorHAnsi" w:eastAsiaTheme="minorEastAsia" w:hAnsiTheme="minorHAnsi"/>
          <w:noProof/>
          <w:lang w:val="en-US" w:bidi="si-LK"/>
        </w:rPr>
      </w:pPr>
      <w:hyperlink w:anchor="_Toc227881197" w:history="1">
        <w:r w:rsidRPr="00A1711B">
          <w:rPr>
            <w:rStyle w:val="Hyperlink"/>
            <w:noProof/>
          </w:rPr>
          <w:t>9. Conclusion</w:t>
        </w:r>
        <w:r>
          <w:rPr>
            <w:noProof/>
            <w:webHidden/>
          </w:rPr>
          <w:tab/>
        </w:r>
        <w:r>
          <w:rPr>
            <w:noProof/>
            <w:webHidden/>
          </w:rPr>
          <w:fldChar w:fldCharType="begin"/>
        </w:r>
        <w:r>
          <w:rPr>
            <w:noProof/>
            <w:webHidden/>
          </w:rPr>
          <w:instrText xml:space="preserve"> PAGEREF _Toc227881197 \h </w:instrText>
        </w:r>
        <w:r>
          <w:rPr>
            <w:noProof/>
            <w:webHidden/>
          </w:rPr>
        </w:r>
        <w:r>
          <w:rPr>
            <w:noProof/>
            <w:webHidden/>
          </w:rPr>
          <w:fldChar w:fldCharType="separate"/>
        </w:r>
        <w:r>
          <w:rPr>
            <w:noProof/>
            <w:webHidden/>
          </w:rPr>
          <w:t>43</w:t>
        </w:r>
        <w:r>
          <w:rPr>
            <w:noProof/>
            <w:webHidden/>
          </w:rPr>
          <w:fldChar w:fldCharType="end"/>
        </w:r>
      </w:hyperlink>
    </w:p>
    <w:p w14:paraId="20189C49" w14:textId="7D877808" w:rsidR="002127E2" w:rsidRDefault="002127E2">
      <w:pPr>
        <w:pStyle w:val="TOC1"/>
        <w:tabs>
          <w:tab w:val="right" w:leader="dot" w:pos="9350"/>
        </w:tabs>
        <w:rPr>
          <w:rFonts w:asciiTheme="minorHAnsi" w:eastAsiaTheme="minorEastAsia" w:hAnsiTheme="minorHAnsi"/>
          <w:noProof/>
          <w:lang w:val="en-US" w:bidi="si-LK"/>
        </w:rPr>
      </w:pPr>
      <w:hyperlink w:anchor="_Toc227881198" w:history="1">
        <w:r w:rsidRPr="00A1711B">
          <w:rPr>
            <w:rStyle w:val="Hyperlink"/>
            <w:noProof/>
          </w:rPr>
          <w:t>10. Reflective Account Using Gibbs Reflective Cycle</w:t>
        </w:r>
        <w:r>
          <w:rPr>
            <w:noProof/>
            <w:webHidden/>
          </w:rPr>
          <w:tab/>
        </w:r>
        <w:r>
          <w:rPr>
            <w:noProof/>
            <w:webHidden/>
          </w:rPr>
          <w:fldChar w:fldCharType="begin"/>
        </w:r>
        <w:r>
          <w:rPr>
            <w:noProof/>
            <w:webHidden/>
          </w:rPr>
          <w:instrText xml:space="preserve"> PAGEREF _Toc227881198 \h </w:instrText>
        </w:r>
        <w:r>
          <w:rPr>
            <w:noProof/>
            <w:webHidden/>
          </w:rPr>
        </w:r>
        <w:r>
          <w:rPr>
            <w:noProof/>
            <w:webHidden/>
          </w:rPr>
          <w:fldChar w:fldCharType="separate"/>
        </w:r>
        <w:r>
          <w:rPr>
            <w:noProof/>
            <w:webHidden/>
          </w:rPr>
          <w:t>43</w:t>
        </w:r>
        <w:r>
          <w:rPr>
            <w:noProof/>
            <w:webHidden/>
          </w:rPr>
          <w:fldChar w:fldCharType="end"/>
        </w:r>
      </w:hyperlink>
    </w:p>
    <w:p w14:paraId="6B305863" w14:textId="229067A6" w:rsidR="002127E2" w:rsidRDefault="002127E2">
      <w:pPr>
        <w:pStyle w:val="TOC2"/>
        <w:tabs>
          <w:tab w:val="right" w:leader="dot" w:pos="9350"/>
        </w:tabs>
        <w:rPr>
          <w:rFonts w:asciiTheme="minorHAnsi" w:eastAsiaTheme="minorEastAsia" w:hAnsiTheme="minorHAnsi"/>
          <w:noProof/>
          <w:lang w:val="en-US" w:bidi="si-LK"/>
        </w:rPr>
      </w:pPr>
      <w:hyperlink w:anchor="_Toc227881199" w:history="1">
        <w:r w:rsidRPr="00A1711B">
          <w:rPr>
            <w:rStyle w:val="Hyperlink"/>
            <w:noProof/>
          </w:rPr>
          <w:t>10.1 Description</w:t>
        </w:r>
        <w:r>
          <w:rPr>
            <w:noProof/>
            <w:webHidden/>
          </w:rPr>
          <w:tab/>
        </w:r>
        <w:r>
          <w:rPr>
            <w:noProof/>
            <w:webHidden/>
          </w:rPr>
          <w:fldChar w:fldCharType="begin"/>
        </w:r>
        <w:r>
          <w:rPr>
            <w:noProof/>
            <w:webHidden/>
          </w:rPr>
          <w:instrText xml:space="preserve"> PAGEREF _Toc227881199 \h </w:instrText>
        </w:r>
        <w:r>
          <w:rPr>
            <w:noProof/>
            <w:webHidden/>
          </w:rPr>
        </w:r>
        <w:r>
          <w:rPr>
            <w:noProof/>
            <w:webHidden/>
          </w:rPr>
          <w:fldChar w:fldCharType="separate"/>
        </w:r>
        <w:r>
          <w:rPr>
            <w:noProof/>
            <w:webHidden/>
          </w:rPr>
          <w:t>44</w:t>
        </w:r>
        <w:r>
          <w:rPr>
            <w:noProof/>
            <w:webHidden/>
          </w:rPr>
          <w:fldChar w:fldCharType="end"/>
        </w:r>
      </w:hyperlink>
    </w:p>
    <w:p w14:paraId="38BBACD3" w14:textId="27F48374" w:rsidR="002127E2" w:rsidRDefault="002127E2">
      <w:pPr>
        <w:pStyle w:val="TOC2"/>
        <w:tabs>
          <w:tab w:val="right" w:leader="dot" w:pos="9350"/>
        </w:tabs>
        <w:rPr>
          <w:rFonts w:asciiTheme="minorHAnsi" w:eastAsiaTheme="minorEastAsia" w:hAnsiTheme="minorHAnsi"/>
          <w:noProof/>
          <w:lang w:val="en-US" w:bidi="si-LK"/>
        </w:rPr>
      </w:pPr>
      <w:hyperlink w:anchor="_Toc227881200" w:history="1">
        <w:r w:rsidRPr="00A1711B">
          <w:rPr>
            <w:rStyle w:val="Hyperlink"/>
            <w:noProof/>
          </w:rPr>
          <w:t>10.2 Feelings</w:t>
        </w:r>
        <w:r>
          <w:rPr>
            <w:noProof/>
            <w:webHidden/>
          </w:rPr>
          <w:tab/>
        </w:r>
        <w:r>
          <w:rPr>
            <w:noProof/>
            <w:webHidden/>
          </w:rPr>
          <w:fldChar w:fldCharType="begin"/>
        </w:r>
        <w:r>
          <w:rPr>
            <w:noProof/>
            <w:webHidden/>
          </w:rPr>
          <w:instrText xml:space="preserve"> PAGEREF _Toc227881200 \h </w:instrText>
        </w:r>
        <w:r>
          <w:rPr>
            <w:noProof/>
            <w:webHidden/>
          </w:rPr>
        </w:r>
        <w:r>
          <w:rPr>
            <w:noProof/>
            <w:webHidden/>
          </w:rPr>
          <w:fldChar w:fldCharType="separate"/>
        </w:r>
        <w:r>
          <w:rPr>
            <w:noProof/>
            <w:webHidden/>
          </w:rPr>
          <w:t>45</w:t>
        </w:r>
        <w:r>
          <w:rPr>
            <w:noProof/>
            <w:webHidden/>
          </w:rPr>
          <w:fldChar w:fldCharType="end"/>
        </w:r>
      </w:hyperlink>
    </w:p>
    <w:p w14:paraId="12E1F2FF" w14:textId="10FB2BDF" w:rsidR="002127E2" w:rsidRDefault="002127E2">
      <w:pPr>
        <w:pStyle w:val="TOC2"/>
        <w:tabs>
          <w:tab w:val="right" w:leader="dot" w:pos="9350"/>
        </w:tabs>
        <w:rPr>
          <w:rFonts w:asciiTheme="minorHAnsi" w:eastAsiaTheme="minorEastAsia" w:hAnsiTheme="minorHAnsi"/>
          <w:noProof/>
          <w:lang w:val="en-US" w:bidi="si-LK"/>
        </w:rPr>
      </w:pPr>
      <w:hyperlink w:anchor="_Toc227881201" w:history="1">
        <w:r w:rsidRPr="00A1711B">
          <w:rPr>
            <w:rStyle w:val="Hyperlink"/>
            <w:noProof/>
          </w:rPr>
          <w:t>10.3 Evaluation</w:t>
        </w:r>
        <w:r>
          <w:rPr>
            <w:noProof/>
            <w:webHidden/>
          </w:rPr>
          <w:tab/>
        </w:r>
        <w:r>
          <w:rPr>
            <w:noProof/>
            <w:webHidden/>
          </w:rPr>
          <w:fldChar w:fldCharType="begin"/>
        </w:r>
        <w:r>
          <w:rPr>
            <w:noProof/>
            <w:webHidden/>
          </w:rPr>
          <w:instrText xml:space="preserve"> PAGEREF _Toc227881201 \h </w:instrText>
        </w:r>
        <w:r>
          <w:rPr>
            <w:noProof/>
            <w:webHidden/>
          </w:rPr>
        </w:r>
        <w:r>
          <w:rPr>
            <w:noProof/>
            <w:webHidden/>
          </w:rPr>
          <w:fldChar w:fldCharType="separate"/>
        </w:r>
        <w:r>
          <w:rPr>
            <w:noProof/>
            <w:webHidden/>
          </w:rPr>
          <w:t>46</w:t>
        </w:r>
        <w:r>
          <w:rPr>
            <w:noProof/>
            <w:webHidden/>
          </w:rPr>
          <w:fldChar w:fldCharType="end"/>
        </w:r>
      </w:hyperlink>
    </w:p>
    <w:p w14:paraId="0133DA09" w14:textId="2B0364B3" w:rsidR="002127E2" w:rsidRDefault="002127E2">
      <w:pPr>
        <w:pStyle w:val="TOC2"/>
        <w:tabs>
          <w:tab w:val="right" w:leader="dot" w:pos="9350"/>
        </w:tabs>
        <w:rPr>
          <w:rFonts w:asciiTheme="minorHAnsi" w:eastAsiaTheme="minorEastAsia" w:hAnsiTheme="minorHAnsi"/>
          <w:noProof/>
          <w:lang w:val="en-US" w:bidi="si-LK"/>
        </w:rPr>
      </w:pPr>
      <w:hyperlink w:anchor="_Toc227881202" w:history="1">
        <w:r w:rsidRPr="00A1711B">
          <w:rPr>
            <w:rStyle w:val="Hyperlink"/>
            <w:noProof/>
          </w:rPr>
          <w:t>10.4 Analysis</w:t>
        </w:r>
        <w:r>
          <w:rPr>
            <w:noProof/>
            <w:webHidden/>
          </w:rPr>
          <w:tab/>
        </w:r>
        <w:r>
          <w:rPr>
            <w:noProof/>
            <w:webHidden/>
          </w:rPr>
          <w:fldChar w:fldCharType="begin"/>
        </w:r>
        <w:r>
          <w:rPr>
            <w:noProof/>
            <w:webHidden/>
          </w:rPr>
          <w:instrText xml:space="preserve"> PAGEREF _Toc227881202 \h </w:instrText>
        </w:r>
        <w:r>
          <w:rPr>
            <w:noProof/>
            <w:webHidden/>
          </w:rPr>
        </w:r>
        <w:r>
          <w:rPr>
            <w:noProof/>
            <w:webHidden/>
          </w:rPr>
          <w:fldChar w:fldCharType="separate"/>
        </w:r>
        <w:r>
          <w:rPr>
            <w:noProof/>
            <w:webHidden/>
          </w:rPr>
          <w:t>47</w:t>
        </w:r>
        <w:r>
          <w:rPr>
            <w:noProof/>
            <w:webHidden/>
          </w:rPr>
          <w:fldChar w:fldCharType="end"/>
        </w:r>
      </w:hyperlink>
    </w:p>
    <w:p w14:paraId="3D4043FE" w14:textId="39983021" w:rsidR="002127E2" w:rsidRDefault="002127E2">
      <w:pPr>
        <w:pStyle w:val="TOC2"/>
        <w:tabs>
          <w:tab w:val="right" w:leader="dot" w:pos="9350"/>
        </w:tabs>
        <w:rPr>
          <w:rFonts w:asciiTheme="minorHAnsi" w:eastAsiaTheme="minorEastAsia" w:hAnsiTheme="minorHAnsi"/>
          <w:noProof/>
          <w:lang w:val="en-US" w:bidi="si-LK"/>
        </w:rPr>
      </w:pPr>
      <w:hyperlink w:anchor="_Toc227881203" w:history="1">
        <w:r w:rsidRPr="00A1711B">
          <w:rPr>
            <w:rStyle w:val="Hyperlink"/>
            <w:noProof/>
          </w:rPr>
          <w:t>10.5 Conclusion</w:t>
        </w:r>
        <w:r>
          <w:rPr>
            <w:noProof/>
            <w:webHidden/>
          </w:rPr>
          <w:tab/>
        </w:r>
        <w:r>
          <w:rPr>
            <w:noProof/>
            <w:webHidden/>
          </w:rPr>
          <w:fldChar w:fldCharType="begin"/>
        </w:r>
        <w:r>
          <w:rPr>
            <w:noProof/>
            <w:webHidden/>
          </w:rPr>
          <w:instrText xml:space="preserve"> PAGEREF _Toc227881203 \h </w:instrText>
        </w:r>
        <w:r>
          <w:rPr>
            <w:noProof/>
            <w:webHidden/>
          </w:rPr>
        </w:r>
        <w:r>
          <w:rPr>
            <w:noProof/>
            <w:webHidden/>
          </w:rPr>
          <w:fldChar w:fldCharType="separate"/>
        </w:r>
        <w:r>
          <w:rPr>
            <w:noProof/>
            <w:webHidden/>
          </w:rPr>
          <w:t>47</w:t>
        </w:r>
        <w:r>
          <w:rPr>
            <w:noProof/>
            <w:webHidden/>
          </w:rPr>
          <w:fldChar w:fldCharType="end"/>
        </w:r>
      </w:hyperlink>
    </w:p>
    <w:p w14:paraId="657D2E01" w14:textId="78BBA54C" w:rsidR="002127E2" w:rsidRDefault="002127E2">
      <w:pPr>
        <w:pStyle w:val="TOC2"/>
        <w:tabs>
          <w:tab w:val="right" w:leader="dot" w:pos="9350"/>
        </w:tabs>
        <w:rPr>
          <w:rFonts w:asciiTheme="minorHAnsi" w:eastAsiaTheme="minorEastAsia" w:hAnsiTheme="minorHAnsi"/>
          <w:noProof/>
          <w:lang w:val="en-US" w:bidi="si-LK"/>
        </w:rPr>
      </w:pPr>
      <w:hyperlink w:anchor="_Toc227881204" w:history="1">
        <w:r w:rsidRPr="00A1711B">
          <w:rPr>
            <w:rStyle w:val="Hyperlink"/>
            <w:noProof/>
          </w:rPr>
          <w:t>10.6 Action Plan</w:t>
        </w:r>
        <w:r>
          <w:rPr>
            <w:noProof/>
            <w:webHidden/>
          </w:rPr>
          <w:tab/>
        </w:r>
        <w:r>
          <w:rPr>
            <w:noProof/>
            <w:webHidden/>
          </w:rPr>
          <w:fldChar w:fldCharType="begin"/>
        </w:r>
        <w:r>
          <w:rPr>
            <w:noProof/>
            <w:webHidden/>
          </w:rPr>
          <w:instrText xml:space="preserve"> PAGEREF _Toc227881204 \h </w:instrText>
        </w:r>
        <w:r>
          <w:rPr>
            <w:noProof/>
            <w:webHidden/>
          </w:rPr>
        </w:r>
        <w:r>
          <w:rPr>
            <w:noProof/>
            <w:webHidden/>
          </w:rPr>
          <w:fldChar w:fldCharType="separate"/>
        </w:r>
        <w:r>
          <w:rPr>
            <w:noProof/>
            <w:webHidden/>
          </w:rPr>
          <w:t>48</w:t>
        </w:r>
        <w:r>
          <w:rPr>
            <w:noProof/>
            <w:webHidden/>
          </w:rPr>
          <w:fldChar w:fldCharType="end"/>
        </w:r>
      </w:hyperlink>
    </w:p>
    <w:p w14:paraId="0E5AD3A7" w14:textId="7EF3F758" w:rsidR="002127E2" w:rsidRDefault="002127E2">
      <w:pPr>
        <w:pStyle w:val="TOC1"/>
        <w:tabs>
          <w:tab w:val="right" w:leader="dot" w:pos="9350"/>
        </w:tabs>
        <w:rPr>
          <w:rFonts w:asciiTheme="minorHAnsi" w:eastAsiaTheme="minorEastAsia" w:hAnsiTheme="minorHAnsi"/>
          <w:noProof/>
          <w:lang w:val="en-US" w:bidi="si-LK"/>
        </w:rPr>
      </w:pPr>
      <w:hyperlink w:anchor="_Toc227881205" w:history="1">
        <w:r w:rsidRPr="00A1711B">
          <w:rPr>
            <w:rStyle w:val="Hyperlink"/>
            <w:noProof/>
            <w:lang w:val="en-US"/>
          </w:rPr>
          <w:t>11. References</w:t>
        </w:r>
        <w:r>
          <w:rPr>
            <w:noProof/>
            <w:webHidden/>
          </w:rPr>
          <w:tab/>
        </w:r>
        <w:r>
          <w:rPr>
            <w:noProof/>
            <w:webHidden/>
          </w:rPr>
          <w:fldChar w:fldCharType="begin"/>
        </w:r>
        <w:r>
          <w:rPr>
            <w:noProof/>
            <w:webHidden/>
          </w:rPr>
          <w:instrText xml:space="preserve"> PAGEREF _Toc227881205 \h </w:instrText>
        </w:r>
        <w:r>
          <w:rPr>
            <w:noProof/>
            <w:webHidden/>
          </w:rPr>
        </w:r>
        <w:r>
          <w:rPr>
            <w:noProof/>
            <w:webHidden/>
          </w:rPr>
          <w:fldChar w:fldCharType="separate"/>
        </w:r>
        <w:r>
          <w:rPr>
            <w:noProof/>
            <w:webHidden/>
          </w:rPr>
          <w:t>50</w:t>
        </w:r>
        <w:r>
          <w:rPr>
            <w:noProof/>
            <w:webHidden/>
          </w:rPr>
          <w:fldChar w:fldCharType="end"/>
        </w:r>
      </w:hyperlink>
    </w:p>
    <w:p w14:paraId="44F145C5" w14:textId="4D7667BD" w:rsidR="00093B85" w:rsidRDefault="00776A9C" w:rsidP="00776A9C">
      <w:pPr>
        <w:rPr>
          <w:b/>
          <w:bCs/>
          <w:sz w:val="32"/>
          <w:szCs w:val="32"/>
        </w:rPr>
      </w:pPr>
      <w:r>
        <w:rPr>
          <w:b/>
          <w:bCs/>
          <w:sz w:val="32"/>
          <w:szCs w:val="32"/>
        </w:rPr>
        <w:fldChar w:fldCharType="end"/>
      </w:r>
    </w:p>
    <w:p w14:paraId="72769D30" w14:textId="77777777" w:rsidR="002127E2" w:rsidRDefault="002127E2" w:rsidP="00093B85">
      <w:pPr>
        <w:spacing w:line="278" w:lineRule="auto"/>
        <w:jc w:val="left"/>
        <w:rPr>
          <w:b/>
          <w:bCs/>
          <w:sz w:val="32"/>
          <w:szCs w:val="32"/>
        </w:rPr>
      </w:pPr>
    </w:p>
    <w:p w14:paraId="011CA1BF" w14:textId="77777777" w:rsidR="002127E2" w:rsidRDefault="002127E2">
      <w:pPr>
        <w:spacing w:line="278" w:lineRule="auto"/>
        <w:jc w:val="left"/>
        <w:rPr>
          <w:b/>
          <w:bCs/>
          <w:sz w:val="32"/>
          <w:szCs w:val="32"/>
        </w:rPr>
      </w:pPr>
      <w:r>
        <w:rPr>
          <w:b/>
          <w:bCs/>
          <w:sz w:val="32"/>
          <w:szCs w:val="32"/>
        </w:rPr>
        <w:br w:type="page"/>
      </w:r>
    </w:p>
    <w:p w14:paraId="12A236F4" w14:textId="5195B942" w:rsidR="00641D90" w:rsidRPr="00136CC3" w:rsidRDefault="00641D90" w:rsidP="00093B85">
      <w:pPr>
        <w:spacing w:line="278" w:lineRule="auto"/>
        <w:jc w:val="left"/>
        <w:rPr>
          <w:b/>
          <w:bCs/>
          <w:sz w:val="32"/>
          <w:szCs w:val="32"/>
        </w:rPr>
      </w:pPr>
      <w:r w:rsidRPr="00136CC3">
        <w:rPr>
          <w:b/>
          <w:bCs/>
          <w:sz w:val="32"/>
          <w:szCs w:val="32"/>
        </w:rPr>
        <w:lastRenderedPageBreak/>
        <w:t xml:space="preserve">List of Tables </w:t>
      </w:r>
    </w:p>
    <w:p w14:paraId="46396912" w14:textId="101B6630" w:rsidR="003E0322" w:rsidRDefault="00776A9C">
      <w:pPr>
        <w:pStyle w:val="TableofFigures"/>
        <w:tabs>
          <w:tab w:val="right" w:leader="dot" w:pos="9350"/>
        </w:tabs>
        <w:rPr>
          <w:rFonts w:asciiTheme="minorHAnsi" w:eastAsiaTheme="minorEastAsia" w:hAnsiTheme="minorHAnsi"/>
          <w:noProof/>
          <w:kern w:val="0"/>
          <w:sz w:val="22"/>
          <w:szCs w:val="22"/>
          <w:lang w:val="en-US" w:bidi="si-LK"/>
          <w14:ligatures w14:val="none"/>
        </w:rPr>
      </w:pPr>
      <w:r>
        <w:rPr>
          <w:b/>
          <w:bCs/>
          <w:sz w:val="32"/>
          <w:szCs w:val="32"/>
        </w:rPr>
        <w:fldChar w:fldCharType="begin"/>
      </w:r>
      <w:r>
        <w:rPr>
          <w:b/>
          <w:bCs/>
          <w:sz w:val="32"/>
          <w:szCs w:val="32"/>
        </w:rPr>
        <w:instrText xml:space="preserve"> TOC \h \z \c "Table" </w:instrText>
      </w:r>
      <w:r>
        <w:rPr>
          <w:b/>
          <w:bCs/>
          <w:sz w:val="32"/>
          <w:szCs w:val="32"/>
        </w:rPr>
        <w:fldChar w:fldCharType="separate"/>
      </w:r>
      <w:hyperlink w:anchor="_Toc227880400" w:history="1">
        <w:r w:rsidR="003E0322" w:rsidRPr="008B687E">
          <w:rPr>
            <w:rStyle w:val="Hyperlink"/>
            <w:noProof/>
          </w:rPr>
          <w:t>Table 1</w:t>
        </w:r>
        <w:r w:rsidR="003E0322" w:rsidRPr="008B687E">
          <w:rPr>
            <w:rStyle w:val="Hyperlink"/>
            <w:noProof/>
            <w:lang w:val="en-US"/>
          </w:rPr>
          <w:t>: Comparative PESTEL Analysis of the United Kingdom and India</w:t>
        </w:r>
        <w:r w:rsidR="003E0322">
          <w:rPr>
            <w:noProof/>
            <w:webHidden/>
          </w:rPr>
          <w:tab/>
        </w:r>
        <w:r w:rsidR="003E0322">
          <w:rPr>
            <w:noProof/>
            <w:webHidden/>
          </w:rPr>
          <w:fldChar w:fldCharType="begin"/>
        </w:r>
        <w:r w:rsidR="003E0322">
          <w:rPr>
            <w:noProof/>
            <w:webHidden/>
          </w:rPr>
          <w:instrText xml:space="preserve"> PAGEREF _Toc227880400 \h </w:instrText>
        </w:r>
        <w:r w:rsidR="003E0322">
          <w:rPr>
            <w:noProof/>
            <w:webHidden/>
          </w:rPr>
        </w:r>
        <w:r w:rsidR="003E0322">
          <w:rPr>
            <w:noProof/>
            <w:webHidden/>
          </w:rPr>
          <w:fldChar w:fldCharType="separate"/>
        </w:r>
        <w:r w:rsidR="002127E2">
          <w:rPr>
            <w:noProof/>
            <w:webHidden/>
          </w:rPr>
          <w:t>19</w:t>
        </w:r>
        <w:r w:rsidR="003E0322">
          <w:rPr>
            <w:noProof/>
            <w:webHidden/>
          </w:rPr>
          <w:fldChar w:fldCharType="end"/>
        </w:r>
      </w:hyperlink>
    </w:p>
    <w:p w14:paraId="2380AC0F" w14:textId="1D55047F" w:rsidR="003E0322" w:rsidRDefault="003E0322">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7880401" w:history="1">
        <w:r w:rsidRPr="008B687E">
          <w:rPr>
            <w:rStyle w:val="Hyperlink"/>
            <w:noProof/>
          </w:rPr>
          <w:t>Table 2</w:t>
        </w:r>
        <w:r w:rsidRPr="008B687E">
          <w:rPr>
            <w:rStyle w:val="Hyperlink"/>
            <w:noProof/>
            <w:lang w:val="en-US"/>
          </w:rPr>
          <w:t>: Advantages and Disadvantages of Hofstede’s Model</w:t>
        </w:r>
        <w:r>
          <w:rPr>
            <w:noProof/>
            <w:webHidden/>
          </w:rPr>
          <w:tab/>
        </w:r>
        <w:r>
          <w:rPr>
            <w:noProof/>
            <w:webHidden/>
          </w:rPr>
          <w:fldChar w:fldCharType="begin"/>
        </w:r>
        <w:r>
          <w:rPr>
            <w:noProof/>
            <w:webHidden/>
          </w:rPr>
          <w:instrText xml:space="preserve"> PAGEREF _Toc227880401 \h </w:instrText>
        </w:r>
        <w:r>
          <w:rPr>
            <w:noProof/>
            <w:webHidden/>
          </w:rPr>
        </w:r>
        <w:r>
          <w:rPr>
            <w:noProof/>
            <w:webHidden/>
          </w:rPr>
          <w:fldChar w:fldCharType="separate"/>
        </w:r>
        <w:r w:rsidR="002127E2">
          <w:rPr>
            <w:noProof/>
            <w:webHidden/>
          </w:rPr>
          <w:t>21</w:t>
        </w:r>
        <w:r>
          <w:rPr>
            <w:noProof/>
            <w:webHidden/>
          </w:rPr>
          <w:fldChar w:fldCharType="end"/>
        </w:r>
      </w:hyperlink>
    </w:p>
    <w:p w14:paraId="1A559118" w14:textId="24CA66D5" w:rsidR="003E0322" w:rsidRDefault="003E0322">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7880402" w:history="1">
        <w:r w:rsidRPr="008B687E">
          <w:rPr>
            <w:rStyle w:val="Hyperlink"/>
            <w:noProof/>
          </w:rPr>
          <w:t>Table 3</w:t>
        </w:r>
        <w:r w:rsidRPr="008B687E">
          <w:rPr>
            <w:rStyle w:val="Hyperlink"/>
            <w:noProof/>
            <w:lang w:val="en-US"/>
          </w:rPr>
          <w:t>: Comparative Summary of STP</w:t>
        </w:r>
        <w:r>
          <w:rPr>
            <w:noProof/>
            <w:webHidden/>
          </w:rPr>
          <w:tab/>
        </w:r>
        <w:r>
          <w:rPr>
            <w:noProof/>
            <w:webHidden/>
          </w:rPr>
          <w:fldChar w:fldCharType="begin"/>
        </w:r>
        <w:r>
          <w:rPr>
            <w:noProof/>
            <w:webHidden/>
          </w:rPr>
          <w:instrText xml:space="preserve"> PAGEREF _Toc227880402 \h </w:instrText>
        </w:r>
        <w:r>
          <w:rPr>
            <w:noProof/>
            <w:webHidden/>
          </w:rPr>
        </w:r>
        <w:r>
          <w:rPr>
            <w:noProof/>
            <w:webHidden/>
          </w:rPr>
          <w:fldChar w:fldCharType="separate"/>
        </w:r>
        <w:r w:rsidR="002127E2">
          <w:rPr>
            <w:noProof/>
            <w:webHidden/>
          </w:rPr>
          <w:t>28</w:t>
        </w:r>
        <w:r>
          <w:rPr>
            <w:noProof/>
            <w:webHidden/>
          </w:rPr>
          <w:fldChar w:fldCharType="end"/>
        </w:r>
      </w:hyperlink>
    </w:p>
    <w:p w14:paraId="5FAC10CC" w14:textId="68C69FA8" w:rsidR="003E0322" w:rsidRDefault="003E0322">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7880403" w:history="1">
        <w:r w:rsidRPr="008B687E">
          <w:rPr>
            <w:rStyle w:val="Hyperlink"/>
            <w:noProof/>
          </w:rPr>
          <w:t>Table 4</w:t>
        </w:r>
        <w:r w:rsidRPr="008B687E">
          <w:rPr>
            <w:rStyle w:val="Hyperlink"/>
            <w:noProof/>
            <w:lang w:val="en-US"/>
          </w:rPr>
          <w:t>: Similarities and Differences in 7Ps</w:t>
        </w:r>
        <w:r>
          <w:rPr>
            <w:noProof/>
            <w:webHidden/>
          </w:rPr>
          <w:tab/>
        </w:r>
        <w:r>
          <w:rPr>
            <w:noProof/>
            <w:webHidden/>
          </w:rPr>
          <w:fldChar w:fldCharType="begin"/>
        </w:r>
        <w:r>
          <w:rPr>
            <w:noProof/>
            <w:webHidden/>
          </w:rPr>
          <w:instrText xml:space="preserve"> PAGEREF _Toc227880403 \h </w:instrText>
        </w:r>
        <w:r>
          <w:rPr>
            <w:noProof/>
            <w:webHidden/>
          </w:rPr>
        </w:r>
        <w:r>
          <w:rPr>
            <w:noProof/>
            <w:webHidden/>
          </w:rPr>
          <w:fldChar w:fldCharType="separate"/>
        </w:r>
        <w:r w:rsidR="002127E2">
          <w:rPr>
            <w:noProof/>
            <w:webHidden/>
          </w:rPr>
          <w:t>36</w:t>
        </w:r>
        <w:r>
          <w:rPr>
            <w:noProof/>
            <w:webHidden/>
          </w:rPr>
          <w:fldChar w:fldCharType="end"/>
        </w:r>
      </w:hyperlink>
    </w:p>
    <w:p w14:paraId="670D3C19" w14:textId="64DC7AD5" w:rsidR="003E0322" w:rsidRDefault="003E0322">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7880404" w:history="1">
        <w:r w:rsidRPr="008B687E">
          <w:rPr>
            <w:rStyle w:val="Hyperlink"/>
            <w:noProof/>
          </w:rPr>
          <w:t>Table 5</w:t>
        </w:r>
        <w:r w:rsidRPr="008B687E">
          <w:rPr>
            <w:rStyle w:val="Hyperlink"/>
            <w:noProof/>
            <w:lang w:val="en-US"/>
          </w:rPr>
          <w:t xml:space="preserve">: </w:t>
        </w:r>
        <w:r w:rsidRPr="008B687E">
          <w:rPr>
            <w:rStyle w:val="Hyperlink"/>
            <w:noProof/>
          </w:rPr>
          <w:t>Application of Ansoff Growth Strategies in Mercedes-Benz India</w:t>
        </w:r>
        <w:r>
          <w:rPr>
            <w:noProof/>
            <w:webHidden/>
          </w:rPr>
          <w:tab/>
        </w:r>
        <w:r>
          <w:rPr>
            <w:noProof/>
            <w:webHidden/>
          </w:rPr>
          <w:fldChar w:fldCharType="begin"/>
        </w:r>
        <w:r>
          <w:rPr>
            <w:noProof/>
            <w:webHidden/>
          </w:rPr>
          <w:instrText xml:space="preserve"> PAGEREF _Toc227880404 \h </w:instrText>
        </w:r>
        <w:r>
          <w:rPr>
            <w:noProof/>
            <w:webHidden/>
          </w:rPr>
        </w:r>
        <w:r>
          <w:rPr>
            <w:noProof/>
            <w:webHidden/>
          </w:rPr>
          <w:fldChar w:fldCharType="separate"/>
        </w:r>
        <w:r w:rsidR="002127E2">
          <w:rPr>
            <w:noProof/>
            <w:webHidden/>
          </w:rPr>
          <w:t>38</w:t>
        </w:r>
        <w:r>
          <w:rPr>
            <w:noProof/>
            <w:webHidden/>
          </w:rPr>
          <w:fldChar w:fldCharType="end"/>
        </w:r>
      </w:hyperlink>
    </w:p>
    <w:p w14:paraId="01C76AB2" w14:textId="3CD274AC" w:rsidR="003E0322" w:rsidRDefault="003E0322">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7880405" w:history="1">
        <w:r w:rsidRPr="008B687E">
          <w:rPr>
            <w:rStyle w:val="Hyperlink"/>
            <w:noProof/>
          </w:rPr>
          <w:t>Table 6</w:t>
        </w:r>
        <w:r w:rsidRPr="008B687E">
          <w:rPr>
            <w:rStyle w:val="Hyperlink"/>
            <w:noProof/>
            <w:lang w:val="en-US"/>
          </w:rPr>
          <w:t>: Evaluation of Assignment - Strengths and Challenges</w:t>
        </w:r>
        <w:r>
          <w:rPr>
            <w:noProof/>
            <w:webHidden/>
          </w:rPr>
          <w:tab/>
        </w:r>
        <w:r>
          <w:rPr>
            <w:noProof/>
            <w:webHidden/>
          </w:rPr>
          <w:fldChar w:fldCharType="begin"/>
        </w:r>
        <w:r>
          <w:rPr>
            <w:noProof/>
            <w:webHidden/>
          </w:rPr>
          <w:instrText xml:space="preserve"> PAGEREF _Toc227880405 \h </w:instrText>
        </w:r>
        <w:r>
          <w:rPr>
            <w:noProof/>
            <w:webHidden/>
          </w:rPr>
        </w:r>
        <w:r>
          <w:rPr>
            <w:noProof/>
            <w:webHidden/>
          </w:rPr>
          <w:fldChar w:fldCharType="separate"/>
        </w:r>
        <w:r w:rsidR="002127E2">
          <w:rPr>
            <w:noProof/>
            <w:webHidden/>
          </w:rPr>
          <w:t>46</w:t>
        </w:r>
        <w:r>
          <w:rPr>
            <w:noProof/>
            <w:webHidden/>
          </w:rPr>
          <w:fldChar w:fldCharType="end"/>
        </w:r>
      </w:hyperlink>
    </w:p>
    <w:p w14:paraId="5A54D972" w14:textId="5D8FC0B4" w:rsidR="003E0322" w:rsidRDefault="003E0322">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27880406" w:history="1">
        <w:r w:rsidRPr="008B687E">
          <w:rPr>
            <w:rStyle w:val="Hyperlink"/>
            <w:noProof/>
          </w:rPr>
          <w:t>Table 7</w:t>
        </w:r>
        <w:r w:rsidRPr="008B687E">
          <w:rPr>
            <w:rStyle w:val="Hyperlink"/>
            <w:noProof/>
            <w:lang w:val="en-US"/>
          </w:rPr>
          <w:t>: Action Plan</w:t>
        </w:r>
        <w:r>
          <w:rPr>
            <w:noProof/>
            <w:webHidden/>
          </w:rPr>
          <w:tab/>
        </w:r>
        <w:r>
          <w:rPr>
            <w:noProof/>
            <w:webHidden/>
          </w:rPr>
          <w:fldChar w:fldCharType="begin"/>
        </w:r>
        <w:r>
          <w:rPr>
            <w:noProof/>
            <w:webHidden/>
          </w:rPr>
          <w:instrText xml:space="preserve"> PAGEREF _Toc227880406 \h </w:instrText>
        </w:r>
        <w:r>
          <w:rPr>
            <w:noProof/>
            <w:webHidden/>
          </w:rPr>
        </w:r>
        <w:r>
          <w:rPr>
            <w:noProof/>
            <w:webHidden/>
          </w:rPr>
          <w:fldChar w:fldCharType="separate"/>
        </w:r>
        <w:r w:rsidR="002127E2">
          <w:rPr>
            <w:noProof/>
            <w:webHidden/>
          </w:rPr>
          <w:t>48</w:t>
        </w:r>
        <w:r>
          <w:rPr>
            <w:noProof/>
            <w:webHidden/>
          </w:rPr>
          <w:fldChar w:fldCharType="end"/>
        </w:r>
      </w:hyperlink>
    </w:p>
    <w:p w14:paraId="713E644A" w14:textId="055FC5F1" w:rsidR="00641D90" w:rsidRPr="00136CC3" w:rsidRDefault="00776A9C">
      <w:pPr>
        <w:rPr>
          <w:b/>
          <w:bCs/>
          <w:sz w:val="32"/>
          <w:szCs w:val="32"/>
        </w:rPr>
      </w:pPr>
      <w:r>
        <w:rPr>
          <w:b/>
          <w:bCs/>
          <w:sz w:val="32"/>
          <w:szCs w:val="32"/>
        </w:rPr>
        <w:fldChar w:fldCharType="end"/>
      </w:r>
    </w:p>
    <w:p w14:paraId="58F5837E" w14:textId="231DEDEA" w:rsidR="00641D90" w:rsidRPr="00136CC3" w:rsidRDefault="00641D90">
      <w:pPr>
        <w:rPr>
          <w:b/>
          <w:bCs/>
          <w:sz w:val="32"/>
          <w:szCs w:val="32"/>
        </w:rPr>
      </w:pPr>
      <w:r w:rsidRPr="00136CC3">
        <w:rPr>
          <w:b/>
          <w:bCs/>
          <w:sz w:val="32"/>
          <w:szCs w:val="32"/>
        </w:rPr>
        <w:t>List of Figures</w:t>
      </w:r>
    </w:p>
    <w:p w14:paraId="63C5E5BC" w14:textId="5404C1FD" w:rsidR="002127E2" w:rsidRDefault="00776A9C">
      <w:pPr>
        <w:pStyle w:val="TableofFigures"/>
        <w:tabs>
          <w:tab w:val="right" w:leader="dot" w:pos="9350"/>
        </w:tabs>
        <w:rPr>
          <w:rFonts w:asciiTheme="minorHAnsi" w:eastAsiaTheme="minorEastAsia" w:hAnsiTheme="minorHAnsi"/>
          <w:noProof/>
          <w:lang w:val="en-US" w:bidi="si-LK"/>
        </w:rPr>
      </w:pPr>
      <w:r>
        <w:rPr>
          <w:b/>
          <w:bCs/>
          <w:sz w:val="32"/>
          <w:szCs w:val="32"/>
        </w:rPr>
        <w:fldChar w:fldCharType="begin"/>
      </w:r>
      <w:r>
        <w:rPr>
          <w:b/>
          <w:bCs/>
          <w:sz w:val="32"/>
          <w:szCs w:val="32"/>
        </w:rPr>
        <w:instrText xml:space="preserve"> TOC \h \z \c "Figure" </w:instrText>
      </w:r>
      <w:r>
        <w:rPr>
          <w:b/>
          <w:bCs/>
          <w:sz w:val="32"/>
          <w:szCs w:val="32"/>
        </w:rPr>
        <w:fldChar w:fldCharType="separate"/>
      </w:r>
      <w:hyperlink w:anchor="_Toc227881206" w:history="1">
        <w:r w:rsidR="002127E2" w:rsidRPr="003122BB">
          <w:rPr>
            <w:rStyle w:val="Hyperlink"/>
            <w:noProof/>
          </w:rPr>
          <w:t>Figure 1</w:t>
        </w:r>
        <w:r w:rsidR="002127E2" w:rsidRPr="003122BB">
          <w:rPr>
            <w:rStyle w:val="Hyperlink"/>
            <w:noProof/>
            <w:lang w:val="en-US"/>
          </w:rPr>
          <w:t>: Mercedes-Benz Logo</w:t>
        </w:r>
        <w:r w:rsidR="002127E2">
          <w:rPr>
            <w:noProof/>
            <w:webHidden/>
          </w:rPr>
          <w:tab/>
        </w:r>
        <w:r w:rsidR="002127E2">
          <w:rPr>
            <w:noProof/>
            <w:webHidden/>
          </w:rPr>
          <w:fldChar w:fldCharType="begin"/>
        </w:r>
        <w:r w:rsidR="002127E2">
          <w:rPr>
            <w:noProof/>
            <w:webHidden/>
          </w:rPr>
          <w:instrText xml:space="preserve"> PAGEREF _Toc227881206 \h </w:instrText>
        </w:r>
        <w:r w:rsidR="002127E2">
          <w:rPr>
            <w:noProof/>
            <w:webHidden/>
          </w:rPr>
        </w:r>
        <w:r w:rsidR="002127E2">
          <w:rPr>
            <w:noProof/>
            <w:webHidden/>
          </w:rPr>
          <w:fldChar w:fldCharType="separate"/>
        </w:r>
        <w:r w:rsidR="002127E2">
          <w:rPr>
            <w:noProof/>
            <w:webHidden/>
          </w:rPr>
          <w:t>7</w:t>
        </w:r>
        <w:r w:rsidR="002127E2">
          <w:rPr>
            <w:noProof/>
            <w:webHidden/>
          </w:rPr>
          <w:fldChar w:fldCharType="end"/>
        </w:r>
      </w:hyperlink>
    </w:p>
    <w:p w14:paraId="3A0B48D2" w14:textId="7FB0ACD0" w:rsidR="002127E2" w:rsidRDefault="002127E2">
      <w:pPr>
        <w:pStyle w:val="TableofFigures"/>
        <w:tabs>
          <w:tab w:val="right" w:leader="dot" w:pos="9350"/>
        </w:tabs>
        <w:rPr>
          <w:rFonts w:asciiTheme="minorHAnsi" w:eastAsiaTheme="minorEastAsia" w:hAnsiTheme="minorHAnsi"/>
          <w:noProof/>
          <w:lang w:val="en-US" w:bidi="si-LK"/>
        </w:rPr>
      </w:pPr>
      <w:hyperlink w:anchor="_Toc227881207" w:history="1">
        <w:r w:rsidRPr="003122BB">
          <w:rPr>
            <w:rStyle w:val="Hyperlink"/>
            <w:noProof/>
          </w:rPr>
          <w:t>Figure 2</w:t>
        </w:r>
        <w:r w:rsidRPr="003122BB">
          <w:rPr>
            <w:rStyle w:val="Hyperlink"/>
            <w:noProof/>
            <w:lang w:val="en-US"/>
          </w:rPr>
          <w:t>:Mercedes-Benz Mission and Vision</w:t>
        </w:r>
        <w:r>
          <w:rPr>
            <w:noProof/>
            <w:webHidden/>
          </w:rPr>
          <w:tab/>
        </w:r>
        <w:r>
          <w:rPr>
            <w:noProof/>
            <w:webHidden/>
          </w:rPr>
          <w:fldChar w:fldCharType="begin"/>
        </w:r>
        <w:r>
          <w:rPr>
            <w:noProof/>
            <w:webHidden/>
          </w:rPr>
          <w:instrText xml:space="preserve"> PAGEREF _Toc227881207 \h </w:instrText>
        </w:r>
        <w:r>
          <w:rPr>
            <w:noProof/>
            <w:webHidden/>
          </w:rPr>
        </w:r>
        <w:r>
          <w:rPr>
            <w:noProof/>
            <w:webHidden/>
          </w:rPr>
          <w:fldChar w:fldCharType="separate"/>
        </w:r>
        <w:r>
          <w:rPr>
            <w:noProof/>
            <w:webHidden/>
          </w:rPr>
          <w:t>8</w:t>
        </w:r>
        <w:r>
          <w:rPr>
            <w:noProof/>
            <w:webHidden/>
          </w:rPr>
          <w:fldChar w:fldCharType="end"/>
        </w:r>
      </w:hyperlink>
    </w:p>
    <w:p w14:paraId="5DF56CDD" w14:textId="0E53500E" w:rsidR="002127E2" w:rsidRDefault="002127E2">
      <w:pPr>
        <w:pStyle w:val="TableofFigures"/>
        <w:tabs>
          <w:tab w:val="right" w:leader="dot" w:pos="9350"/>
        </w:tabs>
        <w:rPr>
          <w:rFonts w:asciiTheme="minorHAnsi" w:eastAsiaTheme="minorEastAsia" w:hAnsiTheme="minorHAnsi"/>
          <w:noProof/>
          <w:lang w:val="en-US" w:bidi="si-LK"/>
        </w:rPr>
      </w:pPr>
      <w:hyperlink w:anchor="_Toc227881208" w:history="1">
        <w:r w:rsidRPr="003122BB">
          <w:rPr>
            <w:rStyle w:val="Hyperlink"/>
            <w:noProof/>
          </w:rPr>
          <w:t>Figure 3</w:t>
        </w:r>
        <w:r w:rsidRPr="003122BB">
          <w:rPr>
            <w:rStyle w:val="Hyperlink"/>
            <w:noProof/>
            <w:lang w:val="en-US"/>
          </w:rPr>
          <w:t>: PESTEL Analysis Framework</w:t>
        </w:r>
        <w:r>
          <w:rPr>
            <w:noProof/>
            <w:webHidden/>
          </w:rPr>
          <w:tab/>
        </w:r>
        <w:r>
          <w:rPr>
            <w:noProof/>
            <w:webHidden/>
          </w:rPr>
          <w:fldChar w:fldCharType="begin"/>
        </w:r>
        <w:r>
          <w:rPr>
            <w:noProof/>
            <w:webHidden/>
          </w:rPr>
          <w:instrText xml:space="preserve"> PAGEREF _Toc227881208 \h </w:instrText>
        </w:r>
        <w:r>
          <w:rPr>
            <w:noProof/>
            <w:webHidden/>
          </w:rPr>
        </w:r>
        <w:r>
          <w:rPr>
            <w:noProof/>
            <w:webHidden/>
          </w:rPr>
          <w:fldChar w:fldCharType="separate"/>
        </w:r>
        <w:r>
          <w:rPr>
            <w:noProof/>
            <w:webHidden/>
          </w:rPr>
          <w:t>10</w:t>
        </w:r>
        <w:r>
          <w:rPr>
            <w:noProof/>
            <w:webHidden/>
          </w:rPr>
          <w:fldChar w:fldCharType="end"/>
        </w:r>
      </w:hyperlink>
    </w:p>
    <w:p w14:paraId="2B5E4C8D" w14:textId="14EADEFA" w:rsidR="002127E2" w:rsidRDefault="002127E2">
      <w:pPr>
        <w:pStyle w:val="TableofFigures"/>
        <w:tabs>
          <w:tab w:val="right" w:leader="dot" w:pos="9350"/>
        </w:tabs>
        <w:rPr>
          <w:rFonts w:asciiTheme="minorHAnsi" w:eastAsiaTheme="minorEastAsia" w:hAnsiTheme="minorHAnsi"/>
          <w:noProof/>
          <w:lang w:val="en-US" w:bidi="si-LK"/>
        </w:rPr>
      </w:pPr>
      <w:hyperlink w:anchor="_Toc227881209" w:history="1">
        <w:r w:rsidRPr="003122BB">
          <w:rPr>
            <w:rStyle w:val="Hyperlink"/>
            <w:noProof/>
          </w:rPr>
          <w:t>Figure 4</w:t>
        </w:r>
        <w:r w:rsidRPr="003122BB">
          <w:rPr>
            <w:rStyle w:val="Hyperlink"/>
            <w:noProof/>
            <w:lang w:val="en-US"/>
          </w:rPr>
          <w:t>: Brexit Impact on UK Automotive Trade</w:t>
        </w:r>
        <w:r>
          <w:rPr>
            <w:noProof/>
            <w:webHidden/>
          </w:rPr>
          <w:tab/>
        </w:r>
        <w:r>
          <w:rPr>
            <w:noProof/>
            <w:webHidden/>
          </w:rPr>
          <w:fldChar w:fldCharType="begin"/>
        </w:r>
        <w:r>
          <w:rPr>
            <w:noProof/>
            <w:webHidden/>
          </w:rPr>
          <w:instrText xml:space="preserve"> PAGEREF _Toc227881209 \h </w:instrText>
        </w:r>
        <w:r>
          <w:rPr>
            <w:noProof/>
            <w:webHidden/>
          </w:rPr>
        </w:r>
        <w:r>
          <w:rPr>
            <w:noProof/>
            <w:webHidden/>
          </w:rPr>
          <w:fldChar w:fldCharType="separate"/>
        </w:r>
        <w:r>
          <w:rPr>
            <w:noProof/>
            <w:webHidden/>
          </w:rPr>
          <w:t>11</w:t>
        </w:r>
        <w:r>
          <w:rPr>
            <w:noProof/>
            <w:webHidden/>
          </w:rPr>
          <w:fldChar w:fldCharType="end"/>
        </w:r>
      </w:hyperlink>
    </w:p>
    <w:p w14:paraId="5BAB9723" w14:textId="63FE1838" w:rsidR="002127E2" w:rsidRDefault="002127E2">
      <w:pPr>
        <w:pStyle w:val="TableofFigures"/>
        <w:tabs>
          <w:tab w:val="right" w:leader="dot" w:pos="9350"/>
        </w:tabs>
        <w:rPr>
          <w:rFonts w:asciiTheme="minorHAnsi" w:eastAsiaTheme="minorEastAsia" w:hAnsiTheme="minorHAnsi"/>
          <w:noProof/>
          <w:lang w:val="en-US" w:bidi="si-LK"/>
        </w:rPr>
      </w:pPr>
      <w:hyperlink w:anchor="_Toc227881210" w:history="1">
        <w:r w:rsidRPr="003122BB">
          <w:rPr>
            <w:rStyle w:val="Hyperlink"/>
            <w:noProof/>
          </w:rPr>
          <w:t>Figure 5</w:t>
        </w:r>
        <w:r w:rsidRPr="003122BB">
          <w:rPr>
            <w:rStyle w:val="Hyperlink"/>
            <w:noProof/>
            <w:lang w:val="en-US"/>
          </w:rPr>
          <w:t>: Evolution of India’s EV Policy Timeline</w:t>
        </w:r>
        <w:r>
          <w:rPr>
            <w:noProof/>
            <w:webHidden/>
          </w:rPr>
          <w:tab/>
        </w:r>
        <w:r>
          <w:rPr>
            <w:noProof/>
            <w:webHidden/>
          </w:rPr>
          <w:fldChar w:fldCharType="begin"/>
        </w:r>
        <w:r>
          <w:rPr>
            <w:noProof/>
            <w:webHidden/>
          </w:rPr>
          <w:instrText xml:space="preserve"> PAGEREF _Toc227881210 \h </w:instrText>
        </w:r>
        <w:r>
          <w:rPr>
            <w:noProof/>
            <w:webHidden/>
          </w:rPr>
        </w:r>
        <w:r>
          <w:rPr>
            <w:noProof/>
            <w:webHidden/>
          </w:rPr>
          <w:fldChar w:fldCharType="separate"/>
        </w:r>
        <w:r>
          <w:rPr>
            <w:noProof/>
            <w:webHidden/>
          </w:rPr>
          <w:t>11</w:t>
        </w:r>
        <w:r>
          <w:rPr>
            <w:noProof/>
            <w:webHidden/>
          </w:rPr>
          <w:fldChar w:fldCharType="end"/>
        </w:r>
      </w:hyperlink>
    </w:p>
    <w:p w14:paraId="60D1F25A" w14:textId="1C045191" w:rsidR="002127E2" w:rsidRDefault="002127E2">
      <w:pPr>
        <w:pStyle w:val="TableofFigures"/>
        <w:tabs>
          <w:tab w:val="right" w:leader="dot" w:pos="9350"/>
        </w:tabs>
        <w:rPr>
          <w:rFonts w:asciiTheme="minorHAnsi" w:eastAsiaTheme="minorEastAsia" w:hAnsiTheme="minorHAnsi"/>
          <w:noProof/>
          <w:lang w:val="en-US" w:bidi="si-LK"/>
        </w:rPr>
      </w:pPr>
      <w:hyperlink w:anchor="_Toc227881211" w:history="1">
        <w:r w:rsidRPr="003122BB">
          <w:rPr>
            <w:rStyle w:val="Hyperlink"/>
            <w:noProof/>
          </w:rPr>
          <w:t>Figure 6</w:t>
        </w:r>
        <w:r w:rsidRPr="003122BB">
          <w:rPr>
            <w:rStyle w:val="Hyperlink"/>
            <w:noProof/>
            <w:lang w:val="en-US"/>
          </w:rPr>
          <w:t>:UK Inflation Trend</w:t>
        </w:r>
        <w:r>
          <w:rPr>
            <w:noProof/>
            <w:webHidden/>
          </w:rPr>
          <w:tab/>
        </w:r>
        <w:r>
          <w:rPr>
            <w:noProof/>
            <w:webHidden/>
          </w:rPr>
          <w:fldChar w:fldCharType="begin"/>
        </w:r>
        <w:r>
          <w:rPr>
            <w:noProof/>
            <w:webHidden/>
          </w:rPr>
          <w:instrText xml:space="preserve"> PAGEREF _Toc227881211 \h </w:instrText>
        </w:r>
        <w:r>
          <w:rPr>
            <w:noProof/>
            <w:webHidden/>
          </w:rPr>
        </w:r>
        <w:r>
          <w:rPr>
            <w:noProof/>
            <w:webHidden/>
          </w:rPr>
          <w:fldChar w:fldCharType="separate"/>
        </w:r>
        <w:r>
          <w:rPr>
            <w:noProof/>
            <w:webHidden/>
          </w:rPr>
          <w:t>12</w:t>
        </w:r>
        <w:r>
          <w:rPr>
            <w:noProof/>
            <w:webHidden/>
          </w:rPr>
          <w:fldChar w:fldCharType="end"/>
        </w:r>
      </w:hyperlink>
    </w:p>
    <w:p w14:paraId="714B6253" w14:textId="332D00EA" w:rsidR="002127E2" w:rsidRDefault="002127E2">
      <w:pPr>
        <w:pStyle w:val="TableofFigures"/>
        <w:tabs>
          <w:tab w:val="right" w:leader="dot" w:pos="9350"/>
        </w:tabs>
        <w:rPr>
          <w:rFonts w:asciiTheme="minorHAnsi" w:eastAsiaTheme="minorEastAsia" w:hAnsiTheme="minorHAnsi"/>
          <w:noProof/>
          <w:lang w:val="en-US" w:bidi="si-LK"/>
        </w:rPr>
      </w:pPr>
      <w:hyperlink w:anchor="_Toc227881212" w:history="1">
        <w:r w:rsidRPr="003122BB">
          <w:rPr>
            <w:rStyle w:val="Hyperlink"/>
            <w:noProof/>
          </w:rPr>
          <w:t>Figure 7</w:t>
        </w:r>
        <w:r w:rsidRPr="003122BB">
          <w:rPr>
            <w:rStyle w:val="Hyperlink"/>
            <w:noProof/>
            <w:lang w:val="en-US"/>
          </w:rPr>
          <w:t>: Growth of India Luxury Car Market</w:t>
        </w:r>
        <w:r>
          <w:rPr>
            <w:noProof/>
            <w:webHidden/>
          </w:rPr>
          <w:tab/>
        </w:r>
        <w:r>
          <w:rPr>
            <w:noProof/>
            <w:webHidden/>
          </w:rPr>
          <w:fldChar w:fldCharType="begin"/>
        </w:r>
        <w:r>
          <w:rPr>
            <w:noProof/>
            <w:webHidden/>
          </w:rPr>
          <w:instrText xml:space="preserve"> PAGEREF _Toc227881212 \h </w:instrText>
        </w:r>
        <w:r>
          <w:rPr>
            <w:noProof/>
            <w:webHidden/>
          </w:rPr>
        </w:r>
        <w:r>
          <w:rPr>
            <w:noProof/>
            <w:webHidden/>
          </w:rPr>
          <w:fldChar w:fldCharType="separate"/>
        </w:r>
        <w:r>
          <w:rPr>
            <w:noProof/>
            <w:webHidden/>
          </w:rPr>
          <w:t>13</w:t>
        </w:r>
        <w:r>
          <w:rPr>
            <w:noProof/>
            <w:webHidden/>
          </w:rPr>
          <w:fldChar w:fldCharType="end"/>
        </w:r>
      </w:hyperlink>
    </w:p>
    <w:p w14:paraId="7407FF1D" w14:textId="0052D0C0" w:rsidR="002127E2" w:rsidRDefault="002127E2">
      <w:pPr>
        <w:pStyle w:val="TableofFigures"/>
        <w:tabs>
          <w:tab w:val="right" w:leader="dot" w:pos="9350"/>
        </w:tabs>
        <w:rPr>
          <w:rFonts w:asciiTheme="minorHAnsi" w:eastAsiaTheme="minorEastAsia" w:hAnsiTheme="minorHAnsi"/>
          <w:noProof/>
          <w:lang w:val="en-US" w:bidi="si-LK"/>
        </w:rPr>
      </w:pPr>
      <w:hyperlink w:anchor="_Toc227881213" w:history="1">
        <w:r w:rsidRPr="003122BB">
          <w:rPr>
            <w:rStyle w:val="Hyperlink"/>
            <w:noProof/>
          </w:rPr>
          <w:t>Figure 8</w:t>
        </w:r>
        <w:r w:rsidRPr="003122BB">
          <w:rPr>
            <w:rStyle w:val="Hyperlink"/>
            <w:noProof/>
            <w:lang w:val="en-US"/>
          </w:rPr>
          <w:t>: Regional Distribution of EV Charging Infrastructure in the UK</w:t>
        </w:r>
        <w:r>
          <w:rPr>
            <w:noProof/>
            <w:webHidden/>
          </w:rPr>
          <w:tab/>
        </w:r>
        <w:r>
          <w:rPr>
            <w:noProof/>
            <w:webHidden/>
          </w:rPr>
          <w:fldChar w:fldCharType="begin"/>
        </w:r>
        <w:r>
          <w:rPr>
            <w:noProof/>
            <w:webHidden/>
          </w:rPr>
          <w:instrText xml:space="preserve"> PAGEREF _Toc227881213 \h </w:instrText>
        </w:r>
        <w:r>
          <w:rPr>
            <w:noProof/>
            <w:webHidden/>
          </w:rPr>
        </w:r>
        <w:r>
          <w:rPr>
            <w:noProof/>
            <w:webHidden/>
          </w:rPr>
          <w:fldChar w:fldCharType="separate"/>
        </w:r>
        <w:r>
          <w:rPr>
            <w:noProof/>
            <w:webHidden/>
          </w:rPr>
          <w:t>14</w:t>
        </w:r>
        <w:r>
          <w:rPr>
            <w:noProof/>
            <w:webHidden/>
          </w:rPr>
          <w:fldChar w:fldCharType="end"/>
        </w:r>
      </w:hyperlink>
    </w:p>
    <w:p w14:paraId="71D2EA34" w14:textId="33112602" w:rsidR="002127E2" w:rsidRDefault="002127E2">
      <w:pPr>
        <w:pStyle w:val="TableofFigures"/>
        <w:tabs>
          <w:tab w:val="right" w:leader="dot" w:pos="9350"/>
        </w:tabs>
        <w:rPr>
          <w:rFonts w:asciiTheme="minorHAnsi" w:eastAsiaTheme="minorEastAsia" w:hAnsiTheme="minorHAnsi"/>
          <w:noProof/>
          <w:lang w:val="en-US" w:bidi="si-LK"/>
        </w:rPr>
      </w:pPr>
      <w:hyperlink w:anchor="_Toc227881214" w:history="1">
        <w:r w:rsidRPr="003122BB">
          <w:rPr>
            <w:rStyle w:val="Hyperlink"/>
            <w:noProof/>
          </w:rPr>
          <w:t>Figure 9</w:t>
        </w:r>
        <w:r w:rsidRPr="003122BB">
          <w:rPr>
            <w:rStyle w:val="Hyperlink"/>
            <w:noProof/>
            <w:lang w:val="en-US"/>
          </w:rPr>
          <w:t>: EV Charging Infrastructure in the United Kingdom</w:t>
        </w:r>
        <w:r>
          <w:rPr>
            <w:noProof/>
            <w:webHidden/>
          </w:rPr>
          <w:tab/>
        </w:r>
        <w:r>
          <w:rPr>
            <w:noProof/>
            <w:webHidden/>
          </w:rPr>
          <w:fldChar w:fldCharType="begin"/>
        </w:r>
        <w:r>
          <w:rPr>
            <w:noProof/>
            <w:webHidden/>
          </w:rPr>
          <w:instrText xml:space="preserve"> PAGEREF _Toc227881214 \h </w:instrText>
        </w:r>
        <w:r>
          <w:rPr>
            <w:noProof/>
            <w:webHidden/>
          </w:rPr>
        </w:r>
        <w:r>
          <w:rPr>
            <w:noProof/>
            <w:webHidden/>
          </w:rPr>
          <w:fldChar w:fldCharType="separate"/>
        </w:r>
        <w:r>
          <w:rPr>
            <w:noProof/>
            <w:webHidden/>
          </w:rPr>
          <w:t>15</w:t>
        </w:r>
        <w:r>
          <w:rPr>
            <w:noProof/>
            <w:webHidden/>
          </w:rPr>
          <w:fldChar w:fldCharType="end"/>
        </w:r>
      </w:hyperlink>
    </w:p>
    <w:p w14:paraId="436FB1AB" w14:textId="7B31C779" w:rsidR="002127E2" w:rsidRDefault="002127E2">
      <w:pPr>
        <w:pStyle w:val="TableofFigures"/>
        <w:tabs>
          <w:tab w:val="right" w:leader="dot" w:pos="9350"/>
        </w:tabs>
        <w:rPr>
          <w:rFonts w:asciiTheme="minorHAnsi" w:eastAsiaTheme="minorEastAsia" w:hAnsiTheme="minorHAnsi"/>
          <w:noProof/>
          <w:lang w:val="en-US" w:bidi="si-LK"/>
        </w:rPr>
      </w:pPr>
      <w:hyperlink w:anchor="_Toc227881215" w:history="1">
        <w:r w:rsidRPr="003122BB">
          <w:rPr>
            <w:rStyle w:val="Hyperlink"/>
            <w:noProof/>
          </w:rPr>
          <w:t>Figure 10</w:t>
        </w:r>
        <w:r w:rsidRPr="003122BB">
          <w:rPr>
            <w:rStyle w:val="Hyperlink"/>
            <w:noProof/>
            <w:lang w:val="en-US"/>
          </w:rPr>
          <w:t>: Growth in UK Zero Emission Vehicle Registrations</w:t>
        </w:r>
        <w:r>
          <w:rPr>
            <w:noProof/>
            <w:webHidden/>
          </w:rPr>
          <w:tab/>
        </w:r>
        <w:r>
          <w:rPr>
            <w:noProof/>
            <w:webHidden/>
          </w:rPr>
          <w:fldChar w:fldCharType="begin"/>
        </w:r>
        <w:r>
          <w:rPr>
            <w:noProof/>
            <w:webHidden/>
          </w:rPr>
          <w:instrText xml:space="preserve"> PAGEREF _Toc227881215 \h </w:instrText>
        </w:r>
        <w:r>
          <w:rPr>
            <w:noProof/>
            <w:webHidden/>
          </w:rPr>
        </w:r>
        <w:r>
          <w:rPr>
            <w:noProof/>
            <w:webHidden/>
          </w:rPr>
          <w:fldChar w:fldCharType="separate"/>
        </w:r>
        <w:r>
          <w:rPr>
            <w:noProof/>
            <w:webHidden/>
          </w:rPr>
          <w:t>16</w:t>
        </w:r>
        <w:r>
          <w:rPr>
            <w:noProof/>
            <w:webHidden/>
          </w:rPr>
          <w:fldChar w:fldCharType="end"/>
        </w:r>
      </w:hyperlink>
    </w:p>
    <w:p w14:paraId="2EFFD2CD" w14:textId="048A60E9" w:rsidR="002127E2" w:rsidRDefault="002127E2">
      <w:pPr>
        <w:pStyle w:val="TableofFigures"/>
        <w:tabs>
          <w:tab w:val="right" w:leader="dot" w:pos="9350"/>
        </w:tabs>
        <w:rPr>
          <w:rFonts w:asciiTheme="minorHAnsi" w:eastAsiaTheme="minorEastAsia" w:hAnsiTheme="minorHAnsi"/>
          <w:noProof/>
          <w:lang w:val="en-US" w:bidi="si-LK"/>
        </w:rPr>
      </w:pPr>
      <w:hyperlink w:anchor="_Toc227881216" w:history="1">
        <w:r w:rsidRPr="003122BB">
          <w:rPr>
            <w:rStyle w:val="Hyperlink"/>
            <w:noProof/>
          </w:rPr>
          <w:t>Figure 11</w:t>
        </w:r>
        <w:r w:rsidRPr="003122BB">
          <w:rPr>
            <w:rStyle w:val="Hyperlink"/>
            <w:noProof/>
            <w:lang w:val="en-US"/>
          </w:rPr>
          <w:t>: India Automobile Tax Structure Before and After GST</w:t>
        </w:r>
        <w:r>
          <w:rPr>
            <w:noProof/>
            <w:webHidden/>
          </w:rPr>
          <w:tab/>
        </w:r>
        <w:r>
          <w:rPr>
            <w:noProof/>
            <w:webHidden/>
          </w:rPr>
          <w:fldChar w:fldCharType="begin"/>
        </w:r>
        <w:r>
          <w:rPr>
            <w:noProof/>
            <w:webHidden/>
          </w:rPr>
          <w:instrText xml:space="preserve"> PAGEREF _Toc227881216 \h </w:instrText>
        </w:r>
        <w:r>
          <w:rPr>
            <w:noProof/>
            <w:webHidden/>
          </w:rPr>
        </w:r>
        <w:r>
          <w:rPr>
            <w:noProof/>
            <w:webHidden/>
          </w:rPr>
          <w:fldChar w:fldCharType="separate"/>
        </w:r>
        <w:r>
          <w:rPr>
            <w:noProof/>
            <w:webHidden/>
          </w:rPr>
          <w:t>17</w:t>
        </w:r>
        <w:r>
          <w:rPr>
            <w:noProof/>
            <w:webHidden/>
          </w:rPr>
          <w:fldChar w:fldCharType="end"/>
        </w:r>
      </w:hyperlink>
    </w:p>
    <w:p w14:paraId="2746C89B" w14:textId="64D8EE22" w:rsidR="002127E2" w:rsidRDefault="002127E2">
      <w:pPr>
        <w:pStyle w:val="TableofFigures"/>
        <w:tabs>
          <w:tab w:val="right" w:leader="dot" w:pos="9350"/>
        </w:tabs>
        <w:rPr>
          <w:rFonts w:asciiTheme="minorHAnsi" w:eastAsiaTheme="minorEastAsia" w:hAnsiTheme="minorHAnsi"/>
          <w:noProof/>
          <w:lang w:val="en-US" w:bidi="si-LK"/>
        </w:rPr>
      </w:pPr>
      <w:hyperlink w:anchor="_Toc227881217" w:history="1">
        <w:r w:rsidRPr="003122BB">
          <w:rPr>
            <w:rStyle w:val="Hyperlink"/>
            <w:noProof/>
          </w:rPr>
          <w:t>Figure 12</w:t>
        </w:r>
        <w:r w:rsidRPr="003122BB">
          <w:rPr>
            <w:rStyle w:val="Hyperlink"/>
            <w:noProof/>
            <w:lang w:val="en-US"/>
          </w:rPr>
          <w:t>: Hofstede Cultural Dimensions Comparison</w:t>
        </w:r>
        <w:r>
          <w:rPr>
            <w:noProof/>
            <w:webHidden/>
          </w:rPr>
          <w:tab/>
        </w:r>
        <w:r>
          <w:rPr>
            <w:noProof/>
            <w:webHidden/>
          </w:rPr>
          <w:fldChar w:fldCharType="begin"/>
        </w:r>
        <w:r>
          <w:rPr>
            <w:noProof/>
            <w:webHidden/>
          </w:rPr>
          <w:instrText xml:space="preserve"> PAGEREF _Toc227881217 \h </w:instrText>
        </w:r>
        <w:r>
          <w:rPr>
            <w:noProof/>
            <w:webHidden/>
          </w:rPr>
        </w:r>
        <w:r>
          <w:rPr>
            <w:noProof/>
            <w:webHidden/>
          </w:rPr>
          <w:fldChar w:fldCharType="separate"/>
        </w:r>
        <w:r>
          <w:rPr>
            <w:noProof/>
            <w:webHidden/>
          </w:rPr>
          <w:t>20</w:t>
        </w:r>
        <w:r>
          <w:rPr>
            <w:noProof/>
            <w:webHidden/>
          </w:rPr>
          <w:fldChar w:fldCharType="end"/>
        </w:r>
      </w:hyperlink>
    </w:p>
    <w:p w14:paraId="618ABCBF" w14:textId="04233F3E" w:rsidR="002127E2" w:rsidRDefault="002127E2">
      <w:pPr>
        <w:pStyle w:val="TableofFigures"/>
        <w:tabs>
          <w:tab w:val="right" w:leader="dot" w:pos="9350"/>
        </w:tabs>
        <w:rPr>
          <w:rFonts w:asciiTheme="minorHAnsi" w:eastAsiaTheme="minorEastAsia" w:hAnsiTheme="minorHAnsi"/>
          <w:noProof/>
          <w:lang w:val="en-US" w:bidi="si-LK"/>
        </w:rPr>
      </w:pPr>
      <w:hyperlink w:anchor="_Toc227881218" w:history="1">
        <w:r w:rsidRPr="003122BB">
          <w:rPr>
            <w:rStyle w:val="Hyperlink"/>
            <w:noProof/>
          </w:rPr>
          <w:t>Figure 13</w:t>
        </w:r>
        <w:r w:rsidRPr="003122BB">
          <w:rPr>
            <w:rStyle w:val="Hyperlink"/>
            <w:noProof/>
            <w:lang w:val="en-US"/>
          </w:rPr>
          <w:t>: Environmental Concern Levels in the UK</w:t>
        </w:r>
        <w:r>
          <w:rPr>
            <w:noProof/>
            <w:webHidden/>
          </w:rPr>
          <w:tab/>
        </w:r>
        <w:r>
          <w:rPr>
            <w:noProof/>
            <w:webHidden/>
          </w:rPr>
          <w:fldChar w:fldCharType="begin"/>
        </w:r>
        <w:r>
          <w:rPr>
            <w:noProof/>
            <w:webHidden/>
          </w:rPr>
          <w:instrText xml:space="preserve"> PAGEREF _Toc227881218 \h </w:instrText>
        </w:r>
        <w:r>
          <w:rPr>
            <w:noProof/>
            <w:webHidden/>
          </w:rPr>
        </w:r>
        <w:r>
          <w:rPr>
            <w:noProof/>
            <w:webHidden/>
          </w:rPr>
          <w:fldChar w:fldCharType="separate"/>
        </w:r>
        <w:r>
          <w:rPr>
            <w:noProof/>
            <w:webHidden/>
          </w:rPr>
          <w:t>22</w:t>
        </w:r>
        <w:r>
          <w:rPr>
            <w:noProof/>
            <w:webHidden/>
          </w:rPr>
          <w:fldChar w:fldCharType="end"/>
        </w:r>
      </w:hyperlink>
    </w:p>
    <w:p w14:paraId="2277CE72" w14:textId="7B079904" w:rsidR="002127E2" w:rsidRDefault="002127E2">
      <w:pPr>
        <w:pStyle w:val="TableofFigures"/>
        <w:tabs>
          <w:tab w:val="right" w:leader="dot" w:pos="9350"/>
        </w:tabs>
        <w:rPr>
          <w:rFonts w:asciiTheme="minorHAnsi" w:eastAsiaTheme="minorEastAsia" w:hAnsiTheme="minorHAnsi"/>
          <w:noProof/>
          <w:lang w:val="en-US" w:bidi="si-LK"/>
        </w:rPr>
      </w:pPr>
      <w:hyperlink w:anchor="_Toc227881219" w:history="1">
        <w:r w:rsidRPr="003122BB">
          <w:rPr>
            <w:rStyle w:val="Hyperlink"/>
            <w:noProof/>
          </w:rPr>
          <w:t>Figure 14</w:t>
        </w:r>
        <w:r w:rsidRPr="003122BB">
          <w:rPr>
            <w:rStyle w:val="Hyperlink"/>
            <w:noProof/>
            <w:lang w:val="en-US"/>
          </w:rPr>
          <w:t>: Luxury Lifestyle and Status Symbol of Mercedes-Benz Ownership in India</w:t>
        </w:r>
        <w:r>
          <w:rPr>
            <w:noProof/>
            <w:webHidden/>
          </w:rPr>
          <w:tab/>
        </w:r>
        <w:r>
          <w:rPr>
            <w:noProof/>
            <w:webHidden/>
          </w:rPr>
          <w:fldChar w:fldCharType="begin"/>
        </w:r>
        <w:r>
          <w:rPr>
            <w:noProof/>
            <w:webHidden/>
          </w:rPr>
          <w:instrText xml:space="preserve"> PAGEREF _Toc227881219 \h </w:instrText>
        </w:r>
        <w:r>
          <w:rPr>
            <w:noProof/>
            <w:webHidden/>
          </w:rPr>
        </w:r>
        <w:r>
          <w:rPr>
            <w:noProof/>
            <w:webHidden/>
          </w:rPr>
          <w:fldChar w:fldCharType="separate"/>
        </w:r>
        <w:r>
          <w:rPr>
            <w:noProof/>
            <w:webHidden/>
          </w:rPr>
          <w:t>23</w:t>
        </w:r>
        <w:r>
          <w:rPr>
            <w:noProof/>
            <w:webHidden/>
          </w:rPr>
          <w:fldChar w:fldCharType="end"/>
        </w:r>
      </w:hyperlink>
    </w:p>
    <w:p w14:paraId="6937A3D5" w14:textId="4D519074" w:rsidR="002127E2" w:rsidRDefault="002127E2">
      <w:pPr>
        <w:pStyle w:val="TableofFigures"/>
        <w:tabs>
          <w:tab w:val="right" w:leader="dot" w:pos="9350"/>
        </w:tabs>
        <w:rPr>
          <w:rFonts w:asciiTheme="minorHAnsi" w:eastAsiaTheme="minorEastAsia" w:hAnsiTheme="minorHAnsi"/>
          <w:noProof/>
          <w:lang w:val="en-US" w:bidi="si-LK"/>
        </w:rPr>
      </w:pPr>
      <w:hyperlink w:anchor="_Toc227881220" w:history="1">
        <w:r w:rsidRPr="003122BB">
          <w:rPr>
            <w:rStyle w:val="Hyperlink"/>
            <w:noProof/>
          </w:rPr>
          <w:t>Figure 15</w:t>
        </w:r>
        <w:r w:rsidRPr="003122BB">
          <w:rPr>
            <w:rStyle w:val="Hyperlink"/>
            <w:noProof/>
            <w:lang w:val="en-US"/>
          </w:rPr>
          <w:t>: Mercedes-Benz MBUX Digital User Experience System</w:t>
        </w:r>
        <w:r>
          <w:rPr>
            <w:noProof/>
            <w:webHidden/>
          </w:rPr>
          <w:tab/>
        </w:r>
        <w:r>
          <w:rPr>
            <w:noProof/>
            <w:webHidden/>
          </w:rPr>
          <w:fldChar w:fldCharType="begin"/>
        </w:r>
        <w:r>
          <w:rPr>
            <w:noProof/>
            <w:webHidden/>
          </w:rPr>
          <w:instrText xml:space="preserve"> PAGEREF _Toc227881220 \h </w:instrText>
        </w:r>
        <w:r>
          <w:rPr>
            <w:noProof/>
            <w:webHidden/>
          </w:rPr>
        </w:r>
        <w:r>
          <w:rPr>
            <w:noProof/>
            <w:webHidden/>
          </w:rPr>
          <w:fldChar w:fldCharType="separate"/>
        </w:r>
        <w:r>
          <w:rPr>
            <w:noProof/>
            <w:webHidden/>
          </w:rPr>
          <w:t>24</w:t>
        </w:r>
        <w:r>
          <w:rPr>
            <w:noProof/>
            <w:webHidden/>
          </w:rPr>
          <w:fldChar w:fldCharType="end"/>
        </w:r>
      </w:hyperlink>
    </w:p>
    <w:p w14:paraId="169519F8" w14:textId="4F35A340" w:rsidR="002127E2" w:rsidRDefault="002127E2">
      <w:pPr>
        <w:pStyle w:val="TableofFigures"/>
        <w:tabs>
          <w:tab w:val="right" w:leader="dot" w:pos="9350"/>
        </w:tabs>
        <w:rPr>
          <w:rFonts w:asciiTheme="minorHAnsi" w:eastAsiaTheme="minorEastAsia" w:hAnsiTheme="minorHAnsi"/>
          <w:noProof/>
          <w:lang w:val="en-US" w:bidi="si-LK"/>
        </w:rPr>
      </w:pPr>
      <w:hyperlink w:anchor="_Toc227881221" w:history="1">
        <w:r w:rsidRPr="003122BB">
          <w:rPr>
            <w:rStyle w:val="Hyperlink"/>
            <w:noProof/>
          </w:rPr>
          <w:t>Figure 16</w:t>
        </w:r>
        <w:r w:rsidRPr="003122BB">
          <w:rPr>
            <w:rStyle w:val="Hyperlink"/>
            <w:noProof/>
            <w:lang w:val="en-US"/>
          </w:rPr>
          <w:t>: Mercedes-Benz SUV Lineup in India</w:t>
        </w:r>
        <w:r>
          <w:rPr>
            <w:noProof/>
            <w:webHidden/>
          </w:rPr>
          <w:tab/>
        </w:r>
        <w:r>
          <w:rPr>
            <w:noProof/>
            <w:webHidden/>
          </w:rPr>
          <w:fldChar w:fldCharType="begin"/>
        </w:r>
        <w:r>
          <w:rPr>
            <w:noProof/>
            <w:webHidden/>
          </w:rPr>
          <w:instrText xml:space="preserve"> PAGEREF _Toc227881221 \h </w:instrText>
        </w:r>
        <w:r>
          <w:rPr>
            <w:noProof/>
            <w:webHidden/>
          </w:rPr>
        </w:r>
        <w:r>
          <w:rPr>
            <w:noProof/>
            <w:webHidden/>
          </w:rPr>
          <w:fldChar w:fldCharType="separate"/>
        </w:r>
        <w:r>
          <w:rPr>
            <w:noProof/>
            <w:webHidden/>
          </w:rPr>
          <w:t>25</w:t>
        </w:r>
        <w:r>
          <w:rPr>
            <w:noProof/>
            <w:webHidden/>
          </w:rPr>
          <w:fldChar w:fldCharType="end"/>
        </w:r>
      </w:hyperlink>
    </w:p>
    <w:p w14:paraId="7111EEAC" w14:textId="2F79C021" w:rsidR="002127E2" w:rsidRDefault="002127E2">
      <w:pPr>
        <w:pStyle w:val="TableofFigures"/>
        <w:tabs>
          <w:tab w:val="right" w:leader="dot" w:pos="9350"/>
        </w:tabs>
        <w:rPr>
          <w:rFonts w:asciiTheme="minorHAnsi" w:eastAsiaTheme="minorEastAsia" w:hAnsiTheme="minorHAnsi"/>
          <w:noProof/>
          <w:lang w:val="en-US" w:bidi="si-LK"/>
        </w:rPr>
      </w:pPr>
      <w:hyperlink w:anchor="_Toc227881222" w:history="1">
        <w:r w:rsidRPr="003122BB">
          <w:rPr>
            <w:rStyle w:val="Hyperlink"/>
            <w:noProof/>
          </w:rPr>
          <w:t>Figure 17</w:t>
        </w:r>
        <w:r w:rsidRPr="003122BB">
          <w:rPr>
            <w:rStyle w:val="Hyperlink"/>
            <w:noProof/>
            <w:lang w:val="en-US"/>
          </w:rPr>
          <w:t>: Perceptual Map of Automotive Brands Based on Price and Quality</w:t>
        </w:r>
        <w:r>
          <w:rPr>
            <w:noProof/>
            <w:webHidden/>
          </w:rPr>
          <w:tab/>
        </w:r>
        <w:r>
          <w:rPr>
            <w:noProof/>
            <w:webHidden/>
          </w:rPr>
          <w:fldChar w:fldCharType="begin"/>
        </w:r>
        <w:r>
          <w:rPr>
            <w:noProof/>
            <w:webHidden/>
          </w:rPr>
          <w:instrText xml:space="preserve"> PAGEREF _Toc227881222 \h </w:instrText>
        </w:r>
        <w:r>
          <w:rPr>
            <w:noProof/>
            <w:webHidden/>
          </w:rPr>
        </w:r>
        <w:r>
          <w:rPr>
            <w:noProof/>
            <w:webHidden/>
          </w:rPr>
          <w:fldChar w:fldCharType="separate"/>
        </w:r>
        <w:r>
          <w:rPr>
            <w:noProof/>
            <w:webHidden/>
          </w:rPr>
          <w:t>26</w:t>
        </w:r>
        <w:r>
          <w:rPr>
            <w:noProof/>
            <w:webHidden/>
          </w:rPr>
          <w:fldChar w:fldCharType="end"/>
        </w:r>
      </w:hyperlink>
    </w:p>
    <w:p w14:paraId="57FE236F" w14:textId="7EB84EB3" w:rsidR="002127E2" w:rsidRDefault="002127E2">
      <w:pPr>
        <w:pStyle w:val="TableofFigures"/>
        <w:tabs>
          <w:tab w:val="right" w:leader="dot" w:pos="9350"/>
        </w:tabs>
        <w:rPr>
          <w:rFonts w:asciiTheme="minorHAnsi" w:eastAsiaTheme="minorEastAsia" w:hAnsiTheme="minorHAnsi"/>
          <w:noProof/>
          <w:lang w:val="en-US" w:bidi="si-LK"/>
        </w:rPr>
      </w:pPr>
      <w:hyperlink w:anchor="_Toc227881223" w:history="1">
        <w:r w:rsidRPr="003122BB">
          <w:rPr>
            <w:rStyle w:val="Hyperlink"/>
            <w:noProof/>
          </w:rPr>
          <w:t>Figure 18</w:t>
        </w:r>
        <w:r w:rsidRPr="003122BB">
          <w:rPr>
            <w:rStyle w:val="Hyperlink"/>
            <w:noProof/>
            <w:lang w:val="en-US"/>
          </w:rPr>
          <w:t>: Mercedes-Benz MANUFAKTUR Customisation and Luxury Personalisation</w:t>
        </w:r>
        <w:r>
          <w:rPr>
            <w:noProof/>
            <w:webHidden/>
          </w:rPr>
          <w:tab/>
        </w:r>
        <w:r>
          <w:rPr>
            <w:noProof/>
            <w:webHidden/>
          </w:rPr>
          <w:fldChar w:fldCharType="begin"/>
        </w:r>
        <w:r>
          <w:rPr>
            <w:noProof/>
            <w:webHidden/>
          </w:rPr>
          <w:instrText xml:space="preserve"> PAGEREF _Toc227881223 \h </w:instrText>
        </w:r>
        <w:r>
          <w:rPr>
            <w:noProof/>
            <w:webHidden/>
          </w:rPr>
        </w:r>
        <w:r>
          <w:rPr>
            <w:noProof/>
            <w:webHidden/>
          </w:rPr>
          <w:fldChar w:fldCharType="separate"/>
        </w:r>
        <w:r>
          <w:rPr>
            <w:noProof/>
            <w:webHidden/>
          </w:rPr>
          <w:t>27</w:t>
        </w:r>
        <w:r>
          <w:rPr>
            <w:noProof/>
            <w:webHidden/>
          </w:rPr>
          <w:fldChar w:fldCharType="end"/>
        </w:r>
      </w:hyperlink>
    </w:p>
    <w:p w14:paraId="4BA24957" w14:textId="253E81C4" w:rsidR="002127E2" w:rsidRDefault="002127E2">
      <w:pPr>
        <w:pStyle w:val="TableofFigures"/>
        <w:tabs>
          <w:tab w:val="right" w:leader="dot" w:pos="9350"/>
        </w:tabs>
        <w:rPr>
          <w:rFonts w:asciiTheme="minorHAnsi" w:eastAsiaTheme="minorEastAsia" w:hAnsiTheme="minorHAnsi"/>
          <w:noProof/>
          <w:lang w:val="en-US" w:bidi="si-LK"/>
        </w:rPr>
      </w:pPr>
      <w:hyperlink w:anchor="_Toc227881224" w:history="1">
        <w:r w:rsidRPr="003122BB">
          <w:rPr>
            <w:rStyle w:val="Hyperlink"/>
            <w:noProof/>
          </w:rPr>
          <w:t>Figure 19</w:t>
        </w:r>
        <w:r w:rsidRPr="003122BB">
          <w:rPr>
            <w:rStyle w:val="Hyperlink"/>
            <w:noProof/>
            <w:lang w:val="en-US"/>
          </w:rPr>
          <w:t>: Mercedes-Benz Electric Vehicle Product Portfolio (EQ Models Lineup)</w:t>
        </w:r>
        <w:r>
          <w:rPr>
            <w:noProof/>
            <w:webHidden/>
          </w:rPr>
          <w:tab/>
        </w:r>
        <w:r>
          <w:rPr>
            <w:noProof/>
            <w:webHidden/>
          </w:rPr>
          <w:fldChar w:fldCharType="begin"/>
        </w:r>
        <w:r>
          <w:rPr>
            <w:noProof/>
            <w:webHidden/>
          </w:rPr>
          <w:instrText xml:space="preserve"> PAGEREF _Toc227881224 \h </w:instrText>
        </w:r>
        <w:r>
          <w:rPr>
            <w:noProof/>
            <w:webHidden/>
          </w:rPr>
        </w:r>
        <w:r>
          <w:rPr>
            <w:noProof/>
            <w:webHidden/>
          </w:rPr>
          <w:fldChar w:fldCharType="separate"/>
        </w:r>
        <w:r>
          <w:rPr>
            <w:noProof/>
            <w:webHidden/>
          </w:rPr>
          <w:t>29</w:t>
        </w:r>
        <w:r>
          <w:rPr>
            <w:noProof/>
            <w:webHidden/>
          </w:rPr>
          <w:fldChar w:fldCharType="end"/>
        </w:r>
      </w:hyperlink>
    </w:p>
    <w:p w14:paraId="2BE47DA7" w14:textId="5F5C7EFA" w:rsidR="002127E2" w:rsidRDefault="002127E2">
      <w:pPr>
        <w:pStyle w:val="TableofFigures"/>
        <w:tabs>
          <w:tab w:val="right" w:leader="dot" w:pos="9350"/>
        </w:tabs>
        <w:rPr>
          <w:rFonts w:asciiTheme="minorHAnsi" w:eastAsiaTheme="minorEastAsia" w:hAnsiTheme="minorHAnsi"/>
          <w:noProof/>
          <w:lang w:val="en-US" w:bidi="si-LK"/>
        </w:rPr>
      </w:pPr>
      <w:hyperlink w:anchor="_Toc227881225" w:history="1">
        <w:r w:rsidRPr="003122BB">
          <w:rPr>
            <w:rStyle w:val="Hyperlink"/>
            <w:noProof/>
          </w:rPr>
          <w:t>Figure 20</w:t>
        </w:r>
        <w:r w:rsidRPr="003122BB">
          <w:rPr>
            <w:rStyle w:val="Hyperlink"/>
            <w:noProof/>
            <w:lang w:val="en-US"/>
          </w:rPr>
          <w:t>: Mercedes-Benz MANUFAKTUR Personalisation Options</w:t>
        </w:r>
        <w:r>
          <w:rPr>
            <w:noProof/>
            <w:webHidden/>
          </w:rPr>
          <w:tab/>
        </w:r>
        <w:r>
          <w:rPr>
            <w:noProof/>
            <w:webHidden/>
          </w:rPr>
          <w:fldChar w:fldCharType="begin"/>
        </w:r>
        <w:r>
          <w:rPr>
            <w:noProof/>
            <w:webHidden/>
          </w:rPr>
          <w:instrText xml:space="preserve"> PAGEREF _Toc227881225 \h </w:instrText>
        </w:r>
        <w:r>
          <w:rPr>
            <w:noProof/>
            <w:webHidden/>
          </w:rPr>
        </w:r>
        <w:r>
          <w:rPr>
            <w:noProof/>
            <w:webHidden/>
          </w:rPr>
          <w:fldChar w:fldCharType="separate"/>
        </w:r>
        <w:r>
          <w:rPr>
            <w:noProof/>
            <w:webHidden/>
          </w:rPr>
          <w:t>30</w:t>
        </w:r>
        <w:r>
          <w:rPr>
            <w:noProof/>
            <w:webHidden/>
          </w:rPr>
          <w:fldChar w:fldCharType="end"/>
        </w:r>
      </w:hyperlink>
    </w:p>
    <w:p w14:paraId="77B52A7C" w14:textId="2319B338" w:rsidR="002127E2" w:rsidRDefault="002127E2">
      <w:pPr>
        <w:pStyle w:val="TableofFigures"/>
        <w:tabs>
          <w:tab w:val="right" w:leader="dot" w:pos="9350"/>
        </w:tabs>
        <w:rPr>
          <w:rFonts w:asciiTheme="minorHAnsi" w:eastAsiaTheme="minorEastAsia" w:hAnsiTheme="minorHAnsi"/>
          <w:noProof/>
          <w:lang w:val="en-US" w:bidi="si-LK"/>
        </w:rPr>
      </w:pPr>
      <w:hyperlink w:anchor="_Toc227881226" w:history="1">
        <w:r w:rsidRPr="003122BB">
          <w:rPr>
            <w:rStyle w:val="Hyperlink"/>
            <w:noProof/>
          </w:rPr>
          <w:t>Figure 21</w:t>
        </w:r>
        <w:r w:rsidRPr="003122BB">
          <w:rPr>
            <w:rStyle w:val="Hyperlink"/>
            <w:noProof/>
            <w:lang w:val="en-US"/>
          </w:rPr>
          <w:t>: Mercedes-Benz Online Sales Promotions and Financing Offers (UK)</w:t>
        </w:r>
        <w:r>
          <w:rPr>
            <w:noProof/>
            <w:webHidden/>
          </w:rPr>
          <w:tab/>
        </w:r>
        <w:r>
          <w:rPr>
            <w:noProof/>
            <w:webHidden/>
          </w:rPr>
          <w:fldChar w:fldCharType="begin"/>
        </w:r>
        <w:r>
          <w:rPr>
            <w:noProof/>
            <w:webHidden/>
          </w:rPr>
          <w:instrText xml:space="preserve"> PAGEREF _Toc227881226 \h </w:instrText>
        </w:r>
        <w:r>
          <w:rPr>
            <w:noProof/>
            <w:webHidden/>
          </w:rPr>
        </w:r>
        <w:r>
          <w:rPr>
            <w:noProof/>
            <w:webHidden/>
          </w:rPr>
          <w:fldChar w:fldCharType="separate"/>
        </w:r>
        <w:r>
          <w:rPr>
            <w:noProof/>
            <w:webHidden/>
          </w:rPr>
          <w:t>31</w:t>
        </w:r>
        <w:r>
          <w:rPr>
            <w:noProof/>
            <w:webHidden/>
          </w:rPr>
          <w:fldChar w:fldCharType="end"/>
        </w:r>
      </w:hyperlink>
    </w:p>
    <w:p w14:paraId="7C2BC770" w14:textId="29F89FED" w:rsidR="002127E2" w:rsidRDefault="002127E2">
      <w:pPr>
        <w:pStyle w:val="TableofFigures"/>
        <w:tabs>
          <w:tab w:val="right" w:leader="dot" w:pos="9350"/>
        </w:tabs>
        <w:rPr>
          <w:rFonts w:asciiTheme="minorHAnsi" w:eastAsiaTheme="minorEastAsia" w:hAnsiTheme="minorHAnsi"/>
          <w:noProof/>
          <w:lang w:val="en-US" w:bidi="si-LK"/>
        </w:rPr>
      </w:pPr>
      <w:hyperlink w:anchor="_Toc227881227" w:history="1">
        <w:r w:rsidRPr="003122BB">
          <w:rPr>
            <w:rStyle w:val="Hyperlink"/>
            <w:noProof/>
          </w:rPr>
          <w:t>Figure 22</w:t>
        </w:r>
        <w:r w:rsidRPr="003122BB">
          <w:rPr>
            <w:rStyle w:val="Hyperlink"/>
            <w:noProof/>
            <w:lang w:val="en-US"/>
          </w:rPr>
          <w:t>: Mercedes-Benz Premium Showroom Experience in Chennai</w:t>
        </w:r>
        <w:r>
          <w:rPr>
            <w:noProof/>
            <w:webHidden/>
          </w:rPr>
          <w:tab/>
        </w:r>
        <w:r>
          <w:rPr>
            <w:noProof/>
            <w:webHidden/>
          </w:rPr>
          <w:fldChar w:fldCharType="begin"/>
        </w:r>
        <w:r>
          <w:rPr>
            <w:noProof/>
            <w:webHidden/>
          </w:rPr>
          <w:instrText xml:space="preserve"> PAGEREF _Toc227881227 \h </w:instrText>
        </w:r>
        <w:r>
          <w:rPr>
            <w:noProof/>
            <w:webHidden/>
          </w:rPr>
        </w:r>
        <w:r>
          <w:rPr>
            <w:noProof/>
            <w:webHidden/>
          </w:rPr>
          <w:fldChar w:fldCharType="separate"/>
        </w:r>
        <w:r>
          <w:rPr>
            <w:noProof/>
            <w:webHidden/>
          </w:rPr>
          <w:t>32</w:t>
        </w:r>
        <w:r>
          <w:rPr>
            <w:noProof/>
            <w:webHidden/>
          </w:rPr>
          <w:fldChar w:fldCharType="end"/>
        </w:r>
      </w:hyperlink>
    </w:p>
    <w:p w14:paraId="368EFF36" w14:textId="4A3FBED8" w:rsidR="002127E2" w:rsidRDefault="002127E2">
      <w:pPr>
        <w:pStyle w:val="TableofFigures"/>
        <w:tabs>
          <w:tab w:val="right" w:leader="dot" w:pos="9350"/>
        </w:tabs>
        <w:rPr>
          <w:rFonts w:asciiTheme="minorHAnsi" w:eastAsiaTheme="minorEastAsia" w:hAnsiTheme="minorHAnsi"/>
          <w:noProof/>
          <w:lang w:val="en-US" w:bidi="si-LK"/>
        </w:rPr>
      </w:pPr>
      <w:hyperlink w:anchor="_Toc227881228" w:history="1">
        <w:r w:rsidRPr="003122BB">
          <w:rPr>
            <w:rStyle w:val="Hyperlink"/>
            <w:noProof/>
          </w:rPr>
          <w:t>Figure 23</w:t>
        </w:r>
        <w:r w:rsidRPr="003122BB">
          <w:rPr>
            <w:rStyle w:val="Hyperlink"/>
            <w:noProof/>
            <w:lang w:val="en-US"/>
          </w:rPr>
          <w:t>: Mercedes-Benz Sustainability-Focused Promotional Campaign</w:t>
        </w:r>
        <w:r>
          <w:rPr>
            <w:noProof/>
            <w:webHidden/>
          </w:rPr>
          <w:tab/>
        </w:r>
        <w:r>
          <w:rPr>
            <w:noProof/>
            <w:webHidden/>
          </w:rPr>
          <w:fldChar w:fldCharType="begin"/>
        </w:r>
        <w:r>
          <w:rPr>
            <w:noProof/>
            <w:webHidden/>
          </w:rPr>
          <w:instrText xml:space="preserve"> PAGEREF _Toc227881228 \h </w:instrText>
        </w:r>
        <w:r>
          <w:rPr>
            <w:noProof/>
            <w:webHidden/>
          </w:rPr>
        </w:r>
        <w:r>
          <w:rPr>
            <w:noProof/>
            <w:webHidden/>
          </w:rPr>
          <w:fldChar w:fldCharType="separate"/>
        </w:r>
        <w:r>
          <w:rPr>
            <w:noProof/>
            <w:webHidden/>
          </w:rPr>
          <w:t>33</w:t>
        </w:r>
        <w:r>
          <w:rPr>
            <w:noProof/>
            <w:webHidden/>
          </w:rPr>
          <w:fldChar w:fldCharType="end"/>
        </w:r>
      </w:hyperlink>
    </w:p>
    <w:p w14:paraId="26E18745" w14:textId="4F981DD1" w:rsidR="002127E2" w:rsidRDefault="002127E2">
      <w:pPr>
        <w:pStyle w:val="TableofFigures"/>
        <w:tabs>
          <w:tab w:val="right" w:leader="dot" w:pos="9350"/>
        </w:tabs>
        <w:rPr>
          <w:rFonts w:asciiTheme="minorHAnsi" w:eastAsiaTheme="minorEastAsia" w:hAnsiTheme="minorHAnsi"/>
          <w:noProof/>
          <w:lang w:val="en-US" w:bidi="si-LK"/>
        </w:rPr>
      </w:pPr>
      <w:hyperlink w:anchor="_Toc227881229" w:history="1">
        <w:r w:rsidRPr="003122BB">
          <w:rPr>
            <w:rStyle w:val="Hyperlink"/>
            <w:noProof/>
          </w:rPr>
          <w:t>Figure 24</w:t>
        </w:r>
        <w:r w:rsidRPr="003122BB">
          <w:rPr>
            <w:rStyle w:val="Hyperlink"/>
            <w:noProof/>
            <w:lang w:val="en-US"/>
          </w:rPr>
          <w:t>: Mercedes-Benz Luxury Launch Event Promotion Strategy</w:t>
        </w:r>
        <w:r>
          <w:rPr>
            <w:noProof/>
            <w:webHidden/>
          </w:rPr>
          <w:tab/>
        </w:r>
        <w:r>
          <w:rPr>
            <w:noProof/>
            <w:webHidden/>
          </w:rPr>
          <w:fldChar w:fldCharType="begin"/>
        </w:r>
        <w:r>
          <w:rPr>
            <w:noProof/>
            <w:webHidden/>
          </w:rPr>
          <w:instrText xml:space="preserve"> PAGEREF _Toc227881229 \h </w:instrText>
        </w:r>
        <w:r>
          <w:rPr>
            <w:noProof/>
            <w:webHidden/>
          </w:rPr>
        </w:r>
        <w:r>
          <w:rPr>
            <w:noProof/>
            <w:webHidden/>
          </w:rPr>
          <w:fldChar w:fldCharType="separate"/>
        </w:r>
        <w:r>
          <w:rPr>
            <w:noProof/>
            <w:webHidden/>
          </w:rPr>
          <w:t>33</w:t>
        </w:r>
        <w:r>
          <w:rPr>
            <w:noProof/>
            <w:webHidden/>
          </w:rPr>
          <w:fldChar w:fldCharType="end"/>
        </w:r>
      </w:hyperlink>
    </w:p>
    <w:p w14:paraId="350F34F0" w14:textId="78CE4518" w:rsidR="002127E2" w:rsidRDefault="002127E2">
      <w:pPr>
        <w:pStyle w:val="TableofFigures"/>
        <w:tabs>
          <w:tab w:val="right" w:leader="dot" w:pos="9350"/>
        </w:tabs>
        <w:rPr>
          <w:rFonts w:asciiTheme="minorHAnsi" w:eastAsiaTheme="minorEastAsia" w:hAnsiTheme="minorHAnsi"/>
          <w:noProof/>
          <w:lang w:val="en-US" w:bidi="si-LK"/>
        </w:rPr>
      </w:pPr>
      <w:hyperlink w:anchor="_Toc227881230" w:history="1">
        <w:r w:rsidRPr="003122BB">
          <w:rPr>
            <w:rStyle w:val="Hyperlink"/>
            <w:noProof/>
          </w:rPr>
          <w:t>Figure 25</w:t>
        </w:r>
        <w:r w:rsidRPr="003122BB">
          <w:rPr>
            <w:rStyle w:val="Hyperlink"/>
            <w:noProof/>
            <w:lang w:val="en-US"/>
          </w:rPr>
          <w:t>: Mercedes-Benz Modern Luxury Showroom Design</w:t>
        </w:r>
        <w:r>
          <w:rPr>
            <w:noProof/>
            <w:webHidden/>
          </w:rPr>
          <w:tab/>
        </w:r>
        <w:r>
          <w:rPr>
            <w:noProof/>
            <w:webHidden/>
          </w:rPr>
          <w:fldChar w:fldCharType="begin"/>
        </w:r>
        <w:r>
          <w:rPr>
            <w:noProof/>
            <w:webHidden/>
          </w:rPr>
          <w:instrText xml:space="preserve"> PAGEREF _Toc227881230 \h </w:instrText>
        </w:r>
        <w:r>
          <w:rPr>
            <w:noProof/>
            <w:webHidden/>
          </w:rPr>
        </w:r>
        <w:r>
          <w:rPr>
            <w:noProof/>
            <w:webHidden/>
          </w:rPr>
          <w:fldChar w:fldCharType="separate"/>
        </w:r>
        <w:r>
          <w:rPr>
            <w:noProof/>
            <w:webHidden/>
          </w:rPr>
          <w:t>35</w:t>
        </w:r>
        <w:r>
          <w:rPr>
            <w:noProof/>
            <w:webHidden/>
          </w:rPr>
          <w:fldChar w:fldCharType="end"/>
        </w:r>
      </w:hyperlink>
    </w:p>
    <w:p w14:paraId="236EB0FC" w14:textId="04001C3F" w:rsidR="002127E2" w:rsidRDefault="002127E2">
      <w:pPr>
        <w:pStyle w:val="TableofFigures"/>
        <w:tabs>
          <w:tab w:val="right" w:leader="dot" w:pos="9350"/>
        </w:tabs>
        <w:rPr>
          <w:rFonts w:asciiTheme="minorHAnsi" w:eastAsiaTheme="minorEastAsia" w:hAnsiTheme="minorHAnsi"/>
          <w:noProof/>
          <w:lang w:val="en-US" w:bidi="si-LK"/>
        </w:rPr>
      </w:pPr>
      <w:hyperlink w:anchor="_Toc227881231" w:history="1">
        <w:r w:rsidRPr="003122BB">
          <w:rPr>
            <w:rStyle w:val="Hyperlink"/>
            <w:noProof/>
          </w:rPr>
          <w:t>Figure 26</w:t>
        </w:r>
        <w:r w:rsidRPr="003122BB">
          <w:rPr>
            <w:rStyle w:val="Hyperlink"/>
            <w:noProof/>
            <w:lang w:val="en-US"/>
          </w:rPr>
          <w:t>: Ansoff Matrix</w:t>
        </w:r>
        <w:r>
          <w:rPr>
            <w:noProof/>
            <w:webHidden/>
          </w:rPr>
          <w:tab/>
        </w:r>
        <w:r>
          <w:rPr>
            <w:noProof/>
            <w:webHidden/>
          </w:rPr>
          <w:fldChar w:fldCharType="begin"/>
        </w:r>
        <w:r>
          <w:rPr>
            <w:noProof/>
            <w:webHidden/>
          </w:rPr>
          <w:instrText xml:space="preserve"> PAGEREF _Toc227881231 \h </w:instrText>
        </w:r>
        <w:r>
          <w:rPr>
            <w:noProof/>
            <w:webHidden/>
          </w:rPr>
        </w:r>
        <w:r>
          <w:rPr>
            <w:noProof/>
            <w:webHidden/>
          </w:rPr>
          <w:fldChar w:fldCharType="separate"/>
        </w:r>
        <w:r>
          <w:rPr>
            <w:noProof/>
            <w:webHidden/>
          </w:rPr>
          <w:t>37</w:t>
        </w:r>
        <w:r>
          <w:rPr>
            <w:noProof/>
            <w:webHidden/>
          </w:rPr>
          <w:fldChar w:fldCharType="end"/>
        </w:r>
      </w:hyperlink>
    </w:p>
    <w:p w14:paraId="68886632" w14:textId="56098AEF" w:rsidR="002127E2" w:rsidRDefault="002127E2">
      <w:pPr>
        <w:pStyle w:val="TableofFigures"/>
        <w:tabs>
          <w:tab w:val="right" w:leader="dot" w:pos="9350"/>
        </w:tabs>
        <w:rPr>
          <w:rFonts w:asciiTheme="minorHAnsi" w:eastAsiaTheme="minorEastAsia" w:hAnsiTheme="minorHAnsi"/>
          <w:noProof/>
          <w:lang w:val="en-US" w:bidi="si-LK"/>
        </w:rPr>
      </w:pPr>
      <w:hyperlink w:anchor="_Toc227881232" w:history="1">
        <w:r w:rsidRPr="003122BB">
          <w:rPr>
            <w:rStyle w:val="Hyperlink"/>
            <w:noProof/>
          </w:rPr>
          <w:t>Figure 27</w:t>
        </w:r>
        <w:r w:rsidRPr="003122BB">
          <w:rPr>
            <w:rStyle w:val="Hyperlink"/>
            <w:noProof/>
            <w:lang w:val="en-US"/>
          </w:rPr>
          <w:t>: Greenwashing in Automotive Sustainability Advertising</w:t>
        </w:r>
        <w:r>
          <w:rPr>
            <w:noProof/>
            <w:webHidden/>
          </w:rPr>
          <w:tab/>
        </w:r>
        <w:r>
          <w:rPr>
            <w:noProof/>
            <w:webHidden/>
          </w:rPr>
          <w:fldChar w:fldCharType="begin"/>
        </w:r>
        <w:r>
          <w:rPr>
            <w:noProof/>
            <w:webHidden/>
          </w:rPr>
          <w:instrText xml:space="preserve"> PAGEREF _Toc227881232 \h </w:instrText>
        </w:r>
        <w:r>
          <w:rPr>
            <w:noProof/>
            <w:webHidden/>
          </w:rPr>
        </w:r>
        <w:r>
          <w:rPr>
            <w:noProof/>
            <w:webHidden/>
          </w:rPr>
          <w:fldChar w:fldCharType="separate"/>
        </w:r>
        <w:r>
          <w:rPr>
            <w:noProof/>
            <w:webHidden/>
          </w:rPr>
          <w:t>39</w:t>
        </w:r>
        <w:r>
          <w:rPr>
            <w:noProof/>
            <w:webHidden/>
          </w:rPr>
          <w:fldChar w:fldCharType="end"/>
        </w:r>
      </w:hyperlink>
    </w:p>
    <w:p w14:paraId="53C58446" w14:textId="444CBD79" w:rsidR="002127E2" w:rsidRDefault="002127E2">
      <w:pPr>
        <w:pStyle w:val="TableofFigures"/>
        <w:tabs>
          <w:tab w:val="right" w:leader="dot" w:pos="9350"/>
        </w:tabs>
        <w:rPr>
          <w:rFonts w:asciiTheme="minorHAnsi" w:eastAsiaTheme="minorEastAsia" w:hAnsiTheme="minorHAnsi"/>
          <w:noProof/>
          <w:lang w:val="en-US" w:bidi="si-LK"/>
        </w:rPr>
      </w:pPr>
      <w:hyperlink w:anchor="_Toc227881233" w:history="1">
        <w:r w:rsidRPr="003122BB">
          <w:rPr>
            <w:rStyle w:val="Hyperlink"/>
            <w:noProof/>
          </w:rPr>
          <w:t>Figure 28</w:t>
        </w:r>
        <w:r w:rsidRPr="003122BB">
          <w:rPr>
            <w:rStyle w:val="Hyperlink"/>
            <w:noProof/>
            <w:lang w:val="en-US"/>
          </w:rPr>
          <w:t>: Automotive Cybersecurity Threats in Connected Vehicles</w:t>
        </w:r>
        <w:r>
          <w:rPr>
            <w:noProof/>
            <w:webHidden/>
          </w:rPr>
          <w:tab/>
        </w:r>
        <w:r>
          <w:rPr>
            <w:noProof/>
            <w:webHidden/>
          </w:rPr>
          <w:fldChar w:fldCharType="begin"/>
        </w:r>
        <w:r>
          <w:rPr>
            <w:noProof/>
            <w:webHidden/>
          </w:rPr>
          <w:instrText xml:space="preserve"> PAGEREF _Toc227881233 \h </w:instrText>
        </w:r>
        <w:r>
          <w:rPr>
            <w:noProof/>
            <w:webHidden/>
          </w:rPr>
        </w:r>
        <w:r>
          <w:rPr>
            <w:noProof/>
            <w:webHidden/>
          </w:rPr>
          <w:fldChar w:fldCharType="separate"/>
        </w:r>
        <w:r>
          <w:rPr>
            <w:noProof/>
            <w:webHidden/>
          </w:rPr>
          <w:t>41</w:t>
        </w:r>
        <w:r>
          <w:rPr>
            <w:noProof/>
            <w:webHidden/>
          </w:rPr>
          <w:fldChar w:fldCharType="end"/>
        </w:r>
      </w:hyperlink>
    </w:p>
    <w:p w14:paraId="1AF1496A" w14:textId="5B7051C9" w:rsidR="00641D90" w:rsidRPr="00136CC3" w:rsidRDefault="00776A9C">
      <w:pPr>
        <w:rPr>
          <w:b/>
          <w:bCs/>
          <w:sz w:val="32"/>
          <w:szCs w:val="32"/>
        </w:rPr>
      </w:pPr>
      <w:r>
        <w:rPr>
          <w:b/>
          <w:bCs/>
          <w:sz w:val="32"/>
          <w:szCs w:val="32"/>
        </w:rPr>
        <w:fldChar w:fldCharType="end"/>
      </w:r>
    </w:p>
    <w:p w14:paraId="780C448C" w14:textId="77777777" w:rsidR="00641D90" w:rsidRPr="00136CC3" w:rsidRDefault="00641D90">
      <w:pPr>
        <w:rPr>
          <w:b/>
          <w:bCs/>
          <w:sz w:val="32"/>
          <w:szCs w:val="32"/>
        </w:rPr>
      </w:pPr>
    </w:p>
    <w:p w14:paraId="7067D5A1" w14:textId="77777777" w:rsidR="00641D90" w:rsidRDefault="00641D90">
      <w:pPr>
        <w:rPr>
          <w:b/>
          <w:bCs/>
          <w:sz w:val="32"/>
          <w:szCs w:val="32"/>
        </w:rPr>
      </w:pPr>
    </w:p>
    <w:p w14:paraId="7BA3649F" w14:textId="77777777" w:rsidR="00F95D72" w:rsidRDefault="00F95D72">
      <w:pPr>
        <w:rPr>
          <w:b/>
          <w:bCs/>
          <w:sz w:val="32"/>
          <w:szCs w:val="32"/>
        </w:rPr>
      </w:pPr>
    </w:p>
    <w:p w14:paraId="75208CF2" w14:textId="6E44B2EE" w:rsidR="00F95D72" w:rsidRDefault="00F95D72">
      <w:pPr>
        <w:rPr>
          <w:b/>
          <w:bCs/>
          <w:sz w:val="32"/>
          <w:szCs w:val="32"/>
        </w:rPr>
      </w:pPr>
    </w:p>
    <w:p w14:paraId="5C914FDE" w14:textId="4DB1D7C8" w:rsidR="00001F53" w:rsidRDefault="00001F53">
      <w:pPr>
        <w:rPr>
          <w:b/>
          <w:bCs/>
          <w:sz w:val="32"/>
          <w:szCs w:val="32"/>
        </w:rPr>
      </w:pPr>
    </w:p>
    <w:p w14:paraId="3AAFEF38" w14:textId="6CB04BBE" w:rsidR="00001F53" w:rsidRDefault="00001F53">
      <w:pPr>
        <w:rPr>
          <w:b/>
          <w:bCs/>
          <w:sz w:val="32"/>
          <w:szCs w:val="32"/>
        </w:rPr>
      </w:pPr>
    </w:p>
    <w:p w14:paraId="4256A5DE" w14:textId="261E36D7" w:rsidR="00001F53" w:rsidRDefault="00001F53">
      <w:pPr>
        <w:rPr>
          <w:b/>
          <w:bCs/>
          <w:sz w:val="32"/>
          <w:szCs w:val="32"/>
        </w:rPr>
      </w:pPr>
    </w:p>
    <w:p w14:paraId="702A8F20" w14:textId="185C8285" w:rsidR="00001F53" w:rsidRDefault="00001F53">
      <w:pPr>
        <w:rPr>
          <w:b/>
          <w:bCs/>
          <w:sz w:val="32"/>
          <w:szCs w:val="32"/>
        </w:rPr>
      </w:pPr>
    </w:p>
    <w:p w14:paraId="3007D5A6" w14:textId="07EA6DF1" w:rsidR="00001F53" w:rsidRDefault="00001F53">
      <w:pPr>
        <w:rPr>
          <w:b/>
          <w:bCs/>
          <w:sz w:val="32"/>
          <w:szCs w:val="32"/>
        </w:rPr>
      </w:pPr>
    </w:p>
    <w:p w14:paraId="47887052" w14:textId="77777777" w:rsidR="00001F53" w:rsidRDefault="00001F53">
      <w:pPr>
        <w:rPr>
          <w:b/>
          <w:bCs/>
          <w:sz w:val="32"/>
          <w:szCs w:val="32"/>
        </w:rPr>
      </w:pPr>
    </w:p>
    <w:p w14:paraId="176B819B" w14:textId="68938501" w:rsidR="00A02878" w:rsidRDefault="00A02878" w:rsidP="003752BC">
      <w:pPr>
        <w:pStyle w:val="Heading1"/>
        <w:rPr>
          <w:rFonts w:ascii="Times New Roman" w:hAnsi="Times New Roman"/>
          <w:lang w:val="en-US"/>
        </w:rPr>
      </w:pPr>
      <w:bookmarkStart w:id="0" w:name="_Toc227881142"/>
      <w:r>
        <w:lastRenderedPageBreak/>
        <w:t>1. Introduction</w:t>
      </w:r>
      <w:bookmarkEnd w:id="0"/>
    </w:p>
    <w:p w14:paraId="1257D6A0" w14:textId="55BE7657" w:rsidR="00A02878" w:rsidRDefault="00600E2B" w:rsidP="003D0E74">
      <w:r w:rsidRPr="00600E2B">
        <w:t>This report evaluates the international marketing mix of Mercedes-Benz, in two major markets: United Kingdom and India. The report is aimed at comparing the capacity of the company to adjust its marketing strategies in the various economic, cultural, and competitive environments. The analysis start</w:t>
      </w:r>
      <w:r w:rsidR="001B607B">
        <w:t>s</w:t>
      </w:r>
      <w:r w:rsidRPr="00600E2B">
        <w:t xml:space="preserve"> with a comparison of the macroenvironment in both countries based on the PESTEL framework with special focus on social and cultural differences.</w:t>
      </w:r>
      <w:r>
        <w:t xml:space="preserve"> </w:t>
      </w:r>
      <w:r w:rsidR="00AC125A" w:rsidRPr="00AC125A">
        <w:t xml:space="preserve">Then it analyses the company segmentation, targeting and positioning strategies (STP) and then compares the 7Ps marketing mix in detail. The report further </w:t>
      </w:r>
      <w:proofErr w:type="spellStart"/>
      <w:r w:rsidR="00AC125A" w:rsidRPr="00AC125A">
        <w:t>analyzes</w:t>
      </w:r>
      <w:proofErr w:type="spellEnd"/>
      <w:r w:rsidR="00AC125A" w:rsidRPr="00AC125A">
        <w:t xml:space="preserve"> the directional development strategy of the brand in one of the selected markets and also talks about ethical concerns regarding its marketing activities. Lastly, practical advice is given on how to enhance the future global marketing strategies. The presented analysis outlines the importance of global brands striking the right balance between standardisation and adaption in order to thrive in different international markets.</w:t>
      </w:r>
    </w:p>
    <w:p w14:paraId="6F9532A5" w14:textId="27E2E53C" w:rsidR="00431CCD" w:rsidRDefault="009452F6" w:rsidP="003D0E74">
      <w:r w:rsidRPr="009452F6">
        <w:t xml:space="preserve">Gibbs Reflective Cycle Self-reflection teaches a person to critically </w:t>
      </w:r>
      <w:proofErr w:type="spellStart"/>
      <w:r w:rsidRPr="009452F6">
        <w:t>analyze</w:t>
      </w:r>
      <w:proofErr w:type="spellEnd"/>
      <w:r w:rsidRPr="009452F6">
        <w:t xml:space="preserve"> their experience in a systematic way by breaking the process down into descriptive, feelings, evaluation, analysis, conclusion and action plan. It facilitates lifelong learning and growth both personally and professionally by recognizing the lessons learnt and improvement to be made in future (Gibbs, 1988).</w:t>
      </w:r>
    </w:p>
    <w:p w14:paraId="6DF2823C" w14:textId="77777777" w:rsidR="00A02878" w:rsidRDefault="00A02878" w:rsidP="003D0E74">
      <w:pPr>
        <w:pStyle w:val="Heading1"/>
        <w:rPr>
          <w:rFonts w:ascii="Times New Roman" w:hAnsi="Times New Roman"/>
          <w:lang w:val="en-US"/>
        </w:rPr>
      </w:pPr>
      <w:bookmarkStart w:id="1" w:name="_Toc227881143"/>
      <w:r>
        <w:t>2. Company Overview</w:t>
      </w:r>
      <w:bookmarkEnd w:id="1"/>
    </w:p>
    <w:p w14:paraId="0B7B1712" w14:textId="451CFC98" w:rsidR="00A02878" w:rsidRDefault="00A02878" w:rsidP="003D0E74">
      <w:pPr>
        <w:pStyle w:val="Heading2"/>
      </w:pPr>
      <w:bookmarkStart w:id="2" w:name="_Toc227881144"/>
      <w:r>
        <w:t>2.1 Mercedes-Benz</w:t>
      </w:r>
      <w:bookmarkEnd w:id="2"/>
    </w:p>
    <w:p w14:paraId="04132DBC" w14:textId="0BC970E6" w:rsidR="00266B2B" w:rsidRDefault="00266B2B" w:rsidP="00266B2B">
      <w:r>
        <w:rPr>
          <w:noProof/>
        </w:rPr>
        <w:drawing>
          <wp:inline distT="0" distB="0" distL="0" distR="0" wp14:anchorId="3D0B53A0" wp14:editId="7E23487C">
            <wp:extent cx="5943600" cy="1508125"/>
            <wp:effectExtent l="0" t="0" r="0" b="0"/>
            <wp:docPr id="2" name="Picture 2" descr="File:Mercedes-Benz Logo 2010.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File:Mercedes-Benz Logo 2010.svg - Wikimedia Comm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508125"/>
                    </a:xfrm>
                    <a:prstGeom prst="rect">
                      <a:avLst/>
                    </a:prstGeom>
                    <a:noFill/>
                    <a:ln>
                      <a:noFill/>
                    </a:ln>
                  </pic:spPr>
                </pic:pic>
              </a:graphicData>
            </a:graphic>
          </wp:inline>
        </w:drawing>
      </w:r>
    </w:p>
    <w:p w14:paraId="49FCD689" w14:textId="23096C67" w:rsidR="00266B2B" w:rsidRDefault="00266B2B" w:rsidP="00266B2B">
      <w:pPr>
        <w:pStyle w:val="Caption"/>
        <w:rPr>
          <w:lang w:val="en-US"/>
        </w:rPr>
      </w:pPr>
      <w:bookmarkStart w:id="3" w:name="_Toc227881206"/>
      <w:r>
        <w:t xml:space="preserve">Figure </w:t>
      </w:r>
      <w:r>
        <w:fldChar w:fldCharType="begin"/>
      </w:r>
      <w:r>
        <w:instrText xml:space="preserve"> SEQ Figure \* ARABIC </w:instrText>
      </w:r>
      <w:r>
        <w:fldChar w:fldCharType="separate"/>
      </w:r>
      <w:r w:rsidR="00F23E4C">
        <w:rPr>
          <w:noProof/>
        </w:rPr>
        <w:t>1</w:t>
      </w:r>
      <w:r>
        <w:fldChar w:fldCharType="end"/>
      </w:r>
      <w:r>
        <w:rPr>
          <w:lang w:val="en-US"/>
        </w:rPr>
        <w:t xml:space="preserve">: </w:t>
      </w:r>
      <w:r w:rsidRPr="00307CC3">
        <w:rPr>
          <w:lang w:val="en-US"/>
        </w:rPr>
        <w:t>Mercedes-Benz Logo</w:t>
      </w:r>
      <w:bookmarkEnd w:id="3"/>
    </w:p>
    <w:p w14:paraId="0201F875" w14:textId="54197BEA" w:rsidR="00350BB9" w:rsidRPr="00350BB9" w:rsidRDefault="00350BB9" w:rsidP="00350BB9">
      <w:pPr>
        <w:rPr>
          <w:lang w:val="en-US"/>
        </w:rPr>
      </w:pPr>
      <w:r w:rsidRPr="004D38E5">
        <w:rPr>
          <w:rStyle w:val="Strong"/>
          <w:b w:val="0"/>
          <w:bCs w:val="0"/>
        </w:rPr>
        <w:t>Source:</w:t>
      </w:r>
      <w:r>
        <w:t xml:space="preserve"> Wikimedia Commons</w:t>
      </w:r>
    </w:p>
    <w:p w14:paraId="2B1997CA" w14:textId="3F7A1160" w:rsidR="00A40DDC" w:rsidRDefault="00A40DDC" w:rsidP="00A40DDC">
      <w:pPr>
        <w:rPr>
          <w:rStyle w:val="whitespace-normal"/>
          <w:b/>
        </w:rPr>
      </w:pPr>
      <w:r w:rsidRPr="00A40DDC">
        <w:rPr>
          <w:rStyle w:val="whitespace-normal"/>
        </w:rPr>
        <w:lastRenderedPageBreak/>
        <w:t>One of the most powerful and innovative premium car manufacturers in the world is Mercedes-Benz, with its focus on performance, luxury, and innovation. The brand was invented in Germany during the late 19th century and is a well-known pioneer of the modern car manufacturing industry. In the long run, it has spread all over the world and currently sells a varied portfolio of vehicles namely sedan cars, SUVs, electric vehicles (EVs) and high-performance cars. Advanced engineering, safety and technological innovation are prioritized by the company and this has enhanced its position in the luxury car market across the world (Mercedes-Benz, 2026a).</w:t>
      </w:r>
    </w:p>
    <w:p w14:paraId="480A29DD" w14:textId="2CFCBFEA" w:rsidR="00A02878" w:rsidRDefault="00A02878" w:rsidP="003D0E74">
      <w:pPr>
        <w:pStyle w:val="Heading2"/>
      </w:pPr>
      <w:bookmarkStart w:id="4" w:name="_Toc227881145"/>
      <w:r>
        <w:t>2.2 Vision and Mission</w:t>
      </w:r>
      <w:bookmarkEnd w:id="4"/>
    </w:p>
    <w:p w14:paraId="775B351E" w14:textId="5F06390C" w:rsidR="009B7C08" w:rsidRDefault="009B7C08" w:rsidP="009B7C08">
      <w:r w:rsidRPr="009B7C08">
        <w:rPr>
          <w:noProof/>
        </w:rPr>
        <w:drawing>
          <wp:inline distT="0" distB="0" distL="0" distR="0" wp14:anchorId="3A2486CF" wp14:editId="06C21758">
            <wp:extent cx="5943600" cy="1736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736725"/>
                    </a:xfrm>
                    <a:prstGeom prst="rect">
                      <a:avLst/>
                    </a:prstGeom>
                  </pic:spPr>
                </pic:pic>
              </a:graphicData>
            </a:graphic>
          </wp:inline>
        </w:drawing>
      </w:r>
    </w:p>
    <w:p w14:paraId="0CC77667" w14:textId="3994ADDF" w:rsidR="009B7C08" w:rsidRDefault="009B7C08" w:rsidP="009B7C08">
      <w:pPr>
        <w:pStyle w:val="Caption"/>
        <w:rPr>
          <w:lang w:val="en-US"/>
        </w:rPr>
      </w:pPr>
      <w:bookmarkStart w:id="5" w:name="_Toc227881207"/>
      <w:r>
        <w:t xml:space="preserve">Figure </w:t>
      </w:r>
      <w:r>
        <w:fldChar w:fldCharType="begin"/>
      </w:r>
      <w:r>
        <w:instrText xml:space="preserve"> SEQ Figure \* ARABIC </w:instrText>
      </w:r>
      <w:r>
        <w:fldChar w:fldCharType="separate"/>
      </w:r>
      <w:r w:rsidR="00F23E4C">
        <w:rPr>
          <w:noProof/>
        </w:rPr>
        <w:t>2</w:t>
      </w:r>
      <w:r>
        <w:fldChar w:fldCharType="end"/>
      </w:r>
      <w:r>
        <w:rPr>
          <w:lang w:val="en-US"/>
        </w:rPr>
        <w:t>:</w:t>
      </w:r>
      <w:r w:rsidRPr="00B73192">
        <w:rPr>
          <w:lang w:val="en-US"/>
        </w:rPr>
        <w:t>Mercedes-Benz Mission and Vision</w:t>
      </w:r>
      <w:bookmarkEnd w:id="5"/>
    </w:p>
    <w:p w14:paraId="093970C4" w14:textId="3BE65432" w:rsidR="003657FB" w:rsidRPr="003657FB" w:rsidRDefault="003657FB" w:rsidP="003657FB">
      <w:pPr>
        <w:rPr>
          <w:lang w:val="en-US"/>
        </w:rPr>
      </w:pPr>
      <w:r w:rsidRPr="003657FB">
        <w:rPr>
          <w:lang w:val="en-US"/>
        </w:rPr>
        <w:t>Source: Mercedes-Benz Mission and Vision Page</w:t>
      </w:r>
    </w:p>
    <w:p w14:paraId="48F4D76E" w14:textId="4DEBA208" w:rsidR="00A02878" w:rsidRDefault="008A35D0" w:rsidP="003D0E74">
      <w:r w:rsidRPr="008A35D0">
        <w:t xml:space="preserve">Mercedes-Benz is determined to be the future of mobility by integrating luxury and sustainability with innovation. It has a vision of becoming an electric mobility, digital transformation, and customer experience leader. The company is also dedicated to cutting down on carbon emissions and ensuring full electric vehicle portfolios as part of its </w:t>
      </w:r>
      <w:r w:rsidR="009B7C08" w:rsidRPr="008A35D0">
        <w:t>long-term</w:t>
      </w:r>
      <w:r w:rsidRPr="008A35D0">
        <w:t xml:space="preserve"> sustainability agenda. It aims at supplying vehicles of high quality that are comfortable, safe, and technologically advanced in addition to high brand value and customer satisfaction (Mercedes-Benz, 2026b).</w:t>
      </w:r>
    </w:p>
    <w:p w14:paraId="73F9701F" w14:textId="77777777" w:rsidR="00A02878" w:rsidRDefault="00A02878" w:rsidP="003D0E74">
      <w:pPr>
        <w:pStyle w:val="Heading2"/>
      </w:pPr>
      <w:bookmarkStart w:id="6" w:name="_Toc227881146"/>
      <w:r>
        <w:t>2.3 Mercedes-Benz in the United Kingdom</w:t>
      </w:r>
      <w:bookmarkEnd w:id="6"/>
    </w:p>
    <w:p w14:paraId="434F5B4F" w14:textId="761D9685" w:rsidR="00A02878" w:rsidRDefault="00D35621" w:rsidP="003D0E74">
      <w:r w:rsidRPr="00D35621">
        <w:t xml:space="preserve">Mercedes-Benz is very popular in the high-end market in the United Kingdom. The company has a large chain of dealerships and service centres, which sell new and certified used vehicles. UK market is competitive and well established with a great </w:t>
      </w:r>
      <w:r w:rsidRPr="00D35621">
        <w:lastRenderedPageBreak/>
        <w:t>demand of electric and hybrid cars. Mercedes-Benz has reacted by diversifying its EVs and concentrating on online retailing and customer experience. The brand has a good reputation of quality, innovation and luxury to the UK consumers (Mercedes-Benz Media UK, 2026).</w:t>
      </w:r>
    </w:p>
    <w:p w14:paraId="566EBDE4" w14:textId="77777777" w:rsidR="00A02878" w:rsidRDefault="00A02878" w:rsidP="003D0E74">
      <w:pPr>
        <w:pStyle w:val="Heading2"/>
      </w:pPr>
      <w:bookmarkStart w:id="7" w:name="_Toc227881147"/>
      <w:r>
        <w:t>2.4 Mercedes-Benz in India</w:t>
      </w:r>
      <w:bookmarkEnd w:id="7"/>
    </w:p>
    <w:p w14:paraId="7177A5A6" w14:textId="223567AA" w:rsidR="00A02878" w:rsidRDefault="00C05705" w:rsidP="003D0E74">
      <w:r w:rsidRPr="00C05705">
        <w:t>Mercedes-Benz is a luxury car market leader in India. The company started its operations in India in 1990s and has since then spread its operations with local assembly and extensive dealership network in major cities. The Indian market is expanding at an alarming rate because of the growth in incomes and the need to acquire high quality cars. Mercedes-Benz India specializes in luxury models of high end, SUVs and electric vehicles and has plans to launch several new models of EV in order to consolidate its market. Exclusivity and customisation are also aspects of the brand that focus on high-income consumers, like its MANUFAKTUR customisation programme, to gain the attention of high-income buyers (Fortune India, 2025; Mercedes-Benz India, 2026).</w:t>
      </w:r>
    </w:p>
    <w:p w14:paraId="55E5846A" w14:textId="543F921D" w:rsidR="00A02878" w:rsidRDefault="00A02878" w:rsidP="003D0E74"/>
    <w:p w14:paraId="6B47F344" w14:textId="77777777" w:rsidR="00A02878" w:rsidRDefault="00A02878" w:rsidP="003D0E74">
      <w:pPr>
        <w:pStyle w:val="Heading1"/>
        <w:rPr>
          <w:rFonts w:ascii="Times New Roman" w:hAnsi="Times New Roman"/>
          <w:lang w:val="en-US"/>
        </w:rPr>
      </w:pPr>
      <w:bookmarkStart w:id="8" w:name="_Toc227881148"/>
      <w:r>
        <w:t>3. Macro Environment</w:t>
      </w:r>
      <w:bookmarkEnd w:id="8"/>
    </w:p>
    <w:p w14:paraId="7BCBEFE0" w14:textId="3A53AC37" w:rsidR="005017E8" w:rsidRPr="005017E8" w:rsidRDefault="00A02878" w:rsidP="00C004E0">
      <w:pPr>
        <w:pStyle w:val="Heading2"/>
      </w:pPr>
      <w:bookmarkStart w:id="9" w:name="_Toc227881149"/>
      <w:r>
        <w:t>3.1 Definition of PESTEL Analysis</w:t>
      </w:r>
      <w:bookmarkEnd w:id="9"/>
    </w:p>
    <w:p w14:paraId="104504D5" w14:textId="37029A57" w:rsidR="003D0E74" w:rsidRDefault="006A1595" w:rsidP="003D0E74">
      <w:r w:rsidRPr="006A1595">
        <w:t xml:space="preserve">PESTEL analysis is a strategic analysis tool that is applied when </w:t>
      </w:r>
      <w:proofErr w:type="spellStart"/>
      <w:r w:rsidRPr="006A1595">
        <w:t>analyzing</w:t>
      </w:r>
      <w:proofErr w:type="spellEnd"/>
      <w:r w:rsidRPr="006A1595">
        <w:t xml:space="preserve"> external macroenvironment within which a business operates. It analyses six major factors, which include political, economic, social, technological, legal and environmental factors. These are the factors that affect the business decision and the opportunity and risks in the market. In the case of international organizations such as Mercedes-Benz, PESTEL analysis is significant to comprehend variations across nations and to effectively market in different markets.</w:t>
      </w:r>
    </w:p>
    <w:p w14:paraId="79E7C5B5" w14:textId="74526767" w:rsidR="00C004E0" w:rsidRDefault="00C004E0" w:rsidP="00871172">
      <w:pPr>
        <w:jc w:val="center"/>
      </w:pPr>
      <w:r>
        <w:rPr>
          <w:noProof/>
        </w:rPr>
        <w:lastRenderedPageBreak/>
        <w:drawing>
          <wp:inline distT="0" distB="0" distL="0" distR="0" wp14:anchorId="39BB7058" wp14:editId="5DB9FA7C">
            <wp:extent cx="5516880" cy="4178918"/>
            <wp:effectExtent l="0" t="0" r="7620" b="0"/>
            <wp:docPr id="4" name="Picture 4" descr="PESTEL Analysis - Planium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PESTEL Analysis - Planium Pr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6880" cy="4178918"/>
                    </a:xfrm>
                    <a:prstGeom prst="rect">
                      <a:avLst/>
                    </a:prstGeom>
                    <a:noFill/>
                    <a:ln>
                      <a:noFill/>
                    </a:ln>
                  </pic:spPr>
                </pic:pic>
              </a:graphicData>
            </a:graphic>
          </wp:inline>
        </w:drawing>
      </w:r>
    </w:p>
    <w:p w14:paraId="1855DDFF" w14:textId="1E80F445" w:rsidR="00871172" w:rsidRDefault="00871172" w:rsidP="00871172">
      <w:pPr>
        <w:pStyle w:val="Caption"/>
        <w:rPr>
          <w:lang w:val="en-US"/>
        </w:rPr>
      </w:pPr>
      <w:bookmarkStart w:id="10" w:name="_Toc227881208"/>
      <w:r>
        <w:t xml:space="preserve">Figure </w:t>
      </w:r>
      <w:r>
        <w:fldChar w:fldCharType="begin"/>
      </w:r>
      <w:r>
        <w:instrText xml:space="preserve"> SEQ Figure \* ARABIC </w:instrText>
      </w:r>
      <w:r>
        <w:fldChar w:fldCharType="separate"/>
      </w:r>
      <w:r w:rsidR="00F23E4C">
        <w:rPr>
          <w:noProof/>
        </w:rPr>
        <w:t>3</w:t>
      </w:r>
      <w:r>
        <w:fldChar w:fldCharType="end"/>
      </w:r>
      <w:r>
        <w:rPr>
          <w:lang w:val="en-US"/>
        </w:rPr>
        <w:t xml:space="preserve">: </w:t>
      </w:r>
      <w:r w:rsidRPr="002C22B9">
        <w:rPr>
          <w:lang w:val="en-US"/>
        </w:rPr>
        <w:t>PESTEL Analysis Framework</w:t>
      </w:r>
      <w:bookmarkEnd w:id="10"/>
    </w:p>
    <w:p w14:paraId="26804B48" w14:textId="4F7FE102" w:rsidR="00B915A8" w:rsidRPr="00B915A8" w:rsidRDefault="00B915A8" w:rsidP="00B915A8">
      <w:pPr>
        <w:rPr>
          <w:lang w:val="en-US"/>
        </w:rPr>
      </w:pPr>
      <w:r w:rsidRPr="00B915A8">
        <w:rPr>
          <w:lang w:val="en-US"/>
        </w:rPr>
        <w:t xml:space="preserve">Source: Adapted from </w:t>
      </w:r>
      <w:proofErr w:type="spellStart"/>
      <w:r w:rsidRPr="00B915A8">
        <w:rPr>
          <w:lang w:val="en-US"/>
        </w:rPr>
        <w:t>EdrawMax</w:t>
      </w:r>
      <w:proofErr w:type="spellEnd"/>
      <w:r w:rsidRPr="00B915A8">
        <w:rPr>
          <w:lang w:val="en-US"/>
        </w:rPr>
        <w:t xml:space="preserve"> (2021)</w:t>
      </w:r>
    </w:p>
    <w:p w14:paraId="26E5B51B" w14:textId="6D206EBC" w:rsidR="00A02878" w:rsidRDefault="00A02878" w:rsidP="003D0E74">
      <w:pPr>
        <w:pStyle w:val="Heading2"/>
      </w:pPr>
      <w:bookmarkStart w:id="11" w:name="_Toc227881150"/>
      <w:r>
        <w:t>3.2 PESTEL Analysis</w:t>
      </w:r>
      <w:bookmarkEnd w:id="11"/>
    </w:p>
    <w:p w14:paraId="55619257" w14:textId="080A5DC1" w:rsidR="00A02878" w:rsidRDefault="00A02878" w:rsidP="003D0E74">
      <w:pPr>
        <w:pStyle w:val="Heading3"/>
      </w:pPr>
      <w:bookmarkStart w:id="12" w:name="_Toc227881151"/>
      <w:r>
        <w:t>3.2.1 Political</w:t>
      </w:r>
      <w:bookmarkEnd w:id="12"/>
    </w:p>
    <w:p w14:paraId="692053B9" w14:textId="4F960616" w:rsidR="00CC76A0" w:rsidRPr="00CC76A0" w:rsidRDefault="00CC76A0" w:rsidP="00CC76A0">
      <w:pPr>
        <w:pStyle w:val="ListParagraph"/>
        <w:numPr>
          <w:ilvl w:val="0"/>
          <w:numId w:val="9"/>
        </w:numPr>
        <w:rPr>
          <w:lang w:val="en-US" w:bidi="si-LK"/>
        </w:rPr>
      </w:pPr>
      <w:r w:rsidRPr="00CC76A0">
        <w:rPr>
          <w:lang w:val="en-US" w:bidi="si-LK"/>
        </w:rPr>
        <w:t>United Kingdom</w:t>
      </w:r>
      <w:r>
        <w:rPr>
          <w:lang w:val="en-US" w:bidi="si-LK"/>
        </w:rPr>
        <w:t>:</w:t>
      </w:r>
      <w:r w:rsidRPr="00CC76A0">
        <w:rPr>
          <w:lang w:val="en-US" w:bidi="si-LK"/>
        </w:rPr>
        <w:t xml:space="preserve"> Both </w:t>
      </w:r>
      <w:proofErr w:type="spellStart"/>
      <w:r w:rsidRPr="00CC76A0">
        <w:rPr>
          <w:lang w:val="en-US" w:bidi="si-LK"/>
        </w:rPr>
        <w:t>Favourable</w:t>
      </w:r>
      <w:proofErr w:type="spellEnd"/>
      <w:r w:rsidRPr="00CC76A0">
        <w:rPr>
          <w:lang w:val="en-US" w:bidi="si-LK"/>
        </w:rPr>
        <w:t xml:space="preserve"> and </w:t>
      </w:r>
      <w:proofErr w:type="spellStart"/>
      <w:r w:rsidRPr="00CC76A0">
        <w:rPr>
          <w:lang w:val="en-US" w:bidi="si-LK"/>
        </w:rPr>
        <w:t>Unfavourable</w:t>
      </w:r>
      <w:proofErr w:type="spellEnd"/>
      <w:r w:rsidRPr="00CC76A0">
        <w:rPr>
          <w:lang w:val="en-US" w:bidi="si-LK"/>
        </w:rPr>
        <w:t xml:space="preserve"> </w:t>
      </w:r>
    </w:p>
    <w:p w14:paraId="1838CE81" w14:textId="1141E737" w:rsidR="00CC76A0" w:rsidRPr="00CC76A0" w:rsidRDefault="00CC76A0" w:rsidP="00CC76A0">
      <w:pPr>
        <w:pStyle w:val="ListParagraph"/>
        <w:numPr>
          <w:ilvl w:val="0"/>
          <w:numId w:val="9"/>
        </w:numPr>
        <w:rPr>
          <w:lang w:val="en-US" w:bidi="si-LK"/>
        </w:rPr>
      </w:pPr>
      <w:r w:rsidRPr="00CC76A0">
        <w:rPr>
          <w:lang w:val="en-US" w:bidi="si-LK"/>
        </w:rPr>
        <w:t>India</w:t>
      </w:r>
      <w:r>
        <w:rPr>
          <w:lang w:val="en-US" w:bidi="si-LK"/>
        </w:rPr>
        <w:t>:</w:t>
      </w:r>
      <w:r w:rsidRPr="00CC76A0">
        <w:rPr>
          <w:lang w:val="en-US" w:bidi="si-LK"/>
        </w:rPr>
        <w:t xml:space="preserve"> </w:t>
      </w:r>
      <w:proofErr w:type="spellStart"/>
      <w:r w:rsidRPr="00CC76A0">
        <w:rPr>
          <w:lang w:val="en-US" w:bidi="si-LK"/>
        </w:rPr>
        <w:t>Favourable</w:t>
      </w:r>
      <w:proofErr w:type="spellEnd"/>
      <w:r w:rsidRPr="00CC76A0">
        <w:rPr>
          <w:lang w:val="en-US" w:bidi="si-LK"/>
        </w:rPr>
        <w:t xml:space="preserve"> </w:t>
      </w:r>
    </w:p>
    <w:p w14:paraId="2AAC96E4" w14:textId="5ABDE64C" w:rsidR="002349B7" w:rsidRDefault="002349B7" w:rsidP="003D0E74">
      <w:r w:rsidRPr="002349B7">
        <w:t xml:space="preserve">The political environment in the United Kingdom is quite stable, although Brexit has posed a problem to the automotive industry. Carmakers have been subjected to trade barriers and supply chain disruptions, which have added complexity and cost to their operations (CLEPA, 2025). Moreover, the government policies are very </w:t>
      </w:r>
      <w:proofErr w:type="spellStart"/>
      <w:r w:rsidRPr="002349B7">
        <w:t>favorable</w:t>
      </w:r>
      <w:proofErr w:type="spellEnd"/>
      <w:r w:rsidRPr="002349B7">
        <w:t xml:space="preserve"> towards electric cars with incentives and regulations that control pollution.</w:t>
      </w:r>
    </w:p>
    <w:p w14:paraId="1B85228D" w14:textId="77777777" w:rsidR="00FF7F23" w:rsidRDefault="00FF7F23" w:rsidP="00FF7F23">
      <w:pPr>
        <w:jc w:val="center"/>
      </w:pPr>
      <w:r>
        <w:rPr>
          <w:noProof/>
        </w:rPr>
        <w:lastRenderedPageBreak/>
        <w:drawing>
          <wp:inline distT="0" distB="0" distL="0" distR="0" wp14:anchorId="5DFE4023" wp14:editId="7DEF7027">
            <wp:extent cx="5943600" cy="1816100"/>
            <wp:effectExtent l="0" t="0" r="0" b="0"/>
            <wp:docPr id="5" name="Picture 5" descr="Why Brexit is Choking the UK's Automotive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Why Brexit is Choking the UK's Automotive Indust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816100"/>
                    </a:xfrm>
                    <a:prstGeom prst="rect">
                      <a:avLst/>
                    </a:prstGeom>
                    <a:noFill/>
                    <a:ln>
                      <a:noFill/>
                    </a:ln>
                  </pic:spPr>
                </pic:pic>
              </a:graphicData>
            </a:graphic>
          </wp:inline>
        </w:drawing>
      </w:r>
    </w:p>
    <w:p w14:paraId="5D8B35BD" w14:textId="28D1A822" w:rsidR="00FF7F23" w:rsidRDefault="00FF7F23" w:rsidP="00FF7F23">
      <w:pPr>
        <w:pStyle w:val="Caption"/>
        <w:rPr>
          <w:lang w:val="en-US"/>
        </w:rPr>
      </w:pPr>
      <w:bookmarkStart w:id="13" w:name="_Toc227881209"/>
      <w:r>
        <w:t xml:space="preserve">Figure </w:t>
      </w:r>
      <w:r>
        <w:fldChar w:fldCharType="begin"/>
      </w:r>
      <w:r>
        <w:instrText xml:space="preserve"> SEQ Figure \* ARABIC </w:instrText>
      </w:r>
      <w:r>
        <w:fldChar w:fldCharType="separate"/>
      </w:r>
      <w:r w:rsidR="00F23E4C">
        <w:rPr>
          <w:noProof/>
        </w:rPr>
        <w:t>4</w:t>
      </w:r>
      <w:r>
        <w:fldChar w:fldCharType="end"/>
      </w:r>
      <w:r>
        <w:rPr>
          <w:lang w:val="en-US"/>
        </w:rPr>
        <w:t xml:space="preserve">: </w:t>
      </w:r>
      <w:r w:rsidRPr="005842A9">
        <w:rPr>
          <w:lang w:val="en-US"/>
        </w:rPr>
        <w:t>Brexit Impact on UK Automotive Trade</w:t>
      </w:r>
      <w:bookmarkEnd w:id="13"/>
    </w:p>
    <w:p w14:paraId="4238E3BA" w14:textId="65AE8885" w:rsidR="00FF7F23" w:rsidRPr="00FF7F23" w:rsidRDefault="00FF7F23" w:rsidP="003D0E74">
      <w:pPr>
        <w:rPr>
          <w:lang w:val="en-US"/>
        </w:rPr>
      </w:pPr>
      <w:r w:rsidRPr="003B265E">
        <w:rPr>
          <w:lang w:val="en-US"/>
        </w:rPr>
        <w:t>Source: Adapted from SMMT and Frost &amp; Sullivan</w:t>
      </w:r>
    </w:p>
    <w:p w14:paraId="4F2C368B" w14:textId="22DF9680" w:rsidR="003D0E74" w:rsidRDefault="002349B7" w:rsidP="003D0E74">
      <w:r w:rsidRPr="002349B7">
        <w:t>The Indian political environment is favourable to the automotive industry particularly with the move by the government to promote manufacturing via the make in India program and policies that promote local manufacturing. Policy frameworks and incentives are also encouraging the government to embrace electric mobility and this opens a growth opportunity to luxury EV brands (Dutta et al., 2025).</w:t>
      </w:r>
    </w:p>
    <w:p w14:paraId="139C5044" w14:textId="77777777" w:rsidR="00FF7F23" w:rsidRDefault="00FF7F23" w:rsidP="00FF7F23">
      <w:r>
        <w:rPr>
          <w:noProof/>
        </w:rPr>
        <w:drawing>
          <wp:inline distT="0" distB="0" distL="0" distR="0" wp14:anchorId="106E8EF4" wp14:editId="7C6EDA56">
            <wp:extent cx="5943600" cy="2402840"/>
            <wp:effectExtent l="0" t="0" r="0" b="0"/>
            <wp:docPr id="6" name="Picture 6" descr="NATIONAL LEVEL POL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NATIONAL LEVEL POLIC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402840"/>
                    </a:xfrm>
                    <a:prstGeom prst="rect">
                      <a:avLst/>
                    </a:prstGeom>
                    <a:noFill/>
                    <a:ln>
                      <a:noFill/>
                    </a:ln>
                  </pic:spPr>
                </pic:pic>
              </a:graphicData>
            </a:graphic>
          </wp:inline>
        </w:drawing>
      </w:r>
    </w:p>
    <w:p w14:paraId="6EBFEC16" w14:textId="079EA821" w:rsidR="00FF7F23" w:rsidRDefault="00FF7F23" w:rsidP="00FF7F23">
      <w:pPr>
        <w:pStyle w:val="Caption"/>
        <w:rPr>
          <w:lang w:val="en-US"/>
        </w:rPr>
      </w:pPr>
      <w:bookmarkStart w:id="14" w:name="_Toc227881210"/>
      <w:r>
        <w:t xml:space="preserve">Figure </w:t>
      </w:r>
      <w:r>
        <w:fldChar w:fldCharType="begin"/>
      </w:r>
      <w:r>
        <w:instrText xml:space="preserve"> SEQ Figure \* ARABIC </w:instrText>
      </w:r>
      <w:r>
        <w:fldChar w:fldCharType="separate"/>
      </w:r>
      <w:r w:rsidR="00F23E4C">
        <w:rPr>
          <w:noProof/>
        </w:rPr>
        <w:t>5</w:t>
      </w:r>
      <w:r>
        <w:fldChar w:fldCharType="end"/>
      </w:r>
      <w:r>
        <w:rPr>
          <w:lang w:val="en-US"/>
        </w:rPr>
        <w:t xml:space="preserve">: </w:t>
      </w:r>
      <w:r w:rsidRPr="00A00BAA">
        <w:rPr>
          <w:lang w:val="en-US"/>
        </w:rPr>
        <w:t>Evolution of India’s EV Policy Timeline</w:t>
      </w:r>
      <w:bookmarkEnd w:id="14"/>
    </w:p>
    <w:p w14:paraId="769D824A" w14:textId="43BB222F" w:rsidR="00FF7F23" w:rsidRPr="00FF7F23" w:rsidRDefault="00FF7F23" w:rsidP="003D0E74">
      <w:pPr>
        <w:rPr>
          <w:lang w:val="en-US"/>
        </w:rPr>
      </w:pPr>
      <w:r w:rsidRPr="00BF64DC">
        <w:rPr>
          <w:lang w:val="en-US"/>
        </w:rPr>
        <w:t>Source: Adapted from Government of India EV Policy Timeline</w:t>
      </w:r>
    </w:p>
    <w:p w14:paraId="52962939" w14:textId="2F901FDB" w:rsidR="00A02878" w:rsidRDefault="00A02878" w:rsidP="003D0E74">
      <w:pPr>
        <w:pStyle w:val="Heading3"/>
      </w:pPr>
      <w:bookmarkStart w:id="15" w:name="_Toc227881152"/>
      <w:r>
        <w:t>3.2.2 Economic</w:t>
      </w:r>
      <w:bookmarkEnd w:id="15"/>
    </w:p>
    <w:p w14:paraId="4DAD2383" w14:textId="32AE4B59" w:rsidR="00D01999" w:rsidRDefault="00D01999" w:rsidP="00D01999">
      <w:pPr>
        <w:pStyle w:val="ListParagraph"/>
        <w:numPr>
          <w:ilvl w:val="0"/>
          <w:numId w:val="10"/>
        </w:numPr>
      </w:pPr>
      <w:r>
        <w:t>United Kingdom: Both Favourable and Unfavourable</w:t>
      </w:r>
    </w:p>
    <w:p w14:paraId="4722D466" w14:textId="4305E722" w:rsidR="00D01999" w:rsidRPr="00D01999" w:rsidRDefault="00D01999" w:rsidP="00D01999">
      <w:pPr>
        <w:pStyle w:val="ListParagraph"/>
        <w:numPr>
          <w:ilvl w:val="0"/>
          <w:numId w:val="10"/>
        </w:numPr>
      </w:pPr>
      <w:r>
        <w:t>India: Favourable</w:t>
      </w:r>
    </w:p>
    <w:p w14:paraId="19AD9A78" w14:textId="07280E8E" w:rsidR="00F64640" w:rsidRDefault="0035111C" w:rsidP="003D0E74">
      <w:r w:rsidRPr="0035111C">
        <w:lastRenderedPageBreak/>
        <w:t>The UK economy has moderate growth with an increase in inflation and cost-of-living pressure which diminishes overall consumer spending. Nevertheless, the luxury car market is not as volatile since the consumer with high income is not price-sensitive. Good financial services, leasing facilities, and established credit facilities are also good contributors to the premium cars demand (OECD, 2025).</w:t>
      </w:r>
    </w:p>
    <w:p w14:paraId="7DF7674A" w14:textId="2FE12872" w:rsidR="00F64640" w:rsidRDefault="00F64640" w:rsidP="003D0E74">
      <w:r>
        <w:rPr>
          <w:noProof/>
        </w:rPr>
        <w:drawing>
          <wp:inline distT="0" distB="0" distL="0" distR="0" wp14:anchorId="71F1B3C2" wp14:editId="7046B2BC">
            <wp:extent cx="5943600" cy="2794000"/>
            <wp:effectExtent l="0" t="0" r="0" b="6350"/>
            <wp:docPr id="7" name="Picture 7" descr="Economic update: Why has inflation gone up in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Economic update: Why has inflation gone up in 202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825"/>
                    <a:stretch/>
                  </pic:blipFill>
                  <pic:spPr bwMode="auto">
                    <a:xfrm>
                      <a:off x="0" y="0"/>
                      <a:ext cx="5943600" cy="2794000"/>
                    </a:xfrm>
                    <a:prstGeom prst="rect">
                      <a:avLst/>
                    </a:prstGeom>
                    <a:noFill/>
                    <a:ln>
                      <a:noFill/>
                    </a:ln>
                    <a:extLst>
                      <a:ext uri="{53640926-AAD7-44D8-BBD7-CCE9431645EC}">
                        <a14:shadowObscured xmlns:a14="http://schemas.microsoft.com/office/drawing/2010/main"/>
                      </a:ext>
                    </a:extLst>
                  </pic:spPr>
                </pic:pic>
              </a:graphicData>
            </a:graphic>
          </wp:inline>
        </w:drawing>
      </w:r>
    </w:p>
    <w:p w14:paraId="6BD96126" w14:textId="623E02E8" w:rsidR="00F64640" w:rsidRDefault="00F64640" w:rsidP="00F64640">
      <w:pPr>
        <w:pStyle w:val="Caption"/>
        <w:rPr>
          <w:lang w:val="en-US"/>
        </w:rPr>
      </w:pPr>
      <w:bookmarkStart w:id="16" w:name="_Toc227881211"/>
      <w:r>
        <w:t xml:space="preserve">Figure </w:t>
      </w:r>
      <w:r>
        <w:fldChar w:fldCharType="begin"/>
      </w:r>
      <w:r>
        <w:instrText xml:space="preserve"> SEQ Figure \* ARABIC </w:instrText>
      </w:r>
      <w:r>
        <w:fldChar w:fldCharType="separate"/>
      </w:r>
      <w:r w:rsidR="00F23E4C">
        <w:rPr>
          <w:noProof/>
        </w:rPr>
        <w:t>6</w:t>
      </w:r>
      <w:r>
        <w:fldChar w:fldCharType="end"/>
      </w:r>
      <w:r>
        <w:rPr>
          <w:lang w:val="en-US"/>
        </w:rPr>
        <w:t>:</w:t>
      </w:r>
      <w:r w:rsidRPr="00310414">
        <w:rPr>
          <w:lang w:val="en-US"/>
        </w:rPr>
        <w:t>UK Inflation Trend</w:t>
      </w:r>
      <w:bookmarkEnd w:id="16"/>
    </w:p>
    <w:p w14:paraId="2E462F82" w14:textId="7F14F8E8" w:rsidR="00DA33B2" w:rsidRPr="00DA33B2" w:rsidRDefault="00DA33B2" w:rsidP="00DA33B2">
      <w:pPr>
        <w:rPr>
          <w:lang w:val="en-US"/>
        </w:rPr>
      </w:pPr>
      <w:r w:rsidRPr="00DA33B2">
        <w:rPr>
          <w:lang w:val="en-US"/>
        </w:rPr>
        <w:t>Source: Adapted from Office for National Statistics</w:t>
      </w:r>
    </w:p>
    <w:p w14:paraId="252C0F62" w14:textId="3BB203B2" w:rsidR="003D0E74" w:rsidRDefault="004D7C07" w:rsidP="003D0E74">
      <w:r w:rsidRPr="004D7C07">
        <w:t>India, however, is showing good economic growth and increase in disposable income of affluent customers. This has resulted in high demand of luxury products such as luxury cars. Research indicates that an increase in GDP is correlated with the growth of the luxury market (Zhu, 2025). Consequently, India has a better growth prospect than the UK which is a mature market.</w:t>
      </w:r>
    </w:p>
    <w:p w14:paraId="374492B7" w14:textId="6DE21BF7" w:rsidR="00D14EF1" w:rsidRDefault="00D14EF1" w:rsidP="003D0E74">
      <w:r w:rsidRPr="00D14EF1">
        <w:rPr>
          <w:noProof/>
        </w:rPr>
        <w:lastRenderedPageBreak/>
        <w:drawing>
          <wp:inline distT="0" distB="0" distL="0" distR="0" wp14:anchorId="434F216E" wp14:editId="478DD8C5">
            <wp:extent cx="5943600" cy="3009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900" b="1651"/>
                    <a:stretch/>
                  </pic:blipFill>
                  <pic:spPr bwMode="auto">
                    <a:xfrm>
                      <a:off x="0" y="0"/>
                      <a:ext cx="5943600" cy="3009900"/>
                    </a:xfrm>
                    <a:prstGeom prst="rect">
                      <a:avLst/>
                    </a:prstGeom>
                    <a:ln>
                      <a:noFill/>
                    </a:ln>
                    <a:extLst>
                      <a:ext uri="{53640926-AAD7-44D8-BBD7-CCE9431645EC}">
                        <a14:shadowObscured xmlns:a14="http://schemas.microsoft.com/office/drawing/2010/main"/>
                      </a:ext>
                    </a:extLst>
                  </pic:spPr>
                </pic:pic>
              </a:graphicData>
            </a:graphic>
          </wp:inline>
        </w:drawing>
      </w:r>
    </w:p>
    <w:p w14:paraId="1657C380" w14:textId="368E10DF" w:rsidR="00D14EF1" w:rsidRDefault="00D14EF1" w:rsidP="00D14EF1">
      <w:pPr>
        <w:pStyle w:val="Caption"/>
        <w:rPr>
          <w:lang w:val="en-US"/>
        </w:rPr>
      </w:pPr>
      <w:bookmarkStart w:id="17" w:name="_Toc227881212"/>
      <w:r>
        <w:t xml:space="preserve">Figure </w:t>
      </w:r>
      <w:r>
        <w:fldChar w:fldCharType="begin"/>
      </w:r>
      <w:r>
        <w:instrText xml:space="preserve"> SEQ Figure \* ARABIC </w:instrText>
      </w:r>
      <w:r>
        <w:fldChar w:fldCharType="separate"/>
      </w:r>
      <w:r w:rsidR="00F23E4C">
        <w:rPr>
          <w:noProof/>
        </w:rPr>
        <w:t>7</w:t>
      </w:r>
      <w:r>
        <w:fldChar w:fldCharType="end"/>
      </w:r>
      <w:r>
        <w:rPr>
          <w:lang w:val="en-US"/>
        </w:rPr>
        <w:t xml:space="preserve">: </w:t>
      </w:r>
      <w:r w:rsidRPr="00245D5A">
        <w:rPr>
          <w:lang w:val="en-US"/>
        </w:rPr>
        <w:t>Growth of India Luxury Car Market</w:t>
      </w:r>
      <w:bookmarkEnd w:id="17"/>
    </w:p>
    <w:p w14:paraId="1B22F2C6" w14:textId="011AC07D" w:rsidR="008976B0" w:rsidRPr="008976B0" w:rsidRDefault="008976B0" w:rsidP="008976B0">
      <w:pPr>
        <w:rPr>
          <w:lang w:val="en-US"/>
        </w:rPr>
      </w:pPr>
      <w:r w:rsidRPr="008976B0">
        <w:rPr>
          <w:lang w:val="en-US"/>
        </w:rPr>
        <w:t>Source: Adapted from Mordor Intelligence</w:t>
      </w:r>
    </w:p>
    <w:p w14:paraId="446F5FB0" w14:textId="2FA948A6" w:rsidR="00A02878" w:rsidRDefault="00A02878" w:rsidP="003D0E74">
      <w:pPr>
        <w:pStyle w:val="Heading3"/>
      </w:pPr>
      <w:bookmarkStart w:id="18" w:name="_Toc227881153"/>
      <w:r>
        <w:t>3.2.3 Social</w:t>
      </w:r>
      <w:bookmarkEnd w:id="18"/>
    </w:p>
    <w:p w14:paraId="3BE71635" w14:textId="61F01D5D" w:rsidR="00ED0183" w:rsidRDefault="00ED0183" w:rsidP="00ED0183">
      <w:pPr>
        <w:pStyle w:val="ListParagraph"/>
        <w:numPr>
          <w:ilvl w:val="0"/>
          <w:numId w:val="11"/>
        </w:numPr>
      </w:pPr>
      <w:r>
        <w:t>United Kingdom: Favourable</w:t>
      </w:r>
    </w:p>
    <w:p w14:paraId="0C54D004" w14:textId="401502B7" w:rsidR="00ED0183" w:rsidRPr="00ED0183" w:rsidRDefault="00ED0183" w:rsidP="00ED0183">
      <w:pPr>
        <w:pStyle w:val="ListParagraph"/>
        <w:numPr>
          <w:ilvl w:val="0"/>
          <w:numId w:val="11"/>
        </w:numPr>
      </w:pPr>
      <w:r>
        <w:t>India: Favourable</w:t>
      </w:r>
    </w:p>
    <w:p w14:paraId="2E32BCF7" w14:textId="77777777" w:rsidR="00EF0262" w:rsidRDefault="00EF0262" w:rsidP="003D0E74">
      <w:r w:rsidRPr="00EF0262">
        <w:t>Consumers in the UK are very conscious about sustainability and environmental concerns. Electric vehicles and hybrid vehicles are in demand. Technology, safety and convenience are also important attributes that customers consider when buying cars (Agoro et al., 2025).</w:t>
      </w:r>
    </w:p>
    <w:p w14:paraId="25912200" w14:textId="7A60D70A" w:rsidR="003D0E74" w:rsidRDefault="00D967E6" w:rsidP="003D0E74">
      <w:r w:rsidRPr="00D967E6">
        <w:t>In India, the social factors vary. Luxury cars have been regarded as status, success and prestige. Brand image and social recognition have a greater impact on the decision-making process of the consumer (Gaur and Verma, 2025). There is also growing demand in Tier 2 and Tier 3 cities as a result of increasing wealth and urbanisation (SME Futures, 2025).</w:t>
      </w:r>
    </w:p>
    <w:p w14:paraId="1ECD1DC6" w14:textId="06D31296" w:rsidR="00A02878" w:rsidRDefault="00A02878" w:rsidP="003D0E74">
      <w:pPr>
        <w:pStyle w:val="Heading3"/>
      </w:pPr>
      <w:bookmarkStart w:id="19" w:name="_Toc227881154"/>
      <w:r>
        <w:t>3.2.4 Technological</w:t>
      </w:r>
      <w:bookmarkEnd w:id="19"/>
    </w:p>
    <w:p w14:paraId="00785D01" w14:textId="23D0D042" w:rsidR="00A95B51" w:rsidRDefault="00A95B51" w:rsidP="00430A8A">
      <w:pPr>
        <w:pStyle w:val="ListParagraph"/>
        <w:numPr>
          <w:ilvl w:val="0"/>
          <w:numId w:val="12"/>
        </w:numPr>
      </w:pPr>
      <w:r>
        <w:t>United Kingdom</w:t>
      </w:r>
      <w:r w:rsidR="00430A8A">
        <w:t>:</w:t>
      </w:r>
      <w:r>
        <w:t xml:space="preserve"> Favourable</w:t>
      </w:r>
    </w:p>
    <w:p w14:paraId="6A7CC680" w14:textId="4603D605" w:rsidR="00A95B51" w:rsidRPr="00A95B51" w:rsidRDefault="00A95B51" w:rsidP="00430A8A">
      <w:pPr>
        <w:pStyle w:val="ListParagraph"/>
        <w:numPr>
          <w:ilvl w:val="0"/>
          <w:numId w:val="12"/>
        </w:numPr>
      </w:pPr>
      <w:r>
        <w:t>India</w:t>
      </w:r>
      <w:r w:rsidR="00430A8A">
        <w:t>:</w:t>
      </w:r>
      <w:r>
        <w:t xml:space="preserve"> Both Favourable and Unfavourable</w:t>
      </w:r>
    </w:p>
    <w:p w14:paraId="6DADF352" w14:textId="70358753" w:rsidR="00E205B6" w:rsidRDefault="0073724C" w:rsidP="003D0E74">
      <w:r w:rsidRPr="0073724C">
        <w:rPr>
          <w:noProof/>
        </w:rPr>
        <w:lastRenderedPageBreak/>
        <w:drawing>
          <wp:inline distT="0" distB="0" distL="0" distR="0" wp14:anchorId="5221C492" wp14:editId="1A23F332">
            <wp:extent cx="5943600" cy="38112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811270"/>
                    </a:xfrm>
                    <a:prstGeom prst="rect">
                      <a:avLst/>
                    </a:prstGeom>
                  </pic:spPr>
                </pic:pic>
              </a:graphicData>
            </a:graphic>
          </wp:inline>
        </w:drawing>
      </w:r>
    </w:p>
    <w:p w14:paraId="509563E7" w14:textId="6B618EF8" w:rsidR="0073724C" w:rsidRDefault="0073724C" w:rsidP="0073724C">
      <w:pPr>
        <w:pStyle w:val="Caption"/>
        <w:rPr>
          <w:lang w:val="en-US"/>
        </w:rPr>
      </w:pPr>
      <w:bookmarkStart w:id="20" w:name="_Toc227881213"/>
      <w:r>
        <w:t xml:space="preserve">Figure </w:t>
      </w:r>
      <w:r>
        <w:fldChar w:fldCharType="begin"/>
      </w:r>
      <w:r>
        <w:instrText xml:space="preserve"> SEQ Figure \* ARABIC </w:instrText>
      </w:r>
      <w:r>
        <w:fldChar w:fldCharType="separate"/>
      </w:r>
      <w:r w:rsidR="00F23E4C">
        <w:rPr>
          <w:noProof/>
        </w:rPr>
        <w:t>8</w:t>
      </w:r>
      <w:r>
        <w:fldChar w:fldCharType="end"/>
      </w:r>
      <w:r>
        <w:rPr>
          <w:lang w:val="en-US"/>
        </w:rPr>
        <w:t xml:space="preserve">: </w:t>
      </w:r>
      <w:r w:rsidRPr="00B61BD0">
        <w:rPr>
          <w:lang w:val="en-US"/>
        </w:rPr>
        <w:t>Regional Distribution of EV Charging Infrastructure in the UK</w:t>
      </w:r>
      <w:bookmarkEnd w:id="20"/>
    </w:p>
    <w:p w14:paraId="30AA957B" w14:textId="26D45FA8" w:rsidR="00F709AC" w:rsidRPr="00F709AC" w:rsidRDefault="00F709AC" w:rsidP="00F709AC">
      <w:pPr>
        <w:rPr>
          <w:lang w:val="en-US"/>
        </w:rPr>
      </w:pPr>
      <w:r w:rsidRPr="00F709AC">
        <w:rPr>
          <w:lang w:val="en-US"/>
        </w:rPr>
        <w:t xml:space="preserve">Source: Adapted from </w:t>
      </w:r>
      <w:proofErr w:type="spellStart"/>
      <w:r w:rsidRPr="00F709AC">
        <w:rPr>
          <w:lang w:val="en-US"/>
        </w:rPr>
        <w:t>Zapmap</w:t>
      </w:r>
      <w:proofErr w:type="spellEnd"/>
      <w:r w:rsidRPr="00F709AC">
        <w:rPr>
          <w:lang w:val="en-US"/>
        </w:rPr>
        <w:t xml:space="preserve"> (2025) and UK Department for Transport statistics</w:t>
      </w:r>
    </w:p>
    <w:p w14:paraId="6BD73F29" w14:textId="77777777" w:rsidR="00681980" w:rsidRDefault="00681980" w:rsidP="00A96A26">
      <w:r w:rsidRPr="00681980">
        <w:t xml:space="preserve">The UK is well-developed technologically with a digital retail platform and extensive EV charging networks. This helps the use of electric and connected cars. The further improvement in automotive technology and the governmental support of EV infrastructure contribute to the readiness and competitiveness of the market (Mishra et al., 2025). </w:t>
      </w:r>
    </w:p>
    <w:p w14:paraId="082040A4" w14:textId="1449BCA8" w:rsidR="00A02878" w:rsidRDefault="00A96A26" w:rsidP="00A96A26">
      <w:r>
        <w:t>India is also making strides in terms of technology, particularly in the areas of digitalisation and EV development. The infrastructure like charging stations are however still in development. The automotive industry is being encouraged by government policies to embrace new technologies and innovate (Mishra et al., 2025).</w:t>
      </w:r>
    </w:p>
    <w:p w14:paraId="6745D341" w14:textId="4B52A8F1" w:rsidR="00756E03" w:rsidRDefault="00756E03" w:rsidP="003D0E74">
      <w:r>
        <w:rPr>
          <w:noProof/>
        </w:rPr>
        <w:lastRenderedPageBreak/>
        <w:drawing>
          <wp:inline distT="0" distB="0" distL="0" distR="0" wp14:anchorId="3079EFF8" wp14:editId="3E606656">
            <wp:extent cx="5943600" cy="5814060"/>
            <wp:effectExtent l="0" t="0" r="0" b="0"/>
            <wp:docPr id="12" name="Picture 12" descr="Impact of EV Charging Infrastructure on Mobility in India - Bolt.Ea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Impact of EV Charging Infrastructure on Mobility in India - Bolt.Earth"/>
                    <pic:cNvPicPr>
                      <a:picLocks noChangeAspect="1" noChangeArrowheads="1"/>
                    </pic:cNvPicPr>
                  </pic:nvPicPr>
                  <pic:blipFill rotWithShape="1">
                    <a:blip r:embed="rId17">
                      <a:extLst>
                        <a:ext uri="{28A0092B-C50C-407E-A947-70E740481C1C}">
                          <a14:useLocalDpi xmlns:a14="http://schemas.microsoft.com/office/drawing/2010/main" val="0"/>
                        </a:ext>
                      </a:extLst>
                    </a:blip>
                    <a:srcRect t="-122" b="6560"/>
                    <a:stretch/>
                  </pic:blipFill>
                  <pic:spPr bwMode="auto">
                    <a:xfrm>
                      <a:off x="0" y="0"/>
                      <a:ext cx="5943600" cy="5814060"/>
                    </a:xfrm>
                    <a:prstGeom prst="rect">
                      <a:avLst/>
                    </a:prstGeom>
                    <a:noFill/>
                    <a:ln>
                      <a:noFill/>
                    </a:ln>
                    <a:extLst>
                      <a:ext uri="{53640926-AAD7-44D8-BBD7-CCE9431645EC}">
                        <a14:shadowObscured xmlns:a14="http://schemas.microsoft.com/office/drawing/2010/main"/>
                      </a:ext>
                    </a:extLst>
                  </pic:spPr>
                </pic:pic>
              </a:graphicData>
            </a:graphic>
          </wp:inline>
        </w:drawing>
      </w:r>
    </w:p>
    <w:p w14:paraId="3D280A8E" w14:textId="1CB96C7B" w:rsidR="007C1AA0" w:rsidRDefault="007C1AA0" w:rsidP="007C1AA0">
      <w:pPr>
        <w:pStyle w:val="Caption"/>
        <w:rPr>
          <w:lang w:val="en-US"/>
        </w:rPr>
      </w:pPr>
      <w:bookmarkStart w:id="21" w:name="_Toc227881214"/>
      <w:r>
        <w:t xml:space="preserve">Figure </w:t>
      </w:r>
      <w:r>
        <w:fldChar w:fldCharType="begin"/>
      </w:r>
      <w:r>
        <w:instrText xml:space="preserve"> SEQ Figure \* ARABIC </w:instrText>
      </w:r>
      <w:r>
        <w:fldChar w:fldCharType="separate"/>
      </w:r>
      <w:r w:rsidR="00F23E4C">
        <w:rPr>
          <w:noProof/>
        </w:rPr>
        <w:t>9</w:t>
      </w:r>
      <w:r>
        <w:fldChar w:fldCharType="end"/>
      </w:r>
      <w:r>
        <w:rPr>
          <w:lang w:val="en-US"/>
        </w:rPr>
        <w:t xml:space="preserve">: </w:t>
      </w:r>
      <w:r w:rsidRPr="00291060">
        <w:rPr>
          <w:lang w:val="en-US"/>
        </w:rPr>
        <w:t>EV Charging Infrastructure in the United Kingdom</w:t>
      </w:r>
      <w:bookmarkEnd w:id="21"/>
    </w:p>
    <w:p w14:paraId="55392908" w14:textId="2D0A6E8C" w:rsidR="003D0E74" w:rsidRPr="000708D6" w:rsidRDefault="007C1AA0" w:rsidP="003D0E74">
      <w:pPr>
        <w:rPr>
          <w:lang w:val="en-US"/>
        </w:rPr>
      </w:pPr>
      <w:r w:rsidRPr="007C1AA0">
        <w:rPr>
          <w:lang w:val="en-US"/>
        </w:rPr>
        <w:t>Source: Adapted from Department for Transport</w:t>
      </w:r>
    </w:p>
    <w:p w14:paraId="714B6F08" w14:textId="6E4FF576" w:rsidR="00A02878" w:rsidRDefault="00A02878" w:rsidP="003D0E74">
      <w:pPr>
        <w:pStyle w:val="Heading3"/>
      </w:pPr>
      <w:bookmarkStart w:id="22" w:name="_Toc227881155"/>
      <w:r>
        <w:t>3.2.5 Legal</w:t>
      </w:r>
      <w:bookmarkEnd w:id="22"/>
    </w:p>
    <w:p w14:paraId="5A885716" w14:textId="64DBB0D9" w:rsidR="006907AF" w:rsidRDefault="006907AF" w:rsidP="006907AF">
      <w:pPr>
        <w:pStyle w:val="ListParagraph"/>
        <w:numPr>
          <w:ilvl w:val="0"/>
          <w:numId w:val="13"/>
        </w:numPr>
      </w:pPr>
      <w:r>
        <w:t>United Kingdom: Both Favourable and Unfavourable</w:t>
      </w:r>
    </w:p>
    <w:p w14:paraId="0C88B10C" w14:textId="5BF07CD9" w:rsidR="006907AF" w:rsidRDefault="006907AF" w:rsidP="006907AF">
      <w:pPr>
        <w:pStyle w:val="ListParagraph"/>
        <w:numPr>
          <w:ilvl w:val="0"/>
          <w:numId w:val="13"/>
        </w:numPr>
      </w:pPr>
      <w:r>
        <w:t>India: Both Favourable and Unfavourable</w:t>
      </w:r>
    </w:p>
    <w:p w14:paraId="33F2679A" w14:textId="5B3BD7F7" w:rsidR="0039200B" w:rsidRPr="006907AF" w:rsidRDefault="0039200B" w:rsidP="0039200B">
      <w:r>
        <w:t xml:space="preserve">There are rigorous laws in the UK concerning emissions, safety and consumer protection. Some of the policies that have been instituted by the government include the Zero </w:t>
      </w:r>
      <w:r>
        <w:lastRenderedPageBreak/>
        <w:t>Emission Vehicle (ZEV) policy that mandate manufacturers to sell more EVs (UK Government, 2026</w:t>
      </w:r>
      <w:r w:rsidR="002C3CAD">
        <w:t xml:space="preserve">; </w:t>
      </w:r>
      <w:proofErr w:type="spellStart"/>
      <w:r w:rsidR="002C3CAD">
        <w:t>Alatawneh</w:t>
      </w:r>
      <w:proofErr w:type="spellEnd"/>
      <w:r w:rsidR="002C3CAD">
        <w:t xml:space="preserve"> et al., 2025</w:t>
      </w:r>
      <w:r>
        <w:t>). These laws raise the cost compliance, but it also leads to innovation.</w:t>
      </w:r>
    </w:p>
    <w:p w14:paraId="1C505DB9" w14:textId="5DE09841" w:rsidR="000708D6" w:rsidRDefault="000708D6" w:rsidP="0072761D">
      <w:pPr>
        <w:jc w:val="center"/>
      </w:pPr>
      <w:r w:rsidRPr="000708D6">
        <w:rPr>
          <w:noProof/>
        </w:rPr>
        <w:drawing>
          <wp:inline distT="0" distB="0" distL="0" distR="0" wp14:anchorId="7E2FB710" wp14:editId="1D09C00B">
            <wp:extent cx="5924725" cy="40843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83074" cy="4124544"/>
                    </a:xfrm>
                    <a:prstGeom prst="rect">
                      <a:avLst/>
                    </a:prstGeom>
                  </pic:spPr>
                </pic:pic>
              </a:graphicData>
            </a:graphic>
          </wp:inline>
        </w:drawing>
      </w:r>
    </w:p>
    <w:p w14:paraId="0C3DD214" w14:textId="371660DF" w:rsidR="000708D6" w:rsidRDefault="000708D6" w:rsidP="000708D6">
      <w:pPr>
        <w:pStyle w:val="Caption"/>
        <w:rPr>
          <w:lang w:val="en-US"/>
        </w:rPr>
      </w:pPr>
      <w:bookmarkStart w:id="23" w:name="_Toc227881215"/>
      <w:r>
        <w:t xml:space="preserve">Figure </w:t>
      </w:r>
      <w:r>
        <w:fldChar w:fldCharType="begin"/>
      </w:r>
      <w:r>
        <w:instrText xml:space="preserve"> SEQ Figure \* ARABIC </w:instrText>
      </w:r>
      <w:r>
        <w:fldChar w:fldCharType="separate"/>
      </w:r>
      <w:r w:rsidR="00F23E4C">
        <w:rPr>
          <w:noProof/>
        </w:rPr>
        <w:t>10</w:t>
      </w:r>
      <w:r>
        <w:fldChar w:fldCharType="end"/>
      </w:r>
      <w:r>
        <w:rPr>
          <w:lang w:val="en-US"/>
        </w:rPr>
        <w:t xml:space="preserve">: </w:t>
      </w:r>
      <w:r w:rsidRPr="00BE71C0">
        <w:rPr>
          <w:lang w:val="en-US"/>
        </w:rPr>
        <w:t>Growth in UK Zero Emission Vehicle Registrations</w:t>
      </w:r>
      <w:bookmarkEnd w:id="23"/>
    </w:p>
    <w:p w14:paraId="3AE35905" w14:textId="53BD6889" w:rsidR="004F3CB9" w:rsidRPr="004F3CB9" w:rsidRDefault="004F3CB9" w:rsidP="004F3CB9">
      <w:pPr>
        <w:rPr>
          <w:lang w:val="en-US"/>
        </w:rPr>
      </w:pPr>
      <w:r w:rsidRPr="004F3CB9">
        <w:rPr>
          <w:lang w:val="en-US"/>
        </w:rPr>
        <w:t>Source: Adapted from UK Government</w:t>
      </w:r>
    </w:p>
    <w:p w14:paraId="7D89197D" w14:textId="06642037" w:rsidR="00A02878" w:rsidRDefault="00447468" w:rsidP="00447468">
      <w:r>
        <w:t>There are also stringent regulations in India, especially regarding import duties, taxation and local manufacturing requirements. The luxury cars become costly due to the high import tax hence influencing firms to assemble the cars locally. Regulation and policies are changing to promote EV adoption and sustainability (Dutta et al. 2025).</w:t>
      </w:r>
    </w:p>
    <w:p w14:paraId="3D50EE99" w14:textId="28EC8662" w:rsidR="003D0E74" w:rsidRDefault="006825D3" w:rsidP="003D0E74">
      <w:r>
        <w:rPr>
          <w:noProof/>
        </w:rPr>
        <w:lastRenderedPageBreak/>
        <w:drawing>
          <wp:inline distT="0" distB="0" distL="0" distR="0" wp14:anchorId="263F4574" wp14:editId="42682CA4">
            <wp:extent cx="5943600" cy="3848100"/>
            <wp:effectExtent l="0" t="0" r="0" b="0"/>
            <wp:docPr id="16" name="Picture 16" descr="Understanding Car Segments and Tax Implications in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Understanding Car Segments and Tax Implications in India"/>
                    <pic:cNvPicPr>
                      <a:picLocks noChangeAspect="1" noChangeArrowheads="1"/>
                    </pic:cNvPicPr>
                  </pic:nvPicPr>
                  <pic:blipFill rotWithShape="1">
                    <a:blip r:embed="rId19">
                      <a:extLst>
                        <a:ext uri="{28A0092B-C50C-407E-A947-70E740481C1C}">
                          <a14:useLocalDpi xmlns:a14="http://schemas.microsoft.com/office/drawing/2010/main" val="0"/>
                        </a:ext>
                      </a:extLst>
                    </a:blip>
                    <a:srcRect t="7179" b="6496"/>
                    <a:stretch/>
                  </pic:blipFill>
                  <pic:spPr bwMode="auto">
                    <a:xfrm>
                      <a:off x="0" y="0"/>
                      <a:ext cx="5943600" cy="3848100"/>
                    </a:xfrm>
                    <a:prstGeom prst="rect">
                      <a:avLst/>
                    </a:prstGeom>
                    <a:noFill/>
                    <a:ln>
                      <a:noFill/>
                    </a:ln>
                    <a:extLst>
                      <a:ext uri="{53640926-AAD7-44D8-BBD7-CCE9431645EC}">
                        <a14:shadowObscured xmlns:a14="http://schemas.microsoft.com/office/drawing/2010/main"/>
                      </a:ext>
                    </a:extLst>
                  </pic:spPr>
                </pic:pic>
              </a:graphicData>
            </a:graphic>
          </wp:inline>
        </w:drawing>
      </w:r>
    </w:p>
    <w:p w14:paraId="14EC30ED" w14:textId="1C67AE42" w:rsidR="006825D3" w:rsidRDefault="00315FCC" w:rsidP="00315FCC">
      <w:pPr>
        <w:pStyle w:val="Caption"/>
        <w:rPr>
          <w:lang w:val="en-US"/>
        </w:rPr>
      </w:pPr>
      <w:bookmarkStart w:id="24" w:name="_Toc227881216"/>
      <w:r>
        <w:t xml:space="preserve">Figure </w:t>
      </w:r>
      <w:r>
        <w:fldChar w:fldCharType="begin"/>
      </w:r>
      <w:r>
        <w:instrText xml:space="preserve"> SEQ Figure \* ARABIC </w:instrText>
      </w:r>
      <w:r>
        <w:fldChar w:fldCharType="separate"/>
      </w:r>
      <w:r w:rsidR="00F23E4C">
        <w:rPr>
          <w:noProof/>
        </w:rPr>
        <w:t>11</w:t>
      </w:r>
      <w:r>
        <w:fldChar w:fldCharType="end"/>
      </w:r>
      <w:r>
        <w:rPr>
          <w:lang w:val="en-US"/>
        </w:rPr>
        <w:t xml:space="preserve">: </w:t>
      </w:r>
      <w:r w:rsidRPr="00986FCB">
        <w:rPr>
          <w:lang w:val="en-US"/>
        </w:rPr>
        <w:t>India Automobile Tax Structure Before and After GST</w:t>
      </w:r>
      <w:bookmarkEnd w:id="24"/>
    </w:p>
    <w:p w14:paraId="4F00F5BB" w14:textId="4B934779" w:rsidR="002019E5" w:rsidRPr="002019E5" w:rsidRDefault="002019E5" w:rsidP="002019E5">
      <w:pPr>
        <w:rPr>
          <w:lang w:val="en-US"/>
        </w:rPr>
      </w:pPr>
      <w:r w:rsidRPr="002019E5">
        <w:rPr>
          <w:lang w:val="en-US"/>
        </w:rPr>
        <w:t xml:space="preserve">Source: Adapted from </w:t>
      </w:r>
      <w:proofErr w:type="spellStart"/>
      <w:r w:rsidRPr="002019E5">
        <w:rPr>
          <w:lang w:val="en-US"/>
        </w:rPr>
        <w:t>ClearTax</w:t>
      </w:r>
      <w:proofErr w:type="spellEnd"/>
      <w:r w:rsidRPr="002019E5">
        <w:rPr>
          <w:lang w:val="en-US"/>
        </w:rPr>
        <w:t xml:space="preserve"> (2026) and Government of India GST data</w:t>
      </w:r>
    </w:p>
    <w:p w14:paraId="1AC625F0" w14:textId="18646C60" w:rsidR="00A02878" w:rsidRDefault="00A02878" w:rsidP="003D0E74">
      <w:pPr>
        <w:pStyle w:val="Heading3"/>
      </w:pPr>
      <w:bookmarkStart w:id="25" w:name="_Toc227881156"/>
      <w:r>
        <w:t>3.2.6 Environmental</w:t>
      </w:r>
      <w:bookmarkEnd w:id="25"/>
    </w:p>
    <w:p w14:paraId="5A14CF36" w14:textId="0F9EC691" w:rsidR="007C7998" w:rsidRDefault="007C7998" w:rsidP="007C7998">
      <w:pPr>
        <w:pStyle w:val="ListParagraph"/>
        <w:numPr>
          <w:ilvl w:val="0"/>
          <w:numId w:val="14"/>
        </w:numPr>
      </w:pPr>
      <w:r>
        <w:t>United Kingdom: Favourable</w:t>
      </w:r>
    </w:p>
    <w:p w14:paraId="5F9E508D" w14:textId="48B7763A" w:rsidR="007C7998" w:rsidRPr="007C7998" w:rsidRDefault="007C7998" w:rsidP="007C7998">
      <w:pPr>
        <w:pStyle w:val="ListParagraph"/>
        <w:numPr>
          <w:ilvl w:val="0"/>
          <w:numId w:val="14"/>
        </w:numPr>
      </w:pPr>
      <w:r>
        <w:t>India: Favourable</w:t>
      </w:r>
    </w:p>
    <w:p w14:paraId="5792CA51" w14:textId="3A7ADF5E" w:rsidR="00272C21" w:rsidRDefault="00272C21" w:rsidP="00CF6420">
      <w:r w:rsidRPr="00272C21">
        <w:t>UK is highly environmental conscious and companies are under strict pressure to lower the amounts of emissions and to be environmentally friendly. Eco-friendly cars and in particular electric vehicles are becoming a popular choice among consumers. Net-zero goals are also supported by the government policies, promoting the use of more ecological means of transportation and enhancing the transition to low-emission mobility in the automotive industry (</w:t>
      </w:r>
      <w:proofErr w:type="spellStart"/>
      <w:r w:rsidRPr="00272C21">
        <w:t>Achillas</w:t>
      </w:r>
      <w:proofErr w:type="spellEnd"/>
      <w:r w:rsidRPr="00272C21">
        <w:t xml:space="preserve"> </w:t>
      </w:r>
      <w:r>
        <w:t>et al.</w:t>
      </w:r>
      <w:r w:rsidRPr="00272C21">
        <w:t>, 2024).</w:t>
      </w:r>
    </w:p>
    <w:p w14:paraId="3A6626BF" w14:textId="260EC6C3" w:rsidR="003D0E74" w:rsidRDefault="00BE56AB" w:rsidP="00CF6420">
      <w:r w:rsidRPr="00BE56AB">
        <w:t xml:space="preserve">In India pollution and climate change are rising issue of environmental concern. Policies and incentives to support the use of electric cars and green mobility exist in the government. In turn, Mercedes-Benz increases its range of EVs and invests in </w:t>
      </w:r>
      <w:r w:rsidRPr="00BE56AB">
        <w:lastRenderedPageBreak/>
        <w:t>sustainable technologies to correspond to the environmentally friendly intentions and market expectations (</w:t>
      </w:r>
      <w:proofErr w:type="spellStart"/>
      <w:r w:rsidRPr="00BE56AB">
        <w:t>Achillas</w:t>
      </w:r>
      <w:proofErr w:type="spellEnd"/>
      <w:r w:rsidRPr="00BE56AB">
        <w:t xml:space="preserve"> et al., 2024).</w:t>
      </w:r>
    </w:p>
    <w:p w14:paraId="0C57F9AB" w14:textId="64DE2CB6" w:rsidR="00A02878" w:rsidRDefault="00A02878" w:rsidP="003D0E74">
      <w:pPr>
        <w:pStyle w:val="Heading2"/>
      </w:pPr>
      <w:bookmarkStart w:id="26" w:name="_Toc227881157"/>
      <w:r>
        <w:t>3.3 Similarities and Differences in PESTEL</w:t>
      </w:r>
      <w:bookmarkEnd w:id="26"/>
    </w:p>
    <w:tbl>
      <w:tblPr>
        <w:tblStyle w:val="TableGrid"/>
        <w:tblW w:w="0" w:type="auto"/>
        <w:tblLook w:val="04A0" w:firstRow="1" w:lastRow="0" w:firstColumn="1" w:lastColumn="0" w:noHBand="0" w:noVBand="1"/>
      </w:tblPr>
      <w:tblGrid>
        <w:gridCol w:w="1884"/>
        <w:gridCol w:w="2000"/>
        <w:gridCol w:w="1852"/>
        <w:gridCol w:w="1722"/>
        <w:gridCol w:w="1892"/>
      </w:tblGrid>
      <w:tr w:rsidR="00100E42" w:rsidRPr="00100E42" w14:paraId="6594C5CC" w14:textId="77777777" w:rsidTr="000C0375">
        <w:tc>
          <w:tcPr>
            <w:tcW w:w="0" w:type="auto"/>
            <w:shd w:val="clear" w:color="auto" w:fill="1F3864" w:themeFill="accent1" w:themeFillShade="80"/>
            <w:vAlign w:val="center"/>
            <w:hideMark/>
          </w:tcPr>
          <w:p w14:paraId="736F13F0" w14:textId="77777777" w:rsidR="00100E42" w:rsidRPr="006E7ED3" w:rsidRDefault="00100E42" w:rsidP="001A215A">
            <w:pPr>
              <w:spacing w:before="120" w:after="120"/>
              <w:jc w:val="center"/>
              <w:rPr>
                <w:b/>
                <w:bCs/>
                <w:lang w:val="en-US" w:bidi="si-LK"/>
              </w:rPr>
            </w:pPr>
            <w:r w:rsidRPr="006E7ED3">
              <w:rPr>
                <w:b/>
                <w:bCs/>
                <w:lang w:val="en-US" w:bidi="si-LK"/>
              </w:rPr>
              <w:t>Factor</w:t>
            </w:r>
          </w:p>
        </w:tc>
        <w:tc>
          <w:tcPr>
            <w:tcW w:w="0" w:type="auto"/>
            <w:shd w:val="clear" w:color="auto" w:fill="1F3864" w:themeFill="accent1" w:themeFillShade="80"/>
            <w:vAlign w:val="center"/>
            <w:hideMark/>
          </w:tcPr>
          <w:p w14:paraId="075CC73E" w14:textId="29263D16" w:rsidR="00100E42" w:rsidRPr="006E7ED3" w:rsidRDefault="001A215A" w:rsidP="001A215A">
            <w:pPr>
              <w:spacing w:before="120" w:after="120"/>
              <w:jc w:val="center"/>
              <w:rPr>
                <w:b/>
                <w:bCs/>
                <w:lang w:val="en-US" w:bidi="si-LK"/>
              </w:rPr>
            </w:pPr>
            <w:r>
              <w:rPr>
                <w:b/>
                <w:bCs/>
                <w:lang w:val="en-US" w:bidi="si-LK"/>
              </w:rPr>
              <w:t>UK</w:t>
            </w:r>
          </w:p>
        </w:tc>
        <w:tc>
          <w:tcPr>
            <w:tcW w:w="0" w:type="auto"/>
            <w:shd w:val="clear" w:color="auto" w:fill="1F3864" w:themeFill="accent1" w:themeFillShade="80"/>
            <w:vAlign w:val="center"/>
            <w:hideMark/>
          </w:tcPr>
          <w:p w14:paraId="0D543C1D" w14:textId="77777777" w:rsidR="00100E42" w:rsidRPr="006E7ED3" w:rsidRDefault="00100E42" w:rsidP="001A215A">
            <w:pPr>
              <w:spacing w:before="120" w:after="120"/>
              <w:jc w:val="center"/>
              <w:rPr>
                <w:b/>
                <w:bCs/>
                <w:lang w:val="en-US" w:bidi="si-LK"/>
              </w:rPr>
            </w:pPr>
            <w:r w:rsidRPr="006E7ED3">
              <w:rPr>
                <w:b/>
                <w:bCs/>
                <w:lang w:val="en-US" w:bidi="si-LK"/>
              </w:rPr>
              <w:t>India</w:t>
            </w:r>
          </w:p>
        </w:tc>
        <w:tc>
          <w:tcPr>
            <w:tcW w:w="0" w:type="auto"/>
            <w:shd w:val="clear" w:color="auto" w:fill="1F3864" w:themeFill="accent1" w:themeFillShade="80"/>
            <w:vAlign w:val="center"/>
            <w:hideMark/>
          </w:tcPr>
          <w:p w14:paraId="7392ECEA" w14:textId="77777777" w:rsidR="00100E42" w:rsidRPr="006E7ED3" w:rsidRDefault="00100E42" w:rsidP="001A215A">
            <w:pPr>
              <w:spacing w:before="120" w:after="120"/>
              <w:jc w:val="center"/>
              <w:rPr>
                <w:b/>
                <w:bCs/>
                <w:lang w:val="en-US" w:bidi="si-LK"/>
              </w:rPr>
            </w:pPr>
            <w:r w:rsidRPr="006E7ED3">
              <w:rPr>
                <w:b/>
                <w:bCs/>
                <w:lang w:val="en-US" w:bidi="si-LK"/>
              </w:rPr>
              <w:t>Similarities</w:t>
            </w:r>
          </w:p>
        </w:tc>
        <w:tc>
          <w:tcPr>
            <w:tcW w:w="0" w:type="auto"/>
            <w:shd w:val="clear" w:color="auto" w:fill="1F3864" w:themeFill="accent1" w:themeFillShade="80"/>
            <w:vAlign w:val="center"/>
            <w:hideMark/>
          </w:tcPr>
          <w:p w14:paraId="6697B8AE" w14:textId="77777777" w:rsidR="00100E42" w:rsidRPr="006E7ED3" w:rsidRDefault="00100E42" w:rsidP="001A215A">
            <w:pPr>
              <w:spacing w:before="120" w:after="120"/>
              <w:jc w:val="center"/>
              <w:rPr>
                <w:b/>
                <w:bCs/>
                <w:lang w:val="en-US" w:bidi="si-LK"/>
              </w:rPr>
            </w:pPr>
            <w:r w:rsidRPr="006E7ED3">
              <w:rPr>
                <w:b/>
                <w:bCs/>
                <w:lang w:val="en-US" w:bidi="si-LK"/>
              </w:rPr>
              <w:t>Differences</w:t>
            </w:r>
          </w:p>
        </w:tc>
      </w:tr>
      <w:tr w:rsidR="00100E42" w:rsidRPr="00100E42" w14:paraId="03BE9436" w14:textId="77777777" w:rsidTr="00100E42">
        <w:tc>
          <w:tcPr>
            <w:tcW w:w="0" w:type="auto"/>
            <w:hideMark/>
          </w:tcPr>
          <w:p w14:paraId="1775141B" w14:textId="77777777" w:rsidR="00100E42" w:rsidRPr="001A215A" w:rsidRDefault="00100E42" w:rsidP="00100E42">
            <w:pPr>
              <w:rPr>
                <w:b/>
                <w:bCs/>
                <w:lang w:val="en-US" w:bidi="si-LK"/>
              </w:rPr>
            </w:pPr>
            <w:r w:rsidRPr="001A215A">
              <w:rPr>
                <w:b/>
                <w:bCs/>
                <w:lang w:val="en-US" w:bidi="si-LK"/>
              </w:rPr>
              <w:t>Political</w:t>
            </w:r>
          </w:p>
        </w:tc>
        <w:tc>
          <w:tcPr>
            <w:tcW w:w="0" w:type="auto"/>
            <w:hideMark/>
          </w:tcPr>
          <w:p w14:paraId="0190FFFE" w14:textId="77777777" w:rsidR="00100E42" w:rsidRPr="00100E42" w:rsidRDefault="00100E42" w:rsidP="00100E42">
            <w:pPr>
              <w:rPr>
                <w:lang w:val="en-US" w:bidi="si-LK"/>
              </w:rPr>
            </w:pPr>
            <w:r w:rsidRPr="00100E42">
              <w:rPr>
                <w:lang w:val="en-US" w:bidi="si-LK"/>
              </w:rPr>
              <w:t>The UK has a stable political system, but Brexit has created trade barriers and supply chain challenges for the automotive sector.</w:t>
            </w:r>
          </w:p>
        </w:tc>
        <w:tc>
          <w:tcPr>
            <w:tcW w:w="0" w:type="auto"/>
            <w:hideMark/>
          </w:tcPr>
          <w:p w14:paraId="32B95EE2" w14:textId="77777777" w:rsidR="00100E42" w:rsidRPr="00100E42" w:rsidRDefault="00100E42" w:rsidP="00100E42">
            <w:pPr>
              <w:rPr>
                <w:lang w:val="en-US" w:bidi="si-LK"/>
              </w:rPr>
            </w:pPr>
            <w:r w:rsidRPr="00100E42">
              <w:rPr>
                <w:lang w:val="en-US" w:bidi="si-LK"/>
              </w:rPr>
              <w:t>India has supportive government policies such as “Make in India” that encourage local manufacturing and foreign investment.</w:t>
            </w:r>
          </w:p>
        </w:tc>
        <w:tc>
          <w:tcPr>
            <w:tcW w:w="0" w:type="auto"/>
            <w:hideMark/>
          </w:tcPr>
          <w:p w14:paraId="0C79D301" w14:textId="77777777" w:rsidR="00100E42" w:rsidRPr="00100E42" w:rsidRDefault="00100E42" w:rsidP="00100E42">
            <w:pPr>
              <w:rPr>
                <w:lang w:val="en-US" w:bidi="si-LK"/>
              </w:rPr>
            </w:pPr>
            <w:r w:rsidRPr="00100E42">
              <w:rPr>
                <w:lang w:val="en-US" w:bidi="si-LK"/>
              </w:rPr>
              <w:t>Both countries support the transition toward electric vehicles through government initiatives and policies.</w:t>
            </w:r>
          </w:p>
        </w:tc>
        <w:tc>
          <w:tcPr>
            <w:tcW w:w="0" w:type="auto"/>
            <w:hideMark/>
          </w:tcPr>
          <w:p w14:paraId="38A0969B" w14:textId="77777777" w:rsidR="00100E42" w:rsidRPr="00100E42" w:rsidRDefault="00100E42" w:rsidP="00100E42">
            <w:pPr>
              <w:rPr>
                <w:lang w:val="en-US" w:bidi="si-LK"/>
              </w:rPr>
            </w:pPr>
            <w:r w:rsidRPr="00100E42">
              <w:rPr>
                <w:lang w:val="en-US" w:bidi="si-LK"/>
              </w:rPr>
              <w:t>The UK faces post-Brexit trade disruptions, while India provides a more growth-oriented and investment-friendly environment.</w:t>
            </w:r>
          </w:p>
        </w:tc>
      </w:tr>
      <w:tr w:rsidR="00100E42" w:rsidRPr="00100E42" w14:paraId="72D9F3A8" w14:textId="77777777" w:rsidTr="00100E42">
        <w:tc>
          <w:tcPr>
            <w:tcW w:w="0" w:type="auto"/>
            <w:hideMark/>
          </w:tcPr>
          <w:p w14:paraId="414899F5" w14:textId="77777777" w:rsidR="00100E42" w:rsidRPr="001A215A" w:rsidRDefault="00100E42" w:rsidP="00100E42">
            <w:pPr>
              <w:rPr>
                <w:b/>
                <w:bCs/>
                <w:lang w:val="en-US" w:bidi="si-LK"/>
              </w:rPr>
            </w:pPr>
            <w:r w:rsidRPr="001A215A">
              <w:rPr>
                <w:b/>
                <w:bCs/>
                <w:lang w:val="en-US" w:bidi="si-LK"/>
              </w:rPr>
              <w:t>Economic</w:t>
            </w:r>
          </w:p>
        </w:tc>
        <w:tc>
          <w:tcPr>
            <w:tcW w:w="0" w:type="auto"/>
            <w:hideMark/>
          </w:tcPr>
          <w:p w14:paraId="19472AA4" w14:textId="77777777" w:rsidR="00100E42" w:rsidRPr="00100E42" w:rsidRDefault="00100E42" w:rsidP="00100E42">
            <w:pPr>
              <w:rPr>
                <w:lang w:val="en-US" w:bidi="si-LK"/>
              </w:rPr>
            </w:pPr>
            <w:r w:rsidRPr="00100E42">
              <w:rPr>
                <w:lang w:val="en-US" w:bidi="si-LK"/>
              </w:rPr>
              <w:t>The UK economy is mature with slow growth and inflation pressures affecting consumer spending.</w:t>
            </w:r>
          </w:p>
        </w:tc>
        <w:tc>
          <w:tcPr>
            <w:tcW w:w="0" w:type="auto"/>
            <w:hideMark/>
          </w:tcPr>
          <w:p w14:paraId="5A3B98DD" w14:textId="77777777" w:rsidR="00100E42" w:rsidRPr="00100E42" w:rsidRDefault="00100E42" w:rsidP="00100E42">
            <w:pPr>
              <w:rPr>
                <w:lang w:val="en-US" w:bidi="si-LK"/>
              </w:rPr>
            </w:pPr>
            <w:r w:rsidRPr="00100E42">
              <w:rPr>
                <w:lang w:val="en-US" w:bidi="si-LK"/>
              </w:rPr>
              <w:t>India has a fast-growing economy with rising disposable income and increasing luxury demand.</w:t>
            </w:r>
          </w:p>
        </w:tc>
        <w:tc>
          <w:tcPr>
            <w:tcW w:w="0" w:type="auto"/>
            <w:hideMark/>
          </w:tcPr>
          <w:p w14:paraId="3B643478" w14:textId="77777777" w:rsidR="00100E42" w:rsidRPr="00100E42" w:rsidRDefault="00100E42" w:rsidP="00100E42">
            <w:pPr>
              <w:rPr>
                <w:lang w:val="en-US" w:bidi="si-LK"/>
              </w:rPr>
            </w:pPr>
            <w:r w:rsidRPr="00100E42">
              <w:rPr>
                <w:lang w:val="en-US" w:bidi="si-LK"/>
              </w:rPr>
              <w:t>Both markets have established demand for luxury automobiles.</w:t>
            </w:r>
          </w:p>
        </w:tc>
        <w:tc>
          <w:tcPr>
            <w:tcW w:w="0" w:type="auto"/>
            <w:hideMark/>
          </w:tcPr>
          <w:p w14:paraId="0E3DC5CD" w14:textId="77777777" w:rsidR="00100E42" w:rsidRPr="00100E42" w:rsidRDefault="00100E42" w:rsidP="00100E42">
            <w:pPr>
              <w:rPr>
                <w:lang w:val="en-US" w:bidi="si-LK"/>
              </w:rPr>
            </w:pPr>
            <w:r w:rsidRPr="00100E42">
              <w:rPr>
                <w:lang w:val="en-US" w:bidi="si-LK"/>
              </w:rPr>
              <w:t>India offers higher growth potential, while the UK is a stable but saturated market.</w:t>
            </w:r>
          </w:p>
        </w:tc>
      </w:tr>
      <w:tr w:rsidR="00100E42" w:rsidRPr="00100E42" w14:paraId="7FCF03B5" w14:textId="77777777" w:rsidTr="00100E42">
        <w:tc>
          <w:tcPr>
            <w:tcW w:w="0" w:type="auto"/>
            <w:hideMark/>
          </w:tcPr>
          <w:p w14:paraId="2E6557FD" w14:textId="77777777" w:rsidR="00100E42" w:rsidRPr="001A215A" w:rsidRDefault="00100E42" w:rsidP="00100E42">
            <w:pPr>
              <w:rPr>
                <w:b/>
                <w:bCs/>
                <w:lang w:val="en-US" w:bidi="si-LK"/>
              </w:rPr>
            </w:pPr>
            <w:r w:rsidRPr="001A215A">
              <w:rPr>
                <w:b/>
                <w:bCs/>
                <w:lang w:val="en-US" w:bidi="si-LK"/>
              </w:rPr>
              <w:t>Social</w:t>
            </w:r>
          </w:p>
        </w:tc>
        <w:tc>
          <w:tcPr>
            <w:tcW w:w="0" w:type="auto"/>
            <w:hideMark/>
          </w:tcPr>
          <w:p w14:paraId="00ED4461" w14:textId="77777777" w:rsidR="00100E42" w:rsidRPr="00100E42" w:rsidRDefault="00100E42" w:rsidP="00100E42">
            <w:pPr>
              <w:rPr>
                <w:lang w:val="en-US" w:bidi="si-LK"/>
              </w:rPr>
            </w:pPr>
            <w:r w:rsidRPr="00100E42">
              <w:rPr>
                <w:lang w:val="en-US" w:bidi="si-LK"/>
              </w:rPr>
              <w:t xml:space="preserve">Consumers are sustainability-conscious and prefer </w:t>
            </w:r>
            <w:r w:rsidRPr="00100E42">
              <w:rPr>
                <w:lang w:val="en-US" w:bidi="si-LK"/>
              </w:rPr>
              <w:lastRenderedPageBreak/>
              <w:t>environmentally friendly vehicles.</w:t>
            </w:r>
          </w:p>
        </w:tc>
        <w:tc>
          <w:tcPr>
            <w:tcW w:w="0" w:type="auto"/>
            <w:hideMark/>
          </w:tcPr>
          <w:p w14:paraId="2964EAF2" w14:textId="77777777" w:rsidR="00100E42" w:rsidRPr="00100E42" w:rsidRDefault="00100E42" w:rsidP="00100E42">
            <w:pPr>
              <w:rPr>
                <w:lang w:val="en-US" w:bidi="si-LK"/>
              </w:rPr>
            </w:pPr>
            <w:r w:rsidRPr="00100E42">
              <w:rPr>
                <w:lang w:val="en-US" w:bidi="si-LK"/>
              </w:rPr>
              <w:lastRenderedPageBreak/>
              <w:t xml:space="preserve">Consumers are influenced by status, prestige, and brand image </w:t>
            </w:r>
            <w:r w:rsidRPr="00100E42">
              <w:rPr>
                <w:lang w:val="en-US" w:bidi="si-LK"/>
              </w:rPr>
              <w:lastRenderedPageBreak/>
              <w:t>when purchasing luxury cars.</w:t>
            </w:r>
          </w:p>
        </w:tc>
        <w:tc>
          <w:tcPr>
            <w:tcW w:w="0" w:type="auto"/>
            <w:hideMark/>
          </w:tcPr>
          <w:p w14:paraId="1F96181D" w14:textId="77777777" w:rsidR="00100E42" w:rsidRPr="00100E42" w:rsidRDefault="00100E42" w:rsidP="00100E42">
            <w:pPr>
              <w:rPr>
                <w:lang w:val="en-US" w:bidi="si-LK"/>
              </w:rPr>
            </w:pPr>
            <w:r w:rsidRPr="00100E42">
              <w:rPr>
                <w:lang w:val="en-US" w:bidi="si-LK"/>
              </w:rPr>
              <w:lastRenderedPageBreak/>
              <w:t>Brand value plays an important role in both markets.</w:t>
            </w:r>
          </w:p>
        </w:tc>
        <w:tc>
          <w:tcPr>
            <w:tcW w:w="0" w:type="auto"/>
            <w:hideMark/>
          </w:tcPr>
          <w:p w14:paraId="5C27D97A" w14:textId="77777777" w:rsidR="00100E42" w:rsidRPr="00100E42" w:rsidRDefault="00100E42" w:rsidP="00100E42">
            <w:pPr>
              <w:rPr>
                <w:lang w:val="en-US" w:bidi="si-LK"/>
              </w:rPr>
            </w:pPr>
            <w:r w:rsidRPr="00100E42">
              <w:rPr>
                <w:lang w:val="en-US" w:bidi="si-LK"/>
              </w:rPr>
              <w:t xml:space="preserve">UK consumers focus on eco-conscious choices, while Indian </w:t>
            </w:r>
            <w:r w:rsidRPr="00100E42">
              <w:rPr>
                <w:lang w:val="en-US" w:bidi="si-LK"/>
              </w:rPr>
              <w:lastRenderedPageBreak/>
              <w:t xml:space="preserve">consumers </w:t>
            </w:r>
            <w:proofErr w:type="spellStart"/>
            <w:r w:rsidRPr="00100E42">
              <w:rPr>
                <w:lang w:val="en-US" w:bidi="si-LK"/>
              </w:rPr>
              <w:t>emphasise</w:t>
            </w:r>
            <w:proofErr w:type="spellEnd"/>
            <w:r w:rsidRPr="00100E42">
              <w:rPr>
                <w:lang w:val="en-US" w:bidi="si-LK"/>
              </w:rPr>
              <w:t xml:space="preserve"> social status.</w:t>
            </w:r>
          </w:p>
        </w:tc>
      </w:tr>
      <w:tr w:rsidR="00100E42" w:rsidRPr="00100E42" w14:paraId="106E5694" w14:textId="77777777" w:rsidTr="00100E42">
        <w:tc>
          <w:tcPr>
            <w:tcW w:w="0" w:type="auto"/>
            <w:hideMark/>
          </w:tcPr>
          <w:p w14:paraId="43CE2BF1" w14:textId="77777777" w:rsidR="00100E42" w:rsidRPr="001A215A" w:rsidRDefault="00100E42" w:rsidP="00100E42">
            <w:pPr>
              <w:rPr>
                <w:b/>
                <w:bCs/>
                <w:lang w:val="en-US" w:bidi="si-LK"/>
              </w:rPr>
            </w:pPr>
            <w:r w:rsidRPr="001A215A">
              <w:rPr>
                <w:b/>
                <w:bCs/>
                <w:lang w:val="en-US" w:bidi="si-LK"/>
              </w:rPr>
              <w:lastRenderedPageBreak/>
              <w:t>Technological</w:t>
            </w:r>
          </w:p>
        </w:tc>
        <w:tc>
          <w:tcPr>
            <w:tcW w:w="0" w:type="auto"/>
            <w:hideMark/>
          </w:tcPr>
          <w:p w14:paraId="577899AF" w14:textId="77777777" w:rsidR="00100E42" w:rsidRPr="00100E42" w:rsidRDefault="00100E42" w:rsidP="00100E42">
            <w:pPr>
              <w:rPr>
                <w:lang w:val="en-US" w:bidi="si-LK"/>
              </w:rPr>
            </w:pPr>
            <w:r w:rsidRPr="00100E42">
              <w:rPr>
                <w:lang w:val="en-US" w:bidi="si-LK"/>
              </w:rPr>
              <w:t>The UK has advanced EV infrastructure and digital automotive systems.</w:t>
            </w:r>
          </w:p>
        </w:tc>
        <w:tc>
          <w:tcPr>
            <w:tcW w:w="0" w:type="auto"/>
            <w:hideMark/>
          </w:tcPr>
          <w:p w14:paraId="48ACC64F" w14:textId="77777777" w:rsidR="00100E42" w:rsidRPr="00100E42" w:rsidRDefault="00100E42" w:rsidP="00100E42">
            <w:pPr>
              <w:rPr>
                <w:lang w:val="en-US" w:bidi="si-LK"/>
              </w:rPr>
            </w:pPr>
            <w:r w:rsidRPr="00100E42">
              <w:rPr>
                <w:lang w:val="en-US" w:bidi="si-LK"/>
              </w:rPr>
              <w:t>India is developing EV infrastructure but still faces limitations.</w:t>
            </w:r>
          </w:p>
        </w:tc>
        <w:tc>
          <w:tcPr>
            <w:tcW w:w="0" w:type="auto"/>
            <w:hideMark/>
          </w:tcPr>
          <w:p w14:paraId="2740A895" w14:textId="77777777" w:rsidR="00100E42" w:rsidRPr="00100E42" w:rsidRDefault="00100E42" w:rsidP="00100E42">
            <w:pPr>
              <w:rPr>
                <w:lang w:val="en-US" w:bidi="si-LK"/>
              </w:rPr>
            </w:pPr>
            <w:r w:rsidRPr="00100E42">
              <w:rPr>
                <w:lang w:val="en-US" w:bidi="si-LK"/>
              </w:rPr>
              <w:t>Both countries are moving toward EV adoption and digital innovation.</w:t>
            </w:r>
          </w:p>
        </w:tc>
        <w:tc>
          <w:tcPr>
            <w:tcW w:w="0" w:type="auto"/>
            <w:hideMark/>
          </w:tcPr>
          <w:p w14:paraId="76901479" w14:textId="77777777" w:rsidR="00100E42" w:rsidRPr="00100E42" w:rsidRDefault="00100E42" w:rsidP="00100E42">
            <w:pPr>
              <w:rPr>
                <w:lang w:val="en-US" w:bidi="si-LK"/>
              </w:rPr>
            </w:pPr>
            <w:r w:rsidRPr="00100E42">
              <w:rPr>
                <w:lang w:val="en-US" w:bidi="si-LK"/>
              </w:rPr>
              <w:t>The UK is technologically more advanced compared to India.</w:t>
            </w:r>
          </w:p>
        </w:tc>
      </w:tr>
      <w:tr w:rsidR="00100E42" w:rsidRPr="00100E42" w14:paraId="070C1570" w14:textId="77777777" w:rsidTr="00100E42">
        <w:tc>
          <w:tcPr>
            <w:tcW w:w="0" w:type="auto"/>
            <w:hideMark/>
          </w:tcPr>
          <w:p w14:paraId="73FC1F8A" w14:textId="77777777" w:rsidR="00100E42" w:rsidRPr="001A215A" w:rsidRDefault="00100E42" w:rsidP="00100E42">
            <w:pPr>
              <w:rPr>
                <w:b/>
                <w:bCs/>
                <w:lang w:val="en-US" w:bidi="si-LK"/>
              </w:rPr>
            </w:pPr>
            <w:r w:rsidRPr="001A215A">
              <w:rPr>
                <w:b/>
                <w:bCs/>
                <w:lang w:val="en-US" w:bidi="si-LK"/>
              </w:rPr>
              <w:t>Legal</w:t>
            </w:r>
          </w:p>
        </w:tc>
        <w:tc>
          <w:tcPr>
            <w:tcW w:w="0" w:type="auto"/>
            <w:hideMark/>
          </w:tcPr>
          <w:p w14:paraId="2A52DEAE" w14:textId="77777777" w:rsidR="00100E42" w:rsidRPr="00100E42" w:rsidRDefault="00100E42" w:rsidP="00100E42">
            <w:pPr>
              <w:rPr>
                <w:lang w:val="en-US" w:bidi="si-LK"/>
              </w:rPr>
            </w:pPr>
            <w:r w:rsidRPr="00100E42">
              <w:rPr>
                <w:lang w:val="en-US" w:bidi="si-LK"/>
              </w:rPr>
              <w:t>Strict regulations on emissions, safety, and EV adoption increase compliance requirements.</w:t>
            </w:r>
          </w:p>
        </w:tc>
        <w:tc>
          <w:tcPr>
            <w:tcW w:w="0" w:type="auto"/>
            <w:hideMark/>
          </w:tcPr>
          <w:p w14:paraId="48358244" w14:textId="77777777" w:rsidR="00100E42" w:rsidRPr="00100E42" w:rsidRDefault="00100E42" w:rsidP="00100E42">
            <w:pPr>
              <w:rPr>
                <w:lang w:val="en-US" w:bidi="si-LK"/>
              </w:rPr>
            </w:pPr>
            <w:r w:rsidRPr="00100E42">
              <w:rPr>
                <w:lang w:val="en-US" w:bidi="si-LK"/>
              </w:rPr>
              <w:t xml:space="preserve">High import duties and evolving laws influence pricing and </w:t>
            </w:r>
            <w:proofErr w:type="spellStart"/>
            <w:r w:rsidRPr="00100E42">
              <w:rPr>
                <w:lang w:val="en-US" w:bidi="si-LK"/>
              </w:rPr>
              <w:t>localisation</w:t>
            </w:r>
            <w:proofErr w:type="spellEnd"/>
            <w:r w:rsidRPr="00100E42">
              <w:rPr>
                <w:lang w:val="en-US" w:bidi="si-LK"/>
              </w:rPr>
              <w:t xml:space="preserve"> strategies.</w:t>
            </w:r>
          </w:p>
        </w:tc>
        <w:tc>
          <w:tcPr>
            <w:tcW w:w="0" w:type="auto"/>
            <w:hideMark/>
          </w:tcPr>
          <w:p w14:paraId="47D3485D" w14:textId="77777777" w:rsidR="00100E42" w:rsidRPr="00100E42" w:rsidRDefault="00100E42" w:rsidP="00100E42">
            <w:pPr>
              <w:rPr>
                <w:lang w:val="en-US" w:bidi="si-LK"/>
              </w:rPr>
            </w:pPr>
            <w:r w:rsidRPr="00100E42">
              <w:rPr>
                <w:lang w:val="en-US" w:bidi="si-LK"/>
              </w:rPr>
              <w:t>Legal frameworks affect business operations in both markets.</w:t>
            </w:r>
          </w:p>
        </w:tc>
        <w:tc>
          <w:tcPr>
            <w:tcW w:w="0" w:type="auto"/>
            <w:hideMark/>
          </w:tcPr>
          <w:p w14:paraId="0F8BF393" w14:textId="77777777" w:rsidR="00100E42" w:rsidRPr="00100E42" w:rsidRDefault="00100E42" w:rsidP="00100E42">
            <w:pPr>
              <w:rPr>
                <w:lang w:val="en-US" w:bidi="si-LK"/>
              </w:rPr>
            </w:pPr>
            <w:r w:rsidRPr="00100E42">
              <w:rPr>
                <w:lang w:val="en-US" w:bidi="si-LK"/>
              </w:rPr>
              <w:t xml:space="preserve">The UK focuses more on environmental regulation, while India </w:t>
            </w:r>
            <w:proofErr w:type="spellStart"/>
            <w:r w:rsidRPr="00100E42">
              <w:rPr>
                <w:lang w:val="en-US" w:bidi="si-LK"/>
              </w:rPr>
              <w:t>emphasises</w:t>
            </w:r>
            <w:proofErr w:type="spellEnd"/>
            <w:r w:rsidRPr="00100E42">
              <w:rPr>
                <w:lang w:val="en-US" w:bidi="si-LK"/>
              </w:rPr>
              <w:t xml:space="preserve"> taxation and </w:t>
            </w:r>
            <w:proofErr w:type="spellStart"/>
            <w:r w:rsidRPr="00100E42">
              <w:rPr>
                <w:lang w:val="en-US" w:bidi="si-LK"/>
              </w:rPr>
              <w:t>localisation</w:t>
            </w:r>
            <w:proofErr w:type="spellEnd"/>
            <w:r w:rsidRPr="00100E42">
              <w:rPr>
                <w:lang w:val="en-US" w:bidi="si-LK"/>
              </w:rPr>
              <w:t>.</w:t>
            </w:r>
          </w:p>
        </w:tc>
      </w:tr>
      <w:tr w:rsidR="00100E42" w:rsidRPr="00100E42" w14:paraId="5471F9D4" w14:textId="77777777" w:rsidTr="00100E42">
        <w:tc>
          <w:tcPr>
            <w:tcW w:w="0" w:type="auto"/>
            <w:hideMark/>
          </w:tcPr>
          <w:p w14:paraId="759F24A7" w14:textId="77777777" w:rsidR="00100E42" w:rsidRPr="001A215A" w:rsidRDefault="00100E42" w:rsidP="00100E42">
            <w:pPr>
              <w:rPr>
                <w:b/>
                <w:bCs/>
                <w:lang w:val="en-US" w:bidi="si-LK"/>
              </w:rPr>
            </w:pPr>
            <w:r w:rsidRPr="001A215A">
              <w:rPr>
                <w:b/>
                <w:bCs/>
                <w:lang w:val="en-US" w:bidi="si-LK"/>
              </w:rPr>
              <w:t>Environmental</w:t>
            </w:r>
          </w:p>
        </w:tc>
        <w:tc>
          <w:tcPr>
            <w:tcW w:w="0" w:type="auto"/>
            <w:hideMark/>
          </w:tcPr>
          <w:p w14:paraId="754E18FF" w14:textId="77777777" w:rsidR="00100E42" w:rsidRPr="00100E42" w:rsidRDefault="00100E42" w:rsidP="00100E42">
            <w:pPr>
              <w:rPr>
                <w:lang w:val="en-US" w:bidi="si-LK"/>
              </w:rPr>
            </w:pPr>
            <w:r w:rsidRPr="00100E42">
              <w:rPr>
                <w:lang w:val="en-US" w:bidi="si-LK"/>
              </w:rPr>
              <w:t>Strong pressure for sustainability and strict net-zero targets influence business strategies.</w:t>
            </w:r>
          </w:p>
        </w:tc>
        <w:tc>
          <w:tcPr>
            <w:tcW w:w="0" w:type="auto"/>
            <w:hideMark/>
          </w:tcPr>
          <w:p w14:paraId="5021D211" w14:textId="77777777" w:rsidR="00100E42" w:rsidRPr="00100E42" w:rsidRDefault="00100E42" w:rsidP="00100E42">
            <w:pPr>
              <w:rPr>
                <w:lang w:val="en-US" w:bidi="si-LK"/>
              </w:rPr>
            </w:pPr>
            <w:r w:rsidRPr="00100E42">
              <w:rPr>
                <w:lang w:val="en-US" w:bidi="si-LK"/>
              </w:rPr>
              <w:t>Environmental awareness is increasing due to pollution and climate concerns.</w:t>
            </w:r>
          </w:p>
        </w:tc>
        <w:tc>
          <w:tcPr>
            <w:tcW w:w="0" w:type="auto"/>
            <w:hideMark/>
          </w:tcPr>
          <w:p w14:paraId="3C84B184" w14:textId="77777777" w:rsidR="00100E42" w:rsidRPr="00100E42" w:rsidRDefault="00100E42" w:rsidP="00100E42">
            <w:pPr>
              <w:rPr>
                <w:lang w:val="en-US" w:bidi="si-LK"/>
              </w:rPr>
            </w:pPr>
            <w:r w:rsidRPr="00100E42">
              <w:rPr>
                <w:lang w:val="en-US" w:bidi="si-LK"/>
              </w:rPr>
              <w:t>Both countries are promoting green mobility and sustainability.</w:t>
            </w:r>
          </w:p>
        </w:tc>
        <w:tc>
          <w:tcPr>
            <w:tcW w:w="0" w:type="auto"/>
            <w:hideMark/>
          </w:tcPr>
          <w:p w14:paraId="499AD88A" w14:textId="77777777" w:rsidR="00100E42" w:rsidRPr="00100E42" w:rsidRDefault="00100E42" w:rsidP="00100E42">
            <w:pPr>
              <w:rPr>
                <w:lang w:val="en-US" w:bidi="si-LK"/>
              </w:rPr>
            </w:pPr>
            <w:r w:rsidRPr="00100E42">
              <w:rPr>
                <w:lang w:val="en-US" w:bidi="si-LK"/>
              </w:rPr>
              <w:t>The UK has more advanced sustainability practices, while India is still developing in this area.</w:t>
            </w:r>
          </w:p>
        </w:tc>
      </w:tr>
    </w:tbl>
    <w:p w14:paraId="0E8CB9BA" w14:textId="1567940C" w:rsidR="003D0E74" w:rsidRDefault="00327998" w:rsidP="00327998">
      <w:pPr>
        <w:pStyle w:val="Caption"/>
        <w:rPr>
          <w:lang w:val="en-US"/>
        </w:rPr>
      </w:pPr>
      <w:bookmarkStart w:id="27" w:name="_Toc227880400"/>
      <w:r>
        <w:t xml:space="preserve">Table </w:t>
      </w:r>
      <w:r>
        <w:fldChar w:fldCharType="begin"/>
      </w:r>
      <w:r>
        <w:instrText xml:space="preserve"> SEQ Table \* ARABIC </w:instrText>
      </w:r>
      <w:r>
        <w:fldChar w:fldCharType="separate"/>
      </w:r>
      <w:r w:rsidR="00B92702">
        <w:rPr>
          <w:noProof/>
        </w:rPr>
        <w:t>1</w:t>
      </w:r>
      <w:r>
        <w:fldChar w:fldCharType="end"/>
      </w:r>
      <w:r>
        <w:rPr>
          <w:lang w:val="en-US"/>
        </w:rPr>
        <w:t xml:space="preserve">: </w:t>
      </w:r>
      <w:r w:rsidRPr="003446CB">
        <w:rPr>
          <w:lang w:val="en-US"/>
        </w:rPr>
        <w:t>Comparative PESTEL Analysis of the United Kingdom and India</w:t>
      </w:r>
      <w:bookmarkEnd w:id="27"/>
    </w:p>
    <w:p w14:paraId="18F2469E" w14:textId="790187EC" w:rsidR="008B5762" w:rsidRPr="008B5762" w:rsidRDefault="008B5762" w:rsidP="008B5762">
      <w:pPr>
        <w:rPr>
          <w:lang w:val="en-US"/>
        </w:rPr>
      </w:pPr>
      <w:r>
        <w:rPr>
          <w:lang w:val="en-US"/>
        </w:rPr>
        <w:t>Source: Author</w:t>
      </w:r>
    </w:p>
    <w:p w14:paraId="29A19D36" w14:textId="7B289B61" w:rsidR="00A02878" w:rsidRDefault="00A02878" w:rsidP="003D0E74">
      <w:pPr>
        <w:pStyle w:val="Heading2"/>
      </w:pPr>
      <w:bookmarkStart w:id="28" w:name="_Toc227881158"/>
      <w:r>
        <w:lastRenderedPageBreak/>
        <w:t>3.4 Cultural Analysis</w:t>
      </w:r>
      <w:bookmarkEnd w:id="28"/>
    </w:p>
    <w:p w14:paraId="5FDDDE0F" w14:textId="07CAC08D" w:rsidR="00BF62F4" w:rsidRDefault="00BF62F4" w:rsidP="00BF62F4">
      <w:r w:rsidRPr="00BF62F4">
        <w:rPr>
          <w:noProof/>
        </w:rPr>
        <w:drawing>
          <wp:inline distT="0" distB="0" distL="0" distR="0" wp14:anchorId="35FA1F62" wp14:editId="0138AA41">
            <wp:extent cx="5943600" cy="3177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177540"/>
                    </a:xfrm>
                    <a:prstGeom prst="rect">
                      <a:avLst/>
                    </a:prstGeom>
                  </pic:spPr>
                </pic:pic>
              </a:graphicData>
            </a:graphic>
          </wp:inline>
        </w:drawing>
      </w:r>
    </w:p>
    <w:p w14:paraId="08498E09" w14:textId="76CC7F58" w:rsidR="00327998" w:rsidRDefault="00327998" w:rsidP="00327998">
      <w:pPr>
        <w:pStyle w:val="Caption"/>
        <w:rPr>
          <w:lang w:val="en-US"/>
        </w:rPr>
      </w:pPr>
      <w:bookmarkStart w:id="29" w:name="_Toc227881217"/>
      <w:r>
        <w:t xml:space="preserve">Figure </w:t>
      </w:r>
      <w:r>
        <w:fldChar w:fldCharType="begin"/>
      </w:r>
      <w:r>
        <w:instrText xml:space="preserve"> SEQ Figure \* ARABIC </w:instrText>
      </w:r>
      <w:r>
        <w:fldChar w:fldCharType="separate"/>
      </w:r>
      <w:r w:rsidR="00F23E4C">
        <w:rPr>
          <w:noProof/>
        </w:rPr>
        <w:t>12</w:t>
      </w:r>
      <w:r>
        <w:fldChar w:fldCharType="end"/>
      </w:r>
      <w:r>
        <w:rPr>
          <w:lang w:val="en-US"/>
        </w:rPr>
        <w:t xml:space="preserve">: </w:t>
      </w:r>
      <w:r w:rsidRPr="00DA4474">
        <w:rPr>
          <w:lang w:val="en-US"/>
        </w:rPr>
        <w:t>Hofstede Cultural Dimensions Comparison</w:t>
      </w:r>
      <w:bookmarkEnd w:id="29"/>
    </w:p>
    <w:p w14:paraId="5DA544EA" w14:textId="5D7DB15D" w:rsidR="00142D11" w:rsidRPr="00142D11" w:rsidRDefault="00142D11" w:rsidP="00142D11">
      <w:pPr>
        <w:rPr>
          <w:lang w:val="en-US"/>
        </w:rPr>
      </w:pPr>
      <w:r w:rsidRPr="00142D11">
        <w:rPr>
          <w:lang w:val="en-US"/>
        </w:rPr>
        <w:t>Source: Adapted from Hofstede Insights</w:t>
      </w:r>
    </w:p>
    <w:p w14:paraId="3818D6A4" w14:textId="77777777" w:rsidR="00A02878" w:rsidRDefault="00A02878" w:rsidP="003D0E74">
      <w:pPr>
        <w:pStyle w:val="Heading3"/>
      </w:pPr>
      <w:bookmarkStart w:id="30" w:name="_Toc227881159"/>
      <w:r>
        <w:t>3.4.1 United Kingdom</w:t>
      </w:r>
      <w:bookmarkEnd w:id="30"/>
    </w:p>
    <w:p w14:paraId="2BEF29FF" w14:textId="75996FA3" w:rsidR="00A02878" w:rsidRDefault="00E45F0D" w:rsidP="003D0E74">
      <w:r w:rsidRPr="00E45F0D">
        <w:t>The culture of the United Kingdom is more inclined towards individualism, innovation and efficiency. Consumers are also likely to make individual buying choices and value their personal preferences over the group influence. When buying a car, consumers are concerned about the quality of the products, their performance, safety, and superior technology (Rodrigues et al., 2023). Sustainability is also gaining momentum, with more and more electric vehicles and environmental solutions being in demand (Agoro et al., 2025). The use of functional advantages like reliability, fuel efficiency, and technological advancement in most instances drives luxury car consumers in the UK instead of primarily social status (Al-Issa et al., 2025). Also, transparency, responsibility in the production process, and brand responsibility are significant factors that will influence perceptions and consumer loyalty (Luo et al., 2026).</w:t>
      </w:r>
    </w:p>
    <w:p w14:paraId="112ADC01" w14:textId="77777777" w:rsidR="00A02878" w:rsidRDefault="00A02878" w:rsidP="003D0E74">
      <w:pPr>
        <w:pStyle w:val="Heading3"/>
      </w:pPr>
      <w:bookmarkStart w:id="31" w:name="_Toc227881160"/>
      <w:r>
        <w:lastRenderedPageBreak/>
        <w:t>3.4.2 India</w:t>
      </w:r>
      <w:bookmarkEnd w:id="31"/>
    </w:p>
    <w:p w14:paraId="2FAD974D" w14:textId="45E9EC43" w:rsidR="003D0E74" w:rsidRDefault="00C13A37" w:rsidP="003D0E74">
      <w:r w:rsidRPr="00C13A37">
        <w:t>Comparatively, India is a more collectivist society in which social relations and group influence greatly influence the consumer behaviour. The family members, peers, and societal expectations tend to affect buying choices (Chatterjee et al., 2021). Car ownership in the luxury automobile industry is directly related to social status, prestige and success. Luxury brands are regarded as the representation of success and promotion to a higher level among consumers (Gaur et al., 2025). Brand image, reputation, and exclusivity are thus crucial elements affecting purchasing decisions (Nunes, 2024). Moreover, the cultural values place an emphasis on respect towards hierarchy and social recognition, which in turn makes the premium products even more valuable. Consequently, Indian marketing practices tend to put an emphasis on the aspirational lifestyle and emotionalism.</w:t>
      </w:r>
    </w:p>
    <w:p w14:paraId="65FED20A" w14:textId="1DE32FCD" w:rsidR="00A02878" w:rsidRDefault="00A02878" w:rsidP="003D0E74">
      <w:pPr>
        <w:pStyle w:val="Heading3"/>
      </w:pPr>
      <w:bookmarkStart w:id="32" w:name="_Toc227881161"/>
      <w:r>
        <w:t>3.4.3 Advantages and Disadvantages of Hofstede’s Model</w:t>
      </w:r>
      <w:bookmarkEnd w:id="32"/>
    </w:p>
    <w:tbl>
      <w:tblPr>
        <w:tblStyle w:val="TableGrid"/>
        <w:tblW w:w="0" w:type="auto"/>
        <w:tblLook w:val="04A0" w:firstRow="1" w:lastRow="0" w:firstColumn="1" w:lastColumn="0" w:noHBand="0" w:noVBand="1"/>
      </w:tblPr>
      <w:tblGrid>
        <w:gridCol w:w="4814"/>
        <w:gridCol w:w="4536"/>
      </w:tblGrid>
      <w:tr w:rsidR="00A02878" w14:paraId="094AECCC" w14:textId="77777777" w:rsidTr="00E37552">
        <w:tc>
          <w:tcPr>
            <w:tcW w:w="0" w:type="auto"/>
            <w:shd w:val="clear" w:color="auto" w:fill="00B050"/>
            <w:vAlign w:val="center"/>
            <w:hideMark/>
          </w:tcPr>
          <w:p w14:paraId="7BCCC3D6" w14:textId="77777777" w:rsidR="00A02878" w:rsidRDefault="00A02878" w:rsidP="00E37552">
            <w:pPr>
              <w:spacing w:before="120" w:after="120"/>
              <w:jc w:val="center"/>
              <w:rPr>
                <w:b/>
                <w:bCs/>
              </w:rPr>
            </w:pPr>
            <w:r w:rsidRPr="00E37552">
              <w:rPr>
                <w:b/>
                <w:bCs/>
                <w:color w:val="FFFFFF" w:themeColor="background1"/>
              </w:rPr>
              <w:t>Advantages</w:t>
            </w:r>
          </w:p>
        </w:tc>
        <w:tc>
          <w:tcPr>
            <w:tcW w:w="0" w:type="auto"/>
            <w:shd w:val="clear" w:color="auto" w:fill="C00000"/>
            <w:vAlign w:val="center"/>
            <w:hideMark/>
          </w:tcPr>
          <w:p w14:paraId="7981F2C2" w14:textId="77777777" w:rsidR="00A02878" w:rsidRDefault="00A02878" w:rsidP="00E37552">
            <w:pPr>
              <w:spacing w:before="120" w:after="120"/>
              <w:jc w:val="center"/>
              <w:rPr>
                <w:b/>
                <w:bCs/>
              </w:rPr>
            </w:pPr>
            <w:r>
              <w:rPr>
                <w:b/>
                <w:bCs/>
              </w:rPr>
              <w:t>Disadvantages</w:t>
            </w:r>
          </w:p>
        </w:tc>
      </w:tr>
      <w:tr w:rsidR="00A02878" w14:paraId="388A19E7" w14:textId="77777777" w:rsidTr="003D0E74">
        <w:tc>
          <w:tcPr>
            <w:tcW w:w="0" w:type="auto"/>
            <w:hideMark/>
          </w:tcPr>
          <w:p w14:paraId="1A6B0C61" w14:textId="77777777" w:rsidR="00A02878" w:rsidRDefault="00A02878" w:rsidP="003D0E74">
            <w:r>
              <w:t>Provides a structured way to compare cultures across countries</w:t>
            </w:r>
          </w:p>
        </w:tc>
        <w:tc>
          <w:tcPr>
            <w:tcW w:w="0" w:type="auto"/>
            <w:hideMark/>
          </w:tcPr>
          <w:p w14:paraId="17C6968B" w14:textId="77777777" w:rsidR="00A02878" w:rsidRDefault="00A02878" w:rsidP="003D0E74">
            <w:r>
              <w:t>May oversimplify complex cultural differences</w:t>
            </w:r>
          </w:p>
        </w:tc>
      </w:tr>
      <w:tr w:rsidR="00A02878" w14:paraId="4B103766" w14:textId="77777777" w:rsidTr="003D0E74">
        <w:tc>
          <w:tcPr>
            <w:tcW w:w="0" w:type="auto"/>
            <w:hideMark/>
          </w:tcPr>
          <w:p w14:paraId="251090BB" w14:textId="77777777" w:rsidR="00A02878" w:rsidRDefault="00A02878" w:rsidP="003D0E74">
            <w:r>
              <w:t>Helps businesses adapt marketing strategies internationally</w:t>
            </w:r>
          </w:p>
        </w:tc>
        <w:tc>
          <w:tcPr>
            <w:tcW w:w="0" w:type="auto"/>
            <w:hideMark/>
          </w:tcPr>
          <w:p w14:paraId="078D194C" w14:textId="77777777" w:rsidR="00A02878" w:rsidRDefault="00A02878" w:rsidP="003D0E74">
            <w:r>
              <w:t>Based on limited data and may not reflect current changes</w:t>
            </w:r>
          </w:p>
        </w:tc>
      </w:tr>
      <w:tr w:rsidR="00A02878" w14:paraId="401496A6" w14:textId="77777777" w:rsidTr="003D0E74">
        <w:tc>
          <w:tcPr>
            <w:tcW w:w="0" w:type="auto"/>
            <w:hideMark/>
          </w:tcPr>
          <w:p w14:paraId="482A2623" w14:textId="77777777" w:rsidR="00A02878" w:rsidRDefault="00A02878" w:rsidP="003D0E74">
            <w:r>
              <w:t>Useful for understanding consumer behaviour patterns</w:t>
            </w:r>
          </w:p>
        </w:tc>
        <w:tc>
          <w:tcPr>
            <w:tcW w:w="0" w:type="auto"/>
            <w:hideMark/>
          </w:tcPr>
          <w:p w14:paraId="1405DDA4" w14:textId="77777777" w:rsidR="00A02878" w:rsidRDefault="00A02878" w:rsidP="003D0E74">
            <w:r>
              <w:t>Ignores regional and individual differences within countries</w:t>
            </w:r>
          </w:p>
        </w:tc>
      </w:tr>
      <w:tr w:rsidR="00A02878" w14:paraId="2CE48DCB" w14:textId="77777777" w:rsidTr="003D0E74">
        <w:tc>
          <w:tcPr>
            <w:tcW w:w="0" w:type="auto"/>
            <w:hideMark/>
          </w:tcPr>
          <w:p w14:paraId="70E42F60" w14:textId="77777777" w:rsidR="00A02878" w:rsidRDefault="00A02878" w:rsidP="003D0E74">
            <w:r>
              <w:t>Widely used in international business research</w:t>
            </w:r>
          </w:p>
        </w:tc>
        <w:tc>
          <w:tcPr>
            <w:tcW w:w="0" w:type="auto"/>
            <w:hideMark/>
          </w:tcPr>
          <w:p w14:paraId="7CFA643E" w14:textId="77777777" w:rsidR="00A02878" w:rsidRDefault="00A02878" w:rsidP="003D0E74">
            <w:r>
              <w:t>Cultural values may change over time</w:t>
            </w:r>
          </w:p>
        </w:tc>
      </w:tr>
      <w:tr w:rsidR="00A02878" w14:paraId="62DB414C" w14:textId="77777777" w:rsidTr="003D0E74">
        <w:tc>
          <w:tcPr>
            <w:tcW w:w="0" w:type="auto"/>
            <w:hideMark/>
          </w:tcPr>
          <w:p w14:paraId="5720748B" w14:textId="77777777" w:rsidR="00A02878" w:rsidRDefault="00A02878" w:rsidP="003D0E74">
            <w:r>
              <w:t>Supports cross-cultural communication and management</w:t>
            </w:r>
          </w:p>
        </w:tc>
        <w:tc>
          <w:tcPr>
            <w:tcW w:w="0" w:type="auto"/>
            <w:hideMark/>
          </w:tcPr>
          <w:p w14:paraId="1323E37F" w14:textId="77777777" w:rsidR="00A02878" w:rsidRDefault="00A02878" w:rsidP="003D0E74">
            <w:r>
              <w:t>May reflect Western bias in interpretation</w:t>
            </w:r>
          </w:p>
        </w:tc>
      </w:tr>
    </w:tbl>
    <w:p w14:paraId="651E2302" w14:textId="7C91E9C8" w:rsidR="003D0E74" w:rsidRDefault="00E74029" w:rsidP="00E74029">
      <w:pPr>
        <w:pStyle w:val="Caption"/>
      </w:pPr>
      <w:bookmarkStart w:id="33" w:name="_Toc227880401"/>
      <w:r>
        <w:t xml:space="preserve">Table </w:t>
      </w:r>
      <w:r>
        <w:fldChar w:fldCharType="begin"/>
      </w:r>
      <w:r>
        <w:instrText xml:space="preserve"> SEQ Table \* ARABIC </w:instrText>
      </w:r>
      <w:r>
        <w:fldChar w:fldCharType="separate"/>
      </w:r>
      <w:r w:rsidR="00B92702">
        <w:rPr>
          <w:noProof/>
        </w:rPr>
        <w:t>2</w:t>
      </w:r>
      <w:r>
        <w:fldChar w:fldCharType="end"/>
      </w:r>
      <w:r>
        <w:rPr>
          <w:lang w:val="en-US"/>
        </w:rPr>
        <w:t xml:space="preserve">: </w:t>
      </w:r>
      <w:r w:rsidRPr="00FA7463">
        <w:rPr>
          <w:lang w:val="en-US"/>
        </w:rPr>
        <w:t>Advantages and Disadvantages of Hofstede’s Model</w:t>
      </w:r>
      <w:bookmarkEnd w:id="33"/>
    </w:p>
    <w:p w14:paraId="25D549B7" w14:textId="4FE9F8A1" w:rsidR="00A02878" w:rsidRDefault="00E07F63" w:rsidP="003D0E74">
      <w:r w:rsidRPr="00E07F63">
        <w:t>The macroenvironment analysis indicates that both markets have opportunities available but the UK is a mature and regulated market as compared to India which is a fast-growing and a highly dynamic market.</w:t>
      </w:r>
    </w:p>
    <w:p w14:paraId="5DF41A1E" w14:textId="77777777" w:rsidR="00E07F63" w:rsidRDefault="00E07F63" w:rsidP="003D0E74"/>
    <w:p w14:paraId="4ACE5EF0" w14:textId="77777777" w:rsidR="00A02878" w:rsidRDefault="00A02878" w:rsidP="003D0E74">
      <w:pPr>
        <w:pStyle w:val="Heading1"/>
        <w:rPr>
          <w:rFonts w:ascii="Times New Roman" w:hAnsi="Times New Roman"/>
          <w:lang w:val="en-US"/>
        </w:rPr>
      </w:pPr>
      <w:bookmarkStart w:id="34" w:name="_Toc227881162"/>
      <w:r>
        <w:lastRenderedPageBreak/>
        <w:t>4. Comparison of Mercedes-Benz’s STP Strategies in the UK and India</w:t>
      </w:r>
      <w:bookmarkEnd w:id="34"/>
    </w:p>
    <w:p w14:paraId="6A1D099B" w14:textId="77777777" w:rsidR="00A02878" w:rsidRDefault="00A02878" w:rsidP="003D0E74">
      <w:pPr>
        <w:pStyle w:val="Heading2"/>
      </w:pPr>
      <w:bookmarkStart w:id="35" w:name="_Toc227881163"/>
      <w:r>
        <w:t>4.1 Segmentation Strategies</w:t>
      </w:r>
      <w:bookmarkEnd w:id="35"/>
    </w:p>
    <w:p w14:paraId="717EAC12" w14:textId="77777777" w:rsidR="00011A70" w:rsidRDefault="00011A70" w:rsidP="003D0E74">
      <w:pPr>
        <w:rPr>
          <w:rStyle w:val="whitespace-normal"/>
        </w:rPr>
      </w:pPr>
      <w:r w:rsidRPr="00011A70">
        <w:rPr>
          <w:rStyle w:val="whitespace-normal"/>
        </w:rPr>
        <w:t>In the United Kingdom and India, Mercedes-Benz employs a multi-level segmentation scheme which depends on geographic, demographic, psychographic and behavioural segments.</w:t>
      </w:r>
    </w:p>
    <w:p w14:paraId="584E03CD" w14:textId="77777777" w:rsidR="00B02FD0" w:rsidRDefault="00874004" w:rsidP="003D0E74">
      <w:r w:rsidRPr="00874004">
        <w:t xml:space="preserve">The geographic segmentation in the UK is based on urban and suburban regions where the premium cars are in high demand. The demand to cities like London, Manchester and Birmingham are high because of the increased income and well-developed infrastructure. The demographic of the brand is the high-income professionals, executives and business users who can afford the expensive cars. </w:t>
      </w:r>
    </w:p>
    <w:p w14:paraId="1DC24035" w14:textId="706E34DD" w:rsidR="00B02FD0" w:rsidRDefault="00B02FD0" w:rsidP="003D0E74">
      <w:r>
        <w:rPr>
          <w:noProof/>
        </w:rPr>
        <w:drawing>
          <wp:inline distT="0" distB="0" distL="0" distR="0" wp14:anchorId="05604B36" wp14:editId="2C55BE31">
            <wp:extent cx="5943600" cy="3370580"/>
            <wp:effectExtent l="0" t="0" r="0" b="1270"/>
            <wp:docPr id="17" name="Picture 17" descr="UK consumers embracing more sustainable behavi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UK consumers embracing more sustainable behaviou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370580"/>
                    </a:xfrm>
                    <a:prstGeom prst="rect">
                      <a:avLst/>
                    </a:prstGeom>
                    <a:noFill/>
                    <a:ln>
                      <a:noFill/>
                    </a:ln>
                  </pic:spPr>
                </pic:pic>
              </a:graphicData>
            </a:graphic>
          </wp:inline>
        </w:drawing>
      </w:r>
    </w:p>
    <w:p w14:paraId="0E937851" w14:textId="28D8D8EB" w:rsidR="008C4FD2" w:rsidRDefault="008C4FD2" w:rsidP="008C4FD2">
      <w:pPr>
        <w:pStyle w:val="Caption"/>
        <w:rPr>
          <w:lang w:val="en-US"/>
        </w:rPr>
      </w:pPr>
      <w:bookmarkStart w:id="36" w:name="_Toc227881218"/>
      <w:r>
        <w:t xml:space="preserve">Figure </w:t>
      </w:r>
      <w:r>
        <w:fldChar w:fldCharType="begin"/>
      </w:r>
      <w:r>
        <w:instrText xml:space="preserve"> SEQ Figure \* ARABIC </w:instrText>
      </w:r>
      <w:r>
        <w:fldChar w:fldCharType="separate"/>
      </w:r>
      <w:r w:rsidR="00F23E4C">
        <w:rPr>
          <w:noProof/>
        </w:rPr>
        <w:t>13</w:t>
      </w:r>
      <w:r>
        <w:fldChar w:fldCharType="end"/>
      </w:r>
      <w:r>
        <w:rPr>
          <w:lang w:val="en-US"/>
        </w:rPr>
        <w:t xml:space="preserve">: </w:t>
      </w:r>
      <w:r w:rsidRPr="007A7CD2">
        <w:rPr>
          <w:lang w:val="en-US"/>
        </w:rPr>
        <w:t>Environmental Concern Levels in the UK</w:t>
      </w:r>
      <w:bookmarkEnd w:id="36"/>
    </w:p>
    <w:p w14:paraId="4926CD6D" w14:textId="07BA3BC4" w:rsidR="00623788" w:rsidRPr="00623788" w:rsidRDefault="00623788" w:rsidP="00623788">
      <w:pPr>
        <w:rPr>
          <w:lang w:val="en-US"/>
        </w:rPr>
      </w:pPr>
      <w:r w:rsidRPr="00623788">
        <w:rPr>
          <w:lang w:val="en-US"/>
        </w:rPr>
        <w:t>Source: Adapted from EM Consumer Research Survey (2021)</w:t>
      </w:r>
    </w:p>
    <w:p w14:paraId="55468CD9" w14:textId="43F4B4A0" w:rsidR="00874004" w:rsidRDefault="00874004" w:rsidP="003D0E74">
      <w:proofErr w:type="spellStart"/>
      <w:r w:rsidRPr="00874004">
        <w:t>Psychographically</w:t>
      </w:r>
      <w:proofErr w:type="spellEnd"/>
      <w:r w:rsidRPr="00874004">
        <w:t xml:space="preserve">, the UK consumers attach importance to quality, innovations and environmental sustainability. Electric vehicles and high-tech technologies are of interest </w:t>
      </w:r>
      <w:r w:rsidRPr="00874004">
        <w:lastRenderedPageBreak/>
        <w:t>to many customers. On the behavioural front, the UK customers value leasing, upgrades, and financing plans, particularly in the high-end car category (Rodrigues et al., 2023).</w:t>
      </w:r>
    </w:p>
    <w:p w14:paraId="6F3F087C" w14:textId="77777777" w:rsidR="00A607E5" w:rsidRDefault="00792C9C" w:rsidP="003D0E74">
      <w:r w:rsidRPr="00792C9C">
        <w:t xml:space="preserve">Segmentation in India is concentrated on the urban metropolitan cities like Mumbai, Delhi, and Bangalore, though it is also spreading to Tier 2 cities and Tier 3 cities. The brand demographics are high net worths (HNWIs), business people, and business executives. Indian consumers have status, luxury, and social recognition as their psychographic motivators. </w:t>
      </w:r>
    </w:p>
    <w:p w14:paraId="7CFC2A0C" w14:textId="74613AA7" w:rsidR="00A607E5" w:rsidRDefault="00A607E5" w:rsidP="003D0E74">
      <w:r w:rsidRPr="00A607E5">
        <w:rPr>
          <w:noProof/>
        </w:rPr>
        <w:drawing>
          <wp:inline distT="0" distB="0" distL="0" distR="0" wp14:anchorId="751F74A1" wp14:editId="3437C7FD">
            <wp:extent cx="5768340" cy="5254331"/>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80436" cy="5265349"/>
                    </a:xfrm>
                    <a:prstGeom prst="rect">
                      <a:avLst/>
                    </a:prstGeom>
                  </pic:spPr>
                </pic:pic>
              </a:graphicData>
            </a:graphic>
          </wp:inline>
        </w:drawing>
      </w:r>
    </w:p>
    <w:p w14:paraId="207160F8" w14:textId="3E4E6A02" w:rsidR="001C5C77" w:rsidRDefault="001C5C77" w:rsidP="001C5C77">
      <w:pPr>
        <w:pStyle w:val="Caption"/>
        <w:rPr>
          <w:lang w:val="en-US"/>
        </w:rPr>
      </w:pPr>
      <w:bookmarkStart w:id="37" w:name="_Toc227881219"/>
      <w:r>
        <w:t xml:space="preserve">Figure </w:t>
      </w:r>
      <w:r>
        <w:fldChar w:fldCharType="begin"/>
      </w:r>
      <w:r>
        <w:instrText xml:space="preserve"> SEQ Figure \* ARABIC </w:instrText>
      </w:r>
      <w:r>
        <w:fldChar w:fldCharType="separate"/>
      </w:r>
      <w:r w:rsidR="00F23E4C">
        <w:rPr>
          <w:noProof/>
        </w:rPr>
        <w:t>14</w:t>
      </w:r>
      <w:r>
        <w:fldChar w:fldCharType="end"/>
      </w:r>
      <w:r>
        <w:rPr>
          <w:lang w:val="en-US"/>
        </w:rPr>
        <w:t xml:space="preserve">: </w:t>
      </w:r>
      <w:r w:rsidRPr="00A13530">
        <w:rPr>
          <w:lang w:val="en-US"/>
        </w:rPr>
        <w:t>Luxury Lifestyle and Status Symbol of Mercedes-Benz Ownership in India</w:t>
      </w:r>
      <w:bookmarkEnd w:id="37"/>
    </w:p>
    <w:p w14:paraId="7DC7B016" w14:textId="335A0B54" w:rsidR="001C5C77" w:rsidRPr="001C5C77" w:rsidRDefault="001C5C77" w:rsidP="001C5C77">
      <w:pPr>
        <w:rPr>
          <w:lang w:val="en-US"/>
        </w:rPr>
      </w:pPr>
      <w:r w:rsidRPr="001C5C77">
        <w:rPr>
          <w:lang w:val="en-US"/>
        </w:rPr>
        <w:t>Source: Adapted from social media representation</w:t>
      </w:r>
    </w:p>
    <w:p w14:paraId="0D5A1E4E" w14:textId="60356F50" w:rsidR="003D0E74" w:rsidRDefault="00792C9C" w:rsidP="003D0E74">
      <w:r w:rsidRPr="00792C9C">
        <w:lastRenderedPageBreak/>
        <w:t>Luxury cars are regarded as a symbol of prestige and success. On the behavioural front, customers display great brand loyalty and are driven by customised experiences and quality services. The expansion of the luxury automobile market in smaller cities indicates that the segmentation is growing outside of the traditional centres (Gaur et al., 2025; SME Futures, 2025).</w:t>
      </w:r>
    </w:p>
    <w:p w14:paraId="1EAF052D" w14:textId="684A8195" w:rsidR="00A02878" w:rsidRDefault="00A02878" w:rsidP="003D0E74">
      <w:pPr>
        <w:pStyle w:val="Heading2"/>
      </w:pPr>
      <w:bookmarkStart w:id="38" w:name="_Toc227881164"/>
      <w:r>
        <w:t>4.2 Targeting Strategies</w:t>
      </w:r>
      <w:bookmarkEnd w:id="38"/>
    </w:p>
    <w:p w14:paraId="0252D1FB" w14:textId="6DF10CCE" w:rsidR="00183F48" w:rsidRDefault="00183F48" w:rsidP="003D0E74">
      <w:r w:rsidRPr="00183F48">
        <w:t>Mercedes-Benz has a differentiated targeting strategy in the UK. It appeals to various markets including business people, environmentally conscious consumers, and car lovers. The business has a broad range of products such as electric vehicles (EQ models), SUVs and executive sedans to suit various customer demands. It is tailored towards customers who attach importance to performance, sustainability and technological excellence</w:t>
      </w:r>
      <w:r w:rsidR="005D5D4D">
        <w:t xml:space="preserve"> (Rodrigues et al., 2023; Al-Issa et al., 2025).</w:t>
      </w:r>
    </w:p>
    <w:p w14:paraId="779425BF" w14:textId="6249DB50" w:rsidR="00705A59" w:rsidRDefault="00705A59" w:rsidP="003D0E74">
      <w:r w:rsidRPr="00705A59">
        <w:rPr>
          <w:noProof/>
        </w:rPr>
        <w:drawing>
          <wp:inline distT="0" distB="0" distL="0" distR="0" wp14:anchorId="737B084A" wp14:editId="130FDACE">
            <wp:extent cx="5943600" cy="2844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844800"/>
                    </a:xfrm>
                    <a:prstGeom prst="rect">
                      <a:avLst/>
                    </a:prstGeom>
                  </pic:spPr>
                </pic:pic>
              </a:graphicData>
            </a:graphic>
          </wp:inline>
        </w:drawing>
      </w:r>
    </w:p>
    <w:p w14:paraId="466F7B08" w14:textId="4222747F" w:rsidR="00705A59" w:rsidRDefault="00705A59" w:rsidP="00705A59">
      <w:pPr>
        <w:pStyle w:val="Caption"/>
        <w:rPr>
          <w:lang w:val="en-US"/>
        </w:rPr>
      </w:pPr>
      <w:bookmarkStart w:id="39" w:name="_Toc227881220"/>
      <w:r>
        <w:t xml:space="preserve">Figure </w:t>
      </w:r>
      <w:r>
        <w:fldChar w:fldCharType="begin"/>
      </w:r>
      <w:r>
        <w:instrText xml:space="preserve"> SEQ Figure \* ARABIC </w:instrText>
      </w:r>
      <w:r>
        <w:fldChar w:fldCharType="separate"/>
      </w:r>
      <w:r w:rsidR="00F23E4C">
        <w:rPr>
          <w:noProof/>
        </w:rPr>
        <w:t>15</w:t>
      </w:r>
      <w:r>
        <w:fldChar w:fldCharType="end"/>
      </w:r>
      <w:r>
        <w:rPr>
          <w:lang w:val="en-US"/>
        </w:rPr>
        <w:t xml:space="preserve">: </w:t>
      </w:r>
      <w:r w:rsidRPr="00D30BFA">
        <w:rPr>
          <w:lang w:val="en-US"/>
        </w:rPr>
        <w:t>Mercedes-Benz MBUX Digital User Experience System</w:t>
      </w:r>
      <w:bookmarkEnd w:id="39"/>
    </w:p>
    <w:p w14:paraId="08606961" w14:textId="082DBB38" w:rsidR="004C2C44" w:rsidRPr="004C2C44" w:rsidRDefault="004C2C44" w:rsidP="004C2C44">
      <w:pPr>
        <w:rPr>
          <w:lang w:val="en-US"/>
        </w:rPr>
      </w:pPr>
      <w:r w:rsidRPr="004C2C44">
        <w:rPr>
          <w:lang w:val="en-US"/>
        </w:rPr>
        <w:t>Source: Mercedes-Benz Group AG (2025)</w:t>
      </w:r>
    </w:p>
    <w:p w14:paraId="0A5A1885" w14:textId="4B7BDA0B" w:rsidR="003D0E74" w:rsidRDefault="008A37E8" w:rsidP="003D0E74">
      <w:r w:rsidRPr="008A37E8">
        <w:t xml:space="preserve">In India, the targeting technique is </w:t>
      </w:r>
      <w:r w:rsidR="00DA5915" w:rsidRPr="008A37E8">
        <w:t>more selective and narrower</w:t>
      </w:r>
      <w:r w:rsidRPr="008A37E8">
        <w:t xml:space="preserve">. The company primarily focuses on the high-end clients, such as business executives, celebrities, and high-income professionals. These consumers want exclusivity, comfort and good brand image. The younger rich customers are also a target of this company as they like luxury SUVs </w:t>
      </w:r>
      <w:r w:rsidRPr="008A37E8">
        <w:lastRenderedPageBreak/>
        <w:t>and techno-savvy cars. The company is also focusing on the environmentally conscious consumers who are in high income brackets with the launch of new EV models (Fortune India, 2025).</w:t>
      </w:r>
    </w:p>
    <w:p w14:paraId="6968C038" w14:textId="3C84DAAC" w:rsidR="006908EF" w:rsidRDefault="006908EF" w:rsidP="003D0E74">
      <w:r w:rsidRPr="006908EF">
        <w:rPr>
          <w:noProof/>
        </w:rPr>
        <w:drawing>
          <wp:inline distT="0" distB="0" distL="0" distR="0" wp14:anchorId="22DA9883" wp14:editId="3C2041B0">
            <wp:extent cx="5943600" cy="386334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863340"/>
                    </a:xfrm>
                    <a:prstGeom prst="rect">
                      <a:avLst/>
                    </a:prstGeom>
                  </pic:spPr>
                </pic:pic>
              </a:graphicData>
            </a:graphic>
          </wp:inline>
        </w:drawing>
      </w:r>
    </w:p>
    <w:p w14:paraId="4FC5DB3D" w14:textId="772BA711" w:rsidR="006908EF" w:rsidRDefault="006908EF" w:rsidP="006908EF">
      <w:pPr>
        <w:pStyle w:val="Caption"/>
        <w:rPr>
          <w:lang w:val="en-US"/>
        </w:rPr>
      </w:pPr>
      <w:bookmarkStart w:id="40" w:name="_Toc227881221"/>
      <w:r>
        <w:t xml:space="preserve">Figure </w:t>
      </w:r>
      <w:r>
        <w:fldChar w:fldCharType="begin"/>
      </w:r>
      <w:r>
        <w:instrText xml:space="preserve"> SEQ Figure \* ARABIC </w:instrText>
      </w:r>
      <w:r>
        <w:fldChar w:fldCharType="separate"/>
      </w:r>
      <w:r w:rsidR="00F23E4C">
        <w:rPr>
          <w:noProof/>
        </w:rPr>
        <w:t>16</w:t>
      </w:r>
      <w:r>
        <w:fldChar w:fldCharType="end"/>
      </w:r>
      <w:r>
        <w:rPr>
          <w:lang w:val="en-US"/>
        </w:rPr>
        <w:t xml:space="preserve">: </w:t>
      </w:r>
      <w:r w:rsidRPr="00DA01F3">
        <w:rPr>
          <w:lang w:val="en-US"/>
        </w:rPr>
        <w:t>Mercedes-Benz SUV Lineup in India</w:t>
      </w:r>
      <w:bookmarkEnd w:id="40"/>
    </w:p>
    <w:p w14:paraId="1CBD8037" w14:textId="5E1F65D2" w:rsidR="006908EF" w:rsidRPr="006908EF" w:rsidRDefault="006908EF" w:rsidP="006908EF">
      <w:pPr>
        <w:rPr>
          <w:lang w:val="en-US"/>
        </w:rPr>
      </w:pPr>
      <w:r w:rsidRPr="006908EF">
        <w:rPr>
          <w:lang w:val="en-US"/>
        </w:rPr>
        <w:t xml:space="preserve">Source: Adapted from </w:t>
      </w:r>
      <w:proofErr w:type="spellStart"/>
      <w:r w:rsidRPr="006908EF">
        <w:rPr>
          <w:lang w:val="en-US"/>
        </w:rPr>
        <w:t>CarLelo</w:t>
      </w:r>
      <w:proofErr w:type="spellEnd"/>
      <w:r w:rsidRPr="006908EF">
        <w:rPr>
          <w:lang w:val="en-US"/>
        </w:rPr>
        <w:t xml:space="preserve"> (2026)</w:t>
      </w:r>
    </w:p>
    <w:p w14:paraId="5A7EF126" w14:textId="6ED206C1" w:rsidR="00A02878" w:rsidRDefault="00A02878" w:rsidP="003D0E74">
      <w:pPr>
        <w:pStyle w:val="Heading2"/>
      </w:pPr>
      <w:bookmarkStart w:id="41" w:name="_Toc227881165"/>
      <w:r>
        <w:t>4.3 Positioning Strategies</w:t>
      </w:r>
      <w:bookmarkEnd w:id="41"/>
    </w:p>
    <w:p w14:paraId="7CDCC6C2" w14:textId="3C8A7516" w:rsidR="001609A5" w:rsidRDefault="001609A5" w:rsidP="001609A5">
      <w:r>
        <w:t>Mercedes-Benz adheres to a global positioning theory which is grounded on luxury, innovation, and performance (</w:t>
      </w:r>
      <w:proofErr w:type="spellStart"/>
      <w:r>
        <w:t>Barakati</w:t>
      </w:r>
      <w:proofErr w:type="spellEnd"/>
      <w:r>
        <w:t xml:space="preserve"> et al., 2024; Rodrigues et al., 2023). Nonetheless, there is some adjustment in positioning in both markets.</w:t>
      </w:r>
    </w:p>
    <w:p w14:paraId="4A9B2294" w14:textId="72D25E9E" w:rsidR="001609A5" w:rsidRDefault="001609A5" w:rsidP="001609A5">
      <w:r>
        <w:t>The brand is positioned as a technologically advanced and a high-end automotive firm in the UK. It focuses on innovation, safety as well as sustainability (Braidy et al., 2025). Its positioning is based on electric vehicles and digital features (</w:t>
      </w:r>
      <w:proofErr w:type="spellStart"/>
      <w:r>
        <w:t>Achillas</w:t>
      </w:r>
      <w:proofErr w:type="spellEnd"/>
      <w:r>
        <w:t xml:space="preserve"> et al., 2024). The UK consumers perceive Mercedes-Benz as a brand that is engineering, reliable, and </w:t>
      </w:r>
      <w:r>
        <w:lastRenderedPageBreak/>
        <w:t>modern in terms of mobility solutions (Al-Issa et al., 2025). The brand is in strong competition with other upscale brands like BMW and Audi (McKinsey &amp; Company, 2025).</w:t>
      </w:r>
    </w:p>
    <w:p w14:paraId="0B84C525" w14:textId="0CC55DF7" w:rsidR="00915365" w:rsidRDefault="00915365" w:rsidP="001609A5">
      <w:r>
        <w:rPr>
          <w:noProof/>
        </w:rPr>
        <w:drawing>
          <wp:inline distT="0" distB="0" distL="0" distR="0" wp14:anchorId="3084075B" wp14:editId="348A1B9D">
            <wp:extent cx="5943600" cy="3810000"/>
            <wp:effectExtent l="0" t="0" r="0" b="0"/>
            <wp:docPr id="22" name="Picture 22" descr="Perceptual Map Car Brands,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Perceptual Map Car Brands, HD Png Download - kindpng"/>
                    <pic:cNvPicPr>
                      <a:picLocks noChangeAspect="1" noChangeArrowheads="1"/>
                    </pic:cNvPicPr>
                  </pic:nvPicPr>
                  <pic:blipFill rotWithShape="1">
                    <a:blip r:embed="rId25">
                      <a:extLst>
                        <a:ext uri="{28A0092B-C50C-407E-A947-70E740481C1C}">
                          <a14:useLocalDpi xmlns:a14="http://schemas.microsoft.com/office/drawing/2010/main" val="0"/>
                        </a:ext>
                      </a:extLst>
                    </a:blip>
                    <a:srcRect t="10080" b="14694"/>
                    <a:stretch/>
                  </pic:blipFill>
                  <pic:spPr bwMode="auto">
                    <a:xfrm>
                      <a:off x="0" y="0"/>
                      <a:ext cx="5943600" cy="3810000"/>
                    </a:xfrm>
                    <a:prstGeom prst="rect">
                      <a:avLst/>
                    </a:prstGeom>
                    <a:noFill/>
                    <a:ln>
                      <a:noFill/>
                    </a:ln>
                    <a:extLst>
                      <a:ext uri="{53640926-AAD7-44D8-BBD7-CCE9431645EC}">
                        <a14:shadowObscured xmlns:a14="http://schemas.microsoft.com/office/drawing/2010/main"/>
                      </a:ext>
                    </a:extLst>
                  </pic:spPr>
                </pic:pic>
              </a:graphicData>
            </a:graphic>
          </wp:inline>
        </w:drawing>
      </w:r>
    </w:p>
    <w:p w14:paraId="0AB28561" w14:textId="707BE68A" w:rsidR="00EA3F0D" w:rsidRDefault="00EA3F0D" w:rsidP="00EA3F0D">
      <w:pPr>
        <w:pStyle w:val="Caption"/>
        <w:rPr>
          <w:lang w:val="en-US"/>
        </w:rPr>
      </w:pPr>
      <w:bookmarkStart w:id="42" w:name="_Toc227881222"/>
      <w:r>
        <w:t xml:space="preserve">Figure </w:t>
      </w:r>
      <w:r>
        <w:fldChar w:fldCharType="begin"/>
      </w:r>
      <w:r>
        <w:instrText xml:space="preserve"> SEQ Figure \* ARABIC </w:instrText>
      </w:r>
      <w:r>
        <w:fldChar w:fldCharType="separate"/>
      </w:r>
      <w:r w:rsidR="00F23E4C">
        <w:rPr>
          <w:noProof/>
        </w:rPr>
        <w:t>17</w:t>
      </w:r>
      <w:r>
        <w:fldChar w:fldCharType="end"/>
      </w:r>
      <w:r>
        <w:rPr>
          <w:lang w:val="en-US"/>
        </w:rPr>
        <w:t xml:space="preserve">: </w:t>
      </w:r>
      <w:r w:rsidRPr="00B26E27">
        <w:rPr>
          <w:lang w:val="en-US"/>
        </w:rPr>
        <w:t>Perceptual Map of Automotive Brands Based on Price and Quality</w:t>
      </w:r>
      <w:bookmarkEnd w:id="42"/>
    </w:p>
    <w:p w14:paraId="5063BF4D" w14:textId="73AB6D40" w:rsidR="00113DF5" w:rsidRPr="00113DF5" w:rsidRDefault="007D5B83" w:rsidP="00113DF5">
      <w:pPr>
        <w:rPr>
          <w:lang w:val="en-US"/>
        </w:rPr>
      </w:pPr>
      <w:r w:rsidRPr="007D5B83">
        <w:rPr>
          <w:lang w:val="en-US"/>
        </w:rPr>
        <w:t xml:space="preserve">Source: Adapted from </w:t>
      </w:r>
      <w:r w:rsidR="001A1591">
        <w:rPr>
          <w:lang w:val="en-US"/>
        </w:rPr>
        <w:t>P</w:t>
      </w:r>
      <w:r w:rsidRPr="007D5B83">
        <w:rPr>
          <w:lang w:val="en-US"/>
        </w:rPr>
        <w:t xml:space="preserve">erceptual </w:t>
      </w:r>
      <w:r w:rsidR="001A1591">
        <w:rPr>
          <w:lang w:val="en-US"/>
        </w:rPr>
        <w:t>M</w:t>
      </w:r>
      <w:r w:rsidRPr="007D5B83">
        <w:rPr>
          <w:lang w:val="en-US"/>
        </w:rPr>
        <w:t xml:space="preserve">ap </w:t>
      </w:r>
      <w:r w:rsidR="001A1591">
        <w:rPr>
          <w:lang w:val="en-US"/>
        </w:rPr>
        <w:t>C</w:t>
      </w:r>
      <w:r w:rsidRPr="007D5B83">
        <w:rPr>
          <w:lang w:val="en-US"/>
        </w:rPr>
        <w:t>oncept</w:t>
      </w:r>
    </w:p>
    <w:p w14:paraId="3074329D" w14:textId="7E3BBD16" w:rsidR="00536FE4" w:rsidRDefault="00536FE4" w:rsidP="00536FE4">
      <w:r>
        <w:t xml:space="preserve">The brand is more aligned as a status brand in India. Emotional and social value is a larger factor but luxury and innovation </w:t>
      </w:r>
      <w:proofErr w:type="gramStart"/>
      <w:r>
        <w:t>is</w:t>
      </w:r>
      <w:proofErr w:type="gramEnd"/>
      <w:r>
        <w:t xml:space="preserve"> still significant. Having a Mercedes-Benz car is regarded as an indicator of success and status</w:t>
      </w:r>
      <w:r w:rsidR="004008E3">
        <w:t xml:space="preserve"> (Lestari, 2026)</w:t>
      </w:r>
      <w:r>
        <w:t>. The exclusivity is also emphasised by the company in the form of high-end services such as a customised design or high-end product line including MANUFAKTUR (Mercedes-Benz India, 2026).</w:t>
      </w:r>
    </w:p>
    <w:p w14:paraId="5F249875" w14:textId="6F603C85" w:rsidR="004F772B" w:rsidRDefault="004F772B" w:rsidP="00536FE4">
      <w:r>
        <w:rPr>
          <w:noProof/>
        </w:rPr>
        <w:lastRenderedPageBreak/>
        <w:drawing>
          <wp:inline distT="0" distB="0" distL="0" distR="0" wp14:anchorId="09D40D6D" wp14:editId="73611B46">
            <wp:extent cx="5943600" cy="2640965"/>
            <wp:effectExtent l="0" t="0" r="0" b="6985"/>
            <wp:docPr id="23" name="Picture 23" descr="Mercedes-Benz opens new MANUFAKTUR Studio and expands MANUFAKTUR 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ercedes-Benz opens new MANUFAKTUR Studio and expands MANUFAKTUR ran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2640965"/>
                    </a:xfrm>
                    <a:prstGeom prst="rect">
                      <a:avLst/>
                    </a:prstGeom>
                    <a:noFill/>
                    <a:ln>
                      <a:noFill/>
                    </a:ln>
                  </pic:spPr>
                </pic:pic>
              </a:graphicData>
            </a:graphic>
          </wp:inline>
        </w:drawing>
      </w:r>
    </w:p>
    <w:p w14:paraId="59FEB054" w14:textId="3154270D" w:rsidR="004F772B" w:rsidRDefault="004F772B" w:rsidP="004F772B">
      <w:pPr>
        <w:pStyle w:val="Caption"/>
        <w:rPr>
          <w:lang w:val="en-US"/>
        </w:rPr>
      </w:pPr>
      <w:bookmarkStart w:id="43" w:name="_Toc227881223"/>
      <w:r>
        <w:t xml:space="preserve">Figure </w:t>
      </w:r>
      <w:r>
        <w:fldChar w:fldCharType="begin"/>
      </w:r>
      <w:r>
        <w:instrText xml:space="preserve"> SEQ Figure \* ARABIC </w:instrText>
      </w:r>
      <w:r>
        <w:fldChar w:fldCharType="separate"/>
      </w:r>
      <w:r w:rsidR="00F23E4C">
        <w:rPr>
          <w:noProof/>
        </w:rPr>
        <w:t>18</w:t>
      </w:r>
      <w:r>
        <w:fldChar w:fldCharType="end"/>
      </w:r>
      <w:r>
        <w:rPr>
          <w:lang w:val="en-US"/>
        </w:rPr>
        <w:t xml:space="preserve">: </w:t>
      </w:r>
      <w:r w:rsidRPr="004F5ADA">
        <w:rPr>
          <w:lang w:val="en-US"/>
        </w:rPr>
        <w:t xml:space="preserve">Mercedes-Benz MANUFAKTUR </w:t>
      </w:r>
      <w:proofErr w:type="spellStart"/>
      <w:r w:rsidRPr="004F5ADA">
        <w:rPr>
          <w:lang w:val="en-US"/>
        </w:rPr>
        <w:t>Customisation</w:t>
      </w:r>
      <w:proofErr w:type="spellEnd"/>
      <w:r w:rsidRPr="004F5ADA">
        <w:rPr>
          <w:lang w:val="en-US"/>
        </w:rPr>
        <w:t xml:space="preserve"> and Luxury </w:t>
      </w:r>
      <w:proofErr w:type="spellStart"/>
      <w:r w:rsidRPr="004F5ADA">
        <w:rPr>
          <w:lang w:val="en-US"/>
        </w:rPr>
        <w:t>Personalisation</w:t>
      </w:r>
      <w:bookmarkEnd w:id="43"/>
      <w:proofErr w:type="spellEnd"/>
    </w:p>
    <w:p w14:paraId="4AADFD20" w14:textId="2097B003" w:rsidR="0049615C" w:rsidRPr="0049615C" w:rsidRDefault="0049615C" w:rsidP="0049615C">
      <w:pPr>
        <w:rPr>
          <w:lang w:val="en-US"/>
        </w:rPr>
      </w:pPr>
      <w:r w:rsidRPr="0049615C">
        <w:rPr>
          <w:lang w:val="en-US"/>
        </w:rPr>
        <w:t>Source: Mercedes-Benz Group (2026)</w:t>
      </w:r>
    </w:p>
    <w:p w14:paraId="5CD8F5F7" w14:textId="0B680A80" w:rsidR="003D0E74" w:rsidRDefault="00536FE4" w:rsidP="003D0E74">
      <w:r>
        <w:t>One of the determinants of customer choice in the luxury car market is the brand image, and effective positioning will enable Mercedes-Benz to retain its competitive edge (Nunes, 2024).</w:t>
      </w:r>
    </w:p>
    <w:p w14:paraId="1522EB57" w14:textId="3D6B6A47" w:rsidR="00A02878" w:rsidRDefault="00A02878" w:rsidP="003D0E74">
      <w:pPr>
        <w:pStyle w:val="Heading2"/>
      </w:pPr>
      <w:bookmarkStart w:id="44" w:name="_Toc227881166"/>
      <w:r>
        <w:t>4.4 Comparative Summary of STP</w:t>
      </w:r>
      <w:bookmarkEnd w:id="44"/>
    </w:p>
    <w:tbl>
      <w:tblPr>
        <w:tblStyle w:val="TableGrid"/>
        <w:tblW w:w="0" w:type="auto"/>
        <w:tblLook w:val="04A0" w:firstRow="1" w:lastRow="0" w:firstColumn="1" w:lastColumn="0" w:noHBand="0" w:noVBand="1"/>
      </w:tblPr>
      <w:tblGrid>
        <w:gridCol w:w="1803"/>
        <w:gridCol w:w="2589"/>
        <w:gridCol w:w="2499"/>
        <w:gridCol w:w="2459"/>
      </w:tblGrid>
      <w:tr w:rsidR="00A02878" w14:paraId="76394A9A" w14:textId="77777777" w:rsidTr="007C677A">
        <w:tc>
          <w:tcPr>
            <w:tcW w:w="0" w:type="auto"/>
            <w:shd w:val="clear" w:color="auto" w:fill="002060"/>
            <w:vAlign w:val="center"/>
            <w:hideMark/>
          </w:tcPr>
          <w:p w14:paraId="77AB2A17" w14:textId="77777777" w:rsidR="00A02878" w:rsidRDefault="00A02878" w:rsidP="007C677A">
            <w:pPr>
              <w:spacing w:before="120" w:after="120"/>
              <w:jc w:val="center"/>
              <w:rPr>
                <w:b/>
                <w:bCs/>
              </w:rPr>
            </w:pPr>
            <w:r>
              <w:rPr>
                <w:b/>
                <w:bCs/>
              </w:rPr>
              <w:t>STP Element</w:t>
            </w:r>
          </w:p>
        </w:tc>
        <w:tc>
          <w:tcPr>
            <w:tcW w:w="0" w:type="auto"/>
            <w:shd w:val="clear" w:color="auto" w:fill="002060"/>
            <w:vAlign w:val="center"/>
            <w:hideMark/>
          </w:tcPr>
          <w:p w14:paraId="7C7AAB1D" w14:textId="77777777" w:rsidR="00A02878" w:rsidRDefault="00A02878" w:rsidP="007C677A">
            <w:pPr>
              <w:spacing w:before="120" w:after="120"/>
              <w:jc w:val="center"/>
              <w:rPr>
                <w:b/>
                <w:bCs/>
              </w:rPr>
            </w:pPr>
            <w:r>
              <w:rPr>
                <w:b/>
                <w:bCs/>
              </w:rPr>
              <w:t>Similarities</w:t>
            </w:r>
          </w:p>
        </w:tc>
        <w:tc>
          <w:tcPr>
            <w:tcW w:w="0" w:type="auto"/>
            <w:shd w:val="clear" w:color="auto" w:fill="002060"/>
            <w:vAlign w:val="center"/>
            <w:hideMark/>
          </w:tcPr>
          <w:p w14:paraId="090373FF" w14:textId="77777777" w:rsidR="00A02878" w:rsidRDefault="00A02878" w:rsidP="007C677A">
            <w:pPr>
              <w:spacing w:before="120" w:after="120"/>
              <w:jc w:val="center"/>
              <w:rPr>
                <w:b/>
                <w:bCs/>
              </w:rPr>
            </w:pPr>
            <w:r>
              <w:rPr>
                <w:b/>
                <w:bCs/>
              </w:rPr>
              <w:t>United Kingdom</w:t>
            </w:r>
          </w:p>
        </w:tc>
        <w:tc>
          <w:tcPr>
            <w:tcW w:w="0" w:type="auto"/>
            <w:shd w:val="clear" w:color="auto" w:fill="002060"/>
            <w:vAlign w:val="center"/>
            <w:hideMark/>
          </w:tcPr>
          <w:p w14:paraId="6485A5DF" w14:textId="77777777" w:rsidR="00A02878" w:rsidRDefault="00A02878" w:rsidP="007C677A">
            <w:pPr>
              <w:spacing w:before="120" w:after="120"/>
              <w:jc w:val="center"/>
              <w:rPr>
                <w:b/>
                <w:bCs/>
              </w:rPr>
            </w:pPr>
            <w:r>
              <w:rPr>
                <w:b/>
                <w:bCs/>
              </w:rPr>
              <w:t>India</w:t>
            </w:r>
          </w:p>
        </w:tc>
      </w:tr>
      <w:tr w:rsidR="00A02878" w14:paraId="21FD9D1D" w14:textId="77777777" w:rsidTr="003D0E74">
        <w:tc>
          <w:tcPr>
            <w:tcW w:w="0" w:type="auto"/>
            <w:hideMark/>
          </w:tcPr>
          <w:p w14:paraId="0EEFFA0C" w14:textId="77777777" w:rsidR="00A02878" w:rsidRPr="00C03A73" w:rsidRDefault="00A02878" w:rsidP="003D0E74">
            <w:pPr>
              <w:rPr>
                <w:b/>
                <w:bCs/>
              </w:rPr>
            </w:pPr>
            <w:r w:rsidRPr="00C03A73">
              <w:rPr>
                <w:b/>
                <w:bCs/>
              </w:rPr>
              <w:t>Segmentation</w:t>
            </w:r>
          </w:p>
        </w:tc>
        <w:tc>
          <w:tcPr>
            <w:tcW w:w="0" w:type="auto"/>
            <w:hideMark/>
          </w:tcPr>
          <w:p w14:paraId="27585AD4" w14:textId="77777777" w:rsidR="00A02878" w:rsidRDefault="00A02878" w:rsidP="003D0E74">
            <w:r>
              <w:t>Uses geographic, demographic, psychographic, and behavioural segmentation</w:t>
            </w:r>
          </w:p>
        </w:tc>
        <w:tc>
          <w:tcPr>
            <w:tcW w:w="0" w:type="auto"/>
            <w:hideMark/>
          </w:tcPr>
          <w:p w14:paraId="03A140E6" w14:textId="77777777" w:rsidR="00A02878" w:rsidRDefault="00A02878" w:rsidP="003D0E74">
            <w:r>
              <w:t>Focus on urban high-income professionals and sustainability-conscious consumers</w:t>
            </w:r>
          </w:p>
        </w:tc>
        <w:tc>
          <w:tcPr>
            <w:tcW w:w="0" w:type="auto"/>
            <w:hideMark/>
          </w:tcPr>
          <w:p w14:paraId="5C436EC7" w14:textId="77777777" w:rsidR="00A02878" w:rsidRDefault="00A02878" w:rsidP="003D0E74">
            <w:r>
              <w:t>Focus on HNWIs, entrepreneurs, and expanding demand in Tier 2 cities</w:t>
            </w:r>
          </w:p>
        </w:tc>
      </w:tr>
      <w:tr w:rsidR="00A02878" w14:paraId="7A9483BF" w14:textId="77777777" w:rsidTr="003D0E74">
        <w:tc>
          <w:tcPr>
            <w:tcW w:w="0" w:type="auto"/>
            <w:hideMark/>
          </w:tcPr>
          <w:p w14:paraId="19812CB1" w14:textId="77777777" w:rsidR="00A02878" w:rsidRPr="00C03A73" w:rsidRDefault="00A02878" w:rsidP="003D0E74">
            <w:pPr>
              <w:rPr>
                <w:b/>
                <w:bCs/>
              </w:rPr>
            </w:pPr>
            <w:r w:rsidRPr="00C03A73">
              <w:rPr>
                <w:b/>
                <w:bCs/>
              </w:rPr>
              <w:t>Targeting</w:t>
            </w:r>
          </w:p>
        </w:tc>
        <w:tc>
          <w:tcPr>
            <w:tcW w:w="0" w:type="auto"/>
            <w:hideMark/>
          </w:tcPr>
          <w:p w14:paraId="0B9C3CE6" w14:textId="77777777" w:rsidR="00A02878" w:rsidRDefault="00A02878" w:rsidP="003D0E74">
            <w:r>
              <w:t>Targets premium and high-income customers in both markets</w:t>
            </w:r>
          </w:p>
        </w:tc>
        <w:tc>
          <w:tcPr>
            <w:tcW w:w="0" w:type="auto"/>
            <w:hideMark/>
          </w:tcPr>
          <w:p w14:paraId="03D8F8AF" w14:textId="77777777" w:rsidR="00A02878" w:rsidRDefault="00A02878" w:rsidP="003D0E74">
            <w:r>
              <w:t>Differentiated targeting across EV users, executives, and luxury buyers</w:t>
            </w:r>
          </w:p>
        </w:tc>
        <w:tc>
          <w:tcPr>
            <w:tcW w:w="0" w:type="auto"/>
            <w:hideMark/>
          </w:tcPr>
          <w:p w14:paraId="35C8FCBC" w14:textId="77777777" w:rsidR="00A02878" w:rsidRDefault="00A02878" w:rsidP="003D0E74">
            <w:r>
              <w:t>Selective targeting of affluent and status-driven consumers</w:t>
            </w:r>
          </w:p>
        </w:tc>
      </w:tr>
      <w:tr w:rsidR="00A02878" w14:paraId="64E965D9" w14:textId="77777777" w:rsidTr="003D0E74">
        <w:tc>
          <w:tcPr>
            <w:tcW w:w="0" w:type="auto"/>
            <w:hideMark/>
          </w:tcPr>
          <w:p w14:paraId="2E8F3338" w14:textId="77777777" w:rsidR="00A02878" w:rsidRPr="00C03A73" w:rsidRDefault="00A02878" w:rsidP="003D0E74">
            <w:pPr>
              <w:rPr>
                <w:b/>
                <w:bCs/>
              </w:rPr>
            </w:pPr>
            <w:r w:rsidRPr="00C03A73">
              <w:rPr>
                <w:b/>
                <w:bCs/>
              </w:rPr>
              <w:lastRenderedPageBreak/>
              <w:t>Positioning</w:t>
            </w:r>
          </w:p>
        </w:tc>
        <w:tc>
          <w:tcPr>
            <w:tcW w:w="0" w:type="auto"/>
            <w:hideMark/>
          </w:tcPr>
          <w:p w14:paraId="46ACB67F" w14:textId="77777777" w:rsidR="00A02878" w:rsidRDefault="00A02878" w:rsidP="003D0E74">
            <w:r>
              <w:t>Positioned as a global luxury and innovative brand</w:t>
            </w:r>
          </w:p>
        </w:tc>
        <w:tc>
          <w:tcPr>
            <w:tcW w:w="0" w:type="auto"/>
            <w:hideMark/>
          </w:tcPr>
          <w:p w14:paraId="6AE20717" w14:textId="77777777" w:rsidR="00A02878" w:rsidRDefault="00A02878" w:rsidP="003D0E74">
            <w:r>
              <w:t>Focus on technology, sustainability, and performance</w:t>
            </w:r>
          </w:p>
        </w:tc>
        <w:tc>
          <w:tcPr>
            <w:tcW w:w="0" w:type="auto"/>
            <w:hideMark/>
          </w:tcPr>
          <w:p w14:paraId="7C36FF34" w14:textId="77777777" w:rsidR="00A02878" w:rsidRDefault="00A02878" w:rsidP="003D0E74">
            <w:r>
              <w:t>Focus on prestige, exclusivity, and social status</w:t>
            </w:r>
          </w:p>
        </w:tc>
      </w:tr>
    </w:tbl>
    <w:p w14:paraId="0FCEA801" w14:textId="3AF62C5E" w:rsidR="00A02878" w:rsidRDefault="00C03A73" w:rsidP="00C03A73">
      <w:pPr>
        <w:pStyle w:val="Caption"/>
        <w:rPr>
          <w:lang w:val="en-US"/>
        </w:rPr>
      </w:pPr>
      <w:bookmarkStart w:id="45" w:name="_Toc227880402"/>
      <w:r>
        <w:t xml:space="preserve">Table </w:t>
      </w:r>
      <w:r>
        <w:fldChar w:fldCharType="begin"/>
      </w:r>
      <w:r>
        <w:instrText xml:space="preserve"> SEQ Table \* ARABIC </w:instrText>
      </w:r>
      <w:r>
        <w:fldChar w:fldCharType="separate"/>
      </w:r>
      <w:r w:rsidR="00B92702">
        <w:rPr>
          <w:noProof/>
        </w:rPr>
        <w:t>3</w:t>
      </w:r>
      <w:r>
        <w:fldChar w:fldCharType="end"/>
      </w:r>
      <w:r>
        <w:rPr>
          <w:lang w:val="en-US"/>
        </w:rPr>
        <w:t xml:space="preserve">: </w:t>
      </w:r>
      <w:r w:rsidRPr="00424A39">
        <w:rPr>
          <w:lang w:val="en-US"/>
        </w:rPr>
        <w:t>Comparative Summary of STP</w:t>
      </w:r>
      <w:bookmarkEnd w:id="45"/>
    </w:p>
    <w:p w14:paraId="7441C322" w14:textId="77777777" w:rsidR="00073A5D" w:rsidRPr="00586C3B" w:rsidRDefault="00073A5D" w:rsidP="00073A5D">
      <w:r>
        <w:t>Source: Author</w:t>
      </w:r>
    </w:p>
    <w:p w14:paraId="37528840" w14:textId="77777777" w:rsidR="00073A5D" w:rsidRPr="00073A5D" w:rsidRDefault="00073A5D" w:rsidP="00073A5D">
      <w:pPr>
        <w:rPr>
          <w:lang w:val="en-US"/>
        </w:rPr>
      </w:pPr>
    </w:p>
    <w:p w14:paraId="3B620139" w14:textId="77777777" w:rsidR="00A02878" w:rsidRDefault="00A02878" w:rsidP="003D0E74">
      <w:pPr>
        <w:pStyle w:val="Heading1"/>
      </w:pPr>
      <w:bookmarkStart w:id="46" w:name="_Toc227881167"/>
      <w:r>
        <w:t>5. Comparison of Marketing Mix Strategies in the UK and India</w:t>
      </w:r>
      <w:bookmarkEnd w:id="46"/>
    </w:p>
    <w:p w14:paraId="7F81AE02" w14:textId="36BA0895" w:rsidR="005004FB" w:rsidRPr="005004FB" w:rsidRDefault="005004FB" w:rsidP="005004FB">
      <w:r w:rsidRPr="005004FB">
        <w:t>One of the important frameworks used to analyse how a company creates and delivers value to its customers using product, price, place and promotion and in service situations, people, process and physical evidence are also incorporated. The marketing mix in international marketing assists firms to adjust their strategies to various cultural, economic and competitive situations in every country. In the case of a global luxury brand like Mercedes-Benz, the 7Ps play a crucial role in the brand consistency and, at the same time, addressing the needs and market conditions of local customers in the United Kingdom and India (Rodrigues et al., 2023; Amro et al., 2025; McKinsey and Company, 2025).</w:t>
      </w:r>
    </w:p>
    <w:p w14:paraId="633F8E1A" w14:textId="221A4BA9" w:rsidR="005004FB" w:rsidRDefault="005004FB" w:rsidP="005004FB">
      <w:pPr>
        <w:jc w:val="center"/>
        <w:rPr>
          <w:lang w:val="en-US"/>
        </w:rPr>
      </w:pPr>
      <w:r>
        <w:rPr>
          <w:noProof/>
        </w:rPr>
        <w:drawing>
          <wp:inline distT="0" distB="0" distL="0" distR="0" wp14:anchorId="65D54BF0" wp14:editId="741A2451">
            <wp:extent cx="5943600" cy="3325397"/>
            <wp:effectExtent l="0" t="0" r="0" b="8890"/>
            <wp:docPr id="405398799" name="Picture 405398799"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the 7Ps Marketing Mix strategy mode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325397"/>
                    </a:xfrm>
                    <a:prstGeom prst="rect">
                      <a:avLst/>
                    </a:prstGeom>
                    <a:noFill/>
                    <a:ln>
                      <a:noFill/>
                    </a:ln>
                  </pic:spPr>
                </pic:pic>
              </a:graphicData>
            </a:graphic>
          </wp:inline>
        </w:drawing>
      </w:r>
    </w:p>
    <w:p w14:paraId="33B8B3D0" w14:textId="77777777" w:rsidR="005004FB" w:rsidRPr="005004FB" w:rsidRDefault="005004FB" w:rsidP="005004FB">
      <w:pPr>
        <w:rPr>
          <w:lang w:val="en-US"/>
        </w:rPr>
      </w:pPr>
    </w:p>
    <w:p w14:paraId="39D5CEA9" w14:textId="77777777" w:rsidR="00A02878" w:rsidRDefault="00A02878" w:rsidP="003D0E74">
      <w:pPr>
        <w:pStyle w:val="Heading2"/>
      </w:pPr>
      <w:bookmarkStart w:id="47" w:name="_Toc227881168"/>
      <w:r>
        <w:t>5.1 Product</w:t>
      </w:r>
      <w:bookmarkEnd w:id="47"/>
    </w:p>
    <w:p w14:paraId="5C59E421" w14:textId="7D0427D0" w:rsidR="008718FD" w:rsidRDefault="008718FD" w:rsidP="008718FD">
      <w:pPr>
        <w:rPr>
          <w:rStyle w:val="whitespace-normal"/>
        </w:rPr>
      </w:pPr>
      <w:r w:rsidRPr="008718FD">
        <w:rPr>
          <w:rStyle w:val="whitespace-normal"/>
        </w:rPr>
        <w:t>Mercedes-Benz sells a big variety of luxury motor vehicles such as sedans, SUV, as well as electric cars in the United Kingdom as well as in India.</w:t>
      </w:r>
    </w:p>
    <w:p w14:paraId="23785CE9" w14:textId="2887F035" w:rsidR="00120FFA" w:rsidRDefault="00120FFA" w:rsidP="00120FFA">
      <w:pPr>
        <w:jc w:val="center"/>
        <w:rPr>
          <w:rStyle w:val="whitespace-normal"/>
        </w:rPr>
      </w:pPr>
      <w:r w:rsidRPr="00120FFA">
        <w:rPr>
          <w:rStyle w:val="whitespace-normal"/>
          <w:noProof/>
        </w:rPr>
        <w:drawing>
          <wp:inline distT="0" distB="0" distL="0" distR="0" wp14:anchorId="3270B66D" wp14:editId="4ED28DA3">
            <wp:extent cx="5852160" cy="15855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538"/>
                    <a:stretch/>
                  </pic:blipFill>
                  <pic:spPr bwMode="auto">
                    <a:xfrm>
                      <a:off x="0" y="0"/>
                      <a:ext cx="5852160" cy="1585595"/>
                    </a:xfrm>
                    <a:prstGeom prst="rect">
                      <a:avLst/>
                    </a:prstGeom>
                    <a:ln>
                      <a:noFill/>
                    </a:ln>
                    <a:extLst>
                      <a:ext uri="{53640926-AAD7-44D8-BBD7-CCE9431645EC}">
                        <a14:shadowObscured xmlns:a14="http://schemas.microsoft.com/office/drawing/2010/main"/>
                      </a:ext>
                    </a:extLst>
                  </pic:spPr>
                </pic:pic>
              </a:graphicData>
            </a:graphic>
          </wp:inline>
        </w:drawing>
      </w:r>
    </w:p>
    <w:p w14:paraId="0216DA47" w14:textId="6DCF3C4E" w:rsidR="00120FFA" w:rsidRDefault="00120FFA" w:rsidP="00120FFA">
      <w:pPr>
        <w:pStyle w:val="Caption"/>
        <w:rPr>
          <w:lang w:val="en-US"/>
        </w:rPr>
      </w:pPr>
      <w:bookmarkStart w:id="48" w:name="_Toc227881224"/>
      <w:r>
        <w:t xml:space="preserve">Figure </w:t>
      </w:r>
      <w:r>
        <w:fldChar w:fldCharType="begin"/>
      </w:r>
      <w:r>
        <w:instrText xml:space="preserve"> SEQ Figure \* ARABIC </w:instrText>
      </w:r>
      <w:r>
        <w:fldChar w:fldCharType="separate"/>
      </w:r>
      <w:r w:rsidR="00F23E4C">
        <w:rPr>
          <w:noProof/>
        </w:rPr>
        <w:t>19</w:t>
      </w:r>
      <w:r>
        <w:fldChar w:fldCharType="end"/>
      </w:r>
      <w:r>
        <w:rPr>
          <w:lang w:val="en-US"/>
        </w:rPr>
        <w:t xml:space="preserve">: </w:t>
      </w:r>
      <w:r w:rsidRPr="008F0762">
        <w:rPr>
          <w:lang w:val="en-US"/>
        </w:rPr>
        <w:t>Mercedes-Benz Electric Vehicle Product Portfolio (EQ Models Lineup)</w:t>
      </w:r>
      <w:bookmarkEnd w:id="48"/>
    </w:p>
    <w:p w14:paraId="2D091E1D" w14:textId="5EA9A39F" w:rsidR="00262F35" w:rsidRPr="00262F35" w:rsidRDefault="00262F35" w:rsidP="00262F35">
      <w:pPr>
        <w:rPr>
          <w:lang w:val="en-US"/>
        </w:rPr>
      </w:pPr>
      <w:r w:rsidRPr="00262F35">
        <w:rPr>
          <w:lang w:val="en-US"/>
        </w:rPr>
        <w:t>Source: Adapted from Mercedes-Benz Official Website</w:t>
      </w:r>
    </w:p>
    <w:p w14:paraId="03D89D23" w14:textId="2D31079B" w:rsidR="00936081" w:rsidRDefault="00936081" w:rsidP="00936081">
      <w:pPr>
        <w:pStyle w:val="Heading3"/>
        <w:rPr>
          <w:rStyle w:val="whitespace-normal"/>
        </w:rPr>
      </w:pPr>
      <w:bookmarkStart w:id="49" w:name="_Toc227881169"/>
      <w:r>
        <w:rPr>
          <w:rStyle w:val="whitespace-normal"/>
        </w:rPr>
        <w:t>UK</w:t>
      </w:r>
      <w:bookmarkEnd w:id="49"/>
    </w:p>
    <w:p w14:paraId="52E249A6" w14:textId="0F351E50" w:rsidR="008718FD" w:rsidRDefault="008718FD" w:rsidP="008718FD">
      <w:pPr>
        <w:rPr>
          <w:rStyle w:val="whitespace-normal"/>
        </w:rPr>
      </w:pPr>
      <w:r w:rsidRPr="008718FD">
        <w:rPr>
          <w:rStyle w:val="whitespace-normal"/>
        </w:rPr>
        <w:t>In the UK the product approach is heavily based on innovation and sustainability. The company has a complete line-up of electric EQ models, hybrid, and high-performance AMG models. The UK consumers seek high tech, safety and environmentally conscious products, and this has resulted in a robust growth in EV products (</w:t>
      </w:r>
      <w:proofErr w:type="spellStart"/>
      <w:r w:rsidRPr="008718FD">
        <w:rPr>
          <w:rStyle w:val="whitespace-normal"/>
        </w:rPr>
        <w:t>Achillas</w:t>
      </w:r>
      <w:proofErr w:type="spellEnd"/>
      <w:r w:rsidRPr="008718FD">
        <w:rPr>
          <w:rStyle w:val="whitespace-normal"/>
        </w:rPr>
        <w:t xml:space="preserve"> et al., 2024).</w:t>
      </w:r>
    </w:p>
    <w:p w14:paraId="3F5F947D" w14:textId="6F3995CF" w:rsidR="00936081" w:rsidRDefault="00936081" w:rsidP="00936081">
      <w:pPr>
        <w:pStyle w:val="Heading3"/>
        <w:rPr>
          <w:rStyle w:val="whitespace-normal"/>
        </w:rPr>
      </w:pPr>
      <w:bookmarkStart w:id="50" w:name="_Toc227881170"/>
      <w:r>
        <w:rPr>
          <w:rStyle w:val="whitespace-normal"/>
        </w:rPr>
        <w:t>India</w:t>
      </w:r>
      <w:bookmarkEnd w:id="50"/>
      <w:r>
        <w:rPr>
          <w:rStyle w:val="whitespace-normal"/>
        </w:rPr>
        <w:t xml:space="preserve"> </w:t>
      </w:r>
    </w:p>
    <w:p w14:paraId="1BC0DB91" w14:textId="72644FEA" w:rsidR="003D0E74" w:rsidRDefault="00506B89" w:rsidP="003D0E74">
      <w:r w:rsidRPr="00506B89">
        <w:t>India is more selective in its product strategy and is tailored to the local demand. The company deals with luxury sedans and SUVs which are very popular in the market. Electric cars are also getting more and more attention, and several EV models are going to be introduced to seize the demand in the future (Fortune India, 2025). Moreover, the customisation services, like MANUFAKTUR, increase the exclusivity of products (Mercedes-Benz India, 2026).</w:t>
      </w:r>
    </w:p>
    <w:p w14:paraId="0D5AA6D7" w14:textId="01F4846D" w:rsidR="00506B89" w:rsidRDefault="004737B9" w:rsidP="003D0E74">
      <w:r w:rsidRPr="004737B9">
        <w:rPr>
          <w:noProof/>
        </w:rPr>
        <w:lastRenderedPageBreak/>
        <w:drawing>
          <wp:inline distT="0" distB="0" distL="0" distR="0" wp14:anchorId="00989CF9" wp14:editId="2AA11D79">
            <wp:extent cx="5943600" cy="27330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2733040"/>
                    </a:xfrm>
                    <a:prstGeom prst="rect">
                      <a:avLst/>
                    </a:prstGeom>
                  </pic:spPr>
                </pic:pic>
              </a:graphicData>
            </a:graphic>
          </wp:inline>
        </w:drawing>
      </w:r>
    </w:p>
    <w:p w14:paraId="1C88F86E" w14:textId="5A7A0962" w:rsidR="004737B9" w:rsidRDefault="004737B9" w:rsidP="004737B9">
      <w:pPr>
        <w:pStyle w:val="Caption"/>
        <w:rPr>
          <w:lang w:val="en-US"/>
        </w:rPr>
      </w:pPr>
      <w:bookmarkStart w:id="51" w:name="_Toc227881225"/>
      <w:r>
        <w:t xml:space="preserve">Figure </w:t>
      </w:r>
      <w:r>
        <w:fldChar w:fldCharType="begin"/>
      </w:r>
      <w:r>
        <w:instrText xml:space="preserve"> SEQ Figure \* ARABIC </w:instrText>
      </w:r>
      <w:r>
        <w:fldChar w:fldCharType="separate"/>
      </w:r>
      <w:r w:rsidR="00F23E4C">
        <w:rPr>
          <w:noProof/>
        </w:rPr>
        <w:t>20</w:t>
      </w:r>
      <w:r>
        <w:fldChar w:fldCharType="end"/>
      </w:r>
      <w:r>
        <w:rPr>
          <w:lang w:val="en-US"/>
        </w:rPr>
        <w:t xml:space="preserve">: </w:t>
      </w:r>
      <w:r w:rsidRPr="00B1058D">
        <w:rPr>
          <w:lang w:val="en-US"/>
        </w:rPr>
        <w:t xml:space="preserve">Mercedes-Benz MANUFAKTUR </w:t>
      </w:r>
      <w:proofErr w:type="spellStart"/>
      <w:r w:rsidRPr="00B1058D">
        <w:rPr>
          <w:lang w:val="en-US"/>
        </w:rPr>
        <w:t>Personalisation</w:t>
      </w:r>
      <w:proofErr w:type="spellEnd"/>
      <w:r w:rsidRPr="00B1058D">
        <w:rPr>
          <w:lang w:val="en-US"/>
        </w:rPr>
        <w:t xml:space="preserve"> Options</w:t>
      </w:r>
      <w:bookmarkEnd w:id="51"/>
    </w:p>
    <w:p w14:paraId="413DB2F3" w14:textId="55DB253B" w:rsidR="004737B9" w:rsidRDefault="004737B9" w:rsidP="004737B9">
      <w:pPr>
        <w:rPr>
          <w:lang w:val="en-US"/>
        </w:rPr>
      </w:pPr>
      <w:r w:rsidRPr="004737B9">
        <w:rPr>
          <w:lang w:val="en-US"/>
        </w:rPr>
        <w:t>Source: Mercedes-Benz Official Website (2026)</w:t>
      </w:r>
    </w:p>
    <w:p w14:paraId="09C15238" w14:textId="77777777" w:rsidR="00936081" w:rsidRPr="004737B9" w:rsidRDefault="00936081" w:rsidP="004737B9">
      <w:pPr>
        <w:rPr>
          <w:lang w:val="en-US"/>
        </w:rPr>
      </w:pPr>
    </w:p>
    <w:p w14:paraId="7972B03D" w14:textId="7820C209" w:rsidR="00A02878" w:rsidRDefault="00A02878" w:rsidP="003D0E74">
      <w:pPr>
        <w:pStyle w:val="Heading2"/>
      </w:pPr>
      <w:bookmarkStart w:id="52" w:name="_Toc227881171"/>
      <w:r>
        <w:t>5.2 Price</w:t>
      </w:r>
      <w:bookmarkEnd w:id="52"/>
    </w:p>
    <w:p w14:paraId="25DA8CB6" w14:textId="1A24F945" w:rsidR="00936081" w:rsidRDefault="00936081" w:rsidP="00936081">
      <w:pPr>
        <w:pStyle w:val="Heading3"/>
      </w:pPr>
      <w:bookmarkStart w:id="53" w:name="_Toc227881172"/>
      <w:r>
        <w:t>UK</w:t>
      </w:r>
      <w:bookmarkEnd w:id="53"/>
    </w:p>
    <w:p w14:paraId="2EF64E76" w14:textId="587BF107" w:rsidR="0018031E" w:rsidRDefault="0018031E" w:rsidP="0018031E">
      <w:r>
        <w:t>Mercedes-Benz in the UK adheres to a premium pricing approach, although it applies flexible pricing like leasing and financing. This renders luxury cars to be more affordable to work people and businesspeople. The competition, innovation and customer expectations play a role in pricing that influences a mature market</w:t>
      </w:r>
      <w:r w:rsidR="009B428D">
        <w:t xml:space="preserve"> (Rodrigues et al., 2023; McKinsey &amp; Company, 2025).</w:t>
      </w:r>
    </w:p>
    <w:p w14:paraId="78ECBCC0" w14:textId="186F38CC" w:rsidR="00936081" w:rsidRDefault="00936081" w:rsidP="00936081">
      <w:pPr>
        <w:pStyle w:val="Heading3"/>
      </w:pPr>
      <w:bookmarkStart w:id="54" w:name="_Toc227881173"/>
      <w:r>
        <w:t>India</w:t>
      </w:r>
      <w:bookmarkEnd w:id="54"/>
      <w:r>
        <w:t xml:space="preserve"> </w:t>
      </w:r>
    </w:p>
    <w:p w14:paraId="265977F1" w14:textId="3A2CC3F5" w:rsidR="003D0E74" w:rsidRDefault="0018031E" w:rsidP="0018031E">
      <w:r>
        <w:t>In India, the cost is a lot more with the duties and taxes on imports. The locally assemblies are placed as luxurious products too. The company uses a premium-plus pricing strategy, which aims at the high-end consumers that are not price sensitive. The perception of price is a significant part of the customer experience and brand value (Amro et al., 2025).</w:t>
      </w:r>
    </w:p>
    <w:p w14:paraId="2AD68FA5" w14:textId="77777777" w:rsidR="00936081" w:rsidRDefault="00936081" w:rsidP="0018031E"/>
    <w:p w14:paraId="71407753" w14:textId="50B40CBC" w:rsidR="00A02878" w:rsidRDefault="00A02878" w:rsidP="003D0E74">
      <w:pPr>
        <w:pStyle w:val="Heading2"/>
      </w:pPr>
      <w:bookmarkStart w:id="55" w:name="_Toc227881174"/>
      <w:r>
        <w:lastRenderedPageBreak/>
        <w:t>5.3 Place</w:t>
      </w:r>
      <w:bookmarkEnd w:id="55"/>
    </w:p>
    <w:p w14:paraId="24F470D6" w14:textId="45E62140" w:rsidR="00936081" w:rsidRDefault="00936081" w:rsidP="00936081">
      <w:pPr>
        <w:pStyle w:val="Heading3"/>
      </w:pPr>
      <w:bookmarkStart w:id="56" w:name="_Toc227881175"/>
      <w:r>
        <w:t>UK</w:t>
      </w:r>
      <w:bookmarkEnd w:id="56"/>
    </w:p>
    <w:p w14:paraId="66CB41A8" w14:textId="446D020C" w:rsidR="009C3D7F" w:rsidRDefault="009C3D7F" w:rsidP="009C3D7F">
      <w:proofErr w:type="spellStart"/>
      <w:r>
        <w:t>Merccedes</w:t>
      </w:r>
      <w:proofErr w:type="spellEnd"/>
      <w:r>
        <w:t>-Benz has a wide distribution network in the United Kingdom with dealerships in key cities and thus good market coverage. Digital platforms are also incorporated into the company, which enables customers to design cars, reserve test drives, and make purchases online. This is an omni-channel model that enhances customer accessibility and convenience (Rodrigues et al., 2023).</w:t>
      </w:r>
    </w:p>
    <w:p w14:paraId="13BCED6B" w14:textId="3A7E22B0" w:rsidR="00AA2A7F" w:rsidRDefault="00AA2A7F" w:rsidP="009C3D7F">
      <w:r w:rsidRPr="00AA2A7F">
        <w:rPr>
          <w:noProof/>
        </w:rPr>
        <w:drawing>
          <wp:inline distT="0" distB="0" distL="0" distR="0" wp14:anchorId="1D47494F" wp14:editId="79011B38">
            <wp:extent cx="5943600" cy="2300605"/>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2300605"/>
                    </a:xfrm>
                    <a:prstGeom prst="rect">
                      <a:avLst/>
                    </a:prstGeom>
                  </pic:spPr>
                </pic:pic>
              </a:graphicData>
            </a:graphic>
          </wp:inline>
        </w:drawing>
      </w:r>
    </w:p>
    <w:p w14:paraId="140590C8" w14:textId="49B8D72E" w:rsidR="00AA2A7F" w:rsidRDefault="00AA2A7F" w:rsidP="00AA2A7F">
      <w:pPr>
        <w:pStyle w:val="Caption"/>
        <w:rPr>
          <w:lang w:val="en-US"/>
        </w:rPr>
      </w:pPr>
      <w:bookmarkStart w:id="57" w:name="_Toc227881226"/>
      <w:r>
        <w:t xml:space="preserve">Figure </w:t>
      </w:r>
      <w:r>
        <w:fldChar w:fldCharType="begin"/>
      </w:r>
      <w:r>
        <w:instrText xml:space="preserve"> SEQ Figure \* ARABIC </w:instrText>
      </w:r>
      <w:r>
        <w:fldChar w:fldCharType="separate"/>
      </w:r>
      <w:r w:rsidR="00F23E4C">
        <w:rPr>
          <w:noProof/>
        </w:rPr>
        <w:t>21</w:t>
      </w:r>
      <w:r>
        <w:fldChar w:fldCharType="end"/>
      </w:r>
      <w:r>
        <w:rPr>
          <w:lang w:val="en-US"/>
        </w:rPr>
        <w:t xml:space="preserve">: </w:t>
      </w:r>
      <w:r w:rsidRPr="00147254">
        <w:rPr>
          <w:lang w:val="en-US"/>
        </w:rPr>
        <w:t>Mercedes-Benz Online Sales Promotions and Financing Offers (UK)</w:t>
      </w:r>
      <w:bookmarkEnd w:id="57"/>
    </w:p>
    <w:p w14:paraId="4EEB9B9B" w14:textId="6A4BA538" w:rsidR="00AA2A7F" w:rsidRDefault="00AA2A7F" w:rsidP="00AA2A7F">
      <w:pPr>
        <w:rPr>
          <w:lang w:val="en-US"/>
        </w:rPr>
      </w:pPr>
      <w:r w:rsidRPr="00AA2A7F">
        <w:rPr>
          <w:lang w:val="en-US"/>
        </w:rPr>
        <w:t>Source: Explore Mercedes-Benz Online Offers</w:t>
      </w:r>
    </w:p>
    <w:p w14:paraId="4343BBFA" w14:textId="3C126536" w:rsidR="00936081" w:rsidRPr="00AA2A7F" w:rsidRDefault="00936081" w:rsidP="00936081">
      <w:pPr>
        <w:pStyle w:val="Heading3"/>
        <w:rPr>
          <w:lang w:val="en-US"/>
        </w:rPr>
      </w:pPr>
      <w:bookmarkStart w:id="58" w:name="_Toc227881176"/>
      <w:r>
        <w:rPr>
          <w:lang w:val="en-US"/>
        </w:rPr>
        <w:t>India</w:t>
      </w:r>
      <w:bookmarkEnd w:id="58"/>
    </w:p>
    <w:p w14:paraId="027CC155" w14:textId="1EA2B6D4" w:rsidR="00A02878" w:rsidRDefault="009C3D7F" w:rsidP="009C3D7F">
      <w:r>
        <w:t>In India, distribution is less dispersed and rather concentrated in metropolitan cities like Delhi, Mumbai and Bangalore. Nonetheless, there is a trend towards entering Tier 2 cities as a result of the growing luxury car demand. The brand image and the high-end customer experience are supported with the help of premium showrooms and exclusive retail environments (SME Futures, 2025; Gaur et al., 2025).</w:t>
      </w:r>
    </w:p>
    <w:p w14:paraId="309DCF8A" w14:textId="408271F8" w:rsidR="003D0E74" w:rsidRDefault="00AA2A7F" w:rsidP="0056237A">
      <w:pPr>
        <w:jc w:val="center"/>
      </w:pPr>
      <w:r>
        <w:rPr>
          <w:noProof/>
        </w:rPr>
        <w:lastRenderedPageBreak/>
        <w:drawing>
          <wp:inline distT="0" distB="0" distL="0" distR="0" wp14:anchorId="7EF939F9" wp14:editId="5FE4861B">
            <wp:extent cx="5676900" cy="2998568"/>
            <wp:effectExtent l="0" t="0" r="0" b="0"/>
            <wp:docPr id="29" name="Picture 29" descr="Mercedes Benz Inaugurates Showroom In Chenn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Mercedes Benz Inaugurates Showroom In Chennai"/>
                    <pic:cNvPicPr>
                      <a:picLocks noChangeAspect="1" noChangeArrowheads="1"/>
                    </pic:cNvPicPr>
                  </pic:nvPicPr>
                  <pic:blipFill rotWithShape="1">
                    <a:blip r:embed="rId31">
                      <a:extLst>
                        <a:ext uri="{28A0092B-C50C-407E-A947-70E740481C1C}">
                          <a14:useLocalDpi xmlns:a14="http://schemas.microsoft.com/office/drawing/2010/main" val="0"/>
                        </a:ext>
                      </a:extLst>
                    </a:blip>
                    <a:srcRect t="11346" b="9424"/>
                    <a:stretch/>
                  </pic:blipFill>
                  <pic:spPr bwMode="auto">
                    <a:xfrm>
                      <a:off x="0" y="0"/>
                      <a:ext cx="5677894" cy="2999093"/>
                    </a:xfrm>
                    <a:prstGeom prst="rect">
                      <a:avLst/>
                    </a:prstGeom>
                    <a:noFill/>
                    <a:ln>
                      <a:noFill/>
                    </a:ln>
                    <a:extLst>
                      <a:ext uri="{53640926-AAD7-44D8-BBD7-CCE9431645EC}">
                        <a14:shadowObscured xmlns:a14="http://schemas.microsoft.com/office/drawing/2010/main"/>
                      </a:ext>
                    </a:extLst>
                  </pic:spPr>
                </pic:pic>
              </a:graphicData>
            </a:graphic>
          </wp:inline>
        </w:drawing>
      </w:r>
    </w:p>
    <w:p w14:paraId="675B168D" w14:textId="78B82C4B" w:rsidR="004F595D" w:rsidRDefault="004F595D" w:rsidP="004F595D">
      <w:pPr>
        <w:pStyle w:val="Caption"/>
        <w:rPr>
          <w:lang w:val="en-US"/>
        </w:rPr>
      </w:pPr>
      <w:bookmarkStart w:id="59" w:name="_Toc227881227"/>
      <w:r>
        <w:t xml:space="preserve">Figure </w:t>
      </w:r>
      <w:r>
        <w:fldChar w:fldCharType="begin"/>
      </w:r>
      <w:r>
        <w:instrText xml:space="preserve"> SEQ Figure \* ARABIC </w:instrText>
      </w:r>
      <w:r>
        <w:fldChar w:fldCharType="separate"/>
      </w:r>
      <w:r w:rsidR="00F23E4C">
        <w:rPr>
          <w:noProof/>
        </w:rPr>
        <w:t>22</w:t>
      </w:r>
      <w:r>
        <w:fldChar w:fldCharType="end"/>
      </w:r>
      <w:r>
        <w:rPr>
          <w:lang w:val="en-US"/>
        </w:rPr>
        <w:t xml:space="preserve">: </w:t>
      </w:r>
      <w:r w:rsidRPr="007C53C6">
        <w:rPr>
          <w:lang w:val="en-US"/>
        </w:rPr>
        <w:t>Mercedes-Benz Premium Showroom Experience</w:t>
      </w:r>
      <w:r>
        <w:rPr>
          <w:lang w:val="en-US"/>
        </w:rPr>
        <w:t xml:space="preserve"> in Chennai</w:t>
      </w:r>
      <w:bookmarkEnd w:id="59"/>
    </w:p>
    <w:p w14:paraId="77CDF605" w14:textId="72BAF6AB" w:rsidR="004F595D" w:rsidRPr="004F595D" w:rsidRDefault="004F595D" w:rsidP="004F595D">
      <w:pPr>
        <w:rPr>
          <w:lang w:val="en-US"/>
        </w:rPr>
      </w:pPr>
      <w:r w:rsidRPr="004F595D">
        <w:rPr>
          <w:lang w:val="en-US"/>
        </w:rPr>
        <w:t xml:space="preserve">Source: Adapted from Mercedes-Benz </w:t>
      </w:r>
      <w:r>
        <w:rPr>
          <w:lang w:val="en-US"/>
        </w:rPr>
        <w:t>D</w:t>
      </w:r>
      <w:r w:rsidRPr="004F595D">
        <w:rPr>
          <w:lang w:val="en-US"/>
        </w:rPr>
        <w:t xml:space="preserve">ealership </w:t>
      </w:r>
      <w:r>
        <w:rPr>
          <w:lang w:val="en-US"/>
        </w:rPr>
        <w:t>S</w:t>
      </w:r>
      <w:r w:rsidRPr="004F595D">
        <w:rPr>
          <w:lang w:val="en-US"/>
        </w:rPr>
        <w:t>howroom</w:t>
      </w:r>
    </w:p>
    <w:p w14:paraId="474ECEE6" w14:textId="1C5C7946" w:rsidR="00A02878" w:rsidRDefault="00A02878" w:rsidP="003D0E74">
      <w:pPr>
        <w:pStyle w:val="Heading2"/>
      </w:pPr>
      <w:bookmarkStart w:id="60" w:name="_Toc227881177"/>
      <w:r>
        <w:t>5.4 Promotion</w:t>
      </w:r>
      <w:bookmarkEnd w:id="60"/>
    </w:p>
    <w:p w14:paraId="22A5223C" w14:textId="5E07377B" w:rsidR="00A50557" w:rsidRDefault="00A50557" w:rsidP="00A50557">
      <w:r>
        <w:rPr>
          <w:noProof/>
        </w:rPr>
        <w:drawing>
          <wp:inline distT="0" distB="0" distL="0" distR="0" wp14:anchorId="2BC35F3D" wp14:editId="11D8E086">
            <wp:extent cx="5943600" cy="3962400"/>
            <wp:effectExtent l="0" t="0" r="0" b="0"/>
            <wp:docPr id="30" name="Picture 30" descr="Mercedes pushes EVs with ad linked to 'Avatar' sequel - Automotive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Mercedes pushes EVs with ad linked to 'Avatar' sequel - Automotive New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5E85355" w14:textId="0498724D" w:rsidR="00F62A03" w:rsidRDefault="00F62A03" w:rsidP="00F62A03">
      <w:pPr>
        <w:pStyle w:val="Caption"/>
        <w:rPr>
          <w:lang w:val="en-US"/>
        </w:rPr>
      </w:pPr>
      <w:bookmarkStart w:id="61" w:name="_Toc227881228"/>
      <w:r>
        <w:lastRenderedPageBreak/>
        <w:t xml:space="preserve">Figure </w:t>
      </w:r>
      <w:r>
        <w:fldChar w:fldCharType="begin"/>
      </w:r>
      <w:r>
        <w:instrText xml:space="preserve"> SEQ Figure \* ARABIC </w:instrText>
      </w:r>
      <w:r>
        <w:fldChar w:fldCharType="separate"/>
      </w:r>
      <w:r w:rsidR="00F23E4C">
        <w:rPr>
          <w:noProof/>
        </w:rPr>
        <w:t>23</w:t>
      </w:r>
      <w:r>
        <w:fldChar w:fldCharType="end"/>
      </w:r>
      <w:r>
        <w:rPr>
          <w:lang w:val="en-US"/>
        </w:rPr>
        <w:t xml:space="preserve">: </w:t>
      </w:r>
      <w:r w:rsidRPr="00D1260E">
        <w:rPr>
          <w:lang w:val="en-US"/>
        </w:rPr>
        <w:t>Mercedes-Benz Sustainability-Focused Promotional Campaign</w:t>
      </w:r>
      <w:bookmarkEnd w:id="61"/>
    </w:p>
    <w:p w14:paraId="7BF3C4F2" w14:textId="743B8708" w:rsidR="00C20CB6" w:rsidRPr="00C20CB6" w:rsidRDefault="00C20CB6" w:rsidP="00C20CB6">
      <w:pPr>
        <w:rPr>
          <w:lang w:val="en-US"/>
        </w:rPr>
      </w:pPr>
      <w:r w:rsidRPr="00C20CB6">
        <w:rPr>
          <w:lang w:val="en-US"/>
        </w:rPr>
        <w:t>Source: Adapted from Mercedes-Benz “Earth is Our Pandora” Campaign</w:t>
      </w:r>
    </w:p>
    <w:p w14:paraId="06E479A2" w14:textId="551F5B5F" w:rsidR="00892553" w:rsidRDefault="00892553" w:rsidP="00892553">
      <w:pPr>
        <w:pStyle w:val="Heading3"/>
      </w:pPr>
      <w:bookmarkStart w:id="62" w:name="_Toc227881178"/>
      <w:r>
        <w:t>UK</w:t>
      </w:r>
      <w:bookmarkEnd w:id="62"/>
    </w:p>
    <w:p w14:paraId="2AFBC00E" w14:textId="0C0069B8" w:rsidR="005D4110" w:rsidRDefault="005D4110" w:rsidP="005D4110">
      <w:r>
        <w:t>In the UK, the promotional methods of Mercedes-Benz focus on digitalisation, innovation, and sustainability. Electric mobility, advanced technology and performance are emphasized in marketing campaigns to appeal to environmentally conscious and technologically-minded consumers. Social media platforms and experiential marketing are also employed as the brand tries to interface with customers (Rodrigues et al., 2023).</w:t>
      </w:r>
    </w:p>
    <w:p w14:paraId="19944EA8" w14:textId="0B715082" w:rsidR="00892553" w:rsidRDefault="00892553" w:rsidP="00892553">
      <w:pPr>
        <w:pStyle w:val="Heading3"/>
      </w:pPr>
      <w:bookmarkStart w:id="63" w:name="_Toc227881179"/>
      <w:r>
        <w:t>India</w:t>
      </w:r>
      <w:bookmarkEnd w:id="63"/>
      <w:r>
        <w:t xml:space="preserve"> </w:t>
      </w:r>
    </w:p>
    <w:p w14:paraId="0C7E52A7" w14:textId="2ECCF056" w:rsidR="003D0E74" w:rsidRDefault="005D4110" w:rsidP="005D4110">
      <w:r>
        <w:t>Promotion is more luxurious, lifestyle-oriented and status-oriented in India. Mercedes-Benz employs the use of celebrities, high-end events, online campaigns to attract wealthy consumers. The most important factors are emotional storytelling and aspirational messaging as the brand image is a major determinant of purchase decisions (Thongmak, 2025; Gaur et al., 2025).</w:t>
      </w:r>
    </w:p>
    <w:p w14:paraId="072CDDCD" w14:textId="058C8765" w:rsidR="0005204F" w:rsidRDefault="0005204F" w:rsidP="005D4110">
      <w:r>
        <w:rPr>
          <w:noProof/>
        </w:rPr>
        <w:drawing>
          <wp:inline distT="0" distB="0" distL="0" distR="0" wp14:anchorId="43284BA8" wp14:editId="27C8219C">
            <wp:extent cx="5943600" cy="3436620"/>
            <wp:effectExtent l="0" t="0" r="0" b="0"/>
            <wp:docPr id="31" name="Picture 31" descr="Kriti Sanon &amp; Aparshakti Khurana At The Launch Of New Mercedes-Benz E Class  #kritisan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Kriti Sanon &amp; Aparshakti Khurana At The Launch Of New Mercedes-Benz E Class  #kritisanon"/>
                    <pic:cNvPicPr>
                      <a:picLocks noChangeAspect="1" noChangeArrowheads="1"/>
                    </pic:cNvPicPr>
                  </pic:nvPicPr>
                  <pic:blipFill rotWithShape="1">
                    <a:blip r:embed="rId33">
                      <a:extLst>
                        <a:ext uri="{28A0092B-C50C-407E-A947-70E740481C1C}">
                          <a14:useLocalDpi xmlns:a14="http://schemas.microsoft.com/office/drawing/2010/main" val="0"/>
                        </a:ext>
                      </a:extLst>
                    </a:blip>
                    <a:srcRect t="11795" b="11112"/>
                    <a:stretch/>
                  </pic:blipFill>
                  <pic:spPr bwMode="auto">
                    <a:xfrm>
                      <a:off x="0" y="0"/>
                      <a:ext cx="5943600" cy="3436620"/>
                    </a:xfrm>
                    <a:prstGeom prst="rect">
                      <a:avLst/>
                    </a:prstGeom>
                    <a:noFill/>
                    <a:ln>
                      <a:noFill/>
                    </a:ln>
                    <a:extLst>
                      <a:ext uri="{53640926-AAD7-44D8-BBD7-CCE9431645EC}">
                        <a14:shadowObscured xmlns:a14="http://schemas.microsoft.com/office/drawing/2010/main"/>
                      </a:ext>
                    </a:extLst>
                  </pic:spPr>
                </pic:pic>
              </a:graphicData>
            </a:graphic>
          </wp:inline>
        </w:drawing>
      </w:r>
    </w:p>
    <w:p w14:paraId="7B32DB05" w14:textId="792A8E43" w:rsidR="0005204F" w:rsidRDefault="0005204F" w:rsidP="0005204F">
      <w:pPr>
        <w:pStyle w:val="Caption"/>
        <w:rPr>
          <w:lang w:val="en-US"/>
        </w:rPr>
      </w:pPr>
      <w:bookmarkStart w:id="64" w:name="_Toc227881229"/>
      <w:r>
        <w:t xml:space="preserve">Figure </w:t>
      </w:r>
      <w:r>
        <w:fldChar w:fldCharType="begin"/>
      </w:r>
      <w:r>
        <w:instrText xml:space="preserve"> SEQ Figure \* ARABIC </w:instrText>
      </w:r>
      <w:r>
        <w:fldChar w:fldCharType="separate"/>
      </w:r>
      <w:r w:rsidR="00F23E4C">
        <w:rPr>
          <w:noProof/>
        </w:rPr>
        <w:t>24</w:t>
      </w:r>
      <w:r>
        <w:fldChar w:fldCharType="end"/>
      </w:r>
      <w:r>
        <w:rPr>
          <w:lang w:val="en-US"/>
        </w:rPr>
        <w:t xml:space="preserve">: </w:t>
      </w:r>
      <w:r w:rsidRPr="006E1613">
        <w:rPr>
          <w:lang w:val="en-US"/>
        </w:rPr>
        <w:t>Mercedes-Benz Luxury Launch Event Promotion Strategy</w:t>
      </w:r>
      <w:bookmarkEnd w:id="64"/>
    </w:p>
    <w:p w14:paraId="14358151" w14:textId="289207FA" w:rsidR="008202D2" w:rsidRPr="008202D2" w:rsidRDefault="008202D2" w:rsidP="008202D2">
      <w:pPr>
        <w:rPr>
          <w:lang w:val="en-US"/>
        </w:rPr>
      </w:pPr>
      <w:r w:rsidRPr="008202D2">
        <w:rPr>
          <w:lang w:val="en-US"/>
        </w:rPr>
        <w:t xml:space="preserve">Source: Adapted from Mercedes-Benz India </w:t>
      </w:r>
      <w:r>
        <w:rPr>
          <w:lang w:val="en-US"/>
        </w:rPr>
        <w:t>P</w:t>
      </w:r>
      <w:r w:rsidRPr="008202D2">
        <w:rPr>
          <w:lang w:val="en-US"/>
        </w:rPr>
        <w:t xml:space="preserve">romotional </w:t>
      </w:r>
      <w:r>
        <w:rPr>
          <w:lang w:val="en-US"/>
        </w:rPr>
        <w:t>E</w:t>
      </w:r>
      <w:r w:rsidRPr="008202D2">
        <w:rPr>
          <w:lang w:val="en-US"/>
        </w:rPr>
        <w:t>vent</w:t>
      </w:r>
    </w:p>
    <w:p w14:paraId="6A6C889B" w14:textId="312FA94A" w:rsidR="00A02878" w:rsidRDefault="00A02878" w:rsidP="003D0E74">
      <w:pPr>
        <w:pStyle w:val="Heading2"/>
      </w:pPr>
      <w:bookmarkStart w:id="65" w:name="_Toc227881180"/>
      <w:r>
        <w:lastRenderedPageBreak/>
        <w:t>5.5 People</w:t>
      </w:r>
      <w:bookmarkEnd w:id="65"/>
    </w:p>
    <w:p w14:paraId="134AA408" w14:textId="1C6DCE1A" w:rsidR="00892553" w:rsidRDefault="00892553" w:rsidP="00892553">
      <w:pPr>
        <w:pStyle w:val="Heading3"/>
      </w:pPr>
      <w:bookmarkStart w:id="66" w:name="_Toc227881181"/>
      <w:r>
        <w:t>UK</w:t>
      </w:r>
      <w:bookmarkEnd w:id="66"/>
    </w:p>
    <w:p w14:paraId="0E39BAA0" w14:textId="26472B08" w:rsidR="00A6756F" w:rsidRDefault="00A6756F" w:rsidP="00A6756F">
      <w:r>
        <w:t xml:space="preserve">In the United Kingdom and India, workers are very vital in achieving a high quality of customer experience in Mercedes-Benz. The employees in the UK are well trained to deliver professional and efficient services with great focus on product knowledge, customer satisfaction, and efficient interactions. This is in line with customer expectations in a mature and service-based market (Rodrigues et al., 2023). </w:t>
      </w:r>
    </w:p>
    <w:p w14:paraId="4A759698" w14:textId="7F4E5A9E" w:rsidR="00892553" w:rsidRDefault="00892553" w:rsidP="00892553">
      <w:pPr>
        <w:pStyle w:val="Heading3"/>
      </w:pPr>
      <w:bookmarkStart w:id="67" w:name="_Toc227881182"/>
      <w:r>
        <w:t>India</w:t>
      </w:r>
      <w:bookmarkEnd w:id="67"/>
      <w:r>
        <w:t xml:space="preserve"> </w:t>
      </w:r>
    </w:p>
    <w:p w14:paraId="530F7A9C" w14:textId="57B94631" w:rsidR="003D0E74" w:rsidRDefault="00A6756F" w:rsidP="00A6756F">
      <w:r>
        <w:t xml:space="preserve">Customer service in India is more personal and </w:t>
      </w:r>
      <w:proofErr w:type="gramStart"/>
      <w:r>
        <w:t>relationship-focused</w:t>
      </w:r>
      <w:proofErr w:type="gramEnd"/>
      <w:r>
        <w:t>. The sales representatives are geared towards the development of long-term relationships and the provision of individualised experiences in response to customer needs. To preserve brand prestige and increase customer loyalty, high-quality service is necessary (Amro et al., 2025).</w:t>
      </w:r>
    </w:p>
    <w:p w14:paraId="03DF1B20" w14:textId="77777777" w:rsidR="00892553" w:rsidRDefault="00892553" w:rsidP="00A6756F"/>
    <w:p w14:paraId="2E767B57" w14:textId="6535912E" w:rsidR="00A02878" w:rsidRDefault="00A02878" w:rsidP="003D0E74">
      <w:pPr>
        <w:pStyle w:val="Heading2"/>
      </w:pPr>
      <w:bookmarkStart w:id="68" w:name="_Toc227881183"/>
      <w:r>
        <w:t>5.6 Process</w:t>
      </w:r>
      <w:bookmarkEnd w:id="68"/>
    </w:p>
    <w:p w14:paraId="15997D52" w14:textId="34429C55" w:rsidR="00892553" w:rsidRDefault="00892553" w:rsidP="00892553">
      <w:pPr>
        <w:pStyle w:val="Heading3"/>
      </w:pPr>
      <w:bookmarkStart w:id="69" w:name="_Toc227881184"/>
      <w:r>
        <w:t>UK</w:t>
      </w:r>
      <w:bookmarkEnd w:id="69"/>
    </w:p>
    <w:p w14:paraId="273F0090" w14:textId="31333C35" w:rsidR="00EF693A" w:rsidRDefault="00FF764B" w:rsidP="00FF764B">
      <w:r>
        <w:t>The process of purchasing Mercedes-Benz in the United Kingdom is extremely computerised. Customers have an opportunity to design vehicles on internet, book test drives and make purchases using online stores. The services of after sales are effective and smooth and increase the total satisfaction and convenience of customers (Rodrigues et al., 2023).</w:t>
      </w:r>
    </w:p>
    <w:p w14:paraId="0C4E5F85" w14:textId="4D73C1F4" w:rsidR="00892553" w:rsidRDefault="00892553" w:rsidP="00892553">
      <w:pPr>
        <w:pStyle w:val="Heading3"/>
      </w:pPr>
      <w:bookmarkStart w:id="70" w:name="_Toc227881185"/>
      <w:r>
        <w:t>India</w:t>
      </w:r>
      <w:bookmarkEnd w:id="70"/>
    </w:p>
    <w:p w14:paraId="03D33B9C" w14:textId="704B27E4" w:rsidR="003D0E74" w:rsidRDefault="00FF764B" w:rsidP="00FF764B">
      <w:r>
        <w:t>In India, there is a mixed digital and physical buying process. Before customers make a purchase, they tend to visit show rooms and have a personalised relationship with them. Nevertheless, online tools are gaining prominence in the customer experience. Effective service processes aid in the enhancement of consumer satisfaction, involvement, and brand loyalty in the long run (Amro et al., 2025).</w:t>
      </w:r>
    </w:p>
    <w:p w14:paraId="5E0C4832" w14:textId="7300CC4B" w:rsidR="00A02878" w:rsidRDefault="00A02878" w:rsidP="003D0E74">
      <w:pPr>
        <w:pStyle w:val="Heading2"/>
      </w:pPr>
      <w:bookmarkStart w:id="71" w:name="_Toc227881186"/>
      <w:r>
        <w:lastRenderedPageBreak/>
        <w:t>5.7 Physical Evidence</w:t>
      </w:r>
      <w:bookmarkEnd w:id="71"/>
    </w:p>
    <w:p w14:paraId="00AA3CFB" w14:textId="6F20396C" w:rsidR="00D23218" w:rsidRDefault="00D23218" w:rsidP="00D23218">
      <w:pPr>
        <w:jc w:val="center"/>
      </w:pPr>
      <w:r>
        <w:rPr>
          <w:noProof/>
        </w:rPr>
        <w:drawing>
          <wp:inline distT="0" distB="0" distL="0" distR="0" wp14:anchorId="2F0E00B1" wp14:editId="358D5433">
            <wp:extent cx="5852160" cy="4577433"/>
            <wp:effectExtent l="0" t="0" r="0" b="0"/>
            <wp:docPr id="34" name="Picture 34" descr="Mercedes Interior Car Showroom Projects :: Photos, videos, logos,  illustrations and branding ::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Mercedes Interior Car Showroom Projects :: Photos, videos, logos,  illustrations and branding :: Behanc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86173" cy="4604037"/>
                    </a:xfrm>
                    <a:prstGeom prst="rect">
                      <a:avLst/>
                    </a:prstGeom>
                    <a:noFill/>
                    <a:ln>
                      <a:noFill/>
                    </a:ln>
                  </pic:spPr>
                </pic:pic>
              </a:graphicData>
            </a:graphic>
          </wp:inline>
        </w:drawing>
      </w:r>
    </w:p>
    <w:p w14:paraId="4247CF02" w14:textId="33E0D6C0" w:rsidR="00D23218" w:rsidRDefault="00D23218" w:rsidP="00D23218">
      <w:pPr>
        <w:pStyle w:val="Caption"/>
        <w:rPr>
          <w:lang w:val="en-US"/>
        </w:rPr>
      </w:pPr>
      <w:bookmarkStart w:id="72" w:name="_Toc227881230"/>
      <w:r>
        <w:t xml:space="preserve">Figure </w:t>
      </w:r>
      <w:r>
        <w:fldChar w:fldCharType="begin"/>
      </w:r>
      <w:r>
        <w:instrText xml:space="preserve"> SEQ Figure \* ARABIC </w:instrText>
      </w:r>
      <w:r>
        <w:fldChar w:fldCharType="separate"/>
      </w:r>
      <w:r w:rsidR="00F23E4C">
        <w:rPr>
          <w:noProof/>
        </w:rPr>
        <w:t>25</w:t>
      </w:r>
      <w:r>
        <w:fldChar w:fldCharType="end"/>
      </w:r>
      <w:r>
        <w:rPr>
          <w:lang w:val="en-US"/>
        </w:rPr>
        <w:t xml:space="preserve">: </w:t>
      </w:r>
      <w:r w:rsidRPr="008A5E2E">
        <w:rPr>
          <w:lang w:val="en-US"/>
        </w:rPr>
        <w:t>Mercedes-Benz Modern Luxury Showroom Design</w:t>
      </w:r>
      <w:bookmarkEnd w:id="72"/>
    </w:p>
    <w:p w14:paraId="628FE166" w14:textId="0F492640" w:rsidR="00D23218" w:rsidRPr="00D23218" w:rsidRDefault="00D23218" w:rsidP="00D23218">
      <w:pPr>
        <w:rPr>
          <w:lang w:val="en-US"/>
        </w:rPr>
      </w:pPr>
      <w:r w:rsidRPr="00D23218">
        <w:rPr>
          <w:lang w:val="en-US"/>
        </w:rPr>
        <w:t>Source: Adapted from Mercedes-Benz</w:t>
      </w:r>
    </w:p>
    <w:p w14:paraId="49AEF3F7" w14:textId="34A67D24" w:rsidR="00892553" w:rsidRDefault="00892553" w:rsidP="00892553">
      <w:pPr>
        <w:pStyle w:val="Heading3"/>
      </w:pPr>
      <w:bookmarkStart w:id="73" w:name="_Toc227881187"/>
      <w:r>
        <w:t>UK</w:t>
      </w:r>
      <w:bookmarkEnd w:id="73"/>
    </w:p>
    <w:p w14:paraId="0EDF4BBE" w14:textId="0ACBDB76" w:rsidR="005A2E88" w:rsidRDefault="005A2E88" w:rsidP="005A2E88">
      <w:r>
        <w:t>Modern showrooms, high-quality interiors, and high-tech interfaces are the physical evidence in the United Kingdom, which is an expression of the global brand name of Mercedes-Benz. Its dealerships are upheld by similar store design and high-quality visual display, which contributes to the image of a technologically advanced luxury brand (Rodrigues et al., 2023).</w:t>
      </w:r>
    </w:p>
    <w:p w14:paraId="133877C7" w14:textId="47F25D8D" w:rsidR="00892553" w:rsidRDefault="00892553" w:rsidP="00892553">
      <w:pPr>
        <w:pStyle w:val="Heading3"/>
      </w:pPr>
      <w:bookmarkStart w:id="74" w:name="_Toc227881188"/>
      <w:r>
        <w:lastRenderedPageBreak/>
        <w:t>India</w:t>
      </w:r>
      <w:bookmarkEnd w:id="74"/>
      <w:r>
        <w:t xml:space="preserve"> </w:t>
      </w:r>
    </w:p>
    <w:p w14:paraId="4899F0FB" w14:textId="084AD92E" w:rsidR="003D0E74" w:rsidRDefault="005A2E88" w:rsidP="005A2E88">
      <w:r>
        <w:t>Physical evidence in India is oriented towards getting a unique, personalised luxury experience. Showrooms are characterised by luxurious interiors, classy designs, and personalized service zones. Prestige and attention to detail are emphasized in this environment and are valuable to consumers who attribute prestige brands to status and social acceptance (Gaur et al., 2025).</w:t>
      </w:r>
    </w:p>
    <w:p w14:paraId="08481EC2" w14:textId="77777777" w:rsidR="00B5679F" w:rsidRDefault="00B5679F" w:rsidP="005A2E88"/>
    <w:p w14:paraId="35822D01" w14:textId="59A2761C" w:rsidR="00A02878" w:rsidRDefault="00A02878" w:rsidP="003D0E74">
      <w:pPr>
        <w:pStyle w:val="Heading2"/>
      </w:pPr>
      <w:bookmarkStart w:id="75" w:name="_Toc227881189"/>
      <w:r>
        <w:t>5.8 Similarities and Differences in 7Ps</w:t>
      </w:r>
      <w:bookmarkEnd w:id="75"/>
    </w:p>
    <w:tbl>
      <w:tblPr>
        <w:tblStyle w:val="TableGrid"/>
        <w:tblW w:w="0" w:type="auto"/>
        <w:tblLook w:val="04A0" w:firstRow="1" w:lastRow="0" w:firstColumn="1" w:lastColumn="0" w:noHBand="0" w:noVBand="1"/>
      </w:tblPr>
      <w:tblGrid>
        <w:gridCol w:w="1660"/>
        <w:gridCol w:w="2679"/>
        <w:gridCol w:w="2394"/>
        <w:gridCol w:w="2617"/>
      </w:tblGrid>
      <w:tr w:rsidR="00A02878" w14:paraId="1B81FD36" w14:textId="77777777" w:rsidTr="000A3513">
        <w:tc>
          <w:tcPr>
            <w:tcW w:w="0" w:type="auto"/>
            <w:shd w:val="clear" w:color="auto" w:fill="002060"/>
            <w:vAlign w:val="center"/>
            <w:hideMark/>
          </w:tcPr>
          <w:p w14:paraId="5E054C03" w14:textId="77777777" w:rsidR="00A02878" w:rsidRPr="000A3513" w:rsidRDefault="00A02878" w:rsidP="000A3513">
            <w:pPr>
              <w:jc w:val="center"/>
              <w:rPr>
                <w:b/>
                <w:bCs/>
              </w:rPr>
            </w:pPr>
            <w:r w:rsidRPr="000A3513">
              <w:rPr>
                <w:b/>
                <w:bCs/>
              </w:rPr>
              <w:t>7Ps Element</w:t>
            </w:r>
          </w:p>
        </w:tc>
        <w:tc>
          <w:tcPr>
            <w:tcW w:w="0" w:type="auto"/>
            <w:shd w:val="clear" w:color="auto" w:fill="002060"/>
            <w:vAlign w:val="center"/>
            <w:hideMark/>
          </w:tcPr>
          <w:p w14:paraId="0C420854" w14:textId="77777777" w:rsidR="00A02878" w:rsidRPr="000A3513" w:rsidRDefault="00A02878" w:rsidP="000A3513">
            <w:pPr>
              <w:jc w:val="center"/>
              <w:rPr>
                <w:b/>
                <w:bCs/>
              </w:rPr>
            </w:pPr>
            <w:r w:rsidRPr="000A3513">
              <w:rPr>
                <w:b/>
                <w:bCs/>
              </w:rPr>
              <w:t>Similarities</w:t>
            </w:r>
          </w:p>
        </w:tc>
        <w:tc>
          <w:tcPr>
            <w:tcW w:w="0" w:type="auto"/>
            <w:shd w:val="clear" w:color="auto" w:fill="002060"/>
            <w:vAlign w:val="center"/>
            <w:hideMark/>
          </w:tcPr>
          <w:p w14:paraId="5C462DF2" w14:textId="77777777" w:rsidR="00A02878" w:rsidRPr="000A3513" w:rsidRDefault="00A02878" w:rsidP="000A3513">
            <w:pPr>
              <w:jc w:val="center"/>
              <w:rPr>
                <w:b/>
                <w:bCs/>
              </w:rPr>
            </w:pPr>
            <w:r w:rsidRPr="000A3513">
              <w:rPr>
                <w:b/>
                <w:bCs/>
              </w:rPr>
              <w:t>United Kingdom</w:t>
            </w:r>
          </w:p>
        </w:tc>
        <w:tc>
          <w:tcPr>
            <w:tcW w:w="0" w:type="auto"/>
            <w:shd w:val="clear" w:color="auto" w:fill="002060"/>
            <w:vAlign w:val="center"/>
            <w:hideMark/>
          </w:tcPr>
          <w:p w14:paraId="0B5D75EF" w14:textId="77777777" w:rsidR="00A02878" w:rsidRPr="000A3513" w:rsidRDefault="00A02878" w:rsidP="000A3513">
            <w:pPr>
              <w:jc w:val="center"/>
              <w:rPr>
                <w:b/>
                <w:bCs/>
              </w:rPr>
            </w:pPr>
            <w:r w:rsidRPr="000A3513">
              <w:rPr>
                <w:b/>
                <w:bCs/>
              </w:rPr>
              <w:t>India</w:t>
            </w:r>
          </w:p>
        </w:tc>
      </w:tr>
      <w:tr w:rsidR="00A02878" w14:paraId="6CD12F64" w14:textId="77777777" w:rsidTr="003D0E74">
        <w:tc>
          <w:tcPr>
            <w:tcW w:w="0" w:type="auto"/>
            <w:hideMark/>
          </w:tcPr>
          <w:p w14:paraId="64DBBA9C" w14:textId="77777777" w:rsidR="00A02878" w:rsidRPr="00133CBF" w:rsidRDefault="00A02878" w:rsidP="003D0E74">
            <w:pPr>
              <w:rPr>
                <w:b/>
                <w:bCs/>
              </w:rPr>
            </w:pPr>
            <w:r w:rsidRPr="00133CBF">
              <w:rPr>
                <w:b/>
                <w:bCs/>
              </w:rPr>
              <w:t>Product</w:t>
            </w:r>
          </w:p>
        </w:tc>
        <w:tc>
          <w:tcPr>
            <w:tcW w:w="0" w:type="auto"/>
            <w:hideMark/>
          </w:tcPr>
          <w:p w14:paraId="5C92E323" w14:textId="77777777" w:rsidR="00A02878" w:rsidRDefault="00A02878" w:rsidP="003D0E74">
            <w:r>
              <w:t>Premium vehicles and innovation focus</w:t>
            </w:r>
          </w:p>
        </w:tc>
        <w:tc>
          <w:tcPr>
            <w:tcW w:w="0" w:type="auto"/>
            <w:hideMark/>
          </w:tcPr>
          <w:p w14:paraId="0A20A835" w14:textId="77777777" w:rsidR="00A02878" w:rsidRDefault="00A02878" w:rsidP="003D0E74">
            <w:r>
              <w:t>Strong EV and hybrid portfolio</w:t>
            </w:r>
          </w:p>
        </w:tc>
        <w:tc>
          <w:tcPr>
            <w:tcW w:w="0" w:type="auto"/>
            <w:hideMark/>
          </w:tcPr>
          <w:p w14:paraId="21E1C1B6" w14:textId="77777777" w:rsidR="00A02878" w:rsidRDefault="00A02878" w:rsidP="003D0E74">
            <w:r>
              <w:t>Focus on SUVs, sedans, and selective EVs</w:t>
            </w:r>
          </w:p>
        </w:tc>
      </w:tr>
      <w:tr w:rsidR="00A02878" w14:paraId="3A5A51F5" w14:textId="77777777" w:rsidTr="003D0E74">
        <w:tc>
          <w:tcPr>
            <w:tcW w:w="0" w:type="auto"/>
            <w:hideMark/>
          </w:tcPr>
          <w:p w14:paraId="30140C16" w14:textId="77777777" w:rsidR="00A02878" w:rsidRPr="00133CBF" w:rsidRDefault="00A02878" w:rsidP="003D0E74">
            <w:pPr>
              <w:rPr>
                <w:b/>
                <w:bCs/>
              </w:rPr>
            </w:pPr>
            <w:r w:rsidRPr="00133CBF">
              <w:rPr>
                <w:b/>
                <w:bCs/>
              </w:rPr>
              <w:t>Price</w:t>
            </w:r>
          </w:p>
        </w:tc>
        <w:tc>
          <w:tcPr>
            <w:tcW w:w="0" w:type="auto"/>
            <w:hideMark/>
          </w:tcPr>
          <w:p w14:paraId="0C206C1B" w14:textId="77777777" w:rsidR="00A02878" w:rsidRDefault="00A02878" w:rsidP="003D0E74">
            <w:r>
              <w:t>Premium pricing strategy</w:t>
            </w:r>
          </w:p>
        </w:tc>
        <w:tc>
          <w:tcPr>
            <w:tcW w:w="0" w:type="auto"/>
            <w:hideMark/>
          </w:tcPr>
          <w:p w14:paraId="52DFFF8E" w14:textId="77777777" w:rsidR="00A02878" w:rsidRDefault="00A02878" w:rsidP="003D0E74">
            <w:r>
              <w:t>Flexible financing and leasing</w:t>
            </w:r>
          </w:p>
        </w:tc>
        <w:tc>
          <w:tcPr>
            <w:tcW w:w="0" w:type="auto"/>
            <w:hideMark/>
          </w:tcPr>
          <w:p w14:paraId="765BC9D1" w14:textId="77777777" w:rsidR="00A02878" w:rsidRDefault="00A02878" w:rsidP="003D0E74">
            <w:r>
              <w:t>High prices due to taxes and import duties</w:t>
            </w:r>
          </w:p>
        </w:tc>
      </w:tr>
      <w:tr w:rsidR="00A02878" w14:paraId="5E1A80BF" w14:textId="77777777" w:rsidTr="003D0E74">
        <w:tc>
          <w:tcPr>
            <w:tcW w:w="0" w:type="auto"/>
            <w:hideMark/>
          </w:tcPr>
          <w:p w14:paraId="360707BC" w14:textId="77777777" w:rsidR="00A02878" w:rsidRPr="00133CBF" w:rsidRDefault="00A02878" w:rsidP="003D0E74">
            <w:pPr>
              <w:rPr>
                <w:b/>
                <w:bCs/>
              </w:rPr>
            </w:pPr>
            <w:r w:rsidRPr="00133CBF">
              <w:rPr>
                <w:b/>
                <w:bCs/>
              </w:rPr>
              <w:t>Place</w:t>
            </w:r>
          </w:p>
        </w:tc>
        <w:tc>
          <w:tcPr>
            <w:tcW w:w="0" w:type="auto"/>
            <w:hideMark/>
          </w:tcPr>
          <w:p w14:paraId="46C08812" w14:textId="77777777" w:rsidR="00A02878" w:rsidRDefault="00A02878" w:rsidP="003D0E74">
            <w:r>
              <w:t>Dealership networks and digital channels</w:t>
            </w:r>
          </w:p>
        </w:tc>
        <w:tc>
          <w:tcPr>
            <w:tcW w:w="0" w:type="auto"/>
            <w:hideMark/>
          </w:tcPr>
          <w:p w14:paraId="6330ED09" w14:textId="77777777" w:rsidR="00A02878" w:rsidRDefault="00A02878" w:rsidP="003D0E74">
            <w:r>
              <w:t>Wide and accessible network</w:t>
            </w:r>
          </w:p>
        </w:tc>
        <w:tc>
          <w:tcPr>
            <w:tcW w:w="0" w:type="auto"/>
            <w:hideMark/>
          </w:tcPr>
          <w:p w14:paraId="67024B95" w14:textId="77777777" w:rsidR="00A02878" w:rsidRDefault="00A02878" w:rsidP="003D0E74">
            <w:r>
              <w:t>Metro-focused with growing Tier 2 expansion</w:t>
            </w:r>
          </w:p>
        </w:tc>
      </w:tr>
      <w:tr w:rsidR="00A02878" w14:paraId="15DDF5E7" w14:textId="77777777" w:rsidTr="003D0E74">
        <w:tc>
          <w:tcPr>
            <w:tcW w:w="0" w:type="auto"/>
            <w:hideMark/>
          </w:tcPr>
          <w:p w14:paraId="39CA15A0" w14:textId="77777777" w:rsidR="00A02878" w:rsidRPr="00133CBF" w:rsidRDefault="00A02878" w:rsidP="003D0E74">
            <w:pPr>
              <w:rPr>
                <w:b/>
                <w:bCs/>
              </w:rPr>
            </w:pPr>
            <w:r w:rsidRPr="00133CBF">
              <w:rPr>
                <w:b/>
                <w:bCs/>
              </w:rPr>
              <w:t>Promotion</w:t>
            </w:r>
          </w:p>
        </w:tc>
        <w:tc>
          <w:tcPr>
            <w:tcW w:w="0" w:type="auto"/>
            <w:hideMark/>
          </w:tcPr>
          <w:p w14:paraId="18AC66BB" w14:textId="77777777" w:rsidR="00A02878" w:rsidRDefault="00A02878" w:rsidP="003D0E74">
            <w:r>
              <w:t>Digital marketing and branding</w:t>
            </w:r>
          </w:p>
        </w:tc>
        <w:tc>
          <w:tcPr>
            <w:tcW w:w="0" w:type="auto"/>
            <w:hideMark/>
          </w:tcPr>
          <w:p w14:paraId="28EDD1FA" w14:textId="77777777" w:rsidR="00A02878" w:rsidRDefault="00A02878" w:rsidP="003D0E74">
            <w:r>
              <w:t>Focus on sustainability and innovation</w:t>
            </w:r>
          </w:p>
        </w:tc>
        <w:tc>
          <w:tcPr>
            <w:tcW w:w="0" w:type="auto"/>
            <w:hideMark/>
          </w:tcPr>
          <w:p w14:paraId="469D2695" w14:textId="77777777" w:rsidR="00A02878" w:rsidRDefault="00A02878" w:rsidP="003D0E74">
            <w:r>
              <w:t>Focus on luxury, lifestyle, and status</w:t>
            </w:r>
          </w:p>
        </w:tc>
      </w:tr>
      <w:tr w:rsidR="00A02878" w14:paraId="731D2E53" w14:textId="77777777" w:rsidTr="003D0E74">
        <w:tc>
          <w:tcPr>
            <w:tcW w:w="0" w:type="auto"/>
            <w:hideMark/>
          </w:tcPr>
          <w:p w14:paraId="7F2F553D" w14:textId="77777777" w:rsidR="00A02878" w:rsidRPr="00133CBF" w:rsidRDefault="00A02878" w:rsidP="003D0E74">
            <w:pPr>
              <w:rPr>
                <w:b/>
                <w:bCs/>
              </w:rPr>
            </w:pPr>
            <w:r w:rsidRPr="00133CBF">
              <w:rPr>
                <w:b/>
                <w:bCs/>
              </w:rPr>
              <w:t>People</w:t>
            </w:r>
          </w:p>
        </w:tc>
        <w:tc>
          <w:tcPr>
            <w:tcW w:w="0" w:type="auto"/>
            <w:hideMark/>
          </w:tcPr>
          <w:p w14:paraId="55E5F973" w14:textId="77777777" w:rsidR="00A02878" w:rsidRDefault="00A02878" w:rsidP="003D0E74">
            <w:r>
              <w:t>Skilled workforce delivering premium service</w:t>
            </w:r>
          </w:p>
        </w:tc>
        <w:tc>
          <w:tcPr>
            <w:tcW w:w="0" w:type="auto"/>
            <w:hideMark/>
          </w:tcPr>
          <w:p w14:paraId="729F8704" w14:textId="77777777" w:rsidR="00A02878" w:rsidRDefault="00A02878" w:rsidP="003D0E74">
            <w:r>
              <w:t>Professional and efficient service</w:t>
            </w:r>
          </w:p>
        </w:tc>
        <w:tc>
          <w:tcPr>
            <w:tcW w:w="0" w:type="auto"/>
            <w:hideMark/>
          </w:tcPr>
          <w:p w14:paraId="6D0BA747" w14:textId="77777777" w:rsidR="00A02878" w:rsidRDefault="00A02878" w:rsidP="003D0E74">
            <w:r>
              <w:t>Highly personalised customer experience</w:t>
            </w:r>
          </w:p>
        </w:tc>
      </w:tr>
      <w:tr w:rsidR="00A02878" w14:paraId="219C4F30" w14:textId="77777777" w:rsidTr="003D0E74">
        <w:tc>
          <w:tcPr>
            <w:tcW w:w="0" w:type="auto"/>
            <w:hideMark/>
          </w:tcPr>
          <w:p w14:paraId="418716C5" w14:textId="77777777" w:rsidR="00A02878" w:rsidRPr="00133CBF" w:rsidRDefault="00A02878" w:rsidP="003D0E74">
            <w:pPr>
              <w:rPr>
                <w:b/>
                <w:bCs/>
              </w:rPr>
            </w:pPr>
            <w:r w:rsidRPr="00133CBF">
              <w:rPr>
                <w:b/>
                <w:bCs/>
              </w:rPr>
              <w:t>Process</w:t>
            </w:r>
          </w:p>
        </w:tc>
        <w:tc>
          <w:tcPr>
            <w:tcW w:w="0" w:type="auto"/>
            <w:hideMark/>
          </w:tcPr>
          <w:p w14:paraId="76815DB4" w14:textId="77777777" w:rsidR="00A02878" w:rsidRDefault="00A02878" w:rsidP="003D0E74">
            <w:r>
              <w:t>Structured purchase and service systems</w:t>
            </w:r>
          </w:p>
        </w:tc>
        <w:tc>
          <w:tcPr>
            <w:tcW w:w="0" w:type="auto"/>
            <w:hideMark/>
          </w:tcPr>
          <w:p w14:paraId="5BF4AFEF" w14:textId="77777777" w:rsidR="00A02878" w:rsidRDefault="00A02878" w:rsidP="003D0E74">
            <w:r>
              <w:t>Highly digitalised process</w:t>
            </w:r>
          </w:p>
        </w:tc>
        <w:tc>
          <w:tcPr>
            <w:tcW w:w="0" w:type="auto"/>
            <w:hideMark/>
          </w:tcPr>
          <w:p w14:paraId="550E533E" w14:textId="77777777" w:rsidR="00A02878" w:rsidRDefault="00A02878" w:rsidP="003D0E74">
            <w:r>
              <w:t>Mix of digital and personal interaction</w:t>
            </w:r>
          </w:p>
        </w:tc>
      </w:tr>
      <w:tr w:rsidR="00A02878" w14:paraId="04FB5A56" w14:textId="77777777" w:rsidTr="003D0E74">
        <w:tc>
          <w:tcPr>
            <w:tcW w:w="0" w:type="auto"/>
            <w:hideMark/>
          </w:tcPr>
          <w:p w14:paraId="049699DE" w14:textId="77777777" w:rsidR="00A02878" w:rsidRPr="00133CBF" w:rsidRDefault="00A02878" w:rsidP="003D0E74">
            <w:pPr>
              <w:rPr>
                <w:b/>
                <w:bCs/>
              </w:rPr>
            </w:pPr>
            <w:r w:rsidRPr="00133CBF">
              <w:rPr>
                <w:b/>
                <w:bCs/>
              </w:rPr>
              <w:t>Physical Evidence</w:t>
            </w:r>
          </w:p>
        </w:tc>
        <w:tc>
          <w:tcPr>
            <w:tcW w:w="0" w:type="auto"/>
            <w:hideMark/>
          </w:tcPr>
          <w:p w14:paraId="20997A52" w14:textId="77777777" w:rsidR="00A02878" w:rsidRDefault="00A02878" w:rsidP="003D0E74">
            <w:r>
              <w:t>Strong brand identity and premium environments</w:t>
            </w:r>
          </w:p>
        </w:tc>
        <w:tc>
          <w:tcPr>
            <w:tcW w:w="0" w:type="auto"/>
            <w:hideMark/>
          </w:tcPr>
          <w:p w14:paraId="3AF656C2" w14:textId="77777777" w:rsidR="00A02878" w:rsidRDefault="00A02878" w:rsidP="003D0E74">
            <w:r>
              <w:t>Modern showrooms and digital presence</w:t>
            </w:r>
          </w:p>
        </w:tc>
        <w:tc>
          <w:tcPr>
            <w:tcW w:w="0" w:type="auto"/>
            <w:hideMark/>
          </w:tcPr>
          <w:p w14:paraId="176B2872" w14:textId="77777777" w:rsidR="00A02878" w:rsidRDefault="00A02878" w:rsidP="003D0E74">
            <w:r>
              <w:t>Luxury showrooms with personalised experience</w:t>
            </w:r>
          </w:p>
        </w:tc>
      </w:tr>
    </w:tbl>
    <w:p w14:paraId="27629DE8" w14:textId="6744D2EA" w:rsidR="00A02878" w:rsidRDefault="00133CBF" w:rsidP="00133CBF">
      <w:pPr>
        <w:pStyle w:val="Caption"/>
        <w:rPr>
          <w:lang w:val="en-US"/>
        </w:rPr>
      </w:pPr>
      <w:bookmarkStart w:id="76" w:name="_Toc227880403"/>
      <w:r>
        <w:t xml:space="preserve">Table </w:t>
      </w:r>
      <w:r>
        <w:fldChar w:fldCharType="begin"/>
      </w:r>
      <w:r>
        <w:instrText xml:space="preserve"> SEQ Table \* ARABIC </w:instrText>
      </w:r>
      <w:r>
        <w:fldChar w:fldCharType="separate"/>
      </w:r>
      <w:r w:rsidR="00B92702">
        <w:rPr>
          <w:noProof/>
        </w:rPr>
        <w:t>4</w:t>
      </w:r>
      <w:r>
        <w:fldChar w:fldCharType="end"/>
      </w:r>
      <w:r>
        <w:rPr>
          <w:lang w:val="en-US"/>
        </w:rPr>
        <w:t xml:space="preserve">: </w:t>
      </w:r>
      <w:r w:rsidRPr="00B06F8E">
        <w:rPr>
          <w:lang w:val="en-US"/>
        </w:rPr>
        <w:t>Similarities and Differences in 7Ps</w:t>
      </w:r>
      <w:bookmarkEnd w:id="76"/>
    </w:p>
    <w:p w14:paraId="4CA82BEE" w14:textId="77777777" w:rsidR="00586C3B" w:rsidRPr="00586C3B" w:rsidRDefault="00586C3B" w:rsidP="00586C3B">
      <w:r>
        <w:lastRenderedPageBreak/>
        <w:t>Source: Author</w:t>
      </w:r>
    </w:p>
    <w:p w14:paraId="28B3BA91" w14:textId="77777777" w:rsidR="00A31E87" w:rsidRPr="00A31E87" w:rsidRDefault="00A31E87" w:rsidP="00A31E87">
      <w:pPr>
        <w:rPr>
          <w:lang w:val="en-US"/>
        </w:rPr>
      </w:pPr>
    </w:p>
    <w:p w14:paraId="0B66DAC3" w14:textId="742E60A1" w:rsidR="00A02878" w:rsidRDefault="00A02878" w:rsidP="003D0E74">
      <w:pPr>
        <w:pStyle w:val="Heading1"/>
      </w:pPr>
      <w:bookmarkStart w:id="77" w:name="_Toc227881190"/>
      <w:r>
        <w:t>6. Ansoff Matrix: Mercedes-Benz India Brand Directional Development Strategy</w:t>
      </w:r>
      <w:bookmarkEnd w:id="77"/>
    </w:p>
    <w:p w14:paraId="323DF321" w14:textId="17319ADE" w:rsidR="00426338" w:rsidRDefault="00426338" w:rsidP="00426338">
      <w:r>
        <w:rPr>
          <w:noProof/>
        </w:rPr>
        <w:drawing>
          <wp:inline distT="0" distB="0" distL="0" distR="0" wp14:anchorId="30D3F806" wp14:editId="6C79C96F">
            <wp:extent cx="5905500" cy="3408460"/>
            <wp:effectExtent l="0" t="0" r="0" b="1905"/>
            <wp:docPr id="35" name="Picture 35" descr="The Ansoff Matrix: A Powerful Tool for Business Strategy and Growth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The Ansoff Matrix: A Powerful Tool for Business Strategy and Growth | TSI"/>
                    <pic:cNvPicPr>
                      <a:picLocks noChangeAspect="1" noChangeArrowheads="1"/>
                    </pic:cNvPicPr>
                  </pic:nvPicPr>
                  <pic:blipFill rotWithShape="1">
                    <a:blip r:embed="rId35">
                      <a:extLst>
                        <a:ext uri="{28A0092B-C50C-407E-A947-70E740481C1C}">
                          <a14:useLocalDpi xmlns:a14="http://schemas.microsoft.com/office/drawing/2010/main" val="0"/>
                        </a:ext>
                      </a:extLst>
                    </a:blip>
                    <a:srcRect l="19231" t="26219" r="20128" b="6883"/>
                    <a:stretch/>
                  </pic:blipFill>
                  <pic:spPr bwMode="auto">
                    <a:xfrm>
                      <a:off x="0" y="0"/>
                      <a:ext cx="5922190" cy="3418093"/>
                    </a:xfrm>
                    <a:prstGeom prst="rect">
                      <a:avLst/>
                    </a:prstGeom>
                    <a:noFill/>
                    <a:ln>
                      <a:noFill/>
                    </a:ln>
                    <a:extLst>
                      <a:ext uri="{53640926-AAD7-44D8-BBD7-CCE9431645EC}">
                        <a14:shadowObscured xmlns:a14="http://schemas.microsoft.com/office/drawing/2010/main"/>
                      </a:ext>
                    </a:extLst>
                  </pic:spPr>
                </pic:pic>
              </a:graphicData>
            </a:graphic>
          </wp:inline>
        </w:drawing>
      </w:r>
    </w:p>
    <w:p w14:paraId="650EEDB8" w14:textId="77D22E67" w:rsidR="00426338" w:rsidRDefault="00426338" w:rsidP="00426338">
      <w:pPr>
        <w:pStyle w:val="Caption"/>
        <w:rPr>
          <w:lang w:val="en-US"/>
        </w:rPr>
      </w:pPr>
      <w:bookmarkStart w:id="78" w:name="_Toc227881231"/>
      <w:r>
        <w:t xml:space="preserve">Figure </w:t>
      </w:r>
      <w:r>
        <w:fldChar w:fldCharType="begin"/>
      </w:r>
      <w:r>
        <w:instrText xml:space="preserve"> SEQ Figure \* ARABIC </w:instrText>
      </w:r>
      <w:r>
        <w:fldChar w:fldCharType="separate"/>
      </w:r>
      <w:r w:rsidR="00F23E4C">
        <w:rPr>
          <w:noProof/>
        </w:rPr>
        <w:t>26</w:t>
      </w:r>
      <w:r>
        <w:fldChar w:fldCharType="end"/>
      </w:r>
      <w:r>
        <w:rPr>
          <w:lang w:val="en-US"/>
        </w:rPr>
        <w:t xml:space="preserve">: </w:t>
      </w:r>
      <w:r w:rsidRPr="00050159">
        <w:rPr>
          <w:lang w:val="en-US"/>
        </w:rPr>
        <w:t>Ansoff Matrix</w:t>
      </w:r>
      <w:bookmarkEnd w:id="78"/>
    </w:p>
    <w:p w14:paraId="5C8DB1AA" w14:textId="3E482FE1" w:rsidR="00524D27" w:rsidRPr="00524D27" w:rsidRDefault="00524D27" w:rsidP="00524D27">
      <w:pPr>
        <w:rPr>
          <w:lang w:val="en-US"/>
        </w:rPr>
      </w:pPr>
      <w:r w:rsidRPr="00524D27">
        <w:rPr>
          <w:lang w:val="en-US"/>
        </w:rPr>
        <w:t>Source: Adapted from Ansoff Product–Market Growth Matrix</w:t>
      </w:r>
    </w:p>
    <w:p w14:paraId="03E32EE1" w14:textId="77777777" w:rsidR="00A02878" w:rsidRDefault="00A02878" w:rsidP="003D0E74">
      <w:r>
        <w:t xml:space="preserve">The Ansoff Matrix is a strategic tool used to identify growth opportunities based on existing and new products and markets. For </w:t>
      </w:r>
      <w:r>
        <w:rPr>
          <w:rStyle w:val="whitespace-normal"/>
        </w:rPr>
        <w:t>Mercedes-Benz</w:t>
      </w:r>
      <w:r>
        <w:t xml:space="preserve"> in </w:t>
      </w:r>
      <w:r>
        <w:rPr>
          <w:rStyle w:val="whitespace-normal"/>
        </w:rPr>
        <w:t>India</w:t>
      </w:r>
      <w:r>
        <w:t>, the framework highlights how the company can expand in a fast-growing luxury automobile market.</w:t>
      </w:r>
    </w:p>
    <w:tbl>
      <w:tblPr>
        <w:tblStyle w:val="TableGrid"/>
        <w:tblW w:w="0" w:type="auto"/>
        <w:tblLook w:val="04A0" w:firstRow="1" w:lastRow="0" w:firstColumn="1" w:lastColumn="0" w:noHBand="0" w:noVBand="1"/>
      </w:tblPr>
      <w:tblGrid>
        <w:gridCol w:w="2785"/>
        <w:gridCol w:w="6565"/>
      </w:tblGrid>
      <w:tr w:rsidR="00F733C4" w:rsidRPr="00F733C4" w14:paraId="490D0AC5" w14:textId="77777777" w:rsidTr="001445A8">
        <w:tc>
          <w:tcPr>
            <w:tcW w:w="0" w:type="auto"/>
            <w:shd w:val="clear" w:color="auto" w:fill="002060"/>
            <w:vAlign w:val="center"/>
            <w:hideMark/>
          </w:tcPr>
          <w:p w14:paraId="0CAF5A28" w14:textId="77777777" w:rsidR="00F733C4" w:rsidRPr="001445A8" w:rsidRDefault="00F733C4" w:rsidP="001445A8">
            <w:pPr>
              <w:spacing w:before="120" w:after="120"/>
              <w:jc w:val="center"/>
              <w:rPr>
                <w:b/>
                <w:bCs/>
                <w:lang w:val="en-US" w:bidi="si-LK"/>
              </w:rPr>
            </w:pPr>
            <w:r w:rsidRPr="001445A8">
              <w:rPr>
                <w:b/>
                <w:bCs/>
                <w:lang w:val="en-US" w:bidi="si-LK"/>
              </w:rPr>
              <w:t>Strategy</w:t>
            </w:r>
          </w:p>
        </w:tc>
        <w:tc>
          <w:tcPr>
            <w:tcW w:w="0" w:type="auto"/>
            <w:shd w:val="clear" w:color="auto" w:fill="002060"/>
            <w:vAlign w:val="center"/>
            <w:hideMark/>
          </w:tcPr>
          <w:p w14:paraId="3E22686E" w14:textId="77777777" w:rsidR="00F733C4" w:rsidRPr="001445A8" w:rsidRDefault="00F733C4" w:rsidP="001445A8">
            <w:pPr>
              <w:spacing w:before="120" w:after="120"/>
              <w:jc w:val="center"/>
              <w:rPr>
                <w:b/>
                <w:bCs/>
                <w:lang w:val="en-US" w:bidi="si-LK"/>
              </w:rPr>
            </w:pPr>
            <w:r w:rsidRPr="001445A8">
              <w:rPr>
                <w:b/>
                <w:bCs/>
                <w:lang w:val="en-US" w:bidi="si-LK"/>
              </w:rPr>
              <w:t>Application to Mercedes-Benz India</w:t>
            </w:r>
          </w:p>
        </w:tc>
      </w:tr>
      <w:tr w:rsidR="00F733C4" w:rsidRPr="00F733C4" w14:paraId="68F66519" w14:textId="77777777" w:rsidTr="001445A8">
        <w:tc>
          <w:tcPr>
            <w:tcW w:w="2785" w:type="dxa"/>
            <w:hideMark/>
          </w:tcPr>
          <w:p w14:paraId="1462F3FF" w14:textId="77777777" w:rsidR="00F733C4" w:rsidRPr="001445A8" w:rsidRDefault="00F733C4" w:rsidP="00F733C4">
            <w:pPr>
              <w:rPr>
                <w:b/>
                <w:bCs/>
                <w:lang w:val="en-US" w:bidi="si-LK"/>
              </w:rPr>
            </w:pPr>
            <w:r w:rsidRPr="001445A8">
              <w:rPr>
                <w:b/>
                <w:bCs/>
                <w:lang w:val="en-US" w:bidi="si-LK"/>
              </w:rPr>
              <w:t>Market Penetration</w:t>
            </w:r>
          </w:p>
        </w:tc>
        <w:tc>
          <w:tcPr>
            <w:tcW w:w="6565" w:type="dxa"/>
            <w:hideMark/>
          </w:tcPr>
          <w:p w14:paraId="33373B9B" w14:textId="77777777" w:rsidR="00F733C4" w:rsidRPr="00F733C4" w:rsidRDefault="00F733C4" w:rsidP="00F733C4">
            <w:pPr>
              <w:rPr>
                <w:lang w:val="en-US" w:bidi="si-LK"/>
              </w:rPr>
            </w:pPr>
            <w:r w:rsidRPr="00F733C4">
              <w:rPr>
                <w:lang w:val="en-US" w:bidi="si-LK"/>
              </w:rPr>
              <w:t>Mercedes-Benz focuses on increasing its market share within the existing luxury segment in India. The company strengthens customer engagement through improved after-</w:t>
            </w:r>
            <w:r w:rsidRPr="00F733C4">
              <w:rPr>
                <w:lang w:val="en-US" w:bidi="si-LK"/>
              </w:rPr>
              <w:lastRenderedPageBreak/>
              <w:t>sales services, premium showroom experiences, and flexible financing options. Expanding dealership networks into Tier 2 and Tier 3 cities helps improve accessibility and brand visibility. Rising demand in these cities supports deeper market penetration and increases overall sales performance (SME Futures, 2025).</w:t>
            </w:r>
          </w:p>
        </w:tc>
      </w:tr>
      <w:tr w:rsidR="00F733C4" w:rsidRPr="00F733C4" w14:paraId="2F3BDA09" w14:textId="77777777" w:rsidTr="001445A8">
        <w:tc>
          <w:tcPr>
            <w:tcW w:w="2785" w:type="dxa"/>
            <w:hideMark/>
          </w:tcPr>
          <w:p w14:paraId="4F916E56" w14:textId="77777777" w:rsidR="00F733C4" w:rsidRPr="001445A8" w:rsidRDefault="00F733C4" w:rsidP="00F733C4">
            <w:pPr>
              <w:rPr>
                <w:b/>
                <w:bCs/>
                <w:lang w:val="en-US" w:bidi="si-LK"/>
              </w:rPr>
            </w:pPr>
            <w:r w:rsidRPr="001445A8">
              <w:rPr>
                <w:b/>
                <w:bCs/>
                <w:lang w:val="en-US" w:bidi="si-LK"/>
              </w:rPr>
              <w:lastRenderedPageBreak/>
              <w:t>Product Development</w:t>
            </w:r>
          </w:p>
        </w:tc>
        <w:tc>
          <w:tcPr>
            <w:tcW w:w="6565" w:type="dxa"/>
            <w:hideMark/>
          </w:tcPr>
          <w:p w14:paraId="1942B58E" w14:textId="77777777" w:rsidR="00F733C4" w:rsidRPr="00F733C4" w:rsidRDefault="00F733C4" w:rsidP="00F733C4">
            <w:pPr>
              <w:rPr>
                <w:lang w:val="en-US" w:bidi="si-LK"/>
              </w:rPr>
            </w:pPr>
            <w:r w:rsidRPr="00F733C4">
              <w:rPr>
                <w:lang w:val="en-US" w:bidi="si-LK"/>
              </w:rPr>
              <w:t xml:space="preserve">The company actively introduces new models to meet changing consumer preferences. A key focus is on electric vehicles (EVs) and luxury SUVs, which are increasingly popular among Indian consumers. Mercedes-Benz plans to launch multiple EV models, showing strong commitment to innovation and sustainability. In addition, premium </w:t>
            </w:r>
            <w:proofErr w:type="spellStart"/>
            <w:r w:rsidRPr="00F733C4">
              <w:rPr>
                <w:lang w:val="en-US" w:bidi="si-LK"/>
              </w:rPr>
              <w:t>customisation</w:t>
            </w:r>
            <w:proofErr w:type="spellEnd"/>
            <w:r w:rsidRPr="00F733C4">
              <w:rPr>
                <w:lang w:val="en-US" w:bidi="si-LK"/>
              </w:rPr>
              <w:t xml:space="preserve"> services such as MANUFAKTUR enhance product differentiation and allow customers to </w:t>
            </w:r>
            <w:proofErr w:type="spellStart"/>
            <w:r w:rsidRPr="00F733C4">
              <w:rPr>
                <w:lang w:val="en-US" w:bidi="si-LK"/>
              </w:rPr>
              <w:t>personalise</w:t>
            </w:r>
            <w:proofErr w:type="spellEnd"/>
            <w:r w:rsidRPr="00F733C4">
              <w:rPr>
                <w:lang w:val="en-US" w:bidi="si-LK"/>
              </w:rPr>
              <w:t xml:space="preserve"> vehicles, increasing perceived value and exclusivity (Fortune India, 2025; Mercedes-Benz India, 2026).</w:t>
            </w:r>
          </w:p>
        </w:tc>
      </w:tr>
      <w:tr w:rsidR="00F733C4" w:rsidRPr="00F733C4" w14:paraId="55B1B905" w14:textId="77777777" w:rsidTr="001445A8">
        <w:tc>
          <w:tcPr>
            <w:tcW w:w="2785" w:type="dxa"/>
            <w:hideMark/>
          </w:tcPr>
          <w:p w14:paraId="26284FC2" w14:textId="77777777" w:rsidR="00F733C4" w:rsidRPr="001445A8" w:rsidRDefault="00F733C4" w:rsidP="00F733C4">
            <w:pPr>
              <w:rPr>
                <w:b/>
                <w:bCs/>
                <w:lang w:val="en-US" w:bidi="si-LK"/>
              </w:rPr>
            </w:pPr>
            <w:r w:rsidRPr="001445A8">
              <w:rPr>
                <w:b/>
                <w:bCs/>
                <w:lang w:val="en-US" w:bidi="si-LK"/>
              </w:rPr>
              <w:t>Market Development</w:t>
            </w:r>
          </w:p>
        </w:tc>
        <w:tc>
          <w:tcPr>
            <w:tcW w:w="6565" w:type="dxa"/>
            <w:hideMark/>
          </w:tcPr>
          <w:p w14:paraId="738879B3" w14:textId="55B51927" w:rsidR="00F733C4" w:rsidRPr="00F733C4" w:rsidRDefault="00F733C4" w:rsidP="00F733C4">
            <w:pPr>
              <w:rPr>
                <w:lang w:val="en-US" w:bidi="si-LK"/>
              </w:rPr>
            </w:pPr>
            <w:r w:rsidRPr="00F733C4">
              <w:rPr>
                <w:lang w:val="en-US" w:bidi="si-LK"/>
              </w:rPr>
              <w:t xml:space="preserve">Mercedes-Benz is expanding into new geographic markets within India, especially emerging urban areas. Growth in disposable income and increasing aspiration for luxury products in smaller cities create new opportunities. The company is targeting these regions to reach new customer segments and strengthen its market presence beyond major metropolitan areas (Gaur </w:t>
            </w:r>
            <w:r w:rsidR="00D63C44">
              <w:rPr>
                <w:lang w:val="en-US" w:bidi="si-LK"/>
              </w:rPr>
              <w:t>et al.</w:t>
            </w:r>
            <w:r w:rsidRPr="00F733C4">
              <w:rPr>
                <w:lang w:val="en-US" w:bidi="si-LK"/>
              </w:rPr>
              <w:t>, 2025).</w:t>
            </w:r>
          </w:p>
        </w:tc>
      </w:tr>
      <w:tr w:rsidR="00F733C4" w:rsidRPr="00F733C4" w14:paraId="1631A398" w14:textId="77777777" w:rsidTr="001445A8">
        <w:tc>
          <w:tcPr>
            <w:tcW w:w="2785" w:type="dxa"/>
            <w:hideMark/>
          </w:tcPr>
          <w:p w14:paraId="1E13CB5C" w14:textId="77777777" w:rsidR="00F733C4" w:rsidRPr="001445A8" w:rsidRDefault="00F733C4" w:rsidP="00F733C4">
            <w:pPr>
              <w:rPr>
                <w:b/>
                <w:bCs/>
                <w:lang w:val="en-US" w:bidi="si-LK"/>
              </w:rPr>
            </w:pPr>
            <w:r w:rsidRPr="001445A8">
              <w:rPr>
                <w:b/>
                <w:bCs/>
                <w:lang w:val="en-US" w:bidi="si-LK"/>
              </w:rPr>
              <w:t>Diversification</w:t>
            </w:r>
          </w:p>
        </w:tc>
        <w:tc>
          <w:tcPr>
            <w:tcW w:w="6565" w:type="dxa"/>
            <w:hideMark/>
          </w:tcPr>
          <w:p w14:paraId="786D5A64" w14:textId="7EC8936C" w:rsidR="00F733C4" w:rsidRPr="00F733C4" w:rsidRDefault="00F733C4" w:rsidP="00F733C4">
            <w:pPr>
              <w:rPr>
                <w:lang w:val="en-US" w:bidi="si-LK"/>
              </w:rPr>
            </w:pPr>
            <w:r w:rsidRPr="00F733C4">
              <w:rPr>
                <w:lang w:val="en-US" w:bidi="si-LK"/>
              </w:rPr>
              <w:t>Diversification is relatively limited but developing. The company is exploring digital mobility services and electric mobility ecosystems. This includes investment in EV infrastructure, charging networks, and digital platforms to improve the overall customer experience. These initiatives support long-term growth and align with global sustainability trends (</w:t>
            </w:r>
            <w:proofErr w:type="spellStart"/>
            <w:r w:rsidRPr="00F733C4">
              <w:rPr>
                <w:lang w:val="en-US" w:bidi="si-LK"/>
              </w:rPr>
              <w:t>Achillas</w:t>
            </w:r>
            <w:proofErr w:type="spellEnd"/>
            <w:r w:rsidRPr="00F733C4">
              <w:rPr>
                <w:lang w:val="en-US" w:bidi="si-LK"/>
              </w:rPr>
              <w:t xml:space="preserve"> </w:t>
            </w:r>
            <w:r w:rsidR="00D63C44">
              <w:rPr>
                <w:lang w:val="en-US" w:bidi="si-LK"/>
              </w:rPr>
              <w:t>et al.</w:t>
            </w:r>
            <w:r w:rsidRPr="00F733C4">
              <w:rPr>
                <w:lang w:val="en-US" w:bidi="si-LK"/>
              </w:rPr>
              <w:t>, 2024).</w:t>
            </w:r>
          </w:p>
        </w:tc>
      </w:tr>
    </w:tbl>
    <w:p w14:paraId="00B71556" w14:textId="54A3F45B" w:rsidR="00A02878" w:rsidRDefault="00D63C44" w:rsidP="00D63C44">
      <w:pPr>
        <w:pStyle w:val="Caption"/>
      </w:pPr>
      <w:bookmarkStart w:id="79" w:name="_Toc227880404"/>
      <w:r>
        <w:t xml:space="preserve">Table </w:t>
      </w:r>
      <w:r>
        <w:fldChar w:fldCharType="begin"/>
      </w:r>
      <w:r>
        <w:instrText xml:space="preserve"> SEQ Table \* ARABIC </w:instrText>
      </w:r>
      <w:r>
        <w:fldChar w:fldCharType="separate"/>
      </w:r>
      <w:r w:rsidR="00B92702">
        <w:rPr>
          <w:noProof/>
        </w:rPr>
        <w:t>5</w:t>
      </w:r>
      <w:r>
        <w:fldChar w:fldCharType="end"/>
      </w:r>
      <w:r>
        <w:rPr>
          <w:lang w:val="en-US"/>
        </w:rPr>
        <w:t xml:space="preserve">: </w:t>
      </w:r>
      <w:r>
        <w:t>Application of Ansoff Growth Strategies in Mercedes-Benz India</w:t>
      </w:r>
      <w:bookmarkEnd w:id="79"/>
    </w:p>
    <w:p w14:paraId="40B2D8BD" w14:textId="0C6154F5" w:rsidR="00586C3B" w:rsidRPr="00586C3B" w:rsidRDefault="00586C3B" w:rsidP="00586C3B">
      <w:r>
        <w:lastRenderedPageBreak/>
        <w:t>Source: Author</w:t>
      </w:r>
    </w:p>
    <w:p w14:paraId="05D160B0" w14:textId="0DC654CC" w:rsidR="00A02878" w:rsidRDefault="00A02878" w:rsidP="00F733C4">
      <w:pPr>
        <w:pStyle w:val="Heading1"/>
        <w:rPr>
          <w:rFonts w:ascii="Times New Roman" w:hAnsi="Times New Roman"/>
          <w:lang w:val="en-US"/>
        </w:rPr>
      </w:pPr>
      <w:bookmarkStart w:id="80" w:name="_Toc227881191"/>
      <w:r>
        <w:t>7. Ethical Issues</w:t>
      </w:r>
      <w:r w:rsidR="00AA01E4">
        <w:t xml:space="preserve"> and Unethical issues</w:t>
      </w:r>
      <w:r>
        <w:t xml:space="preserve"> in Mercedes-Benz’s Marketing Mix: UK</w:t>
      </w:r>
      <w:bookmarkEnd w:id="80"/>
      <w:r>
        <w:t xml:space="preserve"> </w:t>
      </w:r>
    </w:p>
    <w:p w14:paraId="4C76EA80" w14:textId="026B939E" w:rsidR="00A02878" w:rsidRPr="00500724" w:rsidRDefault="00500724" w:rsidP="006048DE">
      <w:pPr>
        <w:pStyle w:val="Heading2"/>
      </w:pPr>
      <w:bookmarkStart w:id="81" w:name="_Toc227881192"/>
      <w:r w:rsidRPr="00500724">
        <w:t xml:space="preserve">Ethical Issue 1 – </w:t>
      </w:r>
      <w:r w:rsidRPr="006048DE">
        <w:t>Sustainability</w:t>
      </w:r>
      <w:r w:rsidRPr="00500724">
        <w:t xml:space="preserve"> Promotion</w:t>
      </w:r>
      <w:bookmarkEnd w:id="81"/>
    </w:p>
    <w:p w14:paraId="79418572" w14:textId="6E0699CF" w:rsidR="00410EB6" w:rsidRDefault="00410EB6" w:rsidP="003D0E74">
      <w:r w:rsidRPr="00410EB6">
        <w:t>In UK, the marketing mix of Mercedes-Benz has ethical issues mainly concerning environmental impact and transparency. Though the company boasts of electric vehicles and sustainability, there is the fear of greenwashing where marketing messages can overemphasise on the environmental advantage whilst production processes continue to emit emissions (Dudziak et al., 2025). As an illustration, EVs do not emit emissions at the tailpipe, yet there are environmental effects in the battery production and supply chains.</w:t>
      </w:r>
    </w:p>
    <w:p w14:paraId="0E479802" w14:textId="4690F002" w:rsidR="00C90C35" w:rsidRDefault="005C2EE5" w:rsidP="003D0E74">
      <w:r>
        <w:rPr>
          <w:noProof/>
        </w:rPr>
        <w:drawing>
          <wp:inline distT="0" distB="0" distL="0" distR="0" wp14:anchorId="41BCD7CC" wp14:editId="055C7213">
            <wp:extent cx="5943600" cy="3347085"/>
            <wp:effectExtent l="0" t="0" r="0" b="5715"/>
            <wp:docPr id="37" name="Picture 37" descr="Stop the (Car) Wash: Wherefrom Calls Out Mercedes for Greenwashing in  Latest Campaign | LBB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Stop the (Car) Wash: Wherefrom Calls Out Mercedes for Greenwashing in  Latest Campaign | LBBOnlin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347085"/>
                    </a:xfrm>
                    <a:prstGeom prst="rect">
                      <a:avLst/>
                    </a:prstGeom>
                    <a:noFill/>
                    <a:ln>
                      <a:noFill/>
                    </a:ln>
                  </pic:spPr>
                </pic:pic>
              </a:graphicData>
            </a:graphic>
          </wp:inline>
        </w:drawing>
      </w:r>
    </w:p>
    <w:p w14:paraId="415463E7" w14:textId="34BF1B38" w:rsidR="005C2EE5" w:rsidRDefault="005C2EE5" w:rsidP="005C2EE5">
      <w:pPr>
        <w:pStyle w:val="Caption"/>
        <w:rPr>
          <w:lang w:val="en-US"/>
        </w:rPr>
      </w:pPr>
      <w:bookmarkStart w:id="82" w:name="_Toc227881232"/>
      <w:r>
        <w:t xml:space="preserve">Figure </w:t>
      </w:r>
      <w:r>
        <w:fldChar w:fldCharType="begin"/>
      </w:r>
      <w:r>
        <w:instrText xml:space="preserve"> SEQ Figure \* ARABIC </w:instrText>
      </w:r>
      <w:r>
        <w:fldChar w:fldCharType="separate"/>
      </w:r>
      <w:r w:rsidR="00F23E4C">
        <w:rPr>
          <w:noProof/>
        </w:rPr>
        <w:t>27</w:t>
      </w:r>
      <w:r>
        <w:fldChar w:fldCharType="end"/>
      </w:r>
      <w:r>
        <w:rPr>
          <w:lang w:val="en-US"/>
        </w:rPr>
        <w:t xml:space="preserve">: </w:t>
      </w:r>
      <w:r w:rsidRPr="00B009B7">
        <w:rPr>
          <w:lang w:val="en-US"/>
        </w:rPr>
        <w:t>Greenwashing in Automotive Sustainability Advertising</w:t>
      </w:r>
      <w:bookmarkEnd w:id="82"/>
    </w:p>
    <w:p w14:paraId="73FE8EF2" w14:textId="7E963380" w:rsidR="005C2EE5" w:rsidRPr="005C2EE5" w:rsidRDefault="005C2EE5" w:rsidP="005C2EE5">
      <w:pPr>
        <w:rPr>
          <w:lang w:val="en-US"/>
        </w:rPr>
      </w:pPr>
      <w:r w:rsidRPr="005C2EE5">
        <w:rPr>
          <w:lang w:val="en-US"/>
        </w:rPr>
        <w:t>Source: Adapted from Mercedes-Benz “Nature or Nothing” Campaign</w:t>
      </w:r>
    </w:p>
    <w:p w14:paraId="4AA24AC1" w14:textId="5EC8760B" w:rsidR="00861CA0" w:rsidRDefault="00861CA0" w:rsidP="00861CA0">
      <w:r>
        <w:t xml:space="preserve">The other ethical concern is the issue of privacy of data. Connected technologies that are employed in modern vehicles gather information about the customers. Although the </w:t>
      </w:r>
      <w:r>
        <w:lastRenderedPageBreak/>
        <w:t>features enhance user-friendliness, they create issues regarding information privacy and misuse of data (Mili, 2026).</w:t>
      </w:r>
    </w:p>
    <w:p w14:paraId="7E4EF23A" w14:textId="77777777" w:rsidR="00500724" w:rsidRDefault="00500724" w:rsidP="00861CA0"/>
    <w:p w14:paraId="2DA81562" w14:textId="7E521BCB" w:rsidR="00500724" w:rsidRDefault="00500724" w:rsidP="006048DE">
      <w:pPr>
        <w:pStyle w:val="Heading2"/>
      </w:pPr>
      <w:bookmarkStart w:id="83" w:name="_Toc227881193"/>
      <w:r w:rsidRPr="00500724">
        <w:t>Ethical Issue 2 – Customer Transparency and Safety</w:t>
      </w:r>
      <w:bookmarkEnd w:id="83"/>
    </w:p>
    <w:p w14:paraId="412EF323" w14:textId="1F417F1A" w:rsidR="00500724" w:rsidRDefault="00500724" w:rsidP="00861CA0">
      <w:r w:rsidRPr="00500724">
        <w:t>In its advertising, Mercedes-Benz emphasizes innovation in safety, product quality, and more driver-support system. Customer trust is achieved by giving transparent information on the safety features of the vehicle and enabling customers make informed buying choices. Ethical relations between the brand and the consumer are reinforced by honest communication (Rodrigues et al., 2023).</w:t>
      </w:r>
    </w:p>
    <w:p w14:paraId="0D2DBBF4" w14:textId="77777777" w:rsidR="00500724" w:rsidRDefault="00500724" w:rsidP="00861CA0"/>
    <w:p w14:paraId="5B650ED3" w14:textId="45DCC2EE" w:rsidR="00500724" w:rsidRDefault="00500724" w:rsidP="006048DE">
      <w:pPr>
        <w:pStyle w:val="Heading2"/>
      </w:pPr>
      <w:bookmarkStart w:id="84" w:name="_Toc227881194"/>
      <w:r w:rsidRPr="00500724">
        <w:t>Unethical Issue 1 – Greenwashing Risk</w:t>
      </w:r>
      <w:bookmarkEnd w:id="84"/>
    </w:p>
    <w:p w14:paraId="67B63C0D" w14:textId="2E609851" w:rsidR="00500724" w:rsidRDefault="00500724" w:rsidP="00861CA0">
      <w:r w:rsidRPr="00500724">
        <w:t>Greenwashing could occur with Mercedes-Benz sustainability marketing if its environmental advantages are overemphasised. While EVs eliminate tailpipe emissions, there are still environmental impacts from battery production and supply. Overemphasising positives could deceive eco-conscious consumers in the UK (Dudziak et al., 2025).</w:t>
      </w:r>
    </w:p>
    <w:p w14:paraId="46A39319" w14:textId="77777777" w:rsidR="00500724" w:rsidRDefault="00500724" w:rsidP="00861CA0"/>
    <w:p w14:paraId="5FCC6B3B" w14:textId="7F323CC9" w:rsidR="00500724" w:rsidRDefault="00500724" w:rsidP="006048DE">
      <w:pPr>
        <w:pStyle w:val="Heading2"/>
      </w:pPr>
      <w:bookmarkStart w:id="85" w:name="_Toc227881195"/>
      <w:r w:rsidRPr="00500724">
        <w:lastRenderedPageBreak/>
        <w:t>Unethical Issue 2 – Data Privacy Concerns</w:t>
      </w:r>
      <w:bookmarkEnd w:id="85"/>
    </w:p>
    <w:p w14:paraId="4B6572F7" w14:textId="512C8B92" w:rsidR="00A264FE" w:rsidRDefault="00A264FE" w:rsidP="00A264FE">
      <w:pPr>
        <w:jc w:val="center"/>
      </w:pPr>
      <w:r>
        <w:rPr>
          <w:noProof/>
        </w:rPr>
        <w:drawing>
          <wp:inline distT="0" distB="0" distL="0" distR="0" wp14:anchorId="34EFBE85" wp14:editId="7E56A6F2">
            <wp:extent cx="5364480" cy="4899660"/>
            <wp:effectExtent l="0" t="0" r="7620" b="0"/>
            <wp:docPr id="38" name="Picture 38" descr="18 Automotive Cyber Security Tips for Enhanced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18 Automotive Cyber Security Tips for Enhanced Protection"/>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64480" cy="4899660"/>
                    </a:xfrm>
                    <a:prstGeom prst="rect">
                      <a:avLst/>
                    </a:prstGeom>
                    <a:noFill/>
                    <a:ln>
                      <a:noFill/>
                    </a:ln>
                  </pic:spPr>
                </pic:pic>
              </a:graphicData>
            </a:graphic>
          </wp:inline>
        </w:drawing>
      </w:r>
    </w:p>
    <w:p w14:paraId="34F33575" w14:textId="23C87BFD" w:rsidR="00A264FE" w:rsidRDefault="00A264FE" w:rsidP="00A264FE">
      <w:pPr>
        <w:pStyle w:val="Caption"/>
        <w:rPr>
          <w:lang w:val="en-US"/>
        </w:rPr>
      </w:pPr>
      <w:bookmarkStart w:id="86" w:name="_Toc227881233"/>
      <w:r>
        <w:t xml:space="preserve">Figure </w:t>
      </w:r>
      <w:r>
        <w:fldChar w:fldCharType="begin"/>
      </w:r>
      <w:r>
        <w:instrText xml:space="preserve"> SEQ Figure \* ARABIC </w:instrText>
      </w:r>
      <w:r>
        <w:fldChar w:fldCharType="separate"/>
      </w:r>
      <w:r w:rsidR="00F23E4C">
        <w:rPr>
          <w:noProof/>
        </w:rPr>
        <w:t>28</w:t>
      </w:r>
      <w:r>
        <w:fldChar w:fldCharType="end"/>
      </w:r>
      <w:r>
        <w:rPr>
          <w:lang w:val="en-US"/>
        </w:rPr>
        <w:t xml:space="preserve">: </w:t>
      </w:r>
      <w:r w:rsidRPr="00C325F2">
        <w:rPr>
          <w:lang w:val="en-US"/>
        </w:rPr>
        <w:t>Automotive Cybersecurity Threats in Connected Vehicles</w:t>
      </w:r>
      <w:bookmarkEnd w:id="86"/>
    </w:p>
    <w:p w14:paraId="0769F3CB" w14:textId="06008A1F" w:rsidR="00A264FE" w:rsidRPr="00A264FE" w:rsidRDefault="00A264FE" w:rsidP="00A264FE">
      <w:pPr>
        <w:rPr>
          <w:lang w:val="en-US"/>
        </w:rPr>
      </w:pPr>
      <w:r w:rsidRPr="00A264FE">
        <w:rPr>
          <w:lang w:val="en-US"/>
        </w:rPr>
        <w:t xml:space="preserve">Source: Adapted from </w:t>
      </w:r>
      <w:r>
        <w:rPr>
          <w:lang w:val="en-US"/>
        </w:rPr>
        <w:t>A</w:t>
      </w:r>
      <w:r w:rsidRPr="00A264FE">
        <w:rPr>
          <w:lang w:val="en-US"/>
        </w:rPr>
        <w:t xml:space="preserve">utomotive </w:t>
      </w:r>
      <w:r>
        <w:rPr>
          <w:lang w:val="en-US"/>
        </w:rPr>
        <w:t>C</w:t>
      </w:r>
      <w:r w:rsidRPr="00A264FE">
        <w:rPr>
          <w:lang w:val="en-US"/>
        </w:rPr>
        <w:t xml:space="preserve">ybersecurity </w:t>
      </w:r>
      <w:r>
        <w:rPr>
          <w:lang w:val="en-US"/>
        </w:rPr>
        <w:t>I</w:t>
      </w:r>
      <w:r w:rsidRPr="00A264FE">
        <w:rPr>
          <w:lang w:val="en-US"/>
        </w:rPr>
        <w:t xml:space="preserve">ndustry </w:t>
      </w:r>
      <w:r>
        <w:rPr>
          <w:lang w:val="en-US"/>
        </w:rPr>
        <w:t>R</w:t>
      </w:r>
      <w:r w:rsidRPr="00A264FE">
        <w:rPr>
          <w:lang w:val="en-US"/>
        </w:rPr>
        <w:t>eports</w:t>
      </w:r>
    </w:p>
    <w:p w14:paraId="10453DEA" w14:textId="14E6DF01" w:rsidR="00B25135" w:rsidRDefault="00861CA0" w:rsidP="00861CA0">
      <w:r>
        <w:t>Ethical consideration is also on pricing. High pricing can reduce the access and encourage social disparities, in particular, luxury cars as sustainable options. Thus, although Mercedes-Benz is an innovative and sustainable company, it is not ethical in terms of environmental claims, data utilization, and social responsibility</w:t>
      </w:r>
      <w:r w:rsidR="000248F7">
        <w:t xml:space="preserve"> (Dudziak et al., 2025; Mili, 2026)</w:t>
      </w:r>
      <w:r>
        <w:t>.</w:t>
      </w:r>
    </w:p>
    <w:p w14:paraId="44E24A50" w14:textId="77777777" w:rsidR="00A02878" w:rsidRDefault="00A02878" w:rsidP="00B25135">
      <w:pPr>
        <w:pStyle w:val="Heading1"/>
        <w:rPr>
          <w:rFonts w:ascii="Times New Roman" w:hAnsi="Times New Roman"/>
          <w:lang w:val="en-US"/>
        </w:rPr>
      </w:pPr>
      <w:bookmarkStart w:id="87" w:name="_Toc227881196"/>
      <w:r>
        <w:lastRenderedPageBreak/>
        <w:t>8. Recommendations</w:t>
      </w:r>
      <w:bookmarkEnd w:id="87"/>
    </w:p>
    <w:p w14:paraId="51DB2E9A" w14:textId="6A49A93A" w:rsidR="00B25135" w:rsidRDefault="00A02878" w:rsidP="000C74D6">
      <w:pPr>
        <w:pStyle w:val="ListParagraph"/>
        <w:numPr>
          <w:ilvl w:val="0"/>
          <w:numId w:val="16"/>
        </w:numPr>
      </w:pPr>
      <w:r>
        <w:rPr>
          <w:rStyle w:val="Strong"/>
        </w:rPr>
        <w:t>Strengthen electric vehicle (EV) strategy in both markets</w:t>
      </w:r>
    </w:p>
    <w:p w14:paraId="3849B575" w14:textId="7D559CF3" w:rsidR="00A02878" w:rsidRDefault="000C74D6" w:rsidP="003D0E74">
      <w:r w:rsidRPr="000C74D6">
        <w:t>Mercedes-Benz needs to keep on increasing its EV portfolio both in the United Kingdom and India. This will facilitate regulatory compliance and sustainability in the UK. Following the trend of expanding EV options and investing in charging infrastructure in India can assist in capturing the future demand and contribute to government efforts (Dutta et al., 2025).</w:t>
      </w:r>
    </w:p>
    <w:p w14:paraId="392AFA6F" w14:textId="66E0F7A0" w:rsidR="00B25135" w:rsidRDefault="00A02878" w:rsidP="000C74D6">
      <w:pPr>
        <w:pStyle w:val="ListParagraph"/>
        <w:numPr>
          <w:ilvl w:val="0"/>
          <w:numId w:val="16"/>
        </w:numPr>
      </w:pPr>
      <w:r>
        <w:rPr>
          <w:rStyle w:val="Strong"/>
        </w:rPr>
        <w:t>Enhance localisation strategy in India</w:t>
      </w:r>
    </w:p>
    <w:p w14:paraId="7EC30D89" w14:textId="41E931FE" w:rsidR="00A02878" w:rsidRDefault="0032279C" w:rsidP="003D0E74">
      <w:r w:rsidRPr="0032279C">
        <w:t>The company would need to make more in the country and localise the products to the Indian tastes that include SUV and tailor-made luxury. This will lower the cost, enhance competitiveness, and address the consumer expectations of the local consumers better (Gaur et al., 2025).</w:t>
      </w:r>
    </w:p>
    <w:p w14:paraId="481E8F8F" w14:textId="76CB3828" w:rsidR="00B25135" w:rsidRDefault="00A02878" w:rsidP="0032279C">
      <w:pPr>
        <w:pStyle w:val="ListParagraph"/>
        <w:numPr>
          <w:ilvl w:val="0"/>
          <w:numId w:val="16"/>
        </w:numPr>
      </w:pPr>
      <w:r>
        <w:rPr>
          <w:rStyle w:val="Strong"/>
        </w:rPr>
        <w:t>Improve digital customer experience</w:t>
      </w:r>
    </w:p>
    <w:p w14:paraId="1BEB3E47" w14:textId="51E69660" w:rsidR="00A02878" w:rsidRDefault="0032279C" w:rsidP="003D0E74">
      <w:r w:rsidRPr="0032279C">
        <w:t>Mercedes-Benz must put more resources into online platforms like online vehicle configuration, virtual showroom, and AI-based customer interaction. This will make the process more convenient and interactive, particularly among younger and tech-conscious customers (Rodrigues et al., 2023).</w:t>
      </w:r>
    </w:p>
    <w:p w14:paraId="0FC6EEBB" w14:textId="5287ED8D" w:rsidR="00B25135" w:rsidRDefault="00A02878" w:rsidP="008B436B">
      <w:pPr>
        <w:pStyle w:val="ListParagraph"/>
        <w:numPr>
          <w:ilvl w:val="0"/>
          <w:numId w:val="16"/>
        </w:numPr>
      </w:pPr>
      <w:r>
        <w:rPr>
          <w:rStyle w:val="Strong"/>
        </w:rPr>
        <w:t>Strengthen sustainability and transparency</w:t>
      </w:r>
    </w:p>
    <w:p w14:paraId="2AC0E6DC" w14:textId="58967ED1" w:rsidR="00A02878" w:rsidRDefault="008B436B" w:rsidP="003D0E74">
      <w:r w:rsidRPr="008B436B">
        <w:t>The company should not only effectively report its sustainability activities but also mitigate the chances of greenwashing by making clear cut information on the emissions and production processes (Dudziak et al., 2025).</w:t>
      </w:r>
    </w:p>
    <w:p w14:paraId="76840C6A" w14:textId="3F02FFF8" w:rsidR="00B25135" w:rsidRDefault="00A02878" w:rsidP="008B436B">
      <w:pPr>
        <w:pStyle w:val="ListParagraph"/>
        <w:numPr>
          <w:ilvl w:val="0"/>
          <w:numId w:val="16"/>
        </w:numPr>
      </w:pPr>
      <w:r>
        <w:rPr>
          <w:rStyle w:val="Strong"/>
        </w:rPr>
        <w:t>Expand presence in emerging markets within India</w:t>
      </w:r>
    </w:p>
    <w:p w14:paraId="09C26F55" w14:textId="208B6566" w:rsidR="00A02878" w:rsidRDefault="00D87802" w:rsidP="003D0E74">
      <w:r w:rsidRPr="00D87802">
        <w:t>Expanding the number of dealerships in Tier 2 and Tier 3 cities will assist the company in accessing new customer groups and aid future growth in the long term (SME Futures, 2025).</w:t>
      </w:r>
    </w:p>
    <w:p w14:paraId="1EBDCAC1" w14:textId="77777777" w:rsidR="00D87802" w:rsidRDefault="00D87802" w:rsidP="003D0E74"/>
    <w:p w14:paraId="24DDBF4D" w14:textId="77777777" w:rsidR="00A02878" w:rsidRDefault="00A02878" w:rsidP="00B25135">
      <w:pPr>
        <w:pStyle w:val="Heading1"/>
        <w:rPr>
          <w:rFonts w:ascii="Times New Roman" w:hAnsi="Times New Roman"/>
          <w:lang w:val="en-US"/>
        </w:rPr>
      </w:pPr>
      <w:bookmarkStart w:id="88" w:name="_Toc227881197"/>
      <w:r>
        <w:lastRenderedPageBreak/>
        <w:t>9. Conclusion</w:t>
      </w:r>
      <w:bookmarkEnd w:id="88"/>
    </w:p>
    <w:p w14:paraId="316EEDE9" w14:textId="314E6225" w:rsidR="00A02878" w:rsidRDefault="00D47488" w:rsidP="003D0E74">
      <w:r w:rsidRPr="00D47488">
        <w:t>In this section, it is evident that Mercedes-Benz has a powerful global marketing approach yet is flexible to local market environments in the United Kingdom and India. UK market is concerned with sustainability and innovation with India market being concerned with status and luxury. The varying economic, cultural and regulatory environment affects marketing preferences. In general, a successful implementation of adaptive processes and ongoing innovation are the keys to success in foreign markets in the long run.</w:t>
      </w:r>
    </w:p>
    <w:p w14:paraId="3FC1F449" w14:textId="0EC55B68" w:rsidR="00A02878" w:rsidRDefault="00A02878" w:rsidP="003D0E74"/>
    <w:p w14:paraId="027AC96B" w14:textId="77777777" w:rsidR="00A02878" w:rsidRDefault="00A02878" w:rsidP="00B25135">
      <w:pPr>
        <w:pStyle w:val="Heading1"/>
      </w:pPr>
      <w:bookmarkStart w:id="89" w:name="_Toc227881198"/>
      <w:r>
        <w:t>10. Reflective Account Using Gibbs Reflective Cycle</w:t>
      </w:r>
      <w:bookmarkEnd w:id="89"/>
    </w:p>
    <w:p w14:paraId="33E10B34" w14:textId="75B9C7AE" w:rsidR="00135064" w:rsidRPr="00135064" w:rsidRDefault="00135064" w:rsidP="00135064">
      <w:r w:rsidRPr="00135064">
        <w:t>The Reflective Cycle by Gibbs is one of the most popular models that assist people to learn by experience in a logical 6-step procedure: description, feelings, evaluation, analysis, conclusion, and action plan. The framework, first established by Graham Gibbs in the year 1988, promotes the critical thinking process by viewing an experience in both negative and positive ways. It is widely used in education, business, healthcare, and professional development to enhance performance in the future. Adhering to each step, students will be able to define their strong points, areas of weakness, and viable improvements. Reflective Cycle, created by Gibbs was applied in this assignment to examine the learning process and acquire the skills of future academic and professional activity (Gibbs, 1988).</w:t>
      </w:r>
    </w:p>
    <w:p w14:paraId="3EA8670A" w14:textId="169F93E3" w:rsidR="00C716D9" w:rsidRDefault="00C716D9" w:rsidP="00C716D9">
      <w:pPr>
        <w:jc w:val="center"/>
        <w:rPr>
          <w:lang w:val="en-US"/>
        </w:rPr>
      </w:pPr>
      <w:r>
        <w:rPr>
          <w:noProof/>
        </w:rPr>
        <w:lastRenderedPageBreak/>
        <w:drawing>
          <wp:inline distT="0" distB="0" distL="0" distR="0" wp14:anchorId="02F92BD5" wp14:editId="767D792D">
            <wp:extent cx="5943600" cy="4225441"/>
            <wp:effectExtent l="0" t="0" r="0" b="3810"/>
            <wp:docPr id="279816895" name="Picture 279816895" descr="Gibbs' Reflective Cycle, 1988.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1988. | Download Scientific Diagram"/>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4225441"/>
                    </a:xfrm>
                    <a:prstGeom prst="rect">
                      <a:avLst/>
                    </a:prstGeom>
                    <a:noFill/>
                    <a:ln>
                      <a:noFill/>
                    </a:ln>
                  </pic:spPr>
                </pic:pic>
              </a:graphicData>
            </a:graphic>
          </wp:inline>
        </w:drawing>
      </w:r>
    </w:p>
    <w:p w14:paraId="4B0D7AA2" w14:textId="77777777" w:rsidR="00C716D9" w:rsidRPr="00C716D9" w:rsidRDefault="00C716D9" w:rsidP="00C716D9">
      <w:pPr>
        <w:rPr>
          <w:lang w:val="en-US"/>
        </w:rPr>
      </w:pPr>
    </w:p>
    <w:p w14:paraId="3B8DBB81" w14:textId="77777777" w:rsidR="00A02878" w:rsidRDefault="00A02878" w:rsidP="00B25135">
      <w:pPr>
        <w:pStyle w:val="Heading2"/>
      </w:pPr>
      <w:bookmarkStart w:id="90" w:name="_Toc227881199"/>
      <w:r>
        <w:t>10.1 Description</w:t>
      </w:r>
      <w:bookmarkEnd w:id="90"/>
    </w:p>
    <w:p w14:paraId="71A7C113" w14:textId="77777777" w:rsidR="00082A8A" w:rsidRDefault="00082A8A" w:rsidP="003D0E74">
      <w:r w:rsidRPr="00082A8A">
        <w:t>This reflection report is an assessment of the procedure undertaken in conducting the research, analysis and writing of the report on the international marketing mix of Mercedes-Benz in the United Kingdom and India. Some of the major marketing frameworks that were to be applied in the assignment included PESTEL analysis, STP strategies, 7Ps marketing mix, and the Ansoff Matrix. In order to prepare the report, I collected academic journals, company reports, and industry reports. I paid attention to the recent statistics, particularly since 20252026, to make the analysis timely and up-to-date.</w:t>
      </w:r>
    </w:p>
    <w:p w14:paraId="720201F1" w14:textId="7C5829F2" w:rsidR="007649ED" w:rsidRDefault="007649ED" w:rsidP="003D0E74">
      <w:r w:rsidRPr="007649ED">
        <w:t xml:space="preserve">This included the process of identifying the appropriate sources, examining the differences between the two markets, and reporting results in a tabular format. Tables were also used to compare data in an easy manner. Using the theoretical models assisted me in structuring the material and making the report have a logical flow. Generally, the </w:t>
      </w:r>
      <w:r w:rsidRPr="007649ED">
        <w:lastRenderedPageBreak/>
        <w:t>assignment included not only theoretical knowledge but also practical skills in marketing concepts across the borders.</w:t>
      </w:r>
    </w:p>
    <w:p w14:paraId="30E95503" w14:textId="2F4CBC67" w:rsidR="00A02878" w:rsidRDefault="00A02878" w:rsidP="00B25135">
      <w:pPr>
        <w:pStyle w:val="Heading2"/>
      </w:pPr>
      <w:bookmarkStart w:id="91" w:name="_Toc227881200"/>
      <w:r>
        <w:t>10.2 Feelings</w:t>
      </w:r>
      <w:bookmarkEnd w:id="91"/>
    </w:p>
    <w:p w14:paraId="2DE47DBB" w14:textId="045F9608" w:rsidR="009D61AF" w:rsidRPr="009D61AF" w:rsidRDefault="009D61AF" w:rsidP="009D61AF">
      <w:r>
        <w:rPr>
          <w:noProof/>
        </w:rPr>
        <w:drawing>
          <wp:inline distT="0" distB="0" distL="0" distR="0" wp14:anchorId="620B5638" wp14:editId="65867D80">
            <wp:extent cx="5890260" cy="4427220"/>
            <wp:effectExtent l="0" t="0" r="15240" b="0"/>
            <wp:docPr id="40" name="Diagram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05FAAE2C" w14:textId="77777777" w:rsidR="001A51FA" w:rsidRDefault="001A51FA" w:rsidP="003D0E74">
      <w:r w:rsidRPr="001A51FA">
        <w:t>When starting the assignment, I was confident in marketing frameworks like STP and the 7Ps since I had previously learned these concepts. Nevertheless, I also was unsure about how to apply them to a real company in two countries. It was difficult to find steady and updated information about the UK and India, causing a certain degree of stress at the beginning.</w:t>
      </w:r>
    </w:p>
    <w:p w14:paraId="5CD4F0DA" w14:textId="77777777" w:rsidR="00BC2043" w:rsidRDefault="00BC2043" w:rsidP="00BC2043">
      <w:r>
        <w:t xml:space="preserve">My further advancement led me to feel more skilled in information analysis and applying theory to practical cases. The analogy of the two countries was quite interesting to me as the people have brought the differences in culture and economy to determine the way in </w:t>
      </w:r>
      <w:r>
        <w:lastRenderedPageBreak/>
        <w:t>which marketing strategies are impacted. This enhanced my interest and involvement in the task.</w:t>
      </w:r>
    </w:p>
    <w:p w14:paraId="0B05BFEE" w14:textId="5D0CA187" w:rsidR="00B25135" w:rsidRDefault="00BC2043" w:rsidP="003D0E74">
      <w:r>
        <w:t>At the conclusion of the assignment, I was more convinced in my research and analytical abilities. I also was quite satisfied with my skill to organize a comprehensive report and use theoretical knowledge in the practice.</w:t>
      </w:r>
    </w:p>
    <w:p w14:paraId="29FC1FBE" w14:textId="73FF4278" w:rsidR="00A02878" w:rsidRDefault="00A02878" w:rsidP="00B25135">
      <w:pPr>
        <w:pStyle w:val="Heading2"/>
      </w:pPr>
      <w:bookmarkStart w:id="92" w:name="_Toc227881201"/>
      <w:r>
        <w:t>10.3 Evaluation</w:t>
      </w:r>
      <w:bookmarkEnd w:id="92"/>
    </w:p>
    <w:tbl>
      <w:tblPr>
        <w:tblStyle w:val="TableGrid"/>
        <w:tblW w:w="0" w:type="auto"/>
        <w:tblLook w:val="04A0" w:firstRow="1" w:lastRow="0" w:firstColumn="1" w:lastColumn="0" w:noHBand="0" w:noVBand="1"/>
      </w:tblPr>
      <w:tblGrid>
        <w:gridCol w:w="4675"/>
        <w:gridCol w:w="4675"/>
      </w:tblGrid>
      <w:tr w:rsidR="00AF4E42" w:rsidRPr="00AF4E42" w14:paraId="4FC73C08" w14:textId="77777777" w:rsidTr="00AF4E42">
        <w:tc>
          <w:tcPr>
            <w:tcW w:w="4675" w:type="dxa"/>
            <w:shd w:val="clear" w:color="auto" w:fill="002060"/>
            <w:vAlign w:val="center"/>
            <w:hideMark/>
          </w:tcPr>
          <w:p w14:paraId="1C3D135B" w14:textId="77777777" w:rsidR="00AF4E42" w:rsidRPr="00AF4E42" w:rsidRDefault="00AF4E42" w:rsidP="00AF4E42">
            <w:pPr>
              <w:spacing w:before="120" w:after="120"/>
              <w:jc w:val="center"/>
              <w:rPr>
                <w:b/>
                <w:bCs/>
                <w:lang w:val="en-US" w:bidi="si-LK"/>
              </w:rPr>
            </w:pPr>
            <w:r w:rsidRPr="00AF4E42">
              <w:rPr>
                <w:b/>
                <w:bCs/>
                <w:lang w:val="en-US" w:bidi="si-LK"/>
              </w:rPr>
              <w:t>Strengths</w:t>
            </w:r>
          </w:p>
        </w:tc>
        <w:tc>
          <w:tcPr>
            <w:tcW w:w="4675" w:type="dxa"/>
            <w:shd w:val="clear" w:color="auto" w:fill="002060"/>
            <w:vAlign w:val="center"/>
            <w:hideMark/>
          </w:tcPr>
          <w:p w14:paraId="6E1C53C9" w14:textId="77777777" w:rsidR="00AF4E42" w:rsidRPr="00AF4E42" w:rsidRDefault="00AF4E42" w:rsidP="00AF4E42">
            <w:pPr>
              <w:spacing w:before="120" w:after="120"/>
              <w:jc w:val="center"/>
              <w:rPr>
                <w:b/>
                <w:bCs/>
                <w:lang w:val="en-US" w:bidi="si-LK"/>
              </w:rPr>
            </w:pPr>
            <w:r w:rsidRPr="00AF4E42">
              <w:rPr>
                <w:b/>
                <w:bCs/>
                <w:lang w:val="en-US" w:bidi="si-LK"/>
              </w:rPr>
              <w:t>Challenges</w:t>
            </w:r>
          </w:p>
        </w:tc>
      </w:tr>
      <w:tr w:rsidR="00AF4E42" w:rsidRPr="00AF4E42" w14:paraId="4EA4F107" w14:textId="77777777" w:rsidTr="00AF4E42">
        <w:tc>
          <w:tcPr>
            <w:tcW w:w="4675" w:type="dxa"/>
            <w:hideMark/>
          </w:tcPr>
          <w:p w14:paraId="2956DC0B" w14:textId="77777777" w:rsidR="00AF4E42" w:rsidRPr="00AF4E42" w:rsidRDefault="00AF4E42" w:rsidP="00AF4E42">
            <w:pPr>
              <w:rPr>
                <w:lang w:val="en-US" w:bidi="si-LK"/>
              </w:rPr>
            </w:pPr>
            <w:r w:rsidRPr="00AF4E42">
              <w:rPr>
                <w:lang w:val="en-US" w:bidi="si-LK"/>
              </w:rPr>
              <w:t xml:space="preserve">Use of structured frameworks (PESTEL, STP, 7Ps) improved </w:t>
            </w:r>
            <w:proofErr w:type="spellStart"/>
            <w:r w:rsidRPr="00AF4E42">
              <w:rPr>
                <w:lang w:val="en-US" w:bidi="si-LK"/>
              </w:rPr>
              <w:t>organisation</w:t>
            </w:r>
            <w:proofErr w:type="spellEnd"/>
            <w:r w:rsidRPr="00AF4E42">
              <w:rPr>
                <w:lang w:val="en-US" w:bidi="si-LK"/>
              </w:rPr>
              <w:t xml:space="preserve"> and clarity</w:t>
            </w:r>
          </w:p>
        </w:tc>
        <w:tc>
          <w:tcPr>
            <w:tcW w:w="4675" w:type="dxa"/>
            <w:hideMark/>
          </w:tcPr>
          <w:p w14:paraId="0444635F" w14:textId="77777777" w:rsidR="00AF4E42" w:rsidRPr="00AF4E42" w:rsidRDefault="00AF4E42" w:rsidP="00AF4E42">
            <w:pPr>
              <w:rPr>
                <w:lang w:val="en-US" w:bidi="si-LK"/>
              </w:rPr>
            </w:pPr>
            <w:r w:rsidRPr="00AF4E42">
              <w:rPr>
                <w:lang w:val="en-US" w:bidi="si-LK"/>
              </w:rPr>
              <w:t>Difficulty in finding accurate and up-to-date data for specific areas</w:t>
            </w:r>
          </w:p>
        </w:tc>
      </w:tr>
      <w:tr w:rsidR="00AF4E42" w:rsidRPr="00AF4E42" w14:paraId="2C5461B7" w14:textId="77777777" w:rsidTr="00AF4E42">
        <w:tc>
          <w:tcPr>
            <w:tcW w:w="4675" w:type="dxa"/>
            <w:hideMark/>
          </w:tcPr>
          <w:p w14:paraId="28BF7841" w14:textId="77777777" w:rsidR="00AF4E42" w:rsidRPr="00AF4E42" w:rsidRDefault="00AF4E42" w:rsidP="00AF4E42">
            <w:pPr>
              <w:rPr>
                <w:lang w:val="en-US" w:bidi="si-LK"/>
              </w:rPr>
            </w:pPr>
            <w:r w:rsidRPr="00AF4E42">
              <w:rPr>
                <w:lang w:val="en-US" w:bidi="si-LK"/>
              </w:rPr>
              <w:t>Effective comparison between UK and India enhanced understanding of international markets</w:t>
            </w:r>
          </w:p>
        </w:tc>
        <w:tc>
          <w:tcPr>
            <w:tcW w:w="4675" w:type="dxa"/>
            <w:hideMark/>
          </w:tcPr>
          <w:p w14:paraId="54751FDE" w14:textId="77777777" w:rsidR="00AF4E42" w:rsidRPr="00AF4E42" w:rsidRDefault="00AF4E42" w:rsidP="00AF4E42">
            <w:pPr>
              <w:rPr>
                <w:lang w:val="en-US" w:bidi="si-LK"/>
              </w:rPr>
            </w:pPr>
            <w:r w:rsidRPr="00AF4E42">
              <w:rPr>
                <w:lang w:val="en-US" w:bidi="si-LK"/>
              </w:rPr>
              <w:t>Limited access to internal company information (e.g., pricing, processes)</w:t>
            </w:r>
          </w:p>
        </w:tc>
      </w:tr>
      <w:tr w:rsidR="00AF4E42" w:rsidRPr="00AF4E42" w14:paraId="5FE8BBA6" w14:textId="77777777" w:rsidTr="00AF4E42">
        <w:tc>
          <w:tcPr>
            <w:tcW w:w="4675" w:type="dxa"/>
            <w:hideMark/>
          </w:tcPr>
          <w:p w14:paraId="3C3569B2" w14:textId="77777777" w:rsidR="00AF4E42" w:rsidRPr="00AF4E42" w:rsidRDefault="00AF4E42" w:rsidP="00AF4E42">
            <w:pPr>
              <w:rPr>
                <w:lang w:val="en-US" w:bidi="si-LK"/>
              </w:rPr>
            </w:pPr>
            <w:r w:rsidRPr="00AF4E42">
              <w:rPr>
                <w:lang w:val="en-US" w:bidi="si-LK"/>
              </w:rPr>
              <w:t>Use of tables and comparisons improved presentation and readability</w:t>
            </w:r>
          </w:p>
        </w:tc>
        <w:tc>
          <w:tcPr>
            <w:tcW w:w="4675" w:type="dxa"/>
            <w:hideMark/>
          </w:tcPr>
          <w:p w14:paraId="68249EB0" w14:textId="77777777" w:rsidR="00AF4E42" w:rsidRPr="00AF4E42" w:rsidRDefault="00AF4E42" w:rsidP="00AF4E42">
            <w:pPr>
              <w:rPr>
                <w:lang w:val="en-US" w:bidi="si-LK"/>
              </w:rPr>
            </w:pPr>
            <w:r w:rsidRPr="00AF4E42">
              <w:rPr>
                <w:lang w:val="en-US" w:bidi="si-LK"/>
              </w:rPr>
              <w:t>Maintaining consistency in referencing</w:t>
            </w:r>
          </w:p>
        </w:tc>
      </w:tr>
      <w:tr w:rsidR="00AF4E42" w:rsidRPr="00AF4E42" w14:paraId="42755DFE" w14:textId="77777777" w:rsidTr="00AF4E42">
        <w:tc>
          <w:tcPr>
            <w:tcW w:w="4675" w:type="dxa"/>
            <w:hideMark/>
          </w:tcPr>
          <w:p w14:paraId="7E73B6DA" w14:textId="77777777" w:rsidR="00AF4E42" w:rsidRPr="00AF4E42" w:rsidRDefault="00AF4E42" w:rsidP="00AF4E42">
            <w:pPr>
              <w:rPr>
                <w:lang w:val="en-US" w:bidi="si-LK"/>
              </w:rPr>
            </w:pPr>
            <w:r w:rsidRPr="00AF4E42">
              <w:rPr>
                <w:lang w:val="en-US" w:bidi="si-LK"/>
              </w:rPr>
              <w:t>Inclusion of recent and relevant data made analysis realistic</w:t>
            </w:r>
          </w:p>
        </w:tc>
        <w:tc>
          <w:tcPr>
            <w:tcW w:w="4675" w:type="dxa"/>
            <w:hideMark/>
          </w:tcPr>
          <w:p w14:paraId="383ACA73" w14:textId="77777777" w:rsidR="00AF4E42" w:rsidRPr="00AF4E42" w:rsidRDefault="00AF4E42" w:rsidP="00AF4E42">
            <w:pPr>
              <w:rPr>
                <w:lang w:val="en-US" w:bidi="si-LK"/>
              </w:rPr>
            </w:pPr>
            <w:r w:rsidRPr="00AF4E42">
              <w:rPr>
                <w:lang w:val="en-US" w:bidi="si-LK"/>
              </w:rPr>
              <w:t>Avoiding repetition across sections</w:t>
            </w:r>
          </w:p>
        </w:tc>
      </w:tr>
      <w:tr w:rsidR="00AF4E42" w:rsidRPr="00AF4E42" w14:paraId="7F32DC56" w14:textId="77777777" w:rsidTr="00AF4E42">
        <w:tc>
          <w:tcPr>
            <w:tcW w:w="4675" w:type="dxa"/>
            <w:hideMark/>
          </w:tcPr>
          <w:p w14:paraId="2BA3A64D" w14:textId="77777777" w:rsidR="00AF4E42" w:rsidRPr="00AF4E42" w:rsidRDefault="00AF4E42" w:rsidP="00AF4E42">
            <w:pPr>
              <w:rPr>
                <w:lang w:val="en-US" w:bidi="si-LK"/>
              </w:rPr>
            </w:pPr>
            <w:r w:rsidRPr="00AF4E42">
              <w:rPr>
                <w:lang w:val="en-US" w:bidi="si-LK"/>
              </w:rPr>
              <w:t>Improved critical thinking and analytical skills</w:t>
            </w:r>
          </w:p>
        </w:tc>
        <w:tc>
          <w:tcPr>
            <w:tcW w:w="4675" w:type="dxa"/>
            <w:hideMark/>
          </w:tcPr>
          <w:p w14:paraId="402FA752" w14:textId="77777777" w:rsidR="00AF4E42" w:rsidRPr="00AF4E42" w:rsidRDefault="00AF4E42" w:rsidP="00AF4E42">
            <w:pPr>
              <w:rPr>
                <w:lang w:val="en-US" w:bidi="si-LK"/>
              </w:rPr>
            </w:pPr>
            <w:r w:rsidRPr="00AF4E42">
              <w:rPr>
                <w:lang w:val="en-US" w:bidi="si-LK"/>
              </w:rPr>
              <w:t>Managing time for extensive research</w:t>
            </w:r>
          </w:p>
        </w:tc>
      </w:tr>
    </w:tbl>
    <w:p w14:paraId="22A5F952" w14:textId="687A7975" w:rsidR="00AF4E42" w:rsidRDefault="00AF4E42" w:rsidP="00AF4E42">
      <w:pPr>
        <w:pStyle w:val="Caption"/>
        <w:rPr>
          <w:lang w:val="en-US"/>
        </w:rPr>
      </w:pPr>
      <w:bookmarkStart w:id="93" w:name="_Toc227880405"/>
      <w:r>
        <w:t xml:space="preserve">Table </w:t>
      </w:r>
      <w:r>
        <w:fldChar w:fldCharType="begin"/>
      </w:r>
      <w:r>
        <w:instrText xml:space="preserve"> SEQ Table \* ARABIC </w:instrText>
      </w:r>
      <w:r>
        <w:fldChar w:fldCharType="separate"/>
      </w:r>
      <w:r w:rsidR="00B92702">
        <w:rPr>
          <w:noProof/>
        </w:rPr>
        <w:t>6</w:t>
      </w:r>
      <w:r>
        <w:fldChar w:fldCharType="end"/>
      </w:r>
      <w:r>
        <w:rPr>
          <w:lang w:val="en-US"/>
        </w:rPr>
        <w:t xml:space="preserve">: </w:t>
      </w:r>
      <w:r w:rsidRPr="00DB51D1">
        <w:rPr>
          <w:lang w:val="en-US"/>
        </w:rPr>
        <w:t xml:space="preserve">Evaluation of Assignment </w:t>
      </w:r>
      <w:r>
        <w:rPr>
          <w:lang w:val="en-US"/>
        </w:rPr>
        <w:t xml:space="preserve">- </w:t>
      </w:r>
      <w:r w:rsidRPr="00DB51D1">
        <w:rPr>
          <w:lang w:val="en-US"/>
        </w:rPr>
        <w:t>Strengths and Challenges</w:t>
      </w:r>
      <w:bookmarkEnd w:id="93"/>
    </w:p>
    <w:p w14:paraId="3B95706B" w14:textId="3B970CB5" w:rsidR="00AF4E42" w:rsidRPr="00AF4E42" w:rsidRDefault="00AF4E42" w:rsidP="00AF4E42">
      <w:pPr>
        <w:rPr>
          <w:lang w:val="en-US"/>
        </w:rPr>
      </w:pPr>
      <w:r>
        <w:rPr>
          <w:lang w:val="en-US"/>
        </w:rPr>
        <w:t>Source: Author</w:t>
      </w:r>
    </w:p>
    <w:p w14:paraId="485A853A" w14:textId="77777777" w:rsidR="00A02878" w:rsidRDefault="00A02878" w:rsidP="003D0E74">
      <w:r>
        <w:t>Overall, the assignment was a valuable learning experience. One of the main strengths was the use of structured frameworks, which helped organise the analysis clearly. For example, the PESTEL framework allowed me to compare macroenvironmental factors effectively, while the 7Ps helped in analysing the marketing strategies in detail. Tables and comparisons also improved the clarity of the report.</w:t>
      </w:r>
    </w:p>
    <w:p w14:paraId="698DDD36" w14:textId="77777777" w:rsidR="00D63DF0" w:rsidRDefault="00D63DF0" w:rsidP="00D63DF0">
      <w:r>
        <w:lastRenderedPageBreak/>
        <w:t>The use of updated and current data was another strength as it made the analysis more realistic. The emphasis on the developed (UK) and developing (India) markets gave a wider insight into the international marketing strategies.</w:t>
      </w:r>
    </w:p>
    <w:p w14:paraId="0F9DCE4B" w14:textId="62FA212A" w:rsidR="00B25135" w:rsidRDefault="00D63DF0" w:rsidP="00D63DF0">
      <w:r>
        <w:t>Nevertheless, it did not go without difficulties. To locate the correct and updated data on certain regions like pricing strategies and internal processes of the company, a lot of research had been conducted. The other challenge was to be consistent in referencing and avoid</w:t>
      </w:r>
      <w:r w:rsidR="00547CA3">
        <w:t>ing</w:t>
      </w:r>
      <w:r>
        <w:t xml:space="preserve"> repetition. Regardless of such difficulties, the process assisted in enhancing my critical thinking and researching abilities.</w:t>
      </w:r>
    </w:p>
    <w:p w14:paraId="4739CF35" w14:textId="76A0BDC9" w:rsidR="00A02878" w:rsidRDefault="00A02878" w:rsidP="00B25135">
      <w:pPr>
        <w:pStyle w:val="Heading2"/>
      </w:pPr>
      <w:bookmarkStart w:id="94" w:name="_Toc227881202"/>
      <w:r>
        <w:t>10.4 Analysis</w:t>
      </w:r>
      <w:bookmarkEnd w:id="94"/>
    </w:p>
    <w:p w14:paraId="0728501E" w14:textId="77777777" w:rsidR="00F01585" w:rsidRDefault="00F01585" w:rsidP="003D0E74">
      <w:r w:rsidRPr="00F01585">
        <w:t>This assignment made me realize that international marketing entails standardizing the world and localizing it as well. As an example, Mercedes-Benz has a powerful global brand image, yet it modulates marketing mix according to the conditions in the local markets. During the UK, sustainability and technological innovation are the priorities, whereas in India, the priorities are luxury and social status.</w:t>
      </w:r>
    </w:p>
    <w:p w14:paraId="40F6C111" w14:textId="77777777" w:rsidR="00F06881" w:rsidRDefault="00F06881" w:rsidP="003D0E74">
      <w:r w:rsidRPr="00F06881">
        <w:t>The application of models like STP and the 7Ps demonstrated how businesses would divide markets, focus on particular targeted customers, and position their products in such a manner. It also emphasised the need to know the consumer behaviour in various cultural environments. As an example, status and brand image are more important to Indian consumers whereas functionality and sustainability are more significant to UK consumers (Nunes, 2024; Gaur and Verma, 2025).</w:t>
      </w:r>
    </w:p>
    <w:p w14:paraId="795757C5" w14:textId="0043353D" w:rsidR="00B25135" w:rsidRDefault="002812B1" w:rsidP="003D0E74">
      <w:r w:rsidRPr="002812B1">
        <w:t>Another important aspect of the assignment that enhanced my learning skills was the ability to relate theory to practice. I was taught that economic conditions, government policies as well as cultural differences are key determinants of marketing strategies. This knowledge will be relevant in further study and practice in the field of international business.</w:t>
      </w:r>
    </w:p>
    <w:p w14:paraId="3DF8681F" w14:textId="33FFD9E8" w:rsidR="00A02878" w:rsidRDefault="00A02878" w:rsidP="00B25135">
      <w:pPr>
        <w:pStyle w:val="Heading2"/>
      </w:pPr>
      <w:bookmarkStart w:id="95" w:name="_Toc227881203"/>
      <w:r>
        <w:t>10.5 Conclusion</w:t>
      </w:r>
      <w:bookmarkEnd w:id="95"/>
    </w:p>
    <w:p w14:paraId="2C368055" w14:textId="77777777" w:rsidR="003F0D4D" w:rsidRDefault="003F0D4D" w:rsidP="003F0D4D">
      <w:r>
        <w:t xml:space="preserve">This reflective procedure helped me to understand more effectively how to tackle complicated academic assignments. I have been taught about the need to integrate both </w:t>
      </w:r>
      <w:r>
        <w:lastRenderedPageBreak/>
        <w:t>theoretical and practical information in order to come up with a meaningful analysis. It also helped me to learn how to organise the information and display it in a systematic manner with headings and tables, which is a part of the assignment.</w:t>
      </w:r>
    </w:p>
    <w:p w14:paraId="7037D932" w14:textId="41E6093B" w:rsidR="00B25135" w:rsidRDefault="003F0D4D" w:rsidP="003F0D4D">
      <w:r>
        <w:t>I also understood that it is crucial to use credible and up-to-date sources to back arguments. Among the lessons was that time management is critical as research and analysis take a lot of time and effort. On the whole, this experience has improved my research, analytical and academic writing abilities.</w:t>
      </w:r>
    </w:p>
    <w:p w14:paraId="4BBBFB7E" w14:textId="26CF0D24" w:rsidR="00A02878" w:rsidRDefault="00A02878" w:rsidP="00B25135">
      <w:pPr>
        <w:pStyle w:val="Heading2"/>
      </w:pPr>
      <w:bookmarkStart w:id="96" w:name="_Toc227881204"/>
      <w:r>
        <w:t>10.6 Action Plan</w:t>
      </w:r>
      <w:bookmarkEnd w:id="96"/>
    </w:p>
    <w:tbl>
      <w:tblPr>
        <w:tblStyle w:val="TableGrid"/>
        <w:tblW w:w="0" w:type="auto"/>
        <w:tblLook w:val="04A0" w:firstRow="1" w:lastRow="0" w:firstColumn="1" w:lastColumn="0" w:noHBand="0" w:noVBand="1"/>
      </w:tblPr>
      <w:tblGrid>
        <w:gridCol w:w="1766"/>
        <w:gridCol w:w="2024"/>
        <w:gridCol w:w="1539"/>
        <w:gridCol w:w="2092"/>
        <w:gridCol w:w="1929"/>
      </w:tblGrid>
      <w:tr w:rsidR="00A02878" w14:paraId="2AF4E7E9" w14:textId="77777777" w:rsidTr="00B92702">
        <w:tc>
          <w:tcPr>
            <w:tcW w:w="0" w:type="auto"/>
            <w:shd w:val="clear" w:color="auto" w:fill="002060"/>
            <w:vAlign w:val="center"/>
            <w:hideMark/>
          </w:tcPr>
          <w:p w14:paraId="05AC0165" w14:textId="77777777" w:rsidR="00A02878" w:rsidRDefault="00A02878" w:rsidP="00B92702">
            <w:pPr>
              <w:jc w:val="center"/>
              <w:rPr>
                <w:b/>
                <w:bCs/>
              </w:rPr>
            </w:pPr>
            <w:r>
              <w:rPr>
                <w:b/>
                <w:bCs/>
              </w:rPr>
              <w:t>Aspect</w:t>
            </w:r>
          </w:p>
        </w:tc>
        <w:tc>
          <w:tcPr>
            <w:tcW w:w="0" w:type="auto"/>
            <w:shd w:val="clear" w:color="auto" w:fill="002060"/>
            <w:vAlign w:val="center"/>
            <w:hideMark/>
          </w:tcPr>
          <w:p w14:paraId="32BE3365" w14:textId="77777777" w:rsidR="00A02878" w:rsidRDefault="00A02878" w:rsidP="00B92702">
            <w:pPr>
              <w:jc w:val="center"/>
              <w:rPr>
                <w:b/>
                <w:bCs/>
              </w:rPr>
            </w:pPr>
            <w:r>
              <w:rPr>
                <w:b/>
                <w:bCs/>
              </w:rPr>
              <w:t>Action</w:t>
            </w:r>
          </w:p>
        </w:tc>
        <w:tc>
          <w:tcPr>
            <w:tcW w:w="0" w:type="auto"/>
            <w:shd w:val="clear" w:color="auto" w:fill="002060"/>
            <w:vAlign w:val="center"/>
            <w:hideMark/>
          </w:tcPr>
          <w:p w14:paraId="45C669E8" w14:textId="77777777" w:rsidR="00A02878" w:rsidRDefault="00A02878" w:rsidP="00B92702">
            <w:pPr>
              <w:jc w:val="center"/>
              <w:rPr>
                <w:b/>
                <w:bCs/>
              </w:rPr>
            </w:pPr>
            <w:r>
              <w:rPr>
                <w:b/>
                <w:bCs/>
              </w:rPr>
              <w:t>Timeline</w:t>
            </w:r>
          </w:p>
        </w:tc>
        <w:tc>
          <w:tcPr>
            <w:tcW w:w="0" w:type="auto"/>
            <w:shd w:val="clear" w:color="auto" w:fill="002060"/>
            <w:vAlign w:val="center"/>
            <w:hideMark/>
          </w:tcPr>
          <w:p w14:paraId="67D9B64E" w14:textId="77777777" w:rsidR="00A02878" w:rsidRDefault="00A02878" w:rsidP="00B92702">
            <w:pPr>
              <w:jc w:val="center"/>
              <w:rPr>
                <w:b/>
                <w:bCs/>
              </w:rPr>
            </w:pPr>
            <w:r>
              <w:rPr>
                <w:b/>
                <w:bCs/>
              </w:rPr>
              <w:t>Method</w:t>
            </w:r>
          </w:p>
        </w:tc>
        <w:tc>
          <w:tcPr>
            <w:tcW w:w="0" w:type="auto"/>
            <w:shd w:val="clear" w:color="auto" w:fill="002060"/>
            <w:vAlign w:val="center"/>
            <w:hideMark/>
          </w:tcPr>
          <w:p w14:paraId="2633C40D" w14:textId="77777777" w:rsidR="00A02878" w:rsidRDefault="00A02878" w:rsidP="00B92702">
            <w:pPr>
              <w:jc w:val="center"/>
              <w:rPr>
                <w:b/>
                <w:bCs/>
              </w:rPr>
            </w:pPr>
            <w:r>
              <w:rPr>
                <w:b/>
                <w:bCs/>
              </w:rPr>
              <w:t>Expected Outcome</w:t>
            </w:r>
          </w:p>
        </w:tc>
      </w:tr>
      <w:tr w:rsidR="00A02878" w14:paraId="39A08D62" w14:textId="77777777" w:rsidTr="00B25135">
        <w:tc>
          <w:tcPr>
            <w:tcW w:w="0" w:type="auto"/>
            <w:hideMark/>
          </w:tcPr>
          <w:p w14:paraId="1071B089" w14:textId="77777777" w:rsidR="00A02878" w:rsidRDefault="00A02878" w:rsidP="003D0E74">
            <w:r>
              <w:t>Research Skills</w:t>
            </w:r>
          </w:p>
        </w:tc>
        <w:tc>
          <w:tcPr>
            <w:tcW w:w="0" w:type="auto"/>
            <w:hideMark/>
          </w:tcPr>
          <w:p w14:paraId="748E37E8" w14:textId="77777777" w:rsidR="00A02878" w:rsidRDefault="00A02878" w:rsidP="003D0E74">
            <w:r>
              <w:t>Identify key sources early</w:t>
            </w:r>
          </w:p>
        </w:tc>
        <w:tc>
          <w:tcPr>
            <w:tcW w:w="0" w:type="auto"/>
            <w:hideMark/>
          </w:tcPr>
          <w:p w14:paraId="0F03ABB5" w14:textId="77777777" w:rsidR="00A02878" w:rsidRDefault="00A02878" w:rsidP="003D0E74">
            <w:r>
              <w:t>Week 1</w:t>
            </w:r>
          </w:p>
        </w:tc>
        <w:tc>
          <w:tcPr>
            <w:tcW w:w="0" w:type="auto"/>
            <w:hideMark/>
          </w:tcPr>
          <w:p w14:paraId="1ADEEBF0" w14:textId="77777777" w:rsidR="00A02878" w:rsidRDefault="00A02878" w:rsidP="003D0E74">
            <w:r>
              <w:t>Use academic journals and reports</w:t>
            </w:r>
          </w:p>
        </w:tc>
        <w:tc>
          <w:tcPr>
            <w:tcW w:w="0" w:type="auto"/>
            <w:hideMark/>
          </w:tcPr>
          <w:p w14:paraId="750E1DF7" w14:textId="77777777" w:rsidR="00A02878" w:rsidRDefault="00A02878" w:rsidP="003D0E74">
            <w:r>
              <w:t>Better quality data</w:t>
            </w:r>
          </w:p>
        </w:tc>
      </w:tr>
      <w:tr w:rsidR="00A02878" w14:paraId="1610BF7F" w14:textId="77777777" w:rsidTr="00B25135">
        <w:tc>
          <w:tcPr>
            <w:tcW w:w="0" w:type="auto"/>
            <w:hideMark/>
          </w:tcPr>
          <w:p w14:paraId="5F5CBDCB" w14:textId="77777777" w:rsidR="00A02878" w:rsidRDefault="00A02878" w:rsidP="003D0E74">
            <w:r>
              <w:t>Time Management</w:t>
            </w:r>
          </w:p>
        </w:tc>
        <w:tc>
          <w:tcPr>
            <w:tcW w:w="0" w:type="auto"/>
            <w:hideMark/>
          </w:tcPr>
          <w:p w14:paraId="03EA02BF" w14:textId="77777777" w:rsidR="00A02878" w:rsidRDefault="00A02878" w:rsidP="003D0E74">
            <w:r>
              <w:t>Create a structured schedule</w:t>
            </w:r>
          </w:p>
        </w:tc>
        <w:tc>
          <w:tcPr>
            <w:tcW w:w="0" w:type="auto"/>
            <w:hideMark/>
          </w:tcPr>
          <w:p w14:paraId="4377FF60" w14:textId="77777777" w:rsidR="00A02878" w:rsidRDefault="00A02878" w:rsidP="003D0E74">
            <w:r>
              <w:t>Weekly</w:t>
            </w:r>
          </w:p>
        </w:tc>
        <w:tc>
          <w:tcPr>
            <w:tcW w:w="0" w:type="auto"/>
            <w:hideMark/>
          </w:tcPr>
          <w:p w14:paraId="6D8CE33C" w14:textId="77777777" w:rsidR="00A02878" w:rsidRDefault="00A02878" w:rsidP="003D0E74">
            <w:r>
              <w:t>Use planner or Gantt chart</w:t>
            </w:r>
          </w:p>
        </w:tc>
        <w:tc>
          <w:tcPr>
            <w:tcW w:w="0" w:type="auto"/>
            <w:hideMark/>
          </w:tcPr>
          <w:p w14:paraId="50F65B13" w14:textId="77777777" w:rsidR="00A02878" w:rsidRDefault="00A02878" w:rsidP="003D0E74">
            <w:r>
              <w:t>Timely completion</w:t>
            </w:r>
          </w:p>
        </w:tc>
      </w:tr>
      <w:tr w:rsidR="00A02878" w14:paraId="1427CF2C" w14:textId="77777777" w:rsidTr="00B25135">
        <w:tc>
          <w:tcPr>
            <w:tcW w:w="0" w:type="auto"/>
            <w:hideMark/>
          </w:tcPr>
          <w:p w14:paraId="1B8F2B94" w14:textId="77777777" w:rsidR="00A02878" w:rsidRDefault="00A02878" w:rsidP="003D0E74">
            <w:r>
              <w:t>Critical Analysis</w:t>
            </w:r>
          </w:p>
        </w:tc>
        <w:tc>
          <w:tcPr>
            <w:tcW w:w="0" w:type="auto"/>
            <w:hideMark/>
          </w:tcPr>
          <w:p w14:paraId="5E878855" w14:textId="77777777" w:rsidR="00A02878" w:rsidRDefault="00A02878" w:rsidP="003D0E74">
            <w:r>
              <w:t>Improve linking of theory and practice</w:t>
            </w:r>
          </w:p>
        </w:tc>
        <w:tc>
          <w:tcPr>
            <w:tcW w:w="0" w:type="auto"/>
            <w:hideMark/>
          </w:tcPr>
          <w:p w14:paraId="10860E3B" w14:textId="77777777" w:rsidR="00A02878" w:rsidRDefault="00A02878" w:rsidP="003D0E74">
            <w:r>
              <w:t>Ongoing</w:t>
            </w:r>
          </w:p>
        </w:tc>
        <w:tc>
          <w:tcPr>
            <w:tcW w:w="0" w:type="auto"/>
            <w:hideMark/>
          </w:tcPr>
          <w:p w14:paraId="01DCAFC0" w14:textId="77777777" w:rsidR="00A02878" w:rsidRDefault="00A02878" w:rsidP="003D0E74">
            <w:r>
              <w:t>Apply frameworks consistently</w:t>
            </w:r>
          </w:p>
        </w:tc>
        <w:tc>
          <w:tcPr>
            <w:tcW w:w="0" w:type="auto"/>
            <w:hideMark/>
          </w:tcPr>
          <w:p w14:paraId="0A4F02B7" w14:textId="77777777" w:rsidR="00A02878" w:rsidRDefault="00A02878" w:rsidP="003D0E74">
            <w:r>
              <w:t>Deeper analysis</w:t>
            </w:r>
          </w:p>
        </w:tc>
      </w:tr>
      <w:tr w:rsidR="00A02878" w14:paraId="6A07D5A5" w14:textId="77777777" w:rsidTr="00B25135">
        <w:tc>
          <w:tcPr>
            <w:tcW w:w="0" w:type="auto"/>
            <w:hideMark/>
          </w:tcPr>
          <w:p w14:paraId="5643874B" w14:textId="77777777" w:rsidR="00A02878" w:rsidRDefault="00A02878" w:rsidP="003D0E74">
            <w:r>
              <w:t>Referencing</w:t>
            </w:r>
          </w:p>
        </w:tc>
        <w:tc>
          <w:tcPr>
            <w:tcW w:w="0" w:type="auto"/>
            <w:hideMark/>
          </w:tcPr>
          <w:p w14:paraId="77AA1B4D" w14:textId="77777777" w:rsidR="00A02878" w:rsidRDefault="00A02878" w:rsidP="003D0E74">
            <w:r>
              <w:t>Organise citations properly</w:t>
            </w:r>
          </w:p>
        </w:tc>
        <w:tc>
          <w:tcPr>
            <w:tcW w:w="0" w:type="auto"/>
            <w:hideMark/>
          </w:tcPr>
          <w:p w14:paraId="53E65368" w14:textId="77777777" w:rsidR="00A02878" w:rsidRDefault="00A02878" w:rsidP="003D0E74">
            <w:r>
              <w:t>Throughout</w:t>
            </w:r>
          </w:p>
        </w:tc>
        <w:tc>
          <w:tcPr>
            <w:tcW w:w="0" w:type="auto"/>
            <w:hideMark/>
          </w:tcPr>
          <w:p w14:paraId="461A8F21" w14:textId="77777777" w:rsidR="00A02878" w:rsidRDefault="00A02878" w:rsidP="003D0E74">
            <w:r>
              <w:t>Use reference tools</w:t>
            </w:r>
          </w:p>
        </w:tc>
        <w:tc>
          <w:tcPr>
            <w:tcW w:w="0" w:type="auto"/>
            <w:hideMark/>
          </w:tcPr>
          <w:p w14:paraId="03F1B05F" w14:textId="77777777" w:rsidR="00A02878" w:rsidRDefault="00A02878" w:rsidP="003D0E74">
            <w:r>
              <w:t>Accurate referencing</w:t>
            </w:r>
          </w:p>
        </w:tc>
      </w:tr>
      <w:tr w:rsidR="00A02878" w14:paraId="11495B03" w14:textId="77777777" w:rsidTr="00B25135">
        <w:tc>
          <w:tcPr>
            <w:tcW w:w="0" w:type="auto"/>
            <w:hideMark/>
          </w:tcPr>
          <w:p w14:paraId="499C106E" w14:textId="77777777" w:rsidR="00A02878" w:rsidRDefault="00A02878" w:rsidP="003D0E74">
            <w:r>
              <w:t>Writing Skills</w:t>
            </w:r>
          </w:p>
        </w:tc>
        <w:tc>
          <w:tcPr>
            <w:tcW w:w="0" w:type="auto"/>
            <w:hideMark/>
          </w:tcPr>
          <w:p w14:paraId="032F1E9C" w14:textId="77777777" w:rsidR="00A02878" w:rsidRDefault="00A02878" w:rsidP="003D0E74">
            <w:r>
              <w:t>Improve clarity and structure</w:t>
            </w:r>
          </w:p>
        </w:tc>
        <w:tc>
          <w:tcPr>
            <w:tcW w:w="0" w:type="auto"/>
            <w:hideMark/>
          </w:tcPr>
          <w:p w14:paraId="41B6078F" w14:textId="77777777" w:rsidR="00A02878" w:rsidRDefault="00A02878" w:rsidP="003D0E74">
            <w:r>
              <w:t>Ongoing</w:t>
            </w:r>
          </w:p>
        </w:tc>
        <w:tc>
          <w:tcPr>
            <w:tcW w:w="0" w:type="auto"/>
            <w:hideMark/>
          </w:tcPr>
          <w:p w14:paraId="7F4CDE53" w14:textId="77777777" w:rsidR="00A02878" w:rsidRDefault="00A02878" w:rsidP="003D0E74">
            <w:r>
              <w:t>Practice academic writing</w:t>
            </w:r>
          </w:p>
        </w:tc>
        <w:tc>
          <w:tcPr>
            <w:tcW w:w="0" w:type="auto"/>
            <w:hideMark/>
          </w:tcPr>
          <w:p w14:paraId="42FA2424" w14:textId="77777777" w:rsidR="00A02878" w:rsidRDefault="00A02878" w:rsidP="003D0E74">
            <w:r>
              <w:t>Clear and logical reports</w:t>
            </w:r>
          </w:p>
        </w:tc>
      </w:tr>
      <w:tr w:rsidR="00A02878" w14:paraId="343321E1" w14:textId="77777777" w:rsidTr="00B25135">
        <w:tc>
          <w:tcPr>
            <w:tcW w:w="0" w:type="auto"/>
            <w:hideMark/>
          </w:tcPr>
          <w:p w14:paraId="46354513" w14:textId="77777777" w:rsidR="00A02878" w:rsidRDefault="00A02878" w:rsidP="003D0E74">
            <w:r>
              <w:t>Reflective Practice</w:t>
            </w:r>
          </w:p>
        </w:tc>
        <w:tc>
          <w:tcPr>
            <w:tcW w:w="0" w:type="auto"/>
            <w:hideMark/>
          </w:tcPr>
          <w:p w14:paraId="04A7D295" w14:textId="77777777" w:rsidR="00A02878" w:rsidRDefault="00A02878" w:rsidP="003D0E74">
            <w:r>
              <w:t>Use Gibbs cycle regularly</w:t>
            </w:r>
          </w:p>
        </w:tc>
        <w:tc>
          <w:tcPr>
            <w:tcW w:w="0" w:type="auto"/>
            <w:hideMark/>
          </w:tcPr>
          <w:p w14:paraId="35464817" w14:textId="77777777" w:rsidR="00A02878" w:rsidRDefault="00A02878" w:rsidP="003D0E74">
            <w:r>
              <w:t>After each task</w:t>
            </w:r>
          </w:p>
        </w:tc>
        <w:tc>
          <w:tcPr>
            <w:tcW w:w="0" w:type="auto"/>
            <w:hideMark/>
          </w:tcPr>
          <w:p w14:paraId="64486967" w14:textId="77777777" w:rsidR="00A02878" w:rsidRDefault="00A02878" w:rsidP="003D0E74">
            <w:r>
              <w:t>Self-evaluation</w:t>
            </w:r>
          </w:p>
        </w:tc>
        <w:tc>
          <w:tcPr>
            <w:tcW w:w="0" w:type="auto"/>
            <w:hideMark/>
          </w:tcPr>
          <w:p w14:paraId="49008675" w14:textId="77777777" w:rsidR="00A02878" w:rsidRDefault="00A02878" w:rsidP="003D0E74">
            <w:r>
              <w:t>Continuous improvement</w:t>
            </w:r>
          </w:p>
        </w:tc>
      </w:tr>
    </w:tbl>
    <w:p w14:paraId="445051D0" w14:textId="055792FA" w:rsidR="00A02878" w:rsidRDefault="00B92702" w:rsidP="00B92702">
      <w:pPr>
        <w:pStyle w:val="Caption"/>
        <w:rPr>
          <w:lang w:val="en-US"/>
        </w:rPr>
      </w:pPr>
      <w:bookmarkStart w:id="97" w:name="_Toc227880406"/>
      <w:r>
        <w:t xml:space="preserve">Table </w:t>
      </w:r>
      <w:r>
        <w:fldChar w:fldCharType="begin"/>
      </w:r>
      <w:r>
        <w:instrText xml:space="preserve"> SEQ Table \* ARABIC </w:instrText>
      </w:r>
      <w:r>
        <w:fldChar w:fldCharType="separate"/>
      </w:r>
      <w:r>
        <w:rPr>
          <w:noProof/>
        </w:rPr>
        <w:t>7</w:t>
      </w:r>
      <w:r>
        <w:fldChar w:fldCharType="end"/>
      </w:r>
      <w:r>
        <w:rPr>
          <w:lang w:val="en-US"/>
        </w:rPr>
        <w:t xml:space="preserve">: </w:t>
      </w:r>
      <w:r w:rsidRPr="00E30ACE">
        <w:rPr>
          <w:lang w:val="en-US"/>
        </w:rPr>
        <w:t>Action Plan</w:t>
      </w:r>
      <w:bookmarkEnd w:id="97"/>
    </w:p>
    <w:p w14:paraId="0BAE2131" w14:textId="3E08988D" w:rsidR="00336A4B" w:rsidRDefault="00336A4B" w:rsidP="00336A4B">
      <w:pPr>
        <w:rPr>
          <w:lang w:val="en-US"/>
        </w:rPr>
      </w:pPr>
      <w:r>
        <w:rPr>
          <w:lang w:val="en-US"/>
        </w:rPr>
        <w:t>Source: Author</w:t>
      </w:r>
    </w:p>
    <w:p w14:paraId="6AD12BF1" w14:textId="6781358B" w:rsidR="00336A4B" w:rsidRDefault="00336A4B" w:rsidP="00336A4B">
      <w:pPr>
        <w:rPr>
          <w:lang w:val="en-US"/>
        </w:rPr>
      </w:pPr>
      <w:r w:rsidRPr="00336A4B">
        <w:rPr>
          <w:lang w:val="en-US"/>
        </w:rPr>
        <w:t xml:space="preserve">The action plan is aimed to increase the main academic and professional skills. It also involves improving research quality, in terms of time management, critical analysis, and </w:t>
      </w:r>
      <w:r w:rsidRPr="00336A4B">
        <w:rPr>
          <w:lang w:val="en-US"/>
        </w:rPr>
        <w:lastRenderedPageBreak/>
        <w:t>proper referencing. The continuing training of academic writing and self-assessment with the help of the Gibbs model will help to communicate and comprehend better, developing personally and professionally.</w:t>
      </w:r>
    </w:p>
    <w:p w14:paraId="62EFFA4F" w14:textId="2B62A4EF" w:rsidR="00B62C15" w:rsidRDefault="00B62C15" w:rsidP="00336A4B">
      <w:pPr>
        <w:rPr>
          <w:lang w:val="en-US"/>
        </w:rPr>
      </w:pPr>
    </w:p>
    <w:p w14:paraId="025E1E73" w14:textId="16E8A4BD" w:rsidR="00B62C15" w:rsidRDefault="00B62C15" w:rsidP="00336A4B">
      <w:pPr>
        <w:rPr>
          <w:lang w:val="en-US"/>
        </w:rPr>
      </w:pPr>
    </w:p>
    <w:p w14:paraId="7604951D" w14:textId="77777777" w:rsidR="00B62C15" w:rsidRDefault="00B62C15">
      <w:pPr>
        <w:spacing w:line="278" w:lineRule="auto"/>
        <w:jc w:val="left"/>
        <w:rPr>
          <w:lang w:val="en-US"/>
        </w:rPr>
      </w:pPr>
      <w:r>
        <w:rPr>
          <w:lang w:val="en-US"/>
        </w:rPr>
        <w:br w:type="page"/>
      </w:r>
    </w:p>
    <w:p w14:paraId="1EA7655F" w14:textId="7A185754" w:rsidR="00B62C15" w:rsidRDefault="00E3061E" w:rsidP="00E3061E">
      <w:pPr>
        <w:pStyle w:val="Heading1"/>
        <w:rPr>
          <w:lang w:val="en-US"/>
        </w:rPr>
      </w:pPr>
      <w:bookmarkStart w:id="98" w:name="_Toc227881205"/>
      <w:r>
        <w:rPr>
          <w:lang w:val="en-US"/>
        </w:rPr>
        <w:lastRenderedPageBreak/>
        <w:t>11. References</w:t>
      </w:r>
      <w:bookmarkEnd w:id="98"/>
    </w:p>
    <w:p w14:paraId="6ED541C3" w14:textId="77777777" w:rsidR="00345246" w:rsidRPr="00345246" w:rsidRDefault="00345246" w:rsidP="00345246">
      <w:pPr>
        <w:rPr>
          <w:lang w:val="en-US"/>
        </w:rPr>
      </w:pPr>
      <w:r>
        <w:t xml:space="preserve"> </w:t>
      </w:r>
      <w:proofErr w:type="spellStart"/>
      <w:r w:rsidRPr="00345246">
        <w:rPr>
          <w:lang w:val="en-US"/>
        </w:rPr>
        <w:t>Achillas</w:t>
      </w:r>
      <w:proofErr w:type="spellEnd"/>
      <w:r w:rsidRPr="00345246">
        <w:rPr>
          <w:lang w:val="en-US"/>
        </w:rPr>
        <w:t xml:space="preserve">, C. and Iosifidou, P. (2024) ‘Shifting towards electric vehicles: A case study of Mercedes-Benz from the perspective of cross-functional teams and workforce transformation’, </w:t>
      </w:r>
      <w:r w:rsidRPr="00345246">
        <w:rPr>
          <w:i/>
          <w:iCs/>
          <w:lang w:val="en-US"/>
        </w:rPr>
        <w:t>World Electric Vehicle Journal</w:t>
      </w:r>
      <w:r w:rsidRPr="00345246">
        <w:rPr>
          <w:lang w:val="en-US"/>
        </w:rPr>
        <w:t xml:space="preserve">, 15, p. 325. Available at: </w:t>
      </w:r>
      <w:hyperlink r:id="rId44" w:tgtFrame="_new" w:history="1">
        <w:r w:rsidRPr="00345246">
          <w:rPr>
            <w:rStyle w:val="Hyperlink"/>
            <w:lang w:val="en-US"/>
          </w:rPr>
          <w:t>https://doi.org/10.3390/wevj15070325</w:t>
        </w:r>
      </w:hyperlink>
      <w:r w:rsidRPr="00345246">
        <w:rPr>
          <w:lang w:val="en-US"/>
        </w:rPr>
        <w:t xml:space="preserve"> (Accessed: 1 March 2026).</w:t>
      </w:r>
    </w:p>
    <w:p w14:paraId="0648BC6C" w14:textId="77777777" w:rsidR="00345246" w:rsidRPr="00345246" w:rsidRDefault="00345246" w:rsidP="00345246">
      <w:pPr>
        <w:rPr>
          <w:lang w:val="en-US"/>
        </w:rPr>
      </w:pPr>
      <w:r w:rsidRPr="00345246">
        <w:rPr>
          <w:lang w:val="en-US"/>
        </w:rPr>
        <w:t>Agoro, H. and Solomon, D. (</w:t>
      </w:r>
      <w:proofErr w:type="gramStart"/>
      <w:r w:rsidRPr="00345246">
        <w:rPr>
          <w:lang w:val="en-US"/>
        </w:rPr>
        <w:t>2025) ‘</w:t>
      </w:r>
      <w:proofErr w:type="gramEnd"/>
      <w:r w:rsidRPr="00345246">
        <w:rPr>
          <w:lang w:val="en-US"/>
        </w:rPr>
        <w:t xml:space="preserve">Consumer attitudes toward electric vehicles’, </w:t>
      </w:r>
      <w:r w:rsidRPr="00345246">
        <w:rPr>
          <w:i/>
          <w:iCs/>
          <w:lang w:val="en-US"/>
        </w:rPr>
        <w:t>Journal Article</w:t>
      </w:r>
      <w:r w:rsidRPr="00345246">
        <w:rPr>
          <w:lang w:val="en-US"/>
        </w:rPr>
        <w:t>. (Accessed: 2 March 2026).</w:t>
      </w:r>
    </w:p>
    <w:p w14:paraId="2F7121F9" w14:textId="77777777" w:rsidR="00345246" w:rsidRPr="00345246" w:rsidRDefault="00345246" w:rsidP="00345246">
      <w:pPr>
        <w:rPr>
          <w:lang w:val="en-US"/>
        </w:rPr>
      </w:pPr>
      <w:r w:rsidRPr="00345246">
        <w:rPr>
          <w:lang w:val="en-US"/>
        </w:rPr>
        <w:t xml:space="preserve">Al-Issa, N., Abiad, M., </w:t>
      </w:r>
      <w:proofErr w:type="spellStart"/>
      <w:r w:rsidRPr="00345246">
        <w:rPr>
          <w:lang w:val="en-US"/>
        </w:rPr>
        <w:t>Kallach</w:t>
      </w:r>
      <w:proofErr w:type="spellEnd"/>
      <w:r w:rsidRPr="00345246">
        <w:rPr>
          <w:lang w:val="en-US"/>
        </w:rPr>
        <w:t xml:space="preserve">, L. and </w:t>
      </w:r>
      <w:proofErr w:type="spellStart"/>
      <w:r w:rsidRPr="00345246">
        <w:rPr>
          <w:lang w:val="en-US"/>
        </w:rPr>
        <w:t>Alakoum</w:t>
      </w:r>
      <w:proofErr w:type="spellEnd"/>
      <w:r w:rsidRPr="00345246">
        <w:rPr>
          <w:lang w:val="en-US"/>
        </w:rPr>
        <w:t xml:space="preserve">, A. (2025) ‘The new luxury equation: consumer values and market preferences’, </w:t>
      </w:r>
      <w:r w:rsidRPr="00345246">
        <w:rPr>
          <w:i/>
          <w:iCs/>
          <w:lang w:val="en-US"/>
        </w:rPr>
        <w:t>Cogent Social Sciences</w:t>
      </w:r>
      <w:r w:rsidRPr="00345246">
        <w:rPr>
          <w:lang w:val="en-US"/>
        </w:rPr>
        <w:t xml:space="preserve">, 11. Available at: </w:t>
      </w:r>
      <w:hyperlink r:id="rId45" w:tgtFrame="_new" w:history="1">
        <w:r w:rsidRPr="00345246">
          <w:rPr>
            <w:rStyle w:val="Hyperlink"/>
            <w:lang w:val="en-US"/>
          </w:rPr>
          <w:t>https://doi.org/10.1080/23311886.2025.2518444</w:t>
        </w:r>
      </w:hyperlink>
      <w:r w:rsidRPr="00345246">
        <w:rPr>
          <w:lang w:val="en-US"/>
        </w:rPr>
        <w:t xml:space="preserve"> (Accessed: 3 March 2026).</w:t>
      </w:r>
    </w:p>
    <w:p w14:paraId="223123C7" w14:textId="77777777" w:rsidR="00345246" w:rsidRPr="00345246" w:rsidRDefault="00345246" w:rsidP="00345246">
      <w:pPr>
        <w:rPr>
          <w:lang w:val="en-US"/>
        </w:rPr>
      </w:pPr>
      <w:proofErr w:type="spellStart"/>
      <w:r w:rsidRPr="00345246">
        <w:rPr>
          <w:lang w:val="en-US"/>
        </w:rPr>
        <w:t>Alatawneh</w:t>
      </w:r>
      <w:proofErr w:type="spellEnd"/>
      <w:r w:rsidRPr="00345246">
        <w:rPr>
          <w:lang w:val="en-US"/>
        </w:rPr>
        <w:t xml:space="preserve">, A. and Torok, A. (2025) ‘Projecting AV sales in the EU-27 and UK: Insights from Euro emission standards and historical trends’, </w:t>
      </w:r>
      <w:r w:rsidRPr="00345246">
        <w:rPr>
          <w:i/>
          <w:iCs/>
          <w:lang w:val="en-US"/>
        </w:rPr>
        <w:t>Transport Policy</w:t>
      </w:r>
      <w:r w:rsidRPr="00345246">
        <w:rPr>
          <w:lang w:val="en-US"/>
        </w:rPr>
        <w:t xml:space="preserve">, 163, pp. 91–101. Available at: </w:t>
      </w:r>
      <w:hyperlink r:id="rId46" w:tgtFrame="_new" w:history="1">
        <w:r w:rsidRPr="00345246">
          <w:rPr>
            <w:rStyle w:val="Hyperlink"/>
            <w:lang w:val="en-US"/>
          </w:rPr>
          <w:t>https://doi.org/10.1016/j.tranpol.2025.01.009</w:t>
        </w:r>
      </w:hyperlink>
      <w:r w:rsidRPr="00345246">
        <w:rPr>
          <w:lang w:val="en-US"/>
        </w:rPr>
        <w:t xml:space="preserve"> (Accessed: 4 March 2026).</w:t>
      </w:r>
    </w:p>
    <w:p w14:paraId="5236465C" w14:textId="77777777" w:rsidR="00345246" w:rsidRPr="00345246" w:rsidRDefault="00345246" w:rsidP="00345246">
      <w:pPr>
        <w:rPr>
          <w:lang w:val="en-US"/>
        </w:rPr>
      </w:pPr>
      <w:r w:rsidRPr="00345246">
        <w:rPr>
          <w:lang w:val="en-US"/>
        </w:rPr>
        <w:t xml:space="preserve">Amro, A., Rehman, A.U. and Ali, A. (2025) ‘Service quality and price perception as catalysts for customer engagement and experience in automotive aftersales’, </w:t>
      </w:r>
      <w:r w:rsidRPr="00345246">
        <w:rPr>
          <w:i/>
          <w:iCs/>
          <w:lang w:val="en-US"/>
        </w:rPr>
        <w:t>Cogent Business &amp; Management</w:t>
      </w:r>
      <w:r w:rsidRPr="00345246">
        <w:rPr>
          <w:lang w:val="en-US"/>
        </w:rPr>
        <w:t xml:space="preserve">, 12(1). Available at: </w:t>
      </w:r>
      <w:hyperlink r:id="rId47" w:tgtFrame="_new" w:history="1">
        <w:r w:rsidRPr="00345246">
          <w:rPr>
            <w:rStyle w:val="Hyperlink"/>
            <w:lang w:val="en-US"/>
          </w:rPr>
          <w:t>https://doi.org/10.1080/23311975.2025.2514939</w:t>
        </w:r>
      </w:hyperlink>
      <w:r w:rsidRPr="00345246">
        <w:rPr>
          <w:lang w:val="en-US"/>
        </w:rPr>
        <w:t xml:space="preserve"> (Accessed: 5 March 2026).</w:t>
      </w:r>
    </w:p>
    <w:p w14:paraId="073612B0" w14:textId="77777777" w:rsidR="00345246" w:rsidRPr="00345246" w:rsidRDefault="00345246" w:rsidP="00345246">
      <w:pPr>
        <w:rPr>
          <w:lang w:val="en-US"/>
        </w:rPr>
      </w:pPr>
      <w:proofErr w:type="spellStart"/>
      <w:r w:rsidRPr="00345246">
        <w:rPr>
          <w:lang w:val="en-US"/>
        </w:rPr>
        <w:t>Barakati</w:t>
      </w:r>
      <w:proofErr w:type="spellEnd"/>
      <w:r w:rsidRPr="00345246">
        <w:rPr>
          <w:lang w:val="en-US"/>
        </w:rPr>
        <w:t xml:space="preserve">, P., Bertini, F., Corsi, E., Gabbrielli, M. and Montesi, D. (2024) ‘Luxury car data analysis: A literature review’, </w:t>
      </w:r>
      <w:r w:rsidRPr="00345246">
        <w:rPr>
          <w:i/>
          <w:iCs/>
          <w:lang w:val="en-US"/>
        </w:rPr>
        <w:t>Data</w:t>
      </w:r>
      <w:r w:rsidRPr="00345246">
        <w:rPr>
          <w:lang w:val="en-US"/>
        </w:rPr>
        <w:t xml:space="preserve">, 9, p. 48. Available at: </w:t>
      </w:r>
      <w:hyperlink r:id="rId48" w:tgtFrame="_new" w:history="1">
        <w:r w:rsidRPr="00345246">
          <w:rPr>
            <w:rStyle w:val="Hyperlink"/>
            <w:lang w:val="en-US"/>
          </w:rPr>
          <w:t>https://doi.org/10.3390/data9040048</w:t>
        </w:r>
      </w:hyperlink>
      <w:r w:rsidRPr="00345246">
        <w:rPr>
          <w:lang w:val="en-US"/>
        </w:rPr>
        <w:t xml:space="preserve"> (Accessed: 6 March 2026).</w:t>
      </w:r>
    </w:p>
    <w:p w14:paraId="4077A68E" w14:textId="77777777" w:rsidR="00345246" w:rsidRPr="00345246" w:rsidRDefault="00345246" w:rsidP="00345246">
      <w:pPr>
        <w:rPr>
          <w:lang w:val="en-US"/>
        </w:rPr>
      </w:pPr>
      <w:r w:rsidRPr="00345246">
        <w:rPr>
          <w:lang w:val="en-US"/>
        </w:rPr>
        <w:t xml:space="preserve">Braidy, A., Pokharel, S. and </w:t>
      </w:r>
      <w:proofErr w:type="spellStart"/>
      <w:r w:rsidRPr="00345246">
        <w:rPr>
          <w:lang w:val="en-US"/>
        </w:rPr>
        <w:t>ElMekkawy</w:t>
      </w:r>
      <w:proofErr w:type="spellEnd"/>
      <w:r w:rsidRPr="00345246">
        <w:rPr>
          <w:lang w:val="en-US"/>
        </w:rPr>
        <w:t>, T. (</w:t>
      </w:r>
      <w:proofErr w:type="gramStart"/>
      <w:r w:rsidRPr="00345246">
        <w:rPr>
          <w:lang w:val="en-US"/>
        </w:rPr>
        <w:t>2025) ‘</w:t>
      </w:r>
      <w:proofErr w:type="gramEnd"/>
      <w:r w:rsidRPr="00345246">
        <w:rPr>
          <w:lang w:val="en-US"/>
        </w:rPr>
        <w:t xml:space="preserve">Research perspectives on innovation in the automotive sector’, </w:t>
      </w:r>
      <w:r w:rsidRPr="00345246">
        <w:rPr>
          <w:i/>
          <w:iCs/>
          <w:lang w:val="en-US"/>
        </w:rPr>
        <w:t>Sustainability</w:t>
      </w:r>
      <w:r w:rsidRPr="00345246">
        <w:rPr>
          <w:lang w:val="en-US"/>
        </w:rPr>
        <w:t xml:space="preserve">, 17, p. 2795. Available at: </w:t>
      </w:r>
      <w:hyperlink r:id="rId49" w:tgtFrame="_new" w:history="1">
        <w:r w:rsidRPr="00345246">
          <w:rPr>
            <w:rStyle w:val="Hyperlink"/>
            <w:lang w:val="en-US"/>
          </w:rPr>
          <w:t>https://doi.org/10.3390/su17072795</w:t>
        </w:r>
      </w:hyperlink>
      <w:r w:rsidRPr="00345246">
        <w:rPr>
          <w:lang w:val="en-US"/>
        </w:rPr>
        <w:t xml:space="preserve"> (Accessed: 7 March 2026).</w:t>
      </w:r>
    </w:p>
    <w:p w14:paraId="493D6D67" w14:textId="77777777" w:rsidR="00345246" w:rsidRPr="00345246" w:rsidRDefault="00345246" w:rsidP="00345246">
      <w:pPr>
        <w:rPr>
          <w:lang w:val="en-US"/>
        </w:rPr>
      </w:pPr>
      <w:r w:rsidRPr="00345246">
        <w:rPr>
          <w:lang w:val="en-US"/>
        </w:rPr>
        <w:t xml:space="preserve">Chatterjee, S., Chaudhuri, R., </w:t>
      </w:r>
      <w:proofErr w:type="spellStart"/>
      <w:r w:rsidRPr="00345246">
        <w:rPr>
          <w:lang w:val="en-US"/>
        </w:rPr>
        <w:t>Vrontis</w:t>
      </w:r>
      <w:proofErr w:type="spellEnd"/>
      <w:r w:rsidRPr="00345246">
        <w:rPr>
          <w:lang w:val="en-US"/>
        </w:rPr>
        <w:t xml:space="preserve">, D. and </w:t>
      </w:r>
      <w:proofErr w:type="spellStart"/>
      <w:r w:rsidRPr="00345246">
        <w:rPr>
          <w:lang w:val="en-US"/>
        </w:rPr>
        <w:t>Thrassou</w:t>
      </w:r>
      <w:proofErr w:type="spellEnd"/>
      <w:r w:rsidRPr="00345246">
        <w:rPr>
          <w:lang w:val="en-US"/>
        </w:rPr>
        <w:t xml:space="preserve">, A. (2021) ‘The influence of online customer reviews on customers’ purchase intentions: A cross-cultural study from India and the UK’, </w:t>
      </w:r>
      <w:r w:rsidRPr="00345246">
        <w:rPr>
          <w:i/>
          <w:iCs/>
          <w:lang w:val="en-US"/>
        </w:rPr>
        <w:t>International Journal of Organizational Analysis</w:t>
      </w:r>
      <w:r w:rsidRPr="00345246">
        <w:rPr>
          <w:lang w:val="en-US"/>
        </w:rPr>
        <w:t xml:space="preserve">. Available at: </w:t>
      </w:r>
      <w:hyperlink r:id="rId50" w:tgtFrame="_new" w:history="1">
        <w:r w:rsidRPr="00345246">
          <w:rPr>
            <w:rStyle w:val="Hyperlink"/>
            <w:lang w:val="en-US"/>
          </w:rPr>
          <w:t>https://doi.org/10.1108/IJOA-02-2021-2627</w:t>
        </w:r>
      </w:hyperlink>
      <w:r w:rsidRPr="00345246">
        <w:rPr>
          <w:lang w:val="en-US"/>
        </w:rPr>
        <w:t xml:space="preserve"> (Accessed: 8 March 2026).</w:t>
      </w:r>
    </w:p>
    <w:p w14:paraId="549ADDC3" w14:textId="77777777" w:rsidR="00345246" w:rsidRPr="00345246" w:rsidRDefault="00345246" w:rsidP="00345246">
      <w:pPr>
        <w:rPr>
          <w:lang w:val="en-US"/>
        </w:rPr>
      </w:pPr>
      <w:r w:rsidRPr="00345246">
        <w:rPr>
          <w:lang w:val="en-US"/>
        </w:rPr>
        <w:lastRenderedPageBreak/>
        <w:t xml:space="preserve">CLEPA (2025) </w:t>
      </w:r>
      <w:r w:rsidRPr="00345246">
        <w:rPr>
          <w:i/>
          <w:iCs/>
          <w:lang w:val="en-US"/>
        </w:rPr>
        <w:t>Position paper on Brexit</w:t>
      </w:r>
      <w:r w:rsidRPr="00345246">
        <w:rPr>
          <w:lang w:val="en-US"/>
        </w:rPr>
        <w:t xml:space="preserve">. Available at: </w:t>
      </w:r>
      <w:hyperlink r:id="rId51" w:tgtFrame="_new" w:history="1">
        <w:r w:rsidRPr="00345246">
          <w:rPr>
            <w:rStyle w:val="Hyperlink"/>
            <w:lang w:val="en-US"/>
          </w:rPr>
          <w:t>https://www.clepa.eu/wp-content/uploads/2025/03/CLEPA-Position-Paper-on-Brexit.pdf</w:t>
        </w:r>
      </w:hyperlink>
      <w:r w:rsidRPr="00345246">
        <w:rPr>
          <w:lang w:val="en-US"/>
        </w:rPr>
        <w:t xml:space="preserve"> (Accessed: 9 March 2026).</w:t>
      </w:r>
    </w:p>
    <w:p w14:paraId="543A5768" w14:textId="77777777" w:rsidR="00345246" w:rsidRPr="00345246" w:rsidRDefault="00345246" w:rsidP="00345246">
      <w:pPr>
        <w:rPr>
          <w:lang w:val="en-US"/>
        </w:rPr>
      </w:pPr>
      <w:r w:rsidRPr="00345246">
        <w:rPr>
          <w:lang w:val="en-US"/>
        </w:rPr>
        <w:t xml:space="preserve">Dudziak, A., Juściński, S., </w:t>
      </w:r>
      <w:proofErr w:type="spellStart"/>
      <w:r w:rsidRPr="00345246">
        <w:rPr>
          <w:lang w:val="en-US"/>
        </w:rPr>
        <w:t>Droździel</w:t>
      </w:r>
      <w:proofErr w:type="spellEnd"/>
      <w:r w:rsidRPr="00345246">
        <w:rPr>
          <w:lang w:val="en-US"/>
        </w:rPr>
        <w:t xml:space="preserve">, P. and Słowik, T. (2025) ‘The phenomenon of greenwashing in the automotive industry and its perception among market users’, </w:t>
      </w:r>
      <w:r w:rsidRPr="00345246">
        <w:rPr>
          <w:i/>
          <w:iCs/>
          <w:lang w:val="en-US"/>
        </w:rPr>
        <w:t>Sustainability</w:t>
      </w:r>
      <w:r w:rsidRPr="00345246">
        <w:rPr>
          <w:lang w:val="en-US"/>
        </w:rPr>
        <w:t xml:space="preserve">, 17, p. 11123. Available at: </w:t>
      </w:r>
      <w:hyperlink r:id="rId52" w:tgtFrame="_new" w:history="1">
        <w:r w:rsidRPr="00345246">
          <w:rPr>
            <w:rStyle w:val="Hyperlink"/>
            <w:lang w:val="en-US"/>
          </w:rPr>
          <w:t>https://doi.org/10.3390/su172411123</w:t>
        </w:r>
      </w:hyperlink>
      <w:r w:rsidRPr="00345246">
        <w:rPr>
          <w:lang w:val="en-US"/>
        </w:rPr>
        <w:t xml:space="preserve"> (Accessed: 10 March 2026).</w:t>
      </w:r>
    </w:p>
    <w:p w14:paraId="5D381B41" w14:textId="77777777" w:rsidR="00345246" w:rsidRPr="00345246" w:rsidRDefault="00345246" w:rsidP="00345246">
      <w:pPr>
        <w:rPr>
          <w:lang w:val="en-US"/>
        </w:rPr>
      </w:pPr>
      <w:r w:rsidRPr="00345246">
        <w:rPr>
          <w:lang w:val="en-US"/>
        </w:rPr>
        <w:t xml:space="preserve">Dutta, A. and Padmanaban, S. (2025) ‘Shaping India’s EV future: A policy framework inspired by global best practices’, </w:t>
      </w:r>
      <w:r w:rsidRPr="00345246">
        <w:rPr>
          <w:i/>
          <w:iCs/>
          <w:lang w:val="en-US"/>
        </w:rPr>
        <w:t>Academia Green Energy</w:t>
      </w:r>
      <w:r w:rsidRPr="00345246">
        <w:rPr>
          <w:lang w:val="en-US"/>
        </w:rPr>
        <w:t xml:space="preserve">, 2. Available at: </w:t>
      </w:r>
      <w:hyperlink r:id="rId53" w:tgtFrame="_new" w:history="1">
        <w:r w:rsidRPr="00345246">
          <w:rPr>
            <w:rStyle w:val="Hyperlink"/>
            <w:lang w:val="en-US"/>
          </w:rPr>
          <w:t>https://doi.org/10.20935/AcadEnergy7683</w:t>
        </w:r>
      </w:hyperlink>
      <w:r w:rsidRPr="00345246">
        <w:rPr>
          <w:lang w:val="en-US"/>
        </w:rPr>
        <w:t xml:space="preserve"> (Accessed: 11 March 2026).</w:t>
      </w:r>
    </w:p>
    <w:p w14:paraId="4C7A6AB9" w14:textId="77777777" w:rsidR="00345246" w:rsidRPr="00345246" w:rsidRDefault="00345246" w:rsidP="00345246">
      <w:pPr>
        <w:rPr>
          <w:lang w:val="en-US"/>
        </w:rPr>
      </w:pPr>
      <w:r w:rsidRPr="00345246">
        <w:rPr>
          <w:lang w:val="en-US"/>
        </w:rPr>
        <w:t xml:space="preserve">Fortune India (2025) ‘Mercedes-Benz India to expand top-end EV push with 12 new launches this year’. Available at: </w:t>
      </w:r>
      <w:hyperlink r:id="rId54" w:tgtFrame="_new" w:history="1">
        <w:r w:rsidRPr="00345246">
          <w:rPr>
            <w:rStyle w:val="Hyperlink"/>
            <w:lang w:val="en-US"/>
          </w:rPr>
          <w:t>https://www.fortuneindia.com/auto/mercedes-benz-india-to-expand-top-end-ev-push-with-12-new-launches-this-year/132106</w:t>
        </w:r>
      </w:hyperlink>
      <w:r w:rsidRPr="00345246">
        <w:rPr>
          <w:lang w:val="en-US"/>
        </w:rPr>
        <w:t xml:space="preserve"> (Accessed: 12 March 2026).</w:t>
      </w:r>
    </w:p>
    <w:p w14:paraId="0F5D1A72" w14:textId="77777777" w:rsidR="00345246" w:rsidRPr="00345246" w:rsidRDefault="00345246" w:rsidP="00345246">
      <w:pPr>
        <w:rPr>
          <w:lang w:val="en-US"/>
        </w:rPr>
      </w:pPr>
      <w:r w:rsidRPr="00345246">
        <w:rPr>
          <w:lang w:val="en-US"/>
        </w:rPr>
        <w:t xml:space="preserve">Gaur, S. and Verma, M. (2025) ‘Luxury consumption in India: Consumer behavior, market trends, and </w:t>
      </w:r>
      <w:proofErr w:type="gramStart"/>
      <w:r w:rsidRPr="00345246">
        <w:rPr>
          <w:lang w:val="en-US"/>
        </w:rPr>
        <w:t>future prospects</w:t>
      </w:r>
      <w:proofErr w:type="gramEnd"/>
      <w:r w:rsidRPr="00345246">
        <w:rPr>
          <w:lang w:val="en-US"/>
        </w:rPr>
        <w:t xml:space="preserve">’, </w:t>
      </w:r>
      <w:r w:rsidRPr="00345246">
        <w:rPr>
          <w:i/>
          <w:iCs/>
          <w:lang w:val="en-US"/>
        </w:rPr>
        <w:t>Stallion Journal for Multidisciplinary Associated Research Studies</w:t>
      </w:r>
      <w:r w:rsidRPr="00345246">
        <w:rPr>
          <w:lang w:val="en-US"/>
        </w:rPr>
        <w:t xml:space="preserve">, pp. 87–91. Available at: </w:t>
      </w:r>
      <w:hyperlink r:id="rId55" w:tgtFrame="_new" w:history="1">
        <w:r w:rsidRPr="00345246">
          <w:rPr>
            <w:rStyle w:val="Hyperlink"/>
            <w:lang w:val="en-US"/>
          </w:rPr>
          <w:t>https://doi.org/10.55544/sjmars.icmri.15</w:t>
        </w:r>
      </w:hyperlink>
      <w:r w:rsidRPr="00345246">
        <w:rPr>
          <w:lang w:val="en-US"/>
        </w:rPr>
        <w:t xml:space="preserve"> (Accessed: 13 March 2026).</w:t>
      </w:r>
    </w:p>
    <w:p w14:paraId="01CC35B9" w14:textId="77777777" w:rsidR="00345246" w:rsidRPr="00345246" w:rsidRDefault="00345246" w:rsidP="00345246">
      <w:pPr>
        <w:rPr>
          <w:lang w:val="en-US"/>
        </w:rPr>
      </w:pPr>
      <w:r w:rsidRPr="00345246">
        <w:rPr>
          <w:lang w:val="en-US"/>
        </w:rPr>
        <w:t xml:space="preserve">Lestari, A. (2026) ‘The effect of luxury brand and brand experience on customer loyalty’, </w:t>
      </w:r>
      <w:proofErr w:type="spellStart"/>
      <w:r w:rsidRPr="00345246">
        <w:rPr>
          <w:i/>
          <w:iCs/>
          <w:lang w:val="en-US"/>
        </w:rPr>
        <w:t>Jurnal</w:t>
      </w:r>
      <w:proofErr w:type="spellEnd"/>
      <w:r w:rsidRPr="00345246">
        <w:rPr>
          <w:i/>
          <w:iCs/>
          <w:lang w:val="en-US"/>
        </w:rPr>
        <w:t xml:space="preserve"> </w:t>
      </w:r>
      <w:proofErr w:type="spellStart"/>
      <w:r w:rsidRPr="00345246">
        <w:rPr>
          <w:i/>
          <w:iCs/>
          <w:lang w:val="en-US"/>
        </w:rPr>
        <w:t>Manajemen</w:t>
      </w:r>
      <w:proofErr w:type="spellEnd"/>
      <w:r w:rsidRPr="00345246">
        <w:rPr>
          <w:i/>
          <w:iCs/>
          <w:lang w:val="en-US"/>
        </w:rPr>
        <w:t xml:space="preserve"> </w:t>
      </w:r>
      <w:proofErr w:type="spellStart"/>
      <w:r w:rsidRPr="00345246">
        <w:rPr>
          <w:i/>
          <w:iCs/>
          <w:lang w:val="en-US"/>
        </w:rPr>
        <w:t>Motivasi</w:t>
      </w:r>
      <w:proofErr w:type="spellEnd"/>
      <w:r w:rsidRPr="00345246">
        <w:rPr>
          <w:lang w:val="en-US"/>
        </w:rPr>
        <w:t xml:space="preserve">, 22, pp. 910–926. Available at: </w:t>
      </w:r>
      <w:hyperlink r:id="rId56" w:tgtFrame="_new" w:history="1">
        <w:r w:rsidRPr="00345246">
          <w:rPr>
            <w:rStyle w:val="Hyperlink"/>
            <w:lang w:val="en-US"/>
          </w:rPr>
          <w:t>https://doi.org/10.29406/jmm.v22i1.8610</w:t>
        </w:r>
      </w:hyperlink>
      <w:r w:rsidRPr="00345246">
        <w:rPr>
          <w:lang w:val="en-US"/>
        </w:rPr>
        <w:t xml:space="preserve"> (Accessed: 14 March 2026).</w:t>
      </w:r>
    </w:p>
    <w:p w14:paraId="1235B76D" w14:textId="77777777" w:rsidR="00345246" w:rsidRPr="00345246" w:rsidRDefault="00345246" w:rsidP="00345246">
      <w:pPr>
        <w:rPr>
          <w:lang w:val="en-US"/>
        </w:rPr>
      </w:pPr>
      <w:r w:rsidRPr="00345246">
        <w:rPr>
          <w:lang w:val="en-US"/>
        </w:rPr>
        <w:t xml:space="preserve">Luo, Y., Bazi, S., Ul-Durar, S., De Sisto, M. and </w:t>
      </w:r>
      <w:proofErr w:type="spellStart"/>
      <w:r w:rsidRPr="00345246">
        <w:rPr>
          <w:lang w:val="en-US"/>
        </w:rPr>
        <w:t>Damij</w:t>
      </w:r>
      <w:proofErr w:type="spellEnd"/>
      <w:r w:rsidRPr="00345246">
        <w:rPr>
          <w:lang w:val="en-US"/>
        </w:rPr>
        <w:t>, N. (</w:t>
      </w:r>
      <w:proofErr w:type="gramStart"/>
      <w:r w:rsidRPr="00345246">
        <w:rPr>
          <w:lang w:val="en-US"/>
        </w:rPr>
        <w:t>2026) ‘</w:t>
      </w:r>
      <w:proofErr w:type="gramEnd"/>
      <w:r w:rsidRPr="00345246">
        <w:rPr>
          <w:lang w:val="en-US"/>
        </w:rPr>
        <w:t xml:space="preserve">Can sustainable technology features of products stimulate market performance?’, </w:t>
      </w:r>
      <w:r w:rsidRPr="00345246">
        <w:rPr>
          <w:i/>
          <w:iCs/>
          <w:lang w:val="en-US"/>
        </w:rPr>
        <w:t>Journal of Business Research</w:t>
      </w:r>
      <w:r w:rsidRPr="00345246">
        <w:rPr>
          <w:lang w:val="en-US"/>
        </w:rPr>
        <w:t xml:space="preserve">, 208, 116079. Available at: </w:t>
      </w:r>
      <w:hyperlink r:id="rId57" w:tgtFrame="_new" w:history="1">
        <w:r w:rsidRPr="00345246">
          <w:rPr>
            <w:rStyle w:val="Hyperlink"/>
            <w:lang w:val="en-US"/>
          </w:rPr>
          <w:t>https://doi.org/10.1016/j.jbusres.2026.116079</w:t>
        </w:r>
      </w:hyperlink>
      <w:r w:rsidRPr="00345246">
        <w:rPr>
          <w:lang w:val="en-US"/>
        </w:rPr>
        <w:t xml:space="preserve"> (Accessed: 15 March 2026).</w:t>
      </w:r>
    </w:p>
    <w:p w14:paraId="12DB1DF1" w14:textId="31CA9370" w:rsidR="002C3CAD" w:rsidRPr="002C3CAD" w:rsidRDefault="002C3CAD" w:rsidP="00345246">
      <w:pPr>
        <w:rPr>
          <w:lang w:val="en-US"/>
        </w:rPr>
      </w:pPr>
    </w:p>
    <w:sectPr w:rsidR="002C3CAD" w:rsidRPr="002C3CAD" w:rsidSect="00641D90">
      <w:footerReference w:type="default" r:id="rId5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2DFDB" w14:textId="77777777" w:rsidR="002600BB" w:rsidRPr="00136CC3" w:rsidRDefault="002600BB" w:rsidP="00641D90">
      <w:pPr>
        <w:spacing w:after="0" w:line="240" w:lineRule="auto"/>
      </w:pPr>
      <w:r w:rsidRPr="00136CC3">
        <w:separator/>
      </w:r>
    </w:p>
  </w:endnote>
  <w:endnote w:type="continuationSeparator" w:id="0">
    <w:p w14:paraId="015E53C7" w14:textId="77777777" w:rsidR="002600BB" w:rsidRPr="00136CC3" w:rsidRDefault="002600BB" w:rsidP="00641D90">
      <w:pPr>
        <w:spacing w:after="0" w:line="240" w:lineRule="auto"/>
      </w:pPr>
      <w:r w:rsidRPr="00136C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065558"/>
      <w:docPartObj>
        <w:docPartGallery w:val="Page Numbers (Bottom of Page)"/>
        <w:docPartUnique/>
      </w:docPartObj>
    </w:sdtPr>
    <w:sdtContent>
      <w:p w14:paraId="59F81AD0" w14:textId="3BF28CC2" w:rsidR="00A50557" w:rsidRPr="00136CC3" w:rsidRDefault="00A50557">
        <w:pPr>
          <w:pStyle w:val="Footer"/>
          <w:jc w:val="center"/>
        </w:pPr>
        <w:r w:rsidRPr="00136CC3">
          <w:fldChar w:fldCharType="begin"/>
        </w:r>
        <w:r w:rsidRPr="00136CC3">
          <w:instrText xml:space="preserve"> PAGE   \* MERGEFORMAT </w:instrText>
        </w:r>
        <w:r w:rsidRPr="00136CC3">
          <w:fldChar w:fldCharType="separate"/>
        </w:r>
        <w:r w:rsidRPr="00136CC3">
          <w:t>2</w:t>
        </w:r>
        <w:r w:rsidRPr="00136CC3">
          <w:fldChar w:fldCharType="end"/>
        </w:r>
      </w:p>
    </w:sdtContent>
  </w:sdt>
  <w:p w14:paraId="4435FAA4" w14:textId="77777777" w:rsidR="00A50557" w:rsidRPr="00136CC3" w:rsidRDefault="00A50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C23FF" w14:textId="77777777" w:rsidR="002600BB" w:rsidRPr="00136CC3" w:rsidRDefault="002600BB" w:rsidP="00641D90">
      <w:pPr>
        <w:spacing w:after="0" w:line="240" w:lineRule="auto"/>
      </w:pPr>
      <w:r w:rsidRPr="00136CC3">
        <w:separator/>
      </w:r>
    </w:p>
  </w:footnote>
  <w:footnote w:type="continuationSeparator" w:id="0">
    <w:p w14:paraId="6736830F" w14:textId="77777777" w:rsidR="002600BB" w:rsidRPr="00136CC3" w:rsidRDefault="002600BB" w:rsidP="00641D90">
      <w:pPr>
        <w:spacing w:after="0" w:line="240" w:lineRule="auto"/>
      </w:pPr>
      <w:r w:rsidRPr="00136CC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73284"/>
    <w:multiLevelType w:val="hybridMultilevel"/>
    <w:tmpl w:val="4F6C3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A21B8"/>
    <w:multiLevelType w:val="multilevel"/>
    <w:tmpl w:val="82F2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6E7238"/>
    <w:multiLevelType w:val="hybridMultilevel"/>
    <w:tmpl w:val="3A043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13781"/>
    <w:multiLevelType w:val="hybridMultilevel"/>
    <w:tmpl w:val="1CE60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7504D0"/>
    <w:multiLevelType w:val="hybridMultilevel"/>
    <w:tmpl w:val="BA06E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ED136F"/>
    <w:multiLevelType w:val="hybridMultilevel"/>
    <w:tmpl w:val="A95CAC14"/>
    <w:lvl w:ilvl="0" w:tplc="A0D4608C">
      <w:numFmt w:val="bullet"/>
      <w:lvlText w:val="•"/>
      <w:lvlJc w:val="left"/>
      <w:pPr>
        <w:ind w:left="360" w:hanging="360"/>
      </w:pPr>
      <w:rPr>
        <w:rFonts w:ascii="Arial" w:eastAsiaTheme="minorHAnsi" w:hAnsi="Arial" w:cs="Aria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2E068CA"/>
    <w:multiLevelType w:val="multilevel"/>
    <w:tmpl w:val="D09A4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F84DA5"/>
    <w:multiLevelType w:val="multilevel"/>
    <w:tmpl w:val="DF70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A5D63"/>
    <w:multiLevelType w:val="hybridMultilevel"/>
    <w:tmpl w:val="AD005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104A46"/>
    <w:multiLevelType w:val="hybridMultilevel"/>
    <w:tmpl w:val="39F49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7D7F10"/>
    <w:multiLevelType w:val="hybridMultilevel"/>
    <w:tmpl w:val="BBC88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695AD3"/>
    <w:multiLevelType w:val="multilevel"/>
    <w:tmpl w:val="29EC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980A55"/>
    <w:multiLevelType w:val="hybridMultilevel"/>
    <w:tmpl w:val="07908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A37655"/>
    <w:multiLevelType w:val="multilevel"/>
    <w:tmpl w:val="FDFEA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D40060"/>
    <w:multiLevelType w:val="hybridMultilevel"/>
    <w:tmpl w:val="10B09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E745E6"/>
    <w:multiLevelType w:val="hybridMultilevel"/>
    <w:tmpl w:val="B0621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6005586">
    <w:abstractNumId w:val="6"/>
  </w:num>
  <w:num w:numId="2" w16cid:durableId="1169949828">
    <w:abstractNumId w:val="7"/>
  </w:num>
  <w:num w:numId="3" w16cid:durableId="1063409344">
    <w:abstractNumId w:val="11"/>
  </w:num>
  <w:num w:numId="4" w16cid:durableId="1394235019">
    <w:abstractNumId w:val="13"/>
  </w:num>
  <w:num w:numId="5" w16cid:durableId="1472333581">
    <w:abstractNumId w:val="9"/>
  </w:num>
  <w:num w:numId="6" w16cid:durableId="1939369092">
    <w:abstractNumId w:val="10"/>
  </w:num>
  <w:num w:numId="7" w16cid:durableId="1361589474">
    <w:abstractNumId w:val="12"/>
  </w:num>
  <w:num w:numId="8" w16cid:durableId="216287028">
    <w:abstractNumId w:val="1"/>
  </w:num>
  <w:num w:numId="9" w16cid:durableId="1864394704">
    <w:abstractNumId w:val="0"/>
  </w:num>
  <w:num w:numId="10" w16cid:durableId="237712183">
    <w:abstractNumId w:val="8"/>
  </w:num>
  <w:num w:numId="11" w16cid:durableId="1255898917">
    <w:abstractNumId w:val="2"/>
  </w:num>
  <w:num w:numId="12" w16cid:durableId="1222523977">
    <w:abstractNumId w:val="14"/>
  </w:num>
  <w:num w:numId="13" w16cid:durableId="898052323">
    <w:abstractNumId w:val="15"/>
  </w:num>
  <w:num w:numId="14" w16cid:durableId="805706290">
    <w:abstractNumId w:val="3"/>
  </w:num>
  <w:num w:numId="15" w16cid:durableId="1493594861">
    <w:abstractNumId w:val="4"/>
  </w:num>
  <w:num w:numId="16" w16cid:durableId="6340706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D90"/>
    <w:rsid w:val="00001F53"/>
    <w:rsid w:val="00011A70"/>
    <w:rsid w:val="000248F7"/>
    <w:rsid w:val="00026F37"/>
    <w:rsid w:val="00027738"/>
    <w:rsid w:val="00044F1E"/>
    <w:rsid w:val="0005034A"/>
    <w:rsid w:val="000511C8"/>
    <w:rsid w:val="0005171A"/>
    <w:rsid w:val="0005204F"/>
    <w:rsid w:val="0005373E"/>
    <w:rsid w:val="000708D6"/>
    <w:rsid w:val="00073A5D"/>
    <w:rsid w:val="00074577"/>
    <w:rsid w:val="0008215F"/>
    <w:rsid w:val="000822FA"/>
    <w:rsid w:val="00082A8A"/>
    <w:rsid w:val="00093B85"/>
    <w:rsid w:val="000A3513"/>
    <w:rsid w:val="000A489E"/>
    <w:rsid w:val="000B0585"/>
    <w:rsid w:val="000B1BF6"/>
    <w:rsid w:val="000B5CA5"/>
    <w:rsid w:val="000B6DCA"/>
    <w:rsid w:val="000C0375"/>
    <w:rsid w:val="000C74D6"/>
    <w:rsid w:val="000C78B9"/>
    <w:rsid w:val="000E4683"/>
    <w:rsid w:val="000F2922"/>
    <w:rsid w:val="000F5134"/>
    <w:rsid w:val="00100E42"/>
    <w:rsid w:val="00113DF5"/>
    <w:rsid w:val="00115B53"/>
    <w:rsid w:val="00120FFA"/>
    <w:rsid w:val="001229A0"/>
    <w:rsid w:val="001254DD"/>
    <w:rsid w:val="00133CBF"/>
    <w:rsid w:val="001346EF"/>
    <w:rsid w:val="00135064"/>
    <w:rsid w:val="0013559A"/>
    <w:rsid w:val="00135BBC"/>
    <w:rsid w:val="00136CC3"/>
    <w:rsid w:val="00140D3A"/>
    <w:rsid w:val="00142D11"/>
    <w:rsid w:val="001445A8"/>
    <w:rsid w:val="00145793"/>
    <w:rsid w:val="001460F4"/>
    <w:rsid w:val="00150B15"/>
    <w:rsid w:val="001525CF"/>
    <w:rsid w:val="001609A5"/>
    <w:rsid w:val="0018031E"/>
    <w:rsid w:val="00182C86"/>
    <w:rsid w:val="00183F48"/>
    <w:rsid w:val="0019713F"/>
    <w:rsid w:val="00197240"/>
    <w:rsid w:val="001A1591"/>
    <w:rsid w:val="001A215A"/>
    <w:rsid w:val="001A3288"/>
    <w:rsid w:val="001A51FA"/>
    <w:rsid w:val="001A52B0"/>
    <w:rsid w:val="001B53F8"/>
    <w:rsid w:val="001B607B"/>
    <w:rsid w:val="001C5C77"/>
    <w:rsid w:val="001D58D1"/>
    <w:rsid w:val="001E0D43"/>
    <w:rsid w:val="001E6A44"/>
    <w:rsid w:val="002019E5"/>
    <w:rsid w:val="002027B7"/>
    <w:rsid w:val="00205FC3"/>
    <w:rsid w:val="002127E2"/>
    <w:rsid w:val="00215B05"/>
    <w:rsid w:val="00225A89"/>
    <w:rsid w:val="00230386"/>
    <w:rsid w:val="00233C0B"/>
    <w:rsid w:val="002349B7"/>
    <w:rsid w:val="00242B40"/>
    <w:rsid w:val="00250582"/>
    <w:rsid w:val="002600BB"/>
    <w:rsid w:val="00262F35"/>
    <w:rsid w:val="002666DF"/>
    <w:rsid w:val="00266B2B"/>
    <w:rsid w:val="00272C21"/>
    <w:rsid w:val="0027751D"/>
    <w:rsid w:val="00280731"/>
    <w:rsid w:val="002812B1"/>
    <w:rsid w:val="002842CD"/>
    <w:rsid w:val="00286821"/>
    <w:rsid w:val="002916F3"/>
    <w:rsid w:val="002937F6"/>
    <w:rsid w:val="00295CC7"/>
    <w:rsid w:val="002969C7"/>
    <w:rsid w:val="002A0A0E"/>
    <w:rsid w:val="002A4458"/>
    <w:rsid w:val="002B62A0"/>
    <w:rsid w:val="002C3CAD"/>
    <w:rsid w:val="002D16AD"/>
    <w:rsid w:val="002D53D6"/>
    <w:rsid w:val="002D638F"/>
    <w:rsid w:val="002D7857"/>
    <w:rsid w:val="002E7DAB"/>
    <w:rsid w:val="002F0CE5"/>
    <w:rsid w:val="002F47F7"/>
    <w:rsid w:val="00302856"/>
    <w:rsid w:val="003039AF"/>
    <w:rsid w:val="003156F6"/>
    <w:rsid w:val="00315FCC"/>
    <w:rsid w:val="0032279C"/>
    <w:rsid w:val="00327998"/>
    <w:rsid w:val="00333AAF"/>
    <w:rsid w:val="00334CE4"/>
    <w:rsid w:val="00335121"/>
    <w:rsid w:val="00336A4B"/>
    <w:rsid w:val="003410F3"/>
    <w:rsid w:val="003443F9"/>
    <w:rsid w:val="00345246"/>
    <w:rsid w:val="0034590E"/>
    <w:rsid w:val="00350BB9"/>
    <w:rsid w:val="0035111C"/>
    <w:rsid w:val="00360D06"/>
    <w:rsid w:val="003657FB"/>
    <w:rsid w:val="00371D76"/>
    <w:rsid w:val="0037218B"/>
    <w:rsid w:val="003752BC"/>
    <w:rsid w:val="00376F24"/>
    <w:rsid w:val="003805DB"/>
    <w:rsid w:val="003821E5"/>
    <w:rsid w:val="0039200B"/>
    <w:rsid w:val="00395763"/>
    <w:rsid w:val="003A4098"/>
    <w:rsid w:val="003A6F7C"/>
    <w:rsid w:val="003B265E"/>
    <w:rsid w:val="003B3A19"/>
    <w:rsid w:val="003B62B6"/>
    <w:rsid w:val="003C096D"/>
    <w:rsid w:val="003C738A"/>
    <w:rsid w:val="003D0E74"/>
    <w:rsid w:val="003E0322"/>
    <w:rsid w:val="003E59B1"/>
    <w:rsid w:val="003E767A"/>
    <w:rsid w:val="003F0300"/>
    <w:rsid w:val="003F0D4D"/>
    <w:rsid w:val="003F3D5B"/>
    <w:rsid w:val="003F6D6D"/>
    <w:rsid w:val="004008E3"/>
    <w:rsid w:val="00401F51"/>
    <w:rsid w:val="00410EB6"/>
    <w:rsid w:val="00414D2A"/>
    <w:rsid w:val="004156AA"/>
    <w:rsid w:val="00416BEE"/>
    <w:rsid w:val="00426338"/>
    <w:rsid w:val="00426B38"/>
    <w:rsid w:val="00430260"/>
    <w:rsid w:val="00430A8A"/>
    <w:rsid w:val="00431CCD"/>
    <w:rsid w:val="00441AB3"/>
    <w:rsid w:val="00447468"/>
    <w:rsid w:val="004656B5"/>
    <w:rsid w:val="00465ECB"/>
    <w:rsid w:val="004737B9"/>
    <w:rsid w:val="00477C5F"/>
    <w:rsid w:val="0049051F"/>
    <w:rsid w:val="00490F02"/>
    <w:rsid w:val="00494433"/>
    <w:rsid w:val="004960D2"/>
    <w:rsid w:val="0049615C"/>
    <w:rsid w:val="004B65A7"/>
    <w:rsid w:val="004B7F6C"/>
    <w:rsid w:val="004C0E76"/>
    <w:rsid w:val="004C0FE1"/>
    <w:rsid w:val="004C2C44"/>
    <w:rsid w:val="004D1B80"/>
    <w:rsid w:val="004D38E5"/>
    <w:rsid w:val="004D5964"/>
    <w:rsid w:val="004D7C07"/>
    <w:rsid w:val="004F0549"/>
    <w:rsid w:val="004F3CB9"/>
    <w:rsid w:val="004F595D"/>
    <w:rsid w:val="004F75B0"/>
    <w:rsid w:val="004F772B"/>
    <w:rsid w:val="005004FB"/>
    <w:rsid w:val="00500724"/>
    <w:rsid w:val="005017E8"/>
    <w:rsid w:val="00504902"/>
    <w:rsid w:val="00506B89"/>
    <w:rsid w:val="005073A8"/>
    <w:rsid w:val="00520B07"/>
    <w:rsid w:val="00524D27"/>
    <w:rsid w:val="005311DB"/>
    <w:rsid w:val="00532637"/>
    <w:rsid w:val="00533CBD"/>
    <w:rsid w:val="00536FE4"/>
    <w:rsid w:val="0054056F"/>
    <w:rsid w:val="00542EC0"/>
    <w:rsid w:val="005476AD"/>
    <w:rsid w:val="00547CA3"/>
    <w:rsid w:val="00551E1D"/>
    <w:rsid w:val="00557714"/>
    <w:rsid w:val="00557A49"/>
    <w:rsid w:val="0056237A"/>
    <w:rsid w:val="0056273C"/>
    <w:rsid w:val="00564513"/>
    <w:rsid w:val="00567620"/>
    <w:rsid w:val="00567D16"/>
    <w:rsid w:val="00585FBA"/>
    <w:rsid w:val="00586C3B"/>
    <w:rsid w:val="0059158D"/>
    <w:rsid w:val="0059317C"/>
    <w:rsid w:val="005A082D"/>
    <w:rsid w:val="005A0AA3"/>
    <w:rsid w:val="005A2E88"/>
    <w:rsid w:val="005A430A"/>
    <w:rsid w:val="005A4FA3"/>
    <w:rsid w:val="005A4FB2"/>
    <w:rsid w:val="005A7CA3"/>
    <w:rsid w:val="005B38AF"/>
    <w:rsid w:val="005B65D3"/>
    <w:rsid w:val="005B7B0F"/>
    <w:rsid w:val="005C2EE5"/>
    <w:rsid w:val="005D4110"/>
    <w:rsid w:val="005D5C6B"/>
    <w:rsid w:val="005D5D4D"/>
    <w:rsid w:val="005D6EA5"/>
    <w:rsid w:val="005E2514"/>
    <w:rsid w:val="005F71CA"/>
    <w:rsid w:val="00600E2B"/>
    <w:rsid w:val="006048DE"/>
    <w:rsid w:val="00606FB2"/>
    <w:rsid w:val="00610265"/>
    <w:rsid w:val="00612B04"/>
    <w:rsid w:val="00614101"/>
    <w:rsid w:val="00614737"/>
    <w:rsid w:val="006166B0"/>
    <w:rsid w:val="00623788"/>
    <w:rsid w:val="00623AE5"/>
    <w:rsid w:val="00624AC7"/>
    <w:rsid w:val="006417CB"/>
    <w:rsid w:val="00641D90"/>
    <w:rsid w:val="006423E8"/>
    <w:rsid w:val="006458F9"/>
    <w:rsid w:val="00656906"/>
    <w:rsid w:val="0066601B"/>
    <w:rsid w:val="00673CE7"/>
    <w:rsid w:val="00681980"/>
    <w:rsid w:val="006825D3"/>
    <w:rsid w:val="006907AF"/>
    <w:rsid w:val="006908EF"/>
    <w:rsid w:val="00697020"/>
    <w:rsid w:val="006A1595"/>
    <w:rsid w:val="006A5B07"/>
    <w:rsid w:val="006B0400"/>
    <w:rsid w:val="006B51E9"/>
    <w:rsid w:val="006C0BD1"/>
    <w:rsid w:val="006C1D9E"/>
    <w:rsid w:val="006E698E"/>
    <w:rsid w:val="006E7ED3"/>
    <w:rsid w:val="006F64D4"/>
    <w:rsid w:val="00704EE9"/>
    <w:rsid w:val="00705A59"/>
    <w:rsid w:val="007268C6"/>
    <w:rsid w:val="0072761D"/>
    <w:rsid w:val="0073724C"/>
    <w:rsid w:val="00737C6D"/>
    <w:rsid w:val="00740BF7"/>
    <w:rsid w:val="00751407"/>
    <w:rsid w:val="00754A69"/>
    <w:rsid w:val="00756E03"/>
    <w:rsid w:val="00760602"/>
    <w:rsid w:val="00761D01"/>
    <w:rsid w:val="007649ED"/>
    <w:rsid w:val="007702FB"/>
    <w:rsid w:val="00776A9C"/>
    <w:rsid w:val="007800B7"/>
    <w:rsid w:val="00791486"/>
    <w:rsid w:val="00792C9C"/>
    <w:rsid w:val="00792F64"/>
    <w:rsid w:val="007A2849"/>
    <w:rsid w:val="007A43BA"/>
    <w:rsid w:val="007B3963"/>
    <w:rsid w:val="007B5302"/>
    <w:rsid w:val="007B73FC"/>
    <w:rsid w:val="007C1AA0"/>
    <w:rsid w:val="007C45EA"/>
    <w:rsid w:val="007C677A"/>
    <w:rsid w:val="007C7998"/>
    <w:rsid w:val="007D5B83"/>
    <w:rsid w:val="007D6A56"/>
    <w:rsid w:val="007E0AA6"/>
    <w:rsid w:val="007E39F2"/>
    <w:rsid w:val="007E4EA6"/>
    <w:rsid w:val="007E5332"/>
    <w:rsid w:val="007E7D63"/>
    <w:rsid w:val="007F6418"/>
    <w:rsid w:val="00800B1F"/>
    <w:rsid w:val="008059B1"/>
    <w:rsid w:val="008202D2"/>
    <w:rsid w:val="00830860"/>
    <w:rsid w:val="0083199B"/>
    <w:rsid w:val="00831F6D"/>
    <w:rsid w:val="00842CB9"/>
    <w:rsid w:val="008444A0"/>
    <w:rsid w:val="00845325"/>
    <w:rsid w:val="00852DB6"/>
    <w:rsid w:val="00853718"/>
    <w:rsid w:val="00861CA0"/>
    <w:rsid w:val="00865D5B"/>
    <w:rsid w:val="00871172"/>
    <w:rsid w:val="008718FD"/>
    <w:rsid w:val="00874004"/>
    <w:rsid w:val="00883BF4"/>
    <w:rsid w:val="0089088C"/>
    <w:rsid w:val="00892553"/>
    <w:rsid w:val="00896E2C"/>
    <w:rsid w:val="008976B0"/>
    <w:rsid w:val="008A1755"/>
    <w:rsid w:val="008A35D0"/>
    <w:rsid w:val="008A37E8"/>
    <w:rsid w:val="008B27C3"/>
    <w:rsid w:val="008B436B"/>
    <w:rsid w:val="008B5762"/>
    <w:rsid w:val="008B70B4"/>
    <w:rsid w:val="008C3CE8"/>
    <w:rsid w:val="008C4CB4"/>
    <w:rsid w:val="008C4FD2"/>
    <w:rsid w:val="008E0636"/>
    <w:rsid w:val="008E20EC"/>
    <w:rsid w:val="008F31C2"/>
    <w:rsid w:val="008F33BA"/>
    <w:rsid w:val="008F4620"/>
    <w:rsid w:val="00900F92"/>
    <w:rsid w:val="00906B7A"/>
    <w:rsid w:val="00915365"/>
    <w:rsid w:val="009165E7"/>
    <w:rsid w:val="00924EAE"/>
    <w:rsid w:val="009301C6"/>
    <w:rsid w:val="00936081"/>
    <w:rsid w:val="009452F6"/>
    <w:rsid w:val="009478C9"/>
    <w:rsid w:val="00953B0C"/>
    <w:rsid w:val="00953CC4"/>
    <w:rsid w:val="00956FA3"/>
    <w:rsid w:val="00962F19"/>
    <w:rsid w:val="0096499A"/>
    <w:rsid w:val="009662BC"/>
    <w:rsid w:val="00982B60"/>
    <w:rsid w:val="00982DC9"/>
    <w:rsid w:val="00990B42"/>
    <w:rsid w:val="00991E76"/>
    <w:rsid w:val="009A1344"/>
    <w:rsid w:val="009A5309"/>
    <w:rsid w:val="009B2FA5"/>
    <w:rsid w:val="009B428D"/>
    <w:rsid w:val="009B7C08"/>
    <w:rsid w:val="009C3D7F"/>
    <w:rsid w:val="009D61AF"/>
    <w:rsid w:val="009D65B5"/>
    <w:rsid w:val="009E178A"/>
    <w:rsid w:val="009E1E0E"/>
    <w:rsid w:val="009F3FF0"/>
    <w:rsid w:val="009F44D4"/>
    <w:rsid w:val="00A009BF"/>
    <w:rsid w:val="00A02613"/>
    <w:rsid w:val="00A02878"/>
    <w:rsid w:val="00A1301E"/>
    <w:rsid w:val="00A156B7"/>
    <w:rsid w:val="00A16B38"/>
    <w:rsid w:val="00A264FE"/>
    <w:rsid w:val="00A31E87"/>
    <w:rsid w:val="00A37CA3"/>
    <w:rsid w:val="00A40DDC"/>
    <w:rsid w:val="00A42D8C"/>
    <w:rsid w:val="00A50557"/>
    <w:rsid w:val="00A52247"/>
    <w:rsid w:val="00A607E5"/>
    <w:rsid w:val="00A66240"/>
    <w:rsid w:val="00A6756F"/>
    <w:rsid w:val="00A67BC8"/>
    <w:rsid w:val="00A7306D"/>
    <w:rsid w:val="00A95B51"/>
    <w:rsid w:val="00A96A26"/>
    <w:rsid w:val="00AA01E4"/>
    <w:rsid w:val="00AA0D55"/>
    <w:rsid w:val="00AA2A7F"/>
    <w:rsid w:val="00AB222A"/>
    <w:rsid w:val="00AC125A"/>
    <w:rsid w:val="00AC1EBF"/>
    <w:rsid w:val="00AC3EE9"/>
    <w:rsid w:val="00AD2C64"/>
    <w:rsid w:val="00AD2E40"/>
    <w:rsid w:val="00AF3B7D"/>
    <w:rsid w:val="00AF46D4"/>
    <w:rsid w:val="00AF4E42"/>
    <w:rsid w:val="00B02FD0"/>
    <w:rsid w:val="00B050A0"/>
    <w:rsid w:val="00B079BD"/>
    <w:rsid w:val="00B15DED"/>
    <w:rsid w:val="00B15F7F"/>
    <w:rsid w:val="00B179EB"/>
    <w:rsid w:val="00B25135"/>
    <w:rsid w:val="00B267A2"/>
    <w:rsid w:val="00B3001C"/>
    <w:rsid w:val="00B33DE6"/>
    <w:rsid w:val="00B37D5D"/>
    <w:rsid w:val="00B412E9"/>
    <w:rsid w:val="00B5679F"/>
    <w:rsid w:val="00B62C15"/>
    <w:rsid w:val="00B64879"/>
    <w:rsid w:val="00B65708"/>
    <w:rsid w:val="00B722FE"/>
    <w:rsid w:val="00B80C96"/>
    <w:rsid w:val="00B915A8"/>
    <w:rsid w:val="00B92702"/>
    <w:rsid w:val="00BA5CC1"/>
    <w:rsid w:val="00BA6E06"/>
    <w:rsid w:val="00BB707A"/>
    <w:rsid w:val="00BC049C"/>
    <w:rsid w:val="00BC2043"/>
    <w:rsid w:val="00BD2002"/>
    <w:rsid w:val="00BD719E"/>
    <w:rsid w:val="00BE56AB"/>
    <w:rsid w:val="00BF62F4"/>
    <w:rsid w:val="00BF64DC"/>
    <w:rsid w:val="00C004E0"/>
    <w:rsid w:val="00C0246A"/>
    <w:rsid w:val="00C03A73"/>
    <w:rsid w:val="00C05705"/>
    <w:rsid w:val="00C13A37"/>
    <w:rsid w:val="00C1574B"/>
    <w:rsid w:val="00C1689D"/>
    <w:rsid w:val="00C20CB6"/>
    <w:rsid w:val="00C21C5B"/>
    <w:rsid w:val="00C23F0A"/>
    <w:rsid w:val="00C24D8D"/>
    <w:rsid w:val="00C35642"/>
    <w:rsid w:val="00C37AF8"/>
    <w:rsid w:val="00C37BF7"/>
    <w:rsid w:val="00C41684"/>
    <w:rsid w:val="00C42B62"/>
    <w:rsid w:val="00C46381"/>
    <w:rsid w:val="00C5397B"/>
    <w:rsid w:val="00C56FC0"/>
    <w:rsid w:val="00C64D62"/>
    <w:rsid w:val="00C6756B"/>
    <w:rsid w:val="00C716D9"/>
    <w:rsid w:val="00C73FEB"/>
    <w:rsid w:val="00C85D7E"/>
    <w:rsid w:val="00C90C35"/>
    <w:rsid w:val="00CB0E44"/>
    <w:rsid w:val="00CB2F08"/>
    <w:rsid w:val="00CC04DB"/>
    <w:rsid w:val="00CC633A"/>
    <w:rsid w:val="00CC76A0"/>
    <w:rsid w:val="00CC7D11"/>
    <w:rsid w:val="00CD74AE"/>
    <w:rsid w:val="00CE4BA0"/>
    <w:rsid w:val="00CE52AC"/>
    <w:rsid w:val="00CF6420"/>
    <w:rsid w:val="00D01999"/>
    <w:rsid w:val="00D04F05"/>
    <w:rsid w:val="00D0588D"/>
    <w:rsid w:val="00D1001E"/>
    <w:rsid w:val="00D149AE"/>
    <w:rsid w:val="00D14EF1"/>
    <w:rsid w:val="00D167FD"/>
    <w:rsid w:val="00D17108"/>
    <w:rsid w:val="00D23218"/>
    <w:rsid w:val="00D237FA"/>
    <w:rsid w:val="00D2415C"/>
    <w:rsid w:val="00D27CA9"/>
    <w:rsid w:val="00D35621"/>
    <w:rsid w:val="00D3748F"/>
    <w:rsid w:val="00D406C4"/>
    <w:rsid w:val="00D428AC"/>
    <w:rsid w:val="00D47488"/>
    <w:rsid w:val="00D51395"/>
    <w:rsid w:val="00D54A2D"/>
    <w:rsid w:val="00D57BB9"/>
    <w:rsid w:val="00D60E4E"/>
    <w:rsid w:val="00D63C44"/>
    <w:rsid w:val="00D63DF0"/>
    <w:rsid w:val="00D76CAB"/>
    <w:rsid w:val="00D835FC"/>
    <w:rsid w:val="00D87802"/>
    <w:rsid w:val="00D963A1"/>
    <w:rsid w:val="00D967E6"/>
    <w:rsid w:val="00DA33B2"/>
    <w:rsid w:val="00DA4837"/>
    <w:rsid w:val="00DA5915"/>
    <w:rsid w:val="00DC7091"/>
    <w:rsid w:val="00DD68AF"/>
    <w:rsid w:val="00DE294C"/>
    <w:rsid w:val="00DE3CB0"/>
    <w:rsid w:val="00E0226F"/>
    <w:rsid w:val="00E05482"/>
    <w:rsid w:val="00E07F63"/>
    <w:rsid w:val="00E205B6"/>
    <w:rsid w:val="00E2561B"/>
    <w:rsid w:val="00E30554"/>
    <w:rsid w:val="00E3061E"/>
    <w:rsid w:val="00E367D5"/>
    <w:rsid w:val="00E37552"/>
    <w:rsid w:val="00E44143"/>
    <w:rsid w:val="00E45F0D"/>
    <w:rsid w:val="00E52522"/>
    <w:rsid w:val="00E542D4"/>
    <w:rsid w:val="00E6354E"/>
    <w:rsid w:val="00E647A9"/>
    <w:rsid w:val="00E64CC0"/>
    <w:rsid w:val="00E74029"/>
    <w:rsid w:val="00E753C1"/>
    <w:rsid w:val="00E858C2"/>
    <w:rsid w:val="00E90CD5"/>
    <w:rsid w:val="00E972CF"/>
    <w:rsid w:val="00EA060F"/>
    <w:rsid w:val="00EA3641"/>
    <w:rsid w:val="00EA3F0D"/>
    <w:rsid w:val="00EA6C50"/>
    <w:rsid w:val="00EB44F7"/>
    <w:rsid w:val="00ED0183"/>
    <w:rsid w:val="00ED26BE"/>
    <w:rsid w:val="00EF0262"/>
    <w:rsid w:val="00EF1074"/>
    <w:rsid w:val="00EF43C9"/>
    <w:rsid w:val="00EF693A"/>
    <w:rsid w:val="00EF7926"/>
    <w:rsid w:val="00F01585"/>
    <w:rsid w:val="00F054CC"/>
    <w:rsid w:val="00F06881"/>
    <w:rsid w:val="00F075EB"/>
    <w:rsid w:val="00F07B6D"/>
    <w:rsid w:val="00F11FB3"/>
    <w:rsid w:val="00F146A1"/>
    <w:rsid w:val="00F16039"/>
    <w:rsid w:val="00F23E4C"/>
    <w:rsid w:val="00F2643F"/>
    <w:rsid w:val="00F26CCD"/>
    <w:rsid w:val="00F34B9C"/>
    <w:rsid w:val="00F37219"/>
    <w:rsid w:val="00F40A08"/>
    <w:rsid w:val="00F410EE"/>
    <w:rsid w:val="00F42312"/>
    <w:rsid w:val="00F47249"/>
    <w:rsid w:val="00F6078F"/>
    <w:rsid w:val="00F62A03"/>
    <w:rsid w:val="00F64640"/>
    <w:rsid w:val="00F67967"/>
    <w:rsid w:val="00F709AC"/>
    <w:rsid w:val="00F733C4"/>
    <w:rsid w:val="00F8151F"/>
    <w:rsid w:val="00F822C4"/>
    <w:rsid w:val="00F8367D"/>
    <w:rsid w:val="00F94CB8"/>
    <w:rsid w:val="00F95D72"/>
    <w:rsid w:val="00FB0C1C"/>
    <w:rsid w:val="00FB6334"/>
    <w:rsid w:val="00FC5E23"/>
    <w:rsid w:val="00FD0AAA"/>
    <w:rsid w:val="00FD44FA"/>
    <w:rsid w:val="00FF0095"/>
    <w:rsid w:val="00FF06D7"/>
    <w:rsid w:val="00FF281D"/>
    <w:rsid w:val="00FF764B"/>
    <w:rsid w:val="00FF7F23"/>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8237"/>
  <w15:chartTrackingRefBased/>
  <w15:docId w15:val="{FF08ADA5-B4A5-4FE9-BB6A-EABC40A10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731"/>
    <w:pPr>
      <w:spacing w:line="360" w:lineRule="auto"/>
      <w:jc w:val="both"/>
    </w:pPr>
    <w:rPr>
      <w:rFonts w:ascii="Arial" w:hAnsi="Arial"/>
      <w:lang w:val="en-GB"/>
    </w:rPr>
  </w:style>
  <w:style w:type="paragraph" w:styleId="Heading1">
    <w:name w:val="heading 1"/>
    <w:basedOn w:val="Normal"/>
    <w:next w:val="Normal"/>
    <w:link w:val="Heading1Char"/>
    <w:uiPriority w:val="9"/>
    <w:qFormat/>
    <w:rsid w:val="00280731"/>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280731"/>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C46381"/>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unhideWhenUsed/>
    <w:qFormat/>
    <w:rsid w:val="006458F9"/>
    <w:pPr>
      <w:keepNext/>
      <w:keepLines/>
      <w:spacing w:before="80" w:after="4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641D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1D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D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D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D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731"/>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280731"/>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C46381"/>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rsid w:val="006458F9"/>
    <w:rPr>
      <w:rFonts w:ascii="Arial" w:eastAsiaTheme="majorEastAsia" w:hAnsi="Arial" w:cstheme="majorBidi"/>
      <w:b/>
      <w:iCs/>
      <w:color w:val="000000" w:themeColor="text1"/>
    </w:rPr>
  </w:style>
  <w:style w:type="character" w:customStyle="1" w:styleId="Heading5Char">
    <w:name w:val="Heading 5 Char"/>
    <w:basedOn w:val="DefaultParagraphFont"/>
    <w:link w:val="Heading5"/>
    <w:uiPriority w:val="9"/>
    <w:semiHidden/>
    <w:rsid w:val="00641D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1D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D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D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D90"/>
    <w:rPr>
      <w:rFonts w:eastAsiaTheme="majorEastAsia" w:cstheme="majorBidi"/>
      <w:color w:val="272727" w:themeColor="text1" w:themeTint="D8"/>
    </w:rPr>
  </w:style>
  <w:style w:type="paragraph" w:styleId="Title">
    <w:name w:val="Title"/>
    <w:basedOn w:val="Normal"/>
    <w:next w:val="Normal"/>
    <w:link w:val="TitleChar"/>
    <w:uiPriority w:val="10"/>
    <w:qFormat/>
    <w:rsid w:val="00641D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D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D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D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D90"/>
    <w:pPr>
      <w:spacing w:before="160"/>
      <w:jc w:val="center"/>
    </w:pPr>
    <w:rPr>
      <w:i/>
      <w:iCs/>
      <w:color w:val="404040" w:themeColor="text1" w:themeTint="BF"/>
    </w:rPr>
  </w:style>
  <w:style w:type="character" w:customStyle="1" w:styleId="QuoteChar">
    <w:name w:val="Quote Char"/>
    <w:basedOn w:val="DefaultParagraphFont"/>
    <w:link w:val="Quote"/>
    <w:uiPriority w:val="29"/>
    <w:rsid w:val="00641D90"/>
    <w:rPr>
      <w:i/>
      <w:iCs/>
      <w:color w:val="404040" w:themeColor="text1" w:themeTint="BF"/>
    </w:rPr>
  </w:style>
  <w:style w:type="paragraph" w:styleId="ListParagraph">
    <w:name w:val="List Paragraph"/>
    <w:basedOn w:val="Normal"/>
    <w:uiPriority w:val="34"/>
    <w:qFormat/>
    <w:rsid w:val="00641D90"/>
    <w:pPr>
      <w:ind w:left="720"/>
      <w:contextualSpacing/>
    </w:pPr>
  </w:style>
  <w:style w:type="character" w:styleId="IntenseEmphasis">
    <w:name w:val="Intense Emphasis"/>
    <w:basedOn w:val="DefaultParagraphFont"/>
    <w:uiPriority w:val="21"/>
    <w:qFormat/>
    <w:rsid w:val="00641D90"/>
    <w:rPr>
      <w:i/>
      <w:iCs/>
      <w:color w:val="2F5496" w:themeColor="accent1" w:themeShade="BF"/>
    </w:rPr>
  </w:style>
  <w:style w:type="paragraph" w:styleId="IntenseQuote">
    <w:name w:val="Intense Quote"/>
    <w:basedOn w:val="Normal"/>
    <w:next w:val="Normal"/>
    <w:link w:val="IntenseQuoteChar"/>
    <w:uiPriority w:val="30"/>
    <w:qFormat/>
    <w:rsid w:val="00641D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1D90"/>
    <w:rPr>
      <w:i/>
      <w:iCs/>
      <w:color w:val="2F5496" w:themeColor="accent1" w:themeShade="BF"/>
    </w:rPr>
  </w:style>
  <w:style w:type="character" w:styleId="IntenseReference">
    <w:name w:val="Intense Reference"/>
    <w:basedOn w:val="DefaultParagraphFont"/>
    <w:uiPriority w:val="32"/>
    <w:qFormat/>
    <w:rsid w:val="00641D90"/>
    <w:rPr>
      <w:b/>
      <w:bCs/>
      <w:smallCaps/>
      <w:color w:val="2F5496" w:themeColor="accent1" w:themeShade="BF"/>
      <w:spacing w:val="5"/>
    </w:rPr>
  </w:style>
  <w:style w:type="paragraph" w:styleId="Header">
    <w:name w:val="header"/>
    <w:basedOn w:val="Normal"/>
    <w:link w:val="HeaderChar"/>
    <w:uiPriority w:val="99"/>
    <w:unhideWhenUsed/>
    <w:rsid w:val="00641D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1D90"/>
    <w:rPr>
      <w:rFonts w:ascii="Arial" w:hAnsi="Arial"/>
    </w:rPr>
  </w:style>
  <w:style w:type="paragraph" w:styleId="Footer">
    <w:name w:val="footer"/>
    <w:basedOn w:val="Normal"/>
    <w:link w:val="FooterChar"/>
    <w:uiPriority w:val="99"/>
    <w:unhideWhenUsed/>
    <w:rsid w:val="00641D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1D90"/>
    <w:rPr>
      <w:rFonts w:ascii="Arial" w:hAnsi="Arial"/>
    </w:rPr>
  </w:style>
  <w:style w:type="character" w:styleId="Hyperlink">
    <w:name w:val="Hyperlink"/>
    <w:basedOn w:val="DefaultParagraphFont"/>
    <w:uiPriority w:val="99"/>
    <w:unhideWhenUsed/>
    <w:rsid w:val="00280731"/>
    <w:rPr>
      <w:color w:val="0563C1" w:themeColor="hyperlink"/>
      <w:u w:val="single"/>
    </w:rPr>
  </w:style>
  <w:style w:type="character" w:styleId="UnresolvedMention">
    <w:name w:val="Unresolved Mention"/>
    <w:basedOn w:val="DefaultParagraphFont"/>
    <w:uiPriority w:val="99"/>
    <w:semiHidden/>
    <w:unhideWhenUsed/>
    <w:rsid w:val="00280731"/>
    <w:rPr>
      <w:color w:val="605E5C"/>
      <w:shd w:val="clear" w:color="auto" w:fill="E1DFDD"/>
    </w:rPr>
  </w:style>
  <w:style w:type="paragraph" w:styleId="Caption">
    <w:name w:val="caption"/>
    <w:basedOn w:val="Normal"/>
    <w:next w:val="Normal"/>
    <w:uiPriority w:val="35"/>
    <w:unhideWhenUsed/>
    <w:qFormat/>
    <w:rsid w:val="008C4CB4"/>
    <w:pPr>
      <w:spacing w:after="200" w:line="240" w:lineRule="auto"/>
    </w:pPr>
    <w:rPr>
      <w:iCs/>
      <w:color w:val="000000" w:themeColor="text1"/>
      <w:szCs w:val="18"/>
    </w:rPr>
  </w:style>
  <w:style w:type="paragraph" w:styleId="TOC1">
    <w:name w:val="toc 1"/>
    <w:basedOn w:val="Normal"/>
    <w:next w:val="Normal"/>
    <w:autoRedefine/>
    <w:uiPriority w:val="39"/>
    <w:unhideWhenUsed/>
    <w:rsid w:val="004B7F6C"/>
    <w:pPr>
      <w:spacing w:after="100"/>
    </w:pPr>
  </w:style>
  <w:style w:type="paragraph" w:styleId="TOC2">
    <w:name w:val="toc 2"/>
    <w:basedOn w:val="Normal"/>
    <w:next w:val="Normal"/>
    <w:autoRedefine/>
    <w:uiPriority w:val="39"/>
    <w:unhideWhenUsed/>
    <w:rsid w:val="004B7F6C"/>
    <w:pPr>
      <w:spacing w:after="100"/>
      <w:ind w:left="240"/>
    </w:pPr>
  </w:style>
  <w:style w:type="paragraph" w:styleId="NormalWeb">
    <w:name w:val="Normal (Web)"/>
    <w:basedOn w:val="Normal"/>
    <w:uiPriority w:val="99"/>
    <w:semiHidden/>
    <w:unhideWhenUsed/>
    <w:rsid w:val="00205FC3"/>
    <w:rPr>
      <w:rFonts w:ascii="Times New Roman" w:hAnsi="Times New Roman" w:cs="Times New Roman"/>
    </w:rPr>
  </w:style>
  <w:style w:type="table" w:styleId="GridTable4-Accent6">
    <w:name w:val="Grid Table 4 Accent 6"/>
    <w:basedOn w:val="TableNormal"/>
    <w:uiPriority w:val="49"/>
    <w:rsid w:val="00DE3CB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C23F0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3">
    <w:name w:val="toc 3"/>
    <w:basedOn w:val="Normal"/>
    <w:next w:val="Normal"/>
    <w:autoRedefine/>
    <w:uiPriority w:val="39"/>
    <w:unhideWhenUsed/>
    <w:rsid w:val="0059317C"/>
    <w:pPr>
      <w:spacing w:after="100"/>
      <w:ind w:left="480"/>
    </w:pPr>
  </w:style>
  <w:style w:type="paragraph" w:styleId="TableofFigures">
    <w:name w:val="table of figures"/>
    <w:basedOn w:val="Normal"/>
    <w:next w:val="Normal"/>
    <w:uiPriority w:val="99"/>
    <w:unhideWhenUsed/>
    <w:rsid w:val="0059317C"/>
    <w:pPr>
      <w:spacing w:after="0"/>
    </w:pPr>
  </w:style>
  <w:style w:type="table" w:styleId="TableGrid">
    <w:name w:val="Table Grid"/>
    <w:basedOn w:val="TableNormal"/>
    <w:uiPriority w:val="39"/>
    <w:rsid w:val="0059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EF107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3A6F7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3">
    <w:name w:val="Grid Table 4 Accent 3"/>
    <w:basedOn w:val="TableNormal"/>
    <w:uiPriority w:val="49"/>
    <w:rsid w:val="0049443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Strong">
    <w:name w:val="Strong"/>
    <w:basedOn w:val="DefaultParagraphFont"/>
    <w:uiPriority w:val="22"/>
    <w:qFormat/>
    <w:rsid w:val="00DD68AF"/>
    <w:rPr>
      <w:b/>
      <w:bCs/>
    </w:rPr>
  </w:style>
  <w:style w:type="character" w:customStyle="1" w:styleId="whitespace-normal">
    <w:name w:val="whitespace-normal"/>
    <w:basedOn w:val="DefaultParagraphFont"/>
    <w:rsid w:val="00A02878"/>
  </w:style>
  <w:style w:type="character" w:styleId="Emphasis">
    <w:name w:val="Emphasis"/>
    <w:basedOn w:val="DefaultParagraphFont"/>
    <w:uiPriority w:val="20"/>
    <w:qFormat/>
    <w:rsid w:val="002C3C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64533">
      <w:bodyDiv w:val="1"/>
      <w:marLeft w:val="0"/>
      <w:marRight w:val="0"/>
      <w:marTop w:val="0"/>
      <w:marBottom w:val="0"/>
      <w:divBdr>
        <w:top w:val="none" w:sz="0" w:space="0" w:color="auto"/>
        <w:left w:val="none" w:sz="0" w:space="0" w:color="auto"/>
        <w:bottom w:val="none" w:sz="0" w:space="0" w:color="auto"/>
        <w:right w:val="none" w:sz="0" w:space="0" w:color="auto"/>
      </w:divBdr>
    </w:div>
    <w:div w:id="154029708">
      <w:bodyDiv w:val="1"/>
      <w:marLeft w:val="0"/>
      <w:marRight w:val="0"/>
      <w:marTop w:val="0"/>
      <w:marBottom w:val="0"/>
      <w:divBdr>
        <w:top w:val="none" w:sz="0" w:space="0" w:color="auto"/>
        <w:left w:val="none" w:sz="0" w:space="0" w:color="auto"/>
        <w:bottom w:val="none" w:sz="0" w:space="0" w:color="auto"/>
        <w:right w:val="none" w:sz="0" w:space="0" w:color="auto"/>
      </w:divBdr>
      <w:divsChild>
        <w:div w:id="1322001027">
          <w:marLeft w:val="0"/>
          <w:marRight w:val="0"/>
          <w:marTop w:val="0"/>
          <w:marBottom w:val="0"/>
          <w:divBdr>
            <w:top w:val="none" w:sz="0" w:space="0" w:color="auto"/>
            <w:left w:val="none" w:sz="0" w:space="0" w:color="auto"/>
            <w:bottom w:val="none" w:sz="0" w:space="0" w:color="auto"/>
            <w:right w:val="none" w:sz="0" w:space="0" w:color="auto"/>
          </w:divBdr>
          <w:divsChild>
            <w:div w:id="25678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059366">
      <w:bodyDiv w:val="1"/>
      <w:marLeft w:val="0"/>
      <w:marRight w:val="0"/>
      <w:marTop w:val="0"/>
      <w:marBottom w:val="0"/>
      <w:divBdr>
        <w:top w:val="none" w:sz="0" w:space="0" w:color="auto"/>
        <w:left w:val="none" w:sz="0" w:space="0" w:color="auto"/>
        <w:bottom w:val="none" w:sz="0" w:space="0" w:color="auto"/>
        <w:right w:val="none" w:sz="0" w:space="0" w:color="auto"/>
      </w:divBdr>
      <w:divsChild>
        <w:div w:id="465658941">
          <w:marLeft w:val="0"/>
          <w:marRight w:val="0"/>
          <w:marTop w:val="0"/>
          <w:marBottom w:val="0"/>
          <w:divBdr>
            <w:top w:val="none" w:sz="0" w:space="0" w:color="auto"/>
            <w:left w:val="none" w:sz="0" w:space="0" w:color="auto"/>
            <w:bottom w:val="none" w:sz="0" w:space="0" w:color="auto"/>
            <w:right w:val="none" w:sz="0" w:space="0" w:color="auto"/>
          </w:divBdr>
          <w:divsChild>
            <w:div w:id="74904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034343">
      <w:bodyDiv w:val="1"/>
      <w:marLeft w:val="0"/>
      <w:marRight w:val="0"/>
      <w:marTop w:val="0"/>
      <w:marBottom w:val="0"/>
      <w:divBdr>
        <w:top w:val="none" w:sz="0" w:space="0" w:color="auto"/>
        <w:left w:val="none" w:sz="0" w:space="0" w:color="auto"/>
        <w:bottom w:val="none" w:sz="0" w:space="0" w:color="auto"/>
        <w:right w:val="none" w:sz="0" w:space="0" w:color="auto"/>
      </w:divBdr>
    </w:div>
    <w:div w:id="361248445">
      <w:bodyDiv w:val="1"/>
      <w:marLeft w:val="0"/>
      <w:marRight w:val="0"/>
      <w:marTop w:val="0"/>
      <w:marBottom w:val="0"/>
      <w:divBdr>
        <w:top w:val="none" w:sz="0" w:space="0" w:color="auto"/>
        <w:left w:val="none" w:sz="0" w:space="0" w:color="auto"/>
        <w:bottom w:val="none" w:sz="0" w:space="0" w:color="auto"/>
        <w:right w:val="none" w:sz="0" w:space="0" w:color="auto"/>
      </w:divBdr>
    </w:div>
    <w:div w:id="673652520">
      <w:bodyDiv w:val="1"/>
      <w:marLeft w:val="0"/>
      <w:marRight w:val="0"/>
      <w:marTop w:val="0"/>
      <w:marBottom w:val="0"/>
      <w:divBdr>
        <w:top w:val="none" w:sz="0" w:space="0" w:color="auto"/>
        <w:left w:val="none" w:sz="0" w:space="0" w:color="auto"/>
        <w:bottom w:val="none" w:sz="0" w:space="0" w:color="auto"/>
        <w:right w:val="none" w:sz="0" w:space="0" w:color="auto"/>
      </w:divBdr>
    </w:div>
    <w:div w:id="833567855">
      <w:bodyDiv w:val="1"/>
      <w:marLeft w:val="0"/>
      <w:marRight w:val="0"/>
      <w:marTop w:val="0"/>
      <w:marBottom w:val="0"/>
      <w:divBdr>
        <w:top w:val="none" w:sz="0" w:space="0" w:color="auto"/>
        <w:left w:val="none" w:sz="0" w:space="0" w:color="auto"/>
        <w:bottom w:val="none" w:sz="0" w:space="0" w:color="auto"/>
        <w:right w:val="none" w:sz="0" w:space="0" w:color="auto"/>
      </w:divBdr>
    </w:div>
    <w:div w:id="943347471">
      <w:bodyDiv w:val="1"/>
      <w:marLeft w:val="0"/>
      <w:marRight w:val="0"/>
      <w:marTop w:val="0"/>
      <w:marBottom w:val="0"/>
      <w:divBdr>
        <w:top w:val="none" w:sz="0" w:space="0" w:color="auto"/>
        <w:left w:val="none" w:sz="0" w:space="0" w:color="auto"/>
        <w:bottom w:val="none" w:sz="0" w:space="0" w:color="auto"/>
        <w:right w:val="none" w:sz="0" w:space="0" w:color="auto"/>
      </w:divBdr>
    </w:div>
    <w:div w:id="1019968292">
      <w:bodyDiv w:val="1"/>
      <w:marLeft w:val="0"/>
      <w:marRight w:val="0"/>
      <w:marTop w:val="0"/>
      <w:marBottom w:val="0"/>
      <w:divBdr>
        <w:top w:val="none" w:sz="0" w:space="0" w:color="auto"/>
        <w:left w:val="none" w:sz="0" w:space="0" w:color="auto"/>
        <w:bottom w:val="none" w:sz="0" w:space="0" w:color="auto"/>
        <w:right w:val="none" w:sz="0" w:space="0" w:color="auto"/>
      </w:divBdr>
      <w:divsChild>
        <w:div w:id="616841025">
          <w:marLeft w:val="0"/>
          <w:marRight w:val="0"/>
          <w:marTop w:val="0"/>
          <w:marBottom w:val="0"/>
          <w:divBdr>
            <w:top w:val="none" w:sz="0" w:space="0" w:color="auto"/>
            <w:left w:val="none" w:sz="0" w:space="0" w:color="auto"/>
            <w:bottom w:val="none" w:sz="0" w:space="0" w:color="auto"/>
            <w:right w:val="none" w:sz="0" w:space="0" w:color="auto"/>
          </w:divBdr>
          <w:divsChild>
            <w:div w:id="1319266239">
              <w:marLeft w:val="0"/>
              <w:marRight w:val="0"/>
              <w:marTop w:val="0"/>
              <w:marBottom w:val="0"/>
              <w:divBdr>
                <w:top w:val="none" w:sz="0" w:space="0" w:color="auto"/>
                <w:left w:val="none" w:sz="0" w:space="0" w:color="auto"/>
                <w:bottom w:val="none" w:sz="0" w:space="0" w:color="auto"/>
                <w:right w:val="none" w:sz="0" w:space="0" w:color="auto"/>
              </w:divBdr>
              <w:divsChild>
                <w:div w:id="1914853578">
                  <w:marLeft w:val="0"/>
                  <w:marRight w:val="0"/>
                  <w:marTop w:val="0"/>
                  <w:marBottom w:val="0"/>
                  <w:divBdr>
                    <w:top w:val="none" w:sz="0" w:space="0" w:color="auto"/>
                    <w:left w:val="none" w:sz="0" w:space="0" w:color="auto"/>
                    <w:bottom w:val="none" w:sz="0" w:space="0" w:color="auto"/>
                    <w:right w:val="none" w:sz="0" w:space="0" w:color="auto"/>
                  </w:divBdr>
                  <w:divsChild>
                    <w:div w:id="1723479784">
                      <w:marLeft w:val="0"/>
                      <w:marRight w:val="0"/>
                      <w:marTop w:val="0"/>
                      <w:marBottom w:val="0"/>
                      <w:divBdr>
                        <w:top w:val="none" w:sz="0" w:space="0" w:color="auto"/>
                        <w:left w:val="none" w:sz="0" w:space="0" w:color="auto"/>
                        <w:bottom w:val="none" w:sz="0" w:space="0" w:color="auto"/>
                        <w:right w:val="none" w:sz="0" w:space="0" w:color="auto"/>
                      </w:divBdr>
                      <w:divsChild>
                        <w:div w:id="1164588725">
                          <w:marLeft w:val="0"/>
                          <w:marRight w:val="0"/>
                          <w:marTop w:val="0"/>
                          <w:marBottom w:val="0"/>
                          <w:divBdr>
                            <w:top w:val="none" w:sz="0" w:space="0" w:color="auto"/>
                            <w:left w:val="none" w:sz="0" w:space="0" w:color="auto"/>
                            <w:bottom w:val="none" w:sz="0" w:space="0" w:color="auto"/>
                            <w:right w:val="none" w:sz="0" w:space="0" w:color="auto"/>
                          </w:divBdr>
                          <w:divsChild>
                            <w:div w:id="4143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229152">
      <w:bodyDiv w:val="1"/>
      <w:marLeft w:val="0"/>
      <w:marRight w:val="0"/>
      <w:marTop w:val="0"/>
      <w:marBottom w:val="0"/>
      <w:divBdr>
        <w:top w:val="none" w:sz="0" w:space="0" w:color="auto"/>
        <w:left w:val="none" w:sz="0" w:space="0" w:color="auto"/>
        <w:bottom w:val="none" w:sz="0" w:space="0" w:color="auto"/>
        <w:right w:val="none" w:sz="0" w:space="0" w:color="auto"/>
      </w:divBdr>
    </w:div>
    <w:div w:id="1198154732">
      <w:bodyDiv w:val="1"/>
      <w:marLeft w:val="0"/>
      <w:marRight w:val="0"/>
      <w:marTop w:val="0"/>
      <w:marBottom w:val="0"/>
      <w:divBdr>
        <w:top w:val="none" w:sz="0" w:space="0" w:color="auto"/>
        <w:left w:val="none" w:sz="0" w:space="0" w:color="auto"/>
        <w:bottom w:val="none" w:sz="0" w:space="0" w:color="auto"/>
        <w:right w:val="none" w:sz="0" w:space="0" w:color="auto"/>
      </w:divBdr>
      <w:divsChild>
        <w:div w:id="1888107527">
          <w:marLeft w:val="0"/>
          <w:marRight w:val="0"/>
          <w:marTop w:val="0"/>
          <w:marBottom w:val="0"/>
          <w:divBdr>
            <w:top w:val="none" w:sz="0" w:space="0" w:color="auto"/>
            <w:left w:val="none" w:sz="0" w:space="0" w:color="auto"/>
            <w:bottom w:val="none" w:sz="0" w:space="0" w:color="auto"/>
            <w:right w:val="none" w:sz="0" w:space="0" w:color="auto"/>
          </w:divBdr>
          <w:divsChild>
            <w:div w:id="503203741">
              <w:marLeft w:val="0"/>
              <w:marRight w:val="0"/>
              <w:marTop w:val="0"/>
              <w:marBottom w:val="0"/>
              <w:divBdr>
                <w:top w:val="none" w:sz="0" w:space="0" w:color="auto"/>
                <w:left w:val="none" w:sz="0" w:space="0" w:color="auto"/>
                <w:bottom w:val="none" w:sz="0" w:space="0" w:color="auto"/>
                <w:right w:val="none" w:sz="0" w:space="0" w:color="auto"/>
              </w:divBdr>
            </w:div>
          </w:divsChild>
        </w:div>
        <w:div w:id="1737891804">
          <w:marLeft w:val="0"/>
          <w:marRight w:val="0"/>
          <w:marTop w:val="0"/>
          <w:marBottom w:val="0"/>
          <w:divBdr>
            <w:top w:val="none" w:sz="0" w:space="0" w:color="auto"/>
            <w:left w:val="none" w:sz="0" w:space="0" w:color="auto"/>
            <w:bottom w:val="none" w:sz="0" w:space="0" w:color="auto"/>
            <w:right w:val="none" w:sz="0" w:space="0" w:color="auto"/>
          </w:divBdr>
          <w:divsChild>
            <w:div w:id="99125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2282">
      <w:bodyDiv w:val="1"/>
      <w:marLeft w:val="0"/>
      <w:marRight w:val="0"/>
      <w:marTop w:val="0"/>
      <w:marBottom w:val="0"/>
      <w:divBdr>
        <w:top w:val="none" w:sz="0" w:space="0" w:color="auto"/>
        <w:left w:val="none" w:sz="0" w:space="0" w:color="auto"/>
        <w:bottom w:val="none" w:sz="0" w:space="0" w:color="auto"/>
        <w:right w:val="none" w:sz="0" w:space="0" w:color="auto"/>
      </w:divBdr>
    </w:div>
    <w:div w:id="1399594195">
      <w:bodyDiv w:val="1"/>
      <w:marLeft w:val="0"/>
      <w:marRight w:val="0"/>
      <w:marTop w:val="0"/>
      <w:marBottom w:val="0"/>
      <w:divBdr>
        <w:top w:val="none" w:sz="0" w:space="0" w:color="auto"/>
        <w:left w:val="none" w:sz="0" w:space="0" w:color="auto"/>
        <w:bottom w:val="none" w:sz="0" w:space="0" w:color="auto"/>
        <w:right w:val="none" w:sz="0" w:space="0" w:color="auto"/>
      </w:divBdr>
    </w:div>
    <w:div w:id="1581795429">
      <w:bodyDiv w:val="1"/>
      <w:marLeft w:val="0"/>
      <w:marRight w:val="0"/>
      <w:marTop w:val="0"/>
      <w:marBottom w:val="0"/>
      <w:divBdr>
        <w:top w:val="none" w:sz="0" w:space="0" w:color="auto"/>
        <w:left w:val="none" w:sz="0" w:space="0" w:color="auto"/>
        <w:bottom w:val="none" w:sz="0" w:space="0" w:color="auto"/>
        <w:right w:val="none" w:sz="0" w:space="0" w:color="auto"/>
      </w:divBdr>
    </w:div>
    <w:div w:id="1631664578">
      <w:bodyDiv w:val="1"/>
      <w:marLeft w:val="0"/>
      <w:marRight w:val="0"/>
      <w:marTop w:val="0"/>
      <w:marBottom w:val="0"/>
      <w:divBdr>
        <w:top w:val="none" w:sz="0" w:space="0" w:color="auto"/>
        <w:left w:val="none" w:sz="0" w:space="0" w:color="auto"/>
        <w:bottom w:val="none" w:sz="0" w:space="0" w:color="auto"/>
        <w:right w:val="none" w:sz="0" w:space="0" w:color="auto"/>
      </w:divBdr>
      <w:divsChild>
        <w:div w:id="173109085">
          <w:marLeft w:val="0"/>
          <w:marRight w:val="0"/>
          <w:marTop w:val="0"/>
          <w:marBottom w:val="0"/>
          <w:divBdr>
            <w:top w:val="none" w:sz="0" w:space="0" w:color="auto"/>
            <w:left w:val="none" w:sz="0" w:space="0" w:color="auto"/>
            <w:bottom w:val="none" w:sz="0" w:space="0" w:color="auto"/>
            <w:right w:val="none" w:sz="0" w:space="0" w:color="auto"/>
          </w:divBdr>
          <w:divsChild>
            <w:div w:id="99838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408864">
      <w:bodyDiv w:val="1"/>
      <w:marLeft w:val="0"/>
      <w:marRight w:val="0"/>
      <w:marTop w:val="0"/>
      <w:marBottom w:val="0"/>
      <w:divBdr>
        <w:top w:val="none" w:sz="0" w:space="0" w:color="auto"/>
        <w:left w:val="none" w:sz="0" w:space="0" w:color="auto"/>
        <w:bottom w:val="none" w:sz="0" w:space="0" w:color="auto"/>
        <w:right w:val="none" w:sz="0" w:space="0" w:color="auto"/>
      </w:divBdr>
    </w:div>
    <w:div w:id="213551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diagramData" Target="diagrams/data1.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diagramColors" Target="diagrams/colors1.xml"/><Relationship Id="rId47" Type="http://schemas.openxmlformats.org/officeDocument/2006/relationships/hyperlink" Target="https://doi.org/10.1080/23311975.2025.2514939" TargetMode="External"/><Relationship Id="rId50" Type="http://schemas.openxmlformats.org/officeDocument/2006/relationships/hyperlink" Target="https://doi.org/10.1108/IJOA-02-2021-2627" TargetMode="External"/><Relationship Id="rId55" Type="http://schemas.openxmlformats.org/officeDocument/2006/relationships/hyperlink" Target="https://doi.org/10.55544/sjmars.icmri.1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diagramLayout" Target="diagrams/layout1.xml"/><Relationship Id="rId45" Type="http://schemas.openxmlformats.org/officeDocument/2006/relationships/hyperlink" Target="https://doi.org/10.1080/23311886.2025.2518444" TargetMode="External"/><Relationship Id="rId53" Type="http://schemas.openxmlformats.org/officeDocument/2006/relationships/hyperlink" Target="https://doi.org/10.20935/AcadEnergy7683"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microsoft.com/office/2007/relationships/diagramDrawing" Target="diagrams/drawing1.xml"/><Relationship Id="rId48" Type="http://schemas.openxmlformats.org/officeDocument/2006/relationships/hyperlink" Target="https://doi.org/10.3390/data9040048" TargetMode="External"/><Relationship Id="rId56" Type="http://schemas.openxmlformats.org/officeDocument/2006/relationships/hyperlink" Target="https://doi.org/10.29406/jmm.v22i1.8610" TargetMode="External"/><Relationship Id="rId8" Type="http://schemas.openxmlformats.org/officeDocument/2006/relationships/image" Target="media/image1.png"/><Relationship Id="rId51" Type="http://schemas.openxmlformats.org/officeDocument/2006/relationships/hyperlink" Target="https://www.clepa.eu/wp-content/uploads/2025/03/CLEPA-Position-Paper-on-Brexit.pdf" TargetMode="External"/><Relationship Id="rId3" Type="http://schemas.openxmlformats.org/officeDocument/2006/relationships/styles" Target="styles.xml"/><Relationship Id="rId12" Type="http://schemas.openxmlformats.org/officeDocument/2006/relationships/image" Target="media/image5.gif"/><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hyperlink" Target="https://doi.org/10.1016/j.tranpol.2025.01.009" TargetMode="External"/><Relationship Id="rId59"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diagramQuickStyle" Target="diagrams/quickStyle1.xml"/><Relationship Id="rId54" Type="http://schemas.openxmlformats.org/officeDocument/2006/relationships/hyperlink" Target="https://www.fortuneindia.com/auto/mercedes-benz-india-to-expand-top-end-ev-push-with-12-new-launches-this-year/13210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doi.org/10.3390/su17072795" TargetMode="External"/><Relationship Id="rId57" Type="http://schemas.openxmlformats.org/officeDocument/2006/relationships/hyperlink" Target="https://doi.org/10.1016/j.jbusres.2026.116079" TargetMode="External"/><Relationship Id="rId10" Type="http://schemas.openxmlformats.org/officeDocument/2006/relationships/image" Target="media/image3.png"/><Relationship Id="rId31" Type="http://schemas.openxmlformats.org/officeDocument/2006/relationships/image" Target="media/image24.jpeg"/><Relationship Id="rId44" Type="http://schemas.openxmlformats.org/officeDocument/2006/relationships/hyperlink" Target="https://doi.org/10.3390/wevj15070325" TargetMode="External"/><Relationship Id="rId52" Type="http://schemas.openxmlformats.org/officeDocument/2006/relationships/hyperlink" Target="https://doi.org/10.3390/su172411123" TargetMode="External"/><Relationship Id="rId6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D63356-4277-4F97-B6E6-9324ABAD645D}"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US"/>
        </a:p>
      </dgm:t>
    </dgm:pt>
    <dgm:pt modelId="{7C33972F-6A8D-45D4-9650-E76EFC66726D}">
      <dgm:prSet phldrT="[Text]" custT="1"/>
      <dgm:spPr/>
      <dgm:t>
        <a:bodyPr/>
        <a:lstStyle/>
        <a:p>
          <a:r>
            <a:rPr lang="en-US" sz="1200">
              <a:latin typeface="Arial" panose="020B0604020202020204" pitchFamily="34" charset="0"/>
              <a:cs typeface="Arial" panose="020B0604020202020204" pitchFamily="34" charset="0"/>
            </a:rPr>
            <a:t>Initial Stage: Felt confident in marketing theories but uncertain about applying them to real-world international contexts.</a:t>
          </a:r>
        </a:p>
      </dgm:t>
    </dgm:pt>
    <dgm:pt modelId="{32205D2A-DB30-4997-B606-5F0B76ABA1EE}" type="parTrans" cxnId="{B5EA9C15-0D72-4801-B754-37A0C64DBDC3}">
      <dgm:prSet/>
      <dgm:spPr/>
      <dgm:t>
        <a:bodyPr/>
        <a:lstStyle/>
        <a:p>
          <a:endParaRPr lang="en-US" sz="1200">
            <a:latin typeface="Arial" panose="020B0604020202020204" pitchFamily="34" charset="0"/>
            <a:cs typeface="Arial" panose="020B0604020202020204" pitchFamily="34" charset="0"/>
          </a:endParaRPr>
        </a:p>
      </dgm:t>
    </dgm:pt>
    <dgm:pt modelId="{E83B873C-CCA2-4455-9550-C4B52A654508}" type="sibTrans" cxnId="{B5EA9C15-0D72-4801-B754-37A0C64DBDC3}">
      <dgm:prSet/>
      <dgm:spPr/>
      <dgm:t>
        <a:bodyPr/>
        <a:lstStyle/>
        <a:p>
          <a:endParaRPr lang="en-US" sz="1200">
            <a:latin typeface="Arial" panose="020B0604020202020204" pitchFamily="34" charset="0"/>
            <a:cs typeface="Arial" panose="020B0604020202020204" pitchFamily="34" charset="0"/>
          </a:endParaRPr>
        </a:p>
      </dgm:t>
    </dgm:pt>
    <dgm:pt modelId="{B694907F-EBDF-444D-9FCD-A8DED13FC68D}">
      <dgm:prSet phldrT="[Text]" custT="1"/>
      <dgm:spPr/>
      <dgm:t>
        <a:bodyPr/>
        <a:lstStyle/>
        <a:p>
          <a:r>
            <a:rPr lang="en-US" sz="1200">
              <a:latin typeface="Arial" panose="020B0604020202020204" pitchFamily="34" charset="0"/>
              <a:cs typeface="Arial" panose="020B0604020202020204" pitchFamily="34" charset="0"/>
            </a:rPr>
            <a:t>Early Challenges: Experienced stress due to difficulty in finding reliable and updated data for both countries.</a:t>
          </a:r>
        </a:p>
      </dgm:t>
    </dgm:pt>
    <dgm:pt modelId="{15C9A91F-F166-4802-8DF4-EC45FCDC3DB0}" type="parTrans" cxnId="{3A2EFD9B-B738-4642-913A-451DBDDD604A}">
      <dgm:prSet/>
      <dgm:spPr/>
      <dgm:t>
        <a:bodyPr/>
        <a:lstStyle/>
        <a:p>
          <a:endParaRPr lang="en-US" sz="1200">
            <a:latin typeface="Arial" panose="020B0604020202020204" pitchFamily="34" charset="0"/>
            <a:cs typeface="Arial" panose="020B0604020202020204" pitchFamily="34" charset="0"/>
          </a:endParaRPr>
        </a:p>
      </dgm:t>
    </dgm:pt>
    <dgm:pt modelId="{5A563182-E21C-4FF2-9B94-F1D75AA7D166}" type="sibTrans" cxnId="{3A2EFD9B-B738-4642-913A-451DBDDD604A}">
      <dgm:prSet/>
      <dgm:spPr/>
      <dgm:t>
        <a:bodyPr/>
        <a:lstStyle/>
        <a:p>
          <a:endParaRPr lang="en-US" sz="1200">
            <a:latin typeface="Arial" panose="020B0604020202020204" pitchFamily="34" charset="0"/>
            <a:cs typeface="Arial" panose="020B0604020202020204" pitchFamily="34" charset="0"/>
          </a:endParaRPr>
        </a:p>
      </dgm:t>
    </dgm:pt>
    <dgm:pt modelId="{5B83F952-2E25-4062-9834-380000A3114A}">
      <dgm:prSet phldrT="[Text]" custT="1"/>
      <dgm:spPr/>
      <dgm:t>
        <a:bodyPr/>
        <a:lstStyle/>
        <a:p>
          <a:r>
            <a:rPr lang="en-US" sz="1200">
              <a:latin typeface="Arial" panose="020B0604020202020204" pitchFamily="34" charset="0"/>
              <a:cs typeface="Arial" panose="020B0604020202020204" pitchFamily="34" charset="0"/>
            </a:rPr>
            <a:t>Mid-Process: Gained confidence while analysing information and linking theory with practical examples.</a:t>
          </a:r>
        </a:p>
      </dgm:t>
    </dgm:pt>
    <dgm:pt modelId="{66F30A6A-AB2E-432A-81A0-B8153153D646}" type="parTrans" cxnId="{0BAB4071-784A-4836-A164-422B072BC89C}">
      <dgm:prSet/>
      <dgm:spPr/>
      <dgm:t>
        <a:bodyPr/>
        <a:lstStyle/>
        <a:p>
          <a:endParaRPr lang="en-US" sz="1200">
            <a:latin typeface="Arial" panose="020B0604020202020204" pitchFamily="34" charset="0"/>
            <a:cs typeface="Arial" panose="020B0604020202020204" pitchFamily="34" charset="0"/>
          </a:endParaRPr>
        </a:p>
      </dgm:t>
    </dgm:pt>
    <dgm:pt modelId="{8DDCFDF3-7109-4E7C-B002-B23BF22CEF4F}" type="sibTrans" cxnId="{0BAB4071-784A-4836-A164-422B072BC89C}">
      <dgm:prSet/>
      <dgm:spPr/>
      <dgm:t>
        <a:bodyPr/>
        <a:lstStyle/>
        <a:p>
          <a:endParaRPr lang="en-US" sz="1200">
            <a:latin typeface="Arial" panose="020B0604020202020204" pitchFamily="34" charset="0"/>
            <a:cs typeface="Arial" panose="020B0604020202020204" pitchFamily="34" charset="0"/>
          </a:endParaRPr>
        </a:p>
      </dgm:t>
    </dgm:pt>
    <dgm:pt modelId="{6FADFB27-AA30-4633-890A-71E39BF972DE}">
      <dgm:prSet phldrT="[Text]" custT="1"/>
      <dgm:spPr/>
      <dgm:t>
        <a:bodyPr/>
        <a:lstStyle/>
        <a:p>
          <a:r>
            <a:rPr lang="en-US" sz="1200">
              <a:latin typeface="Arial" panose="020B0604020202020204" pitchFamily="34" charset="0"/>
              <a:cs typeface="Arial" panose="020B0604020202020204" pitchFamily="34" charset="0"/>
            </a:rPr>
            <a:t>Increased Engagement: Became more interested and motivated when comparing cultural and economic differences.</a:t>
          </a:r>
        </a:p>
      </dgm:t>
    </dgm:pt>
    <dgm:pt modelId="{95C275AB-6AD1-49F5-A608-5E041DA8E8C9}" type="parTrans" cxnId="{21BBAD36-4DEE-4EA3-86FD-A976B358B7C4}">
      <dgm:prSet/>
      <dgm:spPr/>
      <dgm:t>
        <a:bodyPr/>
        <a:lstStyle/>
        <a:p>
          <a:endParaRPr lang="en-US" sz="1200">
            <a:latin typeface="Arial" panose="020B0604020202020204" pitchFamily="34" charset="0"/>
            <a:cs typeface="Arial" panose="020B0604020202020204" pitchFamily="34" charset="0"/>
          </a:endParaRPr>
        </a:p>
      </dgm:t>
    </dgm:pt>
    <dgm:pt modelId="{D3C96F46-53C0-4F0C-9B6B-293574CB39DA}" type="sibTrans" cxnId="{21BBAD36-4DEE-4EA3-86FD-A976B358B7C4}">
      <dgm:prSet/>
      <dgm:spPr/>
      <dgm:t>
        <a:bodyPr/>
        <a:lstStyle/>
        <a:p>
          <a:endParaRPr lang="en-US" sz="1200">
            <a:latin typeface="Arial" panose="020B0604020202020204" pitchFamily="34" charset="0"/>
            <a:cs typeface="Arial" panose="020B0604020202020204" pitchFamily="34" charset="0"/>
          </a:endParaRPr>
        </a:p>
      </dgm:t>
    </dgm:pt>
    <dgm:pt modelId="{D83088E5-23A8-4B66-8870-CBA4AF213375}">
      <dgm:prSet phldrT="[Text]" custT="1"/>
      <dgm:spPr/>
      <dgm:t>
        <a:bodyPr/>
        <a:lstStyle/>
        <a:p>
          <a:r>
            <a:rPr lang="en-US" sz="1200">
              <a:latin typeface="Arial" panose="020B0604020202020204" pitchFamily="34" charset="0"/>
              <a:cs typeface="Arial" panose="020B0604020202020204" pitchFamily="34" charset="0"/>
            </a:rPr>
            <a:t>Final Stage: Felt confident in research and analytical skills and satisfied with completing a well-structured report.</a:t>
          </a:r>
        </a:p>
      </dgm:t>
    </dgm:pt>
    <dgm:pt modelId="{4196B516-3253-4987-AF53-2A2C272447DA}" type="parTrans" cxnId="{055A664C-434E-4C21-961A-A2559360BB6B}">
      <dgm:prSet/>
      <dgm:spPr/>
      <dgm:t>
        <a:bodyPr/>
        <a:lstStyle/>
        <a:p>
          <a:endParaRPr lang="en-US" sz="1200">
            <a:latin typeface="Arial" panose="020B0604020202020204" pitchFamily="34" charset="0"/>
            <a:cs typeface="Arial" panose="020B0604020202020204" pitchFamily="34" charset="0"/>
          </a:endParaRPr>
        </a:p>
      </dgm:t>
    </dgm:pt>
    <dgm:pt modelId="{DC00633F-46D5-4DA0-BCA6-48306B763943}" type="sibTrans" cxnId="{055A664C-434E-4C21-961A-A2559360BB6B}">
      <dgm:prSet/>
      <dgm:spPr/>
      <dgm:t>
        <a:bodyPr/>
        <a:lstStyle/>
        <a:p>
          <a:endParaRPr lang="en-US" sz="1200">
            <a:latin typeface="Arial" panose="020B0604020202020204" pitchFamily="34" charset="0"/>
            <a:cs typeface="Arial" panose="020B0604020202020204" pitchFamily="34" charset="0"/>
          </a:endParaRPr>
        </a:p>
      </dgm:t>
    </dgm:pt>
    <dgm:pt modelId="{9DC064CE-D48B-44C7-9D72-C946822BFBE7}" type="pres">
      <dgm:prSet presAssocID="{86D63356-4277-4F97-B6E6-9324ABAD645D}" presName="linear" presStyleCnt="0">
        <dgm:presLayoutVars>
          <dgm:dir/>
          <dgm:animLvl val="lvl"/>
          <dgm:resizeHandles val="exact"/>
        </dgm:presLayoutVars>
      </dgm:prSet>
      <dgm:spPr/>
    </dgm:pt>
    <dgm:pt modelId="{A230ADAC-E046-45C4-A7B5-F59F2E96CFB5}" type="pres">
      <dgm:prSet presAssocID="{7C33972F-6A8D-45D4-9650-E76EFC66726D}" presName="parentLin" presStyleCnt="0"/>
      <dgm:spPr/>
    </dgm:pt>
    <dgm:pt modelId="{038DEE0B-C19C-4D1F-8382-B53E27999629}" type="pres">
      <dgm:prSet presAssocID="{7C33972F-6A8D-45D4-9650-E76EFC66726D}" presName="parentLeftMargin" presStyleLbl="node1" presStyleIdx="0" presStyleCnt="5"/>
      <dgm:spPr/>
    </dgm:pt>
    <dgm:pt modelId="{048B1199-1761-4C77-9ACC-7CD025FDE70C}" type="pres">
      <dgm:prSet presAssocID="{7C33972F-6A8D-45D4-9650-E76EFC66726D}" presName="parentText" presStyleLbl="node1" presStyleIdx="0" presStyleCnt="5" custScaleX="142857">
        <dgm:presLayoutVars>
          <dgm:chMax val="0"/>
          <dgm:bulletEnabled val="1"/>
        </dgm:presLayoutVars>
      </dgm:prSet>
      <dgm:spPr/>
    </dgm:pt>
    <dgm:pt modelId="{DBEE4B78-F632-4172-98EF-0BB7CDCC59BA}" type="pres">
      <dgm:prSet presAssocID="{7C33972F-6A8D-45D4-9650-E76EFC66726D}" presName="negativeSpace" presStyleCnt="0"/>
      <dgm:spPr/>
    </dgm:pt>
    <dgm:pt modelId="{913D151C-E41A-4B0F-9CEB-FD0C265DE029}" type="pres">
      <dgm:prSet presAssocID="{7C33972F-6A8D-45D4-9650-E76EFC66726D}" presName="childText" presStyleLbl="conFgAcc1" presStyleIdx="0" presStyleCnt="5">
        <dgm:presLayoutVars>
          <dgm:bulletEnabled val="1"/>
        </dgm:presLayoutVars>
      </dgm:prSet>
      <dgm:spPr/>
    </dgm:pt>
    <dgm:pt modelId="{62B5EA4B-97A8-46E6-8ADE-D9DF7538D0A3}" type="pres">
      <dgm:prSet presAssocID="{E83B873C-CCA2-4455-9550-C4B52A654508}" presName="spaceBetweenRectangles" presStyleCnt="0"/>
      <dgm:spPr/>
    </dgm:pt>
    <dgm:pt modelId="{FA3FA6F3-627B-427C-B3C2-5D77D01C10F9}" type="pres">
      <dgm:prSet presAssocID="{B694907F-EBDF-444D-9FCD-A8DED13FC68D}" presName="parentLin" presStyleCnt="0"/>
      <dgm:spPr/>
    </dgm:pt>
    <dgm:pt modelId="{1AD13F08-DCB6-4254-8EF8-CB9DD03B0573}" type="pres">
      <dgm:prSet presAssocID="{B694907F-EBDF-444D-9FCD-A8DED13FC68D}" presName="parentLeftMargin" presStyleLbl="node1" presStyleIdx="0" presStyleCnt="5"/>
      <dgm:spPr/>
    </dgm:pt>
    <dgm:pt modelId="{D4CA80E1-723C-41F9-8F47-295F15A48F78}" type="pres">
      <dgm:prSet presAssocID="{B694907F-EBDF-444D-9FCD-A8DED13FC68D}" presName="parentText" presStyleLbl="node1" presStyleIdx="1" presStyleCnt="5" custScaleX="142857">
        <dgm:presLayoutVars>
          <dgm:chMax val="0"/>
          <dgm:bulletEnabled val="1"/>
        </dgm:presLayoutVars>
      </dgm:prSet>
      <dgm:spPr/>
    </dgm:pt>
    <dgm:pt modelId="{FEAE71E8-1CB8-47F9-A27C-03B333F69995}" type="pres">
      <dgm:prSet presAssocID="{B694907F-EBDF-444D-9FCD-A8DED13FC68D}" presName="negativeSpace" presStyleCnt="0"/>
      <dgm:spPr/>
    </dgm:pt>
    <dgm:pt modelId="{79F85872-6A67-456E-BB64-C5B862280A0A}" type="pres">
      <dgm:prSet presAssocID="{B694907F-EBDF-444D-9FCD-A8DED13FC68D}" presName="childText" presStyleLbl="conFgAcc1" presStyleIdx="1" presStyleCnt="5">
        <dgm:presLayoutVars>
          <dgm:bulletEnabled val="1"/>
        </dgm:presLayoutVars>
      </dgm:prSet>
      <dgm:spPr/>
    </dgm:pt>
    <dgm:pt modelId="{BB88D393-8135-429B-9386-5475426461D5}" type="pres">
      <dgm:prSet presAssocID="{5A563182-E21C-4FF2-9B94-F1D75AA7D166}" presName="spaceBetweenRectangles" presStyleCnt="0"/>
      <dgm:spPr/>
    </dgm:pt>
    <dgm:pt modelId="{E4918D6D-D84F-4120-AAA3-2AB80EF42329}" type="pres">
      <dgm:prSet presAssocID="{5B83F952-2E25-4062-9834-380000A3114A}" presName="parentLin" presStyleCnt="0"/>
      <dgm:spPr/>
    </dgm:pt>
    <dgm:pt modelId="{F3FFC49C-65D0-460C-93AB-AB5B877B9C57}" type="pres">
      <dgm:prSet presAssocID="{5B83F952-2E25-4062-9834-380000A3114A}" presName="parentLeftMargin" presStyleLbl="node1" presStyleIdx="1" presStyleCnt="5"/>
      <dgm:spPr/>
    </dgm:pt>
    <dgm:pt modelId="{7750FF37-2DDF-45E5-9BDF-1DD96D44FD0A}" type="pres">
      <dgm:prSet presAssocID="{5B83F952-2E25-4062-9834-380000A3114A}" presName="parentText" presStyleLbl="node1" presStyleIdx="2" presStyleCnt="5" custScaleX="142857">
        <dgm:presLayoutVars>
          <dgm:chMax val="0"/>
          <dgm:bulletEnabled val="1"/>
        </dgm:presLayoutVars>
      </dgm:prSet>
      <dgm:spPr/>
    </dgm:pt>
    <dgm:pt modelId="{39571398-16EF-4027-9A9F-3FAE23BE6E44}" type="pres">
      <dgm:prSet presAssocID="{5B83F952-2E25-4062-9834-380000A3114A}" presName="negativeSpace" presStyleCnt="0"/>
      <dgm:spPr/>
    </dgm:pt>
    <dgm:pt modelId="{CD009967-1CC6-47E1-93E3-FA07DC0CCA13}" type="pres">
      <dgm:prSet presAssocID="{5B83F952-2E25-4062-9834-380000A3114A}" presName="childText" presStyleLbl="conFgAcc1" presStyleIdx="2" presStyleCnt="5">
        <dgm:presLayoutVars>
          <dgm:bulletEnabled val="1"/>
        </dgm:presLayoutVars>
      </dgm:prSet>
      <dgm:spPr/>
    </dgm:pt>
    <dgm:pt modelId="{9BC0114B-1E9E-4D2D-A134-2AA5C685AF99}" type="pres">
      <dgm:prSet presAssocID="{8DDCFDF3-7109-4E7C-B002-B23BF22CEF4F}" presName="spaceBetweenRectangles" presStyleCnt="0"/>
      <dgm:spPr/>
    </dgm:pt>
    <dgm:pt modelId="{AFACFA0F-3FD9-46D1-9087-3DABE4E53FD8}" type="pres">
      <dgm:prSet presAssocID="{6FADFB27-AA30-4633-890A-71E39BF972DE}" presName="parentLin" presStyleCnt="0"/>
      <dgm:spPr/>
    </dgm:pt>
    <dgm:pt modelId="{FE870EA1-8CCC-447E-93D7-7B2F46961317}" type="pres">
      <dgm:prSet presAssocID="{6FADFB27-AA30-4633-890A-71E39BF972DE}" presName="parentLeftMargin" presStyleLbl="node1" presStyleIdx="2" presStyleCnt="5"/>
      <dgm:spPr/>
    </dgm:pt>
    <dgm:pt modelId="{F6792B83-2263-419A-9FB1-CA27A1A5708D}" type="pres">
      <dgm:prSet presAssocID="{6FADFB27-AA30-4633-890A-71E39BF972DE}" presName="parentText" presStyleLbl="node1" presStyleIdx="3" presStyleCnt="5" custScaleX="142857">
        <dgm:presLayoutVars>
          <dgm:chMax val="0"/>
          <dgm:bulletEnabled val="1"/>
        </dgm:presLayoutVars>
      </dgm:prSet>
      <dgm:spPr/>
    </dgm:pt>
    <dgm:pt modelId="{99738F59-FB48-412F-94C7-B2D23E152F5F}" type="pres">
      <dgm:prSet presAssocID="{6FADFB27-AA30-4633-890A-71E39BF972DE}" presName="negativeSpace" presStyleCnt="0"/>
      <dgm:spPr/>
    </dgm:pt>
    <dgm:pt modelId="{14EF33D8-A70C-44BF-AFB2-E47BD786E573}" type="pres">
      <dgm:prSet presAssocID="{6FADFB27-AA30-4633-890A-71E39BF972DE}" presName="childText" presStyleLbl="conFgAcc1" presStyleIdx="3" presStyleCnt="5">
        <dgm:presLayoutVars>
          <dgm:bulletEnabled val="1"/>
        </dgm:presLayoutVars>
      </dgm:prSet>
      <dgm:spPr/>
    </dgm:pt>
    <dgm:pt modelId="{71DAECCF-3A94-4971-9A5C-FEB4E6F429F4}" type="pres">
      <dgm:prSet presAssocID="{D3C96F46-53C0-4F0C-9B6B-293574CB39DA}" presName="spaceBetweenRectangles" presStyleCnt="0"/>
      <dgm:spPr/>
    </dgm:pt>
    <dgm:pt modelId="{20030BD0-E1D7-4AD6-AC92-A3CB335BC501}" type="pres">
      <dgm:prSet presAssocID="{D83088E5-23A8-4B66-8870-CBA4AF213375}" presName="parentLin" presStyleCnt="0"/>
      <dgm:spPr/>
    </dgm:pt>
    <dgm:pt modelId="{5AD7B7A5-6C5B-4910-A05A-B558A3FB87B3}" type="pres">
      <dgm:prSet presAssocID="{D83088E5-23A8-4B66-8870-CBA4AF213375}" presName="parentLeftMargin" presStyleLbl="node1" presStyleIdx="3" presStyleCnt="5"/>
      <dgm:spPr/>
    </dgm:pt>
    <dgm:pt modelId="{23089EDA-D82A-4655-ADF2-B26FB006F2D1}" type="pres">
      <dgm:prSet presAssocID="{D83088E5-23A8-4B66-8870-CBA4AF213375}" presName="parentText" presStyleLbl="node1" presStyleIdx="4" presStyleCnt="5" custScaleX="142857">
        <dgm:presLayoutVars>
          <dgm:chMax val="0"/>
          <dgm:bulletEnabled val="1"/>
        </dgm:presLayoutVars>
      </dgm:prSet>
      <dgm:spPr/>
    </dgm:pt>
    <dgm:pt modelId="{E18C4FE9-C6D2-47FE-983C-34AA2AA1DBE0}" type="pres">
      <dgm:prSet presAssocID="{D83088E5-23A8-4B66-8870-CBA4AF213375}" presName="negativeSpace" presStyleCnt="0"/>
      <dgm:spPr/>
    </dgm:pt>
    <dgm:pt modelId="{097D2E8F-BB73-48E0-9CC0-381863FF94BA}" type="pres">
      <dgm:prSet presAssocID="{D83088E5-23A8-4B66-8870-CBA4AF213375}" presName="childText" presStyleLbl="conFgAcc1" presStyleIdx="4" presStyleCnt="5">
        <dgm:presLayoutVars>
          <dgm:bulletEnabled val="1"/>
        </dgm:presLayoutVars>
      </dgm:prSet>
      <dgm:spPr/>
    </dgm:pt>
  </dgm:ptLst>
  <dgm:cxnLst>
    <dgm:cxn modelId="{8F128E08-5CF4-4026-94EA-967558874E59}" type="presOf" srcId="{5B83F952-2E25-4062-9834-380000A3114A}" destId="{7750FF37-2DDF-45E5-9BDF-1DD96D44FD0A}" srcOrd="1" destOrd="0" presId="urn:microsoft.com/office/officeart/2005/8/layout/list1"/>
    <dgm:cxn modelId="{B5EA9C15-0D72-4801-B754-37A0C64DBDC3}" srcId="{86D63356-4277-4F97-B6E6-9324ABAD645D}" destId="{7C33972F-6A8D-45D4-9650-E76EFC66726D}" srcOrd="0" destOrd="0" parTransId="{32205D2A-DB30-4997-B606-5F0B76ABA1EE}" sibTransId="{E83B873C-CCA2-4455-9550-C4B52A654508}"/>
    <dgm:cxn modelId="{21BBAD36-4DEE-4EA3-86FD-A976B358B7C4}" srcId="{86D63356-4277-4F97-B6E6-9324ABAD645D}" destId="{6FADFB27-AA30-4633-890A-71E39BF972DE}" srcOrd="3" destOrd="0" parTransId="{95C275AB-6AD1-49F5-A608-5E041DA8E8C9}" sibTransId="{D3C96F46-53C0-4F0C-9B6B-293574CB39DA}"/>
    <dgm:cxn modelId="{974BBA49-865F-47F3-84E2-F162A43BD1C2}" type="presOf" srcId="{D83088E5-23A8-4B66-8870-CBA4AF213375}" destId="{23089EDA-D82A-4655-ADF2-B26FB006F2D1}" srcOrd="1" destOrd="0" presId="urn:microsoft.com/office/officeart/2005/8/layout/list1"/>
    <dgm:cxn modelId="{8400466A-8F79-4DFD-AB0D-43BF9541F509}" type="presOf" srcId="{86D63356-4277-4F97-B6E6-9324ABAD645D}" destId="{9DC064CE-D48B-44C7-9D72-C946822BFBE7}" srcOrd="0" destOrd="0" presId="urn:microsoft.com/office/officeart/2005/8/layout/list1"/>
    <dgm:cxn modelId="{055A664C-434E-4C21-961A-A2559360BB6B}" srcId="{86D63356-4277-4F97-B6E6-9324ABAD645D}" destId="{D83088E5-23A8-4B66-8870-CBA4AF213375}" srcOrd="4" destOrd="0" parTransId="{4196B516-3253-4987-AF53-2A2C272447DA}" sibTransId="{DC00633F-46D5-4DA0-BCA6-48306B763943}"/>
    <dgm:cxn modelId="{0BAB4071-784A-4836-A164-422B072BC89C}" srcId="{86D63356-4277-4F97-B6E6-9324ABAD645D}" destId="{5B83F952-2E25-4062-9834-380000A3114A}" srcOrd="2" destOrd="0" parTransId="{66F30A6A-AB2E-432A-81A0-B8153153D646}" sibTransId="{8DDCFDF3-7109-4E7C-B002-B23BF22CEF4F}"/>
    <dgm:cxn modelId="{67E1A254-2E61-4CC1-AE1D-754F3B21C1A1}" type="presOf" srcId="{6FADFB27-AA30-4633-890A-71E39BF972DE}" destId="{F6792B83-2263-419A-9FB1-CA27A1A5708D}" srcOrd="1" destOrd="0" presId="urn:microsoft.com/office/officeart/2005/8/layout/list1"/>
    <dgm:cxn modelId="{660B077E-1104-4861-8472-BA862504965A}" type="presOf" srcId="{D83088E5-23A8-4B66-8870-CBA4AF213375}" destId="{5AD7B7A5-6C5B-4910-A05A-B558A3FB87B3}" srcOrd="0" destOrd="0" presId="urn:microsoft.com/office/officeart/2005/8/layout/list1"/>
    <dgm:cxn modelId="{50B93D98-2DED-4134-A4BE-F99590227632}" type="presOf" srcId="{7C33972F-6A8D-45D4-9650-E76EFC66726D}" destId="{048B1199-1761-4C77-9ACC-7CD025FDE70C}" srcOrd="1" destOrd="0" presId="urn:microsoft.com/office/officeart/2005/8/layout/list1"/>
    <dgm:cxn modelId="{3A2EFD9B-B738-4642-913A-451DBDDD604A}" srcId="{86D63356-4277-4F97-B6E6-9324ABAD645D}" destId="{B694907F-EBDF-444D-9FCD-A8DED13FC68D}" srcOrd="1" destOrd="0" parTransId="{15C9A91F-F166-4802-8DF4-EC45FCDC3DB0}" sibTransId="{5A563182-E21C-4FF2-9B94-F1D75AA7D166}"/>
    <dgm:cxn modelId="{FF1713B7-67AA-4173-9230-AB6BF3EDF00F}" type="presOf" srcId="{B694907F-EBDF-444D-9FCD-A8DED13FC68D}" destId="{D4CA80E1-723C-41F9-8F47-295F15A48F78}" srcOrd="1" destOrd="0" presId="urn:microsoft.com/office/officeart/2005/8/layout/list1"/>
    <dgm:cxn modelId="{E4CFBCC2-B6BD-4131-986B-A10DE057B5C7}" type="presOf" srcId="{B694907F-EBDF-444D-9FCD-A8DED13FC68D}" destId="{1AD13F08-DCB6-4254-8EF8-CB9DD03B0573}" srcOrd="0" destOrd="0" presId="urn:microsoft.com/office/officeart/2005/8/layout/list1"/>
    <dgm:cxn modelId="{E7CDEED0-FF0F-4EF5-8A78-7395EABCD0EF}" type="presOf" srcId="{7C33972F-6A8D-45D4-9650-E76EFC66726D}" destId="{038DEE0B-C19C-4D1F-8382-B53E27999629}" srcOrd="0" destOrd="0" presId="urn:microsoft.com/office/officeart/2005/8/layout/list1"/>
    <dgm:cxn modelId="{20621CE7-2C98-42CC-8D4B-8933EFCDA189}" type="presOf" srcId="{6FADFB27-AA30-4633-890A-71E39BF972DE}" destId="{FE870EA1-8CCC-447E-93D7-7B2F46961317}" srcOrd="0" destOrd="0" presId="urn:microsoft.com/office/officeart/2005/8/layout/list1"/>
    <dgm:cxn modelId="{BA3A74EE-4186-4BA6-86E4-7C530582BE79}" type="presOf" srcId="{5B83F952-2E25-4062-9834-380000A3114A}" destId="{F3FFC49C-65D0-460C-93AB-AB5B877B9C57}" srcOrd="0" destOrd="0" presId="urn:microsoft.com/office/officeart/2005/8/layout/list1"/>
    <dgm:cxn modelId="{34A32555-9187-4A7A-9154-E80830E51367}" type="presParOf" srcId="{9DC064CE-D48B-44C7-9D72-C946822BFBE7}" destId="{A230ADAC-E046-45C4-A7B5-F59F2E96CFB5}" srcOrd="0" destOrd="0" presId="urn:microsoft.com/office/officeart/2005/8/layout/list1"/>
    <dgm:cxn modelId="{728F33E5-D661-48F8-8C57-789D1E0AA1AF}" type="presParOf" srcId="{A230ADAC-E046-45C4-A7B5-F59F2E96CFB5}" destId="{038DEE0B-C19C-4D1F-8382-B53E27999629}" srcOrd="0" destOrd="0" presId="urn:microsoft.com/office/officeart/2005/8/layout/list1"/>
    <dgm:cxn modelId="{52089453-B0B4-4D8A-96F3-4159D6B9B8D3}" type="presParOf" srcId="{A230ADAC-E046-45C4-A7B5-F59F2E96CFB5}" destId="{048B1199-1761-4C77-9ACC-7CD025FDE70C}" srcOrd="1" destOrd="0" presId="urn:microsoft.com/office/officeart/2005/8/layout/list1"/>
    <dgm:cxn modelId="{D80BB27A-7F1B-46B9-87AD-E3916D2DEBC8}" type="presParOf" srcId="{9DC064CE-D48B-44C7-9D72-C946822BFBE7}" destId="{DBEE4B78-F632-4172-98EF-0BB7CDCC59BA}" srcOrd="1" destOrd="0" presId="urn:microsoft.com/office/officeart/2005/8/layout/list1"/>
    <dgm:cxn modelId="{418B9F3E-17C7-480F-BB95-10F874033F3B}" type="presParOf" srcId="{9DC064CE-D48B-44C7-9D72-C946822BFBE7}" destId="{913D151C-E41A-4B0F-9CEB-FD0C265DE029}" srcOrd="2" destOrd="0" presId="urn:microsoft.com/office/officeart/2005/8/layout/list1"/>
    <dgm:cxn modelId="{E21A0A90-9871-4DBC-8B9E-FB787C8005F7}" type="presParOf" srcId="{9DC064CE-D48B-44C7-9D72-C946822BFBE7}" destId="{62B5EA4B-97A8-46E6-8ADE-D9DF7538D0A3}" srcOrd="3" destOrd="0" presId="urn:microsoft.com/office/officeart/2005/8/layout/list1"/>
    <dgm:cxn modelId="{E2849195-A915-4F05-BDAC-7E10F7881081}" type="presParOf" srcId="{9DC064CE-D48B-44C7-9D72-C946822BFBE7}" destId="{FA3FA6F3-627B-427C-B3C2-5D77D01C10F9}" srcOrd="4" destOrd="0" presId="urn:microsoft.com/office/officeart/2005/8/layout/list1"/>
    <dgm:cxn modelId="{3E23C0E3-3E06-4C1E-B0AE-7D4965E4176D}" type="presParOf" srcId="{FA3FA6F3-627B-427C-B3C2-5D77D01C10F9}" destId="{1AD13F08-DCB6-4254-8EF8-CB9DD03B0573}" srcOrd="0" destOrd="0" presId="urn:microsoft.com/office/officeart/2005/8/layout/list1"/>
    <dgm:cxn modelId="{2CFAD92D-7B6B-4369-856F-FDB92B1BFF4D}" type="presParOf" srcId="{FA3FA6F3-627B-427C-B3C2-5D77D01C10F9}" destId="{D4CA80E1-723C-41F9-8F47-295F15A48F78}" srcOrd="1" destOrd="0" presId="urn:microsoft.com/office/officeart/2005/8/layout/list1"/>
    <dgm:cxn modelId="{3CEF2841-C98E-44E0-94B0-2D754A0DAAB3}" type="presParOf" srcId="{9DC064CE-D48B-44C7-9D72-C946822BFBE7}" destId="{FEAE71E8-1CB8-47F9-A27C-03B333F69995}" srcOrd="5" destOrd="0" presId="urn:microsoft.com/office/officeart/2005/8/layout/list1"/>
    <dgm:cxn modelId="{DF5338CD-58ED-4ACC-8578-3EF7138349F9}" type="presParOf" srcId="{9DC064CE-D48B-44C7-9D72-C946822BFBE7}" destId="{79F85872-6A67-456E-BB64-C5B862280A0A}" srcOrd="6" destOrd="0" presId="urn:microsoft.com/office/officeart/2005/8/layout/list1"/>
    <dgm:cxn modelId="{7D3BCF0C-E356-4357-8B78-5583A9DAFE9C}" type="presParOf" srcId="{9DC064CE-D48B-44C7-9D72-C946822BFBE7}" destId="{BB88D393-8135-429B-9386-5475426461D5}" srcOrd="7" destOrd="0" presId="urn:microsoft.com/office/officeart/2005/8/layout/list1"/>
    <dgm:cxn modelId="{86BCAD88-83AC-4966-B1A4-CF8A9693B8DC}" type="presParOf" srcId="{9DC064CE-D48B-44C7-9D72-C946822BFBE7}" destId="{E4918D6D-D84F-4120-AAA3-2AB80EF42329}" srcOrd="8" destOrd="0" presId="urn:microsoft.com/office/officeart/2005/8/layout/list1"/>
    <dgm:cxn modelId="{FF36E9C1-22BE-4195-AE9E-FC51A8EB6334}" type="presParOf" srcId="{E4918D6D-D84F-4120-AAA3-2AB80EF42329}" destId="{F3FFC49C-65D0-460C-93AB-AB5B877B9C57}" srcOrd="0" destOrd="0" presId="urn:microsoft.com/office/officeart/2005/8/layout/list1"/>
    <dgm:cxn modelId="{7EA22E2E-3910-480B-B478-72ADB74EC375}" type="presParOf" srcId="{E4918D6D-D84F-4120-AAA3-2AB80EF42329}" destId="{7750FF37-2DDF-45E5-9BDF-1DD96D44FD0A}" srcOrd="1" destOrd="0" presId="urn:microsoft.com/office/officeart/2005/8/layout/list1"/>
    <dgm:cxn modelId="{6206270E-0347-4D75-99D9-94335E36D2DC}" type="presParOf" srcId="{9DC064CE-D48B-44C7-9D72-C946822BFBE7}" destId="{39571398-16EF-4027-9A9F-3FAE23BE6E44}" srcOrd="9" destOrd="0" presId="urn:microsoft.com/office/officeart/2005/8/layout/list1"/>
    <dgm:cxn modelId="{E867CD3A-4506-4BF9-96F7-0F99CD2869A2}" type="presParOf" srcId="{9DC064CE-D48B-44C7-9D72-C946822BFBE7}" destId="{CD009967-1CC6-47E1-93E3-FA07DC0CCA13}" srcOrd="10" destOrd="0" presId="urn:microsoft.com/office/officeart/2005/8/layout/list1"/>
    <dgm:cxn modelId="{5E76F29F-EC46-419A-96BB-B85604F187E8}" type="presParOf" srcId="{9DC064CE-D48B-44C7-9D72-C946822BFBE7}" destId="{9BC0114B-1E9E-4D2D-A134-2AA5C685AF99}" srcOrd="11" destOrd="0" presId="urn:microsoft.com/office/officeart/2005/8/layout/list1"/>
    <dgm:cxn modelId="{70CF3FBD-DF04-48CD-8303-10513FE22CE9}" type="presParOf" srcId="{9DC064CE-D48B-44C7-9D72-C946822BFBE7}" destId="{AFACFA0F-3FD9-46D1-9087-3DABE4E53FD8}" srcOrd="12" destOrd="0" presId="urn:microsoft.com/office/officeart/2005/8/layout/list1"/>
    <dgm:cxn modelId="{02313DAB-F51E-4895-B884-79C135F76646}" type="presParOf" srcId="{AFACFA0F-3FD9-46D1-9087-3DABE4E53FD8}" destId="{FE870EA1-8CCC-447E-93D7-7B2F46961317}" srcOrd="0" destOrd="0" presId="urn:microsoft.com/office/officeart/2005/8/layout/list1"/>
    <dgm:cxn modelId="{40454A66-C989-448D-9D59-BEFC6DB92B61}" type="presParOf" srcId="{AFACFA0F-3FD9-46D1-9087-3DABE4E53FD8}" destId="{F6792B83-2263-419A-9FB1-CA27A1A5708D}" srcOrd="1" destOrd="0" presId="urn:microsoft.com/office/officeart/2005/8/layout/list1"/>
    <dgm:cxn modelId="{2A204958-D5BD-43A0-9259-8F84D1A22CCE}" type="presParOf" srcId="{9DC064CE-D48B-44C7-9D72-C946822BFBE7}" destId="{99738F59-FB48-412F-94C7-B2D23E152F5F}" srcOrd="13" destOrd="0" presId="urn:microsoft.com/office/officeart/2005/8/layout/list1"/>
    <dgm:cxn modelId="{953517E1-6CB7-4A7A-B6EB-FC564BBF308A}" type="presParOf" srcId="{9DC064CE-D48B-44C7-9D72-C946822BFBE7}" destId="{14EF33D8-A70C-44BF-AFB2-E47BD786E573}" srcOrd="14" destOrd="0" presId="urn:microsoft.com/office/officeart/2005/8/layout/list1"/>
    <dgm:cxn modelId="{DE767C8B-5ECF-4253-ACC4-599A905A630E}" type="presParOf" srcId="{9DC064CE-D48B-44C7-9D72-C946822BFBE7}" destId="{71DAECCF-3A94-4971-9A5C-FEB4E6F429F4}" srcOrd="15" destOrd="0" presId="urn:microsoft.com/office/officeart/2005/8/layout/list1"/>
    <dgm:cxn modelId="{B6E47BBD-DE65-42A6-AED5-233AABB69077}" type="presParOf" srcId="{9DC064CE-D48B-44C7-9D72-C946822BFBE7}" destId="{20030BD0-E1D7-4AD6-AC92-A3CB335BC501}" srcOrd="16" destOrd="0" presId="urn:microsoft.com/office/officeart/2005/8/layout/list1"/>
    <dgm:cxn modelId="{ADB47802-B4FC-4617-A86C-9D725DB585E4}" type="presParOf" srcId="{20030BD0-E1D7-4AD6-AC92-A3CB335BC501}" destId="{5AD7B7A5-6C5B-4910-A05A-B558A3FB87B3}" srcOrd="0" destOrd="0" presId="urn:microsoft.com/office/officeart/2005/8/layout/list1"/>
    <dgm:cxn modelId="{1F6996F1-F453-4553-A047-0C938CA498C8}" type="presParOf" srcId="{20030BD0-E1D7-4AD6-AC92-A3CB335BC501}" destId="{23089EDA-D82A-4655-ADF2-B26FB006F2D1}" srcOrd="1" destOrd="0" presId="urn:microsoft.com/office/officeart/2005/8/layout/list1"/>
    <dgm:cxn modelId="{3ABC7EDE-31C0-4B1C-AE7C-704A038A9E64}" type="presParOf" srcId="{9DC064CE-D48B-44C7-9D72-C946822BFBE7}" destId="{E18C4FE9-C6D2-47FE-983C-34AA2AA1DBE0}" srcOrd="17" destOrd="0" presId="urn:microsoft.com/office/officeart/2005/8/layout/list1"/>
    <dgm:cxn modelId="{C061CD38-E0AA-406B-BA10-905A08885A49}" type="presParOf" srcId="{9DC064CE-D48B-44C7-9D72-C946822BFBE7}" destId="{097D2E8F-BB73-48E0-9CC0-381863FF94BA}" srcOrd="18" destOrd="0" presId="urn:microsoft.com/office/officeart/2005/8/layout/list1"/>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3D151C-E41A-4B0F-9CEB-FD0C265DE029}">
      <dsp:nvSpPr>
        <dsp:cNvPr id="0" name=""/>
        <dsp:cNvSpPr/>
      </dsp:nvSpPr>
      <dsp:spPr>
        <a:xfrm>
          <a:off x="0" y="390750"/>
          <a:ext cx="5890260" cy="4788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48B1199-1761-4C77-9ACC-7CD025FDE70C}">
      <dsp:nvSpPr>
        <dsp:cNvPr id="0" name=""/>
        <dsp:cNvSpPr/>
      </dsp:nvSpPr>
      <dsp:spPr>
        <a:xfrm>
          <a:off x="280420" y="110310"/>
          <a:ext cx="5608396" cy="56088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5846" tIns="0" rIns="155846" bIns="0" numCol="1" spcCol="1270" anchor="ctr"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Initial Stage: Felt confident in marketing theories but uncertain about applying them to real-world international contexts.</a:t>
          </a:r>
        </a:p>
      </dsp:txBody>
      <dsp:txXfrm>
        <a:off x="307800" y="137690"/>
        <a:ext cx="5553636" cy="506120"/>
      </dsp:txXfrm>
    </dsp:sp>
    <dsp:sp modelId="{79F85872-6A67-456E-BB64-C5B862280A0A}">
      <dsp:nvSpPr>
        <dsp:cNvPr id="0" name=""/>
        <dsp:cNvSpPr/>
      </dsp:nvSpPr>
      <dsp:spPr>
        <a:xfrm>
          <a:off x="0" y="1252590"/>
          <a:ext cx="5890260" cy="478800"/>
        </a:xfrm>
        <a:prstGeom prst="rect">
          <a:avLst/>
        </a:prstGeom>
        <a:solidFill>
          <a:schemeClr val="lt1">
            <a:alpha val="90000"/>
            <a:hueOff val="0"/>
            <a:satOff val="0"/>
            <a:lumOff val="0"/>
            <a:alphaOff val="0"/>
          </a:schemeClr>
        </a:solidFill>
        <a:ln w="12700" cap="flat" cmpd="sng" algn="ctr">
          <a:solidFill>
            <a:schemeClr val="accent3">
              <a:hueOff val="677650"/>
              <a:satOff val="25000"/>
              <a:lumOff val="-3676"/>
              <a:alphaOff val="0"/>
            </a:schemeClr>
          </a:solidFill>
          <a:prstDash val="solid"/>
          <a:miter lim="800000"/>
        </a:ln>
        <a:effectLst/>
      </dsp:spPr>
      <dsp:style>
        <a:lnRef idx="2">
          <a:scrgbClr r="0" g="0" b="0"/>
        </a:lnRef>
        <a:fillRef idx="1">
          <a:scrgbClr r="0" g="0" b="0"/>
        </a:fillRef>
        <a:effectRef idx="0">
          <a:scrgbClr r="0" g="0" b="0"/>
        </a:effectRef>
        <a:fontRef idx="minor"/>
      </dsp:style>
    </dsp:sp>
    <dsp:sp modelId="{D4CA80E1-723C-41F9-8F47-295F15A48F78}">
      <dsp:nvSpPr>
        <dsp:cNvPr id="0" name=""/>
        <dsp:cNvSpPr/>
      </dsp:nvSpPr>
      <dsp:spPr>
        <a:xfrm>
          <a:off x="280420" y="972150"/>
          <a:ext cx="5608396" cy="560880"/>
        </a:xfrm>
        <a:prstGeom prst="roundRect">
          <a:avLst/>
        </a:prstGeom>
        <a:solidFill>
          <a:schemeClr val="accent3">
            <a:hueOff val="677650"/>
            <a:satOff val="25000"/>
            <a:lumOff val="-36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5846" tIns="0" rIns="155846" bIns="0" numCol="1" spcCol="1270" anchor="ctr"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Early Challenges: Experienced stress due to difficulty in finding reliable and updated data for both countries.</a:t>
          </a:r>
        </a:p>
      </dsp:txBody>
      <dsp:txXfrm>
        <a:off x="307800" y="999530"/>
        <a:ext cx="5553636" cy="506120"/>
      </dsp:txXfrm>
    </dsp:sp>
    <dsp:sp modelId="{CD009967-1CC6-47E1-93E3-FA07DC0CCA13}">
      <dsp:nvSpPr>
        <dsp:cNvPr id="0" name=""/>
        <dsp:cNvSpPr/>
      </dsp:nvSpPr>
      <dsp:spPr>
        <a:xfrm>
          <a:off x="0" y="2114430"/>
          <a:ext cx="5890260" cy="478800"/>
        </a:xfrm>
        <a:prstGeom prst="rect">
          <a:avLst/>
        </a:prstGeom>
        <a:solidFill>
          <a:schemeClr val="lt1">
            <a:alpha val="90000"/>
            <a:hueOff val="0"/>
            <a:satOff val="0"/>
            <a:lumOff val="0"/>
            <a:alphaOff val="0"/>
          </a:schemeClr>
        </a:solidFill>
        <a:ln w="12700" cap="flat" cmpd="sng" algn="ctr">
          <a:solidFill>
            <a:schemeClr val="accent3">
              <a:hueOff val="1355300"/>
              <a:satOff val="50000"/>
              <a:lumOff val="-7353"/>
              <a:alphaOff val="0"/>
            </a:schemeClr>
          </a:solidFill>
          <a:prstDash val="solid"/>
          <a:miter lim="800000"/>
        </a:ln>
        <a:effectLst/>
      </dsp:spPr>
      <dsp:style>
        <a:lnRef idx="2">
          <a:scrgbClr r="0" g="0" b="0"/>
        </a:lnRef>
        <a:fillRef idx="1">
          <a:scrgbClr r="0" g="0" b="0"/>
        </a:fillRef>
        <a:effectRef idx="0">
          <a:scrgbClr r="0" g="0" b="0"/>
        </a:effectRef>
        <a:fontRef idx="minor"/>
      </dsp:style>
    </dsp:sp>
    <dsp:sp modelId="{7750FF37-2DDF-45E5-9BDF-1DD96D44FD0A}">
      <dsp:nvSpPr>
        <dsp:cNvPr id="0" name=""/>
        <dsp:cNvSpPr/>
      </dsp:nvSpPr>
      <dsp:spPr>
        <a:xfrm>
          <a:off x="280420" y="1833990"/>
          <a:ext cx="5608396" cy="560880"/>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5846" tIns="0" rIns="155846" bIns="0" numCol="1" spcCol="1270" anchor="ctr"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Mid-Process: Gained confidence while analysing information and linking theory with practical examples.</a:t>
          </a:r>
        </a:p>
      </dsp:txBody>
      <dsp:txXfrm>
        <a:off x="307800" y="1861370"/>
        <a:ext cx="5553636" cy="506120"/>
      </dsp:txXfrm>
    </dsp:sp>
    <dsp:sp modelId="{14EF33D8-A70C-44BF-AFB2-E47BD786E573}">
      <dsp:nvSpPr>
        <dsp:cNvPr id="0" name=""/>
        <dsp:cNvSpPr/>
      </dsp:nvSpPr>
      <dsp:spPr>
        <a:xfrm>
          <a:off x="0" y="2976270"/>
          <a:ext cx="5890260" cy="478800"/>
        </a:xfrm>
        <a:prstGeom prst="rect">
          <a:avLst/>
        </a:prstGeom>
        <a:solidFill>
          <a:schemeClr val="lt1">
            <a:alpha val="90000"/>
            <a:hueOff val="0"/>
            <a:satOff val="0"/>
            <a:lumOff val="0"/>
            <a:alphaOff val="0"/>
          </a:schemeClr>
        </a:solidFill>
        <a:ln w="12700" cap="flat" cmpd="sng" algn="ctr">
          <a:solidFill>
            <a:schemeClr val="accent3">
              <a:hueOff val="2032949"/>
              <a:satOff val="75000"/>
              <a:lumOff val="-11029"/>
              <a:alphaOff val="0"/>
            </a:schemeClr>
          </a:solidFill>
          <a:prstDash val="solid"/>
          <a:miter lim="800000"/>
        </a:ln>
        <a:effectLst/>
      </dsp:spPr>
      <dsp:style>
        <a:lnRef idx="2">
          <a:scrgbClr r="0" g="0" b="0"/>
        </a:lnRef>
        <a:fillRef idx="1">
          <a:scrgbClr r="0" g="0" b="0"/>
        </a:fillRef>
        <a:effectRef idx="0">
          <a:scrgbClr r="0" g="0" b="0"/>
        </a:effectRef>
        <a:fontRef idx="minor"/>
      </dsp:style>
    </dsp:sp>
    <dsp:sp modelId="{F6792B83-2263-419A-9FB1-CA27A1A5708D}">
      <dsp:nvSpPr>
        <dsp:cNvPr id="0" name=""/>
        <dsp:cNvSpPr/>
      </dsp:nvSpPr>
      <dsp:spPr>
        <a:xfrm>
          <a:off x="280420" y="2695830"/>
          <a:ext cx="5608396" cy="560880"/>
        </a:xfrm>
        <a:prstGeom prst="roundRect">
          <a:avLst/>
        </a:prstGeom>
        <a:solidFill>
          <a:schemeClr val="accent3">
            <a:hueOff val="2032949"/>
            <a:satOff val="75000"/>
            <a:lumOff val="-1102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5846" tIns="0" rIns="155846" bIns="0" numCol="1" spcCol="1270" anchor="ctr"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Increased Engagement: Became more interested and motivated when comparing cultural and economic differences.</a:t>
          </a:r>
        </a:p>
      </dsp:txBody>
      <dsp:txXfrm>
        <a:off x="307800" y="2723210"/>
        <a:ext cx="5553636" cy="506120"/>
      </dsp:txXfrm>
    </dsp:sp>
    <dsp:sp modelId="{097D2E8F-BB73-48E0-9CC0-381863FF94BA}">
      <dsp:nvSpPr>
        <dsp:cNvPr id="0" name=""/>
        <dsp:cNvSpPr/>
      </dsp:nvSpPr>
      <dsp:spPr>
        <a:xfrm>
          <a:off x="0" y="3838110"/>
          <a:ext cx="5890260" cy="478800"/>
        </a:xfrm>
        <a:prstGeom prst="rect">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sp>
    <dsp:sp modelId="{23089EDA-D82A-4655-ADF2-B26FB006F2D1}">
      <dsp:nvSpPr>
        <dsp:cNvPr id="0" name=""/>
        <dsp:cNvSpPr/>
      </dsp:nvSpPr>
      <dsp:spPr>
        <a:xfrm>
          <a:off x="280420" y="3557670"/>
          <a:ext cx="5608396" cy="560880"/>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5846" tIns="0" rIns="155846" bIns="0" numCol="1" spcCol="1270" anchor="ctr"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Final Stage: Felt confident in research and analytical skills and satisfied with completing a well-structured report.</a:t>
          </a:r>
        </a:p>
      </dsp:txBody>
      <dsp:txXfrm>
        <a:off x="307800" y="3585050"/>
        <a:ext cx="5553636" cy="50612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7.xsl" StyleName="APA7" Version="7"/>
</file>

<file path=customXml/itemProps1.xml><?xml version="1.0" encoding="utf-8"?>
<ds:datastoreItem xmlns:ds="http://schemas.openxmlformats.org/officeDocument/2006/customXml" ds:itemID="{2CCF4570-2FC6-4E29-89F7-3AB1CDA14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8962</Words>
  <Characters>51086</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vijay k</cp:lastModifiedBy>
  <cp:revision>2</cp:revision>
  <dcterms:created xsi:type="dcterms:W3CDTF">2026-04-24T00:15:00Z</dcterms:created>
  <dcterms:modified xsi:type="dcterms:W3CDTF">2026-04-24T00:15:00Z</dcterms:modified>
</cp:coreProperties>
</file>