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948230989"/>
        <w:docPartObj>
          <w:docPartGallery w:val="Cover Pages"/>
          <w:docPartUnique/>
        </w:docPartObj>
      </w:sdtPr>
      <w:sdtEndPr>
        <w:rPr>
          <w:rFonts w:ascii="Arial Black" w:eastAsiaTheme="minorHAnsi" w:hAnsi="Arial Black" w:cs="Arial"/>
          <w:color w:val="auto"/>
          <w:kern w:val="2"/>
          <w:sz w:val="24"/>
          <w:szCs w:val="24"/>
          <w14:ligatures w14:val="standardContextual"/>
        </w:rPr>
      </w:sdtEndPr>
      <w:sdtContent>
        <w:p w14:paraId="06D1BA4F" w14:textId="45F50499" w:rsidR="005C3D18" w:rsidRDefault="005C3D18">
          <w:pPr>
            <w:pStyle w:val="NoSpacing"/>
            <w:spacing w:before="1540" w:after="240"/>
            <w:jc w:val="center"/>
            <w:rPr>
              <w:color w:val="156082" w:themeColor="accent1"/>
            </w:rPr>
          </w:pPr>
          <w:r>
            <w:rPr>
              <w:noProof/>
              <w:color w:val="156082" w:themeColor="accent1"/>
            </w:rPr>
            <w:drawing>
              <wp:inline distT="0" distB="0" distL="0" distR="0" wp14:anchorId="124C8653" wp14:editId="1CC9E3D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72"/>
              <w:szCs w:val="72"/>
            </w:rPr>
            <w:alias w:val="Title"/>
            <w:tag w:val=""/>
            <w:id w:val="1735040861"/>
            <w:placeholder>
              <w:docPart w:val="8932E645B28649ECA8D198573A91372E"/>
            </w:placeholder>
            <w:dataBinding w:prefixMappings="xmlns:ns0='http://purl.org/dc/elements/1.1/' xmlns:ns1='http://schemas.openxmlformats.org/package/2006/metadata/core-properties' " w:xpath="/ns1:coreProperties[1]/ns0:title[1]" w:storeItemID="{6C3C8BC8-F283-45AE-878A-BAB7291924A1}"/>
            <w:text/>
          </w:sdtPr>
          <w:sdtContent>
            <w:p w14:paraId="36E51283" w14:textId="4F5C5653" w:rsidR="005C3D18" w:rsidRPr="005C3D18" w:rsidRDefault="005C3D18">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156082" w:themeColor="accent1"/>
                  <w:sz w:val="80"/>
                  <w:szCs w:val="80"/>
                </w:rPr>
              </w:pPr>
              <w:r w:rsidRPr="005C3D18">
                <w:rPr>
                  <w:rFonts w:ascii="Arial Black" w:eastAsiaTheme="majorEastAsia" w:hAnsi="Arial Black" w:cstheme="majorBidi"/>
                  <w:caps/>
                  <w:color w:val="156082" w:themeColor="accent1"/>
                  <w:sz w:val="72"/>
                  <w:szCs w:val="72"/>
                </w:rPr>
                <w:t>marketing plan</w:t>
              </w:r>
            </w:p>
          </w:sdtContent>
        </w:sdt>
        <w:sdt>
          <w:sdtPr>
            <w:rPr>
              <w:rFonts w:ascii="Arial Black" w:hAnsi="Arial Black"/>
              <w:color w:val="156082" w:themeColor="accent1"/>
              <w:sz w:val="44"/>
              <w:szCs w:val="44"/>
            </w:rPr>
            <w:alias w:val="Subtitle"/>
            <w:tag w:val=""/>
            <w:id w:val="328029620"/>
            <w:placeholder>
              <w:docPart w:val="6D7B303C19314145A41C128876F09B82"/>
            </w:placeholder>
            <w:dataBinding w:prefixMappings="xmlns:ns0='http://purl.org/dc/elements/1.1/' xmlns:ns1='http://schemas.openxmlformats.org/package/2006/metadata/core-properties' " w:xpath="/ns1:coreProperties[1]/ns0:subject[1]" w:storeItemID="{6C3C8BC8-F283-45AE-878A-BAB7291924A1}"/>
            <w:text/>
          </w:sdtPr>
          <w:sdtContent>
            <w:p w14:paraId="0D03ECB5" w14:textId="72DE2829" w:rsidR="005C3D18" w:rsidRPr="005C3D18" w:rsidRDefault="005C3D18">
              <w:pPr>
                <w:pStyle w:val="NoSpacing"/>
                <w:jc w:val="center"/>
                <w:rPr>
                  <w:rFonts w:ascii="Arial Black" w:hAnsi="Arial Black"/>
                  <w:color w:val="156082" w:themeColor="accent1"/>
                  <w:sz w:val="44"/>
                  <w:szCs w:val="44"/>
                </w:rPr>
              </w:pPr>
              <w:r w:rsidRPr="005C3D18">
                <w:rPr>
                  <w:rFonts w:ascii="Arial Black" w:hAnsi="Arial Black"/>
                  <w:color w:val="156082" w:themeColor="accent1"/>
                  <w:sz w:val="44"/>
                  <w:szCs w:val="44"/>
                </w:rPr>
                <w:t xml:space="preserve">Report </w:t>
              </w:r>
            </w:p>
          </w:sdtContent>
        </w:sdt>
        <w:p w14:paraId="6A9C894F" w14:textId="77777777" w:rsidR="005C3D18" w:rsidRPr="005C3D18" w:rsidRDefault="005C3D18">
          <w:pPr>
            <w:pStyle w:val="NoSpacing"/>
            <w:spacing w:before="480"/>
            <w:jc w:val="center"/>
            <w:rPr>
              <w:rFonts w:ascii="Arial Black" w:hAnsi="Arial Black"/>
              <w:color w:val="156082" w:themeColor="accent1"/>
              <w:sz w:val="44"/>
              <w:szCs w:val="44"/>
            </w:rPr>
          </w:pPr>
          <w:r w:rsidRPr="005C3D18">
            <w:rPr>
              <w:rFonts w:ascii="Arial Black" w:hAnsi="Arial Black"/>
              <w:noProof/>
              <w:color w:val="156082" w:themeColor="accent1"/>
              <w:sz w:val="44"/>
              <w:szCs w:val="44"/>
            </w:rPr>
            <mc:AlternateContent>
              <mc:Choice Requires="wps">
                <w:drawing>
                  <wp:anchor distT="0" distB="0" distL="114300" distR="114300" simplePos="0" relativeHeight="251659264" behindDoc="0" locked="0" layoutInCell="1" allowOverlap="1" wp14:anchorId="08365FBD" wp14:editId="290384B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5-01-12T00:00:00Z">
                                    <w:dateFormat w:val="MMMM d, yyyy"/>
                                    <w:lid w:val="en-US"/>
                                    <w:storeMappedDataAs w:val="dateTime"/>
                                    <w:calendar w:val="gregorian"/>
                                  </w:date>
                                </w:sdtPr>
                                <w:sdtContent>
                                  <w:p w14:paraId="332CC748" w14:textId="3C082B1C" w:rsidR="005C3D18" w:rsidRPr="005C3D18" w:rsidRDefault="005C3D18">
                                    <w:pPr>
                                      <w:pStyle w:val="NoSpacing"/>
                                      <w:spacing w:after="40"/>
                                      <w:jc w:val="center"/>
                                      <w:rPr>
                                        <w:rFonts w:ascii="Arial Black" w:hAnsi="Arial Black"/>
                                        <w:caps/>
                                        <w:color w:val="156082" w:themeColor="accent1"/>
                                        <w:sz w:val="36"/>
                                        <w:szCs w:val="36"/>
                                      </w:rPr>
                                    </w:pPr>
                                    <w:r w:rsidRPr="005C3D18">
                                      <w:rPr>
                                        <w:rFonts w:ascii="Arial Black" w:hAnsi="Arial Black"/>
                                        <w:caps/>
                                        <w:color w:val="156082" w:themeColor="accent1"/>
                                        <w:sz w:val="36"/>
                                        <w:szCs w:val="36"/>
                                      </w:rPr>
                                      <w:t>January 12, 2025</w:t>
                                    </w:r>
                                  </w:p>
                                </w:sdtContent>
                              </w:sdt>
                              <w:p w14:paraId="57E5D2C9" w14:textId="4B0C832C" w:rsidR="005C3D18" w:rsidRPr="005C3D18" w:rsidRDefault="005C3D18">
                                <w:pPr>
                                  <w:pStyle w:val="NoSpacing"/>
                                  <w:jc w:val="center"/>
                                  <w:rPr>
                                    <w:rFonts w:ascii="Arial Black" w:hAnsi="Arial Black"/>
                                    <w:color w:val="156082" w:themeColor="accent1"/>
                                    <w:sz w:val="36"/>
                                    <w:szCs w:val="36"/>
                                  </w:rPr>
                                </w:pPr>
                                <w:sdt>
                                  <w:sdtPr>
                                    <w:rPr>
                                      <w:rFonts w:ascii="Arial Black" w:hAnsi="Arial Black"/>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5C3D18">
                                      <w:rPr>
                                        <w:rFonts w:ascii="Arial Black" w:hAnsi="Arial Black"/>
                                        <w:caps/>
                                        <w:color w:val="156082" w:themeColor="accent1"/>
                                        <w:sz w:val="36"/>
                                        <w:szCs w:val="36"/>
                                      </w:rPr>
                                      <w:t>Digital Marketing</w:t>
                                    </w:r>
                                  </w:sdtContent>
                                </w:sdt>
                              </w:p>
                              <w:p w14:paraId="26D43F00" w14:textId="56F2B416" w:rsidR="005C3D18" w:rsidRPr="005C3D18" w:rsidRDefault="005C3D18">
                                <w:pPr>
                                  <w:pStyle w:val="NoSpacing"/>
                                  <w:jc w:val="center"/>
                                  <w:rPr>
                                    <w:rFonts w:ascii="Arial Black" w:hAnsi="Arial Black"/>
                                    <w:color w:val="156082" w:themeColor="accent1"/>
                                    <w:sz w:val="36"/>
                                    <w:szCs w:val="36"/>
                                  </w:rPr>
                                </w:pPr>
                                <w:sdt>
                                  <w:sdtPr>
                                    <w:rPr>
                                      <w:rFonts w:ascii="Arial Black" w:hAnsi="Arial Black"/>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5C3D18">
                                      <w:rPr>
                                        <w:rFonts w:ascii="Arial Black" w:hAnsi="Arial Black"/>
                                        <w:color w:val="156082" w:themeColor="accent1"/>
                                        <w:sz w:val="36"/>
                                        <w:szCs w:val="36"/>
                                      </w:rPr>
                                      <w:t>CertHE Sustainable Enterprise (Rural)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365FB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5-01-12T00:00:00Z">
                              <w:dateFormat w:val="MMMM d, yyyy"/>
                              <w:lid w:val="en-US"/>
                              <w:storeMappedDataAs w:val="dateTime"/>
                              <w:calendar w:val="gregorian"/>
                            </w:date>
                          </w:sdtPr>
                          <w:sdtContent>
                            <w:p w14:paraId="332CC748" w14:textId="3C082B1C" w:rsidR="005C3D18" w:rsidRPr="005C3D18" w:rsidRDefault="005C3D18">
                              <w:pPr>
                                <w:pStyle w:val="NoSpacing"/>
                                <w:spacing w:after="40"/>
                                <w:jc w:val="center"/>
                                <w:rPr>
                                  <w:rFonts w:ascii="Arial Black" w:hAnsi="Arial Black"/>
                                  <w:caps/>
                                  <w:color w:val="156082" w:themeColor="accent1"/>
                                  <w:sz w:val="36"/>
                                  <w:szCs w:val="36"/>
                                </w:rPr>
                              </w:pPr>
                              <w:r w:rsidRPr="005C3D18">
                                <w:rPr>
                                  <w:rFonts w:ascii="Arial Black" w:hAnsi="Arial Black"/>
                                  <w:caps/>
                                  <w:color w:val="156082" w:themeColor="accent1"/>
                                  <w:sz w:val="36"/>
                                  <w:szCs w:val="36"/>
                                </w:rPr>
                                <w:t>January 12, 2025</w:t>
                              </w:r>
                            </w:p>
                          </w:sdtContent>
                        </w:sdt>
                        <w:p w14:paraId="57E5D2C9" w14:textId="4B0C832C" w:rsidR="005C3D18" w:rsidRPr="005C3D18" w:rsidRDefault="005C3D18">
                          <w:pPr>
                            <w:pStyle w:val="NoSpacing"/>
                            <w:jc w:val="center"/>
                            <w:rPr>
                              <w:rFonts w:ascii="Arial Black" w:hAnsi="Arial Black"/>
                              <w:color w:val="156082" w:themeColor="accent1"/>
                              <w:sz w:val="36"/>
                              <w:szCs w:val="36"/>
                            </w:rPr>
                          </w:pPr>
                          <w:sdt>
                            <w:sdtPr>
                              <w:rPr>
                                <w:rFonts w:ascii="Arial Black" w:hAnsi="Arial Black"/>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5C3D18">
                                <w:rPr>
                                  <w:rFonts w:ascii="Arial Black" w:hAnsi="Arial Black"/>
                                  <w:caps/>
                                  <w:color w:val="156082" w:themeColor="accent1"/>
                                  <w:sz w:val="36"/>
                                  <w:szCs w:val="36"/>
                                </w:rPr>
                                <w:t>Digital Marketing</w:t>
                              </w:r>
                            </w:sdtContent>
                          </w:sdt>
                        </w:p>
                        <w:p w14:paraId="26D43F00" w14:textId="56F2B416" w:rsidR="005C3D18" w:rsidRPr="005C3D18" w:rsidRDefault="005C3D18">
                          <w:pPr>
                            <w:pStyle w:val="NoSpacing"/>
                            <w:jc w:val="center"/>
                            <w:rPr>
                              <w:rFonts w:ascii="Arial Black" w:hAnsi="Arial Black"/>
                              <w:color w:val="156082" w:themeColor="accent1"/>
                              <w:sz w:val="36"/>
                              <w:szCs w:val="36"/>
                            </w:rPr>
                          </w:pPr>
                          <w:sdt>
                            <w:sdtPr>
                              <w:rPr>
                                <w:rFonts w:ascii="Arial Black" w:hAnsi="Arial Black"/>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5C3D18">
                                <w:rPr>
                                  <w:rFonts w:ascii="Arial Black" w:hAnsi="Arial Black"/>
                                  <w:color w:val="156082" w:themeColor="accent1"/>
                                  <w:sz w:val="36"/>
                                  <w:szCs w:val="36"/>
                                </w:rPr>
                                <w:t>CertHE Sustainable Enterprise (Rural)</w:t>
                              </w:r>
                            </w:sdtContent>
                          </w:sdt>
                        </w:p>
                      </w:txbxContent>
                    </v:textbox>
                    <w10:wrap anchorx="margin" anchory="page"/>
                  </v:shape>
                </w:pict>
              </mc:Fallback>
            </mc:AlternateContent>
          </w:r>
          <w:r w:rsidRPr="005C3D18">
            <w:rPr>
              <w:rFonts w:ascii="Arial Black" w:hAnsi="Arial Black"/>
              <w:noProof/>
              <w:color w:val="156082" w:themeColor="accent1"/>
              <w:sz w:val="44"/>
              <w:szCs w:val="44"/>
            </w:rPr>
            <w:drawing>
              <wp:inline distT="0" distB="0" distL="0" distR="0" wp14:anchorId="07073D05" wp14:editId="3BBCA8C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4742F6" w14:textId="501791D3" w:rsidR="005C3D18" w:rsidRDefault="005C3D18">
          <w:pPr>
            <w:rPr>
              <w:rFonts w:ascii="Arial Black" w:hAnsi="Arial Black" w:cs="Arial"/>
              <w:lang w:val="en-US"/>
            </w:rPr>
          </w:pPr>
          <w:r>
            <w:rPr>
              <w:rFonts w:ascii="Arial Black" w:hAnsi="Arial Black" w:cs="Arial"/>
              <w:lang w:val="en-US"/>
            </w:rPr>
            <w:br w:type="page"/>
          </w:r>
        </w:p>
      </w:sdtContent>
    </w:sdt>
    <w:p w14:paraId="1E74FD1F" w14:textId="62A223E0" w:rsidR="00ED5D6E" w:rsidRPr="005C3D18" w:rsidRDefault="00A85215" w:rsidP="00BC2253">
      <w:pPr>
        <w:spacing w:line="480" w:lineRule="auto"/>
        <w:rPr>
          <w:rFonts w:ascii="Arial Black" w:hAnsi="Arial Black" w:cs="Arial"/>
          <w:lang w:val="en-US"/>
        </w:rPr>
      </w:pPr>
      <w:r w:rsidRPr="005C3D18">
        <w:rPr>
          <w:rFonts w:ascii="Arial Black" w:hAnsi="Arial Black" w:cs="Arial"/>
          <w:lang w:val="en-US"/>
        </w:rPr>
        <w:lastRenderedPageBreak/>
        <w:t>Executive Summary</w:t>
      </w:r>
    </w:p>
    <w:p w14:paraId="52890E38" w14:textId="77777777" w:rsidR="00A85215" w:rsidRPr="00A85215" w:rsidRDefault="00A85215" w:rsidP="00A85215">
      <w:pPr>
        <w:spacing w:line="480" w:lineRule="auto"/>
        <w:rPr>
          <w:rFonts w:ascii="Arial" w:hAnsi="Arial" w:cs="Arial"/>
        </w:rPr>
      </w:pPr>
      <w:r w:rsidRPr="00A85215">
        <w:rPr>
          <w:rFonts w:ascii="Arial" w:hAnsi="Arial" w:cs="Arial"/>
        </w:rPr>
        <w:t>This marketing plan details Dyson's marketing strategy for their advance hair styling products, with a focus on professional hair salons in the UK. The campaign's goal is to break into a new market segment by capitalising on Dyson's reputation for innovative technology and exceptional performance. Dyson's products are designed to improve salon productivity and client pleasure. This strategy plan covers all the bases, including the reasoning for the change, specific tactics for targeting and segmentation, the best channels to use for marketing, and measures to measure performance. Dyson aspires to boost sales and solidify brand prestige in a competitive industry by concentrating on the professional salon sector and become the go-to provider of expensive hair styling solutions.</w:t>
      </w:r>
    </w:p>
    <w:p w14:paraId="2912AF45" w14:textId="77777777" w:rsidR="00A85215" w:rsidRDefault="00A85215" w:rsidP="00BC2253">
      <w:pPr>
        <w:spacing w:line="480" w:lineRule="auto"/>
        <w:rPr>
          <w:rFonts w:ascii="Arial" w:hAnsi="Arial" w:cs="Arial"/>
          <w:lang w:val="en-US"/>
        </w:rPr>
      </w:pPr>
    </w:p>
    <w:p w14:paraId="05A2136B" w14:textId="77777777" w:rsidR="00A85215" w:rsidRDefault="00A85215" w:rsidP="00BC2253">
      <w:pPr>
        <w:spacing w:line="480" w:lineRule="auto"/>
        <w:rPr>
          <w:rFonts w:ascii="Arial" w:hAnsi="Arial" w:cs="Arial"/>
          <w:lang w:val="en-US"/>
        </w:rPr>
      </w:pPr>
    </w:p>
    <w:p w14:paraId="7C6F1FD5" w14:textId="77777777" w:rsidR="00A85215" w:rsidRDefault="00A85215" w:rsidP="00BC2253">
      <w:pPr>
        <w:spacing w:line="480" w:lineRule="auto"/>
        <w:rPr>
          <w:rFonts w:ascii="Arial" w:hAnsi="Arial" w:cs="Arial"/>
          <w:lang w:val="en-US"/>
        </w:rPr>
      </w:pPr>
    </w:p>
    <w:p w14:paraId="040B755C" w14:textId="77777777" w:rsidR="00A85215" w:rsidRDefault="00A85215" w:rsidP="00BC2253">
      <w:pPr>
        <w:spacing w:line="480" w:lineRule="auto"/>
        <w:rPr>
          <w:rFonts w:ascii="Arial" w:hAnsi="Arial" w:cs="Arial"/>
          <w:lang w:val="en-US"/>
        </w:rPr>
      </w:pPr>
    </w:p>
    <w:p w14:paraId="4EDB5AA2" w14:textId="77777777" w:rsidR="00A85215" w:rsidRDefault="00A85215" w:rsidP="00BC2253">
      <w:pPr>
        <w:spacing w:line="480" w:lineRule="auto"/>
        <w:rPr>
          <w:rFonts w:ascii="Arial" w:hAnsi="Arial" w:cs="Arial"/>
          <w:lang w:val="en-US"/>
        </w:rPr>
      </w:pPr>
    </w:p>
    <w:p w14:paraId="7BE483E9" w14:textId="77777777" w:rsidR="00A85215" w:rsidRDefault="00A85215" w:rsidP="00BC2253">
      <w:pPr>
        <w:spacing w:line="480" w:lineRule="auto"/>
        <w:rPr>
          <w:rFonts w:ascii="Arial" w:hAnsi="Arial" w:cs="Arial"/>
          <w:lang w:val="en-US"/>
        </w:rPr>
      </w:pPr>
    </w:p>
    <w:p w14:paraId="4E25EE2A" w14:textId="77777777" w:rsidR="00A85215" w:rsidRDefault="00A85215" w:rsidP="00BC2253">
      <w:pPr>
        <w:spacing w:line="480" w:lineRule="auto"/>
        <w:rPr>
          <w:rFonts w:ascii="Arial" w:hAnsi="Arial" w:cs="Arial"/>
          <w:lang w:val="en-US"/>
        </w:rPr>
      </w:pPr>
    </w:p>
    <w:p w14:paraId="3925E70E" w14:textId="77777777" w:rsidR="00A85215" w:rsidRDefault="00A85215" w:rsidP="00BC2253">
      <w:pPr>
        <w:spacing w:line="480" w:lineRule="auto"/>
        <w:rPr>
          <w:rFonts w:ascii="Arial" w:hAnsi="Arial" w:cs="Arial"/>
          <w:lang w:val="en-US"/>
        </w:rPr>
      </w:pPr>
    </w:p>
    <w:p w14:paraId="57CCA1D1" w14:textId="77777777" w:rsidR="00A85215" w:rsidRDefault="00A85215" w:rsidP="00BC2253">
      <w:pPr>
        <w:spacing w:line="480" w:lineRule="auto"/>
        <w:rPr>
          <w:rFonts w:ascii="Arial" w:hAnsi="Arial" w:cs="Arial"/>
          <w:lang w:val="en-US"/>
        </w:rPr>
      </w:pPr>
    </w:p>
    <w:p w14:paraId="2AB4B227" w14:textId="77777777" w:rsidR="00A85215" w:rsidRDefault="00A85215" w:rsidP="00BC2253">
      <w:pPr>
        <w:spacing w:line="480" w:lineRule="auto"/>
        <w:rPr>
          <w:rFonts w:ascii="Arial" w:hAnsi="Arial" w:cs="Arial"/>
          <w:lang w:val="en-US"/>
        </w:rPr>
      </w:pPr>
    </w:p>
    <w:p w14:paraId="711DF1F8" w14:textId="77777777" w:rsidR="00A85215" w:rsidRDefault="00A85215" w:rsidP="00BC2253">
      <w:pPr>
        <w:spacing w:line="480" w:lineRule="auto"/>
        <w:rPr>
          <w:rFonts w:ascii="Arial" w:hAnsi="Arial" w:cs="Arial"/>
          <w:lang w:val="en-US"/>
        </w:rPr>
      </w:pPr>
    </w:p>
    <w:p w14:paraId="282DB9AB" w14:textId="485F4376" w:rsidR="00A85215" w:rsidRPr="001C12BC" w:rsidRDefault="00A85215" w:rsidP="00BC2253">
      <w:pPr>
        <w:spacing w:line="480" w:lineRule="auto"/>
        <w:rPr>
          <w:rFonts w:ascii="Arial Black" w:hAnsi="Arial Black" w:cs="Arial"/>
          <w:lang w:val="en-US"/>
        </w:rPr>
      </w:pPr>
      <w:r w:rsidRPr="001C12BC">
        <w:rPr>
          <w:rFonts w:ascii="Arial Black" w:hAnsi="Arial Black" w:cs="Arial"/>
          <w:lang w:val="en-US"/>
        </w:rPr>
        <w:lastRenderedPageBreak/>
        <w:t xml:space="preserve">Table of Contents </w:t>
      </w:r>
    </w:p>
    <w:p w14:paraId="1CDC2563" w14:textId="7A1F84C1" w:rsidR="00A85215" w:rsidRDefault="00A85215" w:rsidP="00BC2253">
      <w:pPr>
        <w:spacing w:line="480" w:lineRule="auto"/>
        <w:rPr>
          <w:rFonts w:ascii="Arial" w:hAnsi="Arial" w:cs="Arial"/>
          <w:lang w:val="en-US"/>
        </w:rPr>
      </w:pPr>
      <w:r>
        <w:rPr>
          <w:rFonts w:ascii="Arial" w:hAnsi="Arial" w:cs="Arial"/>
          <w:lang w:val="en-US"/>
        </w:rPr>
        <w:t>Rationale__________________________________________3</w:t>
      </w:r>
    </w:p>
    <w:p w14:paraId="6C7A9E59" w14:textId="65F87871" w:rsidR="00BB3939" w:rsidRDefault="00BB3939" w:rsidP="00BC2253">
      <w:pPr>
        <w:spacing w:line="480" w:lineRule="auto"/>
        <w:rPr>
          <w:rFonts w:ascii="Arial" w:hAnsi="Arial" w:cs="Arial"/>
          <w:lang w:val="en-US"/>
        </w:rPr>
      </w:pPr>
      <w:r w:rsidRPr="00BB3939">
        <w:rPr>
          <w:rFonts w:ascii="Arial" w:hAnsi="Arial" w:cs="Arial"/>
          <w:lang w:val="en-US"/>
        </w:rPr>
        <w:t>Targeting, Segmentation, and Positioning</w:t>
      </w:r>
      <w:r>
        <w:rPr>
          <w:rFonts w:ascii="Arial" w:hAnsi="Arial" w:cs="Arial"/>
          <w:lang w:val="en-US"/>
        </w:rPr>
        <w:t>_________________4</w:t>
      </w:r>
    </w:p>
    <w:p w14:paraId="09141022" w14:textId="5B413402" w:rsidR="001C12BC" w:rsidRPr="001C12BC" w:rsidRDefault="001C12BC" w:rsidP="001C12BC">
      <w:pPr>
        <w:spacing w:line="480" w:lineRule="auto"/>
        <w:rPr>
          <w:rFonts w:ascii="Arial" w:hAnsi="Arial" w:cs="Arial"/>
          <w:lang w:val="en-US"/>
        </w:rPr>
      </w:pPr>
      <w:r w:rsidRPr="001C12BC">
        <w:rPr>
          <w:rFonts w:ascii="Arial" w:hAnsi="Arial" w:cs="Arial"/>
          <w:lang w:val="en-US"/>
        </w:rPr>
        <w:t>Marketing Channels</w:t>
      </w:r>
      <w:r>
        <w:rPr>
          <w:rFonts w:ascii="Arial" w:hAnsi="Arial" w:cs="Arial"/>
          <w:lang w:val="en-US"/>
        </w:rPr>
        <w:t>__________________________________7</w:t>
      </w:r>
    </w:p>
    <w:p w14:paraId="61BB9D40" w14:textId="265BBD33" w:rsidR="001C12BC" w:rsidRDefault="001C12BC" w:rsidP="001C12BC">
      <w:pPr>
        <w:spacing w:line="480" w:lineRule="auto"/>
        <w:rPr>
          <w:rFonts w:ascii="Arial" w:hAnsi="Arial" w:cs="Arial"/>
          <w:lang w:val="en-US"/>
        </w:rPr>
      </w:pPr>
      <w:r w:rsidRPr="001C12BC">
        <w:rPr>
          <w:rFonts w:ascii="Arial" w:hAnsi="Arial" w:cs="Arial"/>
          <w:lang w:val="en-US"/>
        </w:rPr>
        <w:t>Measuring Success</w:t>
      </w:r>
      <w:r>
        <w:rPr>
          <w:rFonts w:ascii="Arial" w:hAnsi="Arial" w:cs="Arial"/>
          <w:lang w:val="en-US"/>
        </w:rPr>
        <w:t>_________________________________10</w:t>
      </w:r>
    </w:p>
    <w:p w14:paraId="023469E7" w14:textId="2925D508" w:rsidR="001C12BC" w:rsidRPr="001C12BC" w:rsidRDefault="001C12BC" w:rsidP="001C12BC">
      <w:pPr>
        <w:spacing w:line="480" w:lineRule="auto"/>
        <w:rPr>
          <w:rFonts w:ascii="Arial" w:hAnsi="Arial" w:cs="Arial"/>
          <w:lang w:val="en-US"/>
        </w:rPr>
      </w:pPr>
      <w:r>
        <w:rPr>
          <w:rFonts w:ascii="Arial" w:hAnsi="Arial" w:cs="Arial"/>
          <w:lang w:val="en-US"/>
        </w:rPr>
        <w:t xml:space="preserve">Conclusion_______________________________________12 </w:t>
      </w:r>
    </w:p>
    <w:p w14:paraId="2F0B5E2C" w14:textId="4B86FC2D" w:rsidR="001C12BC" w:rsidRDefault="001C12BC" w:rsidP="001C12BC">
      <w:pPr>
        <w:spacing w:line="480" w:lineRule="auto"/>
        <w:rPr>
          <w:rFonts w:ascii="Arial" w:hAnsi="Arial" w:cs="Arial"/>
          <w:lang w:val="en-US"/>
        </w:rPr>
      </w:pPr>
      <w:r w:rsidRPr="001C12BC">
        <w:rPr>
          <w:rFonts w:ascii="Arial" w:hAnsi="Arial" w:cs="Arial"/>
          <w:lang w:val="en-US"/>
        </w:rPr>
        <w:t>References</w:t>
      </w:r>
      <w:r>
        <w:rPr>
          <w:rFonts w:ascii="Arial" w:hAnsi="Arial" w:cs="Arial"/>
          <w:lang w:val="en-US"/>
        </w:rPr>
        <w:t>_______________________________________14</w:t>
      </w:r>
    </w:p>
    <w:p w14:paraId="2330433A" w14:textId="77777777" w:rsidR="00A85215" w:rsidRDefault="00A85215" w:rsidP="00BC2253">
      <w:pPr>
        <w:spacing w:line="480" w:lineRule="auto"/>
        <w:rPr>
          <w:rFonts w:ascii="Arial" w:hAnsi="Arial" w:cs="Arial"/>
          <w:lang w:val="en-US"/>
        </w:rPr>
      </w:pPr>
    </w:p>
    <w:p w14:paraId="6222AD1A" w14:textId="77777777" w:rsidR="00A85215" w:rsidRDefault="00A85215" w:rsidP="00BC2253">
      <w:pPr>
        <w:spacing w:line="480" w:lineRule="auto"/>
        <w:rPr>
          <w:rFonts w:ascii="Arial" w:hAnsi="Arial" w:cs="Arial"/>
          <w:lang w:val="en-US"/>
        </w:rPr>
      </w:pPr>
    </w:p>
    <w:p w14:paraId="28E9BE21" w14:textId="77777777" w:rsidR="00A85215" w:rsidRDefault="00A85215" w:rsidP="00BC2253">
      <w:pPr>
        <w:spacing w:line="480" w:lineRule="auto"/>
        <w:rPr>
          <w:rFonts w:ascii="Arial" w:hAnsi="Arial" w:cs="Arial"/>
          <w:lang w:val="en-US"/>
        </w:rPr>
      </w:pPr>
    </w:p>
    <w:p w14:paraId="05B73908" w14:textId="77777777" w:rsidR="00A85215" w:rsidRDefault="00A85215" w:rsidP="00BC2253">
      <w:pPr>
        <w:spacing w:line="480" w:lineRule="auto"/>
        <w:rPr>
          <w:rFonts w:ascii="Arial" w:hAnsi="Arial" w:cs="Arial"/>
          <w:lang w:val="en-US"/>
        </w:rPr>
      </w:pPr>
    </w:p>
    <w:p w14:paraId="46964349" w14:textId="77777777" w:rsidR="00A85215" w:rsidRDefault="00A85215" w:rsidP="00BC2253">
      <w:pPr>
        <w:spacing w:line="480" w:lineRule="auto"/>
        <w:rPr>
          <w:rFonts w:ascii="Arial" w:hAnsi="Arial" w:cs="Arial"/>
          <w:lang w:val="en-US"/>
        </w:rPr>
      </w:pPr>
    </w:p>
    <w:p w14:paraId="51E7C6B5" w14:textId="77777777" w:rsidR="00A85215" w:rsidRDefault="00A85215" w:rsidP="00BC2253">
      <w:pPr>
        <w:spacing w:line="480" w:lineRule="auto"/>
        <w:rPr>
          <w:rFonts w:ascii="Arial" w:hAnsi="Arial" w:cs="Arial"/>
          <w:lang w:val="en-US"/>
        </w:rPr>
      </w:pPr>
    </w:p>
    <w:p w14:paraId="0E825B7D" w14:textId="77777777" w:rsidR="00A85215" w:rsidRDefault="00A85215" w:rsidP="00BC2253">
      <w:pPr>
        <w:spacing w:line="480" w:lineRule="auto"/>
        <w:rPr>
          <w:rFonts w:ascii="Arial" w:hAnsi="Arial" w:cs="Arial"/>
          <w:lang w:val="en-US"/>
        </w:rPr>
      </w:pPr>
    </w:p>
    <w:p w14:paraId="267EDEC0" w14:textId="77777777" w:rsidR="00A85215" w:rsidRDefault="00A85215" w:rsidP="00BC2253">
      <w:pPr>
        <w:spacing w:line="480" w:lineRule="auto"/>
        <w:rPr>
          <w:rFonts w:ascii="Arial" w:hAnsi="Arial" w:cs="Arial"/>
          <w:lang w:val="en-US"/>
        </w:rPr>
      </w:pPr>
    </w:p>
    <w:p w14:paraId="2A72F9A5" w14:textId="77777777" w:rsidR="00A85215" w:rsidRDefault="00A85215" w:rsidP="00BC2253">
      <w:pPr>
        <w:spacing w:line="480" w:lineRule="auto"/>
        <w:rPr>
          <w:rFonts w:ascii="Arial" w:hAnsi="Arial" w:cs="Arial"/>
          <w:lang w:val="en-US"/>
        </w:rPr>
      </w:pPr>
    </w:p>
    <w:p w14:paraId="050EDCC0" w14:textId="77777777" w:rsidR="00A85215" w:rsidRDefault="00A85215" w:rsidP="00BC2253">
      <w:pPr>
        <w:spacing w:line="480" w:lineRule="auto"/>
        <w:rPr>
          <w:rFonts w:ascii="Arial" w:hAnsi="Arial" w:cs="Arial"/>
          <w:lang w:val="en-US"/>
        </w:rPr>
      </w:pPr>
    </w:p>
    <w:p w14:paraId="377AE500" w14:textId="77777777" w:rsidR="00A85215" w:rsidRDefault="00A85215" w:rsidP="00BC2253">
      <w:pPr>
        <w:spacing w:line="480" w:lineRule="auto"/>
        <w:rPr>
          <w:rFonts w:ascii="Arial" w:hAnsi="Arial" w:cs="Arial"/>
          <w:lang w:val="en-US"/>
        </w:rPr>
      </w:pPr>
    </w:p>
    <w:p w14:paraId="6B08495C" w14:textId="77777777" w:rsidR="00BB3939" w:rsidRDefault="00BB3939" w:rsidP="00BC2253">
      <w:pPr>
        <w:spacing w:line="480" w:lineRule="auto"/>
        <w:rPr>
          <w:rFonts w:ascii="Arial" w:hAnsi="Arial" w:cs="Arial"/>
          <w:lang w:val="en-US"/>
        </w:rPr>
      </w:pPr>
    </w:p>
    <w:p w14:paraId="12E9521D" w14:textId="77777777" w:rsidR="001C12BC" w:rsidRDefault="001C12BC" w:rsidP="00BC2253">
      <w:pPr>
        <w:spacing w:line="480" w:lineRule="auto"/>
        <w:rPr>
          <w:rFonts w:ascii="Arial" w:hAnsi="Arial" w:cs="Arial"/>
          <w:lang w:val="en-US"/>
        </w:rPr>
      </w:pPr>
    </w:p>
    <w:p w14:paraId="5960232F" w14:textId="34CAA75A" w:rsidR="00A85215" w:rsidRPr="00A85215" w:rsidRDefault="00A85215" w:rsidP="00A85215">
      <w:pPr>
        <w:pStyle w:val="ListParagraph"/>
        <w:numPr>
          <w:ilvl w:val="0"/>
          <w:numId w:val="1"/>
        </w:numPr>
        <w:spacing w:line="480" w:lineRule="auto"/>
        <w:rPr>
          <w:rFonts w:ascii="Arial Black" w:hAnsi="Arial Black" w:cs="Arial"/>
          <w:lang w:val="en-US"/>
        </w:rPr>
      </w:pPr>
      <w:r w:rsidRPr="00A85215">
        <w:rPr>
          <w:rFonts w:ascii="Arial Black" w:hAnsi="Arial Black" w:cs="Arial"/>
          <w:lang w:val="en-US"/>
        </w:rPr>
        <w:lastRenderedPageBreak/>
        <w:t xml:space="preserve">Rationale </w:t>
      </w:r>
    </w:p>
    <w:p w14:paraId="208A6CF0" w14:textId="41487774" w:rsidR="00A85215" w:rsidRDefault="00A85215" w:rsidP="00A85215">
      <w:pPr>
        <w:spacing w:line="480" w:lineRule="auto"/>
        <w:rPr>
          <w:rFonts w:ascii="Arial" w:hAnsi="Arial" w:cs="Arial"/>
        </w:rPr>
      </w:pPr>
      <w:r w:rsidRPr="00A85215">
        <w:rPr>
          <w:rFonts w:ascii="Arial" w:hAnsi="Arial" w:cs="Arial"/>
        </w:rPr>
        <w:t>Markets have been effectively disrupted by technologically advanced products from Dyson, a household appliance brand known for innovation (Kotler &amp; Keller, 2016). Aiming to expand its product line into the professional hair styling market, which demands high-performance, dependable, and technologically superior equipment, Dyson plans to build on this tradition.</w:t>
      </w:r>
      <w:r w:rsidRPr="00A85215">
        <w:rPr>
          <w:rFonts w:ascii="Arial" w:hAnsi="Arial" w:cs="Arial"/>
        </w:rPr>
        <w:br/>
      </w:r>
      <w:r w:rsidRPr="00A85215">
        <w:rPr>
          <w:rFonts w:ascii="Arial" w:hAnsi="Arial" w:cs="Arial"/>
          <w:b/>
          <w:bCs/>
        </w:rPr>
        <w:t>Market Opportunity</w:t>
      </w:r>
      <w:r w:rsidRPr="00A85215">
        <w:rPr>
          <w:rFonts w:ascii="Arial" w:hAnsi="Arial" w:cs="Arial"/>
        </w:rPr>
        <w:br/>
        <w:t>According to the Office for National Statistics (2023), there are almost 30,000 professional hair salons in the UK, which makes a substantial impact on the economy and jobs. Competition from well-known manufacturers like GHD and T3 isn't stopping Dyson from filling the void with products that excel in the areas of technological innovation, durability, and ergonomic design. Dyson can find success by appealing to a niche market that places a premium on innovation and high-quality products by filling this need.</w:t>
      </w:r>
      <w:r w:rsidRPr="00A85215">
        <w:rPr>
          <w:rFonts w:ascii="Arial" w:hAnsi="Arial" w:cs="Arial"/>
        </w:rPr>
        <w:br/>
      </w:r>
      <w:r w:rsidRPr="00A85215">
        <w:rPr>
          <w:rFonts w:ascii="Arial" w:hAnsi="Arial" w:cs="Arial"/>
          <w:b/>
          <w:bCs/>
        </w:rPr>
        <w:t>Competitive Advantage</w:t>
      </w:r>
      <w:r w:rsidRPr="00A85215">
        <w:rPr>
          <w:rFonts w:ascii="Arial" w:hAnsi="Arial" w:cs="Arial"/>
        </w:rPr>
        <w:br/>
        <w:t>Dyson's strong R&amp;D capacities, dedication to quality, and formidable brand equity give it a leg up in the market. Streamlined motor designs and the company's mastery of airflow technology allow its hair styling devices to improve salon operations, prevent heat damage, and shorten drying times (Dyson, 2024). These advancements not only help Dyson stand out from the competition, but they also conform to the high requirements set by professional hair salons.</w:t>
      </w:r>
      <w:r w:rsidRPr="00A85215">
        <w:rPr>
          <w:rFonts w:ascii="Arial" w:hAnsi="Arial" w:cs="Arial"/>
        </w:rPr>
        <w:br/>
      </w:r>
      <w:r w:rsidRPr="00A85215">
        <w:rPr>
          <w:rFonts w:ascii="Arial" w:hAnsi="Arial" w:cs="Arial"/>
          <w:b/>
          <w:bCs/>
        </w:rPr>
        <w:t>Strategic Fit</w:t>
      </w:r>
      <w:r w:rsidRPr="00A85215">
        <w:rPr>
          <w:rFonts w:ascii="Arial" w:hAnsi="Arial" w:cs="Arial"/>
        </w:rPr>
        <w:br/>
        <w:t xml:space="preserve">Dyson is aiming to extend its product line and break into new market categories, and entering the professional hair salon business is a logical next step in this process. This decision adds professional-grade items to Dyson's current line of personal care </w:t>
      </w:r>
      <w:r w:rsidRPr="00A85215">
        <w:rPr>
          <w:rFonts w:ascii="Arial" w:hAnsi="Arial" w:cs="Arial"/>
        </w:rPr>
        <w:lastRenderedPageBreak/>
        <w:t>items, which already includes the Dyson Supersonic hair dryer. Market acceptability and adoption are further aided by this expansion, which capitalises on Dyson's global brand image.</w:t>
      </w:r>
      <w:r w:rsidRPr="00A85215">
        <w:rPr>
          <w:rFonts w:ascii="Arial" w:hAnsi="Arial" w:cs="Arial"/>
        </w:rPr>
        <w:br/>
      </w:r>
      <w:r w:rsidRPr="00A85215">
        <w:rPr>
          <w:rFonts w:ascii="Arial" w:hAnsi="Arial" w:cs="Arial"/>
          <w:b/>
          <w:bCs/>
        </w:rPr>
        <w:t>Financial Implication</w:t>
      </w:r>
      <w:r>
        <w:rPr>
          <w:rFonts w:ascii="Arial" w:hAnsi="Arial" w:cs="Arial"/>
        </w:rPr>
        <w:t xml:space="preserve"> </w:t>
      </w:r>
      <w:r w:rsidRPr="00A85215">
        <w:rPr>
          <w:rFonts w:ascii="Arial" w:hAnsi="Arial" w:cs="Arial"/>
        </w:rPr>
        <w:t xml:space="preserve"> </w:t>
      </w:r>
      <w:r w:rsidRPr="00A85215">
        <w:rPr>
          <w:rFonts w:ascii="Arial" w:hAnsi="Arial" w:cs="Arial"/>
        </w:rPr>
        <w:br/>
        <w:t>An enormous potential for profit exists in the market for professional hair salons. Taking a mere 5% share of the market would result in an extra £300 million in revenue, presuming that the average salon spends £200 per year on hair styling equipment. In addition, if Dyson becomes a dominant player in this market, it can increase its overall financial performance through client loyalty and repeat purchases.</w:t>
      </w:r>
      <w:r w:rsidRPr="00A85215">
        <w:rPr>
          <w:rFonts w:ascii="Arial" w:hAnsi="Arial" w:cs="Arial"/>
        </w:rPr>
        <w:br/>
        <w:t>Dyson's competitive advantages, strategic alignment, and promising financial prospects support the company's entry into the professional hair salon sector. Dyson can capitalise on its strengths in technology and brand equity to launch a line of hair styling products tailored to the demands of professional salons. This move would help the company expand and solidify its position as the industry leader.</w:t>
      </w:r>
    </w:p>
    <w:p w14:paraId="7BD2F6CF" w14:textId="4406B666" w:rsidR="00BB3939" w:rsidRPr="00BB3939" w:rsidRDefault="00BB3939" w:rsidP="00BB3939">
      <w:pPr>
        <w:pStyle w:val="ListParagraph"/>
        <w:numPr>
          <w:ilvl w:val="0"/>
          <w:numId w:val="1"/>
        </w:numPr>
        <w:spacing w:line="480" w:lineRule="auto"/>
        <w:rPr>
          <w:rFonts w:ascii="Arial Black" w:hAnsi="Arial Black" w:cs="Arial"/>
        </w:rPr>
      </w:pPr>
      <w:r w:rsidRPr="00BB3939">
        <w:rPr>
          <w:rFonts w:ascii="Arial Black" w:hAnsi="Arial Black" w:cs="Arial"/>
        </w:rPr>
        <w:t>Targeting, Segmentation, and Positioning</w:t>
      </w:r>
    </w:p>
    <w:p w14:paraId="0294FEF3" w14:textId="77777777" w:rsidR="00BB3939" w:rsidRPr="00BB3939" w:rsidRDefault="00BB3939" w:rsidP="00BB3939">
      <w:pPr>
        <w:spacing w:line="480" w:lineRule="auto"/>
        <w:rPr>
          <w:rFonts w:ascii="Arial" w:hAnsi="Arial" w:cs="Arial"/>
        </w:rPr>
      </w:pPr>
      <w:r w:rsidRPr="00BB3939">
        <w:rPr>
          <w:rFonts w:ascii="Arial" w:hAnsi="Arial" w:cs="Arial"/>
          <w:b/>
          <w:bCs/>
        </w:rPr>
        <w:t>Segmentation</w:t>
      </w:r>
      <w:r w:rsidRPr="00BB3939">
        <w:rPr>
          <w:rFonts w:ascii="Arial" w:hAnsi="Arial" w:cs="Arial"/>
          <w:b/>
          <w:bCs/>
        </w:rPr>
        <w:br/>
      </w:r>
      <w:r w:rsidRPr="00BB3939">
        <w:rPr>
          <w:rFonts w:ascii="Arial" w:hAnsi="Arial" w:cs="Arial"/>
        </w:rPr>
        <w:t>Market segmentation is the process of breaking down a large market into subsets of consumers who share similar requirements or characteristics. Dyson's professional hair styling products can be segmented according to a variety of criteria:</w:t>
      </w:r>
      <w:r w:rsidRPr="00BB3939">
        <w:rPr>
          <w:rFonts w:ascii="Arial" w:hAnsi="Arial" w:cs="Arial"/>
        </w:rPr>
        <w:br/>
      </w:r>
      <w:r w:rsidRPr="00BB3939">
        <w:rPr>
          <w:rFonts w:ascii="Arial" w:hAnsi="Arial" w:cs="Arial"/>
          <w:b/>
          <w:bCs/>
        </w:rPr>
        <w:t>Demographic segmentation</w:t>
      </w:r>
    </w:p>
    <w:p w14:paraId="4B22A1BF" w14:textId="77777777" w:rsidR="00BB3939" w:rsidRDefault="00BB3939" w:rsidP="00BB3939">
      <w:pPr>
        <w:pStyle w:val="ListParagraph"/>
        <w:numPr>
          <w:ilvl w:val="0"/>
          <w:numId w:val="2"/>
        </w:numPr>
        <w:spacing w:line="480" w:lineRule="auto"/>
        <w:rPr>
          <w:rFonts w:ascii="Arial" w:hAnsi="Arial" w:cs="Arial"/>
        </w:rPr>
      </w:pPr>
      <w:r w:rsidRPr="00BB3939">
        <w:rPr>
          <w:rFonts w:ascii="Arial" w:hAnsi="Arial" w:cs="Arial"/>
        </w:rPr>
        <w:t>Salon Size: Small (1-3 stylists), Medium (4-10 stylists), Large (11 or more stylists)</w:t>
      </w:r>
      <w:r w:rsidRPr="00BB3939">
        <w:rPr>
          <w:rFonts w:ascii="Arial" w:hAnsi="Arial" w:cs="Arial"/>
        </w:rPr>
        <w:t>.</w:t>
      </w:r>
    </w:p>
    <w:p w14:paraId="6743007F" w14:textId="2F221F97" w:rsidR="00BB3939" w:rsidRPr="00BB3939" w:rsidRDefault="00BB3939" w:rsidP="00BB3939">
      <w:pPr>
        <w:pStyle w:val="ListParagraph"/>
        <w:numPr>
          <w:ilvl w:val="0"/>
          <w:numId w:val="2"/>
        </w:numPr>
        <w:spacing w:line="480" w:lineRule="auto"/>
        <w:rPr>
          <w:rFonts w:ascii="Arial" w:hAnsi="Arial" w:cs="Arial"/>
        </w:rPr>
      </w:pPr>
      <w:r w:rsidRPr="00BB3939">
        <w:rPr>
          <w:rFonts w:ascii="Arial" w:hAnsi="Arial" w:cs="Arial"/>
        </w:rPr>
        <w:t>Location: urban, suburban, or rural</w:t>
      </w:r>
      <w:r w:rsidRPr="00BB3939">
        <w:rPr>
          <w:rFonts w:ascii="Arial" w:hAnsi="Arial" w:cs="Arial"/>
        </w:rPr>
        <w:t>.</w:t>
      </w:r>
    </w:p>
    <w:p w14:paraId="0F85AA3D" w14:textId="77777777" w:rsidR="00BB3939" w:rsidRPr="00BB3939" w:rsidRDefault="00BB3939" w:rsidP="00BB3939">
      <w:pPr>
        <w:spacing w:line="480" w:lineRule="auto"/>
        <w:rPr>
          <w:rFonts w:ascii="Arial" w:hAnsi="Arial" w:cs="Arial"/>
        </w:rPr>
      </w:pPr>
      <w:r w:rsidRPr="00BB3939">
        <w:rPr>
          <w:rFonts w:ascii="Arial" w:hAnsi="Arial" w:cs="Arial"/>
          <w:b/>
          <w:bCs/>
        </w:rPr>
        <w:lastRenderedPageBreak/>
        <w:t>Psychographic segmentation</w:t>
      </w:r>
    </w:p>
    <w:p w14:paraId="720689C1" w14:textId="77777777" w:rsidR="00BB3939" w:rsidRDefault="00BB3939" w:rsidP="00BB3939">
      <w:pPr>
        <w:pStyle w:val="ListParagraph"/>
        <w:numPr>
          <w:ilvl w:val="0"/>
          <w:numId w:val="3"/>
        </w:numPr>
        <w:spacing w:line="480" w:lineRule="auto"/>
        <w:rPr>
          <w:rFonts w:ascii="Arial" w:hAnsi="Arial" w:cs="Arial"/>
        </w:rPr>
      </w:pPr>
      <w:r w:rsidRPr="00BB3939">
        <w:rPr>
          <w:rFonts w:ascii="Arial" w:hAnsi="Arial" w:cs="Arial"/>
        </w:rPr>
        <w:t xml:space="preserve">Lifestyle: </w:t>
      </w:r>
      <w:r w:rsidRPr="00BB3939">
        <w:rPr>
          <w:rFonts w:ascii="Arial" w:hAnsi="Arial" w:cs="Arial"/>
        </w:rPr>
        <w:t>Salons that emphasise high-tech solutions over conventional techniques</w:t>
      </w:r>
    </w:p>
    <w:p w14:paraId="761470CF" w14:textId="77777777" w:rsidR="00BB3939" w:rsidRDefault="00BB3939" w:rsidP="00BB3939">
      <w:pPr>
        <w:pStyle w:val="ListParagraph"/>
        <w:numPr>
          <w:ilvl w:val="0"/>
          <w:numId w:val="3"/>
        </w:numPr>
        <w:spacing w:line="480" w:lineRule="auto"/>
        <w:rPr>
          <w:rFonts w:ascii="Arial" w:hAnsi="Arial" w:cs="Arial"/>
        </w:rPr>
      </w:pPr>
      <w:r w:rsidRPr="00BB3939">
        <w:rPr>
          <w:rFonts w:ascii="Arial" w:hAnsi="Arial" w:cs="Arial"/>
        </w:rPr>
        <w:t>Values: Emphasis on sustainability, innovation, and quality</w:t>
      </w:r>
    </w:p>
    <w:p w14:paraId="309B59CE" w14:textId="43322724" w:rsidR="00BB3939" w:rsidRPr="00BB3939" w:rsidRDefault="00BB3939" w:rsidP="00BB3939">
      <w:pPr>
        <w:spacing w:line="480" w:lineRule="auto"/>
        <w:rPr>
          <w:rFonts w:ascii="Arial" w:hAnsi="Arial" w:cs="Arial"/>
          <w:b/>
          <w:bCs/>
        </w:rPr>
      </w:pPr>
      <w:r w:rsidRPr="00BB3939">
        <w:rPr>
          <w:rFonts w:ascii="Arial" w:hAnsi="Arial" w:cs="Arial"/>
          <w:b/>
          <w:bCs/>
        </w:rPr>
        <w:t>Behavioural segmentation</w:t>
      </w:r>
    </w:p>
    <w:p w14:paraId="3E6F6A15" w14:textId="77777777" w:rsidR="00BB3939" w:rsidRDefault="00BB3939" w:rsidP="00BB3939">
      <w:pPr>
        <w:pStyle w:val="ListParagraph"/>
        <w:numPr>
          <w:ilvl w:val="0"/>
          <w:numId w:val="3"/>
        </w:numPr>
        <w:spacing w:line="480" w:lineRule="auto"/>
        <w:rPr>
          <w:rFonts w:ascii="Arial" w:hAnsi="Arial" w:cs="Arial"/>
        </w:rPr>
      </w:pPr>
      <w:r w:rsidRPr="00BB3939">
        <w:rPr>
          <w:rFonts w:ascii="Arial" w:hAnsi="Arial" w:cs="Arial"/>
        </w:rPr>
        <w:t>Usage Rate: Frequent vs. Moderate Users</w:t>
      </w:r>
    </w:p>
    <w:p w14:paraId="41C65B32" w14:textId="77777777" w:rsidR="00BB3939" w:rsidRDefault="00BB3939" w:rsidP="00BB3939">
      <w:pPr>
        <w:pStyle w:val="ListParagraph"/>
        <w:numPr>
          <w:ilvl w:val="0"/>
          <w:numId w:val="3"/>
        </w:numPr>
        <w:spacing w:line="480" w:lineRule="auto"/>
        <w:rPr>
          <w:rFonts w:ascii="Arial" w:hAnsi="Arial" w:cs="Arial"/>
        </w:rPr>
      </w:pPr>
      <w:r w:rsidRPr="00BB3939">
        <w:rPr>
          <w:rFonts w:ascii="Arial" w:hAnsi="Arial" w:cs="Arial"/>
        </w:rPr>
        <w:t>Desired Benefits: Efficiency, durability, and exceptional performance</w:t>
      </w:r>
    </w:p>
    <w:p w14:paraId="7FFF71E4" w14:textId="0D6A4ADB" w:rsidR="00BB3939" w:rsidRPr="00BB3939" w:rsidRDefault="00BB3939" w:rsidP="00BB3939">
      <w:pPr>
        <w:spacing w:line="480" w:lineRule="auto"/>
        <w:rPr>
          <w:rFonts w:ascii="Arial" w:hAnsi="Arial" w:cs="Arial"/>
          <w:b/>
          <w:bCs/>
        </w:rPr>
      </w:pPr>
      <w:r w:rsidRPr="00BB3939">
        <w:rPr>
          <w:rFonts w:ascii="Arial" w:hAnsi="Arial" w:cs="Arial"/>
          <w:b/>
          <w:bCs/>
        </w:rPr>
        <w:t>Targeting strategy</w:t>
      </w:r>
    </w:p>
    <w:p w14:paraId="41785AE0" w14:textId="77777777" w:rsidR="00BB3939" w:rsidRPr="00BB3939" w:rsidRDefault="00BB3939" w:rsidP="00BB3939">
      <w:pPr>
        <w:spacing w:line="480" w:lineRule="auto"/>
        <w:rPr>
          <w:rFonts w:ascii="Arial" w:hAnsi="Arial" w:cs="Arial"/>
        </w:rPr>
      </w:pPr>
      <w:r w:rsidRPr="00BB3939">
        <w:rPr>
          <w:rFonts w:ascii="Arial" w:hAnsi="Arial" w:cs="Arial"/>
        </w:rPr>
        <w:t>Based on the segmentation, Dyson will pursue a targeted differentiation strategy, focussing on medium to large metropolitan salons that value technical innovation and outstanding performance in their operations. These salons are more likely to invest in premium equipment to improve service quality and operational efficiency.</w:t>
      </w:r>
      <w:r w:rsidRPr="00BB3939">
        <w:rPr>
          <w:rFonts w:ascii="Arial" w:hAnsi="Arial" w:cs="Arial"/>
        </w:rPr>
        <w:br/>
      </w:r>
      <w:r w:rsidRPr="00BB3939">
        <w:rPr>
          <w:rFonts w:ascii="Arial" w:hAnsi="Arial" w:cs="Arial"/>
          <w:b/>
          <w:bCs/>
        </w:rPr>
        <w:t>Positioning</w:t>
      </w:r>
      <w:r w:rsidRPr="00BB3939">
        <w:rPr>
          <w:rFonts w:ascii="Arial" w:hAnsi="Arial" w:cs="Arial"/>
        </w:rPr>
        <w:br/>
      </w:r>
      <w:r w:rsidRPr="00BB3939">
        <w:rPr>
          <w:rFonts w:ascii="Arial" w:hAnsi="Arial" w:cs="Arial"/>
        </w:rPr>
        <w:t xml:space="preserve">This </w:t>
      </w:r>
      <w:r w:rsidRPr="00BB3939">
        <w:rPr>
          <w:rFonts w:ascii="Arial" w:hAnsi="Arial" w:cs="Arial"/>
        </w:rPr>
        <w:t>entails instilling a distinct image of the product in the minds of potential customers. Dyson's positioning approach for its professional hair styling products will centre on the following essential features:</w:t>
      </w:r>
    </w:p>
    <w:p w14:paraId="0FC177D6" w14:textId="77777777" w:rsidR="00BB3939" w:rsidRDefault="00BB3939" w:rsidP="00BB3939">
      <w:pPr>
        <w:pStyle w:val="ListParagraph"/>
        <w:numPr>
          <w:ilvl w:val="0"/>
          <w:numId w:val="4"/>
        </w:numPr>
        <w:spacing w:line="480" w:lineRule="auto"/>
        <w:rPr>
          <w:rFonts w:ascii="Arial" w:hAnsi="Arial" w:cs="Arial"/>
        </w:rPr>
      </w:pPr>
      <w:r w:rsidRPr="00BB3939">
        <w:rPr>
          <w:rFonts w:ascii="Arial" w:hAnsi="Arial" w:cs="Arial"/>
        </w:rPr>
        <w:t>Technological Innovation: Prioritising advanced features like intelligent heat control, shorter drying periods, and ergonomic designs.</w:t>
      </w:r>
    </w:p>
    <w:p w14:paraId="2DF99572" w14:textId="77777777" w:rsidR="00BB3939" w:rsidRDefault="00BB3939" w:rsidP="00BB3939">
      <w:pPr>
        <w:pStyle w:val="ListParagraph"/>
        <w:numPr>
          <w:ilvl w:val="0"/>
          <w:numId w:val="4"/>
        </w:numPr>
        <w:spacing w:line="480" w:lineRule="auto"/>
        <w:rPr>
          <w:rFonts w:ascii="Arial" w:hAnsi="Arial" w:cs="Arial"/>
        </w:rPr>
      </w:pPr>
      <w:r w:rsidRPr="00BB3939">
        <w:rPr>
          <w:rFonts w:ascii="Arial" w:hAnsi="Arial" w:cs="Arial"/>
        </w:rPr>
        <w:t>Performance and Reliability: Emphasising outstanding performance while reducing style time and hair damage.</w:t>
      </w:r>
    </w:p>
    <w:p w14:paraId="3DC436D4" w14:textId="77777777" w:rsidR="00BB3939" w:rsidRDefault="00BB3939" w:rsidP="00BB3939">
      <w:pPr>
        <w:pStyle w:val="ListParagraph"/>
        <w:numPr>
          <w:ilvl w:val="0"/>
          <w:numId w:val="4"/>
        </w:numPr>
        <w:spacing w:line="480" w:lineRule="auto"/>
        <w:rPr>
          <w:rFonts w:ascii="Arial" w:hAnsi="Arial" w:cs="Arial"/>
        </w:rPr>
      </w:pPr>
      <w:r w:rsidRPr="00BB3939">
        <w:rPr>
          <w:rFonts w:ascii="Arial" w:hAnsi="Arial" w:cs="Arial"/>
        </w:rPr>
        <w:t>Design Excellence: Displaying sleek, modern designs that complement the look of high-end salons.</w:t>
      </w:r>
    </w:p>
    <w:p w14:paraId="6ED94060" w14:textId="77777777" w:rsidR="00BB3939" w:rsidRDefault="00BB3939" w:rsidP="00BB3939">
      <w:pPr>
        <w:pStyle w:val="ListParagraph"/>
        <w:numPr>
          <w:ilvl w:val="0"/>
          <w:numId w:val="4"/>
        </w:numPr>
        <w:spacing w:line="480" w:lineRule="auto"/>
        <w:rPr>
          <w:rFonts w:ascii="Arial" w:hAnsi="Arial" w:cs="Arial"/>
        </w:rPr>
      </w:pPr>
      <w:r w:rsidRPr="00BB3939">
        <w:rPr>
          <w:rFonts w:ascii="Arial" w:hAnsi="Arial" w:cs="Arial"/>
        </w:rPr>
        <w:t>Sustainability: Encouraging energy-efficient operations and long-lasting products that eliminate the need for regular replacements.</w:t>
      </w:r>
    </w:p>
    <w:p w14:paraId="216541D8" w14:textId="77777777" w:rsidR="00BB3939" w:rsidRPr="00BB3939" w:rsidRDefault="00BB3939" w:rsidP="00BB3939">
      <w:pPr>
        <w:spacing w:line="480" w:lineRule="auto"/>
        <w:rPr>
          <w:rFonts w:ascii="Arial" w:hAnsi="Arial" w:cs="Arial"/>
        </w:rPr>
      </w:pPr>
      <w:r w:rsidRPr="00BB3939">
        <w:rPr>
          <w:rFonts w:ascii="Arial" w:hAnsi="Arial" w:cs="Arial"/>
          <w:b/>
          <w:bCs/>
        </w:rPr>
        <w:lastRenderedPageBreak/>
        <w:t>Positioning statement</w:t>
      </w:r>
      <w:r w:rsidRPr="00BB3939">
        <w:rPr>
          <w:rFonts w:ascii="Arial" w:hAnsi="Arial" w:cs="Arial"/>
        </w:rPr>
        <w:br/>
        <w:t>Dyson provides a line of hair styling products built with cutting-edge technology and exceptional design for professional hair salons that demand the highest levels of performance and innovation. Unlike typical salon equipment, Dyson products produce faster results, prevent hair damage, and improve the overall salon experience, ensuring stylist and client happiness.</w:t>
      </w:r>
      <w:r w:rsidRPr="00BB3939">
        <w:rPr>
          <w:rFonts w:ascii="Arial" w:hAnsi="Arial" w:cs="Arial"/>
        </w:rPr>
        <w:br/>
      </w:r>
      <w:r w:rsidRPr="00BB3939">
        <w:rPr>
          <w:rFonts w:ascii="Arial" w:hAnsi="Arial" w:cs="Arial"/>
          <w:b/>
          <w:bCs/>
        </w:rPr>
        <w:t>Differentiation</w:t>
      </w:r>
      <w:r w:rsidRPr="00BB3939">
        <w:rPr>
          <w:rFonts w:ascii="Arial" w:hAnsi="Arial" w:cs="Arial"/>
          <w:b/>
          <w:bCs/>
        </w:rPr>
        <w:br/>
      </w:r>
      <w:r w:rsidRPr="00BB3939">
        <w:rPr>
          <w:rFonts w:ascii="Arial" w:hAnsi="Arial" w:cs="Arial"/>
        </w:rPr>
        <w:t>To distinguish Dyson's offerings from competitors, the following tactics will be implemented:</w:t>
      </w:r>
    </w:p>
    <w:p w14:paraId="6431665B" w14:textId="77777777" w:rsidR="00DA2C9B" w:rsidRDefault="00BB3939" w:rsidP="00BB3939">
      <w:pPr>
        <w:pStyle w:val="ListParagraph"/>
        <w:numPr>
          <w:ilvl w:val="0"/>
          <w:numId w:val="4"/>
        </w:numPr>
        <w:spacing w:line="480" w:lineRule="auto"/>
        <w:rPr>
          <w:rFonts w:ascii="Arial" w:hAnsi="Arial" w:cs="Arial"/>
        </w:rPr>
      </w:pPr>
      <w:r w:rsidRPr="00BB3939">
        <w:rPr>
          <w:rFonts w:ascii="Arial" w:hAnsi="Arial" w:cs="Arial"/>
        </w:rPr>
        <w:t>Unique Product Features: Exclusive airflow technology and clever heat management systems that are not found in competitors' products.</w:t>
      </w:r>
    </w:p>
    <w:p w14:paraId="55EF8FC5" w14:textId="77777777" w:rsidR="00DA2C9B" w:rsidRDefault="00BB3939" w:rsidP="00BB3939">
      <w:pPr>
        <w:pStyle w:val="ListParagraph"/>
        <w:numPr>
          <w:ilvl w:val="0"/>
          <w:numId w:val="4"/>
        </w:numPr>
        <w:spacing w:line="480" w:lineRule="auto"/>
        <w:rPr>
          <w:rFonts w:ascii="Arial" w:hAnsi="Arial" w:cs="Arial"/>
        </w:rPr>
      </w:pPr>
      <w:r w:rsidRPr="00BB3939">
        <w:rPr>
          <w:rFonts w:ascii="Arial" w:hAnsi="Arial" w:cs="Arial"/>
        </w:rPr>
        <w:t>Brand Prestige: By leveraging Dyson's strong brand reputation for quality and innovation, salon owners may gain confidence and trust.</w:t>
      </w:r>
    </w:p>
    <w:p w14:paraId="7F55F0C5" w14:textId="680905C0" w:rsidR="00DA2C9B" w:rsidRDefault="00BB3939" w:rsidP="00BB3939">
      <w:pPr>
        <w:pStyle w:val="ListParagraph"/>
        <w:numPr>
          <w:ilvl w:val="0"/>
          <w:numId w:val="4"/>
        </w:numPr>
        <w:spacing w:line="480" w:lineRule="auto"/>
        <w:rPr>
          <w:rFonts w:ascii="Arial" w:hAnsi="Arial" w:cs="Arial"/>
        </w:rPr>
      </w:pPr>
      <w:r w:rsidRPr="00BB3939">
        <w:rPr>
          <w:rFonts w:ascii="Arial" w:hAnsi="Arial" w:cs="Arial"/>
        </w:rPr>
        <w:t>After-Sales Support: We provide extensive training, maintenance services, and quick customer assistance to ensure a smooth transition into salon operations.</w:t>
      </w:r>
    </w:p>
    <w:p w14:paraId="495A876D" w14:textId="77777777" w:rsidR="00DA2C9B" w:rsidRDefault="00BB3939" w:rsidP="00BB3939">
      <w:pPr>
        <w:pStyle w:val="ListParagraph"/>
        <w:numPr>
          <w:ilvl w:val="0"/>
          <w:numId w:val="4"/>
        </w:numPr>
        <w:spacing w:line="480" w:lineRule="auto"/>
        <w:rPr>
          <w:rFonts w:ascii="Arial" w:hAnsi="Arial" w:cs="Arial"/>
        </w:rPr>
      </w:pPr>
      <w:r w:rsidRPr="00BB3939">
        <w:rPr>
          <w:rFonts w:ascii="Arial" w:hAnsi="Arial" w:cs="Arial"/>
        </w:rPr>
        <w:t>Sustainability Initiatives: To appeal to environmentally conscious salons, offer energy-efficient goods built from sustainable materials.</w:t>
      </w:r>
    </w:p>
    <w:p w14:paraId="6C501E0D" w14:textId="77777777" w:rsidR="00DA2C9B" w:rsidRPr="00DA2C9B" w:rsidRDefault="00BB3939" w:rsidP="00DA2C9B">
      <w:pPr>
        <w:spacing w:line="480" w:lineRule="auto"/>
        <w:rPr>
          <w:rFonts w:ascii="Arial" w:hAnsi="Arial" w:cs="Arial"/>
        </w:rPr>
      </w:pPr>
      <w:r w:rsidRPr="00DA2C9B">
        <w:rPr>
          <w:rFonts w:ascii="Arial" w:hAnsi="Arial" w:cs="Arial"/>
          <w:b/>
          <w:bCs/>
        </w:rPr>
        <w:t>Customer Persona</w:t>
      </w:r>
    </w:p>
    <w:p w14:paraId="19F49295" w14:textId="5854EA31" w:rsidR="00DA2C9B" w:rsidRPr="00DA2C9B" w:rsidRDefault="00BB3939" w:rsidP="00DA2C9B">
      <w:pPr>
        <w:pStyle w:val="ListParagraph"/>
        <w:numPr>
          <w:ilvl w:val="0"/>
          <w:numId w:val="5"/>
        </w:numPr>
        <w:spacing w:line="480" w:lineRule="auto"/>
        <w:rPr>
          <w:rFonts w:ascii="Arial" w:hAnsi="Arial" w:cs="Arial"/>
        </w:rPr>
      </w:pPr>
      <w:r w:rsidRPr="00DA2C9B">
        <w:rPr>
          <w:rFonts w:ascii="Arial" w:hAnsi="Arial" w:cs="Arial"/>
        </w:rPr>
        <w:t>Sophia, owner of a medium-sized urban salon:</w:t>
      </w:r>
    </w:p>
    <w:p w14:paraId="4721CFFE" w14:textId="77777777" w:rsidR="00DA2C9B" w:rsidRDefault="00BB3939" w:rsidP="00DA2C9B">
      <w:pPr>
        <w:pStyle w:val="ListParagraph"/>
        <w:numPr>
          <w:ilvl w:val="0"/>
          <w:numId w:val="4"/>
        </w:numPr>
        <w:spacing w:line="480" w:lineRule="auto"/>
        <w:rPr>
          <w:rFonts w:ascii="Arial" w:hAnsi="Arial" w:cs="Arial"/>
        </w:rPr>
      </w:pPr>
      <w:r w:rsidRPr="00DA2C9B">
        <w:rPr>
          <w:rFonts w:ascii="Arial" w:hAnsi="Arial" w:cs="Arial"/>
        </w:rPr>
        <w:t>Demographics: 35 years old, owner of a salon with 7 stylists.</w:t>
      </w:r>
    </w:p>
    <w:p w14:paraId="528473D8" w14:textId="77777777" w:rsidR="00DA2C9B" w:rsidRDefault="00BB3939" w:rsidP="00DA2C9B">
      <w:pPr>
        <w:pStyle w:val="ListParagraph"/>
        <w:numPr>
          <w:ilvl w:val="0"/>
          <w:numId w:val="4"/>
        </w:numPr>
        <w:spacing w:line="480" w:lineRule="auto"/>
        <w:rPr>
          <w:rFonts w:ascii="Arial" w:hAnsi="Arial" w:cs="Arial"/>
        </w:rPr>
      </w:pPr>
      <w:r w:rsidRPr="00DA2C9B">
        <w:rPr>
          <w:rFonts w:ascii="Arial" w:hAnsi="Arial" w:cs="Arial"/>
        </w:rPr>
        <w:t>Psychographics: Values innovation and efficiency, striving to give the finest services to clients.</w:t>
      </w:r>
    </w:p>
    <w:p w14:paraId="12B4C9DF" w14:textId="134E0842" w:rsidR="00DA2C9B" w:rsidRDefault="00DA2C9B" w:rsidP="00DA2C9B">
      <w:pPr>
        <w:pStyle w:val="ListParagraph"/>
        <w:numPr>
          <w:ilvl w:val="0"/>
          <w:numId w:val="4"/>
        </w:numPr>
        <w:spacing w:line="480" w:lineRule="auto"/>
        <w:rPr>
          <w:rFonts w:ascii="Arial" w:hAnsi="Arial" w:cs="Arial"/>
        </w:rPr>
      </w:pPr>
      <w:r>
        <w:rPr>
          <w:rFonts w:ascii="Arial" w:hAnsi="Arial" w:cs="Arial"/>
        </w:rPr>
        <w:lastRenderedPageBreak/>
        <w:t xml:space="preserve">Requirements: </w:t>
      </w:r>
      <w:r w:rsidR="00BB3939" w:rsidRPr="00DA2C9B">
        <w:rPr>
          <w:rFonts w:ascii="Arial" w:hAnsi="Arial" w:cs="Arial"/>
        </w:rPr>
        <w:t>Reliable, high-performance equipment is required to save styling time and increase client satisfaction.</w:t>
      </w:r>
    </w:p>
    <w:p w14:paraId="5670D031" w14:textId="07B67405" w:rsidR="00DA2C9B" w:rsidRPr="00DA2C9B" w:rsidRDefault="00BB3939" w:rsidP="00DA2C9B">
      <w:pPr>
        <w:pStyle w:val="ListParagraph"/>
        <w:numPr>
          <w:ilvl w:val="0"/>
          <w:numId w:val="5"/>
        </w:numPr>
        <w:spacing w:line="480" w:lineRule="auto"/>
        <w:rPr>
          <w:rFonts w:ascii="Arial" w:hAnsi="Arial" w:cs="Arial"/>
        </w:rPr>
      </w:pPr>
      <w:r w:rsidRPr="00DA2C9B">
        <w:rPr>
          <w:rFonts w:ascii="Arial" w:hAnsi="Arial" w:cs="Arial"/>
        </w:rPr>
        <w:t>Liam, Head Stylist at a Big Suburban Salon:</w:t>
      </w:r>
    </w:p>
    <w:p w14:paraId="6928B27D" w14:textId="77777777" w:rsidR="00DA2C9B" w:rsidRDefault="00BB3939" w:rsidP="00DA2C9B">
      <w:pPr>
        <w:pStyle w:val="ListParagraph"/>
        <w:numPr>
          <w:ilvl w:val="0"/>
          <w:numId w:val="4"/>
        </w:numPr>
        <w:spacing w:line="480" w:lineRule="auto"/>
        <w:rPr>
          <w:rFonts w:ascii="Arial" w:hAnsi="Arial" w:cs="Arial"/>
        </w:rPr>
      </w:pPr>
      <w:r w:rsidRPr="00DA2C9B">
        <w:rPr>
          <w:rFonts w:ascii="Arial" w:hAnsi="Arial" w:cs="Arial"/>
        </w:rPr>
        <w:t>Demographics: 28 years old, heads a staff of 15 stylists.</w:t>
      </w:r>
    </w:p>
    <w:p w14:paraId="216673AD" w14:textId="77777777" w:rsidR="00DA2C9B" w:rsidRDefault="00BB3939" w:rsidP="00DA2C9B">
      <w:pPr>
        <w:pStyle w:val="ListParagraph"/>
        <w:numPr>
          <w:ilvl w:val="0"/>
          <w:numId w:val="4"/>
        </w:numPr>
        <w:spacing w:line="480" w:lineRule="auto"/>
        <w:rPr>
          <w:rFonts w:ascii="Arial" w:hAnsi="Arial" w:cs="Arial"/>
        </w:rPr>
      </w:pPr>
      <w:r w:rsidRPr="00DA2C9B">
        <w:rPr>
          <w:rFonts w:ascii="Arial" w:hAnsi="Arial" w:cs="Arial"/>
        </w:rPr>
        <w:t>Psychographics: Tech-savvy, environmentally conscious, focused on delivering high-quality results.</w:t>
      </w:r>
    </w:p>
    <w:p w14:paraId="1EE57189" w14:textId="0304BE66" w:rsidR="00DA2C9B" w:rsidRDefault="00BB3939" w:rsidP="00DA2C9B">
      <w:pPr>
        <w:pStyle w:val="ListParagraph"/>
        <w:numPr>
          <w:ilvl w:val="0"/>
          <w:numId w:val="4"/>
        </w:numPr>
        <w:spacing w:line="480" w:lineRule="auto"/>
        <w:rPr>
          <w:rFonts w:ascii="Arial" w:hAnsi="Arial" w:cs="Arial"/>
        </w:rPr>
      </w:pPr>
      <w:r w:rsidRPr="00DA2C9B">
        <w:rPr>
          <w:rFonts w:ascii="Arial" w:hAnsi="Arial" w:cs="Arial"/>
        </w:rPr>
        <w:t>Requirements: Advanced styling tools that are durable, energy-efficient, and simple to use</w:t>
      </w:r>
      <w:r w:rsidR="00DA2C9B">
        <w:rPr>
          <w:rFonts w:ascii="Arial" w:hAnsi="Arial" w:cs="Arial"/>
        </w:rPr>
        <w:t>.</w:t>
      </w:r>
    </w:p>
    <w:p w14:paraId="18AABBFF" w14:textId="6AE99AD3" w:rsidR="00BB3939" w:rsidRDefault="00BB3939" w:rsidP="00DA2C9B">
      <w:pPr>
        <w:spacing w:line="480" w:lineRule="auto"/>
        <w:rPr>
          <w:rFonts w:ascii="Arial" w:hAnsi="Arial" w:cs="Arial"/>
        </w:rPr>
      </w:pPr>
      <w:r w:rsidRPr="00DA2C9B">
        <w:rPr>
          <w:rFonts w:ascii="Arial" w:hAnsi="Arial" w:cs="Arial"/>
        </w:rPr>
        <w:t>Dyson can effectively offer its professional hair styling products as the premium choice for medium to large metropolitan salons by meticulously segmenting and differentiating them. Dyson can develop a strong market presence and build long-term connections with professional salon clients by aligning product qualities with the target segment's specific demands and values.</w:t>
      </w:r>
    </w:p>
    <w:p w14:paraId="3D11D1F5" w14:textId="497C4BF7" w:rsidR="00DA2C9B" w:rsidRPr="00DA2C9B" w:rsidRDefault="00DA2C9B" w:rsidP="00DA2C9B">
      <w:pPr>
        <w:pStyle w:val="ListParagraph"/>
        <w:numPr>
          <w:ilvl w:val="0"/>
          <w:numId w:val="1"/>
        </w:numPr>
        <w:spacing w:line="480" w:lineRule="auto"/>
        <w:rPr>
          <w:rFonts w:ascii="Arial Black" w:hAnsi="Arial Black" w:cs="Arial"/>
        </w:rPr>
      </w:pPr>
      <w:r w:rsidRPr="00DA2C9B">
        <w:rPr>
          <w:rFonts w:ascii="Arial Black" w:hAnsi="Arial Black" w:cs="Arial"/>
        </w:rPr>
        <w:t>Marketing Channels</w:t>
      </w:r>
    </w:p>
    <w:p w14:paraId="739E171C" w14:textId="77777777" w:rsidR="00DA2C9B" w:rsidRDefault="00DA2C9B" w:rsidP="00DA2C9B">
      <w:pPr>
        <w:spacing w:line="480" w:lineRule="auto"/>
        <w:rPr>
          <w:rFonts w:ascii="Arial" w:hAnsi="Arial" w:cs="Arial"/>
        </w:rPr>
      </w:pPr>
      <w:r w:rsidRPr="00DA2C9B">
        <w:rPr>
          <w:rFonts w:ascii="Arial" w:hAnsi="Arial" w:cs="Arial"/>
        </w:rPr>
        <w:t>An effective marketing channel plan is critical for reaching the intended audience and meeting campaign objectives. Dyson plans to maximise reach and engagement through a combination of direct and indirect channels, including digital and traditional media.</w:t>
      </w:r>
      <w:r w:rsidRPr="00DA2C9B">
        <w:rPr>
          <w:rFonts w:ascii="Arial" w:hAnsi="Arial" w:cs="Arial"/>
        </w:rPr>
        <w:br/>
      </w:r>
      <w:r w:rsidRPr="00DA2C9B">
        <w:rPr>
          <w:rFonts w:ascii="Arial" w:hAnsi="Arial" w:cs="Arial"/>
          <w:b/>
          <w:bCs/>
        </w:rPr>
        <w:t>Digital marketing</w:t>
      </w:r>
      <w:r w:rsidRPr="00DA2C9B">
        <w:rPr>
          <w:rFonts w:ascii="Arial" w:hAnsi="Arial" w:cs="Arial"/>
        </w:rPr>
        <w:br/>
        <w:t>Dyson will improve its website by adding a separate section for professional salon goods that includes thorough information, specifications, and quick purchase options. Salon proprietors will benefit from an optimised e-commerce platform that allows for easy transactions and account administration.</w:t>
      </w:r>
      <w:r w:rsidRPr="00DA2C9B">
        <w:rPr>
          <w:rFonts w:ascii="Arial" w:hAnsi="Arial" w:cs="Arial"/>
        </w:rPr>
        <w:br/>
        <w:t xml:space="preserve">Using SEO methods to ensure high presence on search engines when salon owners </w:t>
      </w:r>
      <w:r w:rsidRPr="00DA2C9B">
        <w:rPr>
          <w:rFonts w:ascii="Arial" w:hAnsi="Arial" w:cs="Arial"/>
        </w:rPr>
        <w:lastRenderedPageBreak/>
        <w:t>are looking for professional hair styling equipment. Paid SEM ads will focus on keywords linked to salon equipment and professional styling supplies.</w:t>
      </w:r>
      <w:r w:rsidRPr="00DA2C9B">
        <w:rPr>
          <w:rFonts w:ascii="Arial" w:hAnsi="Arial" w:cs="Arial"/>
        </w:rPr>
        <w:br/>
        <w:t>Social media marketing entails using channels including as Instagram, Facebook, and LinkedIn to highlight product features, provide testimonials from expert stylists, and interact with the salon community. Visual content, such as before-and-after styling films and product demos, will be key to these efforts.</w:t>
      </w:r>
    </w:p>
    <w:p w14:paraId="76A0B62B" w14:textId="77777777" w:rsidR="00B774F6" w:rsidRDefault="00DA2C9B" w:rsidP="00B774F6">
      <w:pPr>
        <w:spacing w:line="480" w:lineRule="auto"/>
        <w:rPr>
          <w:rFonts w:ascii="Arial" w:hAnsi="Arial" w:cs="Arial"/>
          <w:b/>
          <w:bCs/>
        </w:rPr>
      </w:pPr>
      <w:r w:rsidRPr="00B774F6">
        <w:rPr>
          <w:rFonts w:ascii="Arial" w:hAnsi="Arial" w:cs="Arial"/>
        </w:rPr>
        <w:t>Creating a targeted email campaign to reach both existing Dyson customers and new prospects in the professional salon market. Product debuts, special discounts, and instructional content about Dyson's styling products will all be included in the emails.</w:t>
      </w:r>
      <w:r w:rsidRPr="00B774F6">
        <w:rPr>
          <w:rFonts w:ascii="Arial" w:hAnsi="Arial" w:cs="Arial"/>
        </w:rPr>
        <w:br/>
      </w:r>
      <w:r w:rsidRPr="00B774F6">
        <w:rPr>
          <w:rFonts w:ascii="Arial" w:hAnsi="Arial" w:cs="Arial"/>
          <w:b/>
          <w:bCs/>
        </w:rPr>
        <w:t>Industry Events</w:t>
      </w:r>
      <w:r w:rsidRPr="00B774F6">
        <w:rPr>
          <w:rFonts w:ascii="Arial" w:hAnsi="Arial" w:cs="Arial"/>
        </w:rPr>
        <w:br/>
        <w:t>Dyson will display at significant salon and beauty industry trade exhibitions in the UK, delivering hands-on demonstrations of its professional products. This direct involvement will provide salon owners with firsthand experience with quality and performance.</w:t>
      </w:r>
      <w:r w:rsidRPr="00B774F6">
        <w:rPr>
          <w:rFonts w:ascii="Arial" w:hAnsi="Arial" w:cs="Arial"/>
        </w:rPr>
        <w:t xml:space="preserve"> </w:t>
      </w:r>
      <w:r w:rsidRPr="00B774F6">
        <w:rPr>
          <w:rFonts w:ascii="Arial" w:hAnsi="Arial" w:cs="Arial"/>
        </w:rPr>
        <w:t>Dyson will sponsor prestigious salon contests and industry conferences to improve brand recognition and establish itself as a leader in professional hair styling technology.</w:t>
      </w:r>
      <w:r w:rsidRPr="00B774F6">
        <w:rPr>
          <w:rFonts w:ascii="Arial" w:hAnsi="Arial" w:cs="Arial"/>
        </w:rPr>
        <w:br/>
      </w:r>
      <w:r w:rsidRPr="00B774F6">
        <w:rPr>
          <w:rFonts w:ascii="Arial" w:hAnsi="Arial" w:cs="Arial"/>
          <w:b/>
          <w:bCs/>
        </w:rPr>
        <w:t>Partnerships and collaborations</w:t>
      </w:r>
      <w:r w:rsidRPr="00B774F6">
        <w:rPr>
          <w:rFonts w:ascii="Arial" w:hAnsi="Arial" w:cs="Arial"/>
        </w:rPr>
        <w:br/>
        <w:t>Working with established salon equipment distributors to broaden market reach and leverage current distribution channels. These collaborations will ensure that Dyson's goods are available to a wider range of salons.</w:t>
      </w:r>
      <w:r w:rsidRPr="00B774F6">
        <w:rPr>
          <w:rFonts w:ascii="Arial" w:hAnsi="Arial" w:cs="Arial"/>
        </w:rPr>
        <w:br/>
        <w:t>Partnering with prominent hairstylists and salon influencers to promote Dyson's goods. Authentic endorsements will boost credibility and confidence in the professional community.</w:t>
      </w:r>
      <w:r w:rsidRPr="00B774F6">
        <w:rPr>
          <w:rFonts w:ascii="Arial" w:hAnsi="Arial" w:cs="Arial"/>
        </w:rPr>
        <w:br/>
      </w:r>
      <w:r w:rsidRPr="00B774F6">
        <w:rPr>
          <w:rFonts w:ascii="Arial" w:hAnsi="Arial" w:cs="Arial"/>
        </w:rPr>
        <w:br/>
      </w:r>
      <w:r w:rsidRPr="00B774F6">
        <w:rPr>
          <w:rFonts w:ascii="Arial" w:hAnsi="Arial" w:cs="Arial"/>
          <w:b/>
          <w:bCs/>
        </w:rPr>
        <w:lastRenderedPageBreak/>
        <w:t>Traditional Advertising</w:t>
      </w:r>
      <w:r w:rsidRPr="00B774F6">
        <w:rPr>
          <w:rFonts w:ascii="Arial" w:hAnsi="Arial" w:cs="Arial"/>
          <w:b/>
          <w:bCs/>
        </w:rPr>
        <w:br/>
      </w:r>
      <w:r w:rsidRPr="00B774F6">
        <w:rPr>
          <w:rFonts w:ascii="Arial" w:hAnsi="Arial" w:cs="Arial"/>
        </w:rPr>
        <w:t>Advertising in prominent beauty and salon industry journals can help</w:t>
      </w:r>
      <w:r w:rsidR="00B774F6" w:rsidRPr="00B774F6">
        <w:rPr>
          <w:rFonts w:ascii="Arial" w:hAnsi="Arial" w:cs="Arial"/>
        </w:rPr>
        <w:t xml:space="preserve"> to </w:t>
      </w:r>
      <w:r w:rsidRPr="00B774F6">
        <w:rPr>
          <w:rFonts w:ascii="Arial" w:hAnsi="Arial" w:cs="Arial"/>
        </w:rPr>
        <w:t>contact salon owners and decision-makers. Dyson's professional products' distinguishing features and benefits will be highlighted through high-quality images and intriguing storytelling.</w:t>
      </w:r>
      <w:r w:rsidR="00B774F6" w:rsidRPr="00B774F6">
        <w:rPr>
          <w:rFonts w:ascii="Arial" w:hAnsi="Arial" w:cs="Arial"/>
        </w:rPr>
        <w:t xml:space="preserve"> </w:t>
      </w:r>
      <w:r w:rsidRPr="00B774F6">
        <w:rPr>
          <w:rFonts w:ascii="Arial" w:hAnsi="Arial" w:cs="Arial"/>
        </w:rPr>
        <w:t>Strategically placing billboards in important urban locations and near major salon districts to raise brand awareness among target buyers.</w:t>
      </w:r>
      <w:r w:rsidRPr="00B774F6">
        <w:rPr>
          <w:rFonts w:ascii="Arial" w:hAnsi="Arial" w:cs="Arial"/>
        </w:rPr>
        <w:br/>
      </w:r>
      <w:r w:rsidRPr="00B774F6">
        <w:rPr>
          <w:rFonts w:ascii="Arial" w:hAnsi="Arial" w:cs="Arial"/>
          <w:b/>
          <w:bCs/>
        </w:rPr>
        <w:t xml:space="preserve">Direct sales </w:t>
      </w:r>
      <w:r w:rsidRPr="00B774F6">
        <w:rPr>
          <w:rFonts w:ascii="Arial" w:hAnsi="Arial" w:cs="Arial"/>
        </w:rPr>
        <w:br/>
        <w:t>Creating a specialised sales team focused on the professional salon market. This team will conduct direct outreach, establish relationships with salon owners, and offer personalised consultations and product demonstrations.</w:t>
      </w:r>
      <w:r w:rsidRPr="00B774F6">
        <w:rPr>
          <w:rFonts w:ascii="Arial" w:hAnsi="Arial" w:cs="Arial"/>
        </w:rPr>
        <w:br/>
      </w:r>
      <w:r w:rsidRPr="00B774F6">
        <w:rPr>
          <w:rFonts w:ascii="Arial" w:hAnsi="Arial" w:cs="Arial"/>
          <w:b/>
          <w:bCs/>
        </w:rPr>
        <w:t>Content marketing</w:t>
      </w:r>
    </w:p>
    <w:p w14:paraId="06FA9C86" w14:textId="77777777" w:rsidR="00B774F6" w:rsidRDefault="00DA2C9B" w:rsidP="00B774F6">
      <w:pPr>
        <w:pStyle w:val="ListParagraph"/>
        <w:numPr>
          <w:ilvl w:val="0"/>
          <w:numId w:val="7"/>
        </w:numPr>
        <w:spacing w:line="480" w:lineRule="auto"/>
        <w:rPr>
          <w:rFonts w:ascii="Arial" w:hAnsi="Arial" w:cs="Arial"/>
        </w:rPr>
      </w:pPr>
      <w:r w:rsidRPr="00B774F6">
        <w:rPr>
          <w:rFonts w:ascii="Arial" w:hAnsi="Arial" w:cs="Arial"/>
        </w:rPr>
        <w:t>Educational information: Creating valuable information such as blog entries, how-to guides, and video tutorials to educate salon professionals about the benefits and proper use of Dyson products. This information will help Dyson establish itself as a thought leader in professional hair styling technologies.</w:t>
      </w:r>
    </w:p>
    <w:p w14:paraId="628E9B41" w14:textId="77777777" w:rsidR="00B774F6" w:rsidRDefault="00DA2C9B" w:rsidP="00B774F6">
      <w:pPr>
        <w:pStyle w:val="ListParagraph"/>
        <w:numPr>
          <w:ilvl w:val="0"/>
          <w:numId w:val="7"/>
        </w:numPr>
        <w:spacing w:line="480" w:lineRule="auto"/>
        <w:rPr>
          <w:rFonts w:ascii="Arial" w:hAnsi="Arial" w:cs="Arial"/>
        </w:rPr>
      </w:pPr>
      <w:r w:rsidRPr="00B774F6">
        <w:rPr>
          <w:rFonts w:ascii="Arial" w:hAnsi="Arial" w:cs="Arial"/>
        </w:rPr>
        <w:t>Webinars and Workshops: Hosting online webinars and in-person workshops to demonstrate product usage, give industry insights, and train salon employees. These efforts will increase community involvement and brand loyalty.</w:t>
      </w:r>
    </w:p>
    <w:p w14:paraId="5348E304" w14:textId="1182EEDF" w:rsidR="00B774F6" w:rsidRPr="00B774F6" w:rsidRDefault="00DA2C9B" w:rsidP="00B774F6">
      <w:pPr>
        <w:spacing w:line="480" w:lineRule="auto"/>
        <w:rPr>
          <w:rFonts w:ascii="Arial" w:hAnsi="Arial" w:cs="Arial"/>
          <w:b/>
          <w:bCs/>
        </w:rPr>
      </w:pPr>
      <w:r w:rsidRPr="00B774F6">
        <w:rPr>
          <w:rFonts w:ascii="Arial" w:hAnsi="Arial" w:cs="Arial"/>
          <w:b/>
          <w:bCs/>
        </w:rPr>
        <w:t>Customer Relationship Management (CRM)</w:t>
      </w:r>
    </w:p>
    <w:p w14:paraId="5FA23C04" w14:textId="77777777" w:rsidR="00B774F6" w:rsidRDefault="00DA2C9B" w:rsidP="00B774F6">
      <w:pPr>
        <w:pStyle w:val="ListParagraph"/>
        <w:numPr>
          <w:ilvl w:val="0"/>
          <w:numId w:val="7"/>
        </w:numPr>
        <w:spacing w:line="480" w:lineRule="auto"/>
        <w:rPr>
          <w:rFonts w:ascii="Arial" w:hAnsi="Arial" w:cs="Arial"/>
        </w:rPr>
      </w:pPr>
      <w:r w:rsidRPr="00B774F6">
        <w:rPr>
          <w:rFonts w:ascii="Arial" w:hAnsi="Arial" w:cs="Arial"/>
        </w:rPr>
        <w:t>Personalised Communication: Using CRM systems to segment the target audience and send personalised marketing messages depending on salon size, geography, and shopping habits.</w:t>
      </w:r>
    </w:p>
    <w:p w14:paraId="30422C8D" w14:textId="1DB26390" w:rsidR="00DA2C9B" w:rsidRDefault="00DA2C9B" w:rsidP="00B774F6">
      <w:pPr>
        <w:pStyle w:val="ListParagraph"/>
        <w:numPr>
          <w:ilvl w:val="0"/>
          <w:numId w:val="7"/>
        </w:numPr>
        <w:spacing w:line="480" w:lineRule="auto"/>
        <w:rPr>
          <w:rFonts w:ascii="Arial" w:hAnsi="Arial" w:cs="Arial"/>
        </w:rPr>
      </w:pPr>
      <w:r w:rsidRPr="00B774F6">
        <w:rPr>
          <w:rFonts w:ascii="Arial" w:hAnsi="Arial" w:cs="Arial"/>
        </w:rPr>
        <w:lastRenderedPageBreak/>
        <w:t>Loyalty Programs: Introducing loyalty programs that reward repeat purchases and referrals, encouraging salon owners to keep investing in Dyson products and advocating for the brand in their networks.</w:t>
      </w:r>
    </w:p>
    <w:p w14:paraId="450026DB" w14:textId="77777777" w:rsidR="00B774F6" w:rsidRPr="00B774F6" w:rsidRDefault="00B774F6" w:rsidP="00B774F6">
      <w:pPr>
        <w:spacing w:before="100" w:beforeAutospacing="1" w:after="100" w:afterAutospacing="1" w:line="240" w:lineRule="auto"/>
        <w:rPr>
          <w:rFonts w:ascii="Arial" w:eastAsia="Times New Roman" w:hAnsi="Arial" w:cs="Arial"/>
          <w:kern w:val="0"/>
          <w:lang w:eastAsia="en-GB"/>
          <w14:ligatures w14:val="none"/>
        </w:rPr>
      </w:pPr>
      <w:r w:rsidRPr="00B774F6">
        <w:rPr>
          <w:rFonts w:ascii="Arial" w:eastAsia="Times New Roman" w:hAnsi="Arial" w:cs="Arial"/>
          <w:b/>
          <w:bCs/>
          <w:kern w:val="0"/>
          <w:lang w:eastAsia="en-GB"/>
          <w14:ligatures w14:val="none"/>
        </w:rPr>
        <w:t>Implementation Timeline</w:t>
      </w: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840"/>
        <w:gridCol w:w="96"/>
        <w:gridCol w:w="5074"/>
      </w:tblGrid>
      <w:tr w:rsidR="00104DA5" w:rsidRPr="00104DA5" w14:paraId="342F91E5" w14:textId="77777777" w:rsidTr="00104DA5">
        <w:trPr>
          <w:tblHeader/>
          <w:tblCellSpacing w:w="15" w:type="dxa"/>
        </w:trPr>
        <w:tc>
          <w:tcPr>
            <w:tcW w:w="0" w:type="auto"/>
            <w:vAlign w:val="center"/>
            <w:hideMark/>
          </w:tcPr>
          <w:p w14:paraId="31DF7C19" w14:textId="77777777" w:rsidR="00104DA5" w:rsidRPr="00B774F6" w:rsidRDefault="00104DA5" w:rsidP="00B774F6">
            <w:pPr>
              <w:spacing w:after="0" w:line="240" w:lineRule="auto"/>
              <w:jc w:val="center"/>
              <w:rPr>
                <w:rFonts w:ascii="Arial" w:eastAsia="Times New Roman" w:hAnsi="Arial" w:cs="Arial"/>
                <w:b/>
                <w:bCs/>
                <w:kern w:val="0"/>
                <w:lang w:eastAsia="en-GB"/>
                <w14:ligatures w14:val="none"/>
              </w:rPr>
            </w:pPr>
            <w:r w:rsidRPr="00B774F6">
              <w:rPr>
                <w:rFonts w:ascii="Arial" w:eastAsia="Times New Roman" w:hAnsi="Arial" w:cs="Arial"/>
                <w:b/>
                <w:bCs/>
                <w:kern w:val="0"/>
                <w:lang w:eastAsia="en-GB"/>
                <w14:ligatures w14:val="none"/>
              </w:rPr>
              <w:t>Phase</w:t>
            </w:r>
          </w:p>
        </w:tc>
        <w:tc>
          <w:tcPr>
            <w:tcW w:w="0" w:type="auto"/>
          </w:tcPr>
          <w:p w14:paraId="70444D4D" w14:textId="77777777" w:rsidR="00104DA5" w:rsidRPr="00104DA5" w:rsidRDefault="00104DA5" w:rsidP="00B774F6">
            <w:pPr>
              <w:spacing w:after="0" w:line="240" w:lineRule="auto"/>
              <w:jc w:val="center"/>
              <w:rPr>
                <w:rFonts w:ascii="Arial" w:eastAsia="Times New Roman" w:hAnsi="Arial" w:cs="Arial"/>
                <w:b/>
                <w:bCs/>
                <w:kern w:val="0"/>
                <w:lang w:eastAsia="en-GB"/>
                <w14:ligatures w14:val="none"/>
              </w:rPr>
            </w:pPr>
          </w:p>
        </w:tc>
        <w:tc>
          <w:tcPr>
            <w:tcW w:w="0" w:type="auto"/>
            <w:vAlign w:val="center"/>
            <w:hideMark/>
          </w:tcPr>
          <w:p w14:paraId="65A88B12" w14:textId="5307E0B4" w:rsidR="00104DA5" w:rsidRPr="00B774F6" w:rsidRDefault="00104DA5" w:rsidP="00B774F6">
            <w:pPr>
              <w:spacing w:after="0" w:line="240" w:lineRule="auto"/>
              <w:jc w:val="center"/>
              <w:rPr>
                <w:rFonts w:ascii="Arial" w:eastAsia="Times New Roman" w:hAnsi="Arial" w:cs="Arial"/>
                <w:b/>
                <w:bCs/>
                <w:kern w:val="0"/>
                <w:lang w:eastAsia="en-GB"/>
                <w14:ligatures w14:val="none"/>
              </w:rPr>
            </w:pPr>
            <w:r w:rsidRPr="00B774F6">
              <w:rPr>
                <w:rFonts w:ascii="Arial" w:eastAsia="Times New Roman" w:hAnsi="Arial" w:cs="Arial"/>
                <w:b/>
                <w:bCs/>
                <w:kern w:val="0"/>
                <w:lang w:eastAsia="en-GB"/>
                <w14:ligatures w14:val="none"/>
              </w:rPr>
              <w:t>Activities</w:t>
            </w:r>
          </w:p>
        </w:tc>
      </w:tr>
      <w:tr w:rsidR="00104DA5" w:rsidRPr="00104DA5" w14:paraId="7EEFEE00" w14:textId="77777777" w:rsidTr="00104DA5">
        <w:trPr>
          <w:tblCellSpacing w:w="15" w:type="dxa"/>
        </w:trPr>
        <w:tc>
          <w:tcPr>
            <w:tcW w:w="0" w:type="auto"/>
            <w:vAlign w:val="center"/>
            <w:hideMark/>
          </w:tcPr>
          <w:p w14:paraId="1FFCBE42" w14:textId="2301F3ED" w:rsidR="00104DA5" w:rsidRPr="00B774F6" w:rsidRDefault="00104DA5" w:rsidP="00B774F6">
            <w:pPr>
              <w:spacing w:after="0" w:line="240" w:lineRule="auto"/>
              <w:rPr>
                <w:rFonts w:ascii="Arial" w:eastAsia="Times New Roman" w:hAnsi="Arial" w:cs="Arial"/>
                <w:kern w:val="0"/>
                <w:lang w:eastAsia="en-GB"/>
                <w14:ligatures w14:val="none"/>
              </w:rPr>
            </w:pPr>
            <w:r w:rsidRPr="00B774F6">
              <w:rPr>
                <w:rFonts w:ascii="Arial" w:eastAsia="Times New Roman" w:hAnsi="Arial" w:cs="Arial"/>
                <w:b/>
                <w:bCs/>
                <w:kern w:val="0"/>
                <w:lang w:eastAsia="en-GB"/>
                <w14:ligatures w14:val="none"/>
              </w:rPr>
              <w:t xml:space="preserve">Phase 1: </w:t>
            </w:r>
            <w:r w:rsidR="006B4538" w:rsidRPr="00B774F6">
              <w:rPr>
                <w:rFonts w:ascii="Arial" w:eastAsia="Times New Roman" w:hAnsi="Arial" w:cs="Arial"/>
                <w:b/>
                <w:bCs/>
                <w:kern w:val="0"/>
                <w:lang w:eastAsia="en-GB"/>
                <w14:ligatures w14:val="none"/>
              </w:rPr>
              <w:t>Preparation</w:t>
            </w:r>
            <w:r w:rsidR="006B4538">
              <w:rPr>
                <w:rFonts w:ascii="Arial" w:eastAsia="Times New Roman" w:hAnsi="Arial" w:cs="Arial"/>
                <w:b/>
                <w:bCs/>
                <w:kern w:val="0"/>
                <w:lang w:eastAsia="en-GB"/>
                <w14:ligatures w14:val="none"/>
              </w:rPr>
              <w:t xml:space="preserve"> (months 1-2).</w:t>
            </w:r>
          </w:p>
        </w:tc>
        <w:tc>
          <w:tcPr>
            <w:tcW w:w="0" w:type="auto"/>
          </w:tcPr>
          <w:p w14:paraId="1CF0474D" w14:textId="77777777" w:rsidR="00104DA5" w:rsidRPr="00104DA5" w:rsidRDefault="00104DA5" w:rsidP="00B774F6">
            <w:pPr>
              <w:spacing w:after="0" w:line="240" w:lineRule="auto"/>
              <w:rPr>
                <w:rFonts w:ascii="Arial" w:eastAsia="Times New Roman" w:hAnsi="Arial" w:cs="Arial"/>
                <w:kern w:val="0"/>
                <w:lang w:eastAsia="en-GB"/>
                <w14:ligatures w14:val="none"/>
              </w:rPr>
            </w:pPr>
          </w:p>
        </w:tc>
        <w:tc>
          <w:tcPr>
            <w:tcW w:w="0" w:type="auto"/>
            <w:vAlign w:val="center"/>
            <w:hideMark/>
          </w:tcPr>
          <w:p w14:paraId="3E1BA911" w14:textId="0756831B" w:rsidR="00104DA5" w:rsidRPr="00B774F6" w:rsidRDefault="00104DA5" w:rsidP="00B774F6">
            <w:pPr>
              <w:spacing w:after="0" w:line="240" w:lineRule="auto"/>
              <w:rPr>
                <w:rFonts w:ascii="Arial" w:eastAsia="Times New Roman" w:hAnsi="Arial" w:cs="Arial"/>
                <w:kern w:val="0"/>
                <w:lang w:eastAsia="en-GB"/>
                <w14:ligatures w14:val="none"/>
              </w:rPr>
            </w:pPr>
            <w:r w:rsidRPr="00B774F6">
              <w:rPr>
                <w:rFonts w:ascii="Arial" w:eastAsia="Times New Roman" w:hAnsi="Arial" w:cs="Arial"/>
                <w:kern w:val="0"/>
                <w:lang w:eastAsia="en-GB"/>
                <w14:ligatures w14:val="none"/>
              </w:rPr>
              <w:t>Develop marketing materials, enhance website, train sales team</w:t>
            </w:r>
          </w:p>
        </w:tc>
      </w:tr>
      <w:tr w:rsidR="00104DA5" w:rsidRPr="00104DA5" w14:paraId="5D8E6A67" w14:textId="77777777" w:rsidTr="00104DA5">
        <w:trPr>
          <w:tblCellSpacing w:w="15" w:type="dxa"/>
        </w:trPr>
        <w:tc>
          <w:tcPr>
            <w:tcW w:w="0" w:type="auto"/>
            <w:vAlign w:val="center"/>
            <w:hideMark/>
          </w:tcPr>
          <w:p w14:paraId="558A7E4B" w14:textId="64BA9C83" w:rsidR="00104DA5" w:rsidRPr="00B774F6" w:rsidRDefault="00104DA5" w:rsidP="00B774F6">
            <w:pPr>
              <w:spacing w:after="0" w:line="240" w:lineRule="auto"/>
              <w:rPr>
                <w:rFonts w:ascii="Arial" w:eastAsia="Times New Roman" w:hAnsi="Arial" w:cs="Arial"/>
                <w:kern w:val="0"/>
                <w:lang w:eastAsia="en-GB"/>
                <w14:ligatures w14:val="none"/>
              </w:rPr>
            </w:pPr>
            <w:r w:rsidRPr="00B774F6">
              <w:rPr>
                <w:rFonts w:ascii="Arial" w:eastAsia="Times New Roman" w:hAnsi="Arial" w:cs="Arial"/>
                <w:b/>
                <w:bCs/>
                <w:kern w:val="0"/>
                <w:lang w:eastAsia="en-GB"/>
                <w14:ligatures w14:val="none"/>
              </w:rPr>
              <w:t>Phase 2: Launch</w:t>
            </w:r>
            <w:r w:rsidR="006B4538">
              <w:rPr>
                <w:rFonts w:ascii="Arial" w:eastAsia="Times New Roman" w:hAnsi="Arial" w:cs="Arial"/>
                <w:b/>
                <w:bCs/>
                <w:kern w:val="0"/>
                <w:lang w:eastAsia="en-GB"/>
                <w14:ligatures w14:val="none"/>
              </w:rPr>
              <w:t xml:space="preserve"> (months 3-4).</w:t>
            </w:r>
          </w:p>
        </w:tc>
        <w:tc>
          <w:tcPr>
            <w:tcW w:w="0" w:type="auto"/>
          </w:tcPr>
          <w:p w14:paraId="24B0770F" w14:textId="77777777" w:rsidR="00104DA5" w:rsidRPr="00104DA5" w:rsidRDefault="00104DA5" w:rsidP="00B774F6">
            <w:pPr>
              <w:spacing w:after="0" w:line="240" w:lineRule="auto"/>
              <w:rPr>
                <w:rFonts w:ascii="Arial" w:eastAsia="Times New Roman" w:hAnsi="Arial" w:cs="Arial"/>
                <w:kern w:val="0"/>
                <w:lang w:eastAsia="en-GB"/>
                <w14:ligatures w14:val="none"/>
              </w:rPr>
            </w:pPr>
          </w:p>
        </w:tc>
        <w:tc>
          <w:tcPr>
            <w:tcW w:w="0" w:type="auto"/>
            <w:vAlign w:val="center"/>
            <w:hideMark/>
          </w:tcPr>
          <w:p w14:paraId="3D1BECAC" w14:textId="48EC1A0E" w:rsidR="00104DA5" w:rsidRPr="00B774F6" w:rsidRDefault="00104DA5" w:rsidP="00B774F6">
            <w:pPr>
              <w:spacing w:after="0" w:line="240" w:lineRule="auto"/>
              <w:rPr>
                <w:rFonts w:ascii="Arial" w:eastAsia="Times New Roman" w:hAnsi="Arial" w:cs="Arial"/>
                <w:kern w:val="0"/>
                <w:lang w:eastAsia="en-GB"/>
                <w14:ligatures w14:val="none"/>
              </w:rPr>
            </w:pPr>
            <w:r w:rsidRPr="00B774F6">
              <w:rPr>
                <w:rFonts w:ascii="Arial" w:eastAsia="Times New Roman" w:hAnsi="Arial" w:cs="Arial"/>
                <w:kern w:val="0"/>
                <w:lang w:eastAsia="en-GB"/>
                <w14:ligatures w14:val="none"/>
              </w:rPr>
              <w:t>Initiate digital campaigns, participate in trade shows</w:t>
            </w:r>
          </w:p>
        </w:tc>
      </w:tr>
      <w:tr w:rsidR="00104DA5" w:rsidRPr="00104DA5" w14:paraId="2FC3EFBA" w14:textId="77777777" w:rsidTr="00104DA5">
        <w:trPr>
          <w:tblCellSpacing w:w="15" w:type="dxa"/>
        </w:trPr>
        <w:tc>
          <w:tcPr>
            <w:tcW w:w="0" w:type="auto"/>
            <w:vAlign w:val="center"/>
            <w:hideMark/>
          </w:tcPr>
          <w:p w14:paraId="3B94E748" w14:textId="507CFE8D" w:rsidR="00104DA5" w:rsidRPr="00B774F6" w:rsidRDefault="00104DA5" w:rsidP="00B774F6">
            <w:pPr>
              <w:spacing w:after="0" w:line="240" w:lineRule="auto"/>
              <w:rPr>
                <w:rFonts w:ascii="Arial" w:eastAsia="Times New Roman" w:hAnsi="Arial" w:cs="Arial"/>
                <w:kern w:val="0"/>
                <w:lang w:eastAsia="en-GB"/>
                <w14:ligatures w14:val="none"/>
              </w:rPr>
            </w:pPr>
            <w:r w:rsidRPr="00B774F6">
              <w:rPr>
                <w:rFonts w:ascii="Arial" w:eastAsia="Times New Roman" w:hAnsi="Arial" w:cs="Arial"/>
                <w:b/>
                <w:bCs/>
                <w:kern w:val="0"/>
                <w:lang w:eastAsia="en-GB"/>
                <w14:ligatures w14:val="none"/>
              </w:rPr>
              <w:t>Phase 3: Expansion</w:t>
            </w:r>
            <w:r w:rsidR="006B4538">
              <w:rPr>
                <w:rFonts w:ascii="Arial" w:eastAsia="Times New Roman" w:hAnsi="Arial" w:cs="Arial"/>
                <w:b/>
                <w:bCs/>
                <w:kern w:val="0"/>
                <w:lang w:eastAsia="en-GB"/>
                <w14:ligatures w14:val="none"/>
              </w:rPr>
              <w:t xml:space="preserve"> (months 5-6).</w:t>
            </w:r>
          </w:p>
        </w:tc>
        <w:tc>
          <w:tcPr>
            <w:tcW w:w="0" w:type="auto"/>
          </w:tcPr>
          <w:p w14:paraId="0B39DD80" w14:textId="77777777" w:rsidR="00104DA5" w:rsidRPr="00104DA5" w:rsidRDefault="00104DA5" w:rsidP="00B774F6">
            <w:pPr>
              <w:spacing w:after="0" w:line="240" w:lineRule="auto"/>
              <w:rPr>
                <w:rFonts w:ascii="Arial" w:eastAsia="Times New Roman" w:hAnsi="Arial" w:cs="Arial"/>
                <w:kern w:val="0"/>
                <w:lang w:eastAsia="en-GB"/>
                <w14:ligatures w14:val="none"/>
              </w:rPr>
            </w:pPr>
          </w:p>
        </w:tc>
        <w:tc>
          <w:tcPr>
            <w:tcW w:w="0" w:type="auto"/>
            <w:vAlign w:val="center"/>
            <w:hideMark/>
          </w:tcPr>
          <w:p w14:paraId="5A798447" w14:textId="20D44A7A" w:rsidR="00104DA5" w:rsidRPr="00B774F6" w:rsidRDefault="00104DA5" w:rsidP="00B774F6">
            <w:pPr>
              <w:spacing w:after="0" w:line="240" w:lineRule="auto"/>
              <w:rPr>
                <w:rFonts w:ascii="Arial" w:eastAsia="Times New Roman" w:hAnsi="Arial" w:cs="Arial"/>
                <w:kern w:val="0"/>
                <w:lang w:eastAsia="en-GB"/>
                <w14:ligatures w14:val="none"/>
              </w:rPr>
            </w:pPr>
            <w:r w:rsidRPr="00B774F6">
              <w:rPr>
                <w:rFonts w:ascii="Arial" w:eastAsia="Times New Roman" w:hAnsi="Arial" w:cs="Arial"/>
                <w:kern w:val="0"/>
                <w:lang w:eastAsia="en-GB"/>
                <w14:ligatures w14:val="none"/>
              </w:rPr>
              <w:t>Expand distribution partnerships, increase advertising</w:t>
            </w:r>
          </w:p>
        </w:tc>
      </w:tr>
      <w:tr w:rsidR="00104DA5" w:rsidRPr="00104DA5" w14:paraId="4235D5A5" w14:textId="77777777" w:rsidTr="00104DA5">
        <w:trPr>
          <w:tblCellSpacing w:w="15" w:type="dxa"/>
        </w:trPr>
        <w:tc>
          <w:tcPr>
            <w:tcW w:w="0" w:type="auto"/>
            <w:vAlign w:val="center"/>
            <w:hideMark/>
          </w:tcPr>
          <w:p w14:paraId="0AD07197" w14:textId="33C5941B" w:rsidR="00104DA5" w:rsidRPr="00B774F6" w:rsidRDefault="00104DA5" w:rsidP="00B774F6">
            <w:pPr>
              <w:spacing w:after="0" w:line="240" w:lineRule="auto"/>
              <w:rPr>
                <w:rFonts w:ascii="Arial" w:eastAsia="Times New Roman" w:hAnsi="Arial" w:cs="Arial"/>
                <w:kern w:val="0"/>
                <w:lang w:eastAsia="en-GB"/>
                <w14:ligatures w14:val="none"/>
              </w:rPr>
            </w:pPr>
            <w:r w:rsidRPr="00B774F6">
              <w:rPr>
                <w:rFonts w:ascii="Arial" w:eastAsia="Times New Roman" w:hAnsi="Arial" w:cs="Arial"/>
                <w:b/>
                <w:bCs/>
                <w:kern w:val="0"/>
                <w:lang w:eastAsia="en-GB"/>
                <w14:ligatures w14:val="none"/>
              </w:rPr>
              <w:t>Phase 4: Evaluation</w:t>
            </w:r>
            <w:r w:rsidR="006B4538">
              <w:rPr>
                <w:rFonts w:ascii="Arial" w:eastAsia="Times New Roman" w:hAnsi="Arial" w:cs="Arial"/>
                <w:b/>
                <w:bCs/>
                <w:kern w:val="0"/>
                <w:lang w:eastAsia="en-GB"/>
                <w14:ligatures w14:val="none"/>
              </w:rPr>
              <w:t xml:space="preserve"> (</w:t>
            </w:r>
            <w:r w:rsidR="006B4538" w:rsidRPr="006B4538">
              <w:rPr>
                <w:rFonts w:ascii="Arial" w:eastAsia="Times New Roman" w:hAnsi="Arial" w:cs="Arial"/>
                <w:b/>
                <w:bCs/>
                <w:kern w:val="0"/>
                <w:lang w:eastAsia="en-GB"/>
                <w14:ligatures w14:val="none"/>
              </w:rPr>
              <w:t>Months 7-12 ongoing</w:t>
            </w:r>
            <w:r w:rsidR="006B4538">
              <w:rPr>
                <w:rFonts w:ascii="Arial" w:eastAsia="Times New Roman" w:hAnsi="Arial" w:cs="Arial"/>
                <w:b/>
                <w:bCs/>
                <w:kern w:val="0"/>
                <w:lang w:eastAsia="en-GB"/>
                <w14:ligatures w14:val="none"/>
              </w:rPr>
              <w:t>).</w:t>
            </w:r>
          </w:p>
        </w:tc>
        <w:tc>
          <w:tcPr>
            <w:tcW w:w="0" w:type="auto"/>
          </w:tcPr>
          <w:p w14:paraId="1D1DA67C" w14:textId="77777777" w:rsidR="00104DA5" w:rsidRPr="00104DA5" w:rsidRDefault="00104DA5" w:rsidP="00B774F6">
            <w:pPr>
              <w:spacing w:after="0" w:line="240" w:lineRule="auto"/>
              <w:rPr>
                <w:rFonts w:ascii="Arial" w:eastAsia="Times New Roman" w:hAnsi="Arial" w:cs="Arial"/>
                <w:kern w:val="0"/>
                <w:lang w:eastAsia="en-GB"/>
                <w14:ligatures w14:val="none"/>
              </w:rPr>
            </w:pPr>
          </w:p>
        </w:tc>
        <w:tc>
          <w:tcPr>
            <w:tcW w:w="0" w:type="auto"/>
            <w:vAlign w:val="center"/>
            <w:hideMark/>
          </w:tcPr>
          <w:p w14:paraId="79A26F1D" w14:textId="45F32D4C" w:rsidR="00104DA5" w:rsidRPr="00B774F6" w:rsidRDefault="00104DA5" w:rsidP="00B774F6">
            <w:pPr>
              <w:spacing w:after="0" w:line="240" w:lineRule="auto"/>
              <w:rPr>
                <w:rFonts w:ascii="Arial" w:eastAsia="Times New Roman" w:hAnsi="Arial" w:cs="Arial"/>
                <w:kern w:val="0"/>
                <w:lang w:eastAsia="en-GB"/>
                <w14:ligatures w14:val="none"/>
              </w:rPr>
            </w:pPr>
            <w:r w:rsidRPr="00B774F6">
              <w:rPr>
                <w:rFonts w:ascii="Arial" w:eastAsia="Times New Roman" w:hAnsi="Arial" w:cs="Arial"/>
                <w:kern w:val="0"/>
                <w:lang w:eastAsia="en-GB"/>
                <w14:ligatures w14:val="none"/>
              </w:rPr>
              <w:t>Monitor performance, gather feedback, adjust strategies</w:t>
            </w:r>
          </w:p>
        </w:tc>
      </w:tr>
    </w:tbl>
    <w:p w14:paraId="22446366" w14:textId="77777777" w:rsidR="00B774F6" w:rsidRPr="00B774F6" w:rsidRDefault="00B774F6" w:rsidP="00B774F6">
      <w:pPr>
        <w:spacing w:line="480" w:lineRule="auto"/>
        <w:rPr>
          <w:rFonts w:ascii="Arial" w:hAnsi="Arial" w:cs="Arial"/>
        </w:rPr>
      </w:pPr>
    </w:p>
    <w:p w14:paraId="06E9CF0F" w14:textId="77777777" w:rsidR="006B4538" w:rsidRDefault="00104DA5" w:rsidP="006B4538">
      <w:pPr>
        <w:pStyle w:val="ListParagraph"/>
        <w:numPr>
          <w:ilvl w:val="0"/>
          <w:numId w:val="1"/>
        </w:numPr>
        <w:spacing w:line="480" w:lineRule="auto"/>
        <w:rPr>
          <w:rFonts w:ascii="Arial Black" w:hAnsi="Arial Black" w:cs="Arial"/>
        </w:rPr>
      </w:pPr>
      <w:r w:rsidRPr="006B4538">
        <w:rPr>
          <w:rFonts w:ascii="Arial Black" w:hAnsi="Arial Black" w:cs="Arial"/>
        </w:rPr>
        <w:t>Measuring Success</w:t>
      </w:r>
    </w:p>
    <w:p w14:paraId="64ED5165" w14:textId="153755F8" w:rsidR="006B4538" w:rsidRPr="006B4538" w:rsidRDefault="006B4538" w:rsidP="006B4538">
      <w:pPr>
        <w:spacing w:line="480" w:lineRule="auto"/>
        <w:rPr>
          <w:rFonts w:ascii="Arial Black" w:hAnsi="Arial Black" w:cs="Arial"/>
        </w:rPr>
      </w:pPr>
      <w:r w:rsidRPr="006B4538">
        <w:rPr>
          <w:rFonts w:ascii="Arial" w:hAnsi="Arial" w:cs="Arial"/>
        </w:rPr>
        <w:t>To verify the marketing plan's efficacy and to promote ongoing improvement, precise metrics and key performance indicators (KPIs) must be established. Dyson will use both quantitative and qualitative measures to evaluate the success of its marketing campaign aimed at professional hair salons.</w:t>
      </w:r>
      <w:r w:rsidRPr="006B4538">
        <w:rPr>
          <w:rFonts w:ascii="Arial" w:hAnsi="Arial" w:cs="Arial"/>
        </w:rPr>
        <w:br/>
      </w:r>
      <w:r w:rsidRPr="006B4538">
        <w:rPr>
          <w:rFonts w:ascii="Arial" w:hAnsi="Arial" w:cs="Arial"/>
          <w:b/>
          <w:bCs/>
        </w:rPr>
        <w:t>Sales Metrics</w:t>
      </w:r>
    </w:p>
    <w:p w14:paraId="4810CA8E" w14:textId="77777777" w:rsidR="006B4538" w:rsidRDefault="006B4538" w:rsidP="006B4538">
      <w:pPr>
        <w:pStyle w:val="ListParagraph"/>
        <w:numPr>
          <w:ilvl w:val="0"/>
          <w:numId w:val="8"/>
        </w:numPr>
        <w:spacing w:line="480" w:lineRule="auto"/>
        <w:rPr>
          <w:rFonts w:ascii="Arial" w:hAnsi="Arial" w:cs="Arial"/>
        </w:rPr>
      </w:pPr>
      <w:r w:rsidRPr="006B4538">
        <w:rPr>
          <w:rFonts w:ascii="Arial" w:hAnsi="Arial" w:cs="Arial"/>
        </w:rPr>
        <w:t>Revenue Growth: Monitoring the increase in sales of professional hair styling items compared to previous periods. A revenue growth rate of 15% in the first year will be used as a main indicator of success.</w:t>
      </w:r>
    </w:p>
    <w:p w14:paraId="20D2DBAE" w14:textId="77777777" w:rsidR="006B4538" w:rsidRDefault="006B4538" w:rsidP="006B4538">
      <w:pPr>
        <w:pStyle w:val="ListParagraph"/>
        <w:numPr>
          <w:ilvl w:val="0"/>
          <w:numId w:val="8"/>
        </w:numPr>
        <w:spacing w:line="480" w:lineRule="auto"/>
        <w:rPr>
          <w:rFonts w:ascii="Arial" w:hAnsi="Arial" w:cs="Arial"/>
        </w:rPr>
      </w:pPr>
      <w:r w:rsidRPr="006B4538">
        <w:rPr>
          <w:rFonts w:ascii="Arial" w:hAnsi="Arial" w:cs="Arial"/>
        </w:rPr>
        <w:t>Market Share: Tracking Dyson's market share in the professional hair salon area in comparison to competitors. Achieving a 5% market share within 12 months indicates good market penetration.</w:t>
      </w:r>
    </w:p>
    <w:p w14:paraId="19A3A288" w14:textId="77777777" w:rsidR="006B4538" w:rsidRDefault="006B4538" w:rsidP="006B4538">
      <w:pPr>
        <w:pStyle w:val="ListParagraph"/>
        <w:numPr>
          <w:ilvl w:val="0"/>
          <w:numId w:val="8"/>
        </w:numPr>
        <w:spacing w:line="480" w:lineRule="auto"/>
        <w:rPr>
          <w:rFonts w:ascii="Arial" w:hAnsi="Arial" w:cs="Arial"/>
        </w:rPr>
      </w:pPr>
      <w:r w:rsidRPr="006B4538">
        <w:rPr>
          <w:rFonts w:ascii="Arial" w:hAnsi="Arial" w:cs="Arial"/>
        </w:rPr>
        <w:lastRenderedPageBreak/>
        <w:t>Number of Units supplied: This metric represents the total number of goods supplied to professional salons. Setting quarterly sales targets will help</w:t>
      </w:r>
      <w:r>
        <w:rPr>
          <w:rFonts w:ascii="Arial" w:hAnsi="Arial" w:cs="Arial"/>
        </w:rPr>
        <w:t xml:space="preserve"> </w:t>
      </w:r>
      <w:r w:rsidRPr="006B4538">
        <w:rPr>
          <w:rFonts w:ascii="Arial" w:hAnsi="Arial" w:cs="Arial"/>
        </w:rPr>
        <w:t>track</w:t>
      </w:r>
      <w:r>
        <w:rPr>
          <w:rFonts w:ascii="Arial" w:hAnsi="Arial" w:cs="Arial"/>
        </w:rPr>
        <w:t xml:space="preserve"> </w:t>
      </w:r>
      <w:r w:rsidRPr="006B4538">
        <w:rPr>
          <w:rFonts w:ascii="Arial" w:hAnsi="Arial" w:cs="Arial"/>
        </w:rPr>
        <w:t>progress and alter methods as needed.</w:t>
      </w:r>
    </w:p>
    <w:p w14:paraId="2C3D697F" w14:textId="2A21AA0B" w:rsidR="006B4538" w:rsidRPr="006B4538" w:rsidRDefault="006B4538" w:rsidP="006B4538">
      <w:pPr>
        <w:spacing w:line="480" w:lineRule="auto"/>
        <w:rPr>
          <w:rFonts w:ascii="Arial" w:hAnsi="Arial" w:cs="Arial"/>
        </w:rPr>
      </w:pPr>
      <w:r w:rsidRPr="006B4538">
        <w:rPr>
          <w:rFonts w:ascii="Arial" w:hAnsi="Arial" w:cs="Arial"/>
          <w:b/>
          <w:bCs/>
        </w:rPr>
        <w:t xml:space="preserve">Customer Acquisition </w:t>
      </w:r>
    </w:p>
    <w:p w14:paraId="5F91FA0A" w14:textId="77777777" w:rsidR="006B4538" w:rsidRDefault="006B4538" w:rsidP="006B4538">
      <w:pPr>
        <w:pStyle w:val="ListParagraph"/>
        <w:numPr>
          <w:ilvl w:val="0"/>
          <w:numId w:val="8"/>
        </w:numPr>
        <w:spacing w:line="480" w:lineRule="auto"/>
        <w:rPr>
          <w:rFonts w:ascii="Arial" w:hAnsi="Arial" w:cs="Arial"/>
        </w:rPr>
      </w:pPr>
      <w:r w:rsidRPr="006B4538">
        <w:rPr>
          <w:rFonts w:ascii="Arial" w:hAnsi="Arial" w:cs="Arial"/>
        </w:rPr>
        <w:t xml:space="preserve">New Customer Acquisition: The campaign resulted in the acquisition of </w:t>
      </w:r>
      <w:r w:rsidRPr="006B4538">
        <w:rPr>
          <w:rFonts w:ascii="Arial" w:hAnsi="Arial" w:cs="Arial"/>
        </w:rPr>
        <w:t>several</w:t>
      </w:r>
      <w:r w:rsidRPr="006B4538">
        <w:rPr>
          <w:rFonts w:ascii="Arial" w:hAnsi="Arial" w:cs="Arial"/>
        </w:rPr>
        <w:t xml:space="preserve"> new salon customers. Setting an objective of attracting 1,000 new salon clients in the first year.</w:t>
      </w:r>
    </w:p>
    <w:p w14:paraId="5C0A6228" w14:textId="77777777" w:rsidR="006B4538" w:rsidRDefault="006B4538" w:rsidP="006B4538">
      <w:pPr>
        <w:pStyle w:val="ListParagraph"/>
        <w:numPr>
          <w:ilvl w:val="0"/>
          <w:numId w:val="8"/>
        </w:numPr>
        <w:spacing w:line="480" w:lineRule="auto"/>
        <w:rPr>
          <w:rFonts w:ascii="Arial" w:hAnsi="Arial" w:cs="Arial"/>
        </w:rPr>
      </w:pPr>
      <w:r w:rsidRPr="006B4538">
        <w:rPr>
          <w:rFonts w:ascii="Arial" w:hAnsi="Arial" w:cs="Arial"/>
        </w:rPr>
        <w:t>Customer Retention Rate: The percentage of existing customers who continue to buy Dyson products. A retention percentage of 80% demonstrates high client satisfaction and loyalty.</w:t>
      </w:r>
    </w:p>
    <w:p w14:paraId="4395717B" w14:textId="77777777" w:rsidR="006B4538" w:rsidRDefault="006B4538" w:rsidP="006B4538">
      <w:pPr>
        <w:pStyle w:val="ListParagraph"/>
        <w:numPr>
          <w:ilvl w:val="0"/>
          <w:numId w:val="8"/>
        </w:numPr>
        <w:spacing w:line="480" w:lineRule="auto"/>
        <w:rPr>
          <w:rFonts w:ascii="Arial" w:hAnsi="Arial" w:cs="Arial"/>
        </w:rPr>
      </w:pPr>
      <w:r w:rsidRPr="006B4538">
        <w:rPr>
          <w:rFonts w:ascii="Arial" w:hAnsi="Arial" w:cs="Arial"/>
        </w:rPr>
        <w:t>Customer Lifetime Value (CLV)</w:t>
      </w:r>
      <w:r w:rsidRPr="006B4538">
        <w:rPr>
          <w:rFonts w:ascii="Arial" w:hAnsi="Arial" w:cs="Arial"/>
        </w:rPr>
        <w:t>: T</w:t>
      </w:r>
      <w:r w:rsidRPr="006B4538">
        <w:rPr>
          <w:rFonts w:ascii="Arial" w:hAnsi="Arial" w:cs="Arial"/>
        </w:rPr>
        <w:t>he total revenue expected from a customer over their engagement with Dyson. Increasing CLV through upselling and cross-selling strategies will be a top priority.</w:t>
      </w:r>
    </w:p>
    <w:p w14:paraId="6849E65A" w14:textId="4039754B" w:rsidR="006B4538" w:rsidRPr="006B4538" w:rsidRDefault="006B4538" w:rsidP="006B4538">
      <w:pPr>
        <w:spacing w:line="480" w:lineRule="auto"/>
        <w:rPr>
          <w:rFonts w:ascii="Arial" w:hAnsi="Arial" w:cs="Arial"/>
        </w:rPr>
      </w:pPr>
      <w:r w:rsidRPr="006B4538">
        <w:rPr>
          <w:rFonts w:ascii="Arial" w:hAnsi="Arial" w:cs="Arial"/>
          <w:b/>
          <w:bCs/>
        </w:rPr>
        <w:t>Brand Awareness and Perception</w:t>
      </w:r>
    </w:p>
    <w:p w14:paraId="719C73BB" w14:textId="77777777" w:rsidR="006B4538" w:rsidRDefault="006B4538" w:rsidP="006B4538">
      <w:pPr>
        <w:pStyle w:val="ListParagraph"/>
        <w:numPr>
          <w:ilvl w:val="0"/>
          <w:numId w:val="8"/>
        </w:numPr>
        <w:spacing w:line="480" w:lineRule="auto"/>
        <w:rPr>
          <w:rFonts w:ascii="Arial" w:hAnsi="Arial" w:cs="Arial"/>
        </w:rPr>
      </w:pPr>
      <w:r w:rsidRPr="006B4538">
        <w:rPr>
          <w:rFonts w:ascii="Arial" w:hAnsi="Arial" w:cs="Arial"/>
        </w:rPr>
        <w:t>Brand Awareness Surveys: Conducting pre- and post-campaign surveys to assess changes in brand awareness at target salons. A 20% increase in brand recall and identification demonstrates excellent awareness initiatives.</w:t>
      </w:r>
    </w:p>
    <w:p w14:paraId="5E2E2AEF" w14:textId="77777777" w:rsidR="006B4538" w:rsidRDefault="006B4538" w:rsidP="006B4538">
      <w:pPr>
        <w:pStyle w:val="ListParagraph"/>
        <w:numPr>
          <w:ilvl w:val="0"/>
          <w:numId w:val="8"/>
        </w:numPr>
        <w:spacing w:line="480" w:lineRule="auto"/>
        <w:rPr>
          <w:rFonts w:ascii="Arial" w:hAnsi="Arial" w:cs="Arial"/>
        </w:rPr>
      </w:pPr>
      <w:r w:rsidRPr="006B4538">
        <w:rPr>
          <w:rFonts w:ascii="Arial" w:hAnsi="Arial" w:cs="Arial"/>
        </w:rPr>
        <w:t>Net Promoter Score (NPS): This metric measures customer satisfaction and the likelihood of recommending Dyson items to others. An NPS of 50 or greater indicates excellent consumer endorsement.</w:t>
      </w:r>
    </w:p>
    <w:p w14:paraId="60FB1D24" w14:textId="1A696DED" w:rsidR="00900B0B" w:rsidRDefault="006B4538" w:rsidP="00900B0B">
      <w:pPr>
        <w:pStyle w:val="ListParagraph"/>
        <w:numPr>
          <w:ilvl w:val="0"/>
          <w:numId w:val="8"/>
        </w:numPr>
        <w:spacing w:line="480" w:lineRule="auto"/>
        <w:rPr>
          <w:rFonts w:ascii="Arial" w:hAnsi="Arial" w:cs="Arial"/>
        </w:rPr>
      </w:pPr>
      <w:r w:rsidRPr="006B4538">
        <w:rPr>
          <w:rFonts w:ascii="Arial" w:hAnsi="Arial" w:cs="Arial"/>
        </w:rPr>
        <w:t>Social Media Metrics: Examining engagement, follower growth, and sentiment across social media platforms. Increased engagement and favourable emotion indicate effective brand positioning and communication.</w:t>
      </w:r>
    </w:p>
    <w:p w14:paraId="562CE388" w14:textId="77777777" w:rsidR="00900B0B" w:rsidRDefault="00900B0B" w:rsidP="00900B0B">
      <w:pPr>
        <w:spacing w:after="0" w:line="240" w:lineRule="auto"/>
        <w:rPr>
          <w:rFonts w:ascii="Times New Roman" w:eastAsia="Times New Roman" w:hAnsi="Times New Roman" w:cs="Times New Roman"/>
          <w:kern w:val="0"/>
          <w:lang w:eastAsia="en-GB"/>
          <w14:ligatures w14:val="none"/>
        </w:rPr>
      </w:pPr>
    </w:p>
    <w:p w14:paraId="12970055" w14:textId="30FF13B8" w:rsidR="00900B0B" w:rsidRPr="00900B0B" w:rsidRDefault="00900B0B" w:rsidP="00900B0B">
      <w:pPr>
        <w:spacing w:after="0" w:line="480" w:lineRule="auto"/>
        <w:rPr>
          <w:rFonts w:ascii="Arial" w:eastAsia="Times New Roman" w:hAnsi="Arial" w:cs="Arial"/>
          <w:b/>
          <w:bCs/>
          <w:kern w:val="0"/>
          <w:lang w:eastAsia="en-GB"/>
          <w14:ligatures w14:val="none"/>
        </w:rPr>
      </w:pPr>
      <w:r w:rsidRPr="00900B0B">
        <w:rPr>
          <w:rFonts w:ascii="Arial" w:eastAsia="Times New Roman" w:hAnsi="Arial" w:cs="Arial"/>
          <w:b/>
          <w:bCs/>
          <w:kern w:val="0"/>
          <w:lang w:eastAsia="en-GB"/>
          <w14:ligatures w14:val="none"/>
        </w:rPr>
        <w:lastRenderedPageBreak/>
        <w:t>Return on investment (ROI)</w:t>
      </w:r>
    </w:p>
    <w:p w14:paraId="274B0CE5" w14:textId="77777777" w:rsidR="00900B0B" w:rsidRDefault="00900B0B" w:rsidP="00900B0B">
      <w:pPr>
        <w:pStyle w:val="ListParagraph"/>
        <w:numPr>
          <w:ilvl w:val="0"/>
          <w:numId w:val="9"/>
        </w:numPr>
        <w:spacing w:after="0" w:line="480" w:lineRule="auto"/>
        <w:rPr>
          <w:rFonts w:ascii="Arial" w:eastAsia="Times New Roman" w:hAnsi="Arial" w:cs="Arial"/>
          <w:kern w:val="0"/>
          <w:lang w:eastAsia="en-GB"/>
          <w14:ligatures w14:val="none"/>
        </w:rPr>
      </w:pPr>
      <w:r w:rsidRPr="00900B0B">
        <w:rPr>
          <w:rFonts w:ascii="Arial" w:eastAsia="Times New Roman" w:hAnsi="Arial" w:cs="Arial"/>
          <w:kern w:val="0"/>
          <w:lang w:eastAsia="en-GB"/>
          <w14:ligatures w14:val="none"/>
        </w:rPr>
        <w:t>Campaign ROI: Calculating the return on investment by comparing campaign revenue to total marketing costs. A positive ROI of at least 150% indicates a profitable marketing campaign.</w:t>
      </w:r>
    </w:p>
    <w:p w14:paraId="3B4F7B67" w14:textId="66856A47" w:rsidR="00900B0B" w:rsidRDefault="00900B0B" w:rsidP="00900B0B">
      <w:pPr>
        <w:pStyle w:val="ListParagraph"/>
        <w:numPr>
          <w:ilvl w:val="0"/>
          <w:numId w:val="9"/>
        </w:numPr>
        <w:spacing w:after="0" w:line="480" w:lineRule="auto"/>
        <w:rPr>
          <w:rFonts w:ascii="Arial" w:eastAsia="Times New Roman" w:hAnsi="Arial" w:cs="Arial"/>
          <w:kern w:val="0"/>
          <w:lang w:eastAsia="en-GB"/>
          <w14:ligatures w14:val="none"/>
        </w:rPr>
      </w:pPr>
      <w:r w:rsidRPr="00900B0B">
        <w:rPr>
          <w:rFonts w:ascii="Arial" w:eastAsia="Times New Roman" w:hAnsi="Arial" w:cs="Arial"/>
          <w:kern w:val="0"/>
          <w:lang w:eastAsia="en-GB"/>
          <w14:ligatures w14:val="none"/>
        </w:rPr>
        <w:t>Cost Per Acquisition (CPA): Determines the cost of obtaining each new customer. Lowering CPA with effective marketing methods improves total profitability.</w:t>
      </w:r>
    </w:p>
    <w:p w14:paraId="5F4C67EB" w14:textId="5A34188C" w:rsidR="00900B0B" w:rsidRDefault="00900B0B" w:rsidP="00900B0B">
      <w:pPr>
        <w:spacing w:after="0" w:line="480" w:lineRule="auto"/>
        <w:rPr>
          <w:rFonts w:ascii="Arial" w:eastAsia="Times New Roman" w:hAnsi="Arial" w:cs="Arial"/>
          <w:kern w:val="0"/>
          <w:lang w:eastAsia="en-GB"/>
          <w14:ligatures w14:val="none"/>
        </w:rPr>
      </w:pPr>
      <w:r w:rsidRPr="00900B0B">
        <w:rPr>
          <w:rFonts w:ascii="Arial Black" w:eastAsia="Times New Roman" w:hAnsi="Arial Black" w:cs="Arial"/>
          <w:kern w:val="0"/>
          <w:lang w:eastAsia="en-GB"/>
          <w14:ligatures w14:val="none"/>
        </w:rPr>
        <w:t>Conclusion</w:t>
      </w:r>
      <w:r w:rsidRPr="00900B0B">
        <w:rPr>
          <w:rFonts w:ascii="Arial Black" w:eastAsia="Times New Roman" w:hAnsi="Arial Black" w:cs="Arial"/>
          <w:kern w:val="0"/>
          <w:lang w:eastAsia="en-GB"/>
          <w14:ligatures w14:val="none"/>
        </w:rPr>
        <w:br/>
      </w:r>
      <w:r w:rsidRPr="00900B0B">
        <w:rPr>
          <w:rFonts w:ascii="Arial" w:eastAsia="Times New Roman" w:hAnsi="Arial" w:cs="Arial"/>
          <w:kern w:val="0"/>
          <w:lang w:eastAsia="en-GB"/>
          <w14:ligatures w14:val="none"/>
        </w:rPr>
        <w:t>This marketing plan discusses Dyson's strategic growth into the UK professional hair salon industry, leveraging the company's well-known technological innovation and strong brand equity. The rationale for this project stems from a substantial market potential in the 30,000</w:t>
      </w:r>
      <w:r>
        <w:rPr>
          <w:rFonts w:ascii="Arial" w:eastAsia="Times New Roman" w:hAnsi="Arial" w:cs="Arial"/>
          <w:kern w:val="0"/>
          <w:lang w:eastAsia="en-GB"/>
          <w14:ligatures w14:val="none"/>
        </w:rPr>
        <w:t xml:space="preserve"> </w:t>
      </w:r>
      <w:r w:rsidRPr="00900B0B">
        <w:rPr>
          <w:rFonts w:ascii="Arial" w:eastAsia="Times New Roman" w:hAnsi="Arial" w:cs="Arial"/>
          <w:kern w:val="0"/>
          <w:lang w:eastAsia="en-GB"/>
          <w14:ligatures w14:val="none"/>
        </w:rPr>
        <w:t>strong salon business, where Dyson's superior product features</w:t>
      </w:r>
      <w:r>
        <w:rPr>
          <w:rFonts w:ascii="Arial" w:eastAsia="Times New Roman" w:hAnsi="Arial" w:cs="Arial"/>
          <w:kern w:val="0"/>
          <w:lang w:eastAsia="en-GB"/>
          <w14:ligatures w14:val="none"/>
        </w:rPr>
        <w:t xml:space="preserve"> </w:t>
      </w:r>
      <w:r w:rsidRPr="00900B0B">
        <w:rPr>
          <w:rFonts w:ascii="Arial" w:eastAsia="Times New Roman" w:hAnsi="Arial" w:cs="Arial"/>
          <w:kern w:val="0"/>
          <w:lang w:eastAsia="en-GB"/>
          <w14:ligatures w14:val="none"/>
        </w:rPr>
        <w:t>such as advanced airflow technology, intelligent heat control, and ergonomic design</w:t>
      </w:r>
      <w:r>
        <w:rPr>
          <w:rFonts w:ascii="Arial" w:eastAsia="Times New Roman" w:hAnsi="Arial" w:cs="Arial"/>
          <w:kern w:val="0"/>
          <w:lang w:eastAsia="en-GB"/>
          <w14:ligatures w14:val="none"/>
        </w:rPr>
        <w:t xml:space="preserve"> </w:t>
      </w:r>
      <w:r w:rsidRPr="00900B0B">
        <w:rPr>
          <w:rFonts w:ascii="Arial" w:eastAsia="Times New Roman" w:hAnsi="Arial" w:cs="Arial"/>
          <w:kern w:val="0"/>
          <w:lang w:eastAsia="en-GB"/>
          <w14:ligatures w14:val="none"/>
        </w:rPr>
        <w:t>fill existing gaps and unmet needs. Dyson's targeted differentiation strategy efficiently aligns its offerings with the specific demands of high-performance, quality-driven salon environments.</w:t>
      </w:r>
      <w:r w:rsidRPr="00900B0B">
        <w:rPr>
          <w:rFonts w:ascii="Arial" w:eastAsia="Times New Roman" w:hAnsi="Arial" w:cs="Arial"/>
          <w:kern w:val="0"/>
          <w:lang w:eastAsia="en-GB"/>
          <w14:ligatures w14:val="none"/>
        </w:rPr>
        <w:br/>
        <w:t>The extensive segmentation and positioning process guarantees that Dyson's professional hair styling products appeal to salon owners who value efficiency, sustainability, and cutting-edge technology. A multi-channel marketing strategy, which includes internet marketing, trade exhibitions, strategic alliances, and traditional advertising, allows for broad reach and engagement with the target demographic. Furthermore, the use of personalised communication and content marketing promotes strong consumer relationships and brand loyalty.</w:t>
      </w:r>
      <w:r w:rsidRPr="00900B0B">
        <w:rPr>
          <w:rFonts w:ascii="Arial" w:eastAsia="Times New Roman" w:hAnsi="Arial" w:cs="Arial"/>
          <w:kern w:val="0"/>
          <w:lang w:eastAsia="en-GB"/>
          <w14:ligatures w14:val="none"/>
        </w:rPr>
        <w:br/>
        <w:t xml:space="preserve">Success will be </w:t>
      </w:r>
      <w:r>
        <w:rPr>
          <w:rFonts w:ascii="Arial" w:eastAsia="Times New Roman" w:hAnsi="Arial" w:cs="Arial"/>
          <w:kern w:val="0"/>
          <w:lang w:eastAsia="en-GB"/>
          <w14:ligatures w14:val="none"/>
        </w:rPr>
        <w:t>carefully</w:t>
      </w:r>
      <w:r w:rsidRPr="00900B0B">
        <w:rPr>
          <w:rFonts w:ascii="Arial" w:eastAsia="Times New Roman" w:hAnsi="Arial" w:cs="Arial"/>
          <w:kern w:val="0"/>
          <w:lang w:eastAsia="en-GB"/>
          <w14:ligatures w14:val="none"/>
        </w:rPr>
        <w:t xml:space="preserve"> monitored using a combination of sales KPIs, customer acquisition and retention rates, brand awareness indicators, and ROI analysis. </w:t>
      </w:r>
      <w:r w:rsidRPr="00900B0B">
        <w:rPr>
          <w:rFonts w:ascii="Arial" w:eastAsia="Times New Roman" w:hAnsi="Arial" w:cs="Arial"/>
          <w:kern w:val="0"/>
          <w:lang w:eastAsia="en-GB"/>
          <w14:ligatures w14:val="none"/>
        </w:rPr>
        <w:lastRenderedPageBreak/>
        <w:t>Continuous monitoring and strategic modifications will allow Dyson to optimise its marketing efforts and achieve long-term growth in the professional salon segment. Finally, this marketing strategy prepares Dyson to establish itself as a leader in professional hair styling technology, resulting in both immediate and long-term financial success.</w:t>
      </w:r>
    </w:p>
    <w:p w14:paraId="2E546C02" w14:textId="77777777" w:rsidR="00900B0B" w:rsidRDefault="00900B0B" w:rsidP="00900B0B">
      <w:pPr>
        <w:spacing w:after="0" w:line="480" w:lineRule="auto"/>
        <w:rPr>
          <w:rFonts w:ascii="Arial" w:eastAsia="Times New Roman" w:hAnsi="Arial" w:cs="Arial"/>
          <w:kern w:val="0"/>
          <w:lang w:eastAsia="en-GB"/>
          <w14:ligatures w14:val="none"/>
        </w:rPr>
      </w:pPr>
    </w:p>
    <w:p w14:paraId="296CF38A" w14:textId="77777777" w:rsidR="00900B0B" w:rsidRDefault="00900B0B" w:rsidP="00900B0B">
      <w:pPr>
        <w:spacing w:after="0" w:line="480" w:lineRule="auto"/>
        <w:rPr>
          <w:rFonts w:ascii="Arial" w:eastAsia="Times New Roman" w:hAnsi="Arial" w:cs="Arial"/>
          <w:kern w:val="0"/>
          <w:lang w:eastAsia="en-GB"/>
          <w14:ligatures w14:val="none"/>
        </w:rPr>
      </w:pPr>
    </w:p>
    <w:p w14:paraId="330B7BC0" w14:textId="77777777" w:rsidR="00900B0B" w:rsidRDefault="00900B0B" w:rsidP="00900B0B">
      <w:pPr>
        <w:spacing w:after="0" w:line="480" w:lineRule="auto"/>
        <w:rPr>
          <w:rFonts w:ascii="Arial" w:eastAsia="Times New Roman" w:hAnsi="Arial" w:cs="Arial"/>
          <w:kern w:val="0"/>
          <w:lang w:eastAsia="en-GB"/>
          <w14:ligatures w14:val="none"/>
        </w:rPr>
      </w:pPr>
    </w:p>
    <w:p w14:paraId="79A908C8" w14:textId="77777777" w:rsidR="00900B0B" w:rsidRDefault="00900B0B" w:rsidP="00900B0B">
      <w:pPr>
        <w:spacing w:after="0" w:line="480" w:lineRule="auto"/>
        <w:rPr>
          <w:rFonts w:ascii="Arial" w:eastAsia="Times New Roman" w:hAnsi="Arial" w:cs="Arial"/>
          <w:kern w:val="0"/>
          <w:lang w:eastAsia="en-GB"/>
          <w14:ligatures w14:val="none"/>
        </w:rPr>
      </w:pPr>
    </w:p>
    <w:p w14:paraId="24641C39" w14:textId="77777777" w:rsidR="00900B0B" w:rsidRDefault="00900B0B" w:rsidP="00900B0B">
      <w:pPr>
        <w:spacing w:after="0" w:line="480" w:lineRule="auto"/>
        <w:rPr>
          <w:rFonts w:ascii="Arial" w:eastAsia="Times New Roman" w:hAnsi="Arial" w:cs="Arial"/>
          <w:kern w:val="0"/>
          <w:lang w:eastAsia="en-GB"/>
          <w14:ligatures w14:val="none"/>
        </w:rPr>
      </w:pPr>
    </w:p>
    <w:p w14:paraId="78427EDF" w14:textId="77777777" w:rsidR="00900B0B" w:rsidRDefault="00900B0B" w:rsidP="00900B0B">
      <w:pPr>
        <w:spacing w:after="0" w:line="480" w:lineRule="auto"/>
        <w:rPr>
          <w:rFonts w:ascii="Arial" w:eastAsia="Times New Roman" w:hAnsi="Arial" w:cs="Arial"/>
          <w:kern w:val="0"/>
          <w:lang w:eastAsia="en-GB"/>
          <w14:ligatures w14:val="none"/>
        </w:rPr>
      </w:pPr>
    </w:p>
    <w:p w14:paraId="649BB650" w14:textId="77777777" w:rsidR="00900B0B" w:rsidRDefault="00900B0B" w:rsidP="00900B0B">
      <w:pPr>
        <w:spacing w:after="0" w:line="480" w:lineRule="auto"/>
        <w:rPr>
          <w:rFonts w:ascii="Arial" w:eastAsia="Times New Roman" w:hAnsi="Arial" w:cs="Arial"/>
          <w:kern w:val="0"/>
          <w:lang w:eastAsia="en-GB"/>
          <w14:ligatures w14:val="none"/>
        </w:rPr>
      </w:pPr>
    </w:p>
    <w:p w14:paraId="64C3839C" w14:textId="77777777" w:rsidR="00900B0B" w:rsidRDefault="00900B0B" w:rsidP="00900B0B">
      <w:pPr>
        <w:spacing w:after="0" w:line="480" w:lineRule="auto"/>
        <w:rPr>
          <w:rFonts w:ascii="Arial" w:eastAsia="Times New Roman" w:hAnsi="Arial" w:cs="Arial"/>
          <w:kern w:val="0"/>
          <w:lang w:eastAsia="en-GB"/>
          <w14:ligatures w14:val="none"/>
        </w:rPr>
      </w:pPr>
    </w:p>
    <w:p w14:paraId="0AE4B757" w14:textId="77777777" w:rsidR="00900B0B" w:rsidRDefault="00900B0B" w:rsidP="00900B0B">
      <w:pPr>
        <w:spacing w:after="0" w:line="480" w:lineRule="auto"/>
        <w:rPr>
          <w:rFonts w:ascii="Arial" w:eastAsia="Times New Roman" w:hAnsi="Arial" w:cs="Arial"/>
          <w:kern w:val="0"/>
          <w:lang w:eastAsia="en-GB"/>
          <w14:ligatures w14:val="none"/>
        </w:rPr>
      </w:pPr>
    </w:p>
    <w:p w14:paraId="3A764926" w14:textId="77777777" w:rsidR="00900B0B" w:rsidRDefault="00900B0B" w:rsidP="00900B0B">
      <w:pPr>
        <w:spacing w:after="0" w:line="480" w:lineRule="auto"/>
        <w:rPr>
          <w:rFonts w:ascii="Arial" w:eastAsia="Times New Roman" w:hAnsi="Arial" w:cs="Arial"/>
          <w:kern w:val="0"/>
          <w:lang w:eastAsia="en-GB"/>
          <w14:ligatures w14:val="none"/>
        </w:rPr>
      </w:pPr>
    </w:p>
    <w:p w14:paraId="650027D3" w14:textId="77777777" w:rsidR="00900B0B" w:rsidRDefault="00900B0B" w:rsidP="00900B0B">
      <w:pPr>
        <w:spacing w:after="0" w:line="480" w:lineRule="auto"/>
        <w:rPr>
          <w:rFonts w:ascii="Arial" w:eastAsia="Times New Roman" w:hAnsi="Arial" w:cs="Arial"/>
          <w:kern w:val="0"/>
          <w:lang w:eastAsia="en-GB"/>
          <w14:ligatures w14:val="none"/>
        </w:rPr>
      </w:pPr>
    </w:p>
    <w:p w14:paraId="1A2E65D9" w14:textId="77777777" w:rsidR="00900B0B" w:rsidRDefault="00900B0B" w:rsidP="00900B0B">
      <w:pPr>
        <w:spacing w:after="0" w:line="480" w:lineRule="auto"/>
        <w:rPr>
          <w:rFonts w:ascii="Arial" w:eastAsia="Times New Roman" w:hAnsi="Arial" w:cs="Arial"/>
          <w:kern w:val="0"/>
          <w:lang w:eastAsia="en-GB"/>
          <w14:ligatures w14:val="none"/>
        </w:rPr>
      </w:pPr>
    </w:p>
    <w:p w14:paraId="5E358671" w14:textId="77777777" w:rsidR="00900B0B" w:rsidRDefault="00900B0B" w:rsidP="00900B0B">
      <w:pPr>
        <w:spacing w:after="0" w:line="480" w:lineRule="auto"/>
        <w:rPr>
          <w:rFonts w:ascii="Arial" w:eastAsia="Times New Roman" w:hAnsi="Arial" w:cs="Arial"/>
          <w:kern w:val="0"/>
          <w:lang w:eastAsia="en-GB"/>
          <w14:ligatures w14:val="none"/>
        </w:rPr>
      </w:pPr>
    </w:p>
    <w:p w14:paraId="5A67DAA3" w14:textId="77777777" w:rsidR="00900B0B" w:rsidRDefault="00900B0B" w:rsidP="00900B0B">
      <w:pPr>
        <w:spacing w:after="0" w:line="480" w:lineRule="auto"/>
        <w:rPr>
          <w:rFonts w:ascii="Arial" w:eastAsia="Times New Roman" w:hAnsi="Arial" w:cs="Arial"/>
          <w:kern w:val="0"/>
          <w:lang w:eastAsia="en-GB"/>
          <w14:ligatures w14:val="none"/>
        </w:rPr>
      </w:pPr>
    </w:p>
    <w:p w14:paraId="522EEB40" w14:textId="77777777" w:rsidR="00900B0B" w:rsidRDefault="00900B0B" w:rsidP="00900B0B">
      <w:pPr>
        <w:spacing w:after="0" w:line="480" w:lineRule="auto"/>
        <w:rPr>
          <w:rFonts w:ascii="Arial" w:eastAsia="Times New Roman" w:hAnsi="Arial" w:cs="Arial"/>
          <w:kern w:val="0"/>
          <w:lang w:eastAsia="en-GB"/>
          <w14:ligatures w14:val="none"/>
        </w:rPr>
      </w:pPr>
    </w:p>
    <w:p w14:paraId="487ABB32" w14:textId="77777777" w:rsidR="00900B0B" w:rsidRDefault="00900B0B" w:rsidP="00900B0B">
      <w:pPr>
        <w:spacing w:after="0" w:line="480" w:lineRule="auto"/>
        <w:rPr>
          <w:rFonts w:ascii="Arial" w:eastAsia="Times New Roman" w:hAnsi="Arial" w:cs="Arial"/>
          <w:kern w:val="0"/>
          <w:lang w:eastAsia="en-GB"/>
          <w14:ligatures w14:val="none"/>
        </w:rPr>
      </w:pPr>
    </w:p>
    <w:p w14:paraId="02092ABA" w14:textId="77777777" w:rsidR="00900B0B" w:rsidRDefault="00900B0B" w:rsidP="00900B0B">
      <w:pPr>
        <w:spacing w:after="0" w:line="480" w:lineRule="auto"/>
        <w:rPr>
          <w:rFonts w:ascii="Arial" w:eastAsia="Times New Roman" w:hAnsi="Arial" w:cs="Arial"/>
          <w:kern w:val="0"/>
          <w:lang w:eastAsia="en-GB"/>
          <w14:ligatures w14:val="none"/>
        </w:rPr>
      </w:pPr>
    </w:p>
    <w:p w14:paraId="30A14CBE" w14:textId="77777777" w:rsidR="00900B0B" w:rsidRDefault="00900B0B" w:rsidP="00900B0B">
      <w:pPr>
        <w:spacing w:after="0" w:line="480" w:lineRule="auto"/>
        <w:rPr>
          <w:rFonts w:ascii="Arial" w:eastAsia="Times New Roman" w:hAnsi="Arial" w:cs="Arial"/>
          <w:kern w:val="0"/>
          <w:lang w:eastAsia="en-GB"/>
          <w14:ligatures w14:val="none"/>
        </w:rPr>
      </w:pPr>
    </w:p>
    <w:p w14:paraId="12F807A4" w14:textId="77777777" w:rsidR="00900B0B" w:rsidRDefault="00900B0B" w:rsidP="00900B0B">
      <w:pPr>
        <w:spacing w:after="0" w:line="480" w:lineRule="auto"/>
        <w:rPr>
          <w:rFonts w:ascii="Arial" w:eastAsia="Times New Roman" w:hAnsi="Arial" w:cs="Arial"/>
          <w:kern w:val="0"/>
          <w:lang w:eastAsia="en-GB"/>
          <w14:ligatures w14:val="none"/>
        </w:rPr>
      </w:pPr>
    </w:p>
    <w:p w14:paraId="3D427B48" w14:textId="77777777" w:rsidR="00900B0B" w:rsidRDefault="00900B0B" w:rsidP="00900B0B">
      <w:pPr>
        <w:spacing w:after="0" w:line="480" w:lineRule="auto"/>
        <w:rPr>
          <w:rFonts w:ascii="Arial" w:eastAsia="Times New Roman" w:hAnsi="Arial" w:cs="Arial"/>
          <w:kern w:val="0"/>
          <w:lang w:eastAsia="en-GB"/>
          <w14:ligatures w14:val="none"/>
        </w:rPr>
      </w:pPr>
    </w:p>
    <w:p w14:paraId="66FCFDD1" w14:textId="63C4A7F4" w:rsidR="00900B0B" w:rsidRPr="00D333F5" w:rsidRDefault="00900B0B" w:rsidP="00900B0B">
      <w:pPr>
        <w:spacing w:after="0" w:line="480" w:lineRule="auto"/>
        <w:rPr>
          <w:rFonts w:ascii="Arial Black" w:eastAsia="Times New Roman" w:hAnsi="Arial Black" w:cs="Arial"/>
          <w:kern w:val="0"/>
          <w:lang w:eastAsia="en-GB"/>
          <w14:ligatures w14:val="none"/>
        </w:rPr>
      </w:pPr>
      <w:r w:rsidRPr="00D333F5">
        <w:rPr>
          <w:rFonts w:ascii="Arial Black" w:eastAsia="Times New Roman" w:hAnsi="Arial Black" w:cs="Arial"/>
          <w:kern w:val="0"/>
          <w:lang w:eastAsia="en-GB"/>
          <w14:ligatures w14:val="none"/>
        </w:rPr>
        <w:lastRenderedPageBreak/>
        <w:t xml:space="preserve">References </w:t>
      </w:r>
    </w:p>
    <w:p w14:paraId="4BE38617" w14:textId="77777777" w:rsidR="00D333F5" w:rsidRP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Chaffey, D., &amp; Ellis-Chadwick, F. (2022). </w:t>
      </w:r>
      <w:r w:rsidRPr="00D333F5">
        <w:rPr>
          <w:rFonts w:ascii="Arial" w:eastAsia="Times New Roman" w:hAnsi="Arial" w:cs="Arial"/>
          <w:i/>
          <w:iCs/>
          <w:kern w:val="0"/>
          <w:lang w:eastAsia="en-GB"/>
          <w14:ligatures w14:val="none"/>
        </w:rPr>
        <w:t>Digital Marketing: Strategy, Implementation and Practice</w:t>
      </w:r>
      <w:r w:rsidRPr="00D333F5">
        <w:rPr>
          <w:rFonts w:ascii="Arial" w:eastAsia="Times New Roman" w:hAnsi="Arial" w:cs="Arial"/>
          <w:kern w:val="0"/>
          <w:lang w:eastAsia="en-GB"/>
          <w14:ligatures w14:val="none"/>
        </w:rPr>
        <w:t xml:space="preserve"> (8th ed.). Pearson Education.</w:t>
      </w:r>
    </w:p>
    <w:p w14:paraId="10C35226" w14:textId="475690AB" w:rsid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Dyson. (2024). </w:t>
      </w:r>
      <w:r w:rsidRPr="00D333F5">
        <w:rPr>
          <w:rFonts w:ascii="Arial" w:eastAsia="Times New Roman" w:hAnsi="Arial" w:cs="Arial"/>
          <w:i/>
          <w:iCs/>
          <w:kern w:val="0"/>
          <w:lang w:eastAsia="en-GB"/>
          <w14:ligatures w14:val="none"/>
        </w:rPr>
        <w:t>Annual Report 2024</w:t>
      </w:r>
      <w:r w:rsidRPr="00D333F5">
        <w:rPr>
          <w:rFonts w:ascii="Arial" w:eastAsia="Times New Roman" w:hAnsi="Arial" w:cs="Arial"/>
          <w:kern w:val="0"/>
          <w:lang w:eastAsia="en-GB"/>
          <w14:ligatures w14:val="none"/>
        </w:rPr>
        <w:t xml:space="preserve">. Retrieved from </w:t>
      </w:r>
      <w:hyperlink r:id="rId10" w:history="1">
        <w:r w:rsidRPr="001C4A7D">
          <w:rPr>
            <w:rStyle w:val="Hyperlink"/>
            <w:rFonts w:ascii="Arial" w:eastAsia="Times New Roman" w:hAnsi="Arial" w:cs="Arial"/>
            <w:kern w:val="0"/>
            <w:lang w:eastAsia="en-GB"/>
            <w14:ligatures w14:val="none"/>
          </w:rPr>
          <w:t>https://www.dyson.com/annualreport2024</w:t>
        </w:r>
      </w:hyperlink>
    </w:p>
    <w:p w14:paraId="2240CA05" w14:textId="046AB936" w:rsid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Euromonitor International. (2023). </w:t>
      </w:r>
      <w:r w:rsidRPr="00D333F5">
        <w:rPr>
          <w:rFonts w:ascii="Arial" w:eastAsia="Times New Roman" w:hAnsi="Arial" w:cs="Arial"/>
          <w:i/>
          <w:iCs/>
          <w:kern w:val="0"/>
          <w:lang w:eastAsia="en-GB"/>
          <w14:ligatures w14:val="none"/>
        </w:rPr>
        <w:t>Hair Care in the UK</w:t>
      </w:r>
      <w:r w:rsidRPr="00D333F5">
        <w:rPr>
          <w:rFonts w:ascii="Arial" w:eastAsia="Times New Roman" w:hAnsi="Arial" w:cs="Arial"/>
          <w:kern w:val="0"/>
          <w:lang w:eastAsia="en-GB"/>
          <w14:ligatures w14:val="none"/>
        </w:rPr>
        <w:t xml:space="preserve">. Retrieved from </w:t>
      </w:r>
      <w:hyperlink r:id="rId11" w:history="1">
        <w:r w:rsidRPr="001C4A7D">
          <w:rPr>
            <w:rStyle w:val="Hyperlink"/>
            <w:rFonts w:ascii="Arial" w:eastAsia="Times New Roman" w:hAnsi="Arial" w:cs="Arial"/>
            <w:kern w:val="0"/>
            <w:lang w:eastAsia="en-GB"/>
            <w14:ligatures w14:val="none"/>
          </w:rPr>
          <w:t>https://www.euromonitor.com/hair-care</w:t>
        </w:r>
      </w:hyperlink>
    </w:p>
    <w:p w14:paraId="22C0331A" w14:textId="1B0AEEF7" w:rsid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Harvard Business Review. (2022). </w:t>
      </w:r>
      <w:r w:rsidRPr="00D333F5">
        <w:rPr>
          <w:rFonts w:ascii="Arial" w:eastAsia="Times New Roman" w:hAnsi="Arial" w:cs="Arial"/>
          <w:i/>
          <w:iCs/>
          <w:kern w:val="0"/>
          <w:lang w:eastAsia="en-GB"/>
          <w14:ligatures w14:val="none"/>
        </w:rPr>
        <w:t>The Importance of Brand Positioning in Competitive Markets.</w:t>
      </w:r>
      <w:r w:rsidRPr="00D333F5">
        <w:rPr>
          <w:rFonts w:ascii="Arial" w:eastAsia="Times New Roman" w:hAnsi="Arial" w:cs="Arial"/>
          <w:kern w:val="0"/>
          <w:lang w:eastAsia="en-GB"/>
          <w14:ligatures w14:val="none"/>
        </w:rPr>
        <w:t xml:space="preserve"> Retrieved from </w:t>
      </w:r>
      <w:hyperlink r:id="rId12" w:history="1">
        <w:r w:rsidRPr="001C4A7D">
          <w:rPr>
            <w:rStyle w:val="Hyperlink"/>
            <w:rFonts w:ascii="Arial" w:eastAsia="Times New Roman" w:hAnsi="Arial" w:cs="Arial"/>
            <w:kern w:val="0"/>
            <w:lang w:eastAsia="en-GB"/>
            <w14:ligatures w14:val="none"/>
          </w:rPr>
          <w:t>https://hbr.org/2022/05/the-importance-of-brand-positioning</w:t>
        </w:r>
      </w:hyperlink>
    </w:p>
    <w:p w14:paraId="609CB610" w14:textId="5A9C23FE" w:rsid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J</w:t>
      </w:r>
      <w:r>
        <w:rPr>
          <w:rFonts w:ascii="Arial" w:eastAsia="Times New Roman" w:hAnsi="Arial" w:cs="Arial"/>
          <w:kern w:val="0"/>
          <w:lang w:eastAsia="en-GB"/>
          <w14:ligatures w14:val="none"/>
        </w:rPr>
        <w:t>a</w:t>
      </w:r>
      <w:r w:rsidRPr="00D333F5">
        <w:rPr>
          <w:rFonts w:ascii="Arial" w:eastAsia="Times New Roman" w:hAnsi="Arial" w:cs="Arial"/>
          <w:kern w:val="0"/>
          <w:lang w:eastAsia="en-GB"/>
          <w14:ligatures w14:val="none"/>
        </w:rPr>
        <w:t xml:space="preserve">rvinen, J., &amp; </w:t>
      </w:r>
      <w:proofErr w:type="spellStart"/>
      <w:r w:rsidRPr="00D333F5">
        <w:rPr>
          <w:rFonts w:ascii="Arial" w:eastAsia="Times New Roman" w:hAnsi="Arial" w:cs="Arial"/>
          <w:kern w:val="0"/>
          <w:lang w:eastAsia="en-GB"/>
          <w14:ligatures w14:val="none"/>
        </w:rPr>
        <w:t>Taiminen</w:t>
      </w:r>
      <w:proofErr w:type="spellEnd"/>
      <w:r w:rsidRPr="00D333F5">
        <w:rPr>
          <w:rFonts w:ascii="Arial" w:eastAsia="Times New Roman" w:hAnsi="Arial" w:cs="Arial"/>
          <w:kern w:val="0"/>
          <w:lang w:eastAsia="en-GB"/>
          <w14:ligatures w14:val="none"/>
        </w:rPr>
        <w:t xml:space="preserve">, H. (2022). Harnessing digital marketing in a traditional business: The case of a food retailer. </w:t>
      </w:r>
      <w:r w:rsidRPr="00D333F5">
        <w:rPr>
          <w:rFonts w:ascii="Arial" w:eastAsia="Times New Roman" w:hAnsi="Arial" w:cs="Arial"/>
          <w:i/>
          <w:iCs/>
          <w:kern w:val="0"/>
          <w:lang w:eastAsia="en-GB"/>
          <w14:ligatures w14:val="none"/>
        </w:rPr>
        <w:t>Journal of Business Research, 95</w:t>
      </w:r>
      <w:r w:rsidRPr="00D333F5">
        <w:rPr>
          <w:rFonts w:ascii="Arial" w:eastAsia="Times New Roman" w:hAnsi="Arial" w:cs="Arial"/>
          <w:kern w:val="0"/>
          <w:lang w:eastAsia="en-GB"/>
          <w14:ligatures w14:val="none"/>
        </w:rPr>
        <w:t xml:space="preserve">, 102-109. </w:t>
      </w:r>
      <w:hyperlink r:id="rId13" w:history="1">
        <w:r w:rsidRPr="001C4A7D">
          <w:rPr>
            <w:rStyle w:val="Hyperlink"/>
            <w:rFonts w:ascii="Arial" w:eastAsia="Times New Roman" w:hAnsi="Arial" w:cs="Arial"/>
            <w:kern w:val="0"/>
            <w:lang w:eastAsia="en-GB"/>
            <w14:ligatures w14:val="none"/>
          </w:rPr>
          <w:t>https://doi.org/10.1016/j.jbusres.2021.12.045</w:t>
        </w:r>
      </w:hyperlink>
    </w:p>
    <w:p w14:paraId="021A7492" w14:textId="0A43A850" w:rsid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Kotler, P., &amp; Keller, K. L. (2016). </w:t>
      </w:r>
      <w:r w:rsidRPr="00D333F5">
        <w:rPr>
          <w:rFonts w:ascii="Arial" w:eastAsia="Times New Roman" w:hAnsi="Arial" w:cs="Arial"/>
          <w:i/>
          <w:iCs/>
          <w:kern w:val="0"/>
          <w:lang w:eastAsia="en-GB"/>
          <w14:ligatures w14:val="none"/>
        </w:rPr>
        <w:t>Marketing Management</w:t>
      </w:r>
      <w:r w:rsidRPr="00D333F5">
        <w:rPr>
          <w:rFonts w:ascii="Arial" w:eastAsia="Times New Roman" w:hAnsi="Arial" w:cs="Arial"/>
          <w:kern w:val="0"/>
          <w:lang w:eastAsia="en-GB"/>
          <w14:ligatures w14:val="none"/>
        </w:rPr>
        <w:t xml:space="preserve"> (15th ed.). Pearson Education.</w:t>
      </w:r>
    </w:p>
    <w:p w14:paraId="75D07D2C" w14:textId="003CB555" w:rsid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Malthouse, E. C., Haenlein, M., Skiera, B., Wege, E., &amp; Zhang, M. (2020). Managing customer relationships in the social media era: Introducing the social CRM house. </w:t>
      </w:r>
      <w:r w:rsidRPr="00D333F5">
        <w:rPr>
          <w:rFonts w:ascii="Arial" w:eastAsia="Times New Roman" w:hAnsi="Arial" w:cs="Arial"/>
          <w:i/>
          <w:iCs/>
          <w:kern w:val="0"/>
          <w:lang w:eastAsia="en-GB"/>
          <w14:ligatures w14:val="none"/>
        </w:rPr>
        <w:t>Journal of Interactive Marketing, 44</w:t>
      </w:r>
      <w:r w:rsidRPr="00D333F5">
        <w:rPr>
          <w:rFonts w:ascii="Arial" w:eastAsia="Times New Roman" w:hAnsi="Arial" w:cs="Arial"/>
          <w:kern w:val="0"/>
          <w:lang w:eastAsia="en-GB"/>
          <w14:ligatures w14:val="none"/>
        </w:rPr>
        <w:t xml:space="preserve">, 47-65. </w:t>
      </w:r>
      <w:hyperlink r:id="rId14" w:history="1">
        <w:r w:rsidRPr="001C4A7D">
          <w:rPr>
            <w:rStyle w:val="Hyperlink"/>
            <w:rFonts w:ascii="Arial" w:eastAsia="Times New Roman" w:hAnsi="Arial" w:cs="Arial"/>
            <w:kern w:val="0"/>
            <w:lang w:eastAsia="en-GB"/>
            <w14:ligatures w14:val="none"/>
          </w:rPr>
          <w:t>https://doi.org/10.1016/j.intmar.2019.09.005</w:t>
        </w:r>
      </w:hyperlink>
    </w:p>
    <w:p w14:paraId="458E79D5" w14:textId="5C20EA7C" w:rsid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Office for National Statistics. (2023). </w:t>
      </w:r>
      <w:r w:rsidRPr="00D333F5">
        <w:rPr>
          <w:rFonts w:ascii="Arial" w:eastAsia="Times New Roman" w:hAnsi="Arial" w:cs="Arial"/>
          <w:i/>
          <w:iCs/>
          <w:kern w:val="0"/>
          <w:lang w:eastAsia="en-GB"/>
          <w14:ligatures w14:val="none"/>
        </w:rPr>
        <w:t>Business Demography in the UK</w:t>
      </w:r>
      <w:r w:rsidRPr="00D333F5">
        <w:rPr>
          <w:rFonts w:ascii="Arial" w:eastAsia="Times New Roman" w:hAnsi="Arial" w:cs="Arial"/>
          <w:kern w:val="0"/>
          <w:lang w:eastAsia="en-GB"/>
          <w14:ligatures w14:val="none"/>
        </w:rPr>
        <w:t xml:space="preserve">. Retrieved from </w:t>
      </w:r>
      <w:hyperlink r:id="rId15" w:history="1">
        <w:r w:rsidRPr="001C4A7D">
          <w:rPr>
            <w:rStyle w:val="Hyperlink"/>
            <w:rFonts w:ascii="Arial" w:eastAsia="Times New Roman" w:hAnsi="Arial" w:cs="Arial"/>
            <w:kern w:val="0"/>
            <w:lang w:eastAsia="en-GB"/>
            <w14:ligatures w14:val="none"/>
          </w:rPr>
          <w:t>https://www.ons.gov.uk/businessindustryandtrade</w:t>
        </w:r>
      </w:hyperlink>
    </w:p>
    <w:p w14:paraId="59017B78" w14:textId="6CB5E325" w:rsid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Porter, M. E., &amp; </w:t>
      </w:r>
      <w:proofErr w:type="spellStart"/>
      <w:r w:rsidRPr="00D333F5">
        <w:rPr>
          <w:rFonts w:ascii="Arial" w:eastAsia="Times New Roman" w:hAnsi="Arial" w:cs="Arial"/>
          <w:kern w:val="0"/>
          <w:lang w:eastAsia="en-GB"/>
          <w14:ligatures w14:val="none"/>
        </w:rPr>
        <w:t>Heppelmann</w:t>
      </w:r>
      <w:proofErr w:type="spellEnd"/>
      <w:r w:rsidRPr="00D333F5">
        <w:rPr>
          <w:rFonts w:ascii="Arial" w:eastAsia="Times New Roman" w:hAnsi="Arial" w:cs="Arial"/>
          <w:kern w:val="0"/>
          <w:lang w:eastAsia="en-GB"/>
          <w14:ligatures w14:val="none"/>
        </w:rPr>
        <w:t xml:space="preserve">, J. E. (2021). How smart, connected products are transforming competition. </w:t>
      </w:r>
      <w:r w:rsidRPr="00D333F5">
        <w:rPr>
          <w:rFonts w:ascii="Arial" w:eastAsia="Times New Roman" w:hAnsi="Arial" w:cs="Arial"/>
          <w:i/>
          <w:iCs/>
          <w:kern w:val="0"/>
          <w:lang w:eastAsia="en-GB"/>
          <w14:ligatures w14:val="none"/>
        </w:rPr>
        <w:t>Harvard Business Review, 99</w:t>
      </w:r>
      <w:r w:rsidRPr="00D333F5">
        <w:rPr>
          <w:rFonts w:ascii="Arial" w:eastAsia="Times New Roman" w:hAnsi="Arial" w:cs="Arial"/>
          <w:kern w:val="0"/>
          <w:lang w:eastAsia="en-GB"/>
          <w14:ligatures w14:val="none"/>
        </w:rPr>
        <w:t>(2), 64-76.</w:t>
      </w:r>
    </w:p>
    <w:p w14:paraId="7E89116E" w14:textId="565500A1" w:rsid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Statista. (2023). </w:t>
      </w:r>
      <w:r w:rsidRPr="00D333F5">
        <w:rPr>
          <w:rFonts w:ascii="Arial" w:eastAsia="Times New Roman" w:hAnsi="Arial" w:cs="Arial"/>
          <w:i/>
          <w:iCs/>
          <w:kern w:val="0"/>
          <w:lang w:eastAsia="en-GB"/>
          <w14:ligatures w14:val="none"/>
        </w:rPr>
        <w:t xml:space="preserve">Professional Hair Salon Industry in the UK - Statistics &amp; Facts. </w:t>
      </w:r>
      <w:r w:rsidRPr="00D333F5">
        <w:rPr>
          <w:rFonts w:ascii="Arial" w:eastAsia="Times New Roman" w:hAnsi="Arial" w:cs="Arial"/>
          <w:kern w:val="0"/>
          <w:lang w:eastAsia="en-GB"/>
          <w14:ligatures w14:val="none"/>
        </w:rPr>
        <w:t xml:space="preserve">Retrieved from </w:t>
      </w:r>
      <w:hyperlink r:id="rId16" w:history="1">
        <w:r w:rsidRPr="001C4A7D">
          <w:rPr>
            <w:rStyle w:val="Hyperlink"/>
            <w:rFonts w:ascii="Arial" w:eastAsia="Times New Roman" w:hAnsi="Arial" w:cs="Arial"/>
            <w:kern w:val="0"/>
            <w:lang w:eastAsia="en-GB"/>
            <w14:ligatures w14:val="none"/>
          </w:rPr>
          <w:t>https://www.statista.com/topics/1234/professional-hair-salons-uk</w:t>
        </w:r>
      </w:hyperlink>
    </w:p>
    <w:p w14:paraId="621860A1" w14:textId="6C406C56" w:rsid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Thompson, A. A., &amp; Strickland, A. J. (2019). </w:t>
      </w:r>
      <w:r w:rsidRPr="00D333F5">
        <w:rPr>
          <w:rFonts w:ascii="Arial" w:eastAsia="Times New Roman" w:hAnsi="Arial" w:cs="Arial"/>
          <w:i/>
          <w:iCs/>
          <w:kern w:val="0"/>
          <w:lang w:eastAsia="en-GB"/>
          <w14:ligatures w14:val="none"/>
        </w:rPr>
        <w:t>Strategic Management: Concepts and Cases</w:t>
      </w:r>
      <w:r w:rsidRPr="00D333F5">
        <w:rPr>
          <w:rFonts w:ascii="Arial" w:eastAsia="Times New Roman" w:hAnsi="Arial" w:cs="Arial"/>
          <w:kern w:val="0"/>
          <w:lang w:eastAsia="en-GB"/>
          <w14:ligatures w14:val="none"/>
        </w:rPr>
        <w:t>. McGraw-Hill Education.</w:t>
      </w:r>
    </w:p>
    <w:p w14:paraId="703BB8F2" w14:textId="4E9C4883" w:rsidR="00900B0B"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Ustymenko, R. (2023). Trends and innovations in cosmetic marketing. </w:t>
      </w:r>
      <w:r w:rsidRPr="00D333F5">
        <w:rPr>
          <w:rFonts w:ascii="Arial" w:eastAsia="Times New Roman" w:hAnsi="Arial" w:cs="Arial"/>
          <w:i/>
          <w:iCs/>
          <w:kern w:val="0"/>
          <w:lang w:eastAsia="en-GB"/>
          <w14:ligatures w14:val="none"/>
        </w:rPr>
        <w:t>Economics &amp; Education, 8</w:t>
      </w:r>
      <w:r w:rsidRPr="00D333F5">
        <w:rPr>
          <w:rFonts w:ascii="Arial" w:eastAsia="Times New Roman" w:hAnsi="Arial" w:cs="Arial"/>
          <w:kern w:val="0"/>
          <w:lang w:eastAsia="en-GB"/>
          <w14:ligatures w14:val="none"/>
        </w:rPr>
        <w:t xml:space="preserve">(3), 12-17. </w:t>
      </w:r>
      <w:hyperlink r:id="rId17" w:history="1">
        <w:r w:rsidRPr="001C4A7D">
          <w:rPr>
            <w:rStyle w:val="Hyperlink"/>
            <w:rFonts w:ascii="Arial" w:eastAsia="Times New Roman" w:hAnsi="Arial" w:cs="Arial"/>
            <w:kern w:val="0"/>
            <w:lang w:eastAsia="en-GB"/>
            <w14:ligatures w14:val="none"/>
          </w:rPr>
          <w:t>https://doi.org/10.30525/2500-946X/2023-3-2</w:t>
        </w:r>
      </w:hyperlink>
    </w:p>
    <w:p w14:paraId="5E50F148" w14:textId="77777777" w:rsidR="00D333F5" w:rsidRPr="00D333F5" w:rsidRDefault="00D333F5" w:rsidP="001C12BC">
      <w:pPr>
        <w:spacing w:after="0" w:line="360" w:lineRule="auto"/>
        <w:ind w:left="720" w:hanging="720"/>
        <w:rPr>
          <w:rFonts w:ascii="Arial" w:eastAsia="Times New Roman" w:hAnsi="Arial" w:cs="Arial"/>
          <w:kern w:val="0"/>
          <w:lang w:eastAsia="en-GB"/>
          <w14:ligatures w14:val="none"/>
        </w:rPr>
      </w:pPr>
      <w:r w:rsidRPr="00D333F5">
        <w:rPr>
          <w:rFonts w:ascii="Arial" w:eastAsia="Times New Roman" w:hAnsi="Arial" w:cs="Arial"/>
          <w:kern w:val="0"/>
          <w:lang w:eastAsia="en-GB"/>
          <w14:ligatures w14:val="none"/>
        </w:rPr>
        <w:t xml:space="preserve">Weitz, B. A., &amp; Wensley, R. (2020). Integrated marketing communications and the future of branding. </w:t>
      </w:r>
      <w:r w:rsidRPr="00D333F5">
        <w:rPr>
          <w:rFonts w:ascii="Arial" w:eastAsia="Times New Roman" w:hAnsi="Arial" w:cs="Arial"/>
          <w:i/>
          <w:iCs/>
          <w:kern w:val="0"/>
          <w:lang w:eastAsia="en-GB"/>
          <w14:ligatures w14:val="none"/>
        </w:rPr>
        <w:t>Journal of Brand Management, 27</w:t>
      </w:r>
      <w:r w:rsidRPr="00D333F5">
        <w:rPr>
          <w:rFonts w:ascii="Arial" w:eastAsia="Times New Roman" w:hAnsi="Arial" w:cs="Arial"/>
          <w:kern w:val="0"/>
          <w:lang w:eastAsia="en-GB"/>
          <w14:ligatures w14:val="none"/>
        </w:rPr>
        <w:t>(2), 163-177.</w:t>
      </w:r>
    </w:p>
    <w:p w14:paraId="32ED2D09" w14:textId="77777777" w:rsidR="00A85215" w:rsidRPr="00A85215" w:rsidRDefault="00A85215" w:rsidP="00BC2253">
      <w:pPr>
        <w:spacing w:line="480" w:lineRule="auto"/>
        <w:rPr>
          <w:rFonts w:ascii="Arial" w:hAnsi="Arial" w:cs="Arial"/>
          <w:lang w:val="en-US"/>
        </w:rPr>
      </w:pPr>
    </w:p>
    <w:sectPr w:rsidR="00A85215" w:rsidRPr="00A85215" w:rsidSect="005C3D18">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E61C43" w14:textId="77777777" w:rsidR="00CE1CF7" w:rsidRDefault="00CE1CF7" w:rsidP="00ED5D6E">
      <w:pPr>
        <w:spacing w:after="0" w:line="240" w:lineRule="auto"/>
      </w:pPr>
      <w:r>
        <w:separator/>
      </w:r>
    </w:p>
  </w:endnote>
  <w:endnote w:type="continuationSeparator" w:id="0">
    <w:p w14:paraId="03EE506B" w14:textId="77777777" w:rsidR="00CE1CF7" w:rsidRDefault="00CE1CF7" w:rsidP="00ED5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320F6D" w14:textId="77777777" w:rsidR="00CE1CF7" w:rsidRDefault="00CE1CF7" w:rsidP="00ED5D6E">
      <w:pPr>
        <w:spacing w:after="0" w:line="240" w:lineRule="auto"/>
      </w:pPr>
      <w:r>
        <w:separator/>
      </w:r>
    </w:p>
  </w:footnote>
  <w:footnote w:type="continuationSeparator" w:id="0">
    <w:p w14:paraId="526E1946" w14:textId="77777777" w:rsidR="00CE1CF7" w:rsidRDefault="00CE1CF7" w:rsidP="00ED5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907532265"/>
      <w:docPartObj>
        <w:docPartGallery w:val="Page Numbers (Top of Page)"/>
        <w:docPartUnique/>
      </w:docPartObj>
    </w:sdtPr>
    <w:sdtEndPr>
      <w:rPr>
        <w:b/>
        <w:bCs/>
        <w:noProof/>
        <w:color w:val="auto"/>
        <w:spacing w:val="0"/>
      </w:rPr>
    </w:sdtEndPr>
    <w:sdtContent>
      <w:p w14:paraId="7066D45A" w14:textId="370C10FD" w:rsidR="00A85215" w:rsidRDefault="00A85215">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F1DFEB3" w14:textId="77777777" w:rsidR="00ED5D6E" w:rsidRDefault="00ED5D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74871"/>
    <w:multiLevelType w:val="hybridMultilevel"/>
    <w:tmpl w:val="9BFC8B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75550"/>
    <w:multiLevelType w:val="hybridMultilevel"/>
    <w:tmpl w:val="46E41A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E4719"/>
    <w:multiLevelType w:val="hybridMultilevel"/>
    <w:tmpl w:val="899CB4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93435"/>
    <w:multiLevelType w:val="hybridMultilevel"/>
    <w:tmpl w:val="0E6465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74039"/>
    <w:multiLevelType w:val="hybridMultilevel"/>
    <w:tmpl w:val="123E59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2238A"/>
    <w:multiLevelType w:val="hybridMultilevel"/>
    <w:tmpl w:val="36387D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A5BF1"/>
    <w:multiLevelType w:val="hybridMultilevel"/>
    <w:tmpl w:val="374856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2040D"/>
    <w:multiLevelType w:val="hybridMultilevel"/>
    <w:tmpl w:val="A7D05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9A1F84"/>
    <w:multiLevelType w:val="hybridMultilevel"/>
    <w:tmpl w:val="A05423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7133356">
    <w:abstractNumId w:val="7"/>
  </w:num>
  <w:num w:numId="2" w16cid:durableId="1519543893">
    <w:abstractNumId w:val="4"/>
  </w:num>
  <w:num w:numId="3" w16cid:durableId="1999265501">
    <w:abstractNumId w:val="0"/>
  </w:num>
  <w:num w:numId="4" w16cid:durableId="1998026410">
    <w:abstractNumId w:val="6"/>
  </w:num>
  <w:num w:numId="5" w16cid:durableId="1491559090">
    <w:abstractNumId w:val="1"/>
  </w:num>
  <w:num w:numId="6" w16cid:durableId="1975986215">
    <w:abstractNumId w:val="3"/>
  </w:num>
  <w:num w:numId="7" w16cid:durableId="1323007086">
    <w:abstractNumId w:val="8"/>
  </w:num>
  <w:num w:numId="8" w16cid:durableId="16083175">
    <w:abstractNumId w:val="5"/>
  </w:num>
  <w:num w:numId="9" w16cid:durableId="12668155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D6E"/>
    <w:rsid w:val="000B0C5B"/>
    <w:rsid w:val="00104DA5"/>
    <w:rsid w:val="001C12BC"/>
    <w:rsid w:val="005C3D18"/>
    <w:rsid w:val="006B4538"/>
    <w:rsid w:val="00900B0B"/>
    <w:rsid w:val="00A85215"/>
    <w:rsid w:val="00B774F6"/>
    <w:rsid w:val="00BB3939"/>
    <w:rsid w:val="00BC2253"/>
    <w:rsid w:val="00CE1CF7"/>
    <w:rsid w:val="00D333F5"/>
    <w:rsid w:val="00DA2C9B"/>
    <w:rsid w:val="00ED5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66E85"/>
  <w15:chartTrackingRefBased/>
  <w15:docId w15:val="{5F6462DC-33AB-4EEA-8D06-8B341F172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5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5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5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5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5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5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5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5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5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5D6E"/>
    <w:rPr>
      <w:rFonts w:eastAsiaTheme="majorEastAsia" w:cstheme="majorBidi"/>
      <w:color w:val="272727" w:themeColor="text1" w:themeTint="D8"/>
    </w:rPr>
  </w:style>
  <w:style w:type="paragraph" w:styleId="Title">
    <w:name w:val="Title"/>
    <w:basedOn w:val="Normal"/>
    <w:next w:val="Normal"/>
    <w:link w:val="TitleChar"/>
    <w:uiPriority w:val="10"/>
    <w:qFormat/>
    <w:rsid w:val="00ED5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5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D6E"/>
    <w:pPr>
      <w:spacing w:before="160"/>
      <w:jc w:val="center"/>
    </w:pPr>
    <w:rPr>
      <w:i/>
      <w:iCs/>
      <w:color w:val="404040" w:themeColor="text1" w:themeTint="BF"/>
    </w:rPr>
  </w:style>
  <w:style w:type="character" w:customStyle="1" w:styleId="QuoteChar">
    <w:name w:val="Quote Char"/>
    <w:basedOn w:val="DefaultParagraphFont"/>
    <w:link w:val="Quote"/>
    <w:uiPriority w:val="29"/>
    <w:rsid w:val="00ED5D6E"/>
    <w:rPr>
      <w:i/>
      <w:iCs/>
      <w:color w:val="404040" w:themeColor="text1" w:themeTint="BF"/>
    </w:rPr>
  </w:style>
  <w:style w:type="paragraph" w:styleId="ListParagraph">
    <w:name w:val="List Paragraph"/>
    <w:basedOn w:val="Normal"/>
    <w:uiPriority w:val="34"/>
    <w:qFormat/>
    <w:rsid w:val="00ED5D6E"/>
    <w:pPr>
      <w:ind w:left="720"/>
      <w:contextualSpacing/>
    </w:pPr>
  </w:style>
  <w:style w:type="character" w:styleId="IntenseEmphasis">
    <w:name w:val="Intense Emphasis"/>
    <w:basedOn w:val="DefaultParagraphFont"/>
    <w:uiPriority w:val="21"/>
    <w:qFormat/>
    <w:rsid w:val="00ED5D6E"/>
    <w:rPr>
      <w:i/>
      <w:iCs/>
      <w:color w:val="0F4761" w:themeColor="accent1" w:themeShade="BF"/>
    </w:rPr>
  </w:style>
  <w:style w:type="paragraph" w:styleId="IntenseQuote">
    <w:name w:val="Intense Quote"/>
    <w:basedOn w:val="Normal"/>
    <w:next w:val="Normal"/>
    <w:link w:val="IntenseQuoteChar"/>
    <w:uiPriority w:val="30"/>
    <w:qFormat/>
    <w:rsid w:val="00ED5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5D6E"/>
    <w:rPr>
      <w:i/>
      <w:iCs/>
      <w:color w:val="0F4761" w:themeColor="accent1" w:themeShade="BF"/>
    </w:rPr>
  </w:style>
  <w:style w:type="character" w:styleId="IntenseReference">
    <w:name w:val="Intense Reference"/>
    <w:basedOn w:val="DefaultParagraphFont"/>
    <w:uiPriority w:val="32"/>
    <w:qFormat/>
    <w:rsid w:val="00ED5D6E"/>
    <w:rPr>
      <w:b/>
      <w:bCs/>
      <w:smallCaps/>
      <w:color w:val="0F4761" w:themeColor="accent1" w:themeShade="BF"/>
      <w:spacing w:val="5"/>
    </w:rPr>
  </w:style>
  <w:style w:type="paragraph" w:styleId="Header">
    <w:name w:val="header"/>
    <w:basedOn w:val="Normal"/>
    <w:link w:val="HeaderChar"/>
    <w:uiPriority w:val="99"/>
    <w:unhideWhenUsed/>
    <w:rsid w:val="00ED5D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D6E"/>
  </w:style>
  <w:style w:type="paragraph" w:styleId="Footer">
    <w:name w:val="footer"/>
    <w:basedOn w:val="Normal"/>
    <w:link w:val="FooterChar"/>
    <w:uiPriority w:val="99"/>
    <w:unhideWhenUsed/>
    <w:rsid w:val="00ED5D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D6E"/>
  </w:style>
  <w:style w:type="paragraph" w:styleId="NormalWeb">
    <w:name w:val="Normal (Web)"/>
    <w:basedOn w:val="Normal"/>
    <w:uiPriority w:val="99"/>
    <w:semiHidden/>
    <w:unhideWhenUsed/>
    <w:rsid w:val="00B774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774F6"/>
    <w:rPr>
      <w:b/>
      <w:bCs/>
    </w:rPr>
  </w:style>
  <w:style w:type="character" w:styleId="Hyperlink">
    <w:name w:val="Hyperlink"/>
    <w:basedOn w:val="DefaultParagraphFont"/>
    <w:uiPriority w:val="99"/>
    <w:unhideWhenUsed/>
    <w:rsid w:val="00D333F5"/>
    <w:rPr>
      <w:color w:val="467886" w:themeColor="hyperlink"/>
      <w:u w:val="single"/>
    </w:rPr>
  </w:style>
  <w:style w:type="character" w:styleId="UnresolvedMention">
    <w:name w:val="Unresolved Mention"/>
    <w:basedOn w:val="DefaultParagraphFont"/>
    <w:uiPriority w:val="99"/>
    <w:semiHidden/>
    <w:unhideWhenUsed/>
    <w:rsid w:val="00D333F5"/>
    <w:rPr>
      <w:color w:val="605E5C"/>
      <w:shd w:val="clear" w:color="auto" w:fill="E1DFDD"/>
    </w:rPr>
  </w:style>
  <w:style w:type="paragraph" w:styleId="NoSpacing">
    <w:name w:val="No Spacing"/>
    <w:link w:val="NoSpacingChar"/>
    <w:uiPriority w:val="1"/>
    <w:qFormat/>
    <w:rsid w:val="005C3D1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C3D1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5480">
      <w:bodyDiv w:val="1"/>
      <w:marLeft w:val="0"/>
      <w:marRight w:val="0"/>
      <w:marTop w:val="0"/>
      <w:marBottom w:val="0"/>
      <w:divBdr>
        <w:top w:val="none" w:sz="0" w:space="0" w:color="auto"/>
        <w:left w:val="none" w:sz="0" w:space="0" w:color="auto"/>
        <w:bottom w:val="none" w:sz="0" w:space="0" w:color="auto"/>
        <w:right w:val="none" w:sz="0" w:space="0" w:color="auto"/>
      </w:divBdr>
    </w:div>
    <w:div w:id="242883323">
      <w:bodyDiv w:val="1"/>
      <w:marLeft w:val="0"/>
      <w:marRight w:val="0"/>
      <w:marTop w:val="0"/>
      <w:marBottom w:val="0"/>
      <w:divBdr>
        <w:top w:val="none" w:sz="0" w:space="0" w:color="auto"/>
        <w:left w:val="none" w:sz="0" w:space="0" w:color="auto"/>
        <w:bottom w:val="none" w:sz="0" w:space="0" w:color="auto"/>
        <w:right w:val="none" w:sz="0" w:space="0" w:color="auto"/>
      </w:divBdr>
    </w:div>
    <w:div w:id="549150971">
      <w:bodyDiv w:val="1"/>
      <w:marLeft w:val="0"/>
      <w:marRight w:val="0"/>
      <w:marTop w:val="0"/>
      <w:marBottom w:val="0"/>
      <w:divBdr>
        <w:top w:val="none" w:sz="0" w:space="0" w:color="auto"/>
        <w:left w:val="none" w:sz="0" w:space="0" w:color="auto"/>
        <w:bottom w:val="none" w:sz="0" w:space="0" w:color="auto"/>
        <w:right w:val="none" w:sz="0" w:space="0" w:color="auto"/>
      </w:divBdr>
    </w:div>
    <w:div w:id="1052383991">
      <w:bodyDiv w:val="1"/>
      <w:marLeft w:val="0"/>
      <w:marRight w:val="0"/>
      <w:marTop w:val="0"/>
      <w:marBottom w:val="0"/>
      <w:divBdr>
        <w:top w:val="none" w:sz="0" w:space="0" w:color="auto"/>
        <w:left w:val="none" w:sz="0" w:space="0" w:color="auto"/>
        <w:bottom w:val="none" w:sz="0" w:space="0" w:color="auto"/>
        <w:right w:val="none" w:sz="0" w:space="0" w:color="auto"/>
      </w:divBdr>
    </w:div>
    <w:div w:id="1263803589">
      <w:bodyDiv w:val="1"/>
      <w:marLeft w:val="0"/>
      <w:marRight w:val="0"/>
      <w:marTop w:val="0"/>
      <w:marBottom w:val="0"/>
      <w:divBdr>
        <w:top w:val="none" w:sz="0" w:space="0" w:color="auto"/>
        <w:left w:val="none" w:sz="0" w:space="0" w:color="auto"/>
        <w:bottom w:val="none" w:sz="0" w:space="0" w:color="auto"/>
        <w:right w:val="none" w:sz="0" w:space="0" w:color="auto"/>
      </w:divBdr>
    </w:div>
    <w:div w:id="1312514583">
      <w:bodyDiv w:val="1"/>
      <w:marLeft w:val="0"/>
      <w:marRight w:val="0"/>
      <w:marTop w:val="0"/>
      <w:marBottom w:val="0"/>
      <w:divBdr>
        <w:top w:val="none" w:sz="0" w:space="0" w:color="auto"/>
        <w:left w:val="none" w:sz="0" w:space="0" w:color="auto"/>
        <w:bottom w:val="none" w:sz="0" w:space="0" w:color="auto"/>
        <w:right w:val="none" w:sz="0" w:space="0" w:color="auto"/>
      </w:divBdr>
    </w:div>
    <w:div w:id="1662466884">
      <w:bodyDiv w:val="1"/>
      <w:marLeft w:val="0"/>
      <w:marRight w:val="0"/>
      <w:marTop w:val="0"/>
      <w:marBottom w:val="0"/>
      <w:divBdr>
        <w:top w:val="none" w:sz="0" w:space="0" w:color="auto"/>
        <w:left w:val="none" w:sz="0" w:space="0" w:color="auto"/>
        <w:bottom w:val="none" w:sz="0" w:space="0" w:color="auto"/>
        <w:right w:val="none" w:sz="0" w:space="0" w:color="auto"/>
      </w:divBdr>
    </w:div>
    <w:div w:id="1684164117">
      <w:bodyDiv w:val="1"/>
      <w:marLeft w:val="0"/>
      <w:marRight w:val="0"/>
      <w:marTop w:val="0"/>
      <w:marBottom w:val="0"/>
      <w:divBdr>
        <w:top w:val="none" w:sz="0" w:space="0" w:color="auto"/>
        <w:left w:val="none" w:sz="0" w:space="0" w:color="auto"/>
        <w:bottom w:val="none" w:sz="0" w:space="0" w:color="auto"/>
        <w:right w:val="none" w:sz="0" w:space="0" w:color="auto"/>
      </w:divBdr>
    </w:div>
    <w:div w:id="1706951182">
      <w:bodyDiv w:val="1"/>
      <w:marLeft w:val="0"/>
      <w:marRight w:val="0"/>
      <w:marTop w:val="0"/>
      <w:marBottom w:val="0"/>
      <w:divBdr>
        <w:top w:val="none" w:sz="0" w:space="0" w:color="auto"/>
        <w:left w:val="none" w:sz="0" w:space="0" w:color="auto"/>
        <w:bottom w:val="none" w:sz="0" w:space="0" w:color="auto"/>
        <w:right w:val="none" w:sz="0" w:space="0" w:color="auto"/>
      </w:divBdr>
    </w:div>
    <w:div w:id="1860268455">
      <w:bodyDiv w:val="1"/>
      <w:marLeft w:val="0"/>
      <w:marRight w:val="0"/>
      <w:marTop w:val="0"/>
      <w:marBottom w:val="0"/>
      <w:divBdr>
        <w:top w:val="none" w:sz="0" w:space="0" w:color="auto"/>
        <w:left w:val="none" w:sz="0" w:space="0" w:color="auto"/>
        <w:bottom w:val="none" w:sz="0" w:space="0" w:color="auto"/>
        <w:right w:val="none" w:sz="0" w:space="0" w:color="auto"/>
      </w:divBdr>
    </w:div>
    <w:div w:id="201170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busres.2021.12.045"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hbr.org/2022/05/the-importance-of-brand-positioning" TargetMode="External"/><Relationship Id="rId17" Type="http://schemas.openxmlformats.org/officeDocument/2006/relationships/hyperlink" Target="https://doi.org/10.30525/2500-946X/2023-3-2" TargetMode="External"/><Relationship Id="rId2" Type="http://schemas.openxmlformats.org/officeDocument/2006/relationships/numbering" Target="numbering.xml"/><Relationship Id="rId16" Type="http://schemas.openxmlformats.org/officeDocument/2006/relationships/hyperlink" Target="https://www.statista.com/topics/1234/professional-hair-salons-uk"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romonitor.com/hair-care" TargetMode="External"/><Relationship Id="rId5" Type="http://schemas.openxmlformats.org/officeDocument/2006/relationships/webSettings" Target="webSettings.xml"/><Relationship Id="rId15" Type="http://schemas.openxmlformats.org/officeDocument/2006/relationships/hyperlink" Target="https://www.ons.gov.uk/businessindustryandtrade" TargetMode="External"/><Relationship Id="rId10" Type="http://schemas.openxmlformats.org/officeDocument/2006/relationships/hyperlink" Target="https://www.dyson.com/annualreport202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intmar.2019.09.00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932E645B28649ECA8D198573A91372E"/>
        <w:category>
          <w:name w:val="General"/>
          <w:gallery w:val="placeholder"/>
        </w:category>
        <w:types>
          <w:type w:val="bbPlcHdr"/>
        </w:types>
        <w:behaviors>
          <w:behavior w:val="content"/>
        </w:behaviors>
        <w:guid w:val="{4F703B1B-EBE9-45C1-B428-194EF2DED841}"/>
      </w:docPartPr>
      <w:docPartBody>
        <w:p w:rsidR="00000000" w:rsidRDefault="00AA79D5" w:rsidP="00AA79D5">
          <w:pPr>
            <w:pStyle w:val="8932E645B28649ECA8D198573A91372E"/>
          </w:pPr>
          <w:r>
            <w:rPr>
              <w:rFonts w:asciiTheme="majorHAnsi" w:eastAsiaTheme="majorEastAsia" w:hAnsiTheme="majorHAnsi" w:cstheme="majorBidi"/>
              <w:caps/>
              <w:color w:val="156082" w:themeColor="accent1"/>
              <w:sz w:val="80"/>
              <w:szCs w:val="80"/>
            </w:rPr>
            <w:t>[Document title]</w:t>
          </w:r>
        </w:p>
      </w:docPartBody>
    </w:docPart>
    <w:docPart>
      <w:docPartPr>
        <w:name w:val="6D7B303C19314145A41C128876F09B82"/>
        <w:category>
          <w:name w:val="General"/>
          <w:gallery w:val="placeholder"/>
        </w:category>
        <w:types>
          <w:type w:val="bbPlcHdr"/>
        </w:types>
        <w:behaviors>
          <w:behavior w:val="content"/>
        </w:behaviors>
        <w:guid w:val="{05D707CF-F389-4342-ABE1-AC669887C798}"/>
      </w:docPartPr>
      <w:docPartBody>
        <w:p w:rsidR="00000000" w:rsidRDefault="00AA79D5" w:rsidP="00AA79D5">
          <w:pPr>
            <w:pStyle w:val="6D7B303C19314145A41C128876F09B8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9D5"/>
    <w:rsid w:val="000B0C5B"/>
    <w:rsid w:val="00AA79D5"/>
    <w:rsid w:val="00F82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32E645B28649ECA8D198573A91372E">
    <w:name w:val="8932E645B28649ECA8D198573A91372E"/>
    <w:rsid w:val="00AA79D5"/>
  </w:style>
  <w:style w:type="paragraph" w:customStyle="1" w:styleId="6D7B303C19314145A41C128876F09B82">
    <w:name w:val="6D7B303C19314145A41C128876F09B82"/>
    <w:rsid w:val="00AA79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2025-01-12T00:00:00</PublishDate>
  <Abstract/>
  <CompanyAddress>CertHE Sustainable Enterprise (Rural)</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15</Pages>
  <Words>2784</Words>
  <Characters>15871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Digital Marketing</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Report</dc:subject>
  <dc:creator>Mirabela Voican (1907947)</dc:creator>
  <cp:keywords/>
  <dc:description/>
  <cp:lastModifiedBy>Mirabela Voican (1907947)</cp:lastModifiedBy>
  <cp:revision>1</cp:revision>
  <dcterms:created xsi:type="dcterms:W3CDTF">2025-01-05T21:49:00Z</dcterms:created>
  <dcterms:modified xsi:type="dcterms:W3CDTF">2025-01-05T23:48:00Z</dcterms:modified>
</cp:coreProperties>
</file>