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2B170" w14:textId="58D3C9E0" w:rsidR="003C2AE2" w:rsidRDefault="003C2AE2" w:rsidP="003C2AE2">
      <w:pPr>
        <w:jc w:val="center"/>
        <w:rPr>
          <w:b/>
          <w:bCs/>
          <w:i/>
          <w:iCs/>
          <w:sz w:val="44"/>
          <w:szCs w:val="44"/>
        </w:rPr>
      </w:pPr>
      <w:r w:rsidRPr="003C2AE2">
        <w:rPr>
          <w:b/>
          <w:bCs/>
          <w:i/>
          <w:iCs/>
          <w:sz w:val="44"/>
          <w:szCs w:val="44"/>
        </w:rPr>
        <w:t>Field and Lab Skills</w:t>
      </w:r>
      <w:r w:rsidRPr="003C2AE2">
        <w:rPr>
          <w:b/>
          <w:bCs/>
          <w:i/>
          <w:iCs/>
          <w:sz w:val="44"/>
          <w:szCs w:val="44"/>
        </w:rPr>
        <w:t xml:space="preserve"> </w:t>
      </w:r>
      <w:r w:rsidRPr="003C2AE2">
        <w:rPr>
          <w:b/>
          <w:bCs/>
          <w:i/>
          <w:iCs/>
          <w:sz w:val="44"/>
          <w:szCs w:val="44"/>
        </w:rPr>
        <w:t>in Relation to</w:t>
      </w:r>
      <w:r w:rsidRPr="003C2AE2">
        <w:rPr>
          <w:b/>
          <w:bCs/>
          <w:i/>
          <w:iCs/>
          <w:sz w:val="44"/>
          <w:szCs w:val="44"/>
        </w:rPr>
        <w:t xml:space="preserve"> </w:t>
      </w:r>
      <w:r w:rsidRPr="003C2AE2">
        <w:rPr>
          <w:b/>
          <w:bCs/>
          <w:i/>
          <w:iCs/>
          <w:sz w:val="44"/>
          <w:szCs w:val="44"/>
        </w:rPr>
        <w:t>River Flooding</w:t>
      </w:r>
      <w:r w:rsidRPr="003C2AE2">
        <w:rPr>
          <w:b/>
          <w:bCs/>
          <w:i/>
          <w:iCs/>
          <w:sz w:val="44"/>
          <w:szCs w:val="44"/>
        </w:rPr>
        <w:t xml:space="preserve"> 07/02/2022</w:t>
      </w:r>
    </w:p>
    <w:p w14:paraId="63C1BBE4" w14:textId="10E3CD92" w:rsidR="003C2AE2" w:rsidRDefault="003C0FB7" w:rsidP="003C2AE2">
      <w:pPr>
        <w:rPr>
          <w:sz w:val="44"/>
          <w:szCs w:val="44"/>
        </w:rPr>
      </w:pPr>
      <w:r>
        <w:rPr>
          <w:noProof/>
        </w:rPr>
        <w:drawing>
          <wp:inline distT="0" distB="0" distL="0" distR="0" wp14:anchorId="0E522545" wp14:editId="746EF9B5">
            <wp:extent cx="4469765" cy="3352325"/>
            <wp:effectExtent l="0" t="0" r="6985" b="635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8282" cy="3373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2AE2">
        <w:rPr>
          <w:noProof/>
        </w:rPr>
        <w:drawing>
          <wp:inline distT="0" distB="0" distL="0" distR="0" wp14:anchorId="24DC180D" wp14:editId="72DB9376">
            <wp:extent cx="4362026" cy="3300095"/>
            <wp:effectExtent l="0" t="0" r="635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5133" cy="3302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C2AE2" w14:paraId="7B90DD69" w14:textId="77777777" w:rsidTr="003C2AE2">
        <w:tc>
          <w:tcPr>
            <w:tcW w:w="13948" w:type="dxa"/>
          </w:tcPr>
          <w:p w14:paraId="2E89A36B" w14:textId="6CB4FB65" w:rsidR="003C2AE2" w:rsidRPr="003C2AE2" w:rsidRDefault="003C2AE2" w:rsidP="003C2AE2">
            <w:pPr>
              <w:rPr>
                <w:sz w:val="32"/>
                <w:szCs w:val="32"/>
              </w:rPr>
            </w:pPr>
            <w:r w:rsidRPr="003C2AE2">
              <w:rPr>
                <w:b/>
                <w:bCs/>
                <w:sz w:val="32"/>
                <w:szCs w:val="32"/>
              </w:rPr>
              <w:t>Suggested Categories that might help shape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3C2AE2">
              <w:rPr>
                <w:b/>
                <w:bCs/>
                <w:sz w:val="32"/>
                <w:szCs w:val="32"/>
              </w:rPr>
              <w:t xml:space="preserve">your Exploration of Evaluative Methods </w:t>
            </w:r>
          </w:p>
          <w:p w14:paraId="714F1D74" w14:textId="77777777" w:rsidR="003C2AE2" w:rsidRPr="003C2AE2" w:rsidRDefault="003C2AE2" w:rsidP="003C2AE2">
            <w:pPr>
              <w:rPr>
                <w:sz w:val="32"/>
                <w:szCs w:val="32"/>
              </w:rPr>
            </w:pPr>
            <w:r w:rsidRPr="003C2AE2">
              <w:rPr>
                <w:b/>
                <w:bCs/>
                <w:sz w:val="32"/>
                <w:szCs w:val="32"/>
              </w:rPr>
              <w:t xml:space="preserve">Causes of Flooding </w:t>
            </w:r>
            <w:proofErr w:type="gramStart"/>
            <w:r w:rsidRPr="003C2AE2">
              <w:rPr>
                <w:sz w:val="32"/>
                <w:szCs w:val="32"/>
              </w:rPr>
              <w:t>e.g.</w:t>
            </w:r>
            <w:proofErr w:type="gramEnd"/>
            <w:r w:rsidRPr="003C2AE2">
              <w:rPr>
                <w:sz w:val="32"/>
                <w:szCs w:val="32"/>
              </w:rPr>
              <w:t xml:space="preserve"> changes to weather patterns; characteristics of land / land use</w:t>
            </w:r>
          </w:p>
          <w:p w14:paraId="0329E654" w14:textId="77777777" w:rsidR="003C2AE2" w:rsidRPr="003C2AE2" w:rsidRDefault="003C2AE2" w:rsidP="003C2AE2">
            <w:pPr>
              <w:rPr>
                <w:sz w:val="32"/>
                <w:szCs w:val="32"/>
              </w:rPr>
            </w:pPr>
            <w:r w:rsidRPr="003C2AE2">
              <w:rPr>
                <w:b/>
                <w:bCs/>
                <w:sz w:val="32"/>
                <w:szCs w:val="32"/>
              </w:rPr>
              <w:t xml:space="preserve">River / Flood Management </w:t>
            </w:r>
            <w:proofErr w:type="gramStart"/>
            <w:r w:rsidRPr="003C2AE2">
              <w:rPr>
                <w:sz w:val="32"/>
                <w:szCs w:val="32"/>
              </w:rPr>
              <w:t>e.g.</w:t>
            </w:r>
            <w:proofErr w:type="gramEnd"/>
            <w:r w:rsidRPr="003C2AE2">
              <w:rPr>
                <w:sz w:val="32"/>
                <w:szCs w:val="32"/>
              </w:rPr>
              <w:t xml:space="preserve"> river course management / land use / type &amp; frequency of management </w:t>
            </w:r>
          </w:p>
          <w:p w14:paraId="7975C94D" w14:textId="77777777" w:rsidR="003C2AE2" w:rsidRPr="003C2AE2" w:rsidRDefault="003C2AE2" w:rsidP="003C2AE2">
            <w:pPr>
              <w:rPr>
                <w:sz w:val="32"/>
                <w:szCs w:val="32"/>
              </w:rPr>
            </w:pPr>
            <w:r w:rsidRPr="003C2AE2">
              <w:rPr>
                <w:b/>
                <w:bCs/>
                <w:sz w:val="32"/>
                <w:szCs w:val="32"/>
              </w:rPr>
              <w:t xml:space="preserve">Risk and Vulnerability </w:t>
            </w:r>
            <w:proofErr w:type="gramStart"/>
            <w:r w:rsidRPr="003C2AE2">
              <w:rPr>
                <w:sz w:val="32"/>
                <w:szCs w:val="32"/>
              </w:rPr>
              <w:t>e.g.</w:t>
            </w:r>
            <w:proofErr w:type="gramEnd"/>
            <w:r w:rsidRPr="003C2AE2">
              <w:rPr>
                <w:sz w:val="32"/>
                <w:szCs w:val="32"/>
              </w:rPr>
              <w:t xml:space="preserve"> habitation / human use mapping; historical records; risk perception</w:t>
            </w:r>
          </w:p>
          <w:p w14:paraId="36B8964C" w14:textId="77777777" w:rsidR="003C2AE2" w:rsidRPr="003C2AE2" w:rsidRDefault="003C2AE2" w:rsidP="003C2AE2">
            <w:pPr>
              <w:rPr>
                <w:sz w:val="32"/>
                <w:szCs w:val="32"/>
              </w:rPr>
            </w:pPr>
            <w:r w:rsidRPr="003C2AE2">
              <w:rPr>
                <w:b/>
                <w:bCs/>
                <w:sz w:val="32"/>
                <w:szCs w:val="32"/>
              </w:rPr>
              <w:t>Impact of Flooding</w:t>
            </w:r>
            <w:r w:rsidRPr="003C2AE2">
              <w:rPr>
                <w:sz w:val="32"/>
                <w:szCs w:val="32"/>
              </w:rPr>
              <w:t xml:space="preserve"> </w:t>
            </w:r>
            <w:proofErr w:type="gramStart"/>
            <w:r w:rsidRPr="003C2AE2">
              <w:rPr>
                <w:sz w:val="32"/>
                <w:szCs w:val="32"/>
              </w:rPr>
              <w:t>e.g.</w:t>
            </w:r>
            <w:proofErr w:type="gramEnd"/>
            <w:r w:rsidRPr="003C2AE2">
              <w:rPr>
                <w:sz w:val="32"/>
                <w:szCs w:val="32"/>
              </w:rPr>
              <w:t xml:space="preserve"> cost of flooding incidents; people’s experiences </w:t>
            </w:r>
          </w:p>
          <w:p w14:paraId="76F6F7E4" w14:textId="77777777" w:rsidR="003C2AE2" w:rsidRDefault="003C2AE2" w:rsidP="003C2AE2">
            <w:pPr>
              <w:rPr>
                <w:sz w:val="44"/>
                <w:szCs w:val="44"/>
              </w:rPr>
            </w:pPr>
          </w:p>
        </w:tc>
      </w:tr>
    </w:tbl>
    <w:p w14:paraId="16284A17" w14:textId="77777777" w:rsidR="003C2AE2" w:rsidRPr="003C2AE2" w:rsidRDefault="003C2AE2" w:rsidP="003C2AE2">
      <w:pPr>
        <w:rPr>
          <w:sz w:val="44"/>
          <w:szCs w:val="44"/>
        </w:rPr>
      </w:pPr>
    </w:p>
    <w:p w14:paraId="7A7BE43A" w14:textId="77777777" w:rsidR="00131430" w:rsidRDefault="00131430"/>
    <w:sectPr w:rsidR="00131430" w:rsidSect="003C2A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AE2"/>
    <w:rsid w:val="00131430"/>
    <w:rsid w:val="003C0FB7"/>
    <w:rsid w:val="003C2AE2"/>
    <w:rsid w:val="00EB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91213"/>
  <w15:chartTrackingRefBased/>
  <w15:docId w15:val="{508AEEAC-481B-4D92-B87D-3E95AD44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9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Leah</dc:creator>
  <cp:keywords/>
  <dc:description/>
  <cp:lastModifiedBy>John Leah</cp:lastModifiedBy>
  <cp:revision>1</cp:revision>
  <dcterms:created xsi:type="dcterms:W3CDTF">2022-02-04T11:17:00Z</dcterms:created>
  <dcterms:modified xsi:type="dcterms:W3CDTF">2022-02-04T11:29:00Z</dcterms:modified>
</cp:coreProperties>
</file>