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F0480" w:rsidRPr="00D0524E" w:rsidRDefault="004F0480" w:rsidP="00D0524E">
      <w:pPr>
        <w:spacing w:line="360" w:lineRule="auto"/>
        <w:rPr>
          <w:rFonts w:ascii="Arial" w:hAnsi="Arial" w:cs="Arial"/>
          <w:b/>
          <w:sz w:val="24"/>
          <w:szCs w:val="24"/>
          <w:u w:val="single"/>
        </w:rPr>
      </w:pPr>
      <w:r w:rsidRPr="00D0524E">
        <w:rPr>
          <w:rFonts w:ascii="Arial" w:hAnsi="Arial" w:cs="Arial"/>
          <w:b/>
          <w:sz w:val="24"/>
          <w:szCs w:val="24"/>
          <w:u w:val="single"/>
        </w:rPr>
        <w:t xml:space="preserve">Long distance runners experience runners high” critically discuss the impact of exercise on enhancing well-being. </w:t>
      </w:r>
    </w:p>
    <w:p w:rsidR="0044501E" w:rsidRPr="00D0524E" w:rsidRDefault="0044501E" w:rsidP="00D0524E">
      <w:pPr>
        <w:spacing w:line="360" w:lineRule="auto"/>
        <w:rPr>
          <w:rFonts w:ascii="Arial" w:hAnsi="Arial" w:cs="Arial"/>
          <w:sz w:val="24"/>
          <w:szCs w:val="24"/>
        </w:rPr>
      </w:pPr>
    </w:p>
    <w:p w:rsidR="00605572" w:rsidRPr="00D0524E" w:rsidRDefault="00A5394D" w:rsidP="00D0524E">
      <w:pPr>
        <w:spacing w:line="360" w:lineRule="auto"/>
        <w:rPr>
          <w:rFonts w:ascii="Arial" w:hAnsi="Arial" w:cs="Arial"/>
          <w:sz w:val="24"/>
          <w:szCs w:val="24"/>
        </w:rPr>
      </w:pPr>
      <w:r w:rsidRPr="00D0524E">
        <w:rPr>
          <w:rFonts w:ascii="Arial" w:hAnsi="Arial" w:cs="Arial"/>
          <w:sz w:val="24"/>
          <w:szCs w:val="24"/>
        </w:rPr>
        <w:t xml:space="preserve">The </w:t>
      </w:r>
      <w:proofErr w:type="spellStart"/>
      <w:r w:rsidRPr="00D0524E">
        <w:rPr>
          <w:rFonts w:ascii="Arial" w:hAnsi="Arial" w:cs="Arial"/>
          <w:sz w:val="24"/>
          <w:szCs w:val="24"/>
        </w:rPr>
        <w:t>Centers</w:t>
      </w:r>
      <w:proofErr w:type="spellEnd"/>
      <w:r w:rsidRPr="00D0524E">
        <w:rPr>
          <w:rFonts w:ascii="Arial" w:hAnsi="Arial" w:cs="Arial"/>
          <w:sz w:val="24"/>
          <w:szCs w:val="24"/>
        </w:rPr>
        <w:t xml:space="preserve"> for Disease Control and Prevention (2005) survey indicates that the physical activity levels in over 50% of adults in the United States are insufficient in obtaining health Benefits and it is also estimated that 250,000 deaths per year in the United States are d</w:t>
      </w:r>
      <w:r w:rsidR="007D40CB" w:rsidRPr="00D0524E">
        <w:rPr>
          <w:rFonts w:ascii="Arial" w:hAnsi="Arial" w:cs="Arial"/>
          <w:sz w:val="24"/>
          <w:szCs w:val="24"/>
        </w:rPr>
        <w:t>u</w:t>
      </w:r>
      <w:r w:rsidRPr="00D0524E">
        <w:rPr>
          <w:rFonts w:ascii="Arial" w:hAnsi="Arial" w:cs="Arial"/>
          <w:sz w:val="24"/>
          <w:szCs w:val="24"/>
        </w:rPr>
        <w:t xml:space="preserve">e to a lack of physical activity (Booth et </w:t>
      </w:r>
      <w:proofErr w:type="gramStart"/>
      <w:r w:rsidRPr="00D0524E">
        <w:rPr>
          <w:rFonts w:ascii="Arial" w:hAnsi="Arial" w:cs="Arial"/>
          <w:sz w:val="24"/>
          <w:szCs w:val="24"/>
        </w:rPr>
        <w:t>al ,</w:t>
      </w:r>
      <w:proofErr w:type="gramEnd"/>
      <w:r w:rsidRPr="00D0524E">
        <w:rPr>
          <w:rFonts w:ascii="Arial" w:hAnsi="Arial" w:cs="Arial"/>
          <w:sz w:val="24"/>
          <w:szCs w:val="24"/>
        </w:rPr>
        <w:t xml:space="preserve"> 2000).</w:t>
      </w:r>
      <w:r w:rsidR="00D5454A" w:rsidRPr="00D0524E">
        <w:rPr>
          <w:rFonts w:ascii="Arial" w:hAnsi="Arial" w:cs="Arial"/>
          <w:sz w:val="24"/>
          <w:szCs w:val="24"/>
        </w:rPr>
        <w:t xml:space="preserve">The Department </w:t>
      </w:r>
      <w:r w:rsidR="00E249D0" w:rsidRPr="00D0524E">
        <w:rPr>
          <w:rFonts w:ascii="Arial" w:hAnsi="Arial" w:cs="Arial"/>
          <w:sz w:val="24"/>
          <w:szCs w:val="24"/>
        </w:rPr>
        <w:t>of Health</w:t>
      </w:r>
      <w:r w:rsidR="00D5454A" w:rsidRPr="00D0524E">
        <w:rPr>
          <w:rFonts w:ascii="Arial" w:hAnsi="Arial" w:cs="Arial"/>
          <w:sz w:val="24"/>
          <w:szCs w:val="24"/>
        </w:rPr>
        <w:t xml:space="preserve"> recommends 150 minut</w:t>
      </w:r>
      <w:r w:rsidR="00750046" w:rsidRPr="00D0524E">
        <w:rPr>
          <w:rFonts w:ascii="Arial" w:hAnsi="Arial" w:cs="Arial"/>
          <w:sz w:val="24"/>
          <w:szCs w:val="24"/>
        </w:rPr>
        <w:t>es of exercise a week (</w:t>
      </w:r>
      <w:proofErr w:type="spellStart"/>
      <w:r w:rsidR="00750046" w:rsidRPr="00D0524E">
        <w:rPr>
          <w:rFonts w:ascii="Arial" w:hAnsi="Arial" w:cs="Arial"/>
          <w:sz w:val="24"/>
          <w:szCs w:val="24"/>
        </w:rPr>
        <w:t>Rabie</w:t>
      </w:r>
      <w:proofErr w:type="spellEnd"/>
      <w:r w:rsidR="00750046" w:rsidRPr="00D0524E">
        <w:rPr>
          <w:rFonts w:ascii="Arial" w:hAnsi="Arial" w:cs="Arial"/>
          <w:sz w:val="24"/>
          <w:szCs w:val="24"/>
        </w:rPr>
        <w:t xml:space="preserve"> et al,</w:t>
      </w:r>
      <w:r w:rsidR="00E249D0" w:rsidRPr="00D0524E">
        <w:rPr>
          <w:rFonts w:ascii="Arial" w:hAnsi="Arial" w:cs="Arial"/>
          <w:sz w:val="24"/>
          <w:szCs w:val="24"/>
        </w:rPr>
        <w:t xml:space="preserve"> </w:t>
      </w:r>
      <w:r w:rsidR="00750046" w:rsidRPr="00D0524E">
        <w:rPr>
          <w:rFonts w:ascii="Arial" w:hAnsi="Arial" w:cs="Arial"/>
          <w:sz w:val="24"/>
          <w:szCs w:val="24"/>
        </w:rPr>
        <w:t>2014).</w:t>
      </w:r>
      <w:r w:rsidR="00013D00" w:rsidRPr="00D0524E">
        <w:rPr>
          <w:rFonts w:ascii="Arial" w:hAnsi="Arial" w:cs="Arial"/>
          <w:sz w:val="24"/>
          <w:szCs w:val="24"/>
        </w:rPr>
        <w:t xml:space="preserve"> Physical activity limits the risk of developing obesity, heart diseases and type II diabetes</w:t>
      </w:r>
      <w:r w:rsidR="00EC1461" w:rsidRPr="00D0524E">
        <w:rPr>
          <w:rFonts w:ascii="Arial" w:hAnsi="Arial" w:cs="Arial"/>
          <w:sz w:val="24"/>
          <w:szCs w:val="24"/>
        </w:rPr>
        <w:t xml:space="preserve"> </w:t>
      </w:r>
      <w:r w:rsidR="0044501E" w:rsidRPr="00D0524E">
        <w:rPr>
          <w:rFonts w:ascii="Arial" w:hAnsi="Arial" w:cs="Arial"/>
          <w:sz w:val="24"/>
          <w:szCs w:val="24"/>
        </w:rPr>
        <w:t>(</w:t>
      </w:r>
      <w:r w:rsidR="00013D00" w:rsidRPr="00D0524E">
        <w:rPr>
          <w:rFonts w:ascii="Arial" w:hAnsi="Arial" w:cs="Arial"/>
          <w:sz w:val="24"/>
          <w:szCs w:val="24"/>
        </w:rPr>
        <w:t>Reiner et al 2015)</w:t>
      </w:r>
      <w:r w:rsidR="0044501E" w:rsidRPr="00D0524E">
        <w:rPr>
          <w:rFonts w:ascii="Arial" w:hAnsi="Arial" w:cs="Arial"/>
          <w:sz w:val="24"/>
          <w:szCs w:val="24"/>
        </w:rPr>
        <w:t xml:space="preserve"> </w:t>
      </w:r>
      <w:proofErr w:type="gramStart"/>
      <w:r w:rsidR="0044501E" w:rsidRPr="00D0524E">
        <w:rPr>
          <w:rFonts w:ascii="Arial" w:hAnsi="Arial" w:cs="Arial"/>
          <w:sz w:val="24"/>
          <w:szCs w:val="24"/>
        </w:rPr>
        <w:t>To</w:t>
      </w:r>
      <w:proofErr w:type="gramEnd"/>
      <w:r w:rsidR="0044501E" w:rsidRPr="00D0524E">
        <w:rPr>
          <w:rFonts w:ascii="Arial" w:hAnsi="Arial" w:cs="Arial"/>
          <w:sz w:val="24"/>
          <w:szCs w:val="24"/>
        </w:rPr>
        <w:t xml:space="preserve"> add, </w:t>
      </w:r>
      <w:proofErr w:type="spellStart"/>
      <w:r w:rsidR="0044501E" w:rsidRPr="00D0524E">
        <w:rPr>
          <w:rFonts w:ascii="Arial" w:hAnsi="Arial" w:cs="Arial"/>
          <w:sz w:val="24"/>
          <w:szCs w:val="24"/>
        </w:rPr>
        <w:t>Hotting</w:t>
      </w:r>
      <w:proofErr w:type="spellEnd"/>
      <w:r w:rsidR="0044501E" w:rsidRPr="00D0524E">
        <w:rPr>
          <w:rFonts w:ascii="Arial" w:hAnsi="Arial" w:cs="Arial"/>
          <w:sz w:val="24"/>
          <w:szCs w:val="24"/>
        </w:rPr>
        <w:t xml:space="preserve"> and </w:t>
      </w:r>
      <w:proofErr w:type="spellStart"/>
      <w:r w:rsidR="0044501E" w:rsidRPr="00D0524E">
        <w:rPr>
          <w:rFonts w:ascii="Arial" w:hAnsi="Arial" w:cs="Arial"/>
          <w:sz w:val="24"/>
          <w:szCs w:val="24"/>
        </w:rPr>
        <w:t>Roder</w:t>
      </w:r>
      <w:proofErr w:type="spellEnd"/>
      <w:r w:rsidR="0044501E" w:rsidRPr="00D0524E">
        <w:rPr>
          <w:rFonts w:ascii="Arial" w:hAnsi="Arial" w:cs="Arial"/>
          <w:sz w:val="24"/>
          <w:szCs w:val="24"/>
        </w:rPr>
        <w:t xml:space="preserve"> (</w:t>
      </w:r>
      <w:r w:rsidR="00EC1461" w:rsidRPr="00D0524E">
        <w:rPr>
          <w:rFonts w:ascii="Arial" w:hAnsi="Arial" w:cs="Arial"/>
          <w:sz w:val="24"/>
          <w:szCs w:val="24"/>
        </w:rPr>
        <w:t>20</w:t>
      </w:r>
      <w:r w:rsidR="0087124B" w:rsidRPr="00D0524E">
        <w:rPr>
          <w:rFonts w:ascii="Arial" w:hAnsi="Arial" w:cs="Arial"/>
          <w:sz w:val="24"/>
          <w:szCs w:val="24"/>
        </w:rPr>
        <w:t>0</w:t>
      </w:r>
      <w:r w:rsidR="00EC1461" w:rsidRPr="00D0524E">
        <w:rPr>
          <w:rFonts w:ascii="Arial" w:hAnsi="Arial" w:cs="Arial"/>
          <w:sz w:val="24"/>
          <w:szCs w:val="24"/>
        </w:rPr>
        <w:t>3</w:t>
      </w:r>
      <w:r w:rsidR="0044501E" w:rsidRPr="00D0524E">
        <w:rPr>
          <w:rFonts w:ascii="Arial" w:hAnsi="Arial" w:cs="Arial"/>
          <w:sz w:val="24"/>
          <w:szCs w:val="24"/>
        </w:rPr>
        <w:t>)</w:t>
      </w:r>
      <w:r w:rsidR="00EC1461" w:rsidRPr="00D0524E">
        <w:rPr>
          <w:rFonts w:ascii="Arial" w:hAnsi="Arial" w:cs="Arial"/>
          <w:sz w:val="24"/>
          <w:szCs w:val="24"/>
        </w:rPr>
        <w:t xml:space="preserve"> add that it improves cognitive functions and brain neuroplasticity. Worldwide the prevalence of mental health illness is increasing and this population are at greater risk of poorer health (</w:t>
      </w:r>
      <w:proofErr w:type="spellStart"/>
      <w:r w:rsidR="00EC1461" w:rsidRPr="00D0524E">
        <w:rPr>
          <w:rFonts w:ascii="Arial" w:hAnsi="Arial" w:cs="Arial"/>
          <w:sz w:val="24"/>
          <w:szCs w:val="24"/>
        </w:rPr>
        <w:t>Rabie</w:t>
      </w:r>
      <w:proofErr w:type="spellEnd"/>
      <w:r w:rsidR="00EC1461" w:rsidRPr="00D0524E">
        <w:rPr>
          <w:rFonts w:ascii="Arial" w:hAnsi="Arial" w:cs="Arial"/>
          <w:sz w:val="24"/>
          <w:szCs w:val="24"/>
        </w:rPr>
        <w:t xml:space="preserve"> et al, 2014).</w:t>
      </w:r>
      <w:proofErr w:type="spellStart"/>
      <w:r w:rsidR="00750046" w:rsidRPr="00D0524E">
        <w:rPr>
          <w:rFonts w:ascii="Arial" w:hAnsi="Arial" w:cs="Arial"/>
          <w:sz w:val="24"/>
          <w:szCs w:val="24"/>
        </w:rPr>
        <w:t>Auerbach</w:t>
      </w:r>
      <w:proofErr w:type="spellEnd"/>
      <w:r w:rsidR="00750046" w:rsidRPr="00D0524E">
        <w:rPr>
          <w:rFonts w:ascii="Arial" w:hAnsi="Arial" w:cs="Arial"/>
          <w:sz w:val="24"/>
          <w:szCs w:val="24"/>
        </w:rPr>
        <w:t xml:space="preserve"> (2011) states that interventions to improve physical health have failed and this m</w:t>
      </w:r>
      <w:r w:rsidR="000E5AB3" w:rsidRPr="00D0524E">
        <w:rPr>
          <w:rFonts w:ascii="Arial" w:hAnsi="Arial" w:cs="Arial"/>
          <w:sz w:val="24"/>
          <w:szCs w:val="24"/>
        </w:rPr>
        <w:t>a</w:t>
      </w:r>
      <w:r w:rsidR="00750046" w:rsidRPr="00D0524E">
        <w:rPr>
          <w:rFonts w:ascii="Arial" w:hAnsi="Arial" w:cs="Arial"/>
          <w:sz w:val="24"/>
          <w:szCs w:val="24"/>
        </w:rPr>
        <w:t>y not be due to people not wanting to take part but other factors such as access to gyms nearby, transportation</w:t>
      </w:r>
      <w:r w:rsidR="00EC1461" w:rsidRPr="00D0524E">
        <w:rPr>
          <w:rFonts w:ascii="Arial" w:hAnsi="Arial" w:cs="Arial"/>
          <w:sz w:val="24"/>
          <w:szCs w:val="24"/>
        </w:rPr>
        <w:t xml:space="preserve">. However, </w:t>
      </w:r>
      <w:proofErr w:type="spellStart"/>
      <w:r w:rsidR="00EC1461" w:rsidRPr="00D0524E">
        <w:rPr>
          <w:rFonts w:ascii="Arial" w:hAnsi="Arial" w:cs="Arial"/>
          <w:sz w:val="24"/>
          <w:szCs w:val="24"/>
        </w:rPr>
        <w:t>Malcom</w:t>
      </w:r>
      <w:proofErr w:type="spellEnd"/>
      <w:r w:rsidR="00EC1461" w:rsidRPr="00D0524E">
        <w:rPr>
          <w:rFonts w:ascii="Arial" w:hAnsi="Arial" w:cs="Arial"/>
          <w:sz w:val="24"/>
          <w:szCs w:val="24"/>
        </w:rPr>
        <w:t xml:space="preserve"> et al (2013) found that exercise based community</w:t>
      </w:r>
      <w:r w:rsidR="000E5AB3" w:rsidRPr="00D0524E">
        <w:rPr>
          <w:rFonts w:ascii="Arial" w:hAnsi="Arial" w:cs="Arial"/>
          <w:sz w:val="24"/>
          <w:szCs w:val="24"/>
        </w:rPr>
        <w:t xml:space="preserve"> projects have been promising in improving physical health improvements.</w:t>
      </w:r>
      <w:r w:rsidR="0044501E" w:rsidRPr="00D0524E">
        <w:rPr>
          <w:rFonts w:ascii="Arial" w:hAnsi="Arial" w:cs="Arial"/>
          <w:sz w:val="24"/>
          <w:szCs w:val="24"/>
        </w:rPr>
        <w:t xml:space="preserve"> Wellbeing is not the absence of disease or illness but a combination of an </w:t>
      </w:r>
      <w:r w:rsidR="000D25D6" w:rsidRPr="00D0524E">
        <w:rPr>
          <w:rFonts w:ascii="Arial" w:hAnsi="Arial" w:cs="Arial"/>
          <w:sz w:val="24"/>
          <w:szCs w:val="24"/>
        </w:rPr>
        <w:t>individual’s</w:t>
      </w:r>
      <w:r w:rsidR="0044501E" w:rsidRPr="00D0524E">
        <w:rPr>
          <w:rFonts w:ascii="Arial" w:hAnsi="Arial" w:cs="Arial"/>
          <w:sz w:val="24"/>
          <w:szCs w:val="24"/>
        </w:rPr>
        <w:t xml:space="preserve"> mental, physical, social and emotional health which correlates to their happiness and life satisfaction. There</w:t>
      </w:r>
      <w:r w:rsidR="000D25D6" w:rsidRPr="00D0524E">
        <w:rPr>
          <w:rFonts w:ascii="Arial" w:hAnsi="Arial" w:cs="Arial"/>
          <w:sz w:val="24"/>
          <w:szCs w:val="24"/>
        </w:rPr>
        <w:t xml:space="preserve"> is a large corpus</w:t>
      </w:r>
      <w:r w:rsidR="0044501E" w:rsidRPr="00D0524E">
        <w:rPr>
          <w:rFonts w:ascii="Arial" w:hAnsi="Arial" w:cs="Arial"/>
          <w:sz w:val="24"/>
          <w:szCs w:val="24"/>
        </w:rPr>
        <w:t xml:space="preserve"> of research that supports that exercise enhances wellbeing this essay will critically discuss the impact exercise has on improving wellbeing.</w:t>
      </w:r>
    </w:p>
    <w:p w:rsidR="00605572" w:rsidRPr="00D0524E" w:rsidRDefault="00605572" w:rsidP="00D0524E">
      <w:pPr>
        <w:spacing w:line="360" w:lineRule="auto"/>
        <w:rPr>
          <w:rFonts w:ascii="Arial" w:hAnsi="Arial" w:cs="Arial"/>
          <w:sz w:val="24"/>
          <w:szCs w:val="24"/>
        </w:rPr>
      </w:pPr>
      <w:proofErr w:type="spellStart"/>
      <w:r w:rsidRPr="00D0524E">
        <w:rPr>
          <w:rFonts w:ascii="Arial" w:hAnsi="Arial" w:cs="Arial"/>
          <w:sz w:val="24"/>
          <w:szCs w:val="24"/>
        </w:rPr>
        <w:t>Rabie</w:t>
      </w:r>
      <w:proofErr w:type="spellEnd"/>
      <w:r w:rsidRPr="00D0524E">
        <w:rPr>
          <w:rFonts w:ascii="Arial" w:hAnsi="Arial" w:cs="Arial"/>
          <w:sz w:val="24"/>
          <w:szCs w:val="24"/>
        </w:rPr>
        <w:t xml:space="preserve"> et al (2014) </w:t>
      </w:r>
      <w:r w:rsidR="00CC31C0" w:rsidRPr="00D0524E">
        <w:rPr>
          <w:rFonts w:ascii="Arial" w:hAnsi="Arial" w:cs="Arial"/>
          <w:sz w:val="24"/>
          <w:szCs w:val="24"/>
        </w:rPr>
        <w:t xml:space="preserve"> carried out a community based physical activity intervention in a </w:t>
      </w:r>
      <w:r w:rsidR="00E17356" w:rsidRPr="00D0524E">
        <w:rPr>
          <w:rFonts w:ascii="Arial" w:hAnsi="Arial" w:cs="Arial"/>
          <w:sz w:val="24"/>
          <w:szCs w:val="24"/>
        </w:rPr>
        <w:t>deprived</w:t>
      </w:r>
      <w:r w:rsidR="00CC31C0" w:rsidRPr="00D0524E">
        <w:rPr>
          <w:rFonts w:ascii="Arial" w:hAnsi="Arial" w:cs="Arial"/>
          <w:sz w:val="24"/>
          <w:szCs w:val="24"/>
        </w:rPr>
        <w:t xml:space="preserve"> area of Birmingham as statistics showed there was a higher prevalence of  mental illness, obesity and alcohol abuse. This Pilot sche</w:t>
      </w:r>
      <w:r w:rsidR="00881011" w:rsidRPr="00D0524E">
        <w:rPr>
          <w:rFonts w:ascii="Arial" w:hAnsi="Arial" w:cs="Arial"/>
          <w:sz w:val="24"/>
          <w:szCs w:val="24"/>
        </w:rPr>
        <w:t>me gathered 257 participants to enrol free gym membership. They assessed the frequency of individual gym usage, assess changes in their health and wellbeing and explore their opinions on the free scheme to investigate the short term imp</w:t>
      </w:r>
      <w:r w:rsidR="004C32CB" w:rsidRPr="00D0524E">
        <w:rPr>
          <w:rFonts w:ascii="Arial" w:hAnsi="Arial" w:cs="Arial"/>
          <w:sz w:val="24"/>
          <w:szCs w:val="24"/>
        </w:rPr>
        <w:t>a</w:t>
      </w:r>
      <w:r w:rsidR="00881011" w:rsidRPr="00D0524E">
        <w:rPr>
          <w:rFonts w:ascii="Arial" w:hAnsi="Arial" w:cs="Arial"/>
          <w:sz w:val="24"/>
          <w:szCs w:val="24"/>
        </w:rPr>
        <w:t>ct and effect of a fr</w:t>
      </w:r>
      <w:r w:rsidR="004C32CB" w:rsidRPr="00D0524E">
        <w:rPr>
          <w:rFonts w:ascii="Arial" w:hAnsi="Arial" w:cs="Arial"/>
          <w:sz w:val="24"/>
          <w:szCs w:val="24"/>
        </w:rPr>
        <w:t xml:space="preserve">ee service to improve health </w:t>
      </w:r>
      <w:r w:rsidR="00881011" w:rsidRPr="00D0524E">
        <w:rPr>
          <w:rFonts w:ascii="Arial" w:hAnsi="Arial" w:cs="Arial"/>
          <w:sz w:val="24"/>
          <w:szCs w:val="24"/>
        </w:rPr>
        <w:t xml:space="preserve">and </w:t>
      </w:r>
      <w:r w:rsidR="004C32CB" w:rsidRPr="00D0524E">
        <w:rPr>
          <w:rFonts w:ascii="Arial" w:hAnsi="Arial" w:cs="Arial"/>
          <w:sz w:val="24"/>
          <w:szCs w:val="24"/>
        </w:rPr>
        <w:t>well-being</w:t>
      </w:r>
      <w:r w:rsidR="00881011" w:rsidRPr="00D0524E">
        <w:rPr>
          <w:rFonts w:ascii="Arial" w:hAnsi="Arial" w:cs="Arial"/>
          <w:sz w:val="24"/>
          <w:szCs w:val="24"/>
        </w:rPr>
        <w:t>.</w:t>
      </w:r>
      <w:r w:rsidR="004C32CB" w:rsidRPr="00D0524E">
        <w:rPr>
          <w:rFonts w:ascii="Arial" w:hAnsi="Arial" w:cs="Arial"/>
          <w:sz w:val="24"/>
          <w:szCs w:val="24"/>
        </w:rPr>
        <w:t xml:space="preserve"> The most c</w:t>
      </w:r>
      <w:r w:rsidR="00E17356" w:rsidRPr="00D0524E">
        <w:rPr>
          <w:rFonts w:ascii="Arial" w:hAnsi="Arial" w:cs="Arial"/>
          <w:sz w:val="24"/>
          <w:szCs w:val="24"/>
        </w:rPr>
        <w:t>ommon perceived benefits report</w:t>
      </w:r>
      <w:r w:rsidR="00043117">
        <w:rPr>
          <w:rFonts w:ascii="Arial" w:hAnsi="Arial" w:cs="Arial"/>
          <w:sz w:val="24"/>
          <w:szCs w:val="24"/>
        </w:rPr>
        <w:t>ed</w:t>
      </w:r>
      <w:r w:rsidR="004C32CB" w:rsidRPr="00D0524E">
        <w:rPr>
          <w:rFonts w:ascii="Arial" w:hAnsi="Arial" w:cs="Arial"/>
          <w:sz w:val="24"/>
          <w:szCs w:val="24"/>
        </w:rPr>
        <w:t xml:space="preserve"> from the participants were</w:t>
      </w:r>
      <w:r w:rsidR="00E17356" w:rsidRPr="00D0524E">
        <w:rPr>
          <w:rFonts w:ascii="Arial" w:hAnsi="Arial" w:cs="Arial"/>
          <w:sz w:val="24"/>
          <w:szCs w:val="24"/>
        </w:rPr>
        <w:t xml:space="preserve"> </w:t>
      </w:r>
      <w:r w:rsidR="00043117">
        <w:rPr>
          <w:rFonts w:ascii="Arial" w:hAnsi="Arial" w:cs="Arial"/>
          <w:sz w:val="24"/>
          <w:szCs w:val="24"/>
        </w:rPr>
        <w:t>t</w:t>
      </w:r>
      <w:r w:rsidR="00E17356" w:rsidRPr="00D0524E">
        <w:rPr>
          <w:rFonts w:ascii="Arial" w:hAnsi="Arial" w:cs="Arial"/>
          <w:sz w:val="24"/>
          <w:szCs w:val="24"/>
        </w:rPr>
        <w:t>he emotional, mental and social benefits</w:t>
      </w:r>
      <w:r w:rsidR="00043117">
        <w:rPr>
          <w:rFonts w:ascii="Arial" w:hAnsi="Arial" w:cs="Arial"/>
          <w:sz w:val="24"/>
          <w:szCs w:val="24"/>
        </w:rPr>
        <w:t>.</w:t>
      </w:r>
      <w:r w:rsidR="00E17356" w:rsidRPr="00D0524E">
        <w:rPr>
          <w:rFonts w:ascii="Arial" w:hAnsi="Arial" w:cs="Arial"/>
          <w:sz w:val="24"/>
          <w:szCs w:val="24"/>
        </w:rPr>
        <w:t xml:space="preserve"> </w:t>
      </w:r>
      <w:proofErr w:type="gramStart"/>
      <w:r w:rsidR="00E17356" w:rsidRPr="00D0524E">
        <w:rPr>
          <w:rFonts w:ascii="Arial" w:hAnsi="Arial" w:cs="Arial"/>
          <w:sz w:val="24"/>
          <w:szCs w:val="24"/>
        </w:rPr>
        <w:t>it</w:t>
      </w:r>
      <w:proofErr w:type="gramEnd"/>
      <w:r w:rsidR="00E17356" w:rsidRPr="00D0524E">
        <w:rPr>
          <w:rFonts w:ascii="Arial" w:hAnsi="Arial" w:cs="Arial"/>
          <w:sz w:val="24"/>
          <w:szCs w:val="24"/>
        </w:rPr>
        <w:t xml:space="preserve"> was </w:t>
      </w:r>
      <w:r w:rsidR="00043117">
        <w:rPr>
          <w:rFonts w:ascii="Arial" w:hAnsi="Arial" w:cs="Arial"/>
          <w:sz w:val="24"/>
          <w:szCs w:val="24"/>
        </w:rPr>
        <w:t xml:space="preserve">also </w:t>
      </w:r>
      <w:r w:rsidR="00E17356" w:rsidRPr="00D0524E">
        <w:rPr>
          <w:rFonts w:ascii="Arial" w:hAnsi="Arial" w:cs="Arial"/>
          <w:sz w:val="24"/>
          <w:szCs w:val="24"/>
        </w:rPr>
        <w:t>reported that there was a reduction in antidepressant medication and</w:t>
      </w:r>
      <w:r w:rsidR="00043117">
        <w:rPr>
          <w:rFonts w:ascii="Arial" w:hAnsi="Arial" w:cs="Arial"/>
          <w:sz w:val="24"/>
          <w:szCs w:val="24"/>
        </w:rPr>
        <w:t xml:space="preserve"> better improvements in diet such as healthy behaviours; </w:t>
      </w:r>
      <w:r w:rsidR="00E17356" w:rsidRPr="00D0524E">
        <w:rPr>
          <w:rFonts w:ascii="Arial" w:hAnsi="Arial" w:cs="Arial"/>
          <w:sz w:val="24"/>
          <w:szCs w:val="24"/>
        </w:rPr>
        <w:t xml:space="preserve">eating a varied diet including vegetables and fruits and reduction in alcohol consumption and tobacco use. </w:t>
      </w:r>
      <w:r w:rsidR="000D25D6" w:rsidRPr="00D0524E">
        <w:rPr>
          <w:rFonts w:ascii="Arial" w:hAnsi="Arial" w:cs="Arial"/>
          <w:sz w:val="24"/>
          <w:szCs w:val="24"/>
        </w:rPr>
        <w:t xml:space="preserve">People </w:t>
      </w:r>
      <w:r w:rsidR="000D25D6" w:rsidRPr="00D0524E">
        <w:rPr>
          <w:rFonts w:ascii="Arial" w:hAnsi="Arial" w:cs="Arial"/>
          <w:sz w:val="24"/>
          <w:szCs w:val="24"/>
        </w:rPr>
        <w:lastRenderedPageBreak/>
        <w:t xml:space="preserve">also reported that training with friends and family increased motivation to go to the gym. </w:t>
      </w:r>
      <w:r w:rsidR="00E17356" w:rsidRPr="00D0524E">
        <w:rPr>
          <w:rFonts w:ascii="Arial" w:hAnsi="Arial" w:cs="Arial"/>
          <w:sz w:val="24"/>
          <w:szCs w:val="24"/>
        </w:rPr>
        <w:t>However th</w:t>
      </w:r>
      <w:r w:rsidR="000D25D6" w:rsidRPr="00D0524E">
        <w:rPr>
          <w:rFonts w:ascii="Arial" w:hAnsi="Arial" w:cs="Arial"/>
          <w:sz w:val="24"/>
          <w:szCs w:val="24"/>
        </w:rPr>
        <w:t>i</w:t>
      </w:r>
      <w:r w:rsidR="00E17356" w:rsidRPr="00D0524E">
        <w:rPr>
          <w:rFonts w:ascii="Arial" w:hAnsi="Arial" w:cs="Arial"/>
          <w:sz w:val="24"/>
          <w:szCs w:val="24"/>
        </w:rPr>
        <w:t xml:space="preserve">s study was short term </w:t>
      </w:r>
      <w:r w:rsidR="008B12FF" w:rsidRPr="00D0524E">
        <w:rPr>
          <w:rFonts w:ascii="Arial" w:hAnsi="Arial" w:cs="Arial"/>
          <w:sz w:val="24"/>
          <w:szCs w:val="24"/>
        </w:rPr>
        <w:t xml:space="preserve">a longer study </w:t>
      </w:r>
      <w:r w:rsidR="00E17356" w:rsidRPr="00D0524E">
        <w:rPr>
          <w:rFonts w:ascii="Arial" w:hAnsi="Arial" w:cs="Arial"/>
          <w:sz w:val="24"/>
          <w:szCs w:val="24"/>
        </w:rPr>
        <w:t>would be more effective in highlighting health outcomes long term as it takes time for the body to ad</w:t>
      </w:r>
      <w:r w:rsidR="000D25D6" w:rsidRPr="00D0524E">
        <w:rPr>
          <w:rFonts w:ascii="Arial" w:hAnsi="Arial" w:cs="Arial"/>
          <w:sz w:val="24"/>
          <w:szCs w:val="24"/>
        </w:rPr>
        <w:t>a</w:t>
      </w:r>
      <w:r w:rsidR="00E17356" w:rsidRPr="00D0524E">
        <w:rPr>
          <w:rFonts w:ascii="Arial" w:hAnsi="Arial" w:cs="Arial"/>
          <w:sz w:val="24"/>
          <w:szCs w:val="24"/>
        </w:rPr>
        <w:t xml:space="preserve">pt to change and for healthy behaviours to become habitual and it also takes more time to notice physiological changes such as increase muscle mass and fat loss To add it would be better to extend the study across a wider population to allow evaluation of </w:t>
      </w:r>
      <w:proofErr w:type="spellStart"/>
      <w:r w:rsidR="00E17356" w:rsidRPr="00D0524E">
        <w:rPr>
          <w:rFonts w:ascii="Arial" w:hAnsi="Arial" w:cs="Arial"/>
          <w:sz w:val="24"/>
          <w:szCs w:val="24"/>
        </w:rPr>
        <w:t>it’s</w:t>
      </w:r>
      <w:proofErr w:type="spellEnd"/>
      <w:r w:rsidR="00E17356" w:rsidRPr="00D0524E">
        <w:rPr>
          <w:rFonts w:ascii="Arial" w:hAnsi="Arial" w:cs="Arial"/>
          <w:sz w:val="24"/>
          <w:szCs w:val="24"/>
        </w:rPr>
        <w:t xml:space="preserve"> sustainability and effectiveness. Although Birmingham county council extended this study and renamed it too ‘be active’ it received less funding therefore places onto the study are limited.</w:t>
      </w:r>
    </w:p>
    <w:p w:rsidR="00CD5E06" w:rsidRDefault="00E17356" w:rsidP="00D0524E">
      <w:pPr>
        <w:spacing w:line="360" w:lineRule="auto"/>
        <w:rPr>
          <w:rFonts w:ascii="Arial" w:hAnsi="Arial" w:cs="Arial"/>
          <w:sz w:val="24"/>
          <w:szCs w:val="24"/>
        </w:rPr>
      </w:pPr>
      <w:r w:rsidRPr="00D0524E">
        <w:rPr>
          <w:rFonts w:ascii="Arial" w:hAnsi="Arial" w:cs="Arial"/>
          <w:sz w:val="24"/>
          <w:szCs w:val="24"/>
        </w:rPr>
        <w:t>Likewise</w:t>
      </w:r>
      <w:r w:rsidR="00F274B4" w:rsidRPr="00D0524E">
        <w:rPr>
          <w:rFonts w:ascii="Arial" w:hAnsi="Arial" w:cs="Arial"/>
          <w:sz w:val="24"/>
          <w:szCs w:val="24"/>
        </w:rPr>
        <w:t>, Stanley et al (2019) recruited 72 participants from a mental health service to take part in a 12 week general or individual gym exercise programme. They monitore</w:t>
      </w:r>
      <w:r w:rsidR="00F45E5F" w:rsidRPr="00D0524E">
        <w:rPr>
          <w:rFonts w:ascii="Arial" w:hAnsi="Arial" w:cs="Arial"/>
          <w:sz w:val="24"/>
          <w:szCs w:val="24"/>
        </w:rPr>
        <w:t>d</w:t>
      </w:r>
      <w:r w:rsidR="00F274B4" w:rsidRPr="00D0524E">
        <w:rPr>
          <w:rFonts w:ascii="Arial" w:hAnsi="Arial" w:cs="Arial"/>
          <w:sz w:val="24"/>
          <w:szCs w:val="24"/>
        </w:rPr>
        <w:t xml:space="preserve"> pre and post programme results on fitness levels, strength and agility. Result concluded that there was not a signif</w:t>
      </w:r>
      <w:r w:rsidR="00043117">
        <w:rPr>
          <w:rFonts w:ascii="Arial" w:hAnsi="Arial" w:cs="Arial"/>
          <w:sz w:val="24"/>
          <w:szCs w:val="24"/>
        </w:rPr>
        <w:t>icant difference between pre an</w:t>
      </w:r>
      <w:r w:rsidR="00F274B4" w:rsidRPr="00D0524E">
        <w:rPr>
          <w:rFonts w:ascii="Arial" w:hAnsi="Arial" w:cs="Arial"/>
          <w:sz w:val="24"/>
          <w:szCs w:val="24"/>
        </w:rPr>
        <w:t>d post physical health</w:t>
      </w:r>
      <w:r w:rsidR="00573D81" w:rsidRPr="00D0524E">
        <w:rPr>
          <w:rFonts w:ascii="Arial" w:hAnsi="Arial" w:cs="Arial"/>
          <w:sz w:val="24"/>
          <w:szCs w:val="24"/>
        </w:rPr>
        <w:t xml:space="preserve"> of weight measurements such as </w:t>
      </w:r>
      <w:proofErr w:type="gramStart"/>
      <w:r w:rsidR="00573D81" w:rsidRPr="00D0524E">
        <w:rPr>
          <w:rFonts w:ascii="Arial" w:hAnsi="Arial" w:cs="Arial"/>
          <w:sz w:val="24"/>
          <w:szCs w:val="24"/>
        </w:rPr>
        <w:t>BMI(</w:t>
      </w:r>
      <w:proofErr w:type="gramEnd"/>
      <w:r w:rsidR="00573D81" w:rsidRPr="00D0524E">
        <w:rPr>
          <w:rFonts w:ascii="Arial" w:hAnsi="Arial" w:cs="Arial"/>
          <w:sz w:val="24"/>
          <w:szCs w:val="24"/>
        </w:rPr>
        <w:t xml:space="preserve"> body mass index), waist circumference, waist to hip ratio and blood pressure these results may be down to the typical weight gain that seen in those who take antipsychotic medication for severe mental illness or</w:t>
      </w:r>
      <w:r w:rsidR="00F274B4" w:rsidRPr="00D0524E">
        <w:rPr>
          <w:rFonts w:ascii="Arial" w:hAnsi="Arial" w:cs="Arial"/>
          <w:sz w:val="24"/>
          <w:szCs w:val="24"/>
        </w:rPr>
        <w:t xml:space="preserve"> due to  the study only being 12 weeks as  this is not enough time to see significant weight and physiological changes. </w:t>
      </w:r>
    </w:p>
    <w:p w:rsidR="00E17356" w:rsidRPr="00D0524E" w:rsidRDefault="00F274B4" w:rsidP="00D0524E">
      <w:pPr>
        <w:spacing w:line="360" w:lineRule="auto"/>
        <w:rPr>
          <w:rFonts w:ascii="Arial" w:hAnsi="Arial" w:cs="Arial"/>
          <w:sz w:val="24"/>
          <w:szCs w:val="24"/>
        </w:rPr>
      </w:pPr>
      <w:r w:rsidRPr="00D0524E">
        <w:rPr>
          <w:rFonts w:ascii="Arial" w:hAnsi="Arial" w:cs="Arial"/>
          <w:sz w:val="24"/>
          <w:szCs w:val="24"/>
        </w:rPr>
        <w:t>However, there was a significant difference seen from pre and post programme in strength and agility tasks therefore highlighting that the programme was effective for improving cardiovascular health. Although results demonstrate that there</w:t>
      </w:r>
      <w:r w:rsidR="00550E54" w:rsidRPr="00D0524E">
        <w:rPr>
          <w:rFonts w:ascii="Arial" w:hAnsi="Arial" w:cs="Arial"/>
          <w:sz w:val="24"/>
          <w:szCs w:val="24"/>
        </w:rPr>
        <w:t xml:space="preserve"> was no changes in bloo</w:t>
      </w:r>
      <w:r w:rsidRPr="00D0524E">
        <w:rPr>
          <w:rFonts w:ascii="Arial" w:hAnsi="Arial" w:cs="Arial"/>
          <w:sz w:val="24"/>
          <w:szCs w:val="24"/>
        </w:rPr>
        <w:t>d pressure the hypertension rea</w:t>
      </w:r>
      <w:r w:rsidR="00043117">
        <w:rPr>
          <w:rFonts w:ascii="Arial" w:hAnsi="Arial" w:cs="Arial"/>
          <w:sz w:val="24"/>
          <w:szCs w:val="24"/>
        </w:rPr>
        <w:t xml:space="preserve">dings reduced from 14 to </w:t>
      </w:r>
      <w:proofErr w:type="gramStart"/>
      <w:r w:rsidR="00043117">
        <w:rPr>
          <w:rFonts w:ascii="Arial" w:hAnsi="Arial" w:cs="Arial"/>
          <w:sz w:val="24"/>
          <w:szCs w:val="24"/>
        </w:rPr>
        <w:t xml:space="preserve">8 </w:t>
      </w:r>
      <w:r w:rsidR="00550E54" w:rsidRPr="00D0524E">
        <w:rPr>
          <w:rFonts w:ascii="Arial" w:hAnsi="Arial" w:cs="Arial"/>
          <w:sz w:val="24"/>
          <w:szCs w:val="24"/>
        </w:rPr>
        <w:t xml:space="preserve"> this</w:t>
      </w:r>
      <w:proofErr w:type="gramEnd"/>
      <w:r w:rsidR="00550E54" w:rsidRPr="00D0524E">
        <w:rPr>
          <w:rFonts w:ascii="Arial" w:hAnsi="Arial" w:cs="Arial"/>
          <w:sz w:val="24"/>
          <w:szCs w:val="24"/>
        </w:rPr>
        <w:t xml:space="preserve"> suggest</w:t>
      </w:r>
      <w:r w:rsidR="00043117">
        <w:rPr>
          <w:rFonts w:ascii="Arial" w:hAnsi="Arial" w:cs="Arial"/>
          <w:sz w:val="24"/>
          <w:szCs w:val="24"/>
        </w:rPr>
        <w:t>s</w:t>
      </w:r>
      <w:r w:rsidR="00550E54" w:rsidRPr="00D0524E">
        <w:rPr>
          <w:rFonts w:ascii="Arial" w:hAnsi="Arial" w:cs="Arial"/>
          <w:sz w:val="24"/>
          <w:szCs w:val="24"/>
        </w:rPr>
        <w:t xml:space="preserve"> that exercise can</w:t>
      </w:r>
      <w:r w:rsidR="00043117">
        <w:rPr>
          <w:rFonts w:ascii="Arial" w:hAnsi="Arial" w:cs="Arial"/>
          <w:sz w:val="24"/>
          <w:szCs w:val="24"/>
        </w:rPr>
        <w:t xml:space="preserve"> lessen</w:t>
      </w:r>
      <w:r w:rsidRPr="00D0524E">
        <w:rPr>
          <w:rFonts w:ascii="Arial" w:hAnsi="Arial" w:cs="Arial"/>
          <w:sz w:val="24"/>
          <w:szCs w:val="24"/>
        </w:rPr>
        <w:t xml:space="preserve"> the risk of developing a heart attack or stroke</w:t>
      </w:r>
      <w:r w:rsidR="00550E54" w:rsidRPr="00D0524E">
        <w:rPr>
          <w:rFonts w:ascii="Arial" w:hAnsi="Arial" w:cs="Arial"/>
          <w:sz w:val="24"/>
          <w:szCs w:val="24"/>
        </w:rPr>
        <w:t xml:space="preserve"> by reducing hypertension levels.</w:t>
      </w:r>
      <w:r w:rsidR="00A636C9" w:rsidRPr="00D0524E">
        <w:rPr>
          <w:rFonts w:ascii="Arial" w:hAnsi="Arial" w:cs="Arial"/>
          <w:sz w:val="24"/>
          <w:szCs w:val="24"/>
        </w:rPr>
        <w:t xml:space="preserve"> However this study was of mental health inpatients and their medication may have influenced their motivation to take part in physical activity but</w:t>
      </w:r>
      <w:r w:rsidR="00043117">
        <w:rPr>
          <w:rFonts w:ascii="Arial" w:hAnsi="Arial" w:cs="Arial"/>
          <w:sz w:val="24"/>
          <w:szCs w:val="24"/>
        </w:rPr>
        <w:t xml:space="preserve"> importantly </w:t>
      </w:r>
      <w:proofErr w:type="gramStart"/>
      <w:r w:rsidR="00043117">
        <w:rPr>
          <w:rFonts w:ascii="Arial" w:hAnsi="Arial" w:cs="Arial"/>
          <w:sz w:val="24"/>
          <w:szCs w:val="24"/>
        </w:rPr>
        <w:t xml:space="preserve">results </w:t>
      </w:r>
      <w:r w:rsidR="00A636C9" w:rsidRPr="00D0524E">
        <w:rPr>
          <w:rFonts w:ascii="Arial" w:hAnsi="Arial" w:cs="Arial"/>
          <w:sz w:val="24"/>
          <w:szCs w:val="24"/>
        </w:rPr>
        <w:t xml:space="preserve"> suggest</w:t>
      </w:r>
      <w:proofErr w:type="gramEnd"/>
      <w:r w:rsidR="00A636C9" w:rsidRPr="00D0524E">
        <w:rPr>
          <w:rFonts w:ascii="Arial" w:hAnsi="Arial" w:cs="Arial"/>
          <w:sz w:val="24"/>
          <w:szCs w:val="24"/>
        </w:rPr>
        <w:t xml:space="preserve"> that integrating physical activity into treatment plans improves physical and mental health while reducing the risk of obesity and other related cardiovascular diseases.</w:t>
      </w:r>
    </w:p>
    <w:p w:rsidR="00EC0FAD" w:rsidRPr="00D0524E" w:rsidRDefault="00EC0FAD" w:rsidP="00D0524E">
      <w:pPr>
        <w:spacing w:line="360" w:lineRule="auto"/>
        <w:rPr>
          <w:rFonts w:ascii="Arial" w:hAnsi="Arial" w:cs="Arial"/>
          <w:sz w:val="24"/>
          <w:szCs w:val="24"/>
        </w:rPr>
      </w:pPr>
      <w:r w:rsidRPr="00D0524E">
        <w:rPr>
          <w:rFonts w:ascii="Arial" w:hAnsi="Arial" w:cs="Arial"/>
          <w:sz w:val="24"/>
          <w:szCs w:val="24"/>
        </w:rPr>
        <w:t>Conversely, Fry et al (1992) state that exercising excessively can have negative effect on health  as training overload can occur and over a period of time they physiologically adapt to this excessive training method and their physiological systems acclimatise to overtrain</w:t>
      </w:r>
      <w:r w:rsidR="00043117">
        <w:rPr>
          <w:rFonts w:ascii="Arial" w:hAnsi="Arial" w:cs="Arial"/>
          <w:sz w:val="24"/>
          <w:szCs w:val="24"/>
        </w:rPr>
        <w:t xml:space="preserve">ing and continuing to </w:t>
      </w:r>
      <w:proofErr w:type="spellStart"/>
      <w:r w:rsidR="00043117">
        <w:rPr>
          <w:rFonts w:ascii="Arial" w:hAnsi="Arial" w:cs="Arial"/>
          <w:sz w:val="24"/>
          <w:szCs w:val="24"/>
        </w:rPr>
        <w:t>overtrain</w:t>
      </w:r>
      <w:proofErr w:type="spellEnd"/>
      <w:r w:rsidR="00043117">
        <w:rPr>
          <w:rFonts w:ascii="Arial" w:hAnsi="Arial" w:cs="Arial"/>
          <w:sz w:val="24"/>
          <w:szCs w:val="24"/>
        </w:rPr>
        <w:t xml:space="preserve"> </w:t>
      </w:r>
      <w:r w:rsidRPr="00D0524E">
        <w:rPr>
          <w:rFonts w:ascii="Arial" w:hAnsi="Arial" w:cs="Arial"/>
          <w:sz w:val="24"/>
          <w:szCs w:val="24"/>
        </w:rPr>
        <w:t xml:space="preserve"> without breaks has </w:t>
      </w:r>
      <w:r w:rsidRPr="00D0524E">
        <w:rPr>
          <w:rFonts w:ascii="Arial" w:hAnsi="Arial" w:cs="Arial"/>
          <w:sz w:val="24"/>
          <w:szCs w:val="24"/>
        </w:rPr>
        <w:lastRenderedPageBreak/>
        <w:t>been shown to improve fitness. However, Hooper et al (1995)</w:t>
      </w:r>
      <w:r w:rsidR="00494DCD" w:rsidRPr="00D0524E">
        <w:rPr>
          <w:rFonts w:ascii="Arial" w:hAnsi="Arial" w:cs="Arial"/>
          <w:sz w:val="24"/>
          <w:szCs w:val="24"/>
        </w:rPr>
        <w:t xml:space="preserve"> stated </w:t>
      </w:r>
      <w:r w:rsidR="00EE3F44" w:rsidRPr="00D0524E">
        <w:rPr>
          <w:rFonts w:ascii="Arial" w:hAnsi="Arial" w:cs="Arial"/>
          <w:sz w:val="24"/>
          <w:szCs w:val="24"/>
        </w:rPr>
        <w:t>that</w:t>
      </w:r>
      <w:r w:rsidR="00494DCD" w:rsidRPr="00D0524E">
        <w:rPr>
          <w:rFonts w:ascii="Arial" w:hAnsi="Arial" w:cs="Arial"/>
          <w:sz w:val="24"/>
          <w:szCs w:val="24"/>
        </w:rPr>
        <w:t xml:space="preserve"> failure to allow recovery </w:t>
      </w:r>
      <w:r w:rsidR="00EE3F44" w:rsidRPr="00D0524E">
        <w:rPr>
          <w:rFonts w:ascii="Arial" w:hAnsi="Arial" w:cs="Arial"/>
          <w:sz w:val="24"/>
          <w:szCs w:val="24"/>
        </w:rPr>
        <w:t>t</w:t>
      </w:r>
      <w:r w:rsidR="00494DCD" w:rsidRPr="00D0524E">
        <w:rPr>
          <w:rFonts w:ascii="Arial" w:hAnsi="Arial" w:cs="Arial"/>
          <w:sz w:val="24"/>
          <w:szCs w:val="24"/>
        </w:rPr>
        <w:t xml:space="preserve">ime from overtraining can lead to a decline in performance. Similarly, </w:t>
      </w:r>
      <w:proofErr w:type="spellStart"/>
      <w:r w:rsidR="00494DCD" w:rsidRPr="00D0524E">
        <w:rPr>
          <w:rFonts w:ascii="Arial" w:hAnsi="Arial" w:cs="Arial"/>
          <w:sz w:val="24"/>
          <w:szCs w:val="24"/>
        </w:rPr>
        <w:t>Kuipers</w:t>
      </w:r>
      <w:proofErr w:type="spellEnd"/>
      <w:r w:rsidR="00494DCD" w:rsidRPr="00D0524E">
        <w:rPr>
          <w:rFonts w:ascii="Arial" w:hAnsi="Arial" w:cs="Arial"/>
          <w:sz w:val="24"/>
          <w:szCs w:val="24"/>
        </w:rPr>
        <w:t xml:space="preserve"> &amp; Keizer (1988) also stated over training can be short or long term and stated short term overtraining can lead to acute exhaustion which will require a rest period but long term over training can lead to overtraining syndrome which instigates psychological and physiological stressors. Johnson &amp; </w:t>
      </w:r>
      <w:proofErr w:type="spellStart"/>
      <w:r w:rsidR="00494DCD" w:rsidRPr="00D0524E">
        <w:rPr>
          <w:rFonts w:ascii="Arial" w:hAnsi="Arial" w:cs="Arial"/>
          <w:sz w:val="24"/>
          <w:szCs w:val="24"/>
        </w:rPr>
        <w:t>Thiese</w:t>
      </w:r>
      <w:proofErr w:type="spellEnd"/>
      <w:r w:rsidR="00EE3F44" w:rsidRPr="00D0524E">
        <w:rPr>
          <w:rFonts w:ascii="Arial" w:hAnsi="Arial" w:cs="Arial"/>
          <w:sz w:val="24"/>
          <w:szCs w:val="24"/>
        </w:rPr>
        <w:t xml:space="preserve"> (1992</w:t>
      </w:r>
      <w:proofErr w:type="gramStart"/>
      <w:r w:rsidR="00EE3F44" w:rsidRPr="00D0524E">
        <w:rPr>
          <w:rFonts w:ascii="Arial" w:hAnsi="Arial" w:cs="Arial"/>
          <w:sz w:val="24"/>
          <w:szCs w:val="24"/>
        </w:rPr>
        <w:t>)  states</w:t>
      </w:r>
      <w:proofErr w:type="gramEnd"/>
      <w:r w:rsidR="00EE3F44" w:rsidRPr="00D0524E">
        <w:rPr>
          <w:rFonts w:ascii="Arial" w:hAnsi="Arial" w:cs="Arial"/>
          <w:sz w:val="24"/>
          <w:szCs w:val="24"/>
        </w:rPr>
        <w:t xml:space="preserve"> that this leads to depression</w:t>
      </w:r>
      <w:r w:rsidR="00214A06" w:rsidRPr="00D0524E">
        <w:rPr>
          <w:rFonts w:ascii="Arial" w:hAnsi="Arial" w:cs="Arial"/>
          <w:sz w:val="24"/>
          <w:szCs w:val="24"/>
        </w:rPr>
        <w:t>, sickness or injury therefore affecting overall wellbeing.</w:t>
      </w:r>
    </w:p>
    <w:p w:rsidR="00214A06" w:rsidRPr="00D0524E" w:rsidRDefault="00F1051A" w:rsidP="00D0524E">
      <w:pPr>
        <w:spacing w:line="360" w:lineRule="auto"/>
        <w:rPr>
          <w:rFonts w:ascii="Arial" w:hAnsi="Arial" w:cs="Arial"/>
          <w:sz w:val="24"/>
          <w:szCs w:val="24"/>
        </w:rPr>
      </w:pPr>
      <w:r w:rsidRPr="00D0524E">
        <w:rPr>
          <w:rFonts w:ascii="Arial" w:hAnsi="Arial" w:cs="Arial"/>
          <w:sz w:val="24"/>
          <w:szCs w:val="24"/>
        </w:rPr>
        <w:t>Fry &amp; Kraemer (1997) compar</w:t>
      </w:r>
      <w:r w:rsidR="00043117">
        <w:rPr>
          <w:rFonts w:ascii="Arial" w:hAnsi="Arial" w:cs="Arial"/>
          <w:sz w:val="24"/>
          <w:szCs w:val="24"/>
        </w:rPr>
        <w:t>ed the process of overtraining t</w:t>
      </w:r>
      <w:r w:rsidRPr="00D0524E">
        <w:rPr>
          <w:rFonts w:ascii="Arial" w:hAnsi="Arial" w:cs="Arial"/>
          <w:sz w:val="24"/>
          <w:szCs w:val="24"/>
        </w:rPr>
        <w:t xml:space="preserve">o </w:t>
      </w:r>
      <w:proofErr w:type="spellStart"/>
      <w:r w:rsidRPr="00D0524E">
        <w:rPr>
          <w:rFonts w:ascii="Arial" w:hAnsi="Arial" w:cs="Arial"/>
          <w:sz w:val="24"/>
          <w:szCs w:val="24"/>
        </w:rPr>
        <w:t>Selyes</w:t>
      </w:r>
      <w:proofErr w:type="spellEnd"/>
      <w:r w:rsidRPr="00D0524E">
        <w:rPr>
          <w:rFonts w:ascii="Arial" w:hAnsi="Arial" w:cs="Arial"/>
          <w:sz w:val="24"/>
          <w:szCs w:val="24"/>
        </w:rPr>
        <w:t xml:space="preserve"> (1979) General Adaptation Syndrome which consisted of 3 phases; alarm reaction, resistance &amp; exhaustion and they stated that it i</w:t>
      </w:r>
      <w:r w:rsidR="00F76499" w:rsidRPr="00D0524E">
        <w:rPr>
          <w:rFonts w:ascii="Arial" w:hAnsi="Arial" w:cs="Arial"/>
          <w:sz w:val="24"/>
          <w:szCs w:val="24"/>
        </w:rPr>
        <w:t>s applied to physical performance a</w:t>
      </w:r>
      <w:r w:rsidR="00043117">
        <w:rPr>
          <w:rFonts w:ascii="Arial" w:hAnsi="Arial" w:cs="Arial"/>
          <w:sz w:val="24"/>
          <w:szCs w:val="24"/>
        </w:rPr>
        <w:t>n</w:t>
      </w:r>
      <w:r w:rsidR="00F76499" w:rsidRPr="00D0524E">
        <w:rPr>
          <w:rFonts w:ascii="Arial" w:hAnsi="Arial" w:cs="Arial"/>
          <w:sz w:val="24"/>
          <w:szCs w:val="24"/>
        </w:rPr>
        <w:t>d the physiological systems due to a disruption to homeostasis levels that are incurred from overtraining. The homeostasis process works hard to return the body to its previous homeostasis level which leads to exhaustion on the physiological system which then affect the psychological systems and can manifest to illness or depression.</w:t>
      </w:r>
      <w:r w:rsidR="009C1A73" w:rsidRPr="00D0524E">
        <w:rPr>
          <w:rFonts w:ascii="Arial" w:hAnsi="Arial" w:cs="Arial"/>
          <w:sz w:val="24"/>
          <w:szCs w:val="24"/>
        </w:rPr>
        <w:t xml:space="preserve"> It is important to add that the consequences to over training is not limited to athletes </w:t>
      </w:r>
      <w:r w:rsidR="00227E44" w:rsidRPr="00D0524E">
        <w:rPr>
          <w:rFonts w:ascii="Arial" w:hAnsi="Arial" w:cs="Arial"/>
          <w:sz w:val="24"/>
          <w:szCs w:val="24"/>
        </w:rPr>
        <w:t>anyone</w:t>
      </w:r>
      <w:r w:rsidR="006A234D" w:rsidRPr="00D0524E">
        <w:rPr>
          <w:rFonts w:ascii="Arial" w:hAnsi="Arial" w:cs="Arial"/>
          <w:sz w:val="24"/>
          <w:szCs w:val="24"/>
        </w:rPr>
        <w:t xml:space="preserve"> who train</w:t>
      </w:r>
      <w:r w:rsidR="009C1A73" w:rsidRPr="00D0524E">
        <w:rPr>
          <w:rFonts w:ascii="Arial" w:hAnsi="Arial" w:cs="Arial"/>
          <w:sz w:val="24"/>
          <w:szCs w:val="24"/>
        </w:rPr>
        <w:t xml:space="preserve">s excessively can become </w:t>
      </w:r>
      <w:r w:rsidR="00227E44" w:rsidRPr="00D0524E">
        <w:rPr>
          <w:rFonts w:ascii="Arial" w:hAnsi="Arial" w:cs="Arial"/>
          <w:sz w:val="24"/>
          <w:szCs w:val="24"/>
        </w:rPr>
        <w:t>susceptible</w:t>
      </w:r>
      <w:r w:rsidR="009C1A73" w:rsidRPr="00D0524E">
        <w:rPr>
          <w:rFonts w:ascii="Arial" w:hAnsi="Arial" w:cs="Arial"/>
          <w:sz w:val="24"/>
          <w:szCs w:val="24"/>
        </w:rPr>
        <w:t xml:space="preserve"> to</w:t>
      </w:r>
      <w:r w:rsidR="006A234D" w:rsidRPr="00D0524E">
        <w:rPr>
          <w:rFonts w:ascii="Arial" w:hAnsi="Arial" w:cs="Arial"/>
          <w:sz w:val="24"/>
          <w:szCs w:val="24"/>
        </w:rPr>
        <w:t xml:space="preserve"> the negative consequences (Fry et al</w:t>
      </w:r>
      <w:proofErr w:type="gramStart"/>
      <w:r w:rsidR="006A234D" w:rsidRPr="00D0524E">
        <w:rPr>
          <w:rFonts w:ascii="Arial" w:hAnsi="Arial" w:cs="Arial"/>
          <w:sz w:val="24"/>
          <w:szCs w:val="24"/>
        </w:rPr>
        <w:t>,1991</w:t>
      </w:r>
      <w:proofErr w:type="gramEnd"/>
      <w:r w:rsidR="006A234D" w:rsidRPr="00D0524E">
        <w:rPr>
          <w:rFonts w:ascii="Arial" w:hAnsi="Arial" w:cs="Arial"/>
          <w:sz w:val="24"/>
          <w:szCs w:val="24"/>
        </w:rPr>
        <w:t xml:space="preserve">). Those who are </w:t>
      </w:r>
      <w:r w:rsidR="00227E44" w:rsidRPr="00D0524E">
        <w:rPr>
          <w:rFonts w:ascii="Arial" w:hAnsi="Arial" w:cs="Arial"/>
          <w:sz w:val="24"/>
          <w:szCs w:val="24"/>
        </w:rPr>
        <w:t>dependent</w:t>
      </w:r>
      <w:r w:rsidR="006A234D" w:rsidRPr="00D0524E">
        <w:rPr>
          <w:rFonts w:ascii="Arial" w:hAnsi="Arial" w:cs="Arial"/>
          <w:sz w:val="24"/>
          <w:szCs w:val="24"/>
        </w:rPr>
        <w:t xml:space="preserve"> on exercising to function normally ignore injuries, avoid other commitments and prioritise exercise above all others such as family, friends, work (De </w:t>
      </w:r>
      <w:proofErr w:type="spellStart"/>
      <w:r w:rsidR="006A234D" w:rsidRPr="00D0524E">
        <w:rPr>
          <w:rFonts w:ascii="Arial" w:hAnsi="Arial" w:cs="Arial"/>
          <w:sz w:val="24"/>
          <w:szCs w:val="24"/>
        </w:rPr>
        <w:t>coverly</w:t>
      </w:r>
      <w:proofErr w:type="spellEnd"/>
      <w:r w:rsidR="006A234D" w:rsidRPr="00D0524E">
        <w:rPr>
          <w:rFonts w:ascii="Arial" w:hAnsi="Arial" w:cs="Arial"/>
          <w:sz w:val="24"/>
          <w:szCs w:val="24"/>
        </w:rPr>
        <w:t xml:space="preserve"> Veale, 1987)</w:t>
      </w:r>
    </w:p>
    <w:p w:rsidR="009C1A73" w:rsidRPr="00D0524E" w:rsidRDefault="006A234D" w:rsidP="00D0524E">
      <w:pPr>
        <w:spacing w:line="360" w:lineRule="auto"/>
        <w:rPr>
          <w:rFonts w:ascii="Arial" w:hAnsi="Arial" w:cs="Arial"/>
          <w:sz w:val="24"/>
          <w:szCs w:val="24"/>
        </w:rPr>
      </w:pPr>
      <w:r w:rsidRPr="00D0524E">
        <w:rPr>
          <w:rFonts w:ascii="Arial" w:hAnsi="Arial" w:cs="Arial"/>
          <w:sz w:val="24"/>
          <w:szCs w:val="24"/>
        </w:rPr>
        <w:t>In addi</w:t>
      </w:r>
      <w:r w:rsidR="00CD5E06">
        <w:rPr>
          <w:rFonts w:ascii="Arial" w:hAnsi="Arial" w:cs="Arial"/>
          <w:sz w:val="24"/>
          <w:szCs w:val="24"/>
        </w:rPr>
        <w:t>tion</w:t>
      </w:r>
      <w:proofErr w:type="gramStart"/>
      <w:r w:rsidR="00CD5E06">
        <w:rPr>
          <w:rFonts w:ascii="Arial" w:hAnsi="Arial" w:cs="Arial"/>
          <w:sz w:val="24"/>
          <w:szCs w:val="24"/>
        </w:rPr>
        <w:t>,  in</w:t>
      </w:r>
      <w:proofErr w:type="gramEnd"/>
      <w:r w:rsidR="00CD5E06">
        <w:rPr>
          <w:rFonts w:ascii="Arial" w:hAnsi="Arial" w:cs="Arial"/>
          <w:sz w:val="24"/>
          <w:szCs w:val="24"/>
        </w:rPr>
        <w:t xml:space="preserve"> exercise-dependent individuals it was common to</w:t>
      </w:r>
      <w:r w:rsidR="009C1A73" w:rsidRPr="00D0524E">
        <w:rPr>
          <w:rFonts w:ascii="Arial" w:hAnsi="Arial" w:cs="Arial"/>
          <w:sz w:val="24"/>
          <w:szCs w:val="24"/>
        </w:rPr>
        <w:t xml:space="preserve"> experience</w:t>
      </w:r>
      <w:r w:rsidRPr="00D0524E">
        <w:rPr>
          <w:rFonts w:ascii="Arial" w:hAnsi="Arial" w:cs="Arial"/>
          <w:sz w:val="24"/>
          <w:szCs w:val="24"/>
        </w:rPr>
        <w:t xml:space="preserve"> both</w:t>
      </w:r>
      <w:r w:rsidR="009C1A73" w:rsidRPr="00D0524E">
        <w:rPr>
          <w:rFonts w:ascii="Arial" w:hAnsi="Arial" w:cs="Arial"/>
          <w:sz w:val="24"/>
          <w:szCs w:val="24"/>
        </w:rPr>
        <w:t xml:space="preserve"> physical and psychological withdrawal</w:t>
      </w:r>
      <w:r w:rsidRPr="00D0524E">
        <w:rPr>
          <w:rFonts w:ascii="Arial" w:hAnsi="Arial" w:cs="Arial"/>
          <w:sz w:val="24"/>
          <w:szCs w:val="24"/>
        </w:rPr>
        <w:t xml:space="preserve"> symptoms when stopping exercise</w:t>
      </w:r>
      <w:r w:rsidR="009C1A73" w:rsidRPr="00D0524E">
        <w:rPr>
          <w:rFonts w:ascii="Arial" w:hAnsi="Arial" w:cs="Arial"/>
          <w:sz w:val="24"/>
          <w:szCs w:val="24"/>
        </w:rPr>
        <w:t xml:space="preserve"> (Adams &amp; Kirk</w:t>
      </w:r>
      <w:r w:rsidR="0064161F" w:rsidRPr="00D0524E">
        <w:rPr>
          <w:rFonts w:ascii="Arial" w:hAnsi="Arial" w:cs="Arial"/>
          <w:sz w:val="24"/>
          <w:szCs w:val="24"/>
        </w:rPr>
        <w:t xml:space="preserve">by, 1998) </w:t>
      </w:r>
      <w:r w:rsidR="00954F18" w:rsidRPr="00D0524E">
        <w:rPr>
          <w:rFonts w:ascii="Arial" w:hAnsi="Arial" w:cs="Arial"/>
          <w:sz w:val="24"/>
          <w:szCs w:val="24"/>
        </w:rPr>
        <w:t>and therefore</w:t>
      </w:r>
      <w:r w:rsidR="00CD5E06">
        <w:rPr>
          <w:rFonts w:ascii="Arial" w:hAnsi="Arial" w:cs="Arial"/>
          <w:sz w:val="24"/>
          <w:szCs w:val="24"/>
        </w:rPr>
        <w:t xml:space="preserve"> there was a strong desire to</w:t>
      </w:r>
      <w:r w:rsidR="0064161F" w:rsidRPr="00D0524E">
        <w:rPr>
          <w:rFonts w:ascii="Arial" w:hAnsi="Arial" w:cs="Arial"/>
          <w:sz w:val="24"/>
          <w:szCs w:val="24"/>
        </w:rPr>
        <w:t xml:space="preserve"> train once</w:t>
      </w:r>
      <w:r w:rsidR="00954F18" w:rsidRPr="00D0524E">
        <w:rPr>
          <w:rFonts w:ascii="Arial" w:hAnsi="Arial" w:cs="Arial"/>
          <w:sz w:val="24"/>
          <w:szCs w:val="24"/>
        </w:rPr>
        <w:t>,</w:t>
      </w:r>
      <w:r w:rsidR="0064161F" w:rsidRPr="00D0524E">
        <w:rPr>
          <w:rFonts w:ascii="Arial" w:hAnsi="Arial" w:cs="Arial"/>
          <w:sz w:val="24"/>
          <w:szCs w:val="24"/>
        </w:rPr>
        <w:t xml:space="preserve"> twice or more daily to rel</w:t>
      </w:r>
      <w:r w:rsidR="00954F18" w:rsidRPr="00D0524E">
        <w:rPr>
          <w:rFonts w:ascii="Arial" w:hAnsi="Arial" w:cs="Arial"/>
          <w:sz w:val="24"/>
          <w:szCs w:val="24"/>
        </w:rPr>
        <w:t>ieve these negative experiences</w:t>
      </w:r>
      <w:r w:rsidR="009C1A73" w:rsidRPr="00D0524E">
        <w:rPr>
          <w:rFonts w:ascii="Arial" w:hAnsi="Arial" w:cs="Arial"/>
          <w:sz w:val="24"/>
          <w:szCs w:val="24"/>
        </w:rPr>
        <w:t xml:space="preserve">. </w:t>
      </w:r>
      <w:r w:rsidR="00954F18" w:rsidRPr="00D0524E">
        <w:rPr>
          <w:rFonts w:ascii="Arial" w:hAnsi="Arial" w:cs="Arial"/>
          <w:sz w:val="24"/>
          <w:szCs w:val="24"/>
        </w:rPr>
        <w:t>More</w:t>
      </w:r>
      <w:r w:rsidR="0064161F" w:rsidRPr="00D0524E">
        <w:rPr>
          <w:rFonts w:ascii="Arial" w:hAnsi="Arial" w:cs="Arial"/>
          <w:sz w:val="24"/>
          <w:szCs w:val="24"/>
        </w:rPr>
        <w:t>over, exercise dependence is more complex when it relates to those with</w:t>
      </w:r>
      <w:r w:rsidR="009C1A73" w:rsidRPr="00D0524E">
        <w:rPr>
          <w:rFonts w:ascii="Arial" w:hAnsi="Arial" w:cs="Arial"/>
          <w:sz w:val="24"/>
          <w:szCs w:val="24"/>
        </w:rPr>
        <w:t xml:space="preserve"> eating disorders. Adams</w:t>
      </w:r>
      <w:r w:rsidR="00902B44" w:rsidRPr="00D0524E">
        <w:rPr>
          <w:rFonts w:ascii="Arial" w:hAnsi="Arial" w:cs="Arial"/>
          <w:sz w:val="24"/>
          <w:szCs w:val="24"/>
        </w:rPr>
        <w:t xml:space="preserve"> &amp; Kirby</w:t>
      </w:r>
      <w:r w:rsidR="008B7C1A" w:rsidRPr="00D0524E">
        <w:rPr>
          <w:rFonts w:ascii="Arial" w:hAnsi="Arial" w:cs="Arial"/>
          <w:sz w:val="24"/>
          <w:szCs w:val="24"/>
        </w:rPr>
        <w:t xml:space="preserve"> (1998</w:t>
      </w:r>
      <w:r w:rsidR="009C1A73" w:rsidRPr="00D0524E">
        <w:rPr>
          <w:rFonts w:ascii="Arial" w:hAnsi="Arial" w:cs="Arial"/>
          <w:sz w:val="24"/>
          <w:szCs w:val="24"/>
        </w:rPr>
        <w:t>) reported that</w:t>
      </w:r>
      <w:r w:rsidR="00954F18" w:rsidRPr="00D0524E">
        <w:rPr>
          <w:rFonts w:ascii="Arial" w:hAnsi="Arial" w:cs="Arial"/>
          <w:sz w:val="24"/>
          <w:szCs w:val="24"/>
        </w:rPr>
        <w:t xml:space="preserve"> exercise </w:t>
      </w:r>
      <w:r w:rsidR="00123697" w:rsidRPr="00D0524E">
        <w:rPr>
          <w:rFonts w:ascii="Arial" w:hAnsi="Arial" w:cs="Arial"/>
          <w:sz w:val="24"/>
          <w:szCs w:val="24"/>
        </w:rPr>
        <w:t>dependence is independent of an eating disorder or it is related to an eating disorder.</w:t>
      </w:r>
    </w:p>
    <w:p w:rsidR="00EC0FAD" w:rsidRPr="00D0524E" w:rsidRDefault="00EC0FAD" w:rsidP="00D0524E">
      <w:pPr>
        <w:spacing w:line="360" w:lineRule="auto"/>
        <w:rPr>
          <w:rFonts w:ascii="Arial" w:hAnsi="Arial" w:cs="Arial"/>
          <w:sz w:val="24"/>
          <w:szCs w:val="24"/>
        </w:rPr>
      </w:pPr>
    </w:p>
    <w:p w:rsidR="00EC0FAD" w:rsidRPr="00D0524E" w:rsidRDefault="00EC0FAD" w:rsidP="00D0524E">
      <w:pPr>
        <w:spacing w:line="360" w:lineRule="auto"/>
        <w:rPr>
          <w:rFonts w:ascii="Arial" w:hAnsi="Arial" w:cs="Arial"/>
          <w:sz w:val="24"/>
          <w:szCs w:val="24"/>
        </w:rPr>
      </w:pPr>
      <w:r w:rsidRPr="00D0524E">
        <w:rPr>
          <w:rFonts w:ascii="Arial" w:hAnsi="Arial" w:cs="Arial"/>
          <w:sz w:val="24"/>
          <w:szCs w:val="24"/>
        </w:rPr>
        <w:t>Adams &amp; K</w:t>
      </w:r>
      <w:r w:rsidR="00E831AF" w:rsidRPr="00D0524E">
        <w:rPr>
          <w:rFonts w:ascii="Arial" w:hAnsi="Arial" w:cs="Arial"/>
          <w:sz w:val="24"/>
          <w:szCs w:val="24"/>
        </w:rPr>
        <w:t>i</w:t>
      </w:r>
      <w:r w:rsidRPr="00D0524E">
        <w:rPr>
          <w:rFonts w:ascii="Arial" w:hAnsi="Arial" w:cs="Arial"/>
          <w:sz w:val="24"/>
          <w:szCs w:val="24"/>
        </w:rPr>
        <w:t>rby</w:t>
      </w:r>
      <w:r w:rsidR="00E831AF" w:rsidRPr="00D0524E">
        <w:rPr>
          <w:rFonts w:ascii="Arial" w:hAnsi="Arial" w:cs="Arial"/>
          <w:sz w:val="24"/>
          <w:szCs w:val="24"/>
        </w:rPr>
        <w:t xml:space="preserve"> (2001) supported earlier </w:t>
      </w:r>
      <w:r w:rsidR="0003755E" w:rsidRPr="00D0524E">
        <w:rPr>
          <w:rFonts w:ascii="Arial" w:hAnsi="Arial" w:cs="Arial"/>
          <w:sz w:val="24"/>
          <w:szCs w:val="24"/>
        </w:rPr>
        <w:t>findings</w:t>
      </w:r>
      <w:r w:rsidR="00E831AF" w:rsidRPr="00D0524E">
        <w:rPr>
          <w:rFonts w:ascii="Arial" w:hAnsi="Arial" w:cs="Arial"/>
          <w:sz w:val="24"/>
          <w:szCs w:val="24"/>
        </w:rPr>
        <w:t xml:space="preserve"> in the negative impact excessive exercise has on wellbeing. They found that overtraining caused modifications in neuroendoc</w:t>
      </w:r>
      <w:r w:rsidR="00043117">
        <w:rPr>
          <w:rFonts w:ascii="Arial" w:hAnsi="Arial" w:cs="Arial"/>
          <w:sz w:val="24"/>
          <w:szCs w:val="24"/>
        </w:rPr>
        <w:t>rine levels which are</w:t>
      </w:r>
      <w:r w:rsidR="00E831AF" w:rsidRPr="00D0524E">
        <w:rPr>
          <w:rFonts w:ascii="Arial" w:hAnsi="Arial" w:cs="Arial"/>
          <w:sz w:val="24"/>
          <w:szCs w:val="24"/>
        </w:rPr>
        <w:t xml:space="preserve"> known to reduce the </w:t>
      </w:r>
      <w:r w:rsidR="0003755E" w:rsidRPr="00D0524E">
        <w:rPr>
          <w:rFonts w:ascii="Arial" w:hAnsi="Arial" w:cs="Arial"/>
          <w:sz w:val="24"/>
          <w:szCs w:val="24"/>
        </w:rPr>
        <w:t>body’s</w:t>
      </w:r>
      <w:r w:rsidR="00E831AF" w:rsidRPr="00D0524E">
        <w:rPr>
          <w:rFonts w:ascii="Arial" w:hAnsi="Arial" w:cs="Arial"/>
          <w:sz w:val="24"/>
          <w:szCs w:val="24"/>
        </w:rPr>
        <w:t xml:space="preserve"> ability to repair tissue and this then causes stress fractures. It also leads to faulty cataboli</w:t>
      </w:r>
      <w:r w:rsidR="00043117">
        <w:rPr>
          <w:rFonts w:ascii="Arial" w:hAnsi="Arial" w:cs="Arial"/>
          <w:sz w:val="24"/>
          <w:szCs w:val="24"/>
        </w:rPr>
        <w:t>c and anabolic processing there</w:t>
      </w:r>
      <w:r w:rsidR="00E831AF" w:rsidRPr="00D0524E">
        <w:rPr>
          <w:rFonts w:ascii="Arial" w:hAnsi="Arial" w:cs="Arial"/>
          <w:sz w:val="24"/>
          <w:szCs w:val="24"/>
        </w:rPr>
        <w:t>for</w:t>
      </w:r>
      <w:r w:rsidR="00043117">
        <w:rPr>
          <w:rFonts w:ascii="Arial" w:hAnsi="Arial" w:cs="Arial"/>
          <w:sz w:val="24"/>
          <w:szCs w:val="24"/>
        </w:rPr>
        <w:t>e</w:t>
      </w:r>
      <w:r w:rsidR="00E831AF" w:rsidRPr="00D0524E">
        <w:rPr>
          <w:rFonts w:ascii="Arial" w:hAnsi="Arial" w:cs="Arial"/>
          <w:sz w:val="24"/>
          <w:szCs w:val="24"/>
        </w:rPr>
        <w:t xml:space="preserve"> reducing; body and muscle mass, Physiological dysfunctions, </w:t>
      </w:r>
      <w:r w:rsidR="00E831AF" w:rsidRPr="00D0524E">
        <w:rPr>
          <w:rFonts w:ascii="Arial" w:hAnsi="Arial" w:cs="Arial"/>
          <w:sz w:val="24"/>
          <w:szCs w:val="24"/>
        </w:rPr>
        <w:lastRenderedPageBreak/>
        <w:t xml:space="preserve">circulatory issues that alter heart rate and blood pressure, disrupts normal fertility in males and females, adrenaline dysfunction  causes lower endorphins and </w:t>
      </w:r>
      <w:r w:rsidR="0003755E" w:rsidRPr="00D0524E">
        <w:rPr>
          <w:rFonts w:ascii="Arial" w:hAnsi="Arial" w:cs="Arial"/>
          <w:sz w:val="24"/>
          <w:szCs w:val="24"/>
        </w:rPr>
        <w:t>gonadal</w:t>
      </w:r>
      <w:r w:rsidR="00E831AF" w:rsidRPr="00D0524E">
        <w:rPr>
          <w:rFonts w:ascii="Arial" w:hAnsi="Arial" w:cs="Arial"/>
          <w:sz w:val="24"/>
          <w:szCs w:val="24"/>
        </w:rPr>
        <w:t xml:space="preserve"> steroid levels. Over </w:t>
      </w:r>
      <w:r w:rsidR="0003755E" w:rsidRPr="00D0524E">
        <w:rPr>
          <w:rFonts w:ascii="Arial" w:hAnsi="Arial" w:cs="Arial"/>
          <w:sz w:val="24"/>
          <w:szCs w:val="24"/>
        </w:rPr>
        <w:t>training lowers</w:t>
      </w:r>
      <w:r w:rsidR="00E831AF" w:rsidRPr="00D0524E">
        <w:rPr>
          <w:rFonts w:ascii="Arial" w:hAnsi="Arial" w:cs="Arial"/>
          <w:sz w:val="24"/>
          <w:szCs w:val="24"/>
        </w:rPr>
        <w:t xml:space="preserve"> the levels of glutamines, glucocorticoids and </w:t>
      </w:r>
      <w:r w:rsidR="0003755E" w:rsidRPr="00D0524E">
        <w:rPr>
          <w:rFonts w:ascii="Arial" w:hAnsi="Arial" w:cs="Arial"/>
          <w:sz w:val="24"/>
          <w:szCs w:val="24"/>
        </w:rPr>
        <w:t>catecholamine’s</w:t>
      </w:r>
      <w:r w:rsidR="00E831AF" w:rsidRPr="00D0524E">
        <w:rPr>
          <w:rFonts w:ascii="Arial" w:hAnsi="Arial" w:cs="Arial"/>
          <w:sz w:val="24"/>
          <w:szCs w:val="24"/>
        </w:rPr>
        <w:t xml:space="preserve"> which affects the immunity cells making a person mor</w:t>
      </w:r>
      <w:r w:rsidR="0003755E" w:rsidRPr="00D0524E">
        <w:rPr>
          <w:rFonts w:ascii="Arial" w:hAnsi="Arial" w:cs="Arial"/>
          <w:sz w:val="24"/>
          <w:szCs w:val="24"/>
        </w:rPr>
        <w:t>e</w:t>
      </w:r>
      <w:r w:rsidR="00E831AF" w:rsidRPr="00D0524E">
        <w:rPr>
          <w:rFonts w:ascii="Arial" w:hAnsi="Arial" w:cs="Arial"/>
          <w:sz w:val="24"/>
          <w:szCs w:val="24"/>
        </w:rPr>
        <w:t xml:space="preserve"> susceptible to developing illnesses.</w:t>
      </w:r>
      <w:r w:rsidR="0003755E" w:rsidRPr="00D0524E">
        <w:rPr>
          <w:rFonts w:ascii="Arial" w:hAnsi="Arial" w:cs="Arial"/>
          <w:sz w:val="24"/>
          <w:szCs w:val="24"/>
        </w:rPr>
        <w:t xml:space="preserve"> Also, overtraining can lead to a decline in functioning of the cardiovascular system. The psychological </w:t>
      </w:r>
      <w:r w:rsidR="00043117" w:rsidRPr="00D0524E">
        <w:rPr>
          <w:rFonts w:ascii="Arial" w:hAnsi="Arial" w:cs="Arial"/>
          <w:sz w:val="24"/>
          <w:szCs w:val="24"/>
        </w:rPr>
        <w:t>effect</w:t>
      </w:r>
      <w:r w:rsidR="00043117">
        <w:rPr>
          <w:rFonts w:ascii="Arial" w:hAnsi="Arial" w:cs="Arial"/>
          <w:sz w:val="24"/>
          <w:szCs w:val="24"/>
        </w:rPr>
        <w:t>s</w:t>
      </w:r>
      <w:r w:rsidR="0003755E" w:rsidRPr="00D0524E">
        <w:rPr>
          <w:rFonts w:ascii="Arial" w:hAnsi="Arial" w:cs="Arial"/>
          <w:sz w:val="24"/>
          <w:szCs w:val="24"/>
        </w:rPr>
        <w:t xml:space="preserve"> of overtraining include apathy, sleep deprivation, depression and fatigue. It can also result in injuries particularly in those who already have existing anxiety and neurotic traits.</w:t>
      </w:r>
    </w:p>
    <w:p w:rsidR="001E693D" w:rsidRPr="00D0524E" w:rsidRDefault="00AD0B94" w:rsidP="00D0524E">
      <w:pPr>
        <w:spacing w:line="360" w:lineRule="auto"/>
        <w:rPr>
          <w:rFonts w:ascii="Arial" w:hAnsi="Arial" w:cs="Arial"/>
          <w:sz w:val="24"/>
          <w:szCs w:val="24"/>
        </w:rPr>
      </w:pPr>
      <w:r w:rsidRPr="00D0524E">
        <w:rPr>
          <w:rFonts w:ascii="Arial" w:hAnsi="Arial" w:cs="Arial"/>
          <w:sz w:val="24"/>
          <w:szCs w:val="24"/>
        </w:rPr>
        <w:t>Reiner et al (</w:t>
      </w:r>
      <w:r w:rsidR="00AC07E7" w:rsidRPr="00D0524E">
        <w:rPr>
          <w:rFonts w:ascii="Arial" w:hAnsi="Arial" w:cs="Arial"/>
          <w:sz w:val="24"/>
          <w:szCs w:val="24"/>
        </w:rPr>
        <w:t>2013</w:t>
      </w:r>
      <w:r w:rsidRPr="00D0524E">
        <w:rPr>
          <w:rFonts w:ascii="Arial" w:hAnsi="Arial" w:cs="Arial"/>
          <w:sz w:val="24"/>
          <w:szCs w:val="24"/>
        </w:rPr>
        <w:t>)</w:t>
      </w:r>
      <w:r w:rsidR="00AC07E7" w:rsidRPr="00D0524E">
        <w:rPr>
          <w:rFonts w:ascii="Arial" w:hAnsi="Arial" w:cs="Arial"/>
          <w:sz w:val="24"/>
          <w:szCs w:val="24"/>
        </w:rPr>
        <w:t xml:space="preserve"> reviewed 15 longitudinal studies and found that unhealthy eating habits and inactivity is strongly correlated with weight gain, being obese and is the major cause for cardiovascular disease or type II Diabetes mellitus. Cross sectional studies have explored the relationship</w:t>
      </w:r>
      <w:r w:rsidR="001E693D" w:rsidRPr="00D0524E">
        <w:rPr>
          <w:rFonts w:ascii="Arial" w:hAnsi="Arial" w:cs="Arial"/>
          <w:sz w:val="24"/>
          <w:szCs w:val="24"/>
        </w:rPr>
        <w:t xml:space="preserve"> and interventions have explored the relationship of poor lifestyle choices such as inactivity, unhealthy diet, smoking and alcohol use and diseases in various groups of people.</w:t>
      </w:r>
      <w:r w:rsidR="00521202" w:rsidRPr="00D0524E">
        <w:rPr>
          <w:rFonts w:ascii="Arial" w:hAnsi="Arial" w:cs="Arial"/>
          <w:sz w:val="24"/>
          <w:szCs w:val="24"/>
        </w:rPr>
        <w:t xml:space="preserve"> </w:t>
      </w:r>
      <w:r w:rsidR="000D25D6" w:rsidRPr="00D0524E">
        <w:rPr>
          <w:rFonts w:ascii="Arial" w:hAnsi="Arial" w:cs="Arial"/>
          <w:sz w:val="24"/>
          <w:szCs w:val="24"/>
        </w:rPr>
        <w:t>.</w:t>
      </w:r>
      <w:proofErr w:type="spellStart"/>
      <w:r w:rsidR="001E693D" w:rsidRPr="00D0524E">
        <w:rPr>
          <w:rFonts w:ascii="Arial" w:hAnsi="Arial" w:cs="Arial"/>
          <w:sz w:val="24"/>
          <w:szCs w:val="24"/>
        </w:rPr>
        <w:t>DiPietro</w:t>
      </w:r>
      <w:proofErr w:type="spellEnd"/>
      <w:r w:rsidR="001E693D" w:rsidRPr="00D0524E">
        <w:rPr>
          <w:rFonts w:ascii="Arial" w:hAnsi="Arial" w:cs="Arial"/>
          <w:sz w:val="24"/>
          <w:szCs w:val="24"/>
        </w:rPr>
        <w:t xml:space="preserve"> et al</w:t>
      </w:r>
      <w:r w:rsidRPr="00D0524E">
        <w:rPr>
          <w:rFonts w:ascii="Arial" w:hAnsi="Arial" w:cs="Arial"/>
          <w:sz w:val="24"/>
          <w:szCs w:val="24"/>
        </w:rPr>
        <w:t xml:space="preserve"> (2004)</w:t>
      </w:r>
      <w:r w:rsidR="001E693D" w:rsidRPr="00D0524E">
        <w:rPr>
          <w:rFonts w:ascii="Arial" w:hAnsi="Arial" w:cs="Arial"/>
          <w:sz w:val="24"/>
          <w:szCs w:val="24"/>
        </w:rPr>
        <w:t xml:space="preserve"> investigated men who were healthy at baseline then 5 years later. They found that physical activity negatively correlated to w</w:t>
      </w:r>
      <w:r w:rsidR="00043117">
        <w:rPr>
          <w:rFonts w:ascii="Arial" w:hAnsi="Arial" w:cs="Arial"/>
          <w:sz w:val="24"/>
          <w:szCs w:val="24"/>
        </w:rPr>
        <w:t>eight gain. Throughout the next procedure participants who h</w:t>
      </w:r>
      <w:r w:rsidR="001E693D" w:rsidRPr="00D0524E">
        <w:rPr>
          <w:rFonts w:ascii="Arial" w:hAnsi="Arial" w:cs="Arial"/>
          <w:sz w:val="24"/>
          <w:szCs w:val="24"/>
        </w:rPr>
        <w:t xml:space="preserve">ad lower physical activity gained more weight </w:t>
      </w:r>
      <w:r w:rsidRPr="00D0524E">
        <w:rPr>
          <w:rFonts w:ascii="Arial" w:hAnsi="Arial" w:cs="Arial"/>
          <w:sz w:val="24"/>
          <w:szCs w:val="24"/>
        </w:rPr>
        <w:t>than those</w:t>
      </w:r>
      <w:r w:rsidR="001E693D" w:rsidRPr="00D0524E">
        <w:rPr>
          <w:rFonts w:ascii="Arial" w:hAnsi="Arial" w:cs="Arial"/>
          <w:sz w:val="24"/>
          <w:szCs w:val="24"/>
        </w:rPr>
        <w:t xml:space="preserve"> who had hi</w:t>
      </w:r>
      <w:r w:rsidR="00043117">
        <w:rPr>
          <w:rFonts w:ascii="Arial" w:hAnsi="Arial" w:cs="Arial"/>
          <w:sz w:val="24"/>
          <w:szCs w:val="24"/>
        </w:rPr>
        <w:t>gher physical activity level and</w:t>
      </w:r>
      <w:r w:rsidR="001E693D" w:rsidRPr="00D0524E">
        <w:rPr>
          <w:rFonts w:ascii="Arial" w:hAnsi="Arial" w:cs="Arial"/>
          <w:sz w:val="24"/>
          <w:szCs w:val="24"/>
        </w:rPr>
        <w:t xml:space="preserve"> maintained or lost weight </w:t>
      </w:r>
      <w:proofErr w:type="gramStart"/>
      <w:r w:rsidR="001E693D" w:rsidRPr="00D0524E">
        <w:rPr>
          <w:rFonts w:ascii="Arial" w:hAnsi="Arial" w:cs="Arial"/>
          <w:sz w:val="24"/>
          <w:szCs w:val="24"/>
        </w:rPr>
        <w:t xml:space="preserve">but </w:t>
      </w:r>
      <w:r w:rsidR="00043117">
        <w:rPr>
          <w:rFonts w:ascii="Arial" w:hAnsi="Arial" w:cs="Arial"/>
          <w:sz w:val="24"/>
          <w:szCs w:val="24"/>
        </w:rPr>
        <w:t xml:space="preserve"> this</w:t>
      </w:r>
      <w:proofErr w:type="gramEnd"/>
      <w:r w:rsidR="00043117">
        <w:rPr>
          <w:rFonts w:ascii="Arial" w:hAnsi="Arial" w:cs="Arial"/>
          <w:sz w:val="24"/>
          <w:szCs w:val="24"/>
        </w:rPr>
        <w:t xml:space="preserve"> </w:t>
      </w:r>
      <w:r w:rsidR="001E693D" w:rsidRPr="00D0524E">
        <w:rPr>
          <w:rFonts w:ascii="Arial" w:hAnsi="Arial" w:cs="Arial"/>
          <w:sz w:val="24"/>
          <w:szCs w:val="24"/>
        </w:rPr>
        <w:t>only</w:t>
      </w:r>
      <w:r w:rsidR="00043117">
        <w:rPr>
          <w:rFonts w:ascii="Arial" w:hAnsi="Arial" w:cs="Arial"/>
          <w:sz w:val="24"/>
          <w:szCs w:val="24"/>
        </w:rPr>
        <w:t xml:space="preserve"> </w:t>
      </w:r>
      <w:proofErr w:type="spellStart"/>
      <w:r w:rsidR="00043117">
        <w:rPr>
          <w:rFonts w:ascii="Arial" w:hAnsi="Arial" w:cs="Arial"/>
          <w:sz w:val="24"/>
          <w:szCs w:val="24"/>
        </w:rPr>
        <w:t>occured</w:t>
      </w:r>
      <w:proofErr w:type="spellEnd"/>
      <w:r w:rsidR="001E693D" w:rsidRPr="00D0524E">
        <w:rPr>
          <w:rFonts w:ascii="Arial" w:hAnsi="Arial" w:cs="Arial"/>
          <w:sz w:val="24"/>
          <w:szCs w:val="24"/>
        </w:rPr>
        <w:t xml:space="preserve"> in those that had a metabolic rate that was over 60% of the resting heart rate was essential for weight loss. Therefore</w:t>
      </w:r>
      <w:r w:rsidR="00043117">
        <w:rPr>
          <w:rFonts w:ascii="Arial" w:hAnsi="Arial" w:cs="Arial"/>
          <w:sz w:val="24"/>
          <w:szCs w:val="24"/>
        </w:rPr>
        <w:t>,</w:t>
      </w:r>
      <w:r w:rsidR="001E693D" w:rsidRPr="00D0524E">
        <w:rPr>
          <w:rFonts w:ascii="Arial" w:hAnsi="Arial" w:cs="Arial"/>
          <w:sz w:val="24"/>
          <w:szCs w:val="24"/>
        </w:rPr>
        <w:t xml:space="preserve"> walking, gardening or cycling should be incorporated daily for mai</w:t>
      </w:r>
      <w:r w:rsidRPr="00D0524E">
        <w:rPr>
          <w:rFonts w:ascii="Arial" w:hAnsi="Arial" w:cs="Arial"/>
          <w:sz w:val="24"/>
          <w:szCs w:val="24"/>
        </w:rPr>
        <w:t>ntenance of weight in middle ag</w:t>
      </w:r>
      <w:r w:rsidR="001E693D" w:rsidRPr="00D0524E">
        <w:rPr>
          <w:rFonts w:ascii="Arial" w:hAnsi="Arial" w:cs="Arial"/>
          <w:sz w:val="24"/>
          <w:szCs w:val="24"/>
        </w:rPr>
        <w:t>ed males</w:t>
      </w:r>
      <w:r w:rsidRPr="00D0524E">
        <w:rPr>
          <w:rFonts w:ascii="Arial" w:hAnsi="Arial" w:cs="Arial"/>
          <w:sz w:val="24"/>
          <w:szCs w:val="24"/>
        </w:rPr>
        <w:t>.</w:t>
      </w:r>
      <w:r w:rsidR="00521202" w:rsidRPr="00D0524E">
        <w:rPr>
          <w:rFonts w:ascii="Arial" w:hAnsi="Arial" w:cs="Arial"/>
          <w:sz w:val="24"/>
          <w:szCs w:val="24"/>
        </w:rPr>
        <w:t xml:space="preserve"> However</w:t>
      </w:r>
      <w:r w:rsidR="00112945" w:rsidRPr="00D0524E">
        <w:rPr>
          <w:rFonts w:ascii="Arial" w:hAnsi="Arial" w:cs="Arial"/>
          <w:sz w:val="24"/>
          <w:szCs w:val="24"/>
        </w:rPr>
        <w:t>,</w:t>
      </w:r>
      <w:r w:rsidR="00521202" w:rsidRPr="00D0524E">
        <w:rPr>
          <w:rFonts w:ascii="Arial" w:hAnsi="Arial" w:cs="Arial"/>
          <w:sz w:val="24"/>
          <w:szCs w:val="24"/>
        </w:rPr>
        <w:t xml:space="preserve"> this study did not acknowl</w:t>
      </w:r>
      <w:r w:rsidR="00EB04E8" w:rsidRPr="00D0524E">
        <w:rPr>
          <w:rFonts w:ascii="Arial" w:hAnsi="Arial" w:cs="Arial"/>
          <w:sz w:val="24"/>
          <w:szCs w:val="24"/>
        </w:rPr>
        <w:t xml:space="preserve">edge other factors such as diet which is also </w:t>
      </w:r>
      <w:proofErr w:type="gramStart"/>
      <w:r w:rsidR="00EB04E8" w:rsidRPr="00D0524E">
        <w:rPr>
          <w:rFonts w:ascii="Arial" w:hAnsi="Arial" w:cs="Arial"/>
          <w:sz w:val="24"/>
          <w:szCs w:val="24"/>
        </w:rPr>
        <w:t>influen</w:t>
      </w:r>
      <w:r w:rsidR="00112945" w:rsidRPr="00D0524E">
        <w:rPr>
          <w:rFonts w:ascii="Arial" w:hAnsi="Arial" w:cs="Arial"/>
          <w:sz w:val="24"/>
          <w:szCs w:val="24"/>
        </w:rPr>
        <w:t>tial  to</w:t>
      </w:r>
      <w:proofErr w:type="gramEnd"/>
      <w:r w:rsidR="00EB04E8" w:rsidRPr="00D0524E">
        <w:rPr>
          <w:rFonts w:ascii="Arial" w:hAnsi="Arial" w:cs="Arial"/>
          <w:sz w:val="24"/>
          <w:szCs w:val="24"/>
        </w:rPr>
        <w:t xml:space="preserve"> long term weight gain</w:t>
      </w:r>
      <w:r w:rsidR="00112945" w:rsidRPr="00D0524E">
        <w:rPr>
          <w:rFonts w:ascii="Arial" w:hAnsi="Arial" w:cs="Arial"/>
          <w:sz w:val="24"/>
          <w:szCs w:val="24"/>
        </w:rPr>
        <w:t>.</w:t>
      </w:r>
    </w:p>
    <w:p w:rsidR="009F7BD3" w:rsidRPr="00D0524E" w:rsidRDefault="00E249D0" w:rsidP="00D0524E">
      <w:pPr>
        <w:spacing w:line="360" w:lineRule="auto"/>
        <w:rPr>
          <w:rFonts w:ascii="Arial" w:hAnsi="Arial" w:cs="Arial"/>
          <w:sz w:val="24"/>
          <w:szCs w:val="24"/>
        </w:rPr>
      </w:pPr>
      <w:r w:rsidRPr="00D0524E">
        <w:rPr>
          <w:rFonts w:ascii="Arial" w:hAnsi="Arial" w:cs="Arial"/>
          <w:sz w:val="24"/>
          <w:szCs w:val="24"/>
        </w:rPr>
        <w:t>Gordon Larse</w:t>
      </w:r>
      <w:r w:rsidR="00AD0B94" w:rsidRPr="00D0524E">
        <w:rPr>
          <w:rFonts w:ascii="Arial" w:hAnsi="Arial" w:cs="Arial"/>
          <w:sz w:val="24"/>
          <w:szCs w:val="24"/>
        </w:rPr>
        <w:t>n</w:t>
      </w:r>
      <w:r w:rsidR="00B65BDD" w:rsidRPr="00D0524E">
        <w:rPr>
          <w:rFonts w:ascii="Arial" w:hAnsi="Arial" w:cs="Arial"/>
          <w:sz w:val="24"/>
          <w:szCs w:val="24"/>
        </w:rPr>
        <w:t xml:space="preserve"> et al (2009</w:t>
      </w:r>
      <w:r w:rsidR="00CD7A99" w:rsidRPr="00D0524E">
        <w:rPr>
          <w:rFonts w:ascii="Arial" w:hAnsi="Arial" w:cs="Arial"/>
          <w:sz w:val="24"/>
          <w:szCs w:val="24"/>
        </w:rPr>
        <w:t xml:space="preserve">) </w:t>
      </w:r>
      <w:r w:rsidR="00B65BDD" w:rsidRPr="00D0524E">
        <w:rPr>
          <w:rFonts w:ascii="Arial" w:hAnsi="Arial" w:cs="Arial"/>
          <w:sz w:val="24"/>
          <w:szCs w:val="24"/>
        </w:rPr>
        <w:t>used The Coronary Artery Risk Development</w:t>
      </w:r>
      <w:r w:rsidR="009F7BD3" w:rsidRPr="00D0524E">
        <w:rPr>
          <w:rFonts w:ascii="Arial" w:hAnsi="Arial" w:cs="Arial"/>
          <w:sz w:val="24"/>
          <w:szCs w:val="24"/>
        </w:rPr>
        <w:t xml:space="preserve"> </w:t>
      </w:r>
      <w:r w:rsidR="00B65BDD" w:rsidRPr="00D0524E">
        <w:rPr>
          <w:rFonts w:ascii="Arial" w:hAnsi="Arial" w:cs="Arial"/>
          <w:sz w:val="24"/>
          <w:szCs w:val="24"/>
        </w:rPr>
        <w:t>in Young adults study to investigate the link between walking and weight gain</w:t>
      </w:r>
      <w:r w:rsidR="007B4993" w:rsidRPr="00D0524E">
        <w:rPr>
          <w:rFonts w:ascii="Arial" w:hAnsi="Arial" w:cs="Arial"/>
          <w:sz w:val="24"/>
          <w:szCs w:val="24"/>
        </w:rPr>
        <w:t>. They concluded that 30 minutes of walking ea</w:t>
      </w:r>
      <w:r w:rsidR="00616284" w:rsidRPr="00D0524E">
        <w:rPr>
          <w:rFonts w:ascii="Arial" w:hAnsi="Arial" w:cs="Arial"/>
          <w:sz w:val="24"/>
          <w:szCs w:val="24"/>
        </w:rPr>
        <w:t xml:space="preserve">ch day benefited those </w:t>
      </w:r>
      <w:r w:rsidR="00D53025" w:rsidRPr="00D0524E">
        <w:rPr>
          <w:rFonts w:ascii="Arial" w:hAnsi="Arial" w:cs="Arial"/>
          <w:sz w:val="24"/>
          <w:szCs w:val="24"/>
        </w:rPr>
        <w:t>who’s</w:t>
      </w:r>
      <w:r w:rsidR="00616284" w:rsidRPr="00D0524E">
        <w:rPr>
          <w:rFonts w:ascii="Arial" w:hAnsi="Arial" w:cs="Arial"/>
          <w:sz w:val="24"/>
          <w:szCs w:val="24"/>
        </w:rPr>
        <w:t xml:space="preserve"> weight</w:t>
      </w:r>
      <w:r w:rsidR="007B4993" w:rsidRPr="00D0524E">
        <w:rPr>
          <w:rFonts w:ascii="Arial" w:hAnsi="Arial" w:cs="Arial"/>
          <w:sz w:val="24"/>
          <w:szCs w:val="24"/>
        </w:rPr>
        <w:t xml:space="preserve"> was greater during baseline results foun</w:t>
      </w:r>
      <w:r w:rsidR="00616284" w:rsidRPr="00D0524E">
        <w:rPr>
          <w:rFonts w:ascii="Arial" w:hAnsi="Arial" w:cs="Arial"/>
          <w:sz w:val="24"/>
          <w:szCs w:val="24"/>
        </w:rPr>
        <w:t>d</w:t>
      </w:r>
      <w:r w:rsidR="007B4993" w:rsidRPr="00D0524E">
        <w:rPr>
          <w:rFonts w:ascii="Arial" w:hAnsi="Arial" w:cs="Arial"/>
          <w:sz w:val="24"/>
          <w:szCs w:val="24"/>
        </w:rPr>
        <w:t xml:space="preserve"> that women who were inactive gained 13kg of weight in 15 years compared to the active grouped who </w:t>
      </w:r>
      <w:r w:rsidR="00D53025" w:rsidRPr="00D0524E">
        <w:rPr>
          <w:rFonts w:ascii="Arial" w:hAnsi="Arial" w:cs="Arial"/>
          <w:sz w:val="24"/>
          <w:szCs w:val="24"/>
        </w:rPr>
        <w:t>only gained 5kg in 15 years. Han</w:t>
      </w:r>
      <w:r w:rsidR="007B4993" w:rsidRPr="00D0524E">
        <w:rPr>
          <w:rFonts w:ascii="Arial" w:hAnsi="Arial" w:cs="Arial"/>
          <w:sz w:val="24"/>
          <w:szCs w:val="24"/>
        </w:rPr>
        <w:t>kinson</w:t>
      </w:r>
      <w:r w:rsidR="00D53025" w:rsidRPr="00D0524E">
        <w:rPr>
          <w:rFonts w:ascii="Arial" w:hAnsi="Arial" w:cs="Arial"/>
          <w:sz w:val="24"/>
          <w:szCs w:val="24"/>
        </w:rPr>
        <w:t xml:space="preserve"> (2011) also found over a 20 year period those who h</w:t>
      </w:r>
      <w:r w:rsidR="009F7BD3" w:rsidRPr="00D0524E">
        <w:rPr>
          <w:rFonts w:ascii="Arial" w:hAnsi="Arial" w:cs="Arial"/>
          <w:sz w:val="24"/>
          <w:szCs w:val="24"/>
        </w:rPr>
        <w:t>a</w:t>
      </w:r>
      <w:r w:rsidR="00D53025" w:rsidRPr="00D0524E">
        <w:rPr>
          <w:rFonts w:ascii="Arial" w:hAnsi="Arial" w:cs="Arial"/>
          <w:sz w:val="24"/>
          <w:szCs w:val="24"/>
        </w:rPr>
        <w:t>d greater activit</w:t>
      </w:r>
      <w:r w:rsidR="009F7BD3" w:rsidRPr="00D0524E">
        <w:rPr>
          <w:rFonts w:ascii="Arial" w:hAnsi="Arial" w:cs="Arial"/>
          <w:sz w:val="24"/>
          <w:szCs w:val="24"/>
        </w:rPr>
        <w:t xml:space="preserve">y levels had lower </w:t>
      </w:r>
      <w:proofErr w:type="gramStart"/>
      <w:r w:rsidR="009F7BD3" w:rsidRPr="00D0524E">
        <w:rPr>
          <w:rFonts w:ascii="Arial" w:hAnsi="Arial" w:cs="Arial"/>
          <w:sz w:val="24"/>
          <w:szCs w:val="24"/>
        </w:rPr>
        <w:t>BMI</w:t>
      </w:r>
      <w:r w:rsidR="00D53025" w:rsidRPr="00D0524E">
        <w:rPr>
          <w:rFonts w:ascii="Arial" w:hAnsi="Arial" w:cs="Arial"/>
          <w:sz w:val="24"/>
          <w:szCs w:val="24"/>
        </w:rPr>
        <w:t xml:space="preserve"> ,</w:t>
      </w:r>
      <w:proofErr w:type="gramEnd"/>
      <w:r w:rsidR="00D53025" w:rsidRPr="00D0524E">
        <w:rPr>
          <w:rFonts w:ascii="Arial" w:hAnsi="Arial" w:cs="Arial"/>
          <w:sz w:val="24"/>
          <w:szCs w:val="24"/>
        </w:rPr>
        <w:t xml:space="preserve"> weight and wais</w:t>
      </w:r>
      <w:r w:rsidR="009F7BD3" w:rsidRPr="00D0524E">
        <w:rPr>
          <w:rFonts w:ascii="Arial" w:hAnsi="Arial" w:cs="Arial"/>
          <w:sz w:val="24"/>
          <w:szCs w:val="24"/>
        </w:rPr>
        <w:t>t</w:t>
      </w:r>
      <w:r w:rsidR="00D53025" w:rsidRPr="00D0524E">
        <w:rPr>
          <w:rFonts w:ascii="Arial" w:hAnsi="Arial" w:cs="Arial"/>
          <w:sz w:val="24"/>
          <w:szCs w:val="24"/>
        </w:rPr>
        <w:t xml:space="preserve"> circumference per year compar</w:t>
      </w:r>
      <w:r w:rsidR="009F7BD3" w:rsidRPr="00D0524E">
        <w:rPr>
          <w:rFonts w:ascii="Arial" w:hAnsi="Arial" w:cs="Arial"/>
          <w:sz w:val="24"/>
          <w:szCs w:val="24"/>
        </w:rPr>
        <w:t>e</w:t>
      </w:r>
      <w:r w:rsidR="00D53025" w:rsidRPr="00D0524E">
        <w:rPr>
          <w:rFonts w:ascii="Arial" w:hAnsi="Arial" w:cs="Arial"/>
          <w:sz w:val="24"/>
          <w:szCs w:val="24"/>
        </w:rPr>
        <w:t xml:space="preserve">d to less active </w:t>
      </w:r>
      <w:proofErr w:type="spellStart"/>
      <w:r w:rsidR="00D53025" w:rsidRPr="00D0524E">
        <w:rPr>
          <w:rFonts w:ascii="Arial" w:hAnsi="Arial" w:cs="Arial"/>
          <w:sz w:val="24"/>
          <w:szCs w:val="24"/>
        </w:rPr>
        <w:t>persons</w:t>
      </w:r>
      <w:r w:rsidR="009F7BD3" w:rsidRPr="00D0524E">
        <w:rPr>
          <w:rFonts w:ascii="Arial" w:hAnsi="Arial" w:cs="Arial"/>
          <w:sz w:val="24"/>
          <w:szCs w:val="24"/>
        </w:rPr>
        <w:t>.In</w:t>
      </w:r>
      <w:proofErr w:type="spellEnd"/>
      <w:r w:rsidR="009F7BD3" w:rsidRPr="00D0524E">
        <w:rPr>
          <w:rFonts w:ascii="Arial" w:hAnsi="Arial" w:cs="Arial"/>
          <w:sz w:val="24"/>
          <w:szCs w:val="24"/>
        </w:rPr>
        <w:t xml:space="preserve"> Contrast, Petersen et al</w:t>
      </w:r>
      <w:r w:rsidR="00CD7A99" w:rsidRPr="00D0524E">
        <w:rPr>
          <w:rFonts w:ascii="Arial" w:hAnsi="Arial" w:cs="Arial"/>
          <w:sz w:val="24"/>
          <w:szCs w:val="24"/>
        </w:rPr>
        <w:t xml:space="preserve"> (2004)</w:t>
      </w:r>
      <w:r w:rsidR="009F7BD3" w:rsidRPr="00D0524E">
        <w:rPr>
          <w:rFonts w:ascii="Arial" w:hAnsi="Arial" w:cs="Arial"/>
          <w:sz w:val="24"/>
          <w:szCs w:val="24"/>
        </w:rPr>
        <w:t xml:space="preserve"> study on weight gain concluded that over a 10 year period it is obesity that leads to inactivity. They found that the preventative effect of medium leisure time physical activity on obesity is greater than those of high </w:t>
      </w:r>
      <w:r w:rsidR="009F7BD3" w:rsidRPr="00D0524E">
        <w:rPr>
          <w:rFonts w:ascii="Arial" w:hAnsi="Arial" w:cs="Arial"/>
          <w:sz w:val="24"/>
          <w:szCs w:val="24"/>
        </w:rPr>
        <w:lastRenderedPageBreak/>
        <w:t>leisure time I</w:t>
      </w:r>
      <w:r w:rsidR="00CD7A99" w:rsidRPr="00D0524E">
        <w:rPr>
          <w:rFonts w:ascii="Arial" w:hAnsi="Arial" w:cs="Arial"/>
          <w:sz w:val="24"/>
          <w:szCs w:val="24"/>
        </w:rPr>
        <w:t>n</w:t>
      </w:r>
      <w:r w:rsidR="009F7BD3" w:rsidRPr="00D0524E">
        <w:rPr>
          <w:rFonts w:ascii="Arial" w:hAnsi="Arial" w:cs="Arial"/>
          <w:sz w:val="24"/>
          <w:szCs w:val="24"/>
        </w:rPr>
        <w:t xml:space="preserve"> both males and females therefore suggesting that the more active  person the greater the risk of becoming obese.</w:t>
      </w:r>
    </w:p>
    <w:p w:rsidR="007A575B" w:rsidRPr="00D0524E" w:rsidRDefault="00CD7A99" w:rsidP="00D0524E">
      <w:pPr>
        <w:spacing w:line="360" w:lineRule="auto"/>
        <w:rPr>
          <w:rFonts w:ascii="Arial" w:hAnsi="Arial" w:cs="Arial"/>
          <w:sz w:val="24"/>
          <w:szCs w:val="24"/>
        </w:rPr>
      </w:pPr>
      <w:r w:rsidRPr="00D0524E">
        <w:rPr>
          <w:rFonts w:ascii="Arial" w:hAnsi="Arial" w:cs="Arial"/>
          <w:sz w:val="24"/>
          <w:szCs w:val="24"/>
        </w:rPr>
        <w:t>Longitudinal studies investigating the relationship between physical activity and coronary heart diseases revealed a negative association between physical activity levels on develo</w:t>
      </w:r>
      <w:r w:rsidR="00227E44" w:rsidRPr="00D0524E">
        <w:rPr>
          <w:rFonts w:ascii="Arial" w:hAnsi="Arial" w:cs="Arial"/>
          <w:sz w:val="24"/>
          <w:szCs w:val="24"/>
        </w:rPr>
        <w:t>ping Coronary Heart Disease (Re</w:t>
      </w:r>
      <w:r w:rsidRPr="00D0524E">
        <w:rPr>
          <w:rFonts w:ascii="Arial" w:hAnsi="Arial" w:cs="Arial"/>
          <w:sz w:val="24"/>
          <w:szCs w:val="24"/>
        </w:rPr>
        <w:t xml:space="preserve">iner et al, 2013).  Lee &amp; Parffenbarger compared </w:t>
      </w:r>
      <w:r w:rsidR="00227E44" w:rsidRPr="00D0524E">
        <w:rPr>
          <w:rFonts w:ascii="Arial" w:hAnsi="Arial" w:cs="Arial"/>
          <w:sz w:val="24"/>
          <w:szCs w:val="24"/>
        </w:rPr>
        <w:t>the Framingham</w:t>
      </w:r>
      <w:r w:rsidRPr="00D0524E">
        <w:rPr>
          <w:rFonts w:ascii="Arial" w:hAnsi="Arial" w:cs="Arial"/>
          <w:sz w:val="24"/>
          <w:szCs w:val="24"/>
        </w:rPr>
        <w:t xml:space="preserve"> Heart Study and The Harvard Alumni study and found that physical activity eliminated 2000 to 3000 c</w:t>
      </w:r>
      <w:r w:rsidR="00E22A9D" w:rsidRPr="00D0524E">
        <w:rPr>
          <w:rFonts w:ascii="Arial" w:hAnsi="Arial" w:cs="Arial"/>
          <w:sz w:val="24"/>
          <w:szCs w:val="24"/>
        </w:rPr>
        <w:t>a</w:t>
      </w:r>
      <w:r w:rsidRPr="00D0524E">
        <w:rPr>
          <w:rFonts w:ascii="Arial" w:hAnsi="Arial" w:cs="Arial"/>
          <w:sz w:val="24"/>
          <w:szCs w:val="24"/>
        </w:rPr>
        <w:t xml:space="preserve">lories each week which is fundamental to preventing a stroke. The Harvard Alumni re assessed </w:t>
      </w:r>
      <w:proofErr w:type="spellStart"/>
      <w:r w:rsidRPr="00D0524E">
        <w:rPr>
          <w:rFonts w:ascii="Arial" w:hAnsi="Arial" w:cs="Arial"/>
          <w:sz w:val="24"/>
          <w:szCs w:val="24"/>
        </w:rPr>
        <w:t>Framinghams</w:t>
      </w:r>
      <w:proofErr w:type="spellEnd"/>
      <w:r w:rsidRPr="00D0524E">
        <w:rPr>
          <w:rFonts w:ascii="Arial" w:hAnsi="Arial" w:cs="Arial"/>
          <w:sz w:val="24"/>
          <w:szCs w:val="24"/>
        </w:rPr>
        <w:t xml:space="preserve"> study and demonstrated the same u shaped pattern but with a lower calorie expenditure of 1000 calor</w:t>
      </w:r>
      <w:r w:rsidR="00E22A9D" w:rsidRPr="00D0524E">
        <w:rPr>
          <w:rFonts w:ascii="Arial" w:hAnsi="Arial" w:cs="Arial"/>
          <w:sz w:val="24"/>
          <w:szCs w:val="24"/>
        </w:rPr>
        <w:t>ies each  is just as important in</w:t>
      </w:r>
      <w:r w:rsidRPr="00D0524E">
        <w:rPr>
          <w:rFonts w:ascii="Arial" w:hAnsi="Arial" w:cs="Arial"/>
          <w:sz w:val="24"/>
          <w:szCs w:val="24"/>
        </w:rPr>
        <w:t xml:space="preserve"> preventing a stroke</w:t>
      </w:r>
      <w:r w:rsidR="00E22A9D" w:rsidRPr="00D0524E">
        <w:rPr>
          <w:rFonts w:ascii="Arial" w:hAnsi="Arial" w:cs="Arial"/>
          <w:sz w:val="24"/>
          <w:szCs w:val="24"/>
        </w:rPr>
        <w:t xml:space="preserve"> thus suggesting excessive exercising is not necessary  moderate to vigorous exercise is sufficient in preventing a stroke or hypertension.</w:t>
      </w:r>
      <w:r w:rsidR="007A575B" w:rsidRPr="00D0524E">
        <w:rPr>
          <w:rFonts w:ascii="Arial" w:hAnsi="Arial" w:cs="Arial"/>
          <w:sz w:val="24"/>
          <w:szCs w:val="24"/>
        </w:rPr>
        <w:t xml:space="preserve"> In contrast</w:t>
      </w:r>
      <w:r w:rsidR="009A6114" w:rsidRPr="00D0524E">
        <w:rPr>
          <w:rFonts w:ascii="Arial" w:hAnsi="Arial" w:cs="Arial"/>
          <w:sz w:val="24"/>
          <w:szCs w:val="24"/>
        </w:rPr>
        <w:t xml:space="preserve"> the</w:t>
      </w:r>
      <w:r w:rsidR="007A575B" w:rsidRPr="00D0524E">
        <w:rPr>
          <w:rFonts w:ascii="Arial" w:hAnsi="Arial" w:cs="Arial"/>
          <w:sz w:val="24"/>
          <w:szCs w:val="24"/>
        </w:rPr>
        <w:t xml:space="preserve"> </w:t>
      </w:r>
      <w:proofErr w:type="spellStart"/>
      <w:r w:rsidR="007A575B" w:rsidRPr="00D0524E">
        <w:rPr>
          <w:rFonts w:ascii="Arial" w:hAnsi="Arial" w:cs="Arial"/>
          <w:sz w:val="24"/>
          <w:szCs w:val="24"/>
        </w:rPr>
        <w:t>Honolulus</w:t>
      </w:r>
      <w:proofErr w:type="spellEnd"/>
      <w:r w:rsidR="007A575B" w:rsidRPr="00D0524E">
        <w:rPr>
          <w:rFonts w:ascii="Arial" w:hAnsi="Arial" w:cs="Arial"/>
          <w:sz w:val="24"/>
          <w:szCs w:val="24"/>
        </w:rPr>
        <w:t xml:space="preserve"> Heart program</w:t>
      </w:r>
      <w:r w:rsidR="00227E44" w:rsidRPr="00D0524E">
        <w:rPr>
          <w:rFonts w:ascii="Arial" w:hAnsi="Arial" w:cs="Arial"/>
          <w:sz w:val="24"/>
          <w:szCs w:val="24"/>
        </w:rPr>
        <w:t>me found that the activity level</w:t>
      </w:r>
      <w:r w:rsidR="007A575B" w:rsidRPr="00D0524E">
        <w:rPr>
          <w:rFonts w:ascii="Arial" w:hAnsi="Arial" w:cs="Arial"/>
          <w:sz w:val="24"/>
          <w:szCs w:val="24"/>
        </w:rPr>
        <w:t xml:space="preserve"> testified in the baseline was negatively correlated with coronary heart disease but these were most likely due to other factors such as BMI (Body Mass Index), cholesterol, hypertension and diabetes</w:t>
      </w:r>
      <w:r w:rsidR="009A6114" w:rsidRPr="00D0524E">
        <w:rPr>
          <w:rFonts w:ascii="Arial" w:hAnsi="Arial" w:cs="Arial"/>
          <w:sz w:val="24"/>
          <w:szCs w:val="24"/>
        </w:rPr>
        <w:t xml:space="preserve"> (Reiner et al, 2013)</w:t>
      </w:r>
      <w:r w:rsidR="00A5575D" w:rsidRPr="00D0524E">
        <w:rPr>
          <w:rFonts w:ascii="Arial" w:hAnsi="Arial" w:cs="Arial"/>
          <w:sz w:val="24"/>
          <w:szCs w:val="24"/>
        </w:rPr>
        <w:t>.</w:t>
      </w:r>
    </w:p>
    <w:p w:rsidR="00A5575D" w:rsidRPr="00D0524E" w:rsidRDefault="00A5575D" w:rsidP="00D0524E">
      <w:pPr>
        <w:spacing w:line="360" w:lineRule="auto"/>
        <w:rPr>
          <w:rFonts w:ascii="Arial" w:hAnsi="Arial" w:cs="Arial"/>
          <w:sz w:val="24"/>
          <w:szCs w:val="24"/>
        </w:rPr>
      </w:pPr>
      <w:proofErr w:type="spellStart"/>
      <w:r w:rsidRPr="00D0524E">
        <w:rPr>
          <w:rFonts w:ascii="Arial" w:hAnsi="Arial" w:cs="Arial"/>
          <w:sz w:val="24"/>
          <w:szCs w:val="24"/>
        </w:rPr>
        <w:t>Gillum</w:t>
      </w:r>
      <w:proofErr w:type="spellEnd"/>
      <w:r w:rsidRPr="00D0524E">
        <w:rPr>
          <w:rFonts w:ascii="Arial" w:hAnsi="Arial" w:cs="Arial"/>
          <w:sz w:val="24"/>
          <w:szCs w:val="24"/>
        </w:rPr>
        <w:t xml:space="preserve"> et al</w:t>
      </w:r>
      <w:r w:rsidR="008917BA" w:rsidRPr="00D0524E">
        <w:rPr>
          <w:rFonts w:ascii="Arial" w:hAnsi="Arial" w:cs="Arial"/>
          <w:sz w:val="24"/>
          <w:szCs w:val="24"/>
        </w:rPr>
        <w:t xml:space="preserve"> (1996</w:t>
      </w:r>
      <w:proofErr w:type="gramStart"/>
      <w:r w:rsidR="008917BA" w:rsidRPr="00D0524E">
        <w:rPr>
          <w:rFonts w:ascii="Arial" w:hAnsi="Arial" w:cs="Arial"/>
          <w:sz w:val="24"/>
          <w:szCs w:val="24"/>
        </w:rPr>
        <w:t>)</w:t>
      </w:r>
      <w:r w:rsidRPr="00D0524E">
        <w:rPr>
          <w:rFonts w:ascii="Arial" w:hAnsi="Arial" w:cs="Arial"/>
          <w:sz w:val="24"/>
          <w:szCs w:val="24"/>
        </w:rPr>
        <w:t xml:space="preserve">  had</w:t>
      </w:r>
      <w:proofErr w:type="gramEnd"/>
      <w:r w:rsidRPr="00D0524E">
        <w:rPr>
          <w:rFonts w:ascii="Arial" w:hAnsi="Arial" w:cs="Arial"/>
          <w:sz w:val="24"/>
          <w:szCs w:val="24"/>
        </w:rPr>
        <w:t xml:space="preserve"> comparative findings to the aforementioned studies that seen a negative correlation between physical activity and incidences of strokes. They explored the link between physical activity and stroke </w:t>
      </w:r>
      <w:proofErr w:type="gramStart"/>
      <w:r w:rsidRPr="00D0524E">
        <w:rPr>
          <w:rFonts w:ascii="Arial" w:hAnsi="Arial" w:cs="Arial"/>
          <w:sz w:val="24"/>
          <w:szCs w:val="24"/>
        </w:rPr>
        <w:t>prevalence  in</w:t>
      </w:r>
      <w:proofErr w:type="gramEnd"/>
      <w:r w:rsidRPr="00D0524E">
        <w:rPr>
          <w:rFonts w:ascii="Arial" w:hAnsi="Arial" w:cs="Arial"/>
          <w:sz w:val="24"/>
          <w:szCs w:val="24"/>
        </w:rPr>
        <w:t xml:space="preserve"> the National Health and Nutrition Examination study and epidemic follow up study their results concluded a positive associations between physical activity and stroke prevalence in men but a negative correlation of physical activity and stroke prevalence in women thus suggesting  that inactive women are more likely to have a stroke than men. This highlighting a gender difference in physical activity and stroke prevalence which </w:t>
      </w:r>
      <w:r w:rsidR="008917BA" w:rsidRPr="00D0524E">
        <w:rPr>
          <w:rFonts w:ascii="Arial" w:hAnsi="Arial" w:cs="Arial"/>
          <w:sz w:val="24"/>
          <w:szCs w:val="24"/>
        </w:rPr>
        <w:t>was seen in this earlier study but not the later aforementioned studies this may suggest that the period in which the study was carried out coul</w:t>
      </w:r>
      <w:r w:rsidR="00BC6153" w:rsidRPr="00D0524E">
        <w:rPr>
          <w:rFonts w:ascii="Arial" w:hAnsi="Arial" w:cs="Arial"/>
          <w:sz w:val="24"/>
          <w:szCs w:val="24"/>
        </w:rPr>
        <w:t xml:space="preserve">d have influenced the outcomes as unhealthy food is more readily available </w:t>
      </w:r>
      <w:proofErr w:type="gramStart"/>
      <w:r w:rsidR="00BC6153" w:rsidRPr="00D0524E">
        <w:rPr>
          <w:rFonts w:ascii="Arial" w:hAnsi="Arial" w:cs="Arial"/>
          <w:sz w:val="24"/>
          <w:szCs w:val="24"/>
        </w:rPr>
        <w:t>or  that</w:t>
      </w:r>
      <w:proofErr w:type="gramEnd"/>
      <w:r w:rsidR="00BC6153" w:rsidRPr="00D0524E">
        <w:rPr>
          <w:rFonts w:ascii="Arial" w:hAnsi="Arial" w:cs="Arial"/>
          <w:sz w:val="24"/>
          <w:szCs w:val="24"/>
        </w:rPr>
        <w:t xml:space="preserve"> women then did</w:t>
      </w:r>
      <w:r w:rsidR="00AE3195" w:rsidRPr="00D0524E">
        <w:rPr>
          <w:rFonts w:ascii="Arial" w:hAnsi="Arial" w:cs="Arial"/>
          <w:sz w:val="24"/>
          <w:szCs w:val="24"/>
        </w:rPr>
        <w:t xml:space="preserve"> less activity than women today and also more women work active jobs than before.</w:t>
      </w:r>
      <w:r w:rsidR="00BC6153" w:rsidRPr="00D0524E">
        <w:rPr>
          <w:rFonts w:ascii="Arial" w:hAnsi="Arial" w:cs="Arial"/>
          <w:sz w:val="24"/>
          <w:szCs w:val="24"/>
        </w:rPr>
        <w:t xml:space="preserve"> </w:t>
      </w:r>
    </w:p>
    <w:p w:rsidR="00A5575D" w:rsidRPr="00D0524E" w:rsidRDefault="008917BA" w:rsidP="00D0524E">
      <w:pPr>
        <w:spacing w:line="360" w:lineRule="auto"/>
        <w:rPr>
          <w:rFonts w:ascii="Arial" w:hAnsi="Arial" w:cs="Arial"/>
          <w:sz w:val="24"/>
          <w:szCs w:val="24"/>
        </w:rPr>
      </w:pPr>
      <w:r w:rsidRPr="00D0524E">
        <w:rPr>
          <w:rFonts w:ascii="Arial" w:hAnsi="Arial" w:cs="Arial"/>
          <w:sz w:val="24"/>
          <w:szCs w:val="24"/>
        </w:rPr>
        <w:t xml:space="preserve">Consequently, the </w:t>
      </w:r>
      <w:r w:rsidR="00A5575D" w:rsidRPr="00D0524E">
        <w:rPr>
          <w:rFonts w:ascii="Arial" w:hAnsi="Arial" w:cs="Arial"/>
          <w:sz w:val="24"/>
          <w:szCs w:val="24"/>
        </w:rPr>
        <w:t xml:space="preserve"> aforementioned study gathered specific groups of people such as the Harvard </w:t>
      </w:r>
      <w:proofErr w:type="spellStart"/>
      <w:r w:rsidR="00A5575D" w:rsidRPr="00D0524E">
        <w:rPr>
          <w:rFonts w:ascii="Arial" w:hAnsi="Arial" w:cs="Arial"/>
          <w:sz w:val="24"/>
          <w:szCs w:val="24"/>
        </w:rPr>
        <w:t>Alumi</w:t>
      </w:r>
      <w:proofErr w:type="spellEnd"/>
      <w:r w:rsidR="00A5575D" w:rsidRPr="00D0524E">
        <w:rPr>
          <w:rFonts w:ascii="Arial" w:hAnsi="Arial" w:cs="Arial"/>
          <w:sz w:val="24"/>
          <w:szCs w:val="24"/>
        </w:rPr>
        <w:t xml:space="preserve"> , Harvard Alumni Hart Study or Nurses in </w:t>
      </w:r>
      <w:proofErr w:type="spellStart"/>
      <w:r w:rsidR="00A5575D" w:rsidRPr="00D0524E">
        <w:rPr>
          <w:rFonts w:ascii="Arial" w:hAnsi="Arial" w:cs="Arial"/>
          <w:sz w:val="24"/>
          <w:szCs w:val="24"/>
        </w:rPr>
        <w:t>Nurses</w:t>
      </w:r>
      <w:proofErr w:type="spellEnd"/>
      <w:r w:rsidR="00A5575D" w:rsidRPr="00D0524E">
        <w:rPr>
          <w:rFonts w:ascii="Arial" w:hAnsi="Arial" w:cs="Arial"/>
          <w:sz w:val="24"/>
          <w:szCs w:val="24"/>
        </w:rPr>
        <w:t xml:space="preserve"> Health study therefore the target population is already educated </w:t>
      </w:r>
      <w:r w:rsidR="00227E44" w:rsidRPr="00D0524E">
        <w:rPr>
          <w:rFonts w:ascii="Arial" w:hAnsi="Arial" w:cs="Arial"/>
          <w:sz w:val="24"/>
          <w:szCs w:val="24"/>
        </w:rPr>
        <w:t>i</w:t>
      </w:r>
      <w:r w:rsidR="0087124B" w:rsidRPr="00D0524E">
        <w:rPr>
          <w:rFonts w:ascii="Arial" w:hAnsi="Arial" w:cs="Arial"/>
          <w:sz w:val="24"/>
          <w:szCs w:val="24"/>
        </w:rPr>
        <w:t xml:space="preserve">n the topic area and may have </w:t>
      </w:r>
      <w:r w:rsidR="0087124B" w:rsidRPr="00D0524E">
        <w:rPr>
          <w:rFonts w:ascii="Arial" w:hAnsi="Arial" w:cs="Arial"/>
          <w:sz w:val="24"/>
          <w:szCs w:val="24"/>
        </w:rPr>
        <w:lastRenderedPageBreak/>
        <w:t>led to information bias or participants  altering lifestyle to fulfil study’s purpose. Some</w:t>
      </w:r>
      <w:r w:rsidR="00227E44" w:rsidRPr="00D0524E">
        <w:rPr>
          <w:rFonts w:ascii="Arial" w:hAnsi="Arial" w:cs="Arial"/>
          <w:sz w:val="24"/>
          <w:szCs w:val="24"/>
        </w:rPr>
        <w:t xml:space="preserve"> of the reviews reassessed</w:t>
      </w:r>
      <w:r w:rsidR="0087124B" w:rsidRPr="00D0524E">
        <w:rPr>
          <w:rFonts w:ascii="Arial" w:hAnsi="Arial" w:cs="Arial"/>
          <w:sz w:val="24"/>
          <w:szCs w:val="24"/>
        </w:rPr>
        <w:t xml:space="preserve"> secondary or combined both</w:t>
      </w:r>
      <w:r w:rsidR="00227E44" w:rsidRPr="00D0524E">
        <w:rPr>
          <w:rFonts w:ascii="Arial" w:hAnsi="Arial" w:cs="Arial"/>
          <w:sz w:val="24"/>
          <w:szCs w:val="24"/>
        </w:rPr>
        <w:t xml:space="preserve"> primary and secondary data. A</w:t>
      </w:r>
      <w:r w:rsidR="0087124B" w:rsidRPr="00D0524E">
        <w:rPr>
          <w:rFonts w:ascii="Arial" w:hAnsi="Arial" w:cs="Arial"/>
          <w:sz w:val="24"/>
          <w:szCs w:val="24"/>
        </w:rPr>
        <w:t xml:space="preserve">lthough </w:t>
      </w:r>
      <w:proofErr w:type="gramStart"/>
      <w:r w:rsidR="0087124B" w:rsidRPr="00D0524E">
        <w:rPr>
          <w:rFonts w:ascii="Arial" w:hAnsi="Arial" w:cs="Arial"/>
          <w:sz w:val="24"/>
          <w:szCs w:val="24"/>
        </w:rPr>
        <w:t>it  is</w:t>
      </w:r>
      <w:proofErr w:type="gramEnd"/>
      <w:r w:rsidR="00227E44" w:rsidRPr="00D0524E">
        <w:rPr>
          <w:rFonts w:ascii="Arial" w:hAnsi="Arial" w:cs="Arial"/>
          <w:sz w:val="24"/>
          <w:szCs w:val="24"/>
        </w:rPr>
        <w:t xml:space="preserve"> a</w:t>
      </w:r>
      <w:r w:rsidR="0087124B" w:rsidRPr="00D0524E">
        <w:rPr>
          <w:rFonts w:ascii="Arial" w:hAnsi="Arial" w:cs="Arial"/>
          <w:sz w:val="24"/>
          <w:szCs w:val="24"/>
        </w:rPr>
        <w:t xml:space="preserve"> cost effective</w:t>
      </w:r>
      <w:r w:rsidR="009409EC" w:rsidRPr="00D0524E">
        <w:rPr>
          <w:rFonts w:ascii="Arial" w:hAnsi="Arial" w:cs="Arial"/>
          <w:sz w:val="24"/>
          <w:szCs w:val="24"/>
        </w:rPr>
        <w:t xml:space="preserve"> method</w:t>
      </w:r>
      <w:r w:rsidR="00227E44" w:rsidRPr="00D0524E">
        <w:rPr>
          <w:rFonts w:ascii="Arial" w:hAnsi="Arial" w:cs="Arial"/>
          <w:sz w:val="24"/>
          <w:szCs w:val="24"/>
        </w:rPr>
        <w:t>,</w:t>
      </w:r>
      <w:r w:rsidR="0087124B" w:rsidRPr="00D0524E">
        <w:rPr>
          <w:rFonts w:ascii="Arial" w:hAnsi="Arial" w:cs="Arial"/>
          <w:sz w:val="24"/>
          <w:szCs w:val="24"/>
        </w:rPr>
        <w:t xml:space="preserve"> the research questions and aims all differ and</w:t>
      </w:r>
      <w:r w:rsidR="00227E44" w:rsidRPr="00D0524E">
        <w:rPr>
          <w:rFonts w:ascii="Arial" w:hAnsi="Arial" w:cs="Arial"/>
          <w:sz w:val="24"/>
          <w:szCs w:val="24"/>
        </w:rPr>
        <w:t xml:space="preserve"> the method</w:t>
      </w:r>
      <w:r w:rsidR="0087124B" w:rsidRPr="00D0524E">
        <w:rPr>
          <w:rFonts w:ascii="Arial" w:hAnsi="Arial" w:cs="Arial"/>
          <w:sz w:val="24"/>
          <w:szCs w:val="24"/>
        </w:rPr>
        <w:t xml:space="preserve"> of data collection </w:t>
      </w:r>
      <w:r w:rsidR="009409EC" w:rsidRPr="00D0524E">
        <w:rPr>
          <w:rFonts w:ascii="Arial" w:hAnsi="Arial" w:cs="Arial"/>
          <w:sz w:val="24"/>
          <w:szCs w:val="24"/>
        </w:rPr>
        <w:t xml:space="preserve">are not identical replications </w:t>
      </w:r>
      <w:r w:rsidR="00227E44" w:rsidRPr="00D0524E">
        <w:rPr>
          <w:rFonts w:ascii="Arial" w:hAnsi="Arial" w:cs="Arial"/>
          <w:sz w:val="24"/>
          <w:szCs w:val="24"/>
        </w:rPr>
        <w:t>therefore it may not specifically answer the current</w:t>
      </w:r>
      <w:r w:rsidR="0087124B" w:rsidRPr="00D0524E">
        <w:rPr>
          <w:rFonts w:ascii="Arial" w:hAnsi="Arial" w:cs="Arial"/>
          <w:sz w:val="24"/>
          <w:szCs w:val="24"/>
        </w:rPr>
        <w:t xml:space="preserve"> research question or </w:t>
      </w:r>
      <w:r w:rsidR="00227E44" w:rsidRPr="00D0524E">
        <w:rPr>
          <w:rFonts w:ascii="Arial" w:hAnsi="Arial" w:cs="Arial"/>
          <w:sz w:val="24"/>
          <w:szCs w:val="24"/>
        </w:rPr>
        <w:t xml:space="preserve"> it may </w:t>
      </w:r>
      <w:r w:rsidR="0087124B" w:rsidRPr="00D0524E">
        <w:rPr>
          <w:rFonts w:ascii="Arial" w:hAnsi="Arial" w:cs="Arial"/>
          <w:sz w:val="24"/>
          <w:szCs w:val="24"/>
        </w:rPr>
        <w:t>exclude certain information that’s required in answering the hypotheses</w:t>
      </w:r>
      <w:r w:rsidR="00227E44" w:rsidRPr="00D0524E">
        <w:rPr>
          <w:rFonts w:ascii="Arial" w:hAnsi="Arial" w:cs="Arial"/>
          <w:sz w:val="24"/>
          <w:szCs w:val="24"/>
        </w:rPr>
        <w:t xml:space="preserve"> this then</w:t>
      </w:r>
      <w:r w:rsidR="009409EC" w:rsidRPr="00D0524E">
        <w:rPr>
          <w:rFonts w:ascii="Arial" w:hAnsi="Arial" w:cs="Arial"/>
          <w:sz w:val="24"/>
          <w:szCs w:val="24"/>
        </w:rPr>
        <w:t xml:space="preserve"> lead</w:t>
      </w:r>
      <w:r w:rsidR="00227E44" w:rsidRPr="00D0524E">
        <w:rPr>
          <w:rFonts w:ascii="Arial" w:hAnsi="Arial" w:cs="Arial"/>
          <w:sz w:val="24"/>
          <w:szCs w:val="24"/>
        </w:rPr>
        <w:t>s</w:t>
      </w:r>
      <w:r w:rsidR="009409EC" w:rsidRPr="00D0524E">
        <w:rPr>
          <w:rFonts w:ascii="Arial" w:hAnsi="Arial" w:cs="Arial"/>
          <w:sz w:val="24"/>
          <w:szCs w:val="24"/>
        </w:rPr>
        <w:t xml:space="preserve"> to assumption</w:t>
      </w:r>
      <w:r w:rsidR="00227E44" w:rsidRPr="00D0524E">
        <w:rPr>
          <w:rFonts w:ascii="Arial" w:hAnsi="Arial" w:cs="Arial"/>
          <w:sz w:val="24"/>
          <w:szCs w:val="24"/>
        </w:rPr>
        <w:t>s</w:t>
      </w:r>
      <w:r w:rsidR="0087124B" w:rsidRPr="00D0524E">
        <w:rPr>
          <w:rFonts w:ascii="Arial" w:hAnsi="Arial" w:cs="Arial"/>
          <w:sz w:val="24"/>
          <w:szCs w:val="24"/>
        </w:rPr>
        <w:t>.</w:t>
      </w:r>
    </w:p>
    <w:p w:rsidR="00AE3195" w:rsidRPr="00D0524E" w:rsidRDefault="00AE3195" w:rsidP="00D0524E">
      <w:pPr>
        <w:spacing w:line="360" w:lineRule="auto"/>
        <w:rPr>
          <w:rFonts w:ascii="Arial" w:hAnsi="Arial" w:cs="Arial"/>
          <w:sz w:val="24"/>
          <w:szCs w:val="24"/>
        </w:rPr>
      </w:pPr>
      <w:r w:rsidRPr="00D0524E">
        <w:rPr>
          <w:rFonts w:ascii="Arial" w:hAnsi="Arial" w:cs="Arial"/>
          <w:sz w:val="24"/>
          <w:szCs w:val="24"/>
        </w:rPr>
        <w:t>In conclusion, Research has highlighted and supported that there are social, physical</w:t>
      </w:r>
      <w:r w:rsidR="00D70E2A" w:rsidRPr="00D0524E">
        <w:rPr>
          <w:rFonts w:ascii="Arial" w:hAnsi="Arial" w:cs="Arial"/>
          <w:sz w:val="24"/>
          <w:szCs w:val="24"/>
        </w:rPr>
        <w:t>,</w:t>
      </w:r>
      <w:r w:rsidRPr="00D0524E">
        <w:rPr>
          <w:rFonts w:ascii="Arial" w:hAnsi="Arial" w:cs="Arial"/>
          <w:sz w:val="24"/>
          <w:szCs w:val="24"/>
        </w:rPr>
        <w:t xml:space="preserve"> emotional and mental health benefits of exercise or physical activity. Inactivity is known for developing diseases and illnesses such as type ii diabetes, cardiovascular disease and obesity. A substantial amount of evidence has </w:t>
      </w:r>
      <w:r w:rsidR="00D70E2A" w:rsidRPr="00D0524E">
        <w:rPr>
          <w:rFonts w:ascii="Arial" w:hAnsi="Arial" w:cs="Arial"/>
          <w:sz w:val="24"/>
          <w:szCs w:val="24"/>
        </w:rPr>
        <w:t xml:space="preserve">supported that </w:t>
      </w:r>
      <w:r w:rsidRPr="00D0524E">
        <w:rPr>
          <w:rFonts w:ascii="Arial" w:hAnsi="Arial" w:cs="Arial"/>
          <w:sz w:val="24"/>
          <w:szCs w:val="24"/>
        </w:rPr>
        <w:t>exercising regularly can significantly reduce the risk of developing these diseases which in turn improves overall happiness and life satisfaction. However</w:t>
      </w:r>
      <w:r w:rsidR="00D70E2A" w:rsidRPr="00D0524E">
        <w:rPr>
          <w:rFonts w:ascii="Arial" w:hAnsi="Arial" w:cs="Arial"/>
          <w:sz w:val="24"/>
          <w:szCs w:val="24"/>
        </w:rPr>
        <w:t>,</w:t>
      </w:r>
      <w:r w:rsidRPr="00D0524E">
        <w:rPr>
          <w:rFonts w:ascii="Arial" w:hAnsi="Arial" w:cs="Arial"/>
          <w:sz w:val="24"/>
          <w:szCs w:val="24"/>
        </w:rPr>
        <w:t xml:space="preserve"> those who over train or train excessively are also at risk of po</w:t>
      </w:r>
      <w:r w:rsidR="00D70E2A" w:rsidRPr="00D0524E">
        <w:rPr>
          <w:rFonts w:ascii="Arial" w:hAnsi="Arial" w:cs="Arial"/>
          <w:sz w:val="24"/>
          <w:szCs w:val="24"/>
        </w:rPr>
        <w:t>orer mental health and physical health</w:t>
      </w:r>
      <w:r w:rsidRPr="00D0524E">
        <w:rPr>
          <w:rFonts w:ascii="Arial" w:hAnsi="Arial" w:cs="Arial"/>
          <w:sz w:val="24"/>
          <w:szCs w:val="24"/>
        </w:rPr>
        <w:t xml:space="preserve"> especially those with existing anxiety or neurotic </w:t>
      </w:r>
      <w:r w:rsidR="00D70E2A" w:rsidRPr="00D0524E">
        <w:rPr>
          <w:rFonts w:ascii="Arial" w:hAnsi="Arial" w:cs="Arial"/>
          <w:sz w:val="24"/>
          <w:szCs w:val="24"/>
        </w:rPr>
        <w:t>traits. Therefore, exercise long term in moderation is the more effective in promoting physical and psychological wellbeing while reducing the risk of numerous diseases.</w:t>
      </w:r>
    </w:p>
    <w:p w:rsidR="0087124B" w:rsidRPr="00D0524E" w:rsidRDefault="0087124B" w:rsidP="00D0524E">
      <w:pPr>
        <w:spacing w:line="360" w:lineRule="auto"/>
        <w:rPr>
          <w:rFonts w:ascii="Arial" w:hAnsi="Arial" w:cs="Arial"/>
          <w:sz w:val="24"/>
          <w:szCs w:val="24"/>
        </w:rPr>
      </w:pPr>
    </w:p>
    <w:p w:rsidR="00550E54" w:rsidRPr="00D0524E" w:rsidRDefault="00550E54" w:rsidP="00D0524E">
      <w:pPr>
        <w:spacing w:line="360" w:lineRule="auto"/>
        <w:rPr>
          <w:rFonts w:ascii="Arial" w:hAnsi="Arial" w:cs="Arial"/>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7F710E" w:rsidRPr="00D0524E" w:rsidRDefault="007F710E" w:rsidP="00D0524E">
      <w:pPr>
        <w:spacing w:line="360" w:lineRule="auto"/>
        <w:rPr>
          <w:rFonts w:ascii="Arial" w:hAnsi="Arial" w:cs="Arial"/>
          <w:b/>
          <w:sz w:val="24"/>
          <w:szCs w:val="24"/>
        </w:rPr>
      </w:pPr>
      <w:r w:rsidRPr="00D0524E">
        <w:rPr>
          <w:rFonts w:ascii="Arial" w:hAnsi="Arial" w:cs="Arial"/>
          <w:b/>
          <w:sz w:val="24"/>
          <w:szCs w:val="24"/>
        </w:rPr>
        <w:lastRenderedPageBreak/>
        <w:t>References</w:t>
      </w:r>
    </w:p>
    <w:p w:rsidR="00D81EA9" w:rsidRPr="00D0524E" w:rsidRDefault="00D81EA9" w:rsidP="00D0524E">
      <w:pPr>
        <w:spacing w:line="360" w:lineRule="auto"/>
        <w:rPr>
          <w:rFonts w:ascii="Arial" w:hAnsi="Arial" w:cs="Arial"/>
          <w:sz w:val="24"/>
          <w:szCs w:val="24"/>
        </w:rPr>
      </w:pPr>
      <w:proofErr w:type="gramStart"/>
      <w:r w:rsidRPr="00D0524E">
        <w:rPr>
          <w:rFonts w:ascii="Arial" w:hAnsi="Arial" w:cs="Arial"/>
          <w:sz w:val="24"/>
          <w:szCs w:val="24"/>
        </w:rPr>
        <w:t>Adams, J., &amp; Kirkby, R.J. (1998).</w:t>
      </w:r>
      <w:proofErr w:type="gramEnd"/>
      <w:r w:rsidRPr="00D0524E">
        <w:rPr>
          <w:rFonts w:ascii="Arial" w:hAnsi="Arial" w:cs="Arial"/>
          <w:sz w:val="24"/>
          <w:szCs w:val="24"/>
        </w:rPr>
        <w:t xml:space="preserve"> Exercise dependence: A review of its manifestation, theory and measurement. </w:t>
      </w:r>
      <w:r w:rsidRPr="00D0524E">
        <w:rPr>
          <w:rFonts w:ascii="Arial" w:hAnsi="Arial" w:cs="Arial"/>
          <w:i/>
          <w:sz w:val="24"/>
          <w:szCs w:val="24"/>
        </w:rPr>
        <w:t>Sports Medicine, Training and Rehabilitation, 8</w:t>
      </w:r>
      <w:r w:rsidRPr="00D0524E">
        <w:rPr>
          <w:rFonts w:ascii="Arial" w:hAnsi="Arial" w:cs="Arial"/>
          <w:sz w:val="24"/>
          <w:szCs w:val="24"/>
        </w:rPr>
        <w:t>(1), 265-276. https://www.tandfonline.com/doi/abs/10.1080/15438629809512532</w:t>
      </w:r>
    </w:p>
    <w:p w:rsidR="00E831AF" w:rsidRPr="00D0524E" w:rsidRDefault="00E831AF" w:rsidP="00D0524E">
      <w:pPr>
        <w:spacing w:line="360" w:lineRule="auto"/>
        <w:rPr>
          <w:rFonts w:ascii="Arial" w:hAnsi="Arial" w:cs="Arial"/>
          <w:sz w:val="24"/>
          <w:szCs w:val="24"/>
        </w:rPr>
      </w:pPr>
      <w:proofErr w:type="gramStart"/>
      <w:r w:rsidRPr="00D0524E">
        <w:rPr>
          <w:rFonts w:ascii="Arial" w:hAnsi="Arial" w:cs="Arial"/>
          <w:sz w:val="24"/>
          <w:szCs w:val="24"/>
        </w:rPr>
        <w:t>Adams, J., &amp; Kirkby, R. J. (2002).</w:t>
      </w:r>
      <w:proofErr w:type="gramEnd"/>
      <w:r w:rsidRPr="00D0524E">
        <w:rPr>
          <w:rFonts w:ascii="Arial" w:hAnsi="Arial" w:cs="Arial"/>
          <w:sz w:val="24"/>
          <w:szCs w:val="24"/>
        </w:rPr>
        <w:t xml:space="preserve"> Excessive exercise as an addiction: A review. </w:t>
      </w:r>
      <w:r w:rsidRPr="00D0524E">
        <w:rPr>
          <w:rFonts w:ascii="Arial" w:hAnsi="Arial" w:cs="Arial"/>
          <w:i/>
          <w:sz w:val="24"/>
          <w:szCs w:val="24"/>
        </w:rPr>
        <w:t>Addiction Research &amp; Theory, 10</w:t>
      </w:r>
      <w:r w:rsidRPr="00D0524E">
        <w:rPr>
          <w:rFonts w:ascii="Arial" w:hAnsi="Arial" w:cs="Arial"/>
          <w:sz w:val="24"/>
          <w:szCs w:val="24"/>
        </w:rPr>
        <w:t>(5), 415–438. https://psycnet.apa.org/record/2002-06036-001</w:t>
      </w:r>
    </w:p>
    <w:p w:rsidR="007C70E8" w:rsidRPr="00D0524E" w:rsidRDefault="007C70E8" w:rsidP="00D0524E">
      <w:pPr>
        <w:spacing w:line="360" w:lineRule="auto"/>
        <w:rPr>
          <w:rFonts w:ascii="Arial" w:hAnsi="Arial" w:cs="Arial"/>
          <w:sz w:val="24"/>
          <w:szCs w:val="24"/>
        </w:rPr>
      </w:pPr>
      <w:proofErr w:type="gramStart"/>
      <w:r w:rsidRPr="00D0524E">
        <w:rPr>
          <w:rFonts w:ascii="Arial" w:hAnsi="Arial" w:cs="Arial"/>
          <w:sz w:val="24"/>
          <w:szCs w:val="24"/>
        </w:rPr>
        <w:t>Adams,</w:t>
      </w:r>
      <w:r w:rsidR="00E831AF" w:rsidRPr="00D0524E">
        <w:rPr>
          <w:rFonts w:ascii="Arial" w:hAnsi="Arial" w:cs="Arial"/>
          <w:sz w:val="24"/>
          <w:szCs w:val="24"/>
        </w:rPr>
        <w:t xml:space="preserve"> </w:t>
      </w:r>
      <w:r w:rsidRPr="00D0524E">
        <w:rPr>
          <w:rFonts w:ascii="Arial" w:hAnsi="Arial" w:cs="Arial"/>
          <w:sz w:val="24"/>
          <w:szCs w:val="24"/>
        </w:rPr>
        <w:t>J., &amp; Kirkby, R. (2001).</w:t>
      </w:r>
      <w:proofErr w:type="gramEnd"/>
      <w:r w:rsidRPr="00D0524E">
        <w:rPr>
          <w:rFonts w:ascii="Arial" w:hAnsi="Arial" w:cs="Arial"/>
          <w:sz w:val="24"/>
          <w:szCs w:val="24"/>
        </w:rPr>
        <w:t xml:space="preserve"> Exercise Dependence and Overtraining: The Physiological and Psychological Consequences of Excessive Exercise. </w:t>
      </w:r>
      <w:r w:rsidRPr="00D0524E">
        <w:rPr>
          <w:rFonts w:ascii="Arial" w:hAnsi="Arial" w:cs="Arial"/>
          <w:i/>
          <w:sz w:val="24"/>
          <w:szCs w:val="24"/>
        </w:rPr>
        <w:t>Sports Medicine, Training, and Rehabilitation, 10</w:t>
      </w:r>
      <w:r w:rsidRPr="00D0524E">
        <w:rPr>
          <w:rFonts w:ascii="Arial" w:hAnsi="Arial" w:cs="Arial"/>
          <w:sz w:val="24"/>
          <w:szCs w:val="24"/>
        </w:rPr>
        <w:t>(3), 199–222. https://doi.org/10.1080/10578310210395</w:t>
      </w:r>
    </w:p>
    <w:p w:rsidR="00605572" w:rsidRPr="00D0524E" w:rsidRDefault="00605572" w:rsidP="00D0524E">
      <w:pPr>
        <w:spacing w:line="360" w:lineRule="auto"/>
        <w:ind w:left="567" w:hanging="567"/>
        <w:rPr>
          <w:rFonts w:ascii="Arial" w:hAnsi="Arial" w:cs="Arial"/>
          <w:sz w:val="24"/>
          <w:szCs w:val="24"/>
        </w:rPr>
      </w:pPr>
      <w:proofErr w:type="spellStart"/>
      <w:r w:rsidRPr="00D0524E">
        <w:rPr>
          <w:rFonts w:ascii="Arial" w:hAnsi="Arial" w:cs="Arial"/>
          <w:sz w:val="24"/>
          <w:szCs w:val="24"/>
        </w:rPr>
        <w:t>Auerbach</w:t>
      </w:r>
      <w:proofErr w:type="spellEnd"/>
      <w:r w:rsidRPr="00D0524E">
        <w:rPr>
          <w:rFonts w:ascii="Arial" w:hAnsi="Arial" w:cs="Arial"/>
          <w:sz w:val="24"/>
          <w:szCs w:val="24"/>
        </w:rPr>
        <w:t xml:space="preserve">, J., </w:t>
      </w:r>
      <w:proofErr w:type="spellStart"/>
      <w:r w:rsidRPr="00D0524E">
        <w:rPr>
          <w:rFonts w:ascii="Arial" w:hAnsi="Arial" w:cs="Arial"/>
          <w:sz w:val="24"/>
          <w:szCs w:val="24"/>
        </w:rPr>
        <w:t>Parkhurst</w:t>
      </w:r>
      <w:proofErr w:type="spellEnd"/>
      <w:r w:rsidRPr="00D0524E">
        <w:rPr>
          <w:rFonts w:ascii="Arial" w:hAnsi="Arial" w:cs="Arial"/>
          <w:sz w:val="24"/>
          <w:szCs w:val="24"/>
        </w:rPr>
        <w:t>, .J, Caceres, C.</w:t>
      </w:r>
      <w:r w:rsidR="004C6387" w:rsidRPr="00D0524E">
        <w:rPr>
          <w:rFonts w:ascii="Arial" w:hAnsi="Arial" w:cs="Arial"/>
          <w:sz w:val="24"/>
          <w:szCs w:val="24"/>
        </w:rPr>
        <w:t xml:space="preserve"> (2011) In </w:t>
      </w:r>
      <w:proofErr w:type="spellStart"/>
      <w:r w:rsidR="004C6387" w:rsidRPr="00D0524E">
        <w:rPr>
          <w:rFonts w:ascii="Arial" w:hAnsi="Arial" w:cs="Arial"/>
          <w:sz w:val="24"/>
          <w:szCs w:val="24"/>
        </w:rPr>
        <w:t>Rabiee</w:t>
      </w:r>
      <w:proofErr w:type="spellEnd"/>
      <w:r w:rsidR="004C6387" w:rsidRPr="00D0524E">
        <w:rPr>
          <w:rFonts w:ascii="Arial" w:hAnsi="Arial" w:cs="Arial"/>
          <w:sz w:val="24"/>
          <w:szCs w:val="24"/>
        </w:rPr>
        <w:t xml:space="preserve"> et al (2014)</w:t>
      </w:r>
      <w:r w:rsidRPr="00D0524E">
        <w:rPr>
          <w:rFonts w:ascii="Arial" w:hAnsi="Arial" w:cs="Arial"/>
          <w:sz w:val="24"/>
          <w:szCs w:val="24"/>
        </w:rPr>
        <w:t>.</w:t>
      </w:r>
      <w:r w:rsidR="004C6387" w:rsidRPr="00D0524E">
        <w:rPr>
          <w:rFonts w:ascii="Arial" w:hAnsi="Arial" w:cs="Arial"/>
          <w:sz w:val="24"/>
          <w:szCs w:val="24"/>
        </w:rPr>
        <w:t xml:space="preserve"> Gym for Free: The short-term impact of an innovative public health policy on the health and wellbeing of residents in a deprived constituency in Birmingham, </w:t>
      </w:r>
      <w:r w:rsidR="004C6387" w:rsidRPr="00D0524E">
        <w:rPr>
          <w:rFonts w:ascii="Arial" w:hAnsi="Arial" w:cs="Arial"/>
          <w:i/>
          <w:sz w:val="24"/>
          <w:szCs w:val="24"/>
        </w:rPr>
        <w:t>UK. Health Education Journal, 74</w:t>
      </w:r>
      <w:r w:rsidR="004C6387" w:rsidRPr="00D0524E">
        <w:rPr>
          <w:rFonts w:ascii="Arial" w:hAnsi="Arial" w:cs="Arial"/>
          <w:sz w:val="24"/>
          <w:szCs w:val="24"/>
        </w:rPr>
        <w:t>(6), 691–704. https://doi.org/10.1177/0017896914553957</w:t>
      </w:r>
    </w:p>
    <w:p w:rsidR="00DF092F" w:rsidRPr="00D0524E" w:rsidRDefault="00DF092F"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Booth,</w:t>
      </w:r>
      <w:r w:rsidR="00490BF8" w:rsidRPr="00D0524E">
        <w:rPr>
          <w:rFonts w:ascii="Arial" w:hAnsi="Arial" w:cs="Arial"/>
          <w:sz w:val="24"/>
          <w:szCs w:val="24"/>
        </w:rPr>
        <w:t xml:space="preserve"> F.W</w:t>
      </w:r>
      <w:r w:rsidRPr="00D0524E">
        <w:rPr>
          <w:rFonts w:ascii="Arial" w:hAnsi="Arial" w:cs="Arial"/>
          <w:sz w:val="24"/>
          <w:szCs w:val="24"/>
        </w:rPr>
        <w:t xml:space="preserve"> Gordon, S. E., Carlson, C. J., &amp; Hamilton, M. T. (2000).</w:t>
      </w:r>
      <w:proofErr w:type="gramEnd"/>
      <w:r w:rsidRPr="00D0524E">
        <w:rPr>
          <w:rFonts w:ascii="Arial" w:hAnsi="Arial" w:cs="Arial"/>
          <w:sz w:val="24"/>
          <w:szCs w:val="24"/>
        </w:rPr>
        <w:t xml:space="preserve"> </w:t>
      </w:r>
      <w:proofErr w:type="gramStart"/>
      <w:r w:rsidRPr="00D0524E">
        <w:rPr>
          <w:rFonts w:ascii="Arial" w:hAnsi="Arial" w:cs="Arial"/>
          <w:sz w:val="24"/>
          <w:szCs w:val="24"/>
        </w:rPr>
        <w:t>Waging war on modern chronic diseases: primary prevention through exercise biology.</w:t>
      </w:r>
      <w:proofErr w:type="gramEnd"/>
      <w:r w:rsidRPr="00D0524E">
        <w:rPr>
          <w:rFonts w:ascii="Arial" w:hAnsi="Arial" w:cs="Arial"/>
          <w:sz w:val="24"/>
          <w:szCs w:val="24"/>
        </w:rPr>
        <w:t xml:space="preserve"> Scandinavian Journal of Medicine &amp; Science in Sports, 10(5), 308–309. </w:t>
      </w:r>
      <w:hyperlink r:id="rId6" w:history="1">
        <w:r w:rsidR="00902B44" w:rsidRPr="00D0524E">
          <w:rPr>
            <w:rStyle w:val="Hyperlink"/>
            <w:rFonts w:ascii="Arial" w:hAnsi="Arial" w:cs="Arial"/>
            <w:sz w:val="24"/>
            <w:szCs w:val="24"/>
          </w:rPr>
          <w:t>https://doi.org/10.1111/j.1600-0838.2000.100509.x</w:t>
        </w:r>
      </w:hyperlink>
    </w:p>
    <w:p w:rsidR="00902B44" w:rsidRPr="00D0524E" w:rsidRDefault="00902B44" w:rsidP="00D0524E">
      <w:pPr>
        <w:spacing w:line="360" w:lineRule="auto"/>
        <w:ind w:left="567" w:hanging="567"/>
        <w:rPr>
          <w:rFonts w:ascii="Arial" w:hAnsi="Arial" w:cs="Arial"/>
          <w:sz w:val="24"/>
          <w:szCs w:val="24"/>
        </w:rPr>
      </w:pPr>
      <w:r w:rsidRPr="00D0524E">
        <w:rPr>
          <w:rFonts w:ascii="Arial" w:hAnsi="Arial" w:cs="Arial"/>
          <w:sz w:val="24"/>
          <w:szCs w:val="24"/>
        </w:rPr>
        <w:t xml:space="preserve">de </w:t>
      </w:r>
      <w:proofErr w:type="spellStart"/>
      <w:r w:rsidRPr="00D0524E">
        <w:rPr>
          <w:rFonts w:ascii="Arial" w:hAnsi="Arial" w:cs="Arial"/>
          <w:sz w:val="24"/>
          <w:szCs w:val="24"/>
        </w:rPr>
        <w:t>Coverly</w:t>
      </w:r>
      <w:proofErr w:type="spellEnd"/>
      <w:r w:rsidRPr="00D0524E">
        <w:rPr>
          <w:rFonts w:ascii="Arial" w:hAnsi="Arial" w:cs="Arial"/>
          <w:sz w:val="24"/>
          <w:szCs w:val="24"/>
        </w:rPr>
        <w:t xml:space="preserve"> Veale, D. M. </w:t>
      </w:r>
      <w:r w:rsidR="00191904" w:rsidRPr="00D0524E">
        <w:rPr>
          <w:rFonts w:ascii="Arial" w:hAnsi="Arial" w:cs="Arial"/>
          <w:sz w:val="24"/>
          <w:szCs w:val="24"/>
        </w:rPr>
        <w:t xml:space="preserve">Exercise dependence(1987) In </w:t>
      </w:r>
      <w:proofErr w:type="spellStart"/>
      <w:r w:rsidRPr="00D0524E">
        <w:rPr>
          <w:rFonts w:ascii="Arial" w:hAnsi="Arial" w:cs="Arial"/>
          <w:sz w:val="24"/>
          <w:szCs w:val="24"/>
        </w:rPr>
        <w:t>Derman</w:t>
      </w:r>
      <w:proofErr w:type="spellEnd"/>
      <w:r w:rsidRPr="00D0524E">
        <w:rPr>
          <w:rFonts w:ascii="Arial" w:hAnsi="Arial" w:cs="Arial"/>
          <w:sz w:val="24"/>
          <w:szCs w:val="24"/>
        </w:rPr>
        <w:t xml:space="preserve">, W., M. P. </w:t>
      </w:r>
      <w:proofErr w:type="spellStart"/>
      <w:r w:rsidRPr="00D0524E">
        <w:rPr>
          <w:rFonts w:ascii="Arial" w:hAnsi="Arial" w:cs="Arial"/>
          <w:sz w:val="24"/>
          <w:szCs w:val="24"/>
        </w:rPr>
        <w:t>Schwellnus</w:t>
      </w:r>
      <w:proofErr w:type="spellEnd"/>
      <w:r w:rsidRPr="00D0524E">
        <w:rPr>
          <w:rFonts w:ascii="Arial" w:hAnsi="Arial" w:cs="Arial"/>
          <w:sz w:val="24"/>
          <w:szCs w:val="24"/>
        </w:rPr>
        <w:t xml:space="preserve">, M. I. Lambert, M. </w:t>
      </w:r>
      <w:proofErr w:type="spellStart"/>
      <w:r w:rsidRPr="00D0524E">
        <w:rPr>
          <w:rFonts w:ascii="Arial" w:hAnsi="Arial" w:cs="Arial"/>
          <w:sz w:val="24"/>
          <w:szCs w:val="24"/>
        </w:rPr>
        <w:t>Emms</w:t>
      </w:r>
      <w:proofErr w:type="spellEnd"/>
      <w:r w:rsidRPr="00D0524E">
        <w:rPr>
          <w:rFonts w:ascii="Arial" w:hAnsi="Arial" w:cs="Arial"/>
          <w:sz w:val="24"/>
          <w:szCs w:val="24"/>
        </w:rPr>
        <w:t>, C</w:t>
      </w:r>
      <w:r w:rsidR="00191904" w:rsidRPr="00D0524E">
        <w:rPr>
          <w:rFonts w:ascii="Arial" w:hAnsi="Arial" w:cs="Arial"/>
          <w:sz w:val="24"/>
          <w:szCs w:val="24"/>
        </w:rPr>
        <w:t xml:space="preserve">. Sinclair Smith, P. Kirby, and T. D. </w:t>
      </w:r>
      <w:proofErr w:type="spellStart"/>
      <w:r w:rsidR="00191904" w:rsidRPr="00D0524E">
        <w:rPr>
          <w:rFonts w:ascii="Arial" w:hAnsi="Arial" w:cs="Arial"/>
          <w:sz w:val="24"/>
          <w:szCs w:val="24"/>
        </w:rPr>
        <w:t>Noakes</w:t>
      </w:r>
      <w:proofErr w:type="spellEnd"/>
      <w:r w:rsidR="00191904" w:rsidRPr="00D0524E">
        <w:rPr>
          <w:rFonts w:ascii="Arial" w:hAnsi="Arial" w:cs="Arial"/>
          <w:sz w:val="24"/>
          <w:szCs w:val="24"/>
        </w:rPr>
        <w:t xml:space="preserve"> (1997).</w:t>
      </w:r>
      <w:r w:rsidRPr="00D0524E">
        <w:rPr>
          <w:rFonts w:ascii="Arial" w:hAnsi="Arial" w:cs="Arial"/>
          <w:sz w:val="24"/>
          <w:szCs w:val="24"/>
        </w:rPr>
        <w:t>The “worn-out athlete”: A clinical app</w:t>
      </w:r>
      <w:r w:rsidR="00191904" w:rsidRPr="00D0524E">
        <w:rPr>
          <w:rFonts w:ascii="Arial" w:hAnsi="Arial" w:cs="Arial"/>
          <w:sz w:val="24"/>
          <w:szCs w:val="24"/>
        </w:rPr>
        <w:t xml:space="preserve">roach to chronic fatigue in athletes. </w:t>
      </w:r>
      <w:proofErr w:type="spellStart"/>
      <w:r w:rsidR="00191904" w:rsidRPr="00D0524E">
        <w:rPr>
          <w:rFonts w:ascii="Arial" w:hAnsi="Arial" w:cs="Arial"/>
          <w:sz w:val="24"/>
          <w:szCs w:val="24"/>
        </w:rPr>
        <w:t>Jurnal</w:t>
      </w:r>
      <w:proofErr w:type="spellEnd"/>
      <w:r w:rsidR="00191904" w:rsidRPr="00D0524E">
        <w:rPr>
          <w:rFonts w:ascii="Arial" w:hAnsi="Arial" w:cs="Arial"/>
          <w:sz w:val="24"/>
          <w:szCs w:val="24"/>
        </w:rPr>
        <w:t xml:space="preserve"> of</w:t>
      </w:r>
      <w:r w:rsidRPr="00D0524E">
        <w:rPr>
          <w:rFonts w:ascii="Arial" w:hAnsi="Arial" w:cs="Arial"/>
          <w:sz w:val="24"/>
          <w:szCs w:val="24"/>
        </w:rPr>
        <w:t xml:space="preserve"> Sports </w:t>
      </w:r>
      <w:proofErr w:type="gramStart"/>
      <w:r w:rsidRPr="00D0524E">
        <w:rPr>
          <w:rFonts w:ascii="Arial" w:hAnsi="Arial" w:cs="Arial"/>
          <w:sz w:val="24"/>
          <w:szCs w:val="24"/>
        </w:rPr>
        <w:t>Sci</w:t>
      </w:r>
      <w:r w:rsidR="00191904" w:rsidRPr="00D0524E">
        <w:rPr>
          <w:rFonts w:ascii="Arial" w:hAnsi="Arial" w:cs="Arial"/>
          <w:sz w:val="24"/>
          <w:szCs w:val="24"/>
        </w:rPr>
        <w:t>ence.,</w:t>
      </w:r>
      <w:proofErr w:type="gramEnd"/>
      <w:r w:rsidR="00191904" w:rsidRPr="00D0524E">
        <w:rPr>
          <w:rFonts w:ascii="Arial" w:hAnsi="Arial" w:cs="Arial"/>
          <w:sz w:val="24"/>
          <w:szCs w:val="24"/>
        </w:rPr>
        <w:t xml:space="preserve"> 15(1), 341–351</w:t>
      </w:r>
    </w:p>
    <w:p w:rsidR="00D45513" w:rsidRPr="00D0524E" w:rsidRDefault="00D45513" w:rsidP="00D0524E">
      <w:pPr>
        <w:spacing w:line="360" w:lineRule="auto"/>
        <w:ind w:left="567" w:hanging="567"/>
        <w:rPr>
          <w:rFonts w:ascii="Arial" w:hAnsi="Arial" w:cs="Arial"/>
          <w:sz w:val="24"/>
          <w:szCs w:val="24"/>
        </w:rPr>
      </w:pPr>
      <w:r w:rsidRPr="00D0524E">
        <w:rPr>
          <w:rFonts w:ascii="Arial" w:hAnsi="Arial" w:cs="Arial"/>
          <w:sz w:val="24"/>
          <w:szCs w:val="24"/>
        </w:rPr>
        <w:t xml:space="preserve">Di </w:t>
      </w:r>
      <w:proofErr w:type="spellStart"/>
      <w:r w:rsidRPr="00D0524E">
        <w:rPr>
          <w:rFonts w:ascii="Arial" w:hAnsi="Arial" w:cs="Arial"/>
          <w:sz w:val="24"/>
          <w:szCs w:val="24"/>
        </w:rPr>
        <w:t>Pietro</w:t>
      </w:r>
      <w:proofErr w:type="spellEnd"/>
      <w:r w:rsidRPr="00D0524E">
        <w:rPr>
          <w:rFonts w:ascii="Arial" w:hAnsi="Arial" w:cs="Arial"/>
          <w:sz w:val="24"/>
          <w:szCs w:val="24"/>
        </w:rPr>
        <w:t xml:space="preserve">, L., </w:t>
      </w:r>
      <w:proofErr w:type="spellStart"/>
      <w:r w:rsidRPr="00D0524E">
        <w:rPr>
          <w:rFonts w:ascii="Arial" w:hAnsi="Arial" w:cs="Arial"/>
          <w:sz w:val="24"/>
          <w:szCs w:val="24"/>
        </w:rPr>
        <w:t>Dziura</w:t>
      </w:r>
      <w:proofErr w:type="spellEnd"/>
      <w:r w:rsidRPr="00D0524E">
        <w:rPr>
          <w:rFonts w:ascii="Arial" w:hAnsi="Arial" w:cs="Arial"/>
          <w:sz w:val="24"/>
          <w:szCs w:val="24"/>
        </w:rPr>
        <w:t xml:space="preserve">, J., Blair, S.N. (2004). Estimated change in physical activity level (PAL) and prediction of 5-year weight change in men: the Aerobics </w:t>
      </w:r>
      <w:proofErr w:type="spellStart"/>
      <w:r w:rsidRPr="00D0524E">
        <w:rPr>
          <w:rFonts w:ascii="Arial" w:hAnsi="Arial" w:cs="Arial"/>
          <w:sz w:val="24"/>
          <w:szCs w:val="24"/>
        </w:rPr>
        <w:t>Center</w:t>
      </w:r>
      <w:proofErr w:type="spellEnd"/>
      <w:r w:rsidRPr="00D0524E">
        <w:rPr>
          <w:rFonts w:ascii="Arial" w:hAnsi="Arial" w:cs="Arial"/>
          <w:sz w:val="24"/>
          <w:szCs w:val="24"/>
        </w:rPr>
        <w:t xml:space="preserve"> Longitudinal Study</w:t>
      </w:r>
      <w:r w:rsidRPr="00D0524E">
        <w:rPr>
          <w:rFonts w:ascii="Arial" w:hAnsi="Arial" w:cs="Arial"/>
          <w:i/>
          <w:sz w:val="24"/>
          <w:szCs w:val="24"/>
        </w:rPr>
        <w:t>. International Journal of Obesity, 28</w:t>
      </w:r>
      <w:r w:rsidRPr="00D0524E">
        <w:rPr>
          <w:rFonts w:ascii="Arial" w:hAnsi="Arial" w:cs="Arial"/>
          <w:sz w:val="24"/>
          <w:szCs w:val="24"/>
        </w:rPr>
        <w:t xml:space="preserve">(12), 1541–1547. </w:t>
      </w:r>
      <w:hyperlink r:id="rId7" w:history="1">
        <w:r w:rsidR="001D1F71" w:rsidRPr="00D0524E">
          <w:rPr>
            <w:rStyle w:val="Hyperlink"/>
            <w:rFonts w:ascii="Arial" w:hAnsi="Arial" w:cs="Arial"/>
            <w:sz w:val="24"/>
            <w:szCs w:val="24"/>
          </w:rPr>
          <w:t>https://doi.org/10.1038/sj.ijo.0802821</w:t>
        </w:r>
      </w:hyperlink>
    </w:p>
    <w:p w:rsidR="00BC6153" w:rsidRPr="00D0524E" w:rsidRDefault="00BC6153"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lastRenderedPageBreak/>
        <w:t xml:space="preserve">Fry, R. W., Morton, A. R., &amp; </w:t>
      </w:r>
      <w:proofErr w:type="spellStart"/>
      <w:r w:rsidRPr="00D0524E">
        <w:rPr>
          <w:rFonts w:ascii="Arial" w:hAnsi="Arial" w:cs="Arial"/>
          <w:sz w:val="24"/>
          <w:szCs w:val="24"/>
        </w:rPr>
        <w:t>Keast</w:t>
      </w:r>
      <w:proofErr w:type="spellEnd"/>
      <w:r w:rsidRPr="00D0524E">
        <w:rPr>
          <w:rFonts w:ascii="Arial" w:hAnsi="Arial" w:cs="Arial"/>
          <w:sz w:val="24"/>
          <w:szCs w:val="24"/>
        </w:rPr>
        <w:t>, D. (1991).</w:t>
      </w:r>
      <w:proofErr w:type="gramEnd"/>
      <w:r w:rsidRPr="00D0524E">
        <w:rPr>
          <w:rFonts w:ascii="Arial" w:hAnsi="Arial" w:cs="Arial"/>
          <w:sz w:val="24"/>
          <w:szCs w:val="24"/>
        </w:rPr>
        <w:t xml:space="preserve"> </w:t>
      </w:r>
      <w:proofErr w:type="gramStart"/>
      <w:r w:rsidRPr="00D0524E">
        <w:rPr>
          <w:rFonts w:ascii="Arial" w:hAnsi="Arial" w:cs="Arial"/>
          <w:sz w:val="24"/>
          <w:szCs w:val="24"/>
        </w:rPr>
        <w:t>Overtraining in athletes.</w:t>
      </w:r>
      <w:proofErr w:type="gramEnd"/>
      <w:r w:rsidRPr="00D0524E">
        <w:rPr>
          <w:rFonts w:ascii="Arial" w:hAnsi="Arial" w:cs="Arial"/>
          <w:sz w:val="24"/>
          <w:szCs w:val="24"/>
        </w:rPr>
        <w:t xml:space="preserve"> </w:t>
      </w:r>
      <w:proofErr w:type="gramStart"/>
      <w:r w:rsidRPr="00D0524E">
        <w:rPr>
          <w:rFonts w:ascii="Arial" w:hAnsi="Arial" w:cs="Arial"/>
          <w:sz w:val="24"/>
          <w:szCs w:val="24"/>
        </w:rPr>
        <w:t>An update.</w:t>
      </w:r>
      <w:proofErr w:type="gramEnd"/>
      <w:r w:rsidRPr="00D0524E">
        <w:rPr>
          <w:rFonts w:ascii="Arial" w:hAnsi="Arial" w:cs="Arial"/>
          <w:sz w:val="24"/>
          <w:szCs w:val="24"/>
        </w:rPr>
        <w:t xml:space="preserve"> </w:t>
      </w:r>
      <w:proofErr w:type="gramStart"/>
      <w:r w:rsidRPr="00D0524E">
        <w:rPr>
          <w:rFonts w:ascii="Arial" w:hAnsi="Arial" w:cs="Arial"/>
          <w:i/>
          <w:sz w:val="24"/>
          <w:szCs w:val="24"/>
        </w:rPr>
        <w:t>Sports medicine (Auckland, N.Z.), 12</w:t>
      </w:r>
      <w:r w:rsidRPr="00D0524E">
        <w:rPr>
          <w:rFonts w:ascii="Arial" w:hAnsi="Arial" w:cs="Arial"/>
          <w:sz w:val="24"/>
          <w:szCs w:val="24"/>
        </w:rPr>
        <w:t>(1), 32–65.</w:t>
      </w:r>
      <w:proofErr w:type="gramEnd"/>
      <w:r w:rsidRPr="00D0524E">
        <w:rPr>
          <w:rFonts w:ascii="Arial" w:hAnsi="Arial" w:cs="Arial"/>
          <w:sz w:val="24"/>
          <w:szCs w:val="24"/>
        </w:rPr>
        <w:t xml:space="preserve"> </w:t>
      </w:r>
      <w:hyperlink r:id="rId8" w:history="1">
        <w:r w:rsidR="000821CF" w:rsidRPr="00D0524E">
          <w:rPr>
            <w:rStyle w:val="Hyperlink"/>
            <w:rFonts w:ascii="Arial" w:hAnsi="Arial" w:cs="Arial"/>
            <w:sz w:val="24"/>
            <w:szCs w:val="24"/>
          </w:rPr>
          <w:t>https://doi.org/10.2165/00007256-199112010-00004</w:t>
        </w:r>
      </w:hyperlink>
    </w:p>
    <w:p w:rsidR="000821CF" w:rsidRPr="00D0524E" w:rsidRDefault="000821CF" w:rsidP="00D0524E">
      <w:pPr>
        <w:spacing w:line="360" w:lineRule="auto"/>
        <w:ind w:left="567" w:hanging="567"/>
        <w:rPr>
          <w:rFonts w:ascii="Arial" w:hAnsi="Arial" w:cs="Arial"/>
          <w:sz w:val="24"/>
          <w:szCs w:val="24"/>
        </w:rPr>
      </w:pPr>
      <w:r w:rsidRPr="00D0524E">
        <w:rPr>
          <w:rFonts w:ascii="Arial" w:hAnsi="Arial" w:cs="Arial"/>
          <w:sz w:val="24"/>
          <w:szCs w:val="24"/>
        </w:rPr>
        <w:t>Fry, A. C., and W. J. Kraemer</w:t>
      </w:r>
      <w:proofErr w:type="gramStart"/>
      <w:r w:rsidRPr="00D0524E">
        <w:rPr>
          <w:rFonts w:ascii="Arial" w:hAnsi="Arial" w:cs="Arial"/>
          <w:sz w:val="24"/>
          <w:szCs w:val="24"/>
        </w:rPr>
        <w:t>.(</w:t>
      </w:r>
      <w:proofErr w:type="gramEnd"/>
      <w:r w:rsidRPr="00D0524E">
        <w:rPr>
          <w:rFonts w:ascii="Arial" w:hAnsi="Arial" w:cs="Arial"/>
          <w:sz w:val="24"/>
          <w:szCs w:val="24"/>
        </w:rPr>
        <w:t xml:space="preserve">1997). Resistance exercise overtraining and overreaching. </w:t>
      </w:r>
      <w:r w:rsidRPr="00D0524E">
        <w:rPr>
          <w:rFonts w:ascii="Arial" w:hAnsi="Arial" w:cs="Arial"/>
          <w:i/>
          <w:sz w:val="24"/>
          <w:szCs w:val="24"/>
        </w:rPr>
        <w:t>Neuroendocrine Responses, 23</w:t>
      </w:r>
      <w:r w:rsidRPr="00D0524E">
        <w:rPr>
          <w:rFonts w:ascii="Arial" w:hAnsi="Arial" w:cs="Arial"/>
          <w:sz w:val="24"/>
          <w:szCs w:val="24"/>
        </w:rPr>
        <w:t>(1), 106–129. https://doi.org/10.2165/00007256-199723020-00004</w:t>
      </w:r>
    </w:p>
    <w:p w:rsidR="001D1F71" w:rsidRPr="00D0524E" w:rsidRDefault="001D1F71" w:rsidP="00D0524E">
      <w:pPr>
        <w:spacing w:line="360" w:lineRule="auto"/>
        <w:ind w:left="567" w:hanging="567"/>
        <w:rPr>
          <w:rFonts w:ascii="Arial" w:hAnsi="Arial" w:cs="Arial"/>
          <w:sz w:val="24"/>
          <w:szCs w:val="24"/>
        </w:rPr>
      </w:pPr>
    </w:p>
    <w:p w:rsidR="001D1F71" w:rsidRPr="00D0524E" w:rsidRDefault="001D1F71" w:rsidP="00D0524E">
      <w:pPr>
        <w:spacing w:line="360" w:lineRule="auto"/>
        <w:ind w:left="567" w:hanging="567"/>
        <w:rPr>
          <w:rFonts w:ascii="Arial" w:hAnsi="Arial" w:cs="Arial"/>
          <w:sz w:val="24"/>
          <w:szCs w:val="24"/>
        </w:rPr>
      </w:pPr>
      <w:proofErr w:type="spellStart"/>
      <w:r w:rsidRPr="00D0524E">
        <w:rPr>
          <w:rFonts w:ascii="Arial" w:hAnsi="Arial" w:cs="Arial"/>
          <w:sz w:val="24"/>
          <w:szCs w:val="24"/>
        </w:rPr>
        <w:t>Gill</w:t>
      </w:r>
      <w:r w:rsidR="00B379A0" w:rsidRPr="00D0524E">
        <w:rPr>
          <w:rFonts w:ascii="Arial" w:hAnsi="Arial" w:cs="Arial"/>
          <w:sz w:val="24"/>
          <w:szCs w:val="24"/>
        </w:rPr>
        <w:t>um</w:t>
      </w:r>
      <w:proofErr w:type="spellEnd"/>
      <w:r w:rsidR="00B379A0" w:rsidRPr="00D0524E">
        <w:rPr>
          <w:rFonts w:ascii="Arial" w:hAnsi="Arial" w:cs="Arial"/>
          <w:sz w:val="24"/>
          <w:szCs w:val="24"/>
        </w:rPr>
        <w:t>, R</w:t>
      </w:r>
      <w:proofErr w:type="gramStart"/>
      <w:r w:rsidR="00B379A0" w:rsidRPr="00D0524E">
        <w:rPr>
          <w:rFonts w:ascii="Arial" w:hAnsi="Arial" w:cs="Arial"/>
          <w:sz w:val="24"/>
          <w:szCs w:val="24"/>
        </w:rPr>
        <w:t>,F</w:t>
      </w:r>
      <w:proofErr w:type="gramEnd"/>
      <w:r w:rsidR="00B379A0" w:rsidRPr="00D0524E">
        <w:rPr>
          <w:rFonts w:ascii="Arial" w:hAnsi="Arial" w:cs="Arial"/>
          <w:sz w:val="24"/>
          <w:szCs w:val="24"/>
        </w:rPr>
        <w:t xml:space="preserve">., </w:t>
      </w:r>
      <w:proofErr w:type="spellStart"/>
      <w:r w:rsidR="00B379A0" w:rsidRPr="00D0524E">
        <w:rPr>
          <w:rFonts w:ascii="Arial" w:hAnsi="Arial" w:cs="Arial"/>
          <w:sz w:val="24"/>
          <w:szCs w:val="24"/>
        </w:rPr>
        <w:t>Mussolino</w:t>
      </w:r>
      <w:proofErr w:type="spellEnd"/>
      <w:r w:rsidR="00B379A0" w:rsidRPr="00D0524E">
        <w:rPr>
          <w:rFonts w:ascii="Arial" w:hAnsi="Arial" w:cs="Arial"/>
          <w:sz w:val="24"/>
          <w:szCs w:val="24"/>
        </w:rPr>
        <w:t xml:space="preserve">, M.E., Ingram, D.D. (1996). Physical activity and stroke incidence in women and men : The NHANES I Epidemiologic Follow-up Study. </w:t>
      </w:r>
      <w:r w:rsidR="00B379A0" w:rsidRPr="00D0524E">
        <w:rPr>
          <w:rFonts w:ascii="Arial" w:hAnsi="Arial" w:cs="Arial"/>
          <w:i/>
          <w:sz w:val="24"/>
          <w:szCs w:val="24"/>
        </w:rPr>
        <w:t>American Journal of Epidemiology, 143</w:t>
      </w:r>
      <w:r w:rsidR="00B379A0" w:rsidRPr="00D0524E">
        <w:rPr>
          <w:rFonts w:ascii="Arial" w:hAnsi="Arial" w:cs="Arial"/>
          <w:sz w:val="24"/>
          <w:szCs w:val="24"/>
        </w:rPr>
        <w:t>(9), 860–869. https://doi.org/10.1093/oxfordjournals.aje.a008829</w:t>
      </w:r>
    </w:p>
    <w:p w:rsidR="00E249D0" w:rsidRPr="00D0524E" w:rsidRDefault="00E249D0"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Gordon-Larsen, P., </w:t>
      </w:r>
      <w:proofErr w:type="spellStart"/>
      <w:r w:rsidRPr="00D0524E">
        <w:rPr>
          <w:rFonts w:ascii="Arial" w:hAnsi="Arial" w:cs="Arial"/>
          <w:sz w:val="24"/>
          <w:szCs w:val="24"/>
        </w:rPr>
        <w:t>Hou</w:t>
      </w:r>
      <w:proofErr w:type="spellEnd"/>
      <w:r w:rsidRPr="00D0524E">
        <w:rPr>
          <w:rFonts w:ascii="Arial" w:hAnsi="Arial" w:cs="Arial"/>
          <w:sz w:val="24"/>
          <w:szCs w:val="24"/>
        </w:rPr>
        <w:t xml:space="preserve">, N., Sidney, S., </w:t>
      </w:r>
      <w:proofErr w:type="spellStart"/>
      <w:r w:rsidRPr="00D0524E">
        <w:rPr>
          <w:rFonts w:ascii="Arial" w:hAnsi="Arial" w:cs="Arial"/>
          <w:sz w:val="24"/>
          <w:szCs w:val="24"/>
        </w:rPr>
        <w:t>Sternfeld</w:t>
      </w:r>
      <w:proofErr w:type="spellEnd"/>
      <w:r w:rsidRPr="00D0524E">
        <w:rPr>
          <w:rFonts w:ascii="Arial" w:hAnsi="Arial" w:cs="Arial"/>
          <w:sz w:val="24"/>
          <w:szCs w:val="24"/>
        </w:rPr>
        <w:t xml:space="preserve">, B., Lewis, C.E., Jacobs, D.R., </w:t>
      </w:r>
      <w:proofErr w:type="spellStart"/>
      <w:r w:rsidRPr="00D0524E">
        <w:rPr>
          <w:rFonts w:ascii="Arial" w:hAnsi="Arial" w:cs="Arial"/>
          <w:sz w:val="24"/>
          <w:szCs w:val="24"/>
        </w:rPr>
        <w:t>Popkin</w:t>
      </w:r>
      <w:proofErr w:type="spellEnd"/>
      <w:r w:rsidRPr="00D0524E">
        <w:rPr>
          <w:rFonts w:ascii="Arial" w:hAnsi="Arial" w:cs="Arial"/>
          <w:sz w:val="24"/>
          <w:szCs w:val="24"/>
        </w:rPr>
        <w:t>, B.M. (2009).</w:t>
      </w:r>
      <w:proofErr w:type="gramEnd"/>
      <w:r w:rsidRPr="00D0524E">
        <w:rPr>
          <w:rFonts w:ascii="Arial" w:hAnsi="Arial" w:cs="Arial"/>
          <w:sz w:val="24"/>
          <w:szCs w:val="24"/>
        </w:rPr>
        <w:t xml:space="preserve"> Fifteen-year longitudinal trends in walking patterns and their impact on weight change. </w:t>
      </w:r>
      <w:r w:rsidRPr="00D0524E">
        <w:rPr>
          <w:rFonts w:ascii="Arial" w:hAnsi="Arial" w:cs="Arial"/>
          <w:i/>
          <w:sz w:val="24"/>
          <w:szCs w:val="24"/>
        </w:rPr>
        <w:t>The American Journal of Clinical Nutrition, 89</w:t>
      </w:r>
      <w:r w:rsidRPr="00D0524E">
        <w:rPr>
          <w:rFonts w:ascii="Arial" w:hAnsi="Arial" w:cs="Arial"/>
          <w:sz w:val="24"/>
          <w:szCs w:val="24"/>
        </w:rPr>
        <w:t xml:space="preserve">(1), 19–26. </w:t>
      </w:r>
      <w:hyperlink r:id="rId9" w:history="1">
        <w:r w:rsidR="00D53025" w:rsidRPr="00D0524E">
          <w:rPr>
            <w:rStyle w:val="Hyperlink"/>
            <w:rFonts w:ascii="Arial" w:hAnsi="Arial" w:cs="Arial"/>
            <w:sz w:val="24"/>
            <w:szCs w:val="24"/>
          </w:rPr>
          <w:t>https://doi.org/10.3945/ajcn.2008.26147</w:t>
        </w:r>
      </w:hyperlink>
    </w:p>
    <w:p w:rsidR="00D53025" w:rsidRPr="00D0524E" w:rsidRDefault="00D53025" w:rsidP="00D0524E">
      <w:pPr>
        <w:spacing w:line="360" w:lineRule="auto"/>
        <w:ind w:left="567" w:hanging="567"/>
        <w:rPr>
          <w:rFonts w:ascii="Arial" w:hAnsi="Arial" w:cs="Arial"/>
          <w:sz w:val="24"/>
          <w:szCs w:val="24"/>
        </w:rPr>
      </w:pPr>
      <w:r w:rsidRPr="00D0524E">
        <w:rPr>
          <w:rFonts w:ascii="Arial" w:hAnsi="Arial" w:cs="Arial"/>
          <w:sz w:val="24"/>
          <w:szCs w:val="24"/>
        </w:rPr>
        <w:t xml:space="preserve">Hankinson, A.L., </w:t>
      </w:r>
      <w:proofErr w:type="spellStart"/>
      <w:r w:rsidRPr="00D0524E">
        <w:rPr>
          <w:rFonts w:ascii="Arial" w:hAnsi="Arial" w:cs="Arial"/>
          <w:sz w:val="24"/>
          <w:szCs w:val="24"/>
        </w:rPr>
        <w:t>Daviglus</w:t>
      </w:r>
      <w:proofErr w:type="spellEnd"/>
      <w:r w:rsidRPr="00D0524E">
        <w:rPr>
          <w:rFonts w:ascii="Arial" w:hAnsi="Arial" w:cs="Arial"/>
          <w:sz w:val="24"/>
          <w:szCs w:val="24"/>
        </w:rPr>
        <w:t xml:space="preserve">, M., Bouchard, C., </w:t>
      </w:r>
      <w:proofErr w:type="spellStart"/>
      <w:r w:rsidRPr="00D0524E">
        <w:rPr>
          <w:rFonts w:ascii="Arial" w:hAnsi="Arial" w:cs="Arial"/>
          <w:sz w:val="24"/>
          <w:szCs w:val="24"/>
        </w:rPr>
        <w:t>Carnethon</w:t>
      </w:r>
      <w:proofErr w:type="spellEnd"/>
      <w:r w:rsidRPr="00D0524E">
        <w:rPr>
          <w:rFonts w:ascii="Arial" w:hAnsi="Arial" w:cs="Arial"/>
          <w:sz w:val="24"/>
          <w:szCs w:val="24"/>
        </w:rPr>
        <w:t xml:space="preserve">, M., Lewis, C., Schreiner, P., Liu, K., &amp; Sidney, S. (2011). </w:t>
      </w:r>
      <w:proofErr w:type="gramStart"/>
      <w:r w:rsidRPr="00D0524E">
        <w:rPr>
          <w:rFonts w:ascii="Arial" w:hAnsi="Arial" w:cs="Arial"/>
          <w:sz w:val="24"/>
          <w:szCs w:val="24"/>
        </w:rPr>
        <w:t>Maintaining a High Physical Activity Level Over 20 Years and Weight Gain.</w:t>
      </w:r>
      <w:proofErr w:type="gramEnd"/>
      <w:r w:rsidRPr="00D0524E">
        <w:rPr>
          <w:rFonts w:ascii="Arial" w:hAnsi="Arial" w:cs="Arial"/>
          <w:sz w:val="24"/>
          <w:szCs w:val="24"/>
        </w:rPr>
        <w:t xml:space="preserve"> </w:t>
      </w:r>
      <w:proofErr w:type="gramStart"/>
      <w:r w:rsidRPr="00D0524E">
        <w:rPr>
          <w:rFonts w:ascii="Arial" w:hAnsi="Arial" w:cs="Arial"/>
          <w:i/>
          <w:sz w:val="24"/>
          <w:szCs w:val="24"/>
        </w:rPr>
        <w:t>American Journal of Health Promotion, 25</w:t>
      </w:r>
      <w:r w:rsidRPr="00D0524E">
        <w:rPr>
          <w:rFonts w:ascii="Arial" w:hAnsi="Arial" w:cs="Arial"/>
          <w:sz w:val="24"/>
          <w:szCs w:val="24"/>
        </w:rPr>
        <w:t>(6), 427–427.</w:t>
      </w:r>
      <w:proofErr w:type="gramEnd"/>
      <w:r w:rsidRPr="00D0524E">
        <w:rPr>
          <w:rFonts w:ascii="Arial" w:hAnsi="Arial" w:cs="Arial"/>
          <w:sz w:val="24"/>
          <w:szCs w:val="24"/>
        </w:rPr>
        <w:t xml:space="preserve"> </w:t>
      </w:r>
      <w:hyperlink r:id="rId10" w:history="1">
        <w:r w:rsidR="00990710" w:rsidRPr="00D0524E">
          <w:rPr>
            <w:rStyle w:val="Hyperlink"/>
            <w:rFonts w:ascii="Arial" w:hAnsi="Arial" w:cs="Arial"/>
            <w:sz w:val="24"/>
            <w:szCs w:val="24"/>
          </w:rPr>
          <w:t>https://doi.org/10.1001/jama.2010.1843</w:t>
        </w:r>
      </w:hyperlink>
    </w:p>
    <w:p w:rsidR="00990710" w:rsidRPr="00D0524E" w:rsidRDefault="00990710"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Hooper, S.L., Mackinnon, L.T., Howard, A., Gordon, R.D., &amp; Bachmann, A.W. (1995).</w:t>
      </w:r>
      <w:proofErr w:type="gramEnd"/>
      <w:r w:rsidRPr="00D0524E">
        <w:rPr>
          <w:rFonts w:ascii="Arial" w:hAnsi="Arial" w:cs="Arial"/>
          <w:sz w:val="24"/>
          <w:szCs w:val="24"/>
        </w:rPr>
        <w:t xml:space="preserve"> </w:t>
      </w:r>
      <w:proofErr w:type="gramStart"/>
      <w:r w:rsidRPr="00D0524E">
        <w:rPr>
          <w:rFonts w:ascii="Arial" w:hAnsi="Arial" w:cs="Arial"/>
          <w:sz w:val="24"/>
          <w:szCs w:val="24"/>
        </w:rPr>
        <w:t>Markers for monitoring overtraining and recovery.</w:t>
      </w:r>
      <w:proofErr w:type="gramEnd"/>
      <w:r w:rsidRPr="00D0524E">
        <w:rPr>
          <w:rFonts w:ascii="Arial" w:hAnsi="Arial" w:cs="Arial"/>
          <w:sz w:val="24"/>
          <w:szCs w:val="24"/>
        </w:rPr>
        <w:t xml:space="preserve"> </w:t>
      </w:r>
      <w:proofErr w:type="gramStart"/>
      <w:r w:rsidRPr="00D0524E">
        <w:rPr>
          <w:rFonts w:ascii="Arial" w:hAnsi="Arial" w:cs="Arial"/>
          <w:i/>
          <w:sz w:val="24"/>
          <w:szCs w:val="24"/>
        </w:rPr>
        <w:t>Medicine and science in sports and exercise, 27</w:t>
      </w:r>
      <w:r w:rsidRPr="00D0524E">
        <w:rPr>
          <w:rFonts w:ascii="Arial" w:hAnsi="Arial" w:cs="Arial"/>
          <w:sz w:val="24"/>
          <w:szCs w:val="24"/>
        </w:rPr>
        <w:t>(1)</w:t>
      </w:r>
      <w:r w:rsidR="000455F2" w:rsidRPr="00D0524E">
        <w:rPr>
          <w:rFonts w:ascii="Arial" w:hAnsi="Arial" w:cs="Arial"/>
          <w:sz w:val="24"/>
          <w:szCs w:val="24"/>
        </w:rPr>
        <w:t>, 106-12.</w:t>
      </w:r>
      <w:proofErr w:type="gramEnd"/>
      <w:r w:rsidR="000455F2" w:rsidRPr="00D0524E">
        <w:rPr>
          <w:rFonts w:ascii="Arial" w:hAnsi="Arial" w:cs="Arial"/>
          <w:sz w:val="24"/>
          <w:szCs w:val="24"/>
        </w:rPr>
        <w:t xml:space="preserve"> https://journals.lww.com/acsm-msse/Abstract/1995/01000/Markers_for_monitoring_overtraining_and_recovery.19.aspx</w:t>
      </w:r>
    </w:p>
    <w:p w:rsidR="000E5AB3" w:rsidRPr="00D0524E" w:rsidRDefault="000E5AB3" w:rsidP="00D0524E">
      <w:pPr>
        <w:spacing w:line="360" w:lineRule="auto"/>
        <w:ind w:left="567" w:hanging="567"/>
        <w:rPr>
          <w:rFonts w:ascii="Arial" w:hAnsi="Arial" w:cs="Arial"/>
          <w:sz w:val="24"/>
          <w:szCs w:val="24"/>
        </w:rPr>
      </w:pPr>
      <w:proofErr w:type="spellStart"/>
      <w:proofErr w:type="gramStart"/>
      <w:r w:rsidRPr="00D0524E">
        <w:rPr>
          <w:rFonts w:ascii="Arial" w:hAnsi="Arial" w:cs="Arial"/>
          <w:sz w:val="24"/>
          <w:szCs w:val="24"/>
        </w:rPr>
        <w:t>Hotting</w:t>
      </w:r>
      <w:proofErr w:type="spellEnd"/>
      <w:r w:rsidRPr="00D0524E">
        <w:rPr>
          <w:rFonts w:ascii="Arial" w:hAnsi="Arial" w:cs="Arial"/>
          <w:sz w:val="24"/>
          <w:szCs w:val="24"/>
        </w:rPr>
        <w:t xml:space="preserve">, K., &amp; </w:t>
      </w:r>
      <w:proofErr w:type="spellStart"/>
      <w:r w:rsidRPr="00D0524E">
        <w:rPr>
          <w:rFonts w:ascii="Arial" w:hAnsi="Arial" w:cs="Arial"/>
          <w:sz w:val="24"/>
          <w:szCs w:val="24"/>
        </w:rPr>
        <w:t>Roder</w:t>
      </w:r>
      <w:proofErr w:type="spellEnd"/>
      <w:r w:rsidRPr="00D0524E">
        <w:rPr>
          <w:rFonts w:ascii="Arial" w:hAnsi="Arial" w:cs="Arial"/>
          <w:sz w:val="24"/>
          <w:szCs w:val="24"/>
        </w:rPr>
        <w:t>, B. (2013).</w:t>
      </w:r>
      <w:proofErr w:type="gramEnd"/>
      <w:r w:rsidRPr="00D0524E">
        <w:rPr>
          <w:rFonts w:ascii="Arial" w:hAnsi="Arial" w:cs="Arial"/>
          <w:sz w:val="24"/>
          <w:szCs w:val="24"/>
        </w:rPr>
        <w:t xml:space="preserve"> </w:t>
      </w:r>
      <w:proofErr w:type="gramStart"/>
      <w:r w:rsidRPr="00D0524E">
        <w:rPr>
          <w:rFonts w:ascii="Arial" w:hAnsi="Arial" w:cs="Arial"/>
          <w:sz w:val="24"/>
          <w:szCs w:val="24"/>
        </w:rPr>
        <w:t>Beneficial effects of physical exercise on neuroplasticity and cognition.</w:t>
      </w:r>
      <w:proofErr w:type="gramEnd"/>
      <w:r w:rsidRPr="00D0524E">
        <w:rPr>
          <w:rFonts w:ascii="Arial" w:hAnsi="Arial" w:cs="Arial"/>
          <w:sz w:val="24"/>
          <w:szCs w:val="24"/>
        </w:rPr>
        <w:t xml:space="preserve"> </w:t>
      </w:r>
      <w:r w:rsidRPr="00D0524E">
        <w:rPr>
          <w:rFonts w:ascii="Arial" w:hAnsi="Arial" w:cs="Arial"/>
          <w:i/>
          <w:sz w:val="24"/>
          <w:szCs w:val="24"/>
        </w:rPr>
        <w:t xml:space="preserve">Neuroscience and </w:t>
      </w:r>
      <w:proofErr w:type="spellStart"/>
      <w:r w:rsidRPr="00D0524E">
        <w:rPr>
          <w:rFonts w:ascii="Arial" w:hAnsi="Arial" w:cs="Arial"/>
          <w:i/>
          <w:sz w:val="24"/>
          <w:szCs w:val="24"/>
        </w:rPr>
        <w:t>Biobehavioral</w:t>
      </w:r>
      <w:proofErr w:type="spellEnd"/>
      <w:r w:rsidRPr="00D0524E">
        <w:rPr>
          <w:rFonts w:ascii="Arial" w:hAnsi="Arial" w:cs="Arial"/>
          <w:i/>
          <w:sz w:val="24"/>
          <w:szCs w:val="24"/>
        </w:rPr>
        <w:t xml:space="preserve"> Reviews, 37</w:t>
      </w:r>
      <w:r w:rsidRPr="00D0524E">
        <w:rPr>
          <w:rFonts w:ascii="Arial" w:hAnsi="Arial" w:cs="Arial"/>
          <w:sz w:val="24"/>
          <w:szCs w:val="24"/>
        </w:rPr>
        <w:t xml:space="preserve">(9 </w:t>
      </w:r>
      <w:proofErr w:type="spellStart"/>
      <w:r w:rsidRPr="00D0524E">
        <w:rPr>
          <w:rFonts w:ascii="Arial" w:hAnsi="Arial" w:cs="Arial"/>
          <w:sz w:val="24"/>
          <w:szCs w:val="24"/>
        </w:rPr>
        <w:t>Pt</w:t>
      </w:r>
      <w:proofErr w:type="spellEnd"/>
      <w:r w:rsidRPr="00D0524E">
        <w:rPr>
          <w:rFonts w:ascii="Arial" w:hAnsi="Arial" w:cs="Arial"/>
          <w:sz w:val="24"/>
          <w:szCs w:val="24"/>
        </w:rPr>
        <w:t xml:space="preserve"> B), 2243–2257. </w:t>
      </w:r>
      <w:hyperlink r:id="rId11" w:history="1">
        <w:r w:rsidR="00EA1DB4" w:rsidRPr="00D0524E">
          <w:rPr>
            <w:rStyle w:val="Hyperlink"/>
            <w:rFonts w:ascii="Arial" w:hAnsi="Arial" w:cs="Arial"/>
            <w:sz w:val="24"/>
            <w:szCs w:val="24"/>
          </w:rPr>
          <w:t>https://doi.org/10.1016/j.neubiorev.2013.04.005</w:t>
        </w:r>
      </w:hyperlink>
    </w:p>
    <w:p w:rsidR="000455F2" w:rsidRPr="00D0524E" w:rsidRDefault="000455F2"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Johnson, M.B., &amp; </w:t>
      </w:r>
      <w:proofErr w:type="spellStart"/>
      <w:r w:rsidRPr="00D0524E">
        <w:rPr>
          <w:rFonts w:ascii="Arial" w:hAnsi="Arial" w:cs="Arial"/>
          <w:sz w:val="24"/>
          <w:szCs w:val="24"/>
        </w:rPr>
        <w:t>Thiese</w:t>
      </w:r>
      <w:proofErr w:type="spellEnd"/>
      <w:r w:rsidRPr="00D0524E">
        <w:rPr>
          <w:rFonts w:ascii="Arial" w:hAnsi="Arial" w:cs="Arial"/>
          <w:sz w:val="24"/>
          <w:szCs w:val="24"/>
        </w:rPr>
        <w:t>, S.M. (1992).</w:t>
      </w:r>
      <w:proofErr w:type="gramEnd"/>
      <w:r w:rsidRPr="00D0524E">
        <w:rPr>
          <w:rFonts w:ascii="Arial" w:hAnsi="Arial" w:cs="Arial"/>
          <w:sz w:val="24"/>
          <w:szCs w:val="24"/>
        </w:rPr>
        <w:t xml:space="preserve"> </w:t>
      </w:r>
      <w:proofErr w:type="gramStart"/>
      <w:r w:rsidRPr="00D0524E">
        <w:rPr>
          <w:rFonts w:ascii="Arial" w:hAnsi="Arial" w:cs="Arial"/>
          <w:sz w:val="24"/>
          <w:szCs w:val="24"/>
        </w:rPr>
        <w:t>A review of overtraining syndrome-recognizing the signs and symptoms.</w:t>
      </w:r>
      <w:proofErr w:type="gramEnd"/>
      <w:r w:rsidRPr="00D0524E">
        <w:rPr>
          <w:rFonts w:ascii="Arial" w:hAnsi="Arial" w:cs="Arial"/>
          <w:sz w:val="24"/>
          <w:szCs w:val="24"/>
        </w:rPr>
        <w:t xml:space="preserve"> </w:t>
      </w:r>
      <w:proofErr w:type="gramStart"/>
      <w:r w:rsidRPr="00D0524E">
        <w:rPr>
          <w:rFonts w:ascii="Arial" w:hAnsi="Arial" w:cs="Arial"/>
          <w:i/>
          <w:sz w:val="24"/>
          <w:szCs w:val="24"/>
        </w:rPr>
        <w:t>Journal of athletic training, 27</w:t>
      </w:r>
      <w:r w:rsidRPr="00D0524E">
        <w:rPr>
          <w:rFonts w:ascii="Arial" w:hAnsi="Arial" w:cs="Arial"/>
          <w:sz w:val="24"/>
          <w:szCs w:val="24"/>
        </w:rPr>
        <w:t>(4)</w:t>
      </w:r>
      <w:r w:rsidR="003C5BAF" w:rsidRPr="00D0524E">
        <w:rPr>
          <w:rFonts w:ascii="Arial" w:hAnsi="Arial" w:cs="Arial"/>
          <w:sz w:val="24"/>
          <w:szCs w:val="24"/>
        </w:rPr>
        <w:t>, 352-4.</w:t>
      </w:r>
      <w:proofErr w:type="gramEnd"/>
      <w:r w:rsidR="003C5BAF" w:rsidRPr="00D0524E">
        <w:rPr>
          <w:rFonts w:ascii="Arial" w:hAnsi="Arial" w:cs="Arial"/>
          <w:sz w:val="24"/>
          <w:szCs w:val="24"/>
        </w:rPr>
        <w:t xml:space="preserve"> https://pubmed.ncbi.nlm.nih.gov/16558192/</w:t>
      </w:r>
    </w:p>
    <w:p w:rsidR="00EA1DB4" w:rsidRPr="00D0524E" w:rsidRDefault="00EA1DB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lastRenderedPageBreak/>
        <w:t>Lee, I.M.,</w:t>
      </w:r>
      <w:r w:rsidR="007A575B" w:rsidRPr="00D0524E">
        <w:rPr>
          <w:rFonts w:ascii="Arial" w:hAnsi="Arial" w:cs="Arial"/>
          <w:sz w:val="24"/>
          <w:szCs w:val="24"/>
        </w:rPr>
        <w:t xml:space="preserve"> &amp;</w:t>
      </w:r>
      <w:r w:rsidRPr="00D0524E">
        <w:rPr>
          <w:rFonts w:ascii="Arial" w:hAnsi="Arial" w:cs="Arial"/>
          <w:sz w:val="24"/>
          <w:szCs w:val="24"/>
        </w:rPr>
        <w:t xml:space="preserve"> </w:t>
      </w:r>
      <w:proofErr w:type="spellStart"/>
      <w:r w:rsidRPr="00D0524E">
        <w:rPr>
          <w:rFonts w:ascii="Arial" w:hAnsi="Arial" w:cs="Arial"/>
          <w:sz w:val="24"/>
          <w:szCs w:val="24"/>
        </w:rPr>
        <w:t>Paffenbarger</w:t>
      </w:r>
      <w:proofErr w:type="spellEnd"/>
      <w:r w:rsidRPr="00D0524E">
        <w:rPr>
          <w:rFonts w:ascii="Arial" w:hAnsi="Arial" w:cs="Arial"/>
          <w:sz w:val="24"/>
          <w:szCs w:val="24"/>
        </w:rPr>
        <w:t>, R.S. (2000).</w:t>
      </w:r>
      <w:proofErr w:type="gramEnd"/>
      <w:r w:rsidRPr="00D0524E">
        <w:rPr>
          <w:rFonts w:ascii="Arial" w:hAnsi="Arial" w:cs="Arial"/>
          <w:sz w:val="24"/>
          <w:szCs w:val="24"/>
        </w:rPr>
        <w:t xml:space="preserve"> Associations of light, moderate, and vigorous intensity physical activity with longevity : The Harvard Alumni Health Study. </w:t>
      </w:r>
      <w:r w:rsidRPr="00D0524E">
        <w:rPr>
          <w:rFonts w:ascii="Arial" w:hAnsi="Arial" w:cs="Arial"/>
          <w:i/>
          <w:sz w:val="24"/>
          <w:szCs w:val="24"/>
        </w:rPr>
        <w:t>American Journal of Epidemiology, 151</w:t>
      </w:r>
      <w:r w:rsidRPr="00D0524E">
        <w:rPr>
          <w:rFonts w:ascii="Arial" w:hAnsi="Arial" w:cs="Arial"/>
          <w:sz w:val="24"/>
          <w:szCs w:val="24"/>
        </w:rPr>
        <w:t>(3), 293–299. https://doi.org/10.1093/oxfordjournals.aje.a010205</w:t>
      </w:r>
    </w:p>
    <w:p w:rsidR="00CC3C2C" w:rsidRPr="00D0524E" w:rsidRDefault="00CC3C2C"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Malcolm, E., Evans-</w:t>
      </w:r>
      <w:proofErr w:type="spellStart"/>
      <w:r w:rsidRPr="00D0524E">
        <w:rPr>
          <w:rFonts w:ascii="Arial" w:hAnsi="Arial" w:cs="Arial"/>
          <w:sz w:val="24"/>
          <w:szCs w:val="24"/>
        </w:rPr>
        <w:t>Lacko</w:t>
      </w:r>
      <w:proofErr w:type="spellEnd"/>
      <w:r w:rsidRPr="00D0524E">
        <w:rPr>
          <w:rFonts w:ascii="Arial" w:hAnsi="Arial" w:cs="Arial"/>
          <w:sz w:val="24"/>
          <w:szCs w:val="24"/>
        </w:rPr>
        <w:t xml:space="preserve">, S., Little, K., Henderson, C., &amp; </w:t>
      </w:r>
      <w:proofErr w:type="spellStart"/>
      <w:r w:rsidRPr="00D0524E">
        <w:rPr>
          <w:rFonts w:ascii="Arial" w:hAnsi="Arial" w:cs="Arial"/>
          <w:sz w:val="24"/>
          <w:szCs w:val="24"/>
        </w:rPr>
        <w:t>Thornicroft</w:t>
      </w:r>
      <w:proofErr w:type="spellEnd"/>
      <w:r w:rsidRPr="00D0524E">
        <w:rPr>
          <w:rFonts w:ascii="Arial" w:hAnsi="Arial" w:cs="Arial"/>
          <w:sz w:val="24"/>
          <w:szCs w:val="24"/>
        </w:rPr>
        <w:t>, G. (2013).</w:t>
      </w:r>
      <w:proofErr w:type="gramEnd"/>
      <w:r w:rsidRPr="00D0524E">
        <w:rPr>
          <w:rFonts w:ascii="Arial" w:hAnsi="Arial" w:cs="Arial"/>
          <w:sz w:val="24"/>
          <w:szCs w:val="24"/>
        </w:rPr>
        <w:t xml:space="preserve"> The impact of exercise projects to promote mental wellbeing. </w:t>
      </w:r>
      <w:r w:rsidRPr="00D0524E">
        <w:rPr>
          <w:rFonts w:ascii="Arial" w:hAnsi="Arial" w:cs="Arial"/>
          <w:i/>
          <w:sz w:val="24"/>
          <w:szCs w:val="24"/>
        </w:rPr>
        <w:t>Journal of Mental Health (Abingdon, England), 22</w:t>
      </w:r>
      <w:r w:rsidRPr="00D0524E">
        <w:rPr>
          <w:rFonts w:ascii="Arial" w:hAnsi="Arial" w:cs="Arial"/>
          <w:sz w:val="24"/>
          <w:szCs w:val="24"/>
        </w:rPr>
        <w:t xml:space="preserve">(6), 519–527. </w:t>
      </w:r>
      <w:hyperlink r:id="rId12" w:history="1">
        <w:r w:rsidR="008B12FF" w:rsidRPr="00D0524E">
          <w:rPr>
            <w:rStyle w:val="Hyperlink"/>
            <w:rFonts w:ascii="Arial" w:hAnsi="Arial" w:cs="Arial"/>
            <w:sz w:val="24"/>
            <w:szCs w:val="24"/>
          </w:rPr>
          <w:t>https://doi.org/10.3109/09638237.2013.841874</w:t>
        </w:r>
      </w:hyperlink>
    </w:p>
    <w:p w:rsidR="008B12FF" w:rsidRPr="00D0524E" w:rsidRDefault="008B12FF" w:rsidP="00D0524E">
      <w:pPr>
        <w:spacing w:line="360" w:lineRule="auto"/>
        <w:ind w:left="567" w:hanging="567"/>
        <w:rPr>
          <w:rFonts w:ascii="Arial" w:hAnsi="Arial" w:cs="Arial"/>
          <w:sz w:val="24"/>
          <w:szCs w:val="24"/>
        </w:rPr>
      </w:pPr>
      <w:r w:rsidRPr="00D0524E">
        <w:rPr>
          <w:rFonts w:ascii="Arial" w:hAnsi="Arial" w:cs="Arial"/>
          <w:sz w:val="24"/>
          <w:szCs w:val="24"/>
        </w:rPr>
        <w:t>Pet</w:t>
      </w:r>
      <w:r w:rsidR="00CD7A99" w:rsidRPr="00D0524E">
        <w:rPr>
          <w:rFonts w:ascii="Arial" w:hAnsi="Arial" w:cs="Arial"/>
          <w:sz w:val="24"/>
          <w:szCs w:val="24"/>
        </w:rPr>
        <w:t xml:space="preserve">ersen, L., </w:t>
      </w:r>
      <w:proofErr w:type="spellStart"/>
      <w:r w:rsidR="00CD7A99" w:rsidRPr="00D0524E">
        <w:rPr>
          <w:rFonts w:ascii="Arial" w:hAnsi="Arial" w:cs="Arial"/>
          <w:sz w:val="24"/>
          <w:szCs w:val="24"/>
        </w:rPr>
        <w:t>Schnohr</w:t>
      </w:r>
      <w:proofErr w:type="spellEnd"/>
      <w:r w:rsidR="00CD7A99" w:rsidRPr="00D0524E">
        <w:rPr>
          <w:rFonts w:ascii="Arial" w:hAnsi="Arial" w:cs="Arial"/>
          <w:sz w:val="24"/>
          <w:szCs w:val="24"/>
        </w:rPr>
        <w:t>, P., Sorensen, T.I.</w:t>
      </w:r>
      <w:r w:rsidRPr="00D0524E">
        <w:rPr>
          <w:rFonts w:ascii="Arial" w:hAnsi="Arial" w:cs="Arial"/>
          <w:sz w:val="24"/>
          <w:szCs w:val="24"/>
        </w:rPr>
        <w:t xml:space="preserve"> </w:t>
      </w:r>
      <w:r w:rsidR="00CD7A99" w:rsidRPr="00D0524E">
        <w:rPr>
          <w:rFonts w:ascii="Arial" w:hAnsi="Arial" w:cs="Arial"/>
          <w:sz w:val="24"/>
          <w:szCs w:val="24"/>
        </w:rPr>
        <w:t xml:space="preserve">(2004). </w:t>
      </w:r>
      <w:proofErr w:type="gramStart"/>
      <w:r w:rsidR="00CD7A99" w:rsidRPr="00D0524E">
        <w:rPr>
          <w:rFonts w:ascii="Arial" w:hAnsi="Arial" w:cs="Arial"/>
          <w:sz w:val="24"/>
          <w:szCs w:val="24"/>
        </w:rPr>
        <w:t>Longitudinal study of the long-term relation between physical activity and obesity in adults.</w:t>
      </w:r>
      <w:proofErr w:type="gramEnd"/>
      <w:r w:rsidR="00CD7A99" w:rsidRPr="00D0524E">
        <w:rPr>
          <w:rFonts w:ascii="Arial" w:hAnsi="Arial" w:cs="Arial"/>
          <w:sz w:val="24"/>
          <w:szCs w:val="24"/>
        </w:rPr>
        <w:t xml:space="preserve"> </w:t>
      </w:r>
      <w:r w:rsidR="00CD7A99" w:rsidRPr="00D0524E">
        <w:rPr>
          <w:rFonts w:ascii="Arial" w:hAnsi="Arial" w:cs="Arial"/>
          <w:i/>
          <w:sz w:val="24"/>
          <w:szCs w:val="24"/>
        </w:rPr>
        <w:t>International Journal of Obesity, 28</w:t>
      </w:r>
      <w:r w:rsidR="00CD7A99" w:rsidRPr="00D0524E">
        <w:rPr>
          <w:rFonts w:ascii="Arial" w:hAnsi="Arial" w:cs="Arial"/>
          <w:sz w:val="24"/>
          <w:szCs w:val="24"/>
        </w:rPr>
        <w:t xml:space="preserve">(1), 105–112. https://doi.org/10.1038/sj.ijo.0802548 </w:t>
      </w:r>
    </w:p>
    <w:p w:rsidR="00585CDE" w:rsidRPr="00D0524E" w:rsidRDefault="007F710E" w:rsidP="00D0524E">
      <w:pPr>
        <w:spacing w:line="360" w:lineRule="auto"/>
        <w:ind w:left="567" w:hanging="567"/>
        <w:rPr>
          <w:rFonts w:ascii="Arial" w:hAnsi="Arial" w:cs="Arial"/>
          <w:sz w:val="24"/>
          <w:szCs w:val="24"/>
        </w:rPr>
      </w:pPr>
      <w:proofErr w:type="spellStart"/>
      <w:proofErr w:type="gramStart"/>
      <w:r w:rsidRPr="00D0524E">
        <w:rPr>
          <w:rFonts w:ascii="Arial" w:hAnsi="Arial" w:cs="Arial"/>
          <w:sz w:val="24"/>
          <w:szCs w:val="24"/>
        </w:rPr>
        <w:t>Rabie</w:t>
      </w:r>
      <w:r w:rsidR="00D5454A" w:rsidRPr="00D0524E">
        <w:rPr>
          <w:rFonts w:ascii="Arial" w:hAnsi="Arial" w:cs="Arial"/>
          <w:sz w:val="24"/>
          <w:szCs w:val="24"/>
        </w:rPr>
        <w:t>e</w:t>
      </w:r>
      <w:proofErr w:type="spellEnd"/>
      <w:r w:rsidR="00D5454A" w:rsidRPr="00D0524E">
        <w:rPr>
          <w:rFonts w:ascii="Arial" w:hAnsi="Arial" w:cs="Arial"/>
          <w:sz w:val="24"/>
          <w:szCs w:val="24"/>
        </w:rPr>
        <w:t>, Robbins, A., &amp; Khan, M. (2014</w:t>
      </w:r>
      <w:r w:rsidRPr="00D0524E">
        <w:rPr>
          <w:rFonts w:ascii="Arial" w:hAnsi="Arial" w:cs="Arial"/>
          <w:sz w:val="24"/>
          <w:szCs w:val="24"/>
        </w:rPr>
        <w:t>).</w:t>
      </w:r>
      <w:proofErr w:type="gramEnd"/>
      <w:r w:rsidRPr="00D0524E">
        <w:rPr>
          <w:rFonts w:ascii="Arial" w:hAnsi="Arial" w:cs="Arial"/>
          <w:sz w:val="24"/>
          <w:szCs w:val="24"/>
        </w:rPr>
        <w:t xml:space="preserve"> Gym for Free: The short-term impact of an innovative public health policy on the health and wellbeing of residents in a deprived constituency in Birmingham, UK. Health Education Journal, 74(6), 691–704. </w:t>
      </w:r>
      <w:hyperlink r:id="rId13" w:history="1">
        <w:r w:rsidR="00365C1A" w:rsidRPr="00D0524E">
          <w:rPr>
            <w:rStyle w:val="Hyperlink"/>
            <w:rFonts w:ascii="Arial" w:hAnsi="Arial" w:cs="Arial"/>
            <w:sz w:val="24"/>
            <w:szCs w:val="24"/>
          </w:rPr>
          <w:t>https://doi.org/10.1177/0017896914553957</w:t>
        </w:r>
      </w:hyperlink>
    </w:p>
    <w:p w:rsidR="009A11F0" w:rsidRPr="00D0524E" w:rsidRDefault="009A11F0"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Reiner, </w:t>
      </w:r>
      <w:proofErr w:type="spellStart"/>
      <w:r w:rsidRPr="00D0524E">
        <w:rPr>
          <w:rFonts w:ascii="Arial" w:hAnsi="Arial" w:cs="Arial"/>
          <w:sz w:val="24"/>
          <w:szCs w:val="24"/>
        </w:rPr>
        <w:t>Niermann</w:t>
      </w:r>
      <w:proofErr w:type="spellEnd"/>
      <w:r w:rsidRPr="00D0524E">
        <w:rPr>
          <w:rFonts w:ascii="Arial" w:hAnsi="Arial" w:cs="Arial"/>
          <w:sz w:val="24"/>
          <w:szCs w:val="24"/>
        </w:rPr>
        <w:t xml:space="preserve">, C., </w:t>
      </w:r>
      <w:proofErr w:type="spellStart"/>
      <w:r w:rsidRPr="00D0524E">
        <w:rPr>
          <w:rFonts w:ascii="Arial" w:hAnsi="Arial" w:cs="Arial"/>
          <w:sz w:val="24"/>
          <w:szCs w:val="24"/>
        </w:rPr>
        <w:t>Jekauc</w:t>
      </w:r>
      <w:proofErr w:type="spellEnd"/>
      <w:r w:rsidRPr="00D0524E">
        <w:rPr>
          <w:rFonts w:ascii="Arial" w:hAnsi="Arial" w:cs="Arial"/>
          <w:sz w:val="24"/>
          <w:szCs w:val="24"/>
        </w:rPr>
        <w:t xml:space="preserve">, D., &amp; </w:t>
      </w:r>
      <w:proofErr w:type="spellStart"/>
      <w:r w:rsidRPr="00D0524E">
        <w:rPr>
          <w:rFonts w:ascii="Arial" w:hAnsi="Arial" w:cs="Arial"/>
          <w:sz w:val="24"/>
          <w:szCs w:val="24"/>
        </w:rPr>
        <w:t>Woll</w:t>
      </w:r>
      <w:proofErr w:type="spellEnd"/>
      <w:r w:rsidRPr="00D0524E">
        <w:rPr>
          <w:rFonts w:ascii="Arial" w:hAnsi="Arial" w:cs="Arial"/>
          <w:sz w:val="24"/>
          <w:szCs w:val="24"/>
        </w:rPr>
        <w:t>, A. (2013).</w:t>
      </w:r>
      <w:proofErr w:type="gramEnd"/>
      <w:r w:rsidRPr="00D0524E">
        <w:rPr>
          <w:rFonts w:ascii="Arial" w:hAnsi="Arial" w:cs="Arial"/>
          <w:sz w:val="24"/>
          <w:szCs w:val="24"/>
        </w:rPr>
        <w:t xml:space="preserve"> Long-term health benefits of physical activity--a systematic review of longitudinal studies. </w:t>
      </w:r>
      <w:proofErr w:type="gramStart"/>
      <w:r w:rsidRPr="00D0524E">
        <w:rPr>
          <w:rFonts w:ascii="Arial" w:hAnsi="Arial" w:cs="Arial"/>
          <w:i/>
          <w:sz w:val="24"/>
          <w:szCs w:val="24"/>
        </w:rPr>
        <w:t>BMC Public Health, 13</w:t>
      </w:r>
      <w:r w:rsidRPr="00D0524E">
        <w:rPr>
          <w:rFonts w:ascii="Arial" w:hAnsi="Arial" w:cs="Arial"/>
          <w:sz w:val="24"/>
          <w:szCs w:val="24"/>
        </w:rPr>
        <w:t>(1), 813–813.</w:t>
      </w:r>
      <w:proofErr w:type="gramEnd"/>
      <w:r w:rsidRPr="00D0524E">
        <w:rPr>
          <w:rFonts w:ascii="Arial" w:hAnsi="Arial" w:cs="Arial"/>
          <w:sz w:val="24"/>
          <w:szCs w:val="24"/>
        </w:rPr>
        <w:t xml:space="preserve"> </w:t>
      </w:r>
      <w:hyperlink r:id="rId14" w:history="1">
        <w:r w:rsidR="008B7C1A" w:rsidRPr="00D0524E">
          <w:rPr>
            <w:rStyle w:val="Hyperlink"/>
            <w:rFonts w:ascii="Arial" w:hAnsi="Arial" w:cs="Arial"/>
            <w:sz w:val="24"/>
            <w:szCs w:val="24"/>
          </w:rPr>
          <w:t>https://doi.org/10.1186/1471-2458-13-813</w:t>
        </w:r>
      </w:hyperlink>
    </w:p>
    <w:p w:rsidR="008B7C1A" w:rsidRPr="00D0524E" w:rsidRDefault="008B7C1A" w:rsidP="00D0524E">
      <w:pPr>
        <w:spacing w:line="360" w:lineRule="auto"/>
        <w:ind w:left="567" w:hanging="567"/>
        <w:rPr>
          <w:rFonts w:ascii="Arial" w:hAnsi="Arial" w:cs="Arial"/>
          <w:sz w:val="24"/>
          <w:szCs w:val="24"/>
        </w:rPr>
      </w:pPr>
      <w:proofErr w:type="spellStart"/>
      <w:proofErr w:type="gramStart"/>
      <w:r w:rsidRPr="00D0524E">
        <w:rPr>
          <w:rFonts w:ascii="Arial" w:hAnsi="Arial" w:cs="Arial"/>
          <w:sz w:val="24"/>
          <w:szCs w:val="24"/>
        </w:rPr>
        <w:t>Selye</w:t>
      </w:r>
      <w:proofErr w:type="spellEnd"/>
      <w:r w:rsidRPr="00D0524E">
        <w:rPr>
          <w:rFonts w:ascii="Arial" w:hAnsi="Arial" w:cs="Arial"/>
          <w:sz w:val="24"/>
          <w:szCs w:val="24"/>
        </w:rPr>
        <w:t>, H. (1979</w:t>
      </w:r>
      <w:r w:rsidR="0047791D" w:rsidRPr="00D0524E">
        <w:rPr>
          <w:rFonts w:ascii="Arial" w:hAnsi="Arial" w:cs="Arial"/>
          <w:sz w:val="24"/>
          <w:szCs w:val="24"/>
        </w:rPr>
        <w:t>).</w:t>
      </w:r>
      <w:r w:rsidRPr="00D0524E">
        <w:rPr>
          <w:rFonts w:ascii="Arial" w:hAnsi="Arial" w:cs="Arial"/>
          <w:i/>
          <w:sz w:val="24"/>
          <w:szCs w:val="24"/>
        </w:rPr>
        <w:t>The Stress of Life</w:t>
      </w:r>
      <w:r w:rsidRPr="00D0524E">
        <w:rPr>
          <w:rFonts w:ascii="Arial" w:hAnsi="Arial" w:cs="Arial"/>
          <w:sz w:val="24"/>
          <w:szCs w:val="24"/>
        </w:rPr>
        <w:t>.</w:t>
      </w:r>
      <w:proofErr w:type="gramEnd"/>
      <w:r w:rsidRPr="00D0524E">
        <w:rPr>
          <w:rFonts w:ascii="Arial" w:hAnsi="Arial" w:cs="Arial"/>
          <w:sz w:val="24"/>
          <w:szCs w:val="24"/>
        </w:rPr>
        <w:t xml:space="preserve"> New Y</w:t>
      </w:r>
      <w:r w:rsidR="0047791D" w:rsidRPr="00D0524E">
        <w:rPr>
          <w:rFonts w:ascii="Arial" w:hAnsi="Arial" w:cs="Arial"/>
          <w:sz w:val="24"/>
          <w:szCs w:val="24"/>
        </w:rPr>
        <w:t xml:space="preserve">ork: Van </w:t>
      </w:r>
      <w:proofErr w:type="spellStart"/>
      <w:r w:rsidR="0047791D" w:rsidRPr="00D0524E">
        <w:rPr>
          <w:rFonts w:ascii="Arial" w:hAnsi="Arial" w:cs="Arial"/>
          <w:sz w:val="24"/>
          <w:szCs w:val="24"/>
        </w:rPr>
        <w:t>Nostrand</w:t>
      </w:r>
      <w:proofErr w:type="spellEnd"/>
      <w:r w:rsidR="0047791D" w:rsidRPr="00D0524E">
        <w:rPr>
          <w:rFonts w:ascii="Arial" w:hAnsi="Arial" w:cs="Arial"/>
          <w:sz w:val="24"/>
          <w:szCs w:val="24"/>
        </w:rPr>
        <w:t xml:space="preserve"> Reinhold</w:t>
      </w:r>
      <w:r w:rsidRPr="00D0524E">
        <w:rPr>
          <w:rFonts w:ascii="Arial" w:hAnsi="Arial" w:cs="Arial"/>
          <w:sz w:val="24"/>
          <w:szCs w:val="24"/>
        </w:rPr>
        <w:t>.</w:t>
      </w:r>
    </w:p>
    <w:p w:rsidR="00B21979" w:rsidRPr="00D0524E" w:rsidRDefault="00B21979"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Stanley,</w:t>
      </w:r>
      <w:r w:rsidR="00CC5021" w:rsidRPr="00D0524E">
        <w:rPr>
          <w:rFonts w:ascii="Arial" w:hAnsi="Arial" w:cs="Arial"/>
          <w:sz w:val="24"/>
          <w:szCs w:val="24"/>
        </w:rPr>
        <w:t xml:space="preserve"> S.,</w:t>
      </w:r>
      <w:r w:rsidRPr="00D0524E">
        <w:rPr>
          <w:rFonts w:ascii="Arial" w:hAnsi="Arial" w:cs="Arial"/>
          <w:sz w:val="24"/>
          <w:szCs w:val="24"/>
        </w:rPr>
        <w:t xml:space="preserve"> &amp; </w:t>
      </w:r>
      <w:proofErr w:type="spellStart"/>
      <w:r w:rsidRPr="00D0524E">
        <w:rPr>
          <w:rFonts w:ascii="Arial" w:hAnsi="Arial" w:cs="Arial"/>
          <w:sz w:val="24"/>
          <w:szCs w:val="24"/>
        </w:rPr>
        <w:t>Laugharne</w:t>
      </w:r>
      <w:proofErr w:type="spellEnd"/>
      <w:r w:rsidRPr="00D0524E">
        <w:rPr>
          <w:rFonts w:ascii="Arial" w:hAnsi="Arial" w:cs="Arial"/>
          <w:sz w:val="24"/>
          <w:szCs w:val="24"/>
        </w:rPr>
        <w:t>, J. (2013).</w:t>
      </w:r>
      <w:proofErr w:type="gramEnd"/>
      <w:r w:rsidRPr="00D0524E">
        <w:rPr>
          <w:rFonts w:ascii="Arial" w:hAnsi="Arial" w:cs="Arial"/>
          <w:sz w:val="24"/>
          <w:szCs w:val="24"/>
        </w:rPr>
        <w:t xml:space="preserve"> The Impact of Lifestyle Factors on the Physical Health of People with a Mental Illness: a Brief Review. International Journal of </w:t>
      </w:r>
      <w:proofErr w:type="spellStart"/>
      <w:r w:rsidRPr="00D0524E">
        <w:rPr>
          <w:rFonts w:ascii="Arial" w:hAnsi="Arial" w:cs="Arial"/>
          <w:sz w:val="24"/>
          <w:szCs w:val="24"/>
        </w:rPr>
        <w:t>Behavioral</w:t>
      </w:r>
      <w:proofErr w:type="spellEnd"/>
      <w:r w:rsidRPr="00D0524E">
        <w:rPr>
          <w:rFonts w:ascii="Arial" w:hAnsi="Arial" w:cs="Arial"/>
          <w:sz w:val="24"/>
          <w:szCs w:val="24"/>
        </w:rPr>
        <w:t xml:space="preserve"> Medicine, 21(2), 275–281. https://doi.org/10.1007/s12529-013-9298-x</w:t>
      </w:r>
    </w:p>
    <w:p w:rsidR="00CC5021" w:rsidRPr="00D0524E" w:rsidRDefault="00CC5021" w:rsidP="00D0524E">
      <w:pPr>
        <w:spacing w:line="360" w:lineRule="auto"/>
        <w:ind w:left="567" w:hanging="567"/>
        <w:rPr>
          <w:rFonts w:ascii="Arial" w:hAnsi="Arial" w:cs="Arial"/>
          <w:sz w:val="24"/>
          <w:szCs w:val="24"/>
        </w:rPr>
      </w:pPr>
      <w:proofErr w:type="spellStart"/>
      <w:r w:rsidRPr="00D0524E">
        <w:rPr>
          <w:rFonts w:ascii="Arial" w:hAnsi="Arial" w:cs="Arial"/>
          <w:sz w:val="24"/>
          <w:szCs w:val="24"/>
        </w:rPr>
        <w:t>Stanley</w:t>
      </w:r>
      <w:proofErr w:type="gramStart"/>
      <w:r w:rsidRPr="00D0524E">
        <w:rPr>
          <w:rFonts w:ascii="Arial" w:hAnsi="Arial" w:cs="Arial"/>
          <w:sz w:val="24"/>
          <w:szCs w:val="24"/>
        </w:rPr>
        <w:t>,S</w:t>
      </w:r>
      <w:proofErr w:type="spellEnd"/>
      <w:proofErr w:type="gramEnd"/>
      <w:r w:rsidRPr="00D0524E">
        <w:rPr>
          <w:rFonts w:ascii="Arial" w:hAnsi="Arial" w:cs="Arial"/>
          <w:sz w:val="24"/>
          <w:szCs w:val="24"/>
        </w:rPr>
        <w:t xml:space="preserve">., &amp; </w:t>
      </w:r>
      <w:proofErr w:type="spellStart"/>
      <w:r w:rsidRPr="00D0524E">
        <w:rPr>
          <w:rFonts w:ascii="Arial" w:hAnsi="Arial" w:cs="Arial"/>
          <w:sz w:val="24"/>
          <w:szCs w:val="24"/>
        </w:rPr>
        <w:t>Laugharne</w:t>
      </w:r>
      <w:proofErr w:type="spellEnd"/>
      <w:r w:rsidRPr="00D0524E">
        <w:rPr>
          <w:rFonts w:ascii="Arial" w:hAnsi="Arial" w:cs="Arial"/>
          <w:sz w:val="24"/>
          <w:szCs w:val="24"/>
        </w:rPr>
        <w:t xml:space="preserve">, J. D. E. (2011). Clinical guidelines for the physical care of mental health consumers: a comprehensive assessment and monitoring package for mental health and primary care clinicians. </w:t>
      </w:r>
      <w:r w:rsidRPr="00D0524E">
        <w:rPr>
          <w:rFonts w:ascii="Arial" w:hAnsi="Arial" w:cs="Arial"/>
          <w:i/>
          <w:sz w:val="24"/>
          <w:szCs w:val="24"/>
        </w:rPr>
        <w:t>Australasian Psychiatry : Bulletin of the Royal Australian and New Zealand College of Psychiatrists, 45</w:t>
      </w:r>
      <w:r w:rsidRPr="00D0524E">
        <w:rPr>
          <w:rFonts w:ascii="Arial" w:hAnsi="Arial" w:cs="Arial"/>
          <w:sz w:val="24"/>
          <w:szCs w:val="24"/>
        </w:rPr>
        <w:t>(10), 824–829. https://doi.org/10.3109/00048674.2011.614591</w:t>
      </w:r>
    </w:p>
    <w:p w:rsidR="00365C1A" w:rsidRPr="00D0524E" w:rsidRDefault="00365C1A"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Stanley,</w:t>
      </w:r>
      <w:r w:rsidR="00CC5021" w:rsidRPr="00D0524E">
        <w:rPr>
          <w:rFonts w:ascii="Arial" w:hAnsi="Arial" w:cs="Arial"/>
          <w:sz w:val="24"/>
          <w:szCs w:val="24"/>
        </w:rPr>
        <w:t xml:space="preserve"> S.,</w:t>
      </w:r>
      <w:r w:rsidRPr="00D0524E">
        <w:rPr>
          <w:rFonts w:ascii="Arial" w:hAnsi="Arial" w:cs="Arial"/>
          <w:sz w:val="24"/>
          <w:szCs w:val="24"/>
        </w:rPr>
        <w:t xml:space="preserve"> Ng, S. M., &amp; </w:t>
      </w:r>
      <w:proofErr w:type="spellStart"/>
      <w:r w:rsidRPr="00D0524E">
        <w:rPr>
          <w:rFonts w:ascii="Arial" w:hAnsi="Arial" w:cs="Arial"/>
          <w:sz w:val="24"/>
          <w:szCs w:val="24"/>
        </w:rPr>
        <w:t>Laugharne</w:t>
      </w:r>
      <w:proofErr w:type="spellEnd"/>
      <w:r w:rsidRPr="00D0524E">
        <w:rPr>
          <w:rFonts w:ascii="Arial" w:hAnsi="Arial" w:cs="Arial"/>
          <w:sz w:val="24"/>
          <w:szCs w:val="24"/>
        </w:rPr>
        <w:t>, J. D. E. (2019).</w:t>
      </w:r>
      <w:proofErr w:type="gramEnd"/>
      <w:r w:rsidRPr="00D0524E">
        <w:rPr>
          <w:rFonts w:ascii="Arial" w:hAnsi="Arial" w:cs="Arial"/>
          <w:sz w:val="24"/>
          <w:szCs w:val="24"/>
        </w:rPr>
        <w:t xml:space="preserve"> The “Fit for Life” exercise programme: improving the physical health of people with a mental illness. </w:t>
      </w:r>
      <w:r w:rsidRPr="00D0524E">
        <w:rPr>
          <w:rFonts w:ascii="Arial" w:hAnsi="Arial" w:cs="Arial"/>
          <w:sz w:val="24"/>
          <w:szCs w:val="24"/>
        </w:rPr>
        <w:lastRenderedPageBreak/>
        <w:t xml:space="preserve">Psychology, Health &amp; Medicine, 24(2), 187–192. </w:t>
      </w:r>
      <w:hyperlink r:id="rId15" w:history="1">
        <w:r w:rsidR="00410973" w:rsidRPr="00D0524E">
          <w:rPr>
            <w:rStyle w:val="Hyperlink"/>
            <w:rFonts w:ascii="Arial" w:hAnsi="Arial" w:cs="Arial"/>
            <w:sz w:val="24"/>
            <w:szCs w:val="24"/>
          </w:rPr>
          <w:t>https://doi.org/10.1080/13548506.2018.1530366</w:t>
        </w:r>
      </w:hyperlink>
    </w:p>
    <w:p w:rsidR="00410973" w:rsidRPr="00D0524E" w:rsidRDefault="00410973" w:rsidP="00D0524E">
      <w:pPr>
        <w:spacing w:line="360" w:lineRule="auto"/>
        <w:ind w:left="567" w:hanging="567"/>
        <w:rPr>
          <w:rFonts w:ascii="Arial" w:hAnsi="Arial" w:cs="Arial"/>
          <w:sz w:val="24"/>
          <w:szCs w:val="24"/>
        </w:rPr>
      </w:pPr>
    </w:p>
    <w:p w:rsidR="0036548B" w:rsidRPr="00D0524E" w:rsidRDefault="0036548B" w:rsidP="00D0524E">
      <w:pPr>
        <w:spacing w:line="360" w:lineRule="auto"/>
        <w:ind w:left="567" w:hanging="567"/>
        <w:rPr>
          <w:rFonts w:ascii="Arial" w:hAnsi="Arial" w:cs="Arial"/>
          <w:b/>
          <w:sz w:val="24"/>
          <w:szCs w:val="24"/>
          <w:u w:val="single"/>
        </w:rPr>
      </w:pPr>
    </w:p>
    <w:p w:rsidR="0036548B" w:rsidRPr="00D0524E" w:rsidRDefault="0036548B" w:rsidP="00D0524E">
      <w:pPr>
        <w:spacing w:line="360" w:lineRule="auto"/>
        <w:ind w:left="567" w:hanging="567"/>
        <w:rPr>
          <w:rFonts w:ascii="Arial" w:hAnsi="Arial" w:cs="Arial"/>
          <w:b/>
          <w:sz w:val="24"/>
          <w:szCs w:val="24"/>
          <w:u w:val="single"/>
        </w:rPr>
      </w:pPr>
    </w:p>
    <w:p w:rsidR="0036548B" w:rsidRPr="00D0524E" w:rsidRDefault="0036548B" w:rsidP="00D0524E">
      <w:pPr>
        <w:spacing w:line="360" w:lineRule="auto"/>
        <w:ind w:left="567" w:hanging="567"/>
        <w:rPr>
          <w:rFonts w:ascii="Arial" w:hAnsi="Arial" w:cs="Arial"/>
          <w:b/>
          <w:sz w:val="24"/>
          <w:szCs w:val="24"/>
          <w:u w:val="single"/>
        </w:rPr>
      </w:pPr>
    </w:p>
    <w:p w:rsidR="0036548B" w:rsidRPr="00D0524E" w:rsidRDefault="0036548B" w:rsidP="00D0524E">
      <w:pPr>
        <w:spacing w:line="360" w:lineRule="auto"/>
        <w:ind w:left="567" w:hanging="567"/>
        <w:rPr>
          <w:rFonts w:ascii="Arial" w:hAnsi="Arial" w:cs="Arial"/>
          <w:b/>
          <w:sz w:val="24"/>
          <w:szCs w:val="24"/>
          <w:u w:val="single"/>
        </w:rPr>
      </w:pPr>
    </w:p>
    <w:p w:rsidR="0036548B" w:rsidRPr="00D0524E" w:rsidRDefault="0036548B" w:rsidP="00D0524E">
      <w:pPr>
        <w:spacing w:line="360" w:lineRule="auto"/>
        <w:ind w:left="567" w:hanging="567"/>
        <w:rPr>
          <w:rFonts w:ascii="Arial" w:hAnsi="Arial" w:cs="Arial"/>
          <w:b/>
          <w:sz w:val="24"/>
          <w:szCs w:val="24"/>
          <w:u w:val="single"/>
        </w:rPr>
      </w:pPr>
    </w:p>
    <w:p w:rsidR="0036548B" w:rsidRPr="00D0524E" w:rsidRDefault="0036548B" w:rsidP="00D0524E">
      <w:pPr>
        <w:spacing w:line="360" w:lineRule="auto"/>
        <w:ind w:left="567" w:hanging="567"/>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410973" w:rsidRPr="00D0524E" w:rsidRDefault="004F0480" w:rsidP="00D0524E">
      <w:pPr>
        <w:spacing w:line="360" w:lineRule="auto"/>
        <w:rPr>
          <w:rFonts w:ascii="Arial" w:hAnsi="Arial" w:cs="Arial"/>
          <w:b/>
          <w:sz w:val="24"/>
          <w:szCs w:val="24"/>
          <w:u w:val="single"/>
        </w:rPr>
      </w:pPr>
      <w:r w:rsidRPr="00D0524E">
        <w:rPr>
          <w:rFonts w:ascii="Arial" w:hAnsi="Arial" w:cs="Arial"/>
          <w:b/>
          <w:sz w:val="24"/>
          <w:szCs w:val="24"/>
          <w:u w:val="single"/>
        </w:rPr>
        <w:lastRenderedPageBreak/>
        <w:t>Critically evaluate the application and impact of goal setting on sporting performance.</w:t>
      </w:r>
    </w:p>
    <w:p w:rsidR="00635D29" w:rsidRPr="00D0524E" w:rsidRDefault="00AE1BD6" w:rsidP="00D0524E">
      <w:pPr>
        <w:spacing w:line="360" w:lineRule="auto"/>
        <w:rPr>
          <w:rFonts w:ascii="Arial" w:hAnsi="Arial" w:cs="Arial"/>
          <w:sz w:val="24"/>
          <w:szCs w:val="24"/>
        </w:rPr>
      </w:pPr>
      <w:proofErr w:type="spellStart"/>
      <w:r w:rsidRPr="00D0524E">
        <w:rPr>
          <w:rFonts w:ascii="Arial" w:hAnsi="Arial" w:cs="Arial"/>
          <w:sz w:val="24"/>
          <w:szCs w:val="24"/>
        </w:rPr>
        <w:t>Loke</w:t>
      </w:r>
      <w:proofErr w:type="spellEnd"/>
      <w:r w:rsidRPr="00D0524E">
        <w:rPr>
          <w:rFonts w:ascii="Arial" w:hAnsi="Arial" w:cs="Arial"/>
          <w:sz w:val="24"/>
          <w:szCs w:val="24"/>
        </w:rPr>
        <w:t xml:space="preserve"> et al (1981) defined a goal as an objective aim or a standard needed for a specific task</w:t>
      </w:r>
      <w:r w:rsidR="009D1060" w:rsidRPr="00D0524E">
        <w:rPr>
          <w:rFonts w:ascii="Arial" w:hAnsi="Arial" w:cs="Arial"/>
          <w:sz w:val="24"/>
          <w:szCs w:val="24"/>
        </w:rPr>
        <w:t>.</w:t>
      </w:r>
      <w:r w:rsidR="00382226" w:rsidRPr="00D0524E">
        <w:rPr>
          <w:rFonts w:ascii="Arial" w:hAnsi="Arial" w:cs="Arial"/>
          <w:sz w:val="24"/>
          <w:szCs w:val="24"/>
        </w:rPr>
        <w:t xml:space="preserve"> Goals originated from business studies but </w:t>
      </w:r>
      <w:r w:rsidR="00FE4A4C" w:rsidRPr="00D0524E">
        <w:rPr>
          <w:rFonts w:ascii="Arial" w:hAnsi="Arial" w:cs="Arial"/>
          <w:sz w:val="24"/>
          <w:szCs w:val="24"/>
        </w:rPr>
        <w:t>are now applied to</w:t>
      </w:r>
      <w:r w:rsidR="00382226" w:rsidRPr="00D0524E">
        <w:rPr>
          <w:rFonts w:ascii="Arial" w:hAnsi="Arial" w:cs="Arial"/>
          <w:sz w:val="24"/>
          <w:szCs w:val="24"/>
        </w:rPr>
        <w:t xml:space="preserve"> number of domains</w:t>
      </w:r>
      <w:r w:rsidR="00FE4A4C" w:rsidRPr="00D0524E">
        <w:rPr>
          <w:rFonts w:ascii="Arial" w:hAnsi="Arial" w:cs="Arial"/>
          <w:sz w:val="24"/>
          <w:szCs w:val="24"/>
        </w:rPr>
        <w:t xml:space="preserve"> such as education, social situations, and sports (Locke &amp; Latham, 2002). </w:t>
      </w:r>
      <w:r w:rsidR="00C87EDD" w:rsidRPr="00D0524E">
        <w:rPr>
          <w:rFonts w:ascii="Arial" w:hAnsi="Arial" w:cs="Arial"/>
          <w:sz w:val="24"/>
          <w:szCs w:val="24"/>
        </w:rPr>
        <w:t xml:space="preserve">Goal </w:t>
      </w:r>
      <w:r w:rsidR="000A037B" w:rsidRPr="00D0524E">
        <w:rPr>
          <w:rFonts w:ascii="Arial" w:hAnsi="Arial" w:cs="Arial"/>
          <w:sz w:val="24"/>
          <w:szCs w:val="24"/>
        </w:rPr>
        <w:t>setting is</w:t>
      </w:r>
      <w:r w:rsidR="00C87EDD" w:rsidRPr="00D0524E">
        <w:rPr>
          <w:rFonts w:ascii="Arial" w:hAnsi="Arial" w:cs="Arial"/>
          <w:sz w:val="24"/>
          <w:szCs w:val="24"/>
        </w:rPr>
        <w:t xml:space="preserve"> a motivational mechanism that increase effort an</w:t>
      </w:r>
      <w:r w:rsidR="00043117">
        <w:rPr>
          <w:rFonts w:ascii="Arial" w:hAnsi="Arial" w:cs="Arial"/>
          <w:sz w:val="24"/>
          <w:szCs w:val="24"/>
        </w:rPr>
        <w:t>d persistence in order reach</w:t>
      </w:r>
      <w:r w:rsidR="00C87EDD" w:rsidRPr="00D0524E">
        <w:rPr>
          <w:rFonts w:ascii="Arial" w:hAnsi="Arial" w:cs="Arial"/>
          <w:sz w:val="24"/>
          <w:szCs w:val="24"/>
        </w:rPr>
        <w:t xml:space="preserve"> a </w:t>
      </w:r>
      <w:r w:rsidR="000A037B" w:rsidRPr="00D0524E">
        <w:rPr>
          <w:rFonts w:ascii="Arial" w:hAnsi="Arial" w:cs="Arial"/>
          <w:sz w:val="24"/>
          <w:szCs w:val="24"/>
        </w:rPr>
        <w:t>goal (</w:t>
      </w:r>
      <w:r w:rsidR="00C87EDD" w:rsidRPr="00D0524E">
        <w:rPr>
          <w:rFonts w:ascii="Arial" w:hAnsi="Arial" w:cs="Arial"/>
          <w:sz w:val="24"/>
          <w:szCs w:val="24"/>
        </w:rPr>
        <w:t>Locke et al, 1981)</w:t>
      </w:r>
      <w:r w:rsidR="00635D29" w:rsidRPr="00D0524E">
        <w:rPr>
          <w:rFonts w:ascii="Arial" w:hAnsi="Arial" w:cs="Arial"/>
          <w:sz w:val="24"/>
          <w:szCs w:val="24"/>
        </w:rPr>
        <w:t>. Larsen &amp; Engell (2013)</w:t>
      </w:r>
      <w:r w:rsidR="000A037B" w:rsidRPr="00D0524E">
        <w:rPr>
          <w:rFonts w:ascii="Arial" w:hAnsi="Arial" w:cs="Arial"/>
          <w:sz w:val="24"/>
          <w:szCs w:val="24"/>
        </w:rPr>
        <w:t xml:space="preserve"> stated that Goal setting is a well-established psychological strategy that has been shown to improve performances. Nevertheless, they</w:t>
      </w:r>
      <w:r w:rsidR="00635D29" w:rsidRPr="00D0524E">
        <w:rPr>
          <w:rFonts w:ascii="Arial" w:hAnsi="Arial" w:cs="Arial"/>
          <w:sz w:val="24"/>
          <w:szCs w:val="24"/>
        </w:rPr>
        <w:t xml:space="preserve"> found that the “ar</w:t>
      </w:r>
      <w:r w:rsidR="00043117">
        <w:rPr>
          <w:rFonts w:ascii="Arial" w:hAnsi="Arial" w:cs="Arial"/>
          <w:sz w:val="24"/>
          <w:szCs w:val="24"/>
        </w:rPr>
        <w:t xml:space="preserve">t” of goal setting is a </w:t>
      </w:r>
      <w:r w:rsidR="00635D29" w:rsidRPr="00D0524E">
        <w:rPr>
          <w:rFonts w:ascii="Arial" w:hAnsi="Arial" w:cs="Arial"/>
          <w:sz w:val="24"/>
          <w:szCs w:val="24"/>
        </w:rPr>
        <w:t>complex phenomenon that changes over time, therefore the method of goal setting needs to be flexible, in order to search for new understandings in the goal setting process in sport psychology.</w:t>
      </w:r>
      <w:r w:rsidR="00113D43" w:rsidRPr="00D0524E">
        <w:rPr>
          <w:rFonts w:ascii="Arial" w:hAnsi="Arial" w:cs="Arial"/>
          <w:sz w:val="24"/>
          <w:szCs w:val="24"/>
        </w:rPr>
        <w:t xml:space="preserve"> Johnson et al, 2011 and Larsen et al, 2012 reported that football clubs and players had difficulty integrating goal setting </w:t>
      </w:r>
      <w:r w:rsidR="00A76B3F" w:rsidRPr="00D0524E">
        <w:rPr>
          <w:rFonts w:ascii="Arial" w:hAnsi="Arial" w:cs="Arial"/>
          <w:sz w:val="24"/>
          <w:szCs w:val="24"/>
        </w:rPr>
        <w:t>strategies</w:t>
      </w:r>
      <w:r w:rsidR="00113D43" w:rsidRPr="00D0524E">
        <w:rPr>
          <w:rFonts w:ascii="Arial" w:hAnsi="Arial" w:cs="Arial"/>
          <w:sz w:val="24"/>
          <w:szCs w:val="24"/>
        </w:rPr>
        <w:t xml:space="preserve"> therefore</w:t>
      </w:r>
      <w:r w:rsidR="00FC3C86" w:rsidRPr="00D0524E">
        <w:rPr>
          <w:rFonts w:ascii="Arial" w:hAnsi="Arial" w:cs="Arial"/>
          <w:sz w:val="24"/>
          <w:szCs w:val="24"/>
        </w:rPr>
        <w:t>,</w:t>
      </w:r>
      <w:r w:rsidR="00113D43" w:rsidRPr="00D0524E">
        <w:rPr>
          <w:rFonts w:ascii="Arial" w:hAnsi="Arial" w:cs="Arial"/>
          <w:sz w:val="24"/>
          <w:szCs w:val="24"/>
        </w:rPr>
        <w:t xml:space="preserve"> suggesting there is lack of knowledge, organisation and proficiency (Larsen et al, 2013).</w:t>
      </w:r>
      <w:r w:rsidR="00A76B3F" w:rsidRPr="00D0524E">
        <w:rPr>
          <w:rFonts w:ascii="Arial" w:hAnsi="Arial" w:cs="Arial"/>
          <w:sz w:val="24"/>
          <w:szCs w:val="24"/>
        </w:rPr>
        <w:t>Although goal setting is well established in athletic performance it has demonstrated the most effect in organisational settings(Larsen &amp; Engell, 2013).</w:t>
      </w:r>
    </w:p>
    <w:p w:rsidR="00AE1BD6" w:rsidRPr="00D0524E" w:rsidRDefault="00FE4A4C" w:rsidP="00D0524E">
      <w:pPr>
        <w:spacing w:line="360" w:lineRule="auto"/>
        <w:rPr>
          <w:rFonts w:ascii="Arial" w:hAnsi="Arial" w:cs="Arial"/>
          <w:sz w:val="24"/>
          <w:szCs w:val="24"/>
        </w:rPr>
      </w:pPr>
      <w:r w:rsidRPr="00D0524E">
        <w:rPr>
          <w:rFonts w:ascii="Arial" w:hAnsi="Arial" w:cs="Arial"/>
          <w:sz w:val="24"/>
          <w:szCs w:val="24"/>
        </w:rPr>
        <w:t xml:space="preserve">Locke &amp; Latham (2002) found that most goal research focused on the identification of optimal goal setting on performance. To add they reviewed studies over a 35 period </w:t>
      </w:r>
      <w:proofErr w:type="spellStart"/>
      <w:r w:rsidRPr="00D0524E">
        <w:rPr>
          <w:rFonts w:ascii="Arial" w:hAnsi="Arial" w:cs="Arial"/>
          <w:sz w:val="24"/>
          <w:szCs w:val="24"/>
        </w:rPr>
        <w:t>nd</w:t>
      </w:r>
      <w:proofErr w:type="spellEnd"/>
      <w:r w:rsidRPr="00D0524E">
        <w:rPr>
          <w:rFonts w:ascii="Arial" w:hAnsi="Arial" w:cs="Arial"/>
          <w:sz w:val="24"/>
          <w:szCs w:val="24"/>
        </w:rPr>
        <w:t xml:space="preserve"> found that goal setting increased performance in up to 100 various tasks and a range of different countries therefor a widely established  and reliable finding  although much of their research explored individual goal setting they found empirical evidence to support goal setting for better group performance.</w:t>
      </w:r>
      <w:r w:rsidR="0036548B" w:rsidRPr="00D0524E">
        <w:rPr>
          <w:rFonts w:ascii="Arial" w:hAnsi="Arial" w:cs="Arial"/>
          <w:sz w:val="24"/>
          <w:szCs w:val="24"/>
        </w:rPr>
        <w:t xml:space="preserve"> </w:t>
      </w:r>
      <w:r w:rsidR="00A87D52" w:rsidRPr="00D0524E">
        <w:rPr>
          <w:rFonts w:ascii="Arial" w:hAnsi="Arial" w:cs="Arial"/>
          <w:sz w:val="24"/>
          <w:szCs w:val="24"/>
        </w:rPr>
        <w:t>In addition, Burke et al (</w:t>
      </w:r>
      <w:r w:rsidR="0036548B" w:rsidRPr="00D0524E">
        <w:rPr>
          <w:rFonts w:ascii="Arial" w:hAnsi="Arial" w:cs="Arial"/>
          <w:sz w:val="24"/>
          <w:szCs w:val="24"/>
        </w:rPr>
        <w:t xml:space="preserve">2006; Carron et al, 1996; </w:t>
      </w:r>
      <w:proofErr w:type="spellStart"/>
      <w:r w:rsidR="0036548B" w:rsidRPr="00D0524E">
        <w:rPr>
          <w:rFonts w:ascii="Arial" w:hAnsi="Arial" w:cs="Arial"/>
          <w:sz w:val="24"/>
          <w:szCs w:val="24"/>
        </w:rPr>
        <w:t>Dishman</w:t>
      </w:r>
      <w:proofErr w:type="spellEnd"/>
      <w:r w:rsidR="0036548B" w:rsidRPr="00D0524E">
        <w:rPr>
          <w:rFonts w:ascii="Arial" w:hAnsi="Arial" w:cs="Arial"/>
          <w:sz w:val="24"/>
          <w:szCs w:val="24"/>
        </w:rPr>
        <w:t xml:space="preserve"> &amp; </w:t>
      </w:r>
      <w:proofErr w:type="spellStart"/>
      <w:r w:rsidR="0036548B" w:rsidRPr="00D0524E">
        <w:rPr>
          <w:rFonts w:ascii="Arial" w:hAnsi="Arial" w:cs="Arial"/>
          <w:sz w:val="24"/>
          <w:szCs w:val="24"/>
        </w:rPr>
        <w:t>Buckworth</w:t>
      </w:r>
      <w:proofErr w:type="spellEnd"/>
      <w:r w:rsidR="0036548B" w:rsidRPr="00D0524E">
        <w:rPr>
          <w:rFonts w:ascii="Arial" w:hAnsi="Arial" w:cs="Arial"/>
          <w:sz w:val="24"/>
          <w:szCs w:val="24"/>
        </w:rPr>
        <w:t xml:space="preserve">, 1996) have supporting evidence for the conclusion that </w:t>
      </w:r>
      <w:r w:rsidR="0095421D">
        <w:rPr>
          <w:rFonts w:ascii="Arial" w:hAnsi="Arial" w:cs="Arial"/>
          <w:sz w:val="24"/>
          <w:szCs w:val="24"/>
        </w:rPr>
        <w:t>“</w:t>
      </w:r>
      <w:r w:rsidR="0036548B" w:rsidRPr="00D0524E">
        <w:rPr>
          <w:rFonts w:ascii="Arial" w:hAnsi="Arial" w:cs="Arial"/>
          <w:sz w:val="24"/>
          <w:szCs w:val="24"/>
        </w:rPr>
        <w:t>group-based physical activity interventions are superior t</w:t>
      </w:r>
      <w:r w:rsidR="008E5A13" w:rsidRPr="00D0524E">
        <w:rPr>
          <w:rFonts w:ascii="Arial" w:hAnsi="Arial" w:cs="Arial"/>
          <w:sz w:val="24"/>
          <w:szCs w:val="24"/>
        </w:rPr>
        <w:t xml:space="preserve">o individual </w:t>
      </w:r>
      <w:r w:rsidR="0036548B" w:rsidRPr="00D0524E">
        <w:rPr>
          <w:rFonts w:ascii="Arial" w:hAnsi="Arial" w:cs="Arial"/>
          <w:sz w:val="24"/>
          <w:szCs w:val="24"/>
        </w:rPr>
        <w:t>interventions</w:t>
      </w:r>
      <w:r w:rsidR="0095421D">
        <w:rPr>
          <w:rFonts w:ascii="Arial" w:hAnsi="Arial" w:cs="Arial"/>
          <w:sz w:val="24"/>
          <w:szCs w:val="24"/>
        </w:rPr>
        <w:t>”</w:t>
      </w:r>
      <w:r w:rsidR="0036548B" w:rsidRPr="00D0524E">
        <w:rPr>
          <w:rFonts w:ascii="Arial" w:hAnsi="Arial" w:cs="Arial"/>
          <w:sz w:val="24"/>
          <w:szCs w:val="24"/>
        </w:rPr>
        <w:t>.</w:t>
      </w:r>
    </w:p>
    <w:p w:rsidR="008E5A13" w:rsidRPr="00D0524E" w:rsidRDefault="008E5A13" w:rsidP="00D0524E">
      <w:pPr>
        <w:spacing w:line="360" w:lineRule="auto"/>
        <w:rPr>
          <w:rFonts w:ascii="Arial" w:hAnsi="Arial" w:cs="Arial"/>
          <w:sz w:val="24"/>
          <w:szCs w:val="24"/>
        </w:rPr>
      </w:pPr>
      <w:proofErr w:type="spellStart"/>
      <w:r w:rsidRPr="00D0524E">
        <w:rPr>
          <w:rFonts w:ascii="Arial" w:hAnsi="Arial" w:cs="Arial"/>
          <w:sz w:val="24"/>
          <w:szCs w:val="24"/>
        </w:rPr>
        <w:t>Sallio</w:t>
      </w:r>
      <w:proofErr w:type="spellEnd"/>
      <w:r w:rsidRPr="00D0524E">
        <w:rPr>
          <w:rFonts w:ascii="Arial" w:hAnsi="Arial" w:cs="Arial"/>
          <w:sz w:val="24"/>
          <w:szCs w:val="24"/>
        </w:rPr>
        <w:t xml:space="preserve"> &amp; Owen (1999) found that in supervised exercise programmes it is self-efficacy, cohesion and previous experiences that associate with greater physical activity. Therefore, </w:t>
      </w:r>
      <w:proofErr w:type="spellStart"/>
      <w:r w:rsidRPr="00D0524E">
        <w:rPr>
          <w:rFonts w:ascii="Arial" w:hAnsi="Arial" w:cs="Arial"/>
          <w:sz w:val="24"/>
          <w:szCs w:val="24"/>
        </w:rPr>
        <w:t>Kyllo</w:t>
      </w:r>
      <w:proofErr w:type="spellEnd"/>
      <w:r w:rsidRPr="00D0524E">
        <w:rPr>
          <w:rFonts w:ascii="Arial" w:hAnsi="Arial" w:cs="Arial"/>
          <w:sz w:val="24"/>
          <w:szCs w:val="24"/>
        </w:rPr>
        <w:t xml:space="preserve"> &amp; Landers (1995) suggested that the goal setting performance associations is initiated by these specific factors such as task experience or familiarity. Similarly, Locke &amp; Latham (1999)</w:t>
      </w:r>
      <w:r w:rsidR="00343A47" w:rsidRPr="00D0524E">
        <w:rPr>
          <w:rFonts w:ascii="Arial" w:hAnsi="Arial" w:cs="Arial"/>
          <w:sz w:val="24"/>
          <w:szCs w:val="24"/>
        </w:rPr>
        <w:t xml:space="preserve"> suggested that self-efficacy affects individuals’ responses in goal setting stating</w:t>
      </w:r>
      <w:r w:rsidR="00FC20D3" w:rsidRPr="00D0524E">
        <w:rPr>
          <w:rFonts w:ascii="Arial" w:hAnsi="Arial" w:cs="Arial"/>
          <w:sz w:val="24"/>
          <w:szCs w:val="24"/>
        </w:rPr>
        <w:t xml:space="preserve"> that </w:t>
      </w:r>
      <w:proofErr w:type="spellStart"/>
      <w:r w:rsidR="00343A47" w:rsidRPr="00D0524E">
        <w:rPr>
          <w:rFonts w:ascii="Arial" w:hAnsi="Arial" w:cs="Arial"/>
          <w:sz w:val="24"/>
          <w:szCs w:val="24"/>
        </w:rPr>
        <w:t>hose</w:t>
      </w:r>
      <w:proofErr w:type="spellEnd"/>
      <w:r w:rsidR="00343A47" w:rsidRPr="00D0524E">
        <w:rPr>
          <w:rFonts w:ascii="Arial" w:hAnsi="Arial" w:cs="Arial"/>
          <w:sz w:val="24"/>
          <w:szCs w:val="24"/>
        </w:rPr>
        <w:t xml:space="preserve"> who were higher in self-efficacy put forward greater effort and persistence which resulted in </w:t>
      </w:r>
      <w:r w:rsidR="00343A47" w:rsidRPr="00D0524E">
        <w:rPr>
          <w:rFonts w:ascii="Arial" w:hAnsi="Arial" w:cs="Arial"/>
          <w:sz w:val="24"/>
          <w:szCs w:val="24"/>
        </w:rPr>
        <w:lastRenderedPageBreak/>
        <w:t xml:space="preserve">better task strategies and better improved outcomes as opposed to those with lower self-efficacy which is linked to less effective task strategies and lower attainment. However, O’Leary et al (1994) </w:t>
      </w:r>
      <w:r w:rsidR="008908A0" w:rsidRPr="00D0524E">
        <w:rPr>
          <w:rFonts w:ascii="Arial" w:hAnsi="Arial" w:cs="Arial"/>
          <w:sz w:val="24"/>
          <w:szCs w:val="24"/>
        </w:rPr>
        <w:t>proposed</w:t>
      </w:r>
      <w:r w:rsidR="00343A47" w:rsidRPr="00D0524E">
        <w:rPr>
          <w:rFonts w:ascii="Arial" w:hAnsi="Arial" w:cs="Arial"/>
          <w:sz w:val="24"/>
          <w:szCs w:val="24"/>
        </w:rPr>
        <w:t xml:space="preserve"> that it is cohesion that instigates the group goal/group performance relationship as cohesiveness in groups i</w:t>
      </w:r>
      <w:r w:rsidR="00A8245A" w:rsidRPr="00D0524E">
        <w:rPr>
          <w:rFonts w:ascii="Arial" w:hAnsi="Arial" w:cs="Arial"/>
          <w:sz w:val="24"/>
          <w:szCs w:val="24"/>
        </w:rPr>
        <w:t xml:space="preserve">mproves performance as members </w:t>
      </w:r>
      <w:r w:rsidR="00343A47" w:rsidRPr="00D0524E">
        <w:rPr>
          <w:rFonts w:ascii="Arial" w:hAnsi="Arial" w:cs="Arial"/>
          <w:sz w:val="24"/>
          <w:szCs w:val="24"/>
        </w:rPr>
        <w:t>feel motivated to make an effort to maintain group unity.</w:t>
      </w:r>
    </w:p>
    <w:p w:rsidR="00343A47" w:rsidRPr="00D0524E" w:rsidRDefault="005169A4" w:rsidP="00D0524E">
      <w:pPr>
        <w:spacing w:line="360" w:lineRule="auto"/>
        <w:rPr>
          <w:rFonts w:ascii="Arial" w:hAnsi="Arial" w:cs="Arial"/>
          <w:sz w:val="24"/>
          <w:szCs w:val="24"/>
        </w:rPr>
      </w:pPr>
      <w:r w:rsidRPr="00D0524E">
        <w:rPr>
          <w:rFonts w:ascii="Arial" w:hAnsi="Arial" w:cs="Arial"/>
          <w:sz w:val="24"/>
          <w:szCs w:val="24"/>
        </w:rPr>
        <w:t>Burke et al (2010)</w:t>
      </w:r>
      <w:r w:rsidR="004E246E" w:rsidRPr="00D0524E">
        <w:rPr>
          <w:rFonts w:ascii="Arial" w:hAnsi="Arial" w:cs="Arial"/>
          <w:sz w:val="24"/>
          <w:szCs w:val="24"/>
        </w:rPr>
        <w:t xml:space="preserve"> supported Locke &amp; </w:t>
      </w:r>
      <w:proofErr w:type="spellStart"/>
      <w:r w:rsidR="004E246E" w:rsidRPr="00D0524E">
        <w:rPr>
          <w:rFonts w:ascii="Arial" w:hAnsi="Arial" w:cs="Arial"/>
          <w:sz w:val="24"/>
          <w:szCs w:val="24"/>
        </w:rPr>
        <w:t>Lathams</w:t>
      </w:r>
      <w:proofErr w:type="spellEnd"/>
      <w:r w:rsidR="004E246E" w:rsidRPr="00D0524E">
        <w:rPr>
          <w:rFonts w:ascii="Arial" w:hAnsi="Arial" w:cs="Arial"/>
          <w:sz w:val="24"/>
          <w:szCs w:val="24"/>
        </w:rPr>
        <w:t xml:space="preserve"> (2002</w:t>
      </w:r>
      <w:r w:rsidR="00A8245A" w:rsidRPr="00D0524E">
        <w:rPr>
          <w:rFonts w:ascii="Arial" w:hAnsi="Arial" w:cs="Arial"/>
          <w:sz w:val="24"/>
          <w:szCs w:val="24"/>
        </w:rPr>
        <w:t>) and</w:t>
      </w:r>
      <w:r w:rsidR="004E246E" w:rsidRPr="00D0524E">
        <w:rPr>
          <w:rFonts w:ascii="Arial" w:hAnsi="Arial" w:cs="Arial"/>
          <w:sz w:val="24"/>
          <w:szCs w:val="24"/>
        </w:rPr>
        <w:t xml:space="preserve"> O’Leary et al (1999) findings. Burke et al (2010)</w:t>
      </w:r>
      <w:r w:rsidRPr="00D0524E">
        <w:rPr>
          <w:rFonts w:ascii="Arial" w:hAnsi="Arial" w:cs="Arial"/>
          <w:sz w:val="24"/>
          <w:szCs w:val="24"/>
        </w:rPr>
        <w:t xml:space="preserve"> Investigated the association between group goal setting and group performance of 1352 walking groups by the amount of mileage each gr</w:t>
      </w:r>
      <w:r w:rsidR="004E246E" w:rsidRPr="00D0524E">
        <w:rPr>
          <w:rFonts w:ascii="Arial" w:hAnsi="Arial" w:cs="Arial"/>
          <w:sz w:val="24"/>
          <w:szCs w:val="24"/>
        </w:rPr>
        <w:t>oup achieved and found a large effect in the relationship of group goal/ group performance they also support Locke &amp; Latham (1999) findings in that self-efficacy plays an important role in group goal / group performance as results concluded that those with higher self-efficacy and greater physical activity led  better group performance outcomes. However , they did not support O’Leary et al (1994</w:t>
      </w:r>
      <w:r w:rsidR="0026066B" w:rsidRPr="00D0524E">
        <w:rPr>
          <w:rFonts w:ascii="Arial" w:hAnsi="Arial" w:cs="Arial"/>
          <w:sz w:val="24"/>
          <w:szCs w:val="24"/>
        </w:rPr>
        <w:t>) findings in that cohesion improves performance and these results may be down to that cohesiveness isn’t essential for walking this would highlights that further examinations should investigate more complex exercise tasks  such as aerobics or team sports as Locke &amp; Latham (2002) stipulate that when task complexity increases goal effects decrease.</w:t>
      </w:r>
    </w:p>
    <w:p w:rsidR="009257B9" w:rsidRPr="00D0524E" w:rsidRDefault="00C55D2E" w:rsidP="00D0524E">
      <w:pPr>
        <w:spacing w:line="360" w:lineRule="auto"/>
        <w:rPr>
          <w:rFonts w:ascii="Arial" w:hAnsi="Arial" w:cs="Arial"/>
          <w:sz w:val="24"/>
          <w:szCs w:val="24"/>
        </w:rPr>
      </w:pPr>
      <w:proofErr w:type="spellStart"/>
      <w:r w:rsidRPr="00D0524E">
        <w:rPr>
          <w:rFonts w:ascii="Arial" w:hAnsi="Arial" w:cs="Arial"/>
          <w:sz w:val="24"/>
          <w:szCs w:val="24"/>
        </w:rPr>
        <w:t>Kyllo</w:t>
      </w:r>
      <w:proofErr w:type="spellEnd"/>
      <w:r w:rsidRPr="00D0524E">
        <w:rPr>
          <w:rFonts w:ascii="Arial" w:hAnsi="Arial" w:cs="Arial"/>
          <w:sz w:val="24"/>
          <w:szCs w:val="24"/>
        </w:rPr>
        <w:t xml:space="preserve"> and Landers’ (1995) meta-analytic </w:t>
      </w:r>
      <w:proofErr w:type="gramStart"/>
      <w:r w:rsidRPr="00D0524E">
        <w:rPr>
          <w:rFonts w:ascii="Arial" w:hAnsi="Arial" w:cs="Arial"/>
          <w:sz w:val="24"/>
          <w:szCs w:val="24"/>
        </w:rPr>
        <w:t>review  examined</w:t>
      </w:r>
      <w:proofErr w:type="gramEnd"/>
      <w:r w:rsidRPr="00D0524E">
        <w:rPr>
          <w:rFonts w:ascii="Arial" w:hAnsi="Arial" w:cs="Arial"/>
          <w:sz w:val="24"/>
          <w:szCs w:val="24"/>
        </w:rPr>
        <w:t xml:space="preserve"> the effects of goal setting on performance and proposed that moderate, complete, and </w:t>
      </w:r>
      <w:r w:rsidR="00C87EDD" w:rsidRPr="00D0524E">
        <w:rPr>
          <w:rFonts w:ascii="Arial" w:hAnsi="Arial" w:cs="Arial"/>
          <w:sz w:val="24"/>
          <w:szCs w:val="24"/>
        </w:rPr>
        <w:t xml:space="preserve">short- and </w:t>
      </w:r>
      <w:r w:rsidRPr="00D0524E">
        <w:rPr>
          <w:rFonts w:ascii="Arial" w:hAnsi="Arial" w:cs="Arial"/>
          <w:sz w:val="24"/>
          <w:szCs w:val="24"/>
        </w:rPr>
        <w:t>long-term goals were linked to greater effects on</w:t>
      </w:r>
      <w:r w:rsidR="00321BD5" w:rsidRPr="00D0524E">
        <w:rPr>
          <w:rFonts w:ascii="Arial" w:hAnsi="Arial" w:cs="Arial"/>
          <w:sz w:val="24"/>
          <w:szCs w:val="24"/>
        </w:rPr>
        <w:t xml:space="preserve"> sports </w:t>
      </w:r>
      <w:r w:rsidR="001318CE" w:rsidRPr="00D0524E">
        <w:rPr>
          <w:rFonts w:ascii="Arial" w:hAnsi="Arial" w:cs="Arial"/>
          <w:sz w:val="24"/>
          <w:szCs w:val="24"/>
        </w:rPr>
        <w:t>performance. Hall</w:t>
      </w:r>
      <w:r w:rsidRPr="00D0524E">
        <w:rPr>
          <w:rFonts w:ascii="Arial" w:hAnsi="Arial" w:cs="Arial"/>
          <w:sz w:val="24"/>
          <w:szCs w:val="24"/>
        </w:rPr>
        <w:t xml:space="preserve"> &amp; Kerr, 2001 &amp; Li &amp; Lee, 2004 </w:t>
      </w:r>
      <w:r w:rsidR="00984377" w:rsidRPr="00D0524E">
        <w:rPr>
          <w:rFonts w:ascii="Arial" w:hAnsi="Arial" w:cs="Arial"/>
          <w:sz w:val="24"/>
          <w:szCs w:val="24"/>
        </w:rPr>
        <w:t>criticise</w:t>
      </w:r>
      <w:r w:rsidRPr="00D0524E">
        <w:rPr>
          <w:rFonts w:ascii="Arial" w:hAnsi="Arial" w:cs="Arial"/>
          <w:sz w:val="24"/>
          <w:szCs w:val="24"/>
        </w:rPr>
        <w:t xml:space="preserve"> most of the</w:t>
      </w:r>
      <w:r w:rsidR="00984377" w:rsidRPr="00D0524E">
        <w:rPr>
          <w:rFonts w:ascii="Arial" w:hAnsi="Arial" w:cs="Arial"/>
          <w:sz w:val="24"/>
          <w:szCs w:val="24"/>
        </w:rPr>
        <w:t xml:space="preserve"> earlier</w:t>
      </w:r>
      <w:r w:rsidRPr="00D0524E">
        <w:rPr>
          <w:rFonts w:ascii="Arial" w:hAnsi="Arial" w:cs="Arial"/>
          <w:sz w:val="24"/>
          <w:szCs w:val="24"/>
        </w:rPr>
        <w:t xml:space="preserve"> studies on goal setting as they focus on how one can attain goals to improve performance therefore they fail to acknowledge other factors th</w:t>
      </w:r>
      <w:r w:rsidR="00984377" w:rsidRPr="00D0524E">
        <w:rPr>
          <w:rFonts w:ascii="Arial" w:hAnsi="Arial" w:cs="Arial"/>
          <w:sz w:val="24"/>
          <w:szCs w:val="24"/>
        </w:rPr>
        <w:t>a</w:t>
      </w:r>
      <w:r w:rsidRPr="00D0524E">
        <w:rPr>
          <w:rFonts w:ascii="Arial" w:hAnsi="Arial" w:cs="Arial"/>
          <w:sz w:val="24"/>
          <w:szCs w:val="24"/>
        </w:rPr>
        <w:t>t play a role in better performance outcomes such as motivation, cognition</w:t>
      </w:r>
      <w:r w:rsidR="00984377" w:rsidRPr="00D0524E">
        <w:rPr>
          <w:rFonts w:ascii="Arial" w:hAnsi="Arial" w:cs="Arial"/>
          <w:sz w:val="24"/>
          <w:szCs w:val="24"/>
        </w:rPr>
        <w:t xml:space="preserve"> and affective </w:t>
      </w:r>
      <w:r w:rsidR="00C87EDD" w:rsidRPr="00D0524E">
        <w:rPr>
          <w:rFonts w:ascii="Arial" w:hAnsi="Arial" w:cs="Arial"/>
          <w:sz w:val="24"/>
          <w:szCs w:val="24"/>
        </w:rPr>
        <w:t>responses. Consequently,</w:t>
      </w:r>
      <w:r w:rsidR="00984377" w:rsidRPr="00D0524E">
        <w:rPr>
          <w:rFonts w:ascii="Arial" w:hAnsi="Arial" w:cs="Arial"/>
          <w:sz w:val="24"/>
          <w:szCs w:val="24"/>
        </w:rPr>
        <w:t xml:space="preserve"> </w:t>
      </w:r>
      <w:r w:rsidRPr="00D0524E">
        <w:rPr>
          <w:rFonts w:ascii="Arial" w:hAnsi="Arial" w:cs="Arial"/>
          <w:sz w:val="24"/>
          <w:szCs w:val="24"/>
        </w:rPr>
        <w:t>McCarthy (2010) investigated the effect of goal</w:t>
      </w:r>
      <w:r w:rsidR="00984377" w:rsidRPr="00D0524E">
        <w:rPr>
          <w:rFonts w:ascii="Arial" w:hAnsi="Arial" w:cs="Arial"/>
          <w:sz w:val="24"/>
          <w:szCs w:val="24"/>
        </w:rPr>
        <w:t xml:space="preserve"> </w:t>
      </w:r>
      <w:r w:rsidRPr="00D0524E">
        <w:rPr>
          <w:rFonts w:ascii="Arial" w:hAnsi="Arial" w:cs="Arial"/>
          <w:sz w:val="24"/>
          <w:szCs w:val="24"/>
        </w:rPr>
        <w:t xml:space="preserve">setting intervention </w:t>
      </w:r>
      <w:r w:rsidR="00984377" w:rsidRPr="00D0524E">
        <w:rPr>
          <w:rFonts w:ascii="Arial" w:hAnsi="Arial" w:cs="Arial"/>
          <w:sz w:val="24"/>
          <w:szCs w:val="24"/>
        </w:rPr>
        <w:t xml:space="preserve">on the </w:t>
      </w:r>
      <w:r w:rsidRPr="00D0524E">
        <w:rPr>
          <w:rFonts w:ascii="Arial" w:hAnsi="Arial" w:cs="Arial"/>
          <w:sz w:val="24"/>
          <w:szCs w:val="24"/>
        </w:rPr>
        <w:t>positive and negative answers of 3 youth athletes</w:t>
      </w:r>
      <w:r w:rsidR="00C87EDD" w:rsidRPr="00D0524E">
        <w:rPr>
          <w:rFonts w:ascii="Arial" w:hAnsi="Arial" w:cs="Arial"/>
          <w:sz w:val="24"/>
          <w:szCs w:val="24"/>
        </w:rPr>
        <w:t>. The results indicated that goal setting increases the positive affect. Watson et al (1988) stated that positive affect is when a person demonstrates enthusiasm, alertness and activeness. Wiese, 2007 stated that goal setting improves a positive affect as it enhances productivity and performance in business and sport domains.</w:t>
      </w:r>
      <w:r w:rsidR="00321BD5" w:rsidRPr="00D0524E">
        <w:rPr>
          <w:rFonts w:ascii="Arial" w:hAnsi="Arial" w:cs="Arial"/>
          <w:sz w:val="24"/>
          <w:szCs w:val="24"/>
        </w:rPr>
        <w:t xml:space="preserve"> </w:t>
      </w:r>
      <w:r w:rsidR="003D4B75" w:rsidRPr="00D0524E">
        <w:rPr>
          <w:rFonts w:ascii="Arial" w:hAnsi="Arial" w:cs="Arial"/>
          <w:sz w:val="24"/>
          <w:szCs w:val="24"/>
        </w:rPr>
        <w:t>Consequently</w:t>
      </w:r>
      <w:r w:rsidR="00FC3C86" w:rsidRPr="00D0524E">
        <w:rPr>
          <w:rFonts w:ascii="Arial" w:hAnsi="Arial" w:cs="Arial"/>
          <w:sz w:val="24"/>
          <w:szCs w:val="24"/>
        </w:rPr>
        <w:t xml:space="preserve">, Carron &amp; </w:t>
      </w:r>
      <w:proofErr w:type="spellStart"/>
      <w:r w:rsidR="00FC3C86" w:rsidRPr="00D0524E">
        <w:rPr>
          <w:rFonts w:ascii="Arial" w:hAnsi="Arial" w:cs="Arial"/>
          <w:sz w:val="24"/>
          <w:szCs w:val="24"/>
        </w:rPr>
        <w:t>Hausenblas</w:t>
      </w:r>
      <w:proofErr w:type="spellEnd"/>
      <w:r w:rsidR="00FC3C86" w:rsidRPr="00D0524E">
        <w:rPr>
          <w:rFonts w:ascii="Arial" w:hAnsi="Arial" w:cs="Arial"/>
          <w:sz w:val="24"/>
          <w:szCs w:val="24"/>
        </w:rPr>
        <w:t>, 2005; Weinberg, Butt &amp; Knight, 2001; Weinberg &amp; Gould, 2007 found th</w:t>
      </w:r>
      <w:r w:rsidR="00BA6BD1" w:rsidRPr="00D0524E">
        <w:rPr>
          <w:rFonts w:ascii="Arial" w:hAnsi="Arial" w:cs="Arial"/>
          <w:sz w:val="24"/>
          <w:szCs w:val="24"/>
        </w:rPr>
        <w:t>at 90 % of meta-</w:t>
      </w:r>
      <w:r w:rsidR="00FC3C86" w:rsidRPr="00D0524E">
        <w:rPr>
          <w:rFonts w:ascii="Arial" w:hAnsi="Arial" w:cs="Arial"/>
          <w:sz w:val="24"/>
          <w:szCs w:val="24"/>
        </w:rPr>
        <w:t>analyses confirmed that goal setting stratergies had a strong effect on</w:t>
      </w:r>
      <w:r w:rsidR="00B65CF5" w:rsidRPr="00D0524E">
        <w:rPr>
          <w:rFonts w:ascii="Arial" w:hAnsi="Arial" w:cs="Arial"/>
          <w:sz w:val="24"/>
          <w:szCs w:val="24"/>
        </w:rPr>
        <w:t xml:space="preserve"> </w:t>
      </w:r>
      <w:proofErr w:type="spellStart"/>
      <w:r w:rsidR="00B65CF5" w:rsidRPr="00D0524E">
        <w:rPr>
          <w:rFonts w:ascii="Arial" w:hAnsi="Arial" w:cs="Arial"/>
          <w:sz w:val="24"/>
          <w:szCs w:val="24"/>
        </w:rPr>
        <w:t>possitive</w:t>
      </w:r>
      <w:proofErr w:type="spellEnd"/>
      <w:r w:rsidR="00FC3C86" w:rsidRPr="00D0524E">
        <w:rPr>
          <w:rFonts w:ascii="Arial" w:hAnsi="Arial" w:cs="Arial"/>
          <w:sz w:val="24"/>
          <w:szCs w:val="24"/>
        </w:rPr>
        <w:t xml:space="preserve"> </w:t>
      </w:r>
      <w:r w:rsidR="003D4B75" w:rsidRPr="00D0524E">
        <w:rPr>
          <w:rFonts w:ascii="Arial" w:hAnsi="Arial" w:cs="Arial"/>
          <w:sz w:val="24"/>
          <w:szCs w:val="24"/>
        </w:rPr>
        <w:t>behaviour</w:t>
      </w:r>
      <w:r w:rsidR="00B65CF5" w:rsidRPr="00D0524E">
        <w:rPr>
          <w:rFonts w:ascii="Arial" w:hAnsi="Arial" w:cs="Arial"/>
          <w:sz w:val="24"/>
          <w:szCs w:val="24"/>
        </w:rPr>
        <w:t>s</w:t>
      </w:r>
      <w:r w:rsidR="003D4B75" w:rsidRPr="00D0524E">
        <w:rPr>
          <w:rFonts w:ascii="Arial" w:hAnsi="Arial" w:cs="Arial"/>
          <w:sz w:val="24"/>
          <w:szCs w:val="24"/>
        </w:rPr>
        <w:t>. Larsen</w:t>
      </w:r>
      <w:r w:rsidR="00321BD5" w:rsidRPr="00D0524E">
        <w:rPr>
          <w:rFonts w:ascii="Arial" w:hAnsi="Arial" w:cs="Arial"/>
          <w:sz w:val="24"/>
          <w:szCs w:val="24"/>
        </w:rPr>
        <w:t xml:space="preserve"> &amp; Engell </w:t>
      </w:r>
      <w:r w:rsidR="00321BD5" w:rsidRPr="00D0524E">
        <w:rPr>
          <w:rFonts w:ascii="Arial" w:hAnsi="Arial" w:cs="Arial"/>
          <w:sz w:val="24"/>
          <w:szCs w:val="24"/>
        </w:rPr>
        <w:lastRenderedPageBreak/>
        <w:t>(2013) investigated the effect and benefits of a goal setting programme on the developme</w:t>
      </w:r>
      <w:r w:rsidR="001100E7" w:rsidRPr="00D0524E">
        <w:rPr>
          <w:rFonts w:ascii="Arial" w:hAnsi="Arial" w:cs="Arial"/>
          <w:sz w:val="24"/>
          <w:szCs w:val="24"/>
        </w:rPr>
        <w:t>n</w:t>
      </w:r>
      <w:r w:rsidR="00321BD5" w:rsidRPr="00D0524E">
        <w:rPr>
          <w:rFonts w:ascii="Arial" w:hAnsi="Arial" w:cs="Arial"/>
          <w:sz w:val="24"/>
          <w:szCs w:val="24"/>
        </w:rPr>
        <w:t>t and learning of a professional football players and concluded</w:t>
      </w:r>
      <w:r w:rsidR="001100E7" w:rsidRPr="00D0524E">
        <w:rPr>
          <w:rFonts w:ascii="Arial" w:hAnsi="Arial" w:cs="Arial"/>
          <w:sz w:val="24"/>
          <w:szCs w:val="24"/>
        </w:rPr>
        <w:t xml:space="preserve"> that goal setting is complex therefore realistic an</w:t>
      </w:r>
      <w:r w:rsidR="001318CE" w:rsidRPr="00D0524E">
        <w:rPr>
          <w:rFonts w:ascii="Arial" w:hAnsi="Arial" w:cs="Arial"/>
          <w:sz w:val="24"/>
          <w:szCs w:val="24"/>
        </w:rPr>
        <w:t>d precise goals need to be set</w:t>
      </w:r>
      <w:r w:rsidR="009257B9" w:rsidRPr="00D0524E">
        <w:rPr>
          <w:rFonts w:ascii="Arial" w:hAnsi="Arial" w:cs="Arial"/>
          <w:sz w:val="24"/>
          <w:szCs w:val="24"/>
        </w:rPr>
        <w:t>.</w:t>
      </w:r>
    </w:p>
    <w:p w:rsidR="009832F5" w:rsidRPr="00D0524E" w:rsidRDefault="009832F5" w:rsidP="00D0524E">
      <w:pPr>
        <w:spacing w:line="360" w:lineRule="auto"/>
        <w:rPr>
          <w:rFonts w:ascii="Arial" w:hAnsi="Arial" w:cs="Arial"/>
          <w:sz w:val="24"/>
          <w:szCs w:val="24"/>
        </w:rPr>
      </w:pPr>
    </w:p>
    <w:p w:rsidR="00CD2E88" w:rsidRPr="00D0524E" w:rsidRDefault="009832F5" w:rsidP="00D0524E">
      <w:pPr>
        <w:spacing w:line="360" w:lineRule="auto"/>
        <w:rPr>
          <w:rFonts w:ascii="Arial" w:hAnsi="Arial" w:cs="Arial"/>
          <w:sz w:val="24"/>
          <w:szCs w:val="24"/>
        </w:rPr>
      </w:pPr>
      <w:proofErr w:type="spellStart"/>
      <w:r w:rsidRPr="00D0524E">
        <w:rPr>
          <w:rFonts w:ascii="Arial" w:hAnsi="Arial" w:cs="Arial"/>
          <w:sz w:val="24"/>
          <w:szCs w:val="24"/>
        </w:rPr>
        <w:t>Duda</w:t>
      </w:r>
      <w:proofErr w:type="spellEnd"/>
      <w:r w:rsidRPr="00D0524E">
        <w:rPr>
          <w:rFonts w:ascii="Arial" w:hAnsi="Arial" w:cs="Arial"/>
          <w:sz w:val="24"/>
          <w:szCs w:val="24"/>
        </w:rPr>
        <w:t xml:space="preserve">, (1993) states that Individuals may already have effective motivational processes that moderate their willing ness to exert effort, persistence </w:t>
      </w:r>
      <w:proofErr w:type="spellStart"/>
      <w:r w:rsidRPr="00D0524E">
        <w:rPr>
          <w:rFonts w:ascii="Arial" w:hAnsi="Arial" w:cs="Arial"/>
          <w:sz w:val="24"/>
          <w:szCs w:val="24"/>
        </w:rPr>
        <w:t>throu</w:t>
      </w:r>
      <w:proofErr w:type="spellEnd"/>
      <w:r w:rsidRPr="00D0524E">
        <w:rPr>
          <w:rFonts w:ascii="Arial" w:hAnsi="Arial" w:cs="Arial"/>
          <w:sz w:val="24"/>
          <w:szCs w:val="24"/>
        </w:rPr>
        <w:t xml:space="preserve"> the </w:t>
      </w:r>
      <w:proofErr w:type="gramStart"/>
      <w:r w:rsidRPr="00D0524E">
        <w:rPr>
          <w:rFonts w:ascii="Arial" w:hAnsi="Arial" w:cs="Arial"/>
          <w:sz w:val="24"/>
          <w:szCs w:val="24"/>
        </w:rPr>
        <w:t>difficult  times</w:t>
      </w:r>
      <w:proofErr w:type="gramEnd"/>
      <w:r w:rsidRPr="00D0524E">
        <w:rPr>
          <w:rFonts w:ascii="Arial" w:hAnsi="Arial" w:cs="Arial"/>
          <w:sz w:val="24"/>
          <w:szCs w:val="24"/>
        </w:rPr>
        <w:t xml:space="preserve"> and enjoyment of he challenges as opposed to others who have ineffective motivational patterns who little effort is exerted, they may experience a loss of interest and more likely to quit and this can prevent the person from achieving their full potential. Therefore </w:t>
      </w:r>
      <w:proofErr w:type="spellStart"/>
      <w:r w:rsidR="00CD2E88" w:rsidRPr="00D0524E">
        <w:rPr>
          <w:rFonts w:ascii="Arial" w:hAnsi="Arial" w:cs="Arial"/>
          <w:sz w:val="24"/>
          <w:szCs w:val="24"/>
        </w:rPr>
        <w:t>Duda</w:t>
      </w:r>
      <w:proofErr w:type="spellEnd"/>
      <w:r w:rsidR="00CD2E88" w:rsidRPr="00D0524E">
        <w:rPr>
          <w:rFonts w:ascii="Arial" w:hAnsi="Arial" w:cs="Arial"/>
          <w:sz w:val="24"/>
          <w:szCs w:val="24"/>
        </w:rPr>
        <w:t xml:space="preserve"> (1993), Roberts (1992 and Treasure (1997)</w:t>
      </w:r>
      <w:r w:rsidRPr="00D0524E">
        <w:rPr>
          <w:rFonts w:ascii="Arial" w:hAnsi="Arial" w:cs="Arial"/>
          <w:sz w:val="24"/>
          <w:szCs w:val="24"/>
        </w:rPr>
        <w:t xml:space="preserve"> adopted achievement goal theory as a theoretical framework to recognise the motivational diversity in sports performers which is effective as it recognises that people have individual differences that can have effect on goal setting outcomes.</w:t>
      </w:r>
    </w:p>
    <w:p w:rsidR="00311F74" w:rsidRPr="00D0524E" w:rsidRDefault="009257B9" w:rsidP="00D0524E">
      <w:pPr>
        <w:spacing w:before="240" w:line="360" w:lineRule="auto"/>
        <w:rPr>
          <w:rFonts w:ascii="Arial" w:hAnsi="Arial" w:cs="Arial"/>
          <w:sz w:val="24"/>
          <w:szCs w:val="24"/>
        </w:rPr>
      </w:pPr>
      <w:r w:rsidRPr="00D0524E">
        <w:rPr>
          <w:rFonts w:ascii="Arial" w:hAnsi="Arial" w:cs="Arial"/>
          <w:sz w:val="24"/>
          <w:szCs w:val="24"/>
        </w:rPr>
        <w:t xml:space="preserve">Steinberg (2000) investigated 72 golfers who were assigned to 1 of 4 </w:t>
      </w:r>
      <w:proofErr w:type="gramStart"/>
      <w:r w:rsidRPr="00D0524E">
        <w:rPr>
          <w:rFonts w:ascii="Arial" w:hAnsi="Arial" w:cs="Arial"/>
          <w:sz w:val="24"/>
          <w:szCs w:val="24"/>
        </w:rPr>
        <w:t>groups</w:t>
      </w:r>
      <w:r w:rsidR="001318CE" w:rsidRPr="00D0524E">
        <w:rPr>
          <w:rFonts w:ascii="Arial" w:hAnsi="Arial" w:cs="Arial"/>
          <w:sz w:val="24"/>
          <w:szCs w:val="24"/>
        </w:rPr>
        <w:t xml:space="preserve"> </w:t>
      </w:r>
      <w:r w:rsidRPr="00D0524E">
        <w:rPr>
          <w:rFonts w:ascii="Arial" w:hAnsi="Arial" w:cs="Arial"/>
          <w:sz w:val="24"/>
          <w:szCs w:val="24"/>
        </w:rPr>
        <w:t xml:space="preserve"> of</w:t>
      </w:r>
      <w:proofErr w:type="gramEnd"/>
      <w:r w:rsidRPr="00D0524E">
        <w:rPr>
          <w:rFonts w:ascii="Arial" w:hAnsi="Arial" w:cs="Arial"/>
          <w:sz w:val="24"/>
          <w:szCs w:val="24"/>
        </w:rPr>
        <w:t xml:space="preserve">  mastery-competitive, mastery, competitive and a control group of no goa</w:t>
      </w:r>
      <w:r w:rsidR="00B65CF5" w:rsidRPr="00D0524E">
        <w:rPr>
          <w:rFonts w:ascii="Arial" w:hAnsi="Arial" w:cs="Arial"/>
          <w:sz w:val="24"/>
          <w:szCs w:val="24"/>
        </w:rPr>
        <w:t>l</w:t>
      </w:r>
      <w:r w:rsidRPr="00D0524E">
        <w:rPr>
          <w:rFonts w:ascii="Arial" w:hAnsi="Arial" w:cs="Arial"/>
          <w:sz w:val="24"/>
          <w:szCs w:val="24"/>
        </w:rPr>
        <w:t xml:space="preserve"> </w:t>
      </w:r>
      <w:r w:rsidR="00B65CF5" w:rsidRPr="00D0524E">
        <w:rPr>
          <w:rFonts w:ascii="Arial" w:hAnsi="Arial" w:cs="Arial"/>
          <w:sz w:val="24"/>
          <w:szCs w:val="24"/>
        </w:rPr>
        <w:t>strategy</w:t>
      </w:r>
      <w:r w:rsidRPr="00D0524E">
        <w:rPr>
          <w:rFonts w:ascii="Arial" w:hAnsi="Arial" w:cs="Arial"/>
          <w:sz w:val="24"/>
          <w:szCs w:val="24"/>
        </w:rPr>
        <w:t>. They found that the mastery-competitive</w:t>
      </w:r>
      <w:r w:rsidR="00B65CF5" w:rsidRPr="00D0524E">
        <w:rPr>
          <w:rFonts w:ascii="Arial" w:hAnsi="Arial" w:cs="Arial"/>
          <w:sz w:val="24"/>
          <w:szCs w:val="24"/>
        </w:rPr>
        <w:t xml:space="preserve"> </w:t>
      </w:r>
      <w:r w:rsidRPr="00D0524E">
        <w:rPr>
          <w:rFonts w:ascii="Arial" w:hAnsi="Arial" w:cs="Arial"/>
          <w:sz w:val="24"/>
          <w:szCs w:val="24"/>
        </w:rPr>
        <w:t xml:space="preserve">goals are more beneficial for long term </w:t>
      </w:r>
      <w:r w:rsidR="00B65CF5" w:rsidRPr="00D0524E">
        <w:rPr>
          <w:rFonts w:ascii="Arial" w:hAnsi="Arial" w:cs="Arial"/>
          <w:sz w:val="24"/>
          <w:szCs w:val="24"/>
        </w:rPr>
        <w:t>achievements</w:t>
      </w:r>
      <w:r w:rsidRPr="00D0524E">
        <w:rPr>
          <w:rFonts w:ascii="Arial" w:hAnsi="Arial" w:cs="Arial"/>
          <w:sz w:val="24"/>
          <w:szCs w:val="24"/>
        </w:rPr>
        <w:t>. They particularly compared the motivational effects when golfers</w:t>
      </w:r>
      <w:r w:rsidR="00B65CF5" w:rsidRPr="00D0524E">
        <w:rPr>
          <w:rFonts w:ascii="Arial" w:hAnsi="Arial" w:cs="Arial"/>
          <w:sz w:val="24"/>
          <w:szCs w:val="24"/>
        </w:rPr>
        <w:t xml:space="preserve"> used multiple goals as opposed to single goals. They found that the mastery-competitive group displayed significantly greater intrinsic motivation and task persistence. Results also highlighted that the </w:t>
      </w:r>
      <w:r w:rsidR="00BA0885" w:rsidRPr="00D0524E">
        <w:rPr>
          <w:rFonts w:ascii="Arial" w:hAnsi="Arial" w:cs="Arial"/>
          <w:sz w:val="24"/>
          <w:szCs w:val="24"/>
        </w:rPr>
        <w:t>greater effect</w:t>
      </w:r>
      <w:r w:rsidR="00B65CF5" w:rsidRPr="00D0524E">
        <w:rPr>
          <w:rFonts w:ascii="Arial" w:hAnsi="Arial" w:cs="Arial"/>
          <w:sz w:val="24"/>
          <w:szCs w:val="24"/>
        </w:rPr>
        <w:t xml:space="preserve"> for the mastery-</w:t>
      </w:r>
      <w:r w:rsidR="00BA0885" w:rsidRPr="00D0524E">
        <w:rPr>
          <w:rFonts w:ascii="Arial" w:hAnsi="Arial" w:cs="Arial"/>
          <w:sz w:val="24"/>
          <w:szCs w:val="24"/>
        </w:rPr>
        <w:t>competitive</w:t>
      </w:r>
      <w:r w:rsidR="00B65CF5" w:rsidRPr="00D0524E">
        <w:rPr>
          <w:rFonts w:ascii="Arial" w:hAnsi="Arial" w:cs="Arial"/>
          <w:sz w:val="24"/>
          <w:szCs w:val="24"/>
        </w:rPr>
        <w:t xml:space="preserve"> group and this insinuates that having a combination of </w:t>
      </w:r>
      <w:proofErr w:type="gramStart"/>
      <w:r w:rsidR="00B65CF5" w:rsidRPr="00D0524E">
        <w:rPr>
          <w:rFonts w:ascii="Arial" w:hAnsi="Arial" w:cs="Arial"/>
          <w:sz w:val="24"/>
          <w:szCs w:val="24"/>
        </w:rPr>
        <w:t>single  and</w:t>
      </w:r>
      <w:proofErr w:type="gramEnd"/>
      <w:r w:rsidR="00B65CF5" w:rsidRPr="00D0524E">
        <w:rPr>
          <w:rFonts w:ascii="Arial" w:hAnsi="Arial" w:cs="Arial"/>
          <w:sz w:val="24"/>
          <w:szCs w:val="24"/>
        </w:rPr>
        <w:t xml:space="preserve"> multiple goals will have greater achievement t</w:t>
      </w:r>
      <w:r w:rsidR="00CD2E88" w:rsidRPr="00D0524E">
        <w:rPr>
          <w:rFonts w:ascii="Arial" w:hAnsi="Arial" w:cs="Arial"/>
          <w:sz w:val="24"/>
          <w:szCs w:val="24"/>
        </w:rPr>
        <w:t>han those who adopt single goal orientation.</w:t>
      </w:r>
      <w:r w:rsidR="00BA0885">
        <w:rPr>
          <w:rFonts w:ascii="Arial" w:hAnsi="Arial" w:cs="Arial"/>
          <w:sz w:val="24"/>
          <w:szCs w:val="24"/>
        </w:rPr>
        <w:t xml:space="preserve"> Likewise, Weinberg et al (2000) explored 338 elite athletes’ perception on the frequency and effectiveness of goal setting strategies and their goal preferences and barriers to attaining their goals. Analyses revealed that all </w:t>
      </w:r>
      <w:proofErr w:type="gramStart"/>
      <w:r w:rsidR="00BA0885">
        <w:rPr>
          <w:rFonts w:ascii="Arial" w:hAnsi="Arial" w:cs="Arial"/>
          <w:sz w:val="24"/>
          <w:szCs w:val="24"/>
        </w:rPr>
        <w:t>athlete</w:t>
      </w:r>
      <w:proofErr w:type="gramEnd"/>
      <w:r w:rsidR="00BA0885">
        <w:rPr>
          <w:rFonts w:ascii="Arial" w:hAnsi="Arial" w:cs="Arial"/>
          <w:sz w:val="24"/>
          <w:szCs w:val="24"/>
        </w:rPr>
        <w:t xml:space="preserve"> found that setting goals was effective in improving their overall performance. They reported that the most common goals were; improving performance, winning and having fun and there was also a preference to setting goals above their current level.  This  support Locke &amp; Latham (1985)  findings in that that individuals should set difficult goals tha</w:t>
      </w:r>
      <w:r w:rsidR="001F5FC0">
        <w:rPr>
          <w:rFonts w:ascii="Arial" w:hAnsi="Arial" w:cs="Arial"/>
          <w:sz w:val="24"/>
          <w:szCs w:val="24"/>
        </w:rPr>
        <w:t>t</w:t>
      </w:r>
      <w:r w:rsidR="00BA0885">
        <w:rPr>
          <w:rFonts w:ascii="Arial" w:hAnsi="Arial" w:cs="Arial"/>
          <w:sz w:val="24"/>
          <w:szCs w:val="24"/>
        </w:rPr>
        <w:t xml:space="preserve"> are realistic to attain but others have argued that unrealistic goals lead to negative outcomes such as failure, reduced motivation which limit performance</w:t>
      </w:r>
      <w:r w:rsidR="001F5FC0">
        <w:rPr>
          <w:rFonts w:ascii="Arial" w:hAnsi="Arial" w:cs="Arial"/>
          <w:sz w:val="24"/>
          <w:szCs w:val="24"/>
        </w:rPr>
        <w:t xml:space="preserve">. However, Weinberg (1987, 1991, </w:t>
      </w:r>
      <w:proofErr w:type="gramStart"/>
      <w:r w:rsidR="001F5FC0">
        <w:rPr>
          <w:rFonts w:ascii="Arial" w:hAnsi="Arial" w:cs="Arial"/>
          <w:sz w:val="24"/>
          <w:szCs w:val="24"/>
        </w:rPr>
        <w:t>1990</w:t>
      </w:r>
      <w:proofErr w:type="gramEnd"/>
      <w:r w:rsidR="001F5FC0">
        <w:rPr>
          <w:rFonts w:ascii="Arial" w:hAnsi="Arial" w:cs="Arial"/>
          <w:sz w:val="24"/>
          <w:szCs w:val="24"/>
        </w:rPr>
        <w:t xml:space="preserve">) found that </w:t>
      </w:r>
      <w:r w:rsidR="00A64497">
        <w:rPr>
          <w:rFonts w:ascii="Arial" w:hAnsi="Arial" w:cs="Arial"/>
          <w:sz w:val="24"/>
          <w:szCs w:val="24"/>
        </w:rPr>
        <w:t xml:space="preserve">aiming for difficult </w:t>
      </w:r>
      <w:r w:rsidR="00A64497">
        <w:rPr>
          <w:rFonts w:ascii="Arial" w:hAnsi="Arial" w:cs="Arial"/>
          <w:sz w:val="24"/>
          <w:szCs w:val="24"/>
        </w:rPr>
        <w:lastRenderedPageBreak/>
        <w:t xml:space="preserve">goals </w:t>
      </w:r>
      <w:r w:rsidR="001F5FC0">
        <w:rPr>
          <w:rFonts w:ascii="Arial" w:hAnsi="Arial" w:cs="Arial"/>
          <w:sz w:val="24"/>
          <w:szCs w:val="24"/>
        </w:rPr>
        <w:t>showed no significant difference in performance and this was also evident for goal proximity research findings concluded that there was no difference in setting long or short term goals. Therefore goal setting in general is still effective in sports performance</w:t>
      </w:r>
      <w:r w:rsidR="005D4C66">
        <w:rPr>
          <w:rFonts w:ascii="Arial" w:hAnsi="Arial" w:cs="Arial"/>
          <w:sz w:val="24"/>
          <w:szCs w:val="24"/>
        </w:rPr>
        <w:t xml:space="preserve"> (</w:t>
      </w:r>
      <w:r w:rsidR="005D4C66" w:rsidRPr="005D4C66">
        <w:rPr>
          <w:rFonts w:ascii="Arial" w:hAnsi="Arial" w:cs="Arial"/>
          <w:sz w:val="24"/>
          <w:szCs w:val="24"/>
        </w:rPr>
        <w:t>Weinberg et al</w:t>
      </w:r>
      <w:r w:rsidR="005D4C66">
        <w:rPr>
          <w:rFonts w:ascii="Arial" w:hAnsi="Arial" w:cs="Arial"/>
          <w:sz w:val="24"/>
          <w:szCs w:val="24"/>
        </w:rPr>
        <w:t xml:space="preserve">, </w:t>
      </w:r>
      <w:r w:rsidR="005D4C66" w:rsidRPr="005D4C66">
        <w:rPr>
          <w:rFonts w:ascii="Arial" w:hAnsi="Arial" w:cs="Arial"/>
          <w:sz w:val="24"/>
          <w:szCs w:val="24"/>
        </w:rPr>
        <w:t>2000)</w:t>
      </w:r>
      <w:r w:rsidR="005D4C66">
        <w:rPr>
          <w:rFonts w:ascii="Arial" w:hAnsi="Arial" w:cs="Arial"/>
          <w:sz w:val="24"/>
          <w:szCs w:val="24"/>
        </w:rPr>
        <w:t>.</w:t>
      </w:r>
      <w:r w:rsidR="00A64497">
        <w:rPr>
          <w:rFonts w:ascii="Arial" w:hAnsi="Arial" w:cs="Arial"/>
          <w:sz w:val="24"/>
          <w:szCs w:val="24"/>
        </w:rPr>
        <w:t xml:space="preserve"> </w:t>
      </w:r>
      <w:bookmarkStart w:id="0" w:name="_GoBack"/>
      <w:bookmarkEnd w:id="0"/>
    </w:p>
    <w:p w:rsidR="00311F74" w:rsidRPr="00D0524E" w:rsidRDefault="00311F74" w:rsidP="00D0524E">
      <w:pPr>
        <w:spacing w:line="360" w:lineRule="auto"/>
        <w:rPr>
          <w:rFonts w:ascii="Arial" w:hAnsi="Arial" w:cs="Arial"/>
          <w:sz w:val="24"/>
          <w:szCs w:val="24"/>
        </w:rPr>
      </w:pPr>
    </w:p>
    <w:p w:rsidR="00321BD5" w:rsidRPr="00D0524E" w:rsidRDefault="00311F74" w:rsidP="00D0524E">
      <w:pPr>
        <w:spacing w:line="360" w:lineRule="auto"/>
        <w:rPr>
          <w:rFonts w:ascii="Arial" w:hAnsi="Arial" w:cs="Arial"/>
          <w:sz w:val="24"/>
          <w:szCs w:val="24"/>
        </w:rPr>
      </w:pPr>
      <w:r w:rsidRPr="00D0524E">
        <w:rPr>
          <w:rFonts w:ascii="Arial" w:hAnsi="Arial" w:cs="Arial"/>
          <w:sz w:val="24"/>
          <w:szCs w:val="24"/>
        </w:rPr>
        <w:t xml:space="preserve">Weston et al (2011) investigated </w:t>
      </w:r>
      <w:r w:rsidR="003D4B75" w:rsidRPr="00D0524E">
        <w:rPr>
          <w:rFonts w:ascii="Arial" w:hAnsi="Arial" w:cs="Arial"/>
          <w:sz w:val="24"/>
          <w:szCs w:val="24"/>
        </w:rPr>
        <w:t>athletes’</w:t>
      </w:r>
      <w:r w:rsidRPr="00D0524E">
        <w:rPr>
          <w:rFonts w:ascii="Arial" w:hAnsi="Arial" w:cs="Arial"/>
          <w:sz w:val="24"/>
          <w:szCs w:val="24"/>
        </w:rPr>
        <w:t xml:space="preserve"> perceptions of the usefulness and impact of creating an individual </w:t>
      </w:r>
      <w:r w:rsidR="003D4B75" w:rsidRPr="00D0524E">
        <w:rPr>
          <w:rFonts w:ascii="Arial" w:hAnsi="Arial" w:cs="Arial"/>
          <w:sz w:val="24"/>
          <w:szCs w:val="24"/>
        </w:rPr>
        <w:t>performance</w:t>
      </w:r>
      <w:r w:rsidRPr="00D0524E">
        <w:rPr>
          <w:rFonts w:ascii="Arial" w:hAnsi="Arial" w:cs="Arial"/>
          <w:sz w:val="24"/>
          <w:szCs w:val="24"/>
        </w:rPr>
        <w:t xml:space="preserve"> profile in a group. 10 sports teams took part in a profiling session and 191 athletes responded to the questionnaire </w:t>
      </w:r>
      <w:r w:rsidR="003D4B75" w:rsidRPr="00D0524E">
        <w:rPr>
          <w:rFonts w:ascii="Arial" w:hAnsi="Arial" w:cs="Arial"/>
          <w:sz w:val="24"/>
          <w:szCs w:val="24"/>
        </w:rPr>
        <w:t>and the most common feedback of profiling was</w:t>
      </w:r>
      <w:r w:rsidRPr="00D0524E">
        <w:rPr>
          <w:rFonts w:ascii="Arial" w:hAnsi="Arial" w:cs="Arial"/>
          <w:sz w:val="24"/>
          <w:szCs w:val="24"/>
        </w:rPr>
        <w:t xml:space="preserve"> that it was useful in enhancing </w:t>
      </w:r>
      <w:r w:rsidR="003D4B75" w:rsidRPr="00D0524E">
        <w:rPr>
          <w:rFonts w:ascii="Arial" w:hAnsi="Arial" w:cs="Arial"/>
          <w:sz w:val="24"/>
          <w:szCs w:val="24"/>
        </w:rPr>
        <w:t>self-awareness</w:t>
      </w:r>
      <w:r w:rsidRPr="00D0524E">
        <w:rPr>
          <w:rFonts w:ascii="Arial" w:hAnsi="Arial" w:cs="Arial"/>
          <w:sz w:val="24"/>
          <w:szCs w:val="24"/>
        </w:rPr>
        <w:t>, it helped them work on improvements, helped them decide on what</w:t>
      </w:r>
      <w:r w:rsidR="003D4B75" w:rsidRPr="00D0524E">
        <w:rPr>
          <w:rFonts w:ascii="Arial" w:hAnsi="Arial" w:cs="Arial"/>
          <w:sz w:val="24"/>
          <w:szCs w:val="24"/>
        </w:rPr>
        <w:t xml:space="preserve"> they</w:t>
      </w:r>
      <w:r w:rsidRPr="00D0524E">
        <w:rPr>
          <w:rFonts w:ascii="Arial" w:hAnsi="Arial" w:cs="Arial"/>
          <w:sz w:val="24"/>
          <w:szCs w:val="24"/>
        </w:rPr>
        <w:t xml:space="preserve"> need to improve</w:t>
      </w:r>
      <w:r w:rsidR="003D4B75" w:rsidRPr="00D0524E">
        <w:rPr>
          <w:rFonts w:ascii="Arial" w:hAnsi="Arial" w:cs="Arial"/>
          <w:sz w:val="24"/>
          <w:szCs w:val="24"/>
        </w:rPr>
        <w:t xml:space="preserve"> on, how</w:t>
      </w:r>
      <w:r w:rsidRPr="00D0524E">
        <w:rPr>
          <w:rFonts w:ascii="Arial" w:hAnsi="Arial" w:cs="Arial"/>
          <w:sz w:val="24"/>
          <w:szCs w:val="24"/>
        </w:rPr>
        <w:t xml:space="preserve"> </w:t>
      </w:r>
      <w:r w:rsidR="003D4B75" w:rsidRPr="00D0524E">
        <w:rPr>
          <w:rFonts w:ascii="Arial" w:hAnsi="Arial" w:cs="Arial"/>
          <w:sz w:val="24"/>
          <w:szCs w:val="24"/>
        </w:rPr>
        <w:t xml:space="preserve">to evaluate and monitor their own performance and take responsibility for their development. Watson et al (2011) </w:t>
      </w:r>
      <w:r w:rsidR="001318CE" w:rsidRPr="00D0524E">
        <w:rPr>
          <w:rFonts w:ascii="Arial" w:hAnsi="Arial" w:cs="Arial"/>
          <w:sz w:val="24"/>
          <w:szCs w:val="24"/>
        </w:rPr>
        <w:t xml:space="preserve">adopted Butler (1989) performance profile as it is a client centred method and </w:t>
      </w:r>
      <w:r w:rsidR="003D4B75" w:rsidRPr="00D0524E">
        <w:rPr>
          <w:rFonts w:ascii="Arial" w:hAnsi="Arial" w:cs="Arial"/>
          <w:sz w:val="24"/>
          <w:szCs w:val="24"/>
        </w:rPr>
        <w:t>Kelly’s</w:t>
      </w:r>
      <w:r w:rsidR="001318CE" w:rsidRPr="00D0524E">
        <w:rPr>
          <w:rFonts w:ascii="Arial" w:hAnsi="Arial" w:cs="Arial"/>
          <w:sz w:val="24"/>
          <w:szCs w:val="24"/>
        </w:rPr>
        <w:t xml:space="preserve"> (1955) personal construct theory as it considers individuals own interpretation of events which are unique. Therefore, using Butler &amp; </w:t>
      </w:r>
      <w:r w:rsidR="003D4B75" w:rsidRPr="00D0524E">
        <w:rPr>
          <w:rFonts w:ascii="Arial" w:hAnsi="Arial" w:cs="Arial"/>
          <w:sz w:val="24"/>
          <w:szCs w:val="24"/>
        </w:rPr>
        <w:t>Hardy’s</w:t>
      </w:r>
      <w:r w:rsidR="001318CE" w:rsidRPr="00D0524E">
        <w:rPr>
          <w:rFonts w:ascii="Arial" w:hAnsi="Arial" w:cs="Arial"/>
          <w:sz w:val="24"/>
          <w:szCs w:val="24"/>
        </w:rPr>
        <w:t xml:space="preserve"> (1992) observations of coach dictated athletic performance assessments prevented  </w:t>
      </w:r>
      <w:r w:rsidR="003D4B75" w:rsidRPr="00D0524E">
        <w:rPr>
          <w:rFonts w:ascii="Arial" w:hAnsi="Arial" w:cs="Arial"/>
          <w:sz w:val="24"/>
          <w:szCs w:val="24"/>
        </w:rPr>
        <w:t>athletes</w:t>
      </w:r>
      <w:r w:rsidR="001318CE" w:rsidRPr="00D0524E">
        <w:rPr>
          <w:rFonts w:ascii="Arial" w:hAnsi="Arial" w:cs="Arial"/>
          <w:sz w:val="24"/>
          <w:szCs w:val="24"/>
        </w:rPr>
        <w:t xml:space="preserve"> reaching their personal goals or aims which then limits their motivation (Deci &amp; Ryan, 1985). Cognitive evaluation theory suggests that when coach performance </w:t>
      </w:r>
      <w:r w:rsidR="003D4B75" w:rsidRPr="00D0524E">
        <w:rPr>
          <w:rFonts w:ascii="Arial" w:hAnsi="Arial" w:cs="Arial"/>
          <w:sz w:val="24"/>
          <w:szCs w:val="24"/>
        </w:rPr>
        <w:t>strategies</w:t>
      </w:r>
      <w:r w:rsidR="001318CE" w:rsidRPr="00D0524E">
        <w:rPr>
          <w:rFonts w:ascii="Arial" w:hAnsi="Arial" w:cs="Arial"/>
          <w:sz w:val="24"/>
          <w:szCs w:val="24"/>
        </w:rPr>
        <w:t xml:space="preserve"> are used it prevents autonomous thinking and learning which undermines intrinsic motivation.</w:t>
      </w:r>
      <w:r w:rsidR="003D4B75" w:rsidRPr="00D0524E">
        <w:rPr>
          <w:rFonts w:ascii="Arial" w:hAnsi="Arial" w:cs="Arial"/>
          <w:sz w:val="24"/>
          <w:szCs w:val="24"/>
        </w:rPr>
        <w:t xml:space="preserve"> </w:t>
      </w:r>
      <w:r w:rsidR="001100E7" w:rsidRPr="00D0524E">
        <w:rPr>
          <w:rFonts w:ascii="Arial" w:hAnsi="Arial" w:cs="Arial"/>
          <w:sz w:val="24"/>
          <w:szCs w:val="24"/>
        </w:rPr>
        <w:t>However</w:t>
      </w:r>
      <w:proofErr w:type="gramStart"/>
      <w:r w:rsidR="001100E7" w:rsidRPr="00D0524E">
        <w:rPr>
          <w:rFonts w:ascii="Arial" w:hAnsi="Arial" w:cs="Arial"/>
          <w:sz w:val="24"/>
          <w:szCs w:val="24"/>
        </w:rPr>
        <w:t>,.</w:t>
      </w:r>
      <w:proofErr w:type="gramEnd"/>
      <w:r w:rsidR="00F41143" w:rsidRPr="00D0524E">
        <w:rPr>
          <w:rFonts w:ascii="Arial" w:hAnsi="Arial" w:cs="Arial"/>
          <w:sz w:val="24"/>
          <w:szCs w:val="24"/>
        </w:rPr>
        <w:t xml:space="preserve"> West</w:t>
      </w:r>
      <w:r w:rsidR="003D4B75" w:rsidRPr="00D0524E">
        <w:rPr>
          <w:rFonts w:ascii="Arial" w:hAnsi="Arial" w:cs="Arial"/>
          <w:sz w:val="24"/>
          <w:szCs w:val="24"/>
        </w:rPr>
        <w:t>on et al (2011) study that only used one profiling session and the feedback was based on prediction rather than</w:t>
      </w:r>
      <w:r w:rsidR="00570F9F" w:rsidRPr="00D0524E">
        <w:rPr>
          <w:rFonts w:ascii="Arial" w:hAnsi="Arial" w:cs="Arial"/>
          <w:sz w:val="24"/>
          <w:szCs w:val="24"/>
        </w:rPr>
        <w:t xml:space="preserve"> experience they were not actually profiled throughout competitive season therefore further research needs to investigate actual experience of profiling </w:t>
      </w:r>
      <w:proofErr w:type="gramStart"/>
      <w:r w:rsidR="00570F9F" w:rsidRPr="00D0524E">
        <w:rPr>
          <w:rFonts w:ascii="Arial" w:hAnsi="Arial" w:cs="Arial"/>
          <w:sz w:val="24"/>
          <w:szCs w:val="24"/>
        </w:rPr>
        <w:t>throughout  the</w:t>
      </w:r>
      <w:proofErr w:type="gramEnd"/>
      <w:r w:rsidR="00570F9F" w:rsidRPr="00D0524E">
        <w:rPr>
          <w:rFonts w:ascii="Arial" w:hAnsi="Arial" w:cs="Arial"/>
          <w:sz w:val="24"/>
          <w:szCs w:val="24"/>
        </w:rPr>
        <w:t xml:space="preserve"> season  of the true impacts and benefits</w:t>
      </w:r>
      <w:r w:rsidR="009257B9" w:rsidRPr="00D0524E">
        <w:rPr>
          <w:rFonts w:ascii="Arial" w:hAnsi="Arial" w:cs="Arial"/>
          <w:sz w:val="24"/>
          <w:szCs w:val="24"/>
        </w:rPr>
        <w:t>.</w:t>
      </w:r>
    </w:p>
    <w:p w:rsidR="009257B9" w:rsidRPr="00D0524E" w:rsidRDefault="009257B9" w:rsidP="00D0524E">
      <w:pPr>
        <w:spacing w:line="360" w:lineRule="auto"/>
        <w:rPr>
          <w:rFonts w:ascii="Arial" w:hAnsi="Arial" w:cs="Arial"/>
          <w:sz w:val="24"/>
          <w:szCs w:val="24"/>
        </w:rPr>
      </w:pPr>
    </w:p>
    <w:p w:rsidR="00FE4A4C" w:rsidRPr="00D0524E" w:rsidRDefault="00FE4A4C" w:rsidP="00D0524E">
      <w:pPr>
        <w:spacing w:line="360" w:lineRule="auto"/>
        <w:ind w:left="567" w:hanging="567"/>
        <w:rPr>
          <w:rFonts w:ascii="Arial" w:hAnsi="Arial" w:cs="Arial"/>
          <w:sz w:val="24"/>
          <w:szCs w:val="24"/>
        </w:rPr>
      </w:pPr>
    </w:p>
    <w:p w:rsidR="00FE4A4C" w:rsidRPr="00D0524E" w:rsidRDefault="00FE4A4C" w:rsidP="00D0524E">
      <w:pPr>
        <w:spacing w:line="360" w:lineRule="auto"/>
        <w:ind w:left="567" w:hanging="567"/>
        <w:rPr>
          <w:rFonts w:ascii="Arial" w:hAnsi="Arial" w:cs="Arial"/>
          <w:sz w:val="24"/>
          <w:szCs w:val="24"/>
        </w:rPr>
      </w:pPr>
    </w:p>
    <w:p w:rsidR="005D4C66" w:rsidRDefault="005D4C66" w:rsidP="00D0524E">
      <w:pPr>
        <w:spacing w:line="360" w:lineRule="auto"/>
        <w:ind w:left="567" w:hanging="567"/>
        <w:rPr>
          <w:rFonts w:ascii="Arial" w:hAnsi="Arial" w:cs="Arial"/>
          <w:b/>
          <w:sz w:val="24"/>
          <w:szCs w:val="24"/>
        </w:rPr>
      </w:pPr>
    </w:p>
    <w:p w:rsidR="008D3C66" w:rsidRPr="00D0524E" w:rsidRDefault="008D3C66" w:rsidP="008D043C">
      <w:pPr>
        <w:spacing w:line="360" w:lineRule="auto"/>
        <w:rPr>
          <w:rFonts w:ascii="Arial" w:hAnsi="Arial" w:cs="Arial"/>
          <w:b/>
          <w:sz w:val="24"/>
          <w:szCs w:val="24"/>
        </w:rPr>
      </w:pPr>
      <w:r w:rsidRPr="00D0524E">
        <w:rPr>
          <w:rFonts w:ascii="Arial" w:hAnsi="Arial" w:cs="Arial"/>
          <w:b/>
          <w:sz w:val="24"/>
          <w:szCs w:val="24"/>
        </w:rPr>
        <w:t>References</w:t>
      </w:r>
    </w:p>
    <w:p w:rsidR="00F41143" w:rsidRPr="00D0524E" w:rsidRDefault="00F41143" w:rsidP="00D0524E">
      <w:pPr>
        <w:spacing w:line="360" w:lineRule="auto"/>
        <w:ind w:left="567" w:hanging="567"/>
        <w:rPr>
          <w:rFonts w:ascii="Arial" w:hAnsi="Arial" w:cs="Arial"/>
          <w:sz w:val="24"/>
          <w:szCs w:val="24"/>
        </w:rPr>
      </w:pPr>
      <w:r w:rsidRPr="00D0524E">
        <w:rPr>
          <w:rFonts w:ascii="Arial" w:hAnsi="Arial" w:cs="Arial"/>
          <w:sz w:val="24"/>
          <w:szCs w:val="24"/>
        </w:rPr>
        <w:lastRenderedPageBreak/>
        <w:t xml:space="preserve">Butler, R.J. (1989). </w:t>
      </w:r>
      <w:proofErr w:type="gramStart"/>
      <w:r w:rsidRPr="00D0524E">
        <w:rPr>
          <w:rFonts w:ascii="Arial" w:hAnsi="Arial" w:cs="Arial"/>
          <w:i/>
          <w:sz w:val="24"/>
          <w:szCs w:val="24"/>
        </w:rPr>
        <w:t>Psychological preparation of Olympic boxers</w:t>
      </w:r>
      <w:r w:rsidRPr="00D0524E">
        <w:rPr>
          <w:rFonts w:ascii="Arial" w:hAnsi="Arial" w:cs="Arial"/>
          <w:sz w:val="24"/>
          <w:szCs w:val="24"/>
        </w:rPr>
        <w:t>.</w:t>
      </w:r>
      <w:proofErr w:type="gramEnd"/>
      <w:r w:rsidRPr="00D0524E">
        <w:rPr>
          <w:rFonts w:ascii="Arial" w:hAnsi="Arial" w:cs="Arial"/>
          <w:sz w:val="24"/>
          <w:szCs w:val="24"/>
        </w:rPr>
        <w:t xml:space="preserve"> In J. Kremer &amp; W. Crawford (Eds.), The psychology of sport: Theory and practice (pp. 74-84). Belfast: BPS Northern Ireland Branch.</w:t>
      </w:r>
    </w:p>
    <w:p w:rsidR="00F41143" w:rsidRPr="00D0524E" w:rsidRDefault="00F41143"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Butler, R.J., &amp; Hardy, L. (1992).</w:t>
      </w:r>
      <w:proofErr w:type="gramEnd"/>
      <w:r w:rsidRPr="00D0524E">
        <w:rPr>
          <w:rFonts w:ascii="Arial" w:hAnsi="Arial" w:cs="Arial"/>
          <w:sz w:val="24"/>
          <w:szCs w:val="24"/>
        </w:rPr>
        <w:t xml:space="preserve"> The performance profile: Theory and application. The Sport Psychologist, 6, 253-264.</w:t>
      </w:r>
    </w:p>
    <w:p w:rsidR="00E23DD4" w:rsidRPr="00D0524E" w:rsidRDefault="00E23DD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Burke, S. M., </w:t>
      </w:r>
      <w:proofErr w:type="spellStart"/>
      <w:r w:rsidRPr="00D0524E">
        <w:rPr>
          <w:rFonts w:ascii="Arial" w:hAnsi="Arial" w:cs="Arial"/>
          <w:sz w:val="24"/>
          <w:szCs w:val="24"/>
        </w:rPr>
        <w:t>ShapcOtt</w:t>
      </w:r>
      <w:proofErr w:type="spellEnd"/>
      <w:r w:rsidRPr="00D0524E">
        <w:rPr>
          <w:rFonts w:ascii="Arial" w:hAnsi="Arial" w:cs="Arial"/>
          <w:sz w:val="24"/>
          <w:szCs w:val="24"/>
        </w:rPr>
        <w:t xml:space="preserve">, K. M., Carron, A. V., Bradshaw, M. H., &amp; </w:t>
      </w:r>
      <w:proofErr w:type="spellStart"/>
      <w:r w:rsidRPr="00D0524E">
        <w:rPr>
          <w:rFonts w:ascii="Arial" w:hAnsi="Arial" w:cs="Arial"/>
          <w:sz w:val="24"/>
          <w:szCs w:val="24"/>
        </w:rPr>
        <w:t>Estabrooks</w:t>
      </w:r>
      <w:proofErr w:type="spellEnd"/>
      <w:r w:rsidRPr="00D0524E">
        <w:rPr>
          <w:rFonts w:ascii="Arial" w:hAnsi="Arial" w:cs="Arial"/>
          <w:sz w:val="24"/>
          <w:szCs w:val="24"/>
        </w:rPr>
        <w:t>, P. A. (2010).</w:t>
      </w:r>
      <w:proofErr w:type="gramEnd"/>
      <w:r w:rsidRPr="00D0524E">
        <w:rPr>
          <w:rFonts w:ascii="Arial" w:hAnsi="Arial" w:cs="Arial"/>
          <w:sz w:val="24"/>
          <w:szCs w:val="24"/>
        </w:rPr>
        <w:t xml:space="preserve"> </w:t>
      </w:r>
      <w:proofErr w:type="gramStart"/>
      <w:r w:rsidRPr="00D0524E">
        <w:rPr>
          <w:rFonts w:ascii="Arial" w:hAnsi="Arial" w:cs="Arial"/>
          <w:sz w:val="24"/>
          <w:szCs w:val="24"/>
        </w:rPr>
        <w:t>Group goal setting and group performance in a physical activity context.</w:t>
      </w:r>
      <w:proofErr w:type="gramEnd"/>
      <w:r w:rsidRPr="00D0524E">
        <w:rPr>
          <w:rFonts w:ascii="Arial" w:hAnsi="Arial" w:cs="Arial"/>
          <w:sz w:val="24"/>
          <w:szCs w:val="24"/>
        </w:rPr>
        <w:t xml:space="preserve"> International Journal of Sport and Exercise Psychology, 8(3), 245-261.</w:t>
      </w:r>
      <w:r w:rsidR="00C27FF3" w:rsidRPr="00D0524E">
        <w:rPr>
          <w:rFonts w:ascii="Arial" w:hAnsi="Arial" w:cs="Arial"/>
          <w:sz w:val="24"/>
          <w:szCs w:val="24"/>
        </w:rPr>
        <w:t xml:space="preserve"> https://doi.org/10.1080/1612197X.2010.9671952</w:t>
      </w:r>
    </w:p>
    <w:p w:rsidR="00E23DD4" w:rsidRPr="00D0524E" w:rsidRDefault="00E23DD4" w:rsidP="00D0524E">
      <w:pPr>
        <w:spacing w:line="360" w:lineRule="auto"/>
        <w:ind w:left="567" w:hanging="567"/>
        <w:rPr>
          <w:rFonts w:ascii="Arial" w:hAnsi="Arial" w:cs="Arial"/>
          <w:sz w:val="24"/>
          <w:szCs w:val="24"/>
        </w:rPr>
      </w:pPr>
      <w:r w:rsidRPr="00D0524E">
        <w:rPr>
          <w:rFonts w:ascii="Arial" w:hAnsi="Arial" w:cs="Arial"/>
          <w:sz w:val="24"/>
          <w:szCs w:val="24"/>
        </w:rPr>
        <w:t xml:space="preserve">Burton, D. (1989). Winning Isn't Everything: Examining the Impact of Performance Goals on Collegiate Swimmers' Cognitions and Performance. </w:t>
      </w:r>
      <w:r w:rsidRPr="00D0524E">
        <w:rPr>
          <w:rFonts w:ascii="Arial" w:hAnsi="Arial" w:cs="Arial"/>
          <w:i/>
          <w:sz w:val="24"/>
          <w:szCs w:val="24"/>
        </w:rPr>
        <w:t>Sport Psychologist, 3</w:t>
      </w:r>
      <w:r w:rsidRPr="00D0524E">
        <w:rPr>
          <w:rFonts w:ascii="Arial" w:hAnsi="Arial" w:cs="Arial"/>
          <w:sz w:val="24"/>
          <w:szCs w:val="24"/>
        </w:rPr>
        <w:t>(2), 105-133.</w:t>
      </w:r>
      <w:r w:rsidR="00A87D52" w:rsidRPr="00D0524E">
        <w:rPr>
          <w:rFonts w:ascii="Arial" w:hAnsi="Arial" w:cs="Arial"/>
          <w:sz w:val="24"/>
          <w:szCs w:val="24"/>
        </w:rPr>
        <w:t xml:space="preserve"> https://doi.org/10.1123/tsp.3.2.105</w:t>
      </w:r>
    </w:p>
    <w:p w:rsidR="00C65129" w:rsidRPr="00D0524E" w:rsidRDefault="00C65129"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Carron, A. V., </w:t>
      </w:r>
      <w:proofErr w:type="spellStart"/>
      <w:r w:rsidRPr="00D0524E">
        <w:rPr>
          <w:rFonts w:ascii="Arial" w:hAnsi="Arial" w:cs="Arial"/>
          <w:sz w:val="24"/>
          <w:szCs w:val="24"/>
        </w:rPr>
        <w:t>Hausenblas</w:t>
      </w:r>
      <w:proofErr w:type="spellEnd"/>
      <w:r w:rsidRPr="00D0524E">
        <w:rPr>
          <w:rFonts w:ascii="Arial" w:hAnsi="Arial" w:cs="Arial"/>
          <w:sz w:val="24"/>
          <w:szCs w:val="24"/>
        </w:rPr>
        <w:t>, H. A., &amp; Mack, D. (1996).</w:t>
      </w:r>
      <w:proofErr w:type="gramEnd"/>
      <w:r w:rsidRPr="00D0524E">
        <w:rPr>
          <w:rFonts w:ascii="Arial" w:hAnsi="Arial" w:cs="Arial"/>
          <w:sz w:val="24"/>
          <w:szCs w:val="24"/>
        </w:rPr>
        <w:t xml:space="preserve"> Social influence and exercise: A </w:t>
      </w:r>
      <w:proofErr w:type="spellStart"/>
      <w:r w:rsidRPr="00D0524E">
        <w:rPr>
          <w:rFonts w:ascii="Arial" w:hAnsi="Arial" w:cs="Arial"/>
          <w:sz w:val="24"/>
          <w:szCs w:val="24"/>
        </w:rPr>
        <w:t>metaanalysis</w:t>
      </w:r>
      <w:proofErr w:type="spellEnd"/>
      <w:r w:rsidRPr="00D0524E">
        <w:rPr>
          <w:rFonts w:ascii="Arial" w:hAnsi="Arial" w:cs="Arial"/>
          <w:sz w:val="24"/>
          <w:szCs w:val="24"/>
        </w:rPr>
        <w:t xml:space="preserve">. </w:t>
      </w:r>
      <w:r w:rsidRPr="00D0524E">
        <w:rPr>
          <w:rFonts w:ascii="Arial" w:hAnsi="Arial" w:cs="Arial"/>
          <w:i/>
          <w:sz w:val="24"/>
          <w:szCs w:val="24"/>
        </w:rPr>
        <w:t>Journal of Sport and Exercise Psychology, 18</w:t>
      </w:r>
      <w:r w:rsidRPr="00D0524E">
        <w:rPr>
          <w:rFonts w:ascii="Arial" w:hAnsi="Arial" w:cs="Arial"/>
          <w:sz w:val="24"/>
          <w:szCs w:val="24"/>
        </w:rPr>
        <w:t xml:space="preserve">(1), 1-16. </w:t>
      </w:r>
      <w:hyperlink r:id="rId16" w:history="1">
        <w:r w:rsidR="007F6516" w:rsidRPr="00D0524E">
          <w:rPr>
            <w:rStyle w:val="Hyperlink"/>
            <w:rFonts w:ascii="Arial" w:hAnsi="Arial" w:cs="Arial"/>
            <w:sz w:val="24"/>
            <w:szCs w:val="24"/>
          </w:rPr>
          <w:t>https://doi.org/10.1123/jsep.18.1.1</w:t>
        </w:r>
      </w:hyperlink>
    </w:p>
    <w:p w:rsidR="00F41143" w:rsidRPr="00D0524E" w:rsidRDefault="00F41143" w:rsidP="00D0524E">
      <w:pPr>
        <w:spacing w:line="360" w:lineRule="auto"/>
        <w:ind w:left="567" w:hanging="567"/>
        <w:rPr>
          <w:rFonts w:ascii="Arial" w:hAnsi="Arial" w:cs="Arial"/>
          <w:sz w:val="24"/>
          <w:szCs w:val="24"/>
        </w:rPr>
      </w:pPr>
      <w:proofErr w:type="spellStart"/>
      <w:proofErr w:type="gramStart"/>
      <w:r w:rsidRPr="00D0524E">
        <w:rPr>
          <w:rFonts w:ascii="Arial" w:hAnsi="Arial" w:cs="Arial"/>
          <w:sz w:val="24"/>
          <w:szCs w:val="24"/>
        </w:rPr>
        <w:t>Deci</w:t>
      </w:r>
      <w:proofErr w:type="spellEnd"/>
      <w:r w:rsidRPr="00D0524E">
        <w:rPr>
          <w:rFonts w:ascii="Arial" w:hAnsi="Arial" w:cs="Arial"/>
          <w:sz w:val="24"/>
          <w:szCs w:val="24"/>
        </w:rPr>
        <w:t>, E.F., &amp; Ryan, R.M. (1985</w:t>
      </w:r>
      <w:r w:rsidRPr="00D0524E">
        <w:rPr>
          <w:rFonts w:ascii="Arial" w:hAnsi="Arial" w:cs="Arial"/>
          <w:i/>
          <w:sz w:val="24"/>
          <w:szCs w:val="24"/>
        </w:rPr>
        <w:t>).</w:t>
      </w:r>
      <w:proofErr w:type="gramEnd"/>
      <w:r w:rsidRPr="00D0524E">
        <w:rPr>
          <w:rFonts w:ascii="Arial" w:hAnsi="Arial" w:cs="Arial"/>
          <w:i/>
          <w:sz w:val="24"/>
          <w:szCs w:val="24"/>
        </w:rPr>
        <w:t xml:space="preserve"> </w:t>
      </w:r>
      <w:proofErr w:type="gramStart"/>
      <w:r w:rsidRPr="00D0524E">
        <w:rPr>
          <w:rFonts w:ascii="Arial" w:hAnsi="Arial" w:cs="Arial"/>
          <w:i/>
          <w:sz w:val="24"/>
          <w:szCs w:val="24"/>
        </w:rPr>
        <w:t>Intrinsic motivation and self-determination in human behaviour.</w:t>
      </w:r>
      <w:proofErr w:type="gramEnd"/>
      <w:r w:rsidRPr="00D0524E">
        <w:rPr>
          <w:rFonts w:ascii="Arial" w:hAnsi="Arial" w:cs="Arial"/>
          <w:sz w:val="24"/>
          <w:szCs w:val="24"/>
        </w:rPr>
        <w:t xml:space="preserve"> New York: Plenum Press.</w:t>
      </w:r>
    </w:p>
    <w:p w:rsidR="007F6516" w:rsidRPr="00D0524E" w:rsidRDefault="007F6516" w:rsidP="00D0524E">
      <w:pPr>
        <w:spacing w:line="360" w:lineRule="auto"/>
        <w:ind w:left="567" w:hanging="567"/>
        <w:rPr>
          <w:rFonts w:ascii="Arial" w:hAnsi="Arial" w:cs="Arial"/>
          <w:sz w:val="24"/>
          <w:szCs w:val="24"/>
        </w:rPr>
      </w:pPr>
      <w:proofErr w:type="spellStart"/>
      <w:proofErr w:type="gramStart"/>
      <w:r w:rsidRPr="00D0524E">
        <w:rPr>
          <w:rFonts w:ascii="Arial" w:hAnsi="Arial" w:cs="Arial"/>
          <w:sz w:val="24"/>
          <w:szCs w:val="24"/>
        </w:rPr>
        <w:t>Dishman</w:t>
      </w:r>
      <w:proofErr w:type="spellEnd"/>
      <w:r w:rsidRPr="00D0524E">
        <w:rPr>
          <w:rFonts w:ascii="Arial" w:hAnsi="Arial" w:cs="Arial"/>
          <w:sz w:val="24"/>
          <w:szCs w:val="24"/>
        </w:rPr>
        <w:t xml:space="preserve">, R. K., &amp; </w:t>
      </w:r>
      <w:proofErr w:type="spellStart"/>
      <w:r w:rsidRPr="00D0524E">
        <w:rPr>
          <w:rFonts w:ascii="Arial" w:hAnsi="Arial" w:cs="Arial"/>
          <w:sz w:val="24"/>
          <w:szCs w:val="24"/>
        </w:rPr>
        <w:t>Buckworth</w:t>
      </w:r>
      <w:proofErr w:type="spellEnd"/>
      <w:r w:rsidRPr="00D0524E">
        <w:rPr>
          <w:rFonts w:ascii="Arial" w:hAnsi="Arial" w:cs="Arial"/>
          <w:sz w:val="24"/>
          <w:szCs w:val="24"/>
        </w:rPr>
        <w:t>, J. (1996).</w:t>
      </w:r>
      <w:proofErr w:type="gramEnd"/>
      <w:r w:rsidRPr="00D0524E">
        <w:rPr>
          <w:rFonts w:ascii="Arial" w:hAnsi="Arial" w:cs="Arial"/>
          <w:sz w:val="24"/>
          <w:szCs w:val="24"/>
        </w:rPr>
        <w:t xml:space="preserve"> </w:t>
      </w:r>
      <w:proofErr w:type="gramStart"/>
      <w:r w:rsidRPr="00D0524E">
        <w:rPr>
          <w:rFonts w:ascii="Arial" w:hAnsi="Arial" w:cs="Arial"/>
          <w:sz w:val="24"/>
          <w:szCs w:val="24"/>
        </w:rPr>
        <w:t>Increasing physical activity: A quantitative synthesis.</w:t>
      </w:r>
      <w:proofErr w:type="gramEnd"/>
      <w:r w:rsidRPr="00D0524E">
        <w:rPr>
          <w:rFonts w:ascii="Arial" w:hAnsi="Arial" w:cs="Arial"/>
          <w:sz w:val="24"/>
          <w:szCs w:val="24"/>
        </w:rPr>
        <w:t xml:space="preserve"> Medicine and Science in Sports and Exercise, 28, 706-719. </w:t>
      </w:r>
      <w:hyperlink r:id="rId17" w:history="1">
        <w:r w:rsidR="00217CA1" w:rsidRPr="00D0524E">
          <w:rPr>
            <w:rStyle w:val="Hyperlink"/>
            <w:rFonts w:ascii="Arial" w:hAnsi="Arial" w:cs="Arial"/>
            <w:sz w:val="24"/>
            <w:szCs w:val="24"/>
          </w:rPr>
          <w:t>https://journals.lww.com/acsm-msse/Fulltext/1996/06000/Increasing_physical_activity__a_quantitative.10.aspx</w:t>
        </w:r>
      </w:hyperlink>
    </w:p>
    <w:p w:rsidR="00217CA1" w:rsidRPr="00D0524E" w:rsidRDefault="00217CA1"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Healy, L., </w:t>
      </w:r>
      <w:proofErr w:type="spellStart"/>
      <w:r w:rsidRPr="00D0524E">
        <w:rPr>
          <w:rFonts w:ascii="Arial" w:hAnsi="Arial" w:cs="Arial"/>
          <w:sz w:val="24"/>
          <w:szCs w:val="24"/>
        </w:rPr>
        <w:t>Tincknell</w:t>
      </w:r>
      <w:proofErr w:type="spellEnd"/>
      <w:r w:rsidRPr="00D0524E">
        <w:rPr>
          <w:rFonts w:ascii="Arial" w:hAnsi="Arial" w:cs="Arial"/>
          <w:sz w:val="24"/>
          <w:szCs w:val="24"/>
        </w:rPr>
        <w:t xml:space="preserve">-Smith, A., &amp; </w:t>
      </w:r>
      <w:proofErr w:type="spellStart"/>
      <w:r w:rsidRPr="00D0524E">
        <w:rPr>
          <w:rFonts w:ascii="Arial" w:hAnsi="Arial" w:cs="Arial"/>
          <w:sz w:val="24"/>
          <w:szCs w:val="24"/>
        </w:rPr>
        <w:t>Ntoumanis</w:t>
      </w:r>
      <w:proofErr w:type="spellEnd"/>
      <w:r w:rsidRPr="00D0524E">
        <w:rPr>
          <w:rFonts w:ascii="Arial" w:hAnsi="Arial" w:cs="Arial"/>
          <w:sz w:val="24"/>
          <w:szCs w:val="24"/>
        </w:rPr>
        <w:t>, N. (2018).</w:t>
      </w:r>
      <w:proofErr w:type="gramEnd"/>
      <w:r w:rsidRPr="00D0524E">
        <w:rPr>
          <w:rFonts w:ascii="Arial" w:hAnsi="Arial" w:cs="Arial"/>
          <w:sz w:val="24"/>
          <w:szCs w:val="24"/>
        </w:rPr>
        <w:t xml:space="preserve"> </w:t>
      </w:r>
      <w:proofErr w:type="gramStart"/>
      <w:r w:rsidRPr="00D0524E">
        <w:rPr>
          <w:rFonts w:ascii="Arial" w:hAnsi="Arial" w:cs="Arial"/>
          <w:sz w:val="24"/>
          <w:szCs w:val="24"/>
        </w:rPr>
        <w:t>Goal setting in sport and performance.</w:t>
      </w:r>
      <w:proofErr w:type="gramEnd"/>
      <w:r w:rsidRPr="00D0524E">
        <w:rPr>
          <w:rFonts w:ascii="Arial" w:hAnsi="Arial" w:cs="Arial"/>
          <w:sz w:val="24"/>
          <w:szCs w:val="24"/>
        </w:rPr>
        <w:t xml:space="preserve"> </w:t>
      </w:r>
      <w:proofErr w:type="gramStart"/>
      <w:r w:rsidRPr="00D0524E">
        <w:rPr>
          <w:rFonts w:ascii="Arial" w:hAnsi="Arial" w:cs="Arial"/>
          <w:sz w:val="24"/>
          <w:szCs w:val="24"/>
        </w:rPr>
        <w:t xml:space="preserve">In Oxford research </w:t>
      </w:r>
      <w:proofErr w:type="spellStart"/>
      <w:r w:rsidRPr="00D0524E">
        <w:rPr>
          <w:rFonts w:ascii="Arial" w:hAnsi="Arial" w:cs="Arial"/>
          <w:sz w:val="24"/>
          <w:szCs w:val="24"/>
        </w:rPr>
        <w:t>encyclopedia</w:t>
      </w:r>
      <w:proofErr w:type="spellEnd"/>
      <w:r w:rsidRPr="00D0524E">
        <w:rPr>
          <w:rFonts w:ascii="Arial" w:hAnsi="Arial" w:cs="Arial"/>
          <w:sz w:val="24"/>
          <w:szCs w:val="24"/>
        </w:rPr>
        <w:t xml:space="preserve"> of psychology.</w:t>
      </w:r>
      <w:proofErr w:type="gramEnd"/>
    </w:p>
    <w:p w:rsidR="00E23DD4" w:rsidRPr="00D0524E" w:rsidRDefault="00E23DD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Holt, </w:t>
      </w:r>
      <w:r w:rsidR="00217CA1" w:rsidRPr="00D0524E">
        <w:rPr>
          <w:rFonts w:ascii="Arial" w:hAnsi="Arial" w:cs="Arial"/>
          <w:sz w:val="24"/>
          <w:szCs w:val="24"/>
        </w:rPr>
        <w:t>J.</w:t>
      </w:r>
      <w:r w:rsidRPr="00D0524E">
        <w:rPr>
          <w:rFonts w:ascii="Arial" w:hAnsi="Arial" w:cs="Arial"/>
          <w:sz w:val="24"/>
          <w:szCs w:val="24"/>
        </w:rPr>
        <w:t xml:space="preserve">E., </w:t>
      </w:r>
      <w:proofErr w:type="spellStart"/>
      <w:r w:rsidRPr="00D0524E">
        <w:rPr>
          <w:rFonts w:ascii="Arial" w:hAnsi="Arial" w:cs="Arial"/>
          <w:sz w:val="24"/>
          <w:szCs w:val="24"/>
        </w:rPr>
        <w:t>Kinchin</w:t>
      </w:r>
      <w:proofErr w:type="spellEnd"/>
      <w:r w:rsidRPr="00D0524E">
        <w:rPr>
          <w:rFonts w:ascii="Arial" w:hAnsi="Arial" w:cs="Arial"/>
          <w:sz w:val="24"/>
          <w:szCs w:val="24"/>
        </w:rPr>
        <w:t>, G., &amp; Clarke, G. (2012).</w:t>
      </w:r>
      <w:proofErr w:type="gramEnd"/>
      <w:r w:rsidRPr="00D0524E">
        <w:rPr>
          <w:rFonts w:ascii="Arial" w:hAnsi="Arial" w:cs="Arial"/>
          <w:sz w:val="24"/>
          <w:szCs w:val="24"/>
        </w:rPr>
        <w:t xml:space="preserve"> </w:t>
      </w:r>
      <w:proofErr w:type="gramStart"/>
      <w:r w:rsidRPr="00D0524E">
        <w:rPr>
          <w:rFonts w:ascii="Arial" w:hAnsi="Arial" w:cs="Arial"/>
          <w:sz w:val="24"/>
          <w:szCs w:val="24"/>
        </w:rPr>
        <w:t>Effects of peer-assessed feedback, goal setting and a group contingency on performance and learning by 10–12-year-old academy soccer players.</w:t>
      </w:r>
      <w:proofErr w:type="gramEnd"/>
      <w:r w:rsidRPr="00D0524E">
        <w:rPr>
          <w:rFonts w:ascii="Arial" w:hAnsi="Arial" w:cs="Arial"/>
          <w:sz w:val="24"/>
          <w:szCs w:val="24"/>
        </w:rPr>
        <w:t xml:space="preserve"> </w:t>
      </w:r>
      <w:r w:rsidRPr="00D0524E">
        <w:rPr>
          <w:rFonts w:ascii="Arial" w:hAnsi="Arial" w:cs="Arial"/>
          <w:i/>
          <w:sz w:val="24"/>
          <w:szCs w:val="24"/>
        </w:rPr>
        <w:t>Physical Education &amp; Sport Pedagogy, 17</w:t>
      </w:r>
      <w:r w:rsidRPr="00D0524E">
        <w:rPr>
          <w:rFonts w:ascii="Arial" w:hAnsi="Arial" w:cs="Arial"/>
          <w:sz w:val="24"/>
          <w:szCs w:val="24"/>
        </w:rPr>
        <w:t>(3), 231-251.</w:t>
      </w:r>
      <w:r w:rsidR="00980A70" w:rsidRPr="00D0524E">
        <w:rPr>
          <w:rFonts w:ascii="Arial" w:hAnsi="Arial" w:cs="Arial"/>
          <w:sz w:val="24"/>
          <w:szCs w:val="24"/>
        </w:rPr>
        <w:t xml:space="preserve"> </w:t>
      </w:r>
      <w:hyperlink r:id="rId18" w:history="1">
        <w:r w:rsidR="00F41143" w:rsidRPr="00D0524E">
          <w:rPr>
            <w:rStyle w:val="Hyperlink"/>
            <w:rFonts w:ascii="Arial" w:hAnsi="Arial" w:cs="Arial"/>
            <w:sz w:val="24"/>
            <w:szCs w:val="24"/>
          </w:rPr>
          <w:t>https://doi.org/10.1080/17408989.2012.690568</w:t>
        </w:r>
      </w:hyperlink>
    </w:p>
    <w:p w:rsidR="00F41143" w:rsidRPr="00D0524E" w:rsidRDefault="00F41143" w:rsidP="00D0524E">
      <w:pPr>
        <w:spacing w:line="360" w:lineRule="auto"/>
        <w:ind w:left="567" w:hanging="567"/>
        <w:rPr>
          <w:rFonts w:ascii="Arial" w:hAnsi="Arial" w:cs="Arial"/>
          <w:sz w:val="24"/>
          <w:szCs w:val="24"/>
        </w:rPr>
      </w:pPr>
      <w:r w:rsidRPr="00D0524E">
        <w:rPr>
          <w:rFonts w:ascii="Arial" w:hAnsi="Arial" w:cs="Arial"/>
          <w:sz w:val="24"/>
          <w:szCs w:val="24"/>
        </w:rPr>
        <w:t xml:space="preserve">Kelly, G.A. (1955). </w:t>
      </w:r>
      <w:r w:rsidRPr="00D0524E">
        <w:rPr>
          <w:rFonts w:ascii="Arial" w:hAnsi="Arial" w:cs="Arial"/>
          <w:i/>
          <w:sz w:val="24"/>
          <w:szCs w:val="24"/>
        </w:rPr>
        <w:t>The psychology of personal constructs</w:t>
      </w:r>
      <w:r w:rsidRPr="00D0524E">
        <w:rPr>
          <w:rFonts w:ascii="Arial" w:hAnsi="Arial" w:cs="Arial"/>
          <w:sz w:val="24"/>
          <w:szCs w:val="24"/>
        </w:rPr>
        <w:t xml:space="preserve"> </w:t>
      </w:r>
      <w:proofErr w:type="gramStart"/>
      <w:r w:rsidRPr="00D0524E">
        <w:rPr>
          <w:rFonts w:ascii="Arial" w:hAnsi="Arial" w:cs="Arial"/>
          <w:sz w:val="24"/>
          <w:szCs w:val="24"/>
        </w:rPr>
        <w:t>( 1</w:t>
      </w:r>
      <w:proofErr w:type="gramEnd"/>
      <w:r w:rsidRPr="00D0524E">
        <w:rPr>
          <w:rFonts w:ascii="Arial" w:hAnsi="Arial" w:cs="Arial"/>
          <w:sz w:val="24"/>
          <w:szCs w:val="24"/>
        </w:rPr>
        <w:t xml:space="preserve"> &amp; 2). New York: Norton.</w:t>
      </w:r>
    </w:p>
    <w:p w:rsidR="00F41143" w:rsidRPr="00D0524E" w:rsidRDefault="00F41143" w:rsidP="00D0524E">
      <w:pPr>
        <w:spacing w:line="360" w:lineRule="auto"/>
        <w:ind w:left="567" w:hanging="567"/>
        <w:rPr>
          <w:rFonts w:ascii="Arial" w:hAnsi="Arial" w:cs="Arial"/>
          <w:sz w:val="24"/>
          <w:szCs w:val="24"/>
        </w:rPr>
      </w:pPr>
      <w:r w:rsidRPr="00D0524E">
        <w:rPr>
          <w:rFonts w:ascii="Arial" w:hAnsi="Arial" w:cs="Arial"/>
          <w:sz w:val="24"/>
          <w:szCs w:val="24"/>
        </w:rPr>
        <w:lastRenderedPageBreak/>
        <w:t xml:space="preserve">Kelly, G.A. (1991). </w:t>
      </w:r>
      <w:r w:rsidRPr="00D0524E">
        <w:rPr>
          <w:rFonts w:ascii="Arial" w:hAnsi="Arial" w:cs="Arial"/>
          <w:i/>
          <w:sz w:val="24"/>
          <w:szCs w:val="24"/>
        </w:rPr>
        <w:t>The psychology of personal constructs: A theory of personality</w:t>
      </w:r>
      <w:r w:rsidRPr="00D0524E">
        <w:rPr>
          <w:rFonts w:ascii="Arial" w:hAnsi="Arial" w:cs="Arial"/>
          <w:sz w:val="24"/>
          <w:szCs w:val="24"/>
        </w:rPr>
        <w:t xml:space="preserve"> (Vol. 1). London: </w:t>
      </w:r>
      <w:proofErr w:type="spellStart"/>
      <w:r w:rsidRPr="00D0524E">
        <w:rPr>
          <w:rFonts w:ascii="Arial" w:hAnsi="Arial" w:cs="Arial"/>
          <w:sz w:val="24"/>
          <w:szCs w:val="24"/>
        </w:rPr>
        <w:t>Routledge</w:t>
      </w:r>
      <w:proofErr w:type="spellEnd"/>
      <w:r w:rsidRPr="00D0524E">
        <w:rPr>
          <w:rFonts w:ascii="Arial" w:hAnsi="Arial" w:cs="Arial"/>
          <w:sz w:val="24"/>
          <w:szCs w:val="24"/>
        </w:rPr>
        <w:t>.</w:t>
      </w:r>
    </w:p>
    <w:p w:rsidR="00E23DD4" w:rsidRPr="00D0524E" w:rsidRDefault="00E23DD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Kingston, K.M., &amp; Hardy, L. (1997).</w:t>
      </w:r>
      <w:proofErr w:type="gramEnd"/>
      <w:r w:rsidRPr="00D0524E">
        <w:rPr>
          <w:rFonts w:ascii="Arial" w:hAnsi="Arial" w:cs="Arial"/>
          <w:sz w:val="24"/>
          <w:szCs w:val="24"/>
        </w:rPr>
        <w:t xml:space="preserve"> </w:t>
      </w:r>
      <w:proofErr w:type="gramStart"/>
      <w:r w:rsidRPr="00D0524E">
        <w:rPr>
          <w:rFonts w:ascii="Arial" w:hAnsi="Arial" w:cs="Arial"/>
          <w:sz w:val="24"/>
          <w:szCs w:val="24"/>
        </w:rPr>
        <w:t>Effects of different types of goals on processes that support performance.</w:t>
      </w:r>
      <w:proofErr w:type="gramEnd"/>
      <w:r w:rsidRPr="00D0524E">
        <w:rPr>
          <w:rFonts w:ascii="Arial" w:hAnsi="Arial" w:cs="Arial"/>
          <w:sz w:val="24"/>
          <w:szCs w:val="24"/>
        </w:rPr>
        <w:t xml:space="preserve"> </w:t>
      </w:r>
      <w:r w:rsidRPr="00D0524E">
        <w:rPr>
          <w:rFonts w:ascii="Arial" w:hAnsi="Arial" w:cs="Arial"/>
          <w:i/>
          <w:sz w:val="24"/>
          <w:szCs w:val="24"/>
        </w:rPr>
        <w:t>Sport Psychologist, 11</w:t>
      </w:r>
      <w:r w:rsidRPr="00D0524E">
        <w:rPr>
          <w:rFonts w:ascii="Arial" w:hAnsi="Arial" w:cs="Arial"/>
          <w:sz w:val="24"/>
          <w:szCs w:val="24"/>
        </w:rPr>
        <w:t>(3), 277-294.</w:t>
      </w:r>
      <w:r w:rsidR="00980A70" w:rsidRPr="00D0524E">
        <w:rPr>
          <w:rFonts w:ascii="Arial" w:hAnsi="Arial" w:cs="Arial"/>
          <w:sz w:val="24"/>
          <w:szCs w:val="24"/>
        </w:rPr>
        <w:t xml:space="preserve"> https://doi.org/10.1123/tsp.11.3.277</w:t>
      </w:r>
    </w:p>
    <w:p w:rsidR="00E23DD4" w:rsidRPr="00D0524E" w:rsidRDefault="00E23DD4" w:rsidP="00D0524E">
      <w:pPr>
        <w:spacing w:line="360" w:lineRule="auto"/>
        <w:ind w:left="567" w:hanging="567"/>
        <w:rPr>
          <w:rFonts w:ascii="Arial" w:hAnsi="Arial" w:cs="Arial"/>
          <w:sz w:val="24"/>
          <w:szCs w:val="24"/>
        </w:rPr>
      </w:pPr>
      <w:proofErr w:type="spellStart"/>
      <w:proofErr w:type="gramStart"/>
      <w:r w:rsidRPr="00D0524E">
        <w:rPr>
          <w:rFonts w:ascii="Arial" w:hAnsi="Arial" w:cs="Arial"/>
          <w:sz w:val="24"/>
          <w:szCs w:val="24"/>
        </w:rPr>
        <w:t>Kyllo</w:t>
      </w:r>
      <w:proofErr w:type="spellEnd"/>
      <w:r w:rsidRPr="00D0524E">
        <w:rPr>
          <w:rFonts w:ascii="Arial" w:hAnsi="Arial" w:cs="Arial"/>
          <w:sz w:val="24"/>
          <w:szCs w:val="24"/>
        </w:rPr>
        <w:t>, L., &amp; Landers, D.M. (1995).</w:t>
      </w:r>
      <w:proofErr w:type="gramEnd"/>
      <w:r w:rsidRPr="00D0524E">
        <w:rPr>
          <w:rFonts w:ascii="Arial" w:hAnsi="Arial" w:cs="Arial"/>
          <w:sz w:val="24"/>
          <w:szCs w:val="24"/>
        </w:rPr>
        <w:t xml:space="preserve"> Goal setting in sport and exercise: A research synthesis to resolve the controversy. </w:t>
      </w:r>
      <w:r w:rsidRPr="00D0524E">
        <w:rPr>
          <w:rFonts w:ascii="Arial" w:hAnsi="Arial" w:cs="Arial"/>
          <w:i/>
          <w:sz w:val="24"/>
          <w:szCs w:val="24"/>
        </w:rPr>
        <w:t>Journal of Sport &amp; Exercise Psychology, 17</w:t>
      </w:r>
      <w:r w:rsidR="00980A70" w:rsidRPr="00D0524E">
        <w:rPr>
          <w:rFonts w:ascii="Arial" w:hAnsi="Arial" w:cs="Arial"/>
          <w:sz w:val="24"/>
          <w:szCs w:val="24"/>
        </w:rPr>
        <w:t>(2)</w:t>
      </w:r>
      <w:r w:rsidRPr="00D0524E">
        <w:rPr>
          <w:rFonts w:ascii="Arial" w:hAnsi="Arial" w:cs="Arial"/>
          <w:sz w:val="24"/>
          <w:szCs w:val="24"/>
        </w:rPr>
        <w:t>, 117-138.</w:t>
      </w:r>
      <w:r w:rsidR="00980A70" w:rsidRPr="00D0524E">
        <w:rPr>
          <w:rFonts w:ascii="Arial" w:hAnsi="Arial" w:cs="Arial"/>
          <w:sz w:val="24"/>
          <w:szCs w:val="24"/>
        </w:rPr>
        <w:t xml:space="preserve"> </w:t>
      </w:r>
      <w:hyperlink r:id="rId19" w:history="1">
        <w:r w:rsidR="005169A4" w:rsidRPr="00D0524E">
          <w:rPr>
            <w:rStyle w:val="Hyperlink"/>
            <w:rFonts w:ascii="Arial" w:hAnsi="Arial" w:cs="Arial"/>
            <w:sz w:val="24"/>
            <w:szCs w:val="24"/>
          </w:rPr>
          <w:t>https://doi.org/10.1123/jsep.17.2.117</w:t>
        </w:r>
      </w:hyperlink>
    </w:p>
    <w:p w:rsidR="005D1A14" w:rsidRPr="00D0524E" w:rsidRDefault="005D1A1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Larsen, C.H., </w:t>
      </w:r>
      <w:proofErr w:type="spellStart"/>
      <w:r w:rsidRPr="00D0524E">
        <w:rPr>
          <w:rFonts w:ascii="Arial" w:hAnsi="Arial" w:cs="Arial"/>
          <w:sz w:val="24"/>
          <w:szCs w:val="24"/>
        </w:rPr>
        <w:t>Alfermann</w:t>
      </w:r>
      <w:proofErr w:type="spellEnd"/>
      <w:r w:rsidRPr="00D0524E">
        <w:rPr>
          <w:rFonts w:ascii="Arial" w:hAnsi="Arial" w:cs="Arial"/>
          <w:sz w:val="24"/>
          <w:szCs w:val="24"/>
        </w:rPr>
        <w:t>, D., &amp; Christensen, M. (2012).</w:t>
      </w:r>
      <w:proofErr w:type="gramEnd"/>
      <w:r w:rsidRPr="00D0524E">
        <w:rPr>
          <w:rFonts w:ascii="Arial" w:hAnsi="Arial" w:cs="Arial"/>
          <w:sz w:val="24"/>
          <w:szCs w:val="24"/>
        </w:rPr>
        <w:t xml:space="preserve"> Psychosocial Skills in a Youth Soccer Academy: A Holistic Ecological Perspective. </w:t>
      </w:r>
      <w:r w:rsidRPr="00D0524E">
        <w:rPr>
          <w:rFonts w:ascii="Arial" w:hAnsi="Arial" w:cs="Arial"/>
          <w:i/>
          <w:sz w:val="24"/>
          <w:szCs w:val="24"/>
        </w:rPr>
        <w:t>Sport Science Review (</w:t>
      </w:r>
      <w:proofErr w:type="spellStart"/>
      <w:r w:rsidRPr="00D0524E">
        <w:rPr>
          <w:rFonts w:ascii="Arial" w:hAnsi="Arial" w:cs="Arial"/>
          <w:i/>
          <w:sz w:val="24"/>
          <w:szCs w:val="24"/>
        </w:rPr>
        <w:t>Bucureşti</w:t>
      </w:r>
      <w:proofErr w:type="spellEnd"/>
      <w:r w:rsidRPr="00D0524E">
        <w:rPr>
          <w:rFonts w:ascii="Arial" w:hAnsi="Arial" w:cs="Arial"/>
          <w:i/>
          <w:sz w:val="24"/>
          <w:szCs w:val="24"/>
        </w:rPr>
        <w:t>), 21</w:t>
      </w:r>
      <w:r w:rsidRPr="00D0524E">
        <w:rPr>
          <w:rFonts w:ascii="Arial" w:hAnsi="Arial" w:cs="Arial"/>
          <w:sz w:val="24"/>
          <w:szCs w:val="24"/>
        </w:rPr>
        <w:t>(3-4), 51–74. https://doi.org/10.2478/v10237-012-0010-x</w:t>
      </w:r>
    </w:p>
    <w:p w:rsidR="005D1A14" w:rsidRPr="00D0524E" w:rsidRDefault="005D1A1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Larsen, C.D., </w:t>
      </w:r>
      <w:proofErr w:type="spellStart"/>
      <w:r w:rsidRPr="00D0524E">
        <w:rPr>
          <w:rFonts w:ascii="Arial" w:hAnsi="Arial" w:cs="Arial"/>
          <w:sz w:val="24"/>
          <w:szCs w:val="24"/>
        </w:rPr>
        <w:t>Alfermann</w:t>
      </w:r>
      <w:proofErr w:type="spellEnd"/>
      <w:r w:rsidRPr="00D0524E">
        <w:rPr>
          <w:rFonts w:ascii="Arial" w:hAnsi="Arial" w:cs="Arial"/>
          <w:sz w:val="24"/>
          <w:szCs w:val="24"/>
        </w:rPr>
        <w:t xml:space="preserve">, D., </w:t>
      </w:r>
      <w:proofErr w:type="spellStart"/>
      <w:r w:rsidRPr="00D0524E">
        <w:rPr>
          <w:rFonts w:ascii="Arial" w:hAnsi="Arial" w:cs="Arial"/>
          <w:sz w:val="24"/>
          <w:szCs w:val="24"/>
        </w:rPr>
        <w:t>Henriksen</w:t>
      </w:r>
      <w:proofErr w:type="spellEnd"/>
      <w:r w:rsidRPr="00D0524E">
        <w:rPr>
          <w:rFonts w:ascii="Arial" w:hAnsi="Arial" w:cs="Arial"/>
          <w:sz w:val="24"/>
          <w:szCs w:val="24"/>
        </w:rPr>
        <w:t>, K., &amp; Christensen, M. K. (2013).</w:t>
      </w:r>
      <w:proofErr w:type="gramEnd"/>
      <w:r w:rsidRPr="00D0524E">
        <w:rPr>
          <w:rFonts w:ascii="Arial" w:hAnsi="Arial" w:cs="Arial"/>
          <w:sz w:val="24"/>
          <w:szCs w:val="24"/>
        </w:rPr>
        <w:t xml:space="preserve"> Successful talent development in soccer: The characteristics of the environment. </w:t>
      </w:r>
      <w:r w:rsidRPr="00D0524E">
        <w:rPr>
          <w:rFonts w:ascii="Arial" w:hAnsi="Arial" w:cs="Arial"/>
          <w:i/>
          <w:sz w:val="24"/>
          <w:szCs w:val="24"/>
        </w:rPr>
        <w:t>Sport, Exercise, and Performance Psychology, 2</w:t>
      </w:r>
      <w:r w:rsidRPr="00D0524E">
        <w:rPr>
          <w:rFonts w:ascii="Arial" w:hAnsi="Arial" w:cs="Arial"/>
          <w:sz w:val="24"/>
          <w:szCs w:val="24"/>
        </w:rPr>
        <w:t>(3), 190–206. https://doi.org/10.1037/a0031958</w:t>
      </w:r>
    </w:p>
    <w:p w:rsidR="003B4959" w:rsidRPr="00D0524E" w:rsidRDefault="003B4959"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Larsen,</w:t>
      </w:r>
      <w:r w:rsidR="00016F5D" w:rsidRPr="00D0524E">
        <w:rPr>
          <w:rFonts w:ascii="Arial" w:hAnsi="Arial" w:cs="Arial"/>
          <w:sz w:val="24"/>
          <w:szCs w:val="24"/>
        </w:rPr>
        <w:t xml:space="preserve"> </w:t>
      </w:r>
      <w:r w:rsidRPr="00D0524E">
        <w:rPr>
          <w:rFonts w:ascii="Arial" w:hAnsi="Arial" w:cs="Arial"/>
          <w:sz w:val="24"/>
          <w:szCs w:val="24"/>
        </w:rPr>
        <w:t>C.H., &amp; Engell, C. (2013).</w:t>
      </w:r>
      <w:proofErr w:type="gramEnd"/>
      <w:r w:rsidRPr="00D0524E">
        <w:rPr>
          <w:rFonts w:ascii="Arial" w:hAnsi="Arial" w:cs="Arial"/>
          <w:sz w:val="24"/>
          <w:szCs w:val="24"/>
        </w:rPr>
        <w:t xml:space="preserve"> The Art of Goal Setting: A Tale of Doing Sport Psychology in Professional Football. </w:t>
      </w:r>
      <w:r w:rsidRPr="00D0524E">
        <w:rPr>
          <w:rFonts w:ascii="Arial" w:hAnsi="Arial" w:cs="Arial"/>
          <w:i/>
          <w:sz w:val="24"/>
          <w:szCs w:val="24"/>
        </w:rPr>
        <w:t>Sport Science Review (</w:t>
      </w:r>
      <w:proofErr w:type="spellStart"/>
      <w:r w:rsidRPr="00D0524E">
        <w:rPr>
          <w:rFonts w:ascii="Arial" w:hAnsi="Arial" w:cs="Arial"/>
          <w:i/>
          <w:sz w:val="24"/>
          <w:szCs w:val="24"/>
        </w:rPr>
        <w:t>Bucureşti</w:t>
      </w:r>
      <w:proofErr w:type="spellEnd"/>
      <w:r w:rsidRPr="00D0524E">
        <w:rPr>
          <w:rFonts w:ascii="Arial" w:hAnsi="Arial" w:cs="Arial"/>
          <w:i/>
          <w:sz w:val="24"/>
          <w:szCs w:val="24"/>
        </w:rPr>
        <w:t xml:space="preserve">), </w:t>
      </w:r>
      <w:proofErr w:type="gramStart"/>
      <w:r w:rsidRPr="00D0524E">
        <w:rPr>
          <w:rFonts w:ascii="Arial" w:hAnsi="Arial" w:cs="Arial"/>
          <w:i/>
          <w:sz w:val="24"/>
          <w:szCs w:val="24"/>
        </w:rPr>
        <w:t>XXII</w:t>
      </w:r>
      <w:r w:rsidRPr="00D0524E">
        <w:rPr>
          <w:rFonts w:ascii="Arial" w:hAnsi="Arial" w:cs="Arial"/>
          <w:sz w:val="24"/>
          <w:szCs w:val="24"/>
        </w:rPr>
        <w:t>(</w:t>
      </w:r>
      <w:proofErr w:type="gramEnd"/>
      <w:r w:rsidRPr="00D0524E">
        <w:rPr>
          <w:rFonts w:ascii="Arial" w:hAnsi="Arial" w:cs="Arial"/>
          <w:sz w:val="24"/>
          <w:szCs w:val="24"/>
        </w:rPr>
        <w:t>1), 49–76. https://doi.org/10.2478/ssr-2013-0004</w:t>
      </w:r>
    </w:p>
    <w:p w:rsidR="00C87EDD" w:rsidRPr="00D0524E" w:rsidRDefault="00C87EDD"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Li, W &amp; Lee, A. (2004).</w:t>
      </w:r>
      <w:proofErr w:type="gramEnd"/>
      <w:r w:rsidRPr="00D0524E">
        <w:rPr>
          <w:rFonts w:ascii="Arial" w:hAnsi="Arial" w:cs="Arial"/>
          <w:sz w:val="24"/>
          <w:szCs w:val="24"/>
        </w:rPr>
        <w:t xml:space="preserve"> </w:t>
      </w:r>
      <w:proofErr w:type="gramStart"/>
      <w:r w:rsidRPr="00D0524E">
        <w:rPr>
          <w:rFonts w:ascii="Arial" w:hAnsi="Arial" w:cs="Arial"/>
          <w:sz w:val="24"/>
          <w:szCs w:val="24"/>
        </w:rPr>
        <w:t>A Review of Conceptions of Ability and Related Motivational Constructs in Achievement Motivation.</w:t>
      </w:r>
      <w:proofErr w:type="gramEnd"/>
      <w:r w:rsidRPr="00D0524E">
        <w:rPr>
          <w:rFonts w:ascii="Arial" w:hAnsi="Arial" w:cs="Arial"/>
          <w:sz w:val="24"/>
          <w:szCs w:val="24"/>
        </w:rPr>
        <w:t xml:space="preserve"> </w:t>
      </w:r>
      <w:r w:rsidRPr="00D0524E">
        <w:rPr>
          <w:rFonts w:ascii="Arial" w:hAnsi="Arial" w:cs="Arial"/>
          <w:i/>
          <w:sz w:val="24"/>
          <w:szCs w:val="24"/>
        </w:rPr>
        <w:t>Quest (National Association for Kinesiology in Higher Education), 56</w:t>
      </w:r>
      <w:r w:rsidRPr="00D0524E">
        <w:rPr>
          <w:rFonts w:ascii="Arial" w:hAnsi="Arial" w:cs="Arial"/>
          <w:sz w:val="24"/>
          <w:szCs w:val="24"/>
        </w:rPr>
        <w:t>(4), 439–461. https://doi.org/10.1080/00336297.2004.10491836</w:t>
      </w:r>
    </w:p>
    <w:p w:rsidR="005169A4" w:rsidRPr="00D0524E" w:rsidRDefault="005169A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Locke, E. A., &amp; Latham, G. P. (1990).</w:t>
      </w:r>
      <w:proofErr w:type="gramEnd"/>
      <w:r w:rsidRPr="00D0524E">
        <w:rPr>
          <w:rFonts w:ascii="Arial" w:hAnsi="Arial" w:cs="Arial"/>
          <w:sz w:val="24"/>
          <w:szCs w:val="24"/>
        </w:rPr>
        <w:t xml:space="preserve"> </w:t>
      </w:r>
      <w:proofErr w:type="gramStart"/>
      <w:r w:rsidRPr="00D0524E">
        <w:rPr>
          <w:rFonts w:ascii="Arial" w:hAnsi="Arial" w:cs="Arial"/>
          <w:sz w:val="24"/>
          <w:szCs w:val="24"/>
        </w:rPr>
        <w:t>A theory of goal setting and task performance.</w:t>
      </w:r>
      <w:proofErr w:type="gramEnd"/>
      <w:r w:rsidRPr="00D0524E">
        <w:rPr>
          <w:rFonts w:ascii="Arial" w:hAnsi="Arial" w:cs="Arial"/>
          <w:sz w:val="24"/>
          <w:szCs w:val="24"/>
        </w:rPr>
        <w:t xml:space="preserve"> Englewood Cliffs, NJ: Prentice-Hall.</w:t>
      </w:r>
    </w:p>
    <w:p w:rsidR="005169A4" w:rsidRPr="00D0524E" w:rsidRDefault="005169A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Locke, E. A., &amp; Latham, G. P. (2002).</w:t>
      </w:r>
      <w:proofErr w:type="gramEnd"/>
      <w:r w:rsidRPr="00D0524E">
        <w:rPr>
          <w:rFonts w:ascii="Arial" w:hAnsi="Arial" w:cs="Arial"/>
          <w:sz w:val="24"/>
          <w:szCs w:val="24"/>
        </w:rPr>
        <w:t xml:space="preserve"> </w:t>
      </w:r>
      <w:proofErr w:type="gramStart"/>
      <w:r w:rsidRPr="00D0524E">
        <w:rPr>
          <w:rFonts w:ascii="Arial" w:hAnsi="Arial" w:cs="Arial"/>
          <w:sz w:val="24"/>
          <w:szCs w:val="24"/>
        </w:rPr>
        <w:t>Building a practically useful theory of goal setting and task motivation: A 35-year odyssey.</w:t>
      </w:r>
      <w:proofErr w:type="gramEnd"/>
      <w:r w:rsidRPr="00D0524E">
        <w:rPr>
          <w:rFonts w:ascii="Arial" w:hAnsi="Arial" w:cs="Arial"/>
          <w:sz w:val="24"/>
          <w:szCs w:val="24"/>
        </w:rPr>
        <w:t xml:space="preserve"> American Psychologist, 57</w:t>
      </w:r>
      <w:r w:rsidR="0001191E">
        <w:rPr>
          <w:rFonts w:ascii="Arial" w:hAnsi="Arial" w:cs="Arial"/>
          <w:sz w:val="24"/>
          <w:szCs w:val="24"/>
        </w:rPr>
        <w:t>(9)</w:t>
      </w:r>
      <w:r w:rsidRPr="00D0524E">
        <w:rPr>
          <w:rFonts w:ascii="Arial" w:hAnsi="Arial" w:cs="Arial"/>
          <w:sz w:val="24"/>
          <w:szCs w:val="24"/>
        </w:rPr>
        <w:t>, 705-717.</w:t>
      </w:r>
      <w:r w:rsidR="0001191E" w:rsidRPr="0001191E">
        <w:t xml:space="preserve"> </w:t>
      </w:r>
      <w:r w:rsidR="0001191E" w:rsidRPr="0001191E">
        <w:rPr>
          <w:rFonts w:ascii="Arial" w:hAnsi="Arial" w:cs="Arial"/>
          <w:sz w:val="24"/>
          <w:szCs w:val="24"/>
        </w:rPr>
        <w:t>https://doi.org/10.1037//0003-066X.57.9.705</w:t>
      </w:r>
    </w:p>
    <w:p w:rsidR="0001191E" w:rsidRPr="00D0524E" w:rsidRDefault="0001191E" w:rsidP="00D0524E">
      <w:pPr>
        <w:spacing w:line="360" w:lineRule="auto"/>
        <w:ind w:left="567" w:hanging="567"/>
        <w:rPr>
          <w:rFonts w:ascii="Arial" w:hAnsi="Arial" w:cs="Arial"/>
          <w:sz w:val="24"/>
          <w:szCs w:val="24"/>
        </w:rPr>
      </w:pPr>
      <w:proofErr w:type="gramStart"/>
      <w:r w:rsidRPr="0001191E">
        <w:rPr>
          <w:rFonts w:ascii="Arial" w:hAnsi="Arial" w:cs="Arial"/>
          <w:sz w:val="24"/>
          <w:szCs w:val="24"/>
        </w:rPr>
        <w:lastRenderedPageBreak/>
        <w:t>Locke, &amp; Latham, G. P. (2006).</w:t>
      </w:r>
      <w:proofErr w:type="gramEnd"/>
      <w:r w:rsidRPr="0001191E">
        <w:rPr>
          <w:rFonts w:ascii="Arial" w:hAnsi="Arial" w:cs="Arial"/>
          <w:sz w:val="24"/>
          <w:szCs w:val="24"/>
        </w:rPr>
        <w:t xml:space="preserve"> </w:t>
      </w:r>
      <w:proofErr w:type="gramStart"/>
      <w:r w:rsidRPr="0001191E">
        <w:rPr>
          <w:rFonts w:ascii="Arial" w:hAnsi="Arial" w:cs="Arial"/>
          <w:sz w:val="24"/>
          <w:szCs w:val="24"/>
        </w:rPr>
        <w:t>New Directions in Goal-Setting Theory.</w:t>
      </w:r>
      <w:proofErr w:type="gramEnd"/>
      <w:r w:rsidRPr="0001191E">
        <w:rPr>
          <w:rFonts w:ascii="Arial" w:hAnsi="Arial" w:cs="Arial"/>
          <w:sz w:val="24"/>
          <w:szCs w:val="24"/>
        </w:rPr>
        <w:t xml:space="preserve"> Current Directions in Psychological Science : a Journal of the American Psychological Society, 15(5), 265–268. https://doi.org/10.1111/j.1467-8721.2006.00449.x</w:t>
      </w:r>
    </w:p>
    <w:p w:rsidR="00E23DD4" w:rsidRPr="00D0524E" w:rsidRDefault="00E23DD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McCarthy, P. J., Jones, M. V., Harwood, C. G., &amp; Davenport, L. (2010).</w:t>
      </w:r>
      <w:proofErr w:type="gramEnd"/>
      <w:r w:rsidRPr="00D0524E">
        <w:rPr>
          <w:rFonts w:ascii="Arial" w:hAnsi="Arial" w:cs="Arial"/>
          <w:sz w:val="24"/>
          <w:szCs w:val="24"/>
        </w:rPr>
        <w:t xml:space="preserve"> </w:t>
      </w:r>
      <w:proofErr w:type="gramStart"/>
      <w:r w:rsidRPr="00D0524E">
        <w:rPr>
          <w:rFonts w:ascii="Arial" w:hAnsi="Arial" w:cs="Arial"/>
          <w:sz w:val="24"/>
          <w:szCs w:val="24"/>
        </w:rPr>
        <w:t xml:space="preserve">Using goal setting to enhance positive affect among junior </w:t>
      </w:r>
      <w:proofErr w:type="spellStart"/>
      <w:r w:rsidRPr="00D0524E">
        <w:rPr>
          <w:rFonts w:ascii="Arial" w:hAnsi="Arial" w:cs="Arial"/>
          <w:sz w:val="24"/>
          <w:szCs w:val="24"/>
        </w:rPr>
        <w:t>multievent</w:t>
      </w:r>
      <w:proofErr w:type="spellEnd"/>
      <w:r w:rsidRPr="00D0524E">
        <w:rPr>
          <w:rFonts w:ascii="Arial" w:hAnsi="Arial" w:cs="Arial"/>
          <w:sz w:val="24"/>
          <w:szCs w:val="24"/>
        </w:rPr>
        <w:t xml:space="preserve"> athletes.</w:t>
      </w:r>
      <w:proofErr w:type="gramEnd"/>
      <w:r w:rsidRPr="00D0524E">
        <w:rPr>
          <w:rFonts w:ascii="Arial" w:hAnsi="Arial" w:cs="Arial"/>
          <w:sz w:val="24"/>
          <w:szCs w:val="24"/>
        </w:rPr>
        <w:t xml:space="preserve"> Journal of Clinical Sport Psychology, 4(1), 53-69.</w:t>
      </w:r>
      <w:r w:rsidR="003533AF" w:rsidRPr="00D0524E">
        <w:rPr>
          <w:rFonts w:ascii="Arial" w:hAnsi="Arial" w:cs="Arial"/>
          <w:sz w:val="24"/>
          <w:szCs w:val="24"/>
        </w:rPr>
        <w:t xml:space="preserve"> https://doi.org/10.1123/jcsp.4.1.53</w:t>
      </w:r>
    </w:p>
    <w:p w:rsidR="008908A0" w:rsidRPr="00D0524E" w:rsidRDefault="008908A0"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O'Leary-Kelly, A. M., </w:t>
      </w:r>
      <w:proofErr w:type="spellStart"/>
      <w:r w:rsidRPr="00D0524E">
        <w:rPr>
          <w:rFonts w:ascii="Arial" w:hAnsi="Arial" w:cs="Arial"/>
          <w:sz w:val="24"/>
          <w:szCs w:val="24"/>
        </w:rPr>
        <w:t>Martocchio</w:t>
      </w:r>
      <w:proofErr w:type="spellEnd"/>
      <w:r w:rsidRPr="00D0524E">
        <w:rPr>
          <w:rFonts w:ascii="Arial" w:hAnsi="Arial" w:cs="Arial"/>
          <w:sz w:val="24"/>
          <w:szCs w:val="24"/>
        </w:rPr>
        <w:t xml:space="preserve">, J. J., &amp; </w:t>
      </w:r>
      <w:proofErr w:type="spellStart"/>
      <w:r w:rsidRPr="00D0524E">
        <w:rPr>
          <w:rFonts w:ascii="Arial" w:hAnsi="Arial" w:cs="Arial"/>
          <w:sz w:val="24"/>
          <w:szCs w:val="24"/>
        </w:rPr>
        <w:t>Frink</w:t>
      </w:r>
      <w:proofErr w:type="spellEnd"/>
      <w:r w:rsidRPr="00D0524E">
        <w:rPr>
          <w:rFonts w:ascii="Arial" w:hAnsi="Arial" w:cs="Arial"/>
          <w:sz w:val="24"/>
          <w:szCs w:val="24"/>
        </w:rPr>
        <w:t>, D. D. (1994).</w:t>
      </w:r>
      <w:proofErr w:type="gramEnd"/>
      <w:r w:rsidRPr="00D0524E">
        <w:rPr>
          <w:rFonts w:ascii="Arial" w:hAnsi="Arial" w:cs="Arial"/>
          <w:sz w:val="24"/>
          <w:szCs w:val="24"/>
        </w:rPr>
        <w:t xml:space="preserve"> </w:t>
      </w:r>
      <w:proofErr w:type="gramStart"/>
      <w:r w:rsidRPr="00D0524E">
        <w:rPr>
          <w:rFonts w:ascii="Arial" w:hAnsi="Arial" w:cs="Arial"/>
          <w:sz w:val="24"/>
          <w:szCs w:val="24"/>
        </w:rPr>
        <w:t>A review of the influence of group goals on group performance.</w:t>
      </w:r>
      <w:proofErr w:type="gramEnd"/>
      <w:r w:rsidRPr="00D0524E">
        <w:rPr>
          <w:rFonts w:ascii="Arial" w:hAnsi="Arial" w:cs="Arial"/>
          <w:sz w:val="24"/>
          <w:szCs w:val="24"/>
        </w:rPr>
        <w:t xml:space="preserve"> </w:t>
      </w:r>
      <w:r w:rsidRPr="00D0524E">
        <w:rPr>
          <w:rFonts w:ascii="Arial" w:hAnsi="Arial" w:cs="Arial"/>
          <w:i/>
          <w:sz w:val="24"/>
          <w:szCs w:val="24"/>
        </w:rPr>
        <w:t>Academy of Management Journal, 37</w:t>
      </w:r>
      <w:r w:rsidRPr="00D0524E">
        <w:rPr>
          <w:rFonts w:ascii="Arial" w:hAnsi="Arial" w:cs="Arial"/>
          <w:sz w:val="24"/>
          <w:szCs w:val="24"/>
        </w:rPr>
        <w:t>(5), 1285-1301. https://doi.org/10.2307/256673</w:t>
      </w:r>
    </w:p>
    <w:p w:rsidR="003533AF" w:rsidRPr="00D0524E" w:rsidRDefault="003533AF" w:rsidP="00D0524E">
      <w:pPr>
        <w:spacing w:line="360" w:lineRule="auto"/>
        <w:ind w:left="567" w:hanging="567"/>
        <w:rPr>
          <w:rFonts w:ascii="Arial" w:hAnsi="Arial" w:cs="Arial"/>
          <w:sz w:val="24"/>
          <w:szCs w:val="24"/>
        </w:rPr>
      </w:pPr>
      <w:proofErr w:type="spellStart"/>
      <w:proofErr w:type="gramStart"/>
      <w:r w:rsidRPr="00D0524E">
        <w:rPr>
          <w:rFonts w:ascii="Arial" w:hAnsi="Arial" w:cs="Arial"/>
          <w:sz w:val="24"/>
          <w:szCs w:val="24"/>
        </w:rPr>
        <w:t>Sallis</w:t>
      </w:r>
      <w:proofErr w:type="spellEnd"/>
      <w:r w:rsidRPr="00D0524E">
        <w:rPr>
          <w:rFonts w:ascii="Arial" w:hAnsi="Arial" w:cs="Arial"/>
          <w:sz w:val="24"/>
          <w:szCs w:val="24"/>
        </w:rPr>
        <w:t>, J. F., &amp; Owen, N. (1999).</w:t>
      </w:r>
      <w:proofErr w:type="gramEnd"/>
      <w:r w:rsidRPr="00D0524E">
        <w:rPr>
          <w:rFonts w:ascii="Arial" w:hAnsi="Arial" w:cs="Arial"/>
          <w:sz w:val="24"/>
          <w:szCs w:val="24"/>
        </w:rPr>
        <w:t xml:space="preserve"> </w:t>
      </w:r>
      <w:proofErr w:type="gramStart"/>
      <w:r w:rsidRPr="00D0524E">
        <w:rPr>
          <w:rFonts w:ascii="Arial" w:hAnsi="Arial" w:cs="Arial"/>
          <w:sz w:val="24"/>
          <w:szCs w:val="24"/>
        </w:rPr>
        <w:t xml:space="preserve">Physical activity and </w:t>
      </w:r>
      <w:proofErr w:type="spellStart"/>
      <w:r w:rsidRPr="00D0524E">
        <w:rPr>
          <w:rFonts w:ascii="Arial" w:hAnsi="Arial" w:cs="Arial"/>
          <w:sz w:val="24"/>
          <w:szCs w:val="24"/>
        </w:rPr>
        <w:t>behavioral</w:t>
      </w:r>
      <w:proofErr w:type="spellEnd"/>
      <w:r w:rsidRPr="00D0524E">
        <w:rPr>
          <w:rFonts w:ascii="Arial" w:hAnsi="Arial" w:cs="Arial"/>
          <w:sz w:val="24"/>
          <w:szCs w:val="24"/>
        </w:rPr>
        <w:t xml:space="preserve"> medicine.</w:t>
      </w:r>
      <w:proofErr w:type="gramEnd"/>
      <w:r w:rsidRPr="00D0524E">
        <w:rPr>
          <w:rFonts w:ascii="Arial" w:hAnsi="Arial" w:cs="Arial"/>
          <w:sz w:val="24"/>
          <w:szCs w:val="24"/>
        </w:rPr>
        <w:t xml:space="preserve"> Thousand Oaks, CA: Sage.</w:t>
      </w:r>
    </w:p>
    <w:p w:rsidR="00E23DD4" w:rsidRPr="00D0524E" w:rsidRDefault="00E23DD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Steinberg, G., Singer, R., &amp; </w:t>
      </w:r>
      <w:proofErr w:type="spellStart"/>
      <w:r w:rsidRPr="00D0524E">
        <w:rPr>
          <w:rFonts w:ascii="Arial" w:hAnsi="Arial" w:cs="Arial"/>
          <w:sz w:val="24"/>
          <w:szCs w:val="24"/>
        </w:rPr>
        <w:t>Murphey</w:t>
      </w:r>
      <w:proofErr w:type="spellEnd"/>
      <w:r w:rsidRPr="00D0524E">
        <w:rPr>
          <w:rFonts w:ascii="Arial" w:hAnsi="Arial" w:cs="Arial"/>
          <w:sz w:val="24"/>
          <w:szCs w:val="24"/>
        </w:rPr>
        <w:t>, M. (2000).</w:t>
      </w:r>
      <w:proofErr w:type="gramEnd"/>
      <w:r w:rsidRPr="00D0524E">
        <w:rPr>
          <w:rFonts w:ascii="Arial" w:hAnsi="Arial" w:cs="Arial"/>
          <w:sz w:val="24"/>
          <w:szCs w:val="24"/>
        </w:rPr>
        <w:t xml:space="preserve"> </w:t>
      </w:r>
      <w:proofErr w:type="gramStart"/>
      <w:r w:rsidRPr="00D0524E">
        <w:rPr>
          <w:rFonts w:ascii="Arial" w:hAnsi="Arial" w:cs="Arial"/>
          <w:sz w:val="24"/>
          <w:szCs w:val="24"/>
        </w:rPr>
        <w:t>The benefits to sport achievement when a multiple goal orientation is emphasized.</w:t>
      </w:r>
      <w:proofErr w:type="gramEnd"/>
      <w:r w:rsidRPr="00D0524E">
        <w:rPr>
          <w:rFonts w:ascii="Arial" w:hAnsi="Arial" w:cs="Arial"/>
          <w:sz w:val="24"/>
          <w:szCs w:val="24"/>
        </w:rPr>
        <w:t xml:space="preserve"> Journal of Sport </w:t>
      </w:r>
      <w:proofErr w:type="spellStart"/>
      <w:r w:rsidRPr="00D0524E">
        <w:rPr>
          <w:rFonts w:ascii="Arial" w:hAnsi="Arial" w:cs="Arial"/>
          <w:sz w:val="24"/>
          <w:szCs w:val="24"/>
        </w:rPr>
        <w:t>Behavior</w:t>
      </w:r>
      <w:proofErr w:type="spellEnd"/>
      <w:r w:rsidRPr="00D0524E">
        <w:rPr>
          <w:rFonts w:ascii="Arial" w:hAnsi="Arial" w:cs="Arial"/>
          <w:sz w:val="24"/>
          <w:szCs w:val="24"/>
        </w:rPr>
        <w:t>, 23(4), 407-423.</w:t>
      </w:r>
    </w:p>
    <w:p w:rsidR="00F50534" w:rsidRPr="00D0524E" w:rsidRDefault="00F5053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Weinberg, R. &amp; Gould, D. (2007).</w:t>
      </w:r>
      <w:proofErr w:type="gramEnd"/>
      <w:r w:rsidRPr="00D0524E">
        <w:rPr>
          <w:rFonts w:ascii="Arial" w:hAnsi="Arial" w:cs="Arial"/>
          <w:sz w:val="24"/>
          <w:szCs w:val="24"/>
        </w:rPr>
        <w:t xml:space="preserve"> </w:t>
      </w:r>
      <w:proofErr w:type="gramStart"/>
      <w:r w:rsidRPr="00D0524E">
        <w:rPr>
          <w:rFonts w:ascii="Arial" w:hAnsi="Arial" w:cs="Arial"/>
          <w:sz w:val="24"/>
          <w:szCs w:val="24"/>
        </w:rPr>
        <w:t>Foundations of Sport and Exercise Psychology.</w:t>
      </w:r>
      <w:proofErr w:type="gramEnd"/>
      <w:r w:rsidRPr="00D0524E">
        <w:rPr>
          <w:rFonts w:ascii="Arial" w:hAnsi="Arial" w:cs="Arial"/>
          <w:sz w:val="24"/>
          <w:szCs w:val="24"/>
        </w:rPr>
        <w:t xml:space="preserve"> Champaign, IL: Human Kinetics.</w:t>
      </w:r>
    </w:p>
    <w:p w:rsidR="00E23DD4" w:rsidRPr="00D0524E" w:rsidRDefault="00E23DD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Weinberg, R., Butt, J., Knight, B., &amp; </w:t>
      </w:r>
      <w:proofErr w:type="spellStart"/>
      <w:r w:rsidRPr="00D0524E">
        <w:rPr>
          <w:rFonts w:ascii="Arial" w:hAnsi="Arial" w:cs="Arial"/>
          <w:sz w:val="24"/>
          <w:szCs w:val="24"/>
        </w:rPr>
        <w:t>Perritt</w:t>
      </w:r>
      <w:proofErr w:type="spellEnd"/>
      <w:r w:rsidRPr="00D0524E">
        <w:rPr>
          <w:rFonts w:ascii="Arial" w:hAnsi="Arial" w:cs="Arial"/>
          <w:sz w:val="24"/>
          <w:szCs w:val="24"/>
        </w:rPr>
        <w:t>, N. (2001).</w:t>
      </w:r>
      <w:proofErr w:type="gramEnd"/>
      <w:r w:rsidRPr="00D0524E">
        <w:rPr>
          <w:rFonts w:ascii="Arial" w:hAnsi="Arial" w:cs="Arial"/>
          <w:sz w:val="24"/>
          <w:szCs w:val="24"/>
        </w:rPr>
        <w:t xml:space="preserve"> Collegiate coaches' perceptions of their goal-setting practices: a qualitative investigation. </w:t>
      </w:r>
      <w:r w:rsidRPr="00D0524E">
        <w:rPr>
          <w:rFonts w:ascii="Arial" w:hAnsi="Arial" w:cs="Arial"/>
          <w:i/>
          <w:sz w:val="24"/>
          <w:szCs w:val="24"/>
        </w:rPr>
        <w:t>Journal of Applied Sport Psychology, 13</w:t>
      </w:r>
      <w:r w:rsidRPr="00D0524E">
        <w:rPr>
          <w:rFonts w:ascii="Arial" w:hAnsi="Arial" w:cs="Arial"/>
          <w:sz w:val="24"/>
          <w:szCs w:val="24"/>
        </w:rPr>
        <w:t>(4), 374-398.</w:t>
      </w:r>
      <w:r w:rsidR="00C92E7E" w:rsidRPr="00D0524E">
        <w:rPr>
          <w:rFonts w:ascii="Arial" w:hAnsi="Arial" w:cs="Arial"/>
          <w:sz w:val="24"/>
          <w:szCs w:val="24"/>
        </w:rPr>
        <w:t xml:space="preserve"> https://doi.org/10.1080/104132001753226256</w:t>
      </w:r>
    </w:p>
    <w:p w:rsidR="005D4C66" w:rsidRPr="00D0524E" w:rsidRDefault="005D4C66" w:rsidP="00D0524E">
      <w:pPr>
        <w:spacing w:line="360" w:lineRule="auto"/>
        <w:ind w:left="567" w:hanging="567"/>
        <w:rPr>
          <w:rFonts w:ascii="Arial" w:hAnsi="Arial" w:cs="Arial"/>
          <w:sz w:val="24"/>
          <w:szCs w:val="24"/>
        </w:rPr>
      </w:pPr>
      <w:proofErr w:type="gramStart"/>
      <w:r w:rsidRPr="005D4C66">
        <w:rPr>
          <w:rFonts w:ascii="Arial" w:hAnsi="Arial" w:cs="Arial"/>
          <w:sz w:val="24"/>
          <w:szCs w:val="24"/>
        </w:rPr>
        <w:t xml:space="preserve">Weinberg, </w:t>
      </w:r>
      <w:proofErr w:type="spellStart"/>
      <w:r w:rsidRPr="005D4C66">
        <w:rPr>
          <w:rFonts w:ascii="Arial" w:hAnsi="Arial" w:cs="Arial"/>
          <w:sz w:val="24"/>
          <w:szCs w:val="24"/>
        </w:rPr>
        <w:t>Yukelson</w:t>
      </w:r>
      <w:proofErr w:type="spellEnd"/>
      <w:r w:rsidRPr="005D4C66">
        <w:rPr>
          <w:rFonts w:ascii="Arial" w:hAnsi="Arial" w:cs="Arial"/>
          <w:sz w:val="24"/>
          <w:szCs w:val="24"/>
        </w:rPr>
        <w:t xml:space="preserve">, D., Burton, D., &amp; </w:t>
      </w:r>
      <w:proofErr w:type="spellStart"/>
      <w:r w:rsidRPr="005D4C66">
        <w:rPr>
          <w:rFonts w:ascii="Arial" w:hAnsi="Arial" w:cs="Arial"/>
          <w:sz w:val="24"/>
          <w:szCs w:val="24"/>
        </w:rPr>
        <w:t>Weigand</w:t>
      </w:r>
      <w:proofErr w:type="spellEnd"/>
      <w:r w:rsidRPr="005D4C66">
        <w:rPr>
          <w:rFonts w:ascii="Arial" w:hAnsi="Arial" w:cs="Arial"/>
          <w:sz w:val="24"/>
          <w:szCs w:val="24"/>
        </w:rPr>
        <w:t>, D. (2000).</w:t>
      </w:r>
      <w:proofErr w:type="gramEnd"/>
      <w:r w:rsidRPr="005D4C66">
        <w:rPr>
          <w:rFonts w:ascii="Arial" w:hAnsi="Arial" w:cs="Arial"/>
          <w:sz w:val="24"/>
          <w:szCs w:val="24"/>
        </w:rPr>
        <w:t xml:space="preserve"> Perceived Goal Setting Practices of Olympic Athletes: An Exploratory Investigation. </w:t>
      </w:r>
      <w:r w:rsidRPr="005D4C66">
        <w:rPr>
          <w:rFonts w:ascii="Arial" w:hAnsi="Arial" w:cs="Arial"/>
          <w:i/>
          <w:sz w:val="24"/>
          <w:szCs w:val="24"/>
        </w:rPr>
        <w:t>The Sport Psychologist, 14</w:t>
      </w:r>
      <w:r w:rsidRPr="005D4C66">
        <w:rPr>
          <w:rFonts w:ascii="Arial" w:hAnsi="Arial" w:cs="Arial"/>
          <w:sz w:val="24"/>
          <w:szCs w:val="24"/>
        </w:rPr>
        <w:t>(3), 279–295. https://doi.org/10.1123/tsp.14.3.279</w:t>
      </w:r>
    </w:p>
    <w:p w:rsidR="00E23DD4" w:rsidRPr="00D0524E" w:rsidRDefault="00E23DD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Weston, N. J., </w:t>
      </w:r>
      <w:proofErr w:type="spellStart"/>
      <w:r w:rsidRPr="00D0524E">
        <w:rPr>
          <w:rFonts w:ascii="Arial" w:hAnsi="Arial" w:cs="Arial"/>
          <w:sz w:val="24"/>
          <w:szCs w:val="24"/>
        </w:rPr>
        <w:t>Greenlees</w:t>
      </w:r>
      <w:proofErr w:type="spellEnd"/>
      <w:r w:rsidRPr="00D0524E">
        <w:rPr>
          <w:rFonts w:ascii="Arial" w:hAnsi="Arial" w:cs="Arial"/>
          <w:sz w:val="24"/>
          <w:szCs w:val="24"/>
        </w:rPr>
        <w:t xml:space="preserve">, I. A., &amp; </w:t>
      </w:r>
      <w:proofErr w:type="spellStart"/>
      <w:r w:rsidRPr="00D0524E">
        <w:rPr>
          <w:rFonts w:ascii="Arial" w:hAnsi="Arial" w:cs="Arial"/>
          <w:sz w:val="24"/>
          <w:szCs w:val="24"/>
        </w:rPr>
        <w:t>Thelwell</w:t>
      </w:r>
      <w:proofErr w:type="spellEnd"/>
      <w:r w:rsidRPr="00D0524E">
        <w:rPr>
          <w:rFonts w:ascii="Arial" w:hAnsi="Arial" w:cs="Arial"/>
          <w:sz w:val="24"/>
          <w:szCs w:val="24"/>
        </w:rPr>
        <w:t>, R. C. (2011).</w:t>
      </w:r>
      <w:proofErr w:type="gramEnd"/>
      <w:r w:rsidRPr="00D0524E">
        <w:rPr>
          <w:rFonts w:ascii="Arial" w:hAnsi="Arial" w:cs="Arial"/>
          <w:sz w:val="24"/>
          <w:szCs w:val="24"/>
        </w:rPr>
        <w:t xml:space="preserve"> </w:t>
      </w:r>
      <w:proofErr w:type="gramStart"/>
      <w:r w:rsidRPr="00D0524E">
        <w:rPr>
          <w:rFonts w:ascii="Arial" w:hAnsi="Arial" w:cs="Arial"/>
          <w:sz w:val="24"/>
          <w:szCs w:val="24"/>
        </w:rPr>
        <w:t>Athlete perceptions of the impacts of performance profiling.</w:t>
      </w:r>
      <w:proofErr w:type="gramEnd"/>
      <w:r w:rsidRPr="00D0524E">
        <w:rPr>
          <w:rFonts w:ascii="Arial" w:hAnsi="Arial" w:cs="Arial"/>
          <w:sz w:val="24"/>
          <w:szCs w:val="24"/>
        </w:rPr>
        <w:t xml:space="preserve"> </w:t>
      </w:r>
      <w:r w:rsidRPr="00D0524E">
        <w:rPr>
          <w:rFonts w:ascii="Arial" w:hAnsi="Arial" w:cs="Arial"/>
          <w:i/>
          <w:sz w:val="24"/>
          <w:szCs w:val="24"/>
        </w:rPr>
        <w:t>International Journal of Sport and Exercise Psychology, 9</w:t>
      </w:r>
      <w:r w:rsidRPr="00D0524E">
        <w:rPr>
          <w:rFonts w:ascii="Arial" w:hAnsi="Arial" w:cs="Arial"/>
          <w:sz w:val="24"/>
          <w:szCs w:val="24"/>
        </w:rPr>
        <w:t>(2), 173-188.</w:t>
      </w:r>
      <w:r w:rsidR="00C92E7E" w:rsidRPr="00D0524E">
        <w:rPr>
          <w:rFonts w:ascii="Arial" w:hAnsi="Arial" w:cs="Arial"/>
          <w:sz w:val="24"/>
          <w:szCs w:val="24"/>
        </w:rPr>
        <w:t xml:space="preserve"> https://doi.org/10.1080/1612197X.2011.567107</w:t>
      </w:r>
    </w:p>
    <w:p w:rsidR="00410973" w:rsidRPr="00D0524E" w:rsidRDefault="00410973"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Van der </w:t>
      </w:r>
      <w:proofErr w:type="spellStart"/>
      <w:r w:rsidRPr="00D0524E">
        <w:rPr>
          <w:rFonts w:ascii="Arial" w:hAnsi="Arial" w:cs="Arial"/>
          <w:sz w:val="24"/>
          <w:szCs w:val="24"/>
        </w:rPr>
        <w:t>Hoek</w:t>
      </w:r>
      <w:proofErr w:type="spellEnd"/>
      <w:r w:rsidRPr="00D0524E">
        <w:rPr>
          <w:rFonts w:ascii="Arial" w:hAnsi="Arial" w:cs="Arial"/>
          <w:sz w:val="24"/>
          <w:szCs w:val="24"/>
        </w:rPr>
        <w:t xml:space="preserve">, M., </w:t>
      </w:r>
      <w:proofErr w:type="spellStart"/>
      <w:r w:rsidRPr="00D0524E">
        <w:rPr>
          <w:rFonts w:ascii="Arial" w:hAnsi="Arial" w:cs="Arial"/>
          <w:sz w:val="24"/>
          <w:szCs w:val="24"/>
        </w:rPr>
        <w:t>Groeneveld</w:t>
      </w:r>
      <w:proofErr w:type="spellEnd"/>
      <w:r w:rsidRPr="00D0524E">
        <w:rPr>
          <w:rFonts w:ascii="Arial" w:hAnsi="Arial" w:cs="Arial"/>
          <w:sz w:val="24"/>
          <w:szCs w:val="24"/>
        </w:rPr>
        <w:t xml:space="preserve">, S., &amp; </w:t>
      </w:r>
      <w:proofErr w:type="spellStart"/>
      <w:r w:rsidRPr="00D0524E">
        <w:rPr>
          <w:rFonts w:ascii="Arial" w:hAnsi="Arial" w:cs="Arial"/>
          <w:sz w:val="24"/>
          <w:szCs w:val="24"/>
        </w:rPr>
        <w:t>Kuipers</w:t>
      </w:r>
      <w:proofErr w:type="spellEnd"/>
      <w:r w:rsidRPr="00D0524E">
        <w:rPr>
          <w:rFonts w:ascii="Arial" w:hAnsi="Arial" w:cs="Arial"/>
          <w:sz w:val="24"/>
          <w:szCs w:val="24"/>
        </w:rPr>
        <w:t>, B. (2018).</w:t>
      </w:r>
      <w:proofErr w:type="gramEnd"/>
      <w:r w:rsidRPr="00D0524E">
        <w:rPr>
          <w:rFonts w:ascii="Arial" w:hAnsi="Arial" w:cs="Arial"/>
          <w:sz w:val="24"/>
          <w:szCs w:val="24"/>
        </w:rPr>
        <w:t xml:space="preserve"> Goal Setting in Teams: Goal Clarity and Team Performance in the Public Sector. Review of Public </w:t>
      </w:r>
      <w:r w:rsidRPr="00D0524E">
        <w:rPr>
          <w:rFonts w:ascii="Arial" w:hAnsi="Arial" w:cs="Arial"/>
          <w:sz w:val="24"/>
          <w:szCs w:val="24"/>
        </w:rPr>
        <w:lastRenderedPageBreak/>
        <w:t xml:space="preserve">Personnel Administration, 38(4), 472–493. </w:t>
      </w:r>
      <w:hyperlink r:id="rId20" w:history="1">
        <w:r w:rsidRPr="00D0524E">
          <w:rPr>
            <w:rStyle w:val="Hyperlink"/>
            <w:rFonts w:ascii="Arial" w:hAnsi="Arial" w:cs="Arial"/>
            <w:sz w:val="24"/>
            <w:szCs w:val="24"/>
          </w:rPr>
          <w:t>https://doi.org/10.1177/0734371X16682815</w:t>
        </w:r>
      </w:hyperlink>
    </w:p>
    <w:p w:rsidR="00410973" w:rsidRPr="00D0524E" w:rsidRDefault="00410973" w:rsidP="00D0524E">
      <w:pPr>
        <w:spacing w:line="360" w:lineRule="auto"/>
        <w:ind w:left="567" w:hanging="567"/>
        <w:rPr>
          <w:rFonts w:ascii="Arial" w:hAnsi="Arial" w:cs="Arial"/>
          <w:sz w:val="24"/>
          <w:szCs w:val="24"/>
        </w:rPr>
      </w:pPr>
      <w:proofErr w:type="spellStart"/>
      <w:r w:rsidRPr="00D0524E">
        <w:rPr>
          <w:rFonts w:ascii="Arial" w:hAnsi="Arial" w:cs="Arial"/>
          <w:sz w:val="24"/>
          <w:szCs w:val="24"/>
        </w:rPr>
        <w:t>Deelen</w:t>
      </w:r>
      <w:proofErr w:type="spellEnd"/>
      <w:r w:rsidRPr="00D0524E">
        <w:rPr>
          <w:rFonts w:ascii="Arial" w:hAnsi="Arial" w:cs="Arial"/>
          <w:sz w:val="24"/>
          <w:szCs w:val="24"/>
        </w:rPr>
        <w:t xml:space="preserve">, </w:t>
      </w:r>
      <w:proofErr w:type="spellStart"/>
      <w:r w:rsidRPr="00D0524E">
        <w:rPr>
          <w:rFonts w:ascii="Arial" w:hAnsi="Arial" w:cs="Arial"/>
          <w:sz w:val="24"/>
          <w:szCs w:val="24"/>
        </w:rPr>
        <w:t>Ettema</w:t>
      </w:r>
      <w:proofErr w:type="spellEnd"/>
      <w:r w:rsidRPr="00D0524E">
        <w:rPr>
          <w:rFonts w:ascii="Arial" w:hAnsi="Arial" w:cs="Arial"/>
          <w:sz w:val="24"/>
          <w:szCs w:val="24"/>
        </w:rPr>
        <w:t xml:space="preserve">, D., </w:t>
      </w:r>
      <w:proofErr w:type="spellStart"/>
      <w:r w:rsidRPr="00D0524E">
        <w:rPr>
          <w:rFonts w:ascii="Arial" w:hAnsi="Arial" w:cs="Arial"/>
          <w:sz w:val="24"/>
          <w:szCs w:val="24"/>
        </w:rPr>
        <w:t>Kamphuis</w:t>
      </w:r>
      <w:proofErr w:type="spellEnd"/>
      <w:r w:rsidRPr="00D0524E">
        <w:rPr>
          <w:rFonts w:ascii="Arial" w:hAnsi="Arial" w:cs="Arial"/>
          <w:sz w:val="24"/>
          <w:szCs w:val="24"/>
        </w:rPr>
        <w:t>, C. B. M. |</w:t>
      </w:r>
      <w:proofErr w:type="spellStart"/>
      <w:r w:rsidRPr="00D0524E">
        <w:rPr>
          <w:rFonts w:ascii="Arial" w:hAnsi="Arial" w:cs="Arial"/>
          <w:sz w:val="24"/>
          <w:szCs w:val="24"/>
        </w:rPr>
        <w:t>info</w:t>
      </w:r>
      <w:proofErr w:type="gramStart"/>
      <w:r w:rsidRPr="00D0524E">
        <w:rPr>
          <w:rFonts w:ascii="Arial" w:hAnsi="Arial" w:cs="Arial"/>
          <w:sz w:val="24"/>
          <w:szCs w:val="24"/>
        </w:rPr>
        <w:t>:eu</w:t>
      </w:r>
      <w:proofErr w:type="gramEnd"/>
      <w:r w:rsidRPr="00D0524E">
        <w:rPr>
          <w:rFonts w:ascii="Arial" w:hAnsi="Arial" w:cs="Arial"/>
          <w:sz w:val="24"/>
          <w:szCs w:val="24"/>
        </w:rPr>
        <w:t>-repo</w:t>
      </w:r>
      <w:proofErr w:type="spellEnd"/>
      <w:r w:rsidRPr="00D0524E">
        <w:rPr>
          <w:rFonts w:ascii="Arial" w:hAnsi="Arial" w:cs="Arial"/>
          <w:sz w:val="24"/>
          <w:szCs w:val="24"/>
        </w:rPr>
        <w:t>/</w:t>
      </w:r>
      <w:proofErr w:type="spellStart"/>
      <w:r w:rsidRPr="00D0524E">
        <w:rPr>
          <w:rFonts w:ascii="Arial" w:hAnsi="Arial" w:cs="Arial"/>
          <w:sz w:val="24"/>
          <w:szCs w:val="24"/>
        </w:rPr>
        <w:t>dai</w:t>
      </w:r>
      <w:proofErr w:type="spellEnd"/>
      <w:r w:rsidRPr="00D0524E">
        <w:rPr>
          <w:rFonts w:ascii="Arial" w:hAnsi="Arial" w:cs="Arial"/>
          <w:sz w:val="24"/>
          <w:szCs w:val="24"/>
        </w:rPr>
        <w:t>/</w:t>
      </w:r>
      <w:proofErr w:type="spellStart"/>
      <w:r w:rsidRPr="00D0524E">
        <w:rPr>
          <w:rFonts w:ascii="Arial" w:hAnsi="Arial" w:cs="Arial"/>
          <w:sz w:val="24"/>
          <w:szCs w:val="24"/>
        </w:rPr>
        <w:t>nl</w:t>
      </w:r>
      <w:proofErr w:type="spellEnd"/>
      <w:r w:rsidRPr="00D0524E">
        <w:rPr>
          <w:rFonts w:ascii="Arial" w:hAnsi="Arial" w:cs="Arial"/>
          <w:sz w:val="24"/>
          <w:szCs w:val="24"/>
        </w:rPr>
        <w:t xml:space="preserve">/29867549., Social Urban Transitions, UU LEG Research USG Public Matters, &amp; Public Health. (2018). Sports participation in sport clubs, gyms or public spaces: How users of different sports settings differ in their motivations, goals, and sports frequency. </w:t>
      </w:r>
      <w:proofErr w:type="spellStart"/>
      <w:proofErr w:type="gramStart"/>
      <w:r w:rsidRPr="00D0524E">
        <w:rPr>
          <w:rFonts w:ascii="Arial" w:hAnsi="Arial" w:cs="Arial"/>
          <w:sz w:val="24"/>
          <w:szCs w:val="24"/>
        </w:rPr>
        <w:t>PloS</w:t>
      </w:r>
      <w:proofErr w:type="spellEnd"/>
      <w:r w:rsidRPr="00D0524E">
        <w:rPr>
          <w:rFonts w:ascii="Arial" w:hAnsi="Arial" w:cs="Arial"/>
          <w:sz w:val="24"/>
          <w:szCs w:val="24"/>
        </w:rPr>
        <w:t xml:space="preserve"> One, 13(10), e0205198–e0205198.</w:t>
      </w:r>
      <w:proofErr w:type="gramEnd"/>
      <w:r w:rsidRPr="00D0524E">
        <w:rPr>
          <w:rFonts w:ascii="Arial" w:hAnsi="Arial" w:cs="Arial"/>
          <w:sz w:val="24"/>
          <w:szCs w:val="24"/>
        </w:rPr>
        <w:t xml:space="preserve"> https://doi.org/10.1371/journal.pone.0205198</w:t>
      </w:r>
    </w:p>
    <w:sectPr w:rsidR="00410973" w:rsidRPr="00D052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F20DA2"/>
    <w:multiLevelType w:val="hybridMultilevel"/>
    <w:tmpl w:val="5BF43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710E"/>
    <w:rsid w:val="0001191E"/>
    <w:rsid w:val="00013D00"/>
    <w:rsid w:val="00016F5D"/>
    <w:rsid w:val="0003755E"/>
    <w:rsid w:val="0004173F"/>
    <w:rsid w:val="00043117"/>
    <w:rsid w:val="000455F2"/>
    <w:rsid w:val="000821CF"/>
    <w:rsid w:val="000A037B"/>
    <w:rsid w:val="000D25D6"/>
    <w:rsid w:val="000E5AB3"/>
    <w:rsid w:val="001100E7"/>
    <w:rsid w:val="00112945"/>
    <w:rsid w:val="00113D43"/>
    <w:rsid w:val="00123697"/>
    <w:rsid w:val="001318CE"/>
    <w:rsid w:val="00191904"/>
    <w:rsid w:val="001D1F71"/>
    <w:rsid w:val="001D783E"/>
    <w:rsid w:val="001E693D"/>
    <w:rsid w:val="001F5FC0"/>
    <w:rsid w:val="00214A06"/>
    <w:rsid w:val="00217CA1"/>
    <w:rsid w:val="00227E44"/>
    <w:rsid w:val="00237B3A"/>
    <w:rsid w:val="0026066B"/>
    <w:rsid w:val="002D21ED"/>
    <w:rsid w:val="00311F74"/>
    <w:rsid w:val="00321BD5"/>
    <w:rsid w:val="00343A47"/>
    <w:rsid w:val="003533AF"/>
    <w:rsid w:val="0036548B"/>
    <w:rsid w:val="00365C1A"/>
    <w:rsid w:val="00382226"/>
    <w:rsid w:val="003B4959"/>
    <w:rsid w:val="003C5BAF"/>
    <w:rsid w:val="003D4B75"/>
    <w:rsid w:val="00410973"/>
    <w:rsid w:val="0044501E"/>
    <w:rsid w:val="0047791D"/>
    <w:rsid w:val="00490BF8"/>
    <w:rsid w:val="00494DCD"/>
    <w:rsid w:val="004C32CB"/>
    <w:rsid w:val="004C6387"/>
    <w:rsid w:val="004E246E"/>
    <w:rsid w:val="004F0480"/>
    <w:rsid w:val="005169A4"/>
    <w:rsid w:val="00521202"/>
    <w:rsid w:val="00550E54"/>
    <w:rsid w:val="00570F9F"/>
    <w:rsid w:val="00573D81"/>
    <w:rsid w:val="00585CDE"/>
    <w:rsid w:val="005879F4"/>
    <w:rsid w:val="005D1A14"/>
    <w:rsid w:val="005D4C66"/>
    <w:rsid w:val="00605572"/>
    <w:rsid w:val="00616284"/>
    <w:rsid w:val="00635D29"/>
    <w:rsid w:val="0064161F"/>
    <w:rsid w:val="006A234D"/>
    <w:rsid w:val="00733BF7"/>
    <w:rsid w:val="00750046"/>
    <w:rsid w:val="007A575B"/>
    <w:rsid w:val="007B4993"/>
    <w:rsid w:val="007C70E8"/>
    <w:rsid w:val="007D40CB"/>
    <w:rsid w:val="007F6516"/>
    <w:rsid w:val="007F710E"/>
    <w:rsid w:val="0080708C"/>
    <w:rsid w:val="0087124B"/>
    <w:rsid w:val="00881011"/>
    <w:rsid w:val="008908A0"/>
    <w:rsid w:val="008917BA"/>
    <w:rsid w:val="008B12FF"/>
    <w:rsid w:val="008B72E0"/>
    <w:rsid w:val="008B7C1A"/>
    <w:rsid w:val="008D043C"/>
    <w:rsid w:val="008D3C66"/>
    <w:rsid w:val="008E5A13"/>
    <w:rsid w:val="00902B44"/>
    <w:rsid w:val="009257B9"/>
    <w:rsid w:val="009409EC"/>
    <w:rsid w:val="00951564"/>
    <w:rsid w:val="0095421D"/>
    <w:rsid w:val="00954F18"/>
    <w:rsid w:val="00980A70"/>
    <w:rsid w:val="009832F5"/>
    <w:rsid w:val="00984377"/>
    <w:rsid w:val="00990710"/>
    <w:rsid w:val="009A11F0"/>
    <w:rsid w:val="009A6114"/>
    <w:rsid w:val="009C1A73"/>
    <w:rsid w:val="009D1060"/>
    <w:rsid w:val="009D6773"/>
    <w:rsid w:val="009F7BD3"/>
    <w:rsid w:val="00A5394D"/>
    <w:rsid w:val="00A5575D"/>
    <w:rsid w:val="00A636C9"/>
    <w:rsid w:val="00A64497"/>
    <w:rsid w:val="00A76B3F"/>
    <w:rsid w:val="00A8245A"/>
    <w:rsid w:val="00A8246C"/>
    <w:rsid w:val="00A87D52"/>
    <w:rsid w:val="00AC07E7"/>
    <w:rsid w:val="00AD0B94"/>
    <w:rsid w:val="00AD6DA9"/>
    <w:rsid w:val="00AE1BD6"/>
    <w:rsid w:val="00AE3195"/>
    <w:rsid w:val="00B21979"/>
    <w:rsid w:val="00B379A0"/>
    <w:rsid w:val="00B65BDD"/>
    <w:rsid w:val="00B65CF5"/>
    <w:rsid w:val="00B72C24"/>
    <w:rsid w:val="00BA0885"/>
    <w:rsid w:val="00BA6BD1"/>
    <w:rsid w:val="00BC6153"/>
    <w:rsid w:val="00BE280D"/>
    <w:rsid w:val="00BF1A80"/>
    <w:rsid w:val="00C27FF3"/>
    <w:rsid w:val="00C55D2E"/>
    <w:rsid w:val="00C65129"/>
    <w:rsid w:val="00C87EDD"/>
    <w:rsid w:val="00C92E7E"/>
    <w:rsid w:val="00C96846"/>
    <w:rsid w:val="00CC31C0"/>
    <w:rsid w:val="00CC3C2C"/>
    <w:rsid w:val="00CC5021"/>
    <w:rsid w:val="00CD2E88"/>
    <w:rsid w:val="00CD5E06"/>
    <w:rsid w:val="00CD7A99"/>
    <w:rsid w:val="00D0524E"/>
    <w:rsid w:val="00D25B77"/>
    <w:rsid w:val="00D45513"/>
    <w:rsid w:val="00D53025"/>
    <w:rsid w:val="00D5454A"/>
    <w:rsid w:val="00D70E2A"/>
    <w:rsid w:val="00D81EA9"/>
    <w:rsid w:val="00DB13D3"/>
    <w:rsid w:val="00DF092F"/>
    <w:rsid w:val="00E17356"/>
    <w:rsid w:val="00E22A9D"/>
    <w:rsid w:val="00E23DD4"/>
    <w:rsid w:val="00E249D0"/>
    <w:rsid w:val="00E831AF"/>
    <w:rsid w:val="00EA1DB4"/>
    <w:rsid w:val="00EB04E8"/>
    <w:rsid w:val="00EC0FAD"/>
    <w:rsid w:val="00EC1461"/>
    <w:rsid w:val="00EE3F44"/>
    <w:rsid w:val="00F1051A"/>
    <w:rsid w:val="00F274B4"/>
    <w:rsid w:val="00F41143"/>
    <w:rsid w:val="00F45E5F"/>
    <w:rsid w:val="00F50534"/>
    <w:rsid w:val="00F76499"/>
    <w:rsid w:val="00FC20D3"/>
    <w:rsid w:val="00FC3C86"/>
    <w:rsid w:val="00FE4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72E0"/>
    <w:pPr>
      <w:ind w:left="720"/>
      <w:contextualSpacing/>
    </w:pPr>
  </w:style>
  <w:style w:type="character" w:styleId="Hyperlink">
    <w:name w:val="Hyperlink"/>
    <w:basedOn w:val="DefaultParagraphFont"/>
    <w:uiPriority w:val="99"/>
    <w:unhideWhenUsed/>
    <w:rsid w:val="00365C1A"/>
    <w:rPr>
      <w:color w:val="0000FF" w:themeColor="hyperlink"/>
      <w:u w:val="single"/>
    </w:rPr>
  </w:style>
  <w:style w:type="character" w:styleId="FollowedHyperlink">
    <w:name w:val="FollowedHyperlink"/>
    <w:basedOn w:val="DefaultParagraphFont"/>
    <w:uiPriority w:val="99"/>
    <w:semiHidden/>
    <w:unhideWhenUsed/>
    <w:rsid w:val="00573D81"/>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72E0"/>
    <w:pPr>
      <w:ind w:left="720"/>
      <w:contextualSpacing/>
    </w:pPr>
  </w:style>
  <w:style w:type="character" w:styleId="Hyperlink">
    <w:name w:val="Hyperlink"/>
    <w:basedOn w:val="DefaultParagraphFont"/>
    <w:uiPriority w:val="99"/>
    <w:unhideWhenUsed/>
    <w:rsid w:val="00365C1A"/>
    <w:rPr>
      <w:color w:val="0000FF" w:themeColor="hyperlink"/>
      <w:u w:val="single"/>
    </w:rPr>
  </w:style>
  <w:style w:type="character" w:styleId="FollowedHyperlink">
    <w:name w:val="FollowedHyperlink"/>
    <w:basedOn w:val="DefaultParagraphFont"/>
    <w:uiPriority w:val="99"/>
    <w:semiHidden/>
    <w:unhideWhenUsed/>
    <w:rsid w:val="00573D8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65/00007256-199112010-00004" TargetMode="External"/><Relationship Id="rId13" Type="http://schemas.openxmlformats.org/officeDocument/2006/relationships/hyperlink" Target="https://doi.org/10.1177/0017896914553957" TargetMode="External"/><Relationship Id="rId18" Type="http://schemas.openxmlformats.org/officeDocument/2006/relationships/hyperlink" Target="https://doi.org/10.1080/17408989.2012.690568"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hyperlink" Target="https://doi.org/10.1038/sj.ijo.0802821" TargetMode="External"/><Relationship Id="rId12" Type="http://schemas.openxmlformats.org/officeDocument/2006/relationships/hyperlink" Target="https://doi.org/10.3109/09638237.2013.841874" TargetMode="External"/><Relationship Id="rId17" Type="http://schemas.openxmlformats.org/officeDocument/2006/relationships/hyperlink" Target="https://journals.lww.com/acsm-msse/Fulltext/1996/06000/Increasing_physical_activity__a_quantitative.10.aspx" TargetMode="External"/><Relationship Id="rId2" Type="http://schemas.openxmlformats.org/officeDocument/2006/relationships/styles" Target="styles.xml"/><Relationship Id="rId16" Type="http://schemas.openxmlformats.org/officeDocument/2006/relationships/hyperlink" Target="https://doi.org/10.1123/jsep.18.1.1" TargetMode="External"/><Relationship Id="rId20" Type="http://schemas.openxmlformats.org/officeDocument/2006/relationships/hyperlink" Target="https://doi.org/10.1177/0734371X16682815" TargetMode="External"/><Relationship Id="rId1" Type="http://schemas.openxmlformats.org/officeDocument/2006/relationships/numbering" Target="numbering.xml"/><Relationship Id="rId6" Type="http://schemas.openxmlformats.org/officeDocument/2006/relationships/hyperlink" Target="https://doi.org/10.1111/j.1600-0838.2000.100509.x" TargetMode="External"/><Relationship Id="rId11" Type="http://schemas.openxmlformats.org/officeDocument/2006/relationships/hyperlink" Target="https://doi.org/10.1016/j.neubiorev.2013.04.005" TargetMode="External"/><Relationship Id="rId5" Type="http://schemas.openxmlformats.org/officeDocument/2006/relationships/webSettings" Target="webSettings.xml"/><Relationship Id="rId15" Type="http://schemas.openxmlformats.org/officeDocument/2006/relationships/hyperlink" Target="https://doi.org/10.1080/13548506.2018.1530366" TargetMode="External"/><Relationship Id="rId10" Type="http://schemas.openxmlformats.org/officeDocument/2006/relationships/hyperlink" Target="https://doi.org/10.1001/jama.2010.1843" TargetMode="External"/><Relationship Id="rId19" Type="http://schemas.openxmlformats.org/officeDocument/2006/relationships/hyperlink" Target="https://doi.org/10.1123/jsep.17.2.117" TargetMode="External"/><Relationship Id="rId4" Type="http://schemas.openxmlformats.org/officeDocument/2006/relationships/settings" Target="settings.xml"/><Relationship Id="rId9" Type="http://schemas.openxmlformats.org/officeDocument/2006/relationships/hyperlink" Target="https://doi.org/10.3945/ajcn.2008.26147" TargetMode="External"/><Relationship Id="rId14" Type="http://schemas.openxmlformats.org/officeDocument/2006/relationships/hyperlink" Target="https://doi.org/10.1186/1471-2458-13-81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8295</TotalTime>
  <Pages>18</Pages>
  <Words>5404</Words>
  <Characters>30809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dc:creator>
  <cp:lastModifiedBy>Rachel</cp:lastModifiedBy>
  <cp:revision>86</cp:revision>
  <dcterms:created xsi:type="dcterms:W3CDTF">2022-04-21T23:24:00Z</dcterms:created>
  <dcterms:modified xsi:type="dcterms:W3CDTF">2022-05-09T15:35:00Z</dcterms:modified>
</cp:coreProperties>
</file>