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A109C9" w14:textId="77777777" w:rsidR="00DC7589" w:rsidRPr="00476915" w:rsidRDefault="00DC7589" w:rsidP="00DC7589">
      <w:pPr>
        <w:rPr>
          <w:rFonts w:ascii="Arial" w:hAnsi="Arial" w:cs="Arial"/>
          <w:sz w:val="36"/>
          <w:szCs w:val="36"/>
        </w:rPr>
      </w:pPr>
    </w:p>
    <w:p w14:paraId="720125BB" w14:textId="77777777" w:rsidR="00DC7589" w:rsidRPr="00476915" w:rsidRDefault="00DC7589" w:rsidP="00DC7589">
      <w:pPr>
        <w:rPr>
          <w:rFonts w:ascii="Arial" w:hAnsi="Arial" w:cs="Arial"/>
        </w:rPr>
      </w:pPr>
      <w:r w:rsidRPr="00476915">
        <w:rPr>
          <w:rFonts w:ascii="Arial" w:hAnsi="Arial" w:cs="Arial"/>
          <w:noProof/>
          <w:sz w:val="36"/>
          <w:szCs w:val="36"/>
        </w:rPr>
        <w:drawing>
          <wp:inline distT="0" distB="0" distL="0" distR="0" wp14:anchorId="266C6E7F" wp14:editId="28D7B8CF">
            <wp:extent cx="5887684" cy="3913165"/>
            <wp:effectExtent l="0" t="0" r="0" b="0"/>
            <wp:docPr id="1965084744" name="Picture 1" descr="A hand writing on a white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887684" cy="3913165"/>
                    </a:xfrm>
                    <a:prstGeom prst="rect">
                      <a:avLst/>
                    </a:prstGeom>
                    <a:noFill/>
                    <a:ln>
                      <a:noFill/>
                      <a:prstDash/>
                    </a:ln>
                  </pic:spPr>
                </pic:pic>
              </a:graphicData>
            </a:graphic>
          </wp:inline>
        </w:drawing>
      </w:r>
    </w:p>
    <w:p w14:paraId="31115C3D" w14:textId="77777777" w:rsidR="00DC7589" w:rsidRPr="00476915" w:rsidRDefault="00DC7589" w:rsidP="00DC7589">
      <w:pPr>
        <w:rPr>
          <w:rFonts w:ascii="Arial" w:hAnsi="Arial" w:cs="Arial"/>
          <w:sz w:val="36"/>
          <w:szCs w:val="36"/>
        </w:rPr>
      </w:pPr>
    </w:p>
    <w:p w14:paraId="020C59D2" w14:textId="77777777" w:rsidR="00DC7589" w:rsidRPr="00476915" w:rsidRDefault="00DC7589" w:rsidP="00DC7589">
      <w:pPr>
        <w:rPr>
          <w:rFonts w:ascii="Arial" w:hAnsi="Arial" w:cs="Arial"/>
        </w:rPr>
      </w:pPr>
      <w:r w:rsidRPr="00476915">
        <w:rPr>
          <w:rFonts w:ascii="Arial" w:hAnsi="Arial" w:cs="Arial"/>
          <w:noProof/>
          <w:sz w:val="36"/>
          <w:szCs w:val="36"/>
        </w:rPr>
        <w:drawing>
          <wp:inline distT="0" distB="0" distL="0" distR="0" wp14:anchorId="76D9994A" wp14:editId="14DA9FA6">
            <wp:extent cx="4772692" cy="2943636"/>
            <wp:effectExtent l="0" t="0" r="8858" b="9114"/>
            <wp:docPr id="295360367" name="Picture 1" descr="A white background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772692" cy="2943636"/>
                    </a:xfrm>
                    <a:prstGeom prst="rect">
                      <a:avLst/>
                    </a:prstGeom>
                    <a:noFill/>
                    <a:ln>
                      <a:noFill/>
                      <a:prstDash/>
                    </a:ln>
                  </pic:spPr>
                </pic:pic>
              </a:graphicData>
            </a:graphic>
          </wp:inline>
        </w:drawing>
      </w:r>
    </w:p>
    <w:p w14:paraId="2EDE6F9C" w14:textId="77777777" w:rsidR="00DC7589" w:rsidRPr="00476915" w:rsidRDefault="00DC7589" w:rsidP="00DC7589">
      <w:pPr>
        <w:rPr>
          <w:rFonts w:ascii="Arial" w:hAnsi="Arial" w:cs="Arial"/>
        </w:rPr>
      </w:pPr>
    </w:p>
    <w:p w14:paraId="15B0C76B" w14:textId="50DADBEC" w:rsidR="00276401" w:rsidRPr="00476915" w:rsidRDefault="00276401">
      <w:pPr>
        <w:rPr>
          <w:rFonts w:ascii="Arial" w:hAnsi="Arial" w:cs="Arial"/>
        </w:rPr>
      </w:pPr>
    </w:p>
    <w:p w14:paraId="7733BB08" w14:textId="77777777" w:rsidR="00276401" w:rsidRPr="00476915" w:rsidRDefault="00276401">
      <w:pPr>
        <w:rPr>
          <w:rFonts w:ascii="Arial" w:hAnsi="Arial" w:cs="Arial"/>
        </w:rPr>
      </w:pPr>
      <w:r w:rsidRPr="00476915">
        <w:rPr>
          <w:rFonts w:ascii="Arial" w:hAnsi="Arial" w:cs="Arial"/>
        </w:rPr>
        <w:br w:type="page"/>
      </w:r>
    </w:p>
    <w:sdt>
      <w:sdtPr>
        <w:rPr>
          <w:rFonts w:ascii="Arial" w:hAnsi="Arial" w:cs="Arial"/>
        </w:rPr>
        <w:id w:val="1857383680"/>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02A79C4C" w14:textId="0DE578E0" w:rsidR="00FC4060" w:rsidRPr="00476915" w:rsidRDefault="00FC4060">
          <w:pPr>
            <w:pStyle w:val="TOCHeading"/>
            <w:rPr>
              <w:rFonts w:ascii="Arial" w:hAnsi="Arial" w:cs="Arial"/>
            </w:rPr>
          </w:pPr>
          <w:r w:rsidRPr="00476915">
            <w:rPr>
              <w:rFonts w:ascii="Arial" w:hAnsi="Arial" w:cs="Arial"/>
            </w:rPr>
            <w:t>Contents</w:t>
          </w:r>
        </w:p>
        <w:p w14:paraId="19126832" w14:textId="66F8A121" w:rsidR="008753CB" w:rsidRPr="00476915" w:rsidRDefault="00FC4060">
          <w:pPr>
            <w:pStyle w:val="TOC1"/>
            <w:tabs>
              <w:tab w:val="right" w:leader="dot" w:pos="9016"/>
            </w:tabs>
            <w:rPr>
              <w:rFonts w:ascii="Arial" w:eastAsiaTheme="minorEastAsia" w:hAnsi="Arial" w:cs="Arial"/>
              <w:noProof/>
              <w:lang w:eastAsia="en-GB"/>
            </w:rPr>
          </w:pPr>
          <w:r w:rsidRPr="00476915">
            <w:rPr>
              <w:rFonts w:ascii="Arial" w:hAnsi="Arial" w:cs="Arial"/>
            </w:rPr>
            <w:fldChar w:fldCharType="begin"/>
          </w:r>
          <w:r w:rsidRPr="00476915">
            <w:rPr>
              <w:rFonts w:ascii="Arial" w:hAnsi="Arial" w:cs="Arial"/>
            </w:rPr>
            <w:instrText xml:space="preserve"> TOC \o "1-3" \h \z \u </w:instrText>
          </w:r>
          <w:r w:rsidRPr="00476915">
            <w:rPr>
              <w:rFonts w:ascii="Arial" w:hAnsi="Arial" w:cs="Arial"/>
            </w:rPr>
            <w:fldChar w:fldCharType="separate"/>
          </w:r>
          <w:hyperlink w:anchor="_Toc183870058" w:history="1">
            <w:r w:rsidR="008753CB" w:rsidRPr="00476915">
              <w:rPr>
                <w:rStyle w:val="Hyperlink"/>
                <w:rFonts w:ascii="Arial" w:hAnsi="Arial" w:cs="Arial"/>
                <w:noProof/>
              </w:rPr>
              <w:t>Introduction</w:t>
            </w:r>
            <w:r w:rsidR="008753CB" w:rsidRPr="00476915">
              <w:rPr>
                <w:rFonts w:ascii="Arial" w:hAnsi="Arial" w:cs="Arial"/>
                <w:noProof/>
                <w:webHidden/>
              </w:rPr>
              <w:tab/>
            </w:r>
            <w:r w:rsidR="008753CB" w:rsidRPr="00476915">
              <w:rPr>
                <w:rFonts w:ascii="Arial" w:hAnsi="Arial" w:cs="Arial"/>
                <w:noProof/>
                <w:webHidden/>
              </w:rPr>
              <w:fldChar w:fldCharType="begin"/>
            </w:r>
            <w:r w:rsidR="008753CB" w:rsidRPr="00476915">
              <w:rPr>
                <w:rFonts w:ascii="Arial" w:hAnsi="Arial" w:cs="Arial"/>
                <w:noProof/>
                <w:webHidden/>
              </w:rPr>
              <w:instrText xml:space="preserve"> PAGEREF _Toc183870058 \h </w:instrText>
            </w:r>
            <w:r w:rsidR="008753CB" w:rsidRPr="00476915">
              <w:rPr>
                <w:rFonts w:ascii="Arial" w:hAnsi="Arial" w:cs="Arial"/>
                <w:noProof/>
                <w:webHidden/>
              </w:rPr>
            </w:r>
            <w:r w:rsidR="008753CB" w:rsidRPr="00476915">
              <w:rPr>
                <w:rFonts w:ascii="Arial" w:hAnsi="Arial" w:cs="Arial"/>
                <w:noProof/>
                <w:webHidden/>
              </w:rPr>
              <w:fldChar w:fldCharType="separate"/>
            </w:r>
            <w:r w:rsidR="008753CB" w:rsidRPr="00476915">
              <w:rPr>
                <w:rFonts w:ascii="Arial" w:hAnsi="Arial" w:cs="Arial"/>
                <w:noProof/>
                <w:webHidden/>
              </w:rPr>
              <w:t>3</w:t>
            </w:r>
            <w:r w:rsidR="008753CB" w:rsidRPr="00476915">
              <w:rPr>
                <w:rFonts w:ascii="Arial" w:hAnsi="Arial" w:cs="Arial"/>
                <w:noProof/>
                <w:webHidden/>
              </w:rPr>
              <w:fldChar w:fldCharType="end"/>
            </w:r>
          </w:hyperlink>
        </w:p>
        <w:p w14:paraId="723406C0" w14:textId="7005236E" w:rsidR="008753CB" w:rsidRPr="00476915" w:rsidRDefault="008753CB">
          <w:pPr>
            <w:pStyle w:val="TOC3"/>
            <w:tabs>
              <w:tab w:val="right" w:leader="dot" w:pos="9016"/>
            </w:tabs>
            <w:rPr>
              <w:rFonts w:ascii="Arial" w:eastAsiaTheme="minorEastAsia" w:hAnsi="Arial" w:cs="Arial"/>
              <w:noProof/>
              <w:lang w:eastAsia="en-GB"/>
            </w:rPr>
          </w:pPr>
          <w:hyperlink w:anchor="_Toc183870059" w:history="1">
            <w:r w:rsidRPr="00476915">
              <w:rPr>
                <w:rStyle w:val="Hyperlink"/>
                <w:rFonts w:ascii="Arial" w:hAnsi="Arial" w:cs="Arial"/>
                <w:noProof/>
              </w:rPr>
              <w:t>Advantages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_Toc183870059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3</w:t>
            </w:r>
            <w:r w:rsidRPr="00476915">
              <w:rPr>
                <w:rFonts w:ascii="Arial" w:hAnsi="Arial" w:cs="Arial"/>
                <w:noProof/>
                <w:webHidden/>
              </w:rPr>
              <w:fldChar w:fldCharType="end"/>
            </w:r>
          </w:hyperlink>
        </w:p>
        <w:p w14:paraId="50F3E39E" w14:textId="3777D8E2" w:rsidR="008753CB" w:rsidRPr="00476915" w:rsidRDefault="008753CB">
          <w:pPr>
            <w:pStyle w:val="TOC3"/>
            <w:tabs>
              <w:tab w:val="right" w:leader="dot" w:pos="9016"/>
            </w:tabs>
            <w:rPr>
              <w:rFonts w:ascii="Arial" w:eastAsiaTheme="minorEastAsia" w:hAnsi="Arial" w:cs="Arial"/>
              <w:noProof/>
              <w:lang w:eastAsia="en-GB"/>
            </w:rPr>
          </w:pPr>
          <w:hyperlink w:anchor="_Toc183870060" w:history="1">
            <w:r w:rsidRPr="00476915">
              <w:rPr>
                <w:rStyle w:val="Hyperlink"/>
                <w:rFonts w:ascii="Arial" w:hAnsi="Arial" w:cs="Arial"/>
                <w:noProof/>
              </w:rPr>
              <w:t>Disadvantages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_Toc183870060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3</w:t>
            </w:r>
            <w:r w:rsidRPr="00476915">
              <w:rPr>
                <w:rFonts w:ascii="Arial" w:hAnsi="Arial" w:cs="Arial"/>
                <w:noProof/>
                <w:webHidden/>
              </w:rPr>
              <w:fldChar w:fldCharType="end"/>
            </w:r>
          </w:hyperlink>
        </w:p>
        <w:p w14:paraId="37700595" w14:textId="630FE890" w:rsidR="008753CB" w:rsidRPr="00476915" w:rsidRDefault="008753CB">
          <w:pPr>
            <w:pStyle w:val="TOC2"/>
            <w:tabs>
              <w:tab w:val="right" w:leader="dot" w:pos="9016"/>
            </w:tabs>
            <w:rPr>
              <w:rFonts w:ascii="Arial" w:eastAsiaTheme="minorEastAsia" w:hAnsi="Arial" w:cs="Arial"/>
              <w:noProof/>
              <w:lang w:eastAsia="en-GB"/>
            </w:rPr>
          </w:pPr>
          <w:hyperlink w:anchor="_Toc183870061" w:history="1">
            <w:r w:rsidRPr="00476915">
              <w:rPr>
                <w:rStyle w:val="Hyperlink"/>
                <w:rFonts w:ascii="Arial" w:hAnsi="Arial" w:cs="Arial"/>
                <w:noProof/>
              </w:rPr>
              <w:t>The Multicontract Approach</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_Toc183870061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4</w:t>
            </w:r>
            <w:r w:rsidRPr="00476915">
              <w:rPr>
                <w:rFonts w:ascii="Arial" w:hAnsi="Arial" w:cs="Arial"/>
                <w:noProof/>
                <w:webHidden/>
              </w:rPr>
              <w:fldChar w:fldCharType="end"/>
            </w:r>
          </w:hyperlink>
        </w:p>
        <w:p w14:paraId="5F92EF28" w14:textId="054AFBE3" w:rsidR="008753CB" w:rsidRPr="00476915" w:rsidRDefault="008753CB">
          <w:pPr>
            <w:pStyle w:val="TOC3"/>
            <w:tabs>
              <w:tab w:val="right" w:leader="dot" w:pos="9016"/>
            </w:tabs>
            <w:rPr>
              <w:rFonts w:ascii="Arial" w:eastAsiaTheme="minorEastAsia" w:hAnsi="Arial" w:cs="Arial"/>
              <w:noProof/>
              <w:lang w:eastAsia="en-GB"/>
            </w:rPr>
          </w:pPr>
          <w:hyperlink w:anchor="_Toc183870062" w:history="1">
            <w:r w:rsidRPr="00476915">
              <w:rPr>
                <w:rStyle w:val="Hyperlink"/>
                <w:rFonts w:ascii="Arial" w:hAnsi="Arial" w:cs="Arial"/>
                <w:noProof/>
              </w:rPr>
              <w:t>Advantages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_Toc183870062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4</w:t>
            </w:r>
            <w:r w:rsidRPr="00476915">
              <w:rPr>
                <w:rFonts w:ascii="Arial" w:hAnsi="Arial" w:cs="Arial"/>
                <w:noProof/>
                <w:webHidden/>
              </w:rPr>
              <w:fldChar w:fldCharType="end"/>
            </w:r>
          </w:hyperlink>
        </w:p>
        <w:p w14:paraId="22EDBD0E" w14:textId="718E245C" w:rsidR="008753CB" w:rsidRPr="00476915" w:rsidRDefault="008753CB">
          <w:pPr>
            <w:pStyle w:val="TOC3"/>
            <w:tabs>
              <w:tab w:val="right" w:leader="dot" w:pos="9016"/>
            </w:tabs>
            <w:rPr>
              <w:rFonts w:ascii="Arial" w:eastAsiaTheme="minorEastAsia" w:hAnsi="Arial" w:cs="Arial"/>
              <w:noProof/>
              <w:lang w:eastAsia="en-GB"/>
            </w:rPr>
          </w:pPr>
          <w:hyperlink w:anchor="_Toc183870063" w:history="1">
            <w:r w:rsidRPr="00476915">
              <w:rPr>
                <w:rStyle w:val="Hyperlink"/>
                <w:rFonts w:ascii="Arial" w:hAnsi="Arial" w:cs="Arial"/>
                <w:noProof/>
              </w:rPr>
              <w:t>Disadvantages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_Toc183870063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4</w:t>
            </w:r>
            <w:r w:rsidRPr="00476915">
              <w:rPr>
                <w:rFonts w:ascii="Arial" w:hAnsi="Arial" w:cs="Arial"/>
                <w:noProof/>
                <w:webHidden/>
              </w:rPr>
              <w:fldChar w:fldCharType="end"/>
            </w:r>
          </w:hyperlink>
        </w:p>
        <w:p w14:paraId="157A8EAA" w14:textId="76C126B9" w:rsidR="008753CB" w:rsidRPr="00476915" w:rsidRDefault="008753CB">
          <w:pPr>
            <w:pStyle w:val="TOC2"/>
            <w:tabs>
              <w:tab w:val="right" w:leader="dot" w:pos="9016"/>
            </w:tabs>
            <w:rPr>
              <w:rFonts w:ascii="Arial" w:eastAsiaTheme="minorEastAsia" w:hAnsi="Arial" w:cs="Arial"/>
              <w:noProof/>
              <w:lang w:eastAsia="en-GB"/>
            </w:rPr>
          </w:pPr>
          <w:hyperlink w:anchor="_Toc183870064" w:history="1">
            <w:r w:rsidRPr="00476915">
              <w:rPr>
                <w:rStyle w:val="Hyperlink"/>
                <w:rFonts w:ascii="Arial" w:hAnsi="Arial" w:cs="Arial"/>
                <w:noProof/>
              </w:rPr>
              <w:t>The Do-it-Yourself (DIY) Approach</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_Toc183870064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4</w:t>
            </w:r>
            <w:r w:rsidRPr="00476915">
              <w:rPr>
                <w:rFonts w:ascii="Arial" w:hAnsi="Arial" w:cs="Arial"/>
                <w:noProof/>
                <w:webHidden/>
              </w:rPr>
              <w:fldChar w:fldCharType="end"/>
            </w:r>
          </w:hyperlink>
        </w:p>
        <w:p w14:paraId="19BFDBAA" w14:textId="220CF296" w:rsidR="008753CB" w:rsidRPr="00476915" w:rsidRDefault="008753CB">
          <w:pPr>
            <w:pStyle w:val="TOC3"/>
            <w:tabs>
              <w:tab w:val="right" w:leader="dot" w:pos="9016"/>
            </w:tabs>
            <w:rPr>
              <w:rFonts w:ascii="Arial" w:eastAsiaTheme="minorEastAsia" w:hAnsi="Arial" w:cs="Arial"/>
              <w:noProof/>
              <w:lang w:eastAsia="en-GB"/>
            </w:rPr>
          </w:pPr>
          <w:hyperlink w:anchor="_Toc183870065" w:history="1">
            <w:r w:rsidRPr="00476915">
              <w:rPr>
                <w:rStyle w:val="Hyperlink"/>
                <w:rFonts w:ascii="Arial" w:hAnsi="Arial" w:cs="Arial"/>
                <w:noProof/>
              </w:rPr>
              <w:t>Advantages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_Toc183870065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5</w:t>
            </w:r>
            <w:r w:rsidRPr="00476915">
              <w:rPr>
                <w:rFonts w:ascii="Arial" w:hAnsi="Arial" w:cs="Arial"/>
                <w:noProof/>
                <w:webHidden/>
              </w:rPr>
              <w:fldChar w:fldCharType="end"/>
            </w:r>
          </w:hyperlink>
        </w:p>
        <w:p w14:paraId="705ABC4E" w14:textId="5EF7F565" w:rsidR="008753CB" w:rsidRPr="00476915" w:rsidRDefault="008753CB">
          <w:pPr>
            <w:pStyle w:val="TOC2"/>
            <w:tabs>
              <w:tab w:val="right" w:leader="dot" w:pos="9016"/>
            </w:tabs>
            <w:rPr>
              <w:rFonts w:ascii="Arial" w:eastAsiaTheme="minorEastAsia" w:hAnsi="Arial" w:cs="Arial"/>
              <w:noProof/>
              <w:lang w:eastAsia="en-GB"/>
            </w:rPr>
          </w:pPr>
          <w:hyperlink w:anchor="_Toc183870066" w:history="1">
            <w:r w:rsidRPr="00476915">
              <w:rPr>
                <w:rStyle w:val="Hyperlink"/>
                <w:rFonts w:ascii="Arial" w:hAnsi="Arial" w:cs="Arial"/>
                <w:noProof/>
              </w:rPr>
              <w:t>The Multicontract + DIY Approach</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_Toc183870066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5</w:t>
            </w:r>
            <w:r w:rsidRPr="00476915">
              <w:rPr>
                <w:rFonts w:ascii="Arial" w:hAnsi="Arial" w:cs="Arial"/>
                <w:noProof/>
                <w:webHidden/>
              </w:rPr>
              <w:fldChar w:fldCharType="end"/>
            </w:r>
          </w:hyperlink>
        </w:p>
        <w:p w14:paraId="63F6FB56" w14:textId="6AA99997" w:rsidR="008753CB" w:rsidRPr="00476915" w:rsidRDefault="008753CB">
          <w:pPr>
            <w:pStyle w:val="TOC1"/>
            <w:tabs>
              <w:tab w:val="right" w:leader="dot" w:pos="9016"/>
            </w:tabs>
            <w:rPr>
              <w:rFonts w:ascii="Arial" w:eastAsiaTheme="minorEastAsia" w:hAnsi="Arial" w:cs="Arial"/>
              <w:noProof/>
              <w:lang w:eastAsia="en-GB"/>
            </w:rPr>
          </w:pPr>
          <w:hyperlink w:anchor="_Toc183870067" w:history="1">
            <w:r w:rsidRPr="00476915">
              <w:rPr>
                <w:rStyle w:val="Hyperlink"/>
                <w:rFonts w:ascii="Arial" w:hAnsi="Arial" w:cs="Arial"/>
                <w:noProof/>
              </w:rPr>
              <w:t>Real-World Applications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_Toc183870067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6</w:t>
            </w:r>
            <w:r w:rsidRPr="00476915">
              <w:rPr>
                <w:rFonts w:ascii="Arial" w:hAnsi="Arial" w:cs="Arial"/>
                <w:noProof/>
                <w:webHidden/>
              </w:rPr>
              <w:fldChar w:fldCharType="end"/>
            </w:r>
          </w:hyperlink>
        </w:p>
        <w:p w14:paraId="15150DF4" w14:textId="219EDD4B" w:rsidR="008753CB" w:rsidRPr="00476915" w:rsidRDefault="008753CB">
          <w:pPr>
            <w:pStyle w:val="TOC1"/>
            <w:tabs>
              <w:tab w:val="right" w:leader="dot" w:pos="9016"/>
            </w:tabs>
            <w:rPr>
              <w:rFonts w:ascii="Arial" w:eastAsiaTheme="minorEastAsia" w:hAnsi="Arial" w:cs="Arial"/>
              <w:noProof/>
              <w:lang w:eastAsia="en-GB"/>
            </w:rPr>
          </w:pPr>
          <w:hyperlink w:anchor="_Toc183870068" w:history="1">
            <w:r w:rsidRPr="00476915">
              <w:rPr>
                <w:rStyle w:val="Hyperlink"/>
                <w:rFonts w:ascii="Arial" w:hAnsi="Arial" w:cs="Arial"/>
                <w:noProof/>
              </w:rPr>
              <w:t>Conclusion</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_Toc183870068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8</w:t>
            </w:r>
            <w:r w:rsidRPr="00476915">
              <w:rPr>
                <w:rFonts w:ascii="Arial" w:hAnsi="Arial" w:cs="Arial"/>
                <w:noProof/>
                <w:webHidden/>
              </w:rPr>
              <w:fldChar w:fldCharType="end"/>
            </w:r>
          </w:hyperlink>
        </w:p>
        <w:p w14:paraId="63C4F8D8" w14:textId="64B3194B" w:rsidR="008753CB" w:rsidRPr="00476915" w:rsidRDefault="008753CB">
          <w:pPr>
            <w:pStyle w:val="TOC1"/>
            <w:tabs>
              <w:tab w:val="right" w:leader="dot" w:pos="9016"/>
            </w:tabs>
            <w:rPr>
              <w:rFonts w:ascii="Arial" w:eastAsiaTheme="minorEastAsia" w:hAnsi="Arial" w:cs="Arial"/>
              <w:noProof/>
              <w:lang w:eastAsia="en-GB"/>
            </w:rPr>
          </w:pPr>
          <w:hyperlink w:anchor="_Toc183870069" w:history="1">
            <w:r w:rsidRPr="00476915">
              <w:rPr>
                <w:rStyle w:val="Hyperlink"/>
                <w:rFonts w:ascii="Arial" w:hAnsi="Arial" w:cs="Arial"/>
                <w:noProof/>
              </w:rPr>
              <w:t>References</w:t>
            </w:r>
            <w:r w:rsidRPr="00476915">
              <w:rPr>
                <w:rFonts w:ascii="Arial" w:hAnsi="Arial" w:cs="Arial"/>
                <w:noProof/>
                <w:webHidden/>
              </w:rPr>
              <w:tab/>
            </w:r>
            <w:r w:rsidRPr="00476915">
              <w:rPr>
                <w:rFonts w:ascii="Arial" w:hAnsi="Arial" w:cs="Arial"/>
                <w:noProof/>
                <w:webHidden/>
              </w:rPr>
              <w:fldChar w:fldCharType="begin"/>
            </w:r>
            <w:r w:rsidRPr="00476915">
              <w:rPr>
                <w:rFonts w:ascii="Arial" w:hAnsi="Arial" w:cs="Arial"/>
                <w:noProof/>
                <w:webHidden/>
              </w:rPr>
              <w:instrText xml:space="preserve"> PAGEREF _Toc183870069 \h </w:instrText>
            </w:r>
            <w:r w:rsidRPr="00476915">
              <w:rPr>
                <w:rFonts w:ascii="Arial" w:hAnsi="Arial" w:cs="Arial"/>
                <w:noProof/>
                <w:webHidden/>
              </w:rPr>
            </w:r>
            <w:r w:rsidRPr="00476915">
              <w:rPr>
                <w:rFonts w:ascii="Arial" w:hAnsi="Arial" w:cs="Arial"/>
                <w:noProof/>
                <w:webHidden/>
              </w:rPr>
              <w:fldChar w:fldCharType="separate"/>
            </w:r>
            <w:r w:rsidRPr="00476915">
              <w:rPr>
                <w:rFonts w:ascii="Arial" w:hAnsi="Arial" w:cs="Arial"/>
                <w:noProof/>
                <w:webHidden/>
              </w:rPr>
              <w:t>9</w:t>
            </w:r>
            <w:r w:rsidRPr="00476915">
              <w:rPr>
                <w:rFonts w:ascii="Arial" w:hAnsi="Arial" w:cs="Arial"/>
                <w:noProof/>
                <w:webHidden/>
              </w:rPr>
              <w:fldChar w:fldCharType="end"/>
            </w:r>
          </w:hyperlink>
        </w:p>
        <w:p w14:paraId="7323B333" w14:textId="168B60F2" w:rsidR="00FC4060" w:rsidRPr="00476915" w:rsidRDefault="00FC4060">
          <w:pPr>
            <w:rPr>
              <w:rFonts w:ascii="Arial" w:hAnsi="Arial" w:cs="Arial"/>
            </w:rPr>
          </w:pPr>
          <w:r w:rsidRPr="00476915">
            <w:rPr>
              <w:rFonts w:ascii="Arial" w:hAnsi="Arial" w:cs="Arial"/>
              <w:b/>
              <w:bCs/>
              <w:noProof/>
            </w:rPr>
            <w:fldChar w:fldCharType="end"/>
          </w:r>
        </w:p>
      </w:sdtContent>
    </w:sdt>
    <w:p w14:paraId="4B09C517" w14:textId="77777777" w:rsidR="00276401" w:rsidRPr="00476915" w:rsidRDefault="00276401">
      <w:pPr>
        <w:rPr>
          <w:rFonts w:ascii="Arial" w:hAnsi="Arial" w:cs="Arial"/>
        </w:rPr>
      </w:pPr>
    </w:p>
    <w:p w14:paraId="6F1096CC" w14:textId="77777777" w:rsidR="00276401" w:rsidRPr="00476915" w:rsidRDefault="00276401">
      <w:pPr>
        <w:rPr>
          <w:rFonts w:ascii="Arial" w:hAnsi="Arial" w:cs="Arial"/>
        </w:rPr>
      </w:pPr>
      <w:r w:rsidRPr="00476915">
        <w:rPr>
          <w:rFonts w:ascii="Arial" w:hAnsi="Arial" w:cs="Arial"/>
        </w:rPr>
        <w:br w:type="page"/>
      </w:r>
    </w:p>
    <w:p w14:paraId="55544806" w14:textId="77777777" w:rsidR="00A46D42" w:rsidRPr="00476915" w:rsidRDefault="006E109A" w:rsidP="00E70C5E">
      <w:pPr>
        <w:rPr>
          <w:rFonts w:ascii="Arial" w:hAnsi="Arial" w:cs="Arial"/>
        </w:rPr>
      </w:pPr>
      <w:bookmarkStart w:id="0" w:name="_Toc183870058"/>
      <w:r w:rsidRPr="00476915">
        <w:rPr>
          <w:rStyle w:val="Heading1Char"/>
          <w:rFonts w:ascii="Arial" w:hAnsi="Arial" w:cs="Arial"/>
        </w:rPr>
        <w:lastRenderedPageBreak/>
        <w:t>Introduction</w:t>
      </w:r>
      <w:bookmarkEnd w:id="0"/>
      <w:r w:rsidRPr="00476915">
        <w:rPr>
          <w:rFonts w:ascii="Arial" w:hAnsi="Arial" w:cs="Arial"/>
        </w:rPr>
        <w:br/>
      </w:r>
      <w:r w:rsidR="00215075" w:rsidRPr="00476915">
        <w:rPr>
          <w:rFonts w:ascii="Arial" w:hAnsi="Arial" w:cs="Arial"/>
        </w:rPr>
        <w:t>Project management is the art of planning and overseeing tasks with specific goals in mind, usually constrained by a timeframe and financial budget.</w:t>
      </w:r>
    </w:p>
    <w:p w14:paraId="7B5166EF" w14:textId="0BB8A6A4" w:rsidR="0060447B" w:rsidRPr="00476915" w:rsidRDefault="007D04DD" w:rsidP="00E70C5E">
      <w:pPr>
        <w:rPr>
          <w:rFonts w:ascii="Arial" w:hAnsi="Arial" w:cs="Arial"/>
        </w:rPr>
      </w:pPr>
      <w:r w:rsidRPr="00476915">
        <w:rPr>
          <w:rFonts w:ascii="Arial" w:hAnsi="Arial" w:cs="Arial"/>
        </w:rPr>
        <w:t xml:space="preserve">Heagney </w:t>
      </w:r>
      <w:r w:rsidR="00A46D42" w:rsidRPr="00476915">
        <w:rPr>
          <w:rFonts w:ascii="Arial" w:hAnsi="Arial" w:cs="Arial"/>
        </w:rPr>
        <w:t>(</w:t>
      </w:r>
      <w:r w:rsidRPr="00476915">
        <w:rPr>
          <w:rFonts w:ascii="Arial" w:hAnsi="Arial" w:cs="Arial"/>
        </w:rPr>
        <w:t>2016</w:t>
      </w:r>
      <w:r w:rsidR="00A46D42" w:rsidRPr="00476915">
        <w:rPr>
          <w:rFonts w:ascii="Arial" w:hAnsi="Arial" w:cs="Arial"/>
        </w:rPr>
        <w:t xml:space="preserve">) defines a project as ‘a temporary </w:t>
      </w:r>
      <w:proofErr w:type="spellStart"/>
      <w:r w:rsidR="00A46D42" w:rsidRPr="00476915">
        <w:rPr>
          <w:rFonts w:ascii="Arial" w:hAnsi="Arial" w:cs="Arial"/>
        </w:rPr>
        <w:t>endeavor</w:t>
      </w:r>
      <w:proofErr w:type="spellEnd"/>
      <w:r w:rsidR="00A46D42" w:rsidRPr="00476915">
        <w:rPr>
          <w:rFonts w:ascii="Arial" w:hAnsi="Arial" w:cs="Arial"/>
        </w:rPr>
        <w:t xml:space="preserve"> undertaken to produce a unique product, service or result</w:t>
      </w:r>
      <w:proofErr w:type="gramStart"/>
      <w:r w:rsidR="00A46D42" w:rsidRPr="00476915">
        <w:rPr>
          <w:rFonts w:ascii="Arial" w:hAnsi="Arial" w:cs="Arial"/>
        </w:rPr>
        <w:t>’ ,</w:t>
      </w:r>
      <w:proofErr w:type="gramEnd"/>
      <w:r w:rsidR="00A46D42" w:rsidRPr="00476915">
        <w:rPr>
          <w:rFonts w:ascii="Arial" w:hAnsi="Arial" w:cs="Arial"/>
        </w:rPr>
        <w:t xml:space="preserve"> and p</w:t>
      </w:r>
      <w:r w:rsidR="00215075" w:rsidRPr="00476915">
        <w:rPr>
          <w:rFonts w:ascii="Arial" w:hAnsi="Arial" w:cs="Arial"/>
        </w:rPr>
        <w:t xml:space="preserve">roject management is essential to achieve success in any proposed project, and it is done by planning and applying the right skills and resources to the right people and areas, ensuring the project can advance as required. </w:t>
      </w:r>
    </w:p>
    <w:p w14:paraId="71DEEF5B" w14:textId="49360DA8" w:rsidR="005E7D94" w:rsidRPr="00476915" w:rsidRDefault="001F78E5" w:rsidP="00E70C5E">
      <w:pPr>
        <w:rPr>
          <w:rFonts w:ascii="Arial" w:hAnsi="Arial" w:cs="Arial"/>
        </w:rPr>
      </w:pPr>
      <w:r w:rsidRPr="00476915">
        <w:rPr>
          <w:rFonts w:ascii="Arial" w:hAnsi="Arial" w:cs="Arial"/>
        </w:rPr>
        <w:t xml:space="preserve">Within project management there is contracting, which is </w:t>
      </w:r>
      <w:r w:rsidR="006A3DB3" w:rsidRPr="00476915">
        <w:rPr>
          <w:rFonts w:ascii="Arial" w:hAnsi="Arial" w:cs="Arial"/>
        </w:rPr>
        <w:t>also a very important part in ensuring the success of a project</w:t>
      </w:r>
      <w:r w:rsidR="005E7D94" w:rsidRPr="00476915">
        <w:rPr>
          <w:rFonts w:ascii="Arial" w:hAnsi="Arial" w:cs="Arial"/>
        </w:rPr>
        <w:t xml:space="preserve"> and there </w:t>
      </w:r>
      <w:proofErr w:type="gramStart"/>
      <w:r w:rsidR="005E7D94" w:rsidRPr="00476915">
        <w:rPr>
          <w:rFonts w:ascii="Arial" w:hAnsi="Arial" w:cs="Arial"/>
        </w:rPr>
        <w:t>is</w:t>
      </w:r>
      <w:proofErr w:type="gramEnd"/>
      <w:r w:rsidR="005E7D94" w:rsidRPr="00476915">
        <w:rPr>
          <w:rFonts w:ascii="Arial" w:hAnsi="Arial" w:cs="Arial"/>
        </w:rPr>
        <w:t xml:space="preserve"> many different types of contracting</w:t>
      </w:r>
      <w:r w:rsidR="009610EA" w:rsidRPr="00476915">
        <w:rPr>
          <w:rFonts w:ascii="Arial" w:hAnsi="Arial" w:cs="Arial"/>
        </w:rPr>
        <w:t>, Kerzner (2013) says ‘some sort of standardization approach is necessary for the way that project</w:t>
      </w:r>
      <w:r w:rsidR="00F0381A" w:rsidRPr="00476915">
        <w:rPr>
          <w:rFonts w:ascii="Arial" w:hAnsi="Arial" w:cs="Arial"/>
        </w:rPr>
        <w:t xml:space="preserve"> contracts</w:t>
      </w:r>
      <w:r w:rsidR="009610EA" w:rsidRPr="00476915">
        <w:rPr>
          <w:rFonts w:ascii="Arial" w:hAnsi="Arial" w:cs="Arial"/>
        </w:rPr>
        <w:t xml:space="preserve"> are managed’.</w:t>
      </w:r>
    </w:p>
    <w:p w14:paraId="1B77B9C8" w14:textId="77777777" w:rsidR="00FE15DB" w:rsidRPr="00476915" w:rsidRDefault="005E7D94" w:rsidP="00E70C5E">
      <w:pPr>
        <w:rPr>
          <w:rFonts w:ascii="Arial" w:hAnsi="Arial" w:cs="Arial"/>
        </w:rPr>
      </w:pPr>
      <w:r w:rsidRPr="00476915">
        <w:rPr>
          <w:rFonts w:ascii="Arial" w:hAnsi="Arial" w:cs="Arial"/>
        </w:rPr>
        <w:t xml:space="preserve">The most common contracting approaches are Turnkey, </w:t>
      </w:r>
      <w:proofErr w:type="spellStart"/>
      <w:r w:rsidRPr="00476915">
        <w:rPr>
          <w:rFonts w:ascii="Arial" w:hAnsi="Arial" w:cs="Arial"/>
        </w:rPr>
        <w:t>Multicontract</w:t>
      </w:r>
      <w:proofErr w:type="spellEnd"/>
      <w:r w:rsidRPr="00476915">
        <w:rPr>
          <w:rFonts w:ascii="Arial" w:hAnsi="Arial" w:cs="Arial"/>
        </w:rPr>
        <w:t xml:space="preserve">, DIY or do-it-yourself, and the mix of </w:t>
      </w:r>
      <w:proofErr w:type="spellStart"/>
      <w:r w:rsidRPr="00476915">
        <w:rPr>
          <w:rFonts w:ascii="Arial" w:hAnsi="Arial" w:cs="Arial"/>
        </w:rPr>
        <w:t>Multicontract</w:t>
      </w:r>
      <w:proofErr w:type="spellEnd"/>
      <w:r w:rsidRPr="00476915">
        <w:rPr>
          <w:rFonts w:ascii="Arial" w:hAnsi="Arial" w:cs="Arial"/>
        </w:rPr>
        <w:t>+ DIY, each of these approaches is different and most suitable for different types and sizes of project, as well as have different advantages and disadvantages</w:t>
      </w:r>
      <w:r w:rsidR="00FE15DB" w:rsidRPr="00476915">
        <w:rPr>
          <w:rFonts w:ascii="Arial" w:hAnsi="Arial" w:cs="Arial"/>
        </w:rPr>
        <w:t>.</w:t>
      </w:r>
    </w:p>
    <w:p w14:paraId="474E118D" w14:textId="1FDCCAF0" w:rsidR="00E70C5E" w:rsidRPr="00476915" w:rsidRDefault="00F7417E" w:rsidP="00E70C5E">
      <w:pPr>
        <w:rPr>
          <w:rFonts w:ascii="Arial" w:hAnsi="Arial" w:cs="Arial"/>
        </w:rPr>
      </w:pPr>
      <w:r w:rsidRPr="00476915">
        <w:rPr>
          <w:rFonts w:ascii="Arial" w:hAnsi="Arial" w:cs="Arial"/>
        </w:rPr>
        <w:t>Turner (2017) says ‘different types of contract attempt to define the relationship that arises between clients and contractors’</w:t>
      </w:r>
      <w:r w:rsidR="00FE15DB" w:rsidRPr="00476915">
        <w:rPr>
          <w:rFonts w:ascii="Arial" w:hAnsi="Arial" w:cs="Arial"/>
        </w:rPr>
        <w:t>, t</w:t>
      </w:r>
      <w:r w:rsidR="005E7D94" w:rsidRPr="00476915">
        <w:rPr>
          <w:rFonts w:ascii="Arial" w:hAnsi="Arial" w:cs="Arial"/>
        </w:rPr>
        <w:t xml:space="preserve">herefore a good project manager must assess the project size and scope and find the best type of contracting for the project, in the essay we will </w:t>
      </w:r>
      <w:proofErr w:type="spellStart"/>
      <w:r w:rsidR="005E7D94" w:rsidRPr="00476915">
        <w:rPr>
          <w:rFonts w:ascii="Arial" w:hAnsi="Arial" w:cs="Arial"/>
        </w:rPr>
        <w:t>analyze</w:t>
      </w:r>
      <w:proofErr w:type="spellEnd"/>
      <w:r w:rsidR="005E7D94" w:rsidRPr="00476915">
        <w:rPr>
          <w:rFonts w:ascii="Arial" w:hAnsi="Arial" w:cs="Arial"/>
        </w:rPr>
        <w:t xml:space="preserve"> these contracting approaches and how and when a project manager should choose them.</w:t>
      </w:r>
      <w:r w:rsidR="00E70C5E" w:rsidRPr="00476915">
        <w:rPr>
          <w:rFonts w:ascii="Arial" w:hAnsi="Arial" w:cs="Arial"/>
        </w:rPr>
        <w:br/>
      </w:r>
      <w:r w:rsidR="006E109A" w:rsidRPr="00476915">
        <w:rPr>
          <w:rFonts w:ascii="Arial" w:hAnsi="Arial" w:cs="Arial"/>
        </w:rPr>
        <w:br/>
      </w:r>
      <w:r w:rsidR="006E109A" w:rsidRPr="00476915">
        <w:rPr>
          <w:rStyle w:val="Heading1Char"/>
          <w:rFonts w:ascii="Arial" w:hAnsi="Arial" w:cs="Arial"/>
        </w:rPr>
        <w:t>Types of approaches</w:t>
      </w:r>
      <w:r w:rsidR="006E109A" w:rsidRPr="00476915">
        <w:rPr>
          <w:rFonts w:ascii="Arial" w:hAnsi="Arial" w:cs="Arial"/>
        </w:rPr>
        <w:br/>
      </w:r>
      <w:r w:rsidR="00E70C5E" w:rsidRPr="00476915">
        <w:rPr>
          <w:rFonts w:ascii="Arial" w:hAnsi="Arial" w:cs="Arial"/>
        </w:rPr>
        <w:br/>
      </w:r>
      <w:r w:rsidR="00E70C5E" w:rsidRPr="00476915">
        <w:rPr>
          <w:rStyle w:val="Heading2Char"/>
          <w:rFonts w:ascii="Arial" w:hAnsi="Arial" w:cs="Arial"/>
        </w:rPr>
        <w:t>The Turnkey Approach</w:t>
      </w:r>
    </w:p>
    <w:p w14:paraId="7C7A18A3" w14:textId="489BB17F" w:rsidR="006E109A" w:rsidRPr="00476915" w:rsidRDefault="00E70C5E" w:rsidP="00E70C5E">
      <w:pPr>
        <w:rPr>
          <w:rFonts w:ascii="Arial" w:hAnsi="Arial" w:cs="Arial"/>
        </w:rPr>
      </w:pPr>
      <w:r w:rsidRPr="00476915">
        <w:rPr>
          <w:rFonts w:ascii="Arial" w:hAnsi="Arial" w:cs="Arial"/>
        </w:rPr>
        <w:t>The Turnkey approach is one of the most comprehensive project delivery methods</w:t>
      </w:r>
      <w:r w:rsidR="00DD32D9" w:rsidRPr="00476915">
        <w:rPr>
          <w:rFonts w:ascii="Arial" w:hAnsi="Arial" w:cs="Arial"/>
        </w:rPr>
        <w:t>, i</w:t>
      </w:r>
      <w:r w:rsidRPr="00476915">
        <w:rPr>
          <w:rFonts w:ascii="Arial" w:hAnsi="Arial" w:cs="Arial"/>
        </w:rPr>
        <w:t xml:space="preserve">n this model a single contractor takes full responsibility for all aspects of the project, from design to completion ultimately delivering a ready-to-use </w:t>
      </w:r>
      <w:r w:rsidR="00DD32D9" w:rsidRPr="00476915">
        <w:rPr>
          <w:rFonts w:ascii="Arial" w:hAnsi="Arial" w:cs="Arial"/>
        </w:rPr>
        <w:t xml:space="preserve">product. </w:t>
      </w:r>
      <w:r w:rsidRPr="00476915">
        <w:rPr>
          <w:rFonts w:ascii="Arial" w:hAnsi="Arial" w:cs="Arial"/>
        </w:rPr>
        <w:t xml:space="preserve">The client involvement is </w:t>
      </w:r>
      <w:proofErr w:type="gramStart"/>
      <w:r w:rsidRPr="00476915">
        <w:rPr>
          <w:rFonts w:ascii="Arial" w:hAnsi="Arial" w:cs="Arial"/>
        </w:rPr>
        <w:t>minimal</w:t>
      </w:r>
      <w:proofErr w:type="gramEnd"/>
      <w:r w:rsidR="00DD32D9" w:rsidRPr="00476915">
        <w:rPr>
          <w:rFonts w:ascii="Arial" w:hAnsi="Arial" w:cs="Arial"/>
        </w:rPr>
        <w:t xml:space="preserve"> and t</w:t>
      </w:r>
      <w:r w:rsidRPr="00476915">
        <w:rPr>
          <w:rFonts w:ascii="Arial" w:hAnsi="Arial" w:cs="Arial"/>
        </w:rPr>
        <w:t xml:space="preserve">his approach is widely used in </w:t>
      </w:r>
      <w:r w:rsidR="00DD32D9" w:rsidRPr="00476915">
        <w:rPr>
          <w:rFonts w:ascii="Arial" w:hAnsi="Arial" w:cs="Arial"/>
        </w:rPr>
        <w:t>large projects</w:t>
      </w:r>
      <w:r w:rsidRPr="00476915">
        <w:rPr>
          <w:rFonts w:ascii="Arial" w:hAnsi="Arial" w:cs="Arial"/>
        </w:rPr>
        <w:t xml:space="preserve"> such as infrastructure</w:t>
      </w:r>
      <w:r w:rsidR="00DD32D9" w:rsidRPr="00476915">
        <w:rPr>
          <w:rFonts w:ascii="Arial" w:hAnsi="Arial" w:cs="Arial"/>
        </w:rPr>
        <w:t xml:space="preserve"> or</w:t>
      </w:r>
      <w:r w:rsidRPr="00476915">
        <w:rPr>
          <w:rFonts w:ascii="Arial" w:hAnsi="Arial" w:cs="Arial"/>
        </w:rPr>
        <w:t xml:space="preserve"> commercial real estate</w:t>
      </w:r>
      <w:r w:rsidR="00A857EF" w:rsidRPr="00476915">
        <w:rPr>
          <w:rFonts w:ascii="Arial" w:hAnsi="Arial" w:cs="Arial"/>
        </w:rPr>
        <w:t>, Donati et al. (2024) confirms this saying that in ‘the United States, the Turnkey contract model is exclusively used for new constructions’.</w:t>
      </w:r>
    </w:p>
    <w:p w14:paraId="0E33BA89" w14:textId="12028608" w:rsidR="006E109A" w:rsidRPr="00476915" w:rsidRDefault="006E109A" w:rsidP="006E109A">
      <w:pPr>
        <w:pStyle w:val="Heading3"/>
        <w:rPr>
          <w:rFonts w:ascii="Arial" w:hAnsi="Arial" w:cs="Arial"/>
        </w:rPr>
      </w:pPr>
      <w:bookmarkStart w:id="1" w:name="_Toc183870059"/>
      <w:r w:rsidRPr="00476915">
        <w:rPr>
          <w:rFonts w:ascii="Arial" w:hAnsi="Arial" w:cs="Arial"/>
        </w:rPr>
        <w:t>Advantages</w:t>
      </w:r>
      <w:bookmarkEnd w:id="1"/>
    </w:p>
    <w:p w14:paraId="74BF1904" w14:textId="70EF8BCB" w:rsidR="0064546E" w:rsidRPr="00476915" w:rsidRDefault="0064546E" w:rsidP="00E70C5E">
      <w:pPr>
        <w:rPr>
          <w:rFonts w:ascii="Arial" w:hAnsi="Arial" w:cs="Arial"/>
        </w:rPr>
      </w:pPr>
      <w:r w:rsidRPr="00476915">
        <w:rPr>
          <w:rFonts w:ascii="Arial" w:hAnsi="Arial" w:cs="Arial"/>
        </w:rPr>
        <w:t xml:space="preserve">One of the primary advantages of the approach is how simple it </w:t>
      </w:r>
      <w:proofErr w:type="gramStart"/>
      <w:r w:rsidRPr="00476915">
        <w:rPr>
          <w:rFonts w:ascii="Arial" w:hAnsi="Arial" w:cs="Arial"/>
        </w:rPr>
        <w:t>is,</w:t>
      </w:r>
      <w:proofErr w:type="gramEnd"/>
      <w:r w:rsidRPr="00476915">
        <w:rPr>
          <w:rFonts w:ascii="Arial" w:hAnsi="Arial" w:cs="Arial"/>
        </w:rPr>
        <w:t xml:space="preserve"> by only having to deal with one contractor the clients can avoid the complex problems that come with co-ordinating many different people, this reduces the managing required from the client and lets them focus on their own operations or strategic thinking. </w:t>
      </w:r>
    </w:p>
    <w:p w14:paraId="222E1069" w14:textId="47CA81F9" w:rsidR="0064546E" w:rsidRPr="00476915" w:rsidRDefault="0064546E" w:rsidP="00E70C5E">
      <w:pPr>
        <w:rPr>
          <w:rFonts w:ascii="Arial" w:hAnsi="Arial" w:cs="Arial"/>
        </w:rPr>
      </w:pPr>
      <w:r w:rsidRPr="00476915">
        <w:rPr>
          <w:rFonts w:ascii="Arial" w:hAnsi="Arial" w:cs="Arial"/>
        </w:rPr>
        <w:lastRenderedPageBreak/>
        <w:t xml:space="preserve">The contractor also assumes full responsibility to deliver the agreed-upon product, to a </w:t>
      </w:r>
      <w:proofErr w:type="gramStart"/>
      <w:r w:rsidRPr="00476915">
        <w:rPr>
          <w:rFonts w:ascii="Arial" w:hAnsi="Arial" w:cs="Arial"/>
        </w:rPr>
        <w:t>high quality</w:t>
      </w:r>
      <w:proofErr w:type="gramEnd"/>
      <w:r w:rsidRPr="00476915">
        <w:rPr>
          <w:rFonts w:ascii="Arial" w:hAnsi="Arial" w:cs="Arial"/>
        </w:rPr>
        <w:t xml:space="preserve"> standard and on time which also makes this method time efficient.</w:t>
      </w:r>
    </w:p>
    <w:p w14:paraId="0CA89717" w14:textId="2637B106" w:rsidR="00DF22EC" w:rsidRPr="00476915" w:rsidRDefault="00DF22EC" w:rsidP="00DF22EC">
      <w:pPr>
        <w:pStyle w:val="Heading3"/>
        <w:rPr>
          <w:rFonts w:ascii="Arial" w:hAnsi="Arial" w:cs="Arial"/>
        </w:rPr>
      </w:pPr>
      <w:bookmarkStart w:id="2" w:name="_Toc183870060"/>
      <w:r w:rsidRPr="00476915">
        <w:rPr>
          <w:rFonts w:ascii="Arial" w:hAnsi="Arial" w:cs="Arial"/>
        </w:rPr>
        <w:t>Disadvantages</w:t>
      </w:r>
      <w:bookmarkEnd w:id="2"/>
    </w:p>
    <w:p w14:paraId="0C8A8321" w14:textId="3207F13B" w:rsidR="0064546E" w:rsidRPr="00476915" w:rsidRDefault="0064546E" w:rsidP="00E70C5E">
      <w:pPr>
        <w:rPr>
          <w:rFonts w:ascii="Arial" w:hAnsi="Arial" w:cs="Arial"/>
        </w:rPr>
      </w:pPr>
      <w:r w:rsidRPr="00476915">
        <w:rPr>
          <w:rFonts w:ascii="Arial" w:hAnsi="Arial" w:cs="Arial"/>
        </w:rPr>
        <w:t xml:space="preserve">In exchange however, the turnkey approach means the client does not have much control over the project. Once the terms are agreed the client cannot easily make changes to the project so these should be thought about in advance and if not done properly it can lead to the </w:t>
      </w:r>
      <w:proofErr w:type="gramStart"/>
      <w:r w:rsidRPr="00476915">
        <w:rPr>
          <w:rFonts w:ascii="Arial" w:hAnsi="Arial" w:cs="Arial"/>
        </w:rPr>
        <w:t>end product</w:t>
      </w:r>
      <w:proofErr w:type="gramEnd"/>
      <w:r w:rsidRPr="00476915">
        <w:rPr>
          <w:rFonts w:ascii="Arial" w:hAnsi="Arial" w:cs="Arial"/>
        </w:rPr>
        <w:t xml:space="preserve"> not being like the client envisioned. </w:t>
      </w:r>
    </w:p>
    <w:p w14:paraId="1F116D79" w14:textId="3ED48112" w:rsidR="0064546E" w:rsidRPr="00476915" w:rsidRDefault="0064546E" w:rsidP="00E70C5E">
      <w:pPr>
        <w:rPr>
          <w:rFonts w:ascii="Arial" w:hAnsi="Arial" w:cs="Arial"/>
        </w:rPr>
      </w:pPr>
      <w:r w:rsidRPr="00476915">
        <w:rPr>
          <w:rFonts w:ascii="Arial" w:hAnsi="Arial" w:cs="Arial"/>
        </w:rPr>
        <w:t>The approach also means it is more expensive as the contractor is managing everything with minimal input from the client, and usually turnkey contractors have a risk premium to account for unexpected costs which make the price even higher.</w:t>
      </w:r>
    </w:p>
    <w:p w14:paraId="4E74B4D5" w14:textId="3C80A31F" w:rsidR="006E109A" w:rsidRPr="00476915" w:rsidRDefault="0064546E" w:rsidP="00E70C5E">
      <w:pPr>
        <w:rPr>
          <w:rFonts w:ascii="Arial" w:hAnsi="Arial" w:cs="Arial"/>
        </w:rPr>
      </w:pPr>
      <w:r w:rsidRPr="00476915">
        <w:rPr>
          <w:rFonts w:ascii="Arial" w:hAnsi="Arial" w:cs="Arial"/>
        </w:rPr>
        <w:t>Turnkey contractors are usually skilled and knowledgeable in their field which is why they can manage all the aspects of the project, but this also comes with a price increase and higher cost due to their expertise.</w:t>
      </w:r>
    </w:p>
    <w:p w14:paraId="23C4F13E" w14:textId="77777777" w:rsidR="00E70C5E" w:rsidRPr="00476915" w:rsidRDefault="00E70C5E" w:rsidP="006E109A">
      <w:pPr>
        <w:pStyle w:val="Heading2"/>
        <w:rPr>
          <w:rFonts w:ascii="Arial" w:hAnsi="Arial" w:cs="Arial"/>
        </w:rPr>
      </w:pPr>
      <w:bookmarkStart w:id="3" w:name="_Toc183870061"/>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Approach</w:t>
      </w:r>
      <w:bookmarkEnd w:id="3"/>
    </w:p>
    <w:p w14:paraId="2F38822D" w14:textId="179CFAE4" w:rsidR="009E12A5" w:rsidRPr="00476915" w:rsidRDefault="009E12A5" w:rsidP="00E70C5E">
      <w:pPr>
        <w:rPr>
          <w:rFonts w:ascii="Arial" w:hAnsi="Arial" w:cs="Arial"/>
        </w:rPr>
      </w:pPr>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approach is different from the turnkey approach as the project is divided in many different parts, and a contractor is found and made responsible for each part of the project, in this way the client is more active as they have to co-ordinate the different contractors and manage them accordingly.</w:t>
      </w:r>
    </w:p>
    <w:p w14:paraId="644FF8BB" w14:textId="6AA78F0E" w:rsidR="009E12A5" w:rsidRPr="00476915" w:rsidRDefault="009E12A5" w:rsidP="00E70C5E">
      <w:pPr>
        <w:rPr>
          <w:rFonts w:ascii="Arial" w:hAnsi="Arial" w:cs="Arial"/>
        </w:rPr>
      </w:pPr>
      <w:r w:rsidRPr="00476915">
        <w:rPr>
          <w:rFonts w:ascii="Arial" w:hAnsi="Arial" w:cs="Arial"/>
        </w:rPr>
        <w:t>The approach is good for complex projects that can be broken down in different parts as then the client can make use of specialized knowledge for every vital aspect of the project.</w:t>
      </w:r>
    </w:p>
    <w:p w14:paraId="7D478B1D" w14:textId="48C80012" w:rsidR="006E109A" w:rsidRPr="00476915" w:rsidRDefault="006E109A" w:rsidP="006E109A">
      <w:pPr>
        <w:pStyle w:val="Heading3"/>
        <w:rPr>
          <w:rFonts w:ascii="Arial" w:hAnsi="Arial" w:cs="Arial"/>
        </w:rPr>
      </w:pPr>
      <w:bookmarkStart w:id="4" w:name="_Toc183870062"/>
      <w:r w:rsidRPr="00476915">
        <w:rPr>
          <w:rFonts w:ascii="Arial" w:hAnsi="Arial" w:cs="Arial"/>
        </w:rPr>
        <w:t>Advantages</w:t>
      </w:r>
      <w:bookmarkEnd w:id="4"/>
    </w:p>
    <w:p w14:paraId="4D196AD6" w14:textId="6F728FD9" w:rsidR="009E12A5" w:rsidRPr="00476915" w:rsidRDefault="009E12A5" w:rsidP="00E70C5E">
      <w:pPr>
        <w:rPr>
          <w:rFonts w:ascii="Arial" w:hAnsi="Arial" w:cs="Arial"/>
        </w:rPr>
      </w:pPr>
      <w:r w:rsidRPr="00476915">
        <w:rPr>
          <w:rFonts w:ascii="Arial" w:hAnsi="Arial" w:cs="Arial"/>
        </w:rPr>
        <w:t xml:space="preserve">One of the main advantages of this approach is that the client has more control as they can directly manage the contractors, making sure the end project is </w:t>
      </w:r>
      <w:proofErr w:type="gramStart"/>
      <w:r w:rsidRPr="00476915">
        <w:rPr>
          <w:rFonts w:ascii="Arial" w:hAnsi="Arial" w:cs="Arial"/>
        </w:rPr>
        <w:t>similar to</w:t>
      </w:r>
      <w:proofErr w:type="gramEnd"/>
      <w:r w:rsidRPr="00476915">
        <w:rPr>
          <w:rFonts w:ascii="Arial" w:hAnsi="Arial" w:cs="Arial"/>
        </w:rPr>
        <w:t xml:space="preserve"> the vision at the beginning of planning. This is also more cost effective as the contractors are not charging premiums for managing the whole project since they are only responsible for a smaller part of it, and this allows the client to choose the best contractors whether it be by quality or cost depending on the circumstances surrounding the project such as budget or time constraints.</w:t>
      </w:r>
    </w:p>
    <w:p w14:paraId="318FF009" w14:textId="3607512C" w:rsidR="006E109A" w:rsidRPr="00476915" w:rsidRDefault="006E109A" w:rsidP="006E109A">
      <w:pPr>
        <w:pStyle w:val="Heading3"/>
        <w:rPr>
          <w:rFonts w:ascii="Arial" w:hAnsi="Arial" w:cs="Arial"/>
        </w:rPr>
      </w:pPr>
      <w:bookmarkStart w:id="5" w:name="_Toc183870063"/>
      <w:r w:rsidRPr="00476915">
        <w:rPr>
          <w:rFonts w:ascii="Arial" w:hAnsi="Arial" w:cs="Arial"/>
        </w:rPr>
        <w:t>Disadvantages</w:t>
      </w:r>
      <w:bookmarkEnd w:id="5"/>
    </w:p>
    <w:p w14:paraId="773FF2E1" w14:textId="2015DD7C" w:rsidR="006E109A" w:rsidRPr="00476915" w:rsidRDefault="009E12A5" w:rsidP="00E70C5E">
      <w:pPr>
        <w:rPr>
          <w:rFonts w:ascii="Arial" w:hAnsi="Arial" w:cs="Arial"/>
        </w:rPr>
      </w:pPr>
      <w:r w:rsidRPr="00476915">
        <w:rPr>
          <w:rFonts w:ascii="Arial" w:hAnsi="Arial" w:cs="Arial"/>
        </w:rPr>
        <w:t xml:space="preserve">There </w:t>
      </w:r>
      <w:proofErr w:type="gramStart"/>
      <w:r w:rsidRPr="00476915">
        <w:rPr>
          <w:rFonts w:ascii="Arial" w:hAnsi="Arial" w:cs="Arial"/>
        </w:rPr>
        <w:t>is</w:t>
      </w:r>
      <w:proofErr w:type="gramEnd"/>
      <w:r w:rsidRPr="00476915">
        <w:rPr>
          <w:rFonts w:ascii="Arial" w:hAnsi="Arial" w:cs="Arial"/>
        </w:rPr>
        <w:t xml:space="preserve"> also disadvantages to this approach, mainly the management required to manage all these different contractors at the same time, this requires very good project management skills from the client and any errors in communication can lead to disastrous results or delay the project significantly. The client is also responsible for communication between contractors and would have to resolve any disputes or disagreements as well, further delaying the completion of the project.</w:t>
      </w:r>
    </w:p>
    <w:p w14:paraId="242BE4DF" w14:textId="77777777" w:rsidR="00E70C5E" w:rsidRPr="00476915" w:rsidRDefault="00E70C5E" w:rsidP="006E109A">
      <w:pPr>
        <w:pStyle w:val="Heading2"/>
        <w:rPr>
          <w:rFonts w:ascii="Arial" w:hAnsi="Arial" w:cs="Arial"/>
        </w:rPr>
      </w:pPr>
      <w:bookmarkStart w:id="6" w:name="_Toc183870064"/>
      <w:r w:rsidRPr="00476915">
        <w:rPr>
          <w:rFonts w:ascii="Arial" w:hAnsi="Arial" w:cs="Arial"/>
        </w:rPr>
        <w:lastRenderedPageBreak/>
        <w:t>The Do-it-Yourself (DIY) Approach</w:t>
      </w:r>
      <w:bookmarkEnd w:id="6"/>
    </w:p>
    <w:p w14:paraId="7224186F" w14:textId="2F86F6A7" w:rsidR="00D52F36" w:rsidRPr="00476915" w:rsidRDefault="00D52F36" w:rsidP="00E70C5E">
      <w:pPr>
        <w:rPr>
          <w:rFonts w:ascii="Arial" w:hAnsi="Arial" w:cs="Arial"/>
        </w:rPr>
      </w:pPr>
      <w:r w:rsidRPr="00476915">
        <w:rPr>
          <w:rFonts w:ascii="Arial" w:hAnsi="Arial" w:cs="Arial"/>
        </w:rPr>
        <w:t>The DIY approach is very difficult for the client as the client takes full responsibility of the project at all stages, and this is only recommended for smaller scale projects as anything difficult or complex will need to be dealt with by professionals to ensure high quality results.</w:t>
      </w:r>
    </w:p>
    <w:p w14:paraId="75104F37" w14:textId="4BE1408A" w:rsidR="00DF22EC" w:rsidRPr="00476915" w:rsidRDefault="00DF22EC" w:rsidP="00DF22EC">
      <w:pPr>
        <w:pStyle w:val="Heading3"/>
        <w:rPr>
          <w:rFonts w:ascii="Arial" w:hAnsi="Arial" w:cs="Arial"/>
        </w:rPr>
      </w:pPr>
      <w:bookmarkStart w:id="7" w:name="_Toc183870065"/>
      <w:r w:rsidRPr="00476915">
        <w:rPr>
          <w:rFonts w:ascii="Arial" w:hAnsi="Arial" w:cs="Arial"/>
        </w:rPr>
        <w:t>Advantages</w:t>
      </w:r>
      <w:bookmarkEnd w:id="7"/>
    </w:p>
    <w:p w14:paraId="26EA3E23" w14:textId="5D329B49" w:rsidR="006E109A" w:rsidRPr="00476915" w:rsidRDefault="00D52F36" w:rsidP="00E70C5E">
      <w:pPr>
        <w:rPr>
          <w:rFonts w:ascii="Arial" w:hAnsi="Arial" w:cs="Arial"/>
        </w:rPr>
      </w:pPr>
      <w:r w:rsidRPr="00476915">
        <w:rPr>
          <w:rFonts w:ascii="Arial" w:hAnsi="Arial" w:cs="Arial"/>
        </w:rPr>
        <w:t>This approach provides full control to the client as every detail and execution is managed by the client, ensuring the final project matches the initial vision. It also saves a lot of money in costs of hiring external contractors and can help the team of the owner gain skills that can be used in the future for further gain.</w:t>
      </w:r>
      <w:r w:rsidR="006E109A" w:rsidRPr="00476915">
        <w:rPr>
          <w:rFonts w:ascii="Arial" w:hAnsi="Arial" w:cs="Arial"/>
        </w:rPr>
        <w:br/>
      </w:r>
      <w:r w:rsidR="006E109A" w:rsidRPr="00476915">
        <w:rPr>
          <w:rFonts w:ascii="Arial" w:hAnsi="Arial" w:cs="Arial"/>
        </w:rPr>
        <w:br/>
      </w:r>
      <w:r w:rsidR="006E109A" w:rsidRPr="00476915">
        <w:rPr>
          <w:rStyle w:val="Heading3Char"/>
          <w:rFonts w:ascii="Arial" w:hAnsi="Arial" w:cs="Arial"/>
        </w:rPr>
        <w:t>Disadvantages</w:t>
      </w:r>
    </w:p>
    <w:p w14:paraId="4A8651DA" w14:textId="38FF3075" w:rsidR="006E109A" w:rsidRPr="00476915" w:rsidRDefault="006F2708" w:rsidP="00E70C5E">
      <w:pPr>
        <w:rPr>
          <w:rFonts w:ascii="Arial" w:hAnsi="Arial" w:cs="Arial"/>
        </w:rPr>
      </w:pPr>
      <w:r w:rsidRPr="00476915">
        <w:rPr>
          <w:rFonts w:ascii="Arial" w:hAnsi="Arial" w:cs="Arial"/>
        </w:rPr>
        <w:t>A big disadvantage of this approach is that it can only be used for small projects as for anything medium sized or larger it will require too many resources and expertise which the client is unlikely to have, without the input from experts attempting to DIY a medium sized project will result in low quality results and a lot of extra costs without fruitful results. In this method the client also assumes full responsibility and may require a significant investment to train staff or buy machinery to attempt and carry out the project, usually most organizations lack the resources for this which is why contracting of other types exists.</w:t>
      </w:r>
    </w:p>
    <w:p w14:paraId="5130EAA9" w14:textId="77777777" w:rsidR="00E70C5E" w:rsidRPr="00476915" w:rsidRDefault="00E70C5E" w:rsidP="006E109A">
      <w:pPr>
        <w:pStyle w:val="Heading2"/>
        <w:rPr>
          <w:rFonts w:ascii="Arial" w:hAnsi="Arial" w:cs="Arial"/>
        </w:rPr>
      </w:pPr>
      <w:bookmarkStart w:id="8" w:name="_Toc183870066"/>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 DIY Approach</w:t>
      </w:r>
      <w:bookmarkEnd w:id="8"/>
    </w:p>
    <w:p w14:paraId="5CA7298A" w14:textId="4B0D5966" w:rsidR="00E70C5E" w:rsidRPr="00476915" w:rsidRDefault="00A1159E" w:rsidP="00E70C5E">
      <w:pPr>
        <w:rPr>
          <w:rFonts w:ascii="Arial" w:hAnsi="Arial" w:cs="Arial"/>
        </w:rPr>
      </w:pPr>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 DIY approach is a hybrid approach that gets elements from both the </w:t>
      </w:r>
      <w:proofErr w:type="spellStart"/>
      <w:r w:rsidRPr="00476915">
        <w:rPr>
          <w:rFonts w:ascii="Arial" w:hAnsi="Arial" w:cs="Arial"/>
        </w:rPr>
        <w:t>multicontract</w:t>
      </w:r>
      <w:proofErr w:type="spellEnd"/>
      <w:r w:rsidRPr="00476915">
        <w:rPr>
          <w:rFonts w:ascii="Arial" w:hAnsi="Arial" w:cs="Arial"/>
        </w:rPr>
        <w:t xml:space="preserve"> and the do it yourself </w:t>
      </w:r>
      <w:proofErr w:type="gramStart"/>
      <w:r w:rsidRPr="00476915">
        <w:rPr>
          <w:rFonts w:ascii="Arial" w:hAnsi="Arial" w:cs="Arial"/>
        </w:rPr>
        <w:t>approaches,</w:t>
      </w:r>
      <w:proofErr w:type="gramEnd"/>
      <w:r w:rsidRPr="00476915">
        <w:rPr>
          <w:rFonts w:ascii="Arial" w:hAnsi="Arial" w:cs="Arial"/>
        </w:rPr>
        <w:t xml:space="preserve"> in this way we can get the best of both worlds. The client will manage all the multiple contractors whilst also being responsible for at least one area of the project themselves, this is a good approach when the client has some knowledge of the project but needs external assistance for some areas.</w:t>
      </w:r>
      <w:r w:rsidR="006E109A" w:rsidRPr="00476915">
        <w:rPr>
          <w:rFonts w:ascii="Arial" w:hAnsi="Arial" w:cs="Arial"/>
        </w:rPr>
        <w:br/>
      </w:r>
      <w:r w:rsidR="006E109A" w:rsidRPr="00476915">
        <w:rPr>
          <w:rFonts w:ascii="Arial" w:hAnsi="Arial" w:cs="Arial"/>
        </w:rPr>
        <w:br/>
      </w:r>
      <w:r w:rsidR="006E109A" w:rsidRPr="00476915">
        <w:rPr>
          <w:rStyle w:val="Heading3Char"/>
          <w:rFonts w:ascii="Arial" w:hAnsi="Arial" w:cs="Arial"/>
        </w:rPr>
        <w:t>Advantages</w:t>
      </w:r>
    </w:p>
    <w:p w14:paraId="13F16C4D" w14:textId="795EFD98" w:rsidR="00E70C5E" w:rsidRPr="00476915" w:rsidRDefault="00135FF6" w:rsidP="00E70C5E">
      <w:pPr>
        <w:rPr>
          <w:rFonts w:ascii="Arial" w:hAnsi="Arial" w:cs="Arial"/>
        </w:rPr>
      </w:pPr>
      <w:r w:rsidRPr="00476915">
        <w:rPr>
          <w:rFonts w:ascii="Arial" w:hAnsi="Arial" w:cs="Arial"/>
        </w:rPr>
        <w:t xml:space="preserve">One of the strengths of the </w:t>
      </w:r>
      <w:proofErr w:type="spellStart"/>
      <w:r w:rsidRPr="00476915">
        <w:rPr>
          <w:rFonts w:ascii="Arial" w:hAnsi="Arial" w:cs="Arial"/>
        </w:rPr>
        <w:t>Multicontract</w:t>
      </w:r>
      <w:proofErr w:type="spellEnd"/>
      <w:r w:rsidRPr="00476915">
        <w:rPr>
          <w:rFonts w:ascii="Arial" w:hAnsi="Arial" w:cs="Arial"/>
        </w:rPr>
        <w:t xml:space="preserve"> + DIY approach is that the client still has control and can save some costs, whilst having the most important parts of the project being taken care of by experts as necessary, this approach also allows flexibility if there is any need for changes to fit the project better.</w:t>
      </w:r>
      <w:r w:rsidR="006E109A" w:rsidRPr="00476915">
        <w:rPr>
          <w:rFonts w:ascii="Arial" w:hAnsi="Arial" w:cs="Arial"/>
        </w:rPr>
        <w:br/>
      </w:r>
      <w:r w:rsidR="006E109A" w:rsidRPr="00476915">
        <w:rPr>
          <w:rStyle w:val="Heading3Char"/>
          <w:rFonts w:ascii="Arial" w:hAnsi="Arial" w:cs="Arial"/>
        </w:rPr>
        <w:t>Disadvantages</w:t>
      </w:r>
    </w:p>
    <w:p w14:paraId="15E73E17" w14:textId="61DA8E11" w:rsidR="00652011" w:rsidRPr="00476915" w:rsidRDefault="009B4B6A" w:rsidP="00E70C5E">
      <w:pPr>
        <w:rPr>
          <w:rFonts w:ascii="Arial" w:hAnsi="Arial" w:cs="Arial"/>
        </w:rPr>
      </w:pPr>
      <w:r w:rsidRPr="00476915">
        <w:rPr>
          <w:rFonts w:ascii="Arial" w:hAnsi="Arial" w:cs="Arial"/>
        </w:rPr>
        <w:t xml:space="preserve">The disadvantages are that it is hard to co-ordinate many different groups at </w:t>
      </w:r>
      <w:proofErr w:type="gramStart"/>
      <w:r w:rsidRPr="00476915">
        <w:rPr>
          <w:rFonts w:ascii="Arial" w:hAnsi="Arial" w:cs="Arial"/>
        </w:rPr>
        <w:t>once, and</w:t>
      </w:r>
      <w:proofErr w:type="gramEnd"/>
      <w:r w:rsidRPr="00476915">
        <w:rPr>
          <w:rFonts w:ascii="Arial" w:hAnsi="Arial" w:cs="Arial"/>
        </w:rPr>
        <w:t xml:space="preserve"> being responsible for some DIY tasks while also managing other contractors may prove difficult. There may also be disruption and miscommunication issues leading to time delays.</w:t>
      </w:r>
    </w:p>
    <w:p w14:paraId="2FE26FC9" w14:textId="77777777" w:rsidR="00E70C5E" w:rsidRPr="00476915" w:rsidRDefault="00E70C5E" w:rsidP="00DF22EC">
      <w:pPr>
        <w:pStyle w:val="Heading1"/>
        <w:rPr>
          <w:rFonts w:ascii="Arial" w:hAnsi="Arial" w:cs="Arial"/>
        </w:rPr>
      </w:pPr>
      <w:bookmarkStart w:id="9" w:name="_Toc183870067"/>
      <w:r w:rsidRPr="00476915">
        <w:rPr>
          <w:rFonts w:ascii="Arial" w:hAnsi="Arial" w:cs="Arial"/>
        </w:rPr>
        <w:lastRenderedPageBreak/>
        <w:t>Real-World Applications</w:t>
      </w:r>
      <w:bookmarkEnd w:id="9"/>
    </w:p>
    <w:p w14:paraId="2FFA84B5" w14:textId="7D11E00C" w:rsidR="00D33B1A" w:rsidRPr="00476915" w:rsidRDefault="0034051B" w:rsidP="004E7E8A">
      <w:pPr>
        <w:rPr>
          <w:rFonts w:ascii="Arial" w:hAnsi="Arial" w:cs="Arial"/>
        </w:rPr>
      </w:pPr>
      <w:r w:rsidRPr="00476915">
        <w:rPr>
          <w:rFonts w:ascii="Arial" w:hAnsi="Arial" w:cs="Arial"/>
        </w:rPr>
        <w:t xml:space="preserve">In practice, the turnkey approach would be used for large projects like power plants where a timeline must be </w:t>
      </w:r>
      <w:proofErr w:type="gramStart"/>
      <w:r w:rsidRPr="00476915">
        <w:rPr>
          <w:rFonts w:ascii="Arial" w:hAnsi="Arial" w:cs="Arial"/>
        </w:rPr>
        <w:t>followed</w:t>
      </w:r>
      <w:proofErr w:type="gramEnd"/>
      <w:r w:rsidRPr="00476915">
        <w:rPr>
          <w:rFonts w:ascii="Arial" w:hAnsi="Arial" w:cs="Arial"/>
        </w:rPr>
        <w:t xml:space="preserve"> and specialist knowledge is required.</w:t>
      </w:r>
    </w:p>
    <w:p w14:paraId="251F9A10" w14:textId="2C468DEA" w:rsidR="0034051B" w:rsidRPr="00476915" w:rsidRDefault="0034051B" w:rsidP="004E7E8A">
      <w:pPr>
        <w:rPr>
          <w:rFonts w:ascii="Arial" w:hAnsi="Arial" w:cs="Arial"/>
        </w:rPr>
      </w:pPr>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approach is better for public infrastructure and projects with many different aspects such as the building of an airport, which would need many different specialist teams to work well together. </w:t>
      </w:r>
    </w:p>
    <w:p w14:paraId="1FCFE70E" w14:textId="5813EE08" w:rsidR="0034051B" w:rsidRPr="00476915" w:rsidRDefault="0034051B" w:rsidP="004E7E8A">
      <w:pPr>
        <w:rPr>
          <w:rFonts w:ascii="Arial" w:hAnsi="Arial" w:cs="Arial"/>
        </w:rPr>
      </w:pPr>
      <w:r w:rsidRPr="00476915">
        <w:rPr>
          <w:rFonts w:ascii="Arial" w:hAnsi="Arial" w:cs="Arial"/>
        </w:rPr>
        <w:t>The DIY approach is better used on small projects such as an office renovation or basic IT software development.</w:t>
      </w:r>
    </w:p>
    <w:p w14:paraId="788C86D8" w14:textId="3CBB163C" w:rsidR="0034051B" w:rsidRPr="00476915" w:rsidRDefault="0034051B" w:rsidP="004E7E8A">
      <w:pPr>
        <w:rPr>
          <w:rFonts w:ascii="Arial" w:hAnsi="Arial" w:cs="Arial"/>
        </w:rPr>
      </w:pPr>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 DIY approach is mainly used in manufacturing, the client would manage some tasks internally such as installation of equipment, but the external contractors may deal with the delivery and procurement of the equipment for example.</w:t>
      </w:r>
    </w:p>
    <w:p w14:paraId="42EBAAA3" w14:textId="4CB6FBAF" w:rsidR="00F87AB3" w:rsidRPr="00476915" w:rsidRDefault="00F87AB3" w:rsidP="004E7E8A">
      <w:pPr>
        <w:rPr>
          <w:rFonts w:ascii="Arial" w:hAnsi="Arial" w:cs="Arial"/>
        </w:rPr>
      </w:pPr>
      <w:r w:rsidRPr="00476915">
        <w:rPr>
          <w:rFonts w:ascii="Arial" w:hAnsi="Arial" w:cs="Arial"/>
        </w:rPr>
        <w:t>For a more specific example we will look at a technology company wanting to build a new corporate office, and they as the client have now to face how to approach the construction project.</w:t>
      </w:r>
      <w:r w:rsidR="00AC4758">
        <w:rPr>
          <w:rFonts w:ascii="Arial" w:hAnsi="Arial" w:cs="Arial"/>
        </w:rPr>
        <w:t xml:space="preserve"> This is a complex task as according to Clough et al. (2015) ‘construction projects are complex and </w:t>
      </w:r>
      <w:proofErr w:type="gramStart"/>
      <w:r w:rsidR="00AC4758">
        <w:rPr>
          <w:rFonts w:ascii="Arial" w:hAnsi="Arial" w:cs="Arial"/>
        </w:rPr>
        <w:t>time consuming</w:t>
      </w:r>
      <w:proofErr w:type="gramEnd"/>
      <w:r w:rsidR="00AC4758">
        <w:rPr>
          <w:rFonts w:ascii="Arial" w:hAnsi="Arial" w:cs="Arial"/>
        </w:rPr>
        <w:t xml:space="preserve"> undertakings, each construction project is unique in its own way and no two are quite ever alike’, this shows why it is very important for the client to assess their project properly before reaching out to the relevant contractors.</w:t>
      </w:r>
    </w:p>
    <w:p w14:paraId="7FA97D7F" w14:textId="77777777" w:rsidR="00F87AB3" w:rsidRPr="00476915" w:rsidRDefault="00F87AB3" w:rsidP="004E7E8A">
      <w:pPr>
        <w:rPr>
          <w:rFonts w:ascii="Arial" w:hAnsi="Arial" w:cs="Arial"/>
        </w:rPr>
      </w:pPr>
      <w:r w:rsidRPr="00476915">
        <w:rPr>
          <w:rFonts w:ascii="Arial" w:hAnsi="Arial" w:cs="Arial"/>
        </w:rPr>
        <w:t>Using the turnkey approach, the technology company would only have 1 point of contact which would manage all aspects of the project, ending with a delivered product which would be a ready to use office with IT systems installed.</w:t>
      </w:r>
    </w:p>
    <w:p w14:paraId="720FF7EF" w14:textId="300CF0EA" w:rsidR="00F87AB3" w:rsidRPr="00476915" w:rsidRDefault="00F87AB3" w:rsidP="00F87AB3">
      <w:pPr>
        <w:rPr>
          <w:rFonts w:ascii="Arial" w:hAnsi="Arial" w:cs="Arial"/>
        </w:rPr>
      </w:pPr>
      <w:r w:rsidRPr="00476915">
        <w:rPr>
          <w:rFonts w:ascii="Arial" w:hAnsi="Arial" w:cs="Arial"/>
        </w:rPr>
        <w:t xml:space="preserve">This would benefit the client as it would not be a complex process, only having to give the specifications of the project and waiting for </w:t>
      </w:r>
      <w:proofErr w:type="spellStart"/>
      <w:r w:rsidRPr="00476915">
        <w:rPr>
          <w:rFonts w:ascii="Arial" w:hAnsi="Arial" w:cs="Arial"/>
        </w:rPr>
        <w:t>its</w:t>
      </w:r>
      <w:proofErr w:type="spellEnd"/>
      <w:r w:rsidRPr="00476915">
        <w:rPr>
          <w:rFonts w:ascii="Arial" w:hAnsi="Arial" w:cs="Arial"/>
        </w:rPr>
        <w:t xml:space="preserve"> completion, with only one party being responsible and promising </w:t>
      </w:r>
      <w:proofErr w:type="gramStart"/>
      <w:r w:rsidRPr="00476915">
        <w:rPr>
          <w:rFonts w:ascii="Arial" w:hAnsi="Arial" w:cs="Arial"/>
        </w:rPr>
        <w:t>high quality</w:t>
      </w:r>
      <w:proofErr w:type="gramEnd"/>
      <w:r w:rsidRPr="00476915">
        <w:rPr>
          <w:rFonts w:ascii="Arial" w:hAnsi="Arial" w:cs="Arial"/>
        </w:rPr>
        <w:t xml:space="preserve"> results. This makes the project simple for the clients and removes any management and necessary involvement from them, allowing them to focus on their own tasks and operations.</w:t>
      </w:r>
      <w:r w:rsidR="004E7E8A" w:rsidRPr="00476915">
        <w:rPr>
          <w:rFonts w:ascii="Arial" w:hAnsi="Arial" w:cs="Arial"/>
        </w:rPr>
        <w:br/>
      </w:r>
      <w:r w:rsidRPr="00476915">
        <w:rPr>
          <w:rFonts w:ascii="Arial" w:hAnsi="Arial" w:cs="Arial"/>
        </w:rPr>
        <w:t>In this case the project would usually be completed faster than if done with the other methods of contracting, which may be useful to the clients as they could make use of the offices earlier.</w:t>
      </w:r>
    </w:p>
    <w:p w14:paraId="46A46299" w14:textId="77777777" w:rsidR="00FA42F7" w:rsidRPr="00476915" w:rsidRDefault="004E7E8A" w:rsidP="004E7E8A">
      <w:pPr>
        <w:rPr>
          <w:rFonts w:ascii="Arial" w:hAnsi="Arial" w:cs="Arial"/>
        </w:rPr>
      </w:pPr>
      <w:r w:rsidRPr="00476915">
        <w:rPr>
          <w:rFonts w:ascii="Arial" w:hAnsi="Arial" w:cs="Arial"/>
        </w:rPr>
        <w:t xml:space="preserve">However, the most significant </w:t>
      </w:r>
      <w:r w:rsidR="00BE2CC2" w:rsidRPr="00476915">
        <w:rPr>
          <w:rFonts w:ascii="Arial" w:hAnsi="Arial" w:cs="Arial"/>
        </w:rPr>
        <w:t>disadvantage</w:t>
      </w:r>
      <w:r w:rsidRPr="00476915">
        <w:rPr>
          <w:rFonts w:ascii="Arial" w:hAnsi="Arial" w:cs="Arial"/>
        </w:rPr>
        <w:t xml:space="preserve"> is higher costs</w:t>
      </w:r>
      <w:r w:rsidR="000148BB" w:rsidRPr="00476915">
        <w:rPr>
          <w:rFonts w:ascii="Arial" w:hAnsi="Arial" w:cs="Arial"/>
        </w:rPr>
        <w:t xml:space="preserve"> s</w:t>
      </w:r>
      <w:r w:rsidRPr="00476915">
        <w:rPr>
          <w:rFonts w:ascii="Arial" w:hAnsi="Arial" w:cs="Arial"/>
        </w:rPr>
        <w:t>ince the contractor assumes full responsibility for the entire project</w:t>
      </w:r>
      <w:r w:rsidR="00FA42F7" w:rsidRPr="00476915">
        <w:rPr>
          <w:rFonts w:ascii="Arial" w:hAnsi="Arial" w:cs="Arial"/>
        </w:rPr>
        <w:t xml:space="preserve"> and in turn charges extra for this.</w:t>
      </w:r>
    </w:p>
    <w:p w14:paraId="23FB0B51" w14:textId="00680431" w:rsidR="00FA42F7" w:rsidRPr="00476915" w:rsidRDefault="00FA42F7" w:rsidP="004E7E8A">
      <w:pPr>
        <w:rPr>
          <w:rFonts w:ascii="Arial" w:hAnsi="Arial" w:cs="Arial"/>
        </w:rPr>
      </w:pPr>
      <w:r w:rsidRPr="00476915">
        <w:rPr>
          <w:rFonts w:ascii="Arial" w:hAnsi="Arial" w:cs="Arial"/>
        </w:rPr>
        <w:t xml:space="preserve">Another problem is that there is little influence from the client on the design of the offices, but this could be fixed later. </w:t>
      </w:r>
      <w:proofErr w:type="gramStart"/>
      <w:r w:rsidRPr="00476915">
        <w:rPr>
          <w:rFonts w:ascii="Arial" w:hAnsi="Arial" w:cs="Arial"/>
        </w:rPr>
        <w:t>However</w:t>
      </w:r>
      <w:proofErr w:type="gramEnd"/>
      <w:r w:rsidRPr="00476915">
        <w:rPr>
          <w:rFonts w:ascii="Arial" w:hAnsi="Arial" w:cs="Arial"/>
        </w:rPr>
        <w:t xml:space="preserve"> there can be permanent issues due to poor communication which can change the end product to be something different than what was envisioned, for example the contractor may use poorer quality materials that do not align with what the client had envisioned previously. The client is also at the mercy of the contractor, if the contractor does not deliver the promised </w:t>
      </w:r>
      <w:r w:rsidRPr="00476915">
        <w:rPr>
          <w:rFonts w:ascii="Arial" w:hAnsi="Arial" w:cs="Arial"/>
        </w:rPr>
        <w:lastRenderedPageBreak/>
        <w:t>results the clients would not have an office ready to move into which may hinder their plans.</w:t>
      </w:r>
    </w:p>
    <w:p w14:paraId="49CEDC4C" w14:textId="77777777" w:rsidR="004E7E8A" w:rsidRPr="00476915" w:rsidRDefault="004E7E8A" w:rsidP="004E7E8A">
      <w:pPr>
        <w:rPr>
          <w:rFonts w:ascii="Arial" w:hAnsi="Arial" w:cs="Arial"/>
        </w:rPr>
      </w:pPr>
    </w:p>
    <w:p w14:paraId="4DE90331" w14:textId="78031A1A" w:rsidR="00DA4022" w:rsidRPr="00476915" w:rsidRDefault="00DA4022" w:rsidP="004E7E8A">
      <w:pPr>
        <w:rPr>
          <w:rFonts w:ascii="Arial" w:hAnsi="Arial" w:cs="Arial"/>
        </w:rPr>
      </w:pPr>
      <w:r w:rsidRPr="00476915">
        <w:rPr>
          <w:rFonts w:ascii="Arial" w:hAnsi="Arial" w:cs="Arial"/>
        </w:rPr>
        <w:t xml:space="preserve">The </w:t>
      </w:r>
      <w:proofErr w:type="spellStart"/>
      <w:r w:rsidRPr="00476915">
        <w:rPr>
          <w:rFonts w:ascii="Arial" w:hAnsi="Arial" w:cs="Arial"/>
        </w:rPr>
        <w:t>multicontract</w:t>
      </w:r>
      <w:proofErr w:type="spellEnd"/>
      <w:r w:rsidRPr="00476915">
        <w:rPr>
          <w:rFonts w:ascii="Arial" w:hAnsi="Arial" w:cs="Arial"/>
        </w:rPr>
        <w:t xml:space="preserve"> approach involves hiring different contractors for each part of the project, this means the client </w:t>
      </w:r>
      <w:proofErr w:type="gramStart"/>
      <w:r w:rsidRPr="00476915">
        <w:rPr>
          <w:rFonts w:ascii="Arial" w:hAnsi="Arial" w:cs="Arial"/>
        </w:rPr>
        <w:t>is in charge of</w:t>
      </w:r>
      <w:proofErr w:type="gramEnd"/>
      <w:r w:rsidRPr="00476915">
        <w:rPr>
          <w:rFonts w:ascii="Arial" w:hAnsi="Arial" w:cs="Arial"/>
        </w:rPr>
        <w:t xml:space="preserve"> managing these contractors and their work.</w:t>
      </w:r>
    </w:p>
    <w:p w14:paraId="5A058E5D" w14:textId="08D005F2" w:rsidR="00DA4022" w:rsidRPr="00476915" w:rsidRDefault="00DA4022" w:rsidP="004E7E8A">
      <w:pPr>
        <w:rPr>
          <w:rFonts w:ascii="Arial" w:hAnsi="Arial" w:cs="Arial"/>
        </w:rPr>
      </w:pPr>
      <w:r w:rsidRPr="00476915">
        <w:rPr>
          <w:rFonts w:ascii="Arial" w:hAnsi="Arial" w:cs="Arial"/>
        </w:rPr>
        <w:t>This offers a lot of control to the client and allows the client to make decisions at every step of the process, ensuring the final project is like they envisioned. They can also use highly specialized contractors for different parts of the project such as a specialist contractor for the IT systems, ensuring high cyber security and good software and installation of hardware.</w:t>
      </w:r>
    </w:p>
    <w:p w14:paraId="3AD6A7CA" w14:textId="5A299325" w:rsidR="006E109A" w:rsidRPr="00476915" w:rsidRDefault="00DA4022" w:rsidP="004E7E8A">
      <w:pPr>
        <w:rPr>
          <w:rFonts w:ascii="Arial" w:hAnsi="Arial" w:cs="Arial"/>
        </w:rPr>
      </w:pPr>
      <w:r w:rsidRPr="00476915">
        <w:rPr>
          <w:rFonts w:ascii="Arial" w:hAnsi="Arial" w:cs="Arial"/>
        </w:rPr>
        <w:t xml:space="preserve">There would be challenges however with co-ordinating </w:t>
      </w:r>
      <w:proofErr w:type="gramStart"/>
      <w:r w:rsidRPr="00476915">
        <w:rPr>
          <w:rFonts w:ascii="Arial" w:hAnsi="Arial" w:cs="Arial"/>
        </w:rPr>
        <w:t>all of</w:t>
      </w:r>
      <w:proofErr w:type="gramEnd"/>
      <w:r w:rsidRPr="00476915">
        <w:rPr>
          <w:rFonts w:ascii="Arial" w:hAnsi="Arial" w:cs="Arial"/>
        </w:rPr>
        <w:t xml:space="preserve"> these contractors and this can be time intensive and lead to delays, as delays from one contractor can have an effect on all others. </w:t>
      </w:r>
      <w:proofErr w:type="gramStart"/>
      <w:r w:rsidRPr="00476915">
        <w:rPr>
          <w:rFonts w:ascii="Arial" w:hAnsi="Arial" w:cs="Arial"/>
        </w:rPr>
        <w:t>Usually</w:t>
      </w:r>
      <w:proofErr w:type="gramEnd"/>
      <w:r w:rsidRPr="00476915">
        <w:rPr>
          <w:rFonts w:ascii="Arial" w:hAnsi="Arial" w:cs="Arial"/>
        </w:rPr>
        <w:t xml:space="preserve"> this approach of contracting is also slower than the Turnkey approach so the client must keep it in mind depending on their plans of operation, as they may benefit from being able to use the offices earlier for example.</w:t>
      </w:r>
    </w:p>
    <w:p w14:paraId="58A72D05" w14:textId="0F6B7E94" w:rsidR="00DA4022" w:rsidRPr="00476915" w:rsidRDefault="00DA4022" w:rsidP="004E7E8A">
      <w:pPr>
        <w:rPr>
          <w:rFonts w:ascii="Arial" w:hAnsi="Arial" w:cs="Arial"/>
        </w:rPr>
      </w:pPr>
      <w:r w:rsidRPr="00476915">
        <w:rPr>
          <w:rFonts w:ascii="Arial" w:hAnsi="Arial" w:cs="Arial"/>
        </w:rPr>
        <w:t xml:space="preserve">In the Do-It-Yourself approach the client would be fully responsible for the building of the offices, this would mean they have full control over how everything is done but they lack the manpower and knowledge required to do this. It would be very cost efficient if it was </w:t>
      </w:r>
      <w:proofErr w:type="gramStart"/>
      <w:r w:rsidRPr="00476915">
        <w:rPr>
          <w:rFonts w:ascii="Arial" w:hAnsi="Arial" w:cs="Arial"/>
        </w:rPr>
        <w:t>possible</w:t>
      </w:r>
      <w:proofErr w:type="gramEnd"/>
      <w:r w:rsidRPr="00476915">
        <w:rPr>
          <w:rFonts w:ascii="Arial" w:hAnsi="Arial" w:cs="Arial"/>
        </w:rPr>
        <w:t xml:space="preserve"> but it would be too time consuming to train staff for this or to buy the required equipment, it would be very risky and the client would be responsible for any delays and quality issues which are likely to occur which is why this type of approach is not recommendable for a project of this size.</w:t>
      </w:r>
    </w:p>
    <w:p w14:paraId="30B4961E" w14:textId="3AE88173" w:rsidR="006E109A" w:rsidRPr="00476915" w:rsidRDefault="00283DDC" w:rsidP="004E7E8A">
      <w:pPr>
        <w:rPr>
          <w:rFonts w:ascii="Arial" w:hAnsi="Arial" w:cs="Arial"/>
        </w:rPr>
      </w:pPr>
      <w:r w:rsidRPr="00476915">
        <w:rPr>
          <w:rFonts w:ascii="Arial" w:hAnsi="Arial" w:cs="Arial"/>
        </w:rPr>
        <w:t xml:space="preserve">In the </w:t>
      </w:r>
      <w:proofErr w:type="spellStart"/>
      <w:r w:rsidRPr="00476915">
        <w:rPr>
          <w:rFonts w:ascii="Arial" w:hAnsi="Arial" w:cs="Arial"/>
        </w:rPr>
        <w:t>multicontract</w:t>
      </w:r>
      <w:proofErr w:type="spellEnd"/>
      <w:r w:rsidRPr="00476915">
        <w:rPr>
          <w:rFonts w:ascii="Arial" w:hAnsi="Arial" w:cs="Arial"/>
        </w:rPr>
        <w:t xml:space="preserve"> + DIY approach the client combines doing some of the work themselves whilst employing external contractors for some parts of the project, the company could manage the IT setup and installation internally as it is a low scale project within the larger </w:t>
      </w:r>
      <w:proofErr w:type="gramStart"/>
      <w:r w:rsidRPr="00476915">
        <w:rPr>
          <w:rFonts w:ascii="Arial" w:hAnsi="Arial" w:cs="Arial"/>
        </w:rPr>
        <w:t>project, but</w:t>
      </w:r>
      <w:proofErr w:type="gramEnd"/>
      <w:r w:rsidRPr="00476915">
        <w:rPr>
          <w:rFonts w:ascii="Arial" w:hAnsi="Arial" w:cs="Arial"/>
        </w:rPr>
        <w:t xml:space="preserve"> would need to hire external contractors for constructing the building for example.</w:t>
      </w:r>
    </w:p>
    <w:p w14:paraId="111D3E8B" w14:textId="11B6163B" w:rsidR="00283DDC" w:rsidRPr="00476915" w:rsidRDefault="00283DDC" w:rsidP="004E7E8A">
      <w:pPr>
        <w:rPr>
          <w:rFonts w:ascii="Arial" w:hAnsi="Arial" w:cs="Arial"/>
        </w:rPr>
      </w:pPr>
      <w:r w:rsidRPr="00476915">
        <w:rPr>
          <w:rFonts w:ascii="Arial" w:hAnsi="Arial" w:cs="Arial"/>
        </w:rPr>
        <w:t xml:space="preserve">This approach is balanced and helps save costs by doing internally what can be done </w:t>
      </w:r>
      <w:proofErr w:type="gramStart"/>
      <w:r w:rsidRPr="00476915">
        <w:rPr>
          <w:rFonts w:ascii="Arial" w:hAnsi="Arial" w:cs="Arial"/>
        </w:rPr>
        <w:t>internally, and</w:t>
      </w:r>
      <w:proofErr w:type="gramEnd"/>
      <w:r w:rsidRPr="00476915">
        <w:rPr>
          <w:rFonts w:ascii="Arial" w:hAnsi="Arial" w:cs="Arial"/>
        </w:rPr>
        <w:t xml:space="preserve"> outsourcing only what cannot be done internally ensuring that those areas are also done by experts to lead to the success of the project. </w:t>
      </w:r>
    </w:p>
    <w:p w14:paraId="636F52EE" w14:textId="02B6FB62" w:rsidR="00283DDC" w:rsidRPr="00476915" w:rsidRDefault="00283DDC" w:rsidP="004E7E8A">
      <w:pPr>
        <w:rPr>
          <w:rFonts w:ascii="Arial" w:hAnsi="Arial" w:cs="Arial"/>
          <w:b/>
          <w:bCs/>
        </w:rPr>
      </w:pPr>
      <w:r w:rsidRPr="00476915">
        <w:rPr>
          <w:rFonts w:ascii="Arial" w:hAnsi="Arial" w:cs="Arial"/>
        </w:rPr>
        <w:t xml:space="preserve">This allows the client as well to customize the project as they will be more aware of the developments of the project and be able to give their input to contractors. </w:t>
      </w:r>
      <w:proofErr w:type="gramStart"/>
      <w:r w:rsidRPr="00476915">
        <w:rPr>
          <w:rFonts w:ascii="Arial" w:hAnsi="Arial" w:cs="Arial"/>
        </w:rPr>
        <w:t>However</w:t>
      </w:r>
      <w:proofErr w:type="gramEnd"/>
      <w:r w:rsidRPr="00476915">
        <w:rPr>
          <w:rFonts w:ascii="Arial" w:hAnsi="Arial" w:cs="Arial"/>
        </w:rPr>
        <w:t xml:space="preserve"> this can also be time consuming for the client as they have to communicate and keep track of the other contractors constantly, which is why making sure all parties are clear about the vision of the project is important before starting operations.</w:t>
      </w:r>
    </w:p>
    <w:p w14:paraId="6DDA8A8D" w14:textId="77777777" w:rsidR="00652011" w:rsidRPr="00476915" w:rsidRDefault="00652011" w:rsidP="00E70C5E">
      <w:pPr>
        <w:rPr>
          <w:rFonts w:ascii="Arial" w:hAnsi="Arial" w:cs="Arial"/>
        </w:rPr>
      </w:pPr>
    </w:p>
    <w:p w14:paraId="6DAFA71D" w14:textId="77777777" w:rsidR="00E70C5E" w:rsidRPr="00476915" w:rsidRDefault="00E70C5E" w:rsidP="00DF22EC">
      <w:pPr>
        <w:pStyle w:val="Heading1"/>
        <w:rPr>
          <w:rFonts w:ascii="Arial" w:hAnsi="Arial" w:cs="Arial"/>
        </w:rPr>
      </w:pPr>
      <w:bookmarkStart w:id="10" w:name="_Toc183870068"/>
      <w:r w:rsidRPr="00476915">
        <w:rPr>
          <w:rFonts w:ascii="Arial" w:hAnsi="Arial" w:cs="Arial"/>
        </w:rPr>
        <w:lastRenderedPageBreak/>
        <w:t>Conclusion</w:t>
      </w:r>
      <w:bookmarkEnd w:id="10"/>
    </w:p>
    <w:p w14:paraId="19FA0B93" w14:textId="4D431F94" w:rsidR="00053050" w:rsidRPr="00476915" w:rsidRDefault="00053050" w:rsidP="00E70C5E">
      <w:pPr>
        <w:rPr>
          <w:rFonts w:ascii="Arial" w:hAnsi="Arial" w:cs="Arial"/>
        </w:rPr>
      </w:pPr>
      <w:r w:rsidRPr="00476915">
        <w:rPr>
          <w:rFonts w:ascii="Arial" w:hAnsi="Arial" w:cs="Arial"/>
        </w:rPr>
        <w:t xml:space="preserve">Selecting the right project contracting approach is vital for project managers as it is an important strategic decision that will change the way the project is carried out for the better or the worse. </w:t>
      </w:r>
    </w:p>
    <w:p w14:paraId="0210B2E6" w14:textId="7D3A7DFE" w:rsidR="00053050" w:rsidRPr="00476915" w:rsidRDefault="00053050" w:rsidP="00E70C5E">
      <w:pPr>
        <w:rPr>
          <w:rFonts w:ascii="Arial" w:hAnsi="Arial" w:cs="Arial"/>
        </w:rPr>
      </w:pPr>
      <w:r w:rsidRPr="00476915">
        <w:rPr>
          <w:rFonts w:ascii="Arial" w:hAnsi="Arial" w:cs="Arial"/>
        </w:rPr>
        <w:t xml:space="preserve">Each of the four approaches examined in this essay have different advantage and disadvantages. </w:t>
      </w:r>
    </w:p>
    <w:p w14:paraId="029AB302" w14:textId="631DACA8" w:rsidR="00053050" w:rsidRPr="00476915" w:rsidRDefault="00053050" w:rsidP="00E70C5E">
      <w:pPr>
        <w:rPr>
          <w:rFonts w:ascii="Arial" w:hAnsi="Arial" w:cs="Arial"/>
        </w:rPr>
      </w:pPr>
      <w:r w:rsidRPr="00476915">
        <w:rPr>
          <w:rFonts w:ascii="Arial" w:hAnsi="Arial" w:cs="Arial"/>
        </w:rPr>
        <w:t xml:space="preserve">The turnkey approach is simple and takes off responsibility from the client but is more expensive, the </w:t>
      </w:r>
      <w:proofErr w:type="spellStart"/>
      <w:r w:rsidRPr="00476915">
        <w:rPr>
          <w:rFonts w:ascii="Arial" w:hAnsi="Arial" w:cs="Arial"/>
        </w:rPr>
        <w:t>multicontract</w:t>
      </w:r>
      <w:proofErr w:type="spellEnd"/>
      <w:r w:rsidRPr="00476915">
        <w:rPr>
          <w:rFonts w:ascii="Arial" w:hAnsi="Arial" w:cs="Arial"/>
        </w:rPr>
        <w:t xml:space="preserve"> approach is less costly but means the client </w:t>
      </w:r>
      <w:proofErr w:type="gramStart"/>
      <w:r w:rsidRPr="00476915">
        <w:rPr>
          <w:rFonts w:ascii="Arial" w:hAnsi="Arial" w:cs="Arial"/>
        </w:rPr>
        <w:t>has to</w:t>
      </w:r>
      <w:proofErr w:type="gramEnd"/>
      <w:r w:rsidRPr="00476915">
        <w:rPr>
          <w:rFonts w:ascii="Arial" w:hAnsi="Arial" w:cs="Arial"/>
        </w:rPr>
        <w:t xml:space="preserve"> be very involved in the management of the contractors. </w:t>
      </w:r>
    </w:p>
    <w:p w14:paraId="2F6EC58B" w14:textId="388EB4DB" w:rsidR="00053050" w:rsidRPr="00476915" w:rsidRDefault="00053050" w:rsidP="00E70C5E">
      <w:pPr>
        <w:rPr>
          <w:rFonts w:ascii="Arial" w:hAnsi="Arial" w:cs="Arial"/>
        </w:rPr>
      </w:pPr>
      <w:r w:rsidRPr="00476915">
        <w:rPr>
          <w:rFonts w:ascii="Arial" w:hAnsi="Arial" w:cs="Arial"/>
        </w:rPr>
        <w:t xml:space="preserve">The DIY approach allows for full control and customization but is limited to only small scale projects and struggles with anything above that, and the DIY + </w:t>
      </w:r>
      <w:proofErr w:type="spellStart"/>
      <w:r w:rsidRPr="00476915">
        <w:rPr>
          <w:rFonts w:ascii="Arial" w:hAnsi="Arial" w:cs="Arial"/>
        </w:rPr>
        <w:t>multicontract</w:t>
      </w:r>
      <w:proofErr w:type="spellEnd"/>
      <w:r w:rsidRPr="00476915">
        <w:rPr>
          <w:rFonts w:ascii="Arial" w:hAnsi="Arial" w:cs="Arial"/>
        </w:rPr>
        <w:t xml:space="preserve"> approach aims to strike a balance between control for the client, reduced costs, and high quality through required expertise in the areas that need it.</w:t>
      </w:r>
    </w:p>
    <w:p w14:paraId="50AEA9DC" w14:textId="63F2BB81" w:rsidR="00053050" w:rsidRPr="00476915" w:rsidRDefault="00053050" w:rsidP="00E70C5E">
      <w:pPr>
        <w:rPr>
          <w:rFonts w:ascii="Arial" w:hAnsi="Arial" w:cs="Arial"/>
        </w:rPr>
      </w:pPr>
      <w:r w:rsidRPr="00476915">
        <w:rPr>
          <w:rFonts w:ascii="Arial" w:hAnsi="Arial" w:cs="Arial"/>
        </w:rPr>
        <w:t>A project manager must be aware of the project specifications and vision, to better be able to decide which contracting would best fit the needs of the client.</w:t>
      </w:r>
    </w:p>
    <w:p w14:paraId="14C442E6" w14:textId="026AD477" w:rsidR="00CE360D" w:rsidRPr="00476915" w:rsidRDefault="004E1B5D">
      <w:pPr>
        <w:rPr>
          <w:rFonts w:ascii="Arial" w:hAnsi="Arial" w:cs="Arial"/>
        </w:rPr>
      </w:pPr>
      <w:r w:rsidRPr="00476915">
        <w:rPr>
          <w:rFonts w:ascii="Arial" w:hAnsi="Arial" w:cs="Arial"/>
        </w:rPr>
        <w:br/>
      </w:r>
      <w:r w:rsidRPr="00476915">
        <w:rPr>
          <w:rFonts w:ascii="Arial" w:hAnsi="Arial" w:cs="Arial"/>
        </w:rPr>
        <w:br/>
      </w:r>
    </w:p>
    <w:p w14:paraId="576580F1" w14:textId="77777777" w:rsidR="00CE360D" w:rsidRPr="00476915" w:rsidRDefault="00CE360D">
      <w:pPr>
        <w:rPr>
          <w:rFonts w:ascii="Arial" w:hAnsi="Arial" w:cs="Arial"/>
        </w:rPr>
      </w:pPr>
      <w:r w:rsidRPr="00476915">
        <w:rPr>
          <w:rFonts w:ascii="Arial" w:hAnsi="Arial" w:cs="Arial"/>
        </w:rPr>
        <w:br w:type="page"/>
      </w:r>
    </w:p>
    <w:p w14:paraId="492DF05C" w14:textId="1C49B971" w:rsidR="00276401" w:rsidRPr="00476915" w:rsidRDefault="00CE360D" w:rsidP="00CE360D">
      <w:pPr>
        <w:pStyle w:val="Heading1"/>
        <w:rPr>
          <w:rFonts w:ascii="Arial" w:hAnsi="Arial" w:cs="Arial"/>
        </w:rPr>
      </w:pPr>
      <w:bookmarkStart w:id="11" w:name="_Toc183870069"/>
      <w:r w:rsidRPr="00476915">
        <w:rPr>
          <w:rFonts w:ascii="Arial" w:hAnsi="Arial" w:cs="Arial"/>
        </w:rPr>
        <w:lastRenderedPageBreak/>
        <w:t>References</w:t>
      </w:r>
      <w:bookmarkEnd w:id="11"/>
    </w:p>
    <w:p w14:paraId="5B6010CF" w14:textId="3F7CC457" w:rsidR="00DF4904" w:rsidRPr="00476915" w:rsidRDefault="00DF4904" w:rsidP="00DF4904">
      <w:pPr>
        <w:rPr>
          <w:rFonts w:ascii="Arial" w:hAnsi="Arial" w:cs="Arial"/>
        </w:rPr>
      </w:pPr>
      <w:r w:rsidRPr="00476915">
        <w:rPr>
          <w:rFonts w:ascii="Arial" w:hAnsi="Arial" w:cs="Arial"/>
        </w:rPr>
        <w:t>Kerzner, H. (2013). </w:t>
      </w:r>
      <w:r w:rsidRPr="00476915">
        <w:rPr>
          <w:rFonts w:ascii="Arial" w:hAnsi="Arial" w:cs="Arial"/>
          <w:i/>
          <w:iCs/>
        </w:rPr>
        <w:t>Project management: Case studies</w:t>
      </w:r>
      <w:r w:rsidRPr="00476915">
        <w:rPr>
          <w:rFonts w:ascii="Arial" w:hAnsi="Arial" w:cs="Arial"/>
        </w:rPr>
        <w:t>. John Wiley &amp; Sons.</w:t>
      </w:r>
      <w:r w:rsidRPr="00476915">
        <w:rPr>
          <w:rFonts w:ascii="Arial" w:hAnsi="Arial" w:cs="Arial"/>
        </w:rPr>
        <w:t xml:space="preserve"> Available at: </w:t>
      </w:r>
      <w:hyperlink r:id="rId10" w:history="1">
        <w:r w:rsidRPr="00476915">
          <w:rPr>
            <w:rStyle w:val="Hyperlink"/>
            <w:rFonts w:ascii="Arial" w:hAnsi="Arial" w:cs="Arial"/>
          </w:rPr>
          <w:t>https://books.google.co.uk/books?hl=en&amp;lr=&amp;id=XQO-o1IdF10C&amp;oi=fnd&amp;pg=PT23&amp;dq=project+management&amp;ots=oHe6xBML3p&amp;sig=-EZnzhKNBmRfDDesLHqt_yLZs9k&amp;redir_esc=y#v=onepage&amp;q=project%20management&amp;f=false</w:t>
        </w:r>
      </w:hyperlink>
      <w:r w:rsidRPr="00476915">
        <w:rPr>
          <w:rFonts w:ascii="Arial" w:hAnsi="Arial" w:cs="Arial"/>
        </w:rPr>
        <w:t xml:space="preserve"> </w:t>
      </w:r>
      <w:r w:rsidRPr="00476915">
        <w:rPr>
          <w:rFonts w:ascii="Arial" w:hAnsi="Arial" w:cs="Arial"/>
        </w:rPr>
        <w:t xml:space="preserve">(Accessed: 22 </w:t>
      </w:r>
      <w:r w:rsidRPr="00476915">
        <w:rPr>
          <w:rFonts w:ascii="Arial" w:hAnsi="Arial" w:cs="Arial"/>
        </w:rPr>
        <w:t>November</w:t>
      </w:r>
      <w:r w:rsidRPr="00476915">
        <w:rPr>
          <w:rFonts w:ascii="Arial" w:hAnsi="Arial" w:cs="Arial"/>
        </w:rPr>
        <w:t xml:space="preserve"> 2024).</w:t>
      </w:r>
    </w:p>
    <w:p w14:paraId="6DAF6B82" w14:textId="3973B2EC" w:rsidR="00F7417E" w:rsidRPr="00476915" w:rsidRDefault="007D04DD" w:rsidP="007D04DD">
      <w:pPr>
        <w:rPr>
          <w:rFonts w:ascii="Arial" w:hAnsi="Arial" w:cs="Arial"/>
        </w:rPr>
      </w:pPr>
      <w:r w:rsidRPr="00476915">
        <w:rPr>
          <w:rFonts w:ascii="Arial" w:hAnsi="Arial" w:cs="Arial"/>
        </w:rPr>
        <w:t>Heagney, J. (2016). </w:t>
      </w:r>
      <w:r w:rsidRPr="00476915">
        <w:rPr>
          <w:rFonts w:ascii="Arial" w:hAnsi="Arial" w:cs="Arial"/>
          <w:i/>
          <w:iCs/>
        </w:rPr>
        <w:t>Fundamentals of project management</w:t>
      </w:r>
      <w:r w:rsidRPr="00476915">
        <w:rPr>
          <w:rFonts w:ascii="Arial" w:hAnsi="Arial" w:cs="Arial"/>
        </w:rPr>
        <w:t xml:space="preserve">. </w:t>
      </w:r>
      <w:proofErr w:type="spellStart"/>
      <w:r w:rsidRPr="00476915">
        <w:rPr>
          <w:rFonts w:ascii="Arial" w:hAnsi="Arial" w:cs="Arial"/>
        </w:rPr>
        <w:t>Amacom</w:t>
      </w:r>
      <w:proofErr w:type="spellEnd"/>
      <w:r w:rsidRPr="00476915">
        <w:rPr>
          <w:rFonts w:ascii="Arial" w:hAnsi="Arial" w:cs="Arial"/>
        </w:rPr>
        <w:t>.</w:t>
      </w:r>
      <w:r w:rsidRPr="00476915">
        <w:rPr>
          <w:rFonts w:ascii="Arial" w:hAnsi="Arial" w:cs="Arial"/>
        </w:rPr>
        <w:t xml:space="preserve"> Available at: </w:t>
      </w:r>
      <w:hyperlink r:id="rId11" w:history="1">
        <w:r w:rsidRPr="00476915">
          <w:rPr>
            <w:rStyle w:val="Hyperlink"/>
            <w:rFonts w:ascii="Arial" w:hAnsi="Arial" w:cs="Arial"/>
          </w:rPr>
          <w:t>https://books.google.co.uk/books?hl=en&amp;lr=&amp;id=Vy58DAAAQBAJ&amp;oi=fnd&amp;pg=PR2&amp;dq=project+management&amp;ots=7qgbH-UG2e&amp;sig=ErScY2A3MEKSSnRgVAggit9hJhs&amp;redir_esc=y#v=onepage&amp;q=project%20management&amp;f=false</w:t>
        </w:r>
      </w:hyperlink>
      <w:r w:rsidRPr="00476915">
        <w:rPr>
          <w:rFonts w:ascii="Arial" w:hAnsi="Arial" w:cs="Arial"/>
        </w:rPr>
        <w:t xml:space="preserve"> (</w:t>
      </w:r>
      <w:r w:rsidRPr="00476915">
        <w:rPr>
          <w:rFonts w:ascii="Arial" w:hAnsi="Arial" w:cs="Arial"/>
        </w:rPr>
        <w:t>Accessed: 22 November 2024).</w:t>
      </w:r>
    </w:p>
    <w:p w14:paraId="05C0E715" w14:textId="77777777" w:rsidR="00F7417E" w:rsidRPr="00476915" w:rsidRDefault="00F7417E" w:rsidP="00F7417E">
      <w:pPr>
        <w:rPr>
          <w:rFonts w:ascii="Arial" w:hAnsi="Arial" w:cs="Arial"/>
        </w:rPr>
      </w:pPr>
      <w:r w:rsidRPr="00476915">
        <w:rPr>
          <w:rFonts w:ascii="Arial" w:hAnsi="Arial" w:cs="Arial"/>
        </w:rPr>
        <w:t>Turner, J. R. (Ed.). (2017). </w:t>
      </w:r>
      <w:r w:rsidRPr="00476915">
        <w:rPr>
          <w:rFonts w:ascii="Arial" w:hAnsi="Arial" w:cs="Arial"/>
          <w:i/>
          <w:iCs/>
        </w:rPr>
        <w:t>Contracting for project management</w:t>
      </w:r>
      <w:r w:rsidRPr="00476915">
        <w:rPr>
          <w:rFonts w:ascii="Arial" w:hAnsi="Arial" w:cs="Arial"/>
        </w:rPr>
        <w:t>. Taylor &amp; Francis.</w:t>
      </w:r>
      <w:r w:rsidRPr="00476915">
        <w:rPr>
          <w:rFonts w:ascii="Arial" w:hAnsi="Arial" w:cs="Arial"/>
        </w:rPr>
        <w:t xml:space="preserve"> Available at: </w:t>
      </w:r>
      <w:hyperlink r:id="rId12" w:history="1">
        <w:r w:rsidRPr="00476915">
          <w:rPr>
            <w:rStyle w:val="Hyperlink"/>
            <w:rFonts w:ascii="Arial" w:hAnsi="Arial" w:cs="Arial"/>
          </w:rPr>
          <w:t>https://books.google.co.uk/books?hl=en&amp;lr=&amp;id=OkIrDwAAQBAJ&amp;oi=fnd&amp;pg=PP1&amp;dq=contracting+in+project+management&amp;ots=tEKkrSh7Lt&amp;sig=-zBqqaVb4O0AThHf83UtAyBsbBo&amp;redir_esc=y#v=onepage&amp;q=contracting%20in%20project%20management&amp;f=false</w:t>
        </w:r>
      </w:hyperlink>
      <w:r w:rsidRPr="00476915">
        <w:rPr>
          <w:rFonts w:ascii="Arial" w:hAnsi="Arial" w:cs="Arial"/>
        </w:rPr>
        <w:t xml:space="preserve">  </w:t>
      </w:r>
      <w:r w:rsidRPr="00476915">
        <w:rPr>
          <w:rFonts w:ascii="Arial" w:hAnsi="Arial" w:cs="Arial"/>
        </w:rPr>
        <w:t>(Accessed: 22 November 2024).</w:t>
      </w:r>
    </w:p>
    <w:p w14:paraId="1BCC1F63" w14:textId="57B63984" w:rsidR="00476915" w:rsidRDefault="00476915" w:rsidP="00F7417E">
      <w:pPr>
        <w:rPr>
          <w:rFonts w:ascii="Arial" w:hAnsi="Arial" w:cs="Arial"/>
        </w:rPr>
      </w:pPr>
      <w:r w:rsidRPr="00476915">
        <w:rPr>
          <w:rFonts w:ascii="Arial" w:hAnsi="Arial" w:cs="Arial"/>
        </w:rPr>
        <w:t xml:space="preserve">Donati, E., </w:t>
      </w:r>
      <w:proofErr w:type="spellStart"/>
      <w:r w:rsidRPr="00476915">
        <w:rPr>
          <w:rFonts w:ascii="Arial" w:hAnsi="Arial" w:cs="Arial"/>
        </w:rPr>
        <w:t>Copiello</w:t>
      </w:r>
      <w:proofErr w:type="spellEnd"/>
      <w:r w:rsidRPr="00476915">
        <w:rPr>
          <w:rFonts w:ascii="Arial" w:hAnsi="Arial" w:cs="Arial"/>
        </w:rPr>
        <w:t>, S., &amp; Bonifaci, P. (2024, July). Applications and Economic Profiles of the Turnkey Contract Business Model. In </w:t>
      </w:r>
      <w:r w:rsidRPr="00476915">
        <w:rPr>
          <w:rFonts w:ascii="Arial" w:hAnsi="Arial" w:cs="Arial"/>
          <w:i/>
          <w:iCs/>
        </w:rPr>
        <w:t>International Conference on Computational Science and Its Applications</w:t>
      </w:r>
      <w:r w:rsidRPr="00476915">
        <w:rPr>
          <w:rFonts w:ascii="Arial" w:hAnsi="Arial" w:cs="Arial"/>
        </w:rPr>
        <w:t> (pp. 143-161). Cham: Springer Nature Switzerland.</w:t>
      </w:r>
      <w:r w:rsidRPr="00476915">
        <w:rPr>
          <w:rFonts w:ascii="Arial" w:hAnsi="Arial" w:cs="Arial"/>
        </w:rPr>
        <w:t xml:space="preserve"> Available at: </w:t>
      </w:r>
      <w:hyperlink r:id="rId13" w:history="1">
        <w:r w:rsidRPr="00476915">
          <w:rPr>
            <w:rStyle w:val="Hyperlink"/>
            <w:rFonts w:ascii="Arial" w:hAnsi="Arial" w:cs="Arial"/>
          </w:rPr>
          <w:t>https://link.springer.com/chapter/10.1007/978-3-031-65273-8_10</w:t>
        </w:r>
      </w:hyperlink>
      <w:r w:rsidRPr="00476915">
        <w:rPr>
          <w:rFonts w:ascii="Arial" w:hAnsi="Arial" w:cs="Arial"/>
        </w:rPr>
        <w:t xml:space="preserve"> (Accessed:22 November 2024).</w:t>
      </w:r>
    </w:p>
    <w:p w14:paraId="5CF26FFD" w14:textId="5CDE502A" w:rsidR="00AC4758" w:rsidRPr="00476915" w:rsidRDefault="00AC4758" w:rsidP="00F7417E">
      <w:pPr>
        <w:rPr>
          <w:rFonts w:ascii="Arial" w:hAnsi="Arial" w:cs="Arial"/>
        </w:rPr>
      </w:pPr>
      <w:r w:rsidRPr="00AC4758">
        <w:rPr>
          <w:rFonts w:ascii="Arial" w:hAnsi="Arial" w:cs="Arial"/>
        </w:rPr>
        <w:t>Clough, R. H., Sears, G. A., Sears, S. K., Segner, R. O., &amp; Rounds, J. L. (2015). </w:t>
      </w:r>
      <w:r w:rsidRPr="00AC4758">
        <w:rPr>
          <w:rFonts w:ascii="Arial" w:hAnsi="Arial" w:cs="Arial"/>
          <w:i/>
          <w:iCs/>
        </w:rPr>
        <w:t>Construction contracting: A practical guide to company management</w:t>
      </w:r>
      <w:r w:rsidRPr="00AC4758">
        <w:rPr>
          <w:rFonts w:ascii="Arial" w:hAnsi="Arial" w:cs="Arial"/>
        </w:rPr>
        <w:t>. John Wiley &amp; Sons.</w:t>
      </w:r>
      <w:r>
        <w:rPr>
          <w:rFonts w:ascii="Arial" w:hAnsi="Arial" w:cs="Arial"/>
        </w:rPr>
        <w:t xml:space="preserve"> Available at: </w:t>
      </w:r>
      <w:hyperlink r:id="rId14" w:history="1">
        <w:r w:rsidRPr="00B04F50">
          <w:rPr>
            <w:rStyle w:val="Hyperlink"/>
            <w:rFonts w:ascii="Arial" w:hAnsi="Arial" w:cs="Arial"/>
          </w:rPr>
          <w:t>https://books.google.co.uk/books?hl=en&amp;lr=&amp;id=Cdy5BgAAQBAJ&amp;oi=fnd&amp;pg=PA1&amp;dq=contracting+business&amp;ots=ous4RCY5bX&amp;sig=3zdJRP53zbXPr9Jca66numwLioc&amp;redir_esc=y#v=onepage&amp;q=contracting%20business&amp;f=false</w:t>
        </w:r>
      </w:hyperlink>
      <w:r>
        <w:rPr>
          <w:rFonts w:ascii="Arial" w:hAnsi="Arial" w:cs="Arial"/>
        </w:rPr>
        <w:t xml:space="preserve"> (Accessed: 22 November 2024).</w:t>
      </w:r>
    </w:p>
    <w:p w14:paraId="76682936" w14:textId="546DC30E" w:rsidR="00F7417E" w:rsidRPr="00476915" w:rsidRDefault="00F7417E" w:rsidP="007D04DD">
      <w:pPr>
        <w:rPr>
          <w:rFonts w:ascii="Arial" w:hAnsi="Arial" w:cs="Arial"/>
        </w:rPr>
      </w:pPr>
    </w:p>
    <w:p w14:paraId="6255789E" w14:textId="00FDEB52" w:rsidR="007D04DD" w:rsidRPr="00476915" w:rsidRDefault="007D04DD" w:rsidP="00DF4904">
      <w:pPr>
        <w:rPr>
          <w:rFonts w:ascii="Arial" w:hAnsi="Arial" w:cs="Arial"/>
        </w:rPr>
      </w:pPr>
    </w:p>
    <w:p w14:paraId="07D7EBA8" w14:textId="0F71B38A" w:rsidR="00CE360D" w:rsidRPr="00476915" w:rsidRDefault="00CE360D">
      <w:pPr>
        <w:rPr>
          <w:rFonts w:ascii="Arial" w:hAnsi="Arial" w:cs="Arial"/>
        </w:rPr>
      </w:pPr>
    </w:p>
    <w:sectPr w:rsidR="00CE360D" w:rsidRPr="0047691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56191D" w14:textId="77777777" w:rsidR="00AA341D" w:rsidRDefault="00AA341D" w:rsidP="00276401">
      <w:pPr>
        <w:spacing w:after="0" w:line="240" w:lineRule="auto"/>
      </w:pPr>
      <w:r>
        <w:separator/>
      </w:r>
    </w:p>
  </w:endnote>
  <w:endnote w:type="continuationSeparator" w:id="0">
    <w:p w14:paraId="38A4A447" w14:textId="77777777" w:rsidR="00AA341D" w:rsidRDefault="00AA341D" w:rsidP="00276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6581048"/>
      <w:docPartObj>
        <w:docPartGallery w:val="Page Numbers (Bottom of Page)"/>
        <w:docPartUnique/>
      </w:docPartObj>
    </w:sdtPr>
    <w:sdtEndPr>
      <w:rPr>
        <w:noProof/>
      </w:rPr>
    </w:sdtEndPr>
    <w:sdtContent>
      <w:p w14:paraId="2E59C0FD" w14:textId="7F9631F1" w:rsidR="004F66DB" w:rsidRDefault="004F66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E0F23" w14:textId="77777777" w:rsidR="004F66DB" w:rsidRDefault="004F6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8B96A0" w14:textId="77777777" w:rsidR="00AA341D" w:rsidRDefault="00AA341D" w:rsidP="00276401">
      <w:pPr>
        <w:spacing w:after="0" w:line="240" w:lineRule="auto"/>
      </w:pPr>
      <w:r>
        <w:separator/>
      </w:r>
    </w:p>
  </w:footnote>
  <w:footnote w:type="continuationSeparator" w:id="0">
    <w:p w14:paraId="368B3C41" w14:textId="77777777" w:rsidR="00AA341D" w:rsidRDefault="00AA341D" w:rsidP="00276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175ED"/>
    <w:multiLevelType w:val="multilevel"/>
    <w:tmpl w:val="B7E6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1430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01"/>
    <w:rsid w:val="000148BB"/>
    <w:rsid w:val="00053050"/>
    <w:rsid w:val="00135FF6"/>
    <w:rsid w:val="00180DD9"/>
    <w:rsid w:val="001F78E5"/>
    <w:rsid w:val="00215075"/>
    <w:rsid w:val="0021678A"/>
    <w:rsid w:val="00276401"/>
    <w:rsid w:val="00283DDC"/>
    <w:rsid w:val="002A5EF0"/>
    <w:rsid w:val="002B7624"/>
    <w:rsid w:val="0031295C"/>
    <w:rsid w:val="0034051B"/>
    <w:rsid w:val="00476915"/>
    <w:rsid w:val="004E1B5D"/>
    <w:rsid w:val="004E7E8A"/>
    <w:rsid w:val="004F66DB"/>
    <w:rsid w:val="005E7D94"/>
    <w:rsid w:val="0060447B"/>
    <w:rsid w:val="0064546E"/>
    <w:rsid w:val="00647489"/>
    <w:rsid w:val="00652011"/>
    <w:rsid w:val="00692DDA"/>
    <w:rsid w:val="006A3DB3"/>
    <w:rsid w:val="006C5792"/>
    <w:rsid w:val="006E109A"/>
    <w:rsid w:val="006E27D6"/>
    <w:rsid w:val="006F2708"/>
    <w:rsid w:val="00713E6F"/>
    <w:rsid w:val="007C39EF"/>
    <w:rsid w:val="007D04DD"/>
    <w:rsid w:val="00874A2A"/>
    <w:rsid w:val="008753CB"/>
    <w:rsid w:val="008D071D"/>
    <w:rsid w:val="009610EA"/>
    <w:rsid w:val="009B4B6A"/>
    <w:rsid w:val="009D17D9"/>
    <w:rsid w:val="009E12A5"/>
    <w:rsid w:val="00A1159E"/>
    <w:rsid w:val="00A46D42"/>
    <w:rsid w:val="00A762F5"/>
    <w:rsid w:val="00A857EF"/>
    <w:rsid w:val="00AA341D"/>
    <w:rsid w:val="00AC4758"/>
    <w:rsid w:val="00BC4354"/>
    <w:rsid w:val="00BE2CC2"/>
    <w:rsid w:val="00CE360D"/>
    <w:rsid w:val="00D04CCF"/>
    <w:rsid w:val="00D33B1A"/>
    <w:rsid w:val="00D52F36"/>
    <w:rsid w:val="00DA4022"/>
    <w:rsid w:val="00DC7589"/>
    <w:rsid w:val="00DD32D9"/>
    <w:rsid w:val="00DF22EC"/>
    <w:rsid w:val="00DF4904"/>
    <w:rsid w:val="00E33EA4"/>
    <w:rsid w:val="00E672B5"/>
    <w:rsid w:val="00E70C5E"/>
    <w:rsid w:val="00F0381A"/>
    <w:rsid w:val="00F7417E"/>
    <w:rsid w:val="00F87AB3"/>
    <w:rsid w:val="00FA42F7"/>
    <w:rsid w:val="00FC4060"/>
    <w:rsid w:val="00FE1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05949"/>
  <w15:chartTrackingRefBased/>
  <w15:docId w15:val="{94D2D994-337B-4E54-B942-20CA84A53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4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4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64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4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4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4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4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4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4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4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4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64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4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4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4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4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4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401"/>
    <w:rPr>
      <w:rFonts w:eastAsiaTheme="majorEastAsia" w:cstheme="majorBidi"/>
      <w:color w:val="272727" w:themeColor="text1" w:themeTint="D8"/>
    </w:rPr>
  </w:style>
  <w:style w:type="paragraph" w:styleId="Title">
    <w:name w:val="Title"/>
    <w:basedOn w:val="Normal"/>
    <w:next w:val="Normal"/>
    <w:link w:val="TitleChar"/>
    <w:uiPriority w:val="10"/>
    <w:qFormat/>
    <w:rsid w:val="002764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4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4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4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401"/>
    <w:pPr>
      <w:spacing w:before="160"/>
      <w:jc w:val="center"/>
    </w:pPr>
    <w:rPr>
      <w:i/>
      <w:iCs/>
      <w:color w:val="404040" w:themeColor="text1" w:themeTint="BF"/>
    </w:rPr>
  </w:style>
  <w:style w:type="character" w:customStyle="1" w:styleId="QuoteChar">
    <w:name w:val="Quote Char"/>
    <w:basedOn w:val="DefaultParagraphFont"/>
    <w:link w:val="Quote"/>
    <w:uiPriority w:val="29"/>
    <w:rsid w:val="00276401"/>
    <w:rPr>
      <w:i/>
      <w:iCs/>
      <w:color w:val="404040" w:themeColor="text1" w:themeTint="BF"/>
    </w:rPr>
  </w:style>
  <w:style w:type="paragraph" w:styleId="ListParagraph">
    <w:name w:val="List Paragraph"/>
    <w:basedOn w:val="Normal"/>
    <w:uiPriority w:val="34"/>
    <w:qFormat/>
    <w:rsid w:val="00276401"/>
    <w:pPr>
      <w:ind w:left="720"/>
      <w:contextualSpacing/>
    </w:pPr>
  </w:style>
  <w:style w:type="character" w:styleId="IntenseEmphasis">
    <w:name w:val="Intense Emphasis"/>
    <w:basedOn w:val="DefaultParagraphFont"/>
    <w:uiPriority w:val="21"/>
    <w:qFormat/>
    <w:rsid w:val="00276401"/>
    <w:rPr>
      <w:i/>
      <w:iCs/>
      <w:color w:val="0F4761" w:themeColor="accent1" w:themeShade="BF"/>
    </w:rPr>
  </w:style>
  <w:style w:type="paragraph" w:styleId="IntenseQuote">
    <w:name w:val="Intense Quote"/>
    <w:basedOn w:val="Normal"/>
    <w:next w:val="Normal"/>
    <w:link w:val="IntenseQuoteChar"/>
    <w:uiPriority w:val="30"/>
    <w:qFormat/>
    <w:rsid w:val="002764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401"/>
    <w:rPr>
      <w:i/>
      <w:iCs/>
      <w:color w:val="0F4761" w:themeColor="accent1" w:themeShade="BF"/>
    </w:rPr>
  </w:style>
  <w:style w:type="character" w:styleId="IntenseReference">
    <w:name w:val="Intense Reference"/>
    <w:basedOn w:val="DefaultParagraphFont"/>
    <w:uiPriority w:val="32"/>
    <w:qFormat/>
    <w:rsid w:val="00276401"/>
    <w:rPr>
      <w:b/>
      <w:bCs/>
      <w:smallCaps/>
      <w:color w:val="0F4761" w:themeColor="accent1" w:themeShade="BF"/>
      <w:spacing w:val="5"/>
    </w:rPr>
  </w:style>
  <w:style w:type="paragraph" w:styleId="Header">
    <w:name w:val="header"/>
    <w:basedOn w:val="Normal"/>
    <w:link w:val="HeaderChar"/>
    <w:uiPriority w:val="99"/>
    <w:unhideWhenUsed/>
    <w:rsid w:val="00276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401"/>
  </w:style>
  <w:style w:type="paragraph" w:styleId="Footer">
    <w:name w:val="footer"/>
    <w:basedOn w:val="Normal"/>
    <w:link w:val="FooterChar"/>
    <w:uiPriority w:val="99"/>
    <w:unhideWhenUsed/>
    <w:rsid w:val="00276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401"/>
  </w:style>
  <w:style w:type="paragraph" w:styleId="NormalWeb">
    <w:name w:val="Normal (Web)"/>
    <w:basedOn w:val="Normal"/>
    <w:uiPriority w:val="99"/>
    <w:semiHidden/>
    <w:unhideWhenUsed/>
    <w:rsid w:val="00E70C5E"/>
    <w:rPr>
      <w:rFonts w:ascii="Times New Roman" w:hAnsi="Times New Roman" w:cs="Times New Roman"/>
    </w:rPr>
  </w:style>
  <w:style w:type="paragraph" w:styleId="TOCHeading">
    <w:name w:val="TOC Heading"/>
    <w:basedOn w:val="Heading1"/>
    <w:next w:val="Normal"/>
    <w:uiPriority w:val="39"/>
    <w:unhideWhenUsed/>
    <w:qFormat/>
    <w:rsid w:val="00FC406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C4060"/>
    <w:pPr>
      <w:spacing w:after="100"/>
    </w:pPr>
  </w:style>
  <w:style w:type="paragraph" w:styleId="TOC3">
    <w:name w:val="toc 3"/>
    <w:basedOn w:val="Normal"/>
    <w:next w:val="Normal"/>
    <w:autoRedefine/>
    <w:uiPriority w:val="39"/>
    <w:unhideWhenUsed/>
    <w:rsid w:val="00FC4060"/>
    <w:pPr>
      <w:spacing w:after="100"/>
      <w:ind w:left="480"/>
    </w:pPr>
  </w:style>
  <w:style w:type="paragraph" w:styleId="TOC2">
    <w:name w:val="toc 2"/>
    <w:basedOn w:val="Normal"/>
    <w:next w:val="Normal"/>
    <w:autoRedefine/>
    <w:uiPriority w:val="39"/>
    <w:unhideWhenUsed/>
    <w:rsid w:val="00FC4060"/>
    <w:pPr>
      <w:spacing w:after="100"/>
      <w:ind w:left="240"/>
    </w:pPr>
  </w:style>
  <w:style w:type="character" w:styleId="Hyperlink">
    <w:name w:val="Hyperlink"/>
    <w:basedOn w:val="DefaultParagraphFont"/>
    <w:uiPriority w:val="99"/>
    <w:unhideWhenUsed/>
    <w:rsid w:val="00FC4060"/>
    <w:rPr>
      <w:color w:val="467886" w:themeColor="hyperlink"/>
      <w:u w:val="single"/>
    </w:rPr>
  </w:style>
  <w:style w:type="character" w:styleId="UnresolvedMention">
    <w:name w:val="Unresolved Mention"/>
    <w:basedOn w:val="DefaultParagraphFont"/>
    <w:uiPriority w:val="99"/>
    <w:semiHidden/>
    <w:unhideWhenUsed/>
    <w:rsid w:val="00DF49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929040">
      <w:bodyDiv w:val="1"/>
      <w:marLeft w:val="0"/>
      <w:marRight w:val="0"/>
      <w:marTop w:val="0"/>
      <w:marBottom w:val="0"/>
      <w:divBdr>
        <w:top w:val="none" w:sz="0" w:space="0" w:color="auto"/>
        <w:left w:val="none" w:sz="0" w:space="0" w:color="auto"/>
        <w:bottom w:val="none" w:sz="0" w:space="0" w:color="auto"/>
        <w:right w:val="none" w:sz="0" w:space="0" w:color="auto"/>
      </w:divBdr>
    </w:div>
    <w:div w:id="199784620">
      <w:bodyDiv w:val="1"/>
      <w:marLeft w:val="0"/>
      <w:marRight w:val="0"/>
      <w:marTop w:val="0"/>
      <w:marBottom w:val="0"/>
      <w:divBdr>
        <w:top w:val="none" w:sz="0" w:space="0" w:color="auto"/>
        <w:left w:val="none" w:sz="0" w:space="0" w:color="auto"/>
        <w:bottom w:val="none" w:sz="0" w:space="0" w:color="auto"/>
        <w:right w:val="none" w:sz="0" w:space="0" w:color="auto"/>
      </w:divBdr>
    </w:div>
    <w:div w:id="321934460">
      <w:bodyDiv w:val="1"/>
      <w:marLeft w:val="0"/>
      <w:marRight w:val="0"/>
      <w:marTop w:val="0"/>
      <w:marBottom w:val="0"/>
      <w:divBdr>
        <w:top w:val="none" w:sz="0" w:space="0" w:color="auto"/>
        <w:left w:val="none" w:sz="0" w:space="0" w:color="auto"/>
        <w:bottom w:val="none" w:sz="0" w:space="0" w:color="auto"/>
        <w:right w:val="none" w:sz="0" w:space="0" w:color="auto"/>
      </w:divBdr>
    </w:div>
    <w:div w:id="781845914">
      <w:bodyDiv w:val="1"/>
      <w:marLeft w:val="0"/>
      <w:marRight w:val="0"/>
      <w:marTop w:val="0"/>
      <w:marBottom w:val="0"/>
      <w:divBdr>
        <w:top w:val="none" w:sz="0" w:space="0" w:color="auto"/>
        <w:left w:val="none" w:sz="0" w:space="0" w:color="auto"/>
        <w:bottom w:val="none" w:sz="0" w:space="0" w:color="auto"/>
        <w:right w:val="none" w:sz="0" w:space="0" w:color="auto"/>
      </w:divBdr>
    </w:div>
    <w:div w:id="991327096">
      <w:bodyDiv w:val="1"/>
      <w:marLeft w:val="0"/>
      <w:marRight w:val="0"/>
      <w:marTop w:val="0"/>
      <w:marBottom w:val="0"/>
      <w:divBdr>
        <w:top w:val="none" w:sz="0" w:space="0" w:color="auto"/>
        <w:left w:val="none" w:sz="0" w:space="0" w:color="auto"/>
        <w:bottom w:val="none" w:sz="0" w:space="0" w:color="auto"/>
        <w:right w:val="none" w:sz="0" w:space="0" w:color="auto"/>
      </w:divBdr>
    </w:div>
    <w:div w:id="1039670875">
      <w:bodyDiv w:val="1"/>
      <w:marLeft w:val="0"/>
      <w:marRight w:val="0"/>
      <w:marTop w:val="0"/>
      <w:marBottom w:val="0"/>
      <w:divBdr>
        <w:top w:val="none" w:sz="0" w:space="0" w:color="auto"/>
        <w:left w:val="none" w:sz="0" w:space="0" w:color="auto"/>
        <w:bottom w:val="none" w:sz="0" w:space="0" w:color="auto"/>
        <w:right w:val="none" w:sz="0" w:space="0" w:color="auto"/>
      </w:divBdr>
    </w:div>
    <w:div w:id="1320887535">
      <w:bodyDiv w:val="1"/>
      <w:marLeft w:val="0"/>
      <w:marRight w:val="0"/>
      <w:marTop w:val="0"/>
      <w:marBottom w:val="0"/>
      <w:divBdr>
        <w:top w:val="none" w:sz="0" w:space="0" w:color="auto"/>
        <w:left w:val="none" w:sz="0" w:space="0" w:color="auto"/>
        <w:bottom w:val="none" w:sz="0" w:space="0" w:color="auto"/>
        <w:right w:val="none" w:sz="0" w:space="0" w:color="auto"/>
      </w:divBdr>
    </w:div>
    <w:div w:id="1728336214">
      <w:bodyDiv w:val="1"/>
      <w:marLeft w:val="0"/>
      <w:marRight w:val="0"/>
      <w:marTop w:val="0"/>
      <w:marBottom w:val="0"/>
      <w:divBdr>
        <w:top w:val="none" w:sz="0" w:space="0" w:color="auto"/>
        <w:left w:val="none" w:sz="0" w:space="0" w:color="auto"/>
        <w:bottom w:val="none" w:sz="0" w:space="0" w:color="auto"/>
        <w:right w:val="none" w:sz="0" w:space="0" w:color="auto"/>
      </w:divBdr>
    </w:div>
    <w:div w:id="1933588505">
      <w:bodyDiv w:val="1"/>
      <w:marLeft w:val="0"/>
      <w:marRight w:val="0"/>
      <w:marTop w:val="0"/>
      <w:marBottom w:val="0"/>
      <w:divBdr>
        <w:top w:val="none" w:sz="0" w:space="0" w:color="auto"/>
        <w:left w:val="none" w:sz="0" w:space="0" w:color="auto"/>
        <w:bottom w:val="none" w:sz="0" w:space="0" w:color="auto"/>
        <w:right w:val="none" w:sz="0" w:space="0" w:color="auto"/>
      </w:divBdr>
    </w:div>
    <w:div w:id="201976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nk.springer.com/chapter/10.1007/978-3-031-65273-8_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hl=en&amp;lr=&amp;id=OkIrDwAAQBAJ&amp;oi=fnd&amp;pg=PP1&amp;dq=contracting+in+project+management&amp;ots=tEKkrSh7Lt&amp;sig=-zBqqaVb4O0AThHf83UtAyBsbBo&amp;redir_esc=y#v=onepage&amp;q=contracting%20in%20project%20management&amp;f=fals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Vy58DAAAQBAJ&amp;oi=fnd&amp;pg=PR2&amp;dq=project+management&amp;ots=7qgbH-UG2e&amp;sig=ErScY2A3MEKSSnRgVAggit9hJhs&amp;redir_esc=y#v=onepage&amp;q=project%20management&amp;f=fals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ooks.google.co.uk/books?hl=en&amp;lr=&amp;id=XQO-o1IdF10C&amp;oi=fnd&amp;pg=PT23&amp;dq=project+management&amp;ots=oHe6xBML3p&amp;sig=-EZnzhKNBmRfDDesLHqt_yLZs9k&amp;redir_esc=y#v=onepage&amp;q=project%20management&amp;f=fal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uk/books?hl=en&amp;lr=&amp;id=Cdy5BgAAQBAJ&amp;oi=fnd&amp;pg=PA1&amp;dq=contracting+business&amp;ots=ous4RCY5bX&amp;sig=3zdJRP53zbXPr9Jca66numwLioc&amp;redir_esc=y#v=onepage&amp;q=contracting%20business&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AAB34-0B21-497E-AE31-EB43ADB37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9</Pages>
  <Words>2615</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151</cp:revision>
  <dcterms:created xsi:type="dcterms:W3CDTF">2024-11-30T12:10:00Z</dcterms:created>
  <dcterms:modified xsi:type="dcterms:W3CDTF">2024-11-30T14:57:00Z</dcterms:modified>
</cp:coreProperties>
</file>