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21120763"/>
        <w:docPartObj>
          <w:docPartGallery w:val="Cover Pages"/>
          <w:docPartUnique/>
        </w:docPartObj>
      </w:sdtPr>
      <w:sdtEndPr>
        <w:rPr>
          <w:rFonts w:eastAsiaTheme="minorHAnsi"/>
          <w:color w:val="auto"/>
          <w:lang w:val="en-GB"/>
        </w:rPr>
      </w:sdtEndPr>
      <w:sdtContent>
        <w:p w14:paraId="73833725" w14:textId="73C734A9" w:rsidR="00330E4B" w:rsidRDefault="00330E4B">
          <w:pPr>
            <w:pStyle w:val="NoSpacing"/>
            <w:spacing w:before="1540" w:after="240"/>
            <w:jc w:val="center"/>
            <w:rPr>
              <w:color w:val="4472C4" w:themeColor="accent1"/>
            </w:rPr>
          </w:pPr>
          <w:r>
            <w:rPr>
              <w:noProof/>
              <w:color w:val="4472C4" w:themeColor="accent1"/>
            </w:rPr>
            <w:drawing>
              <wp:inline distT="0" distB="0" distL="0" distR="0" wp14:anchorId="63CB693A" wp14:editId="0D90BE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NoSpacing"/>
              <w:rFonts w:ascii="Segoe UI" w:hAnsi="Segoe UI" w:cs="Segoe UI"/>
              <w:b/>
              <w:bCs/>
              <w:color w:val="4472C4" w:themeColor="accent1"/>
              <w:sz w:val="32"/>
              <w:szCs w:val="32"/>
              <w:shd w:val="clear" w:color="auto" w:fill="FBF7F5"/>
            </w:rPr>
            <w:alias w:val="Title"/>
            <w:tag w:val=""/>
            <w:id w:val="1735040861"/>
            <w:placeholder>
              <w:docPart w:val="264A5D9247D84CF4ACDD7E563A598F00"/>
            </w:placeholder>
            <w:dataBinding w:prefixMappings="xmlns:ns0='http://purl.org/dc/elements/1.1/' xmlns:ns1='http://schemas.openxmlformats.org/package/2006/metadata/core-properties' " w:xpath="/ns1:coreProperties[1]/ns0:title[1]" w:storeItemID="{6C3C8BC8-F283-45AE-878A-BAB7291924A1}"/>
            <w:text/>
          </w:sdtPr>
          <w:sdtContent>
            <w:p w14:paraId="0BE7768A" w14:textId="49AEA059" w:rsidR="00330E4B" w:rsidRPr="008773F5" w:rsidRDefault="008773F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sidRPr="008773F5">
                <w:rPr>
                  <w:rStyle w:val="NoSpacing"/>
                  <w:rFonts w:ascii="Segoe UI" w:hAnsi="Segoe UI" w:cs="Segoe UI"/>
                  <w:b/>
                  <w:bCs/>
                  <w:color w:val="4472C4" w:themeColor="accent1"/>
                  <w:sz w:val="32"/>
                  <w:szCs w:val="32"/>
                  <w:shd w:val="clear" w:color="auto" w:fill="FBF7F5"/>
                </w:rPr>
                <w:t>Developing Innovation and Creativity for Business Advantage</w:t>
              </w:r>
            </w:p>
          </w:sdtContent>
        </w:sdt>
        <w:sdt>
          <w:sdtPr>
            <w:rPr>
              <w:color w:val="4472C4" w:themeColor="accent1"/>
              <w:sz w:val="28"/>
              <w:szCs w:val="28"/>
            </w:rPr>
            <w:alias w:val="Subtitle"/>
            <w:tag w:val=""/>
            <w:id w:val="328029620"/>
            <w:placeholder>
              <w:docPart w:val="4E0311D0B0704D679DC6C1D4D28422A4"/>
            </w:placeholder>
            <w:showingPlcHdr/>
            <w:dataBinding w:prefixMappings="xmlns:ns0='http://purl.org/dc/elements/1.1/' xmlns:ns1='http://schemas.openxmlformats.org/package/2006/metadata/core-properties' " w:xpath="/ns1:coreProperties[1]/ns0:subject[1]" w:storeItemID="{6C3C8BC8-F283-45AE-878A-BAB7291924A1}"/>
            <w:text/>
          </w:sdtPr>
          <w:sdtContent>
            <w:p w14:paraId="49BB356B" w14:textId="587F08FA" w:rsidR="00330E4B" w:rsidRDefault="008773F5">
              <w:pPr>
                <w:pStyle w:val="NoSpacing"/>
                <w:jc w:val="center"/>
                <w:rPr>
                  <w:color w:val="4472C4" w:themeColor="accent1"/>
                  <w:sz w:val="28"/>
                  <w:szCs w:val="28"/>
                </w:rPr>
              </w:pPr>
              <w:r>
                <w:rPr>
                  <w:color w:val="4472C4" w:themeColor="accent1"/>
                  <w:sz w:val="28"/>
                  <w:szCs w:val="28"/>
                </w:rPr>
                <w:t>[Document subtitle]</w:t>
              </w:r>
            </w:p>
          </w:sdtContent>
        </w:sdt>
        <w:p w14:paraId="2DFD26EF" w14:textId="6C15AC21" w:rsidR="00330E4B" w:rsidRDefault="00330E4B">
          <w:pPr>
            <w:pStyle w:val="NoSpacing"/>
            <w:spacing w:before="480"/>
            <w:jc w:val="center"/>
            <w:rPr>
              <w:color w:val="4472C4" w:themeColor="accent1"/>
            </w:rPr>
          </w:pPr>
          <w:r>
            <w:rPr>
              <w:noProof/>
              <w:color w:val="4472C4" w:themeColor="accent1"/>
            </w:rPr>
            <w:drawing>
              <wp:inline distT="0" distB="0" distL="0" distR="0" wp14:anchorId="7BD0E978" wp14:editId="774AEC6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C2B437" w14:textId="167963C7" w:rsidR="00330E4B" w:rsidRDefault="00E719C8">
          <w:r>
            <w:rPr>
              <w:noProof/>
              <w:color w:val="4472C4" w:themeColor="accent1"/>
            </w:rPr>
            <mc:AlternateContent>
              <mc:Choice Requires="wps">
                <w:drawing>
                  <wp:anchor distT="0" distB="0" distL="114300" distR="114300" simplePos="0" relativeHeight="251660289" behindDoc="0" locked="0" layoutInCell="1" allowOverlap="1" wp14:anchorId="04D896E1" wp14:editId="01CCF644">
                    <wp:simplePos x="0" y="0"/>
                    <wp:positionH relativeFrom="margin">
                      <wp:align>right</wp:align>
                    </wp:positionH>
                    <wp:positionV relativeFrom="page">
                      <wp:posOffset>4738977</wp:posOffset>
                    </wp:positionV>
                    <wp:extent cx="6553200" cy="4867082"/>
                    <wp:effectExtent l="0" t="0" r="2540" b="10160"/>
                    <wp:wrapNone/>
                    <wp:docPr id="142" name="Text Box 142"/>
                    <wp:cNvGraphicFramePr/>
                    <a:graphic xmlns:a="http://schemas.openxmlformats.org/drawingml/2006/main">
                      <a:graphicData uri="http://schemas.microsoft.com/office/word/2010/wordprocessingShape">
                        <wps:wsp>
                          <wps:cNvSpPr txBox="1"/>
                          <wps:spPr>
                            <a:xfrm>
                              <a:off x="0" y="0"/>
                              <a:ext cx="6553200" cy="48670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5BCA7" w14:textId="053135AB" w:rsidR="00330E4B" w:rsidRPr="00FE0ED5" w:rsidRDefault="00E719C8"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Name</w:t>
                                </w:r>
                                <w:r w:rsidR="00E44D57" w:rsidRPr="00FE0ED5">
                                  <w:rPr>
                                    <w:rFonts w:ascii="Arial" w:hAnsi="Arial" w:cs="Arial"/>
                                    <w:color w:val="4472C4" w:themeColor="accent1"/>
                                    <w:sz w:val="28"/>
                                    <w:szCs w:val="28"/>
                                  </w:rPr>
                                  <w:t>:</w:t>
                                </w:r>
                                <w:r w:rsidR="00681D92" w:rsidRPr="00FE0ED5">
                                  <w:rPr>
                                    <w:rFonts w:ascii="Arial" w:hAnsi="Arial" w:cs="Arial"/>
                                    <w:color w:val="4472C4" w:themeColor="accent1"/>
                                    <w:sz w:val="28"/>
                                    <w:szCs w:val="28"/>
                                  </w:rPr>
                                  <w:t xml:space="preserve"> </w:t>
                                </w:r>
                                <w:r w:rsidR="004D680D" w:rsidRPr="00FE0ED5">
                                  <w:rPr>
                                    <w:rFonts w:ascii="Arial" w:hAnsi="Arial" w:cs="Arial"/>
                                    <w:color w:val="4472C4" w:themeColor="accent1"/>
                                    <w:sz w:val="28"/>
                                    <w:szCs w:val="28"/>
                                  </w:rPr>
                                  <w:t>Shaymaa AL Abbasi</w:t>
                                </w:r>
                              </w:p>
                              <w:p w14:paraId="3200E0EA" w14:textId="24F8CC54" w:rsidR="004D680D"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Student ID no:</w:t>
                                </w:r>
                                <w:r w:rsidR="004D680D" w:rsidRPr="00FE0ED5">
                                  <w:rPr>
                                    <w:rFonts w:ascii="Arial" w:hAnsi="Arial" w:cs="Arial"/>
                                    <w:color w:val="4472C4" w:themeColor="accent1"/>
                                    <w:sz w:val="28"/>
                                    <w:szCs w:val="28"/>
                                  </w:rPr>
                                  <w:t xml:space="preserve"> 1817837</w:t>
                                </w:r>
                              </w:p>
                              <w:p w14:paraId="0F6A978D" w14:textId="25D38C29" w:rsidR="00627C30"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Module no:</w:t>
                                </w:r>
                                <w:r w:rsidR="000C7BC8" w:rsidRPr="00FE0ED5">
                                  <w:rPr>
                                    <w:rFonts w:ascii="Arial" w:hAnsi="Arial" w:cs="Arial"/>
                                    <w:color w:val="4472C4" w:themeColor="accent1"/>
                                    <w:sz w:val="28"/>
                                    <w:szCs w:val="28"/>
                                  </w:rPr>
                                  <w:t xml:space="preserve"> </w:t>
                                </w:r>
                                <w:r w:rsidR="000C7BC8" w:rsidRPr="00FE0ED5">
                                  <w:rPr>
                                    <w:rStyle w:val="NoSpacing"/>
                                    <w:rFonts w:ascii="Arial" w:hAnsi="Arial" w:cs="Arial"/>
                                    <w:color w:val="4472C4" w:themeColor="accent1"/>
                                    <w:sz w:val="28"/>
                                    <w:szCs w:val="28"/>
                                    <w:shd w:val="clear" w:color="auto" w:fill="FBF7F5"/>
                                  </w:rPr>
                                  <w:t>BMSW6102</w:t>
                                </w:r>
                              </w:p>
                              <w:p w14:paraId="080B476B" w14:textId="07CEC7AA" w:rsidR="00627C30"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Lecturer name:</w:t>
                                </w:r>
                                <w:r w:rsidR="000C7BC8" w:rsidRPr="00FE0ED5">
                                  <w:rPr>
                                    <w:rFonts w:ascii="Arial" w:hAnsi="Arial" w:cs="Arial"/>
                                    <w:color w:val="4472C4" w:themeColor="accent1"/>
                                    <w:sz w:val="28"/>
                                    <w:szCs w:val="28"/>
                                  </w:rPr>
                                  <w:t xml:space="preserve"> Charles Vincent </w:t>
                                </w:r>
                              </w:p>
                              <w:p w14:paraId="72E496CD" w14:textId="57BA43B7" w:rsidR="00681D92" w:rsidRPr="00FE0ED5" w:rsidRDefault="00681D92"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 xml:space="preserve">Submission date: </w:t>
                                </w:r>
                                <w:r w:rsidR="00A26689" w:rsidRPr="00FE0ED5">
                                  <w:rPr>
                                    <w:rFonts w:ascii="Arial" w:hAnsi="Arial" w:cs="Arial"/>
                                    <w:color w:val="4472C4" w:themeColor="accent1"/>
                                    <w:sz w:val="28"/>
                                    <w:szCs w:val="28"/>
                                  </w:rPr>
                                  <w:t>6</w:t>
                                </w:r>
                                <w:r w:rsidR="00A26689" w:rsidRPr="00FE0ED5">
                                  <w:rPr>
                                    <w:rFonts w:ascii="Arial" w:hAnsi="Arial" w:cs="Arial"/>
                                    <w:color w:val="4472C4" w:themeColor="accent1"/>
                                    <w:sz w:val="28"/>
                                    <w:szCs w:val="28"/>
                                    <w:vertAlign w:val="superscript"/>
                                  </w:rPr>
                                  <w:t>th</w:t>
                                </w:r>
                                <w:r w:rsidR="00A26689" w:rsidRPr="00FE0ED5">
                                  <w:rPr>
                                    <w:rFonts w:ascii="Arial" w:hAnsi="Arial" w:cs="Arial"/>
                                    <w:color w:val="4472C4" w:themeColor="accent1"/>
                                    <w:sz w:val="28"/>
                                    <w:szCs w:val="28"/>
                                  </w:rPr>
                                  <w:t>/4/2022</w:t>
                                </w:r>
                              </w:p>
                              <w:p w14:paraId="4A592CF3" w14:textId="77777777" w:rsidR="00627C30" w:rsidRDefault="00627C30">
                                <w:pPr>
                                  <w:pStyle w:val="NoSpacing"/>
                                  <w:jc w:val="center"/>
                                  <w:rPr>
                                    <w:color w:val="4472C4" w:themeColor="accent1"/>
                                  </w:rPr>
                                </w:pPr>
                              </w:p>
                              <w:p w14:paraId="018A3DE3" w14:textId="77777777" w:rsidR="00E719C8" w:rsidRDefault="00E719C8">
                                <w:pPr>
                                  <w:pStyle w:val="NoSpacing"/>
                                  <w:jc w:val="center"/>
                                  <w:rPr>
                                    <w:color w:val="4472C4" w:themeColor="accent1"/>
                                  </w:rPr>
                                </w:pPr>
                              </w:p>
                              <w:p w14:paraId="649CBE5F" w14:textId="77777777" w:rsidR="00E719C8" w:rsidRDefault="00E719C8">
                                <w:pPr>
                                  <w:pStyle w:val="NoSpacing"/>
                                  <w:jc w:val="center"/>
                                  <w:rPr>
                                    <w:color w:val="4472C4" w:themeColor="accent1"/>
                                  </w:rPr>
                                </w:pPr>
                              </w:p>
                              <w:p w14:paraId="74D6DFFB" w14:textId="77777777" w:rsidR="00E719C8" w:rsidRDefault="00E719C8">
                                <w:pPr>
                                  <w:pStyle w:val="NoSpacing"/>
                                  <w:jc w:val="center"/>
                                  <w:rPr>
                                    <w:color w:val="4472C4" w:themeColor="accent1"/>
                                  </w:rPr>
                                </w:pPr>
                              </w:p>
                              <w:p w14:paraId="4097C28A" w14:textId="77777777" w:rsidR="00E719C8" w:rsidRDefault="00E719C8">
                                <w:pPr>
                                  <w:pStyle w:val="NoSpacing"/>
                                  <w:jc w:val="center"/>
                                  <w:rPr>
                                    <w:color w:val="4472C4" w:themeColor="accent1"/>
                                  </w:rPr>
                                </w:pPr>
                              </w:p>
                              <w:p w14:paraId="6F138767" w14:textId="77777777" w:rsidR="00E719C8" w:rsidRDefault="00E719C8">
                                <w:pPr>
                                  <w:pStyle w:val="NoSpacing"/>
                                  <w:jc w:val="center"/>
                                  <w:rPr>
                                    <w:color w:val="4472C4" w:themeColor="accent1"/>
                                  </w:rPr>
                                </w:pPr>
                              </w:p>
                              <w:p w14:paraId="0629C091" w14:textId="77777777" w:rsidR="00E719C8" w:rsidRDefault="00E719C8">
                                <w:pPr>
                                  <w:pStyle w:val="NoSpacing"/>
                                  <w:jc w:val="center"/>
                                  <w:rPr>
                                    <w:color w:val="4472C4" w:themeColor="accent1"/>
                                  </w:rPr>
                                </w:pPr>
                              </w:p>
                              <w:p w14:paraId="7AA75466" w14:textId="77777777" w:rsidR="00E719C8" w:rsidRDefault="00E719C8">
                                <w:pPr>
                                  <w:pStyle w:val="NoSpacing"/>
                                  <w:jc w:val="center"/>
                                  <w:rPr>
                                    <w:color w:val="4472C4" w:themeColor="accent1"/>
                                  </w:rPr>
                                </w:pPr>
                              </w:p>
                              <w:p w14:paraId="29FCCA46" w14:textId="77777777" w:rsidR="00E719C8" w:rsidRDefault="00E719C8">
                                <w:pPr>
                                  <w:pStyle w:val="NoSpacing"/>
                                  <w:jc w:val="center"/>
                                  <w:rPr>
                                    <w:color w:val="4472C4" w:themeColor="accent1"/>
                                  </w:rPr>
                                </w:pPr>
                              </w:p>
                              <w:p w14:paraId="35BFA728" w14:textId="77777777" w:rsidR="00E719C8" w:rsidRDefault="00E719C8">
                                <w:pPr>
                                  <w:pStyle w:val="NoSpacing"/>
                                  <w:jc w:val="center"/>
                                  <w:rPr>
                                    <w:color w:val="4472C4" w:themeColor="accent1"/>
                                  </w:rPr>
                                </w:pPr>
                              </w:p>
                              <w:p w14:paraId="03D7B295" w14:textId="77777777" w:rsidR="00E719C8" w:rsidRDefault="00E719C8">
                                <w:pPr>
                                  <w:pStyle w:val="NoSpacing"/>
                                  <w:jc w:val="center"/>
                                  <w:rPr>
                                    <w:color w:val="4472C4" w:themeColor="accent1"/>
                                  </w:rPr>
                                </w:pPr>
                              </w:p>
                              <w:p w14:paraId="38E90D49" w14:textId="77777777" w:rsidR="00E719C8" w:rsidRDefault="00E719C8">
                                <w:pPr>
                                  <w:pStyle w:val="NoSpacing"/>
                                  <w:jc w:val="center"/>
                                  <w:rPr>
                                    <w:color w:val="4472C4" w:themeColor="accent1"/>
                                  </w:rPr>
                                </w:pPr>
                              </w:p>
                              <w:p w14:paraId="6A779BCA" w14:textId="77777777" w:rsidR="00E719C8" w:rsidRDefault="00E719C8">
                                <w:pPr>
                                  <w:pStyle w:val="NoSpacing"/>
                                  <w:jc w:val="center"/>
                                  <w:rPr>
                                    <w:color w:val="4472C4" w:themeColor="accent1"/>
                                  </w:rPr>
                                </w:pPr>
                              </w:p>
                              <w:p w14:paraId="70B32D30" w14:textId="77777777" w:rsidR="00E719C8" w:rsidRDefault="00E719C8">
                                <w:pPr>
                                  <w:pStyle w:val="NoSpacing"/>
                                  <w:jc w:val="center"/>
                                  <w:rPr>
                                    <w:color w:val="4472C4" w:themeColor="accent1"/>
                                  </w:rPr>
                                </w:pPr>
                              </w:p>
                              <w:p w14:paraId="45E28732" w14:textId="77777777" w:rsidR="00E719C8" w:rsidRDefault="00E719C8">
                                <w:pPr>
                                  <w:pStyle w:val="NoSpacing"/>
                                  <w:jc w:val="center"/>
                                  <w:rPr>
                                    <w:color w:val="4472C4" w:themeColor="accent1"/>
                                  </w:rPr>
                                </w:pPr>
                              </w:p>
                              <w:p w14:paraId="4947AEB8" w14:textId="77777777" w:rsidR="00E719C8" w:rsidRDefault="00E719C8">
                                <w:pPr>
                                  <w:pStyle w:val="NoSpacing"/>
                                  <w:jc w:val="center"/>
                                  <w:rPr>
                                    <w:color w:val="4472C4" w:themeColor="accent1"/>
                                  </w:rPr>
                                </w:pPr>
                              </w:p>
                              <w:p w14:paraId="415F30F1" w14:textId="77777777" w:rsidR="00E719C8" w:rsidRDefault="00E719C8">
                                <w:pPr>
                                  <w:pStyle w:val="NoSpacing"/>
                                  <w:jc w:val="center"/>
                                  <w:rPr>
                                    <w:color w:val="4472C4" w:themeColor="accent1"/>
                                  </w:rPr>
                                </w:pPr>
                              </w:p>
                              <w:p w14:paraId="2B7150DB" w14:textId="77777777" w:rsidR="00E719C8" w:rsidRDefault="00E719C8">
                                <w:pPr>
                                  <w:pStyle w:val="NoSpacing"/>
                                  <w:jc w:val="center"/>
                                  <w:rPr>
                                    <w:color w:val="4472C4" w:themeColor="accent1"/>
                                  </w:rPr>
                                </w:pPr>
                              </w:p>
                              <w:p w14:paraId="31A4FD33" w14:textId="77777777" w:rsidR="00E719C8" w:rsidRDefault="00E719C8">
                                <w:pPr>
                                  <w:pStyle w:val="NoSpacing"/>
                                  <w:jc w:val="center"/>
                                  <w:rPr>
                                    <w:color w:val="4472C4" w:themeColor="accent1"/>
                                  </w:rPr>
                                </w:pPr>
                              </w:p>
                              <w:p w14:paraId="0718E3E5" w14:textId="77777777" w:rsidR="00E719C8" w:rsidRDefault="00E719C8">
                                <w:pPr>
                                  <w:pStyle w:val="NoSpacing"/>
                                  <w:jc w:val="center"/>
                                  <w:rPr>
                                    <w:color w:val="4472C4" w:themeColor="accent1"/>
                                  </w:rPr>
                                </w:pPr>
                              </w:p>
                              <w:p w14:paraId="45EB55AC" w14:textId="77777777" w:rsidR="00E719C8" w:rsidRDefault="00E719C8">
                                <w:pPr>
                                  <w:pStyle w:val="NoSpacing"/>
                                  <w:jc w:val="center"/>
                                  <w:rPr>
                                    <w:color w:val="4472C4" w:themeColor="accent1"/>
                                  </w:rPr>
                                </w:pPr>
                              </w:p>
                              <w:p w14:paraId="40F82F61" w14:textId="77777777" w:rsidR="00E719C8" w:rsidRDefault="00E719C8">
                                <w:pPr>
                                  <w:pStyle w:val="NoSpacing"/>
                                  <w:jc w:val="center"/>
                                  <w:rPr>
                                    <w:color w:val="4472C4" w:themeColor="accent1"/>
                                  </w:rPr>
                                </w:pPr>
                              </w:p>
                              <w:p w14:paraId="51C94002" w14:textId="77777777" w:rsidR="00E719C8" w:rsidRDefault="00E719C8">
                                <w:pPr>
                                  <w:pStyle w:val="NoSpacing"/>
                                  <w:jc w:val="center"/>
                                  <w:rPr>
                                    <w:color w:val="4472C4" w:themeColor="accent1"/>
                                  </w:rPr>
                                </w:pPr>
                              </w:p>
                              <w:p w14:paraId="6EC7CF39" w14:textId="77777777" w:rsidR="00E719C8" w:rsidRDefault="00E719C8">
                                <w:pPr>
                                  <w:pStyle w:val="NoSpacing"/>
                                  <w:jc w:val="center"/>
                                  <w:rPr>
                                    <w:color w:val="4472C4" w:themeColor="accent1"/>
                                  </w:rPr>
                                </w:pPr>
                              </w:p>
                              <w:p w14:paraId="6154FC00" w14:textId="77777777" w:rsidR="00E719C8" w:rsidRDefault="00E719C8">
                                <w:pPr>
                                  <w:pStyle w:val="NoSpacing"/>
                                  <w:jc w:val="center"/>
                                  <w:rPr>
                                    <w:color w:val="4472C4" w:themeColor="accent1"/>
                                  </w:rPr>
                                </w:pPr>
                              </w:p>
                              <w:p w14:paraId="72CEE4AB" w14:textId="77777777" w:rsidR="00E719C8" w:rsidRDefault="00E719C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4D896E1" id="_x0000_t202" coordsize="21600,21600" o:spt="202" path="m,l,21600r21600,l21600,xe">
                    <v:stroke joinstyle="miter"/>
                    <v:path gradientshapeok="t" o:connecttype="rect"/>
                  </v:shapetype>
                  <v:shape id="Text Box 142" o:spid="_x0000_s1026" type="#_x0000_t202" style="position:absolute;margin-left:464.8pt;margin-top:373.15pt;width:516pt;height:383.25pt;z-index:251660289;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" filled="f" stroked="f" strokeweight=".5pt">
                    <v:textbox inset="0,0,0,0">
                      <w:txbxContent>
                        <w:p w14:paraId="67E5BCA7" w14:textId="053135AB" w:rsidR="00330E4B" w:rsidRPr="00FE0ED5" w:rsidRDefault="00E719C8"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Name</w:t>
                          </w:r>
                          <w:r w:rsidR="00E44D57" w:rsidRPr="00FE0ED5">
                            <w:rPr>
                              <w:rFonts w:ascii="Arial" w:hAnsi="Arial" w:cs="Arial"/>
                              <w:color w:val="4472C4" w:themeColor="accent1"/>
                              <w:sz w:val="28"/>
                              <w:szCs w:val="28"/>
                            </w:rPr>
                            <w:t>:</w:t>
                          </w:r>
                          <w:r w:rsidR="00681D92" w:rsidRPr="00FE0ED5">
                            <w:rPr>
                              <w:rFonts w:ascii="Arial" w:hAnsi="Arial" w:cs="Arial"/>
                              <w:color w:val="4472C4" w:themeColor="accent1"/>
                              <w:sz w:val="28"/>
                              <w:szCs w:val="28"/>
                            </w:rPr>
                            <w:t xml:space="preserve"> </w:t>
                          </w:r>
                          <w:r w:rsidR="004D680D" w:rsidRPr="00FE0ED5">
                            <w:rPr>
                              <w:rFonts w:ascii="Arial" w:hAnsi="Arial" w:cs="Arial"/>
                              <w:color w:val="4472C4" w:themeColor="accent1"/>
                              <w:sz w:val="28"/>
                              <w:szCs w:val="28"/>
                            </w:rPr>
                            <w:t>Shaymaa AL Abbasi</w:t>
                          </w:r>
                        </w:p>
                        <w:p w14:paraId="3200E0EA" w14:textId="24F8CC54" w:rsidR="004D680D"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Student ID no:</w:t>
                          </w:r>
                          <w:r w:rsidR="004D680D" w:rsidRPr="00FE0ED5">
                            <w:rPr>
                              <w:rFonts w:ascii="Arial" w:hAnsi="Arial" w:cs="Arial"/>
                              <w:color w:val="4472C4" w:themeColor="accent1"/>
                              <w:sz w:val="28"/>
                              <w:szCs w:val="28"/>
                            </w:rPr>
                            <w:t xml:space="preserve"> 1817837</w:t>
                          </w:r>
                        </w:p>
                        <w:p w14:paraId="0F6A978D" w14:textId="25D38C29" w:rsidR="00627C30"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Module no:</w:t>
                          </w:r>
                          <w:r w:rsidR="000C7BC8" w:rsidRPr="00FE0ED5">
                            <w:rPr>
                              <w:rFonts w:ascii="Arial" w:hAnsi="Arial" w:cs="Arial"/>
                              <w:color w:val="4472C4" w:themeColor="accent1"/>
                              <w:sz w:val="28"/>
                              <w:szCs w:val="28"/>
                            </w:rPr>
                            <w:t xml:space="preserve"> </w:t>
                          </w:r>
                          <w:r w:rsidR="000C7BC8" w:rsidRPr="00FE0ED5">
                            <w:rPr>
                              <w:rStyle w:val="NoSpacing"/>
                              <w:rFonts w:ascii="Arial" w:hAnsi="Arial" w:cs="Arial"/>
                              <w:color w:val="4472C4" w:themeColor="accent1"/>
                              <w:sz w:val="28"/>
                              <w:szCs w:val="28"/>
                              <w:shd w:val="clear" w:color="auto" w:fill="FBF7F5"/>
                            </w:rPr>
                            <w:t>BMSW6102</w:t>
                          </w:r>
                        </w:p>
                        <w:p w14:paraId="080B476B" w14:textId="07CEC7AA" w:rsidR="00627C30" w:rsidRPr="00FE0ED5" w:rsidRDefault="00627C30"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Lecturer name:</w:t>
                          </w:r>
                          <w:r w:rsidR="000C7BC8" w:rsidRPr="00FE0ED5">
                            <w:rPr>
                              <w:rFonts w:ascii="Arial" w:hAnsi="Arial" w:cs="Arial"/>
                              <w:color w:val="4472C4" w:themeColor="accent1"/>
                              <w:sz w:val="28"/>
                              <w:szCs w:val="28"/>
                            </w:rPr>
                            <w:t xml:space="preserve"> Charles Vincent </w:t>
                          </w:r>
                        </w:p>
                        <w:p w14:paraId="72E496CD" w14:textId="57BA43B7" w:rsidR="00681D92" w:rsidRPr="00FE0ED5" w:rsidRDefault="00681D92" w:rsidP="00A26689">
                          <w:pPr>
                            <w:pStyle w:val="NoSpacing"/>
                            <w:spacing w:line="360" w:lineRule="auto"/>
                            <w:rPr>
                              <w:rFonts w:ascii="Arial" w:hAnsi="Arial" w:cs="Arial"/>
                              <w:color w:val="4472C4" w:themeColor="accent1"/>
                              <w:sz w:val="28"/>
                              <w:szCs w:val="28"/>
                            </w:rPr>
                          </w:pPr>
                          <w:r w:rsidRPr="00FE0ED5">
                            <w:rPr>
                              <w:rFonts w:ascii="Arial" w:hAnsi="Arial" w:cs="Arial"/>
                              <w:color w:val="4472C4" w:themeColor="accent1"/>
                              <w:sz w:val="28"/>
                              <w:szCs w:val="28"/>
                            </w:rPr>
                            <w:t xml:space="preserve">Submission date: </w:t>
                          </w:r>
                          <w:r w:rsidR="00A26689" w:rsidRPr="00FE0ED5">
                            <w:rPr>
                              <w:rFonts w:ascii="Arial" w:hAnsi="Arial" w:cs="Arial"/>
                              <w:color w:val="4472C4" w:themeColor="accent1"/>
                              <w:sz w:val="28"/>
                              <w:szCs w:val="28"/>
                            </w:rPr>
                            <w:t>6</w:t>
                          </w:r>
                          <w:r w:rsidR="00A26689" w:rsidRPr="00FE0ED5">
                            <w:rPr>
                              <w:rFonts w:ascii="Arial" w:hAnsi="Arial" w:cs="Arial"/>
                              <w:color w:val="4472C4" w:themeColor="accent1"/>
                              <w:sz w:val="28"/>
                              <w:szCs w:val="28"/>
                              <w:vertAlign w:val="superscript"/>
                            </w:rPr>
                            <w:t>th</w:t>
                          </w:r>
                          <w:r w:rsidR="00A26689" w:rsidRPr="00FE0ED5">
                            <w:rPr>
                              <w:rFonts w:ascii="Arial" w:hAnsi="Arial" w:cs="Arial"/>
                              <w:color w:val="4472C4" w:themeColor="accent1"/>
                              <w:sz w:val="28"/>
                              <w:szCs w:val="28"/>
                            </w:rPr>
                            <w:t>/4/2022</w:t>
                          </w:r>
                        </w:p>
                        <w:p w14:paraId="4A592CF3" w14:textId="77777777" w:rsidR="00627C30" w:rsidRDefault="00627C30">
                          <w:pPr>
                            <w:pStyle w:val="NoSpacing"/>
                            <w:jc w:val="center"/>
                            <w:rPr>
                              <w:color w:val="4472C4" w:themeColor="accent1"/>
                            </w:rPr>
                          </w:pPr>
                        </w:p>
                        <w:p w14:paraId="018A3DE3" w14:textId="77777777" w:rsidR="00E719C8" w:rsidRDefault="00E719C8">
                          <w:pPr>
                            <w:pStyle w:val="NoSpacing"/>
                            <w:jc w:val="center"/>
                            <w:rPr>
                              <w:color w:val="4472C4" w:themeColor="accent1"/>
                            </w:rPr>
                          </w:pPr>
                        </w:p>
                        <w:p w14:paraId="649CBE5F" w14:textId="77777777" w:rsidR="00E719C8" w:rsidRDefault="00E719C8">
                          <w:pPr>
                            <w:pStyle w:val="NoSpacing"/>
                            <w:jc w:val="center"/>
                            <w:rPr>
                              <w:color w:val="4472C4" w:themeColor="accent1"/>
                            </w:rPr>
                          </w:pPr>
                        </w:p>
                        <w:p w14:paraId="74D6DFFB" w14:textId="77777777" w:rsidR="00E719C8" w:rsidRDefault="00E719C8">
                          <w:pPr>
                            <w:pStyle w:val="NoSpacing"/>
                            <w:jc w:val="center"/>
                            <w:rPr>
                              <w:color w:val="4472C4" w:themeColor="accent1"/>
                            </w:rPr>
                          </w:pPr>
                        </w:p>
                        <w:p w14:paraId="4097C28A" w14:textId="77777777" w:rsidR="00E719C8" w:rsidRDefault="00E719C8">
                          <w:pPr>
                            <w:pStyle w:val="NoSpacing"/>
                            <w:jc w:val="center"/>
                            <w:rPr>
                              <w:color w:val="4472C4" w:themeColor="accent1"/>
                            </w:rPr>
                          </w:pPr>
                        </w:p>
                        <w:p w14:paraId="6F138767" w14:textId="77777777" w:rsidR="00E719C8" w:rsidRDefault="00E719C8">
                          <w:pPr>
                            <w:pStyle w:val="NoSpacing"/>
                            <w:jc w:val="center"/>
                            <w:rPr>
                              <w:color w:val="4472C4" w:themeColor="accent1"/>
                            </w:rPr>
                          </w:pPr>
                        </w:p>
                        <w:p w14:paraId="0629C091" w14:textId="77777777" w:rsidR="00E719C8" w:rsidRDefault="00E719C8">
                          <w:pPr>
                            <w:pStyle w:val="NoSpacing"/>
                            <w:jc w:val="center"/>
                            <w:rPr>
                              <w:color w:val="4472C4" w:themeColor="accent1"/>
                            </w:rPr>
                          </w:pPr>
                        </w:p>
                        <w:p w14:paraId="7AA75466" w14:textId="77777777" w:rsidR="00E719C8" w:rsidRDefault="00E719C8">
                          <w:pPr>
                            <w:pStyle w:val="NoSpacing"/>
                            <w:jc w:val="center"/>
                            <w:rPr>
                              <w:color w:val="4472C4" w:themeColor="accent1"/>
                            </w:rPr>
                          </w:pPr>
                        </w:p>
                        <w:p w14:paraId="29FCCA46" w14:textId="77777777" w:rsidR="00E719C8" w:rsidRDefault="00E719C8">
                          <w:pPr>
                            <w:pStyle w:val="NoSpacing"/>
                            <w:jc w:val="center"/>
                            <w:rPr>
                              <w:color w:val="4472C4" w:themeColor="accent1"/>
                            </w:rPr>
                          </w:pPr>
                        </w:p>
                        <w:p w14:paraId="35BFA728" w14:textId="77777777" w:rsidR="00E719C8" w:rsidRDefault="00E719C8">
                          <w:pPr>
                            <w:pStyle w:val="NoSpacing"/>
                            <w:jc w:val="center"/>
                            <w:rPr>
                              <w:color w:val="4472C4" w:themeColor="accent1"/>
                            </w:rPr>
                          </w:pPr>
                        </w:p>
                        <w:p w14:paraId="03D7B295" w14:textId="77777777" w:rsidR="00E719C8" w:rsidRDefault="00E719C8">
                          <w:pPr>
                            <w:pStyle w:val="NoSpacing"/>
                            <w:jc w:val="center"/>
                            <w:rPr>
                              <w:color w:val="4472C4" w:themeColor="accent1"/>
                            </w:rPr>
                          </w:pPr>
                        </w:p>
                        <w:p w14:paraId="38E90D49" w14:textId="77777777" w:rsidR="00E719C8" w:rsidRDefault="00E719C8">
                          <w:pPr>
                            <w:pStyle w:val="NoSpacing"/>
                            <w:jc w:val="center"/>
                            <w:rPr>
                              <w:color w:val="4472C4" w:themeColor="accent1"/>
                            </w:rPr>
                          </w:pPr>
                        </w:p>
                        <w:p w14:paraId="6A779BCA" w14:textId="77777777" w:rsidR="00E719C8" w:rsidRDefault="00E719C8">
                          <w:pPr>
                            <w:pStyle w:val="NoSpacing"/>
                            <w:jc w:val="center"/>
                            <w:rPr>
                              <w:color w:val="4472C4" w:themeColor="accent1"/>
                            </w:rPr>
                          </w:pPr>
                        </w:p>
                        <w:p w14:paraId="70B32D30" w14:textId="77777777" w:rsidR="00E719C8" w:rsidRDefault="00E719C8">
                          <w:pPr>
                            <w:pStyle w:val="NoSpacing"/>
                            <w:jc w:val="center"/>
                            <w:rPr>
                              <w:color w:val="4472C4" w:themeColor="accent1"/>
                            </w:rPr>
                          </w:pPr>
                        </w:p>
                        <w:p w14:paraId="45E28732" w14:textId="77777777" w:rsidR="00E719C8" w:rsidRDefault="00E719C8">
                          <w:pPr>
                            <w:pStyle w:val="NoSpacing"/>
                            <w:jc w:val="center"/>
                            <w:rPr>
                              <w:color w:val="4472C4" w:themeColor="accent1"/>
                            </w:rPr>
                          </w:pPr>
                        </w:p>
                        <w:p w14:paraId="4947AEB8" w14:textId="77777777" w:rsidR="00E719C8" w:rsidRDefault="00E719C8">
                          <w:pPr>
                            <w:pStyle w:val="NoSpacing"/>
                            <w:jc w:val="center"/>
                            <w:rPr>
                              <w:color w:val="4472C4" w:themeColor="accent1"/>
                            </w:rPr>
                          </w:pPr>
                        </w:p>
                        <w:p w14:paraId="415F30F1" w14:textId="77777777" w:rsidR="00E719C8" w:rsidRDefault="00E719C8">
                          <w:pPr>
                            <w:pStyle w:val="NoSpacing"/>
                            <w:jc w:val="center"/>
                            <w:rPr>
                              <w:color w:val="4472C4" w:themeColor="accent1"/>
                            </w:rPr>
                          </w:pPr>
                        </w:p>
                        <w:p w14:paraId="2B7150DB" w14:textId="77777777" w:rsidR="00E719C8" w:rsidRDefault="00E719C8">
                          <w:pPr>
                            <w:pStyle w:val="NoSpacing"/>
                            <w:jc w:val="center"/>
                            <w:rPr>
                              <w:color w:val="4472C4" w:themeColor="accent1"/>
                            </w:rPr>
                          </w:pPr>
                        </w:p>
                        <w:p w14:paraId="31A4FD33" w14:textId="77777777" w:rsidR="00E719C8" w:rsidRDefault="00E719C8">
                          <w:pPr>
                            <w:pStyle w:val="NoSpacing"/>
                            <w:jc w:val="center"/>
                            <w:rPr>
                              <w:color w:val="4472C4" w:themeColor="accent1"/>
                            </w:rPr>
                          </w:pPr>
                        </w:p>
                        <w:p w14:paraId="0718E3E5" w14:textId="77777777" w:rsidR="00E719C8" w:rsidRDefault="00E719C8">
                          <w:pPr>
                            <w:pStyle w:val="NoSpacing"/>
                            <w:jc w:val="center"/>
                            <w:rPr>
                              <w:color w:val="4472C4" w:themeColor="accent1"/>
                            </w:rPr>
                          </w:pPr>
                        </w:p>
                        <w:p w14:paraId="45EB55AC" w14:textId="77777777" w:rsidR="00E719C8" w:rsidRDefault="00E719C8">
                          <w:pPr>
                            <w:pStyle w:val="NoSpacing"/>
                            <w:jc w:val="center"/>
                            <w:rPr>
                              <w:color w:val="4472C4" w:themeColor="accent1"/>
                            </w:rPr>
                          </w:pPr>
                        </w:p>
                        <w:p w14:paraId="40F82F61" w14:textId="77777777" w:rsidR="00E719C8" w:rsidRDefault="00E719C8">
                          <w:pPr>
                            <w:pStyle w:val="NoSpacing"/>
                            <w:jc w:val="center"/>
                            <w:rPr>
                              <w:color w:val="4472C4" w:themeColor="accent1"/>
                            </w:rPr>
                          </w:pPr>
                        </w:p>
                        <w:p w14:paraId="51C94002" w14:textId="77777777" w:rsidR="00E719C8" w:rsidRDefault="00E719C8">
                          <w:pPr>
                            <w:pStyle w:val="NoSpacing"/>
                            <w:jc w:val="center"/>
                            <w:rPr>
                              <w:color w:val="4472C4" w:themeColor="accent1"/>
                            </w:rPr>
                          </w:pPr>
                        </w:p>
                        <w:p w14:paraId="6EC7CF39" w14:textId="77777777" w:rsidR="00E719C8" w:rsidRDefault="00E719C8">
                          <w:pPr>
                            <w:pStyle w:val="NoSpacing"/>
                            <w:jc w:val="center"/>
                            <w:rPr>
                              <w:color w:val="4472C4" w:themeColor="accent1"/>
                            </w:rPr>
                          </w:pPr>
                        </w:p>
                        <w:p w14:paraId="6154FC00" w14:textId="77777777" w:rsidR="00E719C8" w:rsidRDefault="00E719C8">
                          <w:pPr>
                            <w:pStyle w:val="NoSpacing"/>
                            <w:jc w:val="center"/>
                            <w:rPr>
                              <w:color w:val="4472C4" w:themeColor="accent1"/>
                            </w:rPr>
                          </w:pPr>
                        </w:p>
                        <w:p w14:paraId="72CEE4AB" w14:textId="77777777" w:rsidR="00E719C8" w:rsidRDefault="00E719C8">
                          <w:pPr>
                            <w:pStyle w:val="NoSpacing"/>
                            <w:jc w:val="center"/>
                            <w:rPr>
                              <w:color w:val="4472C4" w:themeColor="accent1"/>
                            </w:rPr>
                          </w:pPr>
                        </w:p>
                      </w:txbxContent>
                    </v:textbox>
                    <w10:wrap anchorx="margin" anchory="page"/>
                  </v:shape>
                </w:pict>
              </mc:Fallback>
            </mc:AlternateContent>
          </w:r>
          <w:r w:rsidR="00330E4B">
            <w:br w:type="page"/>
          </w:r>
        </w:p>
      </w:sdtContent>
    </w:sdt>
    <w:p w14:paraId="38D0AF41" w14:textId="77777777" w:rsidR="00FB567F" w:rsidRDefault="00FB567F"/>
    <w:p w14:paraId="256DAA96" w14:textId="7B35F4AF" w:rsidR="00C542E9" w:rsidRDefault="00C542E9"/>
    <w:sdt>
      <w:sdtPr>
        <w:rPr>
          <w:rFonts w:asciiTheme="minorHAnsi" w:eastAsiaTheme="minorHAnsi" w:hAnsiTheme="minorHAnsi" w:cstheme="minorBidi"/>
          <w:color w:val="auto"/>
          <w:sz w:val="22"/>
          <w:szCs w:val="22"/>
          <w:lang w:val="en-GB"/>
        </w:rPr>
        <w:id w:val="-81149970"/>
        <w:docPartObj>
          <w:docPartGallery w:val="Table of Contents"/>
          <w:docPartUnique/>
        </w:docPartObj>
      </w:sdtPr>
      <w:sdtEndPr>
        <w:rPr>
          <w:b/>
          <w:bCs/>
          <w:noProof/>
        </w:rPr>
      </w:sdtEndPr>
      <w:sdtContent>
        <w:p w14:paraId="6461A2C0" w14:textId="11D04289" w:rsidR="001E4167" w:rsidRDefault="001E4167">
          <w:pPr>
            <w:pStyle w:val="TOCHeading"/>
          </w:pPr>
          <w:r>
            <w:t>Contents</w:t>
          </w:r>
        </w:p>
        <w:p w14:paraId="1FA3518E" w14:textId="5B42E4F8" w:rsidR="00CD3845" w:rsidRDefault="001E41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241491" w:history="1">
            <w:r w:rsidR="00CD3845" w:rsidRPr="003A208C">
              <w:rPr>
                <w:rStyle w:val="Hyperlink"/>
                <w:rFonts w:ascii="Arial" w:hAnsi="Arial" w:cs="Arial"/>
                <w:noProof/>
              </w:rPr>
              <w:t>Section 1</w:t>
            </w:r>
            <w:r w:rsidR="00CD3845" w:rsidRPr="003A208C">
              <w:rPr>
                <w:rStyle w:val="Hyperlink"/>
                <w:rFonts w:ascii="Arial" w:hAnsi="Arial" w:cs="Arial"/>
                <w:b/>
                <w:bCs/>
                <w:noProof/>
              </w:rPr>
              <w:t>.</w:t>
            </w:r>
            <w:r w:rsidR="00CD3845">
              <w:rPr>
                <w:noProof/>
                <w:webHidden/>
              </w:rPr>
              <w:tab/>
            </w:r>
            <w:r w:rsidR="00CD3845">
              <w:rPr>
                <w:noProof/>
                <w:webHidden/>
              </w:rPr>
              <w:fldChar w:fldCharType="begin"/>
            </w:r>
            <w:r w:rsidR="00CD3845">
              <w:rPr>
                <w:noProof/>
                <w:webHidden/>
              </w:rPr>
              <w:instrText xml:space="preserve"> PAGEREF _Toc98241491 \h </w:instrText>
            </w:r>
            <w:r w:rsidR="00CD3845">
              <w:rPr>
                <w:noProof/>
                <w:webHidden/>
              </w:rPr>
            </w:r>
            <w:r w:rsidR="00CD3845">
              <w:rPr>
                <w:noProof/>
                <w:webHidden/>
              </w:rPr>
              <w:fldChar w:fldCharType="separate"/>
            </w:r>
            <w:r w:rsidR="00F93B59">
              <w:rPr>
                <w:noProof/>
                <w:webHidden/>
              </w:rPr>
              <w:t>2</w:t>
            </w:r>
            <w:r w:rsidR="00CD3845">
              <w:rPr>
                <w:noProof/>
                <w:webHidden/>
              </w:rPr>
              <w:fldChar w:fldCharType="end"/>
            </w:r>
          </w:hyperlink>
        </w:p>
        <w:p w14:paraId="577C7F23" w14:textId="6DF94DEA" w:rsidR="00CD3845" w:rsidRDefault="007F1724">
          <w:pPr>
            <w:pStyle w:val="TOC1"/>
            <w:tabs>
              <w:tab w:val="right" w:leader="dot" w:pos="9016"/>
            </w:tabs>
            <w:rPr>
              <w:rFonts w:eastAsiaTheme="minorEastAsia"/>
              <w:noProof/>
              <w:lang w:eastAsia="en-GB"/>
            </w:rPr>
          </w:pPr>
          <w:hyperlink w:anchor="_Toc98241492" w:history="1">
            <w:r w:rsidR="00CD3845" w:rsidRPr="003A208C">
              <w:rPr>
                <w:rStyle w:val="Hyperlink"/>
                <w:rFonts w:ascii="Arial" w:hAnsi="Arial" w:cs="Arial"/>
                <w:noProof/>
              </w:rPr>
              <w:t>Introduction</w:t>
            </w:r>
            <w:r w:rsidR="00CD3845">
              <w:rPr>
                <w:noProof/>
                <w:webHidden/>
              </w:rPr>
              <w:tab/>
            </w:r>
            <w:r w:rsidR="00CD3845">
              <w:rPr>
                <w:noProof/>
                <w:webHidden/>
              </w:rPr>
              <w:fldChar w:fldCharType="begin"/>
            </w:r>
            <w:r w:rsidR="00CD3845">
              <w:rPr>
                <w:noProof/>
                <w:webHidden/>
              </w:rPr>
              <w:instrText xml:space="preserve"> PAGEREF _Toc98241492 \h </w:instrText>
            </w:r>
            <w:r w:rsidR="00CD3845">
              <w:rPr>
                <w:noProof/>
                <w:webHidden/>
              </w:rPr>
            </w:r>
            <w:r w:rsidR="00CD3845">
              <w:rPr>
                <w:noProof/>
                <w:webHidden/>
              </w:rPr>
              <w:fldChar w:fldCharType="separate"/>
            </w:r>
            <w:r w:rsidR="00F93B59">
              <w:rPr>
                <w:noProof/>
                <w:webHidden/>
              </w:rPr>
              <w:t>2</w:t>
            </w:r>
            <w:r w:rsidR="00CD3845">
              <w:rPr>
                <w:noProof/>
                <w:webHidden/>
              </w:rPr>
              <w:fldChar w:fldCharType="end"/>
            </w:r>
          </w:hyperlink>
        </w:p>
        <w:p w14:paraId="5E2657A7" w14:textId="3AC20318" w:rsidR="00CD3845" w:rsidRDefault="007F1724">
          <w:pPr>
            <w:pStyle w:val="TOC1"/>
            <w:tabs>
              <w:tab w:val="right" w:leader="dot" w:pos="9016"/>
            </w:tabs>
            <w:rPr>
              <w:rFonts w:eastAsiaTheme="minorEastAsia"/>
              <w:noProof/>
              <w:lang w:eastAsia="en-GB"/>
            </w:rPr>
          </w:pPr>
          <w:hyperlink w:anchor="_Toc98241493" w:history="1">
            <w:r w:rsidR="00CD3845" w:rsidRPr="003A208C">
              <w:rPr>
                <w:rStyle w:val="Hyperlink"/>
                <w:rFonts w:ascii="Arial" w:hAnsi="Arial" w:cs="Arial"/>
                <w:noProof/>
              </w:rPr>
              <w:t>Customer needs and wants of the service.</w:t>
            </w:r>
            <w:r w:rsidR="00CD3845">
              <w:rPr>
                <w:noProof/>
                <w:webHidden/>
              </w:rPr>
              <w:tab/>
            </w:r>
            <w:r w:rsidR="00CD3845">
              <w:rPr>
                <w:noProof/>
                <w:webHidden/>
              </w:rPr>
              <w:fldChar w:fldCharType="begin"/>
            </w:r>
            <w:r w:rsidR="00CD3845">
              <w:rPr>
                <w:noProof/>
                <w:webHidden/>
              </w:rPr>
              <w:instrText xml:space="preserve"> PAGEREF _Toc98241493 \h </w:instrText>
            </w:r>
            <w:r w:rsidR="00CD3845">
              <w:rPr>
                <w:noProof/>
                <w:webHidden/>
              </w:rPr>
            </w:r>
            <w:r w:rsidR="00CD3845">
              <w:rPr>
                <w:noProof/>
                <w:webHidden/>
              </w:rPr>
              <w:fldChar w:fldCharType="separate"/>
            </w:r>
            <w:r w:rsidR="00F93B59">
              <w:rPr>
                <w:noProof/>
                <w:webHidden/>
              </w:rPr>
              <w:t>4</w:t>
            </w:r>
            <w:r w:rsidR="00CD3845">
              <w:rPr>
                <w:noProof/>
                <w:webHidden/>
              </w:rPr>
              <w:fldChar w:fldCharType="end"/>
            </w:r>
          </w:hyperlink>
        </w:p>
        <w:p w14:paraId="7FFD77C2" w14:textId="4E8C4B07" w:rsidR="00CD3845" w:rsidRDefault="007F1724">
          <w:pPr>
            <w:pStyle w:val="TOC1"/>
            <w:tabs>
              <w:tab w:val="right" w:leader="dot" w:pos="9016"/>
            </w:tabs>
            <w:rPr>
              <w:rFonts w:eastAsiaTheme="minorEastAsia"/>
              <w:noProof/>
              <w:lang w:eastAsia="en-GB"/>
            </w:rPr>
          </w:pPr>
          <w:hyperlink w:anchor="_Toc98241494" w:history="1">
            <w:r w:rsidR="00CD3845" w:rsidRPr="003A208C">
              <w:rPr>
                <w:rStyle w:val="Hyperlink"/>
                <w:rFonts w:ascii="Arial" w:hAnsi="Arial" w:cs="Arial"/>
                <w:noProof/>
              </w:rPr>
              <w:t>Unique Selling Point and competitive advantage</w:t>
            </w:r>
            <w:r w:rsidR="00CD3845">
              <w:rPr>
                <w:noProof/>
                <w:webHidden/>
              </w:rPr>
              <w:tab/>
            </w:r>
            <w:r w:rsidR="00CD3845">
              <w:rPr>
                <w:noProof/>
                <w:webHidden/>
              </w:rPr>
              <w:fldChar w:fldCharType="begin"/>
            </w:r>
            <w:r w:rsidR="00CD3845">
              <w:rPr>
                <w:noProof/>
                <w:webHidden/>
              </w:rPr>
              <w:instrText xml:space="preserve"> PAGEREF _Toc98241494 \h </w:instrText>
            </w:r>
            <w:r w:rsidR="00CD3845">
              <w:rPr>
                <w:noProof/>
                <w:webHidden/>
              </w:rPr>
            </w:r>
            <w:r w:rsidR="00CD3845">
              <w:rPr>
                <w:noProof/>
                <w:webHidden/>
              </w:rPr>
              <w:fldChar w:fldCharType="separate"/>
            </w:r>
            <w:r w:rsidR="00F93B59">
              <w:rPr>
                <w:noProof/>
                <w:webHidden/>
              </w:rPr>
              <w:t>5</w:t>
            </w:r>
            <w:r w:rsidR="00CD3845">
              <w:rPr>
                <w:noProof/>
                <w:webHidden/>
              </w:rPr>
              <w:fldChar w:fldCharType="end"/>
            </w:r>
          </w:hyperlink>
        </w:p>
        <w:p w14:paraId="39E8425E" w14:textId="3944EABD" w:rsidR="00CD3845" w:rsidRDefault="007F1724">
          <w:pPr>
            <w:pStyle w:val="TOC1"/>
            <w:tabs>
              <w:tab w:val="right" w:leader="dot" w:pos="9016"/>
            </w:tabs>
            <w:rPr>
              <w:rFonts w:eastAsiaTheme="minorEastAsia"/>
              <w:noProof/>
              <w:lang w:eastAsia="en-GB"/>
            </w:rPr>
          </w:pPr>
          <w:hyperlink w:anchor="_Toc98241495" w:history="1">
            <w:r w:rsidR="00CD3845" w:rsidRPr="003A208C">
              <w:rPr>
                <w:rStyle w:val="Hyperlink"/>
                <w:rFonts w:ascii="Arial" w:hAnsi="Arial" w:cs="Arial"/>
                <w:noProof/>
                <w:shd w:val="clear" w:color="auto" w:fill="FFFFFF"/>
              </w:rPr>
              <w:t>SWOT analysis::</w:t>
            </w:r>
            <w:r w:rsidR="00CD3845">
              <w:rPr>
                <w:noProof/>
                <w:webHidden/>
              </w:rPr>
              <w:tab/>
            </w:r>
            <w:r w:rsidR="00CD3845">
              <w:rPr>
                <w:noProof/>
                <w:webHidden/>
              </w:rPr>
              <w:fldChar w:fldCharType="begin"/>
            </w:r>
            <w:r w:rsidR="00CD3845">
              <w:rPr>
                <w:noProof/>
                <w:webHidden/>
              </w:rPr>
              <w:instrText xml:space="preserve"> PAGEREF _Toc98241495 \h </w:instrText>
            </w:r>
            <w:r w:rsidR="00CD3845">
              <w:rPr>
                <w:noProof/>
                <w:webHidden/>
              </w:rPr>
            </w:r>
            <w:r w:rsidR="00CD3845">
              <w:rPr>
                <w:noProof/>
                <w:webHidden/>
              </w:rPr>
              <w:fldChar w:fldCharType="separate"/>
            </w:r>
            <w:r w:rsidR="00F93B59">
              <w:rPr>
                <w:noProof/>
                <w:webHidden/>
              </w:rPr>
              <w:t>6</w:t>
            </w:r>
            <w:r w:rsidR="00CD3845">
              <w:rPr>
                <w:noProof/>
                <w:webHidden/>
              </w:rPr>
              <w:fldChar w:fldCharType="end"/>
            </w:r>
          </w:hyperlink>
        </w:p>
        <w:p w14:paraId="1E46D16A" w14:textId="58FE76F1" w:rsidR="00CD3845" w:rsidRDefault="007F1724">
          <w:pPr>
            <w:pStyle w:val="TOC1"/>
            <w:tabs>
              <w:tab w:val="right" w:leader="dot" w:pos="9016"/>
            </w:tabs>
            <w:rPr>
              <w:rFonts w:eastAsiaTheme="minorEastAsia"/>
              <w:noProof/>
              <w:lang w:eastAsia="en-GB"/>
            </w:rPr>
          </w:pPr>
          <w:hyperlink w:anchor="_Toc98241496" w:history="1">
            <w:r w:rsidR="00CD3845" w:rsidRPr="003A208C">
              <w:rPr>
                <w:rStyle w:val="Hyperlink"/>
                <w:rFonts w:ascii="Arial" w:hAnsi="Arial" w:cs="Arial"/>
                <w:noProof/>
              </w:rPr>
              <w:t>Sustaining the innovative business proposition</w:t>
            </w:r>
            <w:r w:rsidR="00CD3845">
              <w:rPr>
                <w:noProof/>
                <w:webHidden/>
              </w:rPr>
              <w:tab/>
            </w:r>
            <w:r w:rsidR="00CD3845">
              <w:rPr>
                <w:noProof/>
                <w:webHidden/>
              </w:rPr>
              <w:fldChar w:fldCharType="begin"/>
            </w:r>
            <w:r w:rsidR="00CD3845">
              <w:rPr>
                <w:noProof/>
                <w:webHidden/>
              </w:rPr>
              <w:instrText xml:space="preserve"> PAGEREF _Toc98241496 \h </w:instrText>
            </w:r>
            <w:r w:rsidR="00CD3845">
              <w:rPr>
                <w:noProof/>
                <w:webHidden/>
              </w:rPr>
            </w:r>
            <w:r w:rsidR="00CD3845">
              <w:rPr>
                <w:noProof/>
                <w:webHidden/>
              </w:rPr>
              <w:fldChar w:fldCharType="separate"/>
            </w:r>
            <w:r w:rsidR="00F93B59">
              <w:rPr>
                <w:noProof/>
                <w:webHidden/>
              </w:rPr>
              <w:t>7</w:t>
            </w:r>
            <w:r w:rsidR="00CD3845">
              <w:rPr>
                <w:noProof/>
                <w:webHidden/>
              </w:rPr>
              <w:fldChar w:fldCharType="end"/>
            </w:r>
          </w:hyperlink>
        </w:p>
        <w:p w14:paraId="1DDC8B01" w14:textId="3FFF1195" w:rsidR="00CD3845" w:rsidRDefault="007F1724">
          <w:pPr>
            <w:pStyle w:val="TOC1"/>
            <w:tabs>
              <w:tab w:val="right" w:leader="dot" w:pos="9016"/>
            </w:tabs>
            <w:rPr>
              <w:rFonts w:eastAsiaTheme="minorEastAsia"/>
              <w:noProof/>
              <w:lang w:eastAsia="en-GB"/>
            </w:rPr>
          </w:pPr>
          <w:hyperlink w:anchor="_Toc98241497" w:history="1">
            <w:r w:rsidR="00CD3845" w:rsidRPr="003A208C">
              <w:rPr>
                <w:rStyle w:val="Hyperlink"/>
                <w:rFonts w:ascii="Arial" w:hAnsi="Arial" w:cs="Arial"/>
                <w:noProof/>
              </w:rPr>
              <w:t>Competitors of the area and how they are trading their services</w:t>
            </w:r>
            <w:r w:rsidR="00CD3845">
              <w:rPr>
                <w:noProof/>
                <w:webHidden/>
              </w:rPr>
              <w:tab/>
            </w:r>
            <w:r w:rsidR="00CD3845">
              <w:rPr>
                <w:noProof/>
                <w:webHidden/>
              </w:rPr>
              <w:fldChar w:fldCharType="begin"/>
            </w:r>
            <w:r w:rsidR="00CD3845">
              <w:rPr>
                <w:noProof/>
                <w:webHidden/>
              </w:rPr>
              <w:instrText xml:space="preserve"> PAGEREF _Toc98241497 \h </w:instrText>
            </w:r>
            <w:r w:rsidR="00CD3845">
              <w:rPr>
                <w:noProof/>
                <w:webHidden/>
              </w:rPr>
            </w:r>
            <w:r w:rsidR="00CD3845">
              <w:rPr>
                <w:noProof/>
                <w:webHidden/>
              </w:rPr>
              <w:fldChar w:fldCharType="separate"/>
            </w:r>
            <w:r w:rsidR="00F93B59">
              <w:rPr>
                <w:noProof/>
                <w:webHidden/>
              </w:rPr>
              <w:t>8</w:t>
            </w:r>
            <w:r w:rsidR="00CD3845">
              <w:rPr>
                <w:noProof/>
                <w:webHidden/>
              </w:rPr>
              <w:fldChar w:fldCharType="end"/>
            </w:r>
          </w:hyperlink>
        </w:p>
        <w:p w14:paraId="30CD6162" w14:textId="6CC4E67D" w:rsidR="00CD3845" w:rsidRDefault="007F1724">
          <w:pPr>
            <w:pStyle w:val="TOC1"/>
            <w:tabs>
              <w:tab w:val="right" w:leader="dot" w:pos="9016"/>
            </w:tabs>
            <w:rPr>
              <w:rFonts w:eastAsiaTheme="minorEastAsia"/>
              <w:noProof/>
              <w:lang w:eastAsia="en-GB"/>
            </w:rPr>
          </w:pPr>
          <w:hyperlink w:anchor="_Toc98241498" w:history="1">
            <w:r w:rsidR="00CD3845" w:rsidRPr="003A208C">
              <w:rPr>
                <w:rStyle w:val="Hyperlink"/>
                <w:rFonts w:ascii="Arial" w:hAnsi="Arial" w:cs="Arial"/>
                <w:noProof/>
              </w:rPr>
              <w:t>Ecommerce</w:t>
            </w:r>
            <w:r w:rsidR="00CD3845">
              <w:rPr>
                <w:noProof/>
                <w:webHidden/>
              </w:rPr>
              <w:tab/>
            </w:r>
            <w:r w:rsidR="00CD3845">
              <w:rPr>
                <w:noProof/>
                <w:webHidden/>
              </w:rPr>
              <w:fldChar w:fldCharType="begin"/>
            </w:r>
            <w:r w:rsidR="00CD3845">
              <w:rPr>
                <w:noProof/>
                <w:webHidden/>
              </w:rPr>
              <w:instrText xml:space="preserve"> PAGEREF _Toc98241498 \h </w:instrText>
            </w:r>
            <w:r w:rsidR="00CD3845">
              <w:rPr>
                <w:noProof/>
                <w:webHidden/>
              </w:rPr>
            </w:r>
            <w:r w:rsidR="00CD3845">
              <w:rPr>
                <w:noProof/>
                <w:webHidden/>
              </w:rPr>
              <w:fldChar w:fldCharType="separate"/>
            </w:r>
            <w:r w:rsidR="00F93B59">
              <w:rPr>
                <w:noProof/>
                <w:webHidden/>
              </w:rPr>
              <w:t>9</w:t>
            </w:r>
            <w:r w:rsidR="00CD3845">
              <w:rPr>
                <w:noProof/>
                <w:webHidden/>
              </w:rPr>
              <w:fldChar w:fldCharType="end"/>
            </w:r>
          </w:hyperlink>
        </w:p>
        <w:p w14:paraId="521DB309" w14:textId="4DA07131" w:rsidR="00CD3845" w:rsidRDefault="007F1724">
          <w:pPr>
            <w:pStyle w:val="TOC1"/>
            <w:tabs>
              <w:tab w:val="right" w:leader="dot" w:pos="9016"/>
            </w:tabs>
            <w:rPr>
              <w:rFonts w:eastAsiaTheme="minorEastAsia"/>
              <w:noProof/>
              <w:lang w:eastAsia="en-GB"/>
            </w:rPr>
          </w:pPr>
          <w:hyperlink w:anchor="_Toc98241499" w:history="1">
            <w:r w:rsidR="00CD3845" w:rsidRPr="003A208C">
              <w:rPr>
                <w:rStyle w:val="Hyperlink"/>
                <w:rFonts w:ascii="Arial" w:hAnsi="Arial" w:cs="Arial"/>
                <w:noProof/>
              </w:rPr>
              <w:t>Marketing</w:t>
            </w:r>
            <w:r w:rsidR="00CD3845">
              <w:rPr>
                <w:noProof/>
                <w:webHidden/>
              </w:rPr>
              <w:tab/>
            </w:r>
            <w:r w:rsidR="00CD3845">
              <w:rPr>
                <w:noProof/>
                <w:webHidden/>
              </w:rPr>
              <w:fldChar w:fldCharType="begin"/>
            </w:r>
            <w:r w:rsidR="00CD3845">
              <w:rPr>
                <w:noProof/>
                <w:webHidden/>
              </w:rPr>
              <w:instrText xml:space="preserve"> PAGEREF _Toc98241499 \h </w:instrText>
            </w:r>
            <w:r w:rsidR="00CD3845">
              <w:rPr>
                <w:noProof/>
                <w:webHidden/>
              </w:rPr>
            </w:r>
            <w:r w:rsidR="00CD3845">
              <w:rPr>
                <w:noProof/>
                <w:webHidden/>
              </w:rPr>
              <w:fldChar w:fldCharType="separate"/>
            </w:r>
            <w:r w:rsidR="00F93B59">
              <w:rPr>
                <w:noProof/>
                <w:webHidden/>
              </w:rPr>
              <w:t>10</w:t>
            </w:r>
            <w:r w:rsidR="00CD3845">
              <w:rPr>
                <w:noProof/>
                <w:webHidden/>
              </w:rPr>
              <w:fldChar w:fldCharType="end"/>
            </w:r>
          </w:hyperlink>
        </w:p>
        <w:p w14:paraId="586A3038" w14:textId="5345D68E" w:rsidR="00CD3845" w:rsidRDefault="007F1724">
          <w:pPr>
            <w:pStyle w:val="TOC1"/>
            <w:tabs>
              <w:tab w:val="right" w:leader="dot" w:pos="9016"/>
            </w:tabs>
            <w:rPr>
              <w:rFonts w:eastAsiaTheme="minorEastAsia"/>
              <w:noProof/>
              <w:lang w:eastAsia="en-GB"/>
            </w:rPr>
          </w:pPr>
          <w:hyperlink w:anchor="_Toc98241500" w:history="1">
            <w:r w:rsidR="00CD3845" w:rsidRPr="003A208C">
              <w:rPr>
                <w:rStyle w:val="Hyperlink"/>
                <w:rFonts w:ascii="Arial" w:hAnsi="Arial" w:cs="Arial"/>
                <w:noProof/>
              </w:rPr>
              <w:t>References</w:t>
            </w:r>
            <w:r w:rsidR="00CD3845">
              <w:rPr>
                <w:noProof/>
                <w:webHidden/>
              </w:rPr>
              <w:tab/>
            </w:r>
            <w:r w:rsidR="00CD3845">
              <w:rPr>
                <w:noProof/>
                <w:webHidden/>
              </w:rPr>
              <w:fldChar w:fldCharType="begin"/>
            </w:r>
            <w:r w:rsidR="00CD3845">
              <w:rPr>
                <w:noProof/>
                <w:webHidden/>
              </w:rPr>
              <w:instrText xml:space="preserve"> PAGEREF _Toc98241500 \h </w:instrText>
            </w:r>
            <w:r w:rsidR="00CD3845">
              <w:rPr>
                <w:noProof/>
                <w:webHidden/>
              </w:rPr>
            </w:r>
            <w:r w:rsidR="00CD3845">
              <w:rPr>
                <w:noProof/>
                <w:webHidden/>
              </w:rPr>
              <w:fldChar w:fldCharType="separate"/>
            </w:r>
            <w:r w:rsidR="00F93B59">
              <w:rPr>
                <w:noProof/>
                <w:webHidden/>
              </w:rPr>
              <w:t>12</w:t>
            </w:r>
            <w:r w:rsidR="00CD3845">
              <w:rPr>
                <w:noProof/>
                <w:webHidden/>
              </w:rPr>
              <w:fldChar w:fldCharType="end"/>
            </w:r>
          </w:hyperlink>
        </w:p>
        <w:p w14:paraId="10AD8E1F" w14:textId="7CC8A6E9" w:rsidR="001E4167" w:rsidRDefault="001E4167">
          <w:r>
            <w:rPr>
              <w:b/>
              <w:bCs/>
              <w:noProof/>
            </w:rPr>
            <w:fldChar w:fldCharType="end"/>
          </w:r>
        </w:p>
      </w:sdtContent>
    </w:sdt>
    <w:p w14:paraId="6E9C44C0" w14:textId="77777777" w:rsidR="00B244D2" w:rsidRDefault="00B244D2" w:rsidP="006A6E97">
      <w:pPr>
        <w:pStyle w:val="Heading1"/>
      </w:pPr>
    </w:p>
    <w:p w14:paraId="402FACEC" w14:textId="77777777" w:rsidR="00A21D5F" w:rsidRDefault="00A21D5F" w:rsidP="00A21D5F"/>
    <w:p w14:paraId="0DA8722F" w14:textId="77777777" w:rsidR="00A21D5F" w:rsidRDefault="00A21D5F" w:rsidP="00A21D5F"/>
    <w:p w14:paraId="0315C6BE" w14:textId="77777777" w:rsidR="00A21D5F" w:rsidRDefault="00A21D5F" w:rsidP="00A21D5F"/>
    <w:p w14:paraId="50D573C5" w14:textId="77777777" w:rsidR="00A21D5F" w:rsidRDefault="00A21D5F" w:rsidP="00A21D5F"/>
    <w:p w14:paraId="1C8C874D" w14:textId="77777777" w:rsidR="00A21D5F" w:rsidRDefault="00A21D5F" w:rsidP="00A21D5F"/>
    <w:p w14:paraId="73A6FFA6" w14:textId="77777777" w:rsidR="00A21D5F" w:rsidRDefault="00A21D5F" w:rsidP="00A21D5F"/>
    <w:p w14:paraId="6C7ED245" w14:textId="77777777" w:rsidR="00A21D5F" w:rsidRDefault="00A21D5F" w:rsidP="00A21D5F"/>
    <w:p w14:paraId="65F39E70" w14:textId="77777777" w:rsidR="00A21D5F" w:rsidRDefault="00A21D5F" w:rsidP="00A21D5F"/>
    <w:p w14:paraId="27C67339" w14:textId="77777777" w:rsidR="00A21D5F" w:rsidRDefault="00A21D5F" w:rsidP="00A21D5F"/>
    <w:p w14:paraId="24AB02C1" w14:textId="77777777" w:rsidR="00A21D5F" w:rsidRDefault="00A21D5F" w:rsidP="00A21D5F"/>
    <w:p w14:paraId="3488C5C2" w14:textId="77777777" w:rsidR="00A21D5F" w:rsidRDefault="00A21D5F" w:rsidP="00A21D5F"/>
    <w:p w14:paraId="63D978FF" w14:textId="77777777" w:rsidR="00A21D5F" w:rsidRDefault="00A21D5F" w:rsidP="00A21D5F"/>
    <w:p w14:paraId="011D5D1A" w14:textId="77777777" w:rsidR="007149D4" w:rsidRDefault="007149D4" w:rsidP="00A21D5F"/>
    <w:p w14:paraId="0E518BC0" w14:textId="77777777" w:rsidR="00A21D5F" w:rsidRDefault="00A21D5F" w:rsidP="00A21D5F"/>
    <w:p w14:paraId="318A9C50" w14:textId="77777777" w:rsidR="00732825" w:rsidRPr="00FE475D" w:rsidRDefault="00732825" w:rsidP="00A21D5F">
      <w:pPr>
        <w:rPr>
          <w:rFonts w:ascii="Arial" w:hAnsi="Arial" w:cs="Arial"/>
          <w:sz w:val="24"/>
          <w:szCs w:val="24"/>
        </w:rPr>
      </w:pPr>
    </w:p>
    <w:p w14:paraId="3F112B16" w14:textId="7EA1580E" w:rsidR="00732825" w:rsidRPr="00C27E75" w:rsidRDefault="00732825" w:rsidP="00C27E75">
      <w:pPr>
        <w:pStyle w:val="Heading1"/>
        <w:spacing w:line="360" w:lineRule="auto"/>
        <w:rPr>
          <w:rFonts w:ascii="Arial" w:hAnsi="Arial" w:cs="Arial"/>
          <w:sz w:val="24"/>
          <w:szCs w:val="24"/>
        </w:rPr>
      </w:pPr>
      <w:bookmarkStart w:id="0" w:name="_Toc98241491"/>
      <w:r w:rsidRPr="00C27E75">
        <w:rPr>
          <w:rFonts w:ascii="Arial" w:hAnsi="Arial" w:cs="Arial"/>
          <w:sz w:val="24"/>
          <w:szCs w:val="24"/>
        </w:rPr>
        <w:lastRenderedPageBreak/>
        <w:t>Section</w:t>
      </w:r>
      <w:bookmarkEnd w:id="0"/>
      <w:r w:rsidR="00DD3433" w:rsidRPr="00C27E75">
        <w:rPr>
          <w:rFonts w:ascii="Arial" w:hAnsi="Arial" w:cs="Arial"/>
          <w:sz w:val="24"/>
          <w:szCs w:val="24"/>
        </w:rPr>
        <w:t xml:space="preserve"> 1 </w:t>
      </w:r>
    </w:p>
    <w:p w14:paraId="01A5C929" w14:textId="63C8566B" w:rsidR="00751A11" w:rsidRPr="00C27E75" w:rsidRDefault="00C542E9" w:rsidP="00C27E75">
      <w:pPr>
        <w:pStyle w:val="Heading1"/>
        <w:numPr>
          <w:ilvl w:val="1"/>
          <w:numId w:val="24"/>
        </w:numPr>
        <w:spacing w:line="360" w:lineRule="auto"/>
        <w:rPr>
          <w:rFonts w:ascii="Arial" w:hAnsi="Arial" w:cs="Arial"/>
          <w:sz w:val="24"/>
          <w:szCs w:val="24"/>
        </w:rPr>
      </w:pPr>
      <w:bookmarkStart w:id="1" w:name="_Toc98241492"/>
      <w:r w:rsidRPr="00C27E75">
        <w:rPr>
          <w:rFonts w:ascii="Arial" w:hAnsi="Arial" w:cs="Arial"/>
          <w:sz w:val="24"/>
          <w:szCs w:val="24"/>
        </w:rPr>
        <w:t>Introductio</w:t>
      </w:r>
      <w:r w:rsidR="00EC7408" w:rsidRPr="00C27E75">
        <w:rPr>
          <w:rFonts w:ascii="Arial" w:hAnsi="Arial" w:cs="Arial"/>
          <w:sz w:val="24"/>
          <w:szCs w:val="24"/>
        </w:rPr>
        <w:t>n</w:t>
      </w:r>
      <w:bookmarkEnd w:id="1"/>
    </w:p>
    <w:p w14:paraId="05FFEFE0" w14:textId="32CE581F" w:rsidR="000C01E6" w:rsidRPr="00C27E75" w:rsidRDefault="00F5264A" w:rsidP="00C27E75">
      <w:pPr>
        <w:spacing w:line="360" w:lineRule="auto"/>
        <w:rPr>
          <w:rFonts w:ascii="Arial" w:hAnsi="Arial" w:cs="Arial"/>
          <w:b/>
          <w:bCs/>
          <w:sz w:val="24"/>
          <w:szCs w:val="24"/>
        </w:rPr>
      </w:pPr>
      <w:r w:rsidRPr="00C27E75">
        <w:rPr>
          <w:rFonts w:ascii="Arial" w:hAnsi="Arial" w:cs="Arial"/>
          <w:b/>
          <w:bCs/>
          <w:sz w:val="24"/>
          <w:szCs w:val="24"/>
        </w:rPr>
        <w:t xml:space="preserve">Overview </w:t>
      </w:r>
      <w:r w:rsidR="0042389B" w:rsidRPr="00C27E75">
        <w:rPr>
          <w:rFonts w:ascii="Arial" w:hAnsi="Arial" w:cs="Arial"/>
          <w:b/>
          <w:bCs/>
          <w:sz w:val="24"/>
          <w:szCs w:val="24"/>
        </w:rPr>
        <w:t>of the Smart Cane</w:t>
      </w:r>
      <w:r w:rsidR="0048335D" w:rsidRPr="00C27E75">
        <w:rPr>
          <w:rFonts w:ascii="Arial" w:hAnsi="Arial" w:cs="Arial"/>
          <w:b/>
          <w:bCs/>
          <w:sz w:val="24"/>
          <w:szCs w:val="24"/>
        </w:rPr>
        <w:t xml:space="preserve"> app</w:t>
      </w:r>
      <w:r w:rsidR="004910C2" w:rsidRPr="00C27E75">
        <w:rPr>
          <w:rFonts w:ascii="Arial" w:hAnsi="Arial" w:cs="Arial"/>
          <w:b/>
          <w:bCs/>
          <w:sz w:val="24"/>
          <w:szCs w:val="24"/>
        </w:rPr>
        <w:t xml:space="preserve"> &amp;</w:t>
      </w:r>
      <w:r w:rsidR="0048335D" w:rsidRPr="00C27E75">
        <w:rPr>
          <w:rFonts w:ascii="Arial" w:hAnsi="Arial" w:cs="Arial"/>
          <w:b/>
          <w:bCs/>
          <w:sz w:val="24"/>
          <w:szCs w:val="24"/>
        </w:rPr>
        <w:t xml:space="preserve"> </w:t>
      </w:r>
      <w:r w:rsidR="007B2BC8" w:rsidRPr="00C27E75">
        <w:rPr>
          <w:rFonts w:ascii="Arial" w:hAnsi="Arial" w:cs="Arial"/>
          <w:b/>
          <w:bCs/>
          <w:sz w:val="24"/>
          <w:szCs w:val="24"/>
        </w:rPr>
        <w:t>gadget</w:t>
      </w:r>
    </w:p>
    <w:p w14:paraId="5E5A6CD0" w14:textId="282DF0FA" w:rsidR="00725D66" w:rsidRPr="00C27E75" w:rsidRDefault="00627CAA" w:rsidP="00C27E75">
      <w:pPr>
        <w:spacing w:line="360" w:lineRule="auto"/>
        <w:rPr>
          <w:rFonts w:ascii="Arial" w:hAnsi="Arial" w:cs="Arial"/>
          <w:sz w:val="24"/>
          <w:szCs w:val="24"/>
          <w:shd w:val="clear" w:color="auto" w:fill="FFFFFF"/>
        </w:rPr>
      </w:pPr>
      <w:r w:rsidRPr="00C27E75">
        <w:rPr>
          <w:rFonts w:ascii="Arial" w:hAnsi="Arial" w:cs="Arial"/>
          <w:sz w:val="24"/>
          <w:szCs w:val="24"/>
        </w:rPr>
        <w:t xml:space="preserve">This report will be </w:t>
      </w:r>
      <w:r w:rsidR="00D86B26" w:rsidRPr="00C27E75">
        <w:rPr>
          <w:rFonts w:ascii="Arial" w:hAnsi="Arial" w:cs="Arial"/>
          <w:sz w:val="24"/>
          <w:szCs w:val="24"/>
        </w:rPr>
        <w:t>discussing a</w:t>
      </w:r>
      <w:r w:rsidR="00CC0057" w:rsidRPr="00C27E75">
        <w:rPr>
          <w:rFonts w:ascii="Arial" w:hAnsi="Arial" w:cs="Arial"/>
          <w:sz w:val="24"/>
          <w:szCs w:val="24"/>
        </w:rPr>
        <w:t xml:space="preserve"> software service</w:t>
      </w:r>
      <w:r w:rsidR="00BC1E16" w:rsidRPr="00C27E75">
        <w:rPr>
          <w:rFonts w:ascii="Arial" w:hAnsi="Arial" w:cs="Arial"/>
          <w:sz w:val="24"/>
          <w:szCs w:val="24"/>
        </w:rPr>
        <w:t xml:space="preserve"> </w:t>
      </w:r>
      <w:r w:rsidR="00F10DCD" w:rsidRPr="00C27E75">
        <w:rPr>
          <w:rFonts w:ascii="Arial" w:hAnsi="Arial" w:cs="Arial"/>
          <w:sz w:val="24"/>
          <w:szCs w:val="24"/>
        </w:rPr>
        <w:t>called Smart Cane</w:t>
      </w:r>
      <w:r w:rsidR="00143333" w:rsidRPr="00C27E75">
        <w:rPr>
          <w:rFonts w:ascii="Arial" w:hAnsi="Arial" w:cs="Arial"/>
          <w:sz w:val="24"/>
          <w:szCs w:val="24"/>
        </w:rPr>
        <w:t xml:space="preserve"> to</w:t>
      </w:r>
      <w:r w:rsidR="00E37CA1" w:rsidRPr="00C27E75">
        <w:rPr>
          <w:rFonts w:ascii="Arial" w:hAnsi="Arial" w:cs="Arial"/>
          <w:sz w:val="24"/>
          <w:szCs w:val="24"/>
        </w:rPr>
        <w:t xml:space="preserve"> be introduced to</w:t>
      </w:r>
      <w:r w:rsidR="00143333" w:rsidRPr="00C27E75">
        <w:rPr>
          <w:rFonts w:ascii="Arial" w:hAnsi="Arial" w:cs="Arial"/>
          <w:sz w:val="24"/>
          <w:szCs w:val="24"/>
        </w:rPr>
        <w:t xml:space="preserve"> the users via iOS and Google Play. </w:t>
      </w:r>
      <w:r w:rsidR="00F10DCD" w:rsidRPr="00C27E75">
        <w:rPr>
          <w:rFonts w:ascii="Arial" w:hAnsi="Arial" w:cs="Arial"/>
          <w:sz w:val="24"/>
          <w:szCs w:val="24"/>
        </w:rPr>
        <w:t xml:space="preserve">It </w:t>
      </w:r>
      <w:r w:rsidR="00587317" w:rsidRPr="00C27E75">
        <w:rPr>
          <w:rFonts w:ascii="Arial" w:hAnsi="Arial" w:cs="Arial"/>
          <w:sz w:val="24"/>
          <w:szCs w:val="24"/>
        </w:rPr>
        <w:t xml:space="preserve">consists of a software application and comes with </w:t>
      </w:r>
      <w:r w:rsidR="00A23D27" w:rsidRPr="00C27E75">
        <w:rPr>
          <w:rFonts w:ascii="Arial" w:hAnsi="Arial" w:cs="Arial"/>
          <w:sz w:val="24"/>
          <w:szCs w:val="24"/>
        </w:rPr>
        <w:t xml:space="preserve">the bundle of the Smart </w:t>
      </w:r>
      <w:r w:rsidR="00E16018" w:rsidRPr="00C27E75">
        <w:rPr>
          <w:rFonts w:ascii="Arial" w:hAnsi="Arial" w:cs="Arial"/>
          <w:sz w:val="24"/>
          <w:szCs w:val="24"/>
        </w:rPr>
        <w:t>Cane (</w:t>
      </w:r>
      <w:r w:rsidR="00E37CA1" w:rsidRPr="00C27E75">
        <w:rPr>
          <w:rFonts w:ascii="Arial" w:hAnsi="Arial" w:cs="Arial"/>
          <w:sz w:val="24"/>
          <w:szCs w:val="24"/>
        </w:rPr>
        <w:t>white</w:t>
      </w:r>
      <w:r w:rsidR="00A23D27" w:rsidRPr="00C27E75">
        <w:rPr>
          <w:rFonts w:ascii="Arial" w:hAnsi="Arial" w:cs="Arial"/>
          <w:sz w:val="24"/>
          <w:szCs w:val="24"/>
        </w:rPr>
        <w:t xml:space="preserve"> stick)</w:t>
      </w:r>
      <w:r w:rsidR="00486CEA" w:rsidRPr="00C27E75">
        <w:rPr>
          <w:rFonts w:ascii="Arial" w:hAnsi="Arial" w:cs="Arial"/>
          <w:sz w:val="24"/>
          <w:szCs w:val="24"/>
        </w:rPr>
        <w:t>,</w:t>
      </w:r>
      <w:r w:rsidR="00775C75" w:rsidRPr="00C27E75">
        <w:rPr>
          <w:rFonts w:ascii="Arial" w:hAnsi="Arial" w:cs="Arial"/>
          <w:sz w:val="24"/>
          <w:szCs w:val="24"/>
        </w:rPr>
        <w:t xml:space="preserve"> and</w:t>
      </w:r>
      <w:r w:rsidR="00A23D27" w:rsidRPr="00C27E75">
        <w:rPr>
          <w:rFonts w:ascii="Arial" w:hAnsi="Arial" w:cs="Arial"/>
          <w:sz w:val="24"/>
          <w:szCs w:val="24"/>
        </w:rPr>
        <w:t xml:space="preserve"> the ear pods</w:t>
      </w:r>
      <w:r w:rsidR="00CC0057" w:rsidRPr="00C27E75">
        <w:rPr>
          <w:rFonts w:ascii="Arial" w:hAnsi="Arial" w:cs="Arial"/>
          <w:sz w:val="24"/>
          <w:szCs w:val="24"/>
        </w:rPr>
        <w:t xml:space="preserve"> </w:t>
      </w:r>
      <w:r w:rsidR="000E6AB0" w:rsidRPr="00C27E75">
        <w:rPr>
          <w:rFonts w:ascii="Arial" w:hAnsi="Arial" w:cs="Arial"/>
          <w:sz w:val="24"/>
          <w:szCs w:val="24"/>
        </w:rPr>
        <w:t>to</w:t>
      </w:r>
      <w:r w:rsidR="00703F70" w:rsidRPr="00C27E75">
        <w:rPr>
          <w:rFonts w:ascii="Arial" w:hAnsi="Arial" w:cs="Arial"/>
          <w:sz w:val="24"/>
          <w:szCs w:val="24"/>
        </w:rPr>
        <w:t xml:space="preserve"> </w:t>
      </w:r>
      <w:r w:rsidR="00CC0057" w:rsidRPr="00C27E75">
        <w:rPr>
          <w:rFonts w:ascii="Arial" w:hAnsi="Arial" w:cs="Arial"/>
          <w:sz w:val="24"/>
          <w:szCs w:val="24"/>
        </w:rPr>
        <w:t xml:space="preserve">serve </w:t>
      </w:r>
      <w:r w:rsidR="006C29AF" w:rsidRPr="00C27E75">
        <w:rPr>
          <w:rFonts w:ascii="Arial" w:hAnsi="Arial" w:cs="Arial"/>
          <w:sz w:val="24"/>
          <w:szCs w:val="24"/>
        </w:rPr>
        <w:t xml:space="preserve">the </w:t>
      </w:r>
      <w:r w:rsidR="00286A20" w:rsidRPr="00C27E75">
        <w:rPr>
          <w:rFonts w:ascii="Arial" w:hAnsi="Arial" w:cs="Arial"/>
          <w:sz w:val="24"/>
          <w:szCs w:val="24"/>
        </w:rPr>
        <w:t xml:space="preserve">mobility needs and wants of </w:t>
      </w:r>
      <w:r w:rsidR="00CC0057" w:rsidRPr="00C27E75">
        <w:rPr>
          <w:rFonts w:ascii="Arial" w:hAnsi="Arial" w:cs="Arial"/>
          <w:sz w:val="24"/>
          <w:szCs w:val="24"/>
        </w:rPr>
        <w:t xml:space="preserve">the </w:t>
      </w:r>
      <w:r w:rsidR="00DD26E8" w:rsidRPr="00C27E75">
        <w:rPr>
          <w:rFonts w:ascii="Arial" w:hAnsi="Arial" w:cs="Arial"/>
          <w:sz w:val="24"/>
          <w:szCs w:val="24"/>
        </w:rPr>
        <w:t>sight impaired people and those wi</w:t>
      </w:r>
      <w:r w:rsidR="00D33C9F" w:rsidRPr="00C27E75">
        <w:rPr>
          <w:rFonts w:ascii="Arial" w:hAnsi="Arial" w:cs="Arial"/>
          <w:sz w:val="24"/>
          <w:szCs w:val="24"/>
        </w:rPr>
        <w:t>th</w:t>
      </w:r>
      <w:r w:rsidR="003851BD" w:rsidRPr="00C27E75">
        <w:rPr>
          <w:rFonts w:ascii="Arial" w:hAnsi="Arial" w:cs="Arial"/>
          <w:sz w:val="24"/>
          <w:szCs w:val="24"/>
        </w:rPr>
        <w:t xml:space="preserve"> </w:t>
      </w:r>
      <w:r w:rsidR="00DD26E8" w:rsidRPr="00C27E75">
        <w:rPr>
          <w:rFonts w:ascii="Arial" w:hAnsi="Arial" w:cs="Arial"/>
          <w:sz w:val="24"/>
          <w:szCs w:val="24"/>
        </w:rPr>
        <w:t xml:space="preserve">very </w:t>
      </w:r>
      <w:r w:rsidR="00D33C9F" w:rsidRPr="00C27E75">
        <w:rPr>
          <w:rFonts w:ascii="Arial" w:hAnsi="Arial" w:cs="Arial"/>
          <w:sz w:val="24"/>
          <w:szCs w:val="24"/>
        </w:rPr>
        <w:t>poorly</w:t>
      </w:r>
      <w:r w:rsidR="00DD26E8" w:rsidRPr="00C27E75">
        <w:rPr>
          <w:rFonts w:ascii="Arial" w:hAnsi="Arial" w:cs="Arial"/>
          <w:sz w:val="24"/>
          <w:szCs w:val="24"/>
        </w:rPr>
        <w:t xml:space="preserve"> vision</w:t>
      </w:r>
      <w:r w:rsidR="00B87861" w:rsidRPr="00C27E75">
        <w:rPr>
          <w:rFonts w:ascii="Arial" w:hAnsi="Arial" w:cs="Arial"/>
          <w:sz w:val="24"/>
          <w:szCs w:val="24"/>
        </w:rPr>
        <w:t xml:space="preserve"> (</w:t>
      </w:r>
      <w:r w:rsidR="00B87861" w:rsidRPr="00C27E75">
        <w:rPr>
          <w:rFonts w:ascii="Arial" w:hAnsi="Arial" w:cs="Arial"/>
          <w:sz w:val="24"/>
          <w:szCs w:val="24"/>
          <w:shd w:val="clear" w:color="auto" w:fill="FFFFFF"/>
        </w:rPr>
        <w:t>Carlo, Lyytinen and Rose, 2012).</w:t>
      </w:r>
      <w:r w:rsidR="00213EAA" w:rsidRPr="00C27E75">
        <w:rPr>
          <w:rFonts w:ascii="Arial" w:hAnsi="Arial" w:cs="Arial"/>
          <w:noProof/>
          <w:sz w:val="24"/>
          <w:szCs w:val="24"/>
        </w:rPr>
        <w:drawing>
          <wp:anchor distT="0" distB="0" distL="114300" distR="114300" simplePos="0" relativeHeight="251658241" behindDoc="0" locked="0" layoutInCell="1" allowOverlap="1" wp14:anchorId="7314EDD9" wp14:editId="013CB9F0">
            <wp:simplePos x="4610100" y="3590925"/>
            <wp:positionH relativeFrom="column">
              <wp:align>right</wp:align>
            </wp:positionH>
            <wp:positionV relativeFrom="paragraph">
              <wp:align>top</wp:align>
            </wp:positionV>
            <wp:extent cx="2038350" cy="2342515"/>
            <wp:effectExtent l="0" t="0" r="0" b="635"/>
            <wp:wrapSquare wrapText="bothSides"/>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8350" cy="2342515"/>
                    </a:xfrm>
                    <a:prstGeom prst="rect">
                      <a:avLst/>
                    </a:prstGeom>
                    <a:noFill/>
                    <a:ln>
                      <a:noFill/>
                    </a:ln>
                  </pic:spPr>
                </pic:pic>
              </a:graphicData>
            </a:graphic>
          </wp:anchor>
        </w:drawing>
      </w:r>
    </w:p>
    <w:p w14:paraId="515B0BAC" w14:textId="31B9391C" w:rsidR="00E16018" w:rsidRPr="00C27E75" w:rsidRDefault="00E16018" w:rsidP="00C27E75">
      <w:pPr>
        <w:spacing w:line="360" w:lineRule="auto"/>
        <w:rPr>
          <w:rFonts w:ascii="Arial" w:hAnsi="Arial" w:cs="Arial"/>
          <w:color w:val="222222"/>
          <w:sz w:val="24"/>
          <w:szCs w:val="24"/>
          <w:shd w:val="clear" w:color="auto" w:fill="FFFFFF"/>
        </w:rPr>
      </w:pPr>
      <w:r w:rsidRPr="00C27E75">
        <w:rPr>
          <w:rFonts w:ascii="Arial" w:hAnsi="Arial" w:cs="Arial"/>
          <w:sz w:val="24"/>
          <w:szCs w:val="24"/>
          <w:shd w:val="clear" w:color="auto" w:fill="FFFFFF"/>
        </w:rPr>
        <w:t xml:space="preserve">The </w:t>
      </w:r>
      <w:r w:rsidR="00471D47" w:rsidRPr="00C27E75">
        <w:rPr>
          <w:rFonts w:ascii="Arial" w:hAnsi="Arial" w:cs="Arial"/>
          <w:sz w:val="24"/>
          <w:szCs w:val="24"/>
          <w:shd w:val="clear" w:color="auto" w:fill="FFFFFF"/>
        </w:rPr>
        <w:t xml:space="preserve">type of this innovation is a software </w:t>
      </w:r>
      <w:r w:rsidR="00A2087D" w:rsidRPr="00C27E75">
        <w:rPr>
          <w:rFonts w:ascii="Arial" w:hAnsi="Arial" w:cs="Arial"/>
          <w:sz w:val="24"/>
          <w:szCs w:val="24"/>
          <w:shd w:val="clear" w:color="auto" w:fill="FFFFFF"/>
        </w:rPr>
        <w:t xml:space="preserve">service, and the </w:t>
      </w:r>
      <w:r w:rsidR="00FD0F9D" w:rsidRPr="00C27E75">
        <w:rPr>
          <w:rFonts w:ascii="Arial" w:hAnsi="Arial" w:cs="Arial"/>
          <w:sz w:val="24"/>
          <w:szCs w:val="24"/>
          <w:shd w:val="clear" w:color="auto" w:fill="FFFFFF"/>
        </w:rPr>
        <w:t>degree of it is incremental</w:t>
      </w:r>
      <w:r w:rsidR="006007E6" w:rsidRPr="00C27E75">
        <w:rPr>
          <w:rFonts w:ascii="Arial" w:hAnsi="Arial" w:cs="Arial"/>
          <w:sz w:val="24"/>
          <w:szCs w:val="24"/>
          <w:shd w:val="clear" w:color="auto" w:fill="FFFFFF"/>
        </w:rPr>
        <w:t xml:space="preserve"> and its categorised as an imitated</w:t>
      </w:r>
      <w:r w:rsidR="00040924" w:rsidRPr="00C27E75">
        <w:rPr>
          <w:rFonts w:ascii="Arial" w:hAnsi="Arial" w:cs="Arial"/>
          <w:sz w:val="24"/>
          <w:szCs w:val="24"/>
          <w:shd w:val="clear" w:color="auto" w:fill="FFFFFF"/>
        </w:rPr>
        <w:t xml:space="preserve"> that (Dewar and Dutton,1986) alludes to a progression of enhancements made t</w:t>
      </w:r>
      <w:r w:rsidR="0065755B" w:rsidRPr="00C27E75">
        <w:rPr>
          <w:rFonts w:ascii="Arial" w:hAnsi="Arial" w:cs="Arial"/>
          <w:sz w:val="24"/>
          <w:szCs w:val="24"/>
          <w:shd w:val="clear" w:color="auto" w:fill="FFFFFF"/>
        </w:rPr>
        <w:t xml:space="preserve">o the existing </w:t>
      </w:r>
      <w:r w:rsidR="002418E1" w:rsidRPr="00C27E75">
        <w:rPr>
          <w:rFonts w:ascii="Arial" w:hAnsi="Arial" w:cs="Arial"/>
          <w:sz w:val="24"/>
          <w:szCs w:val="24"/>
          <w:shd w:val="clear" w:color="auto" w:fill="FFFFFF"/>
        </w:rPr>
        <w:t xml:space="preserve">manual (white cane) by </w:t>
      </w:r>
      <w:r w:rsidR="0051314D" w:rsidRPr="00C27E75">
        <w:rPr>
          <w:rFonts w:ascii="Arial" w:hAnsi="Arial" w:cs="Arial"/>
          <w:sz w:val="24"/>
          <w:szCs w:val="24"/>
          <w:shd w:val="clear" w:color="auto" w:fill="FFFFFF"/>
        </w:rPr>
        <w:t>advancing it with the power of the technology</w:t>
      </w:r>
      <w:r w:rsidR="00DD6712" w:rsidRPr="00C27E75">
        <w:rPr>
          <w:rFonts w:ascii="Arial" w:hAnsi="Arial" w:cs="Arial"/>
          <w:sz w:val="24"/>
          <w:szCs w:val="24"/>
          <w:shd w:val="clear" w:color="auto" w:fill="FFFFFF"/>
        </w:rPr>
        <w:t xml:space="preserve"> to help all those who are </w:t>
      </w:r>
      <w:r w:rsidR="000E6975" w:rsidRPr="00C27E75">
        <w:rPr>
          <w:rFonts w:ascii="Arial" w:hAnsi="Arial" w:cs="Arial"/>
          <w:sz w:val="24"/>
          <w:szCs w:val="24"/>
          <w:shd w:val="clear" w:color="auto" w:fill="FFFFFF"/>
        </w:rPr>
        <w:t xml:space="preserve">blind and the partially </w:t>
      </w:r>
      <w:r w:rsidR="00774E8C" w:rsidRPr="00C27E75">
        <w:rPr>
          <w:rFonts w:ascii="Arial" w:hAnsi="Arial" w:cs="Arial"/>
          <w:sz w:val="24"/>
          <w:szCs w:val="24"/>
          <w:shd w:val="clear" w:color="auto" w:fill="FFFFFF"/>
        </w:rPr>
        <w:t>sighted</w:t>
      </w:r>
      <w:r w:rsidR="000E6975" w:rsidRPr="00C27E75">
        <w:rPr>
          <w:rFonts w:ascii="Arial" w:hAnsi="Arial" w:cs="Arial"/>
          <w:sz w:val="24"/>
          <w:szCs w:val="24"/>
          <w:shd w:val="clear" w:color="auto" w:fill="FFFFFF"/>
        </w:rPr>
        <w:t>.</w:t>
      </w:r>
      <w:r w:rsidR="005F4CEA" w:rsidRPr="00C27E75">
        <w:rPr>
          <w:rFonts w:ascii="Arial" w:hAnsi="Arial" w:cs="Arial"/>
          <w:sz w:val="24"/>
          <w:szCs w:val="24"/>
          <w:shd w:val="clear" w:color="auto" w:fill="FFFFFF"/>
        </w:rPr>
        <w:t xml:space="preserve"> Also, th</w:t>
      </w:r>
      <w:r w:rsidR="0091460C" w:rsidRPr="00C27E75">
        <w:rPr>
          <w:rFonts w:ascii="Arial" w:hAnsi="Arial" w:cs="Arial"/>
          <w:sz w:val="24"/>
          <w:szCs w:val="24"/>
          <w:shd w:val="clear" w:color="auto" w:fill="FFFFFF"/>
        </w:rPr>
        <w:t>e class</w:t>
      </w:r>
      <w:r w:rsidR="003B58B2" w:rsidRPr="00C27E75">
        <w:rPr>
          <w:rFonts w:ascii="Arial" w:hAnsi="Arial" w:cs="Arial"/>
          <w:sz w:val="24"/>
          <w:szCs w:val="24"/>
          <w:shd w:val="clear" w:color="auto" w:fill="FFFFFF"/>
        </w:rPr>
        <w:t>ification</w:t>
      </w:r>
      <w:r w:rsidR="0091460C" w:rsidRPr="00C27E75">
        <w:rPr>
          <w:rFonts w:ascii="Arial" w:hAnsi="Arial" w:cs="Arial"/>
          <w:sz w:val="24"/>
          <w:szCs w:val="24"/>
          <w:shd w:val="clear" w:color="auto" w:fill="FFFFFF"/>
        </w:rPr>
        <w:t xml:space="preserve"> of this innovative service is </w:t>
      </w:r>
      <w:r w:rsidR="009D7D6B" w:rsidRPr="00C27E75">
        <w:rPr>
          <w:rFonts w:ascii="Arial" w:hAnsi="Arial" w:cs="Arial"/>
          <w:sz w:val="24"/>
          <w:szCs w:val="24"/>
          <w:shd w:val="clear" w:color="auto" w:fill="FFFFFF"/>
        </w:rPr>
        <w:t>open as it inco</w:t>
      </w:r>
      <w:r w:rsidR="006A2B2D" w:rsidRPr="00C27E75">
        <w:rPr>
          <w:rFonts w:ascii="Arial" w:hAnsi="Arial" w:cs="Arial"/>
          <w:sz w:val="24"/>
          <w:szCs w:val="24"/>
          <w:shd w:val="clear" w:color="auto" w:fill="FFFFFF"/>
        </w:rPr>
        <w:t>rporates external knowledge into innovation management</w:t>
      </w:r>
      <w:r w:rsidR="005C6827" w:rsidRPr="00C27E75">
        <w:rPr>
          <w:rFonts w:ascii="Arial" w:hAnsi="Arial" w:cs="Arial"/>
          <w:sz w:val="24"/>
          <w:szCs w:val="24"/>
          <w:shd w:val="clear" w:color="auto" w:fill="FFFFFF"/>
        </w:rPr>
        <w:t xml:space="preserve"> </w:t>
      </w:r>
      <w:r w:rsidR="00BE3445" w:rsidRPr="00C27E75">
        <w:rPr>
          <w:rFonts w:ascii="Arial" w:hAnsi="Arial" w:cs="Arial"/>
          <w:sz w:val="24"/>
          <w:szCs w:val="24"/>
          <w:shd w:val="clear" w:color="auto" w:fill="FFFFFF"/>
        </w:rPr>
        <w:t>(Obradović</w:t>
      </w:r>
      <w:r w:rsidR="005C6827" w:rsidRPr="00C27E75">
        <w:rPr>
          <w:rFonts w:ascii="Arial" w:hAnsi="Arial" w:cs="Arial"/>
          <w:color w:val="222222"/>
          <w:sz w:val="24"/>
          <w:szCs w:val="24"/>
          <w:shd w:val="clear" w:color="auto" w:fill="FFFFFF"/>
        </w:rPr>
        <w:t xml:space="preserve"> et al,</w:t>
      </w:r>
      <w:r w:rsidR="00226FD0" w:rsidRPr="00C27E75">
        <w:rPr>
          <w:rFonts w:ascii="Arial" w:hAnsi="Arial" w:cs="Arial"/>
          <w:color w:val="222222"/>
          <w:sz w:val="24"/>
          <w:szCs w:val="24"/>
          <w:shd w:val="clear" w:color="auto" w:fill="FFFFFF"/>
        </w:rPr>
        <w:t xml:space="preserve"> </w:t>
      </w:r>
      <w:r w:rsidR="005C6827" w:rsidRPr="00C27E75">
        <w:rPr>
          <w:rFonts w:ascii="Arial" w:hAnsi="Arial" w:cs="Arial"/>
          <w:color w:val="222222"/>
          <w:sz w:val="24"/>
          <w:szCs w:val="24"/>
          <w:shd w:val="clear" w:color="auto" w:fill="FFFFFF"/>
        </w:rPr>
        <w:t>2</w:t>
      </w:r>
      <w:r w:rsidR="00226FD0" w:rsidRPr="00C27E75">
        <w:rPr>
          <w:rFonts w:ascii="Arial" w:hAnsi="Arial" w:cs="Arial"/>
          <w:color w:val="222222"/>
          <w:sz w:val="24"/>
          <w:szCs w:val="24"/>
          <w:shd w:val="clear" w:color="auto" w:fill="FFFFFF"/>
        </w:rPr>
        <w:t>021).</w:t>
      </w:r>
    </w:p>
    <w:p w14:paraId="5596A191" w14:textId="50BBF900" w:rsidR="006E5464" w:rsidRPr="00C27E75" w:rsidRDefault="00135DAD"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 xml:space="preserve">During this assignment, </w:t>
      </w:r>
      <w:r w:rsidR="009D4669" w:rsidRPr="00C27E75">
        <w:rPr>
          <w:rFonts w:ascii="Arial" w:hAnsi="Arial" w:cs="Arial"/>
          <w:sz w:val="24"/>
          <w:szCs w:val="24"/>
          <w:shd w:val="clear" w:color="auto" w:fill="FFFFFF"/>
        </w:rPr>
        <w:t>interviews were conducted</w:t>
      </w:r>
      <w:r w:rsidR="005B22F9" w:rsidRPr="00C27E75">
        <w:rPr>
          <w:rFonts w:ascii="Arial" w:hAnsi="Arial" w:cs="Arial"/>
          <w:sz w:val="24"/>
          <w:szCs w:val="24"/>
          <w:shd w:val="clear" w:color="auto" w:fill="FFFFFF"/>
        </w:rPr>
        <w:t xml:space="preserve"> with</w:t>
      </w:r>
      <w:r w:rsidR="009D4669" w:rsidRPr="00C27E75">
        <w:rPr>
          <w:rFonts w:ascii="Arial" w:hAnsi="Arial" w:cs="Arial"/>
          <w:sz w:val="24"/>
          <w:szCs w:val="24"/>
          <w:shd w:val="clear" w:color="auto" w:fill="FFFFFF"/>
        </w:rPr>
        <w:t xml:space="preserve"> </w:t>
      </w:r>
      <w:r w:rsidR="00200DEF" w:rsidRPr="00C27E75">
        <w:rPr>
          <w:rFonts w:ascii="Arial" w:hAnsi="Arial" w:cs="Arial"/>
          <w:sz w:val="24"/>
          <w:szCs w:val="24"/>
          <w:shd w:val="clear" w:color="auto" w:fill="FFFFFF"/>
        </w:rPr>
        <w:t xml:space="preserve">groups of blind and partially sited </w:t>
      </w:r>
      <w:r w:rsidR="0021056B" w:rsidRPr="00C27E75">
        <w:rPr>
          <w:rFonts w:ascii="Arial" w:hAnsi="Arial" w:cs="Arial"/>
          <w:sz w:val="24"/>
          <w:szCs w:val="24"/>
          <w:shd w:val="clear" w:color="auto" w:fill="FFFFFF"/>
        </w:rPr>
        <w:t>individuals of different age groups</w:t>
      </w:r>
      <w:r w:rsidR="00980841" w:rsidRPr="00C27E75">
        <w:rPr>
          <w:rFonts w:ascii="Arial" w:hAnsi="Arial" w:cs="Arial"/>
          <w:sz w:val="24"/>
          <w:szCs w:val="24"/>
          <w:shd w:val="clear" w:color="auto" w:fill="FFFFFF"/>
        </w:rPr>
        <w:t xml:space="preserve"> from males, females and </w:t>
      </w:r>
      <w:r w:rsidR="005E50F5" w:rsidRPr="00C27E75">
        <w:rPr>
          <w:rFonts w:ascii="Arial" w:hAnsi="Arial" w:cs="Arial"/>
          <w:sz w:val="24"/>
          <w:szCs w:val="24"/>
          <w:shd w:val="clear" w:color="auto" w:fill="FFFFFF"/>
        </w:rPr>
        <w:t>were asked</w:t>
      </w:r>
      <w:r w:rsidR="008D63AA" w:rsidRPr="00C27E75">
        <w:rPr>
          <w:rFonts w:ascii="Arial" w:hAnsi="Arial" w:cs="Arial"/>
          <w:sz w:val="24"/>
          <w:szCs w:val="24"/>
          <w:shd w:val="clear" w:color="auto" w:fill="FFFFFF"/>
        </w:rPr>
        <w:t xml:space="preserve"> if</w:t>
      </w:r>
      <w:r w:rsidR="005E50F5" w:rsidRPr="00C27E75">
        <w:rPr>
          <w:rFonts w:ascii="Arial" w:hAnsi="Arial" w:cs="Arial"/>
          <w:sz w:val="24"/>
          <w:szCs w:val="24"/>
          <w:shd w:val="clear" w:color="auto" w:fill="FFFFFF"/>
        </w:rPr>
        <w:t xml:space="preserve"> </w:t>
      </w:r>
      <w:r w:rsidR="004173DE" w:rsidRPr="00C27E75">
        <w:rPr>
          <w:rFonts w:ascii="Arial" w:hAnsi="Arial" w:cs="Arial"/>
          <w:sz w:val="24"/>
          <w:szCs w:val="24"/>
          <w:shd w:val="clear" w:color="auto" w:fill="FFFFFF"/>
        </w:rPr>
        <w:t xml:space="preserve">the current </w:t>
      </w:r>
      <w:r w:rsidR="00211369" w:rsidRPr="00C27E75">
        <w:rPr>
          <w:rFonts w:ascii="Arial" w:hAnsi="Arial" w:cs="Arial"/>
          <w:sz w:val="24"/>
          <w:szCs w:val="24"/>
          <w:shd w:val="clear" w:color="auto" w:fill="FFFFFF"/>
        </w:rPr>
        <w:t>and the</w:t>
      </w:r>
      <w:r w:rsidR="0093648C" w:rsidRPr="00C27E75">
        <w:rPr>
          <w:rFonts w:ascii="Arial" w:hAnsi="Arial" w:cs="Arial"/>
          <w:sz w:val="24"/>
          <w:szCs w:val="24"/>
          <w:shd w:val="clear" w:color="auto" w:fill="FFFFFF"/>
        </w:rPr>
        <w:t xml:space="preserve"> </w:t>
      </w:r>
      <w:r w:rsidR="004173DE" w:rsidRPr="00C27E75">
        <w:rPr>
          <w:rFonts w:ascii="Arial" w:hAnsi="Arial" w:cs="Arial"/>
          <w:sz w:val="24"/>
          <w:szCs w:val="24"/>
          <w:shd w:val="clear" w:color="auto" w:fill="FFFFFF"/>
        </w:rPr>
        <w:t>available apps</w:t>
      </w:r>
      <w:r w:rsidR="00211369" w:rsidRPr="00C27E75">
        <w:rPr>
          <w:rFonts w:ascii="Arial" w:hAnsi="Arial" w:cs="Arial"/>
          <w:sz w:val="24"/>
          <w:szCs w:val="24"/>
          <w:shd w:val="clear" w:color="auto" w:fill="FFFFFF"/>
        </w:rPr>
        <w:t xml:space="preserve"> are</w:t>
      </w:r>
      <w:r w:rsidR="004173DE" w:rsidRPr="00C27E75">
        <w:rPr>
          <w:rFonts w:ascii="Arial" w:hAnsi="Arial" w:cs="Arial"/>
          <w:sz w:val="24"/>
          <w:szCs w:val="24"/>
          <w:shd w:val="clear" w:color="auto" w:fill="FFFFFF"/>
        </w:rPr>
        <w:t xml:space="preserve"> serv</w:t>
      </w:r>
      <w:r w:rsidR="00211369" w:rsidRPr="00C27E75">
        <w:rPr>
          <w:rFonts w:ascii="Arial" w:hAnsi="Arial" w:cs="Arial"/>
          <w:sz w:val="24"/>
          <w:szCs w:val="24"/>
          <w:shd w:val="clear" w:color="auto" w:fill="FFFFFF"/>
        </w:rPr>
        <w:t>ing</w:t>
      </w:r>
      <w:r w:rsidR="004173DE" w:rsidRPr="00C27E75">
        <w:rPr>
          <w:rFonts w:ascii="Arial" w:hAnsi="Arial" w:cs="Arial"/>
          <w:sz w:val="24"/>
          <w:szCs w:val="24"/>
          <w:shd w:val="clear" w:color="auto" w:fill="FFFFFF"/>
        </w:rPr>
        <w:t xml:space="preserve"> the blind users </w:t>
      </w:r>
      <w:r w:rsidR="00AF5F6A" w:rsidRPr="00C27E75">
        <w:rPr>
          <w:rFonts w:ascii="Arial" w:hAnsi="Arial" w:cs="Arial"/>
          <w:sz w:val="24"/>
          <w:szCs w:val="24"/>
          <w:shd w:val="clear" w:color="auto" w:fill="FFFFFF"/>
        </w:rPr>
        <w:t xml:space="preserve">and if it is fulfilling their needs and wants, they </w:t>
      </w:r>
      <w:r w:rsidR="00326039" w:rsidRPr="00C27E75">
        <w:rPr>
          <w:rFonts w:ascii="Arial" w:hAnsi="Arial" w:cs="Arial"/>
          <w:sz w:val="24"/>
          <w:szCs w:val="24"/>
          <w:shd w:val="clear" w:color="auto" w:fill="FFFFFF"/>
        </w:rPr>
        <w:t>said</w:t>
      </w:r>
      <w:r w:rsidR="003808E3" w:rsidRPr="00C27E75">
        <w:rPr>
          <w:rFonts w:ascii="Arial" w:hAnsi="Arial" w:cs="Arial"/>
          <w:sz w:val="24"/>
          <w:szCs w:val="24"/>
          <w:shd w:val="clear" w:color="auto" w:fill="FFFFFF"/>
        </w:rPr>
        <w:t>: no, as these apps</w:t>
      </w:r>
      <w:r w:rsidR="0040217C" w:rsidRPr="00C27E75">
        <w:rPr>
          <w:rFonts w:ascii="Arial" w:hAnsi="Arial" w:cs="Arial"/>
          <w:sz w:val="24"/>
          <w:szCs w:val="24"/>
          <w:shd w:val="clear" w:color="auto" w:fill="FFFFFF"/>
        </w:rPr>
        <w:t xml:space="preserve"> and the white stick</w:t>
      </w:r>
      <w:r w:rsidR="003808E3" w:rsidRPr="00C27E75">
        <w:rPr>
          <w:rFonts w:ascii="Arial" w:hAnsi="Arial" w:cs="Arial"/>
          <w:sz w:val="24"/>
          <w:szCs w:val="24"/>
          <w:shd w:val="clear" w:color="auto" w:fill="FFFFFF"/>
        </w:rPr>
        <w:t xml:space="preserve"> do not serve </w:t>
      </w:r>
      <w:r w:rsidR="005E50F5" w:rsidRPr="00C27E75">
        <w:rPr>
          <w:rFonts w:ascii="Arial" w:hAnsi="Arial" w:cs="Arial"/>
          <w:sz w:val="24"/>
          <w:szCs w:val="24"/>
          <w:shd w:val="clear" w:color="auto" w:fill="FFFFFF"/>
        </w:rPr>
        <w:t>their most needs and want from the</w:t>
      </w:r>
      <w:r w:rsidR="00F27C09" w:rsidRPr="00C27E75">
        <w:rPr>
          <w:rFonts w:ascii="Arial" w:hAnsi="Arial" w:cs="Arial"/>
          <w:sz w:val="24"/>
          <w:szCs w:val="24"/>
          <w:shd w:val="clear" w:color="auto" w:fill="FFFFFF"/>
        </w:rPr>
        <w:t xml:space="preserve"> advanced</w:t>
      </w:r>
      <w:r w:rsidR="005B22F9" w:rsidRPr="00C27E75">
        <w:rPr>
          <w:rFonts w:ascii="Arial" w:hAnsi="Arial" w:cs="Arial"/>
          <w:sz w:val="24"/>
          <w:szCs w:val="24"/>
          <w:shd w:val="clear" w:color="auto" w:fill="FFFFFF"/>
        </w:rPr>
        <w:t xml:space="preserve"> </w:t>
      </w:r>
      <w:r w:rsidR="0050122C" w:rsidRPr="00C27E75">
        <w:rPr>
          <w:rFonts w:ascii="Arial" w:hAnsi="Arial" w:cs="Arial"/>
          <w:sz w:val="24"/>
          <w:szCs w:val="24"/>
          <w:shd w:val="clear" w:color="auto" w:fill="FFFFFF"/>
        </w:rPr>
        <w:t>tech to serve them as blind people</w:t>
      </w:r>
      <w:r w:rsidR="00326039" w:rsidRPr="00C27E75">
        <w:rPr>
          <w:rFonts w:ascii="Arial" w:hAnsi="Arial" w:cs="Arial"/>
          <w:sz w:val="24"/>
          <w:szCs w:val="24"/>
          <w:shd w:val="clear" w:color="auto" w:fill="FFFFFF"/>
        </w:rPr>
        <w:t xml:space="preserve"> and</w:t>
      </w:r>
      <w:r w:rsidR="005A3EF6" w:rsidRPr="00C27E75">
        <w:rPr>
          <w:rFonts w:ascii="Arial" w:hAnsi="Arial" w:cs="Arial"/>
          <w:sz w:val="24"/>
          <w:szCs w:val="24"/>
          <w:shd w:val="clear" w:color="auto" w:fill="FFFFFF"/>
        </w:rPr>
        <w:t xml:space="preserve"> they all </w:t>
      </w:r>
      <w:r w:rsidR="006A467E" w:rsidRPr="00C27E75">
        <w:rPr>
          <w:rFonts w:ascii="Arial" w:hAnsi="Arial" w:cs="Arial"/>
          <w:sz w:val="24"/>
          <w:szCs w:val="24"/>
          <w:shd w:val="clear" w:color="auto" w:fill="FFFFFF"/>
        </w:rPr>
        <w:t xml:space="preserve">answered </w:t>
      </w:r>
      <w:r w:rsidR="00630D9A" w:rsidRPr="00C27E75">
        <w:rPr>
          <w:rFonts w:ascii="Arial" w:hAnsi="Arial" w:cs="Arial"/>
          <w:sz w:val="24"/>
          <w:szCs w:val="24"/>
          <w:shd w:val="clear" w:color="auto" w:fill="FFFFFF"/>
        </w:rPr>
        <w:t>unanimously</w:t>
      </w:r>
      <w:r w:rsidR="002E1B70" w:rsidRPr="00C27E75">
        <w:rPr>
          <w:rFonts w:ascii="Arial" w:hAnsi="Arial" w:cs="Arial"/>
          <w:sz w:val="24"/>
          <w:szCs w:val="24"/>
          <w:shd w:val="clear" w:color="auto" w:fill="FFFFFF"/>
        </w:rPr>
        <w:t>:</w:t>
      </w:r>
      <w:r w:rsidR="008517DE" w:rsidRPr="00C27E75">
        <w:rPr>
          <w:rFonts w:ascii="Arial" w:hAnsi="Arial" w:cs="Arial"/>
          <w:sz w:val="24"/>
          <w:szCs w:val="24"/>
          <w:shd w:val="clear" w:color="auto" w:fill="FFFFFF"/>
        </w:rPr>
        <w:t xml:space="preserve">“ we need </w:t>
      </w:r>
      <w:r w:rsidR="0090571E" w:rsidRPr="00C27E75">
        <w:rPr>
          <w:rFonts w:ascii="Arial" w:hAnsi="Arial" w:cs="Arial"/>
          <w:sz w:val="24"/>
          <w:szCs w:val="24"/>
          <w:shd w:val="clear" w:color="auto" w:fill="FFFFFF"/>
        </w:rPr>
        <w:t>safer</w:t>
      </w:r>
      <w:r w:rsidR="00B11280" w:rsidRPr="00C27E75">
        <w:rPr>
          <w:rFonts w:ascii="Arial" w:hAnsi="Arial" w:cs="Arial"/>
          <w:sz w:val="24"/>
          <w:szCs w:val="24"/>
          <w:shd w:val="clear" w:color="auto" w:fill="FFFFFF"/>
        </w:rPr>
        <w:t>, independent</w:t>
      </w:r>
      <w:r w:rsidR="002E1B70" w:rsidRPr="00C27E75">
        <w:rPr>
          <w:rFonts w:ascii="Arial" w:hAnsi="Arial" w:cs="Arial"/>
          <w:sz w:val="24"/>
          <w:szCs w:val="24"/>
          <w:shd w:val="clear" w:color="auto" w:fill="FFFFFF"/>
        </w:rPr>
        <w:t xml:space="preserve"> outdoor mobility</w:t>
      </w:r>
      <w:r w:rsidR="00B11280" w:rsidRPr="00C27E75">
        <w:rPr>
          <w:rFonts w:ascii="Arial" w:hAnsi="Arial" w:cs="Arial"/>
          <w:sz w:val="24"/>
          <w:szCs w:val="24"/>
          <w:shd w:val="clear" w:color="auto" w:fill="FFFFFF"/>
        </w:rPr>
        <w:t>”</w:t>
      </w:r>
      <w:r w:rsidR="002E1B70" w:rsidRPr="00C27E75">
        <w:rPr>
          <w:rFonts w:ascii="Arial" w:hAnsi="Arial" w:cs="Arial"/>
          <w:sz w:val="24"/>
          <w:szCs w:val="24"/>
          <w:shd w:val="clear" w:color="auto" w:fill="FFFFFF"/>
        </w:rPr>
        <w:t>.</w:t>
      </w:r>
    </w:p>
    <w:p w14:paraId="1DB6C027" w14:textId="63AB39E7" w:rsidR="0035606B" w:rsidRPr="00C27E75" w:rsidRDefault="009F5FCF" w:rsidP="00C27E75">
      <w:pPr>
        <w:spacing w:line="360" w:lineRule="auto"/>
        <w:rPr>
          <w:rFonts w:ascii="Arial" w:hAnsi="Arial" w:cs="Arial"/>
          <w:b/>
          <w:sz w:val="24"/>
          <w:szCs w:val="24"/>
          <w:shd w:val="clear" w:color="auto" w:fill="FFFFFF"/>
        </w:rPr>
      </w:pPr>
      <w:r w:rsidRPr="00C27E75">
        <w:rPr>
          <w:rFonts w:ascii="Arial" w:hAnsi="Arial" w:cs="Arial"/>
          <w:sz w:val="24"/>
          <w:szCs w:val="24"/>
          <w:shd w:val="clear" w:color="auto" w:fill="FFFFFF"/>
        </w:rPr>
        <w:t xml:space="preserve">The number of people losing their sight in the UK is dramatically increasing as the population is getting older in the UK. Further, the loss of sight is strongly associated with certain medical conditions such as the epidemic of diabetes and obesity (RNIB, 2019). </w:t>
      </w:r>
      <w:r w:rsidR="00F27C09" w:rsidRPr="00C27E75">
        <w:rPr>
          <w:rFonts w:ascii="Arial" w:hAnsi="Arial" w:cs="Arial"/>
          <w:sz w:val="24"/>
          <w:szCs w:val="24"/>
          <w:shd w:val="clear" w:color="auto" w:fill="FFFFFF"/>
        </w:rPr>
        <w:t>T</w:t>
      </w:r>
      <w:r w:rsidR="006B415F" w:rsidRPr="00C27E75">
        <w:rPr>
          <w:rFonts w:ascii="Arial" w:hAnsi="Arial" w:cs="Arial"/>
          <w:sz w:val="24"/>
          <w:szCs w:val="24"/>
          <w:shd w:val="clear" w:color="auto" w:fill="FFFFFF"/>
        </w:rPr>
        <w:t xml:space="preserve">he </w:t>
      </w:r>
      <w:r w:rsidR="00CA6A8D" w:rsidRPr="00C27E75">
        <w:rPr>
          <w:rFonts w:ascii="Arial" w:hAnsi="Arial" w:cs="Arial"/>
          <w:sz w:val="24"/>
          <w:szCs w:val="24"/>
          <w:shd w:val="clear" w:color="auto" w:fill="FFFFFF"/>
        </w:rPr>
        <w:t>Smart Cane</w:t>
      </w:r>
      <w:r w:rsidR="006B415F" w:rsidRPr="00C27E75">
        <w:rPr>
          <w:rFonts w:ascii="Arial" w:hAnsi="Arial" w:cs="Arial"/>
          <w:sz w:val="24"/>
          <w:szCs w:val="24"/>
          <w:shd w:val="clear" w:color="auto" w:fill="FFFFFF"/>
        </w:rPr>
        <w:t xml:space="preserve"> innovation is a service</w:t>
      </w:r>
      <w:r w:rsidR="007F35F4" w:rsidRPr="00C27E75">
        <w:rPr>
          <w:rFonts w:ascii="Arial" w:hAnsi="Arial" w:cs="Arial"/>
          <w:sz w:val="24"/>
          <w:szCs w:val="24"/>
          <w:shd w:val="clear" w:color="auto" w:fill="FFFFFF"/>
        </w:rPr>
        <w:t xml:space="preserve"> </w:t>
      </w:r>
      <w:r w:rsidR="003A4DE4" w:rsidRPr="00C27E75">
        <w:rPr>
          <w:rFonts w:ascii="Arial" w:hAnsi="Arial" w:cs="Arial"/>
          <w:sz w:val="24"/>
          <w:szCs w:val="24"/>
          <w:shd w:val="clear" w:color="auto" w:fill="FFFFFF"/>
        </w:rPr>
        <w:t xml:space="preserve">which </w:t>
      </w:r>
      <w:r w:rsidR="007F35F4" w:rsidRPr="00C27E75">
        <w:rPr>
          <w:rFonts w:ascii="Arial" w:hAnsi="Arial" w:cs="Arial"/>
          <w:sz w:val="24"/>
          <w:szCs w:val="24"/>
          <w:shd w:val="clear" w:color="auto" w:fill="FFFFFF"/>
        </w:rPr>
        <w:t xml:space="preserve">gives continual direction to users who are </w:t>
      </w:r>
      <w:r w:rsidR="00100715" w:rsidRPr="00C27E75">
        <w:rPr>
          <w:rFonts w:ascii="Arial" w:hAnsi="Arial" w:cs="Arial"/>
          <w:sz w:val="24"/>
          <w:szCs w:val="24"/>
          <w:shd w:val="clear" w:color="auto" w:fill="FFFFFF"/>
        </w:rPr>
        <w:t xml:space="preserve">blind </w:t>
      </w:r>
      <w:r w:rsidR="00BF1AC7" w:rsidRPr="00C27E75">
        <w:rPr>
          <w:rFonts w:ascii="Arial" w:hAnsi="Arial" w:cs="Arial"/>
          <w:sz w:val="24"/>
          <w:szCs w:val="24"/>
          <w:shd w:val="clear" w:color="auto" w:fill="FFFFFF"/>
        </w:rPr>
        <w:t>and partially sighted</w:t>
      </w:r>
      <w:r w:rsidR="00633744" w:rsidRPr="00C27E75">
        <w:rPr>
          <w:rFonts w:ascii="Arial" w:hAnsi="Arial" w:cs="Arial"/>
          <w:sz w:val="24"/>
          <w:szCs w:val="24"/>
          <w:shd w:val="clear" w:color="auto" w:fill="FFFFFF"/>
        </w:rPr>
        <w:t xml:space="preserve"> </w:t>
      </w:r>
      <w:r w:rsidR="007F35F4" w:rsidRPr="00C27E75">
        <w:rPr>
          <w:rFonts w:ascii="Arial" w:hAnsi="Arial" w:cs="Arial"/>
          <w:sz w:val="24"/>
          <w:szCs w:val="24"/>
          <w:shd w:val="clear" w:color="auto" w:fill="FFFFFF"/>
        </w:rPr>
        <w:t>as they travel</w:t>
      </w:r>
      <w:r w:rsidR="00D91746" w:rsidRPr="00C27E75">
        <w:rPr>
          <w:rFonts w:ascii="Arial" w:hAnsi="Arial" w:cs="Arial"/>
          <w:sz w:val="24"/>
          <w:szCs w:val="24"/>
          <w:shd w:val="clear" w:color="auto" w:fill="FFFFFF"/>
        </w:rPr>
        <w:t xml:space="preserve"> indoor/outdoor</w:t>
      </w:r>
      <w:r w:rsidR="007F35F4" w:rsidRPr="00C27E75">
        <w:rPr>
          <w:rFonts w:ascii="Arial" w:hAnsi="Arial" w:cs="Arial"/>
          <w:b/>
          <w:bCs/>
          <w:sz w:val="24"/>
          <w:szCs w:val="24"/>
          <w:shd w:val="clear" w:color="auto" w:fill="FFFFFF"/>
        </w:rPr>
        <w:t>.</w:t>
      </w:r>
    </w:p>
    <w:p w14:paraId="381EADEE" w14:textId="7B4D896E" w:rsidR="00422C19" w:rsidRPr="00C27E75" w:rsidRDefault="00745D4D"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 xml:space="preserve">According to the </w:t>
      </w:r>
      <w:r w:rsidR="004730BF" w:rsidRPr="00C27E75">
        <w:rPr>
          <w:rFonts w:ascii="Arial" w:hAnsi="Arial" w:cs="Arial"/>
          <w:sz w:val="24"/>
          <w:szCs w:val="24"/>
          <w:shd w:val="clear" w:color="auto" w:fill="FFFFFF"/>
        </w:rPr>
        <w:t>individual</w:t>
      </w:r>
      <w:r w:rsidR="007B4E28" w:rsidRPr="00C27E75">
        <w:rPr>
          <w:rFonts w:ascii="Arial" w:hAnsi="Arial" w:cs="Arial"/>
          <w:sz w:val="24"/>
          <w:szCs w:val="24"/>
          <w:shd w:val="clear" w:color="auto" w:fill="FFFFFF"/>
        </w:rPr>
        <w:t>s</w:t>
      </w:r>
      <w:r w:rsidR="004730BF" w:rsidRPr="00C27E75">
        <w:rPr>
          <w:rFonts w:ascii="Arial" w:hAnsi="Arial" w:cs="Arial"/>
          <w:sz w:val="24"/>
          <w:szCs w:val="24"/>
          <w:shd w:val="clear" w:color="auto" w:fill="FFFFFF"/>
        </w:rPr>
        <w:t xml:space="preserve"> who were interviewed for this study, t</w:t>
      </w:r>
      <w:r w:rsidR="00EE51FD" w:rsidRPr="00C27E75">
        <w:rPr>
          <w:rFonts w:ascii="Arial" w:hAnsi="Arial" w:cs="Arial"/>
          <w:sz w:val="24"/>
          <w:szCs w:val="24"/>
          <w:shd w:val="clear" w:color="auto" w:fill="FFFFFF"/>
        </w:rPr>
        <w:t xml:space="preserve">he </w:t>
      </w:r>
      <w:r w:rsidR="00953A06" w:rsidRPr="00C27E75">
        <w:rPr>
          <w:rFonts w:ascii="Arial" w:hAnsi="Arial" w:cs="Arial"/>
          <w:sz w:val="24"/>
          <w:szCs w:val="24"/>
          <w:shd w:val="clear" w:color="auto" w:fill="FFFFFF"/>
        </w:rPr>
        <w:t>exist</w:t>
      </w:r>
      <w:r w:rsidR="00535FEB" w:rsidRPr="00C27E75">
        <w:rPr>
          <w:rFonts w:ascii="Arial" w:hAnsi="Arial" w:cs="Arial"/>
          <w:sz w:val="24"/>
          <w:szCs w:val="24"/>
          <w:shd w:val="clear" w:color="auto" w:fill="FFFFFF"/>
        </w:rPr>
        <w:t>ing</w:t>
      </w:r>
      <w:r w:rsidR="00953A06" w:rsidRPr="00C27E75">
        <w:rPr>
          <w:rFonts w:ascii="Arial" w:hAnsi="Arial" w:cs="Arial"/>
          <w:sz w:val="24"/>
          <w:szCs w:val="24"/>
          <w:shd w:val="clear" w:color="auto" w:fill="FFFFFF"/>
        </w:rPr>
        <w:t xml:space="preserve"> manual white cane by itself is not </w:t>
      </w:r>
      <w:r w:rsidR="00D5099A" w:rsidRPr="00C27E75">
        <w:rPr>
          <w:rFonts w:ascii="Arial" w:hAnsi="Arial" w:cs="Arial"/>
          <w:sz w:val="24"/>
          <w:szCs w:val="24"/>
          <w:shd w:val="clear" w:color="auto" w:fill="FFFFFF"/>
        </w:rPr>
        <w:t>fulfilling the</w:t>
      </w:r>
      <w:r w:rsidR="00C65D41" w:rsidRPr="00C27E75">
        <w:rPr>
          <w:rFonts w:ascii="Arial" w:hAnsi="Arial" w:cs="Arial"/>
          <w:sz w:val="24"/>
          <w:szCs w:val="24"/>
          <w:shd w:val="clear" w:color="auto" w:fill="FFFFFF"/>
        </w:rPr>
        <w:t>ir</w:t>
      </w:r>
      <w:r w:rsidR="00D5099A" w:rsidRPr="00C27E75">
        <w:rPr>
          <w:rFonts w:ascii="Arial" w:hAnsi="Arial" w:cs="Arial"/>
          <w:sz w:val="24"/>
          <w:szCs w:val="24"/>
          <w:shd w:val="clear" w:color="auto" w:fill="FFFFFF"/>
        </w:rPr>
        <w:t xml:space="preserve"> emerg</w:t>
      </w:r>
      <w:r w:rsidR="0075389E" w:rsidRPr="00C27E75">
        <w:rPr>
          <w:rFonts w:ascii="Arial" w:hAnsi="Arial" w:cs="Arial"/>
          <w:sz w:val="24"/>
          <w:szCs w:val="24"/>
          <w:shd w:val="clear" w:color="auto" w:fill="FFFFFF"/>
        </w:rPr>
        <w:t>ing</w:t>
      </w:r>
      <w:r w:rsidR="00D5099A" w:rsidRPr="00C27E75">
        <w:rPr>
          <w:rFonts w:ascii="Arial" w:hAnsi="Arial" w:cs="Arial"/>
          <w:sz w:val="24"/>
          <w:szCs w:val="24"/>
          <w:shd w:val="clear" w:color="auto" w:fill="FFFFFF"/>
        </w:rPr>
        <w:t xml:space="preserve"> demands </w:t>
      </w:r>
      <w:r w:rsidR="0040797D" w:rsidRPr="00C27E75">
        <w:rPr>
          <w:rFonts w:ascii="Arial" w:hAnsi="Arial" w:cs="Arial"/>
          <w:sz w:val="24"/>
          <w:szCs w:val="24"/>
          <w:shd w:val="clear" w:color="auto" w:fill="FFFFFF"/>
        </w:rPr>
        <w:t xml:space="preserve">of the mobility </w:t>
      </w:r>
      <w:r w:rsidR="00D5099A" w:rsidRPr="00C27E75">
        <w:rPr>
          <w:rFonts w:ascii="Arial" w:hAnsi="Arial" w:cs="Arial"/>
          <w:sz w:val="24"/>
          <w:szCs w:val="24"/>
          <w:shd w:val="clear" w:color="auto" w:fill="FFFFFF"/>
        </w:rPr>
        <w:t xml:space="preserve">of the blind </w:t>
      </w:r>
      <w:r w:rsidR="004802B5" w:rsidRPr="00C27E75">
        <w:rPr>
          <w:rFonts w:ascii="Arial" w:hAnsi="Arial" w:cs="Arial"/>
          <w:sz w:val="24"/>
          <w:szCs w:val="24"/>
          <w:shd w:val="clear" w:color="auto" w:fill="FFFFFF"/>
        </w:rPr>
        <w:lastRenderedPageBreak/>
        <w:t>individuals</w:t>
      </w:r>
      <w:r w:rsidR="0096175C" w:rsidRPr="00C27E75">
        <w:rPr>
          <w:rFonts w:ascii="Arial" w:hAnsi="Arial" w:cs="Arial"/>
          <w:sz w:val="24"/>
          <w:szCs w:val="24"/>
          <w:shd w:val="clear" w:color="auto" w:fill="FFFFFF"/>
        </w:rPr>
        <w:t xml:space="preserve"> </w:t>
      </w:r>
      <w:r w:rsidR="00F57898" w:rsidRPr="00C27E75">
        <w:rPr>
          <w:rFonts w:ascii="Arial" w:hAnsi="Arial" w:cs="Arial"/>
          <w:sz w:val="24"/>
          <w:szCs w:val="24"/>
          <w:shd w:val="clear" w:color="auto" w:fill="FFFFFF"/>
        </w:rPr>
        <w:t>f</w:t>
      </w:r>
      <w:r w:rsidR="0096175C" w:rsidRPr="00C27E75">
        <w:rPr>
          <w:rFonts w:ascii="Arial" w:hAnsi="Arial" w:cs="Arial"/>
          <w:sz w:val="24"/>
          <w:szCs w:val="24"/>
          <w:shd w:val="clear" w:color="auto" w:fill="FFFFFF"/>
        </w:rPr>
        <w:t>or</w:t>
      </w:r>
      <w:r w:rsidR="00F013B7" w:rsidRPr="00C27E75">
        <w:rPr>
          <w:rFonts w:ascii="Arial" w:hAnsi="Arial" w:cs="Arial"/>
          <w:sz w:val="24"/>
          <w:szCs w:val="24"/>
          <w:shd w:val="clear" w:color="auto" w:fill="FFFFFF"/>
        </w:rPr>
        <w:t xml:space="preserve"> safer outdoor mobility </w:t>
      </w:r>
      <w:r w:rsidR="00F57898" w:rsidRPr="00C27E75">
        <w:rPr>
          <w:rFonts w:ascii="Arial" w:hAnsi="Arial" w:cs="Arial"/>
          <w:sz w:val="24"/>
          <w:szCs w:val="24"/>
          <w:shd w:val="clear" w:color="auto" w:fill="FFFFFF"/>
        </w:rPr>
        <w:t xml:space="preserve">as it </w:t>
      </w:r>
      <w:r w:rsidR="00527945" w:rsidRPr="00C27E75">
        <w:rPr>
          <w:rFonts w:ascii="Arial" w:hAnsi="Arial" w:cs="Arial"/>
          <w:sz w:val="24"/>
          <w:szCs w:val="24"/>
          <w:shd w:val="clear" w:color="auto" w:fill="FFFFFF"/>
        </w:rPr>
        <w:t>ha</w:t>
      </w:r>
      <w:r w:rsidR="00F57898" w:rsidRPr="00C27E75">
        <w:rPr>
          <w:rFonts w:ascii="Arial" w:hAnsi="Arial" w:cs="Arial"/>
          <w:sz w:val="24"/>
          <w:szCs w:val="24"/>
          <w:shd w:val="clear" w:color="auto" w:fill="FFFFFF"/>
        </w:rPr>
        <w:t xml:space="preserve">s not advanced </w:t>
      </w:r>
      <w:r w:rsidR="008C5D19" w:rsidRPr="00C27E75">
        <w:rPr>
          <w:rFonts w:ascii="Arial" w:hAnsi="Arial" w:cs="Arial"/>
          <w:sz w:val="24"/>
          <w:szCs w:val="24"/>
          <w:shd w:val="clear" w:color="auto" w:fill="FFFFFF"/>
        </w:rPr>
        <w:t xml:space="preserve">with the power </w:t>
      </w:r>
      <w:r w:rsidR="007C63B2" w:rsidRPr="00C27E75">
        <w:rPr>
          <w:rFonts w:ascii="Arial" w:hAnsi="Arial" w:cs="Arial"/>
          <w:sz w:val="24"/>
          <w:szCs w:val="24"/>
          <w:shd w:val="clear" w:color="auto" w:fill="FFFFFF"/>
        </w:rPr>
        <w:t>of technology</w:t>
      </w:r>
      <w:r w:rsidRPr="00C27E75">
        <w:rPr>
          <w:rFonts w:ascii="Arial" w:hAnsi="Arial" w:cs="Arial"/>
          <w:sz w:val="24"/>
          <w:szCs w:val="24"/>
          <w:shd w:val="clear" w:color="auto" w:fill="FFFFFF"/>
        </w:rPr>
        <w:t>.</w:t>
      </w:r>
    </w:p>
    <w:p w14:paraId="5D7C799C" w14:textId="70A7D5AB" w:rsidR="00582A1E" w:rsidRPr="00C27E75" w:rsidRDefault="007C63B2"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T</w:t>
      </w:r>
      <w:r w:rsidR="0043217A" w:rsidRPr="00C27E75">
        <w:rPr>
          <w:rFonts w:ascii="Arial" w:hAnsi="Arial" w:cs="Arial"/>
          <w:sz w:val="24"/>
          <w:szCs w:val="24"/>
          <w:shd w:val="clear" w:color="auto" w:fill="FFFFFF"/>
        </w:rPr>
        <w:t>h</w:t>
      </w:r>
      <w:r w:rsidR="004802B5" w:rsidRPr="00C27E75">
        <w:rPr>
          <w:rFonts w:ascii="Arial" w:hAnsi="Arial" w:cs="Arial"/>
          <w:sz w:val="24"/>
          <w:szCs w:val="24"/>
          <w:shd w:val="clear" w:color="auto" w:fill="FFFFFF"/>
        </w:rPr>
        <w:t>e</w:t>
      </w:r>
      <w:r w:rsidR="0043217A" w:rsidRPr="00C27E75">
        <w:rPr>
          <w:rFonts w:ascii="Arial" w:hAnsi="Arial" w:cs="Arial"/>
          <w:sz w:val="24"/>
          <w:szCs w:val="24"/>
          <w:shd w:val="clear" w:color="auto" w:fill="FFFFFF"/>
        </w:rPr>
        <w:t xml:space="preserve"> innovati</w:t>
      </w:r>
      <w:r w:rsidR="00681AF6" w:rsidRPr="00C27E75">
        <w:rPr>
          <w:rFonts w:ascii="Arial" w:hAnsi="Arial" w:cs="Arial"/>
          <w:sz w:val="24"/>
          <w:szCs w:val="24"/>
          <w:shd w:val="clear" w:color="auto" w:fill="FFFFFF"/>
        </w:rPr>
        <w:t>ve</w:t>
      </w:r>
      <w:r w:rsidR="001C79EF" w:rsidRPr="00C27E75">
        <w:rPr>
          <w:rFonts w:ascii="Arial" w:hAnsi="Arial" w:cs="Arial"/>
          <w:sz w:val="24"/>
          <w:szCs w:val="24"/>
          <w:shd w:val="clear" w:color="auto" w:fill="FFFFFF"/>
        </w:rPr>
        <w:t xml:space="preserve"> Smart Cane</w:t>
      </w:r>
      <w:r w:rsidR="00604CEF" w:rsidRPr="00C27E75">
        <w:rPr>
          <w:rFonts w:ascii="Arial" w:hAnsi="Arial" w:cs="Arial"/>
          <w:sz w:val="24"/>
          <w:szCs w:val="24"/>
          <w:shd w:val="clear" w:color="auto" w:fill="FFFFFF"/>
        </w:rPr>
        <w:t xml:space="preserve"> app</w:t>
      </w:r>
      <w:r w:rsidR="001C79EF" w:rsidRPr="00C27E75">
        <w:rPr>
          <w:rFonts w:ascii="Arial" w:hAnsi="Arial" w:cs="Arial"/>
          <w:sz w:val="24"/>
          <w:szCs w:val="24"/>
          <w:shd w:val="clear" w:color="auto" w:fill="FFFFFF"/>
        </w:rPr>
        <w:t xml:space="preserve"> with its assistive gadget</w:t>
      </w:r>
      <w:r w:rsidR="00B01DC8" w:rsidRPr="00C27E75">
        <w:rPr>
          <w:rFonts w:ascii="Arial" w:hAnsi="Arial" w:cs="Arial"/>
          <w:sz w:val="24"/>
          <w:szCs w:val="24"/>
          <w:shd w:val="clear" w:color="auto" w:fill="FFFFFF"/>
        </w:rPr>
        <w:t xml:space="preserve"> of the smart stick and the </w:t>
      </w:r>
      <w:r w:rsidR="00055962" w:rsidRPr="00C27E75">
        <w:rPr>
          <w:rFonts w:ascii="Arial" w:hAnsi="Arial" w:cs="Arial"/>
          <w:sz w:val="24"/>
          <w:szCs w:val="24"/>
          <w:shd w:val="clear" w:color="auto" w:fill="FFFFFF"/>
        </w:rPr>
        <w:t>ear pods</w:t>
      </w:r>
      <w:r w:rsidR="0043217A" w:rsidRPr="00C27E75">
        <w:rPr>
          <w:rFonts w:ascii="Arial" w:hAnsi="Arial" w:cs="Arial"/>
          <w:sz w:val="24"/>
          <w:szCs w:val="24"/>
          <w:shd w:val="clear" w:color="auto" w:fill="FFFFFF"/>
        </w:rPr>
        <w:t xml:space="preserve"> will bring </w:t>
      </w:r>
      <w:r w:rsidR="00AD0458" w:rsidRPr="00C27E75">
        <w:rPr>
          <w:rFonts w:ascii="Arial" w:hAnsi="Arial" w:cs="Arial"/>
          <w:sz w:val="24"/>
          <w:szCs w:val="24"/>
          <w:shd w:val="clear" w:color="auto" w:fill="FFFFFF"/>
        </w:rPr>
        <w:t xml:space="preserve">hope to </w:t>
      </w:r>
      <w:r w:rsidR="00E213F5" w:rsidRPr="00C27E75">
        <w:rPr>
          <w:rFonts w:ascii="Arial" w:hAnsi="Arial" w:cs="Arial"/>
          <w:sz w:val="24"/>
          <w:szCs w:val="24"/>
          <w:shd w:val="clear" w:color="auto" w:fill="FFFFFF"/>
        </w:rPr>
        <w:t xml:space="preserve">the blind and </w:t>
      </w:r>
      <w:r w:rsidR="00FC0D49" w:rsidRPr="00C27E75">
        <w:rPr>
          <w:rFonts w:ascii="Arial" w:hAnsi="Arial" w:cs="Arial"/>
          <w:sz w:val="24"/>
          <w:szCs w:val="24"/>
          <w:shd w:val="clear" w:color="auto" w:fill="FFFFFF"/>
        </w:rPr>
        <w:t xml:space="preserve">partially sighted </w:t>
      </w:r>
      <w:r w:rsidR="00C95979" w:rsidRPr="00C27E75">
        <w:rPr>
          <w:rFonts w:ascii="Arial" w:hAnsi="Arial" w:cs="Arial"/>
          <w:sz w:val="24"/>
          <w:szCs w:val="24"/>
          <w:shd w:val="clear" w:color="auto" w:fill="FFFFFF"/>
        </w:rPr>
        <w:t xml:space="preserve">people </w:t>
      </w:r>
      <w:r w:rsidR="00AD0458" w:rsidRPr="00C27E75">
        <w:rPr>
          <w:rFonts w:ascii="Arial" w:hAnsi="Arial" w:cs="Arial"/>
          <w:sz w:val="24"/>
          <w:szCs w:val="24"/>
          <w:shd w:val="clear" w:color="auto" w:fill="FFFFFF"/>
        </w:rPr>
        <w:t xml:space="preserve">by utilising the </w:t>
      </w:r>
      <w:r w:rsidR="00F135DD" w:rsidRPr="00C27E75">
        <w:rPr>
          <w:rFonts w:ascii="Arial" w:hAnsi="Arial" w:cs="Arial"/>
          <w:sz w:val="24"/>
          <w:szCs w:val="24"/>
          <w:shd w:val="clear" w:color="auto" w:fill="FFFFFF"/>
        </w:rPr>
        <w:t xml:space="preserve">power of the </w:t>
      </w:r>
      <w:r w:rsidR="001B4DEB" w:rsidRPr="00C27E75">
        <w:rPr>
          <w:rFonts w:ascii="Arial" w:hAnsi="Arial" w:cs="Arial"/>
          <w:sz w:val="24"/>
          <w:szCs w:val="24"/>
          <w:shd w:val="clear" w:color="auto" w:fill="FFFFFF"/>
        </w:rPr>
        <w:t>technology to give</w:t>
      </w:r>
      <w:r w:rsidR="00CD0430" w:rsidRPr="00C27E75">
        <w:rPr>
          <w:rFonts w:ascii="Arial" w:hAnsi="Arial" w:cs="Arial"/>
          <w:sz w:val="24"/>
          <w:szCs w:val="24"/>
          <w:shd w:val="clear" w:color="auto" w:fill="FFFFFF"/>
        </w:rPr>
        <w:t xml:space="preserve"> </w:t>
      </w:r>
      <w:r w:rsidR="00604CEF" w:rsidRPr="00C27E75">
        <w:rPr>
          <w:rFonts w:ascii="Arial" w:hAnsi="Arial" w:cs="Arial"/>
          <w:sz w:val="24"/>
          <w:szCs w:val="24"/>
          <w:shd w:val="clear" w:color="auto" w:fill="FFFFFF"/>
        </w:rPr>
        <w:t>the</w:t>
      </w:r>
      <w:r w:rsidR="00F87F8C" w:rsidRPr="00C27E75">
        <w:rPr>
          <w:rFonts w:ascii="Arial" w:hAnsi="Arial" w:cs="Arial"/>
          <w:sz w:val="24"/>
          <w:szCs w:val="24"/>
          <w:shd w:val="clear" w:color="auto" w:fill="FFFFFF"/>
        </w:rPr>
        <w:t>m</w:t>
      </w:r>
      <w:r w:rsidR="00061FB3" w:rsidRPr="00C27E75">
        <w:rPr>
          <w:rFonts w:ascii="Arial" w:hAnsi="Arial" w:cs="Arial"/>
          <w:sz w:val="24"/>
          <w:szCs w:val="24"/>
          <w:shd w:val="clear" w:color="auto" w:fill="FFFFFF"/>
        </w:rPr>
        <w:t xml:space="preserve"> </w:t>
      </w:r>
      <w:r w:rsidR="00CD0430" w:rsidRPr="00C27E75">
        <w:rPr>
          <w:rFonts w:ascii="Arial" w:hAnsi="Arial" w:cs="Arial"/>
          <w:sz w:val="24"/>
          <w:szCs w:val="24"/>
          <w:shd w:val="clear" w:color="auto" w:fill="FFFFFF"/>
        </w:rPr>
        <w:t>the freedom on their mobility.</w:t>
      </w:r>
      <w:r w:rsidR="00CF0353" w:rsidRPr="00C27E75">
        <w:rPr>
          <w:rFonts w:ascii="Arial" w:hAnsi="Arial" w:cs="Arial"/>
          <w:sz w:val="24"/>
          <w:szCs w:val="24"/>
          <w:shd w:val="clear" w:color="auto" w:fill="FFFFFF"/>
        </w:rPr>
        <w:t xml:space="preserve"> </w:t>
      </w:r>
    </w:p>
    <w:p w14:paraId="341E08C7" w14:textId="62E5C78C" w:rsidR="00B761EA" w:rsidRPr="00C27E75" w:rsidRDefault="00B761EA" w:rsidP="00C27E75">
      <w:pPr>
        <w:spacing w:line="360" w:lineRule="auto"/>
        <w:rPr>
          <w:rFonts w:ascii="Arial" w:hAnsi="Arial" w:cs="Arial"/>
          <w:sz w:val="24"/>
          <w:szCs w:val="24"/>
          <w:shd w:val="clear" w:color="auto" w:fill="FFFFFF"/>
        </w:rPr>
      </w:pPr>
      <w:r w:rsidRPr="00C27E75">
        <w:rPr>
          <w:rFonts w:ascii="Arial" w:hAnsi="Arial" w:cs="Arial"/>
          <w:noProof/>
          <w:sz w:val="24"/>
          <w:szCs w:val="24"/>
        </w:rPr>
        <w:drawing>
          <wp:inline distT="0" distB="0" distL="0" distR="0" wp14:anchorId="24252A31" wp14:editId="72FC860D">
            <wp:extent cx="5953621" cy="1811655"/>
            <wp:effectExtent l="0" t="0" r="9525"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4"/>
                    <a:srcRect l="57295" t="32328" r="4204" b="31017"/>
                    <a:stretch/>
                  </pic:blipFill>
                  <pic:spPr bwMode="auto">
                    <a:xfrm>
                      <a:off x="0" y="0"/>
                      <a:ext cx="6228185" cy="1895203"/>
                    </a:xfrm>
                    <a:prstGeom prst="rect">
                      <a:avLst/>
                    </a:prstGeom>
                    <a:ln>
                      <a:noFill/>
                    </a:ln>
                    <a:extLst>
                      <a:ext uri="{53640926-AAD7-44D8-BBD7-CCE9431645EC}">
                        <a14:shadowObscured xmlns:a14="http://schemas.microsoft.com/office/drawing/2010/main"/>
                      </a:ext>
                    </a:extLst>
                  </pic:spPr>
                </pic:pic>
              </a:graphicData>
            </a:graphic>
          </wp:inline>
        </w:drawing>
      </w:r>
    </w:p>
    <w:p w14:paraId="5674F18D" w14:textId="48CF0165" w:rsidR="00B761EA" w:rsidRPr="00C27E75" w:rsidRDefault="00507845" w:rsidP="00C27E75">
      <w:pPr>
        <w:spacing w:line="360" w:lineRule="auto"/>
        <w:jc w:val="center"/>
        <w:rPr>
          <w:rFonts w:ascii="Arial" w:hAnsi="Arial" w:cs="Arial"/>
          <w:sz w:val="24"/>
          <w:szCs w:val="24"/>
          <w:shd w:val="clear" w:color="auto" w:fill="FFFFFF"/>
        </w:rPr>
      </w:pPr>
      <w:r w:rsidRPr="00C27E75">
        <w:rPr>
          <w:rFonts w:ascii="Arial" w:hAnsi="Arial" w:cs="Arial"/>
          <w:sz w:val="24"/>
          <w:szCs w:val="24"/>
          <w:shd w:val="clear" w:color="auto" w:fill="FFFFFF"/>
        </w:rPr>
        <w:t>Source: ezshopex.com</w:t>
      </w:r>
    </w:p>
    <w:p w14:paraId="41CD35BC" w14:textId="073D0A11" w:rsidR="00B94C09" w:rsidRPr="00C27E75" w:rsidRDefault="003A1876"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T</w:t>
      </w:r>
      <w:r w:rsidR="009E77CC" w:rsidRPr="00C27E75">
        <w:rPr>
          <w:rFonts w:ascii="Arial" w:hAnsi="Arial" w:cs="Arial"/>
          <w:sz w:val="24"/>
          <w:szCs w:val="24"/>
          <w:shd w:val="clear" w:color="auto" w:fill="FFFFFF"/>
        </w:rPr>
        <w:t xml:space="preserve">he </w:t>
      </w:r>
      <w:r w:rsidR="00B93C0D" w:rsidRPr="00C27E75">
        <w:rPr>
          <w:rFonts w:ascii="Arial" w:hAnsi="Arial" w:cs="Arial"/>
          <w:sz w:val="24"/>
          <w:szCs w:val="24"/>
          <w:shd w:val="clear" w:color="auto" w:fill="FFFFFF"/>
        </w:rPr>
        <w:t xml:space="preserve">original </w:t>
      </w:r>
      <w:r w:rsidR="00906478" w:rsidRPr="00C27E75">
        <w:rPr>
          <w:rFonts w:ascii="Arial" w:hAnsi="Arial" w:cs="Arial"/>
          <w:sz w:val="24"/>
          <w:szCs w:val="24"/>
          <w:shd w:val="clear" w:color="auto" w:fill="FFFFFF"/>
        </w:rPr>
        <w:t xml:space="preserve">assistive manual white cane </w:t>
      </w:r>
      <w:r w:rsidR="00114156" w:rsidRPr="00C27E75">
        <w:rPr>
          <w:rFonts w:ascii="Arial" w:hAnsi="Arial" w:cs="Arial"/>
          <w:sz w:val="24"/>
          <w:szCs w:val="24"/>
          <w:shd w:val="clear" w:color="auto" w:fill="FFFFFF"/>
        </w:rPr>
        <w:t>has been in</w:t>
      </w:r>
      <w:r w:rsidR="00B900D1" w:rsidRPr="00C27E75">
        <w:rPr>
          <w:rFonts w:ascii="Arial" w:hAnsi="Arial" w:cs="Arial"/>
          <w:sz w:val="24"/>
          <w:szCs w:val="24"/>
          <w:shd w:val="clear" w:color="auto" w:fill="FFFFFF"/>
        </w:rPr>
        <w:t xml:space="preserve"> the market a long time ago</w:t>
      </w:r>
      <w:r w:rsidR="008A7B35" w:rsidRPr="00C27E75">
        <w:rPr>
          <w:rFonts w:ascii="Arial" w:hAnsi="Arial" w:cs="Arial"/>
          <w:sz w:val="24"/>
          <w:szCs w:val="24"/>
          <w:shd w:val="clear" w:color="auto" w:fill="FFFFFF"/>
        </w:rPr>
        <w:t xml:space="preserve"> and it requires </w:t>
      </w:r>
      <w:r w:rsidR="00CA5A10" w:rsidRPr="00C27E75">
        <w:rPr>
          <w:rFonts w:ascii="Arial" w:hAnsi="Arial" w:cs="Arial"/>
          <w:sz w:val="24"/>
          <w:szCs w:val="24"/>
          <w:shd w:val="clear" w:color="auto" w:fill="FFFFFF"/>
        </w:rPr>
        <w:t xml:space="preserve">long time of training the users on how </w:t>
      </w:r>
      <w:r w:rsidR="00CF6FC0" w:rsidRPr="00C27E75">
        <w:rPr>
          <w:rFonts w:ascii="Arial" w:hAnsi="Arial" w:cs="Arial"/>
          <w:sz w:val="24"/>
          <w:szCs w:val="24"/>
          <w:shd w:val="clear" w:color="auto" w:fill="FFFFFF"/>
        </w:rPr>
        <w:t>to get comfortable</w:t>
      </w:r>
      <w:r w:rsidR="008E47E9" w:rsidRPr="00C27E75">
        <w:rPr>
          <w:rFonts w:ascii="Arial" w:hAnsi="Arial" w:cs="Arial"/>
          <w:sz w:val="24"/>
          <w:szCs w:val="24"/>
          <w:shd w:val="clear" w:color="auto" w:fill="FFFFFF"/>
        </w:rPr>
        <w:t xml:space="preserve"> and familiar</w:t>
      </w:r>
      <w:r w:rsidR="00BE6B08" w:rsidRPr="00C27E75">
        <w:rPr>
          <w:rFonts w:ascii="Arial" w:hAnsi="Arial" w:cs="Arial"/>
          <w:sz w:val="24"/>
          <w:szCs w:val="24"/>
          <w:shd w:val="clear" w:color="auto" w:fill="FFFFFF"/>
        </w:rPr>
        <w:t xml:space="preserve"> with </w:t>
      </w:r>
      <w:r w:rsidR="00CA0B0C" w:rsidRPr="00C27E75">
        <w:rPr>
          <w:rFonts w:ascii="Arial" w:hAnsi="Arial" w:cs="Arial"/>
          <w:sz w:val="24"/>
          <w:szCs w:val="24"/>
          <w:shd w:val="clear" w:color="auto" w:fill="FFFFFF"/>
        </w:rPr>
        <w:t>it</w:t>
      </w:r>
      <w:r w:rsidR="001C4E09" w:rsidRPr="00C27E75">
        <w:rPr>
          <w:rFonts w:ascii="Arial" w:hAnsi="Arial" w:cs="Arial"/>
          <w:sz w:val="24"/>
          <w:szCs w:val="24"/>
          <w:shd w:val="clear" w:color="auto" w:fill="FFFFFF"/>
        </w:rPr>
        <w:t xml:space="preserve"> (</w:t>
      </w:r>
      <w:r w:rsidR="00DD3A61" w:rsidRPr="00C27E75">
        <w:rPr>
          <w:rFonts w:ascii="Arial" w:hAnsi="Arial" w:cs="Arial"/>
          <w:sz w:val="24"/>
          <w:szCs w:val="24"/>
          <w:shd w:val="clear" w:color="auto" w:fill="FFFFFF"/>
        </w:rPr>
        <w:t>Shiizu</w:t>
      </w:r>
      <w:r w:rsidR="005574B8" w:rsidRPr="00C27E75">
        <w:rPr>
          <w:rFonts w:ascii="Arial" w:hAnsi="Arial" w:cs="Arial"/>
          <w:sz w:val="24"/>
          <w:szCs w:val="24"/>
          <w:shd w:val="clear" w:color="auto" w:fill="FFFFFF"/>
        </w:rPr>
        <w:t xml:space="preserve">, </w:t>
      </w:r>
      <w:r w:rsidR="004C21FB" w:rsidRPr="00C27E75">
        <w:rPr>
          <w:rFonts w:ascii="Arial" w:hAnsi="Arial" w:cs="Arial"/>
          <w:sz w:val="24"/>
          <w:szCs w:val="24"/>
          <w:shd w:val="clear" w:color="auto" w:fill="FFFFFF"/>
        </w:rPr>
        <w:t xml:space="preserve">2007), </w:t>
      </w:r>
      <w:r w:rsidR="005574B8" w:rsidRPr="00C27E75">
        <w:rPr>
          <w:rFonts w:ascii="Arial" w:hAnsi="Arial" w:cs="Arial"/>
          <w:sz w:val="24"/>
          <w:szCs w:val="24"/>
          <w:shd w:val="clear" w:color="auto" w:fill="FFFFFF"/>
        </w:rPr>
        <w:t xml:space="preserve">as </w:t>
      </w:r>
      <w:r w:rsidR="005A51BD" w:rsidRPr="00C27E75">
        <w:rPr>
          <w:rFonts w:ascii="Arial" w:hAnsi="Arial" w:cs="Arial"/>
          <w:sz w:val="24"/>
          <w:szCs w:val="24"/>
          <w:shd w:val="clear" w:color="auto" w:fill="FFFFFF"/>
        </w:rPr>
        <w:t>blind users should be train</w:t>
      </w:r>
      <w:r w:rsidR="00C66462" w:rsidRPr="00C27E75">
        <w:rPr>
          <w:rFonts w:ascii="Arial" w:hAnsi="Arial" w:cs="Arial"/>
          <w:sz w:val="24"/>
          <w:szCs w:val="24"/>
          <w:shd w:val="clear" w:color="auto" w:fill="FFFFFF"/>
        </w:rPr>
        <w:t>ed to use</w:t>
      </w:r>
      <w:r w:rsidR="00B23EB5" w:rsidRPr="00C27E75">
        <w:rPr>
          <w:rFonts w:ascii="Arial" w:hAnsi="Arial" w:cs="Arial"/>
          <w:sz w:val="24"/>
          <w:szCs w:val="24"/>
          <w:shd w:val="clear" w:color="auto" w:fill="FFFFFF"/>
        </w:rPr>
        <w:t xml:space="preserve"> manual white</w:t>
      </w:r>
      <w:r w:rsidR="00C375B9" w:rsidRPr="00C27E75">
        <w:rPr>
          <w:rFonts w:ascii="Arial" w:hAnsi="Arial" w:cs="Arial"/>
          <w:sz w:val="24"/>
          <w:szCs w:val="24"/>
          <w:shd w:val="clear" w:color="auto" w:fill="FFFFFF"/>
        </w:rPr>
        <w:t xml:space="preserve"> stick</w:t>
      </w:r>
      <w:r w:rsidR="003950A2" w:rsidRPr="00C27E75">
        <w:rPr>
          <w:rFonts w:ascii="Arial" w:hAnsi="Arial" w:cs="Arial"/>
          <w:sz w:val="24"/>
          <w:szCs w:val="24"/>
          <w:shd w:val="clear" w:color="auto" w:fill="FFFFFF"/>
        </w:rPr>
        <w:t xml:space="preserve"> for </w:t>
      </w:r>
      <w:r w:rsidR="000D7806" w:rsidRPr="00C27E75">
        <w:rPr>
          <w:rFonts w:ascii="Arial" w:hAnsi="Arial" w:cs="Arial"/>
          <w:sz w:val="24"/>
          <w:szCs w:val="24"/>
          <w:shd w:val="clear" w:color="auto" w:fill="FFFFFF"/>
        </w:rPr>
        <w:t xml:space="preserve">weeks or few months to get </w:t>
      </w:r>
      <w:r w:rsidR="00D67587" w:rsidRPr="00C27E75">
        <w:rPr>
          <w:rFonts w:ascii="Arial" w:hAnsi="Arial" w:cs="Arial"/>
          <w:sz w:val="24"/>
          <w:szCs w:val="24"/>
          <w:shd w:val="clear" w:color="auto" w:fill="FFFFFF"/>
        </w:rPr>
        <w:t xml:space="preserve">conformable </w:t>
      </w:r>
      <w:r w:rsidR="006452DB" w:rsidRPr="00C27E75">
        <w:rPr>
          <w:rFonts w:ascii="Arial" w:hAnsi="Arial" w:cs="Arial"/>
          <w:sz w:val="24"/>
          <w:szCs w:val="24"/>
          <w:shd w:val="clear" w:color="auto" w:fill="FFFFFF"/>
        </w:rPr>
        <w:t xml:space="preserve">using it, it </w:t>
      </w:r>
      <w:r w:rsidR="4F01A843" w:rsidRPr="00C27E75">
        <w:rPr>
          <w:rFonts w:ascii="Arial" w:hAnsi="Arial" w:cs="Arial"/>
          <w:sz w:val="24"/>
          <w:szCs w:val="24"/>
          <w:shd w:val="clear" w:color="auto" w:fill="FFFFFF"/>
        </w:rPr>
        <w:t>must</w:t>
      </w:r>
      <w:r w:rsidR="006452DB" w:rsidRPr="00C27E75">
        <w:rPr>
          <w:rFonts w:ascii="Arial" w:hAnsi="Arial" w:cs="Arial"/>
          <w:sz w:val="24"/>
          <w:szCs w:val="24"/>
          <w:shd w:val="clear" w:color="auto" w:fill="FFFFFF"/>
        </w:rPr>
        <w:t xml:space="preserve"> be held in a certain </w:t>
      </w:r>
      <w:r w:rsidR="004231D6" w:rsidRPr="00C27E75">
        <w:rPr>
          <w:rFonts w:ascii="Arial" w:hAnsi="Arial" w:cs="Arial"/>
          <w:sz w:val="24"/>
          <w:szCs w:val="24"/>
          <w:shd w:val="clear" w:color="auto" w:fill="FFFFFF"/>
        </w:rPr>
        <w:t xml:space="preserve">positioned to balance it with the body movements </w:t>
      </w:r>
      <w:r w:rsidR="001B7CCA" w:rsidRPr="00C27E75">
        <w:rPr>
          <w:rFonts w:ascii="Arial" w:hAnsi="Arial" w:cs="Arial"/>
          <w:sz w:val="24"/>
          <w:szCs w:val="24"/>
          <w:shd w:val="clear" w:color="auto" w:fill="FFFFFF"/>
        </w:rPr>
        <w:t xml:space="preserve">and the stick must be consistent with the </w:t>
      </w:r>
      <w:r w:rsidR="00630318" w:rsidRPr="00C27E75">
        <w:rPr>
          <w:rFonts w:ascii="Arial" w:hAnsi="Arial" w:cs="Arial"/>
          <w:sz w:val="24"/>
          <w:szCs w:val="24"/>
          <w:shd w:val="clear" w:color="auto" w:fill="FFFFFF"/>
        </w:rPr>
        <w:t xml:space="preserve">user’s walking steps to </w:t>
      </w:r>
      <w:r w:rsidR="00EE2A4E" w:rsidRPr="00C27E75">
        <w:rPr>
          <w:rFonts w:ascii="Arial" w:hAnsi="Arial" w:cs="Arial"/>
          <w:sz w:val="24"/>
          <w:szCs w:val="24"/>
          <w:shd w:val="clear" w:color="auto" w:fill="FFFFFF"/>
        </w:rPr>
        <w:t>ensure an</w:t>
      </w:r>
      <w:r w:rsidR="00B331FE" w:rsidRPr="00C27E75">
        <w:rPr>
          <w:rFonts w:ascii="Arial" w:hAnsi="Arial" w:cs="Arial"/>
          <w:sz w:val="24"/>
          <w:szCs w:val="24"/>
          <w:shd w:val="clear" w:color="auto" w:fill="FFFFFF"/>
        </w:rPr>
        <w:t xml:space="preserve">y obstacles in front of the user is </w:t>
      </w:r>
      <w:r w:rsidR="39B08B90" w:rsidRPr="00C27E75">
        <w:rPr>
          <w:rFonts w:ascii="Arial" w:hAnsi="Arial" w:cs="Arial"/>
          <w:sz w:val="24"/>
          <w:szCs w:val="24"/>
          <w:shd w:val="clear" w:color="auto" w:fill="FFFFFF"/>
        </w:rPr>
        <w:t>found.</w:t>
      </w:r>
      <w:r w:rsidR="00B718CF" w:rsidRPr="00C27E75">
        <w:rPr>
          <w:rFonts w:ascii="Arial" w:hAnsi="Arial" w:cs="Arial"/>
          <w:sz w:val="24"/>
          <w:szCs w:val="24"/>
          <w:shd w:val="clear" w:color="auto" w:fill="FFFFFF"/>
        </w:rPr>
        <w:t xml:space="preserve"> </w:t>
      </w:r>
      <w:r w:rsidR="00740D19" w:rsidRPr="00C27E75">
        <w:rPr>
          <w:rFonts w:ascii="Arial" w:hAnsi="Arial" w:cs="Arial"/>
          <w:sz w:val="24"/>
          <w:szCs w:val="24"/>
          <w:shd w:val="clear" w:color="auto" w:fill="FFFFFF"/>
        </w:rPr>
        <w:t>No doubt that the manual white cane has served the free mobility purpose for some users</w:t>
      </w:r>
      <w:r w:rsidR="0014161E" w:rsidRPr="00C27E75">
        <w:rPr>
          <w:rFonts w:ascii="Arial" w:hAnsi="Arial" w:cs="Arial"/>
          <w:sz w:val="24"/>
          <w:szCs w:val="24"/>
          <w:shd w:val="clear" w:color="auto" w:fill="FFFFFF"/>
        </w:rPr>
        <w:t>.</w:t>
      </w:r>
      <w:r w:rsidR="00690DC7" w:rsidRPr="00C27E75">
        <w:rPr>
          <w:rFonts w:ascii="Arial" w:hAnsi="Arial" w:cs="Arial"/>
          <w:sz w:val="24"/>
          <w:szCs w:val="24"/>
          <w:shd w:val="clear" w:color="auto" w:fill="FFFFFF"/>
        </w:rPr>
        <w:t xml:space="preserve"> </w:t>
      </w:r>
      <w:r w:rsidR="0014161E" w:rsidRPr="00C27E75">
        <w:rPr>
          <w:rFonts w:ascii="Arial" w:hAnsi="Arial" w:cs="Arial"/>
          <w:sz w:val="24"/>
          <w:szCs w:val="24"/>
          <w:shd w:val="clear" w:color="auto" w:fill="FFFFFF"/>
        </w:rPr>
        <w:t>H</w:t>
      </w:r>
      <w:r w:rsidR="00690DC7" w:rsidRPr="00C27E75">
        <w:rPr>
          <w:rFonts w:ascii="Arial" w:hAnsi="Arial" w:cs="Arial"/>
          <w:sz w:val="24"/>
          <w:szCs w:val="24"/>
          <w:shd w:val="clear" w:color="auto" w:fill="FFFFFF"/>
        </w:rPr>
        <w:t xml:space="preserve">owever, </w:t>
      </w:r>
      <w:r w:rsidR="00BB3339" w:rsidRPr="00C27E75">
        <w:rPr>
          <w:rFonts w:ascii="Arial" w:hAnsi="Arial" w:cs="Arial"/>
          <w:sz w:val="24"/>
          <w:szCs w:val="24"/>
          <w:shd w:val="clear" w:color="auto" w:fill="FFFFFF"/>
        </w:rPr>
        <w:t xml:space="preserve">it </w:t>
      </w:r>
      <w:r w:rsidR="00690DC7" w:rsidRPr="00C27E75">
        <w:rPr>
          <w:rFonts w:ascii="Arial" w:hAnsi="Arial" w:cs="Arial"/>
          <w:sz w:val="24"/>
          <w:szCs w:val="24"/>
          <w:shd w:val="clear" w:color="auto" w:fill="FFFFFF"/>
        </w:rPr>
        <w:t xml:space="preserve">clearly requires a lot of efforts and time to adapt to it with the training and not many people can adapt to it compared </w:t>
      </w:r>
      <w:r w:rsidR="006F18AD" w:rsidRPr="00C27E75">
        <w:rPr>
          <w:rFonts w:ascii="Arial" w:hAnsi="Arial" w:cs="Arial"/>
          <w:sz w:val="24"/>
          <w:szCs w:val="24"/>
          <w:shd w:val="clear" w:color="auto" w:fill="FFFFFF"/>
        </w:rPr>
        <w:t>to</w:t>
      </w:r>
      <w:r w:rsidR="006F18AD" w:rsidRPr="00C27E75">
        <w:rPr>
          <w:rFonts w:ascii="Arial" w:hAnsi="Arial" w:cs="Arial"/>
          <w:b/>
          <w:bCs/>
          <w:sz w:val="24"/>
          <w:szCs w:val="24"/>
          <w:shd w:val="clear" w:color="auto" w:fill="FFFFFF"/>
        </w:rPr>
        <w:t xml:space="preserve"> </w:t>
      </w:r>
      <w:r w:rsidR="00027D88" w:rsidRPr="00C27E75">
        <w:rPr>
          <w:rFonts w:ascii="Arial" w:hAnsi="Arial" w:cs="Arial"/>
          <w:sz w:val="24"/>
          <w:szCs w:val="24"/>
          <w:shd w:val="clear" w:color="auto" w:fill="FFFFFF"/>
        </w:rPr>
        <w:t>smart stick</w:t>
      </w:r>
      <w:r w:rsidR="008A2619" w:rsidRPr="00C27E75">
        <w:rPr>
          <w:rFonts w:ascii="Arial" w:hAnsi="Arial" w:cs="Arial"/>
          <w:sz w:val="24"/>
          <w:szCs w:val="24"/>
          <w:shd w:val="clear" w:color="auto" w:fill="FFFFFF"/>
        </w:rPr>
        <w:t>,</w:t>
      </w:r>
      <w:r w:rsidR="00D000AC" w:rsidRPr="00C27E75">
        <w:rPr>
          <w:rFonts w:ascii="Arial" w:hAnsi="Arial" w:cs="Arial"/>
          <w:sz w:val="24"/>
          <w:szCs w:val="24"/>
          <w:shd w:val="clear" w:color="auto" w:fill="FFFFFF"/>
        </w:rPr>
        <w:t xml:space="preserve"> </w:t>
      </w:r>
      <w:r w:rsidR="006F18AD" w:rsidRPr="00C27E75">
        <w:rPr>
          <w:rFonts w:ascii="Arial" w:hAnsi="Arial" w:cs="Arial"/>
          <w:sz w:val="24"/>
          <w:szCs w:val="24"/>
          <w:shd w:val="clear" w:color="auto" w:fill="FFFFFF"/>
        </w:rPr>
        <w:t xml:space="preserve">as it </w:t>
      </w:r>
      <w:r w:rsidR="00D000AC" w:rsidRPr="00C27E75">
        <w:rPr>
          <w:rFonts w:ascii="Arial" w:hAnsi="Arial" w:cs="Arial"/>
          <w:sz w:val="24"/>
          <w:szCs w:val="24"/>
          <w:shd w:val="clear" w:color="auto" w:fill="FFFFFF"/>
        </w:rPr>
        <w:t xml:space="preserve">requires </w:t>
      </w:r>
      <w:r w:rsidR="008077A2" w:rsidRPr="00C27E75">
        <w:rPr>
          <w:rFonts w:ascii="Arial" w:hAnsi="Arial" w:cs="Arial"/>
          <w:sz w:val="24"/>
          <w:szCs w:val="24"/>
          <w:shd w:val="clear" w:color="auto" w:fill="FFFFFF"/>
        </w:rPr>
        <w:t xml:space="preserve">couple of sessions of training and users can </w:t>
      </w:r>
      <w:r w:rsidR="00CA3BAA" w:rsidRPr="00C27E75">
        <w:rPr>
          <w:rFonts w:ascii="Arial" w:hAnsi="Arial" w:cs="Arial"/>
          <w:sz w:val="24"/>
          <w:szCs w:val="24"/>
          <w:shd w:val="clear" w:color="auto" w:fill="FFFFFF"/>
        </w:rPr>
        <w:t>adapt</w:t>
      </w:r>
      <w:r w:rsidR="001F07E8" w:rsidRPr="00C27E75">
        <w:rPr>
          <w:rFonts w:ascii="Arial" w:hAnsi="Arial" w:cs="Arial"/>
          <w:sz w:val="24"/>
          <w:szCs w:val="24"/>
          <w:shd w:val="clear" w:color="auto" w:fill="FFFFFF"/>
        </w:rPr>
        <w:t xml:space="preserve"> </w:t>
      </w:r>
      <w:r w:rsidR="00CA3BAA" w:rsidRPr="00C27E75">
        <w:rPr>
          <w:rFonts w:ascii="Arial" w:hAnsi="Arial" w:cs="Arial"/>
          <w:sz w:val="24"/>
          <w:szCs w:val="24"/>
          <w:shd w:val="clear" w:color="auto" w:fill="FFFFFF"/>
        </w:rPr>
        <w:t>to</w:t>
      </w:r>
      <w:r w:rsidR="006F18AD" w:rsidRPr="00C27E75">
        <w:rPr>
          <w:rFonts w:ascii="Arial" w:hAnsi="Arial" w:cs="Arial"/>
          <w:sz w:val="24"/>
          <w:szCs w:val="24"/>
          <w:shd w:val="clear" w:color="auto" w:fill="FFFFFF"/>
        </w:rPr>
        <w:t xml:space="preserve"> it</w:t>
      </w:r>
      <w:r w:rsidR="00CA3BAA" w:rsidRPr="00C27E75">
        <w:rPr>
          <w:rFonts w:ascii="Arial" w:hAnsi="Arial" w:cs="Arial"/>
          <w:sz w:val="24"/>
          <w:szCs w:val="24"/>
          <w:shd w:val="clear" w:color="auto" w:fill="FFFFFF"/>
        </w:rPr>
        <w:t xml:space="preserve"> very easily as it</w:t>
      </w:r>
      <w:r w:rsidR="004553C6" w:rsidRPr="00C27E75">
        <w:rPr>
          <w:rFonts w:ascii="Arial" w:hAnsi="Arial" w:cs="Arial"/>
          <w:sz w:val="24"/>
          <w:szCs w:val="24"/>
          <w:shd w:val="clear" w:color="auto" w:fill="FFFFFF"/>
        </w:rPr>
        <w:t xml:space="preserve"> </w:t>
      </w:r>
      <w:r w:rsidR="005A0ACF" w:rsidRPr="00C27E75">
        <w:rPr>
          <w:rFonts w:ascii="Arial" w:hAnsi="Arial" w:cs="Arial"/>
          <w:sz w:val="24"/>
          <w:szCs w:val="24"/>
          <w:shd w:val="clear" w:color="auto" w:fill="FFFFFF"/>
        </w:rPr>
        <w:t xml:space="preserve">will be advanced with Bluetooth (or other relevant techs) connectivity, ultrasonic sensor to aid the users mobility as </w:t>
      </w:r>
      <w:r w:rsidR="005A0ACF" w:rsidRPr="00C27E75">
        <w:rPr>
          <w:rFonts w:ascii="Arial" w:hAnsi="Arial" w:cs="Arial"/>
          <w:sz w:val="24"/>
          <w:szCs w:val="24"/>
        </w:rPr>
        <w:t xml:space="preserve">the installed app in the users’ smart phones has Bluetooth connectivity with the stick as well as the ear-pods, the stick’s ultrasonic sensor, which is at the bottom of the stick can recognise any obstacles come along in front of it </w:t>
      </w:r>
      <w:r w:rsidR="00336135" w:rsidRPr="00C27E75">
        <w:rPr>
          <w:rFonts w:ascii="Arial" w:hAnsi="Arial" w:cs="Arial"/>
          <w:sz w:val="24"/>
          <w:szCs w:val="24"/>
        </w:rPr>
        <w:t xml:space="preserve">by 2m radius </w:t>
      </w:r>
      <w:r w:rsidR="005A0ACF" w:rsidRPr="00C27E75">
        <w:rPr>
          <w:rFonts w:ascii="Arial" w:hAnsi="Arial" w:cs="Arial"/>
          <w:sz w:val="24"/>
          <w:szCs w:val="24"/>
        </w:rPr>
        <w:t>and send the voiceover across via the ear-pods so the user can walk out indoor/outdoor safely and independently. The app also has the option of 30 languages to choose from to suit most of users languages.</w:t>
      </w:r>
    </w:p>
    <w:p w14:paraId="70298110" w14:textId="30EAFBDE" w:rsidR="0034341C" w:rsidRPr="00C27E75" w:rsidRDefault="002672BC" w:rsidP="00C27E75">
      <w:pPr>
        <w:spacing w:line="360" w:lineRule="auto"/>
        <w:rPr>
          <w:rFonts w:ascii="Arial" w:hAnsi="Arial" w:cs="Arial"/>
          <w:sz w:val="24"/>
          <w:szCs w:val="24"/>
          <w:shd w:val="clear" w:color="auto" w:fill="FFFFFF"/>
        </w:rPr>
      </w:pPr>
      <w:r w:rsidRPr="00C27E75">
        <w:rPr>
          <w:rFonts w:ascii="Arial" w:hAnsi="Arial" w:cs="Arial"/>
          <w:sz w:val="24"/>
          <w:szCs w:val="24"/>
        </w:rPr>
        <w:lastRenderedPageBreak/>
        <w:t xml:space="preserve">Smart </w:t>
      </w:r>
      <w:r w:rsidR="00ED23D9" w:rsidRPr="00C27E75">
        <w:rPr>
          <w:rFonts w:ascii="Arial" w:hAnsi="Arial" w:cs="Arial"/>
          <w:sz w:val="24"/>
          <w:szCs w:val="24"/>
        </w:rPr>
        <w:t xml:space="preserve">memory: </w:t>
      </w:r>
      <w:r w:rsidR="009A103C" w:rsidRPr="00C27E75">
        <w:rPr>
          <w:rFonts w:ascii="Arial" w:hAnsi="Arial" w:cs="Arial"/>
          <w:sz w:val="24"/>
          <w:szCs w:val="24"/>
        </w:rPr>
        <w:t xml:space="preserve">the app </w:t>
      </w:r>
      <w:r w:rsidR="00457444" w:rsidRPr="00C27E75">
        <w:rPr>
          <w:rFonts w:ascii="Arial" w:hAnsi="Arial" w:cs="Arial"/>
          <w:sz w:val="24"/>
          <w:szCs w:val="24"/>
        </w:rPr>
        <w:t xml:space="preserve">automatically </w:t>
      </w:r>
      <w:r w:rsidR="00A04157" w:rsidRPr="00C27E75">
        <w:rPr>
          <w:rFonts w:ascii="Arial" w:hAnsi="Arial" w:cs="Arial"/>
          <w:sz w:val="24"/>
          <w:szCs w:val="24"/>
        </w:rPr>
        <w:t>detects</w:t>
      </w:r>
      <w:r w:rsidR="00457444" w:rsidRPr="00C27E75">
        <w:rPr>
          <w:rFonts w:ascii="Arial" w:hAnsi="Arial" w:cs="Arial"/>
          <w:sz w:val="24"/>
          <w:szCs w:val="24"/>
        </w:rPr>
        <w:t xml:space="preserve"> wherever the </w:t>
      </w:r>
      <w:r w:rsidR="00831520" w:rsidRPr="00C27E75">
        <w:rPr>
          <w:rFonts w:ascii="Arial" w:hAnsi="Arial" w:cs="Arial"/>
          <w:sz w:val="24"/>
          <w:szCs w:val="24"/>
        </w:rPr>
        <w:t xml:space="preserve">user </w:t>
      </w:r>
      <w:r w:rsidR="00A04157" w:rsidRPr="00C27E75">
        <w:rPr>
          <w:rFonts w:ascii="Arial" w:hAnsi="Arial" w:cs="Arial"/>
          <w:sz w:val="24"/>
          <w:szCs w:val="24"/>
        </w:rPr>
        <w:t>goes</w:t>
      </w:r>
      <w:r w:rsidR="00831520" w:rsidRPr="00C27E75">
        <w:rPr>
          <w:rFonts w:ascii="Arial" w:hAnsi="Arial" w:cs="Arial"/>
          <w:sz w:val="24"/>
          <w:szCs w:val="24"/>
        </w:rPr>
        <w:t xml:space="preserve"> and </w:t>
      </w:r>
      <w:r w:rsidR="00075A9D" w:rsidRPr="00C27E75">
        <w:rPr>
          <w:rFonts w:ascii="Arial" w:hAnsi="Arial" w:cs="Arial"/>
          <w:sz w:val="24"/>
          <w:szCs w:val="24"/>
        </w:rPr>
        <w:t>store</w:t>
      </w:r>
      <w:r w:rsidR="001D4758" w:rsidRPr="00C27E75">
        <w:rPr>
          <w:rFonts w:ascii="Arial" w:hAnsi="Arial" w:cs="Arial"/>
          <w:sz w:val="24"/>
          <w:szCs w:val="24"/>
        </w:rPr>
        <w:t>s</w:t>
      </w:r>
      <w:r w:rsidR="00075A9D" w:rsidRPr="00C27E75">
        <w:rPr>
          <w:rFonts w:ascii="Arial" w:hAnsi="Arial" w:cs="Arial"/>
          <w:sz w:val="24"/>
          <w:szCs w:val="24"/>
        </w:rPr>
        <w:t xml:space="preserve"> the data of </w:t>
      </w:r>
      <w:r w:rsidR="00F83551" w:rsidRPr="00C27E75">
        <w:rPr>
          <w:rFonts w:ascii="Arial" w:hAnsi="Arial" w:cs="Arial"/>
          <w:sz w:val="24"/>
          <w:szCs w:val="24"/>
        </w:rPr>
        <w:t>all</w:t>
      </w:r>
      <w:r w:rsidR="00075A9D" w:rsidRPr="00C27E75">
        <w:rPr>
          <w:rFonts w:ascii="Arial" w:hAnsi="Arial" w:cs="Arial"/>
          <w:sz w:val="24"/>
          <w:szCs w:val="24"/>
        </w:rPr>
        <w:t xml:space="preserve"> places</w:t>
      </w:r>
      <w:r w:rsidR="00665735" w:rsidRPr="00C27E75">
        <w:rPr>
          <w:rFonts w:ascii="Arial" w:hAnsi="Arial" w:cs="Arial"/>
          <w:sz w:val="24"/>
          <w:szCs w:val="24"/>
        </w:rPr>
        <w:t xml:space="preserve"> </w:t>
      </w:r>
      <w:r w:rsidR="00EC6DF5" w:rsidRPr="00C27E75">
        <w:rPr>
          <w:rFonts w:ascii="Arial" w:hAnsi="Arial" w:cs="Arial"/>
          <w:sz w:val="24"/>
          <w:szCs w:val="24"/>
        </w:rPr>
        <w:t>and can give direction</w:t>
      </w:r>
      <w:r w:rsidR="00F96D79" w:rsidRPr="00C27E75">
        <w:rPr>
          <w:rFonts w:ascii="Arial" w:hAnsi="Arial" w:cs="Arial"/>
          <w:sz w:val="24"/>
          <w:szCs w:val="24"/>
        </w:rPr>
        <w:t xml:space="preserve"> via </w:t>
      </w:r>
      <w:r w:rsidR="00015B25" w:rsidRPr="00C27E75">
        <w:rPr>
          <w:rFonts w:ascii="Arial" w:hAnsi="Arial" w:cs="Arial"/>
          <w:sz w:val="24"/>
          <w:szCs w:val="24"/>
        </w:rPr>
        <w:t>activating the direction mode</w:t>
      </w:r>
      <w:r w:rsidR="00EC6DF5" w:rsidRPr="00C27E75">
        <w:rPr>
          <w:rFonts w:ascii="Arial" w:hAnsi="Arial" w:cs="Arial"/>
          <w:sz w:val="24"/>
          <w:szCs w:val="24"/>
        </w:rPr>
        <w:t xml:space="preserve"> to help users to</w:t>
      </w:r>
      <w:r w:rsidR="00F42456" w:rsidRPr="00C27E75">
        <w:rPr>
          <w:rFonts w:ascii="Arial" w:hAnsi="Arial" w:cs="Arial"/>
          <w:sz w:val="24"/>
          <w:szCs w:val="24"/>
        </w:rPr>
        <w:t xml:space="preserve"> mainly</w:t>
      </w:r>
      <w:r w:rsidR="00EC6DF5" w:rsidRPr="00C27E75">
        <w:rPr>
          <w:rFonts w:ascii="Arial" w:hAnsi="Arial" w:cs="Arial"/>
          <w:sz w:val="24"/>
          <w:szCs w:val="24"/>
        </w:rPr>
        <w:t xml:space="preserve"> </w:t>
      </w:r>
      <w:r w:rsidR="009762EC" w:rsidRPr="00C27E75">
        <w:rPr>
          <w:rFonts w:ascii="Arial" w:hAnsi="Arial" w:cs="Arial"/>
          <w:sz w:val="24"/>
          <w:szCs w:val="24"/>
        </w:rPr>
        <w:t xml:space="preserve">travel </w:t>
      </w:r>
      <w:r w:rsidR="002801B6" w:rsidRPr="00C27E75">
        <w:rPr>
          <w:rFonts w:ascii="Arial" w:hAnsi="Arial" w:cs="Arial"/>
          <w:sz w:val="24"/>
          <w:szCs w:val="24"/>
        </w:rPr>
        <w:t>outdoor, all</w:t>
      </w:r>
      <w:r w:rsidR="001D4758" w:rsidRPr="00C27E75">
        <w:rPr>
          <w:rFonts w:ascii="Arial" w:hAnsi="Arial" w:cs="Arial"/>
          <w:sz w:val="24"/>
          <w:szCs w:val="24"/>
        </w:rPr>
        <w:t xml:space="preserve"> </w:t>
      </w:r>
      <w:r w:rsidR="00B41439" w:rsidRPr="00C27E75">
        <w:rPr>
          <w:rFonts w:ascii="Arial" w:hAnsi="Arial" w:cs="Arial"/>
          <w:sz w:val="24"/>
          <w:szCs w:val="24"/>
        </w:rPr>
        <w:t xml:space="preserve">the features are </w:t>
      </w:r>
      <w:r w:rsidR="00280450" w:rsidRPr="00C27E75">
        <w:rPr>
          <w:rFonts w:ascii="Arial" w:hAnsi="Arial" w:cs="Arial"/>
          <w:sz w:val="24"/>
          <w:szCs w:val="24"/>
        </w:rPr>
        <w:t xml:space="preserve">powered with </w:t>
      </w:r>
      <w:r w:rsidR="00447779" w:rsidRPr="00C27E75">
        <w:rPr>
          <w:rFonts w:ascii="Arial" w:hAnsi="Arial" w:cs="Arial"/>
          <w:sz w:val="24"/>
          <w:szCs w:val="24"/>
        </w:rPr>
        <w:t xml:space="preserve">voice-over </w:t>
      </w:r>
      <w:r w:rsidR="00C578A5" w:rsidRPr="00C27E75">
        <w:rPr>
          <w:rFonts w:ascii="Arial" w:hAnsi="Arial" w:cs="Arial"/>
          <w:sz w:val="24"/>
          <w:szCs w:val="24"/>
        </w:rPr>
        <w:t>/</w:t>
      </w:r>
      <w:r w:rsidR="00280450" w:rsidRPr="00C27E75">
        <w:rPr>
          <w:rFonts w:ascii="Arial" w:hAnsi="Arial" w:cs="Arial"/>
          <w:sz w:val="24"/>
          <w:szCs w:val="24"/>
        </w:rPr>
        <w:t xml:space="preserve">voice </w:t>
      </w:r>
      <w:r w:rsidR="0026291B" w:rsidRPr="00C27E75">
        <w:rPr>
          <w:rFonts w:ascii="Arial" w:hAnsi="Arial" w:cs="Arial"/>
          <w:sz w:val="24"/>
          <w:szCs w:val="24"/>
        </w:rPr>
        <w:t>command</w:t>
      </w:r>
      <w:r w:rsidR="00BF390A" w:rsidRPr="00C27E75">
        <w:rPr>
          <w:rFonts w:ascii="Arial" w:hAnsi="Arial" w:cs="Arial"/>
          <w:sz w:val="24"/>
          <w:szCs w:val="24"/>
        </w:rPr>
        <w:t xml:space="preserve"> </w:t>
      </w:r>
      <w:r w:rsidR="00963835" w:rsidRPr="00C27E75">
        <w:rPr>
          <w:rFonts w:ascii="Arial" w:hAnsi="Arial" w:cs="Arial"/>
          <w:sz w:val="24"/>
          <w:szCs w:val="24"/>
        </w:rPr>
        <w:t>to ask to go to certain</w:t>
      </w:r>
      <w:r w:rsidR="006B1CAD" w:rsidRPr="00C27E75">
        <w:rPr>
          <w:rFonts w:ascii="Arial" w:hAnsi="Arial" w:cs="Arial"/>
          <w:sz w:val="24"/>
          <w:szCs w:val="24"/>
        </w:rPr>
        <w:t xml:space="preserve"> saved</w:t>
      </w:r>
      <w:r w:rsidR="00963835" w:rsidRPr="00C27E75">
        <w:rPr>
          <w:rFonts w:ascii="Arial" w:hAnsi="Arial" w:cs="Arial"/>
          <w:sz w:val="24"/>
          <w:szCs w:val="24"/>
        </w:rPr>
        <w:t xml:space="preserve"> places and </w:t>
      </w:r>
      <w:r w:rsidR="00431A0B" w:rsidRPr="00C27E75">
        <w:rPr>
          <w:rFonts w:ascii="Arial" w:hAnsi="Arial" w:cs="Arial"/>
          <w:sz w:val="24"/>
          <w:szCs w:val="24"/>
        </w:rPr>
        <w:t xml:space="preserve">needs </w:t>
      </w:r>
      <w:r w:rsidR="00CB2D0B" w:rsidRPr="00C27E75">
        <w:rPr>
          <w:rFonts w:ascii="Arial" w:hAnsi="Arial" w:cs="Arial"/>
          <w:sz w:val="24"/>
          <w:szCs w:val="24"/>
        </w:rPr>
        <w:t>voice</w:t>
      </w:r>
      <w:r w:rsidR="00431A0B" w:rsidRPr="00C27E75">
        <w:rPr>
          <w:rFonts w:ascii="Arial" w:hAnsi="Arial" w:cs="Arial"/>
          <w:sz w:val="24"/>
          <w:szCs w:val="24"/>
        </w:rPr>
        <w:t xml:space="preserve"> directions</w:t>
      </w:r>
      <w:r w:rsidR="00A04157" w:rsidRPr="00C27E75">
        <w:rPr>
          <w:rFonts w:ascii="Arial" w:hAnsi="Arial" w:cs="Arial"/>
          <w:sz w:val="24"/>
          <w:szCs w:val="24"/>
        </w:rPr>
        <w:t>.</w:t>
      </w:r>
      <w:r w:rsidR="00431A0B" w:rsidRPr="00C27E75">
        <w:rPr>
          <w:rFonts w:ascii="Arial" w:hAnsi="Arial" w:cs="Arial"/>
          <w:sz w:val="24"/>
          <w:szCs w:val="24"/>
        </w:rPr>
        <w:t xml:space="preserve"> </w:t>
      </w:r>
    </w:p>
    <w:p w14:paraId="4EF0B5EE" w14:textId="07CF405E" w:rsidR="00F76DA2" w:rsidRPr="00C27E75" w:rsidRDefault="006720A3" w:rsidP="00C27E75">
      <w:pPr>
        <w:pStyle w:val="Heading1"/>
        <w:spacing w:line="360" w:lineRule="auto"/>
        <w:rPr>
          <w:rFonts w:ascii="Arial" w:hAnsi="Arial" w:cs="Arial"/>
          <w:sz w:val="24"/>
          <w:szCs w:val="24"/>
        </w:rPr>
      </w:pPr>
      <w:r w:rsidRPr="00C27E75">
        <w:rPr>
          <w:rFonts w:ascii="Arial" w:hAnsi="Arial" w:cs="Arial"/>
          <w:sz w:val="24"/>
          <w:szCs w:val="24"/>
        </w:rPr>
        <w:t>Section 2</w:t>
      </w:r>
    </w:p>
    <w:p w14:paraId="5A4F96C1" w14:textId="2833A7F9" w:rsidR="00AD28AF" w:rsidRPr="00C27E75" w:rsidRDefault="006720A3" w:rsidP="00C27E75">
      <w:pPr>
        <w:pStyle w:val="Heading1"/>
        <w:spacing w:line="360" w:lineRule="auto"/>
        <w:rPr>
          <w:rFonts w:ascii="Arial" w:hAnsi="Arial" w:cs="Arial"/>
          <w:sz w:val="24"/>
          <w:szCs w:val="24"/>
        </w:rPr>
      </w:pPr>
      <w:bookmarkStart w:id="2" w:name="_Toc98241493"/>
      <w:r w:rsidRPr="00C27E75">
        <w:rPr>
          <w:rFonts w:ascii="Arial" w:hAnsi="Arial" w:cs="Arial"/>
          <w:sz w:val="24"/>
          <w:szCs w:val="24"/>
        </w:rPr>
        <w:t>2</w:t>
      </w:r>
      <w:r w:rsidR="00BF7CD9" w:rsidRPr="00C27E75">
        <w:rPr>
          <w:rFonts w:ascii="Arial" w:hAnsi="Arial" w:cs="Arial"/>
          <w:sz w:val="24"/>
          <w:szCs w:val="24"/>
        </w:rPr>
        <w:t xml:space="preserve">.1 </w:t>
      </w:r>
      <w:r w:rsidR="0026291B" w:rsidRPr="00C27E75">
        <w:rPr>
          <w:rFonts w:ascii="Arial" w:hAnsi="Arial" w:cs="Arial"/>
          <w:sz w:val="24"/>
          <w:szCs w:val="24"/>
        </w:rPr>
        <w:t>C</w:t>
      </w:r>
      <w:r w:rsidR="00395957" w:rsidRPr="00C27E75">
        <w:rPr>
          <w:rFonts w:ascii="Arial" w:hAnsi="Arial" w:cs="Arial"/>
          <w:sz w:val="24"/>
          <w:szCs w:val="24"/>
        </w:rPr>
        <w:t xml:space="preserve">ustomer needs and wants </w:t>
      </w:r>
      <w:r w:rsidR="0026291B" w:rsidRPr="00C27E75">
        <w:rPr>
          <w:rFonts w:ascii="Arial" w:hAnsi="Arial" w:cs="Arial"/>
          <w:sz w:val="24"/>
          <w:szCs w:val="24"/>
        </w:rPr>
        <w:t>of the</w:t>
      </w:r>
      <w:r w:rsidR="00395957" w:rsidRPr="00C27E75">
        <w:rPr>
          <w:rFonts w:ascii="Arial" w:hAnsi="Arial" w:cs="Arial"/>
          <w:sz w:val="24"/>
          <w:szCs w:val="24"/>
        </w:rPr>
        <w:t xml:space="preserve"> service</w:t>
      </w:r>
      <w:r w:rsidR="0026291B" w:rsidRPr="00C27E75">
        <w:rPr>
          <w:rFonts w:ascii="Arial" w:hAnsi="Arial" w:cs="Arial"/>
          <w:sz w:val="24"/>
          <w:szCs w:val="24"/>
        </w:rPr>
        <w:t>.</w:t>
      </w:r>
      <w:bookmarkEnd w:id="2"/>
    </w:p>
    <w:p w14:paraId="6CA66D1E" w14:textId="1F6D2922" w:rsidR="00160704" w:rsidRPr="00C27E75" w:rsidRDefault="00160704" w:rsidP="00C27E75">
      <w:pPr>
        <w:spacing w:line="360" w:lineRule="auto"/>
        <w:rPr>
          <w:rFonts w:ascii="Arial" w:hAnsi="Arial" w:cs="Arial"/>
          <w:sz w:val="24"/>
          <w:szCs w:val="24"/>
        </w:rPr>
      </w:pPr>
      <w:r w:rsidRPr="00C27E75">
        <w:rPr>
          <w:rFonts w:ascii="Arial" w:hAnsi="Arial" w:cs="Arial"/>
          <w:sz w:val="24"/>
          <w:szCs w:val="24"/>
        </w:rPr>
        <w:t xml:space="preserve">The </w:t>
      </w:r>
      <w:r w:rsidR="00A37296" w:rsidRPr="00C27E75">
        <w:rPr>
          <w:rFonts w:ascii="Arial" w:hAnsi="Arial" w:cs="Arial"/>
          <w:sz w:val="24"/>
          <w:szCs w:val="24"/>
        </w:rPr>
        <w:t xml:space="preserve">current </w:t>
      </w:r>
      <w:r w:rsidRPr="00C27E75">
        <w:rPr>
          <w:rFonts w:ascii="Arial" w:hAnsi="Arial" w:cs="Arial"/>
          <w:sz w:val="24"/>
          <w:szCs w:val="24"/>
        </w:rPr>
        <w:t xml:space="preserve">needs and wants of </w:t>
      </w:r>
      <w:r w:rsidR="001966DF" w:rsidRPr="00C27E75">
        <w:rPr>
          <w:rFonts w:ascii="Arial" w:hAnsi="Arial" w:cs="Arial"/>
          <w:sz w:val="24"/>
          <w:szCs w:val="24"/>
        </w:rPr>
        <w:t xml:space="preserve">sight impaired users </w:t>
      </w:r>
      <w:r w:rsidR="004E140C" w:rsidRPr="00C27E75">
        <w:rPr>
          <w:rFonts w:ascii="Arial" w:hAnsi="Arial" w:cs="Arial"/>
          <w:sz w:val="24"/>
          <w:szCs w:val="24"/>
        </w:rPr>
        <w:t xml:space="preserve">for the technology </w:t>
      </w:r>
      <w:r w:rsidR="001966DF" w:rsidRPr="00C27E75">
        <w:rPr>
          <w:rFonts w:ascii="Arial" w:hAnsi="Arial" w:cs="Arial"/>
          <w:sz w:val="24"/>
          <w:szCs w:val="24"/>
        </w:rPr>
        <w:t xml:space="preserve">not just limited to </w:t>
      </w:r>
      <w:r w:rsidR="007B7439" w:rsidRPr="00C27E75">
        <w:rPr>
          <w:rFonts w:ascii="Arial" w:hAnsi="Arial" w:cs="Arial"/>
          <w:sz w:val="24"/>
          <w:szCs w:val="24"/>
        </w:rPr>
        <w:t>special programs to support them reading, writing</w:t>
      </w:r>
      <w:r w:rsidR="001A59C9" w:rsidRPr="00C27E75">
        <w:rPr>
          <w:rFonts w:ascii="Arial" w:hAnsi="Arial" w:cs="Arial"/>
          <w:sz w:val="24"/>
          <w:szCs w:val="24"/>
        </w:rPr>
        <w:t xml:space="preserve"> and arithmetic</w:t>
      </w:r>
      <w:r w:rsidR="0086534A" w:rsidRPr="00C27E75">
        <w:rPr>
          <w:rFonts w:ascii="Arial" w:hAnsi="Arial" w:cs="Arial"/>
          <w:sz w:val="24"/>
          <w:szCs w:val="24"/>
        </w:rPr>
        <w:t xml:space="preserve">, as there is </w:t>
      </w:r>
      <w:r w:rsidR="00EE141B" w:rsidRPr="00C27E75">
        <w:rPr>
          <w:rFonts w:ascii="Arial" w:hAnsi="Arial" w:cs="Arial"/>
          <w:sz w:val="24"/>
          <w:szCs w:val="24"/>
        </w:rPr>
        <w:t>a greater need to aid them</w:t>
      </w:r>
      <w:r w:rsidR="00F515E4" w:rsidRPr="00C27E75">
        <w:rPr>
          <w:rFonts w:ascii="Arial" w:hAnsi="Arial" w:cs="Arial"/>
          <w:sz w:val="24"/>
          <w:szCs w:val="24"/>
        </w:rPr>
        <w:t xml:space="preserve"> to</w:t>
      </w:r>
      <w:r w:rsidR="00EE141B" w:rsidRPr="00C27E75">
        <w:rPr>
          <w:rFonts w:ascii="Arial" w:hAnsi="Arial" w:cs="Arial"/>
          <w:sz w:val="24"/>
          <w:szCs w:val="24"/>
        </w:rPr>
        <w:t xml:space="preserve"> mov</w:t>
      </w:r>
      <w:r w:rsidR="00F515E4" w:rsidRPr="00C27E75">
        <w:rPr>
          <w:rFonts w:ascii="Arial" w:hAnsi="Arial" w:cs="Arial"/>
          <w:sz w:val="24"/>
          <w:szCs w:val="24"/>
        </w:rPr>
        <w:t>e</w:t>
      </w:r>
      <w:r w:rsidR="00EE141B" w:rsidRPr="00C27E75">
        <w:rPr>
          <w:rFonts w:ascii="Arial" w:hAnsi="Arial" w:cs="Arial"/>
          <w:sz w:val="24"/>
          <w:szCs w:val="24"/>
        </w:rPr>
        <w:t xml:space="preserve"> freely </w:t>
      </w:r>
      <w:r w:rsidR="00367428" w:rsidRPr="00C27E75">
        <w:rPr>
          <w:rFonts w:ascii="Arial" w:hAnsi="Arial" w:cs="Arial"/>
          <w:sz w:val="24"/>
          <w:szCs w:val="24"/>
        </w:rPr>
        <w:t xml:space="preserve">without the fear of tripping over and </w:t>
      </w:r>
      <w:r w:rsidR="005E53BA" w:rsidRPr="00C27E75">
        <w:rPr>
          <w:rFonts w:ascii="Arial" w:hAnsi="Arial" w:cs="Arial"/>
          <w:sz w:val="24"/>
          <w:szCs w:val="24"/>
        </w:rPr>
        <w:t>clashing with others</w:t>
      </w:r>
      <w:r w:rsidR="00F515E4" w:rsidRPr="00C27E75">
        <w:rPr>
          <w:rFonts w:ascii="Arial" w:hAnsi="Arial" w:cs="Arial"/>
          <w:sz w:val="24"/>
          <w:szCs w:val="24"/>
        </w:rPr>
        <w:t>.</w:t>
      </w:r>
    </w:p>
    <w:p w14:paraId="783990AF" w14:textId="0B0C3DDC" w:rsidR="001752A3" w:rsidRPr="00C27E75" w:rsidRDefault="00D47614" w:rsidP="00C27E75">
      <w:pPr>
        <w:spacing w:line="360" w:lineRule="auto"/>
        <w:rPr>
          <w:rFonts w:ascii="Arial" w:hAnsi="Arial" w:cs="Arial"/>
          <w:sz w:val="24"/>
          <w:szCs w:val="24"/>
        </w:rPr>
      </w:pPr>
      <w:r w:rsidRPr="00C27E75">
        <w:rPr>
          <w:rFonts w:ascii="Arial" w:hAnsi="Arial" w:cs="Arial"/>
          <w:sz w:val="24"/>
          <w:szCs w:val="24"/>
        </w:rPr>
        <w:t>As per</w:t>
      </w:r>
      <w:r w:rsidR="002C768B" w:rsidRPr="00C27E75">
        <w:rPr>
          <w:rFonts w:ascii="Arial" w:hAnsi="Arial" w:cs="Arial"/>
          <w:sz w:val="24"/>
          <w:szCs w:val="24"/>
        </w:rPr>
        <w:t xml:space="preserve"> the</w:t>
      </w:r>
      <w:r w:rsidR="00BE46BF" w:rsidRPr="00C27E75">
        <w:rPr>
          <w:rFonts w:ascii="Arial" w:hAnsi="Arial" w:cs="Arial"/>
          <w:sz w:val="24"/>
          <w:szCs w:val="24"/>
        </w:rPr>
        <w:t xml:space="preserve"> </w:t>
      </w:r>
      <w:r w:rsidR="00D725A2" w:rsidRPr="00C27E75">
        <w:rPr>
          <w:rFonts w:ascii="Arial" w:hAnsi="Arial" w:cs="Arial"/>
          <w:sz w:val="24"/>
          <w:szCs w:val="24"/>
        </w:rPr>
        <w:t>NHS</w:t>
      </w:r>
      <w:r w:rsidR="009513B7" w:rsidRPr="00C27E75">
        <w:rPr>
          <w:rFonts w:ascii="Arial" w:hAnsi="Arial" w:cs="Arial"/>
          <w:sz w:val="24"/>
          <w:szCs w:val="24"/>
        </w:rPr>
        <w:t xml:space="preserve"> website</w:t>
      </w:r>
      <w:r w:rsidR="00D725A2" w:rsidRPr="00C27E75">
        <w:rPr>
          <w:rFonts w:ascii="Arial" w:hAnsi="Arial" w:cs="Arial"/>
          <w:sz w:val="24"/>
          <w:szCs w:val="24"/>
        </w:rPr>
        <w:t xml:space="preserve"> (2021), i</w:t>
      </w:r>
      <w:r w:rsidR="001752A3" w:rsidRPr="00C27E75">
        <w:rPr>
          <w:rFonts w:ascii="Arial" w:hAnsi="Arial" w:cs="Arial"/>
          <w:sz w:val="24"/>
          <w:szCs w:val="24"/>
        </w:rPr>
        <w:t xml:space="preserve">n the UK, over 2 million individuals are living with a sight </w:t>
      </w:r>
      <w:r w:rsidR="00516B3E" w:rsidRPr="00C27E75">
        <w:rPr>
          <w:rFonts w:ascii="Arial" w:hAnsi="Arial" w:cs="Arial"/>
          <w:sz w:val="24"/>
          <w:szCs w:val="24"/>
        </w:rPr>
        <w:t>loss</w:t>
      </w:r>
      <w:r w:rsidR="001752A3" w:rsidRPr="00C27E75">
        <w:rPr>
          <w:rFonts w:ascii="Arial" w:hAnsi="Arial" w:cs="Arial"/>
          <w:sz w:val="24"/>
          <w:szCs w:val="24"/>
        </w:rPr>
        <w:t xml:space="preserve">. Of these, around 340,000 are enlisted as </w:t>
      </w:r>
      <w:r w:rsidR="00071418" w:rsidRPr="00C27E75">
        <w:rPr>
          <w:rFonts w:ascii="Arial" w:hAnsi="Arial" w:cs="Arial"/>
          <w:sz w:val="24"/>
          <w:szCs w:val="24"/>
        </w:rPr>
        <w:t>blind or p</w:t>
      </w:r>
      <w:r w:rsidR="007B16B1" w:rsidRPr="00C27E75">
        <w:rPr>
          <w:rFonts w:ascii="Arial" w:hAnsi="Arial" w:cs="Arial"/>
          <w:sz w:val="24"/>
          <w:szCs w:val="24"/>
        </w:rPr>
        <w:t>artially sighted.</w:t>
      </w:r>
    </w:p>
    <w:p w14:paraId="26054636" w14:textId="7EBD6026" w:rsidR="00DC1712" w:rsidRPr="00C27E75" w:rsidRDefault="00D766AC" w:rsidP="00C27E75">
      <w:pPr>
        <w:spacing w:line="360" w:lineRule="auto"/>
        <w:rPr>
          <w:rFonts w:ascii="Arial" w:hAnsi="Arial" w:cs="Arial"/>
          <w:color w:val="C00000"/>
          <w:sz w:val="24"/>
          <w:szCs w:val="24"/>
        </w:rPr>
      </w:pPr>
      <w:r w:rsidRPr="00C27E75">
        <w:rPr>
          <w:rFonts w:ascii="Arial" w:hAnsi="Arial" w:cs="Arial"/>
          <w:sz w:val="24"/>
          <w:szCs w:val="24"/>
        </w:rPr>
        <w:t>This vast number of the b</w:t>
      </w:r>
      <w:r w:rsidR="009B76A4" w:rsidRPr="00C27E75">
        <w:rPr>
          <w:rFonts w:ascii="Arial" w:hAnsi="Arial" w:cs="Arial"/>
          <w:sz w:val="24"/>
          <w:szCs w:val="24"/>
        </w:rPr>
        <w:t>lind individuals have the needs and wants</w:t>
      </w:r>
      <w:r w:rsidR="00CE481C" w:rsidRPr="00C27E75">
        <w:rPr>
          <w:rFonts w:ascii="Arial" w:hAnsi="Arial" w:cs="Arial"/>
          <w:sz w:val="24"/>
          <w:szCs w:val="24"/>
        </w:rPr>
        <w:t xml:space="preserve"> </w:t>
      </w:r>
      <w:r w:rsidR="003A5291" w:rsidRPr="00C27E75">
        <w:rPr>
          <w:rFonts w:ascii="Arial" w:hAnsi="Arial" w:cs="Arial"/>
          <w:sz w:val="24"/>
          <w:szCs w:val="24"/>
        </w:rPr>
        <w:t xml:space="preserve">of a free </w:t>
      </w:r>
      <w:r w:rsidR="00B1026F" w:rsidRPr="00C27E75">
        <w:rPr>
          <w:rFonts w:ascii="Arial" w:hAnsi="Arial" w:cs="Arial"/>
          <w:sz w:val="24"/>
          <w:szCs w:val="24"/>
        </w:rPr>
        <w:t>mobility</w:t>
      </w:r>
      <w:r w:rsidR="003A5291" w:rsidRPr="00C27E75">
        <w:rPr>
          <w:rFonts w:ascii="Arial" w:hAnsi="Arial" w:cs="Arial"/>
          <w:sz w:val="24"/>
          <w:szCs w:val="24"/>
        </w:rPr>
        <w:t xml:space="preserve"> to </w:t>
      </w:r>
      <w:r w:rsidR="00663C45" w:rsidRPr="00C27E75">
        <w:rPr>
          <w:rFonts w:ascii="Arial" w:hAnsi="Arial" w:cs="Arial"/>
          <w:sz w:val="24"/>
          <w:szCs w:val="24"/>
        </w:rPr>
        <w:t>sociali</w:t>
      </w:r>
      <w:r w:rsidR="003A5291" w:rsidRPr="00C27E75">
        <w:rPr>
          <w:rFonts w:ascii="Arial" w:hAnsi="Arial" w:cs="Arial"/>
          <w:sz w:val="24"/>
          <w:szCs w:val="24"/>
        </w:rPr>
        <w:t>se</w:t>
      </w:r>
      <w:r w:rsidR="00663C45" w:rsidRPr="00C27E75">
        <w:rPr>
          <w:rFonts w:ascii="Arial" w:hAnsi="Arial" w:cs="Arial"/>
          <w:sz w:val="24"/>
          <w:szCs w:val="24"/>
        </w:rPr>
        <w:t>,</w:t>
      </w:r>
      <w:r w:rsidR="00903397" w:rsidRPr="00C27E75">
        <w:rPr>
          <w:rFonts w:ascii="Arial" w:hAnsi="Arial" w:cs="Arial"/>
          <w:sz w:val="24"/>
          <w:szCs w:val="24"/>
        </w:rPr>
        <w:t xml:space="preserve"> and the current software applications </w:t>
      </w:r>
      <w:r w:rsidR="005A7775" w:rsidRPr="00C27E75">
        <w:rPr>
          <w:rFonts w:ascii="Arial" w:hAnsi="Arial" w:cs="Arial"/>
          <w:sz w:val="24"/>
          <w:szCs w:val="24"/>
        </w:rPr>
        <w:t xml:space="preserve">are </w:t>
      </w:r>
      <w:r w:rsidR="00903397" w:rsidRPr="00C27E75">
        <w:rPr>
          <w:rFonts w:ascii="Arial" w:hAnsi="Arial" w:cs="Arial"/>
          <w:sz w:val="24"/>
          <w:szCs w:val="24"/>
        </w:rPr>
        <w:t xml:space="preserve">only </w:t>
      </w:r>
      <w:r w:rsidR="00E61815" w:rsidRPr="00C27E75">
        <w:rPr>
          <w:rFonts w:ascii="Arial" w:hAnsi="Arial" w:cs="Arial"/>
          <w:sz w:val="24"/>
          <w:szCs w:val="24"/>
        </w:rPr>
        <w:t xml:space="preserve">focusing on literacy, numeracy as well as recognising the surrounding environment </w:t>
      </w:r>
      <w:r w:rsidR="006B0FEB" w:rsidRPr="00C27E75">
        <w:rPr>
          <w:rFonts w:ascii="Arial" w:hAnsi="Arial" w:cs="Arial"/>
          <w:sz w:val="24"/>
          <w:szCs w:val="24"/>
        </w:rPr>
        <w:t>via using the smart phones camera through software applications.</w:t>
      </w:r>
    </w:p>
    <w:p w14:paraId="53CDB49D" w14:textId="11AD2092" w:rsidR="0073484E" w:rsidRPr="00C27E75" w:rsidRDefault="00250D6A" w:rsidP="00C27E75">
      <w:pPr>
        <w:spacing w:line="360" w:lineRule="auto"/>
        <w:rPr>
          <w:rFonts w:ascii="Arial" w:hAnsi="Arial" w:cs="Arial"/>
          <w:sz w:val="24"/>
          <w:szCs w:val="24"/>
        </w:rPr>
      </w:pPr>
      <w:r w:rsidRPr="00C27E75">
        <w:rPr>
          <w:rFonts w:ascii="Arial" w:hAnsi="Arial" w:cs="Arial"/>
          <w:sz w:val="24"/>
          <w:szCs w:val="24"/>
        </w:rPr>
        <w:t xml:space="preserve">Usually, </w:t>
      </w:r>
      <w:r w:rsidR="00DA2525" w:rsidRPr="00C27E75">
        <w:rPr>
          <w:rFonts w:ascii="Arial" w:hAnsi="Arial" w:cs="Arial"/>
          <w:sz w:val="24"/>
          <w:szCs w:val="24"/>
        </w:rPr>
        <w:t>blind individual</w:t>
      </w:r>
      <w:r w:rsidR="00594FCC" w:rsidRPr="00C27E75">
        <w:rPr>
          <w:rFonts w:ascii="Arial" w:hAnsi="Arial" w:cs="Arial"/>
          <w:sz w:val="24"/>
          <w:szCs w:val="24"/>
        </w:rPr>
        <w:t>s</w:t>
      </w:r>
      <w:r w:rsidRPr="00C27E75">
        <w:rPr>
          <w:rFonts w:ascii="Arial" w:hAnsi="Arial" w:cs="Arial"/>
          <w:sz w:val="24"/>
          <w:szCs w:val="24"/>
        </w:rPr>
        <w:t xml:space="preserve"> rely on their senses and feelings to build up an understanding of their </w:t>
      </w:r>
      <w:r w:rsidR="000F6505" w:rsidRPr="00C27E75">
        <w:rPr>
          <w:rFonts w:ascii="Arial" w:hAnsi="Arial" w:cs="Arial"/>
          <w:sz w:val="24"/>
          <w:szCs w:val="24"/>
        </w:rPr>
        <w:t xml:space="preserve">surrounding </w:t>
      </w:r>
      <w:r w:rsidRPr="00C27E75">
        <w:rPr>
          <w:rFonts w:ascii="Arial" w:hAnsi="Arial" w:cs="Arial"/>
          <w:sz w:val="24"/>
          <w:szCs w:val="24"/>
        </w:rPr>
        <w:t>environments</w:t>
      </w:r>
      <w:r w:rsidR="0059053F" w:rsidRPr="00C27E75">
        <w:rPr>
          <w:rFonts w:ascii="Arial" w:hAnsi="Arial" w:cs="Arial"/>
          <w:sz w:val="24"/>
          <w:szCs w:val="24"/>
        </w:rPr>
        <w:t>, t</w:t>
      </w:r>
      <w:r w:rsidR="00826C42" w:rsidRPr="00C27E75">
        <w:rPr>
          <w:rFonts w:ascii="Arial" w:hAnsi="Arial" w:cs="Arial"/>
          <w:sz w:val="24"/>
          <w:szCs w:val="24"/>
        </w:rPr>
        <w:t>hose individuals</w:t>
      </w:r>
      <w:r w:rsidR="00172C2C" w:rsidRPr="00C27E75">
        <w:rPr>
          <w:rFonts w:ascii="Arial" w:hAnsi="Arial" w:cs="Arial"/>
          <w:sz w:val="24"/>
          <w:szCs w:val="24"/>
        </w:rPr>
        <w:t xml:space="preserve"> struggle with their mobility</w:t>
      </w:r>
      <w:r w:rsidR="000E45E4" w:rsidRPr="00C27E75">
        <w:rPr>
          <w:rFonts w:ascii="Arial" w:hAnsi="Arial" w:cs="Arial"/>
          <w:sz w:val="24"/>
          <w:szCs w:val="24"/>
        </w:rPr>
        <w:t xml:space="preserve"> the most</w:t>
      </w:r>
      <w:r w:rsidR="00172C2C" w:rsidRPr="00C27E75">
        <w:rPr>
          <w:rFonts w:ascii="Arial" w:hAnsi="Arial" w:cs="Arial"/>
          <w:sz w:val="24"/>
          <w:szCs w:val="24"/>
        </w:rPr>
        <w:t xml:space="preserve"> in terms of not being able to </w:t>
      </w:r>
      <w:r w:rsidR="00BE2D34" w:rsidRPr="00C27E75">
        <w:rPr>
          <w:rFonts w:ascii="Arial" w:hAnsi="Arial" w:cs="Arial"/>
          <w:sz w:val="24"/>
          <w:szCs w:val="24"/>
        </w:rPr>
        <w:t>navigate</w:t>
      </w:r>
      <w:r w:rsidR="00172C2C" w:rsidRPr="00C27E75">
        <w:rPr>
          <w:rFonts w:ascii="Arial" w:hAnsi="Arial" w:cs="Arial"/>
          <w:sz w:val="24"/>
          <w:szCs w:val="24"/>
        </w:rPr>
        <w:t xml:space="preserve"> freely </w:t>
      </w:r>
      <w:r w:rsidR="00370863" w:rsidRPr="00C27E75">
        <w:rPr>
          <w:rFonts w:ascii="Arial" w:hAnsi="Arial" w:cs="Arial"/>
          <w:sz w:val="24"/>
          <w:szCs w:val="24"/>
        </w:rPr>
        <w:t>because of the</w:t>
      </w:r>
      <w:r w:rsidR="00172C2C" w:rsidRPr="00C27E75">
        <w:rPr>
          <w:rFonts w:ascii="Arial" w:hAnsi="Arial" w:cs="Arial"/>
          <w:sz w:val="24"/>
          <w:szCs w:val="24"/>
        </w:rPr>
        <w:t xml:space="preserve"> fear of falling </w:t>
      </w:r>
      <w:r w:rsidR="003A4A47" w:rsidRPr="00C27E75">
        <w:rPr>
          <w:rFonts w:ascii="Arial" w:hAnsi="Arial" w:cs="Arial"/>
          <w:sz w:val="24"/>
          <w:szCs w:val="24"/>
        </w:rPr>
        <w:t>or</w:t>
      </w:r>
      <w:r w:rsidR="00172C2C" w:rsidRPr="00C27E75">
        <w:rPr>
          <w:rFonts w:ascii="Arial" w:hAnsi="Arial" w:cs="Arial"/>
          <w:sz w:val="24"/>
          <w:szCs w:val="24"/>
        </w:rPr>
        <w:t xml:space="preserve"> colliding with an obstacle and that is showing the main</w:t>
      </w:r>
      <w:r w:rsidR="002D498C" w:rsidRPr="00C27E75">
        <w:rPr>
          <w:rFonts w:ascii="Arial" w:hAnsi="Arial" w:cs="Arial"/>
          <w:sz w:val="24"/>
          <w:szCs w:val="24"/>
        </w:rPr>
        <w:t xml:space="preserve"> emerged</w:t>
      </w:r>
      <w:r w:rsidR="00172C2C" w:rsidRPr="00C27E75">
        <w:rPr>
          <w:rFonts w:ascii="Arial" w:hAnsi="Arial" w:cs="Arial"/>
          <w:sz w:val="24"/>
          <w:szCs w:val="24"/>
        </w:rPr>
        <w:t xml:space="preserve"> demands, needs and wants for these individuals</w:t>
      </w:r>
      <w:r w:rsidR="00370863" w:rsidRPr="00C27E75">
        <w:rPr>
          <w:rFonts w:ascii="Arial" w:hAnsi="Arial" w:cs="Arial"/>
          <w:sz w:val="24"/>
          <w:szCs w:val="24"/>
        </w:rPr>
        <w:t xml:space="preserve"> with thei</w:t>
      </w:r>
      <w:r w:rsidR="00EC316B" w:rsidRPr="00C27E75">
        <w:rPr>
          <w:rFonts w:ascii="Arial" w:hAnsi="Arial" w:cs="Arial"/>
          <w:sz w:val="24"/>
          <w:szCs w:val="24"/>
        </w:rPr>
        <w:t>r mobility</w:t>
      </w:r>
      <w:r w:rsidR="00172C2C" w:rsidRPr="00C27E75">
        <w:rPr>
          <w:rFonts w:ascii="Arial" w:hAnsi="Arial" w:cs="Arial"/>
          <w:sz w:val="24"/>
          <w:szCs w:val="24"/>
        </w:rPr>
        <w:t xml:space="preserve">. </w:t>
      </w:r>
      <w:r w:rsidR="00F55ED5" w:rsidRPr="00C27E75">
        <w:rPr>
          <w:rFonts w:ascii="Arial" w:hAnsi="Arial" w:cs="Arial"/>
          <w:sz w:val="24"/>
          <w:szCs w:val="24"/>
        </w:rPr>
        <w:t xml:space="preserve">The Smart </w:t>
      </w:r>
      <w:r w:rsidR="00AE7DB3" w:rsidRPr="00C27E75">
        <w:rPr>
          <w:rFonts w:ascii="Arial" w:hAnsi="Arial" w:cs="Arial"/>
          <w:sz w:val="24"/>
          <w:szCs w:val="24"/>
        </w:rPr>
        <w:t>C</w:t>
      </w:r>
      <w:r w:rsidR="00F55ED5" w:rsidRPr="00C27E75">
        <w:rPr>
          <w:rFonts w:ascii="Arial" w:hAnsi="Arial" w:cs="Arial"/>
          <w:sz w:val="24"/>
          <w:szCs w:val="24"/>
        </w:rPr>
        <w:t>ane app will</w:t>
      </w:r>
      <w:r w:rsidR="00AE7DB3" w:rsidRPr="00C27E75">
        <w:rPr>
          <w:rFonts w:ascii="Arial" w:hAnsi="Arial" w:cs="Arial"/>
          <w:sz w:val="24"/>
          <w:szCs w:val="24"/>
        </w:rPr>
        <w:t xml:space="preserve"> be</w:t>
      </w:r>
      <w:r w:rsidR="00F55ED5" w:rsidRPr="00C27E75">
        <w:rPr>
          <w:rFonts w:ascii="Arial" w:hAnsi="Arial" w:cs="Arial"/>
          <w:sz w:val="24"/>
          <w:szCs w:val="24"/>
        </w:rPr>
        <w:t xml:space="preserve"> </w:t>
      </w:r>
      <w:r w:rsidR="005F32DA" w:rsidRPr="00C27E75">
        <w:rPr>
          <w:rFonts w:ascii="Arial" w:hAnsi="Arial" w:cs="Arial"/>
          <w:sz w:val="24"/>
          <w:szCs w:val="24"/>
        </w:rPr>
        <w:t>tack</w:t>
      </w:r>
      <w:r w:rsidR="003006F1" w:rsidRPr="00C27E75">
        <w:rPr>
          <w:rFonts w:ascii="Arial" w:hAnsi="Arial" w:cs="Arial"/>
          <w:sz w:val="24"/>
          <w:szCs w:val="24"/>
        </w:rPr>
        <w:t>l</w:t>
      </w:r>
      <w:r w:rsidR="005F32DA" w:rsidRPr="00C27E75">
        <w:rPr>
          <w:rFonts w:ascii="Arial" w:hAnsi="Arial" w:cs="Arial"/>
          <w:sz w:val="24"/>
          <w:szCs w:val="24"/>
        </w:rPr>
        <w:t xml:space="preserve">ing </w:t>
      </w:r>
      <w:r w:rsidR="00E97CD0" w:rsidRPr="00C27E75">
        <w:rPr>
          <w:rFonts w:ascii="Arial" w:hAnsi="Arial" w:cs="Arial"/>
          <w:sz w:val="24"/>
          <w:szCs w:val="24"/>
        </w:rPr>
        <w:t>these emerged needs</w:t>
      </w:r>
      <w:r w:rsidR="005F32DA" w:rsidRPr="00C27E75">
        <w:rPr>
          <w:rFonts w:ascii="Arial" w:hAnsi="Arial" w:cs="Arial"/>
          <w:sz w:val="24"/>
          <w:szCs w:val="24"/>
        </w:rPr>
        <w:t xml:space="preserve"> and wants </w:t>
      </w:r>
      <w:r w:rsidR="00056A85" w:rsidRPr="00C27E75">
        <w:rPr>
          <w:rFonts w:ascii="Arial" w:hAnsi="Arial" w:cs="Arial"/>
          <w:sz w:val="24"/>
          <w:szCs w:val="24"/>
        </w:rPr>
        <w:t xml:space="preserve">for these individuals </w:t>
      </w:r>
      <w:r w:rsidR="00AE7DB3" w:rsidRPr="00C27E75">
        <w:rPr>
          <w:rFonts w:ascii="Arial" w:hAnsi="Arial" w:cs="Arial"/>
          <w:sz w:val="24"/>
          <w:szCs w:val="24"/>
        </w:rPr>
        <w:t xml:space="preserve">as </w:t>
      </w:r>
      <w:r w:rsidR="00056A85" w:rsidRPr="00C27E75">
        <w:rPr>
          <w:rFonts w:ascii="Arial" w:hAnsi="Arial" w:cs="Arial"/>
          <w:sz w:val="24"/>
          <w:szCs w:val="24"/>
        </w:rPr>
        <w:t xml:space="preserve">the </w:t>
      </w:r>
      <w:r w:rsidR="00AE7DB3" w:rsidRPr="00C27E75">
        <w:rPr>
          <w:rFonts w:ascii="Arial" w:hAnsi="Arial" w:cs="Arial"/>
          <w:sz w:val="24"/>
          <w:szCs w:val="24"/>
        </w:rPr>
        <w:t xml:space="preserve">app </w:t>
      </w:r>
      <w:r w:rsidR="00DB2106" w:rsidRPr="00C27E75">
        <w:rPr>
          <w:rFonts w:ascii="Arial" w:hAnsi="Arial" w:cs="Arial"/>
          <w:sz w:val="24"/>
          <w:szCs w:val="24"/>
        </w:rPr>
        <w:t>designed</w:t>
      </w:r>
      <w:r w:rsidR="00AE7DB3" w:rsidRPr="00C27E75">
        <w:rPr>
          <w:rFonts w:ascii="Arial" w:hAnsi="Arial" w:cs="Arial"/>
          <w:sz w:val="24"/>
          <w:szCs w:val="24"/>
        </w:rPr>
        <w:t xml:space="preserve"> </w:t>
      </w:r>
      <w:r w:rsidR="00F14F3B" w:rsidRPr="00C27E75">
        <w:rPr>
          <w:rFonts w:ascii="Arial" w:hAnsi="Arial" w:cs="Arial"/>
          <w:sz w:val="24"/>
          <w:szCs w:val="24"/>
        </w:rPr>
        <w:t xml:space="preserve">to </w:t>
      </w:r>
      <w:r w:rsidR="00AE7DB3" w:rsidRPr="00C27E75">
        <w:rPr>
          <w:rFonts w:ascii="Arial" w:hAnsi="Arial" w:cs="Arial"/>
          <w:sz w:val="24"/>
          <w:szCs w:val="24"/>
        </w:rPr>
        <w:t xml:space="preserve">assist the </w:t>
      </w:r>
      <w:r w:rsidR="004A0C8C" w:rsidRPr="00C27E75">
        <w:rPr>
          <w:rFonts w:ascii="Arial" w:hAnsi="Arial" w:cs="Arial"/>
          <w:sz w:val="24"/>
          <w:szCs w:val="24"/>
        </w:rPr>
        <w:t xml:space="preserve">blind and the partially </w:t>
      </w:r>
      <w:r w:rsidR="00AE7DB3" w:rsidRPr="00C27E75">
        <w:rPr>
          <w:rFonts w:ascii="Arial" w:hAnsi="Arial" w:cs="Arial"/>
          <w:sz w:val="24"/>
          <w:szCs w:val="24"/>
        </w:rPr>
        <w:t>sight</w:t>
      </w:r>
      <w:r w:rsidR="004A0C8C" w:rsidRPr="00C27E75">
        <w:rPr>
          <w:rFonts w:ascii="Arial" w:hAnsi="Arial" w:cs="Arial"/>
          <w:sz w:val="24"/>
          <w:szCs w:val="24"/>
        </w:rPr>
        <w:t>ed</w:t>
      </w:r>
      <w:r w:rsidR="00AE7DB3" w:rsidRPr="00C27E75">
        <w:rPr>
          <w:rFonts w:ascii="Arial" w:hAnsi="Arial" w:cs="Arial"/>
          <w:sz w:val="24"/>
          <w:szCs w:val="24"/>
        </w:rPr>
        <w:t xml:space="preserve"> </w:t>
      </w:r>
      <w:r w:rsidR="0036459F" w:rsidRPr="00C27E75">
        <w:rPr>
          <w:rFonts w:ascii="Arial" w:hAnsi="Arial" w:cs="Arial"/>
          <w:sz w:val="24"/>
          <w:szCs w:val="24"/>
        </w:rPr>
        <w:t>by utilising the</w:t>
      </w:r>
      <w:r w:rsidR="00AE7DB3" w:rsidRPr="00C27E75">
        <w:rPr>
          <w:rFonts w:ascii="Arial" w:hAnsi="Arial" w:cs="Arial"/>
          <w:sz w:val="24"/>
          <w:szCs w:val="24"/>
        </w:rPr>
        <w:t xml:space="preserve"> advanced technology</w:t>
      </w:r>
      <w:r w:rsidR="004061B5" w:rsidRPr="00C27E75">
        <w:rPr>
          <w:rFonts w:ascii="Arial" w:hAnsi="Arial" w:cs="Arial"/>
          <w:sz w:val="24"/>
          <w:szCs w:val="24"/>
        </w:rPr>
        <w:t xml:space="preserve"> (</w:t>
      </w:r>
      <w:r w:rsidR="004061B5" w:rsidRPr="00C27E75">
        <w:rPr>
          <w:rFonts w:ascii="Arial" w:hAnsi="Arial" w:cs="Arial"/>
          <w:sz w:val="24"/>
          <w:szCs w:val="24"/>
          <w:shd w:val="clear" w:color="auto" w:fill="FFFFFF"/>
        </w:rPr>
        <w:t>Shih, Shih and Chiu, 2010)</w:t>
      </w:r>
      <w:r w:rsidR="00AE7DB3" w:rsidRPr="00C27E75">
        <w:rPr>
          <w:rFonts w:ascii="Arial" w:hAnsi="Arial" w:cs="Arial"/>
          <w:sz w:val="24"/>
          <w:szCs w:val="24"/>
        </w:rPr>
        <w:t xml:space="preserve"> to make their life and mobility easier to the maximum extent. </w:t>
      </w:r>
      <w:r w:rsidR="005D4822" w:rsidRPr="00C27E75">
        <w:rPr>
          <w:rFonts w:ascii="Arial" w:hAnsi="Arial" w:cs="Arial"/>
          <w:sz w:val="24"/>
          <w:szCs w:val="24"/>
        </w:rPr>
        <w:t xml:space="preserve">This remarkable </w:t>
      </w:r>
      <w:r w:rsidR="00F03D44" w:rsidRPr="00C27E75">
        <w:rPr>
          <w:rFonts w:ascii="Arial" w:hAnsi="Arial" w:cs="Arial"/>
          <w:sz w:val="24"/>
          <w:szCs w:val="24"/>
        </w:rPr>
        <w:t xml:space="preserve">innovative service has Bluetooth connectivity with the stick which has the built-in ultrasonic sensor to cover a </w:t>
      </w:r>
      <w:r w:rsidR="00B11A09" w:rsidRPr="00C27E75">
        <w:rPr>
          <w:rFonts w:ascii="Arial" w:hAnsi="Arial" w:cs="Arial"/>
          <w:sz w:val="24"/>
          <w:szCs w:val="24"/>
        </w:rPr>
        <w:t>2</w:t>
      </w:r>
      <w:r w:rsidR="00F03D44" w:rsidRPr="00C27E75">
        <w:rPr>
          <w:rFonts w:ascii="Arial" w:hAnsi="Arial" w:cs="Arial"/>
          <w:sz w:val="24"/>
          <w:szCs w:val="24"/>
        </w:rPr>
        <w:t xml:space="preserve">m radius of recognising hazards come in their way and make the grip vibrate and send the warning to the app then </w:t>
      </w:r>
      <w:r w:rsidR="009B092F" w:rsidRPr="00C27E75">
        <w:rPr>
          <w:rFonts w:ascii="Arial" w:hAnsi="Arial" w:cs="Arial"/>
          <w:sz w:val="24"/>
          <w:szCs w:val="24"/>
        </w:rPr>
        <w:t>sends</w:t>
      </w:r>
      <w:r w:rsidR="00F03D44" w:rsidRPr="00C27E75">
        <w:rPr>
          <w:rFonts w:ascii="Arial" w:hAnsi="Arial" w:cs="Arial"/>
          <w:sz w:val="24"/>
          <w:szCs w:val="24"/>
        </w:rPr>
        <w:t xml:space="preserve"> a voice message to the user via the ear pods.</w:t>
      </w:r>
      <w:r w:rsidR="00443A72" w:rsidRPr="00C27E75">
        <w:rPr>
          <w:rFonts w:ascii="Arial" w:hAnsi="Arial" w:cs="Arial"/>
          <w:sz w:val="24"/>
          <w:szCs w:val="24"/>
        </w:rPr>
        <w:t xml:space="preserve"> The Smart Cane app will be available on App Store</w:t>
      </w:r>
      <w:r w:rsidR="00412670" w:rsidRPr="00C27E75">
        <w:rPr>
          <w:rFonts w:ascii="Arial" w:hAnsi="Arial" w:cs="Arial"/>
          <w:sz w:val="24"/>
          <w:szCs w:val="24"/>
        </w:rPr>
        <w:t xml:space="preserve"> (</w:t>
      </w:r>
      <w:r w:rsidR="00D6429D" w:rsidRPr="00C27E75">
        <w:rPr>
          <w:rFonts w:ascii="Arial" w:hAnsi="Arial" w:cs="Arial"/>
          <w:sz w:val="24"/>
          <w:szCs w:val="24"/>
        </w:rPr>
        <w:t>iOS</w:t>
      </w:r>
      <w:r w:rsidR="00412670" w:rsidRPr="00C27E75">
        <w:rPr>
          <w:rFonts w:ascii="Arial" w:hAnsi="Arial" w:cs="Arial"/>
          <w:sz w:val="24"/>
          <w:szCs w:val="24"/>
        </w:rPr>
        <w:t>)</w:t>
      </w:r>
      <w:r w:rsidR="00443A72" w:rsidRPr="00C27E75">
        <w:rPr>
          <w:rFonts w:ascii="Arial" w:hAnsi="Arial" w:cs="Arial"/>
          <w:sz w:val="24"/>
          <w:szCs w:val="24"/>
        </w:rPr>
        <w:t xml:space="preserve"> as well as Google Play </w:t>
      </w:r>
      <w:r w:rsidR="00D6429D" w:rsidRPr="00C27E75">
        <w:rPr>
          <w:rFonts w:ascii="Arial" w:hAnsi="Arial" w:cs="Arial"/>
          <w:sz w:val="24"/>
          <w:szCs w:val="24"/>
        </w:rPr>
        <w:t xml:space="preserve">(Android) </w:t>
      </w:r>
      <w:r w:rsidR="00443A72" w:rsidRPr="00C27E75">
        <w:rPr>
          <w:rFonts w:ascii="Arial" w:hAnsi="Arial" w:cs="Arial"/>
          <w:sz w:val="24"/>
          <w:szCs w:val="24"/>
        </w:rPr>
        <w:t>platforms. Users will be provided with full description on how to use the app and the gadget.</w:t>
      </w:r>
    </w:p>
    <w:p w14:paraId="336AFFD0" w14:textId="118CF0F2" w:rsidR="00D91B34" w:rsidRPr="00C27E75" w:rsidRDefault="00BF7CD9" w:rsidP="00C27E75">
      <w:pPr>
        <w:pStyle w:val="Heading1"/>
        <w:spacing w:line="360" w:lineRule="auto"/>
        <w:rPr>
          <w:rFonts w:ascii="Arial" w:hAnsi="Arial" w:cs="Arial"/>
          <w:sz w:val="24"/>
          <w:szCs w:val="24"/>
        </w:rPr>
      </w:pPr>
      <w:bookmarkStart w:id="3" w:name="_Toc98241494"/>
      <w:r w:rsidRPr="00C27E75">
        <w:rPr>
          <w:rFonts w:ascii="Arial" w:hAnsi="Arial" w:cs="Arial"/>
          <w:sz w:val="24"/>
          <w:szCs w:val="24"/>
        </w:rPr>
        <w:lastRenderedPageBreak/>
        <w:t xml:space="preserve">2.2 </w:t>
      </w:r>
      <w:r w:rsidR="00B955A5" w:rsidRPr="00C27E75">
        <w:rPr>
          <w:rFonts w:ascii="Arial" w:hAnsi="Arial" w:cs="Arial"/>
          <w:sz w:val="24"/>
          <w:szCs w:val="24"/>
        </w:rPr>
        <w:t>U</w:t>
      </w:r>
      <w:r w:rsidR="00893273" w:rsidRPr="00C27E75">
        <w:rPr>
          <w:rFonts w:ascii="Arial" w:hAnsi="Arial" w:cs="Arial"/>
          <w:sz w:val="24"/>
          <w:szCs w:val="24"/>
        </w:rPr>
        <w:t xml:space="preserve">nique </w:t>
      </w:r>
      <w:r w:rsidR="009D2EFE" w:rsidRPr="00C27E75">
        <w:rPr>
          <w:rFonts w:ascii="Arial" w:hAnsi="Arial" w:cs="Arial"/>
          <w:sz w:val="24"/>
          <w:szCs w:val="24"/>
        </w:rPr>
        <w:t>S</w:t>
      </w:r>
      <w:r w:rsidR="00893273" w:rsidRPr="00C27E75">
        <w:rPr>
          <w:rFonts w:ascii="Arial" w:hAnsi="Arial" w:cs="Arial"/>
          <w:sz w:val="24"/>
          <w:szCs w:val="24"/>
        </w:rPr>
        <w:t xml:space="preserve">elling </w:t>
      </w:r>
      <w:r w:rsidR="009D2EFE" w:rsidRPr="00C27E75">
        <w:rPr>
          <w:rFonts w:ascii="Arial" w:hAnsi="Arial" w:cs="Arial"/>
          <w:sz w:val="24"/>
          <w:szCs w:val="24"/>
        </w:rPr>
        <w:t>P</w:t>
      </w:r>
      <w:r w:rsidR="00893273" w:rsidRPr="00C27E75">
        <w:rPr>
          <w:rFonts w:ascii="Arial" w:hAnsi="Arial" w:cs="Arial"/>
          <w:sz w:val="24"/>
          <w:szCs w:val="24"/>
        </w:rPr>
        <w:t>oi</w:t>
      </w:r>
      <w:r w:rsidR="003128D4" w:rsidRPr="00C27E75">
        <w:rPr>
          <w:rFonts w:ascii="Arial" w:hAnsi="Arial" w:cs="Arial"/>
          <w:sz w:val="24"/>
          <w:szCs w:val="24"/>
        </w:rPr>
        <w:t>nt</w:t>
      </w:r>
      <w:r w:rsidR="000A1335" w:rsidRPr="00C27E75">
        <w:rPr>
          <w:rFonts w:ascii="Arial" w:hAnsi="Arial" w:cs="Arial"/>
          <w:sz w:val="24"/>
          <w:szCs w:val="24"/>
        </w:rPr>
        <w:t xml:space="preserve"> and competitive advantage</w:t>
      </w:r>
      <w:bookmarkEnd w:id="3"/>
    </w:p>
    <w:p w14:paraId="7CEED903" w14:textId="19275302" w:rsidR="005F6EE2" w:rsidRPr="00C27E75" w:rsidRDefault="00300439" w:rsidP="00C27E75">
      <w:pPr>
        <w:spacing w:line="360" w:lineRule="auto"/>
        <w:rPr>
          <w:rFonts w:ascii="Arial" w:hAnsi="Arial" w:cs="Arial"/>
          <w:color w:val="C00000"/>
          <w:sz w:val="24"/>
          <w:szCs w:val="24"/>
          <w:shd w:val="clear" w:color="auto" w:fill="FFFFFF"/>
        </w:rPr>
      </w:pPr>
      <w:r w:rsidRPr="00C27E75">
        <w:rPr>
          <w:rFonts w:ascii="Arial" w:hAnsi="Arial" w:cs="Arial"/>
          <w:sz w:val="24"/>
          <w:szCs w:val="24"/>
          <w:shd w:val="clear" w:color="auto" w:fill="FFFFFF"/>
        </w:rPr>
        <w:t xml:space="preserve">USP is what makes one’s service or product standout of the rest in the market of the </w:t>
      </w:r>
      <w:r w:rsidR="00BE7B6D" w:rsidRPr="00C27E75">
        <w:rPr>
          <w:rFonts w:ascii="Arial" w:hAnsi="Arial" w:cs="Arial"/>
          <w:sz w:val="24"/>
          <w:szCs w:val="24"/>
          <w:shd w:val="clear" w:color="auto" w:fill="FFFFFF"/>
        </w:rPr>
        <w:t>rivals</w:t>
      </w:r>
      <w:r w:rsidR="00E041E3" w:rsidRPr="00C27E75">
        <w:rPr>
          <w:rFonts w:ascii="Arial" w:hAnsi="Arial" w:cs="Arial"/>
          <w:sz w:val="24"/>
          <w:szCs w:val="24"/>
          <w:shd w:val="clear" w:color="auto" w:fill="FFFFFF"/>
        </w:rPr>
        <w:t>.</w:t>
      </w:r>
      <w:r w:rsidR="00BE7B6D" w:rsidRPr="00C27E75">
        <w:rPr>
          <w:rFonts w:ascii="Arial" w:hAnsi="Arial" w:cs="Arial"/>
          <w:color w:val="212529"/>
          <w:sz w:val="24"/>
          <w:szCs w:val="24"/>
          <w:shd w:val="clear" w:color="auto" w:fill="FFFFFF"/>
        </w:rPr>
        <w:t xml:space="preserve"> (</w:t>
      </w:r>
      <w:r w:rsidR="00E57C12" w:rsidRPr="00C27E75">
        <w:rPr>
          <w:rFonts w:ascii="Arial" w:hAnsi="Arial" w:cs="Arial"/>
          <w:color w:val="222222"/>
          <w:sz w:val="24"/>
          <w:szCs w:val="24"/>
          <w:shd w:val="clear" w:color="auto" w:fill="FFFFFF"/>
        </w:rPr>
        <w:t>Miller and Henthorne, 2007).</w:t>
      </w:r>
    </w:p>
    <w:p w14:paraId="0619D43F" w14:textId="41DED11E" w:rsidR="00735877" w:rsidRPr="00C27E75" w:rsidRDefault="002C6D77"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Nowadays, blind people are suffering by being isolated due to their sight condition</w:t>
      </w:r>
      <w:r w:rsidR="00EE51FD" w:rsidRPr="00C27E75">
        <w:rPr>
          <w:rFonts w:ascii="Arial" w:hAnsi="Arial" w:cs="Arial"/>
          <w:sz w:val="24"/>
          <w:szCs w:val="24"/>
          <w:shd w:val="clear" w:color="auto" w:fill="FFFFFF"/>
        </w:rPr>
        <w:t xml:space="preserve"> as per </w:t>
      </w:r>
      <w:r w:rsidR="00D84BED" w:rsidRPr="00C27E75">
        <w:rPr>
          <w:rFonts w:ascii="Arial" w:hAnsi="Arial" w:cs="Arial"/>
          <w:sz w:val="24"/>
          <w:szCs w:val="24"/>
          <w:shd w:val="clear" w:color="auto" w:fill="FFFFFF"/>
        </w:rPr>
        <w:t>Focus Birmingham</w:t>
      </w:r>
      <w:r w:rsidR="00FA0006" w:rsidRPr="00C27E75">
        <w:rPr>
          <w:rFonts w:ascii="Arial" w:hAnsi="Arial" w:cs="Arial"/>
          <w:sz w:val="24"/>
          <w:szCs w:val="24"/>
          <w:shd w:val="clear" w:color="auto" w:fill="FFFFFF"/>
        </w:rPr>
        <w:t xml:space="preserve"> </w:t>
      </w:r>
      <w:r w:rsidR="00FA0006" w:rsidRPr="00C27E75">
        <w:rPr>
          <w:rFonts w:ascii="Arial" w:hAnsi="Arial" w:cs="Arial"/>
          <w:sz w:val="24"/>
          <w:szCs w:val="24"/>
          <w:shd w:val="clear" w:color="auto" w:fill="FFFFFF"/>
        </w:rPr>
        <w:t>(2022)</w:t>
      </w:r>
      <w:r w:rsidR="00DF0D44" w:rsidRPr="00C27E75">
        <w:rPr>
          <w:rFonts w:ascii="Arial" w:hAnsi="Arial" w:cs="Arial"/>
          <w:sz w:val="24"/>
          <w:szCs w:val="24"/>
          <w:shd w:val="clear" w:color="auto" w:fill="FFFFFF"/>
        </w:rPr>
        <w:t>,</w:t>
      </w:r>
      <w:r w:rsidR="00536D17" w:rsidRPr="00C27E75">
        <w:rPr>
          <w:rFonts w:ascii="Arial" w:hAnsi="Arial" w:cs="Arial"/>
          <w:sz w:val="24"/>
          <w:szCs w:val="24"/>
          <w:shd w:val="clear" w:color="auto" w:fill="FFFFFF"/>
        </w:rPr>
        <w:t xml:space="preserve"> which</w:t>
      </w:r>
      <w:r w:rsidR="00D84BED" w:rsidRPr="00C27E75">
        <w:rPr>
          <w:rFonts w:ascii="Arial" w:hAnsi="Arial" w:cs="Arial"/>
          <w:sz w:val="24"/>
          <w:szCs w:val="24"/>
          <w:shd w:val="clear" w:color="auto" w:fill="FFFFFF"/>
        </w:rPr>
        <w:t xml:space="preserve"> is a private foundation that looks after people with visual impairment and complex need and support them</w:t>
      </w:r>
      <w:r w:rsidR="00997330" w:rsidRPr="00C27E75">
        <w:rPr>
          <w:rFonts w:ascii="Arial" w:hAnsi="Arial" w:cs="Arial"/>
          <w:sz w:val="24"/>
          <w:szCs w:val="24"/>
          <w:shd w:val="clear" w:color="auto" w:fill="FFFFFF"/>
        </w:rPr>
        <w:t xml:space="preserve"> to investigate the depth of the mobility needs of those </w:t>
      </w:r>
      <w:r w:rsidR="00B84E7B" w:rsidRPr="00C27E75">
        <w:rPr>
          <w:rFonts w:ascii="Arial" w:hAnsi="Arial" w:cs="Arial"/>
          <w:sz w:val="24"/>
          <w:szCs w:val="24"/>
          <w:shd w:val="clear" w:color="auto" w:fill="FFFFFF"/>
        </w:rPr>
        <w:t>people</w:t>
      </w:r>
      <w:r w:rsidR="00997330" w:rsidRPr="00C27E75">
        <w:rPr>
          <w:rFonts w:ascii="Arial" w:hAnsi="Arial" w:cs="Arial"/>
          <w:sz w:val="24"/>
          <w:szCs w:val="24"/>
          <w:shd w:val="clear" w:color="auto" w:fill="FFFFFF"/>
        </w:rPr>
        <w:t xml:space="preserve"> an</w:t>
      </w:r>
      <w:r w:rsidR="00553C21" w:rsidRPr="00C27E75">
        <w:rPr>
          <w:rFonts w:ascii="Arial" w:hAnsi="Arial" w:cs="Arial"/>
          <w:sz w:val="24"/>
          <w:szCs w:val="24"/>
          <w:shd w:val="clear" w:color="auto" w:fill="FFFFFF"/>
        </w:rPr>
        <w:t xml:space="preserve">d how much they struggle with it due to their sight </w:t>
      </w:r>
      <w:r w:rsidR="00C70347" w:rsidRPr="00C27E75">
        <w:rPr>
          <w:rFonts w:ascii="Arial" w:hAnsi="Arial" w:cs="Arial"/>
          <w:sz w:val="24"/>
          <w:szCs w:val="24"/>
          <w:shd w:val="clear" w:color="auto" w:fill="FFFFFF"/>
        </w:rPr>
        <w:t>condition;</w:t>
      </w:r>
      <w:r w:rsidR="00677425" w:rsidRPr="00C27E75">
        <w:rPr>
          <w:rFonts w:ascii="Arial" w:hAnsi="Arial" w:cs="Arial"/>
          <w:sz w:val="24"/>
          <w:szCs w:val="24"/>
          <w:shd w:val="clear" w:color="auto" w:fill="FFFFFF"/>
        </w:rPr>
        <w:t xml:space="preserve"> their report</w:t>
      </w:r>
      <w:r w:rsidR="00A270D8" w:rsidRPr="00C27E75">
        <w:rPr>
          <w:rFonts w:ascii="Arial" w:hAnsi="Arial" w:cs="Arial"/>
          <w:sz w:val="24"/>
          <w:szCs w:val="24"/>
          <w:shd w:val="clear" w:color="auto" w:fill="FFFFFF"/>
        </w:rPr>
        <w:t xml:space="preserve"> show</w:t>
      </w:r>
      <w:r w:rsidR="0089602E" w:rsidRPr="00C27E75">
        <w:rPr>
          <w:rFonts w:ascii="Arial" w:hAnsi="Arial" w:cs="Arial"/>
          <w:sz w:val="24"/>
          <w:szCs w:val="24"/>
          <w:shd w:val="clear" w:color="auto" w:fill="FFFFFF"/>
        </w:rPr>
        <w:t>s</w:t>
      </w:r>
      <w:r w:rsidR="00A270D8" w:rsidRPr="00C27E75">
        <w:rPr>
          <w:rFonts w:ascii="Arial" w:hAnsi="Arial" w:cs="Arial"/>
          <w:sz w:val="24"/>
          <w:szCs w:val="24"/>
          <w:shd w:val="clear" w:color="auto" w:fill="FFFFFF"/>
        </w:rPr>
        <w:t xml:space="preserve"> </w:t>
      </w:r>
      <w:r w:rsidR="007643C5" w:rsidRPr="00C27E75">
        <w:rPr>
          <w:rFonts w:ascii="Arial" w:hAnsi="Arial" w:cs="Arial"/>
          <w:sz w:val="24"/>
          <w:szCs w:val="24"/>
          <w:shd w:val="clear" w:color="auto" w:fill="FFFFFF"/>
        </w:rPr>
        <w:t xml:space="preserve">that 1 in 5 will live with a sight loss </w:t>
      </w:r>
      <w:r w:rsidR="00747D45" w:rsidRPr="00C27E75">
        <w:rPr>
          <w:rFonts w:ascii="Arial" w:hAnsi="Arial" w:cs="Arial"/>
          <w:sz w:val="24"/>
          <w:szCs w:val="24"/>
          <w:shd w:val="clear" w:color="auto" w:fill="FFFFFF"/>
        </w:rPr>
        <w:t xml:space="preserve">in their </w:t>
      </w:r>
      <w:r w:rsidR="00BE5649" w:rsidRPr="00C27E75">
        <w:rPr>
          <w:rFonts w:ascii="Arial" w:hAnsi="Arial" w:cs="Arial"/>
          <w:sz w:val="24"/>
          <w:szCs w:val="24"/>
          <w:shd w:val="clear" w:color="auto" w:fill="FFFFFF"/>
        </w:rPr>
        <w:t>lifetime</w:t>
      </w:r>
      <w:r w:rsidR="005E6B91" w:rsidRPr="00C27E75">
        <w:rPr>
          <w:rFonts w:ascii="Arial" w:hAnsi="Arial" w:cs="Arial"/>
          <w:sz w:val="24"/>
          <w:szCs w:val="24"/>
          <w:shd w:val="clear" w:color="auto" w:fill="FFFFFF"/>
        </w:rPr>
        <w:t xml:space="preserve"> and 1 in 4 </w:t>
      </w:r>
      <w:r w:rsidR="00836C27" w:rsidRPr="00C27E75">
        <w:rPr>
          <w:rFonts w:ascii="Arial" w:hAnsi="Arial" w:cs="Arial"/>
          <w:sz w:val="24"/>
          <w:szCs w:val="24"/>
          <w:shd w:val="clear" w:color="auto" w:fill="FFFFFF"/>
        </w:rPr>
        <w:t>say they stay lonely every</w:t>
      </w:r>
      <w:r w:rsidR="004C6F66" w:rsidRPr="00C27E75">
        <w:rPr>
          <w:rFonts w:ascii="Arial" w:hAnsi="Arial" w:cs="Arial"/>
          <w:sz w:val="24"/>
          <w:szCs w:val="24"/>
          <w:shd w:val="clear" w:color="auto" w:fill="FFFFFF"/>
        </w:rPr>
        <w:t>day</w:t>
      </w:r>
      <w:r w:rsidR="007235D0" w:rsidRPr="00C27E75">
        <w:rPr>
          <w:rFonts w:ascii="Arial" w:hAnsi="Arial" w:cs="Arial"/>
          <w:sz w:val="24"/>
          <w:szCs w:val="24"/>
          <w:shd w:val="clear" w:color="auto" w:fill="FFFFFF"/>
        </w:rPr>
        <w:t xml:space="preserve"> </w:t>
      </w:r>
      <w:r w:rsidR="00232477" w:rsidRPr="00C27E75">
        <w:rPr>
          <w:rFonts w:ascii="Arial" w:hAnsi="Arial" w:cs="Arial"/>
          <w:sz w:val="24"/>
          <w:szCs w:val="24"/>
          <w:shd w:val="clear" w:color="auto" w:fill="FFFFFF"/>
        </w:rPr>
        <w:t xml:space="preserve">because they are always indoor and </w:t>
      </w:r>
      <w:r w:rsidR="00FC1251" w:rsidRPr="00C27E75">
        <w:rPr>
          <w:rFonts w:ascii="Arial" w:hAnsi="Arial" w:cs="Arial"/>
          <w:sz w:val="24"/>
          <w:szCs w:val="24"/>
          <w:shd w:val="clear" w:color="auto" w:fill="FFFFFF"/>
        </w:rPr>
        <w:t>cannot</w:t>
      </w:r>
      <w:r w:rsidR="00232477" w:rsidRPr="00C27E75">
        <w:rPr>
          <w:rFonts w:ascii="Arial" w:hAnsi="Arial" w:cs="Arial"/>
          <w:sz w:val="24"/>
          <w:szCs w:val="24"/>
          <w:shd w:val="clear" w:color="auto" w:fill="FFFFFF"/>
        </w:rPr>
        <w:t xml:space="preserve"> </w:t>
      </w:r>
      <w:r w:rsidR="00FC1251" w:rsidRPr="00C27E75">
        <w:rPr>
          <w:rFonts w:ascii="Arial" w:hAnsi="Arial" w:cs="Arial"/>
          <w:sz w:val="24"/>
          <w:szCs w:val="24"/>
          <w:shd w:val="clear" w:color="auto" w:fill="FFFFFF"/>
        </w:rPr>
        <w:t xml:space="preserve">go out and about without a </w:t>
      </w:r>
      <w:r w:rsidR="00DF0D44" w:rsidRPr="00C27E75">
        <w:rPr>
          <w:rFonts w:ascii="Arial" w:hAnsi="Arial" w:cs="Arial"/>
          <w:sz w:val="24"/>
          <w:szCs w:val="24"/>
          <w:shd w:val="clear" w:color="auto" w:fill="FFFFFF"/>
        </w:rPr>
        <w:t>career</w:t>
      </w:r>
      <w:r w:rsidR="0025119C" w:rsidRPr="00C27E75">
        <w:rPr>
          <w:rFonts w:ascii="Arial" w:hAnsi="Arial" w:cs="Arial"/>
          <w:sz w:val="24"/>
          <w:szCs w:val="24"/>
          <w:shd w:val="clear" w:color="auto" w:fill="FFFFFF"/>
        </w:rPr>
        <w:t>.</w:t>
      </w:r>
    </w:p>
    <w:p w14:paraId="16AD1C9D" w14:textId="6218EEEE" w:rsidR="00735D16" w:rsidRPr="00C27E75" w:rsidRDefault="00D57F1B" w:rsidP="00C27E75">
      <w:pPr>
        <w:spacing w:line="360" w:lineRule="auto"/>
        <w:rPr>
          <w:rFonts w:ascii="Arial" w:hAnsi="Arial" w:cs="Arial"/>
          <w:color w:val="212529"/>
          <w:sz w:val="24"/>
          <w:szCs w:val="24"/>
          <w:shd w:val="clear" w:color="auto" w:fill="FFFFFF"/>
        </w:rPr>
      </w:pPr>
      <w:r w:rsidRPr="00C27E75">
        <w:rPr>
          <w:rFonts w:ascii="Arial" w:hAnsi="Arial" w:cs="Arial"/>
          <w:color w:val="212529"/>
          <w:sz w:val="24"/>
          <w:szCs w:val="24"/>
          <w:shd w:val="clear" w:color="auto" w:fill="FFFFFF"/>
        </w:rPr>
        <w:t xml:space="preserve">The </w:t>
      </w:r>
      <w:r w:rsidR="00DC06DC" w:rsidRPr="00C27E75">
        <w:rPr>
          <w:rFonts w:ascii="Arial" w:hAnsi="Arial" w:cs="Arial"/>
          <w:color w:val="212529"/>
          <w:sz w:val="24"/>
          <w:szCs w:val="24"/>
          <w:shd w:val="clear" w:color="auto" w:fill="FFFFFF"/>
        </w:rPr>
        <w:t>existing</w:t>
      </w:r>
      <w:r w:rsidRPr="00C27E75">
        <w:rPr>
          <w:rFonts w:ascii="Arial" w:hAnsi="Arial" w:cs="Arial"/>
          <w:color w:val="212529"/>
          <w:sz w:val="24"/>
          <w:szCs w:val="24"/>
          <w:shd w:val="clear" w:color="auto" w:fill="FFFFFF"/>
        </w:rPr>
        <w:t xml:space="preserve"> competitors </w:t>
      </w:r>
      <w:r w:rsidR="00616700" w:rsidRPr="00C27E75">
        <w:rPr>
          <w:rFonts w:ascii="Arial" w:hAnsi="Arial" w:cs="Arial"/>
          <w:color w:val="212529"/>
          <w:sz w:val="24"/>
          <w:szCs w:val="24"/>
          <w:shd w:val="clear" w:color="auto" w:fill="FFFFFF"/>
        </w:rPr>
        <w:t>of this</w:t>
      </w:r>
      <w:r w:rsidR="006B004A" w:rsidRPr="00C27E75">
        <w:rPr>
          <w:rFonts w:ascii="Arial" w:hAnsi="Arial" w:cs="Arial"/>
          <w:color w:val="212529"/>
          <w:sz w:val="24"/>
          <w:szCs w:val="24"/>
          <w:shd w:val="clear" w:color="auto" w:fill="FFFFFF"/>
        </w:rPr>
        <w:t xml:space="preserve"> </w:t>
      </w:r>
      <w:r w:rsidR="006B004A" w:rsidRPr="00C27E75">
        <w:rPr>
          <w:rFonts w:ascii="Arial" w:hAnsi="Arial" w:cs="Arial"/>
          <w:sz w:val="24"/>
          <w:szCs w:val="24"/>
          <w:shd w:val="clear" w:color="auto" w:fill="FFFFFF"/>
        </w:rPr>
        <w:t xml:space="preserve">service </w:t>
      </w:r>
      <w:r w:rsidR="00616700" w:rsidRPr="00C27E75">
        <w:rPr>
          <w:rFonts w:ascii="Arial" w:hAnsi="Arial" w:cs="Arial"/>
          <w:sz w:val="24"/>
          <w:szCs w:val="24"/>
          <w:shd w:val="clear" w:color="auto" w:fill="FFFFFF"/>
        </w:rPr>
        <w:t xml:space="preserve">field only focusing on </w:t>
      </w:r>
      <w:r w:rsidR="008446C7" w:rsidRPr="00C27E75">
        <w:rPr>
          <w:rFonts w:ascii="Arial" w:hAnsi="Arial" w:cs="Arial"/>
          <w:sz w:val="24"/>
          <w:szCs w:val="24"/>
          <w:shd w:val="clear" w:color="auto" w:fill="FFFFFF"/>
        </w:rPr>
        <w:t>general object recognition</w:t>
      </w:r>
      <w:r w:rsidR="003626A0" w:rsidRPr="00C27E75">
        <w:rPr>
          <w:rFonts w:ascii="Arial" w:hAnsi="Arial" w:cs="Arial"/>
          <w:sz w:val="24"/>
          <w:szCs w:val="24"/>
          <w:shd w:val="clear" w:color="auto" w:fill="FFFFFF"/>
        </w:rPr>
        <w:t xml:space="preserve">, magnifier as well as reading </w:t>
      </w:r>
      <w:r w:rsidR="008446C7" w:rsidRPr="00C27E75">
        <w:rPr>
          <w:rFonts w:ascii="Arial" w:hAnsi="Arial" w:cs="Arial"/>
          <w:sz w:val="24"/>
          <w:szCs w:val="24"/>
          <w:shd w:val="clear" w:color="auto" w:fill="FFFFFF"/>
        </w:rPr>
        <w:t xml:space="preserve">such as </w:t>
      </w:r>
      <w:r w:rsidR="009A6261" w:rsidRPr="00C27E75">
        <w:rPr>
          <w:rFonts w:ascii="Arial" w:hAnsi="Arial" w:cs="Arial"/>
          <w:sz w:val="24"/>
          <w:szCs w:val="24"/>
          <w:shd w:val="clear" w:color="auto" w:fill="FFFFFF"/>
        </w:rPr>
        <w:t>Be</w:t>
      </w:r>
      <w:r w:rsidR="00FE2D83" w:rsidRPr="00C27E75">
        <w:rPr>
          <w:rFonts w:ascii="Arial" w:hAnsi="Arial" w:cs="Arial"/>
          <w:sz w:val="24"/>
          <w:szCs w:val="24"/>
          <w:shd w:val="clear" w:color="auto" w:fill="FFFFFF"/>
        </w:rPr>
        <w:t xml:space="preserve"> </w:t>
      </w:r>
      <w:r w:rsidR="009A6261" w:rsidRPr="00C27E75">
        <w:rPr>
          <w:rFonts w:ascii="Arial" w:hAnsi="Arial" w:cs="Arial"/>
          <w:sz w:val="24"/>
          <w:szCs w:val="24"/>
          <w:shd w:val="clear" w:color="auto" w:fill="FFFFFF"/>
        </w:rPr>
        <w:t>My</w:t>
      </w:r>
      <w:r w:rsidR="00FE2D83" w:rsidRPr="00C27E75">
        <w:rPr>
          <w:rFonts w:ascii="Arial" w:hAnsi="Arial" w:cs="Arial"/>
          <w:sz w:val="24"/>
          <w:szCs w:val="24"/>
          <w:shd w:val="clear" w:color="auto" w:fill="FFFFFF"/>
        </w:rPr>
        <w:t xml:space="preserve"> </w:t>
      </w:r>
      <w:r w:rsidR="009805BB" w:rsidRPr="00C27E75">
        <w:rPr>
          <w:rFonts w:ascii="Arial" w:hAnsi="Arial" w:cs="Arial"/>
          <w:sz w:val="24"/>
          <w:szCs w:val="24"/>
          <w:shd w:val="clear" w:color="auto" w:fill="FFFFFF"/>
        </w:rPr>
        <w:t>Eye</w:t>
      </w:r>
      <w:r w:rsidR="008B68BE" w:rsidRPr="00C27E75">
        <w:rPr>
          <w:rFonts w:ascii="Arial" w:hAnsi="Arial" w:cs="Arial"/>
          <w:sz w:val="24"/>
          <w:szCs w:val="24"/>
          <w:shd w:val="clear" w:color="auto" w:fill="FFFFFF"/>
        </w:rPr>
        <w:t>, Smar</w:t>
      </w:r>
      <w:r w:rsidR="009344E5" w:rsidRPr="00C27E75">
        <w:rPr>
          <w:rFonts w:ascii="Arial" w:hAnsi="Arial" w:cs="Arial"/>
          <w:sz w:val="24"/>
          <w:szCs w:val="24"/>
          <w:shd w:val="clear" w:color="auto" w:fill="FFFFFF"/>
        </w:rPr>
        <w:t xml:space="preserve">t Magnifier and </w:t>
      </w:r>
      <w:r w:rsidR="00657134" w:rsidRPr="00C27E75">
        <w:rPr>
          <w:rFonts w:ascii="Arial" w:hAnsi="Arial" w:cs="Arial"/>
          <w:sz w:val="24"/>
          <w:szCs w:val="24"/>
          <w:shd w:val="clear" w:color="auto" w:fill="FFFFFF"/>
        </w:rPr>
        <w:t xml:space="preserve">Google Text </w:t>
      </w:r>
      <w:r w:rsidR="003F2650" w:rsidRPr="00C27E75">
        <w:rPr>
          <w:rFonts w:ascii="Arial" w:hAnsi="Arial" w:cs="Arial"/>
          <w:sz w:val="24"/>
          <w:szCs w:val="24"/>
          <w:shd w:val="clear" w:color="auto" w:fill="FFFFFF"/>
        </w:rPr>
        <w:t>to</w:t>
      </w:r>
      <w:r w:rsidR="00657134" w:rsidRPr="00C27E75">
        <w:rPr>
          <w:rFonts w:ascii="Arial" w:hAnsi="Arial" w:cs="Arial"/>
          <w:sz w:val="24"/>
          <w:szCs w:val="24"/>
          <w:shd w:val="clear" w:color="auto" w:fill="FFFFFF"/>
        </w:rPr>
        <w:t xml:space="preserve"> Speak</w:t>
      </w:r>
      <w:r w:rsidR="00D416EE" w:rsidRPr="00C27E75">
        <w:rPr>
          <w:rFonts w:ascii="Arial" w:hAnsi="Arial" w:cs="Arial"/>
          <w:sz w:val="24"/>
          <w:szCs w:val="24"/>
          <w:shd w:val="clear" w:color="auto" w:fill="FFFFFF"/>
        </w:rPr>
        <w:t xml:space="preserve"> (</w:t>
      </w:r>
      <w:r w:rsidR="00672FCC" w:rsidRPr="00C27E75">
        <w:rPr>
          <w:rFonts w:ascii="Arial" w:hAnsi="Arial" w:cs="Arial"/>
          <w:sz w:val="24"/>
          <w:szCs w:val="24"/>
          <w:shd w:val="clear" w:color="auto" w:fill="FFFFFF"/>
        </w:rPr>
        <w:t>N</w:t>
      </w:r>
      <w:r w:rsidR="00D416EE" w:rsidRPr="00C27E75">
        <w:rPr>
          <w:rFonts w:ascii="Arial" w:hAnsi="Arial" w:cs="Arial"/>
          <w:sz w:val="24"/>
          <w:szCs w:val="24"/>
          <w:shd w:val="clear" w:color="auto" w:fill="FFFFFF"/>
        </w:rPr>
        <w:t>oisyvision</w:t>
      </w:r>
      <w:r w:rsidR="0064252D" w:rsidRPr="00C27E75">
        <w:rPr>
          <w:rFonts w:ascii="Arial" w:hAnsi="Arial" w:cs="Arial"/>
          <w:sz w:val="24"/>
          <w:szCs w:val="24"/>
          <w:shd w:val="clear" w:color="auto" w:fill="FFFFFF"/>
        </w:rPr>
        <w:t>,</w:t>
      </w:r>
      <w:r w:rsidR="00CA176D" w:rsidRPr="00C27E75">
        <w:rPr>
          <w:rFonts w:ascii="Arial" w:hAnsi="Arial" w:cs="Arial"/>
          <w:sz w:val="24"/>
          <w:szCs w:val="24"/>
          <w:shd w:val="clear" w:color="auto" w:fill="FFFFFF"/>
        </w:rPr>
        <w:t xml:space="preserve"> </w:t>
      </w:r>
      <w:r w:rsidR="0064252D" w:rsidRPr="00C27E75">
        <w:rPr>
          <w:rFonts w:ascii="Arial" w:hAnsi="Arial" w:cs="Arial"/>
          <w:sz w:val="24"/>
          <w:szCs w:val="24"/>
          <w:shd w:val="clear" w:color="auto" w:fill="FFFFFF"/>
        </w:rPr>
        <w:t>2018).</w:t>
      </w:r>
      <w:r w:rsidR="009805BB" w:rsidRPr="00C27E75">
        <w:rPr>
          <w:rFonts w:ascii="Arial" w:hAnsi="Arial" w:cs="Arial"/>
          <w:sz w:val="24"/>
          <w:szCs w:val="24"/>
          <w:shd w:val="clear" w:color="auto" w:fill="FFFFFF"/>
        </w:rPr>
        <w:t xml:space="preserve"> </w:t>
      </w:r>
    </w:p>
    <w:p w14:paraId="2F8CD3C6" w14:textId="1357CCD5" w:rsidR="003F2650" w:rsidRPr="00C27E75" w:rsidRDefault="00657134" w:rsidP="00C27E75">
      <w:pPr>
        <w:spacing w:line="360" w:lineRule="auto"/>
        <w:rPr>
          <w:rFonts w:ascii="Arial" w:hAnsi="Arial" w:cs="Arial"/>
          <w:sz w:val="24"/>
          <w:szCs w:val="24"/>
          <w:shd w:val="clear" w:color="auto" w:fill="FFFFFF"/>
        </w:rPr>
      </w:pPr>
      <w:r w:rsidRPr="00C27E75">
        <w:rPr>
          <w:rFonts w:ascii="Arial" w:hAnsi="Arial" w:cs="Arial"/>
          <w:sz w:val="24"/>
          <w:szCs w:val="24"/>
          <w:shd w:val="clear" w:color="auto" w:fill="FFFFFF"/>
        </w:rPr>
        <w:t xml:space="preserve">None of the above </w:t>
      </w:r>
      <w:r w:rsidR="003F2650" w:rsidRPr="00C27E75">
        <w:rPr>
          <w:rFonts w:ascii="Arial" w:hAnsi="Arial" w:cs="Arial"/>
          <w:sz w:val="24"/>
          <w:szCs w:val="24"/>
          <w:shd w:val="clear" w:color="auto" w:fill="FFFFFF"/>
        </w:rPr>
        <w:t xml:space="preserve">applications have </w:t>
      </w:r>
      <w:r w:rsidR="00672EE4" w:rsidRPr="00C27E75">
        <w:rPr>
          <w:rFonts w:ascii="Arial" w:hAnsi="Arial" w:cs="Arial"/>
          <w:sz w:val="24"/>
          <w:szCs w:val="24"/>
          <w:shd w:val="clear" w:color="auto" w:fill="FFFFFF"/>
        </w:rPr>
        <w:t xml:space="preserve">the </w:t>
      </w:r>
      <w:r w:rsidR="00EF6688" w:rsidRPr="00C27E75">
        <w:rPr>
          <w:rFonts w:ascii="Arial" w:hAnsi="Arial" w:cs="Arial"/>
          <w:sz w:val="24"/>
          <w:szCs w:val="24"/>
          <w:shd w:val="clear" w:color="auto" w:fill="FFFFFF"/>
        </w:rPr>
        <w:t xml:space="preserve">associated </w:t>
      </w:r>
      <w:r w:rsidR="00672EE4" w:rsidRPr="00C27E75">
        <w:rPr>
          <w:rFonts w:ascii="Arial" w:hAnsi="Arial" w:cs="Arial"/>
          <w:sz w:val="24"/>
          <w:szCs w:val="24"/>
          <w:shd w:val="clear" w:color="auto" w:fill="FFFFFF"/>
        </w:rPr>
        <w:t>gadget</w:t>
      </w:r>
      <w:r w:rsidR="00EF6688" w:rsidRPr="00C27E75">
        <w:rPr>
          <w:rFonts w:ascii="Arial" w:hAnsi="Arial" w:cs="Arial"/>
          <w:sz w:val="24"/>
          <w:szCs w:val="24"/>
          <w:shd w:val="clear" w:color="auto" w:fill="FFFFFF"/>
        </w:rPr>
        <w:t xml:space="preserve"> with app to </w:t>
      </w:r>
      <w:r w:rsidR="001835FD" w:rsidRPr="00C27E75">
        <w:rPr>
          <w:rFonts w:ascii="Arial" w:hAnsi="Arial" w:cs="Arial"/>
          <w:sz w:val="24"/>
          <w:szCs w:val="24"/>
          <w:shd w:val="clear" w:color="auto" w:fill="FFFFFF"/>
        </w:rPr>
        <w:t>resolve the free of fear mobility for them, even the navigation apps</w:t>
      </w:r>
      <w:r w:rsidR="00AA12ED" w:rsidRPr="00C27E75">
        <w:rPr>
          <w:rFonts w:ascii="Arial" w:hAnsi="Arial" w:cs="Arial"/>
          <w:sz w:val="24"/>
          <w:szCs w:val="24"/>
          <w:shd w:val="clear" w:color="auto" w:fill="FFFFFF"/>
        </w:rPr>
        <w:t xml:space="preserve"> are</w:t>
      </w:r>
      <w:r w:rsidR="001835FD" w:rsidRPr="00C27E75">
        <w:rPr>
          <w:rFonts w:ascii="Arial" w:hAnsi="Arial" w:cs="Arial"/>
          <w:sz w:val="24"/>
          <w:szCs w:val="24"/>
          <w:shd w:val="clear" w:color="auto" w:fill="FFFFFF"/>
        </w:rPr>
        <w:t xml:space="preserve"> </w:t>
      </w:r>
      <w:r w:rsidR="00826A12" w:rsidRPr="00C27E75">
        <w:rPr>
          <w:rFonts w:ascii="Arial" w:hAnsi="Arial" w:cs="Arial"/>
          <w:sz w:val="24"/>
          <w:szCs w:val="24"/>
          <w:shd w:val="clear" w:color="auto" w:fill="FFFFFF"/>
        </w:rPr>
        <w:t xml:space="preserve">limited with </w:t>
      </w:r>
      <w:r w:rsidR="00117A48" w:rsidRPr="00C27E75">
        <w:rPr>
          <w:rFonts w:ascii="Arial" w:hAnsi="Arial" w:cs="Arial"/>
          <w:sz w:val="24"/>
          <w:szCs w:val="24"/>
          <w:shd w:val="clear" w:color="auto" w:fill="FFFFFF"/>
        </w:rPr>
        <w:t>the assistive mobility</w:t>
      </w:r>
      <w:r w:rsidR="001835FD" w:rsidRPr="00C27E75">
        <w:rPr>
          <w:rFonts w:ascii="Arial" w:hAnsi="Arial" w:cs="Arial"/>
          <w:sz w:val="24"/>
          <w:szCs w:val="24"/>
          <w:shd w:val="clear" w:color="auto" w:fill="FFFFFF"/>
        </w:rPr>
        <w:t xml:space="preserve"> </w:t>
      </w:r>
      <w:r w:rsidR="00B75C1F" w:rsidRPr="00C27E75">
        <w:rPr>
          <w:rFonts w:ascii="Arial" w:hAnsi="Arial" w:cs="Arial"/>
          <w:sz w:val="24"/>
          <w:szCs w:val="24"/>
          <w:shd w:val="clear" w:color="auto" w:fill="FFFFFF"/>
        </w:rPr>
        <w:t>features as it only for the indoors use</w:t>
      </w:r>
      <w:r w:rsidR="009F42DD" w:rsidRPr="00C27E75">
        <w:rPr>
          <w:rFonts w:ascii="Arial" w:hAnsi="Arial" w:cs="Arial"/>
          <w:sz w:val="24"/>
          <w:szCs w:val="24"/>
          <w:shd w:val="clear" w:color="auto" w:fill="FFFFFF"/>
        </w:rPr>
        <w:t>.</w:t>
      </w:r>
    </w:p>
    <w:p w14:paraId="76C1A392" w14:textId="143802BD" w:rsidR="00FC6A1B" w:rsidRPr="00C27E75" w:rsidRDefault="008F739B" w:rsidP="00C27E75">
      <w:pPr>
        <w:spacing w:line="360" w:lineRule="auto"/>
        <w:rPr>
          <w:rFonts w:ascii="Arial" w:hAnsi="Arial" w:cs="Arial"/>
          <w:color w:val="212529"/>
          <w:sz w:val="24"/>
          <w:szCs w:val="24"/>
          <w:shd w:val="clear" w:color="auto" w:fill="FFFFFF"/>
        </w:rPr>
      </w:pPr>
      <w:r w:rsidRPr="00C27E75">
        <w:rPr>
          <w:rFonts w:ascii="Arial" w:hAnsi="Arial" w:cs="Arial"/>
          <w:color w:val="212529"/>
          <w:sz w:val="24"/>
          <w:szCs w:val="24"/>
          <w:shd w:val="clear" w:color="auto" w:fill="FFFFFF"/>
        </w:rPr>
        <w:t>Sight</w:t>
      </w:r>
      <w:r w:rsidR="007E52C5" w:rsidRPr="00C27E75">
        <w:rPr>
          <w:rFonts w:ascii="Arial" w:hAnsi="Arial" w:cs="Arial"/>
          <w:color w:val="212529"/>
          <w:sz w:val="24"/>
          <w:szCs w:val="24"/>
          <w:shd w:val="clear" w:color="auto" w:fill="FFFFFF"/>
        </w:rPr>
        <w:t xml:space="preserve"> impaired</w:t>
      </w:r>
      <w:r w:rsidR="00714027" w:rsidRPr="00C27E75">
        <w:rPr>
          <w:rFonts w:ascii="Arial" w:hAnsi="Arial" w:cs="Arial"/>
          <w:color w:val="212529"/>
          <w:sz w:val="24"/>
          <w:szCs w:val="24"/>
          <w:shd w:val="clear" w:color="auto" w:fill="FFFFFF"/>
        </w:rPr>
        <w:t xml:space="preserve"> needs of </w:t>
      </w:r>
      <w:r w:rsidR="00692D3F" w:rsidRPr="00C27E75">
        <w:rPr>
          <w:rFonts w:ascii="Arial" w:hAnsi="Arial" w:cs="Arial"/>
          <w:color w:val="212529"/>
          <w:sz w:val="24"/>
          <w:szCs w:val="24"/>
          <w:shd w:val="clear" w:color="auto" w:fill="FFFFFF"/>
        </w:rPr>
        <w:t xml:space="preserve">the </w:t>
      </w:r>
      <w:r w:rsidR="00714027" w:rsidRPr="00C27E75">
        <w:rPr>
          <w:rFonts w:ascii="Arial" w:hAnsi="Arial" w:cs="Arial"/>
          <w:color w:val="212529"/>
          <w:sz w:val="24"/>
          <w:szCs w:val="24"/>
          <w:shd w:val="clear" w:color="auto" w:fill="FFFFFF"/>
        </w:rPr>
        <w:t xml:space="preserve">technology </w:t>
      </w:r>
      <w:r w:rsidR="00692D3F" w:rsidRPr="00C27E75">
        <w:rPr>
          <w:rFonts w:ascii="Arial" w:hAnsi="Arial" w:cs="Arial"/>
          <w:color w:val="212529"/>
          <w:sz w:val="24"/>
          <w:szCs w:val="24"/>
          <w:shd w:val="clear" w:color="auto" w:fill="FFFFFF"/>
        </w:rPr>
        <w:t xml:space="preserve">are </w:t>
      </w:r>
      <w:r w:rsidR="00714027" w:rsidRPr="00C27E75">
        <w:rPr>
          <w:rFonts w:ascii="Arial" w:hAnsi="Arial" w:cs="Arial"/>
          <w:color w:val="212529"/>
          <w:sz w:val="24"/>
          <w:szCs w:val="24"/>
          <w:shd w:val="clear" w:color="auto" w:fill="FFFFFF"/>
        </w:rPr>
        <w:t xml:space="preserve">not just limited </w:t>
      </w:r>
      <w:r w:rsidR="00617B7D" w:rsidRPr="00C27E75">
        <w:rPr>
          <w:rFonts w:ascii="Arial" w:hAnsi="Arial" w:cs="Arial"/>
          <w:color w:val="212529"/>
          <w:sz w:val="24"/>
          <w:szCs w:val="24"/>
          <w:shd w:val="clear" w:color="auto" w:fill="FFFFFF"/>
        </w:rPr>
        <w:t xml:space="preserve">to reading, writing, </w:t>
      </w:r>
      <w:r w:rsidR="00BD05CA" w:rsidRPr="00C27E75">
        <w:rPr>
          <w:rFonts w:ascii="Arial" w:hAnsi="Arial" w:cs="Arial"/>
          <w:color w:val="212529"/>
          <w:sz w:val="24"/>
          <w:szCs w:val="24"/>
          <w:shd w:val="clear" w:color="auto" w:fill="FFFFFF"/>
        </w:rPr>
        <w:t xml:space="preserve">and navigating indoors, but their needs to move freely </w:t>
      </w:r>
      <w:r w:rsidR="00F253E7" w:rsidRPr="00C27E75">
        <w:rPr>
          <w:rFonts w:ascii="Arial" w:hAnsi="Arial" w:cs="Arial"/>
          <w:color w:val="212529"/>
          <w:sz w:val="24"/>
          <w:szCs w:val="24"/>
          <w:shd w:val="clear" w:color="auto" w:fill="FFFFFF"/>
        </w:rPr>
        <w:t xml:space="preserve">outdoors without the fear of falling </w:t>
      </w:r>
      <w:r w:rsidR="00FC4A75" w:rsidRPr="00C27E75">
        <w:rPr>
          <w:rFonts w:ascii="Arial" w:hAnsi="Arial" w:cs="Arial"/>
          <w:color w:val="212529"/>
          <w:sz w:val="24"/>
          <w:szCs w:val="24"/>
          <w:shd w:val="clear" w:color="auto" w:fill="FFFFFF"/>
        </w:rPr>
        <w:t xml:space="preserve">or the embarrassment of colliding </w:t>
      </w:r>
      <w:r w:rsidR="00EE3874" w:rsidRPr="00C27E75">
        <w:rPr>
          <w:rFonts w:ascii="Arial" w:hAnsi="Arial" w:cs="Arial"/>
          <w:color w:val="212529"/>
          <w:sz w:val="24"/>
          <w:szCs w:val="24"/>
          <w:shd w:val="clear" w:color="auto" w:fill="FFFFFF"/>
        </w:rPr>
        <w:t>with people.</w:t>
      </w:r>
      <w:r w:rsidR="007E52C5" w:rsidRPr="00C27E75">
        <w:rPr>
          <w:rFonts w:ascii="Arial" w:hAnsi="Arial" w:cs="Arial"/>
          <w:color w:val="212529"/>
          <w:sz w:val="24"/>
          <w:szCs w:val="24"/>
          <w:shd w:val="clear" w:color="auto" w:fill="FFFFFF"/>
        </w:rPr>
        <w:t xml:space="preserve"> </w:t>
      </w:r>
      <w:r w:rsidR="00715187" w:rsidRPr="00C27E75">
        <w:rPr>
          <w:rFonts w:ascii="Arial" w:hAnsi="Arial" w:cs="Arial"/>
          <w:color w:val="212529"/>
          <w:sz w:val="24"/>
          <w:szCs w:val="24"/>
          <w:shd w:val="clear" w:color="auto" w:fill="FFFFFF"/>
        </w:rPr>
        <w:t xml:space="preserve">The unique selling proposition of the Smart Cane app </w:t>
      </w:r>
      <w:r w:rsidR="004D1346" w:rsidRPr="00C27E75">
        <w:rPr>
          <w:rFonts w:ascii="Arial" w:hAnsi="Arial" w:cs="Arial"/>
          <w:color w:val="212529"/>
          <w:sz w:val="24"/>
          <w:szCs w:val="24"/>
          <w:shd w:val="clear" w:color="auto" w:fill="FFFFFF"/>
        </w:rPr>
        <w:t xml:space="preserve">is the solution </w:t>
      </w:r>
      <w:r w:rsidR="004C6F66" w:rsidRPr="00C27E75">
        <w:rPr>
          <w:rFonts w:ascii="Arial" w:hAnsi="Arial" w:cs="Arial"/>
          <w:color w:val="212529"/>
          <w:sz w:val="24"/>
          <w:szCs w:val="24"/>
          <w:shd w:val="clear" w:color="auto" w:fill="FFFFFF"/>
        </w:rPr>
        <w:t>and</w:t>
      </w:r>
      <w:r w:rsidR="004D1346" w:rsidRPr="00C27E75">
        <w:rPr>
          <w:rFonts w:ascii="Arial" w:hAnsi="Arial" w:cs="Arial"/>
          <w:color w:val="212529"/>
          <w:sz w:val="24"/>
          <w:szCs w:val="24"/>
          <w:shd w:val="clear" w:color="auto" w:fill="FFFFFF"/>
        </w:rPr>
        <w:t xml:space="preserve"> will tackle the </w:t>
      </w:r>
      <w:r w:rsidR="00B01DDE" w:rsidRPr="00C27E75">
        <w:rPr>
          <w:rFonts w:ascii="Arial" w:hAnsi="Arial" w:cs="Arial"/>
          <w:color w:val="212529"/>
          <w:sz w:val="24"/>
          <w:szCs w:val="24"/>
          <w:shd w:val="clear" w:color="auto" w:fill="FFFFFF"/>
        </w:rPr>
        <w:t xml:space="preserve">issue of the sight impaired loneliness and isolation by </w:t>
      </w:r>
      <w:r w:rsidR="006C417F" w:rsidRPr="00C27E75">
        <w:rPr>
          <w:rFonts w:ascii="Arial" w:hAnsi="Arial" w:cs="Arial"/>
          <w:color w:val="212529"/>
          <w:sz w:val="24"/>
          <w:szCs w:val="24"/>
          <w:shd w:val="clear" w:color="auto" w:fill="FFFFFF"/>
        </w:rPr>
        <w:t xml:space="preserve">making their mobility smarter, </w:t>
      </w:r>
      <w:r w:rsidR="00EE3874" w:rsidRPr="00C27E75">
        <w:rPr>
          <w:rFonts w:ascii="Arial" w:hAnsi="Arial" w:cs="Arial"/>
          <w:color w:val="212529"/>
          <w:sz w:val="24"/>
          <w:szCs w:val="24"/>
          <w:shd w:val="clear" w:color="auto" w:fill="FFFFFF"/>
        </w:rPr>
        <w:t>safer,</w:t>
      </w:r>
      <w:r w:rsidR="006C417F" w:rsidRPr="00C27E75">
        <w:rPr>
          <w:rFonts w:ascii="Arial" w:hAnsi="Arial" w:cs="Arial"/>
          <w:color w:val="212529"/>
          <w:sz w:val="24"/>
          <w:szCs w:val="24"/>
          <w:shd w:val="clear" w:color="auto" w:fill="FFFFFF"/>
        </w:rPr>
        <w:t xml:space="preserve"> and easier</w:t>
      </w:r>
      <w:r w:rsidR="00AB4C4E" w:rsidRPr="00C27E75">
        <w:rPr>
          <w:rFonts w:ascii="Arial" w:hAnsi="Arial" w:cs="Arial"/>
          <w:color w:val="212529"/>
          <w:sz w:val="24"/>
          <w:szCs w:val="24"/>
          <w:shd w:val="clear" w:color="auto" w:fill="FFFFFF"/>
        </w:rPr>
        <w:t xml:space="preserve"> as the</w:t>
      </w:r>
      <w:r w:rsidR="00A85491" w:rsidRPr="00C27E75">
        <w:rPr>
          <w:rFonts w:ascii="Arial" w:hAnsi="Arial" w:cs="Arial"/>
          <w:color w:val="212529"/>
          <w:sz w:val="24"/>
          <w:szCs w:val="24"/>
          <w:shd w:val="clear" w:color="auto" w:fill="FFFFFF"/>
        </w:rPr>
        <w:t xml:space="preserve"> </w:t>
      </w:r>
      <w:r w:rsidR="00A83CE4" w:rsidRPr="00C27E75">
        <w:rPr>
          <w:rFonts w:ascii="Arial" w:hAnsi="Arial" w:cs="Arial"/>
          <w:color w:val="212529"/>
          <w:sz w:val="24"/>
          <w:szCs w:val="24"/>
          <w:shd w:val="clear" w:color="auto" w:fill="FFFFFF"/>
        </w:rPr>
        <w:t xml:space="preserve">smart features </w:t>
      </w:r>
      <w:r w:rsidR="005D5238" w:rsidRPr="00C27E75">
        <w:rPr>
          <w:rFonts w:ascii="Arial" w:hAnsi="Arial" w:cs="Arial"/>
          <w:color w:val="212529"/>
          <w:sz w:val="24"/>
          <w:szCs w:val="24"/>
          <w:shd w:val="clear" w:color="auto" w:fill="FFFFFF"/>
        </w:rPr>
        <w:t xml:space="preserve">of the </w:t>
      </w:r>
      <w:r w:rsidR="006E6797" w:rsidRPr="00C27E75">
        <w:rPr>
          <w:rFonts w:ascii="Arial" w:hAnsi="Arial" w:cs="Arial"/>
          <w:color w:val="212529"/>
          <w:sz w:val="24"/>
          <w:szCs w:val="24"/>
          <w:shd w:val="clear" w:color="auto" w:fill="FFFFFF"/>
        </w:rPr>
        <w:t xml:space="preserve">Bluetooth </w:t>
      </w:r>
      <w:r w:rsidR="005D5238" w:rsidRPr="00C27E75">
        <w:rPr>
          <w:rFonts w:ascii="Arial" w:hAnsi="Arial" w:cs="Arial"/>
          <w:color w:val="212529"/>
          <w:sz w:val="24"/>
          <w:szCs w:val="24"/>
          <w:shd w:val="clear" w:color="auto" w:fill="FFFFFF"/>
        </w:rPr>
        <w:t>connectiv</w:t>
      </w:r>
      <w:r w:rsidR="006E6797" w:rsidRPr="00C27E75">
        <w:rPr>
          <w:rFonts w:ascii="Arial" w:hAnsi="Arial" w:cs="Arial"/>
          <w:color w:val="212529"/>
          <w:sz w:val="24"/>
          <w:szCs w:val="24"/>
          <w:shd w:val="clear" w:color="auto" w:fill="FFFFFF"/>
        </w:rPr>
        <w:t xml:space="preserve">ity </w:t>
      </w:r>
      <w:r w:rsidR="00AA5690" w:rsidRPr="00C27E75">
        <w:rPr>
          <w:rFonts w:ascii="Arial" w:hAnsi="Arial" w:cs="Arial"/>
          <w:color w:val="212529"/>
          <w:sz w:val="24"/>
          <w:szCs w:val="24"/>
          <w:shd w:val="clear" w:color="auto" w:fill="FFFFFF"/>
        </w:rPr>
        <w:t>to</w:t>
      </w:r>
      <w:r w:rsidR="006E6797" w:rsidRPr="00C27E75">
        <w:rPr>
          <w:rFonts w:ascii="Arial" w:hAnsi="Arial" w:cs="Arial"/>
          <w:color w:val="212529"/>
          <w:sz w:val="24"/>
          <w:szCs w:val="24"/>
          <w:shd w:val="clear" w:color="auto" w:fill="FFFFFF"/>
        </w:rPr>
        <w:t xml:space="preserve"> its </w:t>
      </w:r>
      <w:r w:rsidR="007A5662" w:rsidRPr="00C27E75">
        <w:rPr>
          <w:rFonts w:ascii="Arial" w:hAnsi="Arial" w:cs="Arial"/>
          <w:color w:val="212529"/>
          <w:sz w:val="24"/>
          <w:szCs w:val="24"/>
          <w:shd w:val="clear" w:color="auto" w:fill="FFFFFF"/>
        </w:rPr>
        <w:t>gadget of the stick</w:t>
      </w:r>
      <w:r w:rsidR="00B631A2" w:rsidRPr="00C27E75">
        <w:rPr>
          <w:rFonts w:ascii="Arial" w:hAnsi="Arial" w:cs="Arial"/>
          <w:color w:val="212529"/>
          <w:sz w:val="24"/>
          <w:szCs w:val="24"/>
          <w:shd w:val="clear" w:color="auto" w:fill="FFFFFF"/>
        </w:rPr>
        <w:t xml:space="preserve"> and the </w:t>
      </w:r>
      <w:r w:rsidR="007A5662" w:rsidRPr="00C27E75">
        <w:rPr>
          <w:rFonts w:ascii="Arial" w:hAnsi="Arial" w:cs="Arial"/>
          <w:color w:val="212529"/>
          <w:sz w:val="24"/>
          <w:szCs w:val="24"/>
          <w:shd w:val="clear" w:color="auto" w:fill="FFFFFF"/>
        </w:rPr>
        <w:t xml:space="preserve">ear-pods </w:t>
      </w:r>
      <w:r w:rsidR="006E6797" w:rsidRPr="00C27E75">
        <w:rPr>
          <w:rFonts w:ascii="Arial" w:hAnsi="Arial" w:cs="Arial"/>
          <w:color w:val="212529"/>
          <w:sz w:val="24"/>
          <w:szCs w:val="24"/>
          <w:shd w:val="clear" w:color="auto" w:fill="FFFFFF"/>
        </w:rPr>
        <w:t xml:space="preserve">to assist the users </w:t>
      </w:r>
      <w:r w:rsidR="00CE7775" w:rsidRPr="00C27E75">
        <w:rPr>
          <w:rFonts w:ascii="Arial" w:hAnsi="Arial" w:cs="Arial"/>
          <w:color w:val="212529"/>
          <w:sz w:val="24"/>
          <w:szCs w:val="24"/>
          <w:shd w:val="clear" w:color="auto" w:fill="FFFFFF"/>
        </w:rPr>
        <w:t xml:space="preserve">to </w:t>
      </w:r>
      <w:r w:rsidR="005647DA" w:rsidRPr="00C27E75">
        <w:rPr>
          <w:rFonts w:ascii="Arial" w:hAnsi="Arial" w:cs="Arial"/>
          <w:color w:val="212529"/>
          <w:sz w:val="24"/>
          <w:szCs w:val="24"/>
          <w:shd w:val="clear" w:color="auto" w:fill="FFFFFF"/>
        </w:rPr>
        <w:t>navigate their way</w:t>
      </w:r>
      <w:r w:rsidR="00D613D9" w:rsidRPr="00C27E75">
        <w:rPr>
          <w:rFonts w:ascii="Arial" w:hAnsi="Arial" w:cs="Arial"/>
          <w:color w:val="212529"/>
          <w:sz w:val="24"/>
          <w:szCs w:val="24"/>
          <w:shd w:val="clear" w:color="auto" w:fill="FFFFFF"/>
        </w:rPr>
        <w:t xml:space="preserve"> freely</w:t>
      </w:r>
      <w:r w:rsidR="00A8702E" w:rsidRPr="00C27E75">
        <w:rPr>
          <w:rFonts w:ascii="Arial" w:hAnsi="Arial" w:cs="Arial"/>
          <w:color w:val="212529"/>
          <w:sz w:val="24"/>
          <w:szCs w:val="24"/>
          <w:shd w:val="clear" w:color="auto" w:fill="FFFFFF"/>
        </w:rPr>
        <w:t xml:space="preserve"> and safely</w:t>
      </w:r>
      <w:r w:rsidR="00D613D9" w:rsidRPr="00C27E75">
        <w:rPr>
          <w:rFonts w:ascii="Arial" w:hAnsi="Arial" w:cs="Arial"/>
          <w:color w:val="212529"/>
          <w:sz w:val="24"/>
          <w:szCs w:val="24"/>
          <w:shd w:val="clear" w:color="auto" w:fill="FFFFFF"/>
        </w:rPr>
        <w:t xml:space="preserve"> outdoor/indoor</w:t>
      </w:r>
      <w:r w:rsidR="00B14C11" w:rsidRPr="00C27E75">
        <w:rPr>
          <w:rFonts w:ascii="Arial" w:hAnsi="Arial" w:cs="Arial"/>
          <w:color w:val="212529"/>
          <w:sz w:val="24"/>
          <w:szCs w:val="24"/>
          <w:shd w:val="clear" w:color="auto" w:fill="FFFFFF"/>
        </w:rPr>
        <w:t xml:space="preserve">, </w:t>
      </w:r>
      <w:r w:rsidR="00A85491" w:rsidRPr="00C27E75">
        <w:rPr>
          <w:rFonts w:ascii="Arial" w:hAnsi="Arial" w:cs="Arial"/>
          <w:color w:val="212529"/>
          <w:sz w:val="24"/>
          <w:szCs w:val="24"/>
          <w:shd w:val="clear" w:color="auto" w:fill="FFFFFF"/>
        </w:rPr>
        <w:t xml:space="preserve">as well as the </w:t>
      </w:r>
      <w:r w:rsidR="004434E5" w:rsidRPr="00C27E75">
        <w:rPr>
          <w:rFonts w:ascii="Arial" w:hAnsi="Arial" w:cs="Arial"/>
          <w:color w:val="212529"/>
          <w:sz w:val="24"/>
          <w:szCs w:val="24"/>
          <w:shd w:val="clear" w:color="auto" w:fill="FFFFFF"/>
        </w:rPr>
        <w:t xml:space="preserve">affordable </w:t>
      </w:r>
      <w:r w:rsidR="00B0496D" w:rsidRPr="00C27E75">
        <w:rPr>
          <w:rFonts w:ascii="Arial" w:hAnsi="Arial" w:cs="Arial"/>
          <w:color w:val="212529"/>
          <w:sz w:val="24"/>
          <w:szCs w:val="24"/>
          <w:shd w:val="clear" w:color="auto" w:fill="FFFFFF"/>
        </w:rPr>
        <w:t>competitive</w:t>
      </w:r>
      <w:r w:rsidR="00A85491" w:rsidRPr="00C27E75">
        <w:rPr>
          <w:rFonts w:ascii="Arial" w:hAnsi="Arial" w:cs="Arial"/>
          <w:color w:val="212529"/>
          <w:sz w:val="24"/>
          <w:szCs w:val="24"/>
          <w:shd w:val="clear" w:color="auto" w:fill="FFFFFF"/>
        </w:rPr>
        <w:t xml:space="preserve"> </w:t>
      </w:r>
      <w:r w:rsidR="006451FF" w:rsidRPr="00C27E75">
        <w:rPr>
          <w:rFonts w:ascii="Arial" w:hAnsi="Arial" w:cs="Arial"/>
          <w:color w:val="212529"/>
          <w:sz w:val="24"/>
          <w:szCs w:val="24"/>
          <w:shd w:val="clear" w:color="auto" w:fill="FFFFFF"/>
        </w:rPr>
        <w:t xml:space="preserve">subscription with </w:t>
      </w:r>
      <w:r w:rsidR="00DC4FDB" w:rsidRPr="00C27E75">
        <w:rPr>
          <w:rFonts w:ascii="Arial" w:hAnsi="Arial" w:cs="Arial"/>
          <w:color w:val="212529"/>
          <w:sz w:val="24"/>
          <w:szCs w:val="24"/>
          <w:shd w:val="clear" w:color="auto" w:fill="FFFFFF"/>
        </w:rPr>
        <w:t>one-month</w:t>
      </w:r>
      <w:r w:rsidR="00A85039" w:rsidRPr="00C27E75">
        <w:rPr>
          <w:rFonts w:ascii="Arial" w:hAnsi="Arial" w:cs="Arial"/>
          <w:color w:val="212529"/>
          <w:sz w:val="24"/>
          <w:szCs w:val="24"/>
          <w:shd w:val="clear" w:color="auto" w:fill="FFFFFF"/>
        </w:rPr>
        <w:t xml:space="preserve"> free trial of full access </w:t>
      </w:r>
      <w:r w:rsidR="0072588E" w:rsidRPr="00C27E75">
        <w:rPr>
          <w:rFonts w:ascii="Arial" w:hAnsi="Arial" w:cs="Arial"/>
          <w:color w:val="212529"/>
          <w:sz w:val="24"/>
          <w:szCs w:val="24"/>
          <w:shd w:val="clear" w:color="auto" w:fill="FFFFFF"/>
        </w:rPr>
        <w:t>of the app features</w:t>
      </w:r>
      <w:r w:rsidR="00FE0611" w:rsidRPr="00C27E75">
        <w:rPr>
          <w:rFonts w:ascii="Arial" w:hAnsi="Arial" w:cs="Arial"/>
          <w:color w:val="212529"/>
          <w:sz w:val="24"/>
          <w:szCs w:val="24"/>
          <w:shd w:val="clear" w:color="auto" w:fill="FFFFFF"/>
        </w:rPr>
        <w:t>.</w:t>
      </w:r>
    </w:p>
    <w:p w14:paraId="09910FB0" w14:textId="52518069" w:rsidR="00D90E62" w:rsidRPr="00C27E75" w:rsidRDefault="00241E91" w:rsidP="00C27E75">
      <w:pPr>
        <w:spacing w:line="360" w:lineRule="auto"/>
        <w:rPr>
          <w:rFonts w:ascii="Arial" w:hAnsi="Arial" w:cs="Arial"/>
          <w:color w:val="212529"/>
          <w:sz w:val="24"/>
          <w:szCs w:val="24"/>
          <w:shd w:val="clear" w:color="auto" w:fill="FFFFFF"/>
        </w:rPr>
      </w:pPr>
      <w:r w:rsidRPr="00C27E75">
        <w:rPr>
          <w:rFonts w:ascii="Arial" w:hAnsi="Arial" w:cs="Arial"/>
          <w:color w:val="212529"/>
          <w:sz w:val="24"/>
          <w:szCs w:val="24"/>
          <w:shd w:val="clear" w:color="auto" w:fill="FFFFFF"/>
        </w:rPr>
        <w:t>Further</w:t>
      </w:r>
      <w:r w:rsidR="00381FA1" w:rsidRPr="00C27E75">
        <w:rPr>
          <w:rFonts w:ascii="Arial" w:hAnsi="Arial" w:cs="Arial"/>
          <w:color w:val="212529"/>
          <w:sz w:val="24"/>
          <w:szCs w:val="24"/>
          <w:shd w:val="clear" w:color="auto" w:fill="FFFFFF"/>
        </w:rPr>
        <w:t>more</w:t>
      </w:r>
      <w:r w:rsidRPr="00C27E75">
        <w:rPr>
          <w:rFonts w:ascii="Arial" w:hAnsi="Arial" w:cs="Arial"/>
          <w:color w:val="212529"/>
          <w:sz w:val="24"/>
          <w:szCs w:val="24"/>
          <w:shd w:val="clear" w:color="auto" w:fill="FFFFFF"/>
        </w:rPr>
        <w:t xml:space="preserve">, what makes </w:t>
      </w:r>
      <w:r w:rsidR="00C769D6" w:rsidRPr="00C27E75">
        <w:rPr>
          <w:rFonts w:ascii="Arial" w:hAnsi="Arial" w:cs="Arial"/>
          <w:color w:val="212529"/>
          <w:sz w:val="24"/>
          <w:szCs w:val="24"/>
          <w:shd w:val="clear" w:color="auto" w:fill="FFFFFF"/>
        </w:rPr>
        <w:t>the proposed service stands out of the rest is</w:t>
      </w:r>
      <w:r w:rsidR="00316831" w:rsidRPr="00C27E75">
        <w:rPr>
          <w:rFonts w:ascii="Arial" w:hAnsi="Arial" w:cs="Arial"/>
          <w:color w:val="212529"/>
          <w:sz w:val="24"/>
          <w:szCs w:val="24"/>
          <w:shd w:val="clear" w:color="auto" w:fill="FFFFFF"/>
        </w:rPr>
        <w:t xml:space="preserve"> that</w:t>
      </w:r>
      <w:r w:rsidR="00C769D6" w:rsidRPr="00C27E75">
        <w:rPr>
          <w:rFonts w:ascii="Arial" w:hAnsi="Arial" w:cs="Arial"/>
          <w:color w:val="212529"/>
          <w:sz w:val="24"/>
          <w:szCs w:val="24"/>
          <w:shd w:val="clear" w:color="auto" w:fill="FFFFFF"/>
        </w:rPr>
        <w:t xml:space="preserve"> on the top of its </w:t>
      </w:r>
      <w:r w:rsidR="00E82B99" w:rsidRPr="00C27E75">
        <w:rPr>
          <w:rFonts w:ascii="Arial" w:hAnsi="Arial" w:cs="Arial"/>
          <w:color w:val="212529"/>
          <w:sz w:val="24"/>
          <w:szCs w:val="24"/>
          <w:shd w:val="clear" w:color="auto" w:fill="FFFFFF"/>
        </w:rPr>
        <w:t>one of kind</w:t>
      </w:r>
      <w:r w:rsidR="00C769D6" w:rsidRPr="00C27E75">
        <w:rPr>
          <w:rFonts w:ascii="Arial" w:hAnsi="Arial" w:cs="Arial"/>
          <w:color w:val="212529"/>
          <w:sz w:val="24"/>
          <w:szCs w:val="24"/>
          <w:shd w:val="clear" w:color="auto" w:fill="FFFFFF"/>
        </w:rPr>
        <w:t xml:space="preserve"> </w:t>
      </w:r>
      <w:r w:rsidR="00AD558A" w:rsidRPr="00C27E75">
        <w:rPr>
          <w:rFonts w:ascii="Arial" w:hAnsi="Arial" w:cs="Arial"/>
          <w:color w:val="212529"/>
          <w:sz w:val="24"/>
          <w:szCs w:val="24"/>
          <w:shd w:val="clear" w:color="auto" w:fill="FFFFFF"/>
        </w:rPr>
        <w:t xml:space="preserve">app features with its gadget, </w:t>
      </w:r>
      <w:r w:rsidR="001416FB" w:rsidRPr="00C27E75">
        <w:rPr>
          <w:rFonts w:ascii="Arial" w:hAnsi="Arial" w:cs="Arial"/>
          <w:color w:val="212529"/>
          <w:sz w:val="24"/>
          <w:szCs w:val="24"/>
          <w:shd w:val="clear" w:color="auto" w:fill="FFFFFF"/>
        </w:rPr>
        <w:t xml:space="preserve">once the users download the app, they will </w:t>
      </w:r>
      <w:r w:rsidR="00042840" w:rsidRPr="00C27E75">
        <w:rPr>
          <w:rFonts w:ascii="Arial" w:hAnsi="Arial" w:cs="Arial"/>
          <w:color w:val="212529"/>
          <w:sz w:val="24"/>
          <w:szCs w:val="24"/>
          <w:shd w:val="clear" w:color="auto" w:fill="FFFFFF"/>
        </w:rPr>
        <w:t>be required</w:t>
      </w:r>
      <w:r w:rsidR="001416FB" w:rsidRPr="00C27E75">
        <w:rPr>
          <w:rFonts w:ascii="Arial" w:hAnsi="Arial" w:cs="Arial"/>
          <w:color w:val="212529"/>
          <w:sz w:val="24"/>
          <w:szCs w:val="24"/>
          <w:shd w:val="clear" w:color="auto" w:fill="FFFFFF"/>
        </w:rPr>
        <w:t xml:space="preserve"> </w:t>
      </w:r>
      <w:r w:rsidR="00A35EFF" w:rsidRPr="00C27E75">
        <w:rPr>
          <w:rFonts w:ascii="Arial" w:hAnsi="Arial" w:cs="Arial"/>
          <w:color w:val="212529"/>
          <w:sz w:val="24"/>
          <w:szCs w:val="24"/>
          <w:shd w:val="clear" w:color="auto" w:fill="FFFFFF"/>
        </w:rPr>
        <w:t xml:space="preserve">to click placing the order of the gadget </w:t>
      </w:r>
      <w:r w:rsidR="0062123C" w:rsidRPr="00C27E75">
        <w:rPr>
          <w:rFonts w:ascii="Arial" w:hAnsi="Arial" w:cs="Arial"/>
          <w:color w:val="212529"/>
          <w:sz w:val="24"/>
          <w:szCs w:val="24"/>
          <w:shd w:val="clear" w:color="auto" w:fill="FFFFFF"/>
        </w:rPr>
        <w:t>(£</w:t>
      </w:r>
      <w:r w:rsidR="00316831" w:rsidRPr="00C27E75">
        <w:rPr>
          <w:rFonts w:ascii="Arial" w:hAnsi="Arial" w:cs="Arial"/>
          <w:color w:val="212529"/>
          <w:sz w:val="24"/>
          <w:szCs w:val="24"/>
          <w:shd w:val="clear" w:color="auto" w:fill="FFFFFF"/>
        </w:rPr>
        <w:t>2</w:t>
      </w:r>
      <w:r w:rsidR="00A72A56" w:rsidRPr="00C27E75">
        <w:rPr>
          <w:rFonts w:ascii="Arial" w:hAnsi="Arial" w:cs="Arial"/>
          <w:color w:val="212529"/>
          <w:sz w:val="24"/>
          <w:szCs w:val="24"/>
          <w:shd w:val="clear" w:color="auto" w:fill="FFFFFF"/>
        </w:rPr>
        <w:t>00</w:t>
      </w:r>
      <w:r w:rsidR="0062123C" w:rsidRPr="00C27E75">
        <w:rPr>
          <w:rFonts w:ascii="Arial" w:hAnsi="Arial" w:cs="Arial"/>
          <w:color w:val="212529"/>
          <w:sz w:val="24"/>
          <w:szCs w:val="24"/>
          <w:shd w:val="clear" w:color="auto" w:fill="FFFFFF"/>
        </w:rPr>
        <w:t xml:space="preserve"> the cost of the </w:t>
      </w:r>
      <w:r w:rsidR="00DE2444" w:rsidRPr="00C27E75">
        <w:rPr>
          <w:rFonts w:ascii="Arial" w:hAnsi="Arial" w:cs="Arial"/>
          <w:color w:val="212529"/>
          <w:sz w:val="24"/>
          <w:szCs w:val="24"/>
          <w:shd w:val="clear" w:color="auto" w:fill="FFFFFF"/>
        </w:rPr>
        <w:t xml:space="preserve">smart cane gadget) </w:t>
      </w:r>
      <w:r w:rsidR="00A35EFF" w:rsidRPr="00C27E75">
        <w:rPr>
          <w:rFonts w:ascii="Arial" w:hAnsi="Arial" w:cs="Arial"/>
          <w:color w:val="212529"/>
          <w:sz w:val="24"/>
          <w:szCs w:val="24"/>
          <w:shd w:val="clear" w:color="auto" w:fill="FFFFFF"/>
        </w:rPr>
        <w:t xml:space="preserve">which will be </w:t>
      </w:r>
      <w:r w:rsidR="006C1D7F" w:rsidRPr="00C27E75">
        <w:rPr>
          <w:rFonts w:ascii="Arial" w:hAnsi="Arial" w:cs="Arial"/>
          <w:color w:val="212529"/>
          <w:sz w:val="24"/>
          <w:szCs w:val="24"/>
          <w:shd w:val="clear" w:color="auto" w:fill="FFFFFF"/>
        </w:rPr>
        <w:t>funded by the</w:t>
      </w:r>
      <w:r w:rsidR="006C1D7F" w:rsidRPr="00C27E75">
        <w:rPr>
          <w:rFonts w:ascii="Arial" w:hAnsi="Arial" w:cs="Arial"/>
          <w:b/>
          <w:bCs/>
          <w:sz w:val="24"/>
          <w:szCs w:val="24"/>
          <w:shd w:val="clear" w:color="auto" w:fill="FFFFFF"/>
        </w:rPr>
        <w:t xml:space="preserve"> </w:t>
      </w:r>
      <w:r w:rsidR="006C1D7F" w:rsidRPr="00C27E75">
        <w:rPr>
          <w:rFonts w:ascii="Arial" w:hAnsi="Arial" w:cs="Arial"/>
          <w:sz w:val="24"/>
          <w:szCs w:val="24"/>
          <w:shd w:val="clear" w:color="auto" w:fill="FFFFFF"/>
        </w:rPr>
        <w:t>RINB</w:t>
      </w:r>
      <w:r w:rsidR="00042840" w:rsidRPr="00C27E75">
        <w:rPr>
          <w:rFonts w:ascii="Arial" w:hAnsi="Arial" w:cs="Arial"/>
          <w:sz w:val="24"/>
          <w:szCs w:val="24"/>
          <w:shd w:val="clear" w:color="auto" w:fill="FFFFFF"/>
        </w:rPr>
        <w:t xml:space="preserve"> </w:t>
      </w:r>
      <w:r w:rsidR="00FB36E2" w:rsidRPr="00C27E75">
        <w:rPr>
          <w:rFonts w:ascii="Arial" w:hAnsi="Arial" w:cs="Arial"/>
          <w:sz w:val="24"/>
          <w:szCs w:val="24"/>
          <w:shd w:val="clear" w:color="auto" w:fill="FFFFFF"/>
        </w:rPr>
        <w:t>wh</w:t>
      </w:r>
      <w:r w:rsidR="005A330B" w:rsidRPr="00C27E75">
        <w:rPr>
          <w:rFonts w:ascii="Arial" w:hAnsi="Arial" w:cs="Arial"/>
          <w:sz w:val="24"/>
          <w:szCs w:val="24"/>
          <w:shd w:val="clear" w:color="auto" w:fill="FFFFFF"/>
        </w:rPr>
        <w:t xml:space="preserve">ich is </w:t>
      </w:r>
      <w:r w:rsidR="005A330B" w:rsidRPr="00C27E75">
        <w:rPr>
          <w:rFonts w:ascii="Arial" w:hAnsi="Arial" w:cs="Arial"/>
          <w:sz w:val="24"/>
          <w:szCs w:val="24"/>
        </w:rPr>
        <w:t xml:space="preserve">Royal National Institute of Blind People </w:t>
      </w:r>
      <w:r w:rsidR="00042840" w:rsidRPr="00C27E75">
        <w:rPr>
          <w:rFonts w:ascii="Arial" w:hAnsi="Arial" w:cs="Arial"/>
          <w:color w:val="212529"/>
          <w:sz w:val="24"/>
          <w:szCs w:val="24"/>
          <w:shd w:val="clear" w:color="auto" w:fill="FFFFFF"/>
        </w:rPr>
        <w:t>for users</w:t>
      </w:r>
      <w:r w:rsidR="006C1D7F" w:rsidRPr="00C27E75">
        <w:rPr>
          <w:rFonts w:ascii="Arial" w:hAnsi="Arial" w:cs="Arial"/>
          <w:color w:val="212529"/>
          <w:sz w:val="24"/>
          <w:szCs w:val="24"/>
          <w:shd w:val="clear" w:color="auto" w:fill="FFFFFF"/>
        </w:rPr>
        <w:t xml:space="preserve"> </w:t>
      </w:r>
      <w:r w:rsidR="00042840" w:rsidRPr="00C27E75">
        <w:rPr>
          <w:rFonts w:ascii="Arial" w:hAnsi="Arial" w:cs="Arial"/>
          <w:color w:val="212529"/>
          <w:sz w:val="24"/>
          <w:szCs w:val="24"/>
          <w:shd w:val="clear" w:color="auto" w:fill="FFFFFF"/>
        </w:rPr>
        <w:t xml:space="preserve">and deliver it to </w:t>
      </w:r>
      <w:r w:rsidR="00042840" w:rsidRPr="00C27E75">
        <w:rPr>
          <w:rFonts w:ascii="Arial" w:hAnsi="Arial" w:cs="Arial"/>
          <w:sz w:val="24"/>
          <w:szCs w:val="24"/>
        </w:rPr>
        <w:t>their home address.</w:t>
      </w:r>
      <w:r w:rsidR="00E2313D" w:rsidRPr="00C27E75">
        <w:rPr>
          <w:rFonts w:ascii="Arial" w:hAnsi="Arial" w:cs="Arial"/>
          <w:color w:val="212529"/>
          <w:sz w:val="24"/>
          <w:szCs w:val="24"/>
          <w:shd w:val="clear" w:color="auto" w:fill="FFFFFF"/>
        </w:rPr>
        <w:t xml:space="preserve"> A</w:t>
      </w:r>
      <w:r w:rsidR="00AD558A" w:rsidRPr="00C27E75">
        <w:rPr>
          <w:rFonts w:ascii="Arial" w:hAnsi="Arial" w:cs="Arial"/>
          <w:color w:val="212529"/>
          <w:sz w:val="24"/>
          <w:szCs w:val="24"/>
          <w:shd w:val="clear" w:color="auto" w:fill="FFFFFF"/>
        </w:rPr>
        <w:t>lso</w:t>
      </w:r>
      <w:r w:rsidR="00E2313D" w:rsidRPr="00C27E75">
        <w:rPr>
          <w:rFonts w:ascii="Arial" w:hAnsi="Arial" w:cs="Arial"/>
          <w:color w:val="212529"/>
          <w:sz w:val="24"/>
          <w:szCs w:val="24"/>
          <w:shd w:val="clear" w:color="auto" w:fill="FFFFFF"/>
        </w:rPr>
        <w:t>,</w:t>
      </w:r>
      <w:r w:rsidR="00AD558A" w:rsidRPr="00C27E75">
        <w:rPr>
          <w:rFonts w:ascii="Arial" w:hAnsi="Arial" w:cs="Arial"/>
          <w:color w:val="212529"/>
          <w:sz w:val="24"/>
          <w:szCs w:val="24"/>
          <w:shd w:val="clear" w:color="auto" w:fill="FFFFFF"/>
        </w:rPr>
        <w:t xml:space="preserve"> the competitive offers of a </w:t>
      </w:r>
      <w:r w:rsidR="00A61EFA" w:rsidRPr="00C27E75">
        <w:rPr>
          <w:rFonts w:ascii="Arial" w:hAnsi="Arial" w:cs="Arial"/>
          <w:color w:val="212529"/>
          <w:sz w:val="24"/>
          <w:szCs w:val="24"/>
          <w:shd w:val="clear" w:color="auto" w:fill="FFFFFF"/>
        </w:rPr>
        <w:t xml:space="preserve">free </w:t>
      </w:r>
      <w:r w:rsidR="00B82747" w:rsidRPr="00C27E75">
        <w:rPr>
          <w:rFonts w:ascii="Arial" w:hAnsi="Arial" w:cs="Arial"/>
          <w:color w:val="212529"/>
          <w:sz w:val="24"/>
          <w:szCs w:val="24"/>
          <w:shd w:val="clear" w:color="auto" w:fill="FFFFFF"/>
        </w:rPr>
        <w:t>1month trial of the app</w:t>
      </w:r>
      <w:r w:rsidR="00A52B6E" w:rsidRPr="00C27E75">
        <w:rPr>
          <w:rFonts w:ascii="Arial" w:hAnsi="Arial" w:cs="Arial"/>
          <w:color w:val="212529"/>
          <w:sz w:val="24"/>
          <w:szCs w:val="24"/>
          <w:shd w:val="clear" w:color="auto" w:fill="FFFFFF"/>
        </w:rPr>
        <w:t xml:space="preserve"> </w:t>
      </w:r>
      <w:r w:rsidR="00274259" w:rsidRPr="00C27E75">
        <w:rPr>
          <w:rFonts w:ascii="Arial" w:hAnsi="Arial" w:cs="Arial"/>
          <w:color w:val="212529"/>
          <w:sz w:val="24"/>
          <w:szCs w:val="24"/>
          <w:shd w:val="clear" w:color="auto" w:fill="FFFFFF"/>
        </w:rPr>
        <w:t>with</w:t>
      </w:r>
      <w:r w:rsidR="00B82747" w:rsidRPr="00C27E75">
        <w:rPr>
          <w:rFonts w:ascii="Arial" w:hAnsi="Arial" w:cs="Arial"/>
          <w:color w:val="212529"/>
          <w:sz w:val="24"/>
          <w:szCs w:val="24"/>
          <w:shd w:val="clear" w:color="auto" w:fill="FFFFFF"/>
        </w:rPr>
        <w:t xml:space="preserve"> </w:t>
      </w:r>
      <w:r w:rsidR="00274259" w:rsidRPr="00C27E75">
        <w:rPr>
          <w:rFonts w:ascii="Arial" w:hAnsi="Arial" w:cs="Arial"/>
          <w:color w:val="212529"/>
          <w:sz w:val="24"/>
          <w:szCs w:val="24"/>
          <w:shd w:val="clear" w:color="auto" w:fill="FFFFFF"/>
        </w:rPr>
        <w:t xml:space="preserve">unlimited </w:t>
      </w:r>
      <w:r w:rsidR="00B82747" w:rsidRPr="00C27E75">
        <w:rPr>
          <w:rFonts w:ascii="Arial" w:hAnsi="Arial" w:cs="Arial"/>
          <w:color w:val="212529"/>
          <w:sz w:val="24"/>
          <w:szCs w:val="24"/>
          <w:shd w:val="clear" w:color="auto" w:fill="FFFFFF"/>
        </w:rPr>
        <w:t>access</w:t>
      </w:r>
      <w:r w:rsidR="0072588E" w:rsidRPr="00C27E75">
        <w:rPr>
          <w:rFonts w:ascii="Arial" w:hAnsi="Arial" w:cs="Arial"/>
          <w:color w:val="212529"/>
          <w:sz w:val="24"/>
          <w:szCs w:val="24"/>
          <w:shd w:val="clear" w:color="auto" w:fill="FFFFFF"/>
        </w:rPr>
        <w:t xml:space="preserve"> will allow users </w:t>
      </w:r>
      <w:r w:rsidR="00DC4FDB" w:rsidRPr="00C27E75">
        <w:rPr>
          <w:rFonts w:ascii="Arial" w:hAnsi="Arial" w:cs="Arial"/>
          <w:color w:val="212529"/>
          <w:sz w:val="24"/>
          <w:szCs w:val="24"/>
          <w:shd w:val="clear" w:color="auto" w:fill="FFFFFF"/>
        </w:rPr>
        <w:t xml:space="preserve">to test </w:t>
      </w:r>
      <w:r w:rsidR="00A31D1A" w:rsidRPr="00C27E75">
        <w:rPr>
          <w:rFonts w:ascii="Arial" w:hAnsi="Arial" w:cs="Arial"/>
          <w:color w:val="212529"/>
          <w:sz w:val="24"/>
          <w:szCs w:val="24"/>
          <w:shd w:val="clear" w:color="auto" w:fill="FFFFFF"/>
        </w:rPr>
        <w:t xml:space="preserve">and explore the significant </w:t>
      </w:r>
      <w:r w:rsidR="00DC4FDB" w:rsidRPr="00C27E75">
        <w:rPr>
          <w:rFonts w:ascii="Arial" w:hAnsi="Arial" w:cs="Arial"/>
          <w:color w:val="212529"/>
          <w:sz w:val="24"/>
          <w:szCs w:val="24"/>
          <w:shd w:val="clear" w:color="auto" w:fill="FFFFFF"/>
        </w:rPr>
        <w:t>quality of the</w:t>
      </w:r>
      <w:r w:rsidR="00274259" w:rsidRPr="00C27E75">
        <w:rPr>
          <w:rFonts w:ascii="Arial" w:hAnsi="Arial" w:cs="Arial"/>
          <w:color w:val="212529"/>
          <w:sz w:val="24"/>
          <w:szCs w:val="24"/>
          <w:shd w:val="clear" w:color="auto" w:fill="FFFFFF"/>
        </w:rPr>
        <w:t xml:space="preserve"> </w:t>
      </w:r>
      <w:r w:rsidR="00D90E62" w:rsidRPr="00C27E75">
        <w:rPr>
          <w:rFonts w:ascii="Arial" w:hAnsi="Arial" w:cs="Arial"/>
          <w:color w:val="212529"/>
          <w:sz w:val="24"/>
          <w:szCs w:val="24"/>
          <w:shd w:val="clear" w:color="auto" w:fill="FFFFFF"/>
        </w:rPr>
        <w:t>full-service features</w:t>
      </w:r>
      <w:r w:rsidR="00DC4FDB" w:rsidRPr="00C27E75">
        <w:rPr>
          <w:rFonts w:ascii="Arial" w:hAnsi="Arial" w:cs="Arial"/>
          <w:color w:val="212529"/>
          <w:sz w:val="24"/>
          <w:szCs w:val="24"/>
          <w:shd w:val="clear" w:color="auto" w:fill="FFFFFF"/>
        </w:rPr>
        <w:t xml:space="preserve"> </w:t>
      </w:r>
      <w:r w:rsidR="006A3ECA" w:rsidRPr="00C27E75">
        <w:rPr>
          <w:rFonts w:ascii="Arial" w:hAnsi="Arial" w:cs="Arial"/>
          <w:color w:val="212529"/>
          <w:sz w:val="24"/>
          <w:szCs w:val="24"/>
          <w:shd w:val="clear" w:color="auto" w:fill="FFFFFF"/>
        </w:rPr>
        <w:t xml:space="preserve">which will </w:t>
      </w:r>
      <w:r w:rsidR="006A3ECA" w:rsidRPr="00C27E75">
        <w:rPr>
          <w:rFonts w:ascii="Arial" w:hAnsi="Arial" w:cs="Arial"/>
          <w:color w:val="212529"/>
          <w:sz w:val="24"/>
          <w:szCs w:val="24"/>
          <w:shd w:val="clear" w:color="auto" w:fill="FFFFFF"/>
        </w:rPr>
        <w:lastRenderedPageBreak/>
        <w:t xml:space="preserve">be connected between the app, the </w:t>
      </w:r>
      <w:r w:rsidR="00B60A57" w:rsidRPr="00C27E75">
        <w:rPr>
          <w:rFonts w:ascii="Arial" w:hAnsi="Arial" w:cs="Arial"/>
          <w:color w:val="212529"/>
          <w:sz w:val="24"/>
          <w:szCs w:val="24"/>
          <w:shd w:val="clear" w:color="auto" w:fill="FFFFFF"/>
        </w:rPr>
        <w:t>stick,</w:t>
      </w:r>
      <w:r w:rsidR="006A3ECA" w:rsidRPr="00C27E75">
        <w:rPr>
          <w:rFonts w:ascii="Arial" w:hAnsi="Arial" w:cs="Arial"/>
          <w:color w:val="212529"/>
          <w:sz w:val="24"/>
          <w:szCs w:val="24"/>
          <w:shd w:val="clear" w:color="auto" w:fill="FFFFFF"/>
        </w:rPr>
        <w:t xml:space="preserve"> and the ear pods</w:t>
      </w:r>
      <w:r w:rsidR="006A7B8E" w:rsidRPr="00C27E75">
        <w:rPr>
          <w:rFonts w:ascii="Arial" w:hAnsi="Arial" w:cs="Arial"/>
          <w:color w:val="212529"/>
          <w:sz w:val="24"/>
          <w:szCs w:val="24"/>
          <w:shd w:val="clear" w:color="auto" w:fill="FFFFFF"/>
        </w:rPr>
        <w:t>.</w:t>
      </w:r>
      <w:r w:rsidR="00B60A57" w:rsidRPr="00C27E75">
        <w:rPr>
          <w:rFonts w:ascii="Arial" w:hAnsi="Arial" w:cs="Arial"/>
          <w:color w:val="212529"/>
          <w:sz w:val="24"/>
          <w:szCs w:val="24"/>
          <w:shd w:val="clear" w:color="auto" w:fill="FFFFFF"/>
        </w:rPr>
        <w:t xml:space="preserve"> </w:t>
      </w:r>
      <w:r w:rsidR="00B54B9A" w:rsidRPr="00C27E75">
        <w:rPr>
          <w:rFonts w:ascii="Arial" w:hAnsi="Arial" w:cs="Arial"/>
          <w:color w:val="212529"/>
          <w:sz w:val="24"/>
          <w:szCs w:val="24"/>
          <w:shd w:val="clear" w:color="auto" w:fill="FFFFFF"/>
        </w:rPr>
        <w:t>Additionally</w:t>
      </w:r>
      <w:r w:rsidR="006A7B8E" w:rsidRPr="00C27E75">
        <w:rPr>
          <w:rFonts w:ascii="Arial" w:hAnsi="Arial" w:cs="Arial"/>
          <w:color w:val="212529"/>
          <w:sz w:val="24"/>
          <w:szCs w:val="24"/>
          <w:shd w:val="clear" w:color="auto" w:fill="FFFFFF"/>
        </w:rPr>
        <w:t>,</w:t>
      </w:r>
      <w:r w:rsidR="00B60A57" w:rsidRPr="00C27E75">
        <w:rPr>
          <w:rFonts w:ascii="Arial" w:hAnsi="Arial" w:cs="Arial"/>
          <w:color w:val="212529"/>
          <w:sz w:val="24"/>
          <w:szCs w:val="24"/>
          <w:shd w:val="clear" w:color="auto" w:fill="FFFFFF"/>
        </w:rPr>
        <w:t xml:space="preserve"> </w:t>
      </w:r>
      <w:r w:rsidR="00DC5A94" w:rsidRPr="00C27E75">
        <w:rPr>
          <w:rFonts w:ascii="Arial" w:hAnsi="Arial" w:cs="Arial"/>
          <w:color w:val="212529"/>
          <w:sz w:val="24"/>
          <w:szCs w:val="24"/>
          <w:shd w:val="clear" w:color="auto" w:fill="FFFFFF"/>
        </w:rPr>
        <w:t>when</w:t>
      </w:r>
      <w:r w:rsidR="00B60A57" w:rsidRPr="00C27E75">
        <w:rPr>
          <w:rFonts w:ascii="Arial" w:hAnsi="Arial" w:cs="Arial"/>
          <w:color w:val="212529"/>
          <w:sz w:val="24"/>
          <w:szCs w:val="24"/>
          <w:shd w:val="clear" w:color="auto" w:fill="FFFFFF"/>
        </w:rPr>
        <w:t xml:space="preserve"> </w:t>
      </w:r>
      <w:r w:rsidR="00B31153" w:rsidRPr="00C27E75">
        <w:rPr>
          <w:rFonts w:ascii="Arial" w:hAnsi="Arial" w:cs="Arial"/>
          <w:color w:val="212529"/>
          <w:sz w:val="24"/>
          <w:szCs w:val="24"/>
          <w:shd w:val="clear" w:color="auto" w:fill="FFFFFF"/>
        </w:rPr>
        <w:t xml:space="preserve">users </w:t>
      </w:r>
      <w:r w:rsidR="006E74EB" w:rsidRPr="00C27E75">
        <w:rPr>
          <w:rFonts w:ascii="Arial" w:hAnsi="Arial" w:cs="Arial"/>
          <w:color w:val="212529"/>
          <w:sz w:val="24"/>
          <w:szCs w:val="24"/>
          <w:shd w:val="clear" w:color="auto" w:fill="FFFFFF"/>
        </w:rPr>
        <w:t xml:space="preserve">are </w:t>
      </w:r>
      <w:r w:rsidR="00306D53" w:rsidRPr="00C27E75">
        <w:rPr>
          <w:rFonts w:ascii="Arial" w:hAnsi="Arial" w:cs="Arial"/>
          <w:color w:val="212529"/>
          <w:sz w:val="24"/>
          <w:szCs w:val="24"/>
          <w:shd w:val="clear" w:color="auto" w:fill="FFFFFF"/>
        </w:rPr>
        <w:t xml:space="preserve">satisfied with service of </w:t>
      </w:r>
      <w:r w:rsidR="00B60A57" w:rsidRPr="00C27E75">
        <w:rPr>
          <w:rFonts w:ascii="Arial" w:hAnsi="Arial" w:cs="Arial"/>
          <w:color w:val="212529"/>
          <w:sz w:val="24"/>
          <w:szCs w:val="24"/>
          <w:shd w:val="clear" w:color="auto" w:fill="FFFFFF"/>
        </w:rPr>
        <w:t>the full bundle of the Smart Cane</w:t>
      </w:r>
      <w:r w:rsidR="00306D53" w:rsidRPr="00C27E75">
        <w:rPr>
          <w:rFonts w:ascii="Arial" w:hAnsi="Arial" w:cs="Arial"/>
          <w:color w:val="212529"/>
          <w:sz w:val="24"/>
          <w:szCs w:val="24"/>
          <w:shd w:val="clear" w:color="auto" w:fill="FFFFFF"/>
        </w:rPr>
        <w:t>,</w:t>
      </w:r>
      <w:r w:rsidR="009B4C7D" w:rsidRPr="00C27E75">
        <w:rPr>
          <w:rFonts w:ascii="Arial" w:hAnsi="Arial" w:cs="Arial"/>
          <w:color w:val="212529"/>
          <w:sz w:val="24"/>
          <w:szCs w:val="24"/>
          <w:shd w:val="clear" w:color="auto" w:fill="FFFFFF"/>
        </w:rPr>
        <w:t xml:space="preserve"> </w:t>
      </w:r>
      <w:r w:rsidR="00D90E62" w:rsidRPr="00C27E75">
        <w:rPr>
          <w:rFonts w:ascii="Arial" w:hAnsi="Arial" w:cs="Arial"/>
          <w:color w:val="212529"/>
          <w:sz w:val="24"/>
          <w:szCs w:val="24"/>
          <w:shd w:val="clear" w:color="auto" w:fill="FFFFFF"/>
        </w:rPr>
        <w:t xml:space="preserve">they </w:t>
      </w:r>
      <w:r w:rsidR="00EF50F7" w:rsidRPr="00C27E75">
        <w:rPr>
          <w:rFonts w:ascii="Arial" w:hAnsi="Arial" w:cs="Arial"/>
          <w:color w:val="212529"/>
          <w:sz w:val="24"/>
          <w:szCs w:val="24"/>
          <w:shd w:val="clear" w:color="auto" w:fill="FFFFFF"/>
        </w:rPr>
        <w:t>will be offered</w:t>
      </w:r>
      <w:r w:rsidR="00E7643A" w:rsidRPr="00C27E75">
        <w:rPr>
          <w:rFonts w:ascii="Arial" w:hAnsi="Arial" w:cs="Arial"/>
          <w:color w:val="212529"/>
          <w:sz w:val="24"/>
          <w:szCs w:val="24"/>
          <w:shd w:val="clear" w:color="auto" w:fill="FFFFFF"/>
        </w:rPr>
        <w:t xml:space="preserve"> half price subscription</w:t>
      </w:r>
      <w:r w:rsidR="005016DD" w:rsidRPr="00C27E75">
        <w:rPr>
          <w:rFonts w:ascii="Arial" w:hAnsi="Arial" w:cs="Arial"/>
          <w:color w:val="212529"/>
          <w:sz w:val="24"/>
          <w:szCs w:val="24"/>
          <w:shd w:val="clear" w:color="auto" w:fill="FFFFFF"/>
        </w:rPr>
        <w:t xml:space="preserve"> automatically set in the app</w:t>
      </w:r>
      <w:r w:rsidR="00E7643A" w:rsidRPr="00C27E75">
        <w:rPr>
          <w:rFonts w:ascii="Arial" w:hAnsi="Arial" w:cs="Arial"/>
          <w:color w:val="212529"/>
          <w:sz w:val="24"/>
          <w:szCs w:val="24"/>
          <w:shd w:val="clear" w:color="auto" w:fill="FFFFFF"/>
        </w:rPr>
        <w:t xml:space="preserve"> which is </w:t>
      </w:r>
      <w:r w:rsidR="00523E13" w:rsidRPr="00C27E75">
        <w:rPr>
          <w:rFonts w:ascii="Arial" w:hAnsi="Arial" w:cs="Arial"/>
          <w:color w:val="212529"/>
          <w:sz w:val="24"/>
          <w:szCs w:val="24"/>
          <w:shd w:val="clear" w:color="auto" w:fill="FFFFFF"/>
        </w:rPr>
        <w:t>£</w:t>
      </w:r>
      <w:r w:rsidR="00C75CAE" w:rsidRPr="00C27E75">
        <w:rPr>
          <w:rFonts w:ascii="Arial" w:hAnsi="Arial" w:cs="Arial"/>
          <w:color w:val="212529"/>
          <w:sz w:val="24"/>
          <w:szCs w:val="24"/>
          <w:shd w:val="clear" w:color="auto" w:fill="FFFFFF"/>
        </w:rPr>
        <w:t>1</w:t>
      </w:r>
      <w:r w:rsidR="00523E13" w:rsidRPr="00C27E75">
        <w:rPr>
          <w:rFonts w:ascii="Arial" w:hAnsi="Arial" w:cs="Arial"/>
          <w:color w:val="212529"/>
          <w:sz w:val="24"/>
          <w:szCs w:val="24"/>
          <w:shd w:val="clear" w:color="auto" w:fill="FFFFFF"/>
        </w:rPr>
        <w:t>.</w:t>
      </w:r>
      <w:r w:rsidR="00C75CAE" w:rsidRPr="00C27E75">
        <w:rPr>
          <w:rFonts w:ascii="Arial" w:hAnsi="Arial" w:cs="Arial"/>
          <w:color w:val="212529"/>
          <w:sz w:val="24"/>
          <w:szCs w:val="24"/>
          <w:shd w:val="clear" w:color="auto" w:fill="FFFFFF"/>
        </w:rPr>
        <w:t>99</w:t>
      </w:r>
      <w:r w:rsidR="00523E13" w:rsidRPr="00C27E75">
        <w:rPr>
          <w:rFonts w:ascii="Arial" w:hAnsi="Arial" w:cs="Arial"/>
          <w:color w:val="212529"/>
          <w:sz w:val="24"/>
          <w:szCs w:val="24"/>
          <w:shd w:val="clear" w:color="auto" w:fill="FFFFFF"/>
        </w:rPr>
        <w:t xml:space="preserve"> for another month and after that paying</w:t>
      </w:r>
      <w:r w:rsidR="00794E38" w:rsidRPr="00C27E75">
        <w:rPr>
          <w:rFonts w:ascii="Arial" w:hAnsi="Arial" w:cs="Arial"/>
          <w:color w:val="212529"/>
          <w:sz w:val="24"/>
          <w:szCs w:val="24"/>
          <w:shd w:val="clear" w:color="auto" w:fill="FFFFFF"/>
        </w:rPr>
        <w:t xml:space="preserve"> the</w:t>
      </w:r>
      <w:r w:rsidR="00523E13" w:rsidRPr="00C27E75">
        <w:rPr>
          <w:rFonts w:ascii="Arial" w:hAnsi="Arial" w:cs="Arial"/>
          <w:color w:val="212529"/>
          <w:sz w:val="24"/>
          <w:szCs w:val="24"/>
          <w:shd w:val="clear" w:color="auto" w:fill="FFFFFF"/>
        </w:rPr>
        <w:t xml:space="preserve"> monthly</w:t>
      </w:r>
      <w:r w:rsidR="00794E38" w:rsidRPr="00C27E75">
        <w:rPr>
          <w:rFonts w:ascii="Arial" w:hAnsi="Arial" w:cs="Arial"/>
          <w:color w:val="212529"/>
          <w:sz w:val="24"/>
          <w:szCs w:val="24"/>
          <w:shd w:val="clear" w:color="auto" w:fill="FFFFFF"/>
        </w:rPr>
        <w:t xml:space="preserve"> subscription of £</w:t>
      </w:r>
      <w:r w:rsidR="006F2550" w:rsidRPr="00C27E75">
        <w:rPr>
          <w:rFonts w:ascii="Arial" w:hAnsi="Arial" w:cs="Arial"/>
          <w:color w:val="212529"/>
          <w:sz w:val="24"/>
          <w:szCs w:val="24"/>
          <w:shd w:val="clear" w:color="auto" w:fill="FFFFFF"/>
        </w:rPr>
        <w:t>3</w:t>
      </w:r>
      <w:r w:rsidR="00794E38" w:rsidRPr="00C27E75">
        <w:rPr>
          <w:rFonts w:ascii="Arial" w:hAnsi="Arial" w:cs="Arial"/>
          <w:color w:val="212529"/>
          <w:sz w:val="24"/>
          <w:szCs w:val="24"/>
          <w:shd w:val="clear" w:color="auto" w:fill="FFFFFF"/>
        </w:rPr>
        <w:t>.99</w:t>
      </w:r>
      <w:r w:rsidR="00D50981" w:rsidRPr="00C27E75">
        <w:rPr>
          <w:rFonts w:ascii="Arial" w:hAnsi="Arial" w:cs="Arial"/>
          <w:color w:val="212529"/>
          <w:sz w:val="24"/>
          <w:szCs w:val="24"/>
          <w:shd w:val="clear" w:color="auto" w:fill="FFFFFF"/>
        </w:rPr>
        <w:t xml:space="preserve"> to keep the full access of the ap</w:t>
      </w:r>
      <w:r w:rsidR="00EF50F7" w:rsidRPr="00C27E75">
        <w:rPr>
          <w:rFonts w:ascii="Arial" w:hAnsi="Arial" w:cs="Arial"/>
          <w:color w:val="212529"/>
          <w:sz w:val="24"/>
          <w:szCs w:val="24"/>
          <w:shd w:val="clear" w:color="auto" w:fill="FFFFFF"/>
        </w:rPr>
        <w:t>p.</w:t>
      </w:r>
    </w:p>
    <w:p w14:paraId="2602AD7D" w14:textId="70AAD71B" w:rsidR="003E4853" w:rsidRPr="00C27E75" w:rsidRDefault="00195F31" w:rsidP="00C27E75">
      <w:pPr>
        <w:spacing w:line="360" w:lineRule="auto"/>
        <w:rPr>
          <w:rFonts w:ascii="Arial" w:hAnsi="Arial" w:cs="Arial"/>
          <w:color w:val="212529"/>
          <w:sz w:val="24"/>
          <w:szCs w:val="24"/>
          <w:shd w:val="clear" w:color="auto" w:fill="FFFFFF"/>
        </w:rPr>
      </w:pPr>
      <w:r w:rsidRPr="00C27E75">
        <w:rPr>
          <w:rFonts w:ascii="Arial" w:hAnsi="Arial" w:cs="Arial"/>
          <w:color w:val="212529"/>
          <w:sz w:val="24"/>
          <w:szCs w:val="24"/>
          <w:shd w:val="clear" w:color="auto" w:fill="FFFFFF"/>
        </w:rPr>
        <w:t>T</w:t>
      </w:r>
      <w:r w:rsidR="009B4C7D" w:rsidRPr="00C27E75">
        <w:rPr>
          <w:rFonts w:ascii="Arial" w:hAnsi="Arial" w:cs="Arial"/>
          <w:color w:val="212529"/>
          <w:sz w:val="24"/>
          <w:szCs w:val="24"/>
          <w:shd w:val="clear" w:color="auto" w:fill="FFFFFF"/>
        </w:rPr>
        <w:t>his</w:t>
      </w:r>
      <w:r w:rsidRPr="00C27E75">
        <w:rPr>
          <w:rFonts w:ascii="Arial" w:hAnsi="Arial" w:cs="Arial"/>
          <w:color w:val="212529"/>
          <w:sz w:val="24"/>
          <w:szCs w:val="24"/>
          <w:shd w:val="clear" w:color="auto" w:fill="FFFFFF"/>
        </w:rPr>
        <w:t xml:space="preserve"> service</w:t>
      </w:r>
      <w:r w:rsidR="009B4C7D" w:rsidRPr="00C27E75">
        <w:rPr>
          <w:rFonts w:ascii="Arial" w:hAnsi="Arial" w:cs="Arial"/>
          <w:color w:val="212529"/>
          <w:sz w:val="24"/>
          <w:szCs w:val="24"/>
          <w:shd w:val="clear" w:color="auto" w:fill="FFFFFF"/>
        </w:rPr>
        <w:t xml:space="preserve"> </w:t>
      </w:r>
      <w:r w:rsidRPr="00C27E75">
        <w:rPr>
          <w:rFonts w:ascii="Arial" w:hAnsi="Arial" w:cs="Arial"/>
          <w:color w:val="212529"/>
          <w:sz w:val="24"/>
          <w:szCs w:val="24"/>
          <w:shd w:val="clear" w:color="auto" w:fill="FFFFFF"/>
        </w:rPr>
        <w:t>will</w:t>
      </w:r>
      <w:r w:rsidR="009B4C7D" w:rsidRPr="00C27E75">
        <w:rPr>
          <w:rFonts w:ascii="Arial" w:hAnsi="Arial" w:cs="Arial"/>
          <w:color w:val="212529"/>
          <w:sz w:val="24"/>
          <w:szCs w:val="24"/>
          <w:shd w:val="clear" w:color="auto" w:fill="FFFFFF"/>
        </w:rPr>
        <w:t xml:space="preserve"> </w:t>
      </w:r>
      <w:r w:rsidR="00F34B64" w:rsidRPr="00C27E75">
        <w:rPr>
          <w:rFonts w:ascii="Arial" w:hAnsi="Arial" w:cs="Arial"/>
          <w:color w:val="212529"/>
          <w:sz w:val="24"/>
          <w:szCs w:val="24"/>
          <w:shd w:val="clear" w:color="auto" w:fill="FFFFFF"/>
        </w:rPr>
        <w:t xml:space="preserve">make </w:t>
      </w:r>
      <w:r w:rsidR="00D135D9" w:rsidRPr="00C27E75">
        <w:rPr>
          <w:rFonts w:ascii="Arial" w:hAnsi="Arial" w:cs="Arial"/>
          <w:color w:val="212529"/>
          <w:sz w:val="24"/>
          <w:szCs w:val="24"/>
          <w:shd w:val="clear" w:color="auto" w:fill="FFFFFF"/>
        </w:rPr>
        <w:t xml:space="preserve">a </w:t>
      </w:r>
      <w:r w:rsidR="00C26B07" w:rsidRPr="00C27E75">
        <w:rPr>
          <w:rFonts w:ascii="Arial" w:hAnsi="Arial" w:cs="Arial"/>
          <w:color w:val="212529"/>
          <w:sz w:val="24"/>
          <w:szCs w:val="24"/>
          <w:shd w:val="clear" w:color="auto" w:fill="FFFFFF"/>
        </w:rPr>
        <w:t>significant</w:t>
      </w:r>
      <w:r w:rsidR="00A5225D" w:rsidRPr="00C27E75">
        <w:rPr>
          <w:rFonts w:ascii="Arial" w:hAnsi="Arial" w:cs="Arial"/>
          <w:color w:val="212529"/>
          <w:sz w:val="24"/>
          <w:szCs w:val="24"/>
          <w:shd w:val="clear" w:color="auto" w:fill="FFFFFF"/>
        </w:rPr>
        <w:t xml:space="preserve"> </w:t>
      </w:r>
      <w:r w:rsidR="00DC3873" w:rsidRPr="00C27E75">
        <w:rPr>
          <w:rFonts w:ascii="Arial" w:hAnsi="Arial" w:cs="Arial"/>
          <w:color w:val="212529"/>
          <w:sz w:val="24"/>
          <w:szCs w:val="24"/>
          <w:shd w:val="clear" w:color="auto" w:fill="FFFFFF"/>
        </w:rPr>
        <w:t>life changing</w:t>
      </w:r>
      <w:r w:rsidR="00D135D9" w:rsidRPr="00C27E75">
        <w:rPr>
          <w:rFonts w:ascii="Arial" w:hAnsi="Arial" w:cs="Arial"/>
          <w:color w:val="212529"/>
          <w:sz w:val="24"/>
          <w:szCs w:val="24"/>
          <w:shd w:val="clear" w:color="auto" w:fill="FFFFFF"/>
        </w:rPr>
        <w:t xml:space="preserve"> </w:t>
      </w:r>
      <w:r w:rsidR="00F32A7B" w:rsidRPr="00C27E75">
        <w:rPr>
          <w:rFonts w:ascii="Arial" w:hAnsi="Arial" w:cs="Arial"/>
          <w:color w:val="212529"/>
          <w:sz w:val="24"/>
          <w:szCs w:val="24"/>
          <w:shd w:val="clear" w:color="auto" w:fill="FFFFFF"/>
        </w:rPr>
        <w:t xml:space="preserve">for </w:t>
      </w:r>
      <w:r w:rsidR="00DC0A7E" w:rsidRPr="00C27E75">
        <w:rPr>
          <w:rFonts w:ascii="Arial" w:hAnsi="Arial" w:cs="Arial"/>
          <w:color w:val="212529"/>
          <w:sz w:val="24"/>
          <w:szCs w:val="24"/>
          <w:shd w:val="clear" w:color="auto" w:fill="FFFFFF"/>
        </w:rPr>
        <w:t xml:space="preserve">blind </w:t>
      </w:r>
      <w:r w:rsidR="00CC76E0" w:rsidRPr="00C27E75">
        <w:rPr>
          <w:rFonts w:ascii="Arial" w:hAnsi="Arial" w:cs="Arial"/>
          <w:color w:val="212529"/>
          <w:sz w:val="24"/>
          <w:szCs w:val="24"/>
          <w:shd w:val="clear" w:color="auto" w:fill="FFFFFF"/>
        </w:rPr>
        <w:t>individuals</w:t>
      </w:r>
      <w:r w:rsidR="00F34B64" w:rsidRPr="00C27E75">
        <w:rPr>
          <w:rFonts w:ascii="Arial" w:hAnsi="Arial" w:cs="Arial"/>
          <w:color w:val="212529"/>
          <w:sz w:val="24"/>
          <w:szCs w:val="24"/>
          <w:shd w:val="clear" w:color="auto" w:fill="FFFFFF"/>
        </w:rPr>
        <w:t xml:space="preserve"> in their lives and automatically </w:t>
      </w:r>
      <w:r w:rsidR="00AE7731" w:rsidRPr="00C27E75">
        <w:rPr>
          <w:rFonts w:ascii="Arial" w:hAnsi="Arial" w:cs="Arial"/>
          <w:color w:val="212529"/>
          <w:sz w:val="24"/>
          <w:szCs w:val="24"/>
          <w:shd w:val="clear" w:color="auto" w:fill="FFFFFF"/>
        </w:rPr>
        <w:t>take a huge burden of the NHS as this category of people may s</w:t>
      </w:r>
      <w:r w:rsidR="00ED12AF" w:rsidRPr="00C27E75">
        <w:rPr>
          <w:rFonts w:ascii="Arial" w:hAnsi="Arial" w:cs="Arial"/>
          <w:color w:val="212529"/>
          <w:sz w:val="24"/>
          <w:szCs w:val="24"/>
          <w:shd w:val="clear" w:color="auto" w:fill="FFFFFF"/>
        </w:rPr>
        <w:t>uffer</w:t>
      </w:r>
      <w:r w:rsidR="00AE7731" w:rsidRPr="00C27E75">
        <w:rPr>
          <w:rFonts w:ascii="Arial" w:hAnsi="Arial" w:cs="Arial"/>
          <w:color w:val="212529"/>
          <w:sz w:val="24"/>
          <w:szCs w:val="24"/>
          <w:shd w:val="clear" w:color="auto" w:fill="FFFFFF"/>
        </w:rPr>
        <w:t xml:space="preserve"> a </w:t>
      </w:r>
      <w:r w:rsidR="00A314BD" w:rsidRPr="00C27E75">
        <w:rPr>
          <w:rFonts w:ascii="Arial" w:hAnsi="Arial" w:cs="Arial"/>
          <w:color w:val="212529"/>
          <w:sz w:val="24"/>
          <w:szCs w:val="24"/>
          <w:shd w:val="clear" w:color="auto" w:fill="FFFFFF"/>
        </w:rPr>
        <w:t>depression</w:t>
      </w:r>
      <w:r w:rsidR="00ED12AF" w:rsidRPr="00C27E75">
        <w:rPr>
          <w:rFonts w:ascii="Arial" w:hAnsi="Arial" w:cs="Arial"/>
          <w:color w:val="212529"/>
          <w:sz w:val="24"/>
          <w:szCs w:val="24"/>
          <w:shd w:val="clear" w:color="auto" w:fill="FFFFFF"/>
        </w:rPr>
        <w:t xml:space="preserve"> </w:t>
      </w:r>
      <w:r w:rsidR="00B97CD5" w:rsidRPr="00C27E75">
        <w:rPr>
          <w:rFonts w:ascii="Arial" w:hAnsi="Arial" w:cs="Arial"/>
          <w:color w:val="212529"/>
          <w:sz w:val="24"/>
          <w:szCs w:val="24"/>
          <w:shd w:val="clear" w:color="auto" w:fill="FFFFFF"/>
        </w:rPr>
        <w:t xml:space="preserve">as they are </w:t>
      </w:r>
      <w:r w:rsidR="00A52D8D" w:rsidRPr="00C27E75">
        <w:rPr>
          <w:rFonts w:ascii="Arial" w:hAnsi="Arial" w:cs="Arial"/>
          <w:color w:val="212529"/>
          <w:sz w:val="24"/>
          <w:szCs w:val="24"/>
          <w:shd w:val="clear" w:color="auto" w:fill="FFFFFF"/>
        </w:rPr>
        <w:t>u</w:t>
      </w:r>
      <w:r w:rsidR="001612CC" w:rsidRPr="00C27E75">
        <w:rPr>
          <w:rFonts w:ascii="Arial" w:hAnsi="Arial" w:cs="Arial"/>
          <w:color w:val="212529"/>
          <w:sz w:val="24"/>
          <w:szCs w:val="24"/>
          <w:shd w:val="clear" w:color="auto" w:fill="FFFFFF"/>
        </w:rPr>
        <w:t>nable</w:t>
      </w:r>
      <w:r w:rsidR="00B97CD5" w:rsidRPr="00C27E75">
        <w:rPr>
          <w:rFonts w:ascii="Arial" w:hAnsi="Arial" w:cs="Arial"/>
          <w:color w:val="212529"/>
          <w:sz w:val="24"/>
          <w:szCs w:val="24"/>
          <w:shd w:val="clear" w:color="auto" w:fill="FFFFFF"/>
        </w:rPr>
        <w:t xml:space="preserve"> to go out </w:t>
      </w:r>
      <w:r w:rsidR="00F51016" w:rsidRPr="00C27E75">
        <w:rPr>
          <w:rFonts w:ascii="Arial" w:hAnsi="Arial" w:cs="Arial"/>
          <w:color w:val="212529"/>
          <w:sz w:val="24"/>
          <w:szCs w:val="24"/>
          <w:shd w:val="clear" w:color="auto" w:fill="FFFFFF"/>
        </w:rPr>
        <w:t>by</w:t>
      </w:r>
      <w:r w:rsidR="000661F9" w:rsidRPr="00C27E75">
        <w:rPr>
          <w:rFonts w:ascii="Arial" w:hAnsi="Arial" w:cs="Arial"/>
          <w:color w:val="212529"/>
          <w:sz w:val="24"/>
          <w:szCs w:val="24"/>
          <w:shd w:val="clear" w:color="auto" w:fill="FFFFFF"/>
        </w:rPr>
        <w:t xml:space="preserve"> their own due to their sight impairment </w:t>
      </w:r>
      <w:r w:rsidR="000661F9" w:rsidRPr="00C27E75">
        <w:rPr>
          <w:rFonts w:ascii="Arial" w:hAnsi="Arial" w:cs="Arial"/>
          <w:sz w:val="24"/>
          <w:szCs w:val="24"/>
          <w:shd w:val="clear" w:color="auto" w:fill="FFFFFF"/>
        </w:rPr>
        <w:t>cond</w:t>
      </w:r>
      <w:r w:rsidR="00643DC8" w:rsidRPr="00C27E75">
        <w:rPr>
          <w:rFonts w:ascii="Arial" w:hAnsi="Arial" w:cs="Arial"/>
          <w:sz w:val="24"/>
          <w:szCs w:val="24"/>
          <w:shd w:val="clear" w:color="auto" w:fill="FFFFFF"/>
        </w:rPr>
        <w:t xml:space="preserve">ition, and this what </w:t>
      </w:r>
      <w:r w:rsidR="00E42B8D" w:rsidRPr="00C27E75">
        <w:rPr>
          <w:rFonts w:ascii="Arial" w:hAnsi="Arial" w:cs="Arial"/>
          <w:sz w:val="24"/>
          <w:szCs w:val="24"/>
          <w:shd w:val="clear" w:color="auto" w:fill="FFFFFF"/>
        </w:rPr>
        <w:t xml:space="preserve">makes them isolated from socializing </w:t>
      </w:r>
      <w:r w:rsidR="007B0B9F" w:rsidRPr="00C27E75">
        <w:rPr>
          <w:rFonts w:ascii="Arial" w:hAnsi="Arial" w:cs="Arial"/>
          <w:sz w:val="24"/>
          <w:szCs w:val="24"/>
          <w:shd w:val="clear" w:color="auto" w:fill="FFFFFF"/>
        </w:rPr>
        <w:t>with the rest of the outside world</w:t>
      </w:r>
      <w:r w:rsidR="003E4853" w:rsidRPr="00C27E75">
        <w:rPr>
          <w:rFonts w:ascii="Arial" w:hAnsi="Arial" w:cs="Arial"/>
          <w:sz w:val="24"/>
          <w:szCs w:val="24"/>
          <w:shd w:val="clear" w:color="auto" w:fill="FFFFFF"/>
        </w:rPr>
        <w:t xml:space="preserve"> (Noone et al</w:t>
      </w:r>
      <w:r w:rsidR="004B5E1A" w:rsidRPr="00C27E75">
        <w:rPr>
          <w:rFonts w:ascii="Arial" w:hAnsi="Arial" w:cs="Arial"/>
          <w:sz w:val="24"/>
          <w:szCs w:val="24"/>
          <w:shd w:val="clear" w:color="auto" w:fill="FFFFFF"/>
        </w:rPr>
        <w:t>, 2020).</w:t>
      </w:r>
    </w:p>
    <w:p w14:paraId="78F15C2D" w14:textId="2642A1B6" w:rsidR="0053309A" w:rsidRPr="00C27E75" w:rsidRDefault="00BF7CD9" w:rsidP="00C27E75">
      <w:pPr>
        <w:pStyle w:val="Heading1"/>
        <w:spacing w:line="360" w:lineRule="auto"/>
        <w:rPr>
          <w:rFonts w:ascii="Arial" w:hAnsi="Arial" w:cs="Arial"/>
          <w:color w:val="222222"/>
          <w:sz w:val="24"/>
          <w:szCs w:val="24"/>
          <w:shd w:val="clear" w:color="auto" w:fill="FFFFFF"/>
        </w:rPr>
      </w:pPr>
      <w:bookmarkStart w:id="4" w:name="_Toc98241495"/>
      <w:r w:rsidRPr="00C27E75">
        <w:rPr>
          <w:rFonts w:ascii="Arial" w:hAnsi="Arial" w:cs="Arial"/>
          <w:sz w:val="24"/>
          <w:szCs w:val="24"/>
          <w:shd w:val="clear" w:color="auto" w:fill="FFFFFF"/>
        </w:rPr>
        <w:t xml:space="preserve">2.3 </w:t>
      </w:r>
      <w:r w:rsidR="00FB239C" w:rsidRPr="00C27E75">
        <w:rPr>
          <w:rFonts w:ascii="Arial" w:hAnsi="Arial" w:cs="Arial"/>
          <w:sz w:val="24"/>
          <w:szCs w:val="24"/>
          <w:shd w:val="clear" w:color="auto" w:fill="FFFFFF"/>
        </w:rPr>
        <w:t>SWOT</w:t>
      </w:r>
      <w:r w:rsidR="00014941" w:rsidRPr="00C27E75">
        <w:rPr>
          <w:rFonts w:ascii="Arial" w:hAnsi="Arial" w:cs="Arial"/>
          <w:sz w:val="24"/>
          <w:szCs w:val="24"/>
          <w:shd w:val="clear" w:color="auto" w:fill="FFFFFF"/>
        </w:rPr>
        <w:t xml:space="preserve"> analysis</w:t>
      </w:r>
      <w:r w:rsidR="00CD332C" w:rsidRPr="00C27E75">
        <w:rPr>
          <w:rFonts w:ascii="Arial" w:hAnsi="Arial" w:cs="Arial"/>
          <w:sz w:val="24"/>
          <w:szCs w:val="24"/>
          <w:shd w:val="clear" w:color="auto" w:fill="FFFFFF"/>
        </w:rPr>
        <w:t xml:space="preserve">: </w:t>
      </w:r>
      <w:r w:rsidR="00CD332C" w:rsidRPr="00C27E75">
        <w:rPr>
          <w:rFonts w:ascii="Arial" w:hAnsi="Arial" w:cs="Arial"/>
          <w:color w:val="auto"/>
          <w:sz w:val="24"/>
          <w:szCs w:val="24"/>
          <w:shd w:val="clear" w:color="auto" w:fill="FFFFFF"/>
        </w:rPr>
        <w:t>is an essential preparation and vital administration procedure used to assist to measure with Strength</w:t>
      </w:r>
      <w:r w:rsidR="00E743D3" w:rsidRPr="00C27E75">
        <w:rPr>
          <w:rFonts w:ascii="Arial" w:hAnsi="Arial" w:cs="Arial"/>
          <w:color w:val="auto"/>
          <w:sz w:val="24"/>
          <w:szCs w:val="24"/>
          <w:shd w:val="clear" w:color="auto" w:fill="FFFFFF"/>
        </w:rPr>
        <w:t>s</w:t>
      </w:r>
      <w:r w:rsidR="00CD332C" w:rsidRPr="00C27E75">
        <w:rPr>
          <w:rFonts w:ascii="Arial" w:hAnsi="Arial" w:cs="Arial"/>
          <w:color w:val="auto"/>
          <w:sz w:val="24"/>
          <w:szCs w:val="24"/>
          <w:shd w:val="clear" w:color="auto" w:fill="FFFFFF"/>
        </w:rPr>
        <w:t>, Weaknesses, Opportunities and Threat</w:t>
      </w:r>
      <w:r w:rsidR="00E743D3" w:rsidRPr="00C27E75">
        <w:rPr>
          <w:rFonts w:ascii="Arial" w:hAnsi="Arial" w:cs="Arial"/>
          <w:color w:val="auto"/>
          <w:sz w:val="24"/>
          <w:szCs w:val="24"/>
          <w:shd w:val="clear" w:color="auto" w:fill="FFFFFF"/>
        </w:rPr>
        <w:t>s</w:t>
      </w:r>
      <w:r w:rsidR="00CD332C" w:rsidRPr="00C27E75">
        <w:rPr>
          <w:rFonts w:ascii="Arial" w:hAnsi="Arial" w:cs="Arial"/>
          <w:color w:val="auto"/>
          <w:sz w:val="24"/>
          <w:szCs w:val="24"/>
          <w:shd w:val="clear" w:color="auto" w:fill="FFFFFF"/>
        </w:rPr>
        <w:t xml:space="preserve"> connected with business contest or project arranging</w:t>
      </w:r>
      <w:r w:rsidR="00627995" w:rsidRPr="00C27E75">
        <w:rPr>
          <w:rFonts w:ascii="Arial" w:hAnsi="Arial" w:cs="Arial"/>
          <w:color w:val="auto"/>
          <w:sz w:val="24"/>
          <w:szCs w:val="24"/>
          <w:shd w:val="clear" w:color="auto" w:fill="FFFFFF"/>
        </w:rPr>
        <w:t xml:space="preserve"> (</w:t>
      </w:r>
      <w:r w:rsidR="002273CF" w:rsidRPr="00C27E75">
        <w:rPr>
          <w:rFonts w:ascii="Arial" w:hAnsi="Arial" w:cs="Arial"/>
          <w:color w:val="222222"/>
          <w:sz w:val="24"/>
          <w:szCs w:val="24"/>
          <w:shd w:val="clear" w:color="auto" w:fill="FFFFFF"/>
        </w:rPr>
        <w:t>Leiber,</w:t>
      </w:r>
      <w:r w:rsidR="00627995" w:rsidRPr="00C27E75">
        <w:rPr>
          <w:rFonts w:ascii="Arial" w:hAnsi="Arial" w:cs="Arial"/>
          <w:color w:val="222222"/>
          <w:sz w:val="24"/>
          <w:szCs w:val="24"/>
          <w:shd w:val="clear" w:color="auto" w:fill="FFFFFF"/>
        </w:rPr>
        <w:t xml:space="preserve"> Stensaker and Harvey, 2018.).</w:t>
      </w:r>
      <w:r w:rsidR="00DC0A7E" w:rsidRPr="00C27E75">
        <w:rPr>
          <w:rFonts w:ascii="Arial" w:hAnsi="Arial" w:cs="Arial"/>
          <w:color w:val="222222"/>
          <w:sz w:val="24"/>
          <w:szCs w:val="24"/>
          <w:shd w:val="clear" w:color="auto" w:fill="FFFFFF"/>
        </w:rPr>
        <w:t xml:space="preserve"> </w:t>
      </w:r>
      <w:r w:rsidR="00D57255" w:rsidRPr="00C27E75">
        <w:rPr>
          <w:rFonts w:ascii="Arial" w:hAnsi="Arial" w:cs="Arial"/>
          <w:color w:val="222222"/>
          <w:sz w:val="24"/>
          <w:szCs w:val="24"/>
          <w:shd w:val="clear" w:color="auto" w:fill="FFFFFF"/>
        </w:rPr>
        <w:t>T</w:t>
      </w:r>
      <w:r w:rsidR="00DC0A7E" w:rsidRPr="00C27E75">
        <w:rPr>
          <w:rFonts w:ascii="Arial" w:hAnsi="Arial" w:cs="Arial"/>
          <w:color w:val="222222"/>
          <w:sz w:val="24"/>
          <w:szCs w:val="24"/>
          <w:shd w:val="clear" w:color="auto" w:fill="FFFFFF"/>
        </w:rPr>
        <w:t xml:space="preserve">he </w:t>
      </w:r>
      <w:r w:rsidR="00D57255" w:rsidRPr="00C27E75">
        <w:rPr>
          <w:rFonts w:ascii="Arial" w:hAnsi="Arial" w:cs="Arial"/>
          <w:color w:val="222222"/>
          <w:sz w:val="24"/>
          <w:szCs w:val="24"/>
          <w:shd w:val="clear" w:color="auto" w:fill="FFFFFF"/>
        </w:rPr>
        <w:t>table below will be showing the</w:t>
      </w:r>
      <w:r w:rsidR="00055392" w:rsidRPr="00C27E75">
        <w:rPr>
          <w:rFonts w:ascii="Arial" w:hAnsi="Arial" w:cs="Arial"/>
          <w:color w:val="222222"/>
          <w:sz w:val="24"/>
          <w:szCs w:val="24"/>
          <w:shd w:val="clear" w:color="auto" w:fill="FFFFFF"/>
        </w:rPr>
        <w:t xml:space="preserve"> internal/external</w:t>
      </w:r>
      <w:r w:rsidR="00D57255" w:rsidRPr="00C27E75">
        <w:rPr>
          <w:rFonts w:ascii="Arial" w:hAnsi="Arial" w:cs="Arial"/>
          <w:color w:val="222222"/>
          <w:sz w:val="24"/>
          <w:szCs w:val="24"/>
          <w:shd w:val="clear" w:color="auto" w:fill="FFFFFF"/>
        </w:rPr>
        <w:t xml:space="preserve"> factors of SWOT </w:t>
      </w:r>
      <w:r w:rsidR="00C5553F" w:rsidRPr="00C27E75">
        <w:rPr>
          <w:rFonts w:ascii="Arial" w:hAnsi="Arial" w:cs="Arial"/>
          <w:color w:val="222222"/>
          <w:sz w:val="24"/>
          <w:szCs w:val="24"/>
          <w:shd w:val="clear" w:color="auto" w:fill="FFFFFF"/>
        </w:rPr>
        <w:t>to the Smart Cane innovation service:</w:t>
      </w:r>
      <w:bookmarkEnd w:id="4"/>
      <w:r w:rsidR="00C5553F" w:rsidRPr="00C27E75">
        <w:rPr>
          <w:rFonts w:ascii="Arial" w:hAnsi="Arial" w:cs="Arial"/>
          <w:color w:val="222222"/>
          <w:sz w:val="24"/>
          <w:szCs w:val="24"/>
          <w:shd w:val="clear" w:color="auto" w:fill="FFFFFF"/>
        </w:rPr>
        <w:t xml:space="preserve"> </w:t>
      </w:r>
    </w:p>
    <w:p w14:paraId="2B92E217" w14:textId="12E35462" w:rsidR="0053309A" w:rsidRPr="00C27E75" w:rsidRDefault="00A13AA4" w:rsidP="00C27E75">
      <w:pPr>
        <w:spacing w:line="360" w:lineRule="auto"/>
        <w:rPr>
          <w:rFonts w:ascii="Arial" w:hAnsi="Arial" w:cs="Arial"/>
          <w:sz w:val="24"/>
          <w:szCs w:val="24"/>
        </w:rPr>
      </w:pPr>
      <w:r w:rsidRPr="00C27E75">
        <w:rPr>
          <w:rFonts w:ascii="Arial" w:hAnsi="Arial" w:cs="Arial"/>
          <w:noProof/>
          <w:sz w:val="24"/>
          <w:szCs w:val="24"/>
        </w:rPr>
        <w:drawing>
          <wp:inline distT="0" distB="0" distL="0" distR="0" wp14:anchorId="3628FC0F" wp14:editId="5FE1529F">
            <wp:extent cx="6130456" cy="4277308"/>
            <wp:effectExtent l="0" t="0" r="3810" b="952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5"/>
                    <a:srcRect l="54521" t="24686" r="16061" b="10888"/>
                    <a:stretch/>
                  </pic:blipFill>
                  <pic:spPr bwMode="auto">
                    <a:xfrm>
                      <a:off x="0" y="0"/>
                      <a:ext cx="6303764" cy="4398227"/>
                    </a:xfrm>
                    <a:prstGeom prst="rect">
                      <a:avLst/>
                    </a:prstGeom>
                    <a:ln>
                      <a:noFill/>
                    </a:ln>
                    <a:extLst>
                      <a:ext uri="{53640926-AAD7-44D8-BBD7-CCE9431645EC}">
                        <a14:shadowObscured xmlns:a14="http://schemas.microsoft.com/office/drawing/2010/main"/>
                      </a:ext>
                    </a:extLst>
                  </pic:spPr>
                </pic:pic>
              </a:graphicData>
            </a:graphic>
          </wp:inline>
        </w:drawing>
      </w:r>
    </w:p>
    <w:p w14:paraId="16DB1B88" w14:textId="5D5DBC3F" w:rsidR="00327366" w:rsidRPr="00C27E75" w:rsidRDefault="005305CA" w:rsidP="00C27E75">
      <w:pPr>
        <w:spacing w:line="360" w:lineRule="auto"/>
        <w:jc w:val="center"/>
        <w:rPr>
          <w:rFonts w:ascii="Arial" w:hAnsi="Arial" w:cs="Arial"/>
          <w:sz w:val="24"/>
          <w:szCs w:val="24"/>
        </w:rPr>
      </w:pPr>
      <w:r w:rsidRPr="00C27E75">
        <w:rPr>
          <w:rFonts w:ascii="Arial" w:hAnsi="Arial" w:cs="Arial"/>
          <w:sz w:val="24"/>
          <w:szCs w:val="24"/>
        </w:rPr>
        <w:t>Table 1, Smart Cane service SWOT analysis</w:t>
      </w:r>
    </w:p>
    <w:p w14:paraId="38CECA86" w14:textId="36FFFA33" w:rsidR="00327366" w:rsidRPr="00C27E75" w:rsidRDefault="00327366" w:rsidP="00C27E75">
      <w:pPr>
        <w:spacing w:line="360" w:lineRule="auto"/>
        <w:rPr>
          <w:rFonts w:ascii="Arial" w:hAnsi="Arial" w:cs="Arial"/>
          <w:sz w:val="24"/>
          <w:szCs w:val="24"/>
        </w:rPr>
      </w:pPr>
      <w:r w:rsidRPr="00C27E75">
        <w:rPr>
          <w:rFonts w:ascii="Arial" w:hAnsi="Arial" w:cs="Arial"/>
          <w:sz w:val="24"/>
          <w:szCs w:val="24"/>
        </w:rPr>
        <w:lastRenderedPageBreak/>
        <w:t xml:space="preserve">The above table </w:t>
      </w:r>
      <w:r w:rsidR="00792D3E" w:rsidRPr="00C27E75">
        <w:rPr>
          <w:rFonts w:ascii="Arial" w:hAnsi="Arial" w:cs="Arial"/>
          <w:sz w:val="24"/>
          <w:szCs w:val="24"/>
        </w:rPr>
        <w:t>illustrate</w:t>
      </w:r>
      <w:r w:rsidR="00803AF0" w:rsidRPr="00C27E75">
        <w:rPr>
          <w:rFonts w:ascii="Arial" w:hAnsi="Arial" w:cs="Arial"/>
          <w:sz w:val="24"/>
          <w:szCs w:val="24"/>
        </w:rPr>
        <w:t>s</w:t>
      </w:r>
      <w:r w:rsidR="00AC48D9" w:rsidRPr="00C27E75">
        <w:rPr>
          <w:rFonts w:ascii="Arial" w:hAnsi="Arial" w:cs="Arial"/>
          <w:sz w:val="24"/>
          <w:szCs w:val="24"/>
        </w:rPr>
        <w:t xml:space="preserve"> the</w:t>
      </w:r>
      <w:r w:rsidR="00803AF0" w:rsidRPr="00C27E75">
        <w:rPr>
          <w:rFonts w:ascii="Arial" w:hAnsi="Arial" w:cs="Arial"/>
          <w:sz w:val="24"/>
          <w:szCs w:val="24"/>
        </w:rPr>
        <w:t xml:space="preserve"> </w:t>
      </w:r>
      <w:r w:rsidR="00AC48D9" w:rsidRPr="00C27E75">
        <w:rPr>
          <w:rFonts w:ascii="Arial" w:hAnsi="Arial" w:cs="Arial"/>
          <w:sz w:val="24"/>
          <w:szCs w:val="24"/>
        </w:rPr>
        <w:t>4 main factors of the project</w:t>
      </w:r>
      <w:r w:rsidR="00E721FB" w:rsidRPr="00C27E75">
        <w:rPr>
          <w:rFonts w:ascii="Arial" w:hAnsi="Arial" w:cs="Arial"/>
          <w:sz w:val="24"/>
          <w:szCs w:val="24"/>
        </w:rPr>
        <w:t>, the</w:t>
      </w:r>
      <w:r w:rsidR="00710461" w:rsidRPr="00C27E75">
        <w:rPr>
          <w:rFonts w:ascii="Arial" w:hAnsi="Arial" w:cs="Arial"/>
          <w:sz w:val="24"/>
          <w:szCs w:val="24"/>
        </w:rPr>
        <w:t xml:space="preserve"> first</w:t>
      </w:r>
      <w:r w:rsidR="00D96D30" w:rsidRPr="00C27E75">
        <w:rPr>
          <w:rFonts w:ascii="Arial" w:hAnsi="Arial" w:cs="Arial"/>
          <w:sz w:val="24"/>
          <w:szCs w:val="24"/>
        </w:rPr>
        <w:t xml:space="preserve"> two</w:t>
      </w:r>
      <w:r w:rsidR="0041158F" w:rsidRPr="00C27E75">
        <w:rPr>
          <w:rFonts w:ascii="Arial" w:hAnsi="Arial" w:cs="Arial"/>
          <w:sz w:val="24"/>
          <w:szCs w:val="24"/>
        </w:rPr>
        <w:t xml:space="preserve"> are</w:t>
      </w:r>
      <w:r w:rsidR="00D96D30" w:rsidRPr="00C27E75">
        <w:rPr>
          <w:rFonts w:ascii="Arial" w:hAnsi="Arial" w:cs="Arial"/>
          <w:sz w:val="24"/>
          <w:szCs w:val="24"/>
        </w:rPr>
        <w:t xml:space="preserve"> </w:t>
      </w:r>
      <w:r w:rsidR="00E41AB5" w:rsidRPr="00C27E75">
        <w:rPr>
          <w:rFonts w:ascii="Arial" w:hAnsi="Arial" w:cs="Arial"/>
          <w:sz w:val="24"/>
          <w:szCs w:val="24"/>
        </w:rPr>
        <w:t>internal factors</w:t>
      </w:r>
      <w:r w:rsidR="00E54B54" w:rsidRPr="00C27E75">
        <w:rPr>
          <w:rFonts w:ascii="Arial" w:hAnsi="Arial" w:cs="Arial"/>
          <w:sz w:val="24"/>
          <w:szCs w:val="24"/>
        </w:rPr>
        <w:t xml:space="preserve"> and they are:</w:t>
      </w:r>
      <w:r w:rsidR="00E721FB" w:rsidRPr="00C27E75">
        <w:rPr>
          <w:rFonts w:ascii="Arial" w:hAnsi="Arial" w:cs="Arial"/>
          <w:sz w:val="24"/>
          <w:szCs w:val="24"/>
        </w:rPr>
        <w:t xml:space="preserve"> </w:t>
      </w:r>
      <w:r w:rsidR="00E54B54" w:rsidRPr="00C27E75">
        <w:rPr>
          <w:rFonts w:ascii="Arial" w:hAnsi="Arial" w:cs="Arial"/>
          <w:sz w:val="24"/>
          <w:szCs w:val="24"/>
        </w:rPr>
        <w:t>S</w:t>
      </w:r>
      <w:r w:rsidR="00E721FB" w:rsidRPr="00C27E75">
        <w:rPr>
          <w:rFonts w:ascii="Arial" w:hAnsi="Arial" w:cs="Arial"/>
          <w:sz w:val="24"/>
          <w:szCs w:val="24"/>
        </w:rPr>
        <w:t>trengths</w:t>
      </w:r>
      <w:r w:rsidR="001719FA" w:rsidRPr="00C27E75">
        <w:rPr>
          <w:rFonts w:ascii="Arial" w:hAnsi="Arial" w:cs="Arial"/>
          <w:sz w:val="24"/>
          <w:szCs w:val="24"/>
        </w:rPr>
        <w:t xml:space="preserve"> which is</w:t>
      </w:r>
      <w:r w:rsidR="00E721FB" w:rsidRPr="00C27E75">
        <w:rPr>
          <w:rFonts w:ascii="Arial" w:hAnsi="Arial" w:cs="Arial"/>
          <w:sz w:val="24"/>
          <w:szCs w:val="24"/>
        </w:rPr>
        <w:t xml:space="preserve"> obviously the </w:t>
      </w:r>
      <w:r w:rsidR="0045156C" w:rsidRPr="00C27E75">
        <w:rPr>
          <w:rFonts w:ascii="Arial" w:hAnsi="Arial" w:cs="Arial"/>
          <w:sz w:val="24"/>
          <w:szCs w:val="24"/>
        </w:rPr>
        <w:t>uniqueness of the innovation to assist the blind people</w:t>
      </w:r>
      <w:r w:rsidR="00AB216C" w:rsidRPr="00C27E75">
        <w:rPr>
          <w:rFonts w:ascii="Arial" w:hAnsi="Arial" w:cs="Arial"/>
          <w:sz w:val="24"/>
          <w:szCs w:val="24"/>
        </w:rPr>
        <w:t xml:space="preserve"> with their mobility</w:t>
      </w:r>
      <w:r w:rsidR="001951D8" w:rsidRPr="00C27E75">
        <w:rPr>
          <w:rFonts w:ascii="Arial" w:hAnsi="Arial" w:cs="Arial"/>
          <w:sz w:val="24"/>
          <w:szCs w:val="24"/>
        </w:rPr>
        <w:t xml:space="preserve"> as well as 1-month</w:t>
      </w:r>
      <w:r w:rsidR="0045156C" w:rsidRPr="00C27E75">
        <w:rPr>
          <w:rFonts w:ascii="Arial" w:hAnsi="Arial" w:cs="Arial"/>
          <w:sz w:val="24"/>
          <w:szCs w:val="24"/>
        </w:rPr>
        <w:t xml:space="preserve"> free</w:t>
      </w:r>
      <w:r w:rsidR="001951D8" w:rsidRPr="00C27E75">
        <w:rPr>
          <w:rFonts w:ascii="Arial" w:hAnsi="Arial" w:cs="Arial"/>
          <w:sz w:val="24"/>
          <w:szCs w:val="24"/>
        </w:rPr>
        <w:t xml:space="preserve"> trail of</w:t>
      </w:r>
      <w:r w:rsidR="0045156C" w:rsidRPr="00C27E75">
        <w:rPr>
          <w:rFonts w:ascii="Arial" w:hAnsi="Arial" w:cs="Arial"/>
          <w:sz w:val="24"/>
          <w:szCs w:val="24"/>
        </w:rPr>
        <w:t xml:space="preserve"> full access of the </w:t>
      </w:r>
      <w:r w:rsidR="00BB41C0" w:rsidRPr="00C27E75">
        <w:rPr>
          <w:rFonts w:ascii="Arial" w:hAnsi="Arial" w:cs="Arial"/>
          <w:sz w:val="24"/>
          <w:szCs w:val="24"/>
        </w:rPr>
        <w:t>app</w:t>
      </w:r>
      <w:r w:rsidR="001951D8" w:rsidRPr="00C27E75">
        <w:rPr>
          <w:rFonts w:ascii="Arial" w:hAnsi="Arial" w:cs="Arial"/>
          <w:sz w:val="24"/>
          <w:szCs w:val="24"/>
        </w:rPr>
        <w:t xml:space="preserve">. However, the Weaknesses </w:t>
      </w:r>
      <w:r w:rsidR="0091531A" w:rsidRPr="00C27E75">
        <w:rPr>
          <w:rFonts w:ascii="Arial" w:hAnsi="Arial" w:cs="Arial"/>
          <w:sz w:val="24"/>
          <w:szCs w:val="24"/>
        </w:rPr>
        <w:t>form some concerns as the develop</w:t>
      </w:r>
      <w:r w:rsidR="00957380" w:rsidRPr="00C27E75">
        <w:rPr>
          <w:rFonts w:ascii="Arial" w:hAnsi="Arial" w:cs="Arial"/>
          <w:sz w:val="24"/>
          <w:szCs w:val="24"/>
        </w:rPr>
        <w:t>ed</w:t>
      </w:r>
      <w:r w:rsidR="0091531A" w:rsidRPr="00C27E75">
        <w:rPr>
          <w:rFonts w:ascii="Arial" w:hAnsi="Arial" w:cs="Arial"/>
          <w:sz w:val="24"/>
          <w:szCs w:val="24"/>
        </w:rPr>
        <w:t xml:space="preserve"> app will need a big capital which</w:t>
      </w:r>
      <w:r w:rsidR="00A91414" w:rsidRPr="00C27E75">
        <w:rPr>
          <w:rFonts w:ascii="Arial" w:hAnsi="Arial" w:cs="Arial"/>
          <w:sz w:val="24"/>
          <w:szCs w:val="24"/>
        </w:rPr>
        <w:t xml:space="preserve"> is</w:t>
      </w:r>
      <w:r w:rsidR="0091531A" w:rsidRPr="00C27E75">
        <w:rPr>
          <w:rFonts w:ascii="Arial" w:hAnsi="Arial" w:cs="Arial"/>
          <w:sz w:val="24"/>
          <w:szCs w:val="24"/>
        </w:rPr>
        <w:t xml:space="preserve"> in principle </w:t>
      </w:r>
      <w:r w:rsidR="005870A0" w:rsidRPr="00C27E75">
        <w:rPr>
          <w:rFonts w:ascii="Arial" w:hAnsi="Arial" w:cs="Arial"/>
          <w:sz w:val="24"/>
          <w:szCs w:val="24"/>
        </w:rPr>
        <w:t>available,</w:t>
      </w:r>
      <w:r w:rsidR="00A453D2" w:rsidRPr="00C27E75">
        <w:rPr>
          <w:rFonts w:ascii="Arial" w:hAnsi="Arial" w:cs="Arial"/>
          <w:sz w:val="24"/>
          <w:szCs w:val="24"/>
        </w:rPr>
        <w:t xml:space="preserve"> but the concern is</w:t>
      </w:r>
      <w:r w:rsidR="00896990" w:rsidRPr="00C27E75">
        <w:rPr>
          <w:rFonts w:ascii="Arial" w:hAnsi="Arial" w:cs="Arial"/>
          <w:sz w:val="24"/>
          <w:szCs w:val="24"/>
        </w:rPr>
        <w:t>,</w:t>
      </w:r>
      <w:r w:rsidR="00A453D2" w:rsidRPr="00C27E75">
        <w:rPr>
          <w:rFonts w:ascii="Arial" w:hAnsi="Arial" w:cs="Arial"/>
          <w:sz w:val="24"/>
          <w:szCs w:val="24"/>
        </w:rPr>
        <w:t xml:space="preserve"> if </w:t>
      </w:r>
      <w:r w:rsidR="001743AE" w:rsidRPr="00C27E75">
        <w:rPr>
          <w:rFonts w:ascii="Arial" w:hAnsi="Arial" w:cs="Arial"/>
          <w:sz w:val="24"/>
          <w:szCs w:val="24"/>
        </w:rPr>
        <w:t xml:space="preserve">there will be more unexpected </w:t>
      </w:r>
      <w:r w:rsidR="00C24A6C" w:rsidRPr="00C27E75">
        <w:rPr>
          <w:rFonts w:ascii="Arial" w:hAnsi="Arial" w:cs="Arial"/>
          <w:sz w:val="24"/>
          <w:szCs w:val="24"/>
        </w:rPr>
        <w:t xml:space="preserve">expenditures then </w:t>
      </w:r>
      <w:r w:rsidR="00587163" w:rsidRPr="00C27E75">
        <w:rPr>
          <w:rFonts w:ascii="Arial" w:hAnsi="Arial" w:cs="Arial"/>
          <w:sz w:val="24"/>
          <w:szCs w:val="24"/>
        </w:rPr>
        <w:t>it will need more fund and the waiting time for it</w:t>
      </w:r>
      <w:r w:rsidR="004059B3" w:rsidRPr="00C27E75">
        <w:rPr>
          <w:rFonts w:ascii="Arial" w:hAnsi="Arial" w:cs="Arial"/>
          <w:sz w:val="24"/>
          <w:szCs w:val="24"/>
        </w:rPr>
        <w:t>,</w:t>
      </w:r>
      <w:r w:rsidR="00587163" w:rsidRPr="00C27E75">
        <w:rPr>
          <w:rFonts w:ascii="Arial" w:hAnsi="Arial" w:cs="Arial"/>
          <w:sz w:val="24"/>
          <w:szCs w:val="24"/>
        </w:rPr>
        <w:t xml:space="preserve"> for example</w:t>
      </w:r>
      <w:r w:rsidR="00CA50F6" w:rsidRPr="00C27E75">
        <w:rPr>
          <w:rFonts w:ascii="Arial" w:hAnsi="Arial" w:cs="Arial"/>
          <w:sz w:val="24"/>
          <w:szCs w:val="24"/>
        </w:rPr>
        <w:t>,</w:t>
      </w:r>
      <w:r w:rsidR="00587163" w:rsidRPr="00C27E75">
        <w:rPr>
          <w:rFonts w:ascii="Arial" w:hAnsi="Arial" w:cs="Arial"/>
          <w:sz w:val="24"/>
          <w:szCs w:val="24"/>
        </w:rPr>
        <w:t xml:space="preserve"> if it gets claimed from the NHS or </w:t>
      </w:r>
      <w:r w:rsidR="001F60F2" w:rsidRPr="00C27E75">
        <w:rPr>
          <w:rFonts w:ascii="Arial" w:hAnsi="Arial" w:cs="Arial"/>
          <w:sz w:val="24"/>
          <w:szCs w:val="24"/>
        </w:rPr>
        <w:t>RN</w:t>
      </w:r>
      <w:r w:rsidR="00DC60A5" w:rsidRPr="00C27E75">
        <w:rPr>
          <w:rFonts w:ascii="Arial" w:hAnsi="Arial" w:cs="Arial"/>
          <w:sz w:val="24"/>
          <w:szCs w:val="24"/>
        </w:rPr>
        <w:t>I</w:t>
      </w:r>
      <w:r w:rsidR="00F46E62" w:rsidRPr="00C27E75">
        <w:rPr>
          <w:rFonts w:ascii="Arial" w:hAnsi="Arial" w:cs="Arial"/>
          <w:sz w:val="24"/>
          <w:szCs w:val="24"/>
        </w:rPr>
        <w:t>B</w:t>
      </w:r>
      <w:r w:rsidR="00FB36E2" w:rsidRPr="00C27E75">
        <w:rPr>
          <w:rFonts w:ascii="Arial" w:hAnsi="Arial" w:cs="Arial"/>
          <w:sz w:val="24"/>
          <w:szCs w:val="24"/>
        </w:rPr>
        <w:t xml:space="preserve"> </w:t>
      </w:r>
      <w:r w:rsidR="005870A0" w:rsidRPr="00C27E75">
        <w:rPr>
          <w:rFonts w:ascii="Arial" w:hAnsi="Arial" w:cs="Arial"/>
          <w:sz w:val="24"/>
          <w:szCs w:val="24"/>
        </w:rPr>
        <w:t>is unknown.</w:t>
      </w:r>
    </w:p>
    <w:p w14:paraId="05695777" w14:textId="7B0C5291" w:rsidR="00327366" w:rsidRPr="00C27E75" w:rsidRDefault="005870A0" w:rsidP="00C27E75">
      <w:pPr>
        <w:spacing w:line="360" w:lineRule="auto"/>
        <w:rPr>
          <w:rFonts w:ascii="Arial" w:hAnsi="Arial" w:cs="Arial"/>
          <w:sz w:val="24"/>
          <w:szCs w:val="24"/>
        </w:rPr>
      </w:pPr>
      <w:r w:rsidRPr="00C27E75">
        <w:rPr>
          <w:rFonts w:ascii="Arial" w:hAnsi="Arial" w:cs="Arial"/>
          <w:sz w:val="24"/>
          <w:szCs w:val="24"/>
        </w:rPr>
        <w:t>Looking at the</w:t>
      </w:r>
      <w:r w:rsidR="00F6544C" w:rsidRPr="00C27E75">
        <w:rPr>
          <w:rFonts w:ascii="Arial" w:hAnsi="Arial" w:cs="Arial"/>
          <w:sz w:val="24"/>
          <w:szCs w:val="24"/>
        </w:rPr>
        <w:t xml:space="preserve"> external factors of the</w:t>
      </w:r>
      <w:r w:rsidRPr="00C27E75">
        <w:rPr>
          <w:rFonts w:ascii="Arial" w:hAnsi="Arial" w:cs="Arial"/>
          <w:sz w:val="24"/>
          <w:szCs w:val="24"/>
        </w:rPr>
        <w:t xml:space="preserve"> </w:t>
      </w:r>
      <w:r w:rsidR="00F6544C" w:rsidRPr="00C27E75">
        <w:rPr>
          <w:rFonts w:ascii="Arial" w:hAnsi="Arial" w:cs="Arial"/>
          <w:sz w:val="24"/>
          <w:szCs w:val="24"/>
        </w:rPr>
        <w:t>O</w:t>
      </w:r>
      <w:r w:rsidR="00864B62" w:rsidRPr="00C27E75">
        <w:rPr>
          <w:rFonts w:ascii="Arial" w:hAnsi="Arial" w:cs="Arial"/>
          <w:sz w:val="24"/>
          <w:szCs w:val="24"/>
        </w:rPr>
        <w:t xml:space="preserve">pportunities and </w:t>
      </w:r>
      <w:r w:rsidR="00F6544C" w:rsidRPr="00C27E75">
        <w:rPr>
          <w:rFonts w:ascii="Arial" w:hAnsi="Arial" w:cs="Arial"/>
          <w:sz w:val="24"/>
          <w:szCs w:val="24"/>
        </w:rPr>
        <w:t>T</w:t>
      </w:r>
      <w:r w:rsidR="00864B62" w:rsidRPr="00C27E75">
        <w:rPr>
          <w:rFonts w:ascii="Arial" w:hAnsi="Arial" w:cs="Arial"/>
          <w:sz w:val="24"/>
          <w:szCs w:val="24"/>
        </w:rPr>
        <w:t>hreats</w:t>
      </w:r>
      <w:r w:rsidRPr="00C27E75">
        <w:rPr>
          <w:rFonts w:ascii="Arial" w:hAnsi="Arial" w:cs="Arial"/>
          <w:sz w:val="24"/>
          <w:szCs w:val="24"/>
        </w:rPr>
        <w:t xml:space="preserve"> </w:t>
      </w:r>
      <w:r w:rsidR="00864B62" w:rsidRPr="00C27E75">
        <w:rPr>
          <w:rFonts w:ascii="Arial" w:hAnsi="Arial" w:cs="Arial"/>
          <w:sz w:val="24"/>
          <w:szCs w:val="24"/>
        </w:rPr>
        <w:t xml:space="preserve">and the connection between them is </w:t>
      </w:r>
      <w:r w:rsidR="001F2598" w:rsidRPr="00C27E75">
        <w:rPr>
          <w:rFonts w:ascii="Arial" w:hAnsi="Arial" w:cs="Arial"/>
          <w:sz w:val="24"/>
          <w:szCs w:val="24"/>
        </w:rPr>
        <w:t xml:space="preserve">certain to some extent as </w:t>
      </w:r>
      <w:r w:rsidR="00C77D85" w:rsidRPr="00C27E75">
        <w:rPr>
          <w:rFonts w:ascii="Arial" w:hAnsi="Arial" w:cs="Arial"/>
          <w:sz w:val="24"/>
          <w:szCs w:val="24"/>
        </w:rPr>
        <w:t>the fundings can be applied for from the R</w:t>
      </w:r>
      <w:r w:rsidR="000A3001" w:rsidRPr="00C27E75">
        <w:rPr>
          <w:rFonts w:ascii="Arial" w:hAnsi="Arial" w:cs="Arial"/>
          <w:sz w:val="24"/>
          <w:szCs w:val="24"/>
        </w:rPr>
        <w:t>NIB</w:t>
      </w:r>
      <w:r w:rsidR="00C77D85" w:rsidRPr="00C27E75">
        <w:rPr>
          <w:rFonts w:ascii="Arial" w:hAnsi="Arial" w:cs="Arial"/>
          <w:sz w:val="24"/>
          <w:szCs w:val="24"/>
        </w:rPr>
        <w:t xml:space="preserve"> and the NHS</w:t>
      </w:r>
      <w:r w:rsidR="00B20F14" w:rsidRPr="00C27E75">
        <w:rPr>
          <w:rFonts w:ascii="Arial" w:hAnsi="Arial" w:cs="Arial"/>
          <w:sz w:val="24"/>
          <w:szCs w:val="24"/>
        </w:rPr>
        <w:t xml:space="preserve">. Also, the threat of rivals to copy </w:t>
      </w:r>
      <w:r w:rsidR="009A7372" w:rsidRPr="00C27E75">
        <w:rPr>
          <w:rFonts w:ascii="Arial" w:hAnsi="Arial" w:cs="Arial"/>
          <w:sz w:val="24"/>
          <w:szCs w:val="24"/>
        </w:rPr>
        <w:t>Smart Cane service can be turn into</w:t>
      </w:r>
      <w:r w:rsidR="004139D4" w:rsidRPr="00C27E75">
        <w:rPr>
          <w:rFonts w:ascii="Arial" w:hAnsi="Arial" w:cs="Arial"/>
          <w:sz w:val="24"/>
          <w:szCs w:val="24"/>
        </w:rPr>
        <w:t xml:space="preserve"> an opportunity of </w:t>
      </w:r>
      <w:r w:rsidR="009A7372" w:rsidRPr="00C27E75">
        <w:rPr>
          <w:rFonts w:ascii="Arial" w:hAnsi="Arial" w:cs="Arial"/>
          <w:sz w:val="24"/>
          <w:szCs w:val="24"/>
        </w:rPr>
        <w:t>a partnership w</w:t>
      </w:r>
      <w:r w:rsidR="009239C1" w:rsidRPr="00C27E75">
        <w:rPr>
          <w:rFonts w:ascii="Arial" w:hAnsi="Arial" w:cs="Arial"/>
          <w:sz w:val="24"/>
          <w:szCs w:val="24"/>
        </w:rPr>
        <w:t>ith them to expand the service locally and globally.</w:t>
      </w:r>
      <w:r w:rsidRPr="00C27E75">
        <w:rPr>
          <w:rFonts w:ascii="Arial" w:hAnsi="Arial" w:cs="Arial"/>
          <w:sz w:val="24"/>
          <w:szCs w:val="24"/>
        </w:rPr>
        <w:t xml:space="preserve"> </w:t>
      </w:r>
    </w:p>
    <w:p w14:paraId="51BA31B5" w14:textId="77777777" w:rsidR="0002799C" w:rsidRPr="00C27E75" w:rsidRDefault="00BF7CD9" w:rsidP="00C27E75">
      <w:pPr>
        <w:pStyle w:val="Heading1"/>
        <w:spacing w:line="360" w:lineRule="auto"/>
        <w:rPr>
          <w:rFonts w:ascii="Arial" w:hAnsi="Arial" w:cs="Arial"/>
          <w:sz w:val="24"/>
          <w:szCs w:val="24"/>
        </w:rPr>
      </w:pPr>
      <w:bookmarkStart w:id="5" w:name="_Toc98241496"/>
      <w:r w:rsidRPr="00C27E75">
        <w:rPr>
          <w:rFonts w:ascii="Arial" w:hAnsi="Arial" w:cs="Arial"/>
          <w:sz w:val="24"/>
          <w:szCs w:val="24"/>
        </w:rPr>
        <w:t xml:space="preserve">2.4 </w:t>
      </w:r>
      <w:r w:rsidR="00571581" w:rsidRPr="00C27E75">
        <w:rPr>
          <w:rFonts w:ascii="Arial" w:hAnsi="Arial" w:cs="Arial"/>
          <w:sz w:val="24"/>
          <w:szCs w:val="24"/>
        </w:rPr>
        <w:t>S</w:t>
      </w:r>
      <w:r w:rsidR="00D91B34" w:rsidRPr="00C27E75">
        <w:rPr>
          <w:rFonts w:ascii="Arial" w:hAnsi="Arial" w:cs="Arial"/>
          <w:sz w:val="24"/>
          <w:szCs w:val="24"/>
        </w:rPr>
        <w:t>ustain</w:t>
      </w:r>
      <w:r w:rsidR="00571581" w:rsidRPr="00C27E75">
        <w:rPr>
          <w:rFonts w:ascii="Arial" w:hAnsi="Arial" w:cs="Arial"/>
          <w:sz w:val="24"/>
          <w:szCs w:val="24"/>
        </w:rPr>
        <w:t>ing</w:t>
      </w:r>
      <w:r w:rsidR="00D91B34" w:rsidRPr="00C27E75">
        <w:rPr>
          <w:rFonts w:ascii="Arial" w:hAnsi="Arial" w:cs="Arial"/>
          <w:sz w:val="24"/>
          <w:szCs w:val="24"/>
        </w:rPr>
        <w:t xml:space="preserve"> </w:t>
      </w:r>
      <w:r w:rsidR="00AE5321" w:rsidRPr="00C27E75">
        <w:rPr>
          <w:rFonts w:ascii="Arial" w:hAnsi="Arial" w:cs="Arial"/>
          <w:sz w:val="24"/>
          <w:szCs w:val="24"/>
        </w:rPr>
        <w:t xml:space="preserve">the </w:t>
      </w:r>
      <w:r w:rsidR="00D91B34" w:rsidRPr="00C27E75">
        <w:rPr>
          <w:rFonts w:ascii="Arial" w:hAnsi="Arial" w:cs="Arial"/>
          <w:sz w:val="24"/>
          <w:szCs w:val="24"/>
        </w:rPr>
        <w:t>innovative business proposition</w:t>
      </w:r>
      <w:bookmarkEnd w:id="5"/>
    </w:p>
    <w:p w14:paraId="12166FA6" w14:textId="1E7F1621" w:rsidR="00286607" w:rsidRPr="00C27E75" w:rsidRDefault="00BF617E" w:rsidP="00C27E75">
      <w:pPr>
        <w:pStyle w:val="Heading1"/>
        <w:spacing w:line="360" w:lineRule="auto"/>
        <w:rPr>
          <w:rFonts w:ascii="Arial" w:hAnsi="Arial" w:cs="Arial"/>
          <w:sz w:val="24"/>
          <w:szCs w:val="24"/>
        </w:rPr>
      </w:pPr>
      <w:r w:rsidRPr="00C27E75">
        <w:rPr>
          <w:rFonts w:ascii="Arial" w:hAnsi="Arial" w:cs="Arial"/>
          <w:color w:val="auto"/>
          <w:sz w:val="24"/>
          <w:szCs w:val="24"/>
        </w:rPr>
        <w:t>Sustaining</w:t>
      </w:r>
      <w:r w:rsidR="006607AA" w:rsidRPr="00C27E75">
        <w:rPr>
          <w:rFonts w:ascii="Arial" w:hAnsi="Arial" w:cs="Arial"/>
          <w:color w:val="auto"/>
          <w:sz w:val="24"/>
          <w:szCs w:val="24"/>
        </w:rPr>
        <w:t xml:space="preserve"> a </w:t>
      </w:r>
      <w:r w:rsidR="0008621C" w:rsidRPr="00C27E75">
        <w:rPr>
          <w:rFonts w:ascii="Arial" w:hAnsi="Arial" w:cs="Arial"/>
          <w:color w:val="auto"/>
          <w:sz w:val="24"/>
          <w:szCs w:val="24"/>
        </w:rPr>
        <w:t xml:space="preserve">service can be defined as keeping the existed service continual </w:t>
      </w:r>
      <w:r w:rsidR="00E536C2" w:rsidRPr="00C27E75">
        <w:rPr>
          <w:rFonts w:ascii="Arial" w:hAnsi="Arial" w:cs="Arial"/>
          <w:color w:val="auto"/>
          <w:sz w:val="24"/>
          <w:szCs w:val="24"/>
        </w:rPr>
        <w:t xml:space="preserve">by advancing it to keep </w:t>
      </w:r>
      <w:r w:rsidR="00927B0B" w:rsidRPr="00C27E75">
        <w:rPr>
          <w:rFonts w:ascii="Arial" w:hAnsi="Arial" w:cs="Arial"/>
          <w:color w:val="auto"/>
          <w:sz w:val="24"/>
          <w:szCs w:val="24"/>
        </w:rPr>
        <w:t>up with the emerged demands</w:t>
      </w:r>
      <w:r w:rsidR="003F0AEB" w:rsidRPr="00C27E75">
        <w:rPr>
          <w:rFonts w:ascii="Arial" w:hAnsi="Arial" w:cs="Arial"/>
          <w:color w:val="auto"/>
          <w:sz w:val="24"/>
          <w:szCs w:val="24"/>
        </w:rPr>
        <w:t xml:space="preserve"> </w:t>
      </w:r>
      <w:r w:rsidR="008215AD" w:rsidRPr="00C27E75">
        <w:rPr>
          <w:rFonts w:ascii="Arial" w:hAnsi="Arial" w:cs="Arial"/>
          <w:color w:val="auto"/>
          <w:sz w:val="24"/>
          <w:szCs w:val="24"/>
        </w:rPr>
        <w:t>(Manzo</w:t>
      </w:r>
      <w:r w:rsidR="00482868" w:rsidRPr="00C27E75">
        <w:rPr>
          <w:rFonts w:ascii="Arial" w:hAnsi="Arial" w:cs="Arial"/>
          <w:color w:val="auto"/>
          <w:sz w:val="24"/>
          <w:szCs w:val="24"/>
          <w:shd w:val="clear" w:color="auto" w:fill="FFFFFF"/>
        </w:rPr>
        <w:t xml:space="preserve"> et al</w:t>
      </w:r>
      <w:r w:rsidR="003F0AEB" w:rsidRPr="00C27E75">
        <w:rPr>
          <w:rFonts w:ascii="Arial" w:hAnsi="Arial" w:cs="Arial"/>
          <w:color w:val="auto"/>
          <w:sz w:val="24"/>
          <w:szCs w:val="24"/>
          <w:shd w:val="clear" w:color="auto" w:fill="FFFFFF"/>
        </w:rPr>
        <w:t>,</w:t>
      </w:r>
      <w:r w:rsidR="00482868" w:rsidRPr="00C27E75">
        <w:rPr>
          <w:rFonts w:ascii="Arial" w:hAnsi="Arial" w:cs="Arial"/>
          <w:color w:val="auto"/>
          <w:sz w:val="24"/>
          <w:szCs w:val="24"/>
          <w:shd w:val="clear" w:color="auto" w:fill="FFFFFF"/>
        </w:rPr>
        <w:t>2015)</w:t>
      </w:r>
      <w:r w:rsidR="00C26E49" w:rsidRPr="00C27E75">
        <w:rPr>
          <w:rFonts w:ascii="Arial" w:hAnsi="Arial" w:cs="Arial"/>
          <w:color w:val="auto"/>
          <w:sz w:val="24"/>
          <w:szCs w:val="24"/>
          <w:shd w:val="clear" w:color="auto" w:fill="FFFFFF"/>
        </w:rPr>
        <w:t>.</w:t>
      </w:r>
      <w:r w:rsidR="008215AD" w:rsidRPr="00C27E75">
        <w:rPr>
          <w:rFonts w:ascii="Arial" w:hAnsi="Arial" w:cs="Arial"/>
          <w:color w:val="auto"/>
          <w:sz w:val="24"/>
          <w:szCs w:val="24"/>
        </w:rPr>
        <w:t xml:space="preserve"> T</w:t>
      </w:r>
      <w:r w:rsidRPr="00C27E75">
        <w:rPr>
          <w:rFonts w:ascii="Arial" w:hAnsi="Arial" w:cs="Arial"/>
          <w:color w:val="auto"/>
          <w:sz w:val="24"/>
          <w:szCs w:val="24"/>
        </w:rPr>
        <w:t xml:space="preserve">he </w:t>
      </w:r>
      <w:r w:rsidR="007A4789" w:rsidRPr="00C27E75">
        <w:rPr>
          <w:rFonts w:ascii="Arial" w:hAnsi="Arial" w:cs="Arial"/>
          <w:color w:val="auto"/>
          <w:sz w:val="24"/>
          <w:szCs w:val="24"/>
        </w:rPr>
        <w:t>proposed App</w:t>
      </w:r>
      <w:r w:rsidR="00C906B8" w:rsidRPr="00C27E75">
        <w:rPr>
          <w:rFonts w:ascii="Arial" w:hAnsi="Arial" w:cs="Arial"/>
          <w:color w:val="auto"/>
          <w:sz w:val="24"/>
          <w:szCs w:val="24"/>
        </w:rPr>
        <w:t xml:space="preserve"> can be</w:t>
      </w:r>
      <w:r w:rsidR="008215AD" w:rsidRPr="00C27E75">
        <w:rPr>
          <w:rFonts w:ascii="Arial" w:hAnsi="Arial" w:cs="Arial"/>
          <w:color w:val="auto"/>
          <w:sz w:val="24"/>
          <w:szCs w:val="24"/>
        </w:rPr>
        <w:t xml:space="preserve"> sustained</w:t>
      </w:r>
      <w:r w:rsidR="00C906B8" w:rsidRPr="00C27E75">
        <w:rPr>
          <w:rFonts w:ascii="Arial" w:hAnsi="Arial" w:cs="Arial"/>
          <w:color w:val="auto"/>
          <w:sz w:val="24"/>
          <w:szCs w:val="24"/>
        </w:rPr>
        <w:t xml:space="preserve"> in </w:t>
      </w:r>
      <w:r w:rsidR="00116178" w:rsidRPr="00C27E75">
        <w:rPr>
          <w:rFonts w:ascii="Arial" w:hAnsi="Arial" w:cs="Arial"/>
          <w:color w:val="auto"/>
          <w:sz w:val="24"/>
          <w:szCs w:val="24"/>
        </w:rPr>
        <w:t>many</w:t>
      </w:r>
      <w:r w:rsidR="00C906B8" w:rsidRPr="00C27E75">
        <w:rPr>
          <w:rFonts w:ascii="Arial" w:hAnsi="Arial" w:cs="Arial"/>
          <w:color w:val="auto"/>
          <w:sz w:val="24"/>
          <w:szCs w:val="24"/>
        </w:rPr>
        <w:t xml:space="preserve"> ways, </w:t>
      </w:r>
      <w:r w:rsidR="00472914" w:rsidRPr="00C27E75">
        <w:rPr>
          <w:rFonts w:ascii="Arial" w:hAnsi="Arial" w:cs="Arial"/>
          <w:color w:val="auto"/>
          <w:sz w:val="24"/>
          <w:szCs w:val="24"/>
        </w:rPr>
        <w:t>it will</w:t>
      </w:r>
      <w:r w:rsidR="007A4789" w:rsidRPr="00C27E75">
        <w:rPr>
          <w:rFonts w:ascii="Arial" w:hAnsi="Arial" w:cs="Arial"/>
          <w:color w:val="auto"/>
          <w:sz w:val="24"/>
          <w:szCs w:val="24"/>
        </w:rPr>
        <w:t xml:space="preserve"> be</w:t>
      </w:r>
      <w:r w:rsidR="00C906B8" w:rsidRPr="00C27E75">
        <w:rPr>
          <w:rFonts w:ascii="Arial" w:hAnsi="Arial" w:cs="Arial"/>
          <w:color w:val="auto"/>
          <w:sz w:val="24"/>
          <w:szCs w:val="24"/>
        </w:rPr>
        <w:t xml:space="preserve"> proposed to a </w:t>
      </w:r>
      <w:r w:rsidR="00F52C50" w:rsidRPr="00C27E75">
        <w:rPr>
          <w:rFonts w:ascii="Arial" w:hAnsi="Arial" w:cs="Arial"/>
          <w:color w:val="auto"/>
          <w:sz w:val="24"/>
          <w:szCs w:val="24"/>
        </w:rPr>
        <w:t xml:space="preserve">car manufacturers like Tesla as they are the most well-known with utilising </w:t>
      </w:r>
      <w:r w:rsidR="0089384B" w:rsidRPr="00C27E75">
        <w:rPr>
          <w:rFonts w:ascii="Arial" w:hAnsi="Arial" w:cs="Arial"/>
          <w:color w:val="auto"/>
          <w:sz w:val="24"/>
          <w:szCs w:val="24"/>
        </w:rPr>
        <w:t>a phenomenal</w:t>
      </w:r>
      <w:r w:rsidR="00F52C50" w:rsidRPr="00C27E75">
        <w:rPr>
          <w:rFonts w:ascii="Arial" w:hAnsi="Arial" w:cs="Arial"/>
          <w:color w:val="auto"/>
          <w:sz w:val="24"/>
          <w:szCs w:val="24"/>
        </w:rPr>
        <w:t xml:space="preserve"> tech </w:t>
      </w:r>
      <w:r w:rsidR="00A526F6" w:rsidRPr="00C27E75">
        <w:rPr>
          <w:rFonts w:ascii="Arial" w:hAnsi="Arial" w:cs="Arial"/>
          <w:color w:val="auto"/>
          <w:sz w:val="24"/>
          <w:szCs w:val="24"/>
        </w:rPr>
        <w:t xml:space="preserve">to their </w:t>
      </w:r>
      <w:r w:rsidR="0041699F" w:rsidRPr="00C27E75">
        <w:rPr>
          <w:rFonts w:ascii="Arial" w:hAnsi="Arial" w:cs="Arial"/>
          <w:color w:val="auto"/>
          <w:sz w:val="24"/>
          <w:szCs w:val="24"/>
        </w:rPr>
        <w:t xml:space="preserve">vehicles </w:t>
      </w:r>
      <w:r w:rsidR="007A4789" w:rsidRPr="00C27E75">
        <w:rPr>
          <w:rFonts w:ascii="Arial" w:hAnsi="Arial" w:cs="Arial"/>
          <w:color w:val="auto"/>
          <w:sz w:val="24"/>
          <w:szCs w:val="24"/>
        </w:rPr>
        <w:t>by</w:t>
      </w:r>
      <w:r w:rsidR="00A526F6" w:rsidRPr="00C27E75">
        <w:rPr>
          <w:rFonts w:ascii="Arial" w:hAnsi="Arial" w:cs="Arial"/>
          <w:color w:val="auto"/>
          <w:sz w:val="24"/>
          <w:szCs w:val="24"/>
        </w:rPr>
        <w:t xml:space="preserve"> </w:t>
      </w:r>
      <w:r w:rsidR="00C17C74" w:rsidRPr="00C27E75">
        <w:rPr>
          <w:rFonts w:ascii="Arial" w:hAnsi="Arial" w:cs="Arial"/>
          <w:color w:val="auto"/>
          <w:sz w:val="24"/>
          <w:szCs w:val="24"/>
        </w:rPr>
        <w:t>implementing</w:t>
      </w:r>
      <w:r w:rsidR="00A526F6" w:rsidRPr="00C27E75">
        <w:rPr>
          <w:rFonts w:ascii="Arial" w:hAnsi="Arial" w:cs="Arial"/>
          <w:color w:val="auto"/>
          <w:sz w:val="24"/>
          <w:szCs w:val="24"/>
        </w:rPr>
        <w:t xml:space="preserve"> the foundation of the Smart Cane </w:t>
      </w:r>
      <w:r w:rsidR="00713F85" w:rsidRPr="00C27E75">
        <w:rPr>
          <w:rFonts w:ascii="Arial" w:hAnsi="Arial" w:cs="Arial"/>
          <w:color w:val="auto"/>
          <w:sz w:val="24"/>
          <w:szCs w:val="24"/>
        </w:rPr>
        <w:t xml:space="preserve">features </w:t>
      </w:r>
      <w:r w:rsidR="00316AB0" w:rsidRPr="00C27E75">
        <w:rPr>
          <w:rFonts w:ascii="Arial" w:hAnsi="Arial" w:cs="Arial"/>
          <w:color w:val="auto"/>
          <w:sz w:val="24"/>
          <w:szCs w:val="24"/>
        </w:rPr>
        <w:t xml:space="preserve">to allow and </w:t>
      </w:r>
      <w:r w:rsidR="193E1FBF" w:rsidRPr="00C27E75">
        <w:rPr>
          <w:rFonts w:ascii="Arial" w:hAnsi="Arial" w:cs="Arial"/>
          <w:color w:val="auto"/>
          <w:sz w:val="24"/>
          <w:szCs w:val="24"/>
        </w:rPr>
        <w:t>aid</w:t>
      </w:r>
      <w:r w:rsidR="00316AB0" w:rsidRPr="00C27E75">
        <w:rPr>
          <w:rFonts w:ascii="Arial" w:hAnsi="Arial" w:cs="Arial"/>
          <w:color w:val="auto"/>
          <w:sz w:val="24"/>
          <w:szCs w:val="24"/>
        </w:rPr>
        <w:t xml:space="preserve"> the </w:t>
      </w:r>
      <w:r w:rsidR="009C4981" w:rsidRPr="00C27E75">
        <w:rPr>
          <w:rFonts w:ascii="Arial" w:hAnsi="Arial" w:cs="Arial"/>
          <w:color w:val="auto"/>
          <w:sz w:val="24"/>
          <w:szCs w:val="24"/>
        </w:rPr>
        <w:t>poor/weak vision</w:t>
      </w:r>
      <w:r w:rsidR="00316AB0" w:rsidRPr="00C27E75">
        <w:rPr>
          <w:rFonts w:ascii="Arial" w:hAnsi="Arial" w:cs="Arial"/>
          <w:color w:val="auto"/>
          <w:sz w:val="24"/>
          <w:szCs w:val="24"/>
        </w:rPr>
        <w:t xml:space="preserve"> </w:t>
      </w:r>
      <w:r w:rsidR="00B32981" w:rsidRPr="00C27E75">
        <w:rPr>
          <w:rFonts w:ascii="Arial" w:hAnsi="Arial" w:cs="Arial"/>
          <w:color w:val="auto"/>
          <w:sz w:val="24"/>
          <w:szCs w:val="24"/>
        </w:rPr>
        <w:t>users</w:t>
      </w:r>
      <w:r w:rsidR="00881AE1" w:rsidRPr="00C27E75">
        <w:rPr>
          <w:rFonts w:ascii="Arial" w:hAnsi="Arial" w:cs="Arial"/>
          <w:color w:val="auto"/>
          <w:sz w:val="24"/>
          <w:szCs w:val="24"/>
        </w:rPr>
        <w:t xml:space="preserve"> who are allowed</w:t>
      </w:r>
      <w:r w:rsidR="00B32981" w:rsidRPr="00C27E75">
        <w:rPr>
          <w:rFonts w:ascii="Arial" w:hAnsi="Arial" w:cs="Arial"/>
          <w:color w:val="auto"/>
          <w:sz w:val="24"/>
          <w:szCs w:val="24"/>
        </w:rPr>
        <w:t xml:space="preserve"> to drive</w:t>
      </w:r>
      <w:r w:rsidR="00881AE1" w:rsidRPr="00C27E75">
        <w:rPr>
          <w:rFonts w:ascii="Arial" w:hAnsi="Arial" w:cs="Arial"/>
          <w:color w:val="auto"/>
          <w:sz w:val="24"/>
          <w:szCs w:val="24"/>
        </w:rPr>
        <w:t xml:space="preserve"> </w:t>
      </w:r>
      <w:r w:rsidR="00272640" w:rsidRPr="00C27E75">
        <w:rPr>
          <w:rFonts w:ascii="Arial" w:hAnsi="Arial" w:cs="Arial"/>
          <w:color w:val="auto"/>
          <w:sz w:val="24"/>
          <w:szCs w:val="24"/>
        </w:rPr>
        <w:t xml:space="preserve">cars in the </w:t>
      </w:r>
      <w:r w:rsidR="009C4981" w:rsidRPr="00C27E75">
        <w:rPr>
          <w:rFonts w:ascii="Arial" w:hAnsi="Arial" w:cs="Arial"/>
          <w:color w:val="auto"/>
          <w:sz w:val="24"/>
          <w:szCs w:val="24"/>
        </w:rPr>
        <w:t>U</w:t>
      </w:r>
      <w:r w:rsidR="00272640" w:rsidRPr="00C27E75">
        <w:rPr>
          <w:rFonts w:ascii="Arial" w:hAnsi="Arial" w:cs="Arial"/>
          <w:color w:val="auto"/>
          <w:sz w:val="24"/>
          <w:szCs w:val="24"/>
        </w:rPr>
        <w:t xml:space="preserve">K </w:t>
      </w:r>
      <w:r w:rsidR="00D618C4" w:rsidRPr="00C27E75">
        <w:rPr>
          <w:rFonts w:ascii="Arial" w:hAnsi="Arial" w:cs="Arial"/>
          <w:color w:val="auto"/>
          <w:sz w:val="24"/>
          <w:szCs w:val="24"/>
        </w:rPr>
        <w:t xml:space="preserve">meeting the </w:t>
      </w:r>
      <w:r w:rsidR="00634595" w:rsidRPr="00C27E75">
        <w:rPr>
          <w:rFonts w:ascii="Arial" w:hAnsi="Arial" w:cs="Arial"/>
          <w:color w:val="auto"/>
          <w:sz w:val="24"/>
          <w:szCs w:val="24"/>
        </w:rPr>
        <w:t>m</w:t>
      </w:r>
      <w:r w:rsidR="0002799C" w:rsidRPr="00C27E75">
        <w:rPr>
          <w:rFonts w:ascii="Arial" w:hAnsi="Arial" w:cs="Arial"/>
          <w:color w:val="auto"/>
          <w:sz w:val="24"/>
          <w:szCs w:val="24"/>
        </w:rPr>
        <w:t>inimum eyesight standards</w:t>
      </w:r>
      <w:r w:rsidR="00C728EF" w:rsidRPr="00C27E75">
        <w:rPr>
          <w:rFonts w:ascii="Arial" w:hAnsi="Arial" w:cs="Arial"/>
          <w:color w:val="auto"/>
          <w:sz w:val="24"/>
          <w:szCs w:val="24"/>
        </w:rPr>
        <w:t xml:space="preserve"> of the driving agency</w:t>
      </w:r>
      <w:r w:rsidR="00BE3235" w:rsidRPr="00C27E75">
        <w:rPr>
          <w:rFonts w:ascii="Arial" w:hAnsi="Arial" w:cs="Arial"/>
          <w:color w:val="0B0C0C"/>
          <w:sz w:val="24"/>
          <w:szCs w:val="24"/>
          <w:shd w:val="clear" w:color="auto" w:fill="FFFFFF"/>
        </w:rPr>
        <w:t xml:space="preserve"> (</w:t>
      </w:r>
      <w:r w:rsidR="00E5785B" w:rsidRPr="00C27E75">
        <w:rPr>
          <w:rFonts w:ascii="Arial" w:hAnsi="Arial" w:cs="Arial"/>
          <w:color w:val="0B0C0C"/>
          <w:sz w:val="24"/>
          <w:szCs w:val="24"/>
          <w:shd w:val="clear" w:color="auto" w:fill="FFFFFF"/>
        </w:rPr>
        <w:t>DVLA, 2021)</w:t>
      </w:r>
      <w:r w:rsidR="00634595" w:rsidRPr="00C27E75">
        <w:rPr>
          <w:rFonts w:ascii="Arial" w:hAnsi="Arial" w:cs="Arial"/>
          <w:color w:val="0B0C0C"/>
          <w:sz w:val="24"/>
          <w:szCs w:val="24"/>
          <w:shd w:val="clear" w:color="auto" w:fill="FFFFFF"/>
        </w:rPr>
        <w:t xml:space="preserve">, they can have a </w:t>
      </w:r>
      <w:r w:rsidR="00634595" w:rsidRPr="00C27E75">
        <w:rPr>
          <w:rFonts w:ascii="Arial" w:hAnsi="Arial" w:cs="Arial"/>
          <w:color w:val="auto"/>
          <w:sz w:val="24"/>
          <w:szCs w:val="24"/>
          <w:shd w:val="clear" w:color="auto" w:fill="FFFFFF"/>
        </w:rPr>
        <w:t xml:space="preserve">safer and more convenient driving </w:t>
      </w:r>
      <w:r w:rsidR="0039113C" w:rsidRPr="00C27E75">
        <w:rPr>
          <w:rFonts w:ascii="Arial" w:hAnsi="Arial" w:cs="Arial"/>
          <w:color w:val="auto"/>
          <w:sz w:val="24"/>
          <w:szCs w:val="24"/>
        </w:rPr>
        <w:t>with a full programming of the auto assistant driver</w:t>
      </w:r>
      <w:r w:rsidR="00472914" w:rsidRPr="00C27E75">
        <w:rPr>
          <w:rFonts w:ascii="Arial" w:hAnsi="Arial" w:cs="Arial"/>
          <w:color w:val="auto"/>
          <w:sz w:val="24"/>
          <w:szCs w:val="24"/>
        </w:rPr>
        <w:t>.</w:t>
      </w:r>
    </w:p>
    <w:p w14:paraId="2992B6D1" w14:textId="5EFF8C83" w:rsidR="00C80700" w:rsidRPr="00C27E75" w:rsidRDefault="00472914" w:rsidP="00C27E75">
      <w:pPr>
        <w:spacing w:line="360" w:lineRule="auto"/>
        <w:rPr>
          <w:rFonts w:ascii="Arial" w:hAnsi="Arial" w:cs="Arial"/>
          <w:sz w:val="24"/>
          <w:szCs w:val="24"/>
        </w:rPr>
      </w:pPr>
      <w:r w:rsidRPr="00C27E75">
        <w:rPr>
          <w:rFonts w:ascii="Arial" w:hAnsi="Arial" w:cs="Arial"/>
          <w:sz w:val="24"/>
          <w:szCs w:val="24"/>
        </w:rPr>
        <w:t xml:space="preserve"> </w:t>
      </w:r>
      <w:r w:rsidR="00E6738B" w:rsidRPr="00C27E75">
        <w:rPr>
          <w:rFonts w:ascii="Arial" w:hAnsi="Arial" w:cs="Arial"/>
          <w:sz w:val="24"/>
          <w:szCs w:val="24"/>
        </w:rPr>
        <w:t xml:space="preserve">Also, sustaining </w:t>
      </w:r>
      <w:r w:rsidR="001914C2" w:rsidRPr="00C27E75">
        <w:rPr>
          <w:rFonts w:ascii="Arial" w:hAnsi="Arial" w:cs="Arial"/>
          <w:sz w:val="24"/>
          <w:szCs w:val="24"/>
        </w:rPr>
        <w:t>the Smart Cane service</w:t>
      </w:r>
      <w:r w:rsidR="00E754FC" w:rsidRPr="00C27E75">
        <w:rPr>
          <w:rFonts w:ascii="Arial" w:hAnsi="Arial" w:cs="Arial"/>
          <w:sz w:val="24"/>
          <w:szCs w:val="24"/>
        </w:rPr>
        <w:t xml:space="preserve"> potentially</w:t>
      </w:r>
      <w:r w:rsidR="00E6738B" w:rsidRPr="00C27E75">
        <w:rPr>
          <w:rFonts w:ascii="Arial" w:hAnsi="Arial" w:cs="Arial"/>
          <w:sz w:val="24"/>
          <w:szCs w:val="24"/>
        </w:rPr>
        <w:t xml:space="preserve"> </w:t>
      </w:r>
      <w:r w:rsidR="004E65DA" w:rsidRPr="00C27E75">
        <w:rPr>
          <w:rFonts w:ascii="Arial" w:hAnsi="Arial" w:cs="Arial"/>
          <w:sz w:val="24"/>
          <w:szCs w:val="24"/>
        </w:rPr>
        <w:t xml:space="preserve">will </w:t>
      </w:r>
      <w:r w:rsidR="00E6738B" w:rsidRPr="00C27E75">
        <w:rPr>
          <w:rFonts w:ascii="Arial" w:hAnsi="Arial" w:cs="Arial"/>
          <w:sz w:val="24"/>
          <w:szCs w:val="24"/>
        </w:rPr>
        <w:t xml:space="preserve">be </w:t>
      </w:r>
      <w:r w:rsidR="004E65DA" w:rsidRPr="00C27E75">
        <w:rPr>
          <w:rFonts w:ascii="Arial" w:hAnsi="Arial" w:cs="Arial"/>
          <w:sz w:val="24"/>
          <w:szCs w:val="24"/>
        </w:rPr>
        <w:t xml:space="preserve">strongly </w:t>
      </w:r>
      <w:r w:rsidR="00E6738B" w:rsidRPr="00C27E75">
        <w:rPr>
          <w:rFonts w:ascii="Arial" w:hAnsi="Arial" w:cs="Arial"/>
          <w:sz w:val="24"/>
          <w:szCs w:val="24"/>
        </w:rPr>
        <w:t>supported</w:t>
      </w:r>
      <w:r w:rsidR="00F72EDD" w:rsidRPr="00C27E75">
        <w:rPr>
          <w:rFonts w:ascii="Arial" w:hAnsi="Arial" w:cs="Arial"/>
          <w:sz w:val="24"/>
          <w:szCs w:val="24"/>
        </w:rPr>
        <w:t xml:space="preserve"> to be taken further</w:t>
      </w:r>
      <w:r w:rsidR="00E6738B" w:rsidRPr="00C27E75">
        <w:rPr>
          <w:rFonts w:ascii="Arial" w:hAnsi="Arial" w:cs="Arial"/>
          <w:sz w:val="24"/>
          <w:szCs w:val="24"/>
        </w:rPr>
        <w:t xml:space="preserve"> by the </w:t>
      </w:r>
      <w:r w:rsidR="00F72EDD" w:rsidRPr="00C27E75">
        <w:rPr>
          <w:rFonts w:ascii="Arial" w:hAnsi="Arial" w:cs="Arial"/>
          <w:sz w:val="24"/>
          <w:szCs w:val="24"/>
        </w:rPr>
        <w:t xml:space="preserve">stakeholders of </w:t>
      </w:r>
      <w:r w:rsidR="00E6738B" w:rsidRPr="00C27E75">
        <w:rPr>
          <w:rFonts w:ascii="Arial" w:hAnsi="Arial" w:cs="Arial"/>
          <w:sz w:val="24"/>
          <w:szCs w:val="24"/>
        </w:rPr>
        <w:t xml:space="preserve">NHS </w:t>
      </w:r>
      <w:r w:rsidR="00BB7D14" w:rsidRPr="00C27E75">
        <w:rPr>
          <w:rFonts w:ascii="Arial" w:hAnsi="Arial" w:cs="Arial"/>
          <w:sz w:val="24"/>
          <w:szCs w:val="24"/>
        </w:rPr>
        <w:t xml:space="preserve">as well as </w:t>
      </w:r>
      <w:r w:rsidR="00E57D13" w:rsidRPr="00C27E75">
        <w:rPr>
          <w:rFonts w:ascii="Arial" w:hAnsi="Arial" w:cs="Arial"/>
          <w:sz w:val="24"/>
          <w:szCs w:val="24"/>
        </w:rPr>
        <w:t xml:space="preserve">the </w:t>
      </w:r>
      <w:r w:rsidR="00F86111" w:rsidRPr="00C27E75">
        <w:rPr>
          <w:rFonts w:ascii="Arial" w:hAnsi="Arial" w:cs="Arial"/>
          <w:sz w:val="24"/>
          <w:szCs w:val="24"/>
        </w:rPr>
        <w:t>R</w:t>
      </w:r>
      <w:r w:rsidR="00180AED" w:rsidRPr="00C27E75">
        <w:rPr>
          <w:rFonts w:ascii="Arial" w:hAnsi="Arial" w:cs="Arial"/>
          <w:sz w:val="24"/>
          <w:szCs w:val="24"/>
        </w:rPr>
        <w:t xml:space="preserve">NIB </w:t>
      </w:r>
      <w:r w:rsidR="00E6738B" w:rsidRPr="00C27E75">
        <w:rPr>
          <w:rFonts w:ascii="Arial" w:hAnsi="Arial" w:cs="Arial"/>
          <w:sz w:val="24"/>
          <w:szCs w:val="24"/>
        </w:rPr>
        <w:t>because of its uniqueness so it do</w:t>
      </w:r>
      <w:r w:rsidR="00820971" w:rsidRPr="00C27E75">
        <w:rPr>
          <w:rFonts w:ascii="Arial" w:hAnsi="Arial" w:cs="Arial"/>
          <w:sz w:val="24"/>
          <w:szCs w:val="24"/>
        </w:rPr>
        <w:t>e</w:t>
      </w:r>
      <w:r w:rsidR="00E6738B" w:rsidRPr="00C27E75">
        <w:rPr>
          <w:rFonts w:ascii="Arial" w:hAnsi="Arial" w:cs="Arial"/>
          <w:sz w:val="24"/>
          <w:szCs w:val="24"/>
        </w:rPr>
        <w:t>s</w:t>
      </w:r>
      <w:r w:rsidR="00BB7D14" w:rsidRPr="00C27E75">
        <w:rPr>
          <w:rFonts w:ascii="Arial" w:hAnsi="Arial" w:cs="Arial"/>
          <w:sz w:val="24"/>
          <w:szCs w:val="24"/>
        </w:rPr>
        <w:t xml:space="preserve"> not fail in the market</w:t>
      </w:r>
      <w:r w:rsidR="00C53A4F" w:rsidRPr="00C27E75">
        <w:rPr>
          <w:rFonts w:ascii="Arial" w:hAnsi="Arial" w:cs="Arial"/>
          <w:sz w:val="24"/>
          <w:szCs w:val="24"/>
        </w:rPr>
        <w:t>. Further, a</w:t>
      </w:r>
      <w:r w:rsidRPr="00C27E75">
        <w:rPr>
          <w:rFonts w:ascii="Arial" w:hAnsi="Arial" w:cs="Arial"/>
          <w:sz w:val="24"/>
          <w:szCs w:val="24"/>
        </w:rPr>
        <w:t xml:space="preserve">nother potential </w:t>
      </w:r>
      <w:r w:rsidR="000F03F0" w:rsidRPr="00C27E75">
        <w:rPr>
          <w:rFonts w:ascii="Arial" w:hAnsi="Arial" w:cs="Arial"/>
          <w:sz w:val="24"/>
          <w:szCs w:val="24"/>
        </w:rPr>
        <w:t>opportunity</w:t>
      </w:r>
      <w:r w:rsidRPr="00C27E75">
        <w:rPr>
          <w:rFonts w:ascii="Arial" w:hAnsi="Arial" w:cs="Arial"/>
          <w:sz w:val="24"/>
          <w:szCs w:val="24"/>
        </w:rPr>
        <w:t xml:space="preserve"> to sustain th</w:t>
      </w:r>
      <w:r w:rsidR="00FF6EDF" w:rsidRPr="00C27E75">
        <w:rPr>
          <w:rFonts w:ascii="Arial" w:hAnsi="Arial" w:cs="Arial"/>
          <w:sz w:val="24"/>
          <w:szCs w:val="24"/>
        </w:rPr>
        <w:t xml:space="preserve">is app service is by </w:t>
      </w:r>
      <w:r w:rsidR="00870BFE" w:rsidRPr="00C27E75">
        <w:rPr>
          <w:rFonts w:ascii="Arial" w:hAnsi="Arial" w:cs="Arial"/>
          <w:sz w:val="24"/>
          <w:szCs w:val="24"/>
        </w:rPr>
        <w:t xml:space="preserve">going into </w:t>
      </w:r>
      <w:r w:rsidR="00444344" w:rsidRPr="00C27E75">
        <w:rPr>
          <w:rFonts w:ascii="Arial" w:hAnsi="Arial" w:cs="Arial"/>
          <w:sz w:val="24"/>
          <w:szCs w:val="24"/>
        </w:rPr>
        <w:t>partnership with</w:t>
      </w:r>
      <w:r w:rsidR="001E7FE3" w:rsidRPr="00C27E75">
        <w:rPr>
          <w:rFonts w:ascii="Arial" w:hAnsi="Arial" w:cs="Arial"/>
          <w:sz w:val="24"/>
          <w:szCs w:val="24"/>
        </w:rPr>
        <w:t xml:space="preserve"> </w:t>
      </w:r>
      <w:r w:rsidR="00571581" w:rsidRPr="00C27E75">
        <w:rPr>
          <w:rFonts w:ascii="Arial" w:hAnsi="Arial" w:cs="Arial"/>
          <w:sz w:val="24"/>
          <w:szCs w:val="24"/>
        </w:rPr>
        <w:t>other</w:t>
      </w:r>
      <w:r w:rsidR="001E7FE3" w:rsidRPr="00C27E75">
        <w:rPr>
          <w:rFonts w:ascii="Arial" w:hAnsi="Arial" w:cs="Arial"/>
          <w:sz w:val="24"/>
          <w:szCs w:val="24"/>
        </w:rPr>
        <w:t xml:space="preserve"> </w:t>
      </w:r>
      <w:r w:rsidR="007C6310" w:rsidRPr="00C27E75">
        <w:rPr>
          <w:rFonts w:ascii="Arial" w:hAnsi="Arial" w:cs="Arial"/>
          <w:sz w:val="24"/>
          <w:szCs w:val="24"/>
        </w:rPr>
        <w:t>developers on the s</w:t>
      </w:r>
      <w:r w:rsidR="00F36D30" w:rsidRPr="00C27E75">
        <w:rPr>
          <w:rFonts w:ascii="Arial" w:hAnsi="Arial" w:cs="Arial"/>
          <w:sz w:val="24"/>
          <w:szCs w:val="24"/>
        </w:rPr>
        <w:t xml:space="preserve">imilar </w:t>
      </w:r>
      <w:r w:rsidR="007C6310" w:rsidRPr="00C27E75">
        <w:rPr>
          <w:rFonts w:ascii="Arial" w:hAnsi="Arial" w:cs="Arial"/>
          <w:sz w:val="24"/>
          <w:szCs w:val="24"/>
        </w:rPr>
        <w:t xml:space="preserve">software service for </w:t>
      </w:r>
      <w:r w:rsidR="00D13CC7" w:rsidRPr="00C27E75">
        <w:rPr>
          <w:rFonts w:ascii="Arial" w:hAnsi="Arial" w:cs="Arial"/>
          <w:sz w:val="24"/>
          <w:szCs w:val="24"/>
        </w:rPr>
        <w:t xml:space="preserve">this group of users </w:t>
      </w:r>
      <w:r w:rsidR="00625725" w:rsidRPr="00C27E75">
        <w:rPr>
          <w:rFonts w:ascii="Arial" w:hAnsi="Arial" w:cs="Arial"/>
          <w:sz w:val="24"/>
          <w:szCs w:val="24"/>
        </w:rPr>
        <w:t xml:space="preserve">so </w:t>
      </w:r>
      <w:r w:rsidR="00625725" w:rsidRPr="00C27E75">
        <w:rPr>
          <w:rFonts w:ascii="Arial" w:hAnsi="Arial" w:cs="Arial"/>
          <w:sz w:val="24"/>
          <w:szCs w:val="24"/>
          <w:shd w:val="clear" w:color="auto" w:fill="FFFFFF"/>
        </w:rPr>
        <w:t>power can be integrated into business models and harnessed to help consumer make smart choices</w:t>
      </w:r>
      <w:r w:rsidR="00DD24C7" w:rsidRPr="00C27E75">
        <w:rPr>
          <w:rFonts w:ascii="Arial" w:hAnsi="Arial" w:cs="Arial"/>
          <w:sz w:val="24"/>
          <w:szCs w:val="24"/>
          <w:shd w:val="clear" w:color="auto" w:fill="FFFFFF"/>
        </w:rPr>
        <w:t xml:space="preserve"> which means turning the threats of the rivals </w:t>
      </w:r>
      <w:r w:rsidR="00C7345F" w:rsidRPr="00C27E75">
        <w:rPr>
          <w:rFonts w:ascii="Arial" w:hAnsi="Arial" w:cs="Arial"/>
          <w:sz w:val="24"/>
          <w:szCs w:val="24"/>
          <w:shd w:val="clear" w:color="auto" w:fill="FFFFFF"/>
        </w:rPr>
        <w:t>into an opportunity to expand and sustain the service locally and globally.</w:t>
      </w:r>
    </w:p>
    <w:p w14:paraId="01F6DEB6" w14:textId="47D2ACF8" w:rsidR="00356008" w:rsidRPr="00C27E75" w:rsidRDefault="00A8605B" w:rsidP="00C27E75">
      <w:pPr>
        <w:pStyle w:val="Heading1"/>
        <w:spacing w:line="360" w:lineRule="auto"/>
        <w:rPr>
          <w:rFonts w:ascii="Arial" w:hAnsi="Arial" w:cs="Arial"/>
          <w:sz w:val="24"/>
          <w:szCs w:val="24"/>
        </w:rPr>
      </w:pPr>
      <w:bookmarkStart w:id="6" w:name="_Toc98241497"/>
      <w:r w:rsidRPr="00C27E75">
        <w:rPr>
          <w:rFonts w:ascii="Arial" w:hAnsi="Arial" w:cs="Arial"/>
          <w:sz w:val="24"/>
          <w:szCs w:val="24"/>
        </w:rPr>
        <w:lastRenderedPageBreak/>
        <w:t xml:space="preserve">2.5 </w:t>
      </w:r>
      <w:r w:rsidR="003B614C" w:rsidRPr="00C27E75">
        <w:rPr>
          <w:rFonts w:ascii="Arial" w:hAnsi="Arial" w:cs="Arial"/>
          <w:sz w:val="24"/>
          <w:szCs w:val="24"/>
        </w:rPr>
        <w:t>C</w:t>
      </w:r>
      <w:r w:rsidR="000D464F" w:rsidRPr="00C27E75">
        <w:rPr>
          <w:rFonts w:ascii="Arial" w:hAnsi="Arial" w:cs="Arial"/>
          <w:sz w:val="24"/>
          <w:szCs w:val="24"/>
        </w:rPr>
        <w:t xml:space="preserve">ompetitors </w:t>
      </w:r>
      <w:r w:rsidR="000147F0" w:rsidRPr="00C27E75">
        <w:rPr>
          <w:rFonts w:ascii="Arial" w:hAnsi="Arial" w:cs="Arial"/>
          <w:sz w:val="24"/>
          <w:szCs w:val="24"/>
        </w:rPr>
        <w:t xml:space="preserve">of the </w:t>
      </w:r>
      <w:r w:rsidR="000D464F" w:rsidRPr="00C27E75">
        <w:rPr>
          <w:rFonts w:ascii="Arial" w:hAnsi="Arial" w:cs="Arial"/>
          <w:sz w:val="24"/>
          <w:szCs w:val="24"/>
        </w:rPr>
        <w:t>area</w:t>
      </w:r>
      <w:r w:rsidR="000147F0" w:rsidRPr="00C27E75">
        <w:rPr>
          <w:rFonts w:ascii="Arial" w:hAnsi="Arial" w:cs="Arial"/>
          <w:sz w:val="24"/>
          <w:szCs w:val="24"/>
        </w:rPr>
        <w:t xml:space="preserve"> and how </w:t>
      </w:r>
      <w:r w:rsidR="00A77AE4" w:rsidRPr="00C27E75">
        <w:rPr>
          <w:rFonts w:ascii="Arial" w:hAnsi="Arial" w:cs="Arial"/>
          <w:sz w:val="24"/>
          <w:szCs w:val="24"/>
        </w:rPr>
        <w:t>they are trading their services</w:t>
      </w:r>
      <w:bookmarkEnd w:id="6"/>
    </w:p>
    <w:p w14:paraId="4135D0CF" w14:textId="10383F31" w:rsidR="00FD38E3" w:rsidRPr="00C27E75" w:rsidRDefault="005D2C19" w:rsidP="00C27E75">
      <w:pPr>
        <w:spacing w:line="360" w:lineRule="auto"/>
        <w:rPr>
          <w:rFonts w:ascii="Arial" w:hAnsi="Arial" w:cs="Arial"/>
          <w:sz w:val="24"/>
          <w:szCs w:val="24"/>
        </w:rPr>
      </w:pPr>
      <w:r w:rsidRPr="00C27E75">
        <w:rPr>
          <w:rFonts w:ascii="Arial" w:hAnsi="Arial" w:cs="Arial"/>
          <w:sz w:val="24"/>
          <w:szCs w:val="24"/>
        </w:rPr>
        <w:t>Competit</w:t>
      </w:r>
      <w:r w:rsidR="009D33C5" w:rsidRPr="00C27E75">
        <w:rPr>
          <w:rFonts w:ascii="Arial" w:hAnsi="Arial" w:cs="Arial"/>
          <w:sz w:val="24"/>
          <w:szCs w:val="24"/>
        </w:rPr>
        <w:t>ion</w:t>
      </w:r>
      <w:r w:rsidR="00FD38E3" w:rsidRPr="00C27E75">
        <w:rPr>
          <w:rFonts w:ascii="Arial" w:hAnsi="Arial" w:cs="Arial"/>
          <w:sz w:val="24"/>
          <w:szCs w:val="24"/>
        </w:rPr>
        <w:t xml:space="preserve"> (</w:t>
      </w:r>
      <w:r w:rsidR="00FD38E3" w:rsidRPr="00C27E75">
        <w:rPr>
          <w:rFonts w:ascii="Arial" w:hAnsi="Arial" w:cs="Arial"/>
          <w:color w:val="222222"/>
          <w:sz w:val="24"/>
          <w:szCs w:val="24"/>
          <w:shd w:val="clear" w:color="auto" w:fill="FFFFFF"/>
        </w:rPr>
        <w:t>Tian and Yu, 2018)</w:t>
      </w:r>
      <w:r w:rsidRPr="00C27E75">
        <w:rPr>
          <w:rFonts w:ascii="Arial" w:hAnsi="Arial" w:cs="Arial"/>
          <w:sz w:val="24"/>
          <w:szCs w:val="24"/>
        </w:rPr>
        <w:t xml:space="preserve"> in </w:t>
      </w:r>
      <w:r w:rsidR="00791DC3" w:rsidRPr="00C27E75">
        <w:rPr>
          <w:rFonts w:ascii="Arial" w:hAnsi="Arial" w:cs="Arial"/>
          <w:sz w:val="24"/>
          <w:szCs w:val="24"/>
        </w:rPr>
        <w:t xml:space="preserve">this </w:t>
      </w:r>
      <w:r w:rsidR="006F056C" w:rsidRPr="00C27E75">
        <w:rPr>
          <w:rFonts w:ascii="Arial" w:hAnsi="Arial" w:cs="Arial"/>
          <w:sz w:val="24"/>
          <w:szCs w:val="24"/>
        </w:rPr>
        <w:t xml:space="preserve">area </w:t>
      </w:r>
      <w:r w:rsidR="003A308C" w:rsidRPr="00C27E75">
        <w:rPr>
          <w:rFonts w:ascii="Arial" w:hAnsi="Arial" w:cs="Arial"/>
          <w:sz w:val="24"/>
          <w:szCs w:val="24"/>
        </w:rPr>
        <w:t xml:space="preserve">of utilising the technology </w:t>
      </w:r>
      <w:r w:rsidR="00F63B0E" w:rsidRPr="00C27E75">
        <w:rPr>
          <w:rFonts w:ascii="Arial" w:hAnsi="Arial" w:cs="Arial"/>
          <w:sz w:val="24"/>
          <w:szCs w:val="24"/>
        </w:rPr>
        <w:t>to serve the demands</w:t>
      </w:r>
      <w:r w:rsidR="004A5663" w:rsidRPr="00C27E75">
        <w:rPr>
          <w:rFonts w:ascii="Arial" w:hAnsi="Arial" w:cs="Arial"/>
          <w:sz w:val="24"/>
          <w:szCs w:val="24"/>
        </w:rPr>
        <w:t>,</w:t>
      </w:r>
      <w:r w:rsidR="00F63B0E" w:rsidRPr="00C27E75">
        <w:rPr>
          <w:rFonts w:ascii="Arial" w:hAnsi="Arial" w:cs="Arial"/>
          <w:sz w:val="24"/>
          <w:szCs w:val="24"/>
        </w:rPr>
        <w:t xml:space="preserve"> needs and wants of the sight impaired </w:t>
      </w:r>
      <w:r w:rsidR="002D7EE1" w:rsidRPr="00C27E75">
        <w:rPr>
          <w:rFonts w:ascii="Arial" w:hAnsi="Arial" w:cs="Arial"/>
          <w:sz w:val="24"/>
          <w:szCs w:val="24"/>
        </w:rPr>
        <w:t xml:space="preserve">is present in the race </w:t>
      </w:r>
      <w:r w:rsidR="002D2791" w:rsidRPr="00C27E75">
        <w:rPr>
          <w:rFonts w:ascii="Arial" w:hAnsi="Arial" w:cs="Arial"/>
          <w:sz w:val="24"/>
          <w:szCs w:val="24"/>
        </w:rPr>
        <w:t xml:space="preserve">to make their life as easy and mobile as possible </w:t>
      </w:r>
      <w:r w:rsidR="00906382" w:rsidRPr="00C27E75">
        <w:rPr>
          <w:rFonts w:ascii="Arial" w:hAnsi="Arial" w:cs="Arial"/>
          <w:sz w:val="24"/>
          <w:szCs w:val="24"/>
        </w:rPr>
        <w:t>in an uncomplicated way.</w:t>
      </w:r>
      <w:r w:rsidR="00326826" w:rsidRPr="00C27E75">
        <w:rPr>
          <w:rFonts w:ascii="Arial" w:hAnsi="Arial" w:cs="Arial"/>
          <w:sz w:val="24"/>
          <w:szCs w:val="24"/>
        </w:rPr>
        <w:t xml:space="preserve"> Each </w:t>
      </w:r>
      <w:r w:rsidR="00BF0EAC" w:rsidRPr="00C27E75">
        <w:rPr>
          <w:rFonts w:ascii="Arial" w:hAnsi="Arial" w:cs="Arial"/>
          <w:sz w:val="24"/>
          <w:szCs w:val="24"/>
        </w:rPr>
        <w:t>of the</w:t>
      </w:r>
      <w:r w:rsidR="00F17B9A" w:rsidRPr="00C27E75">
        <w:rPr>
          <w:rFonts w:ascii="Arial" w:hAnsi="Arial" w:cs="Arial"/>
          <w:sz w:val="24"/>
          <w:szCs w:val="24"/>
        </w:rPr>
        <w:t xml:space="preserve"> </w:t>
      </w:r>
      <w:r w:rsidR="00326826" w:rsidRPr="00C27E75">
        <w:rPr>
          <w:rFonts w:ascii="Arial" w:hAnsi="Arial" w:cs="Arial"/>
          <w:sz w:val="24"/>
          <w:szCs w:val="24"/>
        </w:rPr>
        <w:t>c</w:t>
      </w:r>
      <w:r w:rsidR="00906382" w:rsidRPr="00C27E75">
        <w:rPr>
          <w:rFonts w:ascii="Arial" w:hAnsi="Arial" w:cs="Arial"/>
          <w:sz w:val="24"/>
          <w:szCs w:val="24"/>
        </w:rPr>
        <w:t xml:space="preserve">ompetitors have </w:t>
      </w:r>
      <w:r w:rsidR="00F17B9A" w:rsidRPr="00C27E75">
        <w:rPr>
          <w:rFonts w:ascii="Arial" w:hAnsi="Arial" w:cs="Arial"/>
          <w:sz w:val="24"/>
          <w:szCs w:val="24"/>
        </w:rPr>
        <w:t xml:space="preserve">their own apps </w:t>
      </w:r>
      <w:r w:rsidR="00265C8A" w:rsidRPr="00C27E75">
        <w:rPr>
          <w:rFonts w:ascii="Arial" w:hAnsi="Arial" w:cs="Arial"/>
          <w:sz w:val="24"/>
          <w:szCs w:val="24"/>
        </w:rPr>
        <w:t>to allocate a certain area of the sight impaired needs</w:t>
      </w:r>
      <w:r w:rsidR="00FC498A" w:rsidRPr="00C27E75">
        <w:rPr>
          <w:rFonts w:ascii="Arial" w:hAnsi="Arial" w:cs="Arial"/>
          <w:sz w:val="24"/>
          <w:szCs w:val="24"/>
        </w:rPr>
        <w:t>, wants</w:t>
      </w:r>
      <w:r w:rsidR="009D3161" w:rsidRPr="00C27E75">
        <w:rPr>
          <w:rFonts w:ascii="Arial" w:hAnsi="Arial" w:cs="Arial"/>
          <w:sz w:val="24"/>
          <w:szCs w:val="24"/>
        </w:rPr>
        <w:t xml:space="preserve"> according to </w:t>
      </w:r>
      <w:r w:rsidR="00613A2E" w:rsidRPr="00C27E75">
        <w:rPr>
          <w:rFonts w:ascii="Arial" w:hAnsi="Arial" w:cs="Arial"/>
          <w:sz w:val="24"/>
          <w:szCs w:val="24"/>
        </w:rPr>
        <w:t>N</w:t>
      </w:r>
      <w:r w:rsidR="009D3161" w:rsidRPr="00C27E75">
        <w:rPr>
          <w:rFonts w:ascii="Arial" w:hAnsi="Arial" w:cs="Arial"/>
          <w:sz w:val="24"/>
          <w:szCs w:val="24"/>
        </w:rPr>
        <w:t xml:space="preserve">oisyvision (2018) </w:t>
      </w:r>
      <w:r w:rsidR="00BF0EAC" w:rsidRPr="00C27E75">
        <w:rPr>
          <w:rFonts w:ascii="Arial" w:hAnsi="Arial" w:cs="Arial"/>
          <w:sz w:val="24"/>
          <w:szCs w:val="24"/>
        </w:rPr>
        <w:t>and they are</w:t>
      </w:r>
      <w:r w:rsidR="00136AD7" w:rsidRPr="00C27E75">
        <w:rPr>
          <w:rFonts w:ascii="Arial" w:hAnsi="Arial" w:cs="Arial"/>
          <w:sz w:val="24"/>
          <w:szCs w:val="24"/>
        </w:rPr>
        <w:t xml:space="preserve"> 3 categories:</w:t>
      </w:r>
      <w:r w:rsidR="00FD38E3" w:rsidRPr="00C27E75">
        <w:rPr>
          <w:rFonts w:ascii="Arial" w:hAnsi="Arial" w:cs="Arial"/>
          <w:sz w:val="24"/>
          <w:szCs w:val="24"/>
        </w:rPr>
        <w:t xml:space="preserve"> </w:t>
      </w:r>
    </w:p>
    <w:p w14:paraId="542AA3D9" w14:textId="13C68054" w:rsidR="006A774E" w:rsidRPr="00C27E75" w:rsidRDefault="00136AD7" w:rsidP="00C27E75">
      <w:pPr>
        <w:pStyle w:val="ListParagraph"/>
        <w:numPr>
          <w:ilvl w:val="0"/>
          <w:numId w:val="16"/>
        </w:numPr>
        <w:spacing w:line="360" w:lineRule="auto"/>
        <w:rPr>
          <w:rFonts w:ascii="Arial" w:hAnsi="Arial" w:cs="Arial"/>
          <w:sz w:val="24"/>
          <w:szCs w:val="24"/>
        </w:rPr>
      </w:pPr>
      <w:r w:rsidRPr="00C27E75">
        <w:rPr>
          <w:rFonts w:ascii="Arial" w:hAnsi="Arial" w:cs="Arial"/>
          <w:sz w:val="24"/>
          <w:szCs w:val="24"/>
        </w:rPr>
        <w:t>General/ objects recognition</w:t>
      </w:r>
      <w:r w:rsidR="00E15957" w:rsidRPr="00C27E75">
        <w:rPr>
          <w:rFonts w:ascii="Arial" w:hAnsi="Arial" w:cs="Arial"/>
          <w:sz w:val="24"/>
          <w:szCs w:val="24"/>
        </w:rPr>
        <w:t>: these kind</w:t>
      </w:r>
      <w:r w:rsidR="00D36B69" w:rsidRPr="00C27E75">
        <w:rPr>
          <w:rFonts w:ascii="Arial" w:hAnsi="Arial" w:cs="Arial"/>
          <w:sz w:val="24"/>
          <w:szCs w:val="24"/>
        </w:rPr>
        <w:t>s</w:t>
      </w:r>
      <w:r w:rsidR="00E15957" w:rsidRPr="00C27E75">
        <w:rPr>
          <w:rFonts w:ascii="Arial" w:hAnsi="Arial" w:cs="Arial"/>
          <w:sz w:val="24"/>
          <w:szCs w:val="24"/>
        </w:rPr>
        <w:t xml:space="preserve"> of apps are </w:t>
      </w:r>
      <w:r w:rsidR="00504A6D" w:rsidRPr="00C27E75">
        <w:rPr>
          <w:rFonts w:ascii="Arial" w:hAnsi="Arial" w:cs="Arial"/>
          <w:sz w:val="24"/>
          <w:szCs w:val="24"/>
        </w:rPr>
        <w:t xml:space="preserve">phones’ </w:t>
      </w:r>
      <w:r w:rsidR="00EA0650" w:rsidRPr="00C27E75">
        <w:rPr>
          <w:rFonts w:ascii="Arial" w:hAnsi="Arial" w:cs="Arial"/>
          <w:sz w:val="24"/>
          <w:szCs w:val="24"/>
        </w:rPr>
        <w:t>camera-based</w:t>
      </w:r>
      <w:r w:rsidR="00504A6D" w:rsidRPr="00C27E75">
        <w:rPr>
          <w:rFonts w:ascii="Arial" w:hAnsi="Arial" w:cs="Arial"/>
          <w:sz w:val="24"/>
          <w:szCs w:val="24"/>
        </w:rPr>
        <w:t xml:space="preserve"> service</w:t>
      </w:r>
      <w:r w:rsidR="005D5708" w:rsidRPr="00C27E75">
        <w:rPr>
          <w:rFonts w:ascii="Arial" w:hAnsi="Arial" w:cs="Arial"/>
          <w:sz w:val="24"/>
          <w:szCs w:val="24"/>
        </w:rPr>
        <w:t xml:space="preserve">, they are </w:t>
      </w:r>
      <w:r w:rsidR="00D36B69" w:rsidRPr="00C27E75">
        <w:rPr>
          <w:rFonts w:ascii="Arial" w:hAnsi="Arial" w:cs="Arial"/>
          <w:sz w:val="24"/>
          <w:szCs w:val="24"/>
        </w:rPr>
        <w:t xml:space="preserve">mainly </w:t>
      </w:r>
      <w:r w:rsidR="00117116" w:rsidRPr="00C27E75">
        <w:rPr>
          <w:rFonts w:ascii="Arial" w:hAnsi="Arial" w:cs="Arial"/>
          <w:sz w:val="24"/>
          <w:szCs w:val="24"/>
        </w:rPr>
        <w:t>relied</w:t>
      </w:r>
      <w:r w:rsidR="00D36B69" w:rsidRPr="00C27E75">
        <w:rPr>
          <w:rFonts w:ascii="Arial" w:hAnsi="Arial" w:cs="Arial"/>
          <w:sz w:val="24"/>
          <w:szCs w:val="24"/>
        </w:rPr>
        <w:t xml:space="preserve"> on </w:t>
      </w:r>
      <w:r w:rsidR="0088124D" w:rsidRPr="00C27E75">
        <w:rPr>
          <w:rFonts w:ascii="Arial" w:hAnsi="Arial" w:cs="Arial"/>
          <w:sz w:val="24"/>
          <w:szCs w:val="24"/>
        </w:rPr>
        <w:t xml:space="preserve">turning on the camera of the smart phone and </w:t>
      </w:r>
      <w:r w:rsidR="007C6C04" w:rsidRPr="00C27E75">
        <w:rPr>
          <w:rFonts w:ascii="Arial" w:hAnsi="Arial" w:cs="Arial"/>
          <w:sz w:val="24"/>
          <w:szCs w:val="24"/>
        </w:rPr>
        <w:t xml:space="preserve">face it on any object or environments to translate the seen </w:t>
      </w:r>
      <w:r w:rsidR="00063D2D" w:rsidRPr="00C27E75">
        <w:rPr>
          <w:rFonts w:ascii="Arial" w:hAnsi="Arial" w:cs="Arial"/>
          <w:sz w:val="24"/>
          <w:szCs w:val="24"/>
        </w:rPr>
        <w:t>or the view into a voice</w:t>
      </w:r>
      <w:r w:rsidR="00852E7A" w:rsidRPr="00C27E75">
        <w:rPr>
          <w:rFonts w:ascii="Arial" w:hAnsi="Arial" w:cs="Arial"/>
          <w:sz w:val="24"/>
          <w:szCs w:val="24"/>
        </w:rPr>
        <w:t xml:space="preserve">over </w:t>
      </w:r>
      <w:r w:rsidR="00873338" w:rsidRPr="00C27E75">
        <w:rPr>
          <w:rFonts w:ascii="Arial" w:hAnsi="Arial" w:cs="Arial"/>
          <w:sz w:val="24"/>
          <w:szCs w:val="24"/>
        </w:rPr>
        <w:t xml:space="preserve">message </w:t>
      </w:r>
      <w:r w:rsidR="006D63DB" w:rsidRPr="00C27E75">
        <w:rPr>
          <w:rFonts w:ascii="Arial" w:hAnsi="Arial" w:cs="Arial"/>
          <w:sz w:val="24"/>
          <w:szCs w:val="24"/>
        </w:rPr>
        <w:t>to the users</w:t>
      </w:r>
      <w:r w:rsidR="00EA0650" w:rsidRPr="00C27E75">
        <w:rPr>
          <w:rFonts w:ascii="Arial" w:hAnsi="Arial" w:cs="Arial"/>
          <w:sz w:val="24"/>
          <w:szCs w:val="24"/>
        </w:rPr>
        <w:t>,</w:t>
      </w:r>
      <w:r w:rsidR="006D63DB" w:rsidRPr="00C27E75">
        <w:rPr>
          <w:rFonts w:ascii="Arial" w:hAnsi="Arial" w:cs="Arial"/>
          <w:sz w:val="24"/>
          <w:szCs w:val="24"/>
        </w:rPr>
        <w:t xml:space="preserve"> </w:t>
      </w:r>
      <w:r w:rsidR="00873338" w:rsidRPr="00C27E75">
        <w:rPr>
          <w:rFonts w:ascii="Arial" w:hAnsi="Arial" w:cs="Arial"/>
          <w:sz w:val="24"/>
          <w:szCs w:val="24"/>
        </w:rPr>
        <w:t>such as</w:t>
      </w:r>
      <w:r w:rsidR="00331057" w:rsidRPr="00C27E75">
        <w:rPr>
          <w:rFonts w:ascii="Arial" w:hAnsi="Arial" w:cs="Arial"/>
          <w:sz w:val="24"/>
          <w:szCs w:val="24"/>
        </w:rPr>
        <w:t xml:space="preserve"> Seeing Al,</w:t>
      </w:r>
      <w:r w:rsidR="00E717FB" w:rsidRPr="00C27E75">
        <w:rPr>
          <w:rFonts w:ascii="Arial" w:hAnsi="Arial" w:cs="Arial"/>
          <w:sz w:val="24"/>
          <w:szCs w:val="24"/>
        </w:rPr>
        <w:t xml:space="preserve"> </w:t>
      </w:r>
      <w:r w:rsidR="0047545C" w:rsidRPr="00C27E75">
        <w:rPr>
          <w:rFonts w:ascii="Arial" w:hAnsi="Arial" w:cs="Arial"/>
          <w:sz w:val="24"/>
          <w:szCs w:val="24"/>
        </w:rPr>
        <w:t>Supersense – Al for Blind</w:t>
      </w:r>
      <w:r w:rsidR="00E717FB" w:rsidRPr="00C27E75">
        <w:rPr>
          <w:rFonts w:ascii="Arial" w:hAnsi="Arial" w:cs="Arial"/>
          <w:sz w:val="24"/>
          <w:szCs w:val="24"/>
        </w:rPr>
        <w:t xml:space="preserve">, </w:t>
      </w:r>
      <w:r w:rsidR="00225FC0" w:rsidRPr="00C27E75">
        <w:rPr>
          <w:rFonts w:ascii="Arial" w:hAnsi="Arial" w:cs="Arial"/>
          <w:sz w:val="24"/>
          <w:szCs w:val="24"/>
        </w:rPr>
        <w:t>TapTapSee</w:t>
      </w:r>
      <w:r w:rsidR="00421CE0" w:rsidRPr="00C27E75">
        <w:rPr>
          <w:rFonts w:ascii="Arial" w:hAnsi="Arial" w:cs="Arial"/>
          <w:sz w:val="24"/>
          <w:szCs w:val="24"/>
        </w:rPr>
        <w:t xml:space="preserve">, </w:t>
      </w:r>
      <w:r w:rsidR="00117116" w:rsidRPr="00C27E75">
        <w:rPr>
          <w:rFonts w:ascii="Arial" w:hAnsi="Arial" w:cs="Arial"/>
          <w:sz w:val="24"/>
          <w:szCs w:val="24"/>
        </w:rPr>
        <w:t>Seeing Al</w:t>
      </w:r>
      <w:r w:rsidR="005F526B" w:rsidRPr="00C27E75">
        <w:rPr>
          <w:rFonts w:ascii="Arial" w:hAnsi="Arial" w:cs="Arial"/>
          <w:sz w:val="24"/>
          <w:szCs w:val="24"/>
        </w:rPr>
        <w:t>.</w:t>
      </w:r>
      <w:r w:rsidR="00117116" w:rsidRPr="00C27E75">
        <w:rPr>
          <w:rFonts w:ascii="Arial" w:hAnsi="Arial" w:cs="Arial"/>
          <w:sz w:val="24"/>
          <w:szCs w:val="24"/>
        </w:rPr>
        <w:t xml:space="preserve"> </w:t>
      </w:r>
    </w:p>
    <w:p w14:paraId="3EB0D3B7" w14:textId="3AA527D7" w:rsidR="00117116" w:rsidRPr="00C27E75" w:rsidRDefault="00E936D1" w:rsidP="00C27E75">
      <w:pPr>
        <w:pStyle w:val="ListParagraph"/>
        <w:numPr>
          <w:ilvl w:val="0"/>
          <w:numId w:val="16"/>
        </w:numPr>
        <w:spacing w:line="360" w:lineRule="auto"/>
        <w:rPr>
          <w:rFonts w:ascii="Arial" w:hAnsi="Arial" w:cs="Arial"/>
          <w:sz w:val="24"/>
          <w:szCs w:val="24"/>
        </w:rPr>
      </w:pPr>
      <w:r w:rsidRPr="00C27E75">
        <w:rPr>
          <w:rFonts w:ascii="Arial" w:hAnsi="Arial" w:cs="Arial"/>
          <w:sz w:val="24"/>
          <w:szCs w:val="24"/>
        </w:rPr>
        <w:t xml:space="preserve">Navigation: </w:t>
      </w:r>
      <w:r w:rsidR="00EA0650" w:rsidRPr="00C27E75">
        <w:rPr>
          <w:rFonts w:ascii="Arial" w:hAnsi="Arial" w:cs="Arial"/>
          <w:sz w:val="24"/>
          <w:szCs w:val="24"/>
        </w:rPr>
        <w:t xml:space="preserve">this kind of software are audio-based </w:t>
      </w:r>
      <w:r w:rsidR="00B96A93" w:rsidRPr="00C27E75">
        <w:rPr>
          <w:rFonts w:ascii="Arial" w:hAnsi="Arial" w:cs="Arial"/>
          <w:sz w:val="24"/>
          <w:szCs w:val="24"/>
        </w:rPr>
        <w:t xml:space="preserve">technology </w:t>
      </w:r>
      <w:r w:rsidR="002D7981" w:rsidRPr="00C27E75">
        <w:rPr>
          <w:rFonts w:ascii="Arial" w:hAnsi="Arial" w:cs="Arial"/>
          <w:sz w:val="24"/>
          <w:szCs w:val="24"/>
        </w:rPr>
        <w:t>to enable</w:t>
      </w:r>
      <w:r w:rsidR="00B7413A" w:rsidRPr="00C27E75">
        <w:rPr>
          <w:rFonts w:ascii="Arial" w:hAnsi="Arial" w:cs="Arial"/>
          <w:sz w:val="24"/>
          <w:szCs w:val="24"/>
        </w:rPr>
        <w:t xml:space="preserve"> users with visual deficiency or low vision, to fabricate a more extravagant attention to their environmental elements, along these lines turning out to be surer and more engaged to get around. Not at all like bit-by-bit route applications, Soundscape uses 3D sound signals to enhance encompassing mindfulness and give a better approach to connect with the climate. It permits blind users to fabricate a psychological guide and settle on private course decisions while being more agreeable inside new spaces</w:t>
      </w:r>
      <w:r w:rsidR="00826882" w:rsidRPr="00C27E75">
        <w:rPr>
          <w:rFonts w:ascii="Arial" w:hAnsi="Arial" w:cs="Arial"/>
          <w:sz w:val="24"/>
          <w:szCs w:val="24"/>
        </w:rPr>
        <w:t>, such as</w:t>
      </w:r>
      <w:r w:rsidR="00380BA2" w:rsidRPr="00C27E75">
        <w:rPr>
          <w:rFonts w:ascii="Arial" w:hAnsi="Arial" w:cs="Arial"/>
          <w:sz w:val="24"/>
          <w:szCs w:val="24"/>
        </w:rPr>
        <w:t xml:space="preserve"> Blind</w:t>
      </w:r>
      <w:r w:rsidR="00637789" w:rsidRPr="00C27E75">
        <w:rPr>
          <w:rFonts w:ascii="Arial" w:hAnsi="Arial" w:cs="Arial"/>
          <w:sz w:val="24"/>
          <w:szCs w:val="24"/>
        </w:rPr>
        <w:t>Sq Event</w:t>
      </w:r>
      <w:r w:rsidR="00AC2BB5" w:rsidRPr="00C27E75">
        <w:rPr>
          <w:rFonts w:ascii="Arial" w:hAnsi="Arial" w:cs="Arial"/>
          <w:sz w:val="24"/>
          <w:szCs w:val="24"/>
        </w:rPr>
        <w:t>, BlindSquare</w:t>
      </w:r>
      <w:r w:rsidR="004D79F6" w:rsidRPr="00C27E75">
        <w:rPr>
          <w:rFonts w:ascii="Arial" w:hAnsi="Arial" w:cs="Arial"/>
          <w:sz w:val="24"/>
          <w:szCs w:val="24"/>
        </w:rPr>
        <w:t xml:space="preserve"> etc.</w:t>
      </w:r>
    </w:p>
    <w:p w14:paraId="01D182CA" w14:textId="3E636F75" w:rsidR="00091E7A" w:rsidRPr="00C27E75" w:rsidRDefault="00091E7A" w:rsidP="00C27E75">
      <w:pPr>
        <w:pStyle w:val="ListParagraph"/>
        <w:numPr>
          <w:ilvl w:val="0"/>
          <w:numId w:val="16"/>
        </w:numPr>
        <w:spacing w:line="360" w:lineRule="auto"/>
        <w:rPr>
          <w:rFonts w:ascii="Arial" w:hAnsi="Arial" w:cs="Arial"/>
          <w:sz w:val="24"/>
          <w:szCs w:val="24"/>
        </w:rPr>
      </w:pPr>
      <w:r w:rsidRPr="00C27E75">
        <w:rPr>
          <w:rFonts w:ascii="Arial" w:hAnsi="Arial" w:cs="Arial"/>
          <w:sz w:val="24"/>
          <w:szCs w:val="24"/>
        </w:rPr>
        <w:t xml:space="preserve">Reading: </w:t>
      </w:r>
      <w:r w:rsidR="00814C7C" w:rsidRPr="00C27E75">
        <w:rPr>
          <w:rFonts w:ascii="Arial" w:hAnsi="Arial" w:cs="Arial"/>
          <w:sz w:val="24"/>
          <w:szCs w:val="24"/>
        </w:rPr>
        <w:t xml:space="preserve">these apps are screen readers which mean </w:t>
      </w:r>
      <w:r w:rsidR="00C12305" w:rsidRPr="00C27E75">
        <w:rPr>
          <w:rFonts w:ascii="Arial" w:hAnsi="Arial" w:cs="Arial"/>
          <w:sz w:val="24"/>
          <w:szCs w:val="24"/>
        </w:rPr>
        <w:t xml:space="preserve">they read any text comes </w:t>
      </w:r>
      <w:r w:rsidR="00CC35C0" w:rsidRPr="00C27E75">
        <w:rPr>
          <w:rFonts w:ascii="Arial" w:hAnsi="Arial" w:cs="Arial"/>
          <w:sz w:val="24"/>
          <w:szCs w:val="24"/>
        </w:rPr>
        <w:t xml:space="preserve">in the </w:t>
      </w:r>
      <w:r w:rsidR="00C12305" w:rsidRPr="00C27E75">
        <w:rPr>
          <w:rFonts w:ascii="Arial" w:hAnsi="Arial" w:cs="Arial"/>
          <w:sz w:val="24"/>
          <w:szCs w:val="24"/>
        </w:rPr>
        <w:t>screen aloud like reading text mess</w:t>
      </w:r>
      <w:r w:rsidR="001B139D" w:rsidRPr="00C27E75">
        <w:rPr>
          <w:rFonts w:ascii="Arial" w:hAnsi="Arial" w:cs="Arial"/>
          <w:sz w:val="24"/>
          <w:szCs w:val="24"/>
        </w:rPr>
        <w:t xml:space="preserve">ages, news </w:t>
      </w:r>
      <w:r w:rsidR="00532F82" w:rsidRPr="00C27E75">
        <w:rPr>
          <w:rFonts w:ascii="Arial" w:hAnsi="Arial" w:cs="Arial"/>
          <w:sz w:val="24"/>
          <w:szCs w:val="24"/>
        </w:rPr>
        <w:t>etc</w:t>
      </w:r>
      <w:r w:rsidR="001B139D" w:rsidRPr="00C27E75">
        <w:rPr>
          <w:rFonts w:ascii="Arial" w:hAnsi="Arial" w:cs="Arial"/>
          <w:sz w:val="24"/>
          <w:szCs w:val="24"/>
        </w:rPr>
        <w:t>.</w:t>
      </w:r>
      <w:r w:rsidR="00532F82" w:rsidRPr="00C27E75">
        <w:rPr>
          <w:rFonts w:ascii="Arial" w:hAnsi="Arial" w:cs="Arial"/>
          <w:sz w:val="24"/>
          <w:szCs w:val="24"/>
        </w:rPr>
        <w:t xml:space="preserve"> These apps </w:t>
      </w:r>
      <w:r w:rsidR="00906AD2" w:rsidRPr="00C27E75">
        <w:rPr>
          <w:rFonts w:ascii="Arial" w:hAnsi="Arial" w:cs="Arial"/>
          <w:sz w:val="24"/>
          <w:szCs w:val="24"/>
        </w:rPr>
        <w:t>are</w:t>
      </w:r>
      <w:r w:rsidR="00532F82" w:rsidRPr="00C27E75">
        <w:rPr>
          <w:rFonts w:ascii="Arial" w:hAnsi="Arial" w:cs="Arial"/>
          <w:sz w:val="24"/>
          <w:szCs w:val="24"/>
        </w:rPr>
        <w:t xml:space="preserve"> </w:t>
      </w:r>
      <w:r w:rsidR="007662B8" w:rsidRPr="00C27E75">
        <w:rPr>
          <w:rFonts w:ascii="Arial" w:hAnsi="Arial" w:cs="Arial"/>
          <w:sz w:val="24"/>
          <w:szCs w:val="24"/>
        </w:rPr>
        <w:t xml:space="preserve">Google text-To-Speech, </w:t>
      </w:r>
      <w:r w:rsidR="007A4B3B" w:rsidRPr="00C27E75">
        <w:rPr>
          <w:rFonts w:ascii="Arial" w:hAnsi="Arial" w:cs="Arial"/>
          <w:sz w:val="24"/>
          <w:szCs w:val="24"/>
        </w:rPr>
        <w:t xml:space="preserve">Enabling Text </w:t>
      </w:r>
      <w:r w:rsidR="00BE62AC" w:rsidRPr="00C27E75">
        <w:rPr>
          <w:rFonts w:ascii="Arial" w:hAnsi="Arial" w:cs="Arial"/>
          <w:sz w:val="24"/>
          <w:szCs w:val="24"/>
        </w:rPr>
        <w:t>to</w:t>
      </w:r>
      <w:r w:rsidR="007A4B3B" w:rsidRPr="00C27E75">
        <w:rPr>
          <w:rFonts w:ascii="Arial" w:hAnsi="Arial" w:cs="Arial"/>
          <w:sz w:val="24"/>
          <w:szCs w:val="24"/>
        </w:rPr>
        <w:t xml:space="preserve"> Speech</w:t>
      </w:r>
      <w:r w:rsidR="00C87E99" w:rsidRPr="00C27E75">
        <w:rPr>
          <w:rFonts w:ascii="Arial" w:hAnsi="Arial" w:cs="Arial"/>
          <w:sz w:val="24"/>
          <w:szCs w:val="24"/>
        </w:rPr>
        <w:t xml:space="preserve">, Read for </w:t>
      </w:r>
      <w:r w:rsidR="00BE62AC" w:rsidRPr="00C27E75">
        <w:rPr>
          <w:rFonts w:ascii="Arial" w:hAnsi="Arial" w:cs="Arial"/>
          <w:sz w:val="24"/>
          <w:szCs w:val="24"/>
        </w:rPr>
        <w:t>the</w:t>
      </w:r>
      <w:r w:rsidR="00C87E99" w:rsidRPr="00C27E75">
        <w:rPr>
          <w:rFonts w:ascii="Arial" w:hAnsi="Arial" w:cs="Arial"/>
          <w:sz w:val="24"/>
          <w:szCs w:val="24"/>
        </w:rPr>
        <w:t xml:space="preserve"> Blind</w:t>
      </w:r>
      <w:r w:rsidR="006E74C9" w:rsidRPr="00C27E75">
        <w:rPr>
          <w:rFonts w:ascii="Arial" w:hAnsi="Arial" w:cs="Arial"/>
          <w:sz w:val="24"/>
          <w:szCs w:val="24"/>
        </w:rPr>
        <w:t xml:space="preserve"> </w:t>
      </w:r>
    </w:p>
    <w:p w14:paraId="6B375DF6" w14:textId="3D288190" w:rsidR="00907380" w:rsidRPr="00C27E75" w:rsidRDefault="00D3063D" w:rsidP="00C27E75">
      <w:pPr>
        <w:spacing w:line="360" w:lineRule="auto"/>
        <w:rPr>
          <w:rFonts w:ascii="Arial" w:hAnsi="Arial" w:cs="Arial"/>
          <w:sz w:val="24"/>
          <w:szCs w:val="24"/>
        </w:rPr>
      </w:pPr>
      <w:r w:rsidRPr="00C27E75">
        <w:rPr>
          <w:rFonts w:ascii="Arial" w:hAnsi="Arial" w:cs="Arial"/>
          <w:sz w:val="24"/>
          <w:szCs w:val="24"/>
        </w:rPr>
        <w:t xml:space="preserve">Most of the above apps are free </w:t>
      </w:r>
      <w:r w:rsidR="00187402" w:rsidRPr="00C27E75">
        <w:rPr>
          <w:rFonts w:ascii="Arial" w:hAnsi="Arial" w:cs="Arial"/>
          <w:sz w:val="24"/>
          <w:szCs w:val="24"/>
        </w:rPr>
        <w:t>to download with limited access unless subscribe</w:t>
      </w:r>
      <w:r w:rsidR="007D6A11" w:rsidRPr="00C27E75">
        <w:rPr>
          <w:rFonts w:ascii="Arial" w:hAnsi="Arial" w:cs="Arial"/>
          <w:sz w:val="24"/>
          <w:szCs w:val="24"/>
        </w:rPr>
        <w:t xml:space="preserve">d, others to be bought with a </w:t>
      </w:r>
      <w:r w:rsidR="006E5113" w:rsidRPr="00C27E75">
        <w:rPr>
          <w:rFonts w:ascii="Arial" w:hAnsi="Arial" w:cs="Arial"/>
          <w:sz w:val="24"/>
          <w:szCs w:val="24"/>
        </w:rPr>
        <w:t>one-off</w:t>
      </w:r>
      <w:r w:rsidR="007D6A11" w:rsidRPr="00C27E75">
        <w:rPr>
          <w:rFonts w:ascii="Arial" w:hAnsi="Arial" w:cs="Arial"/>
          <w:sz w:val="24"/>
          <w:szCs w:val="24"/>
        </w:rPr>
        <w:t xml:space="preserve"> payment</w:t>
      </w:r>
      <w:r w:rsidR="006E5113" w:rsidRPr="00C27E75">
        <w:rPr>
          <w:rFonts w:ascii="Arial" w:hAnsi="Arial" w:cs="Arial"/>
          <w:sz w:val="24"/>
          <w:szCs w:val="24"/>
        </w:rPr>
        <w:t xml:space="preserve">. Also, some of them are available on both </w:t>
      </w:r>
      <w:r w:rsidR="007059D9" w:rsidRPr="00C27E75">
        <w:rPr>
          <w:rFonts w:ascii="Arial" w:hAnsi="Arial" w:cs="Arial"/>
          <w:sz w:val="24"/>
          <w:szCs w:val="24"/>
        </w:rPr>
        <w:t>A</w:t>
      </w:r>
      <w:r w:rsidR="006E5113" w:rsidRPr="00C27E75">
        <w:rPr>
          <w:rFonts w:ascii="Arial" w:hAnsi="Arial" w:cs="Arial"/>
          <w:sz w:val="24"/>
          <w:szCs w:val="24"/>
        </w:rPr>
        <w:t xml:space="preserve">ndroid </w:t>
      </w:r>
      <w:r w:rsidR="007059D9" w:rsidRPr="00C27E75">
        <w:rPr>
          <w:rFonts w:ascii="Arial" w:hAnsi="Arial" w:cs="Arial"/>
          <w:sz w:val="24"/>
          <w:szCs w:val="24"/>
        </w:rPr>
        <w:t>and iOS, and others only</w:t>
      </w:r>
      <w:r w:rsidR="0063378C" w:rsidRPr="00C27E75">
        <w:rPr>
          <w:rFonts w:ascii="Arial" w:hAnsi="Arial" w:cs="Arial"/>
          <w:sz w:val="24"/>
          <w:szCs w:val="24"/>
        </w:rPr>
        <w:t xml:space="preserve"> available on</w:t>
      </w:r>
      <w:r w:rsidR="007059D9" w:rsidRPr="00C27E75">
        <w:rPr>
          <w:rFonts w:ascii="Arial" w:hAnsi="Arial" w:cs="Arial"/>
          <w:sz w:val="24"/>
          <w:szCs w:val="24"/>
        </w:rPr>
        <w:t xml:space="preserve"> o</w:t>
      </w:r>
      <w:r w:rsidR="0063378C" w:rsidRPr="00C27E75">
        <w:rPr>
          <w:rFonts w:ascii="Arial" w:hAnsi="Arial" w:cs="Arial"/>
          <w:sz w:val="24"/>
          <w:szCs w:val="24"/>
        </w:rPr>
        <w:t xml:space="preserve">ne platform. </w:t>
      </w:r>
      <w:r w:rsidR="00EF00F3" w:rsidRPr="00C27E75">
        <w:rPr>
          <w:rFonts w:ascii="Arial" w:hAnsi="Arial" w:cs="Arial"/>
          <w:sz w:val="24"/>
          <w:szCs w:val="24"/>
        </w:rPr>
        <w:t>Smart Cane app will have the greatest competitive advantage of all the above software</w:t>
      </w:r>
      <w:r w:rsidR="00C91AE8" w:rsidRPr="00C27E75">
        <w:rPr>
          <w:rFonts w:ascii="Arial" w:hAnsi="Arial" w:cs="Arial"/>
          <w:sz w:val="24"/>
          <w:szCs w:val="24"/>
        </w:rPr>
        <w:t xml:space="preserve"> and standout </w:t>
      </w:r>
      <w:r w:rsidR="00794252" w:rsidRPr="00C27E75">
        <w:rPr>
          <w:rFonts w:ascii="Arial" w:hAnsi="Arial" w:cs="Arial"/>
          <w:sz w:val="24"/>
          <w:szCs w:val="24"/>
        </w:rPr>
        <w:t>of their</w:t>
      </w:r>
      <w:r w:rsidR="00EF00F3" w:rsidRPr="00C27E75">
        <w:rPr>
          <w:rFonts w:ascii="Arial" w:hAnsi="Arial" w:cs="Arial"/>
          <w:sz w:val="24"/>
          <w:szCs w:val="24"/>
        </w:rPr>
        <w:t xml:space="preserve"> </w:t>
      </w:r>
      <w:r w:rsidR="00C26B3D" w:rsidRPr="00C27E75">
        <w:rPr>
          <w:rFonts w:ascii="Arial" w:hAnsi="Arial" w:cs="Arial"/>
          <w:sz w:val="24"/>
          <w:szCs w:val="24"/>
        </w:rPr>
        <w:t xml:space="preserve">services as it is the only </w:t>
      </w:r>
      <w:r w:rsidR="00794252" w:rsidRPr="00C27E75">
        <w:rPr>
          <w:rFonts w:ascii="Arial" w:hAnsi="Arial" w:cs="Arial"/>
          <w:sz w:val="24"/>
          <w:szCs w:val="24"/>
        </w:rPr>
        <w:t xml:space="preserve">service </w:t>
      </w:r>
      <w:r w:rsidR="00C26B3D" w:rsidRPr="00C27E75">
        <w:rPr>
          <w:rFonts w:ascii="Arial" w:hAnsi="Arial" w:cs="Arial"/>
          <w:sz w:val="24"/>
          <w:szCs w:val="24"/>
        </w:rPr>
        <w:t xml:space="preserve">to assist the sight impaired </w:t>
      </w:r>
      <w:r w:rsidR="00567A54" w:rsidRPr="00C27E75">
        <w:rPr>
          <w:rFonts w:ascii="Arial" w:hAnsi="Arial" w:cs="Arial"/>
          <w:sz w:val="24"/>
          <w:szCs w:val="24"/>
        </w:rPr>
        <w:t xml:space="preserve">users with their mobility and free them up from </w:t>
      </w:r>
      <w:r w:rsidR="00682884" w:rsidRPr="00C27E75">
        <w:rPr>
          <w:rFonts w:ascii="Arial" w:hAnsi="Arial" w:cs="Arial"/>
          <w:sz w:val="24"/>
          <w:szCs w:val="24"/>
        </w:rPr>
        <w:t>th</w:t>
      </w:r>
      <w:r w:rsidR="00FA7AA2" w:rsidRPr="00C27E75">
        <w:rPr>
          <w:rFonts w:ascii="Arial" w:hAnsi="Arial" w:cs="Arial"/>
          <w:sz w:val="24"/>
          <w:szCs w:val="24"/>
        </w:rPr>
        <w:t>e need of any</w:t>
      </w:r>
      <w:r w:rsidR="007578E6" w:rsidRPr="00C27E75">
        <w:rPr>
          <w:rFonts w:ascii="Arial" w:hAnsi="Arial" w:cs="Arial"/>
          <w:sz w:val="24"/>
          <w:szCs w:val="24"/>
        </w:rPr>
        <w:t xml:space="preserve"> one to assist them outdoor</w:t>
      </w:r>
      <w:r w:rsidR="00F7509B" w:rsidRPr="00C27E75">
        <w:rPr>
          <w:rFonts w:ascii="Arial" w:hAnsi="Arial" w:cs="Arial"/>
          <w:sz w:val="24"/>
          <w:szCs w:val="24"/>
        </w:rPr>
        <w:t>.</w:t>
      </w:r>
    </w:p>
    <w:p w14:paraId="3F8B167A" w14:textId="7E044617" w:rsidR="00A8605B" w:rsidRPr="00C27E75" w:rsidRDefault="00A8605B" w:rsidP="00C27E75">
      <w:pPr>
        <w:pStyle w:val="Heading1"/>
        <w:spacing w:line="360" w:lineRule="auto"/>
        <w:rPr>
          <w:rFonts w:ascii="Arial" w:hAnsi="Arial" w:cs="Arial"/>
          <w:sz w:val="24"/>
          <w:szCs w:val="24"/>
        </w:rPr>
      </w:pPr>
      <w:r w:rsidRPr="00C27E75">
        <w:rPr>
          <w:rFonts w:ascii="Arial" w:hAnsi="Arial" w:cs="Arial"/>
          <w:sz w:val="24"/>
          <w:szCs w:val="24"/>
        </w:rPr>
        <w:lastRenderedPageBreak/>
        <w:t>Section 3</w:t>
      </w:r>
    </w:p>
    <w:p w14:paraId="1C0B60E0" w14:textId="4C1424C7" w:rsidR="00A8605B" w:rsidRPr="00C27E75" w:rsidRDefault="00D46807" w:rsidP="00C27E75">
      <w:pPr>
        <w:pStyle w:val="Heading1"/>
        <w:spacing w:line="360" w:lineRule="auto"/>
        <w:rPr>
          <w:rFonts w:ascii="Arial" w:hAnsi="Arial" w:cs="Arial"/>
          <w:sz w:val="24"/>
          <w:szCs w:val="24"/>
        </w:rPr>
      </w:pPr>
      <w:bookmarkStart w:id="7" w:name="_Toc98241498"/>
      <w:r w:rsidRPr="00C27E75">
        <w:rPr>
          <w:rFonts w:ascii="Arial" w:hAnsi="Arial" w:cs="Arial"/>
          <w:sz w:val="24"/>
          <w:szCs w:val="24"/>
        </w:rPr>
        <w:t xml:space="preserve">3.1 </w:t>
      </w:r>
      <w:r w:rsidR="00907380" w:rsidRPr="00C27E75">
        <w:rPr>
          <w:rFonts w:ascii="Arial" w:hAnsi="Arial" w:cs="Arial"/>
          <w:sz w:val="24"/>
          <w:szCs w:val="24"/>
        </w:rPr>
        <w:t>Ecommerce</w:t>
      </w:r>
      <w:bookmarkEnd w:id="7"/>
      <w:r w:rsidR="00162DDF" w:rsidRPr="00C27E75">
        <w:rPr>
          <w:rFonts w:ascii="Arial" w:hAnsi="Arial" w:cs="Arial"/>
          <w:sz w:val="24"/>
          <w:szCs w:val="24"/>
        </w:rPr>
        <w:t xml:space="preserve"> </w:t>
      </w:r>
    </w:p>
    <w:p w14:paraId="13E43647" w14:textId="3C69BCD6" w:rsidR="00DC13CC" w:rsidRPr="00C27E75" w:rsidRDefault="005D447E" w:rsidP="00C27E75">
      <w:pPr>
        <w:spacing w:line="360" w:lineRule="auto"/>
        <w:rPr>
          <w:rFonts w:ascii="Arial" w:hAnsi="Arial" w:cs="Arial"/>
          <w:sz w:val="24"/>
          <w:szCs w:val="24"/>
        </w:rPr>
      </w:pPr>
      <w:r w:rsidRPr="00C27E75">
        <w:rPr>
          <w:rFonts w:ascii="Arial" w:hAnsi="Arial" w:cs="Arial"/>
          <w:sz w:val="24"/>
          <w:szCs w:val="24"/>
        </w:rPr>
        <w:t>Nowadays it is</w:t>
      </w:r>
      <w:r w:rsidR="00D77F5F" w:rsidRPr="00C27E75">
        <w:rPr>
          <w:rFonts w:ascii="Arial" w:hAnsi="Arial" w:cs="Arial"/>
          <w:sz w:val="24"/>
          <w:szCs w:val="24"/>
        </w:rPr>
        <w:t xml:space="preserve"> </w:t>
      </w:r>
      <w:r w:rsidRPr="00C27E75">
        <w:rPr>
          <w:rFonts w:ascii="Arial" w:hAnsi="Arial" w:cs="Arial"/>
          <w:sz w:val="24"/>
          <w:szCs w:val="24"/>
        </w:rPr>
        <w:t>vital to have an Ecommerce plat</w:t>
      </w:r>
      <w:r w:rsidR="00525960" w:rsidRPr="00C27E75">
        <w:rPr>
          <w:rFonts w:ascii="Arial" w:hAnsi="Arial" w:cs="Arial"/>
          <w:sz w:val="24"/>
          <w:szCs w:val="24"/>
        </w:rPr>
        <w:t xml:space="preserve">form when selling both products and service. </w:t>
      </w:r>
      <w:r w:rsidR="00353627" w:rsidRPr="00C27E75">
        <w:rPr>
          <w:rFonts w:ascii="Arial" w:hAnsi="Arial" w:cs="Arial"/>
          <w:sz w:val="24"/>
          <w:szCs w:val="24"/>
        </w:rPr>
        <w:t xml:space="preserve">The term </w:t>
      </w:r>
      <w:r w:rsidR="00F12E01" w:rsidRPr="00C27E75">
        <w:rPr>
          <w:rFonts w:ascii="Arial" w:hAnsi="Arial" w:cs="Arial"/>
          <w:sz w:val="24"/>
          <w:szCs w:val="24"/>
        </w:rPr>
        <w:t>Ecommerce (web-based</w:t>
      </w:r>
      <w:r w:rsidR="00353627" w:rsidRPr="00C27E75">
        <w:rPr>
          <w:rFonts w:ascii="Arial" w:hAnsi="Arial" w:cs="Arial"/>
          <w:sz w:val="24"/>
          <w:szCs w:val="24"/>
        </w:rPr>
        <w:t xml:space="preserve"> business) alludes to a plan of action that allows organizations and people to trade </w:t>
      </w:r>
      <w:r w:rsidRPr="00C27E75">
        <w:rPr>
          <w:rFonts w:ascii="Arial" w:hAnsi="Arial" w:cs="Arial"/>
          <w:sz w:val="24"/>
          <w:szCs w:val="24"/>
        </w:rPr>
        <w:t>labour</w:t>
      </w:r>
      <w:r w:rsidR="00353627" w:rsidRPr="00C27E75">
        <w:rPr>
          <w:rFonts w:ascii="Arial" w:hAnsi="Arial" w:cs="Arial"/>
          <w:sz w:val="24"/>
          <w:szCs w:val="24"/>
        </w:rPr>
        <w:t xml:space="preserve"> and products over the Internet</w:t>
      </w:r>
      <w:r w:rsidR="001F5C1A" w:rsidRPr="00C27E75">
        <w:rPr>
          <w:rFonts w:ascii="Arial" w:hAnsi="Arial" w:cs="Arial"/>
          <w:sz w:val="24"/>
          <w:szCs w:val="24"/>
        </w:rPr>
        <w:t xml:space="preserve"> </w:t>
      </w:r>
      <w:r w:rsidR="006F591F" w:rsidRPr="00C27E75">
        <w:rPr>
          <w:rFonts w:ascii="Arial" w:hAnsi="Arial" w:cs="Arial"/>
          <w:sz w:val="24"/>
          <w:szCs w:val="24"/>
        </w:rPr>
        <w:t>(Soni</w:t>
      </w:r>
      <w:r w:rsidR="00C17743" w:rsidRPr="00C27E75">
        <w:rPr>
          <w:rFonts w:ascii="Arial" w:hAnsi="Arial" w:cs="Arial"/>
          <w:sz w:val="24"/>
          <w:szCs w:val="24"/>
          <w:shd w:val="clear" w:color="auto" w:fill="FFFFFF"/>
        </w:rPr>
        <w:t>, 2020).</w:t>
      </w:r>
    </w:p>
    <w:p w14:paraId="0CB5E0A8" w14:textId="0C0B0306" w:rsidR="00EE4762" w:rsidRPr="00C27E75" w:rsidRDefault="00515C16" w:rsidP="00C27E75">
      <w:pPr>
        <w:spacing w:line="360" w:lineRule="auto"/>
        <w:rPr>
          <w:rFonts w:ascii="Arial" w:hAnsi="Arial" w:cs="Arial"/>
          <w:sz w:val="24"/>
          <w:szCs w:val="24"/>
        </w:rPr>
      </w:pPr>
      <w:r w:rsidRPr="00C27E75">
        <w:rPr>
          <w:rFonts w:ascii="Arial" w:hAnsi="Arial" w:cs="Arial"/>
          <w:sz w:val="24"/>
          <w:szCs w:val="24"/>
        </w:rPr>
        <w:t xml:space="preserve">The Smart Cane will be </w:t>
      </w:r>
      <w:r w:rsidR="006B4E09" w:rsidRPr="00C27E75">
        <w:rPr>
          <w:rFonts w:ascii="Arial" w:hAnsi="Arial" w:cs="Arial"/>
          <w:sz w:val="24"/>
          <w:szCs w:val="24"/>
        </w:rPr>
        <w:t xml:space="preserve">published </w:t>
      </w:r>
      <w:r w:rsidR="002350D6" w:rsidRPr="00C27E75">
        <w:rPr>
          <w:rFonts w:ascii="Arial" w:hAnsi="Arial" w:cs="Arial"/>
          <w:sz w:val="24"/>
          <w:szCs w:val="24"/>
        </w:rPr>
        <w:t>on both platforms of</w:t>
      </w:r>
      <w:r w:rsidR="00EE668D" w:rsidRPr="00C27E75">
        <w:rPr>
          <w:rFonts w:ascii="Arial" w:hAnsi="Arial" w:cs="Arial"/>
          <w:sz w:val="24"/>
          <w:szCs w:val="24"/>
        </w:rPr>
        <w:t xml:space="preserve"> App Store and Google Play</w:t>
      </w:r>
      <w:r w:rsidR="00312659" w:rsidRPr="00C27E75">
        <w:rPr>
          <w:rFonts w:ascii="Arial" w:hAnsi="Arial" w:cs="Arial"/>
          <w:sz w:val="24"/>
          <w:szCs w:val="24"/>
        </w:rPr>
        <w:t xml:space="preserve"> for cust</w:t>
      </w:r>
      <w:r w:rsidR="00E46170" w:rsidRPr="00C27E75">
        <w:rPr>
          <w:rFonts w:ascii="Arial" w:hAnsi="Arial" w:cs="Arial"/>
          <w:sz w:val="24"/>
          <w:szCs w:val="24"/>
        </w:rPr>
        <w:t>omers to download for free</w:t>
      </w:r>
      <w:r w:rsidR="004A1A4C" w:rsidRPr="00C27E75">
        <w:rPr>
          <w:rFonts w:ascii="Arial" w:hAnsi="Arial" w:cs="Arial"/>
          <w:sz w:val="24"/>
          <w:szCs w:val="24"/>
        </w:rPr>
        <w:t xml:space="preserve">. </w:t>
      </w:r>
      <w:r w:rsidR="00DB7AB6" w:rsidRPr="00C27E75">
        <w:rPr>
          <w:rFonts w:ascii="Arial" w:hAnsi="Arial" w:cs="Arial"/>
          <w:sz w:val="24"/>
          <w:szCs w:val="24"/>
        </w:rPr>
        <w:t>However</w:t>
      </w:r>
      <w:r w:rsidR="00BE1CE7" w:rsidRPr="00C27E75">
        <w:rPr>
          <w:rFonts w:ascii="Arial" w:hAnsi="Arial" w:cs="Arial"/>
          <w:sz w:val="24"/>
          <w:szCs w:val="24"/>
        </w:rPr>
        <w:t>,</w:t>
      </w:r>
      <w:r w:rsidR="00E46170" w:rsidRPr="00C27E75">
        <w:rPr>
          <w:rFonts w:ascii="Arial" w:hAnsi="Arial" w:cs="Arial"/>
          <w:sz w:val="24"/>
          <w:szCs w:val="24"/>
        </w:rPr>
        <w:t xml:space="preserve"> </w:t>
      </w:r>
      <w:r w:rsidR="005C3C2F" w:rsidRPr="00C27E75">
        <w:rPr>
          <w:rFonts w:ascii="Arial" w:hAnsi="Arial" w:cs="Arial"/>
          <w:sz w:val="24"/>
          <w:szCs w:val="24"/>
        </w:rPr>
        <w:t>to save</w:t>
      </w:r>
      <w:r w:rsidR="0001402E" w:rsidRPr="00C27E75">
        <w:rPr>
          <w:rFonts w:ascii="Arial" w:hAnsi="Arial" w:cs="Arial"/>
          <w:sz w:val="24"/>
          <w:szCs w:val="24"/>
        </w:rPr>
        <w:t xml:space="preserve"> subscription </w:t>
      </w:r>
      <w:r w:rsidR="005C3C2F" w:rsidRPr="00C27E75">
        <w:rPr>
          <w:rFonts w:ascii="Arial" w:hAnsi="Arial" w:cs="Arial"/>
          <w:sz w:val="24"/>
          <w:szCs w:val="24"/>
        </w:rPr>
        <w:t>cost fees</w:t>
      </w:r>
      <w:r w:rsidR="0001402E" w:rsidRPr="00C27E75">
        <w:rPr>
          <w:rFonts w:ascii="Arial" w:hAnsi="Arial" w:cs="Arial"/>
          <w:sz w:val="24"/>
          <w:szCs w:val="24"/>
        </w:rPr>
        <w:t>,</w:t>
      </w:r>
      <w:r w:rsidR="003E50F5" w:rsidRPr="00C27E75">
        <w:rPr>
          <w:rFonts w:ascii="Arial" w:hAnsi="Arial" w:cs="Arial"/>
          <w:sz w:val="24"/>
          <w:szCs w:val="24"/>
        </w:rPr>
        <w:t xml:space="preserve"> as </w:t>
      </w:r>
      <w:r w:rsidR="00031A8D" w:rsidRPr="00C27E75">
        <w:rPr>
          <w:rFonts w:ascii="Arial" w:hAnsi="Arial" w:cs="Arial"/>
          <w:sz w:val="24"/>
          <w:szCs w:val="24"/>
        </w:rPr>
        <w:t>Apple and Google charge 30%</w:t>
      </w:r>
      <w:r w:rsidR="00AD61E2" w:rsidRPr="00C27E75">
        <w:rPr>
          <w:rFonts w:ascii="Arial" w:hAnsi="Arial" w:cs="Arial"/>
          <w:sz w:val="24"/>
          <w:szCs w:val="24"/>
        </w:rPr>
        <w:t xml:space="preserve"> which is a huge </w:t>
      </w:r>
      <w:r w:rsidR="004C3265" w:rsidRPr="00C27E75">
        <w:rPr>
          <w:rFonts w:ascii="Arial" w:hAnsi="Arial" w:cs="Arial"/>
          <w:sz w:val="24"/>
          <w:szCs w:val="24"/>
        </w:rPr>
        <w:t>figure specially for new entrant of the market</w:t>
      </w:r>
      <w:r w:rsidR="00031A8D" w:rsidRPr="00C27E75">
        <w:rPr>
          <w:rFonts w:ascii="Arial" w:hAnsi="Arial" w:cs="Arial"/>
          <w:sz w:val="24"/>
          <w:szCs w:val="24"/>
        </w:rPr>
        <w:t xml:space="preserve"> if they were to collect the money and </w:t>
      </w:r>
      <w:r w:rsidR="00AD61E2" w:rsidRPr="00C27E75">
        <w:rPr>
          <w:rFonts w:ascii="Arial" w:hAnsi="Arial" w:cs="Arial"/>
          <w:sz w:val="24"/>
          <w:szCs w:val="24"/>
        </w:rPr>
        <w:t>transfer it to developer</w:t>
      </w:r>
      <w:r w:rsidR="00211306" w:rsidRPr="00C27E75">
        <w:rPr>
          <w:rFonts w:ascii="Arial" w:hAnsi="Arial" w:cs="Arial"/>
          <w:sz w:val="24"/>
          <w:szCs w:val="24"/>
        </w:rPr>
        <w:t>.</w:t>
      </w:r>
      <w:r w:rsidR="0001402E" w:rsidRPr="00C27E75">
        <w:rPr>
          <w:rFonts w:ascii="Arial" w:hAnsi="Arial" w:cs="Arial"/>
          <w:sz w:val="24"/>
          <w:szCs w:val="24"/>
        </w:rPr>
        <w:t xml:space="preserve"> </w:t>
      </w:r>
      <w:r w:rsidR="00081665" w:rsidRPr="00C27E75">
        <w:rPr>
          <w:rFonts w:ascii="Arial" w:hAnsi="Arial" w:cs="Arial"/>
          <w:sz w:val="24"/>
          <w:szCs w:val="24"/>
          <w:shd w:val="clear" w:color="auto" w:fill="FFFFFF"/>
        </w:rPr>
        <w:t>Users will</w:t>
      </w:r>
      <w:r w:rsidR="00197F52" w:rsidRPr="00C27E75">
        <w:rPr>
          <w:rFonts w:ascii="Arial" w:hAnsi="Arial" w:cs="Arial"/>
          <w:sz w:val="24"/>
          <w:szCs w:val="24"/>
          <w:shd w:val="clear" w:color="auto" w:fill="FFFFFF"/>
        </w:rPr>
        <w:t xml:space="preserve"> have to</w:t>
      </w:r>
      <w:r w:rsidR="00081665" w:rsidRPr="00C27E75">
        <w:rPr>
          <w:rFonts w:ascii="Arial" w:hAnsi="Arial" w:cs="Arial"/>
          <w:sz w:val="24"/>
          <w:szCs w:val="24"/>
          <w:shd w:val="clear" w:color="auto" w:fill="FFFFFF"/>
        </w:rPr>
        <w:t xml:space="preserve"> create accounts on </w:t>
      </w:r>
      <w:r w:rsidR="00197F52" w:rsidRPr="00C27E75">
        <w:rPr>
          <w:rFonts w:ascii="Arial" w:hAnsi="Arial" w:cs="Arial"/>
          <w:sz w:val="24"/>
          <w:szCs w:val="24"/>
          <w:shd w:val="clear" w:color="auto" w:fill="FFFFFF"/>
        </w:rPr>
        <w:t>the service provider</w:t>
      </w:r>
      <w:r w:rsidR="00081665" w:rsidRPr="00C27E75">
        <w:rPr>
          <w:rFonts w:ascii="Arial" w:hAnsi="Arial" w:cs="Arial"/>
          <w:sz w:val="24"/>
          <w:szCs w:val="24"/>
          <w:shd w:val="clear" w:color="auto" w:fill="FFFFFF"/>
        </w:rPr>
        <w:t xml:space="preserve"> website and then enter credit card information.</w:t>
      </w:r>
      <w:r w:rsidR="008366C8" w:rsidRPr="00C27E75">
        <w:rPr>
          <w:rFonts w:ascii="Arial" w:hAnsi="Arial" w:cs="Arial"/>
          <w:sz w:val="24"/>
          <w:szCs w:val="24"/>
          <w:shd w:val="clear" w:color="auto" w:fill="FFFFFF"/>
        </w:rPr>
        <w:t xml:space="preserve"> To get the above</w:t>
      </w:r>
      <w:r w:rsidR="00374662" w:rsidRPr="00C27E75">
        <w:rPr>
          <w:rFonts w:ascii="Arial" w:hAnsi="Arial" w:cs="Arial"/>
          <w:sz w:val="24"/>
          <w:szCs w:val="24"/>
          <w:shd w:val="clear" w:color="auto" w:fill="FFFFFF"/>
        </w:rPr>
        <w:t xml:space="preserve"> transection done</w:t>
      </w:r>
      <w:r w:rsidR="00F51C92" w:rsidRPr="00C27E75">
        <w:rPr>
          <w:rFonts w:ascii="Arial" w:hAnsi="Arial" w:cs="Arial"/>
          <w:sz w:val="24"/>
          <w:szCs w:val="24"/>
          <w:shd w:val="clear" w:color="auto" w:fill="FFFFFF"/>
        </w:rPr>
        <w:t xml:space="preserve"> </w:t>
      </w:r>
      <w:r w:rsidR="00FA20B8" w:rsidRPr="00C27E75">
        <w:rPr>
          <w:rFonts w:ascii="Arial" w:hAnsi="Arial" w:cs="Arial"/>
          <w:sz w:val="24"/>
          <w:szCs w:val="24"/>
          <w:shd w:val="clear" w:color="auto" w:fill="FFFFFF"/>
        </w:rPr>
        <w:t>safely and securely</w:t>
      </w:r>
      <w:r w:rsidR="00374662" w:rsidRPr="00C27E75">
        <w:rPr>
          <w:rFonts w:ascii="Arial" w:hAnsi="Arial" w:cs="Arial"/>
          <w:sz w:val="24"/>
          <w:szCs w:val="24"/>
          <w:shd w:val="clear" w:color="auto" w:fill="FFFFFF"/>
        </w:rPr>
        <w:t xml:space="preserve">, </w:t>
      </w:r>
      <w:r w:rsidR="00D25134" w:rsidRPr="00C27E75">
        <w:rPr>
          <w:rFonts w:ascii="Arial" w:hAnsi="Arial" w:cs="Arial"/>
          <w:sz w:val="24"/>
          <w:szCs w:val="24"/>
          <w:shd w:val="clear" w:color="auto" w:fill="FFFFFF"/>
        </w:rPr>
        <w:t xml:space="preserve">the following </w:t>
      </w:r>
      <w:r w:rsidR="00FF0875" w:rsidRPr="00C27E75">
        <w:rPr>
          <w:rFonts w:ascii="Arial" w:hAnsi="Arial" w:cs="Arial"/>
          <w:sz w:val="24"/>
          <w:szCs w:val="24"/>
          <w:shd w:val="clear" w:color="auto" w:fill="FFFFFF"/>
        </w:rPr>
        <w:t xml:space="preserve">tools must be set up: </w:t>
      </w:r>
      <w:r w:rsidR="00FE5478" w:rsidRPr="00C27E75">
        <w:rPr>
          <w:rFonts w:ascii="Arial" w:hAnsi="Arial" w:cs="Arial"/>
          <w:sz w:val="24"/>
          <w:szCs w:val="24"/>
          <w:shd w:val="clear" w:color="auto" w:fill="FFFFFF"/>
        </w:rPr>
        <w:t>P</w:t>
      </w:r>
      <w:r w:rsidR="00485D0F" w:rsidRPr="00C27E75">
        <w:rPr>
          <w:rFonts w:ascii="Arial" w:hAnsi="Arial" w:cs="Arial"/>
          <w:sz w:val="24"/>
          <w:szCs w:val="24"/>
          <w:shd w:val="clear" w:color="auto" w:fill="FFFFFF"/>
        </w:rPr>
        <w:t xml:space="preserve">ayPal </w:t>
      </w:r>
      <w:r w:rsidR="00FF0875" w:rsidRPr="00C27E75">
        <w:rPr>
          <w:rFonts w:ascii="Arial" w:hAnsi="Arial" w:cs="Arial"/>
          <w:sz w:val="24"/>
          <w:szCs w:val="24"/>
          <w:shd w:val="clear" w:color="auto" w:fill="FFFFFF"/>
        </w:rPr>
        <w:t>paym</w:t>
      </w:r>
      <w:r w:rsidR="0080632A" w:rsidRPr="00C27E75">
        <w:rPr>
          <w:rFonts w:ascii="Arial" w:hAnsi="Arial" w:cs="Arial"/>
          <w:sz w:val="24"/>
          <w:szCs w:val="24"/>
          <w:shd w:val="clear" w:color="auto" w:fill="FFFFFF"/>
        </w:rPr>
        <w:t xml:space="preserve">ent gateway </w:t>
      </w:r>
      <w:r w:rsidR="00A40345" w:rsidRPr="00C27E75">
        <w:rPr>
          <w:rFonts w:ascii="Arial" w:hAnsi="Arial" w:cs="Arial"/>
          <w:sz w:val="24"/>
          <w:szCs w:val="24"/>
          <w:shd w:val="clear" w:color="auto" w:fill="FFFFFF"/>
        </w:rPr>
        <w:t>(</w:t>
      </w:r>
      <w:r w:rsidR="00337B59" w:rsidRPr="00C27E75">
        <w:rPr>
          <w:rFonts w:ascii="Arial" w:hAnsi="Arial" w:cs="Arial"/>
          <w:sz w:val="24"/>
          <w:szCs w:val="24"/>
          <w:shd w:val="clear" w:color="auto" w:fill="FFFFFF"/>
        </w:rPr>
        <w:t xml:space="preserve">Trautman, 2015) </w:t>
      </w:r>
      <w:r w:rsidR="002B246E" w:rsidRPr="00C27E75">
        <w:rPr>
          <w:rFonts w:ascii="Arial" w:hAnsi="Arial" w:cs="Arial"/>
          <w:sz w:val="24"/>
          <w:szCs w:val="24"/>
          <w:shd w:val="clear" w:color="auto" w:fill="FFFFFF"/>
        </w:rPr>
        <w:t>and merchant account</w:t>
      </w:r>
      <w:r w:rsidR="001964A3" w:rsidRPr="00C27E75">
        <w:rPr>
          <w:rFonts w:ascii="Arial" w:hAnsi="Arial" w:cs="Arial"/>
          <w:sz w:val="24"/>
          <w:szCs w:val="24"/>
          <w:shd w:val="clear" w:color="auto" w:fill="FFFFFF"/>
        </w:rPr>
        <w:t>.</w:t>
      </w:r>
      <w:r w:rsidR="00485D0F" w:rsidRPr="00C27E75">
        <w:rPr>
          <w:rFonts w:ascii="Arial" w:hAnsi="Arial" w:cs="Arial"/>
          <w:sz w:val="24"/>
          <w:szCs w:val="24"/>
          <w:shd w:val="clear" w:color="auto" w:fill="FFFFFF"/>
        </w:rPr>
        <w:t xml:space="preserve"> </w:t>
      </w:r>
    </w:p>
    <w:p w14:paraId="7A9152E7" w14:textId="39415EF6" w:rsidR="00EE4762" w:rsidRPr="00C27E75" w:rsidRDefault="00FE66BB" w:rsidP="00C27E75">
      <w:pPr>
        <w:spacing w:line="360" w:lineRule="auto"/>
        <w:rPr>
          <w:rFonts w:ascii="Arial" w:hAnsi="Arial" w:cs="Arial"/>
          <w:color w:val="333333"/>
          <w:sz w:val="24"/>
          <w:szCs w:val="24"/>
          <w:shd w:val="clear" w:color="auto" w:fill="FFFFFF"/>
        </w:rPr>
      </w:pPr>
      <w:r w:rsidRPr="00C27E75">
        <w:rPr>
          <w:rFonts w:ascii="Arial" w:hAnsi="Arial" w:cs="Arial"/>
          <w:sz w:val="24"/>
          <w:szCs w:val="24"/>
        </w:rPr>
        <w:t>It</w:t>
      </w:r>
      <w:r w:rsidR="00CB5D69" w:rsidRPr="00C27E75">
        <w:rPr>
          <w:rFonts w:ascii="Arial" w:hAnsi="Arial" w:cs="Arial"/>
          <w:sz w:val="24"/>
          <w:szCs w:val="24"/>
        </w:rPr>
        <w:t xml:space="preserve"> is</w:t>
      </w:r>
      <w:r w:rsidRPr="00C27E75">
        <w:rPr>
          <w:rFonts w:ascii="Arial" w:hAnsi="Arial" w:cs="Arial"/>
          <w:sz w:val="24"/>
          <w:szCs w:val="24"/>
        </w:rPr>
        <w:t xml:space="preserve"> vital to realize how the instalments are handled, as there are a couple of options. </w:t>
      </w:r>
      <w:r w:rsidR="00F77474" w:rsidRPr="00C27E75">
        <w:rPr>
          <w:rFonts w:ascii="Arial" w:hAnsi="Arial" w:cs="Arial"/>
          <w:sz w:val="24"/>
          <w:szCs w:val="24"/>
        </w:rPr>
        <w:t xml:space="preserve">The credit </w:t>
      </w:r>
      <w:r w:rsidRPr="00C27E75">
        <w:rPr>
          <w:rFonts w:ascii="Arial" w:hAnsi="Arial" w:cs="Arial"/>
          <w:sz w:val="24"/>
          <w:szCs w:val="24"/>
        </w:rPr>
        <w:t xml:space="preserve">cards </w:t>
      </w:r>
      <w:r w:rsidR="00FC5A4F" w:rsidRPr="00C27E75">
        <w:rPr>
          <w:rFonts w:ascii="Arial" w:hAnsi="Arial" w:cs="Arial"/>
          <w:sz w:val="24"/>
          <w:szCs w:val="24"/>
        </w:rPr>
        <w:t>will be run</w:t>
      </w:r>
      <w:r w:rsidRPr="00C27E75">
        <w:rPr>
          <w:rFonts w:ascii="Arial" w:hAnsi="Arial" w:cs="Arial"/>
          <w:sz w:val="24"/>
          <w:szCs w:val="24"/>
        </w:rPr>
        <w:t xml:space="preserve"> through two stages. The first is the Payment Gateway to </w:t>
      </w:r>
      <w:r w:rsidR="00FC5A4F" w:rsidRPr="00C27E75">
        <w:rPr>
          <w:rFonts w:ascii="Arial" w:hAnsi="Arial" w:cs="Arial"/>
          <w:sz w:val="24"/>
          <w:szCs w:val="24"/>
        </w:rPr>
        <w:t>take</w:t>
      </w:r>
      <w:r w:rsidRPr="00C27E75">
        <w:rPr>
          <w:rFonts w:ascii="Arial" w:hAnsi="Arial" w:cs="Arial"/>
          <w:sz w:val="24"/>
          <w:szCs w:val="24"/>
        </w:rPr>
        <w:t xml:space="preserve"> the </w:t>
      </w:r>
      <w:r w:rsidR="00FC5A4F" w:rsidRPr="00C27E75">
        <w:rPr>
          <w:rFonts w:ascii="Arial" w:hAnsi="Arial" w:cs="Arial"/>
          <w:sz w:val="24"/>
          <w:szCs w:val="24"/>
        </w:rPr>
        <w:t>payment</w:t>
      </w:r>
      <w:r w:rsidRPr="00C27E75">
        <w:rPr>
          <w:rFonts w:ascii="Arial" w:hAnsi="Arial" w:cs="Arial"/>
          <w:sz w:val="24"/>
          <w:szCs w:val="24"/>
        </w:rPr>
        <w:t xml:space="preserve"> and the Merchant Account</w:t>
      </w:r>
      <w:r w:rsidR="00C73DB9" w:rsidRPr="00C27E75">
        <w:rPr>
          <w:rFonts w:ascii="Arial" w:hAnsi="Arial" w:cs="Arial"/>
          <w:sz w:val="24"/>
          <w:szCs w:val="24"/>
        </w:rPr>
        <w:t xml:space="preserve"> </w:t>
      </w:r>
      <w:r w:rsidR="005E743D" w:rsidRPr="00C27E75">
        <w:rPr>
          <w:rFonts w:ascii="Arial" w:hAnsi="Arial" w:cs="Arial"/>
          <w:sz w:val="24"/>
          <w:szCs w:val="24"/>
        </w:rPr>
        <w:t>(Xu</w:t>
      </w:r>
      <w:r w:rsidR="005E743D" w:rsidRPr="00C27E75">
        <w:rPr>
          <w:rFonts w:ascii="Arial" w:hAnsi="Arial" w:cs="Arial"/>
          <w:color w:val="222222"/>
          <w:sz w:val="24"/>
          <w:szCs w:val="24"/>
          <w:shd w:val="clear" w:color="auto" w:fill="FFFFFF"/>
        </w:rPr>
        <w:t xml:space="preserve"> et al, 2020)</w:t>
      </w:r>
      <w:r w:rsidRPr="00C27E75">
        <w:rPr>
          <w:rFonts w:ascii="Arial" w:hAnsi="Arial" w:cs="Arial"/>
          <w:sz w:val="24"/>
          <w:szCs w:val="24"/>
        </w:rPr>
        <w:t xml:space="preserve"> to </w:t>
      </w:r>
      <w:r w:rsidR="006D28A8" w:rsidRPr="00C27E75">
        <w:rPr>
          <w:rFonts w:ascii="Arial" w:hAnsi="Arial" w:cs="Arial"/>
          <w:sz w:val="24"/>
          <w:szCs w:val="24"/>
        </w:rPr>
        <w:t>process</w:t>
      </w:r>
      <w:r w:rsidRPr="00C27E75">
        <w:rPr>
          <w:rFonts w:ascii="Arial" w:hAnsi="Arial" w:cs="Arial"/>
          <w:sz w:val="24"/>
          <w:szCs w:val="24"/>
        </w:rPr>
        <w:t xml:space="preserve"> </w:t>
      </w:r>
      <w:r w:rsidR="006D28A8" w:rsidRPr="00C27E75">
        <w:rPr>
          <w:rFonts w:ascii="Arial" w:hAnsi="Arial" w:cs="Arial"/>
          <w:sz w:val="24"/>
          <w:szCs w:val="24"/>
        </w:rPr>
        <w:t>credit card</w:t>
      </w:r>
      <w:r w:rsidRPr="00C27E75">
        <w:rPr>
          <w:rFonts w:ascii="Arial" w:hAnsi="Arial" w:cs="Arial"/>
          <w:sz w:val="24"/>
          <w:szCs w:val="24"/>
        </w:rPr>
        <w:t xml:space="preserve"> and </w:t>
      </w:r>
      <w:r w:rsidR="00004741" w:rsidRPr="00C27E75">
        <w:rPr>
          <w:rFonts w:ascii="Arial" w:hAnsi="Arial" w:cs="Arial"/>
          <w:sz w:val="24"/>
          <w:szCs w:val="24"/>
        </w:rPr>
        <w:t>take the money</w:t>
      </w:r>
      <w:r w:rsidRPr="00C27E75">
        <w:rPr>
          <w:rFonts w:ascii="Arial" w:hAnsi="Arial" w:cs="Arial"/>
          <w:sz w:val="24"/>
          <w:szCs w:val="24"/>
        </w:rPr>
        <w:t xml:space="preserve"> </w:t>
      </w:r>
      <w:r w:rsidR="005E743D" w:rsidRPr="00C27E75">
        <w:rPr>
          <w:rFonts w:ascii="Arial" w:hAnsi="Arial" w:cs="Arial"/>
          <w:sz w:val="24"/>
          <w:szCs w:val="24"/>
        </w:rPr>
        <w:t>to</w:t>
      </w:r>
      <w:r w:rsidRPr="00C27E75">
        <w:rPr>
          <w:rFonts w:ascii="Arial" w:hAnsi="Arial" w:cs="Arial"/>
          <w:sz w:val="24"/>
          <w:szCs w:val="24"/>
        </w:rPr>
        <w:t xml:space="preserve"> send it to </w:t>
      </w:r>
      <w:r w:rsidR="00004741" w:rsidRPr="00C27E75">
        <w:rPr>
          <w:rFonts w:ascii="Arial" w:hAnsi="Arial" w:cs="Arial"/>
          <w:sz w:val="24"/>
          <w:szCs w:val="24"/>
        </w:rPr>
        <w:t>developer</w:t>
      </w:r>
      <w:r w:rsidR="00D920B3" w:rsidRPr="00C27E75">
        <w:rPr>
          <w:rFonts w:ascii="Arial" w:hAnsi="Arial" w:cs="Arial"/>
          <w:sz w:val="24"/>
          <w:szCs w:val="24"/>
        </w:rPr>
        <w:t>’s</w:t>
      </w:r>
      <w:r w:rsidR="00004741" w:rsidRPr="00C27E75">
        <w:rPr>
          <w:rFonts w:ascii="Arial" w:hAnsi="Arial" w:cs="Arial"/>
          <w:sz w:val="24"/>
          <w:szCs w:val="24"/>
        </w:rPr>
        <w:t xml:space="preserve"> </w:t>
      </w:r>
      <w:r w:rsidR="00C8635C" w:rsidRPr="00C27E75">
        <w:rPr>
          <w:rFonts w:ascii="Arial" w:hAnsi="Arial" w:cs="Arial"/>
          <w:sz w:val="24"/>
          <w:szCs w:val="24"/>
        </w:rPr>
        <w:t xml:space="preserve">bank account </w:t>
      </w:r>
      <w:r w:rsidRPr="00C27E75">
        <w:rPr>
          <w:rFonts w:ascii="Arial" w:hAnsi="Arial" w:cs="Arial"/>
          <w:sz w:val="24"/>
          <w:szCs w:val="24"/>
        </w:rPr>
        <w:t>to</w:t>
      </w:r>
      <w:r w:rsidR="00C8635C" w:rsidRPr="00C27E75">
        <w:rPr>
          <w:rFonts w:ascii="Arial" w:hAnsi="Arial" w:cs="Arial"/>
          <w:sz w:val="24"/>
          <w:szCs w:val="24"/>
        </w:rPr>
        <w:t xml:space="preserve"> carry out the </w:t>
      </w:r>
      <w:r w:rsidR="00C73DB9" w:rsidRPr="00C27E75">
        <w:rPr>
          <w:rFonts w:ascii="Arial" w:hAnsi="Arial" w:cs="Arial"/>
          <w:sz w:val="24"/>
          <w:szCs w:val="24"/>
        </w:rPr>
        <w:t>transactions</w:t>
      </w:r>
      <w:r w:rsidRPr="00C27E75">
        <w:rPr>
          <w:rFonts w:ascii="Arial" w:hAnsi="Arial" w:cs="Arial"/>
          <w:sz w:val="24"/>
          <w:szCs w:val="24"/>
        </w:rPr>
        <w:t>.</w:t>
      </w:r>
      <w:r w:rsidR="00283688" w:rsidRPr="00C27E75">
        <w:rPr>
          <w:rFonts w:ascii="Arial" w:hAnsi="Arial" w:cs="Arial"/>
          <w:sz w:val="24"/>
          <w:szCs w:val="24"/>
        </w:rPr>
        <w:t xml:space="preserve"> The fees of these </w:t>
      </w:r>
      <w:r w:rsidR="004F4A7E" w:rsidRPr="00C27E75">
        <w:rPr>
          <w:rFonts w:ascii="Arial" w:hAnsi="Arial" w:cs="Arial"/>
          <w:sz w:val="24"/>
          <w:szCs w:val="24"/>
        </w:rPr>
        <w:t xml:space="preserve">portals </w:t>
      </w:r>
      <w:r w:rsidR="00D11C26" w:rsidRPr="00C27E75">
        <w:rPr>
          <w:rFonts w:ascii="Arial" w:hAnsi="Arial" w:cs="Arial"/>
          <w:sz w:val="24"/>
          <w:szCs w:val="24"/>
        </w:rPr>
        <w:t>are</w:t>
      </w:r>
      <w:r w:rsidR="004F4A7E" w:rsidRPr="00C27E75">
        <w:rPr>
          <w:rFonts w:ascii="Arial" w:hAnsi="Arial" w:cs="Arial"/>
          <w:sz w:val="24"/>
          <w:szCs w:val="24"/>
        </w:rPr>
        <w:t xml:space="preserve"> 3%</w:t>
      </w:r>
      <w:r w:rsidR="001E6FBA" w:rsidRPr="00C27E75">
        <w:rPr>
          <w:rFonts w:ascii="Arial" w:hAnsi="Arial" w:cs="Arial"/>
          <w:sz w:val="24"/>
          <w:szCs w:val="24"/>
        </w:rPr>
        <w:t xml:space="preserve"> which</w:t>
      </w:r>
      <w:r w:rsidR="00001166" w:rsidRPr="00C27E75">
        <w:rPr>
          <w:rFonts w:ascii="Arial" w:hAnsi="Arial" w:cs="Arial"/>
          <w:sz w:val="24"/>
          <w:szCs w:val="24"/>
        </w:rPr>
        <w:t xml:space="preserve"> is</w:t>
      </w:r>
      <w:r w:rsidR="001E6FBA" w:rsidRPr="00C27E75">
        <w:rPr>
          <w:rFonts w:ascii="Arial" w:hAnsi="Arial" w:cs="Arial"/>
          <w:sz w:val="24"/>
          <w:szCs w:val="24"/>
        </w:rPr>
        <w:t xml:space="preserve"> cheaper than Apple and Google</w:t>
      </w:r>
      <w:r w:rsidR="00CD373C" w:rsidRPr="00C27E75">
        <w:rPr>
          <w:rFonts w:ascii="Arial" w:hAnsi="Arial" w:cs="Arial"/>
          <w:sz w:val="24"/>
          <w:szCs w:val="24"/>
        </w:rPr>
        <w:t xml:space="preserve"> and very affordable</w:t>
      </w:r>
      <w:r w:rsidR="00E55A6F" w:rsidRPr="00C27E75">
        <w:rPr>
          <w:rFonts w:ascii="Arial" w:hAnsi="Arial" w:cs="Arial"/>
          <w:sz w:val="24"/>
          <w:szCs w:val="24"/>
        </w:rPr>
        <w:t xml:space="preserve"> and can increase the </w:t>
      </w:r>
      <w:r w:rsidR="00DD11B4" w:rsidRPr="00C27E75">
        <w:rPr>
          <w:rFonts w:ascii="Arial" w:hAnsi="Arial" w:cs="Arial"/>
          <w:sz w:val="24"/>
          <w:szCs w:val="24"/>
        </w:rPr>
        <w:t xml:space="preserve">profits by 1.5% </w:t>
      </w:r>
      <w:r w:rsidR="000A3800" w:rsidRPr="00C27E75">
        <w:rPr>
          <w:rFonts w:ascii="Arial" w:hAnsi="Arial" w:cs="Arial"/>
          <w:sz w:val="24"/>
          <w:szCs w:val="24"/>
          <w:shd w:val="clear" w:color="auto" w:fill="FFFFFF"/>
        </w:rPr>
        <w:t xml:space="preserve">which would </w:t>
      </w:r>
      <w:r w:rsidR="00D11C26" w:rsidRPr="00C27E75">
        <w:rPr>
          <w:rFonts w:ascii="Arial" w:hAnsi="Arial" w:cs="Arial"/>
          <w:sz w:val="24"/>
          <w:szCs w:val="24"/>
          <w:shd w:val="clear" w:color="auto" w:fill="FFFFFF"/>
        </w:rPr>
        <w:t xml:space="preserve">be huge </w:t>
      </w:r>
      <w:r w:rsidR="000A3800" w:rsidRPr="00C27E75">
        <w:rPr>
          <w:rFonts w:ascii="Arial" w:hAnsi="Arial" w:cs="Arial"/>
          <w:sz w:val="24"/>
          <w:szCs w:val="24"/>
          <w:shd w:val="clear" w:color="auto" w:fill="FFFFFF"/>
        </w:rPr>
        <w:t>over time</w:t>
      </w:r>
      <w:r w:rsidR="00D11C26" w:rsidRPr="00C27E75">
        <w:rPr>
          <w:rFonts w:ascii="Arial" w:hAnsi="Arial" w:cs="Arial"/>
          <w:sz w:val="24"/>
          <w:szCs w:val="24"/>
          <w:shd w:val="clear" w:color="auto" w:fill="FFFFFF"/>
        </w:rPr>
        <w:t>.</w:t>
      </w:r>
    </w:p>
    <w:p w14:paraId="5570ABC5" w14:textId="3CEE0584" w:rsidR="008F20F2" w:rsidRPr="00C27E75" w:rsidRDefault="00D46807" w:rsidP="00C27E75">
      <w:pPr>
        <w:pStyle w:val="Heading1"/>
        <w:spacing w:line="360" w:lineRule="auto"/>
        <w:rPr>
          <w:rFonts w:ascii="Arial" w:hAnsi="Arial" w:cs="Arial"/>
          <w:sz w:val="24"/>
          <w:szCs w:val="24"/>
        </w:rPr>
      </w:pPr>
      <w:r w:rsidRPr="00C27E75">
        <w:rPr>
          <w:rFonts w:ascii="Arial" w:hAnsi="Arial" w:cs="Arial"/>
          <w:sz w:val="24"/>
          <w:szCs w:val="24"/>
        </w:rPr>
        <w:t xml:space="preserve">3.2 </w:t>
      </w:r>
      <w:r w:rsidR="008F20F2" w:rsidRPr="00C27E75">
        <w:rPr>
          <w:rFonts w:ascii="Arial" w:hAnsi="Arial" w:cs="Arial"/>
          <w:sz w:val="24"/>
          <w:szCs w:val="24"/>
        </w:rPr>
        <w:t xml:space="preserve">Project </w:t>
      </w:r>
      <w:r w:rsidR="00D33C91" w:rsidRPr="00C27E75">
        <w:rPr>
          <w:rFonts w:ascii="Arial" w:hAnsi="Arial" w:cs="Arial"/>
          <w:sz w:val="24"/>
          <w:szCs w:val="24"/>
        </w:rPr>
        <w:t>budget</w:t>
      </w:r>
    </w:p>
    <w:p w14:paraId="3C64C150" w14:textId="135E7870" w:rsidR="00B36FA4" w:rsidRPr="00C27E75" w:rsidRDefault="00D33C91" w:rsidP="00C27E75">
      <w:pPr>
        <w:spacing w:line="360" w:lineRule="auto"/>
        <w:rPr>
          <w:rFonts w:ascii="Arial" w:hAnsi="Arial" w:cs="Arial"/>
          <w:sz w:val="24"/>
          <w:szCs w:val="24"/>
        </w:rPr>
      </w:pPr>
      <w:r w:rsidRPr="00C27E75">
        <w:rPr>
          <w:rFonts w:ascii="Arial" w:hAnsi="Arial" w:cs="Arial"/>
          <w:sz w:val="24"/>
          <w:szCs w:val="24"/>
        </w:rPr>
        <w:t xml:space="preserve">The capital for the proposed </w:t>
      </w:r>
      <w:r w:rsidR="003D75C0" w:rsidRPr="00C27E75">
        <w:rPr>
          <w:rFonts w:ascii="Arial" w:hAnsi="Arial" w:cs="Arial"/>
          <w:sz w:val="24"/>
          <w:szCs w:val="24"/>
        </w:rPr>
        <w:t>project of the Smart Cane</w:t>
      </w:r>
      <w:r w:rsidR="00067478" w:rsidRPr="00C27E75">
        <w:rPr>
          <w:rFonts w:ascii="Arial" w:hAnsi="Arial" w:cs="Arial"/>
          <w:sz w:val="24"/>
          <w:szCs w:val="24"/>
        </w:rPr>
        <w:t xml:space="preserve"> is £</w:t>
      </w:r>
      <w:r w:rsidR="000413DE" w:rsidRPr="00C27E75">
        <w:rPr>
          <w:rFonts w:ascii="Arial" w:hAnsi="Arial" w:cs="Arial"/>
          <w:sz w:val="24"/>
          <w:szCs w:val="24"/>
        </w:rPr>
        <w:t>6</w:t>
      </w:r>
      <w:r w:rsidR="00896B42" w:rsidRPr="00C27E75">
        <w:rPr>
          <w:rFonts w:ascii="Arial" w:hAnsi="Arial" w:cs="Arial"/>
          <w:sz w:val="24"/>
          <w:szCs w:val="24"/>
        </w:rPr>
        <w:t>0</w:t>
      </w:r>
      <w:r w:rsidR="00400B24" w:rsidRPr="00C27E75">
        <w:rPr>
          <w:rFonts w:ascii="Arial" w:hAnsi="Arial" w:cs="Arial"/>
          <w:sz w:val="24"/>
          <w:szCs w:val="24"/>
        </w:rPr>
        <w:t>,</w:t>
      </w:r>
      <w:r w:rsidR="00896B42" w:rsidRPr="00C27E75">
        <w:rPr>
          <w:rFonts w:ascii="Arial" w:hAnsi="Arial" w:cs="Arial"/>
          <w:sz w:val="24"/>
          <w:szCs w:val="24"/>
        </w:rPr>
        <w:t>000</w:t>
      </w:r>
      <w:r w:rsidR="00E17B32" w:rsidRPr="00C27E75">
        <w:rPr>
          <w:rFonts w:ascii="Arial" w:hAnsi="Arial" w:cs="Arial"/>
          <w:sz w:val="24"/>
          <w:szCs w:val="24"/>
        </w:rPr>
        <w:t xml:space="preserve">. </w:t>
      </w:r>
      <w:r w:rsidR="008A0FD7" w:rsidRPr="00C27E75">
        <w:rPr>
          <w:rFonts w:ascii="Arial" w:hAnsi="Arial" w:cs="Arial"/>
          <w:sz w:val="24"/>
          <w:szCs w:val="24"/>
        </w:rPr>
        <w:t xml:space="preserve">The table below </w:t>
      </w:r>
      <w:r w:rsidR="00197223" w:rsidRPr="00C27E75">
        <w:rPr>
          <w:rFonts w:ascii="Arial" w:hAnsi="Arial" w:cs="Arial"/>
          <w:sz w:val="24"/>
          <w:szCs w:val="24"/>
        </w:rPr>
        <w:t>shows</w:t>
      </w:r>
      <w:r w:rsidR="008A0FD7" w:rsidRPr="00C27E75">
        <w:rPr>
          <w:rFonts w:ascii="Arial" w:hAnsi="Arial" w:cs="Arial"/>
          <w:sz w:val="24"/>
          <w:szCs w:val="24"/>
        </w:rPr>
        <w:t xml:space="preserve"> </w:t>
      </w:r>
      <w:r w:rsidR="00197223" w:rsidRPr="00C27E75">
        <w:rPr>
          <w:rFonts w:ascii="Arial" w:hAnsi="Arial" w:cs="Arial"/>
          <w:sz w:val="24"/>
          <w:szCs w:val="24"/>
        </w:rPr>
        <w:t>the estimated cost of the project</w:t>
      </w:r>
      <w:r w:rsidR="009A1AF6" w:rsidRPr="00C27E75">
        <w:rPr>
          <w:rFonts w:ascii="Arial" w:hAnsi="Arial" w:cs="Arial"/>
          <w:sz w:val="24"/>
          <w:szCs w:val="24"/>
        </w:rPr>
        <w:t>:</w:t>
      </w:r>
    </w:p>
    <w:p w14:paraId="502A8F4E" w14:textId="1E0671F3" w:rsidR="00B36FA4" w:rsidRPr="00C27E75" w:rsidRDefault="00897585" w:rsidP="00C27E75">
      <w:pPr>
        <w:spacing w:line="360" w:lineRule="auto"/>
        <w:jc w:val="center"/>
        <w:rPr>
          <w:rFonts w:ascii="Arial" w:hAnsi="Arial" w:cs="Arial"/>
          <w:color w:val="C00000"/>
          <w:sz w:val="24"/>
          <w:szCs w:val="24"/>
        </w:rPr>
      </w:pPr>
      <w:r w:rsidRPr="00C27E75">
        <w:rPr>
          <w:rFonts w:ascii="Arial" w:hAnsi="Arial" w:cs="Arial"/>
          <w:noProof/>
          <w:sz w:val="24"/>
          <w:szCs w:val="24"/>
        </w:rPr>
        <w:lastRenderedPageBreak/>
        <w:drawing>
          <wp:inline distT="0" distB="0" distL="0" distR="0" wp14:anchorId="6558AD03" wp14:editId="27660821">
            <wp:extent cx="5715275" cy="3291840"/>
            <wp:effectExtent l="0" t="0" r="0" b="381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6"/>
                    <a:srcRect l="22762" t="31829" r="23961" b="18808"/>
                    <a:stretch/>
                  </pic:blipFill>
                  <pic:spPr bwMode="auto">
                    <a:xfrm>
                      <a:off x="0" y="0"/>
                      <a:ext cx="5828035" cy="3356787"/>
                    </a:xfrm>
                    <a:prstGeom prst="rect">
                      <a:avLst/>
                    </a:prstGeom>
                    <a:ln>
                      <a:noFill/>
                    </a:ln>
                    <a:extLst>
                      <a:ext uri="{53640926-AAD7-44D8-BBD7-CCE9431645EC}">
                        <a14:shadowObscured xmlns:a14="http://schemas.microsoft.com/office/drawing/2010/main"/>
                      </a:ext>
                    </a:extLst>
                  </pic:spPr>
                </pic:pic>
              </a:graphicData>
            </a:graphic>
          </wp:inline>
        </w:drawing>
      </w:r>
      <w:r w:rsidR="00757312" w:rsidRPr="00C27E75">
        <w:rPr>
          <w:rFonts w:ascii="Arial" w:hAnsi="Arial" w:cs="Arial"/>
          <w:sz w:val="24"/>
          <w:szCs w:val="24"/>
        </w:rPr>
        <w:t>Table</w:t>
      </w:r>
      <w:r w:rsidR="00697028" w:rsidRPr="00C27E75">
        <w:rPr>
          <w:rFonts w:ascii="Arial" w:hAnsi="Arial" w:cs="Arial"/>
          <w:sz w:val="24"/>
          <w:szCs w:val="24"/>
        </w:rPr>
        <w:t xml:space="preserve">2, </w:t>
      </w:r>
      <w:r w:rsidR="00757312" w:rsidRPr="00C27E75">
        <w:rPr>
          <w:rFonts w:ascii="Arial" w:hAnsi="Arial" w:cs="Arial"/>
          <w:sz w:val="24"/>
          <w:szCs w:val="24"/>
        </w:rPr>
        <w:t>project budget</w:t>
      </w:r>
    </w:p>
    <w:p w14:paraId="1B281448" w14:textId="3A77E395" w:rsidR="00D46807" w:rsidRPr="00C27E75" w:rsidRDefault="00ED445E" w:rsidP="00C27E75">
      <w:pPr>
        <w:spacing w:line="360" w:lineRule="auto"/>
        <w:rPr>
          <w:rFonts w:ascii="Arial" w:hAnsi="Arial" w:cs="Arial"/>
          <w:sz w:val="24"/>
          <w:szCs w:val="24"/>
        </w:rPr>
      </w:pPr>
      <w:r w:rsidRPr="00C27E75">
        <w:rPr>
          <w:rFonts w:ascii="Arial" w:hAnsi="Arial" w:cs="Arial"/>
          <w:sz w:val="24"/>
          <w:szCs w:val="24"/>
        </w:rPr>
        <w:t xml:space="preserve">The above table </w:t>
      </w:r>
      <w:r w:rsidR="001B79F8" w:rsidRPr="00C27E75">
        <w:rPr>
          <w:rFonts w:ascii="Arial" w:hAnsi="Arial" w:cs="Arial"/>
          <w:sz w:val="24"/>
          <w:szCs w:val="24"/>
        </w:rPr>
        <w:t xml:space="preserve">exemplify the </w:t>
      </w:r>
      <w:r w:rsidR="00A30910" w:rsidRPr="00C27E75">
        <w:rPr>
          <w:rFonts w:ascii="Arial" w:hAnsi="Arial" w:cs="Arial"/>
          <w:sz w:val="24"/>
          <w:szCs w:val="24"/>
        </w:rPr>
        <w:t xml:space="preserve">initial estimated capital and costs to establish the Smart Cane app with the </w:t>
      </w:r>
      <w:r w:rsidR="00D36AD0" w:rsidRPr="00C27E75">
        <w:rPr>
          <w:rFonts w:ascii="Arial" w:hAnsi="Arial" w:cs="Arial"/>
          <w:sz w:val="24"/>
          <w:szCs w:val="24"/>
        </w:rPr>
        <w:t xml:space="preserve">gadgets, </w:t>
      </w:r>
      <w:r w:rsidR="00D4175E" w:rsidRPr="00C27E75">
        <w:rPr>
          <w:rFonts w:ascii="Arial" w:hAnsi="Arial" w:cs="Arial"/>
          <w:sz w:val="24"/>
          <w:szCs w:val="24"/>
        </w:rPr>
        <w:t xml:space="preserve">noticeably the biggest cost will be to </w:t>
      </w:r>
      <w:r w:rsidR="004005D8" w:rsidRPr="00C27E75">
        <w:rPr>
          <w:rFonts w:ascii="Arial" w:hAnsi="Arial" w:cs="Arial"/>
          <w:sz w:val="24"/>
          <w:szCs w:val="24"/>
        </w:rPr>
        <w:t>establish the foundation of the app software</w:t>
      </w:r>
      <w:r w:rsidR="002214FD" w:rsidRPr="00C27E75">
        <w:rPr>
          <w:rFonts w:ascii="Arial" w:hAnsi="Arial" w:cs="Arial"/>
          <w:sz w:val="24"/>
          <w:szCs w:val="24"/>
        </w:rPr>
        <w:t xml:space="preserve">, </w:t>
      </w:r>
      <w:r w:rsidR="005A2372" w:rsidRPr="00C27E75">
        <w:rPr>
          <w:rFonts w:ascii="Arial" w:hAnsi="Arial" w:cs="Arial"/>
          <w:sz w:val="24"/>
          <w:szCs w:val="24"/>
        </w:rPr>
        <w:t xml:space="preserve">to be followed with manufacturing the </w:t>
      </w:r>
      <w:r w:rsidR="00435B5E" w:rsidRPr="00C27E75">
        <w:rPr>
          <w:rFonts w:ascii="Arial" w:hAnsi="Arial" w:cs="Arial"/>
          <w:sz w:val="24"/>
          <w:szCs w:val="24"/>
        </w:rPr>
        <w:t>smart gadget and this cost is no</w:t>
      </w:r>
      <w:r w:rsidR="00E41057" w:rsidRPr="00C27E75">
        <w:rPr>
          <w:rFonts w:ascii="Arial" w:hAnsi="Arial" w:cs="Arial"/>
          <w:sz w:val="24"/>
          <w:szCs w:val="24"/>
        </w:rPr>
        <w:t>t</w:t>
      </w:r>
      <w:r w:rsidR="00435B5E" w:rsidRPr="00C27E75">
        <w:rPr>
          <w:rFonts w:ascii="Arial" w:hAnsi="Arial" w:cs="Arial"/>
          <w:sz w:val="24"/>
          <w:szCs w:val="24"/>
        </w:rPr>
        <w:t xml:space="preserve"> the total</w:t>
      </w:r>
      <w:r w:rsidR="001525E6" w:rsidRPr="00C27E75">
        <w:rPr>
          <w:rFonts w:ascii="Arial" w:hAnsi="Arial" w:cs="Arial"/>
          <w:sz w:val="24"/>
          <w:szCs w:val="24"/>
        </w:rPr>
        <w:t xml:space="preserve"> as the RNIB and NHS are expected to fund the rest of the </w:t>
      </w:r>
      <w:r w:rsidR="00321B82" w:rsidRPr="00C27E75">
        <w:rPr>
          <w:rFonts w:ascii="Arial" w:hAnsi="Arial" w:cs="Arial"/>
          <w:sz w:val="24"/>
          <w:szCs w:val="24"/>
        </w:rPr>
        <w:t>bill for the purpose</w:t>
      </w:r>
      <w:r w:rsidR="002E0E93" w:rsidRPr="00C27E75">
        <w:rPr>
          <w:rFonts w:ascii="Arial" w:hAnsi="Arial" w:cs="Arial"/>
          <w:sz w:val="24"/>
          <w:szCs w:val="24"/>
        </w:rPr>
        <w:t>d project</w:t>
      </w:r>
      <w:r w:rsidR="00321B82" w:rsidRPr="00C27E75">
        <w:rPr>
          <w:rFonts w:ascii="Arial" w:hAnsi="Arial" w:cs="Arial"/>
          <w:sz w:val="24"/>
          <w:szCs w:val="24"/>
        </w:rPr>
        <w:t xml:space="preserve"> of aiding the sight impaired </w:t>
      </w:r>
      <w:r w:rsidR="00C40085" w:rsidRPr="00C27E75">
        <w:rPr>
          <w:rFonts w:ascii="Arial" w:hAnsi="Arial" w:cs="Arial"/>
          <w:sz w:val="24"/>
          <w:szCs w:val="24"/>
        </w:rPr>
        <w:t xml:space="preserve">people, however, they still to charge for the </w:t>
      </w:r>
      <w:r w:rsidR="00D66B84" w:rsidRPr="00C27E75">
        <w:rPr>
          <w:rFonts w:ascii="Arial" w:hAnsi="Arial" w:cs="Arial"/>
          <w:sz w:val="24"/>
          <w:szCs w:val="24"/>
        </w:rPr>
        <w:t>administration fees etc</w:t>
      </w:r>
      <w:r w:rsidR="00D41900" w:rsidRPr="00C27E75">
        <w:rPr>
          <w:rFonts w:ascii="Arial" w:hAnsi="Arial" w:cs="Arial"/>
          <w:sz w:val="24"/>
          <w:szCs w:val="24"/>
        </w:rPr>
        <w:t>, and last but not least the cost of the marketing</w:t>
      </w:r>
      <w:r w:rsidR="00FD19F7" w:rsidRPr="00C27E75">
        <w:rPr>
          <w:rFonts w:ascii="Arial" w:hAnsi="Arial" w:cs="Arial"/>
          <w:sz w:val="24"/>
          <w:szCs w:val="24"/>
        </w:rPr>
        <w:t>.</w:t>
      </w:r>
    </w:p>
    <w:p w14:paraId="271AA624" w14:textId="5C2224FE" w:rsidR="00B36FA4" w:rsidRPr="00C27E75" w:rsidRDefault="00CA61CA" w:rsidP="00C27E75">
      <w:pPr>
        <w:pStyle w:val="Heading1"/>
        <w:spacing w:line="360" w:lineRule="auto"/>
        <w:rPr>
          <w:rFonts w:ascii="Arial" w:hAnsi="Arial" w:cs="Arial"/>
          <w:sz w:val="24"/>
          <w:szCs w:val="24"/>
        </w:rPr>
      </w:pPr>
      <w:bookmarkStart w:id="8" w:name="_Toc98241499"/>
      <w:r w:rsidRPr="00C27E75">
        <w:rPr>
          <w:rFonts w:ascii="Arial" w:hAnsi="Arial" w:cs="Arial"/>
          <w:sz w:val="24"/>
          <w:szCs w:val="24"/>
        </w:rPr>
        <w:t xml:space="preserve">3.3 </w:t>
      </w:r>
      <w:r w:rsidR="00FD19F7" w:rsidRPr="00C27E75">
        <w:rPr>
          <w:rFonts w:ascii="Arial" w:hAnsi="Arial" w:cs="Arial"/>
          <w:sz w:val="24"/>
          <w:szCs w:val="24"/>
        </w:rPr>
        <w:t>Marketing</w:t>
      </w:r>
      <w:bookmarkEnd w:id="8"/>
      <w:r w:rsidR="00D66B84" w:rsidRPr="00C27E75">
        <w:rPr>
          <w:rFonts w:ascii="Arial" w:hAnsi="Arial" w:cs="Arial"/>
          <w:sz w:val="24"/>
          <w:szCs w:val="24"/>
        </w:rPr>
        <w:t xml:space="preserve"> </w:t>
      </w:r>
    </w:p>
    <w:p w14:paraId="3F241A90" w14:textId="05A8C919" w:rsidR="00727C47" w:rsidRPr="00C27E75" w:rsidRDefault="0087135E" w:rsidP="00C27E75">
      <w:pPr>
        <w:spacing w:line="360" w:lineRule="auto"/>
        <w:rPr>
          <w:rFonts w:ascii="Arial" w:hAnsi="Arial" w:cs="Arial"/>
          <w:color w:val="202124"/>
          <w:sz w:val="24"/>
          <w:szCs w:val="24"/>
          <w:shd w:val="clear" w:color="auto" w:fill="FFFFFF"/>
        </w:rPr>
      </w:pPr>
      <w:r w:rsidRPr="00C27E75">
        <w:rPr>
          <w:rFonts w:ascii="Arial" w:hAnsi="Arial" w:cs="Arial"/>
          <w:sz w:val="24"/>
          <w:szCs w:val="24"/>
        </w:rPr>
        <w:t>Marketing</w:t>
      </w:r>
      <w:r w:rsidR="00243ADD" w:rsidRPr="00C27E75">
        <w:rPr>
          <w:rFonts w:ascii="Arial" w:hAnsi="Arial" w:cs="Arial"/>
          <w:sz w:val="24"/>
          <w:szCs w:val="24"/>
        </w:rPr>
        <w:t xml:space="preserve"> </w:t>
      </w:r>
      <w:r w:rsidRPr="00C27E75">
        <w:rPr>
          <w:rFonts w:ascii="Arial" w:hAnsi="Arial" w:cs="Arial"/>
          <w:sz w:val="24"/>
          <w:szCs w:val="24"/>
        </w:rPr>
        <w:t>the Smart Cane service can be</w:t>
      </w:r>
      <w:r w:rsidR="00017496" w:rsidRPr="00C27E75">
        <w:rPr>
          <w:rFonts w:ascii="Arial" w:hAnsi="Arial" w:cs="Arial"/>
          <w:sz w:val="24"/>
          <w:szCs w:val="24"/>
        </w:rPr>
        <w:t xml:space="preserve"> market</w:t>
      </w:r>
      <w:r w:rsidR="00020F0E" w:rsidRPr="00C27E75">
        <w:rPr>
          <w:rFonts w:ascii="Arial" w:hAnsi="Arial" w:cs="Arial"/>
          <w:sz w:val="24"/>
          <w:szCs w:val="24"/>
        </w:rPr>
        <w:t>ed</w:t>
      </w:r>
      <w:r w:rsidRPr="00C27E75">
        <w:rPr>
          <w:rFonts w:ascii="Arial" w:hAnsi="Arial" w:cs="Arial"/>
          <w:sz w:val="24"/>
          <w:szCs w:val="24"/>
        </w:rPr>
        <w:t xml:space="preserve"> in many ways </w:t>
      </w:r>
      <w:r w:rsidR="00EC4C3B" w:rsidRPr="00C27E75">
        <w:rPr>
          <w:rFonts w:ascii="Arial" w:hAnsi="Arial" w:cs="Arial"/>
          <w:sz w:val="24"/>
          <w:szCs w:val="24"/>
        </w:rPr>
        <w:t xml:space="preserve">such as </w:t>
      </w:r>
      <w:r w:rsidR="00017496" w:rsidRPr="00C27E75">
        <w:rPr>
          <w:rFonts w:ascii="Arial" w:hAnsi="Arial" w:cs="Arial"/>
          <w:sz w:val="24"/>
          <w:szCs w:val="24"/>
        </w:rPr>
        <w:t xml:space="preserve">social </w:t>
      </w:r>
      <w:r w:rsidR="00DE4DDB" w:rsidRPr="00C27E75">
        <w:rPr>
          <w:rFonts w:ascii="Arial" w:hAnsi="Arial" w:cs="Arial"/>
          <w:sz w:val="24"/>
          <w:szCs w:val="24"/>
        </w:rPr>
        <w:t xml:space="preserve">media platforms </w:t>
      </w:r>
      <w:r w:rsidR="00B2673E" w:rsidRPr="00C27E75">
        <w:rPr>
          <w:rFonts w:ascii="Arial" w:hAnsi="Arial" w:cs="Arial"/>
          <w:sz w:val="24"/>
          <w:szCs w:val="24"/>
        </w:rPr>
        <w:t xml:space="preserve">like Facebook, </w:t>
      </w:r>
      <w:r w:rsidR="002127C7" w:rsidRPr="00C27E75">
        <w:rPr>
          <w:rFonts w:ascii="Arial" w:hAnsi="Arial" w:cs="Arial"/>
          <w:sz w:val="24"/>
          <w:szCs w:val="24"/>
        </w:rPr>
        <w:t>Instagram,</w:t>
      </w:r>
      <w:r w:rsidR="00B33F53" w:rsidRPr="00C27E75">
        <w:rPr>
          <w:rFonts w:ascii="Arial" w:hAnsi="Arial" w:cs="Arial"/>
          <w:sz w:val="24"/>
          <w:szCs w:val="24"/>
        </w:rPr>
        <w:t xml:space="preserve"> and </w:t>
      </w:r>
      <w:r w:rsidR="002127C7" w:rsidRPr="00C27E75">
        <w:rPr>
          <w:rFonts w:ascii="Arial" w:hAnsi="Arial" w:cs="Arial"/>
          <w:sz w:val="24"/>
          <w:szCs w:val="24"/>
        </w:rPr>
        <w:t>others, which</w:t>
      </w:r>
      <w:r w:rsidR="00DE4DDB" w:rsidRPr="00C27E75">
        <w:rPr>
          <w:rFonts w:ascii="Arial" w:hAnsi="Arial" w:cs="Arial"/>
          <w:sz w:val="24"/>
          <w:szCs w:val="24"/>
        </w:rPr>
        <w:t xml:space="preserve"> is the cheapest way</w:t>
      </w:r>
      <w:r w:rsidR="00B2673E" w:rsidRPr="00C27E75">
        <w:rPr>
          <w:rFonts w:ascii="Arial" w:hAnsi="Arial" w:cs="Arial"/>
          <w:sz w:val="24"/>
          <w:szCs w:val="24"/>
        </w:rPr>
        <w:t xml:space="preserve"> and the most </w:t>
      </w:r>
      <w:r w:rsidR="002127C7" w:rsidRPr="00C27E75">
        <w:rPr>
          <w:rFonts w:ascii="Arial" w:hAnsi="Arial" w:cs="Arial"/>
          <w:sz w:val="24"/>
          <w:szCs w:val="24"/>
        </w:rPr>
        <w:t>widespread</w:t>
      </w:r>
      <w:r w:rsidR="00B33F53" w:rsidRPr="00C27E75">
        <w:rPr>
          <w:rFonts w:ascii="Arial" w:hAnsi="Arial" w:cs="Arial"/>
          <w:color w:val="C00000"/>
          <w:sz w:val="24"/>
          <w:szCs w:val="24"/>
        </w:rPr>
        <w:t xml:space="preserve">. </w:t>
      </w:r>
      <w:r w:rsidR="00B33F53" w:rsidRPr="00C27E75">
        <w:rPr>
          <w:rFonts w:ascii="Arial" w:hAnsi="Arial" w:cs="Arial"/>
          <w:sz w:val="24"/>
          <w:szCs w:val="24"/>
        </w:rPr>
        <w:t xml:space="preserve">Also, it can be </w:t>
      </w:r>
      <w:r w:rsidR="00A37C09" w:rsidRPr="00C27E75">
        <w:rPr>
          <w:rFonts w:ascii="Arial" w:hAnsi="Arial" w:cs="Arial"/>
          <w:sz w:val="24"/>
          <w:szCs w:val="24"/>
        </w:rPr>
        <w:t xml:space="preserve">advertised via </w:t>
      </w:r>
      <w:r w:rsidR="00C346A3" w:rsidRPr="00C27E75">
        <w:rPr>
          <w:rFonts w:ascii="Arial" w:hAnsi="Arial" w:cs="Arial"/>
          <w:sz w:val="24"/>
          <w:szCs w:val="24"/>
        </w:rPr>
        <w:t>(Vinic</w:t>
      </w:r>
      <w:r w:rsidR="00C346A3" w:rsidRPr="00C27E75">
        <w:rPr>
          <w:rFonts w:ascii="Arial" w:hAnsi="Arial" w:cs="Arial"/>
          <w:sz w:val="24"/>
          <w:szCs w:val="24"/>
          <w:shd w:val="clear" w:color="auto" w:fill="FFFFFF"/>
        </w:rPr>
        <w:t>, Neely and Jovanovic, 2018)</w:t>
      </w:r>
      <w:r w:rsidR="00C346A3" w:rsidRPr="00C27E75">
        <w:rPr>
          <w:rFonts w:ascii="Arial" w:hAnsi="Arial" w:cs="Arial"/>
          <w:sz w:val="24"/>
          <w:szCs w:val="24"/>
        </w:rPr>
        <w:t xml:space="preserve"> </w:t>
      </w:r>
      <w:r w:rsidR="00A37C09" w:rsidRPr="00C27E75">
        <w:rPr>
          <w:rFonts w:ascii="Arial" w:hAnsi="Arial" w:cs="Arial"/>
          <w:sz w:val="24"/>
          <w:szCs w:val="24"/>
        </w:rPr>
        <w:t>YouTube platform w</w:t>
      </w:r>
      <w:r w:rsidR="000946AD" w:rsidRPr="00C27E75">
        <w:rPr>
          <w:rFonts w:ascii="Arial" w:hAnsi="Arial" w:cs="Arial"/>
          <w:sz w:val="24"/>
          <w:szCs w:val="24"/>
        </w:rPr>
        <w:t xml:space="preserve">hich will cost </w:t>
      </w:r>
      <w:r w:rsidR="000946AD" w:rsidRPr="00C27E75">
        <w:rPr>
          <w:rFonts w:ascii="Arial" w:hAnsi="Arial" w:cs="Arial"/>
          <w:color w:val="202124"/>
          <w:sz w:val="24"/>
          <w:szCs w:val="24"/>
          <w:shd w:val="clear" w:color="auto" w:fill="FFFFFF"/>
        </w:rPr>
        <w:t>£0.03-£0.30 per view, with a £2000 average cost to reach 100,000 viewers</w:t>
      </w:r>
      <w:r w:rsidR="009115CC" w:rsidRPr="00C27E75">
        <w:rPr>
          <w:rFonts w:ascii="Arial" w:hAnsi="Arial" w:cs="Arial"/>
          <w:color w:val="202124"/>
          <w:sz w:val="24"/>
          <w:szCs w:val="24"/>
          <w:shd w:val="clear" w:color="auto" w:fill="FFFFFF"/>
        </w:rPr>
        <w:t xml:space="preserve"> for a brief period to get the attention of the largest </w:t>
      </w:r>
      <w:r w:rsidR="00C47CB1" w:rsidRPr="00C27E75">
        <w:rPr>
          <w:rFonts w:ascii="Arial" w:hAnsi="Arial" w:cs="Arial"/>
          <w:color w:val="202124"/>
          <w:sz w:val="24"/>
          <w:szCs w:val="24"/>
          <w:shd w:val="clear" w:color="auto" w:fill="FFFFFF"/>
        </w:rPr>
        <w:t>viewers possible</w:t>
      </w:r>
      <w:r w:rsidR="00685CB3" w:rsidRPr="00C27E75">
        <w:rPr>
          <w:rFonts w:ascii="Arial" w:hAnsi="Arial" w:cs="Arial"/>
          <w:color w:val="202124"/>
          <w:sz w:val="24"/>
          <w:szCs w:val="24"/>
          <w:shd w:val="clear" w:color="auto" w:fill="FFFFFF"/>
        </w:rPr>
        <w:t xml:space="preserve"> </w:t>
      </w:r>
      <w:r w:rsidR="00BF338C" w:rsidRPr="00C27E75">
        <w:rPr>
          <w:rFonts w:ascii="Arial" w:hAnsi="Arial" w:cs="Arial"/>
          <w:color w:val="202124"/>
          <w:sz w:val="24"/>
          <w:szCs w:val="24"/>
          <w:shd w:val="clear" w:color="auto" w:fill="FFFFFF"/>
        </w:rPr>
        <w:t>(</w:t>
      </w:r>
      <w:r w:rsidR="00432B68" w:rsidRPr="00C27E75">
        <w:rPr>
          <w:rFonts w:ascii="Arial" w:hAnsi="Arial" w:cs="Arial"/>
          <w:color w:val="000000"/>
          <w:sz w:val="24"/>
          <w:szCs w:val="24"/>
          <w:shd w:val="clear" w:color="auto" w:fill="FFFFFF"/>
        </w:rPr>
        <w:t>WebFX</w:t>
      </w:r>
      <w:r w:rsidR="00685CB3" w:rsidRPr="00C27E75">
        <w:rPr>
          <w:rFonts w:ascii="Arial" w:hAnsi="Arial" w:cs="Arial"/>
          <w:color w:val="000000"/>
          <w:sz w:val="24"/>
          <w:szCs w:val="24"/>
          <w:shd w:val="clear" w:color="auto" w:fill="FFFFFF"/>
        </w:rPr>
        <w:t>, 2022)</w:t>
      </w:r>
      <w:r w:rsidR="000A6787" w:rsidRPr="00C27E75">
        <w:rPr>
          <w:rFonts w:ascii="Arial" w:hAnsi="Arial" w:cs="Arial"/>
          <w:color w:val="202124"/>
          <w:sz w:val="24"/>
          <w:szCs w:val="24"/>
          <w:shd w:val="clear" w:color="auto" w:fill="FFFFFF"/>
        </w:rPr>
        <w:t xml:space="preserve">. In addition, </w:t>
      </w:r>
      <w:r w:rsidR="00C64FFA" w:rsidRPr="00C27E75">
        <w:rPr>
          <w:rFonts w:ascii="Arial" w:hAnsi="Arial" w:cs="Arial"/>
          <w:color w:val="202124"/>
          <w:sz w:val="24"/>
          <w:szCs w:val="24"/>
          <w:shd w:val="clear" w:color="auto" w:fill="FFFFFF"/>
        </w:rPr>
        <w:t>co-ordinate with the R</w:t>
      </w:r>
      <w:r w:rsidR="006366E7" w:rsidRPr="00C27E75">
        <w:rPr>
          <w:rFonts w:ascii="Arial" w:hAnsi="Arial" w:cs="Arial"/>
          <w:color w:val="202124"/>
          <w:sz w:val="24"/>
          <w:szCs w:val="24"/>
          <w:shd w:val="clear" w:color="auto" w:fill="FFFFFF"/>
        </w:rPr>
        <w:t>INB to arrange a seminar event</w:t>
      </w:r>
      <w:r w:rsidR="00466EF1" w:rsidRPr="00C27E75">
        <w:rPr>
          <w:rFonts w:ascii="Arial" w:hAnsi="Arial" w:cs="Arial"/>
          <w:color w:val="202124"/>
          <w:sz w:val="24"/>
          <w:szCs w:val="24"/>
          <w:shd w:val="clear" w:color="auto" w:fill="FFFFFF"/>
        </w:rPr>
        <w:t xml:space="preserve"> </w:t>
      </w:r>
      <w:r w:rsidR="00B55F6D" w:rsidRPr="00C27E75">
        <w:rPr>
          <w:rFonts w:ascii="Arial" w:hAnsi="Arial" w:cs="Arial"/>
          <w:color w:val="202124"/>
          <w:sz w:val="24"/>
          <w:szCs w:val="24"/>
          <w:shd w:val="clear" w:color="auto" w:fill="FFFFFF"/>
        </w:rPr>
        <w:t>for the pre-launch</w:t>
      </w:r>
      <w:r w:rsidR="006366E7" w:rsidRPr="00C27E75">
        <w:rPr>
          <w:rFonts w:ascii="Arial" w:hAnsi="Arial" w:cs="Arial"/>
          <w:color w:val="202124"/>
          <w:sz w:val="24"/>
          <w:szCs w:val="24"/>
          <w:shd w:val="clear" w:color="auto" w:fill="FFFFFF"/>
        </w:rPr>
        <w:t xml:space="preserve"> to invite the </w:t>
      </w:r>
      <w:r w:rsidR="00E71F6F" w:rsidRPr="00C27E75">
        <w:rPr>
          <w:rFonts w:ascii="Arial" w:hAnsi="Arial" w:cs="Arial"/>
          <w:color w:val="202124"/>
          <w:sz w:val="24"/>
          <w:szCs w:val="24"/>
          <w:shd w:val="clear" w:color="auto" w:fill="FFFFFF"/>
        </w:rPr>
        <w:t xml:space="preserve">sight impaired people with their families and interduce them </w:t>
      </w:r>
      <w:r w:rsidR="00E50E98" w:rsidRPr="00C27E75">
        <w:rPr>
          <w:rFonts w:ascii="Arial" w:hAnsi="Arial" w:cs="Arial"/>
          <w:color w:val="202124"/>
          <w:sz w:val="24"/>
          <w:szCs w:val="24"/>
          <w:shd w:val="clear" w:color="auto" w:fill="FFFFFF"/>
        </w:rPr>
        <w:t xml:space="preserve">to the proposed service with a full demonstration </w:t>
      </w:r>
      <w:r w:rsidR="00A3018D" w:rsidRPr="00C27E75">
        <w:rPr>
          <w:rFonts w:ascii="Arial" w:hAnsi="Arial" w:cs="Arial"/>
          <w:color w:val="202124"/>
          <w:sz w:val="24"/>
          <w:szCs w:val="24"/>
          <w:shd w:val="clear" w:color="auto" w:fill="FFFFFF"/>
        </w:rPr>
        <w:t xml:space="preserve">presentation of the service and hand </w:t>
      </w:r>
      <w:r w:rsidR="00707DDD" w:rsidRPr="00C27E75">
        <w:rPr>
          <w:rFonts w:ascii="Arial" w:hAnsi="Arial" w:cs="Arial"/>
          <w:color w:val="202124"/>
          <w:sz w:val="24"/>
          <w:szCs w:val="24"/>
          <w:shd w:val="clear" w:color="auto" w:fill="FFFFFF"/>
        </w:rPr>
        <w:t xml:space="preserve">out printed leaflets for them. </w:t>
      </w:r>
      <w:r w:rsidR="00765545" w:rsidRPr="00C27E75">
        <w:rPr>
          <w:rFonts w:ascii="Arial" w:hAnsi="Arial" w:cs="Arial"/>
          <w:color w:val="202124"/>
          <w:sz w:val="24"/>
          <w:szCs w:val="24"/>
          <w:shd w:val="clear" w:color="auto" w:fill="FFFFFF"/>
        </w:rPr>
        <w:t xml:space="preserve">Once the service </w:t>
      </w:r>
      <w:r w:rsidR="001E5C68" w:rsidRPr="00C27E75">
        <w:rPr>
          <w:rFonts w:ascii="Arial" w:hAnsi="Arial" w:cs="Arial"/>
          <w:color w:val="202124"/>
          <w:sz w:val="24"/>
          <w:szCs w:val="24"/>
          <w:shd w:val="clear" w:color="auto" w:fill="FFFFFF"/>
        </w:rPr>
        <w:t>is live and in</w:t>
      </w:r>
      <w:r w:rsidR="00AE4EDE" w:rsidRPr="00C27E75">
        <w:rPr>
          <w:rFonts w:ascii="Arial" w:hAnsi="Arial" w:cs="Arial"/>
          <w:color w:val="202124"/>
          <w:sz w:val="24"/>
          <w:szCs w:val="24"/>
          <w:shd w:val="clear" w:color="auto" w:fill="FFFFFF"/>
        </w:rPr>
        <w:t>-</w:t>
      </w:r>
      <w:r w:rsidR="001E5C68" w:rsidRPr="00C27E75">
        <w:rPr>
          <w:rFonts w:ascii="Arial" w:hAnsi="Arial" w:cs="Arial"/>
          <w:color w:val="202124"/>
          <w:sz w:val="24"/>
          <w:szCs w:val="24"/>
          <w:shd w:val="clear" w:color="auto" w:fill="FFFFFF"/>
        </w:rPr>
        <w:t xml:space="preserve">use, </w:t>
      </w:r>
      <w:r w:rsidR="00AE4EDE" w:rsidRPr="00C27E75">
        <w:rPr>
          <w:rFonts w:ascii="Arial" w:hAnsi="Arial" w:cs="Arial"/>
          <w:color w:val="202124"/>
          <w:sz w:val="24"/>
          <w:szCs w:val="24"/>
          <w:shd w:val="clear" w:color="auto" w:fill="FFFFFF"/>
        </w:rPr>
        <w:t xml:space="preserve">keep </w:t>
      </w:r>
      <w:r w:rsidR="006B4D7F" w:rsidRPr="00C27E75">
        <w:rPr>
          <w:rFonts w:ascii="Arial" w:hAnsi="Arial" w:cs="Arial"/>
          <w:color w:val="202124"/>
          <w:sz w:val="24"/>
          <w:szCs w:val="24"/>
          <w:shd w:val="clear" w:color="auto" w:fill="FFFFFF"/>
        </w:rPr>
        <w:t>chasing up clients by calling them directly and run a survey with them to post it on the app reviews</w:t>
      </w:r>
      <w:r w:rsidR="008B727A" w:rsidRPr="00C27E75">
        <w:rPr>
          <w:rFonts w:ascii="Arial" w:hAnsi="Arial" w:cs="Arial"/>
          <w:color w:val="202124"/>
          <w:sz w:val="24"/>
          <w:szCs w:val="24"/>
          <w:shd w:val="clear" w:color="auto" w:fill="FFFFFF"/>
        </w:rPr>
        <w:t xml:space="preserve">, and via sending feedback emails as well as push </w:t>
      </w:r>
      <w:r w:rsidR="008B727A" w:rsidRPr="00C27E75">
        <w:rPr>
          <w:rFonts w:ascii="Arial" w:hAnsi="Arial" w:cs="Arial"/>
          <w:color w:val="202124"/>
          <w:sz w:val="24"/>
          <w:szCs w:val="24"/>
          <w:shd w:val="clear" w:color="auto" w:fill="FFFFFF"/>
        </w:rPr>
        <w:lastRenderedPageBreak/>
        <w:t xml:space="preserve">notification </w:t>
      </w:r>
      <w:r w:rsidR="00BD17B0" w:rsidRPr="00C27E75">
        <w:rPr>
          <w:rFonts w:ascii="Arial" w:hAnsi="Arial" w:cs="Arial"/>
          <w:color w:val="202124"/>
          <w:sz w:val="24"/>
          <w:szCs w:val="24"/>
          <w:shd w:val="clear" w:color="auto" w:fill="FFFFFF"/>
        </w:rPr>
        <w:t>in the app and in case the progressing of the reservice will be up to date</w:t>
      </w:r>
      <w:r w:rsidR="00DE2444" w:rsidRPr="00C27E75">
        <w:rPr>
          <w:rFonts w:ascii="Arial" w:hAnsi="Arial" w:cs="Arial"/>
          <w:color w:val="202124"/>
          <w:sz w:val="24"/>
          <w:szCs w:val="24"/>
          <w:shd w:val="clear" w:color="auto" w:fill="FFFFFF"/>
        </w:rPr>
        <w:t>.</w:t>
      </w:r>
      <w:r w:rsidR="00B66378" w:rsidRPr="00C27E75">
        <w:rPr>
          <w:rFonts w:ascii="Arial" w:hAnsi="Arial" w:cs="Arial"/>
          <w:color w:val="202124"/>
          <w:sz w:val="24"/>
          <w:szCs w:val="24"/>
          <w:shd w:val="clear" w:color="auto" w:fill="FFFFFF"/>
        </w:rPr>
        <w:t xml:space="preserve"> The aim is </w:t>
      </w:r>
      <w:r w:rsidR="00EA54E8" w:rsidRPr="00C27E75">
        <w:rPr>
          <w:rFonts w:ascii="Arial" w:hAnsi="Arial" w:cs="Arial"/>
          <w:color w:val="202124"/>
          <w:sz w:val="24"/>
          <w:szCs w:val="24"/>
          <w:shd w:val="clear" w:color="auto" w:fill="FFFFFF"/>
        </w:rPr>
        <w:t xml:space="preserve">to target about </w:t>
      </w:r>
      <w:r w:rsidR="00BD2F70" w:rsidRPr="00C27E75">
        <w:rPr>
          <w:rFonts w:ascii="Arial" w:hAnsi="Arial" w:cs="Arial"/>
          <w:color w:val="202124"/>
          <w:sz w:val="24"/>
          <w:szCs w:val="24"/>
          <w:shd w:val="clear" w:color="auto" w:fill="FFFFFF"/>
        </w:rPr>
        <w:t>30</w:t>
      </w:r>
      <w:r w:rsidR="00D5765E" w:rsidRPr="00C27E75">
        <w:rPr>
          <w:rFonts w:ascii="Arial" w:hAnsi="Arial" w:cs="Arial"/>
          <w:color w:val="202124"/>
          <w:sz w:val="24"/>
          <w:szCs w:val="24"/>
          <w:shd w:val="clear" w:color="auto" w:fill="FFFFFF"/>
        </w:rPr>
        <w:t>0</w:t>
      </w:r>
      <w:r w:rsidR="00EA54E8" w:rsidRPr="00C27E75">
        <w:rPr>
          <w:rFonts w:ascii="Arial" w:hAnsi="Arial" w:cs="Arial"/>
          <w:color w:val="202124"/>
          <w:sz w:val="24"/>
          <w:szCs w:val="24"/>
          <w:shd w:val="clear" w:color="auto" w:fill="FFFFFF"/>
        </w:rPr>
        <w:t xml:space="preserve"> subscribers </w:t>
      </w:r>
      <w:r w:rsidR="007C1B81" w:rsidRPr="00C27E75">
        <w:rPr>
          <w:rFonts w:ascii="Arial" w:hAnsi="Arial" w:cs="Arial"/>
          <w:color w:val="202124"/>
          <w:sz w:val="24"/>
          <w:szCs w:val="24"/>
          <w:shd w:val="clear" w:color="auto" w:fill="FFFFFF"/>
        </w:rPr>
        <w:t xml:space="preserve">a month </w:t>
      </w:r>
      <w:r w:rsidR="00524546" w:rsidRPr="00C27E75">
        <w:rPr>
          <w:rFonts w:ascii="Arial" w:hAnsi="Arial" w:cs="Arial"/>
          <w:color w:val="202124"/>
          <w:sz w:val="24"/>
          <w:szCs w:val="24"/>
          <w:shd w:val="clear" w:color="auto" w:fill="FFFFFF"/>
        </w:rPr>
        <w:t>to generate a</w:t>
      </w:r>
      <w:r w:rsidR="00B460F4" w:rsidRPr="00C27E75">
        <w:rPr>
          <w:rFonts w:ascii="Arial" w:hAnsi="Arial" w:cs="Arial"/>
          <w:color w:val="202124"/>
          <w:sz w:val="24"/>
          <w:szCs w:val="24"/>
          <w:shd w:val="clear" w:color="auto" w:fill="FFFFFF"/>
        </w:rPr>
        <w:t>n estimated</w:t>
      </w:r>
      <w:r w:rsidR="00524546" w:rsidRPr="00C27E75">
        <w:rPr>
          <w:rFonts w:ascii="Arial" w:hAnsi="Arial" w:cs="Arial"/>
          <w:color w:val="202124"/>
          <w:sz w:val="24"/>
          <w:szCs w:val="24"/>
          <w:shd w:val="clear" w:color="auto" w:fill="FFFFFF"/>
        </w:rPr>
        <w:t xml:space="preserve"> </w:t>
      </w:r>
      <w:r w:rsidR="00B369B8" w:rsidRPr="00C27E75">
        <w:rPr>
          <w:rFonts w:ascii="Arial" w:hAnsi="Arial" w:cs="Arial"/>
          <w:color w:val="202124"/>
          <w:sz w:val="24"/>
          <w:szCs w:val="24"/>
          <w:shd w:val="clear" w:color="auto" w:fill="FFFFFF"/>
        </w:rPr>
        <w:t>profit of</w:t>
      </w:r>
      <w:r w:rsidR="008F7685" w:rsidRPr="00C27E75">
        <w:rPr>
          <w:rFonts w:ascii="Arial" w:hAnsi="Arial" w:cs="Arial"/>
          <w:color w:val="202124"/>
          <w:sz w:val="24"/>
          <w:szCs w:val="24"/>
          <w:shd w:val="clear" w:color="auto" w:fill="FFFFFF"/>
        </w:rPr>
        <w:t xml:space="preserve"> </w:t>
      </w:r>
      <w:r w:rsidR="0097062B" w:rsidRPr="00C27E75">
        <w:rPr>
          <w:rFonts w:ascii="Arial" w:hAnsi="Arial" w:cs="Arial"/>
          <w:color w:val="202124"/>
          <w:sz w:val="24"/>
          <w:szCs w:val="24"/>
          <w:shd w:val="clear" w:color="auto" w:fill="FFFFFF"/>
        </w:rPr>
        <w:t>£</w:t>
      </w:r>
      <w:r w:rsidR="008F5CE6" w:rsidRPr="00C27E75">
        <w:rPr>
          <w:rFonts w:ascii="Arial" w:hAnsi="Arial" w:cs="Arial"/>
          <w:color w:val="202124"/>
          <w:sz w:val="24"/>
          <w:szCs w:val="24"/>
          <w:shd w:val="clear" w:color="auto" w:fill="FFFFFF"/>
        </w:rPr>
        <w:t>73,766</w:t>
      </w:r>
      <w:r w:rsidR="008F5CE6" w:rsidRPr="00C27E75">
        <w:rPr>
          <w:rFonts w:ascii="Arial" w:hAnsi="Arial" w:cs="Arial"/>
          <w:color w:val="202124"/>
          <w:sz w:val="24"/>
          <w:szCs w:val="24"/>
          <w:shd w:val="clear" w:color="auto" w:fill="FFFFFF"/>
        </w:rPr>
        <w:t xml:space="preserve"> </w:t>
      </w:r>
      <w:r w:rsidR="0097062B" w:rsidRPr="00C27E75">
        <w:rPr>
          <w:rFonts w:ascii="Arial" w:hAnsi="Arial" w:cs="Arial"/>
          <w:color w:val="202124"/>
          <w:sz w:val="24"/>
          <w:szCs w:val="24"/>
          <w:shd w:val="clear" w:color="auto" w:fill="FFFFFF"/>
        </w:rPr>
        <w:t xml:space="preserve">annually, this includes the </w:t>
      </w:r>
      <w:r w:rsidR="00204110" w:rsidRPr="00C27E75">
        <w:rPr>
          <w:rFonts w:ascii="Arial" w:hAnsi="Arial" w:cs="Arial"/>
          <w:color w:val="202124"/>
          <w:sz w:val="24"/>
          <w:szCs w:val="24"/>
          <w:shd w:val="clear" w:color="auto" w:fill="FFFFFF"/>
        </w:rPr>
        <w:t>half price of promotion</w:t>
      </w:r>
      <w:r w:rsidR="00BB53FA" w:rsidRPr="00C27E75">
        <w:rPr>
          <w:rFonts w:ascii="Arial" w:hAnsi="Arial" w:cs="Arial"/>
          <w:color w:val="202124"/>
          <w:sz w:val="24"/>
          <w:szCs w:val="24"/>
          <w:shd w:val="clear" w:color="auto" w:fill="FFFFFF"/>
        </w:rPr>
        <w:t xml:space="preserve">, the full subscription after the promotion as well as </w:t>
      </w:r>
      <w:r w:rsidR="00590C40" w:rsidRPr="00C27E75">
        <w:rPr>
          <w:rFonts w:ascii="Arial" w:hAnsi="Arial" w:cs="Arial"/>
          <w:color w:val="202124"/>
          <w:sz w:val="24"/>
          <w:szCs w:val="24"/>
          <w:shd w:val="clear" w:color="auto" w:fill="FFFFFF"/>
        </w:rPr>
        <w:t>the price of the stick gadget</w:t>
      </w:r>
      <w:r w:rsidR="00B369B8" w:rsidRPr="00C27E75">
        <w:rPr>
          <w:rFonts w:ascii="Arial" w:hAnsi="Arial" w:cs="Arial"/>
          <w:color w:val="202124"/>
          <w:sz w:val="24"/>
          <w:szCs w:val="24"/>
          <w:shd w:val="clear" w:color="auto" w:fill="FFFFFF"/>
        </w:rPr>
        <w:t xml:space="preserve">, below is the breakdown of the </w:t>
      </w:r>
      <w:r w:rsidR="00727C47" w:rsidRPr="00C27E75">
        <w:rPr>
          <w:rFonts w:ascii="Arial" w:hAnsi="Arial" w:cs="Arial"/>
          <w:color w:val="202124"/>
          <w:sz w:val="24"/>
          <w:szCs w:val="24"/>
          <w:shd w:val="clear" w:color="auto" w:fill="FFFFFF"/>
        </w:rPr>
        <w:t xml:space="preserve">estimated </w:t>
      </w:r>
      <w:r w:rsidR="00B369B8" w:rsidRPr="00C27E75">
        <w:rPr>
          <w:rFonts w:ascii="Arial" w:hAnsi="Arial" w:cs="Arial"/>
          <w:color w:val="202124"/>
          <w:sz w:val="24"/>
          <w:szCs w:val="24"/>
          <w:shd w:val="clear" w:color="auto" w:fill="FFFFFF"/>
        </w:rPr>
        <w:t>profit</w:t>
      </w:r>
      <w:r w:rsidR="00727C47" w:rsidRPr="00C27E75">
        <w:rPr>
          <w:rFonts w:ascii="Arial" w:hAnsi="Arial" w:cs="Arial"/>
          <w:color w:val="202124"/>
          <w:sz w:val="24"/>
          <w:szCs w:val="24"/>
          <w:shd w:val="clear" w:color="auto" w:fill="FFFFFF"/>
        </w:rPr>
        <w:t>s of the project:</w:t>
      </w:r>
    </w:p>
    <w:p w14:paraId="1F87CBEE" w14:textId="61F26E54" w:rsidR="009F210C" w:rsidRPr="00C27E75" w:rsidRDefault="009F210C" w:rsidP="00C27E75">
      <w:pPr>
        <w:spacing w:line="360" w:lineRule="auto"/>
        <w:rPr>
          <w:rFonts w:ascii="Arial" w:hAnsi="Arial" w:cs="Arial"/>
          <w:color w:val="202124"/>
          <w:sz w:val="24"/>
          <w:szCs w:val="24"/>
          <w:shd w:val="clear" w:color="auto" w:fill="FFFFFF"/>
        </w:rPr>
      </w:pPr>
      <w:r w:rsidRPr="00C27E75">
        <w:rPr>
          <w:rFonts w:ascii="Arial" w:hAnsi="Arial" w:cs="Arial"/>
          <w:color w:val="202124"/>
          <w:sz w:val="24"/>
          <w:szCs w:val="24"/>
          <w:shd w:val="clear" w:color="auto" w:fill="FFFFFF"/>
        </w:rPr>
        <w:t xml:space="preserve">£200 one off payment for the </w:t>
      </w:r>
      <w:r w:rsidR="0093407E" w:rsidRPr="00C27E75">
        <w:rPr>
          <w:rFonts w:ascii="Arial" w:hAnsi="Arial" w:cs="Arial"/>
          <w:color w:val="202124"/>
          <w:sz w:val="24"/>
          <w:szCs w:val="24"/>
          <w:shd w:val="clear" w:color="auto" w:fill="FFFFFF"/>
        </w:rPr>
        <w:t>gadget X</w:t>
      </w:r>
      <w:r w:rsidR="0025420B" w:rsidRPr="00C27E75">
        <w:rPr>
          <w:rFonts w:ascii="Arial" w:hAnsi="Arial" w:cs="Arial"/>
          <w:color w:val="202124"/>
          <w:sz w:val="24"/>
          <w:szCs w:val="24"/>
          <w:shd w:val="clear" w:color="auto" w:fill="FFFFFF"/>
        </w:rPr>
        <w:t xml:space="preserve"> </w:t>
      </w:r>
      <w:r w:rsidR="00BD2F70" w:rsidRPr="00C27E75">
        <w:rPr>
          <w:rFonts w:ascii="Arial" w:hAnsi="Arial" w:cs="Arial"/>
          <w:color w:val="202124"/>
          <w:sz w:val="24"/>
          <w:szCs w:val="24"/>
          <w:shd w:val="clear" w:color="auto" w:fill="FFFFFF"/>
        </w:rPr>
        <w:t>300</w:t>
      </w:r>
      <w:r w:rsidR="0025420B" w:rsidRPr="00C27E75">
        <w:rPr>
          <w:rFonts w:ascii="Arial" w:hAnsi="Arial" w:cs="Arial"/>
          <w:color w:val="202124"/>
          <w:sz w:val="24"/>
          <w:szCs w:val="24"/>
          <w:shd w:val="clear" w:color="auto" w:fill="FFFFFF"/>
        </w:rPr>
        <w:t xml:space="preserve"> </w:t>
      </w:r>
      <w:r w:rsidR="0025420B" w:rsidRPr="00C27E75">
        <w:rPr>
          <w:rFonts w:ascii="Arial" w:hAnsi="Arial" w:cs="Arial"/>
          <w:color w:val="202124"/>
          <w:sz w:val="24"/>
          <w:szCs w:val="24"/>
          <w:shd w:val="clear" w:color="auto" w:fill="FFFFFF"/>
        </w:rPr>
        <w:t>subscribers</w:t>
      </w:r>
      <w:r w:rsidR="0025420B" w:rsidRPr="00C27E75">
        <w:rPr>
          <w:rFonts w:ascii="Arial" w:hAnsi="Arial" w:cs="Arial"/>
          <w:color w:val="202124"/>
          <w:sz w:val="24"/>
          <w:szCs w:val="24"/>
          <w:shd w:val="clear" w:color="auto" w:fill="FFFFFF"/>
        </w:rPr>
        <w:t xml:space="preserve"> = £</w:t>
      </w:r>
      <w:r w:rsidR="007E0FDF" w:rsidRPr="00C27E75">
        <w:rPr>
          <w:rFonts w:ascii="Arial" w:hAnsi="Arial" w:cs="Arial"/>
          <w:color w:val="202124"/>
          <w:sz w:val="24"/>
          <w:szCs w:val="24"/>
          <w:shd w:val="clear" w:color="auto" w:fill="FFFFFF"/>
        </w:rPr>
        <w:t>6</w:t>
      </w:r>
      <w:r w:rsidR="0025420B" w:rsidRPr="00C27E75">
        <w:rPr>
          <w:rFonts w:ascii="Arial" w:hAnsi="Arial" w:cs="Arial"/>
          <w:color w:val="202124"/>
          <w:sz w:val="24"/>
          <w:szCs w:val="24"/>
          <w:shd w:val="clear" w:color="auto" w:fill="FFFFFF"/>
        </w:rPr>
        <w:t>0</w:t>
      </w:r>
      <w:r w:rsidR="001359BD" w:rsidRPr="00C27E75">
        <w:rPr>
          <w:rFonts w:ascii="Arial" w:hAnsi="Arial" w:cs="Arial"/>
          <w:color w:val="202124"/>
          <w:sz w:val="24"/>
          <w:szCs w:val="24"/>
          <w:shd w:val="clear" w:color="auto" w:fill="FFFFFF"/>
        </w:rPr>
        <w:t>,</w:t>
      </w:r>
      <w:r w:rsidR="0025420B" w:rsidRPr="00C27E75">
        <w:rPr>
          <w:rFonts w:ascii="Arial" w:hAnsi="Arial" w:cs="Arial"/>
          <w:color w:val="202124"/>
          <w:sz w:val="24"/>
          <w:szCs w:val="24"/>
          <w:shd w:val="clear" w:color="auto" w:fill="FFFFFF"/>
        </w:rPr>
        <w:t>000</w:t>
      </w:r>
    </w:p>
    <w:p w14:paraId="6BAFC130" w14:textId="70A4FC03" w:rsidR="00BB53FA" w:rsidRPr="00C27E75" w:rsidRDefault="0051608F" w:rsidP="00C27E75">
      <w:pPr>
        <w:spacing w:line="360" w:lineRule="auto"/>
        <w:rPr>
          <w:rFonts w:ascii="Arial" w:hAnsi="Arial" w:cs="Arial"/>
          <w:color w:val="202124"/>
          <w:sz w:val="24"/>
          <w:szCs w:val="24"/>
          <w:shd w:val="clear" w:color="auto" w:fill="FFFFFF"/>
        </w:rPr>
      </w:pPr>
      <w:r w:rsidRPr="00C27E75">
        <w:rPr>
          <w:rFonts w:ascii="Arial" w:hAnsi="Arial" w:cs="Arial"/>
          <w:color w:val="202124"/>
          <w:sz w:val="24"/>
          <w:szCs w:val="24"/>
          <w:shd w:val="clear" w:color="auto" w:fill="FFFFFF"/>
        </w:rPr>
        <w:t xml:space="preserve">£1.99 for the first month </w:t>
      </w:r>
      <w:r w:rsidR="00DC17D9" w:rsidRPr="00C27E75">
        <w:rPr>
          <w:rFonts w:ascii="Arial" w:hAnsi="Arial" w:cs="Arial"/>
          <w:color w:val="202124"/>
          <w:sz w:val="24"/>
          <w:szCs w:val="24"/>
          <w:shd w:val="clear" w:color="auto" w:fill="FFFFFF"/>
        </w:rPr>
        <w:t xml:space="preserve">app </w:t>
      </w:r>
      <w:r w:rsidR="00371F39" w:rsidRPr="00C27E75">
        <w:rPr>
          <w:rFonts w:ascii="Arial" w:hAnsi="Arial" w:cs="Arial"/>
          <w:color w:val="202124"/>
          <w:sz w:val="24"/>
          <w:szCs w:val="24"/>
          <w:shd w:val="clear" w:color="auto" w:fill="FFFFFF"/>
        </w:rPr>
        <w:t>promotion X</w:t>
      </w:r>
      <w:r w:rsidR="00DC17D9" w:rsidRPr="00C27E75">
        <w:rPr>
          <w:rFonts w:ascii="Arial" w:hAnsi="Arial" w:cs="Arial"/>
          <w:color w:val="202124"/>
          <w:sz w:val="24"/>
          <w:szCs w:val="24"/>
          <w:shd w:val="clear" w:color="auto" w:fill="FFFFFF"/>
        </w:rPr>
        <w:t xml:space="preserve"> </w:t>
      </w:r>
      <w:r w:rsidR="007E0FDF" w:rsidRPr="00C27E75">
        <w:rPr>
          <w:rFonts w:ascii="Arial" w:hAnsi="Arial" w:cs="Arial"/>
          <w:color w:val="202124"/>
          <w:sz w:val="24"/>
          <w:szCs w:val="24"/>
          <w:shd w:val="clear" w:color="auto" w:fill="FFFFFF"/>
        </w:rPr>
        <w:t>30</w:t>
      </w:r>
      <w:r w:rsidR="00DC17D9" w:rsidRPr="00C27E75">
        <w:rPr>
          <w:rFonts w:ascii="Arial" w:hAnsi="Arial" w:cs="Arial"/>
          <w:color w:val="202124"/>
          <w:sz w:val="24"/>
          <w:szCs w:val="24"/>
          <w:shd w:val="clear" w:color="auto" w:fill="FFFFFF"/>
        </w:rPr>
        <w:t>0 sub</w:t>
      </w:r>
      <w:r w:rsidR="00146BE8" w:rsidRPr="00C27E75">
        <w:rPr>
          <w:rFonts w:ascii="Arial" w:hAnsi="Arial" w:cs="Arial"/>
          <w:color w:val="202124"/>
          <w:sz w:val="24"/>
          <w:szCs w:val="24"/>
          <w:shd w:val="clear" w:color="auto" w:fill="FFFFFF"/>
        </w:rPr>
        <w:t>scribers = £</w:t>
      </w:r>
      <w:r w:rsidR="00F35CCA" w:rsidRPr="00C27E75">
        <w:rPr>
          <w:rFonts w:ascii="Arial" w:hAnsi="Arial" w:cs="Arial"/>
          <w:color w:val="202124"/>
          <w:sz w:val="24"/>
          <w:szCs w:val="24"/>
          <w:shd w:val="clear" w:color="auto" w:fill="FFFFFF"/>
        </w:rPr>
        <w:t>5</w:t>
      </w:r>
      <w:r w:rsidR="00371F39" w:rsidRPr="00C27E75">
        <w:rPr>
          <w:rFonts w:ascii="Arial" w:hAnsi="Arial" w:cs="Arial"/>
          <w:color w:val="202124"/>
          <w:sz w:val="24"/>
          <w:szCs w:val="24"/>
          <w:shd w:val="clear" w:color="auto" w:fill="FFFFFF"/>
        </w:rPr>
        <w:t>9</w:t>
      </w:r>
      <w:r w:rsidR="00BE548D" w:rsidRPr="00C27E75">
        <w:rPr>
          <w:rFonts w:ascii="Arial" w:hAnsi="Arial" w:cs="Arial"/>
          <w:color w:val="202124"/>
          <w:sz w:val="24"/>
          <w:szCs w:val="24"/>
          <w:shd w:val="clear" w:color="auto" w:fill="FFFFFF"/>
        </w:rPr>
        <w:t>7</w:t>
      </w:r>
    </w:p>
    <w:p w14:paraId="21FF2B31" w14:textId="4A05C565" w:rsidR="00371F39" w:rsidRPr="00C27E75" w:rsidRDefault="00371F39" w:rsidP="00C27E75">
      <w:pPr>
        <w:spacing w:line="360" w:lineRule="auto"/>
        <w:rPr>
          <w:rFonts w:ascii="Arial" w:hAnsi="Arial" w:cs="Arial"/>
          <w:color w:val="202124"/>
          <w:sz w:val="24"/>
          <w:szCs w:val="24"/>
          <w:shd w:val="clear" w:color="auto" w:fill="FFFFFF"/>
        </w:rPr>
      </w:pPr>
      <w:r w:rsidRPr="00C27E75">
        <w:rPr>
          <w:rFonts w:ascii="Arial" w:hAnsi="Arial" w:cs="Arial"/>
          <w:color w:val="202124"/>
          <w:sz w:val="24"/>
          <w:szCs w:val="24"/>
          <w:shd w:val="clear" w:color="auto" w:fill="FFFFFF"/>
        </w:rPr>
        <w:t xml:space="preserve">£3.99 monthly subscription </w:t>
      </w:r>
      <w:r w:rsidR="004D6C50" w:rsidRPr="00C27E75">
        <w:rPr>
          <w:rFonts w:ascii="Arial" w:hAnsi="Arial" w:cs="Arial"/>
          <w:color w:val="202124"/>
          <w:sz w:val="24"/>
          <w:szCs w:val="24"/>
          <w:shd w:val="clear" w:color="auto" w:fill="FFFFFF"/>
        </w:rPr>
        <w:t xml:space="preserve">X </w:t>
      </w:r>
      <w:r w:rsidR="00F35CCA" w:rsidRPr="00C27E75">
        <w:rPr>
          <w:rFonts w:ascii="Arial" w:hAnsi="Arial" w:cs="Arial"/>
          <w:color w:val="202124"/>
          <w:sz w:val="24"/>
          <w:szCs w:val="24"/>
          <w:shd w:val="clear" w:color="auto" w:fill="FFFFFF"/>
        </w:rPr>
        <w:t>30</w:t>
      </w:r>
      <w:r w:rsidR="004D6C50" w:rsidRPr="00C27E75">
        <w:rPr>
          <w:rFonts w:ascii="Arial" w:hAnsi="Arial" w:cs="Arial"/>
          <w:color w:val="202124"/>
          <w:sz w:val="24"/>
          <w:szCs w:val="24"/>
          <w:shd w:val="clear" w:color="auto" w:fill="FFFFFF"/>
        </w:rPr>
        <w:t xml:space="preserve">0 </w:t>
      </w:r>
      <w:r w:rsidR="004D6C50" w:rsidRPr="00C27E75">
        <w:rPr>
          <w:rFonts w:ascii="Arial" w:hAnsi="Arial" w:cs="Arial"/>
          <w:color w:val="202124"/>
          <w:sz w:val="24"/>
          <w:szCs w:val="24"/>
          <w:shd w:val="clear" w:color="auto" w:fill="FFFFFF"/>
        </w:rPr>
        <w:t>subscribers</w:t>
      </w:r>
      <w:r w:rsidR="004D6C50" w:rsidRPr="00C27E75">
        <w:rPr>
          <w:rFonts w:ascii="Arial" w:hAnsi="Arial" w:cs="Arial"/>
          <w:color w:val="202124"/>
          <w:sz w:val="24"/>
          <w:szCs w:val="24"/>
          <w:shd w:val="clear" w:color="auto" w:fill="FFFFFF"/>
        </w:rPr>
        <w:t xml:space="preserve"> = </w:t>
      </w:r>
      <w:r w:rsidR="00BC0289" w:rsidRPr="00C27E75">
        <w:rPr>
          <w:rFonts w:ascii="Arial" w:hAnsi="Arial" w:cs="Arial"/>
          <w:color w:val="202124"/>
          <w:sz w:val="24"/>
          <w:szCs w:val="24"/>
          <w:shd w:val="clear" w:color="auto" w:fill="FFFFFF"/>
        </w:rPr>
        <w:t>£</w:t>
      </w:r>
      <w:r w:rsidR="00BE6B16" w:rsidRPr="00C27E75">
        <w:rPr>
          <w:rFonts w:ascii="Arial" w:hAnsi="Arial" w:cs="Arial"/>
          <w:color w:val="202124"/>
          <w:sz w:val="24"/>
          <w:szCs w:val="24"/>
          <w:shd w:val="clear" w:color="auto" w:fill="FFFFFF"/>
        </w:rPr>
        <w:t>1,19</w:t>
      </w:r>
      <w:r w:rsidR="00E04DC1" w:rsidRPr="00C27E75">
        <w:rPr>
          <w:rFonts w:ascii="Arial" w:hAnsi="Arial" w:cs="Arial"/>
          <w:color w:val="202124"/>
          <w:sz w:val="24"/>
          <w:szCs w:val="24"/>
          <w:shd w:val="clear" w:color="auto" w:fill="FFFFFF"/>
        </w:rPr>
        <w:t>7</w:t>
      </w:r>
      <w:r w:rsidR="00E04DC1" w:rsidRPr="00C27E75">
        <w:rPr>
          <w:rFonts w:ascii="Arial" w:hAnsi="Arial" w:cs="Arial"/>
          <w:noProof/>
          <w:color w:val="202124"/>
          <w:sz w:val="24"/>
          <w:szCs w:val="24"/>
          <w:shd w:val="clear" w:color="auto" w:fill="FFFFFF"/>
        </w:rPr>
        <w:drawing>
          <wp:inline distT="0" distB="0" distL="0" distR="0" wp14:anchorId="48CD4FD0" wp14:editId="2835158B">
            <wp:extent cx="397213" cy="111319"/>
            <wp:effectExtent l="0" t="0" r="3175" b="3175"/>
            <wp:docPr id="5" name="Graphic 5"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Arrow Right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720299" cy="201864"/>
                    </a:xfrm>
                    <a:prstGeom prst="rect">
                      <a:avLst/>
                    </a:prstGeom>
                  </pic:spPr>
                </pic:pic>
              </a:graphicData>
            </a:graphic>
          </wp:inline>
        </w:drawing>
      </w:r>
      <w:r w:rsidR="0036362E" w:rsidRPr="00C27E75">
        <w:rPr>
          <w:rFonts w:ascii="Arial" w:hAnsi="Arial" w:cs="Arial"/>
          <w:color w:val="202124"/>
          <w:sz w:val="24"/>
          <w:szCs w:val="24"/>
          <w:shd w:val="clear" w:color="auto" w:fill="FFFFFF"/>
        </w:rPr>
        <w:t>X11months= 1</w:t>
      </w:r>
      <w:r w:rsidR="00C97A3E" w:rsidRPr="00C27E75">
        <w:rPr>
          <w:rFonts w:ascii="Arial" w:hAnsi="Arial" w:cs="Arial"/>
          <w:color w:val="202124"/>
          <w:sz w:val="24"/>
          <w:szCs w:val="24"/>
          <w:shd w:val="clear" w:color="auto" w:fill="FFFFFF"/>
        </w:rPr>
        <w:t>3,167</w:t>
      </w:r>
    </w:p>
    <w:p w14:paraId="333E21E3" w14:textId="41941CCA" w:rsidR="00C75ADA" w:rsidRPr="00C27E75" w:rsidRDefault="00184403" w:rsidP="00C27E75">
      <w:pPr>
        <w:spacing w:line="360" w:lineRule="auto"/>
        <w:rPr>
          <w:rFonts w:ascii="Arial" w:hAnsi="Arial" w:cs="Arial"/>
          <w:color w:val="202124"/>
          <w:sz w:val="24"/>
          <w:szCs w:val="24"/>
          <w:shd w:val="clear" w:color="auto" w:fill="FFFFFF"/>
        </w:rPr>
      </w:pPr>
      <w:r w:rsidRPr="00C27E75">
        <w:rPr>
          <w:rFonts w:ascii="Arial" w:hAnsi="Arial" w:cs="Arial"/>
          <w:color w:val="202124"/>
          <w:sz w:val="24"/>
          <w:szCs w:val="24"/>
          <w:shd w:val="clear" w:color="auto" w:fill="FFFFFF"/>
        </w:rPr>
        <w:t>£</w:t>
      </w:r>
      <w:r w:rsidR="00C97A3E" w:rsidRPr="00C27E75">
        <w:rPr>
          <w:rFonts w:ascii="Arial" w:hAnsi="Arial" w:cs="Arial"/>
          <w:color w:val="202124"/>
          <w:sz w:val="24"/>
          <w:szCs w:val="24"/>
          <w:shd w:val="clear" w:color="auto" w:fill="FFFFFF"/>
        </w:rPr>
        <w:t>6</w:t>
      </w:r>
      <w:r w:rsidRPr="00C27E75">
        <w:rPr>
          <w:rFonts w:ascii="Arial" w:hAnsi="Arial" w:cs="Arial"/>
          <w:color w:val="202124"/>
          <w:sz w:val="24"/>
          <w:szCs w:val="24"/>
          <w:shd w:val="clear" w:color="auto" w:fill="FFFFFF"/>
        </w:rPr>
        <w:t>0</w:t>
      </w:r>
      <w:r w:rsidR="001359BD" w:rsidRPr="00C27E75">
        <w:rPr>
          <w:rFonts w:ascii="Arial" w:hAnsi="Arial" w:cs="Arial"/>
          <w:color w:val="202124"/>
          <w:sz w:val="24"/>
          <w:szCs w:val="24"/>
          <w:shd w:val="clear" w:color="auto" w:fill="FFFFFF"/>
        </w:rPr>
        <w:t>,</w:t>
      </w:r>
      <w:r w:rsidRPr="00C27E75">
        <w:rPr>
          <w:rFonts w:ascii="Arial" w:hAnsi="Arial" w:cs="Arial"/>
          <w:color w:val="202124"/>
          <w:sz w:val="24"/>
          <w:szCs w:val="24"/>
          <w:shd w:val="clear" w:color="auto" w:fill="FFFFFF"/>
        </w:rPr>
        <w:t>000</w:t>
      </w:r>
      <w:r w:rsidRPr="00C27E75">
        <w:rPr>
          <w:rFonts w:ascii="Arial" w:hAnsi="Arial" w:cs="Arial"/>
          <w:color w:val="202124"/>
          <w:sz w:val="24"/>
          <w:szCs w:val="24"/>
          <w:shd w:val="clear" w:color="auto" w:fill="FFFFFF"/>
        </w:rPr>
        <w:t xml:space="preserve"> + </w:t>
      </w:r>
      <w:r w:rsidRPr="00C27E75">
        <w:rPr>
          <w:rFonts w:ascii="Arial" w:hAnsi="Arial" w:cs="Arial"/>
          <w:color w:val="202124"/>
          <w:sz w:val="24"/>
          <w:szCs w:val="24"/>
          <w:shd w:val="clear" w:color="auto" w:fill="FFFFFF"/>
        </w:rPr>
        <w:t>£</w:t>
      </w:r>
      <w:r w:rsidR="007F6D4C" w:rsidRPr="00C27E75">
        <w:rPr>
          <w:rFonts w:ascii="Arial" w:hAnsi="Arial" w:cs="Arial"/>
          <w:color w:val="202124"/>
          <w:sz w:val="24"/>
          <w:szCs w:val="24"/>
          <w:shd w:val="clear" w:color="auto" w:fill="FFFFFF"/>
        </w:rPr>
        <w:t>597</w:t>
      </w:r>
      <w:r w:rsidR="00AA480D" w:rsidRPr="00C27E75">
        <w:rPr>
          <w:rFonts w:ascii="Arial" w:hAnsi="Arial" w:cs="Arial"/>
          <w:color w:val="202124"/>
          <w:sz w:val="24"/>
          <w:szCs w:val="24"/>
          <w:shd w:val="clear" w:color="auto" w:fill="FFFFFF"/>
        </w:rPr>
        <w:t xml:space="preserve"> </w:t>
      </w:r>
      <w:r w:rsidRPr="00C27E75">
        <w:rPr>
          <w:rFonts w:ascii="Arial" w:hAnsi="Arial" w:cs="Arial"/>
          <w:color w:val="202124"/>
          <w:sz w:val="24"/>
          <w:szCs w:val="24"/>
          <w:shd w:val="clear" w:color="auto" w:fill="FFFFFF"/>
        </w:rPr>
        <w:t>+ £</w:t>
      </w:r>
      <w:r w:rsidR="007F6D4C" w:rsidRPr="00C27E75">
        <w:rPr>
          <w:rFonts w:ascii="Arial" w:hAnsi="Arial" w:cs="Arial"/>
          <w:color w:val="202124"/>
          <w:sz w:val="24"/>
          <w:szCs w:val="24"/>
          <w:shd w:val="clear" w:color="auto" w:fill="FFFFFF"/>
        </w:rPr>
        <w:t>13,167</w:t>
      </w:r>
      <w:r w:rsidR="00AA480D" w:rsidRPr="00C27E75">
        <w:rPr>
          <w:rFonts w:ascii="Arial" w:hAnsi="Arial" w:cs="Arial"/>
          <w:color w:val="202124"/>
          <w:sz w:val="24"/>
          <w:szCs w:val="24"/>
          <w:shd w:val="clear" w:color="auto" w:fill="FFFFFF"/>
        </w:rPr>
        <w:t xml:space="preserve"> </w:t>
      </w:r>
      <w:r w:rsidRPr="00C27E75">
        <w:rPr>
          <w:rFonts w:ascii="Arial" w:hAnsi="Arial" w:cs="Arial"/>
          <w:color w:val="202124"/>
          <w:sz w:val="24"/>
          <w:szCs w:val="24"/>
          <w:shd w:val="clear" w:color="auto" w:fill="FFFFFF"/>
        </w:rPr>
        <w:t xml:space="preserve">= </w:t>
      </w:r>
      <w:r w:rsidR="00695F2E" w:rsidRPr="00C27E75">
        <w:rPr>
          <w:rFonts w:ascii="Arial" w:hAnsi="Arial" w:cs="Arial"/>
          <w:color w:val="202124"/>
          <w:sz w:val="24"/>
          <w:szCs w:val="24"/>
          <w:shd w:val="clear" w:color="auto" w:fill="FFFFFF"/>
        </w:rPr>
        <w:t>£</w:t>
      </w:r>
      <w:r w:rsidR="006B7AB7" w:rsidRPr="00C27E75">
        <w:rPr>
          <w:rFonts w:ascii="Arial" w:hAnsi="Arial" w:cs="Arial"/>
          <w:color w:val="202124"/>
          <w:sz w:val="24"/>
          <w:szCs w:val="24"/>
          <w:shd w:val="clear" w:color="auto" w:fill="FFFFFF"/>
        </w:rPr>
        <w:t>73,</w:t>
      </w:r>
      <w:r w:rsidR="008361D4" w:rsidRPr="00C27E75">
        <w:rPr>
          <w:rFonts w:ascii="Arial" w:hAnsi="Arial" w:cs="Arial"/>
          <w:color w:val="202124"/>
          <w:sz w:val="24"/>
          <w:szCs w:val="24"/>
          <w:shd w:val="clear" w:color="auto" w:fill="FFFFFF"/>
        </w:rPr>
        <w:t>766</w:t>
      </w:r>
    </w:p>
    <w:p w14:paraId="345FC90F" w14:textId="77777777" w:rsidR="00B36FA4" w:rsidRDefault="00B36FA4" w:rsidP="00D228F7">
      <w:pPr>
        <w:spacing w:line="360" w:lineRule="auto"/>
        <w:rPr>
          <w:rFonts w:ascii="Arial" w:hAnsi="Arial" w:cs="Arial"/>
          <w:sz w:val="24"/>
          <w:szCs w:val="24"/>
        </w:rPr>
      </w:pPr>
    </w:p>
    <w:p w14:paraId="7A93522C" w14:textId="77777777" w:rsidR="00B36FA4" w:rsidRDefault="00B36FA4" w:rsidP="00D228F7">
      <w:pPr>
        <w:spacing w:line="360" w:lineRule="auto"/>
        <w:rPr>
          <w:rFonts w:ascii="Arial" w:hAnsi="Arial" w:cs="Arial"/>
          <w:sz w:val="24"/>
          <w:szCs w:val="24"/>
        </w:rPr>
      </w:pPr>
    </w:p>
    <w:p w14:paraId="08F1DD72" w14:textId="77777777" w:rsidR="00B36FA4" w:rsidRDefault="00B36FA4" w:rsidP="00D228F7">
      <w:pPr>
        <w:spacing w:line="360" w:lineRule="auto"/>
        <w:rPr>
          <w:rFonts w:ascii="Arial" w:hAnsi="Arial" w:cs="Arial"/>
          <w:sz w:val="24"/>
          <w:szCs w:val="24"/>
        </w:rPr>
      </w:pPr>
    </w:p>
    <w:p w14:paraId="4A59A867" w14:textId="77777777" w:rsidR="000B61D5" w:rsidRDefault="000B61D5" w:rsidP="00D228F7">
      <w:pPr>
        <w:spacing w:line="360" w:lineRule="auto"/>
        <w:rPr>
          <w:rFonts w:ascii="Arial" w:hAnsi="Arial" w:cs="Arial"/>
          <w:sz w:val="24"/>
          <w:szCs w:val="24"/>
        </w:rPr>
      </w:pPr>
    </w:p>
    <w:p w14:paraId="4B665EB0" w14:textId="77777777" w:rsidR="00E74B20" w:rsidRDefault="00E74B20" w:rsidP="00D228F7">
      <w:pPr>
        <w:spacing w:line="360" w:lineRule="auto"/>
        <w:rPr>
          <w:rFonts w:ascii="Arial" w:hAnsi="Arial" w:cs="Arial"/>
          <w:sz w:val="24"/>
          <w:szCs w:val="24"/>
        </w:rPr>
      </w:pPr>
    </w:p>
    <w:p w14:paraId="36E4E197" w14:textId="77777777" w:rsidR="00E74B20" w:rsidRDefault="00E74B20" w:rsidP="00D228F7">
      <w:pPr>
        <w:spacing w:line="360" w:lineRule="auto"/>
        <w:rPr>
          <w:rFonts w:ascii="Arial" w:hAnsi="Arial" w:cs="Arial"/>
          <w:sz w:val="24"/>
          <w:szCs w:val="24"/>
        </w:rPr>
      </w:pPr>
    </w:p>
    <w:p w14:paraId="2DA51D16" w14:textId="77777777" w:rsidR="00E74B20" w:rsidRDefault="00E74B20" w:rsidP="00D228F7">
      <w:pPr>
        <w:spacing w:line="360" w:lineRule="auto"/>
        <w:rPr>
          <w:rFonts w:ascii="Arial" w:hAnsi="Arial" w:cs="Arial"/>
          <w:sz w:val="24"/>
          <w:szCs w:val="24"/>
        </w:rPr>
      </w:pPr>
    </w:p>
    <w:p w14:paraId="362D4C33" w14:textId="77777777" w:rsidR="00E74B20" w:rsidRDefault="00E74B20" w:rsidP="00D228F7">
      <w:pPr>
        <w:spacing w:line="360" w:lineRule="auto"/>
        <w:rPr>
          <w:rFonts w:ascii="Arial" w:hAnsi="Arial" w:cs="Arial"/>
          <w:sz w:val="24"/>
          <w:szCs w:val="24"/>
        </w:rPr>
      </w:pPr>
    </w:p>
    <w:p w14:paraId="26DFA882" w14:textId="77777777" w:rsidR="00E74B20" w:rsidRDefault="00E74B20" w:rsidP="00D228F7">
      <w:pPr>
        <w:spacing w:line="360" w:lineRule="auto"/>
        <w:rPr>
          <w:rFonts w:ascii="Arial" w:hAnsi="Arial" w:cs="Arial"/>
          <w:sz w:val="24"/>
          <w:szCs w:val="24"/>
        </w:rPr>
      </w:pPr>
    </w:p>
    <w:p w14:paraId="3DB92D3E" w14:textId="77777777" w:rsidR="00E74B20" w:rsidRDefault="00E74B20" w:rsidP="00D228F7">
      <w:pPr>
        <w:spacing w:line="360" w:lineRule="auto"/>
        <w:rPr>
          <w:rFonts w:ascii="Arial" w:hAnsi="Arial" w:cs="Arial"/>
          <w:sz w:val="24"/>
          <w:szCs w:val="24"/>
        </w:rPr>
      </w:pPr>
    </w:p>
    <w:p w14:paraId="7874C8FA" w14:textId="77777777" w:rsidR="00E74B20" w:rsidRDefault="00E74B20" w:rsidP="00D228F7">
      <w:pPr>
        <w:spacing w:line="360" w:lineRule="auto"/>
        <w:rPr>
          <w:rFonts w:ascii="Arial" w:hAnsi="Arial" w:cs="Arial"/>
          <w:sz w:val="24"/>
          <w:szCs w:val="24"/>
        </w:rPr>
      </w:pPr>
    </w:p>
    <w:p w14:paraId="799A66A3" w14:textId="77777777" w:rsidR="00E74B20" w:rsidRDefault="00E74B20" w:rsidP="00D228F7">
      <w:pPr>
        <w:spacing w:line="360" w:lineRule="auto"/>
        <w:rPr>
          <w:rFonts w:ascii="Arial" w:hAnsi="Arial" w:cs="Arial"/>
          <w:sz w:val="24"/>
          <w:szCs w:val="24"/>
        </w:rPr>
      </w:pPr>
    </w:p>
    <w:p w14:paraId="146C0C13" w14:textId="77777777" w:rsidR="00E74B20" w:rsidRDefault="00E74B20" w:rsidP="00D228F7">
      <w:pPr>
        <w:spacing w:line="360" w:lineRule="auto"/>
        <w:rPr>
          <w:rFonts w:ascii="Arial" w:hAnsi="Arial" w:cs="Arial"/>
          <w:sz w:val="24"/>
          <w:szCs w:val="24"/>
        </w:rPr>
      </w:pPr>
    </w:p>
    <w:p w14:paraId="0414968E" w14:textId="77777777" w:rsidR="00E74B20" w:rsidRDefault="00E74B20" w:rsidP="00D228F7">
      <w:pPr>
        <w:spacing w:line="360" w:lineRule="auto"/>
        <w:rPr>
          <w:rFonts w:ascii="Arial" w:hAnsi="Arial" w:cs="Arial"/>
          <w:sz w:val="24"/>
          <w:szCs w:val="24"/>
        </w:rPr>
      </w:pPr>
    </w:p>
    <w:p w14:paraId="6BF780B5" w14:textId="77777777" w:rsidR="00F93B59" w:rsidRPr="00D228F7" w:rsidRDefault="00F93B59" w:rsidP="00D228F7">
      <w:pPr>
        <w:spacing w:line="360" w:lineRule="auto"/>
        <w:rPr>
          <w:rFonts w:ascii="Arial" w:hAnsi="Arial" w:cs="Arial"/>
          <w:sz w:val="24"/>
          <w:szCs w:val="24"/>
        </w:rPr>
      </w:pPr>
    </w:p>
    <w:p w14:paraId="6534B191" w14:textId="0FCDE3B3" w:rsidR="00356008" w:rsidRDefault="00356008" w:rsidP="00356008">
      <w:pPr>
        <w:rPr>
          <w:b/>
          <w:bCs/>
        </w:rPr>
      </w:pPr>
    </w:p>
    <w:p w14:paraId="4883E43B" w14:textId="313325E6" w:rsidR="004B7B03" w:rsidRPr="004B7B03" w:rsidRDefault="004B7B03" w:rsidP="004B7B03">
      <w:pPr>
        <w:pStyle w:val="Heading1"/>
        <w:rPr>
          <w:rFonts w:ascii="Arial" w:hAnsi="Arial" w:cs="Arial"/>
          <w:sz w:val="24"/>
          <w:szCs w:val="24"/>
        </w:rPr>
      </w:pPr>
      <w:bookmarkStart w:id="9" w:name="_Toc98241500"/>
      <w:r w:rsidRPr="004B7B03">
        <w:rPr>
          <w:rFonts w:ascii="Arial" w:hAnsi="Arial" w:cs="Arial"/>
          <w:sz w:val="24"/>
          <w:szCs w:val="24"/>
        </w:rPr>
        <w:lastRenderedPageBreak/>
        <w:t>References</w:t>
      </w:r>
      <w:bookmarkEnd w:id="9"/>
      <w:r w:rsidRPr="004B7B03">
        <w:rPr>
          <w:rFonts w:ascii="Arial" w:hAnsi="Arial" w:cs="Arial"/>
          <w:sz w:val="24"/>
          <w:szCs w:val="24"/>
        </w:rPr>
        <w:t xml:space="preserve"> </w:t>
      </w:r>
    </w:p>
    <w:p w14:paraId="702436AB" w14:textId="77777777" w:rsidR="00984E6B" w:rsidRPr="00984E6B" w:rsidRDefault="00984E6B" w:rsidP="00984E6B">
      <w:pPr>
        <w:spacing w:line="360" w:lineRule="auto"/>
        <w:rPr>
          <w:rFonts w:ascii="Arial" w:hAnsi="Arial" w:cs="Arial"/>
          <w:color w:val="333333"/>
          <w:sz w:val="24"/>
          <w:szCs w:val="24"/>
          <w:shd w:val="clear" w:color="auto" w:fill="FFFFFF"/>
        </w:rPr>
      </w:pPr>
    </w:p>
    <w:p w14:paraId="26C44F61"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Carlo, J.L., Lyytinen, K. and Rose, G.M., 2012. A knowledge-based model of radical innovation in small software firms. </w:t>
      </w:r>
      <w:r w:rsidRPr="008F5CE6">
        <w:rPr>
          <w:rFonts w:ascii="Arial" w:hAnsi="Arial" w:cs="Arial"/>
          <w:i/>
          <w:iCs/>
          <w:sz w:val="24"/>
          <w:szCs w:val="24"/>
          <w:shd w:val="clear" w:color="auto" w:fill="FFFFFF"/>
        </w:rPr>
        <w:t>MIS quarterly</w:t>
      </w:r>
      <w:r w:rsidRPr="008F5CE6">
        <w:rPr>
          <w:rFonts w:ascii="Arial" w:hAnsi="Arial" w:cs="Arial"/>
          <w:sz w:val="24"/>
          <w:szCs w:val="24"/>
          <w:shd w:val="clear" w:color="auto" w:fill="FFFFFF"/>
        </w:rPr>
        <w:t>, pp.865-895.</w:t>
      </w:r>
    </w:p>
    <w:p w14:paraId="5425F5B5"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 xml:space="preserve">Dewar, </w:t>
      </w:r>
      <w:proofErr w:type="gramStart"/>
      <w:r w:rsidRPr="008F5CE6">
        <w:rPr>
          <w:rFonts w:ascii="Arial" w:hAnsi="Arial" w:cs="Arial"/>
          <w:sz w:val="24"/>
          <w:szCs w:val="24"/>
          <w:shd w:val="clear" w:color="auto" w:fill="FFFFFF"/>
        </w:rPr>
        <w:t>R.D.</w:t>
      </w:r>
      <w:proofErr w:type="gramEnd"/>
      <w:r w:rsidRPr="008F5CE6">
        <w:rPr>
          <w:rFonts w:ascii="Arial" w:hAnsi="Arial" w:cs="Arial"/>
          <w:sz w:val="24"/>
          <w:szCs w:val="24"/>
          <w:shd w:val="clear" w:color="auto" w:fill="FFFFFF"/>
        </w:rPr>
        <w:t xml:space="preserve"> and Dutton, J.E., 1986. The adoption of radical and incremental innovations: An empirical analysis. </w:t>
      </w:r>
      <w:r w:rsidRPr="008F5CE6">
        <w:rPr>
          <w:rFonts w:ascii="Arial" w:hAnsi="Arial" w:cs="Arial"/>
          <w:i/>
          <w:iCs/>
          <w:sz w:val="24"/>
          <w:szCs w:val="24"/>
          <w:shd w:val="clear" w:color="auto" w:fill="FFFFFF"/>
        </w:rPr>
        <w:t>Management science</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32</w:t>
      </w:r>
      <w:r w:rsidRPr="008F5CE6">
        <w:rPr>
          <w:rFonts w:ascii="Arial" w:hAnsi="Arial" w:cs="Arial"/>
          <w:sz w:val="24"/>
          <w:szCs w:val="24"/>
          <w:shd w:val="clear" w:color="auto" w:fill="FFFFFF"/>
        </w:rPr>
        <w:t>(11), pp.1422-1433.</w:t>
      </w:r>
    </w:p>
    <w:p w14:paraId="4F5006CE"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Focus Birmingham | Charity for sight loss and complex needs. 2022. </w:t>
      </w:r>
      <w:r w:rsidRPr="008F5CE6">
        <w:rPr>
          <w:rFonts w:ascii="Arial" w:hAnsi="Arial" w:cs="Arial"/>
          <w:i/>
          <w:iCs/>
          <w:sz w:val="24"/>
          <w:szCs w:val="24"/>
          <w:shd w:val="clear" w:color="auto" w:fill="FFFFFF"/>
        </w:rPr>
        <w:t>Facts and figures</w:t>
      </w:r>
      <w:r w:rsidRPr="008F5CE6">
        <w:rPr>
          <w:rFonts w:ascii="Arial" w:hAnsi="Arial" w:cs="Arial"/>
          <w:sz w:val="24"/>
          <w:szCs w:val="24"/>
          <w:shd w:val="clear" w:color="auto" w:fill="FFFFFF"/>
        </w:rPr>
        <w:t>. [online] Available at: &lt;https://www.focusbirmingham.org.uk/facts-and-figures&gt; [Accessed 4 March 2022].</w:t>
      </w:r>
    </w:p>
    <w:p w14:paraId="4C21F5CF" w14:textId="77777777" w:rsidR="008D481D" w:rsidRPr="008F5CE6" w:rsidRDefault="008D481D" w:rsidP="008F5CE6">
      <w:pPr>
        <w:pStyle w:val="ListParagraph"/>
        <w:numPr>
          <w:ilvl w:val="0"/>
          <w:numId w:val="15"/>
        </w:numPr>
        <w:spacing w:line="360" w:lineRule="auto"/>
        <w:rPr>
          <w:rFonts w:ascii="Arial" w:hAnsi="Arial" w:cs="Arial"/>
          <w:b/>
          <w:bCs/>
          <w:sz w:val="24"/>
          <w:szCs w:val="24"/>
          <w:shd w:val="clear" w:color="auto" w:fill="FFFFFF"/>
        </w:rPr>
      </w:pPr>
      <w:r w:rsidRPr="008F5CE6">
        <w:rPr>
          <w:rFonts w:ascii="Arial" w:hAnsi="Arial" w:cs="Arial"/>
          <w:sz w:val="24"/>
          <w:szCs w:val="24"/>
          <w:shd w:val="clear" w:color="auto" w:fill="FFFFFF"/>
        </w:rPr>
        <w:t>GOV.UK. 2021.  Driver and Vehicle</w:t>
      </w:r>
      <w:r w:rsidRPr="008F5CE6">
        <w:rPr>
          <w:rFonts w:ascii="Arial" w:hAnsi="Arial" w:cs="Arial"/>
          <w:sz w:val="24"/>
          <w:szCs w:val="24"/>
        </w:rPr>
        <w:t xml:space="preserve"> </w:t>
      </w:r>
      <w:r w:rsidRPr="008F5CE6">
        <w:rPr>
          <w:rFonts w:ascii="Arial" w:hAnsi="Arial" w:cs="Arial"/>
          <w:sz w:val="24"/>
          <w:szCs w:val="24"/>
          <w:shd w:val="clear" w:color="auto" w:fill="FFFFFF"/>
        </w:rPr>
        <w:t>Licensing</w:t>
      </w:r>
      <w:r w:rsidRPr="008F5CE6">
        <w:rPr>
          <w:rFonts w:ascii="Arial" w:hAnsi="Arial" w:cs="Arial"/>
          <w:sz w:val="24"/>
          <w:szCs w:val="24"/>
        </w:rPr>
        <w:t xml:space="preserve"> </w:t>
      </w:r>
      <w:r w:rsidRPr="008F5CE6">
        <w:rPr>
          <w:rFonts w:ascii="Arial" w:hAnsi="Arial" w:cs="Arial"/>
          <w:sz w:val="24"/>
          <w:szCs w:val="24"/>
          <w:shd w:val="clear" w:color="auto" w:fill="FFFFFF"/>
        </w:rPr>
        <w:t xml:space="preserve">Agency </w:t>
      </w:r>
      <w:r w:rsidRPr="008F5CE6">
        <w:rPr>
          <w:rFonts w:ascii="Arial" w:hAnsi="Arial" w:cs="Arial"/>
          <w:i/>
          <w:iCs/>
          <w:sz w:val="24"/>
          <w:szCs w:val="24"/>
          <w:shd w:val="clear" w:color="auto" w:fill="FFFFFF"/>
        </w:rPr>
        <w:t>Visual disorders: assessing fitness to drive</w:t>
      </w:r>
      <w:r w:rsidRPr="008F5CE6">
        <w:rPr>
          <w:rFonts w:ascii="Arial" w:hAnsi="Arial" w:cs="Arial"/>
          <w:sz w:val="24"/>
          <w:szCs w:val="24"/>
          <w:shd w:val="clear" w:color="auto" w:fill="FFFFFF"/>
        </w:rPr>
        <w:t>. [online] Available at: &lt;https://www.gov.uk/guidance/visual-disorders-assessing-fitness-to-drive#:~:text=Minimum%20eyesight%20standards%20%E2%80%93%20all%20drivers,-The%20law%20requires&amp;text=%E2%9C%98%2D%20Any%20driver%20unable%20to,accepted%20by%20DVLA%20for%20driving.&gt; [Accessed 22 March 2022].</w:t>
      </w:r>
    </w:p>
    <w:p w14:paraId="4DDFF265" w14:textId="77777777" w:rsidR="008D481D" w:rsidRPr="008F5CE6" w:rsidRDefault="008D481D" w:rsidP="008F5CE6">
      <w:pPr>
        <w:pStyle w:val="ListParagraph"/>
        <w:numPr>
          <w:ilvl w:val="0"/>
          <w:numId w:val="15"/>
        </w:numPr>
        <w:spacing w:line="360" w:lineRule="auto"/>
        <w:rPr>
          <w:rFonts w:ascii="Arial" w:hAnsi="Arial" w:cs="Arial"/>
          <w:sz w:val="24"/>
          <w:szCs w:val="24"/>
        </w:rPr>
      </w:pPr>
      <w:r w:rsidRPr="008F5CE6">
        <w:rPr>
          <w:rFonts w:ascii="Arial" w:hAnsi="Arial" w:cs="Arial"/>
          <w:sz w:val="24"/>
          <w:szCs w:val="24"/>
          <w:shd w:val="clear" w:color="auto" w:fill="FFFFFF"/>
        </w:rPr>
        <w:t>Leiber, T., Stensaker, B. and Harvey, L.C., 2018. Bridging theory and practice of impact evaluation of quality management in higher education institutions: a SWOT analysis. </w:t>
      </w:r>
      <w:r w:rsidRPr="008F5CE6">
        <w:rPr>
          <w:rFonts w:ascii="Arial" w:hAnsi="Arial" w:cs="Arial"/>
          <w:i/>
          <w:iCs/>
          <w:sz w:val="24"/>
          <w:szCs w:val="24"/>
          <w:shd w:val="clear" w:color="auto" w:fill="FFFFFF"/>
        </w:rPr>
        <w:t>European Journal of Higher Education</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8</w:t>
      </w:r>
      <w:r w:rsidRPr="008F5CE6">
        <w:rPr>
          <w:rFonts w:ascii="Arial" w:hAnsi="Arial" w:cs="Arial"/>
          <w:sz w:val="24"/>
          <w:szCs w:val="24"/>
          <w:shd w:val="clear" w:color="auto" w:fill="FFFFFF"/>
        </w:rPr>
        <w:t>(3), pp.351-365.</w:t>
      </w:r>
    </w:p>
    <w:p w14:paraId="2362F19F" w14:textId="77777777" w:rsidR="008D481D" w:rsidRPr="008F5CE6" w:rsidRDefault="008D481D" w:rsidP="008F5CE6">
      <w:pPr>
        <w:pStyle w:val="ListParagraph"/>
        <w:numPr>
          <w:ilvl w:val="0"/>
          <w:numId w:val="15"/>
        </w:numPr>
        <w:spacing w:line="360" w:lineRule="auto"/>
        <w:rPr>
          <w:rFonts w:ascii="Arial" w:hAnsi="Arial" w:cs="Arial"/>
          <w:sz w:val="24"/>
          <w:szCs w:val="24"/>
        </w:rPr>
      </w:pPr>
      <w:proofErr w:type="spellStart"/>
      <w:r w:rsidRPr="008F5CE6">
        <w:rPr>
          <w:rFonts w:ascii="Arial" w:hAnsi="Arial" w:cs="Arial"/>
          <w:sz w:val="24"/>
          <w:szCs w:val="24"/>
          <w:shd w:val="clear" w:color="auto" w:fill="FFFFFF"/>
        </w:rPr>
        <w:t>Manz</w:t>
      </w:r>
      <w:proofErr w:type="spellEnd"/>
      <w:r w:rsidRPr="008F5CE6">
        <w:rPr>
          <w:rFonts w:ascii="Arial" w:hAnsi="Arial" w:cs="Arial"/>
          <w:sz w:val="24"/>
          <w:szCs w:val="24"/>
          <w:shd w:val="clear" w:color="auto" w:fill="FFFFFF"/>
        </w:rPr>
        <w:t>, C.C., Skaggs, B.C., Pearce, C.L. and Wassenaar, C.L., 2015. Serving one another: are shared and self</w:t>
      </w:r>
      <w:r w:rsidRPr="008F5CE6">
        <w:rPr>
          <w:rFonts w:ascii="Cambria Math" w:hAnsi="Cambria Math" w:cs="Cambria Math"/>
          <w:sz w:val="24"/>
          <w:szCs w:val="24"/>
          <w:shd w:val="clear" w:color="auto" w:fill="FFFFFF"/>
        </w:rPr>
        <w:t>‐</w:t>
      </w:r>
      <w:r w:rsidRPr="008F5CE6">
        <w:rPr>
          <w:rFonts w:ascii="Arial" w:hAnsi="Arial" w:cs="Arial"/>
          <w:sz w:val="24"/>
          <w:szCs w:val="24"/>
          <w:shd w:val="clear" w:color="auto" w:fill="FFFFFF"/>
        </w:rPr>
        <w:t>leadership the keys to service sustainability? </w:t>
      </w:r>
      <w:r w:rsidRPr="008F5CE6">
        <w:rPr>
          <w:rFonts w:ascii="Arial" w:hAnsi="Arial" w:cs="Arial"/>
          <w:i/>
          <w:iCs/>
          <w:sz w:val="24"/>
          <w:szCs w:val="24"/>
          <w:shd w:val="clear" w:color="auto" w:fill="FFFFFF"/>
        </w:rPr>
        <w:t xml:space="preserve">Journal of Organizational </w:t>
      </w:r>
      <w:proofErr w:type="spellStart"/>
      <w:r w:rsidRPr="008F5CE6">
        <w:rPr>
          <w:rFonts w:ascii="Arial" w:hAnsi="Arial" w:cs="Arial"/>
          <w:i/>
          <w:iCs/>
          <w:sz w:val="24"/>
          <w:szCs w:val="24"/>
          <w:shd w:val="clear" w:color="auto" w:fill="FFFFFF"/>
        </w:rPr>
        <w:t>Behavior</w:t>
      </w:r>
      <w:proofErr w:type="spellEnd"/>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36</w:t>
      </w:r>
      <w:r w:rsidRPr="008F5CE6">
        <w:rPr>
          <w:rFonts w:ascii="Arial" w:hAnsi="Arial" w:cs="Arial"/>
          <w:sz w:val="24"/>
          <w:szCs w:val="24"/>
          <w:shd w:val="clear" w:color="auto" w:fill="FFFFFF"/>
        </w:rPr>
        <w:t>(4), pp.607-612.</w:t>
      </w:r>
    </w:p>
    <w:p w14:paraId="25DC2DF1"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Miller, M.M. and Henthorne, T.L., 2007. In search of competitive advantage in Caribbean tourism websites: Revisiting the unique selling proposition. </w:t>
      </w:r>
      <w:r w:rsidRPr="008F5CE6">
        <w:rPr>
          <w:rFonts w:ascii="Arial" w:hAnsi="Arial" w:cs="Arial"/>
          <w:i/>
          <w:iCs/>
          <w:sz w:val="24"/>
          <w:szCs w:val="24"/>
          <w:shd w:val="clear" w:color="auto" w:fill="FFFFFF"/>
        </w:rPr>
        <w:t>Journal of Travel &amp; Tourism Marketing</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21</w:t>
      </w:r>
      <w:r w:rsidRPr="008F5CE6">
        <w:rPr>
          <w:rFonts w:ascii="Arial" w:hAnsi="Arial" w:cs="Arial"/>
          <w:sz w:val="24"/>
          <w:szCs w:val="24"/>
          <w:shd w:val="clear" w:color="auto" w:fill="FFFFFF"/>
        </w:rPr>
        <w:t>(2-3), pp.49-62.</w:t>
      </w:r>
    </w:p>
    <w:p w14:paraId="0ADB2D7A"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nhs.uk. 2021. </w:t>
      </w:r>
      <w:r w:rsidRPr="008F5CE6">
        <w:rPr>
          <w:rFonts w:ascii="Arial" w:hAnsi="Arial" w:cs="Arial"/>
          <w:i/>
          <w:iCs/>
          <w:sz w:val="24"/>
          <w:szCs w:val="24"/>
          <w:shd w:val="clear" w:color="auto" w:fill="FFFFFF"/>
        </w:rPr>
        <w:t>Blindness and vision loss</w:t>
      </w:r>
      <w:r w:rsidRPr="008F5CE6">
        <w:rPr>
          <w:rFonts w:ascii="Arial" w:hAnsi="Arial" w:cs="Arial"/>
          <w:sz w:val="24"/>
          <w:szCs w:val="24"/>
          <w:shd w:val="clear" w:color="auto" w:fill="FFFFFF"/>
        </w:rPr>
        <w:t>. [online] Available at: &lt;https://www.nhs.uk/conditions/vision-loss/&gt; [Accessed 4 March 2022].</w:t>
      </w:r>
    </w:p>
    <w:p w14:paraId="156C5A45" w14:textId="77777777" w:rsidR="008D481D" w:rsidRPr="008F5CE6" w:rsidRDefault="008D481D" w:rsidP="008F5CE6">
      <w:pPr>
        <w:pStyle w:val="ListParagraph"/>
        <w:numPr>
          <w:ilvl w:val="0"/>
          <w:numId w:val="15"/>
        </w:numPr>
        <w:spacing w:line="360" w:lineRule="auto"/>
        <w:rPr>
          <w:rFonts w:ascii="Arial" w:hAnsi="Arial" w:cs="Arial"/>
          <w:b/>
          <w:bCs/>
          <w:sz w:val="24"/>
          <w:szCs w:val="24"/>
          <w:shd w:val="clear" w:color="auto" w:fill="FFFFFF"/>
        </w:rPr>
      </w:pPr>
      <w:proofErr w:type="spellStart"/>
      <w:r w:rsidRPr="008F5CE6">
        <w:rPr>
          <w:rFonts w:ascii="Arial" w:hAnsi="Arial" w:cs="Arial"/>
          <w:sz w:val="24"/>
          <w:szCs w:val="24"/>
          <w:shd w:val="clear" w:color="auto" w:fill="FFFFFF"/>
        </w:rPr>
        <w:t>NoisyVision</w:t>
      </w:r>
      <w:proofErr w:type="spellEnd"/>
      <w:r w:rsidRPr="008F5CE6">
        <w:rPr>
          <w:rFonts w:ascii="Arial" w:hAnsi="Arial" w:cs="Arial"/>
          <w:sz w:val="24"/>
          <w:szCs w:val="24"/>
          <w:shd w:val="clear" w:color="auto" w:fill="FFFFFF"/>
        </w:rPr>
        <w:t>. 2018. </w:t>
      </w:r>
      <w:r w:rsidRPr="008F5CE6">
        <w:rPr>
          <w:rFonts w:ascii="Arial" w:hAnsi="Arial" w:cs="Arial"/>
          <w:i/>
          <w:iCs/>
          <w:sz w:val="24"/>
          <w:szCs w:val="24"/>
          <w:shd w:val="clear" w:color="auto" w:fill="FFFFFF"/>
        </w:rPr>
        <w:t xml:space="preserve">Apps and devices for blind and visually impaired people - </w:t>
      </w:r>
      <w:proofErr w:type="spellStart"/>
      <w:r w:rsidRPr="008F5CE6">
        <w:rPr>
          <w:rFonts w:ascii="Arial" w:hAnsi="Arial" w:cs="Arial"/>
          <w:i/>
          <w:iCs/>
          <w:sz w:val="24"/>
          <w:szCs w:val="24"/>
          <w:shd w:val="clear" w:color="auto" w:fill="FFFFFF"/>
        </w:rPr>
        <w:t>NoisyVision</w:t>
      </w:r>
      <w:proofErr w:type="spellEnd"/>
      <w:r w:rsidRPr="008F5CE6">
        <w:rPr>
          <w:rFonts w:ascii="Arial" w:hAnsi="Arial" w:cs="Arial"/>
          <w:sz w:val="24"/>
          <w:szCs w:val="24"/>
          <w:shd w:val="clear" w:color="auto" w:fill="FFFFFF"/>
        </w:rPr>
        <w:t>. [online] Available at: &lt;https://www.noisyvision.org/2018/08/01/app-and-devices-for-blind-and-visually-impaired/?https://www.noisyvision.org/2018/08/01/app-and-devices-</w:t>
      </w:r>
      <w:r w:rsidRPr="008F5CE6">
        <w:rPr>
          <w:rFonts w:ascii="Arial" w:hAnsi="Arial" w:cs="Arial"/>
          <w:sz w:val="24"/>
          <w:szCs w:val="24"/>
          <w:shd w:val="clear" w:color="auto" w:fill="FFFFFF"/>
        </w:rPr>
        <w:lastRenderedPageBreak/>
        <w:t>for-blind-and-visually-impaired/&amp;gclid=EAIaIQobChMIzsb_ooOr9gIVwYFQBh0YWAWZEAAYASAAEgLPBPD_BwE&gt; [Accessed 14 March 2022].</w:t>
      </w:r>
    </w:p>
    <w:p w14:paraId="78CFBE56"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 xml:space="preserve">Noone, C., </w:t>
      </w:r>
      <w:proofErr w:type="spellStart"/>
      <w:r w:rsidRPr="008F5CE6">
        <w:rPr>
          <w:rFonts w:ascii="Arial" w:hAnsi="Arial" w:cs="Arial"/>
          <w:sz w:val="24"/>
          <w:szCs w:val="24"/>
          <w:shd w:val="clear" w:color="auto" w:fill="FFFFFF"/>
        </w:rPr>
        <w:t>McSharry</w:t>
      </w:r>
      <w:proofErr w:type="spellEnd"/>
      <w:r w:rsidRPr="008F5CE6">
        <w:rPr>
          <w:rFonts w:ascii="Arial" w:hAnsi="Arial" w:cs="Arial"/>
          <w:sz w:val="24"/>
          <w:szCs w:val="24"/>
          <w:shd w:val="clear" w:color="auto" w:fill="FFFFFF"/>
        </w:rPr>
        <w:t xml:space="preserve">, J., </w:t>
      </w:r>
      <w:proofErr w:type="spellStart"/>
      <w:r w:rsidRPr="008F5CE6">
        <w:rPr>
          <w:rFonts w:ascii="Arial" w:hAnsi="Arial" w:cs="Arial"/>
          <w:sz w:val="24"/>
          <w:szCs w:val="24"/>
          <w:shd w:val="clear" w:color="auto" w:fill="FFFFFF"/>
        </w:rPr>
        <w:t>Smalle</w:t>
      </w:r>
      <w:proofErr w:type="spellEnd"/>
      <w:r w:rsidRPr="008F5CE6">
        <w:rPr>
          <w:rFonts w:ascii="Arial" w:hAnsi="Arial" w:cs="Arial"/>
          <w:sz w:val="24"/>
          <w:szCs w:val="24"/>
          <w:shd w:val="clear" w:color="auto" w:fill="FFFFFF"/>
        </w:rPr>
        <w:t xml:space="preserve">, M., Burns, A., Dwan, K., </w:t>
      </w:r>
      <w:proofErr w:type="spellStart"/>
      <w:r w:rsidRPr="008F5CE6">
        <w:rPr>
          <w:rFonts w:ascii="Arial" w:hAnsi="Arial" w:cs="Arial"/>
          <w:sz w:val="24"/>
          <w:szCs w:val="24"/>
          <w:shd w:val="clear" w:color="auto" w:fill="FFFFFF"/>
        </w:rPr>
        <w:t>Devane</w:t>
      </w:r>
      <w:proofErr w:type="spellEnd"/>
      <w:r w:rsidRPr="008F5CE6">
        <w:rPr>
          <w:rFonts w:ascii="Arial" w:hAnsi="Arial" w:cs="Arial"/>
          <w:sz w:val="24"/>
          <w:szCs w:val="24"/>
          <w:shd w:val="clear" w:color="auto" w:fill="FFFFFF"/>
        </w:rPr>
        <w:t>, D. and Morrissey, E.C., 2020. Video calls for reducing social isolation and loneliness in older people: a rapid review. </w:t>
      </w:r>
      <w:r w:rsidRPr="008F5CE6">
        <w:rPr>
          <w:rFonts w:ascii="Arial" w:hAnsi="Arial" w:cs="Arial"/>
          <w:i/>
          <w:iCs/>
          <w:sz w:val="24"/>
          <w:szCs w:val="24"/>
          <w:shd w:val="clear" w:color="auto" w:fill="FFFFFF"/>
        </w:rPr>
        <w:t>Cochrane Database of Systematic Reviews</w:t>
      </w:r>
      <w:r w:rsidRPr="008F5CE6">
        <w:rPr>
          <w:rFonts w:ascii="Arial" w:hAnsi="Arial" w:cs="Arial"/>
          <w:sz w:val="24"/>
          <w:szCs w:val="24"/>
          <w:shd w:val="clear" w:color="auto" w:fill="FFFFFF"/>
        </w:rPr>
        <w:t>, (5).</w:t>
      </w:r>
    </w:p>
    <w:p w14:paraId="54C5EF10" w14:textId="77777777" w:rsidR="008D481D" w:rsidRPr="008F5CE6" w:rsidRDefault="008D481D" w:rsidP="008F5CE6">
      <w:pPr>
        <w:pStyle w:val="ListParagraph"/>
        <w:numPr>
          <w:ilvl w:val="0"/>
          <w:numId w:val="15"/>
        </w:numPr>
        <w:spacing w:line="360" w:lineRule="auto"/>
        <w:rPr>
          <w:rFonts w:ascii="Arial" w:hAnsi="Arial" w:cs="Arial"/>
          <w:b/>
          <w:bCs/>
          <w:sz w:val="24"/>
          <w:szCs w:val="24"/>
          <w:shd w:val="clear" w:color="auto" w:fill="FFFFFF"/>
        </w:rPr>
      </w:pPr>
      <w:r w:rsidRPr="008F5CE6">
        <w:rPr>
          <w:rFonts w:ascii="Arial" w:hAnsi="Arial" w:cs="Arial"/>
          <w:sz w:val="24"/>
          <w:szCs w:val="24"/>
          <w:shd w:val="clear" w:color="auto" w:fill="FFFFFF"/>
        </w:rPr>
        <w:t xml:space="preserve">Obradović, T., </w:t>
      </w:r>
      <w:proofErr w:type="spellStart"/>
      <w:r w:rsidRPr="008F5CE6">
        <w:rPr>
          <w:rFonts w:ascii="Arial" w:hAnsi="Arial" w:cs="Arial"/>
          <w:sz w:val="24"/>
          <w:szCs w:val="24"/>
          <w:shd w:val="clear" w:color="auto" w:fill="FFFFFF"/>
        </w:rPr>
        <w:t>Vlačić</w:t>
      </w:r>
      <w:proofErr w:type="spellEnd"/>
      <w:r w:rsidRPr="008F5CE6">
        <w:rPr>
          <w:rFonts w:ascii="Arial" w:hAnsi="Arial" w:cs="Arial"/>
          <w:sz w:val="24"/>
          <w:szCs w:val="24"/>
          <w:shd w:val="clear" w:color="auto" w:fill="FFFFFF"/>
        </w:rPr>
        <w:t xml:space="preserve">, B. and </w:t>
      </w:r>
      <w:proofErr w:type="spellStart"/>
      <w:r w:rsidRPr="008F5CE6">
        <w:rPr>
          <w:rFonts w:ascii="Arial" w:hAnsi="Arial" w:cs="Arial"/>
          <w:sz w:val="24"/>
          <w:szCs w:val="24"/>
          <w:shd w:val="clear" w:color="auto" w:fill="FFFFFF"/>
        </w:rPr>
        <w:t>Dabić</w:t>
      </w:r>
      <w:proofErr w:type="spellEnd"/>
      <w:r w:rsidRPr="008F5CE6">
        <w:rPr>
          <w:rFonts w:ascii="Arial" w:hAnsi="Arial" w:cs="Arial"/>
          <w:sz w:val="24"/>
          <w:szCs w:val="24"/>
          <w:shd w:val="clear" w:color="auto" w:fill="FFFFFF"/>
        </w:rPr>
        <w:t>, M., 2021. Open innovation in the manufacturing industry: A review and research agenda. </w:t>
      </w:r>
      <w:proofErr w:type="spellStart"/>
      <w:r w:rsidRPr="008F5CE6">
        <w:rPr>
          <w:rFonts w:ascii="Arial" w:hAnsi="Arial" w:cs="Arial"/>
          <w:i/>
          <w:iCs/>
          <w:sz w:val="24"/>
          <w:szCs w:val="24"/>
          <w:shd w:val="clear" w:color="auto" w:fill="FFFFFF"/>
        </w:rPr>
        <w:t>Technovation</w:t>
      </w:r>
      <w:proofErr w:type="spellEnd"/>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102</w:t>
      </w:r>
      <w:r w:rsidRPr="008F5CE6">
        <w:rPr>
          <w:rFonts w:ascii="Arial" w:hAnsi="Arial" w:cs="Arial"/>
          <w:sz w:val="24"/>
          <w:szCs w:val="24"/>
          <w:shd w:val="clear" w:color="auto" w:fill="FFFFFF"/>
        </w:rPr>
        <w:t>, p.102221.</w:t>
      </w:r>
    </w:p>
    <w:p w14:paraId="48712289" w14:textId="77777777" w:rsidR="008D481D" w:rsidRPr="008F5CE6" w:rsidRDefault="008D481D" w:rsidP="008F5CE6">
      <w:pPr>
        <w:pStyle w:val="ListParagraph"/>
        <w:numPr>
          <w:ilvl w:val="0"/>
          <w:numId w:val="15"/>
        </w:numPr>
        <w:spacing w:line="360" w:lineRule="auto"/>
        <w:rPr>
          <w:rFonts w:ascii="Arial" w:hAnsi="Arial" w:cs="Arial"/>
          <w:b/>
          <w:bCs/>
          <w:sz w:val="24"/>
          <w:szCs w:val="24"/>
          <w:shd w:val="clear" w:color="auto" w:fill="FFFFFF"/>
        </w:rPr>
      </w:pPr>
      <w:r w:rsidRPr="008F5CE6">
        <w:rPr>
          <w:rFonts w:ascii="Arial" w:hAnsi="Arial" w:cs="Arial"/>
          <w:sz w:val="24"/>
          <w:szCs w:val="24"/>
          <w:shd w:val="clear" w:color="auto" w:fill="FFFFFF"/>
        </w:rPr>
        <w:t>RNIB - See differently. 2019. </w:t>
      </w:r>
      <w:r w:rsidRPr="008F5CE6">
        <w:rPr>
          <w:rFonts w:ascii="Arial" w:hAnsi="Arial" w:cs="Arial"/>
          <w:i/>
          <w:iCs/>
          <w:sz w:val="24"/>
          <w:szCs w:val="24"/>
          <w:shd w:val="clear" w:color="auto" w:fill="FFFFFF"/>
        </w:rPr>
        <w:t>Key information and statistics on sight loss in the UK</w:t>
      </w:r>
      <w:r w:rsidRPr="008F5CE6">
        <w:rPr>
          <w:rFonts w:ascii="Arial" w:hAnsi="Arial" w:cs="Arial"/>
          <w:sz w:val="24"/>
          <w:szCs w:val="24"/>
          <w:shd w:val="clear" w:color="auto" w:fill="FFFFFF"/>
        </w:rPr>
        <w:t>. [online] Available at: &lt;https://www.rnib.org.uk/professionals/knowledge-and-research-hub/key-information-and-statistics&gt; [Accessed 14 March 2022].</w:t>
      </w:r>
    </w:p>
    <w:p w14:paraId="3746C6EC" w14:textId="77777777" w:rsidR="008D481D" w:rsidRPr="008F5CE6" w:rsidRDefault="008D481D" w:rsidP="008F5CE6">
      <w:pPr>
        <w:pStyle w:val="ListParagraph"/>
        <w:numPr>
          <w:ilvl w:val="0"/>
          <w:numId w:val="15"/>
        </w:numPr>
        <w:spacing w:line="360" w:lineRule="auto"/>
        <w:rPr>
          <w:rFonts w:ascii="Arial" w:hAnsi="Arial" w:cs="Arial"/>
          <w:sz w:val="24"/>
          <w:szCs w:val="24"/>
        </w:rPr>
      </w:pPr>
      <w:r w:rsidRPr="008F5CE6">
        <w:rPr>
          <w:rFonts w:ascii="Arial" w:hAnsi="Arial" w:cs="Arial"/>
          <w:sz w:val="24"/>
          <w:szCs w:val="24"/>
          <w:shd w:val="clear" w:color="auto" w:fill="FFFFFF"/>
        </w:rPr>
        <w:t>Shih, C.H., Shih, C.T. and Chiu, H.C., 2010. Using an Extended Automatic Target Acquisition Program with dual cursor technology to assist people with developmental disabilities improve their pointing efficiency. </w:t>
      </w:r>
      <w:r w:rsidRPr="008F5CE6">
        <w:rPr>
          <w:rFonts w:ascii="Arial" w:hAnsi="Arial" w:cs="Arial"/>
          <w:i/>
          <w:iCs/>
          <w:sz w:val="24"/>
          <w:szCs w:val="24"/>
          <w:shd w:val="clear" w:color="auto" w:fill="FFFFFF"/>
        </w:rPr>
        <w:t>Research in Developmental Disabilities</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31</w:t>
      </w:r>
      <w:r w:rsidRPr="008F5CE6">
        <w:rPr>
          <w:rFonts w:ascii="Arial" w:hAnsi="Arial" w:cs="Arial"/>
          <w:sz w:val="24"/>
          <w:szCs w:val="24"/>
          <w:shd w:val="clear" w:color="auto" w:fill="FFFFFF"/>
        </w:rPr>
        <w:t>(5), pp.1091-1101.</w:t>
      </w:r>
    </w:p>
    <w:p w14:paraId="314A2DD1"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 xml:space="preserve">Shiizu, Y., Hirahara, Y., </w:t>
      </w:r>
      <w:proofErr w:type="spellStart"/>
      <w:r w:rsidRPr="008F5CE6">
        <w:rPr>
          <w:rFonts w:ascii="Arial" w:hAnsi="Arial" w:cs="Arial"/>
          <w:sz w:val="24"/>
          <w:szCs w:val="24"/>
          <w:shd w:val="clear" w:color="auto" w:fill="FFFFFF"/>
        </w:rPr>
        <w:t>Yanashima</w:t>
      </w:r>
      <w:proofErr w:type="spellEnd"/>
      <w:r w:rsidRPr="008F5CE6">
        <w:rPr>
          <w:rFonts w:ascii="Arial" w:hAnsi="Arial" w:cs="Arial"/>
          <w:sz w:val="24"/>
          <w:szCs w:val="24"/>
          <w:shd w:val="clear" w:color="auto" w:fill="FFFFFF"/>
        </w:rPr>
        <w:t xml:space="preserve">, K. and </w:t>
      </w:r>
      <w:proofErr w:type="spellStart"/>
      <w:r w:rsidRPr="008F5CE6">
        <w:rPr>
          <w:rFonts w:ascii="Arial" w:hAnsi="Arial" w:cs="Arial"/>
          <w:sz w:val="24"/>
          <w:szCs w:val="24"/>
          <w:shd w:val="clear" w:color="auto" w:fill="FFFFFF"/>
        </w:rPr>
        <w:t>Magatani</w:t>
      </w:r>
      <w:proofErr w:type="spellEnd"/>
      <w:r w:rsidRPr="008F5CE6">
        <w:rPr>
          <w:rFonts w:ascii="Arial" w:hAnsi="Arial" w:cs="Arial"/>
          <w:sz w:val="24"/>
          <w:szCs w:val="24"/>
          <w:shd w:val="clear" w:color="auto" w:fill="FFFFFF"/>
        </w:rPr>
        <w:t>, K., 2007, August. The development of a white cane which navigates the visually impaired. In </w:t>
      </w:r>
      <w:r w:rsidRPr="008F5CE6">
        <w:rPr>
          <w:rFonts w:ascii="Arial" w:hAnsi="Arial" w:cs="Arial"/>
          <w:i/>
          <w:iCs/>
          <w:sz w:val="24"/>
          <w:szCs w:val="24"/>
          <w:shd w:val="clear" w:color="auto" w:fill="FFFFFF"/>
        </w:rPr>
        <w:t>2007 29th Annual International Conference of the IEEE Engineering in Medicine and Biology Society</w:t>
      </w:r>
      <w:r w:rsidRPr="008F5CE6">
        <w:rPr>
          <w:rFonts w:ascii="Arial" w:hAnsi="Arial" w:cs="Arial"/>
          <w:sz w:val="24"/>
          <w:szCs w:val="24"/>
          <w:shd w:val="clear" w:color="auto" w:fill="FFFFFF"/>
        </w:rPr>
        <w:t> (pp. 5005-5008). IEEE.</w:t>
      </w:r>
    </w:p>
    <w:p w14:paraId="05CC7BDA" w14:textId="77777777" w:rsidR="008D481D" w:rsidRPr="008F5CE6" w:rsidRDefault="008D481D" w:rsidP="008F5CE6">
      <w:pPr>
        <w:pStyle w:val="ListParagraph"/>
        <w:numPr>
          <w:ilvl w:val="0"/>
          <w:numId w:val="15"/>
        </w:numPr>
        <w:spacing w:line="360" w:lineRule="auto"/>
        <w:rPr>
          <w:rFonts w:ascii="Arial" w:hAnsi="Arial" w:cs="Arial"/>
          <w:sz w:val="24"/>
          <w:szCs w:val="24"/>
        </w:rPr>
      </w:pPr>
      <w:r w:rsidRPr="008F5CE6">
        <w:rPr>
          <w:rFonts w:ascii="Arial" w:hAnsi="Arial" w:cs="Arial"/>
          <w:sz w:val="24"/>
          <w:szCs w:val="24"/>
          <w:shd w:val="clear" w:color="auto" w:fill="FFFFFF"/>
        </w:rPr>
        <w:t>Soni, V.D., 2020. Emerging Roles of Artificial Intelligence in ecommerce. </w:t>
      </w:r>
      <w:r w:rsidRPr="008F5CE6">
        <w:rPr>
          <w:rFonts w:ascii="Arial" w:hAnsi="Arial" w:cs="Arial"/>
          <w:i/>
          <w:iCs/>
          <w:sz w:val="24"/>
          <w:szCs w:val="24"/>
          <w:shd w:val="clear" w:color="auto" w:fill="FFFFFF"/>
        </w:rPr>
        <w:t>International Journal of trend in scientific research and development</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4</w:t>
      </w:r>
      <w:r w:rsidRPr="008F5CE6">
        <w:rPr>
          <w:rFonts w:ascii="Arial" w:hAnsi="Arial" w:cs="Arial"/>
          <w:sz w:val="24"/>
          <w:szCs w:val="24"/>
          <w:shd w:val="clear" w:color="auto" w:fill="FFFFFF"/>
        </w:rPr>
        <w:t>(5), pp.223-225.</w:t>
      </w:r>
    </w:p>
    <w:p w14:paraId="10B81445" w14:textId="77777777" w:rsidR="008D481D" w:rsidRPr="008F5CE6" w:rsidRDefault="008D481D" w:rsidP="008F5CE6">
      <w:pPr>
        <w:pStyle w:val="ListParagraph"/>
        <w:numPr>
          <w:ilvl w:val="0"/>
          <w:numId w:val="15"/>
        </w:numPr>
        <w:spacing w:line="360" w:lineRule="auto"/>
        <w:rPr>
          <w:rFonts w:ascii="Arial" w:hAnsi="Arial" w:cs="Arial"/>
          <w:sz w:val="24"/>
          <w:szCs w:val="24"/>
        </w:rPr>
      </w:pPr>
      <w:r w:rsidRPr="008F5CE6">
        <w:rPr>
          <w:rFonts w:ascii="Arial" w:hAnsi="Arial" w:cs="Arial"/>
          <w:sz w:val="24"/>
          <w:szCs w:val="24"/>
          <w:shd w:val="clear" w:color="auto" w:fill="FFFFFF"/>
        </w:rPr>
        <w:t>Tian, X.S. and Yu, M., 2018, August. Redact when competitors act--examining the threat of rivals’ product portfolio modifications. In </w:t>
      </w:r>
      <w:r w:rsidRPr="008F5CE6">
        <w:rPr>
          <w:rFonts w:ascii="Arial" w:hAnsi="Arial" w:cs="Arial"/>
          <w:i/>
          <w:iCs/>
          <w:sz w:val="24"/>
          <w:szCs w:val="24"/>
          <w:shd w:val="clear" w:color="auto" w:fill="FFFFFF"/>
        </w:rPr>
        <w:t>29th Annual Conference on Financial Economics &amp; Accounting</w:t>
      </w:r>
      <w:r w:rsidRPr="008F5CE6">
        <w:rPr>
          <w:rFonts w:ascii="Arial" w:hAnsi="Arial" w:cs="Arial"/>
          <w:sz w:val="24"/>
          <w:szCs w:val="24"/>
          <w:shd w:val="clear" w:color="auto" w:fill="FFFFFF"/>
        </w:rPr>
        <w:t>.</w:t>
      </w:r>
    </w:p>
    <w:p w14:paraId="00EE45C8" w14:textId="77777777" w:rsidR="008D481D" w:rsidRPr="008F5CE6" w:rsidRDefault="008D481D" w:rsidP="008F5CE6">
      <w:pPr>
        <w:pStyle w:val="ListParagraph"/>
        <w:numPr>
          <w:ilvl w:val="0"/>
          <w:numId w:val="15"/>
        </w:numPr>
        <w:spacing w:line="360" w:lineRule="auto"/>
        <w:rPr>
          <w:rFonts w:ascii="Arial" w:hAnsi="Arial" w:cs="Arial"/>
          <w:sz w:val="24"/>
          <w:szCs w:val="24"/>
          <w:shd w:val="clear" w:color="auto" w:fill="FFFFFF"/>
        </w:rPr>
      </w:pPr>
      <w:r w:rsidRPr="008F5CE6">
        <w:rPr>
          <w:rFonts w:ascii="Arial" w:hAnsi="Arial" w:cs="Arial"/>
          <w:sz w:val="24"/>
          <w:szCs w:val="24"/>
          <w:shd w:val="clear" w:color="auto" w:fill="FFFFFF"/>
        </w:rPr>
        <w:t>Trautman, L.J., 2015. E-Commerce, cyber, and electronic payment system risks: lessons from PayPal. </w:t>
      </w:r>
      <w:r w:rsidRPr="008F5CE6">
        <w:rPr>
          <w:rFonts w:ascii="Arial" w:hAnsi="Arial" w:cs="Arial"/>
          <w:i/>
          <w:iCs/>
          <w:sz w:val="24"/>
          <w:szCs w:val="24"/>
          <w:shd w:val="clear" w:color="auto" w:fill="FFFFFF"/>
        </w:rPr>
        <w:t>UC Davis Bus. LJ</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16</w:t>
      </w:r>
      <w:r w:rsidRPr="008F5CE6">
        <w:rPr>
          <w:rFonts w:ascii="Arial" w:hAnsi="Arial" w:cs="Arial"/>
          <w:sz w:val="24"/>
          <w:szCs w:val="24"/>
          <w:shd w:val="clear" w:color="auto" w:fill="FFFFFF"/>
        </w:rPr>
        <w:t>, p.261.</w:t>
      </w:r>
    </w:p>
    <w:p w14:paraId="4FF7AB4C" w14:textId="77777777" w:rsidR="008D481D" w:rsidRPr="008F5CE6" w:rsidRDefault="008D481D" w:rsidP="008F5CE6">
      <w:pPr>
        <w:pStyle w:val="ListParagraph"/>
        <w:numPr>
          <w:ilvl w:val="0"/>
          <w:numId w:val="15"/>
        </w:numPr>
        <w:spacing w:line="360" w:lineRule="auto"/>
        <w:rPr>
          <w:rFonts w:ascii="Arial" w:hAnsi="Arial" w:cs="Arial"/>
          <w:sz w:val="24"/>
          <w:szCs w:val="24"/>
        </w:rPr>
      </w:pPr>
      <w:proofErr w:type="spellStart"/>
      <w:r w:rsidRPr="008F5CE6">
        <w:rPr>
          <w:rFonts w:ascii="Arial" w:hAnsi="Arial" w:cs="Arial"/>
          <w:sz w:val="24"/>
          <w:szCs w:val="24"/>
          <w:shd w:val="clear" w:color="auto" w:fill="FFFFFF"/>
        </w:rPr>
        <w:t>Visnjic</w:t>
      </w:r>
      <w:proofErr w:type="spellEnd"/>
      <w:r w:rsidRPr="008F5CE6">
        <w:rPr>
          <w:rFonts w:ascii="Arial" w:hAnsi="Arial" w:cs="Arial"/>
          <w:sz w:val="24"/>
          <w:szCs w:val="24"/>
          <w:shd w:val="clear" w:color="auto" w:fill="FFFFFF"/>
        </w:rPr>
        <w:t>, I., Neely, A. and Jovanovic, M., 2018. The path to outcome delivery: Interplay of service market strategy and open business models. </w:t>
      </w:r>
      <w:proofErr w:type="spellStart"/>
      <w:r w:rsidRPr="008F5CE6">
        <w:rPr>
          <w:rFonts w:ascii="Arial" w:hAnsi="Arial" w:cs="Arial"/>
          <w:i/>
          <w:iCs/>
          <w:sz w:val="24"/>
          <w:szCs w:val="24"/>
          <w:shd w:val="clear" w:color="auto" w:fill="FFFFFF"/>
        </w:rPr>
        <w:t>Technovation</w:t>
      </w:r>
      <w:proofErr w:type="spellEnd"/>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72</w:t>
      </w:r>
      <w:r w:rsidRPr="008F5CE6">
        <w:rPr>
          <w:rFonts w:ascii="Arial" w:hAnsi="Arial" w:cs="Arial"/>
          <w:sz w:val="24"/>
          <w:szCs w:val="24"/>
          <w:shd w:val="clear" w:color="auto" w:fill="FFFFFF"/>
        </w:rPr>
        <w:t>, pp.46-59.</w:t>
      </w:r>
    </w:p>
    <w:p w14:paraId="6B7371CD" w14:textId="77777777" w:rsidR="008D481D" w:rsidRPr="008F5CE6" w:rsidRDefault="008D481D" w:rsidP="008F5CE6">
      <w:pPr>
        <w:pStyle w:val="ListParagraph"/>
        <w:numPr>
          <w:ilvl w:val="0"/>
          <w:numId w:val="15"/>
        </w:numPr>
        <w:spacing w:line="360" w:lineRule="auto"/>
        <w:rPr>
          <w:rFonts w:ascii="Arial" w:hAnsi="Arial" w:cs="Arial"/>
          <w:b/>
          <w:bCs/>
          <w:sz w:val="24"/>
          <w:szCs w:val="24"/>
          <w:shd w:val="clear" w:color="auto" w:fill="FFFFFF"/>
        </w:rPr>
      </w:pPr>
      <w:r w:rsidRPr="008F5CE6">
        <w:rPr>
          <w:rFonts w:ascii="Arial" w:hAnsi="Arial" w:cs="Arial"/>
          <w:sz w:val="24"/>
          <w:szCs w:val="24"/>
          <w:shd w:val="clear" w:color="auto" w:fill="FFFFFF"/>
        </w:rPr>
        <w:t>WebFX. 2022. </w:t>
      </w:r>
      <w:r w:rsidRPr="008F5CE6">
        <w:rPr>
          <w:rFonts w:ascii="Arial" w:hAnsi="Arial" w:cs="Arial"/>
          <w:i/>
          <w:iCs/>
          <w:sz w:val="24"/>
          <w:szCs w:val="24"/>
          <w:shd w:val="clear" w:color="auto" w:fill="FFFFFF"/>
        </w:rPr>
        <w:t>How Much Does YouTube Advertising Cost? | YouTube Ad Pricing</w:t>
      </w:r>
      <w:r w:rsidRPr="008F5CE6">
        <w:rPr>
          <w:rFonts w:ascii="Arial" w:hAnsi="Arial" w:cs="Arial"/>
          <w:sz w:val="24"/>
          <w:szCs w:val="24"/>
          <w:shd w:val="clear" w:color="auto" w:fill="FFFFFF"/>
        </w:rPr>
        <w:t>. [online] Available at: &lt;https://www.webfx.com/social-</w:t>
      </w:r>
      <w:r w:rsidRPr="008F5CE6">
        <w:rPr>
          <w:rFonts w:ascii="Arial" w:hAnsi="Arial" w:cs="Arial"/>
          <w:sz w:val="24"/>
          <w:szCs w:val="24"/>
          <w:shd w:val="clear" w:color="auto" w:fill="FFFFFF"/>
        </w:rPr>
        <w:lastRenderedPageBreak/>
        <w:t>media/pricing/how-much-does-youtube-advertising-cost/#:~:text=On%20average%2C%20though%2C%20YouTube%20advertising,pay%20around%20%240.10%20to%20%240.30.&gt; [Accessed 22 March 2022].</w:t>
      </w:r>
    </w:p>
    <w:p w14:paraId="46E1C00E" w14:textId="77777777" w:rsidR="008D481D" w:rsidRPr="008F5CE6" w:rsidRDefault="008D481D" w:rsidP="008F5CE6">
      <w:pPr>
        <w:pStyle w:val="ListParagraph"/>
        <w:numPr>
          <w:ilvl w:val="0"/>
          <w:numId w:val="15"/>
        </w:numPr>
        <w:spacing w:line="360" w:lineRule="auto"/>
        <w:rPr>
          <w:rFonts w:ascii="Arial" w:hAnsi="Arial" w:cs="Arial"/>
          <w:sz w:val="24"/>
          <w:szCs w:val="24"/>
        </w:rPr>
      </w:pPr>
      <w:r w:rsidRPr="008F5CE6">
        <w:rPr>
          <w:rFonts w:ascii="Arial" w:hAnsi="Arial" w:cs="Arial"/>
          <w:sz w:val="24"/>
          <w:szCs w:val="24"/>
          <w:shd w:val="clear" w:color="auto" w:fill="FFFFFF"/>
        </w:rPr>
        <w:t xml:space="preserve">Xu, L., Chen, L., Gao, Z., </w:t>
      </w:r>
      <w:proofErr w:type="spellStart"/>
      <w:r w:rsidRPr="008F5CE6">
        <w:rPr>
          <w:rFonts w:ascii="Arial" w:hAnsi="Arial" w:cs="Arial"/>
          <w:sz w:val="24"/>
          <w:szCs w:val="24"/>
          <w:shd w:val="clear" w:color="auto" w:fill="FFFFFF"/>
        </w:rPr>
        <w:t>Carranco</w:t>
      </w:r>
      <w:proofErr w:type="spellEnd"/>
      <w:r w:rsidRPr="008F5CE6">
        <w:rPr>
          <w:rFonts w:ascii="Arial" w:hAnsi="Arial" w:cs="Arial"/>
          <w:sz w:val="24"/>
          <w:szCs w:val="24"/>
          <w:shd w:val="clear" w:color="auto" w:fill="FFFFFF"/>
        </w:rPr>
        <w:t>, L., Fan, X., Shah, N., Diallo, N. and Shi, W., 2020. Supporting blockchain-based cryptocurrency mobile payment with smart devices. </w:t>
      </w:r>
      <w:r w:rsidRPr="008F5CE6">
        <w:rPr>
          <w:rFonts w:ascii="Arial" w:hAnsi="Arial" w:cs="Arial"/>
          <w:i/>
          <w:iCs/>
          <w:sz w:val="24"/>
          <w:szCs w:val="24"/>
          <w:shd w:val="clear" w:color="auto" w:fill="FFFFFF"/>
        </w:rPr>
        <w:t>IEEE Consumer Electronics Magazine</w:t>
      </w:r>
      <w:r w:rsidRPr="008F5CE6">
        <w:rPr>
          <w:rFonts w:ascii="Arial" w:hAnsi="Arial" w:cs="Arial"/>
          <w:sz w:val="24"/>
          <w:szCs w:val="24"/>
          <w:shd w:val="clear" w:color="auto" w:fill="FFFFFF"/>
        </w:rPr>
        <w:t>, </w:t>
      </w:r>
      <w:r w:rsidRPr="008F5CE6">
        <w:rPr>
          <w:rFonts w:ascii="Arial" w:hAnsi="Arial" w:cs="Arial"/>
          <w:i/>
          <w:iCs/>
          <w:sz w:val="24"/>
          <w:szCs w:val="24"/>
          <w:shd w:val="clear" w:color="auto" w:fill="FFFFFF"/>
        </w:rPr>
        <w:t>9</w:t>
      </w:r>
      <w:r w:rsidRPr="008F5CE6">
        <w:rPr>
          <w:rFonts w:ascii="Arial" w:hAnsi="Arial" w:cs="Arial"/>
          <w:sz w:val="24"/>
          <w:szCs w:val="24"/>
          <w:shd w:val="clear" w:color="auto" w:fill="FFFFFF"/>
        </w:rPr>
        <w:t>(2), pp.26-33.</w:t>
      </w:r>
    </w:p>
    <w:p w14:paraId="47D4F444" w14:textId="77777777" w:rsidR="006F591F" w:rsidRPr="00456198" w:rsidRDefault="006F591F" w:rsidP="00A5089A">
      <w:pPr>
        <w:pStyle w:val="ListParagraph"/>
        <w:spacing w:line="360" w:lineRule="auto"/>
        <w:rPr>
          <w:rFonts w:ascii="Arial" w:hAnsi="Arial" w:cs="Arial"/>
          <w:sz w:val="24"/>
          <w:szCs w:val="24"/>
        </w:rPr>
      </w:pPr>
    </w:p>
    <w:p w14:paraId="1241B150" w14:textId="77777777" w:rsidR="004B7B03" w:rsidRDefault="004B7B03" w:rsidP="004B7B03"/>
    <w:p w14:paraId="0BB97148" w14:textId="77777777" w:rsidR="0071775F" w:rsidRPr="004B7B03" w:rsidRDefault="0071775F" w:rsidP="004B7B03"/>
    <w:sectPr w:rsidR="0071775F" w:rsidRPr="004B7B03" w:rsidSect="003A27E7">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48CD" w14:textId="77777777" w:rsidR="007F1724" w:rsidRDefault="007F1724" w:rsidP="003A27E7">
      <w:pPr>
        <w:spacing w:after="0" w:line="240" w:lineRule="auto"/>
      </w:pPr>
      <w:r>
        <w:separator/>
      </w:r>
    </w:p>
  </w:endnote>
  <w:endnote w:type="continuationSeparator" w:id="0">
    <w:p w14:paraId="16E3122F" w14:textId="77777777" w:rsidR="007F1724" w:rsidRDefault="007F1724" w:rsidP="003A27E7">
      <w:pPr>
        <w:spacing w:after="0" w:line="240" w:lineRule="auto"/>
      </w:pPr>
      <w:r>
        <w:continuationSeparator/>
      </w:r>
    </w:p>
  </w:endnote>
  <w:endnote w:type="continuationNotice" w:id="1">
    <w:p w14:paraId="69434455" w14:textId="77777777" w:rsidR="007F1724" w:rsidRDefault="007F17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A31D5" w14:textId="77777777" w:rsidR="007F1724" w:rsidRDefault="007F1724" w:rsidP="003A27E7">
      <w:pPr>
        <w:spacing w:after="0" w:line="240" w:lineRule="auto"/>
      </w:pPr>
      <w:r>
        <w:separator/>
      </w:r>
    </w:p>
  </w:footnote>
  <w:footnote w:type="continuationSeparator" w:id="0">
    <w:p w14:paraId="40F2BC3A" w14:textId="77777777" w:rsidR="007F1724" w:rsidRDefault="007F1724" w:rsidP="003A27E7">
      <w:pPr>
        <w:spacing w:after="0" w:line="240" w:lineRule="auto"/>
      </w:pPr>
      <w:r>
        <w:continuationSeparator/>
      </w:r>
    </w:p>
  </w:footnote>
  <w:footnote w:type="continuationNotice" w:id="1">
    <w:p w14:paraId="1CE8EE6C" w14:textId="77777777" w:rsidR="007F1724" w:rsidRDefault="007F17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622753"/>
      <w:docPartObj>
        <w:docPartGallery w:val="Page Numbers (Top of Page)"/>
        <w:docPartUnique/>
      </w:docPartObj>
    </w:sdtPr>
    <w:sdtEndPr>
      <w:rPr>
        <w:noProof/>
      </w:rPr>
    </w:sdtEndPr>
    <w:sdtContent>
      <w:p w14:paraId="037F1661" w14:textId="796EA1FF" w:rsidR="003A27E7" w:rsidRDefault="003A27E7">
        <w:pPr>
          <w:pStyle w:val="Header"/>
        </w:pPr>
        <w:r>
          <w:fldChar w:fldCharType="begin"/>
        </w:r>
        <w:r>
          <w:instrText xml:space="preserve"> PAGE   \* MERGEFORMAT </w:instrText>
        </w:r>
        <w:r>
          <w:fldChar w:fldCharType="separate"/>
        </w:r>
        <w:r>
          <w:rPr>
            <w:noProof/>
          </w:rPr>
          <w:t>2</w:t>
        </w:r>
        <w:r>
          <w:rPr>
            <w:noProof/>
          </w:rPr>
          <w:fldChar w:fldCharType="end"/>
        </w:r>
      </w:p>
    </w:sdtContent>
  </w:sdt>
  <w:p w14:paraId="0FA98515" w14:textId="77777777" w:rsidR="003A27E7" w:rsidRDefault="003A27E7">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473373755-1443051655 378118052-928236767 599962679-872918119 627944086-2067133615 1684120256-298861193 530796942-1531110648 1467776803-1845054954 1579571111-985793304 2147317698-1317817095 971522654-960817853 507957610-1493071601 500992769-1073680789 818766178-1824843389 1377678089-1302360369 1483354168-1397085838 279809567-2093524713 1855734976-2004318071 1076866284-2004318071 229143087-2004318071 51758782-2004318071 1356166085-2004318071 478971725-2004318071 1940324262-2004318071 1820250693-2004318071 1710464624-2004318071 667317049-2004318071 615187137-2004318071 881378754-2004318071 1675196671-2004318071 18701594-2004318071 240225216-2004318071 831167568-2004318071 1058089750-2124503054 27642153-1674073707 100659168-852383775 1582984400-1138224650 1364921260-834222364 1435935121-599464355 498516007-1627956500 941534702-2068679022 1568438684-1890047403 874383559-1659225996 1450504589-1221525861 1103967676-1356071570 1881768208-820706270 1324398062-131022942 1515165377-674473977 1822846238-527247650 2017038511-185351644 637879862-2004318071 1405990045-296558738 862650320-294449394 2096027907-689227579 102356031-1345171455 380443805-746867266 797758406-324521173 1992401810-2034113784 160501680-180262844 637709693-1890244379 2029083693-641900982 731046423-316888162 383458184-1566424127 953076358-142795120 90789751-2064405137 1371156917-2004318071 303460262-511645217 697480913-1593805955 32956086-1204989176 1094045903-272121649 1412080601-331776084 1051775927-983902167 30507722-1046703989 1798790646-1026064784 1066079866-2114209303 470507744-1276388551 333723207-1013562582 213246120-202048262 2056344295-960585462 1433447365-1022231940 1013236048-1362271620 1344966478-503738867 455611464-1778334122 656057892-1545741566 1551864597-590792675 878692623-2004318071 2056475180-2004318071 150068594-2004318071 1247389799-2004318071 1265000112-2004318071 920969623-2004318071 765795606-2004318071 908938291-2004318071 652191874-2004318071 1035545918-2004318071 2020919546-2004318071 2040161955-2004318071 342625299-2004318071 68458126-2004318071 766456044-2004318071 450151504-2004318071 1001317-2004318071 1619416449-2004318071 497860775-2004318071 680453648-2004318071 570193029-2004318071 1811382453-2004318071 1697952145-265151411 1216603195-825435622 1881421483-2004318071 650399585-2004318071 1411773877-2004318071 1330644686-2004318071 1277294031-2004318071 1306522213-2004318071 593686943-2004318071 635186673-2004318071 182136186-2004318071 359422533-2004318071 2026880598-2004318071 1422257936-2004318071 1215373961-2004318071 927385324-2004318071 826944977-2004318071 97287130-2004318071 280499269-2004318071 15615432-2004318071 1341631308-2004318071 1802727885-2004318071 1189199886-2004318071 1205138500-2004318071 306295120-2004318071 196702536-2004318071 58660449-2037293567 262767893-2004318071"/>
  </int:OnDemandWorkflows>
  <int:IntelligenceSettings>
    <int:extLst>
      <oel:ext uri="74B372B9-2EFF-4315-9A3F-32BA87CA82B1">
        <int:Goals Version="1" Formality="1"/>
      </oel:ext>
    </int:extLst>
  </int:IntelligenceSettings>
  <int:Manifest>
    <int:ParagraphRange paragraphId="1978188483" textId="229419256" start="665" length="4" invalidationStart="665" invalidationLength="4" id="gWUbFyDv"/>
    <int:ParagraphRange paragraphId="2101087193" textId="713223141" start="48" length="70" invalidationStart="48" invalidationLength="70" id="xwXO5QpM"/>
    <int:ParagraphRange paragraphId="2073264299" textId="1155061162" start="36" length="75" invalidationStart="36" invalidationLength="75" id="IDG46Txt"/>
    <int:ParagraphRange paragraphId="78581038" textId="1195169726" start="66" length="88" invalidationStart="66" invalidationLength="88" id="as68hSmT"/>
    <int:ParagraphRange paragraphId="2062871470" textId="2004318071" start="48" length="92" invalidationStart="48" invalidationLength="92" id="jwxhS8pd"/>
    <int:WordHash hashCode="4bg4dPoZm2pTqD" id="vfg80anF"/>
    <int:WordHash hashCode="fok+kcJyhRdky8" id="hO5Nin6g"/>
    <int:WordHash hashCode="C5Su4nKHHHPFsP" id="Mpig1mK6"/>
    <int:WordHash hashCode="RjGcWnjccpTL+g" id="7FRrcz3D"/>
    <int:WordHash hashCode="eoGoMMnFdMawT5" id="QFhY3RNW"/>
    <int:WordHash hashCode="WbuCPnJrzfQmpl" id="fg3fiDQt"/>
    <int:WordHash hashCode="WPfERfO+Ek51Bd" id="fJznGIff"/>
    <int:WordHash hashCode="T2DqdQZWi1IEs/" id="Wx5e5qDx"/>
    <int:WordHash hashCode="FtMS8e1p8VgArC" id="9iGx5hJY"/>
    <int:WordHash hashCode="iCF/Y0QkWoMRJT" id="SwzDQx6r"/>
    <int:WordHash hashCode="n6hhLmRyptMcfA" id="Vb9xrjSO"/>
    <int:WordHash hashCode="ewnzblLx/mgkkY" id="1UcFtY96"/>
    <int:WordHash hashCode="55KT8YLksojw3/" id="WoHcwNYW"/>
    <int:EntireDocument id="a3lOAF7r"/>
    <int:ParagraphRange paragraphId="1013236048" textId="1362271620" start="66" length="56" invalidationStart="66" invalidationLength="56" id="SIasDOh0"/>
    <int:ParagraphRange paragraphId="650399585" textId="2004318071" start="48" length="70" invalidationStart="48" invalidationLength="70" id="WZA2wG3Y"/>
    <int:ParagraphRange paragraphId="1411773877" textId="2004318071" start="36" length="75" invalidationStart="36" invalidationLength="75" id="Ivni9ouq"/>
    <int:ParagraphRange paragraphId="593686943" textId="2004318071" start="66" length="87" invalidationStart="66" invalidationLength="87" id="rXZXk1lF"/>
    <int:ParagraphRange paragraphId="359422533" textId="2004318071" start="19" length="70" invalidationStart="19" invalidationLength="70" id="r7YzDRS2"/>
    <int:ParagraphRange paragraphId="2026880598" textId="2004318071" start="96" length="89" invalidationStart="96" invalidationLength="89" id="mD4BWQpC"/>
    <int:ParagraphRange paragraphId="1422257936" textId="2004318071" start="47" length="76" invalidationStart="47" invalidationLength="76" id="FYYCUT7F"/>
    <int:ParagraphRange paragraphId="1215373961" textId="2004318071" start="30" length="55" invalidationStart="30" invalidationLength="55" id="dXJJKcnJ"/>
    <int:ParagraphRange paragraphId="826944977" textId="2004318071" start="72" length="70" invalidationStart="72" invalidationLength="70" id="4hr3HCtt"/>
    <int:ParagraphRange paragraphId="826944977" textId="2004318071" start="143" length="117" invalidationStart="143" invalidationLength="117" id="hx3tDD5L"/>
    <int:ParagraphRange paragraphId="280499269" textId="2004318071" start="37" length="93" invalidationStart="37" invalidationLength="93" id="VPLX9so1"/>
    <int:ParagraphRange paragraphId="1341631308" textId="2004318071" start="48" length="92" invalidationStart="48" invalidationLength="92" id="8PA8D7Hn"/>
  </int:Manifest>
  <int:Observations>
    <int:Content id="gWUbFyDv">
      <int:Rejection type="LegacyProofing"/>
    </int:Content>
    <int:Content id="xwXO5QpM">
      <int:Rejection type="AugLoop_Similarity_SimilarityAnnotation"/>
      <int:extLst>
        <oel:ext uri="426473B9-03D8-482F-96C9-C2C85392BACA">
          <int:SimilarityCritique Version="1" Context="A knowledge-based model of radical innovation in small software firms." SourceType="Online" SourceTitle="A Knowledge-Based Model of Radical Innovation in Small ..." SourceUrl="https://misq.umn.edu/a-knowledge-based-model-of-radical-innovation-in-small-software-firms.html" SourceSnippet="A Knowledge-Based Model of Radical Innovation in Small Software Firms. In this paper, we adopt the lens of absorptive capacity (ACAP), defined by two dimensions—the knowledge base (consisting of knowledge diversity, depth, and linkages) and routines (consisting of sensing and experimentation)—to explain how a software firm’s knowledge ...">
            <int:Suggestions CitationType="Inline">
              <int:Suggestion CitationStyle="Mla" IsIdentical="1">
                <int:CitationText>(“A Knowledge-Based Model of Radical Innovation in Small ...”)</int:CitationText>
              </int:Suggestion>
              <int:Suggestion CitationStyle="Apa" IsIdentical="1">
                <int:CitationText>(“A Knowledge-Based Model of Radical Innovation in Small ...”)</int:CitationText>
              </int:Suggestion>
              <int:Suggestion CitationStyle="Chicago" IsIdentical="1">
                <int:CitationText>(“A Knowledge-Based Model of Radical Innovation in Small ...”)</int:CitationText>
              </int:Suggestion>
            </int:Suggestions>
            <int:Suggestions CitationType="Full">
              <int:Suggestion CitationStyle="Mla" IsIdentical="1">
                <int:CitationText>&lt;i&gt;A Knowledge-Based Model of Radical Innovation in Small ...&lt;/i&gt;, https://misq.umn.edu/a-knowledge-based-model-of-radical-innovation-in-small-software-firms.html.</int:CitationText>
              </int:Suggestion>
              <int:Suggestion CitationStyle="Apa" IsIdentical="1">
                <int:CitationText>&lt;i&gt;A Knowledge-Based Model of Radical Innovation in Small ...&lt;/i&gt;. (n.d.). Retrieved from https://misq.umn.edu/a-knowledge-based-model-of-radical-innovation-in-small-software-firms.html</int:CitationText>
              </int:Suggestion>
              <int:Suggestion CitationStyle="Chicago" IsIdentical="1">
                <int:CitationText>“A Knowledge-Based Model of Radical Innovation in Small ...” n.d., https://misq.umn.edu/a-knowledge-based-model-of-radical-innovation-in-small-software-firms.html.</int:CitationText>
              </int:Suggestion>
            </int:Suggestions>
            <int:AdditionalSources SourceType="Online" SourceTitle="[PDF] A Knowledge-Based Model of Radical Innovation in ..." SourceUrl="https://www.semanticscholar.org/paper/A-Knowledge-Based-Model-of-Radical-Innovation-in-Carlo-Lyytinen/92a554ea78c07242dae2d3ea856e19b2091cb19c" SourceSnippet="A Knowledge-Based Model of Radical Innovation in Small Software Firms. In this paper, we adopt the lens of absorptive capacity (ACAP), defined by two dimensions--the knowledge base (consisting of knowledge diversity, depth, and linkages) and routines (consisting of sensing and experimentation)--to explain how a software firm's knowledge ...">
              <int:Suggestions CitationType="Inline">
                <int:Suggestion CitationStyle="Mla" IsIdentical="1">
                  <int:CitationText>(“[PDF] A Knowledge-Based Model of Radical Innovation in ...”)</int:CitationText>
                </int:Suggestion>
                <int:Suggestion CitationStyle="Apa" IsIdentical="1">
                  <int:CitationText>(“[PDF] A Knowledge-Based Model of Radical Innovation in ...”)</int:CitationText>
                </int:Suggestion>
                <int:Suggestion CitationStyle="Chicago" IsIdentical="1">
                  <int:CitationText>(“[PDF] A Knowledge-Based Model of Radical Innovation in ...”)</int:CitationText>
                </int:Suggestion>
              </int:Suggestions>
              <int:Suggestions CitationType="Full">
                <int:Suggestion CitationStyle="Mla" IsIdentical="1">
                  <int:CitationText>&lt;i&gt;[PDF] A Knowledge-Based Model of Radical Innovation in ...&lt;/i&gt;, https://www.semanticscholar.org/paper/A-Knowledge-Based-Model-of-Radical-Innovation-in-Carlo-Lyytinen/92a554ea78c07242dae2d3ea856e19b2091cb19c.</int:CitationText>
                </int:Suggestion>
                <int:Suggestion CitationStyle="Apa" IsIdentical="1">
                  <int:CitationText>&lt;i&gt;[PDF] A Knowledge-Based Model of Radical Innovation in ...&lt;/i&gt;. (n.d.). Retrieved from https://www.semanticscholar.org/paper/A-Knowledge-Based-Model-of-Radical-Innovation-in-Carlo-Lyytinen/92a554ea78c07242dae2d3ea856e19b2091cb19c</int:CitationText>
                </int:Suggestion>
                <int:Suggestion CitationStyle="Chicago" IsIdentical="1">
                  <int:CitationText>“[PDF] A Knowledge-Based Model of Radical Innovation in ...” n.d., https://www.semanticscholar.org/paper/A-Knowledge-Based-Model-of-Radical-Innovation-in-Carlo-Lyytinen/92a554ea78c07242dae2d3ea856e19b2091cb19c.</int:CitationText>
                </int:Suggestion>
              </int:Suggestions>
            </int:AdditionalSources>
            <int:AdditionalSources SourceType="Online" SourceTitle="A KNOWLEDGE-BASED MODEL OF RADICAL INNOVATION IN SMALL ..." SourceUrl="http://ftp.misq.org/skin/frontend/default/misq/pdf/appendices/2012/V36I3_Appendices/CarloLyytinenRoseAppendix.pdf" SourceSnippet="RESEARCH ARTICLE A KNOWLEDGE-BASED MODEL OF RADICAL INNOVATION IN SMALL SOFTWARE FIRMS1 Jessica Luo Carlo Department of Advertising, Public Relations, and Retailing, Michigan State University, East Lansing, MI 48824-1212 U.S.A. {carloj@msu.edu}">
              <int:Suggestions CitationType="Inline">
                <int:Suggestion CitationStyle="Mla" IsIdentical="0">
                  <int:CitationText>(“A KNOWLEDGE-BASED MODEL OF RADICAL INNOVATION IN SMALL ...”)</int:CitationText>
                </int:Suggestion>
                <int:Suggestion CitationStyle="Apa" IsIdentical="0">
                  <int:CitationText>(“A KNOWLEDGE-BASED MODEL OF RADICAL INNOVATION IN SMALL ...”)</int:CitationText>
                </int:Suggestion>
                <int:Suggestion CitationStyle="Chicago" IsIdentical="0">
                  <int:CitationText>(“A KNOWLEDGE-BASED MODEL OF RADICAL INNOVATION IN SMALL ...”)</int:CitationText>
                </int:Suggestion>
              </int:Suggestions>
              <int:Suggestions CitationType="Full">
                <int:Suggestion CitationStyle="Mla" IsIdentical="0">
                  <int:CitationText>&lt;i&gt;A KNOWLEDGE-BASED MODEL OF RADICAL INNOVATION IN SMALL ...&lt;/i&gt;, http://ftp.misq.org/skin/frontend/default/misq/pdf/appendices/2012/V36I3_Appendices/CarloLyytinenRoseAppendix.pdf.</int:CitationText>
                </int:Suggestion>
                <int:Suggestion CitationStyle="Apa" IsIdentical="0">
                  <int:CitationText>&lt;i&gt;A KNOWLEDGE-BASED MODEL OF RADICAL INNOVATION IN SMALL ...&lt;/i&gt;. (n.d.). Retrieved from http://ftp.misq.org/skin/frontend/default/misq/pdf/appendices/2012/V36I3_Appendices/CarloLyytinenRoseAppendix.pdf</int:CitationText>
                </int:Suggestion>
                <int:Suggestion CitationStyle="Chicago" IsIdentical="0">
                  <int:CitationText>“A KNOWLEDGE-BASED MODEL OF RADICAL INNOVATION IN SMALL ...” n.d., http://ftp.misq.org/skin/frontend/default/misq/pdf/appendices/2012/V36I3_Appendices/CarloLyytinenRoseAppendix.pdf.</int:CitationText>
                </int:Suggestion>
              </int:Suggestions>
            </int:AdditionalSources>
          </int:SimilarityCritique>
        </oel:ext>
      </int:extLst>
    </int:Content>
    <int:Content id="IDG46Txt">
      <int:Rejection type="AugLoop_Similarity_SimilarityAnnotation"/>
      <int:extLst>
        <oel:ext uri="426473B9-03D8-482F-96C9-C2C85392BACA">
          <int:SimilarityCritique Version="1" Context="The adoption of radical and incremental innovations: An empirical analysis." SourceType="Online" SourceTitle="The Adoption of Radical and Incremental Innovations: An ..." SourceUrl="https://www.scholars.northwestern.edu/en/publications/the-adoption-of-radical-and-incremental-innovations-an-empirical-" SourceSnippet="TY - JOUR. T1 - The Adoption of Radical and Incremental Innovations: An Empirical Analysis. AU - Dewar, Robert. AU - Dutton, Jane. PY - 1986. Y1 - 1986">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https://www.scholars.northwestern.edu/en/publications/the-adoption-of-radical-and-incremental-innovations-an-empirical-.</int:CitationText>
              </int:Suggestion>
              <int:Suggestion CitationStyle="Apa" IsIdentical="1">
                <int:CitationText>&lt;i&gt;The Adoption of Radical and Incremental Innovations: An ...&lt;/i&gt;. (n.d.). Retrieved from https://www.scholars.northwestern.edu/en/publications/the-adoption-of-radical-and-incremental-innovations-an-empirical-</int:CitationText>
              </int:Suggestion>
              <int:Suggestion CitationStyle="Chicago" IsIdentical="1">
                <int:CitationText>“The Adoption of Radical and Incremental Innovations: An ...” n.d., https://www.scholars.northwestern.edu/en/publications/the-adoption-of-radical-and-incremental-innovations-an-empirical-.</int:CitationText>
              </int:Suggestion>
            </int:Suggestions>
            <int:AdditionalSources SourceType="Online" SourceTitle="The adoption of radical and incremental innovations: an ..." SourceUrl="https://dl.acm.org/doi/10.5555/8419.8423" SourceSnippet="The adoption of radical and incremental innovations: an empirical analysis. Authors: R D Dewar. View Profile. , J E Dutton. View Profile. Authors Info &amp; Claims. Management Science Volume 32 Issue 11 Nov. 1986 pp 1422–1433.">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https://dl.acm.org/doi/10.5555/8419.8423.</int:CitationText>
                </int:Suggestion>
                <int:Suggestion CitationStyle="Apa" IsIdentical="1">
                  <int:CitationText>&lt;i&gt;The adoption of radical and incremental innovations: an ...&lt;/i&gt;. (n.d.). Retrieved from https://dl.acm.org/doi/10.5555/8419.8423</int:CitationText>
                </int:Suggestion>
                <int:Suggestion CitationStyle="Chicago" IsIdentical="1">
                  <int:CitationText>“The adoption of radical and incremental innovations: an ...” n.d., https://dl.acm.org/doi/10.5555/8419.8423.</int:CitationText>
                </int:Suggestion>
              </int:Suggestions>
            </int:AdditionalSources>
            <int:AdditionalSources SourceType="Online" SourceTitle="The Adoption of Radical and Incremental Innovations: An ..." SourceUrl="https://econpapers.repec.org/RePEc:inm:ormnsc:v:32:y:1986:i:11:p:1422-1433" SourceSnippet="The Adoption of Radical and Incremental Innovations: An Empirical Analysis. Management Science, 1986, vol. 32, issue 11, 1422-1433. Abstract: This paper proposes and empirically tests whether different models are needed to predict the adoption of technical process innovations that contain a high degree of new knowledge (radical innovations) and ...">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https://econpapers.repec.org/RePEc:inm:ormnsc:v:32:y:1986:i:11:p:1422-1433.</int:CitationText>
                </int:Suggestion>
                <int:Suggestion CitationStyle="Apa" IsIdentical="1">
                  <int:CitationText>&lt;i&gt;The Adoption of Radical and Incremental Innovations: An ...&lt;/i&gt;. (n.d.). Retrieved from https://econpapers.repec.org/RePEc:inm:ormnsc:v:32:y:1986:i:11:p:1422-1433</int:CitationText>
                </int:Suggestion>
                <int:Suggestion CitationStyle="Chicago" IsIdentical="1">
                  <int:CitationText>“The Adoption of Radical and Incremental Innovations: An ...” n.d., https://econpapers.repec.org/RePEc:inm:ormnsc:v:32:y:1986:i:11:p:1422-1433.</int:CitationText>
                </int:Suggestion>
              </int:Suggestions>
            </int:AdditionalSources>
          </int:SimilarityCritique>
        </oel:ext>
      </int:extLst>
    </int:Content>
    <int:Content id="as68hSmT">
      <int:extLst>
        <oel:ext uri="426473B9-03D8-482F-96C9-C2C85392BACA">
          <int:SimilarityCritique Version="1" Context="Serving one another: are shared and self‐leadership the keys to service sustainability?." SourceType="Online" SourceTitle="Serving one another: Are shared and self‐leadership the ..." SourceUrl="https://onlinelibrary.wiley.com/doi/full/10.1002/job.1991" SourceSnippet="Serving one another: Are shared and self‐leadership the keys to service sustainability? Charles C. Manz. Corresponding Author. Isenberg School of Management, University of Massachusetts Amherst, Amherst, Massachusetts, U.S.A.">
            <int:Suggestions CitationType="Inline">
              <int:Suggestion CitationStyle="Mla" IsIdentical="0">
                <int:CitationText>(“Serving one another: Are shared and self‐leadership the ...”)</int:CitationText>
              </int:Suggestion>
              <int:Suggestion CitationStyle="Apa" IsIdentical="0">
                <int:CitationText>(“Serving one another: Are shared and self‐leadership the ...”)</int:CitationText>
              </int:Suggestion>
              <int:Suggestion CitationStyle="Chicago" IsIdentical="0">
                <int:CitationText>(“Serving one another: Are shared and self‐leadership the ...”)</int:CitationText>
              </int:Suggestion>
            </int:Suggestions>
            <int:Suggestions CitationType="Full">
              <int:Suggestion CitationStyle="Mla" IsIdentical="0">
                <int:CitationText>&lt;i&gt;Serving one another: Are shared and self‐leadership the ...&lt;/i&gt;, https://onlinelibrary.wiley.com/doi/full/10.1002/job.1991.</int:CitationText>
              </int:Suggestion>
              <int:Suggestion CitationStyle="Apa" IsIdentical="0">
                <int:CitationText>&lt;i&gt;Serving one another: Are shared and self‐leadership the ...&lt;/i&gt;. (n.d.). Retrieved from https://onlinelibrary.wiley.com/doi/full/10.1002/job.1991</int:CitationText>
              </int:Suggestion>
              <int:Suggestion CitationStyle="Chicago" IsIdentical="0">
                <int:CitationText>“Serving one another: Are shared and self‐leadership the ...” n.d., https://onlinelibrary.wiley.com/doi/full/10.1002/job.1991.</int:CitationText>
              </int:Suggestion>
            </int:Suggestions>
            <int:AdditionalSources SourceType="Online" SourceTitle="(PDF) Serving one another: Are shared and self-leadership ..." SourceUrl="https://www.academia.edu/15482260/Serving_one_another_Are_shared_and_self_leadership_the_keys_to_service_sustainability" SourceSnippet="Behav. 36, 607–612 (2015) Published online 25 January 2015 in Wiley Online Library (wileyonlinelibrary.com) DOI: 10.1002/job.1991 The Incubator Serving one another: Are shared and self- leadership the keys to service sustainability?">
              <int:Suggestions CitationType="Inline">
                <int:Suggestion CitationStyle="Mla" IsIdentical="0">
                  <int:CitationText>(“(PDF) Serving one another: Are shared and self-leadership ...”)</int:CitationText>
                </int:Suggestion>
                <int:Suggestion CitationStyle="Apa" IsIdentical="0">
                  <int:CitationText>(“(PDF) Serving one another: Are shared and self-leadership ...”)</int:CitationText>
                </int:Suggestion>
                <int:Suggestion CitationStyle="Chicago" IsIdentical="0">
                  <int:CitationText>(“(PDF) Serving one another: Are shared and self-leadership ...”)</int:CitationText>
                </int:Suggestion>
              </int:Suggestions>
              <int:Suggestions CitationType="Full">
                <int:Suggestion CitationStyle="Mla" IsIdentical="0">
                  <int:CitationText>&lt;i&gt;(PDF) Serving one another: Are shared and self-leadership ...&lt;/i&gt;, https://www.academia.edu/15482260/Serving_one_another_Are_shared_and_self_leadership_the_keys_to_service_sustainability.</int:CitationText>
                </int:Suggestion>
                <int:Suggestion CitationStyle="Apa" IsIdentical="0">
                  <int:CitationText>&lt;i&gt;(PDF) Serving one another: Are shared and self-leadership ...&lt;/i&gt;. (n.d.). Retrieved from https://www.academia.edu/15482260/Serving_one_another_Are_shared_and_self_leadership_the_keys_to_service_sustainability</int:CitationText>
                </int:Suggestion>
                <int:Suggestion CitationStyle="Chicago" IsIdentical="0">
                  <int:CitationText>“(PDF) Serving one another: Are shared and self-leadership ...” n.d., https://www.academia.edu/15482260/Serving_one_another_Are_shared_and_self_leadership_the_keys_to_service_sustainability.</int:CitationText>
                </int:Suggestion>
              </int:Suggestions>
            </int:AdditionalSources>
            <int:AdditionalSources SourceType="Online" SourceTitle="Liderança e sustentabilidade: contribuições de estudos ..." SourceUrl="https://portalperiodicos.unoesc.edu.br/race/article/view/15239" SourceSnippet="MANZ, C. C. el al. Serving one another: Are shared and self leadership the keys to service sustainability? Journal of Organizational Behavior, 36, 607–612, 2015. MARICATO, E.">
              <int:Suggestions CitationType="Inline">
                <int:Suggestion CitationStyle="Mla" IsIdentical="0">
                  <int:CitationText>(“Liderança e sustentabilidade: contribuições de estudos ...”)</int:CitationText>
                </int:Suggestion>
                <int:Suggestion CitationStyle="Apa" IsIdentical="0">
                  <int:CitationText>(“Liderança e sustentabilidade: contribuições de estudos ...”)</int:CitationText>
                </int:Suggestion>
                <int:Suggestion CitationStyle="Chicago" IsIdentical="0">
                  <int:CitationText>(“Liderança e sustentabilidade: contribuições de estudos ...”)</int:CitationText>
                </int:Suggestion>
              </int:Suggestions>
              <int:Suggestions CitationType="Full">
                <int:Suggestion CitationStyle="Mla" IsIdentical="0">
                  <int:CitationText>&lt;i&gt;Liderança e sustentabilidade: contribuições de estudos ...&lt;/i&gt;, https://portalperiodicos.unoesc.edu.br/race/article/view/15239.</int:CitationText>
                </int:Suggestion>
                <int:Suggestion CitationStyle="Apa" IsIdentical="0">
                  <int:CitationText>&lt;i&gt;Liderança e sustentabilidade: contribuições de estudos ...&lt;/i&gt;. (n.d.). Retrieved from https://portalperiodicos.unoesc.edu.br/race/article/view/15239</int:CitationText>
                </int:Suggestion>
                <int:Suggestion CitationStyle="Chicago" IsIdentical="0">
                  <int:CitationText>“Liderança e sustentabilidade: contribuições de estudos ...” n.d., https://portalperiodicos.unoesc.edu.br/race/article/view/15239.</int:CitationText>
                </int:Suggestion>
              </int:Suggestions>
            </int:AdditionalSources>
          </int:SimilarityCritique>
        </oel:ext>
      </int:extLst>
    </int:Content>
    <int:Content id="jwxhS8pd">
      <int:Rejection type="AugLoop_Similarity_SimilarityAnnotation"/>
      <int:extLst>
        <oel:ext uri="426473B9-03D8-482F-96C9-C2C85392BACA">
          <int:SimilarityCritique Version="1" Context="The path to outcome delivery: Interplay of service market strategy and open business models." SourceType="Online" SourceTitle="The path to outcome delivery: Interplay of service market ..." SourceUrl="https://www.sciencedirect.com/science/article/pii/S0166497216303406" SourceSnippet="The path to outcome delivery: Interplay of service market strategy and open business models. Author links open overlay panel Ivanka Visnjic a Andy Neely b Marin Jovanovic c d. Show more. ... Interplay of service market strategy and open business models. The choice of the business model, therefore, represents an important factor in the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https://www.sciencedirect.com/science/article/pii/S0166497216303406.</int:CitationText>
              </int:Suggestion>
              <int:Suggestion CitationStyle="Apa" IsIdentical="1">
                <int:CitationText>&lt;i&gt;The path to outcome delivery: Interplay of service market ...&lt;/i&gt;. (n.d.). Retrieved from https://www.sciencedirect.com/science/article/pii/S0166497216303406</int:CitationText>
              </int:Suggestion>
              <int:Suggestion CitationStyle="Chicago" IsIdentical="1">
                <int:CitationText>“The path to outcome delivery: Interplay of service market ...” n.d., https://www.sciencedirect.com/science/article/pii/S0166497216303406.</int:CitationText>
              </int:Suggestion>
            </int:Suggestions>
            <int:AdditionalSources SourceType="Online" SourceTitle="The path to outcome delivery: Interplay of service market ..." SourceUrl="https://www.sciencedirect.com/science/article/abs/pii/S0166497216303406" SourceSnippet="The path to outcome delivery: Interplay of service market strategy and open business models. Author links open overlay panel Ivanka Visnjic a Andy Neely b Marin Jovanovic c d. Show more. ... theoretical propositions concerning the interplay of market strategy and business model on value creation are derived. The firms studied report two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https://www.sciencedirect.com/science/article/abs/pii/S0166497216303406.</int:CitationText>
                </int:Suggestion>
                <int:Suggestion CitationStyle="Apa" IsIdentical="1">
                  <int:CitationText>&lt;i&gt;The path to outcome delivery: Interplay of service market ...&lt;/i&gt;. (n.d.). Retrieved from https://www.sciencedirect.com/science/article/abs/pii/S0166497216303406</int:CitationText>
                </int:Suggestion>
                <int:Suggestion CitationStyle="Chicago" IsIdentical="1">
                  <int:CitationText>“The path to outcome delivery: Interplay of service market ...” n.d., https://www.sciencedirect.com/science/article/abs/pii/S0166497216303406.</int:CitationText>
                </int:Suggestion>
              </int:Suggestions>
            </int:AdditionalSources>
            <int:AdditionalSources SourceType="Online" SourceTitle="The path to outcome delivery: Interplay of service market ..." SourceUrl="http://publications.eng.cam.ac.uk/986371/" SourceSnippet="Visnjic, I and Neely, A and Jovanovic, M (2018) The path to outcome delivery: Interplay of service market strategy and open business models. Technovation, 72-73. pp. 46-59. ISSN 0166-4972. Full text not available from this repository. Abstract. Firms in a variety of manufacturing sectors as well as the software industry have increasingly embraced services alongside their product portfolios in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http://publications.eng.cam.ac.uk/986371/.</int:CitationText>
                </int:Suggestion>
                <int:Suggestion CitationStyle="Apa" IsIdentical="1">
                  <int:CitationText>&lt;i&gt;The path to outcome delivery: Interplay of service market ...&lt;/i&gt;. (n.d.). Retrieved from http://publications.eng.cam.ac.uk/986371/</int:CitationText>
                </int:Suggestion>
                <int:Suggestion CitationStyle="Chicago" IsIdentical="1">
                  <int:CitationText>“The path to outcome delivery: Interplay of service market ...” n.d., http://publications.eng.cam.ac.uk/986371/.</int:CitationText>
                </int:Suggestion>
              </int:Suggestions>
            </int:AdditionalSources>
          </int:SimilarityCritique>
        </oel:ext>
      </int:extLst>
    </int:Content>
    <int:Content id="vfg80anF">
      <int:Rejection type="AugLoop_Text_Critique"/>
    </int:Content>
    <int:Content id="hO5Nin6g">
      <int:Rejection type="AugLoop_Acronyms_AcronymsCritique"/>
    </int:Content>
    <int:Content id="Mpig1mK6">
      <int:Rejection type="AugLoop_Text_Critique"/>
    </int:Content>
    <int:Content id="7FRrcz3D">
      <int:Rejection type="AugLoop_Text_Critique"/>
    </int:Content>
    <int:Content id="QFhY3RNW">
      <int:Rejection type="AugLoop_Text_Critique"/>
    </int:Content>
    <int:Content id="fg3fiDQt">
      <int:Rejection type="AugLoop_Text_Critique"/>
    </int:Content>
    <int:Content id="fJznGIff">
      <int:Rejection type="LegacyProofing"/>
    </int:Content>
    <int:Content id="Wx5e5qDx">
      <int:Rejection type="LegacyProofing"/>
    </int:Content>
    <int:Content id="9iGx5hJY">
      <int:Rejection type="LegacyProofing"/>
    </int:Content>
    <int:Content id="SwzDQx6r">
      <int:Rejection type="LegacyProofing"/>
    </int:Content>
    <int:Content id="Vb9xrjSO">
      <int:Rejection type="LegacyProofing"/>
    </int:Content>
    <int:Content id="1UcFtY96">
      <int:Rejection type="LegacyProofing"/>
    </int:Content>
    <int:Content id="WoHcwNYW">
      <int:Rejection type="LegacyProofing"/>
    </int:Content>
    <int:Content id="a3lOAF7r">
      <int:extLst>
        <oel:ext uri="E302BA01-7950-474C-9AD3-286E660C40A8">
          <int:SimilaritySummary Version="1" RunId="1647988529046" TilesCheckedInThisRun="83" TotalNumOfTiles="83" SimilarityAnnotationCount="12" NumWords="3484" NumFlaggedWords="141"/>
        </oel:ext>
      </int:extLst>
    </int:Content>
    <int:Content id="SIasDOh0">
      <int:extLst>
        <oel:ext uri="426473B9-03D8-482F-96C9-C2C85392BACA">
          <int:SimilarityCritique Version="1" Context="The table below shows the estimated cost of the project:" SourceType="Online" SourceTitle="Direction:- The table below shows the estimated cost (in ..." SourceUrl="https://www.examcompetition.com/forum/196114/direction--the-table-below-shows-the-estimated-cos" SourceSnippet="Direction:- The table below shows the estimated cost (in Rs. Lakh) of a project of laying a railway line between two places. 1988 1989 1990 1991 Surveying 41.5 7.5 2 ...">
            <int:Suggestions CitationType="Inline">
              <int:Suggestion CitationStyle="Mla" IsIdentical="0">
                <int:CitationText>(“Direction:- The table below shows the estimated cost (in ...”)</int:CitationText>
              </int:Suggestion>
              <int:Suggestion CitationStyle="Apa" IsIdentical="0">
                <int:CitationText>(“Direction:- The table below shows the estimated cost (in ...”)</int:CitationText>
              </int:Suggestion>
              <int:Suggestion CitationStyle="Chicago" IsIdentical="0">
                <int:CitationText>(“Direction:- The table below shows the estimated cost (in ...”)</int:CitationText>
              </int:Suggestion>
            </int:Suggestions>
            <int:Suggestions CitationType="Full">
              <int:Suggestion CitationStyle="Mla" IsIdentical="0">
                <int:CitationText>&lt;i&gt;Direction:- The table below shows the estimated cost (in ...&lt;/i&gt;, https://www.examcompetition.com/forum/196114/direction--the-table-below-shows-the-estimated-cos.</int:CitationText>
              </int:Suggestion>
              <int:Suggestion CitationStyle="Apa" IsIdentical="0">
                <int:CitationText>&lt;i&gt;Direction:- The table below shows the estimated cost (in ...&lt;/i&gt;. (n.d.). Retrieved from https://www.examcompetition.com/forum/196114/direction--the-table-below-shows-the-estimated-cos</int:CitationText>
              </int:Suggestion>
              <int:Suggestion CitationStyle="Chicago" IsIdentical="0">
                <int:CitationText>“Direction:- The table below shows the estimated cost (in ...” n.d., https://www.examcompetition.com/forum/196114/direction--the-table-below-shows-the-estimated-cos.</int:CitationText>
              </int:Suggestion>
            </int:Suggestions>
            <int:AdditionalSources SourceType="Online" SourceTitle="The table below shows the estimated cost (in Rs. Lakh) of ..." SourceUrl="https://edurev.in/question/2542680/The-table-below-shows-the-estimated-cost--in-Rs--L" SourceSnippet="Nov 25,2021 - The table below shows the estimated cost (in Rs. Lakh) of a project of laying a railway line between two places.Q. If the length of line to be laid each year is in proportion to the estimated cost for material and labour, what fraction of the total length is proposed to be completed by the third year?a)0.9b)0.7c)0.6d)0.3Correct answer is option 'B'.">
              <int:Suggestions CitationType="Inline">
                <int:Suggestion CitationStyle="Mla" IsIdentical="0">
                  <int:CitationText>(“The table below shows the estimated cost (in Rs. Lakh) of ...”)</int:CitationText>
                </int:Suggestion>
                <int:Suggestion CitationStyle="Apa" IsIdentical="0">
                  <int:CitationText>(“The table below shows the estimated cost (in Rs. Lakh) of ...”)</int:CitationText>
                </int:Suggestion>
                <int:Suggestion CitationStyle="Chicago" IsIdentical="0">
                  <int:CitationText>(“The table below shows the estimated cost (in Rs. Lakh) of ...”)</int:CitationText>
                </int:Suggestion>
              </int:Suggestions>
              <int:Suggestions CitationType="Full">
                <int:Suggestion CitationStyle="Mla" IsIdentical="0">
                  <int:CitationText>&lt;i&gt;The table below shows the estimated cost (in Rs. Lakh) of ...&lt;/i&gt;, https://edurev.in/question/2542680/The-table-below-shows-the-estimated-cost--in-Rs--L.</int:CitationText>
                </int:Suggestion>
                <int:Suggestion CitationStyle="Apa" IsIdentical="0">
                  <int:CitationText>&lt;i&gt;The table below shows the estimated cost (in Rs. Lakh) of ...&lt;/i&gt;. (n.d.). Retrieved from https://edurev.in/question/2542680/The-table-below-shows-the-estimated-cost--in-Rs--L</int:CitationText>
                </int:Suggestion>
                <int:Suggestion CitationStyle="Chicago" IsIdentical="0">
                  <int:CitationText>“The table below shows the estimated cost (in Rs. Lakh) of ...” n.d., https://edurev.in/question/2542680/The-table-below-shows-the-estimated-cost--in-Rs--L.</int:CitationText>
                </int:Suggestion>
              </int:Suggestions>
            </int:AdditionalSources>
            <int:AdditionalSources SourceType="Online" SourceTitle="Data Interpretation (Level-3): Set-2 - Wordpandit" SourceUrl="https://wordpandit.com/data-interpretation-level-3-set-2/" SourceSnippet="Data Interpretation (Level-3): Set-2. Direction for the questions: The table below shows the estimated cost (in Rs. Lakh) of a project of laying a railway line between two places. Question 1: The total expenditure is required to be kept within Rs. 700 lakh by cutting the expenditure on administration equally in all the years.">
              <int:Suggestions CitationType="Inline">
                <int:Suggestion CitationStyle="Mla" IsIdentical="0">
                  <int:CitationText>(“Data Interpretation (Level-3): Set-2 - Wordpandit”)</int:CitationText>
                </int:Suggestion>
                <int:Suggestion CitationStyle="Apa" IsIdentical="0">
                  <int:CitationText>(“Data Interpretation (Level-3): Set-2 - Wordpandit”)</int:CitationText>
                </int:Suggestion>
                <int:Suggestion CitationStyle="Chicago" IsIdentical="0">
                  <int:CitationText>(“Data Interpretation (Level-3): Set-2 - Wordpandit”)</int:CitationText>
                </int:Suggestion>
              </int:Suggestions>
              <int:Suggestions CitationType="Full">
                <int:Suggestion CitationStyle="Mla" IsIdentical="0">
                  <int:CitationText>&lt;i&gt;Data Interpretation (Level-3): Set-2 - Wordpandit&lt;/i&gt;, https://wordpandit.com/data-interpretation-level-3-set-2/.</int:CitationText>
                </int:Suggestion>
                <int:Suggestion CitationStyle="Apa" IsIdentical="0">
                  <int:CitationText>&lt;i&gt;Data Interpretation (Level-3): Set-2 - Wordpandit&lt;/i&gt;. (n.d.). Retrieved from https://wordpandit.com/data-interpretation-level-3-set-2/</int:CitationText>
                </int:Suggestion>
                <int:Suggestion CitationStyle="Chicago" IsIdentical="0">
                  <int:CitationText>“Data Interpretation (Level-3): Set-2 - Wordpandit” n.d., https://wordpandit.com/data-interpretation-level-3-set-2/.</int:CitationText>
                </int:Suggestion>
              </int:Suggestions>
            </int:AdditionalSources>
          </int:SimilarityCritique>
        </oel:ext>
      </int:extLst>
    </int:Content>
    <int:Content id="WZA2wG3Y">
      <int:extLst>
        <oel:ext uri="426473B9-03D8-482F-96C9-C2C85392BACA">
          <int:SimilarityCritique Version="1" Context="A knowledge-based model of radical innovation in small software firms." SourceType="Online" SourceTitle="A Knowledge-Based Model of Radical Innovation in Small ..." SourceUrl="https://misq.umn.edu/a-knowledge-based-model-of-radical-innovation-in-small-software-firms.html" SourceSnippet="A Knowledge-Based Model of Radical Innovation in Small Software Firms. In this paper, we adopt the lens of absorptive capacity (ACAP), defined by two dimensions—the knowledge base (consisting of knowledge diversity, depth, and linkages) and routines (consisting of sensing and experimentation)—to explain how a software firm’s knowledge ...">
            <int:Suggestions CitationType="Inline">
              <int:Suggestion CitationStyle="Mla" IsIdentical="1">
                <int:CitationText>(“A Knowledge-Based Model of Radical Innovation in Small ...”)</int:CitationText>
              </int:Suggestion>
              <int:Suggestion CitationStyle="Apa" IsIdentical="1">
                <int:CitationText>(“A Knowledge-Based Model of Radical Innovation in Small ...”)</int:CitationText>
              </int:Suggestion>
              <int:Suggestion CitationStyle="Chicago" IsIdentical="1">
                <int:CitationText>(“A Knowledge-Based Model of Radical Innovation in Small ...”)</int:CitationText>
              </int:Suggestion>
            </int:Suggestions>
            <int:Suggestions CitationType="Full">
              <int:Suggestion CitationStyle="Mla" IsIdentical="1">
                <int:CitationText>&lt;i&gt;A Knowledge-Based Model of Radical Innovation in Small ...&lt;/i&gt;, https://misq.umn.edu/a-knowledge-based-model-of-radical-innovation-in-small-software-firms.html.</int:CitationText>
              </int:Suggestion>
              <int:Suggestion CitationStyle="Apa" IsIdentical="1">
                <int:CitationText>&lt;i&gt;A Knowledge-Based Model of Radical Innovation in Small ...&lt;/i&gt;. (n.d.). Retrieved from https://misq.umn.edu/a-knowledge-based-model-of-radical-innovation-in-small-software-firms.html</int:CitationText>
              </int:Suggestion>
              <int:Suggestion CitationStyle="Chicago" IsIdentical="1">
                <int:CitationText>“A Knowledge-Based Model of Radical Innovation in Small ...” n.d., https://misq.umn.edu/a-knowledge-based-model-of-radical-innovation-in-small-software-firms.html.</int:CitationText>
              </int:Suggestion>
            </int:Suggestions>
            <int:AdditionalSources SourceType="Online" SourceTitle="[PDF] A Knowledge-Based Model of Radical Innovation in ..." SourceUrl="https://www.semanticscholar.org/paper/A-Knowledge-Based-Model-of-Radical-Innovation-in-Carlo-Lyytinen/92a554ea78c07242dae2d3ea856e19b2091cb19c" SourceSnippet="A Knowledge-Based Model of Radical Innovation in Small Software Firms. In this paper, we adopt the lens of absorptive capacity (ACAP), defined by two dimensions--the knowledge base (consisting of knowledge diversity, depth, and linkages) and routines (consisting of sensing and experimentation)--to explain how a software firm's knowledge ...">
              <int:Suggestions CitationType="Inline">
                <int:Suggestion CitationStyle="Mla" IsIdentical="1">
                  <int:CitationText>(“[PDF] A Knowledge-Based Model of Radical Innovation in ...”)</int:CitationText>
                </int:Suggestion>
                <int:Suggestion CitationStyle="Apa" IsIdentical="1">
                  <int:CitationText>(“[PDF] A Knowledge-Based Model of Radical Innovation in ...”)</int:CitationText>
                </int:Suggestion>
                <int:Suggestion CitationStyle="Chicago" IsIdentical="1">
                  <int:CitationText>(“[PDF] A Knowledge-Based Model of Radical Innovation in ...”)</int:CitationText>
                </int:Suggestion>
              </int:Suggestions>
              <int:Suggestions CitationType="Full">
                <int:Suggestion CitationStyle="Mla" IsIdentical="1">
                  <int:CitationText>&lt;i&gt;[PDF] A Knowledge-Based Model of Radical Innovation in ...&lt;/i&gt;, https://www.semanticscholar.org/paper/A-Knowledge-Based-Model-of-Radical-Innovation-in-Carlo-Lyytinen/92a554ea78c07242dae2d3ea856e19b2091cb19c.</int:CitationText>
                </int:Suggestion>
                <int:Suggestion CitationStyle="Apa" IsIdentical="1">
                  <int:CitationText>&lt;i&gt;[PDF] A Knowledge-Based Model of Radical Innovation in ...&lt;/i&gt;. (n.d.). Retrieved from https://www.semanticscholar.org/paper/A-Knowledge-Based-Model-of-Radical-Innovation-in-Carlo-Lyytinen/92a554ea78c07242dae2d3ea856e19b2091cb19c</int:CitationText>
                </int:Suggestion>
                <int:Suggestion CitationStyle="Chicago" IsIdentical="1">
                  <int:CitationText>“[PDF] A Knowledge-Based Model of Radical Innovation in ...” n.d., https://www.semanticscholar.org/paper/A-Knowledge-Based-Model-of-Radical-Innovation-in-Carlo-Lyytinen/92a554ea78c07242dae2d3ea856e19b2091cb19c.</int:CitationText>
                </int:Suggestion>
              </int:Suggestions>
            </int:AdditionalSources>
            <int:AdditionalSources SourceType="Online" SourceTitle="A KNOWLEDGE-BASED MODEL OF RADICAL INNOVATION IN SMALL ..." SourceUrl="https://www.researchgate.net/profile/Kalle-Lyytinen/publication/262392244_A_Knowledge-Based_Model_of_Radical_Innovation_in_Small_Software_Firms/links/5640a46f08aeacfd8935cea5/A-Knowledge-Based-Model-of-Radical-Innovation-in-Small-Software-Firms.pdf" SourceSnippet="RESEARCH ARTICLE A KNOWLEDGE-BASED MODEL OF RADICAL INNOVATION IN SMALL SOFTWARE FIRMS1 Jessica Luo Carlo Department of Advertising, Public Relations, and Retailing, Michigan State University ...">
              <int:Suggestions CitationType="Inline">
                <int:Suggestion CitationStyle="Mla" IsIdentical="0">
                  <int:CitationText>(“A KNOWLEDGE-BASED MODEL OF RADICAL INNOVATION IN SMALL ...”)</int:CitationText>
                </int:Suggestion>
                <int:Suggestion CitationStyle="Apa" IsIdentical="0">
                  <int:CitationText>(“A KNOWLEDGE-BASED MODEL OF RADICAL INNOVATION IN SMALL ...”)</int:CitationText>
                </int:Suggestion>
                <int:Suggestion CitationStyle="Chicago" IsIdentical="0">
                  <int:CitationText>(“A KNOWLEDGE-BASED MODEL OF RADICAL INNOVATION IN SMALL ...”)</int:CitationText>
                </int:Suggestion>
              </int:Suggestions>
              <int:Suggestions CitationType="Full">
                <int:Suggestion CitationStyle="Mla" IsIdentical="0">
                  <int:CitationText>&lt;i&gt;A KNOWLEDGE-BASED MODEL OF RADICAL INNOVATION IN SMALL ...&lt;/i&gt;, https://www.researchgate.net/profile/Kalle-Lyytinen/publication/262392244_A_Knowledge-Based_Model_of_Radical_Innovation_in_Small_Software_Firms/links/5640a46f08aeacfd8935cea5/A-Knowledge-Based-Model-of-Radical-Innovation-in-Small-Software-Firms.pdf.</int:CitationText>
                </int:Suggestion>
                <int:Suggestion CitationStyle="Apa" IsIdentical="0">
                  <int:CitationText>&lt;i&gt;A KNOWLEDGE-BASED MODEL OF RADICAL INNOVATION IN SMALL ...&lt;/i&gt;. (n.d.). Retrieved from https://www.researchgate.net/profile/Kalle-Lyytinen/publication/262392244_A_Knowledge-Based_Model_of_Radical_Innovation_in_Small_Software_Firms/links/5640a46f08aeacfd8935cea5/A-Knowledge-Based-Model-of-Radical-Innovation-in-Small-Software-Firms.pdf</int:CitationText>
                </int:Suggestion>
                <int:Suggestion CitationStyle="Chicago" IsIdentical="0">
                  <int:CitationText>“A KNOWLEDGE-BASED MODEL OF RADICAL INNOVATION IN SMALL ...” n.d., https://www.researchgate.net/profile/Kalle-Lyytinen/publication/262392244_A_Knowledge-Based_Model_of_Radical_Innovation_in_Small_Software_Firms/links/5640a46f08aeacfd8935cea5/A-Knowledge-Based-Model-of-Radical-Innovation-in-Small-Software-Firms.pdf.</int:CitationText>
                </int:Suggestion>
              </int:Suggestions>
            </int:AdditionalSources>
          </int:SimilarityCritique>
        </oel:ext>
      </int:extLst>
    </int:Content>
    <int:Content id="Ivni9ouq">
      <int:extLst>
        <oel:ext uri="426473B9-03D8-482F-96C9-C2C85392BACA">
          <int:SimilarityCritique Version="1" Context="The adoption of radical and incremental innovations: An empirical analysis." SourceType="Online" SourceTitle="The Adoption of Radical and Incremental Innovations: An ..." SourceUrl="https://www.scholars.northwestern.edu/en/publications/the-adoption-of-radical-and-incremental-innovations-an-empirical-" SourceSnippet="TY - JOUR. T1 - The Adoption of Radical and Incremental Innovations: An Empirical Analysis. AU - Dewar, Robert. AU - Dutton, Jane. PY - 1986. Y1 - 1986">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https://www.scholars.northwestern.edu/en/publications/the-adoption-of-radical-and-incremental-innovations-an-empirical-.</int:CitationText>
              </int:Suggestion>
              <int:Suggestion CitationStyle="Apa" IsIdentical="1">
                <int:CitationText>&lt;i&gt;The Adoption of Radical and Incremental Innovations: An ...&lt;/i&gt;. (n.d.). Retrieved from https://www.scholars.northwestern.edu/en/publications/the-adoption-of-radical-and-incremental-innovations-an-empirical-</int:CitationText>
              </int:Suggestion>
              <int:Suggestion CitationStyle="Chicago" IsIdentical="1">
                <int:CitationText>“The Adoption of Radical and Incremental Innovations: An ...” n.d., https://www.scholars.northwestern.edu/en/publications/the-adoption-of-radical-and-incremental-innovations-an-empirical-.</int:CitationText>
              </int:Suggestion>
            </int:Suggestions>
            <int:AdditionalSources SourceType="Online" SourceTitle="The adoption of radical and incremental innovations: an ..." SourceUrl="https://dl.acm.org/doi/10.5555/8419.8423" SourceSnippet="The adoption of radical and incremental innovations: an empirical analysis. Authors: R D Dewar. View Profile. , J E Dutton. View Profile. Authors Info &amp; Claims. Management ScienceVolume 32Issue 11 Nov. 1986 pp 1422–1433.">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https://dl.acm.org/doi/10.5555/8419.8423.</int:CitationText>
                </int:Suggestion>
                <int:Suggestion CitationStyle="Apa" IsIdentical="1">
                  <int:CitationText>&lt;i&gt;The adoption of radical and incremental innovations: an ...&lt;/i&gt;. (n.d.). Retrieved from https://dl.acm.org/doi/10.5555/8419.8423</int:CitationText>
                </int:Suggestion>
                <int:Suggestion CitationStyle="Chicago" IsIdentical="1">
                  <int:CitationText>“The adoption of radical and incremental innovations: an ...” n.d., https://dl.acm.org/doi/10.5555/8419.8423.</int:CitationText>
                </int:Suggestion>
              </int:Suggestions>
            </int:AdditionalSources>
            <int:AdditionalSources SourceType="Online" SourceTitle="The Adoption of Radical and Incremental Innovations: An ..." SourceUrl="https://econpapers.repec.org/RePEc:inm:ormnsc:v:32:y:1986:i:11:p:1422-1433" SourceSnippet="The Adoption of Radical and Incremental Innovations: An Empirical Analysis. Management Science, 1986, vol. 32, issue 11, 1422-1433. Abstract: This paper proposes and empirically tests whether different models are needed to predict the adoption of technical process innovations that contain a high degree of new knowledge (radical innovations) and ...">
              <int:Suggestions CitationType="Inline">
                <int:Suggestion CitationStyle="Mla" IsIdentical="1">
                  <int:CitationText>(“The Adoption of Radical and Incremental Innovations: An ...”)</int:CitationText>
                </int:Suggestion>
                <int:Suggestion CitationStyle="Apa" IsIdentical="1">
                  <int:CitationText>(“The Adoption of Radical and Incremental Innovations: An ...”)</int:CitationText>
                </int:Suggestion>
                <int:Suggestion CitationStyle="Chicago" IsIdentical="1">
                  <int:CitationText>(“The Adoption of Radical and Incremental Innovations: An ...”)</int:CitationText>
                </int:Suggestion>
              </int:Suggestions>
              <int:Suggestions CitationType="Full">
                <int:Suggestion CitationStyle="Mla" IsIdentical="1">
                  <int:CitationText>&lt;i&gt;The Adoption of Radical and Incremental Innovations: An ...&lt;/i&gt;, https://econpapers.repec.org/RePEc:inm:ormnsc:v:32:y:1986:i:11:p:1422-1433.</int:CitationText>
                </int:Suggestion>
                <int:Suggestion CitationStyle="Apa" IsIdentical="1">
                  <int:CitationText>&lt;i&gt;The Adoption of Radical and Incremental Innovations: An ...&lt;/i&gt;. (n.d.). Retrieved from https://econpapers.repec.org/RePEc:inm:ormnsc:v:32:y:1986:i:11:p:1422-1433</int:CitationText>
                </int:Suggestion>
                <int:Suggestion CitationStyle="Chicago" IsIdentical="1">
                  <int:CitationText>“The Adoption of Radical and Incremental Innovations: An ...” n.d., https://econpapers.repec.org/RePEc:inm:ormnsc:v:32:y:1986:i:11:p:1422-1433.</int:CitationText>
                </int:Suggestion>
              </int:Suggestions>
            </int:AdditionalSources>
          </int:SimilarityCritique>
        </oel:ext>
      </int:extLst>
    </int:Content>
    <int:Content id="rXZXk1lF">
      <int:extLst>
        <oel:ext uri="426473B9-03D8-482F-96C9-C2C85392BACA">
          <int:SimilarityCritique Version="1" Context="Serving one another: are shared and self‐leadership the keys to service sustainability?" SourceType="Online" SourceTitle="Serving one another: Are shared and self‐leadership the ..." SourceUrl="https://onlinelibrary.wiley.com/doi/full/10.1002/job.1991" SourceSnippet="Serving one another: Are shared and self‐leadership the keys to service sustainability? Charles C. Manz. Corresponding Author. Isenberg School of Management, University of Massachusetts Amherst, Amherst, Massachusetts, U.S.A.">
            <int:Suggestions CitationType="Inline">
              <int:Suggestion CitationStyle="Mla" IsIdentical="1">
                <int:CitationText>(“Serving one another: Are shared and self‐leadership the ...”)</int:CitationText>
              </int:Suggestion>
              <int:Suggestion CitationStyle="Apa" IsIdentical="1">
                <int:CitationText>(“Serving one another: Are shared and self‐leadership the ...”)</int:CitationText>
              </int:Suggestion>
              <int:Suggestion CitationStyle="Chicago" IsIdentical="1">
                <int:CitationText>(“Serving one another: Are shared and self‐leadership the ...”)</int:CitationText>
              </int:Suggestion>
            </int:Suggestions>
            <int:Suggestions CitationType="Full">
              <int:Suggestion CitationStyle="Mla" IsIdentical="1">
                <int:CitationText>&lt;i&gt;Serving one another: Are shared and self‐leadership the ...&lt;/i&gt;, https://onlinelibrary.wiley.com/doi/full/10.1002/job.1991.</int:CitationText>
              </int:Suggestion>
              <int:Suggestion CitationStyle="Apa" IsIdentical="1">
                <int:CitationText>&lt;i&gt;Serving one another: Are shared and self‐leadership the ...&lt;/i&gt;. (n.d.). Retrieved from https://onlinelibrary.wiley.com/doi/full/10.1002/job.1991</int:CitationText>
              </int:Suggestion>
              <int:Suggestion CitationStyle="Chicago" IsIdentical="1">
                <int:CitationText>“Serving one another: Are shared and self‐leadership the ...” n.d., https://onlinelibrary.wiley.com/doi/full/10.1002/job.1991.</int:CitationText>
              </int:Suggestion>
            </int:Suggestions>
            <int:AdditionalSources SourceType="Online" SourceTitle="(PDF) Serving one another: Are shared and self-leadership ..." SourceUrl="https://www.academia.edu/15482260/Serving_one_another_Are_shared_and_self_leadership_the_keys_to_service_sustainability" SourceSnippet="Behav. 36, 607–612 (2015) Published online 25 January 2015 in Wiley Online Library (wileyonlinelibrary.com) DOI: 10.1002/job.1991 The Incubator Serving one another: Are shared and self- leadership the keys to service sustainability?">
              <int:Suggestions CitationType="Inline">
                <int:Suggestion CitationStyle="Mla" IsIdentical="0">
                  <int:CitationText>(“(PDF) Serving one another: Are shared and self-leadership ...”)</int:CitationText>
                </int:Suggestion>
                <int:Suggestion CitationStyle="Apa" IsIdentical="0">
                  <int:CitationText>(“(PDF) Serving one another: Are shared and self-leadership ...”)</int:CitationText>
                </int:Suggestion>
                <int:Suggestion CitationStyle="Chicago" IsIdentical="0">
                  <int:CitationText>(“(PDF) Serving one another: Are shared and self-leadership ...”)</int:CitationText>
                </int:Suggestion>
              </int:Suggestions>
              <int:Suggestions CitationType="Full">
                <int:Suggestion CitationStyle="Mla" IsIdentical="0">
                  <int:CitationText>&lt;i&gt;(PDF) Serving one another: Are shared and self-leadership ...&lt;/i&gt;, https://www.academia.edu/15482260/Serving_one_another_Are_shared_and_self_leadership_the_keys_to_service_sustainability.</int:CitationText>
                </int:Suggestion>
                <int:Suggestion CitationStyle="Apa" IsIdentical="0">
                  <int:CitationText>&lt;i&gt;(PDF) Serving one another: Are shared and self-leadership ...&lt;/i&gt;. (n.d.). Retrieved from https://www.academia.edu/15482260/Serving_one_another_Are_shared_and_self_leadership_the_keys_to_service_sustainability</int:CitationText>
                </int:Suggestion>
                <int:Suggestion CitationStyle="Chicago" IsIdentical="0">
                  <int:CitationText>“(PDF) Serving one another: Are shared and self-leadership ...” n.d., https://www.academia.edu/15482260/Serving_one_another_Are_shared_and_self_leadership_the_keys_to_service_sustainability.</int:CitationText>
                </int:Suggestion>
              </int:Suggestions>
            </int:AdditionalSources>
          </int:SimilarityCritique>
        </oel:ext>
      </int:extLst>
    </int:Content>
    <int:Content id="r7YzDRS2">
      <int:extLst>
        <oel:ext uri="426473B9-03D8-482F-96C9-C2C85392BACA">
          <int:SimilarityCritique Version="1" Context="Apps and devices for blind and visually impaired people - NoisyVision." SourceType="Online" SourceTitle="visually impaired people - Traduzione in italiano - esempi ..." SourceUrl="https://context.reverso.net/traduzione/inglese-italiano/visually+impaired+people" SourceSnippet="Apps and devices for blind and visually impaired people - NoisyVision. App e dispositivi per non vedenti e ipovedenti. - NoisyVision. ... Many museums are working to enable blind and visually impaired people to be able to touch the reproduced paintings of the most famous artists.">
            <int:Suggestions CitationType="Inline">
              <int:Suggestion CitationStyle="Mla" IsIdentical="1">
                <int:CitationText>(“visually impaired people - Traduzione in italiano - esempi ...”)</int:CitationText>
              </int:Suggestion>
              <int:Suggestion CitationStyle="Apa" IsIdentical="1">
                <int:CitationText>(“visually impaired people - Traduzione in italiano - esempi ...”)</int:CitationText>
              </int:Suggestion>
              <int:Suggestion CitationStyle="Chicago" IsIdentical="1">
                <int:CitationText>(“visually impaired people - Traduzione in italiano - esempi ...”)</int:CitationText>
              </int:Suggestion>
            </int:Suggestions>
            <int:Suggestions CitationType="Full">
              <int:Suggestion CitationStyle="Mla" IsIdentical="1">
                <int:CitationText>&lt;i&gt;visually impaired people - Traduzione in italiano - esempi ...&lt;/i&gt;, https://context.reverso.net/traduzione/inglese-italiano/visually+impaired+people.</int:CitationText>
              </int:Suggestion>
              <int:Suggestion CitationStyle="Apa" IsIdentical="1">
                <int:CitationText>&lt;i&gt;visually impaired people - Traduzione in italiano - esempi ...&lt;/i&gt;. (n.d.). Retrieved from https://context.reverso.net/traduzione/inglese-italiano/visually+impaired+people</int:CitationText>
              </int:Suggestion>
              <int:Suggestion CitationStyle="Chicago" IsIdentical="1">
                <int:CitationText>“visually impaired people - Traduzione in italiano - esempi ...” n.d., https://context.reverso.net/traduzione/inglese-italiano/visually+impaired+people.</int:CitationText>
              </int:Suggestion>
            </int:Suggestions>
            <int:AdditionalSources SourceType="Online" SourceTitle="stiamo vedento e vedremo - Translation into English ..." SourceUrl="https://context.reverso.net/translation/italian-english/stiamo+vedento+e+vedremo" SourceSnippet="Apps and devices for blind and visually impaired people - NoisyVision. Informazioni sul traffico ferroviario per non vedenti e ipovedenti. Information on train services for the blind and visually impaired. La segnaletica per non vedenti e malvedenti comporta l'utilizzo di elementi visivi a contrasto e tattili.">
              <int:Suggestions CitationType="Inline">
                <int:Suggestion CitationStyle="Mla" IsIdentical="1">
                  <int:CitationText>(“stiamo vedento e vedremo - Translation into English ...”)</int:CitationText>
                </int:Suggestion>
                <int:Suggestion CitationStyle="Apa" IsIdentical="1">
                  <int:CitationText>(“stiamo vedento e vedremo - Translation into English ...”)</int:CitationText>
                </int:Suggestion>
                <int:Suggestion CitationStyle="Chicago" IsIdentical="1">
                  <int:CitationText>(“stiamo vedento e vedremo - Translation into English ...”)</int:CitationText>
                </int:Suggestion>
              </int:Suggestions>
              <int:Suggestions CitationType="Full">
                <int:Suggestion CitationStyle="Mla" IsIdentical="1">
                  <int:CitationText>&lt;i&gt;stiamo vedento e vedremo - Translation into English ...&lt;/i&gt;, https://context.reverso.net/translation/italian-english/stiamo+vedento+e+vedremo.</int:CitationText>
                </int:Suggestion>
                <int:Suggestion CitationStyle="Apa" IsIdentical="1">
                  <int:CitationText>&lt;i&gt;stiamo vedento e vedremo - Translation into English ...&lt;/i&gt;. (n.d.). Retrieved from https://context.reverso.net/translation/italian-english/stiamo+vedento+e+vedremo</int:CitationText>
                </int:Suggestion>
                <int:Suggestion CitationStyle="Chicago" IsIdentical="1">
                  <int:CitationText>“stiamo vedento e vedremo - Translation into English ...” n.d., https://context.reverso.net/translation/italian-english/stiamo+vedento+e+vedremo.</int:CitationText>
                </int:Suggestion>
              </int:Suggestions>
            </int:AdditionalSources>
            <int:AdditionalSources SourceType="Online" SourceTitle="NaviLens, a pioneering and universal guidance system for ..." SourceUrl="https://www.noisyvision.org/2019/06/12/navilens-a-pioneering-and-universal-guidance-system-for-blind-and-visually-impaired-people/" SourceSnippet="In our post Apps and devices for blind and visually impaired people we listed several option that can help blind people with mobility and navigation, but we believe that what you will read below is one of the most effective and low cost systems to make information accessible for all.. When disembarking at an airport, entering a shopping center or arriving at a railway station, we all look for ...">
              <int:Suggestions CitationType="Inline">
                <int:Suggestion CitationStyle="Mla" IsIdentical="0">
                  <int:CitationText>(“NaviLens, a pioneering and universal guidance system for ...”)</int:CitationText>
                </int:Suggestion>
                <int:Suggestion CitationStyle="Apa" IsIdentical="0">
                  <int:CitationText>(“NaviLens, a pioneering and universal guidance system for ...”)</int:CitationText>
                </int:Suggestion>
                <int:Suggestion CitationStyle="Chicago" IsIdentical="0">
                  <int:CitationText>(“NaviLens, a pioneering and universal guidance system for ...”)</int:CitationText>
                </int:Suggestion>
              </int:Suggestions>
              <int:Suggestions CitationType="Full">
                <int:Suggestion CitationStyle="Mla" IsIdentical="0">
                  <int:CitationText>&lt;i&gt;NaviLens, a pioneering and universal guidance system for ...&lt;/i&gt;, https://www.noisyvision.org/2019/06/12/navilens-a-pioneering-and-universal-guidance-system-for-blind-and-visually-impaired-people/.</int:CitationText>
                </int:Suggestion>
                <int:Suggestion CitationStyle="Apa" IsIdentical="0">
                  <int:CitationText>&lt;i&gt;NaviLens, a pioneering and universal guidance system for ...&lt;/i&gt;. (n.d.). Retrieved from https://www.noisyvision.org/2019/06/12/navilens-a-pioneering-and-universal-guidance-system-for-blind-and-visually-impaired-people/</int:CitationText>
                </int:Suggestion>
                <int:Suggestion CitationStyle="Chicago" IsIdentical="0">
                  <int:CitationText>“NaviLens, a pioneering and universal guidance system for ...” n.d., https://www.noisyvision.org/2019/06/12/navilens-a-pioneering-and-universal-guidance-system-for-blind-and-visually-impaired-people/.</int:CitationText>
                </int:Suggestion>
              </int:Suggestions>
            </int:AdditionalSources>
          </int:SimilarityCritique>
        </oel:ext>
      </int:extLst>
    </int:Content>
    <int:Content id="mD4BWQpC">
      <int:extLst>
        <oel:ext uri="426473B9-03D8-482F-96C9-C2C85392BACA">
          <int:SimilarityCritique Version="1" Context="Video calls for reducing social isolation and loneliness in older people: a rapid review." SourceType="Online" SourceTitle="Video calls for reducing social isolation and loneliness ..." SourceUrl="https://europepmc.org/article/PMC/PMC7387868" SourceSnippet="Video calls for reducing social isolation and loneliness in older people: a rapid review. ...">
            <int:Suggestions CitationType="Inline">
              <int:Suggestion CitationStyle="Mla" IsIdentical="1">
                <int:CitationText>(“Video calls for reducing social isolation and loneliness ...”)</int:CitationText>
              </int:Suggestion>
              <int:Suggestion CitationStyle="Apa" IsIdentical="1">
                <int:CitationText>(“Video calls for reducing social isolation and loneliness ...”)</int:CitationText>
              </int:Suggestion>
              <int:Suggestion CitationStyle="Chicago" IsIdentical="1">
                <int:CitationText>(“Video calls for reducing social isolation and loneliness ...”)</int:CitationText>
              </int:Suggestion>
            </int:Suggestions>
            <int:Suggestions CitationType="Full">
              <int:Suggestion CitationStyle="Mla" IsIdentical="1">
                <int:CitationText>&lt;i&gt;Video calls for reducing social isolation and loneliness ...&lt;/i&gt;, https://europepmc.org/article/PMC/PMC7387868.</int:CitationText>
              </int:Suggestion>
              <int:Suggestion CitationStyle="Apa" IsIdentical="1">
                <int:CitationText>&lt;i&gt;Video calls for reducing social isolation and loneliness ...&lt;/i&gt;. (n.d.). Retrieved from https://europepmc.org/article/PMC/PMC7387868</int:CitationText>
              </int:Suggestion>
              <int:Suggestion CitationStyle="Chicago" IsIdentical="1">
                <int:CitationText>“Video calls for reducing social isolation and loneliness ...” n.d., https://europepmc.org/article/PMC/PMC7387868.</int:CitationText>
              </int:Suggestion>
            </int:Suggestions>
            <int:AdditionalSources SourceType="Online" SourceTitle="Social Isolation in Dementia: The Effects of COVID-19" SourceUrl="https://www.ncbi.nlm.nih.gov/pmc/articles/PMC8504102/" SourceSnippet="Noone C., Mcsharry J., Smalle M. Video calls for reducing social isolation and loneliness in older people: a rapid review. Cochrane Database Syst Rev. 2020; 5 (5):CD013632. doi: 10.1002/14651858.cd013632. [PMC free article] [Google Scholar]">
              <int:Suggestions CitationType="Inline">
                <int:Suggestion CitationStyle="Mla" IsIdentical="1">
                  <int:CitationText>(“Social Isolation in Dementia: The Effects of COVID-19”)</int:CitationText>
                </int:Suggestion>
                <int:Suggestion CitationStyle="Apa" IsIdentical="1">
                  <int:CitationText>(“Social Isolation in Dementia: The Effects of COVID-19”)</int:CitationText>
                </int:Suggestion>
                <int:Suggestion CitationStyle="Chicago" IsIdentical="1">
                  <int:CitationText>(“Social Isolation in Dementia: The Effects of COVID-19”)</int:CitationText>
                </int:Suggestion>
              </int:Suggestions>
              <int:Suggestions CitationType="Full">
                <int:Suggestion CitationStyle="Mla" IsIdentical="1">
                  <int:CitationText>&lt;i&gt;Social Isolation in Dementia: The Effects of COVID-19&lt;/i&gt;, https://www.ncbi.nlm.nih.gov/pmc/articles/PMC8504102/.</int:CitationText>
                </int:Suggestion>
                <int:Suggestion CitationStyle="Apa" IsIdentical="1">
                  <int:CitationText>&lt;i&gt;Social Isolation in Dementia: The Effects of COVID-19&lt;/i&gt;. (n.d.). Retrieved from https://www.ncbi.nlm.nih.gov/pmc/articles/PMC8504102/</int:CitationText>
                </int:Suggestion>
                <int:Suggestion CitationStyle="Chicago" IsIdentical="1">
                  <int:CitationText>“Social Isolation in Dementia: The Effects of COVID-19” n.d., https://www.ncbi.nlm.nih.gov/pmc/articles/PMC8504102/.</int:CitationText>
                </int:Suggestion>
              </int:Suggestions>
            </int:AdditionalSources>
            <int:AdditionalSources SourceType="Online" SourceTitle="Internet video chat (Skype) family conversations as a ..." SourceUrl="https://www.cambridge.org/core/journals/international-psychogeriatrics/article/internet-video-chat-skype-family-conversations-as-a-treatment-of-agitation-in-nursing-home-residents-with-dementia/67422BC9B4918585C2B75A0A362878D3" SourceSnippet="Video calls for reducing social isolation and loneliness in older people: a rapid review. Cochrane Database of Systematic Reviews, Vol. 2020, Issue. 7, Cochrane Database of Systematic Reviews, Vol. 2020, Issue. 7,">
              <int:Suggestions CitationType="Inline">
                <int:Suggestion CitationStyle="Mla" IsIdentical="1">
                  <int:CitationText>(“Internet video chat (Skype) family conversations as a ...”)</int:CitationText>
                </int:Suggestion>
                <int:Suggestion CitationStyle="Apa" IsIdentical="1">
                  <int:CitationText>(“Internet video chat (Skype) family conversations as a ...”)</int:CitationText>
                </int:Suggestion>
                <int:Suggestion CitationStyle="Chicago" IsIdentical="1">
                  <int:CitationText>(“Internet video chat (Skype) family conversations as a ...”)</int:CitationText>
                </int:Suggestion>
              </int:Suggestions>
              <int:Suggestions CitationType="Full">
                <int:Suggestion CitationStyle="Mla" IsIdentical="1">
                  <int:CitationText>&lt;i&gt;Internet video chat (Skype) family conversations as a ...&lt;/i&gt;, https://www.cambridge.org/core/journals/international-psychogeriatrics/article/internet-video-chat-skype-family-conversations-as-a-treatment-of-agitation-in-nursing-home-residents-with-dementia/67422BC9B4918585C2B75A0A362878D3.</int:CitationText>
                </int:Suggestion>
                <int:Suggestion CitationStyle="Apa" IsIdentical="1">
                  <int:CitationText>&lt;i&gt;Internet video chat (Skype) family conversations as a ...&lt;/i&gt;. (n.d.). Retrieved from https://www.cambridge.org/core/journals/international-psychogeriatrics/article/internet-video-chat-skype-family-conversations-as-a-treatment-of-agitation-in-nursing-home-residents-with-dementia/67422BC9B4918585C2B75A0A362878D3</int:CitationText>
                </int:Suggestion>
                <int:Suggestion CitationStyle="Chicago" IsIdentical="1">
                  <int:CitationText>“Internet video chat (Skype) family conversations as a ...” n.d., https://www.cambridge.org/core/journals/international-psychogeriatrics/article/internet-video-chat-skype-family-conversations-as-a-treatment-of-agitation-in-nursing-home-residents-with-dementia/67422BC9B4918585C2B75A0A362878D3.</int:CitationText>
                </int:Suggestion>
              </int:Suggestions>
            </int:AdditionalSources>
          </int:SimilarityCritique>
        </oel:ext>
      </int:extLst>
    </int:Content>
    <int:Content id="FYYCUT7F">
      <int:extLst>
        <oel:ext uri="426473B9-03D8-482F-96C9-C2C85392BACA">
          <int:SimilarityCritique Version="1" Context="Open innovation in the manufacturing industry: A review and research agenda." SourceType="Online" SourceTitle="Open innovation in the manufacturing industry: A review ..." SourceUrl="https://www.openinnotrain.eu/results/open-innovation-in-the-manufacturing-industry-a-review-and-research-agenda/" SourceSnippet="Open innovation in the manufacturing industry: A review and research agenda Tena Obradović Božidar Vlačić Marina Dabić Technovation. In today's competitive world, globalization touches all industries. The open innovation (OI) paradigm has garnered increasing importance in academic research and industrial applications.">
            <int:Suggestions CitationType="Inline">
              <int:Suggestion CitationStyle="Mla" IsIdentical="0">
                <int:CitationText>(“Open innovation in the manufacturing industry: A review ...”)</int:CitationText>
              </int:Suggestion>
              <int:Suggestion CitationStyle="Apa" IsIdentical="0">
                <int:CitationText>(“Open innovation in the manufacturing industry: A review ...”)</int:CitationText>
              </int:Suggestion>
              <int:Suggestion CitationStyle="Chicago" IsIdentical="0">
                <int:CitationText>(“Open innovation in the manufacturing industry: A review ...”)</int:CitationText>
              </int:Suggestion>
            </int:Suggestions>
            <int:Suggestions CitationType="Full">
              <int:Suggestion CitationStyle="Mla" IsIdentical="0">
                <int:CitationText>&lt;i&gt;Open innovation in the manufacturing industry: A review ...&lt;/i&gt;, https://www.openinnotrain.eu/results/open-innovation-in-the-manufacturing-industry-a-review-and-research-agenda/.</int:CitationText>
              </int:Suggestion>
              <int:Suggestion CitationStyle="Apa" IsIdentical="0">
                <int:CitationText>&lt;i&gt;Open innovation in the manufacturing industry: A review ...&lt;/i&gt;. (n.d.). Retrieved from https://www.openinnotrain.eu/results/open-innovation-in-the-manufacturing-industry-a-review-and-research-agenda/</int:CitationText>
              </int:Suggestion>
              <int:Suggestion CitationStyle="Chicago" IsIdentical="0">
                <int:CitationText>“Open innovation in the manufacturing industry: A review ...” n.d., https://www.openinnotrain.eu/results/open-innovation-in-the-manufacturing-industry-a-review-and-research-agenda/.</int:CitationText>
              </int:Suggestion>
            </int:Suggestions>
            <int:AdditionalSources SourceType="Online" SourceTitle="Open innovation in the manufacturing industry: A review ..." SourceUrl="https://www.researchgate.net/publication/348726768_Open_innovation_in_the_manufacturing_industry_A_review_and_research_agenda/fulltext/609c7883299bf1259ece41cf/Open-innovation-in-the-manufacturing-industry-A-review-and-research-agenda.pdf" SourceSnippet="Open innovation in the manufacturing industry: A review and research agenda Tena Obradovi´c a, Boˇzidar Vlaˇci ´c b, Marina Dabi´c a, c, *">
              <int:Suggestions CitationType="Inline">
                <int:Suggestion CitationStyle="Mla" IsIdentical="0">
                  <int:CitationText>(“Open innovation in the manufacturing industry: A review ...”)</int:CitationText>
                </int:Suggestion>
                <int:Suggestion CitationStyle="Apa" IsIdentical="0">
                  <int:CitationText>(“Open innovation in the manufacturing industry: A review ...”)</int:CitationText>
                </int:Suggestion>
                <int:Suggestion CitationStyle="Chicago" IsIdentical="0">
                  <int:CitationText>(“Open innovation in the manufacturing industry: A review ...”)</int:CitationText>
                </int:Suggestion>
              </int:Suggestions>
              <int:Suggestions CitationType="Full">
                <int:Suggestion CitationStyle="Mla" IsIdentical="0">
                  <int:CitationText>&lt;i&gt;Open innovation in the manufacturing industry: A review ...&lt;/i&gt;, https://www.researchgate.net/publication/348726768_Open_innovation_in_the_manufacturing_industry_A_review_and_research_agenda/fulltext/609c7883299bf1259ece41cf/Open-innovation-in-the-manufacturing-industry-A-review-and-research-agenda.pdf.</int:CitationText>
                </int:Suggestion>
                <int:Suggestion CitationStyle="Apa" IsIdentical="0">
                  <int:CitationText>&lt;i&gt;Open innovation in the manufacturing industry: A review ...&lt;/i&gt;. (n.d.). Retrieved from https://www.researchgate.net/publication/348726768_Open_innovation_in_the_manufacturing_industry_A_review_and_research_agenda/fulltext/609c7883299bf1259ece41cf/Open-innovation-in-the-manufacturing-industry-A-review-and-research-agenda.pdf</int:CitationText>
                </int:Suggestion>
                <int:Suggestion CitationStyle="Chicago" IsIdentical="0">
                  <int:CitationText>“Open innovation in the manufacturing industry: A review ...” n.d., https://www.researchgate.net/publication/348726768_Open_innovation_in_the_manufacturing_industry_A_review_and_research_agenda/fulltext/609c7883299bf1259ece41cf/Open-innovation-in-the-manufacturing-industry-A-review-and-research-agenda.pdf.</int:CitationText>
                </int:Suggestion>
              </int:Suggestions>
            </int:AdditionalSources>
            <int:AdditionalSources SourceType="Online" SourceTitle="Open innovation in the manufacturing industry: a review ..." SourceUrl="https://ciencia.ucp.pt/pt/publications/open-innovation-in-the-manufacturing-industry-a-review-and-resear" SourceSnippet="title = &quot;Open innovation in the manufacturing industry: a review and research agenda&quot;, abstract = &quot;In today's competitive world, globalization touches all industries. The open innovation (OI) paradigm has garnered increasing importance in academic research and industrial applications.">
              <int:Suggestions CitationType="Inline">
                <int:Suggestion CitationStyle="Mla" IsIdentical="0">
                  <int:CitationText>(“Open innovation in the manufacturing industry: a review ...”)</int:CitationText>
                </int:Suggestion>
                <int:Suggestion CitationStyle="Apa" IsIdentical="0">
                  <int:CitationText>(“Open innovation in the manufacturing industry: a review ...”)</int:CitationText>
                </int:Suggestion>
                <int:Suggestion CitationStyle="Chicago" IsIdentical="0">
                  <int:CitationText>(“Open innovation in the manufacturing industry: a review ...”)</int:CitationText>
                </int:Suggestion>
              </int:Suggestions>
              <int:Suggestions CitationType="Full">
                <int:Suggestion CitationStyle="Mla" IsIdentical="0">
                  <int:CitationText>&lt;i&gt;Open innovation in the manufacturing industry: a review ...&lt;/i&gt;, https://ciencia.ucp.pt/pt/publications/open-innovation-in-the-manufacturing-industry-a-review-and-resear.</int:CitationText>
                </int:Suggestion>
                <int:Suggestion CitationStyle="Apa" IsIdentical="0">
                  <int:CitationText>&lt;i&gt;Open innovation in the manufacturing industry: a review ...&lt;/i&gt;. (n.d.). Retrieved from https://ciencia.ucp.pt/pt/publications/open-innovation-in-the-manufacturing-industry-a-review-and-resear</int:CitationText>
                </int:Suggestion>
                <int:Suggestion CitationStyle="Chicago" IsIdentical="0">
                  <int:CitationText>“Open innovation in the manufacturing industry: a review ...” n.d., https://ciencia.ucp.pt/pt/publications/open-innovation-in-the-manufacturing-industry-a-review-and-resear.</int:CitationText>
                </int:Suggestion>
              </int:Suggestions>
            </int:AdditionalSources>
          </int:SimilarityCritique>
        </oel:ext>
      </int:extLst>
    </int:Content>
    <int:Content id="dXJJKcnJ">
      <int:extLst>
        <oel:ext uri="426473B9-03D8-482F-96C9-C2C85392BACA">
          <int:SimilarityCritique Version="1" Context="Key information and statistics on sight loss in the UK." SourceType="Online" SourceTitle="Blind or Partially-sighted Data - Inclusive Cinema" SourceUrl="https://inclusivecinema.org/data/blind-or-visually-impaired-data/" SourceSnippet="Key information and statistics on sight loss in the UK. read more. Sight loss data tool. read more. How a new technology will help blind people 'see' at the cinema. read more. UKCA's CEA Card. read more. Accessible Screenings UK. read more. Your Local Cinema. read more. Subtitling and audio description.">
            <int:Suggestions CitationType="Inline">
              <int:Suggestion CitationStyle="Mla" IsIdentical="1">
                <int:CitationText>(“Blind or Partially-sighted Data - Inclusive Cinema”)</int:CitationText>
              </int:Suggestion>
              <int:Suggestion CitationStyle="Apa" IsIdentical="1">
                <int:CitationText>(“Blind or Partially-sighted Data - Inclusive Cinema”)</int:CitationText>
              </int:Suggestion>
              <int:Suggestion CitationStyle="Chicago" IsIdentical="1">
                <int:CitationText>(“Blind or Partially-sighted Data - Inclusive Cinema”)</int:CitationText>
              </int:Suggestion>
            </int:Suggestions>
            <int:Suggestions CitationType="Full">
              <int:Suggestion CitationStyle="Mla" IsIdentical="1">
                <int:CitationText>&lt;i&gt;Blind or Partially-sighted Data - Inclusive Cinema&lt;/i&gt;, https://inclusivecinema.org/data/blind-or-visually-impaired-data/.</int:CitationText>
              </int:Suggestion>
              <int:Suggestion CitationStyle="Apa" IsIdentical="1">
                <int:CitationText>&lt;i&gt;Blind or Partially-sighted Data - Inclusive Cinema&lt;/i&gt;. (n.d.). Retrieved from https://inclusivecinema.org/data/blind-or-visually-impaired-data/</int:CitationText>
              </int:Suggestion>
              <int:Suggestion CitationStyle="Chicago" IsIdentical="1">
                <int:CitationText>“Blind or Partially-sighted Data - Inclusive Cinema” n.d., https://inclusivecinema.org/data/blind-or-visually-impaired-data/.</int:CitationText>
              </int:Suggestion>
            </int:Suggestions>
            <int:AdditionalSources SourceType="Online" SourceTitle="DF Unit 2 .pdf - Imagine you are a teacher in a regular ..." SourceUrl="https://www.coursehero.com/file/107438252/DF-Unit-2-pdf/" SourceSnippet="Key information and statistics on SIGHT loss in the UK. RNIB. Retrieved September 10, 2021, from-information-and-statistics. Share this link with a friend: Copied! Students who viewed this also studied. University of the People ...">
              <int:Suggestions CitationType="Inline">
                <int:Suggestion CitationStyle="Mla" IsIdentical="1">
                  <int:CitationText>(“DF Unit 2 .pdf - Imagine you are a teacher in a regular ...”)</int:CitationText>
                </int:Suggestion>
                <int:Suggestion CitationStyle="Apa" IsIdentical="1">
                  <int:CitationText>(“DF Unit 2 .pdf - Imagine you are a teacher in a regular ...”)</int:CitationText>
                </int:Suggestion>
                <int:Suggestion CitationStyle="Chicago" IsIdentical="1">
                  <int:CitationText>(“DF Unit 2 .pdf - Imagine you are a teacher in a regular ...”)</int:CitationText>
                </int:Suggestion>
              </int:Suggestions>
              <int:Suggestions CitationType="Full">
                <int:Suggestion CitationStyle="Mla" IsIdentical="1">
                  <int:CitationText>&lt;i&gt;DF Unit 2 .pdf - Imagine you are a teacher in a regular ...&lt;/i&gt;, https://www.coursehero.com/file/107438252/DF-Unit-2-pdf/.</int:CitationText>
                </int:Suggestion>
                <int:Suggestion CitationStyle="Apa" IsIdentical="1">
                  <int:CitationText>&lt;i&gt;DF Unit 2 .pdf - Imagine you are a teacher in a regular ...&lt;/i&gt;. (n.d.). Retrieved from https://www.coursehero.com/file/107438252/DF-Unit-2-pdf/</int:CitationText>
                </int:Suggestion>
                <int:Suggestion CitationStyle="Chicago" IsIdentical="1">
                  <int:CitationText>“DF Unit 2 .pdf - Imagine you are a teacher in a regular ...” n.d., https://www.coursehero.com/file/107438252/DF-Unit-2-pdf/.</int:CitationText>
                </int:Suggestion>
              </int:Suggestions>
            </int:AdditionalSources>
            <int:AdditionalSources SourceType="Online" SourceTitle="Key information and statistics - RNIB - See differently" SourceUrl="https://www.rnib.org.uk/professionals/knowledge-and-research-hub/key-information-and-statistics" SourceSnippet="Key information and statistics on sight loss in the UK . In this section. Sight Loss Data Tool; How does the registered population relate to the number of people with sight loss? The &quot;more than two million people living with sight loss&quot; is an estimate based on how commonly different eye conditions and resulting sight loss occurs. ...">
              <int:Suggestions CitationType="Inline">
                <int:Suggestion CitationStyle="Mla" IsIdentical="0">
                  <int:CitationText>(“Key information and statistics - RNIB - See differently”)</int:CitationText>
                </int:Suggestion>
                <int:Suggestion CitationStyle="Apa" IsIdentical="0">
                  <int:CitationText>(“Key information and statistics - RNIB - See differently”)</int:CitationText>
                </int:Suggestion>
                <int:Suggestion CitationStyle="Chicago" IsIdentical="0">
                  <int:CitationText>(“Key information and statistics - RNIB - See differently”)</int:CitationText>
                </int:Suggestion>
              </int:Suggestions>
              <int:Suggestions CitationType="Full">
                <int:Suggestion CitationStyle="Mla" IsIdentical="0">
                  <int:CitationText>&lt;i&gt;Key information and statistics - RNIB - See differently&lt;/i&gt;, https://www.rnib.org.uk/professionals/knowledge-and-research-hub/key-information-and-statistics.</int:CitationText>
                </int:Suggestion>
                <int:Suggestion CitationStyle="Apa" IsIdentical="0">
                  <int:CitationText>&lt;i&gt;Key information and statistics - RNIB - See differently&lt;/i&gt;. (n.d.). Retrieved from https://www.rnib.org.uk/professionals/knowledge-and-research-hub/key-information-and-statistics</int:CitationText>
                </int:Suggestion>
                <int:Suggestion CitationStyle="Chicago" IsIdentical="0">
                  <int:CitationText>“Key information and statistics - RNIB - See differently” n.d., https://www.rnib.org.uk/professionals/knowledge-and-research-hub/key-information-and-statistics.</int:CitationText>
                </int:Suggestion>
              </int:Suggestions>
            </int:AdditionalSources>
          </int:SimilarityCritique>
        </oel:ext>
      </int:extLst>
    </int:Content>
    <int:Content id="4hr3HCtt">
      <int:extLst>
        <oel:ext uri="426473B9-03D8-482F-96C9-C2C85392BACA">
          <int:SimilarityCritique Version="1" Context="The development of a white cane which navigates the visually impaired." SourceType="Online" SourceTitle="The development of a white cane which navigates the ..." SourceUrl="https://ieeexplore.ieee.org/document/4353464/" SourceSnippet="The development of a white cane which navigates the visually impaired. Abstract: In this paper, we describe about a developed navigation system that supports the independent walking of the visually impaired in the indoor space. This system is composed of colored navigation lines, RFID tags and an intelligent white cane.">
            <int:Suggestions CitationType="Inline">
              <int:Suggestion CitationStyle="Mla" IsIdentical="1">
                <int:CitationText>(“The development of a white cane which navigates the ...”)</int:CitationText>
              </int:Suggestion>
              <int:Suggestion CitationStyle="Apa" IsIdentical="1">
                <int:CitationText>(“The development of a white cane which navigates the ...”)</int:CitationText>
              </int:Suggestion>
              <int:Suggestion CitationStyle="Chicago" IsIdentical="1">
                <int:CitationText>(“The development of a white cane which navigates the ...”)</int:CitationText>
              </int:Suggestion>
            </int:Suggestions>
            <int:Suggestions CitationType="Full">
              <int:Suggestion CitationStyle="Mla" IsIdentical="1">
                <int:CitationText>&lt;i&gt;The development of a white cane which navigates the ...&lt;/i&gt;, https://ieeexplore.ieee.org/document/4353464/.</int:CitationText>
              </int:Suggestion>
              <int:Suggestion CitationStyle="Apa" IsIdentical="1">
                <int:CitationText>&lt;i&gt;The development of a white cane which navigates the ...&lt;/i&gt;. (n.d.). Retrieved from https://ieeexplore.ieee.org/document/4353464/</int:CitationText>
              </int:Suggestion>
              <int:Suggestion CitationStyle="Chicago" IsIdentical="1">
                <int:CitationText>“The development of a white cane which navigates the ...” n.d., https://ieeexplore.ieee.org/document/4353464/.</int:CitationText>
              </int:Suggestion>
            </int:Suggestions>
            <int:AdditionalSources SourceType="Online" SourceTitle="The development of a white cane which navigates the ..." SourceUrl="https://www.pubfacts.com/detail/18003130/The-development-of-a-white-cane-which-navigates-the-visually-impaired" SourceSnippet="The development of a white cane which navigates the visually impaired. Authors: Yuriko Shiizu Yoshiaki Hirahara Kenji Yanashima Kazushige Magatani. Annu Int Conf IEEE Eng Med Biol Soc 2007 ;2007:5005-8. Department of Electrical Engineering, Tokai University, Japan.">
              <int:Suggestions CitationType="Inline">
                <int:Suggestion CitationStyle="Mla" IsIdentical="1">
                  <int:CitationText>(“The development of a white cane which navigates the ...”)</int:CitationText>
                </int:Suggestion>
                <int:Suggestion CitationStyle="Apa" IsIdentical="1">
                  <int:CitationText>(“The development of a white cane which navigates the ...”)</int:CitationText>
                </int:Suggestion>
                <int:Suggestion CitationStyle="Chicago" IsIdentical="1">
                  <int:CitationText>(“The development of a white cane which navigates the ...”)</int:CitationText>
                </int:Suggestion>
              </int:Suggestions>
              <int:Suggestions CitationType="Full">
                <int:Suggestion CitationStyle="Mla" IsIdentical="1">
                  <int:CitationText>&lt;i&gt;The development of a white cane which navigates the ...&lt;/i&gt;, https://www.pubfacts.com/detail/18003130/The-development-of-a-white-cane-which-navigates-the-visually-impaired.</int:CitationText>
                </int:Suggestion>
                <int:Suggestion CitationStyle="Apa" IsIdentical="1">
                  <int:CitationText>&lt;i&gt;The development of a white cane which navigates the ...&lt;/i&gt;. (n.d.). Retrieved from https://www.pubfacts.com/detail/18003130/The-development-of-a-white-cane-which-navigates-the-visually-impaired</int:CitationText>
                </int:Suggestion>
                <int:Suggestion CitationStyle="Chicago" IsIdentical="1">
                  <int:CitationText>“The development of a white cane which navigates the ...” n.d., https://www.pubfacts.com/detail/18003130/The-development-of-a-white-cane-which-navigates-the-visually-impaired.</int:CitationText>
                </int:Suggestion>
              </int:Suggestions>
            </int:AdditionalSources>
            <int:AdditionalSources SourceType="Online" SourceTitle="The development of a white cane which navigates the ..." SourceUrl="https://www.wikidata.org/wiki/Q50863607" SourceSnippet="The development of a white cane which navigates the visually impaired. scientific article published in January 2007. Statements. instance of. scholarly article. 1 reference. stated in. Europe PubMed Central. PubMed ID. 18003130. retrieved. 24 March 2018. reference URL.">
              <int:Suggestions CitationType="Inline">
                <int:Suggestion CitationStyle="Mla" IsIdentical="1">
                  <int:CitationText>(“The development of a white cane which navigates the ...”)</int:CitationText>
                </int:Suggestion>
                <int:Suggestion CitationStyle="Apa" IsIdentical="1">
                  <int:CitationText>(“The development of a white cane which navigates the ...”)</int:CitationText>
                </int:Suggestion>
                <int:Suggestion CitationStyle="Chicago" IsIdentical="1">
                  <int:CitationText>(“The development of a white cane which navigates the ...”)</int:CitationText>
                </int:Suggestion>
              </int:Suggestions>
              <int:Suggestions CitationType="Full">
                <int:Suggestion CitationStyle="Mla" IsIdentical="1">
                  <int:CitationText>&lt;i&gt;The development of a white cane which navigates the ...&lt;/i&gt;, https://www.wikidata.org/wiki/Q50863607.</int:CitationText>
                </int:Suggestion>
                <int:Suggestion CitationStyle="Apa" IsIdentical="1">
                  <int:CitationText>&lt;i&gt;The development of a white cane which navigates the ...&lt;/i&gt;. (n.d.). Retrieved from https://www.wikidata.org/wiki/Q50863607</int:CitationText>
                </int:Suggestion>
                <int:Suggestion CitationStyle="Chicago" IsIdentical="1">
                  <int:CitationText>“The development of a white cane which navigates the ...” n.d., https://www.wikidata.org/wiki/Q50863607.</int:CitationText>
                </int:Suggestion>
              </int:Suggestions>
            </int:AdditionalSources>
          </int:SimilarityCritique>
        </oel:ext>
      </int:extLst>
    </int:Content>
    <int:Content id="hx3tDD5L">
      <int:extLst>
        <oel:ext uri="426473B9-03D8-482F-96C9-C2C85392BACA">
          <int:SimilarityCritique Version="1" Context="In 2007 29th Annual International Conference of the IEEE Engineering in Medicine and Biology Society (pp. 5005-5008)." SourceType="Online" SourceTitle="Types of Sensor and Their Applications, Advantages, and ..." SourceUrl="https://link.springer.com/chapter/10.1007%2F978-981-13-1501-5_69" SourceSnippet="In: 2007 29th Annual International Conference of the IEEE Engineering in Medicine and Biology Society, pp. 5290–5293. IEEE, Piscataway (2007) Google Scholar 9.">
            <int:Suggestions CitationType="Inline">
              <int:Suggestion CitationStyle="Mla" IsIdentical="0">
                <int:CitationText>(“Types of Sensor and Their Applications, Advantages, and ...”)</int:CitationText>
              </int:Suggestion>
              <int:Suggestion CitationStyle="Apa" IsIdentical="0">
                <int:CitationText>(“Types of Sensor and Their Applications, Advantages, and ...”)</int:CitationText>
              </int:Suggestion>
              <int:Suggestion CitationStyle="Chicago" IsIdentical="0">
                <int:CitationText>(“Types of Sensor and Their Applications, Advantages, and ...”)</int:CitationText>
              </int:Suggestion>
            </int:Suggestions>
            <int:Suggestions CitationType="Full">
              <int:Suggestion CitationStyle="Mla" IsIdentical="0">
                <int:CitationText>&lt;i&gt;Types of Sensor and Their Applications, Advantages, and ...&lt;/i&gt;, https://link.springer.com/chapter/10.1007%2F978-981-13-1501-5_69.</int:CitationText>
              </int:Suggestion>
              <int:Suggestion CitationStyle="Apa" IsIdentical="0">
                <int:CitationText>&lt;i&gt;Types of Sensor and Their Applications, Advantages, and ...&lt;/i&gt;. (n.d.). Retrieved from https://link.springer.com/chapter/10.1007%2F978-981-13-1501-5_69</int:CitationText>
              </int:Suggestion>
              <int:Suggestion CitationStyle="Chicago" IsIdentical="0">
                <int:CitationText>“Types of Sensor and Their Applications, Advantages, and ...” n.d., https://link.springer.com/chapter/10.1007%2F978-981-13-1501-5_69.</int:CitationText>
              </int:Suggestion>
            </int:Suggestions>
            <int:AdditionalSources SourceType="Online" SourceTitle="(PDF) Simultaneous recording of ICG and ECG using Z-RPI ..." SourceUrl="https://www.researchgate.net/publication/329293402_Simultaneous_recording_of_ICG_and_ECG_using_Z-RPI_device_with_minimum_number_of_electrodes" SourceSnippet="ography, ” in 2007 29th Annual International Conference of the IEEE Engineering in Medicine and Biology Society , pp. 4580 – 4583, Lyon, France, August 2007.">
              <int:Suggestions CitationType="Inline">
                <int:Suggestion CitationStyle="Mla" IsIdentical="0">
                  <int:CitationText>(“(PDF) Simultaneous recording of ICG and ECG using Z-RPI ...”)</int:CitationText>
                </int:Suggestion>
                <int:Suggestion CitationStyle="Apa" IsIdentical="0">
                  <int:CitationText>(“(PDF) Simultaneous recording of ICG and ECG using Z-RPI ...”)</int:CitationText>
                </int:Suggestion>
                <int:Suggestion CitationStyle="Chicago" IsIdentical="0">
                  <int:CitationText>(“(PDF) Simultaneous recording of ICG and ECG using Z-RPI ...”)</int:CitationText>
                </int:Suggestion>
              </int:Suggestions>
              <int:Suggestions CitationType="Full">
                <int:Suggestion CitationStyle="Mla" IsIdentical="0">
                  <int:CitationText>&lt;i&gt;(PDF) Simultaneous recording of ICG and ECG using Z-RPI ...&lt;/i&gt;, https://www.researchgate.net/publication/329293402_Simultaneous_recording_of_ICG_and_ECG_using_Z-RPI_device_with_minimum_number_of_electrodes.</int:CitationText>
                </int:Suggestion>
                <int:Suggestion CitationStyle="Apa" IsIdentical="0">
                  <int:CitationText>&lt;i&gt;(PDF) Simultaneous recording of ICG and ECG using Z-RPI ...&lt;/i&gt;. (n.d.). Retrieved from https://www.researchgate.net/publication/329293402_Simultaneous_recording_of_ICG_and_ECG_using_Z-RPI_device_with_minimum_number_of_electrodes</int:CitationText>
                </int:Suggestion>
                <int:Suggestion CitationStyle="Chicago" IsIdentical="0">
                  <int:CitationText>“(PDF) Simultaneous recording of ICG and ECG using Z-RPI ...” n.d., https://www.researchgate.net/publication/329293402_Simultaneous_recording_of_ICG_and_ECG_using_Z-RPI_device_with_minimum_number_of_electrodes.</int:CitationText>
                </int:Suggestion>
              </int:Suggestions>
            </int:AdditionalSources>
            <int:AdditionalSources SourceType="Online" SourceTitle="Breast cancer histopathological image classification using ..." SourceUrl="https://www.sciencedirect.com/science/article/pii/S1046202319300349" SourceSnippet="C. Bilgin, C. Demir, C. Nagi, B. Yener, Cell-graph mining for breast tissue modeling and classification, in: 2007 29th Annual International Conference of the IEEE Engineering in Medicine and Biology Society, 2007, pp. 5311–5314.">
              <int:Suggestions CitationType="Inline">
                <int:Suggestion CitationStyle="Mla" IsIdentical="0">
                  <int:CitationText>(“Breast cancer histopathological image classification using ...”)</int:CitationText>
                </int:Suggestion>
                <int:Suggestion CitationStyle="Apa" IsIdentical="0">
                  <int:CitationText>(“Breast cancer histopathological image classification using ...”)</int:CitationText>
                </int:Suggestion>
                <int:Suggestion CitationStyle="Chicago" IsIdentical="0">
                  <int:CitationText>(“Breast cancer histopathological image classification using ...”)</int:CitationText>
                </int:Suggestion>
              </int:Suggestions>
              <int:Suggestions CitationType="Full">
                <int:Suggestion CitationStyle="Mla" IsIdentical="0">
                  <int:CitationText>&lt;i&gt;Breast cancer histopathological image classification using ...&lt;/i&gt;, https://www.sciencedirect.com/science/article/pii/S1046202319300349.</int:CitationText>
                </int:Suggestion>
                <int:Suggestion CitationStyle="Apa" IsIdentical="0">
                  <int:CitationText>&lt;i&gt;Breast cancer histopathological image classification using ...&lt;/i&gt;. (n.d.). Retrieved from https://www.sciencedirect.com/science/article/pii/S1046202319300349</int:CitationText>
                </int:Suggestion>
                <int:Suggestion CitationStyle="Chicago" IsIdentical="0">
                  <int:CitationText>“Breast cancer histopathological image classification using ...” n.d., https://www.sciencedirect.com/science/article/pii/S1046202319300349.</int:CitationText>
                </int:Suggestion>
              </int:Suggestions>
            </int:AdditionalSources>
          </int:SimilarityCritique>
        </oel:ext>
      </int:extLst>
    </int:Content>
    <int:Content id="VPLX9so1">
      <int:extLst>
        <oel:ext uri="426473B9-03D8-482F-96C9-C2C85392BACA">
          <int:SimilarityCritique Version="1" Context="Redact when competitors act--examining the threat of rivals’ product portfolio modifications." SourceType="Online" SourceTitle="‪Xiaoli (Shaolee) Tian‬ - ‪Google Scholar‬" SourceUrl="https://scholar.google.com/citations?user=jyV4epQAAAAJ" SourceSnippet="Redact when competitors act--examining the threat of rivals’ product portfolio modifications. XS Tian, M Yu. 29th Annual Conference on Financial Economics &amp; Accounting, 2018. 5: 2018: A competing explanation for sources of bias in earnings-based measures of conditional conservatism.">
            <int:Suggestions CitationType="Inline">
              <int:Suggestion CitationStyle="Mla" IsIdentical="1">
                <int:CitationText>(“‪Xiaoli (Shaolee) Tian‬ - ‪Google Scholar‬”)</int:CitationText>
              </int:Suggestion>
              <int:Suggestion CitationStyle="Apa" IsIdentical="1">
                <int:CitationText>(“‪Xiaoli (Shaolee) Tian‬ - ‪Google Scholar‬”)</int:CitationText>
              </int:Suggestion>
              <int:Suggestion CitationStyle="Chicago" IsIdentical="1">
                <int:CitationText>(“‪Xiaoli (Shaolee) Tian‬ - ‪Google Scholar‬”)</int:CitationText>
              </int:Suggestion>
            </int:Suggestions>
            <int:Suggestions CitationType="Full">
              <int:Suggestion CitationStyle="Mla" IsIdentical="1">
                <int:CitationText>&lt;i&gt;‪Xiaoli (Shaolee) Tian‬ - ‪Google Scholar‬&lt;/i&gt;, https://scholar.google.com/citations?user=jyV4epQAAAAJ.</int:CitationText>
              </int:Suggestion>
              <int:Suggestion CitationStyle="Apa" IsIdentical="1">
                <int:CitationText>&lt;i&gt;‪Xiaoli (Shaolee) Tian‬ - ‪Google Scholar‬&lt;/i&gt;. (n.d.). Retrieved from https://scholar.google.com/citations?user=jyV4epQAAAAJ</int:CitationText>
              </int:Suggestion>
              <int:Suggestion CitationStyle="Chicago" IsIdentical="1">
                <int:CitationText>“‪Xiaoli (Shaolee) Tian‬ - ‪Google Scholar‬” n.d., https://scholar.google.com/citations?user=jyV4epQAAAAJ.</int:CitationText>
              </int:Suggestion>
            </int:Suggestions>
            <int:AdditionalSources SourceType="Online" SourceTitle="‪Miaomiao Yu‬ - ‪Google Scholar‬" SourceUrl="https://scholar.google.com/citations?user=hTBdwa8AAAAJ" SourceSnippet="Customers’ incentive to protect information and suppliers’ disclosure strategies. G Chen, XS Tian, M Yu. Journal of Accounting and Economics, 101490. , 2022. 5. 2022. Redact when competitors act--examining the threat of rivals’ product portfolio modifications. XS Tian, M Yu. 29th Annual Conference on Financial Economics &amp; Accounting.">
              <int:Suggestions CitationType="Inline">
                <int:Suggestion CitationStyle="Mla" IsIdentical="1">
                  <int:CitationText>(“‪Miaomiao Yu‬ - ‪Google Scholar‬”)</int:CitationText>
                </int:Suggestion>
                <int:Suggestion CitationStyle="Apa" IsIdentical="1">
                  <int:CitationText>(“‪Miaomiao Yu‬ - ‪Google Scholar‬”)</int:CitationText>
                </int:Suggestion>
                <int:Suggestion CitationStyle="Chicago" IsIdentical="1">
                  <int:CitationText>(“‪Miaomiao Yu‬ - ‪Google Scholar‬”)</int:CitationText>
                </int:Suggestion>
              </int:Suggestions>
              <int:Suggestions CitationType="Full">
                <int:Suggestion CitationStyle="Mla" IsIdentical="1">
                  <int:CitationText>&lt;i&gt;‪Miaomiao Yu‬ - ‪Google Scholar‬&lt;/i&gt;, https://scholar.google.com/citations?user=hTBdwa8AAAAJ.</int:CitationText>
                </int:Suggestion>
                <int:Suggestion CitationStyle="Apa" IsIdentical="1">
                  <int:CitationText>&lt;i&gt;‪Miaomiao Yu‬ - ‪Google Scholar‬&lt;/i&gt;. (n.d.). Retrieved from https://scholar.google.com/citations?user=hTBdwa8AAAAJ</int:CitationText>
                </int:Suggestion>
                <int:Suggestion CitationStyle="Chicago" IsIdentical="1">
                  <int:CitationText>“‪Miaomiao Yu‬ - ‪Google Scholar‬” n.d., https://scholar.google.com/citations?user=hTBdwa8AAAAJ.</int:CitationText>
                </int:Suggestion>
              </int:Suggestions>
            </int:AdditionalSources>
          </int:SimilarityCritique>
        </oel:ext>
      </int:extLst>
    </int:Content>
    <int:Content id="8PA8D7Hn">
      <int:extLst>
        <oel:ext uri="426473B9-03D8-482F-96C9-C2C85392BACA">
          <int:SimilarityCritique Version="1" Context="The path to outcome delivery: Interplay of service market strategy and open business models." SourceType="Online" SourceTitle="The path to outcome delivery: Interplay of service market ..." SourceUrl="https://www.sciencedirect.com/science/article/pii/S0166497216303406" SourceSnippet="The path to outcome delivery: Interplay of service market strategy and open business models. Author links open overlay panel Ivanka Visnjic a Andy Neely b Marin Jovanovic c d. Show more. ... Interplay of service market strategy and open business models. The choice of the business model, therefore, represents an important factor in the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https://www.sciencedirect.com/science/article/pii/S0166497216303406.</int:CitationText>
              </int:Suggestion>
              <int:Suggestion CitationStyle="Apa" IsIdentical="1">
                <int:CitationText>&lt;i&gt;The path to outcome delivery: Interplay of service market ...&lt;/i&gt;. (n.d.). Retrieved from https://www.sciencedirect.com/science/article/pii/S0166497216303406</int:CitationText>
              </int:Suggestion>
              <int:Suggestion CitationStyle="Chicago" IsIdentical="1">
                <int:CitationText>“The path to outcome delivery: Interplay of service market ...” n.d., https://www.sciencedirect.com/science/article/pii/S0166497216303406.</int:CitationText>
              </int:Suggestion>
            </int:Suggestions>
            <int:AdditionalSources SourceType="Online" SourceTitle="The path to outcome delivery: Interplay of service market ..." SourceUrl="https://www.sciencedirect.com/science/article/abs/pii/S0166497216303406" SourceSnippet="The path to outcome delivery: Interplay of service market strategy and open business models. Author links open overlay panel Ivanka Visnjic a Andy Neely b Marin Jovanovic c d. Show more. ... theoretical propositions concerning the interplay of market strategy and business model on value creation are derived. The firms studied report two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https://www.sciencedirect.com/science/article/abs/pii/S0166497216303406.</int:CitationText>
                </int:Suggestion>
                <int:Suggestion CitationStyle="Apa" IsIdentical="1">
                  <int:CitationText>&lt;i&gt;The path to outcome delivery: Interplay of service market ...&lt;/i&gt;. (n.d.). Retrieved from https://www.sciencedirect.com/science/article/abs/pii/S0166497216303406</int:CitationText>
                </int:Suggestion>
                <int:Suggestion CitationStyle="Chicago" IsIdentical="1">
                  <int:CitationText>“The path to outcome delivery: Interplay of service market ...” n.d., https://www.sciencedirect.com/science/article/abs/pii/S0166497216303406.</int:CitationText>
                </int:Suggestion>
              </int:Suggestions>
            </int:AdditionalSources>
            <int:AdditionalSources SourceType="Online" SourceTitle="The path to outcome delivery: Interplay of service market ..." SourceUrl="http://publications.eng.cam.ac.uk/986371/" SourceSnippet="Visnjic, I and Neely, A and Jovanovic, M (2018) The path to outcome delivery: Interplay of service market strategy and open business models. Technovation, 72-73. pp. 46-59. ISSN 0166-4972. Full text not available from this repository. Abstract. Firms in a variety of manufacturing sectors as well as the software industry have increasingly embraced services alongside their product portfolios in ...">
              <int:Suggestions CitationType="Inline">
                <int:Suggestion CitationStyle="Mla" IsIdentical="1">
                  <int:CitationText>(“The path to outcome delivery: Interplay of service market ...”)</int:CitationText>
                </int:Suggestion>
                <int:Suggestion CitationStyle="Apa" IsIdentical="1">
                  <int:CitationText>(“The path to outcome delivery: Interplay of service market ...”)</int:CitationText>
                </int:Suggestion>
                <int:Suggestion CitationStyle="Chicago" IsIdentical="1">
                  <int:CitationText>(“The path to outcome delivery: Interplay of service market ...”)</int:CitationText>
                </int:Suggestion>
              </int:Suggestions>
              <int:Suggestions CitationType="Full">
                <int:Suggestion CitationStyle="Mla" IsIdentical="1">
                  <int:CitationText>&lt;i&gt;The path to outcome delivery: Interplay of service market ...&lt;/i&gt;, http://publications.eng.cam.ac.uk/986371/.</int:CitationText>
                </int:Suggestion>
                <int:Suggestion CitationStyle="Apa" IsIdentical="1">
                  <int:CitationText>&lt;i&gt;The path to outcome delivery: Interplay of service market ...&lt;/i&gt;. (n.d.). Retrieved from http://publications.eng.cam.ac.uk/986371/</int:CitationText>
                </int:Suggestion>
                <int:Suggestion CitationStyle="Chicago" IsIdentical="1">
                  <int:CitationText>“The path to outcome delivery: Interplay of service market ...” n.d., http://publications.eng.cam.ac.uk/986371/.</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81673"/>
    <w:multiLevelType w:val="multilevel"/>
    <w:tmpl w:val="DF0436FA"/>
    <w:lvl w:ilvl="0">
      <w:start w:val="2"/>
      <w:numFmt w:val="decimal"/>
      <w:lvlText w:val="%1"/>
      <w:lvlJc w:val="left"/>
      <w:pPr>
        <w:ind w:left="360" w:hanging="360"/>
      </w:pPr>
      <w:rPr>
        <w:rFonts w:ascii="Arial" w:hAnsi="Arial" w:cs="Arial" w:hint="default"/>
        <w:sz w:val="24"/>
      </w:rPr>
    </w:lvl>
    <w:lvl w:ilvl="1">
      <w:start w:val="1"/>
      <w:numFmt w:val="decimal"/>
      <w:lvlText w:val="%1.%2"/>
      <w:lvlJc w:val="left"/>
      <w:pPr>
        <w:ind w:left="1080" w:hanging="720"/>
      </w:pPr>
      <w:rPr>
        <w:rFonts w:ascii="Arial" w:hAnsi="Arial" w:cs="Arial" w:hint="default"/>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2160" w:hanging="1080"/>
      </w:pPr>
      <w:rPr>
        <w:rFonts w:ascii="Arial" w:hAnsi="Arial" w:cs="Arial" w:hint="default"/>
        <w:sz w:val="24"/>
      </w:rPr>
    </w:lvl>
    <w:lvl w:ilvl="4">
      <w:start w:val="1"/>
      <w:numFmt w:val="decimal"/>
      <w:lvlText w:val="%1.%2.%3.%4.%5"/>
      <w:lvlJc w:val="left"/>
      <w:pPr>
        <w:ind w:left="2880" w:hanging="1440"/>
      </w:pPr>
      <w:rPr>
        <w:rFonts w:ascii="Arial" w:hAnsi="Arial" w:cs="Arial" w:hint="default"/>
        <w:sz w:val="24"/>
      </w:rPr>
    </w:lvl>
    <w:lvl w:ilvl="5">
      <w:start w:val="1"/>
      <w:numFmt w:val="decimal"/>
      <w:lvlText w:val="%1.%2.%3.%4.%5.%6"/>
      <w:lvlJc w:val="left"/>
      <w:pPr>
        <w:ind w:left="3240" w:hanging="1440"/>
      </w:pPr>
      <w:rPr>
        <w:rFonts w:ascii="Arial" w:hAnsi="Arial" w:cs="Arial" w:hint="default"/>
        <w:sz w:val="24"/>
      </w:rPr>
    </w:lvl>
    <w:lvl w:ilvl="6">
      <w:start w:val="1"/>
      <w:numFmt w:val="decimal"/>
      <w:lvlText w:val="%1.%2.%3.%4.%5.%6.%7"/>
      <w:lvlJc w:val="left"/>
      <w:pPr>
        <w:ind w:left="3960" w:hanging="1800"/>
      </w:pPr>
      <w:rPr>
        <w:rFonts w:ascii="Arial" w:hAnsi="Arial" w:cs="Arial" w:hint="default"/>
        <w:sz w:val="24"/>
      </w:rPr>
    </w:lvl>
    <w:lvl w:ilvl="7">
      <w:start w:val="1"/>
      <w:numFmt w:val="decimal"/>
      <w:lvlText w:val="%1.%2.%3.%4.%5.%6.%7.%8"/>
      <w:lvlJc w:val="left"/>
      <w:pPr>
        <w:ind w:left="4680" w:hanging="2160"/>
      </w:pPr>
      <w:rPr>
        <w:rFonts w:ascii="Arial" w:hAnsi="Arial" w:cs="Arial" w:hint="default"/>
        <w:sz w:val="24"/>
      </w:rPr>
    </w:lvl>
    <w:lvl w:ilvl="8">
      <w:start w:val="1"/>
      <w:numFmt w:val="decimal"/>
      <w:lvlText w:val="%1.%2.%3.%4.%5.%6.%7.%8.%9"/>
      <w:lvlJc w:val="left"/>
      <w:pPr>
        <w:ind w:left="5040" w:hanging="2160"/>
      </w:pPr>
      <w:rPr>
        <w:rFonts w:ascii="Arial" w:hAnsi="Arial" w:cs="Arial" w:hint="default"/>
        <w:sz w:val="24"/>
      </w:rPr>
    </w:lvl>
  </w:abstractNum>
  <w:abstractNum w:abstractNumId="1" w15:restartNumberingAfterBreak="0">
    <w:nsid w:val="0CDD3634"/>
    <w:multiLevelType w:val="hybridMultilevel"/>
    <w:tmpl w:val="D54A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C75F8"/>
    <w:multiLevelType w:val="multilevel"/>
    <w:tmpl w:val="DF0436FA"/>
    <w:lvl w:ilvl="0">
      <w:start w:val="2"/>
      <w:numFmt w:val="decimal"/>
      <w:lvlText w:val="%1"/>
      <w:lvlJc w:val="left"/>
      <w:pPr>
        <w:ind w:left="360" w:hanging="360"/>
      </w:pPr>
      <w:rPr>
        <w:rFonts w:ascii="Arial" w:hAnsi="Arial" w:cs="Arial" w:hint="default"/>
        <w:sz w:val="24"/>
      </w:rPr>
    </w:lvl>
    <w:lvl w:ilvl="1">
      <w:start w:val="1"/>
      <w:numFmt w:val="decimal"/>
      <w:lvlText w:val="%1.%2"/>
      <w:lvlJc w:val="left"/>
      <w:pPr>
        <w:ind w:left="1080" w:hanging="720"/>
      </w:pPr>
      <w:rPr>
        <w:rFonts w:ascii="Arial" w:hAnsi="Arial" w:cs="Arial" w:hint="default"/>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2160" w:hanging="1080"/>
      </w:pPr>
      <w:rPr>
        <w:rFonts w:ascii="Arial" w:hAnsi="Arial" w:cs="Arial" w:hint="default"/>
        <w:sz w:val="24"/>
      </w:rPr>
    </w:lvl>
    <w:lvl w:ilvl="4">
      <w:start w:val="1"/>
      <w:numFmt w:val="decimal"/>
      <w:lvlText w:val="%1.%2.%3.%4.%5"/>
      <w:lvlJc w:val="left"/>
      <w:pPr>
        <w:ind w:left="2880" w:hanging="1440"/>
      </w:pPr>
      <w:rPr>
        <w:rFonts w:ascii="Arial" w:hAnsi="Arial" w:cs="Arial" w:hint="default"/>
        <w:sz w:val="24"/>
      </w:rPr>
    </w:lvl>
    <w:lvl w:ilvl="5">
      <w:start w:val="1"/>
      <w:numFmt w:val="decimal"/>
      <w:lvlText w:val="%1.%2.%3.%4.%5.%6"/>
      <w:lvlJc w:val="left"/>
      <w:pPr>
        <w:ind w:left="3240" w:hanging="1440"/>
      </w:pPr>
      <w:rPr>
        <w:rFonts w:ascii="Arial" w:hAnsi="Arial" w:cs="Arial" w:hint="default"/>
        <w:sz w:val="24"/>
      </w:rPr>
    </w:lvl>
    <w:lvl w:ilvl="6">
      <w:start w:val="1"/>
      <w:numFmt w:val="decimal"/>
      <w:lvlText w:val="%1.%2.%3.%4.%5.%6.%7"/>
      <w:lvlJc w:val="left"/>
      <w:pPr>
        <w:ind w:left="3960" w:hanging="1800"/>
      </w:pPr>
      <w:rPr>
        <w:rFonts w:ascii="Arial" w:hAnsi="Arial" w:cs="Arial" w:hint="default"/>
        <w:sz w:val="24"/>
      </w:rPr>
    </w:lvl>
    <w:lvl w:ilvl="7">
      <w:start w:val="1"/>
      <w:numFmt w:val="decimal"/>
      <w:lvlText w:val="%1.%2.%3.%4.%5.%6.%7.%8"/>
      <w:lvlJc w:val="left"/>
      <w:pPr>
        <w:ind w:left="4680" w:hanging="2160"/>
      </w:pPr>
      <w:rPr>
        <w:rFonts w:ascii="Arial" w:hAnsi="Arial" w:cs="Arial" w:hint="default"/>
        <w:sz w:val="24"/>
      </w:rPr>
    </w:lvl>
    <w:lvl w:ilvl="8">
      <w:start w:val="1"/>
      <w:numFmt w:val="decimal"/>
      <w:lvlText w:val="%1.%2.%3.%4.%5.%6.%7.%8.%9"/>
      <w:lvlJc w:val="left"/>
      <w:pPr>
        <w:ind w:left="5040" w:hanging="2160"/>
      </w:pPr>
      <w:rPr>
        <w:rFonts w:ascii="Arial" w:hAnsi="Arial" w:cs="Arial" w:hint="default"/>
        <w:sz w:val="24"/>
      </w:rPr>
    </w:lvl>
  </w:abstractNum>
  <w:abstractNum w:abstractNumId="3" w15:restartNumberingAfterBreak="0">
    <w:nsid w:val="12365702"/>
    <w:multiLevelType w:val="hybridMultilevel"/>
    <w:tmpl w:val="F8FC81D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7A72931"/>
    <w:multiLevelType w:val="multilevel"/>
    <w:tmpl w:val="08F6106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1A43FF"/>
    <w:multiLevelType w:val="hybridMultilevel"/>
    <w:tmpl w:val="3530F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A2285"/>
    <w:multiLevelType w:val="hybridMultilevel"/>
    <w:tmpl w:val="61D83A98"/>
    <w:lvl w:ilvl="0" w:tplc="461ACB78">
      <w:numFmt w:val="bullet"/>
      <w:lvlText w:val="•"/>
      <w:lvlJc w:val="left"/>
      <w:pPr>
        <w:ind w:left="1080" w:hanging="360"/>
      </w:pPr>
      <w:rPr>
        <w:rFonts w:ascii="Arial" w:eastAsiaTheme="minorHAnsi"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F25C11"/>
    <w:multiLevelType w:val="hybridMultilevel"/>
    <w:tmpl w:val="4EA6B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481F88"/>
    <w:multiLevelType w:val="hybridMultilevel"/>
    <w:tmpl w:val="F8FC81D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9AD0352"/>
    <w:multiLevelType w:val="multilevel"/>
    <w:tmpl w:val="2ABCD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D661F"/>
    <w:multiLevelType w:val="multilevel"/>
    <w:tmpl w:val="DF0436FA"/>
    <w:lvl w:ilvl="0">
      <w:start w:val="2"/>
      <w:numFmt w:val="decimal"/>
      <w:lvlText w:val="%1"/>
      <w:lvlJc w:val="left"/>
      <w:pPr>
        <w:ind w:left="360" w:hanging="360"/>
      </w:pPr>
      <w:rPr>
        <w:rFonts w:ascii="Arial" w:hAnsi="Arial" w:cs="Arial" w:hint="default"/>
        <w:sz w:val="24"/>
      </w:rPr>
    </w:lvl>
    <w:lvl w:ilvl="1">
      <w:start w:val="1"/>
      <w:numFmt w:val="decimal"/>
      <w:lvlText w:val="%1.%2"/>
      <w:lvlJc w:val="left"/>
      <w:pPr>
        <w:ind w:left="1080" w:hanging="720"/>
      </w:pPr>
      <w:rPr>
        <w:rFonts w:ascii="Arial" w:hAnsi="Arial" w:cs="Arial" w:hint="default"/>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2160" w:hanging="1080"/>
      </w:pPr>
      <w:rPr>
        <w:rFonts w:ascii="Arial" w:hAnsi="Arial" w:cs="Arial" w:hint="default"/>
        <w:sz w:val="24"/>
      </w:rPr>
    </w:lvl>
    <w:lvl w:ilvl="4">
      <w:start w:val="1"/>
      <w:numFmt w:val="decimal"/>
      <w:lvlText w:val="%1.%2.%3.%4.%5"/>
      <w:lvlJc w:val="left"/>
      <w:pPr>
        <w:ind w:left="2880" w:hanging="1440"/>
      </w:pPr>
      <w:rPr>
        <w:rFonts w:ascii="Arial" w:hAnsi="Arial" w:cs="Arial" w:hint="default"/>
        <w:sz w:val="24"/>
      </w:rPr>
    </w:lvl>
    <w:lvl w:ilvl="5">
      <w:start w:val="1"/>
      <w:numFmt w:val="decimal"/>
      <w:lvlText w:val="%1.%2.%3.%4.%5.%6"/>
      <w:lvlJc w:val="left"/>
      <w:pPr>
        <w:ind w:left="3240" w:hanging="1440"/>
      </w:pPr>
      <w:rPr>
        <w:rFonts w:ascii="Arial" w:hAnsi="Arial" w:cs="Arial" w:hint="default"/>
        <w:sz w:val="24"/>
      </w:rPr>
    </w:lvl>
    <w:lvl w:ilvl="6">
      <w:start w:val="1"/>
      <w:numFmt w:val="decimal"/>
      <w:lvlText w:val="%1.%2.%3.%4.%5.%6.%7"/>
      <w:lvlJc w:val="left"/>
      <w:pPr>
        <w:ind w:left="3960" w:hanging="1800"/>
      </w:pPr>
      <w:rPr>
        <w:rFonts w:ascii="Arial" w:hAnsi="Arial" w:cs="Arial" w:hint="default"/>
        <w:sz w:val="24"/>
      </w:rPr>
    </w:lvl>
    <w:lvl w:ilvl="7">
      <w:start w:val="1"/>
      <w:numFmt w:val="decimal"/>
      <w:lvlText w:val="%1.%2.%3.%4.%5.%6.%7.%8"/>
      <w:lvlJc w:val="left"/>
      <w:pPr>
        <w:ind w:left="4680" w:hanging="2160"/>
      </w:pPr>
      <w:rPr>
        <w:rFonts w:ascii="Arial" w:hAnsi="Arial" w:cs="Arial" w:hint="default"/>
        <w:sz w:val="24"/>
      </w:rPr>
    </w:lvl>
    <w:lvl w:ilvl="8">
      <w:start w:val="1"/>
      <w:numFmt w:val="decimal"/>
      <w:lvlText w:val="%1.%2.%3.%4.%5.%6.%7.%8.%9"/>
      <w:lvlJc w:val="left"/>
      <w:pPr>
        <w:ind w:left="5040" w:hanging="2160"/>
      </w:pPr>
      <w:rPr>
        <w:rFonts w:ascii="Arial" w:hAnsi="Arial" w:cs="Arial" w:hint="default"/>
        <w:sz w:val="24"/>
      </w:rPr>
    </w:lvl>
  </w:abstractNum>
  <w:abstractNum w:abstractNumId="11" w15:restartNumberingAfterBreak="0">
    <w:nsid w:val="33B15A5E"/>
    <w:multiLevelType w:val="hybridMultilevel"/>
    <w:tmpl w:val="BBD8F5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E5080"/>
    <w:multiLevelType w:val="hybridMultilevel"/>
    <w:tmpl w:val="CDC0F53E"/>
    <w:lvl w:ilvl="0" w:tplc="D5640450">
      <w:start w:val="1"/>
      <w:numFmt w:val="decimal"/>
      <w:lvlText w:val="%1."/>
      <w:lvlJc w:val="left"/>
      <w:pPr>
        <w:ind w:left="1080" w:hanging="360"/>
      </w:pPr>
      <w:rPr>
        <w:color w:val="FF000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3B946341"/>
    <w:multiLevelType w:val="hybridMultilevel"/>
    <w:tmpl w:val="0D28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06911"/>
    <w:multiLevelType w:val="hybridMultilevel"/>
    <w:tmpl w:val="F8FC81D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C831578"/>
    <w:multiLevelType w:val="hybridMultilevel"/>
    <w:tmpl w:val="F8FC81D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EC35874"/>
    <w:multiLevelType w:val="hybridMultilevel"/>
    <w:tmpl w:val="94F88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BE0E9F"/>
    <w:multiLevelType w:val="multilevel"/>
    <w:tmpl w:val="2ABCD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B74BE8"/>
    <w:multiLevelType w:val="hybridMultilevel"/>
    <w:tmpl w:val="7E0E6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BA6610"/>
    <w:multiLevelType w:val="hybridMultilevel"/>
    <w:tmpl w:val="73F63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C744FB"/>
    <w:multiLevelType w:val="hybridMultilevel"/>
    <w:tmpl w:val="2684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D67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81063E"/>
    <w:multiLevelType w:val="multilevel"/>
    <w:tmpl w:val="2ABCD0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351764"/>
    <w:multiLevelType w:val="hybridMultilevel"/>
    <w:tmpl w:val="F8FC81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3"/>
  </w:num>
  <w:num w:numId="2">
    <w:abstractNumId w:val="6"/>
  </w:num>
  <w:num w:numId="3">
    <w:abstractNumId w:val="8"/>
  </w:num>
  <w:num w:numId="4">
    <w:abstractNumId w:val="11"/>
  </w:num>
  <w:num w:numId="5">
    <w:abstractNumId w:val="3"/>
  </w:num>
  <w:num w:numId="6">
    <w:abstractNumId w:val="15"/>
  </w:num>
  <w:num w:numId="7">
    <w:abstractNumId w:val="14"/>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9"/>
  </w:num>
  <w:num w:numId="11">
    <w:abstractNumId w:val="22"/>
  </w:num>
  <w:num w:numId="12">
    <w:abstractNumId w:val="20"/>
  </w:num>
  <w:num w:numId="13">
    <w:abstractNumId w:val="1"/>
  </w:num>
  <w:num w:numId="14">
    <w:abstractNumId w:val="16"/>
  </w:num>
  <w:num w:numId="15">
    <w:abstractNumId w:val="19"/>
  </w:num>
  <w:num w:numId="16">
    <w:abstractNumId w:val="5"/>
  </w:num>
  <w:num w:numId="17">
    <w:abstractNumId w:val="21"/>
  </w:num>
  <w:num w:numId="18">
    <w:abstractNumId w:val="10"/>
  </w:num>
  <w:num w:numId="19">
    <w:abstractNumId w:val="7"/>
  </w:num>
  <w:num w:numId="20">
    <w:abstractNumId w:val="2"/>
  </w:num>
  <w:num w:numId="21">
    <w:abstractNumId w:val="0"/>
  </w:num>
  <w:num w:numId="22">
    <w:abstractNumId w:val="13"/>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91F"/>
    <w:rsid w:val="00001166"/>
    <w:rsid w:val="000013E6"/>
    <w:rsid w:val="00002029"/>
    <w:rsid w:val="00002867"/>
    <w:rsid w:val="00004741"/>
    <w:rsid w:val="0001067E"/>
    <w:rsid w:val="0001402E"/>
    <w:rsid w:val="000147F0"/>
    <w:rsid w:val="00014941"/>
    <w:rsid w:val="00015B25"/>
    <w:rsid w:val="00017496"/>
    <w:rsid w:val="00017E78"/>
    <w:rsid w:val="00020F0E"/>
    <w:rsid w:val="0002712F"/>
    <w:rsid w:val="0002799C"/>
    <w:rsid w:val="00027D88"/>
    <w:rsid w:val="00031A8D"/>
    <w:rsid w:val="0003243F"/>
    <w:rsid w:val="00032AA4"/>
    <w:rsid w:val="00034A0A"/>
    <w:rsid w:val="00040924"/>
    <w:rsid w:val="000413DE"/>
    <w:rsid w:val="00042840"/>
    <w:rsid w:val="00043DB5"/>
    <w:rsid w:val="0005329D"/>
    <w:rsid w:val="00054049"/>
    <w:rsid w:val="00055392"/>
    <w:rsid w:val="000553A8"/>
    <w:rsid w:val="00055962"/>
    <w:rsid w:val="00056A85"/>
    <w:rsid w:val="00061BD4"/>
    <w:rsid w:val="00061FB3"/>
    <w:rsid w:val="00063D2D"/>
    <w:rsid w:val="000643DB"/>
    <w:rsid w:val="000661F9"/>
    <w:rsid w:val="00067478"/>
    <w:rsid w:val="0006783A"/>
    <w:rsid w:val="00070FB4"/>
    <w:rsid w:val="00071418"/>
    <w:rsid w:val="00071831"/>
    <w:rsid w:val="00075A9D"/>
    <w:rsid w:val="00081665"/>
    <w:rsid w:val="00082AE7"/>
    <w:rsid w:val="000833D9"/>
    <w:rsid w:val="00083ABB"/>
    <w:rsid w:val="00083E61"/>
    <w:rsid w:val="0008621C"/>
    <w:rsid w:val="000865AE"/>
    <w:rsid w:val="00091E7A"/>
    <w:rsid w:val="000946AD"/>
    <w:rsid w:val="0009622C"/>
    <w:rsid w:val="000A0FAA"/>
    <w:rsid w:val="000A1335"/>
    <w:rsid w:val="000A3001"/>
    <w:rsid w:val="000A3800"/>
    <w:rsid w:val="000A42F9"/>
    <w:rsid w:val="000A6787"/>
    <w:rsid w:val="000A6ACE"/>
    <w:rsid w:val="000A6B0E"/>
    <w:rsid w:val="000B1FC4"/>
    <w:rsid w:val="000B249E"/>
    <w:rsid w:val="000B54C3"/>
    <w:rsid w:val="000B5E72"/>
    <w:rsid w:val="000B61D5"/>
    <w:rsid w:val="000C01E6"/>
    <w:rsid w:val="000C5072"/>
    <w:rsid w:val="000C5DF2"/>
    <w:rsid w:val="000C72CA"/>
    <w:rsid w:val="000C7BC8"/>
    <w:rsid w:val="000D3B79"/>
    <w:rsid w:val="000D464F"/>
    <w:rsid w:val="000D5203"/>
    <w:rsid w:val="000D623B"/>
    <w:rsid w:val="000D7806"/>
    <w:rsid w:val="000E2E8D"/>
    <w:rsid w:val="000E352E"/>
    <w:rsid w:val="000E45E4"/>
    <w:rsid w:val="000E523E"/>
    <w:rsid w:val="000E5E43"/>
    <w:rsid w:val="000E6975"/>
    <w:rsid w:val="000E6AB0"/>
    <w:rsid w:val="000E79B9"/>
    <w:rsid w:val="000F03F0"/>
    <w:rsid w:val="000F2BE4"/>
    <w:rsid w:val="000F3790"/>
    <w:rsid w:val="000F6505"/>
    <w:rsid w:val="000F6CBD"/>
    <w:rsid w:val="00100715"/>
    <w:rsid w:val="00101297"/>
    <w:rsid w:val="00103D1F"/>
    <w:rsid w:val="001108AC"/>
    <w:rsid w:val="001134F4"/>
    <w:rsid w:val="00114156"/>
    <w:rsid w:val="00116178"/>
    <w:rsid w:val="00117116"/>
    <w:rsid w:val="00117A48"/>
    <w:rsid w:val="0012289C"/>
    <w:rsid w:val="00126C6C"/>
    <w:rsid w:val="00127539"/>
    <w:rsid w:val="001334D8"/>
    <w:rsid w:val="00134032"/>
    <w:rsid w:val="001359BD"/>
    <w:rsid w:val="00135DAD"/>
    <w:rsid w:val="00136AD7"/>
    <w:rsid w:val="00137E7E"/>
    <w:rsid w:val="001403E7"/>
    <w:rsid w:val="00140448"/>
    <w:rsid w:val="00140D2F"/>
    <w:rsid w:val="0014161E"/>
    <w:rsid w:val="001416FB"/>
    <w:rsid w:val="00143333"/>
    <w:rsid w:val="00146BE8"/>
    <w:rsid w:val="0014797E"/>
    <w:rsid w:val="001525E6"/>
    <w:rsid w:val="00152FCC"/>
    <w:rsid w:val="00154ABE"/>
    <w:rsid w:val="00155849"/>
    <w:rsid w:val="00160207"/>
    <w:rsid w:val="001602FA"/>
    <w:rsid w:val="00160704"/>
    <w:rsid w:val="001612CC"/>
    <w:rsid w:val="00162712"/>
    <w:rsid w:val="00162AF1"/>
    <w:rsid w:val="00162DDF"/>
    <w:rsid w:val="00163D6D"/>
    <w:rsid w:val="001719FA"/>
    <w:rsid w:val="00172C2C"/>
    <w:rsid w:val="001743AE"/>
    <w:rsid w:val="0017497E"/>
    <w:rsid w:val="001752A3"/>
    <w:rsid w:val="00175D74"/>
    <w:rsid w:val="00176F4D"/>
    <w:rsid w:val="00180AED"/>
    <w:rsid w:val="00180CA5"/>
    <w:rsid w:val="00180D87"/>
    <w:rsid w:val="001835FD"/>
    <w:rsid w:val="00184403"/>
    <w:rsid w:val="00187402"/>
    <w:rsid w:val="001914C2"/>
    <w:rsid w:val="00192289"/>
    <w:rsid w:val="001935A6"/>
    <w:rsid w:val="00194D20"/>
    <w:rsid w:val="001951D8"/>
    <w:rsid w:val="00195F31"/>
    <w:rsid w:val="001964A3"/>
    <w:rsid w:val="00196632"/>
    <w:rsid w:val="001966DF"/>
    <w:rsid w:val="00197223"/>
    <w:rsid w:val="00197F52"/>
    <w:rsid w:val="001A0413"/>
    <w:rsid w:val="001A2952"/>
    <w:rsid w:val="001A2AA7"/>
    <w:rsid w:val="001A5405"/>
    <w:rsid w:val="001A59C9"/>
    <w:rsid w:val="001A5C43"/>
    <w:rsid w:val="001A66A3"/>
    <w:rsid w:val="001A70FF"/>
    <w:rsid w:val="001B139D"/>
    <w:rsid w:val="001B2EEA"/>
    <w:rsid w:val="001B4DEB"/>
    <w:rsid w:val="001B66D3"/>
    <w:rsid w:val="001B79F8"/>
    <w:rsid w:val="001B7CCA"/>
    <w:rsid w:val="001C4E09"/>
    <w:rsid w:val="001C7730"/>
    <w:rsid w:val="001C79EF"/>
    <w:rsid w:val="001D03FA"/>
    <w:rsid w:val="001D08CD"/>
    <w:rsid w:val="001D462B"/>
    <w:rsid w:val="001D4758"/>
    <w:rsid w:val="001D4D8C"/>
    <w:rsid w:val="001D503B"/>
    <w:rsid w:val="001D5E23"/>
    <w:rsid w:val="001E2BE7"/>
    <w:rsid w:val="001E4167"/>
    <w:rsid w:val="001E5C68"/>
    <w:rsid w:val="001E6FBA"/>
    <w:rsid w:val="001E7FE3"/>
    <w:rsid w:val="001F07E8"/>
    <w:rsid w:val="001F2598"/>
    <w:rsid w:val="001F53FA"/>
    <w:rsid w:val="001F5C1A"/>
    <w:rsid w:val="001F60F2"/>
    <w:rsid w:val="001F67BF"/>
    <w:rsid w:val="0020062B"/>
    <w:rsid w:val="002009E0"/>
    <w:rsid w:val="00200DEF"/>
    <w:rsid w:val="00204110"/>
    <w:rsid w:val="00205D91"/>
    <w:rsid w:val="00207544"/>
    <w:rsid w:val="00207E2B"/>
    <w:rsid w:val="0021056B"/>
    <w:rsid w:val="00210F75"/>
    <w:rsid w:val="0021117F"/>
    <w:rsid w:val="00211306"/>
    <w:rsid w:val="00211369"/>
    <w:rsid w:val="002127C7"/>
    <w:rsid w:val="00213EAA"/>
    <w:rsid w:val="00220C64"/>
    <w:rsid w:val="002214FD"/>
    <w:rsid w:val="0022170F"/>
    <w:rsid w:val="00225FC0"/>
    <w:rsid w:val="00226FD0"/>
    <w:rsid w:val="002273CF"/>
    <w:rsid w:val="00230A57"/>
    <w:rsid w:val="00231273"/>
    <w:rsid w:val="00231B50"/>
    <w:rsid w:val="00232477"/>
    <w:rsid w:val="0023443B"/>
    <w:rsid w:val="002350D6"/>
    <w:rsid w:val="002351D4"/>
    <w:rsid w:val="002369D1"/>
    <w:rsid w:val="002418E1"/>
    <w:rsid w:val="00241E91"/>
    <w:rsid w:val="00243ADD"/>
    <w:rsid w:val="00244C2A"/>
    <w:rsid w:val="00250D6A"/>
    <w:rsid w:val="0025119C"/>
    <w:rsid w:val="002517E2"/>
    <w:rsid w:val="0025250A"/>
    <w:rsid w:val="00253ED2"/>
    <w:rsid w:val="0025420B"/>
    <w:rsid w:val="0025617F"/>
    <w:rsid w:val="002570DF"/>
    <w:rsid w:val="00257862"/>
    <w:rsid w:val="00261B7D"/>
    <w:rsid w:val="00262586"/>
    <w:rsid w:val="0026291B"/>
    <w:rsid w:val="00265AC0"/>
    <w:rsid w:val="00265C8A"/>
    <w:rsid w:val="002672BC"/>
    <w:rsid w:val="00272640"/>
    <w:rsid w:val="00273986"/>
    <w:rsid w:val="00274259"/>
    <w:rsid w:val="00277F58"/>
    <w:rsid w:val="002801B6"/>
    <w:rsid w:val="00280450"/>
    <w:rsid w:val="002835B7"/>
    <w:rsid w:val="0028364F"/>
    <w:rsid w:val="00283688"/>
    <w:rsid w:val="00284882"/>
    <w:rsid w:val="002853E2"/>
    <w:rsid w:val="00286607"/>
    <w:rsid w:val="00286A20"/>
    <w:rsid w:val="0029037D"/>
    <w:rsid w:val="00290C4E"/>
    <w:rsid w:val="0029445F"/>
    <w:rsid w:val="00296722"/>
    <w:rsid w:val="00296DDC"/>
    <w:rsid w:val="002B246E"/>
    <w:rsid w:val="002B59DE"/>
    <w:rsid w:val="002C3AA6"/>
    <w:rsid w:val="002C5833"/>
    <w:rsid w:val="002C5B53"/>
    <w:rsid w:val="002C6D77"/>
    <w:rsid w:val="002C6FEB"/>
    <w:rsid w:val="002C768B"/>
    <w:rsid w:val="002D1146"/>
    <w:rsid w:val="002D2791"/>
    <w:rsid w:val="002D498C"/>
    <w:rsid w:val="002D6D5D"/>
    <w:rsid w:val="002D7129"/>
    <w:rsid w:val="002D7981"/>
    <w:rsid w:val="002D7EE1"/>
    <w:rsid w:val="002E0E93"/>
    <w:rsid w:val="002E1209"/>
    <w:rsid w:val="002E1B70"/>
    <w:rsid w:val="002E26EF"/>
    <w:rsid w:val="002E6A9D"/>
    <w:rsid w:val="002E70E1"/>
    <w:rsid w:val="002E7327"/>
    <w:rsid w:val="002F1C8B"/>
    <w:rsid w:val="002F30B9"/>
    <w:rsid w:val="002F4390"/>
    <w:rsid w:val="002F44B6"/>
    <w:rsid w:val="002F4EF6"/>
    <w:rsid w:val="002F50D3"/>
    <w:rsid w:val="002F608E"/>
    <w:rsid w:val="002F7B97"/>
    <w:rsid w:val="0030024B"/>
    <w:rsid w:val="00300439"/>
    <w:rsid w:val="003006F1"/>
    <w:rsid w:val="00301CD8"/>
    <w:rsid w:val="00304D39"/>
    <w:rsid w:val="003061EB"/>
    <w:rsid w:val="00306D53"/>
    <w:rsid w:val="003108AC"/>
    <w:rsid w:val="003120EA"/>
    <w:rsid w:val="00312659"/>
    <w:rsid w:val="003128D4"/>
    <w:rsid w:val="00314CD7"/>
    <w:rsid w:val="00315574"/>
    <w:rsid w:val="00316831"/>
    <w:rsid w:val="00316AB0"/>
    <w:rsid w:val="003209E6"/>
    <w:rsid w:val="00320CA2"/>
    <w:rsid w:val="00321A0F"/>
    <w:rsid w:val="00321B82"/>
    <w:rsid w:val="0032295F"/>
    <w:rsid w:val="00326039"/>
    <w:rsid w:val="00326826"/>
    <w:rsid w:val="00327366"/>
    <w:rsid w:val="00330E4B"/>
    <w:rsid w:val="00331057"/>
    <w:rsid w:val="00332FA4"/>
    <w:rsid w:val="003337D1"/>
    <w:rsid w:val="00336135"/>
    <w:rsid w:val="003363CB"/>
    <w:rsid w:val="003365C0"/>
    <w:rsid w:val="003368A9"/>
    <w:rsid w:val="00337B59"/>
    <w:rsid w:val="00340ECE"/>
    <w:rsid w:val="00341CB8"/>
    <w:rsid w:val="0034341C"/>
    <w:rsid w:val="0035074A"/>
    <w:rsid w:val="003512C1"/>
    <w:rsid w:val="00353278"/>
    <w:rsid w:val="00353627"/>
    <w:rsid w:val="00354571"/>
    <w:rsid w:val="00356008"/>
    <w:rsid w:val="0035606B"/>
    <w:rsid w:val="00356AD3"/>
    <w:rsid w:val="00362246"/>
    <w:rsid w:val="003626A0"/>
    <w:rsid w:val="0036362E"/>
    <w:rsid w:val="00363784"/>
    <w:rsid w:val="0036459F"/>
    <w:rsid w:val="00364698"/>
    <w:rsid w:val="003668F7"/>
    <w:rsid w:val="00367428"/>
    <w:rsid w:val="00370609"/>
    <w:rsid w:val="00370863"/>
    <w:rsid w:val="00371A40"/>
    <w:rsid w:val="00371F39"/>
    <w:rsid w:val="003728E6"/>
    <w:rsid w:val="00374662"/>
    <w:rsid w:val="00375487"/>
    <w:rsid w:val="0037595F"/>
    <w:rsid w:val="00375D50"/>
    <w:rsid w:val="003808E3"/>
    <w:rsid w:val="00380BA2"/>
    <w:rsid w:val="00381FA1"/>
    <w:rsid w:val="0038491F"/>
    <w:rsid w:val="003851BD"/>
    <w:rsid w:val="00387AC1"/>
    <w:rsid w:val="0039113C"/>
    <w:rsid w:val="00391A52"/>
    <w:rsid w:val="00393601"/>
    <w:rsid w:val="003950A2"/>
    <w:rsid w:val="00395957"/>
    <w:rsid w:val="003A054E"/>
    <w:rsid w:val="003A142E"/>
    <w:rsid w:val="003A1876"/>
    <w:rsid w:val="003A27E7"/>
    <w:rsid w:val="003A308C"/>
    <w:rsid w:val="003A4A47"/>
    <w:rsid w:val="003A4DE4"/>
    <w:rsid w:val="003A5291"/>
    <w:rsid w:val="003A5555"/>
    <w:rsid w:val="003B22B0"/>
    <w:rsid w:val="003B2723"/>
    <w:rsid w:val="003B58B2"/>
    <w:rsid w:val="003B614C"/>
    <w:rsid w:val="003B7555"/>
    <w:rsid w:val="003C10E4"/>
    <w:rsid w:val="003D047A"/>
    <w:rsid w:val="003D2173"/>
    <w:rsid w:val="003D265E"/>
    <w:rsid w:val="003D3AC6"/>
    <w:rsid w:val="003D75C0"/>
    <w:rsid w:val="003E4853"/>
    <w:rsid w:val="003E50F5"/>
    <w:rsid w:val="003E5E12"/>
    <w:rsid w:val="003F0AEB"/>
    <w:rsid w:val="003F2650"/>
    <w:rsid w:val="003F42A0"/>
    <w:rsid w:val="003F4EAC"/>
    <w:rsid w:val="003F6156"/>
    <w:rsid w:val="004003B5"/>
    <w:rsid w:val="004005D8"/>
    <w:rsid w:val="00400B24"/>
    <w:rsid w:val="0040217C"/>
    <w:rsid w:val="00402268"/>
    <w:rsid w:val="00403B17"/>
    <w:rsid w:val="004059B3"/>
    <w:rsid w:val="004061B5"/>
    <w:rsid w:val="0040797D"/>
    <w:rsid w:val="0041158F"/>
    <w:rsid w:val="00412670"/>
    <w:rsid w:val="004139D4"/>
    <w:rsid w:val="0041699F"/>
    <w:rsid w:val="004173DE"/>
    <w:rsid w:val="00421CE0"/>
    <w:rsid w:val="00422C19"/>
    <w:rsid w:val="004231D6"/>
    <w:rsid w:val="0042389B"/>
    <w:rsid w:val="00423D78"/>
    <w:rsid w:val="004252A3"/>
    <w:rsid w:val="00426827"/>
    <w:rsid w:val="00426CFC"/>
    <w:rsid w:val="00430CDB"/>
    <w:rsid w:val="00431A0B"/>
    <w:rsid w:val="0043217A"/>
    <w:rsid w:val="0043264A"/>
    <w:rsid w:val="00432B68"/>
    <w:rsid w:val="00434960"/>
    <w:rsid w:val="00435B5E"/>
    <w:rsid w:val="00435DC6"/>
    <w:rsid w:val="00437A32"/>
    <w:rsid w:val="004434E5"/>
    <w:rsid w:val="0044364C"/>
    <w:rsid w:val="00443A72"/>
    <w:rsid w:val="00444344"/>
    <w:rsid w:val="004451D9"/>
    <w:rsid w:val="00446D67"/>
    <w:rsid w:val="00447678"/>
    <w:rsid w:val="00447779"/>
    <w:rsid w:val="0045156C"/>
    <w:rsid w:val="004518B3"/>
    <w:rsid w:val="004548C8"/>
    <w:rsid w:val="004553C6"/>
    <w:rsid w:val="0045541A"/>
    <w:rsid w:val="00456198"/>
    <w:rsid w:val="004573F8"/>
    <w:rsid w:val="00457444"/>
    <w:rsid w:val="00460042"/>
    <w:rsid w:val="004600DF"/>
    <w:rsid w:val="004632D5"/>
    <w:rsid w:val="00464726"/>
    <w:rsid w:val="00466EF1"/>
    <w:rsid w:val="00471D47"/>
    <w:rsid w:val="00472914"/>
    <w:rsid w:val="004730BF"/>
    <w:rsid w:val="004740F6"/>
    <w:rsid w:val="00475371"/>
    <w:rsid w:val="0047545C"/>
    <w:rsid w:val="004801D6"/>
    <w:rsid w:val="004802B5"/>
    <w:rsid w:val="00480DA7"/>
    <w:rsid w:val="00481C87"/>
    <w:rsid w:val="00481DE1"/>
    <w:rsid w:val="00482868"/>
    <w:rsid w:val="0048335D"/>
    <w:rsid w:val="00485D0F"/>
    <w:rsid w:val="00486CEA"/>
    <w:rsid w:val="00487C1D"/>
    <w:rsid w:val="004900E6"/>
    <w:rsid w:val="004910C2"/>
    <w:rsid w:val="0049197F"/>
    <w:rsid w:val="0049224F"/>
    <w:rsid w:val="00494454"/>
    <w:rsid w:val="004960DB"/>
    <w:rsid w:val="004A0C8C"/>
    <w:rsid w:val="004A1A4C"/>
    <w:rsid w:val="004A1EF8"/>
    <w:rsid w:val="004A5089"/>
    <w:rsid w:val="004A5663"/>
    <w:rsid w:val="004A6396"/>
    <w:rsid w:val="004A6F14"/>
    <w:rsid w:val="004A732A"/>
    <w:rsid w:val="004B1D84"/>
    <w:rsid w:val="004B5E1A"/>
    <w:rsid w:val="004B7B03"/>
    <w:rsid w:val="004C0CA0"/>
    <w:rsid w:val="004C21FB"/>
    <w:rsid w:val="004C3265"/>
    <w:rsid w:val="004C32E5"/>
    <w:rsid w:val="004C331A"/>
    <w:rsid w:val="004C6F66"/>
    <w:rsid w:val="004C6FB7"/>
    <w:rsid w:val="004C7C19"/>
    <w:rsid w:val="004C7EA9"/>
    <w:rsid w:val="004D04B3"/>
    <w:rsid w:val="004D068B"/>
    <w:rsid w:val="004D1346"/>
    <w:rsid w:val="004D4B66"/>
    <w:rsid w:val="004D680D"/>
    <w:rsid w:val="004D6C50"/>
    <w:rsid w:val="004D79F6"/>
    <w:rsid w:val="004E0225"/>
    <w:rsid w:val="004E140C"/>
    <w:rsid w:val="004E3B70"/>
    <w:rsid w:val="004E3C8C"/>
    <w:rsid w:val="004E6046"/>
    <w:rsid w:val="004E62B6"/>
    <w:rsid w:val="004E65DA"/>
    <w:rsid w:val="004F0C7C"/>
    <w:rsid w:val="004F131F"/>
    <w:rsid w:val="004F1B99"/>
    <w:rsid w:val="004F3061"/>
    <w:rsid w:val="004F4A7E"/>
    <w:rsid w:val="0050097C"/>
    <w:rsid w:val="0050122C"/>
    <w:rsid w:val="005016DD"/>
    <w:rsid w:val="005036E5"/>
    <w:rsid w:val="005046A3"/>
    <w:rsid w:val="00504A6D"/>
    <w:rsid w:val="00504A74"/>
    <w:rsid w:val="00506768"/>
    <w:rsid w:val="00507845"/>
    <w:rsid w:val="005119E5"/>
    <w:rsid w:val="00511DB1"/>
    <w:rsid w:val="005122E8"/>
    <w:rsid w:val="0051314D"/>
    <w:rsid w:val="00515C16"/>
    <w:rsid w:val="0051608F"/>
    <w:rsid w:val="00516B3E"/>
    <w:rsid w:val="00517F25"/>
    <w:rsid w:val="0052150D"/>
    <w:rsid w:val="00522AA5"/>
    <w:rsid w:val="005230A9"/>
    <w:rsid w:val="00523E13"/>
    <w:rsid w:val="00524546"/>
    <w:rsid w:val="00525960"/>
    <w:rsid w:val="00527945"/>
    <w:rsid w:val="005305CA"/>
    <w:rsid w:val="00532447"/>
    <w:rsid w:val="00532F82"/>
    <w:rsid w:val="0053309A"/>
    <w:rsid w:val="00535FEB"/>
    <w:rsid w:val="00536D17"/>
    <w:rsid w:val="0053762F"/>
    <w:rsid w:val="005424D2"/>
    <w:rsid w:val="00542BC6"/>
    <w:rsid w:val="00544529"/>
    <w:rsid w:val="00545E1F"/>
    <w:rsid w:val="00552D30"/>
    <w:rsid w:val="00553C21"/>
    <w:rsid w:val="00556597"/>
    <w:rsid w:val="00556F00"/>
    <w:rsid w:val="005574B8"/>
    <w:rsid w:val="00560609"/>
    <w:rsid w:val="0056105B"/>
    <w:rsid w:val="005630DE"/>
    <w:rsid w:val="00563494"/>
    <w:rsid w:val="0056423C"/>
    <w:rsid w:val="00564571"/>
    <w:rsid w:val="005647DA"/>
    <w:rsid w:val="005665FC"/>
    <w:rsid w:val="005667E2"/>
    <w:rsid w:val="00567A54"/>
    <w:rsid w:val="00571452"/>
    <w:rsid w:val="00571581"/>
    <w:rsid w:val="00572B95"/>
    <w:rsid w:val="005733CF"/>
    <w:rsid w:val="00582A1E"/>
    <w:rsid w:val="0058492D"/>
    <w:rsid w:val="00585848"/>
    <w:rsid w:val="0058608B"/>
    <w:rsid w:val="005870A0"/>
    <w:rsid w:val="00587163"/>
    <w:rsid w:val="00587317"/>
    <w:rsid w:val="0059053F"/>
    <w:rsid w:val="00590C40"/>
    <w:rsid w:val="00590CEE"/>
    <w:rsid w:val="00594FCC"/>
    <w:rsid w:val="005A02D8"/>
    <w:rsid w:val="005A0ACF"/>
    <w:rsid w:val="005A2372"/>
    <w:rsid w:val="005A330B"/>
    <w:rsid w:val="005A3EF6"/>
    <w:rsid w:val="005A4C87"/>
    <w:rsid w:val="005A51BD"/>
    <w:rsid w:val="005A68CD"/>
    <w:rsid w:val="005A7775"/>
    <w:rsid w:val="005A7EC5"/>
    <w:rsid w:val="005B22F9"/>
    <w:rsid w:val="005B47C1"/>
    <w:rsid w:val="005B5E40"/>
    <w:rsid w:val="005C303C"/>
    <w:rsid w:val="005C3C2F"/>
    <w:rsid w:val="005C6827"/>
    <w:rsid w:val="005C76EB"/>
    <w:rsid w:val="005D1B76"/>
    <w:rsid w:val="005D2C19"/>
    <w:rsid w:val="005D32E7"/>
    <w:rsid w:val="005D447E"/>
    <w:rsid w:val="005D4822"/>
    <w:rsid w:val="005D4EF8"/>
    <w:rsid w:val="005D5238"/>
    <w:rsid w:val="005D5708"/>
    <w:rsid w:val="005E343E"/>
    <w:rsid w:val="005E44DB"/>
    <w:rsid w:val="005E4BD8"/>
    <w:rsid w:val="005E50F5"/>
    <w:rsid w:val="005E53BA"/>
    <w:rsid w:val="005E6B91"/>
    <w:rsid w:val="005E743D"/>
    <w:rsid w:val="005F1D23"/>
    <w:rsid w:val="005F32DA"/>
    <w:rsid w:val="005F4CEA"/>
    <w:rsid w:val="005F526B"/>
    <w:rsid w:val="005F592A"/>
    <w:rsid w:val="005F6EE2"/>
    <w:rsid w:val="005F7159"/>
    <w:rsid w:val="005F779A"/>
    <w:rsid w:val="005F7EF0"/>
    <w:rsid w:val="006007E6"/>
    <w:rsid w:val="00604227"/>
    <w:rsid w:val="0060455B"/>
    <w:rsid w:val="00604CEF"/>
    <w:rsid w:val="00611C84"/>
    <w:rsid w:val="00613A2E"/>
    <w:rsid w:val="00613CC0"/>
    <w:rsid w:val="006147D8"/>
    <w:rsid w:val="00616700"/>
    <w:rsid w:val="00617ACE"/>
    <w:rsid w:val="00617B7D"/>
    <w:rsid w:val="006202DE"/>
    <w:rsid w:val="0062123C"/>
    <w:rsid w:val="006254CA"/>
    <w:rsid w:val="00625725"/>
    <w:rsid w:val="00626ABA"/>
    <w:rsid w:val="00627995"/>
    <w:rsid w:val="00627C30"/>
    <w:rsid w:val="00627CAA"/>
    <w:rsid w:val="00630318"/>
    <w:rsid w:val="00630D9A"/>
    <w:rsid w:val="006327A2"/>
    <w:rsid w:val="00633744"/>
    <w:rsid w:val="0063378C"/>
    <w:rsid w:val="006340E2"/>
    <w:rsid w:val="00634595"/>
    <w:rsid w:val="006366E7"/>
    <w:rsid w:val="00636A1A"/>
    <w:rsid w:val="00636BF0"/>
    <w:rsid w:val="006373CA"/>
    <w:rsid w:val="00637789"/>
    <w:rsid w:val="00640640"/>
    <w:rsid w:val="00641F5B"/>
    <w:rsid w:val="0064252D"/>
    <w:rsid w:val="00643DC8"/>
    <w:rsid w:val="006451FF"/>
    <w:rsid w:val="006452DB"/>
    <w:rsid w:val="0064629E"/>
    <w:rsid w:val="00654DE1"/>
    <w:rsid w:val="00657134"/>
    <w:rsid w:val="0065755B"/>
    <w:rsid w:val="006603E6"/>
    <w:rsid w:val="006607AA"/>
    <w:rsid w:val="0066224C"/>
    <w:rsid w:val="00663C45"/>
    <w:rsid w:val="00664654"/>
    <w:rsid w:val="00665735"/>
    <w:rsid w:val="006702BB"/>
    <w:rsid w:val="006720A3"/>
    <w:rsid w:val="00672EE4"/>
    <w:rsid w:val="00672FCC"/>
    <w:rsid w:val="00674EF5"/>
    <w:rsid w:val="006757D3"/>
    <w:rsid w:val="00677425"/>
    <w:rsid w:val="00680664"/>
    <w:rsid w:val="00680AE9"/>
    <w:rsid w:val="00681AF6"/>
    <w:rsid w:val="00681D92"/>
    <w:rsid w:val="00682884"/>
    <w:rsid w:val="006855E5"/>
    <w:rsid w:val="00685AFE"/>
    <w:rsid w:val="00685CB3"/>
    <w:rsid w:val="00685E95"/>
    <w:rsid w:val="006874BC"/>
    <w:rsid w:val="00690DC7"/>
    <w:rsid w:val="0069252F"/>
    <w:rsid w:val="00692D3F"/>
    <w:rsid w:val="00695F2E"/>
    <w:rsid w:val="00697028"/>
    <w:rsid w:val="0069750E"/>
    <w:rsid w:val="00697806"/>
    <w:rsid w:val="006A2B2D"/>
    <w:rsid w:val="006A3ECA"/>
    <w:rsid w:val="006A467E"/>
    <w:rsid w:val="006A5AEA"/>
    <w:rsid w:val="006A638C"/>
    <w:rsid w:val="006A671A"/>
    <w:rsid w:val="006A6BB1"/>
    <w:rsid w:val="006A6E97"/>
    <w:rsid w:val="006A756C"/>
    <w:rsid w:val="006A774E"/>
    <w:rsid w:val="006A7B8E"/>
    <w:rsid w:val="006B004A"/>
    <w:rsid w:val="006B0FEB"/>
    <w:rsid w:val="006B1CAD"/>
    <w:rsid w:val="006B415F"/>
    <w:rsid w:val="006B4D7F"/>
    <w:rsid w:val="006B4E09"/>
    <w:rsid w:val="006B6676"/>
    <w:rsid w:val="006B7AB7"/>
    <w:rsid w:val="006B7D3E"/>
    <w:rsid w:val="006C10FF"/>
    <w:rsid w:val="006C1D7F"/>
    <w:rsid w:val="006C29AF"/>
    <w:rsid w:val="006C417F"/>
    <w:rsid w:val="006C557F"/>
    <w:rsid w:val="006C621E"/>
    <w:rsid w:val="006C6DD3"/>
    <w:rsid w:val="006D08CB"/>
    <w:rsid w:val="006D0956"/>
    <w:rsid w:val="006D0B1B"/>
    <w:rsid w:val="006D2568"/>
    <w:rsid w:val="006D262B"/>
    <w:rsid w:val="006D28A8"/>
    <w:rsid w:val="006D4D13"/>
    <w:rsid w:val="006D63DB"/>
    <w:rsid w:val="006D6EEB"/>
    <w:rsid w:val="006D6F53"/>
    <w:rsid w:val="006E157F"/>
    <w:rsid w:val="006E1987"/>
    <w:rsid w:val="006E227A"/>
    <w:rsid w:val="006E341A"/>
    <w:rsid w:val="006E3777"/>
    <w:rsid w:val="006E45C4"/>
    <w:rsid w:val="006E49A4"/>
    <w:rsid w:val="006E4E9F"/>
    <w:rsid w:val="006E5113"/>
    <w:rsid w:val="006E5464"/>
    <w:rsid w:val="006E6752"/>
    <w:rsid w:val="006E6797"/>
    <w:rsid w:val="006E74C9"/>
    <w:rsid w:val="006E74EB"/>
    <w:rsid w:val="006F056C"/>
    <w:rsid w:val="006F18AD"/>
    <w:rsid w:val="006F2550"/>
    <w:rsid w:val="006F591F"/>
    <w:rsid w:val="00700A30"/>
    <w:rsid w:val="007013E8"/>
    <w:rsid w:val="00701E69"/>
    <w:rsid w:val="00702154"/>
    <w:rsid w:val="00702DA6"/>
    <w:rsid w:val="00703F70"/>
    <w:rsid w:val="007047CA"/>
    <w:rsid w:val="007057F3"/>
    <w:rsid w:val="007059D9"/>
    <w:rsid w:val="00707DDD"/>
    <w:rsid w:val="00710461"/>
    <w:rsid w:val="007109C7"/>
    <w:rsid w:val="00713F85"/>
    <w:rsid w:val="00714027"/>
    <w:rsid w:val="007149D4"/>
    <w:rsid w:val="00715187"/>
    <w:rsid w:val="007161C5"/>
    <w:rsid w:val="0071775F"/>
    <w:rsid w:val="007235D0"/>
    <w:rsid w:val="0072588E"/>
    <w:rsid w:val="00725D66"/>
    <w:rsid w:val="00725E25"/>
    <w:rsid w:val="00727C47"/>
    <w:rsid w:val="00731301"/>
    <w:rsid w:val="00732157"/>
    <w:rsid w:val="00732825"/>
    <w:rsid w:val="007342F1"/>
    <w:rsid w:val="0073484E"/>
    <w:rsid w:val="00735877"/>
    <w:rsid w:val="00735D16"/>
    <w:rsid w:val="00736FCF"/>
    <w:rsid w:val="00737CD3"/>
    <w:rsid w:val="00740D19"/>
    <w:rsid w:val="0074300A"/>
    <w:rsid w:val="007450A2"/>
    <w:rsid w:val="00745D4D"/>
    <w:rsid w:val="00747D45"/>
    <w:rsid w:val="00751A11"/>
    <w:rsid w:val="007520B4"/>
    <w:rsid w:val="007523C9"/>
    <w:rsid w:val="0075389E"/>
    <w:rsid w:val="00757312"/>
    <w:rsid w:val="007578E6"/>
    <w:rsid w:val="00760E4B"/>
    <w:rsid w:val="00762294"/>
    <w:rsid w:val="007643C5"/>
    <w:rsid w:val="00765545"/>
    <w:rsid w:val="007662B8"/>
    <w:rsid w:val="00767311"/>
    <w:rsid w:val="00771189"/>
    <w:rsid w:val="00774827"/>
    <w:rsid w:val="00774E8C"/>
    <w:rsid w:val="007751EA"/>
    <w:rsid w:val="00775C75"/>
    <w:rsid w:val="0077646D"/>
    <w:rsid w:val="00776BDE"/>
    <w:rsid w:val="00777414"/>
    <w:rsid w:val="0078007F"/>
    <w:rsid w:val="00782DF9"/>
    <w:rsid w:val="00785B3A"/>
    <w:rsid w:val="00786AC7"/>
    <w:rsid w:val="00787C0B"/>
    <w:rsid w:val="00791DC3"/>
    <w:rsid w:val="00792D3E"/>
    <w:rsid w:val="007933FF"/>
    <w:rsid w:val="00793EA3"/>
    <w:rsid w:val="00794252"/>
    <w:rsid w:val="00794E38"/>
    <w:rsid w:val="00797850"/>
    <w:rsid w:val="007A180D"/>
    <w:rsid w:val="007A1986"/>
    <w:rsid w:val="007A423E"/>
    <w:rsid w:val="007A4789"/>
    <w:rsid w:val="007A4B3B"/>
    <w:rsid w:val="007A5662"/>
    <w:rsid w:val="007B0B9F"/>
    <w:rsid w:val="007B16B1"/>
    <w:rsid w:val="007B2BC8"/>
    <w:rsid w:val="007B3513"/>
    <w:rsid w:val="007B4C0D"/>
    <w:rsid w:val="007B4E28"/>
    <w:rsid w:val="007B7439"/>
    <w:rsid w:val="007C1B81"/>
    <w:rsid w:val="007C2E96"/>
    <w:rsid w:val="007C3197"/>
    <w:rsid w:val="007C3E53"/>
    <w:rsid w:val="007C4E03"/>
    <w:rsid w:val="007C50E3"/>
    <w:rsid w:val="007C6310"/>
    <w:rsid w:val="007C63B2"/>
    <w:rsid w:val="007C6C04"/>
    <w:rsid w:val="007D198B"/>
    <w:rsid w:val="007D24C3"/>
    <w:rsid w:val="007D49BC"/>
    <w:rsid w:val="007D6A11"/>
    <w:rsid w:val="007E0E0D"/>
    <w:rsid w:val="007E0FDF"/>
    <w:rsid w:val="007E1B17"/>
    <w:rsid w:val="007E52C5"/>
    <w:rsid w:val="007E57A1"/>
    <w:rsid w:val="007E6FDC"/>
    <w:rsid w:val="007F1724"/>
    <w:rsid w:val="007F35F4"/>
    <w:rsid w:val="007F447C"/>
    <w:rsid w:val="007F5EED"/>
    <w:rsid w:val="007F6848"/>
    <w:rsid w:val="007F6D4C"/>
    <w:rsid w:val="007F6FD9"/>
    <w:rsid w:val="008002B5"/>
    <w:rsid w:val="00803AF0"/>
    <w:rsid w:val="00804D1A"/>
    <w:rsid w:val="0080632A"/>
    <w:rsid w:val="008077A2"/>
    <w:rsid w:val="0081153E"/>
    <w:rsid w:val="008143D2"/>
    <w:rsid w:val="00814C7C"/>
    <w:rsid w:val="00815CF9"/>
    <w:rsid w:val="00820971"/>
    <w:rsid w:val="008210D7"/>
    <w:rsid w:val="008215AD"/>
    <w:rsid w:val="008234CD"/>
    <w:rsid w:val="00824741"/>
    <w:rsid w:val="00826882"/>
    <w:rsid w:val="00826A12"/>
    <w:rsid w:val="00826C42"/>
    <w:rsid w:val="00826E00"/>
    <w:rsid w:val="00830E61"/>
    <w:rsid w:val="00831520"/>
    <w:rsid w:val="0083297B"/>
    <w:rsid w:val="00832A06"/>
    <w:rsid w:val="00834F8A"/>
    <w:rsid w:val="008361D4"/>
    <w:rsid w:val="008366C8"/>
    <w:rsid w:val="00836C27"/>
    <w:rsid w:val="008446C7"/>
    <w:rsid w:val="00845812"/>
    <w:rsid w:val="008517DE"/>
    <w:rsid w:val="00852E7A"/>
    <w:rsid w:val="00856E22"/>
    <w:rsid w:val="00861A1C"/>
    <w:rsid w:val="00864B62"/>
    <w:rsid w:val="00864E1B"/>
    <w:rsid w:val="00864EAF"/>
    <w:rsid w:val="0086534A"/>
    <w:rsid w:val="00870BFE"/>
    <w:rsid w:val="0087132C"/>
    <w:rsid w:val="0087135E"/>
    <w:rsid w:val="0087145A"/>
    <w:rsid w:val="00872BDA"/>
    <w:rsid w:val="00873338"/>
    <w:rsid w:val="008759D3"/>
    <w:rsid w:val="00876BCD"/>
    <w:rsid w:val="008773F5"/>
    <w:rsid w:val="00880D79"/>
    <w:rsid w:val="0088124D"/>
    <w:rsid w:val="0088181E"/>
    <w:rsid w:val="00881AE1"/>
    <w:rsid w:val="008822A6"/>
    <w:rsid w:val="00882852"/>
    <w:rsid w:val="0088318D"/>
    <w:rsid w:val="00884381"/>
    <w:rsid w:val="00890183"/>
    <w:rsid w:val="00891671"/>
    <w:rsid w:val="00893273"/>
    <w:rsid w:val="0089384B"/>
    <w:rsid w:val="00893D07"/>
    <w:rsid w:val="00894219"/>
    <w:rsid w:val="0089480C"/>
    <w:rsid w:val="00895C11"/>
    <w:rsid w:val="0089602E"/>
    <w:rsid w:val="00896592"/>
    <w:rsid w:val="00896990"/>
    <w:rsid w:val="00896B42"/>
    <w:rsid w:val="00896CA7"/>
    <w:rsid w:val="00897585"/>
    <w:rsid w:val="008A0FD7"/>
    <w:rsid w:val="008A2619"/>
    <w:rsid w:val="008A3B1E"/>
    <w:rsid w:val="008A7B35"/>
    <w:rsid w:val="008B3A48"/>
    <w:rsid w:val="008B525A"/>
    <w:rsid w:val="008B5831"/>
    <w:rsid w:val="008B5919"/>
    <w:rsid w:val="008B68BE"/>
    <w:rsid w:val="008B6BED"/>
    <w:rsid w:val="008B727A"/>
    <w:rsid w:val="008C1F1C"/>
    <w:rsid w:val="008C5D19"/>
    <w:rsid w:val="008C6800"/>
    <w:rsid w:val="008C686C"/>
    <w:rsid w:val="008C76D9"/>
    <w:rsid w:val="008D18F3"/>
    <w:rsid w:val="008D3B03"/>
    <w:rsid w:val="008D481D"/>
    <w:rsid w:val="008D63AA"/>
    <w:rsid w:val="008D78C9"/>
    <w:rsid w:val="008D7A9B"/>
    <w:rsid w:val="008E3B85"/>
    <w:rsid w:val="008E47E9"/>
    <w:rsid w:val="008E4BB6"/>
    <w:rsid w:val="008F14FC"/>
    <w:rsid w:val="008F20F2"/>
    <w:rsid w:val="008F35F1"/>
    <w:rsid w:val="008F375A"/>
    <w:rsid w:val="008F5CE6"/>
    <w:rsid w:val="008F739B"/>
    <w:rsid w:val="008F7522"/>
    <w:rsid w:val="008F7685"/>
    <w:rsid w:val="008F77AD"/>
    <w:rsid w:val="0090215E"/>
    <w:rsid w:val="00903397"/>
    <w:rsid w:val="0090571E"/>
    <w:rsid w:val="00906382"/>
    <w:rsid w:val="00906478"/>
    <w:rsid w:val="00906AD2"/>
    <w:rsid w:val="00907380"/>
    <w:rsid w:val="009115CC"/>
    <w:rsid w:val="00912D44"/>
    <w:rsid w:val="0091460C"/>
    <w:rsid w:val="00914A8E"/>
    <w:rsid w:val="0091531A"/>
    <w:rsid w:val="00917E09"/>
    <w:rsid w:val="00920D5B"/>
    <w:rsid w:val="009222DD"/>
    <w:rsid w:val="009239C1"/>
    <w:rsid w:val="009241D3"/>
    <w:rsid w:val="009268EC"/>
    <w:rsid w:val="00926C30"/>
    <w:rsid w:val="00927175"/>
    <w:rsid w:val="00927B0B"/>
    <w:rsid w:val="0093407E"/>
    <w:rsid w:val="009341F3"/>
    <w:rsid w:val="009344E5"/>
    <w:rsid w:val="00934C18"/>
    <w:rsid w:val="009354ED"/>
    <w:rsid w:val="0093648C"/>
    <w:rsid w:val="00941EF4"/>
    <w:rsid w:val="0094302E"/>
    <w:rsid w:val="00943154"/>
    <w:rsid w:val="0094372A"/>
    <w:rsid w:val="00944C74"/>
    <w:rsid w:val="00944D4F"/>
    <w:rsid w:val="00945D43"/>
    <w:rsid w:val="00945E6C"/>
    <w:rsid w:val="00947C7E"/>
    <w:rsid w:val="009513B7"/>
    <w:rsid w:val="00952BA5"/>
    <w:rsid w:val="009537B6"/>
    <w:rsid w:val="00953A06"/>
    <w:rsid w:val="009547D4"/>
    <w:rsid w:val="00957380"/>
    <w:rsid w:val="0096175C"/>
    <w:rsid w:val="00962715"/>
    <w:rsid w:val="0096327D"/>
    <w:rsid w:val="00963835"/>
    <w:rsid w:val="00964A94"/>
    <w:rsid w:val="0097062B"/>
    <w:rsid w:val="0097095B"/>
    <w:rsid w:val="0097122F"/>
    <w:rsid w:val="00971A8A"/>
    <w:rsid w:val="009736B5"/>
    <w:rsid w:val="009762EC"/>
    <w:rsid w:val="00976B65"/>
    <w:rsid w:val="00977839"/>
    <w:rsid w:val="00977F8C"/>
    <w:rsid w:val="009805BB"/>
    <w:rsid w:val="00980841"/>
    <w:rsid w:val="00980DD1"/>
    <w:rsid w:val="00982E58"/>
    <w:rsid w:val="00984E6B"/>
    <w:rsid w:val="009861BD"/>
    <w:rsid w:val="00986B21"/>
    <w:rsid w:val="009941F8"/>
    <w:rsid w:val="0099454C"/>
    <w:rsid w:val="00994EC3"/>
    <w:rsid w:val="00997330"/>
    <w:rsid w:val="00997BFE"/>
    <w:rsid w:val="009A103C"/>
    <w:rsid w:val="009A1AF6"/>
    <w:rsid w:val="009A23BC"/>
    <w:rsid w:val="009A2BF8"/>
    <w:rsid w:val="009A2CCE"/>
    <w:rsid w:val="009A346E"/>
    <w:rsid w:val="009A3F4D"/>
    <w:rsid w:val="009A4B42"/>
    <w:rsid w:val="009A6261"/>
    <w:rsid w:val="009A7372"/>
    <w:rsid w:val="009B092F"/>
    <w:rsid w:val="009B39DF"/>
    <w:rsid w:val="009B4C7D"/>
    <w:rsid w:val="009B629F"/>
    <w:rsid w:val="009B76A4"/>
    <w:rsid w:val="009C31ED"/>
    <w:rsid w:val="009C4981"/>
    <w:rsid w:val="009C76C6"/>
    <w:rsid w:val="009D078D"/>
    <w:rsid w:val="009D2EFE"/>
    <w:rsid w:val="009D3161"/>
    <w:rsid w:val="009D33C5"/>
    <w:rsid w:val="009D3B70"/>
    <w:rsid w:val="009D4669"/>
    <w:rsid w:val="009D7BF8"/>
    <w:rsid w:val="009D7D6B"/>
    <w:rsid w:val="009E689F"/>
    <w:rsid w:val="009E77CC"/>
    <w:rsid w:val="009E7CE2"/>
    <w:rsid w:val="009F00E1"/>
    <w:rsid w:val="009F210C"/>
    <w:rsid w:val="009F42DD"/>
    <w:rsid w:val="009F5FCF"/>
    <w:rsid w:val="009F7ED5"/>
    <w:rsid w:val="00A02BF0"/>
    <w:rsid w:val="00A039C4"/>
    <w:rsid w:val="00A03DA1"/>
    <w:rsid w:val="00A04157"/>
    <w:rsid w:val="00A12B75"/>
    <w:rsid w:val="00A13A26"/>
    <w:rsid w:val="00A13AA4"/>
    <w:rsid w:val="00A1513A"/>
    <w:rsid w:val="00A2087D"/>
    <w:rsid w:val="00A21D5F"/>
    <w:rsid w:val="00A2250E"/>
    <w:rsid w:val="00A23D27"/>
    <w:rsid w:val="00A26689"/>
    <w:rsid w:val="00A26E59"/>
    <w:rsid w:val="00A270D8"/>
    <w:rsid w:val="00A275DF"/>
    <w:rsid w:val="00A2777C"/>
    <w:rsid w:val="00A3018D"/>
    <w:rsid w:val="00A30910"/>
    <w:rsid w:val="00A314BD"/>
    <w:rsid w:val="00A31D1A"/>
    <w:rsid w:val="00A329AA"/>
    <w:rsid w:val="00A35BF1"/>
    <w:rsid w:val="00A35EFF"/>
    <w:rsid w:val="00A37296"/>
    <w:rsid w:val="00A37C09"/>
    <w:rsid w:val="00A40345"/>
    <w:rsid w:val="00A411CC"/>
    <w:rsid w:val="00A41C42"/>
    <w:rsid w:val="00A4285C"/>
    <w:rsid w:val="00A453D2"/>
    <w:rsid w:val="00A46BCD"/>
    <w:rsid w:val="00A470A3"/>
    <w:rsid w:val="00A479FE"/>
    <w:rsid w:val="00A5089A"/>
    <w:rsid w:val="00A5225D"/>
    <w:rsid w:val="00A5234F"/>
    <w:rsid w:val="00A526F6"/>
    <w:rsid w:val="00A52B6E"/>
    <w:rsid w:val="00A52D8D"/>
    <w:rsid w:val="00A54297"/>
    <w:rsid w:val="00A5595F"/>
    <w:rsid w:val="00A61EFA"/>
    <w:rsid w:val="00A639AE"/>
    <w:rsid w:val="00A70D37"/>
    <w:rsid w:val="00A72A56"/>
    <w:rsid w:val="00A74733"/>
    <w:rsid w:val="00A75AED"/>
    <w:rsid w:val="00A76205"/>
    <w:rsid w:val="00A77AE4"/>
    <w:rsid w:val="00A80A4D"/>
    <w:rsid w:val="00A82040"/>
    <w:rsid w:val="00A82BFC"/>
    <w:rsid w:val="00A83CE4"/>
    <w:rsid w:val="00A84A3E"/>
    <w:rsid w:val="00A85039"/>
    <w:rsid w:val="00A85491"/>
    <w:rsid w:val="00A8605B"/>
    <w:rsid w:val="00A8702E"/>
    <w:rsid w:val="00A91414"/>
    <w:rsid w:val="00A917E3"/>
    <w:rsid w:val="00A92122"/>
    <w:rsid w:val="00A95CCB"/>
    <w:rsid w:val="00A96EC2"/>
    <w:rsid w:val="00A96F98"/>
    <w:rsid w:val="00AA0103"/>
    <w:rsid w:val="00AA0D45"/>
    <w:rsid w:val="00AA12ED"/>
    <w:rsid w:val="00AA1971"/>
    <w:rsid w:val="00AA4241"/>
    <w:rsid w:val="00AA4624"/>
    <w:rsid w:val="00AA480D"/>
    <w:rsid w:val="00AA5690"/>
    <w:rsid w:val="00AB0D6E"/>
    <w:rsid w:val="00AB1A3B"/>
    <w:rsid w:val="00AB1EB0"/>
    <w:rsid w:val="00AB216C"/>
    <w:rsid w:val="00AB4C4E"/>
    <w:rsid w:val="00AB6FD2"/>
    <w:rsid w:val="00AC2BB5"/>
    <w:rsid w:val="00AC36F3"/>
    <w:rsid w:val="00AC48D9"/>
    <w:rsid w:val="00AC5672"/>
    <w:rsid w:val="00AC5F60"/>
    <w:rsid w:val="00AC66DB"/>
    <w:rsid w:val="00AD0001"/>
    <w:rsid w:val="00AD03FB"/>
    <w:rsid w:val="00AD0458"/>
    <w:rsid w:val="00AD28AF"/>
    <w:rsid w:val="00AD3F1F"/>
    <w:rsid w:val="00AD4828"/>
    <w:rsid w:val="00AD558A"/>
    <w:rsid w:val="00AD61E2"/>
    <w:rsid w:val="00AD70D0"/>
    <w:rsid w:val="00AD7B91"/>
    <w:rsid w:val="00AE2FB2"/>
    <w:rsid w:val="00AE4EDE"/>
    <w:rsid w:val="00AE5321"/>
    <w:rsid w:val="00AE7731"/>
    <w:rsid w:val="00AE7DB3"/>
    <w:rsid w:val="00AF3C52"/>
    <w:rsid w:val="00AF3CAE"/>
    <w:rsid w:val="00AF4865"/>
    <w:rsid w:val="00AF540C"/>
    <w:rsid w:val="00AF59E2"/>
    <w:rsid w:val="00AF5F6A"/>
    <w:rsid w:val="00B0073B"/>
    <w:rsid w:val="00B01DC8"/>
    <w:rsid w:val="00B01DDE"/>
    <w:rsid w:val="00B0496D"/>
    <w:rsid w:val="00B1026F"/>
    <w:rsid w:val="00B11280"/>
    <w:rsid w:val="00B11A09"/>
    <w:rsid w:val="00B123D3"/>
    <w:rsid w:val="00B1293C"/>
    <w:rsid w:val="00B14C11"/>
    <w:rsid w:val="00B173BC"/>
    <w:rsid w:val="00B17532"/>
    <w:rsid w:val="00B207F8"/>
    <w:rsid w:val="00B20F14"/>
    <w:rsid w:val="00B2262C"/>
    <w:rsid w:val="00B23EB5"/>
    <w:rsid w:val="00B244D2"/>
    <w:rsid w:val="00B2474B"/>
    <w:rsid w:val="00B24A77"/>
    <w:rsid w:val="00B2673E"/>
    <w:rsid w:val="00B27B95"/>
    <w:rsid w:val="00B30134"/>
    <w:rsid w:val="00B31153"/>
    <w:rsid w:val="00B32252"/>
    <w:rsid w:val="00B32981"/>
    <w:rsid w:val="00B331FE"/>
    <w:rsid w:val="00B33573"/>
    <w:rsid w:val="00B33F53"/>
    <w:rsid w:val="00B3650F"/>
    <w:rsid w:val="00B369B8"/>
    <w:rsid w:val="00B36FA4"/>
    <w:rsid w:val="00B41439"/>
    <w:rsid w:val="00B416A1"/>
    <w:rsid w:val="00B430C3"/>
    <w:rsid w:val="00B457D8"/>
    <w:rsid w:val="00B460F4"/>
    <w:rsid w:val="00B4753A"/>
    <w:rsid w:val="00B53077"/>
    <w:rsid w:val="00B53D35"/>
    <w:rsid w:val="00B546A6"/>
    <w:rsid w:val="00B54B9A"/>
    <w:rsid w:val="00B55F6D"/>
    <w:rsid w:val="00B60A57"/>
    <w:rsid w:val="00B631A2"/>
    <w:rsid w:val="00B66378"/>
    <w:rsid w:val="00B67438"/>
    <w:rsid w:val="00B67DCD"/>
    <w:rsid w:val="00B67E5F"/>
    <w:rsid w:val="00B718CF"/>
    <w:rsid w:val="00B71AEB"/>
    <w:rsid w:val="00B7413A"/>
    <w:rsid w:val="00B75C1F"/>
    <w:rsid w:val="00B761EA"/>
    <w:rsid w:val="00B77BF8"/>
    <w:rsid w:val="00B81FFA"/>
    <w:rsid w:val="00B82747"/>
    <w:rsid w:val="00B82F74"/>
    <w:rsid w:val="00B84E7B"/>
    <w:rsid w:val="00B8565C"/>
    <w:rsid w:val="00B85EF7"/>
    <w:rsid w:val="00B8673A"/>
    <w:rsid w:val="00B87861"/>
    <w:rsid w:val="00B87E8F"/>
    <w:rsid w:val="00B900D1"/>
    <w:rsid w:val="00B904AF"/>
    <w:rsid w:val="00B91196"/>
    <w:rsid w:val="00B93C0D"/>
    <w:rsid w:val="00B94C09"/>
    <w:rsid w:val="00B955A5"/>
    <w:rsid w:val="00B96A93"/>
    <w:rsid w:val="00B97CD5"/>
    <w:rsid w:val="00BA2369"/>
    <w:rsid w:val="00BA3666"/>
    <w:rsid w:val="00BA3FEF"/>
    <w:rsid w:val="00BB01AE"/>
    <w:rsid w:val="00BB3339"/>
    <w:rsid w:val="00BB41C0"/>
    <w:rsid w:val="00BB53FA"/>
    <w:rsid w:val="00BB59F4"/>
    <w:rsid w:val="00BB7D14"/>
    <w:rsid w:val="00BC01A9"/>
    <w:rsid w:val="00BC0289"/>
    <w:rsid w:val="00BC1DB6"/>
    <w:rsid w:val="00BC1E16"/>
    <w:rsid w:val="00BC424E"/>
    <w:rsid w:val="00BC51D9"/>
    <w:rsid w:val="00BD05CA"/>
    <w:rsid w:val="00BD080F"/>
    <w:rsid w:val="00BD1007"/>
    <w:rsid w:val="00BD17B0"/>
    <w:rsid w:val="00BD2299"/>
    <w:rsid w:val="00BD258B"/>
    <w:rsid w:val="00BD2F70"/>
    <w:rsid w:val="00BD4B12"/>
    <w:rsid w:val="00BD4BC5"/>
    <w:rsid w:val="00BD5253"/>
    <w:rsid w:val="00BD614F"/>
    <w:rsid w:val="00BD634C"/>
    <w:rsid w:val="00BD7649"/>
    <w:rsid w:val="00BE04AA"/>
    <w:rsid w:val="00BE0D1C"/>
    <w:rsid w:val="00BE100A"/>
    <w:rsid w:val="00BE1058"/>
    <w:rsid w:val="00BE1CE7"/>
    <w:rsid w:val="00BE2C9C"/>
    <w:rsid w:val="00BE2D34"/>
    <w:rsid w:val="00BE3235"/>
    <w:rsid w:val="00BE3445"/>
    <w:rsid w:val="00BE46BF"/>
    <w:rsid w:val="00BE548D"/>
    <w:rsid w:val="00BE5649"/>
    <w:rsid w:val="00BE62AC"/>
    <w:rsid w:val="00BE6B08"/>
    <w:rsid w:val="00BE6B16"/>
    <w:rsid w:val="00BE7B6D"/>
    <w:rsid w:val="00BF0EAC"/>
    <w:rsid w:val="00BF1953"/>
    <w:rsid w:val="00BF1AC7"/>
    <w:rsid w:val="00BF2DF2"/>
    <w:rsid w:val="00BF338C"/>
    <w:rsid w:val="00BF390A"/>
    <w:rsid w:val="00BF55A7"/>
    <w:rsid w:val="00BF617E"/>
    <w:rsid w:val="00BF7CD9"/>
    <w:rsid w:val="00C01638"/>
    <w:rsid w:val="00C03853"/>
    <w:rsid w:val="00C07561"/>
    <w:rsid w:val="00C07B58"/>
    <w:rsid w:val="00C07C0F"/>
    <w:rsid w:val="00C12305"/>
    <w:rsid w:val="00C12831"/>
    <w:rsid w:val="00C153AE"/>
    <w:rsid w:val="00C17409"/>
    <w:rsid w:val="00C17743"/>
    <w:rsid w:val="00C17C74"/>
    <w:rsid w:val="00C24A6C"/>
    <w:rsid w:val="00C26B07"/>
    <w:rsid w:val="00C26B3D"/>
    <w:rsid w:val="00C26E49"/>
    <w:rsid w:val="00C27E75"/>
    <w:rsid w:val="00C30895"/>
    <w:rsid w:val="00C3466F"/>
    <w:rsid w:val="00C346A3"/>
    <w:rsid w:val="00C37347"/>
    <w:rsid w:val="00C375B9"/>
    <w:rsid w:val="00C40085"/>
    <w:rsid w:val="00C431E9"/>
    <w:rsid w:val="00C45FF4"/>
    <w:rsid w:val="00C4713D"/>
    <w:rsid w:val="00C47CB1"/>
    <w:rsid w:val="00C52380"/>
    <w:rsid w:val="00C53A4F"/>
    <w:rsid w:val="00C542E9"/>
    <w:rsid w:val="00C54D2C"/>
    <w:rsid w:val="00C5553F"/>
    <w:rsid w:val="00C556FA"/>
    <w:rsid w:val="00C57405"/>
    <w:rsid w:val="00C578A5"/>
    <w:rsid w:val="00C57A64"/>
    <w:rsid w:val="00C6108E"/>
    <w:rsid w:val="00C64FFA"/>
    <w:rsid w:val="00C65081"/>
    <w:rsid w:val="00C65D41"/>
    <w:rsid w:val="00C66133"/>
    <w:rsid w:val="00C66462"/>
    <w:rsid w:val="00C67B80"/>
    <w:rsid w:val="00C70347"/>
    <w:rsid w:val="00C71A1E"/>
    <w:rsid w:val="00C728EF"/>
    <w:rsid w:val="00C7345F"/>
    <w:rsid w:val="00C73DB9"/>
    <w:rsid w:val="00C752F1"/>
    <w:rsid w:val="00C75ADA"/>
    <w:rsid w:val="00C75CAE"/>
    <w:rsid w:val="00C769D6"/>
    <w:rsid w:val="00C7723B"/>
    <w:rsid w:val="00C77D85"/>
    <w:rsid w:val="00C80700"/>
    <w:rsid w:val="00C82ADE"/>
    <w:rsid w:val="00C8438A"/>
    <w:rsid w:val="00C846E6"/>
    <w:rsid w:val="00C84EF6"/>
    <w:rsid w:val="00C8635C"/>
    <w:rsid w:val="00C87E99"/>
    <w:rsid w:val="00C9060F"/>
    <w:rsid w:val="00C906B8"/>
    <w:rsid w:val="00C91AE8"/>
    <w:rsid w:val="00C951E7"/>
    <w:rsid w:val="00C95979"/>
    <w:rsid w:val="00C97A3E"/>
    <w:rsid w:val="00CA0B0C"/>
    <w:rsid w:val="00CA1363"/>
    <w:rsid w:val="00CA176D"/>
    <w:rsid w:val="00CA3BAA"/>
    <w:rsid w:val="00CA3FDD"/>
    <w:rsid w:val="00CA50F6"/>
    <w:rsid w:val="00CA5484"/>
    <w:rsid w:val="00CA5A10"/>
    <w:rsid w:val="00CA61CA"/>
    <w:rsid w:val="00CA6A8D"/>
    <w:rsid w:val="00CA75D9"/>
    <w:rsid w:val="00CB2D0B"/>
    <w:rsid w:val="00CB483D"/>
    <w:rsid w:val="00CB5D69"/>
    <w:rsid w:val="00CC0057"/>
    <w:rsid w:val="00CC0D9B"/>
    <w:rsid w:val="00CC2D15"/>
    <w:rsid w:val="00CC2F3C"/>
    <w:rsid w:val="00CC35C0"/>
    <w:rsid w:val="00CC3F09"/>
    <w:rsid w:val="00CC4533"/>
    <w:rsid w:val="00CC76E0"/>
    <w:rsid w:val="00CD0430"/>
    <w:rsid w:val="00CD156D"/>
    <w:rsid w:val="00CD332C"/>
    <w:rsid w:val="00CD373C"/>
    <w:rsid w:val="00CD3845"/>
    <w:rsid w:val="00CD4B4C"/>
    <w:rsid w:val="00CD5B10"/>
    <w:rsid w:val="00CD6926"/>
    <w:rsid w:val="00CE05EC"/>
    <w:rsid w:val="00CE14F1"/>
    <w:rsid w:val="00CE3567"/>
    <w:rsid w:val="00CE481C"/>
    <w:rsid w:val="00CE6C9D"/>
    <w:rsid w:val="00CE7775"/>
    <w:rsid w:val="00CF0353"/>
    <w:rsid w:val="00CF0400"/>
    <w:rsid w:val="00CF08A0"/>
    <w:rsid w:val="00CF3D6C"/>
    <w:rsid w:val="00CF6FC0"/>
    <w:rsid w:val="00CF720B"/>
    <w:rsid w:val="00CF75A6"/>
    <w:rsid w:val="00CF792E"/>
    <w:rsid w:val="00D000AC"/>
    <w:rsid w:val="00D00B8D"/>
    <w:rsid w:val="00D031EF"/>
    <w:rsid w:val="00D103C2"/>
    <w:rsid w:val="00D11C26"/>
    <w:rsid w:val="00D12148"/>
    <w:rsid w:val="00D135D9"/>
    <w:rsid w:val="00D13CC7"/>
    <w:rsid w:val="00D146E3"/>
    <w:rsid w:val="00D228F7"/>
    <w:rsid w:val="00D232E9"/>
    <w:rsid w:val="00D23A9F"/>
    <w:rsid w:val="00D2466D"/>
    <w:rsid w:val="00D25134"/>
    <w:rsid w:val="00D2597B"/>
    <w:rsid w:val="00D3063D"/>
    <w:rsid w:val="00D3286B"/>
    <w:rsid w:val="00D33C91"/>
    <w:rsid w:val="00D33C9F"/>
    <w:rsid w:val="00D36AD0"/>
    <w:rsid w:val="00D36B69"/>
    <w:rsid w:val="00D371D2"/>
    <w:rsid w:val="00D37D3F"/>
    <w:rsid w:val="00D416EE"/>
    <w:rsid w:val="00D4175E"/>
    <w:rsid w:val="00D41900"/>
    <w:rsid w:val="00D445AA"/>
    <w:rsid w:val="00D46807"/>
    <w:rsid w:val="00D47614"/>
    <w:rsid w:val="00D50981"/>
    <w:rsid w:val="00D5099A"/>
    <w:rsid w:val="00D50CC2"/>
    <w:rsid w:val="00D51CC2"/>
    <w:rsid w:val="00D54CAD"/>
    <w:rsid w:val="00D54CFA"/>
    <w:rsid w:val="00D570FC"/>
    <w:rsid w:val="00D57255"/>
    <w:rsid w:val="00D57643"/>
    <w:rsid w:val="00D5765E"/>
    <w:rsid w:val="00D57F1B"/>
    <w:rsid w:val="00D60709"/>
    <w:rsid w:val="00D613D9"/>
    <w:rsid w:val="00D618C4"/>
    <w:rsid w:val="00D62E81"/>
    <w:rsid w:val="00D6429D"/>
    <w:rsid w:val="00D654E1"/>
    <w:rsid w:val="00D66B84"/>
    <w:rsid w:val="00D67587"/>
    <w:rsid w:val="00D7023C"/>
    <w:rsid w:val="00D723DA"/>
    <w:rsid w:val="00D725A2"/>
    <w:rsid w:val="00D7395A"/>
    <w:rsid w:val="00D766AC"/>
    <w:rsid w:val="00D77F5F"/>
    <w:rsid w:val="00D84BED"/>
    <w:rsid w:val="00D86B26"/>
    <w:rsid w:val="00D90E62"/>
    <w:rsid w:val="00D91746"/>
    <w:rsid w:val="00D91B34"/>
    <w:rsid w:val="00D920B3"/>
    <w:rsid w:val="00D92440"/>
    <w:rsid w:val="00D9664B"/>
    <w:rsid w:val="00D96D30"/>
    <w:rsid w:val="00DA2525"/>
    <w:rsid w:val="00DA48D1"/>
    <w:rsid w:val="00DB179B"/>
    <w:rsid w:val="00DB1C01"/>
    <w:rsid w:val="00DB2106"/>
    <w:rsid w:val="00DB476E"/>
    <w:rsid w:val="00DB4E9C"/>
    <w:rsid w:val="00DB7AB6"/>
    <w:rsid w:val="00DC0429"/>
    <w:rsid w:val="00DC06DC"/>
    <w:rsid w:val="00DC0A7E"/>
    <w:rsid w:val="00DC13CC"/>
    <w:rsid w:val="00DC1712"/>
    <w:rsid w:val="00DC17D9"/>
    <w:rsid w:val="00DC2B9C"/>
    <w:rsid w:val="00DC2DFE"/>
    <w:rsid w:val="00DC3873"/>
    <w:rsid w:val="00DC47A0"/>
    <w:rsid w:val="00DC4FDB"/>
    <w:rsid w:val="00DC5A94"/>
    <w:rsid w:val="00DC60A5"/>
    <w:rsid w:val="00DD11B4"/>
    <w:rsid w:val="00DD198A"/>
    <w:rsid w:val="00DD24C7"/>
    <w:rsid w:val="00DD26E8"/>
    <w:rsid w:val="00DD2BA3"/>
    <w:rsid w:val="00DD30F6"/>
    <w:rsid w:val="00DD3433"/>
    <w:rsid w:val="00DD3A61"/>
    <w:rsid w:val="00DD6712"/>
    <w:rsid w:val="00DE1C9E"/>
    <w:rsid w:val="00DE2444"/>
    <w:rsid w:val="00DE35F2"/>
    <w:rsid w:val="00DE4DDB"/>
    <w:rsid w:val="00DE59B6"/>
    <w:rsid w:val="00DF033F"/>
    <w:rsid w:val="00DF0D44"/>
    <w:rsid w:val="00DF14E9"/>
    <w:rsid w:val="00DF3AA1"/>
    <w:rsid w:val="00DF5DD8"/>
    <w:rsid w:val="00E01240"/>
    <w:rsid w:val="00E041E3"/>
    <w:rsid w:val="00E04DC1"/>
    <w:rsid w:val="00E04FCB"/>
    <w:rsid w:val="00E05F50"/>
    <w:rsid w:val="00E10A5C"/>
    <w:rsid w:val="00E11221"/>
    <w:rsid w:val="00E11C84"/>
    <w:rsid w:val="00E15848"/>
    <w:rsid w:val="00E15957"/>
    <w:rsid w:val="00E16018"/>
    <w:rsid w:val="00E167A9"/>
    <w:rsid w:val="00E17B32"/>
    <w:rsid w:val="00E213F5"/>
    <w:rsid w:val="00E22038"/>
    <w:rsid w:val="00E2313D"/>
    <w:rsid w:val="00E30D85"/>
    <w:rsid w:val="00E3199A"/>
    <w:rsid w:val="00E324A4"/>
    <w:rsid w:val="00E37CA1"/>
    <w:rsid w:val="00E41057"/>
    <w:rsid w:val="00E41AB5"/>
    <w:rsid w:val="00E424DC"/>
    <w:rsid w:val="00E42B8D"/>
    <w:rsid w:val="00E43CB8"/>
    <w:rsid w:val="00E44D57"/>
    <w:rsid w:val="00E46026"/>
    <w:rsid w:val="00E46170"/>
    <w:rsid w:val="00E47E8C"/>
    <w:rsid w:val="00E50E98"/>
    <w:rsid w:val="00E536C2"/>
    <w:rsid w:val="00E54B54"/>
    <w:rsid w:val="00E55124"/>
    <w:rsid w:val="00E55A6F"/>
    <w:rsid w:val="00E57468"/>
    <w:rsid w:val="00E57598"/>
    <w:rsid w:val="00E5785B"/>
    <w:rsid w:val="00E57C12"/>
    <w:rsid w:val="00E57D13"/>
    <w:rsid w:val="00E61815"/>
    <w:rsid w:val="00E6530F"/>
    <w:rsid w:val="00E6738B"/>
    <w:rsid w:val="00E67C9C"/>
    <w:rsid w:val="00E717FB"/>
    <w:rsid w:val="00E719C8"/>
    <w:rsid w:val="00E71A81"/>
    <w:rsid w:val="00E71F6F"/>
    <w:rsid w:val="00E721FB"/>
    <w:rsid w:val="00E72DFD"/>
    <w:rsid w:val="00E743D3"/>
    <w:rsid w:val="00E74B20"/>
    <w:rsid w:val="00E754FC"/>
    <w:rsid w:val="00E7643A"/>
    <w:rsid w:val="00E77681"/>
    <w:rsid w:val="00E8158E"/>
    <w:rsid w:val="00E8162D"/>
    <w:rsid w:val="00E81D30"/>
    <w:rsid w:val="00E82B99"/>
    <w:rsid w:val="00E83374"/>
    <w:rsid w:val="00E85980"/>
    <w:rsid w:val="00E85BE8"/>
    <w:rsid w:val="00E910B0"/>
    <w:rsid w:val="00E936D1"/>
    <w:rsid w:val="00E93C56"/>
    <w:rsid w:val="00E94F8F"/>
    <w:rsid w:val="00E968D3"/>
    <w:rsid w:val="00E97BF6"/>
    <w:rsid w:val="00E97CD0"/>
    <w:rsid w:val="00EA0650"/>
    <w:rsid w:val="00EA13C3"/>
    <w:rsid w:val="00EA387B"/>
    <w:rsid w:val="00EA4467"/>
    <w:rsid w:val="00EA47C0"/>
    <w:rsid w:val="00EA54E8"/>
    <w:rsid w:val="00EA67D0"/>
    <w:rsid w:val="00EA7EAC"/>
    <w:rsid w:val="00EB11E0"/>
    <w:rsid w:val="00EB1337"/>
    <w:rsid w:val="00EB3DEE"/>
    <w:rsid w:val="00EB7E97"/>
    <w:rsid w:val="00EC2BCB"/>
    <w:rsid w:val="00EC316B"/>
    <w:rsid w:val="00EC4515"/>
    <w:rsid w:val="00EC4C3B"/>
    <w:rsid w:val="00EC6DF5"/>
    <w:rsid w:val="00EC6DF6"/>
    <w:rsid w:val="00EC723C"/>
    <w:rsid w:val="00EC7408"/>
    <w:rsid w:val="00ED12AF"/>
    <w:rsid w:val="00ED14B5"/>
    <w:rsid w:val="00ED23D9"/>
    <w:rsid w:val="00ED445E"/>
    <w:rsid w:val="00ED4806"/>
    <w:rsid w:val="00ED4DA4"/>
    <w:rsid w:val="00EE141B"/>
    <w:rsid w:val="00EE2A4E"/>
    <w:rsid w:val="00EE3874"/>
    <w:rsid w:val="00EE4762"/>
    <w:rsid w:val="00EE51FD"/>
    <w:rsid w:val="00EE563A"/>
    <w:rsid w:val="00EE668D"/>
    <w:rsid w:val="00EE7150"/>
    <w:rsid w:val="00EE726A"/>
    <w:rsid w:val="00EF00F3"/>
    <w:rsid w:val="00EF1EAF"/>
    <w:rsid w:val="00EF3C2F"/>
    <w:rsid w:val="00EF50F7"/>
    <w:rsid w:val="00EF5C00"/>
    <w:rsid w:val="00EF6688"/>
    <w:rsid w:val="00F013B7"/>
    <w:rsid w:val="00F01504"/>
    <w:rsid w:val="00F03D44"/>
    <w:rsid w:val="00F04691"/>
    <w:rsid w:val="00F07D9A"/>
    <w:rsid w:val="00F10DCD"/>
    <w:rsid w:val="00F11BB7"/>
    <w:rsid w:val="00F12960"/>
    <w:rsid w:val="00F12E01"/>
    <w:rsid w:val="00F135DD"/>
    <w:rsid w:val="00F14F3B"/>
    <w:rsid w:val="00F15357"/>
    <w:rsid w:val="00F17B9A"/>
    <w:rsid w:val="00F20661"/>
    <w:rsid w:val="00F21751"/>
    <w:rsid w:val="00F21F40"/>
    <w:rsid w:val="00F253E7"/>
    <w:rsid w:val="00F27C09"/>
    <w:rsid w:val="00F27CD6"/>
    <w:rsid w:val="00F311D8"/>
    <w:rsid w:val="00F326B9"/>
    <w:rsid w:val="00F32A7B"/>
    <w:rsid w:val="00F34B64"/>
    <w:rsid w:val="00F35A42"/>
    <w:rsid w:val="00F35CCA"/>
    <w:rsid w:val="00F36D30"/>
    <w:rsid w:val="00F37776"/>
    <w:rsid w:val="00F4046A"/>
    <w:rsid w:val="00F42456"/>
    <w:rsid w:val="00F46E62"/>
    <w:rsid w:val="00F51016"/>
    <w:rsid w:val="00F515E4"/>
    <w:rsid w:val="00F51C92"/>
    <w:rsid w:val="00F5264A"/>
    <w:rsid w:val="00F52A88"/>
    <w:rsid w:val="00F52C50"/>
    <w:rsid w:val="00F52E3E"/>
    <w:rsid w:val="00F53BD1"/>
    <w:rsid w:val="00F55ED5"/>
    <w:rsid w:val="00F56F0A"/>
    <w:rsid w:val="00F57898"/>
    <w:rsid w:val="00F61A5B"/>
    <w:rsid w:val="00F63B0E"/>
    <w:rsid w:val="00F6473F"/>
    <w:rsid w:val="00F6483E"/>
    <w:rsid w:val="00F6544C"/>
    <w:rsid w:val="00F65DD2"/>
    <w:rsid w:val="00F66D65"/>
    <w:rsid w:val="00F67DD6"/>
    <w:rsid w:val="00F70560"/>
    <w:rsid w:val="00F71152"/>
    <w:rsid w:val="00F72EDD"/>
    <w:rsid w:val="00F73043"/>
    <w:rsid w:val="00F7509B"/>
    <w:rsid w:val="00F76B74"/>
    <w:rsid w:val="00F76DA2"/>
    <w:rsid w:val="00F77474"/>
    <w:rsid w:val="00F83551"/>
    <w:rsid w:val="00F86111"/>
    <w:rsid w:val="00F87F8C"/>
    <w:rsid w:val="00F91395"/>
    <w:rsid w:val="00F9243E"/>
    <w:rsid w:val="00F93B59"/>
    <w:rsid w:val="00F96438"/>
    <w:rsid w:val="00F96D79"/>
    <w:rsid w:val="00FA0006"/>
    <w:rsid w:val="00FA20B8"/>
    <w:rsid w:val="00FA2FFA"/>
    <w:rsid w:val="00FA4305"/>
    <w:rsid w:val="00FA7AA2"/>
    <w:rsid w:val="00FB1110"/>
    <w:rsid w:val="00FB239C"/>
    <w:rsid w:val="00FB36E2"/>
    <w:rsid w:val="00FB3B11"/>
    <w:rsid w:val="00FB4679"/>
    <w:rsid w:val="00FB567F"/>
    <w:rsid w:val="00FC0D49"/>
    <w:rsid w:val="00FC1251"/>
    <w:rsid w:val="00FC3F0E"/>
    <w:rsid w:val="00FC498A"/>
    <w:rsid w:val="00FC4A75"/>
    <w:rsid w:val="00FC5A4F"/>
    <w:rsid w:val="00FC6255"/>
    <w:rsid w:val="00FC6A1B"/>
    <w:rsid w:val="00FC7F9A"/>
    <w:rsid w:val="00FD032E"/>
    <w:rsid w:val="00FD06FC"/>
    <w:rsid w:val="00FD0EC3"/>
    <w:rsid w:val="00FD0F9D"/>
    <w:rsid w:val="00FD19F7"/>
    <w:rsid w:val="00FD31A7"/>
    <w:rsid w:val="00FD38E3"/>
    <w:rsid w:val="00FD4317"/>
    <w:rsid w:val="00FE0611"/>
    <w:rsid w:val="00FE0ED5"/>
    <w:rsid w:val="00FE1049"/>
    <w:rsid w:val="00FE1C7E"/>
    <w:rsid w:val="00FE2D83"/>
    <w:rsid w:val="00FE3EEA"/>
    <w:rsid w:val="00FE475D"/>
    <w:rsid w:val="00FE5478"/>
    <w:rsid w:val="00FE66BB"/>
    <w:rsid w:val="00FE6FC9"/>
    <w:rsid w:val="00FF0875"/>
    <w:rsid w:val="00FF09E6"/>
    <w:rsid w:val="00FF3940"/>
    <w:rsid w:val="00FF55B9"/>
    <w:rsid w:val="00FF6EDF"/>
    <w:rsid w:val="022F34FE"/>
    <w:rsid w:val="02B55D8C"/>
    <w:rsid w:val="02C13167"/>
    <w:rsid w:val="03244016"/>
    <w:rsid w:val="034D2A6B"/>
    <w:rsid w:val="047BC003"/>
    <w:rsid w:val="04C3C65C"/>
    <w:rsid w:val="04DF3C7D"/>
    <w:rsid w:val="076A5B44"/>
    <w:rsid w:val="07A45797"/>
    <w:rsid w:val="0809E324"/>
    <w:rsid w:val="083A576E"/>
    <w:rsid w:val="08FFE7FA"/>
    <w:rsid w:val="09382D31"/>
    <w:rsid w:val="098F117D"/>
    <w:rsid w:val="0A32EAF8"/>
    <w:rsid w:val="0A6C8407"/>
    <w:rsid w:val="0A7823E5"/>
    <w:rsid w:val="0AAFEED2"/>
    <w:rsid w:val="0B03B0F5"/>
    <w:rsid w:val="0BA32805"/>
    <w:rsid w:val="0BBDD3B7"/>
    <w:rsid w:val="0C4703C3"/>
    <w:rsid w:val="0CF4AC65"/>
    <w:rsid w:val="0D26083B"/>
    <w:rsid w:val="0DDB9C61"/>
    <w:rsid w:val="0E4E41FB"/>
    <w:rsid w:val="0F0AB0D0"/>
    <w:rsid w:val="0F5E03EC"/>
    <w:rsid w:val="110BDF48"/>
    <w:rsid w:val="12223B92"/>
    <w:rsid w:val="12B3BB0E"/>
    <w:rsid w:val="12CE8622"/>
    <w:rsid w:val="1360F055"/>
    <w:rsid w:val="13947F39"/>
    <w:rsid w:val="13B5333B"/>
    <w:rsid w:val="1401B942"/>
    <w:rsid w:val="14C43C47"/>
    <w:rsid w:val="16DF94EB"/>
    <w:rsid w:val="17D9C36F"/>
    <w:rsid w:val="193E1FBF"/>
    <w:rsid w:val="1A3ADC60"/>
    <w:rsid w:val="1A5927B6"/>
    <w:rsid w:val="1ADEA472"/>
    <w:rsid w:val="1B0C0DCA"/>
    <w:rsid w:val="1B6C023A"/>
    <w:rsid w:val="1DD51788"/>
    <w:rsid w:val="1DFFBB62"/>
    <w:rsid w:val="1EA3A2FC"/>
    <w:rsid w:val="1F75A734"/>
    <w:rsid w:val="1FBF71D5"/>
    <w:rsid w:val="1FF9DC36"/>
    <w:rsid w:val="21DB43BE"/>
    <w:rsid w:val="21F8891E"/>
    <w:rsid w:val="2263442C"/>
    <w:rsid w:val="22AB4DEA"/>
    <w:rsid w:val="22CA87C3"/>
    <w:rsid w:val="231DB4FF"/>
    <w:rsid w:val="241C7499"/>
    <w:rsid w:val="2444D075"/>
    <w:rsid w:val="246AD712"/>
    <w:rsid w:val="246EF740"/>
    <w:rsid w:val="24E35FB4"/>
    <w:rsid w:val="2512E480"/>
    <w:rsid w:val="25FAFE9D"/>
    <w:rsid w:val="260CF15A"/>
    <w:rsid w:val="264B7A52"/>
    <w:rsid w:val="26862993"/>
    <w:rsid w:val="2836B6F7"/>
    <w:rsid w:val="297F414E"/>
    <w:rsid w:val="29AD4C7A"/>
    <w:rsid w:val="2A65B676"/>
    <w:rsid w:val="2ACDFA31"/>
    <w:rsid w:val="2B1AE984"/>
    <w:rsid w:val="2DAB3B48"/>
    <w:rsid w:val="2F97634D"/>
    <w:rsid w:val="30438570"/>
    <w:rsid w:val="3053BED4"/>
    <w:rsid w:val="3065D730"/>
    <w:rsid w:val="3259E8A5"/>
    <w:rsid w:val="32CC021E"/>
    <w:rsid w:val="32F939AD"/>
    <w:rsid w:val="33578A0B"/>
    <w:rsid w:val="350E2F2D"/>
    <w:rsid w:val="35769EF6"/>
    <w:rsid w:val="35C36AF6"/>
    <w:rsid w:val="38861DFA"/>
    <w:rsid w:val="388B8C3E"/>
    <w:rsid w:val="39B08B90"/>
    <w:rsid w:val="39D680F0"/>
    <w:rsid w:val="3ABBA289"/>
    <w:rsid w:val="3C0DCB32"/>
    <w:rsid w:val="3C38FEEE"/>
    <w:rsid w:val="3C72E464"/>
    <w:rsid w:val="3CA3D298"/>
    <w:rsid w:val="3D3103A0"/>
    <w:rsid w:val="3D32F120"/>
    <w:rsid w:val="3F8A5B2A"/>
    <w:rsid w:val="3FCE4DAA"/>
    <w:rsid w:val="40145FF0"/>
    <w:rsid w:val="401614E8"/>
    <w:rsid w:val="4072004C"/>
    <w:rsid w:val="407C70E4"/>
    <w:rsid w:val="41FE3E1A"/>
    <w:rsid w:val="425B3719"/>
    <w:rsid w:val="427AB651"/>
    <w:rsid w:val="42EA136E"/>
    <w:rsid w:val="44949310"/>
    <w:rsid w:val="46DF6D56"/>
    <w:rsid w:val="472C23C7"/>
    <w:rsid w:val="47F49638"/>
    <w:rsid w:val="48320098"/>
    <w:rsid w:val="48AA0CEB"/>
    <w:rsid w:val="4AF52553"/>
    <w:rsid w:val="4B72F4CC"/>
    <w:rsid w:val="4C38B097"/>
    <w:rsid w:val="4CB7ADE0"/>
    <w:rsid w:val="4D81B860"/>
    <w:rsid w:val="4E0DBFE9"/>
    <w:rsid w:val="4E5191C7"/>
    <w:rsid w:val="4E55905C"/>
    <w:rsid w:val="4F01A843"/>
    <w:rsid w:val="501A3660"/>
    <w:rsid w:val="50FFC4F3"/>
    <w:rsid w:val="51F61A06"/>
    <w:rsid w:val="524174FE"/>
    <w:rsid w:val="537DF475"/>
    <w:rsid w:val="54A761E2"/>
    <w:rsid w:val="54FB3EA4"/>
    <w:rsid w:val="554C8B73"/>
    <w:rsid w:val="563245F1"/>
    <w:rsid w:val="5795A811"/>
    <w:rsid w:val="58B004B5"/>
    <w:rsid w:val="58BB1948"/>
    <w:rsid w:val="58D449CF"/>
    <w:rsid w:val="59BCC90B"/>
    <w:rsid w:val="5AE343C9"/>
    <w:rsid w:val="5B832FD3"/>
    <w:rsid w:val="5C69DF39"/>
    <w:rsid w:val="5C7A1982"/>
    <w:rsid w:val="5C7C4411"/>
    <w:rsid w:val="5D8F911D"/>
    <w:rsid w:val="5D92F467"/>
    <w:rsid w:val="5DF7CDDB"/>
    <w:rsid w:val="6047BFBA"/>
    <w:rsid w:val="60A7CD17"/>
    <w:rsid w:val="60F98387"/>
    <w:rsid w:val="61678E35"/>
    <w:rsid w:val="623A8E27"/>
    <w:rsid w:val="624C437B"/>
    <w:rsid w:val="62EEE7C8"/>
    <w:rsid w:val="63C5D909"/>
    <w:rsid w:val="652129CA"/>
    <w:rsid w:val="6569D924"/>
    <w:rsid w:val="65B803B1"/>
    <w:rsid w:val="66975DD7"/>
    <w:rsid w:val="66D5D11A"/>
    <w:rsid w:val="67B12277"/>
    <w:rsid w:val="67E45A91"/>
    <w:rsid w:val="67FC030E"/>
    <w:rsid w:val="680270A8"/>
    <w:rsid w:val="69896EC7"/>
    <w:rsid w:val="6A470EBF"/>
    <w:rsid w:val="6BF3C93F"/>
    <w:rsid w:val="6CD7C22B"/>
    <w:rsid w:val="6D30719A"/>
    <w:rsid w:val="6FCFEFD3"/>
    <w:rsid w:val="70CF7ADD"/>
    <w:rsid w:val="715D54FB"/>
    <w:rsid w:val="7167CF8F"/>
    <w:rsid w:val="721A5841"/>
    <w:rsid w:val="725220A4"/>
    <w:rsid w:val="725626B4"/>
    <w:rsid w:val="72820188"/>
    <w:rsid w:val="73F47609"/>
    <w:rsid w:val="74FF152A"/>
    <w:rsid w:val="752E5FFC"/>
    <w:rsid w:val="762FDFD4"/>
    <w:rsid w:val="7756E18D"/>
    <w:rsid w:val="7783B325"/>
    <w:rsid w:val="7872BAEC"/>
    <w:rsid w:val="797DBFD1"/>
    <w:rsid w:val="79A238AE"/>
    <w:rsid w:val="79C36042"/>
    <w:rsid w:val="79D4408A"/>
    <w:rsid w:val="7AEC2C1B"/>
    <w:rsid w:val="7BF87A31"/>
    <w:rsid w:val="7C7D665A"/>
    <w:rsid w:val="7D8B46A4"/>
    <w:rsid w:val="7DAEF620"/>
    <w:rsid w:val="7DB842FC"/>
    <w:rsid w:val="7DE55BF9"/>
    <w:rsid w:val="7F7060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7E901"/>
  <w15:chartTrackingRefBased/>
  <w15:docId w15:val="{E7ACDF75-CBC8-49CE-8AEF-1CACA6C0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2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79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F7E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6AD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27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27E7"/>
    <w:rPr>
      <w:rFonts w:eastAsiaTheme="minorEastAsia"/>
      <w:lang w:val="en-US"/>
    </w:rPr>
  </w:style>
  <w:style w:type="paragraph" w:styleId="Header">
    <w:name w:val="header"/>
    <w:basedOn w:val="Normal"/>
    <w:link w:val="HeaderChar"/>
    <w:uiPriority w:val="99"/>
    <w:unhideWhenUsed/>
    <w:rsid w:val="003A2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7E7"/>
  </w:style>
  <w:style w:type="paragraph" w:styleId="Footer">
    <w:name w:val="footer"/>
    <w:basedOn w:val="Normal"/>
    <w:link w:val="FooterChar"/>
    <w:uiPriority w:val="99"/>
    <w:unhideWhenUsed/>
    <w:rsid w:val="003A2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7E7"/>
  </w:style>
  <w:style w:type="character" w:customStyle="1" w:styleId="Heading1Char">
    <w:name w:val="Heading 1 Char"/>
    <w:basedOn w:val="DefaultParagraphFont"/>
    <w:link w:val="Heading1"/>
    <w:uiPriority w:val="9"/>
    <w:rsid w:val="00C542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E1F"/>
    <w:pPr>
      <w:outlineLvl w:val="9"/>
    </w:pPr>
    <w:rPr>
      <w:lang w:val="en-US"/>
    </w:rPr>
  </w:style>
  <w:style w:type="paragraph" w:styleId="TOC1">
    <w:name w:val="toc 1"/>
    <w:basedOn w:val="Normal"/>
    <w:next w:val="Normal"/>
    <w:autoRedefine/>
    <w:uiPriority w:val="39"/>
    <w:unhideWhenUsed/>
    <w:rsid w:val="00545E1F"/>
    <w:pPr>
      <w:spacing w:after="100"/>
    </w:pPr>
  </w:style>
  <w:style w:type="character" w:styleId="Hyperlink">
    <w:name w:val="Hyperlink"/>
    <w:basedOn w:val="DefaultParagraphFont"/>
    <w:uiPriority w:val="99"/>
    <w:unhideWhenUsed/>
    <w:rsid w:val="00545E1F"/>
    <w:rPr>
      <w:color w:val="0563C1" w:themeColor="hyperlink"/>
      <w:u w:val="single"/>
    </w:rPr>
  </w:style>
  <w:style w:type="paragraph" w:styleId="ListParagraph">
    <w:name w:val="List Paragraph"/>
    <w:basedOn w:val="Normal"/>
    <w:uiPriority w:val="34"/>
    <w:qFormat/>
    <w:rsid w:val="00F52E3E"/>
    <w:pPr>
      <w:ind w:left="720"/>
      <w:contextualSpacing/>
    </w:pPr>
  </w:style>
  <w:style w:type="character" w:customStyle="1" w:styleId="Heading4Char">
    <w:name w:val="Heading 4 Char"/>
    <w:basedOn w:val="DefaultParagraphFont"/>
    <w:link w:val="Heading4"/>
    <w:uiPriority w:val="9"/>
    <w:semiHidden/>
    <w:rsid w:val="005F7EF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632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341F3"/>
    <w:rPr>
      <w:color w:val="954F72" w:themeColor="followedHyperlink"/>
      <w:u w:val="single"/>
    </w:rPr>
  </w:style>
  <w:style w:type="character" w:customStyle="1" w:styleId="Heading5Char">
    <w:name w:val="Heading 5 Char"/>
    <w:basedOn w:val="DefaultParagraphFont"/>
    <w:link w:val="Heading5"/>
    <w:uiPriority w:val="9"/>
    <w:semiHidden/>
    <w:rsid w:val="00136AD7"/>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02799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7677">
      <w:bodyDiv w:val="1"/>
      <w:marLeft w:val="0"/>
      <w:marRight w:val="0"/>
      <w:marTop w:val="0"/>
      <w:marBottom w:val="0"/>
      <w:divBdr>
        <w:top w:val="none" w:sz="0" w:space="0" w:color="auto"/>
        <w:left w:val="none" w:sz="0" w:space="0" w:color="auto"/>
        <w:bottom w:val="none" w:sz="0" w:space="0" w:color="auto"/>
        <w:right w:val="none" w:sz="0" w:space="0" w:color="auto"/>
      </w:divBdr>
    </w:div>
    <w:div w:id="253130877">
      <w:bodyDiv w:val="1"/>
      <w:marLeft w:val="0"/>
      <w:marRight w:val="0"/>
      <w:marTop w:val="0"/>
      <w:marBottom w:val="0"/>
      <w:divBdr>
        <w:top w:val="none" w:sz="0" w:space="0" w:color="auto"/>
        <w:left w:val="none" w:sz="0" w:space="0" w:color="auto"/>
        <w:bottom w:val="none" w:sz="0" w:space="0" w:color="auto"/>
        <w:right w:val="none" w:sz="0" w:space="0" w:color="auto"/>
      </w:divBdr>
    </w:div>
    <w:div w:id="484050574">
      <w:bodyDiv w:val="1"/>
      <w:marLeft w:val="0"/>
      <w:marRight w:val="0"/>
      <w:marTop w:val="0"/>
      <w:marBottom w:val="0"/>
      <w:divBdr>
        <w:top w:val="none" w:sz="0" w:space="0" w:color="auto"/>
        <w:left w:val="none" w:sz="0" w:space="0" w:color="auto"/>
        <w:bottom w:val="none" w:sz="0" w:space="0" w:color="auto"/>
        <w:right w:val="none" w:sz="0" w:space="0" w:color="auto"/>
      </w:divBdr>
    </w:div>
    <w:div w:id="572468575">
      <w:bodyDiv w:val="1"/>
      <w:marLeft w:val="0"/>
      <w:marRight w:val="0"/>
      <w:marTop w:val="0"/>
      <w:marBottom w:val="0"/>
      <w:divBdr>
        <w:top w:val="none" w:sz="0" w:space="0" w:color="auto"/>
        <w:left w:val="none" w:sz="0" w:space="0" w:color="auto"/>
        <w:bottom w:val="none" w:sz="0" w:space="0" w:color="auto"/>
        <w:right w:val="none" w:sz="0" w:space="0" w:color="auto"/>
      </w:divBdr>
    </w:div>
    <w:div w:id="724108075">
      <w:bodyDiv w:val="1"/>
      <w:marLeft w:val="0"/>
      <w:marRight w:val="0"/>
      <w:marTop w:val="0"/>
      <w:marBottom w:val="0"/>
      <w:divBdr>
        <w:top w:val="none" w:sz="0" w:space="0" w:color="auto"/>
        <w:left w:val="none" w:sz="0" w:space="0" w:color="auto"/>
        <w:bottom w:val="none" w:sz="0" w:space="0" w:color="auto"/>
        <w:right w:val="none" w:sz="0" w:space="0" w:color="auto"/>
      </w:divBdr>
    </w:div>
    <w:div w:id="138367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glossaryDocument" Target="glossary/document.xml"/><Relationship Id="R78cbd7174be14b75"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4A5D9247D84CF4ACDD7E563A598F00"/>
        <w:category>
          <w:name w:val="General"/>
          <w:gallery w:val="placeholder"/>
        </w:category>
        <w:types>
          <w:type w:val="bbPlcHdr"/>
        </w:types>
        <w:behaviors>
          <w:behavior w:val="content"/>
        </w:behaviors>
        <w:guid w:val="{663C69E6-9561-4212-8073-561F2DC9F9F4}"/>
      </w:docPartPr>
      <w:docPartBody>
        <w:p w:rsidR="00000000" w:rsidRDefault="007C6055" w:rsidP="007C6055">
          <w:pPr>
            <w:pStyle w:val="264A5D9247D84CF4ACDD7E563A598F00"/>
          </w:pPr>
          <w:r>
            <w:rPr>
              <w:rFonts w:asciiTheme="majorHAnsi" w:eastAsiaTheme="majorEastAsia" w:hAnsiTheme="majorHAnsi" w:cstheme="majorBidi"/>
              <w:caps/>
              <w:color w:val="4472C4" w:themeColor="accent1"/>
              <w:sz w:val="80"/>
              <w:szCs w:val="80"/>
            </w:rPr>
            <w:t>[Document title]</w:t>
          </w:r>
        </w:p>
      </w:docPartBody>
    </w:docPart>
    <w:docPart>
      <w:docPartPr>
        <w:name w:val="4E0311D0B0704D679DC6C1D4D28422A4"/>
        <w:category>
          <w:name w:val="General"/>
          <w:gallery w:val="placeholder"/>
        </w:category>
        <w:types>
          <w:type w:val="bbPlcHdr"/>
        </w:types>
        <w:behaviors>
          <w:behavior w:val="content"/>
        </w:behaviors>
        <w:guid w:val="{4C450D1C-7F5C-4287-BF79-2983675289C9}"/>
      </w:docPartPr>
      <w:docPartBody>
        <w:p w:rsidR="00000000" w:rsidRDefault="007C6055" w:rsidP="007C6055">
          <w:pPr>
            <w:pStyle w:val="4E0311D0B0704D679DC6C1D4D28422A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055"/>
    <w:rsid w:val="007C6055"/>
    <w:rsid w:val="00814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4A5D9247D84CF4ACDD7E563A598F00">
    <w:name w:val="264A5D9247D84CF4ACDD7E563A598F00"/>
    <w:rsid w:val="007C6055"/>
  </w:style>
  <w:style w:type="paragraph" w:customStyle="1" w:styleId="4E0311D0B0704D679DC6C1D4D28422A4">
    <w:name w:val="4E0311D0B0704D679DC6C1D4D28422A4"/>
    <w:rsid w:val="007C60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F961C-2C6E-431A-93FE-438F382BA5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4C1705-4F9F-4016-8CDA-7EFD7DC6EF8B}">
  <ds:schemaRefs>
    <ds:schemaRef ds:uri="http://schemas.microsoft.com/sharepoint/v3/contenttype/forms"/>
  </ds:schemaRefs>
</ds:datastoreItem>
</file>

<file path=customXml/itemProps3.xml><?xml version="1.0" encoding="utf-8"?>
<ds:datastoreItem xmlns:ds="http://schemas.openxmlformats.org/officeDocument/2006/customXml" ds:itemID="{11F167DB-4C76-4CA7-8023-254AC2FFA712}">
  <ds:schemaRefs>
    <ds:schemaRef ds:uri="http://schemas.openxmlformats.org/officeDocument/2006/bibliography"/>
  </ds:schemaRefs>
</ds:datastoreItem>
</file>

<file path=customXml/itemProps4.xml><?xml version="1.0" encoding="utf-8"?>
<ds:datastoreItem xmlns:ds="http://schemas.openxmlformats.org/officeDocument/2006/customXml" ds:itemID="{D81D9052-CFEC-4611-A65D-5DFD0B313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15</Pages>
  <Words>3435</Words>
  <Characters>19585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
  <dc:creator>shaima_1987@yahoo.co.uk</dc:creator>
  <cp:keywords/>
  <dc:description/>
  <cp:lastModifiedBy>shaima_1987@yahoo.co.uk</cp:lastModifiedBy>
  <cp:revision>1391</cp:revision>
  <dcterms:created xsi:type="dcterms:W3CDTF">2022-02-20T20:17:00Z</dcterms:created>
  <dcterms:modified xsi:type="dcterms:W3CDTF">2022-04-02T20:06:00Z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