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849C3" w14:textId="3B12FDF6" w:rsidR="00B52B77" w:rsidRPr="001F10F8" w:rsidRDefault="00974C61" w:rsidP="00E65930">
      <w:pPr>
        <w:spacing w:line="480" w:lineRule="auto"/>
        <w:jc w:val="center"/>
        <w:rPr>
          <w:rFonts w:ascii="Arial" w:hAnsi="Arial" w:cs="Arial"/>
        </w:rPr>
      </w:pPr>
      <w:r w:rsidRPr="001F10F8">
        <w:rPr>
          <w:rFonts w:ascii="Arial" w:hAnsi="Arial" w:cs="Arial"/>
          <w:noProof/>
        </w:rPr>
        <w:drawing>
          <wp:inline distT="0" distB="0" distL="0" distR="0" wp14:anchorId="4FA178D0" wp14:editId="1EB95A20">
            <wp:extent cx="1620456" cy="7488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627855" cy="752266"/>
                    </a:xfrm>
                    <a:prstGeom prst="rect">
                      <a:avLst/>
                    </a:prstGeom>
                  </pic:spPr>
                </pic:pic>
              </a:graphicData>
            </a:graphic>
          </wp:inline>
        </w:drawing>
      </w:r>
    </w:p>
    <w:p w14:paraId="513BA948" w14:textId="77777777" w:rsidR="00974C61" w:rsidRPr="001F10F8" w:rsidRDefault="00974C61" w:rsidP="001F10F8">
      <w:pPr>
        <w:spacing w:line="480" w:lineRule="auto"/>
        <w:rPr>
          <w:rFonts w:ascii="Arial" w:hAnsi="Arial" w:cs="Arial"/>
        </w:rPr>
      </w:pPr>
    </w:p>
    <w:p w14:paraId="290EA76F" w14:textId="77777777" w:rsidR="001F10F8" w:rsidRPr="001F10F8" w:rsidRDefault="001F10F8" w:rsidP="00E65930">
      <w:pPr>
        <w:spacing w:line="480" w:lineRule="auto"/>
        <w:jc w:val="center"/>
        <w:rPr>
          <w:rFonts w:ascii="Arial" w:hAnsi="Arial" w:cs="Arial"/>
          <w:b/>
          <w:bCs/>
          <w:sz w:val="48"/>
          <w:szCs w:val="44"/>
        </w:rPr>
      </w:pPr>
      <w:r w:rsidRPr="001F10F8">
        <w:rPr>
          <w:rFonts w:ascii="Arial" w:hAnsi="Arial" w:cs="Arial"/>
          <w:b/>
          <w:bCs/>
          <w:sz w:val="48"/>
          <w:szCs w:val="44"/>
        </w:rPr>
        <w:t xml:space="preserve">School of Hospitality and Tourism Management </w:t>
      </w:r>
    </w:p>
    <w:p w14:paraId="448466BE" w14:textId="69C0EB45" w:rsidR="00974C61" w:rsidRPr="001F10F8" w:rsidRDefault="001F10F8" w:rsidP="00E65930">
      <w:pPr>
        <w:spacing w:line="480" w:lineRule="auto"/>
        <w:jc w:val="center"/>
        <w:rPr>
          <w:rFonts w:ascii="Arial" w:hAnsi="Arial" w:cs="Arial"/>
          <w:b/>
          <w:bCs/>
          <w:sz w:val="160"/>
          <w:szCs w:val="144"/>
        </w:rPr>
      </w:pPr>
      <w:r w:rsidRPr="001F10F8">
        <w:rPr>
          <w:rFonts w:ascii="Arial" w:hAnsi="Arial" w:cs="Arial"/>
          <w:b/>
          <w:bCs/>
          <w:sz w:val="48"/>
          <w:szCs w:val="44"/>
        </w:rPr>
        <w:t>BA International Hotel Management</w:t>
      </w:r>
    </w:p>
    <w:p w14:paraId="6282EC3E" w14:textId="529BF7F5" w:rsidR="00974C61" w:rsidRPr="001F10F8" w:rsidRDefault="00974C61" w:rsidP="00E65930">
      <w:pPr>
        <w:spacing w:line="480" w:lineRule="auto"/>
        <w:jc w:val="center"/>
        <w:rPr>
          <w:rFonts w:ascii="Arial" w:hAnsi="Arial" w:cs="Arial"/>
          <w:b/>
          <w:bCs/>
          <w:sz w:val="48"/>
          <w:szCs w:val="44"/>
        </w:rPr>
      </w:pPr>
      <w:r w:rsidRPr="001F10F8">
        <w:rPr>
          <w:rFonts w:ascii="Arial" w:hAnsi="Arial" w:cs="Arial"/>
          <w:b/>
          <w:bCs/>
          <w:sz w:val="48"/>
          <w:szCs w:val="44"/>
        </w:rPr>
        <w:t>BMIH5004</w:t>
      </w:r>
    </w:p>
    <w:p w14:paraId="5F11146F" w14:textId="61135F3C" w:rsidR="00974C61" w:rsidRPr="001F10F8" w:rsidRDefault="00974C61" w:rsidP="00E65930">
      <w:pPr>
        <w:spacing w:line="480" w:lineRule="auto"/>
        <w:jc w:val="center"/>
        <w:rPr>
          <w:rFonts w:ascii="Arial" w:hAnsi="Arial" w:cs="Arial"/>
          <w:b/>
          <w:bCs/>
          <w:sz w:val="48"/>
          <w:szCs w:val="44"/>
        </w:rPr>
      </w:pPr>
      <w:r w:rsidRPr="001F10F8">
        <w:rPr>
          <w:rFonts w:ascii="Arial" w:hAnsi="Arial" w:cs="Arial"/>
          <w:b/>
          <w:bCs/>
          <w:sz w:val="48"/>
          <w:szCs w:val="44"/>
        </w:rPr>
        <w:t>Management and Organisational Behaviour</w:t>
      </w:r>
    </w:p>
    <w:p w14:paraId="544CA33A" w14:textId="77777777" w:rsidR="00974C61" w:rsidRPr="001F10F8" w:rsidRDefault="00974C61" w:rsidP="00E65930">
      <w:pPr>
        <w:spacing w:line="480" w:lineRule="auto"/>
        <w:jc w:val="center"/>
        <w:rPr>
          <w:rFonts w:ascii="Arial" w:hAnsi="Arial" w:cs="Arial"/>
        </w:rPr>
      </w:pPr>
    </w:p>
    <w:p w14:paraId="3F3979CE" w14:textId="55893FD4" w:rsidR="00974C61" w:rsidRPr="00D54AA4" w:rsidRDefault="00974C61" w:rsidP="00E65930">
      <w:pPr>
        <w:spacing w:line="480" w:lineRule="auto"/>
        <w:jc w:val="center"/>
        <w:rPr>
          <w:rFonts w:ascii="Arial" w:hAnsi="Arial" w:cs="Arial"/>
          <w:b/>
          <w:bCs/>
        </w:rPr>
      </w:pPr>
      <w:r w:rsidRPr="00D54AA4">
        <w:rPr>
          <w:rFonts w:ascii="Arial" w:hAnsi="Arial" w:cs="Arial"/>
          <w:b/>
          <w:bCs/>
        </w:rPr>
        <w:t>Student Name:</w:t>
      </w:r>
      <w:r w:rsidR="00D54AA4" w:rsidRPr="00D54AA4">
        <w:rPr>
          <w:rFonts w:ascii="Arial" w:hAnsi="Arial" w:cs="Arial"/>
          <w:b/>
          <w:bCs/>
        </w:rPr>
        <w:t xml:space="preserve"> Lavinia Irina Stan</w:t>
      </w:r>
    </w:p>
    <w:p w14:paraId="39009906" w14:textId="77777777" w:rsidR="00974C61" w:rsidRPr="00D54AA4" w:rsidRDefault="00974C61" w:rsidP="00E65930">
      <w:pPr>
        <w:spacing w:line="480" w:lineRule="auto"/>
        <w:jc w:val="center"/>
        <w:rPr>
          <w:rFonts w:ascii="Arial" w:hAnsi="Arial" w:cs="Arial"/>
          <w:b/>
          <w:bCs/>
        </w:rPr>
      </w:pPr>
    </w:p>
    <w:p w14:paraId="5DF9B695" w14:textId="54C6BBD6" w:rsidR="00974C61" w:rsidRPr="00D54AA4" w:rsidRDefault="00974C61" w:rsidP="00E65930">
      <w:pPr>
        <w:spacing w:line="480" w:lineRule="auto"/>
        <w:jc w:val="center"/>
        <w:rPr>
          <w:rFonts w:ascii="Arial" w:hAnsi="Arial" w:cs="Arial"/>
          <w:b/>
          <w:bCs/>
        </w:rPr>
      </w:pPr>
      <w:r w:rsidRPr="00D54AA4">
        <w:rPr>
          <w:rFonts w:ascii="Arial" w:hAnsi="Arial" w:cs="Arial"/>
          <w:b/>
          <w:bCs/>
        </w:rPr>
        <w:t>Student ID</w:t>
      </w:r>
      <w:r w:rsidR="0031624A" w:rsidRPr="00D54AA4">
        <w:rPr>
          <w:rFonts w:ascii="Arial" w:hAnsi="Arial" w:cs="Arial"/>
          <w:b/>
          <w:bCs/>
        </w:rPr>
        <w:t>:</w:t>
      </w:r>
      <w:r w:rsidR="00D54AA4" w:rsidRPr="00D54AA4">
        <w:rPr>
          <w:rFonts w:ascii="Arial" w:hAnsi="Arial" w:cs="Arial"/>
          <w:b/>
          <w:bCs/>
        </w:rPr>
        <w:t xml:space="preserve"> 1</w:t>
      </w:r>
      <w:r w:rsidR="00D54AA4">
        <w:rPr>
          <w:rFonts w:ascii="Arial" w:hAnsi="Arial" w:cs="Arial"/>
          <w:b/>
          <w:bCs/>
        </w:rPr>
        <w:t>912876</w:t>
      </w:r>
    </w:p>
    <w:p w14:paraId="559AF8C3" w14:textId="77777777" w:rsidR="00974C61" w:rsidRPr="00D54AA4" w:rsidRDefault="00974C61" w:rsidP="006D1976">
      <w:pPr>
        <w:spacing w:line="480" w:lineRule="auto"/>
        <w:jc w:val="both"/>
        <w:rPr>
          <w:rFonts w:ascii="Arial" w:hAnsi="Arial" w:cs="Arial"/>
        </w:rPr>
      </w:pPr>
      <w:r w:rsidRPr="00D54AA4">
        <w:rPr>
          <w:rFonts w:ascii="Arial" w:hAnsi="Arial" w:cs="Arial"/>
        </w:rPr>
        <w:br w:type="page"/>
      </w:r>
    </w:p>
    <w:sdt>
      <w:sdtPr>
        <w:rPr>
          <w:rFonts w:ascii="Arial" w:eastAsiaTheme="minorHAnsi" w:hAnsi="Arial" w:cs="Arial"/>
          <w:color w:val="000000" w:themeColor="text1"/>
          <w:kern w:val="2"/>
          <w:sz w:val="24"/>
          <w:szCs w:val="22"/>
          <w:lang w:val="en-GB"/>
        </w:rPr>
        <w:id w:val="-1529947436"/>
        <w:docPartObj>
          <w:docPartGallery w:val="Table of Contents"/>
          <w:docPartUnique/>
        </w:docPartObj>
      </w:sdtPr>
      <w:sdtEndPr>
        <w:rPr>
          <w:b/>
          <w:bCs/>
          <w:noProof/>
          <w:color w:val="auto"/>
        </w:rPr>
      </w:sdtEndPr>
      <w:sdtContent>
        <w:p w14:paraId="045DAE94" w14:textId="27250619" w:rsidR="00AA6CBC" w:rsidRPr="001F10F8" w:rsidRDefault="00AA6CBC" w:rsidP="006D1976">
          <w:pPr>
            <w:pStyle w:val="TOCHeading"/>
            <w:jc w:val="both"/>
            <w:rPr>
              <w:rFonts w:ascii="Arial" w:hAnsi="Arial" w:cs="Arial"/>
              <w:color w:val="000000" w:themeColor="text1"/>
            </w:rPr>
          </w:pPr>
          <w:r w:rsidRPr="001F10F8">
            <w:rPr>
              <w:rFonts w:ascii="Arial" w:hAnsi="Arial" w:cs="Arial"/>
              <w:color w:val="000000" w:themeColor="text1"/>
            </w:rPr>
            <w:t>Table of Contents</w:t>
          </w:r>
        </w:p>
        <w:p w14:paraId="1C3926B2" w14:textId="392F1B8E" w:rsidR="00AA6CBC" w:rsidRPr="001F10F8" w:rsidRDefault="00AA6CBC" w:rsidP="006D1976">
          <w:pPr>
            <w:pStyle w:val="TOC1"/>
            <w:tabs>
              <w:tab w:val="right" w:leader="dot" w:pos="9016"/>
            </w:tabs>
            <w:jc w:val="both"/>
            <w:rPr>
              <w:rFonts w:ascii="Arial" w:eastAsiaTheme="minorEastAsia" w:hAnsi="Arial" w:cs="Arial"/>
              <w:noProof/>
              <w:kern w:val="0"/>
              <w:sz w:val="22"/>
              <w:lang w:val="en-IN" w:eastAsia="en-IN"/>
            </w:rPr>
          </w:pPr>
          <w:r w:rsidRPr="001F10F8">
            <w:rPr>
              <w:rFonts w:ascii="Arial" w:hAnsi="Arial" w:cs="Arial"/>
            </w:rPr>
            <w:fldChar w:fldCharType="begin"/>
          </w:r>
          <w:r w:rsidRPr="001F10F8">
            <w:rPr>
              <w:rFonts w:ascii="Arial" w:hAnsi="Arial" w:cs="Arial"/>
            </w:rPr>
            <w:instrText xml:space="preserve"> TOC \o "1-3" \h \z \u </w:instrText>
          </w:r>
          <w:r w:rsidRPr="001F10F8">
            <w:rPr>
              <w:rFonts w:ascii="Arial" w:hAnsi="Arial" w:cs="Arial"/>
            </w:rPr>
            <w:fldChar w:fldCharType="separate"/>
          </w:r>
          <w:hyperlink w:anchor="_Toc157440132" w:history="1">
            <w:r w:rsidRPr="001F10F8">
              <w:rPr>
                <w:rStyle w:val="Hyperlink"/>
                <w:rFonts w:ascii="Arial" w:hAnsi="Arial" w:cs="Arial"/>
                <w:noProof/>
              </w:rPr>
              <w:t>Introduction</w:t>
            </w:r>
            <w:r w:rsidRPr="001F10F8">
              <w:rPr>
                <w:rFonts w:ascii="Arial" w:hAnsi="Arial" w:cs="Arial"/>
                <w:noProof/>
                <w:webHidden/>
              </w:rPr>
              <w:tab/>
            </w:r>
            <w:r w:rsidRPr="001F10F8">
              <w:rPr>
                <w:rFonts w:ascii="Arial" w:hAnsi="Arial" w:cs="Arial"/>
                <w:noProof/>
                <w:webHidden/>
              </w:rPr>
              <w:fldChar w:fldCharType="begin"/>
            </w:r>
            <w:r w:rsidRPr="001F10F8">
              <w:rPr>
                <w:rFonts w:ascii="Arial" w:hAnsi="Arial" w:cs="Arial"/>
                <w:noProof/>
                <w:webHidden/>
              </w:rPr>
              <w:instrText xml:space="preserve"> PAGEREF _Toc157440132 \h </w:instrText>
            </w:r>
            <w:r w:rsidRPr="001F10F8">
              <w:rPr>
                <w:rFonts w:ascii="Arial" w:hAnsi="Arial" w:cs="Arial"/>
                <w:noProof/>
                <w:webHidden/>
              </w:rPr>
            </w:r>
            <w:r w:rsidRPr="001F10F8">
              <w:rPr>
                <w:rFonts w:ascii="Arial" w:hAnsi="Arial" w:cs="Arial"/>
                <w:noProof/>
                <w:webHidden/>
              </w:rPr>
              <w:fldChar w:fldCharType="separate"/>
            </w:r>
            <w:r w:rsidRPr="001F10F8">
              <w:rPr>
                <w:rFonts w:ascii="Arial" w:hAnsi="Arial" w:cs="Arial"/>
                <w:noProof/>
                <w:webHidden/>
              </w:rPr>
              <w:t>3</w:t>
            </w:r>
            <w:r w:rsidRPr="001F10F8">
              <w:rPr>
                <w:rFonts w:ascii="Arial" w:hAnsi="Arial" w:cs="Arial"/>
                <w:noProof/>
                <w:webHidden/>
              </w:rPr>
              <w:fldChar w:fldCharType="end"/>
            </w:r>
          </w:hyperlink>
        </w:p>
        <w:p w14:paraId="578E3FBF" w14:textId="596F669F" w:rsidR="00AA6CBC" w:rsidRPr="001F10F8" w:rsidRDefault="00000000" w:rsidP="006D1976">
          <w:pPr>
            <w:pStyle w:val="TOC1"/>
            <w:tabs>
              <w:tab w:val="right" w:leader="dot" w:pos="9016"/>
            </w:tabs>
            <w:jc w:val="both"/>
            <w:rPr>
              <w:rFonts w:ascii="Arial" w:eastAsiaTheme="minorEastAsia" w:hAnsi="Arial" w:cs="Arial"/>
              <w:noProof/>
              <w:kern w:val="0"/>
              <w:sz w:val="22"/>
              <w:lang w:val="en-IN" w:eastAsia="en-IN"/>
            </w:rPr>
          </w:pPr>
          <w:hyperlink w:anchor="_Toc157440133" w:history="1">
            <w:r w:rsidR="00AA6CBC" w:rsidRPr="001F10F8">
              <w:rPr>
                <w:rStyle w:val="Hyperlink"/>
                <w:rFonts w:ascii="Arial" w:hAnsi="Arial" w:cs="Arial"/>
                <w:noProof/>
              </w:rPr>
              <w:t>Body</w:t>
            </w:r>
            <w:r w:rsidR="00AA6CBC" w:rsidRPr="001F10F8">
              <w:rPr>
                <w:rFonts w:ascii="Arial" w:hAnsi="Arial" w:cs="Arial"/>
                <w:noProof/>
                <w:webHidden/>
              </w:rPr>
              <w:tab/>
            </w:r>
            <w:r w:rsidR="00AA6CBC" w:rsidRPr="001F10F8">
              <w:rPr>
                <w:rFonts w:ascii="Arial" w:hAnsi="Arial" w:cs="Arial"/>
                <w:noProof/>
                <w:webHidden/>
              </w:rPr>
              <w:fldChar w:fldCharType="begin"/>
            </w:r>
            <w:r w:rsidR="00AA6CBC" w:rsidRPr="001F10F8">
              <w:rPr>
                <w:rFonts w:ascii="Arial" w:hAnsi="Arial" w:cs="Arial"/>
                <w:noProof/>
                <w:webHidden/>
              </w:rPr>
              <w:instrText xml:space="preserve"> PAGEREF _Toc157440133 \h </w:instrText>
            </w:r>
            <w:r w:rsidR="00AA6CBC" w:rsidRPr="001F10F8">
              <w:rPr>
                <w:rFonts w:ascii="Arial" w:hAnsi="Arial" w:cs="Arial"/>
                <w:noProof/>
                <w:webHidden/>
              </w:rPr>
            </w:r>
            <w:r w:rsidR="00AA6CBC" w:rsidRPr="001F10F8">
              <w:rPr>
                <w:rFonts w:ascii="Arial" w:hAnsi="Arial" w:cs="Arial"/>
                <w:noProof/>
                <w:webHidden/>
              </w:rPr>
              <w:fldChar w:fldCharType="separate"/>
            </w:r>
            <w:r w:rsidR="00AA6CBC" w:rsidRPr="001F10F8">
              <w:rPr>
                <w:rFonts w:ascii="Arial" w:hAnsi="Arial" w:cs="Arial"/>
                <w:noProof/>
                <w:webHidden/>
              </w:rPr>
              <w:t>4</w:t>
            </w:r>
            <w:r w:rsidR="00AA6CBC" w:rsidRPr="001F10F8">
              <w:rPr>
                <w:rFonts w:ascii="Arial" w:hAnsi="Arial" w:cs="Arial"/>
                <w:noProof/>
                <w:webHidden/>
              </w:rPr>
              <w:fldChar w:fldCharType="end"/>
            </w:r>
          </w:hyperlink>
        </w:p>
        <w:p w14:paraId="07306E5D" w14:textId="64A92CDB" w:rsidR="00AA6CBC" w:rsidRPr="001F10F8" w:rsidRDefault="00000000" w:rsidP="006D1976">
          <w:pPr>
            <w:pStyle w:val="TOC1"/>
            <w:tabs>
              <w:tab w:val="right" w:leader="dot" w:pos="9016"/>
            </w:tabs>
            <w:jc w:val="both"/>
            <w:rPr>
              <w:rFonts w:ascii="Arial" w:eastAsiaTheme="minorEastAsia" w:hAnsi="Arial" w:cs="Arial"/>
              <w:noProof/>
              <w:kern w:val="0"/>
              <w:sz w:val="22"/>
              <w:lang w:val="en-IN" w:eastAsia="en-IN"/>
            </w:rPr>
          </w:pPr>
          <w:hyperlink w:anchor="_Toc157440134" w:history="1">
            <w:r w:rsidR="00AA6CBC" w:rsidRPr="001F10F8">
              <w:rPr>
                <w:rStyle w:val="Hyperlink"/>
                <w:rFonts w:ascii="Arial" w:hAnsi="Arial" w:cs="Arial"/>
                <w:noProof/>
              </w:rPr>
              <w:t>Conclusion</w:t>
            </w:r>
            <w:r w:rsidR="00AA6CBC" w:rsidRPr="001F10F8">
              <w:rPr>
                <w:rFonts w:ascii="Arial" w:hAnsi="Arial" w:cs="Arial"/>
                <w:noProof/>
                <w:webHidden/>
              </w:rPr>
              <w:tab/>
            </w:r>
            <w:r w:rsidR="00AA6CBC" w:rsidRPr="001F10F8">
              <w:rPr>
                <w:rFonts w:ascii="Arial" w:hAnsi="Arial" w:cs="Arial"/>
                <w:noProof/>
                <w:webHidden/>
              </w:rPr>
              <w:fldChar w:fldCharType="begin"/>
            </w:r>
            <w:r w:rsidR="00AA6CBC" w:rsidRPr="001F10F8">
              <w:rPr>
                <w:rFonts w:ascii="Arial" w:hAnsi="Arial" w:cs="Arial"/>
                <w:noProof/>
                <w:webHidden/>
              </w:rPr>
              <w:instrText xml:space="preserve"> PAGEREF _Toc157440134 \h </w:instrText>
            </w:r>
            <w:r w:rsidR="00AA6CBC" w:rsidRPr="001F10F8">
              <w:rPr>
                <w:rFonts w:ascii="Arial" w:hAnsi="Arial" w:cs="Arial"/>
                <w:noProof/>
                <w:webHidden/>
              </w:rPr>
            </w:r>
            <w:r w:rsidR="00AA6CBC" w:rsidRPr="001F10F8">
              <w:rPr>
                <w:rFonts w:ascii="Arial" w:hAnsi="Arial" w:cs="Arial"/>
                <w:noProof/>
                <w:webHidden/>
              </w:rPr>
              <w:fldChar w:fldCharType="separate"/>
            </w:r>
            <w:r w:rsidR="00AA6CBC" w:rsidRPr="001F10F8">
              <w:rPr>
                <w:rFonts w:ascii="Arial" w:hAnsi="Arial" w:cs="Arial"/>
                <w:noProof/>
                <w:webHidden/>
              </w:rPr>
              <w:t>12</w:t>
            </w:r>
            <w:r w:rsidR="00AA6CBC" w:rsidRPr="001F10F8">
              <w:rPr>
                <w:rFonts w:ascii="Arial" w:hAnsi="Arial" w:cs="Arial"/>
                <w:noProof/>
                <w:webHidden/>
              </w:rPr>
              <w:fldChar w:fldCharType="end"/>
            </w:r>
          </w:hyperlink>
        </w:p>
        <w:p w14:paraId="68068F71" w14:textId="4178398B" w:rsidR="00AA6CBC" w:rsidRPr="001F10F8" w:rsidRDefault="00000000" w:rsidP="006D1976">
          <w:pPr>
            <w:pStyle w:val="TOC1"/>
            <w:tabs>
              <w:tab w:val="right" w:leader="dot" w:pos="9016"/>
            </w:tabs>
            <w:jc w:val="both"/>
            <w:rPr>
              <w:rFonts w:ascii="Arial" w:eastAsiaTheme="minorEastAsia" w:hAnsi="Arial" w:cs="Arial"/>
              <w:noProof/>
              <w:kern w:val="0"/>
              <w:sz w:val="22"/>
              <w:lang w:val="en-IN" w:eastAsia="en-IN"/>
            </w:rPr>
          </w:pPr>
          <w:hyperlink w:anchor="_Toc157440135" w:history="1">
            <w:r w:rsidR="00AA6CBC" w:rsidRPr="001F10F8">
              <w:rPr>
                <w:rStyle w:val="Hyperlink"/>
                <w:rFonts w:ascii="Arial" w:hAnsi="Arial" w:cs="Arial"/>
                <w:noProof/>
              </w:rPr>
              <w:t>References</w:t>
            </w:r>
            <w:r w:rsidR="00AA6CBC" w:rsidRPr="001F10F8">
              <w:rPr>
                <w:rFonts w:ascii="Arial" w:hAnsi="Arial" w:cs="Arial"/>
                <w:noProof/>
                <w:webHidden/>
              </w:rPr>
              <w:tab/>
            </w:r>
            <w:r w:rsidR="00AA6CBC" w:rsidRPr="001F10F8">
              <w:rPr>
                <w:rFonts w:ascii="Arial" w:hAnsi="Arial" w:cs="Arial"/>
                <w:noProof/>
                <w:webHidden/>
              </w:rPr>
              <w:fldChar w:fldCharType="begin"/>
            </w:r>
            <w:r w:rsidR="00AA6CBC" w:rsidRPr="001F10F8">
              <w:rPr>
                <w:rFonts w:ascii="Arial" w:hAnsi="Arial" w:cs="Arial"/>
                <w:noProof/>
                <w:webHidden/>
              </w:rPr>
              <w:instrText xml:space="preserve"> PAGEREF _Toc157440135 \h </w:instrText>
            </w:r>
            <w:r w:rsidR="00AA6CBC" w:rsidRPr="001F10F8">
              <w:rPr>
                <w:rFonts w:ascii="Arial" w:hAnsi="Arial" w:cs="Arial"/>
                <w:noProof/>
                <w:webHidden/>
              </w:rPr>
            </w:r>
            <w:r w:rsidR="00AA6CBC" w:rsidRPr="001F10F8">
              <w:rPr>
                <w:rFonts w:ascii="Arial" w:hAnsi="Arial" w:cs="Arial"/>
                <w:noProof/>
                <w:webHidden/>
              </w:rPr>
              <w:fldChar w:fldCharType="separate"/>
            </w:r>
            <w:r w:rsidR="00AA6CBC" w:rsidRPr="001F10F8">
              <w:rPr>
                <w:rFonts w:ascii="Arial" w:hAnsi="Arial" w:cs="Arial"/>
                <w:noProof/>
                <w:webHidden/>
              </w:rPr>
              <w:t>13</w:t>
            </w:r>
            <w:r w:rsidR="00AA6CBC" w:rsidRPr="001F10F8">
              <w:rPr>
                <w:rFonts w:ascii="Arial" w:hAnsi="Arial" w:cs="Arial"/>
                <w:noProof/>
                <w:webHidden/>
              </w:rPr>
              <w:fldChar w:fldCharType="end"/>
            </w:r>
          </w:hyperlink>
        </w:p>
        <w:p w14:paraId="18FF1393" w14:textId="230FD8B2" w:rsidR="00AA6CBC" w:rsidRPr="001F10F8" w:rsidRDefault="00AA6CBC" w:rsidP="006D1976">
          <w:pPr>
            <w:jc w:val="both"/>
            <w:rPr>
              <w:rFonts w:ascii="Arial" w:hAnsi="Arial" w:cs="Arial"/>
            </w:rPr>
          </w:pPr>
          <w:r w:rsidRPr="001F10F8">
            <w:rPr>
              <w:rFonts w:ascii="Arial" w:hAnsi="Arial" w:cs="Arial"/>
              <w:b/>
              <w:bCs/>
              <w:noProof/>
            </w:rPr>
            <w:fldChar w:fldCharType="end"/>
          </w:r>
        </w:p>
      </w:sdtContent>
    </w:sdt>
    <w:p w14:paraId="037F0B48" w14:textId="77777777" w:rsidR="006771EA" w:rsidRPr="001F10F8" w:rsidRDefault="006771EA" w:rsidP="006D1976">
      <w:pPr>
        <w:jc w:val="both"/>
        <w:rPr>
          <w:rFonts w:ascii="Arial" w:eastAsiaTheme="majorEastAsia" w:hAnsi="Arial" w:cs="Arial"/>
          <w:b/>
          <w:bCs/>
          <w:color w:val="000000" w:themeColor="text1"/>
          <w:sz w:val="36"/>
          <w:szCs w:val="32"/>
        </w:rPr>
      </w:pPr>
      <w:r w:rsidRPr="001F10F8">
        <w:rPr>
          <w:rFonts w:ascii="Arial" w:hAnsi="Arial" w:cs="Arial"/>
          <w:b/>
          <w:bCs/>
        </w:rPr>
        <w:br w:type="page"/>
      </w:r>
    </w:p>
    <w:p w14:paraId="483BF734" w14:textId="415D303C" w:rsidR="00974C61" w:rsidRPr="001F10F8" w:rsidRDefault="00974C61" w:rsidP="006D1976">
      <w:pPr>
        <w:pStyle w:val="Heading1"/>
        <w:spacing w:line="480" w:lineRule="auto"/>
        <w:jc w:val="both"/>
        <w:rPr>
          <w:rFonts w:ascii="Arial" w:hAnsi="Arial" w:cs="Arial"/>
          <w:b/>
          <w:bCs/>
        </w:rPr>
      </w:pPr>
      <w:bookmarkStart w:id="0" w:name="_Toc157440132"/>
      <w:r w:rsidRPr="001F10F8">
        <w:rPr>
          <w:rFonts w:ascii="Arial" w:hAnsi="Arial" w:cs="Arial"/>
          <w:b/>
          <w:bCs/>
        </w:rPr>
        <w:lastRenderedPageBreak/>
        <w:t>Introduction</w:t>
      </w:r>
      <w:bookmarkEnd w:id="0"/>
    </w:p>
    <w:p w14:paraId="07C25CFB" w14:textId="0DD95058" w:rsidR="00BE7F2A" w:rsidRPr="001F10F8" w:rsidRDefault="00BE7F2A" w:rsidP="006D1976">
      <w:pPr>
        <w:spacing w:line="480" w:lineRule="auto"/>
        <w:jc w:val="both"/>
        <w:rPr>
          <w:rFonts w:ascii="Arial" w:hAnsi="Arial" w:cs="Arial"/>
        </w:rPr>
      </w:pPr>
      <w:r w:rsidRPr="001F10F8">
        <w:rPr>
          <w:rFonts w:ascii="Arial" w:hAnsi="Arial" w:cs="Arial"/>
        </w:rPr>
        <w:t>Because the hotel business is constantly changing and has many sides, it needs smart leaders who can deal with issues and take benefit of probabilities. This report takes a close look at some critical leadership theories, which include Blake and Mouton's Managerial Grid, Adair's Action-Centred Leadership (ACL) Model, and McGregor's X and Y Theory. We want to find out what those thoughts imply for different types of management within the lodge industry by carefully comparing and contrasting them. Blake and Mouton's framework looks at the two sides of worry: subject for production and issue for people. Adair's version, then again, focuses on getting matters accomplished, leading groups, and private growth. McGregor's X and Y Theory looks at what motivates a person from the inner and the outside. By breaking these ideas down, we hope to show how well they work for accomplishing desirable organisational results inside the fast-paced hotel industry, in which true leadership is essential for lengthy-term success and happy visitors</w:t>
      </w:r>
      <w:r w:rsidR="005F7B3F" w:rsidRPr="001F10F8">
        <w:rPr>
          <w:rFonts w:ascii="Arial" w:hAnsi="Arial" w:cs="Arial"/>
        </w:rPr>
        <w:t>.</w:t>
      </w:r>
    </w:p>
    <w:p w14:paraId="2F104158" w14:textId="53455972" w:rsidR="00BE7F2A" w:rsidRPr="001F10F8" w:rsidRDefault="00BE7F2A" w:rsidP="006D1976">
      <w:pPr>
        <w:jc w:val="both"/>
        <w:rPr>
          <w:rFonts w:ascii="Arial" w:hAnsi="Arial" w:cs="Arial"/>
        </w:rPr>
      </w:pPr>
      <w:r w:rsidRPr="001F10F8">
        <w:rPr>
          <w:rFonts w:ascii="Arial" w:hAnsi="Arial" w:cs="Arial"/>
        </w:rPr>
        <w:t> </w:t>
      </w:r>
    </w:p>
    <w:p w14:paraId="268551F8" w14:textId="77777777" w:rsidR="00BE7F2A" w:rsidRPr="001F10F8" w:rsidRDefault="00BE7F2A" w:rsidP="006D1976">
      <w:pPr>
        <w:jc w:val="both"/>
        <w:rPr>
          <w:rFonts w:ascii="Arial" w:hAnsi="Arial" w:cs="Arial"/>
        </w:rPr>
      </w:pPr>
      <w:r w:rsidRPr="001F10F8">
        <w:rPr>
          <w:rFonts w:ascii="Arial" w:hAnsi="Arial" w:cs="Arial"/>
        </w:rPr>
        <w:br w:type="page"/>
      </w:r>
    </w:p>
    <w:p w14:paraId="184CBEED" w14:textId="77777777" w:rsidR="00BE7F2A" w:rsidRPr="001F10F8" w:rsidRDefault="00BE7F2A" w:rsidP="006D1976">
      <w:pPr>
        <w:jc w:val="both"/>
        <w:rPr>
          <w:rFonts w:ascii="Arial" w:hAnsi="Arial" w:cs="Arial"/>
        </w:rPr>
      </w:pPr>
    </w:p>
    <w:p w14:paraId="462009BD" w14:textId="16D63942" w:rsidR="00974C61" w:rsidRPr="001F10F8" w:rsidRDefault="00974C61" w:rsidP="006D1976">
      <w:pPr>
        <w:pStyle w:val="Heading1"/>
        <w:spacing w:line="480" w:lineRule="auto"/>
        <w:jc w:val="both"/>
        <w:rPr>
          <w:rFonts w:ascii="Arial" w:hAnsi="Arial" w:cs="Arial"/>
          <w:b/>
          <w:bCs/>
        </w:rPr>
      </w:pPr>
      <w:bookmarkStart w:id="1" w:name="_Toc157440133"/>
      <w:r w:rsidRPr="001F10F8">
        <w:rPr>
          <w:rFonts w:ascii="Arial" w:hAnsi="Arial" w:cs="Arial"/>
          <w:b/>
          <w:bCs/>
        </w:rPr>
        <w:t>Body</w:t>
      </w:r>
      <w:bookmarkEnd w:id="1"/>
    </w:p>
    <w:p w14:paraId="7FDC8A86" w14:textId="5F27AC45" w:rsidR="00974C61" w:rsidRPr="001F10F8" w:rsidRDefault="00974C61" w:rsidP="006D1976">
      <w:pPr>
        <w:spacing w:line="480" w:lineRule="auto"/>
        <w:jc w:val="both"/>
        <w:rPr>
          <w:rFonts w:ascii="Arial" w:hAnsi="Arial" w:cs="Arial"/>
          <w:b/>
          <w:bCs/>
        </w:rPr>
      </w:pPr>
      <w:r w:rsidRPr="001F10F8">
        <w:rPr>
          <w:rFonts w:ascii="Arial" w:hAnsi="Arial" w:cs="Arial"/>
          <w:b/>
          <w:bCs/>
        </w:rPr>
        <w:t>The Managerial Grid by Blake and Mouton</w:t>
      </w:r>
    </w:p>
    <w:p w14:paraId="4ABB4531" w14:textId="1673F581" w:rsidR="00974C61" w:rsidRPr="001F10F8" w:rsidRDefault="00974C61" w:rsidP="006D1976">
      <w:pPr>
        <w:spacing w:line="480" w:lineRule="auto"/>
        <w:jc w:val="both"/>
        <w:rPr>
          <w:rFonts w:ascii="Arial" w:hAnsi="Arial" w:cs="Arial"/>
        </w:rPr>
      </w:pPr>
      <w:r w:rsidRPr="001F10F8">
        <w:rPr>
          <w:rFonts w:ascii="Arial" w:hAnsi="Arial" w:cs="Arial"/>
        </w:rPr>
        <w:t>Blake and Mouton's Managerial Grid is one of the most important ideas in leadership theory. It shows different types of leadership by comparing two dimensions: concern for people and concern for production. This model divides leadership into five different styles, running from poor management to team management. These styles put different amounts of stress on job direction and employee involvement</w:t>
      </w:r>
      <w:r w:rsidR="006771EA" w:rsidRPr="001F10F8">
        <w:rPr>
          <w:rFonts w:ascii="Arial" w:hAnsi="Arial" w:cs="Arial"/>
        </w:rPr>
        <w:t xml:space="preserve"> (Cai, Fink, and Walker, 2019).</w:t>
      </w:r>
    </w:p>
    <w:p w14:paraId="0D5A553A" w14:textId="3D344E4C" w:rsidR="00974C61" w:rsidRPr="001F10F8" w:rsidRDefault="00974C61" w:rsidP="006D1976">
      <w:pPr>
        <w:spacing w:line="480" w:lineRule="auto"/>
        <w:jc w:val="both"/>
        <w:rPr>
          <w:rFonts w:ascii="Arial" w:hAnsi="Arial" w:cs="Arial"/>
        </w:rPr>
      </w:pPr>
      <w:r w:rsidRPr="001F10F8">
        <w:rPr>
          <w:rFonts w:ascii="Arial" w:hAnsi="Arial" w:cs="Arial"/>
        </w:rPr>
        <w:t>Blake and Mouton's structure is very important in the hotel business, where finding the right mix between operating speed and guest happiness is very important. The business requires a complex approach, and leaders must work to increase output and build good relationships with coworkers at the same time</w:t>
      </w:r>
      <w:r w:rsidR="006771EA" w:rsidRPr="001F10F8">
        <w:rPr>
          <w:rFonts w:ascii="Arial" w:hAnsi="Arial" w:cs="Arial"/>
        </w:rPr>
        <w:t xml:space="preserve"> (</w:t>
      </w:r>
      <w:proofErr w:type="spellStart"/>
      <w:r w:rsidR="006771EA" w:rsidRPr="001F10F8">
        <w:rPr>
          <w:rFonts w:ascii="Arial" w:hAnsi="Arial" w:cs="Arial"/>
        </w:rPr>
        <w:t>Todăriţă</w:t>
      </w:r>
      <w:proofErr w:type="spellEnd"/>
      <w:r w:rsidR="006771EA" w:rsidRPr="001F10F8">
        <w:rPr>
          <w:rFonts w:ascii="Arial" w:hAnsi="Arial" w:cs="Arial"/>
        </w:rPr>
        <w:t xml:space="preserve">, 2021). </w:t>
      </w:r>
      <w:r w:rsidRPr="001F10F8">
        <w:rPr>
          <w:rFonts w:ascii="Arial" w:hAnsi="Arial" w:cs="Arial"/>
        </w:rPr>
        <w:t xml:space="preserve"> The "Country Club" style, which cares a lot about people but not so much about getting things done, might work in high-end hotels that put the experience of their guests ahead of how efficiently they run their business. On the other hand, the "Produce or Perish" style, which focuses on getting things done, might work better in fast-paced, service-oriented settings where practical excellence is a must.</w:t>
      </w:r>
    </w:p>
    <w:p w14:paraId="5D843F2D" w14:textId="67EDA052" w:rsidR="00974C61" w:rsidRPr="001F10F8" w:rsidRDefault="00974C61" w:rsidP="006D1976">
      <w:pPr>
        <w:spacing w:line="480" w:lineRule="auto"/>
        <w:jc w:val="both"/>
        <w:rPr>
          <w:rFonts w:ascii="Arial" w:hAnsi="Arial" w:cs="Arial"/>
        </w:rPr>
      </w:pPr>
      <w:r w:rsidRPr="001F10F8">
        <w:rPr>
          <w:rFonts w:ascii="Arial" w:hAnsi="Arial" w:cs="Arial"/>
        </w:rPr>
        <w:t>In the hotel industry, Blake and Mouton's plan has been successfully adopted by companies like the Ritz-Carlton, which is known for its unwavering dedication to both guest happiness and employee engagement. This company's leaders usually care about both the work and the people who work there, which shows that they have a fair view of their management duties</w:t>
      </w:r>
      <w:r w:rsidR="006771EA" w:rsidRPr="001F10F8">
        <w:rPr>
          <w:rFonts w:ascii="Arial" w:hAnsi="Arial" w:cs="Arial"/>
        </w:rPr>
        <w:t xml:space="preserve"> (Alonzo, 2018).</w:t>
      </w:r>
    </w:p>
    <w:p w14:paraId="217282FC" w14:textId="77777777" w:rsidR="008935C2" w:rsidRPr="001F10F8" w:rsidRDefault="00974C61" w:rsidP="006D1976">
      <w:pPr>
        <w:spacing w:line="480" w:lineRule="auto"/>
        <w:jc w:val="both"/>
        <w:rPr>
          <w:rFonts w:ascii="Arial" w:hAnsi="Arial" w:cs="Arial"/>
        </w:rPr>
      </w:pPr>
      <w:r w:rsidRPr="001F10F8">
        <w:rPr>
          <w:rFonts w:ascii="Arial" w:hAnsi="Arial" w:cs="Arial"/>
        </w:rPr>
        <w:lastRenderedPageBreak/>
        <w:t>Individual leaders like Horst Schulze, who helped to create Ritz-Carlton, also show how a balanced type of leadership can work. The fact that Schulze stressed giving workers the freedom to do their jobs (care for people) while still expecting high standards of service (care for production) shows how well Blake and Mouton's Managerial Grid works in the complicated hotel industry</w:t>
      </w:r>
      <w:r w:rsidR="006771EA" w:rsidRPr="001F10F8">
        <w:rPr>
          <w:rFonts w:ascii="Arial" w:hAnsi="Arial" w:cs="Arial"/>
        </w:rPr>
        <w:t xml:space="preserve"> (</w:t>
      </w:r>
      <w:proofErr w:type="spellStart"/>
      <w:r w:rsidR="006771EA" w:rsidRPr="001F10F8">
        <w:rPr>
          <w:rFonts w:ascii="Arial" w:hAnsi="Arial" w:cs="Arial"/>
        </w:rPr>
        <w:t>Mindapa</w:t>
      </w:r>
      <w:proofErr w:type="spellEnd"/>
      <w:r w:rsidR="006771EA" w:rsidRPr="001F10F8">
        <w:rPr>
          <w:rFonts w:ascii="Arial" w:hAnsi="Arial" w:cs="Arial"/>
        </w:rPr>
        <w:t>, 2022).</w:t>
      </w:r>
    </w:p>
    <w:p w14:paraId="6C1A5B16" w14:textId="59BF782F" w:rsidR="00974C61" w:rsidRPr="001F10F8" w:rsidRDefault="00974C61" w:rsidP="006D1976">
      <w:pPr>
        <w:spacing w:line="480" w:lineRule="auto"/>
        <w:jc w:val="both"/>
        <w:rPr>
          <w:rFonts w:ascii="Arial" w:hAnsi="Arial" w:cs="Arial"/>
        </w:rPr>
      </w:pPr>
      <w:r w:rsidRPr="001F10F8">
        <w:rPr>
          <w:rFonts w:ascii="Arial" w:hAnsi="Arial" w:cs="Arial"/>
        </w:rPr>
        <w:t>In conclusion, Blake and Mouton's Managerial Grid is a solid logical method for figuring out how leadership works in the hotel industry. This model has been shown to work well in organisations that value both practical efficiency and the human part. This shows how important it is to use this model to create effective leadership strategies in the complicated field of hospitality.</w:t>
      </w:r>
    </w:p>
    <w:p w14:paraId="4A255619" w14:textId="29C06172" w:rsidR="00974C61" w:rsidRPr="001F10F8" w:rsidRDefault="00974C61" w:rsidP="006D1976">
      <w:pPr>
        <w:spacing w:line="480" w:lineRule="auto"/>
        <w:jc w:val="both"/>
        <w:rPr>
          <w:rFonts w:ascii="Arial" w:hAnsi="Arial" w:cs="Arial"/>
          <w:b/>
          <w:bCs/>
        </w:rPr>
      </w:pPr>
      <w:r w:rsidRPr="001F10F8">
        <w:rPr>
          <w:rFonts w:ascii="Arial" w:hAnsi="Arial" w:cs="Arial"/>
          <w:b/>
          <w:bCs/>
        </w:rPr>
        <w:t>Adair's Action-Centred Leadership Model</w:t>
      </w:r>
    </w:p>
    <w:p w14:paraId="1564E7B5" w14:textId="4F887AC0" w:rsidR="00974C61" w:rsidRPr="001F10F8" w:rsidRDefault="00974C61" w:rsidP="006D1976">
      <w:pPr>
        <w:spacing w:line="480" w:lineRule="auto"/>
        <w:jc w:val="both"/>
        <w:rPr>
          <w:rFonts w:ascii="Arial" w:hAnsi="Arial" w:cs="Arial"/>
        </w:rPr>
      </w:pPr>
      <w:r w:rsidRPr="001F10F8">
        <w:rPr>
          <w:rFonts w:ascii="Arial" w:hAnsi="Arial" w:cs="Arial"/>
        </w:rPr>
        <w:t>The Action-Centred Leadership (ACL) Model by John Adair is a great example of leadership research. It focuses on three important areas: getting the job done, handling the team, and growing the person</w:t>
      </w:r>
      <w:r w:rsidR="006771EA" w:rsidRPr="001F10F8">
        <w:rPr>
          <w:rFonts w:ascii="Arial" w:hAnsi="Arial" w:cs="Arial"/>
        </w:rPr>
        <w:t xml:space="preserve"> (Ackah, 2019). </w:t>
      </w:r>
      <w:r w:rsidRPr="001F10F8">
        <w:rPr>
          <w:rFonts w:ascii="Arial" w:hAnsi="Arial" w:cs="Arial"/>
        </w:rPr>
        <w:t xml:space="preserve"> This model gives a complete method that puts the boss at the centre of completing tasks, managing the team, and helping each person grow, understanding that these aspects are linked.</w:t>
      </w:r>
    </w:p>
    <w:p w14:paraId="5B19D070" w14:textId="02B30597" w:rsidR="00974C61" w:rsidRPr="001F10F8" w:rsidRDefault="00974C61" w:rsidP="006D1976">
      <w:pPr>
        <w:spacing w:line="480" w:lineRule="auto"/>
        <w:jc w:val="both"/>
        <w:rPr>
          <w:rFonts w:ascii="Arial" w:hAnsi="Arial" w:cs="Arial"/>
        </w:rPr>
      </w:pPr>
      <w:r w:rsidRPr="001F10F8">
        <w:rPr>
          <w:rFonts w:ascii="Arial" w:hAnsi="Arial" w:cs="Arial"/>
        </w:rPr>
        <w:t>The hotel business is always changing, so Adair's model is useful because it addresses the many problems that come up in this field. In hospitality, getting the job done means not only meeting practical goals but also giving guests a great experience. Managing the team means getting people from different jobs, like front-of-house and cooking, to work together so that service runs smoothly. In a field that depends on skilled and dedicated workers, developing the person is very important for creating a good work environment</w:t>
      </w:r>
      <w:r w:rsidR="006771EA" w:rsidRPr="001F10F8">
        <w:rPr>
          <w:rFonts w:ascii="Arial" w:hAnsi="Arial" w:cs="Arial"/>
        </w:rPr>
        <w:t xml:space="preserve"> (Henley, 2018).</w:t>
      </w:r>
    </w:p>
    <w:p w14:paraId="085E2FAF" w14:textId="77777777" w:rsidR="00974C61" w:rsidRPr="001F10F8" w:rsidRDefault="00974C61" w:rsidP="006D1976">
      <w:pPr>
        <w:spacing w:line="480" w:lineRule="auto"/>
        <w:jc w:val="both"/>
        <w:rPr>
          <w:rFonts w:ascii="Arial" w:hAnsi="Arial" w:cs="Arial"/>
        </w:rPr>
      </w:pPr>
      <w:r w:rsidRPr="001F10F8">
        <w:rPr>
          <w:rFonts w:ascii="Arial" w:hAnsi="Arial" w:cs="Arial"/>
        </w:rPr>
        <w:lastRenderedPageBreak/>
        <w:t>What makes Adair's model useful and adaptable in the hotel industry is that it can balance the needs for speed and service quality. For example, a hotel manager using Adair's ideas might carefully weigh the need to turn over rooms on time (achieving the task) against the need to build a strong and motivated housekeeping team (managing the team) while also funding staff training and development programmes (developing the individual).</w:t>
      </w:r>
    </w:p>
    <w:p w14:paraId="2057FBA2" w14:textId="0ABCB6DE" w:rsidR="00974C61" w:rsidRPr="001F10F8" w:rsidRDefault="00974C61" w:rsidP="006D1976">
      <w:pPr>
        <w:spacing w:line="480" w:lineRule="auto"/>
        <w:jc w:val="both"/>
        <w:rPr>
          <w:rFonts w:ascii="Arial" w:hAnsi="Arial" w:cs="Arial"/>
        </w:rPr>
      </w:pPr>
      <w:r w:rsidRPr="001F10F8">
        <w:rPr>
          <w:rFonts w:ascii="Arial" w:hAnsi="Arial" w:cs="Arial"/>
        </w:rPr>
        <w:t xml:space="preserve">Adair's model for hospitality leadership works, as shown by cases from real life. Take the example of Danny Meyer, the famous restaurant owner who runs the Union Square Hospitality </w:t>
      </w:r>
      <w:r w:rsidR="006771EA" w:rsidRPr="001F10F8">
        <w:rPr>
          <w:rFonts w:ascii="Arial" w:hAnsi="Arial" w:cs="Arial"/>
        </w:rPr>
        <w:t>(</w:t>
      </w:r>
      <w:r w:rsidRPr="001F10F8">
        <w:rPr>
          <w:rFonts w:ascii="Arial" w:hAnsi="Arial" w:cs="Arial"/>
        </w:rPr>
        <w:t>Group</w:t>
      </w:r>
      <w:r w:rsidR="006771EA" w:rsidRPr="001F10F8">
        <w:rPr>
          <w:rFonts w:ascii="Arial" w:hAnsi="Arial" w:cs="Arial"/>
        </w:rPr>
        <w:t xml:space="preserve"> Wangdi and Tobgay, 2022). </w:t>
      </w:r>
      <w:r w:rsidRPr="001F10F8">
        <w:rPr>
          <w:rFonts w:ascii="Arial" w:hAnsi="Arial" w:cs="Arial"/>
        </w:rPr>
        <w:t xml:space="preserve"> Meyer's way of leading is similar to Adair's in that both focus on providing excellent service, building a strong team spirit, and supporting his employees' professional growth. This is why his businesses, like Shake Shack and Gramercy Tavern, are so well-known for being successful.</w:t>
      </w:r>
    </w:p>
    <w:p w14:paraId="6A5D2C06" w14:textId="5556B6C6" w:rsidR="00974C61" w:rsidRPr="001F10F8" w:rsidRDefault="00974C61" w:rsidP="006D1976">
      <w:pPr>
        <w:spacing w:line="480" w:lineRule="auto"/>
        <w:jc w:val="both"/>
        <w:rPr>
          <w:rFonts w:ascii="Arial" w:hAnsi="Arial" w:cs="Arial"/>
        </w:rPr>
      </w:pPr>
      <w:r w:rsidRPr="001F10F8">
        <w:rPr>
          <w:rFonts w:ascii="Arial" w:hAnsi="Arial" w:cs="Arial"/>
        </w:rPr>
        <w:t>Finally, Adair's Action-Centred Leadership Model gives us a complex and flexible way to deal with the tricky problems of being a hotel leader</w:t>
      </w:r>
      <w:r w:rsidR="006771EA" w:rsidRPr="001F10F8">
        <w:rPr>
          <w:rFonts w:ascii="Arial" w:hAnsi="Arial" w:cs="Arial"/>
        </w:rPr>
        <w:t xml:space="preserve"> (Aithal and Kumar, 2016). </w:t>
      </w:r>
      <w:r w:rsidRPr="001F10F8">
        <w:rPr>
          <w:rFonts w:ascii="Arial" w:hAnsi="Arial" w:cs="Arial"/>
        </w:rPr>
        <w:t xml:space="preserve"> Its focus on getting things done, managing teams, and personal growth fits perfectly with the needs of a business that values excellent customer service and engaged employees. Real-life examples show that Adair's plan works to help people succeed in the complex and changing field of hospitality</w:t>
      </w:r>
      <w:r w:rsidR="00CE6C0F">
        <w:rPr>
          <w:rFonts w:ascii="Arial" w:hAnsi="Arial" w:cs="Arial"/>
        </w:rPr>
        <w:t>.</w:t>
      </w:r>
    </w:p>
    <w:p w14:paraId="136EC889" w14:textId="2F878FE5" w:rsidR="00974C61" w:rsidRPr="001F10F8" w:rsidRDefault="00974C61" w:rsidP="006D1976">
      <w:pPr>
        <w:spacing w:line="480" w:lineRule="auto"/>
        <w:jc w:val="both"/>
        <w:rPr>
          <w:rFonts w:ascii="Arial" w:hAnsi="Arial" w:cs="Arial"/>
          <w:b/>
          <w:bCs/>
        </w:rPr>
      </w:pPr>
      <w:r w:rsidRPr="001F10F8">
        <w:rPr>
          <w:rFonts w:ascii="Arial" w:hAnsi="Arial" w:cs="Arial"/>
          <w:b/>
          <w:bCs/>
        </w:rPr>
        <w:t>McGregor's X and Y Theory</w:t>
      </w:r>
    </w:p>
    <w:p w14:paraId="502AD2BB" w14:textId="1BBF3E64" w:rsidR="00BE7F2A" w:rsidRPr="001F10F8" w:rsidRDefault="00BE7F2A" w:rsidP="006D1976">
      <w:pPr>
        <w:spacing w:line="480" w:lineRule="auto"/>
        <w:jc w:val="both"/>
        <w:rPr>
          <w:rFonts w:ascii="Arial" w:hAnsi="Arial" w:cs="Arial"/>
        </w:rPr>
      </w:pPr>
      <w:r w:rsidRPr="001F10F8">
        <w:rPr>
          <w:rFonts w:ascii="Arial" w:hAnsi="Arial" w:cs="Arial"/>
        </w:rPr>
        <w:t xml:space="preserve">Douglas McGregor's X and Y Theory units up two different models by making distinctive assumptions approximately what motivates employees. Theory X says that people are lazy and want to be pressured and controlled from out of doors, even as Theory Y says that humans are intrinsically motivated and may locate fulfilment and delight in their work while they're properly involved (Oluwakayode et al., 2017). </w:t>
      </w:r>
    </w:p>
    <w:p w14:paraId="15222190" w14:textId="148F1524" w:rsidR="00974C61" w:rsidRPr="001F10F8" w:rsidRDefault="00974C61" w:rsidP="006D1976">
      <w:pPr>
        <w:spacing w:line="480" w:lineRule="auto"/>
        <w:jc w:val="both"/>
        <w:rPr>
          <w:rFonts w:ascii="Arial" w:hAnsi="Arial" w:cs="Arial"/>
        </w:rPr>
      </w:pPr>
      <w:r w:rsidRPr="001F10F8">
        <w:rPr>
          <w:rFonts w:ascii="Arial" w:hAnsi="Arial" w:cs="Arial"/>
        </w:rPr>
        <w:lastRenderedPageBreak/>
        <w:t>Case studies show how McGregor's ideas have changed hotel leadership in the real world. For example, a hotel manager who believes in Theory Y might let staff make decisions that are best for customers on their own, which would make staff happier at work and make the guests' experiences better. On the other hand, a boss who is based on Theory X might depend on strict rules and constant monitoring, which could kill innovation and lower confidence among employees</w:t>
      </w:r>
      <w:r w:rsidR="006771EA" w:rsidRPr="001F10F8">
        <w:rPr>
          <w:rFonts w:ascii="Arial" w:hAnsi="Arial" w:cs="Arial"/>
        </w:rPr>
        <w:t xml:space="preserve"> (Islam and Eva, 2017).</w:t>
      </w:r>
    </w:p>
    <w:p w14:paraId="3F0427AA" w14:textId="77777777" w:rsidR="006F3809" w:rsidRPr="001F10F8" w:rsidRDefault="00974C61" w:rsidP="006D1976">
      <w:pPr>
        <w:spacing w:line="480" w:lineRule="auto"/>
        <w:jc w:val="both"/>
        <w:rPr>
          <w:rFonts w:ascii="Arial" w:hAnsi="Arial" w:cs="Arial"/>
        </w:rPr>
      </w:pPr>
      <w:r w:rsidRPr="001F10F8">
        <w:rPr>
          <w:rFonts w:ascii="Arial" w:hAnsi="Arial" w:cs="Arial"/>
        </w:rPr>
        <w:t>In conclusion, McGregor's X and Y Theory helps us understand and improve the way hotel managers do their jobs. When leaders understand what these theories mean, they can match their approach to how their teams are motivated. This creates a work environment that encourages employee engagement and improves the overall performance of the company in the fast-paced, service-oriented hospitality industry</w:t>
      </w:r>
      <w:r w:rsidR="006F3809" w:rsidRPr="001F10F8">
        <w:rPr>
          <w:rFonts w:ascii="Arial" w:hAnsi="Arial" w:cs="Arial"/>
        </w:rPr>
        <w:t xml:space="preserve"> (Emmanuel, 2021).</w:t>
      </w:r>
    </w:p>
    <w:p w14:paraId="780F5702" w14:textId="77777777" w:rsidR="00974C61" w:rsidRPr="001F10F8" w:rsidRDefault="00974C61" w:rsidP="006D1976">
      <w:pPr>
        <w:spacing w:line="480" w:lineRule="auto"/>
        <w:jc w:val="both"/>
        <w:rPr>
          <w:rFonts w:ascii="Arial" w:hAnsi="Arial" w:cs="Arial"/>
          <w:b/>
          <w:bCs/>
        </w:rPr>
      </w:pPr>
      <w:r w:rsidRPr="001F10F8">
        <w:rPr>
          <w:rFonts w:ascii="Arial" w:hAnsi="Arial" w:cs="Arial"/>
          <w:b/>
          <w:bCs/>
        </w:rPr>
        <w:t>Putting together and contrasting different leadership theories in hospitality management</w:t>
      </w:r>
    </w:p>
    <w:p w14:paraId="7F89CE86" w14:textId="0F8D7EAB" w:rsidR="00974C61" w:rsidRPr="001F10F8" w:rsidRDefault="00974C61" w:rsidP="006D1976">
      <w:pPr>
        <w:spacing w:line="480" w:lineRule="auto"/>
        <w:jc w:val="both"/>
        <w:rPr>
          <w:rFonts w:ascii="Arial" w:hAnsi="Arial" w:cs="Arial"/>
        </w:rPr>
      </w:pPr>
      <w:r w:rsidRPr="001F10F8">
        <w:rPr>
          <w:rFonts w:ascii="Arial" w:hAnsi="Arial" w:cs="Arial"/>
        </w:rPr>
        <w:t>When you look at Blake and Mouton's Managerial Grid, Adair's Action-Centred Leadership Model, and McGregor's X and Y Theory side by side, you can see that they all have their strengths and flaws</w:t>
      </w:r>
      <w:r w:rsidR="006771EA" w:rsidRPr="001F10F8">
        <w:rPr>
          <w:rFonts w:ascii="Arial" w:hAnsi="Arial" w:cs="Arial"/>
        </w:rPr>
        <w:t xml:space="preserve"> </w:t>
      </w:r>
      <w:r w:rsidR="00626F16" w:rsidRPr="001F10F8">
        <w:rPr>
          <w:rFonts w:ascii="Arial" w:hAnsi="Arial" w:cs="Arial"/>
        </w:rPr>
        <w:t>(</w:t>
      </w:r>
      <w:r w:rsidR="006771EA" w:rsidRPr="001F10F8">
        <w:rPr>
          <w:rFonts w:ascii="Arial" w:hAnsi="Arial" w:cs="Arial"/>
        </w:rPr>
        <w:t>Huertas-Valdivia, Gallego-</w:t>
      </w:r>
      <w:proofErr w:type="spellStart"/>
      <w:r w:rsidR="006771EA" w:rsidRPr="001F10F8">
        <w:rPr>
          <w:rFonts w:ascii="Arial" w:hAnsi="Arial" w:cs="Arial"/>
        </w:rPr>
        <w:t>Burín</w:t>
      </w:r>
      <w:proofErr w:type="spellEnd"/>
      <w:r w:rsidR="00626F16" w:rsidRPr="001F10F8">
        <w:rPr>
          <w:rFonts w:ascii="Arial" w:hAnsi="Arial" w:cs="Arial"/>
        </w:rPr>
        <w:t>,</w:t>
      </w:r>
      <w:r w:rsidR="006771EA" w:rsidRPr="001F10F8">
        <w:rPr>
          <w:rFonts w:ascii="Arial" w:hAnsi="Arial" w:cs="Arial"/>
        </w:rPr>
        <w:t xml:space="preserve"> and Lloréns-Montes, 2019).</w:t>
      </w:r>
      <w:r w:rsidRPr="001F10F8">
        <w:rPr>
          <w:rFonts w:ascii="Arial" w:hAnsi="Arial" w:cs="Arial"/>
        </w:rPr>
        <w:t xml:space="preserve"> With its focus on task direction and people issues, Blake and Mouton's Managerial Grid is a good way to understand different leadership styles. However, it may oversimplify how leadership works in real life.</w:t>
      </w:r>
    </w:p>
    <w:p w14:paraId="64C4F2F9" w14:textId="7D63AB51" w:rsidR="00974C61" w:rsidRPr="001F10F8" w:rsidRDefault="00974C61" w:rsidP="006D1976">
      <w:pPr>
        <w:spacing w:line="480" w:lineRule="auto"/>
        <w:jc w:val="both"/>
        <w:rPr>
          <w:rFonts w:ascii="Arial" w:hAnsi="Arial" w:cs="Arial"/>
        </w:rPr>
      </w:pPr>
      <w:r w:rsidRPr="001F10F8">
        <w:rPr>
          <w:rFonts w:ascii="Arial" w:hAnsi="Arial" w:cs="Arial"/>
        </w:rPr>
        <w:t xml:space="preserve">Adair's Action-Centred Leadership Model is unique because it looks at the whole picture, including getting things done, managing a team, and personal growth. The success of this strategy depends on the leader's skill in keeping these factors in </w:t>
      </w:r>
      <w:r w:rsidRPr="001F10F8">
        <w:rPr>
          <w:rFonts w:ascii="Arial" w:hAnsi="Arial" w:cs="Arial"/>
        </w:rPr>
        <w:lastRenderedPageBreak/>
        <w:t>balance, which could be hard in cases where trade-offs are going to happen</w:t>
      </w:r>
      <w:r w:rsidR="00626F16" w:rsidRPr="001F10F8">
        <w:rPr>
          <w:rFonts w:ascii="Arial" w:hAnsi="Arial" w:cs="Arial"/>
        </w:rPr>
        <w:t xml:space="preserve"> (Ali et al., 2020).</w:t>
      </w:r>
    </w:p>
    <w:p w14:paraId="72AA23E1" w14:textId="2F0998E4" w:rsidR="00974C61" w:rsidRPr="001F10F8" w:rsidRDefault="00974C61" w:rsidP="006D1976">
      <w:pPr>
        <w:spacing w:line="480" w:lineRule="auto"/>
        <w:jc w:val="both"/>
        <w:rPr>
          <w:rFonts w:ascii="Arial" w:hAnsi="Arial" w:cs="Arial"/>
        </w:rPr>
      </w:pPr>
      <w:r w:rsidRPr="001F10F8">
        <w:rPr>
          <w:rFonts w:ascii="Arial" w:hAnsi="Arial" w:cs="Arial"/>
        </w:rPr>
        <w:t xml:space="preserve">With its models of internal and external drive, McGregor's X and Y Theory gives us useful information about how employees act. </w:t>
      </w:r>
      <w:r w:rsidR="00AA6CBC" w:rsidRPr="001F10F8">
        <w:rPr>
          <w:rFonts w:ascii="Arial" w:hAnsi="Arial" w:cs="Arial"/>
        </w:rPr>
        <w:t>However,</w:t>
      </w:r>
      <w:r w:rsidRPr="001F10F8">
        <w:rPr>
          <w:rFonts w:ascii="Arial" w:hAnsi="Arial" w:cs="Arial"/>
        </w:rPr>
        <w:t xml:space="preserve"> this sharp contrast might not fully show the complex reasons of the various people who work in the hotel business</w:t>
      </w:r>
      <w:r w:rsidR="00626F16" w:rsidRPr="001F10F8">
        <w:rPr>
          <w:rFonts w:ascii="Arial" w:hAnsi="Arial" w:cs="Arial"/>
        </w:rPr>
        <w:t xml:space="preserve"> (Alegre and </w:t>
      </w:r>
      <w:proofErr w:type="spellStart"/>
      <w:r w:rsidR="00626F16" w:rsidRPr="001F10F8">
        <w:rPr>
          <w:rFonts w:ascii="Arial" w:hAnsi="Arial" w:cs="Arial"/>
        </w:rPr>
        <w:t>Berbegal-Mirabent</w:t>
      </w:r>
      <w:proofErr w:type="spellEnd"/>
      <w:r w:rsidR="00626F16" w:rsidRPr="001F10F8">
        <w:rPr>
          <w:rFonts w:ascii="Arial" w:hAnsi="Arial" w:cs="Arial"/>
        </w:rPr>
        <w:t>, 2016).</w:t>
      </w:r>
    </w:p>
    <w:p w14:paraId="042F5E63" w14:textId="55CB73A1" w:rsidR="00974C61" w:rsidRPr="001F10F8" w:rsidRDefault="00974C61" w:rsidP="006D1976">
      <w:pPr>
        <w:spacing w:line="480" w:lineRule="auto"/>
        <w:jc w:val="both"/>
        <w:rPr>
          <w:rFonts w:ascii="Arial" w:hAnsi="Arial" w:cs="Arial"/>
        </w:rPr>
      </w:pPr>
      <w:r w:rsidRPr="001F10F8">
        <w:rPr>
          <w:rFonts w:ascii="Arial" w:hAnsi="Arial" w:cs="Arial"/>
        </w:rPr>
        <w:t xml:space="preserve">There are some things that all hotel managers have in common as they try to find the perfect mix between keeping things running smoothly and making sure customers are happy. </w:t>
      </w:r>
      <w:r w:rsidR="002A6DCC" w:rsidRPr="001F10F8">
        <w:rPr>
          <w:rFonts w:ascii="Arial" w:hAnsi="Arial" w:cs="Arial"/>
        </w:rPr>
        <w:t>However</w:t>
      </w:r>
      <w:r w:rsidR="00626F16" w:rsidRPr="001F10F8">
        <w:rPr>
          <w:rFonts w:ascii="Arial" w:hAnsi="Arial" w:cs="Arial"/>
        </w:rPr>
        <w:t>,</w:t>
      </w:r>
      <w:r w:rsidRPr="001F10F8">
        <w:rPr>
          <w:rFonts w:ascii="Arial" w:hAnsi="Arial" w:cs="Arial"/>
        </w:rPr>
        <w:t xml:space="preserve"> there are differences in how much stress is put on job orientation versus people orientation. It might work to use a mixed method that combines parts of these ideas. For example, mixing Blake and Mouton's focus on production with Adair's focus on team management could lead to a leadership style that best meets the needs of both the hotel industry.</w:t>
      </w:r>
    </w:p>
    <w:p w14:paraId="6C05EB00" w14:textId="67CD9F56" w:rsidR="00974C61" w:rsidRPr="001F10F8" w:rsidRDefault="00974C61" w:rsidP="006D1976">
      <w:pPr>
        <w:spacing w:line="480" w:lineRule="auto"/>
        <w:jc w:val="both"/>
        <w:rPr>
          <w:rFonts w:ascii="Arial" w:hAnsi="Arial" w:cs="Arial"/>
          <w:b/>
          <w:bCs/>
        </w:rPr>
      </w:pPr>
      <w:r w:rsidRPr="001F10F8">
        <w:rPr>
          <w:rFonts w:ascii="Arial" w:hAnsi="Arial" w:cs="Arial"/>
          <w:b/>
          <w:bCs/>
        </w:rPr>
        <w:t>Handle Different Demands with Preferred Management Styles in the Hospitality Industry</w:t>
      </w:r>
    </w:p>
    <w:p w14:paraId="3A154547" w14:textId="48D11B38" w:rsidR="00974C61" w:rsidRPr="001F10F8" w:rsidRDefault="00974C61" w:rsidP="006D1976">
      <w:pPr>
        <w:spacing w:line="480" w:lineRule="auto"/>
        <w:jc w:val="both"/>
        <w:rPr>
          <w:rFonts w:ascii="Arial" w:hAnsi="Arial" w:cs="Arial"/>
        </w:rPr>
      </w:pPr>
      <w:r w:rsidRPr="001F10F8">
        <w:rPr>
          <w:rFonts w:ascii="Arial" w:hAnsi="Arial" w:cs="Arial"/>
        </w:rPr>
        <w:t xml:space="preserve">In the fast-paced world of the hotel business, the unique needs of the sector have a big impact on </w:t>
      </w:r>
      <w:r w:rsidR="002A6DCC" w:rsidRPr="001F10F8">
        <w:rPr>
          <w:rFonts w:ascii="Arial" w:hAnsi="Arial" w:cs="Arial"/>
        </w:rPr>
        <w:t>the most popular management styles</w:t>
      </w:r>
      <w:r w:rsidRPr="001F10F8">
        <w:rPr>
          <w:rFonts w:ascii="Arial" w:hAnsi="Arial" w:cs="Arial"/>
        </w:rPr>
        <w:t>. The constant need for excellent business performance and smooth experiences for guests shows how important it is to have a fair leadership style</w:t>
      </w:r>
      <w:r w:rsidR="00626F16" w:rsidRPr="001F10F8">
        <w:rPr>
          <w:rFonts w:ascii="Arial" w:hAnsi="Arial" w:cs="Arial"/>
        </w:rPr>
        <w:t xml:space="preserve"> (Joshi, 2019).</w:t>
      </w:r>
      <w:r w:rsidRPr="001F10F8">
        <w:rPr>
          <w:rFonts w:ascii="Arial" w:hAnsi="Arial" w:cs="Arial"/>
        </w:rPr>
        <w:t xml:space="preserve"> To meet the needs of all their guests and make sure their employees are happy, managers must be able to mix task-oriented speed with a focus on people.</w:t>
      </w:r>
    </w:p>
    <w:p w14:paraId="5D0F8C62" w14:textId="1AB8780B" w:rsidR="00974C61" w:rsidRPr="001F10F8" w:rsidRDefault="00974C61" w:rsidP="006D1976">
      <w:pPr>
        <w:spacing w:line="480" w:lineRule="auto"/>
        <w:jc w:val="both"/>
        <w:rPr>
          <w:rFonts w:ascii="Arial" w:hAnsi="Arial" w:cs="Arial"/>
        </w:rPr>
      </w:pPr>
      <w:r w:rsidRPr="001F10F8">
        <w:rPr>
          <w:rFonts w:ascii="Arial" w:hAnsi="Arial" w:cs="Arial"/>
        </w:rPr>
        <w:t xml:space="preserve">Leaders in the hospitality industry have to deal with special problems, like the need for personalised service, handling teams of different people, and meeting customers' </w:t>
      </w:r>
      <w:r w:rsidRPr="001F10F8">
        <w:rPr>
          <w:rFonts w:ascii="Arial" w:hAnsi="Arial" w:cs="Arial"/>
        </w:rPr>
        <w:lastRenderedPageBreak/>
        <w:t>changing needs very quickly. Because of these problems, you need to be a boss who encourages flexibility, creativity, and putting the customer first</w:t>
      </w:r>
      <w:r w:rsidR="00626F16" w:rsidRPr="001F10F8">
        <w:rPr>
          <w:rFonts w:ascii="Arial" w:hAnsi="Arial" w:cs="Arial"/>
        </w:rPr>
        <w:t xml:space="preserve"> (Kraus, 2017).</w:t>
      </w:r>
    </w:p>
    <w:p w14:paraId="38897267" w14:textId="04F054FA" w:rsidR="00974C61" w:rsidRPr="001F10F8" w:rsidRDefault="00974C61" w:rsidP="006D1976">
      <w:pPr>
        <w:spacing w:line="480" w:lineRule="auto"/>
        <w:jc w:val="both"/>
        <w:rPr>
          <w:rFonts w:ascii="Arial" w:hAnsi="Arial" w:cs="Arial"/>
        </w:rPr>
      </w:pPr>
      <w:r w:rsidRPr="001F10F8">
        <w:rPr>
          <w:rFonts w:ascii="Arial" w:hAnsi="Arial" w:cs="Arial"/>
        </w:rPr>
        <w:t xml:space="preserve">Problems that are unique to a certain industry can also be solved by </w:t>
      </w:r>
      <w:r w:rsidR="002A6DCC" w:rsidRPr="001F10F8">
        <w:rPr>
          <w:rFonts w:ascii="Arial" w:hAnsi="Arial" w:cs="Arial"/>
        </w:rPr>
        <w:t>creative leaders</w:t>
      </w:r>
      <w:r w:rsidRPr="001F10F8">
        <w:rPr>
          <w:rFonts w:ascii="Arial" w:hAnsi="Arial" w:cs="Arial"/>
        </w:rPr>
        <w:t>. For example, the growing use of digital technologies to connect with guests calls for leaders who can adapt to and use these new technologies while still maintaining the human touch that is so important in hospitality.</w:t>
      </w:r>
    </w:p>
    <w:p w14:paraId="0BF6BB5A" w14:textId="2149F7C4" w:rsidR="00974C61" w:rsidRPr="001F10F8" w:rsidRDefault="00974C61" w:rsidP="006D1976">
      <w:pPr>
        <w:spacing w:line="480" w:lineRule="auto"/>
        <w:jc w:val="both"/>
        <w:rPr>
          <w:rFonts w:ascii="Arial" w:hAnsi="Arial" w:cs="Arial"/>
        </w:rPr>
      </w:pPr>
      <w:r w:rsidRPr="001F10F8">
        <w:rPr>
          <w:rFonts w:ascii="Arial" w:hAnsi="Arial" w:cs="Arial"/>
        </w:rPr>
        <w:t xml:space="preserve">Danny Meyer of Union Square </w:t>
      </w:r>
      <w:r w:rsidR="002A6DCC" w:rsidRPr="001F10F8">
        <w:rPr>
          <w:rFonts w:ascii="Arial" w:hAnsi="Arial" w:cs="Arial"/>
        </w:rPr>
        <w:t>Hotel</w:t>
      </w:r>
      <w:r w:rsidRPr="001F10F8">
        <w:rPr>
          <w:rFonts w:ascii="Arial" w:hAnsi="Arial" w:cs="Arial"/>
        </w:rPr>
        <w:t xml:space="preserve"> Group and Arne Sorenson of Marriott International are two well-known stars in the hotel industry who show how to handle in a complex way. The focus of the industry on great guest experiences is similar to Meyer's focus on informed hospitality</w:t>
      </w:r>
      <w:r w:rsidR="00626F16" w:rsidRPr="001F10F8">
        <w:rPr>
          <w:rFonts w:ascii="Arial" w:hAnsi="Arial" w:cs="Arial"/>
        </w:rPr>
        <w:t xml:space="preserve"> (Shamim et al., 2017). </w:t>
      </w:r>
      <w:r w:rsidRPr="001F10F8">
        <w:rPr>
          <w:rFonts w:ascii="Arial" w:hAnsi="Arial" w:cs="Arial"/>
        </w:rPr>
        <w:t xml:space="preserve"> Sorenson's strategy vision helps a hospitality giant deal with the challenges that come up around the world.</w:t>
      </w:r>
    </w:p>
    <w:p w14:paraId="49F6CAEA" w14:textId="77777777" w:rsidR="008935C2" w:rsidRPr="001F10F8" w:rsidRDefault="008935C2" w:rsidP="006D1976">
      <w:pPr>
        <w:jc w:val="both"/>
        <w:rPr>
          <w:rFonts w:ascii="Arial" w:hAnsi="Arial" w:cs="Arial"/>
          <w:b/>
          <w:bCs/>
        </w:rPr>
      </w:pPr>
      <w:r w:rsidRPr="001F10F8">
        <w:rPr>
          <w:rFonts w:ascii="Arial" w:hAnsi="Arial" w:cs="Arial"/>
          <w:b/>
          <w:bCs/>
        </w:rPr>
        <w:br w:type="page"/>
      </w:r>
    </w:p>
    <w:p w14:paraId="09A221CB" w14:textId="4117D297" w:rsidR="00974C61" w:rsidRPr="001F10F8" w:rsidRDefault="00974C61" w:rsidP="006D1976">
      <w:pPr>
        <w:spacing w:line="480" w:lineRule="auto"/>
        <w:jc w:val="both"/>
        <w:rPr>
          <w:rFonts w:ascii="Arial" w:hAnsi="Arial" w:cs="Arial"/>
          <w:b/>
          <w:bCs/>
        </w:rPr>
      </w:pPr>
      <w:r w:rsidRPr="001F10F8">
        <w:rPr>
          <w:rFonts w:ascii="Arial" w:hAnsi="Arial" w:cs="Arial"/>
          <w:b/>
          <w:bCs/>
        </w:rPr>
        <w:lastRenderedPageBreak/>
        <w:t>A synergistic approach to connecting the effectiveness of leadership to managerial tasks in the hospitality industry</w:t>
      </w:r>
    </w:p>
    <w:p w14:paraId="2BF7116F" w14:textId="4724D754" w:rsidR="00974C61" w:rsidRPr="001F10F8" w:rsidRDefault="00974C61" w:rsidP="006D1976">
      <w:pPr>
        <w:spacing w:line="480" w:lineRule="auto"/>
        <w:jc w:val="both"/>
        <w:rPr>
          <w:rFonts w:ascii="Arial" w:hAnsi="Arial" w:cs="Arial"/>
        </w:rPr>
      </w:pPr>
      <w:r w:rsidRPr="001F10F8">
        <w:rPr>
          <w:rFonts w:ascii="Arial" w:hAnsi="Arial" w:cs="Arial"/>
        </w:rPr>
        <w:t xml:space="preserve">In the hotel industry, good leadership is closely linked to important managing tasks. This creates a mutually beneficial relationship that has a huge effect on the success of the organisation. It doesn't matter if it's Blake and Mouton's management Grid, Adair's Action-Centred Leadership Model, or McGregor's X and Y Theory; each one shapes management tasks in its </w:t>
      </w:r>
      <w:r w:rsidR="00787567" w:rsidRPr="001F10F8">
        <w:rPr>
          <w:rFonts w:ascii="Arial" w:hAnsi="Arial" w:cs="Arial"/>
        </w:rPr>
        <w:t xml:space="preserve">own </w:t>
      </w:r>
      <w:r w:rsidRPr="001F10F8">
        <w:rPr>
          <w:rFonts w:ascii="Arial" w:hAnsi="Arial" w:cs="Arial"/>
        </w:rPr>
        <w:t>way</w:t>
      </w:r>
      <w:r w:rsidR="00626F16" w:rsidRPr="001F10F8">
        <w:rPr>
          <w:rFonts w:ascii="Arial" w:hAnsi="Arial" w:cs="Arial"/>
        </w:rPr>
        <w:t xml:space="preserve"> (Pereira-Moliner et al., 2021).</w:t>
      </w:r>
    </w:p>
    <w:p w14:paraId="40649B01" w14:textId="3719D84F" w:rsidR="00974C61" w:rsidRPr="001F10F8" w:rsidRDefault="00974C61" w:rsidP="006D1976">
      <w:pPr>
        <w:spacing w:line="480" w:lineRule="auto"/>
        <w:jc w:val="both"/>
        <w:rPr>
          <w:rFonts w:ascii="Arial" w:hAnsi="Arial" w:cs="Arial"/>
        </w:rPr>
      </w:pPr>
      <w:r w:rsidRPr="001F10F8">
        <w:rPr>
          <w:rFonts w:ascii="Arial" w:hAnsi="Arial" w:cs="Arial"/>
        </w:rPr>
        <w:t>With its focus on both tasks and people, Blake and Mouton's management Grid helps with making good decisions and keeping teams together, which are two very important management tasks in the hotel industry. Planning, organising, and team growth are all easy to fit into Adair's model. This creates a well-rounded management style that fits the changing needs of the business. McGregor's X and Y Theory recognises that employees are motivated by things other than money. This makes them more engaged, which affects tasks like hiring and managing employees' performance</w:t>
      </w:r>
      <w:r w:rsidR="00626F16" w:rsidRPr="001F10F8">
        <w:rPr>
          <w:rFonts w:ascii="Arial" w:hAnsi="Arial" w:cs="Arial"/>
        </w:rPr>
        <w:t xml:space="preserve"> (Yang et al., 2020).</w:t>
      </w:r>
    </w:p>
    <w:p w14:paraId="6E9B3A5F" w14:textId="68926920" w:rsidR="00974C61" w:rsidRPr="001F10F8" w:rsidRDefault="00974C61" w:rsidP="006D1976">
      <w:pPr>
        <w:spacing w:line="480" w:lineRule="auto"/>
        <w:jc w:val="both"/>
        <w:rPr>
          <w:rFonts w:ascii="Arial" w:hAnsi="Arial" w:cs="Arial"/>
        </w:rPr>
      </w:pPr>
      <w:r w:rsidRPr="001F10F8">
        <w:rPr>
          <w:rFonts w:ascii="Arial" w:hAnsi="Arial" w:cs="Arial"/>
        </w:rPr>
        <w:t>Effective leadership not only affects the work of managers, but it also leads to better organisational success, happier employees, and a better experience for guests. A fair type of leadership creates a good work environment, which in turn motivates workers to provide excellent service. This, in turn, leads to happy and loyal guests, creating a positive loop that helps hotel businesses succeed overall</w:t>
      </w:r>
      <w:r w:rsidR="00626F16" w:rsidRPr="001F10F8">
        <w:rPr>
          <w:rFonts w:ascii="Arial" w:hAnsi="Arial" w:cs="Arial"/>
        </w:rPr>
        <w:t xml:space="preserve"> (He, Morrison, and Zhang, 2021).</w:t>
      </w:r>
    </w:p>
    <w:p w14:paraId="710FDA3D" w14:textId="04E5CFE2" w:rsidR="00974C61" w:rsidRPr="001F10F8" w:rsidRDefault="00974C61" w:rsidP="006D1976">
      <w:pPr>
        <w:pStyle w:val="Heading1"/>
        <w:spacing w:line="480" w:lineRule="auto"/>
        <w:jc w:val="both"/>
        <w:rPr>
          <w:rFonts w:ascii="Arial" w:hAnsi="Arial" w:cs="Arial"/>
          <w:b/>
          <w:bCs/>
        </w:rPr>
      </w:pPr>
      <w:bookmarkStart w:id="2" w:name="_Toc157440134"/>
      <w:r w:rsidRPr="001F10F8">
        <w:rPr>
          <w:rFonts w:ascii="Arial" w:hAnsi="Arial" w:cs="Arial"/>
          <w:b/>
          <w:bCs/>
        </w:rPr>
        <w:lastRenderedPageBreak/>
        <w:t>Conclusion</w:t>
      </w:r>
      <w:bookmarkEnd w:id="2"/>
    </w:p>
    <w:p w14:paraId="78134F3E" w14:textId="5965C176" w:rsidR="00974C61" w:rsidRPr="001F10F8" w:rsidRDefault="00974C61" w:rsidP="006D1976">
      <w:pPr>
        <w:spacing w:line="480" w:lineRule="auto"/>
        <w:jc w:val="both"/>
        <w:rPr>
          <w:rFonts w:ascii="Arial" w:hAnsi="Arial" w:cs="Arial"/>
        </w:rPr>
      </w:pPr>
      <w:r w:rsidRPr="001F10F8">
        <w:rPr>
          <w:rFonts w:ascii="Arial" w:hAnsi="Arial" w:cs="Arial"/>
        </w:rPr>
        <w:t>In conclusion, leaders in the hotel business need to be able to use a variety of leadership ideas well to get things done. The critical analysis of different leadership styles in this article shows how complicated leadership is in hotels and the hospitality industry as a whole. Putting together different ideas and showing how they work in real life shows how complicated it is to be a good leader. People who want to become leaders in the field in the future will learn a lot from this research. It will help them deal with the complicated and changing hospitality environment by giving them strategy knowledge and a deeper understanding of the many factors that affect good leadership in this busy field.</w:t>
      </w:r>
    </w:p>
    <w:p w14:paraId="7BAF67C9" w14:textId="77777777" w:rsidR="00974C61" w:rsidRPr="001F10F8" w:rsidRDefault="00974C61" w:rsidP="006D1976">
      <w:pPr>
        <w:spacing w:line="480" w:lineRule="auto"/>
        <w:jc w:val="both"/>
        <w:rPr>
          <w:rFonts w:ascii="Arial" w:hAnsi="Arial" w:cs="Arial"/>
        </w:rPr>
      </w:pPr>
    </w:p>
    <w:p w14:paraId="3D682783" w14:textId="77777777" w:rsidR="00974C61" w:rsidRPr="001F10F8" w:rsidRDefault="00974C61" w:rsidP="006D1976">
      <w:pPr>
        <w:spacing w:line="480" w:lineRule="auto"/>
        <w:jc w:val="both"/>
        <w:rPr>
          <w:rFonts w:ascii="Arial" w:hAnsi="Arial" w:cs="Arial"/>
        </w:rPr>
      </w:pPr>
      <w:r w:rsidRPr="001F10F8">
        <w:rPr>
          <w:rFonts w:ascii="Arial" w:hAnsi="Arial" w:cs="Arial"/>
        </w:rPr>
        <w:br w:type="page"/>
      </w:r>
    </w:p>
    <w:p w14:paraId="40991037" w14:textId="1B26E8F8" w:rsidR="00974C61" w:rsidRPr="001F10F8" w:rsidRDefault="00626F16" w:rsidP="006D1976">
      <w:pPr>
        <w:pStyle w:val="Heading1"/>
        <w:jc w:val="both"/>
        <w:rPr>
          <w:rFonts w:ascii="Arial" w:hAnsi="Arial" w:cs="Arial"/>
          <w:b/>
          <w:bCs/>
        </w:rPr>
      </w:pPr>
      <w:bookmarkStart w:id="3" w:name="_Toc157440135"/>
      <w:r w:rsidRPr="001F10F8">
        <w:rPr>
          <w:rFonts w:ascii="Arial" w:hAnsi="Arial" w:cs="Arial"/>
          <w:b/>
          <w:bCs/>
        </w:rPr>
        <w:lastRenderedPageBreak/>
        <w:t>References</w:t>
      </w:r>
      <w:bookmarkEnd w:id="3"/>
      <w:r w:rsidRPr="001F10F8">
        <w:rPr>
          <w:rFonts w:ascii="Arial" w:hAnsi="Arial" w:cs="Arial"/>
          <w:b/>
          <w:bCs/>
        </w:rPr>
        <w:t xml:space="preserve"> </w:t>
      </w:r>
    </w:p>
    <w:p w14:paraId="76E87059" w14:textId="77777777" w:rsidR="009818BF" w:rsidRPr="001F10F8" w:rsidRDefault="009818BF" w:rsidP="006D1976">
      <w:pPr>
        <w:jc w:val="both"/>
        <w:rPr>
          <w:rFonts w:ascii="Arial" w:hAnsi="Arial" w:cs="Arial"/>
        </w:rPr>
      </w:pPr>
    </w:p>
    <w:p w14:paraId="645B9F71" w14:textId="61E3BA2C" w:rsidR="009818BF" w:rsidRPr="001F10F8" w:rsidRDefault="009818BF" w:rsidP="006D1976">
      <w:pPr>
        <w:spacing w:line="480" w:lineRule="auto"/>
        <w:jc w:val="both"/>
        <w:rPr>
          <w:rFonts w:ascii="Arial" w:hAnsi="Arial" w:cs="Arial"/>
        </w:rPr>
      </w:pPr>
      <w:r w:rsidRPr="001F10F8">
        <w:rPr>
          <w:rFonts w:ascii="Arial" w:hAnsi="Arial" w:cs="Arial"/>
        </w:rPr>
        <w:t xml:space="preserve">Ackah, D., (2019). Models of Leadership and Teamwork: Adairs Action-Centred Leadership Model (1973). Worldwide Journal of </w:t>
      </w:r>
      <w:r w:rsidR="00AA6CBC" w:rsidRPr="001F10F8">
        <w:rPr>
          <w:rFonts w:ascii="Arial" w:hAnsi="Arial" w:cs="Arial"/>
        </w:rPr>
        <w:t>Multidisciplinary</w:t>
      </w:r>
      <w:r w:rsidRPr="001F10F8">
        <w:rPr>
          <w:rFonts w:ascii="Arial" w:hAnsi="Arial" w:cs="Arial"/>
        </w:rPr>
        <w:t xml:space="preserve"> Studies, 1(5), pp.01-06.</w:t>
      </w:r>
    </w:p>
    <w:p w14:paraId="2A00A24C" w14:textId="77777777" w:rsidR="009818BF" w:rsidRPr="001F10F8" w:rsidRDefault="009818BF" w:rsidP="006D1976">
      <w:pPr>
        <w:spacing w:line="480" w:lineRule="auto"/>
        <w:jc w:val="both"/>
        <w:rPr>
          <w:rFonts w:ascii="Arial" w:hAnsi="Arial" w:cs="Arial"/>
        </w:rPr>
      </w:pPr>
      <w:r w:rsidRPr="001F10F8">
        <w:rPr>
          <w:rFonts w:ascii="Arial" w:hAnsi="Arial" w:cs="Arial"/>
        </w:rPr>
        <w:t>Aithal, P.S. and Kumar, P.M., (2016). Comparative analysis of theory X, theory Y, theory Z, and Theory A for managing people and performance. International Journal of Scientific Research and Modern Education (IJSRME), 1(1), pp.803-812.</w:t>
      </w:r>
    </w:p>
    <w:p w14:paraId="755EF4D4" w14:textId="77777777" w:rsidR="009818BF" w:rsidRPr="001F10F8" w:rsidRDefault="009818BF" w:rsidP="006D1976">
      <w:pPr>
        <w:spacing w:line="480" w:lineRule="auto"/>
        <w:jc w:val="both"/>
        <w:rPr>
          <w:rFonts w:ascii="Arial" w:hAnsi="Arial" w:cs="Arial"/>
        </w:rPr>
      </w:pPr>
      <w:r w:rsidRPr="00D54AA4">
        <w:rPr>
          <w:rFonts w:ascii="Arial" w:hAnsi="Arial" w:cs="Arial"/>
          <w:lang w:val="de-DE"/>
        </w:rPr>
        <w:t xml:space="preserve">Alegre, I. and </w:t>
      </w:r>
      <w:proofErr w:type="spellStart"/>
      <w:r w:rsidRPr="00D54AA4">
        <w:rPr>
          <w:rFonts w:ascii="Arial" w:hAnsi="Arial" w:cs="Arial"/>
          <w:lang w:val="de-DE"/>
        </w:rPr>
        <w:t>Berbegal-Mirabent</w:t>
      </w:r>
      <w:proofErr w:type="spellEnd"/>
      <w:r w:rsidRPr="00D54AA4">
        <w:rPr>
          <w:rFonts w:ascii="Arial" w:hAnsi="Arial" w:cs="Arial"/>
          <w:lang w:val="de-DE"/>
        </w:rPr>
        <w:t xml:space="preserve">, J., (2016). </w:t>
      </w:r>
      <w:r w:rsidRPr="001F10F8">
        <w:rPr>
          <w:rFonts w:ascii="Arial" w:hAnsi="Arial" w:cs="Arial"/>
        </w:rPr>
        <w:t>Social innovation success factors: hospitality and tourism social enterprises. International Journal of Contemporary Hospitality Management, 28(6), pp.1155-1176.</w:t>
      </w:r>
    </w:p>
    <w:p w14:paraId="56E36432" w14:textId="77777777" w:rsidR="009818BF" w:rsidRPr="001F10F8" w:rsidRDefault="009818BF" w:rsidP="006D1976">
      <w:pPr>
        <w:spacing w:line="480" w:lineRule="auto"/>
        <w:jc w:val="both"/>
        <w:rPr>
          <w:rFonts w:ascii="Arial" w:hAnsi="Arial" w:cs="Arial"/>
        </w:rPr>
      </w:pPr>
      <w:r w:rsidRPr="001F10F8">
        <w:rPr>
          <w:rFonts w:ascii="Arial" w:hAnsi="Arial" w:cs="Arial"/>
        </w:rPr>
        <w:t>Ali, M., Usman, M., Pham, N.T., Agyemang-Mintah, P. and Akhtar, N., (2020). Being ignored at work: Understanding how and when spiritual leadership curbs workplace ostracism in the hospitality industry. International Journal of Hospitality Management, 91, p.102696.</w:t>
      </w:r>
    </w:p>
    <w:p w14:paraId="6C87C3AE" w14:textId="77777777" w:rsidR="009818BF" w:rsidRPr="001F10F8" w:rsidRDefault="009818BF" w:rsidP="006D1976">
      <w:pPr>
        <w:spacing w:line="480" w:lineRule="auto"/>
        <w:jc w:val="both"/>
        <w:rPr>
          <w:rFonts w:ascii="Arial" w:hAnsi="Arial" w:cs="Arial"/>
        </w:rPr>
      </w:pPr>
      <w:r w:rsidRPr="001F10F8">
        <w:rPr>
          <w:rFonts w:ascii="Arial" w:hAnsi="Arial" w:cs="Arial"/>
        </w:rPr>
        <w:t>Alonzo, M.L.M., (2018). The Relationship Between Managerial Grid Model Position and Job Satisfaction of Regular Employees of Bank X. The Reflective Practitioner, 3, pp.9-18.</w:t>
      </w:r>
    </w:p>
    <w:p w14:paraId="2F6ACB2B" w14:textId="77777777" w:rsidR="009818BF" w:rsidRPr="001F10F8" w:rsidRDefault="009818BF" w:rsidP="006D1976">
      <w:pPr>
        <w:spacing w:line="480" w:lineRule="auto"/>
        <w:jc w:val="both"/>
        <w:rPr>
          <w:rFonts w:ascii="Arial" w:hAnsi="Arial" w:cs="Arial"/>
        </w:rPr>
      </w:pPr>
      <w:r w:rsidRPr="001F10F8">
        <w:rPr>
          <w:rFonts w:ascii="Arial" w:hAnsi="Arial" w:cs="Arial"/>
        </w:rPr>
        <w:t>Cai, D.A., Fink, E.L. and Walker, C.B., (2019). Robert R. Blake, With Recognition of Jane S. Mouton. Negotiation and Conflict Management Research.</w:t>
      </w:r>
    </w:p>
    <w:p w14:paraId="2F010C42" w14:textId="77777777" w:rsidR="009818BF" w:rsidRPr="001F10F8" w:rsidRDefault="009818BF" w:rsidP="006D1976">
      <w:pPr>
        <w:spacing w:line="480" w:lineRule="auto"/>
        <w:jc w:val="both"/>
        <w:rPr>
          <w:rFonts w:ascii="Arial" w:hAnsi="Arial" w:cs="Arial"/>
        </w:rPr>
      </w:pPr>
      <w:r w:rsidRPr="001F10F8">
        <w:rPr>
          <w:rFonts w:ascii="Arial" w:hAnsi="Arial" w:cs="Arial"/>
        </w:rPr>
        <w:t>Emmanuel, O.O., (2021). The Application of Elton Mayol's Human Relations Theory and Douglas McGregor’s Theory X and Y to Achieve Organization Objectives. Arabian Journal of Business and Management Review, 11(4).</w:t>
      </w:r>
    </w:p>
    <w:p w14:paraId="56401F6F" w14:textId="1604C89F" w:rsidR="009818BF" w:rsidRPr="001F10F8" w:rsidRDefault="009818BF" w:rsidP="006D1976">
      <w:pPr>
        <w:spacing w:line="480" w:lineRule="auto"/>
        <w:jc w:val="both"/>
        <w:rPr>
          <w:rFonts w:ascii="Arial" w:hAnsi="Arial" w:cs="Arial"/>
        </w:rPr>
      </w:pPr>
      <w:r w:rsidRPr="001F10F8">
        <w:rPr>
          <w:rFonts w:ascii="Arial" w:hAnsi="Arial" w:cs="Arial"/>
        </w:rPr>
        <w:lastRenderedPageBreak/>
        <w:t>He, J., Morrison, A.M. and Zhang, H., (2021). Being sustainable: The three</w:t>
      </w:r>
      <w:r w:rsidRPr="001F10F8">
        <w:rPr>
          <w:rFonts w:ascii="Cambria Math" w:hAnsi="Cambria Math" w:cs="Cambria Math"/>
        </w:rPr>
        <w:t>‐</w:t>
      </w:r>
      <w:r w:rsidRPr="001F10F8">
        <w:rPr>
          <w:rFonts w:ascii="Arial" w:hAnsi="Arial" w:cs="Arial"/>
        </w:rPr>
        <w:t xml:space="preserve">way interactive effects of CSR, green human resource management, and responsible leadership on employee green </w:t>
      </w:r>
      <w:r w:rsidR="00AA6CBC" w:rsidRPr="001F10F8">
        <w:rPr>
          <w:rFonts w:ascii="Arial" w:hAnsi="Arial" w:cs="Arial"/>
        </w:rPr>
        <w:t>behaviour</w:t>
      </w:r>
      <w:r w:rsidRPr="001F10F8">
        <w:rPr>
          <w:rFonts w:ascii="Arial" w:hAnsi="Arial" w:cs="Arial"/>
        </w:rPr>
        <w:t xml:space="preserve"> and task performance. Corporate Social Responsibility and Environmental Management, 28(3), pp.1043-1054</w:t>
      </w:r>
    </w:p>
    <w:p w14:paraId="7502CEE5" w14:textId="508E7E8D" w:rsidR="009818BF" w:rsidRPr="001F10F8" w:rsidRDefault="009818BF" w:rsidP="006D1976">
      <w:pPr>
        <w:spacing w:line="480" w:lineRule="auto"/>
        <w:jc w:val="both"/>
        <w:rPr>
          <w:rFonts w:ascii="Arial" w:hAnsi="Arial" w:cs="Arial"/>
        </w:rPr>
      </w:pPr>
      <w:r w:rsidRPr="001F10F8">
        <w:rPr>
          <w:rFonts w:ascii="Arial" w:hAnsi="Arial" w:cs="Arial"/>
        </w:rPr>
        <w:t xml:space="preserve">Henley, A., (2018). The exploration of manager’s experiences when leading </w:t>
      </w:r>
      <w:r w:rsidR="00BE7F2A" w:rsidRPr="001F10F8">
        <w:rPr>
          <w:rFonts w:ascii="Arial" w:hAnsi="Arial" w:cs="Arial"/>
        </w:rPr>
        <w:t>millennial</w:t>
      </w:r>
      <w:r w:rsidRPr="001F10F8">
        <w:rPr>
          <w:rFonts w:ascii="Arial" w:hAnsi="Arial" w:cs="Arial"/>
        </w:rPr>
        <w:t xml:space="preserve"> employees, in a South African fashion retail organisation (Doctoral dissertation, The IIE).</w:t>
      </w:r>
    </w:p>
    <w:p w14:paraId="07C824C6" w14:textId="77777777" w:rsidR="009818BF" w:rsidRPr="001F10F8" w:rsidRDefault="009818BF" w:rsidP="006D1976">
      <w:pPr>
        <w:spacing w:line="480" w:lineRule="auto"/>
        <w:jc w:val="both"/>
        <w:rPr>
          <w:rFonts w:ascii="Arial" w:hAnsi="Arial" w:cs="Arial"/>
        </w:rPr>
      </w:pPr>
      <w:r w:rsidRPr="001F10F8">
        <w:rPr>
          <w:rFonts w:ascii="Arial" w:hAnsi="Arial" w:cs="Arial"/>
        </w:rPr>
        <w:t>Huertas-Valdivia, I., Gallego-</w:t>
      </w:r>
      <w:proofErr w:type="spellStart"/>
      <w:r w:rsidRPr="001F10F8">
        <w:rPr>
          <w:rFonts w:ascii="Arial" w:hAnsi="Arial" w:cs="Arial"/>
        </w:rPr>
        <w:t>Burín</w:t>
      </w:r>
      <w:proofErr w:type="spellEnd"/>
      <w:r w:rsidRPr="001F10F8">
        <w:rPr>
          <w:rFonts w:ascii="Arial" w:hAnsi="Arial" w:cs="Arial"/>
        </w:rPr>
        <w:t>, A.R. and Lloréns-Montes, F.J., (2019). Effects of different leadership styles on hospitality workers. Tourism management, 71, pp.402-420.</w:t>
      </w:r>
    </w:p>
    <w:p w14:paraId="00CB9201" w14:textId="77777777" w:rsidR="009818BF" w:rsidRPr="001F10F8" w:rsidRDefault="009818BF" w:rsidP="006D1976">
      <w:pPr>
        <w:spacing w:line="480" w:lineRule="auto"/>
        <w:jc w:val="both"/>
        <w:rPr>
          <w:rFonts w:ascii="Arial" w:hAnsi="Arial" w:cs="Arial"/>
        </w:rPr>
      </w:pPr>
      <w:r w:rsidRPr="001F10F8">
        <w:rPr>
          <w:rFonts w:ascii="Arial" w:hAnsi="Arial" w:cs="Arial"/>
        </w:rPr>
        <w:t xml:space="preserve">Islam, M.S. and Eva, S.A., (2017). Application of </w:t>
      </w:r>
      <w:proofErr w:type="spellStart"/>
      <w:r w:rsidRPr="001F10F8">
        <w:rPr>
          <w:rFonts w:ascii="Arial" w:hAnsi="Arial" w:cs="Arial"/>
        </w:rPr>
        <w:t>Mcgregorâ</w:t>
      </w:r>
      <w:proofErr w:type="spellEnd"/>
      <w:r w:rsidRPr="001F10F8">
        <w:rPr>
          <w:rFonts w:ascii="Arial" w:hAnsi="Arial" w:cs="Arial"/>
        </w:rPr>
        <w:t>€™ s Theory X and Theory Y: Perception of Management toward the Employees in the Banking Industry of Bangladesh. The International Journal Of Business &amp; Management.</w:t>
      </w:r>
    </w:p>
    <w:p w14:paraId="1CACF17A" w14:textId="77777777" w:rsidR="009818BF" w:rsidRPr="001F10F8" w:rsidRDefault="009818BF" w:rsidP="006D1976">
      <w:pPr>
        <w:spacing w:line="480" w:lineRule="auto"/>
        <w:jc w:val="both"/>
        <w:rPr>
          <w:rFonts w:ascii="Arial" w:hAnsi="Arial" w:cs="Arial"/>
        </w:rPr>
      </w:pPr>
      <w:r w:rsidRPr="001F10F8">
        <w:rPr>
          <w:rFonts w:ascii="Arial" w:hAnsi="Arial" w:cs="Arial"/>
        </w:rPr>
        <w:t>Joshi, B.S., (2019). Leadership style paradigm shift in hospital industry: need of the day, in comparison with hospitality industry. Journal of Health Management, 21(1), pp.141-153.</w:t>
      </w:r>
    </w:p>
    <w:p w14:paraId="31B8A93E" w14:textId="77777777" w:rsidR="009818BF" w:rsidRPr="001F10F8" w:rsidRDefault="009818BF" w:rsidP="006D1976">
      <w:pPr>
        <w:spacing w:line="480" w:lineRule="auto"/>
        <w:jc w:val="both"/>
        <w:rPr>
          <w:rFonts w:ascii="Arial" w:hAnsi="Arial" w:cs="Arial"/>
        </w:rPr>
      </w:pPr>
      <w:r w:rsidRPr="001F10F8">
        <w:rPr>
          <w:rFonts w:ascii="Arial" w:hAnsi="Arial" w:cs="Arial"/>
        </w:rPr>
        <w:t>Kraus, M., (2017). Comparing Generation X and Generation Y on their preferred emotional leadership style. Journal of applied leadership and management, 5, pp.62-75.</w:t>
      </w:r>
    </w:p>
    <w:p w14:paraId="14417F4A" w14:textId="77777777" w:rsidR="009818BF" w:rsidRPr="001F10F8" w:rsidRDefault="009818BF" w:rsidP="006D1976">
      <w:pPr>
        <w:spacing w:line="480" w:lineRule="auto"/>
        <w:jc w:val="both"/>
        <w:rPr>
          <w:rFonts w:ascii="Arial" w:hAnsi="Arial" w:cs="Arial"/>
        </w:rPr>
      </w:pPr>
      <w:proofErr w:type="spellStart"/>
      <w:r w:rsidRPr="001F10F8">
        <w:rPr>
          <w:rFonts w:ascii="Arial" w:hAnsi="Arial" w:cs="Arial"/>
        </w:rPr>
        <w:t>Mindapa</w:t>
      </w:r>
      <w:proofErr w:type="spellEnd"/>
      <w:r w:rsidRPr="001F10F8">
        <w:rPr>
          <w:rFonts w:ascii="Arial" w:hAnsi="Arial" w:cs="Arial"/>
        </w:rPr>
        <w:t>, A.K., (2022). Critical Evaluation of Blake And Mouton’s Managerial Grid and Its Application To Baze University Library. Library Philosophy &amp; Practice.</w:t>
      </w:r>
    </w:p>
    <w:p w14:paraId="2FBCE7DA" w14:textId="77777777" w:rsidR="009818BF" w:rsidRPr="001F10F8" w:rsidRDefault="009818BF" w:rsidP="006D1976">
      <w:pPr>
        <w:spacing w:line="480" w:lineRule="auto"/>
        <w:jc w:val="both"/>
        <w:rPr>
          <w:rFonts w:ascii="Arial" w:hAnsi="Arial" w:cs="Arial"/>
        </w:rPr>
      </w:pPr>
      <w:r w:rsidRPr="001F10F8">
        <w:rPr>
          <w:rFonts w:ascii="Arial" w:hAnsi="Arial" w:cs="Arial"/>
        </w:rPr>
        <w:lastRenderedPageBreak/>
        <w:t xml:space="preserve">Oluwakayode, O., Clinton, E., Stanley, A. and Subi, J., (2017). A review and application of McGregor’s theory X &amp; theory Y in business research. </w:t>
      </w:r>
      <w:proofErr w:type="spellStart"/>
      <w:r w:rsidRPr="001F10F8">
        <w:rPr>
          <w:rFonts w:ascii="Arial" w:hAnsi="Arial" w:cs="Arial"/>
        </w:rPr>
        <w:t>Theme:“Entrepreneurship</w:t>
      </w:r>
      <w:proofErr w:type="spellEnd"/>
      <w:r w:rsidRPr="001F10F8">
        <w:rPr>
          <w:rFonts w:ascii="Arial" w:hAnsi="Arial" w:cs="Arial"/>
        </w:rPr>
        <w:t xml:space="preserve"> and the Knowledge Economy, 245.</w:t>
      </w:r>
    </w:p>
    <w:p w14:paraId="7D176D99" w14:textId="77777777" w:rsidR="009818BF" w:rsidRPr="001F10F8" w:rsidRDefault="009818BF" w:rsidP="006D1976">
      <w:pPr>
        <w:spacing w:line="480" w:lineRule="auto"/>
        <w:jc w:val="both"/>
        <w:rPr>
          <w:rFonts w:ascii="Arial" w:hAnsi="Arial" w:cs="Arial"/>
        </w:rPr>
      </w:pPr>
      <w:r w:rsidRPr="001F10F8">
        <w:rPr>
          <w:rFonts w:ascii="Arial" w:hAnsi="Arial" w:cs="Arial"/>
        </w:rPr>
        <w:t>Pereira-Moliner, J., López-Gamero, M.D., Font, X., Molina-</w:t>
      </w:r>
      <w:proofErr w:type="spellStart"/>
      <w:r w:rsidRPr="001F10F8">
        <w:rPr>
          <w:rFonts w:ascii="Arial" w:hAnsi="Arial" w:cs="Arial"/>
        </w:rPr>
        <w:t>Azorín</w:t>
      </w:r>
      <w:proofErr w:type="spellEnd"/>
      <w:r w:rsidRPr="001F10F8">
        <w:rPr>
          <w:rFonts w:ascii="Arial" w:hAnsi="Arial" w:cs="Arial"/>
        </w:rPr>
        <w:t xml:space="preserve">, J.F., </w:t>
      </w:r>
      <w:proofErr w:type="spellStart"/>
      <w:r w:rsidRPr="001F10F8">
        <w:rPr>
          <w:rFonts w:ascii="Arial" w:hAnsi="Arial" w:cs="Arial"/>
        </w:rPr>
        <w:t>Tarí</w:t>
      </w:r>
      <w:proofErr w:type="spellEnd"/>
      <w:r w:rsidRPr="001F10F8">
        <w:rPr>
          <w:rFonts w:ascii="Arial" w:hAnsi="Arial" w:cs="Arial"/>
        </w:rPr>
        <w:t xml:space="preserve">, J.J. and </w:t>
      </w:r>
      <w:proofErr w:type="spellStart"/>
      <w:r w:rsidRPr="001F10F8">
        <w:rPr>
          <w:rFonts w:ascii="Arial" w:hAnsi="Arial" w:cs="Arial"/>
        </w:rPr>
        <w:t>Pertusa</w:t>
      </w:r>
      <w:proofErr w:type="spellEnd"/>
      <w:r w:rsidRPr="001F10F8">
        <w:rPr>
          <w:rFonts w:ascii="Arial" w:hAnsi="Arial" w:cs="Arial"/>
        </w:rPr>
        <w:t>-Ortega, E.M., (2021). Sustainability, competitive advantages and performance in the hotel industry: A synergistic relationship. Journal of Tourism and Services, 12(23), pp.132-149.</w:t>
      </w:r>
    </w:p>
    <w:p w14:paraId="06D46F26" w14:textId="77777777" w:rsidR="009818BF" w:rsidRPr="001F10F8" w:rsidRDefault="009818BF" w:rsidP="006D1976">
      <w:pPr>
        <w:spacing w:line="480" w:lineRule="auto"/>
        <w:jc w:val="both"/>
        <w:rPr>
          <w:rFonts w:ascii="Arial" w:hAnsi="Arial" w:cs="Arial"/>
        </w:rPr>
      </w:pPr>
      <w:r w:rsidRPr="001F10F8">
        <w:rPr>
          <w:rFonts w:ascii="Arial" w:hAnsi="Arial" w:cs="Arial"/>
        </w:rPr>
        <w:t>Shamim, S., Cang, S., Yu, H. and Li, Y., (2017). Examining the feasibilities of Industry 4.0 for the hospitality sector with the lens of management practice. Energies, 10(4), p.499.</w:t>
      </w:r>
    </w:p>
    <w:p w14:paraId="1EB8B789" w14:textId="77777777" w:rsidR="009818BF" w:rsidRPr="001F10F8" w:rsidRDefault="009818BF" w:rsidP="006D1976">
      <w:pPr>
        <w:spacing w:line="480" w:lineRule="auto"/>
        <w:jc w:val="both"/>
        <w:rPr>
          <w:rFonts w:ascii="Arial" w:hAnsi="Arial" w:cs="Arial"/>
        </w:rPr>
      </w:pPr>
      <w:proofErr w:type="spellStart"/>
      <w:r w:rsidRPr="001F10F8">
        <w:rPr>
          <w:rFonts w:ascii="Arial" w:hAnsi="Arial" w:cs="Arial"/>
        </w:rPr>
        <w:t>Todăriţă</w:t>
      </w:r>
      <w:proofErr w:type="spellEnd"/>
      <w:r w:rsidRPr="001F10F8">
        <w:rPr>
          <w:rFonts w:ascii="Arial" w:hAnsi="Arial" w:cs="Arial"/>
        </w:rPr>
        <w:t>, E.T., (2021). Leadership Style Determination according to Robert Blake and Jane Mouton’s Managerial Grid. In International conference KNOWLEDGE-BASED ORGANIZATION (Vol. 27, No. 1, pp. 241-246).</w:t>
      </w:r>
    </w:p>
    <w:p w14:paraId="2F65B51F" w14:textId="77777777" w:rsidR="009818BF" w:rsidRPr="001F10F8" w:rsidRDefault="009818BF" w:rsidP="006D1976">
      <w:pPr>
        <w:spacing w:line="480" w:lineRule="auto"/>
        <w:jc w:val="both"/>
        <w:rPr>
          <w:rFonts w:ascii="Arial" w:hAnsi="Arial" w:cs="Arial"/>
        </w:rPr>
      </w:pPr>
      <w:r w:rsidRPr="001F10F8">
        <w:rPr>
          <w:rFonts w:ascii="Arial" w:hAnsi="Arial" w:cs="Arial"/>
        </w:rPr>
        <w:t xml:space="preserve">Wangdi, T. and Tobgay, S., (2022). The impact of McGregor's theory X/Y on the level of job satisfaction of teachers and principals. </w:t>
      </w:r>
      <w:proofErr w:type="spellStart"/>
      <w:r w:rsidRPr="001F10F8">
        <w:rPr>
          <w:rFonts w:ascii="Arial" w:hAnsi="Arial" w:cs="Arial"/>
        </w:rPr>
        <w:t>Shanlax</w:t>
      </w:r>
      <w:proofErr w:type="spellEnd"/>
      <w:r w:rsidRPr="001F10F8">
        <w:rPr>
          <w:rFonts w:ascii="Arial" w:hAnsi="Arial" w:cs="Arial"/>
        </w:rPr>
        <w:t xml:space="preserve"> International Journal of Management, 9(3), pp.34-40.</w:t>
      </w:r>
    </w:p>
    <w:p w14:paraId="6BE2427F" w14:textId="4FA3CB23" w:rsidR="009818BF" w:rsidRPr="001F10F8" w:rsidRDefault="009818BF" w:rsidP="006D1976">
      <w:pPr>
        <w:spacing w:line="480" w:lineRule="auto"/>
        <w:jc w:val="both"/>
        <w:rPr>
          <w:rFonts w:ascii="Arial" w:hAnsi="Arial" w:cs="Arial"/>
        </w:rPr>
      </w:pPr>
      <w:r w:rsidRPr="001F10F8">
        <w:rPr>
          <w:rFonts w:ascii="Arial" w:hAnsi="Arial" w:cs="Arial"/>
        </w:rPr>
        <w:t>Yang, C., Chen, Y., Zhao, X. and Hua, N., (2020). Transformational leadership, proactive personality and service performance: The mediating role of organizational embeddedness. International Journal of Contemporary Hospitality Management, 32(1), pp.267-287</w:t>
      </w:r>
      <w:r w:rsidR="00ED0E4D" w:rsidRPr="001F10F8">
        <w:rPr>
          <w:rFonts w:ascii="Arial" w:hAnsi="Arial" w:cs="Arial"/>
        </w:rPr>
        <w:t>.</w:t>
      </w:r>
    </w:p>
    <w:sectPr w:rsidR="009818BF" w:rsidRPr="001F10F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F642B" w14:textId="77777777" w:rsidR="003C570D" w:rsidRDefault="003C570D" w:rsidP="00AA6CBC">
      <w:pPr>
        <w:spacing w:after="0" w:line="240" w:lineRule="auto"/>
      </w:pPr>
      <w:r>
        <w:separator/>
      </w:r>
    </w:p>
  </w:endnote>
  <w:endnote w:type="continuationSeparator" w:id="0">
    <w:p w14:paraId="1FAD7249" w14:textId="77777777" w:rsidR="003C570D" w:rsidRDefault="003C570D" w:rsidP="00AA6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759723"/>
      <w:docPartObj>
        <w:docPartGallery w:val="Page Numbers (Bottom of Page)"/>
        <w:docPartUnique/>
      </w:docPartObj>
    </w:sdtPr>
    <w:sdtEndPr>
      <w:rPr>
        <w:noProof/>
      </w:rPr>
    </w:sdtEndPr>
    <w:sdtContent>
      <w:p w14:paraId="187535FF" w14:textId="56FD14F5" w:rsidR="00AA6CBC" w:rsidRDefault="00AA6C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E799DB" w14:textId="77777777" w:rsidR="00AA6CBC" w:rsidRDefault="00AA6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827DF" w14:textId="77777777" w:rsidR="003C570D" w:rsidRDefault="003C570D" w:rsidP="00AA6CBC">
      <w:pPr>
        <w:spacing w:after="0" w:line="240" w:lineRule="auto"/>
      </w:pPr>
      <w:r>
        <w:separator/>
      </w:r>
    </w:p>
  </w:footnote>
  <w:footnote w:type="continuationSeparator" w:id="0">
    <w:p w14:paraId="02E6F424" w14:textId="77777777" w:rsidR="003C570D" w:rsidRDefault="003C570D" w:rsidP="00AA6C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C61"/>
    <w:rsid w:val="00044951"/>
    <w:rsid w:val="000B1DD5"/>
    <w:rsid w:val="00101DB0"/>
    <w:rsid w:val="001F10F8"/>
    <w:rsid w:val="001F465D"/>
    <w:rsid w:val="002A6DCC"/>
    <w:rsid w:val="002C5E94"/>
    <w:rsid w:val="0031624A"/>
    <w:rsid w:val="003C570D"/>
    <w:rsid w:val="003D2F50"/>
    <w:rsid w:val="005E3B34"/>
    <w:rsid w:val="005F7B3F"/>
    <w:rsid w:val="00626F16"/>
    <w:rsid w:val="006771EA"/>
    <w:rsid w:val="006D1976"/>
    <w:rsid w:val="006F3809"/>
    <w:rsid w:val="00787567"/>
    <w:rsid w:val="008207B7"/>
    <w:rsid w:val="0082289B"/>
    <w:rsid w:val="008935C2"/>
    <w:rsid w:val="00974C61"/>
    <w:rsid w:val="009818BF"/>
    <w:rsid w:val="00AA6CBC"/>
    <w:rsid w:val="00AE3D63"/>
    <w:rsid w:val="00B0100C"/>
    <w:rsid w:val="00B1506C"/>
    <w:rsid w:val="00B52B77"/>
    <w:rsid w:val="00BE7F2A"/>
    <w:rsid w:val="00C847F8"/>
    <w:rsid w:val="00CE6C0F"/>
    <w:rsid w:val="00D54AA4"/>
    <w:rsid w:val="00E65930"/>
    <w:rsid w:val="00ED0E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56C2E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506C"/>
    <w:rPr>
      <w:rFonts w:ascii="Times New Roman" w:hAnsi="Times New Roman"/>
      <w:kern w:val="2"/>
      <w:sz w:val="24"/>
      <w:lang w:val="en-GB"/>
    </w:rPr>
  </w:style>
  <w:style w:type="paragraph" w:styleId="Heading1">
    <w:name w:val="heading 1"/>
    <w:basedOn w:val="Normal"/>
    <w:next w:val="Normal"/>
    <w:link w:val="Heading1Char"/>
    <w:uiPriority w:val="9"/>
    <w:qFormat/>
    <w:rsid w:val="00101DB0"/>
    <w:pPr>
      <w:keepNext/>
      <w:keepLines/>
      <w:spacing w:before="240" w:after="0"/>
      <w:outlineLvl w:val="0"/>
    </w:pPr>
    <w:rPr>
      <w:rFonts w:eastAsiaTheme="majorEastAsia" w:cstheme="majorBidi"/>
      <w:color w:val="000000" w:themeColor="text1"/>
      <w:sz w:val="36"/>
      <w:szCs w:val="32"/>
    </w:rPr>
  </w:style>
  <w:style w:type="paragraph" w:styleId="Heading2">
    <w:name w:val="heading 2"/>
    <w:basedOn w:val="Normal"/>
    <w:next w:val="Normal"/>
    <w:link w:val="Heading2Char"/>
    <w:uiPriority w:val="9"/>
    <w:unhideWhenUsed/>
    <w:qFormat/>
    <w:rsid w:val="00B0100C"/>
    <w:pPr>
      <w:keepNext/>
      <w:keepLines/>
      <w:spacing w:before="40" w:after="0"/>
      <w:outlineLvl w:val="1"/>
    </w:pPr>
    <w:rPr>
      <w:rFonts w:eastAsiaTheme="majorEastAsia" w:cstheme="majorBidi"/>
      <w:color w:val="000000" w:themeColor="text1"/>
      <w:kern w:val="0"/>
      <w:sz w:val="28"/>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100C"/>
    <w:rPr>
      <w:rFonts w:ascii="Times New Roman" w:eastAsiaTheme="majorEastAsia" w:hAnsi="Times New Roman" w:cstheme="majorBidi"/>
      <w:color w:val="000000" w:themeColor="text1"/>
      <w:sz w:val="28"/>
      <w:szCs w:val="26"/>
    </w:rPr>
  </w:style>
  <w:style w:type="character" w:customStyle="1" w:styleId="Heading1Char">
    <w:name w:val="Heading 1 Char"/>
    <w:basedOn w:val="DefaultParagraphFont"/>
    <w:link w:val="Heading1"/>
    <w:uiPriority w:val="9"/>
    <w:rsid w:val="00101DB0"/>
    <w:rPr>
      <w:rFonts w:ascii="Times New Roman" w:eastAsiaTheme="majorEastAsia" w:hAnsi="Times New Roman" w:cstheme="majorBidi"/>
      <w:color w:val="000000" w:themeColor="text1"/>
      <w:sz w:val="36"/>
      <w:szCs w:val="32"/>
    </w:rPr>
  </w:style>
  <w:style w:type="paragraph" w:styleId="ListParagraph">
    <w:name w:val="List Paragraph"/>
    <w:basedOn w:val="Normal"/>
    <w:uiPriority w:val="34"/>
    <w:qFormat/>
    <w:rsid w:val="00626F16"/>
    <w:pPr>
      <w:ind w:left="720"/>
      <w:contextualSpacing/>
    </w:pPr>
  </w:style>
  <w:style w:type="paragraph" w:styleId="TOCHeading">
    <w:name w:val="TOC Heading"/>
    <w:basedOn w:val="Heading1"/>
    <w:next w:val="Normal"/>
    <w:uiPriority w:val="39"/>
    <w:unhideWhenUsed/>
    <w:qFormat/>
    <w:rsid w:val="00AA6CBC"/>
    <w:pPr>
      <w:outlineLvl w:val="9"/>
    </w:pPr>
    <w:rPr>
      <w:rFonts w:asciiTheme="majorHAnsi" w:hAnsiTheme="majorHAnsi"/>
      <w:color w:val="2F5496" w:themeColor="accent1" w:themeShade="BF"/>
      <w:kern w:val="0"/>
      <w:sz w:val="32"/>
      <w:lang w:val="en-US"/>
    </w:rPr>
  </w:style>
  <w:style w:type="paragraph" w:styleId="TOC1">
    <w:name w:val="toc 1"/>
    <w:basedOn w:val="Normal"/>
    <w:next w:val="Normal"/>
    <w:autoRedefine/>
    <w:uiPriority w:val="39"/>
    <w:unhideWhenUsed/>
    <w:rsid w:val="00AA6CBC"/>
    <w:pPr>
      <w:spacing w:after="100"/>
    </w:pPr>
  </w:style>
  <w:style w:type="character" w:styleId="Hyperlink">
    <w:name w:val="Hyperlink"/>
    <w:basedOn w:val="DefaultParagraphFont"/>
    <w:uiPriority w:val="99"/>
    <w:unhideWhenUsed/>
    <w:rsid w:val="00AA6CBC"/>
    <w:rPr>
      <w:color w:val="0563C1" w:themeColor="hyperlink"/>
      <w:u w:val="single"/>
    </w:rPr>
  </w:style>
  <w:style w:type="paragraph" w:styleId="Header">
    <w:name w:val="header"/>
    <w:basedOn w:val="Normal"/>
    <w:link w:val="HeaderChar"/>
    <w:uiPriority w:val="99"/>
    <w:unhideWhenUsed/>
    <w:rsid w:val="00AA6C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CBC"/>
    <w:rPr>
      <w:rFonts w:ascii="Times New Roman" w:hAnsi="Times New Roman"/>
      <w:kern w:val="2"/>
      <w:sz w:val="24"/>
      <w:lang w:val="en-GB"/>
    </w:rPr>
  </w:style>
  <w:style w:type="paragraph" w:styleId="Footer">
    <w:name w:val="footer"/>
    <w:basedOn w:val="Normal"/>
    <w:link w:val="FooterChar"/>
    <w:uiPriority w:val="99"/>
    <w:unhideWhenUsed/>
    <w:rsid w:val="00AA6C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CBC"/>
    <w:rPr>
      <w:rFonts w:ascii="Times New Roman" w:hAnsi="Times New Roman"/>
      <w:kern w:val="2"/>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BB92BD-2E2E-4E10-8DFC-38D6FAA1B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2592</Words>
  <Characters>14779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2024-02-01T16:34:00Z</dcterms:created>
  <dcterms:modified xsi:type="dcterms:W3CDTF">2024-02-01T16:34:00Z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415070edb6f18d3e43bb3dcf477e9437b991824732a6b0d990aeca4a1f046a1d</vt:lpwstr>
  </property>
</Properties>
</file>