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DB7B414"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9D1363">
              <w:rPr>
                <w:rFonts w:ascii="Tahoma" w:hAnsi="Tahoma" w:cs="Tahoma"/>
                <w:b/>
                <w:sz w:val="20"/>
                <w:szCs w:val="20"/>
              </w:rPr>
              <w:t>Alina Smalbergher</w:t>
            </w:r>
          </w:p>
          <w:p w14:paraId="498F0B10" w14:textId="77777777" w:rsidR="001B69C8" w:rsidRPr="003C3341" w:rsidRDefault="001B69C8">
            <w:pPr>
              <w:rPr>
                <w:rFonts w:ascii="Tahoma" w:hAnsi="Tahoma" w:cs="Tahoma"/>
                <w:b/>
                <w:sz w:val="20"/>
                <w:szCs w:val="20"/>
              </w:rPr>
            </w:pPr>
          </w:p>
          <w:p w14:paraId="69E1F0CF" w14:textId="5A809965"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D1363">
              <w:rPr>
                <w:rFonts w:ascii="Tahoma" w:hAnsi="Tahoma" w:cs="Tahoma"/>
                <w:b/>
                <w:sz w:val="20"/>
                <w:szCs w:val="20"/>
              </w:rPr>
              <w:t>2114414</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3D0E846"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0874AE" w:rsidRPr="000874AE">
              <w:rPr>
                <w:rFonts w:ascii="Tahoma" w:hAnsi="Tahoma" w:cs="Tahoma"/>
                <w:b/>
                <w:sz w:val="20"/>
                <w:szCs w:val="20"/>
              </w:rPr>
              <w:t xml:space="preserve">Hotel Placement - </w:t>
            </w:r>
            <w:r w:rsidR="0062052C" w:rsidRPr="0062052C">
              <w:rPr>
                <w:rFonts w:ascii="Tahoma" w:hAnsi="Tahoma" w:cs="Tahoma"/>
                <w:b/>
                <w:sz w:val="20"/>
                <w:szCs w:val="20"/>
              </w:rPr>
              <w:t xml:space="preserve">Food and Beverage Operations </w:t>
            </w:r>
            <w:r w:rsidR="000874AE" w:rsidRPr="000874AE">
              <w:rPr>
                <w:rFonts w:ascii="Tahoma" w:hAnsi="Tahoma" w:cs="Tahoma"/>
                <w:b/>
                <w:sz w:val="20"/>
                <w:szCs w:val="20"/>
              </w:rPr>
              <w:t>(BMIH400</w:t>
            </w:r>
            <w:r w:rsidR="0062052C">
              <w:rPr>
                <w:rFonts w:ascii="Tahoma" w:hAnsi="Tahoma" w:cs="Tahoma"/>
                <w:b/>
                <w:sz w:val="20"/>
                <w:szCs w:val="20"/>
              </w:rPr>
              <w:t>2</w:t>
            </w:r>
            <w:r w:rsidR="000874AE" w:rsidRPr="000874AE">
              <w:rPr>
                <w:rFonts w:ascii="Tahoma" w:hAnsi="Tahoma" w:cs="Tahoma"/>
                <w:b/>
                <w:sz w:val="20"/>
                <w:szCs w:val="20"/>
              </w:rPr>
              <w:t>)</w:t>
            </w:r>
          </w:p>
          <w:p w14:paraId="2019D1B6" w14:textId="77777777" w:rsidR="00B21F2E" w:rsidRDefault="00B21F2E" w:rsidP="00B21F2E">
            <w:pPr>
              <w:rPr>
                <w:rFonts w:ascii="Tahoma" w:hAnsi="Tahoma" w:cs="Tahoma"/>
                <w:b/>
                <w:sz w:val="20"/>
                <w:szCs w:val="20"/>
              </w:rPr>
            </w:pPr>
          </w:p>
          <w:p w14:paraId="450FE136" w14:textId="2A5D337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0874AE">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Ind w:w="-5" w:type="dxa"/>
        <w:tblLook w:val="01E0" w:firstRow="1" w:lastRow="1" w:firstColumn="1" w:lastColumn="1" w:noHBand="0" w:noVBand="0"/>
      </w:tblPr>
      <w:tblGrid>
        <w:gridCol w:w="3988"/>
        <w:gridCol w:w="7199"/>
      </w:tblGrid>
      <w:tr w:rsidR="00B21F2E" w:rsidRPr="003C3341" w14:paraId="19DFCE05" w14:textId="77777777" w:rsidTr="009D1363">
        <w:tc>
          <w:tcPr>
            <w:tcW w:w="3988" w:type="dxa"/>
            <w:shd w:val="clear" w:color="auto" w:fill="FBD4B4" w:themeFill="accent6" w:themeFillTint="66"/>
          </w:tcPr>
          <w:p w14:paraId="15299B24" w14:textId="50E34182"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w:t>
            </w:r>
            <w:r w:rsidR="00FE789E">
              <w:rPr>
                <w:rFonts w:ascii="Tahoma" w:hAnsi="Tahoma" w:cs="Tahoma"/>
                <w:b/>
                <w:sz w:val="20"/>
                <w:szCs w:val="20"/>
              </w:rPr>
              <w:t>Choice:</w:t>
            </w:r>
            <w:r w:rsidR="00B60FDF">
              <w:rPr>
                <w:rFonts w:ascii="Tahoma" w:hAnsi="Tahoma" w:cs="Tahoma"/>
                <w:b/>
                <w:sz w:val="20"/>
                <w:szCs w:val="20"/>
              </w:rPr>
              <w:t xml:space="preserve"> </w:t>
            </w:r>
            <w:r w:rsidR="0062052C">
              <w:rPr>
                <w:rFonts w:ascii="Tahoma" w:hAnsi="Tahoma" w:cs="Tahoma"/>
                <w:b/>
                <w:sz w:val="20"/>
                <w:szCs w:val="20"/>
              </w:rPr>
              <w:t>Kitchen and F&amp;B</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9D1363">
        <w:trPr>
          <w:trHeight w:val="2494"/>
        </w:trPr>
        <w:tc>
          <w:tcPr>
            <w:tcW w:w="11187" w:type="dxa"/>
            <w:gridSpan w:val="2"/>
          </w:tcPr>
          <w:p w14:paraId="5C08471C" w14:textId="7E0D1A9F" w:rsidR="00166E18" w:rsidRDefault="00166E18" w:rsidP="0062052C">
            <w:pPr>
              <w:spacing w:line="480" w:lineRule="auto"/>
              <w:jc w:val="both"/>
              <w:rPr>
                <w:rFonts w:ascii="Arial" w:hAnsi="Arial" w:cs="Arial"/>
                <w:sz w:val="22"/>
                <w:szCs w:val="22"/>
              </w:rPr>
            </w:pPr>
            <w:r>
              <w:rPr>
                <w:rFonts w:ascii="Arial" w:hAnsi="Arial" w:cs="Arial"/>
                <w:sz w:val="22"/>
                <w:szCs w:val="22"/>
              </w:rPr>
              <w:t>Whitbread is committed to providing their guests with the highest standards of Food Safety and quality.</w:t>
            </w:r>
          </w:p>
          <w:p w14:paraId="356689B0" w14:textId="77777777" w:rsidR="00166E18" w:rsidRDefault="00166E18" w:rsidP="0062052C">
            <w:pPr>
              <w:spacing w:line="480" w:lineRule="auto"/>
              <w:jc w:val="both"/>
              <w:rPr>
                <w:rFonts w:ascii="Arial" w:hAnsi="Arial" w:cs="Arial"/>
                <w:sz w:val="22"/>
                <w:szCs w:val="22"/>
              </w:rPr>
            </w:pPr>
            <w:r>
              <w:rPr>
                <w:rFonts w:ascii="Arial" w:hAnsi="Arial" w:cs="Arial"/>
                <w:sz w:val="22"/>
                <w:szCs w:val="22"/>
              </w:rPr>
              <w:t>In every restaurant they will ensure that food is prepared safely, and handled according to recognised practices for good hygiene management, whilst ensuring that premises are maintained in a clean and hygienic condition.</w:t>
            </w:r>
          </w:p>
          <w:p w14:paraId="368349A1" w14:textId="0EF2BC52" w:rsidR="00375882" w:rsidRDefault="0062052C" w:rsidP="0062052C">
            <w:pPr>
              <w:spacing w:line="480" w:lineRule="auto"/>
              <w:jc w:val="both"/>
              <w:rPr>
                <w:rFonts w:ascii="Arial" w:hAnsi="Arial" w:cs="Arial"/>
                <w:sz w:val="22"/>
                <w:szCs w:val="22"/>
              </w:rPr>
            </w:pPr>
            <w:r w:rsidRPr="0062052C">
              <w:rPr>
                <w:rFonts w:ascii="Arial" w:hAnsi="Arial" w:cs="Arial"/>
                <w:sz w:val="22"/>
                <w:szCs w:val="22"/>
              </w:rPr>
              <w:t xml:space="preserve">Food safety is the </w:t>
            </w:r>
            <w:r w:rsidR="00EB0F10">
              <w:rPr>
                <w:rFonts w:ascii="Arial" w:hAnsi="Arial" w:cs="Arial"/>
                <w:sz w:val="22"/>
                <w:szCs w:val="22"/>
              </w:rPr>
              <w:t xml:space="preserve">control taken to ensure that food is handled, </w:t>
            </w:r>
            <w:r w:rsidR="00166E18">
              <w:rPr>
                <w:rFonts w:ascii="Arial" w:hAnsi="Arial" w:cs="Arial"/>
                <w:sz w:val="22"/>
                <w:szCs w:val="22"/>
              </w:rPr>
              <w:t>stored, prepared</w:t>
            </w:r>
            <w:r w:rsidR="00EB0F10">
              <w:rPr>
                <w:rFonts w:ascii="Arial" w:hAnsi="Arial" w:cs="Arial"/>
                <w:sz w:val="22"/>
                <w:szCs w:val="22"/>
              </w:rPr>
              <w:t xml:space="preserve"> and served in such a way, and under such </w:t>
            </w:r>
            <w:r w:rsidR="00714033">
              <w:rPr>
                <w:rFonts w:ascii="Arial" w:hAnsi="Arial" w:cs="Arial"/>
                <w:sz w:val="22"/>
                <w:szCs w:val="22"/>
              </w:rPr>
              <w:t>conditions, as</w:t>
            </w:r>
            <w:r w:rsidR="00EB0F10">
              <w:rPr>
                <w:rFonts w:ascii="Arial" w:hAnsi="Arial" w:cs="Arial"/>
                <w:sz w:val="22"/>
                <w:szCs w:val="22"/>
              </w:rPr>
              <w:t xml:space="preserve"> to prevent, as far as possible, the contamination of food.</w:t>
            </w:r>
          </w:p>
          <w:p w14:paraId="4FB7A432" w14:textId="4650BCC1" w:rsidR="00EB0F10" w:rsidRDefault="00EB0F10" w:rsidP="0062052C">
            <w:pPr>
              <w:spacing w:line="480" w:lineRule="auto"/>
              <w:jc w:val="both"/>
              <w:rPr>
                <w:rFonts w:ascii="Arial" w:hAnsi="Arial" w:cs="Arial"/>
                <w:sz w:val="22"/>
                <w:szCs w:val="22"/>
              </w:rPr>
            </w:pPr>
            <w:r>
              <w:rPr>
                <w:rFonts w:ascii="Arial" w:hAnsi="Arial" w:cs="Arial"/>
                <w:sz w:val="22"/>
                <w:szCs w:val="22"/>
              </w:rPr>
              <w:t xml:space="preserve">The food industry has a legal obligation under The Food Safety Act 1990 [2004] and The Food Hygiene Regulations 2006 to ensure it will not cause harm to customers. As a food </w:t>
            </w:r>
            <w:r w:rsidR="00B66748">
              <w:rPr>
                <w:rFonts w:ascii="Arial" w:hAnsi="Arial" w:cs="Arial"/>
                <w:sz w:val="22"/>
                <w:szCs w:val="22"/>
              </w:rPr>
              <w:t xml:space="preserve">handler in this industry, you have a legal responsibility to be fully aware of the potential risks in preparing and handling food, and to observe the highest </w:t>
            </w:r>
            <w:r w:rsidR="00714033">
              <w:rPr>
                <w:rFonts w:ascii="Arial" w:hAnsi="Arial" w:cs="Arial"/>
                <w:sz w:val="22"/>
                <w:szCs w:val="22"/>
              </w:rPr>
              <w:t>standards</w:t>
            </w:r>
            <w:r w:rsidR="00B66748">
              <w:rPr>
                <w:rFonts w:ascii="Arial" w:hAnsi="Arial" w:cs="Arial"/>
                <w:sz w:val="22"/>
                <w:szCs w:val="22"/>
              </w:rPr>
              <w:t xml:space="preserve"> of food safety to minimise that risk. The benefit of following good safety practices in this job will mean good working conditions, happy, satisfied customers and, most </w:t>
            </w:r>
            <w:r w:rsidR="00714033">
              <w:rPr>
                <w:rFonts w:ascii="Arial" w:hAnsi="Arial" w:cs="Arial"/>
                <w:sz w:val="22"/>
                <w:szCs w:val="22"/>
              </w:rPr>
              <w:t>importantly, compliance</w:t>
            </w:r>
            <w:r w:rsidR="00B66748">
              <w:rPr>
                <w:rFonts w:ascii="Arial" w:hAnsi="Arial" w:cs="Arial"/>
                <w:sz w:val="22"/>
                <w:szCs w:val="22"/>
              </w:rPr>
              <w:t xml:space="preserve"> with food safety legislation.</w:t>
            </w:r>
          </w:p>
          <w:p w14:paraId="5F66CB40" w14:textId="76E8DF26" w:rsidR="00B66748" w:rsidRDefault="00B66748" w:rsidP="0062052C">
            <w:pPr>
              <w:spacing w:line="480" w:lineRule="auto"/>
              <w:jc w:val="both"/>
              <w:rPr>
                <w:rFonts w:ascii="Arial" w:hAnsi="Arial" w:cs="Arial"/>
                <w:sz w:val="22"/>
                <w:szCs w:val="22"/>
              </w:rPr>
            </w:pPr>
            <w:r>
              <w:rPr>
                <w:rFonts w:ascii="Arial" w:hAnsi="Arial" w:cs="Arial"/>
                <w:sz w:val="22"/>
                <w:szCs w:val="22"/>
              </w:rPr>
              <w:t xml:space="preserve">Food law is in place to ensure that customers can eat in a </w:t>
            </w:r>
            <w:r w:rsidR="00714033">
              <w:rPr>
                <w:rFonts w:ascii="Arial" w:hAnsi="Arial" w:cs="Arial"/>
                <w:sz w:val="22"/>
                <w:szCs w:val="22"/>
              </w:rPr>
              <w:t>clean, comfortable</w:t>
            </w:r>
            <w:r>
              <w:rPr>
                <w:rFonts w:ascii="Arial" w:hAnsi="Arial" w:cs="Arial"/>
                <w:sz w:val="22"/>
                <w:szCs w:val="22"/>
              </w:rPr>
              <w:t xml:space="preserve"> </w:t>
            </w:r>
            <w:r w:rsidR="00714033">
              <w:rPr>
                <w:rFonts w:ascii="Arial" w:hAnsi="Arial" w:cs="Arial"/>
                <w:sz w:val="22"/>
                <w:szCs w:val="22"/>
              </w:rPr>
              <w:t>environment</w:t>
            </w:r>
            <w:r>
              <w:rPr>
                <w:rFonts w:ascii="Arial" w:hAnsi="Arial" w:cs="Arial"/>
                <w:sz w:val="22"/>
                <w:szCs w:val="22"/>
              </w:rPr>
              <w:t xml:space="preserve"> and are only eating food which complies with all relevant law</w:t>
            </w:r>
            <w:r w:rsidR="00CE23B3">
              <w:rPr>
                <w:rFonts w:ascii="Arial" w:hAnsi="Arial" w:cs="Arial"/>
                <w:sz w:val="22"/>
                <w:szCs w:val="22"/>
              </w:rPr>
              <w:t xml:space="preserve"> ensuring it is fit for consumption.</w:t>
            </w:r>
          </w:p>
          <w:p w14:paraId="5EC5ADF6" w14:textId="77777777" w:rsidR="004446DC" w:rsidRDefault="004446DC" w:rsidP="0062052C">
            <w:pPr>
              <w:spacing w:line="480" w:lineRule="auto"/>
              <w:jc w:val="both"/>
              <w:rPr>
                <w:rFonts w:ascii="Arial" w:hAnsi="Arial" w:cs="Arial"/>
                <w:sz w:val="22"/>
                <w:szCs w:val="22"/>
              </w:rPr>
            </w:pPr>
          </w:p>
          <w:p w14:paraId="1884CEA3" w14:textId="04EC4392" w:rsidR="0031452D" w:rsidRPr="004446DC" w:rsidRDefault="0031452D" w:rsidP="0062052C">
            <w:pPr>
              <w:spacing w:line="480" w:lineRule="auto"/>
              <w:jc w:val="both"/>
              <w:rPr>
                <w:rFonts w:ascii="Arial" w:hAnsi="Arial" w:cs="Arial"/>
                <w:b/>
                <w:bCs/>
                <w:sz w:val="22"/>
                <w:szCs w:val="22"/>
              </w:rPr>
            </w:pPr>
            <w:r w:rsidRPr="004446DC">
              <w:rPr>
                <w:rFonts w:ascii="Arial" w:hAnsi="Arial" w:cs="Arial"/>
                <w:b/>
                <w:bCs/>
                <w:sz w:val="22"/>
                <w:szCs w:val="22"/>
              </w:rPr>
              <w:t>THE ENVIRONMENTAL HEALT</w:t>
            </w:r>
            <w:r w:rsidR="004446DC">
              <w:rPr>
                <w:rFonts w:ascii="Arial" w:hAnsi="Arial" w:cs="Arial"/>
                <w:b/>
                <w:bCs/>
                <w:sz w:val="22"/>
                <w:szCs w:val="22"/>
              </w:rPr>
              <w:t>H</w:t>
            </w:r>
            <w:r w:rsidRPr="004446DC">
              <w:rPr>
                <w:rFonts w:ascii="Arial" w:hAnsi="Arial" w:cs="Arial"/>
                <w:b/>
                <w:bCs/>
                <w:sz w:val="22"/>
                <w:szCs w:val="22"/>
              </w:rPr>
              <w:t xml:space="preserve"> OFFICER</w:t>
            </w:r>
          </w:p>
          <w:p w14:paraId="1A3D0873" w14:textId="3F00A43A" w:rsidR="0031452D" w:rsidRDefault="0031452D" w:rsidP="0062052C">
            <w:pPr>
              <w:spacing w:line="480" w:lineRule="auto"/>
              <w:jc w:val="both"/>
              <w:rPr>
                <w:rFonts w:ascii="Arial" w:hAnsi="Arial" w:cs="Arial"/>
                <w:sz w:val="22"/>
                <w:szCs w:val="22"/>
              </w:rPr>
            </w:pPr>
            <w:r>
              <w:rPr>
                <w:rFonts w:ascii="Arial" w:hAnsi="Arial" w:cs="Arial"/>
                <w:sz w:val="22"/>
                <w:szCs w:val="22"/>
              </w:rPr>
              <w:t xml:space="preserve">Environmental </w:t>
            </w:r>
            <w:r w:rsidR="00512DE3">
              <w:rPr>
                <w:rFonts w:ascii="Arial" w:hAnsi="Arial" w:cs="Arial"/>
                <w:sz w:val="22"/>
                <w:szCs w:val="22"/>
              </w:rPr>
              <w:t>Health</w:t>
            </w:r>
            <w:r>
              <w:rPr>
                <w:rFonts w:ascii="Arial" w:hAnsi="Arial" w:cs="Arial"/>
                <w:sz w:val="22"/>
                <w:szCs w:val="22"/>
              </w:rPr>
              <w:t xml:space="preserve"> Officers [EHOs] are appointed by local authorities to enforce food legislation. Any reports of </w:t>
            </w:r>
            <w:r w:rsidR="00512DE3">
              <w:rPr>
                <w:rFonts w:ascii="Arial" w:hAnsi="Arial" w:cs="Arial"/>
                <w:sz w:val="22"/>
                <w:szCs w:val="22"/>
              </w:rPr>
              <w:t>non-compliance</w:t>
            </w:r>
            <w:r>
              <w:rPr>
                <w:rFonts w:ascii="Arial" w:hAnsi="Arial" w:cs="Arial"/>
                <w:sz w:val="22"/>
                <w:szCs w:val="22"/>
              </w:rPr>
              <w:t xml:space="preserve"> with the legislation will result in a visit from EHO, who will:</w:t>
            </w:r>
          </w:p>
          <w:p w14:paraId="240954F1" w14:textId="58D8EB62" w:rsidR="0031452D" w:rsidRDefault="0031452D" w:rsidP="0031452D">
            <w:pPr>
              <w:pStyle w:val="ListParagraph"/>
              <w:numPr>
                <w:ilvl w:val="0"/>
                <w:numId w:val="30"/>
              </w:numPr>
              <w:spacing w:line="480" w:lineRule="auto"/>
              <w:jc w:val="both"/>
              <w:rPr>
                <w:rFonts w:ascii="Arial" w:hAnsi="Arial" w:cs="Arial"/>
                <w:sz w:val="22"/>
                <w:szCs w:val="22"/>
              </w:rPr>
            </w:pPr>
            <w:r>
              <w:rPr>
                <w:rFonts w:ascii="Arial" w:hAnsi="Arial" w:cs="Arial"/>
                <w:sz w:val="22"/>
                <w:szCs w:val="22"/>
              </w:rPr>
              <w:t xml:space="preserve">Enter food premises at any reasonable time to carry out duties under </w:t>
            </w:r>
            <w:r w:rsidR="00DC4000">
              <w:rPr>
                <w:rFonts w:ascii="Arial" w:hAnsi="Arial" w:cs="Arial"/>
                <w:sz w:val="22"/>
                <w:szCs w:val="22"/>
              </w:rPr>
              <w:t>food safety legislation.</w:t>
            </w:r>
          </w:p>
          <w:p w14:paraId="14CAFCD3" w14:textId="710B02B4" w:rsidR="00DC4000" w:rsidRDefault="00DC4000" w:rsidP="0031452D">
            <w:pPr>
              <w:pStyle w:val="ListParagraph"/>
              <w:numPr>
                <w:ilvl w:val="0"/>
                <w:numId w:val="30"/>
              </w:numPr>
              <w:spacing w:line="480" w:lineRule="auto"/>
              <w:jc w:val="both"/>
              <w:rPr>
                <w:rFonts w:ascii="Arial" w:hAnsi="Arial" w:cs="Arial"/>
                <w:sz w:val="22"/>
                <w:szCs w:val="22"/>
              </w:rPr>
            </w:pPr>
            <w:r>
              <w:rPr>
                <w:rFonts w:ascii="Arial" w:hAnsi="Arial" w:cs="Arial"/>
                <w:sz w:val="22"/>
                <w:szCs w:val="22"/>
              </w:rPr>
              <w:t xml:space="preserve">Investigate food poisoning and </w:t>
            </w:r>
            <w:r w:rsidR="00512DE3">
              <w:rPr>
                <w:rFonts w:ascii="Arial" w:hAnsi="Arial" w:cs="Arial"/>
                <w:sz w:val="22"/>
                <w:szCs w:val="22"/>
              </w:rPr>
              <w:t>food</w:t>
            </w:r>
            <w:r>
              <w:rPr>
                <w:rFonts w:ascii="Arial" w:hAnsi="Arial" w:cs="Arial"/>
                <w:sz w:val="22"/>
                <w:szCs w:val="22"/>
              </w:rPr>
              <w:t xml:space="preserve"> relevant complaints.</w:t>
            </w:r>
          </w:p>
          <w:p w14:paraId="5B1D1E00" w14:textId="17DD8282" w:rsidR="00DC4000" w:rsidRDefault="00DC4000" w:rsidP="0031452D">
            <w:pPr>
              <w:pStyle w:val="ListParagraph"/>
              <w:numPr>
                <w:ilvl w:val="0"/>
                <w:numId w:val="30"/>
              </w:numPr>
              <w:spacing w:line="480" w:lineRule="auto"/>
              <w:jc w:val="both"/>
              <w:rPr>
                <w:rFonts w:ascii="Arial" w:hAnsi="Arial" w:cs="Arial"/>
                <w:sz w:val="22"/>
                <w:szCs w:val="22"/>
              </w:rPr>
            </w:pPr>
            <w:r>
              <w:rPr>
                <w:rFonts w:ascii="Arial" w:hAnsi="Arial" w:cs="Arial"/>
                <w:sz w:val="22"/>
                <w:szCs w:val="22"/>
              </w:rPr>
              <w:t>Provide training and support.</w:t>
            </w:r>
          </w:p>
          <w:p w14:paraId="27E46495" w14:textId="273AB15D" w:rsidR="00DC4000" w:rsidRDefault="00DC4000" w:rsidP="00DC4000">
            <w:pPr>
              <w:spacing w:line="480" w:lineRule="auto"/>
              <w:jc w:val="both"/>
              <w:rPr>
                <w:rFonts w:ascii="Arial" w:hAnsi="Arial" w:cs="Arial"/>
                <w:sz w:val="22"/>
                <w:szCs w:val="22"/>
              </w:rPr>
            </w:pPr>
            <w:r>
              <w:rPr>
                <w:rFonts w:ascii="Arial" w:hAnsi="Arial" w:cs="Arial"/>
                <w:sz w:val="22"/>
                <w:szCs w:val="22"/>
              </w:rPr>
              <w:t>The Environmental Health Officer also has the authority to:</w:t>
            </w:r>
          </w:p>
          <w:p w14:paraId="11B307A4" w14:textId="7FEA94DE" w:rsidR="00DC4000" w:rsidRDefault="00DC4000" w:rsidP="00DC4000">
            <w:pPr>
              <w:pStyle w:val="ListParagraph"/>
              <w:numPr>
                <w:ilvl w:val="0"/>
                <w:numId w:val="31"/>
              </w:numPr>
              <w:spacing w:line="480" w:lineRule="auto"/>
              <w:jc w:val="both"/>
              <w:rPr>
                <w:rFonts w:ascii="Arial" w:hAnsi="Arial" w:cs="Arial"/>
                <w:sz w:val="22"/>
                <w:szCs w:val="22"/>
              </w:rPr>
            </w:pPr>
            <w:r>
              <w:rPr>
                <w:rFonts w:ascii="Arial" w:hAnsi="Arial" w:cs="Arial"/>
                <w:sz w:val="22"/>
                <w:szCs w:val="22"/>
              </w:rPr>
              <w:t>Serve notices such as Hygiene Improvements notices</w:t>
            </w:r>
          </w:p>
          <w:p w14:paraId="655E13F0" w14:textId="6E4EED81" w:rsidR="00DC4000" w:rsidRDefault="00DC4000" w:rsidP="00DC4000">
            <w:pPr>
              <w:pStyle w:val="ListParagraph"/>
              <w:numPr>
                <w:ilvl w:val="0"/>
                <w:numId w:val="31"/>
              </w:numPr>
              <w:spacing w:line="480" w:lineRule="auto"/>
              <w:jc w:val="both"/>
              <w:rPr>
                <w:rFonts w:ascii="Arial" w:hAnsi="Arial" w:cs="Arial"/>
                <w:sz w:val="22"/>
                <w:szCs w:val="22"/>
              </w:rPr>
            </w:pPr>
            <w:r>
              <w:rPr>
                <w:rFonts w:ascii="Arial" w:hAnsi="Arial" w:cs="Arial"/>
                <w:sz w:val="22"/>
                <w:szCs w:val="22"/>
              </w:rPr>
              <w:t>Close down food premises and stop unsafe practices which could cause an imminent risk to health.</w:t>
            </w:r>
          </w:p>
          <w:p w14:paraId="64FA7196" w14:textId="07E6F22D" w:rsidR="00DC4000" w:rsidRDefault="00DC4000" w:rsidP="00DC4000">
            <w:pPr>
              <w:pStyle w:val="ListParagraph"/>
              <w:numPr>
                <w:ilvl w:val="0"/>
                <w:numId w:val="31"/>
              </w:numPr>
              <w:spacing w:line="480" w:lineRule="auto"/>
              <w:jc w:val="both"/>
              <w:rPr>
                <w:rFonts w:ascii="Arial" w:hAnsi="Arial" w:cs="Arial"/>
                <w:sz w:val="22"/>
                <w:szCs w:val="22"/>
              </w:rPr>
            </w:pPr>
            <w:r>
              <w:rPr>
                <w:rFonts w:ascii="Arial" w:hAnsi="Arial" w:cs="Arial"/>
                <w:sz w:val="22"/>
                <w:szCs w:val="22"/>
              </w:rPr>
              <w:lastRenderedPageBreak/>
              <w:t>Seize food and food records to use as evidence</w:t>
            </w:r>
          </w:p>
          <w:p w14:paraId="41E558FA" w14:textId="5730139E" w:rsidR="00DC4000" w:rsidRDefault="00DC4000" w:rsidP="00DC4000">
            <w:pPr>
              <w:pStyle w:val="ListParagraph"/>
              <w:numPr>
                <w:ilvl w:val="0"/>
                <w:numId w:val="31"/>
              </w:numPr>
              <w:spacing w:line="480" w:lineRule="auto"/>
              <w:jc w:val="both"/>
              <w:rPr>
                <w:rFonts w:ascii="Arial" w:hAnsi="Arial" w:cs="Arial"/>
                <w:sz w:val="22"/>
                <w:szCs w:val="22"/>
              </w:rPr>
            </w:pPr>
            <w:r>
              <w:rPr>
                <w:rFonts w:ascii="Arial" w:hAnsi="Arial" w:cs="Arial"/>
                <w:sz w:val="22"/>
                <w:szCs w:val="22"/>
              </w:rPr>
              <w:t>Take photographs and samples</w:t>
            </w:r>
          </w:p>
          <w:p w14:paraId="6A6D8144" w14:textId="0211DCA6" w:rsidR="00DC4000" w:rsidRDefault="00DC4000" w:rsidP="00DC4000">
            <w:pPr>
              <w:pStyle w:val="ListParagraph"/>
              <w:numPr>
                <w:ilvl w:val="0"/>
                <w:numId w:val="31"/>
              </w:numPr>
              <w:spacing w:line="480" w:lineRule="auto"/>
              <w:jc w:val="both"/>
              <w:rPr>
                <w:rFonts w:ascii="Arial" w:hAnsi="Arial" w:cs="Arial"/>
                <w:sz w:val="22"/>
                <w:szCs w:val="22"/>
              </w:rPr>
            </w:pPr>
            <w:r>
              <w:rPr>
                <w:rFonts w:ascii="Arial" w:hAnsi="Arial" w:cs="Arial"/>
                <w:sz w:val="22"/>
                <w:szCs w:val="22"/>
              </w:rPr>
              <w:t>Instigate legal proceedings.</w:t>
            </w:r>
          </w:p>
          <w:p w14:paraId="024A7897" w14:textId="28320A35" w:rsidR="00DC4000" w:rsidRDefault="00DC4000" w:rsidP="00DC4000">
            <w:pPr>
              <w:spacing w:line="480" w:lineRule="auto"/>
              <w:jc w:val="both"/>
              <w:rPr>
                <w:rFonts w:ascii="Arial" w:hAnsi="Arial" w:cs="Arial"/>
                <w:sz w:val="22"/>
                <w:szCs w:val="22"/>
              </w:rPr>
            </w:pPr>
            <w:r>
              <w:rPr>
                <w:rFonts w:ascii="Arial" w:hAnsi="Arial" w:cs="Arial"/>
                <w:sz w:val="22"/>
                <w:szCs w:val="22"/>
              </w:rPr>
              <w:t>Failure to cooperate with the EHO could result in an offence of `obstruction`.</w:t>
            </w:r>
          </w:p>
          <w:p w14:paraId="25EBB7B2" w14:textId="77777777" w:rsidR="00DC4000" w:rsidRPr="00DC4000" w:rsidRDefault="00DC4000" w:rsidP="00DC4000">
            <w:pPr>
              <w:spacing w:line="480" w:lineRule="auto"/>
              <w:jc w:val="both"/>
              <w:rPr>
                <w:rFonts w:ascii="Arial" w:hAnsi="Arial" w:cs="Arial"/>
                <w:sz w:val="22"/>
                <w:szCs w:val="22"/>
              </w:rPr>
            </w:pPr>
          </w:p>
          <w:p w14:paraId="602F6B9F" w14:textId="1D2131F9" w:rsidR="00CE23B3" w:rsidRPr="00714033" w:rsidRDefault="00CE23B3" w:rsidP="0062052C">
            <w:pPr>
              <w:spacing w:line="480" w:lineRule="auto"/>
              <w:jc w:val="both"/>
              <w:rPr>
                <w:rFonts w:ascii="Arial" w:hAnsi="Arial" w:cs="Arial"/>
                <w:b/>
                <w:bCs/>
                <w:sz w:val="22"/>
                <w:szCs w:val="22"/>
              </w:rPr>
            </w:pPr>
            <w:r w:rsidRPr="00714033">
              <w:rPr>
                <w:rFonts w:ascii="Arial" w:hAnsi="Arial" w:cs="Arial"/>
                <w:b/>
                <w:bCs/>
                <w:sz w:val="22"/>
                <w:szCs w:val="22"/>
              </w:rPr>
              <w:t>BACTERIA IN FOOD</w:t>
            </w:r>
          </w:p>
          <w:p w14:paraId="1D86F1E7" w14:textId="60AFABA1" w:rsidR="00CE23B3" w:rsidRDefault="00CE23B3" w:rsidP="0062052C">
            <w:pPr>
              <w:spacing w:line="480" w:lineRule="auto"/>
              <w:jc w:val="both"/>
              <w:rPr>
                <w:rFonts w:ascii="Arial" w:hAnsi="Arial" w:cs="Arial"/>
                <w:sz w:val="22"/>
                <w:szCs w:val="22"/>
              </w:rPr>
            </w:pPr>
            <w:r>
              <w:rPr>
                <w:rFonts w:ascii="Arial" w:hAnsi="Arial" w:cs="Arial"/>
                <w:sz w:val="22"/>
                <w:szCs w:val="22"/>
              </w:rPr>
              <w:t xml:space="preserve">Bacteria are microscopic organisms often </w:t>
            </w:r>
            <w:r w:rsidR="00714033">
              <w:rPr>
                <w:rFonts w:ascii="Arial" w:hAnsi="Arial" w:cs="Arial"/>
                <w:sz w:val="22"/>
                <w:szCs w:val="22"/>
              </w:rPr>
              <w:t>referred</w:t>
            </w:r>
            <w:r>
              <w:rPr>
                <w:rFonts w:ascii="Arial" w:hAnsi="Arial" w:cs="Arial"/>
                <w:sz w:val="22"/>
                <w:szCs w:val="22"/>
              </w:rPr>
              <w:t xml:space="preserve"> to as germs. Bacteria are everywhere! They are part of nature and are in soil, air, our water, our bodies </w:t>
            </w:r>
            <w:r w:rsidR="00714033">
              <w:rPr>
                <w:rFonts w:ascii="Arial" w:hAnsi="Arial" w:cs="Arial"/>
                <w:sz w:val="22"/>
                <w:szCs w:val="22"/>
              </w:rPr>
              <w:t>and, of</w:t>
            </w:r>
            <w:r>
              <w:rPr>
                <w:rFonts w:ascii="Arial" w:hAnsi="Arial" w:cs="Arial"/>
                <w:sz w:val="22"/>
                <w:szCs w:val="22"/>
              </w:rPr>
              <w:t xml:space="preserve"> course, our food. Most bacteria are harmless. However, there are two types of bacteria that exist in food </w:t>
            </w:r>
            <w:r w:rsidR="00714033">
              <w:rPr>
                <w:rFonts w:ascii="Arial" w:hAnsi="Arial" w:cs="Arial"/>
                <w:sz w:val="22"/>
                <w:szCs w:val="22"/>
              </w:rPr>
              <w:t>and, if</w:t>
            </w:r>
            <w:r>
              <w:rPr>
                <w:rFonts w:ascii="Arial" w:hAnsi="Arial" w:cs="Arial"/>
                <w:sz w:val="22"/>
                <w:szCs w:val="22"/>
              </w:rPr>
              <w:t xml:space="preserve"> not properly </w:t>
            </w:r>
            <w:r w:rsidR="00714033">
              <w:rPr>
                <w:rFonts w:ascii="Arial" w:hAnsi="Arial" w:cs="Arial"/>
                <w:sz w:val="22"/>
                <w:szCs w:val="22"/>
              </w:rPr>
              <w:t>controlled, can</w:t>
            </w:r>
            <w:r>
              <w:rPr>
                <w:rFonts w:ascii="Arial" w:hAnsi="Arial" w:cs="Arial"/>
                <w:sz w:val="22"/>
                <w:szCs w:val="22"/>
              </w:rPr>
              <w:t xml:space="preserve"> cause problems for the food industry. These are food spoilage bacteria </w:t>
            </w:r>
            <w:r w:rsidR="008B2951">
              <w:rPr>
                <w:rFonts w:ascii="Arial" w:hAnsi="Arial" w:cs="Arial"/>
                <w:sz w:val="22"/>
                <w:szCs w:val="22"/>
              </w:rPr>
              <w:t>and food poisoning bacteria.</w:t>
            </w:r>
          </w:p>
          <w:p w14:paraId="4E582398" w14:textId="77777777" w:rsidR="004446DC" w:rsidRDefault="004446DC" w:rsidP="0062052C">
            <w:pPr>
              <w:spacing w:line="480" w:lineRule="auto"/>
              <w:jc w:val="both"/>
              <w:rPr>
                <w:rFonts w:ascii="Arial" w:hAnsi="Arial" w:cs="Arial"/>
                <w:sz w:val="22"/>
                <w:szCs w:val="22"/>
              </w:rPr>
            </w:pPr>
          </w:p>
          <w:p w14:paraId="52BB30E5" w14:textId="489AD8C8" w:rsidR="00D924E3" w:rsidRDefault="00D924E3" w:rsidP="0062052C">
            <w:pPr>
              <w:spacing w:line="480" w:lineRule="auto"/>
              <w:jc w:val="both"/>
              <w:rPr>
                <w:rFonts w:ascii="Arial" w:hAnsi="Arial" w:cs="Arial"/>
                <w:b/>
                <w:bCs/>
                <w:sz w:val="22"/>
                <w:szCs w:val="22"/>
              </w:rPr>
            </w:pPr>
            <w:r w:rsidRPr="00D924E3">
              <w:rPr>
                <w:rFonts w:ascii="Arial" w:hAnsi="Arial" w:cs="Arial"/>
                <w:b/>
                <w:bCs/>
                <w:sz w:val="22"/>
                <w:szCs w:val="22"/>
              </w:rPr>
              <w:t>FOOD CONTAMINATION</w:t>
            </w:r>
          </w:p>
          <w:p w14:paraId="777B5F66" w14:textId="2A5CCE9A" w:rsidR="00D924E3" w:rsidRDefault="00D924E3" w:rsidP="0062052C">
            <w:pPr>
              <w:spacing w:line="480" w:lineRule="auto"/>
              <w:jc w:val="both"/>
              <w:rPr>
                <w:rFonts w:ascii="Arial" w:hAnsi="Arial" w:cs="Arial"/>
                <w:sz w:val="22"/>
                <w:szCs w:val="22"/>
              </w:rPr>
            </w:pPr>
            <w:r w:rsidRPr="00D924E3">
              <w:rPr>
                <w:rFonts w:ascii="Arial" w:hAnsi="Arial" w:cs="Arial"/>
                <w:sz w:val="22"/>
                <w:szCs w:val="22"/>
              </w:rPr>
              <w:t xml:space="preserve">Food </w:t>
            </w:r>
            <w:r>
              <w:rPr>
                <w:rFonts w:ascii="Arial" w:hAnsi="Arial" w:cs="Arial"/>
                <w:sz w:val="22"/>
                <w:szCs w:val="22"/>
              </w:rPr>
              <w:t xml:space="preserve">poisoning occurs when food becomes contaminated. Contamination occurs when food is not </w:t>
            </w:r>
            <w:r w:rsidR="00F43B79">
              <w:rPr>
                <w:rFonts w:ascii="Arial" w:hAnsi="Arial" w:cs="Arial"/>
                <w:sz w:val="22"/>
                <w:szCs w:val="22"/>
              </w:rPr>
              <w:t>stored, prepared</w:t>
            </w:r>
            <w:r>
              <w:rPr>
                <w:rFonts w:ascii="Arial" w:hAnsi="Arial" w:cs="Arial"/>
                <w:sz w:val="22"/>
                <w:szCs w:val="22"/>
              </w:rPr>
              <w:t xml:space="preserve"> or </w:t>
            </w:r>
            <w:r w:rsidR="00F43B79">
              <w:rPr>
                <w:rFonts w:ascii="Arial" w:hAnsi="Arial" w:cs="Arial"/>
                <w:sz w:val="22"/>
                <w:szCs w:val="22"/>
              </w:rPr>
              <w:t>cooked</w:t>
            </w:r>
            <w:r>
              <w:rPr>
                <w:rFonts w:ascii="Arial" w:hAnsi="Arial" w:cs="Arial"/>
                <w:sz w:val="22"/>
                <w:szCs w:val="22"/>
              </w:rPr>
              <w:t xml:space="preserve"> </w:t>
            </w:r>
            <w:r w:rsidR="00F43B79">
              <w:rPr>
                <w:rFonts w:ascii="Arial" w:hAnsi="Arial" w:cs="Arial"/>
                <w:sz w:val="22"/>
                <w:szCs w:val="22"/>
              </w:rPr>
              <w:t>correctly. Food</w:t>
            </w:r>
            <w:r>
              <w:rPr>
                <w:rFonts w:ascii="Arial" w:hAnsi="Arial" w:cs="Arial"/>
                <w:sz w:val="22"/>
                <w:szCs w:val="22"/>
              </w:rPr>
              <w:t xml:space="preserve"> can become contaminated before it is delivered to your </w:t>
            </w:r>
            <w:r w:rsidR="00F43B79">
              <w:rPr>
                <w:rFonts w:ascii="Arial" w:hAnsi="Arial" w:cs="Arial"/>
                <w:sz w:val="22"/>
                <w:szCs w:val="22"/>
              </w:rPr>
              <w:t>premises,</w:t>
            </w:r>
            <w:r>
              <w:rPr>
                <w:rFonts w:ascii="Arial" w:hAnsi="Arial" w:cs="Arial"/>
                <w:sz w:val="22"/>
                <w:szCs w:val="22"/>
              </w:rPr>
              <w:t xml:space="preserve"> while it is on your premises as a result of bad </w:t>
            </w:r>
            <w:r w:rsidR="00F43B79">
              <w:rPr>
                <w:rFonts w:ascii="Arial" w:hAnsi="Arial" w:cs="Arial"/>
                <w:sz w:val="22"/>
                <w:szCs w:val="22"/>
              </w:rPr>
              <w:t>hygiene, or</w:t>
            </w:r>
            <w:r>
              <w:rPr>
                <w:rFonts w:ascii="Arial" w:hAnsi="Arial" w:cs="Arial"/>
                <w:sz w:val="22"/>
                <w:szCs w:val="22"/>
              </w:rPr>
              <w:t xml:space="preserve"> by staff and customers if prepared food is not adequately protected.</w:t>
            </w:r>
          </w:p>
          <w:p w14:paraId="70295D8C" w14:textId="77777777" w:rsidR="005D6C63" w:rsidRDefault="005D6C63" w:rsidP="0062052C">
            <w:pPr>
              <w:spacing w:line="480" w:lineRule="auto"/>
              <w:jc w:val="both"/>
              <w:rPr>
                <w:rFonts w:ascii="Arial" w:hAnsi="Arial" w:cs="Arial"/>
                <w:sz w:val="22"/>
                <w:szCs w:val="22"/>
              </w:rPr>
            </w:pPr>
          </w:p>
          <w:p w14:paraId="1F69E12E" w14:textId="47207430" w:rsidR="005D6C63" w:rsidRDefault="005D6C63" w:rsidP="0062052C">
            <w:pPr>
              <w:spacing w:line="480" w:lineRule="auto"/>
              <w:jc w:val="both"/>
              <w:rPr>
                <w:rFonts w:ascii="Arial" w:hAnsi="Arial" w:cs="Arial"/>
                <w:b/>
                <w:bCs/>
                <w:sz w:val="22"/>
                <w:szCs w:val="22"/>
              </w:rPr>
            </w:pPr>
            <w:r w:rsidRPr="005D6C63">
              <w:rPr>
                <w:rFonts w:ascii="Arial" w:hAnsi="Arial" w:cs="Arial"/>
                <w:b/>
                <w:bCs/>
                <w:sz w:val="22"/>
                <w:szCs w:val="22"/>
              </w:rPr>
              <w:t>THE FOOD JOURNEY -from purchase to service</w:t>
            </w:r>
          </w:p>
          <w:p w14:paraId="43163F16" w14:textId="431B0900" w:rsidR="005D6C63" w:rsidRDefault="005D6C63" w:rsidP="0062052C">
            <w:pPr>
              <w:spacing w:line="480" w:lineRule="auto"/>
              <w:jc w:val="both"/>
              <w:rPr>
                <w:rFonts w:ascii="Arial" w:hAnsi="Arial" w:cs="Arial"/>
                <w:sz w:val="22"/>
                <w:szCs w:val="22"/>
              </w:rPr>
            </w:pPr>
            <w:r>
              <w:rPr>
                <w:rFonts w:ascii="Arial" w:hAnsi="Arial" w:cs="Arial"/>
                <w:sz w:val="22"/>
                <w:szCs w:val="22"/>
              </w:rPr>
              <w:t>The journey food takes from purchase from suppliers to service to your customers can be hazardous if good food safety practice is not adhered to. The purchase, storage, preparation and service of food must be controlled and monitored to prevent contamination of the food and potential harm to you and your customers.</w:t>
            </w:r>
          </w:p>
          <w:p w14:paraId="7F350DE7" w14:textId="43AB2FC3" w:rsidR="005D6C63" w:rsidRDefault="005D6C63" w:rsidP="0062052C">
            <w:pPr>
              <w:spacing w:line="480" w:lineRule="auto"/>
              <w:jc w:val="both"/>
              <w:rPr>
                <w:rFonts w:ascii="Arial" w:hAnsi="Arial" w:cs="Arial"/>
                <w:sz w:val="22"/>
                <w:szCs w:val="22"/>
              </w:rPr>
            </w:pPr>
            <w:r>
              <w:rPr>
                <w:rFonts w:ascii="Arial" w:hAnsi="Arial" w:cs="Arial"/>
                <w:sz w:val="22"/>
                <w:szCs w:val="22"/>
              </w:rPr>
              <w:t>It is now part of Food Hygiene Regulations to have a HACCP system in place. The system helps to identify and control food hazards. Records on how this system is implemented are required to prove DUE DILIGENCE.</w:t>
            </w:r>
          </w:p>
          <w:p w14:paraId="19542229" w14:textId="6159C5D2" w:rsidR="007F1C49" w:rsidRDefault="007F1C49" w:rsidP="007F1C49">
            <w:pPr>
              <w:spacing w:line="480" w:lineRule="auto"/>
              <w:jc w:val="both"/>
              <w:rPr>
                <w:rFonts w:ascii="Arial" w:hAnsi="Arial" w:cs="Arial"/>
                <w:sz w:val="22"/>
                <w:szCs w:val="22"/>
              </w:rPr>
            </w:pPr>
            <w:r w:rsidRPr="007F1C49">
              <w:rPr>
                <w:rFonts w:ascii="Arial" w:hAnsi="Arial" w:cs="Arial"/>
                <w:sz w:val="22"/>
                <w:szCs w:val="22"/>
              </w:rPr>
              <w:t>To show due diligence the following steps must be followed: hazard</w:t>
            </w:r>
            <w:r>
              <w:rPr>
                <w:rFonts w:ascii="Arial" w:hAnsi="Arial" w:cs="Arial"/>
                <w:sz w:val="22"/>
                <w:szCs w:val="22"/>
              </w:rPr>
              <w:t xml:space="preserve">- monitor- documentation- critical limits- </w:t>
            </w:r>
            <w:proofErr w:type="spellStart"/>
            <w:r>
              <w:rPr>
                <w:rFonts w:ascii="Arial" w:hAnsi="Arial" w:cs="Arial"/>
                <w:sz w:val="22"/>
                <w:szCs w:val="22"/>
              </w:rPr>
              <w:t>ccp</w:t>
            </w:r>
            <w:proofErr w:type="spellEnd"/>
            <w:r>
              <w:rPr>
                <w:rFonts w:ascii="Arial" w:hAnsi="Arial" w:cs="Arial"/>
                <w:sz w:val="22"/>
                <w:szCs w:val="22"/>
              </w:rPr>
              <w:t>-corrective action and procedures.</w:t>
            </w:r>
          </w:p>
          <w:p w14:paraId="4C070080" w14:textId="43AB07F7" w:rsidR="004446DC" w:rsidRDefault="004446DC" w:rsidP="007F1C49">
            <w:pPr>
              <w:spacing w:line="480" w:lineRule="auto"/>
              <w:jc w:val="both"/>
              <w:rPr>
                <w:rFonts w:ascii="Arial" w:hAnsi="Arial" w:cs="Arial"/>
                <w:sz w:val="22"/>
                <w:szCs w:val="22"/>
              </w:rPr>
            </w:pPr>
          </w:p>
          <w:p w14:paraId="135D63ED" w14:textId="77777777" w:rsidR="004446DC" w:rsidRDefault="004446DC" w:rsidP="007F1C49">
            <w:pPr>
              <w:spacing w:line="480" w:lineRule="auto"/>
              <w:jc w:val="both"/>
              <w:rPr>
                <w:rFonts w:ascii="Arial" w:hAnsi="Arial" w:cs="Arial"/>
                <w:sz w:val="22"/>
                <w:szCs w:val="22"/>
              </w:rPr>
            </w:pPr>
          </w:p>
          <w:p w14:paraId="710E1ED8" w14:textId="77777777" w:rsidR="004446DC" w:rsidRDefault="004446DC" w:rsidP="007F1C49">
            <w:pPr>
              <w:spacing w:line="480" w:lineRule="auto"/>
              <w:jc w:val="both"/>
              <w:rPr>
                <w:rFonts w:ascii="Arial" w:hAnsi="Arial" w:cs="Arial"/>
                <w:sz w:val="22"/>
                <w:szCs w:val="22"/>
              </w:rPr>
            </w:pPr>
          </w:p>
          <w:p w14:paraId="0B5DE7AC" w14:textId="45C24605" w:rsidR="007F1C49" w:rsidRDefault="007F1C49" w:rsidP="007F1C49">
            <w:pPr>
              <w:spacing w:line="480" w:lineRule="auto"/>
              <w:jc w:val="both"/>
              <w:rPr>
                <w:rFonts w:ascii="Arial" w:hAnsi="Arial" w:cs="Arial"/>
                <w:b/>
                <w:bCs/>
                <w:sz w:val="22"/>
                <w:szCs w:val="22"/>
              </w:rPr>
            </w:pPr>
            <w:r w:rsidRPr="007F1C49">
              <w:rPr>
                <w:rFonts w:ascii="Arial" w:hAnsi="Arial" w:cs="Arial"/>
                <w:b/>
                <w:bCs/>
                <w:sz w:val="22"/>
                <w:szCs w:val="22"/>
              </w:rPr>
              <w:lastRenderedPageBreak/>
              <w:t>THE IMPORTANCE OF CLEANING</w:t>
            </w:r>
          </w:p>
          <w:p w14:paraId="490509E7" w14:textId="77777777" w:rsidR="004446DC" w:rsidRDefault="004446DC" w:rsidP="007F1C49">
            <w:pPr>
              <w:spacing w:line="480" w:lineRule="auto"/>
              <w:jc w:val="both"/>
              <w:rPr>
                <w:rFonts w:ascii="Arial" w:hAnsi="Arial" w:cs="Arial"/>
                <w:b/>
                <w:bCs/>
                <w:sz w:val="22"/>
                <w:szCs w:val="22"/>
              </w:rPr>
            </w:pPr>
          </w:p>
          <w:p w14:paraId="3DF4D76B" w14:textId="5DE4FBDE" w:rsidR="007F1C49" w:rsidRDefault="007F1C49" w:rsidP="007F1C49">
            <w:pPr>
              <w:spacing w:line="480" w:lineRule="auto"/>
              <w:jc w:val="both"/>
              <w:rPr>
                <w:rFonts w:ascii="Arial" w:hAnsi="Arial" w:cs="Arial"/>
                <w:sz w:val="22"/>
                <w:szCs w:val="22"/>
              </w:rPr>
            </w:pPr>
            <w:r>
              <w:rPr>
                <w:rFonts w:ascii="Arial" w:hAnsi="Arial" w:cs="Arial"/>
                <w:sz w:val="22"/>
                <w:szCs w:val="22"/>
              </w:rPr>
              <w:t>Effective cleaning and disinfection of the premises</w:t>
            </w:r>
            <w:r w:rsidR="003A3B00">
              <w:rPr>
                <w:rFonts w:ascii="Arial" w:hAnsi="Arial" w:cs="Arial"/>
                <w:sz w:val="22"/>
                <w:szCs w:val="22"/>
              </w:rPr>
              <w:t xml:space="preserve"> in which you work and the equipment you use is vital in the control of bacterial and chemical hazards. These hazards can cause the contamination of food and food poisoning, therefore it is vital that cleaning is done to a satisfactory standard, as bad cleaning practice can create an even bigger hazard</w:t>
            </w:r>
            <w:r w:rsidR="004A2444">
              <w:rPr>
                <w:rFonts w:ascii="Arial" w:hAnsi="Arial" w:cs="Arial"/>
                <w:sz w:val="22"/>
                <w:szCs w:val="22"/>
              </w:rPr>
              <w:t>.</w:t>
            </w:r>
          </w:p>
          <w:p w14:paraId="349F5A3A" w14:textId="00CF42BC" w:rsidR="004A2444" w:rsidRDefault="004A2444" w:rsidP="007F1C49">
            <w:pPr>
              <w:spacing w:line="480" w:lineRule="auto"/>
              <w:jc w:val="both"/>
              <w:rPr>
                <w:rFonts w:ascii="Arial" w:hAnsi="Arial" w:cs="Arial"/>
                <w:sz w:val="22"/>
                <w:szCs w:val="22"/>
              </w:rPr>
            </w:pPr>
            <w:r>
              <w:rPr>
                <w:rFonts w:ascii="Arial" w:hAnsi="Arial" w:cs="Arial"/>
                <w:sz w:val="22"/>
                <w:szCs w:val="22"/>
              </w:rPr>
              <w:t>Good cleaning practice removes dirt and grease, prevents bacteria from growing, removes materials which could attract pests and, most importantly, complies with the law.</w:t>
            </w:r>
          </w:p>
          <w:p w14:paraId="2A3FCC4A" w14:textId="77777777" w:rsidR="004446DC" w:rsidRDefault="004446DC" w:rsidP="007F1C49">
            <w:pPr>
              <w:spacing w:line="480" w:lineRule="auto"/>
              <w:jc w:val="both"/>
              <w:rPr>
                <w:rFonts w:ascii="Arial" w:hAnsi="Arial" w:cs="Arial"/>
                <w:sz w:val="22"/>
                <w:szCs w:val="22"/>
              </w:rPr>
            </w:pPr>
          </w:p>
          <w:p w14:paraId="58CB7B29" w14:textId="4F6D87F1" w:rsidR="004A2444" w:rsidRDefault="004A2444" w:rsidP="007F1C49">
            <w:pPr>
              <w:spacing w:line="480" w:lineRule="auto"/>
              <w:jc w:val="both"/>
              <w:rPr>
                <w:rFonts w:ascii="Arial" w:hAnsi="Arial" w:cs="Arial"/>
                <w:b/>
                <w:bCs/>
                <w:sz w:val="22"/>
                <w:szCs w:val="22"/>
              </w:rPr>
            </w:pPr>
            <w:r w:rsidRPr="00DF30FE">
              <w:rPr>
                <w:rFonts w:ascii="Arial" w:hAnsi="Arial" w:cs="Arial"/>
                <w:b/>
                <w:bCs/>
                <w:sz w:val="22"/>
                <w:szCs w:val="22"/>
              </w:rPr>
              <w:t>HYGIENE AND HEALTH AT WORK</w:t>
            </w:r>
          </w:p>
          <w:p w14:paraId="3804FEF2" w14:textId="6C8CE9E1" w:rsidR="00DF30FE" w:rsidRDefault="00DF30FE" w:rsidP="007F1C49">
            <w:pPr>
              <w:spacing w:line="480" w:lineRule="auto"/>
              <w:jc w:val="both"/>
              <w:rPr>
                <w:rFonts w:ascii="Arial" w:hAnsi="Arial" w:cs="Arial"/>
                <w:sz w:val="22"/>
                <w:szCs w:val="22"/>
              </w:rPr>
            </w:pPr>
            <w:r>
              <w:rPr>
                <w:rFonts w:ascii="Arial" w:hAnsi="Arial" w:cs="Arial"/>
                <w:sz w:val="22"/>
                <w:szCs w:val="22"/>
              </w:rPr>
              <w:t>When working in the hospitality industry, you have a moral and legal responsibility to ensure high standards of personal hygiene, as this has an impact on food safety and the well-being of your colleagues and cust</w:t>
            </w:r>
            <w:r w:rsidR="00F43B79">
              <w:rPr>
                <w:rFonts w:ascii="Arial" w:hAnsi="Arial" w:cs="Arial"/>
                <w:sz w:val="22"/>
                <w:szCs w:val="22"/>
              </w:rPr>
              <w:t>omers.</w:t>
            </w:r>
          </w:p>
          <w:p w14:paraId="74F54E84" w14:textId="77777777" w:rsidR="004446DC" w:rsidRPr="00DF30FE" w:rsidRDefault="004446DC" w:rsidP="007F1C49">
            <w:pPr>
              <w:spacing w:line="480" w:lineRule="auto"/>
              <w:jc w:val="both"/>
              <w:rPr>
                <w:rFonts w:ascii="Arial" w:hAnsi="Arial" w:cs="Arial"/>
                <w:sz w:val="22"/>
                <w:szCs w:val="22"/>
              </w:rPr>
            </w:pPr>
          </w:p>
          <w:p w14:paraId="08E890B0" w14:textId="7399A8B9" w:rsidR="00714033" w:rsidRDefault="00714033" w:rsidP="0062052C">
            <w:pPr>
              <w:spacing w:line="480" w:lineRule="auto"/>
              <w:jc w:val="both"/>
              <w:rPr>
                <w:rFonts w:ascii="Arial" w:hAnsi="Arial" w:cs="Arial"/>
                <w:b/>
                <w:bCs/>
                <w:sz w:val="22"/>
                <w:szCs w:val="22"/>
              </w:rPr>
            </w:pPr>
            <w:r w:rsidRPr="00714033">
              <w:rPr>
                <w:rFonts w:ascii="Arial" w:hAnsi="Arial" w:cs="Arial"/>
                <w:b/>
                <w:bCs/>
                <w:sz w:val="22"/>
                <w:szCs w:val="22"/>
              </w:rPr>
              <w:t>FOOD ALLERGENS</w:t>
            </w:r>
          </w:p>
          <w:p w14:paraId="3F0B741F" w14:textId="77777777" w:rsidR="00375882" w:rsidRDefault="00714033" w:rsidP="00F43B79">
            <w:pPr>
              <w:spacing w:line="480" w:lineRule="auto"/>
              <w:jc w:val="both"/>
              <w:rPr>
                <w:rFonts w:ascii="Arial" w:hAnsi="Arial" w:cs="Arial"/>
                <w:sz w:val="22"/>
                <w:szCs w:val="22"/>
              </w:rPr>
            </w:pPr>
            <w:r w:rsidRPr="00714033">
              <w:rPr>
                <w:rFonts w:ascii="Arial" w:hAnsi="Arial" w:cs="Arial"/>
                <w:sz w:val="22"/>
                <w:szCs w:val="22"/>
              </w:rPr>
              <w:t>Due to the rise in the number of people experie</w:t>
            </w:r>
            <w:r>
              <w:rPr>
                <w:rFonts w:ascii="Arial" w:hAnsi="Arial" w:cs="Arial"/>
                <w:sz w:val="22"/>
                <w:szCs w:val="22"/>
              </w:rPr>
              <w:t>ncing an allergic reaction to specific food ingredients</w:t>
            </w:r>
            <w:r w:rsidR="001072CA">
              <w:rPr>
                <w:rFonts w:ascii="Arial" w:hAnsi="Arial" w:cs="Arial"/>
                <w:sz w:val="22"/>
                <w:szCs w:val="22"/>
              </w:rPr>
              <w:t>, the government have now introduced a new law to protect customers with food allergies. Its now required to provide full allergen information to customers upon request for every food and drink item available.</w:t>
            </w:r>
          </w:p>
          <w:p w14:paraId="0B8E7B1C" w14:textId="77777777" w:rsidR="00F43B79" w:rsidRDefault="00F43B79" w:rsidP="00F43B79">
            <w:pPr>
              <w:spacing w:line="480" w:lineRule="auto"/>
              <w:jc w:val="both"/>
              <w:rPr>
                <w:rFonts w:ascii="Arial" w:hAnsi="Arial" w:cs="Arial"/>
                <w:sz w:val="22"/>
                <w:szCs w:val="22"/>
              </w:rPr>
            </w:pPr>
          </w:p>
          <w:p w14:paraId="3B344F1E" w14:textId="22BE4ADA" w:rsidR="00F43B79" w:rsidRPr="00F43B79" w:rsidRDefault="00F43B79" w:rsidP="00F43B79">
            <w:pPr>
              <w:spacing w:line="480" w:lineRule="auto"/>
              <w:jc w:val="both"/>
              <w:rPr>
                <w:rFonts w:ascii="Arial" w:hAnsi="Arial" w:cs="Arial"/>
                <w:sz w:val="22"/>
                <w:szCs w:val="22"/>
              </w:rPr>
            </w:pPr>
          </w:p>
        </w:tc>
      </w:tr>
    </w:tbl>
    <w:p w14:paraId="7D9A52CF" w14:textId="77777777" w:rsidR="00B00678" w:rsidRDefault="00B00678" w:rsidP="00B945EA">
      <w:pPr>
        <w:rPr>
          <w:rFonts w:ascii="Tahoma" w:hAnsi="Tahoma" w:cs="Tahoma"/>
          <w:b/>
        </w:rPr>
      </w:pPr>
    </w:p>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E09AA" w14:textId="77777777" w:rsidR="008C57A7" w:rsidRDefault="008C57A7">
      <w:r>
        <w:separator/>
      </w:r>
    </w:p>
  </w:endnote>
  <w:endnote w:type="continuationSeparator" w:id="0">
    <w:p w14:paraId="2EE26509" w14:textId="77777777" w:rsidR="008C57A7" w:rsidRDefault="008C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FF473" w14:textId="77777777" w:rsidR="008C57A7" w:rsidRDefault="008C57A7">
      <w:r>
        <w:separator/>
      </w:r>
    </w:p>
  </w:footnote>
  <w:footnote w:type="continuationSeparator" w:id="0">
    <w:p w14:paraId="0BC3AF1B" w14:textId="77777777" w:rsidR="008C57A7" w:rsidRDefault="008C5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46EBD"/>
    <w:multiLevelType w:val="hybridMultilevel"/>
    <w:tmpl w:val="5596B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2833F7"/>
    <w:multiLevelType w:val="hybridMultilevel"/>
    <w:tmpl w:val="92CC2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C51F64"/>
    <w:multiLevelType w:val="hybridMultilevel"/>
    <w:tmpl w:val="02C0EE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5536933">
    <w:abstractNumId w:val="13"/>
  </w:num>
  <w:num w:numId="2" w16cid:durableId="1161778664">
    <w:abstractNumId w:val="5"/>
  </w:num>
  <w:num w:numId="3" w16cid:durableId="205068669">
    <w:abstractNumId w:val="29"/>
  </w:num>
  <w:num w:numId="4" w16cid:durableId="1321419818">
    <w:abstractNumId w:val="6"/>
  </w:num>
  <w:num w:numId="5" w16cid:durableId="356347841">
    <w:abstractNumId w:val="24"/>
  </w:num>
  <w:num w:numId="6" w16cid:durableId="56586139">
    <w:abstractNumId w:val="7"/>
  </w:num>
  <w:num w:numId="7" w16cid:durableId="482235142">
    <w:abstractNumId w:val="0"/>
  </w:num>
  <w:num w:numId="8" w16cid:durableId="1823504114">
    <w:abstractNumId w:val="28"/>
  </w:num>
  <w:num w:numId="9" w16cid:durableId="1550455933">
    <w:abstractNumId w:val="16"/>
  </w:num>
  <w:num w:numId="10" w16cid:durableId="1115909718">
    <w:abstractNumId w:val="19"/>
  </w:num>
  <w:num w:numId="11" w16cid:durableId="1443451481">
    <w:abstractNumId w:val="4"/>
  </w:num>
  <w:num w:numId="12" w16cid:durableId="203368491">
    <w:abstractNumId w:val="14"/>
  </w:num>
  <w:num w:numId="13" w16cid:durableId="878250306">
    <w:abstractNumId w:val="3"/>
  </w:num>
  <w:num w:numId="14" w16cid:durableId="1521167267">
    <w:abstractNumId w:val="10"/>
  </w:num>
  <w:num w:numId="15" w16cid:durableId="283538893">
    <w:abstractNumId w:val="18"/>
  </w:num>
  <w:num w:numId="16" w16cid:durableId="1270700042">
    <w:abstractNumId w:val="20"/>
  </w:num>
  <w:num w:numId="17" w16cid:durableId="1056589323">
    <w:abstractNumId w:val="2"/>
  </w:num>
  <w:num w:numId="18" w16cid:durableId="173349636">
    <w:abstractNumId w:val="27"/>
  </w:num>
  <w:num w:numId="19" w16cid:durableId="1435974756">
    <w:abstractNumId w:val="9"/>
  </w:num>
  <w:num w:numId="20" w16cid:durableId="1279945920">
    <w:abstractNumId w:val="21"/>
  </w:num>
  <w:num w:numId="21" w16cid:durableId="248393386">
    <w:abstractNumId w:val="12"/>
  </w:num>
  <w:num w:numId="22" w16cid:durableId="2087264536">
    <w:abstractNumId w:val="17"/>
  </w:num>
  <w:num w:numId="23" w16cid:durableId="1169827458">
    <w:abstractNumId w:val="25"/>
  </w:num>
  <w:num w:numId="24" w16cid:durableId="756830183">
    <w:abstractNumId w:val="11"/>
  </w:num>
  <w:num w:numId="25" w16cid:durableId="615134614">
    <w:abstractNumId w:val="23"/>
  </w:num>
  <w:num w:numId="26" w16cid:durableId="2138334463">
    <w:abstractNumId w:val="8"/>
  </w:num>
  <w:num w:numId="27" w16cid:durableId="396829201">
    <w:abstractNumId w:val="22"/>
  </w:num>
  <w:num w:numId="28" w16cid:durableId="1311639686">
    <w:abstractNumId w:val="15"/>
  </w:num>
  <w:num w:numId="29" w16cid:durableId="581915840">
    <w:abstractNumId w:val="30"/>
  </w:num>
  <w:num w:numId="30" w16cid:durableId="460195669">
    <w:abstractNumId w:val="1"/>
  </w:num>
  <w:num w:numId="31" w16cid:durableId="16960945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874AE"/>
    <w:rsid w:val="000A0C53"/>
    <w:rsid w:val="000B2F4F"/>
    <w:rsid w:val="000F2E7C"/>
    <w:rsid w:val="001072CA"/>
    <w:rsid w:val="00112CE0"/>
    <w:rsid w:val="00162FE2"/>
    <w:rsid w:val="00166E18"/>
    <w:rsid w:val="001703BD"/>
    <w:rsid w:val="00170A87"/>
    <w:rsid w:val="0018449A"/>
    <w:rsid w:val="00197F4A"/>
    <w:rsid w:val="001A59E7"/>
    <w:rsid w:val="001B69C8"/>
    <w:rsid w:val="001B6DB4"/>
    <w:rsid w:val="001C5C4E"/>
    <w:rsid w:val="001D4719"/>
    <w:rsid w:val="001E720E"/>
    <w:rsid w:val="00200C55"/>
    <w:rsid w:val="00202878"/>
    <w:rsid w:val="002314D4"/>
    <w:rsid w:val="002430D4"/>
    <w:rsid w:val="00244B89"/>
    <w:rsid w:val="00244F84"/>
    <w:rsid w:val="002659F5"/>
    <w:rsid w:val="00283BE2"/>
    <w:rsid w:val="00294842"/>
    <w:rsid w:val="002C13D1"/>
    <w:rsid w:val="002E127C"/>
    <w:rsid w:val="002F1399"/>
    <w:rsid w:val="002F7DD0"/>
    <w:rsid w:val="00301AD0"/>
    <w:rsid w:val="003036C9"/>
    <w:rsid w:val="0031452D"/>
    <w:rsid w:val="0032684A"/>
    <w:rsid w:val="00332099"/>
    <w:rsid w:val="00340C62"/>
    <w:rsid w:val="003478CE"/>
    <w:rsid w:val="003605B1"/>
    <w:rsid w:val="003617CF"/>
    <w:rsid w:val="00364940"/>
    <w:rsid w:val="00365786"/>
    <w:rsid w:val="00366D9C"/>
    <w:rsid w:val="00375882"/>
    <w:rsid w:val="00382DB9"/>
    <w:rsid w:val="00396412"/>
    <w:rsid w:val="003A3B00"/>
    <w:rsid w:val="003C3341"/>
    <w:rsid w:val="003C7C45"/>
    <w:rsid w:val="003E36D1"/>
    <w:rsid w:val="003E46A6"/>
    <w:rsid w:val="003F52F1"/>
    <w:rsid w:val="00414F02"/>
    <w:rsid w:val="004325B5"/>
    <w:rsid w:val="00433DBF"/>
    <w:rsid w:val="004341F2"/>
    <w:rsid w:val="00442F02"/>
    <w:rsid w:val="0044343A"/>
    <w:rsid w:val="004446DC"/>
    <w:rsid w:val="00444EC9"/>
    <w:rsid w:val="00445A58"/>
    <w:rsid w:val="00447AEC"/>
    <w:rsid w:val="00451947"/>
    <w:rsid w:val="00456590"/>
    <w:rsid w:val="004639B7"/>
    <w:rsid w:val="00474A29"/>
    <w:rsid w:val="00486E62"/>
    <w:rsid w:val="004A2444"/>
    <w:rsid w:val="004B113B"/>
    <w:rsid w:val="004C08E2"/>
    <w:rsid w:val="004C7E23"/>
    <w:rsid w:val="005036DE"/>
    <w:rsid w:val="00506D81"/>
    <w:rsid w:val="00512DE3"/>
    <w:rsid w:val="00517154"/>
    <w:rsid w:val="00522B05"/>
    <w:rsid w:val="00542C5B"/>
    <w:rsid w:val="00552EED"/>
    <w:rsid w:val="00566333"/>
    <w:rsid w:val="005C6352"/>
    <w:rsid w:val="005D0DDE"/>
    <w:rsid w:val="005D5D0B"/>
    <w:rsid w:val="005D6C63"/>
    <w:rsid w:val="0062012D"/>
    <w:rsid w:val="0062052C"/>
    <w:rsid w:val="00643CB9"/>
    <w:rsid w:val="0066732A"/>
    <w:rsid w:val="00677D1F"/>
    <w:rsid w:val="00697481"/>
    <w:rsid w:val="006A4F97"/>
    <w:rsid w:val="006C4640"/>
    <w:rsid w:val="006F4FB6"/>
    <w:rsid w:val="006F501B"/>
    <w:rsid w:val="00702077"/>
    <w:rsid w:val="00714033"/>
    <w:rsid w:val="00725F0E"/>
    <w:rsid w:val="00734189"/>
    <w:rsid w:val="00735BB1"/>
    <w:rsid w:val="00744482"/>
    <w:rsid w:val="007451E8"/>
    <w:rsid w:val="0078654A"/>
    <w:rsid w:val="0079230B"/>
    <w:rsid w:val="00797115"/>
    <w:rsid w:val="007A5E44"/>
    <w:rsid w:val="007D18CA"/>
    <w:rsid w:val="007E500C"/>
    <w:rsid w:val="007E7BB4"/>
    <w:rsid w:val="007F055A"/>
    <w:rsid w:val="007F1C49"/>
    <w:rsid w:val="007F418B"/>
    <w:rsid w:val="00812345"/>
    <w:rsid w:val="00814801"/>
    <w:rsid w:val="0082407E"/>
    <w:rsid w:val="00826699"/>
    <w:rsid w:val="00876002"/>
    <w:rsid w:val="00895843"/>
    <w:rsid w:val="008B2951"/>
    <w:rsid w:val="008B4B9C"/>
    <w:rsid w:val="008B534C"/>
    <w:rsid w:val="008C57A7"/>
    <w:rsid w:val="008E2A5A"/>
    <w:rsid w:val="008F0B0D"/>
    <w:rsid w:val="008F0D83"/>
    <w:rsid w:val="008F6ACC"/>
    <w:rsid w:val="009061F1"/>
    <w:rsid w:val="00911C43"/>
    <w:rsid w:val="009139BF"/>
    <w:rsid w:val="00923E76"/>
    <w:rsid w:val="009448FE"/>
    <w:rsid w:val="00946B23"/>
    <w:rsid w:val="00985CF1"/>
    <w:rsid w:val="009B1D87"/>
    <w:rsid w:val="009C438C"/>
    <w:rsid w:val="009C6CAE"/>
    <w:rsid w:val="009D0DDA"/>
    <w:rsid w:val="009D1363"/>
    <w:rsid w:val="00A02728"/>
    <w:rsid w:val="00A138AA"/>
    <w:rsid w:val="00A14DA0"/>
    <w:rsid w:val="00A43B8E"/>
    <w:rsid w:val="00A4400B"/>
    <w:rsid w:val="00A44FA9"/>
    <w:rsid w:val="00A45D42"/>
    <w:rsid w:val="00A551C6"/>
    <w:rsid w:val="00A5520C"/>
    <w:rsid w:val="00A656E2"/>
    <w:rsid w:val="00A65C1D"/>
    <w:rsid w:val="00A74DE2"/>
    <w:rsid w:val="00A77C7A"/>
    <w:rsid w:val="00A8432F"/>
    <w:rsid w:val="00A90107"/>
    <w:rsid w:val="00AA11D8"/>
    <w:rsid w:val="00AA1309"/>
    <w:rsid w:val="00AA1380"/>
    <w:rsid w:val="00AC67EF"/>
    <w:rsid w:val="00AD07AC"/>
    <w:rsid w:val="00AD310F"/>
    <w:rsid w:val="00AE467F"/>
    <w:rsid w:val="00AE799D"/>
    <w:rsid w:val="00B00678"/>
    <w:rsid w:val="00B03469"/>
    <w:rsid w:val="00B10EAB"/>
    <w:rsid w:val="00B11E4B"/>
    <w:rsid w:val="00B21F2E"/>
    <w:rsid w:val="00B266A5"/>
    <w:rsid w:val="00B44B68"/>
    <w:rsid w:val="00B60FDF"/>
    <w:rsid w:val="00B61256"/>
    <w:rsid w:val="00B66748"/>
    <w:rsid w:val="00B73A1C"/>
    <w:rsid w:val="00B945EA"/>
    <w:rsid w:val="00B949BC"/>
    <w:rsid w:val="00BA53CD"/>
    <w:rsid w:val="00BB2CEC"/>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9519E"/>
    <w:rsid w:val="00CA1BF5"/>
    <w:rsid w:val="00CB67B6"/>
    <w:rsid w:val="00CC3464"/>
    <w:rsid w:val="00CC557E"/>
    <w:rsid w:val="00CC63E6"/>
    <w:rsid w:val="00CC6DCB"/>
    <w:rsid w:val="00CD008D"/>
    <w:rsid w:val="00CD40C2"/>
    <w:rsid w:val="00CD461B"/>
    <w:rsid w:val="00CE23B3"/>
    <w:rsid w:val="00D1657F"/>
    <w:rsid w:val="00D67593"/>
    <w:rsid w:val="00D80D6E"/>
    <w:rsid w:val="00D833FD"/>
    <w:rsid w:val="00D924E3"/>
    <w:rsid w:val="00D95816"/>
    <w:rsid w:val="00DA09FA"/>
    <w:rsid w:val="00DC4000"/>
    <w:rsid w:val="00DD00CB"/>
    <w:rsid w:val="00DE6434"/>
    <w:rsid w:val="00DF30FE"/>
    <w:rsid w:val="00E00580"/>
    <w:rsid w:val="00E26639"/>
    <w:rsid w:val="00E30C3C"/>
    <w:rsid w:val="00E42568"/>
    <w:rsid w:val="00E46851"/>
    <w:rsid w:val="00E672A4"/>
    <w:rsid w:val="00E8292A"/>
    <w:rsid w:val="00EB0F10"/>
    <w:rsid w:val="00EB1AD3"/>
    <w:rsid w:val="00EB4BAF"/>
    <w:rsid w:val="00EC294D"/>
    <w:rsid w:val="00ED52B6"/>
    <w:rsid w:val="00EF41E3"/>
    <w:rsid w:val="00F007E2"/>
    <w:rsid w:val="00F118EC"/>
    <w:rsid w:val="00F17961"/>
    <w:rsid w:val="00F34E01"/>
    <w:rsid w:val="00F37A71"/>
    <w:rsid w:val="00F43B79"/>
    <w:rsid w:val="00F43CED"/>
    <w:rsid w:val="00F51904"/>
    <w:rsid w:val="00F537E9"/>
    <w:rsid w:val="00F720CF"/>
    <w:rsid w:val="00F75194"/>
    <w:rsid w:val="00FB2CA9"/>
    <w:rsid w:val="00FB3B29"/>
    <w:rsid w:val="00FC7773"/>
    <w:rsid w:val="00FD0ECE"/>
    <w:rsid w:val="00FD7774"/>
    <w:rsid w:val="00FE2B7D"/>
    <w:rsid w:val="00FE2C83"/>
    <w:rsid w:val="00FE789E"/>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731</Words>
  <Characters>4172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Alina Smalbergher</cp:lastModifiedBy>
  <cp:revision>6</cp:revision>
  <cp:lastPrinted>2020-09-28T20:53:00Z</cp:lastPrinted>
  <dcterms:created xsi:type="dcterms:W3CDTF">2022-07-07T19:38:00Z</dcterms:created>
  <dcterms:modified xsi:type="dcterms:W3CDTF">2022-07-07T21:13:00Z</dcterms:modified>
</cp:coreProperties>
</file>