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8575A" w:rsidRDefault="0048575A" w:rsidP="0048575A">
      <w:pPr>
        <w:pStyle w:val="Normal1"/>
        <w:spacing w:line="360" w:lineRule="auto"/>
        <w:jc w:val="center"/>
        <w:rPr>
          <w:rFonts w:ascii="Times New Roman" w:eastAsia="Times New Roman" w:hAnsi="Times New Roman" w:cs="Times New Roman"/>
          <w:b/>
          <w:color w:val="222222"/>
          <w:sz w:val="32"/>
          <w:szCs w:val="32"/>
          <w:highlight w:val="white"/>
        </w:rPr>
      </w:pPr>
    </w:p>
    <w:p w:rsidR="0048575A" w:rsidRDefault="0048575A" w:rsidP="0048575A">
      <w:pPr>
        <w:pStyle w:val="Normal1"/>
        <w:spacing w:line="360" w:lineRule="auto"/>
        <w:rPr>
          <w:rFonts w:ascii="Times New Roman" w:eastAsia="Times New Roman" w:hAnsi="Times New Roman" w:cs="Times New Roman"/>
          <w:b/>
          <w:color w:val="222222"/>
          <w:sz w:val="32"/>
          <w:szCs w:val="32"/>
          <w:highlight w:val="white"/>
        </w:rPr>
      </w:pPr>
    </w:p>
    <w:p w:rsidR="0048575A" w:rsidRDefault="0048575A" w:rsidP="0048575A">
      <w:pPr>
        <w:pStyle w:val="Normal1"/>
        <w:spacing w:line="360" w:lineRule="auto"/>
        <w:jc w:val="center"/>
        <w:rPr>
          <w:rFonts w:ascii="Times New Roman" w:eastAsia="Times New Roman" w:hAnsi="Times New Roman" w:cs="Times New Roman"/>
          <w:b/>
          <w:color w:val="222222"/>
          <w:sz w:val="32"/>
          <w:szCs w:val="32"/>
          <w:highlight w:val="white"/>
        </w:rPr>
      </w:pPr>
    </w:p>
    <w:p w:rsidR="0048575A" w:rsidRDefault="0048575A" w:rsidP="0048575A">
      <w:pPr>
        <w:pStyle w:val="Normal1"/>
        <w:spacing w:line="360" w:lineRule="auto"/>
        <w:jc w:val="center"/>
        <w:rPr>
          <w:rFonts w:ascii="Times New Roman" w:eastAsia="Times New Roman" w:hAnsi="Times New Roman" w:cs="Times New Roman"/>
          <w:b/>
          <w:color w:val="222222"/>
          <w:sz w:val="32"/>
          <w:szCs w:val="32"/>
          <w:highlight w:val="white"/>
        </w:rPr>
      </w:pPr>
    </w:p>
    <w:p w:rsidR="0048575A" w:rsidRDefault="0048575A" w:rsidP="0048575A">
      <w:pPr>
        <w:pStyle w:val="Normal1"/>
        <w:spacing w:line="360" w:lineRule="auto"/>
        <w:jc w:val="center"/>
        <w:rPr>
          <w:rFonts w:ascii="Times New Roman" w:eastAsia="Times New Roman" w:hAnsi="Times New Roman" w:cs="Times New Roman"/>
          <w:b/>
          <w:color w:val="222222"/>
          <w:sz w:val="32"/>
          <w:szCs w:val="32"/>
          <w:highlight w:val="white"/>
        </w:rPr>
      </w:pPr>
      <w:r>
        <w:rPr>
          <w:rFonts w:ascii="Times New Roman" w:eastAsia="Times New Roman" w:hAnsi="Times New Roman" w:cs="Times New Roman"/>
          <w:b/>
          <w:color w:val="222222"/>
          <w:sz w:val="32"/>
          <w:szCs w:val="32"/>
          <w:highlight w:val="white"/>
        </w:rPr>
        <w:t>INVESTIGATING THE RELATIONSHIP BETWEEN ONLINE REVIEWS AND CONSUMER PURCHASING DECISIONS FOR LAPTOPS IN THE UK</w:t>
      </w:r>
      <w:r>
        <w:br w:type="page"/>
      </w:r>
    </w:p>
    <w:sdt>
      <w:sdtPr>
        <w:rPr>
          <w:rFonts w:ascii="Arial" w:eastAsia="Arial" w:hAnsi="Arial" w:cs="Arial"/>
          <w:b w:val="0"/>
          <w:bCs w:val="0"/>
          <w:color w:val="auto"/>
          <w:sz w:val="22"/>
          <w:szCs w:val="22"/>
        </w:rPr>
        <w:id w:val="21077547"/>
        <w:docPartObj>
          <w:docPartGallery w:val="Table of Contents"/>
          <w:docPartUnique/>
        </w:docPartObj>
      </w:sdtPr>
      <w:sdtEndPr/>
      <w:sdtContent>
        <w:p w:rsidR="0048575A" w:rsidRPr="00EE08C5" w:rsidRDefault="0048575A" w:rsidP="0048575A">
          <w:pPr>
            <w:pStyle w:val="TOCHeading"/>
            <w:spacing w:line="360" w:lineRule="auto"/>
            <w:jc w:val="center"/>
            <w:rPr>
              <w:rFonts w:ascii="Times New Roman" w:hAnsi="Times New Roman" w:cs="Times New Roman"/>
              <w:color w:val="000000" w:themeColor="text1"/>
              <w:sz w:val="24"/>
              <w:szCs w:val="24"/>
            </w:rPr>
          </w:pPr>
          <w:r w:rsidRPr="00EE08C5">
            <w:rPr>
              <w:rFonts w:ascii="Times New Roman" w:hAnsi="Times New Roman" w:cs="Times New Roman"/>
              <w:color w:val="000000" w:themeColor="text1"/>
            </w:rPr>
            <w:t>Table of Contents</w:t>
          </w:r>
        </w:p>
        <w:p w:rsidR="0048575A" w:rsidRPr="000E4C7A" w:rsidRDefault="0048575A" w:rsidP="0048575A">
          <w:pPr>
            <w:pStyle w:val="TOC1"/>
            <w:tabs>
              <w:tab w:val="right" w:leader="dot" w:pos="9350"/>
            </w:tabs>
            <w:spacing w:line="360" w:lineRule="auto"/>
            <w:jc w:val="both"/>
            <w:rPr>
              <w:rFonts w:ascii="Times New Roman" w:eastAsiaTheme="minorEastAsia" w:hAnsi="Times New Roman" w:cs="Times New Roman"/>
              <w:noProof/>
              <w:sz w:val="24"/>
              <w:szCs w:val="24"/>
            </w:rPr>
          </w:pPr>
          <w:r w:rsidRPr="00EE08C5">
            <w:rPr>
              <w:rFonts w:ascii="Times New Roman" w:hAnsi="Times New Roman" w:cs="Times New Roman"/>
              <w:color w:val="000000" w:themeColor="text1"/>
              <w:sz w:val="24"/>
              <w:szCs w:val="24"/>
            </w:rPr>
            <w:fldChar w:fldCharType="begin"/>
          </w:r>
          <w:r w:rsidRPr="00EE08C5">
            <w:rPr>
              <w:rFonts w:ascii="Times New Roman" w:hAnsi="Times New Roman" w:cs="Times New Roman"/>
              <w:color w:val="000000" w:themeColor="text1"/>
              <w:sz w:val="24"/>
              <w:szCs w:val="24"/>
            </w:rPr>
            <w:instrText xml:space="preserve"> TOC \o "1-3" \h \z \u </w:instrText>
          </w:r>
          <w:r w:rsidRPr="00EE08C5">
            <w:rPr>
              <w:rFonts w:ascii="Times New Roman" w:hAnsi="Times New Roman" w:cs="Times New Roman"/>
              <w:color w:val="000000" w:themeColor="text1"/>
              <w:sz w:val="24"/>
              <w:szCs w:val="24"/>
            </w:rPr>
            <w:fldChar w:fldCharType="separate"/>
          </w:r>
          <w:hyperlink w:anchor="_Toc181809743" w:history="1">
            <w:r w:rsidRPr="000E4C7A">
              <w:rPr>
                <w:rStyle w:val="Hyperlink"/>
                <w:rFonts w:ascii="Times New Roman" w:hAnsi="Times New Roman" w:cs="Times New Roman"/>
                <w:noProof/>
                <w:sz w:val="24"/>
                <w:szCs w:val="24"/>
              </w:rPr>
              <w:t>Introduction</w:t>
            </w:r>
            <w:r w:rsidRPr="000E4C7A">
              <w:rPr>
                <w:rFonts w:ascii="Times New Roman" w:hAnsi="Times New Roman" w:cs="Times New Roman"/>
                <w:noProof/>
                <w:webHidden/>
                <w:sz w:val="24"/>
                <w:szCs w:val="24"/>
              </w:rPr>
              <w:tab/>
            </w:r>
            <w:r w:rsidRPr="000E4C7A">
              <w:rPr>
                <w:rFonts w:ascii="Times New Roman" w:hAnsi="Times New Roman" w:cs="Times New Roman"/>
                <w:noProof/>
                <w:webHidden/>
                <w:sz w:val="24"/>
                <w:szCs w:val="24"/>
              </w:rPr>
              <w:fldChar w:fldCharType="begin"/>
            </w:r>
            <w:r w:rsidRPr="000E4C7A">
              <w:rPr>
                <w:rFonts w:ascii="Times New Roman" w:hAnsi="Times New Roman" w:cs="Times New Roman"/>
                <w:noProof/>
                <w:webHidden/>
                <w:sz w:val="24"/>
                <w:szCs w:val="24"/>
              </w:rPr>
              <w:instrText xml:space="preserve"> PAGEREF _Toc181809743 \h </w:instrText>
            </w:r>
            <w:r w:rsidRPr="000E4C7A">
              <w:rPr>
                <w:rFonts w:ascii="Times New Roman" w:hAnsi="Times New Roman" w:cs="Times New Roman"/>
                <w:noProof/>
                <w:webHidden/>
                <w:sz w:val="24"/>
                <w:szCs w:val="24"/>
              </w:rPr>
            </w:r>
            <w:r w:rsidRPr="000E4C7A">
              <w:rPr>
                <w:rFonts w:ascii="Times New Roman" w:hAnsi="Times New Roman" w:cs="Times New Roman"/>
                <w:noProof/>
                <w:webHidden/>
                <w:sz w:val="24"/>
                <w:szCs w:val="24"/>
              </w:rPr>
              <w:fldChar w:fldCharType="separate"/>
            </w:r>
            <w:r w:rsidRPr="000E4C7A">
              <w:rPr>
                <w:rFonts w:ascii="Times New Roman" w:hAnsi="Times New Roman" w:cs="Times New Roman"/>
                <w:noProof/>
                <w:webHidden/>
                <w:sz w:val="24"/>
                <w:szCs w:val="24"/>
              </w:rPr>
              <w:t>3</w:t>
            </w:r>
            <w:r w:rsidRPr="000E4C7A">
              <w:rPr>
                <w:rFonts w:ascii="Times New Roman" w:hAnsi="Times New Roman" w:cs="Times New Roman"/>
                <w:noProof/>
                <w:webHidden/>
                <w:sz w:val="24"/>
                <w:szCs w:val="24"/>
              </w:rPr>
              <w:fldChar w:fldCharType="end"/>
            </w:r>
          </w:hyperlink>
        </w:p>
        <w:p w:rsidR="0048575A" w:rsidRPr="000E4C7A" w:rsidRDefault="000C68FA" w:rsidP="0048575A">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81809744" w:history="1">
            <w:r w:rsidR="0048575A" w:rsidRPr="000E4C7A">
              <w:rPr>
                <w:rStyle w:val="Hyperlink"/>
                <w:rFonts w:ascii="Times New Roman" w:hAnsi="Times New Roman" w:cs="Times New Roman"/>
                <w:noProof/>
                <w:sz w:val="24"/>
                <w:szCs w:val="24"/>
              </w:rPr>
              <w:t>Research Background</w:t>
            </w:r>
            <w:r w:rsidR="0048575A" w:rsidRPr="000E4C7A">
              <w:rPr>
                <w:rFonts w:ascii="Times New Roman" w:hAnsi="Times New Roman" w:cs="Times New Roman"/>
                <w:noProof/>
                <w:webHidden/>
                <w:sz w:val="24"/>
                <w:szCs w:val="24"/>
              </w:rPr>
              <w:tab/>
            </w:r>
            <w:r w:rsidR="0048575A" w:rsidRPr="000E4C7A">
              <w:rPr>
                <w:rFonts w:ascii="Times New Roman" w:hAnsi="Times New Roman" w:cs="Times New Roman"/>
                <w:noProof/>
                <w:webHidden/>
                <w:sz w:val="24"/>
                <w:szCs w:val="24"/>
              </w:rPr>
              <w:fldChar w:fldCharType="begin"/>
            </w:r>
            <w:r w:rsidR="0048575A" w:rsidRPr="000E4C7A">
              <w:rPr>
                <w:rFonts w:ascii="Times New Roman" w:hAnsi="Times New Roman" w:cs="Times New Roman"/>
                <w:noProof/>
                <w:webHidden/>
                <w:sz w:val="24"/>
                <w:szCs w:val="24"/>
              </w:rPr>
              <w:instrText xml:space="preserve"> PAGEREF _Toc181809744 \h </w:instrText>
            </w:r>
            <w:r w:rsidR="0048575A" w:rsidRPr="000E4C7A">
              <w:rPr>
                <w:rFonts w:ascii="Times New Roman" w:hAnsi="Times New Roman" w:cs="Times New Roman"/>
                <w:noProof/>
                <w:webHidden/>
                <w:sz w:val="24"/>
                <w:szCs w:val="24"/>
              </w:rPr>
            </w:r>
            <w:r w:rsidR="0048575A" w:rsidRPr="000E4C7A">
              <w:rPr>
                <w:rFonts w:ascii="Times New Roman" w:hAnsi="Times New Roman" w:cs="Times New Roman"/>
                <w:noProof/>
                <w:webHidden/>
                <w:sz w:val="24"/>
                <w:szCs w:val="24"/>
              </w:rPr>
              <w:fldChar w:fldCharType="separate"/>
            </w:r>
            <w:r w:rsidR="0048575A" w:rsidRPr="000E4C7A">
              <w:rPr>
                <w:rFonts w:ascii="Times New Roman" w:hAnsi="Times New Roman" w:cs="Times New Roman"/>
                <w:noProof/>
                <w:webHidden/>
                <w:sz w:val="24"/>
                <w:szCs w:val="24"/>
              </w:rPr>
              <w:t>3</w:t>
            </w:r>
            <w:r w:rsidR="0048575A" w:rsidRPr="000E4C7A">
              <w:rPr>
                <w:rFonts w:ascii="Times New Roman" w:hAnsi="Times New Roman" w:cs="Times New Roman"/>
                <w:noProof/>
                <w:webHidden/>
                <w:sz w:val="24"/>
                <w:szCs w:val="24"/>
              </w:rPr>
              <w:fldChar w:fldCharType="end"/>
            </w:r>
          </w:hyperlink>
        </w:p>
        <w:p w:rsidR="0048575A" w:rsidRPr="000E4C7A" w:rsidRDefault="000C68FA" w:rsidP="0048575A">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81809745" w:history="1">
            <w:r w:rsidR="0048575A" w:rsidRPr="000E4C7A">
              <w:rPr>
                <w:rStyle w:val="Hyperlink"/>
                <w:rFonts w:ascii="Times New Roman" w:hAnsi="Times New Roman" w:cs="Times New Roman"/>
                <w:noProof/>
                <w:sz w:val="24"/>
                <w:szCs w:val="24"/>
              </w:rPr>
              <w:t>Problem Statement</w:t>
            </w:r>
            <w:r w:rsidR="0048575A" w:rsidRPr="000E4C7A">
              <w:rPr>
                <w:rFonts w:ascii="Times New Roman" w:hAnsi="Times New Roman" w:cs="Times New Roman"/>
                <w:noProof/>
                <w:webHidden/>
                <w:sz w:val="24"/>
                <w:szCs w:val="24"/>
              </w:rPr>
              <w:tab/>
            </w:r>
            <w:r w:rsidR="0048575A" w:rsidRPr="000E4C7A">
              <w:rPr>
                <w:rFonts w:ascii="Times New Roman" w:hAnsi="Times New Roman" w:cs="Times New Roman"/>
                <w:noProof/>
                <w:webHidden/>
                <w:sz w:val="24"/>
                <w:szCs w:val="24"/>
              </w:rPr>
              <w:fldChar w:fldCharType="begin"/>
            </w:r>
            <w:r w:rsidR="0048575A" w:rsidRPr="000E4C7A">
              <w:rPr>
                <w:rFonts w:ascii="Times New Roman" w:hAnsi="Times New Roman" w:cs="Times New Roman"/>
                <w:noProof/>
                <w:webHidden/>
                <w:sz w:val="24"/>
                <w:szCs w:val="24"/>
              </w:rPr>
              <w:instrText xml:space="preserve"> PAGEREF _Toc181809745 \h </w:instrText>
            </w:r>
            <w:r w:rsidR="0048575A" w:rsidRPr="000E4C7A">
              <w:rPr>
                <w:rFonts w:ascii="Times New Roman" w:hAnsi="Times New Roman" w:cs="Times New Roman"/>
                <w:noProof/>
                <w:webHidden/>
                <w:sz w:val="24"/>
                <w:szCs w:val="24"/>
              </w:rPr>
            </w:r>
            <w:r w:rsidR="0048575A" w:rsidRPr="000E4C7A">
              <w:rPr>
                <w:rFonts w:ascii="Times New Roman" w:hAnsi="Times New Roman" w:cs="Times New Roman"/>
                <w:noProof/>
                <w:webHidden/>
                <w:sz w:val="24"/>
                <w:szCs w:val="24"/>
              </w:rPr>
              <w:fldChar w:fldCharType="separate"/>
            </w:r>
            <w:r w:rsidR="0048575A" w:rsidRPr="000E4C7A">
              <w:rPr>
                <w:rFonts w:ascii="Times New Roman" w:hAnsi="Times New Roman" w:cs="Times New Roman"/>
                <w:noProof/>
                <w:webHidden/>
                <w:sz w:val="24"/>
                <w:szCs w:val="24"/>
              </w:rPr>
              <w:t>4</w:t>
            </w:r>
            <w:r w:rsidR="0048575A" w:rsidRPr="000E4C7A">
              <w:rPr>
                <w:rFonts w:ascii="Times New Roman" w:hAnsi="Times New Roman" w:cs="Times New Roman"/>
                <w:noProof/>
                <w:webHidden/>
                <w:sz w:val="24"/>
                <w:szCs w:val="24"/>
              </w:rPr>
              <w:fldChar w:fldCharType="end"/>
            </w:r>
          </w:hyperlink>
        </w:p>
        <w:p w:rsidR="0048575A" w:rsidRPr="000E4C7A" w:rsidRDefault="000C68FA" w:rsidP="0048575A">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81809746" w:history="1">
            <w:r w:rsidR="0048575A" w:rsidRPr="000E4C7A">
              <w:rPr>
                <w:rStyle w:val="Hyperlink"/>
                <w:rFonts w:ascii="Times New Roman" w:hAnsi="Times New Roman" w:cs="Times New Roman"/>
                <w:noProof/>
                <w:sz w:val="24"/>
                <w:szCs w:val="24"/>
              </w:rPr>
              <w:t>Rationale of the study</w:t>
            </w:r>
            <w:r w:rsidR="0048575A" w:rsidRPr="000E4C7A">
              <w:rPr>
                <w:rFonts w:ascii="Times New Roman" w:hAnsi="Times New Roman" w:cs="Times New Roman"/>
                <w:noProof/>
                <w:webHidden/>
                <w:sz w:val="24"/>
                <w:szCs w:val="24"/>
              </w:rPr>
              <w:tab/>
            </w:r>
            <w:r w:rsidR="0048575A" w:rsidRPr="000E4C7A">
              <w:rPr>
                <w:rFonts w:ascii="Times New Roman" w:hAnsi="Times New Roman" w:cs="Times New Roman"/>
                <w:noProof/>
                <w:webHidden/>
                <w:sz w:val="24"/>
                <w:szCs w:val="24"/>
              </w:rPr>
              <w:fldChar w:fldCharType="begin"/>
            </w:r>
            <w:r w:rsidR="0048575A" w:rsidRPr="000E4C7A">
              <w:rPr>
                <w:rFonts w:ascii="Times New Roman" w:hAnsi="Times New Roman" w:cs="Times New Roman"/>
                <w:noProof/>
                <w:webHidden/>
                <w:sz w:val="24"/>
                <w:szCs w:val="24"/>
              </w:rPr>
              <w:instrText xml:space="preserve"> PAGEREF _Toc181809746 \h </w:instrText>
            </w:r>
            <w:r w:rsidR="0048575A" w:rsidRPr="000E4C7A">
              <w:rPr>
                <w:rFonts w:ascii="Times New Roman" w:hAnsi="Times New Roman" w:cs="Times New Roman"/>
                <w:noProof/>
                <w:webHidden/>
                <w:sz w:val="24"/>
                <w:szCs w:val="24"/>
              </w:rPr>
            </w:r>
            <w:r w:rsidR="0048575A" w:rsidRPr="000E4C7A">
              <w:rPr>
                <w:rFonts w:ascii="Times New Roman" w:hAnsi="Times New Roman" w:cs="Times New Roman"/>
                <w:noProof/>
                <w:webHidden/>
                <w:sz w:val="24"/>
                <w:szCs w:val="24"/>
              </w:rPr>
              <w:fldChar w:fldCharType="separate"/>
            </w:r>
            <w:r w:rsidR="0048575A" w:rsidRPr="000E4C7A">
              <w:rPr>
                <w:rFonts w:ascii="Times New Roman" w:hAnsi="Times New Roman" w:cs="Times New Roman"/>
                <w:noProof/>
                <w:webHidden/>
                <w:sz w:val="24"/>
                <w:szCs w:val="24"/>
              </w:rPr>
              <w:t>4</w:t>
            </w:r>
            <w:r w:rsidR="0048575A" w:rsidRPr="000E4C7A">
              <w:rPr>
                <w:rFonts w:ascii="Times New Roman" w:hAnsi="Times New Roman" w:cs="Times New Roman"/>
                <w:noProof/>
                <w:webHidden/>
                <w:sz w:val="24"/>
                <w:szCs w:val="24"/>
              </w:rPr>
              <w:fldChar w:fldCharType="end"/>
            </w:r>
          </w:hyperlink>
        </w:p>
        <w:p w:rsidR="0048575A" w:rsidRPr="000E4C7A" w:rsidRDefault="000C68FA" w:rsidP="0048575A">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81809747" w:history="1">
            <w:r w:rsidR="0048575A" w:rsidRPr="000E4C7A">
              <w:rPr>
                <w:rStyle w:val="Hyperlink"/>
                <w:rFonts w:ascii="Times New Roman" w:hAnsi="Times New Roman" w:cs="Times New Roman"/>
                <w:noProof/>
                <w:sz w:val="24"/>
                <w:szCs w:val="24"/>
              </w:rPr>
              <w:t>Aim</w:t>
            </w:r>
            <w:r w:rsidR="0048575A" w:rsidRPr="000E4C7A">
              <w:rPr>
                <w:rFonts w:ascii="Times New Roman" w:hAnsi="Times New Roman" w:cs="Times New Roman"/>
                <w:noProof/>
                <w:webHidden/>
                <w:sz w:val="24"/>
                <w:szCs w:val="24"/>
              </w:rPr>
              <w:tab/>
            </w:r>
            <w:r w:rsidR="0048575A" w:rsidRPr="000E4C7A">
              <w:rPr>
                <w:rFonts w:ascii="Times New Roman" w:hAnsi="Times New Roman" w:cs="Times New Roman"/>
                <w:noProof/>
                <w:webHidden/>
                <w:sz w:val="24"/>
                <w:szCs w:val="24"/>
              </w:rPr>
              <w:fldChar w:fldCharType="begin"/>
            </w:r>
            <w:r w:rsidR="0048575A" w:rsidRPr="000E4C7A">
              <w:rPr>
                <w:rFonts w:ascii="Times New Roman" w:hAnsi="Times New Roman" w:cs="Times New Roman"/>
                <w:noProof/>
                <w:webHidden/>
                <w:sz w:val="24"/>
                <w:szCs w:val="24"/>
              </w:rPr>
              <w:instrText xml:space="preserve"> PAGEREF _Toc181809747 \h </w:instrText>
            </w:r>
            <w:r w:rsidR="0048575A" w:rsidRPr="000E4C7A">
              <w:rPr>
                <w:rFonts w:ascii="Times New Roman" w:hAnsi="Times New Roman" w:cs="Times New Roman"/>
                <w:noProof/>
                <w:webHidden/>
                <w:sz w:val="24"/>
                <w:szCs w:val="24"/>
              </w:rPr>
            </w:r>
            <w:r w:rsidR="0048575A" w:rsidRPr="000E4C7A">
              <w:rPr>
                <w:rFonts w:ascii="Times New Roman" w:hAnsi="Times New Roman" w:cs="Times New Roman"/>
                <w:noProof/>
                <w:webHidden/>
                <w:sz w:val="24"/>
                <w:szCs w:val="24"/>
              </w:rPr>
              <w:fldChar w:fldCharType="separate"/>
            </w:r>
            <w:r w:rsidR="0048575A" w:rsidRPr="000E4C7A">
              <w:rPr>
                <w:rFonts w:ascii="Times New Roman" w:hAnsi="Times New Roman" w:cs="Times New Roman"/>
                <w:noProof/>
                <w:webHidden/>
                <w:sz w:val="24"/>
                <w:szCs w:val="24"/>
              </w:rPr>
              <w:t>4</w:t>
            </w:r>
            <w:r w:rsidR="0048575A" w:rsidRPr="000E4C7A">
              <w:rPr>
                <w:rFonts w:ascii="Times New Roman" w:hAnsi="Times New Roman" w:cs="Times New Roman"/>
                <w:noProof/>
                <w:webHidden/>
                <w:sz w:val="24"/>
                <w:szCs w:val="24"/>
              </w:rPr>
              <w:fldChar w:fldCharType="end"/>
            </w:r>
          </w:hyperlink>
        </w:p>
        <w:p w:rsidR="0048575A" w:rsidRPr="000E4C7A" w:rsidRDefault="000C68FA" w:rsidP="0048575A">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81809748" w:history="1">
            <w:r w:rsidR="0048575A" w:rsidRPr="000E4C7A">
              <w:rPr>
                <w:rStyle w:val="Hyperlink"/>
                <w:rFonts w:ascii="Times New Roman" w:hAnsi="Times New Roman" w:cs="Times New Roman"/>
                <w:noProof/>
                <w:sz w:val="24"/>
                <w:szCs w:val="24"/>
              </w:rPr>
              <w:t>Research Objectives</w:t>
            </w:r>
            <w:r w:rsidR="0048575A" w:rsidRPr="000E4C7A">
              <w:rPr>
                <w:rFonts w:ascii="Times New Roman" w:hAnsi="Times New Roman" w:cs="Times New Roman"/>
                <w:noProof/>
                <w:webHidden/>
                <w:sz w:val="24"/>
                <w:szCs w:val="24"/>
              </w:rPr>
              <w:tab/>
            </w:r>
            <w:r w:rsidR="0048575A" w:rsidRPr="000E4C7A">
              <w:rPr>
                <w:rFonts w:ascii="Times New Roman" w:hAnsi="Times New Roman" w:cs="Times New Roman"/>
                <w:noProof/>
                <w:webHidden/>
                <w:sz w:val="24"/>
                <w:szCs w:val="24"/>
              </w:rPr>
              <w:fldChar w:fldCharType="begin"/>
            </w:r>
            <w:r w:rsidR="0048575A" w:rsidRPr="000E4C7A">
              <w:rPr>
                <w:rFonts w:ascii="Times New Roman" w:hAnsi="Times New Roman" w:cs="Times New Roman"/>
                <w:noProof/>
                <w:webHidden/>
                <w:sz w:val="24"/>
                <w:szCs w:val="24"/>
              </w:rPr>
              <w:instrText xml:space="preserve"> PAGEREF _Toc181809748 \h </w:instrText>
            </w:r>
            <w:r w:rsidR="0048575A" w:rsidRPr="000E4C7A">
              <w:rPr>
                <w:rFonts w:ascii="Times New Roman" w:hAnsi="Times New Roman" w:cs="Times New Roman"/>
                <w:noProof/>
                <w:webHidden/>
                <w:sz w:val="24"/>
                <w:szCs w:val="24"/>
              </w:rPr>
            </w:r>
            <w:r w:rsidR="0048575A" w:rsidRPr="000E4C7A">
              <w:rPr>
                <w:rFonts w:ascii="Times New Roman" w:hAnsi="Times New Roman" w:cs="Times New Roman"/>
                <w:noProof/>
                <w:webHidden/>
                <w:sz w:val="24"/>
                <w:szCs w:val="24"/>
              </w:rPr>
              <w:fldChar w:fldCharType="separate"/>
            </w:r>
            <w:r w:rsidR="0048575A" w:rsidRPr="000E4C7A">
              <w:rPr>
                <w:rFonts w:ascii="Times New Roman" w:hAnsi="Times New Roman" w:cs="Times New Roman"/>
                <w:noProof/>
                <w:webHidden/>
                <w:sz w:val="24"/>
                <w:szCs w:val="24"/>
              </w:rPr>
              <w:t>5</w:t>
            </w:r>
            <w:r w:rsidR="0048575A" w:rsidRPr="000E4C7A">
              <w:rPr>
                <w:rFonts w:ascii="Times New Roman" w:hAnsi="Times New Roman" w:cs="Times New Roman"/>
                <w:noProof/>
                <w:webHidden/>
                <w:sz w:val="24"/>
                <w:szCs w:val="24"/>
              </w:rPr>
              <w:fldChar w:fldCharType="end"/>
            </w:r>
          </w:hyperlink>
        </w:p>
        <w:p w:rsidR="0048575A" w:rsidRPr="000E4C7A" w:rsidRDefault="000C68FA" w:rsidP="0048575A">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81809749" w:history="1">
            <w:r w:rsidR="0048575A" w:rsidRPr="000E4C7A">
              <w:rPr>
                <w:rStyle w:val="Hyperlink"/>
                <w:rFonts w:ascii="Times New Roman" w:hAnsi="Times New Roman" w:cs="Times New Roman"/>
                <w:noProof/>
                <w:sz w:val="24"/>
                <w:szCs w:val="24"/>
              </w:rPr>
              <w:t>Research Questions</w:t>
            </w:r>
            <w:r w:rsidR="0048575A" w:rsidRPr="000E4C7A">
              <w:rPr>
                <w:rFonts w:ascii="Times New Roman" w:hAnsi="Times New Roman" w:cs="Times New Roman"/>
                <w:noProof/>
                <w:webHidden/>
                <w:sz w:val="24"/>
                <w:szCs w:val="24"/>
              </w:rPr>
              <w:tab/>
            </w:r>
            <w:r w:rsidR="0048575A" w:rsidRPr="000E4C7A">
              <w:rPr>
                <w:rFonts w:ascii="Times New Roman" w:hAnsi="Times New Roman" w:cs="Times New Roman"/>
                <w:noProof/>
                <w:webHidden/>
                <w:sz w:val="24"/>
                <w:szCs w:val="24"/>
              </w:rPr>
              <w:fldChar w:fldCharType="begin"/>
            </w:r>
            <w:r w:rsidR="0048575A" w:rsidRPr="000E4C7A">
              <w:rPr>
                <w:rFonts w:ascii="Times New Roman" w:hAnsi="Times New Roman" w:cs="Times New Roman"/>
                <w:noProof/>
                <w:webHidden/>
                <w:sz w:val="24"/>
                <w:szCs w:val="24"/>
              </w:rPr>
              <w:instrText xml:space="preserve"> PAGEREF _Toc181809749 \h </w:instrText>
            </w:r>
            <w:r w:rsidR="0048575A" w:rsidRPr="000E4C7A">
              <w:rPr>
                <w:rFonts w:ascii="Times New Roman" w:hAnsi="Times New Roman" w:cs="Times New Roman"/>
                <w:noProof/>
                <w:webHidden/>
                <w:sz w:val="24"/>
                <w:szCs w:val="24"/>
              </w:rPr>
            </w:r>
            <w:r w:rsidR="0048575A" w:rsidRPr="000E4C7A">
              <w:rPr>
                <w:rFonts w:ascii="Times New Roman" w:hAnsi="Times New Roman" w:cs="Times New Roman"/>
                <w:noProof/>
                <w:webHidden/>
                <w:sz w:val="24"/>
                <w:szCs w:val="24"/>
              </w:rPr>
              <w:fldChar w:fldCharType="separate"/>
            </w:r>
            <w:r w:rsidR="0048575A" w:rsidRPr="000E4C7A">
              <w:rPr>
                <w:rFonts w:ascii="Times New Roman" w:hAnsi="Times New Roman" w:cs="Times New Roman"/>
                <w:noProof/>
                <w:webHidden/>
                <w:sz w:val="24"/>
                <w:szCs w:val="24"/>
              </w:rPr>
              <w:t>5</w:t>
            </w:r>
            <w:r w:rsidR="0048575A" w:rsidRPr="000E4C7A">
              <w:rPr>
                <w:rFonts w:ascii="Times New Roman" w:hAnsi="Times New Roman" w:cs="Times New Roman"/>
                <w:noProof/>
                <w:webHidden/>
                <w:sz w:val="24"/>
                <w:szCs w:val="24"/>
              </w:rPr>
              <w:fldChar w:fldCharType="end"/>
            </w:r>
          </w:hyperlink>
        </w:p>
        <w:p w:rsidR="0048575A" w:rsidRPr="000E4C7A" w:rsidRDefault="000C68FA" w:rsidP="0048575A">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81809750" w:history="1">
            <w:r w:rsidR="0048575A" w:rsidRPr="000E4C7A">
              <w:rPr>
                <w:rStyle w:val="Hyperlink"/>
                <w:rFonts w:ascii="Times New Roman" w:hAnsi="Times New Roman" w:cs="Times New Roman"/>
                <w:noProof/>
                <w:sz w:val="24"/>
                <w:szCs w:val="24"/>
              </w:rPr>
              <w:t>Literature Review</w:t>
            </w:r>
            <w:r w:rsidR="0048575A" w:rsidRPr="000E4C7A">
              <w:rPr>
                <w:rFonts w:ascii="Times New Roman" w:hAnsi="Times New Roman" w:cs="Times New Roman"/>
                <w:noProof/>
                <w:webHidden/>
                <w:sz w:val="24"/>
                <w:szCs w:val="24"/>
              </w:rPr>
              <w:tab/>
            </w:r>
            <w:r w:rsidR="0048575A" w:rsidRPr="000E4C7A">
              <w:rPr>
                <w:rFonts w:ascii="Times New Roman" w:hAnsi="Times New Roman" w:cs="Times New Roman"/>
                <w:noProof/>
                <w:webHidden/>
                <w:sz w:val="24"/>
                <w:szCs w:val="24"/>
              </w:rPr>
              <w:fldChar w:fldCharType="begin"/>
            </w:r>
            <w:r w:rsidR="0048575A" w:rsidRPr="000E4C7A">
              <w:rPr>
                <w:rFonts w:ascii="Times New Roman" w:hAnsi="Times New Roman" w:cs="Times New Roman"/>
                <w:noProof/>
                <w:webHidden/>
                <w:sz w:val="24"/>
                <w:szCs w:val="24"/>
              </w:rPr>
              <w:instrText xml:space="preserve"> PAGEREF _Toc181809750 \h </w:instrText>
            </w:r>
            <w:r w:rsidR="0048575A" w:rsidRPr="000E4C7A">
              <w:rPr>
                <w:rFonts w:ascii="Times New Roman" w:hAnsi="Times New Roman" w:cs="Times New Roman"/>
                <w:noProof/>
                <w:webHidden/>
                <w:sz w:val="24"/>
                <w:szCs w:val="24"/>
              </w:rPr>
            </w:r>
            <w:r w:rsidR="0048575A" w:rsidRPr="000E4C7A">
              <w:rPr>
                <w:rFonts w:ascii="Times New Roman" w:hAnsi="Times New Roman" w:cs="Times New Roman"/>
                <w:noProof/>
                <w:webHidden/>
                <w:sz w:val="24"/>
                <w:szCs w:val="24"/>
              </w:rPr>
              <w:fldChar w:fldCharType="separate"/>
            </w:r>
            <w:r w:rsidR="0048575A" w:rsidRPr="000E4C7A">
              <w:rPr>
                <w:rFonts w:ascii="Times New Roman" w:hAnsi="Times New Roman" w:cs="Times New Roman"/>
                <w:noProof/>
                <w:webHidden/>
                <w:sz w:val="24"/>
                <w:szCs w:val="24"/>
              </w:rPr>
              <w:t>6</w:t>
            </w:r>
            <w:r w:rsidR="0048575A" w:rsidRPr="000E4C7A">
              <w:rPr>
                <w:rFonts w:ascii="Times New Roman" w:hAnsi="Times New Roman" w:cs="Times New Roman"/>
                <w:noProof/>
                <w:webHidden/>
                <w:sz w:val="24"/>
                <w:szCs w:val="24"/>
              </w:rPr>
              <w:fldChar w:fldCharType="end"/>
            </w:r>
          </w:hyperlink>
        </w:p>
        <w:p w:rsidR="0048575A" w:rsidRPr="000E4C7A" w:rsidRDefault="000C68FA" w:rsidP="0048575A">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81809751" w:history="1">
            <w:r w:rsidR="0048575A" w:rsidRPr="000E4C7A">
              <w:rPr>
                <w:rStyle w:val="Hyperlink"/>
                <w:rFonts w:ascii="Times New Roman" w:hAnsi="Times New Roman" w:cs="Times New Roman"/>
                <w:noProof/>
                <w:sz w:val="24"/>
                <w:szCs w:val="24"/>
              </w:rPr>
              <w:t>Importance of digital marketing to change consumer’s perspective towards laptop purchasing</w:t>
            </w:r>
            <w:r w:rsidR="0048575A" w:rsidRPr="000E4C7A">
              <w:rPr>
                <w:rFonts w:ascii="Times New Roman" w:hAnsi="Times New Roman" w:cs="Times New Roman"/>
                <w:noProof/>
                <w:webHidden/>
                <w:sz w:val="24"/>
                <w:szCs w:val="24"/>
              </w:rPr>
              <w:tab/>
            </w:r>
            <w:r w:rsidR="0048575A" w:rsidRPr="000E4C7A">
              <w:rPr>
                <w:rFonts w:ascii="Times New Roman" w:hAnsi="Times New Roman" w:cs="Times New Roman"/>
                <w:noProof/>
                <w:webHidden/>
                <w:sz w:val="24"/>
                <w:szCs w:val="24"/>
              </w:rPr>
              <w:fldChar w:fldCharType="begin"/>
            </w:r>
            <w:r w:rsidR="0048575A" w:rsidRPr="000E4C7A">
              <w:rPr>
                <w:rFonts w:ascii="Times New Roman" w:hAnsi="Times New Roman" w:cs="Times New Roman"/>
                <w:noProof/>
                <w:webHidden/>
                <w:sz w:val="24"/>
                <w:szCs w:val="24"/>
              </w:rPr>
              <w:instrText xml:space="preserve"> PAGEREF _Toc181809751 \h </w:instrText>
            </w:r>
            <w:r w:rsidR="0048575A" w:rsidRPr="000E4C7A">
              <w:rPr>
                <w:rFonts w:ascii="Times New Roman" w:hAnsi="Times New Roman" w:cs="Times New Roman"/>
                <w:noProof/>
                <w:webHidden/>
                <w:sz w:val="24"/>
                <w:szCs w:val="24"/>
              </w:rPr>
            </w:r>
            <w:r w:rsidR="0048575A" w:rsidRPr="000E4C7A">
              <w:rPr>
                <w:rFonts w:ascii="Times New Roman" w:hAnsi="Times New Roman" w:cs="Times New Roman"/>
                <w:noProof/>
                <w:webHidden/>
                <w:sz w:val="24"/>
                <w:szCs w:val="24"/>
              </w:rPr>
              <w:fldChar w:fldCharType="separate"/>
            </w:r>
            <w:r w:rsidR="0048575A" w:rsidRPr="000E4C7A">
              <w:rPr>
                <w:rFonts w:ascii="Times New Roman" w:hAnsi="Times New Roman" w:cs="Times New Roman"/>
                <w:noProof/>
                <w:webHidden/>
                <w:sz w:val="24"/>
                <w:szCs w:val="24"/>
              </w:rPr>
              <w:t>6</w:t>
            </w:r>
            <w:r w:rsidR="0048575A" w:rsidRPr="000E4C7A">
              <w:rPr>
                <w:rFonts w:ascii="Times New Roman" w:hAnsi="Times New Roman" w:cs="Times New Roman"/>
                <w:noProof/>
                <w:webHidden/>
                <w:sz w:val="24"/>
                <w:szCs w:val="24"/>
              </w:rPr>
              <w:fldChar w:fldCharType="end"/>
            </w:r>
          </w:hyperlink>
        </w:p>
        <w:p w:rsidR="0048575A" w:rsidRPr="000E4C7A" w:rsidRDefault="000C68FA" w:rsidP="0048575A">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81809752" w:history="1">
            <w:r w:rsidR="0048575A" w:rsidRPr="000E4C7A">
              <w:rPr>
                <w:rStyle w:val="Hyperlink"/>
                <w:rFonts w:ascii="Times New Roman" w:hAnsi="Times New Roman" w:cs="Times New Roman"/>
                <w:noProof/>
                <w:sz w:val="24"/>
                <w:szCs w:val="24"/>
              </w:rPr>
              <w:t>Role of Positive and Negative online reviews to attract or distract customer’s attention towards laptops</w:t>
            </w:r>
            <w:r w:rsidR="0048575A" w:rsidRPr="000E4C7A">
              <w:rPr>
                <w:rFonts w:ascii="Times New Roman" w:hAnsi="Times New Roman" w:cs="Times New Roman"/>
                <w:noProof/>
                <w:webHidden/>
                <w:sz w:val="24"/>
                <w:szCs w:val="24"/>
              </w:rPr>
              <w:tab/>
            </w:r>
            <w:r w:rsidR="0048575A" w:rsidRPr="000E4C7A">
              <w:rPr>
                <w:rFonts w:ascii="Times New Roman" w:hAnsi="Times New Roman" w:cs="Times New Roman"/>
                <w:noProof/>
                <w:webHidden/>
                <w:sz w:val="24"/>
                <w:szCs w:val="24"/>
              </w:rPr>
              <w:fldChar w:fldCharType="begin"/>
            </w:r>
            <w:r w:rsidR="0048575A" w:rsidRPr="000E4C7A">
              <w:rPr>
                <w:rFonts w:ascii="Times New Roman" w:hAnsi="Times New Roman" w:cs="Times New Roman"/>
                <w:noProof/>
                <w:webHidden/>
                <w:sz w:val="24"/>
                <w:szCs w:val="24"/>
              </w:rPr>
              <w:instrText xml:space="preserve"> PAGEREF _Toc181809752 \h </w:instrText>
            </w:r>
            <w:r w:rsidR="0048575A" w:rsidRPr="000E4C7A">
              <w:rPr>
                <w:rFonts w:ascii="Times New Roman" w:hAnsi="Times New Roman" w:cs="Times New Roman"/>
                <w:noProof/>
                <w:webHidden/>
                <w:sz w:val="24"/>
                <w:szCs w:val="24"/>
              </w:rPr>
            </w:r>
            <w:r w:rsidR="0048575A" w:rsidRPr="000E4C7A">
              <w:rPr>
                <w:rFonts w:ascii="Times New Roman" w:hAnsi="Times New Roman" w:cs="Times New Roman"/>
                <w:noProof/>
                <w:webHidden/>
                <w:sz w:val="24"/>
                <w:szCs w:val="24"/>
              </w:rPr>
              <w:fldChar w:fldCharType="separate"/>
            </w:r>
            <w:r w:rsidR="0048575A" w:rsidRPr="000E4C7A">
              <w:rPr>
                <w:rFonts w:ascii="Times New Roman" w:hAnsi="Times New Roman" w:cs="Times New Roman"/>
                <w:noProof/>
                <w:webHidden/>
                <w:sz w:val="24"/>
                <w:szCs w:val="24"/>
              </w:rPr>
              <w:t>6</w:t>
            </w:r>
            <w:r w:rsidR="0048575A" w:rsidRPr="000E4C7A">
              <w:rPr>
                <w:rFonts w:ascii="Times New Roman" w:hAnsi="Times New Roman" w:cs="Times New Roman"/>
                <w:noProof/>
                <w:webHidden/>
                <w:sz w:val="24"/>
                <w:szCs w:val="24"/>
              </w:rPr>
              <w:fldChar w:fldCharType="end"/>
            </w:r>
          </w:hyperlink>
        </w:p>
        <w:p w:rsidR="0048575A" w:rsidRPr="000E4C7A" w:rsidRDefault="000C68FA" w:rsidP="0048575A">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81809753" w:history="1">
            <w:r w:rsidR="0048575A" w:rsidRPr="000E4C7A">
              <w:rPr>
                <w:rStyle w:val="Hyperlink"/>
                <w:rFonts w:ascii="Times New Roman" w:hAnsi="Times New Roman" w:cs="Times New Roman"/>
                <w:noProof/>
                <w:sz w:val="24"/>
                <w:szCs w:val="24"/>
              </w:rPr>
              <w:t>Theoretical framework</w:t>
            </w:r>
            <w:r w:rsidR="0048575A" w:rsidRPr="000E4C7A">
              <w:rPr>
                <w:rFonts w:ascii="Times New Roman" w:hAnsi="Times New Roman" w:cs="Times New Roman"/>
                <w:noProof/>
                <w:webHidden/>
                <w:sz w:val="24"/>
                <w:szCs w:val="24"/>
              </w:rPr>
              <w:tab/>
            </w:r>
            <w:r w:rsidR="0048575A" w:rsidRPr="000E4C7A">
              <w:rPr>
                <w:rFonts w:ascii="Times New Roman" w:hAnsi="Times New Roman" w:cs="Times New Roman"/>
                <w:noProof/>
                <w:webHidden/>
                <w:sz w:val="24"/>
                <w:szCs w:val="24"/>
              </w:rPr>
              <w:fldChar w:fldCharType="begin"/>
            </w:r>
            <w:r w:rsidR="0048575A" w:rsidRPr="000E4C7A">
              <w:rPr>
                <w:rFonts w:ascii="Times New Roman" w:hAnsi="Times New Roman" w:cs="Times New Roman"/>
                <w:noProof/>
                <w:webHidden/>
                <w:sz w:val="24"/>
                <w:szCs w:val="24"/>
              </w:rPr>
              <w:instrText xml:space="preserve"> PAGEREF _Toc181809753 \h </w:instrText>
            </w:r>
            <w:r w:rsidR="0048575A" w:rsidRPr="000E4C7A">
              <w:rPr>
                <w:rFonts w:ascii="Times New Roman" w:hAnsi="Times New Roman" w:cs="Times New Roman"/>
                <w:noProof/>
                <w:webHidden/>
                <w:sz w:val="24"/>
                <w:szCs w:val="24"/>
              </w:rPr>
            </w:r>
            <w:r w:rsidR="0048575A" w:rsidRPr="000E4C7A">
              <w:rPr>
                <w:rFonts w:ascii="Times New Roman" w:hAnsi="Times New Roman" w:cs="Times New Roman"/>
                <w:noProof/>
                <w:webHidden/>
                <w:sz w:val="24"/>
                <w:szCs w:val="24"/>
              </w:rPr>
              <w:fldChar w:fldCharType="separate"/>
            </w:r>
            <w:r w:rsidR="0048575A" w:rsidRPr="000E4C7A">
              <w:rPr>
                <w:rFonts w:ascii="Times New Roman" w:hAnsi="Times New Roman" w:cs="Times New Roman"/>
                <w:noProof/>
                <w:webHidden/>
                <w:sz w:val="24"/>
                <w:szCs w:val="24"/>
              </w:rPr>
              <w:t>6</w:t>
            </w:r>
            <w:r w:rsidR="0048575A" w:rsidRPr="000E4C7A">
              <w:rPr>
                <w:rFonts w:ascii="Times New Roman" w:hAnsi="Times New Roman" w:cs="Times New Roman"/>
                <w:noProof/>
                <w:webHidden/>
                <w:sz w:val="24"/>
                <w:szCs w:val="24"/>
              </w:rPr>
              <w:fldChar w:fldCharType="end"/>
            </w:r>
          </w:hyperlink>
        </w:p>
        <w:p w:rsidR="0048575A" w:rsidRPr="000E4C7A" w:rsidRDefault="000C68FA" w:rsidP="0048575A">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81809754" w:history="1">
            <w:r w:rsidR="0048575A" w:rsidRPr="000E4C7A">
              <w:rPr>
                <w:rStyle w:val="Hyperlink"/>
                <w:rFonts w:ascii="Times New Roman" w:hAnsi="Times New Roman" w:cs="Times New Roman"/>
                <w:noProof/>
                <w:sz w:val="24"/>
                <w:szCs w:val="24"/>
              </w:rPr>
              <w:t>Literature gap</w:t>
            </w:r>
            <w:r w:rsidR="0048575A" w:rsidRPr="000E4C7A">
              <w:rPr>
                <w:rFonts w:ascii="Times New Roman" w:hAnsi="Times New Roman" w:cs="Times New Roman"/>
                <w:noProof/>
                <w:webHidden/>
                <w:sz w:val="24"/>
                <w:szCs w:val="24"/>
              </w:rPr>
              <w:tab/>
            </w:r>
            <w:r w:rsidR="0048575A" w:rsidRPr="000E4C7A">
              <w:rPr>
                <w:rFonts w:ascii="Times New Roman" w:hAnsi="Times New Roman" w:cs="Times New Roman"/>
                <w:noProof/>
                <w:webHidden/>
                <w:sz w:val="24"/>
                <w:szCs w:val="24"/>
              </w:rPr>
              <w:fldChar w:fldCharType="begin"/>
            </w:r>
            <w:r w:rsidR="0048575A" w:rsidRPr="000E4C7A">
              <w:rPr>
                <w:rFonts w:ascii="Times New Roman" w:hAnsi="Times New Roman" w:cs="Times New Roman"/>
                <w:noProof/>
                <w:webHidden/>
                <w:sz w:val="24"/>
                <w:szCs w:val="24"/>
              </w:rPr>
              <w:instrText xml:space="preserve"> PAGEREF _Toc181809754 \h </w:instrText>
            </w:r>
            <w:r w:rsidR="0048575A" w:rsidRPr="000E4C7A">
              <w:rPr>
                <w:rFonts w:ascii="Times New Roman" w:hAnsi="Times New Roman" w:cs="Times New Roman"/>
                <w:noProof/>
                <w:webHidden/>
                <w:sz w:val="24"/>
                <w:szCs w:val="24"/>
              </w:rPr>
            </w:r>
            <w:r w:rsidR="0048575A" w:rsidRPr="000E4C7A">
              <w:rPr>
                <w:rFonts w:ascii="Times New Roman" w:hAnsi="Times New Roman" w:cs="Times New Roman"/>
                <w:noProof/>
                <w:webHidden/>
                <w:sz w:val="24"/>
                <w:szCs w:val="24"/>
              </w:rPr>
              <w:fldChar w:fldCharType="separate"/>
            </w:r>
            <w:r w:rsidR="0048575A" w:rsidRPr="000E4C7A">
              <w:rPr>
                <w:rFonts w:ascii="Times New Roman" w:hAnsi="Times New Roman" w:cs="Times New Roman"/>
                <w:noProof/>
                <w:webHidden/>
                <w:sz w:val="24"/>
                <w:szCs w:val="24"/>
              </w:rPr>
              <w:t>8</w:t>
            </w:r>
            <w:r w:rsidR="0048575A" w:rsidRPr="000E4C7A">
              <w:rPr>
                <w:rFonts w:ascii="Times New Roman" w:hAnsi="Times New Roman" w:cs="Times New Roman"/>
                <w:noProof/>
                <w:webHidden/>
                <w:sz w:val="24"/>
                <w:szCs w:val="24"/>
              </w:rPr>
              <w:fldChar w:fldCharType="end"/>
            </w:r>
          </w:hyperlink>
        </w:p>
        <w:p w:rsidR="0048575A" w:rsidRPr="000E4C7A" w:rsidRDefault="000C68FA" w:rsidP="0048575A">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81809755" w:history="1">
            <w:r w:rsidR="0048575A" w:rsidRPr="000E4C7A">
              <w:rPr>
                <w:rStyle w:val="Hyperlink"/>
                <w:rFonts w:ascii="Times New Roman" w:hAnsi="Times New Roman" w:cs="Times New Roman"/>
                <w:noProof/>
                <w:sz w:val="24"/>
                <w:szCs w:val="24"/>
              </w:rPr>
              <w:t>Methodology</w:t>
            </w:r>
            <w:r w:rsidR="0048575A" w:rsidRPr="000E4C7A">
              <w:rPr>
                <w:rFonts w:ascii="Times New Roman" w:hAnsi="Times New Roman" w:cs="Times New Roman"/>
                <w:noProof/>
                <w:webHidden/>
                <w:sz w:val="24"/>
                <w:szCs w:val="24"/>
              </w:rPr>
              <w:tab/>
            </w:r>
            <w:r w:rsidR="0048575A" w:rsidRPr="000E4C7A">
              <w:rPr>
                <w:rFonts w:ascii="Times New Roman" w:hAnsi="Times New Roman" w:cs="Times New Roman"/>
                <w:noProof/>
                <w:webHidden/>
                <w:sz w:val="24"/>
                <w:szCs w:val="24"/>
              </w:rPr>
              <w:fldChar w:fldCharType="begin"/>
            </w:r>
            <w:r w:rsidR="0048575A" w:rsidRPr="000E4C7A">
              <w:rPr>
                <w:rFonts w:ascii="Times New Roman" w:hAnsi="Times New Roman" w:cs="Times New Roman"/>
                <w:noProof/>
                <w:webHidden/>
                <w:sz w:val="24"/>
                <w:szCs w:val="24"/>
              </w:rPr>
              <w:instrText xml:space="preserve"> PAGEREF _Toc181809755 \h </w:instrText>
            </w:r>
            <w:r w:rsidR="0048575A" w:rsidRPr="000E4C7A">
              <w:rPr>
                <w:rFonts w:ascii="Times New Roman" w:hAnsi="Times New Roman" w:cs="Times New Roman"/>
                <w:noProof/>
                <w:webHidden/>
                <w:sz w:val="24"/>
                <w:szCs w:val="24"/>
              </w:rPr>
            </w:r>
            <w:r w:rsidR="0048575A" w:rsidRPr="000E4C7A">
              <w:rPr>
                <w:rFonts w:ascii="Times New Roman" w:hAnsi="Times New Roman" w:cs="Times New Roman"/>
                <w:noProof/>
                <w:webHidden/>
                <w:sz w:val="24"/>
                <w:szCs w:val="24"/>
              </w:rPr>
              <w:fldChar w:fldCharType="separate"/>
            </w:r>
            <w:r w:rsidR="0048575A" w:rsidRPr="000E4C7A">
              <w:rPr>
                <w:rFonts w:ascii="Times New Roman" w:hAnsi="Times New Roman" w:cs="Times New Roman"/>
                <w:noProof/>
                <w:webHidden/>
                <w:sz w:val="24"/>
                <w:szCs w:val="24"/>
              </w:rPr>
              <w:t>8</w:t>
            </w:r>
            <w:r w:rsidR="0048575A" w:rsidRPr="000E4C7A">
              <w:rPr>
                <w:rFonts w:ascii="Times New Roman" w:hAnsi="Times New Roman" w:cs="Times New Roman"/>
                <w:noProof/>
                <w:webHidden/>
                <w:sz w:val="24"/>
                <w:szCs w:val="24"/>
              </w:rPr>
              <w:fldChar w:fldCharType="end"/>
            </w:r>
          </w:hyperlink>
        </w:p>
        <w:p w:rsidR="0048575A" w:rsidRPr="000E4C7A" w:rsidRDefault="000C68FA" w:rsidP="0048575A">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81809756" w:history="1">
            <w:r w:rsidR="0048575A" w:rsidRPr="000E4C7A">
              <w:rPr>
                <w:rStyle w:val="Hyperlink"/>
                <w:rFonts w:ascii="Times New Roman" w:hAnsi="Times New Roman" w:cs="Times New Roman"/>
                <w:noProof/>
                <w:sz w:val="24"/>
                <w:szCs w:val="24"/>
              </w:rPr>
              <w:t>Research philosophy, approach and design</w:t>
            </w:r>
            <w:r w:rsidR="0048575A" w:rsidRPr="000E4C7A">
              <w:rPr>
                <w:rFonts w:ascii="Times New Roman" w:hAnsi="Times New Roman" w:cs="Times New Roman"/>
                <w:noProof/>
                <w:webHidden/>
                <w:sz w:val="24"/>
                <w:szCs w:val="24"/>
              </w:rPr>
              <w:tab/>
            </w:r>
            <w:r w:rsidR="0048575A" w:rsidRPr="000E4C7A">
              <w:rPr>
                <w:rFonts w:ascii="Times New Roman" w:hAnsi="Times New Roman" w:cs="Times New Roman"/>
                <w:noProof/>
                <w:webHidden/>
                <w:sz w:val="24"/>
                <w:szCs w:val="24"/>
              </w:rPr>
              <w:fldChar w:fldCharType="begin"/>
            </w:r>
            <w:r w:rsidR="0048575A" w:rsidRPr="000E4C7A">
              <w:rPr>
                <w:rFonts w:ascii="Times New Roman" w:hAnsi="Times New Roman" w:cs="Times New Roman"/>
                <w:noProof/>
                <w:webHidden/>
                <w:sz w:val="24"/>
                <w:szCs w:val="24"/>
              </w:rPr>
              <w:instrText xml:space="preserve"> PAGEREF _Toc181809756 \h </w:instrText>
            </w:r>
            <w:r w:rsidR="0048575A" w:rsidRPr="000E4C7A">
              <w:rPr>
                <w:rFonts w:ascii="Times New Roman" w:hAnsi="Times New Roman" w:cs="Times New Roman"/>
                <w:noProof/>
                <w:webHidden/>
                <w:sz w:val="24"/>
                <w:szCs w:val="24"/>
              </w:rPr>
            </w:r>
            <w:r w:rsidR="0048575A" w:rsidRPr="000E4C7A">
              <w:rPr>
                <w:rFonts w:ascii="Times New Roman" w:hAnsi="Times New Roman" w:cs="Times New Roman"/>
                <w:noProof/>
                <w:webHidden/>
                <w:sz w:val="24"/>
                <w:szCs w:val="24"/>
              </w:rPr>
              <w:fldChar w:fldCharType="separate"/>
            </w:r>
            <w:r w:rsidR="0048575A" w:rsidRPr="000E4C7A">
              <w:rPr>
                <w:rFonts w:ascii="Times New Roman" w:hAnsi="Times New Roman" w:cs="Times New Roman"/>
                <w:noProof/>
                <w:webHidden/>
                <w:sz w:val="24"/>
                <w:szCs w:val="24"/>
              </w:rPr>
              <w:t>8</w:t>
            </w:r>
            <w:r w:rsidR="0048575A" w:rsidRPr="000E4C7A">
              <w:rPr>
                <w:rFonts w:ascii="Times New Roman" w:hAnsi="Times New Roman" w:cs="Times New Roman"/>
                <w:noProof/>
                <w:webHidden/>
                <w:sz w:val="24"/>
                <w:szCs w:val="24"/>
              </w:rPr>
              <w:fldChar w:fldCharType="end"/>
            </w:r>
          </w:hyperlink>
        </w:p>
        <w:p w:rsidR="0048575A" w:rsidRPr="000E4C7A" w:rsidRDefault="000C68FA" w:rsidP="0048575A">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81809757" w:history="1">
            <w:r w:rsidR="0048575A" w:rsidRPr="000E4C7A">
              <w:rPr>
                <w:rStyle w:val="Hyperlink"/>
                <w:rFonts w:ascii="Times New Roman" w:hAnsi="Times New Roman" w:cs="Times New Roman"/>
                <w:noProof/>
                <w:sz w:val="24"/>
                <w:szCs w:val="24"/>
              </w:rPr>
              <w:t>Data collection and Research Method</w:t>
            </w:r>
            <w:r w:rsidR="0048575A" w:rsidRPr="000E4C7A">
              <w:rPr>
                <w:rFonts w:ascii="Times New Roman" w:hAnsi="Times New Roman" w:cs="Times New Roman"/>
                <w:noProof/>
                <w:webHidden/>
                <w:sz w:val="24"/>
                <w:szCs w:val="24"/>
              </w:rPr>
              <w:tab/>
            </w:r>
            <w:r w:rsidR="0048575A" w:rsidRPr="000E4C7A">
              <w:rPr>
                <w:rFonts w:ascii="Times New Roman" w:hAnsi="Times New Roman" w:cs="Times New Roman"/>
                <w:noProof/>
                <w:webHidden/>
                <w:sz w:val="24"/>
                <w:szCs w:val="24"/>
              </w:rPr>
              <w:fldChar w:fldCharType="begin"/>
            </w:r>
            <w:r w:rsidR="0048575A" w:rsidRPr="000E4C7A">
              <w:rPr>
                <w:rFonts w:ascii="Times New Roman" w:hAnsi="Times New Roman" w:cs="Times New Roman"/>
                <w:noProof/>
                <w:webHidden/>
                <w:sz w:val="24"/>
                <w:szCs w:val="24"/>
              </w:rPr>
              <w:instrText xml:space="preserve"> PAGEREF _Toc181809757 \h </w:instrText>
            </w:r>
            <w:r w:rsidR="0048575A" w:rsidRPr="000E4C7A">
              <w:rPr>
                <w:rFonts w:ascii="Times New Roman" w:hAnsi="Times New Roman" w:cs="Times New Roman"/>
                <w:noProof/>
                <w:webHidden/>
                <w:sz w:val="24"/>
                <w:szCs w:val="24"/>
              </w:rPr>
            </w:r>
            <w:r w:rsidR="0048575A" w:rsidRPr="000E4C7A">
              <w:rPr>
                <w:rFonts w:ascii="Times New Roman" w:hAnsi="Times New Roman" w:cs="Times New Roman"/>
                <w:noProof/>
                <w:webHidden/>
                <w:sz w:val="24"/>
                <w:szCs w:val="24"/>
              </w:rPr>
              <w:fldChar w:fldCharType="separate"/>
            </w:r>
            <w:r w:rsidR="0048575A" w:rsidRPr="000E4C7A">
              <w:rPr>
                <w:rFonts w:ascii="Times New Roman" w:hAnsi="Times New Roman" w:cs="Times New Roman"/>
                <w:noProof/>
                <w:webHidden/>
                <w:sz w:val="24"/>
                <w:szCs w:val="24"/>
              </w:rPr>
              <w:t>8</w:t>
            </w:r>
            <w:r w:rsidR="0048575A" w:rsidRPr="000E4C7A">
              <w:rPr>
                <w:rFonts w:ascii="Times New Roman" w:hAnsi="Times New Roman" w:cs="Times New Roman"/>
                <w:noProof/>
                <w:webHidden/>
                <w:sz w:val="24"/>
                <w:szCs w:val="24"/>
              </w:rPr>
              <w:fldChar w:fldCharType="end"/>
            </w:r>
          </w:hyperlink>
        </w:p>
        <w:p w:rsidR="0048575A" w:rsidRPr="000E4C7A" w:rsidRDefault="000C68FA" w:rsidP="0048575A">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81809758" w:history="1">
            <w:r w:rsidR="0048575A" w:rsidRPr="000E4C7A">
              <w:rPr>
                <w:rStyle w:val="Hyperlink"/>
                <w:rFonts w:ascii="Times New Roman" w:hAnsi="Times New Roman" w:cs="Times New Roman"/>
                <w:noProof/>
                <w:sz w:val="24"/>
                <w:szCs w:val="24"/>
              </w:rPr>
              <w:t>Data Analysis</w:t>
            </w:r>
            <w:r w:rsidR="0048575A" w:rsidRPr="000E4C7A">
              <w:rPr>
                <w:rFonts w:ascii="Times New Roman" w:hAnsi="Times New Roman" w:cs="Times New Roman"/>
                <w:noProof/>
                <w:webHidden/>
                <w:sz w:val="24"/>
                <w:szCs w:val="24"/>
              </w:rPr>
              <w:tab/>
            </w:r>
            <w:r w:rsidR="0048575A" w:rsidRPr="000E4C7A">
              <w:rPr>
                <w:rFonts w:ascii="Times New Roman" w:hAnsi="Times New Roman" w:cs="Times New Roman"/>
                <w:noProof/>
                <w:webHidden/>
                <w:sz w:val="24"/>
                <w:szCs w:val="24"/>
              </w:rPr>
              <w:fldChar w:fldCharType="begin"/>
            </w:r>
            <w:r w:rsidR="0048575A" w:rsidRPr="000E4C7A">
              <w:rPr>
                <w:rFonts w:ascii="Times New Roman" w:hAnsi="Times New Roman" w:cs="Times New Roman"/>
                <w:noProof/>
                <w:webHidden/>
                <w:sz w:val="24"/>
                <w:szCs w:val="24"/>
              </w:rPr>
              <w:instrText xml:space="preserve"> PAGEREF _Toc181809758 \h </w:instrText>
            </w:r>
            <w:r w:rsidR="0048575A" w:rsidRPr="000E4C7A">
              <w:rPr>
                <w:rFonts w:ascii="Times New Roman" w:hAnsi="Times New Roman" w:cs="Times New Roman"/>
                <w:noProof/>
                <w:webHidden/>
                <w:sz w:val="24"/>
                <w:szCs w:val="24"/>
              </w:rPr>
            </w:r>
            <w:r w:rsidR="0048575A" w:rsidRPr="000E4C7A">
              <w:rPr>
                <w:rFonts w:ascii="Times New Roman" w:hAnsi="Times New Roman" w:cs="Times New Roman"/>
                <w:noProof/>
                <w:webHidden/>
                <w:sz w:val="24"/>
                <w:szCs w:val="24"/>
              </w:rPr>
              <w:fldChar w:fldCharType="separate"/>
            </w:r>
            <w:r w:rsidR="0048575A" w:rsidRPr="000E4C7A">
              <w:rPr>
                <w:rFonts w:ascii="Times New Roman" w:hAnsi="Times New Roman" w:cs="Times New Roman"/>
                <w:noProof/>
                <w:webHidden/>
                <w:sz w:val="24"/>
                <w:szCs w:val="24"/>
              </w:rPr>
              <w:t>9</w:t>
            </w:r>
            <w:r w:rsidR="0048575A" w:rsidRPr="000E4C7A">
              <w:rPr>
                <w:rFonts w:ascii="Times New Roman" w:hAnsi="Times New Roman" w:cs="Times New Roman"/>
                <w:noProof/>
                <w:webHidden/>
                <w:sz w:val="24"/>
                <w:szCs w:val="24"/>
              </w:rPr>
              <w:fldChar w:fldCharType="end"/>
            </w:r>
          </w:hyperlink>
        </w:p>
        <w:p w:rsidR="0048575A" w:rsidRPr="000E4C7A" w:rsidRDefault="000C68FA" w:rsidP="0048575A">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81809759" w:history="1">
            <w:r w:rsidR="0048575A" w:rsidRPr="000E4C7A">
              <w:rPr>
                <w:rStyle w:val="Hyperlink"/>
                <w:rFonts w:ascii="Times New Roman" w:hAnsi="Times New Roman" w:cs="Times New Roman"/>
                <w:iCs/>
                <w:noProof/>
                <w:sz w:val="24"/>
                <w:szCs w:val="24"/>
              </w:rPr>
              <w:t>Timeline</w:t>
            </w:r>
            <w:r w:rsidR="0048575A" w:rsidRPr="000E4C7A">
              <w:rPr>
                <w:rFonts w:ascii="Times New Roman" w:hAnsi="Times New Roman" w:cs="Times New Roman"/>
                <w:noProof/>
                <w:webHidden/>
                <w:sz w:val="24"/>
                <w:szCs w:val="24"/>
              </w:rPr>
              <w:tab/>
            </w:r>
            <w:r w:rsidR="0048575A" w:rsidRPr="000E4C7A">
              <w:rPr>
                <w:rFonts w:ascii="Times New Roman" w:hAnsi="Times New Roman" w:cs="Times New Roman"/>
                <w:noProof/>
                <w:webHidden/>
                <w:sz w:val="24"/>
                <w:szCs w:val="24"/>
              </w:rPr>
              <w:fldChar w:fldCharType="begin"/>
            </w:r>
            <w:r w:rsidR="0048575A" w:rsidRPr="000E4C7A">
              <w:rPr>
                <w:rFonts w:ascii="Times New Roman" w:hAnsi="Times New Roman" w:cs="Times New Roman"/>
                <w:noProof/>
                <w:webHidden/>
                <w:sz w:val="24"/>
                <w:szCs w:val="24"/>
              </w:rPr>
              <w:instrText xml:space="preserve"> PAGEREF _Toc181809759 \h </w:instrText>
            </w:r>
            <w:r w:rsidR="0048575A" w:rsidRPr="000E4C7A">
              <w:rPr>
                <w:rFonts w:ascii="Times New Roman" w:hAnsi="Times New Roman" w:cs="Times New Roman"/>
                <w:noProof/>
                <w:webHidden/>
                <w:sz w:val="24"/>
                <w:szCs w:val="24"/>
              </w:rPr>
            </w:r>
            <w:r w:rsidR="0048575A" w:rsidRPr="000E4C7A">
              <w:rPr>
                <w:rFonts w:ascii="Times New Roman" w:hAnsi="Times New Roman" w:cs="Times New Roman"/>
                <w:noProof/>
                <w:webHidden/>
                <w:sz w:val="24"/>
                <w:szCs w:val="24"/>
              </w:rPr>
              <w:fldChar w:fldCharType="separate"/>
            </w:r>
            <w:r w:rsidR="0048575A" w:rsidRPr="000E4C7A">
              <w:rPr>
                <w:rFonts w:ascii="Times New Roman" w:hAnsi="Times New Roman" w:cs="Times New Roman"/>
                <w:noProof/>
                <w:webHidden/>
                <w:sz w:val="24"/>
                <w:szCs w:val="24"/>
              </w:rPr>
              <w:t>9</w:t>
            </w:r>
            <w:r w:rsidR="0048575A" w:rsidRPr="000E4C7A">
              <w:rPr>
                <w:rFonts w:ascii="Times New Roman" w:hAnsi="Times New Roman" w:cs="Times New Roman"/>
                <w:noProof/>
                <w:webHidden/>
                <w:sz w:val="24"/>
                <w:szCs w:val="24"/>
              </w:rPr>
              <w:fldChar w:fldCharType="end"/>
            </w:r>
          </w:hyperlink>
        </w:p>
        <w:p w:rsidR="0048575A" w:rsidRPr="000E4C7A" w:rsidRDefault="000C68FA" w:rsidP="0048575A">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81809760" w:history="1">
            <w:r w:rsidR="0048575A" w:rsidRPr="000E4C7A">
              <w:rPr>
                <w:rStyle w:val="Hyperlink"/>
                <w:rFonts w:ascii="Times New Roman" w:hAnsi="Times New Roman" w:cs="Times New Roman"/>
                <w:noProof/>
                <w:sz w:val="24"/>
                <w:szCs w:val="24"/>
              </w:rPr>
              <w:t>Reference List</w:t>
            </w:r>
            <w:r w:rsidR="0048575A" w:rsidRPr="000E4C7A">
              <w:rPr>
                <w:rFonts w:ascii="Times New Roman" w:hAnsi="Times New Roman" w:cs="Times New Roman"/>
                <w:noProof/>
                <w:webHidden/>
                <w:sz w:val="24"/>
                <w:szCs w:val="24"/>
              </w:rPr>
              <w:tab/>
            </w:r>
            <w:r w:rsidR="0048575A" w:rsidRPr="000E4C7A">
              <w:rPr>
                <w:rFonts w:ascii="Times New Roman" w:hAnsi="Times New Roman" w:cs="Times New Roman"/>
                <w:noProof/>
                <w:webHidden/>
                <w:sz w:val="24"/>
                <w:szCs w:val="24"/>
              </w:rPr>
              <w:fldChar w:fldCharType="begin"/>
            </w:r>
            <w:r w:rsidR="0048575A" w:rsidRPr="000E4C7A">
              <w:rPr>
                <w:rFonts w:ascii="Times New Roman" w:hAnsi="Times New Roman" w:cs="Times New Roman"/>
                <w:noProof/>
                <w:webHidden/>
                <w:sz w:val="24"/>
                <w:szCs w:val="24"/>
              </w:rPr>
              <w:instrText xml:space="preserve"> PAGEREF _Toc181809760 \h </w:instrText>
            </w:r>
            <w:r w:rsidR="0048575A" w:rsidRPr="000E4C7A">
              <w:rPr>
                <w:rFonts w:ascii="Times New Roman" w:hAnsi="Times New Roman" w:cs="Times New Roman"/>
                <w:noProof/>
                <w:webHidden/>
                <w:sz w:val="24"/>
                <w:szCs w:val="24"/>
              </w:rPr>
            </w:r>
            <w:r w:rsidR="0048575A" w:rsidRPr="000E4C7A">
              <w:rPr>
                <w:rFonts w:ascii="Times New Roman" w:hAnsi="Times New Roman" w:cs="Times New Roman"/>
                <w:noProof/>
                <w:webHidden/>
                <w:sz w:val="24"/>
                <w:szCs w:val="24"/>
              </w:rPr>
              <w:fldChar w:fldCharType="separate"/>
            </w:r>
            <w:r w:rsidR="0048575A" w:rsidRPr="000E4C7A">
              <w:rPr>
                <w:rFonts w:ascii="Times New Roman" w:hAnsi="Times New Roman" w:cs="Times New Roman"/>
                <w:noProof/>
                <w:webHidden/>
                <w:sz w:val="24"/>
                <w:szCs w:val="24"/>
              </w:rPr>
              <w:t>13</w:t>
            </w:r>
            <w:r w:rsidR="0048575A" w:rsidRPr="000E4C7A">
              <w:rPr>
                <w:rFonts w:ascii="Times New Roman" w:hAnsi="Times New Roman" w:cs="Times New Roman"/>
                <w:noProof/>
                <w:webHidden/>
                <w:sz w:val="24"/>
                <w:szCs w:val="24"/>
              </w:rPr>
              <w:fldChar w:fldCharType="end"/>
            </w:r>
          </w:hyperlink>
        </w:p>
        <w:p w:rsidR="0048575A" w:rsidRDefault="0048575A" w:rsidP="0048575A">
          <w:pPr>
            <w:spacing w:line="360" w:lineRule="auto"/>
            <w:jc w:val="both"/>
          </w:pPr>
          <w:r w:rsidRPr="00EE08C5">
            <w:rPr>
              <w:rFonts w:ascii="Times New Roman" w:hAnsi="Times New Roman" w:cs="Times New Roman"/>
              <w:color w:val="000000" w:themeColor="text1"/>
              <w:sz w:val="24"/>
              <w:szCs w:val="24"/>
            </w:rPr>
            <w:fldChar w:fldCharType="end"/>
          </w:r>
        </w:p>
      </w:sdtContent>
    </w:sdt>
    <w:p w:rsidR="0048575A" w:rsidRDefault="0048575A" w:rsidP="0048575A">
      <w:pPr>
        <w:rPr>
          <w:rFonts w:ascii="Times New Roman" w:hAnsi="Times New Roman"/>
          <w:b/>
          <w:sz w:val="28"/>
          <w:szCs w:val="40"/>
          <w:highlight w:val="white"/>
        </w:rPr>
      </w:pPr>
      <w:r>
        <w:rPr>
          <w:highlight w:val="white"/>
        </w:rPr>
        <w:br w:type="page"/>
      </w:r>
    </w:p>
    <w:p w:rsidR="0048575A" w:rsidRDefault="0048575A" w:rsidP="0048575A">
      <w:pPr>
        <w:pStyle w:val="Heading1"/>
        <w:rPr>
          <w:highlight w:val="white"/>
        </w:rPr>
      </w:pPr>
      <w:bookmarkStart w:id="0" w:name="_Toc181809743"/>
      <w:r>
        <w:rPr>
          <w:highlight w:val="white"/>
        </w:rPr>
        <w:t>Introduction</w:t>
      </w:r>
      <w:bookmarkEnd w:id="0"/>
    </w:p>
    <w:p w:rsidR="0048575A" w:rsidRDefault="0048575A" w:rsidP="0048575A">
      <w:pPr>
        <w:pStyle w:val="Heading2"/>
        <w:rPr>
          <w:highlight w:val="white"/>
        </w:rPr>
      </w:pPr>
      <w:bookmarkStart w:id="1" w:name="_Toc181809744"/>
      <w:r>
        <w:rPr>
          <w:highlight w:val="white"/>
        </w:rPr>
        <w:t>Research Background</w:t>
      </w:r>
      <w:bookmarkEnd w:id="1"/>
    </w:p>
    <w:p w:rsidR="0048575A" w:rsidRPr="001C1962" w:rsidRDefault="0048575A" w:rsidP="0048575A">
      <w:pPr>
        <w:pStyle w:val="Normal1"/>
        <w:spacing w:line="360" w:lineRule="auto"/>
        <w:jc w:val="both"/>
        <w:rPr>
          <w:rFonts w:ascii="Times New Roman" w:eastAsia="Times New Roman" w:hAnsi="Times New Roman" w:cs="Times New Roman"/>
          <w:sz w:val="24"/>
          <w:szCs w:val="24"/>
          <w:highlight w:val="white"/>
        </w:rPr>
      </w:pPr>
      <w:r w:rsidRPr="001C1962">
        <w:rPr>
          <w:rFonts w:ascii="Times New Roman" w:eastAsia="Times New Roman" w:hAnsi="Times New Roman" w:cs="Times New Roman"/>
          <w:sz w:val="24"/>
          <w:szCs w:val="24"/>
          <w:highlight w:val="white"/>
        </w:rPr>
        <w:t xml:space="preserve">Digital marketing allows people to leverage multiple digital channels including social media, search engine optimization, pay per click, email marketing for connecting with the existing consumers. Online reviews being a part of digital marketing are these days increasingly treated as the important information source which facilitates the customers for making purchasing decisions. Online reviews have the power of attracting new consumers, providing confidence and reducing doubts raised during the purchasing decision of the consumers (Pires </w:t>
      </w:r>
      <w:r w:rsidRPr="001C1962">
        <w:rPr>
          <w:rFonts w:ascii="Times New Roman" w:eastAsia="Times New Roman" w:hAnsi="Times New Roman" w:cs="Times New Roman"/>
          <w:i/>
          <w:sz w:val="24"/>
          <w:szCs w:val="24"/>
          <w:highlight w:val="white"/>
        </w:rPr>
        <w:t>et al.</w:t>
      </w:r>
      <w:r w:rsidRPr="001C1962">
        <w:rPr>
          <w:rFonts w:ascii="Times New Roman" w:eastAsia="Times New Roman" w:hAnsi="Times New Roman" w:cs="Times New Roman"/>
          <w:sz w:val="24"/>
          <w:szCs w:val="24"/>
          <w:highlight w:val="white"/>
        </w:rPr>
        <w:t xml:space="preserve"> 2022).  </w:t>
      </w:r>
    </w:p>
    <w:p w:rsidR="0048575A" w:rsidRDefault="0048575A" w:rsidP="0048575A">
      <w:pPr>
        <w:pStyle w:val="Normal1"/>
        <w:spacing w:line="360" w:lineRule="auto"/>
        <w:jc w:val="center"/>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noProof/>
          <w:color w:val="222222"/>
          <w:sz w:val="24"/>
          <w:szCs w:val="24"/>
          <w:highlight w:val="white"/>
        </w:rPr>
        <w:drawing>
          <wp:inline distT="114300" distB="114300" distL="114300" distR="114300" wp14:anchorId="0EC90975" wp14:editId="517C7DAF">
            <wp:extent cx="4719638" cy="3401763"/>
            <wp:effectExtent l="25400" t="25400" r="25400" b="2540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
                    <a:srcRect/>
                    <a:stretch>
                      <a:fillRect/>
                    </a:stretch>
                  </pic:blipFill>
                  <pic:spPr>
                    <a:xfrm>
                      <a:off x="0" y="0"/>
                      <a:ext cx="4719638" cy="3401763"/>
                    </a:xfrm>
                    <a:prstGeom prst="rect">
                      <a:avLst/>
                    </a:prstGeom>
                    <a:ln w="25400">
                      <a:solidFill>
                        <a:srgbClr val="000000"/>
                      </a:solidFill>
                      <a:prstDash val="solid"/>
                    </a:ln>
                  </pic:spPr>
                </pic:pic>
              </a:graphicData>
            </a:graphic>
          </wp:inline>
        </w:drawing>
      </w:r>
    </w:p>
    <w:p w:rsidR="0048575A" w:rsidRDefault="0048575A" w:rsidP="0048575A">
      <w:pPr>
        <w:pStyle w:val="Normal1"/>
        <w:spacing w:line="360" w:lineRule="auto"/>
        <w:jc w:val="center"/>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Figure 1: Most common electronic devices to purchase online</w:t>
      </w:r>
    </w:p>
    <w:p w:rsidR="0048575A" w:rsidRPr="001C1962" w:rsidRDefault="0048575A" w:rsidP="0048575A">
      <w:pPr>
        <w:pStyle w:val="Normal1"/>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color w:val="222222"/>
          <w:sz w:val="24"/>
          <w:szCs w:val="24"/>
          <w:highlight w:val="white"/>
        </w:rPr>
        <w:t>(Source: Statista, 2024)</w:t>
      </w:r>
    </w:p>
    <w:p w:rsidR="0048575A" w:rsidRDefault="0048575A" w:rsidP="0048575A">
      <w:pPr>
        <w:pStyle w:val="Normal1"/>
        <w:spacing w:line="360" w:lineRule="auto"/>
        <w:jc w:val="both"/>
        <w:rPr>
          <w:rFonts w:ascii="Times New Roman" w:eastAsia="Times New Roman" w:hAnsi="Times New Roman" w:cs="Times New Roman"/>
          <w:color w:val="222222"/>
          <w:sz w:val="24"/>
          <w:szCs w:val="24"/>
          <w:highlight w:val="white"/>
        </w:rPr>
      </w:pPr>
      <w:proofErr w:type="gramStart"/>
      <w:r w:rsidRPr="001C1962">
        <w:rPr>
          <w:rFonts w:ascii="Times New Roman" w:eastAsia="Times New Roman" w:hAnsi="Times New Roman" w:cs="Times New Roman"/>
          <w:sz w:val="24"/>
          <w:szCs w:val="24"/>
          <w:highlight w:val="white"/>
        </w:rPr>
        <w:t>Therefore</w:t>
      </w:r>
      <w:proofErr w:type="gramEnd"/>
      <w:r w:rsidRPr="001C1962">
        <w:rPr>
          <w:rFonts w:ascii="Times New Roman" w:eastAsia="Times New Roman" w:hAnsi="Times New Roman" w:cs="Times New Roman"/>
          <w:sz w:val="24"/>
          <w:szCs w:val="24"/>
          <w:highlight w:val="white"/>
        </w:rPr>
        <w:t xml:space="preserve"> with the continuous advancement of technology, online shopping is becoming the most preferred method to purchase a laptop, providing customers with the efficient and seamless shopping experience. Digital marketing enables the businesses for driving awareness as well as traffic for online stores as well as converting website visitors within consumers. Smartphones as well as laptops remain as the top 2 devices in the United Kingdom for online shopping with 69% and 43% of online shoppers</w:t>
      </w:r>
      <w:r>
        <w:rPr>
          <w:rFonts w:ascii="Times New Roman" w:eastAsia="Times New Roman" w:hAnsi="Times New Roman" w:cs="Times New Roman"/>
          <w:color w:val="222222"/>
          <w:sz w:val="24"/>
          <w:szCs w:val="24"/>
          <w:highlight w:val="white"/>
        </w:rPr>
        <w:t xml:space="preserve"> respectively (Statista, 2024). </w:t>
      </w:r>
    </w:p>
    <w:p w:rsidR="0048575A" w:rsidRDefault="0048575A" w:rsidP="0048575A">
      <w:pPr>
        <w:pStyle w:val="Heading2"/>
        <w:rPr>
          <w:highlight w:val="white"/>
        </w:rPr>
      </w:pPr>
      <w:bookmarkStart w:id="2" w:name="_Toc181809745"/>
      <w:r>
        <w:rPr>
          <w:highlight w:val="white"/>
        </w:rPr>
        <w:t>Problem Statement</w:t>
      </w:r>
      <w:bookmarkEnd w:id="2"/>
    </w:p>
    <w:p w:rsidR="0048575A" w:rsidRDefault="0048575A" w:rsidP="0048575A">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color w:val="222222"/>
          <w:sz w:val="24"/>
          <w:szCs w:val="24"/>
          <w:highlight w:val="white"/>
        </w:rPr>
        <w:t xml:space="preserve">At the time of purchasing laptops, the </w:t>
      </w:r>
      <w:r w:rsidRPr="001C1962">
        <w:rPr>
          <w:rFonts w:ascii="Times New Roman" w:eastAsia="Times New Roman" w:hAnsi="Times New Roman" w:cs="Times New Roman"/>
          <w:sz w:val="24"/>
          <w:szCs w:val="24"/>
          <w:highlight w:val="white"/>
        </w:rPr>
        <w:t>major factors customers focus on are features, service availability and price (</w:t>
      </w:r>
      <w:proofErr w:type="spellStart"/>
      <w:r w:rsidRPr="001C1962">
        <w:rPr>
          <w:rFonts w:ascii="Times New Roman" w:eastAsia="Times New Roman" w:hAnsi="Times New Roman" w:cs="Times New Roman"/>
          <w:sz w:val="24"/>
          <w:szCs w:val="24"/>
          <w:highlight w:val="white"/>
        </w:rPr>
        <w:t>Narvekar</w:t>
      </w:r>
      <w:proofErr w:type="spellEnd"/>
      <w:r w:rsidRPr="001C1962">
        <w:rPr>
          <w:rFonts w:ascii="Times New Roman" w:eastAsia="Times New Roman" w:hAnsi="Times New Roman" w:cs="Times New Roman"/>
          <w:sz w:val="24"/>
          <w:szCs w:val="24"/>
          <w:highlight w:val="white"/>
        </w:rPr>
        <w:t xml:space="preserve">, 2023). The main problem faced by consumers is there are vast amounts of options available online which create confusion among the consumers to choose </w:t>
      </w:r>
      <w:proofErr w:type="gramStart"/>
      <w:r w:rsidRPr="001C1962">
        <w:rPr>
          <w:rFonts w:ascii="Times New Roman" w:eastAsia="Times New Roman" w:hAnsi="Times New Roman" w:cs="Times New Roman"/>
          <w:sz w:val="24"/>
          <w:szCs w:val="24"/>
          <w:highlight w:val="white"/>
        </w:rPr>
        <w:t>a single one</w:t>
      </w:r>
      <w:proofErr w:type="gramEnd"/>
      <w:r w:rsidRPr="001C1962">
        <w:rPr>
          <w:rFonts w:ascii="Times New Roman" w:eastAsia="Times New Roman" w:hAnsi="Times New Roman" w:cs="Times New Roman"/>
          <w:sz w:val="24"/>
          <w:szCs w:val="24"/>
          <w:highlight w:val="white"/>
        </w:rPr>
        <w:t xml:space="preserve"> from them. In addition to this, there is another major problem faced by consumers is not availability of the proper way of interacting with consumers. In this context, as a part of digital marketing, the</w:t>
      </w:r>
      <w:r>
        <w:rPr>
          <w:rFonts w:ascii="Times New Roman" w:eastAsia="Times New Roman" w:hAnsi="Times New Roman" w:cs="Times New Roman"/>
          <w:sz w:val="24"/>
          <w:szCs w:val="24"/>
          <w:highlight w:val="white"/>
        </w:rPr>
        <w:t xml:space="preserve"> </w:t>
      </w:r>
      <w:r w:rsidRPr="001C1962">
        <w:rPr>
          <w:rFonts w:ascii="Times New Roman" w:eastAsia="Times New Roman" w:hAnsi="Times New Roman" w:cs="Times New Roman"/>
          <w:sz w:val="24"/>
          <w:szCs w:val="24"/>
          <w:highlight w:val="white"/>
        </w:rPr>
        <w:t xml:space="preserve">online consumer reviews with product images can work as the most effective solution to help in laptop buying choice.  </w:t>
      </w:r>
    </w:p>
    <w:p w:rsidR="0048575A" w:rsidRPr="00873EB3" w:rsidRDefault="0048575A" w:rsidP="0048575A">
      <w:pPr>
        <w:pStyle w:val="Heading2"/>
      </w:pPr>
      <w:bookmarkStart w:id="3" w:name="_Toc181809746"/>
      <w:r w:rsidRPr="00873EB3">
        <w:rPr>
          <w:highlight w:val="white"/>
        </w:rPr>
        <w:t>Rationale of the study</w:t>
      </w:r>
      <w:bookmarkEnd w:id="3"/>
      <w:r w:rsidRPr="00873EB3">
        <w:rPr>
          <w:highlight w:val="white"/>
        </w:rPr>
        <w:t xml:space="preserve"> </w:t>
      </w:r>
    </w:p>
    <w:p w:rsidR="0048575A" w:rsidRPr="00873EB3" w:rsidRDefault="0048575A" w:rsidP="0048575A">
      <w:pPr>
        <w:pStyle w:val="Normal1"/>
        <w:spacing w:line="360" w:lineRule="auto"/>
        <w:jc w:val="both"/>
        <w:rPr>
          <w:rFonts w:ascii="Times New Roman" w:eastAsia="Times New Roman" w:hAnsi="Times New Roman" w:cs="Times New Roman"/>
          <w:bCs/>
          <w:sz w:val="24"/>
          <w:szCs w:val="24"/>
          <w:highlight w:val="white"/>
        </w:rPr>
      </w:pPr>
      <w:r w:rsidRPr="00873EB3">
        <w:rPr>
          <w:rFonts w:ascii="Times New Roman" w:hAnsi="Times New Roman" w:cs="Times New Roman"/>
          <w:sz w:val="24"/>
          <w:szCs w:val="24"/>
        </w:rPr>
        <w:t xml:space="preserve">In the context of the Electronics industry, digital marketing is the most effective strategy for promoting the electronic products differently. This gives the detailed explanation regarding the laptop for helping the audience to understand them better. One of the major </w:t>
      </w:r>
      <w:proofErr w:type="gramStart"/>
      <w:r w:rsidRPr="00873EB3">
        <w:rPr>
          <w:rFonts w:ascii="Times New Roman" w:hAnsi="Times New Roman" w:cs="Times New Roman"/>
          <w:sz w:val="24"/>
          <w:szCs w:val="24"/>
        </w:rPr>
        <w:t>problems</w:t>
      </w:r>
      <w:proofErr w:type="gramEnd"/>
      <w:r w:rsidRPr="00873EB3">
        <w:rPr>
          <w:rFonts w:ascii="Times New Roman" w:hAnsi="Times New Roman" w:cs="Times New Roman"/>
          <w:sz w:val="24"/>
          <w:szCs w:val="24"/>
        </w:rPr>
        <w:t xml:space="preserve"> consumers are facing is that through several years they have no such access towards the shape, size, texture and </w:t>
      </w:r>
      <w:proofErr w:type="spellStart"/>
      <w:r w:rsidRPr="00873EB3">
        <w:rPr>
          <w:rFonts w:ascii="Times New Roman" w:hAnsi="Times New Roman" w:cs="Times New Roman"/>
          <w:sz w:val="24"/>
          <w:szCs w:val="24"/>
        </w:rPr>
        <w:t>colour</w:t>
      </w:r>
      <w:proofErr w:type="spellEnd"/>
      <w:r w:rsidRPr="00873EB3">
        <w:rPr>
          <w:rFonts w:ascii="Times New Roman" w:hAnsi="Times New Roman" w:cs="Times New Roman"/>
          <w:sz w:val="24"/>
          <w:szCs w:val="24"/>
        </w:rPr>
        <w:t xml:space="preserve"> of the product in terms of purchasing any electronics product from online (Jha, 2022). The research on the effectiveness of digital marketing on influencing consumers towards the purchasing of laptops is effective for the industry to understand what areas consumers these days focus on purchasing any laptop from online. In addition to this, marketers also get the chance of knowing about the importance of online reviews these days, which is considered by consumers which is a part of digital marketing. Online reviews are useful as they extract the user emotion, product attributes, evaluate priority regarding product attributes for improving through evaluating the indicator system as well as provide the improvement strategies. Through this companies can help their consumers making more informed decisions regarding what they wish to purchase.    </w:t>
      </w:r>
    </w:p>
    <w:p w:rsidR="0048575A" w:rsidRPr="00873EB3" w:rsidRDefault="0048575A" w:rsidP="0048575A">
      <w:pPr>
        <w:pStyle w:val="Heading2"/>
        <w:rPr>
          <w:highlight w:val="white"/>
        </w:rPr>
      </w:pPr>
      <w:bookmarkStart w:id="4" w:name="_Toc181809747"/>
      <w:r w:rsidRPr="00873EB3">
        <w:rPr>
          <w:highlight w:val="white"/>
        </w:rPr>
        <w:t>Aim</w:t>
      </w:r>
      <w:bookmarkEnd w:id="4"/>
    </w:p>
    <w:p w:rsidR="0048575A" w:rsidRPr="00873EB3" w:rsidRDefault="0048575A" w:rsidP="0048575A">
      <w:pPr>
        <w:pStyle w:val="Normal1"/>
        <w:spacing w:line="360" w:lineRule="auto"/>
        <w:jc w:val="both"/>
        <w:rPr>
          <w:rFonts w:ascii="Times New Roman" w:eastAsia="Times New Roman" w:hAnsi="Times New Roman" w:cs="Times New Roman"/>
          <w:sz w:val="24"/>
          <w:szCs w:val="24"/>
          <w:highlight w:val="white"/>
        </w:rPr>
      </w:pPr>
      <w:r w:rsidRPr="00873EB3">
        <w:rPr>
          <w:rFonts w:ascii="Times New Roman" w:eastAsia="Times New Roman" w:hAnsi="Times New Roman" w:cs="Times New Roman"/>
          <w:sz w:val="24"/>
          <w:szCs w:val="24"/>
          <w:highlight w:val="white"/>
        </w:rPr>
        <w:t>The aim of this research is to discover the relationship present within online review as well as customer purchasing behavior for laptops within the United Kingdom in the context of digital marketing.</w:t>
      </w:r>
    </w:p>
    <w:p w:rsidR="0048575A" w:rsidRPr="00873EB3" w:rsidRDefault="0048575A" w:rsidP="0048575A">
      <w:pPr>
        <w:pStyle w:val="Heading2"/>
        <w:rPr>
          <w:highlight w:val="white"/>
        </w:rPr>
      </w:pPr>
      <w:bookmarkStart w:id="5" w:name="_Toc181809748"/>
      <w:r w:rsidRPr="00873EB3">
        <w:rPr>
          <w:highlight w:val="white"/>
        </w:rPr>
        <w:t>Research Objectives</w:t>
      </w:r>
      <w:bookmarkEnd w:id="5"/>
    </w:p>
    <w:p w:rsidR="0048575A" w:rsidRPr="00A30176" w:rsidRDefault="0048575A" w:rsidP="0048575A">
      <w:pPr>
        <w:pStyle w:val="Normal1"/>
        <w:numPr>
          <w:ilvl w:val="0"/>
          <w:numId w:val="1"/>
        </w:numPr>
        <w:spacing w:line="360" w:lineRule="auto"/>
        <w:jc w:val="both"/>
        <w:rPr>
          <w:rFonts w:ascii="Times New Roman" w:eastAsia="Times New Roman" w:hAnsi="Times New Roman" w:cs="Times New Roman"/>
          <w:sz w:val="24"/>
          <w:szCs w:val="24"/>
          <w:highlight w:val="white"/>
        </w:rPr>
      </w:pPr>
      <w:r w:rsidRPr="00A30176">
        <w:rPr>
          <w:rFonts w:ascii="Times New Roman" w:eastAsia="Times New Roman" w:hAnsi="Times New Roman" w:cs="Times New Roman"/>
          <w:sz w:val="24"/>
          <w:szCs w:val="24"/>
          <w:highlight w:val="white"/>
        </w:rPr>
        <w:t>To analyses the role of digital marketing for influencing people’s laptop purchasing behavior in UK</w:t>
      </w:r>
    </w:p>
    <w:p w:rsidR="0048575A" w:rsidRPr="00A30176" w:rsidRDefault="0048575A" w:rsidP="0048575A">
      <w:pPr>
        <w:pStyle w:val="Normal1"/>
        <w:numPr>
          <w:ilvl w:val="0"/>
          <w:numId w:val="1"/>
        </w:numPr>
        <w:spacing w:line="360" w:lineRule="auto"/>
        <w:jc w:val="both"/>
        <w:rPr>
          <w:rFonts w:ascii="Times New Roman" w:eastAsia="Times New Roman" w:hAnsi="Times New Roman" w:cs="Times New Roman"/>
          <w:sz w:val="24"/>
          <w:szCs w:val="24"/>
          <w:highlight w:val="white"/>
        </w:rPr>
      </w:pPr>
      <w:r w:rsidRPr="00A30176">
        <w:rPr>
          <w:rFonts w:ascii="Times New Roman" w:eastAsia="Times New Roman" w:hAnsi="Times New Roman" w:cs="Times New Roman"/>
          <w:sz w:val="24"/>
          <w:szCs w:val="24"/>
          <w:highlight w:val="white"/>
        </w:rPr>
        <w:t>To analyses what digital marketing strategies are utilized in the UK laptop industry</w:t>
      </w:r>
    </w:p>
    <w:p w:rsidR="0048575A" w:rsidRPr="00A30176" w:rsidRDefault="0048575A" w:rsidP="0048575A">
      <w:pPr>
        <w:pStyle w:val="Normal1"/>
        <w:numPr>
          <w:ilvl w:val="0"/>
          <w:numId w:val="1"/>
        </w:numPr>
        <w:spacing w:line="360" w:lineRule="auto"/>
        <w:jc w:val="both"/>
        <w:rPr>
          <w:rFonts w:ascii="Times New Roman" w:eastAsia="Times New Roman" w:hAnsi="Times New Roman" w:cs="Times New Roman"/>
          <w:sz w:val="24"/>
          <w:szCs w:val="24"/>
          <w:highlight w:val="white"/>
        </w:rPr>
      </w:pPr>
      <w:r w:rsidRPr="00A30176">
        <w:rPr>
          <w:rFonts w:ascii="Times New Roman" w:eastAsia="Times New Roman" w:hAnsi="Times New Roman" w:cs="Times New Roman"/>
          <w:sz w:val="24"/>
          <w:szCs w:val="24"/>
          <w:highlight w:val="white"/>
        </w:rPr>
        <w:t>To identify the positive effect of digital marketing for changing the purchasing behavior of UK people in buying laptops</w:t>
      </w:r>
    </w:p>
    <w:p w:rsidR="0048575A" w:rsidRPr="00A30176" w:rsidRDefault="0048575A" w:rsidP="0048575A">
      <w:pPr>
        <w:pStyle w:val="Normal1"/>
        <w:numPr>
          <w:ilvl w:val="0"/>
          <w:numId w:val="1"/>
        </w:numPr>
        <w:spacing w:line="360" w:lineRule="auto"/>
        <w:jc w:val="both"/>
        <w:rPr>
          <w:rFonts w:ascii="Times New Roman" w:eastAsia="Times New Roman" w:hAnsi="Times New Roman" w:cs="Times New Roman"/>
          <w:sz w:val="24"/>
          <w:szCs w:val="24"/>
          <w:highlight w:val="white"/>
        </w:rPr>
      </w:pPr>
      <w:r w:rsidRPr="00A30176">
        <w:rPr>
          <w:rFonts w:ascii="Times New Roman" w:eastAsia="Times New Roman" w:hAnsi="Times New Roman" w:cs="Times New Roman"/>
          <w:sz w:val="24"/>
          <w:szCs w:val="24"/>
          <w:highlight w:val="white"/>
        </w:rPr>
        <w:t>To identify the opportunities and challenges of laptop companies implementing digital marketing.</w:t>
      </w:r>
    </w:p>
    <w:p w:rsidR="0048575A" w:rsidRPr="00A30176" w:rsidRDefault="0048575A" w:rsidP="0048575A">
      <w:pPr>
        <w:pStyle w:val="Normal1"/>
        <w:numPr>
          <w:ilvl w:val="0"/>
          <w:numId w:val="1"/>
        </w:numPr>
        <w:spacing w:line="360" w:lineRule="auto"/>
        <w:jc w:val="both"/>
        <w:rPr>
          <w:rFonts w:ascii="Times New Roman" w:eastAsia="Times New Roman" w:hAnsi="Times New Roman" w:cs="Times New Roman"/>
          <w:sz w:val="24"/>
          <w:szCs w:val="24"/>
          <w:highlight w:val="white"/>
        </w:rPr>
      </w:pPr>
      <w:r w:rsidRPr="00A30176">
        <w:rPr>
          <w:rFonts w:ascii="Times New Roman" w:eastAsia="Times New Roman" w:hAnsi="Times New Roman" w:cs="Times New Roman"/>
          <w:sz w:val="24"/>
          <w:szCs w:val="24"/>
          <w:highlight w:val="white"/>
        </w:rPr>
        <w:t>To find the negative consequences of using digital marketing to attract customer’s attention towards laptops</w:t>
      </w:r>
    </w:p>
    <w:p w:rsidR="0048575A" w:rsidRPr="00A30176" w:rsidRDefault="0048575A" w:rsidP="0048575A">
      <w:pPr>
        <w:pStyle w:val="Normal1"/>
        <w:numPr>
          <w:ilvl w:val="0"/>
          <w:numId w:val="1"/>
        </w:numPr>
        <w:spacing w:line="360" w:lineRule="auto"/>
        <w:jc w:val="both"/>
        <w:rPr>
          <w:rFonts w:ascii="Times New Roman" w:eastAsia="Times New Roman" w:hAnsi="Times New Roman" w:cs="Times New Roman"/>
          <w:sz w:val="24"/>
          <w:szCs w:val="24"/>
          <w:highlight w:val="white"/>
        </w:rPr>
      </w:pPr>
      <w:r w:rsidRPr="00A30176">
        <w:rPr>
          <w:rFonts w:ascii="Times New Roman" w:eastAsia="Times New Roman" w:hAnsi="Times New Roman" w:cs="Times New Roman"/>
          <w:sz w:val="24"/>
          <w:szCs w:val="24"/>
          <w:highlight w:val="white"/>
        </w:rPr>
        <w:t>To determine the impact of digital marketing on consumer purchasing behavior.</w:t>
      </w:r>
    </w:p>
    <w:p w:rsidR="0048575A" w:rsidRPr="00A30176" w:rsidRDefault="0048575A" w:rsidP="0048575A">
      <w:pPr>
        <w:pStyle w:val="Normal1"/>
        <w:numPr>
          <w:ilvl w:val="0"/>
          <w:numId w:val="1"/>
        </w:numPr>
        <w:spacing w:line="360" w:lineRule="auto"/>
        <w:jc w:val="both"/>
        <w:rPr>
          <w:rFonts w:ascii="Times New Roman" w:eastAsia="Times New Roman" w:hAnsi="Times New Roman" w:cs="Times New Roman"/>
          <w:sz w:val="24"/>
          <w:szCs w:val="24"/>
          <w:highlight w:val="white"/>
        </w:rPr>
      </w:pPr>
      <w:r w:rsidRPr="00A30176">
        <w:rPr>
          <w:rFonts w:ascii="Times New Roman" w:eastAsia="Times New Roman" w:hAnsi="Times New Roman" w:cs="Times New Roman"/>
          <w:sz w:val="24"/>
          <w:szCs w:val="24"/>
          <w:highlight w:val="white"/>
        </w:rPr>
        <w:t xml:space="preserve">To explore the most effective strategies to improve customer’s attention towards online reviews and digital marketing during laptop purchasing </w:t>
      </w:r>
    </w:p>
    <w:p w:rsidR="0048575A" w:rsidRPr="00873EB3" w:rsidRDefault="0048575A" w:rsidP="0048575A">
      <w:pPr>
        <w:pStyle w:val="Heading2"/>
        <w:rPr>
          <w:highlight w:val="white"/>
        </w:rPr>
      </w:pPr>
      <w:bookmarkStart w:id="6" w:name="_Toc181809749"/>
      <w:r w:rsidRPr="00873EB3">
        <w:rPr>
          <w:highlight w:val="white"/>
        </w:rPr>
        <w:t>Research Questions</w:t>
      </w:r>
      <w:bookmarkEnd w:id="6"/>
    </w:p>
    <w:p w:rsidR="0048575A" w:rsidRPr="00A30176" w:rsidRDefault="0048575A" w:rsidP="0048575A">
      <w:pPr>
        <w:pStyle w:val="Normal1"/>
        <w:numPr>
          <w:ilvl w:val="0"/>
          <w:numId w:val="2"/>
        </w:numPr>
        <w:spacing w:line="360" w:lineRule="auto"/>
        <w:jc w:val="both"/>
        <w:rPr>
          <w:rFonts w:ascii="Times New Roman" w:eastAsia="Times New Roman" w:hAnsi="Times New Roman" w:cs="Times New Roman"/>
          <w:sz w:val="24"/>
          <w:szCs w:val="24"/>
          <w:highlight w:val="white"/>
        </w:rPr>
      </w:pPr>
      <w:r w:rsidRPr="00A30176">
        <w:rPr>
          <w:rFonts w:ascii="Times New Roman" w:eastAsia="Times New Roman" w:hAnsi="Times New Roman" w:cs="Times New Roman"/>
          <w:sz w:val="24"/>
          <w:szCs w:val="24"/>
          <w:highlight w:val="white"/>
        </w:rPr>
        <w:t xml:space="preserve">Why are </w:t>
      </w:r>
      <w:r w:rsidRPr="00A30176">
        <w:rPr>
          <w:rFonts w:ascii="Times New Roman" w:eastAsia="Times New Roman" w:hAnsi="Times New Roman" w:cs="Times New Roman"/>
          <w:sz w:val="24"/>
          <w:szCs w:val="24"/>
        </w:rPr>
        <w:t>digital marketing</w:t>
      </w:r>
      <w:r w:rsidRPr="00A30176">
        <w:rPr>
          <w:rFonts w:ascii="Times New Roman" w:eastAsia="Times New Roman" w:hAnsi="Times New Roman" w:cs="Times New Roman"/>
          <w:sz w:val="24"/>
          <w:szCs w:val="24"/>
          <w:highlight w:val="white"/>
        </w:rPr>
        <w:t xml:space="preserve"> important for influencing people’s laptop purchasing behavior in the UK?</w:t>
      </w:r>
    </w:p>
    <w:p w:rsidR="0048575A" w:rsidRPr="00A30176" w:rsidRDefault="0048575A" w:rsidP="0048575A">
      <w:pPr>
        <w:pStyle w:val="Normal1"/>
        <w:numPr>
          <w:ilvl w:val="0"/>
          <w:numId w:val="2"/>
        </w:numPr>
        <w:spacing w:line="360" w:lineRule="auto"/>
        <w:jc w:val="both"/>
        <w:rPr>
          <w:rFonts w:ascii="Times New Roman" w:eastAsia="Times New Roman" w:hAnsi="Times New Roman" w:cs="Times New Roman"/>
          <w:sz w:val="24"/>
          <w:szCs w:val="24"/>
          <w:highlight w:val="white"/>
        </w:rPr>
      </w:pPr>
      <w:r w:rsidRPr="00A30176">
        <w:rPr>
          <w:rFonts w:ascii="Times New Roman" w:eastAsia="Times New Roman" w:hAnsi="Times New Roman" w:cs="Times New Roman"/>
          <w:sz w:val="24"/>
          <w:szCs w:val="24"/>
          <w:highlight w:val="white"/>
        </w:rPr>
        <w:t>what digital marketing strategies are utilized in the UK laptop industry?</w:t>
      </w:r>
    </w:p>
    <w:p w:rsidR="0048575A" w:rsidRPr="00A30176" w:rsidRDefault="0048575A" w:rsidP="0048575A">
      <w:pPr>
        <w:pStyle w:val="Normal1"/>
        <w:numPr>
          <w:ilvl w:val="0"/>
          <w:numId w:val="2"/>
        </w:numPr>
        <w:spacing w:line="360" w:lineRule="auto"/>
        <w:jc w:val="both"/>
        <w:rPr>
          <w:rFonts w:ascii="Times New Roman" w:eastAsia="Times New Roman" w:hAnsi="Times New Roman" w:cs="Times New Roman"/>
          <w:sz w:val="24"/>
          <w:szCs w:val="24"/>
          <w:highlight w:val="white"/>
        </w:rPr>
      </w:pPr>
      <w:r w:rsidRPr="00A30176">
        <w:rPr>
          <w:rFonts w:ascii="Times New Roman" w:eastAsia="Times New Roman" w:hAnsi="Times New Roman" w:cs="Times New Roman"/>
          <w:sz w:val="24"/>
          <w:szCs w:val="24"/>
          <w:highlight w:val="white"/>
        </w:rPr>
        <w:t>What are the benefits of online digital marketing for changing the purchasing behavior of UK people in buying laptops?</w:t>
      </w:r>
    </w:p>
    <w:p w:rsidR="0048575A" w:rsidRPr="00A30176" w:rsidRDefault="0048575A" w:rsidP="0048575A">
      <w:pPr>
        <w:pStyle w:val="Normal1"/>
        <w:numPr>
          <w:ilvl w:val="0"/>
          <w:numId w:val="2"/>
        </w:numPr>
        <w:spacing w:line="360" w:lineRule="auto"/>
        <w:jc w:val="both"/>
        <w:rPr>
          <w:rFonts w:ascii="Times New Roman" w:eastAsia="Times New Roman" w:hAnsi="Times New Roman" w:cs="Times New Roman"/>
          <w:sz w:val="24"/>
          <w:szCs w:val="24"/>
          <w:highlight w:val="white"/>
        </w:rPr>
      </w:pPr>
      <w:r w:rsidRPr="00A30176">
        <w:rPr>
          <w:rFonts w:ascii="Times New Roman" w:eastAsia="Times New Roman" w:hAnsi="Times New Roman" w:cs="Times New Roman"/>
          <w:sz w:val="24"/>
          <w:szCs w:val="24"/>
          <w:highlight w:val="white"/>
        </w:rPr>
        <w:t>What are the opportunities and challenges of laptop companies implementing digital marketing?</w:t>
      </w:r>
    </w:p>
    <w:p w:rsidR="0048575A" w:rsidRPr="00A30176" w:rsidRDefault="0048575A" w:rsidP="0048575A">
      <w:pPr>
        <w:pStyle w:val="Normal1"/>
        <w:numPr>
          <w:ilvl w:val="0"/>
          <w:numId w:val="2"/>
        </w:numPr>
        <w:spacing w:line="360" w:lineRule="auto"/>
        <w:jc w:val="both"/>
        <w:rPr>
          <w:rFonts w:ascii="Times New Roman" w:eastAsia="Times New Roman" w:hAnsi="Times New Roman" w:cs="Times New Roman"/>
          <w:sz w:val="24"/>
          <w:szCs w:val="24"/>
          <w:highlight w:val="white"/>
        </w:rPr>
      </w:pPr>
      <w:r w:rsidRPr="00A30176">
        <w:rPr>
          <w:rFonts w:ascii="Times New Roman" w:eastAsia="Times New Roman" w:hAnsi="Times New Roman" w:cs="Times New Roman"/>
          <w:sz w:val="24"/>
          <w:szCs w:val="24"/>
          <w:highlight w:val="white"/>
        </w:rPr>
        <w:t>What are the negative consequences of using digital marketing to attract customer’s attention towards laptops?</w:t>
      </w:r>
    </w:p>
    <w:p w:rsidR="0048575A" w:rsidRPr="00A30176" w:rsidRDefault="0048575A" w:rsidP="0048575A">
      <w:pPr>
        <w:pStyle w:val="Normal1"/>
        <w:numPr>
          <w:ilvl w:val="0"/>
          <w:numId w:val="2"/>
        </w:numPr>
        <w:spacing w:line="360" w:lineRule="auto"/>
        <w:jc w:val="both"/>
        <w:rPr>
          <w:rFonts w:ascii="Times New Roman" w:eastAsia="Times New Roman" w:hAnsi="Times New Roman" w:cs="Times New Roman"/>
          <w:sz w:val="24"/>
          <w:szCs w:val="24"/>
          <w:highlight w:val="white"/>
        </w:rPr>
      </w:pPr>
      <w:r w:rsidRPr="00A30176">
        <w:rPr>
          <w:rFonts w:ascii="Times New Roman" w:eastAsia="Times New Roman" w:hAnsi="Times New Roman" w:cs="Times New Roman"/>
          <w:sz w:val="24"/>
          <w:szCs w:val="24"/>
          <w:highlight w:val="white"/>
        </w:rPr>
        <w:t>What are the most effective strategies to improve customer’s attention towards online reviews and digital marketing during laptop purchasing?</w:t>
      </w:r>
    </w:p>
    <w:p w:rsidR="0048575A" w:rsidRPr="00A30176" w:rsidRDefault="0048575A" w:rsidP="0048575A">
      <w:pPr>
        <w:pStyle w:val="Normal1"/>
        <w:numPr>
          <w:ilvl w:val="0"/>
          <w:numId w:val="2"/>
        </w:numPr>
        <w:spacing w:line="360" w:lineRule="auto"/>
        <w:jc w:val="both"/>
        <w:rPr>
          <w:rFonts w:ascii="Times New Roman" w:eastAsia="Times New Roman" w:hAnsi="Times New Roman" w:cs="Times New Roman"/>
          <w:sz w:val="24"/>
          <w:szCs w:val="24"/>
          <w:highlight w:val="white"/>
        </w:rPr>
      </w:pPr>
      <w:r w:rsidRPr="00A30176">
        <w:rPr>
          <w:rFonts w:ascii="Times New Roman" w:eastAsia="Times New Roman" w:hAnsi="Times New Roman" w:cs="Times New Roman"/>
          <w:sz w:val="24"/>
          <w:szCs w:val="24"/>
          <w:highlight w:val="white"/>
        </w:rPr>
        <w:t>What is the impact of digital marketing on consumer purchasing behavior?</w:t>
      </w:r>
    </w:p>
    <w:p w:rsidR="0048575A" w:rsidRPr="00873EB3" w:rsidRDefault="0048575A" w:rsidP="0048575A">
      <w:pPr>
        <w:pStyle w:val="Heading1"/>
        <w:rPr>
          <w:highlight w:val="white"/>
        </w:rPr>
      </w:pPr>
      <w:bookmarkStart w:id="7" w:name="_Toc181809750"/>
      <w:r w:rsidRPr="00873EB3">
        <w:rPr>
          <w:highlight w:val="white"/>
        </w:rPr>
        <w:t>Literature Review</w:t>
      </w:r>
      <w:bookmarkEnd w:id="7"/>
    </w:p>
    <w:p w:rsidR="0048575A" w:rsidRPr="00873EB3" w:rsidRDefault="0048575A" w:rsidP="0048575A">
      <w:pPr>
        <w:pStyle w:val="Heading2"/>
        <w:rPr>
          <w:highlight w:val="white"/>
        </w:rPr>
      </w:pPr>
      <w:bookmarkStart w:id="8" w:name="_Toc181809751"/>
      <w:r w:rsidRPr="00873EB3">
        <w:rPr>
          <w:highlight w:val="white"/>
        </w:rPr>
        <w:t>Importance of digital marketing to change consumer’s perspective towards laptop purchasing</w:t>
      </w:r>
      <w:bookmarkEnd w:id="8"/>
    </w:p>
    <w:p w:rsidR="0048575A" w:rsidRPr="00873EB3" w:rsidRDefault="0048575A" w:rsidP="0048575A">
      <w:pPr>
        <w:pStyle w:val="Normal1"/>
        <w:spacing w:line="360" w:lineRule="auto"/>
        <w:jc w:val="both"/>
        <w:rPr>
          <w:rFonts w:ascii="Times New Roman" w:eastAsia="Times New Roman" w:hAnsi="Times New Roman" w:cs="Times New Roman"/>
          <w:sz w:val="24"/>
          <w:szCs w:val="24"/>
          <w:highlight w:val="white"/>
        </w:rPr>
      </w:pPr>
      <w:r w:rsidRPr="00873EB3">
        <w:rPr>
          <w:rFonts w:ascii="Times New Roman" w:eastAsia="Times New Roman" w:hAnsi="Times New Roman" w:cs="Times New Roman"/>
          <w:sz w:val="24"/>
          <w:szCs w:val="24"/>
          <w:highlight w:val="white"/>
        </w:rPr>
        <w:t xml:space="preserve">In the view of </w:t>
      </w:r>
      <w:proofErr w:type="spellStart"/>
      <w:r w:rsidRPr="00873EB3">
        <w:rPr>
          <w:rFonts w:ascii="Times New Roman" w:hAnsi="Times New Roman" w:cs="Times New Roman"/>
          <w:sz w:val="24"/>
          <w:szCs w:val="24"/>
        </w:rPr>
        <w:t>Francis</w:t>
      </w:r>
      <w:r w:rsidRPr="00873EB3">
        <w:rPr>
          <w:rFonts w:ascii="Times New Roman" w:eastAsia="Times New Roman" w:hAnsi="Times New Roman" w:cs="Times New Roman"/>
          <w:i/>
          <w:sz w:val="24"/>
          <w:szCs w:val="24"/>
          <w:highlight w:val="white"/>
        </w:rPr>
        <w:t>et</w:t>
      </w:r>
      <w:proofErr w:type="spellEnd"/>
      <w:r w:rsidRPr="00873EB3">
        <w:rPr>
          <w:rFonts w:ascii="Times New Roman" w:eastAsia="Times New Roman" w:hAnsi="Times New Roman" w:cs="Times New Roman"/>
          <w:i/>
          <w:sz w:val="24"/>
          <w:szCs w:val="24"/>
          <w:highlight w:val="white"/>
        </w:rPr>
        <w:t xml:space="preserve"> </w:t>
      </w:r>
      <w:proofErr w:type="gramStart"/>
      <w:r w:rsidRPr="00873EB3">
        <w:rPr>
          <w:rFonts w:ascii="Times New Roman" w:eastAsia="Times New Roman" w:hAnsi="Times New Roman" w:cs="Times New Roman"/>
          <w:i/>
          <w:sz w:val="24"/>
          <w:szCs w:val="24"/>
          <w:highlight w:val="white"/>
        </w:rPr>
        <w:t>al.</w:t>
      </w:r>
      <w:r w:rsidRPr="00873EB3">
        <w:rPr>
          <w:rFonts w:ascii="Times New Roman" w:eastAsia="Times New Roman" w:hAnsi="Times New Roman" w:cs="Times New Roman"/>
          <w:sz w:val="24"/>
          <w:szCs w:val="24"/>
          <w:highlight w:val="white"/>
        </w:rPr>
        <w:t>(</w:t>
      </w:r>
      <w:proofErr w:type="gramEnd"/>
      <w:r w:rsidRPr="00873EB3">
        <w:rPr>
          <w:rFonts w:ascii="Times New Roman" w:eastAsia="Times New Roman" w:hAnsi="Times New Roman" w:cs="Times New Roman"/>
          <w:sz w:val="24"/>
          <w:szCs w:val="24"/>
          <w:highlight w:val="white"/>
        </w:rPr>
        <w:t xml:space="preserve">2023), digital marketing usually enable consumers for having 24/7 access that allows them in making purchasing during their convenience regarding any desired service or product. These days, customers check reviews more often to increase their confidence in buying a product, reducing doubts as well as leading to the higher conversion rate. On the contrary, Von </w:t>
      </w:r>
      <w:proofErr w:type="spellStart"/>
      <w:r w:rsidRPr="00873EB3">
        <w:rPr>
          <w:rFonts w:ascii="Times New Roman" w:eastAsia="Times New Roman" w:hAnsi="Times New Roman" w:cs="Times New Roman"/>
          <w:sz w:val="24"/>
          <w:szCs w:val="24"/>
          <w:highlight w:val="white"/>
        </w:rPr>
        <w:t>Helversen</w:t>
      </w:r>
      <w:r w:rsidRPr="00873EB3">
        <w:rPr>
          <w:rFonts w:ascii="Times New Roman" w:eastAsia="Times New Roman" w:hAnsi="Times New Roman" w:cs="Times New Roman"/>
          <w:i/>
          <w:sz w:val="24"/>
          <w:szCs w:val="24"/>
          <w:highlight w:val="white"/>
        </w:rPr>
        <w:t>et</w:t>
      </w:r>
      <w:proofErr w:type="spellEnd"/>
      <w:r w:rsidRPr="00873EB3">
        <w:rPr>
          <w:rFonts w:ascii="Times New Roman" w:eastAsia="Times New Roman" w:hAnsi="Times New Roman" w:cs="Times New Roman"/>
          <w:i/>
          <w:sz w:val="24"/>
          <w:szCs w:val="24"/>
          <w:highlight w:val="white"/>
        </w:rPr>
        <w:t xml:space="preserve"> al. </w:t>
      </w:r>
      <w:r w:rsidRPr="00873EB3">
        <w:rPr>
          <w:rFonts w:ascii="Times New Roman" w:eastAsia="Times New Roman" w:hAnsi="Times New Roman" w:cs="Times New Roman"/>
          <w:sz w:val="24"/>
          <w:szCs w:val="24"/>
          <w:highlight w:val="white"/>
        </w:rPr>
        <w:t xml:space="preserve">(2018), has mentioned that the ratings and reviews given by previous consumers is the most beneficial part for consumers in digital marketing that provide the most valuable information about the product quality, durability. </w:t>
      </w:r>
    </w:p>
    <w:p w:rsidR="0048575A" w:rsidRPr="00873EB3" w:rsidRDefault="0048575A" w:rsidP="0048575A">
      <w:pPr>
        <w:pStyle w:val="Heading2"/>
        <w:rPr>
          <w:highlight w:val="white"/>
        </w:rPr>
      </w:pPr>
      <w:bookmarkStart w:id="9" w:name="_Toc181809752"/>
      <w:r w:rsidRPr="00873EB3">
        <w:rPr>
          <w:highlight w:val="white"/>
        </w:rPr>
        <w:t>Role of Positive and Negative online reviews to attract or distract customer’s attention towards laptops</w:t>
      </w:r>
      <w:bookmarkEnd w:id="9"/>
    </w:p>
    <w:p w:rsidR="0048575A" w:rsidRDefault="0048575A" w:rsidP="0048575A">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According to Chen </w:t>
      </w:r>
      <w:r w:rsidRPr="001C1962">
        <w:rPr>
          <w:rFonts w:ascii="Times New Roman" w:eastAsia="Times New Roman" w:hAnsi="Times New Roman" w:cs="Times New Roman"/>
          <w:i/>
          <w:sz w:val="24"/>
          <w:szCs w:val="24"/>
          <w:highlight w:val="white"/>
        </w:rPr>
        <w:t xml:space="preserve">et al. </w:t>
      </w:r>
      <w:r w:rsidRPr="001C1962">
        <w:rPr>
          <w:rFonts w:ascii="Times New Roman" w:eastAsia="Times New Roman" w:hAnsi="Times New Roman" w:cs="Times New Roman"/>
          <w:sz w:val="24"/>
          <w:szCs w:val="24"/>
          <w:highlight w:val="white"/>
        </w:rPr>
        <w:t>(2022), in digital platforms customers leave positive comments on a specific product that tend for prompting customers in generating emotional trust, increasing trust and confidence within the product along with having the strong persuasive impact. Such positive reviews available in online provide the social proof to the potential</w:t>
      </w:r>
      <w:r>
        <w:rPr>
          <w:rFonts w:ascii="Times New Roman" w:eastAsia="Times New Roman" w:hAnsi="Times New Roman" w:cs="Times New Roman"/>
          <w:color w:val="222222"/>
          <w:sz w:val="24"/>
          <w:szCs w:val="24"/>
          <w:highlight w:val="white"/>
        </w:rPr>
        <w:t xml:space="preserve"> consumers along with giving them confidence. Conversely, as suggested by Allard, Dunn and White (2020), negative reviews have the power of making a consumer aware about the product’s bad quality which reduces the attraction of the consumers towards the purchasing of that product. In addition to this, negative reviews online usually reduce generation regarding emotional trust as well as hindering buying intentions of consumers.  </w:t>
      </w:r>
    </w:p>
    <w:p w:rsidR="0048575A" w:rsidRDefault="0048575A" w:rsidP="0048575A">
      <w:pPr>
        <w:pStyle w:val="Heading2"/>
        <w:rPr>
          <w:highlight w:val="white"/>
        </w:rPr>
      </w:pPr>
      <w:bookmarkStart w:id="10" w:name="_Toc181809753"/>
      <w:r>
        <w:rPr>
          <w:highlight w:val="white"/>
        </w:rPr>
        <w:t>Theoretical framework</w:t>
      </w:r>
      <w:bookmarkEnd w:id="10"/>
    </w:p>
    <w:p w:rsidR="0048575A" w:rsidRDefault="0048575A" w:rsidP="0048575A">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“Theory of Reasoned action” can be used as a theory for describing the individual consumer behavior that is influenced by online consumer reviews. This significant theory is meant to predict the individual intention of consumers in engaging in purchasing at a certain time (Roy, 2022). Another theory that can be used in this research to understand the relationship among online consumer reviews and customer’s laptop purchasing intentions is “Hawkins Stern Impulse Buying”. This significant theory claims that customers indulge within impulsive purchasing behaviors under influence regarding external forces. </w:t>
      </w:r>
    </w:p>
    <w:p w:rsidR="0048575A" w:rsidRDefault="0048575A" w:rsidP="0048575A">
      <w:pPr>
        <w:pStyle w:val="Normal1"/>
        <w:spacing w:line="360" w:lineRule="auto"/>
        <w:jc w:val="center"/>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noProof/>
          <w:color w:val="222222"/>
          <w:sz w:val="24"/>
          <w:szCs w:val="24"/>
        </w:rPr>
        <w:drawing>
          <wp:inline distT="0" distB="0" distL="0" distR="0" wp14:anchorId="2FEE748C" wp14:editId="69F9EDC2">
            <wp:extent cx="2989213" cy="3924300"/>
            <wp:effectExtent l="57150" t="38100" r="39737" b="19050"/>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2989213" cy="3924300"/>
                    </a:xfrm>
                    <a:prstGeom prst="rect">
                      <a:avLst/>
                    </a:prstGeom>
                    <a:noFill/>
                    <a:ln w="28575">
                      <a:solidFill>
                        <a:schemeClr val="tx1"/>
                      </a:solidFill>
                      <a:miter lim="800000"/>
                      <a:headEnd/>
                      <a:tailEnd/>
                    </a:ln>
                  </pic:spPr>
                </pic:pic>
              </a:graphicData>
            </a:graphic>
          </wp:inline>
        </w:drawing>
      </w:r>
    </w:p>
    <w:p w:rsidR="0048575A" w:rsidRPr="001C1962" w:rsidRDefault="0048575A" w:rsidP="0048575A">
      <w:pPr>
        <w:pStyle w:val="Normal1"/>
        <w:spacing w:line="360" w:lineRule="auto"/>
        <w:jc w:val="center"/>
        <w:rPr>
          <w:rFonts w:ascii="Times New Roman" w:eastAsia="Times New Roman" w:hAnsi="Times New Roman" w:cs="Times New Roman"/>
          <w:b/>
          <w:sz w:val="24"/>
          <w:szCs w:val="24"/>
          <w:highlight w:val="white"/>
        </w:rPr>
      </w:pPr>
      <w:r w:rsidRPr="001C1962">
        <w:rPr>
          <w:rFonts w:ascii="Times New Roman" w:eastAsia="Times New Roman" w:hAnsi="Times New Roman" w:cs="Times New Roman"/>
          <w:b/>
          <w:sz w:val="24"/>
          <w:szCs w:val="24"/>
          <w:highlight w:val="white"/>
        </w:rPr>
        <w:t>Figure 2: “RACE Framework”</w:t>
      </w:r>
    </w:p>
    <w:p w:rsidR="0048575A" w:rsidRPr="001C1962" w:rsidRDefault="0048575A" w:rsidP="0048575A">
      <w:pPr>
        <w:pStyle w:val="Normal1"/>
        <w:spacing w:line="360" w:lineRule="auto"/>
        <w:jc w:val="center"/>
        <w:rPr>
          <w:rFonts w:ascii="Times New Roman" w:eastAsia="Times New Roman" w:hAnsi="Times New Roman" w:cs="Times New Roman"/>
          <w:sz w:val="24"/>
          <w:szCs w:val="24"/>
          <w:highlight w:val="white"/>
        </w:rPr>
      </w:pPr>
      <w:r w:rsidRPr="001C1962">
        <w:rPr>
          <w:rFonts w:ascii="Times New Roman" w:eastAsia="Times New Roman" w:hAnsi="Times New Roman" w:cs="Times New Roman"/>
          <w:sz w:val="24"/>
          <w:szCs w:val="24"/>
          <w:highlight w:val="white"/>
        </w:rPr>
        <w:t xml:space="preserve">(Source: </w:t>
      </w:r>
      <w:r w:rsidRPr="001C1962">
        <w:rPr>
          <w:rFonts w:ascii="Times New Roman" w:hAnsi="Times New Roman" w:cs="Times New Roman"/>
          <w:sz w:val="24"/>
          <w:szCs w:val="24"/>
        </w:rPr>
        <w:t>Chaffey, 2024</w:t>
      </w:r>
      <w:r w:rsidRPr="001C1962">
        <w:rPr>
          <w:rFonts w:ascii="Times New Roman" w:eastAsia="Times New Roman" w:hAnsi="Times New Roman" w:cs="Times New Roman"/>
          <w:sz w:val="24"/>
          <w:szCs w:val="24"/>
          <w:highlight w:val="white"/>
        </w:rPr>
        <w:t>)</w:t>
      </w:r>
    </w:p>
    <w:p w:rsidR="0048575A" w:rsidRPr="001C1962" w:rsidRDefault="0048575A" w:rsidP="0048575A">
      <w:pPr>
        <w:pStyle w:val="Normal1"/>
        <w:spacing w:line="360" w:lineRule="auto"/>
        <w:jc w:val="both"/>
        <w:rPr>
          <w:rFonts w:ascii="Times New Roman" w:eastAsia="Times New Roman" w:hAnsi="Times New Roman" w:cs="Times New Roman"/>
          <w:sz w:val="24"/>
          <w:szCs w:val="24"/>
          <w:highlight w:val="white"/>
        </w:rPr>
      </w:pPr>
      <w:r w:rsidRPr="001C1962">
        <w:rPr>
          <w:rFonts w:ascii="Times New Roman" w:eastAsia="Times New Roman" w:hAnsi="Times New Roman" w:cs="Times New Roman"/>
          <w:sz w:val="24"/>
          <w:szCs w:val="24"/>
          <w:highlight w:val="white"/>
        </w:rPr>
        <w:t>The “RACE Framework” is the panning framework that measures businesses and defines essential activities which required for being survived as well as thrive within today’s marketing world (</w:t>
      </w:r>
      <w:proofErr w:type="spellStart"/>
      <w:r w:rsidRPr="001C1962">
        <w:rPr>
          <w:rFonts w:ascii="Times New Roman" w:hAnsi="Times New Roman" w:cs="Times New Roman"/>
          <w:sz w:val="24"/>
          <w:szCs w:val="24"/>
        </w:rPr>
        <w:t>Rautela</w:t>
      </w:r>
      <w:proofErr w:type="spellEnd"/>
      <w:r w:rsidRPr="001C1962">
        <w:rPr>
          <w:rFonts w:ascii="Times New Roman" w:hAnsi="Times New Roman" w:cs="Times New Roman"/>
          <w:sz w:val="24"/>
          <w:szCs w:val="24"/>
        </w:rPr>
        <w:t>, 2021</w:t>
      </w:r>
      <w:r w:rsidRPr="001C1962">
        <w:rPr>
          <w:rFonts w:ascii="Times New Roman" w:eastAsia="Times New Roman" w:hAnsi="Times New Roman" w:cs="Times New Roman"/>
          <w:sz w:val="24"/>
          <w:szCs w:val="24"/>
          <w:highlight w:val="white"/>
        </w:rPr>
        <w:t xml:space="preserve">). The first stage Reach involves the increase of website visits as well as builds brand awareness, its services and products. The second stage Act indicates the encouragement of interactions on the websites as well as social media. Covert stage involves getting the audience in taking to the vital step which is online e-commerce transactions. Lastly, engage refers to long term engagement which is developing the </w:t>
      </w:r>
      <w:proofErr w:type="gramStart"/>
      <w:r w:rsidRPr="001C1962">
        <w:rPr>
          <w:rFonts w:ascii="Times New Roman" w:eastAsia="Times New Roman" w:hAnsi="Times New Roman" w:cs="Times New Roman"/>
          <w:sz w:val="24"/>
          <w:szCs w:val="24"/>
          <w:highlight w:val="white"/>
        </w:rPr>
        <w:t>long term</w:t>
      </w:r>
      <w:proofErr w:type="gramEnd"/>
      <w:r w:rsidRPr="001C1962">
        <w:rPr>
          <w:rFonts w:ascii="Times New Roman" w:eastAsia="Times New Roman" w:hAnsi="Times New Roman" w:cs="Times New Roman"/>
          <w:sz w:val="24"/>
          <w:szCs w:val="24"/>
          <w:highlight w:val="white"/>
        </w:rPr>
        <w:t xml:space="preserve"> relationship with new consumers for building consumer loyalty. The most effective advantages of “RACE model” is that it is the consumer centric approach through which businesses </w:t>
      </w:r>
      <w:proofErr w:type="gramStart"/>
      <w:r w:rsidRPr="001C1962">
        <w:rPr>
          <w:rFonts w:ascii="Times New Roman" w:eastAsia="Times New Roman" w:hAnsi="Times New Roman" w:cs="Times New Roman"/>
          <w:sz w:val="24"/>
          <w:szCs w:val="24"/>
          <w:highlight w:val="white"/>
        </w:rPr>
        <w:t>are able to</w:t>
      </w:r>
      <w:proofErr w:type="gramEnd"/>
      <w:r w:rsidRPr="001C1962">
        <w:rPr>
          <w:rFonts w:ascii="Times New Roman" w:eastAsia="Times New Roman" w:hAnsi="Times New Roman" w:cs="Times New Roman"/>
          <w:sz w:val="24"/>
          <w:szCs w:val="24"/>
          <w:highlight w:val="white"/>
        </w:rPr>
        <w:t xml:space="preserve"> tailor the mar keying strategies of them for meeting needs of targeted audiences. On the other hand, the disadvantage of the model is that complexity to manage several stages regarding consumer journey simultaneously. </w:t>
      </w:r>
    </w:p>
    <w:p w:rsidR="0048575A" w:rsidRDefault="0048575A" w:rsidP="0048575A">
      <w:pPr>
        <w:pStyle w:val="Heading2"/>
        <w:rPr>
          <w:highlight w:val="white"/>
        </w:rPr>
      </w:pPr>
      <w:bookmarkStart w:id="11" w:name="_Toc181809754"/>
      <w:r>
        <w:rPr>
          <w:highlight w:val="white"/>
        </w:rPr>
        <w:t>Literature gap</w:t>
      </w:r>
      <w:bookmarkEnd w:id="11"/>
    </w:p>
    <w:p w:rsidR="0048575A" w:rsidRDefault="0048575A" w:rsidP="0048575A">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The previous literature has not focused specifically on laptop purchasing behavior of the consumers in terms of analyzing the </w:t>
      </w:r>
      <w:r w:rsidRPr="001C1962">
        <w:rPr>
          <w:rFonts w:ascii="Times New Roman" w:eastAsia="Times New Roman" w:hAnsi="Times New Roman" w:cs="Times New Roman"/>
          <w:sz w:val="24"/>
          <w:szCs w:val="24"/>
          <w:highlight w:val="white"/>
        </w:rPr>
        <w:t>effect of online reviews as a part of digital marketing on changing consumer’s</w:t>
      </w:r>
      <w:r>
        <w:rPr>
          <w:rFonts w:ascii="Times New Roman" w:eastAsia="Times New Roman" w:hAnsi="Times New Roman" w:cs="Times New Roman"/>
          <w:color w:val="222222"/>
          <w:sz w:val="24"/>
          <w:szCs w:val="24"/>
          <w:highlight w:val="white"/>
        </w:rPr>
        <w:t xml:space="preserve"> purchasing perspectives. Additionally, the previous literature also missed out highlighting the UK context which is another gap. </w:t>
      </w:r>
    </w:p>
    <w:p w:rsidR="0048575A" w:rsidRDefault="0048575A" w:rsidP="0048575A">
      <w:pPr>
        <w:pStyle w:val="Heading1"/>
        <w:rPr>
          <w:highlight w:val="white"/>
        </w:rPr>
      </w:pPr>
      <w:bookmarkStart w:id="12" w:name="_Toc181809755"/>
      <w:r>
        <w:rPr>
          <w:highlight w:val="white"/>
        </w:rPr>
        <w:t>Methodology</w:t>
      </w:r>
      <w:bookmarkEnd w:id="12"/>
    </w:p>
    <w:p w:rsidR="0048575A" w:rsidRDefault="0048575A" w:rsidP="0048575A">
      <w:pPr>
        <w:pStyle w:val="Heading2"/>
        <w:rPr>
          <w:highlight w:val="white"/>
        </w:rPr>
      </w:pPr>
      <w:bookmarkStart w:id="13" w:name="_Toc181809756"/>
      <w:r>
        <w:rPr>
          <w:highlight w:val="white"/>
        </w:rPr>
        <w:t>Research philosophy, approach and design</w:t>
      </w:r>
      <w:bookmarkEnd w:id="13"/>
    </w:p>
    <w:p w:rsidR="0048575A" w:rsidRDefault="0048575A" w:rsidP="0048575A">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This research will incorporate “positivism research philosophy” which helps in covering multiple situations by relying on valid sources. This method relies on the “</w:t>
      </w:r>
      <w:proofErr w:type="spellStart"/>
      <w:r>
        <w:rPr>
          <w:rFonts w:ascii="Times New Roman" w:eastAsia="Times New Roman" w:hAnsi="Times New Roman" w:cs="Times New Roman"/>
          <w:sz w:val="24"/>
          <w:szCs w:val="24"/>
          <w:highlight w:val="white"/>
        </w:rPr>
        <w:t>hypothetico</w:t>
      </w:r>
      <w:proofErr w:type="spellEnd"/>
      <w:r>
        <w:rPr>
          <w:rFonts w:ascii="Times New Roman" w:eastAsia="Times New Roman" w:hAnsi="Times New Roman" w:cs="Times New Roman"/>
          <w:sz w:val="24"/>
          <w:szCs w:val="24"/>
          <w:highlight w:val="white"/>
        </w:rPr>
        <w:t xml:space="preserve">-deductive method” Which will be helpful for analyzing the relationships with explanation and causal factors (Park, </w:t>
      </w:r>
      <w:proofErr w:type="spellStart"/>
      <w:r>
        <w:rPr>
          <w:rFonts w:ascii="Times New Roman" w:eastAsia="Times New Roman" w:hAnsi="Times New Roman" w:cs="Times New Roman"/>
          <w:sz w:val="24"/>
          <w:szCs w:val="24"/>
          <w:highlight w:val="white"/>
        </w:rPr>
        <w:t>Konge</w:t>
      </w:r>
      <w:proofErr w:type="spellEnd"/>
      <w:r>
        <w:rPr>
          <w:rFonts w:ascii="Times New Roman" w:eastAsia="Times New Roman" w:hAnsi="Times New Roman" w:cs="Times New Roman"/>
          <w:sz w:val="24"/>
          <w:szCs w:val="24"/>
          <w:highlight w:val="white"/>
        </w:rPr>
        <w:t xml:space="preserve"> and </w:t>
      </w:r>
      <w:proofErr w:type="spellStart"/>
      <w:r>
        <w:rPr>
          <w:rFonts w:ascii="Times New Roman" w:eastAsia="Times New Roman" w:hAnsi="Times New Roman" w:cs="Times New Roman"/>
          <w:sz w:val="24"/>
          <w:szCs w:val="24"/>
          <w:highlight w:val="white"/>
        </w:rPr>
        <w:t>Artino</w:t>
      </w:r>
      <w:proofErr w:type="spellEnd"/>
      <w:r>
        <w:rPr>
          <w:rFonts w:ascii="Times New Roman" w:eastAsia="Times New Roman" w:hAnsi="Times New Roman" w:cs="Times New Roman"/>
          <w:sz w:val="24"/>
          <w:szCs w:val="24"/>
          <w:highlight w:val="white"/>
        </w:rPr>
        <w:t xml:space="preserve"> Jr, 2020). “Deductive research approach” will be selected as the research approach since it can offer the structured approach and finally help to reach </w:t>
      </w:r>
      <w:proofErr w:type="gramStart"/>
      <w:r>
        <w:rPr>
          <w:rFonts w:ascii="Times New Roman" w:eastAsia="Times New Roman" w:hAnsi="Times New Roman" w:cs="Times New Roman"/>
          <w:sz w:val="24"/>
          <w:szCs w:val="24"/>
          <w:highlight w:val="white"/>
        </w:rPr>
        <w:t>a final conclusion</w:t>
      </w:r>
      <w:proofErr w:type="gramEnd"/>
      <w:r>
        <w:rPr>
          <w:rFonts w:ascii="Times New Roman" w:eastAsia="Times New Roman" w:hAnsi="Times New Roman" w:cs="Times New Roman"/>
          <w:sz w:val="24"/>
          <w:szCs w:val="24"/>
          <w:highlight w:val="white"/>
        </w:rPr>
        <w:t xml:space="preserve">. In terms of identifying the laptop purchasing behavior of UK people, “descriptive research design” will be most appropriate since it usually identifies characteristics within any </w:t>
      </w:r>
      <w:proofErr w:type="gramStart"/>
      <w:r>
        <w:rPr>
          <w:rFonts w:ascii="Times New Roman" w:eastAsia="Times New Roman" w:hAnsi="Times New Roman" w:cs="Times New Roman"/>
          <w:sz w:val="24"/>
          <w:szCs w:val="24"/>
          <w:highlight w:val="white"/>
        </w:rPr>
        <w:t>particular population</w:t>
      </w:r>
      <w:proofErr w:type="gramEnd"/>
      <w:r>
        <w:rPr>
          <w:rFonts w:ascii="Times New Roman" w:eastAsia="Times New Roman" w:hAnsi="Times New Roman" w:cs="Times New Roman"/>
          <w:sz w:val="24"/>
          <w:szCs w:val="24"/>
          <w:highlight w:val="white"/>
        </w:rPr>
        <w:t xml:space="preserve">. </w:t>
      </w:r>
    </w:p>
    <w:p w:rsidR="006B216E" w:rsidRDefault="006B216E" w:rsidP="0048575A">
      <w:pPr>
        <w:pStyle w:val="Normal1"/>
        <w:spacing w:line="360" w:lineRule="auto"/>
        <w:jc w:val="both"/>
        <w:rPr>
          <w:rFonts w:ascii="Times New Roman" w:eastAsia="Times New Roman" w:hAnsi="Times New Roman" w:cs="Times New Roman"/>
          <w:sz w:val="24"/>
          <w:szCs w:val="24"/>
          <w:highlight w:val="white"/>
        </w:rPr>
      </w:pPr>
    </w:p>
    <w:p w:rsidR="00910A50" w:rsidRPr="00910A50" w:rsidRDefault="00910A50" w:rsidP="00910A50">
      <w:pPr>
        <w:pStyle w:val="Normal1"/>
        <w:spacing w:line="360" w:lineRule="auto"/>
        <w:jc w:val="both"/>
        <w:rPr>
          <w:rFonts w:ascii="Times New Roman" w:eastAsia="Times New Roman" w:hAnsi="Times New Roman" w:cs="Times New Roman"/>
          <w:b/>
          <w:i/>
          <w:color w:val="000000" w:themeColor="text1"/>
          <w:sz w:val="24"/>
          <w:szCs w:val="24"/>
          <w:highlight w:val="white"/>
        </w:rPr>
      </w:pPr>
      <w:r w:rsidRPr="00910A50">
        <w:rPr>
          <w:rFonts w:ascii="Times New Roman" w:eastAsia="Times New Roman" w:hAnsi="Times New Roman" w:cs="Times New Roman"/>
          <w:b/>
          <w:i/>
          <w:color w:val="000000" w:themeColor="text1"/>
          <w:sz w:val="24"/>
          <w:szCs w:val="24"/>
          <w:highlight w:val="white"/>
        </w:rPr>
        <w:t xml:space="preserve">Sample Size, sampling method and sample type </w:t>
      </w:r>
    </w:p>
    <w:p w:rsidR="00910A50" w:rsidRPr="00910A50" w:rsidRDefault="00910A50" w:rsidP="00910A50">
      <w:pPr>
        <w:pStyle w:val="Normal1"/>
        <w:spacing w:line="360" w:lineRule="auto"/>
        <w:jc w:val="both"/>
        <w:rPr>
          <w:rFonts w:ascii="Times New Roman" w:eastAsia="Times New Roman" w:hAnsi="Times New Roman" w:cs="Times New Roman"/>
          <w:color w:val="000000" w:themeColor="text1"/>
          <w:sz w:val="24"/>
          <w:szCs w:val="24"/>
          <w:highlight w:val="white"/>
        </w:rPr>
      </w:pPr>
      <w:r w:rsidRPr="00910A50">
        <w:rPr>
          <w:rFonts w:ascii="Times New Roman" w:eastAsia="Times New Roman" w:hAnsi="Times New Roman" w:cs="Times New Roman"/>
          <w:color w:val="000000" w:themeColor="text1"/>
          <w:sz w:val="24"/>
          <w:szCs w:val="24"/>
          <w:highlight w:val="white"/>
        </w:rPr>
        <w:t xml:space="preserve">The sample size for this research will be 50 as the biases and measurement errors in smaller sample size are easier to control. In addition to this, as a </w:t>
      </w:r>
      <w:proofErr w:type="gramStart"/>
      <w:r w:rsidRPr="00910A50">
        <w:rPr>
          <w:rFonts w:ascii="Times New Roman" w:eastAsia="Times New Roman" w:hAnsi="Times New Roman" w:cs="Times New Roman"/>
          <w:color w:val="000000" w:themeColor="text1"/>
          <w:sz w:val="24"/>
          <w:szCs w:val="24"/>
          <w:highlight w:val="white"/>
        </w:rPr>
        <w:t>probability sample type UK consumers</w:t>
      </w:r>
      <w:proofErr w:type="gramEnd"/>
      <w:r w:rsidRPr="00910A50">
        <w:rPr>
          <w:rFonts w:ascii="Times New Roman" w:eastAsia="Times New Roman" w:hAnsi="Times New Roman" w:cs="Times New Roman"/>
          <w:color w:val="000000" w:themeColor="text1"/>
          <w:sz w:val="24"/>
          <w:szCs w:val="24"/>
          <w:highlight w:val="white"/>
        </w:rPr>
        <w:t xml:space="preserve"> who have purchased laptops recently will be used in this research. In terms of choosing these research participants, “</w:t>
      </w:r>
      <w:r w:rsidRPr="00910A50">
        <w:rPr>
          <w:rFonts w:ascii="Times New Roman" w:eastAsia="Times New Roman" w:hAnsi="Times New Roman" w:cs="Times New Roman"/>
          <w:color w:val="000000" w:themeColor="text1"/>
          <w:sz w:val="24"/>
          <w:szCs w:val="24"/>
        </w:rPr>
        <w:t>simple random sampling” method will be considered since it will give the fair and equal chance to every participant to be selected (</w:t>
      </w:r>
      <w:r w:rsidRPr="00910A50">
        <w:rPr>
          <w:rFonts w:ascii="Times New Roman" w:hAnsi="Times New Roman" w:cs="Times New Roman"/>
          <w:color w:val="000000" w:themeColor="text1"/>
          <w:sz w:val="24"/>
          <w:szCs w:val="24"/>
        </w:rPr>
        <w:t xml:space="preserve">Rahman </w:t>
      </w:r>
      <w:r w:rsidRPr="00910A50">
        <w:rPr>
          <w:rFonts w:ascii="Times New Roman" w:hAnsi="Times New Roman" w:cs="Times New Roman"/>
          <w:i/>
          <w:color w:val="000000" w:themeColor="text1"/>
          <w:sz w:val="24"/>
          <w:szCs w:val="24"/>
        </w:rPr>
        <w:t>et al.</w:t>
      </w:r>
      <w:r w:rsidRPr="00910A50">
        <w:rPr>
          <w:rFonts w:ascii="Times New Roman" w:hAnsi="Times New Roman" w:cs="Times New Roman"/>
          <w:color w:val="000000" w:themeColor="text1"/>
          <w:sz w:val="24"/>
          <w:szCs w:val="24"/>
        </w:rPr>
        <w:t xml:space="preserve"> 2022)</w:t>
      </w:r>
      <w:r w:rsidRPr="00910A50">
        <w:rPr>
          <w:rFonts w:ascii="Times New Roman" w:eastAsia="Times New Roman" w:hAnsi="Times New Roman" w:cs="Times New Roman"/>
          <w:color w:val="000000" w:themeColor="text1"/>
          <w:sz w:val="24"/>
          <w:szCs w:val="24"/>
        </w:rPr>
        <w:t xml:space="preserve">. This is the easiest, quicker way for survey the small subset regarding any larger population and provides the randomized result which is more accurate.  </w:t>
      </w:r>
    </w:p>
    <w:p w:rsidR="0048575A" w:rsidRDefault="0048575A" w:rsidP="0048575A">
      <w:pPr>
        <w:pStyle w:val="Heading2"/>
        <w:rPr>
          <w:highlight w:val="white"/>
        </w:rPr>
      </w:pPr>
      <w:bookmarkStart w:id="14" w:name="_Toc181809757"/>
      <w:r>
        <w:rPr>
          <w:highlight w:val="white"/>
        </w:rPr>
        <w:t>Data collection and Research Method</w:t>
      </w:r>
      <w:bookmarkEnd w:id="14"/>
    </w:p>
    <w:p w:rsidR="0048575A" w:rsidRPr="00034E1B" w:rsidRDefault="0048575A" w:rsidP="0048575A">
      <w:pPr>
        <w:pStyle w:val="Normal1"/>
        <w:spacing w:line="360" w:lineRule="auto"/>
        <w:jc w:val="both"/>
        <w:rPr>
          <w:rFonts w:ascii="Times New Roman" w:eastAsia="Times New Roman" w:hAnsi="Times New Roman" w:cs="Times New Roman"/>
          <w:b/>
          <w:bCs/>
          <w:color w:val="0070C0"/>
          <w:sz w:val="24"/>
          <w:szCs w:val="24"/>
          <w:highlight w:val="white"/>
        </w:rPr>
      </w:pPr>
      <w:r>
        <w:rPr>
          <w:rFonts w:ascii="Times New Roman" w:eastAsia="Times New Roman" w:hAnsi="Times New Roman" w:cs="Times New Roman"/>
          <w:color w:val="222222"/>
          <w:sz w:val="24"/>
          <w:szCs w:val="24"/>
          <w:highlight w:val="white"/>
        </w:rPr>
        <w:t>“Primary data collection method” will be used here to collect quantitative data for answering the research questions. The benefits of using quantitative data is it gives more accurate as well as reliable results since it is particularly collected for this research (</w:t>
      </w:r>
      <w:proofErr w:type="spellStart"/>
      <w:r>
        <w:rPr>
          <w:rFonts w:ascii="Times New Roman" w:eastAsia="Times New Roman" w:hAnsi="Times New Roman" w:cs="Times New Roman"/>
          <w:color w:val="222222"/>
          <w:sz w:val="24"/>
          <w:szCs w:val="24"/>
          <w:highlight w:val="white"/>
        </w:rPr>
        <w:t>Sürücü</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Maslakci</w:t>
      </w:r>
      <w:proofErr w:type="spellEnd"/>
      <w:r>
        <w:rPr>
          <w:rFonts w:ascii="Times New Roman" w:eastAsia="Times New Roman" w:hAnsi="Times New Roman" w:cs="Times New Roman"/>
          <w:color w:val="222222"/>
          <w:sz w:val="24"/>
          <w:szCs w:val="24"/>
          <w:highlight w:val="white"/>
        </w:rPr>
        <w:t xml:space="preserve">, 2020). “Survey method” will be considered here as the research method for which a set of close-ended questionnaires will be created </w:t>
      </w:r>
      <w:proofErr w:type="gramStart"/>
      <w:r>
        <w:rPr>
          <w:rFonts w:ascii="Times New Roman" w:eastAsia="Times New Roman" w:hAnsi="Times New Roman" w:cs="Times New Roman"/>
          <w:color w:val="222222"/>
          <w:sz w:val="24"/>
          <w:szCs w:val="24"/>
          <w:highlight w:val="white"/>
        </w:rPr>
        <w:t>on the basis of</w:t>
      </w:r>
      <w:proofErr w:type="gramEnd"/>
      <w:r>
        <w:rPr>
          <w:rFonts w:ascii="Times New Roman" w:eastAsia="Times New Roman" w:hAnsi="Times New Roman" w:cs="Times New Roman"/>
          <w:color w:val="222222"/>
          <w:sz w:val="24"/>
          <w:szCs w:val="24"/>
          <w:highlight w:val="white"/>
        </w:rPr>
        <w:t xml:space="preserve"> research questions. The reason behind considering a survey for this study is it has the greater statistical power as well as provides the opportunity of gathering information in large amounts. </w:t>
      </w:r>
      <w:proofErr w:type="gramStart"/>
      <w:r>
        <w:rPr>
          <w:rFonts w:ascii="Times New Roman" w:eastAsia="Times New Roman" w:hAnsi="Times New Roman" w:cs="Times New Roman"/>
          <w:color w:val="222222"/>
          <w:sz w:val="24"/>
          <w:szCs w:val="24"/>
          <w:highlight w:val="white"/>
        </w:rPr>
        <w:t>In order to</w:t>
      </w:r>
      <w:proofErr w:type="gramEnd"/>
      <w:r>
        <w:rPr>
          <w:rFonts w:ascii="Times New Roman" w:eastAsia="Times New Roman" w:hAnsi="Times New Roman" w:cs="Times New Roman"/>
          <w:color w:val="222222"/>
          <w:sz w:val="24"/>
          <w:szCs w:val="24"/>
          <w:highlight w:val="white"/>
        </w:rPr>
        <w:t xml:space="preserve"> conduct the survey, around 50 UK consumers who have purchased laptops recently will be used as the research participants.</w:t>
      </w:r>
    </w:p>
    <w:p w:rsidR="0048575A" w:rsidRDefault="0048575A" w:rsidP="0048575A">
      <w:pPr>
        <w:pStyle w:val="Heading2"/>
        <w:rPr>
          <w:highlight w:val="white"/>
        </w:rPr>
      </w:pPr>
      <w:bookmarkStart w:id="15" w:name="_Toc181809758"/>
      <w:r>
        <w:rPr>
          <w:highlight w:val="white"/>
        </w:rPr>
        <w:t>Data Analysis</w:t>
      </w:r>
      <w:bookmarkEnd w:id="15"/>
    </w:p>
    <w:p w:rsidR="0048575A" w:rsidRDefault="0048575A" w:rsidP="0048575A">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color w:val="222222"/>
          <w:sz w:val="24"/>
          <w:szCs w:val="24"/>
          <w:highlight w:val="white"/>
        </w:rPr>
        <w:t xml:space="preserve">The collected </w:t>
      </w:r>
      <w:r>
        <w:rPr>
          <w:rFonts w:ascii="Times New Roman" w:eastAsia="Times New Roman" w:hAnsi="Times New Roman" w:cs="Times New Roman"/>
          <w:sz w:val="24"/>
          <w:szCs w:val="24"/>
          <w:highlight w:val="white"/>
        </w:rPr>
        <w:t xml:space="preserve">quantitative data will be analyzed here with the help of “graph chart analysis method” through which the statistical data will be represented as the form of graphs. This significant analysis method will be helpful for highlighting all the patterns, relationships, trends, comparisons of the statistical data. </w:t>
      </w:r>
    </w:p>
    <w:p w:rsidR="006B216E" w:rsidRDefault="006B216E" w:rsidP="0048575A">
      <w:pPr>
        <w:pStyle w:val="Normal1"/>
        <w:spacing w:line="360" w:lineRule="auto"/>
        <w:jc w:val="both"/>
        <w:rPr>
          <w:rFonts w:ascii="Times New Roman" w:eastAsia="Times New Roman" w:hAnsi="Times New Roman" w:cs="Times New Roman"/>
          <w:sz w:val="24"/>
          <w:szCs w:val="24"/>
          <w:highlight w:val="white"/>
        </w:rPr>
      </w:pPr>
    </w:p>
    <w:p w:rsidR="006B216E" w:rsidRDefault="006B216E" w:rsidP="0048575A">
      <w:pPr>
        <w:pStyle w:val="Normal1"/>
        <w:spacing w:line="360" w:lineRule="auto"/>
        <w:jc w:val="both"/>
        <w:rPr>
          <w:rFonts w:ascii="Times New Roman" w:eastAsia="Times New Roman" w:hAnsi="Times New Roman" w:cs="Times New Roman"/>
          <w:sz w:val="24"/>
          <w:szCs w:val="24"/>
          <w:highlight w:val="white"/>
        </w:rPr>
      </w:pPr>
    </w:p>
    <w:p w:rsidR="006B216E" w:rsidRDefault="006B216E" w:rsidP="006B216E">
      <w:pPr>
        <w:pStyle w:val="Heading2"/>
        <w:rPr>
          <w:i w:val="0"/>
          <w:iCs/>
          <w:color w:val="FF0000"/>
          <w:highlight w:val="white"/>
        </w:rPr>
      </w:pPr>
      <w:r>
        <w:rPr>
          <w:i w:val="0"/>
          <w:iCs/>
          <w:color w:val="FF0000"/>
          <w:highlight w:val="white"/>
        </w:rPr>
        <w:t xml:space="preserve">Timeline </w:t>
      </w:r>
    </w:p>
    <w:tbl>
      <w:tblPr>
        <w:tblW w:w="0" w:type="auto"/>
        <w:tblLook w:val="04A0" w:firstRow="1" w:lastRow="0" w:firstColumn="1" w:lastColumn="0" w:noHBand="0" w:noVBand="1"/>
      </w:tblPr>
      <w:tblGrid>
        <w:gridCol w:w="1198"/>
        <w:gridCol w:w="540"/>
        <w:gridCol w:w="622"/>
        <w:gridCol w:w="473"/>
        <w:gridCol w:w="554"/>
        <w:gridCol w:w="554"/>
        <w:gridCol w:w="472"/>
        <w:gridCol w:w="472"/>
        <w:gridCol w:w="601"/>
        <w:gridCol w:w="472"/>
        <w:gridCol w:w="472"/>
        <w:gridCol w:w="554"/>
        <w:gridCol w:w="472"/>
        <w:gridCol w:w="472"/>
        <w:gridCol w:w="472"/>
        <w:gridCol w:w="472"/>
        <w:gridCol w:w="472"/>
      </w:tblGrid>
      <w:tr w:rsidR="006B216E" w:rsidTr="006B216E">
        <w:trPr>
          <w:trHeight w:val="1290"/>
        </w:trPr>
        <w:tc>
          <w:tcPr>
            <w:tcW w:w="0" w:type="auto"/>
            <w:tcBorders>
              <w:top w:val="single" w:sz="6" w:space="0" w:color="000000"/>
              <w:left w:val="single" w:sz="6" w:space="0" w:color="000000"/>
              <w:bottom w:val="single" w:sz="6" w:space="0" w:color="000000"/>
              <w:right w:val="single" w:sz="6" w:space="0" w:color="000000"/>
            </w:tcBorders>
            <w:shd w:val="clear" w:color="auto" w:fill="F7CAAC" w:themeFill="accent2" w:themeFillTint="66"/>
            <w:tcMar>
              <w:top w:w="0" w:type="dxa"/>
              <w:left w:w="100" w:type="dxa"/>
              <w:bottom w:w="0" w:type="dxa"/>
              <w:right w:w="100" w:type="dxa"/>
            </w:tcMar>
            <w:hideMark/>
          </w:tcPr>
          <w:p w:rsidR="006B216E" w:rsidRDefault="006B216E">
            <w:pPr>
              <w:spacing w:before="240" w:after="240" w:line="24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b/>
                <w:bCs/>
                <w:color w:val="FF0000"/>
                <w:sz w:val="24"/>
                <w:szCs w:val="24"/>
              </w:rPr>
              <w:t>Task Name</w:t>
            </w:r>
          </w:p>
        </w:tc>
        <w:tc>
          <w:tcPr>
            <w:tcW w:w="0" w:type="auto"/>
            <w:tcBorders>
              <w:top w:val="single" w:sz="6" w:space="0" w:color="000000"/>
              <w:left w:val="single" w:sz="6" w:space="0" w:color="000000"/>
              <w:bottom w:val="single" w:sz="6" w:space="0" w:color="000000"/>
              <w:right w:val="single" w:sz="6" w:space="0" w:color="000000"/>
            </w:tcBorders>
            <w:shd w:val="clear" w:color="auto" w:fill="F7CAAC" w:themeFill="accent2" w:themeFillTint="66"/>
            <w:tcMar>
              <w:top w:w="0" w:type="dxa"/>
              <w:left w:w="100" w:type="dxa"/>
              <w:bottom w:w="0" w:type="dxa"/>
              <w:right w:w="100" w:type="dxa"/>
            </w:tcMar>
            <w:hideMark/>
          </w:tcPr>
          <w:p w:rsidR="006B216E" w:rsidRDefault="006B216E">
            <w:pPr>
              <w:spacing w:before="240" w:after="240" w:line="24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b/>
                <w:bCs/>
                <w:color w:val="FF0000"/>
                <w:sz w:val="24"/>
                <w:szCs w:val="24"/>
              </w:rPr>
              <w:t>“1</w:t>
            </w:r>
            <w:r w:rsidRPr="006B216E">
              <w:rPr>
                <w:rFonts w:ascii="Times New Roman" w:eastAsia="Times New Roman" w:hAnsi="Times New Roman" w:cs="Times New Roman"/>
                <w:b/>
                <w:bCs/>
                <w:color w:val="FF0000"/>
                <w:sz w:val="24"/>
                <w:szCs w:val="24"/>
                <w:vertAlign w:val="superscript"/>
              </w:rPr>
              <w:t>st</w:t>
            </w:r>
            <w:r>
              <w:rPr>
                <w:rFonts w:ascii="Times New Roman" w:eastAsia="Times New Roman" w:hAnsi="Times New Roman" w:cs="Times New Roman"/>
                <w:b/>
                <w:bCs/>
                <w:color w:val="FF0000"/>
                <w:sz w:val="24"/>
                <w:szCs w:val="24"/>
              </w:rPr>
              <w:t xml:space="preserve"> Week”</w:t>
            </w:r>
          </w:p>
        </w:tc>
        <w:tc>
          <w:tcPr>
            <w:tcW w:w="0" w:type="auto"/>
            <w:tcBorders>
              <w:top w:val="single" w:sz="6" w:space="0" w:color="000000"/>
              <w:left w:val="single" w:sz="6" w:space="0" w:color="000000"/>
              <w:bottom w:val="single" w:sz="6" w:space="0" w:color="000000"/>
              <w:right w:val="single" w:sz="6" w:space="0" w:color="000000"/>
            </w:tcBorders>
            <w:shd w:val="clear" w:color="auto" w:fill="F7CAAC" w:themeFill="accent2" w:themeFillTint="66"/>
            <w:tcMar>
              <w:top w:w="0" w:type="dxa"/>
              <w:left w:w="100" w:type="dxa"/>
              <w:bottom w:w="0" w:type="dxa"/>
              <w:right w:w="100" w:type="dxa"/>
            </w:tcMar>
            <w:hideMark/>
          </w:tcPr>
          <w:p w:rsidR="006B216E" w:rsidRPr="006B216E" w:rsidRDefault="006B216E" w:rsidP="006B216E">
            <w:pPr>
              <w:spacing w:before="240" w:after="240" w:line="240" w:lineRule="auto"/>
              <w:jc w:val="center"/>
              <w:rPr>
                <w:rFonts w:ascii="Times New Roman" w:eastAsia="Times New Roman" w:hAnsi="Times New Roman" w:cs="Times New Roman"/>
                <w:b/>
                <w:bCs/>
                <w:color w:val="FF0000"/>
                <w:sz w:val="24"/>
                <w:szCs w:val="24"/>
              </w:rPr>
            </w:pPr>
            <w:r>
              <w:rPr>
                <w:rFonts w:ascii="Times New Roman" w:eastAsia="Times New Roman" w:hAnsi="Times New Roman" w:cs="Times New Roman"/>
                <w:b/>
                <w:bCs/>
                <w:color w:val="FF0000"/>
                <w:sz w:val="24"/>
                <w:szCs w:val="24"/>
              </w:rPr>
              <w:t>“2nd Week”</w:t>
            </w:r>
          </w:p>
        </w:tc>
        <w:tc>
          <w:tcPr>
            <w:tcW w:w="0" w:type="auto"/>
            <w:tcBorders>
              <w:top w:val="single" w:sz="6" w:space="0" w:color="000000"/>
              <w:left w:val="single" w:sz="6" w:space="0" w:color="000000"/>
              <w:bottom w:val="single" w:sz="6" w:space="0" w:color="000000"/>
              <w:right w:val="single" w:sz="6" w:space="0" w:color="000000"/>
            </w:tcBorders>
            <w:shd w:val="clear" w:color="auto" w:fill="F7CAAC" w:themeFill="accent2" w:themeFillTint="66"/>
            <w:tcMar>
              <w:top w:w="0" w:type="dxa"/>
              <w:left w:w="100" w:type="dxa"/>
              <w:bottom w:w="0" w:type="dxa"/>
              <w:right w:w="100" w:type="dxa"/>
            </w:tcMar>
            <w:hideMark/>
          </w:tcPr>
          <w:p w:rsidR="006B216E" w:rsidRDefault="006B216E">
            <w:pPr>
              <w:spacing w:before="240" w:after="240" w:line="24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b/>
                <w:bCs/>
                <w:color w:val="FF0000"/>
                <w:sz w:val="24"/>
                <w:szCs w:val="24"/>
              </w:rPr>
              <w:t>“3</w:t>
            </w:r>
            <w:r w:rsidRPr="006B216E">
              <w:rPr>
                <w:rFonts w:ascii="Times New Roman" w:eastAsia="Times New Roman" w:hAnsi="Times New Roman" w:cs="Times New Roman"/>
                <w:b/>
                <w:bCs/>
                <w:color w:val="FF0000"/>
                <w:sz w:val="24"/>
                <w:szCs w:val="24"/>
                <w:vertAlign w:val="superscript"/>
              </w:rPr>
              <w:t>rd</w:t>
            </w:r>
            <w:r>
              <w:rPr>
                <w:rFonts w:ascii="Times New Roman" w:eastAsia="Times New Roman" w:hAnsi="Times New Roman" w:cs="Times New Roman"/>
                <w:b/>
                <w:bCs/>
                <w:color w:val="FF0000"/>
                <w:sz w:val="24"/>
                <w:szCs w:val="24"/>
              </w:rPr>
              <w:t xml:space="preserve"> Week”</w:t>
            </w:r>
          </w:p>
        </w:tc>
        <w:tc>
          <w:tcPr>
            <w:tcW w:w="0" w:type="auto"/>
            <w:tcBorders>
              <w:top w:val="single" w:sz="6" w:space="0" w:color="000000"/>
              <w:left w:val="single" w:sz="6" w:space="0" w:color="000000"/>
              <w:bottom w:val="single" w:sz="6" w:space="0" w:color="000000"/>
              <w:right w:val="single" w:sz="6" w:space="0" w:color="000000"/>
            </w:tcBorders>
            <w:shd w:val="clear" w:color="auto" w:fill="F7CAAC" w:themeFill="accent2" w:themeFillTint="66"/>
            <w:tcMar>
              <w:top w:w="0" w:type="dxa"/>
              <w:left w:w="100" w:type="dxa"/>
              <w:bottom w:w="0" w:type="dxa"/>
              <w:right w:w="100" w:type="dxa"/>
            </w:tcMar>
            <w:hideMark/>
          </w:tcPr>
          <w:p w:rsidR="006B216E" w:rsidRDefault="006B216E">
            <w:pPr>
              <w:spacing w:before="240" w:after="240" w:line="24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b/>
                <w:bCs/>
                <w:color w:val="FF0000"/>
                <w:sz w:val="24"/>
                <w:szCs w:val="24"/>
              </w:rPr>
              <w:t>“4</w:t>
            </w:r>
            <w:r w:rsidRPr="006B216E">
              <w:rPr>
                <w:rFonts w:ascii="Times New Roman" w:eastAsia="Times New Roman" w:hAnsi="Times New Roman" w:cs="Times New Roman"/>
                <w:b/>
                <w:bCs/>
                <w:color w:val="FF0000"/>
                <w:sz w:val="24"/>
                <w:szCs w:val="24"/>
                <w:vertAlign w:val="superscript"/>
              </w:rPr>
              <w:t>th</w:t>
            </w:r>
            <w:r>
              <w:rPr>
                <w:rFonts w:ascii="Times New Roman" w:eastAsia="Times New Roman" w:hAnsi="Times New Roman" w:cs="Times New Roman"/>
                <w:b/>
                <w:bCs/>
                <w:color w:val="FF0000"/>
                <w:sz w:val="24"/>
                <w:szCs w:val="24"/>
              </w:rPr>
              <w:t xml:space="preserve"> Week”</w:t>
            </w:r>
          </w:p>
        </w:tc>
        <w:tc>
          <w:tcPr>
            <w:tcW w:w="0" w:type="auto"/>
            <w:tcBorders>
              <w:top w:val="single" w:sz="6" w:space="0" w:color="000000"/>
              <w:left w:val="single" w:sz="6" w:space="0" w:color="000000"/>
              <w:bottom w:val="single" w:sz="6" w:space="0" w:color="000000"/>
              <w:right w:val="single" w:sz="6" w:space="0" w:color="000000"/>
            </w:tcBorders>
            <w:shd w:val="clear" w:color="auto" w:fill="F7CAAC" w:themeFill="accent2" w:themeFillTint="66"/>
            <w:tcMar>
              <w:top w:w="0" w:type="dxa"/>
              <w:left w:w="100" w:type="dxa"/>
              <w:bottom w:w="0" w:type="dxa"/>
              <w:right w:w="100" w:type="dxa"/>
            </w:tcMar>
            <w:hideMark/>
          </w:tcPr>
          <w:p w:rsidR="006B216E" w:rsidRDefault="006B216E">
            <w:pPr>
              <w:spacing w:before="240" w:after="240" w:line="24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b/>
                <w:bCs/>
                <w:color w:val="FF0000"/>
                <w:sz w:val="24"/>
                <w:szCs w:val="24"/>
              </w:rPr>
              <w:t>“5</w:t>
            </w:r>
            <w:r w:rsidRPr="006B216E">
              <w:rPr>
                <w:rFonts w:ascii="Times New Roman" w:eastAsia="Times New Roman" w:hAnsi="Times New Roman" w:cs="Times New Roman"/>
                <w:b/>
                <w:bCs/>
                <w:color w:val="FF0000"/>
                <w:sz w:val="24"/>
                <w:szCs w:val="24"/>
                <w:vertAlign w:val="superscript"/>
              </w:rPr>
              <w:t>th</w:t>
            </w:r>
            <w:r>
              <w:rPr>
                <w:rFonts w:ascii="Times New Roman" w:eastAsia="Times New Roman" w:hAnsi="Times New Roman" w:cs="Times New Roman"/>
                <w:b/>
                <w:bCs/>
                <w:color w:val="FF0000"/>
                <w:sz w:val="24"/>
                <w:szCs w:val="24"/>
              </w:rPr>
              <w:t xml:space="preserve"> Week”</w:t>
            </w:r>
          </w:p>
        </w:tc>
        <w:tc>
          <w:tcPr>
            <w:tcW w:w="0" w:type="auto"/>
            <w:tcBorders>
              <w:top w:val="single" w:sz="6" w:space="0" w:color="000000"/>
              <w:left w:val="single" w:sz="6" w:space="0" w:color="000000"/>
              <w:bottom w:val="single" w:sz="6" w:space="0" w:color="000000"/>
              <w:right w:val="single" w:sz="6" w:space="0" w:color="000000"/>
            </w:tcBorders>
            <w:shd w:val="clear" w:color="auto" w:fill="F7CAAC" w:themeFill="accent2" w:themeFillTint="66"/>
            <w:tcMar>
              <w:top w:w="0" w:type="dxa"/>
              <w:left w:w="100" w:type="dxa"/>
              <w:bottom w:w="0" w:type="dxa"/>
              <w:right w:w="100" w:type="dxa"/>
            </w:tcMar>
            <w:hideMark/>
          </w:tcPr>
          <w:p w:rsidR="006B216E" w:rsidRDefault="006B216E">
            <w:pPr>
              <w:spacing w:before="240" w:after="240" w:line="24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b/>
                <w:bCs/>
                <w:color w:val="FF0000"/>
                <w:sz w:val="24"/>
                <w:szCs w:val="24"/>
              </w:rPr>
              <w:t>“6</w:t>
            </w:r>
            <w:r w:rsidRPr="006B216E">
              <w:rPr>
                <w:rFonts w:ascii="Times New Roman" w:eastAsia="Times New Roman" w:hAnsi="Times New Roman" w:cs="Times New Roman"/>
                <w:b/>
                <w:bCs/>
                <w:color w:val="FF0000"/>
                <w:sz w:val="24"/>
                <w:szCs w:val="24"/>
                <w:vertAlign w:val="superscript"/>
              </w:rPr>
              <w:t>th</w:t>
            </w:r>
            <w:r>
              <w:rPr>
                <w:rFonts w:ascii="Times New Roman" w:eastAsia="Times New Roman" w:hAnsi="Times New Roman" w:cs="Times New Roman"/>
                <w:b/>
                <w:bCs/>
                <w:color w:val="FF0000"/>
                <w:sz w:val="24"/>
                <w:szCs w:val="24"/>
              </w:rPr>
              <w:t xml:space="preserve"> Week”</w:t>
            </w:r>
          </w:p>
        </w:tc>
        <w:tc>
          <w:tcPr>
            <w:tcW w:w="0" w:type="auto"/>
            <w:tcBorders>
              <w:top w:val="single" w:sz="6" w:space="0" w:color="000000"/>
              <w:left w:val="single" w:sz="6" w:space="0" w:color="000000"/>
              <w:bottom w:val="single" w:sz="6" w:space="0" w:color="000000"/>
              <w:right w:val="single" w:sz="6" w:space="0" w:color="000000"/>
            </w:tcBorders>
            <w:shd w:val="clear" w:color="auto" w:fill="F7CAAC" w:themeFill="accent2" w:themeFillTint="66"/>
            <w:tcMar>
              <w:top w:w="0" w:type="dxa"/>
              <w:left w:w="100" w:type="dxa"/>
              <w:bottom w:w="0" w:type="dxa"/>
              <w:right w:w="100" w:type="dxa"/>
            </w:tcMar>
            <w:hideMark/>
          </w:tcPr>
          <w:p w:rsidR="006B216E" w:rsidRPr="006B216E" w:rsidRDefault="006B216E" w:rsidP="006B216E">
            <w:pPr>
              <w:spacing w:before="240" w:after="240" w:line="240" w:lineRule="auto"/>
              <w:jc w:val="center"/>
              <w:rPr>
                <w:rFonts w:ascii="Times New Roman" w:eastAsia="Times New Roman" w:hAnsi="Times New Roman" w:cs="Times New Roman"/>
                <w:b/>
                <w:bCs/>
                <w:color w:val="FF0000"/>
                <w:sz w:val="24"/>
                <w:szCs w:val="24"/>
              </w:rPr>
            </w:pPr>
            <w:r>
              <w:rPr>
                <w:rFonts w:ascii="Times New Roman" w:eastAsia="Times New Roman" w:hAnsi="Times New Roman" w:cs="Times New Roman"/>
                <w:b/>
                <w:bCs/>
                <w:color w:val="FF0000"/>
                <w:sz w:val="24"/>
                <w:szCs w:val="24"/>
              </w:rPr>
              <w:t>“7th Week”</w:t>
            </w:r>
          </w:p>
        </w:tc>
        <w:tc>
          <w:tcPr>
            <w:tcW w:w="0" w:type="auto"/>
            <w:tcBorders>
              <w:top w:val="single" w:sz="6" w:space="0" w:color="000000"/>
              <w:left w:val="single" w:sz="6" w:space="0" w:color="000000"/>
              <w:bottom w:val="single" w:sz="6" w:space="0" w:color="000000"/>
              <w:right w:val="single" w:sz="6" w:space="0" w:color="000000"/>
            </w:tcBorders>
            <w:shd w:val="clear" w:color="auto" w:fill="F7CAAC" w:themeFill="accent2" w:themeFillTint="66"/>
            <w:tcMar>
              <w:top w:w="0" w:type="dxa"/>
              <w:left w:w="100" w:type="dxa"/>
              <w:bottom w:w="0" w:type="dxa"/>
              <w:right w:w="100" w:type="dxa"/>
            </w:tcMar>
            <w:hideMark/>
          </w:tcPr>
          <w:p w:rsidR="006B216E" w:rsidRDefault="006B216E">
            <w:pPr>
              <w:spacing w:before="240" w:after="240" w:line="24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b/>
                <w:bCs/>
                <w:color w:val="FF0000"/>
                <w:sz w:val="24"/>
                <w:szCs w:val="24"/>
              </w:rPr>
              <w:t>“8th Week”</w:t>
            </w:r>
          </w:p>
        </w:tc>
        <w:tc>
          <w:tcPr>
            <w:tcW w:w="0" w:type="auto"/>
            <w:tcBorders>
              <w:top w:val="single" w:sz="6" w:space="0" w:color="000000"/>
              <w:left w:val="single" w:sz="6" w:space="0" w:color="000000"/>
              <w:bottom w:val="single" w:sz="6" w:space="0" w:color="000000"/>
              <w:right w:val="single" w:sz="6" w:space="0" w:color="000000"/>
            </w:tcBorders>
            <w:shd w:val="clear" w:color="auto" w:fill="F7CAAC" w:themeFill="accent2" w:themeFillTint="66"/>
            <w:tcMar>
              <w:top w:w="0" w:type="dxa"/>
              <w:left w:w="100" w:type="dxa"/>
              <w:bottom w:w="0" w:type="dxa"/>
              <w:right w:w="100" w:type="dxa"/>
            </w:tcMar>
            <w:hideMark/>
          </w:tcPr>
          <w:p w:rsidR="006B216E" w:rsidRDefault="006B216E">
            <w:pPr>
              <w:spacing w:before="240" w:after="240" w:line="24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b/>
                <w:bCs/>
                <w:color w:val="FF0000"/>
                <w:sz w:val="24"/>
                <w:szCs w:val="24"/>
              </w:rPr>
              <w:t>“9</w:t>
            </w:r>
            <w:r w:rsidRPr="006B216E">
              <w:rPr>
                <w:rFonts w:ascii="Times New Roman" w:eastAsia="Times New Roman" w:hAnsi="Times New Roman" w:cs="Times New Roman"/>
                <w:b/>
                <w:bCs/>
                <w:color w:val="FF0000"/>
                <w:sz w:val="24"/>
                <w:szCs w:val="24"/>
                <w:vertAlign w:val="superscript"/>
              </w:rPr>
              <w:t>th</w:t>
            </w:r>
            <w:r>
              <w:rPr>
                <w:rFonts w:ascii="Times New Roman" w:eastAsia="Times New Roman" w:hAnsi="Times New Roman" w:cs="Times New Roman"/>
                <w:b/>
                <w:bCs/>
                <w:color w:val="FF0000"/>
                <w:sz w:val="24"/>
                <w:szCs w:val="24"/>
              </w:rPr>
              <w:t xml:space="preserve"> Week”</w:t>
            </w:r>
          </w:p>
        </w:tc>
        <w:tc>
          <w:tcPr>
            <w:tcW w:w="0" w:type="auto"/>
            <w:tcBorders>
              <w:top w:val="single" w:sz="6" w:space="0" w:color="000000"/>
              <w:left w:val="single" w:sz="6" w:space="0" w:color="000000"/>
              <w:bottom w:val="single" w:sz="6" w:space="0" w:color="000000"/>
              <w:right w:val="single" w:sz="6" w:space="0" w:color="000000"/>
            </w:tcBorders>
            <w:shd w:val="clear" w:color="auto" w:fill="F7CAAC" w:themeFill="accent2" w:themeFillTint="66"/>
            <w:tcMar>
              <w:top w:w="0" w:type="dxa"/>
              <w:left w:w="100" w:type="dxa"/>
              <w:bottom w:w="0" w:type="dxa"/>
              <w:right w:w="100" w:type="dxa"/>
            </w:tcMar>
            <w:hideMark/>
          </w:tcPr>
          <w:p w:rsidR="006B216E" w:rsidRDefault="006B216E">
            <w:pPr>
              <w:spacing w:before="240" w:after="240" w:line="24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b/>
                <w:bCs/>
                <w:color w:val="FF0000"/>
                <w:sz w:val="24"/>
                <w:szCs w:val="24"/>
              </w:rPr>
              <w:t>“10</w:t>
            </w:r>
            <w:r w:rsidRPr="006B216E">
              <w:rPr>
                <w:rFonts w:ascii="Times New Roman" w:eastAsia="Times New Roman" w:hAnsi="Times New Roman" w:cs="Times New Roman"/>
                <w:b/>
                <w:bCs/>
                <w:color w:val="FF0000"/>
                <w:sz w:val="24"/>
                <w:szCs w:val="24"/>
                <w:vertAlign w:val="superscript"/>
              </w:rPr>
              <w:t>th</w:t>
            </w:r>
            <w:r>
              <w:rPr>
                <w:rFonts w:ascii="Times New Roman" w:eastAsia="Times New Roman" w:hAnsi="Times New Roman" w:cs="Times New Roman"/>
                <w:b/>
                <w:bCs/>
                <w:color w:val="FF0000"/>
                <w:sz w:val="24"/>
                <w:szCs w:val="24"/>
              </w:rPr>
              <w:t xml:space="preserve"> Week”</w:t>
            </w:r>
          </w:p>
        </w:tc>
        <w:tc>
          <w:tcPr>
            <w:tcW w:w="0" w:type="auto"/>
            <w:tcBorders>
              <w:top w:val="single" w:sz="6" w:space="0" w:color="000000"/>
              <w:left w:val="single" w:sz="6" w:space="0" w:color="000000"/>
              <w:bottom w:val="single" w:sz="6" w:space="0" w:color="000000"/>
              <w:right w:val="single" w:sz="6" w:space="0" w:color="000000"/>
            </w:tcBorders>
            <w:shd w:val="clear" w:color="auto" w:fill="F7CAAC" w:themeFill="accent2" w:themeFillTint="66"/>
            <w:tcMar>
              <w:top w:w="0" w:type="dxa"/>
              <w:left w:w="100" w:type="dxa"/>
              <w:bottom w:w="0" w:type="dxa"/>
              <w:right w:w="100" w:type="dxa"/>
            </w:tcMar>
            <w:hideMark/>
          </w:tcPr>
          <w:p w:rsidR="006B216E" w:rsidRDefault="006B216E">
            <w:pPr>
              <w:spacing w:before="240" w:after="240" w:line="24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b/>
                <w:bCs/>
                <w:color w:val="FF0000"/>
                <w:sz w:val="24"/>
                <w:szCs w:val="24"/>
              </w:rPr>
              <w:t>“11</w:t>
            </w:r>
            <w:r w:rsidRPr="006B216E">
              <w:rPr>
                <w:rFonts w:ascii="Times New Roman" w:eastAsia="Times New Roman" w:hAnsi="Times New Roman" w:cs="Times New Roman"/>
                <w:b/>
                <w:bCs/>
                <w:color w:val="FF0000"/>
                <w:sz w:val="24"/>
                <w:szCs w:val="24"/>
                <w:vertAlign w:val="superscript"/>
              </w:rPr>
              <w:t>th</w:t>
            </w:r>
            <w:r>
              <w:rPr>
                <w:rFonts w:ascii="Times New Roman" w:eastAsia="Times New Roman" w:hAnsi="Times New Roman" w:cs="Times New Roman"/>
                <w:b/>
                <w:bCs/>
                <w:color w:val="FF0000"/>
                <w:sz w:val="24"/>
                <w:szCs w:val="24"/>
              </w:rPr>
              <w:t xml:space="preserve"> Week”</w:t>
            </w:r>
          </w:p>
        </w:tc>
        <w:tc>
          <w:tcPr>
            <w:tcW w:w="0" w:type="auto"/>
            <w:tcBorders>
              <w:top w:val="single" w:sz="6" w:space="0" w:color="000000"/>
              <w:left w:val="single" w:sz="6" w:space="0" w:color="000000"/>
              <w:bottom w:val="single" w:sz="6" w:space="0" w:color="000000"/>
              <w:right w:val="single" w:sz="6" w:space="0" w:color="000000"/>
            </w:tcBorders>
            <w:shd w:val="clear" w:color="auto" w:fill="F7CAAC" w:themeFill="accent2" w:themeFillTint="66"/>
            <w:tcMar>
              <w:top w:w="0" w:type="dxa"/>
              <w:left w:w="100" w:type="dxa"/>
              <w:bottom w:w="0" w:type="dxa"/>
              <w:right w:w="100" w:type="dxa"/>
            </w:tcMar>
            <w:hideMark/>
          </w:tcPr>
          <w:p w:rsidR="006B216E" w:rsidRDefault="006B216E">
            <w:pPr>
              <w:spacing w:before="240" w:after="240" w:line="24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b/>
                <w:bCs/>
                <w:color w:val="FF0000"/>
                <w:sz w:val="24"/>
                <w:szCs w:val="24"/>
              </w:rPr>
              <w:t>“12</w:t>
            </w:r>
            <w:r w:rsidRPr="006B216E">
              <w:rPr>
                <w:rFonts w:ascii="Times New Roman" w:eastAsia="Times New Roman" w:hAnsi="Times New Roman" w:cs="Times New Roman"/>
                <w:b/>
                <w:bCs/>
                <w:color w:val="FF0000"/>
                <w:sz w:val="24"/>
                <w:szCs w:val="24"/>
                <w:vertAlign w:val="superscript"/>
              </w:rPr>
              <w:t>th</w:t>
            </w:r>
            <w:r>
              <w:rPr>
                <w:rFonts w:ascii="Times New Roman" w:eastAsia="Times New Roman" w:hAnsi="Times New Roman" w:cs="Times New Roman"/>
                <w:b/>
                <w:bCs/>
                <w:color w:val="FF0000"/>
                <w:sz w:val="24"/>
                <w:szCs w:val="24"/>
              </w:rPr>
              <w:t xml:space="preserve"> Week”</w:t>
            </w:r>
          </w:p>
        </w:tc>
        <w:tc>
          <w:tcPr>
            <w:tcW w:w="0" w:type="auto"/>
            <w:tcBorders>
              <w:top w:val="single" w:sz="6" w:space="0" w:color="000000"/>
              <w:left w:val="single" w:sz="6" w:space="0" w:color="000000"/>
              <w:bottom w:val="single" w:sz="6" w:space="0" w:color="000000"/>
              <w:right w:val="single" w:sz="6" w:space="0" w:color="000000"/>
            </w:tcBorders>
            <w:shd w:val="clear" w:color="auto" w:fill="F7CAAC" w:themeFill="accent2" w:themeFillTint="66"/>
            <w:tcMar>
              <w:top w:w="0" w:type="dxa"/>
              <w:left w:w="100" w:type="dxa"/>
              <w:bottom w:w="0" w:type="dxa"/>
              <w:right w:w="100" w:type="dxa"/>
            </w:tcMar>
            <w:hideMark/>
          </w:tcPr>
          <w:p w:rsidR="006B216E" w:rsidRDefault="006B216E">
            <w:pPr>
              <w:spacing w:before="240" w:after="240" w:line="24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b/>
                <w:bCs/>
                <w:color w:val="FF0000"/>
                <w:sz w:val="24"/>
                <w:szCs w:val="24"/>
              </w:rPr>
              <w:t>“13</w:t>
            </w:r>
            <w:r w:rsidRPr="006B216E">
              <w:rPr>
                <w:rFonts w:ascii="Times New Roman" w:eastAsia="Times New Roman" w:hAnsi="Times New Roman" w:cs="Times New Roman"/>
                <w:b/>
                <w:bCs/>
                <w:color w:val="FF0000"/>
                <w:sz w:val="24"/>
                <w:szCs w:val="24"/>
                <w:vertAlign w:val="superscript"/>
              </w:rPr>
              <w:t>th</w:t>
            </w:r>
            <w:r>
              <w:rPr>
                <w:rFonts w:ascii="Times New Roman" w:eastAsia="Times New Roman" w:hAnsi="Times New Roman" w:cs="Times New Roman"/>
                <w:b/>
                <w:bCs/>
                <w:color w:val="FF0000"/>
                <w:sz w:val="24"/>
                <w:szCs w:val="24"/>
              </w:rPr>
              <w:t xml:space="preserve"> Week”</w:t>
            </w:r>
          </w:p>
        </w:tc>
        <w:tc>
          <w:tcPr>
            <w:tcW w:w="0" w:type="auto"/>
            <w:tcBorders>
              <w:top w:val="single" w:sz="6" w:space="0" w:color="000000"/>
              <w:left w:val="single" w:sz="6" w:space="0" w:color="000000"/>
              <w:bottom w:val="single" w:sz="6" w:space="0" w:color="000000"/>
              <w:right w:val="single" w:sz="6" w:space="0" w:color="000000"/>
            </w:tcBorders>
            <w:shd w:val="clear" w:color="auto" w:fill="F7CAAC" w:themeFill="accent2" w:themeFillTint="66"/>
            <w:tcMar>
              <w:top w:w="0" w:type="dxa"/>
              <w:left w:w="100" w:type="dxa"/>
              <w:bottom w:w="0" w:type="dxa"/>
              <w:right w:w="100" w:type="dxa"/>
            </w:tcMar>
            <w:hideMark/>
          </w:tcPr>
          <w:p w:rsidR="006B216E" w:rsidRDefault="006B216E">
            <w:pPr>
              <w:spacing w:before="240" w:after="240" w:line="24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b/>
                <w:bCs/>
                <w:color w:val="FF0000"/>
                <w:sz w:val="24"/>
                <w:szCs w:val="24"/>
              </w:rPr>
              <w:t>“14</w:t>
            </w:r>
            <w:r w:rsidRPr="006B216E">
              <w:rPr>
                <w:rFonts w:ascii="Times New Roman" w:eastAsia="Times New Roman" w:hAnsi="Times New Roman" w:cs="Times New Roman"/>
                <w:b/>
                <w:bCs/>
                <w:color w:val="FF0000"/>
                <w:sz w:val="24"/>
                <w:szCs w:val="24"/>
                <w:vertAlign w:val="superscript"/>
              </w:rPr>
              <w:t>th</w:t>
            </w:r>
            <w:r>
              <w:rPr>
                <w:rFonts w:ascii="Times New Roman" w:eastAsia="Times New Roman" w:hAnsi="Times New Roman" w:cs="Times New Roman"/>
                <w:b/>
                <w:bCs/>
                <w:color w:val="FF0000"/>
                <w:sz w:val="24"/>
                <w:szCs w:val="24"/>
              </w:rPr>
              <w:t xml:space="preserve"> Week”</w:t>
            </w:r>
          </w:p>
        </w:tc>
        <w:tc>
          <w:tcPr>
            <w:tcW w:w="0" w:type="auto"/>
            <w:tcBorders>
              <w:top w:val="single" w:sz="6" w:space="0" w:color="000000"/>
              <w:left w:val="single" w:sz="6" w:space="0" w:color="000000"/>
              <w:bottom w:val="single" w:sz="6" w:space="0" w:color="000000"/>
              <w:right w:val="single" w:sz="6" w:space="0" w:color="000000"/>
            </w:tcBorders>
            <w:shd w:val="clear" w:color="auto" w:fill="F7CAAC" w:themeFill="accent2" w:themeFillTint="66"/>
            <w:tcMar>
              <w:top w:w="0" w:type="dxa"/>
              <w:left w:w="100" w:type="dxa"/>
              <w:bottom w:w="0" w:type="dxa"/>
              <w:right w:w="100" w:type="dxa"/>
            </w:tcMar>
            <w:hideMark/>
          </w:tcPr>
          <w:p w:rsidR="006B216E" w:rsidRDefault="006B216E">
            <w:pPr>
              <w:spacing w:before="240" w:after="240" w:line="24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b/>
                <w:bCs/>
                <w:color w:val="FF0000"/>
                <w:sz w:val="24"/>
                <w:szCs w:val="24"/>
              </w:rPr>
              <w:t>“15</w:t>
            </w:r>
            <w:r w:rsidRPr="006B216E">
              <w:rPr>
                <w:rFonts w:ascii="Times New Roman" w:eastAsia="Times New Roman" w:hAnsi="Times New Roman" w:cs="Times New Roman"/>
                <w:b/>
                <w:bCs/>
                <w:color w:val="FF0000"/>
                <w:sz w:val="24"/>
                <w:szCs w:val="24"/>
                <w:vertAlign w:val="superscript"/>
              </w:rPr>
              <w:t>th</w:t>
            </w:r>
            <w:r>
              <w:rPr>
                <w:rFonts w:ascii="Times New Roman" w:eastAsia="Times New Roman" w:hAnsi="Times New Roman" w:cs="Times New Roman"/>
                <w:b/>
                <w:bCs/>
                <w:color w:val="FF0000"/>
                <w:sz w:val="24"/>
                <w:szCs w:val="24"/>
              </w:rPr>
              <w:t xml:space="preserve"> Week”</w:t>
            </w:r>
          </w:p>
        </w:tc>
        <w:tc>
          <w:tcPr>
            <w:tcW w:w="0" w:type="auto"/>
            <w:tcBorders>
              <w:top w:val="single" w:sz="6" w:space="0" w:color="000000"/>
              <w:left w:val="single" w:sz="6" w:space="0" w:color="000000"/>
              <w:bottom w:val="single" w:sz="6" w:space="0" w:color="000000"/>
              <w:right w:val="single" w:sz="6" w:space="0" w:color="000000"/>
            </w:tcBorders>
            <w:shd w:val="clear" w:color="auto" w:fill="F7CAAC" w:themeFill="accent2" w:themeFillTint="66"/>
            <w:tcMar>
              <w:top w:w="0" w:type="dxa"/>
              <w:left w:w="100" w:type="dxa"/>
              <w:bottom w:w="0" w:type="dxa"/>
              <w:right w:w="100" w:type="dxa"/>
            </w:tcMar>
            <w:hideMark/>
          </w:tcPr>
          <w:p w:rsidR="006B216E" w:rsidRDefault="006B216E">
            <w:pPr>
              <w:spacing w:before="240" w:after="240" w:line="24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b/>
                <w:bCs/>
                <w:color w:val="FF0000"/>
                <w:sz w:val="24"/>
                <w:szCs w:val="24"/>
              </w:rPr>
              <w:t>“16</w:t>
            </w:r>
            <w:r w:rsidRPr="006B216E">
              <w:rPr>
                <w:rFonts w:ascii="Times New Roman" w:eastAsia="Times New Roman" w:hAnsi="Times New Roman" w:cs="Times New Roman"/>
                <w:b/>
                <w:bCs/>
                <w:color w:val="FF0000"/>
                <w:sz w:val="24"/>
                <w:szCs w:val="24"/>
                <w:vertAlign w:val="superscript"/>
              </w:rPr>
              <w:t>th</w:t>
            </w:r>
            <w:r>
              <w:rPr>
                <w:rFonts w:ascii="Times New Roman" w:eastAsia="Times New Roman" w:hAnsi="Times New Roman" w:cs="Times New Roman"/>
                <w:b/>
                <w:bCs/>
                <w:color w:val="FF0000"/>
                <w:sz w:val="24"/>
                <w:szCs w:val="24"/>
              </w:rPr>
              <w:t xml:space="preserve"> Week”</w:t>
            </w:r>
          </w:p>
        </w:tc>
      </w:tr>
      <w:tr w:rsidR="006B216E" w:rsidTr="006B216E">
        <w:trPr>
          <w:trHeight w:val="1395"/>
        </w:trPr>
        <w:tc>
          <w:tcPr>
            <w:tcW w:w="0" w:type="auto"/>
            <w:tcBorders>
              <w:top w:val="single" w:sz="6" w:space="0" w:color="000000"/>
              <w:left w:val="single" w:sz="6" w:space="0" w:color="000000"/>
              <w:bottom w:val="single" w:sz="6" w:space="0" w:color="000000"/>
              <w:right w:val="single" w:sz="6" w:space="0" w:color="000000"/>
            </w:tcBorders>
            <w:shd w:val="clear" w:color="auto" w:fill="FFF2CC"/>
            <w:tcMar>
              <w:top w:w="0" w:type="dxa"/>
              <w:left w:w="100" w:type="dxa"/>
              <w:bottom w:w="0" w:type="dxa"/>
              <w:right w:w="100" w:type="dxa"/>
            </w:tcMar>
            <w:hideMark/>
          </w:tcPr>
          <w:p w:rsidR="006B216E" w:rsidRDefault="006B216E">
            <w:pPr>
              <w:spacing w:before="240" w:after="240" w:line="24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b/>
                <w:bCs/>
                <w:color w:val="FF0000"/>
                <w:sz w:val="24"/>
                <w:szCs w:val="24"/>
              </w:rPr>
              <w:t>Introduction (background, rationale of the study, aim, research objectives, research questions)</w:t>
            </w:r>
          </w:p>
        </w:tc>
        <w:tc>
          <w:tcPr>
            <w:tcW w:w="0" w:type="auto"/>
            <w:tcBorders>
              <w:top w:val="single" w:sz="6" w:space="0" w:color="000000"/>
              <w:left w:val="single" w:sz="6" w:space="0" w:color="000000"/>
              <w:bottom w:val="single" w:sz="6" w:space="0" w:color="000000"/>
              <w:right w:val="single" w:sz="6" w:space="0" w:color="000000"/>
            </w:tcBorders>
            <w:shd w:val="clear" w:color="auto" w:fill="92D050"/>
            <w:tcMar>
              <w:top w:w="0" w:type="dxa"/>
              <w:left w:w="100" w:type="dxa"/>
              <w:bottom w:w="0" w:type="dxa"/>
              <w:right w:w="100" w:type="dxa"/>
            </w:tcMar>
            <w:hideMark/>
          </w:tcPr>
          <w:p w:rsidR="006B216E" w:rsidRDefault="006B216E">
            <w:pPr>
              <w:spacing w:before="240" w:after="240" w:line="24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b/>
                <w:bCs/>
                <w:color w:val="FF0000"/>
                <w:sz w:val="24"/>
                <w:szCs w:val="24"/>
              </w:rPr>
              <w:t> </w:t>
            </w:r>
          </w:p>
        </w:tc>
        <w:tc>
          <w:tcPr>
            <w:tcW w:w="0" w:type="auto"/>
            <w:tcBorders>
              <w:top w:val="single" w:sz="6" w:space="0" w:color="000000"/>
              <w:left w:val="single" w:sz="6" w:space="0" w:color="000000"/>
              <w:bottom w:val="single" w:sz="6" w:space="0" w:color="000000"/>
              <w:right w:val="single" w:sz="6" w:space="0" w:color="000000"/>
            </w:tcBorders>
            <w:shd w:val="clear" w:color="auto" w:fill="92D050"/>
            <w:tcMar>
              <w:top w:w="0" w:type="dxa"/>
              <w:left w:w="100" w:type="dxa"/>
              <w:bottom w:w="0" w:type="dxa"/>
              <w:right w:w="100" w:type="dxa"/>
            </w:tcMar>
            <w:hideMark/>
          </w:tcPr>
          <w:p w:rsidR="006B216E" w:rsidRDefault="006B216E">
            <w:pPr>
              <w:spacing w:before="240" w:after="240" w:line="24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b/>
                <w:bCs/>
                <w:color w:val="FF0000"/>
                <w:sz w:val="24"/>
                <w:szCs w:val="24"/>
              </w:rPr>
              <w:t> </w:t>
            </w:r>
          </w:p>
        </w:tc>
        <w:tc>
          <w:tcPr>
            <w:tcW w:w="0" w:type="auto"/>
            <w:tcBorders>
              <w:top w:val="single" w:sz="6" w:space="0" w:color="000000"/>
              <w:left w:val="single" w:sz="6" w:space="0" w:color="000000"/>
              <w:bottom w:val="single" w:sz="6" w:space="0" w:color="000000"/>
              <w:right w:val="single" w:sz="6" w:space="0" w:color="000000"/>
            </w:tcBorders>
            <w:shd w:val="clear" w:color="auto" w:fill="92D050"/>
            <w:tcMar>
              <w:top w:w="0" w:type="dxa"/>
              <w:left w:w="100" w:type="dxa"/>
              <w:bottom w:w="0" w:type="dxa"/>
              <w:right w:w="100" w:type="dxa"/>
            </w:tcMar>
            <w:hideMark/>
          </w:tcPr>
          <w:p w:rsidR="006B216E" w:rsidRDefault="006B216E">
            <w:pPr>
              <w:spacing w:before="240" w:after="240" w:line="24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b/>
                <w:bCs/>
                <w:color w:val="FF0000"/>
                <w:sz w:val="24"/>
                <w:szCs w:val="24"/>
              </w:rPr>
              <w:t> </w:t>
            </w:r>
          </w:p>
        </w:tc>
        <w:tc>
          <w:tcPr>
            <w:tcW w:w="0" w:type="auto"/>
            <w:tcBorders>
              <w:top w:val="single" w:sz="6" w:space="0" w:color="000000"/>
              <w:left w:val="single" w:sz="6" w:space="0" w:color="000000"/>
              <w:bottom w:val="single" w:sz="6" w:space="0" w:color="000000"/>
              <w:right w:val="single" w:sz="6" w:space="0" w:color="000000"/>
            </w:tcBorders>
            <w:shd w:val="clear" w:color="auto" w:fill="92D050"/>
            <w:tcMar>
              <w:top w:w="0" w:type="dxa"/>
              <w:left w:w="100" w:type="dxa"/>
              <w:bottom w:w="0" w:type="dxa"/>
              <w:right w:w="100" w:type="dxa"/>
            </w:tcMar>
            <w:hideMark/>
          </w:tcPr>
          <w:p w:rsidR="006B216E" w:rsidRDefault="006B216E">
            <w:pPr>
              <w:spacing w:before="240" w:after="240" w:line="24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b/>
                <w:bCs/>
                <w:color w:val="FF0000"/>
                <w:sz w:val="24"/>
                <w:szCs w:val="24"/>
              </w:rPr>
              <w:t>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rsidR="006B216E" w:rsidRDefault="006B216E">
            <w:pPr>
              <w:spacing w:before="240" w:after="240" w:line="24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b/>
                <w:bCs/>
                <w:color w:val="FF0000"/>
                <w:sz w:val="24"/>
                <w:szCs w:val="24"/>
              </w:rPr>
              <w:t>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rsidR="006B216E" w:rsidRDefault="006B216E">
            <w:pPr>
              <w:spacing w:before="240" w:after="240" w:line="24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b/>
                <w:bCs/>
                <w:color w:val="FF0000"/>
                <w:sz w:val="24"/>
                <w:szCs w:val="24"/>
              </w:rPr>
              <w:t>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rsidR="006B216E" w:rsidRDefault="006B216E">
            <w:pPr>
              <w:spacing w:before="240" w:after="240" w:line="24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b/>
                <w:bCs/>
                <w:color w:val="FF0000"/>
                <w:sz w:val="24"/>
                <w:szCs w:val="24"/>
              </w:rPr>
              <w:t>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rsidR="006B216E" w:rsidRDefault="006B216E">
            <w:pPr>
              <w:spacing w:before="240" w:after="240" w:line="24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b/>
                <w:bCs/>
                <w:color w:val="FF0000"/>
                <w:sz w:val="24"/>
                <w:szCs w:val="24"/>
              </w:rPr>
              <w:t>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rsidR="006B216E" w:rsidRDefault="006B216E">
            <w:pPr>
              <w:spacing w:before="240" w:after="240" w:line="24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b/>
                <w:bCs/>
                <w:color w:val="FF0000"/>
                <w:sz w:val="24"/>
                <w:szCs w:val="24"/>
              </w:rPr>
              <w:t>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rsidR="006B216E" w:rsidRDefault="006B216E">
            <w:pPr>
              <w:spacing w:before="240" w:after="240" w:line="24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b/>
                <w:bCs/>
                <w:color w:val="FF0000"/>
                <w:sz w:val="24"/>
                <w:szCs w:val="24"/>
              </w:rPr>
              <w:t>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rsidR="006B216E" w:rsidRDefault="006B216E">
            <w:pPr>
              <w:spacing w:before="240" w:after="240" w:line="24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b/>
                <w:bCs/>
                <w:color w:val="FF0000"/>
                <w:sz w:val="24"/>
                <w:szCs w:val="24"/>
              </w:rPr>
              <w:t>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rsidR="006B216E" w:rsidRDefault="006B216E">
            <w:pPr>
              <w:spacing w:before="240" w:after="240" w:line="24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b/>
                <w:bCs/>
                <w:color w:val="FF0000"/>
                <w:sz w:val="24"/>
                <w:szCs w:val="24"/>
              </w:rPr>
              <w:t>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rsidR="006B216E" w:rsidRDefault="006B216E">
            <w:pPr>
              <w:rPr>
                <w:rFonts w:ascii="Times New Roman" w:eastAsia="Times New Roman" w:hAnsi="Times New Roman" w:cs="Times New Roman"/>
                <w:color w:val="FF0000"/>
                <w:sz w:val="24"/>
                <w:szCs w:val="24"/>
              </w:rPr>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rsidR="006B216E" w:rsidRDefault="006B216E">
            <w:pPr>
              <w:rPr>
                <w:sz w:val="20"/>
                <w:szCs w:val="20"/>
                <w:lang w:bidi="gu-IN"/>
              </w:rPr>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rsidR="006B216E" w:rsidRDefault="006B216E">
            <w:pPr>
              <w:rPr>
                <w:sz w:val="20"/>
                <w:szCs w:val="20"/>
                <w:lang w:bidi="gu-IN"/>
              </w:rPr>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rsidR="006B216E" w:rsidRDefault="006B216E">
            <w:pPr>
              <w:rPr>
                <w:sz w:val="20"/>
                <w:szCs w:val="20"/>
                <w:lang w:bidi="gu-IN"/>
              </w:rPr>
            </w:pPr>
          </w:p>
        </w:tc>
      </w:tr>
      <w:tr w:rsidR="006B216E" w:rsidTr="006B216E">
        <w:trPr>
          <w:trHeight w:val="1365"/>
        </w:trPr>
        <w:tc>
          <w:tcPr>
            <w:tcW w:w="0" w:type="auto"/>
            <w:tcBorders>
              <w:top w:val="single" w:sz="6" w:space="0" w:color="000000"/>
              <w:left w:val="single" w:sz="6" w:space="0" w:color="000000"/>
              <w:bottom w:val="single" w:sz="6" w:space="0" w:color="000000"/>
              <w:right w:val="single" w:sz="6" w:space="0" w:color="000000"/>
            </w:tcBorders>
            <w:shd w:val="clear" w:color="auto" w:fill="FFF2CC"/>
            <w:tcMar>
              <w:top w:w="0" w:type="dxa"/>
              <w:left w:w="100" w:type="dxa"/>
              <w:bottom w:w="0" w:type="dxa"/>
              <w:right w:w="100" w:type="dxa"/>
            </w:tcMar>
            <w:hideMark/>
          </w:tcPr>
          <w:p w:rsidR="006B216E" w:rsidRDefault="006B216E">
            <w:pPr>
              <w:spacing w:before="240" w:after="240" w:line="24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b/>
                <w:bCs/>
                <w:color w:val="FF0000"/>
                <w:sz w:val="24"/>
                <w:szCs w:val="24"/>
              </w:rPr>
              <w:t>Literature review</w:t>
            </w:r>
          </w:p>
          <w:p w:rsidR="006B216E" w:rsidRDefault="006B216E">
            <w:pPr>
              <w:spacing w:before="240" w:after="240" w:line="24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b/>
                <w:bCs/>
                <w:color w:val="FF0000"/>
                <w:sz w:val="24"/>
                <w:szCs w:val="24"/>
              </w:rPr>
              <w:t>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rsidR="006B216E" w:rsidRDefault="006B216E">
            <w:pPr>
              <w:spacing w:before="240" w:after="240" w:line="24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b/>
                <w:bCs/>
                <w:color w:val="FF0000"/>
                <w:sz w:val="24"/>
                <w:szCs w:val="24"/>
              </w:rPr>
              <w:t>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rsidR="006B216E" w:rsidRDefault="006B216E">
            <w:pPr>
              <w:spacing w:before="240" w:after="240" w:line="24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b/>
                <w:bCs/>
                <w:color w:val="FF0000"/>
                <w:sz w:val="24"/>
                <w:szCs w:val="24"/>
              </w:rPr>
              <w:t>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rsidR="006B216E" w:rsidRDefault="006B216E">
            <w:pPr>
              <w:spacing w:before="240" w:after="240" w:line="24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b/>
                <w:bCs/>
                <w:color w:val="FF0000"/>
                <w:sz w:val="24"/>
                <w:szCs w:val="24"/>
              </w:rPr>
              <w:t>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rsidR="006B216E" w:rsidRDefault="006B216E">
            <w:pPr>
              <w:spacing w:before="240" w:after="240" w:line="24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b/>
                <w:bCs/>
                <w:color w:val="FF0000"/>
                <w:sz w:val="24"/>
                <w:szCs w:val="24"/>
              </w:rPr>
              <w:t> </w:t>
            </w:r>
          </w:p>
        </w:tc>
        <w:tc>
          <w:tcPr>
            <w:tcW w:w="0" w:type="auto"/>
            <w:tcBorders>
              <w:top w:val="single" w:sz="6" w:space="0" w:color="000000"/>
              <w:left w:val="single" w:sz="6" w:space="0" w:color="000000"/>
              <w:bottom w:val="single" w:sz="6" w:space="0" w:color="000000"/>
              <w:right w:val="single" w:sz="6" w:space="0" w:color="000000"/>
            </w:tcBorders>
            <w:shd w:val="clear" w:color="auto" w:fill="92D050"/>
            <w:tcMar>
              <w:top w:w="0" w:type="dxa"/>
              <w:left w:w="100" w:type="dxa"/>
              <w:bottom w:w="0" w:type="dxa"/>
              <w:right w:w="100" w:type="dxa"/>
            </w:tcMar>
            <w:hideMark/>
          </w:tcPr>
          <w:p w:rsidR="006B216E" w:rsidRDefault="006B216E">
            <w:pPr>
              <w:spacing w:before="240" w:after="240" w:line="24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b/>
                <w:bCs/>
                <w:color w:val="FF0000"/>
                <w:sz w:val="24"/>
                <w:szCs w:val="24"/>
              </w:rPr>
              <w:t> </w:t>
            </w:r>
          </w:p>
        </w:tc>
        <w:tc>
          <w:tcPr>
            <w:tcW w:w="0" w:type="auto"/>
            <w:tcBorders>
              <w:top w:val="single" w:sz="6" w:space="0" w:color="000000"/>
              <w:left w:val="single" w:sz="6" w:space="0" w:color="000000"/>
              <w:bottom w:val="single" w:sz="6" w:space="0" w:color="000000"/>
              <w:right w:val="single" w:sz="6" w:space="0" w:color="000000"/>
            </w:tcBorders>
            <w:shd w:val="clear" w:color="auto" w:fill="92D050"/>
            <w:tcMar>
              <w:top w:w="0" w:type="dxa"/>
              <w:left w:w="100" w:type="dxa"/>
              <w:bottom w:w="0" w:type="dxa"/>
              <w:right w:w="100" w:type="dxa"/>
            </w:tcMar>
            <w:hideMark/>
          </w:tcPr>
          <w:p w:rsidR="006B216E" w:rsidRDefault="006B216E">
            <w:pPr>
              <w:spacing w:before="240" w:after="240" w:line="24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b/>
                <w:bCs/>
                <w:color w:val="FF0000"/>
                <w:sz w:val="24"/>
                <w:szCs w:val="24"/>
              </w:rPr>
              <w:t> </w:t>
            </w:r>
          </w:p>
        </w:tc>
        <w:tc>
          <w:tcPr>
            <w:tcW w:w="0" w:type="auto"/>
            <w:tcBorders>
              <w:top w:val="single" w:sz="6" w:space="0" w:color="000000"/>
              <w:left w:val="single" w:sz="6" w:space="0" w:color="000000"/>
              <w:bottom w:val="single" w:sz="6" w:space="0" w:color="000000"/>
              <w:right w:val="single" w:sz="6" w:space="0" w:color="000000"/>
            </w:tcBorders>
            <w:shd w:val="clear" w:color="auto" w:fill="92D050"/>
            <w:tcMar>
              <w:top w:w="0" w:type="dxa"/>
              <w:left w:w="100" w:type="dxa"/>
              <w:bottom w:w="0" w:type="dxa"/>
              <w:right w:w="100" w:type="dxa"/>
            </w:tcMar>
            <w:hideMark/>
          </w:tcPr>
          <w:p w:rsidR="006B216E" w:rsidRDefault="006B216E">
            <w:pPr>
              <w:spacing w:before="240" w:after="240" w:line="24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b/>
                <w:bCs/>
                <w:color w:val="FF0000"/>
                <w:sz w:val="24"/>
                <w:szCs w:val="24"/>
              </w:rPr>
              <w:t>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rsidR="006B216E" w:rsidRDefault="006B216E">
            <w:pPr>
              <w:spacing w:before="240" w:after="240" w:line="24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b/>
                <w:bCs/>
                <w:color w:val="FF0000"/>
                <w:sz w:val="24"/>
                <w:szCs w:val="24"/>
              </w:rPr>
              <w:t>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rsidR="006B216E" w:rsidRDefault="006B216E">
            <w:pPr>
              <w:spacing w:before="240" w:after="240" w:line="24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b/>
                <w:bCs/>
                <w:color w:val="FF0000"/>
                <w:sz w:val="24"/>
                <w:szCs w:val="24"/>
              </w:rPr>
              <w:t>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rsidR="006B216E" w:rsidRDefault="006B216E">
            <w:pPr>
              <w:spacing w:before="240" w:after="240" w:line="24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b/>
                <w:bCs/>
                <w:color w:val="FF0000"/>
                <w:sz w:val="24"/>
                <w:szCs w:val="24"/>
              </w:rPr>
              <w:t>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rsidR="006B216E" w:rsidRDefault="006B216E">
            <w:pPr>
              <w:spacing w:before="240" w:after="240" w:line="24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b/>
                <w:bCs/>
                <w:color w:val="FF0000"/>
                <w:sz w:val="24"/>
                <w:szCs w:val="24"/>
              </w:rPr>
              <w:t>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rsidR="006B216E" w:rsidRDefault="006B216E">
            <w:pPr>
              <w:spacing w:before="240" w:after="240" w:line="24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b/>
                <w:bCs/>
                <w:color w:val="FF0000"/>
                <w:sz w:val="24"/>
                <w:szCs w:val="24"/>
              </w:rPr>
              <w:t>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rsidR="006B216E" w:rsidRDefault="006B216E">
            <w:pPr>
              <w:rPr>
                <w:rFonts w:ascii="Times New Roman" w:eastAsia="Times New Roman" w:hAnsi="Times New Roman" w:cs="Times New Roman"/>
                <w:color w:val="FF0000"/>
                <w:sz w:val="24"/>
                <w:szCs w:val="24"/>
              </w:rPr>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rsidR="006B216E" w:rsidRDefault="006B216E">
            <w:pPr>
              <w:rPr>
                <w:sz w:val="20"/>
                <w:szCs w:val="20"/>
                <w:lang w:bidi="gu-IN"/>
              </w:rPr>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rsidR="006B216E" w:rsidRDefault="006B216E">
            <w:pPr>
              <w:rPr>
                <w:sz w:val="20"/>
                <w:szCs w:val="20"/>
                <w:lang w:bidi="gu-IN"/>
              </w:rPr>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rsidR="006B216E" w:rsidRDefault="006B216E">
            <w:pPr>
              <w:rPr>
                <w:sz w:val="20"/>
                <w:szCs w:val="20"/>
                <w:lang w:bidi="gu-IN"/>
              </w:rPr>
            </w:pPr>
          </w:p>
        </w:tc>
      </w:tr>
      <w:tr w:rsidR="006B216E" w:rsidTr="006B216E">
        <w:trPr>
          <w:trHeight w:val="2625"/>
        </w:trPr>
        <w:tc>
          <w:tcPr>
            <w:tcW w:w="0" w:type="auto"/>
            <w:tcBorders>
              <w:top w:val="single" w:sz="6" w:space="0" w:color="000000"/>
              <w:left w:val="single" w:sz="6" w:space="0" w:color="000000"/>
              <w:bottom w:val="single" w:sz="6" w:space="0" w:color="000000"/>
              <w:right w:val="single" w:sz="6" w:space="0" w:color="000000"/>
            </w:tcBorders>
            <w:shd w:val="clear" w:color="auto" w:fill="FFF2CC"/>
            <w:tcMar>
              <w:top w:w="0" w:type="dxa"/>
              <w:left w:w="100" w:type="dxa"/>
              <w:bottom w:w="0" w:type="dxa"/>
              <w:right w:w="100" w:type="dxa"/>
            </w:tcMar>
            <w:hideMark/>
          </w:tcPr>
          <w:p w:rsidR="006B216E" w:rsidRDefault="006B216E">
            <w:pPr>
              <w:spacing w:before="240" w:after="240" w:line="24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b/>
                <w:bCs/>
                <w:color w:val="FF0000"/>
                <w:sz w:val="24"/>
                <w:szCs w:val="24"/>
              </w:rPr>
              <w:t>Research Methodology</w:t>
            </w:r>
          </w:p>
          <w:p w:rsidR="006B216E" w:rsidRDefault="006B216E">
            <w:pPr>
              <w:spacing w:before="240" w:after="240" w:line="24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b/>
                <w:bCs/>
                <w:color w:val="FF0000"/>
                <w:sz w:val="24"/>
                <w:szCs w:val="24"/>
              </w:rPr>
              <w:t> </w:t>
            </w:r>
          </w:p>
          <w:p w:rsidR="006B216E" w:rsidRDefault="006B216E">
            <w:pPr>
              <w:spacing w:before="240" w:after="240" w:line="24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b/>
                <w:bCs/>
                <w:color w:val="FF0000"/>
                <w:sz w:val="24"/>
                <w:szCs w:val="24"/>
              </w:rPr>
              <w:t>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rsidR="006B216E" w:rsidRDefault="006B216E">
            <w:pPr>
              <w:spacing w:before="240" w:after="240" w:line="24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b/>
                <w:bCs/>
                <w:color w:val="FF0000"/>
                <w:sz w:val="24"/>
                <w:szCs w:val="24"/>
              </w:rPr>
              <w:t>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rsidR="006B216E" w:rsidRDefault="006B216E">
            <w:pPr>
              <w:spacing w:before="240" w:after="240" w:line="24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b/>
                <w:bCs/>
                <w:color w:val="FF0000"/>
                <w:sz w:val="24"/>
                <w:szCs w:val="24"/>
              </w:rPr>
              <w:t>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rsidR="006B216E" w:rsidRDefault="006B216E">
            <w:pPr>
              <w:spacing w:before="240" w:after="240" w:line="24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b/>
                <w:bCs/>
                <w:color w:val="FF0000"/>
                <w:sz w:val="24"/>
                <w:szCs w:val="24"/>
              </w:rPr>
              <w:t>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rsidR="006B216E" w:rsidRDefault="006B216E">
            <w:pPr>
              <w:spacing w:before="240" w:after="240" w:line="24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b/>
                <w:bCs/>
                <w:color w:val="FF0000"/>
                <w:sz w:val="24"/>
                <w:szCs w:val="24"/>
              </w:rPr>
              <w:t>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rsidR="006B216E" w:rsidRDefault="006B216E">
            <w:pPr>
              <w:spacing w:before="240" w:after="240" w:line="24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b/>
                <w:bCs/>
                <w:color w:val="FF0000"/>
                <w:sz w:val="24"/>
                <w:szCs w:val="24"/>
              </w:rPr>
              <w:t>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rsidR="006B216E" w:rsidRDefault="006B216E">
            <w:pPr>
              <w:spacing w:before="240" w:after="240" w:line="24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b/>
                <w:bCs/>
                <w:color w:val="FF0000"/>
                <w:sz w:val="24"/>
                <w:szCs w:val="24"/>
              </w:rPr>
              <w:t>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rsidR="006B216E" w:rsidRDefault="006B216E">
            <w:pPr>
              <w:spacing w:before="240" w:after="240" w:line="24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b/>
                <w:bCs/>
                <w:color w:val="FF0000"/>
                <w:sz w:val="24"/>
                <w:szCs w:val="24"/>
              </w:rPr>
              <w:t> </w:t>
            </w:r>
          </w:p>
        </w:tc>
        <w:tc>
          <w:tcPr>
            <w:tcW w:w="0" w:type="auto"/>
            <w:tcBorders>
              <w:top w:val="single" w:sz="6" w:space="0" w:color="000000"/>
              <w:left w:val="single" w:sz="6" w:space="0" w:color="000000"/>
              <w:bottom w:val="single" w:sz="6" w:space="0" w:color="000000"/>
              <w:right w:val="single" w:sz="6" w:space="0" w:color="000000"/>
            </w:tcBorders>
            <w:shd w:val="clear" w:color="auto" w:fill="92D050"/>
            <w:tcMar>
              <w:top w:w="0" w:type="dxa"/>
              <w:left w:w="100" w:type="dxa"/>
              <w:bottom w:w="0" w:type="dxa"/>
              <w:right w:w="100" w:type="dxa"/>
            </w:tcMar>
            <w:hideMark/>
          </w:tcPr>
          <w:p w:rsidR="006B216E" w:rsidRDefault="006B216E">
            <w:pPr>
              <w:spacing w:before="240" w:after="240" w:line="24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b/>
                <w:bCs/>
                <w:color w:val="FF0000"/>
                <w:sz w:val="24"/>
                <w:szCs w:val="24"/>
              </w:rPr>
              <w:t> </w:t>
            </w:r>
          </w:p>
        </w:tc>
        <w:tc>
          <w:tcPr>
            <w:tcW w:w="0" w:type="auto"/>
            <w:tcBorders>
              <w:top w:val="single" w:sz="6" w:space="0" w:color="000000"/>
              <w:left w:val="single" w:sz="6" w:space="0" w:color="000000"/>
              <w:bottom w:val="single" w:sz="6" w:space="0" w:color="000000"/>
              <w:right w:val="single" w:sz="6" w:space="0" w:color="000000"/>
            </w:tcBorders>
            <w:shd w:val="clear" w:color="auto" w:fill="92D050"/>
            <w:tcMar>
              <w:top w:w="0" w:type="dxa"/>
              <w:left w:w="100" w:type="dxa"/>
              <w:bottom w:w="0" w:type="dxa"/>
              <w:right w:w="100" w:type="dxa"/>
            </w:tcMar>
            <w:hideMark/>
          </w:tcPr>
          <w:p w:rsidR="006B216E" w:rsidRDefault="006B216E">
            <w:pPr>
              <w:spacing w:before="240" w:after="240" w:line="24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b/>
                <w:bCs/>
                <w:color w:val="FF0000"/>
                <w:sz w:val="24"/>
                <w:szCs w:val="24"/>
              </w:rPr>
              <w:t>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rsidR="006B216E" w:rsidRDefault="006B216E">
            <w:pPr>
              <w:spacing w:before="240" w:after="240" w:line="24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b/>
                <w:bCs/>
                <w:color w:val="FF0000"/>
                <w:sz w:val="24"/>
                <w:szCs w:val="24"/>
              </w:rPr>
              <w:t>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rsidR="006B216E" w:rsidRDefault="006B216E">
            <w:pPr>
              <w:spacing w:before="240" w:after="240" w:line="24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b/>
                <w:bCs/>
                <w:color w:val="FF0000"/>
                <w:sz w:val="24"/>
                <w:szCs w:val="24"/>
              </w:rPr>
              <w:t>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rsidR="006B216E" w:rsidRDefault="006B216E">
            <w:pPr>
              <w:spacing w:before="240" w:after="240" w:line="24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b/>
                <w:bCs/>
                <w:color w:val="FF0000"/>
                <w:sz w:val="24"/>
                <w:szCs w:val="24"/>
              </w:rPr>
              <w:t>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rsidR="006B216E" w:rsidRDefault="006B216E">
            <w:pPr>
              <w:rPr>
                <w:rFonts w:ascii="Times New Roman" w:eastAsia="Times New Roman" w:hAnsi="Times New Roman" w:cs="Times New Roman"/>
                <w:color w:val="FF0000"/>
                <w:sz w:val="24"/>
                <w:szCs w:val="24"/>
              </w:rPr>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rsidR="006B216E" w:rsidRDefault="006B216E">
            <w:pPr>
              <w:rPr>
                <w:sz w:val="20"/>
                <w:szCs w:val="20"/>
                <w:lang w:bidi="gu-IN"/>
              </w:rPr>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rsidR="006B216E" w:rsidRDefault="006B216E">
            <w:pPr>
              <w:rPr>
                <w:sz w:val="20"/>
                <w:szCs w:val="20"/>
                <w:lang w:bidi="gu-IN"/>
              </w:rPr>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rsidR="006B216E" w:rsidRDefault="006B216E">
            <w:pPr>
              <w:rPr>
                <w:sz w:val="20"/>
                <w:szCs w:val="20"/>
                <w:lang w:bidi="gu-IN"/>
              </w:rPr>
            </w:pPr>
          </w:p>
        </w:tc>
      </w:tr>
      <w:tr w:rsidR="006B216E" w:rsidTr="006B216E">
        <w:trPr>
          <w:trHeight w:val="1290"/>
        </w:trPr>
        <w:tc>
          <w:tcPr>
            <w:tcW w:w="0" w:type="auto"/>
            <w:tcBorders>
              <w:top w:val="single" w:sz="6" w:space="0" w:color="000000"/>
              <w:left w:val="single" w:sz="6" w:space="0" w:color="000000"/>
              <w:bottom w:val="single" w:sz="6" w:space="0" w:color="000000"/>
              <w:right w:val="single" w:sz="6" w:space="0" w:color="000000"/>
            </w:tcBorders>
            <w:shd w:val="clear" w:color="auto" w:fill="FFF2CC"/>
            <w:tcMar>
              <w:top w:w="0" w:type="dxa"/>
              <w:left w:w="100" w:type="dxa"/>
              <w:bottom w:w="0" w:type="dxa"/>
              <w:right w:w="100" w:type="dxa"/>
            </w:tcMar>
            <w:hideMark/>
          </w:tcPr>
          <w:p w:rsidR="006B216E" w:rsidRDefault="006B216E">
            <w:pPr>
              <w:spacing w:before="240" w:after="240" w:line="24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b/>
                <w:bCs/>
                <w:color w:val="FF0000"/>
                <w:sz w:val="24"/>
                <w:szCs w:val="24"/>
              </w:rPr>
              <w:t>Creating the questionnaire for the survey</w:t>
            </w:r>
          </w:p>
          <w:p w:rsidR="006B216E" w:rsidRDefault="006B216E">
            <w:pPr>
              <w:spacing w:before="240" w:after="240" w:line="24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b/>
                <w:bCs/>
                <w:color w:val="FF0000"/>
                <w:sz w:val="24"/>
                <w:szCs w:val="24"/>
              </w:rPr>
              <w:t>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rsidR="006B216E" w:rsidRDefault="006B216E">
            <w:pPr>
              <w:spacing w:before="240" w:after="240" w:line="24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b/>
                <w:bCs/>
                <w:color w:val="FF0000"/>
                <w:sz w:val="24"/>
                <w:szCs w:val="24"/>
              </w:rPr>
              <w:t>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rsidR="006B216E" w:rsidRDefault="006B216E">
            <w:pPr>
              <w:spacing w:before="240" w:after="240" w:line="24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b/>
                <w:bCs/>
                <w:color w:val="FF0000"/>
                <w:sz w:val="24"/>
                <w:szCs w:val="24"/>
              </w:rPr>
              <w:t>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rsidR="006B216E" w:rsidRDefault="006B216E">
            <w:pPr>
              <w:spacing w:before="240" w:after="240" w:line="24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b/>
                <w:bCs/>
                <w:color w:val="FF0000"/>
                <w:sz w:val="24"/>
                <w:szCs w:val="24"/>
              </w:rPr>
              <w:t>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rsidR="006B216E" w:rsidRDefault="006B216E">
            <w:pPr>
              <w:spacing w:before="240" w:after="240" w:line="24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b/>
                <w:bCs/>
                <w:color w:val="FF0000"/>
                <w:sz w:val="24"/>
                <w:szCs w:val="24"/>
              </w:rPr>
              <w:t>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rsidR="006B216E" w:rsidRDefault="006B216E">
            <w:pPr>
              <w:spacing w:before="240" w:after="240" w:line="24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b/>
                <w:bCs/>
                <w:color w:val="FF0000"/>
                <w:sz w:val="24"/>
                <w:szCs w:val="24"/>
              </w:rPr>
              <w:t>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rsidR="006B216E" w:rsidRDefault="006B216E">
            <w:pPr>
              <w:spacing w:before="240" w:after="240" w:line="24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b/>
                <w:bCs/>
                <w:color w:val="FF0000"/>
                <w:sz w:val="24"/>
                <w:szCs w:val="24"/>
              </w:rPr>
              <w:t>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rsidR="006B216E" w:rsidRDefault="006B216E">
            <w:pPr>
              <w:spacing w:before="240" w:after="240" w:line="24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b/>
                <w:bCs/>
                <w:color w:val="FF0000"/>
                <w:sz w:val="24"/>
                <w:szCs w:val="24"/>
              </w:rPr>
              <w:t>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rsidR="006B216E" w:rsidRDefault="006B216E">
            <w:pPr>
              <w:spacing w:before="240" w:after="240" w:line="24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b/>
                <w:bCs/>
                <w:color w:val="FF0000"/>
                <w:sz w:val="24"/>
                <w:szCs w:val="24"/>
              </w:rPr>
              <w:t>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rsidR="006B216E" w:rsidRDefault="006B216E">
            <w:pPr>
              <w:spacing w:before="240" w:after="240" w:line="24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b/>
                <w:bCs/>
                <w:color w:val="FF0000"/>
                <w:sz w:val="24"/>
                <w:szCs w:val="24"/>
              </w:rPr>
              <w:t> </w:t>
            </w:r>
          </w:p>
        </w:tc>
        <w:tc>
          <w:tcPr>
            <w:tcW w:w="0" w:type="auto"/>
            <w:tcBorders>
              <w:top w:val="single" w:sz="6" w:space="0" w:color="000000"/>
              <w:left w:val="single" w:sz="6" w:space="0" w:color="000000"/>
              <w:bottom w:val="single" w:sz="6" w:space="0" w:color="000000"/>
              <w:right w:val="single" w:sz="6" w:space="0" w:color="000000"/>
            </w:tcBorders>
            <w:shd w:val="clear" w:color="auto" w:fill="92D050"/>
            <w:tcMar>
              <w:top w:w="0" w:type="dxa"/>
              <w:left w:w="100" w:type="dxa"/>
              <w:bottom w:w="0" w:type="dxa"/>
              <w:right w:w="100" w:type="dxa"/>
            </w:tcMar>
            <w:hideMark/>
          </w:tcPr>
          <w:p w:rsidR="006B216E" w:rsidRDefault="006B216E">
            <w:pPr>
              <w:spacing w:before="240" w:after="240" w:line="24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b/>
                <w:bCs/>
                <w:color w:val="FF0000"/>
                <w:sz w:val="24"/>
                <w:szCs w:val="24"/>
              </w:rPr>
              <w:t>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rsidR="006B216E" w:rsidRDefault="006B216E">
            <w:pPr>
              <w:spacing w:before="240" w:after="240" w:line="24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b/>
                <w:bCs/>
                <w:color w:val="FF0000"/>
                <w:sz w:val="24"/>
                <w:szCs w:val="24"/>
              </w:rPr>
              <w:t>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rsidR="006B216E" w:rsidRDefault="006B216E">
            <w:pPr>
              <w:spacing w:before="240" w:after="240" w:line="24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b/>
                <w:bCs/>
                <w:color w:val="FF0000"/>
                <w:sz w:val="24"/>
                <w:szCs w:val="24"/>
              </w:rPr>
              <w:t>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rsidR="006B216E" w:rsidRDefault="006B216E">
            <w:pPr>
              <w:rPr>
                <w:rFonts w:ascii="Times New Roman" w:eastAsia="Times New Roman" w:hAnsi="Times New Roman" w:cs="Times New Roman"/>
                <w:color w:val="FF0000"/>
                <w:sz w:val="24"/>
                <w:szCs w:val="24"/>
              </w:rPr>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rsidR="006B216E" w:rsidRDefault="006B216E">
            <w:pPr>
              <w:rPr>
                <w:sz w:val="20"/>
                <w:szCs w:val="20"/>
                <w:lang w:bidi="gu-IN"/>
              </w:rPr>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rsidR="006B216E" w:rsidRDefault="006B216E">
            <w:pPr>
              <w:rPr>
                <w:sz w:val="20"/>
                <w:szCs w:val="20"/>
                <w:lang w:bidi="gu-IN"/>
              </w:rPr>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rsidR="006B216E" w:rsidRDefault="006B216E">
            <w:pPr>
              <w:rPr>
                <w:sz w:val="20"/>
                <w:szCs w:val="20"/>
                <w:lang w:bidi="gu-IN"/>
              </w:rPr>
            </w:pPr>
          </w:p>
        </w:tc>
      </w:tr>
      <w:tr w:rsidR="006B216E" w:rsidTr="006B216E">
        <w:trPr>
          <w:trHeight w:val="1290"/>
        </w:trPr>
        <w:tc>
          <w:tcPr>
            <w:tcW w:w="0" w:type="auto"/>
            <w:tcBorders>
              <w:top w:val="single" w:sz="6" w:space="0" w:color="000000"/>
              <w:left w:val="single" w:sz="6" w:space="0" w:color="000000"/>
              <w:bottom w:val="single" w:sz="6" w:space="0" w:color="000000"/>
              <w:right w:val="single" w:sz="6" w:space="0" w:color="000000"/>
            </w:tcBorders>
            <w:shd w:val="clear" w:color="auto" w:fill="FFF2CC"/>
            <w:tcMar>
              <w:top w:w="0" w:type="dxa"/>
              <w:left w:w="100" w:type="dxa"/>
              <w:bottom w:w="0" w:type="dxa"/>
              <w:right w:w="100" w:type="dxa"/>
            </w:tcMar>
            <w:hideMark/>
          </w:tcPr>
          <w:p w:rsidR="006B216E" w:rsidRDefault="006B216E">
            <w:pPr>
              <w:spacing w:before="240" w:after="240" w:line="24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b/>
                <w:bCs/>
                <w:color w:val="FF0000"/>
                <w:sz w:val="24"/>
                <w:szCs w:val="24"/>
              </w:rPr>
              <w:t>Collection of data</w:t>
            </w:r>
          </w:p>
          <w:p w:rsidR="006B216E" w:rsidRDefault="006B216E">
            <w:pPr>
              <w:spacing w:before="240" w:after="240" w:line="24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b/>
                <w:bCs/>
                <w:color w:val="FF0000"/>
                <w:sz w:val="24"/>
                <w:szCs w:val="24"/>
              </w:rPr>
              <w:t>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rsidR="006B216E" w:rsidRDefault="006B216E">
            <w:pPr>
              <w:spacing w:before="240" w:after="240" w:line="24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b/>
                <w:bCs/>
                <w:color w:val="FF0000"/>
                <w:sz w:val="24"/>
                <w:szCs w:val="24"/>
              </w:rPr>
              <w:t>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rsidR="006B216E" w:rsidRDefault="006B216E">
            <w:pPr>
              <w:spacing w:before="240" w:after="240" w:line="24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b/>
                <w:bCs/>
                <w:color w:val="FF0000"/>
                <w:sz w:val="24"/>
                <w:szCs w:val="24"/>
              </w:rPr>
              <w:t>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rsidR="006B216E" w:rsidRDefault="006B216E">
            <w:pPr>
              <w:spacing w:before="240" w:after="240" w:line="24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b/>
                <w:bCs/>
                <w:color w:val="FF0000"/>
                <w:sz w:val="24"/>
                <w:szCs w:val="24"/>
              </w:rPr>
              <w:t>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rsidR="006B216E" w:rsidRDefault="006B216E">
            <w:pPr>
              <w:spacing w:before="240" w:after="240" w:line="24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b/>
                <w:bCs/>
                <w:color w:val="FF0000"/>
                <w:sz w:val="24"/>
                <w:szCs w:val="24"/>
              </w:rPr>
              <w:t>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rsidR="006B216E" w:rsidRDefault="006B216E">
            <w:pPr>
              <w:spacing w:before="240" w:after="240" w:line="24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b/>
                <w:bCs/>
                <w:color w:val="FF0000"/>
                <w:sz w:val="24"/>
                <w:szCs w:val="24"/>
              </w:rPr>
              <w:t>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rsidR="006B216E" w:rsidRDefault="006B216E">
            <w:pPr>
              <w:spacing w:before="240" w:after="240" w:line="24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b/>
                <w:bCs/>
                <w:color w:val="FF0000"/>
                <w:sz w:val="24"/>
                <w:szCs w:val="24"/>
              </w:rPr>
              <w:t>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rsidR="006B216E" w:rsidRDefault="006B216E">
            <w:pPr>
              <w:spacing w:before="240" w:after="240" w:line="24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b/>
                <w:bCs/>
                <w:color w:val="FF0000"/>
                <w:sz w:val="24"/>
                <w:szCs w:val="24"/>
              </w:rPr>
              <w:t>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rsidR="006B216E" w:rsidRDefault="006B216E">
            <w:pPr>
              <w:spacing w:before="240" w:after="240" w:line="24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b/>
                <w:bCs/>
                <w:color w:val="FF0000"/>
                <w:sz w:val="24"/>
                <w:szCs w:val="24"/>
              </w:rPr>
              <w:t>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rsidR="006B216E" w:rsidRDefault="006B216E">
            <w:pPr>
              <w:spacing w:before="240" w:after="240" w:line="24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b/>
                <w:bCs/>
                <w:color w:val="FF0000"/>
                <w:sz w:val="24"/>
                <w:szCs w:val="24"/>
              </w:rPr>
              <w:t>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rsidR="006B216E" w:rsidRDefault="006B216E">
            <w:pPr>
              <w:spacing w:before="240" w:after="240" w:line="24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b/>
                <w:bCs/>
                <w:color w:val="FF0000"/>
                <w:sz w:val="24"/>
                <w:szCs w:val="24"/>
              </w:rPr>
              <w:t> </w:t>
            </w:r>
          </w:p>
        </w:tc>
        <w:tc>
          <w:tcPr>
            <w:tcW w:w="0" w:type="auto"/>
            <w:tcBorders>
              <w:top w:val="single" w:sz="6" w:space="0" w:color="000000"/>
              <w:left w:val="single" w:sz="6" w:space="0" w:color="000000"/>
              <w:bottom w:val="single" w:sz="6" w:space="0" w:color="000000"/>
              <w:right w:val="single" w:sz="6" w:space="0" w:color="000000"/>
            </w:tcBorders>
            <w:shd w:val="clear" w:color="auto" w:fill="92D050"/>
            <w:tcMar>
              <w:top w:w="0" w:type="dxa"/>
              <w:left w:w="100" w:type="dxa"/>
              <w:bottom w:w="0" w:type="dxa"/>
              <w:right w:w="100" w:type="dxa"/>
            </w:tcMar>
            <w:hideMark/>
          </w:tcPr>
          <w:p w:rsidR="006B216E" w:rsidRDefault="006B216E">
            <w:pPr>
              <w:spacing w:before="240" w:after="240" w:line="24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b/>
                <w:bCs/>
                <w:color w:val="FF0000"/>
                <w:sz w:val="24"/>
                <w:szCs w:val="24"/>
              </w:rPr>
              <w:t> </w:t>
            </w:r>
          </w:p>
        </w:tc>
        <w:tc>
          <w:tcPr>
            <w:tcW w:w="0" w:type="auto"/>
            <w:tcBorders>
              <w:top w:val="single" w:sz="6" w:space="0" w:color="000000"/>
              <w:left w:val="single" w:sz="6" w:space="0" w:color="000000"/>
              <w:bottom w:val="single" w:sz="6" w:space="0" w:color="000000"/>
              <w:right w:val="single" w:sz="6" w:space="0" w:color="000000"/>
            </w:tcBorders>
            <w:shd w:val="clear" w:color="auto" w:fill="92D050"/>
            <w:tcMar>
              <w:top w:w="0" w:type="dxa"/>
              <w:left w:w="100" w:type="dxa"/>
              <w:bottom w:w="0" w:type="dxa"/>
              <w:right w:w="100" w:type="dxa"/>
            </w:tcMar>
            <w:hideMark/>
          </w:tcPr>
          <w:p w:rsidR="006B216E" w:rsidRDefault="006B216E">
            <w:pPr>
              <w:spacing w:before="240" w:after="240" w:line="24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b/>
                <w:bCs/>
                <w:color w:val="FF0000"/>
                <w:sz w:val="24"/>
                <w:szCs w:val="24"/>
              </w:rPr>
              <w:t>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rsidR="006B216E" w:rsidRDefault="006B216E">
            <w:pPr>
              <w:rPr>
                <w:rFonts w:ascii="Times New Roman" w:eastAsia="Times New Roman" w:hAnsi="Times New Roman" w:cs="Times New Roman"/>
                <w:color w:val="FF0000"/>
                <w:sz w:val="24"/>
                <w:szCs w:val="24"/>
              </w:rPr>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rsidR="006B216E" w:rsidRDefault="006B216E">
            <w:pPr>
              <w:rPr>
                <w:sz w:val="20"/>
                <w:szCs w:val="20"/>
                <w:lang w:bidi="gu-IN"/>
              </w:rPr>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rsidR="006B216E" w:rsidRDefault="006B216E">
            <w:pPr>
              <w:rPr>
                <w:sz w:val="20"/>
                <w:szCs w:val="20"/>
                <w:lang w:bidi="gu-IN"/>
              </w:rPr>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rsidR="006B216E" w:rsidRDefault="006B216E">
            <w:pPr>
              <w:rPr>
                <w:sz w:val="20"/>
                <w:szCs w:val="20"/>
                <w:lang w:bidi="gu-IN"/>
              </w:rPr>
            </w:pPr>
          </w:p>
        </w:tc>
      </w:tr>
      <w:tr w:rsidR="006B216E" w:rsidTr="006B216E">
        <w:trPr>
          <w:trHeight w:val="1800"/>
        </w:trPr>
        <w:tc>
          <w:tcPr>
            <w:tcW w:w="0" w:type="auto"/>
            <w:tcBorders>
              <w:top w:val="single" w:sz="6" w:space="0" w:color="000000"/>
              <w:left w:val="single" w:sz="6" w:space="0" w:color="000000"/>
              <w:bottom w:val="single" w:sz="6" w:space="0" w:color="000000"/>
              <w:right w:val="single" w:sz="6" w:space="0" w:color="000000"/>
            </w:tcBorders>
            <w:shd w:val="clear" w:color="auto" w:fill="FFF2CC"/>
            <w:tcMar>
              <w:top w:w="0" w:type="dxa"/>
              <w:left w:w="100" w:type="dxa"/>
              <w:bottom w:w="0" w:type="dxa"/>
              <w:right w:w="100" w:type="dxa"/>
            </w:tcMar>
            <w:hideMark/>
          </w:tcPr>
          <w:p w:rsidR="006B216E" w:rsidRDefault="006B216E">
            <w:pPr>
              <w:spacing w:before="240" w:after="240" w:line="24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b/>
                <w:bCs/>
                <w:color w:val="FF0000"/>
                <w:sz w:val="24"/>
                <w:szCs w:val="24"/>
              </w:rPr>
              <w:t>Analysis of data</w:t>
            </w:r>
          </w:p>
          <w:p w:rsidR="006B216E" w:rsidRDefault="006B216E">
            <w:pPr>
              <w:spacing w:before="240" w:after="240" w:line="24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b/>
                <w:bCs/>
                <w:color w:val="FF0000"/>
                <w:sz w:val="24"/>
                <w:szCs w:val="24"/>
              </w:rPr>
              <w:t> </w:t>
            </w:r>
          </w:p>
          <w:p w:rsidR="006B216E" w:rsidRDefault="006B216E">
            <w:pPr>
              <w:spacing w:before="240" w:after="240" w:line="24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b/>
                <w:bCs/>
                <w:color w:val="FF0000"/>
                <w:sz w:val="24"/>
                <w:szCs w:val="24"/>
              </w:rPr>
              <w:t>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rsidR="006B216E" w:rsidRDefault="006B216E">
            <w:pPr>
              <w:spacing w:before="240" w:after="240" w:line="24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b/>
                <w:bCs/>
                <w:color w:val="FF0000"/>
                <w:sz w:val="24"/>
                <w:szCs w:val="24"/>
              </w:rPr>
              <w:t>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rsidR="006B216E" w:rsidRDefault="006B216E">
            <w:pPr>
              <w:spacing w:before="240" w:after="240" w:line="24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b/>
                <w:bCs/>
                <w:color w:val="FF0000"/>
                <w:sz w:val="24"/>
                <w:szCs w:val="24"/>
              </w:rPr>
              <w:t>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rsidR="006B216E" w:rsidRDefault="006B216E">
            <w:pPr>
              <w:spacing w:before="240" w:after="240" w:line="24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b/>
                <w:bCs/>
                <w:color w:val="FF0000"/>
                <w:sz w:val="24"/>
                <w:szCs w:val="24"/>
              </w:rPr>
              <w:t>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rsidR="006B216E" w:rsidRDefault="006B216E">
            <w:pPr>
              <w:spacing w:before="240" w:after="240" w:line="24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b/>
                <w:bCs/>
                <w:color w:val="FF0000"/>
                <w:sz w:val="24"/>
                <w:szCs w:val="24"/>
              </w:rPr>
              <w:t>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rsidR="006B216E" w:rsidRDefault="006B216E">
            <w:pPr>
              <w:spacing w:before="240" w:after="240" w:line="24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b/>
                <w:bCs/>
                <w:color w:val="FF0000"/>
                <w:sz w:val="24"/>
                <w:szCs w:val="24"/>
              </w:rPr>
              <w:t>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rsidR="006B216E" w:rsidRDefault="006B216E">
            <w:pPr>
              <w:spacing w:before="240" w:after="240" w:line="24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b/>
                <w:bCs/>
                <w:color w:val="FF0000"/>
                <w:sz w:val="24"/>
                <w:szCs w:val="24"/>
              </w:rPr>
              <w:t>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rsidR="006B216E" w:rsidRDefault="006B216E">
            <w:pPr>
              <w:spacing w:before="240" w:after="240" w:line="24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b/>
                <w:bCs/>
                <w:color w:val="FF0000"/>
                <w:sz w:val="24"/>
                <w:szCs w:val="24"/>
              </w:rPr>
              <w:t>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rsidR="006B216E" w:rsidRDefault="006B216E">
            <w:pPr>
              <w:spacing w:before="240" w:after="240" w:line="24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b/>
                <w:bCs/>
                <w:color w:val="FF0000"/>
                <w:sz w:val="24"/>
                <w:szCs w:val="24"/>
              </w:rPr>
              <w:t>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rsidR="006B216E" w:rsidRDefault="006B216E">
            <w:pPr>
              <w:spacing w:before="240" w:after="240" w:line="24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b/>
                <w:bCs/>
                <w:color w:val="FF0000"/>
                <w:sz w:val="24"/>
                <w:szCs w:val="24"/>
              </w:rPr>
              <w:t>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rsidR="006B216E" w:rsidRDefault="006B216E">
            <w:pPr>
              <w:spacing w:before="240" w:after="240" w:line="24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b/>
                <w:bCs/>
                <w:color w:val="FF0000"/>
                <w:sz w:val="24"/>
                <w:szCs w:val="24"/>
              </w:rPr>
              <w:t>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rsidR="006B216E" w:rsidRDefault="006B216E">
            <w:pPr>
              <w:spacing w:before="240" w:after="240" w:line="24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b/>
                <w:bCs/>
                <w:color w:val="FF0000"/>
                <w:sz w:val="24"/>
                <w:szCs w:val="24"/>
              </w:rPr>
              <w:t>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rsidR="006B216E" w:rsidRDefault="006B216E">
            <w:pPr>
              <w:spacing w:before="240" w:after="240" w:line="24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b/>
                <w:bCs/>
                <w:color w:val="FF0000"/>
                <w:sz w:val="24"/>
                <w:szCs w:val="24"/>
              </w:rPr>
              <w:t> </w:t>
            </w:r>
          </w:p>
        </w:tc>
        <w:tc>
          <w:tcPr>
            <w:tcW w:w="0" w:type="auto"/>
            <w:tcBorders>
              <w:top w:val="single" w:sz="6" w:space="0" w:color="000000"/>
              <w:left w:val="single" w:sz="6" w:space="0" w:color="000000"/>
              <w:bottom w:val="single" w:sz="6" w:space="0" w:color="000000"/>
              <w:right w:val="single" w:sz="6" w:space="0" w:color="000000"/>
            </w:tcBorders>
            <w:shd w:val="clear" w:color="auto" w:fill="92D050"/>
            <w:tcMar>
              <w:top w:w="0" w:type="dxa"/>
              <w:left w:w="100" w:type="dxa"/>
              <w:bottom w:w="0" w:type="dxa"/>
              <w:right w:w="100" w:type="dxa"/>
            </w:tcMar>
            <w:hideMark/>
          </w:tcPr>
          <w:p w:rsidR="006B216E" w:rsidRDefault="006B216E">
            <w:pPr>
              <w:rPr>
                <w:rFonts w:ascii="Times New Roman" w:eastAsia="Times New Roman" w:hAnsi="Times New Roman" w:cs="Times New Roman"/>
                <w:color w:val="FF0000"/>
                <w:sz w:val="24"/>
                <w:szCs w:val="24"/>
              </w:rPr>
            </w:pPr>
          </w:p>
        </w:tc>
        <w:tc>
          <w:tcPr>
            <w:tcW w:w="0" w:type="auto"/>
            <w:tcBorders>
              <w:top w:val="single" w:sz="6" w:space="0" w:color="000000"/>
              <w:left w:val="single" w:sz="6" w:space="0" w:color="000000"/>
              <w:bottom w:val="single" w:sz="6" w:space="0" w:color="000000"/>
              <w:right w:val="single" w:sz="6" w:space="0" w:color="000000"/>
            </w:tcBorders>
            <w:shd w:val="clear" w:color="auto" w:fill="92D050"/>
            <w:tcMar>
              <w:top w:w="0" w:type="dxa"/>
              <w:left w:w="100" w:type="dxa"/>
              <w:bottom w:w="0" w:type="dxa"/>
              <w:right w:w="100" w:type="dxa"/>
            </w:tcMar>
            <w:hideMark/>
          </w:tcPr>
          <w:p w:rsidR="006B216E" w:rsidRDefault="006B216E">
            <w:pPr>
              <w:rPr>
                <w:sz w:val="20"/>
                <w:szCs w:val="20"/>
                <w:lang w:bidi="gu-IN"/>
              </w:rPr>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rsidR="006B216E" w:rsidRDefault="006B216E">
            <w:pPr>
              <w:rPr>
                <w:sz w:val="20"/>
                <w:szCs w:val="20"/>
                <w:lang w:bidi="gu-IN"/>
              </w:rPr>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rsidR="006B216E" w:rsidRDefault="006B216E">
            <w:pPr>
              <w:rPr>
                <w:sz w:val="20"/>
                <w:szCs w:val="20"/>
                <w:lang w:bidi="gu-IN"/>
              </w:rPr>
            </w:pPr>
          </w:p>
        </w:tc>
      </w:tr>
      <w:tr w:rsidR="006B216E" w:rsidTr="006B216E">
        <w:trPr>
          <w:trHeight w:val="855"/>
        </w:trPr>
        <w:tc>
          <w:tcPr>
            <w:tcW w:w="0" w:type="auto"/>
            <w:tcBorders>
              <w:top w:val="single" w:sz="6" w:space="0" w:color="000000"/>
              <w:left w:val="single" w:sz="6" w:space="0" w:color="000000"/>
              <w:bottom w:val="single" w:sz="6" w:space="0" w:color="000000"/>
              <w:right w:val="single" w:sz="6" w:space="0" w:color="000000"/>
            </w:tcBorders>
            <w:shd w:val="clear" w:color="auto" w:fill="FFF2CC"/>
            <w:tcMar>
              <w:top w:w="0" w:type="dxa"/>
              <w:left w:w="100" w:type="dxa"/>
              <w:bottom w:w="0" w:type="dxa"/>
              <w:right w:w="100" w:type="dxa"/>
            </w:tcMar>
            <w:hideMark/>
          </w:tcPr>
          <w:p w:rsidR="006B216E" w:rsidRDefault="006B216E">
            <w:pPr>
              <w:spacing w:before="240" w:after="240" w:line="24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b/>
                <w:bCs/>
                <w:color w:val="FF0000"/>
                <w:sz w:val="24"/>
                <w:szCs w:val="24"/>
              </w:rPr>
              <w:t>Discussion/interpretation of data</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rsidR="006B216E" w:rsidRDefault="006B216E">
            <w:pPr>
              <w:spacing w:before="240" w:after="240" w:line="24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b/>
                <w:bCs/>
                <w:color w:val="FF0000"/>
                <w:sz w:val="24"/>
                <w:szCs w:val="24"/>
              </w:rPr>
              <w:t>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rsidR="006B216E" w:rsidRDefault="006B216E">
            <w:pPr>
              <w:spacing w:before="240" w:after="240" w:line="24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b/>
                <w:bCs/>
                <w:color w:val="FF0000"/>
                <w:sz w:val="24"/>
                <w:szCs w:val="24"/>
              </w:rPr>
              <w:t>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rsidR="006B216E" w:rsidRDefault="006B216E">
            <w:pPr>
              <w:spacing w:before="240" w:after="240" w:line="24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b/>
                <w:bCs/>
                <w:color w:val="FF0000"/>
                <w:sz w:val="24"/>
                <w:szCs w:val="24"/>
              </w:rPr>
              <w:t>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rsidR="006B216E" w:rsidRDefault="006B216E">
            <w:pPr>
              <w:spacing w:before="240" w:after="240" w:line="24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b/>
                <w:bCs/>
                <w:color w:val="FF0000"/>
                <w:sz w:val="24"/>
                <w:szCs w:val="24"/>
              </w:rPr>
              <w:t>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rsidR="006B216E" w:rsidRDefault="006B216E">
            <w:pPr>
              <w:spacing w:before="240" w:after="240" w:line="24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b/>
                <w:bCs/>
                <w:color w:val="FF0000"/>
                <w:sz w:val="24"/>
                <w:szCs w:val="24"/>
              </w:rPr>
              <w:t>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rsidR="006B216E" w:rsidRDefault="006B216E">
            <w:pPr>
              <w:spacing w:before="240" w:after="240" w:line="24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b/>
                <w:bCs/>
                <w:color w:val="FF0000"/>
                <w:sz w:val="24"/>
                <w:szCs w:val="24"/>
              </w:rPr>
              <w:t>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rsidR="006B216E" w:rsidRDefault="006B216E">
            <w:pPr>
              <w:spacing w:before="240" w:after="240" w:line="24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b/>
                <w:bCs/>
                <w:color w:val="FF0000"/>
                <w:sz w:val="24"/>
                <w:szCs w:val="24"/>
              </w:rPr>
              <w:t>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rsidR="006B216E" w:rsidRDefault="006B216E">
            <w:pPr>
              <w:spacing w:before="240" w:after="240" w:line="24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b/>
                <w:bCs/>
                <w:color w:val="FF0000"/>
                <w:sz w:val="24"/>
                <w:szCs w:val="24"/>
              </w:rPr>
              <w:t>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rsidR="006B216E" w:rsidRDefault="006B216E">
            <w:pPr>
              <w:spacing w:before="240" w:after="240" w:line="24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b/>
                <w:bCs/>
                <w:color w:val="FF0000"/>
                <w:sz w:val="24"/>
                <w:szCs w:val="24"/>
              </w:rPr>
              <w:t>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rsidR="006B216E" w:rsidRDefault="006B216E">
            <w:pPr>
              <w:spacing w:before="240" w:after="240" w:line="24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b/>
                <w:bCs/>
                <w:color w:val="FF0000"/>
                <w:sz w:val="24"/>
                <w:szCs w:val="24"/>
              </w:rPr>
              <w:t>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rsidR="006B216E" w:rsidRDefault="006B216E">
            <w:pPr>
              <w:spacing w:before="240" w:after="240" w:line="24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b/>
                <w:bCs/>
                <w:color w:val="FF0000"/>
                <w:sz w:val="24"/>
                <w:szCs w:val="24"/>
              </w:rPr>
              <w:t>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rsidR="006B216E" w:rsidRDefault="006B216E">
            <w:pPr>
              <w:spacing w:before="240" w:after="240" w:line="24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b/>
                <w:bCs/>
                <w:color w:val="FF0000"/>
                <w:sz w:val="24"/>
                <w:szCs w:val="24"/>
              </w:rPr>
              <w:t>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rsidR="006B216E" w:rsidRDefault="006B216E">
            <w:pPr>
              <w:rPr>
                <w:rFonts w:ascii="Times New Roman" w:eastAsia="Times New Roman" w:hAnsi="Times New Roman" w:cs="Times New Roman"/>
                <w:color w:val="FF0000"/>
                <w:sz w:val="24"/>
                <w:szCs w:val="24"/>
              </w:rPr>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rsidR="006B216E" w:rsidRDefault="006B216E">
            <w:pPr>
              <w:rPr>
                <w:sz w:val="20"/>
                <w:szCs w:val="20"/>
                <w:lang w:bidi="gu-IN"/>
              </w:rPr>
            </w:pPr>
          </w:p>
        </w:tc>
        <w:tc>
          <w:tcPr>
            <w:tcW w:w="0" w:type="auto"/>
            <w:tcBorders>
              <w:top w:val="single" w:sz="6" w:space="0" w:color="000000"/>
              <w:left w:val="single" w:sz="6" w:space="0" w:color="000000"/>
              <w:bottom w:val="single" w:sz="6" w:space="0" w:color="000000"/>
              <w:right w:val="single" w:sz="6" w:space="0" w:color="000000"/>
            </w:tcBorders>
            <w:shd w:val="clear" w:color="auto" w:fill="92D050"/>
            <w:tcMar>
              <w:top w:w="0" w:type="dxa"/>
              <w:left w:w="100" w:type="dxa"/>
              <w:bottom w:w="0" w:type="dxa"/>
              <w:right w:w="100" w:type="dxa"/>
            </w:tcMar>
            <w:hideMark/>
          </w:tcPr>
          <w:p w:rsidR="006B216E" w:rsidRDefault="006B216E">
            <w:pPr>
              <w:rPr>
                <w:sz w:val="20"/>
                <w:szCs w:val="20"/>
                <w:lang w:bidi="gu-IN"/>
              </w:rPr>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rsidR="006B216E" w:rsidRDefault="006B216E">
            <w:pPr>
              <w:rPr>
                <w:sz w:val="20"/>
                <w:szCs w:val="20"/>
                <w:lang w:bidi="gu-IN"/>
              </w:rPr>
            </w:pPr>
          </w:p>
        </w:tc>
      </w:tr>
      <w:tr w:rsidR="006B216E" w:rsidTr="006B216E">
        <w:trPr>
          <w:trHeight w:val="855"/>
        </w:trPr>
        <w:tc>
          <w:tcPr>
            <w:tcW w:w="0" w:type="auto"/>
            <w:tcBorders>
              <w:top w:val="single" w:sz="6" w:space="0" w:color="000000"/>
              <w:left w:val="single" w:sz="6" w:space="0" w:color="000000"/>
              <w:bottom w:val="single" w:sz="6" w:space="0" w:color="000000"/>
              <w:right w:val="single" w:sz="6" w:space="0" w:color="000000"/>
            </w:tcBorders>
            <w:shd w:val="clear" w:color="auto" w:fill="FFF2CC"/>
            <w:tcMar>
              <w:top w:w="0" w:type="dxa"/>
              <w:left w:w="100" w:type="dxa"/>
              <w:bottom w:w="0" w:type="dxa"/>
              <w:right w:w="100" w:type="dxa"/>
            </w:tcMar>
            <w:hideMark/>
          </w:tcPr>
          <w:p w:rsidR="006B216E" w:rsidRDefault="006B216E">
            <w:pPr>
              <w:spacing w:before="240" w:after="240" w:line="240" w:lineRule="auto"/>
              <w:jc w:val="both"/>
              <w:rPr>
                <w:rFonts w:ascii="Times New Roman" w:eastAsia="Times New Roman" w:hAnsi="Times New Roman" w:cs="Times New Roman"/>
                <w:b/>
                <w:bCs/>
                <w:color w:val="FF0000"/>
                <w:sz w:val="24"/>
                <w:szCs w:val="24"/>
              </w:rPr>
            </w:pPr>
            <w:r>
              <w:rPr>
                <w:rFonts w:ascii="Times New Roman" w:eastAsia="Times New Roman" w:hAnsi="Times New Roman" w:cs="Times New Roman"/>
                <w:b/>
                <w:bCs/>
                <w:color w:val="FF0000"/>
                <w:sz w:val="24"/>
                <w:szCs w:val="24"/>
              </w:rPr>
              <w:t>Conclusion and recommendation</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rsidR="006B216E" w:rsidRDefault="006B216E">
            <w:pPr>
              <w:spacing w:before="240" w:after="240" w:line="240" w:lineRule="auto"/>
              <w:jc w:val="center"/>
              <w:rPr>
                <w:rFonts w:ascii="Times New Roman" w:eastAsia="Times New Roman" w:hAnsi="Times New Roman" w:cs="Times New Roman"/>
                <w:b/>
                <w:bCs/>
                <w:color w:val="FF0000"/>
                <w:sz w:val="24"/>
                <w:szCs w:val="24"/>
              </w:rPr>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rsidR="006B216E" w:rsidRDefault="006B216E">
            <w:pPr>
              <w:spacing w:before="240" w:after="240" w:line="240" w:lineRule="auto"/>
              <w:jc w:val="center"/>
              <w:rPr>
                <w:rFonts w:ascii="Times New Roman" w:eastAsia="Times New Roman" w:hAnsi="Times New Roman" w:cs="Times New Roman"/>
                <w:b/>
                <w:bCs/>
                <w:color w:val="FF0000"/>
                <w:sz w:val="24"/>
                <w:szCs w:val="24"/>
              </w:rPr>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rsidR="006B216E" w:rsidRDefault="006B216E">
            <w:pPr>
              <w:spacing w:before="240" w:after="240" w:line="240" w:lineRule="auto"/>
              <w:jc w:val="center"/>
              <w:rPr>
                <w:rFonts w:ascii="Times New Roman" w:eastAsia="Times New Roman" w:hAnsi="Times New Roman" w:cs="Times New Roman"/>
                <w:b/>
                <w:bCs/>
                <w:color w:val="FF0000"/>
                <w:sz w:val="24"/>
                <w:szCs w:val="24"/>
              </w:rPr>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rsidR="006B216E" w:rsidRDefault="006B216E">
            <w:pPr>
              <w:spacing w:before="240" w:after="240" w:line="240" w:lineRule="auto"/>
              <w:jc w:val="center"/>
              <w:rPr>
                <w:rFonts w:ascii="Times New Roman" w:eastAsia="Times New Roman" w:hAnsi="Times New Roman" w:cs="Times New Roman"/>
                <w:b/>
                <w:bCs/>
                <w:color w:val="FF0000"/>
                <w:sz w:val="24"/>
                <w:szCs w:val="24"/>
              </w:rPr>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rsidR="006B216E" w:rsidRDefault="006B216E">
            <w:pPr>
              <w:spacing w:before="240" w:after="240" w:line="240" w:lineRule="auto"/>
              <w:jc w:val="center"/>
              <w:rPr>
                <w:rFonts w:ascii="Times New Roman" w:eastAsia="Times New Roman" w:hAnsi="Times New Roman" w:cs="Times New Roman"/>
                <w:b/>
                <w:bCs/>
                <w:color w:val="FF0000"/>
                <w:sz w:val="24"/>
                <w:szCs w:val="24"/>
              </w:rPr>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rsidR="006B216E" w:rsidRDefault="006B216E">
            <w:pPr>
              <w:spacing w:before="240" w:after="240" w:line="240" w:lineRule="auto"/>
              <w:jc w:val="center"/>
              <w:rPr>
                <w:rFonts w:ascii="Times New Roman" w:eastAsia="Times New Roman" w:hAnsi="Times New Roman" w:cs="Times New Roman"/>
                <w:b/>
                <w:bCs/>
                <w:color w:val="FF0000"/>
                <w:sz w:val="24"/>
                <w:szCs w:val="24"/>
              </w:rPr>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rsidR="006B216E" w:rsidRDefault="006B216E">
            <w:pPr>
              <w:spacing w:before="240" w:after="240" w:line="240" w:lineRule="auto"/>
              <w:jc w:val="center"/>
              <w:rPr>
                <w:rFonts w:ascii="Times New Roman" w:eastAsia="Times New Roman" w:hAnsi="Times New Roman" w:cs="Times New Roman"/>
                <w:b/>
                <w:bCs/>
                <w:color w:val="FF0000"/>
                <w:sz w:val="24"/>
                <w:szCs w:val="24"/>
              </w:rPr>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rsidR="006B216E" w:rsidRDefault="006B216E">
            <w:pPr>
              <w:spacing w:before="240" w:after="240" w:line="240" w:lineRule="auto"/>
              <w:jc w:val="center"/>
              <w:rPr>
                <w:rFonts w:ascii="Times New Roman" w:eastAsia="Times New Roman" w:hAnsi="Times New Roman" w:cs="Times New Roman"/>
                <w:b/>
                <w:bCs/>
                <w:color w:val="FF0000"/>
                <w:sz w:val="24"/>
                <w:szCs w:val="24"/>
              </w:rPr>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rsidR="006B216E" w:rsidRDefault="006B216E">
            <w:pPr>
              <w:spacing w:before="240" w:after="240" w:line="240" w:lineRule="auto"/>
              <w:jc w:val="center"/>
              <w:rPr>
                <w:rFonts w:ascii="Times New Roman" w:eastAsia="Times New Roman" w:hAnsi="Times New Roman" w:cs="Times New Roman"/>
                <w:b/>
                <w:bCs/>
                <w:color w:val="FF0000"/>
                <w:sz w:val="24"/>
                <w:szCs w:val="24"/>
              </w:rPr>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rsidR="006B216E" w:rsidRDefault="006B216E">
            <w:pPr>
              <w:spacing w:before="240" w:after="240" w:line="240" w:lineRule="auto"/>
              <w:jc w:val="center"/>
              <w:rPr>
                <w:rFonts w:ascii="Times New Roman" w:eastAsia="Times New Roman" w:hAnsi="Times New Roman" w:cs="Times New Roman"/>
                <w:b/>
                <w:bCs/>
                <w:color w:val="FF0000"/>
                <w:sz w:val="24"/>
                <w:szCs w:val="24"/>
              </w:rPr>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rsidR="006B216E" w:rsidRDefault="006B216E">
            <w:pPr>
              <w:spacing w:before="240" w:after="240" w:line="240" w:lineRule="auto"/>
              <w:jc w:val="center"/>
              <w:rPr>
                <w:rFonts w:ascii="Times New Roman" w:eastAsia="Times New Roman" w:hAnsi="Times New Roman" w:cs="Times New Roman"/>
                <w:b/>
                <w:bCs/>
                <w:color w:val="FF0000"/>
                <w:sz w:val="24"/>
                <w:szCs w:val="24"/>
              </w:rPr>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rsidR="006B216E" w:rsidRDefault="006B216E">
            <w:pPr>
              <w:spacing w:before="240" w:after="240" w:line="240" w:lineRule="auto"/>
              <w:jc w:val="center"/>
              <w:rPr>
                <w:rFonts w:ascii="Times New Roman" w:eastAsia="Times New Roman" w:hAnsi="Times New Roman" w:cs="Times New Roman"/>
                <w:b/>
                <w:bCs/>
                <w:color w:val="FF0000"/>
                <w:sz w:val="24"/>
                <w:szCs w:val="24"/>
              </w:rPr>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rsidR="006B216E" w:rsidRDefault="006B216E">
            <w:pPr>
              <w:spacing w:line="240" w:lineRule="auto"/>
              <w:rPr>
                <w:rFonts w:ascii="Times New Roman" w:eastAsia="Times New Roman" w:hAnsi="Times New Roman" w:cs="Times New Roman"/>
                <w:color w:val="FF0000"/>
                <w:sz w:val="24"/>
                <w:szCs w:val="24"/>
              </w:rPr>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rsidR="006B216E" w:rsidRDefault="006B216E">
            <w:pPr>
              <w:spacing w:line="240" w:lineRule="auto"/>
              <w:rPr>
                <w:rFonts w:ascii="Times New Roman" w:eastAsia="Times New Roman" w:hAnsi="Times New Roman" w:cs="Times New Roman"/>
                <w:color w:val="FF0000"/>
                <w:sz w:val="24"/>
                <w:szCs w:val="24"/>
              </w:rPr>
            </w:pP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rsidR="006B216E" w:rsidRDefault="006B216E">
            <w:pPr>
              <w:spacing w:line="240" w:lineRule="auto"/>
              <w:rPr>
                <w:rFonts w:ascii="Times New Roman" w:eastAsia="Times New Roman" w:hAnsi="Times New Roman" w:cs="Times New Roman"/>
                <w:color w:val="FF0000"/>
                <w:sz w:val="24"/>
                <w:szCs w:val="24"/>
              </w:rPr>
            </w:pPr>
          </w:p>
        </w:tc>
        <w:tc>
          <w:tcPr>
            <w:tcW w:w="0" w:type="auto"/>
            <w:tcBorders>
              <w:top w:val="single" w:sz="6" w:space="0" w:color="000000"/>
              <w:left w:val="single" w:sz="6" w:space="0" w:color="000000"/>
              <w:bottom w:val="single" w:sz="6" w:space="0" w:color="000000"/>
              <w:right w:val="single" w:sz="6" w:space="0" w:color="000000"/>
            </w:tcBorders>
            <w:shd w:val="clear" w:color="auto" w:fill="92D050"/>
            <w:tcMar>
              <w:top w:w="0" w:type="dxa"/>
              <w:left w:w="100" w:type="dxa"/>
              <w:bottom w:w="0" w:type="dxa"/>
              <w:right w:w="100" w:type="dxa"/>
            </w:tcMar>
          </w:tcPr>
          <w:p w:rsidR="006B216E" w:rsidRDefault="006B216E">
            <w:pPr>
              <w:spacing w:line="240" w:lineRule="auto"/>
              <w:rPr>
                <w:rFonts w:ascii="Times New Roman" w:eastAsia="Times New Roman" w:hAnsi="Times New Roman" w:cs="Times New Roman"/>
                <w:color w:val="FF0000"/>
                <w:sz w:val="24"/>
                <w:szCs w:val="24"/>
              </w:rPr>
            </w:pPr>
          </w:p>
        </w:tc>
      </w:tr>
    </w:tbl>
    <w:p w:rsidR="006B216E" w:rsidRDefault="006B216E" w:rsidP="006B216E">
      <w:pPr>
        <w:pStyle w:val="Normal1"/>
        <w:spacing w:line="360" w:lineRule="auto"/>
        <w:jc w:val="center"/>
        <w:rPr>
          <w:rFonts w:ascii="Times New Roman" w:eastAsia="Times New Roman" w:hAnsi="Times New Roman" w:cs="Times New Roman"/>
          <w:b/>
          <w:color w:val="FF0000"/>
          <w:sz w:val="24"/>
          <w:szCs w:val="24"/>
        </w:rPr>
      </w:pPr>
    </w:p>
    <w:p w:rsidR="006B216E" w:rsidRDefault="006B216E" w:rsidP="006B216E">
      <w:pPr>
        <w:pStyle w:val="Normal1"/>
        <w:spacing w:line="360" w:lineRule="auto"/>
        <w:jc w:val="center"/>
        <w:rPr>
          <w:rFonts w:ascii="Times New Roman" w:eastAsia="Times New Roman" w:hAnsi="Times New Roman" w:cs="Times New Roman"/>
          <w:b/>
          <w:color w:val="FF0000"/>
          <w:sz w:val="24"/>
          <w:szCs w:val="24"/>
        </w:rPr>
      </w:pPr>
      <w:r>
        <w:rPr>
          <w:rFonts w:ascii="Times New Roman" w:eastAsia="Times New Roman" w:hAnsi="Times New Roman" w:cs="Times New Roman"/>
          <w:b/>
          <w:color w:val="FF0000"/>
          <w:sz w:val="24"/>
          <w:szCs w:val="24"/>
        </w:rPr>
        <w:t>Table 1: Research timeframe</w:t>
      </w:r>
    </w:p>
    <w:p w:rsidR="006B216E" w:rsidRDefault="006B216E" w:rsidP="006B216E">
      <w:pPr>
        <w:pStyle w:val="Normal1"/>
        <w:spacing w:line="360" w:lineRule="auto"/>
        <w:jc w:val="center"/>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(Source: Self developed</w:t>
      </w:r>
    </w:p>
    <w:p w:rsidR="006B216E" w:rsidRDefault="006B216E" w:rsidP="0048575A">
      <w:pPr>
        <w:pStyle w:val="Normal1"/>
        <w:spacing w:line="360" w:lineRule="auto"/>
        <w:jc w:val="both"/>
        <w:rPr>
          <w:rFonts w:ascii="Times New Roman" w:eastAsia="Times New Roman" w:hAnsi="Times New Roman" w:cs="Times New Roman"/>
          <w:sz w:val="24"/>
          <w:szCs w:val="24"/>
          <w:highlight w:val="white"/>
        </w:rPr>
      </w:pPr>
    </w:p>
    <w:p w:rsidR="0048575A" w:rsidRDefault="0048575A" w:rsidP="0048575A">
      <w:pPr>
        <w:pStyle w:val="Heading1"/>
        <w:rPr>
          <w:highlight w:val="white"/>
        </w:rPr>
      </w:pPr>
    </w:p>
    <w:p w:rsidR="0048575A" w:rsidRDefault="0048575A" w:rsidP="0048575A">
      <w:pPr>
        <w:rPr>
          <w:rFonts w:ascii="Times New Roman" w:hAnsi="Times New Roman"/>
          <w:b/>
          <w:sz w:val="28"/>
          <w:szCs w:val="40"/>
          <w:highlight w:val="white"/>
        </w:rPr>
      </w:pPr>
      <w:r>
        <w:rPr>
          <w:highlight w:val="white"/>
        </w:rPr>
        <w:br w:type="page"/>
      </w:r>
    </w:p>
    <w:p w:rsidR="0048575A" w:rsidRPr="007A6739" w:rsidRDefault="0048575A" w:rsidP="0048575A">
      <w:pPr>
        <w:pStyle w:val="Heading1"/>
        <w:rPr>
          <w:rFonts w:eastAsia="Times New Roman" w:cs="Times New Roman"/>
          <w:sz w:val="24"/>
          <w:szCs w:val="24"/>
        </w:rPr>
      </w:pPr>
      <w:bookmarkStart w:id="16" w:name="_Toc181809760"/>
      <w:r w:rsidRPr="00E345B7">
        <w:rPr>
          <w:highlight w:val="white"/>
        </w:rPr>
        <w:t>Reference List</w:t>
      </w:r>
      <w:bookmarkEnd w:id="16"/>
    </w:p>
    <w:p w:rsidR="0048575A" w:rsidRPr="001C1962" w:rsidRDefault="0048575A" w:rsidP="0048575A">
      <w:pPr>
        <w:spacing w:line="360" w:lineRule="auto"/>
        <w:jc w:val="both"/>
        <w:rPr>
          <w:rFonts w:ascii="Times New Roman" w:hAnsi="Times New Roman" w:cs="Times New Roman"/>
          <w:sz w:val="24"/>
          <w:szCs w:val="24"/>
        </w:rPr>
      </w:pPr>
      <w:r w:rsidRPr="001C1962">
        <w:rPr>
          <w:rFonts w:ascii="Times New Roman" w:hAnsi="Times New Roman" w:cs="Times New Roman"/>
          <w:sz w:val="24"/>
          <w:szCs w:val="24"/>
        </w:rPr>
        <w:t>Allard, T., Dunn, L.H. and White, K., 2020. Negative reviews, positive impact: Consumer empathetic responding to unfair word of mouth. </w:t>
      </w:r>
      <w:r w:rsidRPr="001C1962">
        <w:rPr>
          <w:rFonts w:ascii="Times New Roman" w:hAnsi="Times New Roman" w:cs="Times New Roman"/>
          <w:i/>
          <w:iCs/>
          <w:sz w:val="24"/>
          <w:szCs w:val="24"/>
        </w:rPr>
        <w:t>Journal of Marketing</w:t>
      </w:r>
      <w:r w:rsidRPr="001C1962">
        <w:rPr>
          <w:rFonts w:ascii="Times New Roman" w:hAnsi="Times New Roman" w:cs="Times New Roman"/>
          <w:sz w:val="24"/>
          <w:szCs w:val="24"/>
        </w:rPr>
        <w:t>, </w:t>
      </w:r>
      <w:r w:rsidRPr="001C1962">
        <w:rPr>
          <w:rFonts w:ascii="Times New Roman" w:hAnsi="Times New Roman" w:cs="Times New Roman"/>
          <w:i/>
          <w:iCs/>
          <w:sz w:val="24"/>
          <w:szCs w:val="24"/>
        </w:rPr>
        <w:t>84</w:t>
      </w:r>
      <w:r w:rsidRPr="001C1962">
        <w:rPr>
          <w:rFonts w:ascii="Times New Roman" w:hAnsi="Times New Roman" w:cs="Times New Roman"/>
          <w:sz w:val="24"/>
          <w:szCs w:val="24"/>
        </w:rPr>
        <w:t>(4), pp.86-108.</w:t>
      </w:r>
    </w:p>
    <w:p w:rsidR="0048575A" w:rsidRPr="001C1962" w:rsidRDefault="0048575A" w:rsidP="0048575A">
      <w:pPr>
        <w:spacing w:line="360" w:lineRule="auto"/>
        <w:jc w:val="both"/>
        <w:rPr>
          <w:rFonts w:ascii="Times New Roman" w:hAnsi="Times New Roman" w:cs="Times New Roman"/>
          <w:sz w:val="24"/>
          <w:szCs w:val="24"/>
        </w:rPr>
      </w:pPr>
      <w:r w:rsidRPr="001C1962">
        <w:rPr>
          <w:rFonts w:ascii="Times New Roman" w:hAnsi="Times New Roman" w:cs="Times New Roman"/>
          <w:sz w:val="24"/>
          <w:szCs w:val="24"/>
        </w:rPr>
        <w:t xml:space="preserve">Chaffey, D., (2024), Introducing the RACE Growth System and RACE Planning Framework: practical tools to improve your digital marketing, Available at: </w:t>
      </w:r>
      <w:hyperlink r:id="rId9" w:history="1">
        <w:r w:rsidRPr="001C1962">
          <w:rPr>
            <w:rStyle w:val="Hyperlink"/>
            <w:rFonts w:ascii="Times New Roman" w:hAnsi="Times New Roman" w:cs="Times New Roman"/>
            <w:sz w:val="24"/>
            <w:szCs w:val="24"/>
          </w:rPr>
          <w:t>https://www.smartinsights.com/digital-marketing-strategy/race-a-practical-framework-to-improve-your-digital-marketing/</w:t>
        </w:r>
      </w:hyperlink>
      <w:r w:rsidRPr="001C1962">
        <w:rPr>
          <w:rFonts w:ascii="Times New Roman" w:hAnsi="Times New Roman" w:cs="Times New Roman"/>
          <w:sz w:val="24"/>
          <w:szCs w:val="24"/>
        </w:rPr>
        <w:t xml:space="preserve"> [Accessed on 1/10/2024]</w:t>
      </w:r>
    </w:p>
    <w:p w:rsidR="0048575A" w:rsidRPr="001C1962" w:rsidRDefault="0048575A" w:rsidP="0048575A">
      <w:pPr>
        <w:spacing w:line="360" w:lineRule="auto"/>
        <w:jc w:val="both"/>
        <w:rPr>
          <w:rFonts w:ascii="Times New Roman" w:hAnsi="Times New Roman" w:cs="Times New Roman"/>
          <w:sz w:val="24"/>
          <w:szCs w:val="24"/>
        </w:rPr>
      </w:pPr>
      <w:r w:rsidRPr="00E063FF">
        <w:rPr>
          <w:rFonts w:ascii="Times New Roman" w:hAnsi="Times New Roman" w:cs="Times New Roman"/>
          <w:sz w:val="24"/>
          <w:szCs w:val="24"/>
        </w:rPr>
        <w:t>Chen, T</w:t>
      </w:r>
      <w:r w:rsidRPr="001C1962">
        <w:rPr>
          <w:rFonts w:ascii="Times New Roman" w:hAnsi="Times New Roman" w:cs="Times New Roman"/>
          <w:sz w:val="24"/>
          <w:szCs w:val="24"/>
        </w:rPr>
        <w:t>., Samaranayake, P., Cen, X., Qi, M. and Lan, Y.C., 2022. The impact of online reviews on consumers’ purchasing decisions: Evidence from an eye-tracking study. </w:t>
      </w:r>
      <w:r w:rsidRPr="001C1962">
        <w:rPr>
          <w:rFonts w:ascii="Times New Roman" w:hAnsi="Times New Roman" w:cs="Times New Roman"/>
          <w:i/>
          <w:iCs/>
          <w:sz w:val="24"/>
          <w:szCs w:val="24"/>
        </w:rPr>
        <w:t>Frontiers in Psychology</w:t>
      </w:r>
      <w:r w:rsidRPr="001C1962">
        <w:rPr>
          <w:rFonts w:ascii="Times New Roman" w:hAnsi="Times New Roman" w:cs="Times New Roman"/>
          <w:sz w:val="24"/>
          <w:szCs w:val="24"/>
        </w:rPr>
        <w:t>, </w:t>
      </w:r>
      <w:r w:rsidRPr="001C1962">
        <w:rPr>
          <w:rFonts w:ascii="Times New Roman" w:hAnsi="Times New Roman" w:cs="Times New Roman"/>
          <w:i/>
          <w:iCs/>
          <w:sz w:val="24"/>
          <w:szCs w:val="24"/>
        </w:rPr>
        <w:t>13</w:t>
      </w:r>
      <w:r w:rsidRPr="001C1962">
        <w:rPr>
          <w:rFonts w:ascii="Times New Roman" w:hAnsi="Times New Roman" w:cs="Times New Roman"/>
          <w:sz w:val="24"/>
          <w:szCs w:val="24"/>
        </w:rPr>
        <w:t>, p.865702.</w:t>
      </w:r>
    </w:p>
    <w:p w:rsidR="0048575A" w:rsidRPr="001C1962" w:rsidRDefault="0048575A" w:rsidP="0048575A">
      <w:pPr>
        <w:spacing w:line="360" w:lineRule="auto"/>
        <w:jc w:val="both"/>
        <w:rPr>
          <w:rFonts w:ascii="Times New Roman" w:hAnsi="Times New Roman" w:cs="Times New Roman"/>
          <w:sz w:val="24"/>
          <w:szCs w:val="24"/>
        </w:rPr>
      </w:pPr>
      <w:r w:rsidRPr="001C1962">
        <w:rPr>
          <w:rFonts w:ascii="Times New Roman" w:hAnsi="Times New Roman" w:cs="Times New Roman"/>
          <w:sz w:val="24"/>
          <w:szCs w:val="24"/>
        </w:rPr>
        <w:t>Francis, U.O., Haque, R., Rahman, A., Al-</w:t>
      </w:r>
      <w:proofErr w:type="spellStart"/>
      <w:r w:rsidRPr="001C1962">
        <w:rPr>
          <w:rFonts w:ascii="Times New Roman" w:hAnsi="Times New Roman" w:cs="Times New Roman"/>
          <w:sz w:val="24"/>
          <w:szCs w:val="24"/>
        </w:rPr>
        <w:t>Hunaiyyan</w:t>
      </w:r>
      <w:proofErr w:type="spellEnd"/>
      <w:r w:rsidRPr="001C1962">
        <w:rPr>
          <w:rFonts w:ascii="Times New Roman" w:hAnsi="Times New Roman" w:cs="Times New Roman"/>
          <w:sz w:val="24"/>
          <w:szCs w:val="24"/>
        </w:rPr>
        <w:t>, A., Al-</w:t>
      </w:r>
      <w:proofErr w:type="spellStart"/>
      <w:r w:rsidRPr="001C1962">
        <w:rPr>
          <w:rFonts w:ascii="Times New Roman" w:hAnsi="Times New Roman" w:cs="Times New Roman"/>
          <w:sz w:val="24"/>
          <w:szCs w:val="24"/>
        </w:rPr>
        <w:t>Ainati</w:t>
      </w:r>
      <w:proofErr w:type="spellEnd"/>
      <w:r w:rsidRPr="001C1962">
        <w:rPr>
          <w:rFonts w:ascii="Times New Roman" w:hAnsi="Times New Roman" w:cs="Times New Roman"/>
          <w:sz w:val="24"/>
          <w:szCs w:val="24"/>
        </w:rPr>
        <w:t xml:space="preserve">, S., </w:t>
      </w:r>
      <w:proofErr w:type="spellStart"/>
      <w:r w:rsidRPr="001C1962">
        <w:rPr>
          <w:rFonts w:ascii="Times New Roman" w:hAnsi="Times New Roman" w:cs="Times New Roman"/>
          <w:sz w:val="24"/>
          <w:szCs w:val="24"/>
        </w:rPr>
        <w:t>Lokman</w:t>
      </w:r>
      <w:proofErr w:type="spellEnd"/>
      <w:r w:rsidRPr="001C1962">
        <w:rPr>
          <w:rFonts w:ascii="Times New Roman" w:hAnsi="Times New Roman" w:cs="Times New Roman"/>
          <w:sz w:val="24"/>
          <w:szCs w:val="24"/>
        </w:rPr>
        <w:t xml:space="preserve">, F.Z.A. and Isa, M.B.M., 2023. The Impact of Digital Marketing on Consumer Purchasing </w:t>
      </w:r>
      <w:proofErr w:type="spellStart"/>
      <w:r w:rsidRPr="001C1962">
        <w:rPr>
          <w:rFonts w:ascii="Times New Roman" w:hAnsi="Times New Roman" w:cs="Times New Roman"/>
          <w:sz w:val="24"/>
          <w:szCs w:val="24"/>
        </w:rPr>
        <w:t>Behaviour</w:t>
      </w:r>
      <w:proofErr w:type="spellEnd"/>
      <w:r w:rsidRPr="001C1962">
        <w:rPr>
          <w:rFonts w:ascii="Times New Roman" w:hAnsi="Times New Roman" w:cs="Times New Roman"/>
          <w:sz w:val="24"/>
          <w:szCs w:val="24"/>
        </w:rPr>
        <w:t>. </w:t>
      </w:r>
      <w:r w:rsidRPr="001C1962">
        <w:rPr>
          <w:rFonts w:ascii="Times New Roman" w:hAnsi="Times New Roman" w:cs="Times New Roman"/>
          <w:i/>
          <w:iCs/>
          <w:sz w:val="24"/>
          <w:szCs w:val="24"/>
        </w:rPr>
        <w:t>International Journal of Operations and Quantitative Management</w:t>
      </w:r>
      <w:r w:rsidRPr="001C1962">
        <w:rPr>
          <w:rFonts w:ascii="Times New Roman" w:hAnsi="Times New Roman" w:cs="Times New Roman"/>
          <w:sz w:val="24"/>
          <w:szCs w:val="24"/>
        </w:rPr>
        <w:t>, </w:t>
      </w:r>
      <w:r w:rsidRPr="001C1962">
        <w:rPr>
          <w:rFonts w:ascii="Times New Roman" w:hAnsi="Times New Roman" w:cs="Times New Roman"/>
          <w:i/>
          <w:iCs/>
          <w:sz w:val="24"/>
          <w:szCs w:val="24"/>
        </w:rPr>
        <w:t>29</w:t>
      </w:r>
      <w:r w:rsidRPr="001C1962">
        <w:rPr>
          <w:rFonts w:ascii="Times New Roman" w:hAnsi="Times New Roman" w:cs="Times New Roman"/>
          <w:sz w:val="24"/>
          <w:szCs w:val="24"/>
        </w:rPr>
        <w:t>(2).</w:t>
      </w:r>
    </w:p>
    <w:p w:rsidR="0048575A" w:rsidRPr="001C1962" w:rsidRDefault="0048575A" w:rsidP="0048575A">
      <w:pPr>
        <w:spacing w:line="360" w:lineRule="auto"/>
        <w:jc w:val="both"/>
        <w:rPr>
          <w:rFonts w:ascii="Times New Roman" w:hAnsi="Times New Roman" w:cs="Times New Roman"/>
          <w:sz w:val="24"/>
          <w:szCs w:val="24"/>
        </w:rPr>
      </w:pPr>
      <w:proofErr w:type="spellStart"/>
      <w:r w:rsidRPr="001C1962">
        <w:rPr>
          <w:rFonts w:ascii="Times New Roman" w:hAnsi="Times New Roman" w:cs="Times New Roman"/>
          <w:sz w:val="24"/>
          <w:szCs w:val="24"/>
        </w:rPr>
        <w:t>Narvekar</w:t>
      </w:r>
      <w:proofErr w:type="spellEnd"/>
      <w:r w:rsidRPr="001C1962">
        <w:rPr>
          <w:rFonts w:ascii="Times New Roman" w:hAnsi="Times New Roman" w:cs="Times New Roman"/>
          <w:sz w:val="24"/>
          <w:szCs w:val="24"/>
        </w:rPr>
        <w:t xml:space="preserve">, S.S., 2023. A Study on Consumer Attitude in Buying Laptop with Reference to </w:t>
      </w:r>
      <w:proofErr w:type="spellStart"/>
      <w:r w:rsidRPr="001C1962">
        <w:rPr>
          <w:rFonts w:ascii="Times New Roman" w:hAnsi="Times New Roman" w:cs="Times New Roman"/>
          <w:sz w:val="24"/>
          <w:szCs w:val="24"/>
        </w:rPr>
        <w:t>Mormugao</w:t>
      </w:r>
      <w:proofErr w:type="spellEnd"/>
      <w:r w:rsidRPr="001C1962">
        <w:rPr>
          <w:rFonts w:ascii="Times New Roman" w:hAnsi="Times New Roman" w:cs="Times New Roman"/>
          <w:sz w:val="24"/>
          <w:szCs w:val="24"/>
        </w:rPr>
        <w:t xml:space="preserve"> Taluka, Goa. </w:t>
      </w:r>
      <w:r w:rsidRPr="001C1962">
        <w:rPr>
          <w:rFonts w:ascii="Times New Roman" w:hAnsi="Times New Roman" w:cs="Times New Roman"/>
          <w:i/>
          <w:iCs/>
          <w:sz w:val="24"/>
          <w:szCs w:val="24"/>
        </w:rPr>
        <w:t>Name Page No. 1. Collaborative Effectiveness of the Internal Audit Unit and Audit Committee at the New Juaben South Municipal Assembly in Ghana</w:t>
      </w:r>
      <w:r w:rsidRPr="001C1962">
        <w:rPr>
          <w:rFonts w:ascii="Times New Roman" w:hAnsi="Times New Roman" w:cs="Times New Roman"/>
          <w:sz w:val="24"/>
          <w:szCs w:val="24"/>
        </w:rPr>
        <w:t>, 8(1), p.143.</w:t>
      </w:r>
    </w:p>
    <w:p w:rsidR="0048575A" w:rsidRPr="001C1962" w:rsidRDefault="0048575A" w:rsidP="0048575A">
      <w:pPr>
        <w:spacing w:line="360" w:lineRule="auto"/>
        <w:jc w:val="both"/>
        <w:rPr>
          <w:rFonts w:ascii="Times New Roman" w:hAnsi="Times New Roman" w:cs="Times New Roman"/>
          <w:sz w:val="24"/>
          <w:szCs w:val="24"/>
        </w:rPr>
      </w:pPr>
      <w:r w:rsidRPr="001C1962">
        <w:rPr>
          <w:rFonts w:ascii="Times New Roman" w:hAnsi="Times New Roman" w:cs="Times New Roman"/>
          <w:sz w:val="24"/>
          <w:szCs w:val="24"/>
        </w:rPr>
        <w:t xml:space="preserve">Park, Y.S., </w:t>
      </w:r>
      <w:proofErr w:type="spellStart"/>
      <w:r w:rsidRPr="001C1962">
        <w:rPr>
          <w:rFonts w:ascii="Times New Roman" w:hAnsi="Times New Roman" w:cs="Times New Roman"/>
          <w:sz w:val="24"/>
          <w:szCs w:val="24"/>
        </w:rPr>
        <w:t>Konge</w:t>
      </w:r>
      <w:proofErr w:type="spellEnd"/>
      <w:r w:rsidRPr="001C1962">
        <w:rPr>
          <w:rFonts w:ascii="Times New Roman" w:hAnsi="Times New Roman" w:cs="Times New Roman"/>
          <w:sz w:val="24"/>
          <w:szCs w:val="24"/>
        </w:rPr>
        <w:t xml:space="preserve">, L. and </w:t>
      </w:r>
      <w:proofErr w:type="spellStart"/>
      <w:r w:rsidRPr="001C1962">
        <w:rPr>
          <w:rFonts w:ascii="Times New Roman" w:hAnsi="Times New Roman" w:cs="Times New Roman"/>
          <w:sz w:val="24"/>
          <w:szCs w:val="24"/>
        </w:rPr>
        <w:t>Artino</w:t>
      </w:r>
      <w:proofErr w:type="spellEnd"/>
      <w:r w:rsidRPr="001C1962">
        <w:rPr>
          <w:rFonts w:ascii="Times New Roman" w:hAnsi="Times New Roman" w:cs="Times New Roman"/>
          <w:sz w:val="24"/>
          <w:szCs w:val="24"/>
        </w:rPr>
        <w:t xml:space="preserve"> Jr, A.R., 2020. The positivism paradigm of research. </w:t>
      </w:r>
      <w:r w:rsidRPr="001C1962">
        <w:rPr>
          <w:rFonts w:ascii="Times New Roman" w:hAnsi="Times New Roman" w:cs="Times New Roman"/>
          <w:i/>
          <w:iCs/>
          <w:sz w:val="24"/>
          <w:szCs w:val="24"/>
        </w:rPr>
        <w:t>Academic medicine</w:t>
      </w:r>
      <w:r w:rsidRPr="001C1962">
        <w:rPr>
          <w:rFonts w:ascii="Times New Roman" w:hAnsi="Times New Roman" w:cs="Times New Roman"/>
          <w:sz w:val="24"/>
          <w:szCs w:val="24"/>
        </w:rPr>
        <w:t>, </w:t>
      </w:r>
      <w:r w:rsidRPr="001C1962">
        <w:rPr>
          <w:rFonts w:ascii="Times New Roman" w:hAnsi="Times New Roman" w:cs="Times New Roman"/>
          <w:i/>
          <w:iCs/>
          <w:sz w:val="24"/>
          <w:szCs w:val="24"/>
        </w:rPr>
        <w:t>95</w:t>
      </w:r>
      <w:r w:rsidRPr="001C1962">
        <w:rPr>
          <w:rFonts w:ascii="Times New Roman" w:hAnsi="Times New Roman" w:cs="Times New Roman"/>
          <w:sz w:val="24"/>
          <w:szCs w:val="24"/>
        </w:rPr>
        <w:t>(5), pp.690-694.</w:t>
      </w:r>
    </w:p>
    <w:p w:rsidR="0048575A" w:rsidRPr="001C1962" w:rsidRDefault="0048575A" w:rsidP="0048575A">
      <w:pPr>
        <w:spacing w:line="360" w:lineRule="auto"/>
        <w:jc w:val="both"/>
        <w:rPr>
          <w:rFonts w:ascii="Times New Roman" w:hAnsi="Times New Roman" w:cs="Times New Roman"/>
          <w:sz w:val="24"/>
          <w:szCs w:val="24"/>
        </w:rPr>
      </w:pPr>
      <w:r w:rsidRPr="001C1962">
        <w:rPr>
          <w:rFonts w:ascii="Times New Roman" w:hAnsi="Times New Roman" w:cs="Times New Roman"/>
          <w:sz w:val="24"/>
          <w:szCs w:val="24"/>
        </w:rPr>
        <w:t>Pires, P.B., Santos, J.D., Brito, P.Q.D. and Marques, D.N., 2022. Connecting digital channels to consumers’ purchase decision-making process in online stores. </w:t>
      </w:r>
      <w:r w:rsidRPr="001C1962">
        <w:rPr>
          <w:rFonts w:ascii="Times New Roman" w:hAnsi="Times New Roman" w:cs="Times New Roman"/>
          <w:i/>
          <w:iCs/>
          <w:sz w:val="24"/>
          <w:szCs w:val="24"/>
        </w:rPr>
        <w:t>Sustainability</w:t>
      </w:r>
      <w:r w:rsidRPr="001C1962">
        <w:rPr>
          <w:rFonts w:ascii="Times New Roman" w:hAnsi="Times New Roman" w:cs="Times New Roman"/>
          <w:sz w:val="24"/>
          <w:szCs w:val="24"/>
        </w:rPr>
        <w:t>, </w:t>
      </w:r>
      <w:r w:rsidRPr="001C1962">
        <w:rPr>
          <w:rFonts w:ascii="Times New Roman" w:hAnsi="Times New Roman" w:cs="Times New Roman"/>
          <w:i/>
          <w:iCs/>
          <w:sz w:val="24"/>
          <w:szCs w:val="24"/>
        </w:rPr>
        <w:t>14</w:t>
      </w:r>
      <w:r w:rsidRPr="001C1962">
        <w:rPr>
          <w:rFonts w:ascii="Times New Roman" w:hAnsi="Times New Roman" w:cs="Times New Roman"/>
          <w:sz w:val="24"/>
          <w:szCs w:val="24"/>
        </w:rPr>
        <w:t>(21), p.14392.</w:t>
      </w:r>
    </w:p>
    <w:p w:rsidR="0048575A" w:rsidRPr="001C1962" w:rsidRDefault="0048575A" w:rsidP="0048575A">
      <w:pPr>
        <w:spacing w:line="360" w:lineRule="auto"/>
        <w:jc w:val="both"/>
        <w:rPr>
          <w:rFonts w:ascii="Times New Roman" w:hAnsi="Times New Roman" w:cs="Times New Roman"/>
          <w:sz w:val="24"/>
          <w:szCs w:val="24"/>
        </w:rPr>
      </w:pPr>
      <w:proofErr w:type="spellStart"/>
      <w:r w:rsidRPr="001C1962">
        <w:rPr>
          <w:rFonts w:ascii="Times New Roman" w:hAnsi="Times New Roman" w:cs="Times New Roman"/>
          <w:sz w:val="24"/>
          <w:szCs w:val="24"/>
        </w:rPr>
        <w:t>Rautela</w:t>
      </w:r>
      <w:proofErr w:type="spellEnd"/>
      <w:r w:rsidRPr="001C1962">
        <w:rPr>
          <w:rFonts w:ascii="Times New Roman" w:hAnsi="Times New Roman" w:cs="Times New Roman"/>
          <w:sz w:val="24"/>
          <w:szCs w:val="24"/>
        </w:rPr>
        <w:t>, S., 2021. Social Media for New Product Launch: A Study of Social Media Platforms Across the RACE Planning Framework. </w:t>
      </w:r>
      <w:r w:rsidRPr="001C1962">
        <w:rPr>
          <w:rFonts w:ascii="Times New Roman" w:hAnsi="Times New Roman" w:cs="Times New Roman"/>
          <w:i/>
          <w:iCs/>
          <w:sz w:val="24"/>
          <w:szCs w:val="24"/>
        </w:rPr>
        <w:t>International Journal of Interactive Mobile Technologies</w:t>
      </w:r>
      <w:r w:rsidRPr="001C1962">
        <w:rPr>
          <w:rFonts w:ascii="Times New Roman" w:hAnsi="Times New Roman" w:cs="Times New Roman"/>
          <w:sz w:val="24"/>
          <w:szCs w:val="24"/>
        </w:rPr>
        <w:t>, </w:t>
      </w:r>
      <w:r w:rsidRPr="001C1962">
        <w:rPr>
          <w:rFonts w:ascii="Times New Roman" w:hAnsi="Times New Roman" w:cs="Times New Roman"/>
          <w:i/>
          <w:iCs/>
          <w:sz w:val="24"/>
          <w:szCs w:val="24"/>
        </w:rPr>
        <w:t>15</w:t>
      </w:r>
      <w:r w:rsidRPr="001C1962">
        <w:rPr>
          <w:rFonts w:ascii="Times New Roman" w:hAnsi="Times New Roman" w:cs="Times New Roman"/>
          <w:sz w:val="24"/>
          <w:szCs w:val="24"/>
        </w:rPr>
        <w:t>(5).</w:t>
      </w:r>
    </w:p>
    <w:p w:rsidR="0048575A" w:rsidRPr="001C1962" w:rsidRDefault="0048575A" w:rsidP="0048575A">
      <w:pPr>
        <w:spacing w:line="360" w:lineRule="auto"/>
        <w:jc w:val="both"/>
        <w:rPr>
          <w:rFonts w:ascii="Times New Roman" w:hAnsi="Times New Roman" w:cs="Times New Roman"/>
          <w:sz w:val="24"/>
          <w:szCs w:val="24"/>
        </w:rPr>
      </w:pPr>
      <w:r w:rsidRPr="001C1962">
        <w:rPr>
          <w:rFonts w:ascii="Times New Roman" w:hAnsi="Times New Roman" w:cs="Times New Roman"/>
          <w:sz w:val="24"/>
          <w:szCs w:val="24"/>
        </w:rPr>
        <w:t xml:space="preserve">Roy, P., 2022. Theory and models of consumer buying </w:t>
      </w:r>
      <w:proofErr w:type="spellStart"/>
      <w:r w:rsidRPr="001C1962">
        <w:rPr>
          <w:rFonts w:ascii="Times New Roman" w:hAnsi="Times New Roman" w:cs="Times New Roman"/>
          <w:sz w:val="24"/>
          <w:szCs w:val="24"/>
        </w:rPr>
        <w:t>behaviour</w:t>
      </w:r>
      <w:proofErr w:type="spellEnd"/>
      <w:r w:rsidRPr="001C1962">
        <w:rPr>
          <w:rFonts w:ascii="Times New Roman" w:hAnsi="Times New Roman" w:cs="Times New Roman"/>
          <w:sz w:val="24"/>
          <w:szCs w:val="24"/>
        </w:rPr>
        <w:t xml:space="preserve">: A descriptive study, Available </w:t>
      </w:r>
      <w:proofErr w:type="gramStart"/>
      <w:r w:rsidRPr="001C1962">
        <w:rPr>
          <w:rFonts w:ascii="Times New Roman" w:hAnsi="Times New Roman" w:cs="Times New Roman"/>
          <w:sz w:val="24"/>
          <w:szCs w:val="24"/>
        </w:rPr>
        <w:t>at:https://www.researchgate.net/profile/Dhananjoy-Datta/publication/362760297_THEORY_AND_MODELS_OF_CONSUMER_BUYING_BEHAVIOUR_A_DESCRIPTIVE_STUDY/links/62fdb869ceb9764f72046ed4/Theory-and-Models-of-Consumer-Buying-Behaviour-A-Descriptive-Study.pdf</w:t>
      </w:r>
      <w:proofErr w:type="gramEnd"/>
      <w:r w:rsidRPr="001C1962">
        <w:rPr>
          <w:rFonts w:ascii="Times New Roman" w:hAnsi="Times New Roman" w:cs="Times New Roman"/>
          <w:sz w:val="24"/>
          <w:szCs w:val="24"/>
        </w:rPr>
        <w:t xml:space="preserve"> [Accessed on 1/10/2024]</w:t>
      </w:r>
    </w:p>
    <w:p w:rsidR="0048575A" w:rsidRPr="001C1962" w:rsidRDefault="0048575A" w:rsidP="0048575A">
      <w:pPr>
        <w:spacing w:line="360" w:lineRule="auto"/>
        <w:jc w:val="both"/>
        <w:rPr>
          <w:rFonts w:ascii="Times New Roman" w:hAnsi="Times New Roman" w:cs="Times New Roman"/>
          <w:sz w:val="24"/>
          <w:szCs w:val="24"/>
        </w:rPr>
      </w:pPr>
      <w:r w:rsidRPr="001C1962">
        <w:rPr>
          <w:rFonts w:ascii="Times New Roman" w:hAnsi="Times New Roman" w:cs="Times New Roman"/>
          <w:sz w:val="24"/>
          <w:szCs w:val="24"/>
        </w:rPr>
        <w:t>Statista (2024), Most common devices for online purchases in the UK in 2023, Available at: https://www.statista.com/forecasts/997875/most-common-online-purchases-by-device-in-the-uk [Accessed on 1/10/2024]</w:t>
      </w:r>
    </w:p>
    <w:p w:rsidR="0048575A" w:rsidRPr="001C1962" w:rsidRDefault="0048575A" w:rsidP="0048575A">
      <w:pPr>
        <w:spacing w:line="360" w:lineRule="auto"/>
        <w:jc w:val="both"/>
        <w:rPr>
          <w:rFonts w:ascii="Times New Roman" w:hAnsi="Times New Roman" w:cs="Times New Roman"/>
          <w:sz w:val="24"/>
          <w:szCs w:val="24"/>
        </w:rPr>
      </w:pPr>
      <w:proofErr w:type="spellStart"/>
      <w:r w:rsidRPr="001C1962">
        <w:rPr>
          <w:rFonts w:ascii="Times New Roman" w:hAnsi="Times New Roman" w:cs="Times New Roman"/>
          <w:sz w:val="24"/>
          <w:szCs w:val="24"/>
        </w:rPr>
        <w:t>Sürücü</w:t>
      </w:r>
      <w:proofErr w:type="spellEnd"/>
      <w:r w:rsidRPr="001C1962">
        <w:rPr>
          <w:rFonts w:ascii="Times New Roman" w:hAnsi="Times New Roman" w:cs="Times New Roman"/>
          <w:sz w:val="24"/>
          <w:szCs w:val="24"/>
        </w:rPr>
        <w:t xml:space="preserve">, L. and </w:t>
      </w:r>
      <w:proofErr w:type="spellStart"/>
      <w:r w:rsidRPr="001C1962">
        <w:rPr>
          <w:rFonts w:ascii="Times New Roman" w:hAnsi="Times New Roman" w:cs="Times New Roman"/>
          <w:sz w:val="24"/>
          <w:szCs w:val="24"/>
        </w:rPr>
        <w:t>Maslakci</w:t>
      </w:r>
      <w:proofErr w:type="spellEnd"/>
      <w:r w:rsidRPr="001C1962">
        <w:rPr>
          <w:rFonts w:ascii="Times New Roman" w:hAnsi="Times New Roman" w:cs="Times New Roman"/>
          <w:sz w:val="24"/>
          <w:szCs w:val="24"/>
        </w:rPr>
        <w:t>, A., 2020. Validity and reliability in quantitative research. </w:t>
      </w:r>
      <w:r w:rsidRPr="001C1962">
        <w:rPr>
          <w:rFonts w:ascii="Times New Roman" w:hAnsi="Times New Roman" w:cs="Times New Roman"/>
          <w:i/>
          <w:iCs/>
          <w:sz w:val="24"/>
          <w:szCs w:val="24"/>
        </w:rPr>
        <w:t>Business &amp; Management Studies: An International Journal</w:t>
      </w:r>
      <w:r w:rsidRPr="001C1962">
        <w:rPr>
          <w:rFonts w:ascii="Times New Roman" w:hAnsi="Times New Roman" w:cs="Times New Roman"/>
          <w:sz w:val="24"/>
          <w:szCs w:val="24"/>
        </w:rPr>
        <w:t>, </w:t>
      </w:r>
      <w:r w:rsidRPr="001C1962">
        <w:rPr>
          <w:rFonts w:ascii="Times New Roman" w:hAnsi="Times New Roman" w:cs="Times New Roman"/>
          <w:i/>
          <w:iCs/>
          <w:sz w:val="24"/>
          <w:szCs w:val="24"/>
        </w:rPr>
        <w:t>8</w:t>
      </w:r>
      <w:r w:rsidRPr="001C1962">
        <w:rPr>
          <w:rFonts w:ascii="Times New Roman" w:hAnsi="Times New Roman" w:cs="Times New Roman"/>
          <w:sz w:val="24"/>
          <w:szCs w:val="24"/>
        </w:rPr>
        <w:t>(3), pp.2694-2726.</w:t>
      </w:r>
    </w:p>
    <w:p w:rsidR="0048575A" w:rsidRDefault="0048575A" w:rsidP="0048575A">
      <w:pPr>
        <w:spacing w:line="360" w:lineRule="auto"/>
        <w:jc w:val="both"/>
        <w:rPr>
          <w:rFonts w:ascii="Times New Roman" w:hAnsi="Times New Roman" w:cs="Times New Roman"/>
          <w:sz w:val="24"/>
          <w:szCs w:val="24"/>
        </w:rPr>
      </w:pPr>
      <w:r w:rsidRPr="001C1962">
        <w:rPr>
          <w:rFonts w:ascii="Times New Roman" w:hAnsi="Times New Roman" w:cs="Times New Roman"/>
          <w:sz w:val="24"/>
          <w:szCs w:val="24"/>
        </w:rPr>
        <w:t xml:space="preserve">Von </w:t>
      </w:r>
      <w:proofErr w:type="spellStart"/>
      <w:r w:rsidRPr="001C1962">
        <w:rPr>
          <w:rFonts w:ascii="Times New Roman" w:hAnsi="Times New Roman" w:cs="Times New Roman"/>
          <w:sz w:val="24"/>
          <w:szCs w:val="24"/>
        </w:rPr>
        <w:t>Helversen</w:t>
      </w:r>
      <w:proofErr w:type="spellEnd"/>
      <w:r w:rsidRPr="001C1962">
        <w:rPr>
          <w:rFonts w:ascii="Times New Roman" w:hAnsi="Times New Roman" w:cs="Times New Roman"/>
          <w:sz w:val="24"/>
          <w:szCs w:val="24"/>
        </w:rPr>
        <w:t xml:space="preserve">, B., </w:t>
      </w:r>
      <w:proofErr w:type="spellStart"/>
      <w:r w:rsidRPr="001C1962">
        <w:rPr>
          <w:rFonts w:ascii="Times New Roman" w:hAnsi="Times New Roman" w:cs="Times New Roman"/>
          <w:sz w:val="24"/>
          <w:szCs w:val="24"/>
        </w:rPr>
        <w:t>Abramczuk</w:t>
      </w:r>
      <w:proofErr w:type="spellEnd"/>
      <w:r w:rsidRPr="001C1962">
        <w:rPr>
          <w:rFonts w:ascii="Times New Roman" w:hAnsi="Times New Roman" w:cs="Times New Roman"/>
          <w:sz w:val="24"/>
          <w:szCs w:val="24"/>
        </w:rPr>
        <w:t xml:space="preserve">, K., </w:t>
      </w:r>
      <w:proofErr w:type="spellStart"/>
      <w:r w:rsidRPr="001C1962">
        <w:rPr>
          <w:rFonts w:ascii="Times New Roman" w:hAnsi="Times New Roman" w:cs="Times New Roman"/>
          <w:sz w:val="24"/>
          <w:szCs w:val="24"/>
        </w:rPr>
        <w:t>Kopeć</w:t>
      </w:r>
      <w:proofErr w:type="spellEnd"/>
      <w:r w:rsidRPr="001C1962">
        <w:rPr>
          <w:rFonts w:ascii="Times New Roman" w:hAnsi="Times New Roman" w:cs="Times New Roman"/>
          <w:sz w:val="24"/>
          <w:szCs w:val="24"/>
        </w:rPr>
        <w:t xml:space="preserve">, W. and </w:t>
      </w:r>
      <w:proofErr w:type="spellStart"/>
      <w:r w:rsidRPr="001C1962">
        <w:rPr>
          <w:rFonts w:ascii="Times New Roman" w:hAnsi="Times New Roman" w:cs="Times New Roman"/>
          <w:sz w:val="24"/>
          <w:szCs w:val="24"/>
        </w:rPr>
        <w:t>Nielek</w:t>
      </w:r>
      <w:proofErr w:type="spellEnd"/>
      <w:r w:rsidRPr="001C1962">
        <w:rPr>
          <w:rFonts w:ascii="Times New Roman" w:hAnsi="Times New Roman" w:cs="Times New Roman"/>
          <w:sz w:val="24"/>
          <w:szCs w:val="24"/>
        </w:rPr>
        <w:t>, R., 2018. Influence of consumer reviews on online purchasing decisions in older and younger adults. </w:t>
      </w:r>
      <w:r w:rsidRPr="001C1962">
        <w:rPr>
          <w:rFonts w:ascii="Times New Roman" w:hAnsi="Times New Roman" w:cs="Times New Roman"/>
          <w:i/>
          <w:iCs/>
          <w:sz w:val="24"/>
          <w:szCs w:val="24"/>
        </w:rPr>
        <w:t>Decision Support Systems</w:t>
      </w:r>
      <w:r w:rsidRPr="001C1962">
        <w:rPr>
          <w:rFonts w:ascii="Times New Roman" w:hAnsi="Times New Roman" w:cs="Times New Roman"/>
          <w:sz w:val="24"/>
          <w:szCs w:val="24"/>
        </w:rPr>
        <w:t>, </w:t>
      </w:r>
      <w:r w:rsidRPr="001C1962">
        <w:rPr>
          <w:rFonts w:ascii="Times New Roman" w:hAnsi="Times New Roman" w:cs="Times New Roman"/>
          <w:i/>
          <w:iCs/>
          <w:sz w:val="24"/>
          <w:szCs w:val="24"/>
        </w:rPr>
        <w:t>113</w:t>
      </w:r>
      <w:r w:rsidRPr="001C1962">
        <w:rPr>
          <w:rFonts w:ascii="Times New Roman" w:hAnsi="Times New Roman" w:cs="Times New Roman"/>
          <w:sz w:val="24"/>
          <w:szCs w:val="24"/>
        </w:rPr>
        <w:t>, pp.1-10.</w:t>
      </w:r>
    </w:p>
    <w:p w:rsidR="0048575A" w:rsidRPr="00BC251E" w:rsidRDefault="0048575A" w:rsidP="0048575A">
      <w:pPr>
        <w:spacing w:line="360" w:lineRule="auto"/>
        <w:jc w:val="both"/>
        <w:rPr>
          <w:rFonts w:ascii="Times New Roman" w:hAnsi="Times New Roman" w:cs="Times New Roman"/>
          <w:color w:val="000000" w:themeColor="text1"/>
          <w:sz w:val="24"/>
          <w:szCs w:val="24"/>
        </w:rPr>
      </w:pPr>
      <w:r w:rsidRPr="00BC251E">
        <w:rPr>
          <w:rFonts w:ascii="Times New Roman" w:hAnsi="Times New Roman" w:cs="Times New Roman"/>
          <w:color w:val="000000" w:themeColor="text1"/>
          <w:sz w:val="24"/>
          <w:szCs w:val="24"/>
        </w:rPr>
        <w:t xml:space="preserve">Jha, S., (2022), A STUDY ON CONSUMERS ONLINE BUYING BEHAVIOUR TOWARDS ELECTRONICS PRODUCTS WITH SPECIAL REFERENCE TO PALGHAR DISTRICT, Available at: </w:t>
      </w:r>
      <w:hyperlink r:id="rId10" w:history="1">
        <w:r w:rsidRPr="00BC251E">
          <w:rPr>
            <w:rStyle w:val="Hyperlink"/>
            <w:rFonts w:ascii="Times New Roman" w:hAnsi="Times New Roman" w:cs="Times New Roman"/>
            <w:color w:val="000000" w:themeColor="text1"/>
            <w:sz w:val="24"/>
            <w:szCs w:val="24"/>
          </w:rPr>
          <w:t>https://www.researchgate.net/publication/369038508_A_STUDY_ON_CONSUMERS_ONLINE_BUYING_BEHAVIOUR_TOWARDS_ELECTRONICS_PRODUCTS_WITH_SPECIAL_REFERENCE_TO_PALGHAR_DISTRICT</w:t>
        </w:r>
      </w:hyperlink>
      <w:r w:rsidRPr="00BC251E">
        <w:rPr>
          <w:rFonts w:ascii="Times New Roman" w:hAnsi="Times New Roman" w:cs="Times New Roman"/>
          <w:color w:val="000000" w:themeColor="text1"/>
          <w:sz w:val="24"/>
          <w:szCs w:val="24"/>
        </w:rPr>
        <w:t xml:space="preserve"> [Accessed on 1/10/2024]</w:t>
      </w:r>
    </w:p>
    <w:p w:rsidR="0048575A" w:rsidRPr="00BC251E" w:rsidRDefault="0048575A" w:rsidP="0048575A">
      <w:pPr>
        <w:spacing w:line="360" w:lineRule="auto"/>
        <w:jc w:val="both"/>
        <w:rPr>
          <w:rFonts w:ascii="Times New Roman" w:hAnsi="Times New Roman" w:cs="Times New Roman"/>
          <w:color w:val="000000" w:themeColor="text1"/>
          <w:sz w:val="24"/>
          <w:szCs w:val="24"/>
        </w:rPr>
      </w:pPr>
      <w:r w:rsidRPr="00BC251E">
        <w:rPr>
          <w:rFonts w:ascii="Times New Roman" w:hAnsi="Times New Roman" w:cs="Times New Roman"/>
          <w:color w:val="000000" w:themeColor="text1"/>
          <w:sz w:val="24"/>
          <w:szCs w:val="24"/>
        </w:rPr>
        <w:t>Available at: [Accessed on 1/10/2024]</w:t>
      </w:r>
      <w:bookmarkStart w:id="17" w:name="_GoBack"/>
      <w:bookmarkEnd w:id="17"/>
    </w:p>
    <w:p w:rsidR="004F7971" w:rsidRPr="00BC251E" w:rsidRDefault="00EB4A06">
      <w:pPr>
        <w:rPr>
          <w:color w:val="000000" w:themeColor="text1"/>
        </w:rPr>
      </w:pPr>
      <w:r w:rsidRPr="00BC251E">
        <w:rPr>
          <w:color w:val="000000" w:themeColor="text1"/>
        </w:rPr>
        <w:tab/>
      </w:r>
      <w:r w:rsidRPr="00BC251E">
        <w:rPr>
          <w:color w:val="000000" w:themeColor="text1"/>
        </w:rPr>
        <w:tab/>
      </w:r>
      <w:r w:rsidRPr="00BC251E">
        <w:rPr>
          <w:color w:val="000000" w:themeColor="text1"/>
        </w:rPr>
        <w:tab/>
      </w:r>
      <w:r w:rsidRPr="00BC251E">
        <w:rPr>
          <w:color w:val="000000" w:themeColor="text1"/>
        </w:rPr>
        <w:tab/>
      </w:r>
    </w:p>
    <w:sectPr w:rsidR="004F7971" w:rsidRPr="00BC251E" w:rsidSect="00EE08C5">
      <w:footerReference w:type="default" r:id="rId1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C68FA" w:rsidRDefault="000C68FA">
      <w:pPr>
        <w:spacing w:line="240" w:lineRule="auto"/>
      </w:pPr>
      <w:r>
        <w:separator/>
      </w:r>
    </w:p>
  </w:endnote>
  <w:endnote w:type="continuationSeparator" w:id="0">
    <w:p w:rsidR="000C68FA" w:rsidRDefault="000C68F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hruti">
    <w:panose1 w:val="020B0502040204020203"/>
    <w:charset w:val="00"/>
    <w:family w:val="swiss"/>
    <w:pitch w:val="variable"/>
    <w:sig w:usb0="0004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077555"/>
      <w:docPartObj>
        <w:docPartGallery w:val="Page Numbers (Bottom of Page)"/>
        <w:docPartUnique/>
      </w:docPartObj>
    </w:sdtPr>
    <w:sdtEndPr/>
    <w:sdtContent>
      <w:p w:rsidR="00EE08C5" w:rsidRDefault="00EB4A06" w:rsidP="00EE08C5">
        <w:pPr>
          <w:pStyle w:val="Footer"/>
          <w:spacing w:line="360" w:lineRule="auto"/>
          <w:jc w:val="right"/>
        </w:pPr>
        <w:r w:rsidRPr="00EE08C5">
          <w:rPr>
            <w:rFonts w:ascii="Times New Roman" w:hAnsi="Times New Roman" w:cs="Times New Roman"/>
            <w:sz w:val="20"/>
            <w:szCs w:val="20"/>
          </w:rPr>
          <w:fldChar w:fldCharType="begin"/>
        </w:r>
        <w:r w:rsidRPr="00EE08C5">
          <w:rPr>
            <w:rFonts w:ascii="Times New Roman" w:hAnsi="Times New Roman" w:cs="Times New Roman"/>
            <w:sz w:val="20"/>
            <w:szCs w:val="20"/>
          </w:rPr>
          <w:instrText xml:space="preserve"> PAGE   \* MERGEFORMAT </w:instrText>
        </w:r>
        <w:r w:rsidRPr="00EE08C5">
          <w:rPr>
            <w:rFonts w:ascii="Times New Roman" w:hAnsi="Times New Roman" w:cs="Times New Roman"/>
            <w:sz w:val="20"/>
            <w:szCs w:val="20"/>
          </w:rPr>
          <w:fldChar w:fldCharType="separate"/>
        </w:r>
        <w:r>
          <w:rPr>
            <w:rFonts w:ascii="Times New Roman" w:hAnsi="Times New Roman" w:cs="Times New Roman"/>
            <w:noProof/>
            <w:sz w:val="20"/>
            <w:szCs w:val="20"/>
          </w:rPr>
          <w:t>2</w:t>
        </w:r>
        <w:r w:rsidRPr="00EE08C5">
          <w:rPr>
            <w:rFonts w:ascii="Times New Roman" w:hAnsi="Times New Roman" w:cs="Times New Roman"/>
            <w:sz w:val="20"/>
            <w:szCs w:val="20"/>
          </w:rPr>
          <w:fldChar w:fldCharType="end"/>
        </w:r>
      </w:p>
    </w:sdtContent>
  </w:sdt>
  <w:p w:rsidR="00EE08C5" w:rsidRDefault="000C68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C68FA" w:rsidRDefault="000C68FA">
      <w:pPr>
        <w:spacing w:line="240" w:lineRule="auto"/>
      </w:pPr>
      <w:r>
        <w:separator/>
      </w:r>
    </w:p>
  </w:footnote>
  <w:footnote w:type="continuationSeparator" w:id="0">
    <w:p w:rsidR="000C68FA" w:rsidRDefault="000C68F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4ED7D78"/>
    <w:multiLevelType w:val="multilevel"/>
    <w:tmpl w:val="D45A04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755B7ACA"/>
    <w:multiLevelType w:val="multilevel"/>
    <w:tmpl w:val="E3586B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web"/>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575A"/>
    <w:rsid w:val="000C68FA"/>
    <w:rsid w:val="0048575A"/>
    <w:rsid w:val="004F7971"/>
    <w:rsid w:val="006B216E"/>
    <w:rsid w:val="00910A50"/>
    <w:rsid w:val="00923073"/>
    <w:rsid w:val="00BC251E"/>
    <w:rsid w:val="00EB4A06"/>
  </w:rsids>
  <m:mathPr>
    <m:mathFont m:val="Cambria Math"/>
    <m:brkBin m:val="before"/>
    <m:brkBinSub m:val="--"/>
    <m:smallFrac m:val="0"/>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7C3287B-891A-498E-B666-F0CC91A302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gu-IN"/>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8575A"/>
    <w:pPr>
      <w:spacing w:after="0" w:line="276" w:lineRule="auto"/>
    </w:pPr>
    <w:rPr>
      <w:rFonts w:ascii="Arial" w:eastAsia="Arial" w:hAnsi="Arial" w:cs="Arial"/>
      <w:lang w:bidi="ar-SA"/>
    </w:rPr>
  </w:style>
  <w:style w:type="paragraph" w:styleId="Heading1">
    <w:name w:val="heading 1"/>
    <w:basedOn w:val="Normal1"/>
    <w:next w:val="Normal1"/>
    <w:link w:val="Heading1Char"/>
    <w:rsid w:val="0048575A"/>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1"/>
    <w:next w:val="Normal1"/>
    <w:link w:val="Heading2Char"/>
    <w:rsid w:val="0048575A"/>
    <w:pPr>
      <w:keepNext/>
      <w:keepLines/>
      <w:spacing w:before="360" w:after="120" w:line="360" w:lineRule="auto"/>
      <w:jc w:val="both"/>
      <w:outlineLvl w:val="1"/>
    </w:pPr>
    <w:rPr>
      <w:rFonts w:ascii="Times New Roman" w:hAnsi="Times New Roman"/>
      <w:b/>
      <w:i/>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48575A"/>
    <w:rPr>
      <w:rFonts w:ascii="Times New Roman" w:eastAsia="Arial" w:hAnsi="Times New Roman" w:cs="Arial"/>
      <w:b/>
      <w:sz w:val="28"/>
      <w:szCs w:val="40"/>
      <w:lang w:bidi="ar-SA"/>
    </w:rPr>
  </w:style>
  <w:style w:type="character" w:customStyle="1" w:styleId="Heading2Char">
    <w:name w:val="Heading 2 Char"/>
    <w:basedOn w:val="DefaultParagraphFont"/>
    <w:link w:val="Heading2"/>
    <w:rsid w:val="0048575A"/>
    <w:rPr>
      <w:rFonts w:ascii="Times New Roman" w:eastAsia="Arial" w:hAnsi="Times New Roman" w:cs="Arial"/>
      <w:b/>
      <w:i/>
      <w:sz w:val="24"/>
      <w:szCs w:val="32"/>
      <w:lang w:bidi="ar-SA"/>
    </w:rPr>
  </w:style>
  <w:style w:type="paragraph" w:customStyle="1" w:styleId="Normal1">
    <w:name w:val="Normal1"/>
    <w:rsid w:val="0048575A"/>
    <w:pPr>
      <w:spacing w:after="0" w:line="276" w:lineRule="auto"/>
    </w:pPr>
    <w:rPr>
      <w:rFonts w:ascii="Arial" w:eastAsia="Arial" w:hAnsi="Arial" w:cs="Arial"/>
      <w:lang w:bidi="ar-SA"/>
    </w:rPr>
  </w:style>
  <w:style w:type="paragraph" w:styleId="TOCHeading">
    <w:name w:val="TOC Heading"/>
    <w:basedOn w:val="Heading1"/>
    <w:next w:val="Normal"/>
    <w:uiPriority w:val="39"/>
    <w:semiHidden/>
    <w:unhideWhenUsed/>
    <w:qFormat/>
    <w:rsid w:val="0048575A"/>
    <w:pPr>
      <w:spacing w:before="480" w:after="0" w:line="276" w:lineRule="auto"/>
      <w:jc w:val="left"/>
      <w:outlineLvl w:val="9"/>
    </w:pPr>
    <w:rPr>
      <w:rFonts w:asciiTheme="majorHAnsi" w:eastAsiaTheme="majorEastAsia" w:hAnsiTheme="majorHAnsi" w:cstheme="majorBidi"/>
      <w:bCs/>
      <w:color w:val="2F5496" w:themeColor="accent1" w:themeShade="BF"/>
      <w:szCs w:val="28"/>
    </w:rPr>
  </w:style>
  <w:style w:type="paragraph" w:styleId="TOC1">
    <w:name w:val="toc 1"/>
    <w:basedOn w:val="Normal"/>
    <w:next w:val="Normal"/>
    <w:autoRedefine/>
    <w:uiPriority w:val="39"/>
    <w:unhideWhenUsed/>
    <w:rsid w:val="0048575A"/>
    <w:pPr>
      <w:spacing w:after="100"/>
    </w:pPr>
  </w:style>
  <w:style w:type="paragraph" w:styleId="TOC2">
    <w:name w:val="toc 2"/>
    <w:basedOn w:val="Normal"/>
    <w:next w:val="Normal"/>
    <w:autoRedefine/>
    <w:uiPriority w:val="39"/>
    <w:unhideWhenUsed/>
    <w:rsid w:val="0048575A"/>
    <w:pPr>
      <w:spacing w:after="100"/>
      <w:ind w:left="220"/>
    </w:pPr>
  </w:style>
  <w:style w:type="character" w:styleId="Hyperlink">
    <w:name w:val="Hyperlink"/>
    <w:basedOn w:val="DefaultParagraphFont"/>
    <w:uiPriority w:val="99"/>
    <w:unhideWhenUsed/>
    <w:rsid w:val="0048575A"/>
    <w:rPr>
      <w:color w:val="0563C1" w:themeColor="hyperlink"/>
      <w:u w:val="single"/>
    </w:rPr>
  </w:style>
  <w:style w:type="paragraph" w:styleId="Footer">
    <w:name w:val="footer"/>
    <w:basedOn w:val="Normal"/>
    <w:link w:val="FooterChar"/>
    <w:uiPriority w:val="99"/>
    <w:unhideWhenUsed/>
    <w:rsid w:val="0048575A"/>
    <w:pPr>
      <w:tabs>
        <w:tab w:val="center" w:pos="4680"/>
        <w:tab w:val="right" w:pos="9360"/>
      </w:tabs>
      <w:spacing w:line="240" w:lineRule="auto"/>
    </w:pPr>
  </w:style>
  <w:style w:type="character" w:customStyle="1" w:styleId="FooterChar">
    <w:name w:val="Footer Char"/>
    <w:basedOn w:val="DefaultParagraphFont"/>
    <w:link w:val="Footer"/>
    <w:uiPriority w:val="99"/>
    <w:rsid w:val="0048575A"/>
    <w:rPr>
      <w:rFonts w:ascii="Arial" w:eastAsia="Arial" w:hAnsi="Arial" w:cs="Arial"/>
      <w:lang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8448733">
      <w:bodyDiv w:val="1"/>
      <w:marLeft w:val="0"/>
      <w:marRight w:val="0"/>
      <w:marTop w:val="0"/>
      <w:marBottom w:val="0"/>
      <w:divBdr>
        <w:top w:val="none" w:sz="0" w:space="0" w:color="auto"/>
        <w:left w:val="none" w:sz="0" w:space="0" w:color="auto"/>
        <w:bottom w:val="none" w:sz="0" w:space="0" w:color="auto"/>
        <w:right w:val="none" w:sz="0" w:space="0" w:color="auto"/>
      </w:divBdr>
    </w:div>
    <w:div w:id="9718356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researchgate.net/publication/369038508_A_STUDY_ON_CONSUMERS_ONLINE_BUYING_BEHAVIOUR_TOWARDS_ELECTRONICS_PRODUCTS_WITH_SPECIAL_REFERENCE_TO_PALGHAR_DISTRICT" TargetMode="External"/><Relationship Id="rId4" Type="http://schemas.openxmlformats.org/officeDocument/2006/relationships/webSettings" Target="webSettings.xml"/><Relationship Id="rId9" Type="http://schemas.openxmlformats.org/officeDocument/2006/relationships/hyperlink" Target="https://www.smartinsights.com/digital-marketing-strategy/race-a-practical-framework-to-improve-your-digital-market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TotalTime>
  <Pages>1</Pages>
  <Words>2537</Words>
  <Characters>14464</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Niral Patel</dc:creator>
  <cp:keywords/>
  <dc:description/>
  <cp:lastModifiedBy>Niral Patel</cp:lastModifiedBy>
  <cp:revision>5</cp:revision>
  <dcterms:created xsi:type="dcterms:W3CDTF">2024-11-07T00:58:00Z</dcterms:created>
  <dcterms:modified xsi:type="dcterms:W3CDTF">2024-11-08T09:08:00Z</dcterms:modified>
</cp:coreProperties>
</file>