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46019" w14:textId="77777777" w:rsidR="0049426A" w:rsidRPr="00DA5682" w:rsidRDefault="0049426A" w:rsidP="0049426A">
      <w:pPr>
        <w:jc w:val="center"/>
        <w:rPr>
          <w:b/>
          <w:sz w:val="28"/>
          <w:szCs w:val="28"/>
        </w:rPr>
      </w:pPr>
      <w:r w:rsidRPr="00DA5682">
        <w:rPr>
          <w:b/>
          <w:sz w:val="28"/>
          <w:szCs w:val="28"/>
        </w:rPr>
        <w:t>Task 1</w:t>
      </w:r>
    </w:p>
    <w:p w14:paraId="09976764" w14:textId="77777777" w:rsidR="0049426A" w:rsidRPr="00DA5682" w:rsidRDefault="0049426A" w:rsidP="0049426A">
      <w:pPr>
        <w:jc w:val="center"/>
        <w:rPr>
          <w:b/>
          <w:sz w:val="28"/>
          <w:szCs w:val="28"/>
        </w:rPr>
      </w:pPr>
    </w:p>
    <w:p w14:paraId="106625AC" w14:textId="77777777" w:rsidR="0049426A" w:rsidRPr="00DA5682" w:rsidRDefault="0049426A" w:rsidP="0049426A">
      <w:pPr>
        <w:jc w:val="center"/>
        <w:rPr>
          <w:b/>
          <w:sz w:val="28"/>
          <w:szCs w:val="28"/>
        </w:rPr>
      </w:pPr>
      <w:r w:rsidRPr="00DA5682">
        <w:rPr>
          <w:b/>
          <w:sz w:val="28"/>
          <w:szCs w:val="28"/>
        </w:rPr>
        <w:t xml:space="preserve">Developmental review </w:t>
      </w:r>
      <w:r>
        <w:rPr>
          <w:b/>
          <w:sz w:val="28"/>
          <w:szCs w:val="28"/>
        </w:rPr>
        <w:t>– Part a</w:t>
      </w:r>
    </w:p>
    <w:p w14:paraId="39BFEFC2" w14:textId="77777777" w:rsidR="0049426A" w:rsidRPr="008B28E7" w:rsidRDefault="0049426A" w:rsidP="0049426A">
      <w:pPr>
        <w:jc w:val="both"/>
        <w:rPr>
          <w:b/>
          <w:sz w:val="24"/>
          <w:szCs w:val="24"/>
        </w:rPr>
      </w:pPr>
    </w:p>
    <w:p w14:paraId="135DA8C4" w14:textId="77777777" w:rsidR="0049426A" w:rsidRPr="00706BB5" w:rsidRDefault="0049426A" w:rsidP="0049426A">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0B201F07" w14:textId="77777777" w:rsidR="0049426A" w:rsidRPr="00706BB5" w:rsidRDefault="0049426A" w:rsidP="0049426A">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6A530F61" w14:textId="77777777" w:rsidR="0049426A" w:rsidRPr="00706BB5" w:rsidRDefault="0049426A" w:rsidP="0049426A">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0F81F327" w14:textId="77777777" w:rsidR="0049426A" w:rsidRPr="00706BB5" w:rsidRDefault="0049426A" w:rsidP="0049426A">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0759DCC3" w14:textId="77777777" w:rsidR="0049426A" w:rsidRPr="00706BB5" w:rsidRDefault="0049426A" w:rsidP="0049426A">
      <w:pPr>
        <w:jc w:val="both"/>
        <w:rPr>
          <w:i/>
          <w:iCs/>
          <w:sz w:val="24"/>
          <w:szCs w:val="24"/>
        </w:rPr>
      </w:pPr>
      <w:r w:rsidRPr="00F15354">
        <w:rPr>
          <w:i/>
          <w:iCs/>
          <w:sz w:val="24"/>
          <w:szCs w:val="24"/>
        </w:rPr>
        <w:t xml:space="preserve">Please answer the question below. </w:t>
      </w:r>
    </w:p>
    <w:p w14:paraId="1D76E428" w14:textId="77777777" w:rsidR="0049426A" w:rsidRPr="00706BB5" w:rsidRDefault="0049426A" w:rsidP="0049426A">
      <w:pPr>
        <w:jc w:val="both"/>
        <w:rPr>
          <w:i/>
          <w:iCs/>
          <w:sz w:val="24"/>
          <w:szCs w:val="24"/>
        </w:rPr>
      </w:pPr>
    </w:p>
    <w:p w14:paraId="751B98A9" w14:textId="77777777" w:rsidR="0049426A" w:rsidRPr="00706BB5" w:rsidRDefault="0049426A" w:rsidP="0049426A">
      <w:pPr>
        <w:jc w:val="both"/>
        <w:rPr>
          <w:i/>
          <w:iCs/>
          <w:sz w:val="24"/>
          <w:szCs w:val="24"/>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49426A" w:rsidRPr="0049196A" w14:paraId="4851B88E" w14:textId="77777777" w:rsidTr="0049426A">
        <w:tc>
          <w:tcPr>
            <w:tcW w:w="9918" w:type="dxa"/>
            <w:shd w:val="clear" w:color="auto" w:fill="auto"/>
          </w:tcPr>
          <w:p w14:paraId="3EBC8C32" w14:textId="77777777" w:rsidR="0049426A" w:rsidRPr="00706BB5" w:rsidRDefault="0049426A" w:rsidP="003622C6">
            <w:pPr>
              <w:jc w:val="both"/>
              <w:rPr>
                <w:i/>
                <w:iCs/>
                <w:sz w:val="24"/>
                <w:szCs w:val="24"/>
              </w:rPr>
            </w:pPr>
            <w:r w:rsidRPr="00706BB5">
              <w:rPr>
                <w:i/>
                <w:iCs/>
                <w:sz w:val="24"/>
                <w:szCs w:val="24"/>
              </w:rPr>
              <w:t>Question:</w:t>
            </w:r>
          </w:p>
          <w:p w14:paraId="625B3D4B" w14:textId="77777777" w:rsidR="0049426A" w:rsidRPr="00706BB5" w:rsidRDefault="0049426A" w:rsidP="003622C6">
            <w:pPr>
              <w:jc w:val="both"/>
              <w:rPr>
                <w:i/>
                <w:iCs/>
                <w:sz w:val="24"/>
                <w:szCs w:val="24"/>
              </w:rPr>
            </w:pPr>
          </w:p>
          <w:p w14:paraId="614B4BFF" w14:textId="77777777" w:rsidR="0049426A" w:rsidRPr="00706BB5" w:rsidRDefault="0049426A" w:rsidP="003622C6">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learning outcomes:-</w:t>
            </w:r>
            <w:r w:rsidRPr="00FF07C3">
              <w:rPr>
                <w:sz w:val="24"/>
                <w:szCs w:val="24"/>
              </w:rPr>
              <w:t xml:space="preserve"> </w:t>
            </w:r>
          </w:p>
          <w:bookmarkEnd w:id="0"/>
          <w:p w14:paraId="20AF691A" w14:textId="77777777" w:rsidR="0049426A" w:rsidRDefault="0049426A" w:rsidP="003622C6">
            <w:pPr>
              <w:jc w:val="both"/>
              <w:rPr>
                <w:sz w:val="24"/>
                <w:szCs w:val="24"/>
              </w:rPr>
            </w:pPr>
          </w:p>
          <w:p w14:paraId="045FE0C4" w14:textId="77777777" w:rsidR="0049426A" w:rsidRDefault="0049426A" w:rsidP="0049426A">
            <w:pPr>
              <w:numPr>
                <w:ilvl w:val="0"/>
                <w:numId w:val="1"/>
              </w:numPr>
              <w:jc w:val="both"/>
              <w:rPr>
                <w:sz w:val="24"/>
                <w:szCs w:val="24"/>
              </w:rPr>
            </w:pPr>
            <w:r>
              <w:rPr>
                <w:sz w:val="24"/>
                <w:szCs w:val="24"/>
              </w:rPr>
              <w:t>a</w:t>
            </w:r>
            <w:r w:rsidRPr="0098262C">
              <w:rPr>
                <w:sz w:val="24"/>
                <w:szCs w:val="24"/>
              </w:rPr>
              <w:t>pplying analysis in assessment to inform interventions</w:t>
            </w:r>
            <w:r>
              <w:rPr>
                <w:sz w:val="24"/>
                <w:szCs w:val="24"/>
              </w:rPr>
              <w:t>;</w:t>
            </w:r>
          </w:p>
          <w:p w14:paraId="6D3E7C44" w14:textId="77777777" w:rsidR="0049426A" w:rsidRPr="00EE5BC3" w:rsidRDefault="0049426A" w:rsidP="0049426A">
            <w:pPr>
              <w:numPr>
                <w:ilvl w:val="0"/>
                <w:numId w:val="1"/>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and other professio</w:t>
            </w:r>
            <w:r w:rsidRPr="000D2ED2">
              <w:rPr>
                <w:sz w:val="24"/>
                <w:szCs w:val="24"/>
              </w:rPr>
              <w:t>nals</w:t>
            </w:r>
            <w:r>
              <w:rPr>
                <w:sz w:val="24"/>
                <w:szCs w:val="24"/>
              </w:rPr>
              <w:t>;</w:t>
            </w:r>
          </w:p>
          <w:p w14:paraId="11323E55" w14:textId="77777777" w:rsidR="0049426A" w:rsidRPr="00FF07C3" w:rsidRDefault="0049426A" w:rsidP="0049426A">
            <w:pPr>
              <w:numPr>
                <w:ilvl w:val="0"/>
                <w:numId w:val="1"/>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4F8DFFA5" w14:textId="77777777" w:rsidR="0049426A" w:rsidRDefault="0049426A" w:rsidP="003622C6">
            <w:pPr>
              <w:jc w:val="both"/>
              <w:rPr>
                <w:sz w:val="24"/>
                <w:szCs w:val="24"/>
              </w:rPr>
            </w:pPr>
          </w:p>
          <w:p w14:paraId="159542B2" w14:textId="77777777" w:rsidR="0049426A" w:rsidRPr="00706BB5" w:rsidRDefault="0049426A" w:rsidP="003622C6">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1A2C73C5" w14:textId="77777777" w:rsidR="0049426A" w:rsidRDefault="0049426A" w:rsidP="003622C6">
            <w:pPr>
              <w:jc w:val="both"/>
              <w:rPr>
                <w:i/>
                <w:iCs/>
                <w:sz w:val="24"/>
                <w:szCs w:val="24"/>
              </w:rPr>
            </w:pPr>
          </w:p>
          <w:p w14:paraId="3661FC85" w14:textId="77777777" w:rsidR="0049426A" w:rsidRDefault="0049426A" w:rsidP="003622C6">
            <w:pPr>
              <w:jc w:val="both"/>
              <w:rPr>
                <w:i/>
                <w:iCs/>
                <w:sz w:val="24"/>
                <w:szCs w:val="24"/>
              </w:rPr>
            </w:pPr>
          </w:p>
          <w:p w14:paraId="68215DBE" w14:textId="77777777" w:rsidR="0049426A" w:rsidRDefault="0049426A" w:rsidP="003622C6">
            <w:pPr>
              <w:jc w:val="both"/>
              <w:rPr>
                <w:i/>
                <w:iCs/>
                <w:sz w:val="24"/>
                <w:szCs w:val="24"/>
              </w:rPr>
            </w:pPr>
          </w:p>
          <w:p w14:paraId="631643A6" w14:textId="77777777" w:rsidR="0049426A" w:rsidRDefault="0049426A" w:rsidP="003622C6">
            <w:pPr>
              <w:spacing w:line="360" w:lineRule="auto"/>
              <w:jc w:val="both"/>
              <w:rPr>
                <w:iCs/>
                <w:sz w:val="24"/>
                <w:szCs w:val="24"/>
              </w:rPr>
            </w:pPr>
            <w:r>
              <w:rPr>
                <w:iCs/>
                <w:sz w:val="24"/>
                <w:szCs w:val="24"/>
              </w:rPr>
              <w:t xml:space="preserve">For the purpose of this task, I will be utilising Schon’s (1991) reflective model which focuses on three concepts, that include, </w:t>
            </w:r>
            <w:r w:rsidRPr="00070D2D">
              <w:rPr>
                <w:iCs/>
                <w:sz w:val="24"/>
                <w:szCs w:val="24"/>
              </w:rPr>
              <w:t xml:space="preserve">knowing in action, reflection in action and reflection on action. </w:t>
            </w:r>
          </w:p>
          <w:p w14:paraId="682E1A48" w14:textId="77777777" w:rsidR="0049426A" w:rsidRDefault="0049426A" w:rsidP="003622C6">
            <w:pPr>
              <w:spacing w:line="360" w:lineRule="auto"/>
              <w:jc w:val="both"/>
              <w:rPr>
                <w:iCs/>
                <w:sz w:val="24"/>
                <w:szCs w:val="24"/>
              </w:rPr>
            </w:pPr>
            <w:r w:rsidRPr="00A35BDA">
              <w:rPr>
                <w:iCs/>
                <w:sz w:val="24"/>
                <w:szCs w:val="24"/>
              </w:rPr>
              <w:t>In my first year as a social worker, I was based within the Family Intervention Team (FIT), which is a Child Protection team within children’s social services. Within this role I have been able to acquire a practical knowledge and understanding of the Social Service and Well-being Act 2014 (SSWBA, 2014) which is the main legislation used when working with Children and young people in Wales in respect of their safety and well-being.</w:t>
            </w:r>
          </w:p>
          <w:p w14:paraId="4BB33A56" w14:textId="77777777" w:rsidR="0049426A" w:rsidRDefault="0049426A" w:rsidP="003622C6">
            <w:pPr>
              <w:jc w:val="both"/>
              <w:rPr>
                <w:i/>
                <w:iCs/>
                <w:sz w:val="24"/>
                <w:szCs w:val="24"/>
              </w:rPr>
            </w:pPr>
          </w:p>
          <w:p w14:paraId="35D1CA96" w14:textId="77777777" w:rsidR="0049426A" w:rsidRPr="00681A13" w:rsidRDefault="0049426A" w:rsidP="003622C6">
            <w:pPr>
              <w:jc w:val="both"/>
              <w:rPr>
                <w:sz w:val="24"/>
                <w:szCs w:val="24"/>
                <w:u w:val="single"/>
              </w:rPr>
            </w:pPr>
            <w:r w:rsidRPr="00681A13">
              <w:rPr>
                <w:sz w:val="24"/>
                <w:szCs w:val="24"/>
                <w:u w:val="single"/>
              </w:rPr>
              <w:t>Applying analysis in assessment to inform intervention</w:t>
            </w:r>
            <w:r>
              <w:rPr>
                <w:sz w:val="24"/>
                <w:szCs w:val="24"/>
                <w:u w:val="single"/>
              </w:rPr>
              <w:t>s.</w:t>
            </w:r>
          </w:p>
          <w:p w14:paraId="4C55B20F" w14:textId="77777777" w:rsidR="0049426A" w:rsidRPr="00681A13" w:rsidRDefault="0049426A" w:rsidP="003622C6">
            <w:pPr>
              <w:jc w:val="both"/>
              <w:rPr>
                <w:b/>
                <w:bCs/>
                <w:sz w:val="24"/>
                <w:szCs w:val="24"/>
                <w:u w:val="single"/>
              </w:rPr>
            </w:pPr>
          </w:p>
          <w:p w14:paraId="0E9CD3ED" w14:textId="77777777" w:rsidR="0049426A" w:rsidRDefault="0049426A" w:rsidP="003622C6">
            <w:pPr>
              <w:spacing w:line="360" w:lineRule="auto"/>
              <w:jc w:val="both"/>
              <w:rPr>
                <w:iCs/>
                <w:sz w:val="24"/>
                <w:szCs w:val="24"/>
              </w:rPr>
            </w:pPr>
            <w:r w:rsidRPr="00BA6EFB">
              <w:rPr>
                <w:iCs/>
                <w:sz w:val="24"/>
                <w:szCs w:val="24"/>
              </w:rPr>
              <w:t xml:space="preserve">My role </w:t>
            </w:r>
            <w:r>
              <w:rPr>
                <w:iCs/>
                <w:sz w:val="24"/>
                <w:szCs w:val="24"/>
              </w:rPr>
              <w:t>within FIT is</w:t>
            </w:r>
            <w:r w:rsidRPr="00BA6EFB">
              <w:rPr>
                <w:iCs/>
                <w:sz w:val="24"/>
                <w:szCs w:val="24"/>
              </w:rPr>
              <w:t xml:space="preserve"> to attend Initial Child Protection Case Conferences (ICPCC,) and if a child </w:t>
            </w:r>
            <w:r>
              <w:rPr>
                <w:iCs/>
                <w:sz w:val="24"/>
                <w:szCs w:val="24"/>
              </w:rPr>
              <w:t>i</w:t>
            </w:r>
            <w:r w:rsidRPr="00BA6EFB">
              <w:rPr>
                <w:iCs/>
                <w:sz w:val="24"/>
                <w:szCs w:val="24"/>
              </w:rPr>
              <w:t xml:space="preserve">s deemed to be at risk of significant harm the case </w:t>
            </w:r>
            <w:r>
              <w:rPr>
                <w:iCs/>
                <w:sz w:val="24"/>
                <w:szCs w:val="24"/>
              </w:rPr>
              <w:t>is</w:t>
            </w:r>
            <w:r w:rsidRPr="00BA6EFB">
              <w:rPr>
                <w:iCs/>
                <w:sz w:val="24"/>
                <w:szCs w:val="24"/>
              </w:rPr>
              <w:t xml:space="preserve"> allocated to myself to continue </w:t>
            </w:r>
            <w:r w:rsidRPr="00BA6EFB">
              <w:rPr>
                <w:iCs/>
                <w:sz w:val="24"/>
                <w:szCs w:val="24"/>
              </w:rPr>
              <w:lastRenderedPageBreak/>
              <w:t xml:space="preserve">further safeguarding assessment work with the child/ren and families to try and minimise risk. </w:t>
            </w:r>
            <w:r>
              <w:rPr>
                <w:iCs/>
                <w:sz w:val="24"/>
                <w:szCs w:val="24"/>
              </w:rPr>
              <w:t xml:space="preserve"> </w:t>
            </w:r>
            <w:r w:rsidRPr="00156C7E">
              <w:rPr>
                <w:iCs/>
                <w:color w:val="auto"/>
                <w:sz w:val="24"/>
                <w:szCs w:val="24"/>
              </w:rPr>
              <w:t>Initially I was apprehensive as I didn’t feel confident within the case conference arena and needed to enhance my analysis skills in this area of work due to this being a significant task within my job role.</w:t>
            </w:r>
            <w:r w:rsidRPr="00156C7E">
              <w:rPr>
                <w:color w:val="auto"/>
              </w:rPr>
              <w:t xml:space="preserve"> </w:t>
            </w:r>
            <w:r w:rsidRPr="00156C7E">
              <w:rPr>
                <w:iCs/>
                <w:color w:val="auto"/>
                <w:sz w:val="24"/>
                <w:szCs w:val="24"/>
              </w:rPr>
              <w:t>Assessments are at that heart of social work practice as they help us understand an individuals or child’s needs which then informs the appropriate methods of practice and interventions for help and support (</w:t>
            </w:r>
            <w:proofErr w:type="spellStart"/>
            <w:r w:rsidRPr="00156C7E">
              <w:rPr>
                <w:iCs/>
                <w:color w:val="auto"/>
                <w:sz w:val="24"/>
                <w:szCs w:val="24"/>
              </w:rPr>
              <w:t>M</w:t>
            </w:r>
            <w:r>
              <w:rPr>
                <w:iCs/>
                <w:color w:val="auto"/>
                <w:sz w:val="24"/>
                <w:szCs w:val="24"/>
              </w:rPr>
              <w:t>aClean</w:t>
            </w:r>
            <w:proofErr w:type="spellEnd"/>
            <w:r>
              <w:rPr>
                <w:iCs/>
                <w:color w:val="auto"/>
                <w:sz w:val="24"/>
                <w:szCs w:val="24"/>
              </w:rPr>
              <w:t xml:space="preserve"> &amp; Harrison</w:t>
            </w:r>
            <w:r w:rsidRPr="00156C7E">
              <w:rPr>
                <w:iCs/>
                <w:color w:val="auto"/>
                <w:sz w:val="24"/>
                <w:szCs w:val="24"/>
              </w:rPr>
              <w:t>, 201</w:t>
            </w:r>
            <w:r>
              <w:rPr>
                <w:iCs/>
                <w:color w:val="auto"/>
                <w:sz w:val="24"/>
                <w:szCs w:val="24"/>
              </w:rPr>
              <w:t>1</w:t>
            </w:r>
            <w:r w:rsidRPr="00156C7E">
              <w:rPr>
                <w:iCs/>
                <w:color w:val="auto"/>
                <w:sz w:val="24"/>
                <w:szCs w:val="24"/>
              </w:rPr>
              <w:t xml:space="preserve">). The team are allocated a variety of assessments which involve having to use your own initiative, not make assumptions and gather information whilst using your own professional judgement.  </w:t>
            </w:r>
            <w:r>
              <w:rPr>
                <w:iCs/>
                <w:sz w:val="24"/>
                <w:szCs w:val="24"/>
              </w:rPr>
              <w:t>Within supervision with my Senior Practitioner, I was able to use the reflective model and recognise my own lack of confidence and self-doubt within my practice. Therefore, by attending Conference and Core Group Training I will gain knowledge, and having a greater understanding of the processes, to apply analysis in future assessments to inform interventions. I also intend to observe more Case Conferences, as I am aware that it is my responsibility to ensure I enhance my skills and knowledge to inform my future practice. (Thompson,2015)</w:t>
            </w:r>
          </w:p>
          <w:p w14:paraId="317AE2D8" w14:textId="77777777" w:rsidR="0049426A" w:rsidRDefault="0049426A" w:rsidP="003622C6">
            <w:pPr>
              <w:spacing w:line="360" w:lineRule="auto"/>
              <w:jc w:val="both"/>
              <w:rPr>
                <w:iCs/>
                <w:sz w:val="24"/>
                <w:szCs w:val="24"/>
              </w:rPr>
            </w:pPr>
          </w:p>
          <w:p w14:paraId="525D57B4" w14:textId="77777777" w:rsidR="0049426A" w:rsidRDefault="0049426A" w:rsidP="003622C6">
            <w:pPr>
              <w:jc w:val="both"/>
              <w:rPr>
                <w:iCs/>
                <w:sz w:val="24"/>
                <w:szCs w:val="24"/>
              </w:rPr>
            </w:pPr>
          </w:p>
          <w:p w14:paraId="61FA690F" w14:textId="77777777" w:rsidR="0049426A" w:rsidRDefault="0049426A" w:rsidP="003622C6">
            <w:pPr>
              <w:jc w:val="both"/>
              <w:rPr>
                <w:sz w:val="24"/>
                <w:szCs w:val="24"/>
                <w:u w:val="single"/>
              </w:rPr>
            </w:pPr>
            <w:r w:rsidRPr="00681A13">
              <w:rPr>
                <w:sz w:val="24"/>
                <w:szCs w:val="24"/>
                <w:u w:val="single"/>
              </w:rPr>
              <w:t xml:space="preserve">Working collaboratively with people in need of care and support, their </w:t>
            </w:r>
            <w:proofErr w:type="spellStart"/>
            <w:r w:rsidRPr="00681A13">
              <w:rPr>
                <w:sz w:val="24"/>
                <w:szCs w:val="24"/>
                <w:u w:val="single"/>
              </w:rPr>
              <w:t>carers</w:t>
            </w:r>
            <w:proofErr w:type="spellEnd"/>
            <w:r w:rsidRPr="00681A13">
              <w:rPr>
                <w:i/>
                <w:iCs/>
                <w:sz w:val="24"/>
                <w:szCs w:val="24"/>
                <w:u w:val="single"/>
              </w:rPr>
              <w:t xml:space="preserve"> </w:t>
            </w:r>
            <w:r w:rsidRPr="00681A13">
              <w:rPr>
                <w:sz w:val="24"/>
                <w:szCs w:val="24"/>
                <w:u w:val="single"/>
              </w:rPr>
              <w:t>and other professionals</w:t>
            </w:r>
            <w:r>
              <w:rPr>
                <w:sz w:val="24"/>
                <w:szCs w:val="24"/>
                <w:u w:val="single"/>
              </w:rPr>
              <w:t>.</w:t>
            </w:r>
          </w:p>
          <w:p w14:paraId="5E9D4807" w14:textId="77777777" w:rsidR="0049426A" w:rsidRDefault="0049426A" w:rsidP="003622C6">
            <w:pPr>
              <w:jc w:val="both"/>
              <w:rPr>
                <w:sz w:val="24"/>
                <w:szCs w:val="24"/>
              </w:rPr>
            </w:pPr>
          </w:p>
          <w:p w14:paraId="52E11DBE" w14:textId="77777777" w:rsidR="0049426A" w:rsidRDefault="0049426A" w:rsidP="003622C6">
            <w:pPr>
              <w:spacing w:line="360" w:lineRule="auto"/>
              <w:jc w:val="both"/>
              <w:rPr>
                <w:sz w:val="24"/>
                <w:szCs w:val="24"/>
              </w:rPr>
            </w:pPr>
            <w:r>
              <w:rPr>
                <w:sz w:val="24"/>
                <w:szCs w:val="24"/>
              </w:rPr>
              <w:t xml:space="preserve">The most recent legal framework for this role is the Social Services Well-being Act (2014) and one of the five principles focuses on Co-production when working with individuals to have better outcomes. In order to work in this way through the child protection process, parents and professionals must work in a multi-disciplinary way, by attending meetings such as core group meetings, sharing information, carrying out home visits which could be joint with other professionals for the best interest and safety of a child. Working in collaboration is essential if individuals, families and children are to be provided with a range of support and interventions they require in a timely manner, and to ensure they understand the role and responsibilities of the professionals involved in their support (SCIE, 2010). Within the ICPCC a Care and Support Protection plan is created for professionals and parents to work together in achieving positive outcomes and reduce risk to their children (Ferguson,2011). It is important that social workers can work effectively with parents by being open and honest about the Child Protection processes and make use of good communication and a non-judgemental an approach in order to reduce barriers and build on a trusting working relationship. I recognised as a newly qualified social worker I was questioning my </w:t>
            </w:r>
            <w:r>
              <w:rPr>
                <w:sz w:val="24"/>
                <w:szCs w:val="24"/>
              </w:rPr>
              <w:lastRenderedPageBreak/>
              <w:t>competence in this area due to the lack of experience and confidence. On reflection I can acknowledge the requirement to develop good communication skills and collaborative working. In order to progress within my practice, I will shadow others, but also enquire about professional’s roles or other agencies to improve joint working. I will also include having case discussions with my supervisor and manager regarding Joint Section 47 training.</w:t>
            </w:r>
          </w:p>
          <w:p w14:paraId="213EDCC4" w14:textId="77777777" w:rsidR="0049426A" w:rsidRDefault="0049426A" w:rsidP="003622C6">
            <w:pPr>
              <w:jc w:val="both"/>
              <w:rPr>
                <w:sz w:val="24"/>
                <w:szCs w:val="24"/>
              </w:rPr>
            </w:pPr>
          </w:p>
          <w:p w14:paraId="03A7FD69" w14:textId="77777777" w:rsidR="0049426A" w:rsidRPr="00003B8F" w:rsidRDefault="0049426A" w:rsidP="003622C6">
            <w:pPr>
              <w:jc w:val="both"/>
              <w:rPr>
                <w:sz w:val="24"/>
                <w:szCs w:val="24"/>
              </w:rPr>
            </w:pPr>
          </w:p>
          <w:p w14:paraId="5EB14D14" w14:textId="77777777" w:rsidR="0049426A" w:rsidRPr="00681A13" w:rsidRDefault="0049426A" w:rsidP="003622C6">
            <w:pPr>
              <w:jc w:val="both"/>
              <w:rPr>
                <w:sz w:val="24"/>
                <w:szCs w:val="24"/>
                <w:u w:val="single"/>
              </w:rPr>
            </w:pPr>
            <w:r w:rsidRPr="00681A13">
              <w:rPr>
                <w:sz w:val="24"/>
                <w:szCs w:val="24"/>
                <w:u w:val="single"/>
              </w:rPr>
              <w:t>Intervention and application of professional judgement in increasingly complex situations.</w:t>
            </w:r>
          </w:p>
          <w:p w14:paraId="52E6F159" w14:textId="77777777" w:rsidR="0049426A" w:rsidRDefault="0049426A" w:rsidP="003622C6">
            <w:pPr>
              <w:jc w:val="both"/>
              <w:rPr>
                <w:sz w:val="24"/>
                <w:szCs w:val="24"/>
              </w:rPr>
            </w:pPr>
          </w:p>
          <w:p w14:paraId="00C5D18E" w14:textId="77777777" w:rsidR="0049426A" w:rsidRDefault="0049426A" w:rsidP="003622C6">
            <w:pPr>
              <w:spacing w:line="360" w:lineRule="auto"/>
              <w:jc w:val="both"/>
              <w:rPr>
                <w:sz w:val="24"/>
                <w:szCs w:val="24"/>
              </w:rPr>
            </w:pPr>
            <w:r>
              <w:rPr>
                <w:sz w:val="24"/>
                <w:szCs w:val="24"/>
              </w:rPr>
              <w:t xml:space="preserve">We are sometimes required to prepare a court reports due to a child/ren being at continued risk of significant harm, this involves analysing their circumstances, reflect on historical information, using professional judgment and a giving a recommendation. I am mindful that working within a role whereby I am required to use my professional judgement daily, work independently depending on complexity, I need to develop more confidence to articulate my professional judgement, challenge and be challenged on my professional opinions. I intend to do this by keeping good records, having what matters conversations to ensure I capture the daily lived experience of the child, work with other professionals to inform my assessments so that any recommendations and professional judgments are accurate and fair. For me to develop more skills in this area of assessments and analytical writing for court documents I will apply for the court skills training via Work Force Development Training and have regular case discussion and reflect on my practice within supervision. According to Banks (2015) it is important for social workers to engage in supervision and reflective practice as it is required to maintain accountability and needed to improve practice.  </w:t>
            </w:r>
          </w:p>
          <w:p w14:paraId="4004EF7B" w14:textId="77777777" w:rsidR="0049426A" w:rsidRDefault="0049426A" w:rsidP="003622C6">
            <w:pPr>
              <w:spacing w:line="360" w:lineRule="auto"/>
              <w:jc w:val="both"/>
              <w:rPr>
                <w:iCs/>
                <w:sz w:val="24"/>
                <w:szCs w:val="24"/>
              </w:rPr>
            </w:pPr>
          </w:p>
          <w:p w14:paraId="186412AF" w14:textId="77777777" w:rsidR="0049426A" w:rsidRDefault="0049426A" w:rsidP="003622C6">
            <w:pPr>
              <w:jc w:val="both"/>
              <w:rPr>
                <w:sz w:val="24"/>
                <w:szCs w:val="24"/>
                <w:u w:val="single"/>
              </w:rPr>
            </w:pPr>
          </w:p>
          <w:p w14:paraId="522D9013" w14:textId="77777777" w:rsidR="0049426A" w:rsidRDefault="0049426A" w:rsidP="003622C6">
            <w:pPr>
              <w:jc w:val="both"/>
              <w:rPr>
                <w:sz w:val="24"/>
                <w:szCs w:val="24"/>
                <w:u w:val="single"/>
              </w:rPr>
            </w:pPr>
          </w:p>
          <w:p w14:paraId="38FD1433" w14:textId="77777777" w:rsidR="0049426A" w:rsidRPr="00E920D7" w:rsidRDefault="0049426A" w:rsidP="003622C6">
            <w:pPr>
              <w:spacing w:line="360" w:lineRule="auto"/>
              <w:jc w:val="both"/>
              <w:rPr>
                <w:sz w:val="24"/>
                <w:szCs w:val="24"/>
                <w:u w:val="single"/>
              </w:rPr>
            </w:pPr>
            <w:r w:rsidRPr="00E920D7">
              <w:rPr>
                <w:sz w:val="24"/>
                <w:szCs w:val="24"/>
                <w:u w:val="single"/>
              </w:rPr>
              <w:t xml:space="preserve">Word Count – </w:t>
            </w:r>
            <w:r>
              <w:rPr>
                <w:sz w:val="24"/>
                <w:szCs w:val="24"/>
                <w:u w:val="single"/>
              </w:rPr>
              <w:t>800</w:t>
            </w:r>
            <w:r w:rsidRPr="00E920D7">
              <w:rPr>
                <w:sz w:val="24"/>
                <w:szCs w:val="24"/>
                <w:u w:val="single"/>
              </w:rPr>
              <w:t xml:space="preserve"> </w:t>
            </w:r>
          </w:p>
          <w:p w14:paraId="5FFCC690" w14:textId="77777777" w:rsidR="0049426A" w:rsidRPr="00706BB5" w:rsidRDefault="0049426A" w:rsidP="003622C6">
            <w:pPr>
              <w:jc w:val="both"/>
              <w:rPr>
                <w:i/>
                <w:iCs/>
                <w:sz w:val="24"/>
                <w:szCs w:val="24"/>
              </w:rPr>
            </w:pPr>
          </w:p>
          <w:p w14:paraId="7F5A5A93" w14:textId="77777777" w:rsidR="0049426A" w:rsidRPr="00706BB5" w:rsidRDefault="0049426A" w:rsidP="003622C6">
            <w:pPr>
              <w:jc w:val="both"/>
              <w:rPr>
                <w:i/>
                <w:iCs/>
                <w:sz w:val="24"/>
                <w:szCs w:val="24"/>
              </w:rPr>
            </w:pPr>
          </w:p>
        </w:tc>
      </w:tr>
    </w:tbl>
    <w:p w14:paraId="14ED1621" w14:textId="77777777" w:rsidR="00264720" w:rsidRDefault="00264720"/>
    <w:p w14:paraId="0167D62B" w14:textId="77777777" w:rsidR="0049426A" w:rsidRDefault="0049426A"/>
    <w:p w14:paraId="3849CDC3" w14:textId="77777777" w:rsidR="0049426A" w:rsidRDefault="0049426A"/>
    <w:p w14:paraId="57A767F4" w14:textId="77777777" w:rsidR="0049426A" w:rsidRDefault="0049426A"/>
    <w:p w14:paraId="17BF1087" w14:textId="77777777" w:rsidR="0049426A" w:rsidRDefault="0049426A"/>
    <w:p w14:paraId="0112F9E4" w14:textId="77777777" w:rsidR="0049426A" w:rsidRDefault="0049426A"/>
    <w:p w14:paraId="12DBB158" w14:textId="77777777" w:rsidR="0049426A" w:rsidRDefault="0049426A"/>
    <w:p w14:paraId="5DFFED71" w14:textId="77777777" w:rsidR="0049426A" w:rsidRDefault="0049426A"/>
    <w:p w14:paraId="75E51F1D" w14:textId="77777777" w:rsidR="0049426A" w:rsidRDefault="0049426A"/>
    <w:p w14:paraId="5DBBAE7E" w14:textId="77777777" w:rsidR="0049426A" w:rsidRDefault="0049426A"/>
    <w:p w14:paraId="25C31FC3" w14:textId="77777777" w:rsidR="0049426A" w:rsidRDefault="0049426A"/>
    <w:p w14:paraId="07B704FF" w14:textId="77777777" w:rsidR="0049426A" w:rsidRDefault="0049426A"/>
    <w:p w14:paraId="3B31B2A3" w14:textId="77777777" w:rsidR="0049426A" w:rsidRDefault="0049426A"/>
    <w:p w14:paraId="782553AC" w14:textId="77777777" w:rsidR="0049426A" w:rsidRDefault="0049426A"/>
    <w:p w14:paraId="30C13D1E" w14:textId="77777777" w:rsidR="0049426A" w:rsidRPr="00EE5BC3" w:rsidRDefault="0049426A" w:rsidP="0049426A">
      <w:pPr>
        <w:jc w:val="center"/>
        <w:rPr>
          <w:b/>
          <w:sz w:val="28"/>
          <w:szCs w:val="28"/>
        </w:rPr>
      </w:pPr>
      <w:r w:rsidRPr="00EE5BC3">
        <w:rPr>
          <w:b/>
          <w:sz w:val="28"/>
          <w:szCs w:val="28"/>
        </w:rPr>
        <w:t>Task 1 (Part b)</w:t>
      </w:r>
    </w:p>
    <w:p w14:paraId="005278E6" w14:textId="77777777" w:rsidR="0049426A" w:rsidRPr="00706BB5" w:rsidRDefault="0049426A" w:rsidP="0049426A">
      <w:pPr>
        <w:jc w:val="center"/>
        <w:rPr>
          <w:b/>
          <w:bCs/>
          <w:sz w:val="28"/>
          <w:szCs w:val="28"/>
        </w:rPr>
      </w:pPr>
      <w:r w:rsidRPr="00F15354">
        <w:rPr>
          <w:b/>
          <w:bCs/>
          <w:sz w:val="28"/>
          <w:szCs w:val="28"/>
        </w:rPr>
        <w:t xml:space="preserve">Developmental Review </w:t>
      </w:r>
    </w:p>
    <w:p w14:paraId="76F4D097" w14:textId="77777777" w:rsidR="0049426A" w:rsidRDefault="0049426A" w:rsidP="0049426A">
      <w:pPr>
        <w:rPr>
          <w:b/>
          <w:sz w:val="24"/>
          <w:szCs w:val="24"/>
        </w:rPr>
      </w:pPr>
    </w:p>
    <w:p w14:paraId="28F3242C" w14:textId="77777777" w:rsidR="0049426A" w:rsidRPr="00EE5BC3" w:rsidRDefault="0049426A" w:rsidP="0049426A">
      <w:pPr>
        <w:rPr>
          <w:b/>
          <w:sz w:val="24"/>
          <w:szCs w:val="24"/>
        </w:rPr>
      </w:pPr>
      <w:r w:rsidRPr="00EE5BC3">
        <w:rPr>
          <w:b/>
          <w:sz w:val="24"/>
          <w:szCs w:val="24"/>
        </w:rPr>
        <w:t>Guidance:</w:t>
      </w:r>
    </w:p>
    <w:p w14:paraId="12BF82D4" w14:textId="77777777" w:rsidR="0049426A" w:rsidRPr="00706BB5" w:rsidRDefault="0049426A" w:rsidP="0049426A">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w:t>
      </w:r>
      <w:proofErr w:type="spellStart"/>
      <w:r w:rsidRPr="00A5656A">
        <w:rPr>
          <w:i/>
          <w:iCs/>
          <w:sz w:val="24"/>
          <w:szCs w:val="24"/>
        </w:rPr>
        <w:t>outcomesfor</w:t>
      </w:r>
      <w:proofErr w:type="spellEnd"/>
      <w:r w:rsidRPr="00A5656A">
        <w:rPr>
          <w:i/>
          <w:iCs/>
          <w:sz w:val="24"/>
          <w:szCs w:val="24"/>
        </w:rPr>
        <w:t xml:space="preserve"> this task (See appendix </w:t>
      </w:r>
      <w:r>
        <w:rPr>
          <w:i/>
          <w:iCs/>
          <w:sz w:val="24"/>
          <w:szCs w:val="24"/>
        </w:rPr>
        <w:t>5</w:t>
      </w:r>
      <w:r w:rsidRPr="00F15354">
        <w:rPr>
          <w:i/>
          <w:iCs/>
          <w:sz w:val="24"/>
          <w:szCs w:val="24"/>
        </w:rPr>
        <w:t xml:space="preserve"> of the handbook).</w:t>
      </w:r>
    </w:p>
    <w:p w14:paraId="580AC67F" w14:textId="77777777" w:rsidR="0049426A" w:rsidRPr="008B28E7" w:rsidRDefault="0049426A" w:rsidP="0049426A">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9426A" w:rsidRPr="008B28E7" w14:paraId="1F63AFBF" w14:textId="77777777" w:rsidTr="003622C6">
        <w:tc>
          <w:tcPr>
            <w:tcW w:w="10188" w:type="dxa"/>
            <w:shd w:val="clear" w:color="auto" w:fill="auto"/>
          </w:tcPr>
          <w:p w14:paraId="306DDAEB" w14:textId="77777777" w:rsidR="0049426A" w:rsidRPr="00064063" w:rsidRDefault="0049426A" w:rsidP="003622C6">
            <w:pPr>
              <w:jc w:val="both"/>
              <w:rPr>
                <w:b/>
                <w:sz w:val="24"/>
                <w:szCs w:val="24"/>
              </w:rPr>
            </w:pPr>
            <w:r w:rsidRPr="00064063">
              <w:rPr>
                <w:b/>
                <w:sz w:val="24"/>
                <w:szCs w:val="24"/>
              </w:rPr>
              <w:t>Question</w:t>
            </w:r>
            <w:r>
              <w:rPr>
                <w:b/>
                <w:sz w:val="24"/>
                <w:szCs w:val="24"/>
              </w:rPr>
              <w:t>:</w:t>
            </w:r>
          </w:p>
          <w:p w14:paraId="0174289D" w14:textId="77777777" w:rsidR="0049426A" w:rsidRDefault="0049426A" w:rsidP="003622C6">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6046CE33" w14:textId="77777777" w:rsidR="0049426A" w:rsidRDefault="0049426A" w:rsidP="003622C6">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17615917" w14:textId="77777777" w:rsidR="0049426A" w:rsidRDefault="0049426A" w:rsidP="003622C6">
            <w:pPr>
              <w:jc w:val="both"/>
              <w:rPr>
                <w:sz w:val="24"/>
                <w:szCs w:val="24"/>
              </w:rPr>
            </w:pPr>
          </w:p>
          <w:p w14:paraId="0CA38F24" w14:textId="77777777" w:rsidR="0049426A" w:rsidRDefault="0049426A" w:rsidP="003622C6">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79B70C00" w14:textId="77777777" w:rsidR="0049426A" w:rsidRDefault="0049426A" w:rsidP="003622C6">
            <w:pPr>
              <w:jc w:val="both"/>
              <w:rPr>
                <w:i/>
                <w:sz w:val="24"/>
                <w:szCs w:val="24"/>
              </w:rPr>
            </w:pPr>
          </w:p>
          <w:p w14:paraId="7E54577A" w14:textId="77777777" w:rsidR="0049426A" w:rsidRDefault="0049426A" w:rsidP="003622C6">
            <w:pPr>
              <w:jc w:val="both"/>
              <w:rPr>
                <w:sz w:val="24"/>
                <w:szCs w:val="24"/>
                <w:u w:val="single"/>
              </w:rPr>
            </w:pPr>
            <w:r w:rsidRPr="00512400">
              <w:rPr>
                <w:sz w:val="24"/>
                <w:szCs w:val="24"/>
                <w:u w:val="single"/>
              </w:rPr>
              <w:t>Training, learning, research and use of supervision.</w:t>
            </w:r>
          </w:p>
          <w:p w14:paraId="04ACF0B7" w14:textId="77777777" w:rsidR="0049426A" w:rsidRDefault="0049426A" w:rsidP="003622C6">
            <w:pPr>
              <w:jc w:val="both"/>
              <w:rPr>
                <w:sz w:val="24"/>
                <w:szCs w:val="24"/>
                <w:u w:val="single"/>
              </w:rPr>
            </w:pPr>
          </w:p>
          <w:p w14:paraId="799B46A9" w14:textId="77777777" w:rsidR="0049426A" w:rsidRDefault="0049426A" w:rsidP="003622C6">
            <w:pPr>
              <w:spacing w:line="360" w:lineRule="auto"/>
              <w:jc w:val="both"/>
              <w:rPr>
                <w:iCs/>
                <w:sz w:val="24"/>
                <w:szCs w:val="24"/>
              </w:rPr>
            </w:pPr>
            <w:r>
              <w:rPr>
                <w:iCs/>
                <w:sz w:val="24"/>
                <w:szCs w:val="24"/>
              </w:rPr>
              <w:t xml:space="preserve">When I first started the programme, I was working in Children Service’s. I have since moved to Adult Mental Health Services whereby I have recognised the need for different training and learning needs. Prior to my change in job role, I had completed Conference and Core group training, joint S47 investigation, recording skills, analytical report writing, chronology, and court skills training. Referring to Shon’s model and reflecting on action all the training completed was essential for my role when working with children and families and conducting analytical assessments to inform interventions with the aim to minimise risk and achieve positive outcomes. </w:t>
            </w:r>
          </w:p>
          <w:p w14:paraId="54F2CBB6" w14:textId="77777777" w:rsidR="0049426A" w:rsidRDefault="0049426A" w:rsidP="003622C6">
            <w:pPr>
              <w:spacing w:line="360" w:lineRule="auto"/>
              <w:jc w:val="both"/>
              <w:rPr>
                <w:iCs/>
                <w:sz w:val="24"/>
                <w:szCs w:val="24"/>
              </w:rPr>
            </w:pPr>
          </w:p>
          <w:p w14:paraId="017DEAF3" w14:textId="77777777" w:rsidR="0049426A" w:rsidRDefault="0049426A" w:rsidP="003622C6">
            <w:pPr>
              <w:spacing w:line="360" w:lineRule="auto"/>
              <w:jc w:val="both"/>
              <w:rPr>
                <w:iCs/>
                <w:sz w:val="24"/>
                <w:szCs w:val="24"/>
              </w:rPr>
            </w:pPr>
            <w:r>
              <w:rPr>
                <w:iCs/>
                <w:sz w:val="24"/>
                <w:szCs w:val="24"/>
              </w:rPr>
              <w:t xml:space="preserve">Within supervision my senior and I were able to have case discussions and talk about how well my assessment practice had improved. My senior also was able to give me feedback from colleagues within the team regarding my performance when shadowing others. I was able to recognise my own technique and communication style but observing and learning from others had also helped guide my practice in certain ways, ensuring I followed the correct policy and procedures. </w:t>
            </w:r>
          </w:p>
          <w:p w14:paraId="56AB19FC" w14:textId="77777777" w:rsidR="0049426A" w:rsidRDefault="0049426A" w:rsidP="003622C6">
            <w:pPr>
              <w:spacing w:line="360" w:lineRule="auto"/>
              <w:jc w:val="both"/>
              <w:rPr>
                <w:iCs/>
                <w:sz w:val="24"/>
                <w:szCs w:val="24"/>
              </w:rPr>
            </w:pPr>
          </w:p>
          <w:p w14:paraId="7D10AABE" w14:textId="77777777" w:rsidR="0049426A" w:rsidRDefault="0049426A" w:rsidP="003622C6">
            <w:pPr>
              <w:spacing w:line="360" w:lineRule="auto"/>
              <w:jc w:val="both"/>
              <w:rPr>
                <w:iCs/>
                <w:sz w:val="24"/>
                <w:szCs w:val="24"/>
              </w:rPr>
            </w:pPr>
            <w:r>
              <w:rPr>
                <w:iCs/>
                <w:sz w:val="24"/>
                <w:szCs w:val="24"/>
              </w:rPr>
              <w:t xml:space="preserve">It is evident from my current role that Children’s and Adult services both promote critical and analytical reflection within their teams so as provide a quality service, </w:t>
            </w:r>
            <w:r>
              <w:rPr>
                <w:iCs/>
                <w:sz w:val="24"/>
                <w:szCs w:val="24"/>
              </w:rPr>
              <w:lastRenderedPageBreak/>
              <w:t xml:space="preserve">assess risk and safeguard individuals. In my experience the best reflection is in action, as we often tend to reflect whilst in practice, thinking on our feet about what work may be beneficial to individuals or children to achieve better outcomes or keep them safe from harm. However, I have learnt that this is not always achievable and complex cases or situations may need to be discussed with a senior and other colleague for further decision making. </w:t>
            </w:r>
          </w:p>
          <w:p w14:paraId="03732A4C" w14:textId="77777777" w:rsidR="0049426A" w:rsidRDefault="0049426A" w:rsidP="003622C6">
            <w:pPr>
              <w:spacing w:line="360" w:lineRule="auto"/>
              <w:jc w:val="both"/>
              <w:rPr>
                <w:iCs/>
                <w:sz w:val="24"/>
                <w:szCs w:val="24"/>
              </w:rPr>
            </w:pPr>
          </w:p>
          <w:p w14:paraId="742A4F0B" w14:textId="77777777" w:rsidR="0049426A" w:rsidRDefault="0049426A" w:rsidP="003622C6">
            <w:pPr>
              <w:spacing w:line="360" w:lineRule="auto"/>
              <w:jc w:val="both"/>
              <w:rPr>
                <w:iCs/>
                <w:sz w:val="24"/>
                <w:szCs w:val="24"/>
              </w:rPr>
            </w:pPr>
            <w:r>
              <w:rPr>
                <w:iCs/>
                <w:sz w:val="24"/>
                <w:szCs w:val="24"/>
              </w:rPr>
              <w:t xml:space="preserve">When I moved to my new job role in Adult Mental Health Services, I instantly recognised my need to research information around the legal framework that informs and guides my practice when working with individuals with the Community Mental Health Team. My first piece of research was the Mental State Examination (MSE) paperwork, as I was aware this is something that I needed to embed in my practice when assessing a patient’s current state of mind (Assadi, 2020). Research continues to help shape and change my practice, but I am aware that this can often be compromised with ever-increasing workload, but if practitioners continue to research then they can share this with others which may save time. </w:t>
            </w:r>
          </w:p>
          <w:p w14:paraId="162743FF" w14:textId="77777777" w:rsidR="0049426A" w:rsidRDefault="0049426A" w:rsidP="003622C6">
            <w:pPr>
              <w:jc w:val="both"/>
              <w:rPr>
                <w:iCs/>
                <w:sz w:val="24"/>
                <w:szCs w:val="24"/>
              </w:rPr>
            </w:pPr>
          </w:p>
          <w:p w14:paraId="7B684FCC" w14:textId="77777777" w:rsidR="0049426A" w:rsidRPr="00512400" w:rsidRDefault="0049426A" w:rsidP="003622C6">
            <w:pPr>
              <w:jc w:val="both"/>
              <w:rPr>
                <w:i/>
                <w:sz w:val="24"/>
                <w:szCs w:val="24"/>
                <w:u w:val="single"/>
              </w:rPr>
            </w:pPr>
            <w:r w:rsidRPr="00512400">
              <w:rPr>
                <w:sz w:val="24"/>
                <w:szCs w:val="24"/>
                <w:u w:val="single"/>
              </w:rPr>
              <w:t>Discussion with your mentor and line manager regarding learning needs.</w:t>
            </w:r>
          </w:p>
          <w:p w14:paraId="6BCA2DDB" w14:textId="77777777" w:rsidR="0049426A" w:rsidRDefault="0049426A" w:rsidP="003622C6">
            <w:pPr>
              <w:spacing w:line="360" w:lineRule="auto"/>
              <w:jc w:val="both"/>
              <w:rPr>
                <w:iCs/>
                <w:sz w:val="24"/>
                <w:szCs w:val="24"/>
              </w:rPr>
            </w:pPr>
            <w:r>
              <w:rPr>
                <w:iCs/>
                <w:sz w:val="24"/>
                <w:szCs w:val="24"/>
              </w:rPr>
              <w:t xml:space="preserve">My most recent discussion with my mentor was in a recent appraisal whereby we discussed my new post and identified the following learning areas for development; legal framework underpinning mental health practice, third sector services, the process of assessment, the roles of other teams and resources and policies and procedures in order to work in co-production. The appraisal also recognised my objectives and personal development; I was eager to learn more about the social support services that deliver intensive support to adult to enhance their quality of life and promote recovery. It identified a need to increase my knowledge and awareness of significant mental health issues and the medical side of this, and the psychological Interventions for individual’s. I have been able to achieve some of this over the past 3 months in my new job role, which has involved visiting various other connected organisations, attending single point of access meetings and other multidisciplinary meetings and carrying out my own personal research online. </w:t>
            </w:r>
          </w:p>
          <w:p w14:paraId="464E285D" w14:textId="77777777" w:rsidR="0049426A" w:rsidRDefault="0049426A" w:rsidP="003622C6">
            <w:pPr>
              <w:spacing w:line="360" w:lineRule="auto"/>
              <w:jc w:val="both"/>
              <w:rPr>
                <w:iCs/>
                <w:sz w:val="24"/>
                <w:szCs w:val="24"/>
              </w:rPr>
            </w:pPr>
          </w:p>
          <w:p w14:paraId="3F6F50BA" w14:textId="77777777" w:rsidR="0049426A" w:rsidRDefault="0049426A" w:rsidP="003622C6">
            <w:pPr>
              <w:spacing w:line="360" w:lineRule="auto"/>
              <w:jc w:val="both"/>
              <w:rPr>
                <w:iCs/>
                <w:sz w:val="24"/>
                <w:szCs w:val="24"/>
              </w:rPr>
            </w:pPr>
            <w:r>
              <w:rPr>
                <w:iCs/>
                <w:sz w:val="24"/>
                <w:szCs w:val="24"/>
              </w:rPr>
              <w:t xml:space="preserve">I have recently completed Dialectical Behavioural Therapy (DBT) training via Psychology, which has allowed me to understand emotions, behaviour, change and </w:t>
            </w:r>
            <w:r>
              <w:rPr>
                <w:iCs/>
                <w:sz w:val="24"/>
                <w:szCs w:val="24"/>
              </w:rPr>
              <w:lastRenderedPageBreak/>
              <w:t xml:space="preserve">acceptance and enabled me to transfer these skills to the individuals I work with in Mental Health Services. I am hoping to attend future training to gain more knowledge and awareness of various mental health conditions so my practice can be accurate and fair when assessing needs and interventions. </w:t>
            </w:r>
          </w:p>
          <w:p w14:paraId="2C78BA5A" w14:textId="77777777" w:rsidR="0049426A" w:rsidRPr="00523757" w:rsidRDefault="0049426A" w:rsidP="003622C6">
            <w:pPr>
              <w:spacing w:line="360" w:lineRule="auto"/>
              <w:jc w:val="both"/>
              <w:rPr>
                <w:iCs/>
                <w:sz w:val="24"/>
                <w:szCs w:val="24"/>
              </w:rPr>
            </w:pPr>
          </w:p>
          <w:p w14:paraId="2E91CCD0" w14:textId="77777777" w:rsidR="0049426A" w:rsidRPr="00512400" w:rsidRDefault="0049426A" w:rsidP="003622C6">
            <w:pPr>
              <w:jc w:val="both"/>
              <w:rPr>
                <w:iCs/>
                <w:sz w:val="24"/>
                <w:szCs w:val="24"/>
                <w:u w:val="single"/>
              </w:rPr>
            </w:pPr>
            <w:r w:rsidRPr="00512400">
              <w:rPr>
                <w:iCs/>
                <w:sz w:val="24"/>
                <w:szCs w:val="24"/>
                <w:u w:val="single"/>
              </w:rPr>
              <w:t>Feedback from individuals in need of care and support.</w:t>
            </w:r>
          </w:p>
          <w:p w14:paraId="2A6B114B" w14:textId="77777777" w:rsidR="0049426A" w:rsidRDefault="0049426A" w:rsidP="003622C6">
            <w:pPr>
              <w:jc w:val="both"/>
              <w:rPr>
                <w:i/>
                <w:sz w:val="24"/>
                <w:szCs w:val="24"/>
              </w:rPr>
            </w:pPr>
          </w:p>
          <w:p w14:paraId="688339E5" w14:textId="77777777" w:rsidR="0049426A" w:rsidRDefault="0049426A" w:rsidP="003622C6">
            <w:pPr>
              <w:spacing w:line="360" w:lineRule="auto"/>
              <w:jc w:val="both"/>
              <w:rPr>
                <w:iCs/>
                <w:sz w:val="24"/>
                <w:szCs w:val="24"/>
              </w:rPr>
            </w:pPr>
            <w:r>
              <w:rPr>
                <w:iCs/>
                <w:sz w:val="24"/>
                <w:szCs w:val="24"/>
              </w:rPr>
              <w:t xml:space="preserve">Feedback from individuals that we work with in social work is an important part of our practice as it can help us understand how they feel and what may have worked well for them from your interactions and actions. In my previous role feedback was usually given when carrying out further assessments with parents in regards to the child protection process, one parent commented “ </w:t>
            </w:r>
            <w:r w:rsidRPr="00493BEF">
              <w:rPr>
                <w:i/>
                <w:sz w:val="24"/>
                <w:szCs w:val="24"/>
              </w:rPr>
              <w:t>I thought you were going to take my children from me because that</w:t>
            </w:r>
            <w:r>
              <w:rPr>
                <w:i/>
                <w:sz w:val="24"/>
                <w:szCs w:val="24"/>
              </w:rPr>
              <w:t xml:space="preserve"> is</w:t>
            </w:r>
            <w:r w:rsidRPr="00493BEF">
              <w:rPr>
                <w:i/>
                <w:sz w:val="24"/>
                <w:szCs w:val="24"/>
              </w:rPr>
              <w:t xml:space="preserve"> what I thought Social Workers do, but you have made me feel at ease by explaini</w:t>
            </w:r>
            <w:r>
              <w:rPr>
                <w:i/>
                <w:sz w:val="24"/>
                <w:szCs w:val="24"/>
              </w:rPr>
              <w:t xml:space="preserve">ng </w:t>
            </w:r>
            <w:r w:rsidRPr="00493BEF">
              <w:rPr>
                <w:i/>
                <w:sz w:val="24"/>
                <w:szCs w:val="24"/>
              </w:rPr>
              <w:t>it fully and what we need to achieve so my child can come of the child protection register”.</w:t>
            </w:r>
            <w:r>
              <w:rPr>
                <w:iCs/>
                <w:sz w:val="24"/>
                <w:szCs w:val="24"/>
              </w:rPr>
              <w:t xml:space="preserve"> A patient who I recently been working with commented </w:t>
            </w:r>
            <w:r w:rsidRPr="00493BEF">
              <w:rPr>
                <w:i/>
                <w:sz w:val="24"/>
                <w:szCs w:val="24"/>
              </w:rPr>
              <w:t>“I feel like you will understand my child trauma which effects my mental health because you have knowledge and understanding of working in Children Services, and I feel comfortable talking to you about my past”.</w:t>
            </w:r>
            <w:r>
              <w:rPr>
                <w:i/>
                <w:sz w:val="24"/>
                <w:szCs w:val="24"/>
              </w:rPr>
              <w:t xml:space="preserve"> </w:t>
            </w:r>
            <w:r>
              <w:rPr>
                <w:iCs/>
                <w:sz w:val="24"/>
                <w:szCs w:val="24"/>
              </w:rPr>
              <w:t>Core principles of social workers are to respect, uphold and defend each person’s physical, psychological, emotional and spiritual integrity and wellbeing (BASW, 2021). Social work is definition of empowering people to achieve positive outcomes and promote well-being, by being non-judgemental, listening, being open and honest and building a good rapport.</w:t>
            </w:r>
          </w:p>
          <w:p w14:paraId="0D50E341" w14:textId="77777777" w:rsidR="0049426A" w:rsidRDefault="0049426A" w:rsidP="003622C6">
            <w:pPr>
              <w:spacing w:line="360" w:lineRule="auto"/>
              <w:jc w:val="both"/>
              <w:rPr>
                <w:iCs/>
                <w:sz w:val="24"/>
                <w:szCs w:val="24"/>
              </w:rPr>
            </w:pPr>
          </w:p>
          <w:p w14:paraId="732AFF04" w14:textId="77777777" w:rsidR="0049426A" w:rsidRPr="00C14C4B" w:rsidRDefault="0049426A" w:rsidP="003622C6">
            <w:pPr>
              <w:spacing w:line="360" w:lineRule="auto"/>
              <w:jc w:val="both"/>
              <w:rPr>
                <w:iCs/>
                <w:sz w:val="24"/>
                <w:szCs w:val="24"/>
              </w:rPr>
            </w:pPr>
            <w:r>
              <w:rPr>
                <w:iCs/>
                <w:sz w:val="24"/>
                <w:szCs w:val="24"/>
              </w:rPr>
              <w:t>Word Count = 841</w:t>
            </w:r>
          </w:p>
          <w:p w14:paraId="53862474" w14:textId="77777777" w:rsidR="0049426A" w:rsidRDefault="0049426A" w:rsidP="003622C6">
            <w:pPr>
              <w:spacing w:line="360" w:lineRule="auto"/>
              <w:jc w:val="both"/>
              <w:rPr>
                <w:i/>
                <w:sz w:val="24"/>
                <w:szCs w:val="24"/>
              </w:rPr>
            </w:pPr>
          </w:p>
          <w:p w14:paraId="5C315479" w14:textId="77777777" w:rsidR="0049426A" w:rsidRDefault="0049426A" w:rsidP="003622C6">
            <w:pPr>
              <w:jc w:val="both"/>
              <w:rPr>
                <w:i/>
                <w:sz w:val="24"/>
                <w:szCs w:val="24"/>
              </w:rPr>
            </w:pPr>
          </w:p>
          <w:p w14:paraId="6B829A18" w14:textId="77777777" w:rsidR="0049426A" w:rsidRDefault="0049426A" w:rsidP="003622C6">
            <w:pPr>
              <w:jc w:val="both"/>
              <w:rPr>
                <w:i/>
                <w:sz w:val="24"/>
                <w:szCs w:val="24"/>
              </w:rPr>
            </w:pPr>
          </w:p>
          <w:p w14:paraId="0C5E7964" w14:textId="77777777" w:rsidR="0049426A" w:rsidRPr="008B28E7" w:rsidRDefault="0049426A" w:rsidP="003622C6">
            <w:pPr>
              <w:jc w:val="both"/>
              <w:rPr>
                <w:i/>
                <w:sz w:val="24"/>
                <w:szCs w:val="24"/>
              </w:rPr>
            </w:pPr>
          </w:p>
        </w:tc>
      </w:tr>
    </w:tbl>
    <w:p w14:paraId="4E59F1A0" w14:textId="77777777" w:rsidR="0049426A" w:rsidRPr="008B28E7" w:rsidRDefault="0049426A" w:rsidP="0049426A">
      <w:pPr>
        <w:jc w:val="both"/>
        <w:rPr>
          <w:sz w:val="24"/>
          <w:szCs w:val="24"/>
        </w:rPr>
      </w:pPr>
    </w:p>
    <w:p w14:paraId="0944D58D" w14:textId="77777777" w:rsidR="0049426A" w:rsidRDefault="0049426A"/>
    <w:sectPr w:rsidR="00494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45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26A"/>
    <w:rsid w:val="00264720"/>
    <w:rsid w:val="0049426A"/>
    <w:rsid w:val="00E31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AAB26"/>
  <w15:chartTrackingRefBased/>
  <w15:docId w15:val="{3959AD2B-501D-4EEE-9946-C42C7C250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26A"/>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1959</Words>
  <Characters>11170</Characters>
  <Application>Microsoft Office Word</Application>
  <DocSecurity>0</DocSecurity>
  <Lines>93</Lines>
  <Paragraphs>26</Paragraphs>
  <ScaleCrop>false</ScaleCrop>
  <Company/>
  <LinksUpToDate>false</LinksUpToDate>
  <CharactersWithSpaces>13103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Lucinda Roberts</dc:creator>
  <cp:keywords/>
  <dc:description/>
  <cp:lastModifiedBy>Lucinda Roberts</cp:lastModifiedBy>
  <cp:revision>1</cp:revision>
  <dcterms:created xsi:type="dcterms:W3CDTF">2024-03-15T11:51:00Z</dcterms:created>
  <dcterms:modified xsi:type="dcterms:W3CDTF">2024-03-15T11:52:00Z</dcterms:modified>
</cp:coreProperties>
</file>