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69EDE09" w14:textId="77777777" w:rsidR="003E4B02" w:rsidRDefault="003E4B02"/>
    <w:p w14:paraId="67B8C001" w14:textId="77777777" w:rsidR="00D300E1" w:rsidRDefault="00D300E1"/>
    <w:p w14:paraId="35AAE42B" w14:textId="77777777" w:rsidR="00D300E1" w:rsidRPr="00F44E1A" w:rsidRDefault="00D300E1" w:rsidP="00D300E1">
      <w:pPr>
        <w:jc w:val="center"/>
        <w:rPr>
          <w:rFonts w:ascii="Arial" w:hAnsi="Arial" w:cs="Arial"/>
          <w:b/>
        </w:rPr>
      </w:pPr>
      <w:r w:rsidRPr="00F44E1A">
        <w:rPr>
          <w:rFonts w:ascii="Arial" w:hAnsi="Arial" w:cs="Arial"/>
          <w:b/>
        </w:rPr>
        <w:t>Global Business Challenges (BMMB7006D)</w:t>
      </w:r>
    </w:p>
    <w:p w14:paraId="78001E7C" w14:textId="77777777" w:rsidR="00D300E1" w:rsidRPr="00F44E1A" w:rsidRDefault="00D300E1" w:rsidP="00D300E1">
      <w:pPr>
        <w:jc w:val="center"/>
        <w:rPr>
          <w:rFonts w:ascii="Arial" w:hAnsi="Arial" w:cs="Arial"/>
          <w:b/>
        </w:rPr>
      </w:pPr>
    </w:p>
    <w:p w14:paraId="379E6539" w14:textId="77777777" w:rsidR="00D300E1" w:rsidRPr="00F44E1A" w:rsidRDefault="00D300E1" w:rsidP="00D300E1">
      <w:pPr>
        <w:jc w:val="center"/>
        <w:rPr>
          <w:rFonts w:ascii="Arial" w:hAnsi="Arial" w:cs="Arial"/>
        </w:rPr>
      </w:pPr>
      <w:r w:rsidRPr="00F44E1A">
        <w:rPr>
          <w:rFonts w:ascii="Arial" w:hAnsi="Arial" w:cs="Arial"/>
        </w:rPr>
        <w:t>Tutor: Anthony Burns</w:t>
      </w:r>
    </w:p>
    <w:p w14:paraId="529DFE05" w14:textId="77777777" w:rsidR="00D300E1" w:rsidRPr="00F44E1A" w:rsidRDefault="00D300E1" w:rsidP="00D300E1">
      <w:pPr>
        <w:jc w:val="center"/>
        <w:rPr>
          <w:rFonts w:ascii="Arial" w:hAnsi="Arial" w:cs="Arial"/>
        </w:rPr>
      </w:pPr>
    </w:p>
    <w:p w14:paraId="1226D625" w14:textId="77777777" w:rsidR="00D300E1" w:rsidRDefault="00D300E1" w:rsidP="00D300E1">
      <w:pPr>
        <w:jc w:val="center"/>
        <w:rPr>
          <w:rFonts w:ascii="Arial" w:hAnsi="Arial" w:cs="Arial"/>
        </w:rPr>
      </w:pPr>
      <w:r w:rsidRPr="00F44E1A">
        <w:rPr>
          <w:rFonts w:ascii="Arial" w:hAnsi="Arial" w:cs="Arial"/>
        </w:rPr>
        <w:t>Report Title: Global Challenges</w:t>
      </w:r>
    </w:p>
    <w:p w14:paraId="4A2E9678" w14:textId="77777777" w:rsidR="00E23841" w:rsidRDefault="00E23841" w:rsidP="00D300E1">
      <w:pPr>
        <w:jc w:val="center"/>
        <w:rPr>
          <w:rFonts w:ascii="Arial" w:hAnsi="Arial" w:cs="Arial"/>
        </w:rPr>
      </w:pPr>
    </w:p>
    <w:p w14:paraId="784F681C" w14:textId="77777777" w:rsidR="00E23841" w:rsidRDefault="00E23841" w:rsidP="00D300E1">
      <w:pPr>
        <w:jc w:val="center"/>
        <w:rPr>
          <w:rFonts w:ascii="Arial" w:hAnsi="Arial" w:cs="Arial"/>
        </w:rPr>
      </w:pPr>
    </w:p>
    <w:p w14:paraId="1959F74E" w14:textId="77777777" w:rsidR="00E23841" w:rsidRDefault="00E23841" w:rsidP="00D300E1">
      <w:pPr>
        <w:jc w:val="center"/>
        <w:rPr>
          <w:rFonts w:ascii="Arial" w:hAnsi="Arial" w:cs="Arial"/>
        </w:rPr>
      </w:pPr>
    </w:p>
    <w:p w14:paraId="2B712C00" w14:textId="77777777" w:rsidR="00E23841" w:rsidRDefault="00E23841" w:rsidP="00D300E1">
      <w:pPr>
        <w:jc w:val="center"/>
        <w:rPr>
          <w:rFonts w:ascii="Arial" w:hAnsi="Arial" w:cs="Arial"/>
        </w:rPr>
      </w:pPr>
    </w:p>
    <w:p w14:paraId="4C1CA981" w14:textId="77777777" w:rsidR="00E23841" w:rsidRDefault="00E23841" w:rsidP="00D300E1">
      <w:pPr>
        <w:jc w:val="center"/>
        <w:rPr>
          <w:rFonts w:ascii="Arial" w:hAnsi="Arial" w:cs="Arial"/>
        </w:rPr>
      </w:pPr>
    </w:p>
    <w:p w14:paraId="029FA264" w14:textId="77777777" w:rsidR="00E23841" w:rsidRDefault="00E23841" w:rsidP="00D300E1">
      <w:pPr>
        <w:jc w:val="center"/>
        <w:rPr>
          <w:rFonts w:ascii="Arial" w:hAnsi="Arial" w:cs="Arial"/>
        </w:rPr>
      </w:pPr>
    </w:p>
    <w:p w14:paraId="412598B7" w14:textId="77777777" w:rsidR="00E23841" w:rsidRDefault="00E23841" w:rsidP="00D300E1">
      <w:pPr>
        <w:jc w:val="center"/>
        <w:rPr>
          <w:rFonts w:ascii="Arial" w:hAnsi="Arial" w:cs="Arial"/>
        </w:rPr>
      </w:pPr>
    </w:p>
    <w:p w14:paraId="2FB1CC79" w14:textId="77777777" w:rsidR="00E23841" w:rsidRDefault="00E23841" w:rsidP="00D300E1">
      <w:pPr>
        <w:jc w:val="center"/>
        <w:rPr>
          <w:rFonts w:ascii="Arial" w:hAnsi="Arial" w:cs="Arial"/>
        </w:rPr>
      </w:pPr>
    </w:p>
    <w:p w14:paraId="5A607BC6" w14:textId="77777777" w:rsidR="00E23841" w:rsidRDefault="00E23841" w:rsidP="00D300E1">
      <w:pPr>
        <w:jc w:val="center"/>
        <w:rPr>
          <w:rFonts w:ascii="Arial" w:hAnsi="Arial" w:cs="Arial"/>
        </w:rPr>
      </w:pPr>
    </w:p>
    <w:p w14:paraId="42793CDC" w14:textId="77777777" w:rsidR="00E23841" w:rsidRDefault="00E23841" w:rsidP="00D300E1">
      <w:pPr>
        <w:jc w:val="center"/>
        <w:rPr>
          <w:rFonts w:ascii="Arial" w:hAnsi="Arial" w:cs="Arial"/>
        </w:rPr>
      </w:pPr>
    </w:p>
    <w:p w14:paraId="52FE1AF1" w14:textId="77777777" w:rsidR="00E23841" w:rsidRPr="00F44E1A" w:rsidRDefault="00E23841" w:rsidP="00D300E1">
      <w:pPr>
        <w:jc w:val="center"/>
        <w:rPr>
          <w:rFonts w:ascii="Arial" w:hAnsi="Arial" w:cs="Arial"/>
        </w:rPr>
      </w:pPr>
    </w:p>
    <w:p w14:paraId="76F1F220" w14:textId="77777777" w:rsidR="00855A42" w:rsidRDefault="00855A42" w:rsidP="00D300E1">
      <w:pPr>
        <w:jc w:val="center"/>
        <w:rPr>
          <w:rFonts w:ascii="Arial" w:hAnsi="Arial" w:cs="Arial"/>
          <w:b/>
          <w:sz w:val="22"/>
          <w:szCs w:val="22"/>
        </w:rPr>
      </w:pPr>
    </w:p>
    <w:p w14:paraId="3AE2A7AB" w14:textId="19B4DA7C" w:rsidR="00D300E1" w:rsidRPr="00E23841" w:rsidRDefault="00855A42" w:rsidP="00D300E1">
      <w:pPr>
        <w:jc w:val="center"/>
        <w:rPr>
          <w:rFonts w:ascii="Arial" w:hAnsi="Arial" w:cs="Arial"/>
          <w:b/>
          <w:sz w:val="32"/>
          <w:szCs w:val="32"/>
        </w:rPr>
      </w:pPr>
      <w:r w:rsidRPr="00E23841">
        <w:rPr>
          <w:rFonts w:ascii="Arial" w:hAnsi="Arial" w:cs="Arial"/>
          <w:sz w:val="32"/>
          <w:szCs w:val="32"/>
        </w:rPr>
        <w:t xml:space="preserve">Critical </w:t>
      </w:r>
      <w:r w:rsidR="00224839" w:rsidRPr="00E23841">
        <w:rPr>
          <w:rFonts w:ascii="Arial" w:hAnsi="Arial" w:cs="Arial"/>
          <w:sz w:val="32"/>
          <w:szCs w:val="32"/>
        </w:rPr>
        <w:t>A</w:t>
      </w:r>
      <w:r w:rsidRPr="00E23841">
        <w:rPr>
          <w:rFonts w:ascii="Arial" w:hAnsi="Arial" w:cs="Arial"/>
          <w:sz w:val="32"/>
          <w:szCs w:val="32"/>
        </w:rPr>
        <w:t xml:space="preserve">ssessment of the </w:t>
      </w:r>
      <w:r w:rsidR="00E23841" w:rsidRPr="00E23841">
        <w:rPr>
          <w:rFonts w:ascii="Arial" w:hAnsi="Arial" w:cs="Arial"/>
          <w:sz w:val="32"/>
          <w:szCs w:val="32"/>
        </w:rPr>
        <w:t>C</w:t>
      </w:r>
      <w:r w:rsidRPr="00E23841">
        <w:rPr>
          <w:rFonts w:ascii="Arial" w:hAnsi="Arial" w:cs="Arial"/>
          <w:sz w:val="32"/>
          <w:szCs w:val="32"/>
        </w:rPr>
        <w:t xml:space="preserve">urrent </w:t>
      </w:r>
      <w:r w:rsidR="00E23841" w:rsidRPr="00E23841">
        <w:rPr>
          <w:rFonts w:ascii="Arial" w:hAnsi="Arial" w:cs="Arial"/>
          <w:sz w:val="32"/>
          <w:szCs w:val="32"/>
        </w:rPr>
        <w:t>E</w:t>
      </w:r>
      <w:r w:rsidRPr="00E23841">
        <w:rPr>
          <w:rFonts w:ascii="Arial" w:hAnsi="Arial" w:cs="Arial"/>
          <w:sz w:val="32"/>
          <w:szCs w:val="32"/>
        </w:rPr>
        <w:t xml:space="preserve">nvironmental </w:t>
      </w:r>
      <w:r w:rsidR="00E23841" w:rsidRPr="00E23841">
        <w:rPr>
          <w:rFonts w:ascii="Arial" w:hAnsi="Arial" w:cs="Arial"/>
          <w:sz w:val="32"/>
          <w:szCs w:val="32"/>
        </w:rPr>
        <w:t>F</w:t>
      </w:r>
      <w:r w:rsidRPr="00E23841">
        <w:rPr>
          <w:rFonts w:ascii="Arial" w:hAnsi="Arial" w:cs="Arial"/>
          <w:sz w:val="32"/>
          <w:szCs w:val="32"/>
        </w:rPr>
        <w:t xml:space="preserve">orces and their </w:t>
      </w:r>
      <w:r w:rsidR="00E23841" w:rsidRPr="00E23841">
        <w:rPr>
          <w:rFonts w:ascii="Arial" w:hAnsi="Arial" w:cs="Arial"/>
          <w:sz w:val="32"/>
          <w:szCs w:val="32"/>
        </w:rPr>
        <w:t>I</w:t>
      </w:r>
      <w:r w:rsidRPr="00E23841">
        <w:rPr>
          <w:rFonts w:ascii="Arial" w:hAnsi="Arial" w:cs="Arial"/>
          <w:sz w:val="32"/>
          <w:szCs w:val="32"/>
        </w:rPr>
        <w:t>mpact on Netflix</w:t>
      </w:r>
    </w:p>
    <w:p w14:paraId="24471048" w14:textId="77777777" w:rsidR="00D300E1" w:rsidRDefault="00D300E1" w:rsidP="00D300E1">
      <w:pPr>
        <w:jc w:val="center"/>
        <w:rPr>
          <w:rFonts w:ascii="Arial" w:hAnsi="Arial" w:cs="Arial"/>
          <w:b/>
          <w:sz w:val="22"/>
          <w:szCs w:val="22"/>
        </w:rPr>
      </w:pPr>
    </w:p>
    <w:p w14:paraId="554866BB" w14:textId="77777777" w:rsidR="00D300E1" w:rsidRDefault="00D300E1" w:rsidP="00D300E1">
      <w:pPr>
        <w:jc w:val="center"/>
      </w:pPr>
    </w:p>
    <w:p w14:paraId="559A0633" w14:textId="77777777" w:rsidR="00855A42" w:rsidRDefault="00855A42" w:rsidP="00D300E1">
      <w:pPr>
        <w:jc w:val="center"/>
      </w:pPr>
    </w:p>
    <w:p w14:paraId="10ECAC72" w14:textId="77777777" w:rsidR="00855A42" w:rsidRDefault="00855A42" w:rsidP="00D300E1">
      <w:pPr>
        <w:jc w:val="center"/>
      </w:pPr>
    </w:p>
    <w:p w14:paraId="62A043B0" w14:textId="77777777" w:rsidR="00855A42" w:rsidRDefault="00855A42" w:rsidP="00D300E1">
      <w:pPr>
        <w:jc w:val="center"/>
      </w:pPr>
    </w:p>
    <w:p w14:paraId="3951B292" w14:textId="77777777" w:rsidR="00855A42" w:rsidRDefault="00855A42" w:rsidP="00D300E1">
      <w:pPr>
        <w:jc w:val="center"/>
      </w:pPr>
    </w:p>
    <w:p w14:paraId="2556D2F0" w14:textId="77777777" w:rsidR="00855A42" w:rsidRDefault="00855A42" w:rsidP="001433C6"/>
    <w:p w14:paraId="2B5D6157" w14:textId="77777777" w:rsidR="00672519" w:rsidRDefault="00672519" w:rsidP="00E23841">
      <w:pPr>
        <w:spacing w:line="360" w:lineRule="auto"/>
        <w:rPr>
          <w:rFonts w:ascii="Arial" w:hAnsi="Arial" w:cs="Arial"/>
          <w:b/>
        </w:rPr>
      </w:pPr>
    </w:p>
    <w:p w14:paraId="386C1B0D" w14:textId="77777777" w:rsidR="00672519" w:rsidRPr="00692B46" w:rsidRDefault="00672519" w:rsidP="00F44E1A">
      <w:pPr>
        <w:spacing w:line="360" w:lineRule="auto"/>
        <w:jc w:val="center"/>
        <w:rPr>
          <w:rFonts w:ascii="Arial" w:hAnsi="Arial" w:cs="Arial"/>
          <w:b/>
        </w:rPr>
      </w:pPr>
    </w:p>
    <w:p w14:paraId="26569066" w14:textId="77777777" w:rsidR="00F44E1A" w:rsidRPr="00692B46" w:rsidRDefault="00855A42" w:rsidP="00F44E1A">
      <w:pPr>
        <w:spacing w:line="360" w:lineRule="auto"/>
        <w:jc w:val="center"/>
        <w:rPr>
          <w:rFonts w:ascii="Arial" w:hAnsi="Arial" w:cs="Arial"/>
          <w:b/>
        </w:rPr>
      </w:pPr>
      <w:r w:rsidRPr="00692B46">
        <w:rPr>
          <w:rFonts w:ascii="Arial" w:hAnsi="Arial" w:cs="Arial"/>
          <w:b/>
        </w:rPr>
        <w:t>Submitted by:</w:t>
      </w:r>
      <w:r w:rsidR="00F44E1A" w:rsidRPr="00692B46">
        <w:rPr>
          <w:rFonts w:ascii="Arial" w:hAnsi="Arial" w:cs="Arial"/>
          <w:b/>
        </w:rPr>
        <w:t xml:space="preserve"> </w:t>
      </w:r>
    </w:p>
    <w:p w14:paraId="61EE6841" w14:textId="77777777" w:rsidR="00855A42" w:rsidRPr="00692B46" w:rsidRDefault="00855A42" w:rsidP="00F44E1A">
      <w:pPr>
        <w:spacing w:line="360" w:lineRule="auto"/>
        <w:jc w:val="center"/>
        <w:rPr>
          <w:rFonts w:ascii="Arial" w:hAnsi="Arial" w:cs="Arial"/>
        </w:rPr>
      </w:pPr>
      <w:r w:rsidRPr="00692B46">
        <w:rPr>
          <w:rFonts w:ascii="Arial" w:hAnsi="Arial" w:cs="Arial"/>
        </w:rPr>
        <w:t>Omar Khan</w:t>
      </w:r>
    </w:p>
    <w:p w14:paraId="12225F3B" w14:textId="77777777" w:rsidR="00F44E1A" w:rsidRPr="00692B46" w:rsidRDefault="00F44E1A" w:rsidP="00F44E1A">
      <w:pPr>
        <w:spacing w:line="360" w:lineRule="auto"/>
        <w:jc w:val="center"/>
        <w:rPr>
          <w:rFonts w:ascii="Arial" w:hAnsi="Arial" w:cs="Arial"/>
        </w:rPr>
      </w:pPr>
      <w:r w:rsidRPr="00692B46">
        <w:rPr>
          <w:rFonts w:ascii="Arial" w:hAnsi="Arial" w:cs="Arial"/>
        </w:rPr>
        <w:t>Student No: 2219359</w:t>
      </w:r>
    </w:p>
    <w:p w14:paraId="4BAC1733" w14:textId="77777777" w:rsidR="00855A42" w:rsidRDefault="00855A42" w:rsidP="00D300E1">
      <w:pPr>
        <w:jc w:val="center"/>
      </w:pPr>
    </w:p>
    <w:p w14:paraId="2402E548" w14:textId="77777777" w:rsidR="00855A42" w:rsidRDefault="00855A42" w:rsidP="00D300E1">
      <w:pPr>
        <w:jc w:val="center"/>
      </w:pPr>
    </w:p>
    <w:p w14:paraId="1E22C843" w14:textId="77777777" w:rsidR="00855A42" w:rsidRDefault="00855A42" w:rsidP="00D300E1">
      <w:pPr>
        <w:jc w:val="center"/>
      </w:pPr>
    </w:p>
    <w:p w14:paraId="0AFF4AC4" w14:textId="77777777" w:rsidR="00F63BD9" w:rsidRDefault="00F63BD9" w:rsidP="00D300E1">
      <w:pPr>
        <w:jc w:val="center"/>
      </w:pPr>
    </w:p>
    <w:p w14:paraId="7EE3EC49" w14:textId="77777777" w:rsidR="00692B46" w:rsidRPr="00692B46" w:rsidRDefault="00692B46" w:rsidP="00D300E1">
      <w:pPr>
        <w:jc w:val="center"/>
        <w:rPr>
          <w:rFonts w:ascii="Arial" w:hAnsi="Arial" w:cs="Arial"/>
          <w:b/>
          <w:bCs/>
          <w:sz w:val="32"/>
          <w:szCs w:val="32"/>
          <w:lang w:eastAsia="en-US"/>
        </w:rPr>
      </w:pPr>
      <w:r w:rsidRPr="00692B46">
        <w:rPr>
          <w:rFonts w:ascii="Arial" w:hAnsi="Arial" w:cs="Arial"/>
          <w:b/>
          <w:bCs/>
          <w:sz w:val="32"/>
          <w:szCs w:val="32"/>
          <w:lang w:eastAsia="en-US"/>
        </w:rPr>
        <w:lastRenderedPageBreak/>
        <w:t>Table of contents</w:t>
      </w:r>
    </w:p>
    <w:p w14:paraId="08EC975F" w14:textId="77777777" w:rsidR="00692B46" w:rsidRDefault="00692B46" w:rsidP="00D300E1">
      <w:pPr>
        <w:jc w:val="center"/>
        <w:rPr>
          <w:rFonts w:ascii="Arial" w:hAnsi="Arial" w:cs="Arial"/>
          <w:b/>
          <w:bCs/>
          <w:sz w:val="32"/>
          <w:szCs w:val="32"/>
          <w:lang w:eastAsia="en-US"/>
        </w:rPr>
      </w:pPr>
    </w:p>
    <w:p w14:paraId="7777CBE2" w14:textId="77777777" w:rsidR="00BB5947" w:rsidRPr="00F1348D" w:rsidRDefault="00BB5947" w:rsidP="00BB5947"/>
    <w:p w14:paraId="49D59C08" w14:textId="4831E13B" w:rsidR="00BB5947" w:rsidRPr="00F1348D" w:rsidRDefault="003E0583" w:rsidP="006E5FF4">
      <w:pPr>
        <w:numPr>
          <w:ilvl w:val="0"/>
          <w:numId w:val="2"/>
        </w:numPr>
        <w:spacing w:after="160" w:line="259" w:lineRule="auto"/>
        <w:jc w:val="both"/>
      </w:pPr>
      <w:r>
        <w:t>Executive summary</w:t>
      </w:r>
      <w:r w:rsidR="00BB5947" w:rsidRPr="00F1348D">
        <w:t>………………………………………………………………..…</w:t>
      </w:r>
      <w:r>
        <w:t>3</w:t>
      </w:r>
    </w:p>
    <w:p w14:paraId="22CFAD5C" w14:textId="6D50C11A" w:rsidR="00BB5947" w:rsidRPr="00F1348D" w:rsidRDefault="003E0583" w:rsidP="006E5FF4">
      <w:pPr>
        <w:numPr>
          <w:ilvl w:val="0"/>
          <w:numId w:val="2"/>
        </w:numPr>
        <w:spacing w:after="160" w:line="259" w:lineRule="auto"/>
        <w:jc w:val="both"/>
      </w:pPr>
      <w:r>
        <w:t>Introduction</w:t>
      </w:r>
      <w:r w:rsidR="00BB5947" w:rsidRPr="00F1348D">
        <w:t>………………………………………………………………………....</w:t>
      </w:r>
      <w:r>
        <w:t>..</w:t>
      </w:r>
      <w:r w:rsidR="00BB5947" w:rsidRPr="00F1348D">
        <w:t>.</w:t>
      </w:r>
      <w:r>
        <w:t>4</w:t>
      </w:r>
    </w:p>
    <w:p w14:paraId="143A5CB8" w14:textId="4E0CF1DD" w:rsidR="00BB5947" w:rsidRPr="00905064" w:rsidRDefault="003E0583" w:rsidP="006E5FF4">
      <w:pPr>
        <w:numPr>
          <w:ilvl w:val="0"/>
          <w:numId w:val="2"/>
        </w:numPr>
        <w:spacing w:after="160" w:line="259" w:lineRule="auto"/>
        <w:jc w:val="both"/>
      </w:pPr>
      <w:r>
        <w:t>Analysis using different tools……………………………………</w:t>
      </w:r>
      <w:r w:rsidR="00BB5947" w:rsidRPr="00905064">
        <w:t>…………</w:t>
      </w:r>
      <w:r>
        <w:t>..</w:t>
      </w:r>
      <w:r w:rsidR="00BB5947" w:rsidRPr="00905064">
        <w:t>…..….</w:t>
      </w:r>
      <w:r>
        <w:t>6</w:t>
      </w:r>
    </w:p>
    <w:p w14:paraId="1E03BE76" w14:textId="17BB4709" w:rsidR="00BB5947" w:rsidRPr="00C04F77" w:rsidRDefault="003E0583" w:rsidP="006E5FF4">
      <w:pPr>
        <w:numPr>
          <w:ilvl w:val="0"/>
          <w:numId w:val="2"/>
        </w:numPr>
        <w:spacing w:after="160" w:line="259" w:lineRule="auto"/>
        <w:jc w:val="both"/>
      </w:pPr>
      <w:r>
        <w:t>SWOT analysis</w:t>
      </w:r>
      <w:r w:rsidR="00BB5947" w:rsidRPr="00C04F77">
        <w:t>…</w:t>
      </w:r>
      <w:r>
        <w:t>……………………………………………………………..……..</w:t>
      </w:r>
      <w:r w:rsidR="00BB5947" w:rsidRPr="00C04F77">
        <w:t>.</w:t>
      </w:r>
      <w:r>
        <w:t>6</w:t>
      </w:r>
    </w:p>
    <w:p w14:paraId="10AE7083" w14:textId="776F0C98" w:rsidR="00BB5947" w:rsidRPr="00E11FBB" w:rsidRDefault="00BB5947" w:rsidP="006E5FF4">
      <w:pPr>
        <w:numPr>
          <w:ilvl w:val="0"/>
          <w:numId w:val="2"/>
        </w:numPr>
        <w:spacing w:after="160" w:line="259" w:lineRule="auto"/>
        <w:jc w:val="both"/>
      </w:pPr>
      <w:r>
        <w:t>P</w:t>
      </w:r>
      <w:r w:rsidR="003E0583">
        <w:t>ESTEL analysis</w:t>
      </w:r>
      <w:r w:rsidRPr="00E11FBB">
        <w:t>………………………………………………………………</w:t>
      </w:r>
      <w:r w:rsidR="003E0583">
        <w:t>…….</w:t>
      </w:r>
      <w:r w:rsidRPr="00E11FBB">
        <w:t>.</w:t>
      </w:r>
      <w:r w:rsidR="003E0583">
        <w:t>7</w:t>
      </w:r>
    </w:p>
    <w:p w14:paraId="0F1F1B8C" w14:textId="485BD72C" w:rsidR="00BB5947" w:rsidRPr="00B90F42" w:rsidRDefault="003E0583" w:rsidP="006E5FF4">
      <w:pPr>
        <w:numPr>
          <w:ilvl w:val="0"/>
          <w:numId w:val="2"/>
        </w:numPr>
        <w:spacing w:after="160" w:line="259" w:lineRule="auto"/>
        <w:jc w:val="both"/>
      </w:pPr>
      <w:r>
        <w:t>Porter’s five forces analysis</w:t>
      </w:r>
      <w:r w:rsidR="00BB5947" w:rsidRPr="00B90F42">
        <w:t>…………………………………</w:t>
      </w:r>
      <w:r>
        <w:t>…………………..</w:t>
      </w:r>
      <w:r w:rsidR="00BB5947" w:rsidRPr="00B90F42">
        <w:t>.…</w:t>
      </w:r>
      <w:r>
        <w:t>9</w:t>
      </w:r>
    </w:p>
    <w:p w14:paraId="3770880D" w14:textId="065AA135" w:rsidR="00BB5947" w:rsidRPr="009A3154" w:rsidRDefault="003E0583" w:rsidP="006E5FF4">
      <w:pPr>
        <w:numPr>
          <w:ilvl w:val="0"/>
          <w:numId w:val="2"/>
        </w:numPr>
        <w:spacing w:after="160" w:line="259" w:lineRule="auto"/>
        <w:jc w:val="both"/>
      </w:pPr>
      <w:r>
        <w:t>Recommendations</w:t>
      </w:r>
      <w:r w:rsidR="00BB5947" w:rsidRPr="009A3154">
        <w:t>……………</w:t>
      </w:r>
      <w:r w:rsidR="00BB5947">
        <w:t>…</w:t>
      </w:r>
      <w:r w:rsidR="00BB5947" w:rsidRPr="009A3154">
        <w:t>………………………………</w:t>
      </w:r>
      <w:r>
        <w:t>..</w:t>
      </w:r>
      <w:r w:rsidR="00BB5947" w:rsidRPr="009A3154">
        <w:t>…………………</w:t>
      </w:r>
      <w:r>
        <w:t>11</w:t>
      </w:r>
    </w:p>
    <w:p w14:paraId="73202B6B" w14:textId="36D33EC1" w:rsidR="00BB5947" w:rsidRPr="0066276A" w:rsidRDefault="003E0583" w:rsidP="006E5FF4">
      <w:pPr>
        <w:numPr>
          <w:ilvl w:val="0"/>
          <w:numId w:val="2"/>
        </w:numPr>
        <w:spacing w:after="160" w:line="259" w:lineRule="auto"/>
        <w:jc w:val="both"/>
      </w:pPr>
      <w:r>
        <w:t>Conclusion</w:t>
      </w:r>
      <w:r w:rsidR="00BB5947">
        <w:t>…….………………………………………</w:t>
      </w:r>
      <w:r w:rsidR="00BB5947" w:rsidRPr="0066276A">
        <w:t>………</w:t>
      </w:r>
      <w:r>
        <w:t>…………………….</w:t>
      </w:r>
      <w:r w:rsidR="00BB5947" w:rsidRPr="0066276A">
        <w:t>.</w:t>
      </w:r>
      <w:r>
        <w:t>15</w:t>
      </w:r>
    </w:p>
    <w:p w14:paraId="342E99C3" w14:textId="35664780" w:rsidR="00BB5947" w:rsidRPr="0066276A" w:rsidRDefault="003E0583" w:rsidP="006E5FF4">
      <w:pPr>
        <w:numPr>
          <w:ilvl w:val="0"/>
          <w:numId w:val="2"/>
        </w:numPr>
        <w:spacing w:after="160" w:line="259" w:lineRule="auto"/>
        <w:jc w:val="both"/>
      </w:pPr>
      <w:r>
        <w:t>Reference List</w:t>
      </w:r>
      <w:r w:rsidR="00BB5947" w:rsidRPr="0066276A">
        <w:t>………………………………………………</w:t>
      </w:r>
      <w:r>
        <w:t>………</w:t>
      </w:r>
      <w:bookmarkStart w:id="0" w:name="_GoBack"/>
      <w:bookmarkEnd w:id="0"/>
      <w:r w:rsidR="00BB5947" w:rsidRPr="0066276A">
        <w:t>…………….…</w:t>
      </w:r>
      <w:r>
        <w:t>16</w:t>
      </w:r>
    </w:p>
    <w:p w14:paraId="7ACDAB46" w14:textId="77777777" w:rsidR="00692B46" w:rsidRDefault="00692B46" w:rsidP="00D300E1">
      <w:pPr>
        <w:jc w:val="center"/>
        <w:rPr>
          <w:rFonts w:ascii="Arial" w:hAnsi="Arial" w:cs="Arial"/>
          <w:sz w:val="32"/>
          <w:szCs w:val="32"/>
        </w:rPr>
      </w:pPr>
    </w:p>
    <w:p w14:paraId="3F3089AD" w14:textId="77777777" w:rsidR="00692B46" w:rsidRDefault="00692B46" w:rsidP="00D300E1">
      <w:pPr>
        <w:jc w:val="center"/>
        <w:rPr>
          <w:rFonts w:ascii="Arial" w:hAnsi="Arial" w:cs="Arial"/>
          <w:sz w:val="32"/>
          <w:szCs w:val="32"/>
        </w:rPr>
      </w:pPr>
    </w:p>
    <w:p w14:paraId="441E8565" w14:textId="77777777" w:rsidR="00692B46" w:rsidRDefault="00692B46" w:rsidP="00D300E1">
      <w:pPr>
        <w:jc w:val="center"/>
        <w:rPr>
          <w:rFonts w:ascii="Arial" w:hAnsi="Arial" w:cs="Arial"/>
          <w:sz w:val="32"/>
          <w:szCs w:val="32"/>
        </w:rPr>
      </w:pPr>
    </w:p>
    <w:p w14:paraId="61F03B79" w14:textId="77777777" w:rsidR="00692B46" w:rsidRDefault="00692B46" w:rsidP="00D300E1">
      <w:pPr>
        <w:jc w:val="center"/>
        <w:rPr>
          <w:rFonts w:ascii="Arial" w:hAnsi="Arial" w:cs="Arial"/>
          <w:sz w:val="32"/>
          <w:szCs w:val="32"/>
        </w:rPr>
      </w:pPr>
    </w:p>
    <w:p w14:paraId="58266B3F" w14:textId="77777777" w:rsidR="00692B46" w:rsidRDefault="00692B46" w:rsidP="00D300E1">
      <w:pPr>
        <w:jc w:val="center"/>
        <w:rPr>
          <w:rFonts w:ascii="Arial" w:hAnsi="Arial" w:cs="Arial"/>
          <w:sz w:val="32"/>
          <w:szCs w:val="32"/>
        </w:rPr>
      </w:pPr>
    </w:p>
    <w:p w14:paraId="54ED2501" w14:textId="77777777" w:rsidR="00692B46" w:rsidRDefault="00692B46" w:rsidP="00D300E1">
      <w:pPr>
        <w:jc w:val="center"/>
        <w:rPr>
          <w:rFonts w:ascii="Arial" w:hAnsi="Arial" w:cs="Arial"/>
          <w:sz w:val="32"/>
          <w:szCs w:val="32"/>
        </w:rPr>
      </w:pPr>
    </w:p>
    <w:p w14:paraId="28B17E64" w14:textId="77777777" w:rsidR="00692B46" w:rsidRDefault="00692B46" w:rsidP="00D300E1">
      <w:pPr>
        <w:jc w:val="center"/>
        <w:rPr>
          <w:rFonts w:ascii="Arial" w:hAnsi="Arial" w:cs="Arial"/>
          <w:sz w:val="32"/>
          <w:szCs w:val="32"/>
        </w:rPr>
      </w:pPr>
    </w:p>
    <w:p w14:paraId="3C4A92CD" w14:textId="77777777" w:rsidR="00692B46" w:rsidRDefault="00692B46" w:rsidP="00D300E1">
      <w:pPr>
        <w:jc w:val="center"/>
        <w:rPr>
          <w:rFonts w:ascii="Arial" w:hAnsi="Arial" w:cs="Arial"/>
          <w:sz w:val="32"/>
          <w:szCs w:val="32"/>
        </w:rPr>
      </w:pPr>
    </w:p>
    <w:p w14:paraId="13EE9F76" w14:textId="77777777" w:rsidR="00692B46" w:rsidRDefault="00692B46" w:rsidP="00D300E1">
      <w:pPr>
        <w:jc w:val="center"/>
        <w:rPr>
          <w:rFonts w:ascii="Arial" w:hAnsi="Arial" w:cs="Arial"/>
          <w:sz w:val="32"/>
          <w:szCs w:val="32"/>
        </w:rPr>
      </w:pPr>
    </w:p>
    <w:p w14:paraId="4468354D" w14:textId="77777777" w:rsidR="00692B46" w:rsidRDefault="00692B46" w:rsidP="00D300E1">
      <w:pPr>
        <w:jc w:val="center"/>
        <w:rPr>
          <w:rFonts w:ascii="Arial" w:hAnsi="Arial" w:cs="Arial"/>
          <w:sz w:val="32"/>
          <w:szCs w:val="32"/>
        </w:rPr>
      </w:pPr>
    </w:p>
    <w:p w14:paraId="6CD1B717" w14:textId="77777777" w:rsidR="00692B46" w:rsidRDefault="00692B46" w:rsidP="00D300E1">
      <w:pPr>
        <w:jc w:val="center"/>
        <w:rPr>
          <w:rFonts w:ascii="Arial" w:hAnsi="Arial" w:cs="Arial"/>
          <w:sz w:val="32"/>
          <w:szCs w:val="32"/>
        </w:rPr>
      </w:pPr>
    </w:p>
    <w:p w14:paraId="4469F1AE" w14:textId="77777777" w:rsidR="00692B46" w:rsidRDefault="00692B46" w:rsidP="00D300E1">
      <w:pPr>
        <w:jc w:val="center"/>
        <w:rPr>
          <w:rFonts w:ascii="Arial" w:hAnsi="Arial" w:cs="Arial"/>
          <w:sz w:val="32"/>
          <w:szCs w:val="32"/>
        </w:rPr>
      </w:pPr>
    </w:p>
    <w:p w14:paraId="2F6971A9" w14:textId="77777777" w:rsidR="00692B46" w:rsidRDefault="00692B46" w:rsidP="00D300E1">
      <w:pPr>
        <w:jc w:val="center"/>
        <w:rPr>
          <w:rFonts w:ascii="Arial" w:hAnsi="Arial" w:cs="Arial"/>
          <w:sz w:val="32"/>
          <w:szCs w:val="32"/>
        </w:rPr>
      </w:pPr>
    </w:p>
    <w:p w14:paraId="7B3A24E0" w14:textId="77777777" w:rsidR="00692B46" w:rsidRDefault="00692B46" w:rsidP="00D300E1">
      <w:pPr>
        <w:jc w:val="center"/>
        <w:rPr>
          <w:rFonts w:ascii="Arial" w:hAnsi="Arial" w:cs="Arial"/>
          <w:sz w:val="32"/>
          <w:szCs w:val="32"/>
        </w:rPr>
      </w:pPr>
    </w:p>
    <w:p w14:paraId="5F50D4DB" w14:textId="77777777" w:rsidR="00692B46" w:rsidRDefault="00692B46" w:rsidP="00D300E1">
      <w:pPr>
        <w:jc w:val="center"/>
        <w:rPr>
          <w:rFonts w:ascii="Arial" w:hAnsi="Arial" w:cs="Arial"/>
          <w:sz w:val="32"/>
          <w:szCs w:val="32"/>
        </w:rPr>
      </w:pPr>
    </w:p>
    <w:p w14:paraId="3B02AEF3" w14:textId="77777777" w:rsidR="00AA4497" w:rsidRDefault="00AA4497" w:rsidP="00D300E1">
      <w:pPr>
        <w:jc w:val="center"/>
        <w:rPr>
          <w:rFonts w:ascii="Arial" w:hAnsi="Arial" w:cs="Arial"/>
          <w:b/>
          <w:bCs/>
          <w:sz w:val="32"/>
          <w:szCs w:val="32"/>
          <w:lang w:eastAsia="en-US"/>
        </w:rPr>
      </w:pPr>
    </w:p>
    <w:p w14:paraId="242074EA" w14:textId="77777777" w:rsidR="008742F6" w:rsidRDefault="008742F6" w:rsidP="00D300E1">
      <w:pPr>
        <w:jc w:val="center"/>
        <w:rPr>
          <w:rFonts w:ascii="Arial" w:hAnsi="Arial" w:cs="Arial"/>
          <w:b/>
          <w:bCs/>
          <w:sz w:val="32"/>
          <w:szCs w:val="32"/>
          <w:lang w:eastAsia="en-US"/>
        </w:rPr>
      </w:pPr>
    </w:p>
    <w:p w14:paraId="5CAAE34D" w14:textId="77777777" w:rsidR="00A92E1D" w:rsidRDefault="00A92E1D" w:rsidP="00D300E1">
      <w:pPr>
        <w:jc w:val="center"/>
        <w:rPr>
          <w:rFonts w:ascii="Arial" w:hAnsi="Arial" w:cs="Arial"/>
          <w:b/>
          <w:bCs/>
          <w:sz w:val="32"/>
          <w:szCs w:val="32"/>
          <w:lang w:eastAsia="en-US"/>
        </w:rPr>
      </w:pPr>
    </w:p>
    <w:p w14:paraId="70FE6E80" w14:textId="77777777" w:rsidR="00692B46" w:rsidRDefault="00692B46" w:rsidP="00D300E1">
      <w:pPr>
        <w:jc w:val="center"/>
        <w:rPr>
          <w:rFonts w:ascii="Arial" w:hAnsi="Arial" w:cs="Arial"/>
          <w:b/>
          <w:bCs/>
          <w:sz w:val="32"/>
          <w:szCs w:val="32"/>
          <w:lang w:eastAsia="en-US"/>
        </w:rPr>
      </w:pPr>
      <w:r w:rsidRPr="00692B46">
        <w:rPr>
          <w:rFonts w:ascii="Arial" w:hAnsi="Arial" w:cs="Arial"/>
          <w:b/>
          <w:bCs/>
          <w:sz w:val="32"/>
          <w:szCs w:val="32"/>
          <w:lang w:eastAsia="en-US"/>
        </w:rPr>
        <w:t>Executive summary</w:t>
      </w:r>
    </w:p>
    <w:p w14:paraId="6BE2169D" w14:textId="77777777" w:rsidR="00960597" w:rsidRDefault="00960597" w:rsidP="00D300E1">
      <w:pPr>
        <w:jc w:val="center"/>
        <w:rPr>
          <w:rFonts w:ascii="Arial" w:hAnsi="Arial" w:cs="Arial"/>
          <w:b/>
          <w:bCs/>
          <w:sz w:val="32"/>
          <w:szCs w:val="32"/>
          <w:lang w:eastAsia="en-US"/>
        </w:rPr>
      </w:pPr>
    </w:p>
    <w:p w14:paraId="5B8A7773" w14:textId="77777777" w:rsidR="0007186B" w:rsidRDefault="001A273F" w:rsidP="00260BDE">
      <w:pPr>
        <w:spacing w:line="276" w:lineRule="auto"/>
        <w:rPr>
          <w:rFonts w:ascii="Arial" w:hAnsi="Arial" w:cs="Arial"/>
          <w:bCs/>
          <w:lang w:eastAsia="en-US"/>
        </w:rPr>
      </w:pPr>
      <w:r w:rsidRPr="001A273F">
        <w:rPr>
          <w:rFonts w:ascii="Arial" w:hAnsi="Arial" w:cs="Arial"/>
          <w:bCs/>
          <w:lang w:eastAsia="en-US"/>
        </w:rPr>
        <w:t>Netflix was founded in 1997 as an online subscription service through which movies could be selected and then mailed to customers</w:t>
      </w:r>
      <w:r w:rsidR="008D3AB1">
        <w:rPr>
          <w:rFonts w:ascii="Arial" w:hAnsi="Arial" w:cs="Arial"/>
          <w:bCs/>
          <w:lang w:eastAsia="en-US"/>
        </w:rPr>
        <w:t xml:space="preserve"> for viewing</w:t>
      </w:r>
      <w:r w:rsidRPr="001A273F">
        <w:rPr>
          <w:rFonts w:ascii="Arial" w:hAnsi="Arial" w:cs="Arial"/>
          <w:bCs/>
          <w:lang w:eastAsia="en-US"/>
        </w:rPr>
        <w:t xml:space="preserve">. By 2007 it started streaming its content online directly on </w:t>
      </w:r>
      <w:r w:rsidR="00CF526E">
        <w:rPr>
          <w:rFonts w:ascii="Arial" w:hAnsi="Arial" w:cs="Arial"/>
          <w:bCs/>
          <w:lang w:eastAsia="en-US"/>
        </w:rPr>
        <w:t xml:space="preserve">to </w:t>
      </w:r>
      <w:r w:rsidRPr="001A273F">
        <w:rPr>
          <w:rFonts w:ascii="Arial" w:hAnsi="Arial" w:cs="Arial"/>
          <w:bCs/>
          <w:lang w:eastAsia="en-US"/>
        </w:rPr>
        <w:t>consumer devices and a couple of years l</w:t>
      </w:r>
      <w:r w:rsidR="009F6500">
        <w:rPr>
          <w:rFonts w:ascii="Arial" w:hAnsi="Arial" w:cs="Arial"/>
          <w:bCs/>
          <w:lang w:eastAsia="en-US"/>
        </w:rPr>
        <w:t>ater started producing its own</w:t>
      </w:r>
      <w:r w:rsidRPr="001A273F">
        <w:rPr>
          <w:rFonts w:ascii="Arial" w:hAnsi="Arial" w:cs="Arial"/>
          <w:bCs/>
          <w:lang w:eastAsia="en-US"/>
        </w:rPr>
        <w:t xml:space="preserve"> content.</w:t>
      </w:r>
      <w:r w:rsidR="009F6500">
        <w:rPr>
          <w:rFonts w:ascii="Arial" w:hAnsi="Arial" w:cs="Arial"/>
          <w:bCs/>
          <w:lang w:eastAsia="en-US"/>
        </w:rPr>
        <w:t xml:space="preserve"> The company’s </w:t>
      </w:r>
      <w:r w:rsidRPr="001A273F">
        <w:rPr>
          <w:rFonts w:ascii="Arial" w:hAnsi="Arial" w:cs="Arial"/>
          <w:bCs/>
          <w:lang w:eastAsia="en-US"/>
        </w:rPr>
        <w:t>evolution has made it the largest online streaming service provider which now operates in over 190 countries worldwide with over 220 million subscribers.</w:t>
      </w:r>
    </w:p>
    <w:p w14:paraId="6A155EB3" w14:textId="77777777" w:rsidR="001A273F" w:rsidRDefault="001A273F" w:rsidP="00260BDE">
      <w:pPr>
        <w:spacing w:line="276" w:lineRule="auto"/>
        <w:rPr>
          <w:rFonts w:ascii="Arial" w:hAnsi="Arial" w:cs="Arial"/>
          <w:bCs/>
          <w:lang w:eastAsia="en-US"/>
        </w:rPr>
      </w:pPr>
    </w:p>
    <w:p w14:paraId="50DEF6C2" w14:textId="77777777" w:rsidR="00162EEF" w:rsidRDefault="00162EEF" w:rsidP="00162EEF">
      <w:pPr>
        <w:spacing w:line="276" w:lineRule="auto"/>
        <w:rPr>
          <w:rFonts w:ascii="Arial" w:hAnsi="Arial" w:cs="Arial"/>
          <w:bCs/>
          <w:lang w:eastAsia="en-US"/>
        </w:rPr>
      </w:pPr>
      <w:r w:rsidRPr="007D2B60">
        <w:rPr>
          <w:rFonts w:ascii="Arial" w:hAnsi="Arial" w:cs="Arial"/>
          <w:bCs/>
          <w:lang w:eastAsia="en-US"/>
        </w:rPr>
        <w:t xml:space="preserve">It has been an early adapter with a well-established brand name and </w:t>
      </w:r>
      <w:r>
        <w:rPr>
          <w:rFonts w:ascii="Arial" w:hAnsi="Arial" w:cs="Arial"/>
          <w:bCs/>
          <w:lang w:eastAsia="en-US"/>
        </w:rPr>
        <w:t>first</w:t>
      </w:r>
      <w:r w:rsidRPr="007D2B60">
        <w:rPr>
          <w:rFonts w:ascii="Arial" w:hAnsi="Arial" w:cs="Arial"/>
          <w:bCs/>
          <w:lang w:eastAsia="en-US"/>
        </w:rPr>
        <w:t xml:space="preserve"> mover advantage and is continuously striving to improve its quantity and quality of content, user experience, establishing key partnerships and looking at generating new avenues and regions for growth. The company also has </w:t>
      </w:r>
      <w:r>
        <w:rPr>
          <w:rFonts w:ascii="Arial" w:hAnsi="Arial" w:cs="Arial"/>
          <w:bCs/>
          <w:lang w:eastAsia="en-US"/>
        </w:rPr>
        <w:t>potential</w:t>
      </w:r>
      <w:r w:rsidRPr="007D2B60">
        <w:rPr>
          <w:rFonts w:ascii="Arial" w:hAnsi="Arial" w:cs="Arial"/>
          <w:bCs/>
          <w:lang w:eastAsia="en-US"/>
        </w:rPr>
        <w:t xml:space="preserve"> opportunities for future growth including flexible pricing plans, expansion into untapped markets, and diversifying its range of products.</w:t>
      </w:r>
    </w:p>
    <w:p w14:paraId="14AD4260" w14:textId="77777777" w:rsidR="00162EEF" w:rsidRDefault="00162EEF" w:rsidP="00162EEF">
      <w:pPr>
        <w:spacing w:line="276" w:lineRule="auto"/>
        <w:rPr>
          <w:rFonts w:ascii="Arial" w:hAnsi="Arial" w:cs="Arial"/>
          <w:bCs/>
          <w:lang w:eastAsia="en-US"/>
        </w:rPr>
      </w:pPr>
    </w:p>
    <w:p w14:paraId="55D824CE" w14:textId="77777777" w:rsidR="00B3627A" w:rsidRDefault="00DD3334" w:rsidP="00260BDE">
      <w:pPr>
        <w:spacing w:line="276" w:lineRule="auto"/>
        <w:rPr>
          <w:rFonts w:ascii="Arial" w:hAnsi="Arial" w:cs="Arial"/>
          <w:bCs/>
          <w:lang w:eastAsia="en-US"/>
        </w:rPr>
      </w:pPr>
      <w:r w:rsidRPr="00DD3334">
        <w:rPr>
          <w:rFonts w:ascii="Arial" w:hAnsi="Arial" w:cs="Arial"/>
          <w:bCs/>
          <w:lang w:eastAsia="en-US"/>
        </w:rPr>
        <w:t xml:space="preserve">While achieving enormous growth at a rapid pace the company has also faced backlash from its adversaries. The company has been criticized for increasing costs, market saturation, high reliance on suppliers, and increased competition. With its </w:t>
      </w:r>
      <w:r w:rsidR="00144CA9" w:rsidRPr="00DD3334">
        <w:rPr>
          <w:rFonts w:ascii="Arial" w:hAnsi="Arial" w:cs="Arial"/>
          <w:bCs/>
          <w:lang w:eastAsia="en-US"/>
        </w:rPr>
        <w:t>vast</w:t>
      </w:r>
      <w:r w:rsidRPr="00DD3334">
        <w:rPr>
          <w:rFonts w:ascii="Arial" w:hAnsi="Arial" w:cs="Arial"/>
          <w:bCs/>
          <w:lang w:eastAsia="en-US"/>
        </w:rPr>
        <w:t xml:space="preserve"> presence, it is also subject to threats related to rules and regulations, increased debts, and cultural sensitivity among other political, economic, legal, and financial risks.</w:t>
      </w:r>
    </w:p>
    <w:p w14:paraId="6008DB0F" w14:textId="77777777" w:rsidR="007D2B60" w:rsidRDefault="007D2B60" w:rsidP="00260BDE">
      <w:pPr>
        <w:spacing w:line="276" w:lineRule="auto"/>
        <w:rPr>
          <w:rFonts w:ascii="Arial" w:hAnsi="Arial" w:cs="Arial"/>
          <w:bCs/>
          <w:lang w:eastAsia="en-US"/>
        </w:rPr>
      </w:pPr>
    </w:p>
    <w:p w14:paraId="4EC8C1B0" w14:textId="497E94BA" w:rsidR="00BF6BAB" w:rsidRDefault="0093120C" w:rsidP="0093120C">
      <w:pPr>
        <w:spacing w:line="276" w:lineRule="auto"/>
        <w:rPr>
          <w:rFonts w:ascii="Arial" w:hAnsi="Arial" w:cs="Arial"/>
          <w:bCs/>
          <w:lang w:eastAsia="en-US"/>
        </w:rPr>
      </w:pPr>
      <w:r w:rsidRPr="0093120C">
        <w:rPr>
          <w:rFonts w:ascii="Arial" w:hAnsi="Arial" w:cs="Arial"/>
          <w:bCs/>
          <w:lang w:eastAsia="en-US"/>
        </w:rPr>
        <w:t xml:space="preserve">In conclusion, Netflix does face a wide range of risks and challenges but has an equal amount of strengths and opportunities to be able to tackle those challenges. The technological advancements and overall direction in which the media entertainment industry is transitioning </w:t>
      </w:r>
      <w:r w:rsidR="00BE4247">
        <w:rPr>
          <w:rFonts w:ascii="Arial" w:hAnsi="Arial" w:cs="Arial"/>
          <w:bCs/>
          <w:lang w:eastAsia="en-US"/>
        </w:rPr>
        <w:t xml:space="preserve">towards </w:t>
      </w:r>
      <w:r w:rsidRPr="0093120C">
        <w:rPr>
          <w:rFonts w:ascii="Arial" w:hAnsi="Arial" w:cs="Arial"/>
          <w:bCs/>
          <w:lang w:eastAsia="en-US"/>
        </w:rPr>
        <w:t xml:space="preserve">go in </w:t>
      </w:r>
      <w:r w:rsidR="00224839" w:rsidRPr="0093120C">
        <w:rPr>
          <w:rFonts w:ascii="Arial" w:hAnsi="Arial" w:cs="Arial"/>
          <w:bCs/>
          <w:lang w:eastAsia="en-US"/>
        </w:rPr>
        <w:t>favour</w:t>
      </w:r>
      <w:r w:rsidRPr="0093120C">
        <w:rPr>
          <w:rFonts w:ascii="Arial" w:hAnsi="Arial" w:cs="Arial"/>
          <w:bCs/>
          <w:lang w:eastAsia="en-US"/>
        </w:rPr>
        <w:t xml:space="preserve"> of Netflix. The growth of Netflix might not be as dramatic as what we have seen in the past especially as the competition starts to catch up </w:t>
      </w:r>
      <w:r w:rsidR="00C8258F" w:rsidRPr="0093120C">
        <w:rPr>
          <w:rFonts w:ascii="Arial" w:hAnsi="Arial" w:cs="Arial"/>
          <w:bCs/>
          <w:lang w:eastAsia="en-US"/>
        </w:rPr>
        <w:t>slowly;</w:t>
      </w:r>
      <w:r w:rsidRPr="0093120C">
        <w:rPr>
          <w:rFonts w:ascii="Arial" w:hAnsi="Arial" w:cs="Arial"/>
          <w:bCs/>
          <w:lang w:eastAsia="en-US"/>
        </w:rPr>
        <w:t xml:space="preserve"> it </w:t>
      </w:r>
      <w:r w:rsidR="00C8258F">
        <w:rPr>
          <w:rFonts w:ascii="Arial" w:hAnsi="Arial" w:cs="Arial"/>
          <w:bCs/>
          <w:lang w:eastAsia="en-US"/>
        </w:rPr>
        <w:t>is</w:t>
      </w:r>
      <w:r w:rsidRPr="0093120C">
        <w:rPr>
          <w:rFonts w:ascii="Arial" w:hAnsi="Arial" w:cs="Arial"/>
          <w:bCs/>
          <w:lang w:eastAsia="en-US"/>
        </w:rPr>
        <w:t xml:space="preserve"> safe to assume that Netflix is here to stay and is doing enough to stay on the top for the foreseeable future.</w:t>
      </w:r>
    </w:p>
    <w:p w14:paraId="06BB64B8" w14:textId="77777777" w:rsidR="00B84BB7" w:rsidRDefault="00B84BB7" w:rsidP="00D300E1">
      <w:pPr>
        <w:jc w:val="center"/>
        <w:rPr>
          <w:rFonts w:ascii="Arial" w:hAnsi="Arial" w:cs="Arial"/>
          <w:b/>
          <w:bCs/>
          <w:sz w:val="32"/>
          <w:szCs w:val="32"/>
          <w:lang w:eastAsia="en-US"/>
        </w:rPr>
      </w:pPr>
    </w:p>
    <w:p w14:paraId="5E1389E9" w14:textId="77777777" w:rsidR="00B84BB7" w:rsidRDefault="00B84BB7" w:rsidP="00D300E1">
      <w:pPr>
        <w:jc w:val="center"/>
        <w:rPr>
          <w:rFonts w:ascii="Arial" w:hAnsi="Arial" w:cs="Arial"/>
          <w:b/>
          <w:bCs/>
          <w:sz w:val="32"/>
          <w:szCs w:val="32"/>
          <w:lang w:eastAsia="en-US"/>
        </w:rPr>
      </w:pPr>
    </w:p>
    <w:p w14:paraId="2E9E89C9" w14:textId="77777777" w:rsidR="00B84BB7" w:rsidRDefault="00B84BB7" w:rsidP="00D300E1">
      <w:pPr>
        <w:jc w:val="center"/>
        <w:rPr>
          <w:rFonts w:ascii="Arial" w:hAnsi="Arial" w:cs="Arial"/>
          <w:b/>
          <w:bCs/>
          <w:sz w:val="32"/>
          <w:szCs w:val="32"/>
          <w:lang w:eastAsia="en-US"/>
        </w:rPr>
      </w:pPr>
    </w:p>
    <w:p w14:paraId="1318AB34" w14:textId="77777777" w:rsidR="00B84BB7" w:rsidRDefault="00B84BB7" w:rsidP="00D300E1">
      <w:pPr>
        <w:jc w:val="center"/>
        <w:rPr>
          <w:rFonts w:ascii="Arial" w:hAnsi="Arial" w:cs="Arial"/>
          <w:b/>
          <w:bCs/>
          <w:sz w:val="32"/>
          <w:szCs w:val="32"/>
          <w:lang w:eastAsia="en-US"/>
        </w:rPr>
      </w:pPr>
    </w:p>
    <w:p w14:paraId="346CB2CC" w14:textId="77777777" w:rsidR="00B84BB7" w:rsidRDefault="00B84BB7" w:rsidP="00D300E1">
      <w:pPr>
        <w:jc w:val="center"/>
        <w:rPr>
          <w:rFonts w:ascii="Arial" w:hAnsi="Arial" w:cs="Arial"/>
          <w:b/>
          <w:bCs/>
          <w:sz w:val="32"/>
          <w:szCs w:val="32"/>
          <w:lang w:eastAsia="en-US"/>
        </w:rPr>
      </w:pPr>
    </w:p>
    <w:p w14:paraId="49140BD5" w14:textId="77777777" w:rsidR="00B84BB7" w:rsidRDefault="00B84BB7" w:rsidP="00D300E1">
      <w:pPr>
        <w:jc w:val="center"/>
        <w:rPr>
          <w:rFonts w:ascii="Arial" w:hAnsi="Arial" w:cs="Arial"/>
          <w:b/>
          <w:bCs/>
          <w:sz w:val="32"/>
          <w:szCs w:val="32"/>
          <w:lang w:eastAsia="en-US"/>
        </w:rPr>
      </w:pPr>
    </w:p>
    <w:p w14:paraId="2116CE69" w14:textId="77777777" w:rsidR="00B84BB7" w:rsidRDefault="00B84BB7" w:rsidP="00D300E1">
      <w:pPr>
        <w:jc w:val="center"/>
        <w:rPr>
          <w:rFonts w:ascii="Arial" w:hAnsi="Arial" w:cs="Arial"/>
          <w:b/>
          <w:bCs/>
          <w:sz w:val="32"/>
          <w:szCs w:val="32"/>
          <w:lang w:eastAsia="en-US"/>
        </w:rPr>
      </w:pPr>
    </w:p>
    <w:p w14:paraId="32C235F9" w14:textId="77777777" w:rsidR="00B84BB7" w:rsidRDefault="00B84BB7" w:rsidP="00D300E1">
      <w:pPr>
        <w:jc w:val="center"/>
        <w:rPr>
          <w:rFonts w:ascii="Arial" w:hAnsi="Arial" w:cs="Arial"/>
          <w:b/>
          <w:bCs/>
          <w:sz w:val="32"/>
          <w:szCs w:val="32"/>
          <w:lang w:eastAsia="en-US"/>
        </w:rPr>
      </w:pPr>
    </w:p>
    <w:p w14:paraId="123BD02A" w14:textId="77777777" w:rsidR="00AA1BF1" w:rsidRDefault="00AA1BF1" w:rsidP="00D300E1">
      <w:pPr>
        <w:jc w:val="center"/>
        <w:rPr>
          <w:rFonts w:ascii="Arial" w:hAnsi="Arial" w:cs="Arial"/>
          <w:b/>
          <w:bCs/>
          <w:sz w:val="32"/>
          <w:szCs w:val="32"/>
          <w:lang w:eastAsia="en-US"/>
        </w:rPr>
      </w:pPr>
    </w:p>
    <w:p w14:paraId="017A112A" w14:textId="77777777" w:rsidR="008A77C8" w:rsidRDefault="008A77C8" w:rsidP="00D300E1">
      <w:pPr>
        <w:jc w:val="center"/>
        <w:rPr>
          <w:rFonts w:ascii="Arial" w:hAnsi="Arial" w:cs="Arial"/>
          <w:b/>
          <w:bCs/>
          <w:sz w:val="32"/>
          <w:szCs w:val="32"/>
          <w:lang w:eastAsia="en-US"/>
        </w:rPr>
      </w:pPr>
    </w:p>
    <w:p w14:paraId="5F9D6C45" w14:textId="77777777" w:rsidR="00B84BB7" w:rsidRDefault="00B84BB7" w:rsidP="00D300E1">
      <w:pPr>
        <w:jc w:val="center"/>
        <w:rPr>
          <w:rFonts w:ascii="Arial" w:hAnsi="Arial" w:cs="Arial"/>
          <w:b/>
          <w:bCs/>
          <w:sz w:val="32"/>
          <w:szCs w:val="32"/>
          <w:lang w:eastAsia="en-US"/>
        </w:rPr>
      </w:pPr>
      <w:r w:rsidRPr="00B84BB7">
        <w:rPr>
          <w:rFonts w:ascii="Arial" w:hAnsi="Arial" w:cs="Arial"/>
          <w:b/>
          <w:bCs/>
          <w:sz w:val="32"/>
          <w:szCs w:val="32"/>
          <w:lang w:eastAsia="en-US"/>
        </w:rPr>
        <w:t>Introduction</w:t>
      </w:r>
    </w:p>
    <w:p w14:paraId="354F899B" w14:textId="77777777" w:rsidR="00AD5EF9" w:rsidRDefault="00AD5EF9" w:rsidP="00AD5EF9">
      <w:pPr>
        <w:rPr>
          <w:rFonts w:ascii="Arial" w:hAnsi="Arial" w:cs="Arial"/>
          <w:b/>
          <w:bCs/>
          <w:sz w:val="32"/>
          <w:szCs w:val="32"/>
          <w:lang w:eastAsia="en-US"/>
        </w:rPr>
      </w:pPr>
    </w:p>
    <w:p w14:paraId="475EC06C" w14:textId="1E7EB5C3" w:rsidR="000857DA" w:rsidRDefault="008B6EFD" w:rsidP="00F1474C">
      <w:pPr>
        <w:spacing w:line="276" w:lineRule="auto"/>
        <w:rPr>
          <w:rFonts w:ascii="Arial" w:hAnsi="Arial" w:cs="Arial"/>
        </w:rPr>
      </w:pPr>
      <w:r w:rsidRPr="008B6EFD">
        <w:rPr>
          <w:rFonts w:ascii="Arial" w:hAnsi="Arial" w:cs="Arial"/>
        </w:rPr>
        <w:t xml:space="preserve">This paper will critically assess the business environment conditions and their impact on Netflix. It will explore the company’s evolution in changing the viewing entertainment industry and becoming the leading streaming service.  It will assess the </w:t>
      </w:r>
      <w:r w:rsidR="00224839" w:rsidRPr="008B6EFD">
        <w:rPr>
          <w:rFonts w:ascii="Arial" w:hAnsi="Arial" w:cs="Arial"/>
        </w:rPr>
        <w:t>competitive environment</w:t>
      </w:r>
      <w:r w:rsidR="00224839">
        <w:rPr>
          <w:rFonts w:ascii="Arial" w:hAnsi="Arial" w:cs="Arial"/>
        </w:rPr>
        <w:t xml:space="preserve"> of the</w:t>
      </w:r>
      <w:r w:rsidR="00224839" w:rsidRPr="008B6EFD">
        <w:rPr>
          <w:rFonts w:ascii="Arial" w:hAnsi="Arial" w:cs="Arial"/>
        </w:rPr>
        <w:t xml:space="preserve"> </w:t>
      </w:r>
      <w:r w:rsidR="0037176C" w:rsidRPr="008B6EFD">
        <w:rPr>
          <w:rFonts w:ascii="Arial" w:hAnsi="Arial" w:cs="Arial"/>
        </w:rPr>
        <w:t>business using</w:t>
      </w:r>
      <w:r w:rsidRPr="008B6EFD">
        <w:rPr>
          <w:rFonts w:ascii="Arial" w:hAnsi="Arial" w:cs="Arial"/>
        </w:rPr>
        <w:t xml:space="preserve"> analytical tools s</w:t>
      </w:r>
      <w:r w:rsidR="008B760F">
        <w:rPr>
          <w:rFonts w:ascii="Arial" w:hAnsi="Arial" w:cs="Arial"/>
        </w:rPr>
        <w:t xml:space="preserve">uch as SWOT, </w:t>
      </w:r>
      <w:r w:rsidRPr="008B6EFD">
        <w:rPr>
          <w:rFonts w:ascii="Arial" w:hAnsi="Arial" w:cs="Arial"/>
        </w:rPr>
        <w:t xml:space="preserve">PESTEL </w:t>
      </w:r>
      <w:r w:rsidR="008B760F">
        <w:rPr>
          <w:rFonts w:ascii="Arial" w:hAnsi="Arial" w:cs="Arial"/>
        </w:rPr>
        <w:t>and Porter</w:t>
      </w:r>
      <w:r w:rsidR="00E23841">
        <w:rPr>
          <w:rFonts w:ascii="Arial" w:hAnsi="Arial" w:cs="Arial"/>
        </w:rPr>
        <w:t>’</w:t>
      </w:r>
      <w:r w:rsidR="008B760F">
        <w:rPr>
          <w:rFonts w:ascii="Arial" w:hAnsi="Arial" w:cs="Arial"/>
        </w:rPr>
        <w:t>s five forces</w:t>
      </w:r>
      <w:r w:rsidRPr="008B6EFD">
        <w:rPr>
          <w:rFonts w:ascii="Arial" w:hAnsi="Arial" w:cs="Arial"/>
        </w:rPr>
        <w:t xml:space="preserve">. The paper will analyse the company’s </w:t>
      </w:r>
      <w:r w:rsidR="0012362B">
        <w:rPr>
          <w:rFonts w:ascii="Arial" w:hAnsi="Arial" w:cs="Arial"/>
        </w:rPr>
        <w:t>goals</w:t>
      </w:r>
      <w:r w:rsidRPr="008B6EFD">
        <w:rPr>
          <w:rFonts w:ascii="Arial" w:hAnsi="Arial" w:cs="Arial"/>
        </w:rPr>
        <w:t xml:space="preserve"> and </w:t>
      </w:r>
      <w:r w:rsidR="0012362B">
        <w:rPr>
          <w:rFonts w:ascii="Arial" w:hAnsi="Arial" w:cs="Arial"/>
        </w:rPr>
        <w:t>development</w:t>
      </w:r>
      <w:r w:rsidRPr="008B6EFD">
        <w:rPr>
          <w:rFonts w:ascii="Arial" w:hAnsi="Arial" w:cs="Arial"/>
        </w:rPr>
        <w:t xml:space="preserve"> strategy and identify </w:t>
      </w:r>
      <w:r w:rsidR="00A4627A">
        <w:rPr>
          <w:rFonts w:ascii="Arial" w:hAnsi="Arial" w:cs="Arial"/>
        </w:rPr>
        <w:t>any</w:t>
      </w:r>
      <w:r w:rsidRPr="008B6EFD">
        <w:rPr>
          <w:rFonts w:ascii="Arial" w:hAnsi="Arial" w:cs="Arial"/>
        </w:rPr>
        <w:t xml:space="preserve"> risks and opportunities</w:t>
      </w:r>
      <w:r w:rsidR="00A4627A">
        <w:rPr>
          <w:rFonts w:ascii="Arial" w:hAnsi="Arial" w:cs="Arial"/>
        </w:rPr>
        <w:t xml:space="preserve"> the company can capitalize </w:t>
      </w:r>
      <w:r w:rsidR="00A4627A" w:rsidRPr="0037176C">
        <w:rPr>
          <w:rFonts w:ascii="Arial" w:hAnsi="Arial" w:cs="Arial"/>
        </w:rPr>
        <w:t>on</w:t>
      </w:r>
      <w:r w:rsidR="00A4627A">
        <w:rPr>
          <w:rFonts w:ascii="Arial" w:hAnsi="Arial" w:cs="Arial"/>
        </w:rPr>
        <w:t xml:space="preserve"> in order to achieve those goals and further expand its operations.</w:t>
      </w:r>
    </w:p>
    <w:p w14:paraId="1908C328" w14:textId="77777777" w:rsidR="008B6EFD" w:rsidRDefault="008B6EFD" w:rsidP="00AD5EF9">
      <w:pPr>
        <w:rPr>
          <w:rFonts w:ascii="Arial" w:hAnsi="Arial" w:cs="Arial"/>
        </w:rPr>
      </w:pPr>
    </w:p>
    <w:p w14:paraId="003399CC" w14:textId="1A2B2A32" w:rsidR="00FA7035" w:rsidRPr="00283732" w:rsidRDefault="00B478F4" w:rsidP="00F1474C">
      <w:pPr>
        <w:spacing w:line="276" w:lineRule="auto"/>
        <w:rPr>
          <w:rFonts w:ascii="Arial" w:hAnsi="Arial" w:cs="Arial"/>
        </w:rPr>
      </w:pPr>
      <w:r>
        <w:rPr>
          <w:rFonts w:ascii="Arial" w:hAnsi="Arial" w:cs="Arial"/>
        </w:rPr>
        <w:t>The company</w:t>
      </w:r>
      <w:r w:rsidR="00363BF4">
        <w:rPr>
          <w:rFonts w:ascii="Arial" w:hAnsi="Arial" w:cs="Arial"/>
        </w:rPr>
        <w:t xml:space="preserve"> was founded in 1997</w:t>
      </w:r>
      <w:r w:rsidR="00D61FEB">
        <w:rPr>
          <w:rFonts w:ascii="Arial" w:hAnsi="Arial" w:cs="Arial"/>
        </w:rPr>
        <w:t xml:space="preserve"> in California</w:t>
      </w:r>
      <w:r w:rsidR="00224839">
        <w:rPr>
          <w:rFonts w:ascii="Arial" w:hAnsi="Arial" w:cs="Arial"/>
        </w:rPr>
        <w:t>, United States</w:t>
      </w:r>
      <w:r w:rsidR="00D61FEB">
        <w:rPr>
          <w:rFonts w:ascii="Arial" w:hAnsi="Arial" w:cs="Arial"/>
        </w:rPr>
        <w:t xml:space="preserve"> as a media–streaming and video rental</w:t>
      </w:r>
      <w:r w:rsidR="00363BF4">
        <w:rPr>
          <w:rFonts w:ascii="Arial" w:hAnsi="Arial" w:cs="Arial"/>
        </w:rPr>
        <w:t xml:space="preserve"> </w:t>
      </w:r>
      <w:r w:rsidR="00D61FEB">
        <w:rPr>
          <w:rFonts w:ascii="Arial" w:hAnsi="Arial" w:cs="Arial"/>
        </w:rPr>
        <w:t>company</w:t>
      </w:r>
      <w:r w:rsidR="00224839">
        <w:rPr>
          <w:rFonts w:ascii="Arial" w:hAnsi="Arial" w:cs="Arial"/>
        </w:rPr>
        <w:t xml:space="preserve">. It </w:t>
      </w:r>
      <w:r w:rsidR="00D61FEB">
        <w:rPr>
          <w:rFonts w:ascii="Arial" w:hAnsi="Arial" w:cs="Arial"/>
        </w:rPr>
        <w:t xml:space="preserve">began </w:t>
      </w:r>
      <w:r w:rsidR="00363BF4">
        <w:rPr>
          <w:rFonts w:ascii="Arial" w:hAnsi="Arial" w:cs="Arial"/>
        </w:rPr>
        <w:t xml:space="preserve">an online subscription service </w:t>
      </w:r>
      <w:r w:rsidR="00D61FEB">
        <w:rPr>
          <w:rFonts w:ascii="Arial" w:hAnsi="Arial" w:cs="Arial"/>
        </w:rPr>
        <w:t xml:space="preserve">in 1999 </w:t>
      </w:r>
      <w:r w:rsidR="00363BF4">
        <w:rPr>
          <w:rFonts w:ascii="Arial" w:hAnsi="Arial" w:cs="Arial"/>
        </w:rPr>
        <w:t xml:space="preserve">from where movies could be chosen from its website </w:t>
      </w:r>
      <w:r w:rsidR="00DF072E">
        <w:rPr>
          <w:rFonts w:ascii="Arial" w:hAnsi="Arial" w:cs="Arial"/>
        </w:rPr>
        <w:t>which were</w:t>
      </w:r>
      <w:r w:rsidR="00224839">
        <w:rPr>
          <w:rFonts w:ascii="Arial" w:hAnsi="Arial" w:cs="Arial"/>
        </w:rPr>
        <w:t xml:space="preserve"> </w:t>
      </w:r>
      <w:r w:rsidR="00363BF4">
        <w:rPr>
          <w:rFonts w:ascii="Arial" w:hAnsi="Arial" w:cs="Arial"/>
        </w:rPr>
        <w:t xml:space="preserve">then </w:t>
      </w:r>
      <w:r w:rsidR="00224839">
        <w:rPr>
          <w:rFonts w:ascii="Arial" w:hAnsi="Arial" w:cs="Arial"/>
        </w:rPr>
        <w:t xml:space="preserve">mailed </w:t>
      </w:r>
      <w:r w:rsidR="00021BAF">
        <w:rPr>
          <w:rFonts w:ascii="Arial" w:hAnsi="Arial" w:cs="Arial"/>
        </w:rPr>
        <w:t>to the customers in</w:t>
      </w:r>
      <w:r w:rsidR="00122B86">
        <w:rPr>
          <w:rFonts w:ascii="Arial" w:hAnsi="Arial" w:cs="Arial"/>
        </w:rPr>
        <w:t xml:space="preserve"> DVD form</w:t>
      </w:r>
      <w:r w:rsidR="00363BF4">
        <w:rPr>
          <w:rFonts w:ascii="Arial" w:hAnsi="Arial" w:cs="Arial"/>
        </w:rPr>
        <w:t>.</w:t>
      </w:r>
      <w:r w:rsidR="00283732">
        <w:rPr>
          <w:rFonts w:ascii="Arial" w:hAnsi="Arial" w:cs="Arial"/>
        </w:rPr>
        <w:t xml:space="preserve"> In 2007 Netflix </w:t>
      </w:r>
      <w:r w:rsidR="00D61FEB">
        <w:rPr>
          <w:rFonts w:ascii="Arial" w:hAnsi="Arial" w:cs="Arial"/>
        </w:rPr>
        <w:t xml:space="preserve">started offering its content </w:t>
      </w:r>
      <w:r w:rsidR="00224839">
        <w:rPr>
          <w:rFonts w:ascii="Arial" w:hAnsi="Arial" w:cs="Arial"/>
        </w:rPr>
        <w:t xml:space="preserve">directly to its customers for online </w:t>
      </w:r>
      <w:r w:rsidR="00D61FEB">
        <w:rPr>
          <w:rFonts w:ascii="Arial" w:hAnsi="Arial" w:cs="Arial"/>
        </w:rPr>
        <w:t>stream</w:t>
      </w:r>
      <w:r w:rsidR="00224839">
        <w:rPr>
          <w:rFonts w:ascii="Arial" w:hAnsi="Arial" w:cs="Arial"/>
        </w:rPr>
        <w:t>ing</w:t>
      </w:r>
      <w:r w:rsidR="00D61FEB">
        <w:rPr>
          <w:rFonts w:ascii="Arial" w:hAnsi="Arial" w:cs="Arial"/>
        </w:rPr>
        <w:t xml:space="preserve">. It partnered with manufacturers of video game consoles and Blu-ray disk players to enable its content to be streamed </w:t>
      </w:r>
      <w:r w:rsidR="00526F3B">
        <w:rPr>
          <w:rFonts w:ascii="Arial" w:hAnsi="Arial" w:cs="Arial"/>
        </w:rPr>
        <w:t>through their devices</w:t>
      </w:r>
      <w:r w:rsidR="00D61FEB">
        <w:rPr>
          <w:rFonts w:ascii="Arial" w:hAnsi="Arial" w:cs="Arial"/>
        </w:rPr>
        <w:t xml:space="preserve">. In 2010 it started expanding beyond </w:t>
      </w:r>
      <w:r w:rsidR="003A6E7F">
        <w:rPr>
          <w:rFonts w:ascii="Arial" w:hAnsi="Arial" w:cs="Arial"/>
        </w:rPr>
        <w:t xml:space="preserve">the United States into Canada and later into Latin America, </w:t>
      </w:r>
      <w:r w:rsidR="00F044FE">
        <w:rPr>
          <w:rFonts w:ascii="Arial" w:hAnsi="Arial" w:cs="Arial"/>
        </w:rPr>
        <w:t xml:space="preserve">the </w:t>
      </w:r>
      <w:r w:rsidR="003A6E7F">
        <w:rPr>
          <w:rFonts w:ascii="Arial" w:hAnsi="Arial" w:cs="Arial"/>
        </w:rPr>
        <w:t>Caribbean, U</w:t>
      </w:r>
      <w:r w:rsidR="00224839">
        <w:rPr>
          <w:rFonts w:ascii="Arial" w:hAnsi="Arial" w:cs="Arial"/>
        </w:rPr>
        <w:t xml:space="preserve">nited </w:t>
      </w:r>
      <w:r w:rsidR="003A6E7F">
        <w:rPr>
          <w:rFonts w:ascii="Arial" w:hAnsi="Arial" w:cs="Arial"/>
        </w:rPr>
        <w:t>K</w:t>
      </w:r>
      <w:r w:rsidR="00224839">
        <w:rPr>
          <w:rFonts w:ascii="Arial" w:hAnsi="Arial" w:cs="Arial"/>
        </w:rPr>
        <w:t>ingdom</w:t>
      </w:r>
      <w:r w:rsidR="00F044FE">
        <w:rPr>
          <w:rFonts w:ascii="Arial" w:hAnsi="Arial" w:cs="Arial"/>
        </w:rPr>
        <w:t>,</w:t>
      </w:r>
      <w:r w:rsidR="003A6E7F">
        <w:rPr>
          <w:rFonts w:ascii="Arial" w:hAnsi="Arial" w:cs="Arial"/>
        </w:rPr>
        <w:t xml:space="preserve"> and Ireland</w:t>
      </w:r>
      <w:r w:rsidR="00D6150A">
        <w:rPr>
          <w:rFonts w:ascii="Arial" w:hAnsi="Arial" w:cs="Arial"/>
        </w:rPr>
        <w:t>,</w:t>
      </w:r>
      <w:r w:rsidR="003A6E7F">
        <w:rPr>
          <w:rFonts w:ascii="Arial" w:hAnsi="Arial" w:cs="Arial"/>
        </w:rPr>
        <w:t xml:space="preserve"> and by 2016 its service was available in over 190 countries. </w:t>
      </w:r>
      <w:r w:rsidR="009700CE">
        <w:rPr>
          <w:rFonts w:ascii="Arial" w:hAnsi="Arial" w:cs="Arial"/>
        </w:rPr>
        <w:t xml:space="preserve">At the beginning of 2013 the company shifted </w:t>
      </w:r>
      <w:r w:rsidR="00E66A47">
        <w:rPr>
          <w:rFonts w:ascii="Arial" w:hAnsi="Arial" w:cs="Arial"/>
        </w:rPr>
        <w:t>its major focus towards producing original content</w:t>
      </w:r>
      <w:r w:rsidR="003F1406">
        <w:rPr>
          <w:rFonts w:ascii="Arial" w:hAnsi="Arial" w:cs="Arial"/>
        </w:rPr>
        <w:t xml:space="preserve"> </w:t>
      </w:r>
      <w:r w:rsidR="0022683C">
        <w:rPr>
          <w:rFonts w:ascii="Arial" w:hAnsi="Arial" w:cs="Arial"/>
        </w:rPr>
        <w:t>after</w:t>
      </w:r>
      <w:r w:rsidR="00E66A47">
        <w:rPr>
          <w:rFonts w:ascii="Arial" w:hAnsi="Arial" w:cs="Arial"/>
        </w:rPr>
        <w:t xml:space="preserve"> the </w:t>
      </w:r>
      <w:r w:rsidR="00224839">
        <w:rPr>
          <w:rFonts w:ascii="Arial" w:hAnsi="Arial" w:cs="Arial"/>
        </w:rPr>
        <w:t xml:space="preserve">phenomenal </w:t>
      </w:r>
      <w:r w:rsidR="00E66A47">
        <w:rPr>
          <w:rFonts w:ascii="Arial" w:hAnsi="Arial" w:cs="Arial"/>
        </w:rPr>
        <w:t>success of its original seri</w:t>
      </w:r>
      <w:r w:rsidR="00834905">
        <w:rPr>
          <w:rFonts w:ascii="Arial" w:hAnsi="Arial" w:cs="Arial"/>
        </w:rPr>
        <w:t>es House of Cards</w:t>
      </w:r>
      <w:r w:rsidR="00B22A8B">
        <w:rPr>
          <w:rFonts w:ascii="Arial" w:hAnsi="Arial" w:cs="Arial"/>
        </w:rPr>
        <w:t xml:space="preserve"> (</w:t>
      </w:r>
      <w:proofErr w:type="spellStart"/>
      <w:r w:rsidR="00B22A8B" w:rsidRPr="00B22A8B">
        <w:rPr>
          <w:rFonts w:ascii="Arial" w:hAnsi="Arial" w:cs="Arial"/>
        </w:rPr>
        <w:fldChar w:fldCharType="begin"/>
      </w:r>
      <w:r w:rsidR="00B22A8B" w:rsidRPr="00B22A8B">
        <w:rPr>
          <w:rFonts w:ascii="Arial" w:hAnsi="Arial" w:cs="Arial"/>
        </w:rPr>
        <w:instrText xml:space="preserve"> HYPERLINK "https://www.britannica.com/editor/William-L-Hosch/6481" </w:instrText>
      </w:r>
      <w:r w:rsidR="00B22A8B" w:rsidRPr="00B22A8B">
        <w:rPr>
          <w:rFonts w:ascii="Arial" w:hAnsi="Arial" w:cs="Arial"/>
        </w:rPr>
        <w:fldChar w:fldCharType="separate"/>
      </w:r>
      <w:r w:rsidR="00B22A8B" w:rsidRPr="00B22A8B">
        <w:rPr>
          <w:rFonts w:ascii="Arial" w:hAnsi="Arial" w:cs="Arial"/>
        </w:rPr>
        <w:t>Hosch</w:t>
      </w:r>
      <w:proofErr w:type="spellEnd"/>
      <w:r w:rsidR="00B22A8B" w:rsidRPr="00B22A8B">
        <w:rPr>
          <w:rFonts w:ascii="Arial" w:hAnsi="Arial" w:cs="Arial"/>
        </w:rPr>
        <w:fldChar w:fldCharType="end"/>
      </w:r>
      <w:r w:rsidR="00B22A8B">
        <w:rPr>
          <w:rFonts w:ascii="Arial" w:hAnsi="Arial" w:cs="Arial"/>
        </w:rPr>
        <w:t>,</w:t>
      </w:r>
      <w:r w:rsidR="00E56719">
        <w:rPr>
          <w:rFonts w:ascii="Arial" w:hAnsi="Arial" w:cs="Arial"/>
        </w:rPr>
        <w:t xml:space="preserve"> W.L</w:t>
      </w:r>
      <w:r w:rsidR="00B22A8B" w:rsidRPr="00B22A8B">
        <w:rPr>
          <w:rFonts w:ascii="Arial" w:hAnsi="Arial" w:cs="Arial"/>
        </w:rPr>
        <w:t xml:space="preserve"> 2022)</w:t>
      </w:r>
      <w:r w:rsidR="00834905">
        <w:rPr>
          <w:rFonts w:ascii="Arial" w:hAnsi="Arial" w:cs="Arial"/>
        </w:rPr>
        <w:t>.</w:t>
      </w:r>
    </w:p>
    <w:p w14:paraId="569FC66E" w14:textId="77777777" w:rsidR="00EF15E4" w:rsidRDefault="00EF15E4" w:rsidP="00AD5EF9">
      <w:pPr>
        <w:rPr>
          <w:rFonts w:ascii="Georgia" w:hAnsi="Georgia"/>
          <w:color w:val="1A1A1A"/>
          <w:sz w:val="27"/>
          <w:szCs w:val="27"/>
          <w:shd w:val="clear" w:color="auto" w:fill="FFFFFF"/>
        </w:rPr>
      </w:pPr>
    </w:p>
    <w:p w14:paraId="4A8C40F4" w14:textId="04FE72BF" w:rsidR="00E36697" w:rsidRDefault="0038681C" w:rsidP="00F1474C">
      <w:pPr>
        <w:spacing w:line="276" w:lineRule="auto"/>
        <w:rPr>
          <w:rFonts w:ascii="Arial" w:hAnsi="Arial" w:cs="Arial"/>
        </w:rPr>
      </w:pPr>
      <w:r w:rsidRPr="0038681C">
        <w:rPr>
          <w:rFonts w:ascii="Arial" w:hAnsi="Arial" w:cs="Arial"/>
        </w:rPr>
        <w:t>Since the company made the transition to a subscription-based video streaming technology post-2007</w:t>
      </w:r>
      <w:r w:rsidR="001C0420">
        <w:rPr>
          <w:rFonts w:ascii="Arial" w:hAnsi="Arial" w:cs="Arial"/>
        </w:rPr>
        <w:t>,</w:t>
      </w:r>
      <w:r w:rsidRPr="0038681C">
        <w:rPr>
          <w:rFonts w:ascii="Arial" w:hAnsi="Arial" w:cs="Arial"/>
        </w:rPr>
        <w:t xml:space="preserve"> its revenue has grown from 1.36 billion to over 26 billion in just 13 years and </w:t>
      </w:r>
      <w:r w:rsidR="001C0420">
        <w:rPr>
          <w:rFonts w:ascii="Arial" w:hAnsi="Arial" w:cs="Arial"/>
        </w:rPr>
        <w:t xml:space="preserve">it </w:t>
      </w:r>
      <w:r w:rsidR="007D4E6C">
        <w:rPr>
          <w:rFonts w:ascii="Arial" w:hAnsi="Arial" w:cs="Arial"/>
        </w:rPr>
        <w:t xml:space="preserve">experienced </w:t>
      </w:r>
      <w:r w:rsidR="005F6ECC">
        <w:rPr>
          <w:rFonts w:ascii="Arial" w:hAnsi="Arial" w:cs="Arial"/>
        </w:rPr>
        <w:t xml:space="preserve">a </w:t>
      </w:r>
      <w:r w:rsidR="007D4E6C">
        <w:rPr>
          <w:rFonts w:ascii="Arial" w:hAnsi="Arial" w:cs="Arial"/>
        </w:rPr>
        <w:t xml:space="preserve">similar rate of growth </w:t>
      </w:r>
      <w:r w:rsidR="003562F3">
        <w:rPr>
          <w:rFonts w:ascii="Arial" w:hAnsi="Arial" w:cs="Arial"/>
        </w:rPr>
        <w:t>with</w:t>
      </w:r>
      <w:r w:rsidR="007D4E6C">
        <w:rPr>
          <w:rFonts w:ascii="Arial" w:hAnsi="Arial" w:cs="Arial"/>
        </w:rPr>
        <w:t xml:space="preserve"> its subscribers</w:t>
      </w:r>
      <w:r w:rsidRPr="0038681C">
        <w:rPr>
          <w:rFonts w:ascii="Arial" w:hAnsi="Arial" w:cs="Arial"/>
        </w:rPr>
        <w:t xml:space="preserve">. Despite </w:t>
      </w:r>
      <w:r w:rsidR="00F73173">
        <w:rPr>
          <w:rFonts w:ascii="Arial" w:hAnsi="Arial" w:cs="Arial"/>
        </w:rPr>
        <w:t xml:space="preserve">the company’s </w:t>
      </w:r>
      <w:r w:rsidRPr="0038681C">
        <w:rPr>
          <w:rFonts w:ascii="Arial" w:hAnsi="Arial" w:cs="Arial"/>
        </w:rPr>
        <w:t xml:space="preserve">boom around the </w:t>
      </w:r>
      <w:r w:rsidR="00166A9B">
        <w:rPr>
          <w:rFonts w:ascii="Arial" w:hAnsi="Arial" w:cs="Arial"/>
        </w:rPr>
        <w:t xml:space="preserve">globe </w:t>
      </w:r>
      <w:r w:rsidR="001C0420">
        <w:rPr>
          <w:rFonts w:ascii="Arial" w:hAnsi="Arial" w:cs="Arial"/>
        </w:rPr>
        <w:t xml:space="preserve">the </w:t>
      </w:r>
      <w:r w:rsidR="00166A9B">
        <w:rPr>
          <w:rFonts w:ascii="Arial" w:hAnsi="Arial" w:cs="Arial"/>
        </w:rPr>
        <w:t>number of</w:t>
      </w:r>
      <w:r w:rsidRPr="0038681C">
        <w:rPr>
          <w:rFonts w:ascii="Arial" w:hAnsi="Arial" w:cs="Arial"/>
        </w:rPr>
        <w:t xml:space="preserve"> subscribers in </w:t>
      </w:r>
      <w:r w:rsidR="00166A9B">
        <w:rPr>
          <w:rFonts w:ascii="Arial" w:hAnsi="Arial" w:cs="Arial"/>
        </w:rPr>
        <w:t>North America</w:t>
      </w:r>
      <w:r w:rsidR="001C0420">
        <w:rPr>
          <w:rFonts w:ascii="Arial" w:hAnsi="Arial" w:cs="Arial"/>
        </w:rPr>
        <w:t>,</w:t>
      </w:r>
      <w:r w:rsidRPr="0038681C">
        <w:rPr>
          <w:rFonts w:ascii="Arial" w:hAnsi="Arial" w:cs="Arial"/>
        </w:rPr>
        <w:t xml:space="preserve"> which is its main market</w:t>
      </w:r>
      <w:r w:rsidR="001C0420">
        <w:rPr>
          <w:rFonts w:ascii="Arial" w:hAnsi="Arial" w:cs="Arial"/>
        </w:rPr>
        <w:t>,</w:t>
      </w:r>
      <w:r w:rsidRPr="0038681C">
        <w:rPr>
          <w:rFonts w:ascii="Arial" w:hAnsi="Arial" w:cs="Arial"/>
        </w:rPr>
        <w:t xml:space="preserve"> saw a slight decline during the first two quarters of 2022 as a result of market saturation</w:t>
      </w:r>
      <w:r w:rsidR="00F73173">
        <w:rPr>
          <w:rFonts w:ascii="Arial" w:hAnsi="Arial" w:cs="Arial"/>
        </w:rPr>
        <w:t>, increased competition and</w:t>
      </w:r>
      <w:r w:rsidRPr="0038681C">
        <w:rPr>
          <w:rFonts w:ascii="Arial" w:hAnsi="Arial" w:cs="Arial"/>
        </w:rPr>
        <w:t xml:space="preserve"> costs. </w:t>
      </w:r>
      <w:r w:rsidR="00E12217">
        <w:rPr>
          <w:rFonts w:ascii="Arial" w:hAnsi="Arial" w:cs="Arial"/>
        </w:rPr>
        <w:t>Although the main</w:t>
      </w:r>
      <w:r w:rsidRPr="0038681C">
        <w:rPr>
          <w:rFonts w:ascii="Arial" w:hAnsi="Arial" w:cs="Arial"/>
        </w:rPr>
        <w:t xml:space="preserve"> difference between Net</w:t>
      </w:r>
      <w:r w:rsidR="00E12217">
        <w:rPr>
          <w:rFonts w:ascii="Arial" w:hAnsi="Arial" w:cs="Arial"/>
        </w:rPr>
        <w:t>flix and its competitors remained</w:t>
      </w:r>
      <w:r w:rsidRPr="0038681C">
        <w:rPr>
          <w:rFonts w:ascii="Arial" w:hAnsi="Arial" w:cs="Arial"/>
        </w:rPr>
        <w:t xml:space="preserve"> its</w:t>
      </w:r>
      <w:r w:rsidR="00E12217">
        <w:rPr>
          <w:rFonts w:ascii="Arial" w:hAnsi="Arial" w:cs="Arial"/>
        </w:rPr>
        <w:t xml:space="preserve"> quality and quantity of</w:t>
      </w:r>
      <w:r w:rsidRPr="0038681C">
        <w:rPr>
          <w:rFonts w:ascii="Arial" w:hAnsi="Arial" w:cs="Arial"/>
        </w:rPr>
        <w:t xml:space="preserve"> original content on which Netflix is estimated to have sp</w:t>
      </w:r>
      <w:r w:rsidR="00834905">
        <w:rPr>
          <w:rFonts w:ascii="Arial" w:hAnsi="Arial" w:cs="Arial"/>
        </w:rPr>
        <w:t xml:space="preserve">ent around $18 billion in 2022 </w:t>
      </w:r>
      <w:r w:rsidRPr="0038681C">
        <w:rPr>
          <w:rFonts w:ascii="Arial" w:hAnsi="Arial" w:cs="Arial"/>
        </w:rPr>
        <w:t>(Statista 2022)</w:t>
      </w:r>
      <w:r w:rsidR="00834905">
        <w:rPr>
          <w:rFonts w:ascii="Arial" w:hAnsi="Arial" w:cs="Arial"/>
        </w:rPr>
        <w:t>.</w:t>
      </w:r>
    </w:p>
    <w:p w14:paraId="01A4B473" w14:textId="77777777" w:rsidR="00E36697" w:rsidRDefault="00E36697" w:rsidP="00F1474C">
      <w:pPr>
        <w:spacing w:line="276" w:lineRule="auto"/>
        <w:rPr>
          <w:rFonts w:ascii="Arial" w:hAnsi="Arial" w:cs="Arial"/>
        </w:rPr>
      </w:pPr>
    </w:p>
    <w:p w14:paraId="26AB5128" w14:textId="65DC918E" w:rsidR="00E36697" w:rsidRDefault="001C0420" w:rsidP="00F1474C">
      <w:pPr>
        <w:spacing w:line="276" w:lineRule="auto"/>
        <w:rPr>
          <w:rFonts w:ascii="Arial" w:hAnsi="Arial" w:cs="Arial"/>
        </w:rPr>
      </w:pPr>
      <w:r>
        <w:rPr>
          <w:rFonts w:ascii="Arial" w:hAnsi="Arial" w:cs="Arial"/>
        </w:rPr>
        <w:t xml:space="preserve">At </w:t>
      </w:r>
      <w:r w:rsidR="00EF6010" w:rsidRPr="00EF6010">
        <w:rPr>
          <w:rFonts w:ascii="Arial" w:hAnsi="Arial" w:cs="Arial"/>
        </w:rPr>
        <w:t xml:space="preserve">the end of 2019 </w:t>
      </w:r>
      <w:r w:rsidR="00C4359B">
        <w:rPr>
          <w:rFonts w:ascii="Arial" w:hAnsi="Arial" w:cs="Arial"/>
        </w:rPr>
        <w:t>when the</w:t>
      </w:r>
      <w:r w:rsidR="00EF6010" w:rsidRPr="00EF6010">
        <w:rPr>
          <w:rFonts w:ascii="Arial" w:hAnsi="Arial" w:cs="Arial"/>
        </w:rPr>
        <w:t xml:space="preserve"> COVID-19 pandemic </w:t>
      </w:r>
      <w:r w:rsidR="00C4359B">
        <w:rPr>
          <w:rFonts w:ascii="Arial" w:hAnsi="Arial" w:cs="Arial"/>
        </w:rPr>
        <w:t xml:space="preserve">hit </w:t>
      </w:r>
      <w:r w:rsidR="00EF6010" w:rsidRPr="00EF6010">
        <w:rPr>
          <w:rFonts w:ascii="Arial" w:hAnsi="Arial" w:cs="Arial"/>
        </w:rPr>
        <w:t>and lockdowns</w:t>
      </w:r>
      <w:r w:rsidR="00C4359B">
        <w:rPr>
          <w:rFonts w:ascii="Arial" w:hAnsi="Arial" w:cs="Arial"/>
        </w:rPr>
        <w:t xml:space="preserve"> were put in place</w:t>
      </w:r>
      <w:r w:rsidR="00EF6010" w:rsidRPr="00EF6010">
        <w:rPr>
          <w:rFonts w:ascii="Arial" w:hAnsi="Arial" w:cs="Arial"/>
        </w:rPr>
        <w:t>, Netflix experienced an enormous increase in its viewership</w:t>
      </w:r>
      <w:r w:rsidR="00805B27">
        <w:rPr>
          <w:rFonts w:ascii="Arial" w:hAnsi="Arial" w:cs="Arial"/>
        </w:rPr>
        <w:t xml:space="preserve"> and saw significant gains during 2020 and 2021</w:t>
      </w:r>
      <w:r>
        <w:rPr>
          <w:rFonts w:ascii="Arial" w:hAnsi="Arial" w:cs="Arial"/>
        </w:rPr>
        <w:t xml:space="preserve">. </w:t>
      </w:r>
      <w:r w:rsidR="00EF6010" w:rsidRPr="00EF6010">
        <w:rPr>
          <w:rFonts w:ascii="Arial" w:hAnsi="Arial" w:cs="Arial"/>
        </w:rPr>
        <w:t xml:space="preserve"> </w:t>
      </w:r>
      <w:r>
        <w:rPr>
          <w:rFonts w:ascii="Arial" w:hAnsi="Arial" w:cs="Arial"/>
        </w:rPr>
        <w:t>T</w:t>
      </w:r>
      <w:r w:rsidR="00EF6010" w:rsidRPr="00EF6010">
        <w:rPr>
          <w:rFonts w:ascii="Arial" w:hAnsi="Arial" w:cs="Arial"/>
        </w:rPr>
        <w:t>he shutdown in film and TV produc</w:t>
      </w:r>
      <w:r w:rsidR="00834905">
        <w:rPr>
          <w:rFonts w:ascii="Arial" w:hAnsi="Arial" w:cs="Arial"/>
        </w:rPr>
        <w:t>tions</w:t>
      </w:r>
      <w:r w:rsidR="001C0938">
        <w:rPr>
          <w:rFonts w:ascii="Arial" w:hAnsi="Arial" w:cs="Arial"/>
        </w:rPr>
        <w:t xml:space="preserve"> also</w:t>
      </w:r>
      <w:r w:rsidR="00834905">
        <w:rPr>
          <w:rFonts w:ascii="Arial" w:hAnsi="Arial" w:cs="Arial"/>
        </w:rPr>
        <w:t xml:space="preserve"> had some negative impact</w:t>
      </w:r>
      <w:r w:rsidR="00EF6010" w:rsidRPr="00EF6010">
        <w:rPr>
          <w:rFonts w:ascii="Arial" w:hAnsi="Arial" w:cs="Arial"/>
        </w:rPr>
        <w:t xml:space="preserve"> (Seetharaman, 2020). Nevertheless, the company’s stock saw massive growth</w:t>
      </w:r>
      <w:r w:rsidR="001C0938">
        <w:rPr>
          <w:rFonts w:ascii="Arial" w:hAnsi="Arial" w:cs="Arial"/>
        </w:rPr>
        <w:t xml:space="preserve"> during this period</w:t>
      </w:r>
      <w:r w:rsidR="00EF6010" w:rsidRPr="00EF6010">
        <w:rPr>
          <w:rFonts w:ascii="Arial" w:hAnsi="Arial" w:cs="Arial"/>
        </w:rPr>
        <w:t>.</w:t>
      </w:r>
      <w:r w:rsidR="00805B27">
        <w:rPr>
          <w:rFonts w:ascii="Arial" w:hAnsi="Arial" w:cs="Arial"/>
        </w:rPr>
        <w:t xml:space="preserve"> </w:t>
      </w:r>
      <w:r w:rsidR="00ED101C">
        <w:rPr>
          <w:rFonts w:ascii="Arial" w:hAnsi="Arial" w:cs="Arial"/>
        </w:rPr>
        <w:t>W</w:t>
      </w:r>
      <w:r w:rsidR="00805B27">
        <w:rPr>
          <w:rFonts w:ascii="Arial" w:hAnsi="Arial" w:cs="Arial"/>
        </w:rPr>
        <w:t>ith the</w:t>
      </w:r>
      <w:r w:rsidR="00ED101C">
        <w:rPr>
          <w:rFonts w:ascii="Arial" w:hAnsi="Arial" w:cs="Arial"/>
        </w:rPr>
        <w:t xml:space="preserve"> </w:t>
      </w:r>
      <w:r w:rsidR="00805B27">
        <w:rPr>
          <w:rFonts w:ascii="Arial" w:hAnsi="Arial" w:cs="Arial"/>
        </w:rPr>
        <w:t xml:space="preserve">ease </w:t>
      </w:r>
      <w:r w:rsidR="00ED101C">
        <w:rPr>
          <w:rFonts w:ascii="Arial" w:hAnsi="Arial" w:cs="Arial"/>
        </w:rPr>
        <w:t xml:space="preserve">in COVID-19 </w:t>
      </w:r>
      <w:r w:rsidR="00805B27">
        <w:rPr>
          <w:rFonts w:ascii="Arial" w:hAnsi="Arial" w:cs="Arial"/>
        </w:rPr>
        <w:t>restrictions by</w:t>
      </w:r>
      <w:r w:rsidR="0034323A" w:rsidRPr="0034323A">
        <w:rPr>
          <w:rFonts w:ascii="Arial" w:hAnsi="Arial" w:cs="Arial"/>
        </w:rPr>
        <w:t xml:space="preserve"> March 2022</w:t>
      </w:r>
      <w:r w:rsidR="00ED101C">
        <w:rPr>
          <w:rFonts w:ascii="Arial" w:hAnsi="Arial" w:cs="Arial"/>
        </w:rPr>
        <w:t>,</w:t>
      </w:r>
      <w:r w:rsidR="0034323A" w:rsidRPr="0034323A">
        <w:rPr>
          <w:rFonts w:ascii="Arial" w:hAnsi="Arial" w:cs="Arial"/>
        </w:rPr>
        <w:t xml:space="preserve"> Netflix stock gave up all its pandemic gains</w:t>
      </w:r>
      <w:r w:rsidR="00805B27">
        <w:rPr>
          <w:rFonts w:ascii="Arial" w:hAnsi="Arial" w:cs="Arial"/>
        </w:rPr>
        <w:t xml:space="preserve"> bringing its stock price</w:t>
      </w:r>
      <w:r w:rsidR="0034323A" w:rsidRPr="0034323A">
        <w:rPr>
          <w:rFonts w:ascii="Arial" w:hAnsi="Arial" w:cs="Arial"/>
        </w:rPr>
        <w:t xml:space="preserve"> to around $332 which was 50% down from the company’s $70</w:t>
      </w:r>
      <w:r w:rsidR="00805B27">
        <w:rPr>
          <w:rFonts w:ascii="Arial" w:hAnsi="Arial" w:cs="Arial"/>
        </w:rPr>
        <w:t xml:space="preserve">0.99 during mid-November, 2021 </w:t>
      </w:r>
      <w:r w:rsidR="00DA4E38">
        <w:rPr>
          <w:rFonts w:ascii="Arial" w:hAnsi="Arial" w:cs="Arial"/>
        </w:rPr>
        <w:t>(Whitten,</w:t>
      </w:r>
      <w:r w:rsidR="00ED101C">
        <w:rPr>
          <w:rFonts w:ascii="Arial" w:hAnsi="Arial" w:cs="Arial"/>
        </w:rPr>
        <w:t xml:space="preserve"> </w:t>
      </w:r>
      <w:r w:rsidR="00DA4E38">
        <w:rPr>
          <w:rFonts w:ascii="Arial" w:hAnsi="Arial" w:cs="Arial"/>
        </w:rPr>
        <w:t>S, 2022)</w:t>
      </w:r>
      <w:r w:rsidR="00834905">
        <w:rPr>
          <w:rFonts w:ascii="Arial" w:hAnsi="Arial" w:cs="Arial"/>
        </w:rPr>
        <w:t>.</w:t>
      </w:r>
    </w:p>
    <w:p w14:paraId="155539E9" w14:textId="77777777" w:rsidR="00FA7035" w:rsidRDefault="00FA7035" w:rsidP="00AD5EF9">
      <w:pPr>
        <w:rPr>
          <w:rFonts w:ascii="Georgia" w:hAnsi="Georgia"/>
          <w:color w:val="1A1A1A"/>
          <w:sz w:val="27"/>
          <w:szCs w:val="27"/>
          <w:shd w:val="clear" w:color="auto" w:fill="FFFFFF"/>
        </w:rPr>
      </w:pPr>
    </w:p>
    <w:p w14:paraId="019B5E7A" w14:textId="36FB26E6" w:rsidR="00556EDE" w:rsidRDefault="00666626" w:rsidP="00F1474C">
      <w:pPr>
        <w:spacing w:line="276" w:lineRule="auto"/>
        <w:rPr>
          <w:rFonts w:ascii="Arial" w:hAnsi="Arial" w:cs="Arial"/>
        </w:rPr>
      </w:pPr>
      <w:r w:rsidRPr="00666626">
        <w:rPr>
          <w:rFonts w:ascii="Arial" w:hAnsi="Arial" w:cs="Arial"/>
        </w:rPr>
        <w:t xml:space="preserve">Despite the company’s enormous success, there has been in the recent past a lot of speculation regarding the company’s future in terms of subscriber growth and its valuation. David Trainer in his article published </w:t>
      </w:r>
      <w:r w:rsidR="00ED101C">
        <w:rPr>
          <w:rFonts w:ascii="Arial" w:hAnsi="Arial" w:cs="Arial"/>
        </w:rPr>
        <w:t xml:space="preserve">in </w:t>
      </w:r>
      <w:r w:rsidRPr="00666626">
        <w:rPr>
          <w:rFonts w:ascii="Arial" w:hAnsi="Arial" w:cs="Arial"/>
        </w:rPr>
        <w:t xml:space="preserve">Forbes in 2019 claims that Netflix is facing serious problems with the costs incurred on content </w:t>
      </w:r>
      <w:r w:rsidR="002C7A4E">
        <w:rPr>
          <w:rFonts w:ascii="Arial" w:hAnsi="Arial" w:cs="Arial"/>
        </w:rPr>
        <w:t>in order</w:t>
      </w:r>
      <w:r w:rsidRPr="00666626">
        <w:rPr>
          <w:rFonts w:ascii="Arial" w:hAnsi="Arial" w:cs="Arial"/>
        </w:rPr>
        <w:t xml:space="preserve"> to </w:t>
      </w:r>
      <w:r w:rsidR="00ED101C">
        <w:rPr>
          <w:rFonts w:ascii="Arial" w:hAnsi="Arial" w:cs="Arial"/>
        </w:rPr>
        <w:t xml:space="preserve">attract </w:t>
      </w:r>
      <w:r w:rsidRPr="00666626">
        <w:rPr>
          <w:rFonts w:ascii="Arial" w:hAnsi="Arial" w:cs="Arial"/>
        </w:rPr>
        <w:t>new subscribers.</w:t>
      </w:r>
      <w:r w:rsidR="002C7A4E">
        <w:rPr>
          <w:rFonts w:ascii="Arial" w:hAnsi="Arial" w:cs="Arial"/>
        </w:rPr>
        <w:t xml:space="preserve"> Although Netflix has created a lot of original content and</w:t>
      </w:r>
      <w:r w:rsidR="00801ED4">
        <w:rPr>
          <w:rFonts w:ascii="Arial" w:hAnsi="Arial" w:cs="Arial"/>
        </w:rPr>
        <w:t xml:space="preserve"> is</w:t>
      </w:r>
      <w:r w:rsidR="002C7A4E">
        <w:rPr>
          <w:rFonts w:ascii="Arial" w:hAnsi="Arial" w:cs="Arial"/>
        </w:rPr>
        <w:t xml:space="preserve"> further expanding it, it is still heavily dependent on licensed content </w:t>
      </w:r>
      <w:r w:rsidR="00801ED4">
        <w:rPr>
          <w:rFonts w:ascii="Arial" w:hAnsi="Arial" w:cs="Arial"/>
        </w:rPr>
        <w:t xml:space="preserve">which is </w:t>
      </w:r>
      <w:r w:rsidR="002C7A4E">
        <w:rPr>
          <w:rFonts w:ascii="Arial" w:hAnsi="Arial" w:cs="Arial"/>
        </w:rPr>
        <w:t xml:space="preserve">a major threat to the </w:t>
      </w:r>
      <w:r w:rsidR="00801ED4">
        <w:rPr>
          <w:rFonts w:ascii="Arial" w:hAnsi="Arial" w:cs="Arial"/>
        </w:rPr>
        <w:t>company</w:t>
      </w:r>
      <w:r w:rsidR="00ED101C">
        <w:rPr>
          <w:rFonts w:ascii="Arial" w:hAnsi="Arial" w:cs="Arial"/>
        </w:rPr>
        <w:t>. A key risk with licenced content is that the third party provider can refuse to extend the agreement.</w:t>
      </w:r>
      <w:r w:rsidR="002C7A4E">
        <w:rPr>
          <w:rFonts w:ascii="Arial" w:hAnsi="Arial" w:cs="Arial"/>
        </w:rPr>
        <w:t xml:space="preserve"> The </w:t>
      </w:r>
      <w:r w:rsidR="00101129">
        <w:rPr>
          <w:rFonts w:ascii="Arial" w:hAnsi="Arial" w:cs="Arial"/>
        </w:rPr>
        <w:t xml:space="preserve">article further states that the </w:t>
      </w:r>
      <w:r w:rsidR="002C7A4E">
        <w:rPr>
          <w:rFonts w:ascii="Arial" w:hAnsi="Arial" w:cs="Arial"/>
        </w:rPr>
        <w:t xml:space="preserve">company kept its prices low to attract new customers with the </w:t>
      </w:r>
      <w:r w:rsidR="00190088">
        <w:rPr>
          <w:rFonts w:ascii="Arial" w:hAnsi="Arial" w:cs="Arial"/>
        </w:rPr>
        <w:t>hope</w:t>
      </w:r>
      <w:r w:rsidR="002C7A4E">
        <w:rPr>
          <w:rFonts w:ascii="Arial" w:hAnsi="Arial" w:cs="Arial"/>
        </w:rPr>
        <w:t xml:space="preserve"> that the quality of service would </w:t>
      </w:r>
      <w:r w:rsidR="00101129">
        <w:rPr>
          <w:rFonts w:ascii="Arial" w:hAnsi="Arial" w:cs="Arial"/>
        </w:rPr>
        <w:t>retain</w:t>
      </w:r>
      <w:r w:rsidR="002C7A4E">
        <w:rPr>
          <w:rFonts w:ascii="Arial" w:hAnsi="Arial" w:cs="Arial"/>
        </w:rPr>
        <w:t xml:space="preserve"> customers </w:t>
      </w:r>
      <w:r w:rsidR="00101129">
        <w:rPr>
          <w:rFonts w:ascii="Arial" w:hAnsi="Arial" w:cs="Arial"/>
        </w:rPr>
        <w:t>if the company decided to raise its</w:t>
      </w:r>
      <w:r w:rsidR="002C7A4E">
        <w:rPr>
          <w:rFonts w:ascii="Arial" w:hAnsi="Arial" w:cs="Arial"/>
        </w:rPr>
        <w:t xml:space="preserve"> prices in the future.</w:t>
      </w:r>
      <w:r w:rsidRPr="00666626">
        <w:rPr>
          <w:rFonts w:ascii="Arial" w:hAnsi="Arial" w:cs="Arial"/>
        </w:rPr>
        <w:t xml:space="preserve"> </w:t>
      </w:r>
      <w:r w:rsidR="00190088">
        <w:rPr>
          <w:rFonts w:ascii="Arial" w:hAnsi="Arial" w:cs="Arial"/>
        </w:rPr>
        <w:t>A</w:t>
      </w:r>
      <w:r w:rsidR="00542D2F">
        <w:rPr>
          <w:rFonts w:ascii="Arial" w:hAnsi="Arial" w:cs="Arial"/>
        </w:rPr>
        <w:t xml:space="preserve"> price hike</w:t>
      </w:r>
      <w:r w:rsidR="00190088">
        <w:rPr>
          <w:rFonts w:ascii="Arial" w:hAnsi="Arial" w:cs="Arial"/>
        </w:rPr>
        <w:t>, however,</w:t>
      </w:r>
      <w:r w:rsidR="00542D2F">
        <w:rPr>
          <w:rFonts w:ascii="Arial" w:hAnsi="Arial" w:cs="Arial"/>
        </w:rPr>
        <w:t xml:space="preserve"> due to rising content costs resulted in a slight decline in its US based subscribers.</w:t>
      </w:r>
      <w:r w:rsidRPr="00666626">
        <w:rPr>
          <w:rFonts w:ascii="Arial" w:hAnsi="Arial" w:cs="Arial"/>
        </w:rPr>
        <w:t xml:space="preserve"> Netflix</w:t>
      </w:r>
      <w:r w:rsidR="00542D2F">
        <w:rPr>
          <w:rFonts w:ascii="Arial" w:hAnsi="Arial" w:cs="Arial"/>
        </w:rPr>
        <w:t xml:space="preserve"> is</w:t>
      </w:r>
      <w:r w:rsidRPr="00666626">
        <w:rPr>
          <w:rFonts w:ascii="Arial" w:hAnsi="Arial" w:cs="Arial"/>
        </w:rPr>
        <w:t xml:space="preserve"> also </w:t>
      </w:r>
      <w:r w:rsidR="00542D2F">
        <w:rPr>
          <w:rFonts w:ascii="Arial" w:hAnsi="Arial" w:cs="Arial"/>
        </w:rPr>
        <w:t>now facing</w:t>
      </w:r>
      <w:r w:rsidRPr="00666626">
        <w:rPr>
          <w:rFonts w:ascii="Arial" w:hAnsi="Arial" w:cs="Arial"/>
        </w:rPr>
        <w:t xml:space="preserve"> increas</w:t>
      </w:r>
      <w:r w:rsidR="00542D2F">
        <w:rPr>
          <w:rFonts w:ascii="Arial" w:hAnsi="Arial" w:cs="Arial"/>
        </w:rPr>
        <w:t xml:space="preserve">ed </w:t>
      </w:r>
      <w:r w:rsidRPr="00666626">
        <w:rPr>
          <w:rFonts w:ascii="Arial" w:hAnsi="Arial" w:cs="Arial"/>
        </w:rPr>
        <w:t xml:space="preserve">competition from </w:t>
      </w:r>
      <w:r w:rsidR="00190088">
        <w:rPr>
          <w:rFonts w:ascii="Arial" w:hAnsi="Arial" w:cs="Arial"/>
        </w:rPr>
        <w:t xml:space="preserve">other </w:t>
      </w:r>
      <w:r w:rsidR="00542D2F">
        <w:rPr>
          <w:rFonts w:ascii="Arial" w:hAnsi="Arial" w:cs="Arial"/>
        </w:rPr>
        <w:t xml:space="preserve">big players such as </w:t>
      </w:r>
      <w:r w:rsidRPr="00666626">
        <w:rPr>
          <w:rFonts w:ascii="Arial" w:hAnsi="Arial" w:cs="Arial"/>
        </w:rPr>
        <w:t>Amazon, HBO, Hulu, and Disney</w:t>
      </w:r>
      <w:r w:rsidR="004D58C1">
        <w:rPr>
          <w:rFonts w:ascii="Arial" w:hAnsi="Arial" w:cs="Arial"/>
        </w:rPr>
        <w:t xml:space="preserve"> (</w:t>
      </w:r>
      <w:r w:rsidRPr="00666626">
        <w:rPr>
          <w:rFonts w:ascii="Arial" w:hAnsi="Arial" w:cs="Arial"/>
        </w:rPr>
        <w:t xml:space="preserve">Trainer, </w:t>
      </w:r>
      <w:r w:rsidR="004D58C1">
        <w:rPr>
          <w:rFonts w:ascii="Arial" w:hAnsi="Arial" w:cs="Arial"/>
        </w:rPr>
        <w:t xml:space="preserve">D, </w:t>
      </w:r>
      <w:r w:rsidRPr="00666626">
        <w:rPr>
          <w:rFonts w:ascii="Arial" w:hAnsi="Arial" w:cs="Arial"/>
        </w:rPr>
        <w:t>2019)</w:t>
      </w:r>
      <w:r w:rsidR="00834905">
        <w:rPr>
          <w:rFonts w:ascii="Arial" w:hAnsi="Arial" w:cs="Arial"/>
        </w:rPr>
        <w:t>.</w:t>
      </w:r>
    </w:p>
    <w:p w14:paraId="40841A57" w14:textId="77777777" w:rsidR="00494F37" w:rsidRDefault="00494F37" w:rsidP="00F1474C">
      <w:pPr>
        <w:spacing w:line="276" w:lineRule="auto"/>
        <w:rPr>
          <w:rFonts w:ascii="Georgia" w:hAnsi="Georgia"/>
          <w:color w:val="1A1A1A"/>
          <w:sz w:val="27"/>
          <w:szCs w:val="27"/>
          <w:shd w:val="clear" w:color="auto" w:fill="FFFFFF"/>
        </w:rPr>
      </w:pPr>
    </w:p>
    <w:p w14:paraId="26F35DA7" w14:textId="5C1019B3" w:rsidR="00EA24AA" w:rsidRDefault="00DA7C9C" w:rsidP="00F1474C">
      <w:pPr>
        <w:spacing w:line="276" w:lineRule="auto"/>
        <w:rPr>
          <w:rFonts w:ascii="Arial" w:hAnsi="Arial" w:cs="Arial"/>
        </w:rPr>
      </w:pPr>
      <w:r w:rsidRPr="00DA7C9C">
        <w:rPr>
          <w:rFonts w:ascii="Arial" w:hAnsi="Arial" w:cs="Arial"/>
        </w:rPr>
        <w:t xml:space="preserve">In May 2022 Netflix </w:t>
      </w:r>
      <w:r w:rsidR="00DD1231">
        <w:rPr>
          <w:rFonts w:ascii="Arial" w:hAnsi="Arial" w:cs="Arial"/>
        </w:rPr>
        <w:t>was sued by its shareholders claiming that the company misled the market about its subscriber’s growth, its share price and that the company’s growth was slowing down due to the increased competition in the industry. The company lost 200,000 subscribers and shares plunged 35% to $226.19 in April 2022 against the company’s forecast of adding 2.5 million additional subscribers. According to the company it claims that this loss was due to rising inflation, increase in competition and its suspension of services in Russia following Ukraine’s invasion</w:t>
      </w:r>
      <w:r w:rsidRPr="00DA7C9C">
        <w:rPr>
          <w:rFonts w:ascii="Arial" w:hAnsi="Arial" w:cs="Arial"/>
        </w:rPr>
        <w:t xml:space="preserve"> (Godoy, J, 2022)</w:t>
      </w:r>
      <w:r w:rsidR="00834905">
        <w:rPr>
          <w:rFonts w:ascii="Arial" w:hAnsi="Arial" w:cs="Arial"/>
        </w:rPr>
        <w:t>.</w:t>
      </w:r>
    </w:p>
    <w:p w14:paraId="615C956D" w14:textId="77777777" w:rsidR="00DA7C9C" w:rsidRDefault="00DA7C9C" w:rsidP="00AD5EF9">
      <w:pPr>
        <w:rPr>
          <w:rFonts w:ascii="Arial" w:hAnsi="Arial" w:cs="Arial"/>
          <w:color w:val="404040"/>
          <w:sz w:val="30"/>
          <w:szCs w:val="30"/>
        </w:rPr>
      </w:pPr>
    </w:p>
    <w:p w14:paraId="37DD548F" w14:textId="77777777" w:rsidR="00EA24AA" w:rsidRDefault="00EA24AA" w:rsidP="00AD5EF9">
      <w:pPr>
        <w:rPr>
          <w:rFonts w:ascii="Georgia" w:hAnsi="Georgia"/>
          <w:color w:val="1A1A1A"/>
          <w:sz w:val="27"/>
          <w:szCs w:val="27"/>
          <w:shd w:val="clear" w:color="auto" w:fill="FFFFFF"/>
        </w:rPr>
      </w:pPr>
    </w:p>
    <w:p w14:paraId="3FEC9ED5" w14:textId="77777777" w:rsidR="00DA1955" w:rsidRDefault="00DA1955" w:rsidP="00DF072E">
      <w:pPr>
        <w:jc w:val="center"/>
        <w:rPr>
          <w:rFonts w:ascii="Arial" w:hAnsi="Arial" w:cs="Arial"/>
          <w:b/>
          <w:bCs/>
          <w:sz w:val="32"/>
          <w:szCs w:val="32"/>
          <w:lang w:eastAsia="en-US"/>
        </w:rPr>
      </w:pPr>
    </w:p>
    <w:p w14:paraId="739616E9" w14:textId="77777777" w:rsidR="00DA1955" w:rsidRDefault="00DA1955" w:rsidP="00DF072E">
      <w:pPr>
        <w:jc w:val="center"/>
        <w:rPr>
          <w:rFonts w:ascii="Arial" w:hAnsi="Arial" w:cs="Arial"/>
          <w:b/>
          <w:bCs/>
          <w:sz w:val="32"/>
          <w:szCs w:val="32"/>
          <w:lang w:eastAsia="en-US"/>
        </w:rPr>
      </w:pPr>
    </w:p>
    <w:p w14:paraId="5FF9D810" w14:textId="77777777" w:rsidR="00DA1955" w:rsidRDefault="00DA1955" w:rsidP="00DF072E">
      <w:pPr>
        <w:jc w:val="center"/>
        <w:rPr>
          <w:rFonts w:ascii="Arial" w:hAnsi="Arial" w:cs="Arial"/>
          <w:b/>
          <w:bCs/>
          <w:sz w:val="32"/>
          <w:szCs w:val="32"/>
          <w:lang w:eastAsia="en-US"/>
        </w:rPr>
      </w:pPr>
    </w:p>
    <w:p w14:paraId="0EE2BB8D" w14:textId="77777777" w:rsidR="00DA1955" w:rsidRDefault="00DA1955" w:rsidP="00DF072E">
      <w:pPr>
        <w:jc w:val="center"/>
        <w:rPr>
          <w:rFonts w:ascii="Arial" w:hAnsi="Arial" w:cs="Arial"/>
          <w:b/>
          <w:bCs/>
          <w:sz w:val="32"/>
          <w:szCs w:val="32"/>
          <w:lang w:eastAsia="en-US"/>
        </w:rPr>
      </w:pPr>
    </w:p>
    <w:p w14:paraId="2B41CC9E" w14:textId="77777777" w:rsidR="00DA1955" w:rsidRDefault="00DA1955" w:rsidP="00DF072E">
      <w:pPr>
        <w:jc w:val="center"/>
        <w:rPr>
          <w:rFonts w:ascii="Arial" w:hAnsi="Arial" w:cs="Arial"/>
          <w:b/>
          <w:bCs/>
          <w:sz w:val="32"/>
          <w:szCs w:val="32"/>
          <w:lang w:eastAsia="en-US"/>
        </w:rPr>
      </w:pPr>
    </w:p>
    <w:p w14:paraId="16538C50" w14:textId="77777777" w:rsidR="00DA1955" w:rsidRDefault="00DA1955" w:rsidP="00DF072E">
      <w:pPr>
        <w:jc w:val="center"/>
        <w:rPr>
          <w:rFonts w:ascii="Arial" w:hAnsi="Arial" w:cs="Arial"/>
          <w:b/>
          <w:bCs/>
          <w:sz w:val="32"/>
          <w:szCs w:val="32"/>
          <w:lang w:eastAsia="en-US"/>
        </w:rPr>
      </w:pPr>
    </w:p>
    <w:p w14:paraId="1E3A9468" w14:textId="77777777" w:rsidR="00DA1955" w:rsidRDefault="00DA1955" w:rsidP="00DF072E">
      <w:pPr>
        <w:jc w:val="center"/>
        <w:rPr>
          <w:rFonts w:ascii="Arial" w:hAnsi="Arial" w:cs="Arial"/>
          <w:b/>
          <w:bCs/>
          <w:sz w:val="32"/>
          <w:szCs w:val="32"/>
          <w:lang w:eastAsia="en-US"/>
        </w:rPr>
      </w:pPr>
    </w:p>
    <w:p w14:paraId="485C2E3A" w14:textId="77777777" w:rsidR="00DA1955" w:rsidRDefault="00DA1955" w:rsidP="00DF072E">
      <w:pPr>
        <w:jc w:val="center"/>
        <w:rPr>
          <w:rFonts w:ascii="Arial" w:hAnsi="Arial" w:cs="Arial"/>
          <w:b/>
          <w:bCs/>
          <w:sz w:val="32"/>
          <w:szCs w:val="32"/>
          <w:lang w:eastAsia="en-US"/>
        </w:rPr>
      </w:pPr>
    </w:p>
    <w:p w14:paraId="136635C0" w14:textId="77777777" w:rsidR="00DA1955" w:rsidRDefault="00DA1955" w:rsidP="00DF072E">
      <w:pPr>
        <w:jc w:val="center"/>
        <w:rPr>
          <w:rFonts w:ascii="Arial" w:hAnsi="Arial" w:cs="Arial"/>
          <w:b/>
          <w:bCs/>
          <w:sz w:val="32"/>
          <w:szCs w:val="32"/>
          <w:lang w:eastAsia="en-US"/>
        </w:rPr>
      </w:pPr>
    </w:p>
    <w:p w14:paraId="5328AF96" w14:textId="77777777" w:rsidR="00DA1955" w:rsidRDefault="00DA1955" w:rsidP="00DF072E">
      <w:pPr>
        <w:jc w:val="center"/>
        <w:rPr>
          <w:rFonts w:ascii="Arial" w:hAnsi="Arial" w:cs="Arial"/>
          <w:b/>
          <w:bCs/>
          <w:sz w:val="32"/>
          <w:szCs w:val="32"/>
          <w:lang w:eastAsia="en-US"/>
        </w:rPr>
      </w:pPr>
    </w:p>
    <w:p w14:paraId="5AE4E71B" w14:textId="77777777" w:rsidR="00DA1955" w:rsidRDefault="00DA1955" w:rsidP="00DF072E">
      <w:pPr>
        <w:jc w:val="center"/>
        <w:rPr>
          <w:rFonts w:ascii="Arial" w:hAnsi="Arial" w:cs="Arial"/>
          <w:b/>
          <w:bCs/>
          <w:sz w:val="32"/>
          <w:szCs w:val="32"/>
          <w:lang w:eastAsia="en-US"/>
        </w:rPr>
      </w:pPr>
    </w:p>
    <w:p w14:paraId="1A82D9F1" w14:textId="77777777" w:rsidR="00DA1955" w:rsidRDefault="00DA1955" w:rsidP="00DF072E">
      <w:pPr>
        <w:jc w:val="center"/>
        <w:rPr>
          <w:rFonts w:ascii="Arial" w:hAnsi="Arial" w:cs="Arial"/>
          <w:b/>
          <w:bCs/>
          <w:sz w:val="32"/>
          <w:szCs w:val="32"/>
          <w:lang w:eastAsia="en-US"/>
        </w:rPr>
      </w:pPr>
    </w:p>
    <w:p w14:paraId="28EFB1F1" w14:textId="77777777" w:rsidR="00DA1955" w:rsidRDefault="00DA1955" w:rsidP="00DF072E">
      <w:pPr>
        <w:jc w:val="center"/>
        <w:rPr>
          <w:rFonts w:ascii="Arial" w:hAnsi="Arial" w:cs="Arial"/>
          <w:b/>
          <w:bCs/>
          <w:sz w:val="32"/>
          <w:szCs w:val="32"/>
          <w:lang w:eastAsia="en-US"/>
        </w:rPr>
      </w:pPr>
    </w:p>
    <w:p w14:paraId="0E8A37A8" w14:textId="77777777" w:rsidR="00DA1955" w:rsidRDefault="00DA1955" w:rsidP="00DF072E">
      <w:pPr>
        <w:jc w:val="center"/>
        <w:rPr>
          <w:rFonts w:ascii="Arial" w:hAnsi="Arial" w:cs="Arial"/>
          <w:b/>
          <w:bCs/>
          <w:sz w:val="32"/>
          <w:szCs w:val="32"/>
          <w:lang w:eastAsia="en-US"/>
        </w:rPr>
      </w:pPr>
    </w:p>
    <w:p w14:paraId="6785D7FC" w14:textId="77777777" w:rsidR="00DA1955" w:rsidRDefault="00DA1955" w:rsidP="00DF072E">
      <w:pPr>
        <w:jc w:val="center"/>
        <w:rPr>
          <w:rFonts w:ascii="Arial" w:hAnsi="Arial" w:cs="Arial"/>
          <w:b/>
          <w:bCs/>
          <w:sz w:val="32"/>
          <w:szCs w:val="32"/>
          <w:lang w:eastAsia="en-US"/>
        </w:rPr>
      </w:pPr>
    </w:p>
    <w:p w14:paraId="7BAC24CB" w14:textId="658282FB" w:rsidR="00500AFE" w:rsidRDefault="00190088" w:rsidP="00DF072E">
      <w:pPr>
        <w:jc w:val="center"/>
        <w:rPr>
          <w:rFonts w:ascii="Arial" w:hAnsi="Arial" w:cs="Arial"/>
          <w:b/>
          <w:bCs/>
          <w:sz w:val="32"/>
          <w:szCs w:val="32"/>
          <w:lang w:eastAsia="en-US"/>
        </w:rPr>
      </w:pPr>
      <w:r>
        <w:rPr>
          <w:rFonts w:ascii="Arial" w:hAnsi="Arial" w:cs="Arial"/>
          <w:b/>
          <w:bCs/>
          <w:sz w:val="32"/>
          <w:szCs w:val="32"/>
          <w:lang w:eastAsia="en-US"/>
        </w:rPr>
        <w:t>Analysis using different tools</w:t>
      </w:r>
    </w:p>
    <w:p w14:paraId="5AE7BE82" w14:textId="77777777" w:rsidR="00DF072E" w:rsidRDefault="00DF072E" w:rsidP="00DF072E">
      <w:pPr>
        <w:jc w:val="center"/>
        <w:rPr>
          <w:rFonts w:ascii="Georgia" w:hAnsi="Georgia"/>
          <w:color w:val="1A1A1A"/>
          <w:sz w:val="27"/>
          <w:szCs w:val="27"/>
          <w:shd w:val="clear" w:color="auto" w:fill="FFFFFF"/>
        </w:rPr>
      </w:pPr>
    </w:p>
    <w:p w14:paraId="160C88F1" w14:textId="3CD847D7" w:rsidR="00500AFE" w:rsidRPr="00F25FF1" w:rsidRDefault="00DF072E" w:rsidP="00AF494E">
      <w:pPr>
        <w:spacing w:line="276" w:lineRule="auto"/>
        <w:rPr>
          <w:rFonts w:ascii="Arial" w:hAnsi="Arial" w:cs="Arial"/>
          <w:bCs/>
          <w:lang w:eastAsia="en-US"/>
        </w:rPr>
      </w:pPr>
      <w:r>
        <w:rPr>
          <w:rFonts w:ascii="Arial" w:hAnsi="Arial" w:cs="Arial"/>
          <w:bCs/>
          <w:lang w:eastAsia="en-US"/>
        </w:rPr>
        <w:t>T</w:t>
      </w:r>
      <w:r w:rsidRPr="00F25FF1">
        <w:rPr>
          <w:rFonts w:ascii="Arial" w:hAnsi="Arial" w:cs="Arial"/>
          <w:bCs/>
          <w:lang w:eastAsia="en-US"/>
        </w:rPr>
        <w:t xml:space="preserve">he </w:t>
      </w:r>
      <w:r w:rsidR="00500AFE" w:rsidRPr="00F25FF1">
        <w:rPr>
          <w:rFonts w:ascii="Arial" w:hAnsi="Arial" w:cs="Arial"/>
          <w:bCs/>
          <w:lang w:eastAsia="en-US"/>
        </w:rPr>
        <w:t xml:space="preserve">paper will use </w:t>
      </w:r>
      <w:r w:rsidR="009C1454">
        <w:rPr>
          <w:rFonts w:ascii="Arial" w:hAnsi="Arial" w:cs="Arial"/>
          <w:bCs/>
          <w:lang w:eastAsia="en-US"/>
        </w:rPr>
        <w:t xml:space="preserve">analytical tools such as PESTEL, </w:t>
      </w:r>
      <w:r w:rsidR="00500AFE" w:rsidRPr="00F25FF1">
        <w:rPr>
          <w:rFonts w:ascii="Arial" w:hAnsi="Arial" w:cs="Arial"/>
          <w:bCs/>
          <w:lang w:eastAsia="en-US"/>
        </w:rPr>
        <w:t>SWOT</w:t>
      </w:r>
      <w:r w:rsidR="009C1454">
        <w:rPr>
          <w:rFonts w:ascii="Arial" w:hAnsi="Arial" w:cs="Arial"/>
          <w:bCs/>
          <w:lang w:eastAsia="en-US"/>
        </w:rPr>
        <w:t xml:space="preserve"> and Porter’s five forces</w:t>
      </w:r>
      <w:r w:rsidR="00500AFE" w:rsidRPr="00F25FF1">
        <w:rPr>
          <w:rFonts w:ascii="Arial" w:hAnsi="Arial" w:cs="Arial"/>
          <w:bCs/>
          <w:lang w:eastAsia="en-US"/>
        </w:rPr>
        <w:t xml:space="preserve"> to assess the current environmental forces </w:t>
      </w:r>
      <w:r w:rsidR="009C1454">
        <w:rPr>
          <w:rFonts w:ascii="Arial" w:hAnsi="Arial" w:cs="Arial"/>
          <w:bCs/>
          <w:lang w:eastAsia="en-US"/>
        </w:rPr>
        <w:t>and</w:t>
      </w:r>
      <w:r w:rsidR="00500AFE" w:rsidRPr="00F25FF1">
        <w:rPr>
          <w:rFonts w:ascii="Arial" w:hAnsi="Arial" w:cs="Arial"/>
          <w:bCs/>
          <w:lang w:eastAsia="en-US"/>
        </w:rPr>
        <w:t xml:space="preserve"> </w:t>
      </w:r>
      <w:r w:rsidR="009F2131">
        <w:rPr>
          <w:rFonts w:ascii="Arial" w:hAnsi="Arial" w:cs="Arial"/>
          <w:bCs/>
          <w:lang w:eastAsia="en-US"/>
        </w:rPr>
        <w:t>identify the challenges and prospects</w:t>
      </w:r>
      <w:r w:rsidR="00602E31">
        <w:rPr>
          <w:rFonts w:ascii="Arial" w:hAnsi="Arial" w:cs="Arial"/>
          <w:bCs/>
          <w:lang w:eastAsia="en-US"/>
        </w:rPr>
        <w:t xml:space="preserve"> that Netflix faces</w:t>
      </w:r>
      <w:r w:rsidR="00500AFE" w:rsidRPr="00F25FF1">
        <w:rPr>
          <w:rFonts w:ascii="Arial" w:hAnsi="Arial" w:cs="Arial"/>
          <w:bCs/>
          <w:lang w:eastAsia="en-US"/>
        </w:rPr>
        <w:t xml:space="preserve">. </w:t>
      </w:r>
      <w:r w:rsidR="00602E31">
        <w:rPr>
          <w:rFonts w:ascii="Arial" w:hAnsi="Arial" w:cs="Arial"/>
          <w:bCs/>
          <w:lang w:eastAsia="en-US"/>
        </w:rPr>
        <w:t xml:space="preserve">The paper will also study </w:t>
      </w:r>
      <w:r w:rsidR="00500AFE" w:rsidRPr="00F25FF1">
        <w:rPr>
          <w:rFonts w:ascii="Arial" w:hAnsi="Arial" w:cs="Arial"/>
          <w:bCs/>
          <w:lang w:eastAsia="en-US"/>
        </w:rPr>
        <w:t xml:space="preserve">the strategies used by Netflix to overcome the </w:t>
      </w:r>
      <w:r w:rsidR="00602E31">
        <w:rPr>
          <w:rFonts w:ascii="Arial" w:hAnsi="Arial" w:cs="Arial"/>
          <w:bCs/>
          <w:lang w:eastAsia="en-US"/>
        </w:rPr>
        <w:t xml:space="preserve">threats </w:t>
      </w:r>
      <w:r w:rsidR="00500AFE" w:rsidRPr="00F25FF1">
        <w:rPr>
          <w:rFonts w:ascii="Arial" w:hAnsi="Arial" w:cs="Arial"/>
          <w:bCs/>
          <w:lang w:eastAsia="en-US"/>
        </w:rPr>
        <w:t>it faces and utilise the findings</w:t>
      </w:r>
      <w:r w:rsidR="00BC1A1B" w:rsidRPr="00F25FF1">
        <w:rPr>
          <w:rFonts w:ascii="Arial" w:hAnsi="Arial" w:cs="Arial"/>
          <w:bCs/>
          <w:lang w:eastAsia="en-US"/>
        </w:rPr>
        <w:t xml:space="preserve"> to </w:t>
      </w:r>
      <w:r w:rsidR="00500AFE" w:rsidRPr="00F25FF1">
        <w:rPr>
          <w:rFonts w:ascii="Arial" w:hAnsi="Arial" w:cs="Arial"/>
          <w:bCs/>
          <w:lang w:eastAsia="en-US"/>
        </w:rPr>
        <w:t xml:space="preserve">provide recommendations and suggestions for taking up any opportunities or nullifying any of the threats </w:t>
      </w:r>
      <w:r w:rsidR="00BC1A1B" w:rsidRPr="00F25FF1">
        <w:rPr>
          <w:rFonts w:ascii="Arial" w:hAnsi="Arial" w:cs="Arial"/>
          <w:bCs/>
          <w:lang w:eastAsia="en-US"/>
        </w:rPr>
        <w:t>and</w:t>
      </w:r>
      <w:r w:rsidR="00500AFE" w:rsidRPr="00F25FF1">
        <w:rPr>
          <w:rFonts w:ascii="Arial" w:hAnsi="Arial" w:cs="Arial"/>
          <w:bCs/>
          <w:lang w:eastAsia="en-US"/>
        </w:rPr>
        <w:t xml:space="preserve"> </w:t>
      </w:r>
      <w:r w:rsidR="00BC1A1B" w:rsidRPr="00F25FF1">
        <w:rPr>
          <w:rFonts w:ascii="Arial" w:hAnsi="Arial" w:cs="Arial"/>
          <w:bCs/>
          <w:lang w:eastAsia="en-US"/>
        </w:rPr>
        <w:t>weaknesses</w:t>
      </w:r>
      <w:r w:rsidR="00500AFE" w:rsidRPr="00F25FF1">
        <w:rPr>
          <w:rFonts w:ascii="Arial" w:hAnsi="Arial" w:cs="Arial"/>
          <w:bCs/>
          <w:lang w:eastAsia="en-US"/>
        </w:rPr>
        <w:t xml:space="preserve">. </w:t>
      </w:r>
    </w:p>
    <w:p w14:paraId="79EE4F80" w14:textId="77777777" w:rsidR="000564EB" w:rsidRDefault="000564EB" w:rsidP="000564EB">
      <w:pPr>
        <w:rPr>
          <w:rFonts w:ascii="Arial" w:hAnsi="Arial" w:cs="Arial"/>
          <w:bCs/>
          <w:lang w:eastAsia="en-US"/>
        </w:rPr>
      </w:pPr>
    </w:p>
    <w:p w14:paraId="466CEC6B" w14:textId="77777777" w:rsidR="000564EB" w:rsidRPr="00A1482F" w:rsidRDefault="000564EB" w:rsidP="00EE61DD">
      <w:pPr>
        <w:jc w:val="center"/>
        <w:rPr>
          <w:rFonts w:ascii="Arial" w:hAnsi="Arial" w:cs="Arial"/>
          <w:b/>
          <w:bCs/>
          <w:sz w:val="28"/>
          <w:szCs w:val="28"/>
          <w:lang w:eastAsia="en-US"/>
        </w:rPr>
      </w:pPr>
      <w:r w:rsidRPr="00A1482F">
        <w:rPr>
          <w:rFonts w:ascii="Arial" w:hAnsi="Arial" w:cs="Arial"/>
          <w:b/>
          <w:bCs/>
          <w:sz w:val="28"/>
          <w:szCs w:val="28"/>
          <w:lang w:eastAsia="en-US"/>
        </w:rPr>
        <w:t xml:space="preserve">SWOT </w:t>
      </w:r>
      <w:r w:rsidR="00260BDE">
        <w:rPr>
          <w:rFonts w:ascii="Arial" w:hAnsi="Arial" w:cs="Arial"/>
          <w:b/>
          <w:bCs/>
          <w:sz w:val="28"/>
          <w:szCs w:val="28"/>
          <w:lang w:eastAsia="en-US"/>
        </w:rPr>
        <w:t>A</w:t>
      </w:r>
      <w:r w:rsidRPr="00A1482F">
        <w:rPr>
          <w:rFonts w:ascii="Arial" w:hAnsi="Arial" w:cs="Arial"/>
          <w:b/>
          <w:bCs/>
          <w:sz w:val="28"/>
          <w:szCs w:val="28"/>
          <w:lang w:eastAsia="en-US"/>
        </w:rPr>
        <w:t>nalysis</w:t>
      </w:r>
    </w:p>
    <w:p w14:paraId="5BB695B8" w14:textId="77777777" w:rsidR="000564EB" w:rsidRDefault="000564EB" w:rsidP="00AD5EF9">
      <w:pPr>
        <w:rPr>
          <w:rFonts w:ascii="Arial" w:hAnsi="Arial" w:cs="Arial"/>
          <w:bCs/>
          <w:lang w:eastAsia="en-US"/>
        </w:rPr>
      </w:pPr>
    </w:p>
    <w:p w14:paraId="069A8D50" w14:textId="77777777" w:rsidR="00EE61DD" w:rsidRDefault="00EE61DD" w:rsidP="00AF494E">
      <w:pPr>
        <w:spacing w:line="276" w:lineRule="auto"/>
        <w:rPr>
          <w:rFonts w:ascii="Arial" w:hAnsi="Arial" w:cs="Arial"/>
          <w:b/>
          <w:bCs/>
          <w:lang w:eastAsia="en-US"/>
        </w:rPr>
      </w:pPr>
      <w:r>
        <w:rPr>
          <w:rFonts w:ascii="Arial" w:hAnsi="Arial" w:cs="Arial"/>
          <w:b/>
          <w:bCs/>
          <w:lang w:eastAsia="en-US"/>
        </w:rPr>
        <w:t>Strengths</w:t>
      </w:r>
    </w:p>
    <w:p w14:paraId="722BE4E4" w14:textId="0681C8D9" w:rsidR="000564EB" w:rsidRPr="00BA55CF" w:rsidRDefault="00602E31" w:rsidP="00AF494E">
      <w:pPr>
        <w:spacing w:line="276" w:lineRule="auto"/>
        <w:rPr>
          <w:rFonts w:ascii="Arial" w:hAnsi="Arial" w:cs="Arial"/>
          <w:bCs/>
          <w:lang w:eastAsia="en-US"/>
        </w:rPr>
      </w:pPr>
      <w:r>
        <w:rPr>
          <w:rFonts w:ascii="Arial" w:hAnsi="Arial" w:cs="Arial"/>
          <w:bCs/>
          <w:lang w:eastAsia="en-US"/>
        </w:rPr>
        <w:t xml:space="preserve">One of the key </w:t>
      </w:r>
      <w:r w:rsidR="00B66B52" w:rsidRPr="00B66B52">
        <w:rPr>
          <w:rFonts w:ascii="Arial" w:hAnsi="Arial" w:cs="Arial"/>
          <w:bCs/>
          <w:lang w:eastAsia="en-US"/>
        </w:rPr>
        <w:t xml:space="preserve">strengths Netflix </w:t>
      </w:r>
      <w:r>
        <w:rPr>
          <w:rFonts w:ascii="Arial" w:hAnsi="Arial" w:cs="Arial"/>
          <w:bCs/>
          <w:lang w:eastAsia="en-US"/>
        </w:rPr>
        <w:t xml:space="preserve">has is </w:t>
      </w:r>
      <w:r w:rsidR="00B66B52" w:rsidRPr="00B66B52">
        <w:rPr>
          <w:rFonts w:ascii="Arial" w:hAnsi="Arial" w:cs="Arial"/>
          <w:bCs/>
          <w:lang w:eastAsia="en-US"/>
        </w:rPr>
        <w:t xml:space="preserve">its established brand name with a presence in over 190 countries worldwide and a </w:t>
      </w:r>
      <w:r>
        <w:rPr>
          <w:rFonts w:ascii="Arial" w:hAnsi="Arial" w:cs="Arial"/>
          <w:bCs/>
          <w:lang w:eastAsia="en-US"/>
        </w:rPr>
        <w:t xml:space="preserve">vast </w:t>
      </w:r>
      <w:r w:rsidR="00B66B52" w:rsidRPr="00B66B52">
        <w:rPr>
          <w:rFonts w:ascii="Arial" w:hAnsi="Arial" w:cs="Arial"/>
          <w:bCs/>
          <w:lang w:eastAsia="en-US"/>
        </w:rPr>
        <w:t xml:space="preserve">global customer base. Netflix over the years has </w:t>
      </w:r>
      <w:r>
        <w:rPr>
          <w:rFonts w:ascii="Arial" w:hAnsi="Arial" w:cs="Arial"/>
          <w:bCs/>
          <w:lang w:eastAsia="en-US"/>
        </w:rPr>
        <w:t xml:space="preserve">established </w:t>
      </w:r>
      <w:r w:rsidR="00B66B52" w:rsidRPr="00B66B52">
        <w:rPr>
          <w:rFonts w:ascii="Arial" w:hAnsi="Arial" w:cs="Arial"/>
          <w:bCs/>
          <w:lang w:eastAsia="en-US"/>
        </w:rPr>
        <w:t xml:space="preserve">a successful track </w:t>
      </w:r>
      <w:r w:rsidR="00EE61DD" w:rsidRPr="00B66B52">
        <w:rPr>
          <w:rFonts w:ascii="Arial" w:hAnsi="Arial" w:cs="Arial"/>
          <w:bCs/>
          <w:lang w:eastAsia="en-US"/>
        </w:rPr>
        <w:t>record</w:t>
      </w:r>
      <w:r w:rsidR="00B66B52" w:rsidRPr="00B66B52">
        <w:rPr>
          <w:rFonts w:ascii="Arial" w:hAnsi="Arial" w:cs="Arial"/>
          <w:bCs/>
          <w:lang w:eastAsia="en-US"/>
        </w:rPr>
        <w:t xml:space="preserve"> and</w:t>
      </w:r>
      <w:r w:rsidR="00B846C4">
        <w:rPr>
          <w:rFonts w:ascii="Arial" w:hAnsi="Arial" w:cs="Arial"/>
          <w:bCs/>
          <w:lang w:eastAsia="en-US"/>
        </w:rPr>
        <w:t xml:space="preserve"> a</w:t>
      </w:r>
      <w:r w:rsidR="00B66B52" w:rsidRPr="00B66B52">
        <w:rPr>
          <w:rFonts w:ascii="Arial" w:hAnsi="Arial" w:cs="Arial"/>
          <w:bCs/>
          <w:lang w:eastAsia="en-US"/>
        </w:rPr>
        <w:t xml:space="preserve"> reliable distribution network</w:t>
      </w:r>
      <w:r>
        <w:rPr>
          <w:rFonts w:ascii="Arial" w:hAnsi="Arial" w:cs="Arial"/>
          <w:bCs/>
          <w:lang w:eastAsia="en-US"/>
        </w:rPr>
        <w:t>,</w:t>
      </w:r>
      <w:r w:rsidR="00B66B52" w:rsidRPr="00B66B52">
        <w:rPr>
          <w:rFonts w:ascii="Arial" w:hAnsi="Arial" w:cs="Arial"/>
          <w:bCs/>
          <w:lang w:eastAsia="en-US"/>
        </w:rPr>
        <w:t xml:space="preserve"> and has been performing well in new markets. Netflix has always been ready to adapt to technological changes </w:t>
      </w:r>
      <w:r>
        <w:rPr>
          <w:rFonts w:ascii="Arial" w:hAnsi="Arial" w:cs="Arial"/>
          <w:bCs/>
          <w:lang w:eastAsia="en-US"/>
        </w:rPr>
        <w:t xml:space="preserve">such as </w:t>
      </w:r>
      <w:r w:rsidR="00B66B52" w:rsidRPr="00B66B52">
        <w:rPr>
          <w:rFonts w:ascii="Arial" w:hAnsi="Arial" w:cs="Arial"/>
          <w:bCs/>
          <w:lang w:eastAsia="en-US"/>
        </w:rPr>
        <w:t xml:space="preserve">big data analytics and data science </w:t>
      </w:r>
      <w:r w:rsidR="00B846C4">
        <w:rPr>
          <w:rFonts w:ascii="Arial" w:hAnsi="Arial" w:cs="Arial"/>
          <w:bCs/>
          <w:lang w:eastAsia="en-US"/>
        </w:rPr>
        <w:t xml:space="preserve">and </w:t>
      </w:r>
      <w:r w:rsidR="00B66B52" w:rsidRPr="00B66B52">
        <w:rPr>
          <w:rFonts w:ascii="Arial" w:hAnsi="Arial" w:cs="Arial"/>
          <w:bCs/>
          <w:lang w:eastAsia="en-US"/>
        </w:rPr>
        <w:t>has excelled in the product</w:t>
      </w:r>
      <w:r w:rsidR="00734D9B">
        <w:rPr>
          <w:rFonts w:ascii="Arial" w:hAnsi="Arial" w:cs="Arial"/>
          <w:bCs/>
          <w:lang w:eastAsia="en-US"/>
        </w:rPr>
        <w:t>ion of quality original content</w:t>
      </w:r>
      <w:r w:rsidR="00B66B52" w:rsidRPr="00B66B52">
        <w:rPr>
          <w:rFonts w:ascii="Arial" w:hAnsi="Arial" w:cs="Arial"/>
          <w:bCs/>
          <w:lang w:eastAsia="en-US"/>
        </w:rPr>
        <w:t xml:space="preserve"> (Maddodi et al. 2019)</w:t>
      </w:r>
      <w:r w:rsidR="00734D9B">
        <w:rPr>
          <w:rFonts w:ascii="Arial" w:hAnsi="Arial" w:cs="Arial"/>
          <w:bCs/>
          <w:lang w:eastAsia="en-US"/>
        </w:rPr>
        <w:t>.</w:t>
      </w:r>
    </w:p>
    <w:p w14:paraId="18F8ECD3" w14:textId="77777777" w:rsidR="00811D81" w:rsidRDefault="00811D81" w:rsidP="00AF494E">
      <w:pPr>
        <w:spacing w:line="276" w:lineRule="auto"/>
        <w:rPr>
          <w:rFonts w:ascii="Arial" w:hAnsi="Arial" w:cs="Arial"/>
          <w:b/>
          <w:bCs/>
          <w:lang w:eastAsia="en-US"/>
        </w:rPr>
      </w:pPr>
    </w:p>
    <w:p w14:paraId="20A22702" w14:textId="77777777" w:rsidR="000564EB" w:rsidRDefault="000564EB" w:rsidP="00AF494E">
      <w:pPr>
        <w:spacing w:line="276" w:lineRule="auto"/>
        <w:rPr>
          <w:rFonts w:ascii="Arial" w:hAnsi="Arial" w:cs="Arial"/>
          <w:bCs/>
          <w:lang w:eastAsia="en-US"/>
        </w:rPr>
      </w:pPr>
    </w:p>
    <w:p w14:paraId="07BF2EBA" w14:textId="00746A98" w:rsidR="00EE61DD" w:rsidRDefault="00EE61DD" w:rsidP="00AA187C">
      <w:pPr>
        <w:spacing w:line="276" w:lineRule="auto"/>
        <w:rPr>
          <w:rFonts w:ascii="Arial" w:hAnsi="Arial" w:cs="Arial"/>
          <w:b/>
          <w:bCs/>
          <w:lang w:eastAsia="en-US"/>
        </w:rPr>
      </w:pPr>
      <w:r>
        <w:rPr>
          <w:rFonts w:ascii="Arial" w:hAnsi="Arial" w:cs="Arial"/>
          <w:b/>
          <w:bCs/>
          <w:lang w:eastAsia="en-US"/>
        </w:rPr>
        <w:t>Weakness</w:t>
      </w:r>
      <w:r w:rsidR="00876915">
        <w:rPr>
          <w:rFonts w:ascii="Arial" w:hAnsi="Arial" w:cs="Arial"/>
          <w:b/>
          <w:bCs/>
          <w:lang w:eastAsia="en-US"/>
        </w:rPr>
        <w:t>es</w:t>
      </w:r>
      <w:r w:rsidR="008B6313">
        <w:rPr>
          <w:rFonts w:ascii="Arial" w:hAnsi="Arial" w:cs="Arial"/>
          <w:b/>
          <w:bCs/>
          <w:lang w:eastAsia="en-US"/>
        </w:rPr>
        <w:t xml:space="preserve"> </w:t>
      </w:r>
    </w:p>
    <w:p w14:paraId="4C70557C" w14:textId="53A67C6A" w:rsidR="000564EB" w:rsidRDefault="00E042C4" w:rsidP="00AA187C">
      <w:pPr>
        <w:spacing w:line="276" w:lineRule="auto"/>
        <w:rPr>
          <w:rFonts w:ascii="Arial" w:hAnsi="Arial" w:cs="Arial"/>
          <w:bCs/>
          <w:lang w:eastAsia="en-US"/>
        </w:rPr>
      </w:pPr>
      <w:r w:rsidRPr="00DD49F3">
        <w:rPr>
          <w:rFonts w:ascii="Arial" w:hAnsi="Arial" w:cs="Arial"/>
          <w:bCs/>
          <w:lang w:eastAsia="en-US"/>
        </w:rPr>
        <w:t>Netflix over the years acquired and produced a lot of content which added to its long-term debt reported to be $14.17 billion by April 2020.</w:t>
      </w:r>
      <w:r w:rsidR="007A30E9">
        <w:rPr>
          <w:rFonts w:ascii="Arial" w:hAnsi="Arial" w:cs="Arial"/>
          <w:bCs/>
          <w:lang w:eastAsia="en-US"/>
        </w:rPr>
        <w:t xml:space="preserve"> Its pricing plan has also not been very flexible with only a few options not catering to its diverse set of audience.</w:t>
      </w:r>
      <w:r w:rsidR="007A30E9" w:rsidRPr="007A30E9">
        <w:rPr>
          <w:rFonts w:ascii="Arial" w:hAnsi="Arial" w:cs="Arial"/>
          <w:bCs/>
          <w:lang w:eastAsia="en-US"/>
        </w:rPr>
        <w:t xml:space="preserve"> </w:t>
      </w:r>
      <w:r w:rsidR="007A30E9" w:rsidRPr="00DD49F3">
        <w:rPr>
          <w:rFonts w:ascii="Arial" w:hAnsi="Arial" w:cs="Arial"/>
          <w:bCs/>
          <w:lang w:eastAsia="en-US"/>
        </w:rPr>
        <w:t>Netflix has also been raising its prices compared to other video streaming services such as Disney+ and Apple TV</w:t>
      </w:r>
      <w:r w:rsidR="00876915">
        <w:rPr>
          <w:rFonts w:ascii="Arial" w:hAnsi="Arial" w:cs="Arial"/>
          <w:bCs/>
          <w:lang w:eastAsia="en-US"/>
        </w:rPr>
        <w:t>. It</w:t>
      </w:r>
      <w:r w:rsidR="007A30E9">
        <w:rPr>
          <w:rFonts w:ascii="Arial" w:hAnsi="Arial" w:cs="Arial"/>
          <w:bCs/>
          <w:lang w:eastAsia="en-US"/>
        </w:rPr>
        <w:t xml:space="preserve"> has</w:t>
      </w:r>
      <w:r w:rsidR="00876915">
        <w:rPr>
          <w:rFonts w:ascii="Arial" w:hAnsi="Arial" w:cs="Arial"/>
          <w:bCs/>
          <w:lang w:eastAsia="en-US"/>
        </w:rPr>
        <w:t xml:space="preserve"> also</w:t>
      </w:r>
      <w:r w:rsidR="007A30E9">
        <w:rPr>
          <w:rFonts w:ascii="Arial" w:hAnsi="Arial" w:cs="Arial"/>
          <w:bCs/>
          <w:lang w:eastAsia="en-US"/>
        </w:rPr>
        <w:t xml:space="preserve"> </w:t>
      </w:r>
      <w:r w:rsidRPr="00DD49F3">
        <w:rPr>
          <w:rFonts w:ascii="Arial" w:hAnsi="Arial" w:cs="Arial"/>
          <w:bCs/>
          <w:lang w:eastAsia="en-US"/>
        </w:rPr>
        <w:t>heavily relied upon the North American market which accoun</w:t>
      </w:r>
      <w:r w:rsidR="00033930">
        <w:rPr>
          <w:rFonts w:ascii="Arial" w:hAnsi="Arial" w:cs="Arial"/>
          <w:bCs/>
          <w:lang w:eastAsia="en-US"/>
        </w:rPr>
        <w:t>ts for 50% of its total revenue</w:t>
      </w:r>
      <w:r w:rsidRPr="00DD49F3">
        <w:rPr>
          <w:rFonts w:ascii="Arial" w:hAnsi="Arial" w:cs="Arial"/>
          <w:b/>
          <w:lang w:eastAsia="en-US"/>
        </w:rPr>
        <w:t> </w:t>
      </w:r>
      <w:r w:rsidRPr="00DD49F3">
        <w:rPr>
          <w:rFonts w:ascii="Arial" w:hAnsi="Arial" w:cs="Arial"/>
          <w:bCs/>
          <w:lang w:eastAsia="en-US"/>
        </w:rPr>
        <w:t>(</w:t>
      </w:r>
      <w:proofErr w:type="spellStart"/>
      <w:r w:rsidRPr="00DD49F3">
        <w:rPr>
          <w:rFonts w:ascii="Arial" w:hAnsi="Arial" w:cs="Arial"/>
          <w:bCs/>
          <w:lang w:eastAsia="en-US"/>
        </w:rPr>
        <w:t>Bstrategy</w:t>
      </w:r>
      <w:proofErr w:type="spellEnd"/>
      <w:r w:rsidRPr="00DD49F3">
        <w:rPr>
          <w:rFonts w:ascii="Arial" w:hAnsi="Arial" w:cs="Arial"/>
          <w:bCs/>
          <w:lang w:eastAsia="en-US"/>
        </w:rPr>
        <w:t xml:space="preserve"> hub</w:t>
      </w:r>
      <w:proofErr w:type="gramStart"/>
      <w:r w:rsidRPr="00DD49F3">
        <w:rPr>
          <w:rFonts w:ascii="Arial" w:hAnsi="Arial" w:cs="Arial"/>
          <w:bCs/>
          <w:lang w:eastAsia="en-US"/>
        </w:rPr>
        <w:t>,2022</w:t>
      </w:r>
      <w:proofErr w:type="gramEnd"/>
      <w:r w:rsidRPr="00DD49F3">
        <w:rPr>
          <w:rFonts w:ascii="Arial" w:hAnsi="Arial" w:cs="Arial"/>
          <w:bCs/>
          <w:lang w:eastAsia="en-US"/>
        </w:rPr>
        <w:t>)</w:t>
      </w:r>
      <w:r w:rsidR="00033930">
        <w:rPr>
          <w:rFonts w:ascii="Arial" w:hAnsi="Arial" w:cs="Arial"/>
          <w:bCs/>
          <w:lang w:eastAsia="en-US"/>
        </w:rPr>
        <w:t>.</w:t>
      </w:r>
      <w:r w:rsidR="00876915">
        <w:rPr>
          <w:rFonts w:ascii="Arial" w:hAnsi="Arial" w:cs="Arial"/>
          <w:bCs/>
          <w:lang w:eastAsia="en-US"/>
        </w:rPr>
        <w:t xml:space="preserve"> </w:t>
      </w:r>
      <w:r w:rsidR="00E61804" w:rsidRPr="00E61804">
        <w:rPr>
          <w:rFonts w:ascii="Arial" w:hAnsi="Arial" w:cs="Arial"/>
          <w:bCs/>
          <w:lang w:eastAsia="en-US"/>
        </w:rPr>
        <w:t>With new entrants like Disney+, Netflix has lost streaming rights to some of its popular content. Also, the high cost of producing original content</w:t>
      </w:r>
      <w:r w:rsidR="00876915">
        <w:rPr>
          <w:rFonts w:ascii="Arial" w:hAnsi="Arial" w:cs="Arial"/>
          <w:bCs/>
          <w:lang w:eastAsia="en-US"/>
        </w:rPr>
        <w:t>,</w:t>
      </w:r>
      <w:r w:rsidR="00E61804" w:rsidRPr="00E61804">
        <w:rPr>
          <w:rFonts w:ascii="Arial" w:hAnsi="Arial" w:cs="Arial"/>
          <w:bCs/>
          <w:lang w:eastAsia="en-US"/>
        </w:rPr>
        <w:t xml:space="preserve"> which in some cases is up to $8 million for an episode has</w:t>
      </w:r>
      <w:r w:rsidR="00694CEF">
        <w:rPr>
          <w:rFonts w:ascii="Arial" w:hAnsi="Arial" w:cs="Arial"/>
          <w:bCs/>
          <w:lang w:eastAsia="en-US"/>
        </w:rPr>
        <w:t xml:space="preserve"> had</w:t>
      </w:r>
      <w:r w:rsidR="00E61804" w:rsidRPr="00E61804">
        <w:rPr>
          <w:rFonts w:ascii="Arial" w:hAnsi="Arial" w:cs="Arial"/>
          <w:bCs/>
          <w:lang w:eastAsia="en-US"/>
        </w:rPr>
        <w:t xml:space="preserve"> an impact on the rising cost</w:t>
      </w:r>
      <w:r w:rsidR="00B13BCD">
        <w:rPr>
          <w:rFonts w:ascii="Arial" w:hAnsi="Arial" w:cs="Arial"/>
          <w:bCs/>
          <w:lang w:eastAsia="en-US"/>
        </w:rPr>
        <w:t xml:space="preserve">s of subscriptions </w:t>
      </w:r>
      <w:r w:rsidR="00E61804" w:rsidRPr="00E61804">
        <w:rPr>
          <w:rFonts w:ascii="Arial" w:hAnsi="Arial" w:cs="Arial"/>
          <w:bCs/>
          <w:lang w:eastAsia="en-US"/>
        </w:rPr>
        <w:t>(</w:t>
      </w:r>
      <w:proofErr w:type="spellStart"/>
      <w:r w:rsidR="00E61804" w:rsidRPr="00E61804">
        <w:rPr>
          <w:rFonts w:ascii="Arial" w:hAnsi="Arial" w:cs="Arial"/>
          <w:bCs/>
          <w:lang w:eastAsia="en-US"/>
        </w:rPr>
        <w:t>Bobmanuel</w:t>
      </w:r>
      <w:proofErr w:type="spellEnd"/>
      <w:r w:rsidR="00E61804" w:rsidRPr="00E61804">
        <w:rPr>
          <w:rFonts w:ascii="Arial" w:hAnsi="Arial" w:cs="Arial"/>
          <w:bCs/>
          <w:lang w:eastAsia="en-US"/>
        </w:rPr>
        <w:t>, A, 2022)</w:t>
      </w:r>
      <w:r w:rsidR="00B13BCD">
        <w:rPr>
          <w:rFonts w:ascii="Arial" w:hAnsi="Arial" w:cs="Arial"/>
          <w:bCs/>
          <w:lang w:eastAsia="en-US"/>
        </w:rPr>
        <w:t>.</w:t>
      </w:r>
    </w:p>
    <w:p w14:paraId="0C8C4D91" w14:textId="77777777" w:rsidR="00E61804" w:rsidRDefault="00E61804" w:rsidP="00AD5EF9">
      <w:pPr>
        <w:rPr>
          <w:rFonts w:ascii="Arial" w:hAnsi="Arial" w:cs="Arial"/>
          <w:bCs/>
          <w:lang w:eastAsia="en-US"/>
        </w:rPr>
      </w:pPr>
    </w:p>
    <w:p w14:paraId="7D886D24" w14:textId="77777777" w:rsidR="00FD5C83" w:rsidRDefault="00FD5C83" w:rsidP="00AD5EF9">
      <w:pPr>
        <w:rPr>
          <w:rFonts w:ascii="Arial" w:hAnsi="Arial" w:cs="Arial"/>
          <w:color w:val="222222"/>
          <w:sz w:val="20"/>
          <w:szCs w:val="20"/>
          <w:shd w:val="clear" w:color="auto" w:fill="FFFFFF"/>
        </w:rPr>
      </w:pPr>
    </w:p>
    <w:p w14:paraId="75D00A7E" w14:textId="77777777" w:rsidR="00EE61DD" w:rsidRDefault="00F316B2" w:rsidP="000265C2">
      <w:pPr>
        <w:spacing w:line="276" w:lineRule="auto"/>
        <w:rPr>
          <w:rFonts w:ascii="Arial" w:hAnsi="Arial" w:cs="Arial"/>
          <w:b/>
          <w:bCs/>
          <w:lang w:eastAsia="en-US"/>
        </w:rPr>
      </w:pPr>
      <w:r w:rsidRPr="00F316B2">
        <w:rPr>
          <w:rFonts w:ascii="Arial" w:hAnsi="Arial" w:cs="Arial"/>
          <w:b/>
          <w:bCs/>
          <w:lang w:eastAsia="en-US"/>
        </w:rPr>
        <w:t>Opportunities</w:t>
      </w:r>
      <w:r w:rsidR="00260BDE">
        <w:rPr>
          <w:rFonts w:ascii="Arial" w:hAnsi="Arial" w:cs="Arial"/>
          <w:b/>
          <w:bCs/>
          <w:lang w:eastAsia="en-US"/>
        </w:rPr>
        <w:t xml:space="preserve"> </w:t>
      </w:r>
    </w:p>
    <w:p w14:paraId="492F6CE6" w14:textId="37871FA5" w:rsidR="00B72D67" w:rsidRDefault="00AB27D0" w:rsidP="000265C2">
      <w:pPr>
        <w:spacing w:line="276" w:lineRule="auto"/>
        <w:rPr>
          <w:rFonts w:ascii="Arial" w:hAnsi="Arial" w:cs="Arial"/>
          <w:bCs/>
          <w:lang w:eastAsia="en-US"/>
        </w:rPr>
      </w:pPr>
      <w:r w:rsidRPr="00AB27D0">
        <w:rPr>
          <w:rFonts w:ascii="Arial" w:hAnsi="Arial" w:cs="Arial"/>
          <w:bCs/>
          <w:lang w:eastAsia="en-US"/>
        </w:rPr>
        <w:t xml:space="preserve">According to Business Strategy Hub (2022), Netflix has </w:t>
      </w:r>
      <w:r w:rsidR="008D40CB">
        <w:rPr>
          <w:rFonts w:ascii="Arial" w:hAnsi="Arial" w:cs="Arial"/>
          <w:bCs/>
          <w:lang w:eastAsia="en-US"/>
        </w:rPr>
        <w:t xml:space="preserve">introduced </w:t>
      </w:r>
      <w:r w:rsidR="00264D51">
        <w:rPr>
          <w:rFonts w:ascii="Arial" w:hAnsi="Arial" w:cs="Arial"/>
          <w:bCs/>
          <w:lang w:eastAsia="en-US"/>
        </w:rPr>
        <w:t>a</w:t>
      </w:r>
      <w:r w:rsidR="00264D51" w:rsidRPr="00AB27D0">
        <w:rPr>
          <w:rFonts w:ascii="Arial" w:hAnsi="Arial" w:cs="Arial"/>
          <w:bCs/>
          <w:lang w:eastAsia="en-US"/>
        </w:rPr>
        <w:t xml:space="preserve"> cheaper mobile-only subscription</w:t>
      </w:r>
      <w:r w:rsidR="00AC67D7">
        <w:rPr>
          <w:rFonts w:ascii="Arial" w:hAnsi="Arial" w:cs="Arial"/>
          <w:bCs/>
          <w:lang w:eastAsia="en-US"/>
        </w:rPr>
        <w:t xml:space="preserve"> plan</w:t>
      </w:r>
      <w:r w:rsidR="00D56FE1">
        <w:rPr>
          <w:rFonts w:ascii="Arial" w:hAnsi="Arial" w:cs="Arial"/>
          <w:bCs/>
          <w:lang w:eastAsia="en-US"/>
        </w:rPr>
        <w:t xml:space="preserve"> in India and could additionally explore the opportunity of introducing and ad-based cheaper subscription plan for its customers. Th</w:t>
      </w:r>
      <w:r w:rsidR="00D83D28">
        <w:rPr>
          <w:rFonts w:ascii="Arial" w:hAnsi="Arial" w:cs="Arial"/>
          <w:bCs/>
          <w:lang w:eastAsia="en-US"/>
        </w:rPr>
        <w:t xml:space="preserve">e mobile-based initiative </w:t>
      </w:r>
      <w:r w:rsidR="00D56FE1">
        <w:rPr>
          <w:rFonts w:ascii="Arial" w:hAnsi="Arial" w:cs="Arial"/>
          <w:bCs/>
          <w:lang w:eastAsia="en-US"/>
        </w:rPr>
        <w:t xml:space="preserve">could prove to be a great opportunity to </w:t>
      </w:r>
      <w:r w:rsidR="00161A43">
        <w:rPr>
          <w:rFonts w:ascii="Arial" w:hAnsi="Arial" w:cs="Arial"/>
          <w:bCs/>
          <w:lang w:eastAsia="en-US"/>
        </w:rPr>
        <w:t xml:space="preserve">help </w:t>
      </w:r>
      <w:r w:rsidR="00D56FE1">
        <w:rPr>
          <w:rFonts w:ascii="Arial" w:hAnsi="Arial" w:cs="Arial"/>
          <w:bCs/>
          <w:lang w:eastAsia="en-US"/>
        </w:rPr>
        <w:t xml:space="preserve">increase </w:t>
      </w:r>
      <w:r w:rsidR="00161A43">
        <w:rPr>
          <w:rFonts w:ascii="Arial" w:hAnsi="Arial" w:cs="Arial"/>
          <w:bCs/>
          <w:lang w:eastAsia="en-US"/>
        </w:rPr>
        <w:t>its</w:t>
      </w:r>
      <w:r w:rsidR="00D56FE1">
        <w:rPr>
          <w:rFonts w:ascii="Arial" w:hAnsi="Arial" w:cs="Arial"/>
          <w:bCs/>
          <w:lang w:eastAsia="en-US"/>
        </w:rPr>
        <w:t xml:space="preserve"> numb</w:t>
      </w:r>
      <w:r w:rsidR="00161A43">
        <w:rPr>
          <w:rFonts w:ascii="Arial" w:hAnsi="Arial" w:cs="Arial"/>
          <w:bCs/>
          <w:lang w:eastAsia="en-US"/>
        </w:rPr>
        <w:t xml:space="preserve">er of subscribers and explore </w:t>
      </w:r>
      <w:r w:rsidR="00D56FE1">
        <w:rPr>
          <w:rFonts w:ascii="Arial" w:hAnsi="Arial" w:cs="Arial"/>
          <w:bCs/>
          <w:lang w:eastAsia="en-US"/>
        </w:rPr>
        <w:t>new source</w:t>
      </w:r>
      <w:r w:rsidR="00161A43">
        <w:rPr>
          <w:rFonts w:ascii="Arial" w:hAnsi="Arial" w:cs="Arial"/>
          <w:bCs/>
          <w:lang w:eastAsia="en-US"/>
        </w:rPr>
        <w:t>s</w:t>
      </w:r>
      <w:r w:rsidR="00D56FE1">
        <w:rPr>
          <w:rFonts w:ascii="Arial" w:hAnsi="Arial" w:cs="Arial"/>
          <w:bCs/>
          <w:lang w:eastAsia="en-US"/>
        </w:rPr>
        <w:t xml:space="preserve"> of generating </w:t>
      </w:r>
      <w:r w:rsidR="00161A43">
        <w:rPr>
          <w:rFonts w:ascii="Arial" w:hAnsi="Arial" w:cs="Arial"/>
          <w:bCs/>
          <w:lang w:eastAsia="en-US"/>
        </w:rPr>
        <w:t>revenue</w:t>
      </w:r>
      <w:r w:rsidR="00D56FE1">
        <w:rPr>
          <w:rFonts w:ascii="Arial" w:hAnsi="Arial" w:cs="Arial"/>
          <w:bCs/>
          <w:lang w:eastAsia="en-US"/>
        </w:rPr>
        <w:t xml:space="preserve"> for the business</w:t>
      </w:r>
      <w:r w:rsidR="00D83D28">
        <w:rPr>
          <w:rFonts w:ascii="Arial" w:hAnsi="Arial" w:cs="Arial"/>
          <w:bCs/>
          <w:lang w:eastAsia="en-US"/>
        </w:rPr>
        <w:t>, not only in India but also in the whole South Asian region</w:t>
      </w:r>
      <w:r w:rsidR="00D56FE1">
        <w:rPr>
          <w:rFonts w:ascii="Arial" w:hAnsi="Arial" w:cs="Arial"/>
          <w:bCs/>
          <w:lang w:eastAsia="en-US"/>
        </w:rPr>
        <w:t>.</w:t>
      </w:r>
      <w:r w:rsidR="00DE599A">
        <w:rPr>
          <w:rFonts w:ascii="Arial" w:hAnsi="Arial" w:cs="Arial"/>
          <w:bCs/>
          <w:lang w:eastAsia="en-US"/>
        </w:rPr>
        <w:t xml:space="preserve"> </w:t>
      </w:r>
      <w:r w:rsidR="00D83D28">
        <w:rPr>
          <w:rFonts w:ascii="Arial" w:hAnsi="Arial" w:cs="Arial"/>
          <w:bCs/>
          <w:lang w:eastAsia="en-US"/>
        </w:rPr>
        <w:t>B</w:t>
      </w:r>
      <w:r w:rsidR="00DE599A">
        <w:rPr>
          <w:rFonts w:ascii="Arial" w:hAnsi="Arial" w:cs="Arial"/>
          <w:bCs/>
          <w:lang w:eastAsia="en-US"/>
        </w:rPr>
        <w:t>y introducing annual subscriptions at a discounted rate</w:t>
      </w:r>
      <w:r w:rsidR="00CA1590">
        <w:rPr>
          <w:rFonts w:ascii="Arial" w:hAnsi="Arial" w:cs="Arial"/>
          <w:bCs/>
          <w:lang w:eastAsia="en-US"/>
        </w:rPr>
        <w:t>,</w:t>
      </w:r>
      <w:r w:rsidR="00DE599A">
        <w:rPr>
          <w:rFonts w:ascii="Arial" w:hAnsi="Arial" w:cs="Arial"/>
          <w:bCs/>
          <w:lang w:eastAsia="en-US"/>
        </w:rPr>
        <w:t xml:space="preserve"> the number of subscribers cancelling their subscriptions after a short </w:t>
      </w:r>
      <w:r w:rsidR="00DE599A">
        <w:rPr>
          <w:rFonts w:ascii="Arial" w:hAnsi="Arial" w:cs="Arial"/>
          <w:bCs/>
          <w:lang w:eastAsia="en-US"/>
        </w:rPr>
        <w:lastRenderedPageBreak/>
        <w:t>period of time</w:t>
      </w:r>
      <w:r w:rsidR="00CA1590">
        <w:rPr>
          <w:rFonts w:ascii="Arial" w:hAnsi="Arial" w:cs="Arial"/>
          <w:bCs/>
          <w:lang w:eastAsia="en-US"/>
        </w:rPr>
        <w:t xml:space="preserve"> could be minimized</w:t>
      </w:r>
      <w:r w:rsidR="00DE599A">
        <w:rPr>
          <w:rFonts w:ascii="Arial" w:hAnsi="Arial" w:cs="Arial"/>
          <w:bCs/>
          <w:lang w:eastAsia="en-US"/>
        </w:rPr>
        <w:t>.</w:t>
      </w:r>
      <w:r w:rsidR="00D502C3" w:rsidRPr="00D502C3">
        <w:rPr>
          <w:rFonts w:ascii="Arial" w:hAnsi="Arial" w:cs="Arial"/>
          <w:bCs/>
          <w:lang w:eastAsia="en-US"/>
        </w:rPr>
        <w:t xml:space="preserve"> </w:t>
      </w:r>
      <w:r w:rsidR="00161A43">
        <w:rPr>
          <w:rFonts w:ascii="Arial" w:hAnsi="Arial" w:cs="Arial"/>
          <w:bCs/>
          <w:lang w:eastAsia="en-US"/>
        </w:rPr>
        <w:t>In addition,</w:t>
      </w:r>
      <w:r w:rsidR="00D502C3">
        <w:rPr>
          <w:rFonts w:ascii="Arial" w:hAnsi="Arial" w:cs="Arial"/>
          <w:bCs/>
          <w:lang w:eastAsia="en-US"/>
        </w:rPr>
        <w:t xml:space="preserve"> </w:t>
      </w:r>
      <w:r w:rsidR="00CA1590">
        <w:rPr>
          <w:rFonts w:ascii="Arial" w:hAnsi="Arial" w:cs="Arial"/>
          <w:bCs/>
          <w:lang w:eastAsia="en-US"/>
        </w:rPr>
        <w:t>Netflix</w:t>
      </w:r>
      <w:r w:rsidR="00D502C3">
        <w:rPr>
          <w:rFonts w:ascii="Arial" w:hAnsi="Arial" w:cs="Arial"/>
          <w:bCs/>
          <w:lang w:eastAsia="en-US"/>
        </w:rPr>
        <w:t xml:space="preserve"> could partner up with local service providers by offering</w:t>
      </w:r>
      <w:r w:rsidR="00A50687">
        <w:rPr>
          <w:rFonts w:ascii="Arial" w:hAnsi="Arial" w:cs="Arial"/>
          <w:bCs/>
          <w:lang w:eastAsia="en-US"/>
        </w:rPr>
        <w:t xml:space="preserve"> bundle packages to maximise its subscribers.</w:t>
      </w:r>
    </w:p>
    <w:p w14:paraId="3B718766" w14:textId="77777777" w:rsidR="00DE599A" w:rsidRDefault="00DE599A" w:rsidP="000265C2">
      <w:pPr>
        <w:spacing w:line="276" w:lineRule="auto"/>
        <w:rPr>
          <w:rFonts w:ascii="Arial" w:hAnsi="Arial" w:cs="Arial"/>
          <w:bCs/>
          <w:lang w:eastAsia="en-US"/>
        </w:rPr>
      </w:pPr>
    </w:p>
    <w:p w14:paraId="0D6437B6" w14:textId="056741CF" w:rsidR="00790803" w:rsidRDefault="00DE599A" w:rsidP="000265C2">
      <w:pPr>
        <w:spacing w:line="276" w:lineRule="auto"/>
        <w:rPr>
          <w:rFonts w:ascii="Arial" w:hAnsi="Arial" w:cs="Arial"/>
          <w:bCs/>
          <w:lang w:eastAsia="en-US"/>
        </w:rPr>
      </w:pPr>
      <w:r>
        <w:rPr>
          <w:rFonts w:ascii="Arial" w:hAnsi="Arial" w:cs="Arial"/>
          <w:bCs/>
          <w:lang w:eastAsia="en-US"/>
        </w:rPr>
        <w:t>Netflix c</w:t>
      </w:r>
      <w:r w:rsidR="002012C2">
        <w:rPr>
          <w:rFonts w:ascii="Arial" w:hAnsi="Arial" w:cs="Arial"/>
          <w:bCs/>
          <w:lang w:eastAsia="en-US"/>
        </w:rPr>
        <w:t>ould</w:t>
      </w:r>
      <w:r>
        <w:rPr>
          <w:rFonts w:ascii="Arial" w:hAnsi="Arial" w:cs="Arial"/>
          <w:bCs/>
          <w:lang w:eastAsia="en-US"/>
        </w:rPr>
        <w:t xml:space="preserve"> also start to expand into other countries and regions where their service is presently not available. </w:t>
      </w:r>
      <w:r w:rsidR="00393BBE" w:rsidRPr="00695001">
        <w:rPr>
          <w:rFonts w:ascii="Arial" w:hAnsi="Arial" w:cs="Arial"/>
          <w:bCs/>
          <w:lang w:eastAsia="en-US"/>
        </w:rPr>
        <w:t>Netflix has over 30</w:t>
      </w:r>
      <w:r w:rsidR="00393BBE">
        <w:rPr>
          <w:rFonts w:ascii="Arial" w:hAnsi="Arial" w:cs="Arial"/>
          <w:bCs/>
          <w:lang w:eastAsia="en-US"/>
        </w:rPr>
        <w:t xml:space="preserve"> </w:t>
      </w:r>
      <w:r w:rsidR="00393BBE" w:rsidRPr="00695001">
        <w:rPr>
          <w:rFonts w:ascii="Arial" w:hAnsi="Arial" w:cs="Arial"/>
          <w:bCs/>
          <w:lang w:eastAsia="en-US"/>
        </w:rPr>
        <w:t>million users who gain access to its service through virtual private networks as their service is unavailable i</w:t>
      </w:r>
      <w:r w:rsidR="00393BBE">
        <w:rPr>
          <w:rFonts w:ascii="Arial" w:hAnsi="Arial" w:cs="Arial"/>
          <w:bCs/>
          <w:lang w:eastAsia="en-US"/>
        </w:rPr>
        <w:t>n those countries (Hern, 2015).</w:t>
      </w:r>
      <w:r w:rsidR="00CA1590">
        <w:rPr>
          <w:rFonts w:ascii="Arial" w:hAnsi="Arial" w:cs="Arial"/>
          <w:bCs/>
          <w:lang w:eastAsia="en-US"/>
        </w:rPr>
        <w:t xml:space="preserve"> </w:t>
      </w:r>
      <w:r w:rsidR="002012C2">
        <w:rPr>
          <w:rFonts w:ascii="Arial" w:hAnsi="Arial" w:cs="Arial"/>
          <w:bCs/>
          <w:lang w:eastAsia="en-US"/>
        </w:rPr>
        <w:t>This is an indication of the interest of consumers that do not have access to its content or service.</w:t>
      </w:r>
      <w:r w:rsidR="00393BBE">
        <w:rPr>
          <w:rFonts w:ascii="Arial" w:hAnsi="Arial" w:cs="Arial"/>
          <w:bCs/>
          <w:lang w:eastAsia="en-US"/>
        </w:rPr>
        <w:t xml:space="preserve"> </w:t>
      </w:r>
      <w:r>
        <w:rPr>
          <w:rFonts w:ascii="Arial" w:hAnsi="Arial" w:cs="Arial"/>
          <w:bCs/>
          <w:lang w:eastAsia="en-US"/>
        </w:rPr>
        <w:t>Non-English original content has also prove</w:t>
      </w:r>
      <w:r w:rsidR="00CA1590">
        <w:rPr>
          <w:rFonts w:ascii="Arial" w:hAnsi="Arial" w:cs="Arial"/>
          <w:bCs/>
          <w:lang w:eastAsia="en-US"/>
        </w:rPr>
        <w:t>n</w:t>
      </w:r>
      <w:r>
        <w:rPr>
          <w:rFonts w:ascii="Arial" w:hAnsi="Arial" w:cs="Arial"/>
          <w:bCs/>
          <w:lang w:eastAsia="en-US"/>
        </w:rPr>
        <w:t xml:space="preserve"> to be a huge success in countries like India and Japan and there are many other countries where region specific content in their local languages could bring in a lot </w:t>
      </w:r>
      <w:proofErr w:type="gramStart"/>
      <w:r>
        <w:rPr>
          <w:rFonts w:ascii="Arial" w:hAnsi="Arial" w:cs="Arial"/>
          <w:bCs/>
          <w:lang w:eastAsia="en-US"/>
        </w:rPr>
        <w:t xml:space="preserve">of </w:t>
      </w:r>
      <w:r w:rsidR="00CA1590">
        <w:rPr>
          <w:rFonts w:ascii="Arial" w:hAnsi="Arial" w:cs="Arial"/>
          <w:bCs/>
          <w:lang w:eastAsia="en-US"/>
        </w:rPr>
        <w:t xml:space="preserve"> new</w:t>
      </w:r>
      <w:proofErr w:type="gramEnd"/>
      <w:r w:rsidR="00CA1590">
        <w:rPr>
          <w:rFonts w:ascii="Arial" w:hAnsi="Arial" w:cs="Arial"/>
          <w:bCs/>
          <w:lang w:eastAsia="en-US"/>
        </w:rPr>
        <w:t xml:space="preserve"> subscribers</w:t>
      </w:r>
      <w:r>
        <w:rPr>
          <w:rFonts w:ascii="Arial" w:hAnsi="Arial" w:cs="Arial"/>
          <w:bCs/>
          <w:lang w:eastAsia="en-US"/>
        </w:rPr>
        <w:t xml:space="preserve">. </w:t>
      </w:r>
      <w:r w:rsidR="00393BBE" w:rsidRPr="00C818EB">
        <w:rPr>
          <w:rFonts w:ascii="Arial" w:hAnsi="Arial" w:cs="Arial"/>
          <w:bCs/>
          <w:lang w:eastAsia="en-US"/>
        </w:rPr>
        <w:t>A study by U.S.-based Parrot Analytics suggested that audiences in Asia including Japanese audiences had far less interest in Western series. In India, Netflix signed deals with famous stars including Shahrukh Khan followed by its first original series “Sacred Games</w:t>
      </w:r>
      <w:r w:rsidR="00393BBE">
        <w:rPr>
          <w:rFonts w:ascii="Arial" w:hAnsi="Arial" w:cs="Arial"/>
          <w:bCs/>
          <w:lang w:eastAsia="en-US"/>
        </w:rPr>
        <w:t xml:space="preserve">” which became a huge success (Frater, P, 2017). </w:t>
      </w:r>
    </w:p>
    <w:p w14:paraId="58BA0AEC" w14:textId="77777777" w:rsidR="004A6FD9" w:rsidRPr="008C2A62" w:rsidRDefault="004A6FD9" w:rsidP="00220A81">
      <w:pPr>
        <w:rPr>
          <w:rFonts w:ascii="Arial" w:hAnsi="Arial" w:cs="Arial"/>
          <w:bCs/>
          <w:highlight w:val="green"/>
          <w:lang w:eastAsia="en-US"/>
        </w:rPr>
      </w:pPr>
    </w:p>
    <w:p w14:paraId="7441D659" w14:textId="77777777" w:rsidR="00695026" w:rsidRPr="00F316B2" w:rsidRDefault="00695026" w:rsidP="00AD5EF9">
      <w:pPr>
        <w:rPr>
          <w:rFonts w:ascii="Arial" w:hAnsi="Arial" w:cs="Arial"/>
          <w:b/>
          <w:bCs/>
          <w:lang w:eastAsia="en-US"/>
        </w:rPr>
      </w:pPr>
    </w:p>
    <w:p w14:paraId="1CC913A3" w14:textId="77777777" w:rsidR="00EE61DD" w:rsidRDefault="00F316B2" w:rsidP="00A2159E">
      <w:pPr>
        <w:spacing w:line="276" w:lineRule="auto"/>
        <w:rPr>
          <w:rFonts w:ascii="Arial" w:hAnsi="Arial" w:cs="Arial"/>
          <w:b/>
          <w:bCs/>
          <w:lang w:eastAsia="en-US"/>
        </w:rPr>
      </w:pPr>
      <w:r w:rsidRPr="00F316B2">
        <w:rPr>
          <w:rFonts w:ascii="Arial" w:hAnsi="Arial" w:cs="Arial"/>
          <w:b/>
          <w:bCs/>
          <w:lang w:eastAsia="en-US"/>
        </w:rPr>
        <w:t>Threats</w:t>
      </w:r>
    </w:p>
    <w:p w14:paraId="69031F11" w14:textId="65545B71" w:rsidR="00806253" w:rsidRDefault="00D237AB" w:rsidP="00A2159E">
      <w:pPr>
        <w:spacing w:line="276" w:lineRule="auto"/>
        <w:rPr>
          <w:rFonts w:ascii="Arial" w:hAnsi="Arial" w:cs="Arial"/>
          <w:bCs/>
          <w:lang w:eastAsia="en-US"/>
        </w:rPr>
      </w:pPr>
      <w:r w:rsidRPr="00D237AB">
        <w:rPr>
          <w:rFonts w:ascii="Arial" w:hAnsi="Arial" w:cs="Arial"/>
          <w:bCs/>
          <w:lang w:eastAsia="en-US"/>
        </w:rPr>
        <w:t xml:space="preserve">Netflix uses a variety of patent, trademark, copyright, and confidentiality agreements to protect its intellectual property but it is still subject to certain risks and the company encounters disputes over rights concerning intellectual property. The company faces unforeseen costs and liabilities in connection to the content </w:t>
      </w:r>
      <w:r w:rsidR="00CA1590">
        <w:rPr>
          <w:rFonts w:ascii="Arial" w:hAnsi="Arial" w:cs="Arial"/>
          <w:bCs/>
          <w:lang w:eastAsia="en-US"/>
        </w:rPr>
        <w:t xml:space="preserve">it </w:t>
      </w:r>
      <w:r w:rsidRPr="00D237AB">
        <w:rPr>
          <w:rFonts w:ascii="Arial" w:hAnsi="Arial" w:cs="Arial"/>
          <w:bCs/>
          <w:lang w:eastAsia="en-US"/>
        </w:rPr>
        <w:t>acquire</w:t>
      </w:r>
      <w:r w:rsidR="00CA1590">
        <w:rPr>
          <w:rFonts w:ascii="Arial" w:hAnsi="Arial" w:cs="Arial"/>
          <w:bCs/>
          <w:lang w:eastAsia="en-US"/>
        </w:rPr>
        <w:t>s</w:t>
      </w:r>
      <w:r w:rsidRPr="00D237AB">
        <w:rPr>
          <w:rFonts w:ascii="Arial" w:hAnsi="Arial" w:cs="Arial"/>
          <w:bCs/>
          <w:lang w:eastAsia="en-US"/>
        </w:rPr>
        <w:t>, produce</w:t>
      </w:r>
      <w:r w:rsidR="00CA1590">
        <w:rPr>
          <w:rFonts w:ascii="Arial" w:hAnsi="Arial" w:cs="Arial"/>
          <w:bCs/>
          <w:lang w:eastAsia="en-US"/>
        </w:rPr>
        <w:t>s</w:t>
      </w:r>
      <w:r w:rsidRPr="00D237AB">
        <w:rPr>
          <w:rFonts w:ascii="Arial" w:hAnsi="Arial" w:cs="Arial"/>
          <w:bCs/>
          <w:lang w:eastAsia="en-US"/>
        </w:rPr>
        <w:t>, license</w:t>
      </w:r>
      <w:r w:rsidR="00CA1590">
        <w:rPr>
          <w:rFonts w:ascii="Arial" w:hAnsi="Arial" w:cs="Arial"/>
          <w:bCs/>
          <w:lang w:eastAsia="en-US"/>
        </w:rPr>
        <w:t>s</w:t>
      </w:r>
      <w:r w:rsidRPr="00D237AB">
        <w:rPr>
          <w:rFonts w:ascii="Arial" w:hAnsi="Arial" w:cs="Arial"/>
          <w:bCs/>
          <w:lang w:eastAsia="en-US"/>
        </w:rPr>
        <w:t>, or distribute</w:t>
      </w:r>
      <w:r w:rsidR="00CA1590">
        <w:rPr>
          <w:rFonts w:ascii="Arial" w:hAnsi="Arial" w:cs="Arial"/>
          <w:bCs/>
          <w:lang w:eastAsia="en-US"/>
        </w:rPr>
        <w:t>s</w:t>
      </w:r>
      <w:r w:rsidRPr="00D237AB">
        <w:rPr>
          <w:rFonts w:ascii="Arial" w:hAnsi="Arial" w:cs="Arial"/>
          <w:bCs/>
          <w:lang w:eastAsia="en-US"/>
        </w:rPr>
        <w:t xml:space="preserve">. Piracy is another threat to the business as it virtually allows all content for free. </w:t>
      </w:r>
    </w:p>
    <w:p w14:paraId="37CBBAA0" w14:textId="77777777" w:rsidR="00806253" w:rsidRDefault="00806253" w:rsidP="00A2159E">
      <w:pPr>
        <w:spacing w:line="276" w:lineRule="auto"/>
        <w:rPr>
          <w:rFonts w:ascii="Arial" w:hAnsi="Arial" w:cs="Arial"/>
          <w:bCs/>
          <w:lang w:eastAsia="en-US"/>
        </w:rPr>
      </w:pPr>
    </w:p>
    <w:p w14:paraId="1DC351BC" w14:textId="7044F58F" w:rsidR="00F316B2" w:rsidRDefault="00D237AB" w:rsidP="00A2159E">
      <w:pPr>
        <w:spacing w:line="276" w:lineRule="auto"/>
        <w:rPr>
          <w:rFonts w:ascii="Arial" w:hAnsi="Arial" w:cs="Arial"/>
          <w:bCs/>
          <w:lang w:eastAsia="en-US"/>
        </w:rPr>
      </w:pPr>
      <w:r w:rsidRPr="00D237AB">
        <w:rPr>
          <w:rFonts w:ascii="Arial" w:hAnsi="Arial" w:cs="Arial"/>
          <w:bCs/>
          <w:lang w:eastAsia="en-US"/>
        </w:rPr>
        <w:t xml:space="preserve">The company relies upon several partners to be able to make their service available on their devices including TV, set-top boxes, mobile devices, gaming devices, etc. and the agreements are typically between one and three years. </w:t>
      </w:r>
      <w:r w:rsidR="004226D2">
        <w:rPr>
          <w:rFonts w:ascii="Arial" w:hAnsi="Arial" w:cs="Arial"/>
          <w:bCs/>
          <w:lang w:eastAsia="en-US"/>
        </w:rPr>
        <w:t>I</w:t>
      </w:r>
      <w:r w:rsidRPr="00D237AB">
        <w:rPr>
          <w:rFonts w:ascii="Arial" w:hAnsi="Arial" w:cs="Arial"/>
          <w:bCs/>
          <w:lang w:eastAsia="en-US"/>
        </w:rPr>
        <w:t>t is</w:t>
      </w:r>
      <w:r w:rsidR="004226D2">
        <w:rPr>
          <w:rFonts w:ascii="Arial" w:hAnsi="Arial" w:cs="Arial"/>
          <w:bCs/>
          <w:lang w:eastAsia="en-US"/>
        </w:rPr>
        <w:t>, thus,</w:t>
      </w:r>
      <w:r w:rsidRPr="00D237AB">
        <w:rPr>
          <w:rFonts w:ascii="Arial" w:hAnsi="Arial" w:cs="Arial"/>
          <w:bCs/>
          <w:lang w:eastAsia="en-US"/>
        </w:rPr>
        <w:t xml:space="preserve"> a threat that upon expiration of an agreement a partner does not extend the agreement or deman</w:t>
      </w:r>
      <w:r w:rsidR="00DA5EC9">
        <w:rPr>
          <w:rFonts w:ascii="Arial" w:hAnsi="Arial" w:cs="Arial"/>
          <w:bCs/>
          <w:lang w:eastAsia="en-US"/>
        </w:rPr>
        <w:t xml:space="preserve">ds terms that are unacceptable </w:t>
      </w:r>
      <w:r w:rsidRPr="00D237AB">
        <w:rPr>
          <w:rFonts w:ascii="Arial" w:hAnsi="Arial" w:cs="Arial"/>
          <w:bCs/>
          <w:lang w:eastAsia="en-US"/>
        </w:rPr>
        <w:t>(Netflix Form10-K 2019)</w:t>
      </w:r>
      <w:r w:rsidR="00DA5EC9">
        <w:rPr>
          <w:rFonts w:ascii="Arial" w:hAnsi="Arial" w:cs="Arial"/>
          <w:bCs/>
          <w:lang w:eastAsia="en-US"/>
        </w:rPr>
        <w:t>.</w:t>
      </w:r>
    </w:p>
    <w:p w14:paraId="69236951" w14:textId="77777777" w:rsidR="00F316B2" w:rsidRDefault="00F316B2" w:rsidP="00AD5EF9">
      <w:pPr>
        <w:rPr>
          <w:rFonts w:ascii="Arial" w:hAnsi="Arial" w:cs="Arial"/>
          <w:bCs/>
          <w:lang w:eastAsia="en-US"/>
        </w:rPr>
      </w:pPr>
    </w:p>
    <w:p w14:paraId="31940A86" w14:textId="77777777" w:rsidR="00117145" w:rsidRDefault="00117145" w:rsidP="00101090">
      <w:pPr>
        <w:spacing w:line="276" w:lineRule="auto"/>
        <w:jc w:val="center"/>
        <w:rPr>
          <w:rFonts w:ascii="Arial" w:hAnsi="Arial" w:cs="Arial"/>
          <w:b/>
          <w:bCs/>
          <w:sz w:val="28"/>
          <w:szCs w:val="28"/>
          <w:lang w:eastAsia="en-US"/>
        </w:rPr>
      </w:pPr>
    </w:p>
    <w:p w14:paraId="0E8C4855" w14:textId="77777777" w:rsidR="00A23EF0" w:rsidRPr="00F316B2" w:rsidRDefault="00A23EF0" w:rsidP="00101090">
      <w:pPr>
        <w:spacing w:line="276" w:lineRule="auto"/>
        <w:jc w:val="center"/>
        <w:rPr>
          <w:rFonts w:ascii="Arial" w:hAnsi="Arial" w:cs="Arial"/>
          <w:b/>
          <w:bCs/>
          <w:sz w:val="28"/>
          <w:szCs w:val="28"/>
          <w:lang w:eastAsia="en-US"/>
        </w:rPr>
      </w:pPr>
      <w:r w:rsidRPr="00F316B2">
        <w:rPr>
          <w:rFonts w:ascii="Arial" w:hAnsi="Arial" w:cs="Arial"/>
          <w:b/>
          <w:bCs/>
          <w:sz w:val="28"/>
          <w:szCs w:val="28"/>
          <w:lang w:eastAsia="en-US"/>
        </w:rPr>
        <w:t xml:space="preserve">PESTEL </w:t>
      </w:r>
      <w:r w:rsidR="00260BDE">
        <w:rPr>
          <w:rFonts w:ascii="Arial" w:hAnsi="Arial" w:cs="Arial"/>
          <w:b/>
          <w:bCs/>
          <w:sz w:val="28"/>
          <w:szCs w:val="28"/>
          <w:lang w:eastAsia="en-US"/>
        </w:rPr>
        <w:t>A</w:t>
      </w:r>
      <w:r w:rsidRPr="00F316B2">
        <w:rPr>
          <w:rFonts w:ascii="Arial" w:hAnsi="Arial" w:cs="Arial"/>
          <w:b/>
          <w:bCs/>
          <w:sz w:val="28"/>
          <w:szCs w:val="28"/>
          <w:lang w:eastAsia="en-US"/>
        </w:rPr>
        <w:t>nalysis</w:t>
      </w:r>
    </w:p>
    <w:p w14:paraId="36BF9AAE" w14:textId="77777777" w:rsidR="00A23EF0" w:rsidRDefault="00A23EF0" w:rsidP="00C360F3">
      <w:pPr>
        <w:spacing w:line="276" w:lineRule="auto"/>
        <w:rPr>
          <w:rFonts w:ascii="Arial" w:hAnsi="Arial" w:cs="Arial"/>
          <w:bCs/>
          <w:lang w:eastAsia="en-US"/>
        </w:rPr>
      </w:pPr>
    </w:p>
    <w:p w14:paraId="6F9DC8B8" w14:textId="39511D32" w:rsidR="00A23EF0" w:rsidRDefault="00DB1494" w:rsidP="00C360F3">
      <w:pPr>
        <w:spacing w:line="276" w:lineRule="auto"/>
        <w:rPr>
          <w:rFonts w:ascii="Arial" w:hAnsi="Arial" w:cs="Arial"/>
          <w:bCs/>
          <w:lang w:eastAsia="en-US"/>
        </w:rPr>
      </w:pPr>
      <w:r>
        <w:rPr>
          <w:rFonts w:ascii="Arial" w:hAnsi="Arial" w:cs="Arial"/>
          <w:bCs/>
          <w:lang w:eastAsia="en-US"/>
        </w:rPr>
        <w:t>There is a need to conduct an in-depth PESTEL analysis t</w:t>
      </w:r>
      <w:r w:rsidR="00A23EF0">
        <w:rPr>
          <w:rFonts w:ascii="Arial" w:hAnsi="Arial" w:cs="Arial"/>
          <w:bCs/>
          <w:lang w:eastAsia="en-US"/>
        </w:rPr>
        <w:t xml:space="preserve">o </w:t>
      </w:r>
      <w:r>
        <w:rPr>
          <w:rFonts w:ascii="Arial" w:hAnsi="Arial" w:cs="Arial"/>
          <w:bCs/>
          <w:lang w:eastAsia="en-US"/>
        </w:rPr>
        <w:t xml:space="preserve">assess </w:t>
      </w:r>
      <w:r w:rsidR="00A23EF0">
        <w:rPr>
          <w:rFonts w:ascii="Arial" w:hAnsi="Arial" w:cs="Arial"/>
          <w:bCs/>
          <w:lang w:eastAsia="en-US"/>
        </w:rPr>
        <w:t>the different factors that could influence the online streaming industry as a w</w:t>
      </w:r>
      <w:r w:rsidR="00C46463">
        <w:rPr>
          <w:rFonts w:ascii="Arial" w:hAnsi="Arial" w:cs="Arial"/>
          <w:bCs/>
          <w:lang w:eastAsia="en-US"/>
        </w:rPr>
        <w:t>hole</w:t>
      </w:r>
      <w:r>
        <w:rPr>
          <w:rFonts w:ascii="Arial" w:hAnsi="Arial" w:cs="Arial"/>
          <w:bCs/>
          <w:lang w:eastAsia="en-US"/>
        </w:rPr>
        <w:t>.</w:t>
      </w:r>
      <w:r w:rsidR="00C46463">
        <w:rPr>
          <w:rFonts w:ascii="Arial" w:hAnsi="Arial" w:cs="Arial"/>
          <w:bCs/>
          <w:lang w:eastAsia="en-US"/>
        </w:rPr>
        <w:t xml:space="preserve"> </w:t>
      </w:r>
      <w:r w:rsidR="00A23EF0">
        <w:rPr>
          <w:rFonts w:ascii="Arial" w:hAnsi="Arial" w:cs="Arial"/>
          <w:bCs/>
          <w:lang w:eastAsia="en-US"/>
        </w:rPr>
        <w:t xml:space="preserve">. </w:t>
      </w:r>
      <w:r w:rsidR="00807D8A">
        <w:rPr>
          <w:rFonts w:ascii="Arial" w:hAnsi="Arial" w:cs="Arial"/>
          <w:bCs/>
          <w:lang w:eastAsia="en-US"/>
        </w:rPr>
        <w:t xml:space="preserve">The detailed PESTEL analysis </w:t>
      </w:r>
      <w:r>
        <w:rPr>
          <w:rFonts w:ascii="Arial" w:hAnsi="Arial" w:cs="Arial"/>
          <w:bCs/>
          <w:lang w:eastAsia="en-US"/>
        </w:rPr>
        <w:t xml:space="preserve">given below </w:t>
      </w:r>
      <w:r w:rsidR="00807D8A">
        <w:rPr>
          <w:rFonts w:ascii="Arial" w:hAnsi="Arial" w:cs="Arial"/>
          <w:bCs/>
          <w:lang w:eastAsia="en-US"/>
        </w:rPr>
        <w:t>will help guide the company towards making key strategic decisions</w:t>
      </w:r>
      <w:r>
        <w:rPr>
          <w:rFonts w:ascii="Arial" w:hAnsi="Arial" w:cs="Arial"/>
          <w:bCs/>
          <w:lang w:eastAsia="en-US"/>
        </w:rPr>
        <w:t xml:space="preserve"> regarding its future operations and growth</w:t>
      </w:r>
      <w:r w:rsidR="00807D8A">
        <w:rPr>
          <w:rFonts w:ascii="Arial" w:hAnsi="Arial" w:cs="Arial"/>
          <w:bCs/>
          <w:lang w:eastAsia="en-US"/>
        </w:rPr>
        <w:t>.</w:t>
      </w:r>
    </w:p>
    <w:p w14:paraId="132A2DF0" w14:textId="77777777" w:rsidR="00A23EF0" w:rsidRDefault="00A23EF0" w:rsidP="00C360F3">
      <w:pPr>
        <w:spacing w:line="276" w:lineRule="auto"/>
        <w:rPr>
          <w:rFonts w:ascii="Arial" w:hAnsi="Arial" w:cs="Arial"/>
          <w:bCs/>
          <w:lang w:eastAsia="en-US"/>
        </w:rPr>
      </w:pPr>
    </w:p>
    <w:p w14:paraId="543103AA" w14:textId="77777777" w:rsidR="00101090" w:rsidRDefault="00101090" w:rsidP="00C360F3">
      <w:pPr>
        <w:spacing w:line="276" w:lineRule="auto"/>
        <w:rPr>
          <w:rFonts w:ascii="Arial" w:hAnsi="Arial" w:cs="Arial"/>
          <w:b/>
          <w:bCs/>
          <w:lang w:eastAsia="en-US"/>
        </w:rPr>
      </w:pPr>
      <w:r>
        <w:rPr>
          <w:rFonts w:ascii="Arial" w:hAnsi="Arial" w:cs="Arial"/>
          <w:b/>
          <w:bCs/>
          <w:lang w:eastAsia="en-US"/>
        </w:rPr>
        <w:t>Political</w:t>
      </w:r>
    </w:p>
    <w:p w14:paraId="7766626D" w14:textId="77D9E2E0" w:rsidR="00B81BD3" w:rsidRPr="00D92E80" w:rsidRDefault="00D92E80" w:rsidP="00C360F3">
      <w:pPr>
        <w:spacing w:line="276" w:lineRule="auto"/>
        <w:rPr>
          <w:rFonts w:ascii="Arial" w:hAnsi="Arial" w:cs="Arial"/>
          <w:bCs/>
          <w:lang w:eastAsia="en-US"/>
        </w:rPr>
      </w:pPr>
      <w:r>
        <w:rPr>
          <w:rFonts w:ascii="Arial" w:hAnsi="Arial" w:cs="Arial"/>
          <w:bCs/>
          <w:lang w:eastAsia="en-US"/>
        </w:rPr>
        <w:t xml:space="preserve">As Netflix is operating in over 190 countries worldwide across different regions it needs to adhere to the laws and regulations of each country it operates in. Major political </w:t>
      </w:r>
      <w:r>
        <w:rPr>
          <w:rFonts w:ascii="Arial" w:hAnsi="Arial" w:cs="Arial"/>
          <w:bCs/>
          <w:lang w:eastAsia="en-US"/>
        </w:rPr>
        <w:lastRenderedPageBreak/>
        <w:t>factors that influence the industry are the applicable taxes and laws in each country. What is also equally important is the type of content that might be suitable for each country keeping in view their cultural, religious and political views</w:t>
      </w:r>
      <w:r w:rsidR="00CA687E" w:rsidRPr="00CA687E">
        <w:rPr>
          <w:rFonts w:ascii="Arial" w:hAnsi="Arial" w:cs="Arial"/>
          <w:bCs/>
          <w:lang w:eastAsia="en-US"/>
        </w:rPr>
        <w:t xml:space="preserve"> (Gregory, A., 2021)</w:t>
      </w:r>
      <w:r w:rsidR="00FC04B1">
        <w:rPr>
          <w:rFonts w:ascii="Arial" w:hAnsi="Arial" w:cs="Arial"/>
          <w:bCs/>
          <w:lang w:eastAsia="en-US"/>
        </w:rPr>
        <w:t>.</w:t>
      </w:r>
    </w:p>
    <w:p w14:paraId="2DDAEF5A" w14:textId="77777777" w:rsidR="008428AB" w:rsidRDefault="008428AB" w:rsidP="00C360F3">
      <w:pPr>
        <w:spacing w:line="276" w:lineRule="auto"/>
        <w:rPr>
          <w:rFonts w:ascii="Arial" w:hAnsi="Arial" w:cs="Arial"/>
          <w:bCs/>
          <w:lang w:eastAsia="en-US"/>
        </w:rPr>
      </w:pPr>
    </w:p>
    <w:p w14:paraId="431D1DFF" w14:textId="77777777" w:rsidR="004821B1" w:rsidRDefault="001D0F39" w:rsidP="001D0F39">
      <w:pPr>
        <w:spacing w:line="276" w:lineRule="auto"/>
        <w:rPr>
          <w:rFonts w:ascii="Arial" w:hAnsi="Arial" w:cs="Arial"/>
          <w:bCs/>
          <w:lang w:eastAsia="en-US"/>
        </w:rPr>
      </w:pPr>
      <w:r>
        <w:rPr>
          <w:rFonts w:ascii="Arial" w:hAnsi="Arial" w:cs="Arial"/>
          <w:bCs/>
          <w:lang w:eastAsia="en-US"/>
        </w:rPr>
        <w:t>Any changes in government regulations related to the area of media industry may affect Netflix. For example, recent changes in European laws authorized each member state to impose their own rules and regulations including financial obligations on international media operators. This could potentially result in increased operating expenses if any such additional financial obligations are imposed</w:t>
      </w:r>
      <w:r w:rsidR="00FC04B1">
        <w:rPr>
          <w:rFonts w:ascii="Arial" w:hAnsi="Arial" w:cs="Arial"/>
          <w:bCs/>
        </w:rPr>
        <w:t xml:space="preserve"> </w:t>
      </w:r>
      <w:r w:rsidR="004821B1" w:rsidRPr="004821B1">
        <w:rPr>
          <w:rFonts w:ascii="Arial" w:hAnsi="Arial" w:cs="Arial"/>
          <w:bCs/>
        </w:rPr>
        <w:t>(Netflix Form10-K 2019)</w:t>
      </w:r>
      <w:r w:rsidR="00FC04B1">
        <w:rPr>
          <w:rFonts w:ascii="Arial" w:hAnsi="Arial" w:cs="Arial"/>
          <w:bCs/>
        </w:rPr>
        <w:t>.</w:t>
      </w:r>
    </w:p>
    <w:p w14:paraId="4F14925B" w14:textId="7CE19D43" w:rsidR="000D1CEB" w:rsidRPr="00B33220" w:rsidRDefault="00AA6462" w:rsidP="00B33220">
      <w:pPr>
        <w:pStyle w:val="NormalWeb"/>
        <w:spacing w:line="276" w:lineRule="auto"/>
        <w:rPr>
          <w:rFonts w:ascii="Arial" w:hAnsi="Arial" w:cs="Arial"/>
          <w:bCs/>
        </w:rPr>
      </w:pPr>
      <w:r>
        <w:rPr>
          <w:rFonts w:ascii="Arial" w:eastAsia="PMingLiU" w:hAnsi="Arial" w:cs="Arial"/>
          <w:bCs/>
          <w:lang w:val="en-GB"/>
        </w:rPr>
        <w:t xml:space="preserve">The </w:t>
      </w:r>
      <w:r w:rsidR="00DD2935" w:rsidRPr="00B472AE">
        <w:rPr>
          <w:rFonts w:ascii="Arial" w:eastAsia="PMingLiU" w:hAnsi="Arial" w:cs="Arial"/>
          <w:bCs/>
          <w:lang w:val="en-GB"/>
        </w:rPr>
        <w:t xml:space="preserve">Saudi media </w:t>
      </w:r>
      <w:r>
        <w:rPr>
          <w:rFonts w:ascii="Arial" w:eastAsia="PMingLiU" w:hAnsi="Arial" w:cs="Arial"/>
          <w:bCs/>
          <w:lang w:val="en-GB"/>
        </w:rPr>
        <w:t xml:space="preserve">recently </w:t>
      </w:r>
      <w:r w:rsidR="00DD2935" w:rsidRPr="00B472AE">
        <w:rPr>
          <w:rFonts w:ascii="Arial" w:eastAsia="PMingLiU" w:hAnsi="Arial" w:cs="Arial"/>
          <w:bCs/>
          <w:lang w:val="en-GB"/>
        </w:rPr>
        <w:t xml:space="preserve">reported that Saudi Arabia and Gulf countries </w:t>
      </w:r>
      <w:r>
        <w:rPr>
          <w:rFonts w:ascii="Arial" w:eastAsia="PMingLiU" w:hAnsi="Arial" w:cs="Arial"/>
          <w:bCs/>
          <w:lang w:val="en-GB"/>
        </w:rPr>
        <w:t xml:space="preserve">have </w:t>
      </w:r>
      <w:r w:rsidR="00DD2935" w:rsidRPr="00B472AE">
        <w:rPr>
          <w:rFonts w:ascii="Arial" w:eastAsia="PMingLiU" w:hAnsi="Arial" w:cs="Arial"/>
          <w:bCs/>
          <w:lang w:val="en-GB"/>
        </w:rPr>
        <w:t>issued a joint statement demanding Netflix to remove content that violated Islamic and societal values and that the material streamed violat</w:t>
      </w:r>
      <w:r w:rsidR="00FC04B1">
        <w:rPr>
          <w:rFonts w:ascii="Arial" w:eastAsia="PMingLiU" w:hAnsi="Arial" w:cs="Arial"/>
          <w:bCs/>
          <w:lang w:val="en-GB"/>
        </w:rPr>
        <w:t xml:space="preserve">ed their government regulations </w:t>
      </w:r>
      <w:r w:rsidR="00DD2935" w:rsidRPr="00B472AE">
        <w:rPr>
          <w:rFonts w:ascii="Arial" w:eastAsia="PMingLiU" w:hAnsi="Arial" w:cs="Arial"/>
          <w:bCs/>
          <w:lang w:val="en-GB"/>
        </w:rPr>
        <w:t>(</w:t>
      </w:r>
      <w:proofErr w:type="spellStart"/>
      <w:r w:rsidR="00DD2935" w:rsidRPr="00B472AE">
        <w:rPr>
          <w:rFonts w:ascii="Arial" w:eastAsia="PMingLiU" w:hAnsi="Arial" w:cs="Arial"/>
          <w:bCs/>
          <w:lang w:val="en-GB"/>
        </w:rPr>
        <w:fldChar w:fldCharType="begin"/>
      </w:r>
      <w:r w:rsidR="00DD2935" w:rsidRPr="00B472AE">
        <w:rPr>
          <w:rFonts w:ascii="Arial" w:eastAsia="PMingLiU" w:hAnsi="Arial" w:cs="Arial"/>
          <w:bCs/>
          <w:lang w:val="en-GB"/>
        </w:rPr>
        <w:instrText xml:space="preserve"> HYPERLINK "https://www.cnbc.com/natasha-turak/" \t "_blank" </w:instrText>
      </w:r>
      <w:r w:rsidR="00DD2935" w:rsidRPr="00B472AE">
        <w:rPr>
          <w:rFonts w:ascii="Arial" w:eastAsia="PMingLiU" w:hAnsi="Arial" w:cs="Arial"/>
          <w:bCs/>
          <w:lang w:val="en-GB"/>
        </w:rPr>
        <w:fldChar w:fldCharType="separate"/>
      </w:r>
      <w:r w:rsidR="00DD2935" w:rsidRPr="00B472AE">
        <w:rPr>
          <w:rFonts w:ascii="Arial" w:eastAsia="PMingLiU" w:hAnsi="Arial" w:cs="Arial"/>
          <w:bCs/>
          <w:lang w:val="en-GB"/>
        </w:rPr>
        <w:t>Turak</w:t>
      </w:r>
      <w:proofErr w:type="spellEnd"/>
      <w:r w:rsidR="00DD2935" w:rsidRPr="00B472AE">
        <w:rPr>
          <w:rFonts w:ascii="Arial" w:eastAsia="PMingLiU" w:hAnsi="Arial" w:cs="Arial"/>
          <w:bCs/>
          <w:lang w:val="en-GB"/>
        </w:rPr>
        <w:fldChar w:fldCharType="end"/>
      </w:r>
      <w:r w:rsidR="00DD2935" w:rsidRPr="00B472AE">
        <w:rPr>
          <w:rFonts w:ascii="Arial" w:eastAsia="PMingLiU" w:hAnsi="Arial" w:cs="Arial"/>
          <w:bCs/>
          <w:lang w:val="en-GB"/>
        </w:rPr>
        <w:t>. N, 2022)</w:t>
      </w:r>
      <w:r w:rsidR="00FC04B1">
        <w:rPr>
          <w:rFonts w:ascii="Arial" w:eastAsia="PMingLiU" w:hAnsi="Arial" w:cs="Arial"/>
          <w:bCs/>
          <w:lang w:val="en-GB"/>
        </w:rPr>
        <w:t>.</w:t>
      </w:r>
      <w:r w:rsidR="00FB5269">
        <w:rPr>
          <w:rFonts w:ascii="Arial" w:eastAsia="PMingLiU" w:hAnsi="Arial" w:cs="Arial"/>
          <w:bCs/>
          <w:lang w:val="en-GB"/>
        </w:rPr>
        <w:t xml:space="preserve"> </w:t>
      </w:r>
      <w:r w:rsidR="0083448C">
        <w:rPr>
          <w:rFonts w:ascii="Arial" w:eastAsia="PMingLiU" w:hAnsi="Arial" w:cs="Arial"/>
          <w:bCs/>
          <w:lang w:val="en-GB"/>
        </w:rPr>
        <w:t xml:space="preserve">In addition, </w:t>
      </w:r>
      <w:r w:rsidR="0083448C">
        <w:rPr>
          <w:rFonts w:ascii="Arial" w:hAnsi="Arial" w:cs="Arial"/>
          <w:bCs/>
        </w:rPr>
        <w:t>being</w:t>
      </w:r>
      <w:r w:rsidR="00205895">
        <w:rPr>
          <w:rFonts w:ascii="Arial" w:hAnsi="Arial" w:cs="Arial"/>
          <w:bCs/>
        </w:rPr>
        <w:t xml:space="preserve"> a US-based company global politics </w:t>
      </w:r>
      <w:r w:rsidR="0083448C">
        <w:rPr>
          <w:rFonts w:ascii="Arial" w:hAnsi="Arial" w:cs="Arial"/>
          <w:bCs/>
        </w:rPr>
        <w:t xml:space="preserve">also </w:t>
      </w:r>
      <w:r w:rsidR="00205895">
        <w:rPr>
          <w:rFonts w:ascii="Arial" w:hAnsi="Arial" w:cs="Arial"/>
          <w:bCs/>
        </w:rPr>
        <w:t xml:space="preserve">has a role in affecting operations of the company. After the recent invasion of Ukraine by Russian forces, Netflix had to suspend its services and future projects in Russia </w:t>
      </w:r>
      <w:r w:rsidR="00D24ACC" w:rsidRPr="00EB6A3E">
        <w:rPr>
          <w:rFonts w:ascii="Arial" w:hAnsi="Arial" w:cs="Arial"/>
          <w:bCs/>
        </w:rPr>
        <w:t>(</w:t>
      </w:r>
      <w:hyperlink r:id="rId9" w:tgtFrame="_blank" w:history="1">
        <w:r w:rsidR="00D24ACC" w:rsidRPr="00EB6A3E">
          <w:rPr>
            <w:rFonts w:ascii="Arial" w:eastAsiaTheme="majorEastAsia" w:hAnsi="Arial" w:cs="Arial"/>
            <w:bCs/>
          </w:rPr>
          <w:t>Reuters</w:t>
        </w:r>
      </w:hyperlink>
      <w:r w:rsidR="00D24ACC" w:rsidRPr="00EB6A3E">
        <w:rPr>
          <w:rFonts w:ascii="Arial" w:hAnsi="Arial" w:cs="Arial"/>
          <w:bCs/>
        </w:rPr>
        <w:t>, 2022)</w:t>
      </w:r>
      <w:r w:rsidR="00FC04B1">
        <w:rPr>
          <w:rFonts w:ascii="Arial" w:hAnsi="Arial" w:cs="Arial"/>
          <w:bCs/>
        </w:rPr>
        <w:t>.</w:t>
      </w:r>
    </w:p>
    <w:p w14:paraId="3F1C33D9" w14:textId="77777777" w:rsidR="00A20EE9" w:rsidRDefault="00A20EE9" w:rsidP="00254A34">
      <w:pPr>
        <w:spacing w:line="276" w:lineRule="auto"/>
        <w:rPr>
          <w:rFonts w:ascii="Arial" w:hAnsi="Arial" w:cs="Arial"/>
          <w:b/>
          <w:bCs/>
          <w:lang w:eastAsia="en-US"/>
        </w:rPr>
      </w:pPr>
    </w:p>
    <w:p w14:paraId="633F9B47" w14:textId="77777777" w:rsidR="00101090" w:rsidRDefault="006D1FB8" w:rsidP="00254A34">
      <w:pPr>
        <w:spacing w:line="276" w:lineRule="auto"/>
        <w:rPr>
          <w:rFonts w:ascii="Arial" w:hAnsi="Arial" w:cs="Arial"/>
          <w:b/>
          <w:bCs/>
          <w:lang w:eastAsia="en-US"/>
        </w:rPr>
      </w:pPr>
      <w:r w:rsidRPr="006D1FB8">
        <w:rPr>
          <w:rFonts w:ascii="Arial" w:hAnsi="Arial" w:cs="Arial"/>
          <w:b/>
          <w:bCs/>
          <w:lang w:eastAsia="en-US"/>
        </w:rPr>
        <w:t>Economic</w:t>
      </w:r>
    </w:p>
    <w:p w14:paraId="1A34D40D" w14:textId="52CA41BC" w:rsidR="000D1CEB" w:rsidRDefault="00A372B0" w:rsidP="00254A34">
      <w:pPr>
        <w:spacing w:line="276" w:lineRule="auto"/>
        <w:rPr>
          <w:rFonts w:ascii="Arial" w:hAnsi="Arial" w:cs="Arial"/>
          <w:bCs/>
          <w:lang w:eastAsia="en-US"/>
        </w:rPr>
      </w:pPr>
      <w:r w:rsidRPr="00A372B0">
        <w:rPr>
          <w:rFonts w:ascii="Arial" w:hAnsi="Arial" w:cs="Arial"/>
          <w:bCs/>
          <w:lang w:eastAsia="en-US"/>
        </w:rPr>
        <w:t xml:space="preserve">The economic factors are </w:t>
      </w:r>
      <w:r w:rsidR="006E4C5A">
        <w:rPr>
          <w:rFonts w:ascii="Arial" w:hAnsi="Arial" w:cs="Arial"/>
          <w:bCs/>
          <w:lang w:eastAsia="en-US"/>
        </w:rPr>
        <w:t>based on key aspects related to</w:t>
      </w:r>
      <w:r w:rsidRPr="00A372B0">
        <w:rPr>
          <w:rFonts w:ascii="Arial" w:hAnsi="Arial" w:cs="Arial"/>
          <w:bCs/>
          <w:lang w:eastAsia="en-US"/>
        </w:rPr>
        <w:t xml:space="preserve"> the pu</w:t>
      </w:r>
      <w:r w:rsidR="006E4C5A">
        <w:rPr>
          <w:rFonts w:ascii="Arial" w:hAnsi="Arial" w:cs="Arial"/>
          <w:bCs/>
          <w:lang w:eastAsia="en-US"/>
        </w:rPr>
        <w:t xml:space="preserve">rchasing power of the consumers, </w:t>
      </w:r>
      <w:r w:rsidRPr="00A372B0">
        <w:rPr>
          <w:rFonts w:ascii="Arial" w:hAnsi="Arial" w:cs="Arial"/>
          <w:bCs/>
          <w:lang w:eastAsia="en-US"/>
        </w:rPr>
        <w:t>exchange rate</w:t>
      </w:r>
      <w:r w:rsidR="006E4C5A">
        <w:rPr>
          <w:rFonts w:ascii="Arial" w:hAnsi="Arial" w:cs="Arial"/>
          <w:bCs/>
          <w:lang w:eastAsia="en-US"/>
        </w:rPr>
        <w:t>s</w:t>
      </w:r>
      <w:r w:rsidRPr="00A372B0">
        <w:rPr>
          <w:rFonts w:ascii="Arial" w:hAnsi="Arial" w:cs="Arial"/>
          <w:bCs/>
          <w:lang w:eastAsia="en-US"/>
        </w:rPr>
        <w:t>, economic growth, and disposable income of the country</w:t>
      </w:r>
      <w:r w:rsidR="00FB5269">
        <w:rPr>
          <w:rFonts w:ascii="Arial" w:hAnsi="Arial" w:cs="Arial"/>
          <w:bCs/>
          <w:lang w:eastAsia="en-US"/>
        </w:rPr>
        <w:t xml:space="preserve"> where it operates</w:t>
      </w:r>
      <w:r w:rsidRPr="00A372B0">
        <w:rPr>
          <w:rFonts w:ascii="Arial" w:hAnsi="Arial" w:cs="Arial"/>
          <w:bCs/>
          <w:lang w:eastAsia="en-US"/>
        </w:rPr>
        <w:t xml:space="preserve">. Netflix uses these economic factors to determine the appropriate subscription price for each country. </w:t>
      </w:r>
      <w:r w:rsidR="00A75CE1" w:rsidRPr="00BE2856">
        <w:rPr>
          <w:rFonts w:ascii="Arial" w:hAnsi="Arial" w:cs="Arial"/>
          <w:bCs/>
          <w:lang w:eastAsia="en-US"/>
        </w:rPr>
        <w:t>Netflix determines the subscription prices based on the per capita income as well as the number of titles available. Some countries even have cheap</w:t>
      </w:r>
      <w:r w:rsidR="00A75CE1">
        <w:rPr>
          <w:rFonts w:ascii="Arial" w:hAnsi="Arial" w:cs="Arial"/>
          <w:bCs/>
          <w:lang w:eastAsia="en-US"/>
        </w:rPr>
        <w:t xml:space="preserve">er mobile-only plans available </w:t>
      </w:r>
      <w:r w:rsidR="00A75CE1" w:rsidRPr="00BE2856">
        <w:rPr>
          <w:rFonts w:ascii="Arial" w:hAnsi="Arial" w:cs="Arial"/>
          <w:bCs/>
          <w:lang w:eastAsia="en-US"/>
        </w:rPr>
        <w:t>(</w:t>
      </w:r>
      <w:proofErr w:type="spellStart"/>
      <w:r w:rsidR="00A75CE1" w:rsidRPr="00BE2856">
        <w:rPr>
          <w:rFonts w:ascii="Arial" w:hAnsi="Arial" w:cs="Arial"/>
          <w:bCs/>
          <w:lang w:eastAsia="en-US"/>
        </w:rPr>
        <w:t>Beebom</w:t>
      </w:r>
      <w:proofErr w:type="spellEnd"/>
      <w:r w:rsidR="00A75CE1" w:rsidRPr="00BE2856">
        <w:rPr>
          <w:rFonts w:ascii="Arial" w:hAnsi="Arial" w:cs="Arial"/>
          <w:bCs/>
          <w:lang w:eastAsia="en-US"/>
        </w:rPr>
        <w:t>, 2021)</w:t>
      </w:r>
      <w:r w:rsidR="00A75CE1">
        <w:rPr>
          <w:rFonts w:ascii="Arial" w:hAnsi="Arial" w:cs="Arial"/>
          <w:bCs/>
          <w:lang w:eastAsia="en-US"/>
        </w:rPr>
        <w:t xml:space="preserve">. </w:t>
      </w:r>
      <w:r w:rsidRPr="00A372B0">
        <w:rPr>
          <w:rFonts w:ascii="Arial" w:hAnsi="Arial" w:cs="Arial"/>
          <w:bCs/>
          <w:lang w:eastAsia="en-US"/>
        </w:rPr>
        <w:t>Despite the economic business cycle being an important factor,</w:t>
      </w:r>
      <w:r w:rsidR="00D124DA">
        <w:rPr>
          <w:rFonts w:ascii="Arial" w:hAnsi="Arial" w:cs="Arial"/>
          <w:bCs/>
          <w:lang w:eastAsia="en-US"/>
        </w:rPr>
        <w:t xml:space="preserve"> during </w:t>
      </w:r>
      <w:r w:rsidR="00FB5269">
        <w:rPr>
          <w:rFonts w:ascii="Arial" w:hAnsi="Arial" w:cs="Arial"/>
          <w:bCs/>
          <w:lang w:eastAsia="en-US"/>
        </w:rPr>
        <w:t xml:space="preserve">the </w:t>
      </w:r>
      <w:r w:rsidR="00D124DA">
        <w:rPr>
          <w:rFonts w:ascii="Arial" w:hAnsi="Arial" w:cs="Arial"/>
          <w:bCs/>
          <w:lang w:eastAsia="en-US"/>
        </w:rPr>
        <w:t>COVID-19 pandemic</w:t>
      </w:r>
      <w:r w:rsidR="00FB5269">
        <w:rPr>
          <w:rFonts w:ascii="Arial" w:hAnsi="Arial" w:cs="Arial"/>
          <w:bCs/>
          <w:lang w:eastAsia="en-US"/>
        </w:rPr>
        <w:t>,</w:t>
      </w:r>
      <w:r w:rsidR="00D124DA">
        <w:rPr>
          <w:rFonts w:ascii="Arial" w:hAnsi="Arial" w:cs="Arial"/>
          <w:bCs/>
          <w:lang w:eastAsia="en-US"/>
        </w:rPr>
        <w:t xml:space="preserve"> </w:t>
      </w:r>
      <w:r w:rsidR="00270FF4">
        <w:rPr>
          <w:rFonts w:ascii="Arial" w:hAnsi="Arial" w:cs="Arial"/>
          <w:bCs/>
          <w:lang w:eastAsia="en-US"/>
        </w:rPr>
        <w:t>N</w:t>
      </w:r>
      <w:r w:rsidR="00270FF4" w:rsidRPr="00A372B0">
        <w:rPr>
          <w:rFonts w:ascii="Arial" w:hAnsi="Arial" w:cs="Arial"/>
          <w:bCs/>
          <w:lang w:eastAsia="en-US"/>
        </w:rPr>
        <w:t>etflix</w:t>
      </w:r>
      <w:r w:rsidRPr="00A372B0">
        <w:rPr>
          <w:rFonts w:ascii="Arial" w:hAnsi="Arial" w:cs="Arial"/>
          <w:bCs/>
          <w:lang w:eastAsia="en-US"/>
        </w:rPr>
        <w:t xml:space="preserve"> experienced unusual growth as everyone stayed home with limited entertainment options despite the overall </w:t>
      </w:r>
      <w:r w:rsidR="00D1634A">
        <w:rPr>
          <w:rFonts w:ascii="Arial" w:hAnsi="Arial" w:cs="Arial"/>
          <w:bCs/>
          <w:lang w:eastAsia="en-US"/>
        </w:rPr>
        <w:t xml:space="preserve">economy taking a negative hit </w:t>
      </w:r>
      <w:r w:rsidRPr="00A372B0">
        <w:rPr>
          <w:rFonts w:ascii="Arial" w:hAnsi="Arial" w:cs="Arial"/>
          <w:bCs/>
          <w:lang w:eastAsia="en-US"/>
        </w:rPr>
        <w:t>(Gregory, A., 2021)</w:t>
      </w:r>
      <w:r w:rsidR="00D1634A">
        <w:rPr>
          <w:rFonts w:ascii="Arial" w:hAnsi="Arial" w:cs="Arial"/>
          <w:bCs/>
          <w:lang w:eastAsia="en-US"/>
        </w:rPr>
        <w:t>.</w:t>
      </w:r>
    </w:p>
    <w:p w14:paraId="6075C53E" w14:textId="77777777" w:rsidR="009D1C53" w:rsidRDefault="009D1C53" w:rsidP="00AD5EF9">
      <w:pPr>
        <w:rPr>
          <w:rFonts w:ascii="Arial" w:hAnsi="Arial" w:cs="Arial"/>
          <w:b/>
          <w:bCs/>
          <w:lang w:eastAsia="en-US"/>
        </w:rPr>
      </w:pPr>
    </w:p>
    <w:p w14:paraId="211CCED7" w14:textId="77777777" w:rsidR="00101090" w:rsidRDefault="00101090" w:rsidP="006A6223">
      <w:pPr>
        <w:spacing w:line="276" w:lineRule="auto"/>
        <w:rPr>
          <w:rFonts w:ascii="Arial" w:hAnsi="Arial" w:cs="Arial"/>
          <w:b/>
          <w:bCs/>
          <w:lang w:eastAsia="en-US"/>
        </w:rPr>
      </w:pPr>
      <w:r>
        <w:rPr>
          <w:rFonts w:ascii="Arial" w:hAnsi="Arial" w:cs="Arial"/>
          <w:b/>
          <w:bCs/>
          <w:lang w:eastAsia="en-US"/>
        </w:rPr>
        <w:t>Social</w:t>
      </w:r>
    </w:p>
    <w:p w14:paraId="1E2C3EB9" w14:textId="718F6BD5" w:rsidR="00C3332C" w:rsidRDefault="00E30795" w:rsidP="006A6223">
      <w:pPr>
        <w:spacing w:line="276" w:lineRule="auto"/>
        <w:rPr>
          <w:rFonts w:ascii="Arial" w:hAnsi="Arial" w:cs="Arial"/>
          <w:bCs/>
          <w:lang w:eastAsia="en-US"/>
        </w:rPr>
      </w:pPr>
      <w:r>
        <w:rPr>
          <w:rFonts w:ascii="Arial" w:hAnsi="Arial" w:cs="Arial"/>
          <w:bCs/>
          <w:lang w:eastAsia="en-US"/>
        </w:rPr>
        <w:t xml:space="preserve">Social factors represent the overall demographics and values of a population which are shaped by the society’s culture or religion that they follow. Language is particularly an important </w:t>
      </w:r>
      <w:r w:rsidR="00575A1B" w:rsidRPr="00575A1B">
        <w:rPr>
          <w:rFonts w:ascii="Arial" w:hAnsi="Arial" w:cs="Arial"/>
          <w:bCs/>
          <w:lang w:eastAsia="en-US"/>
        </w:rPr>
        <w:t xml:space="preserve">social factor as many consumers would prefer content in the language they speak and understand. </w:t>
      </w:r>
      <w:r w:rsidR="007809C1">
        <w:rPr>
          <w:rFonts w:ascii="Arial" w:hAnsi="Arial" w:cs="Arial"/>
          <w:bCs/>
          <w:lang w:eastAsia="en-US"/>
        </w:rPr>
        <w:t xml:space="preserve">The main language that Netflix uses is English. </w:t>
      </w:r>
      <w:r w:rsidR="003B4D7F">
        <w:rPr>
          <w:rFonts w:ascii="Arial" w:hAnsi="Arial" w:cs="Arial"/>
          <w:bCs/>
          <w:lang w:eastAsia="en-US"/>
        </w:rPr>
        <w:t>In addition</w:t>
      </w:r>
      <w:r w:rsidR="003B4D7F" w:rsidRPr="00575A1B">
        <w:rPr>
          <w:rFonts w:ascii="Arial" w:hAnsi="Arial" w:cs="Arial"/>
          <w:bCs/>
          <w:lang w:eastAsia="en-US"/>
        </w:rPr>
        <w:t>, it must also maintain content that caters to different age groups a</w:t>
      </w:r>
      <w:r w:rsidR="003B4D7F">
        <w:rPr>
          <w:rFonts w:ascii="Arial" w:hAnsi="Arial" w:cs="Arial"/>
          <w:bCs/>
          <w:lang w:eastAsia="en-US"/>
        </w:rPr>
        <w:t>nd genders</w:t>
      </w:r>
      <w:r w:rsidR="003B4D7F" w:rsidRPr="00575A1B">
        <w:rPr>
          <w:rFonts w:ascii="Arial" w:hAnsi="Arial" w:cs="Arial"/>
          <w:bCs/>
          <w:lang w:eastAsia="en-US"/>
        </w:rPr>
        <w:t xml:space="preserve"> (Gregory, A., 2021)</w:t>
      </w:r>
      <w:r w:rsidR="003B4D7F">
        <w:rPr>
          <w:rFonts w:ascii="Arial" w:hAnsi="Arial" w:cs="Arial"/>
          <w:bCs/>
          <w:lang w:eastAsia="en-US"/>
        </w:rPr>
        <w:t>.</w:t>
      </w:r>
      <w:r w:rsidR="003B4D7F">
        <w:rPr>
          <w:rFonts w:ascii="Arial" w:hAnsi="Arial" w:cs="Arial"/>
          <w:bCs/>
          <w:lang w:eastAsia="en-US"/>
        </w:rPr>
        <w:t xml:space="preserve"> </w:t>
      </w:r>
    </w:p>
    <w:p w14:paraId="2628B0E2" w14:textId="77777777" w:rsidR="00BD5CC6" w:rsidRPr="00BD5CC6" w:rsidRDefault="00BD5CC6" w:rsidP="006A6223">
      <w:pPr>
        <w:spacing w:line="276" w:lineRule="auto"/>
        <w:rPr>
          <w:rFonts w:ascii="Arial" w:hAnsi="Arial" w:cs="Arial"/>
          <w:bCs/>
          <w:lang w:eastAsia="en-US"/>
        </w:rPr>
      </w:pPr>
    </w:p>
    <w:p w14:paraId="226EF35C" w14:textId="77777777" w:rsidR="00101090" w:rsidRDefault="00600051" w:rsidP="006A6223">
      <w:pPr>
        <w:spacing w:line="276" w:lineRule="auto"/>
        <w:rPr>
          <w:rFonts w:ascii="Arial" w:hAnsi="Arial" w:cs="Arial"/>
          <w:b/>
          <w:bCs/>
          <w:lang w:eastAsia="en-US"/>
        </w:rPr>
      </w:pPr>
      <w:r w:rsidRPr="00600051">
        <w:rPr>
          <w:rFonts w:ascii="Arial" w:hAnsi="Arial" w:cs="Arial"/>
          <w:b/>
          <w:bCs/>
          <w:lang w:eastAsia="en-US"/>
        </w:rPr>
        <w:t>Technological</w:t>
      </w:r>
    </w:p>
    <w:p w14:paraId="157AD416" w14:textId="50E047EC" w:rsidR="00A261D6" w:rsidRDefault="001B6B89" w:rsidP="006A6223">
      <w:pPr>
        <w:spacing w:line="276" w:lineRule="auto"/>
        <w:rPr>
          <w:rFonts w:ascii="Arial" w:hAnsi="Arial" w:cs="Arial"/>
          <w:bCs/>
          <w:lang w:eastAsia="en-US"/>
        </w:rPr>
      </w:pPr>
      <w:r w:rsidRPr="004A795B">
        <w:rPr>
          <w:rFonts w:ascii="Arial" w:hAnsi="Arial" w:cs="Arial"/>
          <w:bCs/>
          <w:lang w:eastAsia="en-US"/>
        </w:rPr>
        <w:t xml:space="preserve">Technological factors are the most important for Netflix as it is heavily dependent on the internet, technological </w:t>
      </w:r>
      <w:r w:rsidR="00293FDA">
        <w:rPr>
          <w:rFonts w:ascii="Arial" w:hAnsi="Arial" w:cs="Arial"/>
          <w:bCs/>
          <w:lang w:eastAsia="en-US"/>
        </w:rPr>
        <w:t xml:space="preserve">and other </w:t>
      </w:r>
      <w:r w:rsidRPr="004A795B">
        <w:rPr>
          <w:rFonts w:ascii="Arial" w:hAnsi="Arial" w:cs="Arial"/>
          <w:bCs/>
          <w:lang w:eastAsia="en-US"/>
        </w:rPr>
        <w:t>devices</w:t>
      </w:r>
      <w:r w:rsidR="00293FDA">
        <w:rPr>
          <w:rFonts w:ascii="Arial" w:hAnsi="Arial" w:cs="Arial"/>
          <w:bCs/>
          <w:lang w:eastAsia="en-US"/>
        </w:rPr>
        <w:t>.</w:t>
      </w:r>
      <w:r w:rsidRPr="004A795B">
        <w:rPr>
          <w:rFonts w:ascii="Arial" w:hAnsi="Arial" w:cs="Arial"/>
          <w:bCs/>
          <w:lang w:eastAsia="en-US"/>
        </w:rPr>
        <w:t xml:space="preserve"> </w:t>
      </w:r>
      <w:r w:rsidR="00627BB2">
        <w:rPr>
          <w:rFonts w:ascii="Arial" w:hAnsi="Arial" w:cs="Arial"/>
          <w:bCs/>
          <w:lang w:eastAsia="en-US"/>
        </w:rPr>
        <w:t xml:space="preserve">Netflix has been particularly successful in adapting to the rapidly changing digital environment which has helped them become the </w:t>
      </w:r>
      <w:r w:rsidRPr="004A795B">
        <w:rPr>
          <w:rFonts w:ascii="Arial" w:hAnsi="Arial" w:cs="Arial"/>
          <w:bCs/>
          <w:lang w:eastAsia="en-US"/>
        </w:rPr>
        <w:lastRenderedPageBreak/>
        <w:t xml:space="preserve">biggest online streaming service. The advancement in internet speeds, the increase in the number of mobile phones, tablets, and, smart televisions, and the change in how consumers view content is what Netflix has been able to capitalize on. The continued technological advancements in terms of service, content, and personalization </w:t>
      </w:r>
      <w:r w:rsidR="00111B52" w:rsidRPr="004A795B">
        <w:rPr>
          <w:rFonts w:ascii="Arial" w:hAnsi="Arial" w:cs="Arial"/>
          <w:bCs/>
          <w:lang w:eastAsia="en-US"/>
        </w:rPr>
        <w:t>have</w:t>
      </w:r>
      <w:r w:rsidRPr="004A795B">
        <w:rPr>
          <w:rFonts w:ascii="Arial" w:hAnsi="Arial" w:cs="Arial"/>
          <w:bCs/>
          <w:lang w:eastAsia="en-US"/>
        </w:rPr>
        <w:t xml:space="preserve"> co</w:t>
      </w:r>
      <w:r w:rsidR="003C2633">
        <w:rPr>
          <w:rFonts w:ascii="Arial" w:hAnsi="Arial" w:cs="Arial"/>
          <w:bCs/>
          <w:lang w:eastAsia="en-US"/>
        </w:rPr>
        <w:t xml:space="preserve">ntributed to Netflix’s success </w:t>
      </w:r>
      <w:r w:rsidRPr="004A795B">
        <w:rPr>
          <w:rFonts w:ascii="Arial" w:hAnsi="Arial" w:cs="Arial"/>
          <w:bCs/>
          <w:lang w:eastAsia="en-US"/>
        </w:rPr>
        <w:t>(</w:t>
      </w:r>
      <w:proofErr w:type="spellStart"/>
      <w:r w:rsidRPr="004A795B">
        <w:rPr>
          <w:rFonts w:ascii="Arial" w:hAnsi="Arial" w:cs="Arial"/>
          <w:bCs/>
          <w:lang w:eastAsia="en-US"/>
        </w:rPr>
        <w:fldChar w:fldCharType="begin"/>
      </w:r>
      <w:r w:rsidRPr="004A795B">
        <w:rPr>
          <w:rFonts w:ascii="Arial" w:hAnsi="Arial" w:cs="Arial"/>
          <w:bCs/>
          <w:lang w:eastAsia="en-US"/>
        </w:rPr>
        <w:instrText xml:space="preserve"> HYPERLINK "https://d3.harvard.edu/platform-digit/author/aricarlospena/" \t "_blank" </w:instrText>
      </w:r>
      <w:r w:rsidRPr="004A795B">
        <w:rPr>
          <w:rFonts w:ascii="Arial" w:hAnsi="Arial" w:cs="Arial"/>
          <w:bCs/>
          <w:lang w:eastAsia="en-US"/>
        </w:rPr>
        <w:fldChar w:fldCharType="separate"/>
      </w:r>
      <w:r w:rsidRPr="004A795B">
        <w:rPr>
          <w:rFonts w:ascii="Arial" w:hAnsi="Arial" w:cs="Arial"/>
          <w:bCs/>
          <w:lang w:eastAsia="en-US"/>
        </w:rPr>
        <w:t>Aricarlospena</w:t>
      </w:r>
      <w:proofErr w:type="spellEnd"/>
      <w:r w:rsidRPr="004A795B">
        <w:rPr>
          <w:rFonts w:ascii="Arial" w:hAnsi="Arial" w:cs="Arial"/>
          <w:bCs/>
          <w:lang w:eastAsia="en-US"/>
        </w:rPr>
        <w:fldChar w:fldCharType="end"/>
      </w:r>
      <w:r w:rsidRPr="004A795B">
        <w:rPr>
          <w:rFonts w:ascii="Arial" w:hAnsi="Arial" w:cs="Arial"/>
          <w:bCs/>
          <w:lang w:eastAsia="en-US"/>
        </w:rPr>
        <w:t>, 2018)</w:t>
      </w:r>
      <w:r w:rsidR="003C2633">
        <w:rPr>
          <w:rFonts w:ascii="Arial" w:hAnsi="Arial" w:cs="Arial"/>
          <w:bCs/>
          <w:lang w:eastAsia="en-US"/>
        </w:rPr>
        <w:t>.</w:t>
      </w:r>
    </w:p>
    <w:p w14:paraId="2427044B" w14:textId="77777777" w:rsidR="00C31527" w:rsidRPr="00EC7FA4" w:rsidRDefault="00C31527" w:rsidP="006A6223">
      <w:pPr>
        <w:spacing w:line="276" w:lineRule="auto"/>
        <w:rPr>
          <w:rFonts w:ascii="Arial" w:hAnsi="Arial" w:cs="Arial"/>
          <w:b/>
          <w:bCs/>
          <w:lang w:eastAsia="en-US"/>
        </w:rPr>
      </w:pPr>
    </w:p>
    <w:p w14:paraId="07DC82D9" w14:textId="77777777" w:rsidR="00101090" w:rsidRDefault="00101090" w:rsidP="006A6223">
      <w:pPr>
        <w:spacing w:line="276" w:lineRule="auto"/>
        <w:rPr>
          <w:rFonts w:ascii="Arial" w:hAnsi="Arial" w:cs="Arial"/>
          <w:b/>
          <w:bCs/>
          <w:lang w:eastAsia="en-US"/>
        </w:rPr>
      </w:pPr>
      <w:r>
        <w:rPr>
          <w:rFonts w:ascii="Arial" w:hAnsi="Arial" w:cs="Arial"/>
          <w:b/>
          <w:bCs/>
          <w:lang w:eastAsia="en-US"/>
        </w:rPr>
        <w:t>Environmental</w:t>
      </w:r>
    </w:p>
    <w:p w14:paraId="31946AE4" w14:textId="77777777" w:rsidR="00A261D6" w:rsidRDefault="002D0135" w:rsidP="006A2EAF">
      <w:pPr>
        <w:spacing w:line="276" w:lineRule="auto"/>
        <w:rPr>
          <w:rFonts w:ascii="Arial" w:hAnsi="Arial" w:cs="Arial"/>
          <w:bCs/>
          <w:lang w:eastAsia="en-US"/>
        </w:rPr>
      </w:pPr>
      <w:r w:rsidRPr="002D0135">
        <w:rPr>
          <w:rFonts w:ascii="Arial" w:hAnsi="Arial" w:cs="Arial"/>
          <w:bCs/>
          <w:lang w:eastAsia="en-US"/>
        </w:rPr>
        <w:t>The concern for the environment is ever increasing in the recent past and although Netflix do</w:t>
      </w:r>
      <w:r w:rsidR="005725E7">
        <w:rPr>
          <w:rFonts w:ascii="Arial" w:hAnsi="Arial" w:cs="Arial"/>
          <w:bCs/>
          <w:lang w:eastAsia="en-US"/>
        </w:rPr>
        <w:t>es not produce any products, their content</w:t>
      </w:r>
      <w:r w:rsidRPr="002D0135">
        <w:rPr>
          <w:rFonts w:ascii="Arial" w:hAnsi="Arial" w:cs="Arial"/>
          <w:bCs/>
          <w:lang w:eastAsia="en-US"/>
        </w:rPr>
        <w:t xml:space="preserve">, corporate operations, and purchased goods </w:t>
      </w:r>
      <w:r w:rsidR="005725E7">
        <w:rPr>
          <w:rFonts w:ascii="Arial" w:hAnsi="Arial" w:cs="Arial"/>
          <w:bCs/>
          <w:lang w:eastAsia="en-US"/>
        </w:rPr>
        <w:t xml:space="preserve">do </w:t>
      </w:r>
      <w:r w:rsidRPr="002D0135">
        <w:rPr>
          <w:rFonts w:ascii="Arial" w:hAnsi="Arial" w:cs="Arial"/>
          <w:bCs/>
          <w:lang w:eastAsia="en-US"/>
        </w:rPr>
        <w:t xml:space="preserve">produce some carbon footprint. Netflix has been working on reducing its internal emissions as well as investing in external </w:t>
      </w:r>
      <w:r w:rsidR="005725E7">
        <w:rPr>
          <w:rFonts w:ascii="Arial" w:hAnsi="Arial" w:cs="Arial"/>
          <w:bCs/>
          <w:lang w:eastAsia="en-US"/>
        </w:rPr>
        <w:t>projects and claims to achieve</w:t>
      </w:r>
      <w:r w:rsidRPr="002D0135">
        <w:rPr>
          <w:rFonts w:ascii="Arial" w:hAnsi="Arial" w:cs="Arial"/>
          <w:bCs/>
          <w:lang w:eastAsia="en-US"/>
        </w:rPr>
        <w:t xml:space="preserve"> zero greenhouse gas emissions by the </w:t>
      </w:r>
      <w:r w:rsidR="005725E7">
        <w:rPr>
          <w:rFonts w:ascii="Arial" w:hAnsi="Arial" w:cs="Arial"/>
          <w:bCs/>
          <w:lang w:eastAsia="en-US"/>
        </w:rPr>
        <w:t>end</w:t>
      </w:r>
      <w:r w:rsidRPr="002D0135">
        <w:rPr>
          <w:rFonts w:ascii="Arial" w:hAnsi="Arial" w:cs="Arial"/>
          <w:bCs/>
          <w:lang w:eastAsia="en-US"/>
        </w:rPr>
        <w:t xml:space="preserve"> of 2022. In addition, Netflix also promotes content to hel</w:t>
      </w:r>
      <w:r w:rsidR="003C2633">
        <w:rPr>
          <w:rFonts w:ascii="Arial" w:hAnsi="Arial" w:cs="Arial"/>
          <w:bCs/>
          <w:lang w:eastAsia="en-US"/>
        </w:rPr>
        <w:t>p raise environmental awareness</w:t>
      </w:r>
      <w:r w:rsidRPr="002D0135">
        <w:rPr>
          <w:rFonts w:ascii="Arial" w:hAnsi="Arial" w:cs="Arial"/>
          <w:bCs/>
          <w:lang w:eastAsia="en-US"/>
        </w:rPr>
        <w:t xml:space="preserve"> (Netflix, 2022)</w:t>
      </w:r>
      <w:r w:rsidR="003C2633">
        <w:rPr>
          <w:rFonts w:ascii="Arial" w:hAnsi="Arial" w:cs="Arial"/>
          <w:bCs/>
          <w:lang w:eastAsia="en-US"/>
        </w:rPr>
        <w:t>.</w:t>
      </w:r>
    </w:p>
    <w:p w14:paraId="25D57F2D" w14:textId="77777777" w:rsidR="00A04432" w:rsidRDefault="00A04432" w:rsidP="006A6223">
      <w:pPr>
        <w:spacing w:line="276" w:lineRule="auto"/>
        <w:rPr>
          <w:rFonts w:ascii="Arial" w:hAnsi="Arial" w:cs="Arial"/>
          <w:bCs/>
          <w:lang w:eastAsia="en-US"/>
        </w:rPr>
      </w:pPr>
    </w:p>
    <w:p w14:paraId="0A7CACBB" w14:textId="77777777" w:rsidR="00101090" w:rsidRDefault="00101090" w:rsidP="00A04432">
      <w:pPr>
        <w:rPr>
          <w:rFonts w:ascii="Arial" w:hAnsi="Arial" w:cs="Arial"/>
          <w:b/>
          <w:bCs/>
          <w:lang w:eastAsia="en-US"/>
        </w:rPr>
      </w:pPr>
      <w:r>
        <w:rPr>
          <w:rFonts w:ascii="Arial" w:hAnsi="Arial" w:cs="Arial"/>
          <w:b/>
          <w:bCs/>
          <w:lang w:eastAsia="en-US"/>
        </w:rPr>
        <w:t>Legal</w:t>
      </w:r>
    </w:p>
    <w:p w14:paraId="5B7B1B96" w14:textId="4C6C0DD2" w:rsidR="00293FDA" w:rsidRDefault="00F31F2C" w:rsidP="00B832D8">
      <w:pPr>
        <w:rPr>
          <w:rFonts w:ascii="Arial" w:hAnsi="Arial" w:cs="Arial"/>
          <w:b/>
          <w:lang w:eastAsia="en-US"/>
        </w:rPr>
      </w:pPr>
      <w:r>
        <w:rPr>
          <w:rFonts w:ascii="Arial" w:hAnsi="Arial" w:cs="Arial"/>
          <w:bCs/>
          <w:lang w:eastAsia="en-US"/>
        </w:rPr>
        <w:t>In addition</w:t>
      </w:r>
      <w:r w:rsidR="006A2EAF">
        <w:rPr>
          <w:rFonts w:ascii="Arial" w:hAnsi="Arial" w:cs="Arial"/>
          <w:bCs/>
          <w:lang w:eastAsia="en-US"/>
        </w:rPr>
        <w:t xml:space="preserve"> to</w:t>
      </w:r>
      <w:r>
        <w:rPr>
          <w:rFonts w:ascii="Arial" w:hAnsi="Arial" w:cs="Arial"/>
          <w:bCs/>
          <w:lang w:eastAsia="en-US"/>
        </w:rPr>
        <w:t xml:space="preserve"> securing content deals specific to each country, </w:t>
      </w:r>
      <w:r w:rsidR="003A2C5A">
        <w:rPr>
          <w:rFonts w:ascii="Arial" w:hAnsi="Arial" w:cs="Arial"/>
          <w:bCs/>
          <w:lang w:eastAsia="en-US"/>
        </w:rPr>
        <w:t xml:space="preserve">Netflix </w:t>
      </w:r>
      <w:r>
        <w:rPr>
          <w:rFonts w:ascii="Arial" w:hAnsi="Arial" w:cs="Arial"/>
          <w:bCs/>
          <w:lang w:eastAsia="en-US"/>
        </w:rPr>
        <w:t>also deal</w:t>
      </w:r>
      <w:r w:rsidR="00293FDA">
        <w:rPr>
          <w:rFonts w:ascii="Arial" w:hAnsi="Arial" w:cs="Arial"/>
          <w:bCs/>
          <w:lang w:eastAsia="en-US"/>
        </w:rPr>
        <w:t>s</w:t>
      </w:r>
      <w:r>
        <w:rPr>
          <w:rFonts w:ascii="Arial" w:hAnsi="Arial" w:cs="Arial"/>
          <w:bCs/>
          <w:lang w:eastAsia="en-US"/>
        </w:rPr>
        <w:t xml:space="preserve"> with a wide range of national regulatory restriction</w:t>
      </w:r>
      <w:r w:rsidR="00ED4DC4">
        <w:rPr>
          <w:rFonts w:ascii="Arial" w:hAnsi="Arial" w:cs="Arial"/>
          <w:bCs/>
          <w:lang w:eastAsia="en-US"/>
        </w:rPr>
        <w:t>s</w:t>
      </w:r>
      <w:r>
        <w:rPr>
          <w:rFonts w:ascii="Arial" w:hAnsi="Arial" w:cs="Arial"/>
          <w:bCs/>
          <w:lang w:eastAsia="en-US"/>
        </w:rPr>
        <w:t>.</w:t>
      </w:r>
      <w:r w:rsidR="003A2C5A">
        <w:rPr>
          <w:rFonts w:ascii="Arial" w:hAnsi="Arial" w:cs="Arial"/>
          <w:bCs/>
          <w:lang w:eastAsia="en-US"/>
        </w:rPr>
        <w:t xml:space="preserve"> It needs to be aware of the type of content that could be made </w:t>
      </w:r>
      <w:r w:rsidR="003C2633">
        <w:rPr>
          <w:rFonts w:ascii="Arial" w:hAnsi="Arial" w:cs="Arial"/>
          <w:bCs/>
          <w:lang w:eastAsia="en-US"/>
        </w:rPr>
        <w:t xml:space="preserve">available to different regions </w:t>
      </w:r>
      <w:r w:rsidR="003A2C5A">
        <w:rPr>
          <w:rFonts w:ascii="Arial" w:hAnsi="Arial" w:cs="Arial"/>
          <w:bCs/>
          <w:lang w:eastAsia="en-US"/>
        </w:rPr>
        <w:t>(Brenan 2020)</w:t>
      </w:r>
      <w:r w:rsidR="00034056">
        <w:rPr>
          <w:rFonts w:ascii="Arial" w:hAnsi="Arial" w:cs="Arial"/>
          <w:bCs/>
          <w:lang w:eastAsia="en-US"/>
        </w:rPr>
        <w:t xml:space="preserve">. </w:t>
      </w:r>
      <w:r w:rsidR="00A04432" w:rsidRPr="00A04432">
        <w:rPr>
          <w:rFonts w:ascii="Arial" w:hAnsi="Arial" w:cs="Arial"/>
          <w:bCs/>
          <w:lang w:eastAsia="en-US"/>
        </w:rPr>
        <w:t xml:space="preserve">Due to the volume of </w:t>
      </w:r>
      <w:r w:rsidR="00293FDA" w:rsidRPr="00A04432">
        <w:rPr>
          <w:rFonts w:ascii="Arial" w:hAnsi="Arial" w:cs="Arial"/>
          <w:bCs/>
          <w:lang w:eastAsia="en-US"/>
        </w:rPr>
        <w:t>content,</w:t>
      </w:r>
      <w:r w:rsidR="00A04432" w:rsidRPr="00A04432">
        <w:rPr>
          <w:rFonts w:ascii="Arial" w:hAnsi="Arial" w:cs="Arial"/>
          <w:bCs/>
          <w:lang w:eastAsia="en-US"/>
        </w:rPr>
        <w:t xml:space="preserve"> it creates and licences, Netflix frequently </w:t>
      </w:r>
      <w:r w:rsidR="00946876">
        <w:rPr>
          <w:rFonts w:ascii="Arial" w:hAnsi="Arial" w:cs="Arial"/>
          <w:bCs/>
          <w:lang w:eastAsia="en-US"/>
        </w:rPr>
        <w:t>faces litigations related to copyrights.</w:t>
      </w:r>
      <w:r w:rsidR="00293FDA">
        <w:rPr>
          <w:rFonts w:ascii="Arial" w:hAnsi="Arial" w:cs="Arial"/>
          <w:bCs/>
          <w:lang w:eastAsia="en-US"/>
        </w:rPr>
        <w:t xml:space="preserve"> </w:t>
      </w:r>
      <w:r w:rsidR="00B7731C">
        <w:rPr>
          <w:rFonts w:ascii="Arial" w:hAnsi="Arial" w:cs="Arial"/>
          <w:bCs/>
          <w:lang w:eastAsia="en-US"/>
        </w:rPr>
        <w:t xml:space="preserve">An unrelated more recent lawsuit Netflix was </w:t>
      </w:r>
      <w:r w:rsidR="002F5BB2">
        <w:rPr>
          <w:rFonts w:ascii="Arial" w:hAnsi="Arial" w:cs="Arial"/>
          <w:bCs/>
          <w:lang w:eastAsia="en-US"/>
        </w:rPr>
        <w:t xml:space="preserve">involved in </w:t>
      </w:r>
      <w:r w:rsidR="00B7731C">
        <w:rPr>
          <w:rFonts w:ascii="Arial" w:hAnsi="Arial" w:cs="Arial"/>
          <w:bCs/>
          <w:lang w:eastAsia="en-US"/>
        </w:rPr>
        <w:t>was in</w:t>
      </w:r>
      <w:r w:rsidR="002F5BB2">
        <w:rPr>
          <w:rFonts w:ascii="Arial" w:hAnsi="Arial" w:cs="Arial"/>
          <w:bCs/>
          <w:lang w:eastAsia="en-US"/>
        </w:rPr>
        <w:t xml:space="preserve"> Ohio </w:t>
      </w:r>
      <w:r w:rsidR="00B7731C">
        <w:rPr>
          <w:rFonts w:ascii="Arial" w:hAnsi="Arial" w:cs="Arial"/>
          <w:bCs/>
          <w:lang w:eastAsia="en-US"/>
        </w:rPr>
        <w:t xml:space="preserve">in which the </w:t>
      </w:r>
      <w:r w:rsidR="002F5BB2">
        <w:rPr>
          <w:rFonts w:ascii="Arial" w:hAnsi="Arial" w:cs="Arial"/>
          <w:bCs/>
          <w:lang w:eastAsia="en-US"/>
        </w:rPr>
        <w:t>court</w:t>
      </w:r>
      <w:r w:rsidR="006A7FCA">
        <w:rPr>
          <w:rFonts w:ascii="Arial" w:hAnsi="Arial" w:cs="Arial"/>
          <w:bCs/>
          <w:lang w:eastAsia="en-US"/>
        </w:rPr>
        <w:t xml:space="preserve"> rejected a </w:t>
      </w:r>
      <w:r w:rsidR="002F5BB2">
        <w:rPr>
          <w:rFonts w:ascii="Arial" w:hAnsi="Arial" w:cs="Arial"/>
          <w:bCs/>
          <w:lang w:eastAsia="en-US"/>
        </w:rPr>
        <w:t>plea</w:t>
      </w:r>
      <w:r w:rsidR="006A7FCA">
        <w:rPr>
          <w:rFonts w:ascii="Arial" w:hAnsi="Arial" w:cs="Arial"/>
          <w:bCs/>
          <w:lang w:eastAsia="en-US"/>
        </w:rPr>
        <w:t xml:space="preserve"> filed by multiple municipalities arguing Netflix to pay </w:t>
      </w:r>
      <w:r w:rsidR="002F5BB2">
        <w:rPr>
          <w:rFonts w:ascii="Arial" w:hAnsi="Arial" w:cs="Arial"/>
          <w:bCs/>
          <w:lang w:eastAsia="en-US"/>
        </w:rPr>
        <w:t xml:space="preserve">fees similar to that levied on cable operators </w:t>
      </w:r>
      <w:r w:rsidR="006A7FCA">
        <w:rPr>
          <w:rFonts w:ascii="Arial" w:hAnsi="Arial" w:cs="Arial"/>
          <w:bCs/>
          <w:lang w:eastAsia="en-US"/>
        </w:rPr>
        <w:t>(WFMJ 2022)</w:t>
      </w:r>
      <w:r w:rsidR="002F5BB2">
        <w:rPr>
          <w:rFonts w:ascii="Arial" w:hAnsi="Arial" w:cs="Arial"/>
          <w:bCs/>
          <w:lang w:eastAsia="en-US"/>
        </w:rPr>
        <w:t xml:space="preserve">. </w:t>
      </w:r>
    </w:p>
    <w:p w14:paraId="5E3712AB" w14:textId="0ACC5239" w:rsidR="00874436" w:rsidRDefault="00874436" w:rsidP="006A6223">
      <w:pPr>
        <w:pStyle w:val="Heading1"/>
        <w:shd w:val="clear" w:color="auto" w:fill="FFFFFF"/>
        <w:spacing w:before="120" w:after="120" w:line="276" w:lineRule="auto"/>
        <w:rPr>
          <w:rFonts w:ascii="Arial" w:eastAsia="PMingLiU" w:hAnsi="Arial" w:cs="Arial"/>
          <w:b w:val="0"/>
          <w:color w:val="auto"/>
          <w:sz w:val="24"/>
          <w:szCs w:val="24"/>
          <w:lang w:eastAsia="en-US"/>
        </w:rPr>
      </w:pPr>
      <w:r w:rsidRPr="00874436">
        <w:rPr>
          <w:rFonts w:ascii="Arial" w:eastAsia="PMingLiU" w:hAnsi="Arial" w:cs="Arial"/>
          <w:b w:val="0"/>
          <w:color w:val="auto"/>
          <w:sz w:val="24"/>
          <w:szCs w:val="24"/>
          <w:lang w:eastAsia="en-US"/>
        </w:rPr>
        <w:t xml:space="preserve">Netflix in its annual report states that intellectual property claims against the company could be costly and that the company faces risks and unforeseen costs in connection with the content they acquire or produce. It also states that the company is engaged in legal battles which has unforeseen expenses and acquires a </w:t>
      </w:r>
      <w:r w:rsidR="0002674E">
        <w:rPr>
          <w:rFonts w:ascii="Arial" w:eastAsia="PMingLiU" w:hAnsi="Arial" w:cs="Arial"/>
          <w:b w:val="0"/>
          <w:color w:val="auto"/>
          <w:sz w:val="24"/>
          <w:szCs w:val="24"/>
          <w:lang w:eastAsia="en-US"/>
        </w:rPr>
        <w:t>lot of the management time</w:t>
      </w:r>
      <w:r w:rsidRPr="00874436">
        <w:rPr>
          <w:rFonts w:ascii="Arial" w:eastAsia="PMingLiU" w:hAnsi="Arial" w:cs="Arial"/>
          <w:b w:val="0"/>
          <w:color w:val="auto"/>
          <w:sz w:val="24"/>
          <w:szCs w:val="24"/>
          <w:lang w:eastAsia="en-US"/>
        </w:rPr>
        <w:t xml:space="preserve"> (Netflix Form10-K 2019)</w:t>
      </w:r>
      <w:r w:rsidR="0002674E">
        <w:rPr>
          <w:rFonts w:ascii="Arial" w:eastAsia="PMingLiU" w:hAnsi="Arial" w:cs="Arial"/>
          <w:b w:val="0"/>
          <w:color w:val="auto"/>
          <w:sz w:val="24"/>
          <w:szCs w:val="24"/>
          <w:lang w:eastAsia="en-US"/>
        </w:rPr>
        <w:t>.</w:t>
      </w:r>
    </w:p>
    <w:p w14:paraId="01D40F81" w14:textId="77777777" w:rsidR="002C626B" w:rsidRDefault="002C626B" w:rsidP="002C626B">
      <w:pPr>
        <w:rPr>
          <w:highlight w:val="green"/>
          <w:lang w:eastAsia="en-US"/>
        </w:rPr>
      </w:pPr>
    </w:p>
    <w:p w14:paraId="482A4B84" w14:textId="77777777" w:rsidR="000A5208" w:rsidRDefault="000A5208" w:rsidP="002C626B">
      <w:pPr>
        <w:rPr>
          <w:highlight w:val="green"/>
          <w:lang w:eastAsia="en-US"/>
        </w:rPr>
      </w:pPr>
    </w:p>
    <w:p w14:paraId="3F637220" w14:textId="77777777" w:rsidR="001C272E" w:rsidRDefault="00EA7340" w:rsidP="00101090">
      <w:pPr>
        <w:spacing w:line="276" w:lineRule="auto"/>
        <w:jc w:val="center"/>
        <w:rPr>
          <w:rFonts w:ascii="Arial" w:hAnsi="Arial" w:cs="Arial"/>
          <w:b/>
          <w:bCs/>
          <w:sz w:val="28"/>
          <w:szCs w:val="28"/>
          <w:lang w:eastAsia="en-US"/>
        </w:rPr>
      </w:pPr>
      <w:r w:rsidRPr="00B33220">
        <w:rPr>
          <w:rFonts w:ascii="Arial" w:hAnsi="Arial" w:cs="Arial"/>
          <w:b/>
          <w:bCs/>
          <w:sz w:val="28"/>
          <w:szCs w:val="28"/>
          <w:lang w:eastAsia="en-US"/>
        </w:rPr>
        <w:t>Porter’s Five Forces Analysis</w:t>
      </w:r>
    </w:p>
    <w:p w14:paraId="651DFA2F" w14:textId="77777777" w:rsidR="00B33220" w:rsidRPr="00B33220" w:rsidRDefault="00B33220" w:rsidP="00F27F1F">
      <w:pPr>
        <w:spacing w:line="276" w:lineRule="auto"/>
        <w:rPr>
          <w:rFonts w:ascii="Arial" w:hAnsi="Arial" w:cs="Arial"/>
          <w:b/>
          <w:bCs/>
          <w:sz w:val="28"/>
          <w:szCs w:val="28"/>
          <w:lang w:eastAsia="en-US"/>
        </w:rPr>
      </w:pPr>
    </w:p>
    <w:p w14:paraId="4A13D5A2" w14:textId="55FE5053" w:rsidR="00101090" w:rsidRDefault="00EA7340" w:rsidP="00F27F1F">
      <w:pPr>
        <w:spacing w:line="276" w:lineRule="auto"/>
        <w:rPr>
          <w:rFonts w:ascii="Arial" w:hAnsi="Arial" w:cs="Arial"/>
          <w:b/>
          <w:bCs/>
          <w:lang w:eastAsia="en-US"/>
        </w:rPr>
      </w:pPr>
      <w:r w:rsidRPr="001B656E">
        <w:rPr>
          <w:rFonts w:ascii="Arial" w:hAnsi="Arial" w:cs="Arial"/>
          <w:b/>
          <w:bCs/>
          <w:lang w:eastAsia="en-US"/>
        </w:rPr>
        <w:t xml:space="preserve">Competitive </w:t>
      </w:r>
      <w:r w:rsidR="00E44D12">
        <w:rPr>
          <w:rFonts w:ascii="Arial" w:hAnsi="Arial" w:cs="Arial"/>
          <w:b/>
          <w:bCs/>
          <w:lang w:eastAsia="en-US"/>
        </w:rPr>
        <w:t>r</w:t>
      </w:r>
      <w:r w:rsidRPr="001B656E">
        <w:rPr>
          <w:rFonts w:ascii="Arial" w:hAnsi="Arial" w:cs="Arial"/>
          <w:b/>
          <w:bCs/>
          <w:lang w:eastAsia="en-US"/>
        </w:rPr>
        <w:t>ivalry</w:t>
      </w:r>
    </w:p>
    <w:p w14:paraId="75F78BA7" w14:textId="32372FFF" w:rsidR="001B656E" w:rsidRDefault="002E1F1B" w:rsidP="00F27F1F">
      <w:pPr>
        <w:spacing w:line="276" w:lineRule="auto"/>
        <w:rPr>
          <w:rFonts w:ascii="Arial" w:hAnsi="Arial" w:cs="Arial"/>
          <w:bCs/>
          <w:lang w:eastAsia="en-US"/>
        </w:rPr>
      </w:pPr>
      <w:r w:rsidRPr="002E1F1B">
        <w:rPr>
          <w:rFonts w:ascii="Arial" w:hAnsi="Arial" w:cs="Arial"/>
          <w:bCs/>
          <w:lang w:eastAsia="en-US"/>
        </w:rPr>
        <w:t xml:space="preserve">The media entertainment industry is becoming highly competitive. Disney+, Apple TV, and HBO all launched their platforms in 2019. </w:t>
      </w:r>
      <w:r w:rsidR="00E44D12">
        <w:rPr>
          <w:rFonts w:ascii="Arial" w:hAnsi="Arial" w:cs="Arial"/>
          <w:bCs/>
          <w:lang w:eastAsia="en-US"/>
        </w:rPr>
        <w:t>F</w:t>
      </w:r>
      <w:r w:rsidRPr="002E1F1B">
        <w:rPr>
          <w:rFonts w:ascii="Arial" w:hAnsi="Arial" w:cs="Arial"/>
          <w:bCs/>
          <w:lang w:eastAsia="en-US"/>
        </w:rPr>
        <w:t xml:space="preserve">or over </w:t>
      </w:r>
      <w:r w:rsidR="00E44D12">
        <w:rPr>
          <w:rFonts w:ascii="Arial" w:hAnsi="Arial" w:cs="Arial"/>
          <w:bCs/>
          <w:lang w:eastAsia="en-US"/>
        </w:rPr>
        <w:t>ten</w:t>
      </w:r>
      <w:r w:rsidRPr="002E1F1B">
        <w:rPr>
          <w:rFonts w:ascii="Arial" w:hAnsi="Arial" w:cs="Arial"/>
          <w:bCs/>
          <w:lang w:eastAsia="en-US"/>
        </w:rPr>
        <w:t xml:space="preserve"> years</w:t>
      </w:r>
      <w:r w:rsidR="00E44D12">
        <w:rPr>
          <w:rFonts w:ascii="Arial" w:hAnsi="Arial" w:cs="Arial"/>
          <w:bCs/>
          <w:lang w:eastAsia="en-US"/>
        </w:rPr>
        <w:t>, however,</w:t>
      </w:r>
      <w:r w:rsidRPr="002E1F1B">
        <w:rPr>
          <w:rFonts w:ascii="Arial" w:hAnsi="Arial" w:cs="Arial"/>
          <w:bCs/>
          <w:lang w:eastAsia="en-US"/>
        </w:rPr>
        <w:t xml:space="preserve"> Netflix barely faced any competition other than Amazon Prime and capitalize</w:t>
      </w:r>
      <w:r w:rsidR="0002674E">
        <w:rPr>
          <w:rFonts w:ascii="Arial" w:hAnsi="Arial" w:cs="Arial"/>
          <w:bCs/>
          <w:lang w:eastAsia="en-US"/>
        </w:rPr>
        <w:t>d on its first mover advantage</w:t>
      </w:r>
      <w:r w:rsidRPr="002E1F1B">
        <w:rPr>
          <w:rFonts w:ascii="Arial" w:hAnsi="Arial" w:cs="Arial"/>
          <w:bCs/>
          <w:lang w:eastAsia="en-US"/>
        </w:rPr>
        <w:t xml:space="preserve"> (Fleischman, B, </w:t>
      </w:r>
      <w:proofErr w:type="gramStart"/>
      <w:r w:rsidRPr="002E1F1B">
        <w:rPr>
          <w:rFonts w:ascii="Arial" w:hAnsi="Arial" w:cs="Arial"/>
          <w:bCs/>
          <w:lang w:eastAsia="en-US"/>
        </w:rPr>
        <w:t>et</w:t>
      </w:r>
      <w:proofErr w:type="gramEnd"/>
      <w:r w:rsidRPr="002E1F1B">
        <w:rPr>
          <w:rFonts w:ascii="Arial" w:hAnsi="Arial" w:cs="Arial"/>
          <w:bCs/>
          <w:lang w:eastAsia="en-US"/>
        </w:rPr>
        <w:t>, al 2021)</w:t>
      </w:r>
      <w:r w:rsidR="0002674E">
        <w:rPr>
          <w:rFonts w:ascii="Arial" w:hAnsi="Arial" w:cs="Arial"/>
          <w:bCs/>
          <w:lang w:eastAsia="en-US"/>
        </w:rPr>
        <w:t>.</w:t>
      </w:r>
    </w:p>
    <w:p w14:paraId="34B583C6" w14:textId="77777777" w:rsidR="00611CD9" w:rsidRDefault="00611CD9" w:rsidP="00F27F1F">
      <w:pPr>
        <w:spacing w:line="276" w:lineRule="auto"/>
        <w:rPr>
          <w:rFonts w:ascii="Arial" w:hAnsi="Arial" w:cs="Arial"/>
          <w:bCs/>
          <w:lang w:eastAsia="en-US"/>
        </w:rPr>
      </w:pPr>
    </w:p>
    <w:p w14:paraId="328D1161" w14:textId="77777777" w:rsidR="00EA7340" w:rsidRPr="00101090" w:rsidRDefault="00EA7340" w:rsidP="00F27F1F">
      <w:pPr>
        <w:spacing w:line="276" w:lineRule="auto"/>
        <w:rPr>
          <w:rFonts w:ascii="Arial" w:hAnsi="Arial" w:cs="Arial"/>
          <w:b/>
          <w:bCs/>
          <w:lang w:eastAsia="en-US"/>
        </w:rPr>
      </w:pPr>
      <w:r w:rsidRPr="00101090">
        <w:rPr>
          <w:rFonts w:ascii="Arial" w:hAnsi="Arial" w:cs="Arial"/>
          <w:b/>
          <w:bCs/>
          <w:lang w:eastAsia="en-US"/>
        </w:rPr>
        <w:t>Bargaining power of suppliers</w:t>
      </w:r>
    </w:p>
    <w:p w14:paraId="68E096E5" w14:textId="4A60F008" w:rsidR="008F65E9" w:rsidRPr="003F46E6" w:rsidRDefault="003F46E6" w:rsidP="00F27F1F">
      <w:pPr>
        <w:spacing w:line="276" w:lineRule="auto"/>
        <w:rPr>
          <w:rFonts w:ascii="Arial" w:hAnsi="Arial" w:cs="Arial"/>
          <w:bCs/>
          <w:lang w:eastAsia="en-US"/>
        </w:rPr>
      </w:pPr>
      <w:r w:rsidRPr="003F46E6">
        <w:rPr>
          <w:rFonts w:ascii="Arial" w:hAnsi="Arial" w:cs="Arial"/>
          <w:bCs/>
          <w:lang w:eastAsia="en-US"/>
        </w:rPr>
        <w:t xml:space="preserve">As Netflix relies heavily on content provided by third-party suppliers, this makes the bargaining power of suppliers for </w:t>
      </w:r>
      <w:r w:rsidRPr="008F65E9">
        <w:rPr>
          <w:rFonts w:ascii="Arial" w:hAnsi="Arial" w:cs="Arial"/>
          <w:bCs/>
          <w:lang w:eastAsia="en-US"/>
        </w:rPr>
        <w:t>subscription video-on-demand industry</w:t>
      </w:r>
      <w:r>
        <w:rPr>
          <w:rFonts w:ascii="Arial" w:hAnsi="Arial" w:cs="Arial"/>
          <w:bCs/>
          <w:lang w:eastAsia="en-US"/>
        </w:rPr>
        <w:t xml:space="preserve"> very high.</w:t>
      </w:r>
      <w:r w:rsidR="008F65E9" w:rsidRPr="008F65E9">
        <w:rPr>
          <w:rFonts w:ascii="Arial" w:hAnsi="Arial" w:cs="Arial"/>
          <w:bCs/>
          <w:lang w:eastAsia="en-US"/>
        </w:rPr>
        <w:t xml:space="preserve"> </w:t>
      </w:r>
      <w:r w:rsidR="008F65E9" w:rsidRPr="008F65E9">
        <w:rPr>
          <w:rFonts w:ascii="Arial" w:hAnsi="Arial" w:cs="Arial"/>
          <w:bCs/>
          <w:lang w:eastAsia="en-US"/>
        </w:rPr>
        <w:lastRenderedPageBreak/>
        <w:t xml:space="preserve">Netflix began investing in creating original content in </w:t>
      </w:r>
      <w:r w:rsidR="004A3EE6" w:rsidRPr="008F65E9">
        <w:rPr>
          <w:rFonts w:ascii="Arial" w:hAnsi="Arial" w:cs="Arial"/>
          <w:bCs/>
          <w:lang w:eastAsia="en-US"/>
        </w:rPr>
        <w:t>2013</w:t>
      </w:r>
      <w:r w:rsidR="008F65E9" w:rsidRPr="008F65E9">
        <w:rPr>
          <w:rFonts w:ascii="Arial" w:hAnsi="Arial" w:cs="Arial"/>
          <w:bCs/>
          <w:lang w:eastAsia="en-US"/>
        </w:rPr>
        <w:t xml:space="preserve"> </w:t>
      </w:r>
      <w:r w:rsidR="00E44D12">
        <w:rPr>
          <w:rFonts w:ascii="Arial" w:hAnsi="Arial" w:cs="Arial"/>
          <w:bCs/>
          <w:lang w:eastAsia="en-US"/>
        </w:rPr>
        <w:t xml:space="preserve">but </w:t>
      </w:r>
      <w:r w:rsidR="008F65E9" w:rsidRPr="008F65E9">
        <w:rPr>
          <w:rFonts w:ascii="Arial" w:hAnsi="Arial" w:cs="Arial"/>
          <w:bCs/>
          <w:lang w:eastAsia="en-US"/>
        </w:rPr>
        <w:t xml:space="preserve">it still heavily relies on licensing deals for content. Several major players in the industry like Disney and NBC have pulled </w:t>
      </w:r>
      <w:r w:rsidR="002A7B11">
        <w:rPr>
          <w:rFonts w:ascii="Arial" w:hAnsi="Arial" w:cs="Arial"/>
          <w:bCs/>
          <w:lang w:eastAsia="en-US"/>
        </w:rPr>
        <w:t xml:space="preserve">out </w:t>
      </w:r>
      <w:r w:rsidR="008F65E9" w:rsidRPr="008F65E9">
        <w:rPr>
          <w:rFonts w:ascii="Arial" w:hAnsi="Arial" w:cs="Arial"/>
          <w:bCs/>
          <w:lang w:eastAsia="en-US"/>
        </w:rPr>
        <w:t xml:space="preserve">their content </w:t>
      </w:r>
      <w:r w:rsidR="002A7B11">
        <w:rPr>
          <w:rFonts w:ascii="Arial" w:hAnsi="Arial" w:cs="Arial"/>
          <w:bCs/>
          <w:lang w:eastAsia="en-US"/>
        </w:rPr>
        <w:t xml:space="preserve">from Netflix </w:t>
      </w:r>
      <w:r w:rsidR="008F65E9" w:rsidRPr="008F65E9">
        <w:rPr>
          <w:rFonts w:ascii="Arial" w:hAnsi="Arial" w:cs="Arial"/>
          <w:bCs/>
          <w:lang w:eastAsia="en-US"/>
        </w:rPr>
        <w:t xml:space="preserve">and created their </w:t>
      </w:r>
      <w:r w:rsidR="00C55818">
        <w:rPr>
          <w:rFonts w:ascii="Arial" w:hAnsi="Arial" w:cs="Arial"/>
          <w:bCs/>
          <w:lang w:eastAsia="en-US"/>
        </w:rPr>
        <w:t xml:space="preserve">own </w:t>
      </w:r>
      <w:r w:rsidR="008F65E9" w:rsidRPr="008F65E9">
        <w:rPr>
          <w:rFonts w:ascii="Arial" w:hAnsi="Arial" w:cs="Arial"/>
          <w:bCs/>
          <w:lang w:eastAsia="en-US"/>
        </w:rPr>
        <w:t>subscr</w:t>
      </w:r>
      <w:r w:rsidR="0002674E">
        <w:rPr>
          <w:rFonts w:ascii="Arial" w:hAnsi="Arial" w:cs="Arial"/>
          <w:bCs/>
          <w:lang w:eastAsia="en-US"/>
        </w:rPr>
        <w:t xml:space="preserve">iption video on-demand service </w:t>
      </w:r>
      <w:r w:rsidR="008F65E9" w:rsidRPr="008F65E9">
        <w:rPr>
          <w:rFonts w:ascii="Arial" w:hAnsi="Arial" w:cs="Arial"/>
          <w:bCs/>
          <w:lang w:eastAsia="en-US"/>
        </w:rPr>
        <w:t>(Fleischman, B, et, al 2021)</w:t>
      </w:r>
      <w:r w:rsidR="0002674E">
        <w:rPr>
          <w:rFonts w:ascii="Arial" w:hAnsi="Arial" w:cs="Arial"/>
          <w:bCs/>
          <w:lang w:eastAsia="en-US"/>
        </w:rPr>
        <w:t>.</w:t>
      </w:r>
    </w:p>
    <w:p w14:paraId="0B09B52C" w14:textId="77777777" w:rsidR="008F65E9" w:rsidRDefault="008F65E9" w:rsidP="00F27F1F">
      <w:pPr>
        <w:spacing w:line="276" w:lineRule="auto"/>
        <w:rPr>
          <w:rFonts w:ascii="Arial" w:hAnsi="Arial" w:cs="Arial"/>
          <w:bCs/>
          <w:lang w:eastAsia="en-US"/>
        </w:rPr>
      </w:pPr>
    </w:p>
    <w:p w14:paraId="0E7814A1" w14:textId="77777777" w:rsidR="00246154" w:rsidRPr="00101090" w:rsidRDefault="00246154" w:rsidP="00F27F1F">
      <w:pPr>
        <w:spacing w:line="276" w:lineRule="auto"/>
        <w:rPr>
          <w:rFonts w:ascii="Arial" w:hAnsi="Arial" w:cs="Arial"/>
          <w:b/>
          <w:bCs/>
          <w:lang w:eastAsia="en-US"/>
        </w:rPr>
      </w:pPr>
      <w:r w:rsidRPr="00101090">
        <w:rPr>
          <w:rFonts w:ascii="Arial" w:hAnsi="Arial" w:cs="Arial"/>
          <w:b/>
          <w:bCs/>
          <w:lang w:eastAsia="en-US"/>
        </w:rPr>
        <w:t>Bargaining power of buyers</w:t>
      </w:r>
    </w:p>
    <w:p w14:paraId="2FBC2E72" w14:textId="0D2A48DA" w:rsidR="00CE6A3B" w:rsidRDefault="00912782" w:rsidP="00F27F1F">
      <w:pPr>
        <w:spacing w:line="276" w:lineRule="auto"/>
        <w:rPr>
          <w:rFonts w:ascii="Arial" w:hAnsi="Arial" w:cs="Arial"/>
          <w:bCs/>
          <w:lang w:eastAsia="en-US"/>
        </w:rPr>
      </w:pPr>
      <w:r w:rsidRPr="00912782">
        <w:rPr>
          <w:rFonts w:ascii="Arial" w:hAnsi="Arial" w:cs="Arial"/>
          <w:bCs/>
          <w:lang w:eastAsia="en-US"/>
        </w:rPr>
        <w:t>The bargaining power of buyers increases as buyers have more options to choose from. With increased competition and services like video on demand, buyers have the option to go for a similar option at a cheaper price. Piracy and free downloadable content</w:t>
      </w:r>
      <w:r w:rsidR="002A7B11">
        <w:rPr>
          <w:rFonts w:ascii="Arial" w:hAnsi="Arial" w:cs="Arial"/>
          <w:bCs/>
          <w:lang w:eastAsia="en-US"/>
        </w:rPr>
        <w:t>, however,</w:t>
      </w:r>
      <w:r w:rsidRPr="00912782">
        <w:rPr>
          <w:rFonts w:ascii="Arial" w:hAnsi="Arial" w:cs="Arial"/>
          <w:bCs/>
          <w:lang w:eastAsia="en-US"/>
        </w:rPr>
        <w:t xml:space="preserve"> remain another threat (</w:t>
      </w:r>
      <w:proofErr w:type="spellStart"/>
      <w:r w:rsidRPr="00912782">
        <w:rPr>
          <w:rFonts w:ascii="Arial" w:hAnsi="Arial" w:cs="Arial"/>
          <w:bCs/>
          <w:lang w:eastAsia="en-US"/>
        </w:rPr>
        <w:t>Muzumdar</w:t>
      </w:r>
      <w:proofErr w:type="spellEnd"/>
      <w:r w:rsidRPr="00912782">
        <w:rPr>
          <w:rFonts w:ascii="Arial" w:hAnsi="Arial" w:cs="Arial"/>
          <w:bCs/>
          <w:lang w:eastAsia="en-US"/>
        </w:rPr>
        <w:t>, 2014). The freedom to cancel a subscription at any time and the absence of a long-term contract also g</w:t>
      </w:r>
      <w:r w:rsidR="0002674E">
        <w:rPr>
          <w:rFonts w:ascii="Arial" w:hAnsi="Arial" w:cs="Arial"/>
          <w:bCs/>
          <w:lang w:eastAsia="en-US"/>
        </w:rPr>
        <w:t xml:space="preserve">ive the buyer bargaining power </w:t>
      </w:r>
      <w:r w:rsidRPr="00912782">
        <w:rPr>
          <w:rFonts w:ascii="Arial" w:hAnsi="Arial" w:cs="Arial"/>
          <w:bCs/>
          <w:lang w:eastAsia="en-US"/>
        </w:rPr>
        <w:t>(Fleischman, B, et, al 2021)</w:t>
      </w:r>
      <w:r w:rsidR="0002674E">
        <w:rPr>
          <w:rFonts w:ascii="Arial" w:hAnsi="Arial" w:cs="Arial"/>
          <w:bCs/>
          <w:lang w:eastAsia="en-US"/>
        </w:rPr>
        <w:t>.</w:t>
      </w:r>
    </w:p>
    <w:p w14:paraId="614E899A" w14:textId="77777777" w:rsidR="00101090" w:rsidRPr="00101090" w:rsidRDefault="00101090" w:rsidP="00F27F1F">
      <w:pPr>
        <w:spacing w:line="276" w:lineRule="auto"/>
        <w:rPr>
          <w:rFonts w:ascii="Arial" w:hAnsi="Arial" w:cs="Arial"/>
          <w:bCs/>
          <w:lang w:eastAsia="en-US"/>
        </w:rPr>
      </w:pPr>
    </w:p>
    <w:p w14:paraId="1D01D002" w14:textId="77777777" w:rsidR="00246154" w:rsidRPr="00101090" w:rsidRDefault="00246154" w:rsidP="00F27F1F">
      <w:pPr>
        <w:spacing w:line="276" w:lineRule="auto"/>
        <w:rPr>
          <w:rFonts w:ascii="Arial" w:hAnsi="Arial" w:cs="Arial"/>
          <w:b/>
          <w:bCs/>
          <w:lang w:eastAsia="en-US"/>
        </w:rPr>
      </w:pPr>
      <w:r w:rsidRPr="00101090">
        <w:rPr>
          <w:rFonts w:ascii="Arial" w:hAnsi="Arial" w:cs="Arial"/>
          <w:b/>
          <w:bCs/>
          <w:lang w:eastAsia="en-US"/>
        </w:rPr>
        <w:t>Threat of new entr</w:t>
      </w:r>
      <w:r w:rsidR="004C0C4F" w:rsidRPr="00101090">
        <w:rPr>
          <w:rFonts w:ascii="Arial" w:hAnsi="Arial" w:cs="Arial"/>
          <w:b/>
          <w:bCs/>
          <w:lang w:eastAsia="en-US"/>
        </w:rPr>
        <w:t>y</w:t>
      </w:r>
    </w:p>
    <w:p w14:paraId="6995A841" w14:textId="015CAB69" w:rsidR="00D03172" w:rsidRDefault="00B777F4" w:rsidP="00F27F1F">
      <w:pPr>
        <w:spacing w:line="276" w:lineRule="auto"/>
        <w:rPr>
          <w:rFonts w:ascii="Arial" w:hAnsi="Arial" w:cs="Arial"/>
          <w:bCs/>
          <w:lang w:eastAsia="en-US"/>
        </w:rPr>
      </w:pPr>
      <w:r w:rsidRPr="00B777F4">
        <w:rPr>
          <w:rFonts w:ascii="Arial" w:hAnsi="Arial" w:cs="Arial"/>
          <w:bCs/>
          <w:lang w:eastAsia="en-US"/>
        </w:rPr>
        <w:t>Netflix has already established its brand name through the quality and quantity of content it holds</w:t>
      </w:r>
      <w:r w:rsidR="002A7B11">
        <w:rPr>
          <w:rFonts w:ascii="Arial" w:hAnsi="Arial" w:cs="Arial"/>
          <w:bCs/>
          <w:lang w:eastAsia="en-US"/>
        </w:rPr>
        <w:t>.</w:t>
      </w:r>
      <w:r w:rsidR="002A7B11" w:rsidRPr="002A7B11">
        <w:rPr>
          <w:rFonts w:ascii="Arial" w:hAnsi="Arial" w:cs="Arial"/>
          <w:bCs/>
          <w:lang w:eastAsia="en-US"/>
        </w:rPr>
        <w:t xml:space="preserve"> </w:t>
      </w:r>
      <w:r w:rsidR="002A7B11">
        <w:rPr>
          <w:rFonts w:ascii="Arial" w:hAnsi="Arial" w:cs="Arial"/>
          <w:bCs/>
          <w:lang w:eastAsia="en-US"/>
        </w:rPr>
        <w:t>The threat of new entry, therefore is minimal</w:t>
      </w:r>
      <w:r w:rsidRPr="00B777F4">
        <w:rPr>
          <w:rFonts w:ascii="Arial" w:hAnsi="Arial" w:cs="Arial"/>
          <w:bCs/>
          <w:lang w:eastAsia="en-US"/>
        </w:rPr>
        <w:t>. In addition, it has a wide range of customizability options, a significant number of partnerships, and huge production houses around the globe. This makes the threat of new entrants low specifically due to the large amount of content Netflix and its major competitors possess</w:t>
      </w:r>
      <w:r w:rsidR="008F4AE9">
        <w:rPr>
          <w:rFonts w:ascii="Arial" w:hAnsi="Arial" w:cs="Arial"/>
          <w:bCs/>
          <w:lang w:eastAsia="en-US"/>
        </w:rPr>
        <w:t>,</w:t>
      </w:r>
      <w:r w:rsidRPr="00B777F4">
        <w:rPr>
          <w:rFonts w:ascii="Arial" w:hAnsi="Arial" w:cs="Arial"/>
          <w:bCs/>
          <w:lang w:eastAsia="en-US"/>
        </w:rPr>
        <w:t xml:space="preserve"> which would make it difficult for a new entrant which does not h</w:t>
      </w:r>
      <w:r w:rsidR="005F08BD">
        <w:rPr>
          <w:rFonts w:ascii="Arial" w:hAnsi="Arial" w:cs="Arial"/>
          <w:bCs/>
          <w:lang w:eastAsia="en-US"/>
        </w:rPr>
        <w:t xml:space="preserve">ave its own content to compete </w:t>
      </w:r>
      <w:r w:rsidRPr="00B777F4">
        <w:rPr>
          <w:rFonts w:ascii="Arial" w:hAnsi="Arial" w:cs="Arial"/>
          <w:bCs/>
          <w:lang w:eastAsia="en-US"/>
        </w:rPr>
        <w:t>(</w:t>
      </w:r>
      <w:proofErr w:type="spellStart"/>
      <w:r w:rsidRPr="00B777F4">
        <w:rPr>
          <w:rFonts w:ascii="Arial" w:hAnsi="Arial" w:cs="Arial"/>
          <w:bCs/>
          <w:lang w:eastAsia="en-US"/>
        </w:rPr>
        <w:t>Wambrauw</w:t>
      </w:r>
      <w:proofErr w:type="spellEnd"/>
      <w:r w:rsidRPr="00B777F4">
        <w:rPr>
          <w:rFonts w:ascii="Arial" w:hAnsi="Arial" w:cs="Arial"/>
          <w:bCs/>
          <w:lang w:eastAsia="en-US"/>
        </w:rPr>
        <w:t>, G, 2022)</w:t>
      </w:r>
      <w:r w:rsidR="005F08BD">
        <w:rPr>
          <w:rFonts w:ascii="Arial" w:hAnsi="Arial" w:cs="Arial"/>
          <w:bCs/>
          <w:lang w:eastAsia="en-US"/>
        </w:rPr>
        <w:t>.</w:t>
      </w:r>
    </w:p>
    <w:p w14:paraId="2D64A30D" w14:textId="77777777" w:rsidR="00B777F4" w:rsidRPr="00D03172" w:rsidRDefault="00B777F4" w:rsidP="00D03172"/>
    <w:p w14:paraId="08CFF09C" w14:textId="77777777" w:rsidR="00246154" w:rsidRPr="00101090" w:rsidRDefault="00246154" w:rsidP="00F62A05">
      <w:pPr>
        <w:spacing w:line="276" w:lineRule="auto"/>
        <w:rPr>
          <w:rFonts w:ascii="Arial" w:hAnsi="Arial" w:cs="Arial"/>
          <w:b/>
          <w:bCs/>
          <w:lang w:eastAsia="en-US"/>
        </w:rPr>
      </w:pPr>
      <w:r w:rsidRPr="00101090">
        <w:rPr>
          <w:rFonts w:ascii="Arial" w:hAnsi="Arial" w:cs="Arial"/>
          <w:b/>
          <w:bCs/>
          <w:lang w:eastAsia="en-US"/>
        </w:rPr>
        <w:t>Threat of substitute products</w:t>
      </w:r>
    </w:p>
    <w:p w14:paraId="2C4E3DB5" w14:textId="5B287A17" w:rsidR="009440E4" w:rsidRDefault="007C4823" w:rsidP="00F62A05">
      <w:pPr>
        <w:spacing w:line="276" w:lineRule="auto"/>
        <w:rPr>
          <w:rFonts w:ascii="Arial" w:hAnsi="Arial" w:cs="Arial"/>
          <w:bCs/>
          <w:lang w:eastAsia="en-US"/>
        </w:rPr>
      </w:pPr>
      <w:r w:rsidRPr="007C4823">
        <w:rPr>
          <w:rFonts w:ascii="Arial" w:hAnsi="Arial" w:cs="Arial"/>
          <w:bCs/>
          <w:lang w:eastAsia="en-US"/>
        </w:rPr>
        <w:t>Acco</w:t>
      </w:r>
      <w:r>
        <w:rPr>
          <w:rFonts w:ascii="Arial" w:hAnsi="Arial" w:cs="Arial"/>
          <w:bCs/>
          <w:lang w:eastAsia="en-US"/>
        </w:rPr>
        <w:t>rding to Netflix (2021) as cited in Fleischman</w:t>
      </w:r>
      <w:r w:rsidRPr="007166D1">
        <w:rPr>
          <w:rFonts w:ascii="Arial" w:hAnsi="Arial" w:cs="Arial"/>
          <w:bCs/>
          <w:lang w:eastAsia="en-US"/>
        </w:rPr>
        <w:t>, B, et, al 2021</w:t>
      </w:r>
      <w:r>
        <w:rPr>
          <w:rFonts w:ascii="Arial" w:hAnsi="Arial" w:cs="Arial"/>
          <w:bCs/>
          <w:lang w:eastAsia="en-US"/>
        </w:rPr>
        <w:t xml:space="preserve"> the threat to substitute products to Netflix include watching content on other streaming services, traditional TV, watching YouTube, video games, socializing or going out. </w:t>
      </w:r>
      <w:r w:rsidR="009440E4">
        <w:rPr>
          <w:rFonts w:ascii="Arial" w:hAnsi="Arial" w:cs="Arial"/>
          <w:bCs/>
          <w:lang w:eastAsia="en-US"/>
        </w:rPr>
        <w:t>Piracy is another major threat of substitute as it is particularly harder to regulate</w:t>
      </w:r>
      <w:r w:rsidR="008F4AE9">
        <w:rPr>
          <w:rFonts w:ascii="Arial" w:hAnsi="Arial" w:cs="Arial"/>
          <w:bCs/>
          <w:lang w:eastAsia="en-US"/>
        </w:rPr>
        <w:t>.</w:t>
      </w:r>
      <w:r w:rsidR="009440E4">
        <w:rPr>
          <w:rFonts w:ascii="Arial" w:hAnsi="Arial" w:cs="Arial"/>
          <w:bCs/>
          <w:lang w:eastAsia="en-US"/>
        </w:rPr>
        <w:t xml:space="preserve"> </w:t>
      </w:r>
      <w:r w:rsidR="008F4AE9">
        <w:rPr>
          <w:rFonts w:ascii="Arial" w:hAnsi="Arial" w:cs="Arial"/>
          <w:bCs/>
          <w:lang w:eastAsia="en-US"/>
        </w:rPr>
        <w:t>O</w:t>
      </w:r>
      <w:r w:rsidR="009440E4">
        <w:rPr>
          <w:rFonts w:ascii="Arial" w:hAnsi="Arial" w:cs="Arial"/>
          <w:bCs/>
          <w:lang w:eastAsia="en-US"/>
        </w:rPr>
        <w:t>ther factors such as inflation, easily availabl</w:t>
      </w:r>
      <w:r w:rsidR="005F08BD">
        <w:rPr>
          <w:rFonts w:ascii="Arial" w:hAnsi="Arial" w:cs="Arial"/>
          <w:bCs/>
          <w:lang w:eastAsia="en-US"/>
        </w:rPr>
        <w:t xml:space="preserve">e substitutes and content price </w:t>
      </w:r>
      <w:r w:rsidR="008F4AE9">
        <w:rPr>
          <w:rFonts w:ascii="Arial" w:hAnsi="Arial" w:cs="Arial"/>
          <w:bCs/>
          <w:lang w:eastAsia="en-US"/>
        </w:rPr>
        <w:t xml:space="preserve">can also pose a threat </w:t>
      </w:r>
      <w:r w:rsidR="009440E4" w:rsidRPr="00EC36DD">
        <w:rPr>
          <w:rFonts w:ascii="Arial" w:hAnsi="Arial" w:cs="Arial"/>
          <w:bCs/>
          <w:lang w:eastAsia="en-US"/>
        </w:rPr>
        <w:t>(</w:t>
      </w:r>
      <w:proofErr w:type="spellStart"/>
      <w:r w:rsidR="009440E4" w:rsidRPr="00EC36DD">
        <w:rPr>
          <w:rFonts w:ascii="Arial" w:hAnsi="Arial" w:cs="Arial"/>
          <w:bCs/>
          <w:lang w:eastAsia="en-US"/>
        </w:rPr>
        <w:t>Muzumdar</w:t>
      </w:r>
      <w:proofErr w:type="spellEnd"/>
      <w:r w:rsidR="009440E4" w:rsidRPr="00EC36DD">
        <w:rPr>
          <w:rFonts w:ascii="Arial" w:hAnsi="Arial" w:cs="Arial"/>
          <w:bCs/>
          <w:lang w:eastAsia="en-US"/>
        </w:rPr>
        <w:t>, 2014)</w:t>
      </w:r>
      <w:r w:rsidR="009440E4">
        <w:rPr>
          <w:rFonts w:ascii="Arial" w:hAnsi="Arial" w:cs="Arial"/>
          <w:bCs/>
          <w:lang w:eastAsia="en-US"/>
        </w:rPr>
        <w:t>.</w:t>
      </w:r>
    </w:p>
    <w:p w14:paraId="50A20299" w14:textId="77777777" w:rsidR="009440E4" w:rsidRPr="007C4823" w:rsidRDefault="009440E4" w:rsidP="002C626B">
      <w:pPr>
        <w:rPr>
          <w:rFonts w:ascii="Arial" w:hAnsi="Arial" w:cs="Arial"/>
          <w:bCs/>
          <w:lang w:eastAsia="en-US"/>
        </w:rPr>
      </w:pPr>
    </w:p>
    <w:p w14:paraId="724A8A1C" w14:textId="77777777" w:rsidR="002A1F7A" w:rsidRDefault="002A1F7A" w:rsidP="00147A92">
      <w:pPr>
        <w:shd w:val="clear" w:color="auto" w:fill="FFFFFF"/>
        <w:rPr>
          <w:rFonts w:ascii="Arial" w:hAnsi="Arial" w:cs="Arial"/>
          <w:bCs/>
          <w:lang w:eastAsia="en-US"/>
        </w:rPr>
      </w:pPr>
    </w:p>
    <w:p w14:paraId="58F9826F" w14:textId="77777777" w:rsidR="0023593E" w:rsidRDefault="0023593E" w:rsidP="00264A28">
      <w:pPr>
        <w:spacing w:line="276" w:lineRule="auto"/>
        <w:jc w:val="center"/>
        <w:rPr>
          <w:rFonts w:ascii="Arial" w:hAnsi="Arial" w:cs="Arial"/>
          <w:b/>
          <w:bCs/>
          <w:sz w:val="32"/>
          <w:szCs w:val="32"/>
          <w:lang w:eastAsia="en-US"/>
        </w:rPr>
      </w:pPr>
    </w:p>
    <w:p w14:paraId="770DC9B7" w14:textId="77777777" w:rsidR="0023593E" w:rsidRDefault="0023593E" w:rsidP="00264A28">
      <w:pPr>
        <w:spacing w:line="276" w:lineRule="auto"/>
        <w:jc w:val="center"/>
        <w:rPr>
          <w:rFonts w:ascii="Arial" w:hAnsi="Arial" w:cs="Arial"/>
          <w:b/>
          <w:bCs/>
          <w:sz w:val="32"/>
          <w:szCs w:val="32"/>
          <w:lang w:eastAsia="en-US"/>
        </w:rPr>
      </w:pPr>
    </w:p>
    <w:p w14:paraId="6700792C" w14:textId="77777777" w:rsidR="0023593E" w:rsidRDefault="0023593E" w:rsidP="00264A28">
      <w:pPr>
        <w:spacing w:line="276" w:lineRule="auto"/>
        <w:jc w:val="center"/>
        <w:rPr>
          <w:rFonts w:ascii="Arial" w:hAnsi="Arial" w:cs="Arial"/>
          <w:b/>
          <w:bCs/>
          <w:sz w:val="32"/>
          <w:szCs w:val="32"/>
          <w:lang w:eastAsia="en-US"/>
        </w:rPr>
      </w:pPr>
    </w:p>
    <w:p w14:paraId="18358B64" w14:textId="77777777" w:rsidR="0023593E" w:rsidRDefault="0023593E" w:rsidP="00264A28">
      <w:pPr>
        <w:spacing w:line="276" w:lineRule="auto"/>
        <w:jc w:val="center"/>
        <w:rPr>
          <w:rFonts w:ascii="Arial" w:hAnsi="Arial" w:cs="Arial"/>
          <w:b/>
          <w:bCs/>
          <w:sz w:val="32"/>
          <w:szCs w:val="32"/>
          <w:lang w:eastAsia="en-US"/>
        </w:rPr>
      </w:pPr>
    </w:p>
    <w:p w14:paraId="59313F36" w14:textId="77777777" w:rsidR="0023593E" w:rsidRDefault="0023593E" w:rsidP="00264A28">
      <w:pPr>
        <w:spacing w:line="276" w:lineRule="auto"/>
        <w:jc w:val="center"/>
        <w:rPr>
          <w:rFonts w:ascii="Arial" w:hAnsi="Arial" w:cs="Arial"/>
          <w:b/>
          <w:bCs/>
          <w:sz w:val="32"/>
          <w:szCs w:val="32"/>
          <w:lang w:eastAsia="en-US"/>
        </w:rPr>
      </w:pPr>
    </w:p>
    <w:p w14:paraId="5152EA2F" w14:textId="77777777" w:rsidR="0023593E" w:rsidRDefault="0023593E" w:rsidP="00264A28">
      <w:pPr>
        <w:spacing w:line="276" w:lineRule="auto"/>
        <w:jc w:val="center"/>
        <w:rPr>
          <w:rFonts w:ascii="Arial" w:hAnsi="Arial" w:cs="Arial"/>
          <w:b/>
          <w:bCs/>
          <w:sz w:val="32"/>
          <w:szCs w:val="32"/>
          <w:lang w:eastAsia="en-US"/>
        </w:rPr>
      </w:pPr>
    </w:p>
    <w:p w14:paraId="74EEF8AB" w14:textId="77777777" w:rsidR="0023593E" w:rsidRDefault="0023593E" w:rsidP="00264A28">
      <w:pPr>
        <w:spacing w:line="276" w:lineRule="auto"/>
        <w:jc w:val="center"/>
        <w:rPr>
          <w:rFonts w:ascii="Arial" w:hAnsi="Arial" w:cs="Arial"/>
          <w:b/>
          <w:bCs/>
          <w:sz w:val="32"/>
          <w:szCs w:val="32"/>
          <w:lang w:eastAsia="en-US"/>
        </w:rPr>
      </w:pPr>
    </w:p>
    <w:p w14:paraId="0EC6B208" w14:textId="77777777" w:rsidR="0023593E" w:rsidRDefault="0023593E" w:rsidP="00264A28">
      <w:pPr>
        <w:spacing w:line="276" w:lineRule="auto"/>
        <w:jc w:val="center"/>
        <w:rPr>
          <w:rFonts w:ascii="Arial" w:hAnsi="Arial" w:cs="Arial"/>
          <w:b/>
          <w:bCs/>
          <w:sz w:val="32"/>
          <w:szCs w:val="32"/>
          <w:lang w:eastAsia="en-US"/>
        </w:rPr>
      </w:pPr>
    </w:p>
    <w:p w14:paraId="3B4BC908" w14:textId="77777777" w:rsidR="00997971" w:rsidRDefault="00997971" w:rsidP="00264A28">
      <w:pPr>
        <w:spacing w:line="276" w:lineRule="auto"/>
        <w:jc w:val="center"/>
        <w:rPr>
          <w:rFonts w:ascii="Arial" w:hAnsi="Arial" w:cs="Arial"/>
          <w:b/>
          <w:bCs/>
          <w:sz w:val="32"/>
          <w:szCs w:val="32"/>
          <w:lang w:eastAsia="en-US"/>
        </w:rPr>
      </w:pPr>
    </w:p>
    <w:p w14:paraId="3F37D0D2" w14:textId="77777777" w:rsidR="00A571BC" w:rsidRPr="003D6366" w:rsidRDefault="00A571BC" w:rsidP="00264A28">
      <w:pPr>
        <w:spacing w:line="276" w:lineRule="auto"/>
        <w:jc w:val="center"/>
        <w:rPr>
          <w:rFonts w:ascii="Arial" w:hAnsi="Arial" w:cs="Arial"/>
          <w:b/>
          <w:bCs/>
          <w:sz w:val="32"/>
          <w:szCs w:val="32"/>
          <w:lang w:eastAsia="en-US"/>
        </w:rPr>
      </w:pPr>
      <w:r w:rsidRPr="003D6366">
        <w:rPr>
          <w:rFonts w:ascii="Arial" w:hAnsi="Arial" w:cs="Arial"/>
          <w:b/>
          <w:bCs/>
          <w:sz w:val="32"/>
          <w:szCs w:val="32"/>
          <w:lang w:eastAsia="en-US"/>
        </w:rPr>
        <w:t>Recommendations</w:t>
      </w:r>
    </w:p>
    <w:p w14:paraId="5B52CE45" w14:textId="77777777" w:rsidR="003254F7" w:rsidRDefault="003254F7" w:rsidP="00264A28">
      <w:pPr>
        <w:spacing w:line="276" w:lineRule="auto"/>
        <w:rPr>
          <w:rFonts w:ascii="Calibri" w:hAnsi="Calibri" w:cs="Calibri"/>
          <w:sz w:val="32"/>
          <w:szCs w:val="32"/>
          <w:lang w:eastAsia="en-US"/>
        </w:rPr>
      </w:pPr>
    </w:p>
    <w:p w14:paraId="12C01FEF" w14:textId="54DF14DD" w:rsidR="00560525" w:rsidRPr="00DE2997" w:rsidRDefault="009A7DD7" w:rsidP="00264A28">
      <w:pPr>
        <w:tabs>
          <w:tab w:val="left" w:pos="6358"/>
        </w:tabs>
        <w:spacing w:line="276" w:lineRule="auto"/>
        <w:rPr>
          <w:rFonts w:ascii="Helvetica" w:hAnsi="Helvetica"/>
          <w:color w:val="000000"/>
          <w:sz w:val="21"/>
          <w:szCs w:val="21"/>
          <w:shd w:val="clear" w:color="auto" w:fill="FFFFFF"/>
        </w:rPr>
      </w:pPr>
      <w:r w:rsidRPr="009A7DD7">
        <w:rPr>
          <w:rFonts w:ascii="Arial" w:hAnsi="Arial" w:cs="Arial"/>
          <w:bCs/>
          <w:lang w:eastAsia="en-US"/>
        </w:rPr>
        <w:t xml:space="preserve">The next section will </w:t>
      </w:r>
      <w:r w:rsidR="007C0ECF">
        <w:rPr>
          <w:rFonts w:ascii="Arial" w:hAnsi="Arial" w:cs="Arial"/>
          <w:bCs/>
          <w:lang w:eastAsia="en-US"/>
        </w:rPr>
        <w:t xml:space="preserve">suggest </w:t>
      </w:r>
      <w:r w:rsidRPr="009A7DD7">
        <w:rPr>
          <w:rFonts w:ascii="Arial" w:hAnsi="Arial" w:cs="Arial"/>
          <w:bCs/>
          <w:lang w:eastAsia="en-US"/>
        </w:rPr>
        <w:t xml:space="preserve">ways of approaching </w:t>
      </w:r>
      <w:r w:rsidR="007C0ECF">
        <w:rPr>
          <w:rFonts w:ascii="Arial" w:hAnsi="Arial" w:cs="Arial"/>
          <w:bCs/>
          <w:lang w:eastAsia="en-US"/>
        </w:rPr>
        <w:t xml:space="preserve">and </w:t>
      </w:r>
      <w:r w:rsidRPr="009A7DD7">
        <w:rPr>
          <w:rFonts w:ascii="Arial" w:hAnsi="Arial" w:cs="Arial"/>
          <w:bCs/>
          <w:lang w:eastAsia="en-US"/>
        </w:rPr>
        <w:t>managing the problems identified in the previous section. By conducting the in-depth analysis using the PESTEL, SWOT, and Porter’s five forces</w:t>
      </w:r>
      <w:r w:rsidR="007C0ECF">
        <w:rPr>
          <w:rFonts w:ascii="Arial" w:hAnsi="Arial" w:cs="Arial"/>
          <w:bCs/>
          <w:lang w:eastAsia="en-US"/>
        </w:rPr>
        <w:t>,</w:t>
      </w:r>
      <w:r w:rsidRPr="009A7DD7">
        <w:rPr>
          <w:rFonts w:ascii="Arial" w:hAnsi="Arial" w:cs="Arial"/>
          <w:bCs/>
          <w:lang w:eastAsia="en-US"/>
        </w:rPr>
        <w:t xml:space="preserve"> this section will propose solutions to the problems, risks, and threats identified</w:t>
      </w:r>
      <w:r w:rsidR="007C0ECF">
        <w:rPr>
          <w:rFonts w:ascii="Arial" w:hAnsi="Arial" w:cs="Arial"/>
          <w:bCs/>
          <w:lang w:eastAsia="en-US"/>
        </w:rPr>
        <w:t xml:space="preserve"> for the company. </w:t>
      </w:r>
    </w:p>
    <w:p w14:paraId="6F95D8C1" w14:textId="77777777" w:rsidR="004C77EB" w:rsidRDefault="004C77EB" w:rsidP="00B648EA">
      <w:pPr>
        <w:rPr>
          <w:rFonts w:ascii="Arial" w:hAnsi="Arial" w:cs="Arial"/>
          <w:bCs/>
          <w:highlight w:val="yellow"/>
          <w:lang w:eastAsia="en-US"/>
        </w:rPr>
      </w:pPr>
    </w:p>
    <w:p w14:paraId="62A96883" w14:textId="77777777" w:rsidR="0009233F" w:rsidRPr="003D6366" w:rsidRDefault="004C77EB" w:rsidP="00CD112C">
      <w:pPr>
        <w:pStyle w:val="Heading2"/>
        <w:shd w:val="clear" w:color="auto" w:fill="FFFFFF"/>
        <w:spacing w:before="0" w:line="276" w:lineRule="auto"/>
        <w:textAlignment w:val="baseline"/>
        <w:rPr>
          <w:rFonts w:ascii="Arial" w:hAnsi="Arial" w:cs="Arial"/>
          <w:bCs w:val="0"/>
          <w:color w:val="auto"/>
          <w:sz w:val="28"/>
          <w:szCs w:val="28"/>
          <w:lang w:eastAsia="en-US"/>
        </w:rPr>
      </w:pPr>
      <w:r w:rsidRPr="003D6366">
        <w:rPr>
          <w:rFonts w:ascii="Arial" w:hAnsi="Arial" w:cs="Arial"/>
          <w:bCs w:val="0"/>
          <w:color w:val="auto"/>
          <w:sz w:val="28"/>
          <w:szCs w:val="28"/>
          <w:lang w:eastAsia="en-US"/>
        </w:rPr>
        <w:t>Economic</w:t>
      </w:r>
    </w:p>
    <w:p w14:paraId="3B966E6E" w14:textId="00534414" w:rsidR="009118F5" w:rsidRDefault="009A7DD7" w:rsidP="00DA1955">
      <w:pPr>
        <w:pStyle w:val="Heading2"/>
        <w:spacing w:before="0" w:line="276" w:lineRule="auto"/>
      </w:pPr>
      <w:r w:rsidRPr="00B324E1">
        <w:rPr>
          <w:rFonts w:ascii="Arial" w:eastAsia="PMingLiU" w:hAnsi="Arial" w:cs="Arial"/>
          <w:b w:val="0"/>
          <w:color w:val="auto"/>
          <w:sz w:val="24"/>
          <w:szCs w:val="24"/>
          <w:lang w:eastAsia="en-US"/>
        </w:rPr>
        <w:t>The economic risk faced by the company includes issues related to disposable income, exchange rates, and price hikes. Netflix</w:t>
      </w:r>
      <w:r w:rsidR="007C0ECF">
        <w:rPr>
          <w:rFonts w:ascii="Arial" w:eastAsia="PMingLiU" w:hAnsi="Arial" w:cs="Arial"/>
          <w:b w:val="0"/>
          <w:color w:val="auto"/>
          <w:sz w:val="24"/>
          <w:szCs w:val="24"/>
          <w:lang w:eastAsia="en-US"/>
        </w:rPr>
        <w:t>, however,</w:t>
      </w:r>
      <w:r w:rsidRPr="00B324E1">
        <w:rPr>
          <w:rFonts w:ascii="Arial" w:eastAsia="PMingLiU" w:hAnsi="Arial" w:cs="Arial"/>
          <w:b w:val="0"/>
          <w:color w:val="auto"/>
          <w:sz w:val="24"/>
          <w:szCs w:val="24"/>
          <w:lang w:eastAsia="en-US"/>
        </w:rPr>
        <w:t xml:space="preserve"> uses these economic factors </w:t>
      </w:r>
      <w:r w:rsidR="007C0ECF">
        <w:rPr>
          <w:rFonts w:ascii="Arial" w:eastAsia="PMingLiU" w:hAnsi="Arial" w:cs="Arial"/>
          <w:b w:val="0"/>
          <w:color w:val="auto"/>
          <w:sz w:val="24"/>
          <w:szCs w:val="24"/>
          <w:lang w:eastAsia="en-US"/>
        </w:rPr>
        <w:t xml:space="preserve">and information </w:t>
      </w:r>
      <w:r w:rsidRPr="00B324E1">
        <w:rPr>
          <w:rFonts w:ascii="Arial" w:eastAsia="PMingLiU" w:hAnsi="Arial" w:cs="Arial"/>
          <w:b w:val="0"/>
          <w:color w:val="auto"/>
          <w:sz w:val="24"/>
          <w:szCs w:val="24"/>
          <w:lang w:eastAsia="en-US"/>
        </w:rPr>
        <w:t>to determine the subscription fee for each country. The figure below shows the range of monthly Netflix subscriptions worldwide in 2022 (</w:t>
      </w:r>
      <w:r w:rsidR="003A4F81" w:rsidRPr="003A4F81">
        <w:rPr>
          <w:rFonts w:ascii="Arial" w:eastAsia="PMingLiU" w:hAnsi="Arial" w:cs="Arial"/>
          <w:b w:val="0"/>
          <w:color w:val="auto"/>
          <w:sz w:val="24"/>
          <w:szCs w:val="24"/>
          <w:lang w:eastAsia="en-US"/>
        </w:rPr>
        <w:t>Stoll, J, 2022</w:t>
      </w:r>
      <w:r w:rsidRPr="00B324E1">
        <w:rPr>
          <w:rFonts w:ascii="Arial" w:eastAsia="PMingLiU" w:hAnsi="Arial" w:cs="Arial"/>
          <w:b w:val="0"/>
          <w:color w:val="auto"/>
          <w:sz w:val="24"/>
          <w:szCs w:val="24"/>
          <w:lang w:eastAsia="en-US"/>
        </w:rPr>
        <w:t>). </w:t>
      </w:r>
    </w:p>
    <w:p w14:paraId="151738B2" w14:textId="77777777" w:rsidR="00F6082E" w:rsidRDefault="00F6082E" w:rsidP="00CD112C">
      <w:pPr>
        <w:spacing w:line="276" w:lineRule="auto"/>
        <w:rPr>
          <w:rFonts w:ascii="Arial" w:hAnsi="Arial" w:cs="Arial"/>
          <w:bCs/>
          <w:lang w:eastAsia="en-US"/>
        </w:rPr>
      </w:pPr>
    </w:p>
    <w:p w14:paraId="36E6CA20" w14:textId="77777777" w:rsidR="00F6082E" w:rsidRPr="004C77EB" w:rsidRDefault="00F6082E" w:rsidP="00CD112C">
      <w:pPr>
        <w:spacing w:line="276" w:lineRule="auto"/>
        <w:rPr>
          <w:rFonts w:ascii="Arial" w:hAnsi="Arial" w:cs="Arial"/>
          <w:bCs/>
          <w:highlight w:val="yellow"/>
          <w:lang w:eastAsia="en-US"/>
        </w:rPr>
      </w:pPr>
      <w:r>
        <w:rPr>
          <w:rFonts w:ascii="Arial" w:hAnsi="Arial" w:cs="Arial"/>
          <w:bCs/>
          <w:noProof/>
          <w:lang w:val="en-US" w:eastAsia="en-US"/>
        </w:rPr>
        <w:drawing>
          <wp:inline distT="0" distB="0" distL="0" distR="0" wp14:anchorId="23962AC6" wp14:editId="33EA55DC">
            <wp:extent cx="5949538" cy="392627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01695" cy="3960693"/>
                    </a:xfrm>
                    <a:prstGeom prst="rect">
                      <a:avLst/>
                    </a:prstGeom>
                    <a:noFill/>
                    <a:ln>
                      <a:noFill/>
                    </a:ln>
                  </pic:spPr>
                </pic:pic>
              </a:graphicData>
            </a:graphic>
          </wp:inline>
        </w:drawing>
      </w:r>
    </w:p>
    <w:p w14:paraId="3FCCFAE6" w14:textId="77777777" w:rsidR="00C82B8B" w:rsidRPr="004C77EB" w:rsidRDefault="00C82B8B" w:rsidP="00B648EA">
      <w:pPr>
        <w:rPr>
          <w:rFonts w:ascii="Arial" w:hAnsi="Arial" w:cs="Arial"/>
          <w:bCs/>
          <w:highlight w:val="yellow"/>
          <w:lang w:eastAsia="en-US"/>
        </w:rPr>
      </w:pPr>
    </w:p>
    <w:p w14:paraId="35C224F8" w14:textId="7ACD4CCF" w:rsidR="009F68B8" w:rsidRDefault="007C0ECF" w:rsidP="003D6366">
      <w:pPr>
        <w:pStyle w:val="Heading2"/>
        <w:spacing w:before="0" w:line="276" w:lineRule="auto"/>
        <w:rPr>
          <w:rFonts w:ascii="Arial" w:eastAsia="PMingLiU" w:hAnsi="Arial" w:cs="Arial"/>
          <w:b w:val="0"/>
          <w:bCs w:val="0"/>
          <w:color w:val="auto"/>
          <w:sz w:val="24"/>
          <w:szCs w:val="24"/>
        </w:rPr>
      </w:pPr>
      <w:r>
        <w:rPr>
          <w:rFonts w:ascii="Arial" w:eastAsia="PMingLiU" w:hAnsi="Arial" w:cs="Arial"/>
          <w:b w:val="0"/>
          <w:bCs w:val="0"/>
          <w:color w:val="auto"/>
          <w:sz w:val="24"/>
          <w:szCs w:val="24"/>
        </w:rPr>
        <w:lastRenderedPageBreak/>
        <w:t>I</w:t>
      </w:r>
      <w:r w:rsidR="00E14A3A" w:rsidRPr="007B5677">
        <w:rPr>
          <w:rFonts w:ascii="Arial" w:eastAsia="PMingLiU" w:hAnsi="Arial" w:cs="Arial"/>
          <w:b w:val="0"/>
          <w:bCs w:val="0"/>
          <w:color w:val="auto"/>
          <w:sz w:val="24"/>
          <w:szCs w:val="24"/>
        </w:rPr>
        <w:t>n November 2022</w:t>
      </w:r>
      <w:r>
        <w:rPr>
          <w:rFonts w:ascii="Arial" w:eastAsia="PMingLiU" w:hAnsi="Arial" w:cs="Arial"/>
          <w:b w:val="0"/>
          <w:bCs w:val="0"/>
          <w:color w:val="auto"/>
          <w:sz w:val="24"/>
          <w:szCs w:val="24"/>
        </w:rPr>
        <w:t>,</w:t>
      </w:r>
      <w:r w:rsidR="00E14A3A" w:rsidRPr="007B5677">
        <w:rPr>
          <w:rFonts w:ascii="Arial" w:eastAsia="PMingLiU" w:hAnsi="Arial" w:cs="Arial"/>
          <w:b w:val="0"/>
          <w:bCs w:val="0"/>
          <w:color w:val="auto"/>
          <w:sz w:val="24"/>
          <w:szCs w:val="24"/>
        </w:rPr>
        <w:t xml:space="preserve"> Netflix launched its advertising-supported streaming plan at a lower cost in selected countries. Netflix has introduced the lower price service at a time of global high infl</w:t>
      </w:r>
      <w:r w:rsidR="005F08BD">
        <w:rPr>
          <w:rFonts w:ascii="Arial" w:eastAsia="PMingLiU" w:hAnsi="Arial" w:cs="Arial"/>
          <w:b w:val="0"/>
          <w:bCs w:val="0"/>
          <w:color w:val="auto"/>
          <w:sz w:val="24"/>
          <w:szCs w:val="24"/>
        </w:rPr>
        <w:t>ation and increased competition</w:t>
      </w:r>
      <w:r w:rsidR="00E14A3A" w:rsidRPr="007B5677">
        <w:rPr>
          <w:rFonts w:ascii="Arial" w:eastAsia="PMingLiU" w:hAnsi="Arial" w:cs="Arial"/>
          <w:b w:val="0"/>
          <w:bCs w:val="0"/>
          <w:color w:val="auto"/>
          <w:sz w:val="24"/>
          <w:szCs w:val="24"/>
        </w:rPr>
        <w:t xml:space="preserve"> (CBS</w:t>
      </w:r>
      <w:r>
        <w:rPr>
          <w:rFonts w:ascii="Arial" w:eastAsia="PMingLiU" w:hAnsi="Arial" w:cs="Arial"/>
          <w:b w:val="0"/>
          <w:bCs w:val="0"/>
          <w:color w:val="auto"/>
          <w:sz w:val="24"/>
          <w:szCs w:val="24"/>
        </w:rPr>
        <w:t xml:space="preserve"> </w:t>
      </w:r>
      <w:r w:rsidR="00E14A3A" w:rsidRPr="007B5677">
        <w:rPr>
          <w:rFonts w:ascii="Arial" w:eastAsia="PMingLiU" w:hAnsi="Arial" w:cs="Arial"/>
          <w:b w:val="0"/>
          <w:bCs w:val="0"/>
          <w:color w:val="auto"/>
          <w:sz w:val="24"/>
          <w:szCs w:val="24"/>
        </w:rPr>
        <w:t xml:space="preserve">News, 2022). Netflix could also </w:t>
      </w:r>
      <w:r>
        <w:rPr>
          <w:rFonts w:ascii="Arial" w:eastAsia="PMingLiU" w:hAnsi="Arial" w:cs="Arial"/>
          <w:b w:val="0"/>
          <w:bCs w:val="0"/>
          <w:color w:val="auto"/>
          <w:sz w:val="24"/>
          <w:szCs w:val="24"/>
        </w:rPr>
        <w:t xml:space="preserve">consider </w:t>
      </w:r>
      <w:r w:rsidR="00E14A3A" w:rsidRPr="007B5677">
        <w:rPr>
          <w:rFonts w:ascii="Arial" w:eastAsia="PMingLiU" w:hAnsi="Arial" w:cs="Arial"/>
          <w:b w:val="0"/>
          <w:bCs w:val="0"/>
          <w:color w:val="auto"/>
          <w:sz w:val="24"/>
          <w:szCs w:val="24"/>
        </w:rPr>
        <w:t>introducing longer-term contracts or yearly subscriptions for users</w:t>
      </w:r>
      <w:r>
        <w:rPr>
          <w:rFonts w:ascii="Arial" w:eastAsia="PMingLiU" w:hAnsi="Arial" w:cs="Arial"/>
          <w:b w:val="0"/>
          <w:bCs w:val="0"/>
          <w:color w:val="auto"/>
          <w:sz w:val="24"/>
          <w:szCs w:val="24"/>
        </w:rPr>
        <w:t xml:space="preserve"> going forward</w:t>
      </w:r>
      <w:r w:rsidR="00E14A3A" w:rsidRPr="007B5677">
        <w:rPr>
          <w:rFonts w:ascii="Arial" w:eastAsia="PMingLiU" w:hAnsi="Arial" w:cs="Arial"/>
          <w:b w:val="0"/>
          <w:bCs w:val="0"/>
          <w:color w:val="auto"/>
          <w:sz w:val="24"/>
          <w:szCs w:val="24"/>
        </w:rPr>
        <w:t>. In addition, mobile-only subscriptions</w:t>
      </w:r>
      <w:r>
        <w:rPr>
          <w:rFonts w:ascii="Arial" w:eastAsia="PMingLiU" w:hAnsi="Arial" w:cs="Arial"/>
          <w:b w:val="0"/>
          <w:bCs w:val="0"/>
          <w:color w:val="auto"/>
          <w:sz w:val="24"/>
          <w:szCs w:val="24"/>
        </w:rPr>
        <w:t>,</w:t>
      </w:r>
      <w:r w:rsidR="00E14A3A" w:rsidRPr="007B5677">
        <w:rPr>
          <w:rFonts w:ascii="Arial" w:eastAsia="PMingLiU" w:hAnsi="Arial" w:cs="Arial"/>
          <w:b w:val="0"/>
          <w:bCs w:val="0"/>
          <w:color w:val="auto"/>
          <w:sz w:val="24"/>
          <w:szCs w:val="24"/>
        </w:rPr>
        <w:t xml:space="preserve"> like the one introduced in India</w:t>
      </w:r>
      <w:r>
        <w:rPr>
          <w:rFonts w:ascii="Arial" w:eastAsia="PMingLiU" w:hAnsi="Arial" w:cs="Arial"/>
          <w:b w:val="0"/>
          <w:bCs w:val="0"/>
          <w:color w:val="auto"/>
          <w:sz w:val="24"/>
          <w:szCs w:val="24"/>
        </w:rPr>
        <w:t>,</w:t>
      </w:r>
      <w:r w:rsidR="00E14A3A" w:rsidRPr="007B5677">
        <w:rPr>
          <w:rFonts w:ascii="Arial" w:eastAsia="PMingLiU" w:hAnsi="Arial" w:cs="Arial"/>
          <w:b w:val="0"/>
          <w:bCs w:val="0"/>
          <w:color w:val="auto"/>
          <w:sz w:val="24"/>
          <w:szCs w:val="24"/>
        </w:rPr>
        <w:t xml:space="preserve"> could be a popular choice in other Asian countries where the number of people having access to smart phones i</w:t>
      </w:r>
      <w:r>
        <w:rPr>
          <w:rFonts w:ascii="Arial" w:eastAsia="PMingLiU" w:hAnsi="Arial" w:cs="Arial"/>
          <w:b w:val="0"/>
          <w:bCs w:val="0"/>
          <w:color w:val="auto"/>
          <w:sz w:val="24"/>
          <w:szCs w:val="24"/>
        </w:rPr>
        <w:t>s</w:t>
      </w:r>
      <w:r w:rsidR="00E14A3A" w:rsidRPr="007B5677">
        <w:rPr>
          <w:rFonts w:ascii="Arial" w:eastAsia="PMingLiU" w:hAnsi="Arial" w:cs="Arial"/>
          <w:b w:val="0"/>
          <w:bCs w:val="0"/>
          <w:color w:val="auto"/>
          <w:sz w:val="24"/>
          <w:szCs w:val="24"/>
        </w:rPr>
        <w:t xml:space="preserve"> particularly high.  </w:t>
      </w:r>
    </w:p>
    <w:p w14:paraId="741108A5" w14:textId="77777777" w:rsidR="003D6366" w:rsidRPr="003D6366" w:rsidRDefault="003D6366" w:rsidP="003D6366"/>
    <w:p w14:paraId="4C8597E1" w14:textId="77777777" w:rsidR="0007693A" w:rsidRPr="00AE61D8" w:rsidRDefault="0007693A" w:rsidP="00543949">
      <w:pPr>
        <w:spacing w:line="276" w:lineRule="auto"/>
        <w:rPr>
          <w:rFonts w:ascii="Arial" w:eastAsiaTheme="majorEastAsia" w:hAnsi="Arial" w:cs="Arial"/>
          <w:b/>
          <w:sz w:val="28"/>
          <w:szCs w:val="28"/>
          <w:lang w:eastAsia="en-US"/>
        </w:rPr>
      </w:pPr>
      <w:r w:rsidRPr="00AE61D8">
        <w:rPr>
          <w:rFonts w:ascii="Arial" w:eastAsiaTheme="majorEastAsia" w:hAnsi="Arial" w:cs="Arial"/>
          <w:b/>
          <w:sz w:val="28"/>
          <w:szCs w:val="28"/>
          <w:lang w:eastAsia="en-US"/>
        </w:rPr>
        <w:t xml:space="preserve">Market saturation </w:t>
      </w:r>
    </w:p>
    <w:p w14:paraId="3C2068FB" w14:textId="5C05C57F" w:rsidR="0007693A" w:rsidRDefault="0007693A" w:rsidP="00543949">
      <w:pPr>
        <w:spacing w:line="276" w:lineRule="auto"/>
        <w:rPr>
          <w:rFonts w:ascii="Arial" w:hAnsi="Arial" w:cs="Arial"/>
        </w:rPr>
      </w:pPr>
      <w:r>
        <w:rPr>
          <w:rFonts w:ascii="Arial" w:hAnsi="Arial" w:cs="Arial"/>
        </w:rPr>
        <w:t xml:space="preserve">There is an argument that the market has saturated for online streaming services and that Netflix heavily relies on the North American market. </w:t>
      </w:r>
      <w:r w:rsidR="00843E90">
        <w:rPr>
          <w:rFonts w:ascii="Arial" w:hAnsi="Arial" w:cs="Arial"/>
        </w:rPr>
        <w:t xml:space="preserve">Netflix claims that they are continuing to grow in all regions and that </w:t>
      </w:r>
      <w:r w:rsidR="00145E55">
        <w:rPr>
          <w:rFonts w:ascii="Arial" w:hAnsi="Arial" w:cs="Arial"/>
        </w:rPr>
        <w:t>with occupying only 10% of total TV screen time in the US</w:t>
      </w:r>
      <w:r w:rsidR="00DF1914">
        <w:rPr>
          <w:rFonts w:ascii="Arial" w:hAnsi="Arial" w:cs="Arial"/>
        </w:rPr>
        <w:t>,</w:t>
      </w:r>
      <w:r w:rsidR="00145E55">
        <w:rPr>
          <w:rFonts w:ascii="Arial" w:hAnsi="Arial" w:cs="Arial"/>
        </w:rPr>
        <w:t xml:space="preserve"> there is still an enormous room for growth </w:t>
      </w:r>
      <w:r w:rsidR="00843E90">
        <w:rPr>
          <w:rFonts w:ascii="Arial" w:hAnsi="Arial" w:cs="Arial"/>
        </w:rPr>
        <w:t>within the sector (Netflix, Form8-K, 2022)</w:t>
      </w:r>
      <w:r w:rsidR="005F08BD">
        <w:rPr>
          <w:rFonts w:ascii="Arial" w:hAnsi="Arial" w:cs="Arial"/>
        </w:rPr>
        <w:t>.</w:t>
      </w:r>
    </w:p>
    <w:p w14:paraId="426841A5" w14:textId="77777777" w:rsidR="003D6366" w:rsidRPr="0007693A" w:rsidRDefault="003D6366" w:rsidP="00543949">
      <w:pPr>
        <w:spacing w:line="276" w:lineRule="auto"/>
        <w:rPr>
          <w:rFonts w:ascii="Arial" w:hAnsi="Arial" w:cs="Arial"/>
        </w:rPr>
      </w:pPr>
    </w:p>
    <w:p w14:paraId="34AB3653" w14:textId="77777777" w:rsidR="00CF0A58" w:rsidRPr="0007693A" w:rsidRDefault="00CF0A58" w:rsidP="00B648EA">
      <w:pPr>
        <w:rPr>
          <w:rFonts w:ascii="Arial" w:eastAsiaTheme="majorEastAsia" w:hAnsi="Arial" w:cs="Arial"/>
          <w:b/>
          <w:sz w:val="28"/>
          <w:szCs w:val="28"/>
          <w:highlight w:val="yellow"/>
          <w:lang w:eastAsia="en-US"/>
        </w:rPr>
      </w:pPr>
    </w:p>
    <w:p w14:paraId="274FF0C3" w14:textId="77777777" w:rsidR="00CF0A58" w:rsidRDefault="00CF0A58" w:rsidP="00B648EA">
      <w:pPr>
        <w:rPr>
          <w:rFonts w:ascii="Arial" w:hAnsi="Arial" w:cs="Arial"/>
          <w:b/>
        </w:rPr>
      </w:pPr>
    </w:p>
    <w:p w14:paraId="40D41DD0" w14:textId="77777777" w:rsidR="00CF0A58" w:rsidRDefault="00303EC9" w:rsidP="00543949">
      <w:pPr>
        <w:spacing w:line="276" w:lineRule="auto"/>
        <w:rPr>
          <w:rFonts w:ascii="Georgia" w:hAnsi="Georgia"/>
          <w:color w:val="1A1A1A"/>
          <w:sz w:val="27"/>
          <w:szCs w:val="27"/>
          <w:shd w:val="clear" w:color="auto" w:fill="FFFFFF"/>
        </w:rPr>
      </w:pPr>
      <w:r>
        <w:rPr>
          <w:rFonts w:ascii="Arial" w:hAnsi="Arial" w:cs="Arial"/>
          <w:bCs/>
          <w:noProof/>
          <w:lang w:val="en-US" w:eastAsia="en-US"/>
        </w:rPr>
        <w:drawing>
          <wp:inline distT="0" distB="0" distL="0" distR="0" wp14:anchorId="6AA5E05E" wp14:editId="789D7706">
            <wp:extent cx="5961413" cy="3966633"/>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1.png"/>
                    <pic:cNvPicPr/>
                  </pic:nvPicPr>
                  <pic:blipFill>
                    <a:blip r:embed="rId11">
                      <a:extLst>
                        <a:ext uri="{28A0092B-C50C-407E-A947-70E740481C1C}">
                          <a14:useLocalDpi xmlns:a14="http://schemas.microsoft.com/office/drawing/2010/main" val="0"/>
                        </a:ext>
                      </a:extLst>
                    </a:blip>
                    <a:stretch>
                      <a:fillRect/>
                    </a:stretch>
                  </pic:blipFill>
                  <pic:spPr>
                    <a:xfrm>
                      <a:off x="0" y="0"/>
                      <a:ext cx="5969050" cy="3971715"/>
                    </a:xfrm>
                    <a:prstGeom prst="rect">
                      <a:avLst/>
                    </a:prstGeom>
                  </pic:spPr>
                </pic:pic>
              </a:graphicData>
            </a:graphic>
          </wp:inline>
        </w:drawing>
      </w:r>
    </w:p>
    <w:p w14:paraId="24889E83" w14:textId="77777777" w:rsidR="00623DFE" w:rsidRDefault="00623DFE" w:rsidP="00543949">
      <w:pPr>
        <w:spacing w:line="276" w:lineRule="auto"/>
        <w:rPr>
          <w:rFonts w:ascii="Arial" w:hAnsi="Arial" w:cs="Arial"/>
        </w:rPr>
      </w:pPr>
    </w:p>
    <w:p w14:paraId="3414D735" w14:textId="4D3FFD94" w:rsidR="00C37343" w:rsidRDefault="00ED370D" w:rsidP="00121EA3">
      <w:pPr>
        <w:spacing w:line="276" w:lineRule="auto"/>
        <w:rPr>
          <w:rFonts w:ascii="Arial" w:hAnsi="Arial" w:cs="Arial"/>
        </w:rPr>
      </w:pPr>
      <w:r w:rsidRPr="00E51BA3">
        <w:rPr>
          <w:rFonts w:ascii="Arial" w:hAnsi="Arial" w:cs="Arial"/>
        </w:rPr>
        <w:t>As depicted in the graph above</w:t>
      </w:r>
      <w:r w:rsidR="00DF1914">
        <w:rPr>
          <w:rFonts w:ascii="Arial" w:hAnsi="Arial" w:cs="Arial"/>
        </w:rPr>
        <w:t>,</w:t>
      </w:r>
      <w:r w:rsidR="001E3013">
        <w:rPr>
          <w:rFonts w:ascii="Arial" w:hAnsi="Arial" w:cs="Arial"/>
        </w:rPr>
        <w:t xml:space="preserve"> </w:t>
      </w:r>
      <w:r w:rsidR="00C6055D">
        <w:rPr>
          <w:rFonts w:ascii="Arial" w:hAnsi="Arial" w:cs="Arial"/>
        </w:rPr>
        <w:t>international subscriptions have continuously recorded growth and have</w:t>
      </w:r>
      <w:r w:rsidR="001E3013">
        <w:rPr>
          <w:rFonts w:ascii="Arial" w:hAnsi="Arial" w:cs="Arial"/>
        </w:rPr>
        <w:t xml:space="preserve"> started to generate more revenue than the North American region </w:t>
      </w:r>
      <w:r w:rsidRPr="00E51BA3">
        <w:rPr>
          <w:rFonts w:ascii="Arial" w:hAnsi="Arial" w:cs="Arial"/>
        </w:rPr>
        <w:lastRenderedPageBreak/>
        <w:t>(Reyes, 2019)</w:t>
      </w:r>
      <w:r w:rsidR="005F08BD">
        <w:rPr>
          <w:rFonts w:ascii="Arial" w:hAnsi="Arial" w:cs="Arial"/>
        </w:rPr>
        <w:t>.</w:t>
      </w:r>
      <w:r w:rsidR="00DF1914">
        <w:rPr>
          <w:rFonts w:ascii="Arial" w:hAnsi="Arial" w:cs="Arial"/>
        </w:rPr>
        <w:t xml:space="preserve"> </w:t>
      </w:r>
      <w:r w:rsidR="00C37343" w:rsidRPr="00C37343">
        <w:rPr>
          <w:rFonts w:ascii="Arial" w:hAnsi="Arial" w:cs="Arial"/>
        </w:rPr>
        <w:t>Expansion into other markets</w:t>
      </w:r>
      <w:r w:rsidR="00DF1914">
        <w:rPr>
          <w:rFonts w:ascii="Arial" w:hAnsi="Arial" w:cs="Arial"/>
        </w:rPr>
        <w:t>,</w:t>
      </w:r>
      <w:r w:rsidR="00C37343" w:rsidRPr="00C37343">
        <w:rPr>
          <w:rFonts w:ascii="Arial" w:hAnsi="Arial" w:cs="Arial"/>
        </w:rPr>
        <w:t xml:space="preserve"> particularly China</w:t>
      </w:r>
      <w:r w:rsidR="00DF1914">
        <w:rPr>
          <w:rFonts w:ascii="Arial" w:hAnsi="Arial" w:cs="Arial"/>
        </w:rPr>
        <w:t>,</w:t>
      </w:r>
      <w:r w:rsidR="00C37343" w:rsidRPr="00C37343">
        <w:rPr>
          <w:rFonts w:ascii="Arial" w:hAnsi="Arial" w:cs="Arial"/>
        </w:rPr>
        <w:t xml:space="preserve"> is often talked about</w:t>
      </w:r>
      <w:r w:rsidR="00DF1914">
        <w:rPr>
          <w:rFonts w:ascii="Arial" w:hAnsi="Arial" w:cs="Arial"/>
        </w:rPr>
        <w:t>.</w:t>
      </w:r>
      <w:r w:rsidR="00C37343" w:rsidRPr="00C37343">
        <w:rPr>
          <w:rFonts w:ascii="Arial" w:hAnsi="Arial" w:cs="Arial"/>
        </w:rPr>
        <w:t xml:space="preserve"> </w:t>
      </w:r>
      <w:r w:rsidR="00DF1914">
        <w:rPr>
          <w:rFonts w:ascii="Arial" w:hAnsi="Arial" w:cs="Arial"/>
        </w:rPr>
        <w:t>I</w:t>
      </w:r>
      <w:r w:rsidR="00C37343" w:rsidRPr="00C37343">
        <w:rPr>
          <w:rFonts w:ascii="Arial" w:hAnsi="Arial" w:cs="Arial"/>
        </w:rPr>
        <w:t xml:space="preserve">n an interview with CNBC Netflix Co CEO Reed Hastings said that the company </w:t>
      </w:r>
      <w:r w:rsidR="00065632">
        <w:rPr>
          <w:rFonts w:ascii="Arial" w:hAnsi="Arial" w:cs="Arial"/>
        </w:rPr>
        <w:t xml:space="preserve">could not </w:t>
      </w:r>
      <w:r w:rsidR="00DF1914">
        <w:rPr>
          <w:rFonts w:ascii="Arial" w:hAnsi="Arial" w:cs="Arial"/>
        </w:rPr>
        <w:t xml:space="preserve">have </w:t>
      </w:r>
      <w:r w:rsidR="00065632">
        <w:rPr>
          <w:rFonts w:ascii="Arial" w:hAnsi="Arial" w:cs="Arial"/>
        </w:rPr>
        <w:t>successful negotiations with the</w:t>
      </w:r>
      <w:r w:rsidR="00C37343" w:rsidRPr="00C37343">
        <w:rPr>
          <w:rFonts w:ascii="Arial" w:hAnsi="Arial" w:cs="Arial"/>
        </w:rPr>
        <w:t xml:space="preserve"> Chinese government</w:t>
      </w:r>
      <w:r w:rsidR="00065632">
        <w:rPr>
          <w:rFonts w:ascii="Arial" w:hAnsi="Arial" w:cs="Arial"/>
        </w:rPr>
        <w:t xml:space="preserve"> and instead i</w:t>
      </w:r>
      <w:r w:rsidR="00DF1914">
        <w:rPr>
          <w:rFonts w:ascii="Arial" w:hAnsi="Arial" w:cs="Arial"/>
        </w:rPr>
        <w:t>s</w:t>
      </w:r>
      <w:r w:rsidR="00065632">
        <w:rPr>
          <w:rFonts w:ascii="Arial" w:hAnsi="Arial" w:cs="Arial"/>
        </w:rPr>
        <w:t xml:space="preserve"> focusing more on other markets particularly in Asia, Europe and Latin America</w:t>
      </w:r>
      <w:r w:rsidR="00C37343" w:rsidRPr="00C37343">
        <w:rPr>
          <w:rFonts w:ascii="Arial" w:hAnsi="Arial" w:cs="Arial"/>
        </w:rPr>
        <w:t xml:space="preserve"> </w:t>
      </w:r>
      <w:r w:rsidR="00C37343">
        <w:rPr>
          <w:rFonts w:ascii="Arial" w:hAnsi="Arial" w:cs="Arial"/>
        </w:rPr>
        <w:t>(</w:t>
      </w:r>
      <w:proofErr w:type="spellStart"/>
      <w:r w:rsidR="005145A4">
        <w:fldChar w:fldCharType="begin"/>
      </w:r>
      <w:r w:rsidR="005145A4">
        <w:instrText xml:space="preserve"> HYPE</w:instrText>
      </w:r>
      <w:r w:rsidR="005145A4">
        <w:instrText xml:space="preserve">RLINK "https://www.cnbc.com/kevin-stankiewicz/" </w:instrText>
      </w:r>
      <w:r w:rsidR="005145A4">
        <w:fldChar w:fldCharType="separate"/>
      </w:r>
      <w:r w:rsidR="00DF69A9" w:rsidRPr="00DF69A9">
        <w:rPr>
          <w:rFonts w:ascii="Arial" w:hAnsi="Arial" w:cs="Arial"/>
        </w:rPr>
        <w:t>Stankiewicz</w:t>
      </w:r>
      <w:proofErr w:type="spellEnd"/>
      <w:r w:rsidR="005145A4">
        <w:rPr>
          <w:rFonts w:ascii="Arial" w:hAnsi="Arial" w:cs="Arial"/>
        </w:rPr>
        <w:fldChar w:fldCharType="end"/>
      </w:r>
      <w:r w:rsidR="00E23841">
        <w:rPr>
          <w:rFonts w:ascii="Arial" w:hAnsi="Arial" w:cs="Arial"/>
        </w:rPr>
        <w:t>, 2020</w:t>
      </w:r>
      <w:r w:rsidR="00C37343">
        <w:rPr>
          <w:rFonts w:ascii="Arial" w:hAnsi="Arial" w:cs="Arial"/>
        </w:rPr>
        <w:t>)</w:t>
      </w:r>
      <w:r w:rsidR="00065632">
        <w:rPr>
          <w:rFonts w:ascii="Arial" w:hAnsi="Arial" w:cs="Arial"/>
        </w:rPr>
        <w:t>.</w:t>
      </w:r>
      <w:r w:rsidR="009A5F28">
        <w:rPr>
          <w:rFonts w:ascii="Arial" w:hAnsi="Arial" w:cs="Arial"/>
        </w:rPr>
        <w:t xml:space="preserve"> It might be beneficial for them to explore producing more original content in other non-English markets particularly in Asia</w:t>
      </w:r>
      <w:r w:rsidR="00DF1914">
        <w:rPr>
          <w:rFonts w:ascii="Arial" w:hAnsi="Arial" w:cs="Arial"/>
        </w:rPr>
        <w:t xml:space="preserve"> and Latin America</w:t>
      </w:r>
      <w:r w:rsidR="009A5F28">
        <w:rPr>
          <w:rFonts w:ascii="Arial" w:hAnsi="Arial" w:cs="Arial"/>
        </w:rPr>
        <w:t>.</w:t>
      </w:r>
    </w:p>
    <w:p w14:paraId="1E90E220" w14:textId="77777777" w:rsidR="00C37343" w:rsidRDefault="00C37343" w:rsidP="00121EA3">
      <w:pPr>
        <w:spacing w:line="276" w:lineRule="auto"/>
        <w:rPr>
          <w:rFonts w:ascii="Georgia" w:hAnsi="Georgia"/>
          <w:color w:val="1A1A1A"/>
          <w:sz w:val="27"/>
          <w:szCs w:val="27"/>
          <w:shd w:val="clear" w:color="auto" w:fill="FFFFFF"/>
        </w:rPr>
      </w:pPr>
    </w:p>
    <w:p w14:paraId="373F9F3F" w14:textId="77777777" w:rsidR="00133591" w:rsidRPr="003D6366" w:rsidRDefault="00CA2CDF" w:rsidP="00121EA3">
      <w:pPr>
        <w:spacing w:line="276" w:lineRule="auto"/>
        <w:rPr>
          <w:rFonts w:ascii="Arial" w:hAnsi="Arial" w:cs="Arial"/>
          <w:b/>
        </w:rPr>
      </w:pPr>
      <w:r w:rsidRPr="003D6366">
        <w:rPr>
          <w:rFonts w:ascii="Arial" w:hAnsi="Arial" w:cs="Arial"/>
          <w:b/>
        </w:rPr>
        <w:t xml:space="preserve">Contractual </w:t>
      </w:r>
      <w:r w:rsidR="0036453C" w:rsidRPr="003D6366">
        <w:rPr>
          <w:rFonts w:ascii="Arial" w:hAnsi="Arial" w:cs="Arial"/>
          <w:b/>
        </w:rPr>
        <w:t>and Partnerships</w:t>
      </w:r>
    </w:p>
    <w:p w14:paraId="1ECD0184" w14:textId="0C2C48AE" w:rsidR="00A14D95" w:rsidRPr="003D6366" w:rsidRDefault="00DF1914" w:rsidP="003D6366">
      <w:pPr>
        <w:spacing w:line="276" w:lineRule="auto"/>
        <w:rPr>
          <w:rFonts w:ascii="Arial" w:hAnsi="Arial" w:cs="Arial"/>
        </w:rPr>
      </w:pPr>
      <w:r>
        <w:rPr>
          <w:rFonts w:ascii="Arial" w:hAnsi="Arial" w:cs="Arial"/>
        </w:rPr>
        <w:t>T</w:t>
      </w:r>
      <w:r w:rsidR="00A14D95" w:rsidRPr="00A14D95">
        <w:rPr>
          <w:rFonts w:ascii="Arial" w:hAnsi="Arial" w:cs="Arial"/>
        </w:rPr>
        <w:t>he company’s reliance on third-party contracts for content as well as devices that are used to stream the company’s service</w:t>
      </w:r>
      <w:r>
        <w:rPr>
          <w:rFonts w:ascii="Arial" w:hAnsi="Arial" w:cs="Arial"/>
        </w:rPr>
        <w:t xml:space="preserve"> can result in serious risks</w:t>
      </w:r>
      <w:r w:rsidR="00A14D95" w:rsidRPr="00A14D95">
        <w:rPr>
          <w:rFonts w:ascii="Arial" w:hAnsi="Arial" w:cs="Arial"/>
        </w:rPr>
        <w:t xml:space="preserve">. Netflix could mitigate these risks by making their agreements </w:t>
      </w:r>
      <w:r>
        <w:rPr>
          <w:rFonts w:ascii="Arial" w:hAnsi="Arial" w:cs="Arial"/>
        </w:rPr>
        <w:t xml:space="preserve">and contracts </w:t>
      </w:r>
      <w:r w:rsidR="00A14D95" w:rsidRPr="00A14D95">
        <w:rPr>
          <w:rFonts w:ascii="Arial" w:hAnsi="Arial" w:cs="Arial"/>
        </w:rPr>
        <w:t xml:space="preserve">more challenging for partners to break. </w:t>
      </w:r>
      <w:r w:rsidR="00F6633C">
        <w:rPr>
          <w:rFonts w:ascii="Arial" w:hAnsi="Arial" w:cs="Arial"/>
        </w:rPr>
        <w:t xml:space="preserve">Netflix should </w:t>
      </w:r>
      <w:r w:rsidR="00A14D95" w:rsidRPr="00A14D95">
        <w:rPr>
          <w:rFonts w:ascii="Arial" w:hAnsi="Arial" w:cs="Arial"/>
        </w:rPr>
        <w:t>also negotiate longer-term agreements with clauses ba</w:t>
      </w:r>
      <w:r w:rsidR="00F6633C">
        <w:rPr>
          <w:rFonts w:ascii="Arial" w:hAnsi="Arial" w:cs="Arial"/>
        </w:rPr>
        <w:t>r</w:t>
      </w:r>
      <w:r w:rsidR="00A14D95" w:rsidRPr="00A14D95">
        <w:rPr>
          <w:rFonts w:ascii="Arial" w:hAnsi="Arial" w:cs="Arial"/>
        </w:rPr>
        <w:t xml:space="preserve">ring their partners to </w:t>
      </w:r>
      <w:r w:rsidR="00F6633C">
        <w:rPr>
          <w:rFonts w:ascii="Arial" w:hAnsi="Arial" w:cs="Arial"/>
        </w:rPr>
        <w:t xml:space="preserve">enter into agreements </w:t>
      </w:r>
      <w:r w:rsidR="00A14D95" w:rsidRPr="00A14D95">
        <w:rPr>
          <w:rFonts w:ascii="Arial" w:hAnsi="Arial" w:cs="Arial"/>
        </w:rPr>
        <w:t xml:space="preserve">with their competitors, for a certain time after terminating their agreement with Netflix. This could be a motivator for accomplices to </w:t>
      </w:r>
      <w:r w:rsidR="00F6633C">
        <w:rPr>
          <w:rFonts w:ascii="Arial" w:hAnsi="Arial" w:cs="Arial"/>
        </w:rPr>
        <w:t>continue</w:t>
      </w:r>
      <w:r w:rsidR="00A14D95" w:rsidRPr="00A14D95">
        <w:rPr>
          <w:rFonts w:ascii="Arial" w:hAnsi="Arial" w:cs="Arial"/>
        </w:rPr>
        <w:t xml:space="preserve"> </w:t>
      </w:r>
      <w:r w:rsidR="005F08BD">
        <w:rPr>
          <w:rFonts w:ascii="Arial" w:hAnsi="Arial" w:cs="Arial"/>
        </w:rPr>
        <w:t>their associations with Netflix</w:t>
      </w:r>
      <w:r w:rsidR="00A14D95" w:rsidRPr="00A14D95">
        <w:rPr>
          <w:rFonts w:ascii="Arial" w:hAnsi="Arial" w:cs="Arial"/>
        </w:rPr>
        <w:t xml:space="preserve"> (</w:t>
      </w:r>
      <w:proofErr w:type="spellStart"/>
      <w:r w:rsidR="00A14D95" w:rsidRPr="00A14D95">
        <w:rPr>
          <w:rFonts w:ascii="Arial" w:hAnsi="Arial" w:cs="Arial"/>
        </w:rPr>
        <w:t>Onyusheva</w:t>
      </w:r>
      <w:proofErr w:type="spellEnd"/>
      <w:r w:rsidR="00D76507">
        <w:rPr>
          <w:rFonts w:ascii="Arial" w:hAnsi="Arial" w:cs="Arial"/>
        </w:rPr>
        <w:t xml:space="preserve"> &amp; Baker</w:t>
      </w:r>
      <w:r w:rsidR="00A14D95" w:rsidRPr="00A14D95">
        <w:rPr>
          <w:rFonts w:ascii="Arial" w:hAnsi="Arial" w:cs="Arial"/>
        </w:rPr>
        <w:t>, 2021)</w:t>
      </w:r>
      <w:r w:rsidR="005F08BD">
        <w:rPr>
          <w:rFonts w:ascii="Arial" w:hAnsi="Arial" w:cs="Arial"/>
        </w:rPr>
        <w:t>.</w:t>
      </w:r>
    </w:p>
    <w:p w14:paraId="39BFDF53" w14:textId="77777777" w:rsidR="00133591" w:rsidRDefault="00133591" w:rsidP="00CF0A58">
      <w:pPr>
        <w:rPr>
          <w:rFonts w:ascii="Georgia" w:hAnsi="Georgia"/>
          <w:color w:val="1A1A1A"/>
          <w:sz w:val="27"/>
          <w:szCs w:val="27"/>
          <w:shd w:val="clear" w:color="auto" w:fill="FFFFFF"/>
        </w:rPr>
      </w:pPr>
    </w:p>
    <w:p w14:paraId="10E739BD" w14:textId="77777777" w:rsidR="005F35A0" w:rsidRDefault="005F35A0" w:rsidP="00121EA3">
      <w:pPr>
        <w:spacing w:line="276" w:lineRule="auto"/>
        <w:rPr>
          <w:rFonts w:ascii="Arial" w:hAnsi="Arial" w:cs="Arial"/>
          <w:b/>
        </w:rPr>
      </w:pPr>
      <w:r w:rsidRPr="00833D24">
        <w:rPr>
          <w:rFonts w:ascii="Arial" w:hAnsi="Arial" w:cs="Arial"/>
          <w:b/>
        </w:rPr>
        <w:t>P</w:t>
      </w:r>
      <w:r w:rsidR="00FE58D2" w:rsidRPr="00833D24">
        <w:rPr>
          <w:rFonts w:ascii="Arial" w:hAnsi="Arial" w:cs="Arial"/>
          <w:b/>
        </w:rPr>
        <w:t>olitical</w:t>
      </w:r>
      <w:r w:rsidR="003D6366">
        <w:rPr>
          <w:rFonts w:ascii="Arial" w:hAnsi="Arial" w:cs="Arial"/>
          <w:b/>
        </w:rPr>
        <w:t xml:space="preserve"> Risks</w:t>
      </w:r>
    </w:p>
    <w:p w14:paraId="6C95A873" w14:textId="483B2901" w:rsidR="00640F4F" w:rsidRDefault="005208B7" w:rsidP="00121EA3">
      <w:pPr>
        <w:spacing w:line="276" w:lineRule="auto"/>
        <w:rPr>
          <w:rFonts w:ascii="Arial" w:hAnsi="Arial" w:cs="Arial"/>
        </w:rPr>
      </w:pPr>
      <w:r w:rsidRPr="005208B7">
        <w:rPr>
          <w:rFonts w:ascii="Arial" w:hAnsi="Arial" w:cs="Arial"/>
        </w:rPr>
        <w:t>Political risks include issues the company could face being a US-based company as well as the different laws, regulations, and taxes associated with the countries where they provide their service. It may also include the type of content the company offer</w:t>
      </w:r>
      <w:r w:rsidR="007C65D8">
        <w:rPr>
          <w:rFonts w:ascii="Arial" w:hAnsi="Arial" w:cs="Arial"/>
        </w:rPr>
        <w:t>s</w:t>
      </w:r>
      <w:r w:rsidRPr="005208B7">
        <w:rPr>
          <w:rFonts w:ascii="Arial" w:hAnsi="Arial" w:cs="Arial"/>
        </w:rPr>
        <w:t xml:space="preserve"> in different countries around the globe. </w:t>
      </w:r>
      <w:r w:rsidR="00F6787B">
        <w:rPr>
          <w:rFonts w:ascii="Arial" w:hAnsi="Arial" w:cs="Arial"/>
        </w:rPr>
        <w:t xml:space="preserve">Netflix </w:t>
      </w:r>
      <w:r w:rsidR="007C65D8">
        <w:rPr>
          <w:rFonts w:ascii="Arial" w:hAnsi="Arial" w:cs="Arial"/>
        </w:rPr>
        <w:t xml:space="preserve">should </w:t>
      </w:r>
      <w:r w:rsidR="00F6787B">
        <w:rPr>
          <w:rFonts w:ascii="Arial" w:hAnsi="Arial" w:cs="Arial"/>
        </w:rPr>
        <w:t>thoroughly research and understand the local market and national regulations by hiring professional resources before planning on entering into a new m</w:t>
      </w:r>
      <w:r w:rsidR="00AF1BD2">
        <w:rPr>
          <w:rFonts w:ascii="Arial" w:hAnsi="Arial" w:cs="Arial"/>
        </w:rPr>
        <w:t xml:space="preserve">arket. </w:t>
      </w:r>
      <w:r w:rsidR="00F6787B" w:rsidRPr="00F6787B">
        <w:rPr>
          <w:rFonts w:ascii="Arial" w:hAnsi="Arial" w:cs="Arial"/>
        </w:rPr>
        <w:t>This will ensure that they follow local rules and regulations</w:t>
      </w:r>
      <w:r w:rsidR="00F6787B">
        <w:rPr>
          <w:rFonts w:ascii="Arial" w:hAnsi="Arial" w:cs="Arial"/>
        </w:rPr>
        <w:t>,</w:t>
      </w:r>
      <w:r w:rsidR="00F6787B" w:rsidRPr="00F6787B">
        <w:rPr>
          <w:rFonts w:ascii="Arial" w:hAnsi="Arial" w:cs="Arial"/>
        </w:rPr>
        <w:t xml:space="preserve"> and could protect them from unant</w:t>
      </w:r>
      <w:r w:rsidR="005F08BD">
        <w:rPr>
          <w:rFonts w:ascii="Arial" w:hAnsi="Arial" w:cs="Arial"/>
        </w:rPr>
        <w:t>icipated fines</w:t>
      </w:r>
      <w:r w:rsidR="007C65D8">
        <w:rPr>
          <w:rFonts w:ascii="Arial" w:hAnsi="Arial" w:cs="Arial"/>
        </w:rPr>
        <w:t>,</w:t>
      </w:r>
      <w:r w:rsidR="005F08BD">
        <w:rPr>
          <w:rFonts w:ascii="Arial" w:hAnsi="Arial" w:cs="Arial"/>
        </w:rPr>
        <w:t xml:space="preserve"> legal action</w:t>
      </w:r>
      <w:r w:rsidR="00F6787B" w:rsidRPr="00F6787B">
        <w:rPr>
          <w:rFonts w:ascii="Arial" w:hAnsi="Arial" w:cs="Arial"/>
        </w:rPr>
        <w:t xml:space="preserve"> </w:t>
      </w:r>
      <w:r w:rsidR="007C65D8">
        <w:rPr>
          <w:rFonts w:ascii="Arial" w:hAnsi="Arial" w:cs="Arial"/>
        </w:rPr>
        <w:t xml:space="preserve">and other political consequences </w:t>
      </w:r>
      <w:r w:rsidRPr="005208B7">
        <w:rPr>
          <w:rFonts w:ascii="Arial" w:hAnsi="Arial" w:cs="Arial"/>
        </w:rPr>
        <w:t>(</w:t>
      </w:r>
      <w:proofErr w:type="spellStart"/>
      <w:r w:rsidRPr="005208B7">
        <w:rPr>
          <w:rFonts w:ascii="Arial" w:hAnsi="Arial" w:cs="Arial"/>
        </w:rPr>
        <w:t>Onyusheva</w:t>
      </w:r>
      <w:proofErr w:type="spellEnd"/>
      <w:r w:rsidR="00D76507">
        <w:rPr>
          <w:rFonts w:ascii="Arial" w:hAnsi="Arial" w:cs="Arial"/>
        </w:rPr>
        <w:t xml:space="preserve"> &amp; Baker</w:t>
      </w:r>
      <w:r w:rsidRPr="005208B7">
        <w:rPr>
          <w:rFonts w:ascii="Arial" w:hAnsi="Arial" w:cs="Arial"/>
        </w:rPr>
        <w:t>, 2021)</w:t>
      </w:r>
      <w:r w:rsidR="005F08BD">
        <w:rPr>
          <w:rFonts w:ascii="Arial" w:hAnsi="Arial" w:cs="Arial"/>
        </w:rPr>
        <w:t>.</w:t>
      </w:r>
    </w:p>
    <w:p w14:paraId="446C263C" w14:textId="77777777" w:rsidR="008C25DE" w:rsidRDefault="008C25DE" w:rsidP="00121EA3">
      <w:pPr>
        <w:spacing w:line="276" w:lineRule="auto"/>
        <w:rPr>
          <w:rFonts w:ascii="Arial" w:hAnsi="Arial" w:cs="Arial"/>
          <w:color w:val="222222"/>
          <w:sz w:val="20"/>
          <w:szCs w:val="20"/>
          <w:shd w:val="clear" w:color="auto" w:fill="FFFFFF"/>
        </w:rPr>
      </w:pPr>
    </w:p>
    <w:p w14:paraId="0403995A" w14:textId="77777777" w:rsidR="008C0274" w:rsidRDefault="008C25DE" w:rsidP="00121EA3">
      <w:pPr>
        <w:spacing w:line="276" w:lineRule="auto"/>
        <w:rPr>
          <w:rFonts w:ascii="Arial" w:hAnsi="Arial" w:cs="Arial"/>
          <w:b/>
        </w:rPr>
      </w:pPr>
      <w:r w:rsidRPr="00833D24">
        <w:rPr>
          <w:rFonts w:ascii="Arial" w:hAnsi="Arial" w:cs="Arial"/>
          <w:b/>
        </w:rPr>
        <w:t>Increased competition</w:t>
      </w:r>
    </w:p>
    <w:p w14:paraId="501C6E88" w14:textId="172E755D" w:rsidR="00422B07" w:rsidRDefault="00B466D1" w:rsidP="003D6366">
      <w:pPr>
        <w:spacing w:line="276" w:lineRule="auto"/>
        <w:rPr>
          <w:rFonts w:ascii="Arial" w:hAnsi="Arial" w:cs="Arial"/>
        </w:rPr>
      </w:pPr>
      <w:r w:rsidRPr="00B466D1">
        <w:rPr>
          <w:rFonts w:ascii="Arial" w:hAnsi="Arial" w:cs="Arial"/>
        </w:rPr>
        <w:t xml:space="preserve">Despite some players like Amazon, Disney+, and Hulu entering the market, Netflix sits comfortably with the library of content as well as </w:t>
      </w:r>
      <w:r w:rsidR="009E3492">
        <w:rPr>
          <w:rFonts w:ascii="Arial" w:hAnsi="Arial" w:cs="Arial"/>
        </w:rPr>
        <w:t xml:space="preserve">the </w:t>
      </w:r>
      <w:r w:rsidRPr="00B466D1">
        <w:rPr>
          <w:rFonts w:ascii="Arial" w:hAnsi="Arial" w:cs="Arial"/>
        </w:rPr>
        <w:t xml:space="preserve">original content it has amassed over the years. It is also very difficult for new entrants without an existing library of contents to enter this market. Netflix over the years has continuously improved its service in terms of technology and content to be able to survive and grow in the streaming industry’s competitive and rapidly changing environment. In addition, </w:t>
      </w:r>
      <w:r w:rsidR="009E3492">
        <w:rPr>
          <w:rFonts w:ascii="Arial" w:hAnsi="Arial" w:cs="Arial"/>
        </w:rPr>
        <w:t xml:space="preserve">Netflix is </w:t>
      </w:r>
      <w:r w:rsidRPr="00B466D1">
        <w:rPr>
          <w:rFonts w:ascii="Arial" w:hAnsi="Arial" w:cs="Arial"/>
        </w:rPr>
        <w:t xml:space="preserve">also continuously thinking of ways to remain competitive in terms of </w:t>
      </w:r>
      <w:r w:rsidR="009E3492">
        <w:rPr>
          <w:rFonts w:ascii="Arial" w:hAnsi="Arial" w:cs="Arial"/>
        </w:rPr>
        <w:t xml:space="preserve">its </w:t>
      </w:r>
      <w:r w:rsidRPr="00B466D1">
        <w:rPr>
          <w:rFonts w:ascii="Arial" w:hAnsi="Arial" w:cs="Arial"/>
        </w:rPr>
        <w:t>pricing.</w:t>
      </w:r>
      <w:r w:rsidR="009E3492">
        <w:rPr>
          <w:rFonts w:ascii="Arial" w:hAnsi="Arial" w:cs="Arial"/>
        </w:rPr>
        <w:t xml:space="preserve"> Netflix</w:t>
      </w:r>
      <w:r w:rsidR="001C16EC" w:rsidRPr="00226B78">
        <w:rPr>
          <w:rFonts w:ascii="Arial" w:hAnsi="Arial" w:cs="Arial"/>
        </w:rPr>
        <w:t xml:space="preserve"> must also examine the possibility to expand its content by including sports, News</w:t>
      </w:r>
      <w:r w:rsidR="00226B78">
        <w:rPr>
          <w:rFonts w:ascii="Arial" w:hAnsi="Arial" w:cs="Arial"/>
        </w:rPr>
        <w:t>,</w:t>
      </w:r>
      <w:r w:rsidR="001C16EC" w:rsidRPr="00226B78">
        <w:rPr>
          <w:rFonts w:ascii="Arial" w:hAnsi="Arial" w:cs="Arial"/>
        </w:rPr>
        <w:t xml:space="preserve"> and gaming. </w:t>
      </w:r>
      <w:r w:rsidR="00F9144F" w:rsidRPr="00226B78">
        <w:rPr>
          <w:rFonts w:ascii="Arial" w:hAnsi="Arial" w:cs="Arial"/>
        </w:rPr>
        <w:t xml:space="preserve">Although </w:t>
      </w:r>
      <w:r w:rsidR="009E3492">
        <w:rPr>
          <w:rFonts w:ascii="Arial" w:hAnsi="Arial" w:cs="Arial"/>
        </w:rPr>
        <w:t>it is</w:t>
      </w:r>
      <w:r w:rsidR="00F9144F" w:rsidRPr="00226B78">
        <w:rPr>
          <w:rFonts w:ascii="Arial" w:hAnsi="Arial" w:cs="Arial"/>
        </w:rPr>
        <w:t xml:space="preserve"> recently launched games through </w:t>
      </w:r>
      <w:r w:rsidR="009E3492">
        <w:rPr>
          <w:rFonts w:ascii="Arial" w:hAnsi="Arial" w:cs="Arial"/>
        </w:rPr>
        <w:t xml:space="preserve">its </w:t>
      </w:r>
      <w:r w:rsidR="00F9144F" w:rsidRPr="00226B78">
        <w:rPr>
          <w:rFonts w:ascii="Arial" w:hAnsi="Arial" w:cs="Arial"/>
        </w:rPr>
        <w:t>mobile apps and plan</w:t>
      </w:r>
      <w:r w:rsidR="009E3492">
        <w:rPr>
          <w:rFonts w:ascii="Arial" w:hAnsi="Arial" w:cs="Arial"/>
        </w:rPr>
        <w:t>s</w:t>
      </w:r>
      <w:r w:rsidR="00F9144F" w:rsidRPr="00226B78">
        <w:rPr>
          <w:rFonts w:ascii="Arial" w:hAnsi="Arial" w:cs="Arial"/>
        </w:rPr>
        <w:t xml:space="preserve"> to expand </w:t>
      </w:r>
      <w:r w:rsidR="009E3492">
        <w:rPr>
          <w:rFonts w:ascii="Arial" w:hAnsi="Arial" w:cs="Arial"/>
        </w:rPr>
        <w:t xml:space="preserve">its </w:t>
      </w:r>
      <w:r w:rsidR="00F9144F" w:rsidRPr="00226B78">
        <w:rPr>
          <w:rFonts w:ascii="Arial" w:hAnsi="Arial" w:cs="Arial"/>
        </w:rPr>
        <w:t>gaming portfolio, news and sports could also be explored</w:t>
      </w:r>
      <w:r w:rsidR="009E3492" w:rsidRPr="009E3492">
        <w:rPr>
          <w:rFonts w:ascii="Arial" w:hAnsi="Arial" w:cs="Arial"/>
        </w:rPr>
        <w:t xml:space="preserve"> </w:t>
      </w:r>
      <w:r w:rsidR="009E3492">
        <w:rPr>
          <w:rFonts w:ascii="Arial" w:hAnsi="Arial" w:cs="Arial"/>
        </w:rPr>
        <w:t xml:space="preserve">as </w:t>
      </w:r>
      <w:r w:rsidR="009E3492" w:rsidRPr="00226B78">
        <w:rPr>
          <w:rFonts w:ascii="Arial" w:hAnsi="Arial" w:cs="Arial"/>
        </w:rPr>
        <w:t>possible avenues</w:t>
      </w:r>
      <w:r w:rsidR="00F9144F" w:rsidRPr="00226B78">
        <w:rPr>
          <w:rFonts w:ascii="Arial" w:hAnsi="Arial" w:cs="Arial"/>
        </w:rPr>
        <w:t>.</w:t>
      </w:r>
    </w:p>
    <w:p w14:paraId="07DFCF41" w14:textId="77777777" w:rsidR="00174C0E" w:rsidRDefault="00174C0E" w:rsidP="003D6366">
      <w:pPr>
        <w:spacing w:line="276" w:lineRule="auto"/>
        <w:rPr>
          <w:rFonts w:ascii="Arial" w:hAnsi="Arial" w:cs="Arial"/>
        </w:rPr>
      </w:pPr>
    </w:p>
    <w:p w14:paraId="301E96E7" w14:textId="77777777" w:rsidR="00174C0E" w:rsidRPr="003D6366" w:rsidRDefault="00174C0E" w:rsidP="003D6366">
      <w:pPr>
        <w:spacing w:line="276" w:lineRule="auto"/>
        <w:rPr>
          <w:rFonts w:ascii="Arial" w:hAnsi="Arial" w:cs="Arial"/>
        </w:rPr>
      </w:pPr>
    </w:p>
    <w:p w14:paraId="6DC92541" w14:textId="77777777" w:rsidR="00422B07" w:rsidRDefault="00422B07" w:rsidP="00CF0A58">
      <w:pPr>
        <w:rPr>
          <w:rFonts w:ascii="Georgia" w:hAnsi="Georgia"/>
          <w:color w:val="1A1A1A"/>
          <w:sz w:val="27"/>
          <w:szCs w:val="27"/>
          <w:shd w:val="clear" w:color="auto" w:fill="FFFFFF"/>
        </w:rPr>
      </w:pPr>
    </w:p>
    <w:p w14:paraId="58A72440" w14:textId="77777777" w:rsidR="008307F3" w:rsidRDefault="008307F3" w:rsidP="00121EA3">
      <w:pPr>
        <w:spacing w:line="276" w:lineRule="auto"/>
        <w:rPr>
          <w:rFonts w:ascii="Arial" w:hAnsi="Arial" w:cs="Arial"/>
          <w:bCs/>
        </w:rPr>
      </w:pPr>
      <w:r w:rsidRPr="008307F3">
        <w:rPr>
          <w:rFonts w:ascii="Arial" w:hAnsi="Arial" w:cs="Arial"/>
          <w:b/>
          <w:bCs/>
        </w:rPr>
        <w:t>Financial risk</w:t>
      </w:r>
    </w:p>
    <w:p w14:paraId="1F268BFC" w14:textId="6C5940BB" w:rsidR="00F527AD" w:rsidRPr="00F527AD" w:rsidRDefault="00F527AD" w:rsidP="00121EA3">
      <w:pPr>
        <w:spacing w:line="276" w:lineRule="auto"/>
        <w:rPr>
          <w:rFonts w:ascii="Arial" w:hAnsi="Arial" w:cs="Arial"/>
          <w:bCs/>
        </w:rPr>
      </w:pPr>
      <w:r w:rsidRPr="00F527AD">
        <w:rPr>
          <w:rFonts w:ascii="Arial" w:hAnsi="Arial" w:cs="Arial"/>
          <w:bCs/>
        </w:rPr>
        <w:t xml:space="preserve">The company’s financial risks are associated with the increasing costs of acquiring content for which it has borrowed over $16 billion in the last </w:t>
      </w:r>
      <w:r w:rsidR="007E0A54">
        <w:rPr>
          <w:rFonts w:ascii="Arial" w:hAnsi="Arial" w:cs="Arial"/>
          <w:bCs/>
        </w:rPr>
        <w:t>ten</w:t>
      </w:r>
      <w:r w:rsidRPr="00F527AD">
        <w:rPr>
          <w:rFonts w:ascii="Arial" w:hAnsi="Arial" w:cs="Arial"/>
          <w:bCs/>
        </w:rPr>
        <w:t xml:space="preserve"> years. Due to this</w:t>
      </w:r>
      <w:r w:rsidR="007E0A54">
        <w:rPr>
          <w:rFonts w:ascii="Arial" w:hAnsi="Arial" w:cs="Arial"/>
          <w:bCs/>
        </w:rPr>
        <w:t>,</w:t>
      </w:r>
      <w:r w:rsidRPr="00F527AD">
        <w:rPr>
          <w:rFonts w:ascii="Arial" w:hAnsi="Arial" w:cs="Arial"/>
          <w:bCs/>
        </w:rPr>
        <w:t xml:space="preserve"> observers argued that the enormous debts would eventually bring down the company. </w:t>
      </w:r>
    </w:p>
    <w:p w14:paraId="730AB5CC" w14:textId="77777777" w:rsidR="00D20582" w:rsidRDefault="00F527AD" w:rsidP="00D20582">
      <w:pPr>
        <w:spacing w:line="276" w:lineRule="auto"/>
        <w:rPr>
          <w:rFonts w:ascii="Arial" w:hAnsi="Arial" w:cs="Arial"/>
          <w:bCs/>
        </w:rPr>
      </w:pPr>
      <w:r w:rsidRPr="00F527AD">
        <w:rPr>
          <w:rFonts w:ascii="Arial" w:hAnsi="Arial" w:cs="Arial"/>
          <w:bCs/>
        </w:rPr>
        <w:t xml:space="preserve">The company took these huge debts to stockpile content before Hollywood could catch up and took the chance to attract subscribers and generate enough cash by the time </w:t>
      </w:r>
      <w:r w:rsidR="00545662">
        <w:rPr>
          <w:rFonts w:ascii="Arial" w:hAnsi="Arial" w:cs="Arial"/>
          <w:bCs/>
        </w:rPr>
        <w:t>they would have to repay the debts</w:t>
      </w:r>
      <w:r w:rsidRPr="00F527AD">
        <w:rPr>
          <w:rFonts w:ascii="Arial" w:hAnsi="Arial" w:cs="Arial"/>
          <w:bCs/>
        </w:rPr>
        <w:t>.</w:t>
      </w:r>
      <w:r w:rsidR="00E23841">
        <w:rPr>
          <w:rFonts w:ascii="Arial" w:hAnsi="Arial" w:cs="Arial"/>
          <w:bCs/>
        </w:rPr>
        <w:t xml:space="preserve"> </w:t>
      </w:r>
      <w:r w:rsidR="007E0A54">
        <w:rPr>
          <w:rFonts w:ascii="Arial" w:hAnsi="Arial" w:cs="Arial"/>
          <w:bCs/>
        </w:rPr>
        <w:t>T</w:t>
      </w:r>
      <w:r w:rsidRPr="00F527AD">
        <w:rPr>
          <w:rFonts w:ascii="Arial" w:hAnsi="Arial" w:cs="Arial"/>
          <w:bCs/>
        </w:rPr>
        <w:t>he company</w:t>
      </w:r>
      <w:r w:rsidR="007E0A54">
        <w:rPr>
          <w:rFonts w:ascii="Arial" w:hAnsi="Arial" w:cs="Arial"/>
          <w:bCs/>
        </w:rPr>
        <w:t>,</w:t>
      </w:r>
      <w:r w:rsidRPr="00F527AD">
        <w:rPr>
          <w:rFonts w:ascii="Arial" w:hAnsi="Arial" w:cs="Arial"/>
          <w:bCs/>
        </w:rPr>
        <w:t xml:space="preserve"> </w:t>
      </w:r>
      <w:r w:rsidR="007E0A54">
        <w:rPr>
          <w:rFonts w:ascii="Arial" w:hAnsi="Arial" w:cs="Arial"/>
          <w:bCs/>
        </w:rPr>
        <w:t>h</w:t>
      </w:r>
      <w:r w:rsidR="007E0A54" w:rsidRPr="00F527AD">
        <w:rPr>
          <w:rFonts w:ascii="Arial" w:hAnsi="Arial" w:cs="Arial"/>
          <w:bCs/>
        </w:rPr>
        <w:t>owever</w:t>
      </w:r>
      <w:r w:rsidR="007E0A54">
        <w:rPr>
          <w:rFonts w:ascii="Arial" w:hAnsi="Arial" w:cs="Arial"/>
          <w:bCs/>
        </w:rPr>
        <w:t>,</w:t>
      </w:r>
      <w:r w:rsidR="007E0A54" w:rsidRPr="00F527AD">
        <w:rPr>
          <w:rFonts w:ascii="Arial" w:hAnsi="Arial" w:cs="Arial"/>
          <w:bCs/>
        </w:rPr>
        <w:t xml:space="preserve"> </w:t>
      </w:r>
      <w:r w:rsidRPr="00F527AD">
        <w:rPr>
          <w:rFonts w:ascii="Arial" w:hAnsi="Arial" w:cs="Arial"/>
          <w:bCs/>
        </w:rPr>
        <w:t xml:space="preserve">now claims that it has </w:t>
      </w:r>
      <w:r w:rsidR="006812E0">
        <w:rPr>
          <w:rFonts w:ascii="Arial" w:hAnsi="Arial" w:cs="Arial"/>
          <w:bCs/>
        </w:rPr>
        <w:t>enough cash flow</w:t>
      </w:r>
      <w:r w:rsidRPr="00F527AD">
        <w:rPr>
          <w:rFonts w:ascii="Arial" w:hAnsi="Arial" w:cs="Arial"/>
          <w:bCs/>
        </w:rPr>
        <w:t xml:space="preserve"> to pay back</w:t>
      </w:r>
      <w:r w:rsidR="005F08BD">
        <w:rPr>
          <w:rFonts w:ascii="Arial" w:hAnsi="Arial" w:cs="Arial"/>
          <w:bCs/>
        </w:rPr>
        <w:t xml:space="preserve"> those </w:t>
      </w:r>
      <w:r w:rsidR="00545662">
        <w:rPr>
          <w:rFonts w:ascii="Arial" w:hAnsi="Arial" w:cs="Arial"/>
          <w:bCs/>
        </w:rPr>
        <w:t>debts</w:t>
      </w:r>
      <w:r w:rsidRPr="00F527AD">
        <w:rPr>
          <w:rFonts w:ascii="Arial" w:hAnsi="Arial" w:cs="Arial"/>
          <w:bCs/>
        </w:rPr>
        <w:t xml:space="preserve"> </w:t>
      </w:r>
      <w:r w:rsidR="00DC21A0" w:rsidRPr="00F527AD">
        <w:rPr>
          <w:rFonts w:ascii="Arial" w:hAnsi="Arial" w:cs="Arial"/>
          <w:bCs/>
        </w:rPr>
        <w:t>(Lee</w:t>
      </w:r>
      <w:r w:rsidRPr="00F527AD">
        <w:rPr>
          <w:rFonts w:ascii="Arial" w:hAnsi="Arial" w:cs="Arial"/>
          <w:bCs/>
        </w:rPr>
        <w:t>, E, 2021)</w:t>
      </w:r>
      <w:r w:rsidR="005F08BD">
        <w:rPr>
          <w:rFonts w:ascii="Arial" w:hAnsi="Arial" w:cs="Arial"/>
          <w:bCs/>
        </w:rPr>
        <w:t>.</w:t>
      </w:r>
    </w:p>
    <w:p w14:paraId="33C24281" w14:textId="77777777" w:rsidR="00D20582" w:rsidRDefault="00D20582" w:rsidP="00D20582">
      <w:pPr>
        <w:spacing w:line="276" w:lineRule="auto"/>
        <w:rPr>
          <w:rFonts w:ascii="Arial" w:hAnsi="Arial" w:cs="Arial"/>
          <w:bCs/>
        </w:rPr>
      </w:pPr>
    </w:p>
    <w:p w14:paraId="1BCC14E0" w14:textId="7CED3975" w:rsidR="0077079C" w:rsidRPr="00D20582" w:rsidRDefault="0077079C" w:rsidP="00D20582">
      <w:pPr>
        <w:spacing w:line="276" w:lineRule="auto"/>
        <w:rPr>
          <w:rFonts w:ascii="Georgia" w:hAnsi="Georgia"/>
          <w:color w:val="111111"/>
          <w:sz w:val="30"/>
          <w:szCs w:val="30"/>
          <w:shd w:val="clear" w:color="auto" w:fill="FFFFFF"/>
        </w:rPr>
      </w:pPr>
      <w:r w:rsidRPr="0077079C">
        <w:rPr>
          <w:rFonts w:ascii="Arial" w:hAnsi="Arial" w:cs="Arial"/>
        </w:rPr>
        <w:t>The basic concept of debt is the ability to access funds</w:t>
      </w:r>
      <w:r w:rsidR="00E8633C">
        <w:rPr>
          <w:rFonts w:ascii="Arial" w:hAnsi="Arial" w:cs="Arial"/>
        </w:rPr>
        <w:t xml:space="preserve">, invest them to achieve results which would not have been possible without acquiring that debt. </w:t>
      </w:r>
      <w:r w:rsidRPr="0077079C">
        <w:rPr>
          <w:rFonts w:ascii="Arial" w:hAnsi="Arial" w:cs="Arial"/>
        </w:rPr>
        <w:t>. Debt necessarily isn’t a bad thing if done correctly</w:t>
      </w:r>
      <w:r w:rsidR="00220312">
        <w:rPr>
          <w:rFonts w:ascii="Arial" w:hAnsi="Arial" w:cs="Arial"/>
        </w:rPr>
        <w:t>,</w:t>
      </w:r>
      <w:r w:rsidRPr="0077079C">
        <w:rPr>
          <w:rFonts w:ascii="Arial" w:hAnsi="Arial" w:cs="Arial"/>
        </w:rPr>
        <w:t xml:space="preserve"> and in the long run, is beneficial. The company’s return on investment is positive and the company is generating enough cash. </w:t>
      </w:r>
      <w:r w:rsidR="00220312">
        <w:rPr>
          <w:rFonts w:ascii="Arial" w:hAnsi="Arial" w:cs="Arial"/>
        </w:rPr>
        <w:t xml:space="preserve">Netflix </w:t>
      </w:r>
      <w:r w:rsidRPr="0077079C">
        <w:rPr>
          <w:rFonts w:ascii="Arial" w:hAnsi="Arial" w:cs="Arial"/>
        </w:rPr>
        <w:t xml:space="preserve">further claimed that low-interest rates, tax deductibility of debt, and financing growth through debt were more efficient for them than issuing equity. The capital spent by Netflix has also widened </w:t>
      </w:r>
      <w:r w:rsidR="005F08BD">
        <w:rPr>
          <w:rFonts w:ascii="Arial" w:hAnsi="Arial" w:cs="Arial"/>
        </w:rPr>
        <w:t>the gap between its competitors</w:t>
      </w:r>
      <w:r w:rsidRPr="0077079C">
        <w:rPr>
          <w:rFonts w:ascii="Arial" w:hAnsi="Arial" w:cs="Arial"/>
        </w:rPr>
        <w:t xml:space="preserve"> (Denning, S, 2019)</w:t>
      </w:r>
      <w:r w:rsidR="005F08BD">
        <w:rPr>
          <w:rFonts w:ascii="Arial" w:hAnsi="Arial" w:cs="Arial"/>
        </w:rPr>
        <w:t>.</w:t>
      </w:r>
      <w:r w:rsidRPr="0077079C">
        <w:rPr>
          <w:rFonts w:ascii="Arial" w:hAnsi="Arial" w:cs="Arial"/>
        </w:rPr>
        <w:t xml:space="preserve"> </w:t>
      </w:r>
    </w:p>
    <w:p w14:paraId="7F499FB3" w14:textId="77777777" w:rsidR="00D9554A" w:rsidRDefault="00D9554A" w:rsidP="00121EA3">
      <w:pPr>
        <w:spacing w:line="276" w:lineRule="auto"/>
        <w:rPr>
          <w:rFonts w:ascii="Arial" w:hAnsi="Arial" w:cs="Arial"/>
          <w:b/>
        </w:rPr>
      </w:pPr>
    </w:p>
    <w:p w14:paraId="46809D6C" w14:textId="40BFA1BE" w:rsidR="0061048B" w:rsidRPr="003D6366" w:rsidRDefault="00A645D4" w:rsidP="00121EA3">
      <w:pPr>
        <w:spacing w:line="276" w:lineRule="auto"/>
        <w:rPr>
          <w:rFonts w:ascii="Arial" w:hAnsi="Arial" w:cs="Arial"/>
          <w:color w:val="141415"/>
          <w:sz w:val="36"/>
          <w:szCs w:val="36"/>
          <w:shd w:val="clear" w:color="auto" w:fill="FFFFFF"/>
        </w:rPr>
      </w:pPr>
      <w:r w:rsidRPr="00A645D4">
        <w:rPr>
          <w:rFonts w:ascii="Arial" w:hAnsi="Arial" w:cs="Arial"/>
          <w:bCs/>
        </w:rPr>
        <w:t>A</w:t>
      </w:r>
      <w:r w:rsidR="00220312">
        <w:rPr>
          <w:rFonts w:ascii="Arial" w:hAnsi="Arial" w:cs="Arial"/>
          <w:bCs/>
        </w:rPr>
        <w:t xml:space="preserve">nother step that Netflix will take to </w:t>
      </w:r>
      <w:r w:rsidRPr="00A645D4">
        <w:rPr>
          <w:rFonts w:ascii="Arial" w:hAnsi="Arial" w:cs="Arial"/>
          <w:bCs/>
        </w:rPr>
        <w:t>increas</w:t>
      </w:r>
      <w:r w:rsidR="00220312">
        <w:rPr>
          <w:rFonts w:ascii="Arial" w:hAnsi="Arial" w:cs="Arial"/>
          <w:bCs/>
        </w:rPr>
        <w:t xml:space="preserve">e its </w:t>
      </w:r>
      <w:r w:rsidRPr="00A645D4">
        <w:rPr>
          <w:rFonts w:ascii="Arial" w:hAnsi="Arial" w:cs="Arial"/>
          <w:bCs/>
        </w:rPr>
        <w:t>revenue</w:t>
      </w:r>
      <w:r w:rsidR="00220312">
        <w:rPr>
          <w:rFonts w:ascii="Arial" w:hAnsi="Arial" w:cs="Arial"/>
          <w:bCs/>
        </w:rPr>
        <w:t>s</w:t>
      </w:r>
      <w:r w:rsidRPr="00A645D4">
        <w:rPr>
          <w:rFonts w:ascii="Arial" w:hAnsi="Arial" w:cs="Arial"/>
          <w:bCs/>
        </w:rPr>
        <w:t xml:space="preserve"> is </w:t>
      </w:r>
      <w:r w:rsidR="00220312">
        <w:rPr>
          <w:rFonts w:ascii="Arial" w:hAnsi="Arial" w:cs="Arial"/>
          <w:bCs/>
        </w:rPr>
        <w:t xml:space="preserve">the </w:t>
      </w:r>
      <w:r w:rsidR="00E23841" w:rsidRPr="00A645D4">
        <w:rPr>
          <w:rFonts w:ascii="Arial" w:hAnsi="Arial" w:cs="Arial"/>
          <w:bCs/>
        </w:rPr>
        <w:t>crackdown</w:t>
      </w:r>
      <w:r w:rsidRPr="00A645D4">
        <w:rPr>
          <w:rFonts w:ascii="Arial" w:hAnsi="Arial" w:cs="Arial"/>
          <w:bCs/>
        </w:rPr>
        <w:t xml:space="preserve"> on password sharing. Starting in early 2023, Netflix will start charging accounts for password sharing, by placing an additional extra fee on accounts</w:t>
      </w:r>
      <w:r w:rsidR="00220312">
        <w:rPr>
          <w:rFonts w:ascii="Arial" w:hAnsi="Arial" w:cs="Arial"/>
          <w:bCs/>
        </w:rPr>
        <w:t>,</w:t>
      </w:r>
      <w:r w:rsidRPr="00A645D4">
        <w:rPr>
          <w:rFonts w:ascii="Arial" w:hAnsi="Arial" w:cs="Arial"/>
          <w:bCs/>
        </w:rPr>
        <w:t xml:space="preserve"> with sub-accounts b</w:t>
      </w:r>
      <w:r w:rsidR="005F08BD">
        <w:rPr>
          <w:rFonts w:ascii="Arial" w:hAnsi="Arial" w:cs="Arial"/>
          <w:bCs/>
        </w:rPr>
        <w:t>eing used outside one household</w:t>
      </w:r>
      <w:r w:rsidRPr="00A645D4">
        <w:rPr>
          <w:rFonts w:ascii="Arial" w:hAnsi="Arial" w:cs="Arial"/>
          <w:bCs/>
        </w:rPr>
        <w:t xml:space="preserve"> (</w:t>
      </w:r>
      <w:proofErr w:type="spellStart"/>
      <w:r w:rsidRPr="00A645D4">
        <w:rPr>
          <w:rFonts w:ascii="Arial" w:hAnsi="Arial" w:cs="Arial"/>
          <w:bCs/>
        </w:rPr>
        <w:t>Solsman</w:t>
      </w:r>
      <w:proofErr w:type="spellEnd"/>
      <w:r w:rsidRPr="00A645D4">
        <w:rPr>
          <w:rFonts w:ascii="Arial" w:hAnsi="Arial" w:cs="Arial"/>
          <w:bCs/>
        </w:rPr>
        <w:t>, J, 2022)</w:t>
      </w:r>
      <w:r w:rsidR="005F08BD">
        <w:rPr>
          <w:rFonts w:ascii="Arial" w:hAnsi="Arial" w:cs="Arial"/>
          <w:bCs/>
        </w:rPr>
        <w:t>.</w:t>
      </w:r>
    </w:p>
    <w:p w14:paraId="4F241AC4" w14:textId="77777777" w:rsidR="00833D24" w:rsidRPr="00833D24" w:rsidRDefault="00833D24" w:rsidP="00121EA3">
      <w:pPr>
        <w:spacing w:line="276" w:lineRule="auto"/>
        <w:rPr>
          <w:rFonts w:ascii="Arial" w:hAnsi="Arial" w:cs="Arial"/>
          <w:b/>
          <w:bCs/>
          <w:lang w:eastAsia="en-US"/>
        </w:rPr>
      </w:pPr>
    </w:p>
    <w:p w14:paraId="3723A593" w14:textId="77777777" w:rsidR="00833D24" w:rsidRDefault="00833D24" w:rsidP="00121EA3">
      <w:pPr>
        <w:spacing w:line="276" w:lineRule="auto"/>
        <w:rPr>
          <w:rFonts w:ascii="Arial" w:hAnsi="Arial" w:cs="Arial"/>
          <w:b/>
          <w:bCs/>
          <w:lang w:eastAsia="en-US"/>
        </w:rPr>
      </w:pPr>
      <w:r w:rsidRPr="00833D24">
        <w:rPr>
          <w:rFonts w:ascii="Arial" w:hAnsi="Arial" w:cs="Arial"/>
          <w:b/>
          <w:bCs/>
          <w:lang w:eastAsia="en-US"/>
        </w:rPr>
        <w:t>Legal</w:t>
      </w:r>
    </w:p>
    <w:p w14:paraId="6D93C01B" w14:textId="076208FC" w:rsidR="008D23A1" w:rsidRDefault="00B52419" w:rsidP="00121EA3">
      <w:pPr>
        <w:spacing w:line="276" w:lineRule="auto"/>
        <w:rPr>
          <w:rFonts w:ascii="Arial" w:hAnsi="Arial" w:cs="Arial"/>
          <w:b/>
          <w:bCs/>
          <w:lang w:eastAsia="en-US"/>
        </w:rPr>
      </w:pPr>
      <w:r w:rsidRPr="00B52419">
        <w:rPr>
          <w:rFonts w:ascii="Arial" w:hAnsi="Arial" w:cs="Arial"/>
          <w:bCs/>
          <w:lang w:eastAsia="en-US"/>
        </w:rPr>
        <w:t xml:space="preserve">Netflix deals with a lot of legal issues related to copyright claims, defamation suits, and restricted content. The company’s legal team needs to </w:t>
      </w:r>
      <w:r w:rsidR="00F67105">
        <w:rPr>
          <w:rFonts w:ascii="Arial" w:hAnsi="Arial" w:cs="Arial"/>
          <w:bCs/>
          <w:lang w:eastAsia="en-US"/>
        </w:rPr>
        <w:t xml:space="preserve">keep itself </w:t>
      </w:r>
      <w:proofErr w:type="gramStart"/>
      <w:r w:rsidR="00F67105">
        <w:rPr>
          <w:rFonts w:ascii="Arial" w:hAnsi="Arial" w:cs="Arial"/>
          <w:bCs/>
          <w:lang w:eastAsia="en-US"/>
        </w:rPr>
        <w:t>apprised</w:t>
      </w:r>
      <w:proofErr w:type="gramEnd"/>
      <w:r w:rsidR="00F67105">
        <w:rPr>
          <w:rFonts w:ascii="Arial" w:hAnsi="Arial" w:cs="Arial"/>
          <w:bCs/>
          <w:lang w:eastAsia="en-US"/>
        </w:rPr>
        <w:t xml:space="preserve"> of any u</w:t>
      </w:r>
      <w:r w:rsidRPr="00B52419">
        <w:rPr>
          <w:rFonts w:ascii="Arial" w:hAnsi="Arial" w:cs="Arial"/>
          <w:bCs/>
          <w:lang w:eastAsia="en-US"/>
        </w:rPr>
        <w:t xml:space="preserve">pcoming threats. They also need </w:t>
      </w:r>
      <w:r w:rsidR="00F67105">
        <w:rPr>
          <w:rFonts w:ascii="Arial" w:hAnsi="Arial" w:cs="Arial"/>
          <w:bCs/>
          <w:lang w:eastAsia="en-US"/>
        </w:rPr>
        <w:t xml:space="preserve">to have </w:t>
      </w:r>
      <w:r w:rsidRPr="00B52419">
        <w:rPr>
          <w:rFonts w:ascii="Arial" w:hAnsi="Arial" w:cs="Arial"/>
          <w:bCs/>
          <w:lang w:eastAsia="en-US"/>
        </w:rPr>
        <w:t xml:space="preserve">strong regulations </w:t>
      </w:r>
      <w:r w:rsidR="00F67105">
        <w:rPr>
          <w:rFonts w:ascii="Arial" w:hAnsi="Arial" w:cs="Arial"/>
          <w:bCs/>
          <w:lang w:eastAsia="en-US"/>
        </w:rPr>
        <w:t xml:space="preserve">in place </w:t>
      </w:r>
      <w:r w:rsidRPr="00B52419">
        <w:rPr>
          <w:rFonts w:ascii="Arial" w:hAnsi="Arial" w:cs="Arial"/>
          <w:bCs/>
          <w:lang w:eastAsia="en-US"/>
        </w:rPr>
        <w:t xml:space="preserve">to be able to handle video piracy </w:t>
      </w:r>
      <w:r w:rsidR="00F67105">
        <w:rPr>
          <w:rFonts w:ascii="Arial" w:hAnsi="Arial" w:cs="Arial"/>
          <w:bCs/>
          <w:lang w:eastAsia="en-US"/>
        </w:rPr>
        <w:t xml:space="preserve">and other legal issues </w:t>
      </w:r>
      <w:r w:rsidRPr="00B52419">
        <w:rPr>
          <w:rFonts w:ascii="Arial" w:hAnsi="Arial" w:cs="Arial"/>
          <w:bCs/>
          <w:lang w:eastAsia="en-US"/>
        </w:rPr>
        <w:t>effectively.</w:t>
      </w:r>
    </w:p>
    <w:p w14:paraId="583DC57E" w14:textId="77777777" w:rsidR="004A66A4" w:rsidRDefault="004A66A4" w:rsidP="00121EA3">
      <w:pPr>
        <w:spacing w:line="276" w:lineRule="auto"/>
        <w:rPr>
          <w:rFonts w:ascii="Arial" w:hAnsi="Arial" w:cs="Arial"/>
          <w:b/>
          <w:bCs/>
          <w:lang w:eastAsia="en-US"/>
        </w:rPr>
      </w:pPr>
    </w:p>
    <w:p w14:paraId="54CE4C03" w14:textId="77777777" w:rsidR="004A66A4" w:rsidRDefault="004A66A4" w:rsidP="00121EA3">
      <w:pPr>
        <w:spacing w:line="276" w:lineRule="auto"/>
        <w:rPr>
          <w:rFonts w:ascii="Arial" w:hAnsi="Arial" w:cs="Arial"/>
          <w:b/>
          <w:bCs/>
          <w:lang w:eastAsia="en-US"/>
        </w:rPr>
      </w:pPr>
    </w:p>
    <w:p w14:paraId="0946F5BF" w14:textId="77777777" w:rsidR="004A66A4" w:rsidRDefault="004A66A4" w:rsidP="00121EA3">
      <w:pPr>
        <w:spacing w:line="276" w:lineRule="auto"/>
        <w:rPr>
          <w:rFonts w:ascii="Arial" w:hAnsi="Arial" w:cs="Arial"/>
          <w:b/>
          <w:bCs/>
          <w:lang w:eastAsia="en-US"/>
        </w:rPr>
      </w:pPr>
    </w:p>
    <w:p w14:paraId="024E4E06" w14:textId="77777777" w:rsidR="004A66A4" w:rsidRPr="00833D24" w:rsidRDefault="004A66A4" w:rsidP="00547D36">
      <w:pPr>
        <w:rPr>
          <w:rFonts w:ascii="Arial" w:hAnsi="Arial" w:cs="Arial"/>
          <w:b/>
        </w:rPr>
      </w:pPr>
    </w:p>
    <w:p w14:paraId="1113E10C" w14:textId="77777777" w:rsidR="00CE541F" w:rsidRDefault="00CE541F" w:rsidP="00B648EA">
      <w:pPr>
        <w:rPr>
          <w:rFonts w:ascii="Arial" w:hAnsi="Arial" w:cs="Arial"/>
          <w:bCs/>
          <w:highlight w:val="yellow"/>
          <w:lang w:eastAsia="en-US"/>
        </w:rPr>
      </w:pPr>
    </w:p>
    <w:p w14:paraId="42AD4AED" w14:textId="77777777" w:rsidR="008C59D8" w:rsidRDefault="008C59D8" w:rsidP="005F560C">
      <w:pPr>
        <w:rPr>
          <w:rFonts w:ascii="Arial" w:hAnsi="Arial" w:cs="Arial"/>
          <w:bCs/>
          <w:lang w:eastAsia="en-US"/>
        </w:rPr>
      </w:pPr>
    </w:p>
    <w:p w14:paraId="0D202E1B" w14:textId="77777777" w:rsidR="00703722" w:rsidRDefault="00703722" w:rsidP="00AD5EF9">
      <w:pPr>
        <w:rPr>
          <w:rFonts w:ascii="Arial" w:hAnsi="Arial" w:cs="Arial"/>
          <w:bCs/>
          <w:lang w:eastAsia="en-US"/>
        </w:rPr>
      </w:pPr>
    </w:p>
    <w:p w14:paraId="26958AA4" w14:textId="77777777" w:rsidR="00703722" w:rsidRDefault="00703722" w:rsidP="00AD5EF9">
      <w:pPr>
        <w:rPr>
          <w:rFonts w:ascii="Arial" w:hAnsi="Arial" w:cs="Arial"/>
          <w:bCs/>
          <w:lang w:eastAsia="en-US"/>
        </w:rPr>
      </w:pPr>
    </w:p>
    <w:p w14:paraId="51F47E55" w14:textId="77777777" w:rsidR="00E03305" w:rsidRPr="00C65A63" w:rsidRDefault="00E03305" w:rsidP="00AD5EF9">
      <w:pPr>
        <w:rPr>
          <w:highlight w:val="yellow"/>
        </w:rPr>
      </w:pPr>
    </w:p>
    <w:p w14:paraId="2B9F6B08" w14:textId="77777777" w:rsidR="00121EA3" w:rsidRDefault="00121EA3" w:rsidP="002073FD">
      <w:pPr>
        <w:jc w:val="center"/>
        <w:rPr>
          <w:rFonts w:ascii="Calibri" w:hAnsi="Calibri" w:cs="Calibri"/>
          <w:b/>
          <w:bCs/>
          <w:sz w:val="22"/>
          <w:szCs w:val="22"/>
          <w:lang w:eastAsia="en-US"/>
        </w:rPr>
      </w:pPr>
    </w:p>
    <w:p w14:paraId="6B18F77B" w14:textId="77777777" w:rsidR="00205558" w:rsidRDefault="00205558" w:rsidP="00942F09">
      <w:pPr>
        <w:spacing w:line="276" w:lineRule="auto"/>
        <w:jc w:val="center"/>
        <w:rPr>
          <w:rFonts w:ascii="Arial" w:hAnsi="Arial" w:cs="Arial"/>
          <w:b/>
          <w:bCs/>
          <w:sz w:val="32"/>
          <w:szCs w:val="32"/>
          <w:lang w:eastAsia="en-US"/>
        </w:rPr>
      </w:pPr>
    </w:p>
    <w:p w14:paraId="37DB0C4A" w14:textId="77777777" w:rsidR="00205558" w:rsidRDefault="00205558" w:rsidP="00942F09">
      <w:pPr>
        <w:spacing w:line="276" w:lineRule="auto"/>
        <w:jc w:val="center"/>
        <w:rPr>
          <w:rFonts w:ascii="Arial" w:hAnsi="Arial" w:cs="Arial"/>
          <w:b/>
          <w:bCs/>
          <w:sz w:val="32"/>
          <w:szCs w:val="32"/>
          <w:lang w:eastAsia="en-US"/>
        </w:rPr>
      </w:pPr>
    </w:p>
    <w:p w14:paraId="77A28EE6" w14:textId="77777777" w:rsidR="00644D73" w:rsidRDefault="00644D73" w:rsidP="00942F09">
      <w:pPr>
        <w:spacing w:line="276" w:lineRule="auto"/>
        <w:jc w:val="center"/>
        <w:rPr>
          <w:rFonts w:ascii="Arial" w:hAnsi="Arial" w:cs="Arial"/>
          <w:b/>
          <w:bCs/>
          <w:sz w:val="32"/>
          <w:szCs w:val="32"/>
          <w:lang w:eastAsia="en-US"/>
        </w:rPr>
      </w:pPr>
    </w:p>
    <w:p w14:paraId="1DD9D7D1" w14:textId="77777777" w:rsidR="002073FD" w:rsidRPr="00CB4498" w:rsidRDefault="002073FD" w:rsidP="00942F09">
      <w:pPr>
        <w:spacing w:line="276" w:lineRule="auto"/>
        <w:jc w:val="center"/>
        <w:rPr>
          <w:rFonts w:ascii="Arial" w:hAnsi="Arial" w:cs="Arial"/>
          <w:b/>
          <w:bCs/>
          <w:sz w:val="32"/>
          <w:szCs w:val="32"/>
          <w:lang w:eastAsia="en-US"/>
        </w:rPr>
      </w:pPr>
      <w:r w:rsidRPr="00CB4498">
        <w:rPr>
          <w:rFonts w:ascii="Arial" w:hAnsi="Arial" w:cs="Arial"/>
          <w:b/>
          <w:bCs/>
          <w:sz w:val="32"/>
          <w:szCs w:val="32"/>
          <w:lang w:eastAsia="en-US"/>
        </w:rPr>
        <w:t>Conclusion</w:t>
      </w:r>
    </w:p>
    <w:p w14:paraId="49393276" w14:textId="77777777" w:rsidR="002073FD" w:rsidRDefault="002073FD" w:rsidP="00942F09">
      <w:pPr>
        <w:spacing w:line="276" w:lineRule="auto"/>
        <w:rPr>
          <w:rFonts w:ascii="Calibri" w:hAnsi="Calibri" w:cs="Calibri"/>
          <w:sz w:val="22"/>
          <w:szCs w:val="22"/>
          <w:lang w:eastAsia="en-US"/>
        </w:rPr>
      </w:pPr>
    </w:p>
    <w:p w14:paraId="3251A1EC" w14:textId="1B74D74E" w:rsidR="00D909A2" w:rsidRDefault="00166F6F" w:rsidP="00942F09">
      <w:pPr>
        <w:spacing w:line="276" w:lineRule="auto"/>
        <w:rPr>
          <w:rFonts w:ascii="Arial" w:hAnsi="Arial" w:cs="Arial"/>
          <w:bCs/>
        </w:rPr>
      </w:pPr>
      <w:r w:rsidRPr="00166F6F">
        <w:rPr>
          <w:rFonts w:ascii="Arial" w:hAnsi="Arial" w:cs="Arial"/>
          <w:bCs/>
        </w:rPr>
        <w:t>Netflix’s approach to partnering with local companies, acquiring content, and rapid international expansion has resulted in the company capturing over 220 million subscribers in over 190 countries worldwide. Netflix has a significant lead over its competitors as well as expertise in global markets</w:t>
      </w:r>
      <w:r w:rsidR="00F3475D">
        <w:rPr>
          <w:rFonts w:ascii="Arial" w:hAnsi="Arial" w:cs="Arial"/>
          <w:bCs/>
        </w:rPr>
        <w:t>.</w:t>
      </w:r>
      <w:r w:rsidRPr="00166F6F">
        <w:rPr>
          <w:rFonts w:ascii="Arial" w:hAnsi="Arial" w:cs="Arial"/>
          <w:bCs/>
        </w:rPr>
        <w:t xml:space="preserve"> </w:t>
      </w:r>
      <w:r w:rsidR="00F3475D">
        <w:rPr>
          <w:rFonts w:ascii="Arial" w:hAnsi="Arial" w:cs="Arial"/>
          <w:bCs/>
        </w:rPr>
        <w:t>I</w:t>
      </w:r>
      <w:r w:rsidRPr="00166F6F">
        <w:rPr>
          <w:rFonts w:ascii="Arial" w:hAnsi="Arial" w:cs="Arial"/>
          <w:bCs/>
        </w:rPr>
        <w:t>t must</w:t>
      </w:r>
      <w:r w:rsidR="00F3475D">
        <w:rPr>
          <w:rFonts w:ascii="Arial" w:hAnsi="Arial" w:cs="Arial"/>
          <w:bCs/>
        </w:rPr>
        <w:t>, however,</w:t>
      </w:r>
      <w:r w:rsidRPr="00166F6F">
        <w:rPr>
          <w:rFonts w:ascii="Arial" w:hAnsi="Arial" w:cs="Arial"/>
          <w:bCs/>
        </w:rPr>
        <w:t xml:space="preserve"> diversify</w:t>
      </w:r>
      <w:r w:rsidR="00F3475D">
        <w:rPr>
          <w:rFonts w:ascii="Arial" w:hAnsi="Arial" w:cs="Arial"/>
          <w:bCs/>
        </w:rPr>
        <w:t xml:space="preserve"> its network, content, service and availability</w:t>
      </w:r>
      <w:r w:rsidRPr="00166F6F">
        <w:rPr>
          <w:rFonts w:ascii="Arial" w:hAnsi="Arial" w:cs="Arial"/>
          <w:bCs/>
        </w:rPr>
        <w:t xml:space="preserve"> in the future.</w:t>
      </w:r>
    </w:p>
    <w:p w14:paraId="00BDB866" w14:textId="77777777" w:rsidR="00166F6F" w:rsidRDefault="00166F6F" w:rsidP="00942F09">
      <w:pPr>
        <w:spacing w:line="276" w:lineRule="auto"/>
      </w:pPr>
    </w:p>
    <w:p w14:paraId="0957D67B" w14:textId="55C1D624" w:rsidR="006F221C" w:rsidRDefault="00C00A93" w:rsidP="00942F09">
      <w:pPr>
        <w:spacing w:line="276" w:lineRule="auto"/>
        <w:rPr>
          <w:rFonts w:ascii="Arial" w:hAnsi="Arial" w:cs="Arial"/>
          <w:bCs/>
        </w:rPr>
      </w:pPr>
      <w:r w:rsidRPr="00C00A93">
        <w:rPr>
          <w:rFonts w:ascii="Arial" w:hAnsi="Arial" w:cs="Arial"/>
          <w:bCs/>
        </w:rPr>
        <w:t>Netflix sh</w:t>
      </w:r>
      <w:r w:rsidR="000F5C2D">
        <w:rPr>
          <w:rFonts w:ascii="Arial" w:hAnsi="Arial" w:cs="Arial"/>
          <w:bCs/>
        </w:rPr>
        <w:t xml:space="preserve">ould </w:t>
      </w:r>
      <w:r w:rsidRPr="00C00A93">
        <w:rPr>
          <w:rFonts w:ascii="Arial" w:hAnsi="Arial" w:cs="Arial"/>
          <w:bCs/>
        </w:rPr>
        <w:t xml:space="preserve">continuously strive towards improving its user experience, acquiring more content, and strengthening its existing and future partnerships. </w:t>
      </w:r>
      <w:r w:rsidR="000F5C2D">
        <w:rPr>
          <w:rFonts w:ascii="Arial" w:hAnsi="Arial" w:cs="Arial"/>
          <w:bCs/>
        </w:rPr>
        <w:t>It</w:t>
      </w:r>
      <w:r w:rsidR="000F5C2D" w:rsidRPr="00C00A93">
        <w:rPr>
          <w:rFonts w:ascii="Arial" w:hAnsi="Arial" w:cs="Arial"/>
          <w:bCs/>
        </w:rPr>
        <w:t xml:space="preserve"> </w:t>
      </w:r>
      <w:r w:rsidRPr="00C00A93">
        <w:rPr>
          <w:rFonts w:ascii="Arial" w:hAnsi="Arial" w:cs="Arial"/>
          <w:bCs/>
        </w:rPr>
        <w:t xml:space="preserve">must also explore the untapped markets in terms of content as well as </w:t>
      </w:r>
      <w:r w:rsidR="000F5C2D">
        <w:rPr>
          <w:rFonts w:ascii="Arial" w:hAnsi="Arial" w:cs="Arial"/>
          <w:bCs/>
        </w:rPr>
        <w:t xml:space="preserve">expand its </w:t>
      </w:r>
      <w:r w:rsidRPr="00C00A93">
        <w:rPr>
          <w:rFonts w:ascii="Arial" w:hAnsi="Arial" w:cs="Arial"/>
          <w:bCs/>
        </w:rPr>
        <w:t xml:space="preserve">geographical presence. With the decline </w:t>
      </w:r>
      <w:r w:rsidR="000F5C2D">
        <w:rPr>
          <w:rFonts w:ascii="Arial" w:hAnsi="Arial" w:cs="Arial"/>
          <w:bCs/>
        </w:rPr>
        <w:t xml:space="preserve">in </w:t>
      </w:r>
      <w:r w:rsidRPr="00C00A93">
        <w:rPr>
          <w:rFonts w:ascii="Arial" w:hAnsi="Arial" w:cs="Arial"/>
          <w:bCs/>
        </w:rPr>
        <w:t xml:space="preserve">traditional TV and the rise in binge-watching, it is clear now more than ever that subscription video-on-demand is the future of media entertainment. Research has also shown that Netflix has been on top of adapting to the rapidly changing business </w:t>
      </w:r>
      <w:r w:rsidR="000F5C2D">
        <w:rPr>
          <w:rFonts w:ascii="Arial" w:hAnsi="Arial" w:cs="Arial"/>
          <w:bCs/>
        </w:rPr>
        <w:t xml:space="preserve">and technological </w:t>
      </w:r>
      <w:r w:rsidRPr="00C00A93">
        <w:rPr>
          <w:rFonts w:ascii="Arial" w:hAnsi="Arial" w:cs="Arial"/>
          <w:bCs/>
        </w:rPr>
        <w:t>environment</w:t>
      </w:r>
      <w:r w:rsidR="000F5C2D">
        <w:rPr>
          <w:rFonts w:ascii="Arial" w:hAnsi="Arial" w:cs="Arial"/>
          <w:bCs/>
        </w:rPr>
        <w:t>,</w:t>
      </w:r>
      <w:r w:rsidRPr="00C00A93">
        <w:rPr>
          <w:rFonts w:ascii="Arial" w:hAnsi="Arial" w:cs="Arial"/>
          <w:bCs/>
        </w:rPr>
        <w:t xml:space="preserve"> and has been thoroughly testing all the available opportunities gradually.</w:t>
      </w:r>
    </w:p>
    <w:p w14:paraId="09CBF3B8" w14:textId="77777777" w:rsidR="00C00A93" w:rsidRDefault="00C00A93" w:rsidP="00942F09">
      <w:pPr>
        <w:spacing w:line="276" w:lineRule="auto"/>
      </w:pPr>
    </w:p>
    <w:p w14:paraId="7051A050" w14:textId="42BD37D1" w:rsidR="003F6FDD" w:rsidRDefault="00044792" w:rsidP="00942F09">
      <w:pPr>
        <w:spacing w:line="276" w:lineRule="auto"/>
        <w:rPr>
          <w:rFonts w:ascii="Arial" w:hAnsi="Arial" w:cs="Arial"/>
          <w:bCs/>
          <w:lang w:eastAsia="en-US"/>
        </w:rPr>
      </w:pPr>
      <w:r w:rsidRPr="00044792">
        <w:rPr>
          <w:rFonts w:ascii="Arial" w:hAnsi="Arial" w:cs="Arial"/>
          <w:bCs/>
        </w:rPr>
        <w:t>Despite a lot of risks and speculation in recent years undermining Netflix’s performance and prospects</w:t>
      </w:r>
      <w:r w:rsidR="000F5C2D">
        <w:rPr>
          <w:rFonts w:ascii="Arial" w:hAnsi="Arial" w:cs="Arial"/>
          <w:bCs/>
        </w:rPr>
        <w:t>,</w:t>
      </w:r>
      <w:r w:rsidRPr="00044792">
        <w:rPr>
          <w:rFonts w:ascii="Arial" w:hAnsi="Arial" w:cs="Arial"/>
          <w:bCs/>
        </w:rPr>
        <w:t xml:space="preserve"> which are true to some extent</w:t>
      </w:r>
      <w:r w:rsidR="000F5C2D">
        <w:rPr>
          <w:rFonts w:ascii="Arial" w:hAnsi="Arial" w:cs="Arial"/>
          <w:bCs/>
        </w:rPr>
        <w:t>,</w:t>
      </w:r>
      <w:r w:rsidRPr="00044792">
        <w:rPr>
          <w:rFonts w:ascii="Arial" w:hAnsi="Arial" w:cs="Arial"/>
          <w:bCs/>
        </w:rPr>
        <w:t xml:space="preserve"> </w:t>
      </w:r>
      <w:r w:rsidR="000F5C2D">
        <w:rPr>
          <w:rFonts w:ascii="Arial" w:hAnsi="Arial" w:cs="Arial"/>
          <w:bCs/>
        </w:rPr>
        <w:t xml:space="preserve">the </w:t>
      </w:r>
      <w:r w:rsidRPr="00044792">
        <w:rPr>
          <w:rFonts w:ascii="Arial" w:hAnsi="Arial" w:cs="Arial"/>
          <w:bCs/>
        </w:rPr>
        <w:t xml:space="preserve">company </w:t>
      </w:r>
      <w:r w:rsidR="000F5C2D">
        <w:rPr>
          <w:rFonts w:ascii="Arial" w:hAnsi="Arial" w:cs="Arial"/>
          <w:bCs/>
        </w:rPr>
        <w:t xml:space="preserve">needs </w:t>
      </w:r>
      <w:r w:rsidRPr="00044792">
        <w:rPr>
          <w:rFonts w:ascii="Arial" w:hAnsi="Arial" w:cs="Arial"/>
          <w:bCs/>
        </w:rPr>
        <w:t>to carefully examine and mitigate</w:t>
      </w:r>
      <w:r w:rsidR="000F5C2D">
        <w:rPr>
          <w:rFonts w:ascii="Arial" w:hAnsi="Arial" w:cs="Arial"/>
          <w:bCs/>
        </w:rPr>
        <w:t xml:space="preserve"> the risks</w:t>
      </w:r>
      <w:r w:rsidRPr="00044792">
        <w:rPr>
          <w:rFonts w:ascii="Arial" w:hAnsi="Arial" w:cs="Arial"/>
          <w:bCs/>
        </w:rPr>
        <w:t xml:space="preserve">. It would be a bit pessimistic to claim that the company is heading towards </w:t>
      </w:r>
      <w:r w:rsidR="000F5C2D">
        <w:rPr>
          <w:rFonts w:ascii="Arial" w:hAnsi="Arial" w:cs="Arial"/>
          <w:bCs/>
        </w:rPr>
        <w:t xml:space="preserve">a </w:t>
      </w:r>
      <w:r w:rsidRPr="00044792">
        <w:rPr>
          <w:rFonts w:ascii="Arial" w:hAnsi="Arial" w:cs="Arial"/>
          <w:bCs/>
        </w:rPr>
        <w:t>collaps</w:t>
      </w:r>
      <w:r w:rsidR="000F5C2D">
        <w:rPr>
          <w:rFonts w:ascii="Arial" w:hAnsi="Arial" w:cs="Arial"/>
          <w:bCs/>
        </w:rPr>
        <w:t>e</w:t>
      </w:r>
      <w:r w:rsidRPr="00044792">
        <w:rPr>
          <w:rFonts w:ascii="Arial" w:hAnsi="Arial" w:cs="Arial"/>
          <w:bCs/>
        </w:rPr>
        <w:t>. There is</w:t>
      </w:r>
      <w:r w:rsidR="000F5C2D">
        <w:rPr>
          <w:rFonts w:ascii="Arial" w:hAnsi="Arial" w:cs="Arial"/>
          <w:bCs/>
        </w:rPr>
        <w:t>, however,</w:t>
      </w:r>
      <w:r w:rsidRPr="00044792">
        <w:rPr>
          <w:rFonts w:ascii="Arial" w:hAnsi="Arial" w:cs="Arial"/>
          <w:bCs/>
        </w:rPr>
        <w:t xml:space="preserve"> a possibility that the company might not grow at the pace at which it grew in the recent past but the company is here to stay for a long time.</w:t>
      </w:r>
    </w:p>
    <w:p w14:paraId="068003AE" w14:textId="77777777" w:rsidR="002073FD" w:rsidRDefault="002073FD" w:rsidP="00942F09">
      <w:pPr>
        <w:spacing w:line="276" w:lineRule="auto"/>
        <w:rPr>
          <w:rFonts w:ascii="Calibri" w:hAnsi="Calibri" w:cs="Calibri"/>
          <w:b/>
          <w:bCs/>
          <w:sz w:val="22"/>
          <w:szCs w:val="22"/>
          <w:lang w:eastAsia="en-US"/>
        </w:rPr>
      </w:pPr>
    </w:p>
    <w:p w14:paraId="7819E793" w14:textId="77777777" w:rsidR="00861703" w:rsidRDefault="002B380D" w:rsidP="002B380D">
      <w:pPr>
        <w:spacing w:line="276" w:lineRule="auto"/>
        <w:rPr>
          <w:rFonts w:ascii="Arial" w:hAnsi="Arial" w:cs="Arial"/>
          <w:bCs/>
          <w:lang w:eastAsia="en-US"/>
        </w:rPr>
      </w:pPr>
      <w:r w:rsidRPr="002B380D">
        <w:rPr>
          <w:rFonts w:ascii="Arial" w:hAnsi="Arial" w:cs="Arial"/>
          <w:bCs/>
        </w:rPr>
        <w:t>To conclude, Reed Hastings, CEO of Netflix explains the unique way in which it runs the company, unlike the usual top-down management approach. He explains that a company like Netflix which is based on idea generation and creativity shall encourage, inspire and support rather than manage their employees to evolve and stay relevant in the rapidly changing business environment and this approach has led the company to great success (Economist, 2020).</w:t>
      </w:r>
    </w:p>
    <w:p w14:paraId="14D5E98B" w14:textId="77777777" w:rsidR="002073FD" w:rsidRDefault="002073FD" w:rsidP="00703722">
      <w:pPr>
        <w:rPr>
          <w:rFonts w:ascii="Calibri" w:hAnsi="Calibri" w:cs="Calibri"/>
          <w:b/>
          <w:bCs/>
          <w:sz w:val="22"/>
          <w:szCs w:val="22"/>
          <w:lang w:eastAsia="en-US"/>
        </w:rPr>
      </w:pPr>
    </w:p>
    <w:p w14:paraId="6D6D25C7" w14:textId="77777777" w:rsidR="00B63258" w:rsidRDefault="00B63258" w:rsidP="00703722">
      <w:pPr>
        <w:rPr>
          <w:rFonts w:ascii="Calibri" w:hAnsi="Calibri" w:cs="Calibri"/>
          <w:b/>
          <w:bCs/>
          <w:sz w:val="22"/>
          <w:szCs w:val="22"/>
          <w:lang w:eastAsia="en-US"/>
        </w:rPr>
      </w:pPr>
    </w:p>
    <w:p w14:paraId="0F4F2A8C" w14:textId="77777777" w:rsidR="00B63258" w:rsidRDefault="00B63258" w:rsidP="00703722">
      <w:pPr>
        <w:rPr>
          <w:rFonts w:ascii="Calibri" w:hAnsi="Calibri" w:cs="Calibri"/>
          <w:b/>
          <w:bCs/>
          <w:sz w:val="22"/>
          <w:szCs w:val="22"/>
          <w:lang w:eastAsia="en-US"/>
        </w:rPr>
      </w:pPr>
    </w:p>
    <w:p w14:paraId="6B1FFC06" w14:textId="77777777" w:rsidR="007E42D5" w:rsidRDefault="007E42D5" w:rsidP="00703722">
      <w:pPr>
        <w:rPr>
          <w:rFonts w:ascii="Calibri" w:hAnsi="Calibri" w:cs="Calibri"/>
          <w:b/>
          <w:bCs/>
          <w:sz w:val="22"/>
          <w:szCs w:val="22"/>
          <w:lang w:eastAsia="en-US"/>
        </w:rPr>
      </w:pPr>
    </w:p>
    <w:p w14:paraId="451450BD" w14:textId="77777777" w:rsidR="007E42D5" w:rsidRDefault="007E42D5" w:rsidP="00703722">
      <w:pPr>
        <w:rPr>
          <w:rFonts w:ascii="Calibri" w:hAnsi="Calibri" w:cs="Calibri"/>
          <w:b/>
          <w:bCs/>
          <w:sz w:val="22"/>
          <w:szCs w:val="22"/>
          <w:lang w:eastAsia="en-US"/>
        </w:rPr>
      </w:pPr>
    </w:p>
    <w:p w14:paraId="376A457E" w14:textId="77777777" w:rsidR="00DB6F83" w:rsidRDefault="00DB6F83" w:rsidP="00703722">
      <w:pPr>
        <w:rPr>
          <w:rFonts w:ascii="Calibri" w:hAnsi="Calibri" w:cs="Calibri"/>
          <w:b/>
          <w:bCs/>
          <w:sz w:val="22"/>
          <w:szCs w:val="22"/>
          <w:lang w:eastAsia="en-US"/>
        </w:rPr>
      </w:pPr>
    </w:p>
    <w:p w14:paraId="02F8BCA8" w14:textId="77777777" w:rsidR="009B75B3" w:rsidRDefault="009B75B3" w:rsidP="00177E70">
      <w:pPr>
        <w:spacing w:line="276" w:lineRule="auto"/>
        <w:rPr>
          <w:rFonts w:ascii="Arial" w:hAnsi="Arial" w:cs="Arial"/>
          <w:b/>
          <w:bCs/>
          <w:sz w:val="32"/>
          <w:szCs w:val="32"/>
          <w:lang w:eastAsia="en-US"/>
        </w:rPr>
      </w:pPr>
    </w:p>
    <w:p w14:paraId="1B6A3042" w14:textId="77777777" w:rsidR="00E263BE" w:rsidRDefault="00E263BE" w:rsidP="00177E70">
      <w:pPr>
        <w:spacing w:line="276" w:lineRule="auto"/>
        <w:rPr>
          <w:rFonts w:ascii="Arial" w:hAnsi="Arial" w:cs="Arial"/>
          <w:b/>
          <w:bCs/>
          <w:sz w:val="32"/>
          <w:szCs w:val="32"/>
          <w:lang w:eastAsia="en-US"/>
        </w:rPr>
      </w:pPr>
    </w:p>
    <w:p w14:paraId="53CA026F" w14:textId="77777777" w:rsidR="00E263BE" w:rsidRDefault="00E263BE" w:rsidP="00177E70">
      <w:pPr>
        <w:spacing w:line="276" w:lineRule="auto"/>
        <w:rPr>
          <w:rFonts w:ascii="Arial" w:hAnsi="Arial" w:cs="Arial"/>
          <w:b/>
          <w:bCs/>
          <w:sz w:val="32"/>
          <w:szCs w:val="32"/>
          <w:lang w:eastAsia="en-US"/>
        </w:rPr>
      </w:pPr>
    </w:p>
    <w:p w14:paraId="07CC3E7C" w14:textId="77777777" w:rsidR="009B75B3" w:rsidRDefault="009B75B3" w:rsidP="00177E70">
      <w:pPr>
        <w:spacing w:line="276" w:lineRule="auto"/>
        <w:rPr>
          <w:rFonts w:ascii="Arial" w:hAnsi="Arial" w:cs="Arial"/>
          <w:b/>
          <w:bCs/>
          <w:sz w:val="32"/>
          <w:szCs w:val="32"/>
          <w:lang w:eastAsia="en-US"/>
        </w:rPr>
      </w:pPr>
    </w:p>
    <w:p w14:paraId="4185CC93" w14:textId="77777777" w:rsidR="00703722" w:rsidRPr="009B75B3" w:rsidRDefault="00DE4D0A" w:rsidP="009B75B3">
      <w:pPr>
        <w:spacing w:line="276" w:lineRule="auto"/>
        <w:jc w:val="center"/>
        <w:rPr>
          <w:rFonts w:ascii="Arial" w:hAnsi="Arial" w:cs="Arial"/>
          <w:sz w:val="32"/>
          <w:szCs w:val="32"/>
          <w:lang w:eastAsia="en-US"/>
        </w:rPr>
      </w:pPr>
      <w:r w:rsidRPr="009B75B3">
        <w:rPr>
          <w:rFonts w:ascii="Arial" w:hAnsi="Arial" w:cs="Arial"/>
          <w:b/>
          <w:bCs/>
          <w:sz w:val="32"/>
          <w:szCs w:val="32"/>
          <w:lang w:eastAsia="en-US"/>
        </w:rPr>
        <w:t>Reference</w:t>
      </w:r>
      <w:r w:rsidR="00703722" w:rsidRPr="009B75B3">
        <w:rPr>
          <w:rFonts w:ascii="Arial" w:hAnsi="Arial" w:cs="Arial"/>
          <w:b/>
          <w:bCs/>
          <w:sz w:val="32"/>
          <w:szCs w:val="32"/>
          <w:lang w:eastAsia="en-US"/>
        </w:rPr>
        <w:t xml:space="preserve"> list</w:t>
      </w:r>
    </w:p>
    <w:p w14:paraId="122FE0EE" w14:textId="77777777" w:rsidR="00EA4C52" w:rsidRDefault="005145A4" w:rsidP="00177E70">
      <w:pPr>
        <w:pStyle w:val="Heading1"/>
        <w:shd w:val="clear" w:color="auto" w:fill="FFFFFF"/>
        <w:spacing w:line="276" w:lineRule="auto"/>
        <w:rPr>
          <w:rFonts w:ascii="Arial" w:eastAsia="PMingLiU" w:hAnsi="Arial" w:cs="Arial"/>
          <w:b w:val="0"/>
          <w:color w:val="auto"/>
          <w:sz w:val="24"/>
          <w:szCs w:val="24"/>
          <w:lang w:eastAsia="en-US"/>
        </w:rPr>
      </w:pPr>
      <w:hyperlink r:id="rId12" w:history="1">
        <w:proofErr w:type="gramStart"/>
        <w:r w:rsidR="00A333F1" w:rsidRPr="00B33998">
          <w:rPr>
            <w:rFonts w:ascii="Arial" w:eastAsia="PMingLiU" w:hAnsi="Arial" w:cs="Arial"/>
            <w:b w:val="0"/>
            <w:color w:val="auto"/>
            <w:sz w:val="24"/>
            <w:szCs w:val="24"/>
            <w:lang w:eastAsia="en-US"/>
          </w:rPr>
          <w:t>Aricarlospena</w:t>
        </w:r>
      </w:hyperlink>
      <w:r w:rsidR="00A333F1" w:rsidRPr="00B33998">
        <w:rPr>
          <w:rFonts w:ascii="Arial" w:eastAsia="PMingLiU" w:hAnsi="Arial" w:cs="Arial"/>
          <w:b w:val="0"/>
          <w:color w:val="auto"/>
          <w:sz w:val="24"/>
          <w:szCs w:val="24"/>
          <w:lang w:eastAsia="en-US"/>
        </w:rPr>
        <w:t>, 2018.</w:t>
      </w:r>
      <w:proofErr w:type="gramEnd"/>
      <w:r w:rsidR="00A333F1" w:rsidRPr="00B33998">
        <w:rPr>
          <w:rFonts w:ascii="Arial" w:eastAsia="PMingLiU" w:hAnsi="Arial" w:cs="Arial"/>
          <w:b w:val="0"/>
          <w:color w:val="auto"/>
          <w:sz w:val="24"/>
          <w:szCs w:val="24"/>
          <w:lang w:eastAsia="en-US"/>
        </w:rPr>
        <w:t xml:space="preserve"> Netflix’s Growth alongside Digital Transformation. Available at: </w:t>
      </w:r>
      <w:hyperlink r:id="rId13" w:history="1">
        <w:r w:rsidR="00A333F1" w:rsidRPr="00B33998">
          <w:rPr>
            <w:rFonts w:ascii="Arial" w:eastAsia="PMingLiU" w:hAnsi="Arial" w:cs="Arial"/>
            <w:b w:val="0"/>
            <w:color w:val="auto"/>
            <w:sz w:val="24"/>
            <w:szCs w:val="24"/>
            <w:lang w:eastAsia="en-US"/>
          </w:rPr>
          <w:t>https://d3.harvard.edu/platform-digit/submission/netflixs-growth-alongside-digital-transformation/</w:t>
        </w:r>
      </w:hyperlink>
      <w:r w:rsidR="00A333F1" w:rsidRPr="00B33998">
        <w:rPr>
          <w:rFonts w:ascii="Arial" w:eastAsia="PMingLiU" w:hAnsi="Arial" w:cs="Arial"/>
          <w:b w:val="0"/>
          <w:color w:val="auto"/>
          <w:sz w:val="24"/>
          <w:szCs w:val="24"/>
          <w:lang w:eastAsia="en-US"/>
        </w:rPr>
        <w:t>. [Accessed 12 December 2022]</w:t>
      </w:r>
    </w:p>
    <w:p w14:paraId="51D4CEF2" w14:textId="77777777" w:rsidR="00AC528F" w:rsidRPr="00030254" w:rsidRDefault="00AC528F" w:rsidP="00177E70">
      <w:pPr>
        <w:pStyle w:val="Heading1"/>
        <w:shd w:val="clear" w:color="auto" w:fill="FFFFFF"/>
        <w:spacing w:line="276" w:lineRule="auto"/>
        <w:rPr>
          <w:rFonts w:ascii="Arial" w:eastAsia="PMingLiU" w:hAnsi="Arial" w:cs="Arial"/>
          <w:b w:val="0"/>
          <w:color w:val="auto"/>
          <w:sz w:val="24"/>
          <w:szCs w:val="24"/>
          <w:lang w:eastAsia="en-US"/>
        </w:rPr>
      </w:pPr>
      <w:proofErr w:type="spellStart"/>
      <w:r w:rsidRPr="00030254">
        <w:rPr>
          <w:rFonts w:ascii="Arial" w:eastAsia="PMingLiU" w:hAnsi="Arial" w:cs="Arial"/>
          <w:b w:val="0"/>
          <w:color w:val="auto"/>
          <w:sz w:val="24"/>
          <w:szCs w:val="24"/>
          <w:lang w:eastAsia="en-US"/>
        </w:rPr>
        <w:t>Beebom</w:t>
      </w:r>
      <w:proofErr w:type="spellEnd"/>
      <w:r w:rsidRPr="00030254">
        <w:rPr>
          <w:rFonts w:ascii="Arial" w:eastAsia="PMingLiU" w:hAnsi="Arial" w:cs="Arial"/>
          <w:b w:val="0"/>
          <w:color w:val="auto"/>
          <w:sz w:val="24"/>
          <w:szCs w:val="24"/>
          <w:lang w:eastAsia="en-US"/>
        </w:rPr>
        <w:t xml:space="preserve">, 2021, How Much Netflix Costs in Each Country. Available at: </w:t>
      </w:r>
      <w:hyperlink r:id="rId14" w:anchor=":~:text=Netflix%20costs%20differently%20in%20each,to%20stream%20in%20a%20country" w:history="1">
        <w:r w:rsidRPr="00030254">
          <w:rPr>
            <w:rFonts w:ascii="Arial" w:eastAsia="PMingLiU" w:hAnsi="Arial" w:cs="Arial"/>
            <w:b w:val="0"/>
            <w:color w:val="auto"/>
            <w:sz w:val="24"/>
            <w:szCs w:val="24"/>
            <w:lang w:eastAsia="en-US"/>
          </w:rPr>
          <w:t>https://beebom.com/how-much-netflix-costs-each-country-worldwide/#:~:text=Netflix%20costs%20differently%20in%20each,to%20stream%20in%20a%20country</w:t>
        </w:r>
      </w:hyperlink>
      <w:r w:rsidRPr="00030254">
        <w:rPr>
          <w:rFonts w:ascii="Arial" w:eastAsia="PMingLiU" w:hAnsi="Arial" w:cs="Arial"/>
          <w:b w:val="0"/>
          <w:color w:val="auto"/>
          <w:sz w:val="24"/>
          <w:szCs w:val="24"/>
          <w:lang w:eastAsia="en-US"/>
        </w:rPr>
        <w:t>. [Accessed 7 December 2022]</w:t>
      </w:r>
    </w:p>
    <w:p w14:paraId="6C13F480" w14:textId="77777777" w:rsidR="00B71E11" w:rsidRPr="00E87335" w:rsidRDefault="00B71E11" w:rsidP="00177E70">
      <w:pPr>
        <w:pStyle w:val="Heading1"/>
        <w:shd w:val="clear" w:color="auto" w:fill="FFFFFF"/>
        <w:spacing w:line="276" w:lineRule="auto"/>
        <w:rPr>
          <w:rFonts w:ascii="Arial" w:eastAsia="PMingLiU" w:hAnsi="Arial" w:cs="Arial"/>
          <w:b w:val="0"/>
          <w:color w:val="auto"/>
          <w:sz w:val="24"/>
          <w:szCs w:val="24"/>
          <w:lang w:eastAsia="en-US"/>
        </w:rPr>
      </w:pPr>
      <w:proofErr w:type="spellStart"/>
      <w:r w:rsidRPr="00E87335">
        <w:rPr>
          <w:rFonts w:ascii="Arial" w:eastAsia="PMingLiU" w:hAnsi="Arial" w:cs="Arial"/>
          <w:b w:val="0"/>
          <w:color w:val="auto"/>
          <w:sz w:val="24"/>
          <w:szCs w:val="24"/>
          <w:lang w:eastAsia="en-US"/>
        </w:rPr>
        <w:t>Bobmanuel</w:t>
      </w:r>
      <w:proofErr w:type="spellEnd"/>
      <w:r w:rsidRPr="00E87335">
        <w:rPr>
          <w:rFonts w:ascii="Arial" w:eastAsia="PMingLiU" w:hAnsi="Arial" w:cs="Arial"/>
          <w:b w:val="0"/>
          <w:color w:val="auto"/>
          <w:sz w:val="24"/>
          <w:szCs w:val="24"/>
          <w:lang w:eastAsia="en-US"/>
        </w:rPr>
        <w:t xml:space="preserve">, A.A., 2022. THE STRATEGIC ANALYSIS OF NETFLIX, INC. Available at: </w:t>
      </w:r>
      <w:hyperlink r:id="rId15" w:history="1">
        <w:r w:rsidRPr="00E87335">
          <w:rPr>
            <w:rFonts w:ascii="Arial" w:eastAsia="PMingLiU" w:hAnsi="Arial" w:cs="Arial"/>
            <w:b w:val="0"/>
            <w:color w:val="auto"/>
            <w:sz w:val="24"/>
            <w:szCs w:val="24"/>
            <w:lang w:eastAsia="en-US"/>
          </w:rPr>
          <w:t>https://www.researchgate.net/profile/Adetokunbo-Asaye-Bobmanuel/publication/362902311_THE_STRATEGIC_ANALYSIS_OF_NETFLIX_INC/links/63062d401ddd447021070f6e/THE-STRATEGIC-ANALYSIS-OF-NETFLIX-INC.pdf</w:t>
        </w:r>
      </w:hyperlink>
      <w:r w:rsidRPr="00E87335">
        <w:rPr>
          <w:rFonts w:ascii="Arial" w:eastAsia="PMingLiU" w:hAnsi="Arial" w:cs="Arial"/>
          <w:b w:val="0"/>
          <w:color w:val="auto"/>
          <w:sz w:val="24"/>
          <w:szCs w:val="24"/>
          <w:lang w:eastAsia="en-US"/>
        </w:rPr>
        <w:t xml:space="preserve"> [Accessed 13 December 2022]</w:t>
      </w:r>
    </w:p>
    <w:p w14:paraId="5497C37E" w14:textId="77777777" w:rsidR="00AC50D2" w:rsidRPr="00DD6446" w:rsidRDefault="00AC50D2" w:rsidP="00177E70">
      <w:pPr>
        <w:pStyle w:val="Heading1"/>
        <w:shd w:val="clear" w:color="auto" w:fill="FFFFFF"/>
        <w:spacing w:line="276" w:lineRule="auto"/>
        <w:rPr>
          <w:rFonts w:ascii="Arial" w:eastAsia="PMingLiU" w:hAnsi="Arial" w:cs="Arial"/>
          <w:b w:val="0"/>
          <w:color w:val="auto"/>
          <w:sz w:val="24"/>
          <w:szCs w:val="24"/>
          <w:lang w:eastAsia="en-US"/>
        </w:rPr>
      </w:pPr>
      <w:r w:rsidRPr="00DD6446">
        <w:rPr>
          <w:rFonts w:ascii="Arial" w:eastAsia="PMingLiU" w:hAnsi="Arial" w:cs="Arial"/>
          <w:b w:val="0"/>
          <w:color w:val="auto"/>
          <w:sz w:val="24"/>
          <w:szCs w:val="24"/>
          <w:lang w:eastAsia="en-US"/>
        </w:rPr>
        <w:t>Brenan, L. (2020). How Netflix Expanded to 190 Countries in 7 Years. Harvard Business Review. Available online: https://hbr.org/2018/10/how-netflix-expanded-to-190-countries-in-7-years. [Accessed 12 December 2022]</w:t>
      </w:r>
    </w:p>
    <w:p w14:paraId="5D338F50" w14:textId="77777777" w:rsidR="00B71E11" w:rsidRDefault="00B71E11" w:rsidP="00177E70">
      <w:pPr>
        <w:spacing w:line="276" w:lineRule="auto"/>
        <w:rPr>
          <w:rFonts w:ascii="Arial" w:hAnsi="Arial" w:cs="Arial"/>
          <w:bCs/>
          <w:lang w:eastAsia="en-US"/>
        </w:rPr>
      </w:pPr>
    </w:p>
    <w:p w14:paraId="1E0DE866" w14:textId="77777777" w:rsidR="00B71E11" w:rsidRPr="00C67A95" w:rsidRDefault="00B71E11" w:rsidP="00177E70">
      <w:pPr>
        <w:pStyle w:val="Heading3"/>
        <w:spacing w:before="0" w:line="276" w:lineRule="auto"/>
        <w:rPr>
          <w:rFonts w:ascii="Arial" w:eastAsia="PMingLiU" w:hAnsi="Arial" w:cs="Arial"/>
          <w:b w:val="0"/>
          <w:color w:val="auto"/>
          <w:lang w:eastAsia="en-US"/>
        </w:rPr>
      </w:pPr>
      <w:r w:rsidRPr="00C67A95">
        <w:rPr>
          <w:rFonts w:ascii="Arial" w:eastAsia="PMingLiU" w:hAnsi="Arial" w:cs="Arial"/>
          <w:b w:val="0"/>
          <w:color w:val="auto"/>
          <w:lang w:eastAsia="en-US"/>
        </w:rPr>
        <w:t xml:space="preserve">Business strategy hub (2022), Netflix Swot Analysis. </w:t>
      </w:r>
      <w:r w:rsidR="0099408D" w:rsidRPr="00C67A95">
        <w:rPr>
          <w:rFonts w:ascii="Arial" w:eastAsia="PMingLiU" w:hAnsi="Arial" w:cs="Arial"/>
          <w:b w:val="0"/>
          <w:color w:val="auto"/>
          <w:lang w:eastAsia="en-US"/>
        </w:rPr>
        <w:t>Available</w:t>
      </w:r>
      <w:r w:rsidRPr="00C67A95">
        <w:rPr>
          <w:rFonts w:ascii="Arial" w:eastAsia="PMingLiU" w:hAnsi="Arial" w:cs="Arial"/>
          <w:b w:val="0"/>
          <w:color w:val="auto"/>
          <w:lang w:eastAsia="en-US"/>
        </w:rPr>
        <w:t xml:space="preserve"> at: </w:t>
      </w:r>
      <w:hyperlink r:id="rId16" w:history="1">
        <w:r w:rsidRPr="00C67A95">
          <w:rPr>
            <w:rFonts w:ascii="Arial" w:eastAsia="PMingLiU" w:hAnsi="Arial" w:cs="Arial"/>
            <w:b w:val="0"/>
            <w:color w:val="auto"/>
            <w:lang w:eastAsia="en-US"/>
          </w:rPr>
          <w:t>https://bstrategyhub.com/swot-analysis-of-netflix-2019-netflix-swot-analysis/</w:t>
        </w:r>
      </w:hyperlink>
      <w:r w:rsidR="00C67A95">
        <w:rPr>
          <w:rFonts w:ascii="Arial" w:eastAsia="PMingLiU" w:hAnsi="Arial" w:cs="Arial"/>
          <w:b w:val="0"/>
          <w:color w:val="auto"/>
          <w:lang w:eastAsia="en-US"/>
        </w:rPr>
        <w:t xml:space="preserve"> </w:t>
      </w:r>
      <w:r w:rsidR="00C67A95" w:rsidRPr="00030254">
        <w:rPr>
          <w:rFonts w:ascii="Arial" w:eastAsia="PMingLiU" w:hAnsi="Arial" w:cs="Arial"/>
          <w:b w:val="0"/>
          <w:color w:val="auto"/>
          <w:lang w:eastAsia="en-US"/>
        </w:rPr>
        <w:t xml:space="preserve">[Accessed </w:t>
      </w:r>
      <w:r w:rsidR="00D33978">
        <w:rPr>
          <w:rFonts w:ascii="Arial" w:eastAsia="PMingLiU" w:hAnsi="Arial" w:cs="Arial"/>
          <w:b w:val="0"/>
          <w:color w:val="auto"/>
          <w:lang w:eastAsia="en-US"/>
        </w:rPr>
        <w:t>3</w:t>
      </w:r>
      <w:r w:rsidR="00C67A95" w:rsidRPr="00030254">
        <w:rPr>
          <w:rFonts w:ascii="Arial" w:eastAsia="PMingLiU" w:hAnsi="Arial" w:cs="Arial"/>
          <w:b w:val="0"/>
          <w:color w:val="auto"/>
          <w:lang w:eastAsia="en-US"/>
        </w:rPr>
        <w:t xml:space="preserve"> December 2022]</w:t>
      </w:r>
    </w:p>
    <w:p w14:paraId="16995FF5" w14:textId="77777777" w:rsidR="00E86408" w:rsidRDefault="00E86408" w:rsidP="00177E70">
      <w:pPr>
        <w:spacing w:line="276" w:lineRule="auto"/>
        <w:rPr>
          <w:rFonts w:ascii="Arial" w:hAnsi="Arial" w:cs="Arial"/>
          <w:bCs/>
          <w:highlight w:val="green"/>
          <w:lang w:eastAsia="en-US"/>
        </w:rPr>
      </w:pPr>
    </w:p>
    <w:p w14:paraId="1502F7BF" w14:textId="77777777" w:rsidR="00E86408" w:rsidRDefault="00E86408" w:rsidP="00177E70">
      <w:pPr>
        <w:spacing w:line="276" w:lineRule="auto"/>
        <w:rPr>
          <w:rFonts w:ascii="Arial" w:hAnsi="Arial" w:cs="Arial"/>
          <w:bCs/>
          <w:lang w:eastAsia="en-US"/>
        </w:rPr>
      </w:pPr>
      <w:proofErr w:type="spellStart"/>
      <w:r w:rsidRPr="000C4742">
        <w:rPr>
          <w:rFonts w:ascii="Arial" w:hAnsi="Arial" w:cs="Arial"/>
          <w:bCs/>
          <w:lang w:eastAsia="en-US"/>
        </w:rPr>
        <w:t>CBSNews</w:t>
      </w:r>
      <w:proofErr w:type="spellEnd"/>
      <w:r w:rsidRPr="000C4742">
        <w:rPr>
          <w:rFonts w:ascii="Arial" w:hAnsi="Arial" w:cs="Arial"/>
          <w:bCs/>
          <w:lang w:eastAsia="en-US"/>
        </w:rPr>
        <w:t xml:space="preserve">, 2022, Netflix launches $7 a month ad-supported plan — with limits. Available at: </w:t>
      </w:r>
      <w:hyperlink r:id="rId17" w:history="1">
        <w:r w:rsidRPr="000C4742">
          <w:rPr>
            <w:rFonts w:ascii="Arial" w:hAnsi="Arial" w:cs="Arial"/>
            <w:bCs/>
            <w:lang w:eastAsia="en-US"/>
          </w:rPr>
          <w:t>https://www.cbsnews.com/news/netflix-launches-7-a-month-ad-supported-plan-downloads-limits/</w:t>
        </w:r>
      </w:hyperlink>
      <w:r w:rsidRPr="000C4742">
        <w:rPr>
          <w:rFonts w:ascii="Arial" w:hAnsi="Arial" w:cs="Arial"/>
          <w:bCs/>
          <w:lang w:eastAsia="en-US"/>
        </w:rPr>
        <w:t xml:space="preserve"> [Accessed 15 December 2022]</w:t>
      </w:r>
    </w:p>
    <w:p w14:paraId="2DE727A4" w14:textId="77777777" w:rsidR="00FE4CEF" w:rsidRDefault="00FE4CEF" w:rsidP="00177E70">
      <w:pPr>
        <w:spacing w:line="276" w:lineRule="auto"/>
        <w:rPr>
          <w:rFonts w:ascii="Arial" w:hAnsi="Arial" w:cs="Arial"/>
          <w:bCs/>
          <w:lang w:eastAsia="en-US"/>
        </w:rPr>
      </w:pPr>
    </w:p>
    <w:p w14:paraId="17E87C79" w14:textId="77777777" w:rsidR="00FE4CEF" w:rsidRPr="00E3467F" w:rsidRDefault="00FE4CEF" w:rsidP="00177E70">
      <w:pPr>
        <w:spacing w:line="276" w:lineRule="auto"/>
        <w:rPr>
          <w:rFonts w:ascii="Arial" w:hAnsi="Arial" w:cs="Arial"/>
          <w:bCs/>
          <w:lang w:eastAsia="en-US"/>
        </w:rPr>
      </w:pPr>
      <w:r w:rsidRPr="00E3467F">
        <w:rPr>
          <w:rFonts w:ascii="Arial" w:hAnsi="Arial" w:cs="Arial"/>
          <w:bCs/>
          <w:lang w:eastAsia="en-US"/>
        </w:rPr>
        <w:t xml:space="preserve">The </w:t>
      </w:r>
      <w:hyperlink r:id="rId18" w:history="1">
        <w:r w:rsidRPr="00E3467F">
          <w:rPr>
            <w:rFonts w:ascii="Arial" w:hAnsi="Arial" w:cs="Arial"/>
            <w:bCs/>
            <w:lang w:eastAsia="en-US"/>
          </w:rPr>
          <w:t>Economist (2020) Netflix CEO: why you shouldn't try to please your boss</w:t>
        </w:r>
      </w:hyperlink>
      <w:r w:rsidRPr="00E3467F">
        <w:rPr>
          <w:rFonts w:ascii="Arial" w:hAnsi="Arial" w:cs="Arial"/>
          <w:bCs/>
          <w:lang w:eastAsia="en-US"/>
        </w:rPr>
        <w:t xml:space="preserve">. Available at: </w:t>
      </w:r>
      <w:hyperlink r:id="rId19" w:history="1">
        <w:r w:rsidRPr="00E3467F">
          <w:rPr>
            <w:rFonts w:ascii="Arial" w:hAnsi="Arial" w:cs="Arial"/>
            <w:bCs/>
            <w:lang w:eastAsia="en-US"/>
          </w:rPr>
          <w:t>https://video-alexanderstreet-com.ezproxy.uwtsd.ac.uk/watch/netflix-ceo-why-you-shouldn-t-try-to-please-your-boss-the-economist-podcast?utm_campaign=Video&amp;utm_medium=MARC&amp;utm_source=aspresolver</w:t>
        </w:r>
      </w:hyperlink>
      <w:r w:rsidRPr="00E3467F">
        <w:rPr>
          <w:rFonts w:ascii="Arial" w:hAnsi="Arial" w:cs="Arial"/>
          <w:bCs/>
          <w:lang w:eastAsia="en-US"/>
        </w:rPr>
        <w:t xml:space="preserve"> (accessed: 30 November 2022)</w:t>
      </w:r>
    </w:p>
    <w:p w14:paraId="4CFBE2C8" w14:textId="77777777" w:rsidR="00300AC3" w:rsidRPr="008D5263" w:rsidRDefault="005145A4" w:rsidP="00177E70">
      <w:pPr>
        <w:pStyle w:val="Heading1"/>
        <w:shd w:val="clear" w:color="auto" w:fill="FFFFFF"/>
        <w:spacing w:line="276" w:lineRule="auto"/>
        <w:textAlignment w:val="baseline"/>
        <w:rPr>
          <w:rFonts w:ascii="Arial" w:eastAsia="PMingLiU" w:hAnsi="Arial" w:cs="Arial"/>
          <w:b w:val="0"/>
          <w:color w:val="auto"/>
          <w:sz w:val="24"/>
          <w:szCs w:val="24"/>
          <w:lang w:eastAsia="en-US"/>
        </w:rPr>
      </w:pPr>
      <w:hyperlink r:id="rId20" w:history="1">
        <w:r w:rsidR="00300AC3" w:rsidRPr="008D5263">
          <w:rPr>
            <w:rFonts w:ascii="Arial" w:eastAsia="PMingLiU" w:hAnsi="Arial" w:cs="Arial"/>
            <w:b w:val="0"/>
            <w:color w:val="auto"/>
            <w:sz w:val="24"/>
            <w:szCs w:val="24"/>
            <w:lang w:eastAsia="en-US"/>
          </w:rPr>
          <w:t>Edmund Lee</w:t>
        </w:r>
      </w:hyperlink>
      <w:r w:rsidR="00300AC3" w:rsidRPr="008D5263">
        <w:rPr>
          <w:rFonts w:ascii="Arial" w:eastAsia="PMingLiU" w:hAnsi="Arial" w:cs="Arial"/>
          <w:b w:val="0"/>
          <w:color w:val="auto"/>
          <w:sz w:val="24"/>
          <w:szCs w:val="24"/>
          <w:lang w:eastAsia="en-US"/>
        </w:rPr>
        <w:t>, 2021, Netflix Will No Longer Borrow, Ending Its Run of Debt</w:t>
      </w:r>
    </w:p>
    <w:p w14:paraId="7637EEAA" w14:textId="77777777" w:rsidR="00300AC3" w:rsidRPr="008D5263" w:rsidRDefault="005145A4" w:rsidP="00177E70">
      <w:pPr>
        <w:spacing w:line="276" w:lineRule="auto"/>
        <w:rPr>
          <w:rFonts w:ascii="Arial" w:hAnsi="Arial" w:cs="Arial"/>
          <w:bCs/>
          <w:lang w:eastAsia="en-US"/>
        </w:rPr>
      </w:pPr>
      <w:hyperlink r:id="rId21" w:history="1">
        <w:r w:rsidR="00300AC3" w:rsidRPr="008D5263">
          <w:rPr>
            <w:rFonts w:ascii="Arial" w:hAnsi="Arial" w:cs="Arial"/>
            <w:bCs/>
            <w:lang w:eastAsia="en-US"/>
          </w:rPr>
          <w:t>https://www.nytimes.com/2021/01/19/business/netflix-earnings-debt.html</w:t>
        </w:r>
      </w:hyperlink>
      <w:r w:rsidR="00300AC3" w:rsidRPr="008D5263">
        <w:rPr>
          <w:rFonts w:ascii="Arial" w:hAnsi="Arial" w:cs="Arial"/>
          <w:bCs/>
          <w:lang w:eastAsia="en-US"/>
        </w:rPr>
        <w:t xml:space="preserve"> [Accessed 10 December 2022]</w:t>
      </w:r>
    </w:p>
    <w:p w14:paraId="5ACBF20F" w14:textId="77777777" w:rsidR="00300AC3" w:rsidRDefault="00300AC3" w:rsidP="00177E70">
      <w:pPr>
        <w:spacing w:line="276" w:lineRule="auto"/>
        <w:rPr>
          <w:rFonts w:ascii="Arial" w:hAnsi="Arial" w:cs="Arial"/>
          <w:bCs/>
          <w:highlight w:val="green"/>
          <w:lang w:eastAsia="en-US"/>
        </w:rPr>
      </w:pPr>
    </w:p>
    <w:p w14:paraId="5D11FE7E" w14:textId="77777777" w:rsidR="0024016E" w:rsidRPr="00AD42C7" w:rsidRDefault="00DF68DE" w:rsidP="00177E70">
      <w:pPr>
        <w:spacing w:line="276" w:lineRule="auto"/>
        <w:rPr>
          <w:rFonts w:ascii="Arial" w:hAnsi="Arial" w:cs="Arial"/>
          <w:bCs/>
          <w:lang w:eastAsia="en-US"/>
        </w:rPr>
      </w:pPr>
      <w:r>
        <w:rPr>
          <w:rFonts w:ascii="Arial" w:hAnsi="Arial" w:cs="Arial"/>
          <w:bCs/>
          <w:lang w:eastAsia="en-US"/>
        </w:rPr>
        <w:t xml:space="preserve">Fleischman, B, </w:t>
      </w:r>
      <w:proofErr w:type="spellStart"/>
      <w:r>
        <w:rPr>
          <w:rFonts w:ascii="Arial" w:hAnsi="Arial" w:cs="Arial"/>
          <w:bCs/>
          <w:lang w:eastAsia="en-US"/>
        </w:rPr>
        <w:t>Ondracek</w:t>
      </w:r>
      <w:proofErr w:type="spellEnd"/>
      <w:r>
        <w:rPr>
          <w:rFonts w:ascii="Arial" w:hAnsi="Arial" w:cs="Arial"/>
          <w:bCs/>
          <w:lang w:eastAsia="en-US"/>
        </w:rPr>
        <w:t xml:space="preserve">, J, </w:t>
      </w:r>
      <w:proofErr w:type="spellStart"/>
      <w:r>
        <w:rPr>
          <w:rFonts w:ascii="Arial" w:hAnsi="Arial" w:cs="Arial"/>
          <w:bCs/>
          <w:lang w:eastAsia="en-US"/>
        </w:rPr>
        <w:t>Saeed</w:t>
      </w:r>
      <w:proofErr w:type="spellEnd"/>
      <w:r>
        <w:rPr>
          <w:rFonts w:ascii="Arial" w:hAnsi="Arial" w:cs="Arial"/>
          <w:bCs/>
          <w:lang w:eastAsia="en-US"/>
        </w:rPr>
        <w:t>, M. and Bertsch, A, 2021,</w:t>
      </w:r>
      <w:r w:rsidR="0024016E" w:rsidRPr="00AD42C7">
        <w:rPr>
          <w:rFonts w:ascii="Arial" w:hAnsi="Arial" w:cs="Arial"/>
          <w:bCs/>
          <w:lang w:eastAsia="en-US"/>
        </w:rPr>
        <w:t xml:space="preserve"> Netflix: Strategizing Corporate Resources and Capabilities. Available at: </w:t>
      </w:r>
      <w:hyperlink r:id="rId22" w:history="1">
        <w:r w:rsidR="0024016E" w:rsidRPr="00AD42C7">
          <w:rPr>
            <w:rFonts w:ascii="Arial" w:hAnsi="Arial" w:cs="Arial"/>
            <w:bCs/>
            <w:lang w:eastAsia="en-US"/>
          </w:rPr>
          <w:t>https://www.researchgate.net/profile/M-Saeed-2/publication/359860573_Netflix_Strategizing_Corporate_Resources_and_Capabilities/links/62530b9bef0134206667e2b5/Netflix-Strategizing-Corporate-Resources-and-Capabilities.pdf</w:t>
        </w:r>
      </w:hyperlink>
      <w:r w:rsidR="00005EA9">
        <w:rPr>
          <w:rFonts w:ascii="Arial" w:hAnsi="Arial" w:cs="Arial"/>
          <w:bCs/>
          <w:lang w:eastAsia="en-US"/>
        </w:rPr>
        <w:t xml:space="preserve"> [accessed: 30 November 2022]</w:t>
      </w:r>
    </w:p>
    <w:p w14:paraId="165D07D6" w14:textId="77777777" w:rsidR="0024016E" w:rsidRPr="0024016E" w:rsidRDefault="0024016E" w:rsidP="00177E70">
      <w:pPr>
        <w:spacing w:line="276" w:lineRule="auto"/>
        <w:rPr>
          <w:highlight w:val="green"/>
          <w:lang w:eastAsia="en-US"/>
        </w:rPr>
      </w:pPr>
    </w:p>
    <w:p w14:paraId="0A024AFA" w14:textId="77777777" w:rsidR="007122B8" w:rsidRPr="00C51C88" w:rsidRDefault="00C30CE8" w:rsidP="00177E70">
      <w:pPr>
        <w:spacing w:line="276" w:lineRule="auto"/>
        <w:rPr>
          <w:rFonts w:ascii="Arial" w:hAnsi="Arial" w:cs="Arial"/>
          <w:bCs/>
          <w:lang w:eastAsia="en-US"/>
        </w:rPr>
      </w:pPr>
      <w:r>
        <w:rPr>
          <w:rFonts w:ascii="Arial" w:hAnsi="Arial" w:cs="Arial"/>
          <w:bCs/>
          <w:lang w:eastAsia="en-US"/>
        </w:rPr>
        <w:t>Frater, P, 2017,</w:t>
      </w:r>
      <w:r w:rsidR="007122B8" w:rsidRPr="00C51C88">
        <w:rPr>
          <w:rFonts w:ascii="Arial" w:hAnsi="Arial" w:cs="Arial"/>
          <w:bCs/>
          <w:lang w:eastAsia="en-US"/>
        </w:rPr>
        <w:t xml:space="preserve"> For Netflix, Local Content Is King in Asia, Variety 16 Oct, Available from: [Accessed 13 December 2022]</w:t>
      </w:r>
    </w:p>
    <w:p w14:paraId="15030F12" w14:textId="77777777" w:rsidR="007D1940" w:rsidRPr="007D1940" w:rsidRDefault="007D1940" w:rsidP="00177E70">
      <w:pPr>
        <w:spacing w:line="276" w:lineRule="auto"/>
        <w:rPr>
          <w:highlight w:val="green"/>
          <w:lang w:eastAsia="en-US"/>
        </w:rPr>
      </w:pPr>
    </w:p>
    <w:p w14:paraId="3165EC7F" w14:textId="77777777" w:rsidR="005D2FA8" w:rsidRPr="00CC6AD7" w:rsidRDefault="005D2FA8" w:rsidP="00177E70">
      <w:pPr>
        <w:spacing w:line="276" w:lineRule="auto"/>
        <w:rPr>
          <w:rFonts w:ascii="Arial" w:hAnsi="Arial" w:cs="Arial"/>
          <w:bCs/>
          <w:lang w:eastAsia="en-US"/>
        </w:rPr>
      </w:pPr>
      <w:r w:rsidRPr="00CC6AD7">
        <w:rPr>
          <w:rFonts w:ascii="Arial" w:hAnsi="Arial" w:cs="Arial"/>
          <w:bCs/>
          <w:lang w:eastAsia="en-US"/>
        </w:rPr>
        <w:t xml:space="preserve">Godoy, J, 2022, Netflix shareholders sue over subscription slump disclosures. Available at: </w:t>
      </w:r>
      <w:hyperlink r:id="rId23" w:history="1">
        <w:r w:rsidRPr="00CC6AD7">
          <w:rPr>
            <w:rFonts w:ascii="Arial" w:hAnsi="Arial" w:cs="Arial"/>
            <w:bCs/>
            <w:lang w:eastAsia="en-US"/>
          </w:rPr>
          <w:t>https://www.reuters.com/legal/government/netflix-shareholders-sue-over-subscription-slump-disclosures-2022-05-04/</w:t>
        </w:r>
      </w:hyperlink>
      <w:r w:rsidRPr="00CC6AD7">
        <w:rPr>
          <w:rFonts w:ascii="Arial" w:hAnsi="Arial" w:cs="Arial"/>
          <w:bCs/>
          <w:lang w:eastAsia="en-US"/>
        </w:rPr>
        <w:t xml:space="preserve"> [Accessed 14 December 2022]</w:t>
      </w:r>
    </w:p>
    <w:p w14:paraId="2E2E9E80" w14:textId="77777777" w:rsidR="00526873" w:rsidRDefault="00526873" w:rsidP="00177E70">
      <w:pPr>
        <w:spacing w:line="276" w:lineRule="auto"/>
        <w:rPr>
          <w:rFonts w:ascii="Arial" w:hAnsi="Arial" w:cs="Arial"/>
          <w:bCs/>
          <w:highlight w:val="green"/>
          <w:lang w:eastAsia="en-US"/>
        </w:rPr>
      </w:pPr>
    </w:p>
    <w:p w14:paraId="4D837096" w14:textId="77777777" w:rsidR="00526873" w:rsidRDefault="00526873" w:rsidP="00177E70">
      <w:pPr>
        <w:spacing w:line="276" w:lineRule="auto"/>
        <w:rPr>
          <w:rFonts w:ascii="Arial" w:hAnsi="Arial" w:cs="Arial"/>
          <w:bCs/>
          <w:lang w:eastAsia="en-US"/>
        </w:rPr>
      </w:pPr>
      <w:r w:rsidRPr="00CC6AD7">
        <w:rPr>
          <w:rFonts w:ascii="Arial" w:hAnsi="Arial" w:cs="Arial"/>
          <w:bCs/>
          <w:lang w:eastAsia="en-US"/>
        </w:rPr>
        <w:t xml:space="preserve">Gregory, A., 2021. Complete Analysis of Netflix, Inc. Available at: </w:t>
      </w:r>
      <w:hyperlink r:id="rId24" w:history="1">
        <w:r w:rsidRPr="00CC6AD7">
          <w:rPr>
            <w:rFonts w:ascii="Arial" w:hAnsi="Arial" w:cs="Arial"/>
            <w:bCs/>
            <w:lang w:eastAsia="en-US"/>
          </w:rPr>
          <w:t>https://egrove.olemiss.edu/cgi/viewcontent.cgi?article=2780&amp;context=hon_thesis</w:t>
        </w:r>
      </w:hyperlink>
      <w:r w:rsidRPr="00CC6AD7">
        <w:rPr>
          <w:rFonts w:ascii="Arial" w:hAnsi="Arial" w:cs="Arial"/>
          <w:bCs/>
          <w:lang w:eastAsia="en-US"/>
        </w:rPr>
        <w:t xml:space="preserve"> [Accessed 7 December 2022)</w:t>
      </w:r>
    </w:p>
    <w:p w14:paraId="46830D66" w14:textId="77777777" w:rsidR="005D2FA8" w:rsidRDefault="005D2FA8" w:rsidP="00177E70">
      <w:pPr>
        <w:spacing w:line="276" w:lineRule="auto"/>
        <w:rPr>
          <w:highlight w:val="green"/>
          <w:lang w:eastAsia="en-US"/>
        </w:rPr>
      </w:pPr>
    </w:p>
    <w:p w14:paraId="2CA5D2E7" w14:textId="77777777" w:rsidR="00036C5F" w:rsidRPr="00BF63F1" w:rsidRDefault="00036C5F" w:rsidP="00177E70">
      <w:pPr>
        <w:spacing w:line="276" w:lineRule="auto"/>
        <w:rPr>
          <w:rFonts w:ascii="Arial" w:hAnsi="Arial" w:cs="Arial"/>
          <w:bCs/>
          <w:lang w:eastAsia="en-US"/>
        </w:rPr>
      </w:pPr>
      <w:r w:rsidRPr="00BF63F1">
        <w:rPr>
          <w:rFonts w:ascii="Arial" w:hAnsi="Arial" w:cs="Arial"/>
          <w:bCs/>
          <w:lang w:eastAsia="en-US"/>
        </w:rPr>
        <w:t xml:space="preserve">Hern, A. (2015). Why Netflix won't block VPN users – it has too many of them, The Guardian 9 Jan, Available at: </w:t>
      </w:r>
      <w:hyperlink r:id="rId25" w:history="1">
        <w:r w:rsidRPr="00BF63F1">
          <w:rPr>
            <w:rFonts w:ascii="Arial" w:hAnsi="Arial" w:cs="Arial"/>
            <w:bCs/>
            <w:lang w:eastAsia="en-US"/>
          </w:rPr>
          <w:t>https://www.theguardian.com/technology/2015/jan/09/why-netflix-wont-block-vpn-users</w:t>
        </w:r>
      </w:hyperlink>
      <w:r w:rsidR="00F94776">
        <w:rPr>
          <w:rFonts w:ascii="Arial" w:hAnsi="Arial" w:cs="Arial"/>
          <w:bCs/>
          <w:lang w:eastAsia="en-US"/>
        </w:rPr>
        <w:t xml:space="preserve"> [Accessed 12 </w:t>
      </w:r>
      <w:r w:rsidRPr="00BF63F1">
        <w:rPr>
          <w:rFonts w:ascii="Arial" w:hAnsi="Arial" w:cs="Arial"/>
          <w:bCs/>
          <w:lang w:eastAsia="en-US"/>
        </w:rPr>
        <w:t>December 2022]</w:t>
      </w:r>
    </w:p>
    <w:p w14:paraId="7098C161" w14:textId="77777777" w:rsidR="00703722" w:rsidRPr="00BF63F1" w:rsidRDefault="00703722" w:rsidP="00177E70">
      <w:pPr>
        <w:spacing w:line="276" w:lineRule="auto"/>
        <w:rPr>
          <w:rFonts w:ascii="Arial" w:hAnsi="Arial" w:cs="Arial"/>
          <w:bCs/>
          <w:lang w:eastAsia="en-US"/>
        </w:rPr>
      </w:pPr>
    </w:p>
    <w:p w14:paraId="2F3FA1CC" w14:textId="77777777" w:rsidR="007E42D5" w:rsidRPr="00BF63F1" w:rsidRDefault="005145A4" w:rsidP="00177E70">
      <w:pPr>
        <w:spacing w:line="276" w:lineRule="auto"/>
        <w:rPr>
          <w:rFonts w:ascii="Arial" w:hAnsi="Arial" w:cs="Arial"/>
          <w:bCs/>
          <w:lang w:eastAsia="en-US"/>
        </w:rPr>
      </w:pPr>
      <w:hyperlink r:id="rId26" w:history="1">
        <w:proofErr w:type="spellStart"/>
        <w:r w:rsidR="007E42D5" w:rsidRPr="00BF63F1">
          <w:rPr>
            <w:rFonts w:ascii="Arial" w:hAnsi="Arial" w:cs="Arial"/>
            <w:bCs/>
            <w:lang w:eastAsia="en-US"/>
          </w:rPr>
          <w:t>Hosch</w:t>
        </w:r>
        <w:proofErr w:type="spellEnd"/>
      </w:hyperlink>
      <w:r w:rsidR="007E42D5" w:rsidRPr="00BF63F1">
        <w:rPr>
          <w:rFonts w:ascii="Arial" w:hAnsi="Arial" w:cs="Arial"/>
          <w:bCs/>
          <w:lang w:eastAsia="en-US"/>
        </w:rPr>
        <w:t xml:space="preserve">, W.L (2022) </w:t>
      </w:r>
      <w:hyperlink r:id="rId27" w:history="1">
        <w:r w:rsidR="007E42D5" w:rsidRPr="00BF63F1">
          <w:rPr>
            <w:rFonts w:ascii="Arial" w:hAnsi="Arial" w:cs="Arial"/>
            <w:bCs/>
            <w:lang w:eastAsia="en-US"/>
          </w:rPr>
          <w:t>The Editors of Encyclopaedia Britannica</w:t>
        </w:r>
      </w:hyperlink>
      <w:r w:rsidR="007E42D5" w:rsidRPr="00BF63F1">
        <w:rPr>
          <w:rFonts w:ascii="Arial" w:hAnsi="Arial" w:cs="Arial"/>
          <w:bCs/>
          <w:lang w:eastAsia="en-US"/>
        </w:rPr>
        <w:t>. Available at:</w:t>
      </w:r>
    </w:p>
    <w:p w14:paraId="372ED6D1" w14:textId="77777777" w:rsidR="007E42D5" w:rsidRDefault="005145A4" w:rsidP="00177E70">
      <w:pPr>
        <w:spacing w:line="276" w:lineRule="auto"/>
        <w:rPr>
          <w:rFonts w:ascii="Arial" w:hAnsi="Arial" w:cs="Arial"/>
          <w:bCs/>
          <w:lang w:eastAsia="en-US"/>
        </w:rPr>
      </w:pPr>
      <w:hyperlink r:id="rId28" w:history="1">
        <w:r w:rsidR="007E42D5" w:rsidRPr="00BF63F1">
          <w:rPr>
            <w:rFonts w:ascii="Arial" w:hAnsi="Arial" w:cs="Arial"/>
            <w:bCs/>
            <w:lang w:eastAsia="en-US"/>
          </w:rPr>
          <w:t>https://www.britannica.com/topic/Netflix-Inc</w:t>
        </w:r>
      </w:hyperlink>
      <w:r w:rsidR="00B22054">
        <w:rPr>
          <w:rFonts w:ascii="Arial" w:hAnsi="Arial" w:cs="Arial"/>
          <w:bCs/>
          <w:lang w:eastAsia="en-US"/>
        </w:rPr>
        <w:t xml:space="preserve"> [</w:t>
      </w:r>
      <w:r w:rsidR="00F94776">
        <w:rPr>
          <w:rFonts w:ascii="Arial" w:hAnsi="Arial" w:cs="Arial"/>
          <w:bCs/>
          <w:lang w:eastAsia="en-US"/>
        </w:rPr>
        <w:t>Accessed</w:t>
      </w:r>
      <w:r w:rsidR="00B22054">
        <w:rPr>
          <w:rFonts w:ascii="Arial" w:hAnsi="Arial" w:cs="Arial"/>
          <w:bCs/>
          <w:lang w:eastAsia="en-US"/>
        </w:rPr>
        <w:t xml:space="preserve"> 30 November 2022]</w:t>
      </w:r>
    </w:p>
    <w:p w14:paraId="1AF3E340" w14:textId="77777777" w:rsidR="007D197A" w:rsidRDefault="007D197A" w:rsidP="00177E70">
      <w:pPr>
        <w:spacing w:line="276" w:lineRule="auto"/>
        <w:rPr>
          <w:rFonts w:ascii="Arial" w:hAnsi="Arial" w:cs="Arial"/>
          <w:bCs/>
          <w:lang w:eastAsia="en-US"/>
        </w:rPr>
      </w:pPr>
    </w:p>
    <w:p w14:paraId="1961C121" w14:textId="77777777" w:rsidR="00DB1B21" w:rsidRDefault="007D197A" w:rsidP="00177E70">
      <w:pPr>
        <w:spacing w:line="276" w:lineRule="auto"/>
        <w:rPr>
          <w:rFonts w:ascii="Arial" w:hAnsi="Arial" w:cs="Arial"/>
          <w:bCs/>
          <w:lang w:eastAsia="en-US"/>
        </w:rPr>
      </w:pPr>
      <w:r w:rsidRPr="00F56049">
        <w:rPr>
          <w:rFonts w:ascii="Arial" w:hAnsi="Arial" w:cs="Arial"/>
          <w:bCs/>
          <w:lang w:eastAsia="en-US"/>
        </w:rPr>
        <w:t xml:space="preserve">Joan E. </w:t>
      </w:r>
      <w:proofErr w:type="spellStart"/>
      <w:r w:rsidRPr="00F56049">
        <w:rPr>
          <w:rFonts w:ascii="Arial" w:hAnsi="Arial" w:cs="Arial"/>
          <w:bCs/>
          <w:lang w:eastAsia="en-US"/>
        </w:rPr>
        <w:t>Solsman</w:t>
      </w:r>
      <w:proofErr w:type="spellEnd"/>
      <w:r w:rsidRPr="00F56049">
        <w:rPr>
          <w:rFonts w:ascii="Arial" w:hAnsi="Arial" w:cs="Arial"/>
          <w:bCs/>
          <w:lang w:eastAsia="en-US"/>
        </w:rPr>
        <w:t>, 2022, The End of Free Netflix Password Sharing Is Coming Available at: https://www.cnet.com/culture/entertainment/the-end-of-free-netflix-password-sharing-is-coming/</w:t>
      </w:r>
    </w:p>
    <w:p w14:paraId="563ACF47" w14:textId="77777777" w:rsidR="00212AD6" w:rsidRDefault="00212AD6" w:rsidP="00177E70">
      <w:pPr>
        <w:spacing w:line="276" w:lineRule="auto"/>
        <w:rPr>
          <w:rFonts w:ascii="Arial" w:hAnsi="Arial" w:cs="Arial"/>
          <w:bCs/>
          <w:lang w:eastAsia="en-US"/>
        </w:rPr>
      </w:pPr>
    </w:p>
    <w:p w14:paraId="292EAACA" w14:textId="77777777" w:rsidR="007331F0" w:rsidRPr="00F94776" w:rsidRDefault="007331F0" w:rsidP="00177E70">
      <w:pPr>
        <w:spacing w:line="276" w:lineRule="auto"/>
        <w:rPr>
          <w:rFonts w:ascii="Arial" w:hAnsi="Arial" w:cs="Arial"/>
          <w:bCs/>
          <w:lang w:eastAsia="en-US"/>
        </w:rPr>
      </w:pPr>
      <w:r w:rsidRPr="00F94776">
        <w:rPr>
          <w:rFonts w:ascii="Arial" w:hAnsi="Arial" w:cs="Arial"/>
          <w:bCs/>
          <w:lang w:eastAsia="en-US"/>
        </w:rPr>
        <w:t>Maddodi, &amp; Prasad, K. (2019). Netflix Big data Analytics- the emergence of data driven recommendation, Available at SSRN: </w:t>
      </w:r>
      <w:hyperlink r:id="rId29" w:tgtFrame="_blank" w:history="1">
        <w:r w:rsidRPr="00F94776">
          <w:rPr>
            <w:rFonts w:ascii="Arial" w:hAnsi="Arial" w:cs="Arial"/>
            <w:bCs/>
            <w:lang w:eastAsia="en-US"/>
          </w:rPr>
          <w:t>https://ssrn.com/abstract=3473148</w:t>
        </w:r>
      </w:hyperlink>
      <w:r w:rsidRPr="00F94776">
        <w:rPr>
          <w:rFonts w:ascii="Arial" w:hAnsi="Arial" w:cs="Arial"/>
          <w:bCs/>
          <w:lang w:eastAsia="en-US"/>
        </w:rPr>
        <w:t xml:space="preserve">  </w:t>
      </w:r>
    </w:p>
    <w:p w14:paraId="7E5AD29B" w14:textId="77777777" w:rsidR="007331F0" w:rsidRDefault="007331F0" w:rsidP="00177E70">
      <w:pPr>
        <w:spacing w:line="276" w:lineRule="auto"/>
        <w:rPr>
          <w:rFonts w:ascii="Arial" w:hAnsi="Arial" w:cs="Arial"/>
          <w:bCs/>
          <w:lang w:eastAsia="en-US"/>
        </w:rPr>
      </w:pPr>
    </w:p>
    <w:p w14:paraId="7D4E9298" w14:textId="77777777" w:rsidR="00DC7390" w:rsidRPr="00992A4B" w:rsidRDefault="00DC7390" w:rsidP="00177E70">
      <w:pPr>
        <w:spacing w:line="276" w:lineRule="auto"/>
        <w:rPr>
          <w:rFonts w:ascii="Arial" w:hAnsi="Arial" w:cs="Arial"/>
          <w:bCs/>
          <w:lang w:eastAsia="en-US"/>
        </w:rPr>
      </w:pPr>
      <w:proofErr w:type="spellStart"/>
      <w:r w:rsidRPr="00992A4B">
        <w:rPr>
          <w:rFonts w:ascii="Arial" w:hAnsi="Arial" w:cs="Arial"/>
          <w:bCs/>
          <w:lang w:eastAsia="en-US"/>
        </w:rPr>
        <w:lastRenderedPageBreak/>
        <w:t>Muzumdar</w:t>
      </w:r>
      <w:proofErr w:type="spellEnd"/>
      <w:r w:rsidRPr="00992A4B">
        <w:rPr>
          <w:rFonts w:ascii="Arial" w:hAnsi="Arial" w:cs="Arial"/>
          <w:bCs/>
          <w:lang w:eastAsia="en-US"/>
        </w:rPr>
        <w:t xml:space="preserve">, </w:t>
      </w:r>
      <w:proofErr w:type="spellStart"/>
      <w:r w:rsidRPr="00992A4B">
        <w:rPr>
          <w:rFonts w:ascii="Arial" w:hAnsi="Arial" w:cs="Arial"/>
          <w:bCs/>
          <w:lang w:eastAsia="en-US"/>
        </w:rPr>
        <w:t>Prathamesh</w:t>
      </w:r>
      <w:proofErr w:type="spellEnd"/>
      <w:r w:rsidRPr="00992A4B">
        <w:rPr>
          <w:rFonts w:ascii="Arial" w:hAnsi="Arial" w:cs="Arial"/>
          <w:bCs/>
          <w:lang w:eastAsia="en-US"/>
        </w:rPr>
        <w:t>. (2014). From Streaming Vendor to Production House: Netflix SWOT Analysis. SSRN Electronic Journal. 10.2139/ssrn.2377151. [Accessed 15 December 2022]</w:t>
      </w:r>
    </w:p>
    <w:p w14:paraId="4A5ACF06" w14:textId="77777777" w:rsidR="00AA64B1" w:rsidRDefault="00AA64B1" w:rsidP="00177E70">
      <w:pPr>
        <w:spacing w:line="276" w:lineRule="auto"/>
        <w:rPr>
          <w:rFonts w:asciiTheme="majorHAnsi" w:hAnsiTheme="majorHAnsi" w:cstheme="majorBidi"/>
          <w:bCs/>
          <w:highlight w:val="green"/>
          <w:lang w:eastAsia="en-US"/>
        </w:rPr>
      </w:pPr>
    </w:p>
    <w:p w14:paraId="18C4F21F" w14:textId="77777777" w:rsidR="00AA64B1" w:rsidRPr="00992A4B" w:rsidRDefault="00AA64B1" w:rsidP="00177E70">
      <w:pPr>
        <w:spacing w:line="276" w:lineRule="auto"/>
        <w:rPr>
          <w:rFonts w:ascii="Arial" w:hAnsi="Arial" w:cs="Arial"/>
          <w:bCs/>
          <w:lang w:eastAsia="en-US"/>
        </w:rPr>
      </w:pPr>
      <w:r w:rsidRPr="00992A4B">
        <w:rPr>
          <w:rFonts w:ascii="Arial" w:hAnsi="Arial" w:cs="Arial"/>
          <w:bCs/>
          <w:lang w:eastAsia="en-US"/>
        </w:rPr>
        <w:t>N</w:t>
      </w:r>
      <w:r w:rsidR="00992A4B">
        <w:rPr>
          <w:rFonts w:ascii="Arial" w:hAnsi="Arial" w:cs="Arial"/>
          <w:bCs/>
          <w:lang w:eastAsia="en-US"/>
        </w:rPr>
        <w:t>etflix, 2022, Sustainability,</w:t>
      </w:r>
      <w:r w:rsidRPr="00992A4B">
        <w:rPr>
          <w:rFonts w:ascii="Arial" w:hAnsi="Arial" w:cs="Arial"/>
          <w:bCs/>
          <w:lang w:eastAsia="en-US"/>
        </w:rPr>
        <w:t xml:space="preserve"> Available at: </w:t>
      </w:r>
      <w:hyperlink r:id="rId30" w:history="1">
        <w:r w:rsidRPr="00992A4B">
          <w:rPr>
            <w:rFonts w:ascii="Arial" w:hAnsi="Arial" w:cs="Arial"/>
            <w:bCs/>
            <w:lang w:eastAsia="en-US"/>
          </w:rPr>
          <w:t>https://about.netflix.com/en/sustainabilit</w:t>
        </w:r>
      </w:hyperlink>
      <w:r w:rsidRPr="00992A4B">
        <w:rPr>
          <w:rFonts w:ascii="Arial" w:hAnsi="Arial" w:cs="Arial"/>
          <w:bCs/>
          <w:lang w:eastAsia="en-US"/>
        </w:rPr>
        <w:t>. [Accessed 12 December 2022]</w:t>
      </w:r>
    </w:p>
    <w:p w14:paraId="56895A0A" w14:textId="77777777" w:rsidR="00AA64B1" w:rsidRDefault="00AA64B1" w:rsidP="00177E70">
      <w:pPr>
        <w:spacing w:line="276" w:lineRule="auto"/>
        <w:rPr>
          <w:rFonts w:ascii="Arial" w:hAnsi="Arial" w:cs="Arial"/>
          <w:bCs/>
          <w:highlight w:val="green"/>
          <w:lang w:eastAsia="en-US"/>
        </w:rPr>
      </w:pPr>
    </w:p>
    <w:p w14:paraId="6E50161C" w14:textId="77777777" w:rsidR="00AA64B1" w:rsidRPr="00992A4B" w:rsidRDefault="00AA64B1" w:rsidP="00177E70">
      <w:pPr>
        <w:spacing w:line="276" w:lineRule="auto"/>
        <w:rPr>
          <w:rFonts w:ascii="Arial" w:hAnsi="Arial" w:cs="Arial"/>
          <w:bCs/>
          <w:lang w:eastAsia="en-US"/>
        </w:rPr>
      </w:pPr>
      <w:proofErr w:type="gramStart"/>
      <w:r w:rsidRPr="00992A4B">
        <w:rPr>
          <w:rFonts w:ascii="Arial" w:hAnsi="Arial" w:cs="Arial"/>
          <w:bCs/>
          <w:lang w:eastAsia="en-US"/>
        </w:rPr>
        <w:t xml:space="preserve">Netflix </w:t>
      </w:r>
      <w:r w:rsidR="003807B0" w:rsidRPr="00992A4B">
        <w:rPr>
          <w:rFonts w:ascii="Arial" w:hAnsi="Arial" w:cs="Arial"/>
          <w:bCs/>
          <w:lang w:eastAsia="en-US"/>
        </w:rPr>
        <w:t xml:space="preserve"> </w:t>
      </w:r>
      <w:r w:rsidRPr="00992A4B">
        <w:rPr>
          <w:rFonts w:ascii="Arial" w:hAnsi="Arial" w:cs="Arial"/>
          <w:bCs/>
          <w:lang w:eastAsia="en-US"/>
        </w:rPr>
        <w:t>FORM</w:t>
      </w:r>
      <w:proofErr w:type="gramEnd"/>
      <w:r w:rsidRPr="00992A4B">
        <w:rPr>
          <w:rFonts w:ascii="Arial" w:hAnsi="Arial" w:cs="Arial"/>
          <w:bCs/>
          <w:lang w:eastAsia="en-US"/>
        </w:rPr>
        <w:t xml:space="preserve"> 8-K, 2022. </w:t>
      </w:r>
      <w:proofErr w:type="spellStart"/>
      <w:r w:rsidRPr="00992A4B">
        <w:rPr>
          <w:rFonts w:ascii="Arial" w:hAnsi="Arial" w:cs="Arial"/>
          <w:bCs/>
          <w:lang w:eastAsia="en-US"/>
        </w:rPr>
        <w:t>Avaialble</w:t>
      </w:r>
      <w:proofErr w:type="spellEnd"/>
      <w:r w:rsidRPr="00992A4B">
        <w:rPr>
          <w:rFonts w:ascii="Arial" w:hAnsi="Arial" w:cs="Arial"/>
          <w:bCs/>
          <w:lang w:eastAsia="en-US"/>
        </w:rPr>
        <w:t xml:space="preserve"> at: </w:t>
      </w:r>
      <w:hyperlink r:id="rId31" w:history="1">
        <w:r w:rsidRPr="00992A4B">
          <w:rPr>
            <w:rFonts w:ascii="Arial" w:hAnsi="Arial" w:cs="Arial"/>
            <w:bCs/>
            <w:lang w:eastAsia="en-US"/>
          </w:rPr>
          <w:t>https://d18rn0p25nwr6d.cloudfront.net/CIK-0001065280/fbfae30d-eebf-4c66-873e-12c612e3097e.pdf</w:t>
        </w:r>
      </w:hyperlink>
    </w:p>
    <w:p w14:paraId="116D2045" w14:textId="77777777" w:rsidR="00AA64B1" w:rsidRDefault="00AA64B1" w:rsidP="00177E70">
      <w:pPr>
        <w:spacing w:line="276" w:lineRule="auto"/>
        <w:rPr>
          <w:rFonts w:ascii="Arial" w:hAnsi="Arial" w:cs="Arial"/>
          <w:bCs/>
          <w:highlight w:val="green"/>
          <w:lang w:eastAsia="en-US"/>
        </w:rPr>
      </w:pPr>
    </w:p>
    <w:p w14:paraId="227BA05B" w14:textId="77777777" w:rsidR="00AA64B1" w:rsidRDefault="00AA64B1" w:rsidP="00177E70">
      <w:pPr>
        <w:spacing w:line="276" w:lineRule="auto"/>
        <w:rPr>
          <w:rFonts w:asciiTheme="majorHAnsi" w:hAnsiTheme="majorHAnsi" w:cstheme="majorBidi"/>
          <w:bCs/>
          <w:highlight w:val="green"/>
          <w:lang w:eastAsia="en-US"/>
        </w:rPr>
      </w:pPr>
      <w:r w:rsidRPr="00992A4B">
        <w:rPr>
          <w:rFonts w:ascii="Arial" w:hAnsi="Arial" w:cs="Arial"/>
          <w:bCs/>
          <w:lang w:eastAsia="en-US"/>
        </w:rPr>
        <w:t xml:space="preserve">Netflix, Inc. (2019) Form 10-K. Washington, D.C. Available at: </w:t>
      </w:r>
      <w:hyperlink r:id="rId32" w:history="1">
        <w:r w:rsidRPr="00992A4B">
          <w:rPr>
            <w:rFonts w:ascii="Arial" w:hAnsi="Arial" w:cs="Arial"/>
            <w:bCs/>
            <w:lang w:eastAsia="en-US"/>
          </w:rPr>
          <w:t>http://d18rn0p25nwr6d.cloudfront.net/CIK-0001065280/4b247013-f3f1-4881-92d2-13088d2bd8d7.pdf</w:t>
        </w:r>
      </w:hyperlink>
      <w:r w:rsidRPr="00992A4B">
        <w:rPr>
          <w:rFonts w:ascii="Arial" w:hAnsi="Arial" w:cs="Arial"/>
          <w:bCs/>
          <w:lang w:eastAsia="en-US"/>
        </w:rPr>
        <w:t xml:space="preserve"> [Accessed 12 December 2022]</w:t>
      </w:r>
    </w:p>
    <w:p w14:paraId="7BC379C1" w14:textId="77777777" w:rsidR="00834955" w:rsidRDefault="00834955" w:rsidP="00177E70">
      <w:pPr>
        <w:spacing w:line="276" w:lineRule="auto"/>
        <w:rPr>
          <w:rFonts w:asciiTheme="majorHAnsi" w:hAnsiTheme="majorHAnsi" w:cstheme="majorBidi"/>
          <w:bCs/>
          <w:highlight w:val="green"/>
          <w:lang w:eastAsia="en-US"/>
        </w:rPr>
      </w:pPr>
    </w:p>
    <w:p w14:paraId="1522D1E2" w14:textId="77777777" w:rsidR="00834955" w:rsidRPr="003D1AFF" w:rsidRDefault="00834955" w:rsidP="00177E70">
      <w:pPr>
        <w:spacing w:line="276" w:lineRule="auto"/>
        <w:rPr>
          <w:rFonts w:ascii="Arial" w:hAnsi="Arial" w:cs="Arial"/>
          <w:bCs/>
          <w:lang w:eastAsia="en-US"/>
        </w:rPr>
      </w:pPr>
      <w:proofErr w:type="spellStart"/>
      <w:r w:rsidRPr="003D1AFF">
        <w:rPr>
          <w:rFonts w:ascii="Arial" w:hAnsi="Arial" w:cs="Arial"/>
          <w:bCs/>
          <w:lang w:eastAsia="en-US"/>
        </w:rPr>
        <w:t>Onyusheva</w:t>
      </w:r>
      <w:proofErr w:type="spellEnd"/>
      <w:r w:rsidRPr="003D1AFF">
        <w:rPr>
          <w:rFonts w:ascii="Arial" w:hAnsi="Arial" w:cs="Arial"/>
          <w:bCs/>
          <w:lang w:eastAsia="en-US"/>
        </w:rPr>
        <w:t xml:space="preserve">, I.V. and Baker, A.S., 2021. NETFLIX: A CASE STUDY ON INTERNATIONAL BUSINESS STRATEGY DEVELOPMENT. Available at: </w:t>
      </w:r>
      <w:hyperlink r:id="rId33" w:history="1">
        <w:r w:rsidRPr="003D1AFF">
          <w:rPr>
            <w:rFonts w:ascii="Arial" w:hAnsi="Arial" w:cs="Arial"/>
            <w:bCs/>
            <w:lang w:eastAsia="en-US"/>
          </w:rPr>
          <w:t>https://scholar.google.com/scholar?cluster=2939914779074414292&amp;hl=en&amp;as_sdt=0,5</w:t>
        </w:r>
      </w:hyperlink>
    </w:p>
    <w:p w14:paraId="73DA8CD0" w14:textId="77777777" w:rsidR="00834955" w:rsidRPr="00CE6A3B" w:rsidRDefault="00834955" w:rsidP="00177E70">
      <w:pPr>
        <w:spacing w:line="276" w:lineRule="auto"/>
        <w:rPr>
          <w:rFonts w:asciiTheme="majorHAnsi" w:hAnsiTheme="majorHAnsi" w:cstheme="majorBidi"/>
          <w:bCs/>
          <w:highlight w:val="green"/>
          <w:lang w:eastAsia="en-US"/>
        </w:rPr>
      </w:pPr>
    </w:p>
    <w:p w14:paraId="2258ECDE" w14:textId="77777777" w:rsidR="00794018" w:rsidRPr="001B100E" w:rsidRDefault="00794018" w:rsidP="00177E70">
      <w:pPr>
        <w:spacing w:line="276" w:lineRule="auto"/>
        <w:rPr>
          <w:rFonts w:ascii="Arial" w:hAnsi="Arial" w:cs="Arial"/>
          <w:bCs/>
          <w:lang w:eastAsia="en-US"/>
        </w:rPr>
      </w:pPr>
    </w:p>
    <w:p w14:paraId="4883CA4E" w14:textId="77777777" w:rsidR="001B100E" w:rsidRPr="001B100E" w:rsidRDefault="005145A4" w:rsidP="00177E70">
      <w:pPr>
        <w:spacing w:line="276" w:lineRule="auto"/>
        <w:rPr>
          <w:rFonts w:ascii="Arial" w:hAnsi="Arial" w:cs="Arial"/>
          <w:bCs/>
          <w:lang w:eastAsia="en-US"/>
        </w:rPr>
      </w:pPr>
      <w:hyperlink r:id="rId34" w:history="1">
        <w:r w:rsidR="001B100E" w:rsidRPr="001B100E">
          <w:rPr>
            <w:rFonts w:ascii="Arial" w:hAnsi="Arial" w:cs="Arial"/>
            <w:bCs/>
            <w:lang w:eastAsia="en-US"/>
          </w:rPr>
          <w:t>Reuters</w:t>
        </w:r>
      </w:hyperlink>
      <w:r w:rsidR="001B100E" w:rsidRPr="001B100E">
        <w:rPr>
          <w:rFonts w:ascii="Arial" w:hAnsi="Arial" w:cs="Arial"/>
          <w:bCs/>
          <w:lang w:eastAsia="en-US"/>
        </w:rPr>
        <w:t xml:space="preserve">, 2022, Netflix suspends service in Russia. Available at: </w:t>
      </w:r>
      <w:hyperlink r:id="rId35" w:history="1">
        <w:r w:rsidR="001B100E" w:rsidRPr="001B100E">
          <w:rPr>
            <w:rFonts w:ascii="Arial" w:hAnsi="Arial" w:cs="Arial"/>
            <w:bCs/>
            <w:lang w:eastAsia="en-US"/>
          </w:rPr>
          <w:t>https://www.reuters.com/business/media-telecom/netflix-suspends-service-russia-report-2022-03-06/</w:t>
        </w:r>
      </w:hyperlink>
      <w:r w:rsidR="001B100E" w:rsidRPr="001B100E">
        <w:rPr>
          <w:rFonts w:ascii="Arial" w:hAnsi="Arial" w:cs="Arial"/>
          <w:bCs/>
          <w:lang w:eastAsia="en-US"/>
        </w:rPr>
        <w:t xml:space="preserve"> [Accessed 7 December 2022)</w:t>
      </w:r>
    </w:p>
    <w:p w14:paraId="02F4DB05" w14:textId="77777777" w:rsidR="001B100E" w:rsidRDefault="001B100E" w:rsidP="00177E70">
      <w:pPr>
        <w:spacing w:line="276" w:lineRule="auto"/>
        <w:rPr>
          <w:rFonts w:ascii="Arial" w:hAnsi="Arial" w:cs="Arial"/>
          <w:bCs/>
          <w:highlight w:val="green"/>
          <w:lang w:eastAsia="en-US"/>
        </w:rPr>
      </w:pPr>
    </w:p>
    <w:p w14:paraId="068309A4" w14:textId="77777777" w:rsidR="00794018" w:rsidRPr="005A1F47" w:rsidRDefault="00794018" w:rsidP="00177E70">
      <w:pPr>
        <w:spacing w:line="276" w:lineRule="auto"/>
        <w:rPr>
          <w:rFonts w:ascii="Arial" w:hAnsi="Arial" w:cs="Arial"/>
          <w:bCs/>
          <w:lang w:eastAsia="en-US"/>
        </w:rPr>
      </w:pPr>
      <w:r w:rsidRPr="005A1F47">
        <w:rPr>
          <w:rFonts w:ascii="Arial" w:hAnsi="Arial" w:cs="Arial"/>
          <w:bCs/>
          <w:lang w:eastAsia="en-US"/>
        </w:rPr>
        <w:t>Reyes, M. S. (2019). Netflix is investing in public policy abroad to enable an inter</w:t>
      </w:r>
      <w:r w:rsidR="001B100E">
        <w:rPr>
          <w:rFonts w:ascii="Arial" w:hAnsi="Arial" w:cs="Arial"/>
          <w:bCs/>
          <w:lang w:eastAsia="en-US"/>
        </w:rPr>
        <w:t>national push. Business Insider,</w:t>
      </w:r>
      <w:r w:rsidRPr="005A1F47">
        <w:rPr>
          <w:rFonts w:ascii="Arial" w:hAnsi="Arial" w:cs="Arial"/>
          <w:bCs/>
          <w:lang w:eastAsia="en-US"/>
        </w:rPr>
        <w:t xml:space="preserve"> Available at: </w:t>
      </w:r>
      <w:hyperlink r:id="rId36" w:history="1">
        <w:r w:rsidRPr="005A1F47">
          <w:rPr>
            <w:rFonts w:ascii="Arial" w:hAnsi="Arial" w:cs="Arial"/>
            <w:bCs/>
            <w:lang w:eastAsia="en-US"/>
          </w:rPr>
          <w:t>https://www.businessinsider.com/netflix-focuses-on-public-policy-strategy-abroad-2019-8</w:t>
        </w:r>
      </w:hyperlink>
      <w:r w:rsidRPr="005A1F47">
        <w:rPr>
          <w:rFonts w:ascii="Arial" w:hAnsi="Arial" w:cs="Arial"/>
          <w:bCs/>
          <w:lang w:eastAsia="en-US"/>
        </w:rPr>
        <w:t xml:space="preserve"> [Accessed 2 December 2022]</w:t>
      </w:r>
    </w:p>
    <w:p w14:paraId="6C157C3E" w14:textId="77777777" w:rsidR="00794018" w:rsidRPr="00794018" w:rsidRDefault="00794018" w:rsidP="00177E70">
      <w:pPr>
        <w:spacing w:line="276" w:lineRule="auto"/>
        <w:rPr>
          <w:highlight w:val="green"/>
          <w:lang w:eastAsia="en-US"/>
        </w:rPr>
      </w:pPr>
    </w:p>
    <w:p w14:paraId="0F4C590B" w14:textId="77777777" w:rsidR="00DC7390" w:rsidRPr="001B100E" w:rsidRDefault="00DC7390" w:rsidP="00177E70">
      <w:pPr>
        <w:spacing w:line="276" w:lineRule="auto"/>
        <w:rPr>
          <w:rFonts w:ascii="Arial" w:hAnsi="Arial" w:cs="Arial"/>
          <w:bCs/>
          <w:lang w:eastAsia="en-US"/>
        </w:rPr>
      </w:pPr>
      <w:r w:rsidRPr="001B100E">
        <w:rPr>
          <w:rFonts w:ascii="Arial" w:hAnsi="Arial" w:cs="Arial"/>
          <w:bCs/>
          <w:lang w:eastAsia="en-US"/>
        </w:rPr>
        <w:t>Seetharaman, P. (2020), “Business models shifts: impact of Covid-19”, International Journal of Information Management, Vol. 54, pp. 1-4.</w:t>
      </w:r>
    </w:p>
    <w:p w14:paraId="7F00AF5E" w14:textId="77777777" w:rsidR="00DC7390" w:rsidRDefault="00DC7390" w:rsidP="00177E70">
      <w:pPr>
        <w:spacing w:line="276" w:lineRule="auto"/>
        <w:rPr>
          <w:rFonts w:ascii="Arial" w:hAnsi="Arial" w:cs="Arial"/>
          <w:bCs/>
          <w:lang w:eastAsia="en-US"/>
        </w:rPr>
      </w:pPr>
    </w:p>
    <w:p w14:paraId="5854A813" w14:textId="77777777" w:rsidR="00553C5E" w:rsidRPr="001B100E" w:rsidRDefault="005145A4" w:rsidP="00177E70">
      <w:pPr>
        <w:spacing w:line="276" w:lineRule="auto"/>
        <w:rPr>
          <w:rFonts w:ascii="Arial" w:hAnsi="Arial" w:cs="Arial"/>
          <w:bCs/>
          <w:lang w:eastAsia="en-US"/>
        </w:rPr>
      </w:pPr>
      <w:hyperlink r:id="rId37" w:history="1">
        <w:r w:rsidR="00553C5E" w:rsidRPr="001B100E">
          <w:rPr>
            <w:rFonts w:ascii="Arial" w:hAnsi="Arial" w:cs="Arial"/>
            <w:bCs/>
            <w:lang w:eastAsia="en-US"/>
          </w:rPr>
          <w:t>Stankiewicz</w:t>
        </w:r>
      </w:hyperlink>
      <w:r w:rsidR="00553C5E" w:rsidRPr="001B100E">
        <w:rPr>
          <w:rFonts w:ascii="Arial" w:hAnsi="Arial" w:cs="Arial"/>
          <w:bCs/>
          <w:lang w:eastAsia="en-US"/>
        </w:rPr>
        <w:t xml:space="preserve">, K, 2020, Netflix’s Reed Hastings: ‘We have not been spending any time’ trying to get into China. Available at: </w:t>
      </w:r>
      <w:hyperlink r:id="rId38" w:history="1">
        <w:r w:rsidR="00553C5E" w:rsidRPr="001B100E">
          <w:rPr>
            <w:rFonts w:ascii="Arial" w:hAnsi="Arial" w:cs="Arial"/>
            <w:bCs/>
            <w:lang w:eastAsia="en-US"/>
          </w:rPr>
          <w:t>https://www.cnbc.com/2020/09/09/reed-hastings-on-why-netflix-has-not-focused-lately-on-entering-china.html</w:t>
        </w:r>
      </w:hyperlink>
      <w:r w:rsidR="00553C5E" w:rsidRPr="001B100E">
        <w:rPr>
          <w:rFonts w:ascii="Arial" w:hAnsi="Arial" w:cs="Arial"/>
          <w:bCs/>
          <w:lang w:eastAsia="en-US"/>
        </w:rPr>
        <w:t xml:space="preserve"> [Accessed 15 December 2022]</w:t>
      </w:r>
    </w:p>
    <w:p w14:paraId="42C0D5B7" w14:textId="77777777" w:rsidR="00553C5E" w:rsidRDefault="00553C5E" w:rsidP="00177E70">
      <w:pPr>
        <w:spacing w:line="276" w:lineRule="auto"/>
        <w:rPr>
          <w:highlight w:val="green"/>
          <w:lang w:eastAsia="en-US"/>
        </w:rPr>
      </w:pPr>
    </w:p>
    <w:p w14:paraId="6ADFEDC6" w14:textId="65CE630C" w:rsidR="00FA2F37" w:rsidRDefault="00EA35C3" w:rsidP="00FA2F37">
      <w:pPr>
        <w:spacing w:line="276" w:lineRule="auto"/>
        <w:rPr>
          <w:rFonts w:ascii="Arial" w:hAnsi="Arial" w:cs="Arial"/>
          <w:bCs/>
          <w:lang w:eastAsia="en-US"/>
        </w:rPr>
      </w:pPr>
      <w:r w:rsidRPr="00EA35C3">
        <w:rPr>
          <w:rFonts w:ascii="Arial" w:hAnsi="Arial" w:cs="Arial"/>
          <w:bCs/>
          <w:lang w:eastAsia="en-US"/>
        </w:rPr>
        <w:t xml:space="preserve">Stoll, J, 2022, </w:t>
      </w:r>
      <w:r w:rsidRPr="00EA35C3">
        <w:rPr>
          <w:rFonts w:ascii="Arial" w:hAnsi="Arial" w:cs="Arial"/>
          <w:bCs/>
          <w:lang w:eastAsia="en-US"/>
        </w:rPr>
        <w:t>Least expensive countries for a monthly Netfl</w:t>
      </w:r>
      <w:r>
        <w:rPr>
          <w:rFonts w:ascii="Arial" w:hAnsi="Arial" w:cs="Arial"/>
          <w:bCs/>
          <w:lang w:eastAsia="en-US"/>
        </w:rPr>
        <w:t>ix subscription worldwide Available at</w:t>
      </w:r>
      <w:proofErr w:type="gramStart"/>
      <w:r>
        <w:rPr>
          <w:rFonts w:ascii="Arial" w:hAnsi="Arial" w:cs="Arial"/>
          <w:bCs/>
          <w:lang w:eastAsia="en-US"/>
        </w:rPr>
        <w:t>:</w:t>
      </w:r>
      <w:proofErr w:type="gramEnd"/>
      <w:r w:rsidR="00FA2F37" w:rsidRPr="00FA49DC">
        <w:rPr>
          <w:rFonts w:ascii="Arial" w:hAnsi="Arial" w:cs="Arial"/>
          <w:bCs/>
          <w:lang w:eastAsia="en-US"/>
        </w:rPr>
        <w:fldChar w:fldCharType="begin"/>
      </w:r>
      <w:r w:rsidR="00FA2F37" w:rsidRPr="00E23841">
        <w:rPr>
          <w:rFonts w:ascii="Arial" w:hAnsi="Arial" w:cs="Arial"/>
          <w:bCs/>
          <w:lang w:eastAsia="en-US"/>
        </w:rPr>
        <w:instrText xml:space="preserve"> HYPERLINK "https://www.statista.com/statistics/1013566/cheapest-netflix-subscription-costs-countries-worldwide/" </w:instrText>
      </w:r>
      <w:r w:rsidR="00FA2F37" w:rsidRPr="00FA49DC">
        <w:rPr>
          <w:rFonts w:ascii="Arial" w:hAnsi="Arial" w:cs="Arial"/>
          <w:bCs/>
          <w:lang w:eastAsia="en-US"/>
        </w:rPr>
        <w:fldChar w:fldCharType="separate"/>
      </w:r>
      <w:r w:rsidR="00FA2F37" w:rsidRPr="00E23841">
        <w:rPr>
          <w:rFonts w:ascii="Arial" w:hAnsi="Arial" w:cs="Arial"/>
          <w:bCs/>
          <w:lang w:eastAsia="en-US"/>
        </w:rPr>
        <w:t>https://www.statista.com/statistics/1013566/cheapest-netflix-subscription-costs-countries-worldwide/</w:t>
      </w:r>
      <w:r w:rsidR="00FA2F37" w:rsidRPr="00E23841">
        <w:rPr>
          <w:rFonts w:ascii="Arial" w:hAnsi="Arial" w:cs="Arial"/>
          <w:bCs/>
          <w:lang w:eastAsia="en-US"/>
        </w:rPr>
        <w:fldChar w:fldCharType="end"/>
      </w:r>
      <w:r w:rsidRPr="00E23841">
        <w:rPr>
          <w:rFonts w:ascii="Arial" w:hAnsi="Arial" w:cs="Arial"/>
          <w:bCs/>
          <w:lang w:eastAsia="en-US"/>
        </w:rPr>
        <w:t xml:space="preserve"> [Accessed 14 December 2022]</w:t>
      </w:r>
    </w:p>
    <w:p w14:paraId="6AC035E1" w14:textId="77777777" w:rsidR="00FA2F37" w:rsidRDefault="00FA2F37" w:rsidP="00177E70">
      <w:pPr>
        <w:spacing w:line="276" w:lineRule="auto"/>
        <w:rPr>
          <w:highlight w:val="green"/>
          <w:lang w:eastAsia="en-US"/>
        </w:rPr>
      </w:pPr>
    </w:p>
    <w:p w14:paraId="7AD3AE22" w14:textId="77777777" w:rsidR="00553C5E" w:rsidRPr="001B100E" w:rsidRDefault="005145A4" w:rsidP="00177E70">
      <w:pPr>
        <w:spacing w:line="276" w:lineRule="auto"/>
        <w:rPr>
          <w:rFonts w:ascii="Arial" w:hAnsi="Arial" w:cs="Arial"/>
          <w:bCs/>
          <w:lang w:eastAsia="en-US"/>
        </w:rPr>
      </w:pPr>
      <w:hyperlink r:id="rId39" w:history="1">
        <w:r w:rsidR="00553C5E" w:rsidRPr="001B100E">
          <w:rPr>
            <w:rFonts w:ascii="Arial" w:hAnsi="Arial" w:cs="Arial"/>
            <w:bCs/>
            <w:lang w:eastAsia="en-US"/>
          </w:rPr>
          <w:t>Stephanie Denning</w:t>
        </w:r>
      </w:hyperlink>
      <w:r w:rsidR="00553C5E" w:rsidRPr="001B100E">
        <w:rPr>
          <w:rFonts w:ascii="Arial" w:hAnsi="Arial" w:cs="Arial"/>
          <w:bCs/>
          <w:lang w:eastAsia="en-US"/>
        </w:rPr>
        <w:t>, 2019</w:t>
      </w:r>
      <w:proofErr w:type="gramStart"/>
      <w:r w:rsidR="00553C5E" w:rsidRPr="001B100E">
        <w:rPr>
          <w:rFonts w:ascii="Arial" w:hAnsi="Arial" w:cs="Arial"/>
          <w:bCs/>
          <w:lang w:eastAsia="en-US"/>
        </w:rPr>
        <w:t>,Why</w:t>
      </w:r>
      <w:proofErr w:type="gramEnd"/>
      <w:r w:rsidR="00553C5E" w:rsidRPr="001B100E">
        <w:rPr>
          <w:rFonts w:ascii="Arial" w:hAnsi="Arial" w:cs="Arial"/>
          <w:bCs/>
          <w:lang w:eastAsia="en-US"/>
        </w:rPr>
        <w:t xml:space="preserve"> Debt Isn't Killing Netflix Any Time Soon. Available at: </w:t>
      </w:r>
      <w:hyperlink r:id="rId40" w:history="1">
        <w:r w:rsidR="00553C5E" w:rsidRPr="001B100E">
          <w:rPr>
            <w:rFonts w:ascii="Arial" w:hAnsi="Arial" w:cs="Arial"/>
            <w:bCs/>
            <w:lang w:eastAsia="en-US"/>
          </w:rPr>
          <w:t>https://www.forbes.com/sites/stephaniedenning/2019/05/26/why-debt-isnt-killing-netflix/?sh=747567e85407</w:t>
        </w:r>
      </w:hyperlink>
      <w:r w:rsidR="00553C5E" w:rsidRPr="001B100E">
        <w:rPr>
          <w:rFonts w:ascii="Arial" w:hAnsi="Arial" w:cs="Arial"/>
          <w:bCs/>
          <w:lang w:eastAsia="en-US"/>
        </w:rPr>
        <w:t xml:space="preserve"> [Accessed 15 December 2022]</w:t>
      </w:r>
    </w:p>
    <w:p w14:paraId="25CC5AB2" w14:textId="77777777" w:rsidR="00DC7390" w:rsidRDefault="00DC7390" w:rsidP="00177E70">
      <w:pPr>
        <w:spacing w:line="276" w:lineRule="auto"/>
        <w:rPr>
          <w:rFonts w:ascii="Arial" w:hAnsi="Arial" w:cs="Arial"/>
          <w:bCs/>
          <w:lang w:eastAsia="en-US"/>
        </w:rPr>
      </w:pPr>
    </w:p>
    <w:p w14:paraId="2BC01A62" w14:textId="77777777" w:rsidR="00DC7390" w:rsidRPr="001B100E" w:rsidRDefault="005145A4" w:rsidP="00177E70">
      <w:pPr>
        <w:spacing w:line="276" w:lineRule="auto"/>
        <w:rPr>
          <w:rFonts w:ascii="Arial" w:hAnsi="Arial" w:cs="Arial"/>
          <w:bCs/>
          <w:lang w:eastAsia="en-US"/>
        </w:rPr>
      </w:pPr>
      <w:hyperlink r:id="rId41" w:history="1">
        <w:r w:rsidR="00DC7390" w:rsidRPr="001B100E">
          <w:rPr>
            <w:rFonts w:ascii="Arial" w:hAnsi="Arial" w:cs="Arial"/>
            <w:bCs/>
            <w:lang w:eastAsia="en-US"/>
          </w:rPr>
          <w:t>Trainer</w:t>
        </w:r>
      </w:hyperlink>
      <w:r w:rsidR="00DC7390" w:rsidRPr="001B100E">
        <w:rPr>
          <w:rFonts w:ascii="Arial" w:hAnsi="Arial" w:cs="Arial"/>
          <w:bCs/>
          <w:lang w:eastAsia="en-US"/>
        </w:rPr>
        <w:t xml:space="preserve">, D 2019, All </w:t>
      </w:r>
      <w:proofErr w:type="gramStart"/>
      <w:r w:rsidR="00DC7390" w:rsidRPr="001B100E">
        <w:rPr>
          <w:rFonts w:ascii="Arial" w:hAnsi="Arial" w:cs="Arial"/>
          <w:bCs/>
          <w:lang w:eastAsia="en-US"/>
        </w:rPr>
        <w:t>The</w:t>
      </w:r>
      <w:proofErr w:type="gramEnd"/>
      <w:r w:rsidR="00DC7390" w:rsidRPr="001B100E">
        <w:rPr>
          <w:rFonts w:ascii="Arial" w:hAnsi="Arial" w:cs="Arial"/>
          <w:bCs/>
          <w:lang w:eastAsia="en-US"/>
        </w:rPr>
        <w:t xml:space="preserve"> Reasons Why Netflix Is Doomed. Available at: </w:t>
      </w:r>
      <w:hyperlink r:id="rId42" w:history="1">
        <w:r w:rsidR="00DC7390" w:rsidRPr="001B100E">
          <w:rPr>
            <w:rFonts w:ascii="Arial" w:hAnsi="Arial" w:cs="Arial"/>
            <w:bCs/>
            <w:lang w:eastAsia="en-US"/>
          </w:rPr>
          <w:t>https://www.forbes.com/sites/greatspeculations/2019/08/20/all-the-reasons-why-netflix-is-doomed/?sh=5b25bd5e465e</w:t>
        </w:r>
      </w:hyperlink>
      <w:r w:rsidR="00DC7390" w:rsidRPr="001B100E">
        <w:rPr>
          <w:rFonts w:ascii="Arial" w:hAnsi="Arial" w:cs="Arial"/>
          <w:bCs/>
          <w:lang w:eastAsia="en-US"/>
        </w:rPr>
        <w:t xml:space="preserve"> [Accessed 12 December 2022]</w:t>
      </w:r>
    </w:p>
    <w:p w14:paraId="03C0F287" w14:textId="77777777" w:rsidR="003D007C" w:rsidRDefault="003D007C" w:rsidP="00177E70">
      <w:pPr>
        <w:spacing w:line="276" w:lineRule="auto"/>
        <w:rPr>
          <w:rFonts w:ascii="Arial" w:hAnsi="Arial" w:cs="Arial"/>
          <w:bCs/>
          <w:highlight w:val="green"/>
          <w:lang w:eastAsia="en-US"/>
        </w:rPr>
      </w:pPr>
    </w:p>
    <w:p w14:paraId="1C24DF1D" w14:textId="77777777" w:rsidR="00DC7390" w:rsidRPr="007836B1" w:rsidRDefault="005145A4" w:rsidP="00177E70">
      <w:pPr>
        <w:pStyle w:val="Heading1"/>
        <w:shd w:val="clear" w:color="auto" w:fill="FFFFFF"/>
        <w:spacing w:before="0" w:after="225" w:line="276" w:lineRule="auto"/>
        <w:rPr>
          <w:rFonts w:ascii="Arial" w:hAnsi="Arial" w:cs="Arial"/>
          <w:bCs w:val="0"/>
          <w:highlight w:val="green"/>
          <w:lang w:eastAsia="en-US"/>
        </w:rPr>
      </w:pPr>
      <w:hyperlink r:id="rId43" w:history="1">
        <w:r w:rsidR="003D007C" w:rsidRPr="001B100E">
          <w:rPr>
            <w:rFonts w:ascii="Arial" w:eastAsia="PMingLiU" w:hAnsi="Arial" w:cs="Arial"/>
            <w:b w:val="0"/>
            <w:color w:val="auto"/>
            <w:sz w:val="24"/>
            <w:szCs w:val="24"/>
            <w:lang w:eastAsia="en-US"/>
          </w:rPr>
          <w:t>Turak</w:t>
        </w:r>
      </w:hyperlink>
      <w:r w:rsidR="003D007C" w:rsidRPr="001B100E">
        <w:rPr>
          <w:rFonts w:ascii="Arial" w:eastAsia="PMingLiU" w:hAnsi="Arial" w:cs="Arial"/>
          <w:b w:val="0"/>
          <w:color w:val="auto"/>
          <w:sz w:val="24"/>
          <w:szCs w:val="24"/>
          <w:lang w:eastAsia="en-US"/>
        </w:rPr>
        <w:t xml:space="preserve">. N, 2022. CNBC. Saudi Arabia and Gulf </w:t>
      </w:r>
      <w:r w:rsidR="000B0C0B" w:rsidRPr="001B100E">
        <w:rPr>
          <w:rFonts w:ascii="Arial" w:eastAsia="PMingLiU" w:hAnsi="Arial" w:cs="Arial"/>
          <w:b w:val="0"/>
          <w:color w:val="auto"/>
          <w:sz w:val="24"/>
          <w:szCs w:val="24"/>
          <w:lang w:eastAsia="en-US"/>
        </w:rPr>
        <w:t>neighbours</w:t>
      </w:r>
      <w:r w:rsidR="003D007C" w:rsidRPr="001B100E">
        <w:rPr>
          <w:rFonts w:ascii="Arial" w:eastAsia="PMingLiU" w:hAnsi="Arial" w:cs="Arial"/>
          <w:b w:val="0"/>
          <w:color w:val="auto"/>
          <w:sz w:val="24"/>
          <w:szCs w:val="24"/>
          <w:lang w:eastAsia="en-US"/>
        </w:rPr>
        <w:t xml:space="preserve"> threaten Netflix over content that ‘violates Islamic values’. Available at: </w:t>
      </w:r>
      <w:hyperlink r:id="rId44" w:history="1">
        <w:r w:rsidR="003D007C" w:rsidRPr="001B100E">
          <w:rPr>
            <w:rFonts w:ascii="Arial" w:eastAsia="PMingLiU" w:hAnsi="Arial" w:cs="Arial"/>
            <w:b w:val="0"/>
            <w:color w:val="auto"/>
            <w:sz w:val="24"/>
            <w:szCs w:val="24"/>
            <w:lang w:eastAsia="en-US"/>
          </w:rPr>
          <w:t>https://www.cnbc.com/2022/09/07/saudi-arabia-and-gulf-neighbors-threaten-netflix-over-content-that-violates-islamic-values.html</w:t>
        </w:r>
      </w:hyperlink>
      <w:r w:rsidR="003D007C" w:rsidRPr="001B100E">
        <w:rPr>
          <w:rFonts w:ascii="Arial" w:eastAsia="PMingLiU" w:hAnsi="Arial" w:cs="Arial"/>
          <w:b w:val="0"/>
          <w:color w:val="auto"/>
          <w:sz w:val="24"/>
          <w:szCs w:val="24"/>
          <w:lang w:eastAsia="en-US"/>
        </w:rPr>
        <w:t xml:space="preserve"> [Accessed 7 December 2022)</w:t>
      </w:r>
    </w:p>
    <w:p w14:paraId="4D902C9B" w14:textId="77777777" w:rsidR="00EF1BD2" w:rsidRPr="001B100E" w:rsidRDefault="00DC7390" w:rsidP="00177E70">
      <w:pPr>
        <w:pStyle w:val="Heading1"/>
        <w:shd w:val="clear" w:color="auto" w:fill="FFFFFF"/>
        <w:spacing w:before="0" w:after="225" w:line="276" w:lineRule="auto"/>
        <w:rPr>
          <w:rFonts w:ascii="Arial" w:eastAsia="PMingLiU" w:hAnsi="Arial" w:cs="Arial"/>
          <w:b w:val="0"/>
          <w:color w:val="auto"/>
          <w:sz w:val="24"/>
          <w:szCs w:val="24"/>
          <w:lang w:eastAsia="en-US"/>
        </w:rPr>
      </w:pPr>
      <w:r w:rsidRPr="001B100E">
        <w:rPr>
          <w:rFonts w:ascii="Arial" w:eastAsia="PMingLiU" w:hAnsi="Arial" w:cs="Arial"/>
          <w:b w:val="0"/>
          <w:color w:val="auto"/>
          <w:sz w:val="24"/>
          <w:szCs w:val="24"/>
          <w:lang w:eastAsia="en-US"/>
        </w:rPr>
        <w:t xml:space="preserve">Whitten S, 2022, Netflix stock has now lost all its gains from the pandemic. Available at: </w:t>
      </w:r>
      <w:hyperlink r:id="rId45" w:history="1">
        <w:r w:rsidRPr="001B100E">
          <w:rPr>
            <w:rFonts w:ascii="Arial" w:eastAsia="PMingLiU" w:hAnsi="Arial" w:cs="Arial"/>
            <w:b w:val="0"/>
            <w:color w:val="auto"/>
            <w:sz w:val="24"/>
            <w:szCs w:val="24"/>
            <w:lang w:eastAsia="en-US"/>
          </w:rPr>
          <w:t>https://www.cnbc.com/2022/03/14/netflix-shares-hit-lowest-point-since-march-2020-when-covid-pandemic-started.html</w:t>
        </w:r>
      </w:hyperlink>
      <w:r w:rsidRPr="001B100E">
        <w:rPr>
          <w:rFonts w:ascii="Arial" w:eastAsia="PMingLiU" w:hAnsi="Arial" w:cs="Arial"/>
          <w:b w:val="0"/>
          <w:color w:val="auto"/>
          <w:sz w:val="24"/>
          <w:szCs w:val="24"/>
          <w:lang w:eastAsia="en-US"/>
        </w:rPr>
        <w:t xml:space="preserve"> </w:t>
      </w:r>
      <w:r w:rsidR="001B100E" w:rsidRPr="001B100E">
        <w:rPr>
          <w:rFonts w:ascii="Arial" w:eastAsia="PMingLiU" w:hAnsi="Arial" w:cs="Arial"/>
          <w:b w:val="0"/>
          <w:color w:val="auto"/>
          <w:sz w:val="24"/>
          <w:szCs w:val="24"/>
          <w:lang w:eastAsia="en-US"/>
        </w:rPr>
        <w:t>[Accessed</w:t>
      </w:r>
      <w:r w:rsidR="001B100E">
        <w:rPr>
          <w:rFonts w:ascii="Arial" w:eastAsia="PMingLiU" w:hAnsi="Arial" w:cs="Arial"/>
          <w:b w:val="0"/>
          <w:color w:val="auto"/>
          <w:sz w:val="24"/>
          <w:szCs w:val="24"/>
          <w:lang w:eastAsia="en-US"/>
        </w:rPr>
        <w:t xml:space="preserve"> 14 December 2022]</w:t>
      </w:r>
    </w:p>
    <w:p w14:paraId="2F0C24AE" w14:textId="77777777" w:rsidR="00296CC3" w:rsidRDefault="006E0007" w:rsidP="00177E70">
      <w:pPr>
        <w:spacing w:line="276" w:lineRule="auto"/>
        <w:rPr>
          <w:rFonts w:ascii="Arial" w:hAnsi="Arial" w:cs="Arial"/>
          <w:bCs/>
          <w:lang w:eastAsia="en-US"/>
        </w:rPr>
      </w:pPr>
      <w:proofErr w:type="spellStart"/>
      <w:r w:rsidRPr="001B100E">
        <w:rPr>
          <w:rFonts w:ascii="Arial" w:hAnsi="Arial" w:cs="Arial"/>
          <w:bCs/>
          <w:lang w:eastAsia="en-US"/>
        </w:rPr>
        <w:t>Wambrauw</w:t>
      </w:r>
      <w:proofErr w:type="spellEnd"/>
      <w:r w:rsidRPr="001B100E">
        <w:rPr>
          <w:rFonts w:ascii="Arial" w:hAnsi="Arial" w:cs="Arial"/>
          <w:bCs/>
          <w:lang w:eastAsia="en-US"/>
        </w:rPr>
        <w:t xml:space="preserve">, G. and </w:t>
      </w:r>
      <w:proofErr w:type="spellStart"/>
      <w:r w:rsidRPr="001B100E">
        <w:rPr>
          <w:rFonts w:ascii="Arial" w:hAnsi="Arial" w:cs="Arial"/>
          <w:bCs/>
          <w:lang w:eastAsia="en-US"/>
        </w:rPr>
        <w:t>Affandi</w:t>
      </w:r>
      <w:proofErr w:type="spellEnd"/>
      <w:r w:rsidRPr="001B100E">
        <w:rPr>
          <w:rFonts w:ascii="Arial" w:hAnsi="Arial" w:cs="Arial"/>
          <w:bCs/>
          <w:lang w:eastAsia="en-US"/>
        </w:rPr>
        <w:t xml:space="preserve">, R.A., Netflix Adaptive Strategy in the Indonesian Digital Streaming Video on Demand. Available at: </w:t>
      </w:r>
      <w:hyperlink r:id="rId46" w:history="1">
        <w:r w:rsidRPr="001B100E">
          <w:rPr>
            <w:rFonts w:ascii="Arial" w:hAnsi="Arial" w:cs="Arial"/>
            <w:bCs/>
            <w:lang w:eastAsia="en-US"/>
          </w:rPr>
          <w:t>https://conference.binus.ac.id/ocs/index.php/ICOBAR2022/ICOBAR2022/paper/view/6519/234</w:t>
        </w:r>
      </w:hyperlink>
      <w:r w:rsidRPr="001B100E">
        <w:rPr>
          <w:rFonts w:ascii="Arial" w:hAnsi="Arial" w:cs="Arial"/>
          <w:bCs/>
          <w:lang w:eastAsia="en-US"/>
        </w:rPr>
        <w:t xml:space="preserve"> [Accessed 14 December 2022]</w:t>
      </w:r>
    </w:p>
    <w:p w14:paraId="7FE7F00A" w14:textId="77777777" w:rsidR="00344FFA" w:rsidRDefault="00344FFA" w:rsidP="00177E70">
      <w:pPr>
        <w:spacing w:line="276" w:lineRule="auto"/>
        <w:rPr>
          <w:rFonts w:ascii="Arial" w:hAnsi="Arial" w:cs="Arial"/>
          <w:bCs/>
          <w:highlight w:val="green"/>
          <w:lang w:eastAsia="en-US"/>
        </w:rPr>
      </w:pPr>
    </w:p>
    <w:p w14:paraId="7FF09EBF" w14:textId="77777777" w:rsidR="00296CC3" w:rsidRPr="001B100E" w:rsidRDefault="00296CC3" w:rsidP="00177E70">
      <w:pPr>
        <w:pStyle w:val="Heading1"/>
        <w:shd w:val="clear" w:color="auto" w:fill="FFFFFF"/>
        <w:spacing w:before="120" w:after="120" w:line="276" w:lineRule="auto"/>
        <w:rPr>
          <w:rFonts w:ascii="Arial" w:eastAsia="PMingLiU" w:hAnsi="Arial" w:cs="Arial"/>
          <w:b w:val="0"/>
          <w:color w:val="auto"/>
          <w:sz w:val="24"/>
          <w:szCs w:val="24"/>
          <w:lang w:eastAsia="en-US"/>
        </w:rPr>
      </w:pPr>
      <w:r w:rsidRPr="001B100E">
        <w:rPr>
          <w:rFonts w:ascii="Arial" w:eastAsia="PMingLiU" w:hAnsi="Arial" w:cs="Arial"/>
          <w:b w:val="0"/>
          <w:color w:val="auto"/>
          <w:sz w:val="24"/>
          <w:szCs w:val="24"/>
          <w:lang w:eastAsia="en-US"/>
        </w:rPr>
        <w:t xml:space="preserve">WFMJ, 2022. Ohio court rejects city cable fees for streaming services. Available online: </w:t>
      </w:r>
      <w:hyperlink r:id="rId47" w:history="1">
        <w:r w:rsidRPr="001B100E">
          <w:rPr>
            <w:rFonts w:ascii="Arial" w:eastAsia="PMingLiU" w:hAnsi="Arial" w:cs="Arial"/>
            <w:b w:val="0"/>
            <w:color w:val="auto"/>
            <w:sz w:val="24"/>
            <w:szCs w:val="24"/>
            <w:lang w:eastAsia="en-US"/>
          </w:rPr>
          <w:t>https://www.wfmj.com/story/47828199/ohio-court-rejects-city-cable-fees-for-streaming-services</w:t>
        </w:r>
      </w:hyperlink>
      <w:r w:rsidRPr="001B100E">
        <w:rPr>
          <w:rFonts w:ascii="Arial" w:eastAsia="PMingLiU" w:hAnsi="Arial" w:cs="Arial"/>
          <w:b w:val="0"/>
          <w:color w:val="auto"/>
          <w:sz w:val="24"/>
          <w:szCs w:val="24"/>
          <w:lang w:eastAsia="en-US"/>
        </w:rPr>
        <w:t xml:space="preserve"> [Accessed 12 December 2022]</w:t>
      </w:r>
    </w:p>
    <w:p w14:paraId="4D0713FA" w14:textId="77777777" w:rsidR="00041995" w:rsidRPr="00AD5EF9" w:rsidRDefault="00041995" w:rsidP="00AD5EF9">
      <w:pPr>
        <w:rPr>
          <w:rFonts w:ascii="Arial" w:hAnsi="Arial" w:cs="Arial"/>
          <w:bCs/>
          <w:lang w:eastAsia="en-US"/>
        </w:rPr>
      </w:pPr>
    </w:p>
    <w:sectPr w:rsidR="00041995" w:rsidRPr="00AD5EF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EF0A4E" w14:textId="77777777" w:rsidR="005145A4" w:rsidRDefault="005145A4" w:rsidP="002A1F7A">
      <w:r>
        <w:separator/>
      </w:r>
    </w:p>
  </w:endnote>
  <w:endnote w:type="continuationSeparator" w:id="0">
    <w:p w14:paraId="0360CA0B" w14:textId="77777777" w:rsidR="005145A4" w:rsidRDefault="005145A4" w:rsidP="002A1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Arial Unicode MS"/>
    <w:panose1 w:val="02010601000101010101"/>
    <w:charset w:val="88"/>
    <w:family w:val="auto"/>
    <w:notTrueType/>
    <w:pitch w:val="variable"/>
    <w:sig w:usb0="00000000" w:usb1="08080000" w:usb2="00000010" w:usb3="00000000" w:csb0="00100000" w:csb1="00000000"/>
  </w:font>
  <w:font w:name="MS PGothic">
    <w:panose1 w:val="020B0600070205080204"/>
    <w:charset w:val="80"/>
    <w:family w:val="swiss"/>
    <w:pitch w:val="variable"/>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D8E7FC8" w14:textId="77777777" w:rsidR="005145A4" w:rsidRDefault="005145A4" w:rsidP="002A1F7A">
      <w:r>
        <w:separator/>
      </w:r>
    </w:p>
  </w:footnote>
  <w:footnote w:type="continuationSeparator" w:id="0">
    <w:p w14:paraId="53E29CCE" w14:textId="77777777" w:rsidR="005145A4" w:rsidRDefault="005145A4" w:rsidP="002A1F7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C150CE"/>
    <w:multiLevelType w:val="multilevel"/>
    <w:tmpl w:val="656A2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D97120A"/>
    <w:multiLevelType w:val="hybridMultilevel"/>
    <w:tmpl w:val="A6A467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eelofar Javaid">
    <w15:presenceInfo w15:providerId="None" w15:userId="Neelofar Javai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513F"/>
    <w:rsid w:val="00005EA9"/>
    <w:rsid w:val="000116DC"/>
    <w:rsid w:val="00014990"/>
    <w:rsid w:val="00017EC6"/>
    <w:rsid w:val="00021BAF"/>
    <w:rsid w:val="000265C2"/>
    <w:rsid w:val="0002674E"/>
    <w:rsid w:val="00027C10"/>
    <w:rsid w:val="00030254"/>
    <w:rsid w:val="0003048C"/>
    <w:rsid w:val="00033930"/>
    <w:rsid w:val="00034056"/>
    <w:rsid w:val="00036C5F"/>
    <w:rsid w:val="00036F13"/>
    <w:rsid w:val="00037F67"/>
    <w:rsid w:val="00041995"/>
    <w:rsid w:val="00042512"/>
    <w:rsid w:val="00044792"/>
    <w:rsid w:val="00051308"/>
    <w:rsid w:val="000564EB"/>
    <w:rsid w:val="00064FBB"/>
    <w:rsid w:val="00065632"/>
    <w:rsid w:val="0007186B"/>
    <w:rsid w:val="0007693A"/>
    <w:rsid w:val="00076F9F"/>
    <w:rsid w:val="0007701A"/>
    <w:rsid w:val="000857DA"/>
    <w:rsid w:val="0009233F"/>
    <w:rsid w:val="0009504D"/>
    <w:rsid w:val="00095C9C"/>
    <w:rsid w:val="000A28DE"/>
    <w:rsid w:val="000A5208"/>
    <w:rsid w:val="000A7D6D"/>
    <w:rsid w:val="000B0C0B"/>
    <w:rsid w:val="000C3478"/>
    <w:rsid w:val="000C3551"/>
    <w:rsid w:val="000C4742"/>
    <w:rsid w:val="000D1CEB"/>
    <w:rsid w:val="000D5F65"/>
    <w:rsid w:val="000D6D24"/>
    <w:rsid w:val="000F57CC"/>
    <w:rsid w:val="000F5C2D"/>
    <w:rsid w:val="000F71EC"/>
    <w:rsid w:val="00101090"/>
    <w:rsid w:val="00101129"/>
    <w:rsid w:val="001025AE"/>
    <w:rsid w:val="001033C4"/>
    <w:rsid w:val="001045DD"/>
    <w:rsid w:val="001078C3"/>
    <w:rsid w:val="00111B52"/>
    <w:rsid w:val="00112F49"/>
    <w:rsid w:val="00114E36"/>
    <w:rsid w:val="00116D2F"/>
    <w:rsid w:val="00117145"/>
    <w:rsid w:val="00121EA3"/>
    <w:rsid w:val="00122B86"/>
    <w:rsid w:val="0012362B"/>
    <w:rsid w:val="0012415C"/>
    <w:rsid w:val="00127874"/>
    <w:rsid w:val="001308CA"/>
    <w:rsid w:val="00133591"/>
    <w:rsid w:val="00134236"/>
    <w:rsid w:val="001433C6"/>
    <w:rsid w:val="00144CA9"/>
    <w:rsid w:val="00145E55"/>
    <w:rsid w:val="00147A92"/>
    <w:rsid w:val="0015151D"/>
    <w:rsid w:val="00161A43"/>
    <w:rsid w:val="00162EEF"/>
    <w:rsid w:val="00166A9B"/>
    <w:rsid w:val="00166F6F"/>
    <w:rsid w:val="00170943"/>
    <w:rsid w:val="00172DE9"/>
    <w:rsid w:val="00174C0E"/>
    <w:rsid w:val="00177E70"/>
    <w:rsid w:val="00182064"/>
    <w:rsid w:val="00183B82"/>
    <w:rsid w:val="00187A73"/>
    <w:rsid w:val="00190088"/>
    <w:rsid w:val="001974A5"/>
    <w:rsid w:val="00197EFE"/>
    <w:rsid w:val="001A273F"/>
    <w:rsid w:val="001B100E"/>
    <w:rsid w:val="001B2056"/>
    <w:rsid w:val="001B2B28"/>
    <w:rsid w:val="001B491E"/>
    <w:rsid w:val="001B656E"/>
    <w:rsid w:val="001B6B89"/>
    <w:rsid w:val="001C0420"/>
    <w:rsid w:val="001C0938"/>
    <w:rsid w:val="001C16EC"/>
    <w:rsid w:val="001C272E"/>
    <w:rsid w:val="001C742C"/>
    <w:rsid w:val="001D0F39"/>
    <w:rsid w:val="001E0532"/>
    <w:rsid w:val="001E0FBC"/>
    <w:rsid w:val="001E127F"/>
    <w:rsid w:val="001E1617"/>
    <w:rsid w:val="001E3013"/>
    <w:rsid w:val="00200A7E"/>
    <w:rsid w:val="002012C2"/>
    <w:rsid w:val="00201346"/>
    <w:rsid w:val="00201535"/>
    <w:rsid w:val="002018FD"/>
    <w:rsid w:val="00205558"/>
    <w:rsid w:val="00205895"/>
    <w:rsid w:val="002073FD"/>
    <w:rsid w:val="00212AD6"/>
    <w:rsid w:val="00220312"/>
    <w:rsid w:val="00220A81"/>
    <w:rsid w:val="00221226"/>
    <w:rsid w:val="0022247F"/>
    <w:rsid w:val="00224839"/>
    <w:rsid w:val="00224AA0"/>
    <w:rsid w:val="0022683C"/>
    <w:rsid w:val="00226B78"/>
    <w:rsid w:val="002307E4"/>
    <w:rsid w:val="00232A6E"/>
    <w:rsid w:val="002340EE"/>
    <w:rsid w:val="002350C8"/>
    <w:rsid w:val="0023593E"/>
    <w:rsid w:val="00237C4F"/>
    <w:rsid w:val="0024016E"/>
    <w:rsid w:val="00246154"/>
    <w:rsid w:val="0024679F"/>
    <w:rsid w:val="0025085F"/>
    <w:rsid w:val="0025244C"/>
    <w:rsid w:val="00254A34"/>
    <w:rsid w:val="00254B4B"/>
    <w:rsid w:val="002551D4"/>
    <w:rsid w:val="00260BDE"/>
    <w:rsid w:val="00261285"/>
    <w:rsid w:val="00262966"/>
    <w:rsid w:val="00264A28"/>
    <w:rsid w:val="00264D51"/>
    <w:rsid w:val="00270FF4"/>
    <w:rsid w:val="00271F73"/>
    <w:rsid w:val="00272ED4"/>
    <w:rsid w:val="00274688"/>
    <w:rsid w:val="00277866"/>
    <w:rsid w:val="00282506"/>
    <w:rsid w:val="00283732"/>
    <w:rsid w:val="00284E1D"/>
    <w:rsid w:val="00290A36"/>
    <w:rsid w:val="00293FDA"/>
    <w:rsid w:val="00296CC3"/>
    <w:rsid w:val="002A1F7A"/>
    <w:rsid w:val="002A477B"/>
    <w:rsid w:val="002A7B11"/>
    <w:rsid w:val="002B3692"/>
    <w:rsid w:val="002B380D"/>
    <w:rsid w:val="002B45B4"/>
    <w:rsid w:val="002B511A"/>
    <w:rsid w:val="002C626B"/>
    <w:rsid w:val="002C7656"/>
    <w:rsid w:val="002C7A4E"/>
    <w:rsid w:val="002D0135"/>
    <w:rsid w:val="002D53CE"/>
    <w:rsid w:val="002E1F1B"/>
    <w:rsid w:val="002E43EF"/>
    <w:rsid w:val="002E4E65"/>
    <w:rsid w:val="002F2461"/>
    <w:rsid w:val="002F5BB2"/>
    <w:rsid w:val="002F726B"/>
    <w:rsid w:val="00300AC3"/>
    <w:rsid w:val="00303EC9"/>
    <w:rsid w:val="00321FC5"/>
    <w:rsid w:val="00325196"/>
    <w:rsid w:val="003254F7"/>
    <w:rsid w:val="00325F56"/>
    <w:rsid w:val="00325FCE"/>
    <w:rsid w:val="0034323A"/>
    <w:rsid w:val="00343809"/>
    <w:rsid w:val="00344FFA"/>
    <w:rsid w:val="00345A77"/>
    <w:rsid w:val="00350C0A"/>
    <w:rsid w:val="0035105F"/>
    <w:rsid w:val="003528F8"/>
    <w:rsid w:val="0035330E"/>
    <w:rsid w:val="00354EF9"/>
    <w:rsid w:val="00355482"/>
    <w:rsid w:val="00355C89"/>
    <w:rsid w:val="003562F3"/>
    <w:rsid w:val="00363BF4"/>
    <w:rsid w:val="0036453C"/>
    <w:rsid w:val="0037176C"/>
    <w:rsid w:val="00373506"/>
    <w:rsid w:val="003807B0"/>
    <w:rsid w:val="00383599"/>
    <w:rsid w:val="0038681C"/>
    <w:rsid w:val="00393BBE"/>
    <w:rsid w:val="00395F39"/>
    <w:rsid w:val="003A2C5A"/>
    <w:rsid w:val="003A3F78"/>
    <w:rsid w:val="003A4F81"/>
    <w:rsid w:val="003A6E7F"/>
    <w:rsid w:val="003A7270"/>
    <w:rsid w:val="003B154A"/>
    <w:rsid w:val="003B4D7F"/>
    <w:rsid w:val="003B65A8"/>
    <w:rsid w:val="003C2633"/>
    <w:rsid w:val="003D007C"/>
    <w:rsid w:val="003D1AFF"/>
    <w:rsid w:val="003D3447"/>
    <w:rsid w:val="003D6366"/>
    <w:rsid w:val="003D6510"/>
    <w:rsid w:val="003D65B5"/>
    <w:rsid w:val="003E0583"/>
    <w:rsid w:val="003E05F4"/>
    <w:rsid w:val="003E082C"/>
    <w:rsid w:val="003E3566"/>
    <w:rsid w:val="003E4B02"/>
    <w:rsid w:val="003F1406"/>
    <w:rsid w:val="003F46E6"/>
    <w:rsid w:val="003F6FDD"/>
    <w:rsid w:val="00410598"/>
    <w:rsid w:val="00414403"/>
    <w:rsid w:val="00414A23"/>
    <w:rsid w:val="00416004"/>
    <w:rsid w:val="004226D2"/>
    <w:rsid w:val="00422B07"/>
    <w:rsid w:val="00446A6F"/>
    <w:rsid w:val="00462957"/>
    <w:rsid w:val="00464AC7"/>
    <w:rsid w:val="00466127"/>
    <w:rsid w:val="00472077"/>
    <w:rsid w:val="004821B1"/>
    <w:rsid w:val="00484A72"/>
    <w:rsid w:val="00490D4E"/>
    <w:rsid w:val="00492DD0"/>
    <w:rsid w:val="00494F37"/>
    <w:rsid w:val="00497FEE"/>
    <w:rsid w:val="004A1835"/>
    <w:rsid w:val="004A2C23"/>
    <w:rsid w:val="004A3EE6"/>
    <w:rsid w:val="004A66A4"/>
    <w:rsid w:val="004A6FD9"/>
    <w:rsid w:val="004A795B"/>
    <w:rsid w:val="004B0A14"/>
    <w:rsid w:val="004C0C4F"/>
    <w:rsid w:val="004C12CB"/>
    <w:rsid w:val="004C77EB"/>
    <w:rsid w:val="004D1BEB"/>
    <w:rsid w:val="004D2BB1"/>
    <w:rsid w:val="004D58C1"/>
    <w:rsid w:val="004E232C"/>
    <w:rsid w:val="004E3BC3"/>
    <w:rsid w:val="004F6329"/>
    <w:rsid w:val="00500200"/>
    <w:rsid w:val="00500AFE"/>
    <w:rsid w:val="00501A69"/>
    <w:rsid w:val="00502991"/>
    <w:rsid w:val="005062EB"/>
    <w:rsid w:val="0051092C"/>
    <w:rsid w:val="00511E53"/>
    <w:rsid w:val="00513A89"/>
    <w:rsid w:val="005145A4"/>
    <w:rsid w:val="005208B7"/>
    <w:rsid w:val="00524CBB"/>
    <w:rsid w:val="00526873"/>
    <w:rsid w:val="00526F3B"/>
    <w:rsid w:val="0052792D"/>
    <w:rsid w:val="00533849"/>
    <w:rsid w:val="005354F2"/>
    <w:rsid w:val="00542D2F"/>
    <w:rsid w:val="00543949"/>
    <w:rsid w:val="00545662"/>
    <w:rsid w:val="00547547"/>
    <w:rsid w:val="00547D36"/>
    <w:rsid w:val="00550172"/>
    <w:rsid w:val="00550B9B"/>
    <w:rsid w:val="00553C5E"/>
    <w:rsid w:val="005542C3"/>
    <w:rsid w:val="0055474B"/>
    <w:rsid w:val="00556EDE"/>
    <w:rsid w:val="00560525"/>
    <w:rsid w:val="00560A23"/>
    <w:rsid w:val="0056275E"/>
    <w:rsid w:val="00564506"/>
    <w:rsid w:val="005702B6"/>
    <w:rsid w:val="00571388"/>
    <w:rsid w:val="0057168D"/>
    <w:rsid w:val="00571ADE"/>
    <w:rsid w:val="005725E7"/>
    <w:rsid w:val="00574A8E"/>
    <w:rsid w:val="00574C9D"/>
    <w:rsid w:val="00575A1B"/>
    <w:rsid w:val="00590C96"/>
    <w:rsid w:val="00594B1A"/>
    <w:rsid w:val="005A014A"/>
    <w:rsid w:val="005A1F47"/>
    <w:rsid w:val="005A2B02"/>
    <w:rsid w:val="005B164F"/>
    <w:rsid w:val="005C03A8"/>
    <w:rsid w:val="005D2FA8"/>
    <w:rsid w:val="005D5BF2"/>
    <w:rsid w:val="005D5EBC"/>
    <w:rsid w:val="005D70BA"/>
    <w:rsid w:val="005E2F46"/>
    <w:rsid w:val="005E7942"/>
    <w:rsid w:val="005E7FD7"/>
    <w:rsid w:val="005F08BD"/>
    <w:rsid w:val="005F35A0"/>
    <w:rsid w:val="005F560C"/>
    <w:rsid w:val="005F6ECC"/>
    <w:rsid w:val="00600051"/>
    <w:rsid w:val="0060253D"/>
    <w:rsid w:val="00602865"/>
    <w:rsid w:val="00602E31"/>
    <w:rsid w:val="00610037"/>
    <w:rsid w:val="0061048B"/>
    <w:rsid w:val="00611CD9"/>
    <w:rsid w:val="00613750"/>
    <w:rsid w:val="0061547B"/>
    <w:rsid w:val="00617729"/>
    <w:rsid w:val="00623DFE"/>
    <w:rsid w:val="00625990"/>
    <w:rsid w:val="00625B58"/>
    <w:rsid w:val="00627BB2"/>
    <w:rsid w:val="006302A9"/>
    <w:rsid w:val="0063079A"/>
    <w:rsid w:val="00634DE6"/>
    <w:rsid w:val="0063653D"/>
    <w:rsid w:val="00640D0B"/>
    <w:rsid w:val="00640F4F"/>
    <w:rsid w:val="00642098"/>
    <w:rsid w:val="00643A94"/>
    <w:rsid w:val="006448EE"/>
    <w:rsid w:val="00644D73"/>
    <w:rsid w:val="006505F2"/>
    <w:rsid w:val="006514B6"/>
    <w:rsid w:val="00656314"/>
    <w:rsid w:val="00660848"/>
    <w:rsid w:val="00660D6E"/>
    <w:rsid w:val="0066180E"/>
    <w:rsid w:val="006644B5"/>
    <w:rsid w:val="00666626"/>
    <w:rsid w:val="00672519"/>
    <w:rsid w:val="00675561"/>
    <w:rsid w:val="006812E0"/>
    <w:rsid w:val="006832BA"/>
    <w:rsid w:val="00690518"/>
    <w:rsid w:val="00692B46"/>
    <w:rsid w:val="00694CEF"/>
    <w:rsid w:val="00695001"/>
    <w:rsid w:val="00695026"/>
    <w:rsid w:val="006963A9"/>
    <w:rsid w:val="006A2EAF"/>
    <w:rsid w:val="006A483A"/>
    <w:rsid w:val="006A6223"/>
    <w:rsid w:val="006A7FCA"/>
    <w:rsid w:val="006B2954"/>
    <w:rsid w:val="006B4459"/>
    <w:rsid w:val="006B5EE3"/>
    <w:rsid w:val="006C13F3"/>
    <w:rsid w:val="006C1CDE"/>
    <w:rsid w:val="006D09EC"/>
    <w:rsid w:val="006D163C"/>
    <w:rsid w:val="006D1FB8"/>
    <w:rsid w:val="006D2BF5"/>
    <w:rsid w:val="006D5015"/>
    <w:rsid w:val="006E0007"/>
    <w:rsid w:val="006E4C5A"/>
    <w:rsid w:val="006E513F"/>
    <w:rsid w:val="006E5FF4"/>
    <w:rsid w:val="006F1ABB"/>
    <w:rsid w:val="006F221C"/>
    <w:rsid w:val="006F4FC6"/>
    <w:rsid w:val="006F684E"/>
    <w:rsid w:val="006F78EB"/>
    <w:rsid w:val="00703722"/>
    <w:rsid w:val="00703F69"/>
    <w:rsid w:val="00705CB2"/>
    <w:rsid w:val="00711A5C"/>
    <w:rsid w:val="00711D69"/>
    <w:rsid w:val="007122B8"/>
    <w:rsid w:val="0071532A"/>
    <w:rsid w:val="007166D1"/>
    <w:rsid w:val="007226A0"/>
    <w:rsid w:val="00727477"/>
    <w:rsid w:val="0073238E"/>
    <w:rsid w:val="007331F0"/>
    <w:rsid w:val="00734D9B"/>
    <w:rsid w:val="00735317"/>
    <w:rsid w:val="00741CBF"/>
    <w:rsid w:val="00746575"/>
    <w:rsid w:val="007478D3"/>
    <w:rsid w:val="00752A95"/>
    <w:rsid w:val="0076143B"/>
    <w:rsid w:val="0077079C"/>
    <w:rsid w:val="00772F97"/>
    <w:rsid w:val="00777B66"/>
    <w:rsid w:val="007809C1"/>
    <w:rsid w:val="007836B1"/>
    <w:rsid w:val="00786B5C"/>
    <w:rsid w:val="00790640"/>
    <w:rsid w:val="00790803"/>
    <w:rsid w:val="0079227E"/>
    <w:rsid w:val="00792CD1"/>
    <w:rsid w:val="00792DD4"/>
    <w:rsid w:val="007932FE"/>
    <w:rsid w:val="007933B9"/>
    <w:rsid w:val="00794018"/>
    <w:rsid w:val="00795B28"/>
    <w:rsid w:val="00797504"/>
    <w:rsid w:val="00797E47"/>
    <w:rsid w:val="007A30E9"/>
    <w:rsid w:val="007B5677"/>
    <w:rsid w:val="007C0443"/>
    <w:rsid w:val="007C0ECF"/>
    <w:rsid w:val="007C41B4"/>
    <w:rsid w:val="007C4823"/>
    <w:rsid w:val="007C65D8"/>
    <w:rsid w:val="007C66A0"/>
    <w:rsid w:val="007D1940"/>
    <w:rsid w:val="007D197A"/>
    <w:rsid w:val="007D2B60"/>
    <w:rsid w:val="007D3351"/>
    <w:rsid w:val="007D4A83"/>
    <w:rsid w:val="007D4E6C"/>
    <w:rsid w:val="007D5D62"/>
    <w:rsid w:val="007E0A54"/>
    <w:rsid w:val="007E2648"/>
    <w:rsid w:val="007E42D5"/>
    <w:rsid w:val="007F14FA"/>
    <w:rsid w:val="007F26CA"/>
    <w:rsid w:val="007F2916"/>
    <w:rsid w:val="007F553B"/>
    <w:rsid w:val="007F6FC8"/>
    <w:rsid w:val="008018F5"/>
    <w:rsid w:val="00801E7F"/>
    <w:rsid w:val="00801ED4"/>
    <w:rsid w:val="00805B27"/>
    <w:rsid w:val="00806253"/>
    <w:rsid w:val="00807D8A"/>
    <w:rsid w:val="008111D1"/>
    <w:rsid w:val="00811D81"/>
    <w:rsid w:val="008172CC"/>
    <w:rsid w:val="0081752C"/>
    <w:rsid w:val="00823892"/>
    <w:rsid w:val="008307F3"/>
    <w:rsid w:val="008318DB"/>
    <w:rsid w:val="00833D24"/>
    <w:rsid w:val="0083448C"/>
    <w:rsid w:val="00834905"/>
    <w:rsid w:val="00834955"/>
    <w:rsid w:val="008363A1"/>
    <w:rsid w:val="008415E3"/>
    <w:rsid w:val="008428AB"/>
    <w:rsid w:val="00843E90"/>
    <w:rsid w:val="008512A6"/>
    <w:rsid w:val="00851A0C"/>
    <w:rsid w:val="00851B92"/>
    <w:rsid w:val="00852127"/>
    <w:rsid w:val="008543D8"/>
    <w:rsid w:val="0085462D"/>
    <w:rsid w:val="00855A42"/>
    <w:rsid w:val="00856B4E"/>
    <w:rsid w:val="008604BB"/>
    <w:rsid w:val="00861703"/>
    <w:rsid w:val="00863108"/>
    <w:rsid w:val="0086331D"/>
    <w:rsid w:val="00864517"/>
    <w:rsid w:val="00864A04"/>
    <w:rsid w:val="00871DF1"/>
    <w:rsid w:val="008742F6"/>
    <w:rsid w:val="00874436"/>
    <w:rsid w:val="00876915"/>
    <w:rsid w:val="00881095"/>
    <w:rsid w:val="008A77C8"/>
    <w:rsid w:val="008B6313"/>
    <w:rsid w:val="008B6586"/>
    <w:rsid w:val="008B6EFD"/>
    <w:rsid w:val="008B760F"/>
    <w:rsid w:val="008C0274"/>
    <w:rsid w:val="008C25DE"/>
    <w:rsid w:val="008C2A62"/>
    <w:rsid w:val="008C3975"/>
    <w:rsid w:val="008C59D8"/>
    <w:rsid w:val="008C5C7C"/>
    <w:rsid w:val="008D0C3C"/>
    <w:rsid w:val="008D23A1"/>
    <w:rsid w:val="008D3AB1"/>
    <w:rsid w:val="008D3ADC"/>
    <w:rsid w:val="008D40CB"/>
    <w:rsid w:val="008D5263"/>
    <w:rsid w:val="008D62B3"/>
    <w:rsid w:val="008D71C9"/>
    <w:rsid w:val="008E56D5"/>
    <w:rsid w:val="008F4AE9"/>
    <w:rsid w:val="008F573F"/>
    <w:rsid w:val="008F65E9"/>
    <w:rsid w:val="008F6874"/>
    <w:rsid w:val="00902635"/>
    <w:rsid w:val="009046BD"/>
    <w:rsid w:val="009118F5"/>
    <w:rsid w:val="00912782"/>
    <w:rsid w:val="009270C5"/>
    <w:rsid w:val="0093120C"/>
    <w:rsid w:val="009415A8"/>
    <w:rsid w:val="00942F09"/>
    <w:rsid w:val="009440E4"/>
    <w:rsid w:val="00946876"/>
    <w:rsid w:val="00954151"/>
    <w:rsid w:val="00957400"/>
    <w:rsid w:val="00960597"/>
    <w:rsid w:val="00963C82"/>
    <w:rsid w:val="0096427F"/>
    <w:rsid w:val="009700CE"/>
    <w:rsid w:val="00972277"/>
    <w:rsid w:val="009773E3"/>
    <w:rsid w:val="00991055"/>
    <w:rsid w:val="00991C7D"/>
    <w:rsid w:val="00992A4B"/>
    <w:rsid w:val="0099408D"/>
    <w:rsid w:val="00995012"/>
    <w:rsid w:val="009978F5"/>
    <w:rsid w:val="00997971"/>
    <w:rsid w:val="009A1887"/>
    <w:rsid w:val="009A5F28"/>
    <w:rsid w:val="009A7DD7"/>
    <w:rsid w:val="009B0F6B"/>
    <w:rsid w:val="009B61CD"/>
    <w:rsid w:val="009B75B3"/>
    <w:rsid w:val="009C1454"/>
    <w:rsid w:val="009C22E5"/>
    <w:rsid w:val="009C4363"/>
    <w:rsid w:val="009D1C53"/>
    <w:rsid w:val="009E2F2D"/>
    <w:rsid w:val="009E3492"/>
    <w:rsid w:val="009F0B14"/>
    <w:rsid w:val="009F1AED"/>
    <w:rsid w:val="009F2131"/>
    <w:rsid w:val="009F2788"/>
    <w:rsid w:val="009F2BEA"/>
    <w:rsid w:val="009F41ED"/>
    <w:rsid w:val="009F6258"/>
    <w:rsid w:val="009F6500"/>
    <w:rsid w:val="009F68B8"/>
    <w:rsid w:val="009F7B0F"/>
    <w:rsid w:val="00A04432"/>
    <w:rsid w:val="00A06A66"/>
    <w:rsid w:val="00A10B10"/>
    <w:rsid w:val="00A1482F"/>
    <w:rsid w:val="00A14D95"/>
    <w:rsid w:val="00A20EE9"/>
    <w:rsid w:val="00A2159E"/>
    <w:rsid w:val="00A23EF0"/>
    <w:rsid w:val="00A24A56"/>
    <w:rsid w:val="00A261D6"/>
    <w:rsid w:val="00A333F1"/>
    <w:rsid w:val="00A33CD9"/>
    <w:rsid w:val="00A372B0"/>
    <w:rsid w:val="00A41741"/>
    <w:rsid w:val="00A4627A"/>
    <w:rsid w:val="00A47DB8"/>
    <w:rsid w:val="00A50687"/>
    <w:rsid w:val="00A5135E"/>
    <w:rsid w:val="00A56BE6"/>
    <w:rsid w:val="00A571BC"/>
    <w:rsid w:val="00A631D1"/>
    <w:rsid w:val="00A645D4"/>
    <w:rsid w:val="00A64886"/>
    <w:rsid w:val="00A75CE1"/>
    <w:rsid w:val="00A87C78"/>
    <w:rsid w:val="00A92E1D"/>
    <w:rsid w:val="00A94A66"/>
    <w:rsid w:val="00AA107E"/>
    <w:rsid w:val="00AA187C"/>
    <w:rsid w:val="00AA1BF1"/>
    <w:rsid w:val="00AA4497"/>
    <w:rsid w:val="00AA6462"/>
    <w:rsid w:val="00AA64B1"/>
    <w:rsid w:val="00AB27D0"/>
    <w:rsid w:val="00AC50D2"/>
    <w:rsid w:val="00AC528F"/>
    <w:rsid w:val="00AC67D7"/>
    <w:rsid w:val="00AC7863"/>
    <w:rsid w:val="00AD42C7"/>
    <w:rsid w:val="00AD5EF9"/>
    <w:rsid w:val="00AE1B7E"/>
    <w:rsid w:val="00AE3D41"/>
    <w:rsid w:val="00AE61D8"/>
    <w:rsid w:val="00AE6E51"/>
    <w:rsid w:val="00AE717F"/>
    <w:rsid w:val="00AE7846"/>
    <w:rsid w:val="00AF1BD2"/>
    <w:rsid w:val="00AF270E"/>
    <w:rsid w:val="00AF494E"/>
    <w:rsid w:val="00B03647"/>
    <w:rsid w:val="00B06D8E"/>
    <w:rsid w:val="00B13BCD"/>
    <w:rsid w:val="00B15D4C"/>
    <w:rsid w:val="00B22054"/>
    <w:rsid w:val="00B22A8B"/>
    <w:rsid w:val="00B22F38"/>
    <w:rsid w:val="00B2323D"/>
    <w:rsid w:val="00B30857"/>
    <w:rsid w:val="00B324E1"/>
    <w:rsid w:val="00B33220"/>
    <w:rsid w:val="00B33998"/>
    <w:rsid w:val="00B3627A"/>
    <w:rsid w:val="00B4085A"/>
    <w:rsid w:val="00B412AD"/>
    <w:rsid w:val="00B466D1"/>
    <w:rsid w:val="00B472AE"/>
    <w:rsid w:val="00B47748"/>
    <w:rsid w:val="00B478F4"/>
    <w:rsid w:val="00B52419"/>
    <w:rsid w:val="00B535BD"/>
    <w:rsid w:val="00B554D2"/>
    <w:rsid w:val="00B55926"/>
    <w:rsid w:val="00B63258"/>
    <w:rsid w:val="00B648EA"/>
    <w:rsid w:val="00B66B52"/>
    <w:rsid w:val="00B719B5"/>
    <w:rsid w:val="00B71E11"/>
    <w:rsid w:val="00B72D67"/>
    <w:rsid w:val="00B74C99"/>
    <w:rsid w:val="00B7540F"/>
    <w:rsid w:val="00B7731C"/>
    <w:rsid w:val="00B776FD"/>
    <w:rsid w:val="00B777F4"/>
    <w:rsid w:val="00B81BD3"/>
    <w:rsid w:val="00B8205C"/>
    <w:rsid w:val="00B832D8"/>
    <w:rsid w:val="00B846C4"/>
    <w:rsid w:val="00B84BB7"/>
    <w:rsid w:val="00B918AE"/>
    <w:rsid w:val="00B91C7D"/>
    <w:rsid w:val="00B93E04"/>
    <w:rsid w:val="00BA01B0"/>
    <w:rsid w:val="00BA55CF"/>
    <w:rsid w:val="00BB1A3F"/>
    <w:rsid w:val="00BB2393"/>
    <w:rsid w:val="00BB33C5"/>
    <w:rsid w:val="00BB5947"/>
    <w:rsid w:val="00BC14C9"/>
    <w:rsid w:val="00BC1A1B"/>
    <w:rsid w:val="00BC4B68"/>
    <w:rsid w:val="00BD54C1"/>
    <w:rsid w:val="00BD5CC6"/>
    <w:rsid w:val="00BD7425"/>
    <w:rsid w:val="00BE2856"/>
    <w:rsid w:val="00BE39B5"/>
    <w:rsid w:val="00BE4247"/>
    <w:rsid w:val="00BE7859"/>
    <w:rsid w:val="00BF020F"/>
    <w:rsid w:val="00BF2A08"/>
    <w:rsid w:val="00BF2E72"/>
    <w:rsid w:val="00BF4141"/>
    <w:rsid w:val="00BF63F1"/>
    <w:rsid w:val="00BF65D9"/>
    <w:rsid w:val="00BF6BAB"/>
    <w:rsid w:val="00C007E5"/>
    <w:rsid w:val="00C00A93"/>
    <w:rsid w:val="00C0359B"/>
    <w:rsid w:val="00C13029"/>
    <w:rsid w:val="00C14E45"/>
    <w:rsid w:val="00C16815"/>
    <w:rsid w:val="00C17FF9"/>
    <w:rsid w:val="00C20216"/>
    <w:rsid w:val="00C22010"/>
    <w:rsid w:val="00C23DA9"/>
    <w:rsid w:val="00C306B4"/>
    <w:rsid w:val="00C30CE8"/>
    <w:rsid w:val="00C30D9B"/>
    <w:rsid w:val="00C31527"/>
    <w:rsid w:val="00C3332C"/>
    <w:rsid w:val="00C360F3"/>
    <w:rsid w:val="00C37343"/>
    <w:rsid w:val="00C412FC"/>
    <w:rsid w:val="00C4359B"/>
    <w:rsid w:val="00C46463"/>
    <w:rsid w:val="00C51272"/>
    <w:rsid w:val="00C51A1F"/>
    <w:rsid w:val="00C51C88"/>
    <w:rsid w:val="00C55221"/>
    <w:rsid w:val="00C55818"/>
    <w:rsid w:val="00C5593A"/>
    <w:rsid w:val="00C6055D"/>
    <w:rsid w:val="00C635DB"/>
    <w:rsid w:val="00C64D34"/>
    <w:rsid w:val="00C65A63"/>
    <w:rsid w:val="00C67424"/>
    <w:rsid w:val="00C67A95"/>
    <w:rsid w:val="00C726C5"/>
    <w:rsid w:val="00C818EB"/>
    <w:rsid w:val="00C82203"/>
    <w:rsid w:val="00C8258F"/>
    <w:rsid w:val="00C82B8B"/>
    <w:rsid w:val="00C86DFA"/>
    <w:rsid w:val="00C87C7D"/>
    <w:rsid w:val="00C94851"/>
    <w:rsid w:val="00C94AB0"/>
    <w:rsid w:val="00C97C25"/>
    <w:rsid w:val="00CA0919"/>
    <w:rsid w:val="00CA1590"/>
    <w:rsid w:val="00CA1FF4"/>
    <w:rsid w:val="00CA2CDF"/>
    <w:rsid w:val="00CA687E"/>
    <w:rsid w:val="00CB4498"/>
    <w:rsid w:val="00CB6EDC"/>
    <w:rsid w:val="00CC5CAB"/>
    <w:rsid w:val="00CC6AD7"/>
    <w:rsid w:val="00CC6ADC"/>
    <w:rsid w:val="00CD112C"/>
    <w:rsid w:val="00CD5E04"/>
    <w:rsid w:val="00CD73D5"/>
    <w:rsid w:val="00CE2B62"/>
    <w:rsid w:val="00CE541F"/>
    <w:rsid w:val="00CE6A3B"/>
    <w:rsid w:val="00CE6CA4"/>
    <w:rsid w:val="00CF0A58"/>
    <w:rsid w:val="00CF3CA6"/>
    <w:rsid w:val="00CF526E"/>
    <w:rsid w:val="00D03172"/>
    <w:rsid w:val="00D05393"/>
    <w:rsid w:val="00D10F0A"/>
    <w:rsid w:val="00D124DA"/>
    <w:rsid w:val="00D1361D"/>
    <w:rsid w:val="00D15064"/>
    <w:rsid w:val="00D153F4"/>
    <w:rsid w:val="00D1634A"/>
    <w:rsid w:val="00D20582"/>
    <w:rsid w:val="00D21D31"/>
    <w:rsid w:val="00D237AB"/>
    <w:rsid w:val="00D24ACC"/>
    <w:rsid w:val="00D24AEF"/>
    <w:rsid w:val="00D24CD2"/>
    <w:rsid w:val="00D300E1"/>
    <w:rsid w:val="00D33978"/>
    <w:rsid w:val="00D35696"/>
    <w:rsid w:val="00D46219"/>
    <w:rsid w:val="00D502C3"/>
    <w:rsid w:val="00D52995"/>
    <w:rsid w:val="00D559B0"/>
    <w:rsid w:val="00D56A96"/>
    <w:rsid w:val="00D56FE1"/>
    <w:rsid w:val="00D6150A"/>
    <w:rsid w:val="00D61FEB"/>
    <w:rsid w:val="00D644B8"/>
    <w:rsid w:val="00D710B0"/>
    <w:rsid w:val="00D75038"/>
    <w:rsid w:val="00D75323"/>
    <w:rsid w:val="00D76507"/>
    <w:rsid w:val="00D77746"/>
    <w:rsid w:val="00D82203"/>
    <w:rsid w:val="00D83167"/>
    <w:rsid w:val="00D83D28"/>
    <w:rsid w:val="00D85C3D"/>
    <w:rsid w:val="00D879A6"/>
    <w:rsid w:val="00D909A2"/>
    <w:rsid w:val="00D92E80"/>
    <w:rsid w:val="00D9554A"/>
    <w:rsid w:val="00DA1955"/>
    <w:rsid w:val="00DA24FA"/>
    <w:rsid w:val="00DA40F6"/>
    <w:rsid w:val="00DA4E38"/>
    <w:rsid w:val="00DA5EC9"/>
    <w:rsid w:val="00DA7C9C"/>
    <w:rsid w:val="00DB135E"/>
    <w:rsid w:val="00DB1494"/>
    <w:rsid w:val="00DB1B21"/>
    <w:rsid w:val="00DB322A"/>
    <w:rsid w:val="00DB6553"/>
    <w:rsid w:val="00DB6F83"/>
    <w:rsid w:val="00DC21A0"/>
    <w:rsid w:val="00DC401C"/>
    <w:rsid w:val="00DC4310"/>
    <w:rsid w:val="00DC7390"/>
    <w:rsid w:val="00DD1231"/>
    <w:rsid w:val="00DD2935"/>
    <w:rsid w:val="00DD3334"/>
    <w:rsid w:val="00DD49F3"/>
    <w:rsid w:val="00DD6446"/>
    <w:rsid w:val="00DE0CC1"/>
    <w:rsid w:val="00DE2997"/>
    <w:rsid w:val="00DE4CE9"/>
    <w:rsid w:val="00DE4D0A"/>
    <w:rsid w:val="00DE599A"/>
    <w:rsid w:val="00DF072E"/>
    <w:rsid w:val="00DF1914"/>
    <w:rsid w:val="00DF273A"/>
    <w:rsid w:val="00DF2746"/>
    <w:rsid w:val="00DF67E8"/>
    <w:rsid w:val="00DF68DE"/>
    <w:rsid w:val="00DF69A9"/>
    <w:rsid w:val="00DF6CEC"/>
    <w:rsid w:val="00E00FBE"/>
    <w:rsid w:val="00E03305"/>
    <w:rsid w:val="00E042C4"/>
    <w:rsid w:val="00E04A63"/>
    <w:rsid w:val="00E05842"/>
    <w:rsid w:val="00E05DAC"/>
    <w:rsid w:val="00E0741B"/>
    <w:rsid w:val="00E12217"/>
    <w:rsid w:val="00E14A3A"/>
    <w:rsid w:val="00E23841"/>
    <w:rsid w:val="00E23EF1"/>
    <w:rsid w:val="00E26373"/>
    <w:rsid w:val="00E263BE"/>
    <w:rsid w:val="00E275F8"/>
    <w:rsid w:val="00E278C8"/>
    <w:rsid w:val="00E30795"/>
    <w:rsid w:val="00E337A2"/>
    <w:rsid w:val="00E3467F"/>
    <w:rsid w:val="00E34C30"/>
    <w:rsid w:val="00E36697"/>
    <w:rsid w:val="00E434DB"/>
    <w:rsid w:val="00E44D12"/>
    <w:rsid w:val="00E478E8"/>
    <w:rsid w:val="00E50237"/>
    <w:rsid w:val="00E51BA3"/>
    <w:rsid w:val="00E56719"/>
    <w:rsid w:val="00E61804"/>
    <w:rsid w:val="00E61A50"/>
    <w:rsid w:val="00E66A47"/>
    <w:rsid w:val="00E66A83"/>
    <w:rsid w:val="00E71D5B"/>
    <w:rsid w:val="00E81169"/>
    <w:rsid w:val="00E812C8"/>
    <w:rsid w:val="00E81A20"/>
    <w:rsid w:val="00E832C4"/>
    <w:rsid w:val="00E8633C"/>
    <w:rsid w:val="00E86408"/>
    <w:rsid w:val="00E87335"/>
    <w:rsid w:val="00E87A3C"/>
    <w:rsid w:val="00E949B2"/>
    <w:rsid w:val="00E95FFD"/>
    <w:rsid w:val="00E97F5E"/>
    <w:rsid w:val="00EA0DC4"/>
    <w:rsid w:val="00EA24AA"/>
    <w:rsid w:val="00EA35C3"/>
    <w:rsid w:val="00EA3C7E"/>
    <w:rsid w:val="00EA3F21"/>
    <w:rsid w:val="00EA450D"/>
    <w:rsid w:val="00EA4C52"/>
    <w:rsid w:val="00EA7340"/>
    <w:rsid w:val="00EB0D19"/>
    <w:rsid w:val="00EB1A84"/>
    <w:rsid w:val="00EB6A3E"/>
    <w:rsid w:val="00EC0CF1"/>
    <w:rsid w:val="00EC36DD"/>
    <w:rsid w:val="00EC62E1"/>
    <w:rsid w:val="00EC7EAC"/>
    <w:rsid w:val="00EC7FA4"/>
    <w:rsid w:val="00ED101C"/>
    <w:rsid w:val="00ED370D"/>
    <w:rsid w:val="00ED4DC4"/>
    <w:rsid w:val="00EE61DD"/>
    <w:rsid w:val="00EF087C"/>
    <w:rsid w:val="00EF15E4"/>
    <w:rsid w:val="00EF1BD2"/>
    <w:rsid w:val="00EF3D01"/>
    <w:rsid w:val="00EF6010"/>
    <w:rsid w:val="00F044FE"/>
    <w:rsid w:val="00F10256"/>
    <w:rsid w:val="00F1474C"/>
    <w:rsid w:val="00F16FB6"/>
    <w:rsid w:val="00F2092F"/>
    <w:rsid w:val="00F25FF1"/>
    <w:rsid w:val="00F27F1F"/>
    <w:rsid w:val="00F316B2"/>
    <w:rsid w:val="00F31F2C"/>
    <w:rsid w:val="00F3475D"/>
    <w:rsid w:val="00F4296C"/>
    <w:rsid w:val="00F4470F"/>
    <w:rsid w:val="00F44E1A"/>
    <w:rsid w:val="00F44EFE"/>
    <w:rsid w:val="00F4583D"/>
    <w:rsid w:val="00F46AD2"/>
    <w:rsid w:val="00F527AD"/>
    <w:rsid w:val="00F52BF5"/>
    <w:rsid w:val="00F56049"/>
    <w:rsid w:val="00F6082E"/>
    <w:rsid w:val="00F613F2"/>
    <w:rsid w:val="00F62A05"/>
    <w:rsid w:val="00F63BD9"/>
    <w:rsid w:val="00F6633C"/>
    <w:rsid w:val="00F67105"/>
    <w:rsid w:val="00F6787B"/>
    <w:rsid w:val="00F73173"/>
    <w:rsid w:val="00F87E60"/>
    <w:rsid w:val="00F9144F"/>
    <w:rsid w:val="00F93229"/>
    <w:rsid w:val="00F93C5F"/>
    <w:rsid w:val="00F94776"/>
    <w:rsid w:val="00F94A80"/>
    <w:rsid w:val="00FA183E"/>
    <w:rsid w:val="00FA1F8E"/>
    <w:rsid w:val="00FA2F27"/>
    <w:rsid w:val="00FA2F37"/>
    <w:rsid w:val="00FA49DC"/>
    <w:rsid w:val="00FA7035"/>
    <w:rsid w:val="00FB4E7C"/>
    <w:rsid w:val="00FB5269"/>
    <w:rsid w:val="00FB745C"/>
    <w:rsid w:val="00FC04B1"/>
    <w:rsid w:val="00FC7BE8"/>
    <w:rsid w:val="00FD1A13"/>
    <w:rsid w:val="00FD5C83"/>
    <w:rsid w:val="00FD70B2"/>
    <w:rsid w:val="00FE0C40"/>
    <w:rsid w:val="00FE4CEF"/>
    <w:rsid w:val="00FE4D65"/>
    <w:rsid w:val="00FE58D2"/>
    <w:rsid w:val="00FF061B"/>
    <w:rsid w:val="00FF40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28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00E1"/>
    <w:pPr>
      <w:spacing w:after="0" w:line="240" w:lineRule="auto"/>
    </w:pPr>
    <w:rPr>
      <w:rFonts w:ascii="PMingLiU" w:eastAsia="PMingLiU" w:hAnsi="PMingLiU" w:cs="MS PGothic"/>
      <w:sz w:val="24"/>
      <w:szCs w:val="24"/>
      <w:lang w:val="en-GB" w:eastAsia="zh-TW"/>
    </w:rPr>
  </w:style>
  <w:style w:type="paragraph" w:styleId="Heading1">
    <w:name w:val="heading 1"/>
    <w:basedOn w:val="Normal"/>
    <w:next w:val="Normal"/>
    <w:link w:val="Heading1Char"/>
    <w:uiPriority w:val="9"/>
    <w:qFormat/>
    <w:rsid w:val="00692B4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76F9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13A89"/>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B46"/>
    <w:rPr>
      <w:rFonts w:asciiTheme="majorHAnsi" w:eastAsiaTheme="majorEastAsia" w:hAnsiTheme="majorHAnsi" w:cstheme="majorBidi"/>
      <w:b/>
      <w:bCs/>
      <w:color w:val="365F91" w:themeColor="accent1" w:themeShade="BF"/>
      <w:sz w:val="28"/>
      <w:szCs w:val="28"/>
      <w:lang w:val="en-GB" w:eastAsia="zh-TW"/>
    </w:rPr>
  </w:style>
  <w:style w:type="paragraph" w:styleId="TOCHeading">
    <w:name w:val="TOC Heading"/>
    <w:basedOn w:val="Heading1"/>
    <w:next w:val="Normal"/>
    <w:uiPriority w:val="39"/>
    <w:semiHidden/>
    <w:unhideWhenUsed/>
    <w:qFormat/>
    <w:rsid w:val="00692B46"/>
    <w:pPr>
      <w:spacing w:line="276" w:lineRule="auto"/>
      <w:outlineLvl w:val="9"/>
    </w:pPr>
    <w:rPr>
      <w:lang w:val="en-US" w:eastAsia="ja-JP"/>
    </w:rPr>
  </w:style>
  <w:style w:type="paragraph" w:styleId="BalloonText">
    <w:name w:val="Balloon Text"/>
    <w:basedOn w:val="Normal"/>
    <w:link w:val="BalloonTextChar"/>
    <w:uiPriority w:val="99"/>
    <w:semiHidden/>
    <w:unhideWhenUsed/>
    <w:rsid w:val="00692B46"/>
    <w:rPr>
      <w:rFonts w:ascii="Tahoma" w:hAnsi="Tahoma" w:cs="Tahoma"/>
      <w:sz w:val="16"/>
      <w:szCs w:val="16"/>
    </w:rPr>
  </w:style>
  <w:style w:type="character" w:customStyle="1" w:styleId="BalloonTextChar">
    <w:name w:val="Balloon Text Char"/>
    <w:basedOn w:val="DefaultParagraphFont"/>
    <w:link w:val="BalloonText"/>
    <w:uiPriority w:val="99"/>
    <w:semiHidden/>
    <w:rsid w:val="00692B46"/>
    <w:rPr>
      <w:rFonts w:ascii="Tahoma" w:eastAsia="PMingLiU" w:hAnsi="Tahoma" w:cs="Tahoma"/>
      <w:sz w:val="16"/>
      <w:szCs w:val="16"/>
      <w:lang w:val="en-GB" w:eastAsia="zh-TW"/>
    </w:rPr>
  </w:style>
  <w:style w:type="character" w:styleId="Hyperlink">
    <w:name w:val="Hyperlink"/>
    <w:basedOn w:val="DefaultParagraphFont"/>
    <w:uiPriority w:val="99"/>
    <w:unhideWhenUsed/>
    <w:rsid w:val="00513A89"/>
    <w:rPr>
      <w:color w:val="0000FF" w:themeColor="hyperlink"/>
      <w:u w:val="single"/>
    </w:rPr>
  </w:style>
  <w:style w:type="character" w:customStyle="1" w:styleId="Heading3Char">
    <w:name w:val="Heading 3 Char"/>
    <w:basedOn w:val="DefaultParagraphFont"/>
    <w:link w:val="Heading3"/>
    <w:uiPriority w:val="9"/>
    <w:rsid w:val="00513A89"/>
    <w:rPr>
      <w:rFonts w:asciiTheme="majorHAnsi" w:eastAsiaTheme="majorEastAsia" w:hAnsiTheme="majorHAnsi" w:cstheme="majorBidi"/>
      <w:b/>
      <w:bCs/>
      <w:color w:val="4F81BD" w:themeColor="accent1"/>
      <w:sz w:val="24"/>
      <w:szCs w:val="24"/>
      <w:lang w:val="en-GB" w:eastAsia="zh-TW"/>
    </w:rPr>
  </w:style>
  <w:style w:type="character" w:styleId="Emphasis">
    <w:name w:val="Emphasis"/>
    <w:basedOn w:val="DefaultParagraphFont"/>
    <w:uiPriority w:val="20"/>
    <w:qFormat/>
    <w:rsid w:val="00675561"/>
    <w:rPr>
      <w:i/>
      <w:iCs/>
    </w:rPr>
  </w:style>
  <w:style w:type="character" w:customStyle="1" w:styleId="md-signature">
    <w:name w:val="md-signature"/>
    <w:basedOn w:val="DefaultParagraphFont"/>
    <w:rsid w:val="00282506"/>
  </w:style>
  <w:style w:type="character" w:customStyle="1" w:styleId="mntl-inline-citation">
    <w:name w:val="mntl-inline-citation"/>
    <w:basedOn w:val="DefaultParagraphFont"/>
    <w:rsid w:val="005D5BF2"/>
  </w:style>
  <w:style w:type="paragraph" w:styleId="TOC3">
    <w:name w:val="toc 3"/>
    <w:basedOn w:val="Normal"/>
    <w:next w:val="Normal"/>
    <w:autoRedefine/>
    <w:uiPriority w:val="39"/>
    <w:unhideWhenUsed/>
    <w:rsid w:val="009F0B14"/>
    <w:pPr>
      <w:spacing w:after="100"/>
      <w:ind w:left="480"/>
    </w:pPr>
  </w:style>
  <w:style w:type="paragraph" w:styleId="TOC1">
    <w:name w:val="toc 1"/>
    <w:basedOn w:val="Normal"/>
    <w:next w:val="Normal"/>
    <w:autoRedefine/>
    <w:uiPriority w:val="39"/>
    <w:unhideWhenUsed/>
    <w:rsid w:val="009F0B14"/>
    <w:pPr>
      <w:spacing w:after="100"/>
    </w:pPr>
  </w:style>
  <w:style w:type="paragraph" w:styleId="NormalWeb">
    <w:name w:val="Normal (Web)"/>
    <w:basedOn w:val="Normal"/>
    <w:uiPriority w:val="99"/>
    <w:unhideWhenUsed/>
    <w:rsid w:val="007F553B"/>
    <w:pPr>
      <w:spacing w:before="100" w:beforeAutospacing="1" w:after="100" w:afterAutospacing="1"/>
    </w:pPr>
    <w:rPr>
      <w:rFonts w:ascii="Times New Roman" w:eastAsia="Times New Roman" w:hAnsi="Times New Roman" w:cs="Times New Roman"/>
      <w:lang w:val="en-US" w:eastAsia="en-US"/>
    </w:rPr>
  </w:style>
  <w:style w:type="character" w:styleId="Strong">
    <w:name w:val="Strong"/>
    <w:basedOn w:val="DefaultParagraphFont"/>
    <w:uiPriority w:val="22"/>
    <w:qFormat/>
    <w:rsid w:val="00695026"/>
    <w:rPr>
      <w:b/>
      <w:bCs/>
    </w:rPr>
  </w:style>
  <w:style w:type="paragraph" w:customStyle="1" w:styleId="EndNoteBibliography">
    <w:name w:val="EndNote Bibliography"/>
    <w:basedOn w:val="Normal"/>
    <w:link w:val="EndNoteBibliographyChar"/>
    <w:rsid w:val="00B93E04"/>
    <w:pPr>
      <w:spacing w:after="160"/>
    </w:pPr>
    <w:rPr>
      <w:rFonts w:ascii="Calibri" w:eastAsiaTheme="minorHAnsi" w:hAnsi="Calibri" w:cs="Calibri"/>
      <w:noProof/>
      <w:sz w:val="22"/>
      <w:szCs w:val="22"/>
      <w:lang w:val="en-US" w:eastAsia="en-US"/>
    </w:rPr>
  </w:style>
  <w:style w:type="character" w:customStyle="1" w:styleId="EndNoteBibliographyChar">
    <w:name w:val="EndNote Bibliography Char"/>
    <w:basedOn w:val="DefaultParagraphFont"/>
    <w:link w:val="EndNoteBibliography"/>
    <w:rsid w:val="00B93E04"/>
    <w:rPr>
      <w:rFonts w:ascii="Calibri" w:hAnsi="Calibri" w:cs="Calibri"/>
      <w:noProof/>
    </w:rPr>
  </w:style>
  <w:style w:type="character" w:customStyle="1" w:styleId="Heading2Char">
    <w:name w:val="Heading 2 Char"/>
    <w:basedOn w:val="DefaultParagraphFont"/>
    <w:link w:val="Heading2"/>
    <w:uiPriority w:val="9"/>
    <w:rsid w:val="00076F9F"/>
    <w:rPr>
      <w:rFonts w:asciiTheme="majorHAnsi" w:eastAsiaTheme="majorEastAsia" w:hAnsiTheme="majorHAnsi" w:cstheme="majorBidi"/>
      <w:b/>
      <w:bCs/>
      <w:color w:val="4F81BD" w:themeColor="accent1"/>
      <w:sz w:val="26"/>
      <w:szCs w:val="26"/>
      <w:lang w:val="en-GB" w:eastAsia="zh-TW"/>
    </w:rPr>
  </w:style>
  <w:style w:type="character" w:customStyle="1" w:styleId="quoteinbody-quotenamecontainer">
    <w:name w:val="quoteinbody-quotenamecontainer"/>
    <w:basedOn w:val="DefaultParagraphFont"/>
    <w:rsid w:val="00410598"/>
  </w:style>
  <w:style w:type="character" w:customStyle="1" w:styleId="author">
    <w:name w:val="author"/>
    <w:basedOn w:val="DefaultParagraphFont"/>
    <w:rsid w:val="00DA24FA"/>
  </w:style>
  <w:style w:type="character" w:customStyle="1" w:styleId="year">
    <w:name w:val="year"/>
    <w:basedOn w:val="DefaultParagraphFont"/>
    <w:rsid w:val="00DA24FA"/>
  </w:style>
  <w:style w:type="character" w:customStyle="1" w:styleId="a">
    <w:name w:val="_"/>
    <w:basedOn w:val="DefaultParagraphFont"/>
    <w:rsid w:val="000F57CC"/>
  </w:style>
  <w:style w:type="character" w:customStyle="1" w:styleId="ff4">
    <w:name w:val="ff4"/>
    <w:basedOn w:val="DefaultParagraphFont"/>
    <w:rsid w:val="000F57CC"/>
  </w:style>
  <w:style w:type="character" w:customStyle="1" w:styleId="ff3">
    <w:name w:val="ff3"/>
    <w:basedOn w:val="DefaultParagraphFont"/>
    <w:rsid w:val="000F57CC"/>
  </w:style>
  <w:style w:type="character" w:customStyle="1" w:styleId="fs2">
    <w:name w:val="fs2"/>
    <w:basedOn w:val="DefaultParagraphFont"/>
    <w:rsid w:val="000F57CC"/>
  </w:style>
  <w:style w:type="paragraph" w:styleId="Header">
    <w:name w:val="header"/>
    <w:basedOn w:val="Normal"/>
    <w:link w:val="HeaderChar"/>
    <w:uiPriority w:val="99"/>
    <w:unhideWhenUsed/>
    <w:rsid w:val="002A1F7A"/>
    <w:pPr>
      <w:tabs>
        <w:tab w:val="center" w:pos="4680"/>
        <w:tab w:val="right" w:pos="9360"/>
      </w:tabs>
    </w:pPr>
  </w:style>
  <w:style w:type="character" w:customStyle="1" w:styleId="HeaderChar">
    <w:name w:val="Header Char"/>
    <w:basedOn w:val="DefaultParagraphFont"/>
    <w:link w:val="Header"/>
    <w:uiPriority w:val="99"/>
    <w:rsid w:val="002A1F7A"/>
    <w:rPr>
      <w:rFonts w:ascii="PMingLiU" w:eastAsia="PMingLiU" w:hAnsi="PMingLiU" w:cs="MS PGothic"/>
      <w:sz w:val="24"/>
      <w:szCs w:val="24"/>
      <w:lang w:val="en-GB" w:eastAsia="zh-TW"/>
    </w:rPr>
  </w:style>
  <w:style w:type="paragraph" w:styleId="Footer">
    <w:name w:val="footer"/>
    <w:basedOn w:val="Normal"/>
    <w:link w:val="FooterChar"/>
    <w:uiPriority w:val="99"/>
    <w:unhideWhenUsed/>
    <w:rsid w:val="002A1F7A"/>
    <w:pPr>
      <w:tabs>
        <w:tab w:val="center" w:pos="4680"/>
        <w:tab w:val="right" w:pos="9360"/>
      </w:tabs>
    </w:pPr>
  </w:style>
  <w:style w:type="character" w:customStyle="1" w:styleId="FooterChar">
    <w:name w:val="Footer Char"/>
    <w:basedOn w:val="DefaultParagraphFont"/>
    <w:link w:val="Footer"/>
    <w:uiPriority w:val="99"/>
    <w:rsid w:val="002A1F7A"/>
    <w:rPr>
      <w:rFonts w:ascii="PMingLiU" w:eastAsia="PMingLiU" w:hAnsi="PMingLiU" w:cs="MS PGothic"/>
      <w:sz w:val="24"/>
      <w:szCs w:val="24"/>
      <w:lang w:val="en-GB" w:eastAsia="zh-TW"/>
    </w:rPr>
  </w:style>
  <w:style w:type="character" w:customStyle="1" w:styleId="ls3">
    <w:name w:val="ls3"/>
    <w:basedOn w:val="DefaultParagraphFont"/>
    <w:rsid w:val="002A1F7A"/>
  </w:style>
  <w:style w:type="character" w:customStyle="1" w:styleId="display-block">
    <w:name w:val="display-block"/>
    <w:basedOn w:val="DefaultParagraphFont"/>
    <w:rsid w:val="00F6082E"/>
  </w:style>
  <w:style w:type="character" w:customStyle="1" w:styleId="fs-author-name">
    <w:name w:val="fs-author-name"/>
    <w:basedOn w:val="DefaultParagraphFont"/>
    <w:rsid w:val="00571ADE"/>
  </w:style>
  <w:style w:type="paragraph" w:styleId="Revision">
    <w:name w:val="Revision"/>
    <w:hidden/>
    <w:uiPriority w:val="99"/>
    <w:semiHidden/>
    <w:rsid w:val="00224839"/>
    <w:pPr>
      <w:spacing w:after="0" w:line="240" w:lineRule="auto"/>
    </w:pPr>
    <w:rPr>
      <w:rFonts w:ascii="PMingLiU" w:eastAsia="PMingLiU" w:hAnsi="PMingLiU" w:cs="MS PGothic"/>
      <w:sz w:val="24"/>
      <w:szCs w:val="24"/>
      <w:lang w:val="en-GB" w:eastAsia="zh-TW"/>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00E1"/>
    <w:pPr>
      <w:spacing w:after="0" w:line="240" w:lineRule="auto"/>
    </w:pPr>
    <w:rPr>
      <w:rFonts w:ascii="PMingLiU" w:eastAsia="PMingLiU" w:hAnsi="PMingLiU" w:cs="MS PGothic"/>
      <w:sz w:val="24"/>
      <w:szCs w:val="24"/>
      <w:lang w:val="en-GB" w:eastAsia="zh-TW"/>
    </w:rPr>
  </w:style>
  <w:style w:type="paragraph" w:styleId="Heading1">
    <w:name w:val="heading 1"/>
    <w:basedOn w:val="Normal"/>
    <w:next w:val="Normal"/>
    <w:link w:val="Heading1Char"/>
    <w:uiPriority w:val="9"/>
    <w:qFormat/>
    <w:rsid w:val="00692B4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76F9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13A89"/>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B46"/>
    <w:rPr>
      <w:rFonts w:asciiTheme="majorHAnsi" w:eastAsiaTheme="majorEastAsia" w:hAnsiTheme="majorHAnsi" w:cstheme="majorBidi"/>
      <w:b/>
      <w:bCs/>
      <w:color w:val="365F91" w:themeColor="accent1" w:themeShade="BF"/>
      <w:sz w:val="28"/>
      <w:szCs w:val="28"/>
      <w:lang w:val="en-GB" w:eastAsia="zh-TW"/>
    </w:rPr>
  </w:style>
  <w:style w:type="paragraph" w:styleId="TOCHeading">
    <w:name w:val="TOC Heading"/>
    <w:basedOn w:val="Heading1"/>
    <w:next w:val="Normal"/>
    <w:uiPriority w:val="39"/>
    <w:semiHidden/>
    <w:unhideWhenUsed/>
    <w:qFormat/>
    <w:rsid w:val="00692B46"/>
    <w:pPr>
      <w:spacing w:line="276" w:lineRule="auto"/>
      <w:outlineLvl w:val="9"/>
    </w:pPr>
    <w:rPr>
      <w:lang w:val="en-US" w:eastAsia="ja-JP"/>
    </w:rPr>
  </w:style>
  <w:style w:type="paragraph" w:styleId="BalloonText">
    <w:name w:val="Balloon Text"/>
    <w:basedOn w:val="Normal"/>
    <w:link w:val="BalloonTextChar"/>
    <w:uiPriority w:val="99"/>
    <w:semiHidden/>
    <w:unhideWhenUsed/>
    <w:rsid w:val="00692B46"/>
    <w:rPr>
      <w:rFonts w:ascii="Tahoma" w:hAnsi="Tahoma" w:cs="Tahoma"/>
      <w:sz w:val="16"/>
      <w:szCs w:val="16"/>
    </w:rPr>
  </w:style>
  <w:style w:type="character" w:customStyle="1" w:styleId="BalloonTextChar">
    <w:name w:val="Balloon Text Char"/>
    <w:basedOn w:val="DefaultParagraphFont"/>
    <w:link w:val="BalloonText"/>
    <w:uiPriority w:val="99"/>
    <w:semiHidden/>
    <w:rsid w:val="00692B46"/>
    <w:rPr>
      <w:rFonts w:ascii="Tahoma" w:eastAsia="PMingLiU" w:hAnsi="Tahoma" w:cs="Tahoma"/>
      <w:sz w:val="16"/>
      <w:szCs w:val="16"/>
      <w:lang w:val="en-GB" w:eastAsia="zh-TW"/>
    </w:rPr>
  </w:style>
  <w:style w:type="character" w:styleId="Hyperlink">
    <w:name w:val="Hyperlink"/>
    <w:basedOn w:val="DefaultParagraphFont"/>
    <w:uiPriority w:val="99"/>
    <w:unhideWhenUsed/>
    <w:rsid w:val="00513A89"/>
    <w:rPr>
      <w:color w:val="0000FF" w:themeColor="hyperlink"/>
      <w:u w:val="single"/>
    </w:rPr>
  </w:style>
  <w:style w:type="character" w:customStyle="1" w:styleId="Heading3Char">
    <w:name w:val="Heading 3 Char"/>
    <w:basedOn w:val="DefaultParagraphFont"/>
    <w:link w:val="Heading3"/>
    <w:uiPriority w:val="9"/>
    <w:rsid w:val="00513A89"/>
    <w:rPr>
      <w:rFonts w:asciiTheme="majorHAnsi" w:eastAsiaTheme="majorEastAsia" w:hAnsiTheme="majorHAnsi" w:cstheme="majorBidi"/>
      <w:b/>
      <w:bCs/>
      <w:color w:val="4F81BD" w:themeColor="accent1"/>
      <w:sz w:val="24"/>
      <w:szCs w:val="24"/>
      <w:lang w:val="en-GB" w:eastAsia="zh-TW"/>
    </w:rPr>
  </w:style>
  <w:style w:type="character" w:styleId="Emphasis">
    <w:name w:val="Emphasis"/>
    <w:basedOn w:val="DefaultParagraphFont"/>
    <w:uiPriority w:val="20"/>
    <w:qFormat/>
    <w:rsid w:val="00675561"/>
    <w:rPr>
      <w:i/>
      <w:iCs/>
    </w:rPr>
  </w:style>
  <w:style w:type="character" w:customStyle="1" w:styleId="md-signature">
    <w:name w:val="md-signature"/>
    <w:basedOn w:val="DefaultParagraphFont"/>
    <w:rsid w:val="00282506"/>
  </w:style>
  <w:style w:type="character" w:customStyle="1" w:styleId="mntl-inline-citation">
    <w:name w:val="mntl-inline-citation"/>
    <w:basedOn w:val="DefaultParagraphFont"/>
    <w:rsid w:val="005D5BF2"/>
  </w:style>
  <w:style w:type="paragraph" w:styleId="TOC3">
    <w:name w:val="toc 3"/>
    <w:basedOn w:val="Normal"/>
    <w:next w:val="Normal"/>
    <w:autoRedefine/>
    <w:uiPriority w:val="39"/>
    <w:unhideWhenUsed/>
    <w:rsid w:val="009F0B14"/>
    <w:pPr>
      <w:spacing w:after="100"/>
      <w:ind w:left="480"/>
    </w:pPr>
  </w:style>
  <w:style w:type="paragraph" w:styleId="TOC1">
    <w:name w:val="toc 1"/>
    <w:basedOn w:val="Normal"/>
    <w:next w:val="Normal"/>
    <w:autoRedefine/>
    <w:uiPriority w:val="39"/>
    <w:unhideWhenUsed/>
    <w:rsid w:val="009F0B14"/>
    <w:pPr>
      <w:spacing w:after="100"/>
    </w:pPr>
  </w:style>
  <w:style w:type="paragraph" w:styleId="NormalWeb">
    <w:name w:val="Normal (Web)"/>
    <w:basedOn w:val="Normal"/>
    <w:uiPriority w:val="99"/>
    <w:unhideWhenUsed/>
    <w:rsid w:val="007F553B"/>
    <w:pPr>
      <w:spacing w:before="100" w:beforeAutospacing="1" w:after="100" w:afterAutospacing="1"/>
    </w:pPr>
    <w:rPr>
      <w:rFonts w:ascii="Times New Roman" w:eastAsia="Times New Roman" w:hAnsi="Times New Roman" w:cs="Times New Roman"/>
      <w:lang w:val="en-US" w:eastAsia="en-US"/>
    </w:rPr>
  </w:style>
  <w:style w:type="character" w:styleId="Strong">
    <w:name w:val="Strong"/>
    <w:basedOn w:val="DefaultParagraphFont"/>
    <w:uiPriority w:val="22"/>
    <w:qFormat/>
    <w:rsid w:val="00695026"/>
    <w:rPr>
      <w:b/>
      <w:bCs/>
    </w:rPr>
  </w:style>
  <w:style w:type="paragraph" w:customStyle="1" w:styleId="EndNoteBibliography">
    <w:name w:val="EndNote Bibliography"/>
    <w:basedOn w:val="Normal"/>
    <w:link w:val="EndNoteBibliographyChar"/>
    <w:rsid w:val="00B93E04"/>
    <w:pPr>
      <w:spacing w:after="160"/>
    </w:pPr>
    <w:rPr>
      <w:rFonts w:ascii="Calibri" w:eastAsiaTheme="minorHAnsi" w:hAnsi="Calibri" w:cs="Calibri"/>
      <w:noProof/>
      <w:sz w:val="22"/>
      <w:szCs w:val="22"/>
      <w:lang w:val="en-US" w:eastAsia="en-US"/>
    </w:rPr>
  </w:style>
  <w:style w:type="character" w:customStyle="1" w:styleId="EndNoteBibliographyChar">
    <w:name w:val="EndNote Bibliography Char"/>
    <w:basedOn w:val="DefaultParagraphFont"/>
    <w:link w:val="EndNoteBibliography"/>
    <w:rsid w:val="00B93E04"/>
    <w:rPr>
      <w:rFonts w:ascii="Calibri" w:hAnsi="Calibri" w:cs="Calibri"/>
      <w:noProof/>
    </w:rPr>
  </w:style>
  <w:style w:type="character" w:customStyle="1" w:styleId="Heading2Char">
    <w:name w:val="Heading 2 Char"/>
    <w:basedOn w:val="DefaultParagraphFont"/>
    <w:link w:val="Heading2"/>
    <w:uiPriority w:val="9"/>
    <w:rsid w:val="00076F9F"/>
    <w:rPr>
      <w:rFonts w:asciiTheme="majorHAnsi" w:eastAsiaTheme="majorEastAsia" w:hAnsiTheme="majorHAnsi" w:cstheme="majorBidi"/>
      <w:b/>
      <w:bCs/>
      <w:color w:val="4F81BD" w:themeColor="accent1"/>
      <w:sz w:val="26"/>
      <w:szCs w:val="26"/>
      <w:lang w:val="en-GB" w:eastAsia="zh-TW"/>
    </w:rPr>
  </w:style>
  <w:style w:type="character" w:customStyle="1" w:styleId="quoteinbody-quotenamecontainer">
    <w:name w:val="quoteinbody-quotenamecontainer"/>
    <w:basedOn w:val="DefaultParagraphFont"/>
    <w:rsid w:val="00410598"/>
  </w:style>
  <w:style w:type="character" w:customStyle="1" w:styleId="author">
    <w:name w:val="author"/>
    <w:basedOn w:val="DefaultParagraphFont"/>
    <w:rsid w:val="00DA24FA"/>
  </w:style>
  <w:style w:type="character" w:customStyle="1" w:styleId="year">
    <w:name w:val="year"/>
    <w:basedOn w:val="DefaultParagraphFont"/>
    <w:rsid w:val="00DA24FA"/>
  </w:style>
  <w:style w:type="character" w:customStyle="1" w:styleId="a">
    <w:name w:val="_"/>
    <w:basedOn w:val="DefaultParagraphFont"/>
    <w:rsid w:val="000F57CC"/>
  </w:style>
  <w:style w:type="character" w:customStyle="1" w:styleId="ff4">
    <w:name w:val="ff4"/>
    <w:basedOn w:val="DefaultParagraphFont"/>
    <w:rsid w:val="000F57CC"/>
  </w:style>
  <w:style w:type="character" w:customStyle="1" w:styleId="ff3">
    <w:name w:val="ff3"/>
    <w:basedOn w:val="DefaultParagraphFont"/>
    <w:rsid w:val="000F57CC"/>
  </w:style>
  <w:style w:type="character" w:customStyle="1" w:styleId="fs2">
    <w:name w:val="fs2"/>
    <w:basedOn w:val="DefaultParagraphFont"/>
    <w:rsid w:val="000F57CC"/>
  </w:style>
  <w:style w:type="paragraph" w:styleId="Header">
    <w:name w:val="header"/>
    <w:basedOn w:val="Normal"/>
    <w:link w:val="HeaderChar"/>
    <w:uiPriority w:val="99"/>
    <w:unhideWhenUsed/>
    <w:rsid w:val="002A1F7A"/>
    <w:pPr>
      <w:tabs>
        <w:tab w:val="center" w:pos="4680"/>
        <w:tab w:val="right" w:pos="9360"/>
      </w:tabs>
    </w:pPr>
  </w:style>
  <w:style w:type="character" w:customStyle="1" w:styleId="HeaderChar">
    <w:name w:val="Header Char"/>
    <w:basedOn w:val="DefaultParagraphFont"/>
    <w:link w:val="Header"/>
    <w:uiPriority w:val="99"/>
    <w:rsid w:val="002A1F7A"/>
    <w:rPr>
      <w:rFonts w:ascii="PMingLiU" w:eastAsia="PMingLiU" w:hAnsi="PMingLiU" w:cs="MS PGothic"/>
      <w:sz w:val="24"/>
      <w:szCs w:val="24"/>
      <w:lang w:val="en-GB" w:eastAsia="zh-TW"/>
    </w:rPr>
  </w:style>
  <w:style w:type="paragraph" w:styleId="Footer">
    <w:name w:val="footer"/>
    <w:basedOn w:val="Normal"/>
    <w:link w:val="FooterChar"/>
    <w:uiPriority w:val="99"/>
    <w:unhideWhenUsed/>
    <w:rsid w:val="002A1F7A"/>
    <w:pPr>
      <w:tabs>
        <w:tab w:val="center" w:pos="4680"/>
        <w:tab w:val="right" w:pos="9360"/>
      </w:tabs>
    </w:pPr>
  </w:style>
  <w:style w:type="character" w:customStyle="1" w:styleId="FooterChar">
    <w:name w:val="Footer Char"/>
    <w:basedOn w:val="DefaultParagraphFont"/>
    <w:link w:val="Footer"/>
    <w:uiPriority w:val="99"/>
    <w:rsid w:val="002A1F7A"/>
    <w:rPr>
      <w:rFonts w:ascii="PMingLiU" w:eastAsia="PMingLiU" w:hAnsi="PMingLiU" w:cs="MS PGothic"/>
      <w:sz w:val="24"/>
      <w:szCs w:val="24"/>
      <w:lang w:val="en-GB" w:eastAsia="zh-TW"/>
    </w:rPr>
  </w:style>
  <w:style w:type="character" w:customStyle="1" w:styleId="ls3">
    <w:name w:val="ls3"/>
    <w:basedOn w:val="DefaultParagraphFont"/>
    <w:rsid w:val="002A1F7A"/>
  </w:style>
  <w:style w:type="character" w:customStyle="1" w:styleId="display-block">
    <w:name w:val="display-block"/>
    <w:basedOn w:val="DefaultParagraphFont"/>
    <w:rsid w:val="00F6082E"/>
  </w:style>
  <w:style w:type="character" w:customStyle="1" w:styleId="fs-author-name">
    <w:name w:val="fs-author-name"/>
    <w:basedOn w:val="DefaultParagraphFont"/>
    <w:rsid w:val="00571ADE"/>
  </w:style>
  <w:style w:type="paragraph" w:styleId="Revision">
    <w:name w:val="Revision"/>
    <w:hidden/>
    <w:uiPriority w:val="99"/>
    <w:semiHidden/>
    <w:rsid w:val="00224839"/>
    <w:pPr>
      <w:spacing w:after="0" w:line="240" w:lineRule="auto"/>
    </w:pPr>
    <w:rPr>
      <w:rFonts w:ascii="PMingLiU" w:eastAsia="PMingLiU" w:hAnsi="PMingLiU" w:cs="MS PGothic"/>
      <w:sz w:val="24"/>
      <w:szCs w:val="24"/>
      <w:lang w:val="en-GB"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749454">
      <w:bodyDiv w:val="1"/>
      <w:marLeft w:val="0"/>
      <w:marRight w:val="0"/>
      <w:marTop w:val="0"/>
      <w:marBottom w:val="0"/>
      <w:divBdr>
        <w:top w:val="none" w:sz="0" w:space="0" w:color="auto"/>
        <w:left w:val="none" w:sz="0" w:space="0" w:color="auto"/>
        <w:bottom w:val="none" w:sz="0" w:space="0" w:color="auto"/>
        <w:right w:val="none" w:sz="0" w:space="0" w:color="auto"/>
      </w:divBdr>
    </w:div>
    <w:div w:id="104545361">
      <w:bodyDiv w:val="1"/>
      <w:marLeft w:val="0"/>
      <w:marRight w:val="0"/>
      <w:marTop w:val="0"/>
      <w:marBottom w:val="0"/>
      <w:divBdr>
        <w:top w:val="none" w:sz="0" w:space="0" w:color="auto"/>
        <w:left w:val="none" w:sz="0" w:space="0" w:color="auto"/>
        <w:bottom w:val="none" w:sz="0" w:space="0" w:color="auto"/>
        <w:right w:val="none" w:sz="0" w:space="0" w:color="auto"/>
      </w:divBdr>
    </w:div>
    <w:div w:id="166986349">
      <w:bodyDiv w:val="1"/>
      <w:marLeft w:val="0"/>
      <w:marRight w:val="0"/>
      <w:marTop w:val="0"/>
      <w:marBottom w:val="0"/>
      <w:divBdr>
        <w:top w:val="none" w:sz="0" w:space="0" w:color="auto"/>
        <w:left w:val="none" w:sz="0" w:space="0" w:color="auto"/>
        <w:bottom w:val="none" w:sz="0" w:space="0" w:color="auto"/>
        <w:right w:val="none" w:sz="0" w:space="0" w:color="auto"/>
      </w:divBdr>
    </w:div>
    <w:div w:id="236746420">
      <w:bodyDiv w:val="1"/>
      <w:marLeft w:val="0"/>
      <w:marRight w:val="0"/>
      <w:marTop w:val="0"/>
      <w:marBottom w:val="0"/>
      <w:divBdr>
        <w:top w:val="none" w:sz="0" w:space="0" w:color="auto"/>
        <w:left w:val="none" w:sz="0" w:space="0" w:color="auto"/>
        <w:bottom w:val="none" w:sz="0" w:space="0" w:color="auto"/>
        <w:right w:val="none" w:sz="0" w:space="0" w:color="auto"/>
      </w:divBdr>
    </w:div>
    <w:div w:id="321855612">
      <w:bodyDiv w:val="1"/>
      <w:marLeft w:val="0"/>
      <w:marRight w:val="0"/>
      <w:marTop w:val="0"/>
      <w:marBottom w:val="0"/>
      <w:divBdr>
        <w:top w:val="none" w:sz="0" w:space="0" w:color="auto"/>
        <w:left w:val="none" w:sz="0" w:space="0" w:color="auto"/>
        <w:bottom w:val="none" w:sz="0" w:space="0" w:color="auto"/>
        <w:right w:val="none" w:sz="0" w:space="0" w:color="auto"/>
      </w:divBdr>
    </w:div>
    <w:div w:id="375934091">
      <w:bodyDiv w:val="1"/>
      <w:marLeft w:val="0"/>
      <w:marRight w:val="0"/>
      <w:marTop w:val="0"/>
      <w:marBottom w:val="0"/>
      <w:divBdr>
        <w:top w:val="none" w:sz="0" w:space="0" w:color="auto"/>
        <w:left w:val="none" w:sz="0" w:space="0" w:color="auto"/>
        <w:bottom w:val="none" w:sz="0" w:space="0" w:color="auto"/>
        <w:right w:val="none" w:sz="0" w:space="0" w:color="auto"/>
      </w:divBdr>
    </w:div>
    <w:div w:id="395856780">
      <w:bodyDiv w:val="1"/>
      <w:marLeft w:val="0"/>
      <w:marRight w:val="0"/>
      <w:marTop w:val="0"/>
      <w:marBottom w:val="0"/>
      <w:divBdr>
        <w:top w:val="none" w:sz="0" w:space="0" w:color="auto"/>
        <w:left w:val="none" w:sz="0" w:space="0" w:color="auto"/>
        <w:bottom w:val="none" w:sz="0" w:space="0" w:color="auto"/>
        <w:right w:val="none" w:sz="0" w:space="0" w:color="auto"/>
      </w:divBdr>
    </w:div>
    <w:div w:id="501898821">
      <w:bodyDiv w:val="1"/>
      <w:marLeft w:val="0"/>
      <w:marRight w:val="0"/>
      <w:marTop w:val="0"/>
      <w:marBottom w:val="0"/>
      <w:divBdr>
        <w:top w:val="none" w:sz="0" w:space="0" w:color="auto"/>
        <w:left w:val="none" w:sz="0" w:space="0" w:color="auto"/>
        <w:bottom w:val="none" w:sz="0" w:space="0" w:color="auto"/>
        <w:right w:val="none" w:sz="0" w:space="0" w:color="auto"/>
      </w:divBdr>
    </w:div>
    <w:div w:id="505631206">
      <w:bodyDiv w:val="1"/>
      <w:marLeft w:val="0"/>
      <w:marRight w:val="0"/>
      <w:marTop w:val="0"/>
      <w:marBottom w:val="0"/>
      <w:divBdr>
        <w:top w:val="none" w:sz="0" w:space="0" w:color="auto"/>
        <w:left w:val="none" w:sz="0" w:space="0" w:color="auto"/>
        <w:bottom w:val="none" w:sz="0" w:space="0" w:color="auto"/>
        <w:right w:val="none" w:sz="0" w:space="0" w:color="auto"/>
      </w:divBdr>
    </w:div>
    <w:div w:id="566693440">
      <w:bodyDiv w:val="1"/>
      <w:marLeft w:val="0"/>
      <w:marRight w:val="0"/>
      <w:marTop w:val="0"/>
      <w:marBottom w:val="0"/>
      <w:divBdr>
        <w:top w:val="none" w:sz="0" w:space="0" w:color="auto"/>
        <w:left w:val="none" w:sz="0" w:space="0" w:color="auto"/>
        <w:bottom w:val="none" w:sz="0" w:space="0" w:color="auto"/>
        <w:right w:val="none" w:sz="0" w:space="0" w:color="auto"/>
      </w:divBdr>
    </w:div>
    <w:div w:id="710150867">
      <w:bodyDiv w:val="1"/>
      <w:marLeft w:val="0"/>
      <w:marRight w:val="0"/>
      <w:marTop w:val="0"/>
      <w:marBottom w:val="0"/>
      <w:divBdr>
        <w:top w:val="none" w:sz="0" w:space="0" w:color="auto"/>
        <w:left w:val="none" w:sz="0" w:space="0" w:color="auto"/>
        <w:bottom w:val="none" w:sz="0" w:space="0" w:color="auto"/>
        <w:right w:val="none" w:sz="0" w:space="0" w:color="auto"/>
      </w:divBdr>
    </w:div>
    <w:div w:id="787814886">
      <w:bodyDiv w:val="1"/>
      <w:marLeft w:val="0"/>
      <w:marRight w:val="0"/>
      <w:marTop w:val="0"/>
      <w:marBottom w:val="0"/>
      <w:divBdr>
        <w:top w:val="none" w:sz="0" w:space="0" w:color="auto"/>
        <w:left w:val="none" w:sz="0" w:space="0" w:color="auto"/>
        <w:bottom w:val="none" w:sz="0" w:space="0" w:color="auto"/>
        <w:right w:val="none" w:sz="0" w:space="0" w:color="auto"/>
      </w:divBdr>
    </w:div>
    <w:div w:id="790247121">
      <w:bodyDiv w:val="1"/>
      <w:marLeft w:val="0"/>
      <w:marRight w:val="0"/>
      <w:marTop w:val="0"/>
      <w:marBottom w:val="0"/>
      <w:divBdr>
        <w:top w:val="none" w:sz="0" w:space="0" w:color="auto"/>
        <w:left w:val="none" w:sz="0" w:space="0" w:color="auto"/>
        <w:bottom w:val="none" w:sz="0" w:space="0" w:color="auto"/>
        <w:right w:val="none" w:sz="0" w:space="0" w:color="auto"/>
      </w:divBdr>
    </w:div>
    <w:div w:id="862281164">
      <w:bodyDiv w:val="1"/>
      <w:marLeft w:val="0"/>
      <w:marRight w:val="0"/>
      <w:marTop w:val="0"/>
      <w:marBottom w:val="0"/>
      <w:divBdr>
        <w:top w:val="none" w:sz="0" w:space="0" w:color="auto"/>
        <w:left w:val="none" w:sz="0" w:space="0" w:color="auto"/>
        <w:bottom w:val="none" w:sz="0" w:space="0" w:color="auto"/>
        <w:right w:val="none" w:sz="0" w:space="0" w:color="auto"/>
      </w:divBdr>
    </w:div>
    <w:div w:id="889807893">
      <w:bodyDiv w:val="1"/>
      <w:marLeft w:val="0"/>
      <w:marRight w:val="0"/>
      <w:marTop w:val="0"/>
      <w:marBottom w:val="0"/>
      <w:divBdr>
        <w:top w:val="none" w:sz="0" w:space="0" w:color="auto"/>
        <w:left w:val="none" w:sz="0" w:space="0" w:color="auto"/>
        <w:bottom w:val="none" w:sz="0" w:space="0" w:color="auto"/>
        <w:right w:val="none" w:sz="0" w:space="0" w:color="auto"/>
      </w:divBdr>
    </w:div>
    <w:div w:id="942541471">
      <w:bodyDiv w:val="1"/>
      <w:marLeft w:val="0"/>
      <w:marRight w:val="0"/>
      <w:marTop w:val="0"/>
      <w:marBottom w:val="0"/>
      <w:divBdr>
        <w:top w:val="none" w:sz="0" w:space="0" w:color="auto"/>
        <w:left w:val="none" w:sz="0" w:space="0" w:color="auto"/>
        <w:bottom w:val="none" w:sz="0" w:space="0" w:color="auto"/>
        <w:right w:val="none" w:sz="0" w:space="0" w:color="auto"/>
      </w:divBdr>
    </w:div>
    <w:div w:id="1029377499">
      <w:bodyDiv w:val="1"/>
      <w:marLeft w:val="0"/>
      <w:marRight w:val="0"/>
      <w:marTop w:val="0"/>
      <w:marBottom w:val="0"/>
      <w:divBdr>
        <w:top w:val="none" w:sz="0" w:space="0" w:color="auto"/>
        <w:left w:val="none" w:sz="0" w:space="0" w:color="auto"/>
        <w:bottom w:val="none" w:sz="0" w:space="0" w:color="auto"/>
        <w:right w:val="none" w:sz="0" w:space="0" w:color="auto"/>
      </w:divBdr>
    </w:div>
    <w:div w:id="1046642098">
      <w:bodyDiv w:val="1"/>
      <w:marLeft w:val="0"/>
      <w:marRight w:val="0"/>
      <w:marTop w:val="0"/>
      <w:marBottom w:val="0"/>
      <w:divBdr>
        <w:top w:val="none" w:sz="0" w:space="0" w:color="auto"/>
        <w:left w:val="none" w:sz="0" w:space="0" w:color="auto"/>
        <w:bottom w:val="none" w:sz="0" w:space="0" w:color="auto"/>
        <w:right w:val="none" w:sz="0" w:space="0" w:color="auto"/>
      </w:divBdr>
    </w:div>
    <w:div w:id="1094745893">
      <w:bodyDiv w:val="1"/>
      <w:marLeft w:val="0"/>
      <w:marRight w:val="0"/>
      <w:marTop w:val="0"/>
      <w:marBottom w:val="0"/>
      <w:divBdr>
        <w:top w:val="none" w:sz="0" w:space="0" w:color="auto"/>
        <w:left w:val="none" w:sz="0" w:space="0" w:color="auto"/>
        <w:bottom w:val="none" w:sz="0" w:space="0" w:color="auto"/>
        <w:right w:val="none" w:sz="0" w:space="0" w:color="auto"/>
      </w:divBdr>
    </w:div>
    <w:div w:id="1284385817">
      <w:bodyDiv w:val="1"/>
      <w:marLeft w:val="0"/>
      <w:marRight w:val="0"/>
      <w:marTop w:val="0"/>
      <w:marBottom w:val="0"/>
      <w:divBdr>
        <w:top w:val="none" w:sz="0" w:space="0" w:color="auto"/>
        <w:left w:val="none" w:sz="0" w:space="0" w:color="auto"/>
        <w:bottom w:val="none" w:sz="0" w:space="0" w:color="auto"/>
        <w:right w:val="none" w:sz="0" w:space="0" w:color="auto"/>
      </w:divBdr>
    </w:div>
    <w:div w:id="1291547589">
      <w:bodyDiv w:val="1"/>
      <w:marLeft w:val="0"/>
      <w:marRight w:val="0"/>
      <w:marTop w:val="0"/>
      <w:marBottom w:val="0"/>
      <w:divBdr>
        <w:top w:val="none" w:sz="0" w:space="0" w:color="auto"/>
        <w:left w:val="none" w:sz="0" w:space="0" w:color="auto"/>
        <w:bottom w:val="none" w:sz="0" w:space="0" w:color="auto"/>
        <w:right w:val="none" w:sz="0" w:space="0" w:color="auto"/>
      </w:divBdr>
    </w:div>
    <w:div w:id="1457094265">
      <w:bodyDiv w:val="1"/>
      <w:marLeft w:val="0"/>
      <w:marRight w:val="0"/>
      <w:marTop w:val="0"/>
      <w:marBottom w:val="0"/>
      <w:divBdr>
        <w:top w:val="none" w:sz="0" w:space="0" w:color="auto"/>
        <w:left w:val="none" w:sz="0" w:space="0" w:color="auto"/>
        <w:bottom w:val="none" w:sz="0" w:space="0" w:color="auto"/>
        <w:right w:val="none" w:sz="0" w:space="0" w:color="auto"/>
      </w:divBdr>
    </w:div>
    <w:div w:id="1463503646">
      <w:bodyDiv w:val="1"/>
      <w:marLeft w:val="0"/>
      <w:marRight w:val="0"/>
      <w:marTop w:val="0"/>
      <w:marBottom w:val="0"/>
      <w:divBdr>
        <w:top w:val="none" w:sz="0" w:space="0" w:color="auto"/>
        <w:left w:val="none" w:sz="0" w:space="0" w:color="auto"/>
        <w:bottom w:val="none" w:sz="0" w:space="0" w:color="auto"/>
        <w:right w:val="none" w:sz="0" w:space="0" w:color="auto"/>
      </w:divBdr>
    </w:div>
    <w:div w:id="1482890577">
      <w:bodyDiv w:val="1"/>
      <w:marLeft w:val="0"/>
      <w:marRight w:val="0"/>
      <w:marTop w:val="0"/>
      <w:marBottom w:val="0"/>
      <w:divBdr>
        <w:top w:val="none" w:sz="0" w:space="0" w:color="auto"/>
        <w:left w:val="none" w:sz="0" w:space="0" w:color="auto"/>
        <w:bottom w:val="none" w:sz="0" w:space="0" w:color="auto"/>
        <w:right w:val="none" w:sz="0" w:space="0" w:color="auto"/>
      </w:divBdr>
    </w:div>
    <w:div w:id="1596279361">
      <w:bodyDiv w:val="1"/>
      <w:marLeft w:val="0"/>
      <w:marRight w:val="0"/>
      <w:marTop w:val="0"/>
      <w:marBottom w:val="0"/>
      <w:divBdr>
        <w:top w:val="none" w:sz="0" w:space="0" w:color="auto"/>
        <w:left w:val="none" w:sz="0" w:space="0" w:color="auto"/>
        <w:bottom w:val="none" w:sz="0" w:space="0" w:color="auto"/>
        <w:right w:val="none" w:sz="0" w:space="0" w:color="auto"/>
      </w:divBdr>
    </w:div>
    <w:div w:id="1601454340">
      <w:bodyDiv w:val="1"/>
      <w:marLeft w:val="0"/>
      <w:marRight w:val="0"/>
      <w:marTop w:val="0"/>
      <w:marBottom w:val="0"/>
      <w:divBdr>
        <w:top w:val="none" w:sz="0" w:space="0" w:color="auto"/>
        <w:left w:val="none" w:sz="0" w:space="0" w:color="auto"/>
        <w:bottom w:val="none" w:sz="0" w:space="0" w:color="auto"/>
        <w:right w:val="none" w:sz="0" w:space="0" w:color="auto"/>
      </w:divBdr>
    </w:div>
    <w:div w:id="1614897158">
      <w:bodyDiv w:val="1"/>
      <w:marLeft w:val="0"/>
      <w:marRight w:val="0"/>
      <w:marTop w:val="0"/>
      <w:marBottom w:val="0"/>
      <w:divBdr>
        <w:top w:val="none" w:sz="0" w:space="0" w:color="auto"/>
        <w:left w:val="none" w:sz="0" w:space="0" w:color="auto"/>
        <w:bottom w:val="none" w:sz="0" w:space="0" w:color="auto"/>
        <w:right w:val="none" w:sz="0" w:space="0" w:color="auto"/>
      </w:divBdr>
    </w:div>
    <w:div w:id="1648195865">
      <w:bodyDiv w:val="1"/>
      <w:marLeft w:val="0"/>
      <w:marRight w:val="0"/>
      <w:marTop w:val="0"/>
      <w:marBottom w:val="0"/>
      <w:divBdr>
        <w:top w:val="none" w:sz="0" w:space="0" w:color="auto"/>
        <w:left w:val="none" w:sz="0" w:space="0" w:color="auto"/>
        <w:bottom w:val="none" w:sz="0" w:space="0" w:color="auto"/>
        <w:right w:val="none" w:sz="0" w:space="0" w:color="auto"/>
      </w:divBdr>
    </w:div>
    <w:div w:id="1680892671">
      <w:bodyDiv w:val="1"/>
      <w:marLeft w:val="0"/>
      <w:marRight w:val="0"/>
      <w:marTop w:val="0"/>
      <w:marBottom w:val="0"/>
      <w:divBdr>
        <w:top w:val="none" w:sz="0" w:space="0" w:color="auto"/>
        <w:left w:val="none" w:sz="0" w:space="0" w:color="auto"/>
        <w:bottom w:val="none" w:sz="0" w:space="0" w:color="auto"/>
        <w:right w:val="none" w:sz="0" w:space="0" w:color="auto"/>
      </w:divBdr>
    </w:div>
    <w:div w:id="1706296021">
      <w:bodyDiv w:val="1"/>
      <w:marLeft w:val="0"/>
      <w:marRight w:val="0"/>
      <w:marTop w:val="0"/>
      <w:marBottom w:val="0"/>
      <w:divBdr>
        <w:top w:val="none" w:sz="0" w:space="0" w:color="auto"/>
        <w:left w:val="none" w:sz="0" w:space="0" w:color="auto"/>
        <w:bottom w:val="none" w:sz="0" w:space="0" w:color="auto"/>
        <w:right w:val="none" w:sz="0" w:space="0" w:color="auto"/>
      </w:divBdr>
    </w:div>
    <w:div w:id="1716543934">
      <w:bodyDiv w:val="1"/>
      <w:marLeft w:val="0"/>
      <w:marRight w:val="0"/>
      <w:marTop w:val="0"/>
      <w:marBottom w:val="0"/>
      <w:divBdr>
        <w:top w:val="none" w:sz="0" w:space="0" w:color="auto"/>
        <w:left w:val="none" w:sz="0" w:space="0" w:color="auto"/>
        <w:bottom w:val="none" w:sz="0" w:space="0" w:color="auto"/>
        <w:right w:val="none" w:sz="0" w:space="0" w:color="auto"/>
      </w:divBdr>
    </w:div>
    <w:div w:id="1790583367">
      <w:bodyDiv w:val="1"/>
      <w:marLeft w:val="0"/>
      <w:marRight w:val="0"/>
      <w:marTop w:val="0"/>
      <w:marBottom w:val="0"/>
      <w:divBdr>
        <w:top w:val="none" w:sz="0" w:space="0" w:color="auto"/>
        <w:left w:val="none" w:sz="0" w:space="0" w:color="auto"/>
        <w:bottom w:val="none" w:sz="0" w:space="0" w:color="auto"/>
        <w:right w:val="none" w:sz="0" w:space="0" w:color="auto"/>
      </w:divBdr>
    </w:div>
    <w:div w:id="1820341261">
      <w:bodyDiv w:val="1"/>
      <w:marLeft w:val="0"/>
      <w:marRight w:val="0"/>
      <w:marTop w:val="0"/>
      <w:marBottom w:val="0"/>
      <w:divBdr>
        <w:top w:val="none" w:sz="0" w:space="0" w:color="auto"/>
        <w:left w:val="none" w:sz="0" w:space="0" w:color="auto"/>
        <w:bottom w:val="none" w:sz="0" w:space="0" w:color="auto"/>
        <w:right w:val="none" w:sz="0" w:space="0" w:color="auto"/>
      </w:divBdr>
    </w:div>
    <w:div w:id="1844658429">
      <w:bodyDiv w:val="1"/>
      <w:marLeft w:val="0"/>
      <w:marRight w:val="0"/>
      <w:marTop w:val="0"/>
      <w:marBottom w:val="0"/>
      <w:divBdr>
        <w:top w:val="none" w:sz="0" w:space="0" w:color="auto"/>
        <w:left w:val="none" w:sz="0" w:space="0" w:color="auto"/>
        <w:bottom w:val="none" w:sz="0" w:space="0" w:color="auto"/>
        <w:right w:val="none" w:sz="0" w:space="0" w:color="auto"/>
      </w:divBdr>
      <w:divsChild>
        <w:div w:id="1274052596">
          <w:marLeft w:val="0"/>
          <w:marRight w:val="0"/>
          <w:marTop w:val="0"/>
          <w:marBottom w:val="0"/>
          <w:divBdr>
            <w:top w:val="none" w:sz="0" w:space="0" w:color="auto"/>
            <w:left w:val="none" w:sz="0" w:space="0" w:color="auto"/>
            <w:bottom w:val="none" w:sz="0" w:space="0" w:color="auto"/>
            <w:right w:val="none" w:sz="0" w:space="0" w:color="auto"/>
          </w:divBdr>
          <w:divsChild>
            <w:div w:id="813303397">
              <w:marLeft w:val="0"/>
              <w:marRight w:val="0"/>
              <w:marTop w:val="0"/>
              <w:marBottom w:val="0"/>
              <w:divBdr>
                <w:top w:val="none" w:sz="0" w:space="0" w:color="auto"/>
                <w:left w:val="none" w:sz="0" w:space="0" w:color="auto"/>
                <w:bottom w:val="none" w:sz="0" w:space="0" w:color="auto"/>
                <w:right w:val="none" w:sz="0" w:space="0" w:color="auto"/>
              </w:divBdr>
              <w:divsChild>
                <w:div w:id="1169633071">
                  <w:marLeft w:val="0"/>
                  <w:marRight w:val="0"/>
                  <w:marTop w:val="75"/>
                  <w:marBottom w:val="0"/>
                  <w:divBdr>
                    <w:top w:val="single" w:sz="6" w:space="0" w:color="BBBBBB"/>
                    <w:left w:val="single" w:sz="6" w:space="0" w:color="BBBBBB"/>
                    <w:bottom w:val="single" w:sz="6" w:space="0" w:color="BBBBBB"/>
                    <w:right w:val="single" w:sz="6" w:space="0" w:color="BBBBBB"/>
                  </w:divBdr>
                  <w:divsChild>
                    <w:div w:id="104619461">
                      <w:marLeft w:val="0"/>
                      <w:marRight w:val="0"/>
                      <w:marTop w:val="0"/>
                      <w:marBottom w:val="0"/>
                      <w:divBdr>
                        <w:top w:val="none" w:sz="0" w:space="0" w:color="auto"/>
                        <w:left w:val="none" w:sz="0" w:space="0" w:color="auto"/>
                        <w:bottom w:val="none" w:sz="0" w:space="0" w:color="auto"/>
                        <w:right w:val="none" w:sz="0" w:space="0" w:color="auto"/>
                      </w:divBdr>
                      <w:divsChild>
                        <w:div w:id="1800369464">
                          <w:marLeft w:val="0"/>
                          <w:marRight w:val="0"/>
                          <w:marTop w:val="0"/>
                          <w:marBottom w:val="0"/>
                          <w:divBdr>
                            <w:top w:val="none" w:sz="0" w:space="0" w:color="auto"/>
                            <w:left w:val="none" w:sz="0" w:space="0" w:color="auto"/>
                            <w:bottom w:val="none" w:sz="0" w:space="0" w:color="auto"/>
                            <w:right w:val="none" w:sz="0" w:space="0" w:color="auto"/>
                          </w:divBdr>
                          <w:divsChild>
                            <w:div w:id="1068958022">
                              <w:marLeft w:val="0"/>
                              <w:marRight w:val="0"/>
                              <w:marTop w:val="0"/>
                              <w:marBottom w:val="0"/>
                              <w:divBdr>
                                <w:top w:val="none" w:sz="0" w:space="0" w:color="auto"/>
                                <w:left w:val="none" w:sz="0" w:space="0" w:color="auto"/>
                                <w:bottom w:val="none" w:sz="0" w:space="0" w:color="auto"/>
                                <w:right w:val="none" w:sz="0" w:space="0" w:color="auto"/>
                              </w:divBdr>
                            </w:div>
                          </w:divsChild>
                        </w:div>
                        <w:div w:id="144248379">
                          <w:marLeft w:val="0"/>
                          <w:marRight w:val="0"/>
                          <w:marTop w:val="0"/>
                          <w:marBottom w:val="195"/>
                          <w:divBdr>
                            <w:top w:val="none" w:sz="0" w:space="0" w:color="auto"/>
                            <w:left w:val="none" w:sz="0" w:space="0" w:color="auto"/>
                            <w:bottom w:val="none" w:sz="0" w:space="0" w:color="auto"/>
                            <w:right w:val="none" w:sz="0" w:space="0" w:color="auto"/>
                          </w:divBdr>
                        </w:div>
                      </w:divsChild>
                    </w:div>
                    <w:div w:id="185546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221941">
      <w:bodyDiv w:val="1"/>
      <w:marLeft w:val="0"/>
      <w:marRight w:val="0"/>
      <w:marTop w:val="0"/>
      <w:marBottom w:val="0"/>
      <w:divBdr>
        <w:top w:val="none" w:sz="0" w:space="0" w:color="auto"/>
        <w:left w:val="none" w:sz="0" w:space="0" w:color="auto"/>
        <w:bottom w:val="none" w:sz="0" w:space="0" w:color="auto"/>
        <w:right w:val="none" w:sz="0" w:space="0" w:color="auto"/>
      </w:divBdr>
    </w:div>
    <w:div w:id="1956709984">
      <w:bodyDiv w:val="1"/>
      <w:marLeft w:val="0"/>
      <w:marRight w:val="0"/>
      <w:marTop w:val="0"/>
      <w:marBottom w:val="0"/>
      <w:divBdr>
        <w:top w:val="none" w:sz="0" w:space="0" w:color="auto"/>
        <w:left w:val="none" w:sz="0" w:space="0" w:color="auto"/>
        <w:bottom w:val="none" w:sz="0" w:space="0" w:color="auto"/>
        <w:right w:val="none" w:sz="0" w:space="0" w:color="auto"/>
      </w:divBdr>
    </w:div>
    <w:div w:id="1975138041">
      <w:bodyDiv w:val="1"/>
      <w:marLeft w:val="0"/>
      <w:marRight w:val="0"/>
      <w:marTop w:val="0"/>
      <w:marBottom w:val="0"/>
      <w:divBdr>
        <w:top w:val="none" w:sz="0" w:space="0" w:color="auto"/>
        <w:left w:val="none" w:sz="0" w:space="0" w:color="auto"/>
        <w:bottom w:val="none" w:sz="0" w:space="0" w:color="auto"/>
        <w:right w:val="none" w:sz="0" w:space="0" w:color="auto"/>
      </w:divBdr>
    </w:div>
    <w:div w:id="1983919115">
      <w:bodyDiv w:val="1"/>
      <w:marLeft w:val="0"/>
      <w:marRight w:val="0"/>
      <w:marTop w:val="0"/>
      <w:marBottom w:val="0"/>
      <w:divBdr>
        <w:top w:val="none" w:sz="0" w:space="0" w:color="auto"/>
        <w:left w:val="none" w:sz="0" w:space="0" w:color="auto"/>
        <w:bottom w:val="none" w:sz="0" w:space="0" w:color="auto"/>
        <w:right w:val="none" w:sz="0" w:space="0" w:color="auto"/>
      </w:divBdr>
    </w:div>
    <w:div w:id="2049377375">
      <w:bodyDiv w:val="1"/>
      <w:marLeft w:val="0"/>
      <w:marRight w:val="0"/>
      <w:marTop w:val="0"/>
      <w:marBottom w:val="0"/>
      <w:divBdr>
        <w:top w:val="none" w:sz="0" w:space="0" w:color="auto"/>
        <w:left w:val="none" w:sz="0" w:space="0" w:color="auto"/>
        <w:bottom w:val="none" w:sz="0" w:space="0" w:color="auto"/>
        <w:right w:val="none" w:sz="0" w:space="0" w:color="auto"/>
      </w:divBdr>
      <w:divsChild>
        <w:div w:id="663750183">
          <w:marLeft w:val="0"/>
          <w:marRight w:val="0"/>
          <w:marTop w:val="0"/>
          <w:marBottom w:val="0"/>
          <w:divBdr>
            <w:top w:val="none" w:sz="0" w:space="0" w:color="auto"/>
            <w:left w:val="none" w:sz="0" w:space="0" w:color="auto"/>
            <w:bottom w:val="none" w:sz="0" w:space="0" w:color="auto"/>
            <w:right w:val="none" w:sz="0" w:space="0" w:color="auto"/>
          </w:divBdr>
          <w:divsChild>
            <w:div w:id="1821262980">
              <w:marLeft w:val="0"/>
              <w:marRight w:val="0"/>
              <w:marTop w:val="0"/>
              <w:marBottom w:val="0"/>
              <w:divBdr>
                <w:top w:val="none" w:sz="0" w:space="0" w:color="auto"/>
                <w:left w:val="none" w:sz="0" w:space="0" w:color="auto"/>
                <w:bottom w:val="none" w:sz="0" w:space="0" w:color="auto"/>
                <w:right w:val="none" w:sz="0" w:space="0" w:color="auto"/>
              </w:divBdr>
            </w:div>
          </w:divsChild>
        </w:div>
        <w:div w:id="1180042180">
          <w:marLeft w:val="0"/>
          <w:marRight w:val="0"/>
          <w:marTop w:val="0"/>
          <w:marBottom w:val="0"/>
          <w:divBdr>
            <w:top w:val="none" w:sz="0" w:space="0" w:color="auto"/>
            <w:left w:val="none" w:sz="0" w:space="0" w:color="auto"/>
            <w:bottom w:val="none" w:sz="0" w:space="0" w:color="auto"/>
            <w:right w:val="none" w:sz="0" w:space="0" w:color="auto"/>
          </w:divBdr>
          <w:divsChild>
            <w:div w:id="175121472">
              <w:marLeft w:val="0"/>
              <w:marRight w:val="0"/>
              <w:marTop w:val="0"/>
              <w:marBottom w:val="0"/>
              <w:divBdr>
                <w:top w:val="none" w:sz="0" w:space="0" w:color="auto"/>
                <w:left w:val="none" w:sz="0" w:space="0" w:color="auto"/>
                <w:bottom w:val="none" w:sz="0" w:space="0" w:color="auto"/>
                <w:right w:val="none" w:sz="0" w:space="0" w:color="auto"/>
              </w:divBdr>
              <w:divsChild>
                <w:div w:id="44722640">
                  <w:marLeft w:val="0"/>
                  <w:marRight w:val="0"/>
                  <w:marTop w:val="0"/>
                  <w:marBottom w:val="0"/>
                  <w:divBdr>
                    <w:top w:val="none" w:sz="0" w:space="0" w:color="auto"/>
                    <w:left w:val="none" w:sz="0" w:space="0" w:color="auto"/>
                    <w:bottom w:val="none" w:sz="0" w:space="0" w:color="auto"/>
                    <w:right w:val="none" w:sz="0" w:space="0" w:color="auto"/>
                  </w:divBdr>
                  <w:divsChild>
                    <w:div w:id="581179620">
                      <w:marLeft w:val="0"/>
                      <w:marRight w:val="0"/>
                      <w:marTop w:val="0"/>
                      <w:marBottom w:val="0"/>
                      <w:divBdr>
                        <w:top w:val="none" w:sz="0" w:space="0" w:color="auto"/>
                        <w:left w:val="none" w:sz="0" w:space="0" w:color="auto"/>
                        <w:bottom w:val="none" w:sz="0" w:space="0" w:color="auto"/>
                        <w:right w:val="none" w:sz="0" w:space="0" w:color="auto"/>
                      </w:divBdr>
                      <w:divsChild>
                        <w:div w:id="112943425">
                          <w:marLeft w:val="0"/>
                          <w:marRight w:val="0"/>
                          <w:marTop w:val="0"/>
                          <w:marBottom w:val="0"/>
                          <w:divBdr>
                            <w:top w:val="none" w:sz="0" w:space="0" w:color="auto"/>
                            <w:left w:val="none" w:sz="0" w:space="0" w:color="auto"/>
                            <w:bottom w:val="none" w:sz="0" w:space="0" w:color="auto"/>
                            <w:right w:val="none" w:sz="0" w:space="0" w:color="auto"/>
                          </w:divBdr>
                          <w:divsChild>
                            <w:div w:id="49206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2996131">
      <w:bodyDiv w:val="1"/>
      <w:marLeft w:val="0"/>
      <w:marRight w:val="0"/>
      <w:marTop w:val="0"/>
      <w:marBottom w:val="0"/>
      <w:divBdr>
        <w:top w:val="none" w:sz="0" w:space="0" w:color="auto"/>
        <w:left w:val="none" w:sz="0" w:space="0" w:color="auto"/>
        <w:bottom w:val="none" w:sz="0" w:space="0" w:color="auto"/>
        <w:right w:val="none" w:sz="0" w:space="0" w:color="auto"/>
      </w:divBdr>
    </w:div>
    <w:div w:id="2080978447">
      <w:bodyDiv w:val="1"/>
      <w:marLeft w:val="0"/>
      <w:marRight w:val="0"/>
      <w:marTop w:val="0"/>
      <w:marBottom w:val="0"/>
      <w:divBdr>
        <w:top w:val="none" w:sz="0" w:space="0" w:color="auto"/>
        <w:left w:val="none" w:sz="0" w:space="0" w:color="auto"/>
        <w:bottom w:val="none" w:sz="0" w:space="0" w:color="auto"/>
        <w:right w:val="none" w:sz="0" w:space="0" w:color="auto"/>
      </w:divBdr>
    </w:div>
    <w:div w:id="2086146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3.harvard.edu/platform-digit/submission/netflixs-growth-alongside-digital-transformation/" TargetMode="External"/><Relationship Id="rId18" Type="http://schemas.openxmlformats.org/officeDocument/2006/relationships/hyperlink" Target="https://librarysearch.uwtsd.ac.uk/discovery/fulldisplay?docid=alma99100395337802421&amp;context=L&amp;vid=44WHELF_UWTSD:44WHELF_UWTSD_VU1&amp;lang=en&amp;search_scope=MyInst_and_CI&amp;adaptor=Local%20Search%20Engine&amp;tab=Everything&amp;query=any%2Ccontains%2Cwhat%20is%20protectionism%3F%20" TargetMode="External"/><Relationship Id="rId26" Type="http://schemas.openxmlformats.org/officeDocument/2006/relationships/hyperlink" Target="https://www.britannica.com/editor/William-L-Hosch/6481" TargetMode="External"/><Relationship Id="rId39" Type="http://schemas.openxmlformats.org/officeDocument/2006/relationships/hyperlink" Target="https://www.forbes.com/sites/stephaniedenning/" TargetMode="External"/><Relationship Id="rId21" Type="http://schemas.openxmlformats.org/officeDocument/2006/relationships/hyperlink" Target="https://www.nytimes.com/2021/01/19/business/netflix-earnings-debt.html" TargetMode="External"/><Relationship Id="rId34" Type="http://schemas.openxmlformats.org/officeDocument/2006/relationships/hyperlink" Target="https://www.reuters.com/authors/reuters/" TargetMode="External"/><Relationship Id="rId42" Type="http://schemas.openxmlformats.org/officeDocument/2006/relationships/hyperlink" Target="https://www.forbes.com/sites/greatspeculations/2019/08/20/all-the-reasons-why-netflix-is-doomed/?sh=5b25bd5e465e" TargetMode="External"/><Relationship Id="rId47" Type="http://schemas.openxmlformats.org/officeDocument/2006/relationships/hyperlink" Target="https://www.wfmj.com/story/47828199/ohio-court-rejects-city-cable-fees-for-streaming-services" TargetMode="External"/><Relationship Id="rId50" Type="http://schemas.microsoft.com/office/2011/relationships/people" Target="people.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https://bstrategyhub.com/swot-analysis-of-netflix-2019-netflix-swot-analysis/" TargetMode="External"/><Relationship Id="rId29" Type="http://schemas.openxmlformats.org/officeDocument/2006/relationships/hyperlink" Target="https://ssrn.com/abstract=3473148" TargetMode="External"/><Relationship Id="rId11" Type="http://schemas.openxmlformats.org/officeDocument/2006/relationships/image" Target="media/image2.png"/><Relationship Id="rId24" Type="http://schemas.openxmlformats.org/officeDocument/2006/relationships/hyperlink" Target="https://egrove.olemiss.edu/cgi/viewcontent.cgi?article=2780&amp;context=hon_thesis" TargetMode="External"/><Relationship Id="rId32" Type="http://schemas.openxmlformats.org/officeDocument/2006/relationships/hyperlink" Target="http://d18rn0p25nwr6d.cloudfront.net/CIK-0001065280/4b247013-f3f1-4881-92d2-13088d2bd8d7.pdf" TargetMode="External"/><Relationship Id="rId37" Type="http://schemas.openxmlformats.org/officeDocument/2006/relationships/hyperlink" Target="https://www.cnbc.com/kevin-stankiewicz/" TargetMode="External"/><Relationship Id="rId40" Type="http://schemas.openxmlformats.org/officeDocument/2006/relationships/hyperlink" Target="https://www.forbes.com/sites/stephaniedenning/2019/05/26/why-debt-isnt-killing-netflix/?sh=747567e85407" TargetMode="External"/><Relationship Id="rId45" Type="http://schemas.openxmlformats.org/officeDocument/2006/relationships/hyperlink" Target="https://www.cnbc.com/2022/03/14/netflix-shares-hit-lowest-point-since-march-2020-when-covid-pandemic-started.html" TargetMode="External"/><Relationship Id="rId5" Type="http://schemas.openxmlformats.org/officeDocument/2006/relationships/settings" Target="settings.xml"/><Relationship Id="rId15" Type="http://schemas.openxmlformats.org/officeDocument/2006/relationships/hyperlink" Target="https://www.researchgate.net/profile/Adetokunbo-Asaye-Bobmanuel/publication/362902311_THE_STRATEGIC_ANALYSIS_OF_NETFLIX_INC/links/63062d401ddd447021070f6e/THE-STRATEGIC-ANALYSIS-OF-NETFLIX-INC.pdf" TargetMode="External"/><Relationship Id="rId23" Type="http://schemas.openxmlformats.org/officeDocument/2006/relationships/hyperlink" Target="https://www.reuters.com/legal/government/netflix-shareholders-sue-over-subscription-slump-disclosures-2022-05-04/" TargetMode="External"/><Relationship Id="rId28" Type="http://schemas.openxmlformats.org/officeDocument/2006/relationships/hyperlink" Target="https://www.britannica.com/topic/Netflix-Inc" TargetMode="External"/><Relationship Id="rId36" Type="http://schemas.openxmlformats.org/officeDocument/2006/relationships/hyperlink" Target="https://www.businessinsider.com/netflix-focuses-on-public-policy-strategy-abroad-2019-8" TargetMode="External"/><Relationship Id="rId49"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video-alexanderstreet-com.ezproxy.uwtsd.ac.uk/watch/netflix-ceo-why-you-shouldn-t-try-to-please-your-boss-the-economist-podcast?utm_campaign=Video&amp;utm_medium=MARC&amp;utm_source=aspresolver" TargetMode="External"/><Relationship Id="rId31" Type="http://schemas.openxmlformats.org/officeDocument/2006/relationships/hyperlink" Target="https://d18rn0p25nwr6d.cloudfront.net/CIK-0001065280/fbfae30d-eebf-4c66-873e-12c612e3097e.pdf" TargetMode="External"/><Relationship Id="rId44" Type="http://schemas.openxmlformats.org/officeDocument/2006/relationships/hyperlink" Target="https://www.cnbc.com/2022/09/07/saudi-arabia-and-gulf-neighbors-threaten-netflix-over-content-that-violates-islamic-values.html" TargetMode="External"/><Relationship Id="rId4" Type="http://schemas.microsoft.com/office/2007/relationships/stylesWithEffects" Target="stylesWithEffects.xml"/><Relationship Id="rId9" Type="http://schemas.openxmlformats.org/officeDocument/2006/relationships/hyperlink" Target="https://www.reuters.com/authors/reuters/" TargetMode="External"/><Relationship Id="rId14" Type="http://schemas.openxmlformats.org/officeDocument/2006/relationships/hyperlink" Target="https://beebom.com/how-much-netflix-costs-each-country-worldwide/" TargetMode="External"/><Relationship Id="rId22" Type="http://schemas.openxmlformats.org/officeDocument/2006/relationships/hyperlink" Target="https://www.researchgate.net/profile/M-Saeed-2/publication/359860573_Netflix_Strategizing_Corporate_Resources_and_Capabilities/links/62530b9bef0134206667e2b5/Netflix-Strategizing-Corporate-Resources-and-Capabilities.pdf" TargetMode="External"/><Relationship Id="rId27" Type="http://schemas.openxmlformats.org/officeDocument/2006/relationships/hyperlink" Target="https://www.britannica.com/editor/The-Editors-of-Encyclopaedia-Britannica/4419" TargetMode="External"/><Relationship Id="rId30" Type="http://schemas.openxmlformats.org/officeDocument/2006/relationships/hyperlink" Target="https://about.netflix.com/en/sustainabilit" TargetMode="External"/><Relationship Id="rId35" Type="http://schemas.openxmlformats.org/officeDocument/2006/relationships/hyperlink" Target="https://www.reuters.com/business/media-telecom/netflix-suspends-service-russia-report-2022-03-06/" TargetMode="External"/><Relationship Id="rId43" Type="http://schemas.openxmlformats.org/officeDocument/2006/relationships/hyperlink" Target="https://www.cnbc.com/natasha-turak/" TargetMode="External"/><Relationship Id="rId48"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styles" Target="styles.xml"/><Relationship Id="rId12" Type="http://schemas.openxmlformats.org/officeDocument/2006/relationships/hyperlink" Target="https://d3.harvard.edu/platform-digit/author/aricarlospena/" TargetMode="External"/><Relationship Id="rId17" Type="http://schemas.openxmlformats.org/officeDocument/2006/relationships/hyperlink" Target="https://www.cbsnews.com/news/netflix-launches-7-a-month-ad-supported-plan-downloads-limits/" TargetMode="External"/><Relationship Id="rId25" Type="http://schemas.openxmlformats.org/officeDocument/2006/relationships/hyperlink" Target="https://www.theguardian.com/technology/2015/jan/09/why-netflix-wont-block-vpn-users" TargetMode="External"/><Relationship Id="rId33" Type="http://schemas.openxmlformats.org/officeDocument/2006/relationships/hyperlink" Target="https://scholar.google.com/scholar?cluster=2939914779074414292&amp;hl=en&amp;as_sdt=0,5" TargetMode="External"/><Relationship Id="rId38" Type="http://schemas.openxmlformats.org/officeDocument/2006/relationships/hyperlink" Target="https://www.cnbc.com/2020/09/09/reed-hastings-on-why-netflix-has-not-focused-lately-on-entering-china.html" TargetMode="External"/><Relationship Id="rId46" Type="http://schemas.openxmlformats.org/officeDocument/2006/relationships/hyperlink" Target="https://conference.binus.ac.id/ocs/index.php/ICOBAR2022/ICOBAR2022/paper/view/6519/234" TargetMode="External"/><Relationship Id="rId20" Type="http://schemas.openxmlformats.org/officeDocument/2006/relationships/hyperlink" Target="https://www.nytimes.com/by/edmund-lee" TargetMode="External"/><Relationship Id="rId41" Type="http://schemas.openxmlformats.org/officeDocument/2006/relationships/hyperlink" Target="https://www.forbes.com/sites/greatspeculations/people/davidtrainer/"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1FD1EC-0074-42A6-8E78-2A2541E84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19</Pages>
  <Words>5716</Words>
  <Characters>32587</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62</cp:revision>
  <dcterms:created xsi:type="dcterms:W3CDTF">2022-12-16T13:33:00Z</dcterms:created>
  <dcterms:modified xsi:type="dcterms:W3CDTF">2022-12-16T15:24:00Z</dcterms:modified>
</cp:coreProperties>
</file>