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E84E7" w14:textId="3BA327C3" w:rsidR="002E250A" w:rsidRPr="009C0CB9" w:rsidRDefault="00837F63" w:rsidP="009C0CB9">
      <w:pPr>
        <w:jc w:val="center"/>
        <w:rPr>
          <w:rFonts w:ascii="Arial" w:hAnsi="Arial" w:cs="Arial"/>
          <w:szCs w:val="24"/>
        </w:rPr>
      </w:pPr>
      <w:r w:rsidRPr="009C0CB9">
        <w:rPr>
          <w:rFonts w:ascii="Arial" w:hAnsi="Arial" w:cs="Arial"/>
          <w:b/>
          <w:bCs/>
          <w:i/>
          <w:noProof/>
          <w:szCs w:val="24"/>
        </w:rPr>
        <w:drawing>
          <wp:anchor distT="0" distB="0" distL="114300" distR="114300" simplePos="0" relativeHeight="251659264" behindDoc="0" locked="0" layoutInCell="1" allowOverlap="1" wp14:anchorId="7D393522" wp14:editId="0C7286B3">
            <wp:simplePos x="0" y="0"/>
            <wp:positionH relativeFrom="margin">
              <wp:align>left</wp:align>
            </wp:positionH>
            <wp:positionV relativeFrom="paragraph">
              <wp:posOffset>346</wp:posOffset>
            </wp:positionV>
            <wp:extent cx="1809750" cy="723900"/>
            <wp:effectExtent l="0" t="0" r="0" b="0"/>
            <wp:wrapSquare wrapText="bothSides"/>
            <wp:docPr id="198465506" name="Picture 19846550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F60D9D8" w14:textId="77777777" w:rsidR="00837F63" w:rsidRPr="009C0CB9" w:rsidRDefault="00837F63" w:rsidP="009C0CB9">
      <w:pPr>
        <w:jc w:val="center"/>
        <w:rPr>
          <w:rFonts w:ascii="Arial" w:hAnsi="Arial" w:cs="Arial"/>
          <w:b/>
          <w:bCs/>
          <w:szCs w:val="24"/>
        </w:rPr>
      </w:pPr>
    </w:p>
    <w:p w14:paraId="21117C71" w14:textId="77777777" w:rsidR="00837F63" w:rsidRPr="009C0CB9" w:rsidRDefault="00837F63" w:rsidP="009C0CB9">
      <w:pPr>
        <w:rPr>
          <w:rFonts w:ascii="Arial" w:hAnsi="Arial" w:cs="Arial"/>
          <w:b/>
          <w:bCs/>
          <w:szCs w:val="24"/>
        </w:rPr>
      </w:pPr>
    </w:p>
    <w:p w14:paraId="14E43003" w14:textId="77777777" w:rsidR="00026C9E" w:rsidRDefault="00026C9E" w:rsidP="009C0CB9">
      <w:pPr>
        <w:jc w:val="center"/>
        <w:rPr>
          <w:rFonts w:ascii="Arial" w:hAnsi="Arial" w:cs="Arial"/>
          <w:b/>
          <w:bCs/>
          <w:szCs w:val="24"/>
        </w:rPr>
      </w:pPr>
    </w:p>
    <w:p w14:paraId="056FA62F" w14:textId="66924815" w:rsidR="002E250A" w:rsidRPr="009C0CB9" w:rsidRDefault="002E250A" w:rsidP="009C0CB9">
      <w:pPr>
        <w:jc w:val="center"/>
        <w:rPr>
          <w:rFonts w:ascii="Arial" w:hAnsi="Arial" w:cs="Arial"/>
          <w:b/>
          <w:bCs/>
          <w:szCs w:val="24"/>
        </w:rPr>
      </w:pPr>
      <w:r w:rsidRPr="009C0CB9">
        <w:rPr>
          <w:rFonts w:ascii="Arial" w:hAnsi="Arial" w:cs="Arial"/>
          <w:b/>
          <w:bCs/>
          <w:szCs w:val="24"/>
        </w:rPr>
        <w:t xml:space="preserve">Business Plan </w:t>
      </w:r>
    </w:p>
    <w:p w14:paraId="6B4C13CE" w14:textId="77777777" w:rsidR="002E250A" w:rsidRPr="009C0CB9" w:rsidRDefault="002E250A" w:rsidP="009C0CB9">
      <w:pPr>
        <w:jc w:val="center"/>
        <w:rPr>
          <w:rFonts w:ascii="Arial" w:hAnsi="Arial" w:cs="Arial"/>
          <w:szCs w:val="24"/>
        </w:rPr>
      </w:pPr>
    </w:p>
    <w:p w14:paraId="60A0C8BC" w14:textId="77777777" w:rsidR="002E250A" w:rsidRPr="009C0CB9" w:rsidRDefault="002E250A" w:rsidP="009C0CB9">
      <w:pPr>
        <w:pBdr>
          <w:top w:val="single" w:sz="4" w:space="1" w:color="auto"/>
          <w:left w:val="single" w:sz="4" w:space="4" w:color="auto"/>
          <w:bottom w:val="single" w:sz="4" w:space="17" w:color="auto"/>
          <w:right w:val="single" w:sz="4" w:space="4" w:color="auto"/>
        </w:pBdr>
        <w:jc w:val="center"/>
        <w:rPr>
          <w:rFonts w:ascii="Arial" w:hAnsi="Arial" w:cs="Arial"/>
          <w:szCs w:val="24"/>
        </w:rPr>
      </w:pPr>
    </w:p>
    <w:p w14:paraId="1341BABA" w14:textId="5828499A" w:rsidR="002E250A" w:rsidRPr="009C0CB9" w:rsidRDefault="00B746BB" w:rsidP="009C0CB9">
      <w:pPr>
        <w:pBdr>
          <w:top w:val="single" w:sz="4" w:space="1" w:color="auto"/>
          <w:left w:val="single" w:sz="4" w:space="4" w:color="auto"/>
          <w:bottom w:val="single" w:sz="4" w:space="17" w:color="auto"/>
          <w:right w:val="single" w:sz="4" w:space="4" w:color="auto"/>
        </w:pBdr>
        <w:jc w:val="center"/>
        <w:rPr>
          <w:rFonts w:ascii="Arial" w:hAnsi="Arial" w:cs="Arial"/>
          <w:szCs w:val="24"/>
        </w:rPr>
      </w:pPr>
      <w:r w:rsidRPr="009C0CB9">
        <w:rPr>
          <w:rFonts w:ascii="Arial" w:hAnsi="Arial" w:cs="Arial"/>
          <w:szCs w:val="24"/>
        </w:rPr>
        <w:t>Sweet Wheels Coffee &amp; Desserts</w:t>
      </w:r>
    </w:p>
    <w:p w14:paraId="6B489AFC" w14:textId="77777777" w:rsidR="002E250A" w:rsidRPr="009C0CB9" w:rsidRDefault="002E250A" w:rsidP="009C0CB9">
      <w:pPr>
        <w:rPr>
          <w:rFonts w:ascii="Arial" w:hAnsi="Arial" w:cs="Arial"/>
          <w:szCs w:val="24"/>
        </w:rPr>
      </w:pPr>
    </w:p>
    <w:p w14:paraId="3D70E444" w14:textId="77777777" w:rsidR="002E250A" w:rsidRPr="009C0CB9" w:rsidRDefault="002E250A" w:rsidP="009C0CB9">
      <w:pPr>
        <w:jc w:val="center"/>
        <w:rPr>
          <w:rFonts w:ascii="Arial" w:hAnsi="Arial" w:cs="Arial"/>
          <w:szCs w:val="24"/>
        </w:rPr>
      </w:pPr>
    </w:p>
    <w:p w14:paraId="2EF1C7B1" w14:textId="7E1A3167" w:rsidR="002E250A" w:rsidRPr="009C0CB9" w:rsidRDefault="002E250A" w:rsidP="009C0CB9">
      <w:pPr>
        <w:jc w:val="center"/>
        <w:rPr>
          <w:rFonts w:ascii="Arial" w:hAnsi="Arial" w:cs="Arial"/>
          <w:b/>
          <w:bCs/>
          <w:szCs w:val="24"/>
        </w:rPr>
      </w:pPr>
      <w:r w:rsidRPr="009C0CB9">
        <w:rPr>
          <w:rFonts w:ascii="Arial" w:hAnsi="Arial" w:cs="Arial"/>
          <w:b/>
          <w:bCs/>
          <w:szCs w:val="24"/>
        </w:rPr>
        <w:t>Produced By</w:t>
      </w:r>
      <w:r w:rsidR="00D6026F" w:rsidRPr="009C0CB9">
        <w:rPr>
          <w:rFonts w:ascii="Arial" w:hAnsi="Arial" w:cs="Arial"/>
          <w:b/>
          <w:bCs/>
          <w:szCs w:val="24"/>
        </w:rPr>
        <w:t>:</w:t>
      </w:r>
    </w:p>
    <w:tbl>
      <w:tblPr>
        <w:tblStyle w:val="TableGrid"/>
        <w:tblW w:w="9067" w:type="dxa"/>
        <w:tblLook w:val="04A0" w:firstRow="1" w:lastRow="0" w:firstColumn="1" w:lastColumn="0" w:noHBand="0" w:noVBand="1"/>
      </w:tblPr>
      <w:tblGrid>
        <w:gridCol w:w="5949"/>
        <w:gridCol w:w="3118"/>
      </w:tblGrid>
      <w:tr w:rsidR="00EF216C" w:rsidRPr="009C0CB9" w14:paraId="6022DD0E" w14:textId="77777777" w:rsidTr="00EF216C">
        <w:tc>
          <w:tcPr>
            <w:tcW w:w="5949" w:type="dxa"/>
          </w:tcPr>
          <w:p w14:paraId="347ABE34" w14:textId="67D6134C" w:rsidR="00EF216C" w:rsidRPr="009C0CB9" w:rsidRDefault="00EF216C" w:rsidP="009C0CB9">
            <w:pPr>
              <w:rPr>
                <w:rFonts w:ascii="Arial" w:hAnsi="Arial" w:cs="Arial"/>
                <w:szCs w:val="24"/>
                <w:lang w:val="nl-NL"/>
              </w:rPr>
            </w:pPr>
            <w:r w:rsidRPr="009C0CB9">
              <w:rPr>
                <w:rFonts w:ascii="Arial" w:hAnsi="Arial" w:cs="Arial"/>
                <w:szCs w:val="24"/>
                <w:lang w:val="nl-NL"/>
              </w:rPr>
              <w:t>Student Name</w:t>
            </w:r>
          </w:p>
        </w:tc>
        <w:tc>
          <w:tcPr>
            <w:tcW w:w="3118" w:type="dxa"/>
          </w:tcPr>
          <w:p w14:paraId="63DFABDA" w14:textId="4B610C48" w:rsidR="00EF216C" w:rsidRPr="009C0CB9" w:rsidRDefault="00EF216C" w:rsidP="009C0CB9">
            <w:pPr>
              <w:jc w:val="center"/>
              <w:rPr>
                <w:rFonts w:ascii="Arial" w:hAnsi="Arial" w:cs="Arial"/>
                <w:szCs w:val="24"/>
                <w:lang w:val="nl-NL"/>
              </w:rPr>
            </w:pPr>
            <w:r w:rsidRPr="009C0CB9">
              <w:rPr>
                <w:rFonts w:ascii="Arial" w:hAnsi="Arial" w:cs="Arial"/>
                <w:szCs w:val="24"/>
                <w:lang w:val="nl-NL"/>
              </w:rPr>
              <w:t>Student No.</w:t>
            </w:r>
          </w:p>
        </w:tc>
      </w:tr>
      <w:tr w:rsidR="00EF216C" w:rsidRPr="009C0CB9" w14:paraId="14C0E6D4" w14:textId="77777777" w:rsidTr="00EF216C">
        <w:tc>
          <w:tcPr>
            <w:tcW w:w="5949" w:type="dxa"/>
          </w:tcPr>
          <w:p w14:paraId="34875C4C" w14:textId="374B7734" w:rsidR="00EF216C" w:rsidRPr="009C0CB9" w:rsidRDefault="00837F63" w:rsidP="009C0CB9">
            <w:pPr>
              <w:jc w:val="center"/>
              <w:rPr>
                <w:rFonts w:ascii="Arial" w:hAnsi="Arial" w:cs="Arial"/>
                <w:szCs w:val="24"/>
                <w:lang w:val="nl-NL"/>
              </w:rPr>
            </w:pPr>
            <w:r w:rsidRPr="009C0CB9">
              <w:rPr>
                <w:rFonts w:ascii="Arial" w:hAnsi="Arial" w:cs="Arial"/>
                <w:szCs w:val="24"/>
                <w:lang w:val="nl-NL"/>
              </w:rPr>
              <w:t>Petre Chiriac</w:t>
            </w:r>
          </w:p>
        </w:tc>
        <w:tc>
          <w:tcPr>
            <w:tcW w:w="3118" w:type="dxa"/>
          </w:tcPr>
          <w:p w14:paraId="47EC8CE7" w14:textId="0704B19E" w:rsidR="00EF216C" w:rsidRPr="009C0CB9" w:rsidRDefault="00837F63" w:rsidP="009C0CB9">
            <w:pPr>
              <w:jc w:val="center"/>
              <w:rPr>
                <w:rFonts w:ascii="Arial" w:hAnsi="Arial" w:cs="Arial"/>
                <w:szCs w:val="24"/>
                <w:lang w:val="nl-NL"/>
              </w:rPr>
            </w:pPr>
            <w:r w:rsidRPr="009C0CB9">
              <w:rPr>
                <w:rFonts w:ascii="Arial" w:hAnsi="Arial" w:cs="Arial"/>
                <w:szCs w:val="24"/>
              </w:rPr>
              <w:t>2246594</w:t>
            </w:r>
          </w:p>
        </w:tc>
      </w:tr>
    </w:tbl>
    <w:p w14:paraId="724A2E21" w14:textId="77777777" w:rsidR="002E250A" w:rsidRPr="009C0CB9" w:rsidRDefault="002E250A" w:rsidP="009C0CB9">
      <w:pPr>
        <w:jc w:val="center"/>
        <w:rPr>
          <w:rFonts w:ascii="Arial" w:hAnsi="Arial" w:cs="Arial"/>
          <w:szCs w:val="24"/>
          <w:lang w:val="nl-NL"/>
        </w:rPr>
      </w:pPr>
    </w:p>
    <w:p w14:paraId="22D8A366" w14:textId="4BEAEB0B" w:rsidR="002E250A" w:rsidRPr="009C0CB9" w:rsidRDefault="002E250A" w:rsidP="009C0CB9">
      <w:pPr>
        <w:jc w:val="center"/>
        <w:rPr>
          <w:rFonts w:ascii="Arial" w:hAnsi="Arial" w:cs="Arial"/>
          <w:szCs w:val="24"/>
        </w:rPr>
      </w:pPr>
      <w:r w:rsidRPr="009C0CB9">
        <w:rPr>
          <w:rFonts w:ascii="Arial" w:hAnsi="Arial" w:cs="Arial"/>
          <w:b/>
          <w:bCs/>
          <w:szCs w:val="24"/>
        </w:rPr>
        <w:t>Dated</w:t>
      </w:r>
      <w:r w:rsidRPr="009C0CB9">
        <w:rPr>
          <w:rFonts w:ascii="Arial" w:hAnsi="Arial" w:cs="Arial"/>
          <w:szCs w:val="24"/>
        </w:rPr>
        <w:t>:</w:t>
      </w:r>
      <w:r w:rsidR="00326907" w:rsidRPr="009C0CB9">
        <w:rPr>
          <w:rFonts w:ascii="Arial" w:hAnsi="Arial" w:cs="Arial"/>
          <w:szCs w:val="24"/>
        </w:rPr>
        <w:t xml:space="preserve">  </w:t>
      </w:r>
      <w:r w:rsidR="00837F63" w:rsidRPr="009C0CB9">
        <w:rPr>
          <w:rFonts w:ascii="Arial" w:hAnsi="Arial" w:cs="Arial"/>
          <w:szCs w:val="24"/>
        </w:rPr>
        <w:t>15.02.2025</w:t>
      </w:r>
    </w:p>
    <w:p w14:paraId="6C0139D2" w14:textId="77777777" w:rsidR="002E250A" w:rsidRPr="009C0CB9" w:rsidRDefault="002E250A" w:rsidP="009C0CB9">
      <w:pPr>
        <w:jc w:val="center"/>
        <w:rPr>
          <w:rFonts w:ascii="Arial" w:hAnsi="Arial" w:cs="Arial"/>
          <w:szCs w:val="24"/>
        </w:rPr>
      </w:pPr>
    </w:p>
    <w:p w14:paraId="475E9782" w14:textId="77777777" w:rsidR="002E250A" w:rsidRPr="009C0CB9" w:rsidRDefault="002E250A" w:rsidP="009C0CB9">
      <w:pPr>
        <w:jc w:val="center"/>
        <w:rPr>
          <w:rFonts w:ascii="Arial" w:hAnsi="Arial" w:cs="Arial"/>
          <w:szCs w:val="24"/>
        </w:rPr>
      </w:pPr>
    </w:p>
    <w:p w14:paraId="68F692A1" w14:textId="77777777" w:rsidR="00174DD2" w:rsidRDefault="00174DD2" w:rsidP="009C0CB9">
      <w:pPr>
        <w:rPr>
          <w:rFonts w:ascii="Arial" w:hAnsi="Arial" w:cs="Arial"/>
          <w:szCs w:val="24"/>
        </w:rPr>
      </w:pPr>
    </w:p>
    <w:p w14:paraId="7E0560A5" w14:textId="77777777" w:rsidR="009C0CB9" w:rsidRPr="009C0CB9" w:rsidRDefault="009C0CB9" w:rsidP="009C0CB9">
      <w:pPr>
        <w:jc w:val="center"/>
        <w:rPr>
          <w:rFonts w:ascii="Arial" w:hAnsi="Arial" w:cs="Arial"/>
          <w:szCs w:val="24"/>
        </w:rPr>
      </w:pPr>
    </w:p>
    <w:p w14:paraId="12E71E76" w14:textId="65C19AFF" w:rsidR="002E250A" w:rsidRPr="009C0CB9" w:rsidRDefault="00326907" w:rsidP="009C0CB9">
      <w:pPr>
        <w:rPr>
          <w:rFonts w:ascii="Arial" w:hAnsi="Arial" w:cs="Arial"/>
          <w:szCs w:val="24"/>
        </w:rPr>
      </w:pPr>
      <w:r w:rsidRPr="009C0CB9">
        <w:rPr>
          <w:rFonts w:ascii="Arial" w:hAnsi="Arial" w:cs="Arial"/>
          <w:b/>
          <w:bCs/>
          <w:szCs w:val="24"/>
        </w:rPr>
        <w:t>Module Name</w:t>
      </w:r>
      <w:r w:rsidRPr="009C0CB9">
        <w:rPr>
          <w:rFonts w:ascii="Arial" w:hAnsi="Arial" w:cs="Arial"/>
          <w:szCs w:val="24"/>
        </w:rPr>
        <w:t>: Entrepreneurship</w:t>
      </w:r>
    </w:p>
    <w:p w14:paraId="4F6422FE" w14:textId="257E6B6C" w:rsidR="00326907" w:rsidRPr="009C0CB9" w:rsidRDefault="00326907" w:rsidP="009C0CB9">
      <w:pPr>
        <w:rPr>
          <w:rFonts w:ascii="Arial" w:hAnsi="Arial" w:cs="Arial"/>
          <w:szCs w:val="24"/>
        </w:rPr>
      </w:pPr>
      <w:r w:rsidRPr="009C0CB9">
        <w:rPr>
          <w:rFonts w:ascii="Arial" w:hAnsi="Arial" w:cs="Arial"/>
          <w:b/>
          <w:bCs/>
          <w:szCs w:val="24"/>
        </w:rPr>
        <w:t>Module Code</w:t>
      </w:r>
      <w:r w:rsidRPr="009C0CB9">
        <w:rPr>
          <w:rFonts w:ascii="Arial" w:hAnsi="Arial" w:cs="Arial"/>
          <w:szCs w:val="24"/>
        </w:rPr>
        <w:t>: BMIH5001</w:t>
      </w:r>
    </w:p>
    <w:p w14:paraId="6B8DBEA4" w14:textId="43DBF4FB" w:rsidR="00174DD2" w:rsidRPr="009C0CB9" w:rsidRDefault="00326907" w:rsidP="009C0CB9">
      <w:pPr>
        <w:rPr>
          <w:rFonts w:ascii="Arial" w:hAnsi="Arial" w:cs="Arial"/>
          <w:szCs w:val="24"/>
        </w:rPr>
      </w:pPr>
      <w:r w:rsidRPr="009C0CB9">
        <w:rPr>
          <w:rFonts w:ascii="Arial" w:hAnsi="Arial" w:cs="Arial"/>
          <w:b/>
          <w:bCs/>
          <w:szCs w:val="24"/>
        </w:rPr>
        <w:t>Lecturer Name</w:t>
      </w:r>
      <w:r w:rsidRPr="009C0CB9">
        <w:rPr>
          <w:rFonts w:ascii="Arial" w:hAnsi="Arial" w:cs="Arial"/>
          <w:szCs w:val="24"/>
        </w:rPr>
        <w:t>:</w:t>
      </w:r>
      <w:r w:rsidR="00837F63" w:rsidRPr="009C0CB9">
        <w:rPr>
          <w:rFonts w:ascii="Arial" w:hAnsi="Arial" w:cs="Arial"/>
          <w:szCs w:val="24"/>
        </w:rPr>
        <w:t xml:space="preserve"> </w:t>
      </w:r>
      <w:r w:rsidR="00837F63" w:rsidRPr="009C0CB9">
        <w:rPr>
          <w:rFonts w:ascii="Arial" w:hAnsi="Arial" w:cs="Arial"/>
          <w:szCs w:val="24"/>
        </w:rPr>
        <w:t>Charlotte Joyner</w:t>
      </w:r>
    </w:p>
    <w:p w14:paraId="07345F1A" w14:textId="35949C75" w:rsidR="00837F63" w:rsidRPr="009C0CB9" w:rsidRDefault="00837F63" w:rsidP="009C0CB9">
      <w:pPr>
        <w:rPr>
          <w:rFonts w:ascii="Arial" w:hAnsi="Arial" w:cs="Arial"/>
          <w:szCs w:val="24"/>
        </w:rPr>
      </w:pPr>
      <w:r w:rsidRPr="009C0CB9">
        <w:rPr>
          <w:rFonts w:ascii="Arial" w:hAnsi="Arial" w:cs="Arial"/>
          <w:b/>
          <w:bCs/>
          <w:szCs w:val="24"/>
        </w:rPr>
        <w:t>Word Count</w:t>
      </w:r>
      <w:r w:rsidRPr="009C0CB9">
        <w:rPr>
          <w:rFonts w:ascii="Arial" w:hAnsi="Arial" w:cs="Arial"/>
          <w:szCs w:val="24"/>
        </w:rPr>
        <w:t xml:space="preserve">: </w:t>
      </w:r>
      <w:r w:rsidR="009C0CB9" w:rsidRPr="009C0CB9">
        <w:rPr>
          <w:rFonts w:ascii="Arial" w:hAnsi="Arial" w:cs="Arial"/>
          <w:szCs w:val="24"/>
        </w:rPr>
        <w:t>2256</w:t>
      </w:r>
    </w:p>
    <w:p w14:paraId="17A4B9F5" w14:textId="77777777" w:rsidR="00837F63" w:rsidRDefault="00837F63" w:rsidP="009C0CB9">
      <w:pPr>
        <w:rPr>
          <w:rFonts w:ascii="Arial" w:hAnsi="Arial" w:cs="Arial"/>
          <w:szCs w:val="24"/>
        </w:rPr>
      </w:pPr>
    </w:p>
    <w:p w14:paraId="32993C3E" w14:textId="77777777" w:rsidR="009C0CB9" w:rsidRDefault="009C0CB9" w:rsidP="009C0CB9">
      <w:pPr>
        <w:rPr>
          <w:rFonts w:ascii="Arial" w:hAnsi="Arial" w:cs="Arial"/>
          <w:szCs w:val="24"/>
        </w:rPr>
      </w:pPr>
    </w:p>
    <w:p w14:paraId="41A30D01" w14:textId="77777777" w:rsidR="009C0CB9" w:rsidRPr="007D7B58" w:rsidRDefault="009C0CB9" w:rsidP="009C0CB9">
      <w:pPr>
        <w:rPr>
          <w:rFonts w:ascii="Arial" w:hAnsi="Arial" w:cs="Arial"/>
          <w:szCs w:val="24"/>
        </w:rPr>
      </w:pPr>
      <w:r w:rsidRPr="007D7B58">
        <w:rPr>
          <w:rFonts w:ascii="Arial" w:hAnsi="Arial" w:cs="Arial"/>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4FB4BE5" w14:textId="77777777" w:rsidR="00837F63" w:rsidRPr="009C0CB9" w:rsidRDefault="00837F63" w:rsidP="009C0CB9">
      <w:pPr>
        <w:rPr>
          <w:rFonts w:ascii="Arial" w:hAnsi="Arial" w:cs="Arial"/>
          <w:szCs w:val="24"/>
        </w:rPr>
      </w:pPr>
    </w:p>
    <w:sdt>
      <w:sdtPr>
        <w:rPr>
          <w:rFonts w:ascii="Arial" w:eastAsia="Times New Roman" w:hAnsi="Arial" w:cs="Arial"/>
          <w:color w:val="auto"/>
          <w:sz w:val="24"/>
          <w:szCs w:val="24"/>
          <w:lang w:val="en-GB"/>
        </w:rPr>
        <w:id w:val="-808629399"/>
        <w:docPartObj>
          <w:docPartGallery w:val="Table of Contents"/>
          <w:docPartUnique/>
        </w:docPartObj>
      </w:sdtPr>
      <w:sdtEndPr>
        <w:rPr>
          <w:b/>
          <w:bCs/>
          <w:noProof/>
        </w:rPr>
      </w:sdtEndPr>
      <w:sdtContent>
        <w:p w14:paraId="0C0199F7" w14:textId="77777777" w:rsidR="00814855" w:rsidRPr="009C0CB9" w:rsidRDefault="00814855" w:rsidP="009C0CB9">
          <w:pPr>
            <w:pStyle w:val="TOCHeading"/>
            <w:spacing w:line="360" w:lineRule="auto"/>
            <w:rPr>
              <w:rFonts w:ascii="Arial" w:hAnsi="Arial" w:cs="Arial"/>
              <w:sz w:val="24"/>
              <w:szCs w:val="24"/>
            </w:rPr>
          </w:pPr>
        </w:p>
        <w:p w14:paraId="460CAFDC" w14:textId="33061933" w:rsidR="00814855" w:rsidRPr="009C0CB9" w:rsidRDefault="00814855" w:rsidP="009C0CB9">
          <w:pPr>
            <w:pStyle w:val="TOCHeading"/>
            <w:spacing w:line="360" w:lineRule="auto"/>
            <w:rPr>
              <w:rFonts w:ascii="Arial" w:hAnsi="Arial" w:cs="Arial"/>
              <w:b/>
              <w:bCs/>
              <w:color w:val="auto"/>
              <w:sz w:val="24"/>
              <w:szCs w:val="24"/>
            </w:rPr>
          </w:pPr>
          <w:r w:rsidRPr="009C0CB9">
            <w:rPr>
              <w:rFonts w:ascii="Arial" w:hAnsi="Arial" w:cs="Arial"/>
              <w:b/>
              <w:bCs/>
              <w:color w:val="auto"/>
              <w:sz w:val="24"/>
              <w:szCs w:val="24"/>
            </w:rPr>
            <w:t>Table of Contents</w:t>
          </w:r>
        </w:p>
        <w:p w14:paraId="1A88B8CB" w14:textId="76D312DA" w:rsidR="009C0CB9" w:rsidRDefault="00814855">
          <w:pPr>
            <w:pStyle w:val="TOC2"/>
            <w:tabs>
              <w:tab w:val="right" w:leader="dot" w:pos="9061"/>
            </w:tabs>
            <w:rPr>
              <w:rFonts w:asciiTheme="minorHAnsi" w:eastAsiaTheme="minorEastAsia" w:hAnsiTheme="minorHAnsi" w:cstheme="minorBidi"/>
              <w:noProof/>
              <w:kern w:val="2"/>
              <w:szCs w:val="24"/>
              <w:lang w:eastAsia="en-GB"/>
              <w14:ligatures w14:val="standardContextual"/>
            </w:rPr>
          </w:pPr>
          <w:r w:rsidRPr="009C0CB9">
            <w:rPr>
              <w:rFonts w:ascii="Arial" w:hAnsi="Arial" w:cs="Arial"/>
              <w:szCs w:val="24"/>
            </w:rPr>
            <w:fldChar w:fldCharType="begin"/>
          </w:r>
          <w:r w:rsidRPr="009C0CB9">
            <w:rPr>
              <w:rFonts w:ascii="Arial" w:hAnsi="Arial" w:cs="Arial"/>
              <w:szCs w:val="24"/>
            </w:rPr>
            <w:instrText xml:space="preserve"> TOC \o "1-3" \h \z \u </w:instrText>
          </w:r>
          <w:r w:rsidRPr="009C0CB9">
            <w:rPr>
              <w:rFonts w:ascii="Arial" w:hAnsi="Arial" w:cs="Arial"/>
              <w:szCs w:val="24"/>
            </w:rPr>
            <w:fldChar w:fldCharType="separate"/>
          </w:r>
          <w:hyperlink w:anchor="_Toc191667989" w:history="1">
            <w:r w:rsidR="009C0CB9" w:rsidRPr="00085C14">
              <w:rPr>
                <w:rStyle w:val="Hyperlink"/>
                <w:rFonts w:ascii="Arial" w:hAnsi="Arial" w:cs="Arial"/>
                <w:noProof/>
              </w:rPr>
              <w:t>1. EXECUTIVE SUMMARY</w:t>
            </w:r>
            <w:r w:rsidR="009C0CB9">
              <w:rPr>
                <w:noProof/>
                <w:webHidden/>
              </w:rPr>
              <w:tab/>
            </w:r>
            <w:r w:rsidR="009C0CB9">
              <w:rPr>
                <w:noProof/>
                <w:webHidden/>
              </w:rPr>
              <w:fldChar w:fldCharType="begin"/>
            </w:r>
            <w:r w:rsidR="009C0CB9">
              <w:rPr>
                <w:noProof/>
                <w:webHidden/>
              </w:rPr>
              <w:instrText xml:space="preserve"> PAGEREF _Toc191667989 \h </w:instrText>
            </w:r>
            <w:r w:rsidR="009C0CB9">
              <w:rPr>
                <w:noProof/>
                <w:webHidden/>
              </w:rPr>
            </w:r>
            <w:r w:rsidR="009C0CB9">
              <w:rPr>
                <w:noProof/>
                <w:webHidden/>
              </w:rPr>
              <w:fldChar w:fldCharType="separate"/>
            </w:r>
            <w:r w:rsidR="009C0CB9">
              <w:rPr>
                <w:noProof/>
                <w:webHidden/>
              </w:rPr>
              <w:t>2</w:t>
            </w:r>
            <w:r w:rsidR="009C0CB9">
              <w:rPr>
                <w:noProof/>
                <w:webHidden/>
              </w:rPr>
              <w:fldChar w:fldCharType="end"/>
            </w:r>
          </w:hyperlink>
        </w:p>
        <w:p w14:paraId="0A25F43A" w14:textId="7905D663" w:rsidR="009C0CB9" w:rsidRDefault="009C0CB9">
          <w:pPr>
            <w:pStyle w:val="TOC2"/>
            <w:tabs>
              <w:tab w:val="right" w:leader="dot" w:pos="9061"/>
            </w:tabs>
            <w:rPr>
              <w:rFonts w:asciiTheme="minorHAnsi" w:eastAsiaTheme="minorEastAsia" w:hAnsiTheme="minorHAnsi" w:cstheme="minorBidi"/>
              <w:noProof/>
              <w:kern w:val="2"/>
              <w:szCs w:val="24"/>
              <w:lang w:eastAsia="en-GB"/>
              <w14:ligatures w14:val="standardContextual"/>
            </w:rPr>
          </w:pPr>
          <w:hyperlink w:anchor="_Toc191667990" w:history="1">
            <w:r w:rsidRPr="00085C14">
              <w:rPr>
                <w:rStyle w:val="Hyperlink"/>
                <w:rFonts w:ascii="Arial" w:hAnsi="Arial" w:cs="Arial"/>
                <w:noProof/>
              </w:rPr>
              <w:t>2. THE BUSINESS IDEA</w:t>
            </w:r>
            <w:r>
              <w:rPr>
                <w:noProof/>
                <w:webHidden/>
              </w:rPr>
              <w:tab/>
            </w:r>
            <w:r>
              <w:rPr>
                <w:noProof/>
                <w:webHidden/>
              </w:rPr>
              <w:fldChar w:fldCharType="begin"/>
            </w:r>
            <w:r>
              <w:rPr>
                <w:noProof/>
                <w:webHidden/>
              </w:rPr>
              <w:instrText xml:space="preserve"> PAGEREF _Toc191667990 \h </w:instrText>
            </w:r>
            <w:r>
              <w:rPr>
                <w:noProof/>
                <w:webHidden/>
              </w:rPr>
            </w:r>
            <w:r>
              <w:rPr>
                <w:noProof/>
                <w:webHidden/>
              </w:rPr>
              <w:fldChar w:fldCharType="separate"/>
            </w:r>
            <w:r>
              <w:rPr>
                <w:noProof/>
                <w:webHidden/>
              </w:rPr>
              <w:t>3</w:t>
            </w:r>
            <w:r>
              <w:rPr>
                <w:noProof/>
                <w:webHidden/>
              </w:rPr>
              <w:fldChar w:fldCharType="end"/>
            </w:r>
          </w:hyperlink>
        </w:p>
        <w:p w14:paraId="6D171C8D" w14:textId="77BF555C" w:rsidR="009C0CB9" w:rsidRDefault="009C0CB9">
          <w:pPr>
            <w:pStyle w:val="TOC2"/>
            <w:tabs>
              <w:tab w:val="right" w:leader="dot" w:pos="9061"/>
            </w:tabs>
            <w:rPr>
              <w:rFonts w:asciiTheme="minorHAnsi" w:eastAsiaTheme="minorEastAsia" w:hAnsiTheme="minorHAnsi" w:cstheme="minorBidi"/>
              <w:noProof/>
              <w:kern w:val="2"/>
              <w:szCs w:val="24"/>
              <w:lang w:eastAsia="en-GB"/>
              <w14:ligatures w14:val="standardContextual"/>
            </w:rPr>
          </w:pPr>
          <w:hyperlink w:anchor="_Toc191667991" w:history="1">
            <w:r w:rsidRPr="00085C14">
              <w:rPr>
                <w:rStyle w:val="Hyperlink"/>
                <w:rFonts w:ascii="Arial" w:hAnsi="Arial" w:cs="Arial"/>
                <w:noProof/>
              </w:rPr>
              <w:t>3. THE TEAM</w:t>
            </w:r>
            <w:r>
              <w:rPr>
                <w:noProof/>
                <w:webHidden/>
              </w:rPr>
              <w:tab/>
            </w:r>
            <w:r>
              <w:rPr>
                <w:noProof/>
                <w:webHidden/>
              </w:rPr>
              <w:fldChar w:fldCharType="begin"/>
            </w:r>
            <w:r>
              <w:rPr>
                <w:noProof/>
                <w:webHidden/>
              </w:rPr>
              <w:instrText xml:space="preserve"> PAGEREF _Toc191667991 \h </w:instrText>
            </w:r>
            <w:r>
              <w:rPr>
                <w:noProof/>
                <w:webHidden/>
              </w:rPr>
            </w:r>
            <w:r>
              <w:rPr>
                <w:noProof/>
                <w:webHidden/>
              </w:rPr>
              <w:fldChar w:fldCharType="separate"/>
            </w:r>
            <w:r>
              <w:rPr>
                <w:noProof/>
                <w:webHidden/>
              </w:rPr>
              <w:t>6</w:t>
            </w:r>
            <w:r>
              <w:rPr>
                <w:noProof/>
                <w:webHidden/>
              </w:rPr>
              <w:fldChar w:fldCharType="end"/>
            </w:r>
          </w:hyperlink>
        </w:p>
        <w:p w14:paraId="2AAF3201" w14:textId="3BCE6233" w:rsidR="009C0CB9" w:rsidRDefault="009C0CB9">
          <w:pPr>
            <w:pStyle w:val="TOC2"/>
            <w:tabs>
              <w:tab w:val="right" w:leader="dot" w:pos="9061"/>
            </w:tabs>
            <w:rPr>
              <w:rFonts w:asciiTheme="minorHAnsi" w:eastAsiaTheme="minorEastAsia" w:hAnsiTheme="minorHAnsi" w:cstheme="minorBidi"/>
              <w:noProof/>
              <w:kern w:val="2"/>
              <w:szCs w:val="24"/>
              <w:lang w:eastAsia="en-GB"/>
              <w14:ligatures w14:val="standardContextual"/>
            </w:rPr>
          </w:pPr>
          <w:hyperlink w:anchor="_Toc191667992" w:history="1">
            <w:r w:rsidRPr="00085C14">
              <w:rPr>
                <w:rStyle w:val="Hyperlink"/>
                <w:rFonts w:ascii="Arial" w:hAnsi="Arial" w:cs="Arial"/>
                <w:noProof/>
              </w:rPr>
              <w:t>4. MARKET RESEARCH</w:t>
            </w:r>
            <w:r>
              <w:rPr>
                <w:noProof/>
                <w:webHidden/>
              </w:rPr>
              <w:tab/>
            </w:r>
            <w:r>
              <w:rPr>
                <w:noProof/>
                <w:webHidden/>
              </w:rPr>
              <w:fldChar w:fldCharType="begin"/>
            </w:r>
            <w:r>
              <w:rPr>
                <w:noProof/>
                <w:webHidden/>
              </w:rPr>
              <w:instrText xml:space="preserve"> PAGEREF _Toc191667992 \h </w:instrText>
            </w:r>
            <w:r>
              <w:rPr>
                <w:noProof/>
                <w:webHidden/>
              </w:rPr>
            </w:r>
            <w:r>
              <w:rPr>
                <w:noProof/>
                <w:webHidden/>
              </w:rPr>
              <w:fldChar w:fldCharType="separate"/>
            </w:r>
            <w:r>
              <w:rPr>
                <w:noProof/>
                <w:webHidden/>
              </w:rPr>
              <w:t>8</w:t>
            </w:r>
            <w:r>
              <w:rPr>
                <w:noProof/>
                <w:webHidden/>
              </w:rPr>
              <w:fldChar w:fldCharType="end"/>
            </w:r>
          </w:hyperlink>
        </w:p>
        <w:p w14:paraId="1E1E0FAE" w14:textId="176C70A7" w:rsidR="009C0CB9" w:rsidRDefault="009C0CB9">
          <w:pPr>
            <w:pStyle w:val="TOC2"/>
            <w:tabs>
              <w:tab w:val="right" w:leader="dot" w:pos="9061"/>
            </w:tabs>
            <w:rPr>
              <w:rFonts w:asciiTheme="minorHAnsi" w:eastAsiaTheme="minorEastAsia" w:hAnsiTheme="minorHAnsi" w:cstheme="minorBidi"/>
              <w:noProof/>
              <w:kern w:val="2"/>
              <w:szCs w:val="24"/>
              <w:lang w:eastAsia="en-GB"/>
              <w14:ligatures w14:val="standardContextual"/>
            </w:rPr>
          </w:pPr>
          <w:hyperlink w:anchor="_Toc191667993" w:history="1">
            <w:r w:rsidRPr="00085C14">
              <w:rPr>
                <w:rStyle w:val="Hyperlink"/>
                <w:rFonts w:ascii="Arial" w:hAnsi="Arial" w:cs="Arial"/>
                <w:noProof/>
              </w:rPr>
              <w:t>5. MARKETING PLAN</w:t>
            </w:r>
            <w:r>
              <w:rPr>
                <w:noProof/>
                <w:webHidden/>
              </w:rPr>
              <w:tab/>
            </w:r>
            <w:r>
              <w:rPr>
                <w:noProof/>
                <w:webHidden/>
              </w:rPr>
              <w:fldChar w:fldCharType="begin"/>
            </w:r>
            <w:r>
              <w:rPr>
                <w:noProof/>
                <w:webHidden/>
              </w:rPr>
              <w:instrText xml:space="preserve"> PAGEREF _Toc191667993 \h </w:instrText>
            </w:r>
            <w:r>
              <w:rPr>
                <w:noProof/>
                <w:webHidden/>
              </w:rPr>
            </w:r>
            <w:r>
              <w:rPr>
                <w:noProof/>
                <w:webHidden/>
              </w:rPr>
              <w:fldChar w:fldCharType="separate"/>
            </w:r>
            <w:r>
              <w:rPr>
                <w:noProof/>
                <w:webHidden/>
              </w:rPr>
              <w:t>11</w:t>
            </w:r>
            <w:r>
              <w:rPr>
                <w:noProof/>
                <w:webHidden/>
              </w:rPr>
              <w:fldChar w:fldCharType="end"/>
            </w:r>
          </w:hyperlink>
        </w:p>
        <w:p w14:paraId="024C4C59" w14:textId="1BE7FD0E" w:rsidR="009C0CB9" w:rsidRDefault="009C0CB9">
          <w:pPr>
            <w:pStyle w:val="TOC2"/>
            <w:tabs>
              <w:tab w:val="right" w:leader="dot" w:pos="9061"/>
            </w:tabs>
            <w:rPr>
              <w:rFonts w:asciiTheme="minorHAnsi" w:eastAsiaTheme="minorEastAsia" w:hAnsiTheme="minorHAnsi" w:cstheme="minorBidi"/>
              <w:noProof/>
              <w:kern w:val="2"/>
              <w:szCs w:val="24"/>
              <w:lang w:eastAsia="en-GB"/>
              <w14:ligatures w14:val="standardContextual"/>
            </w:rPr>
          </w:pPr>
          <w:hyperlink w:anchor="_Toc191667994" w:history="1">
            <w:r w:rsidRPr="00085C14">
              <w:rPr>
                <w:rStyle w:val="Hyperlink"/>
                <w:rFonts w:ascii="Arial" w:hAnsi="Arial" w:cs="Arial"/>
                <w:noProof/>
              </w:rPr>
              <w:t>6.  KEY RESOURCES</w:t>
            </w:r>
            <w:r>
              <w:rPr>
                <w:noProof/>
                <w:webHidden/>
              </w:rPr>
              <w:tab/>
            </w:r>
            <w:r>
              <w:rPr>
                <w:noProof/>
                <w:webHidden/>
              </w:rPr>
              <w:fldChar w:fldCharType="begin"/>
            </w:r>
            <w:r>
              <w:rPr>
                <w:noProof/>
                <w:webHidden/>
              </w:rPr>
              <w:instrText xml:space="preserve"> PAGEREF _Toc191667994 \h </w:instrText>
            </w:r>
            <w:r>
              <w:rPr>
                <w:noProof/>
                <w:webHidden/>
              </w:rPr>
            </w:r>
            <w:r>
              <w:rPr>
                <w:noProof/>
                <w:webHidden/>
              </w:rPr>
              <w:fldChar w:fldCharType="separate"/>
            </w:r>
            <w:r>
              <w:rPr>
                <w:noProof/>
                <w:webHidden/>
              </w:rPr>
              <w:t>12</w:t>
            </w:r>
            <w:r>
              <w:rPr>
                <w:noProof/>
                <w:webHidden/>
              </w:rPr>
              <w:fldChar w:fldCharType="end"/>
            </w:r>
          </w:hyperlink>
        </w:p>
        <w:p w14:paraId="4419A668" w14:textId="0F7C3687" w:rsidR="009C0CB9" w:rsidRDefault="009C0CB9">
          <w:pPr>
            <w:pStyle w:val="TOC2"/>
            <w:tabs>
              <w:tab w:val="right" w:leader="dot" w:pos="9061"/>
            </w:tabs>
            <w:rPr>
              <w:rFonts w:asciiTheme="minorHAnsi" w:eastAsiaTheme="minorEastAsia" w:hAnsiTheme="minorHAnsi" w:cstheme="minorBidi"/>
              <w:noProof/>
              <w:kern w:val="2"/>
              <w:szCs w:val="24"/>
              <w:lang w:eastAsia="en-GB"/>
              <w14:ligatures w14:val="standardContextual"/>
            </w:rPr>
          </w:pPr>
          <w:hyperlink w:anchor="_Toc191667995" w:history="1">
            <w:r w:rsidRPr="00085C14">
              <w:rPr>
                <w:rStyle w:val="Hyperlink"/>
                <w:rFonts w:ascii="Arial" w:hAnsi="Arial" w:cs="Arial"/>
                <w:noProof/>
              </w:rPr>
              <w:t>7.  FINANCES AND START-UP SUPPORT</w:t>
            </w:r>
            <w:r>
              <w:rPr>
                <w:noProof/>
                <w:webHidden/>
              </w:rPr>
              <w:tab/>
            </w:r>
            <w:r>
              <w:rPr>
                <w:noProof/>
                <w:webHidden/>
              </w:rPr>
              <w:fldChar w:fldCharType="begin"/>
            </w:r>
            <w:r>
              <w:rPr>
                <w:noProof/>
                <w:webHidden/>
              </w:rPr>
              <w:instrText xml:space="preserve"> PAGEREF _Toc191667995 \h </w:instrText>
            </w:r>
            <w:r>
              <w:rPr>
                <w:noProof/>
                <w:webHidden/>
              </w:rPr>
            </w:r>
            <w:r>
              <w:rPr>
                <w:noProof/>
                <w:webHidden/>
              </w:rPr>
              <w:fldChar w:fldCharType="separate"/>
            </w:r>
            <w:r>
              <w:rPr>
                <w:noProof/>
                <w:webHidden/>
              </w:rPr>
              <w:t>13</w:t>
            </w:r>
            <w:r>
              <w:rPr>
                <w:noProof/>
                <w:webHidden/>
              </w:rPr>
              <w:fldChar w:fldCharType="end"/>
            </w:r>
          </w:hyperlink>
        </w:p>
        <w:p w14:paraId="2711C6D7" w14:textId="04445F24" w:rsidR="009C0CB9" w:rsidRDefault="009C0CB9">
          <w:pPr>
            <w:pStyle w:val="TOC2"/>
            <w:tabs>
              <w:tab w:val="right" w:leader="dot" w:pos="9061"/>
            </w:tabs>
            <w:rPr>
              <w:rFonts w:asciiTheme="minorHAnsi" w:eastAsiaTheme="minorEastAsia" w:hAnsiTheme="minorHAnsi" w:cstheme="minorBidi"/>
              <w:noProof/>
              <w:kern w:val="2"/>
              <w:szCs w:val="24"/>
              <w:lang w:eastAsia="en-GB"/>
              <w14:ligatures w14:val="standardContextual"/>
            </w:rPr>
          </w:pPr>
          <w:hyperlink w:anchor="_Toc191667996" w:history="1">
            <w:r w:rsidRPr="00085C14">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_Toc191667996 \h </w:instrText>
            </w:r>
            <w:r>
              <w:rPr>
                <w:noProof/>
                <w:webHidden/>
              </w:rPr>
            </w:r>
            <w:r>
              <w:rPr>
                <w:noProof/>
                <w:webHidden/>
              </w:rPr>
              <w:fldChar w:fldCharType="separate"/>
            </w:r>
            <w:r>
              <w:rPr>
                <w:noProof/>
                <w:webHidden/>
              </w:rPr>
              <w:t>15</w:t>
            </w:r>
            <w:r>
              <w:rPr>
                <w:noProof/>
                <w:webHidden/>
              </w:rPr>
              <w:fldChar w:fldCharType="end"/>
            </w:r>
          </w:hyperlink>
        </w:p>
        <w:p w14:paraId="6FC351F4" w14:textId="7005F587" w:rsidR="00814855" w:rsidRPr="009C0CB9" w:rsidRDefault="00814855" w:rsidP="009C0CB9">
          <w:pPr>
            <w:rPr>
              <w:rFonts w:ascii="Arial" w:hAnsi="Arial" w:cs="Arial"/>
              <w:szCs w:val="24"/>
            </w:rPr>
          </w:pPr>
          <w:r w:rsidRPr="009C0CB9">
            <w:rPr>
              <w:rFonts w:ascii="Arial" w:hAnsi="Arial" w:cs="Arial"/>
              <w:b/>
              <w:bCs/>
              <w:noProof/>
              <w:szCs w:val="24"/>
            </w:rPr>
            <w:fldChar w:fldCharType="end"/>
          </w:r>
        </w:p>
      </w:sdtContent>
    </w:sdt>
    <w:p w14:paraId="7460A48C" w14:textId="77777777" w:rsidR="00814855" w:rsidRPr="009C0CB9" w:rsidRDefault="00814855" w:rsidP="009C0CB9">
      <w:pPr>
        <w:rPr>
          <w:rFonts w:ascii="Arial" w:hAnsi="Arial" w:cs="Arial"/>
          <w:szCs w:val="24"/>
        </w:rPr>
      </w:pPr>
    </w:p>
    <w:p w14:paraId="5F5D9061" w14:textId="77777777" w:rsidR="00326907" w:rsidRPr="009C0CB9" w:rsidRDefault="00326907" w:rsidP="009C0CB9">
      <w:pPr>
        <w:rPr>
          <w:rFonts w:ascii="Arial" w:hAnsi="Arial" w:cs="Arial"/>
          <w:szCs w:val="24"/>
        </w:rPr>
      </w:pPr>
    </w:p>
    <w:p w14:paraId="2B5E85BB" w14:textId="77777777" w:rsidR="002E250A" w:rsidRPr="009C0CB9" w:rsidRDefault="002E250A" w:rsidP="009C0CB9">
      <w:pPr>
        <w:rPr>
          <w:rFonts w:ascii="Arial" w:hAnsi="Arial" w:cs="Arial"/>
          <w:szCs w:val="24"/>
        </w:rPr>
      </w:pPr>
    </w:p>
    <w:p w14:paraId="643D259B" w14:textId="77777777" w:rsidR="002E250A" w:rsidRPr="009C0CB9" w:rsidRDefault="002E250A" w:rsidP="009C0CB9">
      <w:pPr>
        <w:rPr>
          <w:rFonts w:ascii="Arial" w:hAnsi="Arial" w:cs="Arial"/>
          <w:szCs w:val="24"/>
        </w:rPr>
      </w:pPr>
    </w:p>
    <w:p w14:paraId="34E7B5B9" w14:textId="7FC8988C" w:rsidR="002E250A" w:rsidRPr="009C0CB9" w:rsidRDefault="0042775A" w:rsidP="009C0CB9">
      <w:pPr>
        <w:pStyle w:val="Heading2"/>
        <w:rPr>
          <w:rFonts w:ascii="Arial" w:hAnsi="Arial" w:cs="Arial"/>
          <w:sz w:val="24"/>
          <w:szCs w:val="24"/>
        </w:rPr>
      </w:pPr>
      <w:r w:rsidRPr="009C0CB9">
        <w:rPr>
          <w:rFonts w:ascii="Arial" w:hAnsi="Arial" w:cs="Arial"/>
          <w:sz w:val="24"/>
          <w:szCs w:val="24"/>
        </w:rPr>
        <w:br w:type="page"/>
      </w:r>
      <w:bookmarkStart w:id="0" w:name="_Toc191667989"/>
      <w:r w:rsidR="00556652" w:rsidRPr="009C0CB9">
        <w:rPr>
          <w:rFonts w:ascii="Arial" w:hAnsi="Arial" w:cs="Arial"/>
          <w:sz w:val="24"/>
          <w:szCs w:val="24"/>
        </w:rPr>
        <w:lastRenderedPageBreak/>
        <w:t xml:space="preserve">1. </w:t>
      </w:r>
      <w:r w:rsidR="00AB5C22" w:rsidRPr="009C0CB9">
        <w:rPr>
          <w:rFonts w:ascii="Arial" w:hAnsi="Arial" w:cs="Arial"/>
          <w:sz w:val="24"/>
          <w:szCs w:val="24"/>
        </w:rPr>
        <w:t>EXECUTIVE SUMMARY</w:t>
      </w:r>
      <w:bookmarkEnd w:id="0"/>
    </w:p>
    <w:p w14:paraId="21E00CED" w14:textId="5A1648B0" w:rsidR="009B62D7" w:rsidRPr="009C0CB9" w:rsidRDefault="000752E5" w:rsidP="009C0CB9">
      <w:pPr>
        <w:rPr>
          <w:rFonts w:ascii="Arial" w:hAnsi="Arial" w:cs="Arial"/>
          <w:szCs w:val="24"/>
        </w:rPr>
      </w:pPr>
      <w:r w:rsidRPr="009C0CB9">
        <w:rPr>
          <w:rFonts w:ascii="Arial" w:hAnsi="Arial" w:cs="Arial"/>
          <w:szCs w:val="24"/>
        </w:rPr>
        <w:t xml:space="preserve">The mobile food truck business Sweet Wheels Coffee &amp; Desserts serves London-based customers from its food truck operations within the hospitality and food &amp; beverage industry. This enterprise delivers premium artisanal coffee with gourmet desserts to office workers and education clients as well as special event visitors who frequent business areas and university precincts and festival zones. The business takes advantage of increasing premium coffee and hand-crafted dessert demand through its convenient yet high-end dining option. The business model of Sweet Wheels differs from standard coffee shops since it adapts its services to meet customers in their desired locations. Brandon combines modern design aesthetics in his food truck with sustainable packaging to increase brand recognition together with strong digital marketing which keeps customers connected. The market research shows implementation of speciality coffee and dessert products will succeed in London's urban environment. The results of competitor analysis demonstrate an absence of mobile gourmet coffee services that </w:t>
      </w:r>
      <w:r w:rsidR="00814855" w:rsidRPr="009C0CB9">
        <w:rPr>
          <w:rFonts w:ascii="Arial" w:hAnsi="Arial" w:cs="Arial"/>
          <w:szCs w:val="24"/>
        </w:rPr>
        <w:t>allow</w:t>
      </w:r>
      <w:r w:rsidRPr="009C0CB9">
        <w:rPr>
          <w:rFonts w:ascii="Arial" w:hAnsi="Arial" w:cs="Arial"/>
          <w:szCs w:val="24"/>
        </w:rPr>
        <w:t xml:space="preserve"> Sweet Wheels to stand out in the market. The business distinguishes itself by employing top-quality ingredients in combination with trained baristas and precisely selected desserts. The financial projection predicts that the business will generate first-year revenue of £225000 at costs of £1</w:t>
      </w:r>
      <w:r w:rsidR="009C0CB9" w:rsidRPr="009C0CB9">
        <w:rPr>
          <w:rFonts w:ascii="Arial" w:hAnsi="Arial" w:cs="Arial"/>
          <w:szCs w:val="24"/>
        </w:rPr>
        <w:t>2</w:t>
      </w:r>
      <w:r w:rsidRPr="009C0CB9">
        <w:rPr>
          <w:rFonts w:ascii="Arial" w:hAnsi="Arial" w:cs="Arial"/>
          <w:szCs w:val="24"/>
        </w:rPr>
        <w:t>2200 to provide a net profit of £</w:t>
      </w:r>
      <w:r w:rsidR="009C0CB9" w:rsidRPr="009C0CB9">
        <w:rPr>
          <w:rFonts w:ascii="Arial" w:hAnsi="Arial" w:cs="Arial"/>
          <w:szCs w:val="24"/>
        </w:rPr>
        <w:t>10</w:t>
      </w:r>
      <w:r w:rsidRPr="009C0CB9">
        <w:rPr>
          <w:rFonts w:ascii="Arial" w:hAnsi="Arial" w:cs="Arial"/>
          <w:szCs w:val="24"/>
        </w:rPr>
        <w:t xml:space="preserve">2500. To cover the £45,000 initial funding needs Sweet Wheels will use capital contributions together with external financing sources. The immediate business objective for Sweet Wheels consists of creating strong brand recognition while finding optimal locations for its establishments </w:t>
      </w:r>
      <w:r w:rsidR="00814855" w:rsidRPr="009C0CB9">
        <w:rPr>
          <w:rFonts w:ascii="Arial" w:hAnsi="Arial" w:cs="Arial"/>
          <w:szCs w:val="24"/>
        </w:rPr>
        <w:t>and</w:t>
      </w:r>
      <w:r w:rsidRPr="009C0CB9">
        <w:rPr>
          <w:rFonts w:ascii="Arial" w:hAnsi="Arial" w:cs="Arial"/>
          <w:szCs w:val="24"/>
        </w:rPr>
        <w:t xml:space="preserve"> developing dedicated customer loyalty through market-driven promotion methods along with community business partnerships. The company intends to boost existing service routes while gaining corporate catering arrangements and </w:t>
      </w:r>
      <w:r w:rsidR="00814855" w:rsidRPr="009C0CB9">
        <w:rPr>
          <w:rFonts w:ascii="Arial" w:hAnsi="Arial" w:cs="Arial"/>
          <w:szCs w:val="24"/>
        </w:rPr>
        <w:t>establishing</w:t>
      </w:r>
      <w:r w:rsidRPr="009C0CB9">
        <w:rPr>
          <w:rFonts w:ascii="Arial" w:hAnsi="Arial" w:cs="Arial"/>
          <w:szCs w:val="24"/>
        </w:rPr>
        <w:t xml:space="preserve"> franchise operations to expand its operations.</w:t>
      </w:r>
      <w:r w:rsidR="009B62D7" w:rsidRPr="009C0CB9">
        <w:rPr>
          <w:rFonts w:ascii="Arial" w:hAnsi="Arial" w:cs="Arial"/>
          <w:szCs w:val="24"/>
        </w:rPr>
        <w:br w:type="page"/>
      </w:r>
    </w:p>
    <w:p w14:paraId="65A5301E" w14:textId="24F8F888" w:rsidR="00B40421" w:rsidRPr="009C0CB9" w:rsidRDefault="00326907" w:rsidP="009C0CB9">
      <w:pPr>
        <w:pStyle w:val="Heading2"/>
        <w:rPr>
          <w:rFonts w:ascii="Arial" w:hAnsi="Arial" w:cs="Arial"/>
          <w:sz w:val="24"/>
          <w:szCs w:val="24"/>
        </w:rPr>
      </w:pPr>
      <w:bookmarkStart w:id="1" w:name="_Toc191667990"/>
      <w:r w:rsidRPr="009C0CB9">
        <w:rPr>
          <w:rFonts w:ascii="Arial" w:hAnsi="Arial" w:cs="Arial"/>
          <w:sz w:val="24"/>
          <w:szCs w:val="24"/>
        </w:rPr>
        <w:lastRenderedPageBreak/>
        <w:t xml:space="preserve">2. </w:t>
      </w:r>
      <w:r w:rsidR="00FD0F27" w:rsidRPr="009C0CB9">
        <w:rPr>
          <w:rFonts w:ascii="Arial" w:hAnsi="Arial" w:cs="Arial"/>
          <w:sz w:val="24"/>
          <w:szCs w:val="24"/>
        </w:rPr>
        <w:t>THE BUSINESS IDEA</w:t>
      </w:r>
      <w:bookmarkEnd w:id="1"/>
    </w:p>
    <w:p w14:paraId="17D69EC1" w14:textId="5B9ECB14" w:rsidR="00B40421" w:rsidRPr="009C0CB9" w:rsidRDefault="00B40421" w:rsidP="009C0CB9">
      <w:pPr>
        <w:rPr>
          <w:rFonts w:ascii="Arial" w:hAnsi="Arial" w:cs="Arial"/>
          <w:b/>
          <w:bCs/>
          <w:szCs w:val="24"/>
        </w:rPr>
      </w:pPr>
      <w:r w:rsidRPr="009C0CB9">
        <w:rPr>
          <w:rFonts w:ascii="Arial" w:hAnsi="Arial" w:cs="Arial"/>
          <w:b/>
          <w:bCs/>
          <w:szCs w:val="24"/>
        </w:rPr>
        <w:t>2.1 The Product/Service</w:t>
      </w:r>
    </w:p>
    <w:p w14:paraId="48C8D33B" w14:textId="0005FD63" w:rsidR="0011565C" w:rsidRPr="009C0CB9" w:rsidRDefault="0011565C" w:rsidP="009C0CB9">
      <w:pPr>
        <w:rPr>
          <w:rFonts w:ascii="Arial" w:hAnsi="Arial" w:cs="Arial"/>
          <w:szCs w:val="24"/>
        </w:rPr>
      </w:pPr>
      <w:r w:rsidRPr="009C0CB9">
        <w:rPr>
          <w:rFonts w:ascii="Arial" w:hAnsi="Arial" w:cs="Arial"/>
          <w:szCs w:val="24"/>
        </w:rPr>
        <w:t xml:space="preserve">The Sweet Wheels Coffee &amp; Desserts mobile food truck distributes artisanal coffee along with gourmet desserts to operationally busy urban zones. The business focuses on </w:t>
      </w:r>
      <w:r w:rsidR="00814855" w:rsidRPr="009C0CB9">
        <w:rPr>
          <w:rFonts w:ascii="Arial" w:hAnsi="Arial" w:cs="Arial"/>
          <w:szCs w:val="24"/>
        </w:rPr>
        <w:t>professional</w:t>
      </w:r>
      <w:r w:rsidRPr="009C0CB9">
        <w:rPr>
          <w:rFonts w:ascii="Arial" w:hAnsi="Arial" w:cs="Arial"/>
          <w:szCs w:val="24"/>
        </w:rPr>
        <w:t xml:space="preserve"> students and event participants to offer ethical coffee combined with hand-prepared delights while delivering high-quality and convenient items. The business provides exclusive convenience for the hurried lives of present-day individuals.</w:t>
      </w:r>
    </w:p>
    <w:p w14:paraId="064602A4" w14:textId="0FD70506" w:rsidR="0069329B" w:rsidRPr="009C0CB9" w:rsidRDefault="0069329B" w:rsidP="009C0CB9">
      <w:pPr>
        <w:jc w:val="left"/>
        <w:rPr>
          <w:rFonts w:ascii="Arial" w:hAnsi="Arial" w:cs="Arial"/>
          <w:b/>
          <w:bCs/>
          <w:szCs w:val="24"/>
          <w:lang w:val="en-IN"/>
        </w:rPr>
      </w:pPr>
      <w:r w:rsidRPr="009C0CB9">
        <w:rPr>
          <w:rFonts w:ascii="Arial" w:hAnsi="Arial" w:cs="Arial"/>
          <w:b/>
          <w:bCs/>
          <w:szCs w:val="24"/>
          <w:lang w:val="en-IN"/>
        </w:rPr>
        <w:t>Product/Service Description:</w:t>
      </w:r>
    </w:p>
    <w:p w14:paraId="19546A13" w14:textId="62E632B3" w:rsidR="0011565C" w:rsidRPr="009C0CB9" w:rsidRDefault="0011565C" w:rsidP="009C0CB9">
      <w:pPr>
        <w:pStyle w:val="ListParagraph"/>
        <w:numPr>
          <w:ilvl w:val="0"/>
          <w:numId w:val="48"/>
        </w:numPr>
        <w:rPr>
          <w:rFonts w:ascii="Arial" w:hAnsi="Arial" w:cs="Arial"/>
          <w:szCs w:val="24"/>
          <w:lang w:val="en-IN"/>
        </w:rPr>
      </w:pPr>
      <w:r w:rsidRPr="009C0CB9">
        <w:rPr>
          <w:rFonts w:ascii="Arial" w:hAnsi="Arial" w:cs="Arial"/>
          <w:szCs w:val="24"/>
          <w:lang w:val="en-IN"/>
        </w:rPr>
        <w:t xml:space="preserve">Artisanal Coffee beverages at the establishment include options for espresso-based drinks various </w:t>
      </w:r>
      <w:r w:rsidR="00814855" w:rsidRPr="009C0CB9">
        <w:rPr>
          <w:rFonts w:ascii="Arial" w:hAnsi="Arial" w:cs="Arial"/>
          <w:szCs w:val="24"/>
          <w:lang w:val="en-IN"/>
        </w:rPr>
        <w:t>cappuccino</w:t>
      </w:r>
      <w:r w:rsidRPr="009C0CB9">
        <w:rPr>
          <w:rFonts w:ascii="Arial" w:hAnsi="Arial" w:cs="Arial"/>
          <w:szCs w:val="24"/>
          <w:lang w:val="en-IN"/>
        </w:rPr>
        <w:t xml:space="preserve"> lattes and cold brew variations. Premium beans form the base of carefully prepared beverages that customers can modify through different milk options and </w:t>
      </w:r>
      <w:r w:rsidR="00814855" w:rsidRPr="009C0CB9">
        <w:rPr>
          <w:rFonts w:ascii="Arial" w:hAnsi="Arial" w:cs="Arial"/>
          <w:szCs w:val="24"/>
          <w:lang w:val="en-IN"/>
        </w:rPr>
        <w:t>flavour</w:t>
      </w:r>
      <w:r w:rsidRPr="009C0CB9">
        <w:rPr>
          <w:rFonts w:ascii="Arial" w:hAnsi="Arial" w:cs="Arial"/>
          <w:szCs w:val="24"/>
          <w:lang w:val="en-IN"/>
        </w:rPr>
        <w:t xml:space="preserve"> combinations to match their preferences</w:t>
      </w:r>
      <w:r w:rsidR="00B33FEB" w:rsidRPr="009C0CB9">
        <w:rPr>
          <w:rFonts w:ascii="Arial" w:hAnsi="Arial" w:cs="Arial"/>
          <w:szCs w:val="24"/>
          <w:lang w:val="en-IN"/>
        </w:rPr>
        <w:t xml:space="preserve"> </w:t>
      </w:r>
      <w:r w:rsidR="00B33FEB" w:rsidRPr="009C0CB9">
        <w:rPr>
          <w:rFonts w:ascii="Arial" w:hAnsi="Arial" w:cs="Arial"/>
          <w:szCs w:val="24"/>
        </w:rPr>
        <w:t>(Milwood, Hartman-Caverly and Murray, 2022).</w:t>
      </w:r>
    </w:p>
    <w:p w14:paraId="2634C1C1" w14:textId="06B18792" w:rsidR="004D7658" w:rsidRPr="009C0CB9" w:rsidRDefault="0011565C" w:rsidP="009C0CB9">
      <w:pPr>
        <w:pStyle w:val="ListParagraph"/>
        <w:numPr>
          <w:ilvl w:val="0"/>
          <w:numId w:val="48"/>
        </w:numPr>
        <w:rPr>
          <w:rFonts w:ascii="Arial" w:hAnsi="Arial" w:cs="Arial"/>
          <w:szCs w:val="24"/>
          <w:lang w:val="en-IN"/>
        </w:rPr>
      </w:pPr>
      <w:r w:rsidRPr="009C0CB9">
        <w:rPr>
          <w:rFonts w:ascii="Arial" w:hAnsi="Arial" w:cs="Arial"/>
          <w:szCs w:val="24"/>
          <w:lang w:val="en-IN"/>
        </w:rPr>
        <w:t>The truck serves gourmet desserts which include baked pastries together with artisanal cupcakes along with seasonal dessert creations. All desserts at our establishment start from local premium materials to produce a delightful experience for customers</w:t>
      </w:r>
      <w:r w:rsidR="00B33FEB" w:rsidRPr="009C0CB9">
        <w:rPr>
          <w:rFonts w:ascii="Arial" w:hAnsi="Arial" w:cs="Arial"/>
          <w:szCs w:val="24"/>
          <w:lang w:val="en-IN"/>
        </w:rPr>
        <w:t xml:space="preserve"> </w:t>
      </w:r>
      <w:r w:rsidR="00B33FEB" w:rsidRPr="009C0CB9">
        <w:rPr>
          <w:rFonts w:ascii="Arial" w:hAnsi="Arial" w:cs="Arial"/>
          <w:szCs w:val="24"/>
        </w:rPr>
        <w:t>(Simons, Figueroa and Ossoff, 2017).</w:t>
      </w:r>
    </w:p>
    <w:p w14:paraId="1A8EACBC" w14:textId="533EAB0C" w:rsidR="0069329B" w:rsidRPr="009C0CB9" w:rsidRDefault="0069329B" w:rsidP="009C0CB9">
      <w:pPr>
        <w:jc w:val="left"/>
        <w:rPr>
          <w:rFonts w:ascii="Arial" w:hAnsi="Arial" w:cs="Arial"/>
          <w:b/>
          <w:bCs/>
          <w:szCs w:val="24"/>
          <w:lang w:val="en-IN"/>
        </w:rPr>
      </w:pPr>
      <w:r w:rsidRPr="009C0CB9">
        <w:rPr>
          <w:rFonts w:ascii="Arial" w:hAnsi="Arial" w:cs="Arial"/>
          <w:b/>
          <w:bCs/>
          <w:szCs w:val="24"/>
          <w:lang w:val="en-IN"/>
        </w:rPr>
        <w:t>Key Features and Benefits:</w:t>
      </w:r>
    </w:p>
    <w:p w14:paraId="4F5200AA" w14:textId="77777777" w:rsidR="0011565C" w:rsidRPr="009C0CB9" w:rsidRDefault="0011565C" w:rsidP="009C0CB9">
      <w:pPr>
        <w:pStyle w:val="ListParagraph"/>
        <w:numPr>
          <w:ilvl w:val="0"/>
          <w:numId w:val="47"/>
        </w:numPr>
        <w:jc w:val="left"/>
        <w:rPr>
          <w:rFonts w:ascii="Arial" w:hAnsi="Arial" w:cs="Arial"/>
          <w:szCs w:val="24"/>
          <w:lang w:val="en-IN"/>
        </w:rPr>
      </w:pPr>
      <w:r w:rsidRPr="009C0CB9">
        <w:rPr>
          <w:rFonts w:ascii="Arial" w:hAnsi="Arial" w:cs="Arial"/>
          <w:szCs w:val="24"/>
          <w:lang w:val="en-IN"/>
        </w:rPr>
        <w:t>Specialists in the company maintain exacting attention to product detail when they create each item which results in reliable taste and display quality.</w:t>
      </w:r>
    </w:p>
    <w:p w14:paraId="17F06BF4" w14:textId="3D6ED03F" w:rsidR="0011565C" w:rsidRPr="009C0CB9" w:rsidRDefault="0011565C" w:rsidP="009C0CB9">
      <w:pPr>
        <w:pStyle w:val="ListParagraph"/>
        <w:numPr>
          <w:ilvl w:val="0"/>
          <w:numId w:val="47"/>
        </w:numPr>
        <w:jc w:val="left"/>
        <w:rPr>
          <w:rFonts w:ascii="Arial" w:hAnsi="Arial" w:cs="Arial"/>
          <w:szCs w:val="24"/>
          <w:lang w:val="en-IN"/>
        </w:rPr>
      </w:pPr>
      <w:r w:rsidRPr="009C0CB9">
        <w:rPr>
          <w:rFonts w:ascii="Arial" w:hAnsi="Arial" w:cs="Arial"/>
          <w:szCs w:val="24"/>
          <w:lang w:val="en-IN"/>
        </w:rPr>
        <w:t>With its mobile format</w:t>
      </w:r>
      <w:r w:rsidR="00814855" w:rsidRPr="009C0CB9">
        <w:rPr>
          <w:rFonts w:ascii="Arial" w:hAnsi="Arial" w:cs="Arial"/>
          <w:szCs w:val="24"/>
          <w:lang w:val="en-IN"/>
        </w:rPr>
        <w:t>,</w:t>
      </w:r>
      <w:r w:rsidRPr="009C0CB9">
        <w:rPr>
          <w:rFonts w:ascii="Arial" w:hAnsi="Arial" w:cs="Arial"/>
          <w:szCs w:val="24"/>
          <w:lang w:val="en-IN"/>
        </w:rPr>
        <w:t xml:space="preserve"> the business can serve customers across high-demand locations and events through a system that provides quality service beyond traditional fixed locations</w:t>
      </w:r>
      <w:r w:rsidR="00B33FEB" w:rsidRPr="009C0CB9">
        <w:rPr>
          <w:rFonts w:ascii="Arial" w:hAnsi="Arial" w:cs="Arial"/>
          <w:szCs w:val="24"/>
          <w:lang w:val="en-IN"/>
        </w:rPr>
        <w:t xml:space="preserve"> </w:t>
      </w:r>
      <w:r w:rsidR="00B33FEB" w:rsidRPr="009C0CB9">
        <w:rPr>
          <w:rFonts w:ascii="Arial" w:hAnsi="Arial" w:cs="Arial"/>
          <w:szCs w:val="24"/>
        </w:rPr>
        <w:t>(Loots, 2022).</w:t>
      </w:r>
    </w:p>
    <w:p w14:paraId="7D6A1C38" w14:textId="0171C2AD" w:rsidR="0011565C" w:rsidRPr="009C0CB9" w:rsidRDefault="0011565C" w:rsidP="009C0CB9">
      <w:pPr>
        <w:pStyle w:val="ListParagraph"/>
        <w:numPr>
          <w:ilvl w:val="0"/>
          <w:numId w:val="47"/>
        </w:numPr>
        <w:jc w:val="left"/>
        <w:rPr>
          <w:rFonts w:ascii="Arial" w:hAnsi="Arial" w:cs="Arial"/>
          <w:szCs w:val="24"/>
          <w:lang w:val="en-IN"/>
        </w:rPr>
      </w:pPr>
      <w:r w:rsidRPr="009C0CB9">
        <w:rPr>
          <w:rFonts w:ascii="Arial" w:hAnsi="Arial" w:cs="Arial"/>
          <w:szCs w:val="24"/>
          <w:lang w:val="en-IN"/>
        </w:rPr>
        <w:t>The business model delivers two elements that attract modern consumers through its trendy truck design and its active social media engagement</w:t>
      </w:r>
      <w:r w:rsidR="00B33FEB" w:rsidRPr="009C0CB9">
        <w:rPr>
          <w:rFonts w:ascii="Arial" w:hAnsi="Arial" w:cs="Arial"/>
          <w:szCs w:val="24"/>
          <w:lang w:val="en-IN"/>
        </w:rPr>
        <w:t xml:space="preserve"> </w:t>
      </w:r>
      <w:r w:rsidR="00B33FEB" w:rsidRPr="009C0CB9">
        <w:rPr>
          <w:rFonts w:ascii="Arial" w:hAnsi="Arial" w:cs="Arial"/>
          <w:szCs w:val="24"/>
        </w:rPr>
        <w:t xml:space="preserve">(Akhmedova and </w:t>
      </w:r>
      <w:proofErr w:type="spellStart"/>
      <w:r w:rsidR="00B33FEB" w:rsidRPr="009C0CB9">
        <w:rPr>
          <w:rFonts w:ascii="Arial" w:hAnsi="Arial" w:cs="Arial"/>
          <w:szCs w:val="24"/>
        </w:rPr>
        <w:t>Suschenko</w:t>
      </w:r>
      <w:proofErr w:type="spellEnd"/>
      <w:r w:rsidR="00B33FEB" w:rsidRPr="009C0CB9">
        <w:rPr>
          <w:rFonts w:ascii="Arial" w:hAnsi="Arial" w:cs="Arial"/>
          <w:szCs w:val="24"/>
        </w:rPr>
        <w:t>, 2019).</w:t>
      </w:r>
    </w:p>
    <w:p w14:paraId="5F024859" w14:textId="77777777" w:rsidR="0011565C" w:rsidRPr="009C0CB9" w:rsidRDefault="0011565C" w:rsidP="009C0CB9">
      <w:pPr>
        <w:pStyle w:val="ListParagraph"/>
        <w:numPr>
          <w:ilvl w:val="0"/>
          <w:numId w:val="47"/>
        </w:numPr>
        <w:jc w:val="left"/>
        <w:rPr>
          <w:rFonts w:ascii="Arial" w:hAnsi="Arial" w:cs="Arial"/>
          <w:szCs w:val="24"/>
          <w:lang w:val="en-IN"/>
        </w:rPr>
      </w:pPr>
      <w:r w:rsidRPr="009C0CB9">
        <w:rPr>
          <w:rFonts w:ascii="Arial" w:hAnsi="Arial" w:cs="Arial"/>
          <w:szCs w:val="24"/>
          <w:lang w:val="en-IN"/>
        </w:rPr>
        <w:t>The business attracts environmentally focused customers through its eco-friendly practices that combine biodegradable packaging with energy-efficient machinery.</w:t>
      </w:r>
    </w:p>
    <w:p w14:paraId="6C304716" w14:textId="306CA6E6" w:rsidR="0069329B" w:rsidRPr="009C0CB9" w:rsidRDefault="0069329B" w:rsidP="009C0CB9">
      <w:pPr>
        <w:jc w:val="left"/>
        <w:rPr>
          <w:rFonts w:ascii="Arial" w:hAnsi="Arial" w:cs="Arial"/>
          <w:szCs w:val="24"/>
          <w:lang w:val="en-IN"/>
        </w:rPr>
      </w:pPr>
      <w:r w:rsidRPr="009C0CB9">
        <w:rPr>
          <w:rFonts w:ascii="Arial" w:hAnsi="Arial" w:cs="Arial"/>
          <w:b/>
          <w:bCs/>
          <w:szCs w:val="24"/>
          <w:lang w:val="en-IN"/>
        </w:rPr>
        <w:t>Value Proposition:</w:t>
      </w:r>
      <w:r w:rsidRPr="009C0CB9">
        <w:rPr>
          <w:rFonts w:ascii="Arial" w:hAnsi="Arial" w:cs="Arial"/>
          <w:szCs w:val="24"/>
          <w:lang w:val="en-IN"/>
        </w:rPr>
        <w:br/>
      </w:r>
      <w:r w:rsidR="000D63C2" w:rsidRPr="009C0CB9">
        <w:rPr>
          <w:rFonts w:ascii="Arial" w:hAnsi="Arial" w:cs="Arial"/>
          <w:szCs w:val="24"/>
          <w:lang w:val="en-IN"/>
        </w:rPr>
        <w:t xml:space="preserve">The coffee and dessert business Sweet Wheels offers artisanal quality through </w:t>
      </w:r>
      <w:r w:rsidR="000D63C2" w:rsidRPr="009C0CB9">
        <w:rPr>
          <w:rFonts w:ascii="Arial" w:hAnsi="Arial" w:cs="Arial"/>
          <w:szCs w:val="24"/>
          <w:lang w:val="en-IN"/>
        </w:rPr>
        <w:lastRenderedPageBreak/>
        <w:t xml:space="preserve">mobile services to create a unique approach. The business provides fresh high-quality products through its mobile operation while eliminating any requirement for a physical base. The company offers a unique blend to </w:t>
      </w:r>
      <w:r w:rsidR="00814855" w:rsidRPr="009C0CB9">
        <w:rPr>
          <w:rFonts w:ascii="Arial" w:hAnsi="Arial" w:cs="Arial"/>
          <w:szCs w:val="24"/>
          <w:lang w:val="en-IN"/>
        </w:rPr>
        <w:t>fulfil</w:t>
      </w:r>
      <w:r w:rsidR="000D63C2" w:rsidRPr="009C0CB9">
        <w:rPr>
          <w:rFonts w:ascii="Arial" w:hAnsi="Arial" w:cs="Arial"/>
          <w:szCs w:val="24"/>
          <w:lang w:val="en-IN"/>
        </w:rPr>
        <w:t xml:space="preserve"> urban life requirements with its special format that leads to increased revisit rates and spontaneous viral marketing.</w:t>
      </w:r>
    </w:p>
    <w:p w14:paraId="4D65E82D" w14:textId="77777777" w:rsidR="00B746BB" w:rsidRPr="009C0CB9" w:rsidRDefault="00B746BB" w:rsidP="009C0CB9">
      <w:pPr>
        <w:overflowPunct/>
        <w:autoSpaceDE/>
        <w:autoSpaceDN/>
        <w:adjustRightInd/>
        <w:spacing w:after="200"/>
        <w:jc w:val="left"/>
        <w:textAlignment w:val="auto"/>
        <w:rPr>
          <w:rFonts w:ascii="Arial" w:hAnsi="Arial" w:cs="Arial"/>
          <w:b/>
          <w:bCs/>
          <w:szCs w:val="24"/>
        </w:rPr>
      </w:pPr>
    </w:p>
    <w:p w14:paraId="656BFC0F" w14:textId="52562212" w:rsidR="00B40421" w:rsidRPr="009C0CB9" w:rsidRDefault="00B40421" w:rsidP="009C0CB9">
      <w:pPr>
        <w:overflowPunct/>
        <w:autoSpaceDE/>
        <w:autoSpaceDN/>
        <w:adjustRightInd/>
        <w:spacing w:after="200"/>
        <w:jc w:val="left"/>
        <w:textAlignment w:val="auto"/>
        <w:rPr>
          <w:rFonts w:ascii="Arial" w:hAnsi="Arial" w:cs="Arial"/>
          <w:b/>
          <w:bCs/>
          <w:szCs w:val="24"/>
        </w:rPr>
      </w:pPr>
      <w:r w:rsidRPr="009C0CB9">
        <w:rPr>
          <w:rFonts w:ascii="Arial" w:hAnsi="Arial" w:cs="Arial"/>
          <w:b/>
          <w:bCs/>
          <w:szCs w:val="24"/>
        </w:rPr>
        <w:t>2.</w:t>
      </w:r>
      <w:r w:rsidR="006A1566" w:rsidRPr="009C0CB9">
        <w:rPr>
          <w:rFonts w:ascii="Arial" w:hAnsi="Arial" w:cs="Arial"/>
          <w:b/>
          <w:bCs/>
          <w:szCs w:val="24"/>
        </w:rPr>
        <w:t>2</w:t>
      </w:r>
      <w:r w:rsidRPr="009C0CB9">
        <w:rPr>
          <w:rFonts w:ascii="Arial" w:hAnsi="Arial" w:cs="Arial"/>
          <w:b/>
          <w:bCs/>
          <w:szCs w:val="24"/>
        </w:rPr>
        <w:t xml:space="preserve"> SWOT Analysis Summary</w:t>
      </w:r>
    </w:p>
    <w:p w14:paraId="4C5F0F8D" w14:textId="77777777" w:rsidR="0069329B" w:rsidRPr="009C0CB9" w:rsidRDefault="0069329B" w:rsidP="009C0CB9">
      <w:pPr>
        <w:jc w:val="left"/>
        <w:rPr>
          <w:rFonts w:ascii="Arial" w:hAnsi="Arial" w:cs="Arial"/>
          <w:szCs w:val="24"/>
          <w:lang w:val="en-IN"/>
        </w:rPr>
      </w:pPr>
      <w:r w:rsidRPr="009C0CB9">
        <w:rPr>
          <w:rFonts w:ascii="Arial" w:hAnsi="Arial" w:cs="Arial"/>
          <w:szCs w:val="24"/>
          <w:lang w:val="en-IN"/>
        </w:rPr>
        <w:t>A SWOT analysis of the venture reveals key insights:</w:t>
      </w:r>
    </w:p>
    <w:p w14:paraId="75E46452" w14:textId="77777777" w:rsidR="0069329B" w:rsidRPr="009C0CB9" w:rsidRDefault="0069329B" w:rsidP="009C0CB9">
      <w:pPr>
        <w:jc w:val="left"/>
        <w:rPr>
          <w:rFonts w:ascii="Arial" w:hAnsi="Arial" w:cs="Arial"/>
          <w:szCs w:val="24"/>
          <w:lang w:val="en-IN"/>
        </w:rPr>
      </w:pPr>
      <w:r w:rsidRPr="009C0CB9">
        <w:rPr>
          <w:rFonts w:ascii="Arial" w:hAnsi="Arial" w:cs="Arial"/>
          <w:b/>
          <w:bCs/>
          <w:szCs w:val="24"/>
          <w:lang w:val="en-IN"/>
        </w:rPr>
        <w:t>Strengths:</w:t>
      </w:r>
    </w:p>
    <w:p w14:paraId="56A2C2E7" w14:textId="77777777" w:rsidR="0042775A" w:rsidRPr="009C0CB9" w:rsidRDefault="0042775A" w:rsidP="009C0CB9">
      <w:pPr>
        <w:pStyle w:val="ListParagraph"/>
        <w:numPr>
          <w:ilvl w:val="0"/>
          <w:numId w:val="46"/>
        </w:numPr>
        <w:jc w:val="left"/>
        <w:rPr>
          <w:rFonts w:ascii="Arial" w:hAnsi="Arial" w:cs="Arial"/>
          <w:szCs w:val="24"/>
          <w:lang w:val="en-IN"/>
        </w:rPr>
      </w:pPr>
      <w:r w:rsidRPr="009C0CB9">
        <w:rPr>
          <w:rFonts w:ascii="Arial" w:hAnsi="Arial" w:cs="Arial"/>
          <w:szCs w:val="24"/>
          <w:lang w:val="en-IN"/>
        </w:rPr>
        <w:t>The quality of products remains continuously high due to the team of accomplished baristas and pastry chefs who work together.</w:t>
      </w:r>
    </w:p>
    <w:p w14:paraId="3D1BE984" w14:textId="3CD539C8" w:rsidR="0042775A" w:rsidRPr="009C0CB9" w:rsidRDefault="0042775A" w:rsidP="009C0CB9">
      <w:pPr>
        <w:pStyle w:val="ListParagraph"/>
        <w:numPr>
          <w:ilvl w:val="0"/>
          <w:numId w:val="46"/>
        </w:numPr>
        <w:jc w:val="left"/>
        <w:rPr>
          <w:rFonts w:ascii="Arial" w:hAnsi="Arial" w:cs="Arial"/>
          <w:szCs w:val="24"/>
          <w:lang w:val="en-IN"/>
        </w:rPr>
      </w:pPr>
      <w:r w:rsidRPr="009C0CB9">
        <w:rPr>
          <w:rFonts w:ascii="Arial" w:hAnsi="Arial" w:cs="Arial"/>
          <w:szCs w:val="24"/>
          <w:lang w:val="en-IN"/>
        </w:rPr>
        <w:t>The mobile truck function allows quick market adjustments and serves multiple customer hotspots simultaneously</w:t>
      </w:r>
      <w:r w:rsidR="00B33FEB" w:rsidRPr="009C0CB9">
        <w:rPr>
          <w:rFonts w:ascii="Arial" w:hAnsi="Arial" w:cs="Arial"/>
          <w:szCs w:val="24"/>
          <w:lang w:val="en-IN"/>
        </w:rPr>
        <w:t xml:space="preserve"> </w:t>
      </w:r>
      <w:r w:rsidR="00B33FEB" w:rsidRPr="009C0CB9">
        <w:rPr>
          <w:rFonts w:ascii="Arial" w:hAnsi="Arial" w:cs="Arial"/>
          <w:szCs w:val="24"/>
        </w:rPr>
        <w:t>(Nguyen, 2017).</w:t>
      </w:r>
    </w:p>
    <w:p w14:paraId="5B58F4FB" w14:textId="4D515788" w:rsidR="0042775A" w:rsidRPr="009C0CB9" w:rsidRDefault="0042775A" w:rsidP="009C0CB9">
      <w:pPr>
        <w:pStyle w:val="ListParagraph"/>
        <w:numPr>
          <w:ilvl w:val="0"/>
          <w:numId w:val="46"/>
        </w:numPr>
        <w:jc w:val="left"/>
        <w:rPr>
          <w:rFonts w:ascii="Arial" w:hAnsi="Arial" w:cs="Arial"/>
          <w:szCs w:val="24"/>
          <w:lang w:val="en-IN"/>
        </w:rPr>
      </w:pPr>
      <w:r w:rsidRPr="009C0CB9">
        <w:rPr>
          <w:rFonts w:ascii="Arial" w:hAnsi="Arial" w:cs="Arial"/>
          <w:szCs w:val="24"/>
          <w:lang w:val="en-IN"/>
        </w:rPr>
        <w:t xml:space="preserve">Sustainability and quality dedication </w:t>
      </w:r>
      <w:r w:rsidR="00814855" w:rsidRPr="009C0CB9">
        <w:rPr>
          <w:rFonts w:ascii="Arial" w:hAnsi="Arial" w:cs="Arial"/>
          <w:szCs w:val="24"/>
          <w:lang w:val="en-IN"/>
        </w:rPr>
        <w:t>make</w:t>
      </w:r>
      <w:r w:rsidRPr="009C0CB9">
        <w:rPr>
          <w:rFonts w:ascii="Arial" w:hAnsi="Arial" w:cs="Arial"/>
          <w:szCs w:val="24"/>
          <w:lang w:val="en-IN"/>
        </w:rPr>
        <w:t xml:space="preserve"> the brand stand out as a contemporary responsible selection among market competitors.</w:t>
      </w:r>
    </w:p>
    <w:p w14:paraId="1B4F94B5" w14:textId="6CF0577B" w:rsidR="0069329B" w:rsidRPr="009C0CB9" w:rsidRDefault="0069329B" w:rsidP="009C0CB9">
      <w:pPr>
        <w:jc w:val="left"/>
        <w:rPr>
          <w:rFonts w:ascii="Arial" w:hAnsi="Arial" w:cs="Arial"/>
          <w:b/>
          <w:bCs/>
          <w:szCs w:val="24"/>
          <w:lang w:val="en-IN"/>
        </w:rPr>
      </w:pPr>
      <w:r w:rsidRPr="009C0CB9">
        <w:rPr>
          <w:rFonts w:ascii="Arial" w:hAnsi="Arial" w:cs="Arial"/>
          <w:b/>
          <w:bCs/>
          <w:szCs w:val="24"/>
          <w:lang w:val="en-IN"/>
        </w:rPr>
        <w:t>Weaknesses:</w:t>
      </w:r>
    </w:p>
    <w:p w14:paraId="7DD81293" w14:textId="3A9A2237" w:rsidR="0042775A" w:rsidRPr="009C0CB9" w:rsidRDefault="0042775A" w:rsidP="009C0CB9">
      <w:pPr>
        <w:pStyle w:val="ListParagraph"/>
        <w:numPr>
          <w:ilvl w:val="0"/>
          <w:numId w:val="45"/>
        </w:numPr>
        <w:jc w:val="left"/>
        <w:rPr>
          <w:rFonts w:ascii="Arial" w:hAnsi="Arial" w:cs="Arial"/>
          <w:szCs w:val="24"/>
          <w:lang w:val="en-IN"/>
        </w:rPr>
      </w:pPr>
      <w:r w:rsidRPr="009C0CB9">
        <w:rPr>
          <w:rFonts w:ascii="Arial" w:hAnsi="Arial" w:cs="Arial"/>
          <w:szCs w:val="24"/>
          <w:lang w:val="en-IN"/>
        </w:rPr>
        <w:t>Storage facilities along with production operations become problematic in mobile units because of their restricted floor space compared to standard cafes</w:t>
      </w:r>
      <w:r w:rsidR="00B33FEB" w:rsidRPr="009C0CB9">
        <w:rPr>
          <w:rFonts w:ascii="Arial" w:hAnsi="Arial" w:cs="Arial"/>
          <w:szCs w:val="24"/>
          <w:lang w:val="en-IN"/>
        </w:rPr>
        <w:t xml:space="preserve"> </w:t>
      </w:r>
      <w:r w:rsidR="00B33FEB" w:rsidRPr="009C0CB9">
        <w:rPr>
          <w:rFonts w:ascii="Arial" w:hAnsi="Arial" w:cs="Arial"/>
          <w:szCs w:val="24"/>
        </w:rPr>
        <w:t>(Taifa, 2021).</w:t>
      </w:r>
    </w:p>
    <w:p w14:paraId="654D8D8E" w14:textId="77777777" w:rsidR="0042775A" w:rsidRPr="009C0CB9" w:rsidRDefault="0042775A" w:rsidP="009C0CB9">
      <w:pPr>
        <w:pStyle w:val="ListParagraph"/>
        <w:numPr>
          <w:ilvl w:val="0"/>
          <w:numId w:val="45"/>
        </w:numPr>
        <w:jc w:val="left"/>
        <w:rPr>
          <w:rFonts w:ascii="Arial" w:hAnsi="Arial" w:cs="Arial"/>
          <w:szCs w:val="24"/>
          <w:lang w:val="en-IN"/>
        </w:rPr>
      </w:pPr>
      <w:r w:rsidRPr="009C0CB9">
        <w:rPr>
          <w:rFonts w:ascii="Arial" w:hAnsi="Arial" w:cs="Arial"/>
          <w:szCs w:val="24"/>
          <w:lang w:val="en-IN"/>
        </w:rPr>
        <w:t>Mobile structure poses difficulties during operation which involve complex route design and maintenance requirements that carry extra operational dangers.</w:t>
      </w:r>
    </w:p>
    <w:p w14:paraId="6FA4B7E6" w14:textId="21EDBDEA" w:rsidR="0042775A" w:rsidRPr="009C0CB9" w:rsidRDefault="0042775A" w:rsidP="009C0CB9">
      <w:pPr>
        <w:pStyle w:val="ListParagraph"/>
        <w:numPr>
          <w:ilvl w:val="0"/>
          <w:numId w:val="45"/>
        </w:numPr>
        <w:jc w:val="left"/>
        <w:rPr>
          <w:rFonts w:ascii="Arial" w:hAnsi="Arial" w:cs="Arial"/>
          <w:szCs w:val="24"/>
          <w:lang w:val="en-IN"/>
        </w:rPr>
      </w:pPr>
      <w:r w:rsidRPr="009C0CB9">
        <w:rPr>
          <w:rFonts w:ascii="Arial" w:hAnsi="Arial" w:cs="Arial"/>
          <w:szCs w:val="24"/>
          <w:lang w:val="en-IN"/>
        </w:rPr>
        <w:t>The cost to start a modern mobile food business includes high expenses for both obtaining advanced food trucks and their special</w:t>
      </w:r>
      <w:r w:rsidR="00814855" w:rsidRPr="009C0CB9">
        <w:rPr>
          <w:rFonts w:ascii="Arial" w:hAnsi="Arial" w:cs="Arial"/>
          <w:szCs w:val="24"/>
          <w:lang w:val="en-IN"/>
        </w:rPr>
        <w:t>is</w:t>
      </w:r>
      <w:r w:rsidRPr="009C0CB9">
        <w:rPr>
          <w:rFonts w:ascii="Arial" w:hAnsi="Arial" w:cs="Arial"/>
          <w:szCs w:val="24"/>
          <w:lang w:val="en-IN"/>
        </w:rPr>
        <w:t>ed equipment</w:t>
      </w:r>
      <w:r w:rsidR="00B746BB" w:rsidRPr="009C0CB9">
        <w:rPr>
          <w:rFonts w:ascii="Arial" w:hAnsi="Arial" w:cs="Arial"/>
          <w:szCs w:val="24"/>
          <w:lang w:val="en-IN"/>
        </w:rPr>
        <w:t xml:space="preserve"> </w:t>
      </w:r>
      <w:r w:rsidR="00B746BB" w:rsidRPr="009C0CB9">
        <w:rPr>
          <w:rFonts w:ascii="Arial" w:hAnsi="Arial" w:cs="Arial"/>
          <w:szCs w:val="24"/>
        </w:rPr>
        <w:t>(Rantala, 2024).</w:t>
      </w:r>
    </w:p>
    <w:p w14:paraId="7B67E428" w14:textId="77777777" w:rsidR="0069329B" w:rsidRPr="009C0CB9" w:rsidRDefault="0069329B" w:rsidP="009C0CB9">
      <w:pPr>
        <w:jc w:val="left"/>
        <w:rPr>
          <w:rFonts w:ascii="Arial" w:hAnsi="Arial" w:cs="Arial"/>
          <w:b/>
          <w:bCs/>
          <w:szCs w:val="24"/>
          <w:lang w:val="en-IN"/>
        </w:rPr>
      </w:pPr>
      <w:r w:rsidRPr="009C0CB9">
        <w:rPr>
          <w:rFonts w:ascii="Arial" w:hAnsi="Arial" w:cs="Arial"/>
          <w:b/>
          <w:bCs/>
          <w:szCs w:val="24"/>
          <w:lang w:val="en-IN"/>
        </w:rPr>
        <w:t>Opportunities:</w:t>
      </w:r>
    </w:p>
    <w:p w14:paraId="5957A90D" w14:textId="77777777" w:rsidR="0042775A" w:rsidRPr="009C0CB9" w:rsidRDefault="0042775A" w:rsidP="009C0CB9">
      <w:pPr>
        <w:pStyle w:val="ListParagraph"/>
        <w:numPr>
          <w:ilvl w:val="0"/>
          <w:numId w:val="44"/>
        </w:numPr>
        <w:jc w:val="left"/>
        <w:rPr>
          <w:rFonts w:ascii="Arial" w:hAnsi="Arial" w:cs="Arial"/>
          <w:szCs w:val="24"/>
          <w:lang w:val="en-IN"/>
        </w:rPr>
      </w:pPr>
      <w:r w:rsidRPr="009C0CB9">
        <w:rPr>
          <w:rFonts w:ascii="Arial" w:hAnsi="Arial" w:cs="Arial"/>
          <w:szCs w:val="24"/>
          <w:lang w:val="en-IN"/>
        </w:rPr>
        <w:t>The business benefits from an increasing demand for artisanal foods sourced locally because it strengthens its distinct product range.</w:t>
      </w:r>
    </w:p>
    <w:p w14:paraId="12FD468B" w14:textId="45BDD98B" w:rsidR="0042775A" w:rsidRPr="009C0CB9" w:rsidRDefault="0042775A" w:rsidP="009C0CB9">
      <w:pPr>
        <w:pStyle w:val="ListParagraph"/>
        <w:numPr>
          <w:ilvl w:val="0"/>
          <w:numId w:val="44"/>
        </w:numPr>
        <w:jc w:val="left"/>
        <w:rPr>
          <w:rFonts w:ascii="Arial" w:hAnsi="Arial" w:cs="Arial"/>
          <w:szCs w:val="24"/>
          <w:lang w:val="en-IN"/>
        </w:rPr>
      </w:pPr>
      <w:r w:rsidRPr="009C0CB9">
        <w:rPr>
          <w:rFonts w:ascii="Arial" w:hAnsi="Arial" w:cs="Arial"/>
          <w:szCs w:val="24"/>
          <w:lang w:val="en-IN"/>
        </w:rPr>
        <w:t>Office catering services together with event management and local business alliances enable the creation of new profitable business areas</w:t>
      </w:r>
      <w:r w:rsidR="00B746BB" w:rsidRPr="009C0CB9">
        <w:rPr>
          <w:rFonts w:ascii="Arial" w:hAnsi="Arial" w:cs="Arial"/>
          <w:szCs w:val="24"/>
          <w:lang w:val="en-IN"/>
        </w:rPr>
        <w:t xml:space="preserve"> </w:t>
      </w:r>
      <w:r w:rsidR="00B746BB" w:rsidRPr="009C0CB9">
        <w:rPr>
          <w:rFonts w:ascii="Arial" w:hAnsi="Arial" w:cs="Arial"/>
          <w:szCs w:val="24"/>
        </w:rPr>
        <w:t>(Ryan, 2016).</w:t>
      </w:r>
    </w:p>
    <w:p w14:paraId="30784D51" w14:textId="19880EC7" w:rsidR="0042775A" w:rsidRPr="009C0CB9" w:rsidRDefault="0042775A" w:rsidP="009C0CB9">
      <w:pPr>
        <w:pStyle w:val="ListParagraph"/>
        <w:numPr>
          <w:ilvl w:val="0"/>
          <w:numId w:val="44"/>
        </w:numPr>
        <w:jc w:val="left"/>
        <w:rPr>
          <w:rFonts w:ascii="Arial" w:hAnsi="Arial" w:cs="Arial"/>
          <w:szCs w:val="24"/>
          <w:lang w:val="en-IN"/>
        </w:rPr>
      </w:pPr>
      <w:r w:rsidRPr="009C0CB9">
        <w:rPr>
          <w:rFonts w:ascii="Arial" w:hAnsi="Arial" w:cs="Arial"/>
          <w:szCs w:val="24"/>
          <w:lang w:val="en-IN"/>
        </w:rPr>
        <w:lastRenderedPageBreak/>
        <w:t>Companies that leverage digital marketing and social media channels enjoy real-time location capabilities which strengthens their customer relationships.</w:t>
      </w:r>
    </w:p>
    <w:p w14:paraId="4E03508B" w14:textId="77777777" w:rsidR="0069329B" w:rsidRPr="009C0CB9" w:rsidRDefault="0069329B" w:rsidP="009C0CB9">
      <w:pPr>
        <w:jc w:val="left"/>
        <w:rPr>
          <w:rFonts w:ascii="Arial" w:hAnsi="Arial" w:cs="Arial"/>
          <w:b/>
          <w:bCs/>
          <w:szCs w:val="24"/>
          <w:lang w:val="en-IN"/>
        </w:rPr>
      </w:pPr>
      <w:r w:rsidRPr="009C0CB9">
        <w:rPr>
          <w:rFonts w:ascii="Arial" w:hAnsi="Arial" w:cs="Arial"/>
          <w:b/>
          <w:bCs/>
          <w:szCs w:val="24"/>
          <w:lang w:val="en-IN"/>
        </w:rPr>
        <w:t>Threats:</w:t>
      </w:r>
    </w:p>
    <w:p w14:paraId="660C21A2" w14:textId="11AB13C2" w:rsidR="0042775A" w:rsidRPr="009C0CB9" w:rsidRDefault="0042775A" w:rsidP="009C0CB9">
      <w:pPr>
        <w:pStyle w:val="ListParagraph"/>
        <w:numPr>
          <w:ilvl w:val="0"/>
          <w:numId w:val="43"/>
        </w:numPr>
        <w:jc w:val="left"/>
        <w:rPr>
          <w:rFonts w:ascii="Arial" w:hAnsi="Arial" w:cs="Arial"/>
          <w:szCs w:val="24"/>
          <w:lang w:val="en-IN"/>
        </w:rPr>
      </w:pPr>
      <w:r w:rsidRPr="009C0CB9">
        <w:rPr>
          <w:rFonts w:ascii="Arial" w:hAnsi="Arial" w:cs="Arial"/>
          <w:szCs w:val="24"/>
          <w:lang w:val="en-IN"/>
        </w:rPr>
        <w:t>Both stationary cafes plus additional mobile food vendors in the market could threaten to reduce the company's total market presence</w:t>
      </w:r>
      <w:r w:rsidR="00B746BB" w:rsidRPr="009C0CB9">
        <w:rPr>
          <w:rFonts w:ascii="Arial" w:hAnsi="Arial" w:cs="Arial"/>
          <w:szCs w:val="24"/>
          <w:lang w:val="en-IN"/>
        </w:rPr>
        <w:t xml:space="preserve"> </w:t>
      </w:r>
      <w:r w:rsidR="00B746BB" w:rsidRPr="009C0CB9">
        <w:rPr>
          <w:rFonts w:ascii="Arial" w:hAnsi="Arial" w:cs="Arial"/>
          <w:szCs w:val="24"/>
        </w:rPr>
        <w:t>(Mahrous and Hassan, 2017).</w:t>
      </w:r>
    </w:p>
    <w:p w14:paraId="7A732BB3" w14:textId="77777777" w:rsidR="0042775A" w:rsidRPr="009C0CB9" w:rsidRDefault="0042775A" w:rsidP="009C0CB9">
      <w:pPr>
        <w:pStyle w:val="ListParagraph"/>
        <w:numPr>
          <w:ilvl w:val="0"/>
          <w:numId w:val="43"/>
        </w:numPr>
        <w:jc w:val="left"/>
        <w:rPr>
          <w:rFonts w:ascii="Arial" w:hAnsi="Arial" w:cs="Arial"/>
          <w:szCs w:val="24"/>
          <w:lang w:val="en-IN"/>
        </w:rPr>
      </w:pPr>
      <w:r w:rsidRPr="009C0CB9">
        <w:rPr>
          <w:rFonts w:ascii="Arial" w:hAnsi="Arial" w:cs="Arial"/>
          <w:szCs w:val="24"/>
          <w:lang w:val="en-IN"/>
        </w:rPr>
        <w:t>The process of operating may face hurdles from regulatory procedures which require both permits and health and safety applications.</w:t>
      </w:r>
    </w:p>
    <w:p w14:paraId="44F10DF2" w14:textId="234930D7" w:rsidR="0042775A" w:rsidRPr="009C0CB9" w:rsidRDefault="0042775A" w:rsidP="009C0CB9">
      <w:pPr>
        <w:pStyle w:val="ListParagraph"/>
        <w:numPr>
          <w:ilvl w:val="0"/>
          <w:numId w:val="43"/>
        </w:numPr>
        <w:jc w:val="left"/>
        <w:rPr>
          <w:rFonts w:ascii="Arial" w:hAnsi="Arial" w:cs="Arial"/>
          <w:szCs w:val="24"/>
          <w:lang w:val="en-IN"/>
        </w:rPr>
      </w:pPr>
      <w:r w:rsidRPr="009C0CB9">
        <w:rPr>
          <w:rFonts w:ascii="Arial" w:hAnsi="Arial" w:cs="Arial"/>
          <w:szCs w:val="24"/>
          <w:lang w:val="en-IN"/>
        </w:rPr>
        <w:t>The market condition changes may decrease the amount of money customers spend on premium foods and beverages</w:t>
      </w:r>
      <w:r w:rsidR="00B746BB" w:rsidRPr="009C0CB9">
        <w:rPr>
          <w:rFonts w:ascii="Arial" w:hAnsi="Arial" w:cs="Arial"/>
          <w:szCs w:val="24"/>
          <w:lang w:val="en-IN"/>
        </w:rPr>
        <w:t xml:space="preserve"> </w:t>
      </w:r>
      <w:r w:rsidR="00B746BB" w:rsidRPr="009C0CB9">
        <w:rPr>
          <w:rFonts w:ascii="Arial" w:hAnsi="Arial" w:cs="Arial"/>
          <w:szCs w:val="24"/>
        </w:rPr>
        <w:t>(</w:t>
      </w:r>
      <w:proofErr w:type="spellStart"/>
      <w:r w:rsidR="00B746BB" w:rsidRPr="009C0CB9">
        <w:rPr>
          <w:rFonts w:ascii="Arial" w:hAnsi="Arial" w:cs="Arial"/>
          <w:szCs w:val="24"/>
        </w:rPr>
        <w:t>Habilovna</w:t>
      </w:r>
      <w:proofErr w:type="spellEnd"/>
      <w:r w:rsidR="00B746BB" w:rsidRPr="009C0CB9">
        <w:rPr>
          <w:rFonts w:ascii="Arial" w:hAnsi="Arial" w:cs="Arial"/>
          <w:szCs w:val="24"/>
        </w:rPr>
        <w:t>, 2024).</w:t>
      </w:r>
    </w:p>
    <w:p w14:paraId="528BB04F" w14:textId="11F2DD7E" w:rsidR="00A161F3" w:rsidRPr="009C0CB9" w:rsidRDefault="0069329B" w:rsidP="009C0CB9">
      <w:pPr>
        <w:jc w:val="left"/>
        <w:rPr>
          <w:rFonts w:ascii="Arial" w:hAnsi="Arial" w:cs="Arial"/>
          <w:color w:val="A6A6A6" w:themeColor="background1" w:themeShade="A6"/>
          <w:szCs w:val="24"/>
        </w:rPr>
      </w:pPr>
      <w:r w:rsidRPr="009C0CB9">
        <w:rPr>
          <w:rFonts w:ascii="Arial" w:hAnsi="Arial" w:cs="Arial"/>
          <w:b/>
          <w:bCs/>
          <w:szCs w:val="24"/>
          <w:lang w:val="en-IN"/>
        </w:rPr>
        <w:t>Risk Mitigation and Growth Strategies:</w:t>
      </w:r>
      <w:r w:rsidRPr="009C0CB9">
        <w:rPr>
          <w:rFonts w:ascii="Arial" w:hAnsi="Arial" w:cs="Arial"/>
          <w:szCs w:val="24"/>
          <w:lang w:val="en-IN"/>
        </w:rPr>
        <w:br/>
      </w:r>
      <w:r w:rsidR="0042775A" w:rsidRPr="009C0CB9">
        <w:rPr>
          <w:rFonts w:ascii="Arial" w:hAnsi="Arial" w:cs="Arial"/>
          <w:szCs w:val="24"/>
          <w:lang w:val="en-IN"/>
        </w:rPr>
        <w:t>The business will protect itself through careful quality checks along with detailed staff education and multiple contingency plans that address operational unexpected situations. The combination of expanding services into different locations plus strengthening digital outreach activities will generate stable market revenue across diverse economic conditions along with building strong customer connections.</w:t>
      </w:r>
    </w:p>
    <w:p w14:paraId="1FA4EF7F" w14:textId="1584B128" w:rsidR="00A161F3" w:rsidRPr="009C0CB9" w:rsidRDefault="00A161F3" w:rsidP="009C0CB9">
      <w:pPr>
        <w:rPr>
          <w:rFonts w:ascii="Arial" w:hAnsi="Arial" w:cs="Arial"/>
          <w:color w:val="A6A6A6" w:themeColor="background1" w:themeShade="A6"/>
          <w:szCs w:val="24"/>
        </w:rPr>
      </w:pPr>
    </w:p>
    <w:p w14:paraId="2D4452B4" w14:textId="77777777" w:rsidR="009B62D7" w:rsidRPr="009C0CB9" w:rsidRDefault="009B62D7" w:rsidP="009C0CB9">
      <w:pPr>
        <w:rPr>
          <w:rFonts w:ascii="Arial" w:hAnsi="Arial" w:cs="Arial"/>
          <w:b/>
          <w:szCs w:val="24"/>
        </w:rPr>
      </w:pPr>
      <w:r w:rsidRPr="009C0CB9">
        <w:rPr>
          <w:rFonts w:ascii="Arial" w:hAnsi="Arial" w:cs="Arial"/>
          <w:b/>
          <w:szCs w:val="24"/>
        </w:rPr>
        <w:br w:type="page"/>
      </w:r>
    </w:p>
    <w:p w14:paraId="484401C5" w14:textId="5E93F027" w:rsidR="002E250A" w:rsidRPr="009C0CB9" w:rsidRDefault="00326907" w:rsidP="009C0CB9">
      <w:pPr>
        <w:pStyle w:val="Heading2"/>
        <w:rPr>
          <w:rFonts w:ascii="Arial" w:hAnsi="Arial" w:cs="Arial"/>
          <w:sz w:val="24"/>
          <w:szCs w:val="24"/>
        </w:rPr>
      </w:pPr>
      <w:bookmarkStart w:id="2" w:name="_Toc191667991"/>
      <w:r w:rsidRPr="009C0CB9">
        <w:rPr>
          <w:rFonts w:ascii="Arial" w:hAnsi="Arial" w:cs="Arial"/>
          <w:sz w:val="24"/>
          <w:szCs w:val="24"/>
        </w:rPr>
        <w:lastRenderedPageBreak/>
        <w:t>3</w:t>
      </w:r>
      <w:r w:rsidR="002E250A" w:rsidRPr="009C0CB9">
        <w:rPr>
          <w:rFonts w:ascii="Arial" w:hAnsi="Arial" w:cs="Arial"/>
          <w:sz w:val="24"/>
          <w:szCs w:val="24"/>
        </w:rPr>
        <w:t xml:space="preserve">. </w:t>
      </w:r>
      <w:r w:rsidR="007A19AA" w:rsidRPr="009C0CB9">
        <w:rPr>
          <w:rFonts w:ascii="Arial" w:hAnsi="Arial" w:cs="Arial"/>
          <w:sz w:val="24"/>
          <w:szCs w:val="24"/>
        </w:rPr>
        <w:t>THE TEAM</w:t>
      </w:r>
      <w:bookmarkEnd w:id="2"/>
    </w:p>
    <w:p w14:paraId="4B588B3F" w14:textId="404F5CAE" w:rsidR="00D6026F" w:rsidRPr="009C0CB9" w:rsidRDefault="00333D08" w:rsidP="009C0CB9">
      <w:pPr>
        <w:rPr>
          <w:rFonts w:ascii="Arial" w:hAnsi="Arial" w:cs="Arial"/>
          <w:b/>
          <w:bCs/>
          <w:szCs w:val="24"/>
        </w:rPr>
      </w:pPr>
      <w:r w:rsidRPr="009C0CB9">
        <w:rPr>
          <w:rFonts w:ascii="Arial" w:hAnsi="Arial" w:cs="Arial"/>
          <w:b/>
          <w:bCs/>
          <w:szCs w:val="24"/>
        </w:rPr>
        <w:t xml:space="preserve">3.1  </w:t>
      </w:r>
      <w:r w:rsidR="001F5C45" w:rsidRPr="009C0CB9">
        <w:rPr>
          <w:rFonts w:ascii="Arial" w:hAnsi="Arial" w:cs="Arial"/>
          <w:b/>
          <w:bCs/>
          <w:szCs w:val="24"/>
        </w:rPr>
        <w:t xml:space="preserve"> </w:t>
      </w:r>
      <w:r w:rsidR="001F4945" w:rsidRPr="009C0CB9">
        <w:rPr>
          <w:rFonts w:ascii="Arial" w:hAnsi="Arial" w:cs="Arial"/>
          <w:b/>
          <w:bCs/>
          <w:szCs w:val="24"/>
        </w:rPr>
        <w:t>Key Personnel</w:t>
      </w:r>
    </w:p>
    <w:p w14:paraId="25027CE2" w14:textId="77777777" w:rsidR="002A6D41" w:rsidRPr="009C0CB9" w:rsidRDefault="002A6D41" w:rsidP="009C0CB9">
      <w:pPr>
        <w:rPr>
          <w:rFonts w:ascii="Arial" w:hAnsi="Arial" w:cs="Arial"/>
          <w:bCs/>
          <w:color w:val="FF0000"/>
          <w:szCs w:val="24"/>
        </w:rPr>
      </w:pPr>
    </w:p>
    <w:p w14:paraId="1E9CBEFD" w14:textId="77777777" w:rsidR="000B17D0" w:rsidRPr="009C0CB9" w:rsidRDefault="00831100" w:rsidP="009C0CB9">
      <w:pPr>
        <w:pBdr>
          <w:top w:val="single" w:sz="4" w:space="1" w:color="auto"/>
          <w:left w:val="single" w:sz="4" w:space="4" w:color="auto"/>
          <w:bottom w:val="single" w:sz="4" w:space="1" w:color="auto"/>
          <w:right w:val="single" w:sz="4" w:space="4" w:color="auto"/>
        </w:pBdr>
        <w:jc w:val="left"/>
        <w:rPr>
          <w:rFonts w:ascii="Arial" w:hAnsi="Arial" w:cs="Arial"/>
          <w:b/>
          <w:iCs/>
          <w:szCs w:val="24"/>
        </w:rPr>
      </w:pPr>
      <w:r w:rsidRPr="009C0CB9">
        <w:rPr>
          <w:rFonts w:ascii="Arial" w:hAnsi="Arial" w:cs="Arial"/>
          <w:b/>
          <w:iCs/>
          <w:szCs w:val="24"/>
        </w:rPr>
        <w:t>Name and Company Position</w:t>
      </w:r>
      <w:r w:rsidR="00BF1E9F" w:rsidRPr="009C0CB9">
        <w:rPr>
          <w:rFonts w:ascii="Arial" w:hAnsi="Arial" w:cs="Arial"/>
          <w:b/>
          <w:iCs/>
          <w:szCs w:val="24"/>
        </w:rPr>
        <w:t>:</w:t>
      </w:r>
    </w:p>
    <w:p w14:paraId="6B7D9E40" w14:textId="576DA30B" w:rsidR="002A6D41" w:rsidRPr="009C0CB9" w:rsidRDefault="00F1053C" w:rsidP="009C0CB9">
      <w:pPr>
        <w:pBdr>
          <w:top w:val="single" w:sz="4" w:space="1" w:color="auto"/>
          <w:left w:val="single" w:sz="4" w:space="4" w:color="auto"/>
          <w:bottom w:val="single" w:sz="4" w:space="1" w:color="auto"/>
          <w:right w:val="single" w:sz="4" w:space="4" w:color="auto"/>
        </w:pBdr>
        <w:jc w:val="left"/>
        <w:rPr>
          <w:rFonts w:ascii="Arial" w:hAnsi="Arial" w:cs="Arial"/>
          <w:bCs/>
          <w:iCs/>
          <w:szCs w:val="24"/>
        </w:rPr>
      </w:pPr>
      <w:r w:rsidRPr="009C0CB9">
        <w:rPr>
          <w:rFonts w:ascii="Arial" w:hAnsi="Arial" w:cs="Arial"/>
          <w:bCs/>
          <w:iCs/>
          <w:szCs w:val="24"/>
        </w:rPr>
        <w:t>PETRE CHIRIAC (</w:t>
      </w:r>
      <w:r w:rsidR="000B17D0" w:rsidRPr="009C0CB9">
        <w:rPr>
          <w:rFonts w:ascii="Arial" w:hAnsi="Arial" w:cs="Arial"/>
          <w:bCs/>
          <w:iCs/>
          <w:szCs w:val="24"/>
        </w:rPr>
        <w:t>Founder &amp; Managing Director</w:t>
      </w:r>
      <w:r w:rsidRPr="009C0CB9">
        <w:rPr>
          <w:rFonts w:ascii="Arial" w:hAnsi="Arial" w:cs="Arial"/>
          <w:bCs/>
          <w:iCs/>
          <w:szCs w:val="24"/>
        </w:rPr>
        <w:t>)</w:t>
      </w:r>
      <w:r w:rsidR="000B17D0" w:rsidRPr="009C0CB9">
        <w:rPr>
          <w:rFonts w:ascii="Arial" w:hAnsi="Arial" w:cs="Arial"/>
          <w:bCs/>
          <w:iCs/>
          <w:szCs w:val="24"/>
        </w:rPr>
        <w:t>, Sweet Wheels Coffee &amp; Desserts</w:t>
      </w:r>
      <w:r w:rsidR="002A6D41" w:rsidRPr="009C0CB9">
        <w:rPr>
          <w:rFonts w:ascii="Arial" w:hAnsi="Arial" w:cs="Arial"/>
          <w:bCs/>
          <w:iCs/>
          <w:szCs w:val="24"/>
        </w:rPr>
        <w:br/>
      </w:r>
    </w:p>
    <w:p w14:paraId="4D2CE746" w14:textId="1B609FA8" w:rsidR="002A6D41" w:rsidRPr="009C0CB9" w:rsidRDefault="002A6D41" w:rsidP="009C0CB9">
      <w:pPr>
        <w:pBdr>
          <w:top w:val="single" w:sz="4" w:space="1" w:color="auto"/>
          <w:left w:val="single" w:sz="4" w:space="4" w:color="auto"/>
          <w:bottom w:val="single" w:sz="4" w:space="1" w:color="auto"/>
          <w:right w:val="single" w:sz="4" w:space="4" w:color="auto"/>
        </w:pBdr>
        <w:jc w:val="left"/>
        <w:rPr>
          <w:rFonts w:ascii="Arial" w:hAnsi="Arial" w:cs="Arial"/>
          <w:b/>
          <w:iCs/>
          <w:szCs w:val="24"/>
        </w:rPr>
      </w:pPr>
      <w:r w:rsidRPr="009C0CB9">
        <w:rPr>
          <w:rFonts w:ascii="Arial" w:hAnsi="Arial" w:cs="Arial"/>
          <w:b/>
          <w:iCs/>
          <w:szCs w:val="24"/>
        </w:rPr>
        <w:t xml:space="preserve">Skills and Experience: </w:t>
      </w:r>
    </w:p>
    <w:p w14:paraId="64D9B82F" w14:textId="4B4BBBE3" w:rsidR="00A161F3" w:rsidRPr="009C0CB9" w:rsidRDefault="002F5AF2" w:rsidP="009C0CB9">
      <w:pPr>
        <w:pBdr>
          <w:top w:val="single" w:sz="4" w:space="1" w:color="auto"/>
          <w:left w:val="single" w:sz="4" w:space="4" w:color="auto"/>
          <w:bottom w:val="single" w:sz="4" w:space="1" w:color="auto"/>
          <w:right w:val="single" w:sz="4" w:space="4" w:color="auto"/>
        </w:pBdr>
        <w:jc w:val="left"/>
        <w:rPr>
          <w:rFonts w:ascii="Arial" w:hAnsi="Arial" w:cs="Arial"/>
          <w:iCs/>
          <w:szCs w:val="24"/>
        </w:rPr>
      </w:pPr>
      <w:r w:rsidRPr="009C0CB9">
        <w:rPr>
          <w:rFonts w:ascii="Arial" w:hAnsi="Arial" w:cs="Arial"/>
          <w:iCs/>
          <w:szCs w:val="24"/>
        </w:rPr>
        <w:t xml:space="preserve">An individual who holds experience </w:t>
      </w:r>
      <w:r w:rsidR="00F1053C" w:rsidRPr="009C0CB9">
        <w:rPr>
          <w:rFonts w:ascii="Arial" w:hAnsi="Arial" w:cs="Arial"/>
          <w:iCs/>
          <w:szCs w:val="24"/>
        </w:rPr>
        <w:t>in</w:t>
      </w:r>
      <w:r w:rsidRPr="009C0CB9">
        <w:rPr>
          <w:rFonts w:ascii="Arial" w:hAnsi="Arial" w:cs="Arial"/>
          <w:iCs/>
          <w:szCs w:val="24"/>
        </w:rPr>
        <w:t xml:space="preserve"> business management, content writing, </w:t>
      </w:r>
      <w:r w:rsidR="00814855" w:rsidRPr="009C0CB9">
        <w:rPr>
          <w:rFonts w:ascii="Arial" w:hAnsi="Arial" w:cs="Arial"/>
          <w:iCs/>
          <w:szCs w:val="24"/>
        </w:rPr>
        <w:t xml:space="preserve">and </w:t>
      </w:r>
      <w:r w:rsidRPr="009C0CB9">
        <w:rPr>
          <w:rFonts w:ascii="Arial" w:hAnsi="Arial" w:cs="Arial"/>
          <w:iCs/>
          <w:szCs w:val="24"/>
        </w:rPr>
        <w:t>strategic planning, along with experience in operations and project management</w:t>
      </w:r>
      <w:r w:rsidR="00837F63" w:rsidRPr="009C0CB9">
        <w:rPr>
          <w:rFonts w:ascii="Arial" w:hAnsi="Arial" w:cs="Arial"/>
          <w:iCs/>
          <w:szCs w:val="24"/>
        </w:rPr>
        <w:t>.</w:t>
      </w:r>
    </w:p>
    <w:p w14:paraId="4EB1432B" w14:textId="1E5511C5" w:rsidR="002A6D41" w:rsidRPr="009C0CB9" w:rsidRDefault="002A6D41" w:rsidP="009C0CB9">
      <w:pPr>
        <w:pBdr>
          <w:top w:val="single" w:sz="4" w:space="1" w:color="auto"/>
          <w:left w:val="single" w:sz="4" w:space="4" w:color="auto"/>
          <w:bottom w:val="single" w:sz="4" w:space="1" w:color="auto"/>
          <w:right w:val="single" w:sz="4" w:space="4" w:color="auto"/>
        </w:pBdr>
        <w:jc w:val="left"/>
        <w:rPr>
          <w:rFonts w:ascii="Arial" w:hAnsi="Arial" w:cs="Arial"/>
          <w:b/>
          <w:iCs/>
          <w:szCs w:val="24"/>
        </w:rPr>
      </w:pPr>
      <w:r w:rsidRPr="009C0CB9">
        <w:rPr>
          <w:rFonts w:ascii="Arial" w:hAnsi="Arial" w:cs="Arial"/>
          <w:b/>
          <w:iCs/>
          <w:szCs w:val="24"/>
        </w:rPr>
        <w:t xml:space="preserve">Role and Responsibilities: </w:t>
      </w:r>
    </w:p>
    <w:p w14:paraId="7A16CD2A" w14:textId="7AFA0DA1" w:rsidR="00EB63A9" w:rsidRPr="009C0CB9" w:rsidRDefault="0042775A" w:rsidP="009C0CB9">
      <w:pPr>
        <w:pBdr>
          <w:top w:val="single" w:sz="4" w:space="1" w:color="auto"/>
          <w:left w:val="single" w:sz="4" w:space="4" w:color="auto"/>
          <w:bottom w:val="single" w:sz="4" w:space="1" w:color="auto"/>
          <w:right w:val="single" w:sz="4" w:space="4" w:color="auto"/>
        </w:pBdr>
        <w:rPr>
          <w:rFonts w:ascii="Arial" w:hAnsi="Arial" w:cs="Arial"/>
          <w:szCs w:val="24"/>
        </w:rPr>
      </w:pPr>
      <w:r w:rsidRPr="009C0CB9">
        <w:rPr>
          <w:rFonts w:ascii="Arial" w:hAnsi="Arial" w:cs="Arial"/>
          <w:szCs w:val="24"/>
        </w:rPr>
        <w:t>The entrepreneur has extensive experience in business management as well as content writing skills and strategic planning abilities with project management and operations expertise</w:t>
      </w:r>
    </w:p>
    <w:p w14:paraId="4187EE89" w14:textId="1F7C4F33" w:rsidR="00A161F3" w:rsidRPr="009C0CB9" w:rsidRDefault="00A161F3" w:rsidP="009C0CB9">
      <w:pPr>
        <w:rPr>
          <w:rFonts w:ascii="Arial" w:hAnsi="Arial" w:cs="Arial"/>
          <w:color w:val="A6A6A6" w:themeColor="background1" w:themeShade="A6"/>
          <w:szCs w:val="24"/>
        </w:rPr>
      </w:pPr>
    </w:p>
    <w:p w14:paraId="016AA131" w14:textId="77777777" w:rsidR="002A6D41" w:rsidRPr="009C0CB9" w:rsidRDefault="002A6D41" w:rsidP="009C0CB9">
      <w:pPr>
        <w:rPr>
          <w:rFonts w:ascii="Arial" w:hAnsi="Arial" w:cs="Arial"/>
          <w:bCs/>
          <w:szCs w:val="24"/>
        </w:rPr>
      </w:pPr>
    </w:p>
    <w:p w14:paraId="276E7D5D" w14:textId="1B75DE25" w:rsidR="00B31055" w:rsidRPr="009C0CB9" w:rsidRDefault="0069329B" w:rsidP="009C0CB9">
      <w:pPr>
        <w:rPr>
          <w:rFonts w:ascii="Arial" w:hAnsi="Arial" w:cs="Arial"/>
          <w:b/>
          <w:bCs/>
          <w:szCs w:val="24"/>
        </w:rPr>
      </w:pPr>
      <w:r w:rsidRPr="009C0CB9">
        <w:rPr>
          <w:rFonts w:ascii="Arial" w:hAnsi="Arial" w:cs="Arial"/>
          <w:b/>
          <w:bCs/>
          <w:szCs w:val="24"/>
        </w:rPr>
        <w:t>3.2 Skills</w:t>
      </w:r>
      <w:r w:rsidR="00922C28" w:rsidRPr="009C0CB9">
        <w:rPr>
          <w:rFonts w:ascii="Arial" w:hAnsi="Arial" w:cs="Arial"/>
          <w:b/>
          <w:bCs/>
          <w:szCs w:val="24"/>
        </w:rPr>
        <w:t xml:space="preserve"> Gap</w:t>
      </w:r>
      <w:r w:rsidR="00D43F5A" w:rsidRPr="009C0CB9">
        <w:rPr>
          <w:rFonts w:ascii="Arial" w:hAnsi="Arial" w:cs="Arial"/>
          <w:b/>
          <w:bCs/>
          <w:szCs w:val="24"/>
        </w:rPr>
        <w:t>s</w:t>
      </w:r>
      <w:r w:rsidR="00B31055" w:rsidRPr="009C0CB9">
        <w:rPr>
          <w:rFonts w:ascii="Arial" w:hAnsi="Arial" w:cs="Arial"/>
          <w:b/>
          <w:bCs/>
          <w:szCs w:val="24"/>
        </w:rPr>
        <w:t xml:space="preserve"> &amp; Key Partners</w:t>
      </w:r>
    </w:p>
    <w:p w14:paraId="5471C101" w14:textId="77777777" w:rsidR="00A3342A" w:rsidRPr="009C0CB9" w:rsidRDefault="00A3342A" w:rsidP="009C0CB9">
      <w:pPr>
        <w:jc w:val="left"/>
        <w:rPr>
          <w:rFonts w:ascii="Arial" w:hAnsi="Arial" w:cs="Arial"/>
          <w:szCs w:val="24"/>
          <w:lang w:val="en-IN"/>
        </w:rPr>
      </w:pPr>
      <w:r w:rsidRPr="009C0CB9">
        <w:rPr>
          <w:rFonts w:ascii="Arial" w:hAnsi="Arial" w:cs="Arial"/>
          <w:b/>
          <w:bCs/>
          <w:szCs w:val="24"/>
          <w:lang w:val="en-IN"/>
        </w:rPr>
        <w:t>3.2.1 Additional Staff Requirements:</w:t>
      </w:r>
    </w:p>
    <w:p w14:paraId="13C6C171" w14:textId="77777777" w:rsidR="0042775A" w:rsidRPr="009C0CB9" w:rsidRDefault="00A3342A" w:rsidP="009C0CB9">
      <w:pPr>
        <w:numPr>
          <w:ilvl w:val="0"/>
          <w:numId w:val="21"/>
        </w:numPr>
        <w:jc w:val="left"/>
        <w:rPr>
          <w:rFonts w:ascii="Arial" w:hAnsi="Arial" w:cs="Arial"/>
          <w:szCs w:val="24"/>
          <w:lang w:val="en-IN"/>
        </w:rPr>
      </w:pPr>
      <w:r w:rsidRPr="009C0CB9">
        <w:rPr>
          <w:rFonts w:ascii="Arial" w:hAnsi="Arial" w:cs="Arial"/>
          <w:b/>
          <w:bCs/>
          <w:szCs w:val="24"/>
          <w:lang w:val="en-IN"/>
        </w:rPr>
        <w:t>Marketing and Social Media Manager:</w:t>
      </w:r>
      <w:r w:rsidRPr="009C0CB9">
        <w:rPr>
          <w:rFonts w:ascii="Arial" w:hAnsi="Arial" w:cs="Arial"/>
          <w:szCs w:val="24"/>
          <w:lang w:val="en-IN"/>
        </w:rPr>
        <w:br/>
      </w:r>
      <w:r w:rsidR="0042775A" w:rsidRPr="009C0CB9">
        <w:rPr>
          <w:rFonts w:ascii="Arial" w:hAnsi="Arial" w:cs="Arial"/>
          <w:szCs w:val="24"/>
          <w:lang w:val="en-IN"/>
        </w:rPr>
        <w:t>The role entails developing digital marketing initiatives as well as social media platform management with responsibilities to interact with online audiences.</w:t>
      </w:r>
    </w:p>
    <w:p w14:paraId="2B062452" w14:textId="28A89AEB" w:rsidR="00A3342A" w:rsidRPr="009C0CB9" w:rsidRDefault="0042775A" w:rsidP="009C0CB9">
      <w:pPr>
        <w:numPr>
          <w:ilvl w:val="0"/>
          <w:numId w:val="21"/>
        </w:numPr>
        <w:jc w:val="left"/>
        <w:rPr>
          <w:rFonts w:ascii="Arial" w:hAnsi="Arial" w:cs="Arial"/>
          <w:szCs w:val="24"/>
          <w:lang w:val="en-IN"/>
        </w:rPr>
      </w:pPr>
      <w:r w:rsidRPr="009C0CB9">
        <w:rPr>
          <w:rFonts w:ascii="Arial" w:hAnsi="Arial" w:cs="Arial"/>
          <w:szCs w:val="24"/>
          <w:lang w:val="en-IN"/>
        </w:rPr>
        <w:t>The fully maxim</w:t>
      </w:r>
      <w:r w:rsidR="00814855" w:rsidRPr="009C0CB9">
        <w:rPr>
          <w:rFonts w:ascii="Arial" w:hAnsi="Arial" w:cs="Arial"/>
          <w:szCs w:val="24"/>
          <w:lang w:val="en-IN"/>
        </w:rPr>
        <w:t>is</w:t>
      </w:r>
      <w:r w:rsidRPr="009C0CB9">
        <w:rPr>
          <w:rFonts w:ascii="Arial" w:hAnsi="Arial" w:cs="Arial"/>
          <w:szCs w:val="24"/>
          <w:lang w:val="en-IN"/>
        </w:rPr>
        <w:t>ed digital outreach and community engagement requires personnel with advanced expertise in digital marketing analytics</w:t>
      </w:r>
      <w:r w:rsidR="00B746BB" w:rsidRPr="009C0CB9">
        <w:rPr>
          <w:rFonts w:ascii="Arial" w:hAnsi="Arial" w:cs="Arial"/>
          <w:szCs w:val="24"/>
          <w:lang w:val="en-IN"/>
        </w:rPr>
        <w:t xml:space="preserve"> </w:t>
      </w:r>
      <w:r w:rsidR="00B746BB" w:rsidRPr="009C0CB9">
        <w:rPr>
          <w:rFonts w:ascii="Arial" w:hAnsi="Arial" w:cs="Arial"/>
          <w:szCs w:val="24"/>
        </w:rPr>
        <w:t>(</w:t>
      </w:r>
      <w:proofErr w:type="spellStart"/>
      <w:r w:rsidR="00B746BB" w:rsidRPr="009C0CB9">
        <w:rPr>
          <w:rFonts w:ascii="Arial" w:hAnsi="Arial" w:cs="Arial"/>
          <w:szCs w:val="24"/>
        </w:rPr>
        <w:t>Alfalasi</w:t>
      </w:r>
      <w:proofErr w:type="spellEnd"/>
      <w:r w:rsidR="00B746BB" w:rsidRPr="009C0CB9">
        <w:rPr>
          <w:rFonts w:ascii="Arial" w:hAnsi="Arial" w:cs="Arial"/>
          <w:szCs w:val="24"/>
        </w:rPr>
        <w:t xml:space="preserve"> and </w:t>
      </w:r>
      <w:proofErr w:type="spellStart"/>
      <w:r w:rsidR="00B746BB" w:rsidRPr="009C0CB9">
        <w:rPr>
          <w:rFonts w:ascii="Arial" w:hAnsi="Arial" w:cs="Arial"/>
          <w:szCs w:val="24"/>
        </w:rPr>
        <w:t>Kaluvilla</w:t>
      </w:r>
      <w:proofErr w:type="spellEnd"/>
      <w:r w:rsidR="00B746BB" w:rsidRPr="009C0CB9">
        <w:rPr>
          <w:rFonts w:ascii="Arial" w:hAnsi="Arial" w:cs="Arial"/>
          <w:szCs w:val="24"/>
        </w:rPr>
        <w:t>, 2023).</w:t>
      </w:r>
    </w:p>
    <w:p w14:paraId="0DA099C2" w14:textId="4A502EEF" w:rsidR="0042775A" w:rsidRPr="009C0CB9" w:rsidRDefault="00A3342A" w:rsidP="009C0CB9">
      <w:pPr>
        <w:numPr>
          <w:ilvl w:val="0"/>
          <w:numId w:val="21"/>
        </w:numPr>
        <w:jc w:val="left"/>
        <w:rPr>
          <w:rFonts w:ascii="Arial" w:hAnsi="Arial" w:cs="Arial"/>
          <w:szCs w:val="24"/>
          <w:lang w:val="en-IN"/>
        </w:rPr>
      </w:pPr>
      <w:r w:rsidRPr="009C0CB9">
        <w:rPr>
          <w:rFonts w:ascii="Arial" w:hAnsi="Arial" w:cs="Arial"/>
          <w:b/>
          <w:bCs/>
          <w:szCs w:val="24"/>
          <w:lang w:val="en-IN"/>
        </w:rPr>
        <w:t>Operations Manager:</w:t>
      </w:r>
      <w:r w:rsidRPr="009C0CB9">
        <w:rPr>
          <w:rFonts w:ascii="Arial" w:hAnsi="Arial" w:cs="Arial"/>
          <w:szCs w:val="24"/>
          <w:lang w:val="en-IN"/>
        </w:rPr>
        <w:br/>
      </w:r>
      <w:r w:rsidR="00814855" w:rsidRPr="009C0CB9">
        <w:rPr>
          <w:rFonts w:ascii="Arial" w:hAnsi="Arial" w:cs="Arial"/>
          <w:szCs w:val="24"/>
          <w:lang w:val="en-IN"/>
        </w:rPr>
        <w:t xml:space="preserve">The </w:t>
      </w:r>
      <w:r w:rsidR="0042775A" w:rsidRPr="009C0CB9">
        <w:rPr>
          <w:rFonts w:ascii="Arial" w:hAnsi="Arial" w:cs="Arial"/>
          <w:szCs w:val="24"/>
          <w:lang w:val="en-IN"/>
        </w:rPr>
        <w:t>Operations Manager conducts logistics tasks schedules routes and maintains trucks to function effectively.</w:t>
      </w:r>
    </w:p>
    <w:p w14:paraId="25AC3947" w14:textId="6537594D" w:rsidR="00A3342A" w:rsidRPr="009C0CB9" w:rsidRDefault="0042775A" w:rsidP="009C0CB9">
      <w:pPr>
        <w:numPr>
          <w:ilvl w:val="0"/>
          <w:numId w:val="21"/>
        </w:numPr>
        <w:jc w:val="left"/>
        <w:rPr>
          <w:rFonts w:ascii="Arial" w:hAnsi="Arial" w:cs="Arial"/>
          <w:szCs w:val="24"/>
          <w:lang w:val="en-IN"/>
        </w:rPr>
      </w:pPr>
      <w:r w:rsidRPr="009C0CB9">
        <w:rPr>
          <w:rFonts w:ascii="Arial" w:hAnsi="Arial" w:cs="Arial"/>
          <w:szCs w:val="24"/>
          <w:lang w:val="en-IN"/>
        </w:rPr>
        <w:t>The position demands experience with the management of fleet logistics and mobile business operations because we need this skill gap.</w:t>
      </w:r>
    </w:p>
    <w:p w14:paraId="65D2376B" w14:textId="41050FB0" w:rsidR="0042775A" w:rsidRPr="009C0CB9" w:rsidRDefault="00A3342A" w:rsidP="009C0CB9">
      <w:pPr>
        <w:numPr>
          <w:ilvl w:val="0"/>
          <w:numId w:val="21"/>
        </w:numPr>
        <w:jc w:val="left"/>
        <w:rPr>
          <w:rFonts w:ascii="Arial" w:hAnsi="Arial" w:cs="Arial"/>
          <w:szCs w:val="24"/>
          <w:lang w:val="en-IN"/>
        </w:rPr>
      </w:pPr>
      <w:r w:rsidRPr="009C0CB9">
        <w:rPr>
          <w:rFonts w:ascii="Arial" w:hAnsi="Arial" w:cs="Arial"/>
          <w:b/>
          <w:bCs/>
          <w:szCs w:val="24"/>
          <w:lang w:val="en-IN"/>
        </w:rPr>
        <w:t>Event Coordinator:</w:t>
      </w:r>
      <w:r w:rsidRPr="009C0CB9">
        <w:rPr>
          <w:rFonts w:ascii="Arial" w:hAnsi="Arial" w:cs="Arial"/>
          <w:szCs w:val="24"/>
          <w:lang w:val="en-IN"/>
        </w:rPr>
        <w:br/>
      </w:r>
      <w:r w:rsidR="0042775A" w:rsidRPr="009C0CB9">
        <w:rPr>
          <w:rFonts w:ascii="Arial" w:hAnsi="Arial" w:cs="Arial"/>
          <w:szCs w:val="24"/>
          <w:lang w:val="en-IN"/>
        </w:rPr>
        <w:t>The event coordinator's main functions include overseeing bookings for various events as well as contract negotiation for catering provisions along with executing all on-site operations at large occasions</w:t>
      </w:r>
      <w:r w:rsidR="00B746BB" w:rsidRPr="009C0CB9">
        <w:rPr>
          <w:rFonts w:ascii="Arial" w:hAnsi="Arial" w:cs="Arial"/>
          <w:szCs w:val="24"/>
          <w:lang w:val="en-IN"/>
        </w:rPr>
        <w:t xml:space="preserve"> </w:t>
      </w:r>
      <w:r w:rsidR="00B746BB" w:rsidRPr="009C0CB9">
        <w:rPr>
          <w:rFonts w:ascii="Arial" w:hAnsi="Arial" w:cs="Arial"/>
          <w:szCs w:val="24"/>
        </w:rPr>
        <w:t>(Marti et al., 2024).</w:t>
      </w:r>
    </w:p>
    <w:p w14:paraId="5B1E2A50" w14:textId="04ED0A26" w:rsidR="00A3342A" w:rsidRPr="009C0CB9" w:rsidRDefault="0042775A" w:rsidP="009C0CB9">
      <w:pPr>
        <w:numPr>
          <w:ilvl w:val="0"/>
          <w:numId w:val="21"/>
        </w:numPr>
        <w:jc w:val="left"/>
        <w:rPr>
          <w:rFonts w:ascii="Arial" w:hAnsi="Arial" w:cs="Arial"/>
          <w:szCs w:val="24"/>
          <w:lang w:val="en-IN"/>
        </w:rPr>
      </w:pPr>
      <w:r w:rsidRPr="009C0CB9">
        <w:rPr>
          <w:rFonts w:ascii="Arial" w:hAnsi="Arial" w:cs="Arial"/>
          <w:szCs w:val="24"/>
          <w:lang w:val="en-IN"/>
        </w:rPr>
        <w:lastRenderedPageBreak/>
        <w:t>Event managers who can effectively secure and handle lucrative events through their strong organ</w:t>
      </w:r>
      <w:r w:rsidR="00814855" w:rsidRPr="009C0CB9">
        <w:rPr>
          <w:rFonts w:ascii="Arial" w:hAnsi="Arial" w:cs="Arial"/>
          <w:szCs w:val="24"/>
          <w:lang w:val="en-IN"/>
        </w:rPr>
        <w:t>is</w:t>
      </w:r>
      <w:r w:rsidRPr="009C0CB9">
        <w:rPr>
          <w:rFonts w:ascii="Arial" w:hAnsi="Arial" w:cs="Arial"/>
          <w:szCs w:val="24"/>
          <w:lang w:val="en-IN"/>
        </w:rPr>
        <w:t>ational capabilities and event management background will secure success.</w:t>
      </w:r>
    </w:p>
    <w:p w14:paraId="2F4A30E1" w14:textId="77777777" w:rsidR="00A3342A" w:rsidRPr="009C0CB9" w:rsidRDefault="00A3342A" w:rsidP="009C0CB9">
      <w:pPr>
        <w:jc w:val="left"/>
        <w:rPr>
          <w:rFonts w:ascii="Arial" w:hAnsi="Arial" w:cs="Arial"/>
          <w:b/>
          <w:bCs/>
          <w:szCs w:val="24"/>
          <w:lang w:val="en-IN"/>
        </w:rPr>
      </w:pPr>
      <w:r w:rsidRPr="009C0CB9">
        <w:rPr>
          <w:rFonts w:ascii="Arial" w:hAnsi="Arial" w:cs="Arial"/>
          <w:b/>
          <w:bCs/>
          <w:szCs w:val="24"/>
          <w:lang w:val="en-IN"/>
        </w:rPr>
        <w:t>3.2.2 Training and Development:</w:t>
      </w:r>
    </w:p>
    <w:p w14:paraId="7D2C9371" w14:textId="351EF9FF" w:rsidR="0042775A" w:rsidRPr="009C0CB9" w:rsidRDefault="0042775A" w:rsidP="009C0CB9">
      <w:pPr>
        <w:pStyle w:val="ListParagraph"/>
        <w:numPr>
          <w:ilvl w:val="0"/>
          <w:numId w:val="42"/>
        </w:numPr>
        <w:jc w:val="left"/>
        <w:rPr>
          <w:rFonts w:ascii="Arial" w:hAnsi="Arial" w:cs="Arial"/>
          <w:szCs w:val="24"/>
          <w:lang w:val="en-IN"/>
        </w:rPr>
      </w:pPr>
      <w:r w:rsidRPr="009C0CB9">
        <w:rPr>
          <w:rFonts w:ascii="Arial" w:hAnsi="Arial" w:cs="Arial"/>
          <w:szCs w:val="24"/>
          <w:lang w:val="en-IN"/>
        </w:rPr>
        <w:t xml:space="preserve">The company offers barista and culinary workshops weekly to maintain team expertise about present coffee preparation methods alongside </w:t>
      </w:r>
      <w:r w:rsidR="00814855" w:rsidRPr="009C0CB9">
        <w:rPr>
          <w:rFonts w:ascii="Arial" w:hAnsi="Arial" w:cs="Arial"/>
          <w:szCs w:val="24"/>
          <w:lang w:val="en-IN"/>
        </w:rPr>
        <w:t>dessert-making</w:t>
      </w:r>
      <w:r w:rsidRPr="009C0CB9">
        <w:rPr>
          <w:rFonts w:ascii="Arial" w:hAnsi="Arial" w:cs="Arial"/>
          <w:szCs w:val="24"/>
          <w:lang w:val="en-IN"/>
        </w:rPr>
        <w:t xml:space="preserve"> procedures.</w:t>
      </w:r>
    </w:p>
    <w:p w14:paraId="32214FA9" w14:textId="19DC1977" w:rsidR="0042775A" w:rsidRPr="009C0CB9" w:rsidRDefault="0042775A" w:rsidP="009C0CB9">
      <w:pPr>
        <w:pStyle w:val="ListParagraph"/>
        <w:numPr>
          <w:ilvl w:val="0"/>
          <w:numId w:val="42"/>
        </w:numPr>
        <w:jc w:val="left"/>
        <w:rPr>
          <w:rFonts w:ascii="Arial" w:hAnsi="Arial" w:cs="Arial"/>
          <w:szCs w:val="24"/>
          <w:lang w:val="en-IN"/>
        </w:rPr>
      </w:pPr>
      <w:r w:rsidRPr="009C0CB9">
        <w:rPr>
          <w:rFonts w:ascii="Arial" w:hAnsi="Arial" w:cs="Arial"/>
          <w:szCs w:val="24"/>
          <w:lang w:val="en-IN"/>
        </w:rPr>
        <w:t>The venture's staff members will achieve friendly efficient service through ongoing customer service education</w:t>
      </w:r>
      <w:r w:rsidR="00B746BB" w:rsidRPr="009C0CB9">
        <w:rPr>
          <w:rFonts w:ascii="Arial" w:hAnsi="Arial" w:cs="Arial"/>
          <w:szCs w:val="24"/>
          <w:lang w:val="en-IN"/>
        </w:rPr>
        <w:t xml:space="preserve"> </w:t>
      </w:r>
      <w:r w:rsidR="00B746BB" w:rsidRPr="009C0CB9">
        <w:rPr>
          <w:rFonts w:ascii="Arial" w:hAnsi="Arial" w:cs="Arial"/>
          <w:szCs w:val="24"/>
        </w:rPr>
        <w:t>(Rathore, 2023).</w:t>
      </w:r>
    </w:p>
    <w:p w14:paraId="247B9982" w14:textId="42F9D8BE" w:rsidR="0042775A" w:rsidRPr="009C0CB9" w:rsidRDefault="0042775A" w:rsidP="009C0CB9">
      <w:pPr>
        <w:pStyle w:val="ListParagraph"/>
        <w:numPr>
          <w:ilvl w:val="0"/>
          <w:numId w:val="42"/>
        </w:numPr>
        <w:jc w:val="left"/>
        <w:rPr>
          <w:rFonts w:ascii="Arial" w:hAnsi="Arial" w:cs="Arial"/>
          <w:szCs w:val="24"/>
          <w:lang w:val="en-IN"/>
        </w:rPr>
      </w:pPr>
      <w:r w:rsidRPr="009C0CB9">
        <w:rPr>
          <w:rFonts w:ascii="Arial" w:hAnsi="Arial" w:cs="Arial"/>
          <w:szCs w:val="24"/>
          <w:lang w:val="en-IN"/>
        </w:rPr>
        <w:t>All staff must pass food hygiene and safety certification which serves both safety standards and superior service maintenance requirements.</w:t>
      </w:r>
    </w:p>
    <w:p w14:paraId="0D44CA5F" w14:textId="77777777" w:rsidR="00A3342A" w:rsidRPr="009C0CB9" w:rsidRDefault="00A3342A" w:rsidP="009C0CB9">
      <w:pPr>
        <w:jc w:val="left"/>
        <w:rPr>
          <w:rFonts w:ascii="Arial" w:hAnsi="Arial" w:cs="Arial"/>
          <w:szCs w:val="24"/>
          <w:lang w:val="en-IN"/>
        </w:rPr>
      </w:pPr>
      <w:r w:rsidRPr="009C0CB9">
        <w:rPr>
          <w:rFonts w:ascii="Arial" w:hAnsi="Arial" w:cs="Arial"/>
          <w:b/>
          <w:bCs/>
          <w:szCs w:val="24"/>
          <w:lang w:val="en-IN"/>
        </w:rPr>
        <w:t>3.2.3 Outsourced Support / Key Partners:</w:t>
      </w:r>
    </w:p>
    <w:p w14:paraId="65AE1648" w14:textId="3D6DE467" w:rsidR="0042775A" w:rsidRPr="009C0CB9" w:rsidRDefault="0042775A" w:rsidP="009C0CB9">
      <w:pPr>
        <w:pStyle w:val="ListParagraph"/>
        <w:numPr>
          <w:ilvl w:val="0"/>
          <w:numId w:val="41"/>
        </w:numPr>
        <w:rPr>
          <w:rFonts w:ascii="Arial" w:hAnsi="Arial" w:cs="Arial"/>
          <w:szCs w:val="24"/>
        </w:rPr>
      </w:pPr>
      <w:r w:rsidRPr="009C0CB9">
        <w:rPr>
          <w:rFonts w:ascii="Arial" w:hAnsi="Arial" w:cs="Arial"/>
          <w:szCs w:val="24"/>
        </w:rPr>
        <w:t>The venture depends on local accounting expertise to develop financial planning solutions while guaranteeing tax compliance and managing cash flow management which ensures transparency with fiscal responsibility</w:t>
      </w:r>
      <w:r w:rsidR="00B746BB" w:rsidRPr="009C0CB9">
        <w:rPr>
          <w:rFonts w:ascii="Arial" w:hAnsi="Arial" w:cs="Arial"/>
          <w:szCs w:val="24"/>
        </w:rPr>
        <w:t xml:space="preserve"> (</w:t>
      </w:r>
      <w:proofErr w:type="spellStart"/>
      <w:r w:rsidR="00B746BB" w:rsidRPr="009C0CB9">
        <w:rPr>
          <w:rFonts w:ascii="Arial" w:hAnsi="Arial" w:cs="Arial"/>
          <w:szCs w:val="24"/>
        </w:rPr>
        <w:t>Syaekhoni</w:t>
      </w:r>
      <w:proofErr w:type="spellEnd"/>
      <w:r w:rsidR="00B746BB" w:rsidRPr="009C0CB9">
        <w:rPr>
          <w:rFonts w:ascii="Arial" w:hAnsi="Arial" w:cs="Arial"/>
          <w:szCs w:val="24"/>
        </w:rPr>
        <w:t xml:space="preserve">, </w:t>
      </w:r>
      <w:proofErr w:type="spellStart"/>
      <w:r w:rsidR="00B746BB" w:rsidRPr="009C0CB9">
        <w:rPr>
          <w:rFonts w:ascii="Arial" w:hAnsi="Arial" w:cs="Arial"/>
          <w:szCs w:val="24"/>
        </w:rPr>
        <w:t>Alfian</w:t>
      </w:r>
      <w:proofErr w:type="spellEnd"/>
      <w:r w:rsidR="00B746BB" w:rsidRPr="009C0CB9">
        <w:rPr>
          <w:rFonts w:ascii="Arial" w:hAnsi="Arial" w:cs="Arial"/>
          <w:szCs w:val="24"/>
        </w:rPr>
        <w:t xml:space="preserve"> and Kwon, 2017).</w:t>
      </w:r>
    </w:p>
    <w:p w14:paraId="6299BD31" w14:textId="0003C3B3" w:rsidR="0042775A" w:rsidRPr="009C0CB9" w:rsidRDefault="0042775A" w:rsidP="009C0CB9">
      <w:pPr>
        <w:pStyle w:val="ListParagraph"/>
        <w:numPr>
          <w:ilvl w:val="0"/>
          <w:numId w:val="41"/>
        </w:numPr>
        <w:rPr>
          <w:rFonts w:ascii="Arial" w:hAnsi="Arial" w:cs="Arial"/>
          <w:szCs w:val="24"/>
        </w:rPr>
      </w:pPr>
      <w:r w:rsidRPr="009C0CB9">
        <w:rPr>
          <w:rFonts w:ascii="Arial" w:hAnsi="Arial" w:cs="Arial"/>
          <w:szCs w:val="24"/>
        </w:rPr>
        <w:t>The business will use a special</w:t>
      </w:r>
      <w:r w:rsidR="00814855" w:rsidRPr="009C0CB9">
        <w:rPr>
          <w:rFonts w:ascii="Arial" w:hAnsi="Arial" w:cs="Arial"/>
          <w:szCs w:val="24"/>
        </w:rPr>
        <w:t>is</w:t>
      </w:r>
      <w:r w:rsidRPr="009C0CB9">
        <w:rPr>
          <w:rFonts w:ascii="Arial" w:hAnsi="Arial" w:cs="Arial"/>
          <w:szCs w:val="24"/>
        </w:rPr>
        <w:t>ed automotive service to handle both critical maintenance and custom</w:t>
      </w:r>
      <w:r w:rsidR="00814855" w:rsidRPr="009C0CB9">
        <w:rPr>
          <w:rFonts w:ascii="Arial" w:hAnsi="Arial" w:cs="Arial"/>
          <w:szCs w:val="24"/>
        </w:rPr>
        <w:t>is</w:t>
      </w:r>
      <w:r w:rsidRPr="009C0CB9">
        <w:rPr>
          <w:rFonts w:ascii="Arial" w:hAnsi="Arial" w:cs="Arial"/>
          <w:szCs w:val="24"/>
        </w:rPr>
        <w:t>ed modifications of their food truck vehicles.</w:t>
      </w:r>
    </w:p>
    <w:p w14:paraId="5C7B9CC8" w14:textId="40F3B235" w:rsidR="0069329B" w:rsidRPr="009C0CB9" w:rsidRDefault="0042775A" w:rsidP="009C0CB9">
      <w:pPr>
        <w:pStyle w:val="ListParagraph"/>
        <w:numPr>
          <w:ilvl w:val="0"/>
          <w:numId w:val="41"/>
        </w:numPr>
        <w:rPr>
          <w:rFonts w:ascii="Arial" w:hAnsi="Arial" w:cs="Arial"/>
          <w:szCs w:val="24"/>
        </w:rPr>
      </w:pPr>
      <w:r w:rsidRPr="009C0CB9">
        <w:rPr>
          <w:rFonts w:ascii="Arial" w:hAnsi="Arial" w:cs="Arial"/>
          <w:szCs w:val="24"/>
        </w:rPr>
        <w:t>The business will partner with a qualified digital marketing agency to do branding work including social media advertising and support continuous online engagement</w:t>
      </w:r>
      <w:r w:rsidR="00B746BB" w:rsidRPr="009C0CB9">
        <w:rPr>
          <w:rFonts w:ascii="Arial" w:hAnsi="Arial" w:cs="Arial"/>
          <w:szCs w:val="24"/>
        </w:rPr>
        <w:t xml:space="preserve"> (Moreno-Munoz et al., 2016).</w:t>
      </w:r>
    </w:p>
    <w:p w14:paraId="6DB05415" w14:textId="40C2FF36" w:rsidR="00D26AFC" w:rsidRPr="009C0CB9" w:rsidRDefault="00D26AFC" w:rsidP="009C0CB9">
      <w:pPr>
        <w:rPr>
          <w:rFonts w:ascii="Arial" w:hAnsi="Arial" w:cs="Arial"/>
          <w:bCs/>
          <w:szCs w:val="24"/>
        </w:rPr>
      </w:pPr>
    </w:p>
    <w:p w14:paraId="0F5FA195" w14:textId="5F51E631" w:rsidR="002E250A" w:rsidRPr="009C0CB9" w:rsidRDefault="00D26AFC" w:rsidP="009C0CB9">
      <w:pPr>
        <w:pStyle w:val="Heading2"/>
        <w:rPr>
          <w:rFonts w:ascii="Arial" w:hAnsi="Arial" w:cs="Arial"/>
          <w:sz w:val="24"/>
          <w:szCs w:val="24"/>
        </w:rPr>
      </w:pPr>
      <w:r w:rsidRPr="009C0CB9">
        <w:rPr>
          <w:rFonts w:ascii="Arial" w:hAnsi="Arial" w:cs="Arial"/>
          <w:i/>
          <w:sz w:val="24"/>
          <w:szCs w:val="24"/>
        </w:rPr>
        <w:br w:type="page"/>
      </w:r>
      <w:bookmarkStart w:id="3" w:name="_Toc191667992"/>
      <w:r w:rsidR="00326907" w:rsidRPr="009C0CB9">
        <w:rPr>
          <w:rFonts w:ascii="Arial" w:hAnsi="Arial" w:cs="Arial"/>
          <w:sz w:val="24"/>
          <w:szCs w:val="24"/>
        </w:rPr>
        <w:lastRenderedPageBreak/>
        <w:t>4.</w:t>
      </w:r>
      <w:r w:rsidRPr="009C0CB9">
        <w:rPr>
          <w:rFonts w:ascii="Arial" w:hAnsi="Arial" w:cs="Arial"/>
          <w:sz w:val="24"/>
          <w:szCs w:val="24"/>
        </w:rPr>
        <w:t xml:space="preserve"> </w:t>
      </w:r>
      <w:r w:rsidR="00EC2C16" w:rsidRPr="009C0CB9">
        <w:rPr>
          <w:rFonts w:ascii="Arial" w:hAnsi="Arial" w:cs="Arial"/>
          <w:sz w:val="24"/>
          <w:szCs w:val="24"/>
        </w:rPr>
        <w:t>MARKET RESEARCH</w:t>
      </w:r>
      <w:bookmarkEnd w:id="3"/>
    </w:p>
    <w:p w14:paraId="5761B26A" w14:textId="77777777" w:rsidR="00A3342A" w:rsidRPr="009C0CB9" w:rsidRDefault="00A3342A" w:rsidP="009C0CB9">
      <w:pPr>
        <w:rPr>
          <w:rFonts w:ascii="Arial" w:hAnsi="Arial" w:cs="Arial"/>
          <w:b/>
          <w:bCs/>
          <w:szCs w:val="24"/>
          <w:lang w:val="en-IN"/>
        </w:rPr>
      </w:pPr>
      <w:r w:rsidRPr="009C0CB9">
        <w:rPr>
          <w:rFonts w:ascii="Arial" w:hAnsi="Arial" w:cs="Arial"/>
          <w:b/>
          <w:bCs/>
          <w:szCs w:val="24"/>
          <w:lang w:val="en-IN"/>
        </w:rPr>
        <w:t>4.1 Market Information, Trends, and External Factors</w:t>
      </w:r>
    </w:p>
    <w:p w14:paraId="43501D7A" w14:textId="29047C59" w:rsidR="002F5AF2" w:rsidRPr="009C0CB9" w:rsidRDefault="002F5AF2" w:rsidP="009C0CB9">
      <w:pPr>
        <w:rPr>
          <w:rFonts w:ascii="Arial" w:hAnsi="Arial" w:cs="Arial"/>
          <w:szCs w:val="24"/>
          <w:lang w:val="en-IN"/>
        </w:rPr>
      </w:pPr>
      <w:r w:rsidRPr="009C0CB9">
        <w:rPr>
          <w:rFonts w:ascii="Arial" w:hAnsi="Arial" w:cs="Arial"/>
          <w:szCs w:val="24"/>
          <w:lang w:val="en-IN"/>
        </w:rPr>
        <w:t>The mobile food service sector develops rapidly within metropolitan regions because people adjust their life patterns and prefer exclusive gourmet dining experiences. Increasingly consumers want premium food options available quickly and feature both premium quality along artisanal touch. The market's expansion pattern demonstrates positive conditions for implementing a mobile business that meets both high standards and customer convenience needs</w:t>
      </w:r>
      <w:r w:rsidR="00B746BB" w:rsidRPr="009C0CB9">
        <w:rPr>
          <w:rFonts w:ascii="Arial" w:hAnsi="Arial" w:cs="Arial"/>
          <w:szCs w:val="24"/>
          <w:lang w:val="en-IN"/>
        </w:rPr>
        <w:t xml:space="preserve"> </w:t>
      </w:r>
      <w:r w:rsidR="00B746BB" w:rsidRPr="009C0CB9">
        <w:rPr>
          <w:rFonts w:ascii="Arial" w:hAnsi="Arial" w:cs="Arial"/>
          <w:szCs w:val="24"/>
        </w:rPr>
        <w:t>(Silva, Duarte and Almeida, 2020).</w:t>
      </w:r>
    </w:p>
    <w:p w14:paraId="46798900" w14:textId="3D9CCC23" w:rsidR="00A3342A" w:rsidRPr="009C0CB9" w:rsidRDefault="00A3342A" w:rsidP="009C0CB9">
      <w:pPr>
        <w:rPr>
          <w:rFonts w:ascii="Arial" w:hAnsi="Arial" w:cs="Arial"/>
          <w:b/>
          <w:bCs/>
          <w:szCs w:val="24"/>
          <w:lang w:val="en-IN"/>
        </w:rPr>
      </w:pPr>
      <w:r w:rsidRPr="009C0CB9">
        <w:rPr>
          <w:rFonts w:ascii="Arial" w:hAnsi="Arial" w:cs="Arial"/>
          <w:b/>
          <w:bCs/>
          <w:szCs w:val="24"/>
          <w:lang w:val="en-IN"/>
        </w:rPr>
        <w:t>Current Trends:</w:t>
      </w:r>
    </w:p>
    <w:p w14:paraId="3E211CFB" w14:textId="1D67B933" w:rsidR="00F1053C" w:rsidRPr="009C0CB9" w:rsidRDefault="00F1053C" w:rsidP="009C0CB9">
      <w:pPr>
        <w:pStyle w:val="ListParagraph"/>
        <w:numPr>
          <w:ilvl w:val="0"/>
          <w:numId w:val="40"/>
        </w:numPr>
        <w:rPr>
          <w:rFonts w:ascii="Arial" w:hAnsi="Arial" w:cs="Arial"/>
          <w:szCs w:val="24"/>
          <w:lang w:val="en-IN"/>
        </w:rPr>
      </w:pPr>
      <w:r w:rsidRPr="009C0CB9">
        <w:rPr>
          <w:rFonts w:ascii="Arial" w:hAnsi="Arial" w:cs="Arial"/>
          <w:szCs w:val="24"/>
          <w:lang w:val="en-IN"/>
        </w:rPr>
        <w:t>People are now choosing organic food items sourced from their local areas because of increasing concerns about health sustainability. The business possesses excellent potential to attract this market segment due to its focus on premium ingredients and eco-friendly practices</w:t>
      </w:r>
      <w:r w:rsidR="00B746BB" w:rsidRPr="009C0CB9">
        <w:rPr>
          <w:rFonts w:ascii="Arial" w:hAnsi="Arial" w:cs="Arial"/>
          <w:szCs w:val="24"/>
          <w:lang w:val="en-IN"/>
        </w:rPr>
        <w:t xml:space="preserve"> </w:t>
      </w:r>
      <w:r w:rsidR="00B746BB" w:rsidRPr="009C0CB9">
        <w:rPr>
          <w:rFonts w:ascii="Arial" w:hAnsi="Arial" w:cs="Arial"/>
          <w:szCs w:val="24"/>
        </w:rPr>
        <w:t>(Grandhi, Patwa and Saleem, 2021).</w:t>
      </w:r>
    </w:p>
    <w:p w14:paraId="1761AFD7" w14:textId="77777777" w:rsidR="00F1053C" w:rsidRPr="009C0CB9" w:rsidRDefault="00F1053C" w:rsidP="009C0CB9">
      <w:pPr>
        <w:pStyle w:val="ListParagraph"/>
        <w:numPr>
          <w:ilvl w:val="0"/>
          <w:numId w:val="40"/>
        </w:numPr>
        <w:rPr>
          <w:rFonts w:ascii="Arial" w:hAnsi="Arial" w:cs="Arial"/>
          <w:szCs w:val="24"/>
          <w:lang w:val="en-IN"/>
        </w:rPr>
      </w:pPr>
      <w:r w:rsidRPr="009C0CB9">
        <w:rPr>
          <w:rFonts w:ascii="Arial" w:hAnsi="Arial" w:cs="Arial"/>
          <w:szCs w:val="24"/>
          <w:lang w:val="en-IN"/>
        </w:rPr>
        <w:t>Becoming digitally enabled has become vital for business success because customers depend on real-time communication through smartphones and social media about products and truck locations to stay loyal.</w:t>
      </w:r>
    </w:p>
    <w:p w14:paraId="426C9730" w14:textId="5374112D" w:rsidR="00F1053C" w:rsidRPr="009C0CB9" w:rsidRDefault="00F1053C" w:rsidP="009C0CB9">
      <w:pPr>
        <w:pStyle w:val="ListParagraph"/>
        <w:numPr>
          <w:ilvl w:val="0"/>
          <w:numId w:val="40"/>
        </w:numPr>
        <w:rPr>
          <w:rFonts w:ascii="Arial" w:hAnsi="Arial" w:cs="Arial"/>
          <w:szCs w:val="24"/>
          <w:lang w:val="en-IN"/>
        </w:rPr>
      </w:pPr>
      <w:r w:rsidRPr="009C0CB9">
        <w:rPr>
          <w:rFonts w:ascii="Arial" w:hAnsi="Arial" w:cs="Arial"/>
          <w:szCs w:val="24"/>
          <w:lang w:val="en-IN"/>
        </w:rPr>
        <w:t>The current dining consumer demands more than a meal because they want an experience through their dining encounters. A modern truck design collaborates with engaging customer service to deliver an experience that customers want to share and find unique</w:t>
      </w:r>
      <w:r w:rsidR="00B746BB" w:rsidRPr="009C0CB9">
        <w:rPr>
          <w:rFonts w:ascii="Arial" w:hAnsi="Arial" w:cs="Arial"/>
          <w:szCs w:val="24"/>
          <w:lang w:val="en-IN"/>
        </w:rPr>
        <w:t xml:space="preserve"> </w:t>
      </w:r>
      <w:r w:rsidR="00B746BB" w:rsidRPr="009C0CB9">
        <w:rPr>
          <w:rFonts w:ascii="Arial" w:hAnsi="Arial" w:cs="Arial"/>
          <w:szCs w:val="24"/>
        </w:rPr>
        <w:t>(Grant, 2021).</w:t>
      </w:r>
    </w:p>
    <w:p w14:paraId="7CF304D6" w14:textId="77777777" w:rsidR="00A3342A" w:rsidRPr="009C0CB9" w:rsidRDefault="00A3342A" w:rsidP="009C0CB9">
      <w:pPr>
        <w:rPr>
          <w:rFonts w:ascii="Arial" w:hAnsi="Arial" w:cs="Arial"/>
          <w:szCs w:val="24"/>
          <w:lang w:val="en-IN"/>
        </w:rPr>
      </w:pPr>
      <w:r w:rsidRPr="009C0CB9">
        <w:rPr>
          <w:rFonts w:ascii="Arial" w:hAnsi="Arial" w:cs="Arial"/>
          <w:b/>
          <w:bCs/>
          <w:szCs w:val="24"/>
          <w:lang w:val="en-IN"/>
        </w:rPr>
        <w:t>External Factors (PEST Analysis Highlights):</w:t>
      </w:r>
    </w:p>
    <w:p w14:paraId="4F097659" w14:textId="64699B8B" w:rsidR="00F1053C" w:rsidRPr="009C0CB9" w:rsidRDefault="00F1053C" w:rsidP="009C0CB9">
      <w:pPr>
        <w:pStyle w:val="ListParagraph"/>
        <w:numPr>
          <w:ilvl w:val="0"/>
          <w:numId w:val="39"/>
        </w:numPr>
        <w:rPr>
          <w:rFonts w:ascii="Arial" w:hAnsi="Arial" w:cs="Arial"/>
          <w:szCs w:val="24"/>
          <w:lang w:val="en-IN"/>
        </w:rPr>
      </w:pPr>
      <w:r w:rsidRPr="009C0CB9">
        <w:rPr>
          <w:rFonts w:ascii="Arial" w:hAnsi="Arial" w:cs="Arial"/>
          <w:szCs w:val="24"/>
          <w:lang w:val="en-IN"/>
        </w:rPr>
        <w:t xml:space="preserve">Food truck operators need to thoroughly understand political requirements consisting of local permitting regulations for their operations. The necessary permits should be obtained </w:t>
      </w:r>
      <w:r w:rsidR="00814855" w:rsidRPr="009C0CB9">
        <w:rPr>
          <w:rFonts w:ascii="Arial" w:hAnsi="Arial" w:cs="Arial"/>
          <w:szCs w:val="24"/>
          <w:lang w:val="en-IN"/>
        </w:rPr>
        <w:t>proactively</w:t>
      </w:r>
      <w:r w:rsidRPr="009C0CB9">
        <w:rPr>
          <w:rFonts w:ascii="Arial" w:hAnsi="Arial" w:cs="Arial"/>
          <w:szCs w:val="24"/>
          <w:lang w:val="en-IN"/>
        </w:rPr>
        <w:t xml:space="preserve"> because this practice ensures regulatory compliance and operational efficiency.</w:t>
      </w:r>
    </w:p>
    <w:p w14:paraId="390E016F" w14:textId="77777777" w:rsidR="00F1053C" w:rsidRPr="009C0CB9" w:rsidRDefault="00F1053C" w:rsidP="009C0CB9">
      <w:pPr>
        <w:pStyle w:val="ListParagraph"/>
        <w:numPr>
          <w:ilvl w:val="0"/>
          <w:numId w:val="39"/>
        </w:numPr>
        <w:rPr>
          <w:rFonts w:ascii="Arial" w:hAnsi="Arial" w:cs="Arial"/>
          <w:szCs w:val="24"/>
          <w:lang w:val="en-IN"/>
        </w:rPr>
      </w:pPr>
      <w:r w:rsidRPr="009C0CB9">
        <w:rPr>
          <w:rFonts w:ascii="Arial" w:hAnsi="Arial" w:cs="Arial"/>
          <w:szCs w:val="24"/>
          <w:lang w:val="en-IN"/>
        </w:rPr>
        <w:t>AOE Economic shifts occur from time to time but urban consumers allocate their discretionary funds to premium dining constantly which supports the business model.</w:t>
      </w:r>
    </w:p>
    <w:p w14:paraId="6959D5A4" w14:textId="09CA2C17" w:rsidR="00F1053C" w:rsidRPr="009C0CB9" w:rsidRDefault="00F1053C" w:rsidP="009C0CB9">
      <w:pPr>
        <w:pStyle w:val="ListParagraph"/>
        <w:numPr>
          <w:ilvl w:val="0"/>
          <w:numId w:val="39"/>
        </w:numPr>
        <w:rPr>
          <w:rFonts w:ascii="Arial" w:hAnsi="Arial" w:cs="Arial"/>
          <w:szCs w:val="24"/>
          <w:lang w:val="en-IN"/>
        </w:rPr>
      </w:pPr>
      <w:r w:rsidRPr="009C0CB9">
        <w:rPr>
          <w:rFonts w:ascii="Arial" w:hAnsi="Arial" w:cs="Arial"/>
          <w:szCs w:val="24"/>
          <w:lang w:val="en-IN"/>
        </w:rPr>
        <w:t xml:space="preserve">The business gains additional social attractiveness due to increasing cultural acceptance of supporting local artisanal brands. Actively participating </w:t>
      </w:r>
      <w:r w:rsidR="00814855" w:rsidRPr="009C0CB9">
        <w:rPr>
          <w:rFonts w:ascii="Arial" w:hAnsi="Arial" w:cs="Arial"/>
          <w:szCs w:val="24"/>
          <w:lang w:val="en-IN"/>
        </w:rPr>
        <w:t>in</w:t>
      </w:r>
      <w:r w:rsidRPr="009C0CB9">
        <w:rPr>
          <w:rFonts w:ascii="Arial" w:hAnsi="Arial" w:cs="Arial"/>
          <w:szCs w:val="24"/>
          <w:lang w:val="en-IN"/>
        </w:rPr>
        <w:t xml:space="preserve"> </w:t>
      </w:r>
      <w:r w:rsidRPr="009C0CB9">
        <w:rPr>
          <w:rFonts w:ascii="Arial" w:hAnsi="Arial" w:cs="Arial"/>
          <w:szCs w:val="24"/>
          <w:lang w:val="en-IN"/>
        </w:rPr>
        <w:lastRenderedPageBreak/>
        <w:t>community events together with maintaining social involvement will play an essential role.</w:t>
      </w:r>
    </w:p>
    <w:p w14:paraId="1694211D" w14:textId="77777777" w:rsidR="00F1282C" w:rsidRPr="009C0CB9" w:rsidRDefault="00F1282C" w:rsidP="009C0CB9">
      <w:pPr>
        <w:rPr>
          <w:rFonts w:ascii="Arial" w:hAnsi="Arial" w:cs="Arial"/>
          <w:b/>
          <w:bCs/>
          <w:szCs w:val="24"/>
          <w:lang w:val="en-IN"/>
        </w:rPr>
      </w:pPr>
    </w:p>
    <w:p w14:paraId="54321100" w14:textId="77777777" w:rsidR="00837F63" w:rsidRPr="009C0CB9" w:rsidRDefault="00837F63" w:rsidP="009C0CB9">
      <w:pPr>
        <w:rPr>
          <w:rFonts w:ascii="Arial" w:hAnsi="Arial" w:cs="Arial"/>
          <w:b/>
          <w:bCs/>
          <w:szCs w:val="24"/>
          <w:lang w:val="en-IN"/>
        </w:rPr>
      </w:pPr>
    </w:p>
    <w:p w14:paraId="0D5B0EC2" w14:textId="3B67C242" w:rsidR="00A3342A" w:rsidRPr="009C0CB9" w:rsidRDefault="00A3342A" w:rsidP="009C0CB9">
      <w:pPr>
        <w:rPr>
          <w:rFonts w:ascii="Arial" w:hAnsi="Arial" w:cs="Arial"/>
          <w:szCs w:val="24"/>
          <w:lang w:val="en-IN"/>
        </w:rPr>
      </w:pPr>
      <w:r w:rsidRPr="009C0CB9">
        <w:rPr>
          <w:rFonts w:ascii="Arial" w:hAnsi="Arial" w:cs="Arial"/>
          <w:b/>
          <w:bCs/>
          <w:szCs w:val="24"/>
          <w:lang w:val="en-IN"/>
        </w:rPr>
        <w:t>4.2 Customer Profiles</w:t>
      </w:r>
    </w:p>
    <w:p w14:paraId="56ABF793" w14:textId="77777777" w:rsidR="00A3342A" w:rsidRPr="009C0CB9" w:rsidRDefault="00A3342A" w:rsidP="009C0CB9">
      <w:pPr>
        <w:numPr>
          <w:ilvl w:val="0"/>
          <w:numId w:val="26"/>
        </w:numPr>
        <w:rPr>
          <w:rFonts w:ascii="Arial" w:hAnsi="Arial" w:cs="Arial"/>
          <w:szCs w:val="24"/>
          <w:lang w:val="en-IN"/>
        </w:rPr>
      </w:pPr>
      <w:r w:rsidRPr="009C0CB9">
        <w:rPr>
          <w:rFonts w:ascii="Arial" w:hAnsi="Arial" w:cs="Arial"/>
          <w:b/>
          <w:bCs/>
          <w:szCs w:val="24"/>
          <w:lang w:val="en-IN"/>
        </w:rPr>
        <w:t>Urban Professionals:</w:t>
      </w:r>
    </w:p>
    <w:p w14:paraId="4406DA4A" w14:textId="77777777" w:rsidR="0011565C" w:rsidRPr="009C0CB9" w:rsidRDefault="0011565C" w:rsidP="009C0CB9">
      <w:pPr>
        <w:pStyle w:val="ListParagraph"/>
        <w:numPr>
          <w:ilvl w:val="0"/>
          <w:numId w:val="30"/>
        </w:numPr>
        <w:rPr>
          <w:rFonts w:ascii="Arial" w:hAnsi="Arial" w:cs="Arial"/>
          <w:szCs w:val="24"/>
          <w:lang w:val="en-IN"/>
        </w:rPr>
      </w:pPr>
      <w:r w:rsidRPr="009C0CB9">
        <w:rPr>
          <w:rFonts w:ascii="Arial" w:hAnsi="Arial" w:cs="Arial"/>
          <w:szCs w:val="24"/>
          <w:lang w:val="en-IN"/>
        </w:rPr>
        <w:t>Demographics: People aged 25-45 employed in corporate settings located in city centres.</w:t>
      </w:r>
    </w:p>
    <w:p w14:paraId="55F12EB6" w14:textId="138AF714" w:rsidR="0011565C" w:rsidRPr="009C0CB9" w:rsidRDefault="0011565C" w:rsidP="009C0CB9">
      <w:pPr>
        <w:pStyle w:val="ListParagraph"/>
        <w:numPr>
          <w:ilvl w:val="0"/>
          <w:numId w:val="30"/>
        </w:numPr>
        <w:rPr>
          <w:rFonts w:ascii="Arial" w:hAnsi="Arial" w:cs="Arial"/>
          <w:szCs w:val="24"/>
          <w:lang w:val="en-IN"/>
        </w:rPr>
      </w:pPr>
      <w:proofErr w:type="spellStart"/>
      <w:r w:rsidRPr="009C0CB9">
        <w:rPr>
          <w:rFonts w:ascii="Arial" w:hAnsi="Arial" w:cs="Arial"/>
          <w:szCs w:val="24"/>
          <w:lang w:val="en-IN"/>
        </w:rPr>
        <w:t>Behavior</w:t>
      </w:r>
      <w:proofErr w:type="spellEnd"/>
      <w:r w:rsidRPr="009C0CB9">
        <w:rPr>
          <w:rFonts w:ascii="Arial" w:hAnsi="Arial" w:cs="Arial"/>
          <w:szCs w:val="24"/>
          <w:lang w:val="en-IN"/>
        </w:rPr>
        <w:t>: These consumers emphas</w:t>
      </w:r>
      <w:r w:rsidR="00814855" w:rsidRPr="009C0CB9">
        <w:rPr>
          <w:rFonts w:ascii="Arial" w:hAnsi="Arial" w:cs="Arial"/>
          <w:szCs w:val="24"/>
          <w:lang w:val="en-IN"/>
        </w:rPr>
        <w:t>is</w:t>
      </w:r>
      <w:r w:rsidRPr="009C0CB9">
        <w:rPr>
          <w:rFonts w:ascii="Arial" w:hAnsi="Arial" w:cs="Arial"/>
          <w:szCs w:val="24"/>
          <w:lang w:val="en-IN"/>
        </w:rPr>
        <w:t>e convenience and quality, typically purchasing a high-end coffee experience within brief breaks or commutes</w:t>
      </w:r>
      <w:r w:rsidR="00B746BB" w:rsidRPr="009C0CB9">
        <w:rPr>
          <w:rFonts w:ascii="Arial" w:hAnsi="Arial" w:cs="Arial"/>
          <w:szCs w:val="24"/>
          <w:lang w:val="en-IN"/>
        </w:rPr>
        <w:t xml:space="preserve"> </w:t>
      </w:r>
      <w:r w:rsidR="00B746BB" w:rsidRPr="009C0CB9">
        <w:rPr>
          <w:rFonts w:ascii="Arial" w:hAnsi="Arial" w:cs="Arial"/>
          <w:szCs w:val="24"/>
        </w:rPr>
        <w:t>(Taifa, 2021).</w:t>
      </w:r>
    </w:p>
    <w:p w14:paraId="55C635D8" w14:textId="289CD22F" w:rsidR="0011565C" w:rsidRPr="009C0CB9" w:rsidRDefault="0011565C" w:rsidP="009C0CB9">
      <w:pPr>
        <w:pStyle w:val="ListParagraph"/>
        <w:numPr>
          <w:ilvl w:val="0"/>
          <w:numId w:val="30"/>
        </w:numPr>
        <w:rPr>
          <w:rFonts w:ascii="Arial" w:hAnsi="Arial" w:cs="Arial"/>
          <w:szCs w:val="24"/>
          <w:lang w:val="en-IN"/>
        </w:rPr>
      </w:pPr>
      <w:r w:rsidRPr="009C0CB9">
        <w:rPr>
          <w:rFonts w:ascii="Arial" w:hAnsi="Arial" w:cs="Arial"/>
          <w:szCs w:val="24"/>
          <w:lang w:val="en-IN"/>
        </w:rPr>
        <w:t xml:space="preserve">Needs: Quick service, quality </w:t>
      </w:r>
      <w:r w:rsidR="00814855" w:rsidRPr="009C0CB9">
        <w:rPr>
          <w:rFonts w:ascii="Arial" w:hAnsi="Arial" w:cs="Arial"/>
          <w:szCs w:val="24"/>
          <w:lang w:val="en-IN"/>
        </w:rPr>
        <w:t>drinks</w:t>
      </w:r>
      <w:r w:rsidRPr="009C0CB9">
        <w:rPr>
          <w:rFonts w:ascii="Arial" w:hAnsi="Arial" w:cs="Arial"/>
          <w:szCs w:val="24"/>
          <w:lang w:val="en-IN"/>
        </w:rPr>
        <w:t xml:space="preserve">, and </w:t>
      </w:r>
      <w:r w:rsidR="00814855" w:rsidRPr="009C0CB9">
        <w:rPr>
          <w:rFonts w:ascii="Arial" w:hAnsi="Arial" w:cs="Arial"/>
          <w:szCs w:val="24"/>
          <w:lang w:val="en-IN"/>
        </w:rPr>
        <w:t xml:space="preserve">a </w:t>
      </w:r>
      <w:r w:rsidRPr="009C0CB9">
        <w:rPr>
          <w:rFonts w:ascii="Arial" w:hAnsi="Arial" w:cs="Arial"/>
          <w:szCs w:val="24"/>
          <w:lang w:val="en-IN"/>
        </w:rPr>
        <w:t>productive, contemporary consumer experience.</w:t>
      </w:r>
    </w:p>
    <w:p w14:paraId="0A4E188F" w14:textId="77777777" w:rsidR="00A3342A" w:rsidRPr="009C0CB9" w:rsidRDefault="00A3342A" w:rsidP="009C0CB9">
      <w:pPr>
        <w:numPr>
          <w:ilvl w:val="0"/>
          <w:numId w:val="26"/>
        </w:numPr>
        <w:rPr>
          <w:rFonts w:ascii="Arial" w:hAnsi="Arial" w:cs="Arial"/>
          <w:szCs w:val="24"/>
          <w:lang w:val="en-IN"/>
        </w:rPr>
      </w:pPr>
      <w:r w:rsidRPr="009C0CB9">
        <w:rPr>
          <w:rFonts w:ascii="Arial" w:hAnsi="Arial" w:cs="Arial"/>
          <w:b/>
          <w:bCs/>
          <w:szCs w:val="24"/>
          <w:lang w:val="en-IN"/>
        </w:rPr>
        <w:t>Students and Young Adults:</w:t>
      </w:r>
    </w:p>
    <w:p w14:paraId="44F06498" w14:textId="4F77A2BE" w:rsidR="0011565C" w:rsidRPr="009C0CB9" w:rsidRDefault="0011565C" w:rsidP="009C0CB9">
      <w:pPr>
        <w:pStyle w:val="ListParagraph"/>
        <w:numPr>
          <w:ilvl w:val="0"/>
          <w:numId w:val="31"/>
        </w:numPr>
        <w:rPr>
          <w:rFonts w:ascii="Arial" w:hAnsi="Arial" w:cs="Arial"/>
          <w:szCs w:val="24"/>
          <w:lang w:val="en-IN"/>
        </w:rPr>
      </w:pPr>
      <w:r w:rsidRPr="009C0CB9">
        <w:rPr>
          <w:rFonts w:ascii="Arial" w:hAnsi="Arial" w:cs="Arial"/>
          <w:szCs w:val="24"/>
          <w:lang w:val="en-IN"/>
        </w:rPr>
        <w:t>Demographics: 18-</w:t>
      </w:r>
      <w:r w:rsidR="00814855" w:rsidRPr="009C0CB9">
        <w:rPr>
          <w:rFonts w:ascii="Arial" w:hAnsi="Arial" w:cs="Arial"/>
          <w:szCs w:val="24"/>
          <w:lang w:val="en-IN"/>
        </w:rPr>
        <w:t>25-year-olds</w:t>
      </w:r>
      <w:r w:rsidRPr="009C0CB9">
        <w:rPr>
          <w:rFonts w:ascii="Arial" w:hAnsi="Arial" w:cs="Arial"/>
          <w:szCs w:val="24"/>
          <w:lang w:val="en-IN"/>
        </w:rPr>
        <w:t>, who are mainly students at local colleges and universities</w:t>
      </w:r>
      <w:r w:rsidR="00B746BB" w:rsidRPr="009C0CB9">
        <w:rPr>
          <w:rFonts w:ascii="Arial" w:hAnsi="Arial" w:cs="Arial"/>
          <w:szCs w:val="24"/>
          <w:lang w:val="en-IN"/>
        </w:rPr>
        <w:t xml:space="preserve"> </w:t>
      </w:r>
      <w:r w:rsidR="00B746BB" w:rsidRPr="009C0CB9">
        <w:rPr>
          <w:rFonts w:ascii="Arial" w:hAnsi="Arial" w:cs="Arial"/>
          <w:szCs w:val="24"/>
        </w:rPr>
        <w:t>(Grant, 2021).</w:t>
      </w:r>
    </w:p>
    <w:p w14:paraId="554FFE7F" w14:textId="77777777" w:rsidR="0011565C" w:rsidRPr="009C0CB9" w:rsidRDefault="0011565C" w:rsidP="009C0CB9">
      <w:pPr>
        <w:pStyle w:val="ListParagraph"/>
        <w:numPr>
          <w:ilvl w:val="0"/>
          <w:numId w:val="31"/>
        </w:numPr>
        <w:rPr>
          <w:rFonts w:ascii="Arial" w:hAnsi="Arial" w:cs="Arial"/>
          <w:szCs w:val="24"/>
          <w:lang w:val="en-IN"/>
        </w:rPr>
      </w:pPr>
      <w:proofErr w:type="spellStart"/>
      <w:r w:rsidRPr="009C0CB9">
        <w:rPr>
          <w:rFonts w:ascii="Arial" w:hAnsi="Arial" w:cs="Arial"/>
          <w:szCs w:val="24"/>
          <w:lang w:val="en-IN"/>
        </w:rPr>
        <w:t>Behavior</w:t>
      </w:r>
      <w:proofErr w:type="spellEnd"/>
      <w:r w:rsidRPr="009C0CB9">
        <w:rPr>
          <w:rFonts w:ascii="Arial" w:hAnsi="Arial" w:cs="Arial"/>
          <w:szCs w:val="24"/>
          <w:lang w:val="en-IN"/>
        </w:rPr>
        <w:t>: Tech-savvy and social media active, this segment is attracted to high-quality but low-cost options and visually appealing food experiences.</w:t>
      </w:r>
    </w:p>
    <w:p w14:paraId="20760C67" w14:textId="78E341D3" w:rsidR="0011565C" w:rsidRPr="009C0CB9" w:rsidRDefault="0011565C" w:rsidP="009C0CB9">
      <w:pPr>
        <w:pStyle w:val="ListParagraph"/>
        <w:numPr>
          <w:ilvl w:val="0"/>
          <w:numId w:val="31"/>
        </w:numPr>
        <w:rPr>
          <w:rFonts w:ascii="Arial" w:hAnsi="Arial" w:cs="Arial"/>
          <w:szCs w:val="24"/>
          <w:lang w:val="en-IN"/>
        </w:rPr>
      </w:pPr>
      <w:r w:rsidRPr="009C0CB9">
        <w:rPr>
          <w:rFonts w:ascii="Arial" w:hAnsi="Arial" w:cs="Arial"/>
          <w:szCs w:val="24"/>
          <w:lang w:val="en-IN"/>
        </w:rPr>
        <w:t>Needs: Competitive pricing, compelling promotions (e.g., student discounts), and a brand image that appeals to an active lifestyle.</w:t>
      </w:r>
    </w:p>
    <w:p w14:paraId="75BAF195" w14:textId="77777777" w:rsidR="00A3342A" w:rsidRPr="009C0CB9" w:rsidRDefault="00A3342A" w:rsidP="009C0CB9">
      <w:pPr>
        <w:numPr>
          <w:ilvl w:val="0"/>
          <w:numId w:val="26"/>
        </w:numPr>
        <w:rPr>
          <w:rFonts w:ascii="Arial" w:hAnsi="Arial" w:cs="Arial"/>
          <w:szCs w:val="24"/>
          <w:lang w:val="en-IN"/>
        </w:rPr>
      </w:pPr>
      <w:r w:rsidRPr="009C0CB9">
        <w:rPr>
          <w:rFonts w:ascii="Arial" w:hAnsi="Arial" w:cs="Arial"/>
          <w:b/>
          <w:bCs/>
          <w:szCs w:val="24"/>
          <w:lang w:val="en-IN"/>
        </w:rPr>
        <w:t>Event and Festival-Goers:</w:t>
      </w:r>
    </w:p>
    <w:p w14:paraId="7BCD31AD" w14:textId="39718A70" w:rsidR="00F1053C" w:rsidRPr="009C0CB9" w:rsidRDefault="00F1053C" w:rsidP="009C0CB9">
      <w:pPr>
        <w:pStyle w:val="ListParagraph"/>
        <w:numPr>
          <w:ilvl w:val="0"/>
          <w:numId w:val="32"/>
        </w:numPr>
        <w:rPr>
          <w:rFonts w:ascii="Arial" w:hAnsi="Arial" w:cs="Arial"/>
          <w:szCs w:val="24"/>
          <w:lang w:val="en-IN"/>
        </w:rPr>
      </w:pPr>
      <w:r w:rsidRPr="009C0CB9">
        <w:rPr>
          <w:rFonts w:ascii="Arial" w:hAnsi="Arial" w:cs="Arial"/>
          <w:szCs w:val="24"/>
          <w:lang w:val="en-IN"/>
        </w:rPr>
        <w:t>Demographics: Families, friends, and corporate clients going to local festivals and events.</w:t>
      </w:r>
    </w:p>
    <w:p w14:paraId="09F7BC00" w14:textId="1F309E1C" w:rsidR="00F1053C" w:rsidRPr="009C0CB9" w:rsidRDefault="00F1053C" w:rsidP="009C0CB9">
      <w:pPr>
        <w:pStyle w:val="ListParagraph"/>
        <w:numPr>
          <w:ilvl w:val="0"/>
          <w:numId w:val="32"/>
        </w:numPr>
        <w:rPr>
          <w:rFonts w:ascii="Arial" w:hAnsi="Arial" w:cs="Arial"/>
          <w:szCs w:val="24"/>
          <w:lang w:val="en-IN"/>
        </w:rPr>
      </w:pPr>
      <w:proofErr w:type="spellStart"/>
      <w:r w:rsidRPr="009C0CB9">
        <w:rPr>
          <w:rFonts w:ascii="Arial" w:hAnsi="Arial" w:cs="Arial"/>
          <w:szCs w:val="24"/>
          <w:lang w:val="en-IN"/>
        </w:rPr>
        <w:t>Behavior</w:t>
      </w:r>
      <w:proofErr w:type="spellEnd"/>
      <w:r w:rsidRPr="009C0CB9">
        <w:rPr>
          <w:rFonts w:ascii="Arial" w:hAnsi="Arial" w:cs="Arial"/>
          <w:szCs w:val="24"/>
          <w:lang w:val="en-IN"/>
        </w:rPr>
        <w:t>: This category looks for a departure from conventional food stalls and appreciates distinctive, memorable dining experiences that can accommodate more people.</w:t>
      </w:r>
    </w:p>
    <w:p w14:paraId="67E98905" w14:textId="3DD5C244" w:rsidR="00F1053C" w:rsidRPr="009C0CB9" w:rsidRDefault="00F1053C" w:rsidP="009C0CB9">
      <w:pPr>
        <w:pStyle w:val="ListParagraph"/>
        <w:numPr>
          <w:ilvl w:val="0"/>
          <w:numId w:val="32"/>
        </w:numPr>
        <w:rPr>
          <w:rFonts w:ascii="Arial" w:hAnsi="Arial" w:cs="Arial"/>
          <w:szCs w:val="24"/>
          <w:lang w:val="en-IN"/>
        </w:rPr>
      </w:pPr>
      <w:r w:rsidRPr="009C0CB9">
        <w:rPr>
          <w:rFonts w:ascii="Arial" w:hAnsi="Arial" w:cs="Arial"/>
          <w:szCs w:val="24"/>
          <w:lang w:val="en-IN"/>
        </w:rPr>
        <w:t>Requirements: Flexible menu items, quick service, and high-quality products consistently even at times of peak demand.</w:t>
      </w:r>
    </w:p>
    <w:p w14:paraId="3201581A" w14:textId="77777777" w:rsidR="00F1282C" w:rsidRPr="009C0CB9" w:rsidRDefault="00F1282C" w:rsidP="009C0CB9">
      <w:pPr>
        <w:overflowPunct/>
        <w:autoSpaceDE/>
        <w:autoSpaceDN/>
        <w:adjustRightInd/>
        <w:spacing w:after="200"/>
        <w:jc w:val="left"/>
        <w:textAlignment w:val="auto"/>
        <w:rPr>
          <w:rFonts w:ascii="Arial" w:hAnsi="Arial" w:cs="Arial"/>
          <w:b/>
          <w:bCs/>
          <w:szCs w:val="24"/>
          <w:lang w:val="en-IN"/>
        </w:rPr>
      </w:pPr>
      <w:r w:rsidRPr="009C0CB9">
        <w:rPr>
          <w:rFonts w:ascii="Arial" w:hAnsi="Arial" w:cs="Arial"/>
          <w:b/>
          <w:bCs/>
          <w:szCs w:val="24"/>
          <w:lang w:val="en-IN"/>
        </w:rPr>
        <w:br w:type="page"/>
      </w:r>
    </w:p>
    <w:p w14:paraId="0F92CD16" w14:textId="4BC725C8" w:rsidR="00A3342A" w:rsidRPr="009C0CB9" w:rsidRDefault="00A3342A" w:rsidP="009C0CB9">
      <w:pPr>
        <w:rPr>
          <w:rFonts w:ascii="Arial" w:hAnsi="Arial" w:cs="Arial"/>
          <w:b/>
          <w:bCs/>
          <w:szCs w:val="24"/>
          <w:lang w:val="en-IN"/>
        </w:rPr>
      </w:pPr>
      <w:r w:rsidRPr="009C0CB9">
        <w:rPr>
          <w:rFonts w:ascii="Arial" w:hAnsi="Arial" w:cs="Arial"/>
          <w:b/>
          <w:bCs/>
          <w:szCs w:val="24"/>
          <w:lang w:val="en-IN"/>
        </w:rPr>
        <w:lastRenderedPageBreak/>
        <w:t>4.3 Competitor Profiles</w:t>
      </w:r>
    </w:p>
    <w:p w14:paraId="0DD29099" w14:textId="77777777" w:rsidR="00A3342A" w:rsidRPr="009C0CB9" w:rsidRDefault="00A3342A" w:rsidP="009C0CB9">
      <w:pPr>
        <w:numPr>
          <w:ilvl w:val="0"/>
          <w:numId w:val="27"/>
        </w:numPr>
        <w:rPr>
          <w:rFonts w:ascii="Arial" w:hAnsi="Arial" w:cs="Arial"/>
          <w:szCs w:val="24"/>
          <w:lang w:val="en-IN"/>
        </w:rPr>
      </w:pPr>
      <w:r w:rsidRPr="009C0CB9">
        <w:rPr>
          <w:rFonts w:ascii="Arial" w:hAnsi="Arial" w:cs="Arial"/>
          <w:b/>
          <w:bCs/>
          <w:szCs w:val="24"/>
          <w:lang w:val="en-IN"/>
        </w:rPr>
        <w:t>Local Artisan Cafés:</w:t>
      </w:r>
    </w:p>
    <w:p w14:paraId="59DF408D" w14:textId="77777777" w:rsidR="00F1053C" w:rsidRPr="009C0CB9" w:rsidRDefault="00F1053C" w:rsidP="009C0CB9">
      <w:pPr>
        <w:pStyle w:val="ListParagraph"/>
        <w:numPr>
          <w:ilvl w:val="0"/>
          <w:numId w:val="33"/>
        </w:numPr>
        <w:rPr>
          <w:rFonts w:ascii="Arial" w:hAnsi="Arial" w:cs="Arial"/>
          <w:szCs w:val="24"/>
          <w:lang w:val="en-IN"/>
        </w:rPr>
      </w:pPr>
      <w:r w:rsidRPr="009C0CB9">
        <w:rPr>
          <w:rFonts w:ascii="Arial" w:hAnsi="Arial" w:cs="Arial"/>
          <w:szCs w:val="24"/>
          <w:lang w:val="en-IN"/>
        </w:rPr>
        <w:t>Profile: Established, brick-and-mortar cafés with loyal clientele in mind for their warm surroundings and dependable quality.</w:t>
      </w:r>
    </w:p>
    <w:p w14:paraId="64BC5942" w14:textId="631CD9EF" w:rsidR="00F1053C" w:rsidRPr="009C0CB9" w:rsidRDefault="00F1053C" w:rsidP="009C0CB9">
      <w:pPr>
        <w:pStyle w:val="ListParagraph"/>
        <w:numPr>
          <w:ilvl w:val="0"/>
          <w:numId w:val="33"/>
        </w:numPr>
        <w:rPr>
          <w:rFonts w:ascii="Arial" w:hAnsi="Arial" w:cs="Arial"/>
          <w:szCs w:val="24"/>
          <w:lang w:val="en-IN"/>
        </w:rPr>
      </w:pPr>
      <w:r w:rsidRPr="009C0CB9">
        <w:rPr>
          <w:rFonts w:ascii="Arial" w:hAnsi="Arial" w:cs="Arial"/>
          <w:szCs w:val="24"/>
          <w:lang w:val="en-IN"/>
        </w:rPr>
        <w:t xml:space="preserve">Strengths: High brand recognition, </w:t>
      </w:r>
      <w:r w:rsidR="00814855" w:rsidRPr="009C0CB9">
        <w:rPr>
          <w:rFonts w:ascii="Arial" w:hAnsi="Arial" w:cs="Arial"/>
          <w:szCs w:val="24"/>
          <w:lang w:val="en-IN"/>
        </w:rPr>
        <w:t>cosy</w:t>
      </w:r>
      <w:r w:rsidRPr="009C0CB9">
        <w:rPr>
          <w:rFonts w:ascii="Arial" w:hAnsi="Arial" w:cs="Arial"/>
          <w:szCs w:val="24"/>
          <w:lang w:val="en-IN"/>
        </w:rPr>
        <w:t xml:space="preserve"> atmosphere, and consistent product quality.</w:t>
      </w:r>
    </w:p>
    <w:p w14:paraId="28B9125E" w14:textId="77777777" w:rsidR="00F1053C" w:rsidRPr="009C0CB9" w:rsidRDefault="00F1053C" w:rsidP="009C0CB9">
      <w:pPr>
        <w:pStyle w:val="ListParagraph"/>
        <w:numPr>
          <w:ilvl w:val="0"/>
          <w:numId w:val="33"/>
        </w:numPr>
        <w:rPr>
          <w:rFonts w:ascii="Arial" w:hAnsi="Arial" w:cs="Arial"/>
          <w:szCs w:val="24"/>
          <w:lang w:val="en-IN"/>
        </w:rPr>
      </w:pPr>
      <w:r w:rsidRPr="009C0CB9">
        <w:rPr>
          <w:rFonts w:ascii="Arial" w:hAnsi="Arial" w:cs="Arial"/>
          <w:szCs w:val="24"/>
          <w:lang w:val="en-IN"/>
        </w:rPr>
        <w:t>Weaknesses: Lack of flexibility in terms of accessibility and geographic location as compared to a mobile food service.</w:t>
      </w:r>
    </w:p>
    <w:p w14:paraId="5164A8C9" w14:textId="16B45ADA" w:rsidR="00F1053C" w:rsidRPr="009C0CB9" w:rsidRDefault="00F1053C" w:rsidP="009C0CB9">
      <w:pPr>
        <w:pStyle w:val="ListParagraph"/>
        <w:numPr>
          <w:ilvl w:val="0"/>
          <w:numId w:val="33"/>
        </w:numPr>
        <w:rPr>
          <w:rFonts w:ascii="Arial" w:hAnsi="Arial" w:cs="Arial"/>
          <w:szCs w:val="24"/>
          <w:lang w:val="en-IN"/>
        </w:rPr>
      </w:pPr>
      <w:r w:rsidRPr="009C0CB9">
        <w:rPr>
          <w:rFonts w:ascii="Arial" w:hAnsi="Arial" w:cs="Arial"/>
          <w:szCs w:val="24"/>
          <w:lang w:val="en-IN"/>
        </w:rPr>
        <w:t>Competitive Advantage: Sweet Wheels Coffee &amp; Desserts uses its mobility to hit several high-traffic areas and events, providing a one-of-a-kind on-the-go experience that fixed cafés cannot</w:t>
      </w:r>
      <w:r w:rsidR="00B746BB" w:rsidRPr="009C0CB9">
        <w:rPr>
          <w:rFonts w:ascii="Arial" w:hAnsi="Arial" w:cs="Arial"/>
          <w:szCs w:val="24"/>
          <w:lang w:val="en-IN"/>
        </w:rPr>
        <w:t xml:space="preserve"> </w:t>
      </w:r>
      <w:r w:rsidR="00B746BB" w:rsidRPr="009C0CB9">
        <w:rPr>
          <w:rFonts w:ascii="Arial" w:hAnsi="Arial" w:cs="Arial"/>
          <w:szCs w:val="24"/>
        </w:rPr>
        <w:t>(Sheth, 2017).</w:t>
      </w:r>
    </w:p>
    <w:p w14:paraId="23DDCF7A" w14:textId="77777777" w:rsidR="00A3342A" w:rsidRPr="009C0CB9" w:rsidRDefault="00A3342A" w:rsidP="009C0CB9">
      <w:pPr>
        <w:numPr>
          <w:ilvl w:val="0"/>
          <w:numId w:val="27"/>
        </w:numPr>
        <w:rPr>
          <w:rFonts w:ascii="Arial" w:hAnsi="Arial" w:cs="Arial"/>
          <w:szCs w:val="24"/>
          <w:lang w:val="en-IN"/>
        </w:rPr>
      </w:pPr>
      <w:r w:rsidRPr="009C0CB9">
        <w:rPr>
          <w:rFonts w:ascii="Arial" w:hAnsi="Arial" w:cs="Arial"/>
          <w:b/>
          <w:bCs/>
          <w:szCs w:val="24"/>
          <w:lang w:val="en-IN"/>
        </w:rPr>
        <w:t>National Coffee Chains:</w:t>
      </w:r>
    </w:p>
    <w:p w14:paraId="6B31725C" w14:textId="13E0B75F" w:rsidR="00F1053C" w:rsidRPr="009C0CB9" w:rsidRDefault="00F1053C" w:rsidP="009C0CB9">
      <w:pPr>
        <w:pStyle w:val="ListParagraph"/>
        <w:numPr>
          <w:ilvl w:val="0"/>
          <w:numId w:val="34"/>
        </w:numPr>
        <w:rPr>
          <w:rFonts w:ascii="Arial" w:hAnsi="Arial" w:cs="Arial"/>
          <w:szCs w:val="24"/>
          <w:lang w:val="en-IN"/>
        </w:rPr>
      </w:pPr>
      <w:r w:rsidRPr="009C0CB9">
        <w:rPr>
          <w:rFonts w:ascii="Arial" w:hAnsi="Arial" w:cs="Arial"/>
          <w:szCs w:val="24"/>
          <w:lang w:val="en-IN"/>
        </w:rPr>
        <w:t>Profile: Standard</w:t>
      </w:r>
      <w:r w:rsidR="00814855" w:rsidRPr="009C0CB9">
        <w:rPr>
          <w:rFonts w:ascii="Arial" w:hAnsi="Arial" w:cs="Arial"/>
          <w:szCs w:val="24"/>
          <w:lang w:val="en-IN"/>
        </w:rPr>
        <w:t>is</w:t>
      </w:r>
      <w:r w:rsidRPr="009C0CB9">
        <w:rPr>
          <w:rFonts w:ascii="Arial" w:hAnsi="Arial" w:cs="Arial"/>
          <w:szCs w:val="24"/>
          <w:lang w:val="en-IN"/>
        </w:rPr>
        <w:t>ed product offerings of large, well-established brands and effective service systems.</w:t>
      </w:r>
    </w:p>
    <w:p w14:paraId="62FD1726" w14:textId="77777777" w:rsidR="00F1053C" w:rsidRPr="009C0CB9" w:rsidRDefault="00F1053C" w:rsidP="009C0CB9">
      <w:pPr>
        <w:pStyle w:val="ListParagraph"/>
        <w:numPr>
          <w:ilvl w:val="0"/>
          <w:numId w:val="34"/>
        </w:numPr>
        <w:rPr>
          <w:rFonts w:ascii="Arial" w:hAnsi="Arial" w:cs="Arial"/>
          <w:szCs w:val="24"/>
          <w:lang w:val="en-IN"/>
        </w:rPr>
      </w:pPr>
      <w:r w:rsidRPr="009C0CB9">
        <w:rPr>
          <w:rFonts w:ascii="Arial" w:hAnsi="Arial" w:cs="Arial"/>
          <w:szCs w:val="24"/>
          <w:lang w:val="en-IN"/>
        </w:rPr>
        <w:t>Strengths: Reliable service, widespread brand awareness, and operational effectiveness.</w:t>
      </w:r>
    </w:p>
    <w:p w14:paraId="226E0405" w14:textId="0FC060DF" w:rsidR="00F1053C" w:rsidRPr="009C0CB9" w:rsidRDefault="00F1053C" w:rsidP="009C0CB9">
      <w:pPr>
        <w:pStyle w:val="ListParagraph"/>
        <w:numPr>
          <w:ilvl w:val="0"/>
          <w:numId w:val="34"/>
        </w:numPr>
        <w:rPr>
          <w:rFonts w:ascii="Arial" w:hAnsi="Arial" w:cs="Arial"/>
          <w:szCs w:val="24"/>
          <w:lang w:val="en-IN"/>
        </w:rPr>
      </w:pPr>
      <w:r w:rsidRPr="009C0CB9">
        <w:rPr>
          <w:rFonts w:ascii="Arial" w:hAnsi="Arial" w:cs="Arial"/>
          <w:szCs w:val="24"/>
          <w:lang w:val="en-IN"/>
        </w:rPr>
        <w:t>Weaknesses: Mass production tends to come at the cost of lesser artisanal quality and reduced local authenticity</w:t>
      </w:r>
      <w:r w:rsidR="00B746BB" w:rsidRPr="009C0CB9">
        <w:rPr>
          <w:rFonts w:ascii="Arial" w:hAnsi="Arial" w:cs="Arial"/>
          <w:szCs w:val="24"/>
          <w:lang w:val="en-IN"/>
        </w:rPr>
        <w:t xml:space="preserve"> </w:t>
      </w:r>
      <w:r w:rsidR="00B746BB" w:rsidRPr="009C0CB9">
        <w:rPr>
          <w:rFonts w:ascii="Arial" w:hAnsi="Arial" w:cs="Arial"/>
          <w:szCs w:val="24"/>
        </w:rPr>
        <w:t>(Mahrous and Hassan, 2017).</w:t>
      </w:r>
    </w:p>
    <w:p w14:paraId="5F8259A6" w14:textId="719CE6EA" w:rsidR="00F1053C" w:rsidRPr="009C0CB9" w:rsidRDefault="00F1053C" w:rsidP="009C0CB9">
      <w:pPr>
        <w:pStyle w:val="ListParagraph"/>
        <w:numPr>
          <w:ilvl w:val="0"/>
          <w:numId w:val="34"/>
        </w:numPr>
        <w:rPr>
          <w:rFonts w:ascii="Arial" w:hAnsi="Arial" w:cs="Arial"/>
          <w:szCs w:val="24"/>
          <w:lang w:val="en-IN"/>
        </w:rPr>
      </w:pPr>
      <w:r w:rsidRPr="009C0CB9">
        <w:rPr>
          <w:rFonts w:ascii="Arial" w:hAnsi="Arial" w:cs="Arial"/>
          <w:szCs w:val="24"/>
          <w:lang w:val="en-IN"/>
        </w:rPr>
        <w:t>Competitive Advantage: With its focus on handmade products and local supply, Sweet Wheels Coffee &amp; Desserts provides a better, artisanal experience that sets it apart from mass-market competition.</w:t>
      </w:r>
    </w:p>
    <w:p w14:paraId="5ACAF9BA" w14:textId="77777777" w:rsidR="00A3342A" w:rsidRPr="009C0CB9" w:rsidRDefault="00A3342A" w:rsidP="009C0CB9">
      <w:pPr>
        <w:numPr>
          <w:ilvl w:val="0"/>
          <w:numId w:val="27"/>
        </w:numPr>
        <w:rPr>
          <w:rFonts w:ascii="Arial" w:hAnsi="Arial" w:cs="Arial"/>
          <w:szCs w:val="24"/>
          <w:lang w:val="en-IN"/>
        </w:rPr>
      </w:pPr>
      <w:r w:rsidRPr="009C0CB9">
        <w:rPr>
          <w:rFonts w:ascii="Arial" w:hAnsi="Arial" w:cs="Arial"/>
          <w:b/>
          <w:bCs/>
          <w:szCs w:val="24"/>
          <w:lang w:val="en-IN"/>
        </w:rPr>
        <w:t>Other Mobile Food Trucks:</w:t>
      </w:r>
    </w:p>
    <w:p w14:paraId="5B195B86" w14:textId="77777777" w:rsidR="00F1053C" w:rsidRPr="009C0CB9" w:rsidRDefault="00F1053C" w:rsidP="009C0CB9">
      <w:pPr>
        <w:pStyle w:val="ListParagraph"/>
        <w:numPr>
          <w:ilvl w:val="0"/>
          <w:numId w:val="35"/>
        </w:numPr>
        <w:rPr>
          <w:rFonts w:ascii="Arial" w:hAnsi="Arial" w:cs="Arial"/>
          <w:szCs w:val="24"/>
          <w:lang w:val="en-IN"/>
        </w:rPr>
      </w:pPr>
      <w:r w:rsidRPr="009C0CB9">
        <w:rPr>
          <w:rFonts w:ascii="Arial" w:hAnsi="Arial" w:cs="Arial"/>
          <w:szCs w:val="24"/>
          <w:lang w:val="en-IN"/>
        </w:rPr>
        <w:t>Profile: Rival street vendors selling an assortment of street foods, ranging from coffee to desserts.</w:t>
      </w:r>
    </w:p>
    <w:p w14:paraId="76D90C80" w14:textId="77777777" w:rsidR="00F1053C" w:rsidRPr="009C0CB9" w:rsidRDefault="00F1053C" w:rsidP="009C0CB9">
      <w:pPr>
        <w:pStyle w:val="ListParagraph"/>
        <w:numPr>
          <w:ilvl w:val="0"/>
          <w:numId w:val="35"/>
        </w:numPr>
        <w:rPr>
          <w:rFonts w:ascii="Arial" w:hAnsi="Arial" w:cs="Arial"/>
          <w:szCs w:val="24"/>
          <w:lang w:val="en-IN"/>
        </w:rPr>
      </w:pPr>
      <w:r w:rsidRPr="009C0CB9">
        <w:rPr>
          <w:rFonts w:ascii="Arial" w:hAnsi="Arial" w:cs="Arial"/>
          <w:szCs w:val="24"/>
          <w:lang w:val="en-IN"/>
        </w:rPr>
        <w:t>Strengths: Greater mobility and reduced operational overheads.</w:t>
      </w:r>
    </w:p>
    <w:p w14:paraId="7FC18F1F" w14:textId="31DA8F6F" w:rsidR="00F1053C" w:rsidRPr="009C0CB9" w:rsidRDefault="00F1053C" w:rsidP="009C0CB9">
      <w:pPr>
        <w:pStyle w:val="ListParagraph"/>
        <w:numPr>
          <w:ilvl w:val="0"/>
          <w:numId w:val="35"/>
        </w:numPr>
        <w:rPr>
          <w:rFonts w:ascii="Arial" w:hAnsi="Arial" w:cs="Arial"/>
          <w:szCs w:val="24"/>
          <w:lang w:val="en-IN"/>
        </w:rPr>
      </w:pPr>
      <w:r w:rsidRPr="009C0CB9">
        <w:rPr>
          <w:rFonts w:ascii="Arial" w:hAnsi="Arial" w:cs="Arial"/>
          <w:szCs w:val="24"/>
          <w:lang w:val="en-IN"/>
        </w:rPr>
        <w:t>Weaknesses: Product quality inconsistencies and absence of a robust, distinct brand identity</w:t>
      </w:r>
      <w:r w:rsidR="00B746BB" w:rsidRPr="009C0CB9">
        <w:rPr>
          <w:rFonts w:ascii="Arial" w:hAnsi="Arial" w:cs="Arial"/>
          <w:szCs w:val="24"/>
          <w:lang w:val="en-IN"/>
        </w:rPr>
        <w:t xml:space="preserve"> </w:t>
      </w:r>
      <w:r w:rsidR="00B746BB" w:rsidRPr="009C0CB9">
        <w:rPr>
          <w:rFonts w:ascii="Arial" w:hAnsi="Arial" w:cs="Arial"/>
          <w:szCs w:val="24"/>
        </w:rPr>
        <w:t>(Sheth, 2017).</w:t>
      </w:r>
    </w:p>
    <w:p w14:paraId="674071BD" w14:textId="44D6DB7A" w:rsidR="00F1053C" w:rsidRPr="009C0CB9" w:rsidRDefault="00F1053C" w:rsidP="009C0CB9">
      <w:pPr>
        <w:pStyle w:val="ListParagraph"/>
        <w:numPr>
          <w:ilvl w:val="0"/>
          <w:numId w:val="35"/>
        </w:numPr>
        <w:rPr>
          <w:rFonts w:ascii="Arial" w:hAnsi="Arial" w:cs="Arial"/>
          <w:szCs w:val="24"/>
          <w:lang w:val="en-IN"/>
        </w:rPr>
      </w:pPr>
      <w:r w:rsidRPr="009C0CB9">
        <w:rPr>
          <w:rFonts w:ascii="Arial" w:hAnsi="Arial" w:cs="Arial"/>
          <w:szCs w:val="24"/>
          <w:lang w:val="en-IN"/>
        </w:rPr>
        <w:t xml:space="preserve">Competitive Advantage: The company differentiates itself on a pledge to top-tier ingredients, steadfast product excellence, and distinctively defined branding appealing to </w:t>
      </w:r>
      <w:r w:rsidR="00814855" w:rsidRPr="009C0CB9">
        <w:rPr>
          <w:rFonts w:ascii="Arial" w:hAnsi="Arial" w:cs="Arial"/>
          <w:szCs w:val="24"/>
          <w:lang w:val="en-IN"/>
        </w:rPr>
        <w:t>a</w:t>
      </w:r>
      <w:r w:rsidRPr="009C0CB9">
        <w:rPr>
          <w:rFonts w:ascii="Arial" w:hAnsi="Arial" w:cs="Arial"/>
          <w:szCs w:val="24"/>
          <w:lang w:val="en-IN"/>
        </w:rPr>
        <w:t xml:space="preserve"> discerning demographic of customers.</w:t>
      </w:r>
    </w:p>
    <w:p w14:paraId="342BE475" w14:textId="77777777" w:rsidR="00A3342A" w:rsidRPr="009C0CB9" w:rsidRDefault="00A3342A" w:rsidP="009C0CB9">
      <w:pPr>
        <w:rPr>
          <w:rFonts w:ascii="Arial" w:hAnsi="Arial" w:cs="Arial"/>
          <w:szCs w:val="24"/>
          <w:lang w:val="en-IN"/>
        </w:rPr>
      </w:pPr>
    </w:p>
    <w:p w14:paraId="38DDBC41" w14:textId="77777777" w:rsidR="00F1053C" w:rsidRPr="009C0CB9" w:rsidRDefault="00F1053C" w:rsidP="009C0CB9">
      <w:pPr>
        <w:rPr>
          <w:rFonts w:ascii="Arial" w:hAnsi="Arial" w:cs="Arial"/>
          <w:szCs w:val="24"/>
        </w:rPr>
      </w:pPr>
    </w:p>
    <w:p w14:paraId="30FB0B96" w14:textId="77777777" w:rsidR="001D5B07" w:rsidRPr="009C0CB9" w:rsidRDefault="001D5B07" w:rsidP="009C0CB9">
      <w:pPr>
        <w:rPr>
          <w:rFonts w:ascii="Arial" w:hAnsi="Arial" w:cs="Arial"/>
          <w:b/>
          <w:szCs w:val="24"/>
        </w:rPr>
      </w:pPr>
    </w:p>
    <w:p w14:paraId="0662ED1D" w14:textId="67C00EA7" w:rsidR="005F3886" w:rsidRPr="009C0CB9" w:rsidRDefault="005F3886" w:rsidP="009C0CB9">
      <w:pPr>
        <w:pStyle w:val="Heading2"/>
        <w:rPr>
          <w:rFonts w:ascii="Arial" w:hAnsi="Arial" w:cs="Arial"/>
          <w:sz w:val="24"/>
          <w:szCs w:val="24"/>
        </w:rPr>
      </w:pPr>
      <w:bookmarkStart w:id="4" w:name="_Toc191667993"/>
      <w:r w:rsidRPr="009C0CB9">
        <w:rPr>
          <w:rFonts w:ascii="Arial" w:hAnsi="Arial" w:cs="Arial"/>
          <w:sz w:val="24"/>
          <w:szCs w:val="24"/>
        </w:rPr>
        <w:t>5. MARKETING PLAN</w:t>
      </w:r>
      <w:bookmarkEnd w:id="4"/>
    </w:p>
    <w:p w14:paraId="5EB47425" w14:textId="1655AEA8" w:rsidR="0011565C" w:rsidRPr="009C0CB9" w:rsidRDefault="00A3342A" w:rsidP="009C0CB9">
      <w:pPr>
        <w:pStyle w:val="ListParagraph"/>
        <w:numPr>
          <w:ilvl w:val="0"/>
          <w:numId w:val="38"/>
        </w:numPr>
        <w:rPr>
          <w:rFonts w:ascii="Arial" w:hAnsi="Arial" w:cs="Arial"/>
          <w:b/>
          <w:bCs/>
          <w:szCs w:val="24"/>
        </w:rPr>
      </w:pPr>
      <w:r w:rsidRPr="009C0CB9">
        <w:rPr>
          <w:rFonts w:ascii="Arial" w:hAnsi="Arial" w:cs="Arial"/>
          <w:b/>
          <w:bCs/>
          <w:szCs w:val="24"/>
        </w:rPr>
        <w:t>5.1 Price</w:t>
      </w:r>
      <w:r w:rsidR="0011565C" w:rsidRPr="009C0CB9">
        <w:rPr>
          <w:rFonts w:ascii="Arial" w:hAnsi="Arial" w:cs="Arial"/>
          <w:b/>
          <w:bCs/>
          <w:szCs w:val="24"/>
        </w:rPr>
        <w:t xml:space="preserve">: </w:t>
      </w:r>
      <w:r w:rsidR="0011565C" w:rsidRPr="009C0CB9">
        <w:rPr>
          <w:rFonts w:ascii="Arial" w:hAnsi="Arial" w:cs="Arial"/>
          <w:szCs w:val="24"/>
        </w:rPr>
        <w:t>The product prices express both premium quality and reasonable accessibility through the market rates of £3.50–£4.50 for speciality lattes and £2.50–£4.00 for gourmet desserts. The brand holds a strategic position against upscale cafes and rapid-service competitors through its pricing model.</w:t>
      </w:r>
    </w:p>
    <w:p w14:paraId="65146462" w14:textId="03731107" w:rsidR="0011565C" w:rsidRPr="009C0CB9" w:rsidRDefault="00A3342A" w:rsidP="009C0CB9">
      <w:pPr>
        <w:pStyle w:val="ListParagraph"/>
        <w:numPr>
          <w:ilvl w:val="0"/>
          <w:numId w:val="38"/>
        </w:numPr>
        <w:rPr>
          <w:rFonts w:ascii="Arial" w:hAnsi="Arial" w:cs="Arial"/>
          <w:b/>
          <w:bCs/>
          <w:szCs w:val="24"/>
        </w:rPr>
      </w:pPr>
      <w:r w:rsidRPr="009C0CB9">
        <w:rPr>
          <w:rFonts w:ascii="Arial" w:hAnsi="Arial" w:cs="Arial"/>
          <w:b/>
          <w:bCs/>
          <w:szCs w:val="24"/>
        </w:rPr>
        <w:t>5.2 Product</w:t>
      </w:r>
      <w:r w:rsidR="0011565C" w:rsidRPr="009C0CB9">
        <w:rPr>
          <w:rFonts w:ascii="Arial" w:hAnsi="Arial" w:cs="Arial"/>
          <w:b/>
          <w:bCs/>
          <w:szCs w:val="24"/>
        </w:rPr>
        <w:t xml:space="preserve">: </w:t>
      </w:r>
      <w:r w:rsidR="0011565C" w:rsidRPr="009C0CB9">
        <w:rPr>
          <w:rFonts w:ascii="Arial" w:hAnsi="Arial" w:cs="Arial"/>
          <w:szCs w:val="24"/>
        </w:rPr>
        <w:t>Premium features in the pricing approach allow the brand to offer speciality lattes between £3.50–£4.50 and gourmet desserts which cost between £2.50–£4.00. These prices enable the brand to compete against upscale cafes as well as quick-service establishments</w:t>
      </w:r>
      <w:r w:rsidR="00B746BB" w:rsidRPr="009C0CB9">
        <w:rPr>
          <w:rFonts w:ascii="Arial" w:hAnsi="Arial" w:cs="Arial"/>
          <w:szCs w:val="24"/>
        </w:rPr>
        <w:t xml:space="preserve"> (Zhu and Isa, 2022).</w:t>
      </w:r>
    </w:p>
    <w:p w14:paraId="367ACF61" w14:textId="6486BF49" w:rsidR="0011565C" w:rsidRPr="009C0CB9" w:rsidRDefault="00A3342A" w:rsidP="009C0CB9">
      <w:pPr>
        <w:pStyle w:val="ListParagraph"/>
        <w:numPr>
          <w:ilvl w:val="0"/>
          <w:numId w:val="38"/>
        </w:numPr>
        <w:rPr>
          <w:rFonts w:ascii="Arial" w:hAnsi="Arial" w:cs="Arial"/>
          <w:b/>
          <w:bCs/>
          <w:szCs w:val="24"/>
        </w:rPr>
      </w:pPr>
      <w:r w:rsidRPr="009C0CB9">
        <w:rPr>
          <w:rFonts w:ascii="Arial" w:hAnsi="Arial" w:cs="Arial"/>
          <w:b/>
          <w:bCs/>
          <w:szCs w:val="24"/>
        </w:rPr>
        <w:t>5.3 Placement</w:t>
      </w:r>
      <w:r w:rsidR="0011565C" w:rsidRPr="009C0CB9">
        <w:rPr>
          <w:rFonts w:ascii="Arial" w:hAnsi="Arial" w:cs="Arial"/>
          <w:b/>
          <w:bCs/>
          <w:szCs w:val="24"/>
        </w:rPr>
        <w:t xml:space="preserve">: </w:t>
      </w:r>
      <w:r w:rsidR="0011565C" w:rsidRPr="009C0CB9">
        <w:rPr>
          <w:rFonts w:ascii="Arial" w:hAnsi="Arial" w:cs="Arial"/>
          <w:szCs w:val="24"/>
        </w:rPr>
        <w:t>The company will have a presence in areas with high traffic such as business sectors and schools while providing updates online through a website and social media. Food delivery sites will increase the ease of access.</w:t>
      </w:r>
    </w:p>
    <w:p w14:paraId="13C50EC7" w14:textId="783DCD41" w:rsidR="006C4E22" w:rsidRPr="009C0CB9" w:rsidRDefault="00A3342A" w:rsidP="009C0CB9">
      <w:pPr>
        <w:pStyle w:val="ListParagraph"/>
        <w:numPr>
          <w:ilvl w:val="0"/>
          <w:numId w:val="38"/>
        </w:numPr>
        <w:rPr>
          <w:rFonts w:ascii="Arial" w:hAnsi="Arial" w:cs="Arial"/>
          <w:b/>
          <w:bCs/>
          <w:szCs w:val="24"/>
        </w:rPr>
      </w:pPr>
      <w:r w:rsidRPr="009C0CB9">
        <w:rPr>
          <w:rFonts w:ascii="Arial" w:hAnsi="Arial" w:cs="Arial"/>
          <w:b/>
          <w:bCs/>
          <w:szCs w:val="24"/>
        </w:rPr>
        <w:t>5.4 Promotion</w:t>
      </w:r>
      <w:r w:rsidR="0011565C" w:rsidRPr="009C0CB9">
        <w:rPr>
          <w:rFonts w:ascii="Arial" w:hAnsi="Arial" w:cs="Arial"/>
          <w:b/>
          <w:bCs/>
          <w:szCs w:val="24"/>
        </w:rPr>
        <w:t xml:space="preserve">: </w:t>
      </w:r>
      <w:r w:rsidR="0011565C" w:rsidRPr="009C0CB9">
        <w:rPr>
          <w:rFonts w:ascii="Arial" w:hAnsi="Arial" w:cs="Arial"/>
          <w:szCs w:val="24"/>
        </w:rPr>
        <w:t>Promotion will integrate digital and conventional methods, such as social media, local partnerships, print publicity, and community event sponsorships. A rewards program will encourage repeat business.</w:t>
      </w:r>
      <w:r w:rsidR="006C4E22" w:rsidRPr="009C0CB9">
        <w:rPr>
          <w:rFonts w:ascii="Arial" w:hAnsi="Arial" w:cs="Arial"/>
          <w:szCs w:val="24"/>
        </w:rPr>
        <w:br w:type="page"/>
      </w:r>
    </w:p>
    <w:p w14:paraId="497CF69C" w14:textId="5210F15D" w:rsidR="006C4E22" w:rsidRPr="009C0CB9" w:rsidRDefault="006C4E22" w:rsidP="009C0CB9">
      <w:pPr>
        <w:pStyle w:val="Heading2"/>
        <w:rPr>
          <w:rFonts w:ascii="Arial" w:hAnsi="Arial" w:cs="Arial"/>
          <w:sz w:val="24"/>
          <w:szCs w:val="24"/>
        </w:rPr>
      </w:pPr>
      <w:bookmarkStart w:id="5" w:name="_Toc191667994"/>
      <w:r w:rsidRPr="009C0CB9">
        <w:rPr>
          <w:rFonts w:ascii="Arial" w:hAnsi="Arial" w:cs="Arial"/>
          <w:sz w:val="24"/>
          <w:szCs w:val="24"/>
        </w:rPr>
        <w:lastRenderedPageBreak/>
        <w:t>6.  KEY RESOURCES</w:t>
      </w:r>
      <w:bookmarkEnd w:id="5"/>
    </w:p>
    <w:p w14:paraId="290C6747" w14:textId="77777777" w:rsidR="00A3342A" w:rsidRPr="009C0CB9" w:rsidRDefault="00A3342A" w:rsidP="009C0CB9">
      <w:pPr>
        <w:rPr>
          <w:rFonts w:ascii="Arial" w:hAnsi="Arial" w:cs="Arial"/>
          <w:b/>
          <w:bCs/>
          <w:szCs w:val="24"/>
          <w:lang w:val="en-IN"/>
        </w:rPr>
      </w:pPr>
      <w:r w:rsidRPr="009C0CB9">
        <w:rPr>
          <w:rFonts w:ascii="Arial" w:hAnsi="Arial" w:cs="Arial"/>
          <w:b/>
          <w:bCs/>
          <w:szCs w:val="24"/>
          <w:lang w:val="en-IN"/>
        </w:rPr>
        <w:t>6.1 Premises</w:t>
      </w:r>
    </w:p>
    <w:p w14:paraId="4F0BEC12" w14:textId="7DF0855F" w:rsidR="0011565C" w:rsidRPr="009C0CB9" w:rsidRDefault="0011565C" w:rsidP="009C0CB9">
      <w:pPr>
        <w:rPr>
          <w:rFonts w:ascii="Arial" w:hAnsi="Arial" w:cs="Arial"/>
          <w:szCs w:val="24"/>
          <w:lang w:val="en-IN"/>
        </w:rPr>
      </w:pPr>
      <w:r w:rsidRPr="009C0CB9">
        <w:rPr>
          <w:rFonts w:ascii="Arial" w:hAnsi="Arial" w:cs="Arial"/>
          <w:szCs w:val="24"/>
          <w:lang w:val="en-IN"/>
        </w:rPr>
        <w:t>The product prices express both premium quality and reasonable accessibility through the market rates of £3.50–£4.50 for speciality lattes and £2.50–£4.00 for gourmet desserts. The brand holds a strategic position against upscale cafes and rapid-service competitors through its pricing model.</w:t>
      </w:r>
    </w:p>
    <w:p w14:paraId="280C82AB" w14:textId="77777777" w:rsidR="00A3342A" w:rsidRPr="009C0CB9" w:rsidRDefault="00A3342A" w:rsidP="009C0CB9">
      <w:pPr>
        <w:rPr>
          <w:rFonts w:ascii="Arial" w:hAnsi="Arial" w:cs="Arial"/>
          <w:b/>
          <w:bCs/>
          <w:szCs w:val="24"/>
          <w:lang w:val="en-IN"/>
        </w:rPr>
      </w:pPr>
      <w:r w:rsidRPr="009C0CB9">
        <w:rPr>
          <w:rFonts w:ascii="Arial" w:hAnsi="Arial" w:cs="Arial"/>
          <w:b/>
          <w:bCs/>
          <w:szCs w:val="24"/>
          <w:lang w:val="en-IN"/>
        </w:rPr>
        <w:t>6.2 Equipment</w:t>
      </w:r>
    </w:p>
    <w:p w14:paraId="61BC63A6" w14:textId="77777777" w:rsidR="0011565C" w:rsidRPr="009C0CB9" w:rsidRDefault="0011565C" w:rsidP="009C0CB9">
      <w:pPr>
        <w:pStyle w:val="ListParagraph"/>
        <w:numPr>
          <w:ilvl w:val="0"/>
          <w:numId w:val="36"/>
        </w:numPr>
        <w:rPr>
          <w:rFonts w:ascii="Arial" w:hAnsi="Arial" w:cs="Arial"/>
          <w:szCs w:val="24"/>
          <w:lang w:val="en-IN"/>
        </w:rPr>
      </w:pPr>
      <w:r w:rsidRPr="009C0CB9">
        <w:rPr>
          <w:rFonts w:ascii="Arial" w:hAnsi="Arial" w:cs="Arial"/>
          <w:szCs w:val="24"/>
          <w:lang w:val="en-IN"/>
        </w:rPr>
        <w:t>The business will purchase commercial machines for espresso preparation and grinding equipment which will produce perfect coffee drinks.</w:t>
      </w:r>
    </w:p>
    <w:p w14:paraId="1347BCFC" w14:textId="77777777" w:rsidR="0011565C" w:rsidRPr="009C0CB9" w:rsidRDefault="0011565C" w:rsidP="009C0CB9">
      <w:pPr>
        <w:pStyle w:val="ListParagraph"/>
        <w:numPr>
          <w:ilvl w:val="0"/>
          <w:numId w:val="36"/>
        </w:numPr>
        <w:rPr>
          <w:rFonts w:ascii="Arial" w:hAnsi="Arial" w:cs="Arial"/>
          <w:szCs w:val="24"/>
          <w:lang w:val="en-IN"/>
        </w:rPr>
      </w:pPr>
      <w:r w:rsidRPr="009C0CB9">
        <w:rPr>
          <w:rFonts w:ascii="Arial" w:hAnsi="Arial" w:cs="Arial"/>
          <w:szCs w:val="24"/>
          <w:lang w:val="en-IN"/>
        </w:rPr>
        <w:t>The business will acquire small highly efficient kitchen appliances that enable dessert preparation on-site using refrigeration units to preserve perishable components.</w:t>
      </w:r>
    </w:p>
    <w:p w14:paraId="4229D5AE" w14:textId="3F6FCA9B" w:rsidR="0011565C" w:rsidRPr="009C0CB9" w:rsidRDefault="0011565C" w:rsidP="009C0CB9">
      <w:pPr>
        <w:pStyle w:val="ListParagraph"/>
        <w:numPr>
          <w:ilvl w:val="0"/>
          <w:numId w:val="36"/>
        </w:numPr>
        <w:rPr>
          <w:rFonts w:ascii="Arial" w:hAnsi="Arial" w:cs="Arial"/>
          <w:szCs w:val="24"/>
          <w:lang w:val="en-IN"/>
        </w:rPr>
      </w:pPr>
      <w:r w:rsidRPr="009C0CB9">
        <w:rPr>
          <w:rFonts w:ascii="Arial" w:hAnsi="Arial" w:cs="Arial"/>
          <w:szCs w:val="24"/>
          <w:lang w:val="en-IN"/>
        </w:rPr>
        <w:t>The business will establish a custom</w:t>
      </w:r>
      <w:r w:rsidR="00814855" w:rsidRPr="009C0CB9">
        <w:rPr>
          <w:rFonts w:ascii="Arial" w:hAnsi="Arial" w:cs="Arial"/>
          <w:szCs w:val="24"/>
          <w:lang w:val="en-IN"/>
        </w:rPr>
        <w:t>is</w:t>
      </w:r>
      <w:r w:rsidRPr="009C0CB9">
        <w:rPr>
          <w:rFonts w:ascii="Arial" w:hAnsi="Arial" w:cs="Arial"/>
          <w:szCs w:val="24"/>
          <w:lang w:val="en-IN"/>
        </w:rPr>
        <w:t>ed food truck containing advanced kitchen equipment together with modern point-of-sale technology to offer quick cashless payment options</w:t>
      </w:r>
      <w:r w:rsidR="00B746BB" w:rsidRPr="009C0CB9">
        <w:rPr>
          <w:rFonts w:ascii="Arial" w:hAnsi="Arial" w:cs="Arial"/>
          <w:szCs w:val="24"/>
          <w:lang w:val="en-IN"/>
        </w:rPr>
        <w:t xml:space="preserve"> </w:t>
      </w:r>
      <w:r w:rsidR="00B746BB" w:rsidRPr="009C0CB9">
        <w:rPr>
          <w:rFonts w:ascii="Arial" w:hAnsi="Arial" w:cs="Arial"/>
          <w:szCs w:val="24"/>
        </w:rPr>
        <w:t>(Grandhi, Patwa and Saleem, 2021).</w:t>
      </w:r>
    </w:p>
    <w:p w14:paraId="418682A3" w14:textId="59F74EA6" w:rsidR="0011565C" w:rsidRPr="009C0CB9" w:rsidRDefault="0011565C" w:rsidP="009C0CB9">
      <w:pPr>
        <w:pStyle w:val="ListParagraph"/>
        <w:numPr>
          <w:ilvl w:val="0"/>
          <w:numId w:val="36"/>
        </w:numPr>
        <w:rPr>
          <w:rFonts w:ascii="Arial" w:hAnsi="Arial" w:cs="Arial"/>
          <w:szCs w:val="24"/>
          <w:lang w:val="en-IN"/>
        </w:rPr>
      </w:pPr>
      <w:r w:rsidRPr="009C0CB9">
        <w:rPr>
          <w:rFonts w:ascii="Arial" w:hAnsi="Arial" w:cs="Arial"/>
          <w:szCs w:val="24"/>
          <w:lang w:val="en-IN"/>
        </w:rPr>
        <w:t>Sustainable packaging made with biodegradable material will authenticate the business sustainability mission and simultaneously produce a superior customer experience.</w:t>
      </w:r>
    </w:p>
    <w:p w14:paraId="029DE96F" w14:textId="77777777" w:rsidR="00A3342A" w:rsidRPr="009C0CB9" w:rsidRDefault="00A3342A" w:rsidP="009C0CB9">
      <w:pPr>
        <w:rPr>
          <w:rFonts w:ascii="Arial" w:hAnsi="Arial" w:cs="Arial"/>
          <w:b/>
          <w:bCs/>
          <w:szCs w:val="24"/>
          <w:lang w:val="en-IN"/>
        </w:rPr>
      </w:pPr>
      <w:r w:rsidRPr="009C0CB9">
        <w:rPr>
          <w:rFonts w:ascii="Arial" w:hAnsi="Arial" w:cs="Arial"/>
          <w:b/>
          <w:bCs/>
          <w:szCs w:val="24"/>
          <w:lang w:val="en-IN"/>
        </w:rPr>
        <w:t>6.3 Key Suppliers</w:t>
      </w:r>
    </w:p>
    <w:p w14:paraId="0325C9E4" w14:textId="123BE528" w:rsidR="0011565C" w:rsidRPr="009C0CB9" w:rsidRDefault="0011565C" w:rsidP="009C0CB9">
      <w:pPr>
        <w:pStyle w:val="ListParagraph"/>
        <w:numPr>
          <w:ilvl w:val="0"/>
          <w:numId w:val="37"/>
        </w:numPr>
        <w:rPr>
          <w:rFonts w:ascii="Arial" w:hAnsi="Arial" w:cs="Arial"/>
          <w:szCs w:val="24"/>
        </w:rPr>
      </w:pPr>
      <w:r w:rsidRPr="009C0CB9">
        <w:rPr>
          <w:rFonts w:ascii="Arial" w:hAnsi="Arial" w:cs="Arial"/>
          <w:szCs w:val="24"/>
        </w:rPr>
        <w:t>Special</w:t>
      </w:r>
      <w:r w:rsidR="00814855" w:rsidRPr="009C0CB9">
        <w:rPr>
          <w:rFonts w:ascii="Arial" w:hAnsi="Arial" w:cs="Arial"/>
          <w:szCs w:val="24"/>
        </w:rPr>
        <w:t>is</w:t>
      </w:r>
      <w:r w:rsidRPr="009C0CB9">
        <w:rPr>
          <w:rFonts w:ascii="Arial" w:hAnsi="Arial" w:cs="Arial"/>
          <w:szCs w:val="24"/>
        </w:rPr>
        <w:t>ed roasters supplying premium coffee beans from their ethical operations will serve as the coffee bean suppliers due to their commitment to quality.</w:t>
      </w:r>
    </w:p>
    <w:p w14:paraId="5BBEF237" w14:textId="7F0549C0" w:rsidR="0011565C" w:rsidRPr="009C0CB9" w:rsidRDefault="0011565C" w:rsidP="009C0CB9">
      <w:pPr>
        <w:pStyle w:val="ListParagraph"/>
        <w:numPr>
          <w:ilvl w:val="0"/>
          <w:numId w:val="37"/>
        </w:numPr>
        <w:rPr>
          <w:rFonts w:ascii="Arial" w:hAnsi="Arial" w:cs="Arial"/>
          <w:szCs w:val="24"/>
        </w:rPr>
      </w:pPr>
      <w:r w:rsidRPr="009C0CB9">
        <w:rPr>
          <w:rFonts w:ascii="Arial" w:hAnsi="Arial" w:cs="Arial"/>
          <w:szCs w:val="24"/>
        </w:rPr>
        <w:t>The dessert menu will receive fresh high-quality ingredients supplied by ingredient providers who operate as local bakeries and food producers to deliver products with top standards</w:t>
      </w:r>
      <w:r w:rsidR="00B746BB" w:rsidRPr="009C0CB9">
        <w:rPr>
          <w:rFonts w:ascii="Arial" w:hAnsi="Arial" w:cs="Arial"/>
          <w:szCs w:val="24"/>
        </w:rPr>
        <w:t xml:space="preserve"> (Cortez and Johnston, 2017).</w:t>
      </w:r>
    </w:p>
    <w:p w14:paraId="69D254B1" w14:textId="475EFF46" w:rsidR="00DF17F9" w:rsidRPr="009C0CB9" w:rsidRDefault="0011565C" w:rsidP="009C0CB9">
      <w:pPr>
        <w:pStyle w:val="ListParagraph"/>
        <w:numPr>
          <w:ilvl w:val="0"/>
          <w:numId w:val="37"/>
        </w:numPr>
        <w:rPr>
          <w:rFonts w:ascii="Arial" w:hAnsi="Arial" w:cs="Arial"/>
          <w:szCs w:val="24"/>
          <w:lang w:val="en-IN"/>
        </w:rPr>
      </w:pPr>
      <w:r w:rsidRPr="009C0CB9">
        <w:rPr>
          <w:rFonts w:ascii="Arial" w:hAnsi="Arial" w:cs="Arial"/>
          <w:szCs w:val="24"/>
        </w:rPr>
        <w:t>A trusted service provider will control food truck upkeep and maintenance alongside necessary modifications through their food truck customisation and maintenance program.</w:t>
      </w:r>
      <w:r w:rsidR="00DF17F9" w:rsidRPr="009C0CB9">
        <w:rPr>
          <w:rFonts w:ascii="Arial" w:hAnsi="Arial" w:cs="Arial"/>
          <w:szCs w:val="24"/>
        </w:rPr>
        <w:br w:type="page"/>
      </w:r>
    </w:p>
    <w:p w14:paraId="34534AC4" w14:textId="65550B19" w:rsidR="005839A5" w:rsidRPr="009C0CB9" w:rsidRDefault="00A161F3" w:rsidP="009C0CB9">
      <w:pPr>
        <w:pStyle w:val="Heading2"/>
        <w:rPr>
          <w:rFonts w:ascii="Arial" w:hAnsi="Arial" w:cs="Arial"/>
          <w:sz w:val="24"/>
          <w:szCs w:val="24"/>
        </w:rPr>
      </w:pPr>
      <w:bookmarkStart w:id="6" w:name="_Toc191667995"/>
      <w:r w:rsidRPr="009C0CB9">
        <w:rPr>
          <w:rFonts w:ascii="Arial" w:hAnsi="Arial" w:cs="Arial"/>
          <w:sz w:val="24"/>
          <w:szCs w:val="24"/>
        </w:rPr>
        <w:lastRenderedPageBreak/>
        <w:t>7</w:t>
      </w:r>
      <w:r w:rsidR="002E250A" w:rsidRPr="009C0CB9">
        <w:rPr>
          <w:rFonts w:ascii="Arial" w:hAnsi="Arial" w:cs="Arial"/>
          <w:sz w:val="24"/>
          <w:szCs w:val="24"/>
        </w:rPr>
        <w:t xml:space="preserve">. </w:t>
      </w:r>
      <w:r w:rsidR="00DE5D91" w:rsidRPr="009C0CB9">
        <w:rPr>
          <w:rFonts w:ascii="Arial" w:hAnsi="Arial" w:cs="Arial"/>
          <w:sz w:val="24"/>
          <w:szCs w:val="24"/>
        </w:rPr>
        <w:t xml:space="preserve"> </w:t>
      </w:r>
      <w:r w:rsidR="0012424E" w:rsidRPr="009C0CB9">
        <w:rPr>
          <w:rFonts w:ascii="Arial" w:hAnsi="Arial" w:cs="Arial"/>
          <w:sz w:val="24"/>
          <w:szCs w:val="24"/>
        </w:rPr>
        <w:t>FINANCES AND START-UP SUPPORT</w:t>
      </w:r>
      <w:bookmarkEnd w:id="6"/>
    </w:p>
    <w:p w14:paraId="1539031C" w14:textId="2AE7C968" w:rsidR="00E45EBE" w:rsidRPr="009C0CB9" w:rsidRDefault="00E45EBE" w:rsidP="009C0CB9">
      <w:pPr>
        <w:rPr>
          <w:rFonts w:ascii="Arial" w:hAnsi="Arial" w:cs="Arial"/>
          <w:szCs w:val="24"/>
        </w:rPr>
      </w:pPr>
      <w:r w:rsidRPr="009C0CB9">
        <w:rPr>
          <w:rFonts w:ascii="Arial" w:hAnsi="Arial" w:cs="Arial"/>
          <w:szCs w:val="24"/>
        </w:rPr>
        <w:t>The following financial summary outlines the projected income and expenditures for the first year of operations:</w:t>
      </w:r>
    </w:p>
    <w:tbl>
      <w:tblPr>
        <w:tblStyle w:val="TableGrid"/>
        <w:tblW w:w="0" w:type="auto"/>
        <w:tblLook w:val="04A0" w:firstRow="1" w:lastRow="0" w:firstColumn="1" w:lastColumn="0" w:noHBand="0" w:noVBand="1"/>
      </w:tblPr>
      <w:tblGrid>
        <w:gridCol w:w="3688"/>
        <w:gridCol w:w="1084"/>
      </w:tblGrid>
      <w:tr w:rsidR="00E45EBE" w:rsidRPr="009C0CB9" w14:paraId="18665F79" w14:textId="77777777" w:rsidTr="00E45EBE">
        <w:trPr>
          <w:trHeight w:val="288"/>
        </w:trPr>
        <w:tc>
          <w:tcPr>
            <w:tcW w:w="3688" w:type="dxa"/>
            <w:noWrap/>
            <w:hideMark/>
          </w:tcPr>
          <w:p w14:paraId="0F9CDECC" w14:textId="77777777" w:rsidR="00E45EBE" w:rsidRPr="009C0CB9" w:rsidRDefault="00E45EBE" w:rsidP="009C0CB9">
            <w:pPr>
              <w:rPr>
                <w:rFonts w:ascii="Arial" w:hAnsi="Arial" w:cs="Arial"/>
                <w:szCs w:val="24"/>
              </w:rPr>
            </w:pPr>
            <w:r w:rsidRPr="009C0CB9">
              <w:rPr>
                <w:rFonts w:ascii="Arial" w:hAnsi="Arial" w:cs="Arial"/>
                <w:szCs w:val="24"/>
              </w:rPr>
              <w:t>EXPENDITURE</w:t>
            </w:r>
          </w:p>
        </w:tc>
        <w:tc>
          <w:tcPr>
            <w:tcW w:w="960" w:type="dxa"/>
            <w:noWrap/>
            <w:hideMark/>
          </w:tcPr>
          <w:p w14:paraId="101BDFD3" w14:textId="77777777" w:rsidR="00E45EBE" w:rsidRPr="009C0CB9" w:rsidRDefault="00E45EBE" w:rsidP="009C0CB9">
            <w:pPr>
              <w:rPr>
                <w:rFonts w:ascii="Arial" w:hAnsi="Arial" w:cs="Arial"/>
                <w:szCs w:val="24"/>
              </w:rPr>
            </w:pPr>
            <w:r w:rsidRPr="009C0CB9">
              <w:rPr>
                <w:rFonts w:ascii="Arial" w:hAnsi="Arial" w:cs="Arial"/>
                <w:szCs w:val="24"/>
              </w:rPr>
              <w:t>Year 1 (£)</w:t>
            </w:r>
          </w:p>
        </w:tc>
      </w:tr>
      <w:tr w:rsidR="00E45EBE" w:rsidRPr="009C0CB9" w14:paraId="4004E93A" w14:textId="77777777" w:rsidTr="00E45EBE">
        <w:trPr>
          <w:trHeight w:val="288"/>
        </w:trPr>
        <w:tc>
          <w:tcPr>
            <w:tcW w:w="3688" w:type="dxa"/>
            <w:noWrap/>
            <w:hideMark/>
          </w:tcPr>
          <w:p w14:paraId="2A6952D1" w14:textId="77777777" w:rsidR="00E45EBE" w:rsidRPr="009C0CB9" w:rsidRDefault="00E45EBE" w:rsidP="009C0CB9">
            <w:pPr>
              <w:rPr>
                <w:rFonts w:ascii="Arial" w:hAnsi="Arial" w:cs="Arial"/>
                <w:szCs w:val="24"/>
              </w:rPr>
            </w:pPr>
            <w:r w:rsidRPr="009C0CB9">
              <w:rPr>
                <w:rFonts w:ascii="Arial" w:hAnsi="Arial" w:cs="Arial"/>
                <w:szCs w:val="24"/>
              </w:rPr>
              <w:t>Company Registration</w:t>
            </w:r>
          </w:p>
        </w:tc>
        <w:tc>
          <w:tcPr>
            <w:tcW w:w="960" w:type="dxa"/>
            <w:noWrap/>
            <w:hideMark/>
          </w:tcPr>
          <w:p w14:paraId="259AD5B3" w14:textId="77777777" w:rsidR="00E45EBE" w:rsidRPr="009C0CB9" w:rsidRDefault="00E45EBE" w:rsidP="009C0CB9">
            <w:pPr>
              <w:rPr>
                <w:rFonts w:ascii="Arial" w:hAnsi="Arial" w:cs="Arial"/>
                <w:szCs w:val="24"/>
              </w:rPr>
            </w:pPr>
            <w:r w:rsidRPr="009C0CB9">
              <w:rPr>
                <w:rFonts w:ascii="Arial" w:hAnsi="Arial" w:cs="Arial"/>
                <w:szCs w:val="24"/>
              </w:rPr>
              <w:t>500</w:t>
            </w:r>
          </w:p>
        </w:tc>
      </w:tr>
      <w:tr w:rsidR="00E45EBE" w:rsidRPr="009C0CB9" w14:paraId="1250BDC9" w14:textId="77777777" w:rsidTr="00E45EBE">
        <w:trPr>
          <w:trHeight w:val="288"/>
        </w:trPr>
        <w:tc>
          <w:tcPr>
            <w:tcW w:w="3688" w:type="dxa"/>
            <w:noWrap/>
            <w:hideMark/>
          </w:tcPr>
          <w:p w14:paraId="17742E90" w14:textId="77777777" w:rsidR="00E45EBE" w:rsidRPr="009C0CB9" w:rsidRDefault="00E45EBE" w:rsidP="009C0CB9">
            <w:pPr>
              <w:rPr>
                <w:rFonts w:ascii="Arial" w:hAnsi="Arial" w:cs="Arial"/>
                <w:szCs w:val="24"/>
              </w:rPr>
            </w:pPr>
            <w:r w:rsidRPr="009C0CB9">
              <w:rPr>
                <w:rFonts w:ascii="Arial" w:hAnsi="Arial" w:cs="Arial"/>
                <w:szCs w:val="24"/>
              </w:rPr>
              <w:t>Commissary Kitchen Rent/Rates</w:t>
            </w:r>
          </w:p>
        </w:tc>
        <w:tc>
          <w:tcPr>
            <w:tcW w:w="960" w:type="dxa"/>
            <w:noWrap/>
            <w:hideMark/>
          </w:tcPr>
          <w:p w14:paraId="5F2B11A5" w14:textId="77777777" w:rsidR="00E45EBE" w:rsidRPr="009C0CB9" w:rsidRDefault="00E45EBE" w:rsidP="009C0CB9">
            <w:pPr>
              <w:rPr>
                <w:rFonts w:ascii="Arial" w:hAnsi="Arial" w:cs="Arial"/>
                <w:szCs w:val="24"/>
              </w:rPr>
            </w:pPr>
            <w:r w:rsidRPr="009C0CB9">
              <w:rPr>
                <w:rFonts w:ascii="Arial" w:hAnsi="Arial" w:cs="Arial"/>
                <w:szCs w:val="24"/>
              </w:rPr>
              <w:t>12,000</w:t>
            </w:r>
          </w:p>
        </w:tc>
      </w:tr>
      <w:tr w:rsidR="00E45EBE" w:rsidRPr="009C0CB9" w14:paraId="0948B766" w14:textId="77777777" w:rsidTr="00E45EBE">
        <w:trPr>
          <w:trHeight w:val="288"/>
        </w:trPr>
        <w:tc>
          <w:tcPr>
            <w:tcW w:w="3688" w:type="dxa"/>
            <w:noWrap/>
            <w:hideMark/>
          </w:tcPr>
          <w:p w14:paraId="3E8D8F80" w14:textId="77777777" w:rsidR="00E45EBE" w:rsidRPr="009C0CB9" w:rsidRDefault="00E45EBE" w:rsidP="009C0CB9">
            <w:pPr>
              <w:rPr>
                <w:rFonts w:ascii="Arial" w:hAnsi="Arial" w:cs="Arial"/>
                <w:szCs w:val="24"/>
              </w:rPr>
            </w:pPr>
            <w:r w:rsidRPr="009C0CB9">
              <w:rPr>
                <w:rFonts w:ascii="Arial" w:hAnsi="Arial" w:cs="Arial"/>
                <w:szCs w:val="24"/>
              </w:rPr>
              <w:t>Staff Wages</w:t>
            </w:r>
          </w:p>
        </w:tc>
        <w:tc>
          <w:tcPr>
            <w:tcW w:w="960" w:type="dxa"/>
            <w:noWrap/>
            <w:hideMark/>
          </w:tcPr>
          <w:p w14:paraId="57C70647" w14:textId="77777777" w:rsidR="00E45EBE" w:rsidRPr="009C0CB9" w:rsidRDefault="00E45EBE" w:rsidP="009C0CB9">
            <w:pPr>
              <w:rPr>
                <w:rFonts w:ascii="Arial" w:hAnsi="Arial" w:cs="Arial"/>
                <w:szCs w:val="24"/>
              </w:rPr>
            </w:pPr>
            <w:r w:rsidRPr="009C0CB9">
              <w:rPr>
                <w:rFonts w:ascii="Arial" w:hAnsi="Arial" w:cs="Arial"/>
                <w:szCs w:val="24"/>
              </w:rPr>
              <w:t>30,000</w:t>
            </w:r>
          </w:p>
        </w:tc>
      </w:tr>
      <w:tr w:rsidR="00E45EBE" w:rsidRPr="009C0CB9" w14:paraId="5F025599" w14:textId="77777777" w:rsidTr="00E45EBE">
        <w:trPr>
          <w:trHeight w:val="288"/>
        </w:trPr>
        <w:tc>
          <w:tcPr>
            <w:tcW w:w="3688" w:type="dxa"/>
            <w:noWrap/>
            <w:hideMark/>
          </w:tcPr>
          <w:p w14:paraId="45B08338" w14:textId="77777777" w:rsidR="00E45EBE" w:rsidRPr="009C0CB9" w:rsidRDefault="00E45EBE" w:rsidP="009C0CB9">
            <w:pPr>
              <w:rPr>
                <w:rFonts w:ascii="Arial" w:hAnsi="Arial" w:cs="Arial"/>
                <w:szCs w:val="24"/>
              </w:rPr>
            </w:pPr>
            <w:r w:rsidRPr="009C0CB9">
              <w:rPr>
                <w:rFonts w:ascii="Arial" w:hAnsi="Arial" w:cs="Arial"/>
                <w:szCs w:val="24"/>
              </w:rPr>
              <w:t>Travel/Accommodation for Events</w:t>
            </w:r>
          </w:p>
        </w:tc>
        <w:tc>
          <w:tcPr>
            <w:tcW w:w="960" w:type="dxa"/>
            <w:noWrap/>
            <w:hideMark/>
          </w:tcPr>
          <w:p w14:paraId="1FA6D9E8" w14:textId="77777777" w:rsidR="00E45EBE" w:rsidRPr="009C0CB9" w:rsidRDefault="00E45EBE" w:rsidP="009C0CB9">
            <w:pPr>
              <w:rPr>
                <w:rFonts w:ascii="Arial" w:hAnsi="Arial" w:cs="Arial"/>
                <w:szCs w:val="24"/>
              </w:rPr>
            </w:pPr>
            <w:r w:rsidRPr="009C0CB9">
              <w:rPr>
                <w:rFonts w:ascii="Arial" w:hAnsi="Arial" w:cs="Arial"/>
                <w:szCs w:val="24"/>
              </w:rPr>
              <w:t>5,000</w:t>
            </w:r>
          </w:p>
        </w:tc>
      </w:tr>
      <w:tr w:rsidR="00E45EBE" w:rsidRPr="009C0CB9" w14:paraId="5E434364" w14:textId="77777777" w:rsidTr="00E45EBE">
        <w:trPr>
          <w:trHeight w:val="288"/>
        </w:trPr>
        <w:tc>
          <w:tcPr>
            <w:tcW w:w="3688" w:type="dxa"/>
            <w:noWrap/>
            <w:hideMark/>
          </w:tcPr>
          <w:p w14:paraId="779AB0E3" w14:textId="77777777" w:rsidR="00E45EBE" w:rsidRPr="009C0CB9" w:rsidRDefault="00E45EBE" w:rsidP="009C0CB9">
            <w:pPr>
              <w:rPr>
                <w:rFonts w:ascii="Arial" w:hAnsi="Arial" w:cs="Arial"/>
                <w:szCs w:val="24"/>
              </w:rPr>
            </w:pPr>
            <w:r w:rsidRPr="009C0CB9">
              <w:rPr>
                <w:rFonts w:ascii="Arial" w:hAnsi="Arial" w:cs="Arial"/>
                <w:szCs w:val="24"/>
              </w:rPr>
              <w:t>Telephone (mobile) &amp; Broadband</w:t>
            </w:r>
          </w:p>
        </w:tc>
        <w:tc>
          <w:tcPr>
            <w:tcW w:w="960" w:type="dxa"/>
            <w:noWrap/>
            <w:hideMark/>
          </w:tcPr>
          <w:p w14:paraId="0480DA4C" w14:textId="77777777" w:rsidR="00E45EBE" w:rsidRPr="009C0CB9" w:rsidRDefault="00E45EBE" w:rsidP="009C0CB9">
            <w:pPr>
              <w:rPr>
                <w:rFonts w:ascii="Arial" w:hAnsi="Arial" w:cs="Arial"/>
                <w:szCs w:val="24"/>
              </w:rPr>
            </w:pPr>
            <w:r w:rsidRPr="009C0CB9">
              <w:rPr>
                <w:rFonts w:ascii="Arial" w:hAnsi="Arial" w:cs="Arial"/>
                <w:szCs w:val="24"/>
              </w:rPr>
              <w:t>1,200</w:t>
            </w:r>
          </w:p>
        </w:tc>
      </w:tr>
      <w:tr w:rsidR="00E45EBE" w:rsidRPr="009C0CB9" w14:paraId="091109A0" w14:textId="77777777" w:rsidTr="00E45EBE">
        <w:trPr>
          <w:trHeight w:val="288"/>
        </w:trPr>
        <w:tc>
          <w:tcPr>
            <w:tcW w:w="3688" w:type="dxa"/>
            <w:noWrap/>
            <w:hideMark/>
          </w:tcPr>
          <w:p w14:paraId="557D2C7E" w14:textId="77777777" w:rsidR="00E45EBE" w:rsidRPr="009C0CB9" w:rsidRDefault="00E45EBE" w:rsidP="009C0CB9">
            <w:pPr>
              <w:rPr>
                <w:rFonts w:ascii="Arial" w:hAnsi="Arial" w:cs="Arial"/>
                <w:szCs w:val="24"/>
              </w:rPr>
            </w:pPr>
            <w:r w:rsidRPr="009C0CB9">
              <w:rPr>
                <w:rFonts w:ascii="Arial" w:hAnsi="Arial" w:cs="Arial"/>
                <w:szCs w:val="24"/>
              </w:rPr>
              <w:t>Utilities (Gas, Water, Electricity)</w:t>
            </w:r>
          </w:p>
        </w:tc>
        <w:tc>
          <w:tcPr>
            <w:tcW w:w="960" w:type="dxa"/>
            <w:noWrap/>
            <w:hideMark/>
          </w:tcPr>
          <w:p w14:paraId="3E20BD75" w14:textId="77777777" w:rsidR="00E45EBE" w:rsidRPr="009C0CB9" w:rsidRDefault="00E45EBE" w:rsidP="009C0CB9">
            <w:pPr>
              <w:rPr>
                <w:rFonts w:ascii="Arial" w:hAnsi="Arial" w:cs="Arial"/>
                <w:szCs w:val="24"/>
              </w:rPr>
            </w:pPr>
            <w:r w:rsidRPr="009C0CB9">
              <w:rPr>
                <w:rFonts w:ascii="Arial" w:hAnsi="Arial" w:cs="Arial"/>
                <w:szCs w:val="24"/>
              </w:rPr>
              <w:t>2,500</w:t>
            </w:r>
          </w:p>
        </w:tc>
      </w:tr>
      <w:tr w:rsidR="00E45EBE" w:rsidRPr="009C0CB9" w14:paraId="020BFFCF" w14:textId="77777777" w:rsidTr="00E45EBE">
        <w:trPr>
          <w:trHeight w:val="288"/>
        </w:trPr>
        <w:tc>
          <w:tcPr>
            <w:tcW w:w="3688" w:type="dxa"/>
            <w:noWrap/>
            <w:hideMark/>
          </w:tcPr>
          <w:p w14:paraId="6DAAE39D" w14:textId="77777777" w:rsidR="00E45EBE" w:rsidRPr="009C0CB9" w:rsidRDefault="00E45EBE" w:rsidP="009C0CB9">
            <w:pPr>
              <w:rPr>
                <w:rFonts w:ascii="Arial" w:hAnsi="Arial" w:cs="Arial"/>
                <w:szCs w:val="24"/>
              </w:rPr>
            </w:pPr>
            <w:r w:rsidRPr="009C0CB9">
              <w:rPr>
                <w:rFonts w:ascii="Arial" w:hAnsi="Arial" w:cs="Arial"/>
                <w:szCs w:val="24"/>
              </w:rPr>
              <w:t>Marketing and Promotional Materials</w:t>
            </w:r>
          </w:p>
        </w:tc>
        <w:tc>
          <w:tcPr>
            <w:tcW w:w="960" w:type="dxa"/>
            <w:noWrap/>
            <w:hideMark/>
          </w:tcPr>
          <w:p w14:paraId="4FEAE97B" w14:textId="77777777" w:rsidR="00E45EBE" w:rsidRPr="009C0CB9" w:rsidRDefault="00E45EBE" w:rsidP="009C0CB9">
            <w:pPr>
              <w:rPr>
                <w:rFonts w:ascii="Arial" w:hAnsi="Arial" w:cs="Arial"/>
                <w:szCs w:val="24"/>
              </w:rPr>
            </w:pPr>
            <w:r w:rsidRPr="009C0CB9">
              <w:rPr>
                <w:rFonts w:ascii="Arial" w:hAnsi="Arial" w:cs="Arial"/>
                <w:szCs w:val="24"/>
              </w:rPr>
              <w:t>4,000</w:t>
            </w:r>
          </w:p>
        </w:tc>
      </w:tr>
      <w:tr w:rsidR="00E45EBE" w:rsidRPr="009C0CB9" w14:paraId="642817B2" w14:textId="77777777" w:rsidTr="00E45EBE">
        <w:trPr>
          <w:trHeight w:val="288"/>
        </w:trPr>
        <w:tc>
          <w:tcPr>
            <w:tcW w:w="3688" w:type="dxa"/>
            <w:noWrap/>
            <w:hideMark/>
          </w:tcPr>
          <w:p w14:paraId="21615FCC" w14:textId="77777777" w:rsidR="00E45EBE" w:rsidRPr="009C0CB9" w:rsidRDefault="00E45EBE" w:rsidP="009C0CB9">
            <w:pPr>
              <w:rPr>
                <w:rFonts w:ascii="Arial" w:hAnsi="Arial" w:cs="Arial"/>
                <w:szCs w:val="24"/>
              </w:rPr>
            </w:pPr>
            <w:r w:rsidRPr="009C0CB9">
              <w:rPr>
                <w:rFonts w:ascii="Arial" w:hAnsi="Arial" w:cs="Arial"/>
                <w:szCs w:val="24"/>
              </w:rPr>
              <w:t>Insurance</w:t>
            </w:r>
          </w:p>
        </w:tc>
        <w:tc>
          <w:tcPr>
            <w:tcW w:w="960" w:type="dxa"/>
            <w:noWrap/>
            <w:hideMark/>
          </w:tcPr>
          <w:p w14:paraId="2FA4E669" w14:textId="77777777" w:rsidR="00E45EBE" w:rsidRPr="009C0CB9" w:rsidRDefault="00E45EBE" w:rsidP="009C0CB9">
            <w:pPr>
              <w:rPr>
                <w:rFonts w:ascii="Arial" w:hAnsi="Arial" w:cs="Arial"/>
                <w:szCs w:val="24"/>
              </w:rPr>
            </w:pPr>
            <w:r w:rsidRPr="009C0CB9">
              <w:rPr>
                <w:rFonts w:ascii="Arial" w:hAnsi="Arial" w:cs="Arial"/>
                <w:szCs w:val="24"/>
              </w:rPr>
              <w:t>3,000</w:t>
            </w:r>
          </w:p>
        </w:tc>
      </w:tr>
      <w:tr w:rsidR="00E45EBE" w:rsidRPr="009C0CB9" w14:paraId="02E36E59" w14:textId="77777777" w:rsidTr="00E45EBE">
        <w:trPr>
          <w:trHeight w:val="288"/>
        </w:trPr>
        <w:tc>
          <w:tcPr>
            <w:tcW w:w="3688" w:type="dxa"/>
            <w:noWrap/>
            <w:hideMark/>
          </w:tcPr>
          <w:p w14:paraId="7121E16D" w14:textId="77777777" w:rsidR="00E45EBE" w:rsidRPr="009C0CB9" w:rsidRDefault="00E45EBE" w:rsidP="009C0CB9">
            <w:pPr>
              <w:rPr>
                <w:rFonts w:ascii="Arial" w:hAnsi="Arial" w:cs="Arial"/>
                <w:szCs w:val="24"/>
              </w:rPr>
            </w:pPr>
            <w:r w:rsidRPr="009C0CB9">
              <w:rPr>
                <w:rFonts w:ascii="Arial" w:hAnsi="Arial" w:cs="Arial"/>
                <w:szCs w:val="24"/>
              </w:rPr>
              <w:t>Capital Expenditure (Truck &amp; Equipment)</w:t>
            </w:r>
          </w:p>
        </w:tc>
        <w:tc>
          <w:tcPr>
            <w:tcW w:w="960" w:type="dxa"/>
            <w:noWrap/>
            <w:hideMark/>
          </w:tcPr>
          <w:p w14:paraId="3BD203AA" w14:textId="77777777" w:rsidR="00E45EBE" w:rsidRPr="009C0CB9" w:rsidRDefault="00E45EBE" w:rsidP="009C0CB9">
            <w:pPr>
              <w:rPr>
                <w:rFonts w:ascii="Arial" w:hAnsi="Arial" w:cs="Arial"/>
                <w:szCs w:val="24"/>
              </w:rPr>
            </w:pPr>
            <w:r w:rsidRPr="009C0CB9">
              <w:rPr>
                <w:rFonts w:ascii="Arial" w:hAnsi="Arial" w:cs="Arial"/>
                <w:szCs w:val="24"/>
              </w:rPr>
              <w:t>40,000</w:t>
            </w:r>
          </w:p>
        </w:tc>
      </w:tr>
      <w:tr w:rsidR="00E45EBE" w:rsidRPr="009C0CB9" w14:paraId="3CE899BB" w14:textId="77777777" w:rsidTr="00E45EBE">
        <w:trPr>
          <w:trHeight w:val="288"/>
        </w:trPr>
        <w:tc>
          <w:tcPr>
            <w:tcW w:w="3688" w:type="dxa"/>
            <w:noWrap/>
            <w:hideMark/>
          </w:tcPr>
          <w:p w14:paraId="6A0CFAC9" w14:textId="77777777" w:rsidR="00E45EBE" w:rsidRPr="009C0CB9" w:rsidRDefault="00E45EBE" w:rsidP="009C0CB9">
            <w:pPr>
              <w:rPr>
                <w:rFonts w:ascii="Arial" w:hAnsi="Arial" w:cs="Arial"/>
                <w:szCs w:val="24"/>
              </w:rPr>
            </w:pPr>
            <w:r w:rsidRPr="009C0CB9">
              <w:rPr>
                <w:rFonts w:ascii="Arial" w:hAnsi="Arial" w:cs="Arial"/>
                <w:szCs w:val="24"/>
              </w:rPr>
              <w:t>Training &amp; Development</w:t>
            </w:r>
          </w:p>
        </w:tc>
        <w:tc>
          <w:tcPr>
            <w:tcW w:w="960" w:type="dxa"/>
            <w:noWrap/>
            <w:hideMark/>
          </w:tcPr>
          <w:p w14:paraId="0EFDE28B" w14:textId="77777777" w:rsidR="00E45EBE" w:rsidRPr="009C0CB9" w:rsidRDefault="00E45EBE" w:rsidP="009C0CB9">
            <w:pPr>
              <w:rPr>
                <w:rFonts w:ascii="Arial" w:hAnsi="Arial" w:cs="Arial"/>
                <w:szCs w:val="24"/>
              </w:rPr>
            </w:pPr>
            <w:r w:rsidRPr="009C0CB9">
              <w:rPr>
                <w:rFonts w:ascii="Arial" w:hAnsi="Arial" w:cs="Arial"/>
                <w:szCs w:val="24"/>
              </w:rPr>
              <w:t>2,000</w:t>
            </w:r>
          </w:p>
        </w:tc>
      </w:tr>
      <w:tr w:rsidR="00E45EBE" w:rsidRPr="009C0CB9" w14:paraId="06B3772A" w14:textId="77777777" w:rsidTr="00E45EBE">
        <w:trPr>
          <w:trHeight w:val="288"/>
        </w:trPr>
        <w:tc>
          <w:tcPr>
            <w:tcW w:w="3688" w:type="dxa"/>
            <w:noWrap/>
            <w:hideMark/>
          </w:tcPr>
          <w:p w14:paraId="425E6D5B" w14:textId="77777777" w:rsidR="00E45EBE" w:rsidRPr="009C0CB9" w:rsidRDefault="00E45EBE" w:rsidP="009C0CB9">
            <w:pPr>
              <w:rPr>
                <w:rFonts w:ascii="Arial" w:hAnsi="Arial" w:cs="Arial"/>
                <w:szCs w:val="24"/>
              </w:rPr>
            </w:pPr>
            <w:r w:rsidRPr="009C0CB9">
              <w:rPr>
                <w:rFonts w:ascii="Arial" w:hAnsi="Arial" w:cs="Arial"/>
                <w:szCs w:val="24"/>
              </w:rPr>
              <w:t>Accounting/Legal Services</w:t>
            </w:r>
          </w:p>
        </w:tc>
        <w:tc>
          <w:tcPr>
            <w:tcW w:w="960" w:type="dxa"/>
            <w:noWrap/>
            <w:hideMark/>
          </w:tcPr>
          <w:p w14:paraId="3B960E68" w14:textId="77777777" w:rsidR="00E45EBE" w:rsidRPr="009C0CB9" w:rsidRDefault="00E45EBE" w:rsidP="009C0CB9">
            <w:pPr>
              <w:rPr>
                <w:rFonts w:ascii="Arial" w:hAnsi="Arial" w:cs="Arial"/>
                <w:szCs w:val="24"/>
              </w:rPr>
            </w:pPr>
            <w:r w:rsidRPr="009C0CB9">
              <w:rPr>
                <w:rFonts w:ascii="Arial" w:hAnsi="Arial" w:cs="Arial"/>
                <w:szCs w:val="24"/>
              </w:rPr>
              <w:t>2,500</w:t>
            </w:r>
          </w:p>
        </w:tc>
      </w:tr>
      <w:tr w:rsidR="00E45EBE" w:rsidRPr="009C0CB9" w14:paraId="51979892" w14:textId="77777777" w:rsidTr="00E45EBE">
        <w:trPr>
          <w:trHeight w:val="288"/>
        </w:trPr>
        <w:tc>
          <w:tcPr>
            <w:tcW w:w="3688" w:type="dxa"/>
            <w:noWrap/>
            <w:hideMark/>
          </w:tcPr>
          <w:p w14:paraId="2DEF2F65" w14:textId="77777777" w:rsidR="00E45EBE" w:rsidRPr="009C0CB9" w:rsidRDefault="00E45EBE" w:rsidP="009C0CB9">
            <w:pPr>
              <w:rPr>
                <w:rFonts w:ascii="Arial" w:hAnsi="Arial" w:cs="Arial"/>
                <w:szCs w:val="24"/>
              </w:rPr>
            </w:pPr>
            <w:r w:rsidRPr="009C0CB9">
              <w:rPr>
                <w:rFonts w:ascii="Arial" w:hAnsi="Arial" w:cs="Arial"/>
                <w:szCs w:val="24"/>
              </w:rPr>
              <w:t>Outsourced Support (Maintenance, etc.)</w:t>
            </w:r>
          </w:p>
        </w:tc>
        <w:tc>
          <w:tcPr>
            <w:tcW w:w="960" w:type="dxa"/>
            <w:noWrap/>
            <w:hideMark/>
          </w:tcPr>
          <w:p w14:paraId="4BFA04D1" w14:textId="77777777" w:rsidR="00E45EBE" w:rsidRPr="009C0CB9" w:rsidRDefault="00E45EBE" w:rsidP="009C0CB9">
            <w:pPr>
              <w:rPr>
                <w:rFonts w:ascii="Arial" w:hAnsi="Arial" w:cs="Arial"/>
                <w:szCs w:val="24"/>
              </w:rPr>
            </w:pPr>
            <w:r w:rsidRPr="009C0CB9">
              <w:rPr>
                <w:rFonts w:ascii="Arial" w:hAnsi="Arial" w:cs="Arial"/>
                <w:szCs w:val="24"/>
              </w:rPr>
              <w:t>3,500</w:t>
            </w:r>
          </w:p>
        </w:tc>
      </w:tr>
      <w:tr w:rsidR="00E45EBE" w:rsidRPr="009C0CB9" w14:paraId="04E266F7" w14:textId="77777777" w:rsidTr="00E45EBE">
        <w:trPr>
          <w:trHeight w:val="288"/>
        </w:trPr>
        <w:tc>
          <w:tcPr>
            <w:tcW w:w="3688" w:type="dxa"/>
            <w:noWrap/>
            <w:hideMark/>
          </w:tcPr>
          <w:p w14:paraId="3FC5004A" w14:textId="77777777" w:rsidR="00E45EBE" w:rsidRPr="009C0CB9" w:rsidRDefault="00E45EBE" w:rsidP="009C0CB9">
            <w:pPr>
              <w:rPr>
                <w:rFonts w:ascii="Arial" w:hAnsi="Arial" w:cs="Arial"/>
                <w:szCs w:val="24"/>
              </w:rPr>
            </w:pPr>
            <w:r w:rsidRPr="009C0CB9">
              <w:rPr>
                <w:rFonts w:ascii="Arial" w:hAnsi="Arial" w:cs="Arial"/>
                <w:szCs w:val="24"/>
              </w:rPr>
              <w:t>Stock/Material Purchases</w:t>
            </w:r>
          </w:p>
        </w:tc>
        <w:tc>
          <w:tcPr>
            <w:tcW w:w="960" w:type="dxa"/>
            <w:noWrap/>
            <w:hideMark/>
          </w:tcPr>
          <w:p w14:paraId="03A8FC44" w14:textId="77777777" w:rsidR="00E45EBE" w:rsidRPr="009C0CB9" w:rsidRDefault="00E45EBE" w:rsidP="009C0CB9">
            <w:pPr>
              <w:rPr>
                <w:rFonts w:ascii="Arial" w:hAnsi="Arial" w:cs="Arial"/>
                <w:szCs w:val="24"/>
              </w:rPr>
            </w:pPr>
            <w:r w:rsidRPr="009C0CB9">
              <w:rPr>
                <w:rFonts w:ascii="Arial" w:hAnsi="Arial" w:cs="Arial"/>
                <w:szCs w:val="24"/>
              </w:rPr>
              <w:t>10,000</w:t>
            </w:r>
          </w:p>
        </w:tc>
      </w:tr>
      <w:tr w:rsidR="00E45EBE" w:rsidRPr="009C0CB9" w14:paraId="5E7CD3B5" w14:textId="77777777" w:rsidTr="00E45EBE">
        <w:trPr>
          <w:trHeight w:val="288"/>
        </w:trPr>
        <w:tc>
          <w:tcPr>
            <w:tcW w:w="3688" w:type="dxa"/>
            <w:noWrap/>
            <w:hideMark/>
          </w:tcPr>
          <w:p w14:paraId="7C94D649" w14:textId="77777777" w:rsidR="00E45EBE" w:rsidRPr="009C0CB9" w:rsidRDefault="00E45EBE" w:rsidP="009C0CB9">
            <w:pPr>
              <w:rPr>
                <w:rFonts w:ascii="Arial" w:hAnsi="Arial" w:cs="Arial"/>
                <w:szCs w:val="24"/>
              </w:rPr>
            </w:pPr>
            <w:r w:rsidRPr="009C0CB9">
              <w:rPr>
                <w:rFonts w:ascii="Arial" w:hAnsi="Arial" w:cs="Arial"/>
                <w:szCs w:val="24"/>
              </w:rPr>
              <w:t>Bank Charges &amp; Office Consumables</w:t>
            </w:r>
          </w:p>
        </w:tc>
        <w:tc>
          <w:tcPr>
            <w:tcW w:w="960" w:type="dxa"/>
            <w:noWrap/>
            <w:hideMark/>
          </w:tcPr>
          <w:p w14:paraId="74EDB670" w14:textId="77777777" w:rsidR="00E45EBE" w:rsidRPr="009C0CB9" w:rsidRDefault="00E45EBE" w:rsidP="009C0CB9">
            <w:pPr>
              <w:rPr>
                <w:rFonts w:ascii="Arial" w:hAnsi="Arial" w:cs="Arial"/>
                <w:szCs w:val="24"/>
              </w:rPr>
            </w:pPr>
            <w:r w:rsidRPr="009C0CB9">
              <w:rPr>
                <w:rFonts w:ascii="Arial" w:hAnsi="Arial" w:cs="Arial"/>
                <w:szCs w:val="24"/>
              </w:rPr>
              <w:t>1,000</w:t>
            </w:r>
          </w:p>
        </w:tc>
      </w:tr>
      <w:tr w:rsidR="00E45EBE" w:rsidRPr="009C0CB9" w14:paraId="62E2142F" w14:textId="77777777" w:rsidTr="00E45EBE">
        <w:trPr>
          <w:trHeight w:val="288"/>
        </w:trPr>
        <w:tc>
          <w:tcPr>
            <w:tcW w:w="3688" w:type="dxa"/>
            <w:noWrap/>
            <w:hideMark/>
          </w:tcPr>
          <w:p w14:paraId="75D2ABAE" w14:textId="77777777" w:rsidR="00E45EBE" w:rsidRPr="009C0CB9" w:rsidRDefault="00E45EBE" w:rsidP="009C0CB9">
            <w:pPr>
              <w:rPr>
                <w:rFonts w:ascii="Arial" w:hAnsi="Arial" w:cs="Arial"/>
                <w:szCs w:val="24"/>
              </w:rPr>
            </w:pPr>
            <w:r w:rsidRPr="009C0CB9">
              <w:rPr>
                <w:rFonts w:ascii="Arial" w:hAnsi="Arial" w:cs="Arial"/>
                <w:szCs w:val="24"/>
              </w:rPr>
              <w:t>Loans Repayments</w:t>
            </w:r>
          </w:p>
        </w:tc>
        <w:tc>
          <w:tcPr>
            <w:tcW w:w="960" w:type="dxa"/>
            <w:noWrap/>
            <w:hideMark/>
          </w:tcPr>
          <w:p w14:paraId="2E1125C0" w14:textId="77777777" w:rsidR="00E45EBE" w:rsidRPr="009C0CB9" w:rsidRDefault="00E45EBE" w:rsidP="009C0CB9">
            <w:pPr>
              <w:rPr>
                <w:rFonts w:ascii="Arial" w:hAnsi="Arial" w:cs="Arial"/>
                <w:szCs w:val="24"/>
              </w:rPr>
            </w:pPr>
            <w:r w:rsidRPr="009C0CB9">
              <w:rPr>
                <w:rFonts w:ascii="Arial" w:hAnsi="Arial" w:cs="Arial"/>
                <w:szCs w:val="24"/>
              </w:rPr>
              <w:t>5,000</w:t>
            </w:r>
          </w:p>
        </w:tc>
      </w:tr>
      <w:tr w:rsidR="00E45EBE" w:rsidRPr="009C0CB9" w14:paraId="40519048" w14:textId="77777777" w:rsidTr="00E45EBE">
        <w:trPr>
          <w:trHeight w:val="288"/>
        </w:trPr>
        <w:tc>
          <w:tcPr>
            <w:tcW w:w="3688" w:type="dxa"/>
            <w:noWrap/>
            <w:hideMark/>
          </w:tcPr>
          <w:p w14:paraId="162D3C53" w14:textId="77777777" w:rsidR="00E45EBE" w:rsidRPr="009C0CB9" w:rsidRDefault="00E45EBE" w:rsidP="009C0CB9">
            <w:pPr>
              <w:rPr>
                <w:rFonts w:ascii="Arial" w:hAnsi="Arial" w:cs="Arial"/>
                <w:szCs w:val="24"/>
              </w:rPr>
            </w:pPr>
            <w:r w:rsidRPr="009C0CB9">
              <w:rPr>
                <w:rFonts w:ascii="Arial" w:hAnsi="Arial" w:cs="Arial"/>
                <w:szCs w:val="24"/>
              </w:rPr>
              <w:t>Total Expenditure</w:t>
            </w:r>
          </w:p>
        </w:tc>
        <w:tc>
          <w:tcPr>
            <w:tcW w:w="960" w:type="dxa"/>
            <w:noWrap/>
            <w:hideMark/>
          </w:tcPr>
          <w:p w14:paraId="606FE92F" w14:textId="4C872063" w:rsidR="00E45EBE" w:rsidRPr="009C0CB9" w:rsidRDefault="00E45EBE" w:rsidP="009C0CB9">
            <w:pPr>
              <w:rPr>
                <w:rFonts w:ascii="Arial" w:hAnsi="Arial" w:cs="Arial"/>
                <w:szCs w:val="24"/>
              </w:rPr>
            </w:pPr>
            <w:r w:rsidRPr="009C0CB9">
              <w:rPr>
                <w:rFonts w:ascii="Arial" w:hAnsi="Arial" w:cs="Arial"/>
                <w:szCs w:val="24"/>
              </w:rPr>
              <w:t>1</w:t>
            </w:r>
            <w:r w:rsidR="009C0CB9" w:rsidRPr="009C0CB9">
              <w:rPr>
                <w:rFonts w:ascii="Arial" w:hAnsi="Arial" w:cs="Arial"/>
                <w:szCs w:val="24"/>
              </w:rPr>
              <w:t>2</w:t>
            </w:r>
            <w:r w:rsidRPr="009C0CB9">
              <w:rPr>
                <w:rFonts w:ascii="Arial" w:hAnsi="Arial" w:cs="Arial"/>
                <w:szCs w:val="24"/>
              </w:rPr>
              <w:t>2,200</w:t>
            </w:r>
          </w:p>
        </w:tc>
      </w:tr>
    </w:tbl>
    <w:p w14:paraId="45EEB457" w14:textId="77777777" w:rsidR="00E45EBE" w:rsidRPr="009C0CB9" w:rsidRDefault="00E45EBE" w:rsidP="009C0CB9">
      <w:pPr>
        <w:rPr>
          <w:rFonts w:ascii="Arial" w:hAnsi="Arial" w:cs="Arial"/>
          <w:szCs w:val="24"/>
        </w:rPr>
      </w:pPr>
    </w:p>
    <w:p w14:paraId="4765EA7F" w14:textId="78087D6A" w:rsidR="00D6026F" w:rsidRPr="009C0CB9" w:rsidRDefault="00D6026F" w:rsidP="009C0CB9">
      <w:pPr>
        <w:rPr>
          <w:rFonts w:ascii="Arial" w:hAnsi="Arial" w:cs="Arial"/>
          <w:szCs w:val="24"/>
        </w:rPr>
      </w:pPr>
    </w:p>
    <w:p w14:paraId="22CB39BA" w14:textId="77777777" w:rsidR="005839A5" w:rsidRPr="009C0CB9" w:rsidRDefault="005839A5" w:rsidP="009C0CB9">
      <w:pPr>
        <w:rPr>
          <w:rFonts w:ascii="Arial" w:hAnsi="Arial" w:cs="Arial"/>
          <w:bCs/>
          <w:i/>
          <w:iCs/>
          <w:color w:val="FF0000"/>
          <w:szCs w:val="24"/>
        </w:rPr>
      </w:pPr>
    </w:p>
    <w:p w14:paraId="41A36CF5" w14:textId="77777777" w:rsidR="005839A5" w:rsidRPr="009C0CB9" w:rsidRDefault="005839A5" w:rsidP="009C0CB9">
      <w:pPr>
        <w:rPr>
          <w:rFonts w:ascii="Arial" w:hAnsi="Arial" w:cs="Arial"/>
          <w:bCs/>
          <w:i/>
          <w:iCs/>
          <w:color w:val="FF0000"/>
          <w:szCs w:val="24"/>
        </w:rPr>
      </w:pPr>
    </w:p>
    <w:p w14:paraId="3ED27101" w14:textId="1232D59E" w:rsidR="00A86586" w:rsidRPr="009C0CB9" w:rsidRDefault="00A86586" w:rsidP="009C0CB9">
      <w:pPr>
        <w:rPr>
          <w:rFonts w:ascii="Arial" w:hAnsi="Arial" w:cs="Arial"/>
          <w:szCs w:val="24"/>
        </w:rPr>
      </w:pPr>
    </w:p>
    <w:p w14:paraId="3C48CD24" w14:textId="77777777" w:rsidR="005839A5" w:rsidRPr="009C0CB9" w:rsidRDefault="005839A5" w:rsidP="009C0CB9">
      <w:pPr>
        <w:rPr>
          <w:rFonts w:ascii="Arial" w:hAnsi="Arial" w:cs="Arial"/>
          <w:color w:val="A6A6A6" w:themeColor="background1" w:themeShade="A6"/>
          <w:szCs w:val="24"/>
        </w:rPr>
      </w:pPr>
    </w:p>
    <w:tbl>
      <w:tblPr>
        <w:tblStyle w:val="TableGrid"/>
        <w:tblW w:w="0" w:type="auto"/>
        <w:tblLook w:val="04A0" w:firstRow="1" w:lastRow="0" w:firstColumn="1" w:lastColumn="0" w:noHBand="0" w:noVBand="1"/>
      </w:tblPr>
      <w:tblGrid>
        <w:gridCol w:w="2617"/>
        <w:gridCol w:w="1084"/>
      </w:tblGrid>
      <w:tr w:rsidR="00E45EBE" w:rsidRPr="009C0CB9" w14:paraId="029B42BB" w14:textId="77777777" w:rsidTr="00E45EBE">
        <w:trPr>
          <w:trHeight w:val="288"/>
        </w:trPr>
        <w:tc>
          <w:tcPr>
            <w:tcW w:w="2617" w:type="dxa"/>
            <w:noWrap/>
            <w:hideMark/>
          </w:tcPr>
          <w:p w14:paraId="373440F5" w14:textId="77777777" w:rsidR="00E45EBE" w:rsidRPr="009C0CB9" w:rsidRDefault="00E45EBE" w:rsidP="009C0CB9">
            <w:pPr>
              <w:rPr>
                <w:rFonts w:ascii="Arial" w:hAnsi="Arial" w:cs="Arial"/>
                <w:szCs w:val="24"/>
              </w:rPr>
            </w:pPr>
            <w:r w:rsidRPr="009C0CB9">
              <w:rPr>
                <w:rFonts w:ascii="Arial" w:hAnsi="Arial" w:cs="Arial"/>
                <w:szCs w:val="24"/>
              </w:rPr>
              <w:t>INCOME</w:t>
            </w:r>
          </w:p>
        </w:tc>
        <w:tc>
          <w:tcPr>
            <w:tcW w:w="960" w:type="dxa"/>
            <w:noWrap/>
            <w:hideMark/>
          </w:tcPr>
          <w:p w14:paraId="6AACCF58" w14:textId="77777777" w:rsidR="00E45EBE" w:rsidRPr="009C0CB9" w:rsidRDefault="00E45EBE" w:rsidP="009C0CB9">
            <w:pPr>
              <w:rPr>
                <w:rFonts w:ascii="Arial" w:hAnsi="Arial" w:cs="Arial"/>
                <w:szCs w:val="24"/>
              </w:rPr>
            </w:pPr>
            <w:r w:rsidRPr="009C0CB9">
              <w:rPr>
                <w:rFonts w:ascii="Arial" w:hAnsi="Arial" w:cs="Arial"/>
                <w:szCs w:val="24"/>
              </w:rPr>
              <w:t>Year 1 (£)</w:t>
            </w:r>
          </w:p>
        </w:tc>
      </w:tr>
      <w:tr w:rsidR="00E45EBE" w:rsidRPr="009C0CB9" w14:paraId="01E0FAAB" w14:textId="77777777" w:rsidTr="00E45EBE">
        <w:trPr>
          <w:trHeight w:val="288"/>
        </w:trPr>
        <w:tc>
          <w:tcPr>
            <w:tcW w:w="2617" w:type="dxa"/>
            <w:noWrap/>
            <w:hideMark/>
          </w:tcPr>
          <w:p w14:paraId="195BB8A8" w14:textId="77777777" w:rsidR="00E45EBE" w:rsidRPr="009C0CB9" w:rsidRDefault="00E45EBE" w:rsidP="009C0CB9">
            <w:pPr>
              <w:rPr>
                <w:rFonts w:ascii="Arial" w:hAnsi="Arial" w:cs="Arial"/>
                <w:szCs w:val="24"/>
              </w:rPr>
            </w:pPr>
            <w:r w:rsidRPr="009C0CB9">
              <w:rPr>
                <w:rFonts w:ascii="Arial" w:hAnsi="Arial" w:cs="Arial"/>
                <w:szCs w:val="24"/>
              </w:rPr>
              <w:t>Sales from Coffee &amp; Desserts</w:t>
            </w:r>
          </w:p>
        </w:tc>
        <w:tc>
          <w:tcPr>
            <w:tcW w:w="960" w:type="dxa"/>
            <w:noWrap/>
            <w:hideMark/>
          </w:tcPr>
          <w:p w14:paraId="6EC7CBC3" w14:textId="76F25EB6" w:rsidR="00E45EBE" w:rsidRPr="009C0CB9" w:rsidRDefault="00E45EBE" w:rsidP="009C0CB9">
            <w:pPr>
              <w:rPr>
                <w:rFonts w:ascii="Arial" w:hAnsi="Arial" w:cs="Arial"/>
                <w:szCs w:val="24"/>
              </w:rPr>
            </w:pPr>
            <w:r w:rsidRPr="009C0CB9">
              <w:rPr>
                <w:rFonts w:ascii="Arial" w:hAnsi="Arial" w:cs="Arial"/>
                <w:szCs w:val="24"/>
              </w:rPr>
              <w:t>150,000</w:t>
            </w:r>
          </w:p>
        </w:tc>
      </w:tr>
      <w:tr w:rsidR="00E45EBE" w:rsidRPr="009C0CB9" w14:paraId="66678DB2" w14:textId="77777777" w:rsidTr="00E45EBE">
        <w:trPr>
          <w:trHeight w:val="288"/>
        </w:trPr>
        <w:tc>
          <w:tcPr>
            <w:tcW w:w="2617" w:type="dxa"/>
            <w:noWrap/>
            <w:hideMark/>
          </w:tcPr>
          <w:p w14:paraId="2EFD2B4B" w14:textId="77777777" w:rsidR="00E45EBE" w:rsidRPr="009C0CB9" w:rsidRDefault="00E45EBE" w:rsidP="009C0CB9">
            <w:pPr>
              <w:rPr>
                <w:rFonts w:ascii="Arial" w:hAnsi="Arial" w:cs="Arial"/>
                <w:szCs w:val="24"/>
              </w:rPr>
            </w:pPr>
            <w:r w:rsidRPr="009C0CB9">
              <w:rPr>
                <w:rFonts w:ascii="Arial" w:hAnsi="Arial" w:cs="Arial"/>
                <w:szCs w:val="24"/>
              </w:rPr>
              <w:t>Corporate &amp; Event Catering</w:t>
            </w:r>
          </w:p>
        </w:tc>
        <w:tc>
          <w:tcPr>
            <w:tcW w:w="960" w:type="dxa"/>
            <w:noWrap/>
            <w:hideMark/>
          </w:tcPr>
          <w:p w14:paraId="4172A66D" w14:textId="77777777" w:rsidR="00E45EBE" w:rsidRPr="009C0CB9" w:rsidRDefault="00E45EBE" w:rsidP="009C0CB9">
            <w:pPr>
              <w:rPr>
                <w:rFonts w:ascii="Arial" w:hAnsi="Arial" w:cs="Arial"/>
                <w:szCs w:val="24"/>
              </w:rPr>
            </w:pPr>
            <w:r w:rsidRPr="009C0CB9">
              <w:rPr>
                <w:rFonts w:ascii="Arial" w:hAnsi="Arial" w:cs="Arial"/>
                <w:szCs w:val="24"/>
              </w:rPr>
              <w:t>30,000</w:t>
            </w:r>
          </w:p>
        </w:tc>
      </w:tr>
      <w:tr w:rsidR="00E45EBE" w:rsidRPr="009C0CB9" w14:paraId="1F322ACA" w14:textId="77777777" w:rsidTr="00E45EBE">
        <w:trPr>
          <w:trHeight w:val="288"/>
        </w:trPr>
        <w:tc>
          <w:tcPr>
            <w:tcW w:w="2617" w:type="dxa"/>
            <w:noWrap/>
            <w:hideMark/>
          </w:tcPr>
          <w:p w14:paraId="2DB3C74C" w14:textId="77777777" w:rsidR="00E45EBE" w:rsidRPr="009C0CB9" w:rsidRDefault="00E45EBE" w:rsidP="009C0CB9">
            <w:pPr>
              <w:rPr>
                <w:rFonts w:ascii="Arial" w:hAnsi="Arial" w:cs="Arial"/>
                <w:szCs w:val="24"/>
              </w:rPr>
            </w:pPr>
            <w:r w:rsidRPr="009C0CB9">
              <w:rPr>
                <w:rFonts w:ascii="Arial" w:hAnsi="Arial" w:cs="Arial"/>
                <w:szCs w:val="24"/>
              </w:rPr>
              <w:t>Capital Introduced/Funding</w:t>
            </w:r>
          </w:p>
        </w:tc>
        <w:tc>
          <w:tcPr>
            <w:tcW w:w="960" w:type="dxa"/>
            <w:noWrap/>
            <w:hideMark/>
          </w:tcPr>
          <w:p w14:paraId="64F17C15" w14:textId="77777777" w:rsidR="00E45EBE" w:rsidRPr="009C0CB9" w:rsidRDefault="00E45EBE" w:rsidP="009C0CB9">
            <w:pPr>
              <w:rPr>
                <w:rFonts w:ascii="Arial" w:hAnsi="Arial" w:cs="Arial"/>
                <w:szCs w:val="24"/>
              </w:rPr>
            </w:pPr>
            <w:r w:rsidRPr="009C0CB9">
              <w:rPr>
                <w:rFonts w:ascii="Arial" w:hAnsi="Arial" w:cs="Arial"/>
                <w:szCs w:val="24"/>
              </w:rPr>
              <w:t>20,000</w:t>
            </w:r>
          </w:p>
        </w:tc>
      </w:tr>
      <w:tr w:rsidR="00E45EBE" w:rsidRPr="009C0CB9" w14:paraId="01A029B4" w14:textId="77777777" w:rsidTr="00E45EBE">
        <w:trPr>
          <w:trHeight w:val="288"/>
        </w:trPr>
        <w:tc>
          <w:tcPr>
            <w:tcW w:w="2617" w:type="dxa"/>
            <w:noWrap/>
            <w:hideMark/>
          </w:tcPr>
          <w:p w14:paraId="62A05635" w14:textId="77777777" w:rsidR="00E45EBE" w:rsidRPr="009C0CB9" w:rsidRDefault="00E45EBE" w:rsidP="009C0CB9">
            <w:pPr>
              <w:rPr>
                <w:rFonts w:ascii="Arial" w:hAnsi="Arial" w:cs="Arial"/>
                <w:szCs w:val="24"/>
              </w:rPr>
            </w:pPr>
            <w:r w:rsidRPr="009C0CB9">
              <w:rPr>
                <w:rFonts w:ascii="Arial" w:hAnsi="Arial" w:cs="Arial"/>
                <w:szCs w:val="24"/>
              </w:rPr>
              <w:t>Loans/Borrowing</w:t>
            </w:r>
          </w:p>
        </w:tc>
        <w:tc>
          <w:tcPr>
            <w:tcW w:w="960" w:type="dxa"/>
            <w:noWrap/>
            <w:hideMark/>
          </w:tcPr>
          <w:p w14:paraId="3C180C64" w14:textId="77777777" w:rsidR="00E45EBE" w:rsidRPr="009C0CB9" w:rsidRDefault="00E45EBE" w:rsidP="009C0CB9">
            <w:pPr>
              <w:rPr>
                <w:rFonts w:ascii="Arial" w:hAnsi="Arial" w:cs="Arial"/>
                <w:szCs w:val="24"/>
              </w:rPr>
            </w:pPr>
            <w:r w:rsidRPr="009C0CB9">
              <w:rPr>
                <w:rFonts w:ascii="Arial" w:hAnsi="Arial" w:cs="Arial"/>
                <w:szCs w:val="24"/>
              </w:rPr>
              <w:t>25,000</w:t>
            </w:r>
          </w:p>
        </w:tc>
      </w:tr>
      <w:tr w:rsidR="00E45EBE" w:rsidRPr="009C0CB9" w14:paraId="6E417310" w14:textId="77777777" w:rsidTr="00E45EBE">
        <w:trPr>
          <w:trHeight w:val="288"/>
        </w:trPr>
        <w:tc>
          <w:tcPr>
            <w:tcW w:w="2617" w:type="dxa"/>
            <w:noWrap/>
            <w:hideMark/>
          </w:tcPr>
          <w:p w14:paraId="786C9BE7" w14:textId="77777777" w:rsidR="00E45EBE" w:rsidRPr="009C0CB9" w:rsidRDefault="00E45EBE" w:rsidP="009C0CB9">
            <w:pPr>
              <w:rPr>
                <w:rFonts w:ascii="Arial" w:hAnsi="Arial" w:cs="Arial"/>
                <w:szCs w:val="24"/>
              </w:rPr>
            </w:pPr>
            <w:r w:rsidRPr="009C0CB9">
              <w:rPr>
                <w:rFonts w:ascii="Arial" w:hAnsi="Arial" w:cs="Arial"/>
                <w:szCs w:val="24"/>
              </w:rPr>
              <w:t>Total Income</w:t>
            </w:r>
          </w:p>
        </w:tc>
        <w:tc>
          <w:tcPr>
            <w:tcW w:w="960" w:type="dxa"/>
            <w:noWrap/>
            <w:hideMark/>
          </w:tcPr>
          <w:p w14:paraId="79A5F1FD" w14:textId="4B2869C6" w:rsidR="00E45EBE" w:rsidRPr="009C0CB9" w:rsidRDefault="00E45EBE" w:rsidP="009C0CB9">
            <w:pPr>
              <w:rPr>
                <w:rFonts w:ascii="Arial" w:hAnsi="Arial" w:cs="Arial"/>
                <w:szCs w:val="24"/>
              </w:rPr>
            </w:pPr>
            <w:r w:rsidRPr="009C0CB9">
              <w:rPr>
                <w:rFonts w:ascii="Arial" w:hAnsi="Arial" w:cs="Arial"/>
                <w:szCs w:val="24"/>
              </w:rPr>
              <w:t>225,000</w:t>
            </w:r>
          </w:p>
        </w:tc>
      </w:tr>
    </w:tbl>
    <w:p w14:paraId="2EFF131A" w14:textId="77777777" w:rsidR="005839A5" w:rsidRPr="009C0CB9" w:rsidRDefault="005839A5" w:rsidP="009C0CB9">
      <w:pPr>
        <w:rPr>
          <w:rFonts w:ascii="Arial" w:hAnsi="Arial" w:cs="Arial"/>
          <w:szCs w:val="24"/>
        </w:rPr>
      </w:pPr>
    </w:p>
    <w:tbl>
      <w:tblPr>
        <w:tblStyle w:val="TableGrid"/>
        <w:tblW w:w="0" w:type="auto"/>
        <w:tblLook w:val="04A0" w:firstRow="1" w:lastRow="0" w:firstColumn="1" w:lastColumn="0" w:noHBand="0" w:noVBand="1"/>
      </w:tblPr>
      <w:tblGrid>
        <w:gridCol w:w="1618"/>
        <w:gridCol w:w="1084"/>
      </w:tblGrid>
      <w:tr w:rsidR="00E45EBE" w:rsidRPr="009C0CB9" w14:paraId="191BA85F" w14:textId="77777777" w:rsidTr="00E45EBE">
        <w:trPr>
          <w:trHeight w:val="288"/>
        </w:trPr>
        <w:tc>
          <w:tcPr>
            <w:tcW w:w="2427" w:type="dxa"/>
            <w:gridSpan w:val="2"/>
            <w:noWrap/>
            <w:hideMark/>
          </w:tcPr>
          <w:p w14:paraId="19D19A5D" w14:textId="77777777" w:rsidR="00E45EBE" w:rsidRPr="009C0CB9" w:rsidRDefault="00E45EBE" w:rsidP="009C0CB9">
            <w:pPr>
              <w:rPr>
                <w:rFonts w:ascii="Arial" w:hAnsi="Arial" w:cs="Arial"/>
                <w:szCs w:val="24"/>
              </w:rPr>
            </w:pPr>
            <w:r w:rsidRPr="009C0CB9">
              <w:rPr>
                <w:rFonts w:ascii="Arial" w:hAnsi="Arial" w:cs="Arial"/>
                <w:szCs w:val="24"/>
              </w:rPr>
              <w:t>YEAR ONE PROFIT/LOSS</w:t>
            </w:r>
          </w:p>
        </w:tc>
      </w:tr>
      <w:tr w:rsidR="00E45EBE" w:rsidRPr="009C0CB9" w14:paraId="5531442B" w14:textId="77777777" w:rsidTr="00E45EBE">
        <w:trPr>
          <w:trHeight w:val="288"/>
        </w:trPr>
        <w:tc>
          <w:tcPr>
            <w:tcW w:w="1618" w:type="dxa"/>
            <w:noWrap/>
            <w:hideMark/>
          </w:tcPr>
          <w:p w14:paraId="551709B0" w14:textId="77777777" w:rsidR="00E45EBE" w:rsidRPr="009C0CB9" w:rsidRDefault="00E45EBE" w:rsidP="009C0CB9">
            <w:pPr>
              <w:rPr>
                <w:rFonts w:ascii="Arial" w:hAnsi="Arial" w:cs="Arial"/>
                <w:szCs w:val="24"/>
              </w:rPr>
            </w:pPr>
            <w:r w:rsidRPr="009C0CB9">
              <w:rPr>
                <w:rFonts w:ascii="Arial" w:hAnsi="Arial" w:cs="Arial"/>
                <w:szCs w:val="24"/>
              </w:rPr>
              <w:t>Total Income</w:t>
            </w:r>
          </w:p>
        </w:tc>
        <w:tc>
          <w:tcPr>
            <w:tcW w:w="809" w:type="dxa"/>
            <w:noWrap/>
            <w:hideMark/>
          </w:tcPr>
          <w:p w14:paraId="6FDB9007" w14:textId="7A8F7CE9" w:rsidR="00E45EBE" w:rsidRPr="009C0CB9" w:rsidRDefault="00E45EBE" w:rsidP="009C0CB9">
            <w:pPr>
              <w:rPr>
                <w:rFonts w:ascii="Arial" w:hAnsi="Arial" w:cs="Arial"/>
                <w:szCs w:val="24"/>
              </w:rPr>
            </w:pPr>
            <w:r w:rsidRPr="009C0CB9">
              <w:rPr>
                <w:rFonts w:ascii="Arial" w:hAnsi="Arial" w:cs="Arial"/>
                <w:szCs w:val="24"/>
              </w:rPr>
              <w:t>225,000</w:t>
            </w:r>
          </w:p>
        </w:tc>
      </w:tr>
      <w:tr w:rsidR="00E45EBE" w:rsidRPr="009C0CB9" w14:paraId="2A85EAB7" w14:textId="77777777" w:rsidTr="00E45EBE">
        <w:trPr>
          <w:trHeight w:val="288"/>
        </w:trPr>
        <w:tc>
          <w:tcPr>
            <w:tcW w:w="1618" w:type="dxa"/>
            <w:noWrap/>
            <w:hideMark/>
          </w:tcPr>
          <w:p w14:paraId="5E11078D" w14:textId="77777777" w:rsidR="00E45EBE" w:rsidRPr="009C0CB9" w:rsidRDefault="00E45EBE" w:rsidP="009C0CB9">
            <w:pPr>
              <w:rPr>
                <w:rFonts w:ascii="Arial" w:hAnsi="Arial" w:cs="Arial"/>
                <w:szCs w:val="24"/>
              </w:rPr>
            </w:pPr>
            <w:r w:rsidRPr="009C0CB9">
              <w:rPr>
                <w:rFonts w:ascii="Arial" w:hAnsi="Arial" w:cs="Arial"/>
                <w:szCs w:val="24"/>
              </w:rPr>
              <w:t>Total Expenditure</w:t>
            </w:r>
          </w:p>
        </w:tc>
        <w:tc>
          <w:tcPr>
            <w:tcW w:w="809" w:type="dxa"/>
            <w:noWrap/>
            <w:hideMark/>
          </w:tcPr>
          <w:p w14:paraId="4E5B9592" w14:textId="216FA0B5" w:rsidR="00E45EBE" w:rsidRPr="009C0CB9" w:rsidRDefault="00E45EBE" w:rsidP="009C0CB9">
            <w:pPr>
              <w:rPr>
                <w:rFonts w:ascii="Arial" w:hAnsi="Arial" w:cs="Arial"/>
                <w:szCs w:val="24"/>
              </w:rPr>
            </w:pPr>
            <w:r w:rsidRPr="009C0CB9">
              <w:rPr>
                <w:rFonts w:ascii="Arial" w:hAnsi="Arial" w:cs="Arial"/>
                <w:szCs w:val="24"/>
              </w:rPr>
              <w:t>1</w:t>
            </w:r>
            <w:r w:rsidR="009C0CB9" w:rsidRPr="009C0CB9">
              <w:rPr>
                <w:rFonts w:ascii="Arial" w:hAnsi="Arial" w:cs="Arial"/>
                <w:szCs w:val="24"/>
              </w:rPr>
              <w:t>2</w:t>
            </w:r>
            <w:r w:rsidRPr="009C0CB9">
              <w:rPr>
                <w:rFonts w:ascii="Arial" w:hAnsi="Arial" w:cs="Arial"/>
                <w:szCs w:val="24"/>
              </w:rPr>
              <w:t>2,200</w:t>
            </w:r>
          </w:p>
        </w:tc>
      </w:tr>
      <w:tr w:rsidR="00E45EBE" w:rsidRPr="009C0CB9" w14:paraId="120B5738" w14:textId="77777777" w:rsidTr="00E45EBE">
        <w:trPr>
          <w:trHeight w:val="288"/>
        </w:trPr>
        <w:tc>
          <w:tcPr>
            <w:tcW w:w="1618" w:type="dxa"/>
            <w:noWrap/>
            <w:hideMark/>
          </w:tcPr>
          <w:p w14:paraId="6E8A3ECD" w14:textId="77777777" w:rsidR="00E45EBE" w:rsidRPr="009C0CB9" w:rsidRDefault="00E45EBE" w:rsidP="009C0CB9">
            <w:pPr>
              <w:rPr>
                <w:rFonts w:ascii="Arial" w:hAnsi="Arial" w:cs="Arial"/>
                <w:szCs w:val="24"/>
              </w:rPr>
            </w:pPr>
            <w:r w:rsidRPr="009C0CB9">
              <w:rPr>
                <w:rFonts w:ascii="Arial" w:hAnsi="Arial" w:cs="Arial"/>
                <w:szCs w:val="24"/>
              </w:rPr>
              <w:t>Profit</w:t>
            </w:r>
          </w:p>
        </w:tc>
        <w:tc>
          <w:tcPr>
            <w:tcW w:w="809" w:type="dxa"/>
            <w:noWrap/>
            <w:hideMark/>
          </w:tcPr>
          <w:p w14:paraId="489833E3" w14:textId="3447D081" w:rsidR="00E45EBE" w:rsidRPr="009C0CB9" w:rsidRDefault="009C0CB9" w:rsidP="009C0CB9">
            <w:pPr>
              <w:rPr>
                <w:rFonts w:ascii="Arial" w:hAnsi="Arial" w:cs="Arial"/>
                <w:szCs w:val="24"/>
              </w:rPr>
            </w:pPr>
            <w:r w:rsidRPr="009C0CB9">
              <w:rPr>
                <w:rFonts w:ascii="Arial" w:hAnsi="Arial" w:cs="Arial"/>
                <w:szCs w:val="24"/>
              </w:rPr>
              <w:t>10</w:t>
            </w:r>
            <w:r w:rsidR="00E45EBE" w:rsidRPr="009C0CB9">
              <w:rPr>
                <w:rFonts w:ascii="Arial" w:hAnsi="Arial" w:cs="Arial"/>
                <w:szCs w:val="24"/>
              </w:rPr>
              <w:t>2,800</w:t>
            </w:r>
          </w:p>
        </w:tc>
      </w:tr>
    </w:tbl>
    <w:p w14:paraId="0A061BF9" w14:textId="77777777" w:rsidR="00E45EBE" w:rsidRPr="009C0CB9" w:rsidRDefault="00E45EBE" w:rsidP="009C0CB9">
      <w:pPr>
        <w:rPr>
          <w:rFonts w:ascii="Arial" w:hAnsi="Arial" w:cs="Arial"/>
          <w:szCs w:val="24"/>
        </w:rPr>
      </w:pPr>
    </w:p>
    <w:p w14:paraId="4AE5C427" w14:textId="136C99EE" w:rsidR="008A6BAA" w:rsidRPr="009C0CB9" w:rsidRDefault="008A6BAA" w:rsidP="009C0CB9">
      <w:pPr>
        <w:rPr>
          <w:rFonts w:ascii="Arial" w:hAnsi="Arial" w:cs="Arial"/>
          <w:b/>
          <w:bCs/>
          <w:i/>
          <w:iCs/>
          <w:szCs w:val="24"/>
        </w:rPr>
      </w:pPr>
      <w:r w:rsidRPr="009C0CB9">
        <w:rPr>
          <w:rFonts w:ascii="Arial" w:hAnsi="Arial" w:cs="Arial"/>
          <w:b/>
          <w:bCs/>
          <w:szCs w:val="24"/>
        </w:rPr>
        <w:t xml:space="preserve">7.1 </w:t>
      </w:r>
      <w:r w:rsidRPr="009C0CB9">
        <w:rPr>
          <w:rFonts w:ascii="Arial" w:hAnsi="Arial" w:cs="Arial"/>
          <w:b/>
          <w:bCs/>
          <w:szCs w:val="24"/>
        </w:rPr>
        <w:tab/>
        <w:t>Financ</w:t>
      </w:r>
      <w:r w:rsidR="0012424E" w:rsidRPr="009C0CB9">
        <w:rPr>
          <w:rFonts w:ascii="Arial" w:hAnsi="Arial" w:cs="Arial"/>
          <w:b/>
          <w:bCs/>
          <w:szCs w:val="24"/>
        </w:rPr>
        <w:t>ial</w:t>
      </w:r>
      <w:r w:rsidRPr="009C0CB9">
        <w:rPr>
          <w:rFonts w:ascii="Arial" w:hAnsi="Arial" w:cs="Arial"/>
          <w:b/>
          <w:bCs/>
          <w:szCs w:val="24"/>
        </w:rPr>
        <w:t xml:space="preserve"> Summary</w:t>
      </w:r>
    </w:p>
    <w:p w14:paraId="248BFC40" w14:textId="6892B7F7" w:rsidR="00180556" w:rsidRPr="009C0CB9" w:rsidRDefault="000752E5" w:rsidP="009C0CB9">
      <w:pPr>
        <w:rPr>
          <w:rFonts w:ascii="Arial" w:hAnsi="Arial" w:cs="Arial"/>
          <w:szCs w:val="24"/>
        </w:rPr>
      </w:pPr>
      <w:r w:rsidRPr="009C0CB9">
        <w:rPr>
          <w:rFonts w:ascii="Arial" w:hAnsi="Arial" w:cs="Arial"/>
          <w:szCs w:val="24"/>
        </w:rPr>
        <w:t>The projected financial data for the initial year shows positive profitability through £225,000 in revenue while reporting £</w:t>
      </w:r>
      <w:r w:rsidR="009C0CB9" w:rsidRPr="009C0CB9">
        <w:rPr>
          <w:rFonts w:ascii="Arial" w:hAnsi="Arial" w:cs="Arial"/>
          <w:szCs w:val="24"/>
        </w:rPr>
        <w:t>10</w:t>
      </w:r>
      <w:r w:rsidRPr="009C0CB9">
        <w:rPr>
          <w:rFonts w:ascii="Arial" w:hAnsi="Arial" w:cs="Arial"/>
          <w:szCs w:val="24"/>
        </w:rPr>
        <w:t xml:space="preserve">2,800 in net profits. The main profit drivers for the business stem from locations with high customer traffic and catering services to corporations. The startup capital of £45,000 enables the business to purchase the food truck combined with all necessary equipment. The business expenses include compensation payments and rental costs as well as utility bills promotional costs and maintenance expenses </w:t>
      </w:r>
      <w:r w:rsidR="00814855" w:rsidRPr="009C0CB9">
        <w:rPr>
          <w:rFonts w:ascii="Arial" w:hAnsi="Arial" w:cs="Arial"/>
          <w:szCs w:val="24"/>
        </w:rPr>
        <w:t>totalling</w:t>
      </w:r>
      <w:r w:rsidRPr="009C0CB9">
        <w:rPr>
          <w:rFonts w:ascii="Arial" w:hAnsi="Arial" w:cs="Arial"/>
          <w:szCs w:val="24"/>
        </w:rPr>
        <w:t xml:space="preserve"> £1</w:t>
      </w:r>
      <w:r w:rsidR="009C0CB9" w:rsidRPr="009C0CB9">
        <w:rPr>
          <w:rFonts w:ascii="Arial" w:hAnsi="Arial" w:cs="Arial"/>
          <w:szCs w:val="24"/>
        </w:rPr>
        <w:t>2</w:t>
      </w:r>
      <w:r w:rsidRPr="009C0CB9">
        <w:rPr>
          <w:rFonts w:ascii="Arial" w:hAnsi="Arial" w:cs="Arial"/>
          <w:szCs w:val="24"/>
        </w:rPr>
        <w:t>2,200.</w:t>
      </w:r>
      <w:r w:rsidR="00814855" w:rsidRPr="009C0CB9">
        <w:rPr>
          <w:rFonts w:ascii="Arial" w:hAnsi="Arial" w:cs="Arial"/>
          <w:szCs w:val="24"/>
        </w:rPr>
        <w:t xml:space="preserve"> A strong branding investment guarantees market competitiveness. The economic prospect facilitates business viability and long-term growth into other areas of service, making the model economically viable in the long term.</w:t>
      </w:r>
    </w:p>
    <w:p w14:paraId="0A67E48F" w14:textId="3CADFAFF" w:rsidR="008B20DC" w:rsidRPr="009C0CB9" w:rsidRDefault="008B20DC" w:rsidP="009C0CB9">
      <w:pPr>
        <w:rPr>
          <w:rFonts w:ascii="Arial" w:hAnsi="Arial" w:cs="Arial"/>
          <w:b/>
          <w:bCs/>
          <w:i/>
          <w:iCs/>
          <w:color w:val="FF0000"/>
          <w:szCs w:val="24"/>
        </w:rPr>
      </w:pPr>
      <w:r w:rsidRPr="009C0CB9">
        <w:rPr>
          <w:rFonts w:ascii="Arial" w:hAnsi="Arial" w:cs="Arial"/>
          <w:szCs w:val="24"/>
        </w:rPr>
        <w:br w:type="page"/>
      </w:r>
    </w:p>
    <w:p w14:paraId="023A96D4" w14:textId="6C6D3AFF" w:rsidR="008B20DC" w:rsidRPr="009C0CB9" w:rsidRDefault="0011565C" w:rsidP="009C0CB9">
      <w:pPr>
        <w:pStyle w:val="Heading2"/>
        <w:rPr>
          <w:rFonts w:ascii="Arial" w:hAnsi="Arial" w:cs="Arial"/>
          <w:sz w:val="24"/>
          <w:szCs w:val="24"/>
        </w:rPr>
      </w:pPr>
      <w:bookmarkStart w:id="7" w:name="_Toc191667996"/>
      <w:r w:rsidRPr="009C0CB9">
        <w:rPr>
          <w:rFonts w:ascii="Arial" w:hAnsi="Arial" w:cs="Arial"/>
          <w:sz w:val="24"/>
          <w:szCs w:val="24"/>
        </w:rPr>
        <w:lastRenderedPageBreak/>
        <w:t>Reference List</w:t>
      </w:r>
      <w:bookmarkEnd w:id="7"/>
    </w:p>
    <w:p w14:paraId="1C693D2F" w14:textId="77777777" w:rsidR="00B746BB" w:rsidRPr="009C0CB9" w:rsidRDefault="00B746BB" w:rsidP="009C0CB9">
      <w:pPr>
        <w:rPr>
          <w:rFonts w:ascii="Arial" w:hAnsi="Arial" w:cs="Arial"/>
          <w:szCs w:val="24"/>
        </w:rPr>
      </w:pPr>
      <w:r w:rsidRPr="009C0CB9">
        <w:rPr>
          <w:rFonts w:ascii="Arial" w:hAnsi="Arial" w:cs="Arial"/>
          <w:szCs w:val="24"/>
        </w:rPr>
        <w:t xml:space="preserve">Akhmedova, O.O. and </w:t>
      </w:r>
      <w:proofErr w:type="spellStart"/>
      <w:r w:rsidRPr="009C0CB9">
        <w:rPr>
          <w:rFonts w:ascii="Arial" w:hAnsi="Arial" w:cs="Arial"/>
          <w:szCs w:val="24"/>
        </w:rPr>
        <w:t>Suschenko</w:t>
      </w:r>
      <w:proofErr w:type="spellEnd"/>
      <w:r w:rsidRPr="009C0CB9">
        <w:rPr>
          <w:rFonts w:ascii="Arial" w:hAnsi="Arial" w:cs="Arial"/>
          <w:szCs w:val="24"/>
        </w:rPr>
        <w:t>, O.A., (2019). Organisation of the Restaurant Industry.</w:t>
      </w:r>
    </w:p>
    <w:p w14:paraId="0C5CF4BE" w14:textId="77777777" w:rsidR="00B746BB" w:rsidRPr="009C0CB9" w:rsidRDefault="00B746BB" w:rsidP="009C0CB9">
      <w:pPr>
        <w:rPr>
          <w:rFonts w:ascii="Arial" w:hAnsi="Arial" w:cs="Arial"/>
          <w:szCs w:val="24"/>
        </w:rPr>
      </w:pPr>
      <w:proofErr w:type="spellStart"/>
      <w:r w:rsidRPr="009C0CB9">
        <w:rPr>
          <w:rFonts w:ascii="Arial" w:hAnsi="Arial" w:cs="Arial"/>
          <w:szCs w:val="24"/>
        </w:rPr>
        <w:t>Alfalasi</w:t>
      </w:r>
      <w:proofErr w:type="spellEnd"/>
      <w:r w:rsidRPr="009C0CB9">
        <w:rPr>
          <w:rFonts w:ascii="Arial" w:hAnsi="Arial" w:cs="Arial"/>
          <w:szCs w:val="24"/>
        </w:rPr>
        <w:t xml:space="preserve">, A. and </w:t>
      </w:r>
      <w:proofErr w:type="spellStart"/>
      <w:r w:rsidRPr="009C0CB9">
        <w:rPr>
          <w:rFonts w:ascii="Arial" w:hAnsi="Arial" w:cs="Arial"/>
          <w:szCs w:val="24"/>
        </w:rPr>
        <w:t>Kaluvilla</w:t>
      </w:r>
      <w:proofErr w:type="spellEnd"/>
      <w:r w:rsidRPr="009C0CB9">
        <w:rPr>
          <w:rFonts w:ascii="Arial" w:hAnsi="Arial" w:cs="Arial"/>
          <w:szCs w:val="24"/>
        </w:rPr>
        <w:t xml:space="preserve">, B.B., (2023). Comparison of the Longevity of Food and Beverage Outlets-Comparison between Dubai and </w:t>
      </w:r>
      <w:proofErr w:type="spellStart"/>
      <w:r w:rsidRPr="009C0CB9">
        <w:rPr>
          <w:rFonts w:ascii="Arial" w:hAnsi="Arial" w:cs="Arial"/>
          <w:szCs w:val="24"/>
        </w:rPr>
        <w:t>Newyork</w:t>
      </w:r>
      <w:proofErr w:type="spellEnd"/>
      <w:r w:rsidRPr="009C0CB9">
        <w:rPr>
          <w:rFonts w:ascii="Arial" w:hAnsi="Arial" w:cs="Arial"/>
          <w:szCs w:val="24"/>
        </w:rPr>
        <w:t>. Journal of Business Strategy Finance and Management, 5(2), pp.143-158.</w:t>
      </w:r>
    </w:p>
    <w:p w14:paraId="6525C722" w14:textId="77777777" w:rsidR="00B746BB" w:rsidRPr="009C0CB9" w:rsidRDefault="00B746BB" w:rsidP="009C0CB9">
      <w:pPr>
        <w:rPr>
          <w:rFonts w:ascii="Arial" w:hAnsi="Arial" w:cs="Arial"/>
          <w:szCs w:val="24"/>
        </w:rPr>
      </w:pPr>
      <w:r w:rsidRPr="009C0CB9">
        <w:rPr>
          <w:rFonts w:ascii="Arial" w:hAnsi="Arial" w:cs="Arial"/>
          <w:szCs w:val="24"/>
        </w:rPr>
        <w:t>Cortez, R.M. and Johnston, W.J., (2017). The future of B2B marketing theory: A historical and prospective analysis. Industrial Marketing Management, 66, pp.90-102.</w:t>
      </w:r>
    </w:p>
    <w:p w14:paraId="75554056" w14:textId="77777777" w:rsidR="00B746BB" w:rsidRPr="009C0CB9" w:rsidRDefault="00B746BB" w:rsidP="009C0CB9">
      <w:pPr>
        <w:rPr>
          <w:rFonts w:ascii="Arial" w:hAnsi="Arial" w:cs="Arial"/>
          <w:szCs w:val="24"/>
        </w:rPr>
      </w:pPr>
      <w:r w:rsidRPr="009C0CB9">
        <w:rPr>
          <w:rFonts w:ascii="Arial" w:hAnsi="Arial" w:cs="Arial"/>
          <w:szCs w:val="24"/>
        </w:rPr>
        <w:t xml:space="preserve">Grandhi, B., Patwa, N. and Saleem, K., (2021). Data-driven marketing for growth and profitability. </w:t>
      </w:r>
      <w:proofErr w:type="spellStart"/>
      <w:r w:rsidRPr="009C0CB9">
        <w:rPr>
          <w:rFonts w:ascii="Arial" w:hAnsi="Arial" w:cs="Arial"/>
          <w:szCs w:val="24"/>
        </w:rPr>
        <w:t>EuroMed</w:t>
      </w:r>
      <w:proofErr w:type="spellEnd"/>
      <w:r w:rsidRPr="009C0CB9">
        <w:rPr>
          <w:rFonts w:ascii="Arial" w:hAnsi="Arial" w:cs="Arial"/>
          <w:szCs w:val="24"/>
        </w:rPr>
        <w:t xml:space="preserve"> Journal of Business, 16(4), pp.381-398.</w:t>
      </w:r>
    </w:p>
    <w:p w14:paraId="62920D0A" w14:textId="77777777" w:rsidR="00B746BB" w:rsidRPr="009C0CB9" w:rsidRDefault="00B746BB" w:rsidP="009C0CB9">
      <w:pPr>
        <w:rPr>
          <w:rFonts w:ascii="Arial" w:hAnsi="Arial" w:cs="Arial"/>
          <w:szCs w:val="24"/>
        </w:rPr>
      </w:pPr>
      <w:r w:rsidRPr="009C0CB9">
        <w:rPr>
          <w:rFonts w:ascii="Arial" w:hAnsi="Arial" w:cs="Arial"/>
          <w:szCs w:val="24"/>
        </w:rPr>
        <w:t>Grant, R.M., 2021. Contemporary strategy analysis. John Wiley &amp; Sons.</w:t>
      </w:r>
    </w:p>
    <w:p w14:paraId="180B24C2" w14:textId="77777777" w:rsidR="00B746BB" w:rsidRPr="009C0CB9" w:rsidRDefault="00B746BB" w:rsidP="009C0CB9">
      <w:pPr>
        <w:rPr>
          <w:rFonts w:ascii="Arial" w:hAnsi="Arial" w:cs="Arial"/>
          <w:szCs w:val="24"/>
        </w:rPr>
      </w:pPr>
      <w:proofErr w:type="spellStart"/>
      <w:r w:rsidRPr="009C0CB9">
        <w:rPr>
          <w:rFonts w:ascii="Arial" w:hAnsi="Arial" w:cs="Arial"/>
          <w:szCs w:val="24"/>
        </w:rPr>
        <w:t>Habilovna</w:t>
      </w:r>
      <w:proofErr w:type="spellEnd"/>
      <w:r w:rsidRPr="009C0CB9">
        <w:rPr>
          <w:rFonts w:ascii="Arial" w:hAnsi="Arial" w:cs="Arial"/>
          <w:szCs w:val="24"/>
        </w:rPr>
        <w:t>, M.E., (2024). Independent Coffee Businesses' Competitive Strategies in the Evolving Market of Baku, Azerbaijan.</w:t>
      </w:r>
    </w:p>
    <w:p w14:paraId="7E8DDE12" w14:textId="77777777" w:rsidR="00B746BB" w:rsidRPr="009C0CB9" w:rsidRDefault="00B746BB" w:rsidP="009C0CB9">
      <w:pPr>
        <w:rPr>
          <w:rFonts w:ascii="Arial" w:hAnsi="Arial" w:cs="Arial"/>
          <w:szCs w:val="24"/>
        </w:rPr>
      </w:pPr>
      <w:r w:rsidRPr="009C0CB9">
        <w:rPr>
          <w:rFonts w:ascii="Arial" w:hAnsi="Arial" w:cs="Arial"/>
          <w:szCs w:val="24"/>
        </w:rPr>
        <w:t>Loots, F.N., (2022). Factors Influencing the sustainability of food truck entrepreneurs in Nelson Mandela Bay (Doctoral dissertation, Cape Peninsula University of Technology).</w:t>
      </w:r>
    </w:p>
    <w:p w14:paraId="238D5034" w14:textId="77777777" w:rsidR="00B746BB" w:rsidRPr="009C0CB9" w:rsidRDefault="00B746BB" w:rsidP="009C0CB9">
      <w:pPr>
        <w:rPr>
          <w:rFonts w:ascii="Arial" w:hAnsi="Arial" w:cs="Arial"/>
          <w:szCs w:val="24"/>
        </w:rPr>
      </w:pPr>
      <w:r w:rsidRPr="009C0CB9">
        <w:rPr>
          <w:rFonts w:ascii="Arial" w:hAnsi="Arial" w:cs="Arial"/>
          <w:szCs w:val="24"/>
        </w:rPr>
        <w:t>Mahrous, A.A. and Hassan, S.S., (2017). Achieving superior customer experience: An investigation of multichannel choices in the travel and tourism industry of an emerging market. Journal of Travel Research, 56(8), pp.1049-1064.</w:t>
      </w:r>
    </w:p>
    <w:p w14:paraId="7F4A9183" w14:textId="77777777" w:rsidR="00B746BB" w:rsidRPr="009C0CB9" w:rsidRDefault="00B746BB" w:rsidP="009C0CB9">
      <w:pPr>
        <w:rPr>
          <w:rFonts w:ascii="Arial" w:hAnsi="Arial" w:cs="Arial"/>
          <w:szCs w:val="24"/>
        </w:rPr>
      </w:pPr>
      <w:r w:rsidRPr="009C0CB9">
        <w:rPr>
          <w:rFonts w:ascii="Arial" w:hAnsi="Arial" w:cs="Arial"/>
          <w:szCs w:val="24"/>
        </w:rPr>
        <w:t xml:space="preserve">Marti, C.L., Liu, H., Kour, G., </w:t>
      </w:r>
      <w:proofErr w:type="spellStart"/>
      <w:r w:rsidRPr="009C0CB9">
        <w:rPr>
          <w:rFonts w:ascii="Arial" w:hAnsi="Arial" w:cs="Arial"/>
          <w:szCs w:val="24"/>
        </w:rPr>
        <w:t>Bilgihan</w:t>
      </w:r>
      <w:proofErr w:type="spellEnd"/>
      <w:r w:rsidRPr="009C0CB9">
        <w:rPr>
          <w:rFonts w:ascii="Arial" w:hAnsi="Arial" w:cs="Arial"/>
          <w:szCs w:val="24"/>
        </w:rPr>
        <w:t>, A. and Xu, Y., (2024). Leveraging artificial intelligence in firm-generated online customer communities: a framework and future research agenda. Journal of Service Management, 35(3), pp.438-458.</w:t>
      </w:r>
    </w:p>
    <w:p w14:paraId="6ABD3863" w14:textId="77777777" w:rsidR="00B746BB" w:rsidRPr="009C0CB9" w:rsidRDefault="00B746BB" w:rsidP="009C0CB9">
      <w:pPr>
        <w:rPr>
          <w:rFonts w:ascii="Arial" w:hAnsi="Arial" w:cs="Arial"/>
          <w:szCs w:val="24"/>
          <w:lang w:val="it-IT"/>
        </w:rPr>
      </w:pPr>
      <w:r w:rsidRPr="009C0CB9">
        <w:rPr>
          <w:rFonts w:ascii="Arial" w:hAnsi="Arial" w:cs="Arial"/>
          <w:szCs w:val="24"/>
        </w:rPr>
        <w:t xml:space="preserve">Milwood, P., Hartman-Caverly, S. and Murray, S., (2022). A Pop-up Restaurant Business Guide for Capstone Hospitality Entrepreneurship Education. </w:t>
      </w:r>
      <w:r w:rsidRPr="009C0CB9">
        <w:rPr>
          <w:rFonts w:ascii="Arial" w:hAnsi="Arial" w:cs="Arial"/>
          <w:szCs w:val="24"/>
          <w:lang w:val="it-IT"/>
        </w:rPr>
        <w:t>Pennsylvania State University.</w:t>
      </w:r>
    </w:p>
    <w:p w14:paraId="78291A15" w14:textId="77777777" w:rsidR="00B746BB" w:rsidRPr="009C0CB9" w:rsidRDefault="00B746BB" w:rsidP="009C0CB9">
      <w:pPr>
        <w:rPr>
          <w:rFonts w:ascii="Arial" w:hAnsi="Arial" w:cs="Arial"/>
          <w:szCs w:val="24"/>
        </w:rPr>
      </w:pPr>
      <w:r w:rsidRPr="009C0CB9">
        <w:rPr>
          <w:rFonts w:ascii="Arial" w:hAnsi="Arial" w:cs="Arial"/>
          <w:szCs w:val="24"/>
          <w:lang w:val="it-IT"/>
        </w:rPr>
        <w:t xml:space="preserve">Moreno-Munoz, A., Bellido-Outeirino, F.J., Siano, P. and Gomez-Nieto, M.A., (2016). </w:t>
      </w:r>
      <w:r w:rsidRPr="009C0CB9">
        <w:rPr>
          <w:rFonts w:ascii="Arial" w:hAnsi="Arial" w:cs="Arial"/>
          <w:szCs w:val="24"/>
        </w:rPr>
        <w:t>Mobile social media for smart grids customer engagement: Emerging trends and challenges. Renewable and Sustainable Energy Reviews, 53, pp.1611-1616.</w:t>
      </w:r>
    </w:p>
    <w:p w14:paraId="5BDA9BF3" w14:textId="77777777" w:rsidR="00B746BB" w:rsidRPr="009C0CB9" w:rsidRDefault="00B746BB" w:rsidP="009C0CB9">
      <w:pPr>
        <w:rPr>
          <w:rFonts w:ascii="Arial" w:hAnsi="Arial" w:cs="Arial"/>
          <w:szCs w:val="24"/>
        </w:rPr>
      </w:pPr>
      <w:r w:rsidRPr="009C0CB9">
        <w:rPr>
          <w:rFonts w:ascii="Arial" w:hAnsi="Arial" w:cs="Arial"/>
          <w:szCs w:val="24"/>
        </w:rPr>
        <w:t>Nguyen, A., (2017). Customer expectations and current offers from food trucks in Helsinki.</w:t>
      </w:r>
    </w:p>
    <w:p w14:paraId="6C9DB116" w14:textId="77777777" w:rsidR="00B746BB" w:rsidRPr="009C0CB9" w:rsidRDefault="00B746BB" w:rsidP="009C0CB9">
      <w:pPr>
        <w:rPr>
          <w:rFonts w:ascii="Arial" w:hAnsi="Arial" w:cs="Arial"/>
          <w:szCs w:val="24"/>
        </w:rPr>
      </w:pPr>
      <w:r w:rsidRPr="009C0CB9">
        <w:rPr>
          <w:rFonts w:ascii="Arial" w:hAnsi="Arial" w:cs="Arial"/>
          <w:szCs w:val="24"/>
        </w:rPr>
        <w:lastRenderedPageBreak/>
        <w:t>Rahmawati, L. and Mayawati, S.H., (2019), November. Eco-Friendly Catering Business for This Era. In IOP Conference Series: Materials Science and Engineering (Vol. 662, No. 3, p. 032067). IOP Publishing.</w:t>
      </w:r>
    </w:p>
    <w:p w14:paraId="789F83D6" w14:textId="77777777" w:rsidR="00B746BB" w:rsidRPr="009C0CB9" w:rsidRDefault="00B746BB" w:rsidP="009C0CB9">
      <w:pPr>
        <w:rPr>
          <w:rFonts w:ascii="Arial" w:hAnsi="Arial" w:cs="Arial"/>
          <w:szCs w:val="24"/>
        </w:rPr>
      </w:pPr>
      <w:r w:rsidRPr="009C0CB9">
        <w:rPr>
          <w:rFonts w:ascii="Arial" w:hAnsi="Arial" w:cs="Arial"/>
          <w:szCs w:val="24"/>
        </w:rPr>
        <w:t>Rantala, A., (2024). Increasing customer flow in a café by marketing in a shopping mall.</w:t>
      </w:r>
    </w:p>
    <w:p w14:paraId="1A91A9D9" w14:textId="77777777" w:rsidR="00B746BB" w:rsidRPr="009C0CB9" w:rsidRDefault="00B746BB" w:rsidP="009C0CB9">
      <w:pPr>
        <w:rPr>
          <w:rFonts w:ascii="Arial" w:hAnsi="Arial" w:cs="Arial"/>
          <w:szCs w:val="24"/>
        </w:rPr>
      </w:pPr>
      <w:r w:rsidRPr="009C0CB9">
        <w:rPr>
          <w:rFonts w:ascii="Arial" w:hAnsi="Arial" w:cs="Arial"/>
          <w:szCs w:val="24"/>
        </w:rPr>
        <w:t xml:space="preserve">Rathore, B., (2023). Digital transformation 4.0: a case study of LK Bennett from marketing perspectives. Int. J. Enhanced Res. Manag. </w:t>
      </w:r>
      <w:proofErr w:type="spellStart"/>
      <w:r w:rsidRPr="009C0CB9">
        <w:rPr>
          <w:rFonts w:ascii="Arial" w:hAnsi="Arial" w:cs="Arial"/>
          <w:szCs w:val="24"/>
        </w:rPr>
        <w:t>Comput</w:t>
      </w:r>
      <w:proofErr w:type="spellEnd"/>
      <w:r w:rsidRPr="009C0CB9">
        <w:rPr>
          <w:rFonts w:ascii="Arial" w:hAnsi="Arial" w:cs="Arial"/>
          <w:szCs w:val="24"/>
        </w:rPr>
        <w:t>. Appl, 10(11), pp.45-54.</w:t>
      </w:r>
    </w:p>
    <w:p w14:paraId="612D9C1B" w14:textId="77777777" w:rsidR="00B746BB" w:rsidRPr="009C0CB9" w:rsidRDefault="00B746BB" w:rsidP="009C0CB9">
      <w:pPr>
        <w:rPr>
          <w:rFonts w:ascii="Arial" w:hAnsi="Arial" w:cs="Arial"/>
          <w:szCs w:val="24"/>
        </w:rPr>
      </w:pPr>
      <w:r w:rsidRPr="009C0CB9">
        <w:rPr>
          <w:rFonts w:ascii="Arial" w:hAnsi="Arial" w:cs="Arial"/>
          <w:szCs w:val="24"/>
        </w:rPr>
        <w:t>Ryan, D., (2016). Understanding digital marketing: marketing strategies for engaging the digital generation. Kogan Page Publishers.</w:t>
      </w:r>
    </w:p>
    <w:p w14:paraId="2DCAB371" w14:textId="77777777" w:rsidR="00B746BB" w:rsidRPr="009C0CB9" w:rsidRDefault="00B746BB" w:rsidP="009C0CB9">
      <w:pPr>
        <w:rPr>
          <w:rFonts w:ascii="Arial" w:hAnsi="Arial" w:cs="Arial"/>
          <w:szCs w:val="24"/>
        </w:rPr>
      </w:pPr>
      <w:r w:rsidRPr="009C0CB9">
        <w:rPr>
          <w:rFonts w:ascii="Arial" w:hAnsi="Arial" w:cs="Arial"/>
          <w:szCs w:val="24"/>
        </w:rPr>
        <w:t>Sheth, J., (2017). Revitalizing relationship marketing. Journal of Services Marketing, 31(1), pp.6-10.</w:t>
      </w:r>
    </w:p>
    <w:p w14:paraId="5452C4A6" w14:textId="77777777" w:rsidR="00B746BB" w:rsidRPr="009C0CB9" w:rsidRDefault="00B746BB" w:rsidP="009C0CB9">
      <w:pPr>
        <w:rPr>
          <w:rFonts w:ascii="Arial" w:hAnsi="Arial" w:cs="Arial"/>
          <w:szCs w:val="24"/>
        </w:rPr>
      </w:pPr>
      <w:r w:rsidRPr="009C0CB9">
        <w:rPr>
          <w:rFonts w:ascii="Arial" w:hAnsi="Arial" w:cs="Arial"/>
          <w:szCs w:val="24"/>
        </w:rPr>
        <w:t>Silva, S.C., Duarte, P.A.O. and Almeida, S.R., (2020). How companies evaluate the ROI of social media marketing programmes: insights from B2B and B2C. Journal of Business &amp; Industrial Marketing, 35(12), pp.2097-2110.</w:t>
      </w:r>
    </w:p>
    <w:p w14:paraId="064F02E7" w14:textId="77777777" w:rsidR="00B746BB" w:rsidRPr="009C0CB9" w:rsidRDefault="00B746BB" w:rsidP="009C0CB9">
      <w:pPr>
        <w:rPr>
          <w:rFonts w:ascii="Arial" w:hAnsi="Arial" w:cs="Arial"/>
          <w:szCs w:val="24"/>
        </w:rPr>
      </w:pPr>
      <w:r w:rsidRPr="009C0CB9">
        <w:rPr>
          <w:rFonts w:ascii="Arial" w:hAnsi="Arial" w:cs="Arial"/>
          <w:szCs w:val="24"/>
        </w:rPr>
        <w:t>Simons, R.A., Figueroa, G. and Ossoff, N., (2017). Fleet Avenue Revitalization Strategy.</w:t>
      </w:r>
    </w:p>
    <w:p w14:paraId="202F0F4B" w14:textId="77777777" w:rsidR="00B746BB" w:rsidRPr="009C0CB9" w:rsidRDefault="00B746BB" w:rsidP="009C0CB9">
      <w:pPr>
        <w:rPr>
          <w:rFonts w:ascii="Arial" w:hAnsi="Arial" w:cs="Arial"/>
          <w:szCs w:val="24"/>
        </w:rPr>
      </w:pPr>
      <w:proofErr w:type="spellStart"/>
      <w:r w:rsidRPr="009C0CB9">
        <w:rPr>
          <w:rFonts w:ascii="Arial" w:hAnsi="Arial" w:cs="Arial"/>
          <w:szCs w:val="24"/>
        </w:rPr>
        <w:t>Syaekhoni</w:t>
      </w:r>
      <w:proofErr w:type="spellEnd"/>
      <w:r w:rsidRPr="009C0CB9">
        <w:rPr>
          <w:rFonts w:ascii="Arial" w:hAnsi="Arial" w:cs="Arial"/>
          <w:szCs w:val="24"/>
        </w:rPr>
        <w:t xml:space="preserve">, M.A., </w:t>
      </w:r>
      <w:proofErr w:type="spellStart"/>
      <w:r w:rsidRPr="009C0CB9">
        <w:rPr>
          <w:rFonts w:ascii="Arial" w:hAnsi="Arial" w:cs="Arial"/>
          <w:szCs w:val="24"/>
        </w:rPr>
        <w:t>Alfian</w:t>
      </w:r>
      <w:proofErr w:type="spellEnd"/>
      <w:r w:rsidRPr="009C0CB9">
        <w:rPr>
          <w:rFonts w:ascii="Arial" w:hAnsi="Arial" w:cs="Arial"/>
          <w:szCs w:val="24"/>
        </w:rPr>
        <w:t xml:space="preserve">, G. and Kwon, Y.S., (2017). Customer purchasing </w:t>
      </w:r>
      <w:proofErr w:type="spellStart"/>
      <w:r w:rsidRPr="009C0CB9">
        <w:rPr>
          <w:rFonts w:ascii="Arial" w:hAnsi="Arial" w:cs="Arial"/>
          <w:szCs w:val="24"/>
        </w:rPr>
        <w:t>behavior</w:t>
      </w:r>
      <w:proofErr w:type="spellEnd"/>
      <w:r w:rsidRPr="009C0CB9">
        <w:rPr>
          <w:rFonts w:ascii="Arial" w:hAnsi="Arial" w:cs="Arial"/>
          <w:szCs w:val="24"/>
        </w:rPr>
        <w:t xml:space="preserve"> analysis as alternatives for supporting in-store green marketing decision-making. Sustainability, 9(11), p.2008.</w:t>
      </w:r>
    </w:p>
    <w:p w14:paraId="486A6CA3" w14:textId="77777777" w:rsidR="00B746BB" w:rsidRPr="009C0CB9" w:rsidRDefault="00B746BB" w:rsidP="009C0CB9">
      <w:pPr>
        <w:rPr>
          <w:rFonts w:ascii="Arial" w:hAnsi="Arial" w:cs="Arial"/>
          <w:szCs w:val="24"/>
        </w:rPr>
      </w:pPr>
      <w:r w:rsidRPr="009C0CB9">
        <w:rPr>
          <w:rFonts w:ascii="Arial" w:hAnsi="Arial" w:cs="Arial"/>
          <w:szCs w:val="24"/>
        </w:rPr>
        <w:t>Taifa, U.S., (2021). Business plan for opening a cloud restaurant in Helsinki, Finland.</w:t>
      </w:r>
    </w:p>
    <w:p w14:paraId="35D6927D" w14:textId="77777777" w:rsidR="00B746BB" w:rsidRPr="009C0CB9" w:rsidRDefault="00B746BB" w:rsidP="009C0CB9">
      <w:pPr>
        <w:rPr>
          <w:rFonts w:ascii="Arial" w:hAnsi="Arial" w:cs="Arial"/>
          <w:szCs w:val="24"/>
        </w:rPr>
      </w:pPr>
      <w:r w:rsidRPr="009C0CB9">
        <w:rPr>
          <w:rFonts w:ascii="Arial" w:hAnsi="Arial" w:cs="Arial"/>
          <w:szCs w:val="24"/>
        </w:rPr>
        <w:t>Zhu, Z. and Isa, S.S., (2022). ARE URBAN CHINESE CONSUMERS REALLY WILLING TO USE ECO-FRIENDLY CUTLERIES PROVIDED BY CATERING TAKEAWAY?. International Journal of Social Science Research, 4(2), pp.28-40.</w:t>
      </w:r>
    </w:p>
    <w:p w14:paraId="15D41595" w14:textId="77777777" w:rsidR="008B20DC" w:rsidRPr="009C0CB9" w:rsidRDefault="008B20DC" w:rsidP="009C0CB9">
      <w:pPr>
        <w:rPr>
          <w:rFonts w:ascii="Arial" w:hAnsi="Arial" w:cs="Arial"/>
          <w:b/>
          <w:iCs/>
          <w:szCs w:val="24"/>
        </w:rPr>
      </w:pPr>
    </w:p>
    <w:p w14:paraId="0C013314" w14:textId="77777777" w:rsidR="008B20DC" w:rsidRPr="009C0CB9" w:rsidRDefault="008B20DC" w:rsidP="009C0CB9">
      <w:pPr>
        <w:rPr>
          <w:rFonts w:ascii="Arial" w:hAnsi="Arial" w:cs="Arial"/>
          <w:b/>
          <w:iCs/>
          <w:szCs w:val="24"/>
        </w:rPr>
      </w:pPr>
    </w:p>
    <w:p w14:paraId="34D3D39F" w14:textId="77777777" w:rsidR="008B20DC" w:rsidRPr="009C0CB9" w:rsidRDefault="008B20DC" w:rsidP="009C0CB9">
      <w:pPr>
        <w:rPr>
          <w:rFonts w:ascii="Arial" w:hAnsi="Arial" w:cs="Arial"/>
          <w:b/>
          <w:iCs/>
          <w:szCs w:val="24"/>
        </w:rPr>
      </w:pPr>
    </w:p>
    <w:p w14:paraId="56ED1B20" w14:textId="77777777" w:rsidR="002422AC" w:rsidRPr="009C0CB9" w:rsidRDefault="002422AC" w:rsidP="009C0CB9">
      <w:pPr>
        <w:rPr>
          <w:rFonts w:ascii="Arial" w:hAnsi="Arial" w:cs="Arial"/>
          <w:b/>
          <w:iCs/>
          <w:szCs w:val="24"/>
        </w:rPr>
      </w:pPr>
    </w:p>
    <w:p w14:paraId="00DCADE2" w14:textId="77777777" w:rsidR="002422AC" w:rsidRPr="009C0CB9" w:rsidRDefault="002422AC" w:rsidP="009C0CB9">
      <w:pPr>
        <w:rPr>
          <w:rFonts w:ascii="Arial" w:hAnsi="Arial" w:cs="Arial"/>
          <w:b/>
          <w:iCs/>
          <w:szCs w:val="24"/>
        </w:rPr>
      </w:pPr>
    </w:p>
    <w:p w14:paraId="71C4BBA1" w14:textId="77777777" w:rsidR="002422AC" w:rsidRPr="009C0CB9" w:rsidRDefault="002422AC" w:rsidP="009C0CB9">
      <w:pPr>
        <w:rPr>
          <w:rFonts w:ascii="Arial" w:hAnsi="Arial" w:cs="Arial"/>
          <w:b/>
          <w:iCs/>
          <w:szCs w:val="24"/>
        </w:rPr>
      </w:pPr>
    </w:p>
    <w:p w14:paraId="7AD6ADB1" w14:textId="77777777" w:rsidR="002422AC" w:rsidRPr="009C0CB9" w:rsidRDefault="002422AC" w:rsidP="009C0CB9">
      <w:pPr>
        <w:rPr>
          <w:rFonts w:ascii="Arial" w:hAnsi="Arial" w:cs="Arial"/>
          <w:b/>
          <w:iCs/>
          <w:szCs w:val="24"/>
        </w:rPr>
      </w:pPr>
    </w:p>
    <w:sectPr w:rsidR="002422AC" w:rsidRPr="009C0CB9" w:rsidSect="0026719D">
      <w:footerReference w:type="even" r:id="rId10"/>
      <w:footerReference w:type="default" r:id="rId11"/>
      <w:footerReference w:type="first" r:id="rId12"/>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B870D3" w14:textId="77777777" w:rsidR="003767E2" w:rsidRDefault="003767E2" w:rsidP="002E250A">
      <w:r>
        <w:separator/>
      </w:r>
    </w:p>
  </w:endnote>
  <w:endnote w:type="continuationSeparator" w:id="0">
    <w:p w14:paraId="44236712" w14:textId="77777777" w:rsidR="003767E2" w:rsidRDefault="003767E2"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817AB0" w14:textId="77777777" w:rsidR="003767E2" w:rsidRDefault="003767E2" w:rsidP="002E250A">
      <w:r>
        <w:separator/>
      </w:r>
    </w:p>
  </w:footnote>
  <w:footnote w:type="continuationSeparator" w:id="0">
    <w:p w14:paraId="214E3480" w14:textId="77777777" w:rsidR="003767E2" w:rsidRDefault="003767E2"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A7EE4"/>
    <w:multiLevelType w:val="hybridMultilevel"/>
    <w:tmpl w:val="AF060B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0A314F9"/>
    <w:multiLevelType w:val="hybridMultilevel"/>
    <w:tmpl w:val="B5C026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4E44392"/>
    <w:multiLevelType w:val="hybridMultilevel"/>
    <w:tmpl w:val="F202F03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9FE1184"/>
    <w:multiLevelType w:val="multilevel"/>
    <w:tmpl w:val="4E9082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6E2D88"/>
    <w:multiLevelType w:val="hybridMultilevel"/>
    <w:tmpl w:val="062283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D610214"/>
    <w:multiLevelType w:val="hybridMultilevel"/>
    <w:tmpl w:val="DFBE347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7" w15:restartNumberingAfterBreak="0">
    <w:nsid w:val="0E3542B1"/>
    <w:multiLevelType w:val="hybridMultilevel"/>
    <w:tmpl w:val="922AF1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47876AA"/>
    <w:multiLevelType w:val="hybridMultilevel"/>
    <w:tmpl w:val="2E4A491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 w15:restartNumberingAfterBreak="0">
    <w:nsid w:val="16A0281B"/>
    <w:multiLevelType w:val="hybridMultilevel"/>
    <w:tmpl w:val="A84AAF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9724E1B"/>
    <w:multiLevelType w:val="hybridMultilevel"/>
    <w:tmpl w:val="715071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A9C030C"/>
    <w:multiLevelType w:val="hybridMultilevel"/>
    <w:tmpl w:val="1758FF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208255E6"/>
    <w:multiLevelType w:val="multilevel"/>
    <w:tmpl w:val="49B2BB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963E64"/>
    <w:multiLevelType w:val="multilevel"/>
    <w:tmpl w:val="A61880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53B6146"/>
    <w:multiLevelType w:val="hybridMultilevel"/>
    <w:tmpl w:val="130E553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8" w15:restartNumberingAfterBreak="0">
    <w:nsid w:val="37766BA2"/>
    <w:multiLevelType w:val="hybridMultilevel"/>
    <w:tmpl w:val="E404EB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B7539A0"/>
    <w:multiLevelType w:val="multilevel"/>
    <w:tmpl w:val="E64E0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3EC54E5B"/>
    <w:multiLevelType w:val="hybridMultilevel"/>
    <w:tmpl w:val="5F2C93E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3"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420A4E2F"/>
    <w:multiLevelType w:val="hybridMultilevel"/>
    <w:tmpl w:val="45263A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453F3C0A"/>
    <w:multiLevelType w:val="multilevel"/>
    <w:tmpl w:val="F7EEF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45B021E2"/>
    <w:multiLevelType w:val="hybridMultilevel"/>
    <w:tmpl w:val="21AC39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4A4F0B01"/>
    <w:multiLevelType w:val="multilevel"/>
    <w:tmpl w:val="BA142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32"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4" w15:restartNumberingAfterBreak="0">
    <w:nsid w:val="60F30327"/>
    <w:multiLevelType w:val="hybridMultilevel"/>
    <w:tmpl w:val="2E8C37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414259F"/>
    <w:multiLevelType w:val="hybridMultilevel"/>
    <w:tmpl w:val="EB6E5C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7"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8"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9" w15:restartNumberingAfterBreak="0">
    <w:nsid w:val="6C497EB7"/>
    <w:multiLevelType w:val="multilevel"/>
    <w:tmpl w:val="2C088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924D82"/>
    <w:multiLevelType w:val="multilevel"/>
    <w:tmpl w:val="65F6E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6FB67863"/>
    <w:multiLevelType w:val="hybridMultilevel"/>
    <w:tmpl w:val="66C2A7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6FBF5442"/>
    <w:multiLevelType w:val="multilevel"/>
    <w:tmpl w:val="59F47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80E71CB"/>
    <w:multiLevelType w:val="multilevel"/>
    <w:tmpl w:val="892CBF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46" w15:restartNumberingAfterBreak="0">
    <w:nsid w:val="7AF30D47"/>
    <w:multiLevelType w:val="multilevel"/>
    <w:tmpl w:val="2F785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222274"/>
    <w:multiLevelType w:val="hybridMultilevel"/>
    <w:tmpl w:val="E3CA56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40962632">
    <w:abstractNumId w:val="41"/>
  </w:num>
  <w:num w:numId="2" w16cid:durableId="416949866">
    <w:abstractNumId w:val="3"/>
  </w:num>
  <w:num w:numId="3" w16cid:durableId="1165585140">
    <w:abstractNumId w:val="20"/>
  </w:num>
  <w:num w:numId="4" w16cid:durableId="1368413568">
    <w:abstractNumId w:val="27"/>
  </w:num>
  <w:num w:numId="5" w16cid:durableId="284771709">
    <w:abstractNumId w:val="29"/>
  </w:num>
  <w:num w:numId="6" w16cid:durableId="1620575378">
    <w:abstractNumId w:val="15"/>
  </w:num>
  <w:num w:numId="7" w16cid:durableId="1171917208">
    <w:abstractNumId w:val="21"/>
  </w:num>
  <w:num w:numId="8" w16cid:durableId="2121025255">
    <w:abstractNumId w:val="12"/>
  </w:num>
  <w:num w:numId="9" w16cid:durableId="1084645499">
    <w:abstractNumId w:val="32"/>
  </w:num>
  <w:num w:numId="10" w16cid:durableId="2121291113">
    <w:abstractNumId w:val="36"/>
  </w:num>
  <w:num w:numId="11" w16cid:durableId="167600241">
    <w:abstractNumId w:val="45"/>
  </w:num>
  <w:num w:numId="12" w16cid:durableId="2018074223">
    <w:abstractNumId w:val="33"/>
  </w:num>
  <w:num w:numId="13" w16cid:durableId="631667538">
    <w:abstractNumId w:val="31"/>
  </w:num>
  <w:num w:numId="14" w16cid:durableId="1508596062">
    <w:abstractNumId w:val="38"/>
  </w:num>
  <w:num w:numId="15" w16cid:durableId="895747505">
    <w:abstractNumId w:val="23"/>
  </w:num>
  <w:num w:numId="16" w16cid:durableId="684096970">
    <w:abstractNumId w:val="25"/>
  </w:num>
  <w:num w:numId="17" w16cid:durableId="943853035">
    <w:abstractNumId w:val="37"/>
  </w:num>
  <w:num w:numId="18" w16cid:durableId="789014785">
    <w:abstractNumId w:val="16"/>
  </w:num>
  <w:num w:numId="19" w16cid:durableId="114715202">
    <w:abstractNumId w:val="44"/>
  </w:num>
  <w:num w:numId="20" w16cid:durableId="1943684549">
    <w:abstractNumId w:val="13"/>
  </w:num>
  <w:num w:numId="21" w16cid:durableId="1996375442">
    <w:abstractNumId w:val="40"/>
  </w:num>
  <w:num w:numId="22" w16cid:durableId="778646023">
    <w:abstractNumId w:val="26"/>
  </w:num>
  <w:num w:numId="23" w16cid:durableId="1020275833">
    <w:abstractNumId w:val="43"/>
  </w:num>
  <w:num w:numId="24" w16cid:durableId="1240871103">
    <w:abstractNumId w:val="39"/>
  </w:num>
  <w:num w:numId="25" w16cid:durableId="716974210">
    <w:abstractNumId w:val="19"/>
  </w:num>
  <w:num w:numId="26" w16cid:durableId="521096200">
    <w:abstractNumId w:val="14"/>
  </w:num>
  <w:num w:numId="27" w16cid:durableId="1720204595">
    <w:abstractNumId w:val="4"/>
  </w:num>
  <w:num w:numId="28" w16cid:durableId="125977746">
    <w:abstractNumId w:val="46"/>
  </w:num>
  <w:num w:numId="29" w16cid:durableId="785612709">
    <w:abstractNumId w:val="30"/>
  </w:num>
  <w:num w:numId="30" w16cid:durableId="2049866593">
    <w:abstractNumId w:val="2"/>
  </w:num>
  <w:num w:numId="31" w16cid:durableId="1681588381">
    <w:abstractNumId w:val="22"/>
  </w:num>
  <w:num w:numId="32" w16cid:durableId="1532523981">
    <w:abstractNumId w:val="11"/>
  </w:num>
  <w:num w:numId="33" w16cid:durableId="1558512499">
    <w:abstractNumId w:val="6"/>
  </w:num>
  <w:num w:numId="34" w16cid:durableId="41562702">
    <w:abstractNumId w:val="8"/>
  </w:num>
  <w:num w:numId="35" w16cid:durableId="1502888855">
    <w:abstractNumId w:val="17"/>
  </w:num>
  <w:num w:numId="36" w16cid:durableId="957293762">
    <w:abstractNumId w:val="35"/>
  </w:num>
  <w:num w:numId="37" w16cid:durableId="1657950166">
    <w:abstractNumId w:val="0"/>
  </w:num>
  <w:num w:numId="38" w16cid:durableId="436952007">
    <w:abstractNumId w:val="10"/>
  </w:num>
  <w:num w:numId="39" w16cid:durableId="1875074409">
    <w:abstractNumId w:val="24"/>
  </w:num>
  <w:num w:numId="40" w16cid:durableId="904334766">
    <w:abstractNumId w:val="5"/>
  </w:num>
  <w:num w:numId="41" w16cid:durableId="211385184">
    <w:abstractNumId w:val="34"/>
  </w:num>
  <w:num w:numId="42" w16cid:durableId="2033605001">
    <w:abstractNumId w:val="9"/>
  </w:num>
  <w:num w:numId="43" w16cid:durableId="1533231000">
    <w:abstractNumId w:val="42"/>
  </w:num>
  <w:num w:numId="44" w16cid:durableId="1270619467">
    <w:abstractNumId w:val="1"/>
  </w:num>
  <w:num w:numId="45" w16cid:durableId="372772742">
    <w:abstractNumId w:val="28"/>
  </w:num>
  <w:num w:numId="46" w16cid:durableId="432166645">
    <w:abstractNumId w:val="18"/>
  </w:num>
  <w:num w:numId="47" w16cid:durableId="1121729929">
    <w:abstractNumId w:val="47"/>
  </w:num>
  <w:num w:numId="48" w16cid:durableId="17183171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257C9"/>
    <w:rsid w:val="00026C9E"/>
    <w:rsid w:val="000306D1"/>
    <w:rsid w:val="00057192"/>
    <w:rsid w:val="000752E5"/>
    <w:rsid w:val="000A08B2"/>
    <w:rsid w:val="000A350A"/>
    <w:rsid w:val="000B17D0"/>
    <w:rsid w:val="000B4437"/>
    <w:rsid w:val="000C4ED9"/>
    <w:rsid w:val="000D11E3"/>
    <w:rsid w:val="000D63C2"/>
    <w:rsid w:val="000E204D"/>
    <w:rsid w:val="000E34B6"/>
    <w:rsid w:val="000E4B2B"/>
    <w:rsid w:val="000E5B65"/>
    <w:rsid w:val="000F3064"/>
    <w:rsid w:val="0010165A"/>
    <w:rsid w:val="001119B9"/>
    <w:rsid w:val="0011565C"/>
    <w:rsid w:val="0011576A"/>
    <w:rsid w:val="001237F3"/>
    <w:rsid w:val="0012424E"/>
    <w:rsid w:val="001419FA"/>
    <w:rsid w:val="001456A8"/>
    <w:rsid w:val="0014648A"/>
    <w:rsid w:val="00146E7D"/>
    <w:rsid w:val="001478AA"/>
    <w:rsid w:val="0017158D"/>
    <w:rsid w:val="001720B8"/>
    <w:rsid w:val="00174DD2"/>
    <w:rsid w:val="00180556"/>
    <w:rsid w:val="00183988"/>
    <w:rsid w:val="001945C7"/>
    <w:rsid w:val="001A5B71"/>
    <w:rsid w:val="001B3262"/>
    <w:rsid w:val="001B3F7A"/>
    <w:rsid w:val="001B41A3"/>
    <w:rsid w:val="001D320A"/>
    <w:rsid w:val="001D431E"/>
    <w:rsid w:val="001D5B07"/>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6719D"/>
    <w:rsid w:val="00271565"/>
    <w:rsid w:val="00281D1E"/>
    <w:rsid w:val="00285D80"/>
    <w:rsid w:val="00293961"/>
    <w:rsid w:val="002A1920"/>
    <w:rsid w:val="002A6D41"/>
    <w:rsid w:val="002B001A"/>
    <w:rsid w:val="002B7A5D"/>
    <w:rsid w:val="002C5C75"/>
    <w:rsid w:val="002D1E40"/>
    <w:rsid w:val="002E250A"/>
    <w:rsid w:val="002E4A00"/>
    <w:rsid w:val="002F2917"/>
    <w:rsid w:val="002F5AF2"/>
    <w:rsid w:val="002F6CD5"/>
    <w:rsid w:val="0030242A"/>
    <w:rsid w:val="00311221"/>
    <w:rsid w:val="00316FD5"/>
    <w:rsid w:val="00326907"/>
    <w:rsid w:val="00327EC5"/>
    <w:rsid w:val="00333D08"/>
    <w:rsid w:val="003767E2"/>
    <w:rsid w:val="0038543F"/>
    <w:rsid w:val="0039231B"/>
    <w:rsid w:val="003A5C92"/>
    <w:rsid w:val="003A6B56"/>
    <w:rsid w:val="003A754A"/>
    <w:rsid w:val="003B01BF"/>
    <w:rsid w:val="003B12D8"/>
    <w:rsid w:val="003B2AB9"/>
    <w:rsid w:val="003C115C"/>
    <w:rsid w:val="003C3011"/>
    <w:rsid w:val="003D6AF1"/>
    <w:rsid w:val="003F10E4"/>
    <w:rsid w:val="003F36FB"/>
    <w:rsid w:val="00403DEC"/>
    <w:rsid w:val="0042775A"/>
    <w:rsid w:val="00432AC1"/>
    <w:rsid w:val="00452E19"/>
    <w:rsid w:val="00456233"/>
    <w:rsid w:val="00456714"/>
    <w:rsid w:val="00456D1B"/>
    <w:rsid w:val="0048212F"/>
    <w:rsid w:val="00486BBC"/>
    <w:rsid w:val="004A2A38"/>
    <w:rsid w:val="004A2D28"/>
    <w:rsid w:val="004B64A1"/>
    <w:rsid w:val="004C065F"/>
    <w:rsid w:val="004D7658"/>
    <w:rsid w:val="0050312D"/>
    <w:rsid w:val="00526FF6"/>
    <w:rsid w:val="005328E9"/>
    <w:rsid w:val="0053715D"/>
    <w:rsid w:val="00556652"/>
    <w:rsid w:val="005624D2"/>
    <w:rsid w:val="00563FB2"/>
    <w:rsid w:val="0056755A"/>
    <w:rsid w:val="005708C2"/>
    <w:rsid w:val="005722B2"/>
    <w:rsid w:val="00573D40"/>
    <w:rsid w:val="005805D7"/>
    <w:rsid w:val="005839A5"/>
    <w:rsid w:val="00593D2E"/>
    <w:rsid w:val="005953CA"/>
    <w:rsid w:val="005C40E7"/>
    <w:rsid w:val="005D33FC"/>
    <w:rsid w:val="005F3886"/>
    <w:rsid w:val="00601211"/>
    <w:rsid w:val="00612122"/>
    <w:rsid w:val="00616D51"/>
    <w:rsid w:val="0062075D"/>
    <w:rsid w:val="00621617"/>
    <w:rsid w:val="0063353E"/>
    <w:rsid w:val="006440DB"/>
    <w:rsid w:val="00646832"/>
    <w:rsid w:val="006755EA"/>
    <w:rsid w:val="0069329B"/>
    <w:rsid w:val="006A1566"/>
    <w:rsid w:val="006A45FC"/>
    <w:rsid w:val="006B4842"/>
    <w:rsid w:val="006B586D"/>
    <w:rsid w:val="006B6DDA"/>
    <w:rsid w:val="006C4E22"/>
    <w:rsid w:val="00710018"/>
    <w:rsid w:val="00720865"/>
    <w:rsid w:val="00763B17"/>
    <w:rsid w:val="00765B5F"/>
    <w:rsid w:val="0076644A"/>
    <w:rsid w:val="007737F3"/>
    <w:rsid w:val="007755CD"/>
    <w:rsid w:val="0078713D"/>
    <w:rsid w:val="00791525"/>
    <w:rsid w:val="007A19AA"/>
    <w:rsid w:val="007A5A5F"/>
    <w:rsid w:val="007E2107"/>
    <w:rsid w:val="007E3DA6"/>
    <w:rsid w:val="007E6E42"/>
    <w:rsid w:val="008015CA"/>
    <w:rsid w:val="00806ED1"/>
    <w:rsid w:val="008134F6"/>
    <w:rsid w:val="00814855"/>
    <w:rsid w:val="0081633B"/>
    <w:rsid w:val="0082476D"/>
    <w:rsid w:val="00831100"/>
    <w:rsid w:val="008368EB"/>
    <w:rsid w:val="00837F63"/>
    <w:rsid w:val="00840ADB"/>
    <w:rsid w:val="008461D0"/>
    <w:rsid w:val="0085067D"/>
    <w:rsid w:val="008628FE"/>
    <w:rsid w:val="00867B3B"/>
    <w:rsid w:val="008803F9"/>
    <w:rsid w:val="00891C24"/>
    <w:rsid w:val="00896DDA"/>
    <w:rsid w:val="008A13C4"/>
    <w:rsid w:val="008A6BAA"/>
    <w:rsid w:val="008B20DC"/>
    <w:rsid w:val="008E1324"/>
    <w:rsid w:val="008E5BDC"/>
    <w:rsid w:val="008E76B0"/>
    <w:rsid w:val="0090017E"/>
    <w:rsid w:val="00922C28"/>
    <w:rsid w:val="00934822"/>
    <w:rsid w:val="00977CC4"/>
    <w:rsid w:val="00992F92"/>
    <w:rsid w:val="009B62D7"/>
    <w:rsid w:val="009C0CB9"/>
    <w:rsid w:val="009C2D88"/>
    <w:rsid w:val="009D6FD9"/>
    <w:rsid w:val="009E323F"/>
    <w:rsid w:val="00A110BC"/>
    <w:rsid w:val="00A15340"/>
    <w:rsid w:val="00A161F3"/>
    <w:rsid w:val="00A2214E"/>
    <w:rsid w:val="00A23F2D"/>
    <w:rsid w:val="00A3342A"/>
    <w:rsid w:val="00A6465E"/>
    <w:rsid w:val="00A65C6C"/>
    <w:rsid w:val="00A66849"/>
    <w:rsid w:val="00A86586"/>
    <w:rsid w:val="00AA356F"/>
    <w:rsid w:val="00AA5C6C"/>
    <w:rsid w:val="00AB5C22"/>
    <w:rsid w:val="00AC11A5"/>
    <w:rsid w:val="00AC6EE3"/>
    <w:rsid w:val="00AC7750"/>
    <w:rsid w:val="00AC7A97"/>
    <w:rsid w:val="00AD6346"/>
    <w:rsid w:val="00AE63E0"/>
    <w:rsid w:val="00B103DB"/>
    <w:rsid w:val="00B21373"/>
    <w:rsid w:val="00B25139"/>
    <w:rsid w:val="00B31055"/>
    <w:rsid w:val="00B33FEB"/>
    <w:rsid w:val="00B34E78"/>
    <w:rsid w:val="00B355C9"/>
    <w:rsid w:val="00B40421"/>
    <w:rsid w:val="00B50B28"/>
    <w:rsid w:val="00B6070F"/>
    <w:rsid w:val="00B65ECB"/>
    <w:rsid w:val="00B6686D"/>
    <w:rsid w:val="00B746BB"/>
    <w:rsid w:val="00BA2BA0"/>
    <w:rsid w:val="00BE2CDA"/>
    <w:rsid w:val="00BE3814"/>
    <w:rsid w:val="00BF1E9F"/>
    <w:rsid w:val="00BF61CA"/>
    <w:rsid w:val="00C036B6"/>
    <w:rsid w:val="00C27FC2"/>
    <w:rsid w:val="00C31FA5"/>
    <w:rsid w:val="00C51506"/>
    <w:rsid w:val="00C5213D"/>
    <w:rsid w:val="00C740B6"/>
    <w:rsid w:val="00C76315"/>
    <w:rsid w:val="00C77FE1"/>
    <w:rsid w:val="00C90C6D"/>
    <w:rsid w:val="00C919F2"/>
    <w:rsid w:val="00CB474B"/>
    <w:rsid w:val="00CC2135"/>
    <w:rsid w:val="00CD61B8"/>
    <w:rsid w:val="00D12CD7"/>
    <w:rsid w:val="00D17314"/>
    <w:rsid w:val="00D2450F"/>
    <w:rsid w:val="00D26AFC"/>
    <w:rsid w:val="00D42CF0"/>
    <w:rsid w:val="00D43F5A"/>
    <w:rsid w:val="00D56E67"/>
    <w:rsid w:val="00D6026F"/>
    <w:rsid w:val="00D64A8D"/>
    <w:rsid w:val="00D8678E"/>
    <w:rsid w:val="00D879FD"/>
    <w:rsid w:val="00D97BBB"/>
    <w:rsid w:val="00DA7E8B"/>
    <w:rsid w:val="00DB56A3"/>
    <w:rsid w:val="00DC6D44"/>
    <w:rsid w:val="00DE5D91"/>
    <w:rsid w:val="00DF17F9"/>
    <w:rsid w:val="00E1110E"/>
    <w:rsid w:val="00E12F8F"/>
    <w:rsid w:val="00E1445D"/>
    <w:rsid w:val="00E20CF8"/>
    <w:rsid w:val="00E42F23"/>
    <w:rsid w:val="00E45EBE"/>
    <w:rsid w:val="00E6029E"/>
    <w:rsid w:val="00E60A39"/>
    <w:rsid w:val="00E66C57"/>
    <w:rsid w:val="00E7135D"/>
    <w:rsid w:val="00E741A6"/>
    <w:rsid w:val="00E86116"/>
    <w:rsid w:val="00EA3119"/>
    <w:rsid w:val="00EB4E9C"/>
    <w:rsid w:val="00EB63A9"/>
    <w:rsid w:val="00EC042C"/>
    <w:rsid w:val="00EC2C16"/>
    <w:rsid w:val="00EC5544"/>
    <w:rsid w:val="00ED5DCE"/>
    <w:rsid w:val="00EE5898"/>
    <w:rsid w:val="00EF216C"/>
    <w:rsid w:val="00F00F9B"/>
    <w:rsid w:val="00F042E5"/>
    <w:rsid w:val="00F07FD3"/>
    <w:rsid w:val="00F1053C"/>
    <w:rsid w:val="00F1282C"/>
    <w:rsid w:val="00F22B7E"/>
    <w:rsid w:val="00F27FA9"/>
    <w:rsid w:val="00F30748"/>
    <w:rsid w:val="00F30A68"/>
    <w:rsid w:val="00F350F1"/>
    <w:rsid w:val="00F357E5"/>
    <w:rsid w:val="00F418CE"/>
    <w:rsid w:val="00FB4065"/>
    <w:rsid w:val="00FC5AE2"/>
    <w:rsid w:val="00FD0F27"/>
    <w:rsid w:val="00FD1302"/>
    <w:rsid w:val="00FE0944"/>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15:docId w15:val="{F6DD0718-CBDB-4C37-9990-8325B3FCB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29B"/>
    <w:pPr>
      <w:overflowPunct w:val="0"/>
      <w:autoSpaceDE w:val="0"/>
      <w:autoSpaceDN w:val="0"/>
      <w:adjustRightInd w:val="0"/>
      <w:spacing w:after="0" w:line="360" w:lineRule="auto"/>
      <w:jc w:val="both"/>
      <w:textAlignment w:val="baseline"/>
    </w:pPr>
    <w:rPr>
      <w:rFonts w:ascii="Times New Roman" w:eastAsia="Times New Roman" w:hAnsi="Times New Roman" w:cs="Times New Roman"/>
      <w:sz w:val="24"/>
      <w:szCs w:val="20"/>
    </w:rPr>
  </w:style>
  <w:style w:type="paragraph" w:styleId="Heading1">
    <w:name w:val="heading 1"/>
    <w:basedOn w:val="Normal"/>
    <w:next w:val="Normal"/>
    <w:link w:val="Heading1Char"/>
    <w:uiPriority w:val="9"/>
    <w:qFormat/>
    <w:rsid w:val="00814855"/>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69329B"/>
    <w:pPr>
      <w:keepNext/>
      <w:outlineLvl w:val="1"/>
    </w:pPr>
    <w:rPr>
      <w:b/>
      <w:bCs/>
      <w:iCs/>
      <w:sz w:val="36"/>
    </w:rPr>
  </w:style>
  <w:style w:type="paragraph" w:styleId="Heading3">
    <w:name w:val="heading 3"/>
    <w:basedOn w:val="Normal"/>
    <w:next w:val="Normal"/>
    <w:link w:val="Heading3Char"/>
    <w:qFormat/>
    <w:rsid w:val="0069329B"/>
    <w:pPr>
      <w:keepNext/>
      <w:outlineLvl w:val="2"/>
    </w:pPr>
    <w:rPr>
      <w:b/>
      <w:sz w:val="32"/>
    </w:rPr>
  </w:style>
  <w:style w:type="paragraph" w:styleId="Heading4">
    <w:name w:val="heading 4"/>
    <w:basedOn w:val="Normal"/>
    <w:next w:val="Normal"/>
    <w:link w:val="Heading4Char"/>
    <w:qFormat/>
    <w:rsid w:val="0069329B"/>
    <w:pPr>
      <w:keepNext/>
      <w:outlineLvl w:val="3"/>
    </w:pPr>
    <w:rPr>
      <w:rFonts w:cs="Arial"/>
      <w:b/>
      <w:bCs/>
      <w:sz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9329B"/>
    <w:rPr>
      <w:rFonts w:ascii="Times New Roman" w:eastAsia="Times New Roman" w:hAnsi="Times New Roman" w:cs="Times New Roman"/>
      <w:b/>
      <w:bCs/>
      <w:iCs/>
      <w:sz w:val="36"/>
      <w:szCs w:val="20"/>
    </w:rPr>
  </w:style>
  <w:style w:type="character" w:customStyle="1" w:styleId="Heading3Char">
    <w:name w:val="Heading 3 Char"/>
    <w:basedOn w:val="DefaultParagraphFont"/>
    <w:link w:val="Heading3"/>
    <w:rsid w:val="0069329B"/>
    <w:rPr>
      <w:rFonts w:ascii="Times New Roman" w:eastAsia="Times New Roman" w:hAnsi="Times New Roman" w:cs="Times New Roman"/>
      <w:b/>
      <w:sz w:val="32"/>
      <w:szCs w:val="20"/>
    </w:rPr>
  </w:style>
  <w:style w:type="character" w:customStyle="1" w:styleId="Heading4Char">
    <w:name w:val="Heading 4 Char"/>
    <w:basedOn w:val="DefaultParagraphFont"/>
    <w:link w:val="Heading4"/>
    <w:rsid w:val="0069329B"/>
    <w:rPr>
      <w:rFonts w:ascii="Times New Roman" w:eastAsia="Times New Roman" w:hAnsi="Times New Roman" w:cs="Arial"/>
      <w:b/>
      <w:bCs/>
      <w:sz w:val="36"/>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14855"/>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14855"/>
    <w:pPr>
      <w:overflowPunct/>
      <w:autoSpaceDE/>
      <w:autoSpaceDN/>
      <w:adjustRightInd/>
      <w:spacing w:line="259" w:lineRule="auto"/>
      <w:jc w:val="left"/>
      <w:textAlignment w:val="auto"/>
      <w:outlineLvl w:val="9"/>
    </w:pPr>
    <w:rPr>
      <w:lang w:val="en-US"/>
    </w:rPr>
  </w:style>
  <w:style w:type="paragraph" w:styleId="TOC2">
    <w:name w:val="toc 2"/>
    <w:basedOn w:val="Normal"/>
    <w:next w:val="Normal"/>
    <w:autoRedefine/>
    <w:uiPriority w:val="39"/>
    <w:unhideWhenUsed/>
    <w:rsid w:val="0081485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56842692">
      <w:bodyDiv w:val="1"/>
      <w:marLeft w:val="0"/>
      <w:marRight w:val="0"/>
      <w:marTop w:val="0"/>
      <w:marBottom w:val="0"/>
      <w:divBdr>
        <w:top w:val="none" w:sz="0" w:space="0" w:color="auto"/>
        <w:left w:val="none" w:sz="0" w:space="0" w:color="auto"/>
        <w:bottom w:val="none" w:sz="0" w:space="0" w:color="auto"/>
        <w:right w:val="none" w:sz="0" w:space="0" w:color="auto"/>
      </w:divBdr>
    </w:div>
    <w:div w:id="191069726">
      <w:bodyDiv w:val="1"/>
      <w:marLeft w:val="0"/>
      <w:marRight w:val="0"/>
      <w:marTop w:val="0"/>
      <w:marBottom w:val="0"/>
      <w:divBdr>
        <w:top w:val="none" w:sz="0" w:space="0" w:color="auto"/>
        <w:left w:val="none" w:sz="0" w:space="0" w:color="auto"/>
        <w:bottom w:val="none" w:sz="0" w:space="0" w:color="auto"/>
        <w:right w:val="none" w:sz="0" w:space="0" w:color="auto"/>
      </w:divBdr>
    </w:div>
    <w:div w:id="222065221">
      <w:bodyDiv w:val="1"/>
      <w:marLeft w:val="0"/>
      <w:marRight w:val="0"/>
      <w:marTop w:val="0"/>
      <w:marBottom w:val="0"/>
      <w:divBdr>
        <w:top w:val="none" w:sz="0" w:space="0" w:color="auto"/>
        <w:left w:val="none" w:sz="0" w:space="0" w:color="auto"/>
        <w:bottom w:val="none" w:sz="0" w:space="0" w:color="auto"/>
        <w:right w:val="none" w:sz="0" w:space="0" w:color="auto"/>
      </w:divBdr>
    </w:div>
    <w:div w:id="588000380">
      <w:bodyDiv w:val="1"/>
      <w:marLeft w:val="0"/>
      <w:marRight w:val="0"/>
      <w:marTop w:val="0"/>
      <w:marBottom w:val="0"/>
      <w:divBdr>
        <w:top w:val="none" w:sz="0" w:space="0" w:color="auto"/>
        <w:left w:val="none" w:sz="0" w:space="0" w:color="auto"/>
        <w:bottom w:val="none" w:sz="0" w:space="0" w:color="auto"/>
        <w:right w:val="none" w:sz="0" w:space="0" w:color="auto"/>
      </w:divBdr>
    </w:div>
    <w:div w:id="618100757">
      <w:bodyDiv w:val="1"/>
      <w:marLeft w:val="0"/>
      <w:marRight w:val="0"/>
      <w:marTop w:val="0"/>
      <w:marBottom w:val="0"/>
      <w:divBdr>
        <w:top w:val="none" w:sz="0" w:space="0" w:color="auto"/>
        <w:left w:val="none" w:sz="0" w:space="0" w:color="auto"/>
        <w:bottom w:val="none" w:sz="0" w:space="0" w:color="auto"/>
        <w:right w:val="none" w:sz="0" w:space="0" w:color="auto"/>
      </w:divBdr>
    </w:div>
    <w:div w:id="637951438">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357541919">
      <w:bodyDiv w:val="1"/>
      <w:marLeft w:val="0"/>
      <w:marRight w:val="0"/>
      <w:marTop w:val="0"/>
      <w:marBottom w:val="0"/>
      <w:divBdr>
        <w:top w:val="none" w:sz="0" w:space="0" w:color="auto"/>
        <w:left w:val="none" w:sz="0" w:space="0" w:color="auto"/>
        <w:bottom w:val="none" w:sz="0" w:space="0" w:color="auto"/>
        <w:right w:val="none" w:sz="0" w:space="0" w:color="auto"/>
      </w:divBdr>
    </w:div>
    <w:div w:id="1404067068">
      <w:bodyDiv w:val="1"/>
      <w:marLeft w:val="0"/>
      <w:marRight w:val="0"/>
      <w:marTop w:val="0"/>
      <w:marBottom w:val="0"/>
      <w:divBdr>
        <w:top w:val="none" w:sz="0" w:space="0" w:color="auto"/>
        <w:left w:val="none" w:sz="0" w:space="0" w:color="auto"/>
        <w:bottom w:val="none" w:sz="0" w:space="0" w:color="auto"/>
        <w:right w:val="none" w:sz="0" w:space="0" w:color="auto"/>
      </w:divBdr>
    </w:div>
    <w:div w:id="1706786198">
      <w:bodyDiv w:val="1"/>
      <w:marLeft w:val="0"/>
      <w:marRight w:val="0"/>
      <w:marTop w:val="0"/>
      <w:marBottom w:val="0"/>
      <w:divBdr>
        <w:top w:val="none" w:sz="0" w:space="0" w:color="auto"/>
        <w:left w:val="none" w:sz="0" w:space="0" w:color="auto"/>
        <w:bottom w:val="none" w:sz="0" w:space="0" w:color="auto"/>
        <w:right w:val="none" w:sz="0" w:space="0" w:color="auto"/>
      </w:divBdr>
    </w:div>
    <w:div w:id="1762337971">
      <w:bodyDiv w:val="1"/>
      <w:marLeft w:val="0"/>
      <w:marRight w:val="0"/>
      <w:marTop w:val="0"/>
      <w:marBottom w:val="0"/>
      <w:divBdr>
        <w:top w:val="none" w:sz="0" w:space="0" w:color="auto"/>
        <w:left w:val="none" w:sz="0" w:space="0" w:color="auto"/>
        <w:bottom w:val="none" w:sz="0" w:space="0" w:color="auto"/>
        <w:right w:val="none" w:sz="0" w:space="0" w:color="auto"/>
      </w:divBdr>
    </w:div>
    <w:div w:id="1820027318">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17</Pages>
  <Words>3499</Words>
  <Characters>19950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revision>3</cp:revision>
  <dcterms:created xsi:type="dcterms:W3CDTF">2025-02-24T10:33:00Z</dcterms:created>
  <dcterms:modified xsi:type="dcterms:W3CDTF">2025-02-28T20:47:00Z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1a429ac7ce73616054552bcef41f26bc142fbae0bac17133dfa3cf5a9c9fb048</vt:lpwstr>
  </property>
</Properties>
</file>