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930ED" w14:textId="73C9F2AE" w:rsidR="0037565E" w:rsidRDefault="0037565E" w:rsidP="0037565E">
      <w:pPr>
        <w:jc w:val="center"/>
        <w:rPr>
          <w:rFonts w:ascii="Arial" w:hAnsi="Arial" w:cs="Arial"/>
          <w:b/>
          <w:bCs/>
          <w:sz w:val="28"/>
          <w:szCs w:val="28"/>
        </w:rPr>
      </w:pPr>
      <w:r>
        <w:rPr>
          <w:noProof/>
        </w:rPr>
        <w:drawing>
          <wp:inline distT="0" distB="0" distL="0" distR="0" wp14:anchorId="256FE570" wp14:editId="50C1C6A3">
            <wp:extent cx="2729151" cy="1214967"/>
            <wp:effectExtent l="0" t="0" r="4445" b="6350"/>
            <wp:docPr id="5"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8">
                      <a:extLst>
                        <a:ext uri="{FF2B5EF4-FFF2-40B4-BE49-F238E27FC236}">
                          <a16:creationId xmlns:w10="urn:schemas-microsoft-com:office:word" xmlns:w="http://schemas.openxmlformats.org/wordprocessingml/2006/main" xmlns:v="urn:schemas-microsoft-com:vml" xmlns:o="urn:schemas-microsoft-com:office:office" xmlns:arto="http://schemas.microsoft.com/office/word/2006/arto" xmlns:a16="http://schemas.microsoft.com/office/drawing/2014/main" xmlns:a14="http://schemas.microsoft.com/office/drawing/2010/main" xmlns="" id="{B3A9D251-D527-4211-A7C7-49E37034B6DE}"/>
                        </a:ext>
                      </a:extLst>
                    </a:blip>
                    <a:stretch>
                      <a:fillRect/>
                    </a:stretch>
                  </pic:blipFill>
                  <pic:spPr>
                    <a:xfrm>
                      <a:off x="0" y="0"/>
                      <a:ext cx="2729151" cy="1214967"/>
                    </a:xfrm>
                    <a:prstGeom prst="rect">
                      <a:avLst/>
                    </a:prstGeom>
                  </pic:spPr>
                </pic:pic>
              </a:graphicData>
            </a:graphic>
          </wp:inline>
        </w:drawing>
      </w:r>
    </w:p>
    <w:p w14:paraId="4C36BB14" w14:textId="77777777" w:rsidR="0037565E" w:rsidRDefault="0037565E" w:rsidP="0037565E">
      <w:pPr>
        <w:jc w:val="center"/>
        <w:rPr>
          <w:rFonts w:ascii="Arial" w:hAnsi="Arial" w:cs="Arial"/>
          <w:b/>
          <w:bCs/>
          <w:sz w:val="28"/>
          <w:szCs w:val="28"/>
        </w:rPr>
      </w:pPr>
    </w:p>
    <w:p w14:paraId="0DB1A9C0" w14:textId="77777777" w:rsidR="0037565E" w:rsidRDefault="0037565E" w:rsidP="0037565E">
      <w:pPr>
        <w:jc w:val="center"/>
        <w:rPr>
          <w:rFonts w:ascii="Arial" w:hAnsi="Arial" w:cs="Arial"/>
          <w:b/>
          <w:bCs/>
          <w:sz w:val="28"/>
          <w:szCs w:val="28"/>
        </w:rPr>
      </w:pPr>
    </w:p>
    <w:p w14:paraId="3AB310B3" w14:textId="6AB3C5A1" w:rsidR="0037565E" w:rsidRPr="0037565E" w:rsidRDefault="0037565E" w:rsidP="0037565E">
      <w:pPr>
        <w:jc w:val="center"/>
        <w:rPr>
          <w:rFonts w:ascii="Arial" w:hAnsi="Arial" w:cs="Arial"/>
          <w:b/>
          <w:bCs/>
          <w:sz w:val="48"/>
          <w:szCs w:val="48"/>
        </w:rPr>
      </w:pPr>
      <w:r w:rsidRPr="0037565E">
        <w:rPr>
          <w:rFonts w:ascii="Arial" w:hAnsi="Arial" w:cs="Arial"/>
          <w:b/>
          <w:bCs/>
          <w:sz w:val="48"/>
          <w:szCs w:val="48"/>
        </w:rPr>
        <w:t>Assessment Component 2</w:t>
      </w:r>
    </w:p>
    <w:p w14:paraId="1602BCC3" w14:textId="14835E1F" w:rsidR="0037565E" w:rsidRPr="00B42D3C" w:rsidRDefault="00B42D3C" w:rsidP="0037565E">
      <w:pPr>
        <w:jc w:val="center"/>
        <w:rPr>
          <w:rFonts w:ascii="Arial" w:hAnsi="Arial" w:cs="Arial"/>
          <w:b/>
          <w:bCs/>
          <w:sz w:val="32"/>
          <w:szCs w:val="32"/>
        </w:rPr>
      </w:pPr>
      <w:r w:rsidRPr="00B42D3C">
        <w:rPr>
          <w:rFonts w:ascii="Arial" w:hAnsi="Arial" w:cs="Arial"/>
          <w:b/>
          <w:bCs/>
          <w:sz w:val="32"/>
          <w:szCs w:val="32"/>
        </w:rPr>
        <w:t>ACADEMIC SUPPORT PAPER</w:t>
      </w:r>
      <w:r w:rsidRPr="00B42D3C">
        <w:rPr>
          <w:rFonts w:ascii="Arial" w:hAnsi="Arial" w:cs="Arial"/>
          <w:b/>
          <w:bCs/>
          <w:sz w:val="32"/>
          <w:szCs w:val="32"/>
        </w:rPr>
        <w:t xml:space="preserve"> </w:t>
      </w:r>
    </w:p>
    <w:p w14:paraId="0210467C" w14:textId="77777777" w:rsidR="0037565E" w:rsidRPr="0037565E" w:rsidRDefault="0037565E" w:rsidP="0037565E">
      <w:pPr>
        <w:rPr>
          <w:rFonts w:ascii="Arial" w:hAnsi="Arial" w:cs="Arial"/>
          <w:b/>
          <w:bCs/>
          <w:sz w:val="48"/>
          <w:szCs w:val="48"/>
        </w:rPr>
      </w:pPr>
    </w:p>
    <w:p w14:paraId="456CABA8" w14:textId="77777777" w:rsidR="0037565E" w:rsidRPr="0037565E" w:rsidRDefault="0037565E" w:rsidP="0037565E">
      <w:pPr>
        <w:rPr>
          <w:rFonts w:ascii="Arial" w:hAnsi="Arial" w:cs="Arial"/>
          <w:b/>
          <w:bCs/>
          <w:sz w:val="48"/>
          <w:szCs w:val="48"/>
        </w:rPr>
      </w:pPr>
    </w:p>
    <w:p w14:paraId="7502371A" w14:textId="77777777" w:rsidR="0037565E" w:rsidRPr="0037565E" w:rsidRDefault="0037565E" w:rsidP="0037565E">
      <w:pPr>
        <w:rPr>
          <w:rFonts w:ascii="Arial" w:hAnsi="Arial" w:cs="Arial"/>
          <w:b/>
          <w:bCs/>
          <w:sz w:val="48"/>
          <w:szCs w:val="48"/>
        </w:rPr>
      </w:pPr>
    </w:p>
    <w:p w14:paraId="7108E6F0" w14:textId="77777777" w:rsidR="0037565E" w:rsidRPr="0037565E" w:rsidRDefault="0037565E" w:rsidP="0037565E">
      <w:pPr>
        <w:rPr>
          <w:rFonts w:ascii="Arial" w:hAnsi="Arial" w:cs="Arial"/>
          <w:b/>
          <w:bCs/>
          <w:sz w:val="48"/>
          <w:szCs w:val="48"/>
        </w:rPr>
      </w:pPr>
    </w:p>
    <w:p w14:paraId="7C4A60F6" w14:textId="77777777" w:rsidR="0037565E" w:rsidRDefault="0037565E" w:rsidP="0037565E">
      <w:pPr>
        <w:rPr>
          <w:rFonts w:ascii="Arial" w:hAnsi="Arial" w:cs="Arial"/>
          <w:b/>
          <w:bCs/>
          <w:sz w:val="40"/>
          <w:szCs w:val="40"/>
        </w:rPr>
      </w:pPr>
    </w:p>
    <w:p w14:paraId="0410E7D2" w14:textId="77777777" w:rsidR="0037565E" w:rsidRDefault="0037565E" w:rsidP="0037565E">
      <w:pPr>
        <w:rPr>
          <w:rFonts w:ascii="Arial" w:hAnsi="Arial" w:cs="Arial"/>
          <w:b/>
          <w:bCs/>
          <w:sz w:val="40"/>
          <w:szCs w:val="40"/>
        </w:rPr>
      </w:pPr>
    </w:p>
    <w:p w14:paraId="0BB062AA" w14:textId="77777777" w:rsidR="0037565E" w:rsidRDefault="0037565E" w:rsidP="0037565E">
      <w:pPr>
        <w:rPr>
          <w:rFonts w:ascii="Arial" w:hAnsi="Arial" w:cs="Arial"/>
          <w:b/>
          <w:bCs/>
          <w:sz w:val="40"/>
          <w:szCs w:val="40"/>
        </w:rPr>
      </w:pPr>
    </w:p>
    <w:p w14:paraId="3A0DB008" w14:textId="77777777" w:rsidR="00210B6B" w:rsidRDefault="00210B6B" w:rsidP="0037565E">
      <w:pPr>
        <w:jc w:val="center"/>
        <w:rPr>
          <w:rFonts w:ascii="Arial" w:hAnsi="Arial" w:cs="Arial"/>
          <w:b/>
          <w:bCs/>
          <w:sz w:val="40"/>
          <w:szCs w:val="40"/>
        </w:rPr>
      </w:pPr>
    </w:p>
    <w:p w14:paraId="03DAC726" w14:textId="77777777" w:rsidR="00210B6B" w:rsidRDefault="00210B6B" w:rsidP="0037565E">
      <w:pPr>
        <w:jc w:val="center"/>
        <w:rPr>
          <w:rFonts w:ascii="Arial" w:hAnsi="Arial" w:cs="Arial"/>
          <w:b/>
          <w:bCs/>
          <w:sz w:val="40"/>
          <w:szCs w:val="40"/>
        </w:rPr>
      </w:pPr>
    </w:p>
    <w:p w14:paraId="7D90872F" w14:textId="7B16BE5D" w:rsidR="0037565E" w:rsidRPr="00F06464" w:rsidRDefault="0037565E" w:rsidP="0037565E">
      <w:pPr>
        <w:jc w:val="center"/>
        <w:rPr>
          <w:rFonts w:ascii="Arial" w:hAnsi="Arial" w:cs="Arial"/>
          <w:sz w:val="40"/>
          <w:szCs w:val="40"/>
        </w:rPr>
      </w:pPr>
      <w:r w:rsidRPr="0037565E">
        <w:rPr>
          <w:rFonts w:ascii="Arial" w:hAnsi="Arial" w:cs="Arial"/>
          <w:b/>
          <w:bCs/>
          <w:sz w:val="40"/>
          <w:szCs w:val="40"/>
        </w:rPr>
        <w:t xml:space="preserve">Student name: </w:t>
      </w:r>
      <w:r w:rsidRPr="00F06464">
        <w:rPr>
          <w:rFonts w:ascii="Arial" w:hAnsi="Arial" w:cs="Arial"/>
          <w:sz w:val="40"/>
          <w:szCs w:val="40"/>
        </w:rPr>
        <w:t>Dewan Ashrafi</w:t>
      </w:r>
    </w:p>
    <w:p w14:paraId="6F00E9B5" w14:textId="7AC5DE2D" w:rsidR="0037565E" w:rsidRPr="0037565E" w:rsidRDefault="0037565E" w:rsidP="0037565E">
      <w:pPr>
        <w:jc w:val="center"/>
        <w:rPr>
          <w:rFonts w:ascii="Arial" w:hAnsi="Arial" w:cs="Arial"/>
          <w:b/>
          <w:bCs/>
          <w:sz w:val="40"/>
          <w:szCs w:val="40"/>
        </w:rPr>
      </w:pPr>
      <w:r w:rsidRPr="0037565E">
        <w:rPr>
          <w:rFonts w:ascii="Arial" w:hAnsi="Arial" w:cs="Arial"/>
          <w:b/>
          <w:bCs/>
          <w:sz w:val="40"/>
          <w:szCs w:val="40"/>
        </w:rPr>
        <w:t xml:space="preserve">Student ID: </w:t>
      </w:r>
      <w:r w:rsidRPr="0037565E">
        <w:rPr>
          <w:rFonts w:ascii="Arial" w:hAnsi="Arial" w:cs="Arial"/>
          <w:sz w:val="40"/>
          <w:szCs w:val="40"/>
        </w:rPr>
        <w:t>1916230</w:t>
      </w:r>
    </w:p>
    <w:p w14:paraId="321B3E77" w14:textId="77777777" w:rsidR="0037565E" w:rsidRPr="0037565E" w:rsidRDefault="0037565E" w:rsidP="0037565E">
      <w:pPr>
        <w:jc w:val="center"/>
        <w:rPr>
          <w:rStyle w:val="markedcontent"/>
          <w:rFonts w:ascii="Arial" w:hAnsi="Arial" w:cs="Arial"/>
          <w:sz w:val="40"/>
          <w:szCs w:val="40"/>
        </w:rPr>
      </w:pPr>
      <w:r w:rsidRPr="0037565E">
        <w:rPr>
          <w:rFonts w:ascii="Arial" w:hAnsi="Arial" w:cs="Arial"/>
          <w:b/>
          <w:bCs/>
          <w:sz w:val="40"/>
          <w:szCs w:val="40"/>
        </w:rPr>
        <w:t xml:space="preserve">Module name: </w:t>
      </w:r>
      <w:r w:rsidRPr="0037565E">
        <w:rPr>
          <w:rStyle w:val="markedcontent"/>
          <w:rFonts w:ascii="Arial" w:hAnsi="Arial" w:cs="Arial"/>
          <w:sz w:val="40"/>
          <w:szCs w:val="40"/>
        </w:rPr>
        <w:t>Living with Care: The Older Person</w:t>
      </w:r>
    </w:p>
    <w:p w14:paraId="18235C71" w14:textId="259E39F9" w:rsidR="0037565E" w:rsidRPr="0037565E" w:rsidRDefault="0037565E" w:rsidP="0037565E">
      <w:pPr>
        <w:jc w:val="center"/>
        <w:rPr>
          <w:rFonts w:ascii="Arial" w:hAnsi="Arial" w:cs="Arial"/>
          <w:b/>
          <w:bCs/>
          <w:sz w:val="40"/>
          <w:szCs w:val="40"/>
        </w:rPr>
      </w:pPr>
      <w:r w:rsidRPr="0037565E">
        <w:rPr>
          <w:rFonts w:ascii="Arial" w:hAnsi="Arial" w:cs="Arial"/>
          <w:b/>
          <w:bCs/>
          <w:sz w:val="40"/>
          <w:szCs w:val="40"/>
        </w:rPr>
        <w:t xml:space="preserve">Module code: </w:t>
      </w:r>
      <w:r w:rsidRPr="0037565E">
        <w:rPr>
          <w:rStyle w:val="markedcontent"/>
          <w:rFonts w:ascii="Arial" w:hAnsi="Arial" w:cs="Arial"/>
          <w:sz w:val="40"/>
          <w:szCs w:val="40"/>
        </w:rPr>
        <w:t>BMHP6009</w:t>
      </w:r>
    </w:p>
    <w:p w14:paraId="2A96F18B" w14:textId="1128AEF9" w:rsidR="00560A64" w:rsidRDefault="0037565E" w:rsidP="0037565E">
      <w:pPr>
        <w:jc w:val="center"/>
        <w:rPr>
          <w:rStyle w:val="markedcontent"/>
          <w:rFonts w:ascii="Arial" w:hAnsi="Arial" w:cs="Arial"/>
          <w:sz w:val="40"/>
          <w:szCs w:val="40"/>
        </w:rPr>
      </w:pPr>
      <w:r w:rsidRPr="0037565E">
        <w:rPr>
          <w:rFonts w:ascii="Arial" w:hAnsi="Arial" w:cs="Arial"/>
          <w:b/>
          <w:bCs/>
          <w:sz w:val="40"/>
          <w:szCs w:val="40"/>
        </w:rPr>
        <w:t xml:space="preserve">Lecturer name: </w:t>
      </w:r>
      <w:r w:rsidRPr="0037565E">
        <w:rPr>
          <w:rStyle w:val="markedcontent"/>
          <w:rFonts w:ascii="Arial" w:hAnsi="Arial" w:cs="Arial"/>
          <w:sz w:val="40"/>
          <w:szCs w:val="40"/>
        </w:rPr>
        <w:t xml:space="preserve">Diola </w:t>
      </w:r>
      <w:proofErr w:type="spellStart"/>
      <w:r w:rsidRPr="0037565E">
        <w:rPr>
          <w:rStyle w:val="markedcontent"/>
          <w:rFonts w:ascii="Arial" w:hAnsi="Arial" w:cs="Arial"/>
          <w:sz w:val="40"/>
          <w:szCs w:val="40"/>
        </w:rPr>
        <w:t>Bijlhout</w:t>
      </w:r>
      <w:proofErr w:type="spellEnd"/>
    </w:p>
    <w:p w14:paraId="3D04365A" w14:textId="6E106847" w:rsidR="00BD4032" w:rsidRPr="00BD4032" w:rsidRDefault="00BD4032" w:rsidP="00BD4032">
      <w:pPr>
        <w:jc w:val="center"/>
        <w:rPr>
          <w:rStyle w:val="markedcontent"/>
          <w:rFonts w:ascii="Arial" w:hAnsi="Arial" w:cs="Arial"/>
          <w:b/>
          <w:bCs/>
          <w:sz w:val="40"/>
          <w:szCs w:val="40"/>
        </w:rPr>
      </w:pPr>
      <w:r w:rsidRPr="00BD4032">
        <w:rPr>
          <w:rStyle w:val="markedcontent"/>
          <w:rFonts w:ascii="Arial" w:hAnsi="Arial" w:cs="Arial"/>
          <w:b/>
          <w:bCs/>
          <w:sz w:val="40"/>
          <w:szCs w:val="40"/>
        </w:rPr>
        <w:lastRenderedPageBreak/>
        <w:t>Content</w:t>
      </w:r>
      <w:r>
        <w:rPr>
          <w:rStyle w:val="markedcontent"/>
          <w:rFonts w:ascii="Arial" w:hAnsi="Arial" w:cs="Arial"/>
          <w:b/>
          <w:bCs/>
          <w:sz w:val="40"/>
          <w:szCs w:val="40"/>
        </w:rPr>
        <w:t>s</w:t>
      </w:r>
    </w:p>
    <w:p w14:paraId="7036DF6C" w14:textId="04262F1B" w:rsidR="00BD4032" w:rsidRDefault="00BD4032" w:rsidP="0037565E">
      <w:pPr>
        <w:jc w:val="center"/>
        <w:rPr>
          <w:rStyle w:val="markedcontent"/>
          <w:rFonts w:ascii="Arial" w:hAnsi="Arial" w:cs="Arial"/>
          <w:sz w:val="40"/>
          <w:szCs w:val="40"/>
        </w:rPr>
      </w:pPr>
    </w:p>
    <w:p w14:paraId="47E9DA3A" w14:textId="77777777" w:rsidR="00BD4032" w:rsidRDefault="00BD4032" w:rsidP="0037565E">
      <w:pPr>
        <w:jc w:val="center"/>
        <w:rPr>
          <w:rStyle w:val="markedcontent"/>
          <w:rFonts w:ascii="Arial" w:hAnsi="Arial" w:cs="Arial"/>
          <w:sz w:val="40"/>
          <w:szCs w:val="40"/>
        </w:rPr>
      </w:pPr>
    </w:p>
    <w:p w14:paraId="27DA1D84" w14:textId="44C2CA1B" w:rsidR="00BD4032" w:rsidRPr="002B632B" w:rsidRDefault="002B632B" w:rsidP="0037565E">
      <w:pPr>
        <w:jc w:val="center"/>
        <w:rPr>
          <w:rStyle w:val="markedcontent"/>
          <w:rFonts w:ascii="Arial" w:hAnsi="Arial" w:cs="Arial"/>
          <w:b/>
          <w:bCs/>
          <w:sz w:val="28"/>
          <w:szCs w:val="28"/>
        </w:rPr>
      </w:pPr>
      <w:r>
        <w:rPr>
          <w:rStyle w:val="markedcontent"/>
          <w:rFonts w:ascii="Arial" w:hAnsi="Arial" w:cs="Arial"/>
          <w:sz w:val="40"/>
          <w:szCs w:val="40"/>
        </w:rPr>
        <w:t xml:space="preserve">                                                               </w:t>
      </w:r>
      <w:r w:rsidR="009427D3">
        <w:rPr>
          <w:rStyle w:val="markedcontent"/>
          <w:rFonts w:ascii="Arial" w:hAnsi="Arial" w:cs="Arial"/>
          <w:sz w:val="40"/>
          <w:szCs w:val="40"/>
        </w:rPr>
        <w:t xml:space="preserve">            </w:t>
      </w:r>
      <w:r w:rsidRPr="002B632B">
        <w:rPr>
          <w:rStyle w:val="markedcontent"/>
          <w:rFonts w:ascii="Arial" w:hAnsi="Arial" w:cs="Arial"/>
          <w:b/>
          <w:bCs/>
          <w:sz w:val="28"/>
          <w:szCs w:val="28"/>
        </w:rPr>
        <w:t>Page</w:t>
      </w:r>
    </w:p>
    <w:p w14:paraId="143FC3E9" w14:textId="4B2ED48C" w:rsidR="00BD4032" w:rsidRDefault="00BD4032" w:rsidP="00E83203">
      <w:pPr>
        <w:spacing w:after="0" w:line="360" w:lineRule="auto"/>
        <w:jc w:val="both"/>
        <w:rPr>
          <w:rFonts w:ascii="Arial" w:hAnsi="Arial" w:cs="Arial"/>
          <w:color w:val="0E101A"/>
          <w:sz w:val="28"/>
          <w:szCs w:val="28"/>
        </w:rPr>
      </w:pPr>
      <w:r w:rsidRPr="00223139">
        <w:rPr>
          <w:rStyle w:val="markedcontent"/>
          <w:rFonts w:ascii="Arial" w:hAnsi="Arial" w:cs="Arial"/>
          <w:b/>
          <w:bCs/>
          <w:sz w:val="28"/>
          <w:szCs w:val="28"/>
        </w:rPr>
        <w:t>Introduction</w:t>
      </w:r>
      <w:r w:rsidR="002B632B">
        <w:rPr>
          <w:rStyle w:val="markedcontent"/>
          <w:rFonts w:ascii="Arial" w:hAnsi="Arial" w:cs="Arial"/>
          <w:b/>
          <w:bCs/>
          <w:sz w:val="28"/>
          <w:szCs w:val="28"/>
        </w:rPr>
        <w:t xml:space="preserve">                                                                                               3                                               </w:t>
      </w:r>
    </w:p>
    <w:p w14:paraId="23A96429" w14:textId="28FF3450" w:rsidR="00BD4032" w:rsidRDefault="00BD4032" w:rsidP="00E83203">
      <w:pPr>
        <w:pStyle w:val="Heading4"/>
        <w:spacing w:before="0" w:beforeAutospacing="0" w:after="0" w:afterAutospacing="0" w:line="360" w:lineRule="auto"/>
        <w:rPr>
          <w:rFonts w:ascii="Arial" w:hAnsi="Arial" w:cs="Arial"/>
          <w:color w:val="0E101A"/>
          <w:sz w:val="28"/>
          <w:szCs w:val="28"/>
        </w:rPr>
      </w:pPr>
      <w:r w:rsidRPr="00223139">
        <w:rPr>
          <w:rFonts w:ascii="Arial" w:hAnsi="Arial" w:cs="Arial"/>
          <w:color w:val="0E101A"/>
          <w:sz w:val="28"/>
          <w:szCs w:val="28"/>
        </w:rPr>
        <w:t>Debate Topic</w:t>
      </w:r>
      <w:r w:rsidR="002B632B">
        <w:rPr>
          <w:rFonts w:ascii="Arial" w:hAnsi="Arial" w:cs="Arial"/>
          <w:color w:val="0E101A"/>
          <w:sz w:val="28"/>
          <w:szCs w:val="28"/>
        </w:rPr>
        <w:t xml:space="preserve">                                                                                           3</w:t>
      </w:r>
    </w:p>
    <w:p w14:paraId="6ABC16CD" w14:textId="5BE5BDA6" w:rsidR="00BD4032" w:rsidRDefault="00BD4032" w:rsidP="00E83203">
      <w:pPr>
        <w:pStyle w:val="Heading2"/>
        <w:spacing w:line="360" w:lineRule="auto"/>
        <w:rPr>
          <w:rFonts w:ascii="Arial" w:hAnsi="Arial" w:cs="Arial"/>
          <w:b/>
          <w:bCs/>
          <w:color w:val="auto"/>
          <w:sz w:val="28"/>
          <w:szCs w:val="28"/>
        </w:rPr>
      </w:pPr>
      <w:r w:rsidRPr="00223139">
        <w:rPr>
          <w:rFonts w:ascii="Arial" w:hAnsi="Arial" w:cs="Arial"/>
          <w:b/>
          <w:bCs/>
          <w:color w:val="auto"/>
          <w:sz w:val="28"/>
          <w:szCs w:val="28"/>
        </w:rPr>
        <w:t>My Standpoint</w:t>
      </w:r>
      <w:r w:rsidR="002B632B">
        <w:rPr>
          <w:rFonts w:ascii="Arial" w:hAnsi="Arial" w:cs="Arial"/>
          <w:b/>
          <w:bCs/>
          <w:color w:val="auto"/>
          <w:sz w:val="28"/>
          <w:szCs w:val="28"/>
        </w:rPr>
        <w:t xml:space="preserve">                                                                                         3</w:t>
      </w:r>
    </w:p>
    <w:p w14:paraId="1FEF965F" w14:textId="0F90E0EC" w:rsidR="00BD4032" w:rsidRDefault="00BD4032" w:rsidP="00E83203">
      <w:pPr>
        <w:pStyle w:val="Heading2"/>
        <w:spacing w:line="360" w:lineRule="auto"/>
        <w:rPr>
          <w:rFonts w:ascii="Arial" w:hAnsi="Arial" w:cs="Arial"/>
          <w:b/>
          <w:bCs/>
          <w:color w:val="auto"/>
          <w:sz w:val="28"/>
          <w:szCs w:val="28"/>
        </w:rPr>
      </w:pPr>
      <w:r w:rsidRPr="00223139">
        <w:rPr>
          <w:rFonts w:ascii="Arial" w:hAnsi="Arial" w:cs="Arial"/>
          <w:b/>
          <w:bCs/>
          <w:color w:val="auto"/>
          <w:sz w:val="28"/>
          <w:szCs w:val="28"/>
        </w:rPr>
        <w:t>Other Views</w:t>
      </w:r>
      <w:r w:rsidR="002B632B">
        <w:rPr>
          <w:rFonts w:ascii="Arial" w:hAnsi="Arial" w:cs="Arial"/>
          <w:b/>
          <w:bCs/>
          <w:color w:val="auto"/>
          <w:sz w:val="28"/>
          <w:szCs w:val="28"/>
        </w:rPr>
        <w:t xml:space="preserve">                                                                                             3</w:t>
      </w:r>
    </w:p>
    <w:p w14:paraId="45686B37" w14:textId="6CD1EF0B" w:rsidR="00BD4032" w:rsidRDefault="00BD4032" w:rsidP="00E83203">
      <w:pPr>
        <w:pStyle w:val="Heading4"/>
        <w:spacing w:before="0" w:beforeAutospacing="0" w:after="0" w:afterAutospacing="0" w:line="360" w:lineRule="auto"/>
        <w:rPr>
          <w:rFonts w:ascii="Arial" w:hAnsi="Arial" w:cs="Arial"/>
          <w:color w:val="0E101A"/>
          <w:sz w:val="28"/>
          <w:szCs w:val="28"/>
        </w:rPr>
      </w:pPr>
      <w:r w:rsidRPr="00223139">
        <w:rPr>
          <w:rFonts w:ascii="Arial" w:hAnsi="Arial" w:cs="Arial"/>
          <w:color w:val="0E101A"/>
          <w:sz w:val="28"/>
          <w:szCs w:val="28"/>
        </w:rPr>
        <w:t>Arguments in Favour</w:t>
      </w:r>
      <w:r w:rsidR="002B632B">
        <w:rPr>
          <w:rFonts w:ascii="Arial" w:hAnsi="Arial" w:cs="Arial"/>
          <w:color w:val="0E101A"/>
          <w:sz w:val="28"/>
          <w:szCs w:val="28"/>
        </w:rPr>
        <w:t xml:space="preserve">                                                                             4</w:t>
      </w:r>
    </w:p>
    <w:p w14:paraId="11311229" w14:textId="5B2A2D15" w:rsidR="00BD4032" w:rsidRDefault="00BD4032" w:rsidP="00E83203">
      <w:pPr>
        <w:pStyle w:val="Heading4"/>
        <w:spacing w:before="0" w:beforeAutospacing="0" w:after="0" w:afterAutospacing="0" w:line="360" w:lineRule="auto"/>
        <w:rPr>
          <w:rFonts w:ascii="Arial" w:hAnsi="Arial" w:cs="Arial"/>
          <w:sz w:val="28"/>
          <w:szCs w:val="28"/>
        </w:rPr>
      </w:pPr>
      <w:r w:rsidRPr="00223139">
        <w:rPr>
          <w:rFonts w:ascii="Arial" w:hAnsi="Arial" w:cs="Arial"/>
          <w:sz w:val="28"/>
          <w:szCs w:val="28"/>
        </w:rPr>
        <w:t>Facts and Data</w:t>
      </w:r>
      <w:r w:rsidR="002B632B">
        <w:rPr>
          <w:rFonts w:ascii="Arial" w:hAnsi="Arial" w:cs="Arial"/>
          <w:sz w:val="28"/>
          <w:szCs w:val="28"/>
        </w:rPr>
        <w:t xml:space="preserve">                                                                                        5</w:t>
      </w:r>
    </w:p>
    <w:p w14:paraId="3FDB187E" w14:textId="1DFE78A7" w:rsidR="00BD4032" w:rsidRDefault="00BD4032" w:rsidP="00E83203">
      <w:pPr>
        <w:pStyle w:val="Heading4"/>
        <w:spacing w:before="0" w:beforeAutospacing="0" w:after="0" w:afterAutospacing="0" w:line="360" w:lineRule="auto"/>
        <w:rPr>
          <w:rStyle w:val="markedcontent"/>
          <w:rFonts w:ascii="Arial" w:hAnsi="Arial" w:cs="Arial"/>
          <w:sz w:val="28"/>
          <w:szCs w:val="28"/>
        </w:rPr>
      </w:pPr>
      <w:r w:rsidRPr="00223139">
        <w:rPr>
          <w:rStyle w:val="markedcontent"/>
          <w:rFonts w:ascii="Arial" w:hAnsi="Arial" w:cs="Arial"/>
          <w:sz w:val="28"/>
          <w:szCs w:val="28"/>
        </w:rPr>
        <w:t>Government support or services for Elderly People</w:t>
      </w:r>
      <w:r w:rsidR="002B632B">
        <w:rPr>
          <w:rStyle w:val="markedcontent"/>
          <w:rFonts w:ascii="Arial" w:hAnsi="Arial" w:cs="Arial"/>
          <w:sz w:val="28"/>
          <w:szCs w:val="28"/>
        </w:rPr>
        <w:t xml:space="preserve">                          5</w:t>
      </w:r>
    </w:p>
    <w:p w14:paraId="265FFEFE" w14:textId="045FABC6" w:rsidR="00BD4032" w:rsidRDefault="00BD4032" w:rsidP="00E83203">
      <w:pPr>
        <w:pStyle w:val="Heading4"/>
        <w:spacing w:before="0" w:beforeAutospacing="0" w:after="0" w:afterAutospacing="0" w:line="360" w:lineRule="auto"/>
        <w:rPr>
          <w:rStyle w:val="markedcontent"/>
          <w:rFonts w:ascii="Arial" w:hAnsi="Arial" w:cs="Arial"/>
          <w:sz w:val="28"/>
          <w:szCs w:val="28"/>
        </w:rPr>
      </w:pPr>
      <w:r w:rsidRPr="00223139">
        <w:rPr>
          <w:rFonts w:ascii="Arial" w:hAnsi="Arial" w:cs="Arial"/>
          <w:sz w:val="28"/>
          <w:szCs w:val="28"/>
        </w:rPr>
        <w:t>I</w:t>
      </w:r>
      <w:r w:rsidRPr="00223139">
        <w:rPr>
          <w:rStyle w:val="markedcontent"/>
          <w:rFonts w:ascii="Arial" w:hAnsi="Arial" w:cs="Arial"/>
          <w:sz w:val="28"/>
          <w:szCs w:val="28"/>
        </w:rPr>
        <w:t>mpact of the Covid-19 on older adults and relevant services</w:t>
      </w:r>
      <w:r w:rsidR="002B632B">
        <w:rPr>
          <w:rStyle w:val="markedcontent"/>
          <w:rFonts w:ascii="Arial" w:hAnsi="Arial" w:cs="Arial"/>
          <w:sz w:val="28"/>
          <w:szCs w:val="28"/>
        </w:rPr>
        <w:t xml:space="preserve">           6</w:t>
      </w:r>
    </w:p>
    <w:p w14:paraId="50F25CEF" w14:textId="68227705" w:rsidR="00BD4032" w:rsidRDefault="00BD4032" w:rsidP="00E83203">
      <w:pPr>
        <w:pStyle w:val="Heading4"/>
        <w:spacing w:before="0" w:beforeAutospacing="0" w:after="0" w:afterAutospacing="0" w:line="360" w:lineRule="auto"/>
        <w:rPr>
          <w:rFonts w:ascii="Arial" w:hAnsi="Arial" w:cs="Arial"/>
          <w:sz w:val="28"/>
          <w:szCs w:val="28"/>
        </w:rPr>
      </w:pPr>
      <w:r w:rsidRPr="00223139">
        <w:rPr>
          <w:rFonts w:ascii="Arial" w:hAnsi="Arial" w:cs="Arial"/>
          <w:sz w:val="28"/>
          <w:szCs w:val="28"/>
        </w:rPr>
        <w:t>Conclusion</w:t>
      </w:r>
      <w:r w:rsidR="002B632B">
        <w:rPr>
          <w:rFonts w:ascii="Arial" w:hAnsi="Arial" w:cs="Arial"/>
          <w:sz w:val="28"/>
          <w:szCs w:val="28"/>
        </w:rPr>
        <w:t xml:space="preserve">                                                                                              6</w:t>
      </w:r>
    </w:p>
    <w:p w14:paraId="2C37A801" w14:textId="58575054" w:rsidR="002B632B" w:rsidRPr="00223139" w:rsidRDefault="002B632B" w:rsidP="00E83203">
      <w:pPr>
        <w:pStyle w:val="Heading4"/>
        <w:spacing w:before="0" w:beforeAutospacing="0" w:after="0" w:afterAutospacing="0" w:line="360" w:lineRule="auto"/>
        <w:rPr>
          <w:rFonts w:ascii="Arial" w:hAnsi="Arial" w:cs="Arial"/>
          <w:sz w:val="28"/>
          <w:szCs w:val="28"/>
        </w:rPr>
      </w:pPr>
      <w:r>
        <w:rPr>
          <w:rFonts w:ascii="Arial" w:hAnsi="Arial" w:cs="Arial"/>
          <w:sz w:val="28"/>
          <w:szCs w:val="28"/>
        </w:rPr>
        <w:t>References                                                                                              7</w:t>
      </w:r>
    </w:p>
    <w:p w14:paraId="1EC6F003" w14:textId="77777777" w:rsidR="00BD4032" w:rsidRPr="00223139" w:rsidRDefault="00BD4032" w:rsidP="00BD4032">
      <w:pPr>
        <w:pStyle w:val="Heading4"/>
        <w:spacing w:before="0" w:beforeAutospacing="0" w:after="0" w:afterAutospacing="0" w:line="360" w:lineRule="auto"/>
        <w:rPr>
          <w:rStyle w:val="markedcontent"/>
          <w:rFonts w:ascii="Arial" w:hAnsi="Arial" w:cs="Arial"/>
          <w:sz w:val="28"/>
          <w:szCs w:val="28"/>
        </w:rPr>
      </w:pPr>
    </w:p>
    <w:p w14:paraId="35FF4073" w14:textId="77777777" w:rsidR="00BD4032" w:rsidRPr="00223139" w:rsidRDefault="00BD4032" w:rsidP="00BD4032">
      <w:pPr>
        <w:pStyle w:val="Heading4"/>
        <w:spacing w:before="0" w:beforeAutospacing="0" w:after="0" w:afterAutospacing="0" w:line="360" w:lineRule="auto"/>
        <w:rPr>
          <w:rStyle w:val="markedcontent"/>
          <w:rFonts w:ascii="Arial" w:hAnsi="Arial" w:cs="Arial"/>
          <w:sz w:val="28"/>
          <w:szCs w:val="28"/>
        </w:rPr>
      </w:pPr>
    </w:p>
    <w:p w14:paraId="03D5E5BC" w14:textId="77777777" w:rsidR="00BD4032" w:rsidRPr="00223139" w:rsidRDefault="00BD4032" w:rsidP="00BD4032">
      <w:pPr>
        <w:pStyle w:val="Heading4"/>
        <w:spacing w:before="0" w:beforeAutospacing="0" w:after="0" w:afterAutospacing="0" w:line="360" w:lineRule="auto"/>
        <w:rPr>
          <w:rFonts w:ascii="Arial" w:hAnsi="Arial" w:cs="Arial"/>
          <w:sz w:val="28"/>
          <w:szCs w:val="28"/>
        </w:rPr>
      </w:pPr>
    </w:p>
    <w:p w14:paraId="364BB37A" w14:textId="77777777" w:rsidR="00BD4032" w:rsidRPr="00223139" w:rsidRDefault="00BD4032" w:rsidP="00BD4032">
      <w:pPr>
        <w:pStyle w:val="Heading4"/>
        <w:spacing w:before="0" w:beforeAutospacing="0" w:after="0" w:afterAutospacing="0" w:line="360" w:lineRule="auto"/>
        <w:rPr>
          <w:rFonts w:ascii="Arial" w:hAnsi="Arial" w:cs="Arial"/>
          <w:color w:val="0E101A"/>
          <w:sz w:val="28"/>
          <w:szCs w:val="28"/>
        </w:rPr>
      </w:pPr>
    </w:p>
    <w:p w14:paraId="67FD1892" w14:textId="4531BB69" w:rsidR="00BD4032" w:rsidRDefault="00BD4032" w:rsidP="00BD4032">
      <w:pPr>
        <w:pStyle w:val="Heading2"/>
        <w:spacing w:after="299" w:line="360" w:lineRule="auto"/>
        <w:rPr>
          <w:rFonts w:ascii="Arial" w:hAnsi="Arial" w:cs="Arial"/>
          <w:b/>
          <w:bCs/>
          <w:color w:val="auto"/>
          <w:sz w:val="28"/>
          <w:szCs w:val="28"/>
        </w:rPr>
      </w:pPr>
      <w:r w:rsidRPr="00223139">
        <w:rPr>
          <w:rFonts w:ascii="Arial" w:hAnsi="Arial" w:cs="Arial"/>
          <w:b/>
          <w:bCs/>
          <w:color w:val="auto"/>
          <w:sz w:val="28"/>
          <w:szCs w:val="28"/>
        </w:rPr>
        <w:t xml:space="preserve"> </w:t>
      </w:r>
    </w:p>
    <w:p w14:paraId="08F69709" w14:textId="77777777" w:rsidR="00BD4032" w:rsidRPr="00BD4032" w:rsidRDefault="00BD4032" w:rsidP="00BD4032"/>
    <w:p w14:paraId="658CDCBD" w14:textId="2617381A" w:rsidR="00BD4032" w:rsidRDefault="00BD4032" w:rsidP="00BD4032"/>
    <w:p w14:paraId="63CFF80A" w14:textId="77777777" w:rsidR="00BD4032" w:rsidRPr="00BD4032" w:rsidRDefault="00BD4032" w:rsidP="00BD4032"/>
    <w:p w14:paraId="64C548AE" w14:textId="77777777" w:rsidR="00BD4032" w:rsidRPr="00223139" w:rsidRDefault="00BD4032" w:rsidP="00BD4032">
      <w:pPr>
        <w:pStyle w:val="Heading4"/>
        <w:spacing w:before="0" w:beforeAutospacing="0" w:after="0" w:afterAutospacing="0" w:line="360" w:lineRule="auto"/>
        <w:rPr>
          <w:rFonts w:ascii="Arial" w:hAnsi="Arial" w:cs="Arial"/>
          <w:color w:val="0E101A"/>
          <w:sz w:val="28"/>
          <w:szCs w:val="28"/>
        </w:rPr>
      </w:pPr>
    </w:p>
    <w:p w14:paraId="174DEDD3" w14:textId="77777777" w:rsidR="00BD4032" w:rsidRDefault="00BD4032" w:rsidP="0037565E">
      <w:pPr>
        <w:jc w:val="center"/>
        <w:rPr>
          <w:rStyle w:val="markedcontent"/>
          <w:rFonts w:ascii="Arial" w:hAnsi="Arial" w:cs="Arial"/>
          <w:sz w:val="40"/>
          <w:szCs w:val="40"/>
        </w:rPr>
      </w:pPr>
    </w:p>
    <w:p w14:paraId="012C3DCA" w14:textId="77777777" w:rsidR="00BD4032" w:rsidRDefault="00BD4032" w:rsidP="00223139">
      <w:pPr>
        <w:spacing w:line="360" w:lineRule="auto"/>
        <w:jc w:val="both"/>
        <w:rPr>
          <w:rStyle w:val="markedcontent"/>
          <w:rFonts w:ascii="Arial" w:hAnsi="Arial" w:cs="Arial"/>
          <w:sz w:val="40"/>
          <w:szCs w:val="40"/>
        </w:rPr>
      </w:pPr>
    </w:p>
    <w:p w14:paraId="153B837C" w14:textId="77777777" w:rsidR="00C31F85" w:rsidRDefault="00C31F85" w:rsidP="00223139">
      <w:pPr>
        <w:spacing w:line="360" w:lineRule="auto"/>
        <w:jc w:val="both"/>
        <w:rPr>
          <w:rStyle w:val="markedcontent"/>
          <w:rFonts w:ascii="Arial" w:hAnsi="Arial" w:cs="Arial"/>
          <w:b/>
          <w:bCs/>
          <w:sz w:val="28"/>
          <w:szCs w:val="28"/>
        </w:rPr>
      </w:pPr>
    </w:p>
    <w:p w14:paraId="5730469C" w14:textId="5CF745BE" w:rsidR="00896871" w:rsidRPr="00223139" w:rsidRDefault="00896871" w:rsidP="00223139">
      <w:pPr>
        <w:spacing w:line="360" w:lineRule="auto"/>
        <w:jc w:val="both"/>
        <w:rPr>
          <w:rStyle w:val="markedcontent"/>
          <w:rFonts w:ascii="Arial" w:hAnsi="Arial" w:cs="Arial"/>
          <w:b/>
          <w:bCs/>
          <w:sz w:val="28"/>
          <w:szCs w:val="28"/>
        </w:rPr>
      </w:pPr>
      <w:r w:rsidRPr="00223139">
        <w:rPr>
          <w:rStyle w:val="markedcontent"/>
          <w:rFonts w:ascii="Arial" w:hAnsi="Arial" w:cs="Arial"/>
          <w:b/>
          <w:bCs/>
          <w:sz w:val="28"/>
          <w:szCs w:val="28"/>
        </w:rPr>
        <w:lastRenderedPageBreak/>
        <w:t>Introduction</w:t>
      </w:r>
    </w:p>
    <w:p w14:paraId="5C168F96" w14:textId="56E0C70C" w:rsidR="008761E4" w:rsidRPr="00223139" w:rsidRDefault="0025332C" w:rsidP="00223139">
      <w:pPr>
        <w:pStyle w:val="Heading4"/>
        <w:spacing w:before="0" w:beforeAutospacing="0" w:after="0" w:afterAutospacing="0" w:line="360" w:lineRule="auto"/>
        <w:rPr>
          <w:rFonts w:ascii="Arial" w:hAnsi="Arial" w:cs="Arial"/>
          <w:b w:val="0"/>
          <w:bCs w:val="0"/>
          <w:color w:val="0E101A"/>
          <w:sz w:val="22"/>
          <w:szCs w:val="22"/>
        </w:rPr>
      </w:pPr>
      <w:r w:rsidRPr="00223139">
        <w:rPr>
          <w:rFonts w:ascii="Arial" w:hAnsi="Arial" w:cs="Arial"/>
          <w:b w:val="0"/>
          <w:bCs w:val="0"/>
          <w:color w:val="0E101A"/>
          <w:sz w:val="22"/>
          <w:szCs w:val="22"/>
        </w:rPr>
        <w:t>In 1985, the first mobile call</w:t>
      </w:r>
      <w:r w:rsidRPr="00223139">
        <w:rPr>
          <w:rFonts w:ascii="Arial" w:hAnsi="Arial" w:cs="Arial"/>
          <w:b w:val="0"/>
          <w:bCs w:val="0"/>
          <w:color w:val="0E101A"/>
          <w:sz w:val="22"/>
          <w:szCs w:val="22"/>
        </w:rPr>
        <w:t xml:space="preserve"> was made</w:t>
      </w:r>
      <w:r w:rsidRPr="00223139">
        <w:rPr>
          <w:rFonts w:ascii="Arial" w:hAnsi="Arial" w:cs="Arial"/>
          <w:b w:val="0"/>
          <w:bCs w:val="0"/>
          <w:color w:val="0E101A"/>
          <w:sz w:val="22"/>
          <w:szCs w:val="22"/>
        </w:rPr>
        <w:t xml:space="preserve"> in the UK; now, 84% of the population </w:t>
      </w:r>
      <w:r w:rsidRPr="00223139">
        <w:rPr>
          <w:rFonts w:ascii="Arial" w:hAnsi="Arial" w:cs="Arial"/>
          <w:b w:val="0"/>
          <w:bCs w:val="0"/>
          <w:color w:val="0E101A"/>
          <w:sz w:val="22"/>
          <w:szCs w:val="22"/>
        </w:rPr>
        <w:t>uses</w:t>
      </w:r>
      <w:r w:rsidRPr="00223139">
        <w:rPr>
          <w:rFonts w:ascii="Arial" w:hAnsi="Arial" w:cs="Arial"/>
          <w:b w:val="0"/>
          <w:bCs w:val="0"/>
          <w:color w:val="0E101A"/>
          <w:sz w:val="22"/>
          <w:szCs w:val="22"/>
        </w:rPr>
        <w:t xml:space="preserve"> a smartphone. </w:t>
      </w:r>
      <w:sdt>
        <w:sdtPr>
          <w:rPr>
            <w:rFonts w:ascii="Arial" w:hAnsi="Arial" w:cs="Arial"/>
            <w:b w:val="0"/>
            <w:bCs w:val="0"/>
            <w:color w:val="0E101A"/>
            <w:sz w:val="22"/>
            <w:szCs w:val="22"/>
          </w:rPr>
          <w:id w:val="62997582"/>
          <w:citation/>
        </w:sdtPr>
        <w:sdtContent>
          <w:r w:rsidRPr="00223139">
            <w:rPr>
              <w:rFonts w:ascii="Arial" w:hAnsi="Arial" w:cs="Arial"/>
              <w:b w:val="0"/>
              <w:bCs w:val="0"/>
              <w:color w:val="0E101A"/>
              <w:sz w:val="22"/>
              <w:szCs w:val="22"/>
            </w:rPr>
            <w:fldChar w:fldCharType="begin"/>
          </w:r>
          <w:r w:rsidRPr="00223139">
            <w:rPr>
              <w:rFonts w:ascii="Arial" w:hAnsi="Arial" w:cs="Arial"/>
              <w:b w:val="0"/>
              <w:bCs w:val="0"/>
              <w:color w:val="0E101A"/>
              <w:sz w:val="22"/>
              <w:szCs w:val="22"/>
            </w:rPr>
            <w:instrText xml:space="preserve"> CITATION Mat201 \l 2057 </w:instrText>
          </w:r>
          <w:r w:rsidRPr="00223139">
            <w:rPr>
              <w:rFonts w:ascii="Arial" w:hAnsi="Arial" w:cs="Arial"/>
              <w:b w:val="0"/>
              <w:bCs w:val="0"/>
              <w:color w:val="0E101A"/>
              <w:sz w:val="22"/>
              <w:szCs w:val="22"/>
            </w:rPr>
            <w:fldChar w:fldCharType="separate"/>
          </w:r>
          <w:r w:rsidRPr="00223139">
            <w:rPr>
              <w:rFonts w:ascii="Arial" w:hAnsi="Arial" w:cs="Arial"/>
              <w:b w:val="0"/>
              <w:bCs w:val="0"/>
              <w:noProof/>
              <w:color w:val="0E101A"/>
              <w:sz w:val="22"/>
              <w:szCs w:val="22"/>
            </w:rPr>
            <w:t>(Wall, 2020)</w:t>
          </w:r>
          <w:r w:rsidRPr="00223139">
            <w:rPr>
              <w:rFonts w:ascii="Arial" w:hAnsi="Arial" w:cs="Arial"/>
              <w:b w:val="0"/>
              <w:bCs w:val="0"/>
              <w:color w:val="0E101A"/>
              <w:sz w:val="22"/>
              <w:szCs w:val="22"/>
            </w:rPr>
            <w:fldChar w:fldCharType="end"/>
          </w:r>
        </w:sdtContent>
      </w:sdt>
      <w:r w:rsidRPr="00223139">
        <w:rPr>
          <w:rFonts w:ascii="Arial" w:hAnsi="Arial" w:cs="Arial"/>
          <w:b w:val="0"/>
          <w:bCs w:val="0"/>
          <w:color w:val="0E101A"/>
          <w:sz w:val="22"/>
          <w:szCs w:val="22"/>
        </w:rPr>
        <w:t xml:space="preserve"> </w:t>
      </w:r>
      <w:sdt>
        <w:sdtPr>
          <w:rPr>
            <w:rFonts w:ascii="Arial" w:hAnsi="Arial" w:cs="Arial"/>
            <w:b w:val="0"/>
            <w:bCs w:val="0"/>
            <w:color w:val="0E101A"/>
            <w:sz w:val="22"/>
            <w:szCs w:val="22"/>
          </w:rPr>
          <w:id w:val="1458837232"/>
          <w:citation/>
        </w:sdtPr>
        <w:sdtContent>
          <w:r w:rsidRPr="00223139">
            <w:rPr>
              <w:rFonts w:ascii="Arial" w:hAnsi="Arial" w:cs="Arial"/>
              <w:b w:val="0"/>
              <w:bCs w:val="0"/>
              <w:color w:val="0E101A"/>
              <w:sz w:val="22"/>
              <w:szCs w:val="22"/>
            </w:rPr>
            <w:fldChar w:fldCharType="begin"/>
          </w:r>
          <w:r w:rsidRPr="00223139">
            <w:rPr>
              <w:rFonts w:ascii="Arial" w:hAnsi="Arial" w:cs="Arial"/>
              <w:b w:val="0"/>
              <w:bCs w:val="0"/>
              <w:color w:val="0E101A"/>
              <w:sz w:val="22"/>
              <w:szCs w:val="22"/>
            </w:rPr>
            <w:instrText xml:space="preserve"> CITATION Mat21 \l 2057 </w:instrText>
          </w:r>
          <w:r w:rsidRPr="00223139">
            <w:rPr>
              <w:rFonts w:ascii="Arial" w:hAnsi="Arial" w:cs="Arial"/>
              <w:b w:val="0"/>
              <w:bCs w:val="0"/>
              <w:color w:val="0E101A"/>
              <w:sz w:val="22"/>
              <w:szCs w:val="22"/>
            </w:rPr>
            <w:fldChar w:fldCharType="separate"/>
          </w:r>
          <w:r w:rsidRPr="00223139">
            <w:rPr>
              <w:rFonts w:ascii="Arial" w:hAnsi="Arial" w:cs="Arial"/>
              <w:b w:val="0"/>
              <w:bCs w:val="0"/>
              <w:noProof/>
              <w:color w:val="0E101A"/>
              <w:sz w:val="22"/>
              <w:szCs w:val="22"/>
            </w:rPr>
            <w:t>(Boyle, 2021)</w:t>
          </w:r>
          <w:r w:rsidRPr="00223139">
            <w:rPr>
              <w:rFonts w:ascii="Arial" w:hAnsi="Arial" w:cs="Arial"/>
              <w:b w:val="0"/>
              <w:bCs w:val="0"/>
              <w:color w:val="0E101A"/>
              <w:sz w:val="22"/>
              <w:szCs w:val="22"/>
            </w:rPr>
            <w:fldChar w:fldCharType="end"/>
          </w:r>
        </w:sdtContent>
      </w:sdt>
      <w:r w:rsidRPr="00223139">
        <w:rPr>
          <w:rFonts w:ascii="Arial" w:hAnsi="Arial" w:cs="Arial"/>
          <w:b w:val="0"/>
          <w:bCs w:val="0"/>
          <w:sz w:val="22"/>
          <w:szCs w:val="22"/>
        </w:rPr>
        <w:t xml:space="preserve"> </w:t>
      </w:r>
      <w:r w:rsidR="00F576C8" w:rsidRPr="00223139">
        <w:rPr>
          <w:rFonts w:ascii="Arial" w:hAnsi="Arial" w:cs="Arial"/>
          <w:b w:val="0"/>
          <w:bCs w:val="0"/>
          <w:sz w:val="22"/>
          <w:szCs w:val="22"/>
        </w:rPr>
        <w:t xml:space="preserve">Over the last </w:t>
      </w:r>
      <w:r w:rsidR="00B1141E" w:rsidRPr="00223139">
        <w:rPr>
          <w:rFonts w:ascii="Arial" w:hAnsi="Arial" w:cs="Arial"/>
          <w:b w:val="0"/>
          <w:bCs w:val="0"/>
          <w:sz w:val="22"/>
          <w:szCs w:val="22"/>
        </w:rPr>
        <w:t>few decade</w:t>
      </w:r>
      <w:r w:rsidR="00F576C8" w:rsidRPr="00223139">
        <w:rPr>
          <w:rFonts w:ascii="Arial" w:hAnsi="Arial" w:cs="Arial"/>
          <w:b w:val="0"/>
          <w:bCs w:val="0"/>
          <w:sz w:val="22"/>
          <w:szCs w:val="22"/>
        </w:rPr>
        <w:t>s, civili</w:t>
      </w:r>
      <w:r w:rsidR="00C15C39" w:rsidRPr="00223139">
        <w:rPr>
          <w:rFonts w:ascii="Arial" w:hAnsi="Arial" w:cs="Arial"/>
          <w:b w:val="0"/>
          <w:bCs w:val="0"/>
          <w:sz w:val="22"/>
          <w:szCs w:val="22"/>
        </w:rPr>
        <w:t>s</w:t>
      </w:r>
      <w:r w:rsidR="00F576C8" w:rsidRPr="00223139">
        <w:rPr>
          <w:rFonts w:ascii="Arial" w:hAnsi="Arial" w:cs="Arial"/>
          <w:b w:val="0"/>
          <w:bCs w:val="0"/>
          <w:sz w:val="22"/>
          <w:szCs w:val="22"/>
        </w:rPr>
        <w:t>ation has experienced significant technical progress. Technolog</w:t>
      </w:r>
      <w:r w:rsidR="00FA17A3" w:rsidRPr="00223139">
        <w:rPr>
          <w:rFonts w:ascii="Arial" w:hAnsi="Arial" w:cs="Arial"/>
          <w:b w:val="0"/>
          <w:bCs w:val="0"/>
          <w:sz w:val="22"/>
          <w:szCs w:val="22"/>
        </w:rPr>
        <w:t>ical</w:t>
      </w:r>
      <w:r w:rsidR="00F576C8" w:rsidRPr="00223139">
        <w:rPr>
          <w:rFonts w:ascii="Arial" w:hAnsi="Arial" w:cs="Arial"/>
          <w:b w:val="0"/>
          <w:bCs w:val="0"/>
          <w:sz w:val="22"/>
          <w:szCs w:val="22"/>
        </w:rPr>
        <w:t xml:space="preserve"> advancements have </w:t>
      </w:r>
      <w:r w:rsidRPr="00223139">
        <w:rPr>
          <w:rFonts w:ascii="Arial" w:hAnsi="Arial" w:cs="Arial"/>
          <w:b w:val="0"/>
          <w:bCs w:val="0"/>
          <w:sz w:val="22"/>
          <w:szCs w:val="22"/>
        </w:rPr>
        <w:t>influenced every aspect of life</w:t>
      </w:r>
      <w:r w:rsidR="00F576C8" w:rsidRPr="00223139">
        <w:rPr>
          <w:rFonts w:ascii="Arial" w:hAnsi="Arial" w:cs="Arial"/>
          <w:b w:val="0"/>
          <w:bCs w:val="0"/>
          <w:sz w:val="22"/>
          <w:szCs w:val="22"/>
        </w:rPr>
        <w:t>, including lifestyle, privacy, attitudes, social interaction, business, and human behaviou</w:t>
      </w:r>
      <w:r w:rsidRPr="00223139">
        <w:rPr>
          <w:rFonts w:ascii="Arial" w:hAnsi="Arial" w:cs="Arial"/>
          <w:b w:val="0"/>
          <w:bCs w:val="0"/>
          <w:sz w:val="22"/>
          <w:szCs w:val="22"/>
        </w:rPr>
        <w:t>r</w:t>
      </w:r>
      <w:r w:rsidR="00F576C8" w:rsidRPr="00223139">
        <w:rPr>
          <w:rFonts w:ascii="Arial" w:hAnsi="Arial" w:cs="Arial"/>
          <w:b w:val="0"/>
          <w:bCs w:val="0"/>
          <w:sz w:val="22"/>
          <w:szCs w:val="22"/>
        </w:rPr>
        <w:t xml:space="preserve">. </w:t>
      </w:r>
      <w:r w:rsidR="00523B08" w:rsidRPr="00223139">
        <w:rPr>
          <w:rFonts w:ascii="Arial" w:hAnsi="Arial" w:cs="Arial"/>
          <w:b w:val="0"/>
          <w:bCs w:val="0"/>
          <w:color w:val="0E101A"/>
          <w:sz w:val="22"/>
          <w:szCs w:val="22"/>
        </w:rPr>
        <w:t>Technology is the use of ever-evolving knowledge for the practical aims or uses in techniques, skills, processes, and operations, whether in industry or in our daily lives.</w:t>
      </w:r>
      <w:sdt>
        <w:sdtPr>
          <w:rPr>
            <w:rFonts w:ascii="Arial" w:hAnsi="Arial" w:cs="Arial"/>
            <w:b w:val="0"/>
            <w:bCs w:val="0"/>
            <w:color w:val="0E101A"/>
            <w:sz w:val="22"/>
            <w:szCs w:val="22"/>
          </w:rPr>
          <w:id w:val="792250937"/>
          <w:citation/>
        </w:sdtPr>
        <w:sdtContent>
          <w:r w:rsidR="00523B08" w:rsidRPr="00223139">
            <w:rPr>
              <w:rFonts w:ascii="Arial" w:hAnsi="Arial" w:cs="Arial"/>
              <w:b w:val="0"/>
              <w:bCs w:val="0"/>
              <w:color w:val="0E101A"/>
              <w:sz w:val="22"/>
              <w:szCs w:val="22"/>
            </w:rPr>
            <w:fldChar w:fldCharType="begin"/>
          </w:r>
          <w:r w:rsidR="00523B08" w:rsidRPr="00223139">
            <w:rPr>
              <w:rFonts w:ascii="Arial" w:hAnsi="Arial" w:cs="Arial"/>
              <w:b w:val="0"/>
              <w:bCs w:val="0"/>
              <w:color w:val="0E101A"/>
              <w:sz w:val="22"/>
              <w:szCs w:val="22"/>
            </w:rPr>
            <w:instrText xml:space="preserve">CITATION bri22 \l 2057 </w:instrText>
          </w:r>
          <w:r w:rsidR="00523B08" w:rsidRPr="00223139">
            <w:rPr>
              <w:rFonts w:ascii="Arial" w:hAnsi="Arial" w:cs="Arial"/>
              <w:b w:val="0"/>
              <w:bCs w:val="0"/>
              <w:color w:val="0E101A"/>
              <w:sz w:val="22"/>
              <w:szCs w:val="22"/>
            </w:rPr>
            <w:fldChar w:fldCharType="separate"/>
          </w:r>
          <w:r w:rsidR="00523B08" w:rsidRPr="00223139">
            <w:rPr>
              <w:rFonts w:ascii="Arial" w:hAnsi="Arial" w:cs="Arial"/>
              <w:b w:val="0"/>
              <w:bCs w:val="0"/>
              <w:noProof/>
              <w:color w:val="0E101A"/>
              <w:sz w:val="22"/>
              <w:szCs w:val="22"/>
            </w:rPr>
            <w:t xml:space="preserve"> (Britannica, 2022)</w:t>
          </w:r>
          <w:r w:rsidR="00523B08" w:rsidRPr="00223139">
            <w:rPr>
              <w:rFonts w:ascii="Arial" w:hAnsi="Arial" w:cs="Arial"/>
              <w:b w:val="0"/>
              <w:bCs w:val="0"/>
              <w:color w:val="0E101A"/>
              <w:sz w:val="22"/>
              <w:szCs w:val="22"/>
            </w:rPr>
            <w:fldChar w:fldCharType="end"/>
          </w:r>
        </w:sdtContent>
      </w:sdt>
      <w:r w:rsidR="00523B08" w:rsidRPr="00223139">
        <w:rPr>
          <w:rFonts w:ascii="Arial" w:hAnsi="Arial" w:cs="Arial"/>
          <w:b w:val="0"/>
          <w:bCs w:val="0"/>
          <w:color w:val="0E101A"/>
          <w:sz w:val="22"/>
          <w:szCs w:val="22"/>
        </w:rPr>
        <w:t xml:space="preserve"> </w:t>
      </w:r>
      <w:sdt>
        <w:sdtPr>
          <w:rPr>
            <w:rFonts w:ascii="Arial" w:hAnsi="Arial" w:cs="Arial"/>
            <w:b w:val="0"/>
            <w:bCs w:val="0"/>
            <w:color w:val="0E101A"/>
            <w:sz w:val="22"/>
            <w:szCs w:val="22"/>
          </w:rPr>
          <w:id w:val="1708683246"/>
          <w:citation/>
        </w:sdtPr>
        <w:sdtContent>
          <w:r w:rsidR="00523B08" w:rsidRPr="00223139">
            <w:rPr>
              <w:rFonts w:ascii="Arial" w:hAnsi="Arial" w:cs="Arial"/>
              <w:b w:val="0"/>
              <w:bCs w:val="0"/>
              <w:color w:val="0E101A"/>
              <w:sz w:val="22"/>
              <w:szCs w:val="22"/>
            </w:rPr>
            <w:fldChar w:fldCharType="begin"/>
          </w:r>
          <w:r w:rsidR="00523B08" w:rsidRPr="00223139">
            <w:rPr>
              <w:rFonts w:ascii="Arial" w:hAnsi="Arial" w:cs="Arial"/>
              <w:b w:val="0"/>
              <w:bCs w:val="0"/>
              <w:color w:val="0E101A"/>
              <w:sz w:val="22"/>
              <w:szCs w:val="22"/>
            </w:rPr>
            <w:instrText xml:space="preserve"> CITATION Cam22 \l 2057 </w:instrText>
          </w:r>
          <w:r w:rsidR="00523B08" w:rsidRPr="00223139">
            <w:rPr>
              <w:rFonts w:ascii="Arial" w:hAnsi="Arial" w:cs="Arial"/>
              <w:b w:val="0"/>
              <w:bCs w:val="0"/>
              <w:color w:val="0E101A"/>
              <w:sz w:val="22"/>
              <w:szCs w:val="22"/>
            </w:rPr>
            <w:fldChar w:fldCharType="separate"/>
          </w:r>
          <w:r w:rsidR="00523B08" w:rsidRPr="00223139">
            <w:rPr>
              <w:rFonts w:ascii="Arial" w:hAnsi="Arial" w:cs="Arial"/>
              <w:b w:val="0"/>
              <w:bCs w:val="0"/>
              <w:noProof/>
              <w:color w:val="0E101A"/>
              <w:sz w:val="22"/>
              <w:szCs w:val="22"/>
            </w:rPr>
            <w:t>(Dictionary, 2022)</w:t>
          </w:r>
          <w:r w:rsidR="00523B08" w:rsidRPr="00223139">
            <w:rPr>
              <w:rFonts w:ascii="Arial" w:hAnsi="Arial" w:cs="Arial"/>
              <w:b w:val="0"/>
              <w:bCs w:val="0"/>
              <w:color w:val="0E101A"/>
              <w:sz w:val="22"/>
              <w:szCs w:val="22"/>
            </w:rPr>
            <w:fldChar w:fldCharType="end"/>
          </w:r>
        </w:sdtContent>
      </w:sdt>
      <w:r w:rsidR="00523B08" w:rsidRPr="00223139">
        <w:rPr>
          <w:rFonts w:ascii="Arial" w:hAnsi="Arial" w:cs="Arial"/>
          <w:b w:val="0"/>
          <w:bCs w:val="0"/>
          <w:color w:val="0E101A"/>
          <w:sz w:val="22"/>
          <w:szCs w:val="22"/>
        </w:rPr>
        <w:t>. According to WHO, everyone above the age of 60 is considered an older adult.</w:t>
      </w:r>
      <w:sdt>
        <w:sdtPr>
          <w:rPr>
            <w:rFonts w:ascii="Arial" w:hAnsi="Arial" w:cs="Arial"/>
            <w:b w:val="0"/>
            <w:bCs w:val="0"/>
            <w:color w:val="0E101A"/>
            <w:sz w:val="22"/>
            <w:szCs w:val="22"/>
          </w:rPr>
          <w:id w:val="1565141798"/>
          <w:citation/>
        </w:sdtPr>
        <w:sdtContent>
          <w:r w:rsidR="00523B08" w:rsidRPr="00223139">
            <w:rPr>
              <w:rFonts w:ascii="Arial" w:hAnsi="Arial" w:cs="Arial"/>
              <w:b w:val="0"/>
              <w:bCs w:val="0"/>
              <w:color w:val="0E101A"/>
              <w:sz w:val="22"/>
              <w:szCs w:val="22"/>
            </w:rPr>
            <w:fldChar w:fldCharType="begin"/>
          </w:r>
          <w:r w:rsidR="00523B08" w:rsidRPr="00223139">
            <w:rPr>
              <w:rFonts w:ascii="Arial" w:hAnsi="Arial" w:cs="Arial"/>
              <w:b w:val="0"/>
              <w:bCs w:val="0"/>
              <w:color w:val="0E101A"/>
              <w:sz w:val="22"/>
              <w:szCs w:val="22"/>
            </w:rPr>
            <w:instrText xml:space="preserve"> CITATION WHO221 \l 2057 </w:instrText>
          </w:r>
          <w:r w:rsidR="00523B08" w:rsidRPr="00223139">
            <w:rPr>
              <w:rFonts w:ascii="Arial" w:hAnsi="Arial" w:cs="Arial"/>
              <w:b w:val="0"/>
              <w:bCs w:val="0"/>
              <w:color w:val="0E101A"/>
              <w:sz w:val="22"/>
              <w:szCs w:val="22"/>
            </w:rPr>
            <w:fldChar w:fldCharType="separate"/>
          </w:r>
          <w:r w:rsidR="00523B08" w:rsidRPr="00223139">
            <w:rPr>
              <w:rFonts w:ascii="Arial" w:hAnsi="Arial" w:cs="Arial"/>
              <w:b w:val="0"/>
              <w:bCs w:val="0"/>
              <w:noProof/>
              <w:color w:val="0E101A"/>
              <w:sz w:val="22"/>
              <w:szCs w:val="22"/>
            </w:rPr>
            <w:t xml:space="preserve"> (WHO, 2022)</w:t>
          </w:r>
          <w:r w:rsidR="00523B08" w:rsidRPr="00223139">
            <w:rPr>
              <w:rFonts w:ascii="Arial" w:hAnsi="Arial" w:cs="Arial"/>
              <w:b w:val="0"/>
              <w:bCs w:val="0"/>
              <w:color w:val="0E101A"/>
              <w:sz w:val="22"/>
              <w:szCs w:val="22"/>
            </w:rPr>
            <w:fldChar w:fldCharType="end"/>
          </w:r>
        </w:sdtContent>
      </w:sdt>
      <w:r w:rsidR="00523B08" w:rsidRPr="00223139">
        <w:rPr>
          <w:rFonts w:ascii="Arial" w:hAnsi="Arial" w:cs="Arial"/>
          <w:b w:val="0"/>
          <w:bCs w:val="0"/>
          <w:color w:val="0E101A"/>
          <w:sz w:val="22"/>
          <w:szCs w:val="22"/>
        </w:rPr>
        <w:t xml:space="preserve"> However, the NHS classified those aged 65 and above as older adults.</w:t>
      </w:r>
      <w:sdt>
        <w:sdtPr>
          <w:rPr>
            <w:rFonts w:ascii="Arial" w:hAnsi="Arial" w:cs="Arial"/>
            <w:b w:val="0"/>
            <w:bCs w:val="0"/>
            <w:color w:val="0E101A"/>
            <w:sz w:val="22"/>
            <w:szCs w:val="22"/>
          </w:rPr>
          <w:id w:val="-1166708744"/>
          <w:citation/>
        </w:sdtPr>
        <w:sdtContent>
          <w:r w:rsidR="00523B08" w:rsidRPr="00223139">
            <w:rPr>
              <w:rFonts w:ascii="Arial" w:hAnsi="Arial" w:cs="Arial"/>
              <w:b w:val="0"/>
              <w:bCs w:val="0"/>
              <w:color w:val="0E101A"/>
              <w:sz w:val="22"/>
              <w:szCs w:val="22"/>
            </w:rPr>
            <w:fldChar w:fldCharType="begin"/>
          </w:r>
          <w:r w:rsidR="00523B08" w:rsidRPr="00223139">
            <w:rPr>
              <w:rFonts w:ascii="Arial" w:hAnsi="Arial" w:cs="Arial"/>
              <w:b w:val="0"/>
              <w:bCs w:val="0"/>
              <w:color w:val="0E101A"/>
              <w:sz w:val="22"/>
              <w:szCs w:val="22"/>
            </w:rPr>
            <w:instrText xml:space="preserve"> CITATION NHS22 \l 2057 </w:instrText>
          </w:r>
          <w:r w:rsidR="00523B08" w:rsidRPr="00223139">
            <w:rPr>
              <w:rFonts w:ascii="Arial" w:hAnsi="Arial" w:cs="Arial"/>
              <w:b w:val="0"/>
              <w:bCs w:val="0"/>
              <w:color w:val="0E101A"/>
              <w:sz w:val="22"/>
              <w:szCs w:val="22"/>
            </w:rPr>
            <w:fldChar w:fldCharType="separate"/>
          </w:r>
          <w:r w:rsidR="00523B08" w:rsidRPr="00223139">
            <w:rPr>
              <w:rFonts w:ascii="Arial" w:hAnsi="Arial" w:cs="Arial"/>
              <w:b w:val="0"/>
              <w:bCs w:val="0"/>
              <w:noProof/>
              <w:color w:val="0E101A"/>
              <w:sz w:val="22"/>
              <w:szCs w:val="22"/>
            </w:rPr>
            <w:t xml:space="preserve"> (NHS, 2022)</w:t>
          </w:r>
          <w:r w:rsidR="00523B08" w:rsidRPr="00223139">
            <w:rPr>
              <w:rFonts w:ascii="Arial" w:hAnsi="Arial" w:cs="Arial"/>
              <w:b w:val="0"/>
              <w:bCs w:val="0"/>
              <w:color w:val="0E101A"/>
              <w:sz w:val="22"/>
              <w:szCs w:val="22"/>
            </w:rPr>
            <w:fldChar w:fldCharType="end"/>
          </w:r>
        </w:sdtContent>
      </w:sdt>
    </w:p>
    <w:p w14:paraId="4BB2125D" w14:textId="09775EF1" w:rsidR="0025332C" w:rsidRPr="00223139" w:rsidRDefault="0025332C" w:rsidP="00223139">
      <w:pPr>
        <w:pStyle w:val="Heading4"/>
        <w:spacing w:before="0" w:beforeAutospacing="0" w:after="0" w:afterAutospacing="0" w:line="360" w:lineRule="auto"/>
        <w:rPr>
          <w:rFonts w:ascii="Arial" w:hAnsi="Arial" w:cs="Arial"/>
          <w:b w:val="0"/>
          <w:bCs w:val="0"/>
          <w:color w:val="0E101A"/>
          <w:sz w:val="22"/>
          <w:szCs w:val="22"/>
        </w:rPr>
      </w:pPr>
    </w:p>
    <w:p w14:paraId="4381FF45" w14:textId="35497B3F" w:rsidR="0025332C" w:rsidRPr="00223139" w:rsidRDefault="00B1141E" w:rsidP="00223139">
      <w:pPr>
        <w:pStyle w:val="Heading4"/>
        <w:spacing w:before="0" w:beforeAutospacing="0" w:after="0" w:afterAutospacing="0" w:line="360" w:lineRule="auto"/>
        <w:rPr>
          <w:rFonts w:ascii="Arial" w:hAnsi="Arial" w:cs="Arial"/>
          <w:color w:val="0E101A"/>
          <w:sz w:val="28"/>
          <w:szCs w:val="28"/>
        </w:rPr>
      </w:pPr>
      <w:r w:rsidRPr="00223139">
        <w:rPr>
          <w:rFonts w:ascii="Arial" w:hAnsi="Arial" w:cs="Arial"/>
          <w:color w:val="0E101A"/>
          <w:sz w:val="28"/>
          <w:szCs w:val="28"/>
        </w:rPr>
        <w:t xml:space="preserve">Debate </w:t>
      </w:r>
      <w:r w:rsidR="00111FFE" w:rsidRPr="00223139">
        <w:rPr>
          <w:rFonts w:ascii="Arial" w:hAnsi="Arial" w:cs="Arial"/>
          <w:color w:val="0E101A"/>
          <w:sz w:val="28"/>
          <w:szCs w:val="28"/>
        </w:rPr>
        <w:t>Topic</w:t>
      </w:r>
    </w:p>
    <w:p w14:paraId="57D274BF" w14:textId="3FD5980E" w:rsidR="001C318D" w:rsidRPr="00223139" w:rsidRDefault="001C318D" w:rsidP="00223139">
      <w:pPr>
        <w:pStyle w:val="Heading4"/>
        <w:spacing w:before="0" w:beforeAutospacing="0" w:after="0" w:afterAutospacing="0" w:line="360" w:lineRule="auto"/>
        <w:rPr>
          <w:rFonts w:ascii="Arial" w:hAnsi="Arial" w:cs="Arial"/>
          <w:b w:val="0"/>
          <w:bCs w:val="0"/>
          <w:color w:val="0E101A"/>
          <w:sz w:val="22"/>
          <w:szCs w:val="22"/>
        </w:rPr>
      </w:pPr>
    </w:p>
    <w:p w14:paraId="726600DA" w14:textId="43017618" w:rsidR="004F2C41" w:rsidRPr="00223139" w:rsidRDefault="00432D6C" w:rsidP="00223139">
      <w:pPr>
        <w:pStyle w:val="Heading2"/>
        <w:spacing w:after="299" w:line="360" w:lineRule="auto"/>
        <w:rPr>
          <w:rFonts w:ascii="Arial" w:hAnsi="Arial" w:cs="Arial"/>
          <w:color w:val="auto"/>
          <w:sz w:val="22"/>
          <w:szCs w:val="22"/>
        </w:rPr>
      </w:pPr>
      <w:r>
        <w:rPr>
          <w:rFonts w:ascii="Arial" w:hAnsi="Arial" w:cs="Arial"/>
          <w:color w:val="auto"/>
          <w:sz w:val="22"/>
          <w:szCs w:val="22"/>
        </w:rPr>
        <w:t>The</w:t>
      </w:r>
      <w:r w:rsidR="0025332C" w:rsidRPr="00223139">
        <w:rPr>
          <w:rFonts w:ascii="Arial" w:hAnsi="Arial" w:cs="Arial"/>
          <w:color w:val="auto"/>
          <w:sz w:val="22"/>
          <w:szCs w:val="22"/>
        </w:rPr>
        <w:t xml:space="preserve"> debate proposal was </w:t>
      </w:r>
      <w:r w:rsidR="00293734" w:rsidRPr="00223139">
        <w:rPr>
          <w:rFonts w:ascii="Arial" w:hAnsi="Arial" w:cs="Arial"/>
          <w:color w:val="auto"/>
          <w:sz w:val="22"/>
          <w:szCs w:val="22"/>
        </w:rPr>
        <w:t>'</w:t>
      </w:r>
      <w:r w:rsidR="0025332C" w:rsidRPr="00223139">
        <w:rPr>
          <w:rFonts w:ascii="Arial" w:hAnsi="Arial" w:cs="Arial"/>
          <w:color w:val="auto"/>
          <w:sz w:val="22"/>
          <w:szCs w:val="22"/>
        </w:rPr>
        <w:t xml:space="preserve">Is technology </w:t>
      </w:r>
      <w:r w:rsidR="00B1141E" w:rsidRPr="00223139">
        <w:rPr>
          <w:rFonts w:ascii="Arial" w:hAnsi="Arial" w:cs="Arial"/>
          <w:color w:val="auto"/>
          <w:sz w:val="22"/>
          <w:szCs w:val="22"/>
        </w:rPr>
        <w:t>necessary</w:t>
      </w:r>
      <w:r w:rsidR="0025332C" w:rsidRPr="00223139">
        <w:rPr>
          <w:rFonts w:ascii="Arial" w:hAnsi="Arial" w:cs="Arial"/>
          <w:color w:val="auto"/>
          <w:sz w:val="22"/>
          <w:szCs w:val="22"/>
        </w:rPr>
        <w:t xml:space="preserve"> for the older UK population or </w:t>
      </w:r>
      <w:r w:rsidR="0025332C" w:rsidRPr="00223139">
        <w:rPr>
          <w:rFonts w:ascii="Arial" w:hAnsi="Arial" w:cs="Arial"/>
          <w:color w:val="auto"/>
          <w:sz w:val="22"/>
          <w:szCs w:val="22"/>
        </w:rPr>
        <w:t>an older person</w:t>
      </w:r>
      <w:r w:rsidR="00293734" w:rsidRPr="00223139">
        <w:rPr>
          <w:rFonts w:ascii="Arial" w:hAnsi="Arial" w:cs="Arial"/>
          <w:color w:val="auto"/>
          <w:sz w:val="22"/>
          <w:szCs w:val="22"/>
        </w:rPr>
        <w:t>'</w:t>
      </w:r>
      <w:r w:rsidR="0025332C" w:rsidRPr="00223139">
        <w:rPr>
          <w:rFonts w:ascii="Arial" w:hAnsi="Arial" w:cs="Arial"/>
          <w:color w:val="auto"/>
          <w:sz w:val="22"/>
          <w:szCs w:val="22"/>
        </w:rPr>
        <w:t>s life</w:t>
      </w:r>
      <w:r w:rsidR="0025332C" w:rsidRPr="00223139">
        <w:rPr>
          <w:rFonts w:ascii="Arial" w:hAnsi="Arial" w:cs="Arial"/>
          <w:color w:val="auto"/>
          <w:sz w:val="22"/>
          <w:szCs w:val="22"/>
        </w:rPr>
        <w:t>?</w:t>
      </w:r>
      <w:r w:rsidR="0025332C" w:rsidRPr="00223139">
        <w:rPr>
          <w:rFonts w:ascii="Arial" w:hAnsi="Arial" w:cs="Arial"/>
          <w:color w:val="auto"/>
          <w:sz w:val="22"/>
          <w:szCs w:val="22"/>
        </w:rPr>
        <w:t xml:space="preserve"> </w:t>
      </w:r>
    </w:p>
    <w:p w14:paraId="54B84957" w14:textId="6EF5CA52" w:rsidR="004F2C41" w:rsidRPr="00223139" w:rsidRDefault="00111FFE" w:rsidP="00223139">
      <w:pPr>
        <w:pStyle w:val="Heading2"/>
        <w:spacing w:after="299" w:line="360" w:lineRule="auto"/>
        <w:rPr>
          <w:rFonts w:ascii="Arial" w:hAnsi="Arial" w:cs="Arial"/>
          <w:b/>
          <w:bCs/>
          <w:color w:val="auto"/>
          <w:sz w:val="28"/>
          <w:szCs w:val="28"/>
        </w:rPr>
      </w:pPr>
      <w:r w:rsidRPr="00223139">
        <w:rPr>
          <w:rFonts w:ascii="Arial" w:hAnsi="Arial" w:cs="Arial"/>
          <w:b/>
          <w:bCs/>
          <w:color w:val="auto"/>
          <w:sz w:val="28"/>
          <w:szCs w:val="28"/>
        </w:rPr>
        <w:t xml:space="preserve">My </w:t>
      </w:r>
      <w:r w:rsidR="004F2C41" w:rsidRPr="00223139">
        <w:rPr>
          <w:rFonts w:ascii="Arial" w:hAnsi="Arial" w:cs="Arial"/>
          <w:b/>
          <w:bCs/>
          <w:color w:val="auto"/>
          <w:sz w:val="28"/>
          <w:szCs w:val="28"/>
        </w:rPr>
        <w:t>Standpoint</w:t>
      </w:r>
    </w:p>
    <w:p w14:paraId="3D28CA19" w14:textId="77777777" w:rsidR="001219D0" w:rsidRPr="00223139" w:rsidRDefault="00BD2E64" w:rsidP="00223139">
      <w:pPr>
        <w:pStyle w:val="Heading2"/>
        <w:spacing w:after="299" w:line="360" w:lineRule="auto"/>
        <w:rPr>
          <w:rFonts w:ascii="Arial" w:hAnsi="Arial" w:cs="Arial"/>
          <w:color w:val="auto"/>
          <w:sz w:val="22"/>
          <w:szCs w:val="22"/>
        </w:rPr>
      </w:pPr>
      <w:r w:rsidRPr="00223139">
        <w:rPr>
          <w:rFonts w:ascii="Arial" w:hAnsi="Arial" w:cs="Arial"/>
          <w:color w:val="auto"/>
          <w:sz w:val="22"/>
          <w:szCs w:val="22"/>
        </w:rPr>
        <w:t xml:space="preserve">My team and I made arguments in favour of the proposal. The keywords in this </w:t>
      </w:r>
      <w:r w:rsidRPr="00223139">
        <w:rPr>
          <w:rFonts w:ascii="Arial" w:hAnsi="Arial" w:cs="Arial"/>
          <w:color w:val="auto"/>
          <w:sz w:val="22"/>
          <w:szCs w:val="22"/>
        </w:rPr>
        <w:t>proposal</w:t>
      </w:r>
      <w:r w:rsidRPr="00223139">
        <w:rPr>
          <w:rFonts w:ascii="Arial" w:hAnsi="Arial" w:cs="Arial"/>
          <w:color w:val="auto"/>
          <w:sz w:val="22"/>
          <w:szCs w:val="22"/>
        </w:rPr>
        <w:t xml:space="preserve"> are </w:t>
      </w:r>
      <w:r w:rsidR="00293734" w:rsidRPr="00223139">
        <w:rPr>
          <w:rFonts w:ascii="Arial" w:hAnsi="Arial" w:cs="Arial"/>
          <w:color w:val="auto"/>
          <w:sz w:val="22"/>
          <w:szCs w:val="22"/>
        </w:rPr>
        <w:t>'</w:t>
      </w:r>
      <w:r w:rsidRPr="00223139">
        <w:rPr>
          <w:rFonts w:ascii="Arial" w:hAnsi="Arial" w:cs="Arial"/>
          <w:color w:val="auto"/>
          <w:sz w:val="22"/>
          <w:szCs w:val="22"/>
        </w:rPr>
        <w:t xml:space="preserve">Older </w:t>
      </w:r>
      <w:r w:rsidR="004F2C41" w:rsidRPr="00223139">
        <w:rPr>
          <w:rFonts w:ascii="Arial" w:hAnsi="Arial" w:cs="Arial"/>
          <w:color w:val="auto"/>
          <w:sz w:val="22"/>
          <w:szCs w:val="22"/>
        </w:rPr>
        <w:t>adults</w:t>
      </w:r>
      <w:r w:rsidR="00293734" w:rsidRPr="00223139">
        <w:rPr>
          <w:rFonts w:ascii="Arial" w:hAnsi="Arial" w:cs="Arial"/>
          <w:color w:val="auto"/>
          <w:sz w:val="22"/>
          <w:szCs w:val="22"/>
        </w:rPr>
        <w:t>'</w:t>
      </w:r>
      <w:r w:rsidR="004F2C41" w:rsidRPr="00223139">
        <w:rPr>
          <w:rFonts w:ascii="Arial" w:hAnsi="Arial" w:cs="Arial"/>
          <w:color w:val="auto"/>
          <w:sz w:val="22"/>
          <w:szCs w:val="22"/>
        </w:rPr>
        <w:t>,</w:t>
      </w:r>
      <w:r w:rsidRPr="00223139">
        <w:rPr>
          <w:rFonts w:ascii="Arial" w:hAnsi="Arial" w:cs="Arial"/>
          <w:color w:val="auto"/>
          <w:sz w:val="22"/>
          <w:szCs w:val="22"/>
        </w:rPr>
        <w:t xml:space="preserve"> </w:t>
      </w:r>
    </w:p>
    <w:p w14:paraId="5DF17DDD" w14:textId="77777777" w:rsidR="001219D0" w:rsidRPr="00223139" w:rsidRDefault="00935FAE" w:rsidP="00223139">
      <w:pPr>
        <w:pStyle w:val="Heading2"/>
        <w:spacing w:after="299" w:line="360" w:lineRule="auto"/>
        <w:rPr>
          <w:rFonts w:ascii="Arial" w:hAnsi="Arial" w:cs="Arial"/>
          <w:color w:val="auto"/>
          <w:sz w:val="22"/>
          <w:szCs w:val="22"/>
        </w:rPr>
      </w:pPr>
      <w:r w:rsidRPr="00223139">
        <w:rPr>
          <w:rFonts w:ascii="Arial" w:hAnsi="Arial" w:cs="Arial"/>
          <w:color w:val="auto"/>
          <w:sz w:val="22"/>
          <w:szCs w:val="22"/>
        </w:rPr>
        <w:t xml:space="preserve">Keywords: </w:t>
      </w:r>
      <w:r w:rsidR="00293734" w:rsidRPr="00223139">
        <w:rPr>
          <w:rFonts w:ascii="Arial" w:hAnsi="Arial" w:cs="Arial"/>
          <w:color w:val="auto"/>
          <w:sz w:val="22"/>
          <w:szCs w:val="22"/>
        </w:rPr>
        <w:t>'</w:t>
      </w:r>
      <w:r w:rsidR="004F2C41" w:rsidRPr="00223139">
        <w:rPr>
          <w:rFonts w:ascii="Arial" w:hAnsi="Arial" w:cs="Arial"/>
          <w:color w:val="auto"/>
          <w:sz w:val="22"/>
          <w:szCs w:val="22"/>
        </w:rPr>
        <w:t>The UK</w:t>
      </w:r>
      <w:r w:rsidR="00293734" w:rsidRPr="00223139">
        <w:rPr>
          <w:rFonts w:ascii="Arial" w:hAnsi="Arial" w:cs="Arial"/>
          <w:color w:val="auto"/>
          <w:sz w:val="22"/>
          <w:szCs w:val="22"/>
        </w:rPr>
        <w:t>'</w:t>
      </w:r>
      <w:r w:rsidR="00BD2E64" w:rsidRPr="00223139">
        <w:rPr>
          <w:rFonts w:ascii="Arial" w:hAnsi="Arial" w:cs="Arial"/>
          <w:color w:val="auto"/>
          <w:sz w:val="22"/>
          <w:szCs w:val="22"/>
        </w:rPr>
        <w:t>,</w:t>
      </w:r>
      <w:r w:rsidR="00E576EC" w:rsidRPr="00223139">
        <w:rPr>
          <w:rFonts w:ascii="Arial" w:hAnsi="Arial" w:cs="Arial"/>
          <w:color w:val="auto"/>
          <w:sz w:val="22"/>
          <w:szCs w:val="22"/>
        </w:rPr>
        <w:t xml:space="preserve"> </w:t>
      </w:r>
      <w:r w:rsidR="00293734" w:rsidRPr="00223139">
        <w:rPr>
          <w:rFonts w:ascii="Arial" w:hAnsi="Arial" w:cs="Arial"/>
          <w:color w:val="auto"/>
          <w:sz w:val="22"/>
          <w:szCs w:val="22"/>
        </w:rPr>
        <w:t>'</w:t>
      </w:r>
      <w:r w:rsidR="00BD2E64" w:rsidRPr="00223139">
        <w:rPr>
          <w:rFonts w:ascii="Arial" w:hAnsi="Arial" w:cs="Arial"/>
          <w:color w:val="auto"/>
          <w:sz w:val="22"/>
          <w:szCs w:val="22"/>
        </w:rPr>
        <w:t>Technology</w:t>
      </w:r>
      <w:r w:rsidR="00293734" w:rsidRPr="00223139">
        <w:rPr>
          <w:rFonts w:ascii="Arial" w:hAnsi="Arial" w:cs="Arial"/>
          <w:color w:val="auto"/>
          <w:sz w:val="22"/>
          <w:szCs w:val="22"/>
        </w:rPr>
        <w:t>'</w:t>
      </w:r>
      <w:r w:rsidR="00BD2E64" w:rsidRPr="00223139">
        <w:rPr>
          <w:rFonts w:ascii="Arial" w:hAnsi="Arial" w:cs="Arial"/>
          <w:color w:val="auto"/>
          <w:sz w:val="22"/>
          <w:szCs w:val="22"/>
        </w:rPr>
        <w:t xml:space="preserve">, and </w:t>
      </w:r>
      <w:r w:rsidR="00293734" w:rsidRPr="00223139">
        <w:rPr>
          <w:rFonts w:ascii="Arial" w:hAnsi="Arial" w:cs="Arial"/>
          <w:color w:val="auto"/>
          <w:sz w:val="22"/>
          <w:szCs w:val="22"/>
        </w:rPr>
        <w:t>'</w:t>
      </w:r>
      <w:r w:rsidR="00BD2E64" w:rsidRPr="00223139">
        <w:rPr>
          <w:rFonts w:ascii="Arial" w:hAnsi="Arial" w:cs="Arial"/>
          <w:color w:val="auto"/>
          <w:sz w:val="22"/>
          <w:szCs w:val="22"/>
        </w:rPr>
        <w:t>Necessary</w:t>
      </w:r>
      <w:r w:rsidR="00293734" w:rsidRPr="00223139">
        <w:rPr>
          <w:rFonts w:ascii="Arial" w:hAnsi="Arial" w:cs="Arial"/>
          <w:color w:val="auto"/>
          <w:sz w:val="22"/>
          <w:szCs w:val="22"/>
        </w:rPr>
        <w:t>'</w:t>
      </w:r>
      <w:r w:rsidR="00BD2E64" w:rsidRPr="00223139">
        <w:rPr>
          <w:rFonts w:ascii="Arial" w:hAnsi="Arial" w:cs="Arial"/>
          <w:color w:val="auto"/>
          <w:sz w:val="22"/>
          <w:szCs w:val="22"/>
        </w:rPr>
        <w:t xml:space="preserve">. I provided a general comparative overview </w:t>
      </w:r>
      <w:r w:rsidR="005A0BA5" w:rsidRPr="00223139">
        <w:rPr>
          <w:rFonts w:ascii="Arial" w:hAnsi="Arial" w:cs="Arial"/>
          <w:color w:val="auto"/>
          <w:sz w:val="22"/>
          <w:szCs w:val="22"/>
        </w:rPr>
        <w:t>a</w:t>
      </w:r>
      <w:r w:rsidRPr="00223139">
        <w:rPr>
          <w:rFonts w:ascii="Arial" w:hAnsi="Arial" w:cs="Arial"/>
          <w:color w:val="auto"/>
          <w:sz w:val="22"/>
          <w:szCs w:val="22"/>
        </w:rPr>
        <w:t>nd</w:t>
      </w:r>
      <w:r w:rsidR="005A0BA5" w:rsidRPr="00223139">
        <w:rPr>
          <w:rFonts w:ascii="Arial" w:hAnsi="Arial" w:cs="Arial"/>
          <w:color w:val="auto"/>
          <w:sz w:val="22"/>
          <w:szCs w:val="22"/>
        </w:rPr>
        <w:t xml:space="preserve"> some facts to </w:t>
      </w:r>
      <w:r w:rsidR="00BD2E64" w:rsidRPr="00223139">
        <w:rPr>
          <w:rFonts w:ascii="Arial" w:hAnsi="Arial" w:cs="Arial"/>
          <w:color w:val="auto"/>
          <w:sz w:val="22"/>
          <w:szCs w:val="22"/>
        </w:rPr>
        <w:t xml:space="preserve">support the </w:t>
      </w:r>
      <w:r w:rsidR="004F2C41" w:rsidRPr="00223139">
        <w:rPr>
          <w:rFonts w:ascii="Arial" w:hAnsi="Arial" w:cs="Arial"/>
          <w:color w:val="auto"/>
          <w:sz w:val="22"/>
          <w:szCs w:val="22"/>
        </w:rPr>
        <w:t>necessity of technology</w:t>
      </w:r>
      <w:r w:rsidR="00BD2E64" w:rsidRPr="00223139">
        <w:rPr>
          <w:rFonts w:ascii="Arial" w:hAnsi="Arial" w:cs="Arial"/>
          <w:color w:val="auto"/>
          <w:sz w:val="22"/>
          <w:szCs w:val="22"/>
        </w:rPr>
        <w:t xml:space="preserve"> for older individuals in the UK.</w:t>
      </w:r>
    </w:p>
    <w:p w14:paraId="108E67CF" w14:textId="3C9FEA6F" w:rsidR="004F2C41" w:rsidRPr="00223139" w:rsidRDefault="004F2C41" w:rsidP="00223139">
      <w:pPr>
        <w:pStyle w:val="Heading2"/>
        <w:spacing w:after="299" w:line="360" w:lineRule="auto"/>
        <w:rPr>
          <w:rFonts w:ascii="Arial" w:hAnsi="Arial" w:cs="Arial"/>
          <w:b/>
          <w:bCs/>
          <w:color w:val="auto"/>
          <w:sz w:val="22"/>
          <w:szCs w:val="22"/>
        </w:rPr>
      </w:pPr>
      <w:r w:rsidRPr="00223139">
        <w:rPr>
          <w:rFonts w:ascii="Arial" w:hAnsi="Arial" w:cs="Arial"/>
          <w:b/>
          <w:bCs/>
          <w:color w:val="auto"/>
          <w:sz w:val="28"/>
          <w:szCs w:val="28"/>
        </w:rPr>
        <w:t xml:space="preserve">Other Views </w:t>
      </w:r>
    </w:p>
    <w:p w14:paraId="163BEFB1" w14:textId="315E41B2" w:rsidR="00E61985" w:rsidRPr="00223139" w:rsidRDefault="00BD2E64" w:rsidP="00223139">
      <w:pPr>
        <w:pStyle w:val="Heading4"/>
        <w:spacing w:before="0" w:beforeAutospacing="0" w:after="0" w:afterAutospacing="0" w:line="360" w:lineRule="auto"/>
        <w:rPr>
          <w:rFonts w:ascii="Arial" w:eastAsiaTheme="majorEastAsia" w:hAnsi="Arial" w:cs="Arial"/>
          <w:b w:val="0"/>
          <w:bCs w:val="0"/>
          <w:sz w:val="22"/>
          <w:szCs w:val="22"/>
          <w:lang w:eastAsia="en-US"/>
        </w:rPr>
      </w:pPr>
      <w:r w:rsidRPr="00223139">
        <w:rPr>
          <w:rFonts w:ascii="Arial" w:eastAsiaTheme="majorEastAsia" w:hAnsi="Arial" w:cs="Arial"/>
          <w:b w:val="0"/>
          <w:bCs w:val="0"/>
          <w:sz w:val="22"/>
          <w:szCs w:val="22"/>
          <w:lang w:eastAsia="en-US"/>
        </w:rPr>
        <w:t xml:space="preserve">My colleagues investigated the advantages of various technical applications to back up our arguments. They underlined the </w:t>
      </w:r>
      <w:r w:rsidR="00E679AE" w:rsidRPr="00223139">
        <w:rPr>
          <w:rFonts w:ascii="Arial" w:eastAsiaTheme="majorEastAsia" w:hAnsi="Arial" w:cs="Arial"/>
          <w:b w:val="0"/>
          <w:bCs w:val="0"/>
          <w:sz w:val="22"/>
          <w:szCs w:val="22"/>
          <w:lang w:eastAsia="en-US"/>
        </w:rPr>
        <w:t>benefits</w:t>
      </w:r>
      <w:r w:rsidRPr="00223139">
        <w:rPr>
          <w:rFonts w:ascii="Arial" w:eastAsiaTheme="majorEastAsia" w:hAnsi="Arial" w:cs="Arial"/>
          <w:b w:val="0"/>
          <w:bCs w:val="0"/>
          <w:sz w:val="22"/>
          <w:szCs w:val="22"/>
          <w:lang w:eastAsia="en-US"/>
        </w:rPr>
        <w:t xml:space="preserve"> of apps, automatic parental health surveillance, </w:t>
      </w:r>
      <w:r w:rsidRPr="00223139">
        <w:rPr>
          <w:rFonts w:ascii="Arial" w:eastAsiaTheme="majorEastAsia" w:hAnsi="Arial" w:cs="Arial"/>
          <w:b w:val="0"/>
          <w:bCs w:val="0"/>
          <w:sz w:val="22"/>
          <w:szCs w:val="22"/>
          <w:lang w:eastAsia="en-US"/>
        </w:rPr>
        <w:t>voice-controlled smart hubs, robot pets, the Internet,</w:t>
      </w:r>
      <w:r w:rsidRPr="00223139">
        <w:rPr>
          <w:rFonts w:ascii="Arial" w:eastAsiaTheme="majorEastAsia" w:hAnsi="Arial" w:cs="Arial"/>
          <w:b w:val="0"/>
          <w:bCs w:val="0"/>
          <w:sz w:val="22"/>
          <w:szCs w:val="22"/>
          <w:lang w:eastAsia="en-US"/>
        </w:rPr>
        <w:t xml:space="preserve"> gadgets, and medical equipment</w:t>
      </w:r>
      <w:r w:rsidR="00E679AE" w:rsidRPr="00223139">
        <w:rPr>
          <w:rFonts w:ascii="Arial" w:eastAsiaTheme="majorEastAsia" w:hAnsi="Arial" w:cs="Arial"/>
          <w:b w:val="0"/>
          <w:bCs w:val="0"/>
          <w:sz w:val="22"/>
          <w:szCs w:val="22"/>
          <w:lang w:eastAsia="en-US"/>
        </w:rPr>
        <w:t xml:space="preserve"> for older adults.</w:t>
      </w:r>
    </w:p>
    <w:p w14:paraId="55DC8002" w14:textId="0A5E9BB2" w:rsidR="00BD2E64" w:rsidRPr="00223139" w:rsidRDefault="00E61985" w:rsidP="00223139">
      <w:pPr>
        <w:pStyle w:val="Heading4"/>
        <w:spacing w:before="0" w:beforeAutospacing="0" w:after="0" w:afterAutospacing="0" w:line="360" w:lineRule="auto"/>
        <w:rPr>
          <w:rFonts w:ascii="Arial" w:eastAsiaTheme="majorEastAsia" w:hAnsi="Arial" w:cs="Arial"/>
          <w:b w:val="0"/>
          <w:bCs w:val="0"/>
          <w:sz w:val="22"/>
          <w:szCs w:val="22"/>
          <w:lang w:eastAsia="en-US"/>
        </w:rPr>
      </w:pPr>
      <w:r w:rsidRPr="00223139">
        <w:rPr>
          <w:rFonts w:ascii="Arial" w:eastAsiaTheme="majorEastAsia" w:hAnsi="Arial" w:cs="Arial"/>
          <w:b w:val="0"/>
          <w:bCs w:val="0"/>
          <w:sz w:val="22"/>
          <w:szCs w:val="22"/>
          <w:lang w:eastAsia="en-US"/>
        </w:rPr>
        <w:t>Our opposing team refuted the notion that the use of technology by the UK</w:t>
      </w:r>
      <w:r w:rsidR="00293734" w:rsidRPr="00223139">
        <w:rPr>
          <w:rFonts w:ascii="Arial" w:eastAsiaTheme="majorEastAsia" w:hAnsi="Arial" w:cs="Arial"/>
          <w:b w:val="0"/>
          <w:bCs w:val="0"/>
          <w:sz w:val="22"/>
          <w:szCs w:val="22"/>
          <w:lang w:eastAsia="en-US"/>
        </w:rPr>
        <w:t>'</w:t>
      </w:r>
      <w:r w:rsidRPr="00223139">
        <w:rPr>
          <w:rFonts w:ascii="Arial" w:eastAsiaTheme="majorEastAsia" w:hAnsi="Arial" w:cs="Arial"/>
          <w:b w:val="0"/>
          <w:bCs w:val="0"/>
          <w:sz w:val="22"/>
          <w:szCs w:val="22"/>
          <w:lang w:eastAsia="en-US"/>
        </w:rPr>
        <w:t xml:space="preserve">s older population is essential, citing reasons such as </w:t>
      </w:r>
      <w:r w:rsidRPr="00223139">
        <w:rPr>
          <w:rFonts w:ascii="Arial" w:eastAsiaTheme="majorEastAsia" w:hAnsi="Arial" w:cs="Arial"/>
          <w:b w:val="0"/>
          <w:bCs w:val="0"/>
          <w:sz w:val="22"/>
          <w:szCs w:val="22"/>
          <w:lang w:eastAsia="en-US"/>
        </w:rPr>
        <w:t xml:space="preserve">concern over </w:t>
      </w:r>
      <w:r w:rsidRPr="00223139">
        <w:rPr>
          <w:rFonts w:ascii="Arial" w:eastAsiaTheme="majorEastAsia" w:hAnsi="Arial" w:cs="Arial"/>
          <w:b w:val="0"/>
          <w:bCs w:val="0"/>
          <w:sz w:val="22"/>
          <w:szCs w:val="22"/>
          <w:lang w:eastAsia="en-US"/>
        </w:rPr>
        <w:t xml:space="preserve">internet safety, privacy, health </w:t>
      </w:r>
      <w:r w:rsidRPr="00223139">
        <w:rPr>
          <w:rFonts w:ascii="Arial" w:eastAsiaTheme="majorEastAsia" w:hAnsi="Arial" w:cs="Arial"/>
          <w:b w:val="0"/>
          <w:bCs w:val="0"/>
          <w:sz w:val="22"/>
          <w:szCs w:val="22"/>
          <w:lang w:eastAsia="en-US"/>
        </w:rPr>
        <w:t>issues</w:t>
      </w:r>
      <w:r w:rsidRPr="00223139">
        <w:rPr>
          <w:rFonts w:ascii="Arial" w:eastAsiaTheme="majorEastAsia" w:hAnsi="Arial" w:cs="Arial"/>
          <w:b w:val="0"/>
          <w:bCs w:val="0"/>
          <w:sz w:val="22"/>
          <w:szCs w:val="22"/>
          <w:lang w:eastAsia="en-US"/>
        </w:rPr>
        <w:t xml:space="preserve">, </w:t>
      </w:r>
      <w:r w:rsidRPr="00223139">
        <w:rPr>
          <w:rFonts w:ascii="Arial" w:eastAsiaTheme="majorEastAsia" w:hAnsi="Arial" w:cs="Arial"/>
          <w:b w:val="0"/>
          <w:bCs w:val="0"/>
          <w:sz w:val="22"/>
          <w:szCs w:val="22"/>
          <w:lang w:eastAsia="en-US"/>
        </w:rPr>
        <w:t xml:space="preserve">loneliness, </w:t>
      </w:r>
      <w:r w:rsidRPr="00223139">
        <w:rPr>
          <w:rFonts w:ascii="Arial" w:eastAsiaTheme="majorEastAsia" w:hAnsi="Arial" w:cs="Arial"/>
          <w:b w:val="0"/>
          <w:bCs w:val="0"/>
          <w:sz w:val="22"/>
          <w:szCs w:val="22"/>
          <w:lang w:eastAsia="en-US"/>
        </w:rPr>
        <w:t>and older adults</w:t>
      </w:r>
      <w:r w:rsidR="00293734" w:rsidRPr="00223139">
        <w:rPr>
          <w:rFonts w:ascii="Arial" w:eastAsiaTheme="majorEastAsia" w:hAnsi="Arial" w:cs="Arial"/>
          <w:b w:val="0"/>
          <w:bCs w:val="0"/>
          <w:sz w:val="22"/>
          <w:szCs w:val="22"/>
          <w:lang w:eastAsia="en-US"/>
        </w:rPr>
        <w:t>'</w:t>
      </w:r>
      <w:r w:rsidRPr="00223139">
        <w:rPr>
          <w:rFonts w:ascii="Arial" w:eastAsiaTheme="majorEastAsia" w:hAnsi="Arial" w:cs="Arial"/>
          <w:b w:val="0"/>
          <w:bCs w:val="0"/>
          <w:sz w:val="22"/>
          <w:szCs w:val="22"/>
          <w:lang w:eastAsia="en-US"/>
        </w:rPr>
        <w:t xml:space="preserve"> insufficient technical knowledge and unfamiliarity.</w:t>
      </w:r>
    </w:p>
    <w:p w14:paraId="5F0EE1C9" w14:textId="39B1A312" w:rsidR="00215A20" w:rsidRPr="00223139" w:rsidRDefault="00215A20" w:rsidP="00223139">
      <w:pPr>
        <w:pStyle w:val="Heading4"/>
        <w:spacing w:before="0" w:beforeAutospacing="0" w:after="0" w:afterAutospacing="0" w:line="360" w:lineRule="auto"/>
        <w:rPr>
          <w:rFonts w:ascii="Arial" w:hAnsi="Arial" w:cs="Arial"/>
          <w:b w:val="0"/>
          <w:bCs w:val="0"/>
          <w:color w:val="0E101A"/>
          <w:sz w:val="32"/>
          <w:szCs w:val="32"/>
        </w:rPr>
      </w:pPr>
    </w:p>
    <w:p w14:paraId="2B925042" w14:textId="1148CFF2" w:rsidR="00C15C39" w:rsidRPr="00223139" w:rsidRDefault="00C15C39" w:rsidP="00223139">
      <w:pPr>
        <w:pStyle w:val="Heading4"/>
        <w:spacing w:before="0" w:beforeAutospacing="0" w:after="0" w:afterAutospacing="0" w:line="360" w:lineRule="auto"/>
        <w:rPr>
          <w:rFonts w:ascii="Arial" w:hAnsi="Arial" w:cs="Arial"/>
          <w:color w:val="0E101A"/>
          <w:sz w:val="28"/>
          <w:szCs w:val="28"/>
        </w:rPr>
      </w:pPr>
      <w:r w:rsidRPr="00223139">
        <w:rPr>
          <w:rFonts w:ascii="Arial" w:hAnsi="Arial" w:cs="Arial"/>
          <w:color w:val="0E101A"/>
          <w:sz w:val="28"/>
          <w:szCs w:val="28"/>
        </w:rPr>
        <w:lastRenderedPageBreak/>
        <w:t>Arguments in Favour</w:t>
      </w:r>
    </w:p>
    <w:p w14:paraId="4CED7808" w14:textId="77777777" w:rsidR="001C223D" w:rsidRPr="00223139" w:rsidRDefault="001C223D" w:rsidP="00223139">
      <w:pPr>
        <w:pStyle w:val="Heading4"/>
        <w:spacing w:before="0" w:beforeAutospacing="0" w:after="0" w:afterAutospacing="0" w:line="360" w:lineRule="auto"/>
        <w:rPr>
          <w:rFonts w:ascii="Arial" w:hAnsi="Arial" w:cs="Arial"/>
          <w:b w:val="0"/>
          <w:bCs w:val="0"/>
          <w:color w:val="0E101A"/>
          <w:sz w:val="22"/>
          <w:szCs w:val="22"/>
        </w:rPr>
      </w:pPr>
    </w:p>
    <w:p w14:paraId="0362D40A" w14:textId="2C09F0B7" w:rsidR="00C15C39" w:rsidRPr="00223139" w:rsidRDefault="00D17FC7" w:rsidP="00223139">
      <w:pPr>
        <w:pStyle w:val="Heading4"/>
        <w:spacing w:before="0" w:beforeAutospacing="0" w:after="0" w:afterAutospacing="0" w:line="360" w:lineRule="auto"/>
        <w:rPr>
          <w:rFonts w:ascii="Arial" w:hAnsi="Arial" w:cs="Arial"/>
          <w:b w:val="0"/>
          <w:bCs w:val="0"/>
          <w:color w:val="0E101A"/>
          <w:sz w:val="32"/>
          <w:szCs w:val="32"/>
        </w:rPr>
      </w:pPr>
      <w:r w:rsidRPr="00D17FC7">
        <w:rPr>
          <w:rFonts w:ascii="Arial" w:hAnsi="Arial" w:cs="Arial"/>
          <w:b w:val="0"/>
          <w:bCs w:val="0"/>
          <w:color w:val="0E101A"/>
          <w:sz w:val="22"/>
          <w:szCs w:val="22"/>
        </w:rPr>
        <w:t>It</w:t>
      </w:r>
      <w:r>
        <w:rPr>
          <w:rFonts w:ascii="Arial" w:hAnsi="Arial" w:cs="Arial"/>
          <w:b w:val="0"/>
          <w:bCs w:val="0"/>
          <w:color w:val="0E101A"/>
          <w:sz w:val="22"/>
          <w:szCs w:val="22"/>
        </w:rPr>
        <w:t xml:space="preserve"> i</w:t>
      </w:r>
      <w:r w:rsidRPr="00D17FC7">
        <w:rPr>
          <w:rFonts w:ascii="Arial" w:hAnsi="Arial" w:cs="Arial"/>
          <w:b w:val="0"/>
          <w:bCs w:val="0"/>
          <w:color w:val="0E101A"/>
          <w:sz w:val="22"/>
          <w:szCs w:val="22"/>
        </w:rPr>
        <w:t xml:space="preserve">s difficult to imagine life without central heating, hot water, gas or electric stove, electric light bulbs, flushing toilets, </w:t>
      </w:r>
      <w:r w:rsidR="00CC2CFD">
        <w:rPr>
          <w:rFonts w:ascii="Arial" w:hAnsi="Arial" w:cs="Arial"/>
          <w:b w:val="0"/>
          <w:bCs w:val="0"/>
          <w:color w:val="0E101A"/>
          <w:sz w:val="22"/>
          <w:szCs w:val="22"/>
        </w:rPr>
        <w:t>modern technologies like computers, cell phones, the Internet, no engine powered transport, satellite navigation and CCTV to help on the road.</w:t>
      </w:r>
      <w:r w:rsidRPr="00D17FC7">
        <w:rPr>
          <w:rFonts w:ascii="Arial" w:hAnsi="Arial" w:cs="Arial"/>
          <w:b w:val="0"/>
          <w:bCs w:val="0"/>
          <w:color w:val="0E101A"/>
          <w:sz w:val="22"/>
          <w:szCs w:val="22"/>
        </w:rPr>
        <w:t xml:space="preserve"> </w:t>
      </w:r>
      <w:r>
        <w:rPr>
          <w:rFonts w:ascii="Arial" w:hAnsi="Arial" w:cs="Arial"/>
          <w:b w:val="0"/>
          <w:bCs w:val="0"/>
          <w:color w:val="0E101A"/>
          <w:sz w:val="22"/>
          <w:szCs w:val="22"/>
        </w:rPr>
        <w:t>It is even harder to imagine n</w:t>
      </w:r>
      <w:r w:rsidRPr="00D17FC7">
        <w:rPr>
          <w:rFonts w:ascii="Arial" w:hAnsi="Arial" w:cs="Arial"/>
          <w:b w:val="0"/>
          <w:bCs w:val="0"/>
          <w:color w:val="0E101A"/>
          <w:sz w:val="22"/>
          <w:szCs w:val="22"/>
        </w:rPr>
        <w:t>o EEG, pacemaker, renal dialysis, cardiac defibrillation, heart-lung bypass, ultrasound, insulin pump, CT scanner, or even ambulance</w:t>
      </w:r>
      <w:r>
        <w:rPr>
          <w:rFonts w:ascii="Arial" w:hAnsi="Arial" w:cs="Arial"/>
          <w:b w:val="0"/>
          <w:bCs w:val="0"/>
          <w:color w:val="0E101A"/>
          <w:sz w:val="22"/>
          <w:szCs w:val="22"/>
        </w:rPr>
        <w:t xml:space="preserve"> when someone needs medical help. </w:t>
      </w:r>
      <w:r w:rsidR="00523B08" w:rsidRPr="00223139">
        <w:rPr>
          <w:rFonts w:ascii="Arial" w:hAnsi="Arial" w:cs="Arial"/>
          <w:b w:val="0"/>
          <w:bCs w:val="0"/>
          <w:color w:val="0E101A"/>
          <w:sz w:val="22"/>
          <w:szCs w:val="22"/>
        </w:rPr>
        <w:t>H</w:t>
      </w:r>
      <w:r w:rsidR="00771751" w:rsidRPr="00223139">
        <w:rPr>
          <w:rFonts w:ascii="Arial" w:hAnsi="Arial" w:cs="Arial"/>
          <w:b w:val="0"/>
          <w:bCs w:val="0"/>
          <w:color w:val="0E101A"/>
          <w:sz w:val="22"/>
          <w:szCs w:val="22"/>
        </w:rPr>
        <w:t>undred</w:t>
      </w:r>
      <w:r w:rsidR="001C223D" w:rsidRPr="00223139">
        <w:rPr>
          <w:rFonts w:ascii="Arial" w:hAnsi="Arial" w:cs="Arial"/>
          <w:b w:val="0"/>
          <w:bCs w:val="0"/>
          <w:color w:val="0E101A"/>
          <w:sz w:val="22"/>
          <w:szCs w:val="22"/>
        </w:rPr>
        <w:t xml:space="preserve"> years ago, </w:t>
      </w:r>
      <w:r w:rsidR="00771751" w:rsidRPr="00223139">
        <w:rPr>
          <w:rFonts w:ascii="Arial" w:hAnsi="Arial" w:cs="Arial"/>
          <w:b w:val="0"/>
          <w:bCs w:val="0"/>
          <w:color w:val="0E101A"/>
          <w:sz w:val="22"/>
          <w:szCs w:val="22"/>
        </w:rPr>
        <w:t>most</w:t>
      </w:r>
      <w:r w:rsidR="001C223D" w:rsidRPr="00223139">
        <w:rPr>
          <w:rFonts w:ascii="Arial" w:hAnsi="Arial" w:cs="Arial"/>
          <w:b w:val="0"/>
          <w:bCs w:val="0"/>
          <w:color w:val="0E101A"/>
          <w:sz w:val="22"/>
          <w:szCs w:val="22"/>
        </w:rPr>
        <w:t xml:space="preserve"> UK population was not fortunate enough to reach and enjoy old age. Life expectancy was around 40 years at the time, and it had more than doubled by 2020.</w:t>
      </w:r>
      <w:sdt>
        <w:sdtPr>
          <w:rPr>
            <w:rFonts w:ascii="Arial" w:hAnsi="Arial" w:cs="Arial"/>
            <w:b w:val="0"/>
            <w:bCs w:val="0"/>
            <w:color w:val="0E101A"/>
            <w:sz w:val="22"/>
            <w:szCs w:val="22"/>
          </w:rPr>
          <w:id w:val="1181853808"/>
          <w:citation/>
        </w:sdtPr>
        <w:sdtContent>
          <w:r w:rsidR="001C223D" w:rsidRPr="00223139">
            <w:rPr>
              <w:rFonts w:ascii="Arial" w:hAnsi="Arial" w:cs="Arial"/>
              <w:b w:val="0"/>
              <w:bCs w:val="0"/>
              <w:color w:val="0E101A"/>
              <w:sz w:val="22"/>
              <w:szCs w:val="22"/>
            </w:rPr>
            <w:fldChar w:fldCharType="begin"/>
          </w:r>
          <w:r w:rsidR="001C223D" w:rsidRPr="00223139">
            <w:rPr>
              <w:rFonts w:ascii="Arial" w:hAnsi="Arial" w:cs="Arial"/>
              <w:b w:val="0"/>
              <w:bCs w:val="0"/>
              <w:color w:val="0E101A"/>
              <w:sz w:val="22"/>
              <w:szCs w:val="22"/>
            </w:rPr>
            <w:instrText xml:space="preserve"> CITATION Sta201 \l 2057 </w:instrText>
          </w:r>
          <w:r w:rsidR="001C223D" w:rsidRPr="00223139">
            <w:rPr>
              <w:rFonts w:ascii="Arial" w:hAnsi="Arial" w:cs="Arial"/>
              <w:b w:val="0"/>
              <w:bCs w:val="0"/>
              <w:color w:val="0E101A"/>
              <w:sz w:val="22"/>
              <w:szCs w:val="22"/>
            </w:rPr>
            <w:fldChar w:fldCharType="separate"/>
          </w:r>
          <w:r w:rsidR="001C223D" w:rsidRPr="00223139">
            <w:rPr>
              <w:rFonts w:ascii="Arial" w:hAnsi="Arial" w:cs="Arial"/>
              <w:b w:val="0"/>
              <w:bCs w:val="0"/>
              <w:noProof/>
              <w:color w:val="0E101A"/>
              <w:sz w:val="22"/>
              <w:szCs w:val="22"/>
            </w:rPr>
            <w:t xml:space="preserve"> (Statista, 2020)</w:t>
          </w:r>
          <w:r w:rsidR="001C223D" w:rsidRPr="00223139">
            <w:rPr>
              <w:rFonts w:ascii="Arial" w:hAnsi="Arial" w:cs="Arial"/>
              <w:b w:val="0"/>
              <w:bCs w:val="0"/>
              <w:color w:val="0E101A"/>
              <w:sz w:val="22"/>
              <w:szCs w:val="22"/>
            </w:rPr>
            <w:fldChar w:fldCharType="end"/>
          </w:r>
        </w:sdtContent>
      </w:sdt>
      <w:sdt>
        <w:sdtPr>
          <w:rPr>
            <w:rFonts w:ascii="Arial" w:hAnsi="Arial" w:cs="Arial"/>
            <w:b w:val="0"/>
            <w:bCs w:val="0"/>
            <w:color w:val="0E101A"/>
            <w:sz w:val="22"/>
            <w:szCs w:val="22"/>
          </w:rPr>
          <w:id w:val="1082031503"/>
          <w:citation/>
        </w:sdtPr>
        <w:sdtContent>
          <w:r w:rsidR="001C223D" w:rsidRPr="00223139">
            <w:rPr>
              <w:rFonts w:ascii="Arial" w:hAnsi="Arial" w:cs="Arial"/>
              <w:b w:val="0"/>
              <w:bCs w:val="0"/>
              <w:color w:val="0E101A"/>
              <w:sz w:val="22"/>
              <w:szCs w:val="22"/>
            </w:rPr>
            <w:fldChar w:fldCharType="begin"/>
          </w:r>
          <w:r w:rsidR="001C223D" w:rsidRPr="00223139">
            <w:rPr>
              <w:rFonts w:ascii="Arial" w:hAnsi="Arial" w:cs="Arial"/>
              <w:b w:val="0"/>
              <w:bCs w:val="0"/>
              <w:color w:val="0E101A"/>
              <w:sz w:val="22"/>
              <w:szCs w:val="22"/>
            </w:rPr>
            <w:instrText xml:space="preserve"> CITATION ONS21 \l 2057 </w:instrText>
          </w:r>
          <w:r w:rsidR="001C223D" w:rsidRPr="00223139">
            <w:rPr>
              <w:rFonts w:ascii="Arial" w:hAnsi="Arial" w:cs="Arial"/>
              <w:b w:val="0"/>
              <w:bCs w:val="0"/>
              <w:color w:val="0E101A"/>
              <w:sz w:val="22"/>
              <w:szCs w:val="22"/>
            </w:rPr>
            <w:fldChar w:fldCharType="separate"/>
          </w:r>
          <w:r w:rsidR="001C223D" w:rsidRPr="00223139">
            <w:rPr>
              <w:rFonts w:ascii="Arial" w:hAnsi="Arial" w:cs="Arial"/>
              <w:b w:val="0"/>
              <w:bCs w:val="0"/>
              <w:noProof/>
              <w:color w:val="0E101A"/>
              <w:sz w:val="22"/>
              <w:szCs w:val="22"/>
            </w:rPr>
            <w:t xml:space="preserve"> (ONS, 2021)</w:t>
          </w:r>
          <w:r w:rsidR="001C223D" w:rsidRPr="00223139">
            <w:rPr>
              <w:rFonts w:ascii="Arial" w:hAnsi="Arial" w:cs="Arial"/>
              <w:b w:val="0"/>
              <w:bCs w:val="0"/>
              <w:color w:val="0E101A"/>
              <w:sz w:val="22"/>
              <w:szCs w:val="22"/>
            </w:rPr>
            <w:fldChar w:fldCharType="end"/>
          </w:r>
        </w:sdtContent>
      </w:sdt>
      <w:r w:rsidR="00771751" w:rsidRPr="00223139">
        <w:rPr>
          <w:rFonts w:ascii="Arial" w:hAnsi="Arial" w:cs="Arial"/>
          <w:b w:val="0"/>
          <w:bCs w:val="0"/>
          <w:color w:val="0E101A"/>
          <w:sz w:val="22"/>
          <w:szCs w:val="22"/>
        </w:rPr>
        <w:t xml:space="preserve"> Science and technology have played a significant role in improving this. </w:t>
      </w:r>
      <w:sdt>
        <w:sdtPr>
          <w:rPr>
            <w:rFonts w:ascii="Arial" w:hAnsi="Arial" w:cs="Arial"/>
            <w:b w:val="0"/>
            <w:bCs w:val="0"/>
            <w:color w:val="0E101A"/>
            <w:sz w:val="22"/>
            <w:szCs w:val="22"/>
          </w:rPr>
          <w:id w:val="1850440359"/>
          <w:citation/>
        </w:sdtPr>
        <w:sdtContent>
          <w:r w:rsidR="00771751" w:rsidRPr="00223139">
            <w:rPr>
              <w:rFonts w:ascii="Arial" w:hAnsi="Arial" w:cs="Arial"/>
              <w:b w:val="0"/>
              <w:bCs w:val="0"/>
              <w:color w:val="0E101A"/>
              <w:sz w:val="22"/>
              <w:szCs w:val="22"/>
            </w:rPr>
            <w:fldChar w:fldCharType="begin"/>
          </w:r>
          <w:r w:rsidR="00771751" w:rsidRPr="00223139">
            <w:rPr>
              <w:rFonts w:ascii="Arial" w:hAnsi="Arial" w:cs="Arial"/>
              <w:b w:val="0"/>
              <w:bCs w:val="0"/>
              <w:color w:val="0E101A"/>
              <w:sz w:val="22"/>
              <w:szCs w:val="22"/>
            </w:rPr>
            <w:instrText xml:space="preserve"> CITATION Nic21 \l 2057 </w:instrText>
          </w:r>
          <w:r w:rsidR="00771751" w:rsidRPr="00223139">
            <w:rPr>
              <w:rFonts w:ascii="Arial" w:hAnsi="Arial" w:cs="Arial"/>
              <w:b w:val="0"/>
              <w:bCs w:val="0"/>
              <w:color w:val="0E101A"/>
              <w:sz w:val="22"/>
              <w:szCs w:val="22"/>
            </w:rPr>
            <w:fldChar w:fldCharType="separate"/>
          </w:r>
          <w:r w:rsidR="00771751" w:rsidRPr="00223139">
            <w:rPr>
              <w:rFonts w:ascii="Arial" w:hAnsi="Arial" w:cs="Arial"/>
              <w:b w:val="0"/>
              <w:bCs w:val="0"/>
              <w:noProof/>
              <w:color w:val="0E101A"/>
              <w:sz w:val="22"/>
              <w:szCs w:val="22"/>
            </w:rPr>
            <w:t>(Newson, 2021)</w:t>
          </w:r>
          <w:r w:rsidR="00771751" w:rsidRPr="00223139">
            <w:rPr>
              <w:rFonts w:ascii="Arial" w:hAnsi="Arial" w:cs="Arial"/>
              <w:b w:val="0"/>
              <w:bCs w:val="0"/>
              <w:color w:val="0E101A"/>
              <w:sz w:val="22"/>
              <w:szCs w:val="22"/>
            </w:rPr>
            <w:fldChar w:fldCharType="end"/>
          </w:r>
        </w:sdtContent>
      </w:sdt>
      <w:sdt>
        <w:sdtPr>
          <w:rPr>
            <w:rFonts w:ascii="Arial" w:hAnsi="Arial" w:cs="Arial"/>
            <w:b w:val="0"/>
            <w:bCs w:val="0"/>
            <w:color w:val="0E101A"/>
            <w:sz w:val="22"/>
            <w:szCs w:val="22"/>
          </w:rPr>
          <w:id w:val="-1204558413"/>
          <w:citation/>
        </w:sdtPr>
        <w:sdtContent>
          <w:r w:rsidR="00771751" w:rsidRPr="00223139">
            <w:rPr>
              <w:rFonts w:ascii="Arial" w:hAnsi="Arial" w:cs="Arial"/>
              <w:b w:val="0"/>
              <w:bCs w:val="0"/>
              <w:color w:val="0E101A"/>
              <w:sz w:val="22"/>
              <w:szCs w:val="22"/>
            </w:rPr>
            <w:fldChar w:fldCharType="begin"/>
          </w:r>
          <w:r w:rsidR="00771751" w:rsidRPr="00223139">
            <w:rPr>
              <w:rFonts w:ascii="Arial" w:hAnsi="Arial" w:cs="Arial"/>
              <w:b w:val="0"/>
              <w:bCs w:val="0"/>
              <w:color w:val="0E101A"/>
              <w:sz w:val="22"/>
              <w:szCs w:val="22"/>
            </w:rPr>
            <w:instrText xml:space="preserve"> CITATION The15 \l 2057 </w:instrText>
          </w:r>
          <w:r w:rsidR="00771751" w:rsidRPr="00223139">
            <w:rPr>
              <w:rFonts w:ascii="Arial" w:hAnsi="Arial" w:cs="Arial"/>
              <w:b w:val="0"/>
              <w:bCs w:val="0"/>
              <w:color w:val="0E101A"/>
              <w:sz w:val="22"/>
              <w:szCs w:val="22"/>
            </w:rPr>
            <w:fldChar w:fldCharType="separate"/>
          </w:r>
          <w:r w:rsidR="00771751" w:rsidRPr="00223139">
            <w:rPr>
              <w:rFonts w:ascii="Arial" w:hAnsi="Arial" w:cs="Arial"/>
              <w:b w:val="0"/>
              <w:bCs w:val="0"/>
              <w:noProof/>
              <w:color w:val="0E101A"/>
              <w:sz w:val="22"/>
              <w:szCs w:val="22"/>
            </w:rPr>
            <w:t xml:space="preserve"> (Health, 2015)</w:t>
          </w:r>
          <w:r w:rsidR="00771751" w:rsidRPr="00223139">
            <w:rPr>
              <w:rFonts w:ascii="Arial" w:hAnsi="Arial" w:cs="Arial"/>
              <w:b w:val="0"/>
              <w:bCs w:val="0"/>
              <w:color w:val="0E101A"/>
              <w:sz w:val="22"/>
              <w:szCs w:val="22"/>
            </w:rPr>
            <w:fldChar w:fldCharType="end"/>
          </w:r>
        </w:sdtContent>
      </w:sdt>
    </w:p>
    <w:p w14:paraId="4500327F" w14:textId="4A3982A0" w:rsidR="001334CA" w:rsidRPr="00223139" w:rsidRDefault="00215A20" w:rsidP="00DA6C70">
      <w:pPr>
        <w:pStyle w:val="NormalWeb"/>
        <w:spacing w:line="360" w:lineRule="auto"/>
        <w:rPr>
          <w:rFonts w:ascii="Arial" w:hAnsi="Arial" w:cs="Arial"/>
          <w:sz w:val="28"/>
          <w:szCs w:val="28"/>
        </w:rPr>
      </w:pPr>
      <w:r w:rsidRPr="00223139">
        <w:rPr>
          <w:rFonts w:ascii="Arial" w:hAnsi="Arial" w:cs="Arial"/>
          <w:color w:val="0E101A"/>
          <w:sz w:val="22"/>
          <w:szCs w:val="22"/>
        </w:rPr>
        <w:t xml:space="preserve">Because the definition of </w:t>
      </w:r>
      <w:r w:rsidR="00293734" w:rsidRPr="00223139">
        <w:rPr>
          <w:rFonts w:ascii="Arial" w:hAnsi="Arial" w:cs="Arial"/>
          <w:color w:val="0E101A"/>
          <w:sz w:val="22"/>
          <w:szCs w:val="22"/>
        </w:rPr>
        <w:t>'</w:t>
      </w:r>
      <w:r w:rsidRPr="00223139">
        <w:rPr>
          <w:rFonts w:ascii="Arial" w:hAnsi="Arial" w:cs="Arial"/>
          <w:color w:val="0E101A"/>
          <w:sz w:val="22"/>
          <w:szCs w:val="22"/>
        </w:rPr>
        <w:t>old age</w:t>
      </w:r>
      <w:r w:rsidR="00293734" w:rsidRPr="00223139">
        <w:rPr>
          <w:rFonts w:ascii="Arial" w:hAnsi="Arial" w:cs="Arial"/>
          <w:color w:val="0E101A"/>
          <w:sz w:val="22"/>
          <w:szCs w:val="22"/>
        </w:rPr>
        <w:t>'</w:t>
      </w:r>
      <w:r w:rsidRPr="00223139">
        <w:rPr>
          <w:rFonts w:ascii="Arial" w:hAnsi="Arial" w:cs="Arial"/>
          <w:color w:val="0E101A"/>
          <w:sz w:val="22"/>
          <w:szCs w:val="22"/>
        </w:rPr>
        <w:t xml:space="preserve"> </w:t>
      </w:r>
      <w:r w:rsidR="006833F7" w:rsidRPr="00223139">
        <w:rPr>
          <w:rFonts w:ascii="Arial" w:hAnsi="Arial" w:cs="Arial"/>
          <w:color w:val="0E101A"/>
          <w:sz w:val="22"/>
          <w:szCs w:val="22"/>
        </w:rPr>
        <w:t xml:space="preserve">has many versions and </w:t>
      </w:r>
      <w:r w:rsidRPr="00223139">
        <w:rPr>
          <w:rFonts w:ascii="Arial" w:hAnsi="Arial" w:cs="Arial"/>
          <w:color w:val="0E101A"/>
          <w:sz w:val="22"/>
          <w:szCs w:val="22"/>
        </w:rPr>
        <w:t xml:space="preserve">differs by culture and country, </w:t>
      </w:r>
      <w:r w:rsidR="006833F7" w:rsidRPr="00223139">
        <w:rPr>
          <w:rFonts w:ascii="Arial" w:hAnsi="Arial" w:cs="Arial"/>
          <w:color w:val="0E101A"/>
          <w:sz w:val="22"/>
          <w:szCs w:val="22"/>
        </w:rPr>
        <w:t xml:space="preserve">many experts underline the importance of </w:t>
      </w:r>
      <w:r w:rsidR="00293734" w:rsidRPr="00223139">
        <w:rPr>
          <w:rFonts w:ascii="Arial" w:hAnsi="Arial" w:cs="Arial"/>
          <w:color w:val="0E101A"/>
          <w:sz w:val="22"/>
          <w:szCs w:val="22"/>
        </w:rPr>
        <w:t>'</w:t>
      </w:r>
      <w:r w:rsidR="006833F7" w:rsidRPr="00223139">
        <w:rPr>
          <w:rFonts w:ascii="Arial" w:hAnsi="Arial" w:cs="Arial"/>
          <w:color w:val="0E101A"/>
          <w:sz w:val="22"/>
          <w:szCs w:val="22"/>
        </w:rPr>
        <w:t>Healthy Aging</w:t>
      </w:r>
      <w:r w:rsidR="00293734" w:rsidRPr="00223139">
        <w:rPr>
          <w:rFonts w:ascii="Arial" w:hAnsi="Arial" w:cs="Arial"/>
          <w:color w:val="0E101A"/>
          <w:sz w:val="22"/>
          <w:szCs w:val="22"/>
        </w:rPr>
        <w:t>'</w:t>
      </w:r>
      <w:r w:rsidR="006833F7" w:rsidRPr="00223139">
        <w:rPr>
          <w:rFonts w:ascii="Arial" w:hAnsi="Arial" w:cs="Arial"/>
          <w:color w:val="0E101A"/>
          <w:sz w:val="22"/>
          <w:szCs w:val="22"/>
        </w:rPr>
        <w:t xml:space="preserve"> while considering the welfare of the elderly population. According to WHO, </w:t>
      </w:r>
      <w:r w:rsidR="00293734" w:rsidRPr="00223139">
        <w:rPr>
          <w:rFonts w:ascii="Arial" w:hAnsi="Arial" w:cs="Arial"/>
          <w:color w:val="0E101A"/>
          <w:sz w:val="22"/>
          <w:szCs w:val="22"/>
        </w:rPr>
        <w:t>'</w:t>
      </w:r>
      <w:r w:rsidR="006833F7" w:rsidRPr="00223139">
        <w:rPr>
          <w:rFonts w:ascii="Arial" w:hAnsi="Arial" w:cs="Arial"/>
          <w:color w:val="0E101A"/>
          <w:sz w:val="22"/>
          <w:szCs w:val="22"/>
        </w:rPr>
        <w:t xml:space="preserve">Healthy ageing is a lifelong process of </w:t>
      </w:r>
      <w:r w:rsidR="00E679AE" w:rsidRPr="00223139">
        <w:rPr>
          <w:rFonts w:ascii="Arial" w:hAnsi="Arial" w:cs="Arial"/>
          <w:color w:val="0E101A"/>
          <w:sz w:val="22"/>
          <w:szCs w:val="22"/>
        </w:rPr>
        <w:t>increasing</w:t>
      </w:r>
      <w:r w:rsidR="006833F7" w:rsidRPr="00223139">
        <w:rPr>
          <w:rFonts w:ascii="Arial" w:hAnsi="Arial" w:cs="Arial"/>
          <w:color w:val="0E101A"/>
          <w:sz w:val="22"/>
          <w:szCs w:val="22"/>
        </w:rPr>
        <w:t xml:space="preserve"> opportunities to preserve and enhance physical and mental health, independence, and quality of life</w:t>
      </w:r>
      <w:r w:rsidR="00293734" w:rsidRPr="00223139">
        <w:rPr>
          <w:rFonts w:ascii="Arial" w:hAnsi="Arial" w:cs="Arial"/>
          <w:color w:val="0E101A"/>
          <w:sz w:val="22"/>
          <w:szCs w:val="22"/>
        </w:rPr>
        <w:t>'</w:t>
      </w:r>
      <w:r w:rsidR="006833F7" w:rsidRPr="00223139">
        <w:rPr>
          <w:rFonts w:ascii="Arial" w:hAnsi="Arial" w:cs="Arial"/>
          <w:color w:val="0E101A"/>
          <w:sz w:val="22"/>
          <w:szCs w:val="22"/>
        </w:rPr>
        <w:t>.</w:t>
      </w:r>
      <w:r w:rsidR="006833F7" w:rsidRPr="00223139">
        <w:rPr>
          <w:rFonts w:ascii="Arial" w:hAnsi="Arial" w:cs="Arial"/>
          <w:color w:val="0E101A"/>
          <w:sz w:val="22"/>
          <w:szCs w:val="22"/>
        </w:rPr>
        <w:t xml:space="preserve"> </w:t>
      </w:r>
      <w:sdt>
        <w:sdtPr>
          <w:rPr>
            <w:rFonts w:ascii="Arial" w:hAnsi="Arial" w:cs="Arial"/>
            <w:sz w:val="22"/>
            <w:szCs w:val="22"/>
          </w:rPr>
          <w:id w:val="-1106113675"/>
          <w:citation/>
        </w:sdtPr>
        <w:sdtContent>
          <w:r w:rsidR="006833F7" w:rsidRPr="00223139">
            <w:rPr>
              <w:rFonts w:ascii="Arial" w:hAnsi="Arial" w:cs="Arial"/>
              <w:sz w:val="22"/>
              <w:szCs w:val="22"/>
            </w:rPr>
            <w:fldChar w:fldCharType="begin"/>
          </w:r>
          <w:r w:rsidR="006833F7" w:rsidRPr="00223139">
            <w:rPr>
              <w:rFonts w:ascii="Arial" w:hAnsi="Arial" w:cs="Arial"/>
              <w:sz w:val="22"/>
              <w:szCs w:val="22"/>
            </w:rPr>
            <w:instrText xml:space="preserve"> CITATION WHO22 \l 2057 </w:instrText>
          </w:r>
          <w:r w:rsidR="006833F7" w:rsidRPr="00223139">
            <w:rPr>
              <w:rFonts w:ascii="Arial" w:hAnsi="Arial" w:cs="Arial"/>
              <w:sz w:val="22"/>
              <w:szCs w:val="22"/>
            </w:rPr>
            <w:fldChar w:fldCharType="separate"/>
          </w:r>
          <w:r w:rsidR="006833F7" w:rsidRPr="00223139">
            <w:rPr>
              <w:rFonts w:ascii="Arial" w:eastAsiaTheme="minorHAnsi" w:hAnsi="Arial" w:cs="Arial"/>
              <w:noProof/>
              <w:sz w:val="22"/>
              <w:szCs w:val="22"/>
            </w:rPr>
            <w:t>(WHO, 2022)</w:t>
          </w:r>
          <w:r w:rsidR="006833F7" w:rsidRPr="00223139">
            <w:rPr>
              <w:rFonts w:ascii="Arial" w:hAnsi="Arial" w:cs="Arial"/>
              <w:sz w:val="22"/>
              <w:szCs w:val="22"/>
            </w:rPr>
            <w:fldChar w:fldCharType="end"/>
          </w:r>
        </w:sdtContent>
      </w:sdt>
      <w:r w:rsidR="001334CA" w:rsidRPr="00223139">
        <w:rPr>
          <w:rFonts w:ascii="Arial" w:hAnsi="Arial" w:cs="Arial"/>
          <w:sz w:val="22"/>
          <w:szCs w:val="22"/>
        </w:rPr>
        <w:t xml:space="preserve"> T</w:t>
      </w:r>
      <w:r w:rsidR="001334CA" w:rsidRPr="00223139">
        <w:rPr>
          <w:rFonts w:ascii="Arial" w:hAnsi="Arial" w:cs="Arial"/>
          <w:sz w:val="22"/>
          <w:szCs w:val="22"/>
        </w:rPr>
        <w:t xml:space="preserve">he commitments of Public Health UK </w:t>
      </w:r>
      <w:r w:rsidR="001334CA" w:rsidRPr="00223139">
        <w:rPr>
          <w:rFonts w:ascii="Arial" w:hAnsi="Arial" w:cs="Arial"/>
          <w:sz w:val="22"/>
          <w:szCs w:val="22"/>
        </w:rPr>
        <w:t xml:space="preserve">to ensure healthy ageing </w:t>
      </w:r>
      <w:r w:rsidR="001334CA" w:rsidRPr="00223139">
        <w:rPr>
          <w:rFonts w:ascii="Arial" w:hAnsi="Arial" w:cs="Arial"/>
          <w:sz w:val="22"/>
          <w:szCs w:val="22"/>
        </w:rPr>
        <w:t>are</w:t>
      </w:r>
      <w:sdt>
        <w:sdtPr>
          <w:rPr>
            <w:rFonts w:ascii="Arial" w:hAnsi="Arial" w:cs="Arial"/>
            <w:sz w:val="22"/>
            <w:szCs w:val="22"/>
          </w:rPr>
          <w:id w:val="1218713830"/>
          <w:citation/>
        </w:sdtPr>
        <w:sdtContent>
          <w:r w:rsidR="00E679AE" w:rsidRPr="00223139">
            <w:rPr>
              <w:rFonts w:ascii="Arial" w:hAnsi="Arial" w:cs="Arial"/>
              <w:sz w:val="22"/>
              <w:szCs w:val="22"/>
            </w:rPr>
            <w:fldChar w:fldCharType="begin"/>
          </w:r>
          <w:r w:rsidR="00E679AE" w:rsidRPr="00223139">
            <w:rPr>
              <w:rFonts w:ascii="Arial" w:hAnsi="Arial" w:cs="Arial"/>
              <w:sz w:val="22"/>
              <w:szCs w:val="22"/>
            </w:rPr>
            <w:instrText xml:space="preserve"> CITATION PHE19 \l 2057 </w:instrText>
          </w:r>
          <w:r w:rsidR="00E679AE" w:rsidRPr="00223139">
            <w:rPr>
              <w:rFonts w:ascii="Arial" w:hAnsi="Arial" w:cs="Arial"/>
              <w:sz w:val="22"/>
              <w:szCs w:val="22"/>
            </w:rPr>
            <w:fldChar w:fldCharType="separate"/>
          </w:r>
          <w:r w:rsidR="00E679AE" w:rsidRPr="00223139">
            <w:rPr>
              <w:rFonts w:ascii="Arial" w:hAnsi="Arial" w:cs="Arial"/>
              <w:noProof/>
              <w:sz w:val="22"/>
              <w:szCs w:val="22"/>
            </w:rPr>
            <w:t xml:space="preserve"> (PHE, 2019)</w:t>
          </w:r>
          <w:r w:rsidR="00E679AE" w:rsidRPr="00223139">
            <w:rPr>
              <w:rFonts w:ascii="Arial" w:hAnsi="Arial" w:cs="Arial"/>
              <w:sz w:val="22"/>
              <w:szCs w:val="22"/>
            </w:rPr>
            <w:fldChar w:fldCharType="end"/>
          </w:r>
        </w:sdtContent>
      </w:sdt>
      <w:r w:rsidR="001334CA" w:rsidRPr="00223139">
        <w:rPr>
          <w:rFonts w:ascii="Arial" w:hAnsi="Arial" w:cs="Arial"/>
          <w:sz w:val="22"/>
          <w:szCs w:val="22"/>
        </w:rPr>
        <w:t>:</w:t>
      </w:r>
    </w:p>
    <w:p w14:paraId="55376E5B" w14:textId="77777777" w:rsidR="001334CA" w:rsidRPr="00223139" w:rsidRDefault="001334CA" w:rsidP="00223139">
      <w:pPr>
        <w:pStyle w:val="Heading4"/>
        <w:numPr>
          <w:ilvl w:val="0"/>
          <w:numId w:val="2"/>
        </w:numPr>
        <w:spacing w:before="0" w:beforeAutospacing="0" w:after="0" w:afterAutospacing="0" w:line="360" w:lineRule="auto"/>
        <w:rPr>
          <w:rStyle w:val="markedcontent"/>
          <w:rFonts w:ascii="Arial" w:hAnsi="Arial" w:cs="Arial"/>
          <w:b w:val="0"/>
          <w:bCs w:val="0"/>
          <w:sz w:val="22"/>
          <w:szCs w:val="22"/>
        </w:rPr>
      </w:pPr>
      <w:r w:rsidRPr="00223139">
        <w:rPr>
          <w:rStyle w:val="markedcontent"/>
          <w:rFonts w:ascii="Arial" w:hAnsi="Arial" w:cs="Arial"/>
          <w:b w:val="0"/>
          <w:bCs w:val="0"/>
          <w:sz w:val="22"/>
          <w:szCs w:val="22"/>
        </w:rPr>
        <w:t>Prevention comes first, followed by timely access to help and support.</w:t>
      </w:r>
      <w:r w:rsidRPr="00223139">
        <w:rPr>
          <w:rStyle w:val="markedcontent"/>
          <w:rFonts w:ascii="Arial" w:hAnsi="Arial" w:cs="Arial"/>
          <w:b w:val="0"/>
          <w:bCs w:val="0"/>
          <w:sz w:val="22"/>
          <w:szCs w:val="22"/>
        </w:rPr>
        <w:t xml:space="preserve"> </w:t>
      </w:r>
    </w:p>
    <w:p w14:paraId="381C7879" w14:textId="7BAD967B" w:rsidR="00BD2E64" w:rsidRPr="00223139" w:rsidRDefault="001334CA" w:rsidP="00223139">
      <w:pPr>
        <w:pStyle w:val="Heading4"/>
        <w:numPr>
          <w:ilvl w:val="0"/>
          <w:numId w:val="2"/>
        </w:numPr>
        <w:spacing w:before="0" w:beforeAutospacing="0" w:after="0" w:afterAutospacing="0" w:line="360" w:lineRule="auto"/>
        <w:rPr>
          <w:rStyle w:val="markedcontent"/>
          <w:rFonts w:ascii="Arial" w:hAnsi="Arial" w:cs="Arial"/>
          <w:b w:val="0"/>
          <w:bCs w:val="0"/>
          <w:sz w:val="22"/>
          <w:szCs w:val="22"/>
        </w:rPr>
      </w:pPr>
      <w:r w:rsidRPr="00223139">
        <w:rPr>
          <w:rStyle w:val="markedcontent"/>
          <w:rFonts w:ascii="Arial" w:hAnsi="Arial" w:cs="Arial"/>
          <w:b w:val="0"/>
          <w:bCs w:val="0"/>
          <w:sz w:val="22"/>
          <w:szCs w:val="22"/>
        </w:rPr>
        <w:t>R</w:t>
      </w:r>
      <w:r w:rsidRPr="00223139">
        <w:rPr>
          <w:rStyle w:val="markedcontent"/>
          <w:rFonts w:ascii="Arial" w:hAnsi="Arial" w:cs="Arial"/>
          <w:b w:val="0"/>
          <w:bCs w:val="0"/>
          <w:sz w:val="22"/>
          <w:szCs w:val="22"/>
        </w:rPr>
        <w:t>emoving restrictions and expanding opportunity</w:t>
      </w:r>
    </w:p>
    <w:p w14:paraId="4D72EFBC" w14:textId="6D83513F" w:rsidR="001334CA" w:rsidRPr="00223139" w:rsidRDefault="001334CA" w:rsidP="00223139">
      <w:pPr>
        <w:pStyle w:val="Heading4"/>
        <w:numPr>
          <w:ilvl w:val="0"/>
          <w:numId w:val="2"/>
        </w:numPr>
        <w:spacing w:before="0" w:beforeAutospacing="0" w:after="0" w:afterAutospacing="0" w:line="360" w:lineRule="auto"/>
        <w:rPr>
          <w:rStyle w:val="markedcontent"/>
          <w:rFonts w:ascii="Arial" w:hAnsi="Arial" w:cs="Arial"/>
          <w:b w:val="0"/>
          <w:bCs w:val="0"/>
          <w:sz w:val="22"/>
          <w:szCs w:val="22"/>
        </w:rPr>
      </w:pPr>
      <w:r w:rsidRPr="00223139">
        <w:rPr>
          <w:rStyle w:val="markedcontent"/>
          <w:rFonts w:ascii="Arial" w:hAnsi="Arial" w:cs="Arial"/>
          <w:b w:val="0"/>
          <w:bCs w:val="0"/>
          <w:sz w:val="22"/>
          <w:szCs w:val="22"/>
        </w:rPr>
        <w:t>Providing healthy and safe homes and communities</w:t>
      </w:r>
    </w:p>
    <w:p w14:paraId="61D0BD1E" w14:textId="51DF5DE6" w:rsidR="001334CA" w:rsidRPr="00223139" w:rsidRDefault="001334CA" w:rsidP="00223139">
      <w:pPr>
        <w:pStyle w:val="Heading4"/>
        <w:numPr>
          <w:ilvl w:val="0"/>
          <w:numId w:val="2"/>
        </w:numPr>
        <w:spacing w:before="0" w:beforeAutospacing="0" w:after="0" w:afterAutospacing="0" w:line="360" w:lineRule="auto"/>
        <w:rPr>
          <w:rStyle w:val="markedcontent"/>
          <w:rFonts w:ascii="Arial" w:hAnsi="Arial" w:cs="Arial"/>
          <w:b w:val="0"/>
          <w:bCs w:val="0"/>
          <w:sz w:val="22"/>
          <w:szCs w:val="22"/>
        </w:rPr>
      </w:pPr>
      <w:r w:rsidRPr="00223139">
        <w:rPr>
          <w:rStyle w:val="markedcontent"/>
          <w:rFonts w:ascii="Arial" w:hAnsi="Arial" w:cs="Arial"/>
          <w:b w:val="0"/>
          <w:bCs w:val="0"/>
          <w:sz w:val="22"/>
          <w:szCs w:val="22"/>
        </w:rPr>
        <w:t>Minimising inequalities</w:t>
      </w:r>
    </w:p>
    <w:p w14:paraId="7CFF7B72" w14:textId="570A0A15" w:rsidR="004F2C41" w:rsidRPr="00223139" w:rsidRDefault="001334CA" w:rsidP="00223139">
      <w:pPr>
        <w:pStyle w:val="Heading4"/>
        <w:numPr>
          <w:ilvl w:val="0"/>
          <w:numId w:val="2"/>
        </w:numPr>
        <w:spacing w:before="0" w:beforeAutospacing="0" w:after="0" w:afterAutospacing="0" w:line="360" w:lineRule="auto"/>
        <w:rPr>
          <w:rStyle w:val="markedcontent"/>
          <w:rFonts w:ascii="Arial" w:hAnsi="Arial" w:cs="Arial"/>
          <w:b w:val="0"/>
          <w:bCs w:val="0"/>
          <w:sz w:val="22"/>
          <w:szCs w:val="22"/>
        </w:rPr>
      </w:pPr>
      <w:r w:rsidRPr="00223139">
        <w:rPr>
          <w:rStyle w:val="markedcontent"/>
          <w:rFonts w:ascii="Arial" w:hAnsi="Arial" w:cs="Arial"/>
          <w:b w:val="0"/>
          <w:bCs w:val="0"/>
          <w:sz w:val="22"/>
          <w:szCs w:val="22"/>
        </w:rPr>
        <w:t>Refusing to accept ageist and negative language, culture, and behaviours</w:t>
      </w:r>
    </w:p>
    <w:p w14:paraId="39991B20" w14:textId="77777777" w:rsidR="001334CA" w:rsidRPr="00223139" w:rsidRDefault="001334CA" w:rsidP="00223139">
      <w:pPr>
        <w:pStyle w:val="Heading4"/>
        <w:spacing w:before="0" w:beforeAutospacing="0" w:after="0" w:afterAutospacing="0" w:line="360" w:lineRule="auto"/>
        <w:rPr>
          <w:rStyle w:val="markedcontent"/>
          <w:rFonts w:ascii="Arial" w:hAnsi="Arial" w:cs="Arial"/>
          <w:b w:val="0"/>
          <w:bCs w:val="0"/>
          <w:sz w:val="22"/>
          <w:szCs w:val="22"/>
        </w:rPr>
      </w:pPr>
    </w:p>
    <w:p w14:paraId="22313605" w14:textId="77777777" w:rsidR="001219D0" w:rsidRPr="00223139" w:rsidRDefault="001B020D" w:rsidP="00223139">
      <w:pPr>
        <w:pStyle w:val="Heading4"/>
        <w:spacing w:before="0" w:beforeAutospacing="0" w:after="0" w:afterAutospacing="0" w:line="360" w:lineRule="auto"/>
        <w:rPr>
          <w:rFonts w:ascii="Arial" w:hAnsi="Arial" w:cs="Arial"/>
          <w:b w:val="0"/>
          <w:bCs w:val="0"/>
          <w:sz w:val="22"/>
          <w:szCs w:val="22"/>
        </w:rPr>
      </w:pPr>
      <w:r w:rsidRPr="00223139">
        <w:rPr>
          <w:rFonts w:ascii="Arial" w:hAnsi="Arial" w:cs="Arial"/>
          <w:b w:val="0"/>
          <w:bCs w:val="0"/>
          <w:sz w:val="22"/>
          <w:szCs w:val="22"/>
        </w:rPr>
        <w:t>Ther</w:t>
      </w:r>
      <w:r w:rsidR="004F2C41" w:rsidRPr="00223139">
        <w:rPr>
          <w:rFonts w:ascii="Arial" w:hAnsi="Arial" w:cs="Arial"/>
          <w:b w:val="0"/>
          <w:bCs w:val="0"/>
          <w:sz w:val="22"/>
          <w:szCs w:val="22"/>
        </w:rPr>
        <w:t>e</w:t>
      </w:r>
      <w:r w:rsidRPr="00223139">
        <w:rPr>
          <w:rFonts w:ascii="Arial" w:hAnsi="Arial" w:cs="Arial"/>
          <w:b w:val="0"/>
          <w:bCs w:val="0"/>
          <w:sz w:val="22"/>
          <w:szCs w:val="22"/>
        </w:rPr>
        <w:t>fore</w:t>
      </w:r>
      <w:r w:rsidR="001334CA" w:rsidRPr="00223139">
        <w:rPr>
          <w:rFonts w:ascii="Arial" w:hAnsi="Arial" w:cs="Arial"/>
          <w:b w:val="0"/>
          <w:bCs w:val="0"/>
          <w:sz w:val="22"/>
          <w:szCs w:val="22"/>
        </w:rPr>
        <w:t xml:space="preserve">, the fundamental </w:t>
      </w:r>
      <w:r w:rsidR="00D52B79" w:rsidRPr="00223139">
        <w:rPr>
          <w:rFonts w:ascii="Arial" w:hAnsi="Arial" w:cs="Arial"/>
          <w:b w:val="0"/>
          <w:bCs w:val="0"/>
          <w:sz w:val="22"/>
          <w:szCs w:val="22"/>
        </w:rPr>
        <w:t>concern</w:t>
      </w:r>
      <w:r w:rsidR="001334CA" w:rsidRPr="00223139">
        <w:rPr>
          <w:rFonts w:ascii="Arial" w:hAnsi="Arial" w:cs="Arial"/>
          <w:b w:val="0"/>
          <w:bCs w:val="0"/>
          <w:sz w:val="22"/>
          <w:szCs w:val="22"/>
        </w:rPr>
        <w:t xml:space="preserve"> is </w:t>
      </w:r>
      <w:r w:rsidR="00D52B79" w:rsidRPr="00223139">
        <w:rPr>
          <w:rFonts w:ascii="Arial" w:hAnsi="Arial" w:cs="Arial"/>
          <w:b w:val="0"/>
          <w:bCs w:val="0"/>
          <w:sz w:val="22"/>
          <w:szCs w:val="22"/>
        </w:rPr>
        <w:t xml:space="preserve">that we </w:t>
      </w:r>
      <w:proofErr w:type="spellStart"/>
      <w:r w:rsidR="00D52B79" w:rsidRPr="00223139">
        <w:rPr>
          <w:rFonts w:ascii="Arial" w:hAnsi="Arial" w:cs="Arial"/>
          <w:b w:val="0"/>
          <w:bCs w:val="0"/>
          <w:sz w:val="22"/>
          <w:szCs w:val="22"/>
        </w:rPr>
        <w:t>can not</w:t>
      </w:r>
      <w:proofErr w:type="spellEnd"/>
      <w:r w:rsidR="00D52B79" w:rsidRPr="00223139">
        <w:rPr>
          <w:rFonts w:ascii="Arial" w:hAnsi="Arial" w:cs="Arial"/>
          <w:b w:val="0"/>
          <w:bCs w:val="0"/>
          <w:sz w:val="22"/>
          <w:szCs w:val="22"/>
        </w:rPr>
        <w:t xml:space="preserve"> ensure these commitments by</w:t>
      </w:r>
      <w:r w:rsidR="001334CA" w:rsidRPr="00223139">
        <w:rPr>
          <w:rFonts w:ascii="Arial" w:hAnsi="Arial" w:cs="Arial"/>
          <w:b w:val="0"/>
          <w:bCs w:val="0"/>
          <w:sz w:val="22"/>
          <w:szCs w:val="22"/>
        </w:rPr>
        <w:t xml:space="preserve"> denying </w:t>
      </w:r>
      <w:r w:rsidR="00D52B79" w:rsidRPr="00223139">
        <w:rPr>
          <w:rFonts w:ascii="Arial" w:hAnsi="Arial" w:cs="Arial"/>
          <w:b w:val="0"/>
          <w:bCs w:val="0"/>
          <w:sz w:val="22"/>
          <w:szCs w:val="22"/>
        </w:rPr>
        <w:t xml:space="preserve">old adults </w:t>
      </w:r>
      <w:r w:rsidR="001334CA" w:rsidRPr="00223139">
        <w:rPr>
          <w:rFonts w:ascii="Arial" w:hAnsi="Arial" w:cs="Arial"/>
          <w:b w:val="0"/>
          <w:bCs w:val="0"/>
          <w:sz w:val="22"/>
          <w:szCs w:val="22"/>
        </w:rPr>
        <w:t xml:space="preserve">technology while </w:t>
      </w:r>
      <w:r w:rsidR="00D52B79" w:rsidRPr="00223139">
        <w:rPr>
          <w:rFonts w:ascii="Arial" w:hAnsi="Arial" w:cs="Arial"/>
          <w:b w:val="0"/>
          <w:bCs w:val="0"/>
          <w:sz w:val="22"/>
          <w:szCs w:val="22"/>
        </w:rPr>
        <w:t xml:space="preserve">encouraging </w:t>
      </w:r>
      <w:r w:rsidR="001334CA" w:rsidRPr="00223139">
        <w:rPr>
          <w:rFonts w:ascii="Arial" w:hAnsi="Arial" w:cs="Arial"/>
          <w:b w:val="0"/>
          <w:bCs w:val="0"/>
          <w:sz w:val="22"/>
          <w:szCs w:val="22"/>
        </w:rPr>
        <w:t xml:space="preserve">the rest of the age groups </w:t>
      </w:r>
      <w:r w:rsidR="00D52B79" w:rsidRPr="00223139">
        <w:rPr>
          <w:rFonts w:ascii="Arial" w:hAnsi="Arial" w:cs="Arial"/>
          <w:b w:val="0"/>
          <w:bCs w:val="0"/>
          <w:sz w:val="22"/>
          <w:szCs w:val="22"/>
        </w:rPr>
        <w:t xml:space="preserve">to </w:t>
      </w:r>
      <w:r w:rsidR="001334CA" w:rsidRPr="00223139">
        <w:rPr>
          <w:rFonts w:ascii="Arial" w:hAnsi="Arial" w:cs="Arial"/>
          <w:b w:val="0"/>
          <w:bCs w:val="0"/>
          <w:sz w:val="22"/>
          <w:szCs w:val="22"/>
        </w:rPr>
        <w:t>embrace technology with open arms</w:t>
      </w:r>
      <w:r w:rsidR="004F2C41" w:rsidRPr="00223139">
        <w:rPr>
          <w:rFonts w:ascii="Arial" w:hAnsi="Arial" w:cs="Arial"/>
          <w:b w:val="0"/>
          <w:bCs w:val="0"/>
          <w:sz w:val="22"/>
          <w:szCs w:val="22"/>
        </w:rPr>
        <w:t>,</w:t>
      </w:r>
      <w:r w:rsidR="00D52B79" w:rsidRPr="00223139">
        <w:rPr>
          <w:rFonts w:ascii="Arial" w:hAnsi="Arial" w:cs="Arial"/>
          <w:b w:val="0"/>
          <w:bCs w:val="0"/>
          <w:sz w:val="22"/>
          <w:szCs w:val="22"/>
        </w:rPr>
        <w:t xml:space="preserve"> as it would be negative behaviour towards </w:t>
      </w:r>
      <w:r w:rsidR="00E679AE" w:rsidRPr="00223139">
        <w:rPr>
          <w:rFonts w:ascii="Arial" w:hAnsi="Arial" w:cs="Arial"/>
          <w:b w:val="0"/>
          <w:bCs w:val="0"/>
          <w:sz w:val="22"/>
          <w:szCs w:val="22"/>
        </w:rPr>
        <w:t>the elderly population</w:t>
      </w:r>
      <w:r w:rsidR="00D52B79" w:rsidRPr="00223139">
        <w:rPr>
          <w:rFonts w:ascii="Arial" w:hAnsi="Arial" w:cs="Arial"/>
          <w:b w:val="0"/>
          <w:bCs w:val="0"/>
          <w:sz w:val="22"/>
          <w:szCs w:val="22"/>
        </w:rPr>
        <w:t xml:space="preserve"> and </w:t>
      </w:r>
      <w:r w:rsidRPr="00223139">
        <w:rPr>
          <w:rFonts w:ascii="Arial" w:hAnsi="Arial" w:cs="Arial"/>
          <w:b w:val="0"/>
          <w:bCs w:val="0"/>
          <w:sz w:val="22"/>
          <w:szCs w:val="22"/>
        </w:rPr>
        <w:t>restrict</w:t>
      </w:r>
      <w:r w:rsidR="00D52B79" w:rsidRPr="00223139">
        <w:rPr>
          <w:rFonts w:ascii="Arial" w:hAnsi="Arial" w:cs="Arial"/>
          <w:b w:val="0"/>
          <w:bCs w:val="0"/>
          <w:sz w:val="22"/>
          <w:szCs w:val="22"/>
        </w:rPr>
        <w:t xml:space="preserve"> their opportunities to contribute the society.</w:t>
      </w:r>
      <w:r w:rsidR="00523B08" w:rsidRPr="00223139">
        <w:rPr>
          <w:rFonts w:ascii="Arial" w:hAnsi="Arial" w:cs="Arial"/>
          <w:b w:val="0"/>
          <w:bCs w:val="0"/>
          <w:sz w:val="22"/>
          <w:szCs w:val="22"/>
        </w:rPr>
        <w:t xml:space="preserve"> </w:t>
      </w:r>
      <w:r w:rsidR="00523B08" w:rsidRPr="00223139">
        <w:rPr>
          <w:rFonts w:ascii="Arial" w:hAnsi="Arial" w:cs="Arial"/>
          <w:b w:val="0"/>
          <w:bCs w:val="0"/>
          <w:sz w:val="22"/>
          <w:szCs w:val="22"/>
        </w:rPr>
        <w:t xml:space="preserve">'Independence' has been highlighted as an </w:t>
      </w:r>
      <w:r w:rsidR="00523B08" w:rsidRPr="00223139">
        <w:rPr>
          <w:rFonts w:ascii="Arial" w:hAnsi="Arial" w:cs="Arial"/>
          <w:b w:val="0"/>
          <w:bCs w:val="0"/>
          <w:sz w:val="22"/>
          <w:szCs w:val="22"/>
        </w:rPr>
        <w:t>essential</w:t>
      </w:r>
      <w:r w:rsidR="00523B08" w:rsidRPr="00223139">
        <w:rPr>
          <w:rFonts w:ascii="Arial" w:hAnsi="Arial" w:cs="Arial"/>
          <w:b w:val="0"/>
          <w:bCs w:val="0"/>
          <w:sz w:val="22"/>
          <w:szCs w:val="22"/>
        </w:rPr>
        <w:t xml:space="preserve"> component of 'Healthy Aging,'.</w:t>
      </w:r>
      <w:sdt>
        <w:sdtPr>
          <w:rPr>
            <w:rFonts w:ascii="Arial" w:hAnsi="Arial" w:cs="Arial"/>
            <w:b w:val="0"/>
            <w:bCs w:val="0"/>
            <w:sz w:val="22"/>
            <w:szCs w:val="22"/>
          </w:rPr>
          <w:id w:val="123514774"/>
          <w:citation/>
        </w:sdtPr>
        <w:sdtContent>
          <w:r w:rsidR="00523B08" w:rsidRPr="00223139">
            <w:rPr>
              <w:rFonts w:ascii="Arial" w:hAnsi="Arial" w:cs="Arial"/>
              <w:b w:val="0"/>
              <w:bCs w:val="0"/>
              <w:sz w:val="22"/>
              <w:szCs w:val="22"/>
            </w:rPr>
            <w:fldChar w:fldCharType="begin"/>
          </w:r>
          <w:r w:rsidR="00523B08" w:rsidRPr="00223139">
            <w:rPr>
              <w:rFonts w:ascii="Arial" w:hAnsi="Arial" w:cs="Arial"/>
              <w:b w:val="0"/>
              <w:bCs w:val="0"/>
              <w:sz w:val="22"/>
              <w:szCs w:val="22"/>
            </w:rPr>
            <w:instrText xml:space="preserve"> CITATION WHO22 \l 2057 </w:instrText>
          </w:r>
          <w:r w:rsidR="00523B08" w:rsidRPr="00223139">
            <w:rPr>
              <w:rFonts w:ascii="Arial" w:hAnsi="Arial" w:cs="Arial"/>
              <w:b w:val="0"/>
              <w:bCs w:val="0"/>
              <w:sz w:val="22"/>
              <w:szCs w:val="22"/>
            </w:rPr>
            <w:fldChar w:fldCharType="separate"/>
          </w:r>
          <w:r w:rsidR="00523B08" w:rsidRPr="00223139">
            <w:rPr>
              <w:rFonts w:ascii="Arial" w:hAnsi="Arial" w:cs="Arial"/>
              <w:b w:val="0"/>
              <w:bCs w:val="0"/>
              <w:noProof/>
              <w:sz w:val="22"/>
              <w:szCs w:val="22"/>
            </w:rPr>
            <w:t xml:space="preserve"> (WHO, 2022)</w:t>
          </w:r>
          <w:r w:rsidR="00523B08" w:rsidRPr="00223139">
            <w:rPr>
              <w:rFonts w:ascii="Arial" w:hAnsi="Arial" w:cs="Arial"/>
              <w:b w:val="0"/>
              <w:bCs w:val="0"/>
              <w:sz w:val="22"/>
              <w:szCs w:val="22"/>
            </w:rPr>
            <w:fldChar w:fldCharType="end"/>
          </w:r>
        </w:sdtContent>
      </w:sdt>
      <w:r w:rsidR="00293734" w:rsidRPr="00223139">
        <w:rPr>
          <w:rFonts w:ascii="Arial" w:hAnsi="Arial" w:cs="Arial"/>
          <w:b w:val="0"/>
          <w:bCs w:val="0"/>
          <w:sz w:val="22"/>
          <w:szCs w:val="22"/>
        </w:rPr>
        <w:t xml:space="preserve"> Most </w:t>
      </w:r>
      <w:r w:rsidR="00A31225" w:rsidRPr="00223139">
        <w:rPr>
          <w:rFonts w:ascii="Arial" w:hAnsi="Arial" w:cs="Arial"/>
          <w:b w:val="0"/>
          <w:bCs w:val="0"/>
          <w:sz w:val="22"/>
          <w:szCs w:val="22"/>
        </w:rPr>
        <w:t xml:space="preserve">UK older </w:t>
      </w:r>
      <w:r w:rsidR="00293734" w:rsidRPr="00223139">
        <w:rPr>
          <w:rFonts w:ascii="Arial" w:hAnsi="Arial" w:cs="Arial"/>
          <w:b w:val="0"/>
          <w:bCs w:val="0"/>
          <w:sz w:val="22"/>
          <w:szCs w:val="22"/>
        </w:rPr>
        <w:t>adults want to live independently, and tech-based health monitors and safety devices can support them.</w:t>
      </w:r>
      <w:sdt>
        <w:sdtPr>
          <w:rPr>
            <w:rFonts w:ascii="Arial" w:hAnsi="Arial" w:cs="Arial"/>
            <w:b w:val="0"/>
            <w:bCs w:val="0"/>
            <w:sz w:val="22"/>
            <w:szCs w:val="22"/>
          </w:rPr>
          <w:id w:val="-1903058801"/>
          <w:citation/>
        </w:sdtPr>
        <w:sdtContent>
          <w:r w:rsidR="00293734" w:rsidRPr="00223139">
            <w:rPr>
              <w:rFonts w:ascii="Arial" w:hAnsi="Arial" w:cs="Arial"/>
              <w:b w:val="0"/>
              <w:bCs w:val="0"/>
              <w:sz w:val="22"/>
              <w:szCs w:val="22"/>
            </w:rPr>
            <w:fldChar w:fldCharType="begin"/>
          </w:r>
          <w:r w:rsidR="00293734" w:rsidRPr="00223139">
            <w:rPr>
              <w:rFonts w:ascii="Arial" w:hAnsi="Arial" w:cs="Arial"/>
              <w:b w:val="0"/>
              <w:bCs w:val="0"/>
              <w:sz w:val="22"/>
              <w:szCs w:val="22"/>
            </w:rPr>
            <w:instrText xml:space="preserve"> CITATION AGE15 \l 2057 </w:instrText>
          </w:r>
          <w:r w:rsidR="00293734" w:rsidRPr="00223139">
            <w:rPr>
              <w:rFonts w:ascii="Arial" w:hAnsi="Arial" w:cs="Arial"/>
              <w:b w:val="0"/>
              <w:bCs w:val="0"/>
              <w:sz w:val="22"/>
              <w:szCs w:val="22"/>
            </w:rPr>
            <w:fldChar w:fldCharType="separate"/>
          </w:r>
          <w:r w:rsidR="00293734" w:rsidRPr="00223139">
            <w:rPr>
              <w:rFonts w:ascii="Arial" w:hAnsi="Arial" w:cs="Arial"/>
              <w:b w:val="0"/>
              <w:bCs w:val="0"/>
              <w:noProof/>
              <w:sz w:val="22"/>
              <w:szCs w:val="22"/>
            </w:rPr>
            <w:t xml:space="preserve"> (UK, 2015)</w:t>
          </w:r>
          <w:r w:rsidR="00293734" w:rsidRPr="00223139">
            <w:rPr>
              <w:rFonts w:ascii="Arial" w:hAnsi="Arial" w:cs="Arial"/>
              <w:b w:val="0"/>
              <w:bCs w:val="0"/>
              <w:sz w:val="22"/>
              <w:szCs w:val="22"/>
            </w:rPr>
            <w:fldChar w:fldCharType="end"/>
          </w:r>
        </w:sdtContent>
      </w:sdt>
      <w:r w:rsidR="00293734" w:rsidRPr="00223139">
        <w:rPr>
          <w:rFonts w:ascii="Arial" w:hAnsi="Arial" w:cs="Arial"/>
          <w:b w:val="0"/>
          <w:bCs w:val="0"/>
          <w:sz w:val="22"/>
          <w:szCs w:val="22"/>
        </w:rPr>
        <w:t xml:space="preserve">Also, </w:t>
      </w:r>
      <w:r w:rsidR="00293734" w:rsidRPr="00223139">
        <w:rPr>
          <w:rFonts w:ascii="Arial" w:hAnsi="Arial" w:cs="Arial"/>
          <w:b w:val="0"/>
          <w:bCs w:val="0"/>
          <w:sz w:val="22"/>
          <w:szCs w:val="22"/>
        </w:rPr>
        <w:t xml:space="preserve">and 'Freedom of Choice' is a fundamental right of every human being, we should investigate evidence-based older adults' opinions on </w:t>
      </w:r>
      <w:r w:rsidR="00293734" w:rsidRPr="00223139">
        <w:rPr>
          <w:rFonts w:ascii="Arial" w:hAnsi="Arial" w:cs="Arial"/>
          <w:b w:val="0"/>
          <w:bCs w:val="0"/>
          <w:sz w:val="22"/>
          <w:szCs w:val="22"/>
        </w:rPr>
        <w:t xml:space="preserve">the </w:t>
      </w:r>
      <w:r w:rsidR="00293734" w:rsidRPr="00223139">
        <w:rPr>
          <w:rFonts w:ascii="Arial" w:hAnsi="Arial" w:cs="Arial"/>
          <w:b w:val="0"/>
          <w:bCs w:val="0"/>
          <w:sz w:val="22"/>
          <w:szCs w:val="22"/>
        </w:rPr>
        <w:t>'Use of Technology' before reaching conclusions</w:t>
      </w:r>
      <w:r w:rsidR="00293734" w:rsidRPr="00223139">
        <w:rPr>
          <w:rFonts w:ascii="Arial" w:hAnsi="Arial" w:cs="Arial"/>
          <w:b w:val="0"/>
          <w:bCs w:val="0"/>
          <w:sz w:val="22"/>
          <w:szCs w:val="22"/>
        </w:rPr>
        <w:t xml:space="preserve">. </w:t>
      </w:r>
      <w:sdt>
        <w:sdtPr>
          <w:rPr>
            <w:rFonts w:ascii="Arial" w:hAnsi="Arial" w:cs="Arial"/>
            <w:b w:val="0"/>
            <w:bCs w:val="0"/>
            <w:sz w:val="22"/>
            <w:szCs w:val="22"/>
          </w:rPr>
          <w:id w:val="-1875455933"/>
          <w:citation/>
        </w:sdtPr>
        <w:sdtContent>
          <w:r w:rsidR="00293734" w:rsidRPr="00223139">
            <w:rPr>
              <w:rFonts w:ascii="Arial" w:hAnsi="Arial" w:cs="Arial"/>
              <w:b w:val="0"/>
              <w:bCs w:val="0"/>
              <w:sz w:val="22"/>
              <w:szCs w:val="22"/>
            </w:rPr>
            <w:fldChar w:fldCharType="begin"/>
          </w:r>
          <w:r w:rsidR="00293734" w:rsidRPr="00223139">
            <w:rPr>
              <w:rFonts w:ascii="Arial" w:hAnsi="Arial" w:cs="Arial"/>
              <w:b w:val="0"/>
              <w:bCs w:val="0"/>
              <w:sz w:val="22"/>
              <w:szCs w:val="22"/>
            </w:rPr>
            <w:instrText xml:space="preserve"> CITATION Leg98 \l 2057 </w:instrText>
          </w:r>
          <w:r w:rsidR="00293734" w:rsidRPr="00223139">
            <w:rPr>
              <w:rFonts w:ascii="Arial" w:hAnsi="Arial" w:cs="Arial"/>
              <w:b w:val="0"/>
              <w:bCs w:val="0"/>
              <w:sz w:val="22"/>
              <w:szCs w:val="22"/>
            </w:rPr>
            <w:fldChar w:fldCharType="separate"/>
          </w:r>
          <w:r w:rsidR="00293734" w:rsidRPr="00223139">
            <w:rPr>
              <w:rFonts w:ascii="Arial" w:hAnsi="Arial" w:cs="Arial"/>
              <w:b w:val="0"/>
              <w:bCs w:val="0"/>
              <w:noProof/>
              <w:sz w:val="22"/>
              <w:szCs w:val="22"/>
            </w:rPr>
            <w:t xml:space="preserve"> (Legislation.gov.uk, 1998)</w:t>
          </w:r>
          <w:r w:rsidR="00293734" w:rsidRPr="00223139">
            <w:rPr>
              <w:rFonts w:ascii="Arial" w:hAnsi="Arial" w:cs="Arial"/>
              <w:b w:val="0"/>
              <w:bCs w:val="0"/>
              <w:sz w:val="22"/>
              <w:szCs w:val="22"/>
            </w:rPr>
            <w:fldChar w:fldCharType="end"/>
          </w:r>
        </w:sdtContent>
      </w:sdt>
      <w:r w:rsidR="00F878D7" w:rsidRPr="00223139">
        <w:rPr>
          <w:rFonts w:ascii="Arial" w:hAnsi="Arial" w:cs="Arial"/>
          <w:b w:val="0"/>
          <w:bCs w:val="0"/>
          <w:sz w:val="22"/>
          <w:szCs w:val="22"/>
        </w:rPr>
        <w:t xml:space="preserve">. </w:t>
      </w:r>
      <w:r w:rsidR="00293734" w:rsidRPr="00223139">
        <w:rPr>
          <w:rFonts w:ascii="Arial" w:hAnsi="Arial" w:cs="Arial"/>
          <w:b w:val="0"/>
          <w:bCs w:val="0"/>
          <w:sz w:val="22"/>
          <w:szCs w:val="22"/>
        </w:rPr>
        <w:t>According to research and surveys, the UK's older population has a favourable attitude toward technology and is less hesitant to welcome it than in the past, and this trend is forecasted to grow bigger.</w:t>
      </w:r>
      <w:r w:rsidR="00293734" w:rsidRPr="00223139">
        <w:rPr>
          <w:rFonts w:ascii="Arial" w:hAnsi="Arial" w:cs="Arial"/>
          <w:b w:val="0"/>
          <w:bCs w:val="0"/>
          <w:sz w:val="22"/>
          <w:szCs w:val="22"/>
        </w:rPr>
        <w:t xml:space="preserve"> </w:t>
      </w:r>
      <w:sdt>
        <w:sdtPr>
          <w:rPr>
            <w:rFonts w:ascii="Arial" w:hAnsi="Arial" w:cs="Arial"/>
            <w:b w:val="0"/>
            <w:bCs w:val="0"/>
            <w:sz w:val="22"/>
            <w:szCs w:val="22"/>
          </w:rPr>
          <w:id w:val="-1628998479"/>
          <w:citation/>
        </w:sdtPr>
        <w:sdtContent>
          <w:r w:rsidR="00293734" w:rsidRPr="00223139">
            <w:rPr>
              <w:rFonts w:ascii="Arial" w:hAnsi="Arial" w:cs="Arial"/>
              <w:b w:val="0"/>
              <w:bCs w:val="0"/>
              <w:sz w:val="22"/>
              <w:szCs w:val="22"/>
            </w:rPr>
            <w:fldChar w:fldCharType="begin"/>
          </w:r>
          <w:r w:rsidR="00293734" w:rsidRPr="00223139">
            <w:rPr>
              <w:rFonts w:ascii="Arial" w:hAnsi="Arial" w:cs="Arial"/>
              <w:b w:val="0"/>
              <w:bCs w:val="0"/>
              <w:sz w:val="22"/>
              <w:szCs w:val="22"/>
            </w:rPr>
            <w:instrText xml:space="preserve"> CITATION Gov15 \l 2057 </w:instrText>
          </w:r>
          <w:r w:rsidR="00293734" w:rsidRPr="00223139">
            <w:rPr>
              <w:rFonts w:ascii="Arial" w:hAnsi="Arial" w:cs="Arial"/>
              <w:b w:val="0"/>
              <w:bCs w:val="0"/>
              <w:sz w:val="22"/>
              <w:szCs w:val="22"/>
            </w:rPr>
            <w:fldChar w:fldCharType="separate"/>
          </w:r>
          <w:r w:rsidR="00293734" w:rsidRPr="00223139">
            <w:rPr>
              <w:rFonts w:ascii="Arial" w:hAnsi="Arial" w:cs="Arial"/>
              <w:b w:val="0"/>
              <w:bCs w:val="0"/>
              <w:noProof/>
              <w:sz w:val="22"/>
              <w:szCs w:val="22"/>
            </w:rPr>
            <w:t>(Science, 2015)</w:t>
          </w:r>
          <w:r w:rsidR="00293734" w:rsidRPr="00223139">
            <w:rPr>
              <w:rFonts w:ascii="Arial" w:hAnsi="Arial" w:cs="Arial"/>
              <w:b w:val="0"/>
              <w:bCs w:val="0"/>
              <w:sz w:val="22"/>
              <w:szCs w:val="22"/>
            </w:rPr>
            <w:fldChar w:fldCharType="end"/>
          </w:r>
        </w:sdtContent>
      </w:sdt>
      <w:r w:rsidR="00A31225" w:rsidRPr="00223139">
        <w:rPr>
          <w:rFonts w:ascii="Arial" w:hAnsi="Arial" w:cs="Arial"/>
          <w:b w:val="0"/>
          <w:bCs w:val="0"/>
          <w:sz w:val="22"/>
          <w:szCs w:val="22"/>
        </w:rPr>
        <w:t xml:space="preserve"> </w:t>
      </w:r>
    </w:p>
    <w:p w14:paraId="6AA46155" w14:textId="77777777" w:rsidR="001219D0" w:rsidRPr="00223139" w:rsidRDefault="001219D0" w:rsidP="00223139">
      <w:pPr>
        <w:pStyle w:val="Heading4"/>
        <w:spacing w:before="0" w:beforeAutospacing="0" w:after="0" w:afterAutospacing="0" w:line="360" w:lineRule="auto"/>
        <w:rPr>
          <w:rFonts w:ascii="Arial" w:hAnsi="Arial" w:cs="Arial"/>
          <w:b w:val="0"/>
          <w:bCs w:val="0"/>
          <w:sz w:val="22"/>
          <w:szCs w:val="22"/>
        </w:rPr>
      </w:pPr>
    </w:p>
    <w:p w14:paraId="374515EB" w14:textId="26A1DDF5" w:rsidR="001219D0" w:rsidRPr="00223139" w:rsidRDefault="001219D0" w:rsidP="00223139">
      <w:pPr>
        <w:pStyle w:val="Heading4"/>
        <w:spacing w:before="0" w:beforeAutospacing="0" w:after="0" w:afterAutospacing="0" w:line="360" w:lineRule="auto"/>
        <w:rPr>
          <w:rFonts w:ascii="Arial" w:hAnsi="Arial" w:cs="Arial"/>
          <w:sz w:val="28"/>
          <w:szCs w:val="28"/>
        </w:rPr>
      </w:pPr>
      <w:r w:rsidRPr="00223139">
        <w:rPr>
          <w:rFonts w:ascii="Arial" w:hAnsi="Arial" w:cs="Arial"/>
          <w:sz w:val="28"/>
          <w:szCs w:val="28"/>
        </w:rPr>
        <w:lastRenderedPageBreak/>
        <w:t>Facts and Data</w:t>
      </w:r>
    </w:p>
    <w:p w14:paraId="2F17700F" w14:textId="77777777" w:rsidR="001219D0" w:rsidRPr="00223139" w:rsidRDefault="001219D0" w:rsidP="00223139">
      <w:pPr>
        <w:pStyle w:val="Heading4"/>
        <w:spacing w:before="0" w:beforeAutospacing="0" w:after="0" w:afterAutospacing="0" w:line="360" w:lineRule="auto"/>
        <w:rPr>
          <w:rFonts w:ascii="Arial" w:hAnsi="Arial" w:cs="Arial"/>
          <w:b w:val="0"/>
          <w:bCs w:val="0"/>
          <w:sz w:val="22"/>
          <w:szCs w:val="22"/>
        </w:rPr>
      </w:pPr>
    </w:p>
    <w:p w14:paraId="7C4BB80A" w14:textId="1552D578" w:rsidR="00BC6150" w:rsidRPr="005A73DC" w:rsidRDefault="00B760A3" w:rsidP="00223139">
      <w:pPr>
        <w:pStyle w:val="Heading4"/>
        <w:spacing w:before="0" w:beforeAutospacing="0" w:after="0" w:afterAutospacing="0" w:line="360" w:lineRule="auto"/>
        <w:rPr>
          <w:rFonts w:ascii="Arial" w:hAnsi="Arial" w:cs="Arial"/>
          <w:b w:val="0"/>
          <w:bCs w:val="0"/>
          <w:sz w:val="22"/>
          <w:szCs w:val="22"/>
          <w:lang w:val="en-US"/>
        </w:rPr>
      </w:pPr>
      <w:r w:rsidRPr="005A73DC">
        <w:rPr>
          <w:rFonts w:ascii="Arial" w:hAnsi="Arial" w:cs="Arial"/>
          <w:b w:val="0"/>
          <w:bCs w:val="0"/>
          <w:sz w:val="22"/>
          <w:szCs w:val="22"/>
        </w:rPr>
        <w:t xml:space="preserve">In the United Kingdom, there are approximately 12 million </w:t>
      </w:r>
      <w:r w:rsidRPr="005A73DC">
        <w:rPr>
          <w:rFonts w:ascii="Arial" w:hAnsi="Arial" w:cs="Arial"/>
          <w:b w:val="0"/>
          <w:bCs w:val="0"/>
          <w:sz w:val="22"/>
          <w:szCs w:val="22"/>
        </w:rPr>
        <w:t>people</w:t>
      </w:r>
      <w:r w:rsidRPr="005A73DC">
        <w:rPr>
          <w:rFonts w:ascii="Arial" w:hAnsi="Arial" w:cs="Arial"/>
          <w:b w:val="0"/>
          <w:bCs w:val="0"/>
          <w:sz w:val="22"/>
          <w:szCs w:val="22"/>
        </w:rPr>
        <w:t xml:space="preserve"> aged 65 and above. </w:t>
      </w:r>
      <w:sdt>
        <w:sdtPr>
          <w:rPr>
            <w:rFonts w:ascii="Arial" w:hAnsi="Arial" w:cs="Arial"/>
            <w:b w:val="0"/>
            <w:bCs w:val="0"/>
            <w:sz w:val="22"/>
            <w:szCs w:val="22"/>
          </w:rPr>
          <w:id w:val="-423340863"/>
          <w:citation/>
        </w:sdtPr>
        <w:sdtContent>
          <w:r w:rsidRPr="005A73DC">
            <w:rPr>
              <w:rFonts w:ascii="Arial" w:hAnsi="Arial" w:cs="Arial"/>
              <w:b w:val="0"/>
              <w:bCs w:val="0"/>
              <w:sz w:val="22"/>
              <w:szCs w:val="22"/>
            </w:rPr>
            <w:fldChar w:fldCharType="begin"/>
          </w:r>
          <w:r w:rsidRPr="005A73DC">
            <w:rPr>
              <w:rFonts w:ascii="Arial" w:hAnsi="Arial" w:cs="Arial"/>
              <w:b w:val="0"/>
              <w:bCs w:val="0"/>
              <w:sz w:val="22"/>
              <w:szCs w:val="22"/>
            </w:rPr>
            <w:instrText xml:space="preserve"> CITATION Age191 \l 2057 </w:instrText>
          </w:r>
          <w:r w:rsidRPr="005A73DC">
            <w:rPr>
              <w:rFonts w:ascii="Arial" w:hAnsi="Arial" w:cs="Arial"/>
              <w:b w:val="0"/>
              <w:bCs w:val="0"/>
              <w:sz w:val="22"/>
              <w:szCs w:val="22"/>
            </w:rPr>
            <w:fldChar w:fldCharType="separate"/>
          </w:r>
          <w:r w:rsidRPr="005A73DC">
            <w:rPr>
              <w:rFonts w:ascii="Arial" w:hAnsi="Arial" w:cs="Arial"/>
              <w:b w:val="0"/>
              <w:bCs w:val="0"/>
              <w:noProof/>
              <w:sz w:val="22"/>
              <w:szCs w:val="22"/>
            </w:rPr>
            <w:t>(AgeUK, 2019)</w:t>
          </w:r>
          <w:r w:rsidRPr="005A73DC">
            <w:rPr>
              <w:rFonts w:ascii="Arial" w:hAnsi="Arial" w:cs="Arial"/>
              <w:b w:val="0"/>
              <w:bCs w:val="0"/>
              <w:sz w:val="22"/>
              <w:szCs w:val="22"/>
            </w:rPr>
            <w:fldChar w:fldCharType="end"/>
          </w:r>
        </w:sdtContent>
      </w:sdt>
      <w:r w:rsidRPr="005A73DC">
        <w:rPr>
          <w:rFonts w:ascii="Arial" w:hAnsi="Arial" w:cs="Arial"/>
          <w:b w:val="0"/>
          <w:bCs w:val="0"/>
          <w:sz w:val="22"/>
          <w:szCs w:val="22"/>
        </w:rPr>
        <w:t xml:space="preserve"> </w:t>
      </w:r>
      <w:r w:rsidR="00A31225" w:rsidRPr="005A73DC">
        <w:rPr>
          <w:rFonts w:ascii="Arial" w:hAnsi="Arial" w:cs="Arial"/>
          <w:b w:val="0"/>
          <w:bCs w:val="0"/>
          <w:sz w:val="22"/>
          <w:szCs w:val="22"/>
        </w:rPr>
        <w:t xml:space="preserve">According to one survey, 77% of </w:t>
      </w:r>
      <w:r w:rsidR="002D6A04" w:rsidRPr="005A73DC">
        <w:rPr>
          <w:rFonts w:ascii="Arial" w:hAnsi="Arial" w:cs="Arial"/>
          <w:b w:val="0"/>
          <w:bCs w:val="0"/>
          <w:sz w:val="22"/>
          <w:szCs w:val="22"/>
        </w:rPr>
        <w:t>people</w:t>
      </w:r>
      <w:r w:rsidR="00A31225" w:rsidRPr="005A73DC">
        <w:rPr>
          <w:rFonts w:ascii="Arial" w:hAnsi="Arial" w:cs="Arial"/>
          <w:b w:val="0"/>
          <w:bCs w:val="0"/>
          <w:sz w:val="22"/>
          <w:szCs w:val="22"/>
        </w:rPr>
        <w:t xml:space="preserve"> aged 65 and over </w:t>
      </w:r>
      <w:r w:rsidR="00A31225" w:rsidRPr="005A73DC">
        <w:rPr>
          <w:rFonts w:ascii="Arial" w:hAnsi="Arial" w:cs="Arial"/>
          <w:b w:val="0"/>
          <w:bCs w:val="0"/>
          <w:sz w:val="22"/>
          <w:szCs w:val="22"/>
        </w:rPr>
        <w:t>accessed</w:t>
      </w:r>
      <w:r w:rsidR="00A31225" w:rsidRPr="005A73DC">
        <w:rPr>
          <w:rFonts w:ascii="Arial" w:hAnsi="Arial" w:cs="Arial"/>
          <w:b w:val="0"/>
          <w:bCs w:val="0"/>
          <w:sz w:val="22"/>
          <w:szCs w:val="22"/>
        </w:rPr>
        <w:t xml:space="preserve"> the </w:t>
      </w:r>
      <w:r w:rsidR="00FA17A3" w:rsidRPr="005A73DC">
        <w:rPr>
          <w:rFonts w:ascii="Arial" w:hAnsi="Arial" w:cs="Arial"/>
          <w:b w:val="0"/>
          <w:bCs w:val="0"/>
          <w:sz w:val="22"/>
          <w:szCs w:val="22"/>
        </w:rPr>
        <w:t>I</w:t>
      </w:r>
      <w:r w:rsidR="00A31225" w:rsidRPr="005A73DC">
        <w:rPr>
          <w:rFonts w:ascii="Arial" w:hAnsi="Arial" w:cs="Arial"/>
          <w:b w:val="0"/>
          <w:bCs w:val="0"/>
          <w:sz w:val="22"/>
          <w:szCs w:val="22"/>
        </w:rPr>
        <w:t>nternet at home in 2020.</w:t>
      </w:r>
      <w:sdt>
        <w:sdtPr>
          <w:rPr>
            <w:rFonts w:ascii="Arial" w:hAnsi="Arial" w:cs="Arial"/>
            <w:b w:val="0"/>
            <w:bCs w:val="0"/>
            <w:sz w:val="22"/>
            <w:szCs w:val="22"/>
          </w:rPr>
          <w:id w:val="1933548232"/>
          <w:citation/>
        </w:sdtPr>
        <w:sdtContent>
          <w:r w:rsidR="00F878D7" w:rsidRPr="005A73DC">
            <w:rPr>
              <w:rFonts w:ascii="Arial" w:hAnsi="Arial" w:cs="Arial"/>
              <w:b w:val="0"/>
              <w:bCs w:val="0"/>
              <w:sz w:val="22"/>
              <w:szCs w:val="22"/>
            </w:rPr>
            <w:fldChar w:fldCharType="begin"/>
          </w:r>
          <w:r w:rsidR="00F878D7" w:rsidRPr="005A73DC">
            <w:rPr>
              <w:rFonts w:ascii="Arial" w:hAnsi="Arial" w:cs="Arial"/>
              <w:b w:val="0"/>
              <w:bCs w:val="0"/>
              <w:sz w:val="22"/>
              <w:szCs w:val="22"/>
            </w:rPr>
            <w:instrText xml:space="preserve"> CITATION Ofc21 \l 2057 </w:instrText>
          </w:r>
          <w:r w:rsidR="00F878D7" w:rsidRPr="005A73DC">
            <w:rPr>
              <w:rFonts w:ascii="Arial" w:hAnsi="Arial" w:cs="Arial"/>
              <w:b w:val="0"/>
              <w:bCs w:val="0"/>
              <w:sz w:val="22"/>
              <w:szCs w:val="22"/>
            </w:rPr>
            <w:fldChar w:fldCharType="separate"/>
          </w:r>
          <w:r w:rsidR="00F878D7" w:rsidRPr="005A73DC">
            <w:rPr>
              <w:rFonts w:ascii="Arial" w:hAnsi="Arial" w:cs="Arial"/>
              <w:b w:val="0"/>
              <w:bCs w:val="0"/>
              <w:noProof/>
              <w:sz w:val="22"/>
              <w:szCs w:val="22"/>
            </w:rPr>
            <w:t xml:space="preserve"> (Ofcom, 2021)</w:t>
          </w:r>
          <w:r w:rsidR="00F878D7" w:rsidRPr="005A73DC">
            <w:rPr>
              <w:rFonts w:ascii="Arial" w:hAnsi="Arial" w:cs="Arial"/>
              <w:b w:val="0"/>
              <w:bCs w:val="0"/>
              <w:sz w:val="22"/>
              <w:szCs w:val="22"/>
            </w:rPr>
            <w:fldChar w:fldCharType="end"/>
          </w:r>
        </w:sdtContent>
      </w:sdt>
      <w:r w:rsidR="00F878D7" w:rsidRPr="005A73DC">
        <w:rPr>
          <w:rFonts w:ascii="Arial" w:hAnsi="Arial" w:cs="Arial"/>
          <w:b w:val="0"/>
          <w:bCs w:val="0"/>
          <w:sz w:val="22"/>
          <w:szCs w:val="22"/>
        </w:rPr>
        <w:t xml:space="preserve"> Similar increases may be observed in smartphones, tablets, and other electronic devices.</w:t>
      </w:r>
      <w:sdt>
        <w:sdtPr>
          <w:rPr>
            <w:rFonts w:ascii="Arial" w:hAnsi="Arial" w:cs="Arial"/>
            <w:b w:val="0"/>
            <w:bCs w:val="0"/>
            <w:sz w:val="22"/>
            <w:szCs w:val="22"/>
          </w:rPr>
          <w:id w:val="-1234617458"/>
          <w:citation/>
        </w:sdtPr>
        <w:sdtContent>
          <w:r w:rsidR="00A31225" w:rsidRPr="005A73DC">
            <w:rPr>
              <w:rFonts w:ascii="Arial" w:hAnsi="Arial" w:cs="Arial"/>
              <w:b w:val="0"/>
              <w:bCs w:val="0"/>
              <w:sz w:val="22"/>
              <w:szCs w:val="22"/>
            </w:rPr>
            <w:fldChar w:fldCharType="begin"/>
          </w:r>
          <w:r w:rsidR="00A31225" w:rsidRPr="005A73DC">
            <w:rPr>
              <w:rFonts w:ascii="Arial" w:hAnsi="Arial" w:cs="Arial"/>
              <w:b w:val="0"/>
              <w:bCs w:val="0"/>
              <w:sz w:val="22"/>
              <w:szCs w:val="22"/>
            </w:rPr>
            <w:instrText xml:space="preserve"> CITATION Ofc21 \l 2057 </w:instrText>
          </w:r>
          <w:r w:rsidR="00A31225" w:rsidRPr="005A73DC">
            <w:rPr>
              <w:rFonts w:ascii="Arial" w:hAnsi="Arial" w:cs="Arial"/>
              <w:b w:val="0"/>
              <w:bCs w:val="0"/>
              <w:sz w:val="22"/>
              <w:szCs w:val="22"/>
            </w:rPr>
            <w:fldChar w:fldCharType="separate"/>
          </w:r>
          <w:r w:rsidR="00A31225" w:rsidRPr="005A73DC">
            <w:rPr>
              <w:rFonts w:ascii="Arial" w:hAnsi="Arial" w:cs="Arial"/>
              <w:b w:val="0"/>
              <w:bCs w:val="0"/>
              <w:noProof/>
              <w:sz w:val="22"/>
              <w:szCs w:val="22"/>
            </w:rPr>
            <w:t xml:space="preserve"> (Ofcom, 2021)</w:t>
          </w:r>
          <w:r w:rsidR="00A31225" w:rsidRPr="005A73DC">
            <w:rPr>
              <w:rFonts w:ascii="Arial" w:hAnsi="Arial" w:cs="Arial"/>
              <w:b w:val="0"/>
              <w:bCs w:val="0"/>
              <w:sz w:val="22"/>
              <w:szCs w:val="22"/>
            </w:rPr>
            <w:fldChar w:fldCharType="end"/>
          </w:r>
        </w:sdtContent>
      </w:sdt>
      <w:r w:rsidRPr="005A73DC">
        <w:rPr>
          <w:rFonts w:ascii="Arial" w:hAnsi="Arial" w:cs="Arial"/>
          <w:b w:val="0"/>
          <w:bCs w:val="0"/>
          <w:sz w:val="22"/>
          <w:szCs w:val="22"/>
        </w:rPr>
        <w:t xml:space="preserve"> 'Loneliness' is one of the biggest concerns while keeping the elderly population healthy. N</w:t>
      </w:r>
      <w:r w:rsidRPr="005A73DC">
        <w:rPr>
          <w:rFonts w:ascii="Arial" w:hAnsi="Arial" w:cs="Arial"/>
          <w:b w:val="0"/>
          <w:bCs w:val="0"/>
          <w:sz w:val="22"/>
          <w:szCs w:val="22"/>
        </w:rPr>
        <w:t>early 4.5 million older adults are lonely, and 225,000 older people frequently go a week without speaking to anyone.</w:t>
      </w:r>
      <w:r w:rsidRPr="005A73DC">
        <w:rPr>
          <w:rFonts w:ascii="Arial" w:hAnsi="Arial" w:cs="Arial"/>
          <w:b w:val="0"/>
          <w:bCs w:val="0"/>
          <w:sz w:val="22"/>
          <w:szCs w:val="22"/>
        </w:rPr>
        <w:t xml:space="preserve"> </w:t>
      </w:r>
      <w:sdt>
        <w:sdtPr>
          <w:rPr>
            <w:rFonts w:ascii="Arial" w:hAnsi="Arial" w:cs="Arial"/>
            <w:b w:val="0"/>
            <w:bCs w:val="0"/>
            <w:sz w:val="22"/>
            <w:szCs w:val="22"/>
          </w:rPr>
          <w:id w:val="-363587672"/>
          <w:citation/>
        </w:sdtPr>
        <w:sdtContent>
          <w:r w:rsidR="00151B86" w:rsidRPr="005A73DC">
            <w:rPr>
              <w:rFonts w:ascii="Arial" w:hAnsi="Arial" w:cs="Arial"/>
              <w:b w:val="0"/>
              <w:bCs w:val="0"/>
              <w:sz w:val="22"/>
              <w:szCs w:val="22"/>
            </w:rPr>
            <w:fldChar w:fldCharType="begin"/>
          </w:r>
          <w:r w:rsidR="00151B86" w:rsidRPr="005A73DC">
            <w:rPr>
              <w:rFonts w:ascii="Arial" w:hAnsi="Arial" w:cs="Arial"/>
              <w:b w:val="0"/>
              <w:bCs w:val="0"/>
              <w:sz w:val="22"/>
              <w:szCs w:val="22"/>
            </w:rPr>
            <w:instrText xml:space="preserve"> CITATION Age19 \l 2057 </w:instrText>
          </w:r>
          <w:r w:rsidR="00151B86" w:rsidRPr="005A73DC">
            <w:rPr>
              <w:rFonts w:ascii="Arial" w:hAnsi="Arial" w:cs="Arial"/>
              <w:b w:val="0"/>
              <w:bCs w:val="0"/>
              <w:sz w:val="22"/>
              <w:szCs w:val="22"/>
            </w:rPr>
            <w:fldChar w:fldCharType="separate"/>
          </w:r>
          <w:r w:rsidR="00151B86" w:rsidRPr="005A73DC">
            <w:rPr>
              <w:rFonts w:ascii="Arial" w:hAnsi="Arial" w:cs="Arial"/>
              <w:b w:val="0"/>
              <w:bCs w:val="0"/>
              <w:noProof/>
              <w:sz w:val="22"/>
              <w:szCs w:val="22"/>
            </w:rPr>
            <w:t>(UK, 2019)</w:t>
          </w:r>
          <w:r w:rsidR="00151B86" w:rsidRPr="005A73DC">
            <w:rPr>
              <w:rFonts w:ascii="Arial" w:hAnsi="Arial" w:cs="Arial"/>
              <w:b w:val="0"/>
              <w:bCs w:val="0"/>
              <w:sz w:val="22"/>
              <w:szCs w:val="22"/>
            </w:rPr>
            <w:fldChar w:fldCharType="end"/>
          </w:r>
        </w:sdtContent>
      </w:sdt>
      <w:r w:rsidR="00151B86" w:rsidRPr="005A73DC">
        <w:rPr>
          <w:rFonts w:ascii="Arial" w:hAnsi="Arial" w:cs="Arial"/>
          <w:b w:val="0"/>
          <w:bCs w:val="0"/>
          <w:sz w:val="22"/>
          <w:szCs w:val="22"/>
        </w:rPr>
        <w:t xml:space="preserve"> </w:t>
      </w:r>
      <w:r w:rsidR="00151B86" w:rsidRPr="005A73DC">
        <w:rPr>
          <w:rFonts w:ascii="Arial" w:hAnsi="Arial" w:cs="Arial"/>
          <w:b w:val="0"/>
          <w:bCs w:val="0"/>
          <w:sz w:val="22"/>
          <w:szCs w:val="22"/>
        </w:rPr>
        <w:t>While living independently</w:t>
      </w:r>
      <w:r w:rsidR="00A2042F" w:rsidRPr="005A73DC">
        <w:rPr>
          <w:rFonts w:ascii="Arial" w:hAnsi="Arial" w:cs="Arial"/>
          <w:b w:val="0"/>
          <w:bCs w:val="0"/>
          <w:sz w:val="22"/>
          <w:szCs w:val="22"/>
        </w:rPr>
        <w:t>,</w:t>
      </w:r>
      <w:r w:rsidR="00151B86" w:rsidRPr="005A73DC">
        <w:rPr>
          <w:rFonts w:ascii="Arial" w:hAnsi="Arial" w:cs="Arial"/>
          <w:b w:val="0"/>
          <w:bCs w:val="0"/>
          <w:sz w:val="22"/>
          <w:szCs w:val="22"/>
        </w:rPr>
        <w:t xml:space="preserve"> older adults can get more </w:t>
      </w:r>
      <w:r w:rsidR="00A2042F" w:rsidRPr="005A73DC">
        <w:rPr>
          <w:rFonts w:ascii="Arial" w:hAnsi="Arial" w:cs="Arial"/>
          <w:b w:val="0"/>
          <w:bCs w:val="0"/>
          <w:sz w:val="22"/>
          <w:szCs w:val="22"/>
        </w:rPr>
        <w:t xml:space="preserve">comfortable </w:t>
      </w:r>
      <w:r w:rsidR="00151B86" w:rsidRPr="005A73DC">
        <w:rPr>
          <w:rFonts w:ascii="Arial" w:hAnsi="Arial" w:cs="Arial"/>
          <w:b w:val="0"/>
          <w:bCs w:val="0"/>
          <w:sz w:val="22"/>
          <w:szCs w:val="22"/>
        </w:rPr>
        <w:t>if they have easy access to shop for their daily needs. In 2020, half of the UK elderly population purchased</w:t>
      </w:r>
      <w:r w:rsidR="00151B86" w:rsidRPr="005A73DC">
        <w:rPr>
          <w:rFonts w:ascii="Arial" w:hAnsi="Arial" w:cs="Arial"/>
          <w:b w:val="0"/>
          <w:bCs w:val="0"/>
          <w:sz w:val="22"/>
          <w:szCs w:val="22"/>
        </w:rPr>
        <w:t xml:space="preserve"> online. From January to February 2020, 87</w:t>
      </w:r>
      <w:r w:rsidR="00151B86" w:rsidRPr="005A73DC">
        <w:rPr>
          <w:rFonts w:ascii="Arial" w:hAnsi="Arial" w:cs="Arial"/>
          <w:b w:val="0"/>
          <w:bCs w:val="0"/>
          <w:sz w:val="22"/>
          <w:szCs w:val="22"/>
        </w:rPr>
        <w:t>%</w:t>
      </w:r>
      <w:r w:rsidR="00151B86" w:rsidRPr="005A73DC">
        <w:rPr>
          <w:rFonts w:ascii="Arial" w:hAnsi="Arial" w:cs="Arial"/>
          <w:b w:val="0"/>
          <w:bCs w:val="0"/>
          <w:sz w:val="22"/>
          <w:szCs w:val="22"/>
        </w:rPr>
        <w:t xml:space="preserve"> of individuals bought online, up 53</w:t>
      </w:r>
      <w:r w:rsidR="00151B86" w:rsidRPr="005A73DC">
        <w:rPr>
          <w:rFonts w:ascii="Arial" w:hAnsi="Arial" w:cs="Arial"/>
          <w:b w:val="0"/>
          <w:bCs w:val="0"/>
          <w:sz w:val="22"/>
          <w:szCs w:val="22"/>
        </w:rPr>
        <w:t>%</w:t>
      </w:r>
      <w:r w:rsidR="00151B86" w:rsidRPr="005A73DC">
        <w:rPr>
          <w:rFonts w:ascii="Arial" w:hAnsi="Arial" w:cs="Arial"/>
          <w:b w:val="0"/>
          <w:bCs w:val="0"/>
          <w:sz w:val="22"/>
          <w:szCs w:val="22"/>
        </w:rPr>
        <w:t xml:space="preserve"> in 2008; those 65 and older had the </w:t>
      </w:r>
      <w:r w:rsidR="00151B86" w:rsidRPr="005A73DC">
        <w:rPr>
          <w:rFonts w:ascii="Arial" w:hAnsi="Arial" w:cs="Arial"/>
          <w:b w:val="0"/>
          <w:bCs w:val="0"/>
          <w:sz w:val="22"/>
          <w:szCs w:val="22"/>
        </w:rPr>
        <w:t>most significan</w:t>
      </w:r>
      <w:r w:rsidR="00151B86" w:rsidRPr="005A73DC">
        <w:rPr>
          <w:rFonts w:ascii="Arial" w:hAnsi="Arial" w:cs="Arial"/>
          <w:b w:val="0"/>
          <w:bCs w:val="0"/>
          <w:sz w:val="22"/>
          <w:szCs w:val="22"/>
        </w:rPr>
        <w:t>t increase, from 16</w:t>
      </w:r>
      <w:r w:rsidR="0052697D" w:rsidRPr="005A73DC">
        <w:rPr>
          <w:rFonts w:ascii="Arial" w:hAnsi="Arial" w:cs="Arial"/>
          <w:b w:val="0"/>
          <w:bCs w:val="0"/>
          <w:sz w:val="22"/>
          <w:szCs w:val="22"/>
        </w:rPr>
        <w:t>%</w:t>
      </w:r>
      <w:r w:rsidR="00151B86" w:rsidRPr="005A73DC">
        <w:rPr>
          <w:rFonts w:ascii="Arial" w:hAnsi="Arial" w:cs="Arial"/>
          <w:b w:val="0"/>
          <w:bCs w:val="0"/>
          <w:sz w:val="22"/>
          <w:szCs w:val="22"/>
        </w:rPr>
        <w:t xml:space="preserve"> to 65</w:t>
      </w:r>
      <w:r w:rsidR="00151B86" w:rsidRPr="005A73DC">
        <w:rPr>
          <w:rFonts w:ascii="Arial" w:hAnsi="Arial" w:cs="Arial"/>
          <w:b w:val="0"/>
          <w:bCs w:val="0"/>
          <w:sz w:val="22"/>
          <w:szCs w:val="22"/>
        </w:rPr>
        <w:t>%</w:t>
      </w:r>
      <w:r w:rsidR="00151B86" w:rsidRPr="005A73DC">
        <w:rPr>
          <w:rFonts w:ascii="Arial" w:hAnsi="Arial" w:cs="Arial"/>
          <w:b w:val="0"/>
          <w:bCs w:val="0"/>
          <w:sz w:val="22"/>
          <w:szCs w:val="22"/>
        </w:rPr>
        <w:t>.</w:t>
      </w:r>
      <w:r w:rsidR="00151B86" w:rsidRPr="005A73DC">
        <w:rPr>
          <w:rFonts w:ascii="Arial" w:hAnsi="Arial" w:cs="Arial"/>
          <w:b w:val="0"/>
          <w:bCs w:val="0"/>
          <w:sz w:val="22"/>
          <w:szCs w:val="22"/>
        </w:rPr>
        <w:t xml:space="preserve"> </w:t>
      </w:r>
      <w:sdt>
        <w:sdtPr>
          <w:rPr>
            <w:rFonts w:ascii="Arial" w:hAnsi="Arial" w:cs="Arial"/>
            <w:b w:val="0"/>
            <w:bCs w:val="0"/>
            <w:sz w:val="22"/>
            <w:szCs w:val="22"/>
          </w:rPr>
          <w:id w:val="434482556"/>
          <w:citation/>
        </w:sdtPr>
        <w:sdtContent>
          <w:r w:rsidR="00151B86" w:rsidRPr="005A73DC">
            <w:rPr>
              <w:rFonts w:ascii="Arial" w:hAnsi="Arial" w:cs="Arial"/>
              <w:b w:val="0"/>
              <w:bCs w:val="0"/>
              <w:sz w:val="22"/>
              <w:szCs w:val="22"/>
            </w:rPr>
            <w:fldChar w:fldCharType="begin"/>
          </w:r>
          <w:r w:rsidR="00151B86" w:rsidRPr="005A73DC">
            <w:rPr>
              <w:rFonts w:ascii="Arial" w:hAnsi="Arial" w:cs="Arial"/>
              <w:b w:val="0"/>
              <w:bCs w:val="0"/>
              <w:sz w:val="22"/>
              <w:szCs w:val="22"/>
            </w:rPr>
            <w:instrText xml:space="preserve"> CITATION Off201 \l 2057 </w:instrText>
          </w:r>
          <w:r w:rsidR="00151B86" w:rsidRPr="005A73DC">
            <w:rPr>
              <w:rFonts w:ascii="Arial" w:hAnsi="Arial" w:cs="Arial"/>
              <w:b w:val="0"/>
              <w:bCs w:val="0"/>
              <w:sz w:val="22"/>
              <w:szCs w:val="22"/>
            </w:rPr>
            <w:fldChar w:fldCharType="separate"/>
          </w:r>
          <w:r w:rsidR="00151B86" w:rsidRPr="005A73DC">
            <w:rPr>
              <w:rFonts w:ascii="Arial" w:hAnsi="Arial" w:cs="Arial"/>
              <w:b w:val="0"/>
              <w:bCs w:val="0"/>
              <w:noProof/>
              <w:sz w:val="22"/>
              <w:szCs w:val="22"/>
            </w:rPr>
            <w:t xml:space="preserve"> (Statistics, 2020)</w:t>
          </w:r>
          <w:r w:rsidR="00151B86" w:rsidRPr="005A73DC">
            <w:rPr>
              <w:rFonts w:ascii="Arial" w:hAnsi="Arial" w:cs="Arial"/>
              <w:b w:val="0"/>
              <w:bCs w:val="0"/>
              <w:sz w:val="22"/>
              <w:szCs w:val="22"/>
            </w:rPr>
            <w:fldChar w:fldCharType="end"/>
          </w:r>
        </w:sdtContent>
      </w:sdt>
      <w:r w:rsidR="00151B86" w:rsidRPr="005A73DC">
        <w:rPr>
          <w:rFonts w:ascii="Arial" w:hAnsi="Arial" w:cs="Arial"/>
          <w:b w:val="0"/>
          <w:bCs w:val="0"/>
          <w:sz w:val="22"/>
          <w:szCs w:val="22"/>
        </w:rPr>
        <w:t xml:space="preserve"> </w:t>
      </w:r>
      <w:r w:rsidR="00151B86" w:rsidRPr="005A73DC">
        <w:rPr>
          <w:rFonts w:ascii="Arial" w:hAnsi="Arial" w:cs="Arial"/>
          <w:b w:val="0"/>
          <w:bCs w:val="0"/>
          <w:sz w:val="22"/>
          <w:szCs w:val="22"/>
        </w:rPr>
        <w:t xml:space="preserve">From 2015 to 2019, the number of seniors who </w:t>
      </w:r>
      <w:r w:rsidR="00D24AEE" w:rsidRPr="005A73DC">
        <w:rPr>
          <w:rFonts w:ascii="Arial" w:hAnsi="Arial" w:cs="Arial"/>
          <w:b w:val="0"/>
          <w:bCs w:val="0"/>
          <w:sz w:val="22"/>
          <w:szCs w:val="22"/>
        </w:rPr>
        <w:t>used</w:t>
      </w:r>
      <w:r w:rsidR="00151B86" w:rsidRPr="005A73DC">
        <w:rPr>
          <w:rFonts w:ascii="Arial" w:hAnsi="Arial" w:cs="Arial"/>
          <w:b w:val="0"/>
          <w:bCs w:val="0"/>
          <w:sz w:val="22"/>
          <w:szCs w:val="22"/>
        </w:rPr>
        <w:t xml:space="preserve"> internet banking increased from 39% to 51%.</w:t>
      </w:r>
      <w:r w:rsidR="00151B86" w:rsidRPr="005A73DC">
        <w:rPr>
          <w:rFonts w:ascii="Arial" w:hAnsi="Arial" w:cs="Arial"/>
          <w:b w:val="0"/>
          <w:bCs w:val="0"/>
          <w:sz w:val="22"/>
          <w:szCs w:val="22"/>
          <w:lang w:val="en-US"/>
        </w:rPr>
        <w:t xml:space="preserve"> </w:t>
      </w:r>
      <w:sdt>
        <w:sdtPr>
          <w:rPr>
            <w:rFonts w:ascii="Arial" w:hAnsi="Arial" w:cs="Arial"/>
            <w:b w:val="0"/>
            <w:bCs w:val="0"/>
            <w:sz w:val="22"/>
            <w:szCs w:val="22"/>
            <w:lang w:val="en-US"/>
          </w:rPr>
          <w:id w:val="-154307994"/>
          <w:citation/>
        </w:sdtPr>
        <w:sdtContent>
          <w:r w:rsidR="00151B86" w:rsidRPr="005A73DC">
            <w:rPr>
              <w:rFonts w:ascii="Arial" w:hAnsi="Arial" w:cs="Arial"/>
              <w:b w:val="0"/>
              <w:bCs w:val="0"/>
              <w:sz w:val="22"/>
              <w:szCs w:val="22"/>
              <w:lang w:val="en-US"/>
            </w:rPr>
            <w:fldChar w:fldCharType="begin"/>
          </w:r>
          <w:r w:rsidR="00151B86" w:rsidRPr="005A73DC">
            <w:rPr>
              <w:rFonts w:ascii="Arial" w:hAnsi="Arial" w:cs="Arial"/>
              <w:b w:val="0"/>
              <w:bCs w:val="0"/>
              <w:sz w:val="22"/>
              <w:szCs w:val="22"/>
            </w:rPr>
            <w:instrText xml:space="preserve"> CITATION Off18 \l 2057 </w:instrText>
          </w:r>
          <w:r w:rsidR="00151B86" w:rsidRPr="005A73DC">
            <w:rPr>
              <w:rFonts w:ascii="Arial" w:hAnsi="Arial" w:cs="Arial"/>
              <w:b w:val="0"/>
              <w:bCs w:val="0"/>
              <w:sz w:val="22"/>
              <w:szCs w:val="22"/>
              <w:lang w:val="en-US"/>
            </w:rPr>
            <w:fldChar w:fldCharType="separate"/>
          </w:r>
          <w:r w:rsidR="00151B86" w:rsidRPr="005A73DC">
            <w:rPr>
              <w:rFonts w:ascii="Arial" w:hAnsi="Arial" w:cs="Arial"/>
              <w:b w:val="0"/>
              <w:bCs w:val="0"/>
              <w:noProof/>
              <w:sz w:val="22"/>
              <w:szCs w:val="22"/>
            </w:rPr>
            <w:t>(Statistics, 2018)</w:t>
          </w:r>
          <w:r w:rsidR="00151B86" w:rsidRPr="005A73DC">
            <w:rPr>
              <w:rFonts w:ascii="Arial" w:hAnsi="Arial" w:cs="Arial"/>
              <w:b w:val="0"/>
              <w:bCs w:val="0"/>
              <w:sz w:val="22"/>
              <w:szCs w:val="22"/>
              <w:lang w:val="en-US"/>
            </w:rPr>
            <w:fldChar w:fldCharType="end"/>
          </w:r>
        </w:sdtContent>
      </w:sdt>
      <w:sdt>
        <w:sdtPr>
          <w:rPr>
            <w:rFonts w:ascii="Arial" w:hAnsi="Arial" w:cs="Arial"/>
            <w:b w:val="0"/>
            <w:bCs w:val="0"/>
            <w:sz w:val="22"/>
            <w:szCs w:val="22"/>
            <w:lang w:val="en-US"/>
          </w:rPr>
          <w:id w:val="1496765360"/>
          <w:citation/>
        </w:sdtPr>
        <w:sdtContent>
          <w:r w:rsidR="00151B86" w:rsidRPr="005A73DC">
            <w:rPr>
              <w:rFonts w:ascii="Arial" w:hAnsi="Arial" w:cs="Arial"/>
              <w:b w:val="0"/>
              <w:bCs w:val="0"/>
              <w:sz w:val="22"/>
              <w:szCs w:val="22"/>
              <w:lang w:val="en-US"/>
            </w:rPr>
            <w:fldChar w:fldCharType="begin"/>
          </w:r>
          <w:r w:rsidR="00151B86" w:rsidRPr="005A73DC">
            <w:rPr>
              <w:rFonts w:ascii="Arial" w:hAnsi="Arial" w:cs="Arial"/>
              <w:b w:val="0"/>
              <w:bCs w:val="0"/>
              <w:sz w:val="22"/>
              <w:szCs w:val="22"/>
            </w:rPr>
            <w:instrText xml:space="preserve"> CITATION Off181 \l 2057 </w:instrText>
          </w:r>
          <w:r w:rsidR="00151B86" w:rsidRPr="005A73DC">
            <w:rPr>
              <w:rFonts w:ascii="Arial" w:hAnsi="Arial" w:cs="Arial"/>
              <w:b w:val="0"/>
              <w:bCs w:val="0"/>
              <w:sz w:val="22"/>
              <w:szCs w:val="22"/>
              <w:lang w:val="en-US"/>
            </w:rPr>
            <w:fldChar w:fldCharType="separate"/>
          </w:r>
          <w:r w:rsidR="00151B86" w:rsidRPr="005A73DC">
            <w:rPr>
              <w:rFonts w:ascii="Arial" w:hAnsi="Arial" w:cs="Arial"/>
              <w:b w:val="0"/>
              <w:bCs w:val="0"/>
              <w:noProof/>
              <w:sz w:val="22"/>
              <w:szCs w:val="22"/>
            </w:rPr>
            <w:t xml:space="preserve"> (Statistics, 2018)</w:t>
          </w:r>
          <w:r w:rsidR="00151B86" w:rsidRPr="005A73DC">
            <w:rPr>
              <w:rFonts w:ascii="Arial" w:hAnsi="Arial" w:cs="Arial"/>
              <w:b w:val="0"/>
              <w:bCs w:val="0"/>
              <w:sz w:val="22"/>
              <w:szCs w:val="22"/>
              <w:lang w:val="en-US"/>
            </w:rPr>
            <w:fldChar w:fldCharType="end"/>
          </w:r>
        </w:sdtContent>
      </w:sdt>
      <w:sdt>
        <w:sdtPr>
          <w:rPr>
            <w:rFonts w:ascii="Arial" w:hAnsi="Arial" w:cs="Arial"/>
            <w:b w:val="0"/>
            <w:bCs w:val="0"/>
            <w:sz w:val="22"/>
            <w:szCs w:val="22"/>
            <w:lang w:val="en-US"/>
          </w:rPr>
          <w:id w:val="-898587816"/>
          <w:citation/>
        </w:sdtPr>
        <w:sdtContent>
          <w:r w:rsidR="00151B86" w:rsidRPr="005A73DC">
            <w:rPr>
              <w:rFonts w:ascii="Arial" w:hAnsi="Arial" w:cs="Arial"/>
              <w:b w:val="0"/>
              <w:bCs w:val="0"/>
              <w:sz w:val="22"/>
              <w:szCs w:val="22"/>
              <w:lang w:val="en-US"/>
            </w:rPr>
            <w:fldChar w:fldCharType="begin"/>
          </w:r>
          <w:r w:rsidR="00151B86" w:rsidRPr="005A73DC">
            <w:rPr>
              <w:rFonts w:ascii="Arial" w:hAnsi="Arial" w:cs="Arial"/>
              <w:b w:val="0"/>
              <w:bCs w:val="0"/>
              <w:sz w:val="22"/>
              <w:szCs w:val="22"/>
            </w:rPr>
            <w:instrText xml:space="preserve"> CITATION Off194 \l 2057 </w:instrText>
          </w:r>
          <w:r w:rsidR="00151B86" w:rsidRPr="005A73DC">
            <w:rPr>
              <w:rFonts w:ascii="Arial" w:hAnsi="Arial" w:cs="Arial"/>
              <w:b w:val="0"/>
              <w:bCs w:val="0"/>
              <w:sz w:val="22"/>
              <w:szCs w:val="22"/>
              <w:lang w:val="en-US"/>
            </w:rPr>
            <w:fldChar w:fldCharType="separate"/>
          </w:r>
          <w:r w:rsidR="00151B86" w:rsidRPr="005A73DC">
            <w:rPr>
              <w:rFonts w:ascii="Arial" w:hAnsi="Arial" w:cs="Arial"/>
              <w:b w:val="0"/>
              <w:bCs w:val="0"/>
              <w:noProof/>
              <w:sz w:val="22"/>
              <w:szCs w:val="22"/>
            </w:rPr>
            <w:t xml:space="preserve"> (Statistics, 2019)</w:t>
          </w:r>
          <w:r w:rsidR="00151B86" w:rsidRPr="005A73DC">
            <w:rPr>
              <w:rFonts w:ascii="Arial" w:hAnsi="Arial" w:cs="Arial"/>
              <w:b w:val="0"/>
              <w:bCs w:val="0"/>
              <w:sz w:val="22"/>
              <w:szCs w:val="22"/>
              <w:lang w:val="en-US"/>
            </w:rPr>
            <w:fldChar w:fldCharType="end"/>
          </w:r>
        </w:sdtContent>
      </w:sdt>
      <w:r w:rsidR="005C482B" w:rsidRPr="005A73DC">
        <w:rPr>
          <w:rFonts w:ascii="Arial" w:hAnsi="Arial" w:cs="Arial"/>
          <w:b w:val="0"/>
          <w:bCs w:val="0"/>
          <w:sz w:val="22"/>
          <w:szCs w:val="22"/>
          <w:lang w:val="en-US"/>
        </w:rPr>
        <w:t xml:space="preserve"> </w:t>
      </w:r>
      <w:r w:rsidR="005C482B" w:rsidRPr="005A73DC">
        <w:rPr>
          <w:rFonts w:ascii="Arial" w:hAnsi="Arial" w:cs="Arial"/>
          <w:b w:val="0"/>
          <w:bCs w:val="0"/>
          <w:sz w:val="22"/>
          <w:szCs w:val="22"/>
          <w:lang w:val="en-US"/>
        </w:rPr>
        <w:t>63</w:t>
      </w:r>
      <w:r w:rsidR="0052697D" w:rsidRPr="005A73DC">
        <w:rPr>
          <w:rFonts w:ascii="Arial" w:hAnsi="Arial" w:cs="Arial"/>
          <w:b w:val="0"/>
          <w:bCs w:val="0"/>
          <w:sz w:val="22"/>
          <w:szCs w:val="22"/>
          <w:lang w:val="en-US"/>
        </w:rPr>
        <w:t xml:space="preserve">% </w:t>
      </w:r>
      <w:r w:rsidR="005C482B" w:rsidRPr="005A73DC">
        <w:rPr>
          <w:rFonts w:ascii="Arial" w:hAnsi="Arial" w:cs="Arial"/>
          <w:b w:val="0"/>
          <w:bCs w:val="0"/>
          <w:sz w:val="22"/>
          <w:szCs w:val="22"/>
          <w:lang w:val="en-US"/>
        </w:rPr>
        <w:t xml:space="preserve">of burglaries happened to people who </w:t>
      </w:r>
      <w:r w:rsidR="005C482B" w:rsidRPr="005A73DC">
        <w:rPr>
          <w:rFonts w:ascii="Arial" w:hAnsi="Arial" w:cs="Arial"/>
          <w:b w:val="0"/>
          <w:bCs w:val="0"/>
          <w:sz w:val="22"/>
          <w:szCs w:val="22"/>
          <w:lang w:val="en-US"/>
        </w:rPr>
        <w:t>do not</w:t>
      </w:r>
      <w:r w:rsidR="005C482B" w:rsidRPr="005A73DC">
        <w:rPr>
          <w:rFonts w:ascii="Arial" w:hAnsi="Arial" w:cs="Arial"/>
          <w:b w:val="0"/>
          <w:bCs w:val="0"/>
          <w:sz w:val="22"/>
          <w:szCs w:val="22"/>
          <w:lang w:val="en-US"/>
        </w:rPr>
        <w:t xml:space="preserve"> have a simple security system.</w:t>
      </w:r>
      <w:sdt>
        <w:sdtPr>
          <w:rPr>
            <w:rFonts w:ascii="Arial" w:hAnsi="Arial" w:cs="Arial"/>
            <w:b w:val="0"/>
            <w:bCs w:val="0"/>
            <w:sz w:val="22"/>
            <w:szCs w:val="22"/>
          </w:rPr>
          <w:id w:val="-674579141"/>
          <w:citation/>
        </w:sdtPr>
        <w:sdtContent>
          <w:r w:rsidR="005C482B" w:rsidRPr="005A73DC">
            <w:rPr>
              <w:rFonts w:ascii="Arial" w:hAnsi="Arial" w:cs="Arial"/>
              <w:b w:val="0"/>
              <w:bCs w:val="0"/>
              <w:sz w:val="22"/>
              <w:szCs w:val="22"/>
            </w:rPr>
            <w:fldChar w:fldCharType="begin"/>
          </w:r>
          <w:r w:rsidR="005C482B" w:rsidRPr="005A73DC">
            <w:rPr>
              <w:rFonts w:ascii="Arial" w:hAnsi="Arial" w:cs="Arial"/>
              <w:b w:val="0"/>
              <w:bCs w:val="0"/>
              <w:sz w:val="22"/>
              <w:szCs w:val="22"/>
            </w:rPr>
            <w:instrText xml:space="preserve"> CITATION The22 \l 2057 </w:instrText>
          </w:r>
          <w:r w:rsidR="005C482B" w:rsidRPr="005A73DC">
            <w:rPr>
              <w:rFonts w:ascii="Arial" w:hAnsi="Arial" w:cs="Arial"/>
              <w:b w:val="0"/>
              <w:bCs w:val="0"/>
              <w:sz w:val="22"/>
              <w:szCs w:val="22"/>
            </w:rPr>
            <w:fldChar w:fldCharType="separate"/>
          </w:r>
          <w:r w:rsidR="005C482B" w:rsidRPr="005A73DC">
            <w:rPr>
              <w:rFonts w:ascii="Arial" w:hAnsi="Arial" w:cs="Arial"/>
              <w:b w:val="0"/>
              <w:bCs w:val="0"/>
              <w:noProof/>
              <w:sz w:val="22"/>
              <w:szCs w:val="22"/>
            </w:rPr>
            <w:t xml:space="preserve"> (Expert, 2022)</w:t>
          </w:r>
          <w:r w:rsidR="005C482B" w:rsidRPr="005A73DC">
            <w:rPr>
              <w:rFonts w:ascii="Arial" w:hAnsi="Arial" w:cs="Arial"/>
              <w:b w:val="0"/>
              <w:bCs w:val="0"/>
              <w:sz w:val="22"/>
              <w:szCs w:val="22"/>
            </w:rPr>
            <w:fldChar w:fldCharType="end"/>
          </w:r>
        </w:sdtContent>
      </w:sdt>
      <w:r w:rsidR="005C482B" w:rsidRPr="005A73DC">
        <w:rPr>
          <w:rFonts w:ascii="Arial" w:hAnsi="Arial" w:cs="Arial"/>
          <w:b w:val="0"/>
          <w:bCs w:val="0"/>
          <w:sz w:val="22"/>
          <w:szCs w:val="22"/>
          <w:lang w:val="en-US"/>
        </w:rPr>
        <w:t xml:space="preserve">  </w:t>
      </w:r>
      <w:r w:rsidR="005C482B" w:rsidRPr="005A73DC">
        <w:rPr>
          <w:rFonts w:ascii="Arial" w:hAnsi="Arial" w:cs="Arial"/>
          <w:b w:val="0"/>
          <w:bCs w:val="0"/>
          <w:sz w:val="22"/>
          <w:szCs w:val="22"/>
          <w:lang w:val="en-US"/>
        </w:rPr>
        <w:t xml:space="preserve">Age UK prescribes </w:t>
      </w:r>
      <w:r w:rsidR="005C482B" w:rsidRPr="005A73DC">
        <w:rPr>
          <w:rFonts w:ascii="Arial" w:hAnsi="Arial" w:cs="Arial"/>
          <w:b w:val="0"/>
          <w:bCs w:val="0"/>
          <w:sz w:val="22"/>
          <w:szCs w:val="22"/>
          <w:lang w:val="en-US"/>
        </w:rPr>
        <w:t>independ</w:t>
      </w:r>
      <w:r w:rsidR="0052697D" w:rsidRPr="005A73DC">
        <w:rPr>
          <w:rFonts w:ascii="Arial" w:hAnsi="Arial" w:cs="Arial"/>
          <w:b w:val="0"/>
          <w:bCs w:val="0"/>
          <w:sz w:val="22"/>
          <w:szCs w:val="22"/>
          <w:lang w:val="en-US"/>
        </w:rPr>
        <w:t>en</w:t>
      </w:r>
      <w:r w:rsidR="005C482B" w:rsidRPr="005A73DC">
        <w:rPr>
          <w:rFonts w:ascii="Arial" w:hAnsi="Arial" w:cs="Arial"/>
          <w:b w:val="0"/>
          <w:bCs w:val="0"/>
          <w:sz w:val="22"/>
          <w:szCs w:val="22"/>
          <w:lang w:val="en-US"/>
        </w:rPr>
        <w:t xml:space="preserve">tly living older adults to have </w:t>
      </w:r>
      <w:r w:rsidR="005C482B" w:rsidRPr="005A73DC">
        <w:rPr>
          <w:rFonts w:ascii="Arial" w:hAnsi="Arial" w:cs="Arial"/>
          <w:b w:val="0"/>
          <w:bCs w:val="0"/>
          <w:sz w:val="22"/>
          <w:szCs w:val="22"/>
          <w:lang w:val="en-US"/>
        </w:rPr>
        <w:t>technologies like sensor lights, burglar alarms and home security systems for extra security.</w:t>
      </w:r>
      <w:r w:rsidR="005C482B" w:rsidRPr="005A73DC">
        <w:rPr>
          <w:rFonts w:ascii="Arial" w:hAnsi="Arial" w:cs="Arial"/>
          <w:b w:val="0"/>
          <w:bCs w:val="0"/>
          <w:sz w:val="22"/>
          <w:szCs w:val="22"/>
        </w:rPr>
        <w:t xml:space="preserve"> </w:t>
      </w:r>
      <w:sdt>
        <w:sdtPr>
          <w:rPr>
            <w:rFonts w:ascii="Arial" w:hAnsi="Arial" w:cs="Arial"/>
            <w:b w:val="0"/>
            <w:bCs w:val="0"/>
            <w:sz w:val="22"/>
            <w:szCs w:val="22"/>
          </w:rPr>
          <w:id w:val="459699536"/>
          <w:citation/>
        </w:sdtPr>
        <w:sdtContent>
          <w:r w:rsidR="005C482B" w:rsidRPr="005A73DC">
            <w:rPr>
              <w:rFonts w:ascii="Arial" w:hAnsi="Arial" w:cs="Arial"/>
              <w:b w:val="0"/>
              <w:bCs w:val="0"/>
              <w:sz w:val="22"/>
              <w:szCs w:val="22"/>
            </w:rPr>
            <w:fldChar w:fldCharType="begin"/>
          </w:r>
          <w:r w:rsidR="005C482B" w:rsidRPr="005A73DC">
            <w:rPr>
              <w:rFonts w:ascii="Arial" w:hAnsi="Arial" w:cs="Arial"/>
              <w:b w:val="0"/>
              <w:bCs w:val="0"/>
              <w:sz w:val="22"/>
              <w:szCs w:val="22"/>
            </w:rPr>
            <w:instrText xml:space="preserve"> CITATION AGE221 \l 2057 </w:instrText>
          </w:r>
          <w:r w:rsidR="005C482B" w:rsidRPr="005A73DC">
            <w:rPr>
              <w:rFonts w:ascii="Arial" w:hAnsi="Arial" w:cs="Arial"/>
              <w:b w:val="0"/>
              <w:bCs w:val="0"/>
              <w:sz w:val="22"/>
              <w:szCs w:val="22"/>
            </w:rPr>
            <w:fldChar w:fldCharType="separate"/>
          </w:r>
          <w:r w:rsidR="005C482B" w:rsidRPr="005A73DC">
            <w:rPr>
              <w:rFonts w:ascii="Arial" w:hAnsi="Arial" w:cs="Arial"/>
              <w:b w:val="0"/>
              <w:bCs w:val="0"/>
              <w:noProof/>
              <w:sz w:val="22"/>
              <w:szCs w:val="22"/>
            </w:rPr>
            <w:t>(UK, 2022)</w:t>
          </w:r>
          <w:r w:rsidR="005C482B" w:rsidRPr="005A73DC">
            <w:rPr>
              <w:rFonts w:ascii="Arial" w:hAnsi="Arial" w:cs="Arial"/>
              <w:b w:val="0"/>
              <w:bCs w:val="0"/>
              <w:sz w:val="22"/>
              <w:szCs w:val="22"/>
            </w:rPr>
            <w:fldChar w:fldCharType="end"/>
          </w:r>
        </w:sdtContent>
      </w:sdt>
    </w:p>
    <w:p w14:paraId="5B63E5CA" w14:textId="77777777" w:rsidR="001A1EED" w:rsidRPr="00223139" w:rsidRDefault="001A1EED" w:rsidP="00223139">
      <w:pPr>
        <w:pStyle w:val="Heading4"/>
        <w:spacing w:before="0" w:beforeAutospacing="0" w:after="0" w:afterAutospacing="0" w:line="360" w:lineRule="auto"/>
        <w:rPr>
          <w:rFonts w:ascii="Arial" w:hAnsi="Arial" w:cs="Arial"/>
          <w:b w:val="0"/>
          <w:bCs w:val="0"/>
          <w:sz w:val="22"/>
          <w:szCs w:val="22"/>
        </w:rPr>
      </w:pPr>
    </w:p>
    <w:p w14:paraId="59AB201D" w14:textId="2AA67292" w:rsidR="00BC6150" w:rsidRPr="00223139" w:rsidRDefault="00BC6150" w:rsidP="00223139">
      <w:pPr>
        <w:pStyle w:val="Heading4"/>
        <w:spacing w:before="0" w:beforeAutospacing="0" w:after="0" w:afterAutospacing="0" w:line="360" w:lineRule="auto"/>
        <w:rPr>
          <w:rStyle w:val="markedcontent"/>
          <w:rFonts w:ascii="Arial" w:hAnsi="Arial" w:cs="Arial"/>
          <w:sz w:val="28"/>
          <w:szCs w:val="28"/>
        </w:rPr>
      </w:pPr>
      <w:r w:rsidRPr="00223139">
        <w:rPr>
          <w:rStyle w:val="markedcontent"/>
          <w:rFonts w:ascii="Arial" w:hAnsi="Arial" w:cs="Arial"/>
          <w:sz w:val="28"/>
          <w:szCs w:val="28"/>
        </w:rPr>
        <w:t>G</w:t>
      </w:r>
      <w:r w:rsidRPr="00223139">
        <w:rPr>
          <w:rStyle w:val="markedcontent"/>
          <w:rFonts w:ascii="Arial" w:hAnsi="Arial" w:cs="Arial"/>
          <w:sz w:val="28"/>
          <w:szCs w:val="28"/>
        </w:rPr>
        <w:t>overnment support or services</w:t>
      </w:r>
      <w:r w:rsidRPr="00223139">
        <w:rPr>
          <w:rStyle w:val="markedcontent"/>
          <w:rFonts w:ascii="Arial" w:hAnsi="Arial" w:cs="Arial"/>
          <w:sz w:val="28"/>
          <w:szCs w:val="28"/>
        </w:rPr>
        <w:t xml:space="preserve"> for Elderly People</w:t>
      </w:r>
    </w:p>
    <w:p w14:paraId="4E8616DE" w14:textId="77777777" w:rsidR="001219D0" w:rsidRPr="00223139" w:rsidRDefault="001219D0" w:rsidP="00223139">
      <w:pPr>
        <w:pStyle w:val="Heading4"/>
        <w:spacing w:before="0" w:beforeAutospacing="0" w:after="0" w:afterAutospacing="0" w:line="360" w:lineRule="auto"/>
        <w:rPr>
          <w:rStyle w:val="markedcontent"/>
          <w:rFonts w:ascii="Arial" w:hAnsi="Arial" w:cs="Arial"/>
          <w:b w:val="0"/>
          <w:bCs w:val="0"/>
          <w:sz w:val="28"/>
          <w:szCs w:val="28"/>
        </w:rPr>
      </w:pPr>
    </w:p>
    <w:p w14:paraId="30F5DF56" w14:textId="67BDEF66" w:rsidR="00BC6150" w:rsidRPr="00223139" w:rsidRDefault="0047169B" w:rsidP="00223139">
      <w:pPr>
        <w:pStyle w:val="Heading4"/>
        <w:spacing w:before="0" w:beforeAutospacing="0" w:after="0" w:afterAutospacing="0" w:line="360" w:lineRule="auto"/>
        <w:rPr>
          <w:rFonts w:ascii="Arial" w:hAnsi="Arial" w:cs="Arial"/>
          <w:b w:val="0"/>
          <w:bCs w:val="0"/>
          <w:sz w:val="22"/>
          <w:szCs w:val="22"/>
        </w:rPr>
      </w:pPr>
      <w:r w:rsidRPr="00223139">
        <w:rPr>
          <w:rFonts w:ascii="Arial" w:hAnsi="Arial" w:cs="Arial"/>
          <w:b w:val="0"/>
          <w:bCs w:val="0"/>
          <w:sz w:val="22"/>
          <w:szCs w:val="22"/>
        </w:rPr>
        <w:t xml:space="preserve">The most significant </w:t>
      </w:r>
      <w:r w:rsidR="0052697D">
        <w:rPr>
          <w:rFonts w:ascii="Arial" w:hAnsi="Arial" w:cs="Arial"/>
          <w:b w:val="0"/>
          <w:bCs w:val="0"/>
          <w:sz w:val="22"/>
          <w:szCs w:val="22"/>
        </w:rPr>
        <w:t xml:space="preserve">support and services from </w:t>
      </w:r>
      <w:r w:rsidR="002D6A04">
        <w:rPr>
          <w:rFonts w:ascii="Arial" w:hAnsi="Arial" w:cs="Arial"/>
          <w:b w:val="0"/>
          <w:bCs w:val="0"/>
          <w:sz w:val="22"/>
          <w:szCs w:val="22"/>
        </w:rPr>
        <w:t xml:space="preserve">the </w:t>
      </w:r>
      <w:r w:rsidR="0052697D">
        <w:rPr>
          <w:rFonts w:ascii="Arial" w:hAnsi="Arial" w:cs="Arial"/>
          <w:b w:val="0"/>
          <w:bCs w:val="0"/>
          <w:sz w:val="22"/>
          <w:szCs w:val="22"/>
        </w:rPr>
        <w:t>UK government are</w:t>
      </w:r>
      <w:sdt>
        <w:sdtPr>
          <w:rPr>
            <w:rFonts w:ascii="Arial" w:hAnsi="Arial" w:cs="Arial"/>
            <w:b w:val="0"/>
            <w:bCs w:val="0"/>
            <w:sz w:val="22"/>
            <w:szCs w:val="22"/>
          </w:rPr>
          <w:id w:val="370350369"/>
          <w:citation/>
        </w:sdtPr>
        <w:sdtContent>
          <w:r w:rsidRPr="00223139">
            <w:rPr>
              <w:rFonts w:ascii="Arial" w:hAnsi="Arial" w:cs="Arial"/>
              <w:b w:val="0"/>
              <w:bCs w:val="0"/>
              <w:sz w:val="22"/>
              <w:szCs w:val="22"/>
            </w:rPr>
            <w:fldChar w:fldCharType="begin"/>
          </w:r>
          <w:r w:rsidRPr="00223139">
            <w:rPr>
              <w:rFonts w:ascii="Arial" w:hAnsi="Arial" w:cs="Arial"/>
              <w:b w:val="0"/>
              <w:bCs w:val="0"/>
              <w:sz w:val="22"/>
              <w:szCs w:val="22"/>
            </w:rPr>
            <w:instrText xml:space="preserve"> CITATION AGE22 \l 2057 </w:instrText>
          </w:r>
          <w:r w:rsidRPr="00223139">
            <w:rPr>
              <w:rFonts w:ascii="Arial" w:hAnsi="Arial" w:cs="Arial"/>
              <w:b w:val="0"/>
              <w:bCs w:val="0"/>
              <w:sz w:val="22"/>
              <w:szCs w:val="22"/>
            </w:rPr>
            <w:fldChar w:fldCharType="separate"/>
          </w:r>
          <w:r w:rsidRPr="00223139">
            <w:rPr>
              <w:rFonts w:ascii="Arial" w:hAnsi="Arial" w:cs="Arial"/>
              <w:b w:val="0"/>
              <w:bCs w:val="0"/>
              <w:noProof/>
              <w:sz w:val="22"/>
              <w:szCs w:val="22"/>
            </w:rPr>
            <w:t xml:space="preserve"> (UK, 2022)</w:t>
          </w:r>
          <w:r w:rsidRPr="00223139">
            <w:rPr>
              <w:rFonts w:ascii="Arial" w:hAnsi="Arial" w:cs="Arial"/>
              <w:b w:val="0"/>
              <w:bCs w:val="0"/>
              <w:sz w:val="22"/>
              <w:szCs w:val="22"/>
            </w:rPr>
            <w:fldChar w:fldCharType="end"/>
          </w:r>
        </w:sdtContent>
      </w:sdt>
      <w:sdt>
        <w:sdtPr>
          <w:rPr>
            <w:rFonts w:ascii="Arial" w:hAnsi="Arial" w:cs="Arial"/>
            <w:b w:val="0"/>
            <w:bCs w:val="0"/>
            <w:sz w:val="22"/>
            <w:szCs w:val="22"/>
          </w:rPr>
          <w:id w:val="1773819607"/>
          <w:citation/>
        </w:sdtPr>
        <w:sdtContent>
          <w:r w:rsidRPr="00223139">
            <w:rPr>
              <w:rFonts w:ascii="Arial" w:hAnsi="Arial" w:cs="Arial"/>
              <w:b w:val="0"/>
              <w:bCs w:val="0"/>
              <w:sz w:val="22"/>
              <w:szCs w:val="22"/>
            </w:rPr>
            <w:fldChar w:fldCharType="begin"/>
          </w:r>
          <w:r w:rsidRPr="00223139">
            <w:rPr>
              <w:rFonts w:ascii="Arial" w:hAnsi="Arial" w:cs="Arial"/>
              <w:b w:val="0"/>
              <w:bCs w:val="0"/>
              <w:sz w:val="22"/>
              <w:szCs w:val="22"/>
            </w:rPr>
            <w:instrText xml:space="preserve"> CITATION NHS184 \l 2057 </w:instrText>
          </w:r>
          <w:r w:rsidRPr="00223139">
            <w:rPr>
              <w:rFonts w:ascii="Arial" w:hAnsi="Arial" w:cs="Arial"/>
              <w:b w:val="0"/>
              <w:bCs w:val="0"/>
              <w:sz w:val="22"/>
              <w:szCs w:val="22"/>
            </w:rPr>
            <w:fldChar w:fldCharType="separate"/>
          </w:r>
          <w:r w:rsidRPr="00223139">
            <w:rPr>
              <w:rFonts w:ascii="Arial" w:hAnsi="Arial" w:cs="Arial"/>
              <w:b w:val="0"/>
              <w:bCs w:val="0"/>
              <w:noProof/>
              <w:sz w:val="22"/>
              <w:szCs w:val="22"/>
            </w:rPr>
            <w:t xml:space="preserve"> (NHS, 2018)</w:t>
          </w:r>
          <w:r w:rsidRPr="00223139">
            <w:rPr>
              <w:rFonts w:ascii="Arial" w:hAnsi="Arial" w:cs="Arial"/>
              <w:b w:val="0"/>
              <w:bCs w:val="0"/>
              <w:sz w:val="22"/>
              <w:szCs w:val="22"/>
            </w:rPr>
            <w:fldChar w:fldCharType="end"/>
          </w:r>
        </w:sdtContent>
      </w:sdt>
      <w:r w:rsidRPr="00223139">
        <w:rPr>
          <w:rFonts w:ascii="Arial" w:hAnsi="Arial" w:cs="Arial"/>
          <w:b w:val="0"/>
          <w:bCs w:val="0"/>
          <w:sz w:val="22"/>
          <w:szCs w:val="22"/>
        </w:rPr>
        <w:t>:</w:t>
      </w:r>
    </w:p>
    <w:p w14:paraId="6B6CA024" w14:textId="3967B51B" w:rsidR="00BC6150" w:rsidRPr="00223139" w:rsidRDefault="00BC6150" w:rsidP="00223139">
      <w:pPr>
        <w:pStyle w:val="Heading4"/>
        <w:numPr>
          <w:ilvl w:val="0"/>
          <w:numId w:val="4"/>
        </w:numPr>
        <w:spacing w:before="0" w:beforeAutospacing="0" w:after="0" w:afterAutospacing="0" w:line="360" w:lineRule="auto"/>
        <w:rPr>
          <w:rFonts w:ascii="Arial" w:hAnsi="Arial" w:cs="Arial"/>
          <w:b w:val="0"/>
          <w:bCs w:val="0"/>
          <w:sz w:val="22"/>
          <w:szCs w:val="22"/>
        </w:rPr>
      </w:pPr>
      <w:r w:rsidRPr="00223139">
        <w:rPr>
          <w:rFonts w:ascii="Arial" w:hAnsi="Arial" w:cs="Arial"/>
          <w:b w:val="0"/>
          <w:bCs w:val="0"/>
          <w:sz w:val="22"/>
          <w:szCs w:val="22"/>
        </w:rPr>
        <w:t>Health Care: Free treatment and advice from NHS</w:t>
      </w:r>
    </w:p>
    <w:p w14:paraId="5A9B95A3" w14:textId="207DB735" w:rsidR="00BC6150" w:rsidRPr="00223139" w:rsidRDefault="00BC6150" w:rsidP="00223139">
      <w:pPr>
        <w:pStyle w:val="Heading4"/>
        <w:numPr>
          <w:ilvl w:val="0"/>
          <w:numId w:val="4"/>
        </w:numPr>
        <w:spacing w:before="0" w:beforeAutospacing="0" w:after="0" w:afterAutospacing="0" w:line="360" w:lineRule="auto"/>
        <w:rPr>
          <w:rFonts w:ascii="Arial" w:hAnsi="Arial" w:cs="Arial"/>
          <w:b w:val="0"/>
          <w:bCs w:val="0"/>
          <w:sz w:val="22"/>
          <w:szCs w:val="22"/>
        </w:rPr>
      </w:pPr>
      <w:r w:rsidRPr="00223139">
        <w:rPr>
          <w:rFonts w:ascii="Arial" w:hAnsi="Arial" w:cs="Arial"/>
          <w:b w:val="0"/>
          <w:bCs w:val="0"/>
          <w:sz w:val="22"/>
          <w:szCs w:val="22"/>
        </w:rPr>
        <w:t xml:space="preserve">Support to pay bills: </w:t>
      </w:r>
      <w:r w:rsidRPr="00223139">
        <w:rPr>
          <w:rFonts w:ascii="Arial" w:hAnsi="Arial" w:cs="Arial"/>
          <w:b w:val="0"/>
          <w:bCs w:val="0"/>
          <w:sz w:val="22"/>
          <w:szCs w:val="22"/>
        </w:rPr>
        <w:t>Heating benefits</w:t>
      </w:r>
      <w:r w:rsidRPr="00223139">
        <w:rPr>
          <w:rFonts w:ascii="Arial" w:hAnsi="Arial" w:cs="Arial"/>
          <w:b w:val="0"/>
          <w:bCs w:val="0"/>
          <w:sz w:val="22"/>
          <w:szCs w:val="22"/>
        </w:rPr>
        <w:t xml:space="preserve">, </w:t>
      </w:r>
      <w:proofErr w:type="gramStart"/>
      <w:r w:rsidRPr="00223139">
        <w:rPr>
          <w:rFonts w:ascii="Arial" w:hAnsi="Arial" w:cs="Arial"/>
          <w:b w:val="0"/>
          <w:bCs w:val="0"/>
          <w:sz w:val="22"/>
          <w:szCs w:val="22"/>
        </w:rPr>
        <w:t>Public</w:t>
      </w:r>
      <w:proofErr w:type="gramEnd"/>
      <w:r w:rsidRPr="00223139">
        <w:rPr>
          <w:rFonts w:ascii="Arial" w:hAnsi="Arial" w:cs="Arial"/>
          <w:b w:val="0"/>
          <w:bCs w:val="0"/>
          <w:sz w:val="22"/>
          <w:szCs w:val="22"/>
        </w:rPr>
        <w:t xml:space="preserve"> transport concessions</w:t>
      </w:r>
      <w:r w:rsidRPr="00223139">
        <w:rPr>
          <w:rFonts w:ascii="Arial" w:hAnsi="Arial" w:cs="Arial"/>
          <w:b w:val="0"/>
          <w:bCs w:val="0"/>
          <w:sz w:val="22"/>
          <w:szCs w:val="22"/>
        </w:rPr>
        <w:t xml:space="preserve">, </w:t>
      </w:r>
      <w:r w:rsidRPr="00223139">
        <w:rPr>
          <w:rFonts w:ascii="Arial" w:hAnsi="Arial" w:cs="Arial"/>
          <w:b w:val="0"/>
          <w:bCs w:val="0"/>
          <w:sz w:val="22"/>
          <w:szCs w:val="22"/>
        </w:rPr>
        <w:t xml:space="preserve">Housing </w:t>
      </w:r>
      <w:r w:rsidRPr="00223139">
        <w:rPr>
          <w:rFonts w:ascii="Arial" w:hAnsi="Arial" w:cs="Arial"/>
          <w:b w:val="0"/>
          <w:bCs w:val="0"/>
          <w:sz w:val="22"/>
          <w:szCs w:val="22"/>
        </w:rPr>
        <w:t xml:space="preserve">benefits, </w:t>
      </w:r>
      <w:r w:rsidRPr="00223139">
        <w:rPr>
          <w:rFonts w:ascii="Arial" w:hAnsi="Arial" w:cs="Arial"/>
          <w:b w:val="0"/>
          <w:bCs w:val="0"/>
          <w:sz w:val="22"/>
          <w:szCs w:val="22"/>
        </w:rPr>
        <w:t>TV licence concessions</w:t>
      </w:r>
      <w:r w:rsidRPr="00223139">
        <w:rPr>
          <w:rFonts w:ascii="Arial" w:hAnsi="Arial" w:cs="Arial"/>
          <w:b w:val="0"/>
          <w:bCs w:val="0"/>
          <w:sz w:val="22"/>
          <w:szCs w:val="22"/>
        </w:rPr>
        <w:t xml:space="preserve">, </w:t>
      </w:r>
      <w:r w:rsidRPr="00223139">
        <w:rPr>
          <w:rFonts w:ascii="Arial" w:hAnsi="Arial" w:cs="Arial"/>
          <w:b w:val="0"/>
          <w:bCs w:val="0"/>
          <w:sz w:val="22"/>
          <w:szCs w:val="22"/>
        </w:rPr>
        <w:t>Council Tax Support</w:t>
      </w:r>
      <w:r w:rsidRPr="00223139">
        <w:rPr>
          <w:rFonts w:ascii="Arial" w:hAnsi="Arial" w:cs="Arial"/>
          <w:b w:val="0"/>
          <w:bCs w:val="0"/>
          <w:sz w:val="22"/>
          <w:szCs w:val="22"/>
        </w:rPr>
        <w:t xml:space="preserve">, </w:t>
      </w:r>
      <w:r w:rsidRPr="00223139">
        <w:rPr>
          <w:rFonts w:ascii="Arial" w:hAnsi="Arial" w:cs="Arial"/>
          <w:b w:val="0"/>
          <w:bCs w:val="0"/>
          <w:sz w:val="22"/>
          <w:szCs w:val="22"/>
        </w:rPr>
        <w:t>Help with urgent or one-off expenses</w:t>
      </w:r>
    </w:p>
    <w:p w14:paraId="7BE1F5E4" w14:textId="77777777" w:rsidR="0047169B" w:rsidRPr="00223139" w:rsidRDefault="00BC6150" w:rsidP="00223139">
      <w:pPr>
        <w:pStyle w:val="Heading4"/>
        <w:numPr>
          <w:ilvl w:val="0"/>
          <w:numId w:val="4"/>
        </w:numPr>
        <w:spacing w:before="0" w:beforeAutospacing="0" w:after="0" w:afterAutospacing="0" w:line="360" w:lineRule="auto"/>
        <w:rPr>
          <w:rFonts w:ascii="Arial" w:hAnsi="Arial" w:cs="Arial"/>
          <w:b w:val="0"/>
          <w:bCs w:val="0"/>
          <w:sz w:val="22"/>
          <w:szCs w:val="22"/>
        </w:rPr>
      </w:pPr>
      <w:r w:rsidRPr="00223139">
        <w:rPr>
          <w:rFonts w:ascii="Arial" w:hAnsi="Arial" w:cs="Arial"/>
          <w:b w:val="0"/>
          <w:bCs w:val="0"/>
          <w:sz w:val="22"/>
          <w:szCs w:val="22"/>
        </w:rPr>
        <w:t>Income Support:</w:t>
      </w:r>
      <w:r w:rsidRPr="00223139">
        <w:rPr>
          <w:rFonts w:ascii="Arial" w:hAnsi="Arial" w:cs="Arial"/>
          <w:b w:val="0"/>
          <w:bCs w:val="0"/>
          <w:sz w:val="22"/>
          <w:szCs w:val="22"/>
        </w:rPr>
        <w:t xml:space="preserve"> Employment and Support Allowance</w:t>
      </w:r>
      <w:r w:rsidRPr="00223139">
        <w:rPr>
          <w:rFonts w:ascii="Arial" w:hAnsi="Arial" w:cs="Arial"/>
          <w:b w:val="0"/>
          <w:bCs w:val="0"/>
          <w:sz w:val="22"/>
          <w:szCs w:val="22"/>
        </w:rPr>
        <w:t>,</w:t>
      </w:r>
      <w:r w:rsidRPr="00223139">
        <w:rPr>
          <w:rFonts w:ascii="Arial" w:hAnsi="Arial" w:cs="Arial"/>
          <w:b w:val="0"/>
          <w:bCs w:val="0"/>
          <w:sz w:val="22"/>
          <w:szCs w:val="22"/>
        </w:rPr>
        <w:t xml:space="preserve"> Pension Credit</w:t>
      </w:r>
      <w:r w:rsidRPr="00223139">
        <w:rPr>
          <w:rFonts w:ascii="Arial" w:hAnsi="Arial" w:cs="Arial"/>
          <w:b w:val="0"/>
          <w:bCs w:val="0"/>
          <w:sz w:val="22"/>
          <w:szCs w:val="22"/>
        </w:rPr>
        <w:t>,</w:t>
      </w:r>
      <w:r w:rsidRPr="00223139">
        <w:rPr>
          <w:rFonts w:ascii="Arial" w:hAnsi="Arial" w:cs="Arial"/>
          <w:b w:val="0"/>
          <w:bCs w:val="0"/>
          <w:sz w:val="22"/>
          <w:szCs w:val="22"/>
        </w:rPr>
        <w:t xml:space="preserve"> Personal Independence Payment</w:t>
      </w:r>
      <w:r w:rsidRPr="00223139">
        <w:rPr>
          <w:rFonts w:ascii="Arial" w:hAnsi="Arial" w:cs="Arial"/>
          <w:b w:val="0"/>
          <w:bCs w:val="0"/>
          <w:sz w:val="22"/>
          <w:szCs w:val="22"/>
        </w:rPr>
        <w:t>,</w:t>
      </w:r>
      <w:r w:rsidRPr="00223139">
        <w:rPr>
          <w:rFonts w:ascii="Arial" w:hAnsi="Arial" w:cs="Arial"/>
          <w:b w:val="0"/>
          <w:bCs w:val="0"/>
          <w:sz w:val="22"/>
          <w:szCs w:val="22"/>
        </w:rPr>
        <w:t xml:space="preserve"> Income </w:t>
      </w:r>
      <w:proofErr w:type="gramStart"/>
      <w:r w:rsidRPr="00223139">
        <w:rPr>
          <w:rFonts w:ascii="Arial" w:hAnsi="Arial" w:cs="Arial"/>
          <w:b w:val="0"/>
          <w:bCs w:val="0"/>
          <w:sz w:val="22"/>
          <w:szCs w:val="22"/>
        </w:rPr>
        <w:t>Support</w:t>
      </w:r>
      <w:r w:rsidRPr="00223139">
        <w:rPr>
          <w:rFonts w:ascii="Arial" w:hAnsi="Arial" w:cs="Arial"/>
          <w:b w:val="0"/>
          <w:bCs w:val="0"/>
          <w:sz w:val="22"/>
          <w:szCs w:val="22"/>
        </w:rPr>
        <w:t>,</w:t>
      </w:r>
      <w:r w:rsidRPr="00223139">
        <w:rPr>
          <w:rFonts w:ascii="Arial" w:hAnsi="Arial" w:cs="Arial"/>
          <w:b w:val="0"/>
          <w:bCs w:val="0"/>
          <w:sz w:val="22"/>
          <w:szCs w:val="22"/>
        </w:rPr>
        <w:t xml:space="preserve">  Universal</w:t>
      </w:r>
      <w:proofErr w:type="gramEnd"/>
      <w:r w:rsidRPr="00223139">
        <w:rPr>
          <w:rFonts w:ascii="Arial" w:hAnsi="Arial" w:cs="Arial"/>
          <w:b w:val="0"/>
          <w:bCs w:val="0"/>
          <w:sz w:val="22"/>
          <w:szCs w:val="22"/>
        </w:rPr>
        <w:t xml:space="preserve"> Credit </w:t>
      </w:r>
    </w:p>
    <w:p w14:paraId="28843542" w14:textId="558D129A" w:rsidR="00D814DD" w:rsidRPr="00223139" w:rsidRDefault="0047169B" w:rsidP="00223139">
      <w:pPr>
        <w:pStyle w:val="Heading4"/>
        <w:numPr>
          <w:ilvl w:val="0"/>
          <w:numId w:val="4"/>
        </w:numPr>
        <w:spacing w:before="0" w:beforeAutospacing="0" w:after="0" w:afterAutospacing="0" w:line="360" w:lineRule="auto"/>
        <w:rPr>
          <w:rFonts w:ascii="Arial" w:hAnsi="Arial" w:cs="Arial"/>
          <w:b w:val="0"/>
          <w:bCs w:val="0"/>
          <w:sz w:val="22"/>
          <w:szCs w:val="22"/>
        </w:rPr>
      </w:pPr>
      <w:r w:rsidRPr="00223139">
        <w:rPr>
          <w:rFonts w:ascii="Arial" w:hAnsi="Arial" w:cs="Arial"/>
          <w:b w:val="0"/>
          <w:bCs w:val="0"/>
          <w:sz w:val="22"/>
          <w:szCs w:val="22"/>
        </w:rPr>
        <w:t xml:space="preserve">Care Support: </w:t>
      </w:r>
      <w:r w:rsidRPr="00223139">
        <w:rPr>
          <w:rFonts w:ascii="Arial" w:hAnsi="Arial" w:cs="Arial"/>
          <w:b w:val="0"/>
          <w:bCs w:val="0"/>
          <w:sz w:val="22"/>
          <w:szCs w:val="22"/>
        </w:rPr>
        <w:t>Attendance Allowance</w:t>
      </w:r>
      <w:r w:rsidRPr="00223139">
        <w:rPr>
          <w:rFonts w:ascii="Arial" w:hAnsi="Arial" w:cs="Arial"/>
          <w:b w:val="0"/>
          <w:bCs w:val="0"/>
          <w:sz w:val="22"/>
          <w:szCs w:val="22"/>
        </w:rPr>
        <w:t>,</w:t>
      </w:r>
      <w:r w:rsidRPr="00223139">
        <w:rPr>
          <w:rFonts w:ascii="Arial" w:hAnsi="Arial" w:cs="Arial"/>
          <w:b w:val="0"/>
          <w:bCs w:val="0"/>
          <w:sz w:val="22"/>
          <w:szCs w:val="22"/>
        </w:rPr>
        <w:t xml:space="preserve"> Carer's </w:t>
      </w:r>
      <w:proofErr w:type="gramStart"/>
      <w:r w:rsidRPr="00223139">
        <w:rPr>
          <w:rFonts w:ascii="Arial" w:hAnsi="Arial" w:cs="Arial"/>
          <w:b w:val="0"/>
          <w:bCs w:val="0"/>
          <w:sz w:val="22"/>
          <w:szCs w:val="22"/>
        </w:rPr>
        <w:t>Allowance</w:t>
      </w:r>
      <w:r w:rsidRPr="00223139">
        <w:rPr>
          <w:rFonts w:ascii="Arial" w:hAnsi="Arial" w:cs="Arial"/>
          <w:b w:val="0"/>
          <w:bCs w:val="0"/>
          <w:sz w:val="22"/>
          <w:szCs w:val="22"/>
        </w:rPr>
        <w:t>,</w:t>
      </w:r>
      <w:r w:rsidRPr="00223139">
        <w:rPr>
          <w:rFonts w:ascii="Arial" w:hAnsi="Arial" w:cs="Arial"/>
          <w:b w:val="0"/>
          <w:bCs w:val="0"/>
          <w:sz w:val="22"/>
          <w:szCs w:val="22"/>
        </w:rPr>
        <w:t xml:space="preserve">  Health</w:t>
      </w:r>
      <w:proofErr w:type="gramEnd"/>
      <w:r w:rsidRPr="00223139">
        <w:rPr>
          <w:rFonts w:ascii="Arial" w:hAnsi="Arial" w:cs="Arial"/>
          <w:b w:val="0"/>
          <w:bCs w:val="0"/>
          <w:sz w:val="22"/>
          <w:szCs w:val="22"/>
        </w:rPr>
        <w:t xml:space="preserve"> benefits</w:t>
      </w:r>
      <w:r w:rsidRPr="00223139">
        <w:rPr>
          <w:rFonts w:ascii="Arial" w:hAnsi="Arial" w:cs="Arial"/>
          <w:b w:val="0"/>
          <w:bCs w:val="0"/>
          <w:sz w:val="22"/>
          <w:szCs w:val="22"/>
        </w:rPr>
        <w:t>,</w:t>
      </w:r>
      <w:r w:rsidRPr="00223139">
        <w:rPr>
          <w:rFonts w:ascii="Arial" w:hAnsi="Arial" w:cs="Arial"/>
          <w:b w:val="0"/>
          <w:bCs w:val="0"/>
          <w:sz w:val="22"/>
          <w:szCs w:val="22"/>
        </w:rPr>
        <w:t xml:space="preserve">  Disability Living Allowance</w:t>
      </w:r>
      <w:r w:rsidRPr="00223139">
        <w:rPr>
          <w:rFonts w:ascii="Arial" w:hAnsi="Arial" w:cs="Arial"/>
          <w:b w:val="0"/>
          <w:bCs w:val="0"/>
          <w:sz w:val="22"/>
          <w:szCs w:val="22"/>
        </w:rPr>
        <w:t>,</w:t>
      </w:r>
      <w:r w:rsidRPr="00223139">
        <w:rPr>
          <w:rFonts w:ascii="Arial" w:hAnsi="Arial" w:cs="Arial"/>
          <w:b w:val="0"/>
          <w:bCs w:val="0"/>
          <w:sz w:val="22"/>
          <w:szCs w:val="22"/>
        </w:rPr>
        <w:t xml:space="preserve">  Bereavement benefits</w:t>
      </w:r>
      <w:r w:rsidR="00BC6150" w:rsidRPr="00223139">
        <w:rPr>
          <w:rFonts w:ascii="Arial" w:hAnsi="Arial" w:cs="Arial"/>
          <w:b w:val="0"/>
          <w:bCs w:val="0"/>
          <w:sz w:val="22"/>
          <w:szCs w:val="22"/>
        </w:rPr>
        <w:t xml:space="preserve"> </w:t>
      </w:r>
    </w:p>
    <w:p w14:paraId="200F7696" w14:textId="043C7921" w:rsidR="0047169B" w:rsidRPr="00223139" w:rsidRDefault="0047169B" w:rsidP="00223139">
      <w:pPr>
        <w:pStyle w:val="Heading4"/>
        <w:spacing w:before="0" w:beforeAutospacing="0" w:after="0" w:afterAutospacing="0" w:line="360" w:lineRule="auto"/>
        <w:rPr>
          <w:rFonts w:ascii="Arial" w:hAnsi="Arial" w:cs="Arial"/>
          <w:b w:val="0"/>
          <w:bCs w:val="0"/>
          <w:sz w:val="22"/>
          <w:szCs w:val="22"/>
        </w:rPr>
      </w:pPr>
      <w:r w:rsidRPr="00223139">
        <w:rPr>
          <w:rFonts w:ascii="Arial" w:hAnsi="Arial" w:cs="Arial"/>
          <w:b w:val="0"/>
          <w:bCs w:val="0"/>
          <w:sz w:val="22"/>
          <w:szCs w:val="22"/>
        </w:rPr>
        <w:t>Also, many private organisations and charities offer support and advice for the elderly in the UK</w:t>
      </w:r>
      <w:r w:rsidR="002F3BBA">
        <w:rPr>
          <w:rFonts w:ascii="Arial" w:hAnsi="Arial" w:cs="Arial"/>
          <w:b w:val="0"/>
          <w:bCs w:val="0"/>
          <w:sz w:val="22"/>
          <w:szCs w:val="22"/>
        </w:rPr>
        <w:t>.</w:t>
      </w:r>
    </w:p>
    <w:p w14:paraId="5B6F6D47" w14:textId="77777777" w:rsidR="00D44FD4" w:rsidRDefault="00D44FD4" w:rsidP="00223139">
      <w:pPr>
        <w:pStyle w:val="Heading4"/>
        <w:spacing w:before="0" w:beforeAutospacing="0" w:after="0" w:afterAutospacing="0" w:line="360" w:lineRule="auto"/>
        <w:rPr>
          <w:rFonts w:ascii="Arial" w:hAnsi="Arial" w:cs="Arial"/>
          <w:b w:val="0"/>
          <w:bCs w:val="0"/>
          <w:sz w:val="22"/>
          <w:szCs w:val="22"/>
        </w:rPr>
      </w:pPr>
    </w:p>
    <w:p w14:paraId="5170282B" w14:textId="77777777" w:rsidR="00D44FD4" w:rsidRDefault="00D44FD4" w:rsidP="00223139">
      <w:pPr>
        <w:pStyle w:val="Heading4"/>
        <w:spacing w:before="0" w:beforeAutospacing="0" w:after="0" w:afterAutospacing="0" w:line="360" w:lineRule="auto"/>
        <w:rPr>
          <w:rFonts w:ascii="Arial" w:hAnsi="Arial" w:cs="Arial"/>
          <w:b w:val="0"/>
          <w:bCs w:val="0"/>
          <w:sz w:val="22"/>
          <w:szCs w:val="22"/>
        </w:rPr>
      </w:pPr>
    </w:p>
    <w:p w14:paraId="65390345" w14:textId="77777777" w:rsidR="00D44FD4" w:rsidRDefault="00D44FD4" w:rsidP="00223139">
      <w:pPr>
        <w:pStyle w:val="Heading4"/>
        <w:spacing w:before="0" w:beforeAutospacing="0" w:after="0" w:afterAutospacing="0" w:line="360" w:lineRule="auto"/>
        <w:rPr>
          <w:rFonts w:ascii="Arial" w:hAnsi="Arial" w:cs="Arial"/>
          <w:b w:val="0"/>
          <w:bCs w:val="0"/>
          <w:sz w:val="22"/>
          <w:szCs w:val="22"/>
        </w:rPr>
      </w:pPr>
    </w:p>
    <w:p w14:paraId="3F951860" w14:textId="56C1D5EF" w:rsidR="00D814DD" w:rsidRDefault="00C70088" w:rsidP="00223139">
      <w:pPr>
        <w:pStyle w:val="Heading4"/>
        <w:spacing w:before="0" w:beforeAutospacing="0" w:after="0" w:afterAutospacing="0" w:line="360" w:lineRule="auto"/>
        <w:rPr>
          <w:rStyle w:val="markedcontent"/>
          <w:rFonts w:ascii="Arial" w:hAnsi="Arial" w:cs="Arial"/>
          <w:sz w:val="28"/>
          <w:szCs w:val="28"/>
        </w:rPr>
      </w:pPr>
      <w:r w:rsidRPr="00223139">
        <w:rPr>
          <w:rFonts w:ascii="Arial" w:hAnsi="Arial" w:cs="Arial"/>
          <w:sz w:val="28"/>
          <w:szCs w:val="28"/>
        </w:rPr>
        <w:lastRenderedPageBreak/>
        <w:t>I</w:t>
      </w:r>
      <w:r w:rsidR="00D814DD" w:rsidRPr="00223139">
        <w:rPr>
          <w:rStyle w:val="markedcontent"/>
          <w:rFonts w:ascii="Arial" w:hAnsi="Arial" w:cs="Arial"/>
          <w:sz w:val="28"/>
          <w:szCs w:val="28"/>
        </w:rPr>
        <w:t xml:space="preserve">mpact of the Covid-19 on </w:t>
      </w:r>
      <w:r w:rsidR="00D814DD" w:rsidRPr="00223139">
        <w:rPr>
          <w:rStyle w:val="markedcontent"/>
          <w:rFonts w:ascii="Arial" w:hAnsi="Arial" w:cs="Arial"/>
          <w:sz w:val="28"/>
          <w:szCs w:val="28"/>
        </w:rPr>
        <w:t xml:space="preserve">older adults </w:t>
      </w:r>
      <w:r w:rsidR="00D814DD" w:rsidRPr="00223139">
        <w:rPr>
          <w:rStyle w:val="markedcontent"/>
          <w:rFonts w:ascii="Arial" w:hAnsi="Arial" w:cs="Arial"/>
          <w:sz w:val="28"/>
          <w:szCs w:val="28"/>
        </w:rPr>
        <w:t>and relevant services</w:t>
      </w:r>
    </w:p>
    <w:p w14:paraId="1FFA018A" w14:textId="77777777" w:rsidR="00D44FD4" w:rsidRPr="00223139" w:rsidRDefault="00D44FD4" w:rsidP="00223139">
      <w:pPr>
        <w:pStyle w:val="Heading4"/>
        <w:spacing w:before="0" w:beforeAutospacing="0" w:after="0" w:afterAutospacing="0" w:line="360" w:lineRule="auto"/>
        <w:rPr>
          <w:rStyle w:val="markedcontent"/>
          <w:rFonts w:ascii="Arial" w:hAnsi="Arial" w:cs="Arial"/>
          <w:b w:val="0"/>
          <w:bCs w:val="0"/>
          <w:sz w:val="28"/>
          <w:szCs w:val="28"/>
        </w:rPr>
      </w:pPr>
    </w:p>
    <w:p w14:paraId="04C002AB" w14:textId="15C8AF90" w:rsidR="00D814DD" w:rsidRPr="005A73DC" w:rsidRDefault="00D814DD" w:rsidP="00223139">
      <w:pPr>
        <w:pStyle w:val="Heading4"/>
        <w:spacing w:before="0" w:beforeAutospacing="0" w:after="0" w:afterAutospacing="0" w:line="360" w:lineRule="auto"/>
        <w:rPr>
          <w:rStyle w:val="hgkelc"/>
          <w:rFonts w:ascii="Arial" w:hAnsi="Arial" w:cs="Arial"/>
          <w:b w:val="0"/>
          <w:bCs w:val="0"/>
          <w:sz w:val="22"/>
          <w:szCs w:val="22"/>
        </w:rPr>
      </w:pPr>
      <w:r w:rsidRPr="00F9226E">
        <w:rPr>
          <w:rStyle w:val="hgkelc"/>
          <w:rFonts w:ascii="Arial" w:hAnsi="Arial" w:cs="Arial"/>
          <w:b w:val="0"/>
          <w:bCs w:val="0"/>
          <w:sz w:val="22"/>
          <w:szCs w:val="22"/>
        </w:rPr>
        <w:t xml:space="preserve">The </w:t>
      </w:r>
      <w:r w:rsidRPr="00F9226E">
        <w:rPr>
          <w:rStyle w:val="hgkelc"/>
          <w:rFonts w:ascii="Arial" w:hAnsi="Arial" w:cs="Arial"/>
          <w:b w:val="0"/>
          <w:bCs w:val="0"/>
          <w:sz w:val="22"/>
          <w:szCs w:val="22"/>
        </w:rPr>
        <w:t xml:space="preserve">people </w:t>
      </w:r>
      <w:r w:rsidRPr="00F9226E">
        <w:rPr>
          <w:rStyle w:val="hgkelc"/>
          <w:rFonts w:ascii="Arial" w:hAnsi="Arial" w:cs="Arial"/>
          <w:b w:val="0"/>
          <w:bCs w:val="0"/>
          <w:sz w:val="22"/>
          <w:szCs w:val="22"/>
        </w:rPr>
        <w:t xml:space="preserve">who belong to the age group of </w:t>
      </w:r>
      <w:r w:rsidRPr="00F9226E">
        <w:rPr>
          <w:rStyle w:val="hgkelc"/>
          <w:rFonts w:ascii="Arial" w:hAnsi="Arial" w:cs="Arial"/>
          <w:b w:val="0"/>
          <w:bCs w:val="0"/>
          <w:sz w:val="22"/>
          <w:szCs w:val="22"/>
        </w:rPr>
        <w:t>65 and older</w:t>
      </w:r>
      <w:r w:rsidRPr="00F9226E">
        <w:rPr>
          <w:rStyle w:val="hgkelc"/>
          <w:rFonts w:ascii="Arial" w:hAnsi="Arial" w:cs="Arial"/>
          <w:b w:val="0"/>
          <w:bCs w:val="0"/>
          <w:sz w:val="22"/>
          <w:szCs w:val="22"/>
        </w:rPr>
        <w:t xml:space="preserve"> are the most vulnerable to COVID 19.</w:t>
      </w:r>
      <w:sdt>
        <w:sdtPr>
          <w:rPr>
            <w:rStyle w:val="hgkelc"/>
            <w:rFonts w:ascii="Arial" w:hAnsi="Arial" w:cs="Arial"/>
            <w:b w:val="0"/>
            <w:bCs w:val="0"/>
            <w:sz w:val="22"/>
            <w:szCs w:val="22"/>
          </w:rPr>
          <w:id w:val="1145087657"/>
          <w:citation/>
        </w:sdtPr>
        <w:sdtContent>
          <w:r w:rsidRPr="00F9226E">
            <w:rPr>
              <w:rStyle w:val="hgkelc"/>
              <w:rFonts w:ascii="Arial" w:hAnsi="Arial" w:cs="Arial"/>
              <w:b w:val="0"/>
              <w:bCs w:val="0"/>
              <w:sz w:val="22"/>
              <w:szCs w:val="22"/>
            </w:rPr>
            <w:fldChar w:fldCharType="begin"/>
          </w:r>
          <w:r w:rsidRPr="00F9226E">
            <w:rPr>
              <w:rStyle w:val="hgkelc"/>
              <w:rFonts w:ascii="Arial" w:hAnsi="Arial" w:cs="Arial"/>
              <w:b w:val="0"/>
              <w:bCs w:val="0"/>
              <w:sz w:val="22"/>
              <w:szCs w:val="22"/>
            </w:rPr>
            <w:instrText xml:space="preserve"> CITATION Joh213 \l 2057 </w:instrText>
          </w:r>
          <w:r w:rsidRPr="00F9226E">
            <w:rPr>
              <w:rStyle w:val="hgkelc"/>
              <w:rFonts w:ascii="Arial" w:hAnsi="Arial" w:cs="Arial"/>
              <w:b w:val="0"/>
              <w:bCs w:val="0"/>
              <w:sz w:val="22"/>
              <w:szCs w:val="22"/>
            </w:rPr>
            <w:fldChar w:fldCharType="separate"/>
          </w:r>
          <w:r w:rsidRPr="00F9226E">
            <w:rPr>
              <w:rStyle w:val="hgkelc"/>
              <w:rFonts w:ascii="Arial" w:hAnsi="Arial" w:cs="Arial"/>
              <w:b w:val="0"/>
              <w:bCs w:val="0"/>
              <w:noProof/>
              <w:sz w:val="22"/>
              <w:szCs w:val="22"/>
            </w:rPr>
            <w:t xml:space="preserve"> </w:t>
          </w:r>
          <w:r w:rsidRPr="00F9226E">
            <w:rPr>
              <w:rFonts w:ascii="Arial" w:hAnsi="Arial" w:cs="Arial"/>
              <w:b w:val="0"/>
              <w:bCs w:val="0"/>
              <w:noProof/>
              <w:sz w:val="22"/>
              <w:szCs w:val="22"/>
            </w:rPr>
            <w:t>(Medicine, 2021)</w:t>
          </w:r>
          <w:r w:rsidRPr="00F9226E">
            <w:rPr>
              <w:rStyle w:val="hgkelc"/>
              <w:rFonts w:ascii="Arial" w:hAnsi="Arial" w:cs="Arial"/>
              <w:b w:val="0"/>
              <w:bCs w:val="0"/>
              <w:sz w:val="22"/>
              <w:szCs w:val="22"/>
            </w:rPr>
            <w:fldChar w:fldCharType="end"/>
          </w:r>
        </w:sdtContent>
      </w:sdt>
      <w:r w:rsidRPr="00F9226E">
        <w:rPr>
          <w:rStyle w:val="hgkelc"/>
          <w:rFonts w:ascii="Arial" w:hAnsi="Arial" w:cs="Arial"/>
          <w:b w:val="0"/>
          <w:bCs w:val="0"/>
          <w:sz w:val="22"/>
          <w:szCs w:val="22"/>
        </w:rPr>
        <w:t xml:space="preserve"> The death rate is highest in this age group. </w:t>
      </w:r>
      <w:sdt>
        <w:sdtPr>
          <w:rPr>
            <w:rStyle w:val="hgkelc"/>
            <w:rFonts w:ascii="Arial" w:hAnsi="Arial" w:cs="Arial"/>
            <w:b w:val="0"/>
            <w:bCs w:val="0"/>
            <w:sz w:val="22"/>
            <w:szCs w:val="22"/>
          </w:rPr>
          <w:id w:val="-2010134954"/>
          <w:citation/>
        </w:sdtPr>
        <w:sdtContent>
          <w:r w:rsidRPr="00F9226E">
            <w:rPr>
              <w:rStyle w:val="hgkelc"/>
              <w:rFonts w:ascii="Arial" w:hAnsi="Arial" w:cs="Arial"/>
              <w:b w:val="0"/>
              <w:bCs w:val="0"/>
              <w:sz w:val="22"/>
              <w:szCs w:val="22"/>
            </w:rPr>
            <w:fldChar w:fldCharType="begin"/>
          </w:r>
          <w:r w:rsidRPr="00F9226E">
            <w:rPr>
              <w:rStyle w:val="hgkelc"/>
              <w:rFonts w:ascii="Arial" w:hAnsi="Arial" w:cs="Arial"/>
              <w:b w:val="0"/>
              <w:bCs w:val="0"/>
              <w:sz w:val="22"/>
              <w:szCs w:val="22"/>
            </w:rPr>
            <w:instrText xml:space="preserve"> CITATION ONS22 \l 2057 </w:instrText>
          </w:r>
          <w:r w:rsidRPr="00F9226E">
            <w:rPr>
              <w:rStyle w:val="hgkelc"/>
              <w:rFonts w:ascii="Arial" w:hAnsi="Arial" w:cs="Arial"/>
              <w:b w:val="0"/>
              <w:bCs w:val="0"/>
              <w:sz w:val="22"/>
              <w:szCs w:val="22"/>
            </w:rPr>
            <w:fldChar w:fldCharType="separate"/>
          </w:r>
          <w:r w:rsidRPr="00F9226E">
            <w:rPr>
              <w:rFonts w:ascii="Arial" w:hAnsi="Arial" w:cs="Arial"/>
              <w:b w:val="0"/>
              <w:bCs w:val="0"/>
              <w:noProof/>
              <w:sz w:val="22"/>
              <w:szCs w:val="22"/>
            </w:rPr>
            <w:t>(ONS, 2022)</w:t>
          </w:r>
          <w:r w:rsidRPr="00F9226E">
            <w:rPr>
              <w:rStyle w:val="hgkelc"/>
              <w:rFonts w:ascii="Arial" w:hAnsi="Arial" w:cs="Arial"/>
              <w:b w:val="0"/>
              <w:bCs w:val="0"/>
              <w:sz w:val="22"/>
              <w:szCs w:val="22"/>
            </w:rPr>
            <w:fldChar w:fldCharType="end"/>
          </w:r>
        </w:sdtContent>
      </w:sdt>
      <w:r w:rsidRPr="00F9226E">
        <w:rPr>
          <w:rStyle w:val="hgkelc"/>
          <w:rFonts w:ascii="Arial" w:hAnsi="Arial" w:cs="Arial"/>
          <w:b w:val="0"/>
          <w:bCs w:val="0"/>
          <w:sz w:val="22"/>
          <w:szCs w:val="22"/>
        </w:rPr>
        <w:t xml:space="preserve"> Covid 19 has a profound and long last impact on our senior citizens. </w:t>
      </w:r>
      <w:r w:rsidRPr="00F9226E">
        <w:rPr>
          <w:rStyle w:val="hgkelc"/>
          <w:rFonts w:ascii="Arial" w:hAnsi="Arial" w:cs="Arial"/>
          <w:b w:val="0"/>
          <w:bCs w:val="0"/>
          <w:sz w:val="22"/>
          <w:szCs w:val="22"/>
        </w:rPr>
        <w:t xml:space="preserve">It has damaged their </w:t>
      </w:r>
      <w:r w:rsidRPr="00F9226E">
        <w:rPr>
          <w:rStyle w:val="hgkelc"/>
          <w:rFonts w:ascii="Arial" w:hAnsi="Arial" w:cs="Arial"/>
          <w:b w:val="0"/>
          <w:bCs w:val="0"/>
          <w:sz w:val="22"/>
          <w:szCs w:val="22"/>
        </w:rPr>
        <w:t>confidence</w:t>
      </w:r>
      <w:r w:rsidRPr="00F9226E">
        <w:rPr>
          <w:rStyle w:val="hgkelc"/>
          <w:rFonts w:ascii="Arial" w:hAnsi="Arial" w:cs="Arial"/>
          <w:b w:val="0"/>
          <w:bCs w:val="0"/>
          <w:sz w:val="22"/>
          <w:szCs w:val="22"/>
        </w:rPr>
        <w:t xml:space="preserve">, cognitive ability, physical capabilities, </w:t>
      </w:r>
      <w:r w:rsidR="001A1EED" w:rsidRPr="00F9226E">
        <w:rPr>
          <w:rStyle w:val="hgkelc"/>
          <w:rFonts w:ascii="Arial" w:hAnsi="Arial" w:cs="Arial"/>
          <w:b w:val="0"/>
          <w:bCs w:val="0"/>
          <w:sz w:val="22"/>
          <w:szCs w:val="22"/>
        </w:rPr>
        <w:t>suffered f</w:t>
      </w:r>
      <w:r w:rsidR="00F93F2C" w:rsidRPr="00F9226E">
        <w:rPr>
          <w:rStyle w:val="hgkelc"/>
          <w:rFonts w:ascii="Arial" w:hAnsi="Arial" w:cs="Arial"/>
          <w:b w:val="0"/>
          <w:bCs w:val="0"/>
          <w:sz w:val="22"/>
          <w:szCs w:val="22"/>
        </w:rPr>
        <w:t xml:space="preserve">inancial hardship </w:t>
      </w:r>
      <w:r w:rsidRPr="00F9226E">
        <w:rPr>
          <w:rStyle w:val="hgkelc"/>
          <w:rFonts w:ascii="Arial" w:hAnsi="Arial" w:cs="Arial"/>
          <w:b w:val="0"/>
          <w:bCs w:val="0"/>
          <w:sz w:val="22"/>
          <w:szCs w:val="22"/>
        </w:rPr>
        <w:t>and ability to socialise</w:t>
      </w:r>
      <w:sdt>
        <w:sdtPr>
          <w:rPr>
            <w:rStyle w:val="hgkelc"/>
            <w:rFonts w:ascii="Arial" w:hAnsi="Arial" w:cs="Arial"/>
            <w:b w:val="0"/>
            <w:bCs w:val="0"/>
            <w:sz w:val="22"/>
            <w:szCs w:val="22"/>
          </w:rPr>
          <w:id w:val="-412316340"/>
          <w:citation/>
        </w:sdtPr>
        <w:sdtContent>
          <w:r w:rsidR="00F93F2C" w:rsidRPr="00F9226E">
            <w:rPr>
              <w:rStyle w:val="hgkelc"/>
              <w:rFonts w:ascii="Arial" w:hAnsi="Arial" w:cs="Arial"/>
              <w:b w:val="0"/>
              <w:bCs w:val="0"/>
              <w:sz w:val="22"/>
              <w:szCs w:val="22"/>
            </w:rPr>
            <w:fldChar w:fldCharType="begin"/>
          </w:r>
          <w:r w:rsidR="00F93F2C" w:rsidRPr="00F9226E">
            <w:rPr>
              <w:rStyle w:val="hgkelc"/>
              <w:rFonts w:ascii="Arial" w:hAnsi="Arial" w:cs="Arial"/>
              <w:b w:val="0"/>
              <w:bCs w:val="0"/>
              <w:sz w:val="22"/>
              <w:szCs w:val="22"/>
            </w:rPr>
            <w:instrText xml:space="preserve"> CITATION AGE20 \l 2057 </w:instrText>
          </w:r>
          <w:r w:rsidR="00F93F2C" w:rsidRPr="00F9226E">
            <w:rPr>
              <w:rStyle w:val="hgkelc"/>
              <w:rFonts w:ascii="Arial" w:hAnsi="Arial" w:cs="Arial"/>
              <w:b w:val="0"/>
              <w:bCs w:val="0"/>
              <w:sz w:val="22"/>
              <w:szCs w:val="22"/>
            </w:rPr>
            <w:fldChar w:fldCharType="separate"/>
          </w:r>
          <w:r w:rsidR="00F93F2C" w:rsidRPr="00F9226E">
            <w:rPr>
              <w:rStyle w:val="hgkelc"/>
              <w:rFonts w:ascii="Arial" w:hAnsi="Arial" w:cs="Arial"/>
              <w:b w:val="0"/>
              <w:bCs w:val="0"/>
              <w:noProof/>
              <w:sz w:val="22"/>
              <w:szCs w:val="22"/>
            </w:rPr>
            <w:t xml:space="preserve"> </w:t>
          </w:r>
          <w:r w:rsidR="00F93F2C" w:rsidRPr="00F9226E">
            <w:rPr>
              <w:rFonts w:ascii="Arial" w:hAnsi="Arial" w:cs="Arial"/>
              <w:b w:val="0"/>
              <w:bCs w:val="0"/>
              <w:noProof/>
              <w:sz w:val="22"/>
              <w:szCs w:val="22"/>
            </w:rPr>
            <w:t>(UK, 2020)</w:t>
          </w:r>
          <w:r w:rsidR="00F93F2C" w:rsidRPr="00F9226E">
            <w:rPr>
              <w:rStyle w:val="hgkelc"/>
              <w:rFonts w:ascii="Arial" w:hAnsi="Arial" w:cs="Arial"/>
              <w:b w:val="0"/>
              <w:bCs w:val="0"/>
              <w:sz w:val="22"/>
              <w:szCs w:val="22"/>
            </w:rPr>
            <w:fldChar w:fldCharType="end"/>
          </w:r>
        </w:sdtContent>
      </w:sdt>
      <w:r w:rsidRPr="00F9226E">
        <w:rPr>
          <w:rStyle w:val="hgkelc"/>
          <w:rFonts w:ascii="Arial" w:hAnsi="Arial" w:cs="Arial"/>
          <w:b w:val="0"/>
          <w:bCs w:val="0"/>
          <w:sz w:val="22"/>
          <w:szCs w:val="22"/>
        </w:rPr>
        <w:t>:</w:t>
      </w:r>
    </w:p>
    <w:p w14:paraId="238F26C3" w14:textId="0242D029" w:rsidR="00D814DD" w:rsidRPr="00223139" w:rsidRDefault="00D814DD" w:rsidP="00223139">
      <w:pPr>
        <w:pStyle w:val="Heading4"/>
        <w:numPr>
          <w:ilvl w:val="0"/>
          <w:numId w:val="3"/>
        </w:numPr>
        <w:spacing w:before="0" w:beforeAutospacing="0" w:after="0" w:afterAutospacing="0" w:line="360" w:lineRule="auto"/>
        <w:rPr>
          <w:rFonts w:ascii="Arial" w:hAnsi="Arial" w:cs="Arial"/>
          <w:b w:val="0"/>
          <w:bCs w:val="0"/>
          <w:sz w:val="22"/>
          <w:szCs w:val="22"/>
        </w:rPr>
      </w:pPr>
      <w:r w:rsidRPr="00223139">
        <w:rPr>
          <w:rFonts w:ascii="Arial" w:hAnsi="Arial" w:cs="Arial"/>
          <w:b w:val="0"/>
          <w:bCs w:val="0"/>
          <w:sz w:val="22"/>
          <w:szCs w:val="22"/>
        </w:rPr>
        <w:t>4.2</w:t>
      </w:r>
      <w:r w:rsidRPr="00223139">
        <w:rPr>
          <w:rFonts w:ascii="Arial" w:hAnsi="Arial" w:cs="Arial"/>
          <w:b w:val="0"/>
          <w:bCs w:val="0"/>
          <w:sz w:val="22"/>
          <w:szCs w:val="22"/>
        </w:rPr>
        <w:t>m. Alternatively,</w:t>
      </w:r>
      <w:r w:rsidRPr="00223139">
        <w:rPr>
          <w:rFonts w:ascii="Arial" w:hAnsi="Arial" w:cs="Arial"/>
          <w:b w:val="0"/>
          <w:bCs w:val="0"/>
          <w:sz w:val="22"/>
          <w:szCs w:val="22"/>
        </w:rPr>
        <w:t xml:space="preserve"> 34% described experienc</w:t>
      </w:r>
      <w:r w:rsidR="00111FFE" w:rsidRPr="00223139">
        <w:rPr>
          <w:rFonts w:ascii="Arial" w:hAnsi="Arial" w:cs="Arial"/>
          <w:b w:val="0"/>
          <w:bCs w:val="0"/>
          <w:sz w:val="22"/>
          <w:szCs w:val="22"/>
        </w:rPr>
        <w:t>ing</w:t>
      </w:r>
      <w:r w:rsidRPr="00223139">
        <w:rPr>
          <w:rFonts w:ascii="Arial" w:hAnsi="Arial" w:cs="Arial"/>
          <w:b w:val="0"/>
          <w:bCs w:val="0"/>
          <w:sz w:val="22"/>
          <w:szCs w:val="22"/>
        </w:rPr>
        <w:t xml:space="preserve"> anxi</w:t>
      </w:r>
      <w:r w:rsidRPr="00223139">
        <w:rPr>
          <w:rFonts w:ascii="Arial" w:hAnsi="Arial" w:cs="Arial"/>
          <w:b w:val="0"/>
          <w:bCs w:val="0"/>
          <w:sz w:val="22"/>
          <w:szCs w:val="22"/>
        </w:rPr>
        <w:t>ety</w:t>
      </w:r>
      <w:r w:rsidR="00111FFE" w:rsidRPr="00223139">
        <w:rPr>
          <w:rFonts w:ascii="Arial" w:hAnsi="Arial" w:cs="Arial"/>
          <w:b w:val="0"/>
          <w:bCs w:val="0"/>
          <w:sz w:val="22"/>
          <w:szCs w:val="22"/>
        </w:rPr>
        <w:t>.</w:t>
      </w:r>
    </w:p>
    <w:p w14:paraId="6B56B58A" w14:textId="3EEA12C5" w:rsidR="00D814DD" w:rsidRPr="00223139" w:rsidRDefault="007C5D3D" w:rsidP="00223139">
      <w:pPr>
        <w:pStyle w:val="Heading4"/>
        <w:numPr>
          <w:ilvl w:val="0"/>
          <w:numId w:val="3"/>
        </w:numPr>
        <w:spacing w:before="0" w:beforeAutospacing="0" w:after="0" w:afterAutospacing="0" w:line="360" w:lineRule="auto"/>
        <w:rPr>
          <w:rFonts w:ascii="Arial" w:hAnsi="Arial" w:cs="Arial"/>
          <w:b w:val="0"/>
          <w:bCs w:val="0"/>
          <w:sz w:val="22"/>
          <w:szCs w:val="22"/>
        </w:rPr>
      </w:pPr>
      <w:r w:rsidRPr="00223139">
        <w:rPr>
          <w:rFonts w:ascii="Arial" w:hAnsi="Arial" w:cs="Arial"/>
          <w:b w:val="0"/>
          <w:bCs w:val="0"/>
          <w:sz w:val="22"/>
          <w:szCs w:val="22"/>
        </w:rPr>
        <w:t xml:space="preserve">36% </w:t>
      </w:r>
      <w:r w:rsidRPr="00223139">
        <w:rPr>
          <w:rFonts w:ascii="Arial" w:hAnsi="Arial" w:cs="Arial"/>
          <w:b w:val="0"/>
          <w:bCs w:val="0"/>
          <w:sz w:val="22"/>
          <w:szCs w:val="22"/>
        </w:rPr>
        <w:t xml:space="preserve">or </w:t>
      </w:r>
      <w:r w:rsidR="00D814DD" w:rsidRPr="00223139">
        <w:rPr>
          <w:rFonts w:ascii="Arial" w:hAnsi="Arial" w:cs="Arial"/>
          <w:b w:val="0"/>
          <w:bCs w:val="0"/>
          <w:sz w:val="22"/>
          <w:szCs w:val="22"/>
        </w:rPr>
        <w:t xml:space="preserve">4.4 million </w:t>
      </w:r>
      <w:r w:rsidRPr="00223139">
        <w:rPr>
          <w:rFonts w:ascii="Arial" w:hAnsi="Arial" w:cs="Arial"/>
          <w:b w:val="0"/>
          <w:bCs w:val="0"/>
          <w:sz w:val="22"/>
          <w:szCs w:val="22"/>
        </w:rPr>
        <w:t>admitted that</w:t>
      </w:r>
      <w:r w:rsidR="00D814DD" w:rsidRPr="00223139">
        <w:rPr>
          <w:rFonts w:ascii="Arial" w:hAnsi="Arial" w:cs="Arial"/>
          <w:b w:val="0"/>
          <w:bCs w:val="0"/>
          <w:sz w:val="22"/>
          <w:szCs w:val="22"/>
        </w:rPr>
        <w:t xml:space="preserve"> they felt </w:t>
      </w:r>
      <w:r w:rsidR="00111FFE" w:rsidRPr="00223139">
        <w:rPr>
          <w:rFonts w:ascii="Arial" w:hAnsi="Arial" w:cs="Arial"/>
          <w:b w:val="0"/>
          <w:bCs w:val="0"/>
          <w:sz w:val="22"/>
          <w:szCs w:val="22"/>
        </w:rPr>
        <w:t xml:space="preserve">a </w:t>
      </w:r>
      <w:r w:rsidR="00D814DD" w:rsidRPr="00223139">
        <w:rPr>
          <w:rFonts w:ascii="Arial" w:hAnsi="Arial" w:cs="Arial"/>
          <w:b w:val="0"/>
          <w:bCs w:val="0"/>
          <w:sz w:val="22"/>
          <w:szCs w:val="22"/>
        </w:rPr>
        <w:t>l</w:t>
      </w:r>
      <w:r w:rsidR="00111FFE" w:rsidRPr="00223139">
        <w:rPr>
          <w:rFonts w:ascii="Arial" w:hAnsi="Arial" w:cs="Arial"/>
          <w:b w:val="0"/>
          <w:bCs w:val="0"/>
          <w:sz w:val="22"/>
          <w:szCs w:val="22"/>
        </w:rPr>
        <w:t>ack of motivation</w:t>
      </w:r>
      <w:r w:rsidR="00D814DD" w:rsidRPr="00223139">
        <w:rPr>
          <w:rFonts w:ascii="Arial" w:hAnsi="Arial" w:cs="Arial"/>
          <w:b w:val="0"/>
          <w:bCs w:val="0"/>
          <w:sz w:val="22"/>
          <w:szCs w:val="22"/>
        </w:rPr>
        <w:t xml:space="preserve">,  </w:t>
      </w:r>
    </w:p>
    <w:p w14:paraId="22FB859E" w14:textId="47A0CAA2" w:rsidR="00D814DD" w:rsidRPr="00223139" w:rsidRDefault="00D814DD" w:rsidP="00223139">
      <w:pPr>
        <w:pStyle w:val="Heading4"/>
        <w:numPr>
          <w:ilvl w:val="0"/>
          <w:numId w:val="3"/>
        </w:numPr>
        <w:spacing w:before="0" w:beforeAutospacing="0" w:after="0" w:afterAutospacing="0" w:line="360" w:lineRule="auto"/>
        <w:rPr>
          <w:rFonts w:ascii="Arial" w:hAnsi="Arial" w:cs="Arial"/>
          <w:b w:val="0"/>
          <w:bCs w:val="0"/>
          <w:sz w:val="22"/>
          <w:szCs w:val="22"/>
        </w:rPr>
      </w:pPr>
      <w:r w:rsidRPr="00223139">
        <w:rPr>
          <w:rFonts w:ascii="Arial" w:hAnsi="Arial" w:cs="Arial"/>
          <w:b w:val="0"/>
          <w:bCs w:val="0"/>
          <w:sz w:val="22"/>
          <w:szCs w:val="22"/>
        </w:rPr>
        <w:t>20%</w:t>
      </w:r>
      <w:r w:rsidR="007C5D3D" w:rsidRPr="00223139">
        <w:rPr>
          <w:rFonts w:ascii="Arial" w:hAnsi="Arial" w:cs="Arial"/>
          <w:b w:val="0"/>
          <w:bCs w:val="0"/>
          <w:sz w:val="22"/>
          <w:szCs w:val="22"/>
        </w:rPr>
        <w:t xml:space="preserve"> (2.4million)</w:t>
      </w:r>
      <w:r w:rsidRPr="00223139">
        <w:rPr>
          <w:rFonts w:ascii="Arial" w:hAnsi="Arial" w:cs="Arial"/>
          <w:b w:val="0"/>
          <w:bCs w:val="0"/>
          <w:sz w:val="22"/>
          <w:szCs w:val="22"/>
        </w:rPr>
        <w:t xml:space="preserve"> are having difficulty remembering things, </w:t>
      </w:r>
    </w:p>
    <w:p w14:paraId="2861C50A" w14:textId="2C210C53" w:rsidR="00F93F2C" w:rsidRPr="00223139" w:rsidRDefault="00D814DD" w:rsidP="00223139">
      <w:pPr>
        <w:pStyle w:val="Heading4"/>
        <w:numPr>
          <w:ilvl w:val="0"/>
          <w:numId w:val="3"/>
        </w:numPr>
        <w:spacing w:before="0" w:beforeAutospacing="0" w:after="0" w:afterAutospacing="0" w:line="360" w:lineRule="auto"/>
        <w:rPr>
          <w:rFonts w:ascii="Arial" w:hAnsi="Arial" w:cs="Arial"/>
          <w:b w:val="0"/>
          <w:bCs w:val="0"/>
          <w:sz w:val="22"/>
          <w:szCs w:val="22"/>
        </w:rPr>
      </w:pPr>
      <w:r w:rsidRPr="00223139">
        <w:rPr>
          <w:rFonts w:ascii="Arial" w:hAnsi="Arial" w:cs="Arial"/>
          <w:b w:val="0"/>
          <w:bCs w:val="0"/>
          <w:sz w:val="22"/>
          <w:szCs w:val="22"/>
        </w:rPr>
        <w:t xml:space="preserve">(2.3 million) or 18% </w:t>
      </w:r>
      <w:r w:rsidR="007C5D3D" w:rsidRPr="00223139">
        <w:rPr>
          <w:rFonts w:ascii="Arial" w:hAnsi="Arial" w:cs="Arial"/>
          <w:b w:val="0"/>
          <w:bCs w:val="0"/>
          <w:sz w:val="22"/>
          <w:szCs w:val="22"/>
        </w:rPr>
        <w:t xml:space="preserve">of older adults </w:t>
      </w:r>
      <w:r w:rsidRPr="00223139">
        <w:rPr>
          <w:rFonts w:ascii="Arial" w:hAnsi="Arial" w:cs="Arial"/>
          <w:b w:val="0"/>
          <w:bCs w:val="0"/>
          <w:sz w:val="22"/>
          <w:szCs w:val="22"/>
        </w:rPr>
        <w:t xml:space="preserve">say they feel less steady on their feet, and </w:t>
      </w:r>
    </w:p>
    <w:p w14:paraId="551280F1" w14:textId="3023EE31" w:rsidR="0025332C" w:rsidRDefault="00F93F2C" w:rsidP="00223139">
      <w:pPr>
        <w:pStyle w:val="Heading4"/>
        <w:spacing w:before="0" w:beforeAutospacing="0" w:after="0" w:afterAutospacing="0" w:line="360" w:lineRule="auto"/>
        <w:rPr>
          <w:rFonts w:ascii="Arial" w:hAnsi="Arial" w:cs="Arial"/>
          <w:b w:val="0"/>
          <w:bCs w:val="0"/>
          <w:sz w:val="22"/>
          <w:szCs w:val="22"/>
        </w:rPr>
      </w:pPr>
      <w:r w:rsidRPr="00223139">
        <w:rPr>
          <w:rFonts w:ascii="Arial" w:hAnsi="Arial" w:cs="Arial"/>
          <w:b w:val="0"/>
          <w:bCs w:val="0"/>
          <w:sz w:val="22"/>
          <w:szCs w:val="22"/>
        </w:rPr>
        <w:t xml:space="preserve">This pandemic has massive impacts on NHS, private health services, and social care. </w:t>
      </w:r>
      <w:sdt>
        <w:sdtPr>
          <w:rPr>
            <w:rFonts w:ascii="Arial" w:hAnsi="Arial" w:cs="Arial"/>
            <w:b w:val="0"/>
            <w:bCs w:val="0"/>
            <w:sz w:val="22"/>
            <w:szCs w:val="22"/>
          </w:rPr>
          <w:id w:val="-1618371840"/>
          <w:citation/>
        </w:sdtPr>
        <w:sdtContent>
          <w:r w:rsidRPr="00223139">
            <w:rPr>
              <w:rFonts w:ascii="Arial" w:hAnsi="Arial" w:cs="Arial"/>
              <w:b w:val="0"/>
              <w:bCs w:val="0"/>
              <w:sz w:val="22"/>
              <w:szCs w:val="22"/>
            </w:rPr>
            <w:fldChar w:fldCharType="begin"/>
          </w:r>
          <w:r w:rsidRPr="00223139">
            <w:rPr>
              <w:rFonts w:ascii="Arial" w:hAnsi="Arial" w:cs="Arial"/>
              <w:b w:val="0"/>
              <w:bCs w:val="0"/>
              <w:sz w:val="22"/>
              <w:szCs w:val="22"/>
            </w:rPr>
            <w:instrText xml:space="preserve"> CITATION Hod20 \l 2057 </w:instrText>
          </w:r>
          <w:r w:rsidRPr="00223139">
            <w:rPr>
              <w:rFonts w:ascii="Arial" w:hAnsi="Arial" w:cs="Arial"/>
              <w:b w:val="0"/>
              <w:bCs w:val="0"/>
              <w:sz w:val="22"/>
              <w:szCs w:val="22"/>
            </w:rPr>
            <w:fldChar w:fldCharType="separate"/>
          </w:r>
          <w:r w:rsidRPr="00223139">
            <w:rPr>
              <w:rFonts w:ascii="Arial" w:hAnsi="Arial" w:cs="Arial"/>
              <w:b w:val="0"/>
              <w:bCs w:val="0"/>
              <w:noProof/>
              <w:sz w:val="22"/>
              <w:szCs w:val="22"/>
            </w:rPr>
            <w:t>( Hodgson, et al., 2020)</w:t>
          </w:r>
          <w:r w:rsidRPr="00223139">
            <w:rPr>
              <w:rFonts w:ascii="Arial" w:hAnsi="Arial" w:cs="Arial"/>
              <w:b w:val="0"/>
              <w:bCs w:val="0"/>
              <w:sz w:val="22"/>
              <w:szCs w:val="22"/>
            </w:rPr>
            <w:fldChar w:fldCharType="end"/>
          </w:r>
        </w:sdtContent>
      </w:sdt>
    </w:p>
    <w:p w14:paraId="770BAD66" w14:textId="77777777" w:rsidR="005A73DC" w:rsidRPr="00223139" w:rsidRDefault="005A73DC" w:rsidP="00223139">
      <w:pPr>
        <w:pStyle w:val="Heading4"/>
        <w:spacing w:before="0" w:beforeAutospacing="0" w:after="0" w:afterAutospacing="0" w:line="360" w:lineRule="auto"/>
        <w:rPr>
          <w:rFonts w:ascii="Arial" w:hAnsi="Arial" w:cs="Arial"/>
          <w:b w:val="0"/>
          <w:bCs w:val="0"/>
          <w:sz w:val="22"/>
          <w:szCs w:val="22"/>
        </w:rPr>
      </w:pPr>
    </w:p>
    <w:p w14:paraId="54110222" w14:textId="3E3185E9" w:rsidR="00BC6150" w:rsidRDefault="00FA17A3" w:rsidP="00223139">
      <w:pPr>
        <w:pStyle w:val="Heading4"/>
        <w:spacing w:before="0" w:beforeAutospacing="0" w:after="0" w:afterAutospacing="0" w:line="360" w:lineRule="auto"/>
        <w:rPr>
          <w:rFonts w:ascii="Arial" w:hAnsi="Arial" w:cs="Arial"/>
          <w:sz w:val="28"/>
          <w:szCs w:val="28"/>
        </w:rPr>
      </w:pPr>
      <w:r w:rsidRPr="00223139">
        <w:rPr>
          <w:rFonts w:ascii="Arial" w:hAnsi="Arial" w:cs="Arial"/>
          <w:sz w:val="28"/>
          <w:szCs w:val="28"/>
        </w:rPr>
        <w:t>Conclusion</w:t>
      </w:r>
    </w:p>
    <w:p w14:paraId="0CEB23E0" w14:textId="77777777" w:rsidR="005A73DC" w:rsidRPr="00223139" w:rsidRDefault="005A73DC" w:rsidP="00223139">
      <w:pPr>
        <w:pStyle w:val="Heading4"/>
        <w:spacing w:before="0" w:beforeAutospacing="0" w:after="0" w:afterAutospacing="0" w:line="360" w:lineRule="auto"/>
        <w:rPr>
          <w:rFonts w:ascii="Arial" w:hAnsi="Arial" w:cs="Arial"/>
          <w:b w:val="0"/>
          <w:bCs w:val="0"/>
          <w:sz w:val="22"/>
          <w:szCs w:val="22"/>
        </w:rPr>
      </w:pPr>
    </w:p>
    <w:p w14:paraId="27E0EAE8" w14:textId="34E9FA9A" w:rsidR="00BC6150" w:rsidRDefault="00D24AEE" w:rsidP="00223139">
      <w:pPr>
        <w:pStyle w:val="Heading4"/>
        <w:spacing w:before="0" w:beforeAutospacing="0" w:after="0" w:afterAutospacing="0" w:line="360" w:lineRule="auto"/>
        <w:rPr>
          <w:rFonts w:ascii="Arial" w:hAnsi="Arial" w:cs="Arial"/>
          <w:b w:val="0"/>
          <w:bCs w:val="0"/>
          <w:sz w:val="22"/>
          <w:szCs w:val="22"/>
        </w:rPr>
      </w:pPr>
      <w:r w:rsidRPr="00223139">
        <w:rPr>
          <w:rFonts w:ascii="Arial" w:hAnsi="Arial" w:cs="Arial"/>
          <w:b w:val="0"/>
          <w:bCs w:val="0"/>
          <w:color w:val="0E101A"/>
          <w:sz w:val="22"/>
          <w:szCs w:val="22"/>
        </w:rPr>
        <w:t>Since technology is a result of continuous development, the practical application of science, today's most current technology will become outdated in the future and be replaced by newer ones. Many advantages of technology surround us, and because of its 'ever-changing', updating nature, we often fail to see the benefits</w:t>
      </w:r>
      <w:r w:rsidRPr="00223139">
        <w:rPr>
          <w:rFonts w:ascii="Arial" w:hAnsi="Arial" w:cs="Arial"/>
          <w:b w:val="0"/>
          <w:bCs w:val="0"/>
          <w:color w:val="0E101A"/>
          <w:sz w:val="22"/>
          <w:szCs w:val="22"/>
        </w:rPr>
        <w:t xml:space="preserve">. </w:t>
      </w:r>
      <w:r w:rsidRPr="00223139">
        <w:rPr>
          <w:rFonts w:ascii="Arial" w:hAnsi="Arial" w:cs="Arial"/>
          <w:b w:val="0"/>
          <w:bCs w:val="0"/>
          <w:sz w:val="22"/>
          <w:szCs w:val="22"/>
        </w:rPr>
        <w:t xml:space="preserve">Technology should never replace </w:t>
      </w:r>
      <w:r w:rsidR="00A2042F" w:rsidRPr="00223139">
        <w:rPr>
          <w:rFonts w:ascii="Arial" w:hAnsi="Arial" w:cs="Arial"/>
          <w:b w:val="0"/>
          <w:bCs w:val="0"/>
          <w:sz w:val="22"/>
          <w:szCs w:val="22"/>
        </w:rPr>
        <w:t>human touch,</w:t>
      </w:r>
      <w:r w:rsidRPr="00223139">
        <w:rPr>
          <w:rFonts w:ascii="Arial" w:hAnsi="Arial" w:cs="Arial"/>
          <w:b w:val="0"/>
          <w:bCs w:val="0"/>
          <w:sz w:val="22"/>
          <w:szCs w:val="22"/>
        </w:rPr>
        <w:t xml:space="preserve"> family</w:t>
      </w:r>
      <w:r w:rsidR="00A2042F" w:rsidRPr="00223139">
        <w:rPr>
          <w:rFonts w:ascii="Arial" w:hAnsi="Arial" w:cs="Arial"/>
          <w:b w:val="0"/>
          <w:bCs w:val="0"/>
          <w:sz w:val="22"/>
          <w:szCs w:val="22"/>
        </w:rPr>
        <w:t>,</w:t>
      </w:r>
      <w:r w:rsidRPr="00223139">
        <w:rPr>
          <w:rFonts w:ascii="Arial" w:hAnsi="Arial" w:cs="Arial"/>
          <w:b w:val="0"/>
          <w:bCs w:val="0"/>
          <w:sz w:val="22"/>
          <w:szCs w:val="22"/>
        </w:rPr>
        <w:t xml:space="preserve"> </w:t>
      </w:r>
      <w:proofErr w:type="gramStart"/>
      <w:r w:rsidRPr="00223139">
        <w:rPr>
          <w:rFonts w:ascii="Arial" w:hAnsi="Arial" w:cs="Arial"/>
          <w:b w:val="0"/>
          <w:bCs w:val="0"/>
          <w:sz w:val="22"/>
          <w:szCs w:val="22"/>
        </w:rPr>
        <w:t>love</w:t>
      </w:r>
      <w:proofErr w:type="gramEnd"/>
      <w:r w:rsidRPr="00223139">
        <w:rPr>
          <w:rFonts w:ascii="Arial" w:hAnsi="Arial" w:cs="Arial"/>
          <w:b w:val="0"/>
          <w:bCs w:val="0"/>
          <w:sz w:val="22"/>
          <w:szCs w:val="22"/>
        </w:rPr>
        <w:t xml:space="preserve"> and care. </w:t>
      </w:r>
      <w:r w:rsidR="00C70088" w:rsidRPr="00223139">
        <w:rPr>
          <w:rFonts w:ascii="Arial" w:hAnsi="Arial" w:cs="Arial"/>
          <w:b w:val="0"/>
          <w:bCs w:val="0"/>
          <w:sz w:val="22"/>
          <w:szCs w:val="22"/>
        </w:rPr>
        <w:t xml:space="preserve">However, </w:t>
      </w:r>
      <w:r w:rsidR="00A2042F" w:rsidRPr="00223139">
        <w:rPr>
          <w:rFonts w:ascii="Arial" w:hAnsi="Arial" w:cs="Arial"/>
          <w:b w:val="0"/>
          <w:bCs w:val="0"/>
          <w:sz w:val="22"/>
          <w:szCs w:val="22"/>
        </w:rPr>
        <w:t>it would be difficult to deny our older population its benefits under the current circumstances, as it can support their healt</w:t>
      </w:r>
      <w:r w:rsidR="00223139" w:rsidRPr="00223139">
        <w:rPr>
          <w:rFonts w:ascii="Arial" w:hAnsi="Arial" w:cs="Arial"/>
          <w:b w:val="0"/>
          <w:bCs w:val="0"/>
          <w:sz w:val="22"/>
          <w:szCs w:val="22"/>
        </w:rPr>
        <w:t>h and in various aspects of life.</w:t>
      </w:r>
    </w:p>
    <w:p w14:paraId="0F3FC1A9" w14:textId="1BF53076" w:rsidR="00FC770C" w:rsidRDefault="00FC770C" w:rsidP="00223139">
      <w:pPr>
        <w:pStyle w:val="Heading4"/>
        <w:spacing w:before="0" w:beforeAutospacing="0" w:after="0" w:afterAutospacing="0" w:line="360" w:lineRule="auto"/>
        <w:rPr>
          <w:rFonts w:ascii="Arial" w:hAnsi="Arial" w:cs="Arial"/>
          <w:b w:val="0"/>
          <w:bCs w:val="0"/>
          <w:sz w:val="22"/>
          <w:szCs w:val="22"/>
        </w:rPr>
      </w:pPr>
    </w:p>
    <w:p w14:paraId="2850DDF5" w14:textId="415FD798" w:rsidR="00FC770C" w:rsidRDefault="00FC770C" w:rsidP="00223139">
      <w:pPr>
        <w:pStyle w:val="Heading4"/>
        <w:spacing w:before="0" w:beforeAutospacing="0" w:after="0" w:afterAutospacing="0" w:line="360" w:lineRule="auto"/>
        <w:rPr>
          <w:rFonts w:ascii="Arial" w:hAnsi="Arial" w:cs="Arial"/>
          <w:b w:val="0"/>
          <w:bCs w:val="0"/>
          <w:sz w:val="22"/>
          <w:szCs w:val="22"/>
        </w:rPr>
      </w:pPr>
    </w:p>
    <w:p w14:paraId="14DEC906" w14:textId="41D2A6BF" w:rsidR="00FC770C" w:rsidRDefault="00FC770C" w:rsidP="00223139">
      <w:pPr>
        <w:pStyle w:val="Heading4"/>
        <w:spacing w:before="0" w:beforeAutospacing="0" w:after="0" w:afterAutospacing="0" w:line="360" w:lineRule="auto"/>
        <w:rPr>
          <w:rFonts w:ascii="Arial" w:hAnsi="Arial" w:cs="Arial"/>
          <w:b w:val="0"/>
          <w:bCs w:val="0"/>
          <w:sz w:val="22"/>
          <w:szCs w:val="22"/>
        </w:rPr>
      </w:pPr>
    </w:p>
    <w:p w14:paraId="4953D6BC" w14:textId="3061D2F9" w:rsidR="00FC770C" w:rsidRDefault="00FC770C" w:rsidP="00223139">
      <w:pPr>
        <w:pStyle w:val="Heading4"/>
        <w:spacing w:before="0" w:beforeAutospacing="0" w:after="0" w:afterAutospacing="0" w:line="360" w:lineRule="auto"/>
        <w:rPr>
          <w:rFonts w:ascii="Arial" w:hAnsi="Arial" w:cs="Arial"/>
          <w:b w:val="0"/>
          <w:bCs w:val="0"/>
          <w:sz w:val="22"/>
          <w:szCs w:val="22"/>
        </w:rPr>
      </w:pPr>
    </w:p>
    <w:p w14:paraId="33E76AC8" w14:textId="4FF849B4" w:rsidR="00FC770C" w:rsidRDefault="00FC770C" w:rsidP="00223139">
      <w:pPr>
        <w:pStyle w:val="Heading4"/>
        <w:spacing w:before="0" w:beforeAutospacing="0" w:after="0" w:afterAutospacing="0" w:line="360" w:lineRule="auto"/>
        <w:rPr>
          <w:rFonts w:ascii="Arial" w:hAnsi="Arial" w:cs="Arial"/>
          <w:b w:val="0"/>
          <w:bCs w:val="0"/>
          <w:sz w:val="22"/>
          <w:szCs w:val="22"/>
        </w:rPr>
      </w:pPr>
    </w:p>
    <w:p w14:paraId="0330706F" w14:textId="74561755" w:rsidR="00FC770C" w:rsidRDefault="00FC770C" w:rsidP="00223139">
      <w:pPr>
        <w:pStyle w:val="Heading4"/>
        <w:spacing w:before="0" w:beforeAutospacing="0" w:after="0" w:afterAutospacing="0" w:line="360" w:lineRule="auto"/>
        <w:rPr>
          <w:rFonts w:ascii="Arial" w:hAnsi="Arial" w:cs="Arial"/>
          <w:b w:val="0"/>
          <w:bCs w:val="0"/>
          <w:sz w:val="22"/>
          <w:szCs w:val="22"/>
        </w:rPr>
      </w:pPr>
    </w:p>
    <w:p w14:paraId="25C9FCE3" w14:textId="50F75553" w:rsidR="00FC770C" w:rsidRDefault="00FC770C" w:rsidP="00223139">
      <w:pPr>
        <w:pStyle w:val="Heading4"/>
        <w:spacing w:before="0" w:beforeAutospacing="0" w:after="0" w:afterAutospacing="0" w:line="360" w:lineRule="auto"/>
        <w:rPr>
          <w:rFonts w:ascii="Arial" w:hAnsi="Arial" w:cs="Arial"/>
          <w:b w:val="0"/>
          <w:bCs w:val="0"/>
          <w:sz w:val="22"/>
          <w:szCs w:val="22"/>
        </w:rPr>
      </w:pPr>
    </w:p>
    <w:p w14:paraId="3B912838" w14:textId="4AC0C8BB" w:rsidR="00FC770C" w:rsidRDefault="00FC770C" w:rsidP="00223139">
      <w:pPr>
        <w:pStyle w:val="Heading4"/>
        <w:spacing w:before="0" w:beforeAutospacing="0" w:after="0" w:afterAutospacing="0" w:line="360" w:lineRule="auto"/>
        <w:rPr>
          <w:rFonts w:ascii="Arial" w:hAnsi="Arial" w:cs="Arial"/>
          <w:b w:val="0"/>
          <w:bCs w:val="0"/>
          <w:sz w:val="22"/>
          <w:szCs w:val="22"/>
        </w:rPr>
      </w:pPr>
    </w:p>
    <w:p w14:paraId="60E18659" w14:textId="46EBEB0F" w:rsidR="00FC770C" w:rsidRDefault="00FC770C" w:rsidP="00223139">
      <w:pPr>
        <w:pStyle w:val="Heading4"/>
        <w:spacing w:before="0" w:beforeAutospacing="0" w:after="0" w:afterAutospacing="0" w:line="360" w:lineRule="auto"/>
        <w:rPr>
          <w:rFonts w:ascii="Arial" w:hAnsi="Arial" w:cs="Arial"/>
          <w:b w:val="0"/>
          <w:bCs w:val="0"/>
          <w:sz w:val="22"/>
          <w:szCs w:val="22"/>
        </w:rPr>
      </w:pPr>
    </w:p>
    <w:p w14:paraId="63A57969" w14:textId="5E2F9E9D" w:rsidR="00FC770C" w:rsidRDefault="00FC770C" w:rsidP="00223139">
      <w:pPr>
        <w:pStyle w:val="Heading4"/>
        <w:spacing w:before="0" w:beforeAutospacing="0" w:after="0" w:afterAutospacing="0" w:line="360" w:lineRule="auto"/>
        <w:rPr>
          <w:rFonts w:ascii="Arial" w:hAnsi="Arial" w:cs="Arial"/>
          <w:b w:val="0"/>
          <w:bCs w:val="0"/>
          <w:sz w:val="22"/>
          <w:szCs w:val="22"/>
        </w:rPr>
      </w:pPr>
    </w:p>
    <w:p w14:paraId="63E4D555" w14:textId="77777777" w:rsidR="00FC770C" w:rsidRDefault="00FC770C" w:rsidP="00223139">
      <w:pPr>
        <w:pStyle w:val="Heading4"/>
        <w:spacing w:before="0" w:beforeAutospacing="0" w:after="0" w:afterAutospacing="0" w:line="360" w:lineRule="auto"/>
        <w:rPr>
          <w:rFonts w:ascii="Arial" w:hAnsi="Arial" w:cs="Arial"/>
          <w:b w:val="0"/>
          <w:bCs w:val="0"/>
          <w:sz w:val="22"/>
          <w:szCs w:val="22"/>
        </w:rPr>
      </w:pPr>
    </w:p>
    <w:sdt>
      <w:sdtPr>
        <w:id w:val="-53673049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65CFB6A" w14:textId="0D1EC1EA" w:rsidR="00FC770C" w:rsidRDefault="00FC770C">
          <w:pPr>
            <w:pStyle w:val="Heading1"/>
          </w:pPr>
          <w:r>
            <w:t>References</w:t>
          </w:r>
        </w:p>
        <w:sdt>
          <w:sdtPr>
            <w:id w:val="-573587230"/>
            <w:bibliography/>
          </w:sdtPr>
          <w:sdtContent>
            <w:p w14:paraId="7A875A01" w14:textId="77777777" w:rsidR="00FC770C" w:rsidRDefault="00FC770C" w:rsidP="00FC770C">
              <w:pPr>
                <w:pStyle w:val="Bibliography"/>
                <w:rPr>
                  <w:noProof/>
                  <w:sz w:val="24"/>
                  <w:szCs w:val="24"/>
                  <w:lang w:val="en-US"/>
                </w:rPr>
              </w:pPr>
              <w:r>
                <w:fldChar w:fldCharType="begin"/>
              </w:r>
              <w:r>
                <w:instrText xml:space="preserve"> BIBLIOGRAPHY </w:instrText>
              </w:r>
              <w:r>
                <w:fldChar w:fldCharType="separate"/>
              </w:r>
              <w:r>
                <w:rPr>
                  <w:noProof/>
                  <w:lang w:val="en-US"/>
                </w:rPr>
                <w:t xml:space="preserve">Hodgson, K., Grimm, F. &amp; Deeny, S., 2020. </w:t>
              </w:r>
              <w:r>
                <w:rPr>
                  <w:i/>
                  <w:iCs/>
                  <w:noProof/>
                  <w:lang w:val="en-US"/>
                </w:rPr>
                <w:t xml:space="preserve">https://www.health.org.uk, </w:t>
              </w:r>
              <w:r>
                <w:rPr>
                  <w:noProof/>
                  <w:lang w:val="en-US"/>
                </w:rPr>
                <w:t>London: The Health Foundation.</w:t>
              </w:r>
            </w:p>
            <w:p w14:paraId="3594D39F" w14:textId="77777777" w:rsidR="00FC770C" w:rsidRDefault="00FC770C" w:rsidP="00FC770C">
              <w:pPr>
                <w:pStyle w:val="Bibliography"/>
                <w:rPr>
                  <w:noProof/>
                  <w:lang w:val="en-US"/>
                </w:rPr>
              </w:pPr>
              <w:r>
                <w:rPr>
                  <w:noProof/>
                  <w:lang w:val="en-US"/>
                </w:rPr>
                <w:t xml:space="preserve">AgeUK, 2019. </w:t>
              </w:r>
              <w:r>
                <w:rPr>
                  <w:i/>
                  <w:iCs/>
                  <w:noProof/>
                  <w:lang w:val="en-US"/>
                </w:rPr>
                <w:t xml:space="preserve">Later Life in the United Kingdom 2019, </w:t>
              </w:r>
              <w:r>
                <w:rPr>
                  <w:noProof/>
                  <w:lang w:val="en-US"/>
                </w:rPr>
                <w:t>London: AgeUK.</w:t>
              </w:r>
            </w:p>
            <w:p w14:paraId="29874CF6" w14:textId="77777777" w:rsidR="00FC770C" w:rsidRDefault="00FC770C" w:rsidP="00FC770C">
              <w:pPr>
                <w:pStyle w:val="Bibliography"/>
                <w:rPr>
                  <w:noProof/>
                  <w:lang w:val="en-US"/>
                </w:rPr>
              </w:pPr>
              <w:r>
                <w:rPr>
                  <w:noProof/>
                  <w:lang w:val="en-US"/>
                </w:rPr>
                <w:t xml:space="preserve">Alderslade, L., 2011. </w:t>
              </w:r>
              <w:r>
                <w:rPr>
                  <w:i/>
                  <w:iCs/>
                  <w:noProof/>
                  <w:lang w:val="en-US"/>
                </w:rPr>
                <w:t xml:space="preserve">https://www.agedcareguide.com.au. </w:t>
              </w:r>
              <w:r>
                <w:rPr>
                  <w:noProof/>
                  <w:lang w:val="en-US"/>
                </w:rPr>
                <w:t xml:space="preserve">[Online] </w:t>
              </w:r>
              <w:r>
                <w:rPr>
                  <w:noProof/>
                  <w:lang w:val="en-US"/>
                </w:rPr>
                <w:br/>
                <w:t xml:space="preserve">Available at: </w:t>
              </w:r>
              <w:r>
                <w:rPr>
                  <w:noProof/>
                  <w:u w:val="single"/>
                  <w:lang w:val="en-US"/>
                </w:rPr>
                <w:t>https://www.agedcareguide.com.au/talking-aged-care/what-age-is-considered-old</w:t>
              </w:r>
              <w:r>
                <w:rPr>
                  <w:noProof/>
                  <w:lang w:val="en-US"/>
                </w:rPr>
                <w:br/>
                <w:t>[Accessed 4 April 2022].</w:t>
              </w:r>
            </w:p>
            <w:p w14:paraId="46A036CF" w14:textId="77777777" w:rsidR="00FC770C" w:rsidRDefault="00FC770C" w:rsidP="00FC770C">
              <w:pPr>
                <w:pStyle w:val="Bibliography"/>
                <w:rPr>
                  <w:noProof/>
                  <w:lang w:val="en-US"/>
                </w:rPr>
              </w:pPr>
              <w:r>
                <w:rPr>
                  <w:noProof/>
                  <w:lang w:val="en-US"/>
                </w:rPr>
                <w:t xml:space="preserve">Boyle, M., 2021. </w:t>
              </w:r>
              <w:r>
                <w:rPr>
                  <w:i/>
                  <w:iCs/>
                  <w:noProof/>
                  <w:lang w:val="en-US"/>
                </w:rPr>
                <w:t xml:space="preserve">https://www.finder.com. </w:t>
              </w:r>
              <w:r>
                <w:rPr>
                  <w:noProof/>
                  <w:lang w:val="en-US"/>
                </w:rPr>
                <w:t xml:space="preserve">[Online] </w:t>
              </w:r>
              <w:r>
                <w:rPr>
                  <w:noProof/>
                  <w:lang w:val="en-US"/>
                </w:rPr>
                <w:br/>
                <w:t xml:space="preserve">Available at: </w:t>
              </w:r>
              <w:r>
                <w:rPr>
                  <w:noProof/>
                  <w:u w:val="single"/>
                  <w:lang w:val="en-US"/>
                </w:rPr>
                <w:t>https://www.finder.com/uk/mobile-internet-statistics</w:t>
              </w:r>
              <w:r>
                <w:rPr>
                  <w:noProof/>
                  <w:lang w:val="en-US"/>
                </w:rPr>
                <w:br/>
                <w:t>[Accessed 5 April 2022].</w:t>
              </w:r>
            </w:p>
            <w:p w14:paraId="0B637AF2" w14:textId="77777777" w:rsidR="00FC770C" w:rsidRDefault="00FC770C" w:rsidP="00FC770C">
              <w:pPr>
                <w:pStyle w:val="Bibliography"/>
                <w:rPr>
                  <w:noProof/>
                  <w:lang w:val="en-US"/>
                </w:rPr>
              </w:pPr>
              <w:r>
                <w:rPr>
                  <w:noProof/>
                  <w:lang w:val="en-US"/>
                </w:rPr>
                <w:t xml:space="preserve">Britannica, 2022. </w:t>
              </w:r>
              <w:r>
                <w:rPr>
                  <w:i/>
                  <w:iCs/>
                  <w:noProof/>
                  <w:lang w:val="en-US"/>
                </w:rPr>
                <w:t xml:space="preserve">https://www.britannica.com. </w:t>
              </w:r>
              <w:r>
                <w:rPr>
                  <w:noProof/>
                  <w:lang w:val="en-US"/>
                </w:rPr>
                <w:t xml:space="preserve">[Online] </w:t>
              </w:r>
              <w:r>
                <w:rPr>
                  <w:noProof/>
                  <w:lang w:val="en-US"/>
                </w:rPr>
                <w:br/>
                <w:t xml:space="preserve">Available at: </w:t>
              </w:r>
              <w:r>
                <w:rPr>
                  <w:noProof/>
                  <w:u w:val="single"/>
                  <w:lang w:val="en-US"/>
                </w:rPr>
                <w:t>https://www.britannica.com/technology/technology</w:t>
              </w:r>
              <w:r>
                <w:rPr>
                  <w:noProof/>
                  <w:lang w:val="en-US"/>
                </w:rPr>
                <w:br/>
                <w:t>[Accessed 5 April 2022].</w:t>
              </w:r>
            </w:p>
            <w:p w14:paraId="02703DEE" w14:textId="77777777" w:rsidR="00FC770C" w:rsidRDefault="00FC770C" w:rsidP="00FC770C">
              <w:pPr>
                <w:pStyle w:val="Bibliography"/>
                <w:rPr>
                  <w:noProof/>
                  <w:lang w:val="en-US"/>
                </w:rPr>
              </w:pPr>
              <w:r>
                <w:rPr>
                  <w:noProof/>
                  <w:lang w:val="en-US"/>
                </w:rPr>
                <w:t xml:space="preserve">Dictionary, C., 2022. </w:t>
              </w:r>
              <w:r>
                <w:rPr>
                  <w:i/>
                  <w:iCs/>
                  <w:noProof/>
                  <w:lang w:val="en-US"/>
                </w:rPr>
                <w:t xml:space="preserve">https://dictionary.cambridge.org. </w:t>
              </w:r>
              <w:r>
                <w:rPr>
                  <w:noProof/>
                  <w:lang w:val="en-US"/>
                </w:rPr>
                <w:t xml:space="preserve">[Online] </w:t>
              </w:r>
              <w:r>
                <w:rPr>
                  <w:noProof/>
                  <w:lang w:val="en-US"/>
                </w:rPr>
                <w:br/>
                <w:t xml:space="preserve">Available at: </w:t>
              </w:r>
              <w:r>
                <w:rPr>
                  <w:noProof/>
                  <w:u w:val="single"/>
                  <w:lang w:val="en-US"/>
                </w:rPr>
                <w:t>https://dictionary.cambridge.org/dictionary/english/technology</w:t>
              </w:r>
              <w:r>
                <w:rPr>
                  <w:noProof/>
                  <w:lang w:val="en-US"/>
                </w:rPr>
                <w:br/>
                <w:t>[Accessed 5 April 2022].</w:t>
              </w:r>
            </w:p>
            <w:p w14:paraId="270486CA" w14:textId="77777777" w:rsidR="00FC770C" w:rsidRDefault="00FC770C" w:rsidP="00FC770C">
              <w:pPr>
                <w:pStyle w:val="Bibliography"/>
                <w:rPr>
                  <w:noProof/>
                  <w:lang w:val="en-US"/>
                </w:rPr>
              </w:pPr>
              <w:r>
                <w:rPr>
                  <w:noProof/>
                  <w:lang w:val="en-US"/>
                </w:rPr>
                <w:t xml:space="preserve">Expert, T. E., 2022. </w:t>
              </w:r>
              <w:r>
                <w:rPr>
                  <w:i/>
                  <w:iCs/>
                  <w:noProof/>
                  <w:lang w:val="en-US"/>
                </w:rPr>
                <w:t xml:space="preserve">https://www.theecoexperts.co.uk. </w:t>
              </w:r>
              <w:r>
                <w:rPr>
                  <w:noProof/>
                  <w:lang w:val="en-US"/>
                </w:rPr>
                <w:t xml:space="preserve">[Online] </w:t>
              </w:r>
              <w:r>
                <w:rPr>
                  <w:noProof/>
                  <w:lang w:val="en-US"/>
                </w:rPr>
                <w:br/>
                <w:t xml:space="preserve">Available at: </w:t>
              </w:r>
              <w:r>
                <w:rPr>
                  <w:noProof/>
                  <w:u w:val="single"/>
                  <w:lang w:val="en-US"/>
                </w:rPr>
                <w:t>https://www.theecoexperts.co.uk/home-security/burglary-statistics</w:t>
              </w:r>
              <w:r>
                <w:rPr>
                  <w:noProof/>
                  <w:lang w:val="en-US"/>
                </w:rPr>
                <w:br/>
                <w:t>[Accessed 8 April 2022].</w:t>
              </w:r>
            </w:p>
            <w:p w14:paraId="73B3B71E" w14:textId="77777777" w:rsidR="00FC770C" w:rsidRDefault="00FC770C" w:rsidP="00FC770C">
              <w:pPr>
                <w:pStyle w:val="Bibliography"/>
                <w:rPr>
                  <w:noProof/>
                  <w:lang w:val="en-US"/>
                </w:rPr>
              </w:pPr>
              <w:r>
                <w:rPr>
                  <w:noProof/>
                  <w:lang w:val="en-US"/>
                </w:rPr>
                <w:t xml:space="preserve">Faverio, M., 2022. </w:t>
              </w:r>
              <w:r>
                <w:rPr>
                  <w:i/>
                  <w:iCs/>
                  <w:noProof/>
                  <w:lang w:val="en-US"/>
                </w:rPr>
                <w:t xml:space="preserve">https://www.pewresearch.org. </w:t>
              </w:r>
              <w:r>
                <w:rPr>
                  <w:noProof/>
                  <w:lang w:val="en-US"/>
                </w:rPr>
                <w:t xml:space="preserve">[Online] </w:t>
              </w:r>
              <w:r>
                <w:rPr>
                  <w:noProof/>
                  <w:lang w:val="en-US"/>
                </w:rPr>
                <w:br/>
                <w:t xml:space="preserve">Available at: </w:t>
              </w:r>
              <w:r>
                <w:rPr>
                  <w:noProof/>
                  <w:u w:val="single"/>
                  <w:lang w:val="en-US"/>
                </w:rPr>
                <w:t>https://www.pewresearch.org/fact-tank/2022/01/13/share-of-those-65-and-older-who-are-tech-users-has-grown-in-the-past-decade/</w:t>
              </w:r>
              <w:r>
                <w:rPr>
                  <w:noProof/>
                  <w:lang w:val="en-US"/>
                </w:rPr>
                <w:br/>
                <w:t>[Accessed 5 April 2022].</w:t>
              </w:r>
            </w:p>
            <w:p w14:paraId="5084F288" w14:textId="77777777" w:rsidR="00FC770C" w:rsidRDefault="00FC770C" w:rsidP="00FC770C">
              <w:pPr>
                <w:pStyle w:val="Bibliography"/>
                <w:rPr>
                  <w:noProof/>
                  <w:lang w:val="en-US"/>
                </w:rPr>
              </w:pPr>
              <w:r>
                <w:rPr>
                  <w:noProof/>
                  <w:lang w:val="en-US"/>
                </w:rPr>
                <w:t xml:space="preserve">Gorman, M., 1999. </w:t>
              </w:r>
              <w:r>
                <w:rPr>
                  <w:i/>
                  <w:iCs/>
                  <w:noProof/>
                  <w:lang w:val="en-US"/>
                </w:rPr>
                <w:t xml:space="preserve">The Ageing and Development Report. </w:t>
              </w:r>
              <w:r>
                <w:rPr>
                  <w:noProof/>
                  <w:lang w:val="en-US"/>
                </w:rPr>
                <w:t>1 ed. London: Routledge.</w:t>
              </w:r>
            </w:p>
            <w:p w14:paraId="17593655" w14:textId="77777777" w:rsidR="00FC770C" w:rsidRDefault="00FC770C" w:rsidP="00FC770C">
              <w:pPr>
                <w:pStyle w:val="Bibliography"/>
                <w:rPr>
                  <w:noProof/>
                  <w:lang w:val="en-US"/>
                </w:rPr>
              </w:pPr>
              <w:r>
                <w:rPr>
                  <w:noProof/>
                  <w:lang w:val="en-US"/>
                </w:rPr>
                <w:t xml:space="preserve">Health, T. B. o., 2015. </w:t>
              </w:r>
              <w:r>
                <w:rPr>
                  <w:i/>
                  <w:iCs/>
                  <w:noProof/>
                  <w:lang w:val="en-US"/>
                </w:rPr>
                <w:t xml:space="preserve">https://www.thebestofhealth.co.uk/. </w:t>
              </w:r>
              <w:r>
                <w:rPr>
                  <w:noProof/>
                  <w:lang w:val="en-US"/>
                </w:rPr>
                <w:t xml:space="preserve">[Online] </w:t>
              </w:r>
              <w:r>
                <w:rPr>
                  <w:noProof/>
                  <w:lang w:val="en-US"/>
                </w:rPr>
                <w:br/>
                <w:t xml:space="preserve">Available at: </w:t>
              </w:r>
              <w:r>
                <w:rPr>
                  <w:noProof/>
                  <w:u w:val="single"/>
                  <w:lang w:val="en-US"/>
                </w:rPr>
                <w:t>https://www.thebestofhealth.co.uk/health-tech/extending-your-life-can-technology-help-you-live-longer/</w:t>
              </w:r>
              <w:r>
                <w:rPr>
                  <w:noProof/>
                  <w:lang w:val="en-US"/>
                </w:rPr>
                <w:br/>
                <w:t>[Accessed 5 April 2022].</w:t>
              </w:r>
            </w:p>
            <w:p w14:paraId="54861612" w14:textId="77777777" w:rsidR="00FC770C" w:rsidRDefault="00FC770C" w:rsidP="00FC770C">
              <w:pPr>
                <w:pStyle w:val="Bibliography"/>
                <w:rPr>
                  <w:noProof/>
                  <w:lang w:val="en-US"/>
                </w:rPr>
              </w:pPr>
              <w:r>
                <w:rPr>
                  <w:noProof/>
                  <w:lang w:val="en-US"/>
                </w:rPr>
                <w:t xml:space="preserve">Legislation.gov.uk, 1998. </w:t>
              </w:r>
              <w:r>
                <w:rPr>
                  <w:i/>
                  <w:iCs/>
                  <w:noProof/>
                  <w:lang w:val="en-US"/>
                </w:rPr>
                <w:t xml:space="preserve">https://www.legislation.gov.uk. </w:t>
              </w:r>
              <w:r>
                <w:rPr>
                  <w:noProof/>
                  <w:lang w:val="en-US"/>
                </w:rPr>
                <w:t xml:space="preserve">[Online] </w:t>
              </w:r>
              <w:r>
                <w:rPr>
                  <w:noProof/>
                  <w:lang w:val="en-US"/>
                </w:rPr>
                <w:br/>
                <w:t xml:space="preserve">Available at: </w:t>
              </w:r>
              <w:r>
                <w:rPr>
                  <w:noProof/>
                  <w:u w:val="single"/>
                  <w:lang w:val="en-US"/>
                </w:rPr>
                <w:t>https://www.legislation.gov.uk/ukpga/1998/42/contents</w:t>
              </w:r>
              <w:r>
                <w:rPr>
                  <w:noProof/>
                  <w:lang w:val="en-US"/>
                </w:rPr>
                <w:br/>
                <w:t>[Accessed 6 April 2022].</w:t>
              </w:r>
            </w:p>
            <w:p w14:paraId="37099D69" w14:textId="77777777" w:rsidR="00FC770C" w:rsidRDefault="00FC770C" w:rsidP="00FC770C">
              <w:pPr>
                <w:pStyle w:val="Bibliography"/>
                <w:rPr>
                  <w:noProof/>
                  <w:lang w:val="en-US"/>
                </w:rPr>
              </w:pPr>
              <w:r>
                <w:rPr>
                  <w:noProof/>
                  <w:lang w:val="en-US"/>
                </w:rPr>
                <w:t xml:space="preserve">Medicine, J. H., 2021. </w:t>
              </w:r>
              <w:r>
                <w:rPr>
                  <w:i/>
                  <w:iCs/>
                  <w:noProof/>
                  <w:lang w:val="en-US"/>
                </w:rPr>
                <w:t xml:space="preserve">https://www.hopkinsmedicine.org. </w:t>
              </w:r>
              <w:r>
                <w:rPr>
                  <w:noProof/>
                  <w:lang w:val="en-US"/>
                </w:rPr>
                <w:t xml:space="preserve">[Online] </w:t>
              </w:r>
              <w:r>
                <w:rPr>
                  <w:noProof/>
                  <w:lang w:val="en-US"/>
                </w:rPr>
                <w:br/>
                <w:t xml:space="preserve">Available at: </w:t>
              </w:r>
              <w:r>
                <w:rPr>
                  <w:noProof/>
                  <w:u w:val="single"/>
                  <w:lang w:val="en-US"/>
                </w:rPr>
                <w:t>https://www.hopkinsmedicine.org/health/conditions-and-diseases/coronavirus/coronavirus-and-covid19-who-is-at-higher-risk</w:t>
              </w:r>
              <w:r>
                <w:rPr>
                  <w:noProof/>
                  <w:lang w:val="en-US"/>
                </w:rPr>
                <w:br/>
                <w:t>[Accessed 6 April 2022].</w:t>
              </w:r>
            </w:p>
            <w:p w14:paraId="06E89C11" w14:textId="77777777" w:rsidR="00FC770C" w:rsidRDefault="00FC770C" w:rsidP="00FC770C">
              <w:pPr>
                <w:pStyle w:val="Bibliography"/>
                <w:rPr>
                  <w:noProof/>
                  <w:lang w:val="en-US"/>
                </w:rPr>
              </w:pPr>
              <w:r>
                <w:rPr>
                  <w:noProof/>
                  <w:lang w:val="en-US"/>
                </w:rPr>
                <w:t xml:space="preserve">Newson, N., 2021. </w:t>
              </w:r>
              <w:r>
                <w:rPr>
                  <w:i/>
                  <w:iCs/>
                  <w:noProof/>
                  <w:lang w:val="en-US"/>
                </w:rPr>
                <w:t xml:space="preserve">https://lordslibrary.parliament.uk. </w:t>
              </w:r>
              <w:r>
                <w:rPr>
                  <w:noProof/>
                  <w:lang w:val="en-US"/>
                </w:rPr>
                <w:t xml:space="preserve">[Online] </w:t>
              </w:r>
              <w:r>
                <w:rPr>
                  <w:noProof/>
                  <w:lang w:val="en-US"/>
                </w:rPr>
                <w:br/>
                <w:t xml:space="preserve">Available at: </w:t>
              </w:r>
              <w:r>
                <w:rPr>
                  <w:noProof/>
                  <w:u w:val="single"/>
                  <w:lang w:val="en-US"/>
                </w:rPr>
                <w:t>https://lordslibrary.parliament.uk/science-and-technology-committee-report-ageing-science-technology-and-healthy-living/</w:t>
              </w:r>
              <w:r>
                <w:rPr>
                  <w:noProof/>
                  <w:lang w:val="en-US"/>
                </w:rPr>
                <w:br/>
                <w:t>[Accessed 5 April 2022].</w:t>
              </w:r>
            </w:p>
            <w:p w14:paraId="24B7E044" w14:textId="77777777" w:rsidR="00FC770C" w:rsidRDefault="00FC770C" w:rsidP="00FC770C">
              <w:pPr>
                <w:pStyle w:val="Bibliography"/>
                <w:rPr>
                  <w:noProof/>
                  <w:lang w:val="en-US"/>
                </w:rPr>
              </w:pPr>
              <w:r>
                <w:rPr>
                  <w:noProof/>
                  <w:lang w:val="en-US"/>
                </w:rPr>
                <w:lastRenderedPageBreak/>
                <w:t xml:space="preserve">NHS, 2018. </w:t>
              </w:r>
              <w:r>
                <w:rPr>
                  <w:i/>
                  <w:iCs/>
                  <w:noProof/>
                  <w:lang w:val="en-US"/>
                </w:rPr>
                <w:t xml:space="preserve">https://www.nhs.uk. </w:t>
              </w:r>
              <w:r>
                <w:rPr>
                  <w:noProof/>
                  <w:lang w:val="en-US"/>
                </w:rPr>
                <w:t xml:space="preserve">[Online] </w:t>
              </w:r>
              <w:r>
                <w:rPr>
                  <w:noProof/>
                  <w:lang w:val="en-US"/>
                </w:rPr>
                <w:br/>
                <w:t xml:space="preserve">Available at: </w:t>
              </w:r>
              <w:r>
                <w:rPr>
                  <w:noProof/>
                  <w:u w:val="single"/>
                  <w:lang w:val="en-US"/>
                </w:rPr>
                <w:t>https://www.nhs.uk/conditions/social-care-and-support-guide/care-services-equipment-and-care-homes/care-and-support-you-can-get-for-free/</w:t>
              </w:r>
              <w:r>
                <w:rPr>
                  <w:noProof/>
                  <w:lang w:val="en-US"/>
                </w:rPr>
                <w:br/>
                <w:t>[Accessed 7 April 7].</w:t>
              </w:r>
            </w:p>
            <w:p w14:paraId="3D234AFF" w14:textId="77777777" w:rsidR="00FC770C" w:rsidRDefault="00FC770C" w:rsidP="00FC770C">
              <w:pPr>
                <w:pStyle w:val="Bibliography"/>
                <w:rPr>
                  <w:noProof/>
                  <w:lang w:val="en-US"/>
                </w:rPr>
              </w:pPr>
              <w:r>
                <w:rPr>
                  <w:noProof/>
                  <w:lang w:val="en-US"/>
                </w:rPr>
                <w:t xml:space="preserve">NHS, 2022. </w:t>
              </w:r>
              <w:r>
                <w:rPr>
                  <w:i/>
                  <w:iCs/>
                  <w:noProof/>
                  <w:lang w:val="en-US"/>
                </w:rPr>
                <w:t xml:space="preserve">https://www.england.nhs.uk. </w:t>
              </w:r>
              <w:r>
                <w:rPr>
                  <w:noProof/>
                  <w:lang w:val="en-US"/>
                </w:rPr>
                <w:t xml:space="preserve">[Online] </w:t>
              </w:r>
              <w:r>
                <w:rPr>
                  <w:noProof/>
                  <w:lang w:val="en-US"/>
                </w:rPr>
                <w:br/>
                <w:t xml:space="preserve">Available at: </w:t>
              </w:r>
              <w:r>
                <w:rPr>
                  <w:noProof/>
                  <w:u w:val="single"/>
                  <w:lang w:val="en-US"/>
                </w:rPr>
                <w:t>https://www.england.nhs.uk/ourwork/clinical-policy/older-people/improving-care-for-older-people/</w:t>
              </w:r>
              <w:r>
                <w:rPr>
                  <w:noProof/>
                  <w:lang w:val="en-US"/>
                </w:rPr>
                <w:br/>
                <w:t>[Accessed 6 April 2022].</w:t>
              </w:r>
            </w:p>
            <w:p w14:paraId="0E00FE9E" w14:textId="77777777" w:rsidR="00FC770C" w:rsidRDefault="00FC770C" w:rsidP="00FC770C">
              <w:pPr>
                <w:pStyle w:val="Bibliography"/>
                <w:rPr>
                  <w:noProof/>
                  <w:lang w:val="en-US"/>
                </w:rPr>
              </w:pPr>
              <w:r>
                <w:rPr>
                  <w:noProof/>
                  <w:lang w:val="en-US"/>
                </w:rPr>
                <w:t xml:space="preserve">Ofcom, 2021. </w:t>
              </w:r>
              <w:r>
                <w:rPr>
                  <w:i/>
                  <w:iCs/>
                  <w:noProof/>
                  <w:lang w:val="en-US"/>
                </w:rPr>
                <w:t xml:space="preserve">https://www.ofcom.org.uk. </w:t>
              </w:r>
              <w:r>
                <w:rPr>
                  <w:noProof/>
                  <w:lang w:val="en-US"/>
                </w:rPr>
                <w:t xml:space="preserve">[Online] </w:t>
              </w:r>
              <w:r>
                <w:rPr>
                  <w:noProof/>
                  <w:lang w:val="en-US"/>
                </w:rPr>
                <w:br/>
                <w:t xml:space="preserve">Available at: </w:t>
              </w:r>
              <w:r>
                <w:rPr>
                  <w:noProof/>
                  <w:u w:val="single"/>
                  <w:lang w:val="en-US"/>
                </w:rPr>
                <w:t>https://www.ofcom.org.uk/__data/assets/pdf_file/0025/217834/adults-media-use-and-attitudes-report-2020-21.pdf</w:t>
              </w:r>
              <w:r>
                <w:rPr>
                  <w:noProof/>
                  <w:lang w:val="en-US"/>
                </w:rPr>
                <w:br/>
                <w:t>[Accessed 18 March 2022].</w:t>
              </w:r>
            </w:p>
            <w:p w14:paraId="5734AF0A" w14:textId="77777777" w:rsidR="00FC770C" w:rsidRDefault="00FC770C" w:rsidP="00FC770C">
              <w:pPr>
                <w:pStyle w:val="Bibliography"/>
                <w:rPr>
                  <w:noProof/>
                  <w:lang w:val="en-US"/>
                </w:rPr>
              </w:pPr>
              <w:r>
                <w:rPr>
                  <w:noProof/>
                  <w:lang w:val="en-US"/>
                </w:rPr>
                <w:t xml:space="preserve">ONS, 2021. </w:t>
              </w:r>
              <w:r>
                <w:rPr>
                  <w:i/>
                  <w:iCs/>
                  <w:noProof/>
                  <w:lang w:val="en-US"/>
                </w:rPr>
                <w:t xml:space="preserve">https://www.ons.gov.uk. </w:t>
              </w:r>
              <w:r>
                <w:rPr>
                  <w:noProof/>
                  <w:lang w:val="en-US"/>
                </w:rPr>
                <w:t xml:space="preserve">[Online] </w:t>
              </w:r>
              <w:r>
                <w:rPr>
                  <w:noProof/>
                  <w:lang w:val="en-US"/>
                </w:rPr>
                <w:br/>
                <w:t xml:space="preserve">Available at: </w:t>
              </w:r>
              <w:r>
                <w:rPr>
                  <w:noProof/>
                  <w:u w:val="single"/>
                  <w:lang w:val="en-US"/>
                </w:rPr>
                <w:t>https://www.ons.gov.uk/peoplepopulationandcommunity/birthsdeathsandmarriages/lifeexpectancies/bulletins/nationallifetablesunitedkingdom/2018to2020</w:t>
              </w:r>
              <w:r>
                <w:rPr>
                  <w:noProof/>
                  <w:lang w:val="en-US"/>
                </w:rPr>
                <w:br/>
                <w:t>[Accessed 5 April 2022].</w:t>
              </w:r>
            </w:p>
            <w:p w14:paraId="1B2C02F4" w14:textId="77777777" w:rsidR="00FC770C" w:rsidRDefault="00FC770C" w:rsidP="00FC770C">
              <w:pPr>
                <w:pStyle w:val="Bibliography"/>
                <w:rPr>
                  <w:noProof/>
                  <w:lang w:val="en-US"/>
                </w:rPr>
              </w:pPr>
              <w:r>
                <w:rPr>
                  <w:noProof/>
                  <w:lang w:val="en-US"/>
                </w:rPr>
                <w:t xml:space="preserve">ONS, 2022. </w:t>
              </w:r>
              <w:r>
                <w:rPr>
                  <w:i/>
                  <w:iCs/>
                  <w:noProof/>
                  <w:lang w:val="en-US"/>
                </w:rPr>
                <w:t xml:space="preserve">https://www.ons.gov.uk. </w:t>
              </w:r>
              <w:r>
                <w:rPr>
                  <w:noProof/>
                  <w:lang w:val="en-US"/>
                </w:rPr>
                <w:t xml:space="preserve">[Online] </w:t>
              </w:r>
              <w:r>
                <w:rPr>
                  <w:noProof/>
                  <w:lang w:val="en-US"/>
                </w:rPr>
                <w:br/>
                <w:t xml:space="preserve">Available at: </w:t>
              </w:r>
              <w:r>
                <w:rPr>
                  <w:noProof/>
                  <w:u w:val="single"/>
                  <w:lang w:val="en-US"/>
                </w:rPr>
                <w:t>https://www.ons.gov.uk/peoplepopulationandcommunity/healthandsocialcare/conditionsanddiseases/articles/coronaviruscovid19latestinsights/deaths</w:t>
              </w:r>
              <w:r>
                <w:rPr>
                  <w:noProof/>
                  <w:lang w:val="en-US"/>
                </w:rPr>
                <w:br/>
                <w:t>[Accessed 7 April 2022].</w:t>
              </w:r>
            </w:p>
            <w:p w14:paraId="027A08D6" w14:textId="77777777" w:rsidR="00FC770C" w:rsidRDefault="00FC770C" w:rsidP="00FC770C">
              <w:pPr>
                <w:pStyle w:val="Bibliography"/>
                <w:rPr>
                  <w:noProof/>
                  <w:lang w:val="en-US"/>
                </w:rPr>
              </w:pPr>
              <w:r>
                <w:rPr>
                  <w:noProof/>
                  <w:lang w:val="en-US"/>
                </w:rPr>
                <w:t xml:space="preserve">PHE, 2019. </w:t>
              </w:r>
              <w:r>
                <w:rPr>
                  <w:i/>
                  <w:iCs/>
                  <w:noProof/>
                  <w:lang w:val="en-US"/>
                </w:rPr>
                <w:t xml:space="preserve">A consensus on healthy ageing, </w:t>
              </w:r>
              <w:r>
                <w:rPr>
                  <w:noProof/>
                  <w:lang w:val="en-US"/>
                </w:rPr>
                <w:t>London: PHE publications.</w:t>
              </w:r>
            </w:p>
            <w:p w14:paraId="1EB1A414" w14:textId="77777777" w:rsidR="00FC770C" w:rsidRDefault="00FC770C" w:rsidP="00FC770C">
              <w:pPr>
                <w:pStyle w:val="Bibliography"/>
                <w:rPr>
                  <w:noProof/>
                  <w:lang w:val="en-US"/>
                </w:rPr>
              </w:pPr>
              <w:r>
                <w:rPr>
                  <w:noProof/>
                  <w:lang w:val="en-US"/>
                </w:rPr>
                <w:t xml:space="preserve">Science, G. O. f., 2015. </w:t>
              </w:r>
              <w:r>
                <w:rPr>
                  <w:i/>
                  <w:iCs/>
                  <w:noProof/>
                  <w:lang w:val="en-US"/>
                </w:rPr>
                <w:t xml:space="preserve">How are attitudes and behaviours to the ageing process changing in light of new media and new technology? How might these continue to evolve by 2025 and 2040?, </w:t>
              </w:r>
              <w:r>
                <w:rPr>
                  <w:noProof/>
                  <w:lang w:val="en-US"/>
                </w:rPr>
                <w:t>London: Government Office for Science.</w:t>
              </w:r>
            </w:p>
            <w:p w14:paraId="1FF05ECC" w14:textId="77777777" w:rsidR="00FC770C" w:rsidRDefault="00FC770C" w:rsidP="00FC770C">
              <w:pPr>
                <w:pStyle w:val="Bibliography"/>
                <w:rPr>
                  <w:noProof/>
                  <w:lang w:val="en-US"/>
                </w:rPr>
              </w:pPr>
              <w:r>
                <w:rPr>
                  <w:noProof/>
                  <w:lang w:val="en-US"/>
                </w:rPr>
                <w:t xml:space="preserve">Statista, 2020. </w:t>
              </w:r>
              <w:r>
                <w:rPr>
                  <w:i/>
                  <w:iCs/>
                  <w:noProof/>
                  <w:lang w:val="en-US"/>
                </w:rPr>
                <w:t xml:space="preserve">https://www.statista.com. </w:t>
              </w:r>
              <w:r>
                <w:rPr>
                  <w:noProof/>
                  <w:lang w:val="en-US"/>
                </w:rPr>
                <w:t xml:space="preserve">[Online] </w:t>
              </w:r>
              <w:r>
                <w:rPr>
                  <w:noProof/>
                  <w:lang w:val="en-US"/>
                </w:rPr>
                <w:br/>
                <w:t xml:space="preserve">Available at: </w:t>
              </w:r>
              <w:r>
                <w:rPr>
                  <w:noProof/>
                  <w:u w:val="single"/>
                  <w:lang w:val="en-US"/>
                </w:rPr>
                <w:t>https://www.statista.com/statistics/1040159/life-expectancy-united-kingdom-all-time/</w:t>
              </w:r>
              <w:r>
                <w:rPr>
                  <w:noProof/>
                  <w:lang w:val="en-US"/>
                </w:rPr>
                <w:br/>
                <w:t>[Accessed 5 April 2022].</w:t>
              </w:r>
            </w:p>
            <w:p w14:paraId="6371862F" w14:textId="77777777" w:rsidR="00FC770C" w:rsidRDefault="00FC770C" w:rsidP="00FC770C">
              <w:pPr>
                <w:pStyle w:val="Bibliography"/>
                <w:rPr>
                  <w:noProof/>
                  <w:lang w:val="en-US"/>
                </w:rPr>
              </w:pPr>
              <w:r>
                <w:rPr>
                  <w:noProof/>
                  <w:lang w:val="en-US"/>
                </w:rPr>
                <w:t xml:space="preserve">Statistics, O. f. N., 2018. </w:t>
              </w:r>
              <w:r>
                <w:rPr>
                  <w:i/>
                  <w:iCs/>
                  <w:noProof/>
                  <w:lang w:val="en-US"/>
                </w:rPr>
                <w:t xml:space="preserve">https://www.ons.gov.uk. </w:t>
              </w:r>
              <w:r>
                <w:rPr>
                  <w:noProof/>
                  <w:lang w:val="en-US"/>
                </w:rPr>
                <w:t xml:space="preserve">[Online] </w:t>
              </w:r>
              <w:r>
                <w:rPr>
                  <w:noProof/>
                  <w:lang w:val="en-US"/>
                </w:rPr>
                <w:br/>
                <w:t xml:space="preserve">Available at: </w:t>
              </w:r>
              <w:r>
                <w:rPr>
                  <w:noProof/>
                  <w:u w:val="single"/>
                  <w:lang w:val="en-US"/>
                </w:rPr>
                <w:t>https://www.ons.gov.uk/peoplepopulationandcommunity/householdcharacteristics/homeinternetandsocialmediausage/adhocs/009078internetbankingbyagegroup2018</w:t>
              </w:r>
              <w:r>
                <w:rPr>
                  <w:noProof/>
                  <w:lang w:val="en-US"/>
                </w:rPr>
                <w:br/>
                <w:t>[Accessed 20 March 2022].</w:t>
              </w:r>
            </w:p>
            <w:p w14:paraId="15359D42" w14:textId="77777777" w:rsidR="00FC770C" w:rsidRDefault="00FC770C" w:rsidP="00FC770C">
              <w:pPr>
                <w:pStyle w:val="Bibliography"/>
                <w:rPr>
                  <w:noProof/>
                  <w:lang w:val="en-US"/>
                </w:rPr>
              </w:pPr>
              <w:r>
                <w:rPr>
                  <w:noProof/>
                  <w:lang w:val="en-US"/>
                </w:rPr>
                <w:t xml:space="preserve">Statistics, O. f. N., 2018. </w:t>
              </w:r>
              <w:r>
                <w:rPr>
                  <w:i/>
                  <w:iCs/>
                  <w:noProof/>
                  <w:lang w:val="en-US"/>
                </w:rPr>
                <w:t xml:space="preserve">https://www.ons.gov.uk. </w:t>
              </w:r>
              <w:r>
                <w:rPr>
                  <w:noProof/>
                  <w:lang w:val="en-US"/>
                </w:rPr>
                <w:t xml:space="preserve">[Online] </w:t>
              </w:r>
              <w:r>
                <w:rPr>
                  <w:noProof/>
                  <w:lang w:val="en-US"/>
                </w:rPr>
                <w:br/>
                <w:t xml:space="preserve">Available at: </w:t>
              </w:r>
              <w:r>
                <w:rPr>
                  <w:noProof/>
                  <w:u w:val="single"/>
                  <w:lang w:val="en-US"/>
                </w:rPr>
                <w:t>https://www.ons.gov.uk/peoplepopulationandcommunity/householdcharacteristics/homeinternetandsocialmediausage/adhocs/009138internetbankingbyagegroup2015to2018</w:t>
              </w:r>
              <w:r>
                <w:rPr>
                  <w:noProof/>
                  <w:lang w:val="en-US"/>
                </w:rPr>
                <w:br/>
                <w:t>[Accessed 20 March 2022].</w:t>
              </w:r>
            </w:p>
            <w:p w14:paraId="44DE9AD5" w14:textId="77777777" w:rsidR="00FC770C" w:rsidRDefault="00FC770C" w:rsidP="00FC770C">
              <w:pPr>
                <w:pStyle w:val="Bibliography"/>
                <w:rPr>
                  <w:noProof/>
                  <w:lang w:val="en-US"/>
                </w:rPr>
              </w:pPr>
              <w:r>
                <w:rPr>
                  <w:noProof/>
                  <w:lang w:val="en-US"/>
                </w:rPr>
                <w:t xml:space="preserve">Statistics, O. f. N., 2019. </w:t>
              </w:r>
              <w:r>
                <w:rPr>
                  <w:i/>
                  <w:iCs/>
                  <w:noProof/>
                  <w:lang w:val="en-US"/>
                </w:rPr>
                <w:t xml:space="preserve">https://www.ons.gov.uk. </w:t>
              </w:r>
              <w:r>
                <w:rPr>
                  <w:noProof/>
                  <w:lang w:val="en-US"/>
                </w:rPr>
                <w:t xml:space="preserve">[Online] </w:t>
              </w:r>
              <w:r>
                <w:rPr>
                  <w:noProof/>
                  <w:lang w:val="en-US"/>
                </w:rPr>
                <w:br/>
                <w:t xml:space="preserve">Available at: </w:t>
              </w:r>
              <w:r>
                <w:rPr>
                  <w:noProof/>
                  <w:u w:val="single"/>
                  <w:lang w:val="en-US"/>
                </w:rPr>
                <w:t>https://www.ons.gov.uk/peoplepopulationandcommunity/householdcharacteristics/homeinterneta</w:t>
              </w:r>
              <w:r>
                <w:rPr>
                  <w:noProof/>
                  <w:u w:val="single"/>
                  <w:lang w:val="en-US"/>
                </w:rPr>
                <w:lastRenderedPageBreak/>
                <w:t>ndsocialmediausage/adhocs/10822internetbankingbyagegroupgreatbritain2019</w:t>
              </w:r>
              <w:r>
                <w:rPr>
                  <w:noProof/>
                  <w:lang w:val="en-US"/>
                </w:rPr>
                <w:br/>
                <w:t>[Accessed 20 March 2022].</w:t>
              </w:r>
            </w:p>
            <w:p w14:paraId="2AE6BD83" w14:textId="77777777" w:rsidR="00FC770C" w:rsidRDefault="00FC770C" w:rsidP="00FC770C">
              <w:pPr>
                <w:pStyle w:val="Bibliography"/>
                <w:rPr>
                  <w:noProof/>
                  <w:lang w:val="en-US"/>
                </w:rPr>
              </w:pPr>
              <w:r>
                <w:rPr>
                  <w:noProof/>
                  <w:lang w:val="en-US"/>
                </w:rPr>
                <w:t xml:space="preserve">Statistics, O. f. N., 2020. </w:t>
              </w:r>
              <w:r>
                <w:rPr>
                  <w:i/>
                  <w:iCs/>
                  <w:noProof/>
                  <w:lang w:val="en-US"/>
                </w:rPr>
                <w:t xml:space="preserve">https://www.ons.gov.uk. </w:t>
              </w:r>
              <w:r>
                <w:rPr>
                  <w:noProof/>
                  <w:lang w:val="en-US"/>
                </w:rPr>
                <w:t xml:space="preserve">[Online] </w:t>
              </w:r>
              <w:r>
                <w:rPr>
                  <w:noProof/>
                  <w:lang w:val="en-US"/>
                </w:rPr>
                <w:br/>
                <w:t xml:space="preserve">Available at: </w:t>
              </w:r>
              <w:r>
                <w:rPr>
                  <w:noProof/>
                  <w:u w:val="single"/>
                  <w:lang w:val="en-US"/>
                </w:rPr>
                <w:t>https://www.ons.gov.uk/peoplepopulationandcommunity/householdcharacteristics/homeinternetandsocialmediausage/bulletins/internetaccesshouseholdsandindividuals/2020</w:t>
              </w:r>
              <w:r>
                <w:rPr>
                  <w:noProof/>
                  <w:lang w:val="en-US"/>
                </w:rPr>
                <w:br/>
                <w:t>[Accessed 20 March 2022].</w:t>
              </w:r>
            </w:p>
            <w:p w14:paraId="71012626" w14:textId="77777777" w:rsidR="00FC770C" w:rsidRDefault="00FC770C" w:rsidP="00FC770C">
              <w:pPr>
                <w:pStyle w:val="Bibliography"/>
                <w:rPr>
                  <w:noProof/>
                  <w:lang w:val="en-US"/>
                </w:rPr>
              </w:pPr>
              <w:r>
                <w:rPr>
                  <w:noProof/>
                  <w:lang w:val="en-US"/>
                </w:rPr>
                <w:t xml:space="preserve">UK, A., 2015. </w:t>
              </w:r>
              <w:r>
                <w:rPr>
                  <w:i/>
                  <w:iCs/>
                  <w:noProof/>
                  <w:lang w:val="en-US"/>
                </w:rPr>
                <w:t xml:space="preserve">Later life in a digital world, </w:t>
              </w:r>
              <w:r>
                <w:rPr>
                  <w:noProof/>
                  <w:lang w:val="en-US"/>
                </w:rPr>
                <w:t>London: AGE UK.</w:t>
              </w:r>
            </w:p>
            <w:p w14:paraId="54217EA8" w14:textId="77777777" w:rsidR="00FC770C" w:rsidRDefault="00FC770C" w:rsidP="00FC770C">
              <w:pPr>
                <w:pStyle w:val="Bibliography"/>
                <w:rPr>
                  <w:noProof/>
                  <w:lang w:val="en-US"/>
                </w:rPr>
              </w:pPr>
              <w:r>
                <w:rPr>
                  <w:noProof/>
                  <w:lang w:val="en-US"/>
                </w:rPr>
                <w:t xml:space="preserve">UK, A., 2019. </w:t>
              </w:r>
              <w:r>
                <w:rPr>
                  <w:i/>
                  <w:iCs/>
                  <w:noProof/>
                  <w:lang w:val="en-US"/>
                </w:rPr>
                <w:t xml:space="preserve">https://www.ageuk.org.uk. </w:t>
              </w:r>
              <w:r>
                <w:rPr>
                  <w:noProof/>
                  <w:lang w:val="en-US"/>
                </w:rPr>
                <w:t xml:space="preserve">[Online] </w:t>
              </w:r>
              <w:r>
                <w:rPr>
                  <w:noProof/>
                  <w:lang w:val="en-US"/>
                </w:rPr>
                <w:br/>
                <w:t xml:space="preserve">Available at: </w:t>
              </w:r>
              <w:r>
                <w:rPr>
                  <w:noProof/>
                  <w:u w:val="single"/>
                  <w:lang w:val="en-US"/>
                </w:rPr>
                <w:t>https://www.ageuk.org.uk/latest-press/articles/2019/september/almost-4.5-million-older-people-claim-to-have-felt-lonely-during-later-life/</w:t>
              </w:r>
              <w:r>
                <w:rPr>
                  <w:noProof/>
                  <w:lang w:val="en-US"/>
                </w:rPr>
                <w:br/>
                <w:t>[Accessed 18 March 2022].</w:t>
              </w:r>
            </w:p>
            <w:p w14:paraId="2404E0CE" w14:textId="77777777" w:rsidR="00FC770C" w:rsidRDefault="00FC770C" w:rsidP="00FC770C">
              <w:pPr>
                <w:pStyle w:val="Bibliography"/>
                <w:rPr>
                  <w:noProof/>
                  <w:lang w:val="en-US"/>
                </w:rPr>
              </w:pPr>
              <w:r>
                <w:rPr>
                  <w:noProof/>
                  <w:lang w:val="en-US"/>
                </w:rPr>
                <w:t xml:space="preserve">UK, A., 2020. </w:t>
              </w:r>
              <w:r>
                <w:rPr>
                  <w:i/>
                  <w:iCs/>
                  <w:noProof/>
                  <w:lang w:val="en-US"/>
                </w:rPr>
                <w:t xml:space="preserve">https://www.ageuk.org.uk. </w:t>
              </w:r>
              <w:r>
                <w:rPr>
                  <w:noProof/>
                  <w:lang w:val="en-US"/>
                </w:rPr>
                <w:t xml:space="preserve">[Online] </w:t>
              </w:r>
              <w:r>
                <w:rPr>
                  <w:noProof/>
                  <w:lang w:val="en-US"/>
                </w:rPr>
                <w:br/>
                <w:t xml:space="preserve">Available at: </w:t>
              </w:r>
              <w:r>
                <w:rPr>
                  <w:noProof/>
                  <w:u w:val="single"/>
                  <w:lang w:val="en-US"/>
                </w:rPr>
                <w:t>https://www.ageuk.org.uk/latest-press/articles/2020/10/age-uk--research-into-the-effects-of-the-pandemic-on-the-older-populations-health/</w:t>
              </w:r>
              <w:r>
                <w:rPr>
                  <w:noProof/>
                  <w:lang w:val="en-US"/>
                </w:rPr>
                <w:br/>
                <w:t>[Accessed 7 April 2022].</w:t>
              </w:r>
            </w:p>
            <w:p w14:paraId="6A30F648" w14:textId="77777777" w:rsidR="00FC770C" w:rsidRDefault="00FC770C" w:rsidP="00FC770C">
              <w:pPr>
                <w:pStyle w:val="Bibliography"/>
                <w:rPr>
                  <w:noProof/>
                  <w:lang w:val="en-US"/>
                </w:rPr>
              </w:pPr>
              <w:r>
                <w:rPr>
                  <w:noProof/>
                  <w:lang w:val="en-US"/>
                </w:rPr>
                <w:t xml:space="preserve">UK, A., 2022. </w:t>
              </w:r>
              <w:r>
                <w:rPr>
                  <w:i/>
                  <w:iCs/>
                  <w:noProof/>
                  <w:lang w:val="en-US"/>
                </w:rPr>
                <w:t xml:space="preserve">https://www.ageco.co.uk. </w:t>
              </w:r>
              <w:r>
                <w:rPr>
                  <w:noProof/>
                  <w:lang w:val="en-US"/>
                </w:rPr>
                <w:t xml:space="preserve">[Online] </w:t>
              </w:r>
              <w:r>
                <w:rPr>
                  <w:noProof/>
                  <w:lang w:val="en-US"/>
                </w:rPr>
                <w:br/>
                <w:t xml:space="preserve">Available at: </w:t>
              </w:r>
              <w:r>
                <w:rPr>
                  <w:noProof/>
                  <w:u w:val="single"/>
                  <w:lang w:val="en-US"/>
                </w:rPr>
                <w:t>https://www.ageco.co.uk/independent-living/</w:t>
              </w:r>
              <w:r>
                <w:rPr>
                  <w:noProof/>
                  <w:lang w:val="en-US"/>
                </w:rPr>
                <w:br/>
                <w:t>[Accessed 8 April 2022].</w:t>
              </w:r>
            </w:p>
            <w:p w14:paraId="736511E1" w14:textId="77777777" w:rsidR="00FC770C" w:rsidRDefault="00FC770C" w:rsidP="00FC770C">
              <w:pPr>
                <w:pStyle w:val="Bibliography"/>
                <w:rPr>
                  <w:noProof/>
                  <w:lang w:val="en-US"/>
                </w:rPr>
              </w:pPr>
              <w:r>
                <w:rPr>
                  <w:noProof/>
                  <w:lang w:val="en-US"/>
                </w:rPr>
                <w:t xml:space="preserve">UK, A., 2022. </w:t>
              </w:r>
              <w:r>
                <w:rPr>
                  <w:i/>
                  <w:iCs/>
                  <w:noProof/>
                  <w:lang w:val="en-US"/>
                </w:rPr>
                <w:t xml:space="preserve">https://www.ageuk.org.uk. </w:t>
              </w:r>
              <w:r>
                <w:rPr>
                  <w:noProof/>
                  <w:lang w:val="en-US"/>
                </w:rPr>
                <w:t xml:space="preserve">[Online] </w:t>
              </w:r>
              <w:r>
                <w:rPr>
                  <w:noProof/>
                  <w:lang w:val="en-US"/>
                </w:rPr>
                <w:br/>
                <w:t xml:space="preserve">Available at: </w:t>
              </w:r>
              <w:r>
                <w:rPr>
                  <w:noProof/>
                  <w:u w:val="single"/>
                  <w:lang w:val="en-US"/>
                </w:rPr>
                <w:t>https://www.ageuk.org.uk/information-advice/money-legal/benefits-entitlements/</w:t>
              </w:r>
              <w:r>
                <w:rPr>
                  <w:noProof/>
                  <w:lang w:val="en-US"/>
                </w:rPr>
                <w:br/>
                <w:t>[Accessed 7 April 2022].</w:t>
              </w:r>
            </w:p>
            <w:p w14:paraId="076BC9E5" w14:textId="77777777" w:rsidR="00FC770C" w:rsidRDefault="00FC770C" w:rsidP="00FC770C">
              <w:pPr>
                <w:pStyle w:val="Bibliography"/>
                <w:rPr>
                  <w:noProof/>
                  <w:lang w:val="en-US"/>
                </w:rPr>
              </w:pPr>
              <w:r>
                <w:rPr>
                  <w:noProof/>
                  <w:lang w:val="en-US"/>
                </w:rPr>
                <w:t xml:space="preserve">Wall, M., 2020. </w:t>
              </w:r>
              <w:r>
                <w:rPr>
                  <w:i/>
                  <w:iCs/>
                  <w:noProof/>
                  <w:lang w:val="en-US"/>
                </w:rPr>
                <w:t xml:space="preserve">https://newscentre.vodafone.co.uk. </w:t>
              </w:r>
              <w:r>
                <w:rPr>
                  <w:noProof/>
                  <w:lang w:val="en-US"/>
                </w:rPr>
                <w:t xml:space="preserve">[Online] </w:t>
              </w:r>
              <w:r>
                <w:rPr>
                  <w:noProof/>
                  <w:lang w:val="en-US"/>
                </w:rPr>
                <w:br/>
                <w:t xml:space="preserve">Available at: </w:t>
              </w:r>
              <w:r>
                <w:rPr>
                  <w:noProof/>
                  <w:u w:val="single"/>
                  <w:lang w:val="en-US"/>
                </w:rPr>
                <w:t>https://newscentre.vodafone.co.uk/features/vodafone-celebrates-35-years-since-the-first-uk-mobile-phone-call/</w:t>
              </w:r>
              <w:r>
                <w:rPr>
                  <w:noProof/>
                  <w:lang w:val="en-US"/>
                </w:rPr>
                <w:br/>
                <w:t>[Accessed 5 April 2022].</w:t>
              </w:r>
            </w:p>
            <w:p w14:paraId="4D2D120F" w14:textId="77777777" w:rsidR="00FC770C" w:rsidRDefault="00FC770C" w:rsidP="00FC770C">
              <w:pPr>
                <w:pStyle w:val="Bibliography"/>
                <w:rPr>
                  <w:noProof/>
                  <w:lang w:val="en-US"/>
                </w:rPr>
              </w:pPr>
              <w:r>
                <w:rPr>
                  <w:noProof/>
                  <w:lang w:val="en-US"/>
                </w:rPr>
                <w:t xml:space="preserve">WHO, 2022. </w:t>
              </w:r>
              <w:r>
                <w:rPr>
                  <w:i/>
                  <w:iCs/>
                  <w:noProof/>
                  <w:lang w:val="en-US"/>
                </w:rPr>
                <w:t xml:space="preserve">https://www.who.int. </w:t>
              </w:r>
              <w:r>
                <w:rPr>
                  <w:noProof/>
                  <w:lang w:val="en-US"/>
                </w:rPr>
                <w:t xml:space="preserve">[Online] </w:t>
              </w:r>
              <w:r>
                <w:rPr>
                  <w:noProof/>
                  <w:lang w:val="en-US"/>
                </w:rPr>
                <w:br/>
                <w:t xml:space="preserve">Available at: </w:t>
              </w:r>
              <w:r>
                <w:rPr>
                  <w:noProof/>
                  <w:u w:val="single"/>
                  <w:lang w:val="en-US"/>
                </w:rPr>
                <w:t>https://www.who.int/health-topics/ageing#tab=tab_1</w:t>
              </w:r>
              <w:r>
                <w:rPr>
                  <w:noProof/>
                  <w:lang w:val="en-US"/>
                </w:rPr>
                <w:br/>
                <w:t>[Accessed 6 April 2022].</w:t>
              </w:r>
            </w:p>
            <w:p w14:paraId="551AA84F" w14:textId="77777777" w:rsidR="00FC770C" w:rsidRDefault="00FC770C" w:rsidP="00FC770C">
              <w:pPr>
                <w:pStyle w:val="Bibliography"/>
                <w:rPr>
                  <w:noProof/>
                  <w:lang w:val="en-US"/>
                </w:rPr>
              </w:pPr>
              <w:r>
                <w:rPr>
                  <w:noProof/>
                  <w:lang w:val="en-US"/>
                </w:rPr>
                <w:t xml:space="preserve">WHO, 2022. </w:t>
              </w:r>
              <w:r>
                <w:rPr>
                  <w:i/>
                  <w:iCs/>
                  <w:noProof/>
                  <w:lang w:val="en-US"/>
                </w:rPr>
                <w:t xml:space="preserve">https://www.who.int. </w:t>
              </w:r>
              <w:r>
                <w:rPr>
                  <w:noProof/>
                  <w:lang w:val="en-US"/>
                </w:rPr>
                <w:t xml:space="preserve">[Online] </w:t>
              </w:r>
              <w:r>
                <w:rPr>
                  <w:noProof/>
                  <w:lang w:val="en-US"/>
                </w:rPr>
                <w:br/>
                <w:t xml:space="preserve">Available at: </w:t>
              </w:r>
              <w:r>
                <w:rPr>
                  <w:noProof/>
                  <w:u w:val="single"/>
                  <w:lang w:val="en-US"/>
                </w:rPr>
                <w:t>https://www.who.int/health-topics/ageing#tab=tab_1</w:t>
              </w:r>
              <w:r>
                <w:rPr>
                  <w:noProof/>
                  <w:lang w:val="en-US"/>
                </w:rPr>
                <w:br/>
                <w:t>[Accessed 15 March 2022].</w:t>
              </w:r>
            </w:p>
            <w:p w14:paraId="7825EB6B" w14:textId="3A3B39A2" w:rsidR="00FC770C" w:rsidRDefault="00FC770C" w:rsidP="00FC770C">
              <w:r>
                <w:rPr>
                  <w:b/>
                  <w:bCs/>
                  <w:noProof/>
                </w:rPr>
                <w:fldChar w:fldCharType="end"/>
              </w:r>
            </w:p>
          </w:sdtContent>
        </w:sdt>
      </w:sdtContent>
    </w:sdt>
    <w:p w14:paraId="4898EF89" w14:textId="77777777" w:rsidR="00FC770C" w:rsidRPr="00223139" w:rsidRDefault="00FC770C" w:rsidP="00223139">
      <w:pPr>
        <w:pStyle w:val="Heading4"/>
        <w:spacing w:before="0" w:beforeAutospacing="0" w:after="0" w:afterAutospacing="0" w:line="360" w:lineRule="auto"/>
        <w:rPr>
          <w:rFonts w:ascii="Arial" w:hAnsi="Arial" w:cs="Arial"/>
          <w:b w:val="0"/>
          <w:bCs w:val="0"/>
          <w:sz w:val="22"/>
          <w:szCs w:val="22"/>
        </w:rPr>
      </w:pPr>
    </w:p>
    <w:sectPr w:rsidR="00FC770C" w:rsidRPr="0022313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51877" w14:textId="77777777" w:rsidR="00B36780" w:rsidRDefault="00B36780" w:rsidP="0034759D">
      <w:pPr>
        <w:spacing w:after="0" w:line="240" w:lineRule="auto"/>
      </w:pPr>
      <w:r>
        <w:separator/>
      </w:r>
    </w:p>
  </w:endnote>
  <w:endnote w:type="continuationSeparator" w:id="0">
    <w:p w14:paraId="016C135F" w14:textId="77777777" w:rsidR="00B36780" w:rsidRDefault="00B36780" w:rsidP="003475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F1D5B" w14:textId="77777777" w:rsidR="0034759D" w:rsidRDefault="003475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0237187"/>
      <w:docPartObj>
        <w:docPartGallery w:val="Page Numbers (Bottom of Page)"/>
        <w:docPartUnique/>
      </w:docPartObj>
    </w:sdtPr>
    <w:sdtEndPr>
      <w:rPr>
        <w:noProof/>
      </w:rPr>
    </w:sdtEndPr>
    <w:sdtContent>
      <w:p w14:paraId="0A7CC4F0" w14:textId="4720F82F" w:rsidR="0034759D" w:rsidRDefault="003475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1CD817" w14:textId="77777777" w:rsidR="0034759D" w:rsidRDefault="003475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B4AAE" w14:textId="77777777" w:rsidR="0034759D" w:rsidRDefault="003475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4E4A65" w14:textId="77777777" w:rsidR="00B36780" w:rsidRDefault="00B36780" w:rsidP="0034759D">
      <w:pPr>
        <w:spacing w:after="0" w:line="240" w:lineRule="auto"/>
      </w:pPr>
      <w:r>
        <w:separator/>
      </w:r>
    </w:p>
  </w:footnote>
  <w:footnote w:type="continuationSeparator" w:id="0">
    <w:p w14:paraId="7693AD9F" w14:textId="77777777" w:rsidR="00B36780" w:rsidRDefault="00B36780" w:rsidP="003475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A2CB9" w14:textId="77777777" w:rsidR="0034759D" w:rsidRDefault="003475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F4132" w14:textId="77777777" w:rsidR="0034759D" w:rsidRDefault="003475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A2BAAB" w14:textId="77777777" w:rsidR="0034759D" w:rsidRDefault="003475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035D6"/>
    <w:multiLevelType w:val="hybridMultilevel"/>
    <w:tmpl w:val="1A94E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DF0D4A"/>
    <w:multiLevelType w:val="hybridMultilevel"/>
    <w:tmpl w:val="F4063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DD1955"/>
    <w:multiLevelType w:val="hybridMultilevel"/>
    <w:tmpl w:val="0DBEA3C8"/>
    <w:lvl w:ilvl="0" w:tplc="A3F6BE8E">
      <w:start w:val="1"/>
      <w:numFmt w:val="bullet"/>
      <w:lvlText w:val="•"/>
      <w:lvlJc w:val="left"/>
      <w:pPr>
        <w:tabs>
          <w:tab w:val="num" w:pos="720"/>
        </w:tabs>
        <w:ind w:left="720" w:hanging="360"/>
      </w:pPr>
      <w:rPr>
        <w:rFonts w:ascii="Arial" w:hAnsi="Arial" w:hint="default"/>
      </w:rPr>
    </w:lvl>
    <w:lvl w:ilvl="1" w:tplc="E3B42430" w:tentative="1">
      <w:start w:val="1"/>
      <w:numFmt w:val="bullet"/>
      <w:lvlText w:val="•"/>
      <w:lvlJc w:val="left"/>
      <w:pPr>
        <w:tabs>
          <w:tab w:val="num" w:pos="1440"/>
        </w:tabs>
        <w:ind w:left="1440" w:hanging="360"/>
      </w:pPr>
      <w:rPr>
        <w:rFonts w:ascii="Arial" w:hAnsi="Arial" w:hint="default"/>
      </w:rPr>
    </w:lvl>
    <w:lvl w:ilvl="2" w:tplc="AF889648" w:tentative="1">
      <w:start w:val="1"/>
      <w:numFmt w:val="bullet"/>
      <w:lvlText w:val="•"/>
      <w:lvlJc w:val="left"/>
      <w:pPr>
        <w:tabs>
          <w:tab w:val="num" w:pos="2160"/>
        </w:tabs>
        <w:ind w:left="2160" w:hanging="360"/>
      </w:pPr>
      <w:rPr>
        <w:rFonts w:ascii="Arial" w:hAnsi="Arial" w:hint="default"/>
      </w:rPr>
    </w:lvl>
    <w:lvl w:ilvl="3" w:tplc="B32883EE" w:tentative="1">
      <w:start w:val="1"/>
      <w:numFmt w:val="bullet"/>
      <w:lvlText w:val="•"/>
      <w:lvlJc w:val="left"/>
      <w:pPr>
        <w:tabs>
          <w:tab w:val="num" w:pos="2880"/>
        </w:tabs>
        <w:ind w:left="2880" w:hanging="360"/>
      </w:pPr>
      <w:rPr>
        <w:rFonts w:ascii="Arial" w:hAnsi="Arial" w:hint="default"/>
      </w:rPr>
    </w:lvl>
    <w:lvl w:ilvl="4" w:tplc="C5FA8024" w:tentative="1">
      <w:start w:val="1"/>
      <w:numFmt w:val="bullet"/>
      <w:lvlText w:val="•"/>
      <w:lvlJc w:val="left"/>
      <w:pPr>
        <w:tabs>
          <w:tab w:val="num" w:pos="3600"/>
        </w:tabs>
        <w:ind w:left="3600" w:hanging="360"/>
      </w:pPr>
      <w:rPr>
        <w:rFonts w:ascii="Arial" w:hAnsi="Arial" w:hint="default"/>
      </w:rPr>
    </w:lvl>
    <w:lvl w:ilvl="5" w:tplc="592EADB4" w:tentative="1">
      <w:start w:val="1"/>
      <w:numFmt w:val="bullet"/>
      <w:lvlText w:val="•"/>
      <w:lvlJc w:val="left"/>
      <w:pPr>
        <w:tabs>
          <w:tab w:val="num" w:pos="4320"/>
        </w:tabs>
        <w:ind w:left="4320" w:hanging="360"/>
      </w:pPr>
      <w:rPr>
        <w:rFonts w:ascii="Arial" w:hAnsi="Arial" w:hint="default"/>
      </w:rPr>
    </w:lvl>
    <w:lvl w:ilvl="6" w:tplc="530A0140" w:tentative="1">
      <w:start w:val="1"/>
      <w:numFmt w:val="bullet"/>
      <w:lvlText w:val="•"/>
      <w:lvlJc w:val="left"/>
      <w:pPr>
        <w:tabs>
          <w:tab w:val="num" w:pos="5040"/>
        </w:tabs>
        <w:ind w:left="5040" w:hanging="360"/>
      </w:pPr>
      <w:rPr>
        <w:rFonts w:ascii="Arial" w:hAnsi="Arial" w:hint="default"/>
      </w:rPr>
    </w:lvl>
    <w:lvl w:ilvl="7" w:tplc="44C0CA12" w:tentative="1">
      <w:start w:val="1"/>
      <w:numFmt w:val="bullet"/>
      <w:lvlText w:val="•"/>
      <w:lvlJc w:val="left"/>
      <w:pPr>
        <w:tabs>
          <w:tab w:val="num" w:pos="5760"/>
        </w:tabs>
        <w:ind w:left="5760" w:hanging="360"/>
      </w:pPr>
      <w:rPr>
        <w:rFonts w:ascii="Arial" w:hAnsi="Arial" w:hint="default"/>
      </w:rPr>
    </w:lvl>
    <w:lvl w:ilvl="8" w:tplc="C80C325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AA14466"/>
    <w:multiLevelType w:val="hybridMultilevel"/>
    <w:tmpl w:val="8F400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4068876">
    <w:abstractNumId w:val="2"/>
  </w:num>
  <w:num w:numId="2" w16cid:durableId="606348266">
    <w:abstractNumId w:val="3"/>
  </w:num>
  <w:num w:numId="3" w16cid:durableId="911163486">
    <w:abstractNumId w:val="0"/>
  </w:num>
  <w:num w:numId="4" w16cid:durableId="1853372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3MzAyNTYwNjUwMzFT0lEKTi0uzszPAykwqgUAxZ+0vCwAAAA="/>
  </w:docVars>
  <w:rsids>
    <w:rsidRoot w:val="0037565E"/>
    <w:rsid w:val="00021742"/>
    <w:rsid w:val="00111FFE"/>
    <w:rsid w:val="001219D0"/>
    <w:rsid w:val="001334CA"/>
    <w:rsid w:val="00151B86"/>
    <w:rsid w:val="001A1EED"/>
    <w:rsid w:val="001B020D"/>
    <w:rsid w:val="001C223D"/>
    <w:rsid w:val="001C318D"/>
    <w:rsid w:val="001D2B84"/>
    <w:rsid w:val="001D2EF9"/>
    <w:rsid w:val="00210B6B"/>
    <w:rsid w:val="00215A20"/>
    <w:rsid w:val="00216243"/>
    <w:rsid w:val="00223139"/>
    <w:rsid w:val="002268A9"/>
    <w:rsid w:val="00232757"/>
    <w:rsid w:val="0025332C"/>
    <w:rsid w:val="00285E51"/>
    <w:rsid w:val="00293734"/>
    <w:rsid w:val="002B632B"/>
    <w:rsid w:val="002D6A04"/>
    <w:rsid w:val="002E51D8"/>
    <w:rsid w:val="002F3BBA"/>
    <w:rsid w:val="0034759D"/>
    <w:rsid w:val="0037565E"/>
    <w:rsid w:val="003B2D53"/>
    <w:rsid w:val="00432D6C"/>
    <w:rsid w:val="0047169B"/>
    <w:rsid w:val="004F2C41"/>
    <w:rsid w:val="004F69F8"/>
    <w:rsid w:val="00502994"/>
    <w:rsid w:val="00523B08"/>
    <w:rsid w:val="0052697D"/>
    <w:rsid w:val="005A0BA5"/>
    <w:rsid w:val="005A73DC"/>
    <w:rsid w:val="005C482B"/>
    <w:rsid w:val="006833F7"/>
    <w:rsid w:val="00763981"/>
    <w:rsid w:val="00771751"/>
    <w:rsid w:val="007C5D3D"/>
    <w:rsid w:val="008263DF"/>
    <w:rsid w:val="0085631B"/>
    <w:rsid w:val="008761E4"/>
    <w:rsid w:val="00896871"/>
    <w:rsid w:val="00935FAE"/>
    <w:rsid w:val="009427D3"/>
    <w:rsid w:val="009644C7"/>
    <w:rsid w:val="00971967"/>
    <w:rsid w:val="00A2042F"/>
    <w:rsid w:val="00A31225"/>
    <w:rsid w:val="00B1141E"/>
    <w:rsid w:val="00B36780"/>
    <w:rsid w:val="00B42D3C"/>
    <w:rsid w:val="00B760A3"/>
    <w:rsid w:val="00B86E66"/>
    <w:rsid w:val="00BA7E32"/>
    <w:rsid w:val="00BC6150"/>
    <w:rsid w:val="00BD2E64"/>
    <w:rsid w:val="00BD4032"/>
    <w:rsid w:val="00BF4986"/>
    <w:rsid w:val="00C13D3A"/>
    <w:rsid w:val="00C15C39"/>
    <w:rsid w:val="00C31F85"/>
    <w:rsid w:val="00C70088"/>
    <w:rsid w:val="00CC2CFD"/>
    <w:rsid w:val="00CF6F50"/>
    <w:rsid w:val="00D17FC7"/>
    <w:rsid w:val="00D24AEE"/>
    <w:rsid w:val="00D44FD4"/>
    <w:rsid w:val="00D52B79"/>
    <w:rsid w:val="00D814DD"/>
    <w:rsid w:val="00DA6C70"/>
    <w:rsid w:val="00E576EC"/>
    <w:rsid w:val="00E61985"/>
    <w:rsid w:val="00E679AE"/>
    <w:rsid w:val="00E83203"/>
    <w:rsid w:val="00E92DAC"/>
    <w:rsid w:val="00EA7476"/>
    <w:rsid w:val="00F06464"/>
    <w:rsid w:val="00F23805"/>
    <w:rsid w:val="00F26E32"/>
    <w:rsid w:val="00F576C8"/>
    <w:rsid w:val="00F878D7"/>
    <w:rsid w:val="00F9226E"/>
    <w:rsid w:val="00F93F2C"/>
    <w:rsid w:val="00FA17A3"/>
    <w:rsid w:val="00FC4E90"/>
    <w:rsid w:val="00FC770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65BD7"/>
  <w15:chartTrackingRefBased/>
  <w15:docId w15:val="{FEC7E856-D4AE-4986-A66A-86FE1E2E1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032"/>
    <w:pPr>
      <w:spacing w:after="160" w:line="259" w:lineRule="auto"/>
    </w:pPr>
    <w:rPr>
      <w:szCs w:val="22"/>
      <w:lang w:bidi="ar-SA"/>
    </w:rPr>
  </w:style>
  <w:style w:type="paragraph" w:styleId="Heading1">
    <w:name w:val="heading 1"/>
    <w:basedOn w:val="Normal"/>
    <w:next w:val="Normal"/>
    <w:link w:val="Heading1Char"/>
    <w:uiPriority w:val="9"/>
    <w:qFormat/>
    <w:rsid w:val="00FC770C"/>
    <w:pPr>
      <w:keepNext/>
      <w:keepLines/>
      <w:spacing w:before="240" w:after="0"/>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BD2E6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link w:val="Heading4Char"/>
    <w:uiPriority w:val="9"/>
    <w:qFormat/>
    <w:rsid w:val="00F576C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37565E"/>
  </w:style>
  <w:style w:type="character" w:customStyle="1" w:styleId="Heading4Char">
    <w:name w:val="Heading 4 Char"/>
    <w:basedOn w:val="DefaultParagraphFont"/>
    <w:link w:val="Heading4"/>
    <w:uiPriority w:val="9"/>
    <w:rsid w:val="00F576C8"/>
    <w:rPr>
      <w:rFonts w:ascii="Times New Roman" w:eastAsia="Times New Roman" w:hAnsi="Times New Roman" w:cs="Times New Roman"/>
      <w:b/>
      <w:bCs/>
      <w:sz w:val="24"/>
      <w:szCs w:val="24"/>
      <w:lang w:eastAsia="en-GB" w:bidi="ar-SA"/>
    </w:rPr>
  </w:style>
  <w:style w:type="character" w:styleId="Strong">
    <w:name w:val="Strong"/>
    <w:basedOn w:val="DefaultParagraphFont"/>
    <w:uiPriority w:val="22"/>
    <w:qFormat/>
    <w:rsid w:val="00F576C8"/>
    <w:rPr>
      <w:b/>
      <w:bCs/>
    </w:rPr>
  </w:style>
  <w:style w:type="character" w:customStyle="1" w:styleId="hgkelc">
    <w:name w:val="hgkelc"/>
    <w:basedOn w:val="DefaultParagraphFont"/>
    <w:rsid w:val="002E51D8"/>
  </w:style>
  <w:style w:type="character" w:customStyle="1" w:styleId="Heading2Char">
    <w:name w:val="Heading 2 Char"/>
    <w:basedOn w:val="DefaultParagraphFont"/>
    <w:link w:val="Heading2"/>
    <w:uiPriority w:val="9"/>
    <w:rsid w:val="00BD2E64"/>
    <w:rPr>
      <w:rFonts w:asciiTheme="majorHAnsi" w:eastAsiaTheme="majorEastAsia" w:hAnsiTheme="majorHAnsi" w:cstheme="majorBidi"/>
      <w:color w:val="365F91" w:themeColor="accent1" w:themeShade="BF"/>
      <w:sz w:val="26"/>
      <w:szCs w:val="26"/>
      <w:lang w:bidi="ar-SA"/>
    </w:rPr>
  </w:style>
  <w:style w:type="paragraph" w:styleId="NormalWeb">
    <w:name w:val="Normal (Web)"/>
    <w:basedOn w:val="Normal"/>
    <w:uiPriority w:val="99"/>
    <w:unhideWhenUsed/>
    <w:rsid w:val="001334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C770C"/>
    <w:rPr>
      <w:rFonts w:asciiTheme="majorHAnsi" w:eastAsiaTheme="majorEastAsia" w:hAnsiTheme="majorHAnsi" w:cstheme="majorBidi"/>
      <w:color w:val="365F91" w:themeColor="accent1" w:themeShade="BF"/>
      <w:sz w:val="32"/>
      <w:szCs w:val="32"/>
      <w:lang w:val="en-US" w:bidi="ar-SA"/>
    </w:rPr>
  </w:style>
  <w:style w:type="paragraph" w:styleId="Bibliography">
    <w:name w:val="Bibliography"/>
    <w:basedOn w:val="Normal"/>
    <w:next w:val="Normal"/>
    <w:uiPriority w:val="37"/>
    <w:unhideWhenUsed/>
    <w:rsid w:val="00FC770C"/>
  </w:style>
  <w:style w:type="paragraph" w:styleId="Header">
    <w:name w:val="header"/>
    <w:basedOn w:val="Normal"/>
    <w:link w:val="HeaderChar"/>
    <w:uiPriority w:val="99"/>
    <w:unhideWhenUsed/>
    <w:rsid w:val="003475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59D"/>
    <w:rPr>
      <w:szCs w:val="22"/>
      <w:lang w:bidi="ar-SA"/>
    </w:rPr>
  </w:style>
  <w:style w:type="paragraph" w:styleId="Footer">
    <w:name w:val="footer"/>
    <w:basedOn w:val="Normal"/>
    <w:link w:val="FooterChar"/>
    <w:uiPriority w:val="99"/>
    <w:unhideWhenUsed/>
    <w:rsid w:val="003475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59D"/>
    <w:rPr>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7124">
      <w:bodyDiv w:val="1"/>
      <w:marLeft w:val="0"/>
      <w:marRight w:val="0"/>
      <w:marTop w:val="0"/>
      <w:marBottom w:val="0"/>
      <w:divBdr>
        <w:top w:val="none" w:sz="0" w:space="0" w:color="auto"/>
        <w:left w:val="none" w:sz="0" w:space="0" w:color="auto"/>
        <w:bottom w:val="none" w:sz="0" w:space="0" w:color="auto"/>
        <w:right w:val="none" w:sz="0" w:space="0" w:color="auto"/>
      </w:divBdr>
    </w:div>
    <w:div w:id="33236974">
      <w:bodyDiv w:val="1"/>
      <w:marLeft w:val="0"/>
      <w:marRight w:val="0"/>
      <w:marTop w:val="0"/>
      <w:marBottom w:val="0"/>
      <w:divBdr>
        <w:top w:val="none" w:sz="0" w:space="0" w:color="auto"/>
        <w:left w:val="none" w:sz="0" w:space="0" w:color="auto"/>
        <w:bottom w:val="none" w:sz="0" w:space="0" w:color="auto"/>
        <w:right w:val="none" w:sz="0" w:space="0" w:color="auto"/>
      </w:divBdr>
    </w:div>
    <w:div w:id="177743051">
      <w:bodyDiv w:val="1"/>
      <w:marLeft w:val="0"/>
      <w:marRight w:val="0"/>
      <w:marTop w:val="0"/>
      <w:marBottom w:val="0"/>
      <w:divBdr>
        <w:top w:val="none" w:sz="0" w:space="0" w:color="auto"/>
        <w:left w:val="none" w:sz="0" w:space="0" w:color="auto"/>
        <w:bottom w:val="none" w:sz="0" w:space="0" w:color="auto"/>
        <w:right w:val="none" w:sz="0" w:space="0" w:color="auto"/>
      </w:divBdr>
    </w:div>
    <w:div w:id="228662084">
      <w:bodyDiv w:val="1"/>
      <w:marLeft w:val="0"/>
      <w:marRight w:val="0"/>
      <w:marTop w:val="0"/>
      <w:marBottom w:val="0"/>
      <w:divBdr>
        <w:top w:val="none" w:sz="0" w:space="0" w:color="auto"/>
        <w:left w:val="none" w:sz="0" w:space="0" w:color="auto"/>
        <w:bottom w:val="none" w:sz="0" w:space="0" w:color="auto"/>
        <w:right w:val="none" w:sz="0" w:space="0" w:color="auto"/>
      </w:divBdr>
    </w:div>
    <w:div w:id="246114945">
      <w:bodyDiv w:val="1"/>
      <w:marLeft w:val="0"/>
      <w:marRight w:val="0"/>
      <w:marTop w:val="0"/>
      <w:marBottom w:val="0"/>
      <w:divBdr>
        <w:top w:val="none" w:sz="0" w:space="0" w:color="auto"/>
        <w:left w:val="none" w:sz="0" w:space="0" w:color="auto"/>
        <w:bottom w:val="none" w:sz="0" w:space="0" w:color="auto"/>
        <w:right w:val="none" w:sz="0" w:space="0" w:color="auto"/>
      </w:divBdr>
    </w:div>
    <w:div w:id="282662421">
      <w:bodyDiv w:val="1"/>
      <w:marLeft w:val="0"/>
      <w:marRight w:val="0"/>
      <w:marTop w:val="0"/>
      <w:marBottom w:val="0"/>
      <w:divBdr>
        <w:top w:val="none" w:sz="0" w:space="0" w:color="auto"/>
        <w:left w:val="none" w:sz="0" w:space="0" w:color="auto"/>
        <w:bottom w:val="none" w:sz="0" w:space="0" w:color="auto"/>
        <w:right w:val="none" w:sz="0" w:space="0" w:color="auto"/>
      </w:divBdr>
    </w:div>
    <w:div w:id="302002173">
      <w:bodyDiv w:val="1"/>
      <w:marLeft w:val="0"/>
      <w:marRight w:val="0"/>
      <w:marTop w:val="0"/>
      <w:marBottom w:val="0"/>
      <w:divBdr>
        <w:top w:val="none" w:sz="0" w:space="0" w:color="auto"/>
        <w:left w:val="none" w:sz="0" w:space="0" w:color="auto"/>
        <w:bottom w:val="none" w:sz="0" w:space="0" w:color="auto"/>
        <w:right w:val="none" w:sz="0" w:space="0" w:color="auto"/>
      </w:divBdr>
    </w:div>
    <w:div w:id="406416362">
      <w:bodyDiv w:val="1"/>
      <w:marLeft w:val="0"/>
      <w:marRight w:val="0"/>
      <w:marTop w:val="0"/>
      <w:marBottom w:val="0"/>
      <w:divBdr>
        <w:top w:val="none" w:sz="0" w:space="0" w:color="auto"/>
        <w:left w:val="none" w:sz="0" w:space="0" w:color="auto"/>
        <w:bottom w:val="none" w:sz="0" w:space="0" w:color="auto"/>
        <w:right w:val="none" w:sz="0" w:space="0" w:color="auto"/>
      </w:divBdr>
    </w:div>
    <w:div w:id="440221661">
      <w:bodyDiv w:val="1"/>
      <w:marLeft w:val="0"/>
      <w:marRight w:val="0"/>
      <w:marTop w:val="0"/>
      <w:marBottom w:val="0"/>
      <w:divBdr>
        <w:top w:val="none" w:sz="0" w:space="0" w:color="auto"/>
        <w:left w:val="none" w:sz="0" w:space="0" w:color="auto"/>
        <w:bottom w:val="none" w:sz="0" w:space="0" w:color="auto"/>
        <w:right w:val="none" w:sz="0" w:space="0" w:color="auto"/>
      </w:divBdr>
    </w:div>
    <w:div w:id="473446451">
      <w:bodyDiv w:val="1"/>
      <w:marLeft w:val="0"/>
      <w:marRight w:val="0"/>
      <w:marTop w:val="0"/>
      <w:marBottom w:val="0"/>
      <w:divBdr>
        <w:top w:val="none" w:sz="0" w:space="0" w:color="auto"/>
        <w:left w:val="none" w:sz="0" w:space="0" w:color="auto"/>
        <w:bottom w:val="none" w:sz="0" w:space="0" w:color="auto"/>
        <w:right w:val="none" w:sz="0" w:space="0" w:color="auto"/>
      </w:divBdr>
    </w:div>
    <w:div w:id="505946769">
      <w:bodyDiv w:val="1"/>
      <w:marLeft w:val="0"/>
      <w:marRight w:val="0"/>
      <w:marTop w:val="0"/>
      <w:marBottom w:val="0"/>
      <w:divBdr>
        <w:top w:val="none" w:sz="0" w:space="0" w:color="auto"/>
        <w:left w:val="none" w:sz="0" w:space="0" w:color="auto"/>
        <w:bottom w:val="none" w:sz="0" w:space="0" w:color="auto"/>
        <w:right w:val="none" w:sz="0" w:space="0" w:color="auto"/>
      </w:divBdr>
    </w:div>
    <w:div w:id="667713114">
      <w:bodyDiv w:val="1"/>
      <w:marLeft w:val="0"/>
      <w:marRight w:val="0"/>
      <w:marTop w:val="0"/>
      <w:marBottom w:val="0"/>
      <w:divBdr>
        <w:top w:val="none" w:sz="0" w:space="0" w:color="auto"/>
        <w:left w:val="none" w:sz="0" w:space="0" w:color="auto"/>
        <w:bottom w:val="none" w:sz="0" w:space="0" w:color="auto"/>
        <w:right w:val="none" w:sz="0" w:space="0" w:color="auto"/>
      </w:divBdr>
    </w:div>
    <w:div w:id="690762972">
      <w:bodyDiv w:val="1"/>
      <w:marLeft w:val="0"/>
      <w:marRight w:val="0"/>
      <w:marTop w:val="0"/>
      <w:marBottom w:val="0"/>
      <w:divBdr>
        <w:top w:val="none" w:sz="0" w:space="0" w:color="auto"/>
        <w:left w:val="none" w:sz="0" w:space="0" w:color="auto"/>
        <w:bottom w:val="none" w:sz="0" w:space="0" w:color="auto"/>
        <w:right w:val="none" w:sz="0" w:space="0" w:color="auto"/>
      </w:divBdr>
    </w:div>
    <w:div w:id="740639601">
      <w:bodyDiv w:val="1"/>
      <w:marLeft w:val="0"/>
      <w:marRight w:val="0"/>
      <w:marTop w:val="0"/>
      <w:marBottom w:val="0"/>
      <w:divBdr>
        <w:top w:val="none" w:sz="0" w:space="0" w:color="auto"/>
        <w:left w:val="none" w:sz="0" w:space="0" w:color="auto"/>
        <w:bottom w:val="none" w:sz="0" w:space="0" w:color="auto"/>
        <w:right w:val="none" w:sz="0" w:space="0" w:color="auto"/>
      </w:divBdr>
    </w:div>
    <w:div w:id="905922363">
      <w:bodyDiv w:val="1"/>
      <w:marLeft w:val="0"/>
      <w:marRight w:val="0"/>
      <w:marTop w:val="0"/>
      <w:marBottom w:val="0"/>
      <w:divBdr>
        <w:top w:val="none" w:sz="0" w:space="0" w:color="auto"/>
        <w:left w:val="none" w:sz="0" w:space="0" w:color="auto"/>
        <w:bottom w:val="none" w:sz="0" w:space="0" w:color="auto"/>
        <w:right w:val="none" w:sz="0" w:space="0" w:color="auto"/>
      </w:divBdr>
    </w:div>
    <w:div w:id="958343154">
      <w:bodyDiv w:val="1"/>
      <w:marLeft w:val="0"/>
      <w:marRight w:val="0"/>
      <w:marTop w:val="0"/>
      <w:marBottom w:val="0"/>
      <w:divBdr>
        <w:top w:val="none" w:sz="0" w:space="0" w:color="auto"/>
        <w:left w:val="none" w:sz="0" w:space="0" w:color="auto"/>
        <w:bottom w:val="none" w:sz="0" w:space="0" w:color="auto"/>
        <w:right w:val="none" w:sz="0" w:space="0" w:color="auto"/>
      </w:divBdr>
    </w:div>
    <w:div w:id="1094941595">
      <w:bodyDiv w:val="1"/>
      <w:marLeft w:val="0"/>
      <w:marRight w:val="0"/>
      <w:marTop w:val="0"/>
      <w:marBottom w:val="0"/>
      <w:divBdr>
        <w:top w:val="none" w:sz="0" w:space="0" w:color="auto"/>
        <w:left w:val="none" w:sz="0" w:space="0" w:color="auto"/>
        <w:bottom w:val="none" w:sz="0" w:space="0" w:color="auto"/>
        <w:right w:val="none" w:sz="0" w:space="0" w:color="auto"/>
      </w:divBdr>
    </w:div>
    <w:div w:id="1205408454">
      <w:bodyDiv w:val="1"/>
      <w:marLeft w:val="0"/>
      <w:marRight w:val="0"/>
      <w:marTop w:val="0"/>
      <w:marBottom w:val="0"/>
      <w:divBdr>
        <w:top w:val="none" w:sz="0" w:space="0" w:color="auto"/>
        <w:left w:val="none" w:sz="0" w:space="0" w:color="auto"/>
        <w:bottom w:val="none" w:sz="0" w:space="0" w:color="auto"/>
        <w:right w:val="none" w:sz="0" w:space="0" w:color="auto"/>
      </w:divBdr>
    </w:div>
    <w:div w:id="1265504012">
      <w:bodyDiv w:val="1"/>
      <w:marLeft w:val="0"/>
      <w:marRight w:val="0"/>
      <w:marTop w:val="0"/>
      <w:marBottom w:val="0"/>
      <w:divBdr>
        <w:top w:val="none" w:sz="0" w:space="0" w:color="auto"/>
        <w:left w:val="none" w:sz="0" w:space="0" w:color="auto"/>
        <w:bottom w:val="none" w:sz="0" w:space="0" w:color="auto"/>
        <w:right w:val="none" w:sz="0" w:space="0" w:color="auto"/>
      </w:divBdr>
    </w:div>
    <w:div w:id="1308364483">
      <w:bodyDiv w:val="1"/>
      <w:marLeft w:val="0"/>
      <w:marRight w:val="0"/>
      <w:marTop w:val="0"/>
      <w:marBottom w:val="0"/>
      <w:divBdr>
        <w:top w:val="none" w:sz="0" w:space="0" w:color="auto"/>
        <w:left w:val="none" w:sz="0" w:space="0" w:color="auto"/>
        <w:bottom w:val="none" w:sz="0" w:space="0" w:color="auto"/>
        <w:right w:val="none" w:sz="0" w:space="0" w:color="auto"/>
      </w:divBdr>
    </w:div>
    <w:div w:id="1361466466">
      <w:bodyDiv w:val="1"/>
      <w:marLeft w:val="0"/>
      <w:marRight w:val="0"/>
      <w:marTop w:val="0"/>
      <w:marBottom w:val="0"/>
      <w:divBdr>
        <w:top w:val="none" w:sz="0" w:space="0" w:color="auto"/>
        <w:left w:val="none" w:sz="0" w:space="0" w:color="auto"/>
        <w:bottom w:val="none" w:sz="0" w:space="0" w:color="auto"/>
        <w:right w:val="none" w:sz="0" w:space="0" w:color="auto"/>
      </w:divBdr>
    </w:div>
    <w:div w:id="1397390478">
      <w:bodyDiv w:val="1"/>
      <w:marLeft w:val="0"/>
      <w:marRight w:val="0"/>
      <w:marTop w:val="0"/>
      <w:marBottom w:val="0"/>
      <w:divBdr>
        <w:top w:val="none" w:sz="0" w:space="0" w:color="auto"/>
        <w:left w:val="none" w:sz="0" w:space="0" w:color="auto"/>
        <w:bottom w:val="none" w:sz="0" w:space="0" w:color="auto"/>
        <w:right w:val="none" w:sz="0" w:space="0" w:color="auto"/>
      </w:divBdr>
    </w:div>
    <w:div w:id="1398163371">
      <w:bodyDiv w:val="1"/>
      <w:marLeft w:val="0"/>
      <w:marRight w:val="0"/>
      <w:marTop w:val="0"/>
      <w:marBottom w:val="0"/>
      <w:divBdr>
        <w:top w:val="none" w:sz="0" w:space="0" w:color="auto"/>
        <w:left w:val="none" w:sz="0" w:space="0" w:color="auto"/>
        <w:bottom w:val="none" w:sz="0" w:space="0" w:color="auto"/>
        <w:right w:val="none" w:sz="0" w:space="0" w:color="auto"/>
      </w:divBdr>
    </w:div>
    <w:div w:id="1427843588">
      <w:bodyDiv w:val="1"/>
      <w:marLeft w:val="0"/>
      <w:marRight w:val="0"/>
      <w:marTop w:val="0"/>
      <w:marBottom w:val="0"/>
      <w:divBdr>
        <w:top w:val="none" w:sz="0" w:space="0" w:color="auto"/>
        <w:left w:val="none" w:sz="0" w:space="0" w:color="auto"/>
        <w:bottom w:val="none" w:sz="0" w:space="0" w:color="auto"/>
        <w:right w:val="none" w:sz="0" w:space="0" w:color="auto"/>
      </w:divBdr>
    </w:div>
    <w:div w:id="1482576991">
      <w:bodyDiv w:val="1"/>
      <w:marLeft w:val="0"/>
      <w:marRight w:val="0"/>
      <w:marTop w:val="0"/>
      <w:marBottom w:val="0"/>
      <w:divBdr>
        <w:top w:val="none" w:sz="0" w:space="0" w:color="auto"/>
        <w:left w:val="none" w:sz="0" w:space="0" w:color="auto"/>
        <w:bottom w:val="none" w:sz="0" w:space="0" w:color="auto"/>
        <w:right w:val="none" w:sz="0" w:space="0" w:color="auto"/>
      </w:divBdr>
    </w:div>
    <w:div w:id="1588925925">
      <w:bodyDiv w:val="1"/>
      <w:marLeft w:val="0"/>
      <w:marRight w:val="0"/>
      <w:marTop w:val="0"/>
      <w:marBottom w:val="0"/>
      <w:divBdr>
        <w:top w:val="none" w:sz="0" w:space="0" w:color="auto"/>
        <w:left w:val="none" w:sz="0" w:space="0" w:color="auto"/>
        <w:bottom w:val="none" w:sz="0" w:space="0" w:color="auto"/>
        <w:right w:val="none" w:sz="0" w:space="0" w:color="auto"/>
      </w:divBdr>
    </w:div>
    <w:div w:id="1591311777">
      <w:bodyDiv w:val="1"/>
      <w:marLeft w:val="0"/>
      <w:marRight w:val="0"/>
      <w:marTop w:val="0"/>
      <w:marBottom w:val="0"/>
      <w:divBdr>
        <w:top w:val="none" w:sz="0" w:space="0" w:color="auto"/>
        <w:left w:val="none" w:sz="0" w:space="0" w:color="auto"/>
        <w:bottom w:val="none" w:sz="0" w:space="0" w:color="auto"/>
        <w:right w:val="none" w:sz="0" w:space="0" w:color="auto"/>
      </w:divBdr>
    </w:div>
    <w:div w:id="1691107024">
      <w:bodyDiv w:val="1"/>
      <w:marLeft w:val="0"/>
      <w:marRight w:val="0"/>
      <w:marTop w:val="0"/>
      <w:marBottom w:val="0"/>
      <w:divBdr>
        <w:top w:val="none" w:sz="0" w:space="0" w:color="auto"/>
        <w:left w:val="none" w:sz="0" w:space="0" w:color="auto"/>
        <w:bottom w:val="none" w:sz="0" w:space="0" w:color="auto"/>
        <w:right w:val="none" w:sz="0" w:space="0" w:color="auto"/>
      </w:divBdr>
    </w:div>
    <w:div w:id="1839880719">
      <w:bodyDiv w:val="1"/>
      <w:marLeft w:val="0"/>
      <w:marRight w:val="0"/>
      <w:marTop w:val="0"/>
      <w:marBottom w:val="0"/>
      <w:divBdr>
        <w:top w:val="none" w:sz="0" w:space="0" w:color="auto"/>
        <w:left w:val="none" w:sz="0" w:space="0" w:color="auto"/>
        <w:bottom w:val="none" w:sz="0" w:space="0" w:color="auto"/>
        <w:right w:val="none" w:sz="0" w:space="0" w:color="auto"/>
      </w:divBdr>
    </w:div>
    <w:div w:id="1867866018">
      <w:bodyDiv w:val="1"/>
      <w:marLeft w:val="0"/>
      <w:marRight w:val="0"/>
      <w:marTop w:val="0"/>
      <w:marBottom w:val="0"/>
      <w:divBdr>
        <w:top w:val="none" w:sz="0" w:space="0" w:color="auto"/>
        <w:left w:val="none" w:sz="0" w:space="0" w:color="auto"/>
        <w:bottom w:val="none" w:sz="0" w:space="0" w:color="auto"/>
        <w:right w:val="none" w:sz="0" w:space="0" w:color="auto"/>
      </w:divBdr>
    </w:div>
    <w:div w:id="1886065228">
      <w:bodyDiv w:val="1"/>
      <w:marLeft w:val="0"/>
      <w:marRight w:val="0"/>
      <w:marTop w:val="0"/>
      <w:marBottom w:val="0"/>
      <w:divBdr>
        <w:top w:val="none" w:sz="0" w:space="0" w:color="auto"/>
        <w:left w:val="none" w:sz="0" w:space="0" w:color="auto"/>
        <w:bottom w:val="none" w:sz="0" w:space="0" w:color="auto"/>
        <w:right w:val="none" w:sz="0" w:space="0" w:color="auto"/>
      </w:divBdr>
    </w:div>
    <w:div w:id="1994597376">
      <w:bodyDiv w:val="1"/>
      <w:marLeft w:val="0"/>
      <w:marRight w:val="0"/>
      <w:marTop w:val="0"/>
      <w:marBottom w:val="0"/>
      <w:divBdr>
        <w:top w:val="none" w:sz="0" w:space="0" w:color="auto"/>
        <w:left w:val="none" w:sz="0" w:space="0" w:color="auto"/>
        <w:bottom w:val="none" w:sz="0" w:space="0" w:color="auto"/>
        <w:right w:val="none" w:sz="0" w:space="0" w:color="auto"/>
      </w:divBdr>
    </w:div>
    <w:div w:id="2079935712">
      <w:bodyDiv w:val="1"/>
      <w:marLeft w:val="0"/>
      <w:marRight w:val="0"/>
      <w:marTop w:val="0"/>
      <w:marBottom w:val="0"/>
      <w:divBdr>
        <w:top w:val="none" w:sz="0" w:space="0" w:color="auto"/>
        <w:left w:val="none" w:sz="0" w:space="0" w:color="auto"/>
        <w:bottom w:val="none" w:sz="0" w:space="0" w:color="auto"/>
        <w:right w:val="none" w:sz="0" w:space="0" w:color="auto"/>
      </w:divBdr>
    </w:div>
    <w:div w:id="2110929254">
      <w:bodyDiv w:val="1"/>
      <w:marLeft w:val="0"/>
      <w:marRight w:val="0"/>
      <w:marTop w:val="0"/>
      <w:marBottom w:val="0"/>
      <w:divBdr>
        <w:top w:val="none" w:sz="0" w:space="0" w:color="auto"/>
        <w:left w:val="none" w:sz="0" w:space="0" w:color="auto"/>
        <w:bottom w:val="none" w:sz="0" w:space="0" w:color="auto"/>
        <w:right w:val="none" w:sz="0" w:space="0" w:color="auto"/>
      </w:divBdr>
    </w:div>
    <w:div w:id="2134789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Mic22</b:Tag>
    <b:SourceType>InternetSite</b:SourceType>
    <b:Guid>{E737BA55-CAD9-4374-82E3-4C307ED30D2A}</b:Guid>
    <b:Author>
      <b:Author>
        <b:NameList>
          <b:Person>
            <b:Last>Faverio</b:Last>
            <b:First>Michelle</b:First>
          </b:Person>
        </b:NameList>
      </b:Author>
    </b:Author>
    <b:Title>https://www.pewresearch.org</b:Title>
    <b:Year>2022</b:Year>
    <b:YearAccessed>2022</b:YearAccessed>
    <b:MonthAccessed>April</b:MonthAccessed>
    <b:DayAccessed>5</b:DayAccessed>
    <b:URL>https://www.pewresearch.org/fact-tank/2022/01/13/share-of-those-65-and-older-who-are-tech-users-has-grown-in-the-past-decade/</b:URL>
    <b:RefOrder>31</b:RefOrder>
  </b:Source>
  <b:Source>
    <b:Tag>Mat201</b:Tag>
    <b:SourceType>InternetSite</b:SourceType>
    <b:Guid>{72C911C0-0022-47D8-BE3C-14AFD932E566}</b:Guid>
    <b:Author>
      <b:Author>
        <b:NameList>
          <b:Person>
            <b:Last>Wall</b:Last>
            <b:First>Matt</b:First>
          </b:Person>
        </b:NameList>
      </b:Author>
    </b:Author>
    <b:Title>https://newscentre.vodafone.co.uk</b:Title>
    <b:Year>2020</b:Year>
    <b:YearAccessed>2022</b:YearAccessed>
    <b:MonthAccessed>April</b:MonthAccessed>
    <b:DayAccessed>5</b:DayAccessed>
    <b:URL>https://newscentre.vodafone.co.uk/features/vodafone-celebrates-35-years-since-the-first-uk-mobile-phone-call/</b:URL>
    <b:RefOrder>1</b:RefOrder>
  </b:Source>
  <b:Source>
    <b:Tag>Mat21</b:Tag>
    <b:SourceType>InternetSite</b:SourceType>
    <b:Guid>{C06C6925-6A85-444F-A5F3-F9C84CDDE993}</b:Guid>
    <b:Author>
      <b:Author>
        <b:NameList>
          <b:Person>
            <b:Last>Boyle</b:Last>
            <b:First>Matthew</b:First>
          </b:Person>
        </b:NameList>
      </b:Author>
    </b:Author>
    <b:Title>https://www.finder.com</b:Title>
    <b:Year>2021</b:Year>
    <b:YearAccessed>2022</b:YearAccessed>
    <b:MonthAccessed>April</b:MonthAccessed>
    <b:DayAccessed>5</b:DayAccessed>
    <b:URL>https://www.finder.com/uk/mobile-internet-statistics</b:URL>
    <b:RefOrder>2</b:RefOrder>
  </b:Source>
  <b:Source>
    <b:Tag>bri22</b:Tag>
    <b:SourceType>InternetSite</b:SourceType>
    <b:Guid>{6406C00D-3BE3-4254-969A-ACFD80872E94}</b:Guid>
    <b:Author>
      <b:Author>
        <b:NameList>
          <b:Person>
            <b:Last>Britannica</b:Last>
          </b:Person>
        </b:NameList>
      </b:Author>
    </b:Author>
    <b:Title>https://www.britannica.com</b:Title>
    <b:Year>2022</b:Year>
    <b:YearAccessed>2022</b:YearAccessed>
    <b:MonthAccessed>April</b:MonthAccessed>
    <b:DayAccessed>5</b:DayAccessed>
    <b:URL>https://www.britannica.com/technology/technology</b:URL>
    <b:RefOrder>3</b:RefOrder>
  </b:Source>
  <b:Source>
    <b:Tag>Cam22</b:Tag>
    <b:SourceType>InternetSite</b:SourceType>
    <b:Guid>{B633F707-F48E-40EE-B497-3A97AF38D416}</b:Guid>
    <b:Author>
      <b:Author>
        <b:NameList>
          <b:Person>
            <b:Last>Dictionary</b:Last>
            <b:First>Cambridge</b:First>
          </b:Person>
        </b:NameList>
      </b:Author>
    </b:Author>
    <b:Title>https://dictionary.cambridge.org</b:Title>
    <b:Year>2022</b:Year>
    <b:YearAccessed>2022</b:YearAccessed>
    <b:MonthAccessed>April</b:MonthAccessed>
    <b:DayAccessed>5</b:DayAccessed>
    <b:URL>https://dictionary.cambridge.org/dictionary/english/technology</b:URL>
    <b:RefOrder>4</b:RefOrder>
  </b:Source>
  <b:Source>
    <b:Tag>WHO221</b:Tag>
    <b:SourceType>InternetSite</b:SourceType>
    <b:Guid>{25CC9DC5-1D2E-4697-A040-D7636B03D4A1}</b:Guid>
    <b:Author>
      <b:Author>
        <b:NameList>
          <b:Person>
            <b:Last>WHO</b:Last>
          </b:Person>
        </b:NameList>
      </b:Author>
    </b:Author>
    <b:Title>https://www.who.int</b:Title>
    <b:Year>2022</b:Year>
    <b:YearAccessed>2022</b:YearAccessed>
    <b:MonthAccessed>April</b:MonthAccessed>
    <b:DayAccessed>6</b:DayAccessed>
    <b:URL>https://www.who.int/health-topics/ageing#tab=tab_1</b:URL>
    <b:RefOrder>5</b:RefOrder>
  </b:Source>
  <b:Source>
    <b:Tag>NHS22</b:Tag>
    <b:SourceType>InternetSite</b:SourceType>
    <b:Guid>{FBBD13DB-6C95-4306-B08B-45C098DD5D2F}</b:Guid>
    <b:Author>
      <b:Author>
        <b:NameList>
          <b:Person>
            <b:Last>NHS</b:Last>
          </b:Person>
        </b:NameList>
      </b:Author>
    </b:Author>
    <b:Title>https://www.england.nhs.uk</b:Title>
    <b:Year>2022</b:Year>
    <b:YearAccessed>2022</b:YearAccessed>
    <b:MonthAccessed>April</b:MonthAccessed>
    <b:DayAccessed>6</b:DayAccessed>
    <b:URL>https://www.england.nhs.uk/ourwork/clinical-policy/older-people/improving-care-for-older-people/</b:URL>
    <b:RefOrder>6</b:RefOrder>
  </b:Source>
  <b:Source>
    <b:Tag>Liz11</b:Tag>
    <b:SourceType>InternetSite</b:SourceType>
    <b:Guid>{38C14387-9839-428A-8C77-900D3D623275}</b:Guid>
    <b:Author>
      <b:Author>
        <b:NameList>
          <b:Person>
            <b:Last>Alderslade</b:Last>
            <b:First>Liz</b:First>
          </b:Person>
        </b:NameList>
      </b:Author>
    </b:Author>
    <b:Title>https://www.agedcareguide.com.au</b:Title>
    <b:Year>2011</b:Year>
    <b:YearAccessed>2022</b:YearAccessed>
    <b:MonthAccessed>April</b:MonthAccessed>
    <b:DayAccessed>4</b:DayAccessed>
    <b:URL>https://www.agedcareguide.com.au/talking-aged-care/what-age-is-considered-old</b:URL>
    <b:RefOrder>32</b:RefOrder>
  </b:Source>
  <b:Source>
    <b:Tag>Mar99</b:Tag>
    <b:SourceType>Book</b:SourceType>
    <b:Guid>{17F4317F-D649-41C0-B58C-CD90014654E5}</b:Guid>
    <b:Title>The Ageing and Development Report</b:Title>
    <b:Year>1999</b:Year>
    <b:Author>
      <b:Author>
        <b:NameList>
          <b:Person>
            <b:Last>Gorman</b:Last>
            <b:First>Mark</b:First>
          </b:Person>
        </b:NameList>
      </b:Author>
    </b:Author>
    <b:City>London</b:City>
    <b:Publisher>Routledge</b:Publisher>
    <b:Edition>1</b:Edition>
    <b:RefOrder>33</b:RefOrder>
  </b:Source>
  <b:Source>
    <b:Tag>Age191</b:Tag>
    <b:SourceType>Report</b:SourceType>
    <b:Guid>{023695DE-3B13-4106-A58B-87CF15ECB771}</b:Guid>
    <b:Title>Later Life in the United Kingdom 2019</b:Title>
    <b:Year>2019</b:Year>
    <b:City>London</b:City>
    <b:Publisher>AgeUK</b:Publisher>
    <b:Author>
      <b:Author>
        <b:NameList>
          <b:Person>
            <b:Last>AgeUK</b:Last>
          </b:Person>
        </b:NameList>
      </b:Author>
    </b:Author>
    <b:RefOrder>16</b:RefOrder>
  </b:Source>
  <b:Source>
    <b:Tag>Sta201</b:Tag>
    <b:SourceType>InternetSite</b:SourceType>
    <b:Guid>{1A532733-A242-4B09-8504-0AD84F1825A0}</b:Guid>
    <b:Title>https://www.statista.com</b:Title>
    <b:Year>2020</b:Year>
    <b:Author>
      <b:Author>
        <b:NameList>
          <b:Person>
            <b:Last>Statista</b:Last>
          </b:Person>
        </b:NameList>
      </b:Author>
    </b:Author>
    <b:YearAccessed>2022</b:YearAccessed>
    <b:MonthAccessed>April</b:MonthAccessed>
    <b:DayAccessed>5</b:DayAccessed>
    <b:URL>https://www.statista.com/statistics/1040159/life-expectancy-united-kingdom-all-time/</b:URL>
    <b:RefOrder>7</b:RefOrder>
  </b:Source>
  <b:Source>
    <b:Tag>ONS21</b:Tag>
    <b:SourceType>InternetSite</b:SourceType>
    <b:Guid>{AB4DD78A-03BB-42B2-9DBA-29DAB37062E6}</b:Guid>
    <b:Author>
      <b:Author>
        <b:NameList>
          <b:Person>
            <b:Last>ONS</b:Last>
          </b:Person>
        </b:NameList>
      </b:Author>
    </b:Author>
    <b:Title>https://www.ons.gov.uk</b:Title>
    <b:Year>2021</b:Year>
    <b:YearAccessed>2022</b:YearAccessed>
    <b:MonthAccessed>April</b:MonthAccessed>
    <b:DayAccessed>5</b:DayAccessed>
    <b:URL>https://www.ons.gov.uk/peoplepopulationandcommunity/birthsdeathsandmarriages/lifeexpectancies/bulletins/nationallifetablesunitedkingdom/2018to2020</b:URL>
    <b:RefOrder>8</b:RefOrder>
  </b:Source>
  <b:Source>
    <b:Tag>The15</b:Tag>
    <b:SourceType>InternetSite</b:SourceType>
    <b:Guid>{B89B4959-70C8-4973-ADF8-C75B88BE1868}</b:Guid>
    <b:Author>
      <b:Author>
        <b:NameList>
          <b:Person>
            <b:Last>Health</b:Last>
            <b:First>The</b:First>
            <b:Middle>Best of</b:Middle>
          </b:Person>
        </b:NameList>
      </b:Author>
    </b:Author>
    <b:Title>https://www.thebestofhealth.co.uk/</b:Title>
    <b:Year>2015</b:Year>
    <b:YearAccessed>2022</b:YearAccessed>
    <b:MonthAccessed>April</b:MonthAccessed>
    <b:DayAccessed>5</b:DayAccessed>
    <b:URL>https://www.thebestofhealth.co.uk/health-tech/extending-your-life-can-technology-help-you-live-longer/</b:URL>
    <b:RefOrder>10</b:RefOrder>
  </b:Source>
  <b:Source>
    <b:Tag>Nic21</b:Tag>
    <b:SourceType>InternetSite</b:SourceType>
    <b:Guid>{48B512FE-0A6F-4241-9047-5C196C9CEEE3}</b:Guid>
    <b:Author>
      <b:Author>
        <b:NameList>
          <b:Person>
            <b:Last>Newson</b:Last>
            <b:First>Nicola</b:First>
          </b:Person>
        </b:NameList>
      </b:Author>
    </b:Author>
    <b:Title>https://lordslibrary.parliament.uk</b:Title>
    <b:Year>2021</b:Year>
    <b:YearAccessed>2022</b:YearAccessed>
    <b:MonthAccessed>April</b:MonthAccessed>
    <b:DayAccessed>5</b:DayAccessed>
    <b:URL>https://lordslibrary.parliament.uk/science-and-technology-committee-report-ageing-science-technology-and-healthy-living/</b:URL>
    <b:RefOrder>9</b:RefOrder>
  </b:Source>
  <b:Source>
    <b:Tag>WHO22</b:Tag>
    <b:SourceType>InternetSite</b:SourceType>
    <b:Guid>{EBB0BECF-BC4F-41E4-8655-0ED6846F6331}</b:Guid>
    <b:Author>
      <b:Author>
        <b:NameList>
          <b:Person>
            <b:Last>WHO</b:Last>
          </b:Person>
        </b:NameList>
      </b:Author>
    </b:Author>
    <b:Title>https://www.who.int</b:Title>
    <b:Year>2022</b:Year>
    <b:YearAccessed>2022</b:YearAccessed>
    <b:MonthAccessed>March</b:MonthAccessed>
    <b:DayAccessed>15</b:DayAccessed>
    <b:URL>https://www.who.int/health-topics/ageing#tab=tab_1</b:URL>
    <b:RefOrder>11</b:RefOrder>
  </b:Source>
  <b:Source>
    <b:Tag>PHE19</b:Tag>
    <b:SourceType>Report</b:SourceType>
    <b:Guid>{728AB281-C956-4F69-8ACC-2B626DF2E47D}</b:Guid>
    <b:Author>
      <b:Author>
        <b:NameList>
          <b:Person>
            <b:Last>PHE</b:Last>
          </b:Person>
        </b:NameList>
      </b:Author>
    </b:Author>
    <b:Title>A consensus on healthy ageing</b:Title>
    <b:Year>2019</b:Year>
    <b:Publisher>PHE publications</b:Publisher>
    <b:City>London</b:City>
    <b:RefOrder>12</b:RefOrder>
  </b:Source>
  <b:Source>
    <b:Tag>Ofc21</b:Tag>
    <b:SourceType>InternetSite</b:SourceType>
    <b:Guid>{6C494180-D2B4-4903-9C55-CEBA0FC038CA}</b:Guid>
    <b:Author>
      <b:Author>
        <b:NameList>
          <b:Person>
            <b:Last>Ofcom</b:Last>
          </b:Person>
        </b:NameList>
      </b:Author>
    </b:Author>
    <b:Title>https://www.ofcom.org.uk</b:Title>
    <b:Year>2021</b:Year>
    <b:YearAccessed>2022</b:YearAccessed>
    <b:MonthAccessed>March</b:MonthAccessed>
    <b:DayAccessed>18</b:DayAccessed>
    <b:URL>https://www.ofcom.org.uk/__data/assets/pdf_file/0025/217834/adults-media-use-and-attitudes-report-2020-21.pdf</b:URL>
    <b:RefOrder>17</b:RefOrder>
  </b:Source>
  <b:Source>
    <b:Tag>Leg98</b:Tag>
    <b:SourceType>InternetSite</b:SourceType>
    <b:Guid>{2C025B51-1BE2-4D19-803B-A4947DD58117}</b:Guid>
    <b:Title>https://www.legislation.gov.uk</b:Title>
    <b:Year>1998</b:Year>
    <b:Author>
      <b:Author>
        <b:NameList>
          <b:Person>
            <b:Last>Legislation.gov.uk</b:Last>
          </b:Person>
        </b:NameList>
      </b:Author>
    </b:Author>
    <b:YearAccessed>2022</b:YearAccessed>
    <b:MonthAccessed>April</b:MonthAccessed>
    <b:DayAccessed>6</b:DayAccessed>
    <b:URL>https://www.legislation.gov.uk/ukpga/1998/42/contents</b:URL>
    <b:RefOrder>14</b:RefOrder>
  </b:Source>
  <b:Source>
    <b:Tag>AGE15</b:Tag>
    <b:SourceType>Report</b:SourceType>
    <b:Guid>{B2F71A81-9763-45FC-87B2-88FCE2594C32}</b:Guid>
    <b:Title>Later life in a digital world</b:Title>
    <b:Year>2015</b:Year>
    <b:Author>
      <b:Author>
        <b:NameList>
          <b:Person>
            <b:Last>UK</b:Last>
            <b:First>AGE</b:First>
          </b:Person>
        </b:NameList>
      </b:Author>
    </b:Author>
    <b:Publisher>AGE UK</b:Publisher>
    <b:City>London</b:City>
    <b:RefOrder>13</b:RefOrder>
  </b:Source>
  <b:Source>
    <b:Tag>Gov15</b:Tag>
    <b:SourceType>Report</b:SourceType>
    <b:Guid>{E92B9A09-F02A-4D5A-9702-083165E5E70E}</b:Guid>
    <b:Author>
      <b:Author>
        <b:NameList>
          <b:Person>
            <b:Last>Science</b:Last>
            <b:First>Government</b:First>
            <b:Middle>Office for</b:Middle>
          </b:Person>
        </b:NameList>
      </b:Author>
    </b:Author>
    <b:Title>How are attitudes and behaviours to the ageing process changing in light of new media and new technology? How might these continue to evolve by 2025 and 2040?</b:Title>
    <b:Year>2015</b:Year>
    <b:Publisher>Government Office for Science</b:Publisher>
    <b:City>London</b:City>
    <b:RefOrder>15</b:RefOrder>
  </b:Source>
  <b:Source>
    <b:Tag>Joh213</b:Tag>
    <b:SourceType>InternetSite</b:SourceType>
    <b:Guid>{5D08DABA-FBB7-4719-A3A5-C9DC5032CBC0}</b:Guid>
    <b:Title>https://www.hopkinsmedicine.org</b:Title>
    <b:Year>2021</b:Year>
    <b:Author>
      <b:Author>
        <b:NameList>
          <b:Person>
            <b:Last>Medicine</b:Last>
            <b:First>John</b:First>
            <b:Middle>Hopkins</b:Middle>
          </b:Person>
        </b:NameList>
      </b:Author>
    </b:Author>
    <b:YearAccessed>2022</b:YearAccessed>
    <b:MonthAccessed>April</b:MonthAccessed>
    <b:DayAccessed>6</b:DayAccessed>
    <b:URL>https://www.hopkinsmedicine.org/health/conditions-and-diseases/coronavirus/coronavirus-and-covid19-who-is-at-higher-risk</b:URL>
    <b:RefOrder>27</b:RefOrder>
  </b:Source>
  <b:Source>
    <b:Tag>ONS22</b:Tag>
    <b:SourceType>InternetSite</b:SourceType>
    <b:Guid>{783D2BBF-1E3F-4055-80B3-153AE160BB29}</b:Guid>
    <b:Author>
      <b:Author>
        <b:NameList>
          <b:Person>
            <b:Last>ONS</b:Last>
          </b:Person>
        </b:NameList>
      </b:Author>
    </b:Author>
    <b:Title>https://www.ons.gov.uk</b:Title>
    <b:Year>2022</b:Year>
    <b:YearAccessed>2022</b:YearAccessed>
    <b:MonthAccessed>April</b:MonthAccessed>
    <b:DayAccessed>7</b:DayAccessed>
    <b:URL>https://www.ons.gov.uk/peoplepopulationandcommunity/healthandsocialcare/conditionsanddiseases/articles/coronaviruscovid19latestinsights/deaths</b:URL>
    <b:RefOrder>28</b:RefOrder>
  </b:Source>
  <b:Source>
    <b:Tag>AGE20</b:Tag>
    <b:SourceType>InternetSite</b:SourceType>
    <b:Guid>{1BD14D98-E357-4E5C-8CD8-3BB989A1423D}</b:Guid>
    <b:Author>
      <b:Author>
        <b:NameList>
          <b:Person>
            <b:Last>UK</b:Last>
            <b:First>AGE</b:First>
          </b:Person>
        </b:NameList>
      </b:Author>
    </b:Author>
    <b:Title>https://www.ageuk.org.uk</b:Title>
    <b:Year>2020</b:Year>
    <b:YearAccessed>2022</b:YearAccessed>
    <b:MonthAccessed>April</b:MonthAccessed>
    <b:DayAccessed>7</b:DayAccessed>
    <b:URL>https://www.ageuk.org.uk/latest-press/articles/2020/10/age-uk--research-into-the-effects-of-the-pandemic-on-the-older-populations-health/</b:URL>
    <b:RefOrder>29</b:RefOrder>
  </b:Source>
  <b:Source>
    <b:Tag>Hod20</b:Tag>
    <b:SourceType>Report</b:SourceType>
    <b:Guid>{A9ADC656-414A-4B85-85A9-C539267F3DC6}</b:Guid>
    <b:Title>https://www.health.org.uk</b:Title>
    <b:Year>2020</b:Year>
    <b:Publisher>The Health Foundation</b:Publisher>
    <b:City>London</b:City>
    <b:Author>
      <b:Author>
        <b:NameList>
          <b:Person>
            <b:Last> Hodgson</b:Last>
            <b:First>Karen </b:First>
          </b:Person>
          <b:Person>
            <b:Last>Grimm</b:Last>
            <b:First>Fiona</b:First>
          </b:Person>
          <b:Person>
            <b:Last>Deeny</b:Last>
            <b:First>Sarah</b:First>
          </b:Person>
        </b:NameList>
      </b:Author>
    </b:Author>
    <b:RefOrder>30</b:RefOrder>
  </b:Source>
  <b:Source>
    <b:Tag>AGE22</b:Tag>
    <b:SourceType>InternetSite</b:SourceType>
    <b:Guid>{F8A7C0D3-C8F2-4479-BEF0-975882DD0C5E}</b:Guid>
    <b:Title>https://www.ageuk.org.uk</b:Title>
    <b:Year>2022</b:Year>
    <b:Author>
      <b:Author>
        <b:NameList>
          <b:Person>
            <b:Last>UK</b:Last>
            <b:First>AGE</b:First>
          </b:Person>
        </b:NameList>
      </b:Author>
    </b:Author>
    <b:YearAccessed>2022</b:YearAccessed>
    <b:MonthAccessed>April</b:MonthAccessed>
    <b:DayAccessed>7</b:DayAccessed>
    <b:URL>https://www.ageuk.org.uk/information-advice/money-legal/benefits-entitlements/</b:URL>
    <b:RefOrder>25</b:RefOrder>
  </b:Source>
  <b:Source>
    <b:Tag>NHS184</b:Tag>
    <b:SourceType>InternetSite</b:SourceType>
    <b:Guid>{CC7CC906-B87F-4D30-838C-878F5A314CF7}</b:Guid>
    <b:Author>
      <b:Author>
        <b:NameList>
          <b:Person>
            <b:Last>NHS</b:Last>
          </b:Person>
        </b:NameList>
      </b:Author>
    </b:Author>
    <b:Title>https://www.nhs.uk</b:Title>
    <b:Year>2018</b:Year>
    <b:YearAccessed>7</b:YearAccessed>
    <b:MonthAccessed>April</b:MonthAccessed>
    <b:DayAccessed>7</b:DayAccessed>
    <b:URL>https://www.nhs.uk/conditions/social-care-and-support-guide/care-services-equipment-and-care-homes/care-and-support-you-can-get-for-free/</b:URL>
    <b:RefOrder>26</b:RefOrder>
  </b:Source>
  <b:Source>
    <b:Tag>Age19</b:Tag>
    <b:SourceType>InternetSite</b:SourceType>
    <b:Guid>{B0797FEF-7567-4596-BF1A-130D2CDD5982}</b:Guid>
    <b:Author>
      <b:Author>
        <b:NameList>
          <b:Person>
            <b:Last>UK</b:Last>
            <b:First>Age</b:First>
          </b:Person>
        </b:NameList>
      </b:Author>
    </b:Author>
    <b:Title>https://www.ageuk.org.uk</b:Title>
    <b:Year>2019</b:Year>
    <b:YearAccessed>2022</b:YearAccessed>
    <b:MonthAccessed>March</b:MonthAccessed>
    <b:DayAccessed>18</b:DayAccessed>
    <b:URL>https://www.ageuk.org.uk/latest-press/articles/2019/september/almost-4.5-million-older-people-claim-to-have-felt-lonely-during-later-life/</b:URL>
    <b:RefOrder>18</b:RefOrder>
  </b:Source>
  <b:Source>
    <b:Tag>Off201</b:Tag>
    <b:SourceType>InternetSite</b:SourceType>
    <b:Guid>{F4EE295D-D05E-47F7-83D1-CF6B2DD9F68E}</b:Guid>
    <b:Author>
      <b:Author>
        <b:NameList>
          <b:Person>
            <b:Last>Statistics</b:Last>
            <b:First>Office</b:First>
            <b:Middle>for National</b:Middle>
          </b:Person>
        </b:NameList>
      </b:Author>
    </b:Author>
    <b:Title>https://www.ons.gov.uk</b:Title>
    <b:Year>2020</b:Year>
    <b:YearAccessed>2022</b:YearAccessed>
    <b:MonthAccessed>March</b:MonthAccessed>
    <b:DayAccessed>20</b:DayAccessed>
    <b:URL>https://www.ons.gov.uk/peoplepopulationandcommunity/householdcharacteristics/homeinternetandsocialmediausage/bulletins/internetaccesshouseholdsandindividuals/2020</b:URL>
    <b:RefOrder>19</b:RefOrder>
  </b:Source>
  <b:Source>
    <b:Tag>Off18</b:Tag>
    <b:SourceType>InternetSite</b:SourceType>
    <b:Guid>{2F3DBCF1-5B33-4F0B-B0B9-EF5E07F14911}</b:Guid>
    <b:Author>
      <b:Author>
        <b:NameList>
          <b:Person>
            <b:Last>Statistics</b:Last>
            <b:First>Office</b:First>
            <b:Middle>for National</b:Middle>
          </b:Person>
        </b:NameList>
      </b:Author>
    </b:Author>
    <b:Title>https://www.ons.gov.uk</b:Title>
    <b:Year>2018</b:Year>
    <b:YearAccessed>2022</b:YearAccessed>
    <b:MonthAccessed>March</b:MonthAccessed>
    <b:DayAccessed>20</b:DayAccessed>
    <b:URL>https://www.ons.gov.uk/peoplepopulationandcommunity/householdcharacteristics/homeinternetandsocialmediausage/adhocs/009078internetbankingbyagegroup2018</b:URL>
    <b:RefOrder>20</b:RefOrder>
  </b:Source>
  <b:Source>
    <b:Tag>Off181</b:Tag>
    <b:SourceType>InternetSite</b:SourceType>
    <b:Guid>{74B1D3B6-2C57-4AB9-A2F8-A4384BBAA513}</b:Guid>
    <b:Author>
      <b:Author>
        <b:NameList>
          <b:Person>
            <b:Last>Statistics</b:Last>
            <b:First>Office</b:First>
            <b:Middle>for National</b:Middle>
          </b:Person>
        </b:NameList>
      </b:Author>
    </b:Author>
    <b:Title>https://www.ons.gov.uk</b:Title>
    <b:Year>2018</b:Year>
    <b:YearAccessed>2022</b:YearAccessed>
    <b:MonthAccessed>March</b:MonthAccessed>
    <b:DayAccessed>20</b:DayAccessed>
    <b:URL>https://www.ons.gov.uk/peoplepopulationandcommunity/householdcharacteristics/homeinternetandsocialmediausage/adhocs/009138internetbankingbyagegroup2015to2018</b:URL>
    <b:RefOrder>21</b:RefOrder>
  </b:Source>
  <b:Source>
    <b:Tag>Off194</b:Tag>
    <b:SourceType>InternetSite</b:SourceType>
    <b:Guid>{34F6ABDB-D0EB-4E7C-B4BF-56CC5CB70C54}</b:Guid>
    <b:Author>
      <b:Author>
        <b:NameList>
          <b:Person>
            <b:Last>Statistics</b:Last>
            <b:First>Office</b:First>
            <b:Middle>for National</b:Middle>
          </b:Person>
        </b:NameList>
      </b:Author>
    </b:Author>
    <b:Title>https://www.ons.gov.uk</b:Title>
    <b:Year>2019</b:Year>
    <b:YearAccessed>2022</b:YearAccessed>
    <b:MonthAccessed>March</b:MonthAccessed>
    <b:DayAccessed>20</b:DayAccessed>
    <b:URL>https://www.ons.gov.uk/peoplepopulationandcommunity/householdcharacteristics/homeinternetandsocialmediausage/adhocs/10822internetbankingbyagegroupgreatbritain2019</b:URL>
    <b:RefOrder>22</b:RefOrder>
  </b:Source>
  <b:Source>
    <b:Tag>AGE221</b:Tag>
    <b:SourceType>InternetSite</b:SourceType>
    <b:Guid>{E56E1D2B-77AA-4AEB-893E-9FF97B3467B0}</b:Guid>
    <b:Author>
      <b:Author>
        <b:NameList>
          <b:Person>
            <b:Last>UK</b:Last>
            <b:First>AGE</b:First>
          </b:Person>
        </b:NameList>
      </b:Author>
    </b:Author>
    <b:Title>https://www.ageco.co.uk</b:Title>
    <b:Year>2022</b:Year>
    <b:YearAccessed>2022</b:YearAccessed>
    <b:MonthAccessed>April</b:MonthAccessed>
    <b:DayAccessed>8</b:DayAccessed>
    <b:URL>https://www.ageco.co.uk/independent-living/</b:URL>
    <b:RefOrder>24</b:RefOrder>
  </b:Source>
  <b:Source>
    <b:Tag>The22</b:Tag>
    <b:SourceType>InternetSite</b:SourceType>
    <b:Guid>{FE7D6145-CE10-42E7-9BA7-43AC9CF1DFA8}</b:Guid>
    <b:Author>
      <b:Author>
        <b:NameList>
          <b:Person>
            <b:Last>Expert</b:Last>
            <b:First>The</b:First>
            <b:Middle>Eco</b:Middle>
          </b:Person>
        </b:NameList>
      </b:Author>
    </b:Author>
    <b:Title>https://www.theecoexperts.co.uk</b:Title>
    <b:Year>2022</b:Year>
    <b:YearAccessed>2022</b:YearAccessed>
    <b:MonthAccessed>April</b:MonthAccessed>
    <b:DayAccessed>8</b:DayAccessed>
    <b:URL>https://www.theecoexperts.co.uk/home-security/burglary-statistics</b:URL>
    <b:RefOrder>23</b:RefOrder>
  </b:Source>
</b:Sources>
</file>

<file path=customXml/itemProps1.xml><?xml version="1.0" encoding="utf-8"?>
<ds:datastoreItem xmlns:ds="http://schemas.openxmlformats.org/officeDocument/2006/customXml" ds:itemID="{C1208732-F7AB-4904-9FA3-58AD4BE75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1514</TotalTime>
  <Pages>9</Pages>
  <Words>2384</Words>
  <Characters>13590</Characters>
  <Application>Microsoft Office Word</Application>
  <DocSecurity>0</DocSecurity>
  <Lines>113</Lines>
  <Paragraphs>31</Paragraphs>
  <ScaleCrop>false</ScaleCrop>
  <Company/>
  <LinksUpToDate>false</LinksUpToDate>
  <CharactersWithSpaces>15943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Ashrafi (1916230)</dc:creator>
  <cp:keywords/>
  <dc:description/>
  <cp:lastModifiedBy>Dewan Ashrafi (1916230)</cp:lastModifiedBy>
  <cp:revision>85</cp:revision>
  <dcterms:created xsi:type="dcterms:W3CDTF">2022-04-06T23:10:00Z</dcterms:created>
  <dcterms:modified xsi:type="dcterms:W3CDTF">2022-04-08T22:54:00Z</dcterms:modified>
</cp:coreProperties>
</file>