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976D0" w14:textId="1F122856" w:rsidR="00AA21FD" w:rsidRPr="00650384" w:rsidRDefault="004A2934" w:rsidP="004A2934">
      <w:pPr>
        <w:jc w:val="center"/>
        <w:rPr>
          <w:b/>
          <w:bCs/>
          <w:sz w:val="36"/>
          <w:szCs w:val="36"/>
        </w:rPr>
      </w:pPr>
      <w:r w:rsidRPr="00650384">
        <w:rPr>
          <w:b/>
          <w:bCs/>
          <w:sz w:val="36"/>
          <w:szCs w:val="36"/>
        </w:rPr>
        <w:t>Module Name:</w:t>
      </w:r>
      <w:r w:rsidR="00870866" w:rsidRPr="00650384">
        <w:rPr>
          <w:b/>
          <w:bCs/>
          <w:sz w:val="36"/>
          <w:szCs w:val="36"/>
        </w:rPr>
        <w:t xml:space="preserve"> Leading and Implementing Change (LIC) </w:t>
      </w:r>
    </w:p>
    <w:p w14:paraId="576A57F0" w14:textId="6FFBC75B" w:rsidR="00650384" w:rsidRPr="002D1811" w:rsidRDefault="002D1811" w:rsidP="002D1811">
      <w:pPr>
        <w:jc w:val="center"/>
        <w:rPr>
          <w:rFonts w:cs="Times New Roman"/>
          <w:b/>
          <w:bCs/>
          <w:sz w:val="36"/>
          <w:szCs w:val="36"/>
        </w:rPr>
      </w:pPr>
      <w:r w:rsidRPr="002D1811">
        <w:rPr>
          <w:rFonts w:cs="Times New Roman"/>
          <w:b/>
          <w:bCs/>
          <w:color w:val="000000"/>
          <w:sz w:val="36"/>
          <w:szCs w:val="36"/>
        </w:rPr>
        <w:t>Module code: LCLM6003</w:t>
      </w:r>
    </w:p>
    <w:p w14:paraId="59A5656E" w14:textId="77777777" w:rsidR="002D1811" w:rsidRDefault="002D1811" w:rsidP="004A2934">
      <w:pPr>
        <w:jc w:val="center"/>
        <w:rPr>
          <w:b/>
          <w:bCs/>
          <w:sz w:val="36"/>
          <w:szCs w:val="36"/>
        </w:rPr>
      </w:pPr>
    </w:p>
    <w:p w14:paraId="4AF5FE48" w14:textId="6CAA3AF9" w:rsidR="00650384" w:rsidRPr="002D1811" w:rsidRDefault="002D1811" w:rsidP="004A2934">
      <w:pPr>
        <w:jc w:val="center"/>
        <w:rPr>
          <w:b/>
          <w:bCs/>
          <w:sz w:val="36"/>
          <w:szCs w:val="36"/>
        </w:rPr>
      </w:pPr>
      <w:r w:rsidRPr="002D1811">
        <w:rPr>
          <w:b/>
          <w:bCs/>
          <w:sz w:val="36"/>
          <w:szCs w:val="36"/>
        </w:rPr>
        <w:t>AMAZON</w:t>
      </w:r>
    </w:p>
    <w:p w14:paraId="6D697B88" w14:textId="77777777" w:rsidR="00650384" w:rsidRDefault="00650384" w:rsidP="004A2934">
      <w:pPr>
        <w:jc w:val="center"/>
      </w:pPr>
    </w:p>
    <w:p w14:paraId="762B8F59" w14:textId="77777777" w:rsidR="00650384" w:rsidRDefault="00650384" w:rsidP="004A2934">
      <w:pPr>
        <w:jc w:val="center"/>
      </w:pPr>
    </w:p>
    <w:p w14:paraId="7DBB9B30" w14:textId="77777777" w:rsidR="00650384" w:rsidRDefault="00650384" w:rsidP="004A2934">
      <w:pPr>
        <w:jc w:val="center"/>
      </w:pPr>
    </w:p>
    <w:p w14:paraId="45445A00" w14:textId="4C103B15" w:rsidR="00650384" w:rsidRDefault="00650384" w:rsidP="004A2934">
      <w:pPr>
        <w:jc w:val="center"/>
      </w:pPr>
      <w:r>
        <w:t>Student name: Elis-Andreea Tanko</w:t>
      </w:r>
    </w:p>
    <w:p w14:paraId="3C536842" w14:textId="1D94BD28" w:rsidR="004A2934" w:rsidRDefault="004A2934" w:rsidP="004A2934">
      <w:pPr>
        <w:jc w:val="center"/>
      </w:pPr>
      <w:r>
        <w:t>Student ID:</w:t>
      </w:r>
      <w:r w:rsidR="00650384">
        <w:t>2134085</w:t>
      </w:r>
    </w:p>
    <w:p w14:paraId="2C70A07C" w14:textId="06F0BBF8" w:rsidR="004A2934" w:rsidRDefault="00650384" w:rsidP="004A2934">
      <w:pPr>
        <w:jc w:val="center"/>
      </w:pPr>
      <w:r>
        <w:t xml:space="preserve">Lecturer name: </w:t>
      </w:r>
      <w:proofErr w:type="spellStart"/>
      <w:r>
        <w:t>Mustakkima</w:t>
      </w:r>
      <w:proofErr w:type="spellEnd"/>
      <w:r>
        <w:t xml:space="preserve"> Afrim</w:t>
      </w:r>
    </w:p>
    <w:p w14:paraId="3CDC6D3B" w14:textId="77777777" w:rsidR="004A2934" w:rsidRDefault="004A2934">
      <w:pPr>
        <w:spacing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590052250"/>
        <w:docPartObj>
          <w:docPartGallery w:val="Table of Contents"/>
          <w:docPartUnique/>
        </w:docPartObj>
      </w:sdtPr>
      <w:sdtEndPr>
        <w:rPr>
          <w:b/>
          <w:bCs/>
          <w:noProof/>
        </w:rPr>
      </w:sdtEndPr>
      <w:sdtContent>
        <w:p w14:paraId="122504AE" w14:textId="5D25E382" w:rsidR="007747CA" w:rsidRDefault="007747CA">
          <w:pPr>
            <w:pStyle w:val="TOCHeading"/>
          </w:pPr>
          <w:r>
            <w:t>Contents</w:t>
          </w:r>
        </w:p>
        <w:p w14:paraId="65B20850" w14:textId="4B0B2463" w:rsidR="007747CA" w:rsidRDefault="007747CA">
          <w:pPr>
            <w:pStyle w:val="TOC1"/>
            <w:tabs>
              <w:tab w:val="right" w:leader="dot" w:pos="9350"/>
            </w:tabs>
            <w:rPr>
              <w:noProof/>
            </w:rPr>
          </w:pPr>
          <w:r>
            <w:fldChar w:fldCharType="begin"/>
          </w:r>
          <w:r>
            <w:instrText xml:space="preserve"> TOC \o "1-3" \h \z \u </w:instrText>
          </w:r>
          <w:r>
            <w:fldChar w:fldCharType="separate"/>
          </w:r>
          <w:hyperlink w:anchor="_Toc225375629" w:history="1">
            <w:r w:rsidRPr="00591368">
              <w:rPr>
                <w:rStyle w:val="Hyperlink"/>
                <w:noProof/>
              </w:rPr>
              <w:t>Introduction</w:t>
            </w:r>
            <w:r>
              <w:rPr>
                <w:noProof/>
                <w:webHidden/>
              </w:rPr>
              <w:tab/>
            </w:r>
            <w:r>
              <w:rPr>
                <w:noProof/>
                <w:webHidden/>
              </w:rPr>
              <w:fldChar w:fldCharType="begin"/>
            </w:r>
            <w:r>
              <w:rPr>
                <w:noProof/>
                <w:webHidden/>
              </w:rPr>
              <w:instrText xml:space="preserve"> PAGEREF _Toc225375629 \h </w:instrText>
            </w:r>
            <w:r>
              <w:rPr>
                <w:noProof/>
                <w:webHidden/>
              </w:rPr>
            </w:r>
            <w:r>
              <w:rPr>
                <w:noProof/>
                <w:webHidden/>
              </w:rPr>
              <w:fldChar w:fldCharType="separate"/>
            </w:r>
            <w:r>
              <w:rPr>
                <w:noProof/>
                <w:webHidden/>
              </w:rPr>
              <w:t>3</w:t>
            </w:r>
            <w:r>
              <w:rPr>
                <w:noProof/>
                <w:webHidden/>
              </w:rPr>
              <w:fldChar w:fldCharType="end"/>
            </w:r>
          </w:hyperlink>
        </w:p>
        <w:p w14:paraId="79F5C724" w14:textId="127EBC64" w:rsidR="007747CA" w:rsidRDefault="007747CA">
          <w:pPr>
            <w:pStyle w:val="TOC1"/>
            <w:tabs>
              <w:tab w:val="right" w:leader="dot" w:pos="9350"/>
            </w:tabs>
            <w:rPr>
              <w:noProof/>
            </w:rPr>
          </w:pPr>
          <w:hyperlink w:anchor="_Toc225375630" w:history="1">
            <w:r w:rsidRPr="00591368">
              <w:rPr>
                <w:rStyle w:val="Hyperlink"/>
                <w:noProof/>
              </w:rPr>
              <w:t>2. Organisational Environment and More Recent Changes</w:t>
            </w:r>
            <w:r>
              <w:rPr>
                <w:noProof/>
                <w:webHidden/>
              </w:rPr>
              <w:tab/>
            </w:r>
            <w:r>
              <w:rPr>
                <w:noProof/>
                <w:webHidden/>
              </w:rPr>
              <w:fldChar w:fldCharType="begin"/>
            </w:r>
            <w:r>
              <w:rPr>
                <w:noProof/>
                <w:webHidden/>
              </w:rPr>
              <w:instrText xml:space="preserve"> PAGEREF _Toc225375630 \h </w:instrText>
            </w:r>
            <w:r>
              <w:rPr>
                <w:noProof/>
                <w:webHidden/>
              </w:rPr>
            </w:r>
            <w:r>
              <w:rPr>
                <w:noProof/>
                <w:webHidden/>
              </w:rPr>
              <w:fldChar w:fldCharType="separate"/>
            </w:r>
            <w:r>
              <w:rPr>
                <w:noProof/>
                <w:webHidden/>
              </w:rPr>
              <w:t>4</w:t>
            </w:r>
            <w:r>
              <w:rPr>
                <w:noProof/>
                <w:webHidden/>
              </w:rPr>
              <w:fldChar w:fldCharType="end"/>
            </w:r>
          </w:hyperlink>
        </w:p>
        <w:p w14:paraId="64E5A75D" w14:textId="6911F00F" w:rsidR="007747CA" w:rsidRDefault="007747CA">
          <w:pPr>
            <w:pStyle w:val="TOC2"/>
            <w:tabs>
              <w:tab w:val="right" w:leader="dot" w:pos="9350"/>
            </w:tabs>
            <w:rPr>
              <w:noProof/>
            </w:rPr>
          </w:pPr>
          <w:hyperlink w:anchor="_Toc225375631" w:history="1">
            <w:r w:rsidRPr="00591368">
              <w:rPr>
                <w:rStyle w:val="Hyperlink"/>
                <w:noProof/>
              </w:rPr>
              <w:t>2.1 The analysis of the external environment</w:t>
            </w:r>
            <w:r>
              <w:rPr>
                <w:noProof/>
                <w:webHidden/>
              </w:rPr>
              <w:tab/>
            </w:r>
            <w:r>
              <w:rPr>
                <w:noProof/>
                <w:webHidden/>
              </w:rPr>
              <w:fldChar w:fldCharType="begin"/>
            </w:r>
            <w:r>
              <w:rPr>
                <w:noProof/>
                <w:webHidden/>
              </w:rPr>
              <w:instrText xml:space="preserve"> PAGEREF _Toc225375631 \h </w:instrText>
            </w:r>
            <w:r>
              <w:rPr>
                <w:noProof/>
                <w:webHidden/>
              </w:rPr>
            </w:r>
            <w:r>
              <w:rPr>
                <w:noProof/>
                <w:webHidden/>
              </w:rPr>
              <w:fldChar w:fldCharType="separate"/>
            </w:r>
            <w:r>
              <w:rPr>
                <w:noProof/>
                <w:webHidden/>
              </w:rPr>
              <w:t>4</w:t>
            </w:r>
            <w:r>
              <w:rPr>
                <w:noProof/>
                <w:webHidden/>
              </w:rPr>
              <w:fldChar w:fldCharType="end"/>
            </w:r>
          </w:hyperlink>
        </w:p>
        <w:p w14:paraId="59527B37" w14:textId="7ECDFCAA" w:rsidR="007747CA" w:rsidRDefault="007747CA">
          <w:pPr>
            <w:pStyle w:val="TOC2"/>
            <w:tabs>
              <w:tab w:val="right" w:leader="dot" w:pos="9350"/>
            </w:tabs>
            <w:rPr>
              <w:noProof/>
            </w:rPr>
          </w:pPr>
          <w:hyperlink w:anchor="_Toc225375632" w:history="1">
            <w:r w:rsidRPr="00591368">
              <w:rPr>
                <w:rStyle w:val="Hyperlink"/>
                <w:noProof/>
              </w:rPr>
              <w:t>2.2 The internal environmental analysis</w:t>
            </w:r>
            <w:r>
              <w:rPr>
                <w:noProof/>
                <w:webHidden/>
              </w:rPr>
              <w:tab/>
            </w:r>
            <w:r>
              <w:rPr>
                <w:noProof/>
                <w:webHidden/>
              </w:rPr>
              <w:fldChar w:fldCharType="begin"/>
            </w:r>
            <w:r>
              <w:rPr>
                <w:noProof/>
                <w:webHidden/>
              </w:rPr>
              <w:instrText xml:space="preserve"> PAGEREF _Toc225375632 \h </w:instrText>
            </w:r>
            <w:r>
              <w:rPr>
                <w:noProof/>
                <w:webHidden/>
              </w:rPr>
            </w:r>
            <w:r>
              <w:rPr>
                <w:noProof/>
                <w:webHidden/>
              </w:rPr>
              <w:fldChar w:fldCharType="separate"/>
            </w:r>
            <w:r>
              <w:rPr>
                <w:noProof/>
                <w:webHidden/>
              </w:rPr>
              <w:t>5</w:t>
            </w:r>
            <w:r>
              <w:rPr>
                <w:noProof/>
                <w:webHidden/>
              </w:rPr>
              <w:fldChar w:fldCharType="end"/>
            </w:r>
          </w:hyperlink>
        </w:p>
        <w:p w14:paraId="4C4DE46A" w14:textId="571BE6C4" w:rsidR="007747CA" w:rsidRDefault="007747CA">
          <w:pPr>
            <w:pStyle w:val="TOC2"/>
            <w:tabs>
              <w:tab w:val="right" w:leader="dot" w:pos="9350"/>
            </w:tabs>
            <w:rPr>
              <w:noProof/>
            </w:rPr>
          </w:pPr>
          <w:hyperlink w:anchor="_Toc225375633" w:history="1">
            <w:r w:rsidRPr="00591368">
              <w:rPr>
                <w:rStyle w:val="Hyperlink"/>
                <w:noProof/>
              </w:rPr>
              <w:t>2.3 Impact of Change on Amazon</w:t>
            </w:r>
            <w:r>
              <w:rPr>
                <w:noProof/>
                <w:webHidden/>
              </w:rPr>
              <w:tab/>
            </w:r>
            <w:r>
              <w:rPr>
                <w:noProof/>
                <w:webHidden/>
              </w:rPr>
              <w:fldChar w:fldCharType="begin"/>
            </w:r>
            <w:r>
              <w:rPr>
                <w:noProof/>
                <w:webHidden/>
              </w:rPr>
              <w:instrText xml:space="preserve"> PAGEREF _Toc225375633 \h </w:instrText>
            </w:r>
            <w:r>
              <w:rPr>
                <w:noProof/>
                <w:webHidden/>
              </w:rPr>
            </w:r>
            <w:r>
              <w:rPr>
                <w:noProof/>
                <w:webHidden/>
              </w:rPr>
              <w:fldChar w:fldCharType="separate"/>
            </w:r>
            <w:r>
              <w:rPr>
                <w:noProof/>
                <w:webHidden/>
              </w:rPr>
              <w:t>6</w:t>
            </w:r>
            <w:r>
              <w:rPr>
                <w:noProof/>
                <w:webHidden/>
              </w:rPr>
              <w:fldChar w:fldCharType="end"/>
            </w:r>
          </w:hyperlink>
        </w:p>
        <w:p w14:paraId="6340A4E0" w14:textId="563A5B09" w:rsidR="007747CA" w:rsidRDefault="007747CA">
          <w:pPr>
            <w:pStyle w:val="TOC1"/>
            <w:tabs>
              <w:tab w:val="right" w:leader="dot" w:pos="9350"/>
            </w:tabs>
            <w:rPr>
              <w:noProof/>
            </w:rPr>
          </w:pPr>
          <w:hyperlink w:anchor="_Toc225375634" w:history="1">
            <w:r w:rsidRPr="00591368">
              <w:rPr>
                <w:rStyle w:val="Hyperlink"/>
                <w:noProof/>
              </w:rPr>
              <w:t>3. Assessment of change management models</w:t>
            </w:r>
            <w:r>
              <w:rPr>
                <w:noProof/>
                <w:webHidden/>
              </w:rPr>
              <w:tab/>
            </w:r>
            <w:r>
              <w:rPr>
                <w:noProof/>
                <w:webHidden/>
              </w:rPr>
              <w:fldChar w:fldCharType="begin"/>
            </w:r>
            <w:r>
              <w:rPr>
                <w:noProof/>
                <w:webHidden/>
              </w:rPr>
              <w:instrText xml:space="preserve"> PAGEREF _Toc225375634 \h </w:instrText>
            </w:r>
            <w:r>
              <w:rPr>
                <w:noProof/>
                <w:webHidden/>
              </w:rPr>
            </w:r>
            <w:r>
              <w:rPr>
                <w:noProof/>
                <w:webHidden/>
              </w:rPr>
              <w:fldChar w:fldCharType="separate"/>
            </w:r>
            <w:r>
              <w:rPr>
                <w:noProof/>
                <w:webHidden/>
              </w:rPr>
              <w:t>7</w:t>
            </w:r>
            <w:r>
              <w:rPr>
                <w:noProof/>
                <w:webHidden/>
              </w:rPr>
              <w:fldChar w:fldCharType="end"/>
            </w:r>
          </w:hyperlink>
        </w:p>
        <w:p w14:paraId="42021492" w14:textId="3C8932C7" w:rsidR="007747CA" w:rsidRDefault="007747CA">
          <w:pPr>
            <w:pStyle w:val="TOC2"/>
            <w:tabs>
              <w:tab w:val="right" w:leader="dot" w:pos="9350"/>
            </w:tabs>
            <w:rPr>
              <w:noProof/>
            </w:rPr>
          </w:pPr>
          <w:hyperlink w:anchor="_Toc225375635" w:history="1">
            <w:r w:rsidRPr="00591368">
              <w:rPr>
                <w:rStyle w:val="Hyperlink"/>
                <w:noProof/>
              </w:rPr>
              <w:t>3.1 Overview of Change Models</w:t>
            </w:r>
            <w:r>
              <w:rPr>
                <w:noProof/>
                <w:webHidden/>
              </w:rPr>
              <w:tab/>
            </w:r>
            <w:r>
              <w:rPr>
                <w:noProof/>
                <w:webHidden/>
              </w:rPr>
              <w:fldChar w:fldCharType="begin"/>
            </w:r>
            <w:r>
              <w:rPr>
                <w:noProof/>
                <w:webHidden/>
              </w:rPr>
              <w:instrText xml:space="preserve"> PAGEREF _Toc225375635 \h </w:instrText>
            </w:r>
            <w:r>
              <w:rPr>
                <w:noProof/>
                <w:webHidden/>
              </w:rPr>
            </w:r>
            <w:r>
              <w:rPr>
                <w:noProof/>
                <w:webHidden/>
              </w:rPr>
              <w:fldChar w:fldCharType="separate"/>
            </w:r>
            <w:r>
              <w:rPr>
                <w:noProof/>
                <w:webHidden/>
              </w:rPr>
              <w:t>7</w:t>
            </w:r>
            <w:r>
              <w:rPr>
                <w:noProof/>
                <w:webHidden/>
              </w:rPr>
              <w:fldChar w:fldCharType="end"/>
            </w:r>
          </w:hyperlink>
        </w:p>
        <w:p w14:paraId="64DBEDCB" w14:textId="6FFBB9AA" w:rsidR="007747CA" w:rsidRDefault="007747CA">
          <w:pPr>
            <w:pStyle w:val="TOC2"/>
            <w:tabs>
              <w:tab w:val="right" w:leader="dot" w:pos="9350"/>
            </w:tabs>
            <w:rPr>
              <w:noProof/>
            </w:rPr>
          </w:pPr>
          <w:hyperlink w:anchor="_Toc225375636" w:history="1">
            <w:r w:rsidRPr="00591368">
              <w:rPr>
                <w:rStyle w:val="Hyperlink"/>
                <w:noProof/>
              </w:rPr>
              <w:t>3.2 Critical Evaluation</w:t>
            </w:r>
            <w:r>
              <w:rPr>
                <w:noProof/>
                <w:webHidden/>
              </w:rPr>
              <w:tab/>
            </w:r>
            <w:r>
              <w:rPr>
                <w:noProof/>
                <w:webHidden/>
              </w:rPr>
              <w:fldChar w:fldCharType="begin"/>
            </w:r>
            <w:r>
              <w:rPr>
                <w:noProof/>
                <w:webHidden/>
              </w:rPr>
              <w:instrText xml:space="preserve"> PAGEREF _Toc225375636 \h </w:instrText>
            </w:r>
            <w:r>
              <w:rPr>
                <w:noProof/>
                <w:webHidden/>
              </w:rPr>
            </w:r>
            <w:r>
              <w:rPr>
                <w:noProof/>
                <w:webHidden/>
              </w:rPr>
              <w:fldChar w:fldCharType="separate"/>
            </w:r>
            <w:r>
              <w:rPr>
                <w:noProof/>
                <w:webHidden/>
              </w:rPr>
              <w:t>7</w:t>
            </w:r>
            <w:r>
              <w:rPr>
                <w:noProof/>
                <w:webHidden/>
              </w:rPr>
              <w:fldChar w:fldCharType="end"/>
            </w:r>
          </w:hyperlink>
        </w:p>
        <w:p w14:paraId="643E6CE5" w14:textId="79BCA0B7" w:rsidR="007747CA" w:rsidRDefault="007747CA">
          <w:pPr>
            <w:pStyle w:val="TOC2"/>
            <w:tabs>
              <w:tab w:val="right" w:leader="dot" w:pos="9350"/>
            </w:tabs>
            <w:rPr>
              <w:noProof/>
            </w:rPr>
          </w:pPr>
          <w:hyperlink w:anchor="_Toc225375637" w:history="1">
            <w:r w:rsidRPr="00591368">
              <w:rPr>
                <w:rStyle w:val="Hyperlink"/>
                <w:noProof/>
              </w:rPr>
              <w:t>3.3 Application to Amazon</w:t>
            </w:r>
            <w:r>
              <w:rPr>
                <w:noProof/>
                <w:webHidden/>
              </w:rPr>
              <w:tab/>
            </w:r>
            <w:r>
              <w:rPr>
                <w:noProof/>
                <w:webHidden/>
              </w:rPr>
              <w:fldChar w:fldCharType="begin"/>
            </w:r>
            <w:r>
              <w:rPr>
                <w:noProof/>
                <w:webHidden/>
              </w:rPr>
              <w:instrText xml:space="preserve"> PAGEREF _Toc225375637 \h </w:instrText>
            </w:r>
            <w:r>
              <w:rPr>
                <w:noProof/>
                <w:webHidden/>
              </w:rPr>
            </w:r>
            <w:r>
              <w:rPr>
                <w:noProof/>
                <w:webHidden/>
              </w:rPr>
              <w:fldChar w:fldCharType="separate"/>
            </w:r>
            <w:r>
              <w:rPr>
                <w:noProof/>
                <w:webHidden/>
              </w:rPr>
              <w:t>8</w:t>
            </w:r>
            <w:r>
              <w:rPr>
                <w:noProof/>
                <w:webHidden/>
              </w:rPr>
              <w:fldChar w:fldCharType="end"/>
            </w:r>
          </w:hyperlink>
        </w:p>
        <w:p w14:paraId="49E47976" w14:textId="2D51E731" w:rsidR="007747CA" w:rsidRDefault="007747CA">
          <w:pPr>
            <w:pStyle w:val="TOC1"/>
            <w:tabs>
              <w:tab w:val="right" w:leader="dot" w:pos="9350"/>
            </w:tabs>
            <w:rPr>
              <w:noProof/>
            </w:rPr>
          </w:pPr>
          <w:hyperlink w:anchor="_Toc225375638" w:history="1">
            <w:r w:rsidRPr="00591368">
              <w:rPr>
                <w:rStyle w:val="Hyperlink"/>
                <w:noProof/>
              </w:rPr>
              <w:t>4. Change and Leadership Organisational Culture</w:t>
            </w:r>
            <w:r>
              <w:rPr>
                <w:noProof/>
                <w:webHidden/>
              </w:rPr>
              <w:tab/>
            </w:r>
            <w:r>
              <w:rPr>
                <w:noProof/>
                <w:webHidden/>
              </w:rPr>
              <w:fldChar w:fldCharType="begin"/>
            </w:r>
            <w:r>
              <w:rPr>
                <w:noProof/>
                <w:webHidden/>
              </w:rPr>
              <w:instrText xml:space="preserve"> PAGEREF _Toc225375638 \h </w:instrText>
            </w:r>
            <w:r>
              <w:rPr>
                <w:noProof/>
                <w:webHidden/>
              </w:rPr>
            </w:r>
            <w:r>
              <w:rPr>
                <w:noProof/>
                <w:webHidden/>
              </w:rPr>
              <w:fldChar w:fldCharType="separate"/>
            </w:r>
            <w:r>
              <w:rPr>
                <w:noProof/>
                <w:webHidden/>
              </w:rPr>
              <w:t>9</w:t>
            </w:r>
            <w:r>
              <w:rPr>
                <w:noProof/>
                <w:webHidden/>
              </w:rPr>
              <w:fldChar w:fldCharType="end"/>
            </w:r>
          </w:hyperlink>
        </w:p>
        <w:p w14:paraId="5D148FC3" w14:textId="53DA50EF" w:rsidR="007747CA" w:rsidRDefault="007747CA">
          <w:pPr>
            <w:pStyle w:val="TOC2"/>
            <w:tabs>
              <w:tab w:val="right" w:leader="dot" w:pos="9350"/>
            </w:tabs>
            <w:rPr>
              <w:noProof/>
            </w:rPr>
          </w:pPr>
          <w:hyperlink w:anchor="_Toc225375639" w:history="1">
            <w:r w:rsidRPr="00591368">
              <w:rPr>
                <w:rStyle w:val="Hyperlink"/>
                <w:noProof/>
              </w:rPr>
              <w:t>4.1 Leadership Approach</w:t>
            </w:r>
            <w:r>
              <w:rPr>
                <w:noProof/>
                <w:webHidden/>
              </w:rPr>
              <w:tab/>
            </w:r>
            <w:r>
              <w:rPr>
                <w:noProof/>
                <w:webHidden/>
              </w:rPr>
              <w:fldChar w:fldCharType="begin"/>
            </w:r>
            <w:r>
              <w:rPr>
                <w:noProof/>
                <w:webHidden/>
              </w:rPr>
              <w:instrText xml:space="preserve"> PAGEREF _Toc225375639 \h </w:instrText>
            </w:r>
            <w:r>
              <w:rPr>
                <w:noProof/>
                <w:webHidden/>
              </w:rPr>
            </w:r>
            <w:r>
              <w:rPr>
                <w:noProof/>
                <w:webHidden/>
              </w:rPr>
              <w:fldChar w:fldCharType="separate"/>
            </w:r>
            <w:r>
              <w:rPr>
                <w:noProof/>
                <w:webHidden/>
              </w:rPr>
              <w:t>9</w:t>
            </w:r>
            <w:r>
              <w:rPr>
                <w:noProof/>
                <w:webHidden/>
              </w:rPr>
              <w:fldChar w:fldCharType="end"/>
            </w:r>
          </w:hyperlink>
        </w:p>
        <w:p w14:paraId="78DC1B41" w14:textId="6A4C2920" w:rsidR="007747CA" w:rsidRDefault="007747CA">
          <w:pPr>
            <w:pStyle w:val="TOC2"/>
            <w:tabs>
              <w:tab w:val="right" w:leader="dot" w:pos="9350"/>
            </w:tabs>
            <w:rPr>
              <w:noProof/>
            </w:rPr>
          </w:pPr>
          <w:hyperlink w:anchor="_Toc225375640" w:history="1">
            <w:r w:rsidRPr="00591368">
              <w:rPr>
                <w:rStyle w:val="Hyperlink"/>
                <w:noProof/>
              </w:rPr>
              <w:t>4.2 Role of Leadership in Change</w:t>
            </w:r>
            <w:r>
              <w:rPr>
                <w:noProof/>
                <w:webHidden/>
              </w:rPr>
              <w:tab/>
            </w:r>
            <w:r>
              <w:rPr>
                <w:noProof/>
                <w:webHidden/>
              </w:rPr>
              <w:fldChar w:fldCharType="begin"/>
            </w:r>
            <w:r>
              <w:rPr>
                <w:noProof/>
                <w:webHidden/>
              </w:rPr>
              <w:instrText xml:space="preserve"> PAGEREF _Toc225375640 \h </w:instrText>
            </w:r>
            <w:r>
              <w:rPr>
                <w:noProof/>
                <w:webHidden/>
              </w:rPr>
            </w:r>
            <w:r>
              <w:rPr>
                <w:noProof/>
                <w:webHidden/>
              </w:rPr>
              <w:fldChar w:fldCharType="separate"/>
            </w:r>
            <w:r>
              <w:rPr>
                <w:noProof/>
                <w:webHidden/>
              </w:rPr>
              <w:t>10</w:t>
            </w:r>
            <w:r>
              <w:rPr>
                <w:noProof/>
                <w:webHidden/>
              </w:rPr>
              <w:fldChar w:fldCharType="end"/>
            </w:r>
          </w:hyperlink>
        </w:p>
        <w:p w14:paraId="2F0E90A3" w14:textId="56CEC0A0" w:rsidR="007747CA" w:rsidRDefault="007747CA">
          <w:pPr>
            <w:pStyle w:val="TOC2"/>
            <w:tabs>
              <w:tab w:val="right" w:leader="dot" w:pos="9350"/>
            </w:tabs>
            <w:rPr>
              <w:noProof/>
            </w:rPr>
          </w:pPr>
          <w:hyperlink w:anchor="_Toc225375641" w:history="1">
            <w:r w:rsidRPr="00591368">
              <w:rPr>
                <w:rStyle w:val="Hyperlink"/>
                <w:noProof/>
              </w:rPr>
              <w:t>4.3 Organisational Culture</w:t>
            </w:r>
            <w:r>
              <w:rPr>
                <w:noProof/>
                <w:webHidden/>
              </w:rPr>
              <w:tab/>
            </w:r>
            <w:r>
              <w:rPr>
                <w:noProof/>
                <w:webHidden/>
              </w:rPr>
              <w:fldChar w:fldCharType="begin"/>
            </w:r>
            <w:r>
              <w:rPr>
                <w:noProof/>
                <w:webHidden/>
              </w:rPr>
              <w:instrText xml:space="preserve"> PAGEREF _Toc225375641 \h </w:instrText>
            </w:r>
            <w:r>
              <w:rPr>
                <w:noProof/>
                <w:webHidden/>
              </w:rPr>
            </w:r>
            <w:r>
              <w:rPr>
                <w:noProof/>
                <w:webHidden/>
              </w:rPr>
              <w:fldChar w:fldCharType="separate"/>
            </w:r>
            <w:r>
              <w:rPr>
                <w:noProof/>
                <w:webHidden/>
              </w:rPr>
              <w:t>11</w:t>
            </w:r>
            <w:r>
              <w:rPr>
                <w:noProof/>
                <w:webHidden/>
              </w:rPr>
              <w:fldChar w:fldCharType="end"/>
            </w:r>
          </w:hyperlink>
        </w:p>
        <w:p w14:paraId="5CCF9927" w14:textId="7B9FF4E6" w:rsidR="007747CA" w:rsidRDefault="007747CA">
          <w:pPr>
            <w:pStyle w:val="TOC2"/>
            <w:tabs>
              <w:tab w:val="right" w:leader="dot" w:pos="9350"/>
            </w:tabs>
            <w:rPr>
              <w:noProof/>
            </w:rPr>
          </w:pPr>
          <w:hyperlink w:anchor="_Toc225375642" w:history="1">
            <w:r w:rsidRPr="00591368">
              <w:rPr>
                <w:rStyle w:val="Hyperlink"/>
                <w:noProof/>
              </w:rPr>
              <w:t>4.4 Impact of Culture on Change</w:t>
            </w:r>
            <w:r>
              <w:rPr>
                <w:noProof/>
                <w:webHidden/>
              </w:rPr>
              <w:tab/>
            </w:r>
            <w:r>
              <w:rPr>
                <w:noProof/>
                <w:webHidden/>
              </w:rPr>
              <w:fldChar w:fldCharType="begin"/>
            </w:r>
            <w:r>
              <w:rPr>
                <w:noProof/>
                <w:webHidden/>
              </w:rPr>
              <w:instrText xml:space="preserve"> PAGEREF _Toc225375642 \h </w:instrText>
            </w:r>
            <w:r>
              <w:rPr>
                <w:noProof/>
                <w:webHidden/>
              </w:rPr>
            </w:r>
            <w:r>
              <w:rPr>
                <w:noProof/>
                <w:webHidden/>
              </w:rPr>
              <w:fldChar w:fldCharType="separate"/>
            </w:r>
            <w:r>
              <w:rPr>
                <w:noProof/>
                <w:webHidden/>
              </w:rPr>
              <w:t>11</w:t>
            </w:r>
            <w:r>
              <w:rPr>
                <w:noProof/>
                <w:webHidden/>
              </w:rPr>
              <w:fldChar w:fldCharType="end"/>
            </w:r>
          </w:hyperlink>
        </w:p>
        <w:p w14:paraId="23334224" w14:textId="39684343" w:rsidR="007747CA" w:rsidRDefault="007747CA">
          <w:pPr>
            <w:pStyle w:val="TOC1"/>
            <w:tabs>
              <w:tab w:val="right" w:leader="dot" w:pos="9350"/>
            </w:tabs>
            <w:rPr>
              <w:noProof/>
            </w:rPr>
          </w:pPr>
          <w:hyperlink w:anchor="_Toc225375643" w:history="1">
            <w:r w:rsidRPr="00591368">
              <w:rPr>
                <w:rStyle w:val="Hyperlink"/>
                <w:noProof/>
              </w:rPr>
              <w:t>5. Amazon Strategic Change Plan</w:t>
            </w:r>
            <w:r>
              <w:rPr>
                <w:noProof/>
                <w:webHidden/>
              </w:rPr>
              <w:tab/>
            </w:r>
            <w:r>
              <w:rPr>
                <w:noProof/>
                <w:webHidden/>
              </w:rPr>
              <w:fldChar w:fldCharType="begin"/>
            </w:r>
            <w:r>
              <w:rPr>
                <w:noProof/>
                <w:webHidden/>
              </w:rPr>
              <w:instrText xml:space="preserve"> PAGEREF _Toc225375643 \h </w:instrText>
            </w:r>
            <w:r>
              <w:rPr>
                <w:noProof/>
                <w:webHidden/>
              </w:rPr>
            </w:r>
            <w:r>
              <w:rPr>
                <w:noProof/>
                <w:webHidden/>
              </w:rPr>
              <w:fldChar w:fldCharType="separate"/>
            </w:r>
            <w:r>
              <w:rPr>
                <w:noProof/>
                <w:webHidden/>
              </w:rPr>
              <w:t>12</w:t>
            </w:r>
            <w:r>
              <w:rPr>
                <w:noProof/>
                <w:webHidden/>
              </w:rPr>
              <w:fldChar w:fldCharType="end"/>
            </w:r>
          </w:hyperlink>
        </w:p>
        <w:p w14:paraId="007D11CF" w14:textId="5EA1E723" w:rsidR="007747CA" w:rsidRDefault="007747CA">
          <w:pPr>
            <w:pStyle w:val="TOC2"/>
            <w:tabs>
              <w:tab w:val="right" w:leader="dot" w:pos="9350"/>
            </w:tabs>
            <w:rPr>
              <w:noProof/>
            </w:rPr>
          </w:pPr>
          <w:hyperlink w:anchor="_Toc225375644" w:history="1">
            <w:r w:rsidRPr="00591368">
              <w:rPr>
                <w:rStyle w:val="Hyperlink"/>
                <w:noProof/>
              </w:rPr>
              <w:t>5.1 Proposed Change: AI-powered Operational Change</w:t>
            </w:r>
            <w:r>
              <w:rPr>
                <w:noProof/>
                <w:webHidden/>
              </w:rPr>
              <w:tab/>
            </w:r>
            <w:r>
              <w:rPr>
                <w:noProof/>
                <w:webHidden/>
              </w:rPr>
              <w:fldChar w:fldCharType="begin"/>
            </w:r>
            <w:r>
              <w:rPr>
                <w:noProof/>
                <w:webHidden/>
              </w:rPr>
              <w:instrText xml:space="preserve"> PAGEREF _Toc225375644 \h </w:instrText>
            </w:r>
            <w:r>
              <w:rPr>
                <w:noProof/>
                <w:webHidden/>
              </w:rPr>
            </w:r>
            <w:r>
              <w:rPr>
                <w:noProof/>
                <w:webHidden/>
              </w:rPr>
              <w:fldChar w:fldCharType="separate"/>
            </w:r>
            <w:r>
              <w:rPr>
                <w:noProof/>
                <w:webHidden/>
              </w:rPr>
              <w:t>12</w:t>
            </w:r>
            <w:r>
              <w:rPr>
                <w:noProof/>
                <w:webHidden/>
              </w:rPr>
              <w:fldChar w:fldCharType="end"/>
            </w:r>
          </w:hyperlink>
        </w:p>
        <w:p w14:paraId="5920E48D" w14:textId="4E166E72" w:rsidR="007747CA" w:rsidRDefault="007747CA">
          <w:pPr>
            <w:pStyle w:val="TOC2"/>
            <w:tabs>
              <w:tab w:val="right" w:leader="dot" w:pos="9350"/>
            </w:tabs>
            <w:rPr>
              <w:noProof/>
            </w:rPr>
          </w:pPr>
          <w:hyperlink w:anchor="_Toc225375645" w:history="1">
            <w:r w:rsidRPr="00591368">
              <w:rPr>
                <w:rStyle w:val="Hyperlink"/>
                <w:noProof/>
              </w:rPr>
              <w:t>5.2 Objectives</w:t>
            </w:r>
            <w:r>
              <w:rPr>
                <w:noProof/>
                <w:webHidden/>
              </w:rPr>
              <w:tab/>
            </w:r>
            <w:r>
              <w:rPr>
                <w:noProof/>
                <w:webHidden/>
              </w:rPr>
              <w:fldChar w:fldCharType="begin"/>
            </w:r>
            <w:r>
              <w:rPr>
                <w:noProof/>
                <w:webHidden/>
              </w:rPr>
              <w:instrText xml:space="preserve"> PAGEREF _Toc225375645 \h </w:instrText>
            </w:r>
            <w:r>
              <w:rPr>
                <w:noProof/>
                <w:webHidden/>
              </w:rPr>
            </w:r>
            <w:r>
              <w:rPr>
                <w:noProof/>
                <w:webHidden/>
              </w:rPr>
              <w:fldChar w:fldCharType="separate"/>
            </w:r>
            <w:r>
              <w:rPr>
                <w:noProof/>
                <w:webHidden/>
              </w:rPr>
              <w:t>12</w:t>
            </w:r>
            <w:r>
              <w:rPr>
                <w:noProof/>
                <w:webHidden/>
              </w:rPr>
              <w:fldChar w:fldCharType="end"/>
            </w:r>
          </w:hyperlink>
        </w:p>
        <w:p w14:paraId="5DECD176" w14:textId="5A0BA036" w:rsidR="007747CA" w:rsidRDefault="007747CA">
          <w:pPr>
            <w:pStyle w:val="TOC2"/>
            <w:tabs>
              <w:tab w:val="right" w:leader="dot" w:pos="9350"/>
            </w:tabs>
            <w:rPr>
              <w:noProof/>
            </w:rPr>
          </w:pPr>
          <w:hyperlink w:anchor="_Toc225375646" w:history="1">
            <w:r w:rsidRPr="00591368">
              <w:rPr>
                <w:rStyle w:val="Hyperlink"/>
                <w:noProof/>
              </w:rPr>
              <w:t>5.3 Implementation of Change Model (Kotter 8-step Model)</w:t>
            </w:r>
            <w:r>
              <w:rPr>
                <w:noProof/>
                <w:webHidden/>
              </w:rPr>
              <w:tab/>
            </w:r>
            <w:r>
              <w:rPr>
                <w:noProof/>
                <w:webHidden/>
              </w:rPr>
              <w:fldChar w:fldCharType="begin"/>
            </w:r>
            <w:r>
              <w:rPr>
                <w:noProof/>
                <w:webHidden/>
              </w:rPr>
              <w:instrText xml:space="preserve"> PAGEREF _Toc225375646 \h </w:instrText>
            </w:r>
            <w:r>
              <w:rPr>
                <w:noProof/>
                <w:webHidden/>
              </w:rPr>
            </w:r>
            <w:r>
              <w:rPr>
                <w:noProof/>
                <w:webHidden/>
              </w:rPr>
              <w:fldChar w:fldCharType="separate"/>
            </w:r>
            <w:r>
              <w:rPr>
                <w:noProof/>
                <w:webHidden/>
              </w:rPr>
              <w:t>13</w:t>
            </w:r>
            <w:r>
              <w:rPr>
                <w:noProof/>
                <w:webHidden/>
              </w:rPr>
              <w:fldChar w:fldCharType="end"/>
            </w:r>
          </w:hyperlink>
        </w:p>
        <w:p w14:paraId="612C71CF" w14:textId="37C03028" w:rsidR="007747CA" w:rsidRDefault="007747CA">
          <w:pPr>
            <w:pStyle w:val="TOC2"/>
            <w:tabs>
              <w:tab w:val="right" w:leader="dot" w:pos="9350"/>
            </w:tabs>
            <w:rPr>
              <w:noProof/>
            </w:rPr>
          </w:pPr>
          <w:hyperlink w:anchor="_Toc225375647" w:history="1">
            <w:r w:rsidRPr="00591368">
              <w:rPr>
                <w:rStyle w:val="Hyperlink"/>
                <w:noProof/>
              </w:rPr>
              <w:t>5.4 Financial Plan</w:t>
            </w:r>
            <w:r>
              <w:rPr>
                <w:noProof/>
                <w:webHidden/>
              </w:rPr>
              <w:tab/>
            </w:r>
            <w:r>
              <w:rPr>
                <w:noProof/>
                <w:webHidden/>
              </w:rPr>
              <w:fldChar w:fldCharType="begin"/>
            </w:r>
            <w:r>
              <w:rPr>
                <w:noProof/>
                <w:webHidden/>
              </w:rPr>
              <w:instrText xml:space="preserve"> PAGEREF _Toc225375647 \h </w:instrText>
            </w:r>
            <w:r>
              <w:rPr>
                <w:noProof/>
                <w:webHidden/>
              </w:rPr>
            </w:r>
            <w:r>
              <w:rPr>
                <w:noProof/>
                <w:webHidden/>
              </w:rPr>
              <w:fldChar w:fldCharType="separate"/>
            </w:r>
            <w:r>
              <w:rPr>
                <w:noProof/>
                <w:webHidden/>
              </w:rPr>
              <w:t>13</w:t>
            </w:r>
            <w:r>
              <w:rPr>
                <w:noProof/>
                <w:webHidden/>
              </w:rPr>
              <w:fldChar w:fldCharType="end"/>
            </w:r>
          </w:hyperlink>
        </w:p>
        <w:p w14:paraId="0116F928" w14:textId="3595BEFB" w:rsidR="007747CA" w:rsidRDefault="007747CA">
          <w:pPr>
            <w:pStyle w:val="TOC2"/>
            <w:tabs>
              <w:tab w:val="right" w:leader="dot" w:pos="9350"/>
            </w:tabs>
            <w:rPr>
              <w:noProof/>
            </w:rPr>
          </w:pPr>
          <w:hyperlink w:anchor="_Toc225375648" w:history="1">
            <w:r w:rsidRPr="00591368">
              <w:rPr>
                <w:rStyle w:val="Hyperlink"/>
                <w:noProof/>
              </w:rPr>
              <w:t>5.5 Communication Plan</w:t>
            </w:r>
            <w:r>
              <w:rPr>
                <w:noProof/>
                <w:webHidden/>
              </w:rPr>
              <w:tab/>
            </w:r>
            <w:r>
              <w:rPr>
                <w:noProof/>
                <w:webHidden/>
              </w:rPr>
              <w:fldChar w:fldCharType="begin"/>
            </w:r>
            <w:r>
              <w:rPr>
                <w:noProof/>
                <w:webHidden/>
              </w:rPr>
              <w:instrText xml:space="preserve"> PAGEREF _Toc225375648 \h </w:instrText>
            </w:r>
            <w:r>
              <w:rPr>
                <w:noProof/>
                <w:webHidden/>
              </w:rPr>
            </w:r>
            <w:r>
              <w:rPr>
                <w:noProof/>
                <w:webHidden/>
              </w:rPr>
              <w:fldChar w:fldCharType="separate"/>
            </w:r>
            <w:r>
              <w:rPr>
                <w:noProof/>
                <w:webHidden/>
              </w:rPr>
              <w:t>14</w:t>
            </w:r>
            <w:r>
              <w:rPr>
                <w:noProof/>
                <w:webHidden/>
              </w:rPr>
              <w:fldChar w:fldCharType="end"/>
            </w:r>
          </w:hyperlink>
        </w:p>
        <w:p w14:paraId="696116AC" w14:textId="57D48FAB" w:rsidR="007747CA" w:rsidRDefault="007747CA">
          <w:pPr>
            <w:pStyle w:val="TOC2"/>
            <w:tabs>
              <w:tab w:val="right" w:leader="dot" w:pos="9350"/>
            </w:tabs>
            <w:rPr>
              <w:noProof/>
            </w:rPr>
          </w:pPr>
          <w:hyperlink w:anchor="_Toc225375649" w:history="1">
            <w:r w:rsidRPr="00591368">
              <w:rPr>
                <w:rStyle w:val="Hyperlink"/>
                <w:noProof/>
              </w:rPr>
              <w:t>5.6 Risk Management</w:t>
            </w:r>
            <w:r>
              <w:rPr>
                <w:noProof/>
                <w:webHidden/>
              </w:rPr>
              <w:tab/>
            </w:r>
            <w:r>
              <w:rPr>
                <w:noProof/>
                <w:webHidden/>
              </w:rPr>
              <w:fldChar w:fldCharType="begin"/>
            </w:r>
            <w:r>
              <w:rPr>
                <w:noProof/>
                <w:webHidden/>
              </w:rPr>
              <w:instrText xml:space="preserve"> PAGEREF _Toc225375649 \h </w:instrText>
            </w:r>
            <w:r>
              <w:rPr>
                <w:noProof/>
                <w:webHidden/>
              </w:rPr>
            </w:r>
            <w:r>
              <w:rPr>
                <w:noProof/>
                <w:webHidden/>
              </w:rPr>
              <w:fldChar w:fldCharType="separate"/>
            </w:r>
            <w:r>
              <w:rPr>
                <w:noProof/>
                <w:webHidden/>
              </w:rPr>
              <w:t>15</w:t>
            </w:r>
            <w:r>
              <w:rPr>
                <w:noProof/>
                <w:webHidden/>
              </w:rPr>
              <w:fldChar w:fldCharType="end"/>
            </w:r>
          </w:hyperlink>
        </w:p>
        <w:p w14:paraId="4CAFA598" w14:textId="41E0F351" w:rsidR="007747CA" w:rsidRDefault="007747CA">
          <w:pPr>
            <w:pStyle w:val="TOC2"/>
            <w:tabs>
              <w:tab w:val="right" w:leader="dot" w:pos="9350"/>
            </w:tabs>
            <w:rPr>
              <w:noProof/>
            </w:rPr>
          </w:pPr>
          <w:hyperlink w:anchor="_Toc225375650" w:history="1">
            <w:r w:rsidRPr="00591368">
              <w:rPr>
                <w:rStyle w:val="Hyperlink"/>
                <w:noProof/>
              </w:rPr>
              <w:t>5.7 Evaluation Plan</w:t>
            </w:r>
            <w:r>
              <w:rPr>
                <w:noProof/>
                <w:webHidden/>
              </w:rPr>
              <w:tab/>
            </w:r>
            <w:r>
              <w:rPr>
                <w:noProof/>
                <w:webHidden/>
              </w:rPr>
              <w:fldChar w:fldCharType="begin"/>
            </w:r>
            <w:r>
              <w:rPr>
                <w:noProof/>
                <w:webHidden/>
              </w:rPr>
              <w:instrText xml:space="preserve"> PAGEREF _Toc225375650 \h </w:instrText>
            </w:r>
            <w:r>
              <w:rPr>
                <w:noProof/>
                <w:webHidden/>
              </w:rPr>
            </w:r>
            <w:r>
              <w:rPr>
                <w:noProof/>
                <w:webHidden/>
              </w:rPr>
              <w:fldChar w:fldCharType="separate"/>
            </w:r>
            <w:r>
              <w:rPr>
                <w:noProof/>
                <w:webHidden/>
              </w:rPr>
              <w:t>15</w:t>
            </w:r>
            <w:r>
              <w:rPr>
                <w:noProof/>
                <w:webHidden/>
              </w:rPr>
              <w:fldChar w:fldCharType="end"/>
            </w:r>
          </w:hyperlink>
        </w:p>
        <w:p w14:paraId="097086BF" w14:textId="41F57F6E" w:rsidR="007747CA" w:rsidRDefault="007747CA">
          <w:pPr>
            <w:pStyle w:val="TOC1"/>
            <w:tabs>
              <w:tab w:val="right" w:leader="dot" w:pos="9350"/>
            </w:tabs>
            <w:rPr>
              <w:noProof/>
            </w:rPr>
          </w:pPr>
          <w:hyperlink w:anchor="_Toc225375651" w:history="1">
            <w:r w:rsidRPr="00591368">
              <w:rPr>
                <w:rStyle w:val="Hyperlink"/>
                <w:noProof/>
              </w:rPr>
              <w:t>6. Conclusion</w:t>
            </w:r>
            <w:r>
              <w:rPr>
                <w:noProof/>
                <w:webHidden/>
              </w:rPr>
              <w:tab/>
            </w:r>
            <w:r>
              <w:rPr>
                <w:noProof/>
                <w:webHidden/>
              </w:rPr>
              <w:fldChar w:fldCharType="begin"/>
            </w:r>
            <w:r>
              <w:rPr>
                <w:noProof/>
                <w:webHidden/>
              </w:rPr>
              <w:instrText xml:space="preserve"> PAGEREF _Toc225375651 \h </w:instrText>
            </w:r>
            <w:r>
              <w:rPr>
                <w:noProof/>
                <w:webHidden/>
              </w:rPr>
            </w:r>
            <w:r>
              <w:rPr>
                <w:noProof/>
                <w:webHidden/>
              </w:rPr>
              <w:fldChar w:fldCharType="separate"/>
            </w:r>
            <w:r>
              <w:rPr>
                <w:noProof/>
                <w:webHidden/>
              </w:rPr>
              <w:t>16</w:t>
            </w:r>
            <w:r>
              <w:rPr>
                <w:noProof/>
                <w:webHidden/>
              </w:rPr>
              <w:fldChar w:fldCharType="end"/>
            </w:r>
          </w:hyperlink>
        </w:p>
        <w:p w14:paraId="3CEE0EA6" w14:textId="1620C2BD" w:rsidR="007747CA" w:rsidRDefault="007747CA">
          <w:pPr>
            <w:pStyle w:val="TOC1"/>
            <w:tabs>
              <w:tab w:val="right" w:leader="dot" w:pos="9350"/>
            </w:tabs>
            <w:rPr>
              <w:noProof/>
            </w:rPr>
          </w:pPr>
          <w:hyperlink w:anchor="_Toc225375652" w:history="1">
            <w:r w:rsidRPr="00591368">
              <w:rPr>
                <w:rStyle w:val="Hyperlink"/>
                <w:noProof/>
              </w:rPr>
              <w:t>Reference List</w:t>
            </w:r>
            <w:r>
              <w:rPr>
                <w:noProof/>
                <w:webHidden/>
              </w:rPr>
              <w:tab/>
            </w:r>
            <w:r>
              <w:rPr>
                <w:noProof/>
                <w:webHidden/>
              </w:rPr>
              <w:fldChar w:fldCharType="begin"/>
            </w:r>
            <w:r>
              <w:rPr>
                <w:noProof/>
                <w:webHidden/>
              </w:rPr>
              <w:instrText xml:space="preserve"> PAGEREF _Toc225375652 \h </w:instrText>
            </w:r>
            <w:r>
              <w:rPr>
                <w:noProof/>
                <w:webHidden/>
              </w:rPr>
            </w:r>
            <w:r>
              <w:rPr>
                <w:noProof/>
                <w:webHidden/>
              </w:rPr>
              <w:fldChar w:fldCharType="separate"/>
            </w:r>
            <w:r>
              <w:rPr>
                <w:noProof/>
                <w:webHidden/>
              </w:rPr>
              <w:t>17</w:t>
            </w:r>
            <w:r>
              <w:rPr>
                <w:noProof/>
                <w:webHidden/>
              </w:rPr>
              <w:fldChar w:fldCharType="end"/>
            </w:r>
          </w:hyperlink>
        </w:p>
        <w:p w14:paraId="5C22EAD3" w14:textId="77777777" w:rsidR="007747CA" w:rsidRDefault="007747CA" w:rsidP="007747CA">
          <w:pPr>
            <w:rPr>
              <w:b/>
              <w:bCs/>
              <w:noProof/>
            </w:rPr>
          </w:pPr>
          <w:r>
            <w:rPr>
              <w:b/>
              <w:bCs/>
              <w:noProof/>
            </w:rPr>
            <w:lastRenderedPageBreak/>
            <w:fldChar w:fldCharType="end"/>
          </w:r>
        </w:p>
      </w:sdtContent>
    </w:sdt>
    <w:p w14:paraId="31E74906" w14:textId="5DADCC8C" w:rsidR="00870866" w:rsidRDefault="00870866">
      <w:pPr>
        <w:pStyle w:val="TableofFigures"/>
        <w:tabs>
          <w:tab w:val="right" w:leader="dot" w:pos="9350"/>
        </w:tabs>
        <w:rPr>
          <w:noProof/>
        </w:rPr>
      </w:pPr>
      <w:r>
        <w:fldChar w:fldCharType="begin"/>
      </w:r>
      <w:r>
        <w:instrText xml:space="preserve"> TOC \h \z \c "Figure" </w:instrText>
      </w:r>
      <w:r>
        <w:fldChar w:fldCharType="separate"/>
      </w:r>
      <w:hyperlink w:anchor="_Toc225376050" w:history="1">
        <w:r w:rsidRPr="005B7A10">
          <w:rPr>
            <w:rStyle w:val="Hyperlink"/>
            <w:noProof/>
          </w:rPr>
          <w:t>Figure 1 PESTLE analysis</w:t>
        </w:r>
        <w:r>
          <w:rPr>
            <w:noProof/>
            <w:webHidden/>
          </w:rPr>
          <w:tab/>
        </w:r>
        <w:r>
          <w:rPr>
            <w:noProof/>
            <w:webHidden/>
          </w:rPr>
          <w:fldChar w:fldCharType="begin"/>
        </w:r>
        <w:r>
          <w:rPr>
            <w:noProof/>
            <w:webHidden/>
          </w:rPr>
          <w:instrText xml:space="preserve"> PAGEREF _Toc225376050 \h </w:instrText>
        </w:r>
        <w:r>
          <w:rPr>
            <w:noProof/>
            <w:webHidden/>
          </w:rPr>
        </w:r>
        <w:r>
          <w:rPr>
            <w:noProof/>
            <w:webHidden/>
          </w:rPr>
          <w:fldChar w:fldCharType="separate"/>
        </w:r>
        <w:r>
          <w:rPr>
            <w:noProof/>
            <w:webHidden/>
          </w:rPr>
          <w:t>5</w:t>
        </w:r>
        <w:r>
          <w:rPr>
            <w:noProof/>
            <w:webHidden/>
          </w:rPr>
          <w:fldChar w:fldCharType="end"/>
        </w:r>
      </w:hyperlink>
    </w:p>
    <w:p w14:paraId="10E93211" w14:textId="0F6D7882" w:rsidR="00870866" w:rsidRDefault="00870866">
      <w:pPr>
        <w:pStyle w:val="TableofFigures"/>
        <w:tabs>
          <w:tab w:val="right" w:leader="dot" w:pos="9350"/>
        </w:tabs>
        <w:rPr>
          <w:noProof/>
        </w:rPr>
      </w:pPr>
      <w:hyperlink w:anchor="_Toc225376051" w:history="1">
        <w:r w:rsidRPr="005B7A10">
          <w:rPr>
            <w:rStyle w:val="Hyperlink"/>
            <w:noProof/>
          </w:rPr>
          <w:t>Figure 2 Kotter's 8 Step Model</w:t>
        </w:r>
        <w:r>
          <w:rPr>
            <w:noProof/>
            <w:webHidden/>
          </w:rPr>
          <w:tab/>
        </w:r>
        <w:r>
          <w:rPr>
            <w:noProof/>
            <w:webHidden/>
          </w:rPr>
          <w:fldChar w:fldCharType="begin"/>
        </w:r>
        <w:r>
          <w:rPr>
            <w:noProof/>
            <w:webHidden/>
          </w:rPr>
          <w:instrText xml:space="preserve"> PAGEREF _Toc225376051 \h </w:instrText>
        </w:r>
        <w:r>
          <w:rPr>
            <w:noProof/>
            <w:webHidden/>
          </w:rPr>
        </w:r>
        <w:r>
          <w:rPr>
            <w:noProof/>
            <w:webHidden/>
          </w:rPr>
          <w:fldChar w:fldCharType="separate"/>
        </w:r>
        <w:r>
          <w:rPr>
            <w:noProof/>
            <w:webHidden/>
          </w:rPr>
          <w:t>9</w:t>
        </w:r>
        <w:r>
          <w:rPr>
            <w:noProof/>
            <w:webHidden/>
          </w:rPr>
          <w:fldChar w:fldCharType="end"/>
        </w:r>
      </w:hyperlink>
    </w:p>
    <w:p w14:paraId="5D326335" w14:textId="367F134D" w:rsidR="00870866" w:rsidRDefault="00870866">
      <w:pPr>
        <w:pStyle w:val="TableofFigures"/>
        <w:tabs>
          <w:tab w:val="right" w:leader="dot" w:pos="9350"/>
        </w:tabs>
        <w:rPr>
          <w:noProof/>
        </w:rPr>
      </w:pPr>
      <w:hyperlink w:anchor="_Toc225376052" w:history="1">
        <w:r w:rsidRPr="005B7A10">
          <w:rPr>
            <w:rStyle w:val="Hyperlink"/>
            <w:noProof/>
          </w:rPr>
          <w:t>Figure 3 The McKinsey 7S Model</w:t>
        </w:r>
        <w:r>
          <w:rPr>
            <w:noProof/>
            <w:webHidden/>
          </w:rPr>
          <w:tab/>
        </w:r>
        <w:r>
          <w:rPr>
            <w:noProof/>
            <w:webHidden/>
          </w:rPr>
          <w:fldChar w:fldCharType="begin"/>
        </w:r>
        <w:r>
          <w:rPr>
            <w:noProof/>
            <w:webHidden/>
          </w:rPr>
          <w:instrText xml:space="preserve"> PAGEREF _Toc225376052 \h </w:instrText>
        </w:r>
        <w:r>
          <w:rPr>
            <w:noProof/>
            <w:webHidden/>
          </w:rPr>
        </w:r>
        <w:r>
          <w:rPr>
            <w:noProof/>
            <w:webHidden/>
          </w:rPr>
          <w:fldChar w:fldCharType="separate"/>
        </w:r>
        <w:r>
          <w:rPr>
            <w:noProof/>
            <w:webHidden/>
          </w:rPr>
          <w:t>10</w:t>
        </w:r>
        <w:r>
          <w:rPr>
            <w:noProof/>
            <w:webHidden/>
          </w:rPr>
          <w:fldChar w:fldCharType="end"/>
        </w:r>
      </w:hyperlink>
    </w:p>
    <w:p w14:paraId="7114C876" w14:textId="575EF810" w:rsidR="00870866" w:rsidRDefault="00870866">
      <w:pPr>
        <w:pStyle w:val="TableofFigures"/>
        <w:tabs>
          <w:tab w:val="right" w:leader="dot" w:pos="9350"/>
        </w:tabs>
        <w:rPr>
          <w:noProof/>
        </w:rPr>
      </w:pPr>
      <w:hyperlink w:anchor="_Toc225376053" w:history="1">
        <w:r w:rsidRPr="005B7A10">
          <w:rPr>
            <w:rStyle w:val="Hyperlink"/>
            <w:noProof/>
          </w:rPr>
          <w:t>Figure 4 ADKAR model</w:t>
        </w:r>
        <w:r>
          <w:rPr>
            <w:noProof/>
            <w:webHidden/>
          </w:rPr>
          <w:tab/>
        </w:r>
        <w:r>
          <w:rPr>
            <w:noProof/>
            <w:webHidden/>
          </w:rPr>
          <w:fldChar w:fldCharType="begin"/>
        </w:r>
        <w:r>
          <w:rPr>
            <w:noProof/>
            <w:webHidden/>
          </w:rPr>
          <w:instrText xml:space="preserve"> PAGEREF _Toc225376053 \h </w:instrText>
        </w:r>
        <w:r>
          <w:rPr>
            <w:noProof/>
            <w:webHidden/>
          </w:rPr>
        </w:r>
        <w:r>
          <w:rPr>
            <w:noProof/>
            <w:webHidden/>
          </w:rPr>
          <w:fldChar w:fldCharType="separate"/>
        </w:r>
        <w:r>
          <w:rPr>
            <w:noProof/>
            <w:webHidden/>
          </w:rPr>
          <w:t>11</w:t>
        </w:r>
        <w:r>
          <w:rPr>
            <w:noProof/>
            <w:webHidden/>
          </w:rPr>
          <w:fldChar w:fldCharType="end"/>
        </w:r>
      </w:hyperlink>
    </w:p>
    <w:p w14:paraId="2B3D3458" w14:textId="455B3966" w:rsidR="004A2934" w:rsidRDefault="00870866" w:rsidP="007747CA">
      <w:r>
        <w:fldChar w:fldCharType="end"/>
      </w:r>
      <w:r w:rsidR="004A2934">
        <w:br w:type="page"/>
      </w:r>
    </w:p>
    <w:p w14:paraId="18B3C997" w14:textId="1F011E8D" w:rsidR="004A2934" w:rsidRPr="001A387C" w:rsidRDefault="004A2934" w:rsidP="004A2934">
      <w:pPr>
        <w:pStyle w:val="Heading1"/>
        <w:rPr>
          <w:sz w:val="24"/>
          <w:szCs w:val="24"/>
        </w:rPr>
      </w:pPr>
      <w:bookmarkStart w:id="0" w:name="_Toc225375629"/>
      <w:r w:rsidRPr="001A387C">
        <w:rPr>
          <w:sz w:val="24"/>
          <w:szCs w:val="24"/>
        </w:rPr>
        <w:lastRenderedPageBreak/>
        <w:t>Introduction</w:t>
      </w:r>
      <w:bookmarkEnd w:id="0"/>
    </w:p>
    <w:p w14:paraId="6D60D2C8" w14:textId="47C6A1EF" w:rsidR="004A2934" w:rsidRPr="001A387C" w:rsidRDefault="004A2934" w:rsidP="004A2934">
      <w:r w:rsidRPr="001A387C">
        <w:t xml:space="preserve">Amazon is among the most powerful multinational corporations in the digital economy in the world, </w:t>
      </w:r>
      <w:r w:rsidR="00B10B86" w:rsidRPr="001A387C">
        <w:t>a</w:t>
      </w:r>
      <w:r w:rsidRPr="001A387C">
        <w:t xml:space="preserve"> company that was established in 1994 by Jeff Bezos. It is an online bookstore which has diversified its technology</w:t>
      </w:r>
      <w:r w:rsidR="00B10B86" w:rsidRPr="001A387C">
        <w:t>,</w:t>
      </w:r>
      <w:r w:rsidRPr="001A387C">
        <w:t xml:space="preserve"> and its diversification has made it a giant that dominates the e-commerce, cloud computing, digital streaming, artificial intelligence and logistics industry. Amazon is a company based in Seattle and operates in more than 100 </w:t>
      </w:r>
      <w:proofErr w:type="gramStart"/>
      <w:r w:rsidRPr="001A387C">
        <w:t>countries</w:t>
      </w:r>
      <w:r w:rsidR="00B10B86" w:rsidRPr="001A387C">
        <w:t>,</w:t>
      </w:r>
      <w:r w:rsidRPr="001A387C">
        <w:t xml:space="preserve"> and</w:t>
      </w:r>
      <w:proofErr w:type="gramEnd"/>
      <w:r w:rsidRPr="001A387C">
        <w:t xml:space="preserve"> has hundreds of millions of active customers across the globe. The company had made over USD 570 billion </w:t>
      </w:r>
      <w:r w:rsidR="00B10B86" w:rsidRPr="001A387C">
        <w:t xml:space="preserve">in </w:t>
      </w:r>
      <w:r w:rsidRPr="001A387C">
        <w:t xml:space="preserve">revenues and was ranked among the largest companies in the world in terms of turnover and market </w:t>
      </w:r>
      <w:proofErr w:type="spellStart"/>
      <w:r w:rsidR="00B10B86" w:rsidRPr="001A387C">
        <w:t>capitalisation</w:t>
      </w:r>
      <w:proofErr w:type="spellEnd"/>
      <w:r w:rsidR="00B10B86" w:rsidRPr="001A387C">
        <w:t xml:space="preserve"> (Burnes, 2017)</w:t>
      </w:r>
      <w:r w:rsidRPr="001A387C">
        <w:t xml:space="preserve">. The fact that the workforce of more than 1.5 million employees is spread across different parts of the world </w:t>
      </w:r>
      <w:proofErr w:type="gramStart"/>
      <w:r w:rsidRPr="001A387C">
        <w:t xml:space="preserve">is </w:t>
      </w:r>
      <w:r w:rsidR="00B10B86" w:rsidRPr="001A387C">
        <w:t>a</w:t>
      </w:r>
      <w:r w:rsidRPr="001A387C">
        <w:t xml:space="preserve"> reflection of</w:t>
      </w:r>
      <w:proofErr w:type="gramEnd"/>
      <w:r w:rsidRPr="001A387C">
        <w:t xml:space="preserve"> its numerous operations and the presence in many parts of the world. The two main business concerns at Amazon are the e-commerce site that generates </w:t>
      </w:r>
      <w:r w:rsidR="00B10B86" w:rsidRPr="001A387C">
        <w:t>a</w:t>
      </w:r>
      <w:r w:rsidRPr="001A387C">
        <w:t xml:space="preserve"> huge percentage of </w:t>
      </w:r>
      <w:r w:rsidR="00B10B86" w:rsidRPr="001A387C">
        <w:t xml:space="preserve">the company's </w:t>
      </w:r>
      <w:r w:rsidRPr="001A387C">
        <w:t>revenues and the cloud computing division</w:t>
      </w:r>
      <w:r w:rsidR="00B10B86" w:rsidRPr="001A387C">
        <w:t>,</w:t>
      </w:r>
      <w:r w:rsidRPr="001A387C">
        <w:t xml:space="preserve"> Amazon Web Services (AWS). The nature of profitability is great considering USD 90 billion of revenue collected by AWS alone in 2023</w:t>
      </w:r>
      <w:r w:rsidR="00B10B86" w:rsidRPr="001A387C">
        <w:t>,</w:t>
      </w:r>
      <w:r w:rsidRPr="001A387C">
        <w:t xml:space="preserve"> as the USD 90 billion revenue has high margins compared to the retail business. Also, there is another advanced logistics and fulfilment network created by Amazon that comprises more than 1,100 warehouses worldwide, the last-mile delivery, or courier, and a well-developed automation system. Customer-oriented business model, economies of scale, and free-flowing innovation are used to support the market position of the company. Amazon has a high commitment in terms of research and development since the company spends over USD 70 billion annually, </w:t>
      </w:r>
      <w:r w:rsidR="00B10B86" w:rsidRPr="001A387C">
        <w:t>which</w:t>
      </w:r>
      <w:r w:rsidRPr="001A387C">
        <w:t xml:space="preserve"> is</w:t>
      </w:r>
      <w:r w:rsidR="00B10B86" w:rsidRPr="001A387C">
        <w:t xml:space="preserve"> on</w:t>
      </w:r>
      <w:r w:rsidRPr="001A387C">
        <w:t xml:space="preserve"> artificial intelligence, robotics, and data analytics. It is a strategic emphasis that has made the organisation remain ahead of the pack </w:t>
      </w:r>
      <w:proofErr w:type="gramStart"/>
      <w:r w:rsidRPr="001A387C">
        <w:t>in regard to</w:t>
      </w:r>
      <w:proofErr w:type="gramEnd"/>
      <w:r w:rsidRPr="001A387C">
        <w:t xml:space="preserve"> digital transformation and technological innovation in terms of technology. The report will also be critical in examining the internal and external change drivers of Amazon</w:t>
      </w:r>
      <w:r w:rsidR="007747CA" w:rsidRPr="001A387C">
        <w:t>,</w:t>
      </w:r>
      <w:r w:rsidRPr="001A387C">
        <w:t xml:space="preserve"> as well as assessing suitable change management models in addressing the challenges</w:t>
      </w:r>
      <w:r w:rsidR="00B10B86" w:rsidRPr="001A387C">
        <w:t xml:space="preserve"> (Cameron and Green, 2019)</w:t>
      </w:r>
      <w:r w:rsidRPr="001A387C">
        <w:t xml:space="preserve">. Furthermore, it will discuss the role of leadership and </w:t>
      </w:r>
      <w:proofErr w:type="spellStart"/>
      <w:r w:rsidRPr="001A387C">
        <w:t>organisational</w:t>
      </w:r>
      <w:proofErr w:type="spellEnd"/>
      <w:r w:rsidRPr="001A387C">
        <w:t xml:space="preserve"> culture in the change processes in the report </w:t>
      </w:r>
      <w:proofErr w:type="gramStart"/>
      <w:r w:rsidRPr="001A387C">
        <w:t>and also</w:t>
      </w:r>
      <w:proofErr w:type="gramEnd"/>
      <w:r w:rsidRPr="001A387C">
        <w:t xml:space="preserve"> suggest a strategic change plan based on the nature of operations in Amazon. </w:t>
      </w:r>
    </w:p>
    <w:p w14:paraId="368323C4" w14:textId="77777777" w:rsidR="004A2934" w:rsidRDefault="004A2934" w:rsidP="004A2934"/>
    <w:p w14:paraId="458B6513" w14:textId="77777777" w:rsidR="004A2934" w:rsidRDefault="004A2934">
      <w:pPr>
        <w:spacing w:line="278" w:lineRule="auto"/>
        <w:jc w:val="left"/>
        <w:rPr>
          <w:rFonts w:eastAsiaTheme="majorEastAsia" w:cstheme="majorBidi"/>
          <w:b/>
          <w:color w:val="2F5496" w:themeColor="accent1" w:themeShade="BF"/>
          <w:sz w:val="32"/>
          <w:szCs w:val="40"/>
        </w:rPr>
      </w:pPr>
      <w:r>
        <w:br w:type="page"/>
      </w:r>
    </w:p>
    <w:p w14:paraId="5FFFF057" w14:textId="6E36C0B2" w:rsidR="004A2934" w:rsidRDefault="004A2934" w:rsidP="004A2934">
      <w:pPr>
        <w:pStyle w:val="Heading1"/>
      </w:pPr>
      <w:bookmarkStart w:id="1" w:name="_Toc225375630"/>
      <w:r>
        <w:lastRenderedPageBreak/>
        <w:t xml:space="preserve">2. </w:t>
      </w:r>
      <w:proofErr w:type="spellStart"/>
      <w:r>
        <w:t>Organisational</w:t>
      </w:r>
      <w:proofErr w:type="spellEnd"/>
      <w:r>
        <w:t xml:space="preserve"> Environment and More Recent Changes</w:t>
      </w:r>
      <w:bookmarkEnd w:id="1"/>
    </w:p>
    <w:p w14:paraId="324ECC13" w14:textId="73526362" w:rsidR="004A2934" w:rsidRDefault="004A2934" w:rsidP="004A2934">
      <w:pPr>
        <w:pStyle w:val="Heading2"/>
      </w:pPr>
      <w:bookmarkStart w:id="2" w:name="_Toc225375631"/>
      <w:r w:rsidRPr="004A2934">
        <w:t>2.1</w:t>
      </w:r>
      <w:r>
        <w:t xml:space="preserve"> The analysis of </w:t>
      </w:r>
      <w:r w:rsidR="00B10B86">
        <w:t xml:space="preserve">the </w:t>
      </w:r>
      <w:r>
        <w:t>external environment</w:t>
      </w:r>
      <w:bookmarkEnd w:id="2"/>
      <w:r>
        <w:t xml:space="preserve"> </w:t>
      </w:r>
    </w:p>
    <w:p w14:paraId="2341F207" w14:textId="64AC59C6" w:rsidR="004A2934" w:rsidRDefault="004A2934" w:rsidP="004A2934">
      <w:r>
        <w:t xml:space="preserve">Amazon is a dynamic and complex company and is influenced by technological, economic and regulatory forces in the external environment. The use of a PESTLE analysis implies the agents of change in </w:t>
      </w:r>
      <w:proofErr w:type="spellStart"/>
      <w:r>
        <w:t>organisations</w:t>
      </w:r>
      <w:proofErr w:type="spellEnd"/>
      <w:r>
        <w:t>.</w:t>
      </w:r>
    </w:p>
    <w:p w14:paraId="20561468" w14:textId="35108CFD" w:rsidR="007747CA" w:rsidRDefault="007747CA" w:rsidP="007747CA">
      <w:pPr>
        <w:jc w:val="center"/>
      </w:pPr>
      <w:r w:rsidRPr="007747CA">
        <w:rPr>
          <w:noProof/>
        </w:rPr>
        <w:drawing>
          <wp:inline distT="0" distB="0" distL="0" distR="0" wp14:anchorId="56FD8D2A" wp14:editId="58E908F5">
            <wp:extent cx="5943600" cy="3255645"/>
            <wp:effectExtent l="0" t="0" r="0" b="1905"/>
            <wp:docPr id="70519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94548" name=""/>
                    <pic:cNvPicPr/>
                  </pic:nvPicPr>
                  <pic:blipFill>
                    <a:blip r:embed="rId8"/>
                    <a:stretch>
                      <a:fillRect/>
                    </a:stretch>
                  </pic:blipFill>
                  <pic:spPr>
                    <a:xfrm>
                      <a:off x="0" y="0"/>
                      <a:ext cx="5943600" cy="3255645"/>
                    </a:xfrm>
                    <a:prstGeom prst="rect">
                      <a:avLst/>
                    </a:prstGeom>
                  </pic:spPr>
                </pic:pic>
              </a:graphicData>
            </a:graphic>
          </wp:inline>
        </w:drawing>
      </w:r>
    </w:p>
    <w:p w14:paraId="29DB033A" w14:textId="32BDD460" w:rsidR="007747CA" w:rsidRDefault="007747CA" w:rsidP="007747CA">
      <w:pPr>
        <w:pStyle w:val="Caption"/>
        <w:jc w:val="center"/>
      </w:pPr>
      <w:bookmarkStart w:id="3" w:name="_Toc225376050"/>
      <w:r>
        <w:t xml:space="preserve">Figure </w:t>
      </w:r>
      <w:fldSimple w:instr=" SEQ Figure \* ARABIC ">
        <w:r w:rsidR="00870866">
          <w:rPr>
            <w:noProof/>
          </w:rPr>
          <w:t>1</w:t>
        </w:r>
      </w:fldSimple>
      <w:r>
        <w:t xml:space="preserve"> </w:t>
      </w:r>
      <w:r w:rsidRPr="00241A0A">
        <w:t>PESTLE analysis</w:t>
      </w:r>
      <w:bookmarkEnd w:id="3"/>
    </w:p>
    <w:p w14:paraId="14F4CFDF" w14:textId="52B3C178" w:rsidR="007747CA" w:rsidRPr="007747CA" w:rsidRDefault="007747CA" w:rsidP="007747CA">
      <w:pPr>
        <w:jc w:val="center"/>
      </w:pPr>
      <w:r>
        <w:t>Source: Self-Created</w:t>
      </w:r>
    </w:p>
    <w:p w14:paraId="6830BA23" w14:textId="48C15169" w:rsidR="004A2934" w:rsidRDefault="004A2934" w:rsidP="004A2934">
      <w:r>
        <w:t xml:space="preserve">The retail and logistics sphere </w:t>
      </w:r>
      <w:r w:rsidR="00B10B86">
        <w:t>has</w:t>
      </w:r>
      <w:r>
        <w:t xml:space="preserve"> been radically changed through the rapid evolution of AI and machine learning, which has </w:t>
      </w:r>
      <w:proofErr w:type="spellStart"/>
      <w:r w:rsidR="00B10B86">
        <w:t>revolutionised</w:t>
      </w:r>
      <w:proofErr w:type="spellEnd"/>
      <w:r>
        <w:t xml:space="preserve"> the essence of the two terms. Amazon has been leading this transformation since </w:t>
      </w:r>
      <w:r w:rsidR="00B10B86">
        <w:t>it</w:t>
      </w:r>
      <w:r>
        <w:t xml:space="preserve"> deployed AI-enhanced recommendation systems</w:t>
      </w:r>
      <w:r w:rsidR="00B10B86">
        <w:t>,</w:t>
      </w:r>
      <w:r>
        <w:t xml:space="preserve"> which have helped it to make about 35 </w:t>
      </w:r>
      <w:r w:rsidR="00B10B86">
        <w:t>per cent</w:t>
      </w:r>
      <w:r>
        <w:t xml:space="preserve"> of its total sales. Moreover, the use of robotics in fulfilment </w:t>
      </w:r>
      <w:proofErr w:type="spellStart"/>
      <w:r>
        <w:t>centres</w:t>
      </w:r>
      <w:proofErr w:type="spellEnd"/>
      <w:r w:rsidR="00B10B86">
        <w:t>, such as the</w:t>
      </w:r>
      <w:r>
        <w:t xml:space="preserve"> introduction of more than 750,000 units of robots</w:t>
      </w:r>
      <w:r w:rsidR="00B10B86">
        <w:t>, has</w:t>
      </w:r>
      <w:r>
        <w:t xml:space="preserve"> also contributed greatly </w:t>
      </w:r>
      <w:r w:rsidR="007747CA">
        <w:t>to</w:t>
      </w:r>
      <w:r>
        <w:t xml:space="preserve"> making the operation very efficient</w:t>
      </w:r>
      <w:r w:rsidR="00B10B86">
        <w:t xml:space="preserve"> </w:t>
      </w:r>
      <w:r w:rsidR="00B10B86" w:rsidRPr="00B10B86">
        <w:t>(Cummings and Worley, 2019)</w:t>
      </w:r>
      <w:r>
        <w:t xml:space="preserve">. Nonetheless, all these inventions have no impact on the reduction of competition, as any competing company will invest </w:t>
      </w:r>
      <w:r w:rsidR="007747CA">
        <w:t>a lot of</w:t>
      </w:r>
      <w:r>
        <w:t xml:space="preserve"> money in the technologies.</w:t>
      </w:r>
    </w:p>
    <w:p w14:paraId="3336DD71" w14:textId="55B8797A" w:rsidR="004A2934" w:rsidRDefault="004A2934" w:rsidP="004A2934">
      <w:r>
        <w:lastRenderedPageBreak/>
        <w:t>The economic factors are also influential. They are in addition to the cost of operation</w:t>
      </w:r>
      <w:r w:rsidR="007747CA">
        <w:t>,</w:t>
      </w:r>
      <w:r>
        <w:t xml:space="preserve"> the global inflation</w:t>
      </w:r>
      <w:r w:rsidR="007747CA">
        <w:t>,</w:t>
      </w:r>
      <w:r>
        <w:t xml:space="preserve"> increased </w:t>
      </w:r>
      <w:proofErr w:type="spellStart"/>
      <w:r>
        <w:t>labour</w:t>
      </w:r>
      <w:proofErr w:type="spellEnd"/>
      <w:r>
        <w:t xml:space="preserve"> costs and disruption of the supply chains</w:t>
      </w:r>
      <w:r w:rsidR="007747CA">
        <w:t>,</w:t>
      </w:r>
      <w:r>
        <w:t xml:space="preserve"> especially post COVID-19 pandemic. To illustrate this point, Amazon has already committed to </w:t>
      </w:r>
      <w:r w:rsidR="007747CA">
        <w:t>spending</w:t>
      </w:r>
      <w:r>
        <w:t xml:space="preserve"> more on fulfilment</w:t>
      </w:r>
      <w:r w:rsidR="007747CA">
        <w:t>,</w:t>
      </w:r>
      <w:r>
        <w:t xml:space="preserve"> whereby it will be USD 160 billion in the year 2023</w:t>
      </w:r>
      <w:r w:rsidR="00B10B86">
        <w:t xml:space="preserve"> </w:t>
      </w:r>
      <w:r w:rsidR="00B10B86" w:rsidRPr="00B10B86">
        <w:t>(Statista, 2025)</w:t>
      </w:r>
      <w:r>
        <w:t xml:space="preserve">. These dynamics require effectiveness and budget </w:t>
      </w:r>
      <w:proofErr w:type="spellStart"/>
      <w:r>
        <w:t>maximisation</w:t>
      </w:r>
      <w:proofErr w:type="spellEnd"/>
      <w:r>
        <w:t xml:space="preserve">. Second, consumer spending </w:t>
      </w:r>
      <w:proofErr w:type="spellStart"/>
      <w:r>
        <w:t>behaviour</w:t>
      </w:r>
      <w:proofErr w:type="spellEnd"/>
      <w:r w:rsidR="007747CA">
        <w:t>,</w:t>
      </w:r>
      <w:r>
        <w:t xml:space="preserve"> particularly during </w:t>
      </w:r>
      <w:r w:rsidR="007747CA">
        <w:t xml:space="preserve">an </w:t>
      </w:r>
      <w:r>
        <w:t>economic slowdown</w:t>
      </w:r>
      <w:r w:rsidR="007747CA">
        <w:t>,</w:t>
      </w:r>
      <w:r>
        <w:t xml:space="preserve"> also has a direct effect on the demand </w:t>
      </w:r>
      <w:r w:rsidR="007747CA">
        <w:t>for</w:t>
      </w:r>
      <w:r>
        <w:t xml:space="preserve"> e-commerce.</w:t>
      </w:r>
    </w:p>
    <w:p w14:paraId="78DC414B" w14:textId="6F694B2F" w:rsidR="004A2934" w:rsidRDefault="004A2934" w:rsidP="004A2934">
      <w:r>
        <w:t>Social reasons are connected with the increase in popularity of convenience and e-commerce. E-commerce has dominated</w:t>
      </w:r>
      <w:r w:rsidR="007747CA">
        <w:t>,</w:t>
      </w:r>
      <w:r>
        <w:t xml:space="preserve"> and the worldwide online retail sales </w:t>
      </w:r>
      <w:r w:rsidR="007747CA">
        <w:t>are</w:t>
      </w:r>
      <w:r>
        <w:t xml:space="preserve"> more than 20 </w:t>
      </w:r>
      <w:r w:rsidR="007747CA">
        <w:t>per cent</w:t>
      </w:r>
      <w:r>
        <w:t xml:space="preserve"> of the overall retail sales in 2024</w:t>
      </w:r>
      <w:r w:rsidR="00B10B86">
        <w:t xml:space="preserve"> </w:t>
      </w:r>
      <w:r w:rsidR="00B10B86" w:rsidRPr="00B10B86">
        <w:t>(Statista, 2025)</w:t>
      </w:r>
      <w:r>
        <w:t>. Amazon is among the beneficiaries of the trend, and the growing requirements of customers to receive delivery fast, at reduced prices, and in a sustainable manner is an extra stress on the operations.</w:t>
      </w:r>
    </w:p>
    <w:p w14:paraId="0A7C0FD3" w14:textId="4DCC2CC8" w:rsidR="004A2934" w:rsidRDefault="004A2934" w:rsidP="004A2934">
      <w:r>
        <w:t xml:space="preserve">Amazon is already exposed to the pressures of political and legal regulations, especially in the sectors of antitrust, data privacy and </w:t>
      </w:r>
      <w:proofErr w:type="spellStart"/>
      <w:r>
        <w:t>labour</w:t>
      </w:r>
      <w:proofErr w:type="spellEnd"/>
      <w:r>
        <w:t>. The authorities of the United States and the European Union have been imposing more stringent measures against the big techs, and it is likely to diminish the market dominance of Amazon. These regulations make operations difficult and make them more expensive</w:t>
      </w:r>
      <w:r w:rsidR="00B10B86">
        <w:t xml:space="preserve"> </w:t>
      </w:r>
      <w:r w:rsidR="00B10B86" w:rsidRPr="00B10B86">
        <w:t>(Hiatt, 2006)</w:t>
      </w:r>
      <w:r>
        <w:t>.</w:t>
      </w:r>
    </w:p>
    <w:p w14:paraId="10204831" w14:textId="592F50D8" w:rsidR="004A2934" w:rsidRDefault="004A2934" w:rsidP="004A2934">
      <w:r>
        <w:t xml:space="preserve">The environmental factors also play a major role. One of the Climate Pledges that Amazon is aiming to achieve by 2040 is the achievement of net-zero carbon </w:t>
      </w:r>
      <w:r w:rsidR="007747CA">
        <w:t>emissions</w:t>
      </w:r>
      <w:r>
        <w:t>, which implies that Amazon will need to invest in electric vehicles and green logistics</w:t>
      </w:r>
      <w:r w:rsidR="00B10B86">
        <w:t xml:space="preserve"> </w:t>
      </w:r>
      <w:r w:rsidR="00B10B86" w:rsidRPr="00B10B86">
        <w:t>(Amazon, 2024)</w:t>
      </w:r>
      <w:r>
        <w:t>. This will boost the corporate image, but it also poses some financial and managerial problems.</w:t>
      </w:r>
    </w:p>
    <w:p w14:paraId="22B58EA1" w14:textId="306C6A83" w:rsidR="004A2934" w:rsidRDefault="004A2934" w:rsidP="004A2934">
      <w:r>
        <w:t xml:space="preserve">Altogether, these external forces indicate that Amazon operates in </w:t>
      </w:r>
      <w:r w:rsidR="007747CA">
        <w:t>an</w:t>
      </w:r>
      <w:r>
        <w:t xml:space="preserve"> environment with </w:t>
      </w:r>
      <w:r w:rsidR="007747CA">
        <w:t>a</w:t>
      </w:r>
      <w:r>
        <w:t xml:space="preserve"> high rate of technological change, intense competition and growing regulatory and societal pressure, which </w:t>
      </w:r>
      <w:r w:rsidR="007747CA">
        <w:t>has forced</w:t>
      </w:r>
      <w:r>
        <w:t xml:space="preserve"> the company to change its strategies constantly.</w:t>
      </w:r>
    </w:p>
    <w:p w14:paraId="2E1E39AF" w14:textId="11A7FC12" w:rsidR="004A2934" w:rsidRDefault="004A2934" w:rsidP="004A2934">
      <w:pPr>
        <w:pStyle w:val="Heading2"/>
      </w:pPr>
      <w:bookmarkStart w:id="4" w:name="_Toc225375632"/>
      <w:r>
        <w:t>2.2 The internal environmental analysis</w:t>
      </w:r>
      <w:bookmarkEnd w:id="4"/>
    </w:p>
    <w:p w14:paraId="50D988B9" w14:textId="10576133" w:rsidR="004A2934" w:rsidRDefault="004A2934" w:rsidP="004A2934">
      <w:r>
        <w:t>A VRIO analysis has an internal analysis, and it shows the core resources and capabilities of Amazon that are the most significant.</w:t>
      </w:r>
    </w:p>
    <w:p w14:paraId="0D2A9201" w14:textId="69F2E7B5" w:rsidR="004A2934" w:rsidRDefault="004A2934" w:rsidP="004A2934">
      <w:r>
        <w:t xml:space="preserve">Amazon is strong in </w:t>
      </w:r>
      <w:r w:rsidR="007747CA">
        <w:t>its</w:t>
      </w:r>
      <w:r>
        <w:t xml:space="preserve"> technological infrastructure. Its internal codes, data computing and cloud computing services are highly valued and cannot be replicated by competitors easily. Among them, </w:t>
      </w:r>
      <w:r>
        <w:lastRenderedPageBreak/>
        <w:t xml:space="preserve">there is AWS that controls about 30 </w:t>
      </w:r>
      <w:r w:rsidR="007747CA">
        <w:t>per cent</w:t>
      </w:r>
      <w:r>
        <w:t xml:space="preserve"> of the global cloud market, which presupposes its leading role in the competition. Such opportunities allow Amazon to use big data </w:t>
      </w:r>
      <w:r w:rsidR="007747CA">
        <w:t>to</w:t>
      </w:r>
      <w:r>
        <w:t xml:space="preserve"> conduct one-to-one marketing, predict demand, and </w:t>
      </w:r>
      <w:r w:rsidR="007747CA">
        <w:t xml:space="preserve">improve </w:t>
      </w:r>
      <w:r>
        <w:t>performance efficiency.</w:t>
      </w:r>
    </w:p>
    <w:p w14:paraId="0C5AFD37" w14:textId="746CBDA3" w:rsidR="004A2934" w:rsidRDefault="004A2934" w:rsidP="004A2934">
      <w:r>
        <w:t xml:space="preserve">The logistics network has been </w:t>
      </w:r>
      <w:r w:rsidR="007747CA">
        <w:t>another</w:t>
      </w:r>
      <w:r>
        <w:t xml:space="preserve"> important resource that has been critical to the company. Amazon has developed a highly guarded supply chain which has a number of fulfilment </w:t>
      </w:r>
      <w:proofErr w:type="spellStart"/>
      <w:r>
        <w:t>centres</w:t>
      </w:r>
      <w:proofErr w:type="spellEnd"/>
      <w:r>
        <w:t>, delivery stations and transport systems</w:t>
      </w:r>
      <w:r w:rsidR="00B10B86">
        <w:t xml:space="preserve"> </w:t>
      </w:r>
      <w:r w:rsidR="00B10B86" w:rsidRPr="00B10B86">
        <w:t>(Kotter, 1996)</w:t>
      </w:r>
      <w:r>
        <w:t>. The infrastructure will also help the firm to enjoy economies of scale and offer quality customer service. Such a network is also expensive to maintain</w:t>
      </w:r>
      <w:r w:rsidR="007747CA">
        <w:t>,</w:t>
      </w:r>
      <w:r>
        <w:t xml:space="preserve"> and this further adds </w:t>
      </w:r>
      <w:r w:rsidR="007747CA">
        <w:t xml:space="preserve">a </w:t>
      </w:r>
      <w:r>
        <w:t xml:space="preserve">high </w:t>
      </w:r>
      <w:r w:rsidR="007747CA">
        <w:t>fixed</w:t>
      </w:r>
      <w:r>
        <w:t xml:space="preserve"> cost.</w:t>
      </w:r>
    </w:p>
    <w:p w14:paraId="334BCE90" w14:textId="10239613" w:rsidR="004A2934" w:rsidRDefault="004A2934" w:rsidP="004A2934">
      <w:r>
        <w:t xml:space="preserve">Amazon is a weak </w:t>
      </w:r>
      <w:r w:rsidR="007747CA">
        <w:t>organisation</w:t>
      </w:r>
      <w:r>
        <w:t xml:space="preserve"> despite these merits. Issues of high staff turnover</w:t>
      </w:r>
      <w:r w:rsidR="007747CA">
        <w:t xml:space="preserve"> and</w:t>
      </w:r>
      <w:r>
        <w:t xml:space="preserve"> working conditions have been highly </w:t>
      </w:r>
      <w:proofErr w:type="spellStart"/>
      <w:r w:rsidR="007747CA">
        <w:t>publicised</w:t>
      </w:r>
      <w:proofErr w:type="spellEnd"/>
      <w:r>
        <w:t xml:space="preserve"> as a problem associated with </w:t>
      </w:r>
      <w:proofErr w:type="spellStart"/>
      <w:r>
        <w:t>labour</w:t>
      </w:r>
      <w:proofErr w:type="spellEnd"/>
      <w:r>
        <w:t xml:space="preserve">. Such problems are capable of affecting </w:t>
      </w:r>
      <w:r w:rsidR="007747CA">
        <w:t xml:space="preserve">the </w:t>
      </w:r>
      <w:r>
        <w:t>morale and productivity of the employees</w:t>
      </w:r>
      <w:r w:rsidR="007747CA">
        <w:t>, which</w:t>
      </w:r>
      <w:r>
        <w:t xml:space="preserve"> may affect the performance of an </w:t>
      </w:r>
      <w:r w:rsidR="007747CA">
        <w:t>organisation</w:t>
      </w:r>
      <w:r w:rsidR="00B10B86">
        <w:t xml:space="preserve"> </w:t>
      </w:r>
      <w:r w:rsidR="00B10B86" w:rsidRPr="00B10B86">
        <w:t>(Kotter, 2012)</w:t>
      </w:r>
      <w:r>
        <w:t>. Moreover, the company is highly dependent on retail businesses, which are not particularly profitable because it suffers losses in profits, especially when the economic environment becomes unpredictable.</w:t>
      </w:r>
    </w:p>
    <w:p w14:paraId="7EFFA651" w14:textId="48EE1B9D" w:rsidR="004A2934" w:rsidRDefault="004A2934" w:rsidP="004A2934">
      <w:r>
        <w:t xml:space="preserve">One of the points of interest will be the </w:t>
      </w:r>
      <w:proofErr w:type="spellStart"/>
      <w:r>
        <w:t>organisational</w:t>
      </w:r>
      <w:proofErr w:type="spellEnd"/>
      <w:r>
        <w:t xml:space="preserve"> capability of Amazon in the framework of artificial intelligence and automation. The firm has been in continuous investment in innovation</w:t>
      </w:r>
      <w:r w:rsidR="007747CA">
        <w:t>,</w:t>
      </w:r>
      <w:r>
        <w:t xml:space="preserve"> as it helps it to remain </w:t>
      </w:r>
      <w:r w:rsidR="007747CA">
        <w:t>at the</w:t>
      </w:r>
      <w:r>
        <w:t xml:space="preserve"> top of the pack. The swiftness of the technological change, however, </w:t>
      </w:r>
      <w:proofErr w:type="gramStart"/>
      <w:r>
        <w:t>subjects</w:t>
      </w:r>
      <w:proofErr w:type="gramEnd"/>
      <w:r>
        <w:t xml:space="preserve"> individuals to an evolutionary pressure, and this imposes an internal pressure with the need to learn and develop on a regular basis.</w:t>
      </w:r>
    </w:p>
    <w:p w14:paraId="7A86D8D7" w14:textId="49FFC367" w:rsidR="004A2934" w:rsidRDefault="004A2934" w:rsidP="004A2934">
      <w:r>
        <w:t xml:space="preserve">In general, although good resources and capabilities are available and can ensure the presence of competitive advantage, internal issues associated with cost </w:t>
      </w:r>
      <w:r w:rsidR="007747CA">
        <w:t>setup</w:t>
      </w:r>
      <w:r>
        <w:t xml:space="preserve"> and workforce handling reflect the significance of good change management strategies in Amazon.</w:t>
      </w:r>
    </w:p>
    <w:p w14:paraId="16F49D7E" w14:textId="50BC7BAF" w:rsidR="004A2934" w:rsidRDefault="004A2934" w:rsidP="004A2934">
      <w:pPr>
        <w:pStyle w:val="Heading2"/>
      </w:pPr>
      <w:bookmarkStart w:id="5" w:name="_Toc225375633"/>
      <w:r>
        <w:t>2.3 Impact of Change on Amazon</w:t>
      </w:r>
      <w:bookmarkEnd w:id="5"/>
    </w:p>
    <w:p w14:paraId="659A7AF2" w14:textId="03FB9822" w:rsidR="004A2934" w:rsidRDefault="004A2934" w:rsidP="004A2934">
      <w:r>
        <w:t xml:space="preserve">The combination of AI and automation has changed the job of Amazon in a highly </w:t>
      </w:r>
      <w:proofErr w:type="spellStart"/>
      <w:r w:rsidR="007747CA">
        <w:t>favourable</w:t>
      </w:r>
      <w:proofErr w:type="spellEnd"/>
      <w:r>
        <w:t xml:space="preserve"> way. The introduction of robotics in the warehouse has made it efficient as less time is taken in the processing</w:t>
      </w:r>
      <w:r w:rsidR="007747CA">
        <w:t>,</w:t>
      </w:r>
      <w:r>
        <w:t xml:space="preserve"> and there is also less error in the operations. Incidentally, automated systems can save a lot of money</w:t>
      </w:r>
      <w:r w:rsidR="007747CA">
        <w:t>;</w:t>
      </w:r>
      <w:r>
        <w:t xml:space="preserve"> it is also possible to save up to 20 </w:t>
      </w:r>
      <w:r w:rsidR="007747CA">
        <w:t>per cent</w:t>
      </w:r>
      <w:r>
        <w:t xml:space="preserve"> on fulfilment costs. In addition, demand forecasting that is driven by AI and improves inventory management to prevent stockouts and overstocking </w:t>
      </w:r>
      <w:r w:rsidR="007747CA">
        <w:t>is</w:t>
      </w:r>
      <w:r>
        <w:t xml:space="preserve"> demanded</w:t>
      </w:r>
      <w:r w:rsidR="00B10B86">
        <w:t xml:space="preserve"> </w:t>
      </w:r>
      <w:r w:rsidR="00B10B86" w:rsidRPr="00B10B86">
        <w:t>(Deloitte, 2023)</w:t>
      </w:r>
      <w:r>
        <w:t>.</w:t>
      </w:r>
    </w:p>
    <w:p w14:paraId="244B2FFF" w14:textId="2CDCA2FB" w:rsidR="004A2934" w:rsidRDefault="004A2934" w:rsidP="004A2934">
      <w:r>
        <w:lastRenderedPageBreak/>
        <w:t xml:space="preserve">But there is one additional effect of such technological developments on the </w:t>
      </w:r>
      <w:r w:rsidR="007747CA">
        <w:t>workforce</w:t>
      </w:r>
      <w:r>
        <w:t xml:space="preserve"> which is also worth mentioning. Jobs</w:t>
      </w:r>
      <w:r w:rsidR="007747CA">
        <w:t>.</w:t>
      </w:r>
      <w:r>
        <w:t xml:space="preserve"> The automated systems have contributed to the fear of job loss</w:t>
      </w:r>
      <w:r w:rsidR="007747CA">
        <w:t>,</w:t>
      </w:r>
      <w:r>
        <w:t xml:space="preserve"> especially in the fulfilment </w:t>
      </w:r>
      <w:proofErr w:type="spellStart"/>
      <w:r>
        <w:t>centres</w:t>
      </w:r>
      <w:proofErr w:type="spellEnd"/>
      <w:r>
        <w:t xml:space="preserve">. The re-skilling and up-skilling of the employees is needed even though new managerial and technological positions have also been generated by Amazon. This gives </w:t>
      </w:r>
      <w:proofErr w:type="spellStart"/>
      <w:r>
        <w:t>organisational</w:t>
      </w:r>
      <w:proofErr w:type="spellEnd"/>
      <w:r>
        <w:t xml:space="preserve"> issues of resistance to change and participation of employees.</w:t>
      </w:r>
    </w:p>
    <w:p w14:paraId="1E0407D4" w14:textId="51B22AC3" w:rsidR="004A2934" w:rsidRDefault="004A2934" w:rsidP="004A2934">
      <w:r>
        <w:t xml:space="preserve">It may be used in </w:t>
      </w:r>
      <w:r w:rsidR="007747CA">
        <w:t xml:space="preserve">the </w:t>
      </w:r>
      <w:r>
        <w:t>strategic implementation of AI in order to transform and expand. Data analytics can help Amazon to bring more customer experience, improve its price policy, and grow market share</w:t>
      </w:r>
      <w:r w:rsidR="00B10B86">
        <w:t xml:space="preserve"> </w:t>
      </w:r>
      <w:r w:rsidR="00B10B86" w:rsidRPr="00B10B86">
        <w:t>(McKinsey &amp; Company, 2023)</w:t>
      </w:r>
      <w:r>
        <w:t>. Nevertheless, technological dependency has its own threats, such as breaches of security on the Internet and system malfunctions.</w:t>
      </w:r>
    </w:p>
    <w:p w14:paraId="5A8526C0" w14:textId="7E367C24" w:rsidR="004A2934" w:rsidRDefault="004A2934" w:rsidP="004A2934">
      <w:r>
        <w:t xml:space="preserve">Moreover, due to the growing complexity in operations, </w:t>
      </w:r>
      <w:r w:rsidR="007747CA">
        <w:t>integration</w:t>
      </w:r>
      <w:r>
        <w:t xml:space="preserve"> and coordination of various business entities are necessary and feasible. This makes the leadership and </w:t>
      </w:r>
      <w:proofErr w:type="spellStart"/>
      <w:r>
        <w:t>organisational</w:t>
      </w:r>
      <w:proofErr w:type="spellEnd"/>
      <w:r>
        <w:t xml:space="preserve"> culture in change management come into the limelight.</w:t>
      </w:r>
    </w:p>
    <w:p w14:paraId="62693506" w14:textId="2811158D" w:rsidR="004A2934" w:rsidRDefault="004A2934" w:rsidP="004A2934">
      <w:r>
        <w:t xml:space="preserve">All these can be mentioned to imply that Amazon should always adapt in accordance with the technological and environmental factors. Unless there is a planned and structured change management strategy, such competitive strengths and long-term </w:t>
      </w:r>
      <w:proofErr w:type="spellStart"/>
      <w:r>
        <w:t>organisational</w:t>
      </w:r>
      <w:proofErr w:type="spellEnd"/>
      <w:r>
        <w:t xml:space="preserve"> objectives cannot be maintained.</w:t>
      </w:r>
    </w:p>
    <w:p w14:paraId="79240C68" w14:textId="7DA1178A" w:rsidR="004A2934" w:rsidRDefault="004A2934" w:rsidP="004A2934">
      <w:pPr>
        <w:pStyle w:val="Heading1"/>
      </w:pPr>
      <w:bookmarkStart w:id="6" w:name="_Toc225375634"/>
      <w:r>
        <w:t>3. Assessment of change management models</w:t>
      </w:r>
      <w:bookmarkEnd w:id="6"/>
    </w:p>
    <w:p w14:paraId="5D63EA54" w14:textId="44E76F2E" w:rsidR="004A2934" w:rsidRDefault="004A2934" w:rsidP="004A2934">
      <w:pPr>
        <w:pStyle w:val="Heading2"/>
      </w:pPr>
      <w:bookmarkStart w:id="7" w:name="_Toc225375635"/>
      <w:r>
        <w:t>3.1 Overview of Change Models</w:t>
      </w:r>
      <w:bookmarkEnd w:id="7"/>
    </w:p>
    <w:p w14:paraId="6A51BA84" w14:textId="48B89A4F" w:rsidR="004A2934" w:rsidRDefault="004A2934" w:rsidP="004A2934">
      <w:r>
        <w:t xml:space="preserve">Change management models refer to planned mechanisms of bringing change to </w:t>
      </w:r>
      <w:proofErr w:type="spellStart"/>
      <w:r>
        <w:t>organisations</w:t>
      </w:r>
      <w:proofErr w:type="spellEnd"/>
      <w:r>
        <w:t>. The Change Model developed by Lewin is one of the oldest models</w:t>
      </w:r>
      <w:r w:rsidR="007747CA">
        <w:t>,</w:t>
      </w:r>
      <w:r>
        <w:t xml:space="preserve"> and it comprises three stages, namely, unfreezing, changing and refreezing. It raises to the fore the need to equip an organisation with change, new processes and </w:t>
      </w:r>
      <w:proofErr w:type="spellStart"/>
      <w:r>
        <w:t>stabilisation</w:t>
      </w:r>
      <w:proofErr w:type="spellEnd"/>
      <w:r>
        <w:t xml:space="preserve"> of change.</w:t>
      </w:r>
    </w:p>
    <w:p w14:paraId="1F023917" w14:textId="2AFA721B" w:rsidR="007747CA" w:rsidRDefault="007747CA" w:rsidP="007747CA">
      <w:pPr>
        <w:jc w:val="center"/>
      </w:pPr>
      <w:r w:rsidRPr="007747CA">
        <w:rPr>
          <w:noProof/>
        </w:rPr>
        <w:lastRenderedPageBreak/>
        <w:drawing>
          <wp:inline distT="0" distB="0" distL="0" distR="0" wp14:anchorId="64F83E6A" wp14:editId="227F42B9">
            <wp:extent cx="4282811" cy="3993226"/>
            <wp:effectExtent l="0" t="0" r="3810" b="7620"/>
            <wp:docPr id="1493984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84104" name=""/>
                    <pic:cNvPicPr/>
                  </pic:nvPicPr>
                  <pic:blipFill>
                    <a:blip r:embed="rId9"/>
                    <a:stretch>
                      <a:fillRect/>
                    </a:stretch>
                  </pic:blipFill>
                  <pic:spPr>
                    <a:xfrm>
                      <a:off x="0" y="0"/>
                      <a:ext cx="4282811" cy="3993226"/>
                    </a:xfrm>
                    <a:prstGeom prst="rect">
                      <a:avLst/>
                    </a:prstGeom>
                  </pic:spPr>
                </pic:pic>
              </a:graphicData>
            </a:graphic>
          </wp:inline>
        </w:drawing>
      </w:r>
    </w:p>
    <w:p w14:paraId="6EAF7D33" w14:textId="6066FC0A" w:rsidR="007747CA" w:rsidRDefault="007747CA" w:rsidP="007747CA">
      <w:pPr>
        <w:pStyle w:val="Caption"/>
        <w:jc w:val="center"/>
      </w:pPr>
      <w:bookmarkStart w:id="8" w:name="_Toc225376051"/>
      <w:r>
        <w:t xml:space="preserve">Figure </w:t>
      </w:r>
      <w:fldSimple w:instr=" SEQ Figure \* ARABIC ">
        <w:r w:rsidR="00870866">
          <w:rPr>
            <w:noProof/>
          </w:rPr>
          <w:t>2</w:t>
        </w:r>
      </w:fldSimple>
      <w:r>
        <w:t xml:space="preserve"> </w:t>
      </w:r>
      <w:r w:rsidRPr="00D01D49">
        <w:t>Kotter's 8 Step Model</w:t>
      </w:r>
      <w:bookmarkEnd w:id="8"/>
    </w:p>
    <w:p w14:paraId="3BC4A3B1" w14:textId="42E75A44" w:rsidR="007747CA" w:rsidRPr="007747CA" w:rsidRDefault="007747CA" w:rsidP="007747CA">
      <w:pPr>
        <w:jc w:val="center"/>
      </w:pPr>
      <w:r>
        <w:t xml:space="preserve">Source: </w:t>
      </w:r>
      <w:r w:rsidRPr="00B10B86">
        <w:t>(Kotter and Schlesinger, 1979)</w:t>
      </w:r>
    </w:p>
    <w:p w14:paraId="69A44826" w14:textId="645E66F1" w:rsidR="004A2934" w:rsidRDefault="007747CA" w:rsidP="004A2934">
      <w:r>
        <w:t>Kotter's</w:t>
      </w:r>
      <w:r w:rsidR="004A2934">
        <w:t xml:space="preserve"> 8 Step Model takes this concept further and offers an elaborated approach and strategy. It entails the building of urgency, guiding coalition, creating a vision, communicating the vision, empowering action, </w:t>
      </w:r>
      <w:r>
        <w:t>short-term</w:t>
      </w:r>
      <w:r w:rsidR="004A2934">
        <w:t xml:space="preserve"> wins, and sustaining the change and anchoring change as part of the culture</w:t>
      </w:r>
      <w:r w:rsidR="00B10B86">
        <w:t xml:space="preserve"> </w:t>
      </w:r>
      <w:r w:rsidR="00B10B86" w:rsidRPr="00B10B86">
        <w:t>(Kotter and Schlesinger, 1979)</w:t>
      </w:r>
      <w:r w:rsidR="004A2934">
        <w:t>.</w:t>
      </w:r>
    </w:p>
    <w:p w14:paraId="44EEBC3D" w14:textId="3ED56811" w:rsidR="007747CA" w:rsidRDefault="007747CA" w:rsidP="00870866">
      <w:pPr>
        <w:jc w:val="center"/>
      </w:pPr>
      <w:r w:rsidRPr="007747CA">
        <w:rPr>
          <w:noProof/>
        </w:rPr>
        <w:lastRenderedPageBreak/>
        <w:drawing>
          <wp:inline distT="0" distB="0" distL="0" distR="0" wp14:anchorId="1C061943" wp14:editId="3103E4F3">
            <wp:extent cx="4229467" cy="5014395"/>
            <wp:effectExtent l="0" t="0" r="0" b="0"/>
            <wp:docPr id="197568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86258" name=""/>
                    <pic:cNvPicPr/>
                  </pic:nvPicPr>
                  <pic:blipFill>
                    <a:blip r:embed="rId10"/>
                    <a:stretch>
                      <a:fillRect/>
                    </a:stretch>
                  </pic:blipFill>
                  <pic:spPr>
                    <a:xfrm>
                      <a:off x="0" y="0"/>
                      <a:ext cx="4229467" cy="5014395"/>
                    </a:xfrm>
                    <a:prstGeom prst="rect">
                      <a:avLst/>
                    </a:prstGeom>
                  </pic:spPr>
                </pic:pic>
              </a:graphicData>
            </a:graphic>
          </wp:inline>
        </w:drawing>
      </w:r>
    </w:p>
    <w:p w14:paraId="41F87983" w14:textId="77232B92" w:rsidR="007747CA" w:rsidRDefault="007747CA" w:rsidP="00870866">
      <w:pPr>
        <w:pStyle w:val="Caption"/>
        <w:jc w:val="center"/>
      </w:pPr>
      <w:bookmarkStart w:id="9" w:name="_Toc225376052"/>
      <w:r>
        <w:t xml:space="preserve">Figure </w:t>
      </w:r>
      <w:fldSimple w:instr=" SEQ Figure \* ARABIC ">
        <w:r w:rsidR="00870866">
          <w:rPr>
            <w:noProof/>
          </w:rPr>
          <w:t>3</w:t>
        </w:r>
      </w:fldSimple>
      <w:r>
        <w:t xml:space="preserve"> </w:t>
      </w:r>
      <w:r w:rsidRPr="000117E3">
        <w:t>The McKinsey 7S Model</w:t>
      </w:r>
      <w:bookmarkEnd w:id="9"/>
    </w:p>
    <w:p w14:paraId="0D855661" w14:textId="6F490101" w:rsidR="007747CA" w:rsidRPr="007747CA" w:rsidRDefault="007747CA" w:rsidP="00870866">
      <w:pPr>
        <w:jc w:val="center"/>
      </w:pPr>
      <w:r>
        <w:t xml:space="preserve">Source: </w:t>
      </w:r>
      <w:r w:rsidR="00870866" w:rsidRPr="00870866">
        <w:t>(McKinsey &amp; Company, 2008)</w:t>
      </w:r>
    </w:p>
    <w:p w14:paraId="2A00D50E" w14:textId="17E8565E" w:rsidR="004A2934" w:rsidRDefault="004A2934" w:rsidP="004A2934">
      <w:r>
        <w:t xml:space="preserve">The McKinsey 7S Model is based on the concept of </w:t>
      </w:r>
      <w:proofErr w:type="spellStart"/>
      <w:r>
        <w:t>organisational</w:t>
      </w:r>
      <w:proofErr w:type="spellEnd"/>
      <w:r>
        <w:t xml:space="preserve"> alignment and </w:t>
      </w:r>
      <w:proofErr w:type="spellStart"/>
      <w:r w:rsidR="007747CA">
        <w:t>emphasises</w:t>
      </w:r>
      <w:proofErr w:type="spellEnd"/>
      <w:r>
        <w:t xml:space="preserve"> seven elements, which are interdependent, including staff and skills, shared values, structure, systems, </w:t>
      </w:r>
      <w:r w:rsidR="007747CA">
        <w:t xml:space="preserve">and </w:t>
      </w:r>
      <w:r>
        <w:t>style. It is also helpful</w:t>
      </w:r>
      <w:r w:rsidR="007747CA">
        <w:t>,</w:t>
      </w:r>
      <w:r>
        <w:t xml:space="preserve"> especially in the research on the effects of change in various aspects of an organisation.</w:t>
      </w:r>
    </w:p>
    <w:p w14:paraId="42B4E8F1" w14:textId="6EE4F11D" w:rsidR="00870866" w:rsidRDefault="00870866" w:rsidP="00870866">
      <w:pPr>
        <w:jc w:val="center"/>
      </w:pPr>
      <w:r w:rsidRPr="00870866">
        <w:rPr>
          <w:noProof/>
        </w:rPr>
        <w:lastRenderedPageBreak/>
        <w:drawing>
          <wp:inline distT="0" distB="0" distL="0" distR="0" wp14:anchorId="6002E9A2" wp14:editId="1C2AB344">
            <wp:extent cx="5943600" cy="3311525"/>
            <wp:effectExtent l="0" t="0" r="0" b="3175"/>
            <wp:docPr id="2116318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18756" name=""/>
                    <pic:cNvPicPr/>
                  </pic:nvPicPr>
                  <pic:blipFill>
                    <a:blip r:embed="rId11"/>
                    <a:stretch>
                      <a:fillRect/>
                    </a:stretch>
                  </pic:blipFill>
                  <pic:spPr>
                    <a:xfrm>
                      <a:off x="0" y="0"/>
                      <a:ext cx="5943600" cy="3311525"/>
                    </a:xfrm>
                    <a:prstGeom prst="rect">
                      <a:avLst/>
                    </a:prstGeom>
                  </pic:spPr>
                </pic:pic>
              </a:graphicData>
            </a:graphic>
          </wp:inline>
        </w:drawing>
      </w:r>
    </w:p>
    <w:p w14:paraId="0A17E7CF" w14:textId="418E29CC" w:rsidR="00870866" w:rsidRDefault="00870866" w:rsidP="00870866">
      <w:pPr>
        <w:pStyle w:val="Caption"/>
        <w:jc w:val="center"/>
      </w:pPr>
      <w:bookmarkStart w:id="10" w:name="_Toc225376053"/>
      <w:r>
        <w:t xml:space="preserve">Figure </w:t>
      </w:r>
      <w:fldSimple w:instr=" SEQ Figure \* ARABIC ">
        <w:r>
          <w:rPr>
            <w:noProof/>
          </w:rPr>
          <w:t>4</w:t>
        </w:r>
      </w:fldSimple>
      <w:r>
        <w:t xml:space="preserve"> ADKAR model</w:t>
      </w:r>
      <w:bookmarkEnd w:id="10"/>
    </w:p>
    <w:p w14:paraId="16619FD5" w14:textId="36CF1610" w:rsidR="00870866" w:rsidRPr="00870866" w:rsidRDefault="00870866" w:rsidP="00870866">
      <w:pPr>
        <w:jc w:val="center"/>
      </w:pPr>
      <w:r>
        <w:t xml:space="preserve">Source: </w:t>
      </w:r>
      <w:r w:rsidRPr="00B10B86">
        <w:t>(Lewin, 1951)</w:t>
      </w:r>
    </w:p>
    <w:p w14:paraId="299DC657" w14:textId="764D44EA" w:rsidR="004A2934" w:rsidRDefault="004A2934" w:rsidP="004A2934">
      <w:r>
        <w:t xml:space="preserve">ADKAR model is a </w:t>
      </w:r>
      <w:r w:rsidR="007747CA">
        <w:t>process</w:t>
      </w:r>
      <w:r>
        <w:t xml:space="preserve"> that was developed by </w:t>
      </w:r>
      <w:proofErr w:type="spellStart"/>
      <w:r>
        <w:t>Prosci</w:t>
      </w:r>
      <w:proofErr w:type="spellEnd"/>
      <w:r>
        <w:t xml:space="preserve"> and concentrates on individual change and pays special attention to awareness, desire, knowledge, ability and reinforcement</w:t>
      </w:r>
      <w:r w:rsidR="00B10B86">
        <w:t xml:space="preserve"> </w:t>
      </w:r>
      <w:r w:rsidR="00B10B86" w:rsidRPr="00B10B86">
        <w:t>(Lewin, 1951)</w:t>
      </w:r>
      <w:r>
        <w:t>. It points out the effectiveness of employee engagement in the implementation of change.</w:t>
      </w:r>
    </w:p>
    <w:p w14:paraId="2CE9D83A" w14:textId="5D26F73A" w:rsidR="004A2934" w:rsidRDefault="004A2934" w:rsidP="004A2934">
      <w:pPr>
        <w:pStyle w:val="Heading2"/>
      </w:pPr>
      <w:bookmarkStart w:id="11" w:name="_Toc225375636"/>
      <w:r>
        <w:t>3.2 Critical Evaluation</w:t>
      </w:r>
      <w:bookmarkEnd w:id="11"/>
    </w:p>
    <w:p w14:paraId="31445C57" w14:textId="432B7022" w:rsidR="004A2934" w:rsidRDefault="007747CA" w:rsidP="004A2934">
      <w:r>
        <w:t xml:space="preserve">The </w:t>
      </w:r>
      <w:r w:rsidR="004A2934">
        <w:t xml:space="preserve">Lewin model is not complex and easy to follow, and it may be helpful </w:t>
      </w:r>
      <w:r>
        <w:t>for</w:t>
      </w:r>
      <w:r w:rsidR="004A2934">
        <w:t xml:space="preserve"> minor changes. Its linearity is</w:t>
      </w:r>
      <w:r>
        <w:t>,</w:t>
      </w:r>
      <w:r w:rsidR="004A2934">
        <w:t xml:space="preserve"> however</w:t>
      </w:r>
      <w:r>
        <w:t>,</w:t>
      </w:r>
      <w:r w:rsidR="004A2934">
        <w:t xml:space="preserve"> not without blame</w:t>
      </w:r>
      <w:r>
        <w:t>,</w:t>
      </w:r>
      <w:r w:rsidR="004A2934">
        <w:t xml:space="preserve"> as it is seen to be too simplistic in a dynamic and complex environment like Amazon. The notion of refreezing is what is specifically upsetting, as </w:t>
      </w:r>
      <w:proofErr w:type="spellStart"/>
      <w:r w:rsidR="004A2934">
        <w:t>organisations</w:t>
      </w:r>
      <w:proofErr w:type="spellEnd"/>
      <w:r w:rsidR="004A2934">
        <w:t xml:space="preserve"> that are working in digital sectors need to be in constant flux, but not balance.</w:t>
      </w:r>
    </w:p>
    <w:p w14:paraId="1357368A" w14:textId="0B454A58" w:rsidR="004A2934" w:rsidRDefault="004A2934" w:rsidP="004A2934">
      <w:r>
        <w:t>Kotter model</w:t>
      </w:r>
      <w:r w:rsidR="007747CA">
        <w:t>,</w:t>
      </w:r>
      <w:r>
        <w:t xml:space="preserve"> on the other hand</w:t>
      </w:r>
      <w:r w:rsidR="007747CA">
        <w:t>,</w:t>
      </w:r>
      <w:r>
        <w:t xml:space="preserve"> is a detailed tool which can be applied </w:t>
      </w:r>
      <w:r w:rsidR="007747CA">
        <w:t>to</w:t>
      </w:r>
      <w:r>
        <w:t xml:space="preserve"> a big change. Its communication and </w:t>
      </w:r>
      <w:proofErr w:type="spellStart"/>
      <w:r w:rsidR="007747CA">
        <w:t>organisational</w:t>
      </w:r>
      <w:proofErr w:type="spellEnd"/>
      <w:r>
        <w:t xml:space="preserve"> culture </w:t>
      </w:r>
      <w:proofErr w:type="gramStart"/>
      <w:r>
        <w:t>is</w:t>
      </w:r>
      <w:proofErr w:type="gramEnd"/>
      <w:r>
        <w:t xml:space="preserve"> leadership and fits well in the Amazon environment. The critics</w:t>
      </w:r>
      <w:r w:rsidR="007747CA">
        <w:t>,</w:t>
      </w:r>
      <w:r>
        <w:t xml:space="preserve"> on the other hand, believe that the model is </w:t>
      </w:r>
      <w:r w:rsidR="007747CA">
        <w:t>time-consuming</w:t>
      </w:r>
      <w:r>
        <w:t xml:space="preserve"> and might not be flexible </w:t>
      </w:r>
      <w:r w:rsidR="007747CA">
        <w:t>in</w:t>
      </w:r>
      <w:r>
        <w:t xml:space="preserve"> a dynamic environment.</w:t>
      </w:r>
    </w:p>
    <w:p w14:paraId="4A93EC38" w14:textId="6E2CF4A8" w:rsidR="004A2934" w:rsidRDefault="007747CA" w:rsidP="004A2934">
      <w:r>
        <w:t xml:space="preserve">The </w:t>
      </w:r>
      <w:r w:rsidR="004A2934">
        <w:t xml:space="preserve">McKinsey 7S Model is a holistic model; one that considers various </w:t>
      </w:r>
      <w:proofErr w:type="spellStart"/>
      <w:r w:rsidR="004A2934">
        <w:t>organisational</w:t>
      </w:r>
      <w:proofErr w:type="spellEnd"/>
      <w:r w:rsidR="004A2934">
        <w:t xml:space="preserve"> factors. This may be especially helpful in identifying the alignment problems within the multifaceted </w:t>
      </w:r>
      <w:r w:rsidR="004A2934">
        <w:lastRenderedPageBreak/>
        <w:t>structure of the organization of Amazon. Nevertheless, the model lacks an implementation process</w:t>
      </w:r>
      <w:r>
        <w:t>,</w:t>
      </w:r>
      <w:r w:rsidR="004A2934">
        <w:t xml:space="preserve"> and this makes it difficult to apply to the practice </w:t>
      </w:r>
      <w:r>
        <w:t>of</w:t>
      </w:r>
      <w:r w:rsidR="004A2934">
        <w:t xml:space="preserve"> change management.</w:t>
      </w:r>
    </w:p>
    <w:p w14:paraId="6F62BA20" w14:textId="4140F7EE" w:rsidR="004A2934" w:rsidRDefault="007747CA" w:rsidP="004A2934">
      <w:r>
        <w:t xml:space="preserve">The </w:t>
      </w:r>
      <w:r w:rsidR="004A2934">
        <w:t xml:space="preserve">ADKAR model is sensitive to </w:t>
      </w:r>
      <w:r>
        <w:t xml:space="preserve">the </w:t>
      </w:r>
      <w:r w:rsidR="004A2934">
        <w:t>human element of change that most change models fail to address. It is especially important when it comes to resistance on the part of employees</w:t>
      </w:r>
      <w:r w:rsidR="00B10B86">
        <w:t xml:space="preserve"> </w:t>
      </w:r>
      <w:r w:rsidR="00B10B86" w:rsidRPr="00B10B86">
        <w:t xml:space="preserve">(Hussain </w:t>
      </w:r>
      <w:r w:rsidR="00B10B86" w:rsidRPr="00B10B86">
        <w:rPr>
          <w:i/>
          <w:iCs/>
        </w:rPr>
        <w:t>et al</w:t>
      </w:r>
      <w:r w:rsidR="00B10B86" w:rsidRPr="00B10B86">
        <w:t>., 2018)</w:t>
      </w:r>
      <w:r w:rsidR="004A2934">
        <w:t>. It</w:t>
      </w:r>
      <w:r>
        <w:t>,</w:t>
      </w:r>
      <w:r w:rsidR="004A2934">
        <w:t xml:space="preserve"> however</w:t>
      </w:r>
      <w:r>
        <w:t>,</w:t>
      </w:r>
      <w:r w:rsidR="004A2934">
        <w:t xml:space="preserve"> may not be strategic with regard to its personal change orientation as compared to that of change within </w:t>
      </w:r>
      <w:proofErr w:type="spellStart"/>
      <w:r w:rsidR="004A2934">
        <w:t>organisations</w:t>
      </w:r>
      <w:proofErr w:type="spellEnd"/>
      <w:r w:rsidR="004A2934">
        <w:t>.</w:t>
      </w:r>
    </w:p>
    <w:p w14:paraId="2F6544C0" w14:textId="7B814FC1" w:rsidR="004A2934" w:rsidRDefault="004A2934" w:rsidP="004A2934">
      <w:pPr>
        <w:pStyle w:val="Heading2"/>
      </w:pPr>
      <w:bookmarkStart w:id="12" w:name="_Toc225375637"/>
      <w:r>
        <w:t>3.3 Application to Amazon</w:t>
      </w:r>
      <w:bookmarkEnd w:id="12"/>
    </w:p>
    <w:p w14:paraId="5BF480A4" w14:textId="3889A7B4" w:rsidR="004A2934" w:rsidRDefault="004A2934" w:rsidP="004A2934">
      <w:r>
        <w:t xml:space="preserve">The model adopted by Amazon in its change management process is not </w:t>
      </w:r>
      <w:r w:rsidR="007747CA">
        <w:t>based</w:t>
      </w:r>
      <w:r>
        <w:t xml:space="preserve"> on one model, but it adopts the characteristics of multiple models. The focus on innovation and the constant improvement in the company is also paralleled with the concept of generating a sense of urgency and persevering</w:t>
      </w:r>
      <w:r w:rsidR="007747CA">
        <w:t>,</w:t>
      </w:r>
      <w:r>
        <w:t xml:space="preserve"> as presented by Kotter as well. In transformational leadership, the </w:t>
      </w:r>
      <w:r w:rsidR="007747CA">
        <w:t>leader</w:t>
      </w:r>
      <w:r>
        <w:t xml:space="preserve"> is the most important aspect of achieving change.</w:t>
      </w:r>
    </w:p>
    <w:p w14:paraId="3AC39A66" w14:textId="7B0E3B9D" w:rsidR="004A2934" w:rsidRDefault="004A2934" w:rsidP="004A2934">
      <w:r>
        <w:t xml:space="preserve">Simultaneously, the Amazon culture of building the </w:t>
      </w:r>
      <w:r w:rsidR="007747CA">
        <w:t>measurement</w:t>
      </w:r>
      <w:r>
        <w:t xml:space="preserve"> of performance on the basis of data and attention to performance indicators </w:t>
      </w:r>
      <w:r w:rsidR="007747CA">
        <w:t>is</w:t>
      </w:r>
      <w:r>
        <w:t xml:space="preserve"> reminiscent of the McKinsey 7S Model, i.e. the need to </w:t>
      </w:r>
      <w:proofErr w:type="spellStart"/>
      <w:r>
        <w:t>synchronise</w:t>
      </w:r>
      <w:proofErr w:type="spellEnd"/>
      <w:r>
        <w:t xml:space="preserve"> the strategy, systems and skills</w:t>
      </w:r>
      <w:r w:rsidR="00B10B86">
        <w:t xml:space="preserve"> </w:t>
      </w:r>
      <w:r w:rsidR="00B10B86" w:rsidRPr="00B10B86">
        <w:t>(Palmer, Dunford and Buchanan, 2017)</w:t>
      </w:r>
      <w:r>
        <w:t>. The remaining aspects of the ADKAR model can be regarded through the investments in training and development of the company employees</w:t>
      </w:r>
      <w:r w:rsidR="007747CA">
        <w:t>,</w:t>
      </w:r>
      <w:r>
        <w:t xml:space="preserve"> specifically in the development of knowledge and ability.</w:t>
      </w:r>
    </w:p>
    <w:p w14:paraId="11E4DBF2" w14:textId="21E1A0CE" w:rsidR="004A2934" w:rsidRDefault="004A2934" w:rsidP="004A2934">
      <w:r>
        <w:t>To prove the model adopted, it is important to state that there is a rather complex correlation between fundamentalism and Islamic acceptance in Europe.</w:t>
      </w:r>
    </w:p>
    <w:p w14:paraId="2ACE5AE5" w14:textId="14B19379" w:rsidR="004A2934" w:rsidRDefault="004A2934" w:rsidP="004A2934">
      <w:r>
        <w:t xml:space="preserve">Considering the details and the scale of the Amazon business, it should be noted that the Kotter 8-Step Model would be supplemented with the ADKAR. </w:t>
      </w:r>
      <w:r w:rsidR="007747CA">
        <w:t>Kotter's</w:t>
      </w:r>
      <w:r>
        <w:t xml:space="preserve"> model offers a change strategy in a systematic manner compared to ADKAR</w:t>
      </w:r>
      <w:r w:rsidR="007747CA">
        <w:t>,</w:t>
      </w:r>
      <w:r>
        <w:t xml:space="preserve"> which </w:t>
      </w:r>
      <w:proofErr w:type="spellStart"/>
      <w:r w:rsidR="007747CA">
        <w:t>emphasises</w:t>
      </w:r>
      <w:proofErr w:type="spellEnd"/>
      <w:r w:rsidR="007747CA">
        <w:t xml:space="preserve"> the</w:t>
      </w:r>
      <w:r>
        <w:t xml:space="preserve"> human component of change.</w:t>
      </w:r>
    </w:p>
    <w:p w14:paraId="7F2E7A9D" w14:textId="49CE6E20" w:rsidR="004A2934" w:rsidRDefault="004A2934" w:rsidP="004A2934">
      <w:r>
        <w:t xml:space="preserve">Such a concerted strategy helps Amazon to address the </w:t>
      </w:r>
      <w:proofErr w:type="spellStart"/>
      <w:r>
        <w:t>organisational</w:t>
      </w:r>
      <w:proofErr w:type="spellEnd"/>
      <w:r>
        <w:t xml:space="preserve">, or even personal, aspect of change. It is also a way of connecting strategic objectives and employee contribution in a bid to enhance the chances of its successful execution. Thus, </w:t>
      </w:r>
      <w:r w:rsidR="007747CA">
        <w:t xml:space="preserve">the </w:t>
      </w:r>
      <w:r>
        <w:t xml:space="preserve">hybrid model is a discussion and flexible change management model within a changing and technological </w:t>
      </w:r>
      <w:r w:rsidR="007747CA">
        <w:t>set-up</w:t>
      </w:r>
      <w:r>
        <w:t>.</w:t>
      </w:r>
    </w:p>
    <w:p w14:paraId="49FE09A0" w14:textId="10269F78" w:rsidR="004A2934" w:rsidRDefault="004A2934" w:rsidP="00B10B86">
      <w:pPr>
        <w:pStyle w:val="Heading1"/>
      </w:pPr>
      <w:bookmarkStart w:id="13" w:name="_Toc225375638"/>
      <w:r>
        <w:lastRenderedPageBreak/>
        <w:t xml:space="preserve">4. Change and Leadership </w:t>
      </w:r>
      <w:proofErr w:type="spellStart"/>
      <w:r>
        <w:t>Organisational</w:t>
      </w:r>
      <w:proofErr w:type="spellEnd"/>
      <w:r>
        <w:t xml:space="preserve"> Culture</w:t>
      </w:r>
      <w:bookmarkEnd w:id="13"/>
    </w:p>
    <w:p w14:paraId="49637FE5" w14:textId="1E03BAEC" w:rsidR="004A2934" w:rsidRDefault="004A2934" w:rsidP="00B10B86">
      <w:pPr>
        <w:pStyle w:val="Heading2"/>
      </w:pPr>
      <w:bookmarkStart w:id="14" w:name="_Toc225375639"/>
      <w:r>
        <w:t>4.1 Leadership Approach</w:t>
      </w:r>
      <w:bookmarkEnd w:id="14"/>
    </w:p>
    <w:p w14:paraId="5276E36E" w14:textId="01003323" w:rsidR="004A2934" w:rsidRDefault="004A2934" w:rsidP="004A2934">
      <w:r>
        <w:t xml:space="preserve">Innovation, long-term vision, and data-driven decision-making have historically been the three attributes of leadership within Amazon. The leadership philosophy developed by Jeff Bezos and maintained by Andy Jassy has been based on some major aspects of transformational leadership that focus on </w:t>
      </w:r>
      <w:r w:rsidR="007747CA">
        <w:t xml:space="preserve">an </w:t>
      </w:r>
      <w:r>
        <w:t xml:space="preserve">inspirational workforce, building up innovation and creating change </w:t>
      </w:r>
      <w:r w:rsidR="007747CA">
        <w:t>in</w:t>
      </w:r>
      <w:r>
        <w:t xml:space="preserve"> the </w:t>
      </w:r>
      <w:proofErr w:type="spellStart"/>
      <w:r>
        <w:t>organisational</w:t>
      </w:r>
      <w:proofErr w:type="spellEnd"/>
      <w:r>
        <w:t xml:space="preserve"> setting</w:t>
      </w:r>
      <w:r w:rsidR="00B10B86">
        <w:t xml:space="preserve"> </w:t>
      </w:r>
      <w:r w:rsidR="00B10B86" w:rsidRPr="00B10B86">
        <w:t>(McKinsey &amp; Company, 2008)</w:t>
      </w:r>
      <w:r>
        <w:t xml:space="preserve">. Transformational leaders have been credited with having a strong vision that they articulate, promoting creativity, and pushing employees to perform beyond their expectations. The vision of Amazon becoming the most customer-focused company on Earth has been used to steer the strategic choices and </w:t>
      </w:r>
      <w:proofErr w:type="spellStart"/>
      <w:r>
        <w:t>organisational</w:t>
      </w:r>
      <w:proofErr w:type="spellEnd"/>
      <w:r>
        <w:t xml:space="preserve"> change in the case of Amazon.</w:t>
      </w:r>
    </w:p>
    <w:p w14:paraId="2FFF160E" w14:textId="742DF187" w:rsidR="004A2934" w:rsidRDefault="004A2934" w:rsidP="004A2934">
      <w:r>
        <w:t>The leadership style of Amazon is also very visionary. The creation of the Amazon Web Services (AWS)</w:t>
      </w:r>
      <w:r w:rsidR="007747CA">
        <w:t>, which</w:t>
      </w:r>
      <w:r>
        <w:t xml:space="preserve"> adds about USD 90 billion to the annual revenue</w:t>
      </w:r>
      <w:r w:rsidR="007747CA">
        <w:t>,</w:t>
      </w:r>
      <w:r>
        <w:t xml:space="preserve"> proves that the organisation can consider the future development trends in the market and invest in them accordingly. Likewise, the proactive leadership approach described by the early use of artificial intelligence by the company in the recommendation systems and logistics can be seen as the manifestation of the attitude of proactive leadership that can respond to changes in the technological environment only when it is already disrupted.</w:t>
      </w:r>
    </w:p>
    <w:p w14:paraId="0F78DAAB" w14:textId="73955519" w:rsidR="004A2934" w:rsidRDefault="004A2934" w:rsidP="004A2934">
      <w:r>
        <w:t>Besides transformational features, the leadership of Amazon displays aspects of transactional leadership</w:t>
      </w:r>
      <w:r w:rsidR="007747CA">
        <w:t>,</w:t>
      </w:r>
      <w:r>
        <w:t xml:space="preserve"> especially in its performance management systems. The performance of employees is commonly measured according to hard performance ratios, productivity, and results that are measured by data</w:t>
      </w:r>
      <w:r w:rsidR="00B10B86">
        <w:t xml:space="preserve"> </w:t>
      </w:r>
      <w:r w:rsidR="00B10B86" w:rsidRPr="00B10B86">
        <w:t>(</w:t>
      </w:r>
      <w:proofErr w:type="spellStart"/>
      <w:r w:rsidR="00B10B86" w:rsidRPr="00B10B86">
        <w:t>Hallencreutz</w:t>
      </w:r>
      <w:proofErr w:type="spellEnd"/>
      <w:r w:rsidR="00B10B86" w:rsidRPr="00B10B86">
        <w:t xml:space="preserve"> and Turner, 2011)</w:t>
      </w:r>
      <w:r>
        <w:t>. This is an indication of a transactional approach in which rewards and consequences are directly associated with performance. On the one hand, this would guarantee operational efficiency and accountability</w:t>
      </w:r>
      <w:r w:rsidR="007747CA">
        <w:t>,</w:t>
      </w:r>
      <w:r>
        <w:t xml:space="preserve"> but on the other hand</w:t>
      </w:r>
      <w:r w:rsidR="007747CA">
        <w:t>,</w:t>
      </w:r>
      <w:r>
        <w:t xml:space="preserve"> it would put pressure</w:t>
      </w:r>
      <w:r w:rsidR="007747CA">
        <w:t>,</w:t>
      </w:r>
      <w:r>
        <w:t xml:space="preserve"> and employee satisfaction would be decreased.</w:t>
      </w:r>
    </w:p>
    <w:p w14:paraId="2CC6F54D" w14:textId="21C3F428" w:rsidR="004A2934" w:rsidRDefault="004A2934" w:rsidP="004A2934">
      <w:r>
        <w:t>The transformational and transactional leadership styles form a hybrid model. Focusing on innovation and long-term change is propelled by transformational leadership</w:t>
      </w:r>
      <w:r w:rsidR="007747CA">
        <w:t>,</w:t>
      </w:r>
      <w:r>
        <w:t xml:space="preserve"> and operational discipline and efficiency </w:t>
      </w:r>
      <w:r w:rsidR="007747CA">
        <w:t>are</w:t>
      </w:r>
      <w:r>
        <w:t xml:space="preserve"> guaranteed by transactional leadership. The balance of these </w:t>
      </w:r>
      <w:r>
        <w:lastRenderedPageBreak/>
        <w:t>approaches is</w:t>
      </w:r>
      <w:r w:rsidR="007747CA">
        <w:t>,</w:t>
      </w:r>
      <w:r>
        <w:t xml:space="preserve"> however</w:t>
      </w:r>
      <w:r w:rsidR="007747CA">
        <w:t>,</w:t>
      </w:r>
      <w:r>
        <w:t xml:space="preserve"> critical. </w:t>
      </w:r>
      <w:r w:rsidR="007747CA">
        <w:t>Overdependence</w:t>
      </w:r>
      <w:r>
        <w:t xml:space="preserve"> on transactional mechanisms might erode the motivation of the employees</w:t>
      </w:r>
      <w:r w:rsidR="007747CA">
        <w:t>,</w:t>
      </w:r>
      <w:r>
        <w:t xml:space="preserve"> especially when the organisation is undergoing a major change.</w:t>
      </w:r>
    </w:p>
    <w:p w14:paraId="631727AE" w14:textId="04081F6C" w:rsidR="004A2934" w:rsidRDefault="004A2934" w:rsidP="00B10B86">
      <w:pPr>
        <w:pStyle w:val="Heading2"/>
      </w:pPr>
      <w:bookmarkStart w:id="15" w:name="_Toc225375640"/>
      <w:r>
        <w:t>4.2 Role of Leadership in Change</w:t>
      </w:r>
      <w:bookmarkEnd w:id="15"/>
    </w:p>
    <w:p w14:paraId="3E92CE4C" w14:textId="5511DBBE" w:rsidR="004A2934" w:rsidRDefault="004A2934" w:rsidP="004A2934">
      <w:r>
        <w:t xml:space="preserve">Leadership is a key element of effecting change in Amazon, especially in the case of technological revolution and innovation in operations. The leaders will ensure that there is some sense of urgency, align the </w:t>
      </w:r>
      <w:proofErr w:type="spellStart"/>
      <w:r>
        <w:t>organisational</w:t>
      </w:r>
      <w:proofErr w:type="spellEnd"/>
      <w:r>
        <w:t xml:space="preserve"> goals</w:t>
      </w:r>
      <w:r w:rsidR="007747CA">
        <w:t>,</w:t>
      </w:r>
      <w:r>
        <w:t xml:space="preserve"> and that change initiatives are effectively implemented. The case of Amazon and its ability to grow its logistics network during the COVID-19 regime can be offered </w:t>
      </w:r>
      <w:r w:rsidR="007747CA">
        <w:t>as an</w:t>
      </w:r>
      <w:r>
        <w:t xml:space="preserve"> example because of its excellent leaders</w:t>
      </w:r>
      <w:r w:rsidR="007747CA">
        <w:t>,</w:t>
      </w:r>
      <w:r>
        <w:t xml:space="preserve"> who have shown great leadership skills in the event of external shocks. It has seen decisive and strategic leadership because in the year 2020 alone, the company employed more than 400,000 workers to keep pace with the growing demand</w:t>
      </w:r>
      <w:r w:rsidR="00B10B86">
        <w:t xml:space="preserve"> </w:t>
      </w:r>
      <w:r w:rsidR="00B10B86" w:rsidRPr="00B10B86">
        <w:t xml:space="preserve">(Davenport </w:t>
      </w:r>
      <w:r w:rsidR="00B10B86" w:rsidRPr="00B10B86">
        <w:rPr>
          <w:i/>
          <w:iCs/>
        </w:rPr>
        <w:t>et al</w:t>
      </w:r>
      <w:r w:rsidR="00B10B86" w:rsidRPr="00B10B86">
        <w:t>., 2020)</w:t>
      </w:r>
      <w:r>
        <w:t>.</w:t>
      </w:r>
    </w:p>
    <w:p w14:paraId="42EF01F5" w14:textId="4D493C68" w:rsidR="004A2934" w:rsidRDefault="007747CA" w:rsidP="004A2934">
      <w:r>
        <w:t>Communication</w:t>
      </w:r>
      <w:r w:rsidR="004A2934">
        <w:t xml:space="preserve"> is an important part of change management leadership. To uphold transparency and alignment, Amazon employs structured communication systems, such as leadership principles, internal reporting systems, and data dashboards. Leaders make expectations visible by </w:t>
      </w:r>
      <w:r>
        <w:t xml:space="preserve">the </w:t>
      </w:r>
      <w:r w:rsidR="004A2934">
        <w:t xml:space="preserve">use of metrics and performance indicators, </w:t>
      </w:r>
      <w:r>
        <w:t xml:space="preserve">and </w:t>
      </w:r>
      <w:r w:rsidR="004A2934">
        <w:t>employees are able to know the priorities of the organisation. Nonetheless, the communication style is highly data-driven, and sometimes it does not include emotional and human elements of change</w:t>
      </w:r>
      <w:r>
        <w:t>;</w:t>
      </w:r>
      <w:r w:rsidR="004A2934">
        <w:t xml:space="preserve"> this is why it can result in resistance.</w:t>
      </w:r>
    </w:p>
    <w:p w14:paraId="15CE41D8" w14:textId="32B1A424" w:rsidR="004A2934" w:rsidRDefault="004A2934" w:rsidP="004A2934">
      <w:r>
        <w:t>Data analytics play a great role in decision-making at Amazon. To determine performance, detect inefficiencies, and make strategic choices, leaders use quantitative metrics. The strategy improves precision and lessens ambiguity, especially where the operations are highly challenging. But it can also be a restraint to liberty and innovation when carried to an excess.</w:t>
      </w:r>
    </w:p>
    <w:p w14:paraId="11ECCA18" w14:textId="2ABE2621" w:rsidR="004A2934" w:rsidRDefault="004A2934" w:rsidP="004A2934">
      <w:r>
        <w:t xml:space="preserve">Another important leadership role is to deal with change resistance. Automation and job security have been considered as reasons </w:t>
      </w:r>
      <w:r w:rsidR="007747CA">
        <w:t>for</w:t>
      </w:r>
      <w:r>
        <w:t xml:space="preserve"> resistance </w:t>
      </w:r>
      <w:r w:rsidR="007747CA">
        <w:t>at</w:t>
      </w:r>
      <w:r>
        <w:t xml:space="preserve"> Amazon. Leaders deal with this by implementing training </w:t>
      </w:r>
      <w:r w:rsidR="007747CA">
        <w:t>programs</w:t>
      </w:r>
      <w:r>
        <w:t xml:space="preserve"> and reskilling as well as internal mobility opportunities. As one example, Amazon has spent more than USD 1.2 billion on employee upskilling </w:t>
      </w:r>
      <w:proofErr w:type="spellStart"/>
      <w:r>
        <w:t>programmes</w:t>
      </w:r>
      <w:proofErr w:type="spellEnd"/>
      <w:r w:rsidR="00B10B86">
        <w:t xml:space="preserve"> </w:t>
      </w:r>
      <w:r w:rsidR="00B10B86" w:rsidRPr="00B10B86">
        <w:t xml:space="preserve">(Davenport </w:t>
      </w:r>
      <w:r w:rsidR="00B10B86" w:rsidRPr="00B10B86">
        <w:rPr>
          <w:i/>
          <w:iCs/>
        </w:rPr>
        <w:t>et al</w:t>
      </w:r>
      <w:r w:rsidR="00B10B86" w:rsidRPr="00B10B86">
        <w:t>., 2020)</w:t>
      </w:r>
      <w:r>
        <w:t xml:space="preserve">, which seek to prepare 300,000 employees to take positions in the future. This shows a positive attitude to managing resistance by ensuring that employee development is in line with </w:t>
      </w:r>
      <w:proofErr w:type="spellStart"/>
      <w:r>
        <w:t>organisational</w:t>
      </w:r>
      <w:proofErr w:type="spellEnd"/>
      <w:r>
        <w:t xml:space="preserve"> change.</w:t>
      </w:r>
    </w:p>
    <w:p w14:paraId="7648DAD7" w14:textId="7EC67065" w:rsidR="004A2934" w:rsidRDefault="004A2934" w:rsidP="00B10B86">
      <w:pPr>
        <w:pStyle w:val="Heading2"/>
      </w:pPr>
      <w:bookmarkStart w:id="16" w:name="_Toc225375641"/>
      <w:r>
        <w:lastRenderedPageBreak/>
        <w:t xml:space="preserve">4.3 </w:t>
      </w:r>
      <w:proofErr w:type="spellStart"/>
      <w:r>
        <w:t>Organisational</w:t>
      </w:r>
      <w:proofErr w:type="spellEnd"/>
      <w:r>
        <w:t xml:space="preserve"> Culture</w:t>
      </w:r>
      <w:bookmarkEnd w:id="16"/>
    </w:p>
    <w:p w14:paraId="7E2953F5" w14:textId="69722385" w:rsidR="004A2934" w:rsidRDefault="004A2934" w:rsidP="004A2934">
      <w:r>
        <w:t xml:space="preserve">The </w:t>
      </w:r>
      <w:proofErr w:type="spellStart"/>
      <w:r>
        <w:t>organisational</w:t>
      </w:r>
      <w:proofErr w:type="spellEnd"/>
      <w:r>
        <w:t xml:space="preserve"> culture of Amazon is known to be one of the major contributors to its success. The company has a high culture of innovation whereby the staff are encouraged to be experimental, risky and </w:t>
      </w:r>
      <w:r w:rsidR="007747CA">
        <w:t>innovative</w:t>
      </w:r>
      <w:r>
        <w:t>. This is encouraged by principles of leadership</w:t>
      </w:r>
      <w:r w:rsidR="007747CA">
        <w:t>, such</w:t>
      </w:r>
      <w:r>
        <w:t xml:space="preserve"> as Invent and Simplify</w:t>
      </w:r>
      <w:r w:rsidR="007747CA">
        <w:t>,</w:t>
      </w:r>
      <w:r>
        <w:t xml:space="preserve"> </w:t>
      </w:r>
      <w:r w:rsidR="007747CA">
        <w:t>which focus</w:t>
      </w:r>
      <w:r>
        <w:t xml:space="preserve"> on creativity and long-term thinking.</w:t>
      </w:r>
    </w:p>
    <w:p w14:paraId="5C23FC45" w14:textId="24D21D94" w:rsidR="004A2934" w:rsidRDefault="004A2934" w:rsidP="004A2934">
      <w:r>
        <w:t>High-performance expectations are also upheld in the organisation. Employees are supposed to achieve high standards of performance</w:t>
      </w:r>
      <w:r w:rsidR="007747CA">
        <w:t>,</w:t>
      </w:r>
      <w:r>
        <w:t xml:space="preserve"> usually in terms of quantification. Such </w:t>
      </w:r>
      <w:r w:rsidR="007747CA">
        <w:t>a performance-based</w:t>
      </w:r>
      <w:r>
        <w:t xml:space="preserve"> culture helps in efficiency and competitiveness of operation</w:t>
      </w:r>
      <w:r w:rsidR="007747CA">
        <w:t>,</w:t>
      </w:r>
      <w:r>
        <w:t xml:space="preserve"> but can also cause stress and employee turnover</w:t>
      </w:r>
      <w:r w:rsidR="00B10B86">
        <w:t xml:space="preserve"> </w:t>
      </w:r>
      <w:r w:rsidR="00B10B86" w:rsidRPr="00B10B86">
        <w:t>(Brynjolfsson and McAfee, 2017)</w:t>
      </w:r>
      <w:r>
        <w:t xml:space="preserve">. It is reported that the turnover ratios in Amazon warehouses may reach more than 100 </w:t>
      </w:r>
      <w:r w:rsidR="007747CA">
        <w:t>per cent</w:t>
      </w:r>
      <w:r>
        <w:t xml:space="preserve"> of the annual turnover, which shows the difficulties with supporting such a stressful working environment.</w:t>
      </w:r>
    </w:p>
    <w:p w14:paraId="5527D27D" w14:textId="287910ED" w:rsidR="004A2934" w:rsidRDefault="004A2934" w:rsidP="004A2934">
      <w:r>
        <w:t xml:space="preserve">Another characteristic of the culture of Amazon is risk-taking. The company does not mind investing in projects that are experimental and that are </w:t>
      </w:r>
      <w:proofErr w:type="spellStart"/>
      <w:r w:rsidR="007747CA">
        <w:t>characterised</w:t>
      </w:r>
      <w:proofErr w:type="spellEnd"/>
      <w:r>
        <w:t xml:space="preserve"> by a lot of uncertainty. To illustrate, Amazon Prime was created at a </w:t>
      </w:r>
      <w:r w:rsidR="007747CA">
        <w:t>high</w:t>
      </w:r>
      <w:r>
        <w:t xml:space="preserve"> cost to the company in terms of logistics and infrastructure, but it eventually changed the value proposition and customer loyalty of the company.</w:t>
      </w:r>
    </w:p>
    <w:p w14:paraId="193D066C" w14:textId="53870A43" w:rsidR="004A2934" w:rsidRDefault="004A2934" w:rsidP="00B10B86">
      <w:pPr>
        <w:pStyle w:val="Heading2"/>
      </w:pPr>
      <w:bookmarkStart w:id="17" w:name="_Toc225375642"/>
      <w:r>
        <w:t>4.4 Impact of Culture on Change</w:t>
      </w:r>
      <w:bookmarkEnd w:id="17"/>
    </w:p>
    <w:p w14:paraId="159872A8" w14:textId="503150C9" w:rsidR="004A2934" w:rsidRDefault="004A2934" w:rsidP="004A2934">
      <w:proofErr w:type="spellStart"/>
      <w:r>
        <w:t>Organisational</w:t>
      </w:r>
      <w:proofErr w:type="spellEnd"/>
      <w:r>
        <w:t xml:space="preserve"> culture is very important in either facilitating or hindering change. In the case of the Amazon, the company has a culture of innovation which highly encourages change projects, especially technology and digital transformation projects. Workers are also challenged to accept new ideas and question old procedures</w:t>
      </w:r>
      <w:r w:rsidR="007747CA">
        <w:t>,</w:t>
      </w:r>
      <w:r>
        <w:t xml:space="preserve"> which is very well aligned towards the adoption of AI-driven transformation strategies.</w:t>
      </w:r>
    </w:p>
    <w:p w14:paraId="14734AF6" w14:textId="5959B21B" w:rsidR="004A2934" w:rsidRDefault="004A2934" w:rsidP="004A2934">
      <w:r>
        <w:t>Nevertheless, the culture of high performance can also be an obstacle to change. The workers, who work under high requirements of performance, might be less inclined to accept new systems or processes, which will ruin the routine</w:t>
      </w:r>
      <w:r w:rsidR="00B10B86">
        <w:t xml:space="preserve"> </w:t>
      </w:r>
      <w:r w:rsidR="00B10B86" w:rsidRPr="00B10B86">
        <w:t>(Westerman, Bonnet and McAfee, 2014)</w:t>
      </w:r>
      <w:r>
        <w:t>. Also, the job security in case of automation can become an additional point of opposition.</w:t>
      </w:r>
    </w:p>
    <w:p w14:paraId="260F6E20" w14:textId="77777777" w:rsidR="004A2934" w:rsidRDefault="004A2934" w:rsidP="004A2934"/>
    <w:p w14:paraId="6393215B" w14:textId="4171C1E6" w:rsidR="004A2934" w:rsidRDefault="004A2934" w:rsidP="004A2934">
      <w:r>
        <w:lastRenderedPageBreak/>
        <w:t xml:space="preserve">The risk-taking culture is conducive </w:t>
      </w:r>
      <w:r w:rsidR="007747CA">
        <w:t>to</w:t>
      </w:r>
      <w:r>
        <w:t xml:space="preserve"> experimentation but can also cause inconsistent results. Not every initiative works out</w:t>
      </w:r>
      <w:r w:rsidR="007747CA">
        <w:t>,</w:t>
      </w:r>
      <w:r>
        <w:t xml:space="preserve"> and failure may lead to the </w:t>
      </w:r>
      <w:r w:rsidR="007747CA">
        <w:t>loss</w:t>
      </w:r>
      <w:r>
        <w:t xml:space="preserve"> of money or operations. Hence, it needs strong leadership to strike a balance between innovation and risk management.</w:t>
      </w:r>
    </w:p>
    <w:p w14:paraId="4F90F8CB" w14:textId="7BEBA9B5" w:rsidR="004A2934" w:rsidRDefault="004A2934" w:rsidP="004A2934">
      <w:r>
        <w:t>On the whole, the culture at Amazon can be considered as a solid basis of change, but it also includes issues that should be properly addressed to achieve successful change.</w:t>
      </w:r>
    </w:p>
    <w:p w14:paraId="07A56FDF" w14:textId="6C11151F" w:rsidR="004A2934" w:rsidRDefault="004A2934" w:rsidP="004A2934">
      <w:pPr>
        <w:pStyle w:val="Heading1"/>
      </w:pPr>
      <w:bookmarkStart w:id="18" w:name="_Toc225375643"/>
      <w:r>
        <w:t>5. Amazon Strategic Change Plan</w:t>
      </w:r>
      <w:bookmarkEnd w:id="18"/>
    </w:p>
    <w:p w14:paraId="48C9B2F8" w14:textId="66139D9C" w:rsidR="004A2934" w:rsidRDefault="004A2934" w:rsidP="004A2934">
      <w:pPr>
        <w:pStyle w:val="Heading2"/>
      </w:pPr>
      <w:bookmarkStart w:id="19" w:name="_Toc225375644"/>
      <w:r>
        <w:t>5.1 Proposed Change: AI-powered Operational Change</w:t>
      </w:r>
      <w:bookmarkEnd w:id="19"/>
    </w:p>
    <w:p w14:paraId="460D3610" w14:textId="563BB4A1" w:rsidR="004A2934" w:rsidRDefault="004A2934" w:rsidP="004A2934">
      <w:r>
        <w:t xml:space="preserve">The change proposal to Amazon is an artificial intelligence (AI) based operational change that will help Amazon to achieve effectiveness, </w:t>
      </w:r>
      <w:proofErr w:type="spellStart"/>
      <w:r w:rsidR="007747CA">
        <w:t>minimise</w:t>
      </w:r>
      <w:proofErr w:type="spellEnd"/>
      <w:r>
        <w:t xml:space="preserve"> cost, and better customer experience. This will be the growth of artificial intelligence and automation in fulfilment </w:t>
      </w:r>
      <w:proofErr w:type="spellStart"/>
      <w:r>
        <w:t>centres</w:t>
      </w:r>
      <w:proofErr w:type="spellEnd"/>
      <w:r>
        <w:t>, logistics networks, and customer service activities.</w:t>
      </w:r>
    </w:p>
    <w:p w14:paraId="410481C9" w14:textId="30351051" w:rsidR="004A2934" w:rsidRDefault="004A2934" w:rsidP="004A2934">
      <w:r>
        <w:t>The necessity to make this change is prompted by the rising operational costs, the intensification of competition, and the changing expectations of customers</w:t>
      </w:r>
      <w:r w:rsidR="00B10B86">
        <w:t xml:space="preserve"> </w:t>
      </w:r>
      <w:r w:rsidR="00B10B86" w:rsidRPr="00B10B86">
        <w:t>(</w:t>
      </w:r>
      <w:proofErr w:type="spellStart"/>
      <w:r w:rsidR="00B10B86" w:rsidRPr="00B10B86">
        <w:t>Iansiti</w:t>
      </w:r>
      <w:proofErr w:type="spellEnd"/>
      <w:r w:rsidR="00B10B86" w:rsidRPr="00B10B86">
        <w:t xml:space="preserve"> and Lakhani, 2020)</w:t>
      </w:r>
      <w:r>
        <w:t xml:space="preserve">. In 2023, Amazon incurred costs in its fulfilment that surpassed USD 160 billion and therefore </w:t>
      </w:r>
      <w:r w:rsidR="007747CA">
        <w:t>requires</w:t>
      </w:r>
      <w:r>
        <w:t xml:space="preserve"> efficiency measures. Moreover, the rivalry is investing in AI technologies at a high rate, which puts pressure on innovation.</w:t>
      </w:r>
    </w:p>
    <w:p w14:paraId="78187955" w14:textId="135CD781" w:rsidR="004A2934" w:rsidRDefault="004A2934" w:rsidP="004A2934">
      <w:pPr>
        <w:pStyle w:val="Heading2"/>
      </w:pPr>
      <w:bookmarkStart w:id="20" w:name="_Toc225375645"/>
      <w:r>
        <w:t>5.2 Objectives</w:t>
      </w:r>
      <w:bookmarkEnd w:id="20"/>
    </w:p>
    <w:p w14:paraId="6A5C91DB" w14:textId="1C0D419B" w:rsidR="004A2934" w:rsidRDefault="004A2934" w:rsidP="004A2934">
      <w:r>
        <w:t xml:space="preserve">The proposed change </w:t>
      </w:r>
      <w:r w:rsidR="007747CA">
        <w:t xml:space="preserve">in </w:t>
      </w:r>
      <w:r>
        <w:t xml:space="preserve">strategic objectives </w:t>
      </w:r>
      <w:r w:rsidR="007747CA">
        <w:t>is</w:t>
      </w:r>
      <w:r>
        <w:t xml:space="preserve"> as follows:</w:t>
      </w:r>
    </w:p>
    <w:p w14:paraId="7C54631C" w14:textId="40460BD4" w:rsidR="004A2934" w:rsidRDefault="004A2934" w:rsidP="004A2934">
      <w:pPr>
        <w:pStyle w:val="ListParagraph"/>
        <w:numPr>
          <w:ilvl w:val="0"/>
          <w:numId w:val="1"/>
        </w:numPr>
      </w:pPr>
      <w:proofErr w:type="spellStart"/>
      <w:r>
        <w:t>Automatise</w:t>
      </w:r>
      <w:proofErr w:type="spellEnd"/>
      <w:r>
        <w:t xml:space="preserve"> fulfilment </w:t>
      </w:r>
      <w:proofErr w:type="spellStart"/>
      <w:r>
        <w:t>centres</w:t>
      </w:r>
      <w:proofErr w:type="spellEnd"/>
      <w:r>
        <w:t xml:space="preserve"> by 30 </w:t>
      </w:r>
      <w:r w:rsidR="007747CA">
        <w:t>per cent</w:t>
      </w:r>
      <w:r>
        <w:t xml:space="preserve"> in three years.</w:t>
      </w:r>
    </w:p>
    <w:p w14:paraId="4C6B203C" w14:textId="77777777" w:rsidR="004A2934" w:rsidRDefault="004A2934" w:rsidP="004A2934">
      <w:pPr>
        <w:pStyle w:val="ListParagraph"/>
        <w:numPr>
          <w:ilvl w:val="0"/>
          <w:numId w:val="1"/>
        </w:numPr>
      </w:pPr>
      <w:r>
        <w:t>Reduce operational costs by 15%</w:t>
      </w:r>
    </w:p>
    <w:p w14:paraId="44C06966" w14:textId="77777777" w:rsidR="004A2934" w:rsidRDefault="004A2934" w:rsidP="004A2934">
      <w:pPr>
        <w:pStyle w:val="ListParagraph"/>
        <w:numPr>
          <w:ilvl w:val="0"/>
          <w:numId w:val="1"/>
        </w:numPr>
      </w:pPr>
      <w:r>
        <w:t>Improve delivery speed by 20%</w:t>
      </w:r>
    </w:p>
    <w:p w14:paraId="02A03BA2" w14:textId="0E630697" w:rsidR="004A2934" w:rsidRDefault="004A2934" w:rsidP="004A2934">
      <w:pPr>
        <w:pStyle w:val="ListParagraph"/>
        <w:numPr>
          <w:ilvl w:val="0"/>
          <w:numId w:val="1"/>
        </w:numPr>
      </w:pPr>
      <w:r>
        <w:t xml:space="preserve">Increase the satisfaction levels with customers by 10 </w:t>
      </w:r>
      <w:r w:rsidR="007747CA">
        <w:t>per cent</w:t>
      </w:r>
      <w:r>
        <w:t>.</w:t>
      </w:r>
    </w:p>
    <w:p w14:paraId="5418B7AA" w14:textId="603B483A" w:rsidR="004A2934" w:rsidRDefault="004A2934" w:rsidP="004A2934">
      <w:r>
        <w:t xml:space="preserve">The objectives are clear and accountable with specific, measurable, achievable, relevant and </w:t>
      </w:r>
      <w:r w:rsidR="007747CA">
        <w:t>time-bound</w:t>
      </w:r>
      <w:r>
        <w:t xml:space="preserve"> objectives.</w:t>
      </w:r>
    </w:p>
    <w:p w14:paraId="798E021C" w14:textId="1EDABD7B" w:rsidR="004A2934" w:rsidRDefault="004A2934" w:rsidP="004A2934">
      <w:pPr>
        <w:pStyle w:val="Heading2"/>
      </w:pPr>
      <w:bookmarkStart w:id="21" w:name="_Toc225375646"/>
      <w:r>
        <w:t>5.3 Implementation of Change Model (Kotter 8-step Model)</w:t>
      </w:r>
      <w:bookmarkEnd w:id="21"/>
    </w:p>
    <w:p w14:paraId="44442AAC" w14:textId="62083C2B" w:rsidR="004A2934" w:rsidRDefault="004A2934" w:rsidP="004A2934">
      <w:r>
        <w:t>The proposed change implementation will be based on the 8- Step Model presented by Kotter.</w:t>
      </w:r>
    </w:p>
    <w:p w14:paraId="77B8ACB1" w14:textId="13D46128" w:rsidR="004A2934" w:rsidRDefault="004A2934" w:rsidP="004A2934">
      <w:r>
        <w:lastRenderedPageBreak/>
        <w:t xml:space="preserve">To begin with, there will be a feeling that there is urgency because of increasing costs and competition. The necessity of transformation will be communicated by the top management to staff, as well as </w:t>
      </w:r>
      <w:r w:rsidR="007747CA">
        <w:t>at</w:t>
      </w:r>
      <w:r>
        <w:t xml:space="preserve"> strategic meetings</w:t>
      </w:r>
      <w:r w:rsidR="007747CA">
        <w:t>,</w:t>
      </w:r>
      <w:r>
        <w:t xml:space="preserve"> through internal reports.</w:t>
      </w:r>
    </w:p>
    <w:p w14:paraId="7E052717" w14:textId="5B165B1C" w:rsidR="004A2934" w:rsidRDefault="004A2934" w:rsidP="004A2934">
      <w:r>
        <w:t>Second, a guiding coalition will be established, and it will include top-level executives, technologists, and managers. This is a coalition that will spearhead the change program and facilitate interdepartmental alignment.</w:t>
      </w:r>
    </w:p>
    <w:p w14:paraId="3B56EEC2" w14:textId="058BB11D" w:rsidR="004A2934" w:rsidRDefault="004A2934" w:rsidP="004A2934">
      <w:r>
        <w:t>Third, it will establish a clear vision, which will be based on AI-driven efficiency and innovation. This is a vision that will be disseminated throughout the organisation in order to bring insights and adherence.</w:t>
      </w:r>
    </w:p>
    <w:p w14:paraId="08867849" w14:textId="4A1912D5" w:rsidR="004A2934" w:rsidRDefault="004A2934" w:rsidP="004A2934">
      <w:r>
        <w:t xml:space="preserve">Fourth, training </w:t>
      </w:r>
      <w:proofErr w:type="spellStart"/>
      <w:r>
        <w:t>programmes</w:t>
      </w:r>
      <w:proofErr w:type="spellEnd"/>
      <w:r>
        <w:t xml:space="preserve"> and exposure to new technologies will empower employees. This will eliminate resistance and increase capability</w:t>
      </w:r>
      <w:r w:rsidR="00B10B86">
        <w:t xml:space="preserve"> </w:t>
      </w:r>
      <w:r w:rsidR="00B10B86" w:rsidRPr="00B10B86">
        <w:t>(Kotter, 1996)</w:t>
      </w:r>
      <w:r>
        <w:t>.</w:t>
      </w:r>
    </w:p>
    <w:p w14:paraId="72F130C8" w14:textId="6C422DFB" w:rsidR="004A2934" w:rsidRDefault="004A2934" w:rsidP="004A2934">
      <w:r>
        <w:t xml:space="preserve">Fifth, short-term success will be </w:t>
      </w:r>
      <w:proofErr w:type="spellStart"/>
      <w:r>
        <w:t>realised</w:t>
      </w:r>
      <w:proofErr w:type="spellEnd"/>
      <w:r>
        <w:t xml:space="preserve"> through the implementation of pilot projects in some of the fulfilment </w:t>
      </w:r>
      <w:proofErr w:type="spellStart"/>
      <w:r>
        <w:t>centres</w:t>
      </w:r>
      <w:proofErr w:type="spellEnd"/>
      <w:r>
        <w:t xml:space="preserve">. Such accomplishments will create momentum and </w:t>
      </w:r>
      <w:r w:rsidR="007747CA">
        <w:t xml:space="preserve">show </w:t>
      </w:r>
      <w:r>
        <w:t>how the change can be useful.</w:t>
      </w:r>
    </w:p>
    <w:p w14:paraId="7B45E7A2" w14:textId="24398FE2" w:rsidR="004A2934" w:rsidRDefault="004A2934" w:rsidP="004A2934">
      <w:r>
        <w:t>Sixth, the success will be integrated with a wide extension of successful initiatives within the organisation.</w:t>
      </w:r>
    </w:p>
    <w:p w14:paraId="3CF047A9" w14:textId="3CE3F060" w:rsidR="004A2934" w:rsidRDefault="004A2934" w:rsidP="004A2934">
      <w:r>
        <w:t xml:space="preserve">Lastly, the new practices will be incorporated into the </w:t>
      </w:r>
      <w:proofErr w:type="spellStart"/>
      <w:r>
        <w:t>organisational</w:t>
      </w:r>
      <w:proofErr w:type="spellEnd"/>
      <w:r>
        <w:t xml:space="preserve"> culture by measuring performance and continuously improving the practices.</w:t>
      </w:r>
    </w:p>
    <w:p w14:paraId="68F9F576" w14:textId="77777777" w:rsidR="004A2934" w:rsidRDefault="004A2934" w:rsidP="004A2934">
      <w:pPr>
        <w:pStyle w:val="Heading2"/>
      </w:pPr>
      <w:bookmarkStart w:id="22" w:name="_Toc225375647"/>
      <w:r>
        <w:t>5.4 Financial Plan</w:t>
      </w:r>
      <w:bookmarkEnd w:id="22"/>
    </w:p>
    <w:tbl>
      <w:tblPr>
        <w:tblStyle w:val="GridTable5Dark-Accent6"/>
        <w:tblW w:w="0" w:type="auto"/>
        <w:tblLook w:val="04A0" w:firstRow="1" w:lastRow="0" w:firstColumn="1" w:lastColumn="0" w:noHBand="0" w:noVBand="1"/>
      </w:tblPr>
      <w:tblGrid>
        <w:gridCol w:w="2503"/>
        <w:gridCol w:w="2042"/>
        <w:gridCol w:w="3447"/>
        <w:gridCol w:w="1358"/>
      </w:tblGrid>
      <w:tr w:rsidR="004A2934" w:rsidRPr="004A2934" w14:paraId="4F8C95B6" w14:textId="77777777" w:rsidTr="004A29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7C906" w14:textId="77777777" w:rsidR="004A2934" w:rsidRPr="004A2934" w:rsidRDefault="004A2934" w:rsidP="004A2934">
            <w:pPr>
              <w:spacing w:after="160"/>
            </w:pPr>
            <w:r w:rsidRPr="004A2934">
              <w:t>Component</w:t>
            </w:r>
          </w:p>
        </w:tc>
        <w:tc>
          <w:tcPr>
            <w:tcW w:w="0" w:type="auto"/>
            <w:hideMark/>
          </w:tcPr>
          <w:p w14:paraId="0FD7A4E1"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Estimated Cost (USD)</w:t>
            </w:r>
          </w:p>
        </w:tc>
        <w:tc>
          <w:tcPr>
            <w:tcW w:w="0" w:type="auto"/>
            <w:hideMark/>
          </w:tcPr>
          <w:p w14:paraId="5EDCF9F8"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Expected Benefit</w:t>
            </w:r>
          </w:p>
        </w:tc>
        <w:tc>
          <w:tcPr>
            <w:tcW w:w="0" w:type="auto"/>
            <w:hideMark/>
          </w:tcPr>
          <w:p w14:paraId="5E6E7BB4"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Timeframe</w:t>
            </w:r>
          </w:p>
        </w:tc>
      </w:tr>
      <w:tr w:rsidR="004A2934" w:rsidRPr="004A2934" w14:paraId="3909CD4D"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58417B" w14:textId="77777777" w:rsidR="004A2934" w:rsidRPr="004A2934" w:rsidRDefault="004A2934" w:rsidP="004A2934">
            <w:pPr>
              <w:spacing w:after="160"/>
            </w:pPr>
            <w:r w:rsidRPr="004A2934">
              <w:t>AI Software Development</w:t>
            </w:r>
          </w:p>
        </w:tc>
        <w:tc>
          <w:tcPr>
            <w:tcW w:w="0" w:type="auto"/>
            <w:hideMark/>
          </w:tcPr>
          <w:p w14:paraId="57D4E7C5"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$5 billion</w:t>
            </w:r>
          </w:p>
        </w:tc>
        <w:tc>
          <w:tcPr>
            <w:tcW w:w="0" w:type="auto"/>
            <w:hideMark/>
          </w:tcPr>
          <w:p w14:paraId="1DCC5379"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Improved efficiency and accuracy</w:t>
            </w:r>
          </w:p>
        </w:tc>
        <w:tc>
          <w:tcPr>
            <w:tcW w:w="0" w:type="auto"/>
            <w:hideMark/>
          </w:tcPr>
          <w:p w14:paraId="42AB19CE"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3 years</w:t>
            </w:r>
          </w:p>
        </w:tc>
      </w:tr>
      <w:tr w:rsidR="004A2934" w:rsidRPr="004A2934" w14:paraId="2D111BA2"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4815D82A" w14:textId="77777777" w:rsidR="004A2934" w:rsidRPr="004A2934" w:rsidRDefault="004A2934" w:rsidP="004A2934">
            <w:pPr>
              <w:spacing w:after="160"/>
            </w:pPr>
            <w:r w:rsidRPr="004A2934">
              <w:t>Robotics Implementation</w:t>
            </w:r>
          </w:p>
        </w:tc>
        <w:tc>
          <w:tcPr>
            <w:tcW w:w="0" w:type="auto"/>
            <w:hideMark/>
          </w:tcPr>
          <w:p w14:paraId="0912B142"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$10 billion</w:t>
            </w:r>
          </w:p>
        </w:tc>
        <w:tc>
          <w:tcPr>
            <w:tcW w:w="0" w:type="auto"/>
            <w:hideMark/>
          </w:tcPr>
          <w:p w14:paraId="2D26D6F7"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 xml:space="preserve">Reduction in </w:t>
            </w:r>
            <w:proofErr w:type="spellStart"/>
            <w:r w:rsidRPr="004A2934">
              <w:t>labour</w:t>
            </w:r>
            <w:proofErr w:type="spellEnd"/>
            <w:r w:rsidRPr="004A2934">
              <w:t xml:space="preserve"> costs by 20%</w:t>
            </w:r>
          </w:p>
        </w:tc>
        <w:tc>
          <w:tcPr>
            <w:tcW w:w="0" w:type="auto"/>
            <w:hideMark/>
          </w:tcPr>
          <w:p w14:paraId="46119F17"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3–5 years</w:t>
            </w:r>
          </w:p>
        </w:tc>
      </w:tr>
      <w:tr w:rsidR="004A2934" w:rsidRPr="004A2934" w14:paraId="159B20C4"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5DED5F" w14:textId="77777777" w:rsidR="004A2934" w:rsidRPr="004A2934" w:rsidRDefault="004A2934" w:rsidP="004A2934">
            <w:pPr>
              <w:spacing w:after="160"/>
            </w:pPr>
            <w:r w:rsidRPr="004A2934">
              <w:lastRenderedPageBreak/>
              <w:t>Employee Training</w:t>
            </w:r>
          </w:p>
        </w:tc>
        <w:tc>
          <w:tcPr>
            <w:tcW w:w="0" w:type="auto"/>
            <w:hideMark/>
          </w:tcPr>
          <w:p w14:paraId="22680EFC"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$1.2 billion</w:t>
            </w:r>
          </w:p>
        </w:tc>
        <w:tc>
          <w:tcPr>
            <w:tcW w:w="0" w:type="auto"/>
            <w:hideMark/>
          </w:tcPr>
          <w:p w14:paraId="0D13993D"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Increased productivity and reduced resistance</w:t>
            </w:r>
          </w:p>
        </w:tc>
        <w:tc>
          <w:tcPr>
            <w:tcW w:w="0" w:type="auto"/>
            <w:hideMark/>
          </w:tcPr>
          <w:p w14:paraId="43EA7BC6"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2–3 years</w:t>
            </w:r>
          </w:p>
        </w:tc>
      </w:tr>
      <w:tr w:rsidR="004A2934" w:rsidRPr="004A2934" w14:paraId="15978726"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7B44BDC4" w14:textId="77777777" w:rsidR="004A2934" w:rsidRPr="004A2934" w:rsidRDefault="004A2934" w:rsidP="004A2934">
            <w:pPr>
              <w:spacing w:after="160"/>
            </w:pPr>
            <w:r w:rsidRPr="004A2934">
              <w:t>Infrastructure Upgrade</w:t>
            </w:r>
          </w:p>
        </w:tc>
        <w:tc>
          <w:tcPr>
            <w:tcW w:w="0" w:type="auto"/>
            <w:hideMark/>
          </w:tcPr>
          <w:p w14:paraId="1730FBBF"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$8 billion</w:t>
            </w:r>
          </w:p>
        </w:tc>
        <w:tc>
          <w:tcPr>
            <w:tcW w:w="0" w:type="auto"/>
            <w:hideMark/>
          </w:tcPr>
          <w:p w14:paraId="4D368575"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Faster delivery and scalability</w:t>
            </w:r>
          </w:p>
        </w:tc>
        <w:tc>
          <w:tcPr>
            <w:tcW w:w="0" w:type="auto"/>
            <w:hideMark/>
          </w:tcPr>
          <w:p w14:paraId="3FAAC6C0"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4 years</w:t>
            </w:r>
          </w:p>
        </w:tc>
      </w:tr>
    </w:tbl>
    <w:p w14:paraId="03194065" w14:textId="77777777" w:rsidR="004A2934" w:rsidRDefault="004A2934" w:rsidP="004A2934"/>
    <w:p w14:paraId="68214BA4" w14:textId="59BD4C72" w:rsidR="004A2934" w:rsidRDefault="004A2934" w:rsidP="004A2934">
      <w:r>
        <w:t xml:space="preserve">It has an estimated total investment amount of USD 24.2 billion. It is expected to save the cost of USD 20 billion every year in terms of efficiency and the cost of </w:t>
      </w:r>
      <w:proofErr w:type="spellStart"/>
      <w:r>
        <w:t>labour</w:t>
      </w:r>
      <w:proofErr w:type="spellEnd"/>
      <w:r>
        <w:t xml:space="preserve">. This is an indication that the transformation is financially viable in the </w:t>
      </w:r>
      <w:proofErr w:type="gramStart"/>
      <w:r>
        <w:t>3-5 year</w:t>
      </w:r>
      <w:proofErr w:type="gramEnd"/>
      <w:r>
        <w:t xml:space="preserve"> turnover</w:t>
      </w:r>
      <w:r w:rsidR="00B10B86">
        <w:t xml:space="preserve"> </w:t>
      </w:r>
      <w:r w:rsidR="00B10B86" w:rsidRPr="00B10B86">
        <w:t>(Statista, 2025)</w:t>
      </w:r>
      <w:r>
        <w:t>.</w:t>
      </w:r>
    </w:p>
    <w:p w14:paraId="605FB375" w14:textId="77777777" w:rsidR="004A2934" w:rsidRDefault="004A2934" w:rsidP="004A2934">
      <w:pPr>
        <w:pStyle w:val="Heading2"/>
      </w:pPr>
      <w:bookmarkStart w:id="23" w:name="_Toc225375648"/>
      <w:r>
        <w:t>5.5 Communication Plan</w:t>
      </w:r>
      <w:bookmarkEnd w:id="23"/>
    </w:p>
    <w:tbl>
      <w:tblPr>
        <w:tblStyle w:val="GridTable5Dark-Accent6"/>
        <w:tblW w:w="0" w:type="auto"/>
        <w:tblLook w:val="04A0" w:firstRow="1" w:lastRow="0" w:firstColumn="1" w:lastColumn="0" w:noHBand="0" w:noVBand="1"/>
      </w:tblPr>
      <w:tblGrid>
        <w:gridCol w:w="1916"/>
        <w:gridCol w:w="3186"/>
        <w:gridCol w:w="1305"/>
        <w:gridCol w:w="2943"/>
      </w:tblGrid>
      <w:tr w:rsidR="004A2934" w:rsidRPr="004A2934" w14:paraId="0EBAA7FD" w14:textId="77777777" w:rsidTr="004A29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2ABAB7" w14:textId="77777777" w:rsidR="004A2934" w:rsidRPr="004A2934" w:rsidRDefault="004A2934" w:rsidP="004A2934">
            <w:pPr>
              <w:spacing w:after="160"/>
            </w:pPr>
            <w:r w:rsidRPr="004A2934">
              <w:t>Stakeholder Group</w:t>
            </w:r>
          </w:p>
        </w:tc>
        <w:tc>
          <w:tcPr>
            <w:tcW w:w="0" w:type="auto"/>
            <w:hideMark/>
          </w:tcPr>
          <w:p w14:paraId="5A49C79C"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Communication Method</w:t>
            </w:r>
          </w:p>
        </w:tc>
        <w:tc>
          <w:tcPr>
            <w:tcW w:w="0" w:type="auto"/>
            <w:hideMark/>
          </w:tcPr>
          <w:p w14:paraId="5B7B904D"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Frequency</w:t>
            </w:r>
          </w:p>
        </w:tc>
        <w:tc>
          <w:tcPr>
            <w:tcW w:w="0" w:type="auto"/>
            <w:hideMark/>
          </w:tcPr>
          <w:p w14:paraId="2E5BB1A4"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Objective</w:t>
            </w:r>
          </w:p>
        </w:tc>
      </w:tr>
      <w:tr w:rsidR="004A2934" w:rsidRPr="004A2934" w14:paraId="6E9C92D2"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CB4C5C" w14:textId="77777777" w:rsidR="004A2934" w:rsidRPr="004A2934" w:rsidRDefault="004A2934" w:rsidP="004A2934">
            <w:pPr>
              <w:spacing w:after="160"/>
            </w:pPr>
            <w:r w:rsidRPr="004A2934">
              <w:t>Employees</w:t>
            </w:r>
          </w:p>
        </w:tc>
        <w:tc>
          <w:tcPr>
            <w:tcW w:w="0" w:type="auto"/>
            <w:hideMark/>
          </w:tcPr>
          <w:p w14:paraId="773D28C8"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Training sessions, internal emails</w:t>
            </w:r>
          </w:p>
        </w:tc>
        <w:tc>
          <w:tcPr>
            <w:tcW w:w="0" w:type="auto"/>
            <w:hideMark/>
          </w:tcPr>
          <w:p w14:paraId="005265D0"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Weekly</w:t>
            </w:r>
          </w:p>
        </w:tc>
        <w:tc>
          <w:tcPr>
            <w:tcW w:w="0" w:type="auto"/>
            <w:hideMark/>
          </w:tcPr>
          <w:p w14:paraId="7418986D"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Build awareness and skills</w:t>
            </w:r>
          </w:p>
        </w:tc>
      </w:tr>
      <w:tr w:rsidR="004A2934" w:rsidRPr="004A2934" w14:paraId="19752193"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07B968DF" w14:textId="77777777" w:rsidR="004A2934" w:rsidRPr="004A2934" w:rsidRDefault="004A2934" w:rsidP="004A2934">
            <w:pPr>
              <w:spacing w:after="160"/>
            </w:pPr>
            <w:r w:rsidRPr="004A2934">
              <w:t>Managers</w:t>
            </w:r>
          </w:p>
        </w:tc>
        <w:tc>
          <w:tcPr>
            <w:tcW w:w="0" w:type="auto"/>
            <w:hideMark/>
          </w:tcPr>
          <w:p w14:paraId="6EF8D9BF"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Strategic meetings, reports</w:t>
            </w:r>
          </w:p>
        </w:tc>
        <w:tc>
          <w:tcPr>
            <w:tcW w:w="0" w:type="auto"/>
            <w:hideMark/>
          </w:tcPr>
          <w:p w14:paraId="5BC67111"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Monthly</w:t>
            </w:r>
          </w:p>
        </w:tc>
        <w:tc>
          <w:tcPr>
            <w:tcW w:w="0" w:type="auto"/>
            <w:hideMark/>
          </w:tcPr>
          <w:p w14:paraId="66EC7C9B"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Ensure alignment and coordination</w:t>
            </w:r>
          </w:p>
        </w:tc>
      </w:tr>
      <w:tr w:rsidR="004A2934" w:rsidRPr="004A2934" w14:paraId="51D19768"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95C105" w14:textId="77777777" w:rsidR="004A2934" w:rsidRPr="004A2934" w:rsidRDefault="004A2934" w:rsidP="004A2934">
            <w:pPr>
              <w:spacing w:after="160"/>
            </w:pPr>
            <w:r w:rsidRPr="004A2934">
              <w:t>Customers</w:t>
            </w:r>
          </w:p>
        </w:tc>
        <w:tc>
          <w:tcPr>
            <w:tcW w:w="0" w:type="auto"/>
            <w:hideMark/>
          </w:tcPr>
          <w:p w14:paraId="351AB4A2"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Website updates, marketing campaigns</w:t>
            </w:r>
          </w:p>
        </w:tc>
        <w:tc>
          <w:tcPr>
            <w:tcW w:w="0" w:type="auto"/>
            <w:hideMark/>
          </w:tcPr>
          <w:p w14:paraId="5C908032"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Quarterly</w:t>
            </w:r>
          </w:p>
        </w:tc>
        <w:tc>
          <w:tcPr>
            <w:tcW w:w="0" w:type="auto"/>
            <w:hideMark/>
          </w:tcPr>
          <w:p w14:paraId="2E92D3BC"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Communicate service improvements</w:t>
            </w:r>
          </w:p>
        </w:tc>
      </w:tr>
      <w:tr w:rsidR="004A2934" w:rsidRPr="004A2934" w14:paraId="12D7916F"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70AA4EE3" w14:textId="77777777" w:rsidR="004A2934" w:rsidRPr="004A2934" w:rsidRDefault="004A2934" w:rsidP="004A2934">
            <w:pPr>
              <w:spacing w:after="160"/>
            </w:pPr>
            <w:r w:rsidRPr="004A2934">
              <w:t>Investors</w:t>
            </w:r>
          </w:p>
        </w:tc>
        <w:tc>
          <w:tcPr>
            <w:tcW w:w="0" w:type="auto"/>
            <w:hideMark/>
          </w:tcPr>
          <w:p w14:paraId="50A16010"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Financial reports, presentations</w:t>
            </w:r>
          </w:p>
        </w:tc>
        <w:tc>
          <w:tcPr>
            <w:tcW w:w="0" w:type="auto"/>
            <w:hideMark/>
          </w:tcPr>
          <w:p w14:paraId="59EF1A8E"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Quarterly</w:t>
            </w:r>
          </w:p>
        </w:tc>
        <w:tc>
          <w:tcPr>
            <w:tcW w:w="0" w:type="auto"/>
            <w:hideMark/>
          </w:tcPr>
          <w:p w14:paraId="44DAA422"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Demonstrate value creation</w:t>
            </w:r>
          </w:p>
        </w:tc>
      </w:tr>
    </w:tbl>
    <w:p w14:paraId="2C560372" w14:textId="77777777" w:rsidR="004A2934" w:rsidRDefault="004A2934" w:rsidP="004A2934"/>
    <w:p w14:paraId="1BFFDCB7" w14:textId="607A6F71" w:rsidR="004A2934" w:rsidRDefault="004A2934" w:rsidP="004A2934">
      <w:r>
        <w:t xml:space="preserve">Communication will encourage participation among stakeholders, promote transparency and </w:t>
      </w:r>
      <w:proofErr w:type="spellStart"/>
      <w:r w:rsidR="007747CA">
        <w:t>minimise</w:t>
      </w:r>
      <w:proofErr w:type="spellEnd"/>
      <w:r>
        <w:t xml:space="preserve"> uncertainty.</w:t>
      </w:r>
    </w:p>
    <w:p w14:paraId="75ED424C" w14:textId="125F5D1D" w:rsidR="004A2934" w:rsidRDefault="004A2934" w:rsidP="004A2934">
      <w:pPr>
        <w:pStyle w:val="Heading2"/>
      </w:pPr>
      <w:bookmarkStart w:id="24" w:name="_Toc225375649"/>
      <w:r>
        <w:t>5.6 Risk Management</w:t>
      </w:r>
      <w:bookmarkEnd w:id="24"/>
    </w:p>
    <w:p w14:paraId="10696A23" w14:textId="1B43872D" w:rsidR="004A2934" w:rsidRDefault="004A2934" w:rsidP="004A2934">
      <w:r>
        <w:t xml:space="preserve">The suggested shift is associated with a number of risks. Resistance among the employees is a significant issue, especially because of the fear of job displacement. This will be countered by using training and reskilling </w:t>
      </w:r>
      <w:proofErr w:type="spellStart"/>
      <w:r>
        <w:t>programmes</w:t>
      </w:r>
      <w:proofErr w:type="spellEnd"/>
      <w:r>
        <w:t>. Another risk is technology failure</w:t>
      </w:r>
      <w:r w:rsidR="007747CA">
        <w:t>,</w:t>
      </w:r>
      <w:r>
        <w:t xml:space="preserve"> and this can be </w:t>
      </w:r>
      <w:r>
        <w:lastRenderedPageBreak/>
        <w:t>overcome with tests and backup systems</w:t>
      </w:r>
      <w:r w:rsidR="00B10B86">
        <w:t xml:space="preserve"> </w:t>
      </w:r>
      <w:r w:rsidR="00B10B86" w:rsidRPr="00B10B86">
        <w:t xml:space="preserve">(Davenport </w:t>
      </w:r>
      <w:r w:rsidR="00B10B86" w:rsidRPr="00B10B86">
        <w:rPr>
          <w:i/>
          <w:iCs/>
        </w:rPr>
        <w:t>et al</w:t>
      </w:r>
      <w:r w:rsidR="00B10B86" w:rsidRPr="00B10B86">
        <w:t>., 2020)</w:t>
      </w:r>
      <w:r>
        <w:t>. Such ethical issues of AI as data privacy will be addressed by adhering to rules and ethical policies.</w:t>
      </w:r>
    </w:p>
    <w:p w14:paraId="37198619" w14:textId="77777777" w:rsidR="004A2934" w:rsidRDefault="004A2934" w:rsidP="004A2934">
      <w:pPr>
        <w:pStyle w:val="Heading2"/>
      </w:pPr>
      <w:bookmarkStart w:id="25" w:name="_Toc225375650"/>
      <w:r>
        <w:t>5.7 Evaluation Plan</w:t>
      </w:r>
      <w:bookmarkEnd w:id="25"/>
    </w:p>
    <w:tbl>
      <w:tblPr>
        <w:tblStyle w:val="GridTable5Dark-Accent6"/>
        <w:tblW w:w="0" w:type="auto"/>
        <w:tblLook w:val="04A0" w:firstRow="1" w:lastRow="0" w:firstColumn="1" w:lastColumn="0" w:noHBand="0" w:noVBand="1"/>
      </w:tblPr>
      <w:tblGrid>
        <w:gridCol w:w="2698"/>
        <w:gridCol w:w="2509"/>
        <w:gridCol w:w="1996"/>
      </w:tblGrid>
      <w:tr w:rsidR="004A2934" w:rsidRPr="004A2934" w14:paraId="067ABA57" w14:textId="77777777" w:rsidTr="004A29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F3C8EC" w14:textId="77777777" w:rsidR="004A2934" w:rsidRPr="004A2934" w:rsidRDefault="004A2934" w:rsidP="004A2934">
            <w:pPr>
              <w:spacing w:after="160"/>
            </w:pPr>
            <w:r w:rsidRPr="004A2934">
              <w:t>KPI</w:t>
            </w:r>
          </w:p>
        </w:tc>
        <w:tc>
          <w:tcPr>
            <w:tcW w:w="0" w:type="auto"/>
            <w:hideMark/>
          </w:tcPr>
          <w:p w14:paraId="2E6FBBE9"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Measurement Method</w:t>
            </w:r>
          </w:p>
        </w:tc>
        <w:tc>
          <w:tcPr>
            <w:tcW w:w="0" w:type="auto"/>
            <w:hideMark/>
          </w:tcPr>
          <w:p w14:paraId="0F8899A3" w14:textId="77777777" w:rsidR="004A2934" w:rsidRPr="004A2934" w:rsidRDefault="004A2934" w:rsidP="004A2934">
            <w:pPr>
              <w:spacing w:after="160"/>
              <w:cnfStyle w:val="100000000000" w:firstRow="1" w:lastRow="0" w:firstColumn="0" w:lastColumn="0" w:oddVBand="0" w:evenVBand="0" w:oddHBand="0" w:evenHBand="0" w:firstRowFirstColumn="0" w:firstRowLastColumn="0" w:lastRowFirstColumn="0" w:lastRowLastColumn="0"/>
            </w:pPr>
            <w:r w:rsidRPr="004A2934">
              <w:t>Target</w:t>
            </w:r>
          </w:p>
        </w:tc>
      </w:tr>
      <w:tr w:rsidR="004A2934" w:rsidRPr="004A2934" w14:paraId="0B310415"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B50F5" w14:textId="77777777" w:rsidR="004A2934" w:rsidRPr="004A2934" w:rsidRDefault="004A2934" w:rsidP="004A2934">
            <w:pPr>
              <w:spacing w:after="160"/>
            </w:pPr>
            <w:r w:rsidRPr="004A2934">
              <w:t>Cost Reduction</w:t>
            </w:r>
          </w:p>
        </w:tc>
        <w:tc>
          <w:tcPr>
            <w:tcW w:w="0" w:type="auto"/>
            <w:hideMark/>
          </w:tcPr>
          <w:p w14:paraId="3D6D8711"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Financial reports</w:t>
            </w:r>
          </w:p>
        </w:tc>
        <w:tc>
          <w:tcPr>
            <w:tcW w:w="0" w:type="auto"/>
            <w:hideMark/>
          </w:tcPr>
          <w:p w14:paraId="2DE37CA1"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15% decrease</w:t>
            </w:r>
          </w:p>
        </w:tc>
      </w:tr>
      <w:tr w:rsidR="004A2934" w:rsidRPr="004A2934" w14:paraId="0A8FE815"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72765A11" w14:textId="77777777" w:rsidR="004A2934" w:rsidRPr="004A2934" w:rsidRDefault="004A2934" w:rsidP="004A2934">
            <w:pPr>
              <w:spacing w:after="160"/>
            </w:pPr>
            <w:r w:rsidRPr="004A2934">
              <w:t>Efficiency Improvement</w:t>
            </w:r>
          </w:p>
        </w:tc>
        <w:tc>
          <w:tcPr>
            <w:tcW w:w="0" w:type="auto"/>
            <w:hideMark/>
          </w:tcPr>
          <w:p w14:paraId="416A201B"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Processing time metrics</w:t>
            </w:r>
          </w:p>
        </w:tc>
        <w:tc>
          <w:tcPr>
            <w:tcW w:w="0" w:type="auto"/>
            <w:hideMark/>
          </w:tcPr>
          <w:p w14:paraId="1F5E953C"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20% improvement</w:t>
            </w:r>
          </w:p>
        </w:tc>
      </w:tr>
      <w:tr w:rsidR="004A2934" w:rsidRPr="004A2934" w14:paraId="21EDF43A" w14:textId="77777777" w:rsidTr="004A2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C71378" w14:textId="77777777" w:rsidR="004A2934" w:rsidRPr="004A2934" w:rsidRDefault="004A2934" w:rsidP="004A2934">
            <w:pPr>
              <w:spacing w:after="160"/>
            </w:pPr>
            <w:r w:rsidRPr="004A2934">
              <w:t>Customer Satisfaction</w:t>
            </w:r>
          </w:p>
        </w:tc>
        <w:tc>
          <w:tcPr>
            <w:tcW w:w="0" w:type="auto"/>
            <w:hideMark/>
          </w:tcPr>
          <w:p w14:paraId="6942B204"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Surveys and ratings</w:t>
            </w:r>
          </w:p>
        </w:tc>
        <w:tc>
          <w:tcPr>
            <w:tcW w:w="0" w:type="auto"/>
            <w:hideMark/>
          </w:tcPr>
          <w:p w14:paraId="3EB431F9" w14:textId="77777777" w:rsidR="004A2934" w:rsidRPr="004A2934" w:rsidRDefault="004A2934" w:rsidP="004A2934">
            <w:pPr>
              <w:spacing w:after="160"/>
              <w:cnfStyle w:val="000000100000" w:firstRow="0" w:lastRow="0" w:firstColumn="0" w:lastColumn="0" w:oddVBand="0" w:evenVBand="0" w:oddHBand="1" w:evenHBand="0" w:firstRowFirstColumn="0" w:firstRowLastColumn="0" w:lastRowFirstColumn="0" w:lastRowLastColumn="0"/>
            </w:pPr>
            <w:r w:rsidRPr="004A2934">
              <w:t>10% increase</w:t>
            </w:r>
          </w:p>
        </w:tc>
      </w:tr>
      <w:tr w:rsidR="004A2934" w:rsidRPr="004A2934" w14:paraId="31D849B1" w14:textId="77777777" w:rsidTr="004A2934">
        <w:tc>
          <w:tcPr>
            <w:cnfStyle w:val="001000000000" w:firstRow="0" w:lastRow="0" w:firstColumn="1" w:lastColumn="0" w:oddVBand="0" w:evenVBand="0" w:oddHBand="0" w:evenHBand="0" w:firstRowFirstColumn="0" w:firstRowLastColumn="0" w:lastRowFirstColumn="0" w:lastRowLastColumn="0"/>
            <w:tcW w:w="0" w:type="auto"/>
            <w:hideMark/>
          </w:tcPr>
          <w:p w14:paraId="40BF1595" w14:textId="77777777" w:rsidR="004A2934" w:rsidRPr="004A2934" w:rsidRDefault="004A2934" w:rsidP="004A2934">
            <w:pPr>
              <w:spacing w:after="160"/>
            </w:pPr>
            <w:r w:rsidRPr="004A2934">
              <w:t>Employee Engagement</w:t>
            </w:r>
          </w:p>
        </w:tc>
        <w:tc>
          <w:tcPr>
            <w:tcW w:w="0" w:type="auto"/>
            <w:hideMark/>
          </w:tcPr>
          <w:p w14:paraId="7DABDE06"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Internal surveys</w:t>
            </w:r>
          </w:p>
        </w:tc>
        <w:tc>
          <w:tcPr>
            <w:tcW w:w="0" w:type="auto"/>
            <w:hideMark/>
          </w:tcPr>
          <w:p w14:paraId="457197C5" w14:textId="77777777" w:rsidR="004A2934" w:rsidRPr="004A2934" w:rsidRDefault="004A2934" w:rsidP="004A2934">
            <w:pPr>
              <w:spacing w:after="160"/>
              <w:cnfStyle w:val="000000000000" w:firstRow="0" w:lastRow="0" w:firstColumn="0" w:lastColumn="0" w:oddVBand="0" w:evenVBand="0" w:oddHBand="0" w:evenHBand="0" w:firstRowFirstColumn="0" w:firstRowLastColumn="0" w:lastRowFirstColumn="0" w:lastRowLastColumn="0"/>
            </w:pPr>
            <w:r w:rsidRPr="004A2934">
              <w:t>15% improvement</w:t>
            </w:r>
          </w:p>
        </w:tc>
      </w:tr>
    </w:tbl>
    <w:p w14:paraId="7731BC57" w14:textId="77777777" w:rsidR="004A2934" w:rsidRDefault="004A2934" w:rsidP="004A2934"/>
    <w:p w14:paraId="3096FF24" w14:textId="77777777" w:rsidR="004A2934" w:rsidRDefault="004A2934" w:rsidP="004A2934">
      <w:r>
        <w:t>It will be observed on a regular basis to determine the effectiveness of the change initiative.</w:t>
      </w:r>
    </w:p>
    <w:p w14:paraId="2BC6E092" w14:textId="77777777" w:rsidR="004A2934" w:rsidRDefault="004A2934" w:rsidP="004A2934"/>
    <w:p w14:paraId="6DD05D73" w14:textId="77777777" w:rsidR="004A2934" w:rsidRDefault="004A2934">
      <w:pPr>
        <w:spacing w:line="278" w:lineRule="auto"/>
        <w:jc w:val="left"/>
      </w:pPr>
      <w:r>
        <w:br w:type="page"/>
      </w:r>
    </w:p>
    <w:p w14:paraId="6E27FB5A" w14:textId="6EBD436B" w:rsidR="004A2934" w:rsidRDefault="004A2934" w:rsidP="004A2934">
      <w:pPr>
        <w:pStyle w:val="Heading1"/>
      </w:pPr>
      <w:bookmarkStart w:id="26" w:name="_Toc225375651"/>
      <w:r>
        <w:lastRenderedPageBreak/>
        <w:t>6. Conclusion</w:t>
      </w:r>
      <w:bookmarkEnd w:id="26"/>
    </w:p>
    <w:p w14:paraId="26292810" w14:textId="22C4D035" w:rsidR="004A2934" w:rsidRDefault="004A2934" w:rsidP="004A2934">
      <w:r>
        <w:t xml:space="preserve">Finally, the discussion illustrates that Amazon is in a very dynamic environment, which is typified by technological disruption, competition and changing customer expectations. </w:t>
      </w:r>
      <w:proofErr w:type="spellStart"/>
      <w:r>
        <w:t>Organisational</w:t>
      </w:r>
      <w:proofErr w:type="spellEnd"/>
      <w:r>
        <w:t xml:space="preserve"> culture and leadership are vital in facilitating change, where transformational leadership and the culture of innovation facilitate strategic change. Nevertheless, there are challenges that should be addressed</w:t>
      </w:r>
      <w:r w:rsidR="007747CA">
        <w:t>,</w:t>
      </w:r>
      <w:r>
        <w:t xml:space="preserve"> like employee resistance and high-performance pressures.</w:t>
      </w:r>
    </w:p>
    <w:p w14:paraId="61FC5932" w14:textId="0899D74B" w:rsidR="004A2934" w:rsidRDefault="004A2934" w:rsidP="004A2934">
      <w:r>
        <w:t xml:space="preserve">The AI-based operational change is a total solution to overcome these issues. With the help of the newest technologies, Amazon will be able to improve efficiency, cut expenses, and </w:t>
      </w:r>
      <w:r w:rsidR="007747CA">
        <w:t xml:space="preserve">improve </w:t>
      </w:r>
      <w:r>
        <w:t xml:space="preserve">customer experience. The use of </w:t>
      </w:r>
      <w:r w:rsidR="007747CA">
        <w:t xml:space="preserve">the </w:t>
      </w:r>
      <w:r>
        <w:t xml:space="preserve">Kotter change model enables the implementation process to be </w:t>
      </w:r>
      <w:proofErr w:type="spellStart"/>
      <w:r w:rsidR="007747CA">
        <w:t>organised</w:t>
      </w:r>
      <w:proofErr w:type="spellEnd"/>
      <w:r>
        <w:t xml:space="preserve"> and effective, whereas the financial, communication and evaluation plans include practical means to reach </w:t>
      </w:r>
      <w:proofErr w:type="spellStart"/>
      <w:r>
        <w:t>organisational</w:t>
      </w:r>
      <w:proofErr w:type="spellEnd"/>
      <w:r>
        <w:t xml:space="preserve"> goals.</w:t>
      </w:r>
    </w:p>
    <w:p w14:paraId="3EBB9EC9" w14:textId="09506451" w:rsidR="00B10B86" w:rsidRDefault="004A2934" w:rsidP="004A2934">
      <w:r>
        <w:t xml:space="preserve">Overall, proper leadership, engagement of employees, and constant monitoring are the </w:t>
      </w:r>
      <w:r w:rsidR="007747CA">
        <w:t>keys</w:t>
      </w:r>
      <w:r>
        <w:t xml:space="preserve"> to the success of the proposed change. When done effectively, the change will enable Amazon to gain competitive strength and be sustainable in the ever-complicated business landscape.</w:t>
      </w:r>
    </w:p>
    <w:p w14:paraId="3CBB1E19" w14:textId="77777777" w:rsidR="00B10B86" w:rsidRDefault="00B10B86">
      <w:pPr>
        <w:spacing w:line="278" w:lineRule="auto"/>
        <w:jc w:val="left"/>
      </w:pPr>
      <w:r>
        <w:br w:type="page"/>
      </w:r>
    </w:p>
    <w:p w14:paraId="2A0F10FD" w14:textId="77777777" w:rsidR="00B10B86" w:rsidRPr="00B10B86" w:rsidRDefault="00B10B86" w:rsidP="00B10B86">
      <w:pPr>
        <w:pStyle w:val="Heading1"/>
      </w:pPr>
      <w:bookmarkStart w:id="27" w:name="_Toc225375652"/>
      <w:r w:rsidRPr="00B10B86">
        <w:lastRenderedPageBreak/>
        <w:t>Reference List</w:t>
      </w:r>
      <w:bookmarkEnd w:id="27"/>
    </w:p>
    <w:p w14:paraId="1F0B85E4" w14:textId="77777777" w:rsidR="00B10B86" w:rsidRPr="00B10B86" w:rsidRDefault="00B10B86" w:rsidP="00B10B86">
      <w:r w:rsidRPr="00B10B86">
        <w:t xml:space="preserve">Amazon (2024) </w:t>
      </w:r>
      <w:r w:rsidRPr="00B10B86">
        <w:rPr>
          <w:i/>
          <w:iCs/>
        </w:rPr>
        <w:t>Annual Report 2024</w:t>
      </w:r>
      <w:r w:rsidRPr="00B10B86">
        <w:t xml:space="preserve">. Available at: </w:t>
      </w:r>
      <w:hyperlink r:id="rId12" w:tgtFrame="_new" w:history="1">
        <w:r w:rsidRPr="00B10B86">
          <w:rPr>
            <w:rStyle w:val="Hyperlink"/>
          </w:rPr>
          <w:t>https://www.aboutamazon.com</w:t>
        </w:r>
      </w:hyperlink>
      <w:r w:rsidRPr="00B10B86">
        <w:t xml:space="preserve"> (Accessed: 25 March 2026).</w:t>
      </w:r>
    </w:p>
    <w:p w14:paraId="181C365A" w14:textId="7546FB39" w:rsidR="00B10B86" w:rsidRPr="00B10B86" w:rsidRDefault="00B10B86" w:rsidP="00B10B86">
      <w:r w:rsidRPr="00B10B86">
        <w:t>Brynjolfsson, E. and McAfee, A. (2017)</w:t>
      </w:r>
      <w:r w:rsidR="007747CA">
        <w:t>.</w:t>
      </w:r>
      <w:r w:rsidRPr="00B10B86">
        <w:t xml:space="preserve"> </w:t>
      </w:r>
      <w:r w:rsidRPr="00B10B86">
        <w:rPr>
          <w:i/>
          <w:iCs/>
        </w:rPr>
        <w:t>Machine, Platform, Crowd: Harnessing Our Digital Future</w:t>
      </w:r>
      <w:r w:rsidRPr="00B10B86">
        <w:t>. New York: W.W. Norton.</w:t>
      </w:r>
    </w:p>
    <w:p w14:paraId="0D5DC8DB" w14:textId="620838AF" w:rsidR="00B10B86" w:rsidRPr="00B10B86" w:rsidRDefault="00B10B86" w:rsidP="00B10B86">
      <w:r w:rsidRPr="00B10B86">
        <w:t>Burnes, B. (2017)</w:t>
      </w:r>
      <w:r w:rsidR="007747CA">
        <w:t>.</w:t>
      </w:r>
      <w:r w:rsidRPr="00B10B86">
        <w:t xml:space="preserve"> </w:t>
      </w:r>
      <w:r w:rsidRPr="00B10B86">
        <w:rPr>
          <w:i/>
          <w:iCs/>
        </w:rPr>
        <w:t>Managing Change</w:t>
      </w:r>
      <w:r w:rsidRPr="00B10B86">
        <w:t xml:space="preserve">. 7th </w:t>
      </w:r>
      <w:proofErr w:type="spellStart"/>
      <w:r w:rsidRPr="00B10B86">
        <w:t>edn</w:t>
      </w:r>
      <w:proofErr w:type="spellEnd"/>
      <w:r w:rsidRPr="00B10B86">
        <w:t>. Harlow: Pearson.</w:t>
      </w:r>
    </w:p>
    <w:p w14:paraId="61EF28D6" w14:textId="77777777" w:rsidR="00B10B86" w:rsidRPr="00B10B86" w:rsidRDefault="00B10B86" w:rsidP="00B10B86">
      <w:r w:rsidRPr="00B10B86">
        <w:t xml:space="preserve">Cameron, E. and Green, M. (2019) </w:t>
      </w:r>
      <w:r w:rsidRPr="00B10B86">
        <w:rPr>
          <w:i/>
          <w:iCs/>
        </w:rPr>
        <w:t>Making Sense of Change Management</w:t>
      </w:r>
      <w:r w:rsidRPr="00B10B86">
        <w:t xml:space="preserve">. 5th </w:t>
      </w:r>
      <w:proofErr w:type="spellStart"/>
      <w:r w:rsidRPr="00B10B86">
        <w:t>edn</w:t>
      </w:r>
      <w:proofErr w:type="spellEnd"/>
      <w:r w:rsidRPr="00B10B86">
        <w:t>. London: Kogan Page.</w:t>
      </w:r>
    </w:p>
    <w:p w14:paraId="2EFE8B2F" w14:textId="77777777" w:rsidR="00B10B86" w:rsidRPr="00B10B86" w:rsidRDefault="00B10B86" w:rsidP="00B10B86">
      <w:r w:rsidRPr="00B10B86">
        <w:t xml:space="preserve">Cummings, T.G. and Worley, C.G. (2019) </w:t>
      </w:r>
      <w:r w:rsidRPr="00B10B86">
        <w:rPr>
          <w:i/>
          <w:iCs/>
        </w:rPr>
        <w:t>Organization Development and Change</w:t>
      </w:r>
      <w:r w:rsidRPr="00B10B86">
        <w:t xml:space="preserve">. 11th </w:t>
      </w:r>
      <w:proofErr w:type="spellStart"/>
      <w:r w:rsidRPr="00B10B86">
        <w:t>edn</w:t>
      </w:r>
      <w:proofErr w:type="spellEnd"/>
      <w:r w:rsidRPr="00B10B86">
        <w:t>. Boston: Cengage Learning.</w:t>
      </w:r>
    </w:p>
    <w:p w14:paraId="762E640F" w14:textId="77777777" w:rsidR="00B10B86" w:rsidRPr="00B10B86" w:rsidRDefault="00B10B86" w:rsidP="00B10B86">
      <w:r w:rsidRPr="00B10B86">
        <w:t xml:space="preserve">Davenport, T.H., Guha, A., Grewal, D. and </w:t>
      </w:r>
      <w:proofErr w:type="spellStart"/>
      <w:r w:rsidRPr="00B10B86">
        <w:t>Bressgott</w:t>
      </w:r>
      <w:proofErr w:type="spellEnd"/>
      <w:r w:rsidRPr="00B10B86">
        <w:t xml:space="preserve">, T. (2020) ‘How artificial intelligence will change the future of marketing’, </w:t>
      </w:r>
      <w:r w:rsidRPr="00B10B86">
        <w:rPr>
          <w:i/>
          <w:iCs/>
        </w:rPr>
        <w:t>Journal of the Academy of Marketing Science</w:t>
      </w:r>
      <w:r w:rsidRPr="00B10B86">
        <w:t>, 48(1), pp. 24–42.</w:t>
      </w:r>
    </w:p>
    <w:p w14:paraId="6CC1996B" w14:textId="77777777" w:rsidR="00B10B86" w:rsidRPr="00B10B86" w:rsidRDefault="00B10B86" w:rsidP="00B10B86">
      <w:r w:rsidRPr="00B10B86">
        <w:t xml:space="preserve">Deloitte (2023) </w:t>
      </w:r>
      <w:r w:rsidRPr="00B10B86">
        <w:rPr>
          <w:i/>
          <w:iCs/>
        </w:rPr>
        <w:t>AI and the Future of Work</w:t>
      </w:r>
      <w:r w:rsidRPr="00B10B86">
        <w:t>. Deloitte Insights.</w:t>
      </w:r>
    </w:p>
    <w:p w14:paraId="5A279561" w14:textId="77777777" w:rsidR="00B10B86" w:rsidRPr="00B10B86" w:rsidRDefault="00B10B86" w:rsidP="00B10B86">
      <w:proofErr w:type="spellStart"/>
      <w:r w:rsidRPr="00B10B86">
        <w:t>Hallencreutz</w:t>
      </w:r>
      <w:proofErr w:type="spellEnd"/>
      <w:r w:rsidRPr="00B10B86">
        <w:t xml:space="preserve">, J. and Turner, D.M. (2011) ‘Exploring organizational change best practice’, </w:t>
      </w:r>
      <w:r w:rsidRPr="00B10B86">
        <w:rPr>
          <w:i/>
          <w:iCs/>
        </w:rPr>
        <w:t>International Journal of Quality and Service Sciences</w:t>
      </w:r>
      <w:r w:rsidRPr="00B10B86">
        <w:t>, 3(1), pp. 60–68.</w:t>
      </w:r>
    </w:p>
    <w:p w14:paraId="3B9A9FA7" w14:textId="77777777" w:rsidR="00B10B86" w:rsidRPr="00B10B86" w:rsidRDefault="00B10B86" w:rsidP="00B10B86">
      <w:r w:rsidRPr="00B10B86">
        <w:t xml:space="preserve">Hiatt, J.M. (2006) </w:t>
      </w:r>
      <w:r w:rsidRPr="00B10B86">
        <w:rPr>
          <w:i/>
          <w:iCs/>
        </w:rPr>
        <w:t>ADKAR: A Model for Change in Business, Government and Our Community</w:t>
      </w:r>
      <w:r w:rsidRPr="00B10B86">
        <w:t xml:space="preserve">. Colorado: </w:t>
      </w:r>
      <w:proofErr w:type="spellStart"/>
      <w:r w:rsidRPr="00B10B86">
        <w:t>Prosci</w:t>
      </w:r>
      <w:proofErr w:type="spellEnd"/>
      <w:r w:rsidRPr="00B10B86">
        <w:t xml:space="preserve"> Learning Center.</w:t>
      </w:r>
    </w:p>
    <w:p w14:paraId="35EB9559" w14:textId="77777777" w:rsidR="00B10B86" w:rsidRPr="00B10B86" w:rsidRDefault="00B10B86" w:rsidP="00B10B86">
      <w:r w:rsidRPr="00B10B86">
        <w:t xml:space="preserve">Hussain, S.T. et al. (2018) ‘Kurt Lewin’s change model: A critical review’, </w:t>
      </w:r>
      <w:r w:rsidRPr="00B10B86">
        <w:rPr>
          <w:i/>
          <w:iCs/>
        </w:rPr>
        <w:t>Journal of Innovation &amp; Knowledge</w:t>
      </w:r>
      <w:r w:rsidRPr="00B10B86">
        <w:t>, 3(3), pp. 123–127.</w:t>
      </w:r>
    </w:p>
    <w:p w14:paraId="29CD3C58" w14:textId="77777777" w:rsidR="00B10B86" w:rsidRPr="00B10B86" w:rsidRDefault="00B10B86" w:rsidP="00B10B86">
      <w:proofErr w:type="spellStart"/>
      <w:r w:rsidRPr="00B10B86">
        <w:t>Iansiti</w:t>
      </w:r>
      <w:proofErr w:type="spellEnd"/>
      <w:r w:rsidRPr="00B10B86">
        <w:t xml:space="preserve">, M. and Lakhani, K.R. (2020) </w:t>
      </w:r>
      <w:r w:rsidRPr="00B10B86">
        <w:rPr>
          <w:i/>
          <w:iCs/>
        </w:rPr>
        <w:t>Competing in the Age of AI</w:t>
      </w:r>
      <w:r w:rsidRPr="00B10B86">
        <w:t>. Boston: Harvard Business Review Press.</w:t>
      </w:r>
    </w:p>
    <w:p w14:paraId="4190BA9C" w14:textId="77777777" w:rsidR="00B10B86" w:rsidRPr="00B10B86" w:rsidRDefault="00B10B86" w:rsidP="00B10B86">
      <w:r w:rsidRPr="00B10B86">
        <w:t xml:space="preserve">Kotter, J.P. (1996) </w:t>
      </w:r>
      <w:r w:rsidRPr="00B10B86">
        <w:rPr>
          <w:i/>
          <w:iCs/>
        </w:rPr>
        <w:t>Leading Change</w:t>
      </w:r>
      <w:r w:rsidRPr="00B10B86">
        <w:t>. Boston: Harvard Business School Press.</w:t>
      </w:r>
    </w:p>
    <w:p w14:paraId="6853C6D0" w14:textId="77777777" w:rsidR="00B10B86" w:rsidRPr="00B10B86" w:rsidRDefault="00B10B86" w:rsidP="00B10B86">
      <w:r w:rsidRPr="00B10B86">
        <w:t xml:space="preserve">Kotter, J.P. (2012) </w:t>
      </w:r>
      <w:r w:rsidRPr="00B10B86">
        <w:rPr>
          <w:i/>
          <w:iCs/>
        </w:rPr>
        <w:t>Leading Change</w:t>
      </w:r>
      <w:r w:rsidRPr="00B10B86">
        <w:t>. Boston: Harvard Business Review Press.</w:t>
      </w:r>
    </w:p>
    <w:p w14:paraId="70FF1916" w14:textId="77777777" w:rsidR="00B10B86" w:rsidRPr="00B10B86" w:rsidRDefault="00B10B86" w:rsidP="00B10B86">
      <w:r w:rsidRPr="00B10B86">
        <w:t xml:space="preserve">Kotter, J.P. and Schlesinger, L.A. (1979) ‘Choosing strategies for change’, </w:t>
      </w:r>
      <w:r w:rsidRPr="00B10B86">
        <w:rPr>
          <w:i/>
          <w:iCs/>
        </w:rPr>
        <w:t>Harvard Business Review</w:t>
      </w:r>
      <w:r w:rsidRPr="00B10B86">
        <w:t>, 57(2), pp. 106–114.</w:t>
      </w:r>
    </w:p>
    <w:p w14:paraId="0572670B" w14:textId="77777777" w:rsidR="00B10B86" w:rsidRPr="00B10B86" w:rsidRDefault="00B10B86" w:rsidP="00B10B86">
      <w:r w:rsidRPr="00B10B86">
        <w:lastRenderedPageBreak/>
        <w:t xml:space="preserve">Lewin, K. (1951) </w:t>
      </w:r>
      <w:r w:rsidRPr="00B10B86">
        <w:rPr>
          <w:i/>
          <w:iCs/>
        </w:rPr>
        <w:t>Field Theory in Social Science</w:t>
      </w:r>
      <w:r w:rsidRPr="00B10B86">
        <w:t>. New York: Harper &amp; Row.</w:t>
      </w:r>
    </w:p>
    <w:p w14:paraId="10E7C2D4" w14:textId="77777777" w:rsidR="00B10B86" w:rsidRPr="00B10B86" w:rsidRDefault="00B10B86" w:rsidP="00B10B86">
      <w:r w:rsidRPr="00B10B86">
        <w:t xml:space="preserve">McKinsey &amp; Company (2008) </w:t>
      </w:r>
      <w:r w:rsidRPr="00B10B86">
        <w:rPr>
          <w:i/>
          <w:iCs/>
        </w:rPr>
        <w:t>Creating Organizational Transformations: McKinsey Global Survey Results</w:t>
      </w:r>
      <w:r w:rsidRPr="00B10B86">
        <w:t xml:space="preserve">. </w:t>
      </w:r>
      <w:r w:rsidRPr="00B10B86">
        <w:rPr>
          <w:i/>
          <w:iCs/>
        </w:rPr>
        <w:t>McKinsey Quarterly</w:t>
      </w:r>
      <w:r w:rsidRPr="00B10B86">
        <w:t>.</w:t>
      </w:r>
    </w:p>
    <w:p w14:paraId="2629EA7A" w14:textId="77777777" w:rsidR="00B10B86" w:rsidRPr="00B10B86" w:rsidRDefault="00B10B86" w:rsidP="00B10B86">
      <w:r w:rsidRPr="00B10B86">
        <w:t xml:space="preserve">McKinsey &amp; Company (2023) </w:t>
      </w:r>
      <w:r w:rsidRPr="00B10B86">
        <w:rPr>
          <w:i/>
          <w:iCs/>
        </w:rPr>
        <w:t>The State of AI in 2023: Generative AI’s Breakout Year</w:t>
      </w:r>
      <w:r w:rsidRPr="00B10B86">
        <w:t>. McKinsey Global Institute.</w:t>
      </w:r>
    </w:p>
    <w:p w14:paraId="31150B49" w14:textId="77777777" w:rsidR="00B10B86" w:rsidRPr="00B10B86" w:rsidRDefault="00B10B86" w:rsidP="00B10B86">
      <w:r w:rsidRPr="00B10B86">
        <w:t xml:space="preserve">Palmer, I., Dunford, R. and Buchanan, D. (2017) </w:t>
      </w:r>
      <w:r w:rsidRPr="00B10B86">
        <w:rPr>
          <w:i/>
          <w:iCs/>
        </w:rPr>
        <w:t>Managing Organizational Change: A Multiple Perspectives Approach</w:t>
      </w:r>
      <w:r w:rsidRPr="00B10B86">
        <w:t xml:space="preserve">. 3rd </w:t>
      </w:r>
      <w:proofErr w:type="spellStart"/>
      <w:r w:rsidRPr="00B10B86">
        <w:t>edn</w:t>
      </w:r>
      <w:proofErr w:type="spellEnd"/>
      <w:r w:rsidRPr="00B10B86">
        <w:t>. New York: McGraw-Hill.</w:t>
      </w:r>
    </w:p>
    <w:p w14:paraId="0F5EB581" w14:textId="77777777" w:rsidR="00B10B86" w:rsidRPr="00B10B86" w:rsidRDefault="00B10B86" w:rsidP="00B10B86">
      <w:r w:rsidRPr="00B10B86">
        <w:t xml:space="preserve">Statista (2025) </w:t>
      </w:r>
      <w:r w:rsidRPr="00B10B86">
        <w:rPr>
          <w:i/>
          <w:iCs/>
        </w:rPr>
        <w:t>Amazon revenue and e-commerce statistics</w:t>
      </w:r>
      <w:r w:rsidRPr="00B10B86">
        <w:t xml:space="preserve">. Available at: </w:t>
      </w:r>
      <w:hyperlink r:id="rId13" w:tgtFrame="_new" w:history="1">
        <w:r w:rsidRPr="00B10B86">
          <w:rPr>
            <w:rStyle w:val="Hyperlink"/>
          </w:rPr>
          <w:t>https://www.statista.com</w:t>
        </w:r>
      </w:hyperlink>
      <w:r w:rsidRPr="00B10B86">
        <w:t xml:space="preserve"> (Accessed: 25 March 2026).</w:t>
      </w:r>
    </w:p>
    <w:p w14:paraId="3F65E25E" w14:textId="77777777" w:rsidR="00B10B86" w:rsidRPr="00B10B86" w:rsidRDefault="00B10B86" w:rsidP="00B10B86">
      <w:r w:rsidRPr="00B10B86">
        <w:t xml:space="preserve">Westerman, G., Bonnet, D. and McAfee, A. (2014) </w:t>
      </w:r>
      <w:r w:rsidRPr="00B10B86">
        <w:rPr>
          <w:i/>
          <w:iCs/>
        </w:rPr>
        <w:t>Leading Digital: Turning Technology into Business Transformation</w:t>
      </w:r>
      <w:r w:rsidRPr="00B10B86">
        <w:t>. Boston: Harvard Business Review Press.</w:t>
      </w:r>
    </w:p>
    <w:p w14:paraId="10B2BAB6" w14:textId="77777777" w:rsidR="004A2934" w:rsidRDefault="004A2934" w:rsidP="004A2934"/>
    <w:sectPr w:rsidR="004A293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12C80" w14:textId="77777777" w:rsidR="00D23FF7" w:rsidRDefault="00D23FF7" w:rsidP="00B10B86">
      <w:pPr>
        <w:spacing w:after="0" w:line="240" w:lineRule="auto"/>
      </w:pPr>
      <w:r>
        <w:separator/>
      </w:r>
    </w:p>
  </w:endnote>
  <w:endnote w:type="continuationSeparator" w:id="0">
    <w:p w14:paraId="6CCCBF20" w14:textId="77777777" w:rsidR="00D23FF7" w:rsidRDefault="00D23FF7" w:rsidP="00B10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604966"/>
      <w:docPartObj>
        <w:docPartGallery w:val="Page Numbers (Bottom of Page)"/>
        <w:docPartUnique/>
      </w:docPartObj>
    </w:sdtPr>
    <w:sdtEndPr>
      <w:rPr>
        <w:noProof/>
      </w:rPr>
    </w:sdtEndPr>
    <w:sdtContent>
      <w:p w14:paraId="32ED4145" w14:textId="1151052C" w:rsidR="00B10B86" w:rsidRDefault="00B10B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1EE916" w14:textId="77777777" w:rsidR="00B10B86" w:rsidRDefault="00B10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22138" w14:textId="77777777" w:rsidR="00D23FF7" w:rsidRDefault="00D23FF7" w:rsidP="00B10B86">
      <w:pPr>
        <w:spacing w:after="0" w:line="240" w:lineRule="auto"/>
      </w:pPr>
      <w:r>
        <w:separator/>
      </w:r>
    </w:p>
  </w:footnote>
  <w:footnote w:type="continuationSeparator" w:id="0">
    <w:p w14:paraId="03207F89" w14:textId="77777777" w:rsidR="00D23FF7" w:rsidRDefault="00D23FF7" w:rsidP="00B10B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6C387D"/>
    <w:multiLevelType w:val="hybridMultilevel"/>
    <w:tmpl w:val="8F7041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517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934"/>
    <w:rsid w:val="000E2D60"/>
    <w:rsid w:val="001A387C"/>
    <w:rsid w:val="002C1489"/>
    <w:rsid w:val="002D1811"/>
    <w:rsid w:val="003A2A69"/>
    <w:rsid w:val="004A2934"/>
    <w:rsid w:val="004C7DF7"/>
    <w:rsid w:val="004D1728"/>
    <w:rsid w:val="00650384"/>
    <w:rsid w:val="0066663D"/>
    <w:rsid w:val="00672BDA"/>
    <w:rsid w:val="007747CA"/>
    <w:rsid w:val="007E6500"/>
    <w:rsid w:val="00870866"/>
    <w:rsid w:val="00927FA7"/>
    <w:rsid w:val="009A457F"/>
    <w:rsid w:val="009C756C"/>
    <w:rsid w:val="00A73217"/>
    <w:rsid w:val="00AA21FD"/>
    <w:rsid w:val="00B10B86"/>
    <w:rsid w:val="00CC0179"/>
    <w:rsid w:val="00D23FF7"/>
    <w:rsid w:val="00E32B99"/>
    <w:rsid w:val="00FD18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0A6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93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A2934"/>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4A2934"/>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4A29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29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29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2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93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4A2934"/>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4A29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29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29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2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934"/>
    <w:rPr>
      <w:rFonts w:eastAsiaTheme="majorEastAsia" w:cstheme="majorBidi"/>
      <w:color w:val="272727" w:themeColor="text1" w:themeTint="D8"/>
    </w:rPr>
  </w:style>
  <w:style w:type="paragraph" w:styleId="Title">
    <w:name w:val="Title"/>
    <w:basedOn w:val="Normal"/>
    <w:next w:val="Normal"/>
    <w:link w:val="TitleChar"/>
    <w:uiPriority w:val="10"/>
    <w:qFormat/>
    <w:rsid w:val="004A2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934"/>
    <w:pPr>
      <w:spacing w:before="160"/>
      <w:jc w:val="center"/>
    </w:pPr>
    <w:rPr>
      <w:i/>
      <w:iCs/>
      <w:color w:val="404040" w:themeColor="text1" w:themeTint="BF"/>
    </w:rPr>
  </w:style>
  <w:style w:type="character" w:customStyle="1" w:styleId="QuoteChar">
    <w:name w:val="Quote Char"/>
    <w:basedOn w:val="DefaultParagraphFont"/>
    <w:link w:val="Quote"/>
    <w:uiPriority w:val="29"/>
    <w:rsid w:val="004A2934"/>
    <w:rPr>
      <w:i/>
      <w:iCs/>
      <w:color w:val="404040" w:themeColor="text1" w:themeTint="BF"/>
    </w:rPr>
  </w:style>
  <w:style w:type="paragraph" w:styleId="ListParagraph">
    <w:name w:val="List Paragraph"/>
    <w:basedOn w:val="Normal"/>
    <w:uiPriority w:val="34"/>
    <w:qFormat/>
    <w:rsid w:val="004A2934"/>
    <w:pPr>
      <w:ind w:left="720"/>
      <w:contextualSpacing/>
    </w:pPr>
  </w:style>
  <w:style w:type="character" w:styleId="IntenseEmphasis">
    <w:name w:val="Intense Emphasis"/>
    <w:basedOn w:val="DefaultParagraphFont"/>
    <w:uiPriority w:val="21"/>
    <w:qFormat/>
    <w:rsid w:val="004A2934"/>
    <w:rPr>
      <w:i/>
      <w:iCs/>
      <w:color w:val="2F5496" w:themeColor="accent1" w:themeShade="BF"/>
    </w:rPr>
  </w:style>
  <w:style w:type="paragraph" w:styleId="IntenseQuote">
    <w:name w:val="Intense Quote"/>
    <w:basedOn w:val="Normal"/>
    <w:next w:val="Normal"/>
    <w:link w:val="IntenseQuoteChar"/>
    <w:uiPriority w:val="30"/>
    <w:qFormat/>
    <w:rsid w:val="004A29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2934"/>
    <w:rPr>
      <w:i/>
      <w:iCs/>
      <w:color w:val="2F5496" w:themeColor="accent1" w:themeShade="BF"/>
    </w:rPr>
  </w:style>
  <w:style w:type="character" w:styleId="IntenseReference">
    <w:name w:val="Intense Reference"/>
    <w:basedOn w:val="DefaultParagraphFont"/>
    <w:uiPriority w:val="32"/>
    <w:qFormat/>
    <w:rsid w:val="004A2934"/>
    <w:rPr>
      <w:b/>
      <w:bCs/>
      <w:smallCaps/>
      <w:color w:val="2F5496" w:themeColor="accent1" w:themeShade="BF"/>
      <w:spacing w:val="5"/>
    </w:rPr>
  </w:style>
  <w:style w:type="table" w:styleId="GridTable5Dark-Accent6">
    <w:name w:val="Grid Table 5 Dark Accent 6"/>
    <w:basedOn w:val="TableNormal"/>
    <w:uiPriority w:val="50"/>
    <w:rsid w:val="004A29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Hyperlink">
    <w:name w:val="Hyperlink"/>
    <w:basedOn w:val="DefaultParagraphFont"/>
    <w:uiPriority w:val="99"/>
    <w:unhideWhenUsed/>
    <w:rsid w:val="00B10B86"/>
    <w:rPr>
      <w:color w:val="0563C1" w:themeColor="hyperlink"/>
      <w:u w:val="single"/>
    </w:rPr>
  </w:style>
  <w:style w:type="character" w:styleId="UnresolvedMention">
    <w:name w:val="Unresolved Mention"/>
    <w:basedOn w:val="DefaultParagraphFont"/>
    <w:uiPriority w:val="99"/>
    <w:semiHidden/>
    <w:unhideWhenUsed/>
    <w:rsid w:val="00B10B86"/>
    <w:rPr>
      <w:color w:val="605E5C"/>
      <w:shd w:val="clear" w:color="auto" w:fill="E1DFDD"/>
    </w:rPr>
  </w:style>
  <w:style w:type="paragraph" w:styleId="Header">
    <w:name w:val="header"/>
    <w:basedOn w:val="Normal"/>
    <w:link w:val="HeaderChar"/>
    <w:uiPriority w:val="99"/>
    <w:unhideWhenUsed/>
    <w:rsid w:val="00B10B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B86"/>
    <w:rPr>
      <w:rFonts w:ascii="Times New Roman" w:hAnsi="Times New Roman"/>
    </w:rPr>
  </w:style>
  <w:style w:type="paragraph" w:styleId="Footer">
    <w:name w:val="footer"/>
    <w:basedOn w:val="Normal"/>
    <w:link w:val="FooterChar"/>
    <w:uiPriority w:val="99"/>
    <w:unhideWhenUsed/>
    <w:rsid w:val="00B10B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B86"/>
    <w:rPr>
      <w:rFonts w:ascii="Times New Roman" w:hAnsi="Times New Roman"/>
    </w:rPr>
  </w:style>
  <w:style w:type="paragraph" w:styleId="TOCHeading">
    <w:name w:val="TOC Heading"/>
    <w:basedOn w:val="Heading1"/>
    <w:next w:val="Normal"/>
    <w:uiPriority w:val="39"/>
    <w:unhideWhenUsed/>
    <w:qFormat/>
    <w:rsid w:val="007747CA"/>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7747CA"/>
    <w:pPr>
      <w:spacing w:after="100"/>
    </w:pPr>
  </w:style>
  <w:style w:type="paragraph" w:styleId="TOC2">
    <w:name w:val="toc 2"/>
    <w:basedOn w:val="Normal"/>
    <w:next w:val="Normal"/>
    <w:autoRedefine/>
    <w:uiPriority w:val="39"/>
    <w:unhideWhenUsed/>
    <w:rsid w:val="007747CA"/>
    <w:pPr>
      <w:spacing w:after="100"/>
      <w:ind w:left="240"/>
    </w:pPr>
  </w:style>
  <w:style w:type="paragraph" w:styleId="Caption">
    <w:name w:val="caption"/>
    <w:basedOn w:val="Normal"/>
    <w:next w:val="Normal"/>
    <w:uiPriority w:val="35"/>
    <w:unhideWhenUsed/>
    <w:qFormat/>
    <w:rsid w:val="007747C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7086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boutamazon.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19B9B-291C-44D0-98CF-ADFF92C35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4959</Words>
  <Characters>28019</Characters>
  <Application>Microsoft Office Word</Application>
  <DocSecurity>0</DocSecurity>
  <Lines>528</Lines>
  <Paragraphs>261</Paragraphs>
  <ScaleCrop>false</ScaleCrop>
  <Company/>
  <LinksUpToDate>false</LinksUpToDate>
  <CharactersWithSpaces>32717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2026-03-25T18:08:00Z</dcterms:created>
  <dcterms:modified xsi:type="dcterms:W3CDTF">2026-04-27T10:09:00Z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84537f0c-c208-4582-be83-f44e58eb872d</vt:lpwstr>
  </property>
</Properties>
</file>