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9C275" w14:textId="77777777" w:rsidR="00017699" w:rsidRPr="00017699" w:rsidRDefault="00017699" w:rsidP="00017699">
      <w:pPr>
        <w:spacing w:line="360" w:lineRule="auto"/>
        <w:jc w:val="center"/>
        <w:rPr>
          <w:rFonts w:ascii="Arial" w:eastAsia="Arial Nova" w:hAnsi="Arial" w:cs="Arial"/>
          <w:b/>
          <w:bCs/>
        </w:rPr>
      </w:pPr>
    </w:p>
    <w:p w14:paraId="6C4C7134" w14:textId="77777777" w:rsidR="00017699" w:rsidRPr="00017699" w:rsidRDefault="00017699" w:rsidP="00017699">
      <w:pPr>
        <w:spacing w:line="360" w:lineRule="auto"/>
        <w:jc w:val="center"/>
        <w:rPr>
          <w:rFonts w:ascii="Arial" w:eastAsia="Arial Nova" w:hAnsi="Arial" w:cs="Arial"/>
          <w:b/>
          <w:bCs/>
        </w:rPr>
      </w:pPr>
    </w:p>
    <w:p w14:paraId="4B7D21B5" w14:textId="77777777" w:rsidR="00017699" w:rsidRPr="00017699" w:rsidRDefault="00017699" w:rsidP="00017699">
      <w:pPr>
        <w:spacing w:line="360" w:lineRule="auto"/>
        <w:jc w:val="center"/>
        <w:rPr>
          <w:rFonts w:ascii="Arial" w:eastAsia="Arial Nova" w:hAnsi="Arial" w:cs="Arial"/>
          <w:b/>
          <w:bCs/>
        </w:rPr>
      </w:pPr>
    </w:p>
    <w:p w14:paraId="2E9C86FC" w14:textId="77777777" w:rsidR="00017699" w:rsidRPr="00017699" w:rsidRDefault="00017699" w:rsidP="00017699">
      <w:pPr>
        <w:spacing w:line="360" w:lineRule="auto"/>
        <w:jc w:val="center"/>
        <w:rPr>
          <w:rFonts w:ascii="Arial" w:eastAsia="Arial Nova" w:hAnsi="Arial" w:cs="Arial"/>
          <w:b/>
          <w:bCs/>
        </w:rPr>
      </w:pPr>
    </w:p>
    <w:p w14:paraId="20555583" w14:textId="77777777" w:rsidR="00017699" w:rsidRPr="00017699" w:rsidRDefault="00017699" w:rsidP="00017699">
      <w:pPr>
        <w:spacing w:line="360" w:lineRule="auto"/>
        <w:jc w:val="center"/>
        <w:rPr>
          <w:rFonts w:ascii="Arial" w:eastAsia="Arial Nova" w:hAnsi="Arial" w:cs="Arial"/>
          <w:b/>
          <w:bCs/>
        </w:rPr>
      </w:pPr>
    </w:p>
    <w:p w14:paraId="12240538" w14:textId="77777777" w:rsidR="00017699" w:rsidRPr="00017699" w:rsidRDefault="00017699" w:rsidP="00017699">
      <w:pPr>
        <w:spacing w:line="360" w:lineRule="auto"/>
        <w:jc w:val="center"/>
        <w:rPr>
          <w:rFonts w:ascii="Arial" w:eastAsia="Arial Nova" w:hAnsi="Arial" w:cs="Arial"/>
          <w:b/>
          <w:bCs/>
        </w:rPr>
      </w:pPr>
    </w:p>
    <w:p w14:paraId="254F656B" w14:textId="77777777" w:rsidR="00017699" w:rsidRPr="00017699" w:rsidRDefault="00017699" w:rsidP="00017699">
      <w:pPr>
        <w:spacing w:line="360" w:lineRule="auto"/>
        <w:jc w:val="center"/>
        <w:rPr>
          <w:rFonts w:ascii="Arial" w:eastAsia="Arial Nova" w:hAnsi="Arial" w:cs="Arial"/>
          <w:b/>
          <w:bCs/>
        </w:rPr>
      </w:pPr>
    </w:p>
    <w:p w14:paraId="7F9E3B5E" w14:textId="77777777" w:rsidR="00017699" w:rsidRPr="00017699" w:rsidRDefault="00017699" w:rsidP="00017699">
      <w:pPr>
        <w:spacing w:line="360" w:lineRule="auto"/>
        <w:jc w:val="center"/>
        <w:rPr>
          <w:rFonts w:ascii="Arial" w:eastAsia="Arial Nova" w:hAnsi="Arial" w:cs="Arial"/>
          <w:b/>
          <w:bCs/>
        </w:rPr>
      </w:pPr>
    </w:p>
    <w:p w14:paraId="0173F14B" w14:textId="77777777" w:rsidR="00017699" w:rsidRPr="00017699" w:rsidRDefault="00017699" w:rsidP="00017699">
      <w:pPr>
        <w:spacing w:line="360" w:lineRule="auto"/>
        <w:jc w:val="center"/>
        <w:rPr>
          <w:rFonts w:ascii="Arial" w:eastAsia="Arial Nova" w:hAnsi="Arial" w:cs="Arial"/>
          <w:b/>
          <w:bCs/>
        </w:rPr>
      </w:pPr>
    </w:p>
    <w:p w14:paraId="0C6A3424" w14:textId="77777777" w:rsidR="00017699" w:rsidRPr="00017699" w:rsidRDefault="00017699" w:rsidP="00017699">
      <w:pPr>
        <w:spacing w:line="360" w:lineRule="auto"/>
        <w:jc w:val="center"/>
        <w:rPr>
          <w:rFonts w:ascii="Arial" w:eastAsia="Arial Nova" w:hAnsi="Arial" w:cs="Arial"/>
          <w:b/>
          <w:bCs/>
        </w:rPr>
      </w:pPr>
    </w:p>
    <w:p w14:paraId="16EE6406" w14:textId="77777777" w:rsidR="00017699" w:rsidRPr="00017699" w:rsidRDefault="00017699" w:rsidP="00017699">
      <w:pPr>
        <w:spacing w:line="360" w:lineRule="auto"/>
        <w:jc w:val="center"/>
        <w:rPr>
          <w:rFonts w:ascii="Arial" w:eastAsia="Arial Nova" w:hAnsi="Arial" w:cs="Arial"/>
          <w:b/>
          <w:bCs/>
        </w:rPr>
      </w:pPr>
    </w:p>
    <w:p w14:paraId="12FD9E7D" w14:textId="77777777" w:rsidR="00017699" w:rsidRPr="00017699" w:rsidRDefault="00017699" w:rsidP="00017699">
      <w:pPr>
        <w:spacing w:line="360" w:lineRule="auto"/>
        <w:jc w:val="center"/>
        <w:rPr>
          <w:rFonts w:ascii="Arial" w:eastAsia="Arial Nova" w:hAnsi="Arial" w:cs="Arial"/>
          <w:b/>
          <w:bCs/>
        </w:rPr>
      </w:pPr>
    </w:p>
    <w:p w14:paraId="28F1376C" w14:textId="77777777" w:rsidR="00017699" w:rsidRPr="00017699" w:rsidRDefault="00017699" w:rsidP="00017699">
      <w:pPr>
        <w:spacing w:line="360" w:lineRule="auto"/>
        <w:jc w:val="center"/>
        <w:rPr>
          <w:rFonts w:ascii="Arial" w:eastAsia="Arial Nova" w:hAnsi="Arial" w:cs="Arial"/>
          <w:b/>
          <w:bCs/>
        </w:rPr>
      </w:pPr>
    </w:p>
    <w:p w14:paraId="0667504C" w14:textId="77777777" w:rsidR="00017699" w:rsidRPr="00017699" w:rsidRDefault="00017699" w:rsidP="00017699">
      <w:pPr>
        <w:spacing w:line="360" w:lineRule="auto"/>
        <w:jc w:val="center"/>
        <w:rPr>
          <w:rFonts w:ascii="Arial" w:eastAsia="Arial Nova" w:hAnsi="Arial" w:cs="Arial"/>
          <w:b/>
          <w:bCs/>
        </w:rPr>
      </w:pPr>
    </w:p>
    <w:p w14:paraId="2C078E63" w14:textId="48E7F9CF" w:rsidR="002E1E09" w:rsidRPr="00017699" w:rsidRDefault="6C141C2B" w:rsidP="00017699">
      <w:pPr>
        <w:spacing w:line="360" w:lineRule="auto"/>
        <w:jc w:val="center"/>
        <w:rPr>
          <w:rFonts w:ascii="Arial" w:eastAsia="Arial Nova" w:hAnsi="Arial" w:cs="Arial"/>
          <w:b/>
          <w:bCs/>
        </w:rPr>
      </w:pPr>
      <w:r w:rsidRPr="00017699">
        <w:rPr>
          <w:rFonts w:ascii="Arial" w:eastAsia="Arial Nova" w:hAnsi="Arial" w:cs="Arial"/>
          <w:b/>
          <w:bCs/>
        </w:rPr>
        <w:t>Reflection Report</w:t>
      </w:r>
    </w:p>
    <w:p w14:paraId="778BA87F" w14:textId="0EBFC8D1" w:rsidR="6C141C2B" w:rsidRPr="00017699" w:rsidRDefault="6C141C2B" w:rsidP="00017699">
      <w:pPr>
        <w:spacing w:line="360" w:lineRule="auto"/>
        <w:rPr>
          <w:rFonts w:ascii="Arial" w:eastAsia="Arial Nova" w:hAnsi="Arial" w:cs="Arial"/>
        </w:rPr>
      </w:pPr>
      <w:r w:rsidRPr="00017699">
        <w:rPr>
          <w:rFonts w:ascii="Arial" w:eastAsia="Arial Nova" w:hAnsi="Arial" w:cs="Arial"/>
        </w:rPr>
        <w:br w:type="page"/>
      </w:r>
    </w:p>
    <w:p w14:paraId="51B8823C" w14:textId="22EBA409" w:rsidR="6C141C2B" w:rsidRPr="00017699" w:rsidRDefault="6C141C2B" w:rsidP="00017699">
      <w:pPr>
        <w:pStyle w:val="Heading1"/>
        <w:spacing w:line="360" w:lineRule="auto"/>
        <w:rPr>
          <w:rFonts w:ascii="Arial" w:eastAsia="Arial Nova" w:hAnsi="Arial" w:cs="Arial"/>
          <w:b/>
          <w:bCs/>
          <w:color w:val="auto"/>
          <w:sz w:val="22"/>
          <w:szCs w:val="22"/>
        </w:rPr>
      </w:pPr>
      <w:bookmarkStart w:id="0" w:name="_Toc1552142281"/>
      <w:r w:rsidRPr="00017699">
        <w:rPr>
          <w:rFonts w:ascii="Arial" w:eastAsia="Arial Nova" w:hAnsi="Arial" w:cs="Arial"/>
          <w:b/>
          <w:bCs/>
          <w:color w:val="auto"/>
          <w:sz w:val="22"/>
          <w:szCs w:val="22"/>
        </w:rPr>
        <w:lastRenderedPageBreak/>
        <w:t>Table of Contents</w:t>
      </w:r>
      <w:bookmarkStart w:id="1" w:name="_GoBack"/>
      <w:bookmarkEnd w:id="0"/>
      <w:bookmarkEnd w:id="1"/>
    </w:p>
    <w:sdt>
      <w:sdtPr>
        <w:rPr>
          <w:rFonts w:ascii="Arial" w:hAnsi="Arial" w:cs="Arial"/>
        </w:rPr>
        <w:id w:val="1745859237"/>
        <w:docPartObj>
          <w:docPartGallery w:val="Table of Contents"/>
          <w:docPartUnique/>
        </w:docPartObj>
      </w:sdtPr>
      <w:sdtEndPr/>
      <w:sdtContent>
        <w:p w14:paraId="7EC0C3BD" w14:textId="10734AFC" w:rsidR="6C141C2B" w:rsidRPr="00017699" w:rsidRDefault="6C141C2B" w:rsidP="00017699">
          <w:pPr>
            <w:pStyle w:val="TOC1"/>
            <w:tabs>
              <w:tab w:val="right" w:leader="dot" w:pos="9360"/>
            </w:tabs>
            <w:spacing w:line="360" w:lineRule="auto"/>
            <w:rPr>
              <w:rStyle w:val="Hyperlink"/>
              <w:rFonts w:ascii="Arial" w:hAnsi="Arial" w:cs="Arial"/>
              <w:noProof/>
            </w:rPr>
          </w:pPr>
          <w:r w:rsidRPr="00017699">
            <w:rPr>
              <w:rFonts w:ascii="Arial" w:hAnsi="Arial" w:cs="Arial"/>
            </w:rPr>
            <w:fldChar w:fldCharType="begin"/>
          </w:r>
          <w:r w:rsidRPr="00017699">
            <w:rPr>
              <w:rFonts w:ascii="Arial" w:hAnsi="Arial" w:cs="Arial"/>
            </w:rPr>
            <w:instrText>TOC \o \z \u \h</w:instrText>
          </w:r>
          <w:r w:rsidRPr="00017699">
            <w:rPr>
              <w:rFonts w:ascii="Arial" w:hAnsi="Arial" w:cs="Arial"/>
            </w:rPr>
            <w:fldChar w:fldCharType="separate"/>
          </w:r>
          <w:hyperlink w:anchor="_Toc1552142281">
            <w:r w:rsidRPr="00017699">
              <w:rPr>
                <w:rStyle w:val="Hyperlink"/>
                <w:rFonts w:ascii="Arial" w:hAnsi="Arial" w:cs="Arial"/>
                <w:noProof/>
              </w:rPr>
              <w:t>Table of Contents</w:t>
            </w:r>
            <w:r w:rsidRPr="00017699">
              <w:rPr>
                <w:rFonts w:ascii="Arial" w:hAnsi="Arial" w:cs="Arial"/>
                <w:noProof/>
              </w:rPr>
              <w:tab/>
            </w:r>
            <w:r w:rsidRPr="00017699">
              <w:rPr>
                <w:rFonts w:ascii="Arial" w:hAnsi="Arial" w:cs="Arial"/>
                <w:noProof/>
              </w:rPr>
              <w:fldChar w:fldCharType="begin"/>
            </w:r>
            <w:r w:rsidRPr="00017699">
              <w:rPr>
                <w:rFonts w:ascii="Arial" w:hAnsi="Arial" w:cs="Arial"/>
                <w:noProof/>
              </w:rPr>
              <w:instrText>PAGEREF _Toc1552142281 \h</w:instrText>
            </w:r>
            <w:r w:rsidRPr="00017699">
              <w:rPr>
                <w:rFonts w:ascii="Arial" w:hAnsi="Arial" w:cs="Arial"/>
                <w:noProof/>
              </w:rPr>
            </w:r>
            <w:r w:rsidRPr="00017699">
              <w:rPr>
                <w:rFonts w:ascii="Arial" w:hAnsi="Arial" w:cs="Arial"/>
                <w:noProof/>
              </w:rPr>
              <w:fldChar w:fldCharType="separate"/>
            </w:r>
            <w:r w:rsidR="00017699">
              <w:rPr>
                <w:rFonts w:ascii="Arial" w:hAnsi="Arial" w:cs="Arial"/>
                <w:noProof/>
              </w:rPr>
              <w:t>2</w:t>
            </w:r>
            <w:r w:rsidRPr="00017699">
              <w:rPr>
                <w:rFonts w:ascii="Arial" w:hAnsi="Arial" w:cs="Arial"/>
                <w:noProof/>
              </w:rPr>
              <w:fldChar w:fldCharType="end"/>
            </w:r>
          </w:hyperlink>
        </w:p>
        <w:p w14:paraId="24F76554" w14:textId="1E135E38" w:rsidR="6C141C2B" w:rsidRPr="00017699" w:rsidRDefault="001D471D" w:rsidP="00017699">
          <w:pPr>
            <w:pStyle w:val="TOC1"/>
            <w:tabs>
              <w:tab w:val="right" w:leader="dot" w:pos="9360"/>
            </w:tabs>
            <w:spacing w:line="360" w:lineRule="auto"/>
            <w:rPr>
              <w:rStyle w:val="Hyperlink"/>
              <w:rFonts w:ascii="Arial" w:hAnsi="Arial" w:cs="Arial"/>
              <w:noProof/>
            </w:rPr>
          </w:pPr>
          <w:hyperlink w:anchor="_Toc794313850">
            <w:r w:rsidR="6C141C2B" w:rsidRPr="00017699">
              <w:rPr>
                <w:rStyle w:val="Hyperlink"/>
                <w:rFonts w:ascii="Arial" w:hAnsi="Arial" w:cs="Arial"/>
                <w:noProof/>
              </w:rPr>
              <w:t>Introduction</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_Toc794313850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3</w:t>
            </w:r>
            <w:r w:rsidR="6C141C2B" w:rsidRPr="00017699">
              <w:rPr>
                <w:rFonts w:ascii="Arial" w:hAnsi="Arial" w:cs="Arial"/>
                <w:noProof/>
              </w:rPr>
              <w:fldChar w:fldCharType="end"/>
            </w:r>
          </w:hyperlink>
        </w:p>
        <w:p w14:paraId="683993D9" w14:textId="430EAFD7" w:rsidR="6C141C2B" w:rsidRPr="00017699" w:rsidRDefault="001D471D" w:rsidP="00017699">
          <w:pPr>
            <w:pStyle w:val="TOC1"/>
            <w:tabs>
              <w:tab w:val="right" w:leader="dot" w:pos="9360"/>
            </w:tabs>
            <w:spacing w:line="360" w:lineRule="auto"/>
            <w:rPr>
              <w:rStyle w:val="Hyperlink"/>
              <w:rFonts w:ascii="Arial" w:hAnsi="Arial" w:cs="Arial"/>
              <w:noProof/>
            </w:rPr>
          </w:pPr>
          <w:hyperlink w:anchor="_Toc1656676572">
            <w:r w:rsidR="6C141C2B" w:rsidRPr="00017699">
              <w:rPr>
                <w:rStyle w:val="Hyperlink"/>
                <w:rFonts w:ascii="Arial" w:hAnsi="Arial" w:cs="Arial"/>
                <w:noProof/>
              </w:rPr>
              <w:t>Gibbs Reflective Cycle Model</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_Toc1656676572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3</w:t>
            </w:r>
            <w:r w:rsidR="6C141C2B" w:rsidRPr="00017699">
              <w:rPr>
                <w:rFonts w:ascii="Arial" w:hAnsi="Arial" w:cs="Arial"/>
                <w:noProof/>
              </w:rPr>
              <w:fldChar w:fldCharType="end"/>
            </w:r>
          </w:hyperlink>
        </w:p>
        <w:p w14:paraId="01852EB1" w14:textId="5F7C9F3B" w:rsidR="6C141C2B" w:rsidRPr="00017699" w:rsidRDefault="001D471D" w:rsidP="00017699">
          <w:pPr>
            <w:pStyle w:val="TOC1"/>
            <w:tabs>
              <w:tab w:val="right" w:leader="dot" w:pos="9360"/>
            </w:tabs>
            <w:spacing w:line="360" w:lineRule="auto"/>
            <w:rPr>
              <w:rStyle w:val="Hyperlink"/>
              <w:rFonts w:ascii="Arial" w:hAnsi="Arial" w:cs="Arial"/>
              <w:noProof/>
            </w:rPr>
          </w:pPr>
          <w:hyperlink w:anchor="_Toc1599058478">
            <w:r w:rsidR="6C141C2B" w:rsidRPr="00017699">
              <w:rPr>
                <w:rStyle w:val="Hyperlink"/>
                <w:rFonts w:ascii="Arial" w:hAnsi="Arial" w:cs="Arial"/>
                <w:noProof/>
              </w:rPr>
              <w:t>Reflection</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_Toc1599058478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4</w:t>
            </w:r>
            <w:r w:rsidR="6C141C2B" w:rsidRPr="00017699">
              <w:rPr>
                <w:rFonts w:ascii="Arial" w:hAnsi="Arial" w:cs="Arial"/>
                <w:noProof/>
              </w:rPr>
              <w:fldChar w:fldCharType="end"/>
            </w:r>
          </w:hyperlink>
        </w:p>
        <w:p w14:paraId="326BE3C6" w14:textId="28762085" w:rsidR="6C141C2B" w:rsidRPr="00017699" w:rsidRDefault="001D471D" w:rsidP="00017699">
          <w:pPr>
            <w:pStyle w:val="TOC2"/>
            <w:tabs>
              <w:tab w:val="right" w:leader="dot" w:pos="9360"/>
            </w:tabs>
            <w:spacing w:line="360" w:lineRule="auto"/>
            <w:rPr>
              <w:rStyle w:val="Hyperlink"/>
              <w:rFonts w:ascii="Arial" w:hAnsi="Arial" w:cs="Arial"/>
              <w:noProof/>
            </w:rPr>
          </w:pPr>
          <w:hyperlink w:anchor="_Toc1412659594">
            <w:r w:rsidR="6C141C2B" w:rsidRPr="00017699">
              <w:rPr>
                <w:rStyle w:val="Hyperlink"/>
                <w:rFonts w:ascii="Arial" w:hAnsi="Arial" w:cs="Arial"/>
                <w:noProof/>
              </w:rPr>
              <w:t>Paraphrasing</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_Toc1412659594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4</w:t>
            </w:r>
            <w:r w:rsidR="6C141C2B" w:rsidRPr="00017699">
              <w:rPr>
                <w:rFonts w:ascii="Arial" w:hAnsi="Arial" w:cs="Arial"/>
                <w:noProof/>
              </w:rPr>
              <w:fldChar w:fldCharType="end"/>
            </w:r>
          </w:hyperlink>
        </w:p>
        <w:p w14:paraId="11D5E709" w14:textId="2A966C97" w:rsidR="6C141C2B" w:rsidRPr="00017699" w:rsidRDefault="001D471D" w:rsidP="00017699">
          <w:pPr>
            <w:pStyle w:val="TOC2"/>
            <w:tabs>
              <w:tab w:val="right" w:leader="dot" w:pos="9360"/>
            </w:tabs>
            <w:spacing w:line="360" w:lineRule="auto"/>
            <w:rPr>
              <w:rStyle w:val="Hyperlink"/>
              <w:rFonts w:ascii="Arial" w:hAnsi="Arial" w:cs="Arial"/>
              <w:noProof/>
            </w:rPr>
          </w:pPr>
          <w:hyperlink w:anchor="_Toc2104527228">
            <w:r w:rsidR="6C141C2B" w:rsidRPr="00017699">
              <w:rPr>
                <w:rStyle w:val="Hyperlink"/>
                <w:rFonts w:ascii="Arial" w:hAnsi="Arial" w:cs="Arial"/>
                <w:noProof/>
              </w:rPr>
              <w:t>Time Management</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_Toc2104527228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6</w:t>
            </w:r>
            <w:r w:rsidR="6C141C2B" w:rsidRPr="00017699">
              <w:rPr>
                <w:rFonts w:ascii="Arial" w:hAnsi="Arial" w:cs="Arial"/>
                <w:noProof/>
              </w:rPr>
              <w:fldChar w:fldCharType="end"/>
            </w:r>
          </w:hyperlink>
        </w:p>
        <w:p w14:paraId="268AC9B7" w14:textId="500FE525" w:rsidR="6C141C2B" w:rsidRPr="00017699" w:rsidRDefault="001D471D" w:rsidP="00017699">
          <w:pPr>
            <w:pStyle w:val="TOC2"/>
            <w:tabs>
              <w:tab w:val="right" w:leader="dot" w:pos="9360"/>
            </w:tabs>
            <w:spacing w:line="360" w:lineRule="auto"/>
            <w:rPr>
              <w:rStyle w:val="Hyperlink"/>
              <w:rFonts w:ascii="Arial" w:hAnsi="Arial" w:cs="Arial"/>
              <w:noProof/>
            </w:rPr>
          </w:pPr>
          <w:hyperlink w:anchor="_Toc991446264">
            <w:r w:rsidR="6C141C2B" w:rsidRPr="00017699">
              <w:rPr>
                <w:rStyle w:val="Hyperlink"/>
                <w:rFonts w:ascii="Arial" w:hAnsi="Arial" w:cs="Arial"/>
                <w:noProof/>
              </w:rPr>
              <w:t>Summarizing</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_Toc991446264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8</w:t>
            </w:r>
            <w:r w:rsidR="6C141C2B" w:rsidRPr="00017699">
              <w:rPr>
                <w:rFonts w:ascii="Arial" w:hAnsi="Arial" w:cs="Arial"/>
                <w:noProof/>
              </w:rPr>
              <w:fldChar w:fldCharType="end"/>
            </w:r>
          </w:hyperlink>
        </w:p>
        <w:p w14:paraId="3CC1D163" w14:textId="1D8BCCF3" w:rsidR="6C141C2B" w:rsidRPr="00017699" w:rsidRDefault="001D471D" w:rsidP="00017699">
          <w:pPr>
            <w:pStyle w:val="TOC2"/>
            <w:tabs>
              <w:tab w:val="right" w:leader="dot" w:pos="9360"/>
            </w:tabs>
            <w:spacing w:line="360" w:lineRule="auto"/>
            <w:rPr>
              <w:rStyle w:val="Hyperlink"/>
              <w:rFonts w:ascii="Arial" w:hAnsi="Arial" w:cs="Arial"/>
              <w:noProof/>
            </w:rPr>
          </w:pPr>
          <w:hyperlink w:anchor="_Toc1345127954">
            <w:r w:rsidR="6C141C2B" w:rsidRPr="00017699">
              <w:rPr>
                <w:rStyle w:val="Hyperlink"/>
                <w:rFonts w:ascii="Arial" w:hAnsi="Arial" w:cs="Arial"/>
                <w:noProof/>
              </w:rPr>
              <w:t>Presentation</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_Toc1345127954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11</w:t>
            </w:r>
            <w:r w:rsidR="6C141C2B" w:rsidRPr="00017699">
              <w:rPr>
                <w:rFonts w:ascii="Arial" w:hAnsi="Arial" w:cs="Arial"/>
                <w:noProof/>
              </w:rPr>
              <w:fldChar w:fldCharType="end"/>
            </w:r>
          </w:hyperlink>
        </w:p>
        <w:p w14:paraId="4AAECCD4" w14:textId="33FD3505" w:rsidR="6C141C2B" w:rsidRPr="00017699" w:rsidRDefault="001D471D" w:rsidP="00017699">
          <w:pPr>
            <w:pStyle w:val="TOC1"/>
            <w:tabs>
              <w:tab w:val="right" w:leader="dot" w:pos="9360"/>
            </w:tabs>
            <w:spacing w:line="360" w:lineRule="auto"/>
            <w:rPr>
              <w:rStyle w:val="Hyperlink"/>
              <w:rFonts w:ascii="Arial" w:hAnsi="Arial" w:cs="Arial"/>
            </w:rPr>
          </w:pPr>
          <w:hyperlink w:anchor="_Toc166319994">
            <w:r w:rsidR="6C141C2B" w:rsidRPr="00017699">
              <w:rPr>
                <w:rStyle w:val="Hyperlink"/>
                <w:rFonts w:ascii="Arial" w:hAnsi="Arial" w:cs="Arial"/>
                <w:noProof/>
              </w:rPr>
              <w:t>References</w:t>
            </w:r>
            <w:r w:rsidR="6C141C2B" w:rsidRPr="00017699">
              <w:rPr>
                <w:rFonts w:ascii="Arial" w:hAnsi="Arial" w:cs="Arial"/>
                <w:noProof/>
              </w:rPr>
              <w:tab/>
            </w:r>
            <w:r w:rsidR="6C141C2B" w:rsidRPr="00017699">
              <w:rPr>
                <w:rFonts w:ascii="Arial" w:hAnsi="Arial" w:cs="Arial"/>
                <w:noProof/>
              </w:rPr>
              <w:fldChar w:fldCharType="begin"/>
            </w:r>
            <w:r w:rsidR="6C141C2B" w:rsidRPr="00017699">
              <w:rPr>
                <w:rFonts w:ascii="Arial" w:hAnsi="Arial" w:cs="Arial"/>
                <w:noProof/>
              </w:rPr>
              <w:instrText>PAGEREF _Toc166319994 \h</w:instrText>
            </w:r>
            <w:r w:rsidR="6C141C2B" w:rsidRPr="00017699">
              <w:rPr>
                <w:rFonts w:ascii="Arial" w:hAnsi="Arial" w:cs="Arial"/>
                <w:noProof/>
              </w:rPr>
            </w:r>
            <w:r w:rsidR="6C141C2B" w:rsidRPr="00017699">
              <w:rPr>
                <w:rFonts w:ascii="Arial" w:hAnsi="Arial" w:cs="Arial"/>
                <w:noProof/>
              </w:rPr>
              <w:fldChar w:fldCharType="separate"/>
            </w:r>
            <w:r w:rsidR="00017699">
              <w:rPr>
                <w:rFonts w:ascii="Arial" w:hAnsi="Arial" w:cs="Arial"/>
                <w:noProof/>
              </w:rPr>
              <w:t>13</w:t>
            </w:r>
            <w:r w:rsidR="6C141C2B" w:rsidRPr="00017699">
              <w:rPr>
                <w:rFonts w:ascii="Arial" w:hAnsi="Arial" w:cs="Arial"/>
                <w:noProof/>
              </w:rPr>
              <w:fldChar w:fldCharType="end"/>
            </w:r>
          </w:hyperlink>
          <w:r w:rsidR="6C141C2B" w:rsidRPr="00017699">
            <w:rPr>
              <w:rFonts w:ascii="Arial" w:hAnsi="Arial" w:cs="Arial"/>
            </w:rPr>
            <w:fldChar w:fldCharType="end"/>
          </w:r>
        </w:p>
      </w:sdtContent>
    </w:sdt>
    <w:p w14:paraId="71452851" w14:textId="23948016" w:rsidR="6C141C2B" w:rsidRPr="00017699" w:rsidRDefault="6C141C2B" w:rsidP="00017699">
      <w:pPr>
        <w:spacing w:line="360" w:lineRule="auto"/>
        <w:rPr>
          <w:rFonts w:ascii="Arial" w:hAnsi="Arial" w:cs="Arial"/>
        </w:rPr>
      </w:pPr>
    </w:p>
    <w:p w14:paraId="5E84825B" w14:textId="6855378E" w:rsidR="6C141C2B" w:rsidRPr="00017699" w:rsidRDefault="6C141C2B" w:rsidP="00017699">
      <w:pPr>
        <w:spacing w:line="360" w:lineRule="auto"/>
        <w:rPr>
          <w:rFonts w:ascii="Arial" w:hAnsi="Arial" w:cs="Arial"/>
        </w:rPr>
      </w:pPr>
      <w:r w:rsidRPr="00017699">
        <w:rPr>
          <w:rFonts w:ascii="Arial" w:hAnsi="Arial" w:cs="Arial"/>
        </w:rPr>
        <w:br w:type="page"/>
      </w:r>
    </w:p>
    <w:p w14:paraId="0A10F7EE" w14:textId="7774C089" w:rsidR="6C141C2B" w:rsidRPr="00017699" w:rsidRDefault="6C141C2B" w:rsidP="00017699">
      <w:pPr>
        <w:pStyle w:val="Heading1"/>
        <w:spacing w:line="360" w:lineRule="auto"/>
        <w:rPr>
          <w:rFonts w:ascii="Arial" w:eastAsia="Arial Nova" w:hAnsi="Arial" w:cs="Arial"/>
          <w:b/>
          <w:bCs/>
          <w:color w:val="auto"/>
          <w:sz w:val="22"/>
          <w:szCs w:val="22"/>
        </w:rPr>
      </w:pPr>
      <w:bookmarkStart w:id="2" w:name="_Toc794313850"/>
      <w:r w:rsidRPr="00017699">
        <w:rPr>
          <w:rFonts w:ascii="Arial" w:eastAsia="Arial Nova" w:hAnsi="Arial" w:cs="Arial"/>
          <w:b/>
          <w:bCs/>
          <w:color w:val="auto"/>
          <w:sz w:val="22"/>
          <w:szCs w:val="22"/>
        </w:rPr>
        <w:lastRenderedPageBreak/>
        <w:t>Introduction</w:t>
      </w:r>
      <w:bookmarkEnd w:id="2"/>
    </w:p>
    <w:p w14:paraId="5D1D25B0" w14:textId="01D438A2" w:rsidR="6C141C2B" w:rsidRPr="00017699" w:rsidRDefault="6C141C2B" w:rsidP="00017699">
      <w:pPr>
        <w:spacing w:line="360" w:lineRule="auto"/>
        <w:rPr>
          <w:rFonts w:ascii="Arial" w:eastAsia="Arial Nova" w:hAnsi="Arial" w:cs="Arial"/>
        </w:rPr>
      </w:pPr>
      <w:r w:rsidRPr="00017699">
        <w:rPr>
          <w:rFonts w:ascii="Arial" w:eastAsia="Arial Nova" w:hAnsi="Arial" w:cs="Arial"/>
        </w:rPr>
        <w:t>Examining and researching one's experiences, feelings, thoughts, and/or deeds consciously so as to derive deeper perspective from them and develop as a result is known as reflection (Anderson, 2020). Students can practice reflective and critical thinking by writing reflections, which can aid in the better processing of their experiences and results. The goal of reflection in education is to encourage the development of critical-thinking skills via a procedure of internally assessing strengths and spotting chances for improvement (Hoan and Tuan, 2019). This report's intent is to provide reflections on the module's paraphrasing, time management, summarizing, and reflection topics. Gibbs reflective cycle model, which is a popular model for reflection, will be employed to reflect on these topics.</w:t>
      </w:r>
    </w:p>
    <w:p w14:paraId="0A2BA296" w14:textId="384210F8" w:rsidR="6C141C2B" w:rsidRPr="00017699" w:rsidRDefault="6C141C2B" w:rsidP="00017699">
      <w:pPr>
        <w:pStyle w:val="Heading1"/>
        <w:spacing w:line="360" w:lineRule="auto"/>
        <w:rPr>
          <w:rFonts w:ascii="Arial" w:eastAsia="Arial Nova" w:hAnsi="Arial" w:cs="Arial"/>
          <w:b/>
          <w:bCs/>
          <w:color w:val="auto"/>
          <w:sz w:val="22"/>
          <w:szCs w:val="22"/>
        </w:rPr>
      </w:pPr>
      <w:bookmarkStart w:id="3" w:name="_Toc1656676572"/>
      <w:r w:rsidRPr="00017699">
        <w:rPr>
          <w:rFonts w:ascii="Arial" w:eastAsia="Arial Nova" w:hAnsi="Arial" w:cs="Arial"/>
          <w:b/>
          <w:bCs/>
          <w:color w:val="auto"/>
          <w:sz w:val="22"/>
          <w:szCs w:val="22"/>
        </w:rPr>
        <w:t>Gibbs Reflective Cycle Model</w:t>
      </w:r>
      <w:bookmarkEnd w:id="3"/>
    </w:p>
    <w:p w14:paraId="276D16DF" w14:textId="1C4146C5" w:rsidR="6C141C2B" w:rsidRPr="00017699" w:rsidRDefault="6C141C2B" w:rsidP="00017699">
      <w:pPr>
        <w:spacing w:line="360" w:lineRule="auto"/>
        <w:rPr>
          <w:rFonts w:ascii="Arial" w:eastAsia="Arial Nova" w:hAnsi="Arial" w:cs="Arial"/>
        </w:rPr>
      </w:pPr>
      <w:r w:rsidRPr="00017699">
        <w:rPr>
          <w:rFonts w:ascii="Arial" w:eastAsia="Arial Nova" w:hAnsi="Arial" w:cs="Arial"/>
        </w:rPr>
        <w:t xml:space="preserve">The Reflective Cycle was presented by Professor Graham Gibbs in his book ‘Learning by Doing’ dated 1988. The model is especially beneficial for assisting people in learning from scenarios that they frequently encounter. To accomplish this, it suggests examining the scenarios in which one want to better (Gibbs, 1988). It comprises of six repetitive steps. Description stage; it is the initial step and without concluding anything right away, it discusses the scenario, experience, action, or the simplest facts. An individual's goal at this point is to understand what transpired. Feelings stage; it entails discussing the feelings and thoughts one had throughout the scenario. Evaluation stage; </w:t>
      </w:r>
      <w:r w:rsidR="00017699" w:rsidRPr="00017699">
        <w:rPr>
          <w:rFonts w:ascii="Arial" w:eastAsia="Arial Nova" w:hAnsi="Arial" w:cs="Arial"/>
        </w:rPr>
        <w:t>in</w:t>
      </w:r>
      <w:r w:rsidRPr="00017699">
        <w:rPr>
          <w:rFonts w:ascii="Arial" w:eastAsia="Arial Nova" w:hAnsi="Arial" w:cs="Arial"/>
        </w:rPr>
        <w:t xml:space="preserve"> this third stage, individuals evaluate their favourable or unfavourable experience with the circumstance. Analysis stage; this step entails determining the lesson that may be drawn from the incident, circumstance, or action. Conclusion stage; it entails taking a retrospective look at oneself during the event. Action plan stage; in this final stage, individuals explain how they would handle similar circumstances in future as well as how to perform better the following time (Gibbs, 1988).</w:t>
      </w:r>
    </w:p>
    <w:p w14:paraId="5A3E49A4" w14:textId="59DF21A9" w:rsidR="6C141C2B" w:rsidRPr="00017699" w:rsidRDefault="6C141C2B" w:rsidP="00017699">
      <w:pPr>
        <w:spacing w:line="360" w:lineRule="auto"/>
        <w:rPr>
          <w:rFonts w:ascii="Arial" w:eastAsia="Arial Nova" w:hAnsi="Arial" w:cs="Arial"/>
        </w:rPr>
      </w:pPr>
      <w:r w:rsidRPr="00017699">
        <w:rPr>
          <w:rFonts w:ascii="Arial" w:eastAsia="Arial Nova" w:hAnsi="Arial" w:cs="Arial"/>
        </w:rPr>
        <w:br w:type="page"/>
      </w:r>
    </w:p>
    <w:p w14:paraId="2703059E" w14:textId="6A2F408D" w:rsidR="6C141C2B" w:rsidRPr="00017699" w:rsidRDefault="6C141C2B" w:rsidP="00017699">
      <w:pPr>
        <w:pStyle w:val="Heading1"/>
        <w:spacing w:line="360" w:lineRule="auto"/>
        <w:rPr>
          <w:rFonts w:ascii="Arial" w:eastAsia="Arial Nova" w:hAnsi="Arial" w:cs="Arial"/>
          <w:b/>
          <w:bCs/>
          <w:color w:val="auto"/>
          <w:sz w:val="22"/>
          <w:szCs w:val="22"/>
        </w:rPr>
      </w:pPr>
      <w:bookmarkStart w:id="4" w:name="_Toc1599058478"/>
      <w:r w:rsidRPr="00017699">
        <w:rPr>
          <w:rFonts w:ascii="Arial" w:eastAsia="Arial Nova" w:hAnsi="Arial" w:cs="Arial"/>
          <w:b/>
          <w:bCs/>
          <w:color w:val="auto"/>
          <w:sz w:val="22"/>
          <w:szCs w:val="22"/>
        </w:rPr>
        <w:lastRenderedPageBreak/>
        <w:t>Reflection</w:t>
      </w:r>
      <w:bookmarkEnd w:id="4"/>
    </w:p>
    <w:p w14:paraId="24FFFBCD" w14:textId="437601CA" w:rsidR="6C141C2B" w:rsidRPr="00017699" w:rsidRDefault="6C141C2B" w:rsidP="00017699">
      <w:pPr>
        <w:pStyle w:val="Heading2"/>
        <w:spacing w:line="360" w:lineRule="auto"/>
        <w:rPr>
          <w:rFonts w:ascii="Arial" w:eastAsia="Arial Nova" w:hAnsi="Arial" w:cs="Arial"/>
          <w:b/>
          <w:bCs/>
          <w:color w:val="auto"/>
          <w:sz w:val="22"/>
          <w:szCs w:val="22"/>
        </w:rPr>
      </w:pPr>
      <w:bookmarkStart w:id="5" w:name="_Toc1412659594"/>
      <w:r w:rsidRPr="00017699">
        <w:rPr>
          <w:rFonts w:ascii="Arial" w:eastAsia="Arial Nova" w:hAnsi="Arial" w:cs="Arial"/>
          <w:b/>
          <w:bCs/>
          <w:color w:val="auto"/>
          <w:sz w:val="22"/>
          <w:szCs w:val="22"/>
        </w:rPr>
        <w:t>Paraphrasing</w:t>
      </w:r>
      <w:bookmarkEnd w:id="5"/>
    </w:p>
    <w:p w14:paraId="7AA1ECF5" w14:textId="063ABCFB"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Description</w:t>
      </w:r>
    </w:p>
    <w:p w14:paraId="5ACB52FB" w14:textId="04EC707F" w:rsidR="6C141C2B" w:rsidRPr="00017699" w:rsidRDefault="6C141C2B" w:rsidP="00017699">
      <w:pPr>
        <w:spacing w:line="360" w:lineRule="auto"/>
        <w:rPr>
          <w:rFonts w:ascii="Arial" w:eastAsia="Arial Nova" w:hAnsi="Arial" w:cs="Arial"/>
        </w:rPr>
      </w:pPr>
      <w:r w:rsidRPr="00017699">
        <w:rPr>
          <w:rFonts w:ascii="Arial" w:eastAsia="Arial Nova" w:hAnsi="Arial" w:cs="Arial"/>
        </w:rPr>
        <w:t xml:space="preserve">The topic of paraphrasing entailed using my own words to convey someone else's information or ideas (Lewis et al, 2020). I had some prior knowledge on paraphrasing before undertaking the module. However, the module's lessons on paraphrase have expanded my knowledge and helped me hone my abilities when I take on any kind of writing assignments. The lesson involved undertaking assignments handed by the </w:t>
      </w:r>
      <w:r w:rsidR="00017699" w:rsidRPr="00017699">
        <w:rPr>
          <w:rFonts w:ascii="Arial" w:eastAsia="Arial Nova" w:hAnsi="Arial" w:cs="Arial"/>
        </w:rPr>
        <w:t>lecturer that</w:t>
      </w:r>
      <w:r w:rsidRPr="00017699">
        <w:rPr>
          <w:rFonts w:ascii="Arial" w:eastAsia="Arial Nova" w:hAnsi="Arial" w:cs="Arial"/>
        </w:rPr>
        <w:t xml:space="preserve"> demanded researching other people's published works and writing the information using my own words while ensuring the original message is retained.</w:t>
      </w:r>
    </w:p>
    <w:p w14:paraId="21F21984" w14:textId="6D8F75C9"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Feelings</w:t>
      </w:r>
    </w:p>
    <w:p w14:paraId="1D619C6B" w14:textId="0EAC8326" w:rsidR="6C141C2B" w:rsidRPr="00017699" w:rsidRDefault="6C141C2B" w:rsidP="00017699">
      <w:pPr>
        <w:spacing w:line="360" w:lineRule="auto"/>
        <w:rPr>
          <w:rFonts w:ascii="Arial" w:eastAsia="Arial Nova" w:hAnsi="Arial" w:cs="Arial"/>
        </w:rPr>
      </w:pPr>
      <w:r w:rsidRPr="00017699">
        <w:rPr>
          <w:rFonts w:ascii="Arial" w:eastAsia="Arial Nova" w:hAnsi="Arial" w:cs="Arial"/>
        </w:rPr>
        <w:t>Because I struggled with grammar before the lesson, paraphrasing used to be a challenging task for me. I was therefore really upset when I initially learned that the module's paraphrase topic was part of the module. However, I enjoy writing and have a great interest in it. I have always wanted to improve my writing, and apparently the class featured a lot of writing. Because of the piqued interest in the subject, I eventually found the class to be much more interesting.</w:t>
      </w:r>
    </w:p>
    <w:p w14:paraId="7ED6F4F2" w14:textId="39FAD003"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Evaluation</w:t>
      </w:r>
    </w:p>
    <w:p w14:paraId="26E137EF" w14:textId="346C1085"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fact that I was really interested in writing and had a strong desire to improve my writing abilities; one step in that direction being adept at paraphrasing, was something that worked out well for me in the lesson. This boosted my attention and interest in the class, which helped me do better overall. On the other hand, the fact that I was not very proficient in grammar turned out to be a drawback for me throughout the class. As a result, I struggled greatly with the majority of the assignments, which took up the majority of my time and caused me to fall behind in other lessons' activities.</w:t>
      </w:r>
    </w:p>
    <w:p w14:paraId="675985D0" w14:textId="1981CCC5"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Analysis</w:t>
      </w:r>
    </w:p>
    <w:p w14:paraId="0F3D083F" w14:textId="607DE44F" w:rsidR="6C141C2B" w:rsidRPr="00017699" w:rsidRDefault="6C141C2B" w:rsidP="00017699">
      <w:pPr>
        <w:spacing w:line="360" w:lineRule="auto"/>
        <w:rPr>
          <w:rFonts w:ascii="Arial" w:eastAsia="Arial Nova" w:hAnsi="Arial" w:cs="Arial"/>
        </w:rPr>
      </w:pPr>
      <w:r w:rsidRPr="00017699">
        <w:rPr>
          <w:rFonts w:ascii="Arial" w:eastAsia="Arial Nova" w:hAnsi="Arial" w:cs="Arial"/>
        </w:rPr>
        <w:t>I think my intense desire to improve my writing skills served as a motivating force behind my increased attention and interest on the paraphrase lesson, which helped me do better. According to Bdiwi et al (2019), the way a person responds or behaves in particular situations is determined by their motivation. People have goals they want to achieve in life, but how much effort they are willing to make depends on how motivated they are, since motivation increases attention and behaviour efficiency.</w:t>
      </w:r>
    </w:p>
    <w:p w14:paraId="100577D0" w14:textId="5DF63A40"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lastRenderedPageBreak/>
        <w:t>Conclusion</w:t>
      </w:r>
    </w:p>
    <w:p w14:paraId="5C75218D" w14:textId="2C60E2C2"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issue of paraphrasing taught me how important grammar expertise is when paraphrasing while writing any form of writing. If I were a really proficient grammar user, paraphrasing would not have been as difficult for me.</w:t>
      </w:r>
    </w:p>
    <w:p w14:paraId="1C51A70E" w14:textId="483B13DE"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Action Plan</w:t>
      </w:r>
    </w:p>
    <w:p w14:paraId="5383E1C5" w14:textId="4F925CDD" w:rsidR="6C141C2B" w:rsidRPr="00017699" w:rsidRDefault="6C141C2B" w:rsidP="00017699">
      <w:pPr>
        <w:spacing w:line="360" w:lineRule="auto"/>
        <w:rPr>
          <w:rFonts w:ascii="Arial" w:eastAsia="Arial Nova" w:hAnsi="Arial" w:cs="Arial"/>
        </w:rPr>
      </w:pPr>
      <w:r w:rsidRPr="00017699">
        <w:rPr>
          <w:rFonts w:ascii="Arial" w:eastAsia="Arial Nova" w:hAnsi="Arial" w:cs="Arial"/>
        </w:rPr>
        <w:t>In order to be proficient and not struggle when it comes to paraphrasing, I have to work on improving my grammar. I am planning to do this by engaging more in writing activities and reading plenty of books and journals.</w:t>
      </w:r>
    </w:p>
    <w:p w14:paraId="649E4E68" w14:textId="6EE7B27C" w:rsidR="6C141C2B" w:rsidRPr="00017699" w:rsidRDefault="6C141C2B" w:rsidP="00017699">
      <w:pPr>
        <w:spacing w:line="360" w:lineRule="auto"/>
        <w:rPr>
          <w:rFonts w:ascii="Arial" w:eastAsia="Arial Nova" w:hAnsi="Arial" w:cs="Arial"/>
        </w:rPr>
      </w:pPr>
      <w:r w:rsidRPr="00017699">
        <w:rPr>
          <w:rFonts w:ascii="Arial" w:eastAsia="Arial Nova" w:hAnsi="Arial" w:cs="Arial"/>
        </w:rPr>
        <w:br w:type="page"/>
      </w:r>
    </w:p>
    <w:p w14:paraId="7A6B4415" w14:textId="4F4CA837" w:rsidR="6C141C2B" w:rsidRPr="00017699" w:rsidRDefault="6C141C2B" w:rsidP="00017699">
      <w:pPr>
        <w:pStyle w:val="Heading2"/>
        <w:spacing w:line="360" w:lineRule="auto"/>
        <w:rPr>
          <w:rFonts w:ascii="Arial" w:eastAsia="Arial Nova" w:hAnsi="Arial" w:cs="Arial"/>
          <w:b/>
          <w:bCs/>
          <w:color w:val="auto"/>
          <w:sz w:val="22"/>
          <w:szCs w:val="22"/>
        </w:rPr>
      </w:pPr>
      <w:bookmarkStart w:id="6" w:name="_Toc2104527228"/>
      <w:r w:rsidRPr="00017699">
        <w:rPr>
          <w:rFonts w:ascii="Arial" w:eastAsia="Arial Nova" w:hAnsi="Arial" w:cs="Arial"/>
          <w:b/>
          <w:bCs/>
          <w:color w:val="auto"/>
          <w:sz w:val="22"/>
          <w:szCs w:val="22"/>
        </w:rPr>
        <w:lastRenderedPageBreak/>
        <w:t xml:space="preserve">Time Management </w:t>
      </w:r>
      <w:bookmarkEnd w:id="6"/>
    </w:p>
    <w:p w14:paraId="58154E26" w14:textId="44B8BB23"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Description</w:t>
      </w:r>
    </w:p>
    <w:p w14:paraId="260F6D0B" w14:textId="76FB7499" w:rsidR="6C141C2B" w:rsidRPr="00017699" w:rsidRDefault="6C141C2B" w:rsidP="00017699">
      <w:pPr>
        <w:spacing w:line="360" w:lineRule="auto"/>
        <w:rPr>
          <w:rFonts w:ascii="Arial" w:eastAsia="Arial Nova" w:hAnsi="Arial" w:cs="Arial"/>
        </w:rPr>
      </w:pPr>
      <w:r w:rsidRPr="00017699">
        <w:rPr>
          <w:rFonts w:ascii="Arial" w:eastAsia="Arial Nova" w:hAnsi="Arial" w:cs="Arial"/>
        </w:rPr>
        <w:t>Time management refers to the technique of scheduling and regulating the amount of time to devote to particular tasks (Razali et al, 2018). I struggled before the module to successfully manage my time in terms of finishing assignments by the due date and getting to classroom on time. The module entailed the topic of time management. The main focus of the discussion on time management was monitoring, scheduling as well as managing time. I discovered the importance and utility of time management techniques, such as creating a to-do list as well as setting realistic goals to prioritize key tasks over less crucial ones and ensure that they are all completed before the deadline.</w:t>
      </w:r>
    </w:p>
    <w:p w14:paraId="15658808" w14:textId="17402334"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Feelings</w:t>
      </w:r>
    </w:p>
    <w:p w14:paraId="43677B58" w14:textId="5365A2FB" w:rsidR="6C141C2B" w:rsidRPr="00017699" w:rsidRDefault="6C141C2B" w:rsidP="00017699">
      <w:pPr>
        <w:spacing w:line="360" w:lineRule="auto"/>
        <w:rPr>
          <w:rFonts w:ascii="Arial" w:eastAsia="Arial Nova" w:hAnsi="Arial" w:cs="Arial"/>
        </w:rPr>
      </w:pPr>
      <w:r w:rsidRPr="00017699">
        <w:rPr>
          <w:rFonts w:ascii="Arial" w:eastAsia="Arial Nova" w:hAnsi="Arial" w:cs="Arial"/>
        </w:rPr>
        <w:t>Before the subject, I had trouble managing my time, and the amount of work that would accumulate just before the deadline used to worry me. Before the lesson, I was therefore very intrigued and eager to acquire the techniques that would help me to properly organize my time in order to reduce my anxiety when undertaking assignments.  Since it involved practical learning, such as creating time schedules, the subject was quite interesting.</w:t>
      </w:r>
    </w:p>
    <w:p w14:paraId="05D65C00" w14:textId="39B3A988"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Evaluation</w:t>
      </w:r>
    </w:p>
    <w:p w14:paraId="286785FF" w14:textId="5110C7A7"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positive aspect of learning the topic of time management was that I was   finally able to balance my academic and personal life.  Setting a time plan, however, placed a lot of pressure on me to the extent that I never considered having breaks in between activities to fully adhere to the plan. I was usually so worn out and exhausted when performing a task.</w:t>
      </w:r>
    </w:p>
    <w:p w14:paraId="79787140" w14:textId="40E69AAF"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Analysis</w:t>
      </w:r>
    </w:p>
    <w:p w14:paraId="38442312" w14:textId="23E80BD2" w:rsidR="6C141C2B" w:rsidRPr="00017699" w:rsidRDefault="6C141C2B" w:rsidP="00017699">
      <w:pPr>
        <w:spacing w:line="360" w:lineRule="auto"/>
        <w:rPr>
          <w:rFonts w:ascii="Arial" w:eastAsia="Arial Nova" w:hAnsi="Arial" w:cs="Arial"/>
        </w:rPr>
      </w:pPr>
      <w:r w:rsidRPr="00017699">
        <w:rPr>
          <w:rFonts w:ascii="Arial" w:eastAsia="Arial Nova" w:hAnsi="Arial" w:cs="Arial"/>
        </w:rPr>
        <w:t>I believe the reason that I was finally able to balance my personal and academic lives is because having a time plan made it possible for me to schedule my module assignments and to begin working on them earlier instead of having to wait until nearing deadline date, giving me more time to concentrate on my personal life activities (Abbasi, Yarigholi and Yarmohammadzadeh, 2021).</w:t>
      </w:r>
    </w:p>
    <w:p w14:paraId="5548D104" w14:textId="21E68A5B"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 xml:space="preserve">Conclusion </w:t>
      </w:r>
    </w:p>
    <w:p w14:paraId="6F04E40F" w14:textId="230C4ECE"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lesson I took away from the time management topic was the importance of prioritizing activities that have tight deadlines first, followed by others that are lesser urgent.</w:t>
      </w:r>
    </w:p>
    <w:p w14:paraId="30A45763" w14:textId="0BE014C8"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lastRenderedPageBreak/>
        <w:t>Action Plan</w:t>
      </w:r>
    </w:p>
    <w:p w14:paraId="23BF56BC" w14:textId="3AE02E5E" w:rsidR="6C141C2B" w:rsidRPr="00017699" w:rsidRDefault="6C141C2B" w:rsidP="00017699">
      <w:pPr>
        <w:spacing w:line="360" w:lineRule="auto"/>
        <w:rPr>
          <w:rFonts w:ascii="Arial" w:eastAsia="Arial Nova" w:hAnsi="Arial" w:cs="Arial"/>
        </w:rPr>
      </w:pPr>
      <w:r w:rsidRPr="00017699">
        <w:rPr>
          <w:rFonts w:ascii="Arial" w:eastAsia="Arial Nova" w:hAnsi="Arial" w:cs="Arial"/>
        </w:rPr>
        <w:t>In the future, I intend to be sure to incorporate breaks between tasks while developing a time schedule in order to avoid becoming exhausted and worn out when carrying out assignments.</w:t>
      </w:r>
    </w:p>
    <w:p w14:paraId="1214EA2B" w14:textId="5E04607B" w:rsidR="6C141C2B" w:rsidRPr="00017699" w:rsidRDefault="6C141C2B" w:rsidP="00017699">
      <w:pPr>
        <w:spacing w:line="360" w:lineRule="auto"/>
        <w:rPr>
          <w:rFonts w:ascii="Arial" w:eastAsia="Arial Nova" w:hAnsi="Arial" w:cs="Arial"/>
        </w:rPr>
      </w:pPr>
      <w:r w:rsidRPr="00017699">
        <w:rPr>
          <w:rFonts w:ascii="Arial" w:eastAsia="Arial Nova" w:hAnsi="Arial" w:cs="Arial"/>
        </w:rPr>
        <w:br w:type="page"/>
      </w:r>
    </w:p>
    <w:p w14:paraId="6FFECC5A" w14:textId="58B8F3F3" w:rsidR="6C141C2B" w:rsidRPr="00017699" w:rsidRDefault="6C141C2B" w:rsidP="00017699">
      <w:pPr>
        <w:pStyle w:val="Heading2"/>
        <w:spacing w:line="360" w:lineRule="auto"/>
        <w:rPr>
          <w:rFonts w:ascii="Arial" w:eastAsia="Arial Nova" w:hAnsi="Arial" w:cs="Arial"/>
          <w:b/>
          <w:bCs/>
          <w:color w:val="auto"/>
          <w:sz w:val="22"/>
          <w:szCs w:val="22"/>
        </w:rPr>
      </w:pPr>
      <w:bookmarkStart w:id="7" w:name="_Toc991446264"/>
      <w:r w:rsidRPr="00017699">
        <w:rPr>
          <w:rFonts w:ascii="Arial" w:eastAsia="Arial Nova" w:hAnsi="Arial" w:cs="Arial"/>
          <w:b/>
          <w:bCs/>
          <w:color w:val="auto"/>
          <w:sz w:val="22"/>
          <w:szCs w:val="22"/>
        </w:rPr>
        <w:lastRenderedPageBreak/>
        <w:t xml:space="preserve">Summarizing </w:t>
      </w:r>
      <w:bookmarkEnd w:id="7"/>
    </w:p>
    <w:p w14:paraId="2C48772C" w14:textId="2F079E43"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Description</w:t>
      </w:r>
    </w:p>
    <w:p w14:paraId="6B432F57" w14:textId="61228E6D"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act of summarizing involves putting together the main points of a text and reiterating them in one's own terms (Numan Khazaal, 2019). The course on summarizing covered the fundamentals of writing a summary, its significance, as well as a variety of summarizing strategies. The lesson involved completing assignments that required reference to previously published publications and creating summaries of only the pertinent data. Also, creating summaries when attending lectures.</w:t>
      </w:r>
    </w:p>
    <w:p w14:paraId="215258C3" w14:textId="2DEABC64"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Feelings</w:t>
      </w:r>
    </w:p>
    <w:p w14:paraId="7D3323E8" w14:textId="38F777C4" w:rsidR="6C141C2B" w:rsidRPr="00017699" w:rsidRDefault="6C141C2B" w:rsidP="00017699">
      <w:pPr>
        <w:spacing w:line="360" w:lineRule="auto"/>
        <w:rPr>
          <w:rFonts w:ascii="Arial" w:eastAsia="Arial Nova" w:hAnsi="Arial" w:cs="Arial"/>
        </w:rPr>
      </w:pPr>
      <w:r w:rsidRPr="00017699">
        <w:rPr>
          <w:rFonts w:ascii="Arial" w:eastAsia="Arial Nova" w:hAnsi="Arial" w:cs="Arial"/>
        </w:rPr>
        <w:t>Prior to the course, I found it tedious and boring to read an entire written material in order to extract the key points and write a summary. However, it got more interesting after learning several summarizing techniques, like note taking while I read. Making summaries during lectures was enjoyable for me as well because I could simply write down the essential ideas and it made later readings of the notes less tiresome.</w:t>
      </w:r>
    </w:p>
    <w:p w14:paraId="62C06EA5" w14:textId="78E4B987"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Evaluation</w:t>
      </w:r>
    </w:p>
    <w:p w14:paraId="42B045C0" w14:textId="1A8D01CB" w:rsidR="6C141C2B" w:rsidRPr="00017699" w:rsidRDefault="6C141C2B" w:rsidP="00017699">
      <w:pPr>
        <w:spacing w:line="360" w:lineRule="auto"/>
        <w:rPr>
          <w:rFonts w:ascii="Arial" w:eastAsia="Arial Nova" w:hAnsi="Arial" w:cs="Arial"/>
        </w:rPr>
      </w:pPr>
      <w:r w:rsidRPr="00017699">
        <w:rPr>
          <w:rFonts w:ascii="Arial" w:eastAsia="Arial Nova" w:hAnsi="Arial" w:cs="Arial"/>
        </w:rPr>
        <w:t>Learning to summarize was beneficial to me because it made the process of writing assignments easier and hence improved my writing abilities. But because I write slowly, taking notes during lectures was difficult for me. I often missed several important elements that would have had an impact on my performance.</w:t>
      </w:r>
    </w:p>
    <w:p w14:paraId="64DB9F3A" w14:textId="1B94B091"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Analysis</w:t>
      </w:r>
    </w:p>
    <w:p w14:paraId="7FEC994A" w14:textId="76720A1A" w:rsidR="6C141C2B" w:rsidRPr="00017699" w:rsidRDefault="6C141C2B" w:rsidP="00017699">
      <w:pPr>
        <w:spacing w:line="360" w:lineRule="auto"/>
        <w:rPr>
          <w:rFonts w:ascii="Arial" w:eastAsia="Arial Nova" w:hAnsi="Arial" w:cs="Arial"/>
        </w:rPr>
      </w:pPr>
      <w:r w:rsidRPr="00017699">
        <w:rPr>
          <w:rFonts w:ascii="Arial" w:eastAsia="Arial Nova" w:hAnsi="Arial" w:cs="Arial"/>
        </w:rPr>
        <w:t xml:space="preserve">Numan Khazaal (2019) states that for students, summarizing is crucial since it enhances their comprehension and vocabulary abilities. Additionally, summarizing aids students in extracting the key ideas from a material and focusing on them, which simplifies the process of producing essays as well as other types of analytical works. This explains the improvement in my writings. </w:t>
      </w:r>
    </w:p>
    <w:p w14:paraId="0038260A" w14:textId="03153C00"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Conclusion</w:t>
      </w:r>
    </w:p>
    <w:p w14:paraId="300651D3" w14:textId="26E533D5" w:rsidR="6C141C2B" w:rsidRPr="00017699" w:rsidRDefault="6C141C2B" w:rsidP="00017699">
      <w:pPr>
        <w:spacing w:line="360" w:lineRule="auto"/>
        <w:rPr>
          <w:rFonts w:ascii="Arial" w:eastAsia="Arial Nova" w:hAnsi="Arial" w:cs="Arial"/>
        </w:rPr>
      </w:pPr>
      <w:r w:rsidRPr="00017699">
        <w:rPr>
          <w:rFonts w:ascii="Arial" w:eastAsia="Arial Nova" w:hAnsi="Arial" w:cs="Arial"/>
        </w:rPr>
        <w:t>From the summarizing lesson, I have discovered that summarizing during lectures helps me retain information since it keeps me attentive through the lecture.  I have also discovered that the ability to write quickly is crucial when it comes to making a summary during a lecturer in order to avoid leaving out any significant information.</w:t>
      </w:r>
    </w:p>
    <w:p w14:paraId="4E60B783" w14:textId="55343F64"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Action Plan</w:t>
      </w:r>
    </w:p>
    <w:p w14:paraId="65822E0F" w14:textId="2FFA3E5B" w:rsidR="6C141C2B" w:rsidRPr="00017699" w:rsidRDefault="6C141C2B" w:rsidP="00017699">
      <w:pPr>
        <w:spacing w:line="360" w:lineRule="auto"/>
        <w:rPr>
          <w:rFonts w:ascii="Arial" w:eastAsia="Arial Nova" w:hAnsi="Arial" w:cs="Arial"/>
        </w:rPr>
      </w:pPr>
      <w:r w:rsidRPr="00017699">
        <w:rPr>
          <w:rFonts w:ascii="Arial" w:eastAsia="Arial Nova" w:hAnsi="Arial" w:cs="Arial"/>
        </w:rPr>
        <w:lastRenderedPageBreak/>
        <w:t>To avoid leaving out any significant information when summarizing a lecture, I plan to work on improving my speed when writing. I would do this through learning techniques of increasing my writing speed via reading journals and articles on it and practising.</w:t>
      </w:r>
    </w:p>
    <w:p w14:paraId="33DB7762" w14:textId="60E9A5D2" w:rsidR="6C141C2B" w:rsidRPr="00017699" w:rsidRDefault="6C141C2B" w:rsidP="00017699">
      <w:pPr>
        <w:spacing w:line="360" w:lineRule="auto"/>
        <w:rPr>
          <w:rFonts w:ascii="Arial" w:eastAsia="Arial Nova" w:hAnsi="Arial" w:cs="Arial"/>
        </w:rPr>
      </w:pPr>
      <w:r w:rsidRPr="00017699">
        <w:rPr>
          <w:rFonts w:ascii="Arial" w:eastAsia="Arial Nova" w:hAnsi="Arial" w:cs="Arial"/>
        </w:rPr>
        <w:br w:type="page"/>
      </w:r>
    </w:p>
    <w:p w14:paraId="5AD247A5" w14:textId="73D07A22" w:rsidR="6C141C2B" w:rsidRPr="00017699" w:rsidRDefault="6C141C2B" w:rsidP="00017699">
      <w:pPr>
        <w:spacing w:line="360" w:lineRule="auto"/>
        <w:rPr>
          <w:rFonts w:ascii="Arial" w:eastAsia="Arial Nova" w:hAnsi="Arial" w:cs="Arial"/>
          <w:b/>
          <w:bCs/>
        </w:rPr>
      </w:pPr>
      <w:r w:rsidRPr="00017699">
        <w:rPr>
          <w:rFonts w:ascii="Arial" w:hAnsi="Arial" w:cs="Arial"/>
        </w:rPr>
        <w:lastRenderedPageBreak/>
        <w:br w:type="page"/>
      </w:r>
      <w:bookmarkStart w:id="8" w:name="_Toc1345127954"/>
      <w:r w:rsidRPr="00017699">
        <w:rPr>
          <w:rFonts w:ascii="Arial" w:eastAsia="Arial Nova" w:hAnsi="Arial" w:cs="Arial"/>
          <w:b/>
          <w:bCs/>
        </w:rPr>
        <w:lastRenderedPageBreak/>
        <w:t>Presentation</w:t>
      </w:r>
      <w:bookmarkEnd w:id="8"/>
    </w:p>
    <w:p w14:paraId="1FCB2DFE" w14:textId="1DA6365F"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Description</w:t>
      </w:r>
    </w:p>
    <w:p w14:paraId="0D1BC975" w14:textId="47FCEE4F" w:rsidR="6C141C2B" w:rsidRPr="00017699" w:rsidRDefault="6C141C2B" w:rsidP="00017699">
      <w:pPr>
        <w:spacing w:line="360" w:lineRule="auto"/>
        <w:rPr>
          <w:rFonts w:ascii="Arial" w:eastAsia="Arial Nova" w:hAnsi="Arial" w:cs="Arial"/>
        </w:rPr>
      </w:pPr>
      <w:r w:rsidRPr="00017699">
        <w:rPr>
          <w:rFonts w:ascii="Arial" w:eastAsia="Arial Nova" w:hAnsi="Arial" w:cs="Arial"/>
        </w:rPr>
        <w:t>The teacher gave out a task to be completed and delivered as an individual assignment as part of the module learning. The presentation entailed preparing PowerPoint slides based on the assignment given as presenting it before a group of students and teachers. This was my initial time presenting to an audience on my own. Previously, I had only given presentations to audiences in groups. However, based on the teacher's evaluation, the presentation was overall satisfactory and well-done.</w:t>
      </w:r>
    </w:p>
    <w:p w14:paraId="026F2555" w14:textId="02F57891"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Feelings</w:t>
      </w:r>
    </w:p>
    <w:p w14:paraId="5CC23D64" w14:textId="5DC5D07F" w:rsidR="6C141C2B" w:rsidRPr="00017699" w:rsidRDefault="6C141C2B" w:rsidP="00017699">
      <w:pPr>
        <w:spacing w:line="360" w:lineRule="auto"/>
        <w:rPr>
          <w:rFonts w:ascii="Arial" w:hAnsi="Arial" w:cs="Arial"/>
        </w:rPr>
      </w:pPr>
      <w:r w:rsidRPr="00017699">
        <w:rPr>
          <w:rFonts w:ascii="Arial" w:eastAsia="Arial Nova" w:hAnsi="Arial" w:cs="Arial"/>
        </w:rPr>
        <w:t>Due to the fact that I had never delivered a presentation as a single person before a group of people, I was a little scared, nervous, and hesitant prior to the presentation. However, before the presentation, I conducted thorough study on audience engagement strategies and presentation skills. Therefore, when during the presentation, I felt ready which boosted my confidence.</w:t>
      </w:r>
    </w:p>
    <w:p w14:paraId="7499D913" w14:textId="3CDF126B"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Evaluation</w:t>
      </w:r>
    </w:p>
    <w:p w14:paraId="1442F562" w14:textId="1B44571C" w:rsidR="6C141C2B" w:rsidRPr="00017699" w:rsidRDefault="6C141C2B" w:rsidP="00017699">
      <w:pPr>
        <w:spacing w:line="360" w:lineRule="auto"/>
        <w:rPr>
          <w:rFonts w:ascii="Arial" w:hAnsi="Arial" w:cs="Arial"/>
        </w:rPr>
      </w:pPr>
      <w:r w:rsidRPr="00017699">
        <w:rPr>
          <w:rFonts w:ascii="Arial" w:eastAsia="Arial Nova" w:hAnsi="Arial" w:cs="Arial"/>
        </w:rPr>
        <w:t>Having done a lot of study prior to the presentation worked to my advantage as it gave me the impression that I was well-prepared, which increased my confidence.</w:t>
      </w:r>
    </w:p>
    <w:p w14:paraId="3C818045" w14:textId="074A4A8F"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Analysis</w:t>
      </w:r>
    </w:p>
    <w:p w14:paraId="1ABA3B7B" w14:textId="25CA6B6E" w:rsidR="6C141C2B" w:rsidRPr="00017699" w:rsidRDefault="6C141C2B" w:rsidP="00017699">
      <w:pPr>
        <w:spacing w:line="360" w:lineRule="auto"/>
        <w:rPr>
          <w:rFonts w:ascii="Arial" w:hAnsi="Arial" w:cs="Arial"/>
        </w:rPr>
      </w:pPr>
      <w:r w:rsidRPr="00017699">
        <w:rPr>
          <w:rFonts w:ascii="Arial" w:eastAsia="Arial Nova" w:hAnsi="Arial" w:cs="Arial"/>
        </w:rPr>
        <w:t>I conducted substantial research on the topic before to the presentation, which helped build my confidence and make me feel prepared. Researching a presentation beforehand, according to King and Finn (2017), helps someone become comfortable with the entire presentation experience, giving them a sensation of being prepared beforehand. Additionally, practicing a presentation lowers nervousness and increases a speaker's energy, which helps them become more confident.</w:t>
      </w:r>
    </w:p>
    <w:p w14:paraId="59C7DBEA" w14:textId="3BB262ED"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Conclusion</w:t>
      </w:r>
    </w:p>
    <w:p w14:paraId="6679CF4A" w14:textId="106FB8EF" w:rsidR="6C141C2B" w:rsidRPr="00017699" w:rsidRDefault="6C141C2B" w:rsidP="00017699">
      <w:pPr>
        <w:spacing w:line="360" w:lineRule="auto"/>
        <w:rPr>
          <w:rFonts w:ascii="Arial" w:hAnsi="Arial" w:cs="Arial"/>
        </w:rPr>
      </w:pPr>
      <w:r w:rsidRPr="00017699">
        <w:rPr>
          <w:rFonts w:ascii="Arial" w:eastAsia="Arial Nova" w:hAnsi="Arial" w:cs="Arial"/>
        </w:rPr>
        <w:t>As a result of the presentation, I now know how important it is to prepare for a presentation by doing research and giving yourself plenty of practice. Additionally, I have discovered that having confidence is essential to making a successful presentation to an audience.</w:t>
      </w:r>
    </w:p>
    <w:p w14:paraId="685182B0" w14:textId="65813CE7" w:rsidR="6C141C2B" w:rsidRPr="00017699" w:rsidRDefault="6C141C2B" w:rsidP="00017699">
      <w:pPr>
        <w:spacing w:line="360" w:lineRule="auto"/>
        <w:rPr>
          <w:rFonts w:ascii="Arial" w:eastAsia="Arial Nova" w:hAnsi="Arial" w:cs="Arial"/>
          <w:b/>
          <w:bCs/>
        </w:rPr>
      </w:pPr>
      <w:r w:rsidRPr="00017699">
        <w:rPr>
          <w:rFonts w:ascii="Arial" w:eastAsia="Arial Nova" w:hAnsi="Arial" w:cs="Arial"/>
          <w:b/>
          <w:bCs/>
        </w:rPr>
        <w:t>Action Plan</w:t>
      </w:r>
    </w:p>
    <w:p w14:paraId="204BA9DC" w14:textId="1B9B23A8" w:rsidR="6C141C2B" w:rsidRPr="00017699" w:rsidRDefault="6C141C2B" w:rsidP="00017699">
      <w:pPr>
        <w:spacing w:line="360" w:lineRule="auto"/>
        <w:rPr>
          <w:rFonts w:ascii="Arial" w:eastAsia="Arial Nova" w:hAnsi="Arial" w:cs="Arial"/>
        </w:rPr>
      </w:pPr>
      <w:r w:rsidRPr="00017699">
        <w:rPr>
          <w:rFonts w:ascii="Arial" w:eastAsia="Arial Nova" w:hAnsi="Arial" w:cs="Arial"/>
        </w:rPr>
        <w:lastRenderedPageBreak/>
        <w:t>To reduce nervousness, worry and hesitation prior to a presentation in future, I plan on working on boosting my confidence. I will be able to attain this through researching more and applying presentation skills. Also, practicing is the major key to enhancing my presentation experience. I plan to engage more in individual presentations and practice on before my friends and family before the actual presentation.</w:t>
      </w:r>
    </w:p>
    <w:p w14:paraId="58A9EB9E" w14:textId="5DE691BE" w:rsidR="6C141C2B" w:rsidRPr="00017699" w:rsidRDefault="6C141C2B" w:rsidP="00017699">
      <w:pPr>
        <w:spacing w:line="360" w:lineRule="auto"/>
        <w:rPr>
          <w:rFonts w:ascii="Arial" w:hAnsi="Arial" w:cs="Arial"/>
        </w:rPr>
      </w:pPr>
      <w:r w:rsidRPr="00017699">
        <w:rPr>
          <w:rFonts w:ascii="Arial" w:hAnsi="Arial" w:cs="Arial"/>
        </w:rPr>
        <w:br w:type="page"/>
      </w:r>
    </w:p>
    <w:p w14:paraId="66A642ED" w14:textId="582E9A42" w:rsidR="6C141C2B" w:rsidRPr="00017699" w:rsidRDefault="6C141C2B" w:rsidP="00017699">
      <w:pPr>
        <w:pStyle w:val="Heading1"/>
        <w:spacing w:line="360" w:lineRule="auto"/>
        <w:rPr>
          <w:rFonts w:ascii="Arial" w:eastAsia="Arial Nova" w:hAnsi="Arial" w:cs="Arial"/>
          <w:b/>
          <w:bCs/>
          <w:color w:val="auto"/>
          <w:sz w:val="22"/>
          <w:szCs w:val="22"/>
        </w:rPr>
      </w:pPr>
      <w:bookmarkStart w:id="9" w:name="_Toc166319994"/>
      <w:r w:rsidRPr="00017699">
        <w:rPr>
          <w:rFonts w:ascii="Arial" w:eastAsia="Arial Nova" w:hAnsi="Arial" w:cs="Arial"/>
          <w:b/>
          <w:bCs/>
          <w:color w:val="auto"/>
          <w:sz w:val="22"/>
          <w:szCs w:val="22"/>
        </w:rPr>
        <w:lastRenderedPageBreak/>
        <w:t>References</w:t>
      </w:r>
      <w:bookmarkEnd w:id="9"/>
    </w:p>
    <w:p w14:paraId="2F4570E9" w14:textId="00C82DCF"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Abbasi, S., Yarigholi, B. and Yarmohammadzadeh, P., 2021. Lived Experiences of Female School Principals of Work-life Balance. </w:t>
      </w:r>
      <w:r w:rsidRPr="00017699">
        <w:rPr>
          <w:rFonts w:ascii="Arial" w:eastAsia="Arial Nova" w:hAnsi="Arial" w:cs="Arial"/>
          <w:i/>
          <w:iCs/>
        </w:rPr>
        <w:t>Journal of Woman and Family Studies</w:t>
      </w:r>
      <w:r w:rsidRPr="00017699">
        <w:rPr>
          <w:rFonts w:ascii="Arial" w:eastAsia="Arial Nova" w:hAnsi="Arial" w:cs="Arial"/>
        </w:rPr>
        <w:t xml:space="preserve">, </w:t>
      </w:r>
      <w:r w:rsidRPr="00017699">
        <w:rPr>
          <w:rFonts w:ascii="Arial" w:eastAsia="Arial Nova" w:hAnsi="Arial" w:cs="Arial"/>
          <w:i/>
          <w:iCs/>
        </w:rPr>
        <w:t>9</w:t>
      </w:r>
      <w:r w:rsidRPr="00017699">
        <w:rPr>
          <w:rFonts w:ascii="Arial" w:eastAsia="Arial Nova" w:hAnsi="Arial" w:cs="Arial"/>
        </w:rPr>
        <w:t>(2), pp.100-126.</w:t>
      </w:r>
    </w:p>
    <w:p w14:paraId="5FDD8BA8" w14:textId="130AEDAF"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Anderson, J., 2020. Reflection. </w:t>
      </w:r>
      <w:r w:rsidRPr="00017699">
        <w:rPr>
          <w:rFonts w:ascii="Arial" w:eastAsia="Arial Nova" w:hAnsi="Arial" w:cs="Arial"/>
          <w:i/>
          <w:iCs/>
        </w:rPr>
        <w:t>ELT Journal</w:t>
      </w:r>
      <w:r w:rsidRPr="00017699">
        <w:rPr>
          <w:rFonts w:ascii="Arial" w:eastAsia="Arial Nova" w:hAnsi="Arial" w:cs="Arial"/>
        </w:rPr>
        <w:t xml:space="preserve">, </w:t>
      </w:r>
      <w:r w:rsidRPr="00017699">
        <w:rPr>
          <w:rFonts w:ascii="Arial" w:eastAsia="Arial Nova" w:hAnsi="Arial" w:cs="Arial"/>
          <w:i/>
          <w:iCs/>
        </w:rPr>
        <w:t>74</w:t>
      </w:r>
      <w:r w:rsidRPr="00017699">
        <w:rPr>
          <w:rFonts w:ascii="Arial" w:eastAsia="Arial Nova" w:hAnsi="Arial" w:cs="Arial"/>
        </w:rPr>
        <w:t>(4), pp.480-483.</w:t>
      </w:r>
    </w:p>
    <w:p w14:paraId="70575442" w14:textId="30F0F0DF"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Bdiwi, R., de Runz, C., Faiz, S. and Ali-Cherif, A., 2019. Smart learning environment: Teacher’s role in assessing classroom attention. </w:t>
      </w:r>
      <w:r w:rsidRPr="00017699">
        <w:rPr>
          <w:rFonts w:ascii="Arial" w:eastAsia="Arial Nova" w:hAnsi="Arial" w:cs="Arial"/>
          <w:i/>
          <w:iCs/>
        </w:rPr>
        <w:t>Research in Learning Technology</w:t>
      </w:r>
      <w:r w:rsidRPr="00017699">
        <w:rPr>
          <w:rFonts w:ascii="Arial" w:eastAsia="Arial Nova" w:hAnsi="Arial" w:cs="Arial"/>
        </w:rPr>
        <w:t xml:space="preserve">, </w:t>
      </w:r>
      <w:r w:rsidRPr="00017699">
        <w:rPr>
          <w:rFonts w:ascii="Arial" w:eastAsia="Arial Nova" w:hAnsi="Arial" w:cs="Arial"/>
          <w:i/>
          <w:iCs/>
        </w:rPr>
        <w:t>27</w:t>
      </w:r>
      <w:r w:rsidRPr="00017699">
        <w:rPr>
          <w:rFonts w:ascii="Arial" w:eastAsia="Arial Nova" w:hAnsi="Arial" w:cs="Arial"/>
        </w:rPr>
        <w:t>.</w:t>
      </w:r>
    </w:p>
    <w:p w14:paraId="1EB6496B" w14:textId="427093CC"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Hoa, N.H. and Tuan, N.A., 2019. Stimulating the Students’ Reflection. </w:t>
      </w:r>
      <w:r w:rsidRPr="00017699">
        <w:rPr>
          <w:rFonts w:ascii="Arial" w:eastAsia="Arial Nova" w:hAnsi="Arial" w:cs="Arial"/>
          <w:i/>
          <w:iCs/>
        </w:rPr>
        <w:t>IOSR Journal of Research &amp; Method in Education (IOSRJRME)</w:t>
      </w:r>
      <w:r w:rsidRPr="00017699">
        <w:rPr>
          <w:rFonts w:ascii="Arial" w:eastAsia="Arial Nova" w:hAnsi="Arial" w:cs="Arial"/>
        </w:rPr>
        <w:t xml:space="preserve">, </w:t>
      </w:r>
      <w:r w:rsidRPr="00017699">
        <w:rPr>
          <w:rFonts w:ascii="Arial" w:eastAsia="Arial Nova" w:hAnsi="Arial" w:cs="Arial"/>
          <w:i/>
          <w:iCs/>
        </w:rPr>
        <w:t>9</w:t>
      </w:r>
      <w:r w:rsidRPr="00017699">
        <w:rPr>
          <w:rFonts w:ascii="Arial" w:eastAsia="Arial Nova" w:hAnsi="Arial" w:cs="Arial"/>
        </w:rPr>
        <w:t>(6), pp.18-21.</w:t>
      </w:r>
    </w:p>
    <w:p w14:paraId="53FA8734" w14:textId="33DFADCB"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King, P.E. and Finn, A.N., 2017. A test of attention control theory in public speaking: Cognitive load influences the relationship between state anxiety and verbal production. </w:t>
      </w:r>
      <w:r w:rsidRPr="00017699">
        <w:rPr>
          <w:rFonts w:ascii="Arial" w:eastAsia="Arial Nova" w:hAnsi="Arial" w:cs="Arial"/>
          <w:i/>
          <w:iCs/>
        </w:rPr>
        <w:t>Communication Education</w:t>
      </w:r>
      <w:r w:rsidRPr="00017699">
        <w:rPr>
          <w:rFonts w:ascii="Arial" w:eastAsia="Arial Nova" w:hAnsi="Arial" w:cs="Arial"/>
        </w:rPr>
        <w:t xml:space="preserve">, </w:t>
      </w:r>
      <w:r w:rsidRPr="00017699">
        <w:rPr>
          <w:rFonts w:ascii="Arial" w:eastAsia="Arial Nova" w:hAnsi="Arial" w:cs="Arial"/>
          <w:i/>
          <w:iCs/>
        </w:rPr>
        <w:t>66</w:t>
      </w:r>
      <w:r w:rsidRPr="00017699">
        <w:rPr>
          <w:rFonts w:ascii="Arial" w:eastAsia="Arial Nova" w:hAnsi="Arial" w:cs="Arial"/>
        </w:rPr>
        <w:t>(2), pp.168-182.</w:t>
      </w:r>
    </w:p>
    <w:p w14:paraId="6A0BCA02" w14:textId="1F154C2C"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Lewis, M., Ghazvininejad, M., Ghosh, G., Aghajanyan, A., Wang, S. and Zettlemoyer, L., 2020. Pre-training via paraphrasing. </w:t>
      </w:r>
      <w:r w:rsidRPr="00017699">
        <w:rPr>
          <w:rFonts w:ascii="Arial" w:eastAsia="Arial Nova" w:hAnsi="Arial" w:cs="Arial"/>
          <w:i/>
          <w:iCs/>
        </w:rPr>
        <w:t>Advances in Neural Information Processing Systems</w:t>
      </w:r>
      <w:r w:rsidRPr="00017699">
        <w:rPr>
          <w:rFonts w:ascii="Arial" w:eastAsia="Arial Nova" w:hAnsi="Arial" w:cs="Arial"/>
        </w:rPr>
        <w:t xml:space="preserve">, </w:t>
      </w:r>
      <w:r w:rsidRPr="00017699">
        <w:rPr>
          <w:rFonts w:ascii="Arial" w:eastAsia="Arial Nova" w:hAnsi="Arial" w:cs="Arial"/>
          <w:i/>
          <w:iCs/>
        </w:rPr>
        <w:t>33</w:t>
      </w:r>
      <w:r w:rsidRPr="00017699">
        <w:rPr>
          <w:rFonts w:ascii="Arial" w:eastAsia="Arial Nova" w:hAnsi="Arial" w:cs="Arial"/>
        </w:rPr>
        <w:t>, pp.18470-18481.</w:t>
      </w:r>
    </w:p>
    <w:p w14:paraId="77279586" w14:textId="6D32EC3A"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Numan Khazaal, E., 2019. Improving postgraduates’ academic writing skills with summarizing strategy. </w:t>
      </w:r>
      <w:r w:rsidRPr="00017699">
        <w:rPr>
          <w:rFonts w:ascii="Arial" w:eastAsia="Arial Nova" w:hAnsi="Arial" w:cs="Arial"/>
          <w:i/>
          <w:iCs/>
        </w:rPr>
        <w:t>Arab World English Journal (AWEJ) Volume</w:t>
      </w:r>
      <w:r w:rsidRPr="00017699">
        <w:rPr>
          <w:rFonts w:ascii="Arial" w:eastAsia="Arial Nova" w:hAnsi="Arial" w:cs="Arial"/>
        </w:rPr>
        <w:t xml:space="preserve">, </w:t>
      </w:r>
      <w:r w:rsidRPr="00017699">
        <w:rPr>
          <w:rFonts w:ascii="Arial" w:eastAsia="Arial Nova" w:hAnsi="Arial" w:cs="Arial"/>
          <w:i/>
          <w:iCs/>
        </w:rPr>
        <w:t>10</w:t>
      </w:r>
      <w:r w:rsidRPr="00017699">
        <w:rPr>
          <w:rFonts w:ascii="Arial" w:eastAsia="Arial Nova" w:hAnsi="Arial" w:cs="Arial"/>
        </w:rPr>
        <w:t>.</w:t>
      </w:r>
    </w:p>
    <w:p w14:paraId="755469A0" w14:textId="216A48E3" w:rsidR="6C141C2B" w:rsidRPr="00017699" w:rsidRDefault="6C141C2B" w:rsidP="00017699">
      <w:pPr>
        <w:spacing w:line="360" w:lineRule="auto"/>
        <w:ind w:left="720" w:hanging="720"/>
        <w:rPr>
          <w:rFonts w:ascii="Arial" w:eastAsia="Arial Nova" w:hAnsi="Arial" w:cs="Arial"/>
        </w:rPr>
      </w:pPr>
      <w:r w:rsidRPr="00017699">
        <w:rPr>
          <w:rFonts w:ascii="Arial" w:eastAsia="Arial Nova" w:hAnsi="Arial" w:cs="Arial"/>
          <w:color w:val="222222"/>
        </w:rPr>
        <w:t xml:space="preserve">Razali, S.N.A.M., Rusiman, M.S., Gan, W.S. and Arbin, N., 2018, April. The impact of time management on students’ academic achievement. In </w:t>
      </w:r>
      <w:r w:rsidRPr="00017699">
        <w:rPr>
          <w:rFonts w:ascii="Arial" w:eastAsia="Arial Nova" w:hAnsi="Arial" w:cs="Arial"/>
          <w:i/>
          <w:iCs/>
        </w:rPr>
        <w:t>Journal of Physics: Conference Series</w:t>
      </w:r>
      <w:r w:rsidRPr="00017699">
        <w:rPr>
          <w:rFonts w:ascii="Arial" w:eastAsia="Arial Nova" w:hAnsi="Arial" w:cs="Arial"/>
        </w:rPr>
        <w:t xml:space="preserve"> (Vol. 995, No. 1, p. 012042). IOP Publishing.</w:t>
      </w:r>
    </w:p>
    <w:p w14:paraId="196D767C" w14:textId="06F6AB99" w:rsidR="6C141C2B" w:rsidRPr="00017699" w:rsidRDefault="6C141C2B" w:rsidP="00017699">
      <w:pPr>
        <w:spacing w:line="360" w:lineRule="auto"/>
        <w:rPr>
          <w:rFonts w:ascii="Arial" w:hAnsi="Arial" w:cs="Arial"/>
        </w:rPr>
      </w:pPr>
    </w:p>
    <w:p w14:paraId="0D0E2650" w14:textId="18496F0C" w:rsidR="6C141C2B" w:rsidRPr="00017699" w:rsidRDefault="6C141C2B" w:rsidP="00017699">
      <w:pPr>
        <w:spacing w:line="360" w:lineRule="auto"/>
        <w:rPr>
          <w:rFonts w:ascii="Arial" w:eastAsia="Arial Nova" w:hAnsi="Arial" w:cs="Arial"/>
        </w:rPr>
      </w:pPr>
    </w:p>
    <w:sectPr w:rsidR="6C141C2B" w:rsidRPr="0001769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C5737" w14:textId="77777777" w:rsidR="001D471D" w:rsidRDefault="001D471D" w:rsidP="00017699">
      <w:pPr>
        <w:spacing w:after="0" w:line="240" w:lineRule="auto"/>
      </w:pPr>
      <w:r>
        <w:separator/>
      </w:r>
    </w:p>
  </w:endnote>
  <w:endnote w:type="continuationSeparator" w:id="0">
    <w:p w14:paraId="594C73A6" w14:textId="77777777" w:rsidR="001D471D" w:rsidRDefault="001D471D" w:rsidP="0001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718218"/>
      <w:docPartObj>
        <w:docPartGallery w:val="Page Numbers (Bottom of Page)"/>
        <w:docPartUnique/>
      </w:docPartObj>
    </w:sdtPr>
    <w:sdtEndPr>
      <w:rPr>
        <w:noProof/>
      </w:rPr>
    </w:sdtEndPr>
    <w:sdtContent>
      <w:p w14:paraId="38F74D76" w14:textId="72CA979E" w:rsidR="00017699" w:rsidRDefault="0001769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BB20500" w14:textId="77777777" w:rsidR="00017699" w:rsidRDefault="00017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A4778" w14:textId="77777777" w:rsidR="001D471D" w:rsidRDefault="001D471D" w:rsidP="00017699">
      <w:pPr>
        <w:spacing w:after="0" w:line="240" w:lineRule="auto"/>
      </w:pPr>
      <w:r>
        <w:separator/>
      </w:r>
    </w:p>
  </w:footnote>
  <w:footnote w:type="continuationSeparator" w:id="0">
    <w:p w14:paraId="11EF30A4" w14:textId="77777777" w:rsidR="001D471D" w:rsidRDefault="001D471D" w:rsidP="00017699">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Yq3hbpz4" int2:invalidationBookmarkName="" int2:hashCode="58lbTCgkPHnNQd" int2:id="JnQFLR3N">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7E780B"/>
    <w:rsid w:val="00017699"/>
    <w:rsid w:val="001D471D"/>
    <w:rsid w:val="002E1E09"/>
    <w:rsid w:val="437E780B"/>
    <w:rsid w:val="6C141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E780B"/>
  <w15:chartTrackingRefBased/>
  <w15:docId w15:val="{6BA9BB9A-A6D9-4A58-9F73-946BF68B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6C141C2B"/>
    <w:rPr>
      <w:lang w:val="en-GB"/>
    </w:rPr>
  </w:style>
  <w:style w:type="paragraph" w:styleId="Heading1">
    <w:name w:val="heading 1"/>
    <w:basedOn w:val="Normal"/>
    <w:next w:val="Normal"/>
    <w:link w:val="Heading1Char"/>
    <w:uiPriority w:val="9"/>
    <w:qFormat/>
    <w:rsid w:val="6C141C2B"/>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C141C2B"/>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C141C2B"/>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C141C2B"/>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C141C2B"/>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C141C2B"/>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C141C2B"/>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C141C2B"/>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C141C2B"/>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C141C2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C141C2B"/>
    <w:rPr>
      <w:rFonts w:eastAsiaTheme="minorEastAsia"/>
      <w:color w:val="5A5A5A"/>
    </w:rPr>
  </w:style>
  <w:style w:type="paragraph" w:styleId="Quote">
    <w:name w:val="Quote"/>
    <w:basedOn w:val="Normal"/>
    <w:next w:val="Normal"/>
    <w:link w:val="QuoteChar"/>
    <w:uiPriority w:val="29"/>
    <w:qFormat/>
    <w:rsid w:val="6C141C2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C141C2B"/>
    <w:pPr>
      <w:spacing w:before="360" w:after="360"/>
      <w:ind w:left="864" w:right="864"/>
      <w:jc w:val="center"/>
    </w:pPr>
    <w:rPr>
      <w:i/>
      <w:iCs/>
      <w:color w:val="4472C4" w:themeColor="accent1"/>
    </w:rPr>
  </w:style>
  <w:style w:type="paragraph" w:styleId="ListParagraph">
    <w:name w:val="List Paragraph"/>
    <w:basedOn w:val="Normal"/>
    <w:uiPriority w:val="34"/>
    <w:qFormat/>
    <w:rsid w:val="6C141C2B"/>
    <w:pPr>
      <w:ind w:left="720"/>
      <w:contextualSpacing/>
    </w:pPr>
  </w:style>
  <w:style w:type="character" w:customStyle="1" w:styleId="Heading1Char">
    <w:name w:val="Heading 1 Char"/>
    <w:basedOn w:val="DefaultParagraphFont"/>
    <w:link w:val="Heading1"/>
    <w:uiPriority w:val="9"/>
    <w:rsid w:val="6C141C2B"/>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C141C2B"/>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C141C2B"/>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C141C2B"/>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C141C2B"/>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C141C2B"/>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C141C2B"/>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C141C2B"/>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C141C2B"/>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C141C2B"/>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C141C2B"/>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C141C2B"/>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C141C2B"/>
    <w:rPr>
      <w:i/>
      <w:iCs/>
      <w:noProof w:val="0"/>
      <w:color w:val="4472C4" w:themeColor="accent1"/>
      <w:lang w:val="en-GB"/>
    </w:rPr>
  </w:style>
  <w:style w:type="paragraph" w:styleId="TOC1">
    <w:name w:val="toc 1"/>
    <w:basedOn w:val="Normal"/>
    <w:next w:val="Normal"/>
    <w:uiPriority w:val="39"/>
    <w:unhideWhenUsed/>
    <w:rsid w:val="6C141C2B"/>
    <w:pPr>
      <w:spacing w:after="100"/>
    </w:pPr>
  </w:style>
  <w:style w:type="paragraph" w:styleId="TOC2">
    <w:name w:val="toc 2"/>
    <w:basedOn w:val="Normal"/>
    <w:next w:val="Normal"/>
    <w:uiPriority w:val="39"/>
    <w:unhideWhenUsed/>
    <w:rsid w:val="6C141C2B"/>
    <w:pPr>
      <w:spacing w:after="100"/>
      <w:ind w:left="220"/>
    </w:pPr>
  </w:style>
  <w:style w:type="paragraph" w:styleId="TOC3">
    <w:name w:val="toc 3"/>
    <w:basedOn w:val="Normal"/>
    <w:next w:val="Normal"/>
    <w:uiPriority w:val="39"/>
    <w:unhideWhenUsed/>
    <w:rsid w:val="6C141C2B"/>
    <w:pPr>
      <w:spacing w:after="100"/>
      <w:ind w:left="440"/>
    </w:pPr>
  </w:style>
  <w:style w:type="paragraph" w:styleId="TOC4">
    <w:name w:val="toc 4"/>
    <w:basedOn w:val="Normal"/>
    <w:next w:val="Normal"/>
    <w:uiPriority w:val="39"/>
    <w:unhideWhenUsed/>
    <w:rsid w:val="6C141C2B"/>
    <w:pPr>
      <w:spacing w:after="100"/>
      <w:ind w:left="660"/>
    </w:pPr>
  </w:style>
  <w:style w:type="paragraph" w:styleId="TOC5">
    <w:name w:val="toc 5"/>
    <w:basedOn w:val="Normal"/>
    <w:next w:val="Normal"/>
    <w:uiPriority w:val="39"/>
    <w:unhideWhenUsed/>
    <w:rsid w:val="6C141C2B"/>
    <w:pPr>
      <w:spacing w:after="100"/>
      <w:ind w:left="880"/>
    </w:pPr>
  </w:style>
  <w:style w:type="paragraph" w:styleId="TOC6">
    <w:name w:val="toc 6"/>
    <w:basedOn w:val="Normal"/>
    <w:next w:val="Normal"/>
    <w:uiPriority w:val="39"/>
    <w:unhideWhenUsed/>
    <w:rsid w:val="6C141C2B"/>
    <w:pPr>
      <w:spacing w:after="100"/>
      <w:ind w:left="1100"/>
    </w:pPr>
  </w:style>
  <w:style w:type="paragraph" w:styleId="TOC7">
    <w:name w:val="toc 7"/>
    <w:basedOn w:val="Normal"/>
    <w:next w:val="Normal"/>
    <w:uiPriority w:val="39"/>
    <w:unhideWhenUsed/>
    <w:rsid w:val="6C141C2B"/>
    <w:pPr>
      <w:spacing w:after="100"/>
      <w:ind w:left="1320"/>
    </w:pPr>
  </w:style>
  <w:style w:type="paragraph" w:styleId="TOC8">
    <w:name w:val="toc 8"/>
    <w:basedOn w:val="Normal"/>
    <w:next w:val="Normal"/>
    <w:uiPriority w:val="39"/>
    <w:unhideWhenUsed/>
    <w:rsid w:val="6C141C2B"/>
    <w:pPr>
      <w:spacing w:after="100"/>
      <w:ind w:left="1540"/>
    </w:pPr>
  </w:style>
  <w:style w:type="paragraph" w:styleId="TOC9">
    <w:name w:val="toc 9"/>
    <w:basedOn w:val="Normal"/>
    <w:next w:val="Normal"/>
    <w:uiPriority w:val="39"/>
    <w:unhideWhenUsed/>
    <w:rsid w:val="6C141C2B"/>
    <w:pPr>
      <w:spacing w:after="100"/>
      <w:ind w:left="1760"/>
    </w:pPr>
  </w:style>
  <w:style w:type="paragraph" w:styleId="EndnoteText">
    <w:name w:val="endnote text"/>
    <w:basedOn w:val="Normal"/>
    <w:link w:val="EndnoteTextChar"/>
    <w:uiPriority w:val="99"/>
    <w:semiHidden/>
    <w:unhideWhenUsed/>
    <w:rsid w:val="6C141C2B"/>
    <w:pPr>
      <w:spacing w:after="0"/>
    </w:pPr>
    <w:rPr>
      <w:sz w:val="20"/>
      <w:szCs w:val="20"/>
    </w:rPr>
  </w:style>
  <w:style w:type="character" w:customStyle="1" w:styleId="EndnoteTextChar">
    <w:name w:val="Endnote Text Char"/>
    <w:basedOn w:val="DefaultParagraphFont"/>
    <w:link w:val="EndnoteText"/>
    <w:uiPriority w:val="99"/>
    <w:semiHidden/>
    <w:rsid w:val="6C141C2B"/>
    <w:rPr>
      <w:noProof w:val="0"/>
      <w:sz w:val="20"/>
      <w:szCs w:val="20"/>
      <w:lang w:val="en-GB"/>
    </w:rPr>
  </w:style>
  <w:style w:type="paragraph" w:styleId="Footer">
    <w:name w:val="footer"/>
    <w:basedOn w:val="Normal"/>
    <w:link w:val="FooterChar"/>
    <w:uiPriority w:val="99"/>
    <w:unhideWhenUsed/>
    <w:rsid w:val="6C141C2B"/>
    <w:pPr>
      <w:tabs>
        <w:tab w:val="center" w:pos="4680"/>
        <w:tab w:val="right" w:pos="9360"/>
      </w:tabs>
      <w:spacing w:after="0"/>
    </w:pPr>
  </w:style>
  <w:style w:type="character" w:customStyle="1" w:styleId="FooterChar">
    <w:name w:val="Footer Char"/>
    <w:basedOn w:val="DefaultParagraphFont"/>
    <w:link w:val="Footer"/>
    <w:uiPriority w:val="99"/>
    <w:rsid w:val="6C141C2B"/>
    <w:rPr>
      <w:noProof w:val="0"/>
      <w:lang w:val="en-GB"/>
    </w:rPr>
  </w:style>
  <w:style w:type="paragraph" w:styleId="FootnoteText">
    <w:name w:val="footnote text"/>
    <w:basedOn w:val="Normal"/>
    <w:link w:val="FootnoteTextChar"/>
    <w:uiPriority w:val="99"/>
    <w:semiHidden/>
    <w:unhideWhenUsed/>
    <w:rsid w:val="6C141C2B"/>
    <w:pPr>
      <w:spacing w:after="0"/>
    </w:pPr>
    <w:rPr>
      <w:sz w:val="20"/>
      <w:szCs w:val="20"/>
    </w:rPr>
  </w:style>
  <w:style w:type="character" w:customStyle="1" w:styleId="FootnoteTextChar">
    <w:name w:val="Footnote Text Char"/>
    <w:basedOn w:val="DefaultParagraphFont"/>
    <w:link w:val="FootnoteText"/>
    <w:uiPriority w:val="99"/>
    <w:semiHidden/>
    <w:rsid w:val="6C141C2B"/>
    <w:rPr>
      <w:noProof w:val="0"/>
      <w:sz w:val="20"/>
      <w:szCs w:val="20"/>
      <w:lang w:val="en-GB"/>
    </w:rPr>
  </w:style>
  <w:style w:type="paragraph" w:styleId="Header">
    <w:name w:val="header"/>
    <w:basedOn w:val="Normal"/>
    <w:link w:val="HeaderChar"/>
    <w:uiPriority w:val="99"/>
    <w:unhideWhenUsed/>
    <w:rsid w:val="6C141C2B"/>
    <w:pPr>
      <w:tabs>
        <w:tab w:val="center" w:pos="4680"/>
        <w:tab w:val="right" w:pos="9360"/>
      </w:tabs>
      <w:spacing w:after="0"/>
    </w:pPr>
  </w:style>
  <w:style w:type="character" w:customStyle="1" w:styleId="HeaderChar">
    <w:name w:val="Header Char"/>
    <w:basedOn w:val="DefaultParagraphFont"/>
    <w:link w:val="Header"/>
    <w:uiPriority w:val="99"/>
    <w:rsid w:val="6C141C2B"/>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096149fd79444822"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90491"/>
    <w:rsid w:val="00490491"/>
    <w:rsid w:val="00FC6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Sera</cp:lastModifiedBy>
  <cp:revision>2</cp:revision>
  <dcterms:created xsi:type="dcterms:W3CDTF">2022-08-26T18:27:00Z</dcterms:created>
  <dcterms:modified xsi:type="dcterms:W3CDTF">2022-08-26T18:27:00Z</dcterms:modified>
</cp:coreProperties>
</file>