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4BB2B8" w14:textId="328A7295" w:rsidR="00D75C71" w:rsidRDefault="00D75C71"/>
    <w:sdt>
      <w:sdtPr>
        <w:id w:val="2103835198"/>
        <w:docPartObj>
          <w:docPartGallery w:val="Cover Pages"/>
          <w:docPartUnique/>
        </w:docPartObj>
      </w:sdtPr>
      <w:sdtEndPr>
        <w:rPr>
          <w:rFonts w:ascii="Calibri" w:hAnsi="Calibri" w:cs="Calibri"/>
          <w:i/>
          <w:iCs/>
          <w:sz w:val="24"/>
          <w:szCs w:val="24"/>
        </w:rPr>
      </w:sdtEndPr>
      <w:sdtContent>
        <w:p w14:paraId="506D70C1" w14:textId="7FF46ECD" w:rsidR="00D75C71" w:rsidRDefault="00D75C71">
          <w:r>
            <w:rPr>
              <w:noProof/>
            </w:rPr>
            <mc:AlternateContent>
              <mc:Choice Requires="wpg">
                <w:drawing>
                  <wp:anchor distT="0" distB="0" distL="114300" distR="114300" simplePos="0" relativeHeight="251657728" behindDoc="0" locked="0" layoutInCell="1" allowOverlap="1" wp14:anchorId="118B80D2" wp14:editId="2FD9B09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66F2495" id="Group 157" o:spid="_x0000_s1026" style="position:absolute;margin-left:0;margin-top:0;width:8in;height:95.7pt;z-index:25165772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p>
        <w:p w14:paraId="2494EB6C" w14:textId="48A95D2E" w:rsidR="00D75C71" w:rsidRDefault="008A3574">
          <w:pPr>
            <w:rPr>
              <w:rFonts w:ascii="Calibri" w:hAnsi="Calibri" w:cs="Calibri"/>
              <w:i/>
              <w:iCs/>
              <w:sz w:val="24"/>
              <w:szCs w:val="24"/>
            </w:rPr>
          </w:pPr>
          <w:r>
            <w:rPr>
              <w:rFonts w:ascii="Calibri" w:hAnsi="Calibri" w:cs="Calibri"/>
              <w:i/>
              <w:iCs/>
              <w:noProof/>
              <w:sz w:val="24"/>
              <w:szCs w:val="24"/>
            </w:rPr>
            <w:drawing>
              <wp:anchor distT="0" distB="0" distL="114300" distR="114300" simplePos="0" relativeHeight="251663360" behindDoc="1" locked="0" layoutInCell="1" allowOverlap="1" wp14:anchorId="589ADE44" wp14:editId="652BF383">
                <wp:simplePos x="0" y="0"/>
                <wp:positionH relativeFrom="column">
                  <wp:posOffset>285116</wp:posOffset>
                </wp:positionH>
                <wp:positionV relativeFrom="paragraph">
                  <wp:posOffset>3414032</wp:posOffset>
                </wp:positionV>
                <wp:extent cx="5168265" cy="4008261"/>
                <wp:effectExtent l="0" t="0" r="0" b="0"/>
                <wp:wrapNone/>
                <wp:docPr id="5053409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68265" cy="4008261"/>
                        </a:xfrm>
                        <a:prstGeom prst="rect">
                          <a:avLst/>
                        </a:prstGeom>
                        <a:noFill/>
                        <a:ln>
                          <a:noFill/>
                        </a:ln>
                      </pic:spPr>
                    </pic:pic>
                  </a:graphicData>
                </a:graphic>
                <wp14:sizeRelH relativeFrom="page">
                  <wp14:pctWidth>0</wp14:pctWidth>
                </wp14:sizeRelH>
                <wp14:sizeRelV relativeFrom="page">
                  <wp14:pctHeight>0</wp14:pctHeight>
                </wp14:sizeRelV>
              </wp:anchor>
            </w:drawing>
          </w:r>
          <w:r w:rsidR="00D75C71">
            <w:rPr>
              <w:rFonts w:ascii="Calibri" w:hAnsi="Calibri" w:cs="Calibri"/>
              <w:i/>
              <w:iCs/>
              <w:sz w:val="24"/>
              <w:szCs w:val="24"/>
            </w:rPr>
            <w:br w:type="page"/>
          </w:r>
        </w:p>
      </w:sdtContent>
    </w:sdt>
    <w:p w14:paraId="55BB6555" w14:textId="7F98D0F3" w:rsidR="00DD4524" w:rsidRPr="007E5CE0" w:rsidRDefault="00B029CC" w:rsidP="00866425">
      <w:pPr>
        <w:spacing w:line="360" w:lineRule="auto"/>
        <w:rPr>
          <w:rFonts w:ascii="Calibri" w:hAnsi="Calibri" w:cs="Calibri"/>
          <w:sz w:val="24"/>
          <w:szCs w:val="24"/>
        </w:rPr>
      </w:pPr>
      <w:r w:rsidRPr="007E5CE0">
        <w:rPr>
          <w:rFonts w:ascii="Calibri" w:hAnsi="Calibri" w:cs="Calibri"/>
          <w:i/>
          <w:iCs/>
          <w:sz w:val="24"/>
          <w:szCs w:val="24"/>
          <w:u w:val="single"/>
        </w:rPr>
        <w:lastRenderedPageBreak/>
        <w:t>Essay:</w:t>
      </w:r>
      <w:r w:rsidRPr="007E5CE0">
        <w:rPr>
          <w:rFonts w:ascii="Calibri" w:hAnsi="Calibri" w:cs="Calibri"/>
          <w:i/>
          <w:iCs/>
          <w:sz w:val="24"/>
          <w:szCs w:val="24"/>
        </w:rPr>
        <w:t xml:space="preserve"> </w:t>
      </w:r>
      <w:r w:rsidR="00F20795" w:rsidRPr="007E5CE0">
        <w:rPr>
          <w:rFonts w:ascii="Calibri" w:hAnsi="Calibri" w:cs="Calibri"/>
          <w:i/>
          <w:iCs/>
          <w:sz w:val="24"/>
          <w:szCs w:val="24"/>
        </w:rPr>
        <w:t>The Anglo-Irish Treaty of 1921 marked a defeat for Irish Republicanism. Discuss</w:t>
      </w:r>
      <w:r w:rsidR="00F20795" w:rsidRPr="007E5CE0">
        <w:rPr>
          <w:rFonts w:ascii="Calibri" w:hAnsi="Calibri" w:cs="Calibri"/>
          <w:sz w:val="24"/>
          <w:szCs w:val="24"/>
        </w:rPr>
        <w:t>.</w:t>
      </w:r>
    </w:p>
    <w:p w14:paraId="299E27F6" w14:textId="77777777" w:rsidR="00630F67" w:rsidRDefault="00F95A07" w:rsidP="00F95A07">
      <w:pPr>
        <w:spacing w:line="360" w:lineRule="auto"/>
        <w:rPr>
          <w:rFonts w:ascii="Calibri" w:hAnsi="Calibri" w:cs="Calibri"/>
          <w:sz w:val="24"/>
          <w:szCs w:val="24"/>
        </w:rPr>
      </w:pPr>
      <w:r w:rsidRPr="00E036C2">
        <w:rPr>
          <w:rFonts w:ascii="Calibri" w:hAnsi="Calibri" w:cs="Calibri"/>
          <w:sz w:val="24"/>
          <w:szCs w:val="24"/>
        </w:rPr>
        <w:t>The s</w:t>
      </w:r>
      <w:r>
        <w:rPr>
          <w:rFonts w:ascii="Calibri" w:hAnsi="Calibri" w:cs="Calibri"/>
          <w:sz w:val="24"/>
          <w:szCs w:val="24"/>
        </w:rPr>
        <w:t>pl</w:t>
      </w:r>
      <w:r w:rsidRPr="00E036C2">
        <w:rPr>
          <w:rFonts w:ascii="Calibri" w:hAnsi="Calibri" w:cs="Calibri"/>
          <w:sz w:val="24"/>
          <w:szCs w:val="24"/>
        </w:rPr>
        <w:t>i</w:t>
      </w:r>
      <w:r>
        <w:rPr>
          <w:rFonts w:ascii="Calibri" w:hAnsi="Calibri" w:cs="Calibri"/>
          <w:sz w:val="24"/>
          <w:szCs w:val="24"/>
        </w:rPr>
        <w:t>t</w:t>
      </w:r>
      <w:r w:rsidRPr="00E036C2">
        <w:rPr>
          <w:rFonts w:ascii="Calibri" w:hAnsi="Calibri" w:cs="Calibri"/>
          <w:sz w:val="24"/>
          <w:szCs w:val="24"/>
        </w:rPr>
        <w:t xml:space="preserve"> between Irish nationalists and unionists </w:t>
      </w:r>
      <w:r w:rsidR="00A83F83">
        <w:rPr>
          <w:rFonts w:ascii="Calibri" w:hAnsi="Calibri" w:cs="Calibri"/>
          <w:sz w:val="24"/>
          <w:szCs w:val="24"/>
        </w:rPr>
        <w:t>has</w:t>
      </w:r>
      <w:r w:rsidRPr="00E036C2">
        <w:rPr>
          <w:rFonts w:ascii="Calibri" w:hAnsi="Calibri" w:cs="Calibri"/>
          <w:sz w:val="24"/>
          <w:szCs w:val="24"/>
        </w:rPr>
        <w:t xml:space="preserve"> </w:t>
      </w:r>
      <w:r>
        <w:rPr>
          <w:rFonts w:ascii="Calibri" w:hAnsi="Calibri" w:cs="Calibri"/>
          <w:sz w:val="24"/>
          <w:szCs w:val="24"/>
        </w:rPr>
        <w:t>s</w:t>
      </w:r>
      <w:r w:rsidRPr="00E036C2">
        <w:rPr>
          <w:rFonts w:ascii="Calibri" w:hAnsi="Calibri" w:cs="Calibri"/>
          <w:sz w:val="24"/>
          <w:szCs w:val="24"/>
        </w:rPr>
        <w:t>ha</w:t>
      </w:r>
      <w:r>
        <w:rPr>
          <w:rFonts w:ascii="Calibri" w:hAnsi="Calibri" w:cs="Calibri"/>
          <w:sz w:val="24"/>
          <w:szCs w:val="24"/>
        </w:rPr>
        <w:t>ped</w:t>
      </w:r>
      <w:r w:rsidRPr="00E036C2">
        <w:rPr>
          <w:rFonts w:ascii="Calibri" w:hAnsi="Calibri" w:cs="Calibri"/>
          <w:sz w:val="24"/>
          <w:szCs w:val="24"/>
        </w:rPr>
        <w:t xml:space="preserve"> politics </w:t>
      </w:r>
      <w:r>
        <w:rPr>
          <w:rFonts w:ascii="Calibri" w:hAnsi="Calibri" w:cs="Calibri"/>
          <w:sz w:val="24"/>
          <w:szCs w:val="24"/>
        </w:rPr>
        <w:t>since</w:t>
      </w:r>
      <w:r w:rsidRPr="00E036C2">
        <w:rPr>
          <w:rFonts w:ascii="Calibri" w:hAnsi="Calibri" w:cs="Calibri"/>
          <w:sz w:val="24"/>
          <w:szCs w:val="24"/>
        </w:rPr>
        <w:t xml:space="preserve"> the</w:t>
      </w:r>
      <w:r>
        <w:rPr>
          <w:rFonts w:ascii="Calibri" w:hAnsi="Calibri" w:cs="Calibri"/>
          <w:sz w:val="24"/>
          <w:szCs w:val="24"/>
        </w:rPr>
        <w:t xml:space="preserve"> 19</w:t>
      </w:r>
      <w:r w:rsidRPr="00E036C2">
        <w:rPr>
          <w:rFonts w:ascii="Calibri" w:hAnsi="Calibri" w:cs="Calibri"/>
          <w:sz w:val="24"/>
          <w:szCs w:val="24"/>
        </w:rPr>
        <w:t>th century</w:t>
      </w:r>
      <w:r>
        <w:rPr>
          <w:rFonts w:ascii="Calibri" w:hAnsi="Calibri" w:cs="Calibri"/>
          <w:sz w:val="24"/>
          <w:szCs w:val="24"/>
        </w:rPr>
        <w:t>.</w:t>
      </w:r>
      <w:r w:rsidR="00A83F83">
        <w:rPr>
          <w:rFonts w:ascii="Calibri" w:hAnsi="Calibri" w:cs="Calibri"/>
          <w:sz w:val="24"/>
          <w:szCs w:val="24"/>
        </w:rPr>
        <w:t xml:space="preserve"> </w:t>
      </w:r>
      <w:r w:rsidRPr="00E036C2">
        <w:rPr>
          <w:rFonts w:ascii="Calibri" w:hAnsi="Calibri" w:cs="Calibri"/>
          <w:sz w:val="24"/>
          <w:szCs w:val="24"/>
        </w:rPr>
        <w:t xml:space="preserve">Unionists in the northeast </w:t>
      </w:r>
      <w:r>
        <w:rPr>
          <w:rFonts w:ascii="Calibri" w:hAnsi="Calibri" w:cs="Calibri"/>
          <w:sz w:val="24"/>
          <w:szCs w:val="24"/>
        </w:rPr>
        <w:t>w</w:t>
      </w:r>
      <w:r w:rsidRPr="00E036C2">
        <w:rPr>
          <w:rFonts w:ascii="Calibri" w:hAnsi="Calibri" w:cs="Calibri"/>
          <w:sz w:val="24"/>
          <w:szCs w:val="24"/>
        </w:rPr>
        <w:t>ere</w:t>
      </w:r>
      <w:r>
        <w:rPr>
          <w:rFonts w:ascii="Calibri" w:hAnsi="Calibri" w:cs="Calibri"/>
          <w:sz w:val="24"/>
          <w:szCs w:val="24"/>
        </w:rPr>
        <w:t xml:space="preserve"> concerne</w:t>
      </w:r>
      <w:r w:rsidRPr="00E036C2">
        <w:rPr>
          <w:rFonts w:ascii="Calibri" w:hAnsi="Calibri" w:cs="Calibri"/>
          <w:sz w:val="24"/>
          <w:szCs w:val="24"/>
        </w:rPr>
        <w:t xml:space="preserve">d </w:t>
      </w:r>
      <w:r>
        <w:rPr>
          <w:rFonts w:ascii="Calibri" w:hAnsi="Calibri" w:cs="Calibri"/>
          <w:sz w:val="24"/>
          <w:szCs w:val="24"/>
        </w:rPr>
        <w:t xml:space="preserve">about </w:t>
      </w:r>
      <w:r w:rsidRPr="00E036C2">
        <w:rPr>
          <w:rFonts w:ascii="Calibri" w:hAnsi="Calibri" w:cs="Calibri"/>
          <w:sz w:val="24"/>
          <w:szCs w:val="24"/>
        </w:rPr>
        <w:t>dominat</w:t>
      </w:r>
      <w:r w:rsidR="004B06EE">
        <w:rPr>
          <w:rFonts w:ascii="Calibri" w:hAnsi="Calibri" w:cs="Calibri"/>
          <w:sz w:val="24"/>
          <w:szCs w:val="24"/>
        </w:rPr>
        <w:t>ion</w:t>
      </w:r>
      <w:r w:rsidRPr="00E036C2">
        <w:rPr>
          <w:rFonts w:ascii="Calibri" w:hAnsi="Calibri" w:cs="Calibri"/>
          <w:sz w:val="24"/>
          <w:szCs w:val="24"/>
        </w:rPr>
        <w:t xml:space="preserve"> by </w:t>
      </w:r>
      <w:r>
        <w:rPr>
          <w:rFonts w:ascii="Calibri" w:hAnsi="Calibri" w:cs="Calibri"/>
          <w:sz w:val="24"/>
          <w:szCs w:val="24"/>
        </w:rPr>
        <w:t>pr</w:t>
      </w:r>
      <w:r w:rsidRPr="00E036C2">
        <w:rPr>
          <w:rFonts w:ascii="Calibri" w:hAnsi="Calibri" w:cs="Calibri"/>
          <w:sz w:val="24"/>
          <w:szCs w:val="24"/>
        </w:rPr>
        <w:t>e</w:t>
      </w:r>
      <w:r>
        <w:rPr>
          <w:rFonts w:ascii="Calibri" w:hAnsi="Calibri" w:cs="Calibri"/>
          <w:sz w:val="24"/>
          <w:szCs w:val="24"/>
        </w:rPr>
        <w:t>dominantly</w:t>
      </w:r>
      <w:r w:rsidRPr="00E036C2">
        <w:rPr>
          <w:rFonts w:ascii="Calibri" w:hAnsi="Calibri" w:cs="Calibri"/>
          <w:sz w:val="24"/>
          <w:szCs w:val="24"/>
        </w:rPr>
        <w:t xml:space="preserve"> Catholic</w:t>
      </w:r>
      <w:r>
        <w:rPr>
          <w:rFonts w:ascii="Calibri" w:hAnsi="Calibri" w:cs="Calibri"/>
          <w:sz w:val="24"/>
          <w:szCs w:val="24"/>
        </w:rPr>
        <w:t xml:space="preserve"> nationalists</w:t>
      </w:r>
      <w:r w:rsidR="004B06EE">
        <w:rPr>
          <w:rFonts w:ascii="Calibri" w:hAnsi="Calibri" w:cs="Calibri"/>
          <w:sz w:val="24"/>
          <w:szCs w:val="24"/>
        </w:rPr>
        <w:t>.</w:t>
      </w:r>
      <w:r w:rsidR="000350D5">
        <w:rPr>
          <w:rFonts w:ascii="Calibri" w:hAnsi="Calibri" w:cs="Calibri"/>
          <w:sz w:val="24"/>
          <w:szCs w:val="24"/>
        </w:rPr>
        <w:t xml:space="preserve"> </w:t>
      </w:r>
      <w:r w:rsidRPr="00A357D9">
        <w:rPr>
          <w:rFonts w:ascii="Calibri" w:hAnsi="Calibri" w:cs="Calibri"/>
          <w:sz w:val="24"/>
          <w:szCs w:val="24"/>
        </w:rPr>
        <w:t xml:space="preserve">The </w:t>
      </w:r>
      <w:r>
        <w:rPr>
          <w:rFonts w:ascii="Calibri" w:hAnsi="Calibri" w:cs="Calibri"/>
          <w:sz w:val="24"/>
          <w:szCs w:val="24"/>
        </w:rPr>
        <w:t>r</w:t>
      </w:r>
      <w:r w:rsidRPr="00A357D9">
        <w:rPr>
          <w:rFonts w:ascii="Calibri" w:hAnsi="Calibri" w:cs="Calibri"/>
          <w:sz w:val="24"/>
          <w:szCs w:val="24"/>
        </w:rPr>
        <w:t>i</w:t>
      </w:r>
      <w:r>
        <w:rPr>
          <w:rFonts w:ascii="Calibri" w:hAnsi="Calibri" w:cs="Calibri"/>
          <w:sz w:val="24"/>
          <w:szCs w:val="24"/>
        </w:rPr>
        <w:t>ft</w:t>
      </w:r>
      <w:r w:rsidRPr="00A357D9">
        <w:rPr>
          <w:rFonts w:ascii="Calibri" w:hAnsi="Calibri" w:cs="Calibri"/>
          <w:sz w:val="24"/>
          <w:szCs w:val="24"/>
        </w:rPr>
        <w:t xml:space="preserve">s </w:t>
      </w:r>
      <w:r>
        <w:rPr>
          <w:rFonts w:ascii="Calibri" w:hAnsi="Calibri" w:cs="Calibri"/>
          <w:sz w:val="24"/>
          <w:szCs w:val="24"/>
        </w:rPr>
        <w:t>d</w:t>
      </w:r>
      <w:r w:rsidRPr="00A357D9">
        <w:rPr>
          <w:rFonts w:ascii="Calibri" w:hAnsi="Calibri" w:cs="Calibri"/>
          <w:sz w:val="24"/>
          <w:szCs w:val="24"/>
        </w:rPr>
        <w:t>ee</w:t>
      </w:r>
      <w:r>
        <w:rPr>
          <w:rFonts w:ascii="Calibri" w:hAnsi="Calibri" w:cs="Calibri"/>
          <w:sz w:val="24"/>
          <w:szCs w:val="24"/>
        </w:rPr>
        <w:t>p</w:t>
      </w:r>
      <w:r w:rsidRPr="00A357D9">
        <w:rPr>
          <w:rFonts w:ascii="Calibri" w:hAnsi="Calibri" w:cs="Calibri"/>
          <w:sz w:val="24"/>
          <w:szCs w:val="24"/>
        </w:rPr>
        <w:t xml:space="preserve">ened </w:t>
      </w:r>
      <w:r>
        <w:rPr>
          <w:rFonts w:ascii="Calibri" w:hAnsi="Calibri" w:cs="Calibri"/>
          <w:sz w:val="24"/>
          <w:szCs w:val="24"/>
        </w:rPr>
        <w:t>follow</w:t>
      </w:r>
      <w:r w:rsidRPr="00A357D9">
        <w:rPr>
          <w:rFonts w:ascii="Calibri" w:hAnsi="Calibri" w:cs="Calibri"/>
          <w:sz w:val="24"/>
          <w:szCs w:val="24"/>
        </w:rPr>
        <w:t>in</w:t>
      </w:r>
      <w:r>
        <w:rPr>
          <w:rFonts w:ascii="Calibri" w:hAnsi="Calibri" w:cs="Calibri"/>
          <w:sz w:val="24"/>
          <w:szCs w:val="24"/>
        </w:rPr>
        <w:t>g</w:t>
      </w:r>
      <w:r w:rsidRPr="00A357D9">
        <w:rPr>
          <w:rFonts w:ascii="Calibri" w:hAnsi="Calibri" w:cs="Calibri"/>
          <w:sz w:val="24"/>
          <w:szCs w:val="24"/>
        </w:rPr>
        <w:t xml:space="preserve"> the 1916 Easter </w:t>
      </w:r>
      <w:r>
        <w:rPr>
          <w:rFonts w:ascii="Calibri" w:hAnsi="Calibri" w:cs="Calibri"/>
          <w:sz w:val="24"/>
          <w:szCs w:val="24"/>
        </w:rPr>
        <w:t>R</w:t>
      </w:r>
      <w:r w:rsidRPr="00A357D9">
        <w:rPr>
          <w:rFonts w:ascii="Calibri" w:hAnsi="Calibri" w:cs="Calibri"/>
          <w:sz w:val="24"/>
          <w:szCs w:val="24"/>
        </w:rPr>
        <w:t>ising</w:t>
      </w:r>
      <w:r w:rsidR="005C470F">
        <w:rPr>
          <w:rFonts w:ascii="Calibri" w:hAnsi="Calibri" w:cs="Calibri"/>
          <w:sz w:val="24"/>
          <w:szCs w:val="24"/>
        </w:rPr>
        <w:t>,</w:t>
      </w:r>
      <w:r>
        <w:rPr>
          <w:rFonts w:ascii="Calibri" w:hAnsi="Calibri" w:cs="Calibri"/>
          <w:sz w:val="24"/>
          <w:szCs w:val="24"/>
        </w:rPr>
        <w:t xml:space="preserve"> le</w:t>
      </w:r>
      <w:r w:rsidRPr="00A357D9">
        <w:rPr>
          <w:rFonts w:ascii="Calibri" w:hAnsi="Calibri" w:cs="Calibri"/>
          <w:sz w:val="24"/>
          <w:szCs w:val="24"/>
        </w:rPr>
        <w:t>ad</w:t>
      </w:r>
      <w:r>
        <w:rPr>
          <w:rFonts w:ascii="Calibri" w:hAnsi="Calibri" w:cs="Calibri"/>
          <w:sz w:val="24"/>
          <w:szCs w:val="24"/>
        </w:rPr>
        <w:t>ing to</w:t>
      </w:r>
      <w:r w:rsidRPr="00A357D9">
        <w:rPr>
          <w:rFonts w:ascii="Calibri" w:hAnsi="Calibri" w:cs="Calibri"/>
          <w:sz w:val="24"/>
          <w:szCs w:val="24"/>
        </w:rPr>
        <w:t xml:space="preserve"> </w:t>
      </w:r>
      <w:r>
        <w:rPr>
          <w:rFonts w:ascii="Calibri" w:hAnsi="Calibri" w:cs="Calibri"/>
          <w:sz w:val="24"/>
          <w:szCs w:val="24"/>
        </w:rPr>
        <w:t xml:space="preserve">the </w:t>
      </w:r>
      <w:r w:rsidR="000A0D0C">
        <w:rPr>
          <w:rFonts w:ascii="Calibri" w:hAnsi="Calibri" w:cs="Calibri"/>
          <w:sz w:val="24"/>
          <w:szCs w:val="24"/>
        </w:rPr>
        <w:t xml:space="preserve">pivotal </w:t>
      </w:r>
      <w:r>
        <w:rPr>
          <w:rFonts w:ascii="Calibri" w:hAnsi="Calibri" w:cs="Calibri"/>
          <w:sz w:val="24"/>
          <w:szCs w:val="24"/>
        </w:rPr>
        <w:t xml:space="preserve">Irish War of Independence (Mohr, 2023). </w:t>
      </w:r>
      <w:r w:rsidR="00BF148C">
        <w:rPr>
          <w:rFonts w:ascii="Calibri" w:hAnsi="Calibri" w:cs="Calibri"/>
          <w:sz w:val="24"/>
          <w:szCs w:val="24"/>
        </w:rPr>
        <w:t>T</w:t>
      </w:r>
      <w:r w:rsidR="00026389">
        <w:rPr>
          <w:rFonts w:ascii="Calibri" w:hAnsi="Calibri" w:cs="Calibri"/>
          <w:sz w:val="24"/>
          <w:szCs w:val="24"/>
        </w:rPr>
        <w:t>he war</w:t>
      </w:r>
      <w:r w:rsidR="00BF148C">
        <w:rPr>
          <w:rFonts w:ascii="Calibri" w:hAnsi="Calibri" w:cs="Calibri"/>
          <w:sz w:val="24"/>
          <w:szCs w:val="24"/>
        </w:rPr>
        <w:t xml:space="preserve"> </w:t>
      </w:r>
      <w:r w:rsidR="000A0D0C">
        <w:rPr>
          <w:rFonts w:ascii="Calibri" w:hAnsi="Calibri" w:cs="Calibri"/>
          <w:sz w:val="24"/>
          <w:szCs w:val="24"/>
        </w:rPr>
        <w:t xml:space="preserve">shaped </w:t>
      </w:r>
      <w:r w:rsidRPr="002D5DC7">
        <w:rPr>
          <w:rFonts w:ascii="Calibri" w:hAnsi="Calibri" w:cs="Calibri"/>
          <w:sz w:val="24"/>
          <w:szCs w:val="24"/>
        </w:rPr>
        <w:t xml:space="preserve">the pressures </w:t>
      </w:r>
      <w:r w:rsidR="000A0D0C">
        <w:rPr>
          <w:rFonts w:ascii="Calibri" w:hAnsi="Calibri" w:cs="Calibri"/>
          <w:sz w:val="24"/>
          <w:szCs w:val="24"/>
        </w:rPr>
        <w:t>tha</w:t>
      </w:r>
      <w:r w:rsidRPr="002D5DC7">
        <w:rPr>
          <w:rFonts w:ascii="Calibri" w:hAnsi="Calibri" w:cs="Calibri"/>
          <w:sz w:val="24"/>
          <w:szCs w:val="24"/>
        </w:rPr>
        <w:t xml:space="preserve">t led </w:t>
      </w:r>
      <w:r w:rsidR="00BF148C">
        <w:rPr>
          <w:rFonts w:ascii="Calibri" w:hAnsi="Calibri" w:cs="Calibri"/>
          <w:sz w:val="24"/>
          <w:szCs w:val="24"/>
        </w:rPr>
        <w:t>to</w:t>
      </w:r>
      <w:r>
        <w:rPr>
          <w:rFonts w:ascii="Calibri" w:hAnsi="Calibri" w:cs="Calibri"/>
          <w:sz w:val="24"/>
          <w:szCs w:val="24"/>
        </w:rPr>
        <w:t xml:space="preserve"> t</w:t>
      </w:r>
      <w:r w:rsidRPr="006F7A22">
        <w:rPr>
          <w:rFonts w:ascii="Calibri" w:hAnsi="Calibri" w:cs="Calibri"/>
          <w:sz w:val="24"/>
          <w:szCs w:val="24"/>
        </w:rPr>
        <w:t xml:space="preserve">he </w:t>
      </w:r>
      <w:r>
        <w:rPr>
          <w:rFonts w:ascii="Calibri" w:hAnsi="Calibri" w:cs="Calibri"/>
          <w:sz w:val="24"/>
          <w:szCs w:val="24"/>
        </w:rPr>
        <w:t>Anglo-Irish Treaty</w:t>
      </w:r>
      <w:r w:rsidR="000A0D0C">
        <w:rPr>
          <w:rFonts w:ascii="Calibri" w:hAnsi="Calibri" w:cs="Calibri"/>
          <w:sz w:val="24"/>
          <w:szCs w:val="24"/>
        </w:rPr>
        <w:t xml:space="preserve"> of 1921</w:t>
      </w:r>
      <w:r w:rsidR="00BF148C">
        <w:rPr>
          <w:rFonts w:ascii="Calibri" w:hAnsi="Calibri" w:cs="Calibri"/>
          <w:sz w:val="24"/>
          <w:szCs w:val="24"/>
        </w:rPr>
        <w:t>,</w:t>
      </w:r>
      <w:r w:rsidRPr="006F7A22">
        <w:rPr>
          <w:rFonts w:ascii="Calibri" w:hAnsi="Calibri" w:cs="Calibri"/>
          <w:sz w:val="24"/>
          <w:szCs w:val="24"/>
        </w:rPr>
        <w:t xml:space="preserve"> e</w:t>
      </w:r>
      <w:r>
        <w:rPr>
          <w:rFonts w:ascii="Calibri" w:hAnsi="Calibri" w:cs="Calibri"/>
          <w:sz w:val="24"/>
          <w:szCs w:val="24"/>
        </w:rPr>
        <w:t>s</w:t>
      </w:r>
      <w:r w:rsidRPr="006F7A22">
        <w:rPr>
          <w:rFonts w:ascii="Calibri" w:hAnsi="Calibri" w:cs="Calibri"/>
          <w:sz w:val="24"/>
          <w:szCs w:val="24"/>
        </w:rPr>
        <w:t>t</w:t>
      </w:r>
      <w:r>
        <w:rPr>
          <w:rFonts w:ascii="Calibri" w:hAnsi="Calibri" w:cs="Calibri"/>
          <w:sz w:val="24"/>
          <w:szCs w:val="24"/>
        </w:rPr>
        <w:t>abl</w:t>
      </w:r>
      <w:r w:rsidRPr="006F7A22">
        <w:rPr>
          <w:rFonts w:ascii="Calibri" w:hAnsi="Calibri" w:cs="Calibri"/>
          <w:sz w:val="24"/>
          <w:szCs w:val="24"/>
        </w:rPr>
        <w:t>i</w:t>
      </w:r>
      <w:r>
        <w:rPr>
          <w:rFonts w:ascii="Calibri" w:hAnsi="Calibri" w:cs="Calibri"/>
          <w:sz w:val="24"/>
          <w:szCs w:val="24"/>
        </w:rPr>
        <w:t>sh</w:t>
      </w:r>
      <w:r w:rsidR="00BF148C">
        <w:rPr>
          <w:rFonts w:ascii="Calibri" w:hAnsi="Calibri" w:cs="Calibri"/>
          <w:sz w:val="24"/>
          <w:szCs w:val="24"/>
        </w:rPr>
        <w:t>i</w:t>
      </w:r>
      <w:r w:rsidRPr="006F7A22">
        <w:rPr>
          <w:rFonts w:ascii="Calibri" w:hAnsi="Calibri" w:cs="Calibri"/>
          <w:sz w:val="24"/>
          <w:szCs w:val="24"/>
        </w:rPr>
        <w:t>n</w:t>
      </w:r>
      <w:r w:rsidR="00BF148C">
        <w:rPr>
          <w:rFonts w:ascii="Calibri" w:hAnsi="Calibri" w:cs="Calibri"/>
          <w:sz w:val="24"/>
          <w:szCs w:val="24"/>
        </w:rPr>
        <w:t>g</w:t>
      </w:r>
      <w:r w:rsidRPr="006F7A22">
        <w:rPr>
          <w:rFonts w:ascii="Calibri" w:hAnsi="Calibri" w:cs="Calibri"/>
          <w:sz w:val="24"/>
          <w:szCs w:val="24"/>
        </w:rPr>
        <w:t xml:space="preserve"> an independent Ireland b</w:t>
      </w:r>
      <w:r>
        <w:rPr>
          <w:rFonts w:ascii="Calibri" w:hAnsi="Calibri" w:cs="Calibri"/>
          <w:sz w:val="24"/>
          <w:szCs w:val="24"/>
        </w:rPr>
        <w:t>u</w:t>
      </w:r>
      <w:r w:rsidRPr="006F7A22">
        <w:rPr>
          <w:rFonts w:ascii="Calibri" w:hAnsi="Calibri" w:cs="Calibri"/>
          <w:sz w:val="24"/>
          <w:szCs w:val="24"/>
        </w:rPr>
        <w:t>t al</w:t>
      </w:r>
      <w:r>
        <w:rPr>
          <w:rFonts w:ascii="Calibri" w:hAnsi="Calibri" w:cs="Calibri"/>
          <w:sz w:val="24"/>
          <w:szCs w:val="24"/>
        </w:rPr>
        <w:t>s</w:t>
      </w:r>
      <w:r w:rsidRPr="006F7A22">
        <w:rPr>
          <w:rFonts w:ascii="Calibri" w:hAnsi="Calibri" w:cs="Calibri"/>
          <w:sz w:val="24"/>
          <w:szCs w:val="24"/>
        </w:rPr>
        <w:t xml:space="preserve">o </w:t>
      </w:r>
      <w:r w:rsidR="00533267">
        <w:rPr>
          <w:rFonts w:ascii="Calibri" w:hAnsi="Calibri" w:cs="Calibri"/>
          <w:sz w:val="24"/>
          <w:szCs w:val="24"/>
        </w:rPr>
        <w:t>leading to the</w:t>
      </w:r>
      <w:r w:rsidR="00BF148C">
        <w:rPr>
          <w:rFonts w:ascii="Calibri" w:hAnsi="Calibri" w:cs="Calibri"/>
          <w:sz w:val="24"/>
          <w:szCs w:val="24"/>
        </w:rPr>
        <w:t xml:space="preserve"> </w:t>
      </w:r>
      <w:r w:rsidR="00D35631">
        <w:rPr>
          <w:rFonts w:ascii="Calibri" w:hAnsi="Calibri" w:cs="Calibri"/>
          <w:sz w:val="24"/>
          <w:szCs w:val="24"/>
        </w:rPr>
        <w:t>C</w:t>
      </w:r>
      <w:r w:rsidRPr="006F7A22">
        <w:rPr>
          <w:rFonts w:ascii="Calibri" w:hAnsi="Calibri" w:cs="Calibri"/>
          <w:sz w:val="24"/>
          <w:szCs w:val="24"/>
        </w:rPr>
        <w:t xml:space="preserve">ivil </w:t>
      </w:r>
      <w:r w:rsidR="00D35631">
        <w:rPr>
          <w:rFonts w:ascii="Calibri" w:hAnsi="Calibri" w:cs="Calibri"/>
          <w:sz w:val="24"/>
          <w:szCs w:val="24"/>
        </w:rPr>
        <w:t>W</w:t>
      </w:r>
      <w:r w:rsidRPr="006F7A22">
        <w:rPr>
          <w:rFonts w:ascii="Calibri" w:hAnsi="Calibri" w:cs="Calibri"/>
          <w:sz w:val="24"/>
          <w:szCs w:val="24"/>
        </w:rPr>
        <w:t>ar and sha</w:t>
      </w:r>
      <w:r>
        <w:rPr>
          <w:rFonts w:ascii="Calibri" w:hAnsi="Calibri" w:cs="Calibri"/>
          <w:sz w:val="24"/>
          <w:szCs w:val="24"/>
        </w:rPr>
        <w:t>pi</w:t>
      </w:r>
      <w:r w:rsidRPr="006F7A22">
        <w:rPr>
          <w:rFonts w:ascii="Calibri" w:hAnsi="Calibri" w:cs="Calibri"/>
          <w:sz w:val="24"/>
          <w:szCs w:val="24"/>
        </w:rPr>
        <w:t>n</w:t>
      </w:r>
      <w:r>
        <w:rPr>
          <w:rFonts w:ascii="Calibri" w:hAnsi="Calibri" w:cs="Calibri"/>
          <w:sz w:val="24"/>
          <w:szCs w:val="24"/>
        </w:rPr>
        <w:t>g</w:t>
      </w:r>
      <w:r w:rsidRPr="006F7A22">
        <w:rPr>
          <w:rFonts w:ascii="Calibri" w:hAnsi="Calibri" w:cs="Calibri"/>
          <w:sz w:val="24"/>
          <w:szCs w:val="24"/>
        </w:rPr>
        <w:t xml:space="preserve"> Irish politics today</w:t>
      </w:r>
      <w:r w:rsidR="00BF148C">
        <w:rPr>
          <w:rFonts w:ascii="Calibri" w:hAnsi="Calibri" w:cs="Calibri"/>
          <w:sz w:val="24"/>
          <w:szCs w:val="24"/>
        </w:rPr>
        <w:t xml:space="preserve"> </w:t>
      </w:r>
      <w:r>
        <w:rPr>
          <w:rFonts w:ascii="Calibri" w:hAnsi="Calibri" w:cs="Calibri"/>
          <w:sz w:val="24"/>
          <w:szCs w:val="24"/>
        </w:rPr>
        <w:t>(Laffan, 2022).</w:t>
      </w:r>
      <w:r w:rsidR="0051033B">
        <w:rPr>
          <w:rFonts w:ascii="Calibri" w:hAnsi="Calibri" w:cs="Calibri"/>
          <w:sz w:val="24"/>
          <w:szCs w:val="24"/>
        </w:rPr>
        <w:t xml:space="preserve"> </w:t>
      </w:r>
    </w:p>
    <w:p w14:paraId="3EAE6B4D" w14:textId="17EE3CC6" w:rsidR="00F95A07" w:rsidRDefault="00F95A07" w:rsidP="00F95A07">
      <w:pPr>
        <w:spacing w:line="360" w:lineRule="auto"/>
        <w:rPr>
          <w:rFonts w:ascii="Calibri" w:hAnsi="Calibri" w:cs="Calibri"/>
          <w:sz w:val="24"/>
          <w:szCs w:val="24"/>
        </w:rPr>
      </w:pPr>
      <w:r w:rsidRPr="002D5DC7">
        <w:rPr>
          <w:rFonts w:ascii="Calibri" w:hAnsi="Calibri" w:cs="Calibri"/>
          <w:sz w:val="24"/>
          <w:szCs w:val="24"/>
        </w:rPr>
        <w:t xml:space="preserve">The Treaty </w:t>
      </w:r>
      <w:r w:rsidR="000A0D0C">
        <w:rPr>
          <w:rFonts w:ascii="Calibri" w:hAnsi="Calibri" w:cs="Calibri"/>
          <w:sz w:val="24"/>
          <w:szCs w:val="24"/>
        </w:rPr>
        <w:t xml:space="preserve">had a profound </w:t>
      </w:r>
      <w:r w:rsidR="00026389">
        <w:rPr>
          <w:rFonts w:ascii="Calibri" w:hAnsi="Calibri" w:cs="Calibri"/>
          <w:sz w:val="24"/>
          <w:szCs w:val="24"/>
        </w:rPr>
        <w:t>and enduring </w:t>
      </w:r>
      <w:r w:rsidR="000A0D0C">
        <w:rPr>
          <w:rFonts w:ascii="Calibri" w:hAnsi="Calibri" w:cs="Calibri"/>
          <w:sz w:val="24"/>
          <w:szCs w:val="24"/>
        </w:rPr>
        <w:t xml:space="preserve">impact on the Irish Republican movement. It </w:t>
      </w:r>
      <w:r w:rsidRPr="00BD7CA4">
        <w:rPr>
          <w:rFonts w:ascii="Calibri" w:hAnsi="Calibri" w:cs="Calibri"/>
          <w:sz w:val="24"/>
          <w:szCs w:val="24"/>
        </w:rPr>
        <w:t>established the Irish Free State within the British Commonwealth</w:t>
      </w:r>
      <w:r>
        <w:rPr>
          <w:rFonts w:ascii="Calibri" w:hAnsi="Calibri" w:cs="Calibri"/>
          <w:sz w:val="24"/>
          <w:szCs w:val="24"/>
        </w:rPr>
        <w:t>,</w:t>
      </w:r>
      <w:r w:rsidRPr="00BD7CA4">
        <w:rPr>
          <w:rFonts w:ascii="Calibri" w:hAnsi="Calibri" w:cs="Calibri"/>
          <w:sz w:val="24"/>
          <w:szCs w:val="24"/>
        </w:rPr>
        <w:t xml:space="preserve"> </w:t>
      </w:r>
      <w:r>
        <w:rPr>
          <w:rFonts w:ascii="Calibri" w:hAnsi="Calibri" w:cs="Calibri"/>
          <w:sz w:val="24"/>
          <w:szCs w:val="24"/>
        </w:rPr>
        <w:t>c</w:t>
      </w:r>
      <w:r w:rsidRPr="00BD7CA4">
        <w:rPr>
          <w:rFonts w:ascii="Calibri" w:hAnsi="Calibri" w:cs="Calibri"/>
          <w:sz w:val="24"/>
          <w:szCs w:val="24"/>
        </w:rPr>
        <w:t>o</w:t>
      </w:r>
      <w:r>
        <w:rPr>
          <w:rFonts w:ascii="Calibri" w:hAnsi="Calibri" w:cs="Calibri"/>
          <w:sz w:val="24"/>
          <w:szCs w:val="24"/>
        </w:rPr>
        <w:t>ntradict</w:t>
      </w:r>
      <w:r w:rsidRPr="00BD7CA4">
        <w:rPr>
          <w:rFonts w:ascii="Calibri" w:hAnsi="Calibri" w:cs="Calibri"/>
          <w:sz w:val="24"/>
          <w:szCs w:val="24"/>
        </w:rPr>
        <w:t>i</w:t>
      </w:r>
      <w:r>
        <w:rPr>
          <w:rFonts w:ascii="Calibri" w:hAnsi="Calibri" w:cs="Calibri"/>
          <w:sz w:val="24"/>
          <w:szCs w:val="24"/>
        </w:rPr>
        <w:t>ng</w:t>
      </w:r>
      <w:r w:rsidRPr="00BD7CA4">
        <w:rPr>
          <w:rFonts w:ascii="Calibri" w:hAnsi="Calibri" w:cs="Calibri"/>
          <w:sz w:val="24"/>
          <w:szCs w:val="24"/>
        </w:rPr>
        <w:t xml:space="preserve"> the Republican </w:t>
      </w:r>
      <w:r>
        <w:rPr>
          <w:rFonts w:ascii="Calibri" w:hAnsi="Calibri" w:cs="Calibri"/>
          <w:sz w:val="24"/>
          <w:szCs w:val="24"/>
        </w:rPr>
        <w:t>pr</w:t>
      </w:r>
      <w:r w:rsidRPr="00BD7CA4">
        <w:rPr>
          <w:rFonts w:ascii="Calibri" w:hAnsi="Calibri" w:cs="Calibri"/>
          <w:sz w:val="24"/>
          <w:szCs w:val="24"/>
        </w:rPr>
        <w:t>i</w:t>
      </w:r>
      <w:r>
        <w:rPr>
          <w:rFonts w:ascii="Calibri" w:hAnsi="Calibri" w:cs="Calibri"/>
          <w:sz w:val="24"/>
          <w:szCs w:val="24"/>
        </w:rPr>
        <w:t>ncip</w:t>
      </w:r>
      <w:r w:rsidRPr="00BD7CA4">
        <w:rPr>
          <w:rFonts w:ascii="Calibri" w:hAnsi="Calibri" w:cs="Calibri"/>
          <w:sz w:val="24"/>
          <w:szCs w:val="24"/>
        </w:rPr>
        <w:t>l</w:t>
      </w:r>
      <w:r>
        <w:rPr>
          <w:rFonts w:ascii="Calibri" w:hAnsi="Calibri" w:cs="Calibri"/>
          <w:sz w:val="24"/>
          <w:szCs w:val="24"/>
        </w:rPr>
        <w:t>e</w:t>
      </w:r>
      <w:r w:rsidRPr="00BD7CA4">
        <w:rPr>
          <w:rFonts w:ascii="Calibri" w:hAnsi="Calibri" w:cs="Calibri"/>
          <w:sz w:val="24"/>
          <w:szCs w:val="24"/>
        </w:rPr>
        <w:t xml:space="preserve"> of a</w:t>
      </w:r>
      <w:r>
        <w:rPr>
          <w:rFonts w:ascii="Calibri" w:hAnsi="Calibri" w:cs="Calibri"/>
          <w:sz w:val="24"/>
          <w:szCs w:val="24"/>
        </w:rPr>
        <w:t>n</w:t>
      </w:r>
      <w:r w:rsidRPr="00BD7CA4">
        <w:rPr>
          <w:rFonts w:ascii="Calibri" w:hAnsi="Calibri" w:cs="Calibri"/>
          <w:sz w:val="24"/>
          <w:szCs w:val="24"/>
        </w:rPr>
        <w:t xml:space="preserve"> </w:t>
      </w:r>
      <w:r>
        <w:rPr>
          <w:rFonts w:ascii="Calibri" w:hAnsi="Calibri" w:cs="Calibri"/>
          <w:sz w:val="24"/>
          <w:szCs w:val="24"/>
        </w:rPr>
        <w:t>ind</w:t>
      </w:r>
      <w:r w:rsidRPr="00BD7CA4">
        <w:rPr>
          <w:rFonts w:ascii="Calibri" w:hAnsi="Calibri" w:cs="Calibri"/>
          <w:sz w:val="24"/>
          <w:szCs w:val="24"/>
        </w:rPr>
        <w:t>e</w:t>
      </w:r>
      <w:r>
        <w:rPr>
          <w:rFonts w:ascii="Calibri" w:hAnsi="Calibri" w:cs="Calibri"/>
          <w:sz w:val="24"/>
          <w:szCs w:val="24"/>
        </w:rPr>
        <w:t>p</w:t>
      </w:r>
      <w:r w:rsidRPr="00BD7CA4">
        <w:rPr>
          <w:rFonts w:ascii="Calibri" w:hAnsi="Calibri" w:cs="Calibri"/>
          <w:sz w:val="24"/>
          <w:szCs w:val="24"/>
        </w:rPr>
        <w:t>en</w:t>
      </w:r>
      <w:r>
        <w:rPr>
          <w:rFonts w:ascii="Calibri" w:hAnsi="Calibri" w:cs="Calibri"/>
          <w:sz w:val="24"/>
          <w:szCs w:val="24"/>
        </w:rPr>
        <w:t>dent</w:t>
      </w:r>
      <w:r w:rsidR="000A0D0C">
        <w:rPr>
          <w:rFonts w:ascii="Calibri" w:hAnsi="Calibri" w:cs="Calibri"/>
          <w:sz w:val="24"/>
          <w:szCs w:val="24"/>
        </w:rPr>
        <w:t>, British-free</w:t>
      </w:r>
      <w:r w:rsidR="00963E20">
        <w:rPr>
          <w:rFonts w:ascii="Calibri" w:hAnsi="Calibri" w:cs="Calibri"/>
          <w:sz w:val="24"/>
          <w:szCs w:val="24"/>
        </w:rPr>
        <w:t xml:space="preserve"> </w:t>
      </w:r>
      <w:r>
        <w:rPr>
          <w:rFonts w:ascii="Calibri" w:hAnsi="Calibri" w:cs="Calibri"/>
          <w:sz w:val="24"/>
          <w:szCs w:val="24"/>
        </w:rPr>
        <w:t>s</w:t>
      </w:r>
      <w:r w:rsidRPr="00BD7CA4">
        <w:rPr>
          <w:rFonts w:ascii="Calibri" w:hAnsi="Calibri" w:cs="Calibri"/>
          <w:sz w:val="24"/>
          <w:szCs w:val="24"/>
        </w:rPr>
        <w:t>t</w:t>
      </w:r>
      <w:r>
        <w:rPr>
          <w:rFonts w:ascii="Calibri" w:hAnsi="Calibri" w:cs="Calibri"/>
          <w:sz w:val="24"/>
          <w:szCs w:val="24"/>
        </w:rPr>
        <w:t>at</w:t>
      </w:r>
      <w:r w:rsidRPr="00BD7CA4">
        <w:rPr>
          <w:rFonts w:ascii="Calibri" w:hAnsi="Calibri" w:cs="Calibri"/>
          <w:sz w:val="24"/>
          <w:szCs w:val="24"/>
        </w:rPr>
        <w:t>e</w:t>
      </w:r>
      <w:r>
        <w:rPr>
          <w:rFonts w:ascii="Calibri" w:hAnsi="Calibri" w:cs="Calibri"/>
          <w:sz w:val="24"/>
          <w:szCs w:val="24"/>
        </w:rPr>
        <w:t xml:space="preserve">. </w:t>
      </w:r>
      <w:r w:rsidR="000A0D0C">
        <w:rPr>
          <w:rFonts w:ascii="Calibri" w:hAnsi="Calibri" w:cs="Calibri"/>
          <w:sz w:val="24"/>
          <w:szCs w:val="24"/>
        </w:rPr>
        <w:t>The</w:t>
      </w:r>
      <w:r w:rsidRPr="00BD7CA4">
        <w:rPr>
          <w:rFonts w:ascii="Calibri" w:hAnsi="Calibri" w:cs="Calibri"/>
          <w:sz w:val="24"/>
          <w:szCs w:val="24"/>
        </w:rPr>
        <w:t xml:space="preserve"> ac</w:t>
      </w:r>
      <w:r>
        <w:rPr>
          <w:rFonts w:ascii="Calibri" w:hAnsi="Calibri" w:cs="Calibri"/>
          <w:sz w:val="24"/>
          <w:szCs w:val="24"/>
        </w:rPr>
        <w:t>knowl</w:t>
      </w:r>
      <w:r w:rsidRPr="00BD7CA4">
        <w:rPr>
          <w:rFonts w:ascii="Calibri" w:hAnsi="Calibri" w:cs="Calibri"/>
          <w:sz w:val="24"/>
          <w:szCs w:val="24"/>
        </w:rPr>
        <w:t>e</w:t>
      </w:r>
      <w:r>
        <w:rPr>
          <w:rFonts w:ascii="Calibri" w:hAnsi="Calibri" w:cs="Calibri"/>
          <w:sz w:val="24"/>
          <w:szCs w:val="24"/>
        </w:rPr>
        <w:t>dg</w:t>
      </w:r>
      <w:r w:rsidR="000A0D0C">
        <w:rPr>
          <w:rFonts w:ascii="Calibri" w:hAnsi="Calibri" w:cs="Calibri"/>
          <w:sz w:val="24"/>
          <w:szCs w:val="24"/>
        </w:rPr>
        <w:t>em</w:t>
      </w:r>
      <w:r w:rsidRPr="00BD7CA4">
        <w:rPr>
          <w:rFonts w:ascii="Calibri" w:hAnsi="Calibri" w:cs="Calibri"/>
          <w:sz w:val="24"/>
          <w:szCs w:val="24"/>
        </w:rPr>
        <w:t>e</w:t>
      </w:r>
      <w:r w:rsidR="000A0D0C">
        <w:rPr>
          <w:rFonts w:ascii="Calibri" w:hAnsi="Calibri" w:cs="Calibri"/>
          <w:sz w:val="24"/>
          <w:szCs w:val="24"/>
        </w:rPr>
        <w:t>nt of</w:t>
      </w:r>
      <w:r w:rsidRPr="00BD7CA4">
        <w:rPr>
          <w:rFonts w:ascii="Calibri" w:hAnsi="Calibri" w:cs="Calibri"/>
          <w:sz w:val="24"/>
          <w:szCs w:val="24"/>
        </w:rPr>
        <w:t xml:space="preserve"> the </w:t>
      </w:r>
      <w:r>
        <w:rPr>
          <w:rFonts w:ascii="Calibri" w:hAnsi="Calibri" w:cs="Calibri"/>
          <w:sz w:val="24"/>
          <w:szCs w:val="24"/>
        </w:rPr>
        <w:t>div</w:t>
      </w:r>
      <w:r w:rsidRPr="00BD7CA4">
        <w:rPr>
          <w:rFonts w:ascii="Calibri" w:hAnsi="Calibri" w:cs="Calibri"/>
          <w:sz w:val="24"/>
          <w:szCs w:val="24"/>
        </w:rPr>
        <w:t>i</w:t>
      </w:r>
      <w:r>
        <w:rPr>
          <w:rFonts w:ascii="Calibri" w:hAnsi="Calibri" w:cs="Calibri"/>
          <w:sz w:val="24"/>
          <w:szCs w:val="24"/>
        </w:rPr>
        <w:t>s</w:t>
      </w:r>
      <w:r w:rsidRPr="00BD7CA4">
        <w:rPr>
          <w:rFonts w:ascii="Calibri" w:hAnsi="Calibri" w:cs="Calibri"/>
          <w:sz w:val="24"/>
          <w:szCs w:val="24"/>
        </w:rPr>
        <w:t xml:space="preserve">ion of Ireland, </w:t>
      </w:r>
      <w:r w:rsidR="000A0D0C">
        <w:rPr>
          <w:rFonts w:ascii="Calibri" w:hAnsi="Calibri" w:cs="Calibri"/>
          <w:sz w:val="24"/>
          <w:szCs w:val="24"/>
        </w:rPr>
        <w:t>with Northern Irelan</w:t>
      </w:r>
      <w:r>
        <w:rPr>
          <w:rFonts w:ascii="Calibri" w:hAnsi="Calibri" w:cs="Calibri"/>
          <w:sz w:val="24"/>
          <w:szCs w:val="24"/>
        </w:rPr>
        <w:t>d</w:t>
      </w:r>
      <w:r w:rsidR="000A0D0C">
        <w:rPr>
          <w:rFonts w:ascii="Calibri" w:hAnsi="Calibri" w:cs="Calibri"/>
          <w:sz w:val="24"/>
          <w:szCs w:val="24"/>
        </w:rPr>
        <w:t xml:space="preserve"> r</w:t>
      </w:r>
      <w:r>
        <w:rPr>
          <w:rFonts w:ascii="Calibri" w:hAnsi="Calibri" w:cs="Calibri"/>
          <w:sz w:val="24"/>
          <w:szCs w:val="24"/>
        </w:rPr>
        <w:t>e</w:t>
      </w:r>
      <w:r w:rsidR="000A0D0C">
        <w:rPr>
          <w:rFonts w:ascii="Calibri" w:hAnsi="Calibri" w:cs="Calibri"/>
          <w:sz w:val="24"/>
          <w:szCs w:val="24"/>
        </w:rPr>
        <w:t>m</w:t>
      </w:r>
      <w:r w:rsidRPr="00BD7CA4">
        <w:rPr>
          <w:rFonts w:ascii="Calibri" w:hAnsi="Calibri" w:cs="Calibri"/>
          <w:sz w:val="24"/>
          <w:szCs w:val="24"/>
        </w:rPr>
        <w:t>a</w:t>
      </w:r>
      <w:r w:rsidR="000A0D0C">
        <w:rPr>
          <w:rFonts w:ascii="Calibri" w:hAnsi="Calibri" w:cs="Calibri"/>
          <w:sz w:val="24"/>
          <w:szCs w:val="24"/>
        </w:rPr>
        <w:t>in</w:t>
      </w:r>
      <w:r>
        <w:rPr>
          <w:rFonts w:ascii="Calibri" w:hAnsi="Calibri" w:cs="Calibri"/>
          <w:sz w:val="24"/>
          <w:szCs w:val="24"/>
        </w:rPr>
        <w:t>ing</w:t>
      </w:r>
      <w:r w:rsidR="000A0D0C">
        <w:rPr>
          <w:rFonts w:ascii="Calibri" w:hAnsi="Calibri" w:cs="Calibri"/>
          <w:sz w:val="24"/>
          <w:szCs w:val="24"/>
        </w:rPr>
        <w:t xml:space="preserve"> part of Britain, dealt</w:t>
      </w:r>
      <w:r w:rsidRPr="00BD7CA4">
        <w:rPr>
          <w:rFonts w:ascii="Calibri" w:hAnsi="Calibri" w:cs="Calibri"/>
          <w:sz w:val="24"/>
          <w:szCs w:val="24"/>
        </w:rPr>
        <w:t xml:space="preserve"> a significant blow to the Republican </w:t>
      </w:r>
      <w:r>
        <w:rPr>
          <w:rFonts w:ascii="Calibri" w:hAnsi="Calibri" w:cs="Calibri"/>
          <w:sz w:val="24"/>
          <w:szCs w:val="24"/>
        </w:rPr>
        <w:t>go</w:t>
      </w:r>
      <w:r w:rsidRPr="00BD7CA4">
        <w:rPr>
          <w:rFonts w:ascii="Calibri" w:hAnsi="Calibri" w:cs="Calibri"/>
          <w:sz w:val="24"/>
          <w:szCs w:val="24"/>
        </w:rPr>
        <w:t>a</w:t>
      </w:r>
      <w:r>
        <w:rPr>
          <w:rFonts w:ascii="Calibri" w:hAnsi="Calibri" w:cs="Calibri"/>
          <w:sz w:val="24"/>
          <w:szCs w:val="24"/>
        </w:rPr>
        <w:t>l</w:t>
      </w:r>
      <w:r w:rsidRPr="00BD7CA4">
        <w:rPr>
          <w:rFonts w:ascii="Calibri" w:hAnsi="Calibri" w:cs="Calibri"/>
          <w:sz w:val="24"/>
          <w:szCs w:val="24"/>
        </w:rPr>
        <w:t xml:space="preserve"> of a uni</w:t>
      </w:r>
      <w:r>
        <w:rPr>
          <w:rFonts w:ascii="Calibri" w:hAnsi="Calibri" w:cs="Calibri"/>
          <w:sz w:val="24"/>
          <w:szCs w:val="24"/>
        </w:rPr>
        <w:t>fi</w:t>
      </w:r>
      <w:r w:rsidRPr="00BD7CA4">
        <w:rPr>
          <w:rFonts w:ascii="Calibri" w:hAnsi="Calibri" w:cs="Calibri"/>
          <w:sz w:val="24"/>
          <w:szCs w:val="24"/>
        </w:rPr>
        <w:t>ed Ireland</w:t>
      </w:r>
      <w:r>
        <w:rPr>
          <w:rFonts w:ascii="Calibri" w:hAnsi="Calibri" w:cs="Calibri"/>
          <w:sz w:val="24"/>
          <w:szCs w:val="24"/>
        </w:rPr>
        <w:t xml:space="preserve">. </w:t>
      </w:r>
      <w:r w:rsidRPr="00BD7CA4">
        <w:rPr>
          <w:rFonts w:ascii="Calibri" w:hAnsi="Calibri" w:cs="Calibri"/>
          <w:sz w:val="24"/>
          <w:szCs w:val="24"/>
        </w:rPr>
        <w:t>The Treaty c</w:t>
      </w:r>
      <w:r>
        <w:rPr>
          <w:rFonts w:ascii="Calibri" w:hAnsi="Calibri" w:cs="Calibri"/>
          <w:sz w:val="24"/>
          <w:szCs w:val="24"/>
        </w:rPr>
        <w:t>re</w:t>
      </w:r>
      <w:r w:rsidRPr="00BD7CA4">
        <w:rPr>
          <w:rFonts w:ascii="Calibri" w:hAnsi="Calibri" w:cs="Calibri"/>
          <w:sz w:val="24"/>
          <w:szCs w:val="24"/>
        </w:rPr>
        <w:t>a</w:t>
      </w:r>
      <w:r>
        <w:rPr>
          <w:rFonts w:ascii="Calibri" w:hAnsi="Calibri" w:cs="Calibri"/>
          <w:sz w:val="24"/>
          <w:szCs w:val="24"/>
        </w:rPr>
        <w:t>t</w:t>
      </w:r>
      <w:r w:rsidRPr="00BD7CA4">
        <w:rPr>
          <w:rFonts w:ascii="Calibri" w:hAnsi="Calibri" w:cs="Calibri"/>
          <w:sz w:val="24"/>
          <w:szCs w:val="24"/>
        </w:rPr>
        <w:t>ed a si</w:t>
      </w:r>
      <w:r>
        <w:rPr>
          <w:rFonts w:ascii="Calibri" w:hAnsi="Calibri" w:cs="Calibri"/>
          <w:sz w:val="24"/>
          <w:szCs w:val="24"/>
        </w:rPr>
        <w:t>gnifican</w:t>
      </w:r>
      <w:r w:rsidRPr="00BD7CA4">
        <w:rPr>
          <w:rFonts w:ascii="Calibri" w:hAnsi="Calibri" w:cs="Calibri"/>
          <w:sz w:val="24"/>
          <w:szCs w:val="24"/>
        </w:rPr>
        <w:t>t</w:t>
      </w:r>
      <w:r>
        <w:rPr>
          <w:rFonts w:ascii="Calibri" w:hAnsi="Calibri" w:cs="Calibri"/>
          <w:sz w:val="24"/>
          <w:szCs w:val="24"/>
        </w:rPr>
        <w:t xml:space="preserve"> divide</w:t>
      </w:r>
      <w:r w:rsidRPr="00BD7CA4">
        <w:rPr>
          <w:rFonts w:ascii="Calibri" w:hAnsi="Calibri" w:cs="Calibri"/>
          <w:sz w:val="24"/>
          <w:szCs w:val="24"/>
        </w:rPr>
        <w:t xml:space="preserve"> within the Irish Republican movement</w:t>
      </w:r>
      <w:r>
        <w:rPr>
          <w:rFonts w:ascii="Calibri" w:hAnsi="Calibri" w:cs="Calibri"/>
          <w:sz w:val="24"/>
          <w:szCs w:val="24"/>
        </w:rPr>
        <w:t>.</w:t>
      </w:r>
      <w:r w:rsidRPr="00BD7CA4">
        <w:rPr>
          <w:rFonts w:ascii="Calibri" w:hAnsi="Calibri" w:cs="Calibri"/>
          <w:sz w:val="24"/>
          <w:szCs w:val="24"/>
        </w:rPr>
        <w:t xml:space="preserve"> </w:t>
      </w:r>
      <w:r>
        <w:rPr>
          <w:rFonts w:ascii="Calibri" w:hAnsi="Calibri" w:cs="Calibri"/>
          <w:sz w:val="24"/>
          <w:szCs w:val="24"/>
        </w:rPr>
        <w:t>L</w:t>
      </w:r>
      <w:r w:rsidRPr="00BD7CA4">
        <w:rPr>
          <w:rFonts w:ascii="Calibri" w:hAnsi="Calibri" w:cs="Calibri"/>
          <w:sz w:val="24"/>
          <w:szCs w:val="24"/>
        </w:rPr>
        <w:t xml:space="preserve">eaders </w:t>
      </w:r>
      <w:r>
        <w:rPr>
          <w:rFonts w:ascii="Calibri" w:hAnsi="Calibri" w:cs="Calibri"/>
          <w:sz w:val="24"/>
          <w:szCs w:val="24"/>
        </w:rPr>
        <w:t>like</w:t>
      </w:r>
      <w:r w:rsidRPr="00BD7CA4">
        <w:rPr>
          <w:rFonts w:ascii="Calibri" w:hAnsi="Calibri" w:cs="Calibri"/>
          <w:sz w:val="24"/>
          <w:szCs w:val="24"/>
        </w:rPr>
        <w:t xml:space="preserve"> Michael Collins and Arthur Griffith </w:t>
      </w:r>
      <w:r>
        <w:rPr>
          <w:rFonts w:ascii="Calibri" w:hAnsi="Calibri" w:cs="Calibri"/>
          <w:sz w:val="24"/>
          <w:szCs w:val="24"/>
        </w:rPr>
        <w:t>saw</w:t>
      </w:r>
      <w:r w:rsidRPr="00BD7CA4">
        <w:rPr>
          <w:rFonts w:ascii="Calibri" w:hAnsi="Calibri" w:cs="Calibri"/>
          <w:sz w:val="24"/>
          <w:szCs w:val="24"/>
        </w:rPr>
        <w:t xml:space="preserve"> </w:t>
      </w:r>
      <w:r>
        <w:rPr>
          <w:rFonts w:ascii="Calibri" w:hAnsi="Calibri" w:cs="Calibri"/>
          <w:sz w:val="24"/>
          <w:szCs w:val="24"/>
        </w:rPr>
        <w:t>i</w:t>
      </w:r>
      <w:r w:rsidRPr="00BD7CA4">
        <w:rPr>
          <w:rFonts w:ascii="Calibri" w:hAnsi="Calibri" w:cs="Calibri"/>
          <w:sz w:val="24"/>
          <w:szCs w:val="24"/>
        </w:rPr>
        <w:t>t as a pra</w:t>
      </w:r>
      <w:r>
        <w:rPr>
          <w:rFonts w:ascii="Calibri" w:hAnsi="Calibri" w:cs="Calibri"/>
          <w:sz w:val="24"/>
          <w:szCs w:val="24"/>
        </w:rPr>
        <w:t>c</w:t>
      </w:r>
      <w:r w:rsidRPr="00BD7CA4">
        <w:rPr>
          <w:rFonts w:ascii="Calibri" w:hAnsi="Calibri" w:cs="Calibri"/>
          <w:sz w:val="24"/>
          <w:szCs w:val="24"/>
        </w:rPr>
        <w:t>tic</w:t>
      </w:r>
      <w:r>
        <w:rPr>
          <w:rFonts w:ascii="Calibri" w:hAnsi="Calibri" w:cs="Calibri"/>
          <w:sz w:val="24"/>
          <w:szCs w:val="24"/>
        </w:rPr>
        <w:t>al</w:t>
      </w:r>
      <w:r w:rsidRPr="00BD7CA4">
        <w:rPr>
          <w:rFonts w:ascii="Calibri" w:hAnsi="Calibri" w:cs="Calibri"/>
          <w:sz w:val="24"/>
          <w:szCs w:val="24"/>
        </w:rPr>
        <w:t xml:space="preserve"> step toward </w:t>
      </w:r>
      <w:r>
        <w:rPr>
          <w:rFonts w:ascii="Calibri" w:hAnsi="Calibri" w:cs="Calibri"/>
          <w:sz w:val="24"/>
          <w:szCs w:val="24"/>
        </w:rPr>
        <w:t>fu</w:t>
      </w:r>
      <w:r w:rsidRPr="00BD7CA4">
        <w:rPr>
          <w:rFonts w:ascii="Calibri" w:hAnsi="Calibri" w:cs="Calibri"/>
          <w:sz w:val="24"/>
          <w:szCs w:val="24"/>
        </w:rPr>
        <w:t>tu</w:t>
      </w:r>
      <w:r>
        <w:rPr>
          <w:rFonts w:ascii="Calibri" w:hAnsi="Calibri" w:cs="Calibri"/>
          <w:sz w:val="24"/>
          <w:szCs w:val="24"/>
        </w:rPr>
        <w:t>re</w:t>
      </w:r>
      <w:r w:rsidRPr="00BD7CA4">
        <w:rPr>
          <w:rFonts w:ascii="Calibri" w:hAnsi="Calibri" w:cs="Calibri"/>
          <w:sz w:val="24"/>
          <w:szCs w:val="24"/>
        </w:rPr>
        <w:t xml:space="preserve"> independence</w:t>
      </w:r>
      <w:r w:rsidR="00AC4E74">
        <w:rPr>
          <w:rFonts w:ascii="Calibri" w:hAnsi="Calibri" w:cs="Calibri"/>
          <w:sz w:val="24"/>
          <w:szCs w:val="24"/>
        </w:rPr>
        <w:t>. In contrast</w:t>
      </w:r>
      <w:r w:rsidRPr="00BD7CA4">
        <w:rPr>
          <w:rFonts w:ascii="Calibri" w:hAnsi="Calibri" w:cs="Calibri"/>
          <w:sz w:val="24"/>
          <w:szCs w:val="24"/>
        </w:rPr>
        <w:t xml:space="preserve">, others, </w:t>
      </w:r>
      <w:r>
        <w:rPr>
          <w:rFonts w:ascii="Calibri" w:hAnsi="Calibri" w:cs="Calibri"/>
          <w:sz w:val="24"/>
          <w:szCs w:val="24"/>
        </w:rPr>
        <w:t>inc</w:t>
      </w:r>
      <w:r w:rsidRPr="00BD7CA4">
        <w:rPr>
          <w:rFonts w:ascii="Calibri" w:hAnsi="Calibri" w:cs="Calibri"/>
          <w:sz w:val="24"/>
          <w:szCs w:val="24"/>
        </w:rPr>
        <w:t>l</w:t>
      </w:r>
      <w:r>
        <w:rPr>
          <w:rFonts w:ascii="Calibri" w:hAnsi="Calibri" w:cs="Calibri"/>
          <w:sz w:val="24"/>
          <w:szCs w:val="24"/>
        </w:rPr>
        <w:t>ud</w:t>
      </w:r>
      <w:r w:rsidRPr="00BD7CA4">
        <w:rPr>
          <w:rFonts w:ascii="Calibri" w:hAnsi="Calibri" w:cs="Calibri"/>
          <w:sz w:val="24"/>
          <w:szCs w:val="24"/>
        </w:rPr>
        <w:t>i</w:t>
      </w:r>
      <w:r>
        <w:rPr>
          <w:rFonts w:ascii="Calibri" w:hAnsi="Calibri" w:cs="Calibri"/>
          <w:sz w:val="24"/>
          <w:szCs w:val="24"/>
        </w:rPr>
        <w:t>ng</w:t>
      </w:r>
      <w:r w:rsidRPr="00BD7CA4">
        <w:rPr>
          <w:rFonts w:ascii="Calibri" w:hAnsi="Calibri" w:cs="Calibri"/>
          <w:sz w:val="24"/>
          <w:szCs w:val="24"/>
        </w:rPr>
        <w:t xml:space="preserve"> </w:t>
      </w:r>
      <w:r>
        <w:rPr>
          <w:rFonts w:ascii="Calibri" w:hAnsi="Calibri" w:cs="Calibri"/>
          <w:sz w:val="24"/>
          <w:szCs w:val="24"/>
        </w:rPr>
        <w:t>E</w:t>
      </w:r>
      <w:r w:rsidRPr="00BD7CA4">
        <w:rPr>
          <w:rFonts w:ascii="Calibri" w:hAnsi="Calibri" w:cs="Calibri"/>
          <w:sz w:val="24"/>
          <w:szCs w:val="24"/>
        </w:rPr>
        <w:t xml:space="preserve">amon de Valera, </w:t>
      </w:r>
      <w:r>
        <w:rPr>
          <w:rFonts w:ascii="Calibri" w:hAnsi="Calibri" w:cs="Calibri"/>
          <w:sz w:val="24"/>
          <w:szCs w:val="24"/>
        </w:rPr>
        <w:t>rej</w:t>
      </w:r>
      <w:r w:rsidRPr="00BD7CA4">
        <w:rPr>
          <w:rFonts w:ascii="Calibri" w:hAnsi="Calibri" w:cs="Calibri"/>
          <w:sz w:val="24"/>
          <w:szCs w:val="24"/>
        </w:rPr>
        <w:t>e</w:t>
      </w:r>
      <w:r>
        <w:rPr>
          <w:rFonts w:ascii="Calibri" w:hAnsi="Calibri" w:cs="Calibri"/>
          <w:sz w:val="24"/>
          <w:szCs w:val="24"/>
        </w:rPr>
        <w:t>c</w:t>
      </w:r>
      <w:r w:rsidRPr="00BD7CA4">
        <w:rPr>
          <w:rFonts w:ascii="Calibri" w:hAnsi="Calibri" w:cs="Calibri"/>
          <w:sz w:val="24"/>
          <w:szCs w:val="24"/>
        </w:rPr>
        <w:t>t</w:t>
      </w:r>
      <w:r>
        <w:rPr>
          <w:rFonts w:ascii="Calibri" w:hAnsi="Calibri" w:cs="Calibri"/>
          <w:sz w:val="24"/>
          <w:szCs w:val="24"/>
        </w:rPr>
        <w:t>ed i</w:t>
      </w:r>
      <w:r w:rsidRPr="00BD7CA4">
        <w:rPr>
          <w:rFonts w:ascii="Calibri" w:hAnsi="Calibri" w:cs="Calibri"/>
          <w:sz w:val="24"/>
          <w:szCs w:val="24"/>
        </w:rPr>
        <w:t>t</w:t>
      </w:r>
      <w:r>
        <w:rPr>
          <w:rFonts w:ascii="Calibri" w:hAnsi="Calibri" w:cs="Calibri"/>
          <w:sz w:val="24"/>
          <w:szCs w:val="24"/>
        </w:rPr>
        <w:t>,</w:t>
      </w:r>
      <w:r w:rsidRPr="00BD7CA4">
        <w:rPr>
          <w:rFonts w:ascii="Calibri" w:hAnsi="Calibri" w:cs="Calibri"/>
          <w:sz w:val="24"/>
          <w:szCs w:val="24"/>
        </w:rPr>
        <w:t xml:space="preserve"> leadin</w:t>
      </w:r>
      <w:r>
        <w:rPr>
          <w:rFonts w:ascii="Calibri" w:hAnsi="Calibri" w:cs="Calibri"/>
          <w:sz w:val="24"/>
          <w:szCs w:val="24"/>
        </w:rPr>
        <w:t>g</w:t>
      </w:r>
      <w:r w:rsidRPr="00BD7CA4">
        <w:rPr>
          <w:rFonts w:ascii="Calibri" w:hAnsi="Calibri" w:cs="Calibri"/>
          <w:sz w:val="24"/>
          <w:szCs w:val="24"/>
        </w:rPr>
        <w:t xml:space="preserve"> </w:t>
      </w:r>
      <w:r>
        <w:rPr>
          <w:rFonts w:ascii="Calibri" w:hAnsi="Calibri" w:cs="Calibri"/>
          <w:sz w:val="24"/>
          <w:szCs w:val="24"/>
        </w:rPr>
        <w:t>to</w:t>
      </w:r>
      <w:r w:rsidRPr="00BD7CA4">
        <w:rPr>
          <w:rFonts w:ascii="Calibri" w:hAnsi="Calibri" w:cs="Calibri"/>
          <w:sz w:val="24"/>
          <w:szCs w:val="24"/>
        </w:rPr>
        <w:t xml:space="preserve"> the Irish Civil War </w:t>
      </w:r>
      <w:r>
        <w:rPr>
          <w:rFonts w:ascii="Calibri" w:hAnsi="Calibri" w:cs="Calibri"/>
          <w:sz w:val="24"/>
          <w:szCs w:val="24"/>
        </w:rPr>
        <w:t>a</w:t>
      </w:r>
      <w:r w:rsidRPr="00BD7CA4">
        <w:rPr>
          <w:rFonts w:ascii="Calibri" w:hAnsi="Calibri" w:cs="Calibri"/>
          <w:sz w:val="24"/>
          <w:szCs w:val="24"/>
        </w:rPr>
        <w:t>n</w:t>
      </w:r>
      <w:r>
        <w:rPr>
          <w:rFonts w:ascii="Calibri" w:hAnsi="Calibri" w:cs="Calibri"/>
          <w:sz w:val="24"/>
          <w:szCs w:val="24"/>
        </w:rPr>
        <w:t>d</w:t>
      </w:r>
      <w:r w:rsidRPr="00BD7CA4">
        <w:rPr>
          <w:rFonts w:ascii="Calibri" w:hAnsi="Calibri" w:cs="Calibri"/>
          <w:sz w:val="24"/>
          <w:szCs w:val="24"/>
        </w:rPr>
        <w:t xml:space="preserve"> </w:t>
      </w:r>
      <w:r>
        <w:rPr>
          <w:rFonts w:ascii="Calibri" w:hAnsi="Calibri" w:cs="Calibri"/>
          <w:sz w:val="24"/>
          <w:szCs w:val="24"/>
        </w:rPr>
        <w:t>w</w:t>
      </w:r>
      <w:r w:rsidRPr="00BD7CA4">
        <w:rPr>
          <w:rFonts w:ascii="Calibri" w:hAnsi="Calibri" w:cs="Calibri"/>
          <w:sz w:val="24"/>
          <w:szCs w:val="24"/>
        </w:rPr>
        <w:t>ea</w:t>
      </w:r>
      <w:r>
        <w:rPr>
          <w:rFonts w:ascii="Calibri" w:hAnsi="Calibri" w:cs="Calibri"/>
          <w:sz w:val="24"/>
          <w:szCs w:val="24"/>
        </w:rPr>
        <w:t>k</w:t>
      </w:r>
      <w:r w:rsidRPr="00BD7CA4">
        <w:rPr>
          <w:rFonts w:ascii="Calibri" w:hAnsi="Calibri" w:cs="Calibri"/>
          <w:sz w:val="24"/>
          <w:szCs w:val="24"/>
        </w:rPr>
        <w:t>e</w:t>
      </w:r>
      <w:r>
        <w:rPr>
          <w:rFonts w:ascii="Calibri" w:hAnsi="Calibri" w:cs="Calibri"/>
          <w:sz w:val="24"/>
          <w:szCs w:val="24"/>
        </w:rPr>
        <w:t>n</w:t>
      </w:r>
      <w:r w:rsidRPr="00BD7CA4">
        <w:rPr>
          <w:rFonts w:ascii="Calibri" w:hAnsi="Calibri" w:cs="Calibri"/>
          <w:sz w:val="24"/>
          <w:szCs w:val="24"/>
        </w:rPr>
        <w:t>in</w:t>
      </w:r>
      <w:r>
        <w:rPr>
          <w:rFonts w:ascii="Calibri" w:hAnsi="Calibri" w:cs="Calibri"/>
          <w:sz w:val="24"/>
          <w:szCs w:val="24"/>
        </w:rPr>
        <w:t>g</w:t>
      </w:r>
      <w:r w:rsidRPr="00BD7CA4">
        <w:rPr>
          <w:rFonts w:ascii="Calibri" w:hAnsi="Calibri" w:cs="Calibri"/>
          <w:sz w:val="24"/>
          <w:szCs w:val="24"/>
        </w:rPr>
        <w:t xml:space="preserve"> the Republican cause</w:t>
      </w:r>
      <w:r>
        <w:rPr>
          <w:rFonts w:ascii="Calibri" w:hAnsi="Calibri" w:cs="Calibri"/>
          <w:sz w:val="24"/>
          <w:szCs w:val="24"/>
        </w:rPr>
        <w:t>. Following</w:t>
      </w:r>
      <w:r w:rsidRPr="00BD7CA4">
        <w:rPr>
          <w:rFonts w:ascii="Calibri" w:hAnsi="Calibri" w:cs="Calibri"/>
          <w:sz w:val="24"/>
          <w:szCs w:val="24"/>
        </w:rPr>
        <w:t xml:space="preserve"> the civil war, the pro-Treaty forces </w:t>
      </w:r>
      <w:r>
        <w:rPr>
          <w:rFonts w:ascii="Calibri" w:hAnsi="Calibri" w:cs="Calibri"/>
          <w:sz w:val="24"/>
          <w:szCs w:val="24"/>
        </w:rPr>
        <w:t>u</w:t>
      </w:r>
      <w:r w:rsidRPr="00BD7CA4">
        <w:rPr>
          <w:rFonts w:ascii="Calibri" w:hAnsi="Calibri" w:cs="Calibri"/>
          <w:sz w:val="24"/>
          <w:szCs w:val="24"/>
        </w:rPr>
        <w:t xml:space="preserve">nited </w:t>
      </w:r>
      <w:r>
        <w:rPr>
          <w:rFonts w:ascii="Calibri" w:hAnsi="Calibri" w:cs="Calibri"/>
          <w:sz w:val="24"/>
          <w:szCs w:val="24"/>
        </w:rPr>
        <w:t xml:space="preserve">their </w:t>
      </w:r>
      <w:r w:rsidRPr="00BD7CA4">
        <w:rPr>
          <w:rFonts w:ascii="Calibri" w:hAnsi="Calibri" w:cs="Calibri"/>
          <w:sz w:val="24"/>
          <w:szCs w:val="24"/>
        </w:rPr>
        <w:t xml:space="preserve">power, </w:t>
      </w:r>
      <w:r>
        <w:rPr>
          <w:rFonts w:ascii="Calibri" w:hAnsi="Calibri" w:cs="Calibri"/>
          <w:sz w:val="24"/>
          <w:szCs w:val="24"/>
        </w:rPr>
        <w:t>le</w:t>
      </w:r>
      <w:r w:rsidRPr="00BD7CA4">
        <w:rPr>
          <w:rFonts w:ascii="Calibri" w:hAnsi="Calibri" w:cs="Calibri"/>
          <w:sz w:val="24"/>
          <w:szCs w:val="24"/>
        </w:rPr>
        <w:t>a</w:t>
      </w:r>
      <w:r>
        <w:rPr>
          <w:rFonts w:ascii="Calibri" w:hAnsi="Calibri" w:cs="Calibri"/>
          <w:sz w:val="24"/>
          <w:szCs w:val="24"/>
        </w:rPr>
        <w:t>di</w:t>
      </w:r>
      <w:r w:rsidRPr="00BD7CA4">
        <w:rPr>
          <w:rFonts w:ascii="Calibri" w:hAnsi="Calibri" w:cs="Calibri"/>
          <w:sz w:val="24"/>
          <w:szCs w:val="24"/>
        </w:rPr>
        <w:t>n</w:t>
      </w:r>
      <w:r>
        <w:rPr>
          <w:rFonts w:ascii="Calibri" w:hAnsi="Calibri" w:cs="Calibri"/>
          <w:sz w:val="24"/>
          <w:szCs w:val="24"/>
        </w:rPr>
        <w:t>g to the emergence of</w:t>
      </w:r>
      <w:r w:rsidRPr="00BD7CA4">
        <w:rPr>
          <w:rFonts w:ascii="Calibri" w:hAnsi="Calibri" w:cs="Calibri"/>
          <w:sz w:val="24"/>
          <w:szCs w:val="24"/>
        </w:rPr>
        <w:t xml:space="preserve"> the Irish Free State as the </w:t>
      </w:r>
      <w:r>
        <w:rPr>
          <w:rFonts w:ascii="Calibri" w:hAnsi="Calibri" w:cs="Calibri"/>
          <w:sz w:val="24"/>
          <w:szCs w:val="24"/>
        </w:rPr>
        <w:t>pri</w:t>
      </w:r>
      <w:r w:rsidRPr="00BD7CA4">
        <w:rPr>
          <w:rFonts w:ascii="Calibri" w:hAnsi="Calibri" w:cs="Calibri"/>
          <w:sz w:val="24"/>
          <w:szCs w:val="24"/>
        </w:rPr>
        <w:t>ma</w:t>
      </w:r>
      <w:r>
        <w:rPr>
          <w:rFonts w:ascii="Calibri" w:hAnsi="Calibri" w:cs="Calibri"/>
          <w:sz w:val="24"/>
          <w:szCs w:val="24"/>
        </w:rPr>
        <w:t>ry</w:t>
      </w:r>
      <w:r w:rsidRPr="00BD7CA4">
        <w:rPr>
          <w:rFonts w:ascii="Calibri" w:hAnsi="Calibri" w:cs="Calibri"/>
          <w:sz w:val="24"/>
          <w:szCs w:val="24"/>
        </w:rPr>
        <w:t xml:space="preserve"> political entity.</w:t>
      </w:r>
      <w:r>
        <w:rPr>
          <w:rFonts w:ascii="Calibri" w:hAnsi="Calibri" w:cs="Calibri"/>
          <w:sz w:val="24"/>
          <w:szCs w:val="24"/>
        </w:rPr>
        <w:t xml:space="preserve"> T</w:t>
      </w:r>
      <w:r w:rsidRPr="00BD7CA4">
        <w:rPr>
          <w:rFonts w:ascii="Calibri" w:hAnsi="Calibri" w:cs="Calibri"/>
          <w:sz w:val="24"/>
          <w:szCs w:val="24"/>
        </w:rPr>
        <w:t xml:space="preserve">he Treaty </w:t>
      </w:r>
      <w:r>
        <w:rPr>
          <w:rFonts w:ascii="Calibri" w:hAnsi="Calibri" w:cs="Calibri"/>
          <w:sz w:val="24"/>
          <w:szCs w:val="24"/>
        </w:rPr>
        <w:t>l</w:t>
      </w:r>
      <w:r w:rsidRPr="00BD7CA4">
        <w:rPr>
          <w:rFonts w:ascii="Calibri" w:hAnsi="Calibri" w:cs="Calibri"/>
          <w:sz w:val="24"/>
          <w:szCs w:val="24"/>
        </w:rPr>
        <w:t xml:space="preserve">aid the </w:t>
      </w:r>
      <w:r>
        <w:rPr>
          <w:rFonts w:ascii="Calibri" w:hAnsi="Calibri" w:cs="Calibri"/>
          <w:sz w:val="24"/>
          <w:szCs w:val="24"/>
        </w:rPr>
        <w:t>gr</w:t>
      </w:r>
      <w:r w:rsidRPr="00BD7CA4">
        <w:rPr>
          <w:rFonts w:ascii="Calibri" w:hAnsi="Calibri" w:cs="Calibri"/>
          <w:sz w:val="24"/>
          <w:szCs w:val="24"/>
        </w:rPr>
        <w:t>ound</w:t>
      </w:r>
      <w:r>
        <w:rPr>
          <w:rFonts w:ascii="Calibri" w:hAnsi="Calibri" w:cs="Calibri"/>
          <w:sz w:val="24"/>
          <w:szCs w:val="24"/>
        </w:rPr>
        <w:t>w</w:t>
      </w:r>
      <w:r w:rsidRPr="00BD7CA4">
        <w:rPr>
          <w:rFonts w:ascii="Calibri" w:hAnsi="Calibri" w:cs="Calibri"/>
          <w:sz w:val="24"/>
          <w:szCs w:val="24"/>
        </w:rPr>
        <w:t>o</w:t>
      </w:r>
      <w:r>
        <w:rPr>
          <w:rFonts w:ascii="Calibri" w:hAnsi="Calibri" w:cs="Calibri"/>
          <w:sz w:val="24"/>
          <w:szCs w:val="24"/>
        </w:rPr>
        <w:t>rk</w:t>
      </w:r>
      <w:r w:rsidRPr="00BD7CA4">
        <w:rPr>
          <w:rFonts w:ascii="Calibri" w:hAnsi="Calibri" w:cs="Calibri"/>
          <w:sz w:val="24"/>
          <w:szCs w:val="24"/>
        </w:rPr>
        <w:t xml:space="preserve"> for Irish self-</w:t>
      </w:r>
      <w:r>
        <w:rPr>
          <w:rFonts w:ascii="Calibri" w:hAnsi="Calibri" w:cs="Calibri"/>
          <w:sz w:val="24"/>
          <w:szCs w:val="24"/>
        </w:rPr>
        <w:t>gove</w:t>
      </w:r>
      <w:r w:rsidRPr="00BD7CA4">
        <w:rPr>
          <w:rFonts w:ascii="Calibri" w:hAnsi="Calibri" w:cs="Calibri"/>
          <w:sz w:val="24"/>
          <w:szCs w:val="24"/>
        </w:rPr>
        <w:t>r</w:t>
      </w:r>
      <w:r>
        <w:rPr>
          <w:rFonts w:ascii="Calibri" w:hAnsi="Calibri" w:cs="Calibri"/>
          <w:sz w:val="24"/>
          <w:szCs w:val="24"/>
        </w:rPr>
        <w:t>nanc</w:t>
      </w:r>
      <w:r w:rsidRPr="00BD7CA4">
        <w:rPr>
          <w:rFonts w:ascii="Calibri" w:hAnsi="Calibri" w:cs="Calibri"/>
          <w:sz w:val="24"/>
          <w:szCs w:val="24"/>
        </w:rPr>
        <w:t xml:space="preserve">e </w:t>
      </w:r>
      <w:r>
        <w:rPr>
          <w:rFonts w:ascii="Calibri" w:hAnsi="Calibri" w:cs="Calibri"/>
          <w:sz w:val="24"/>
          <w:szCs w:val="24"/>
        </w:rPr>
        <w:t>at the</w:t>
      </w:r>
      <w:r w:rsidRPr="00BD7CA4">
        <w:rPr>
          <w:rFonts w:ascii="Calibri" w:hAnsi="Calibri" w:cs="Calibri"/>
          <w:sz w:val="24"/>
          <w:szCs w:val="24"/>
        </w:rPr>
        <w:t xml:space="preserve"> </w:t>
      </w:r>
      <w:r>
        <w:rPr>
          <w:rFonts w:ascii="Calibri" w:hAnsi="Calibri" w:cs="Calibri"/>
          <w:sz w:val="24"/>
          <w:szCs w:val="24"/>
        </w:rPr>
        <w:t>expens</w:t>
      </w:r>
      <w:r w:rsidRPr="00BD7CA4">
        <w:rPr>
          <w:rFonts w:ascii="Calibri" w:hAnsi="Calibri" w:cs="Calibri"/>
          <w:sz w:val="24"/>
          <w:szCs w:val="24"/>
        </w:rPr>
        <w:t>e</w:t>
      </w:r>
      <w:r>
        <w:rPr>
          <w:rFonts w:ascii="Calibri" w:hAnsi="Calibri" w:cs="Calibri"/>
          <w:sz w:val="24"/>
          <w:szCs w:val="24"/>
        </w:rPr>
        <w:t xml:space="preserve"> </w:t>
      </w:r>
      <w:r w:rsidRPr="00BD7CA4">
        <w:rPr>
          <w:rFonts w:ascii="Calibri" w:hAnsi="Calibri" w:cs="Calibri"/>
          <w:sz w:val="24"/>
          <w:szCs w:val="24"/>
        </w:rPr>
        <w:t>o</w:t>
      </w:r>
      <w:r>
        <w:rPr>
          <w:rFonts w:ascii="Calibri" w:hAnsi="Calibri" w:cs="Calibri"/>
          <w:sz w:val="24"/>
          <w:szCs w:val="24"/>
        </w:rPr>
        <w:t xml:space="preserve">f </w:t>
      </w:r>
      <w:r w:rsidRPr="00BD7CA4">
        <w:rPr>
          <w:rFonts w:ascii="Calibri" w:hAnsi="Calibri" w:cs="Calibri"/>
          <w:sz w:val="24"/>
          <w:szCs w:val="24"/>
        </w:rPr>
        <w:t>s</w:t>
      </w:r>
      <w:r>
        <w:rPr>
          <w:rFonts w:ascii="Calibri" w:hAnsi="Calibri" w:cs="Calibri"/>
          <w:sz w:val="24"/>
          <w:szCs w:val="24"/>
        </w:rPr>
        <w:t>everal</w:t>
      </w:r>
      <w:r w:rsidRPr="00BD7CA4">
        <w:rPr>
          <w:rFonts w:ascii="Calibri" w:hAnsi="Calibri" w:cs="Calibri"/>
          <w:sz w:val="24"/>
          <w:szCs w:val="24"/>
        </w:rPr>
        <w:t xml:space="preserve"> Republican principles, </w:t>
      </w:r>
      <w:r>
        <w:rPr>
          <w:rFonts w:ascii="Calibri" w:hAnsi="Calibri" w:cs="Calibri"/>
          <w:sz w:val="24"/>
          <w:szCs w:val="24"/>
        </w:rPr>
        <w:t>causing</w:t>
      </w:r>
      <w:r w:rsidRPr="00BD7CA4">
        <w:rPr>
          <w:rFonts w:ascii="Calibri" w:hAnsi="Calibri" w:cs="Calibri"/>
          <w:sz w:val="24"/>
          <w:szCs w:val="24"/>
        </w:rPr>
        <w:t xml:space="preserve"> </w:t>
      </w:r>
      <w:r>
        <w:rPr>
          <w:rFonts w:ascii="Calibri" w:hAnsi="Calibri" w:cs="Calibri"/>
          <w:sz w:val="24"/>
          <w:szCs w:val="24"/>
        </w:rPr>
        <w:t>s</w:t>
      </w:r>
      <w:r w:rsidRPr="00BD7CA4">
        <w:rPr>
          <w:rFonts w:ascii="Calibri" w:hAnsi="Calibri" w:cs="Calibri"/>
          <w:sz w:val="24"/>
          <w:szCs w:val="24"/>
        </w:rPr>
        <w:t>i</w:t>
      </w:r>
      <w:r>
        <w:rPr>
          <w:rFonts w:ascii="Calibri" w:hAnsi="Calibri" w:cs="Calibri"/>
          <w:sz w:val="24"/>
          <w:szCs w:val="24"/>
        </w:rPr>
        <w:t>gn</w:t>
      </w:r>
      <w:r w:rsidRPr="00BD7CA4">
        <w:rPr>
          <w:rFonts w:ascii="Calibri" w:hAnsi="Calibri" w:cs="Calibri"/>
          <w:sz w:val="24"/>
          <w:szCs w:val="24"/>
        </w:rPr>
        <w:t>i</w:t>
      </w:r>
      <w:r>
        <w:rPr>
          <w:rFonts w:ascii="Calibri" w:hAnsi="Calibri" w:cs="Calibri"/>
          <w:sz w:val="24"/>
          <w:szCs w:val="24"/>
        </w:rPr>
        <w:t>f</w:t>
      </w:r>
      <w:r w:rsidRPr="00BD7CA4">
        <w:rPr>
          <w:rFonts w:ascii="Calibri" w:hAnsi="Calibri" w:cs="Calibri"/>
          <w:sz w:val="24"/>
          <w:szCs w:val="24"/>
        </w:rPr>
        <w:t>i</w:t>
      </w:r>
      <w:r>
        <w:rPr>
          <w:rFonts w:ascii="Calibri" w:hAnsi="Calibri" w:cs="Calibri"/>
          <w:sz w:val="24"/>
          <w:szCs w:val="24"/>
        </w:rPr>
        <w:t>ca</w:t>
      </w:r>
      <w:r w:rsidRPr="00BD7CA4">
        <w:rPr>
          <w:rFonts w:ascii="Calibri" w:hAnsi="Calibri" w:cs="Calibri"/>
          <w:sz w:val="24"/>
          <w:szCs w:val="24"/>
        </w:rPr>
        <w:t>n</w:t>
      </w:r>
      <w:r>
        <w:rPr>
          <w:rFonts w:ascii="Calibri" w:hAnsi="Calibri" w:cs="Calibri"/>
          <w:sz w:val="24"/>
          <w:szCs w:val="24"/>
        </w:rPr>
        <w:t>t rift</w:t>
      </w:r>
      <w:r w:rsidRPr="00BD7CA4">
        <w:rPr>
          <w:rFonts w:ascii="Calibri" w:hAnsi="Calibri" w:cs="Calibri"/>
          <w:sz w:val="24"/>
          <w:szCs w:val="24"/>
        </w:rPr>
        <w:t xml:space="preserve">s </w:t>
      </w:r>
      <w:r>
        <w:rPr>
          <w:rFonts w:ascii="Calibri" w:hAnsi="Calibri" w:cs="Calibri"/>
          <w:sz w:val="24"/>
          <w:szCs w:val="24"/>
        </w:rPr>
        <w:t>in</w:t>
      </w:r>
      <w:r w:rsidRPr="00BD7CA4">
        <w:rPr>
          <w:rFonts w:ascii="Calibri" w:hAnsi="Calibri" w:cs="Calibri"/>
          <w:sz w:val="24"/>
          <w:szCs w:val="24"/>
        </w:rPr>
        <w:t xml:space="preserve"> Irish politics for </w:t>
      </w:r>
      <w:r>
        <w:rPr>
          <w:rFonts w:ascii="Calibri" w:hAnsi="Calibri" w:cs="Calibri"/>
          <w:sz w:val="24"/>
          <w:szCs w:val="24"/>
        </w:rPr>
        <w:t>y</w:t>
      </w:r>
      <w:r w:rsidRPr="00BD7CA4">
        <w:rPr>
          <w:rFonts w:ascii="Calibri" w:hAnsi="Calibri" w:cs="Calibri"/>
          <w:sz w:val="24"/>
          <w:szCs w:val="24"/>
        </w:rPr>
        <w:t>ea</w:t>
      </w:r>
      <w:r>
        <w:rPr>
          <w:rFonts w:ascii="Calibri" w:hAnsi="Calibri" w:cs="Calibri"/>
          <w:sz w:val="24"/>
          <w:szCs w:val="24"/>
        </w:rPr>
        <w:t>r</w:t>
      </w:r>
      <w:r w:rsidRPr="00BD7CA4">
        <w:rPr>
          <w:rFonts w:ascii="Calibri" w:hAnsi="Calibri" w:cs="Calibri"/>
          <w:sz w:val="24"/>
          <w:szCs w:val="24"/>
        </w:rPr>
        <w:t>s.</w:t>
      </w:r>
    </w:p>
    <w:p w14:paraId="516255C8" w14:textId="267E2C47" w:rsidR="00630F67" w:rsidRDefault="00F95A07" w:rsidP="00DF0F55">
      <w:pPr>
        <w:spacing w:line="360" w:lineRule="auto"/>
        <w:rPr>
          <w:rFonts w:ascii="Calibri" w:hAnsi="Calibri" w:cs="Calibri"/>
          <w:sz w:val="24"/>
          <w:szCs w:val="24"/>
        </w:rPr>
      </w:pPr>
      <w:r>
        <w:rPr>
          <w:rFonts w:ascii="Calibri" w:hAnsi="Calibri" w:cs="Calibri"/>
          <w:sz w:val="24"/>
          <w:szCs w:val="24"/>
        </w:rPr>
        <w:t xml:space="preserve">This essay will critically examine the </w:t>
      </w:r>
      <w:r w:rsidR="008412F5">
        <w:rPr>
          <w:rFonts w:ascii="Calibri" w:hAnsi="Calibri" w:cs="Calibri"/>
          <w:sz w:val="24"/>
          <w:szCs w:val="24"/>
        </w:rPr>
        <w:t>eve</w:t>
      </w:r>
      <w:r>
        <w:rPr>
          <w:rFonts w:ascii="Calibri" w:hAnsi="Calibri" w:cs="Calibri"/>
          <w:sz w:val="24"/>
          <w:szCs w:val="24"/>
        </w:rPr>
        <w:t>n</w:t>
      </w:r>
      <w:r w:rsidR="008412F5">
        <w:rPr>
          <w:rFonts w:ascii="Calibri" w:hAnsi="Calibri" w:cs="Calibri"/>
          <w:sz w:val="24"/>
          <w:szCs w:val="24"/>
        </w:rPr>
        <w:t>ts</w:t>
      </w:r>
      <w:r>
        <w:rPr>
          <w:rFonts w:ascii="Calibri" w:hAnsi="Calibri" w:cs="Calibri"/>
          <w:sz w:val="24"/>
          <w:szCs w:val="24"/>
        </w:rPr>
        <w:t xml:space="preserve"> leading up to the Treaty</w:t>
      </w:r>
      <w:r w:rsidR="008412F5">
        <w:rPr>
          <w:rFonts w:ascii="Calibri" w:hAnsi="Calibri" w:cs="Calibri"/>
          <w:sz w:val="24"/>
          <w:szCs w:val="24"/>
        </w:rPr>
        <w:t>,</w:t>
      </w:r>
      <w:r>
        <w:rPr>
          <w:rFonts w:ascii="Calibri" w:hAnsi="Calibri" w:cs="Calibri"/>
          <w:sz w:val="24"/>
          <w:szCs w:val="24"/>
        </w:rPr>
        <w:t xml:space="preserve"> includ</w:t>
      </w:r>
      <w:r w:rsidR="008412F5">
        <w:rPr>
          <w:rFonts w:ascii="Calibri" w:hAnsi="Calibri" w:cs="Calibri"/>
          <w:sz w:val="24"/>
          <w:szCs w:val="24"/>
        </w:rPr>
        <w:t>i</w:t>
      </w:r>
      <w:r>
        <w:rPr>
          <w:rFonts w:ascii="Calibri" w:hAnsi="Calibri" w:cs="Calibri"/>
          <w:sz w:val="24"/>
          <w:szCs w:val="24"/>
        </w:rPr>
        <w:t>n</w:t>
      </w:r>
      <w:r w:rsidR="008412F5">
        <w:rPr>
          <w:rFonts w:ascii="Calibri" w:hAnsi="Calibri" w:cs="Calibri"/>
          <w:sz w:val="24"/>
          <w:szCs w:val="24"/>
        </w:rPr>
        <w:t>g</w:t>
      </w:r>
      <w:r>
        <w:rPr>
          <w:rFonts w:ascii="Calibri" w:hAnsi="Calibri" w:cs="Calibri"/>
          <w:sz w:val="24"/>
          <w:szCs w:val="24"/>
        </w:rPr>
        <w:t xml:space="preserve"> the Easter Rising of 1916, the rise of Sinn Fein, and the Irish War of Independence from 1919 to 1921.</w:t>
      </w:r>
      <w:r w:rsidR="008412F5">
        <w:rPr>
          <w:rFonts w:ascii="Calibri" w:hAnsi="Calibri" w:cs="Calibri"/>
          <w:sz w:val="24"/>
          <w:szCs w:val="24"/>
        </w:rPr>
        <w:t xml:space="preserve"> </w:t>
      </w:r>
      <w:r>
        <w:rPr>
          <w:rFonts w:ascii="Calibri" w:hAnsi="Calibri" w:cs="Calibri"/>
          <w:sz w:val="24"/>
          <w:szCs w:val="24"/>
        </w:rPr>
        <w:t xml:space="preserve">It will then discuss the Treaty negotiations and outcome, </w:t>
      </w:r>
      <w:r w:rsidR="00026389">
        <w:rPr>
          <w:rFonts w:ascii="Calibri" w:hAnsi="Calibri" w:cs="Calibri"/>
          <w:sz w:val="24"/>
          <w:szCs w:val="24"/>
        </w:rPr>
        <w:t>h</w:t>
      </w:r>
      <w:r>
        <w:rPr>
          <w:rFonts w:ascii="Calibri" w:hAnsi="Calibri" w:cs="Calibri"/>
          <w:sz w:val="24"/>
          <w:szCs w:val="24"/>
        </w:rPr>
        <w:t>i</w:t>
      </w:r>
      <w:r w:rsidR="00026389">
        <w:rPr>
          <w:rFonts w:ascii="Calibri" w:hAnsi="Calibri" w:cs="Calibri"/>
          <w:sz w:val="24"/>
          <w:szCs w:val="24"/>
        </w:rPr>
        <w:t>gh</w:t>
      </w:r>
      <w:r>
        <w:rPr>
          <w:rFonts w:ascii="Calibri" w:hAnsi="Calibri" w:cs="Calibri"/>
          <w:sz w:val="24"/>
          <w:szCs w:val="24"/>
        </w:rPr>
        <w:t>l</w:t>
      </w:r>
      <w:r w:rsidR="00026389">
        <w:rPr>
          <w:rFonts w:ascii="Calibri" w:hAnsi="Calibri" w:cs="Calibri"/>
          <w:sz w:val="24"/>
          <w:szCs w:val="24"/>
        </w:rPr>
        <w:t>ight</w:t>
      </w:r>
      <w:r>
        <w:rPr>
          <w:rFonts w:ascii="Calibri" w:hAnsi="Calibri" w:cs="Calibri"/>
          <w:sz w:val="24"/>
          <w:szCs w:val="24"/>
        </w:rPr>
        <w:t xml:space="preserve">ing the </w:t>
      </w:r>
      <w:r w:rsidR="00026389">
        <w:rPr>
          <w:rFonts w:ascii="Calibri" w:hAnsi="Calibri" w:cs="Calibri"/>
          <w:sz w:val="24"/>
          <w:szCs w:val="24"/>
        </w:rPr>
        <w:t xml:space="preserve">pivotal roles of </w:t>
      </w:r>
      <w:r w:rsidR="000A0D0C" w:rsidRPr="000A0D0C">
        <w:rPr>
          <w:rFonts w:ascii="Calibri" w:hAnsi="Calibri" w:cs="Calibri"/>
          <w:sz w:val="24"/>
          <w:szCs w:val="24"/>
        </w:rPr>
        <w:t>key figures such as Michael Collins, Arthur Griffith, and Eamon de Valera</w:t>
      </w:r>
      <w:r w:rsidR="00026389">
        <w:rPr>
          <w:rFonts w:ascii="Calibri" w:hAnsi="Calibri" w:cs="Calibri"/>
          <w:sz w:val="24"/>
          <w:szCs w:val="24"/>
        </w:rPr>
        <w:t>.</w:t>
      </w:r>
      <w:r w:rsidR="000A0D0C" w:rsidRPr="000A0D0C">
        <w:rPr>
          <w:rFonts w:ascii="Calibri" w:hAnsi="Calibri" w:cs="Calibri"/>
          <w:sz w:val="24"/>
          <w:szCs w:val="24"/>
        </w:rPr>
        <w:t xml:space="preserve"> </w:t>
      </w:r>
      <w:r w:rsidR="00026389">
        <w:rPr>
          <w:rFonts w:ascii="Calibri" w:hAnsi="Calibri" w:cs="Calibri"/>
          <w:sz w:val="24"/>
          <w:szCs w:val="24"/>
        </w:rPr>
        <w:t>T</w:t>
      </w:r>
      <w:r w:rsidR="000A0D0C" w:rsidRPr="000A0D0C">
        <w:rPr>
          <w:rFonts w:ascii="Calibri" w:hAnsi="Calibri" w:cs="Calibri"/>
          <w:sz w:val="24"/>
          <w:szCs w:val="24"/>
        </w:rPr>
        <w:t>he</w:t>
      </w:r>
      <w:r w:rsidR="00085A64">
        <w:rPr>
          <w:rFonts w:ascii="Calibri" w:hAnsi="Calibri" w:cs="Calibri"/>
          <w:sz w:val="24"/>
          <w:szCs w:val="24"/>
        </w:rPr>
        <w:t xml:space="preserve"> </w:t>
      </w:r>
      <w:r>
        <w:rPr>
          <w:rFonts w:ascii="Calibri" w:hAnsi="Calibri" w:cs="Calibri"/>
          <w:sz w:val="24"/>
          <w:szCs w:val="24"/>
        </w:rPr>
        <w:t>split between pro and anti-treaty factions that led</w:t>
      </w:r>
      <w:r w:rsidR="00085A64">
        <w:rPr>
          <w:rFonts w:ascii="Calibri" w:hAnsi="Calibri" w:cs="Calibri"/>
          <w:sz w:val="24"/>
          <w:szCs w:val="24"/>
        </w:rPr>
        <w:t xml:space="preserve"> to</w:t>
      </w:r>
      <w:r>
        <w:rPr>
          <w:rFonts w:ascii="Calibri" w:hAnsi="Calibri" w:cs="Calibri"/>
          <w:sz w:val="24"/>
          <w:szCs w:val="24"/>
        </w:rPr>
        <w:t xml:space="preserve"> the Civil </w:t>
      </w:r>
      <w:r w:rsidR="00085A64">
        <w:rPr>
          <w:rFonts w:ascii="Calibri" w:hAnsi="Calibri" w:cs="Calibri"/>
          <w:sz w:val="24"/>
          <w:szCs w:val="24"/>
        </w:rPr>
        <w:t>War</w:t>
      </w:r>
      <w:r>
        <w:rPr>
          <w:rFonts w:ascii="Calibri" w:hAnsi="Calibri" w:cs="Calibri"/>
          <w:sz w:val="24"/>
          <w:szCs w:val="24"/>
        </w:rPr>
        <w:t xml:space="preserve"> and the </w:t>
      </w:r>
      <w:r w:rsidR="00085A64">
        <w:rPr>
          <w:rFonts w:ascii="Calibri" w:hAnsi="Calibri" w:cs="Calibri"/>
          <w:sz w:val="24"/>
          <w:szCs w:val="24"/>
        </w:rPr>
        <w:t>defeat</w:t>
      </w:r>
      <w:r>
        <w:rPr>
          <w:rFonts w:ascii="Calibri" w:hAnsi="Calibri" w:cs="Calibri"/>
          <w:sz w:val="24"/>
          <w:szCs w:val="24"/>
        </w:rPr>
        <w:t xml:space="preserve"> of the Republican forces</w:t>
      </w:r>
      <w:r w:rsidR="00026389">
        <w:rPr>
          <w:rFonts w:ascii="Calibri" w:hAnsi="Calibri" w:cs="Calibri"/>
          <w:sz w:val="24"/>
          <w:szCs w:val="24"/>
        </w:rPr>
        <w:t xml:space="preserve"> will be explored</w:t>
      </w:r>
      <w:r>
        <w:rPr>
          <w:rFonts w:ascii="Calibri" w:hAnsi="Calibri" w:cs="Calibri"/>
          <w:sz w:val="24"/>
          <w:szCs w:val="24"/>
        </w:rPr>
        <w:t>.</w:t>
      </w:r>
      <w:r w:rsidR="00085A64">
        <w:rPr>
          <w:rFonts w:ascii="Calibri" w:hAnsi="Calibri" w:cs="Calibri"/>
          <w:sz w:val="24"/>
          <w:szCs w:val="24"/>
        </w:rPr>
        <w:t xml:space="preserve"> </w:t>
      </w:r>
      <w:r>
        <w:rPr>
          <w:rFonts w:ascii="Calibri" w:hAnsi="Calibri" w:cs="Calibri"/>
          <w:sz w:val="24"/>
          <w:szCs w:val="24"/>
        </w:rPr>
        <w:t>Research for this essay utili</w:t>
      </w:r>
      <w:r w:rsidR="00630F67">
        <w:rPr>
          <w:rFonts w:ascii="Calibri" w:hAnsi="Calibri" w:cs="Calibri"/>
          <w:sz w:val="24"/>
          <w:szCs w:val="24"/>
        </w:rPr>
        <w:t>s</w:t>
      </w:r>
      <w:r>
        <w:rPr>
          <w:rFonts w:ascii="Calibri" w:hAnsi="Calibri" w:cs="Calibri"/>
          <w:sz w:val="24"/>
          <w:szCs w:val="24"/>
        </w:rPr>
        <w:t>ed available sources</w:t>
      </w:r>
      <w:r w:rsidR="00630F67">
        <w:rPr>
          <w:rFonts w:ascii="Calibri" w:hAnsi="Calibri" w:cs="Calibri"/>
          <w:sz w:val="24"/>
          <w:szCs w:val="24"/>
        </w:rPr>
        <w:t>,</w:t>
      </w:r>
      <w:r>
        <w:rPr>
          <w:rFonts w:ascii="Calibri" w:hAnsi="Calibri" w:cs="Calibri"/>
          <w:sz w:val="24"/>
          <w:szCs w:val="24"/>
        </w:rPr>
        <w:t xml:space="preserve"> </w:t>
      </w:r>
      <w:r w:rsidR="00630F67">
        <w:rPr>
          <w:rFonts w:ascii="Calibri" w:hAnsi="Calibri" w:cs="Calibri"/>
          <w:sz w:val="24"/>
          <w:szCs w:val="24"/>
        </w:rPr>
        <w:t>i</w:t>
      </w:r>
      <w:r>
        <w:rPr>
          <w:rFonts w:ascii="Calibri" w:hAnsi="Calibri" w:cs="Calibri"/>
          <w:sz w:val="24"/>
          <w:szCs w:val="24"/>
        </w:rPr>
        <w:t>n</w:t>
      </w:r>
      <w:r w:rsidR="00630F67">
        <w:rPr>
          <w:rFonts w:ascii="Calibri" w:hAnsi="Calibri" w:cs="Calibri"/>
          <w:sz w:val="24"/>
          <w:szCs w:val="24"/>
        </w:rPr>
        <w:t>clu</w:t>
      </w:r>
      <w:r>
        <w:rPr>
          <w:rFonts w:ascii="Calibri" w:hAnsi="Calibri" w:cs="Calibri"/>
          <w:sz w:val="24"/>
          <w:szCs w:val="24"/>
        </w:rPr>
        <w:t>d</w:t>
      </w:r>
      <w:r w:rsidR="00630F67">
        <w:rPr>
          <w:rFonts w:ascii="Calibri" w:hAnsi="Calibri" w:cs="Calibri"/>
          <w:sz w:val="24"/>
          <w:szCs w:val="24"/>
        </w:rPr>
        <w:t>ing</w:t>
      </w:r>
      <w:r>
        <w:rPr>
          <w:rFonts w:ascii="Calibri" w:hAnsi="Calibri" w:cs="Calibri"/>
          <w:sz w:val="24"/>
          <w:szCs w:val="24"/>
        </w:rPr>
        <w:t xml:space="preserve"> books </w:t>
      </w:r>
      <w:r w:rsidR="00A2346A">
        <w:rPr>
          <w:rFonts w:ascii="Calibri" w:hAnsi="Calibri" w:cs="Calibri"/>
          <w:sz w:val="24"/>
          <w:szCs w:val="24"/>
        </w:rPr>
        <w:t>including The Irish Revolution by J. Augusteijn, and Ireland Divided: The Roots of the Modern Irish Problem by M. Hopkinson.</w:t>
      </w:r>
    </w:p>
    <w:p w14:paraId="7764916C" w14:textId="6CCDFC59" w:rsidR="00125F8F" w:rsidRDefault="00DD4524" w:rsidP="00DF0F55">
      <w:pPr>
        <w:spacing w:line="360" w:lineRule="auto"/>
        <w:rPr>
          <w:rFonts w:ascii="Calibri" w:hAnsi="Calibri" w:cs="Calibri"/>
          <w:sz w:val="24"/>
          <w:szCs w:val="24"/>
        </w:rPr>
      </w:pPr>
      <w:r w:rsidRPr="006E0C5C">
        <w:rPr>
          <w:rFonts w:ascii="Calibri" w:hAnsi="Calibri" w:cs="Calibri"/>
          <w:sz w:val="24"/>
          <w:szCs w:val="24"/>
        </w:rPr>
        <w:t>To understand the Anglo-Irish Treaty, it</w:t>
      </w:r>
      <w:r w:rsidR="00BF148C">
        <w:rPr>
          <w:rFonts w:ascii="Calibri" w:hAnsi="Calibri" w:cs="Calibri"/>
          <w:sz w:val="24"/>
          <w:szCs w:val="24"/>
        </w:rPr>
        <w:t xml:space="preserve"> is</w:t>
      </w:r>
      <w:r w:rsidRPr="006E0C5C">
        <w:rPr>
          <w:rFonts w:ascii="Calibri" w:hAnsi="Calibri" w:cs="Calibri"/>
          <w:sz w:val="24"/>
          <w:szCs w:val="24"/>
        </w:rPr>
        <w:t xml:space="preserve"> </w:t>
      </w:r>
      <w:r w:rsidR="00E60FB0">
        <w:rPr>
          <w:rFonts w:ascii="Calibri" w:hAnsi="Calibri" w:cs="Calibri"/>
          <w:sz w:val="24"/>
          <w:szCs w:val="24"/>
        </w:rPr>
        <w:t>esse</w:t>
      </w:r>
      <w:r w:rsidRPr="006E0C5C">
        <w:rPr>
          <w:rFonts w:ascii="Calibri" w:hAnsi="Calibri" w:cs="Calibri"/>
          <w:sz w:val="24"/>
          <w:szCs w:val="24"/>
        </w:rPr>
        <w:t>nt</w:t>
      </w:r>
      <w:r w:rsidR="00E60FB0">
        <w:rPr>
          <w:rFonts w:ascii="Calibri" w:hAnsi="Calibri" w:cs="Calibri"/>
          <w:sz w:val="24"/>
          <w:szCs w:val="24"/>
        </w:rPr>
        <w:t>ial</w:t>
      </w:r>
      <w:r w:rsidRPr="006E0C5C">
        <w:rPr>
          <w:rFonts w:ascii="Calibri" w:hAnsi="Calibri" w:cs="Calibri"/>
          <w:sz w:val="24"/>
          <w:szCs w:val="24"/>
        </w:rPr>
        <w:t xml:space="preserve"> </w:t>
      </w:r>
      <w:r w:rsidR="009A3B01">
        <w:rPr>
          <w:rFonts w:ascii="Calibri" w:hAnsi="Calibri" w:cs="Calibri"/>
          <w:sz w:val="24"/>
          <w:szCs w:val="24"/>
        </w:rPr>
        <w:t>to</w:t>
      </w:r>
      <w:r w:rsidRPr="006E0C5C">
        <w:rPr>
          <w:rFonts w:ascii="Calibri" w:hAnsi="Calibri" w:cs="Calibri"/>
          <w:sz w:val="24"/>
          <w:szCs w:val="24"/>
        </w:rPr>
        <w:t xml:space="preserve"> </w:t>
      </w:r>
      <w:r w:rsidR="00BF148C">
        <w:rPr>
          <w:rFonts w:ascii="Calibri" w:hAnsi="Calibri" w:cs="Calibri"/>
          <w:sz w:val="24"/>
          <w:szCs w:val="24"/>
        </w:rPr>
        <w:t>c</w:t>
      </w:r>
      <w:r w:rsidR="009A3B01">
        <w:rPr>
          <w:rFonts w:ascii="Calibri" w:hAnsi="Calibri" w:cs="Calibri"/>
          <w:sz w:val="24"/>
          <w:szCs w:val="24"/>
        </w:rPr>
        <w:t>o</w:t>
      </w:r>
      <w:r w:rsidR="00BF148C">
        <w:rPr>
          <w:rFonts w:ascii="Calibri" w:hAnsi="Calibri" w:cs="Calibri"/>
          <w:sz w:val="24"/>
          <w:szCs w:val="24"/>
        </w:rPr>
        <w:t>nsider</w:t>
      </w:r>
      <w:r w:rsidRPr="006E0C5C">
        <w:rPr>
          <w:rFonts w:ascii="Calibri" w:hAnsi="Calibri" w:cs="Calibri"/>
          <w:sz w:val="24"/>
          <w:szCs w:val="24"/>
        </w:rPr>
        <w:t xml:space="preserve"> the </w:t>
      </w:r>
      <w:r w:rsidR="00093E54" w:rsidRPr="006E0C5C">
        <w:rPr>
          <w:rFonts w:ascii="Calibri" w:hAnsi="Calibri" w:cs="Calibri"/>
          <w:sz w:val="24"/>
          <w:szCs w:val="24"/>
        </w:rPr>
        <w:t>R</w:t>
      </w:r>
      <w:r w:rsidRPr="006E0C5C">
        <w:rPr>
          <w:rFonts w:ascii="Calibri" w:hAnsi="Calibri" w:cs="Calibri"/>
          <w:sz w:val="24"/>
          <w:szCs w:val="24"/>
        </w:rPr>
        <w:t>epublican movement and its conflict with the British government</w:t>
      </w:r>
      <w:r w:rsidR="0047421A">
        <w:rPr>
          <w:rFonts w:ascii="Calibri" w:hAnsi="Calibri" w:cs="Calibri"/>
          <w:sz w:val="24"/>
          <w:szCs w:val="24"/>
        </w:rPr>
        <w:t xml:space="preserve">. </w:t>
      </w:r>
      <w:r w:rsidR="00523A4A" w:rsidRPr="006E0C5C">
        <w:rPr>
          <w:rFonts w:ascii="Calibri" w:hAnsi="Calibri" w:cs="Calibri"/>
          <w:sz w:val="24"/>
          <w:szCs w:val="24"/>
        </w:rPr>
        <w:t xml:space="preserve">In the late 1800s and </w:t>
      </w:r>
      <w:r w:rsidR="00D83DAF" w:rsidRPr="006E0C5C">
        <w:rPr>
          <w:rFonts w:ascii="Calibri" w:hAnsi="Calibri" w:cs="Calibri"/>
          <w:sz w:val="24"/>
          <w:szCs w:val="24"/>
        </w:rPr>
        <w:t xml:space="preserve">early </w:t>
      </w:r>
      <w:r w:rsidR="00523A4A" w:rsidRPr="006E0C5C">
        <w:rPr>
          <w:rFonts w:ascii="Calibri" w:hAnsi="Calibri" w:cs="Calibri"/>
          <w:sz w:val="24"/>
          <w:szCs w:val="24"/>
        </w:rPr>
        <w:t>1900</w:t>
      </w:r>
      <w:r w:rsidR="00967518" w:rsidRPr="006E0C5C">
        <w:rPr>
          <w:rFonts w:ascii="Calibri" w:hAnsi="Calibri" w:cs="Calibri"/>
          <w:sz w:val="24"/>
          <w:szCs w:val="24"/>
        </w:rPr>
        <w:t>s</w:t>
      </w:r>
      <w:r w:rsidRPr="006E0C5C">
        <w:rPr>
          <w:rFonts w:ascii="Calibri" w:hAnsi="Calibri" w:cs="Calibri"/>
          <w:sz w:val="24"/>
          <w:szCs w:val="24"/>
        </w:rPr>
        <w:t>,</w:t>
      </w:r>
      <w:r w:rsidR="00523A4A" w:rsidRPr="006E0C5C">
        <w:rPr>
          <w:rFonts w:ascii="Calibri" w:hAnsi="Calibri" w:cs="Calibri"/>
          <w:sz w:val="24"/>
          <w:szCs w:val="24"/>
        </w:rPr>
        <w:t xml:space="preserve"> Ireland posed a persistent challenge </w:t>
      </w:r>
      <w:r w:rsidR="004F046F">
        <w:rPr>
          <w:rFonts w:ascii="Calibri" w:hAnsi="Calibri" w:cs="Calibri"/>
          <w:sz w:val="24"/>
          <w:szCs w:val="24"/>
        </w:rPr>
        <w:t>t</w:t>
      </w:r>
      <w:r w:rsidR="00523A4A" w:rsidRPr="006E0C5C">
        <w:rPr>
          <w:rFonts w:ascii="Calibri" w:hAnsi="Calibri" w:cs="Calibri"/>
          <w:sz w:val="24"/>
          <w:szCs w:val="24"/>
        </w:rPr>
        <w:t>o British administrations</w:t>
      </w:r>
      <w:r w:rsidR="0047421A">
        <w:rPr>
          <w:rFonts w:ascii="Calibri" w:hAnsi="Calibri" w:cs="Calibri"/>
          <w:sz w:val="24"/>
          <w:szCs w:val="24"/>
        </w:rPr>
        <w:t xml:space="preserve"> </w:t>
      </w:r>
      <w:r w:rsidR="00FF54A2" w:rsidRPr="006E0C5C">
        <w:rPr>
          <w:rFonts w:ascii="Calibri" w:hAnsi="Calibri" w:cs="Calibri"/>
          <w:sz w:val="24"/>
          <w:szCs w:val="24"/>
        </w:rPr>
        <w:t>(Lynch, 1972).</w:t>
      </w:r>
      <w:r w:rsidR="00967518" w:rsidRPr="006E0C5C">
        <w:rPr>
          <w:rFonts w:ascii="Calibri" w:hAnsi="Calibri" w:cs="Calibri"/>
          <w:sz w:val="24"/>
          <w:szCs w:val="24"/>
        </w:rPr>
        <w:t xml:space="preserve"> </w:t>
      </w:r>
      <w:r w:rsidR="008231D9" w:rsidRPr="006E0C5C">
        <w:rPr>
          <w:rFonts w:ascii="Calibri" w:hAnsi="Calibri" w:cs="Calibri"/>
          <w:sz w:val="24"/>
          <w:szCs w:val="24"/>
        </w:rPr>
        <w:t xml:space="preserve">The 1916 Easter Rising </w:t>
      </w:r>
      <w:r w:rsidR="00461296" w:rsidRPr="006E0C5C">
        <w:rPr>
          <w:rFonts w:ascii="Calibri" w:hAnsi="Calibri" w:cs="Calibri"/>
          <w:sz w:val="24"/>
          <w:szCs w:val="24"/>
        </w:rPr>
        <w:t>o</w:t>
      </w:r>
      <w:r w:rsidR="00F6658D">
        <w:rPr>
          <w:rFonts w:ascii="Calibri" w:hAnsi="Calibri" w:cs="Calibri"/>
          <w:sz w:val="24"/>
          <w:szCs w:val="24"/>
        </w:rPr>
        <w:t>c</w:t>
      </w:r>
      <w:r w:rsidR="00461296" w:rsidRPr="006E0C5C">
        <w:rPr>
          <w:rFonts w:ascii="Calibri" w:hAnsi="Calibri" w:cs="Calibri"/>
          <w:sz w:val="24"/>
          <w:szCs w:val="24"/>
        </w:rPr>
        <w:t>c</w:t>
      </w:r>
      <w:r w:rsidR="00F6658D">
        <w:rPr>
          <w:rFonts w:ascii="Calibri" w:hAnsi="Calibri" w:cs="Calibri"/>
          <w:sz w:val="24"/>
          <w:szCs w:val="24"/>
        </w:rPr>
        <w:t>urr</w:t>
      </w:r>
      <w:r w:rsidR="008231D9" w:rsidRPr="006E0C5C">
        <w:rPr>
          <w:rFonts w:ascii="Calibri" w:hAnsi="Calibri" w:cs="Calibri"/>
          <w:sz w:val="24"/>
          <w:szCs w:val="24"/>
        </w:rPr>
        <w:t>e</w:t>
      </w:r>
      <w:r w:rsidR="00F6658D">
        <w:rPr>
          <w:rFonts w:ascii="Calibri" w:hAnsi="Calibri" w:cs="Calibri"/>
          <w:sz w:val="24"/>
          <w:szCs w:val="24"/>
        </w:rPr>
        <w:t>d</w:t>
      </w:r>
      <w:r w:rsidR="008231D9" w:rsidRPr="006E0C5C">
        <w:rPr>
          <w:rFonts w:ascii="Calibri" w:hAnsi="Calibri" w:cs="Calibri"/>
          <w:sz w:val="24"/>
          <w:szCs w:val="24"/>
        </w:rPr>
        <w:t xml:space="preserve"> </w:t>
      </w:r>
      <w:r w:rsidR="00F6658D">
        <w:rPr>
          <w:rFonts w:ascii="Calibri" w:hAnsi="Calibri" w:cs="Calibri"/>
          <w:sz w:val="24"/>
          <w:szCs w:val="24"/>
        </w:rPr>
        <w:lastRenderedPageBreak/>
        <w:t>dur</w:t>
      </w:r>
      <w:r w:rsidR="008231D9" w:rsidRPr="006E0C5C">
        <w:rPr>
          <w:rFonts w:ascii="Calibri" w:hAnsi="Calibri" w:cs="Calibri"/>
          <w:sz w:val="24"/>
          <w:szCs w:val="24"/>
        </w:rPr>
        <w:t>in</w:t>
      </w:r>
      <w:r w:rsidR="00F6658D">
        <w:rPr>
          <w:rFonts w:ascii="Calibri" w:hAnsi="Calibri" w:cs="Calibri"/>
          <w:sz w:val="24"/>
          <w:szCs w:val="24"/>
        </w:rPr>
        <w:t>g</w:t>
      </w:r>
      <w:r w:rsidR="008231D9" w:rsidRPr="006E0C5C">
        <w:rPr>
          <w:rFonts w:ascii="Calibri" w:hAnsi="Calibri" w:cs="Calibri"/>
          <w:sz w:val="24"/>
          <w:szCs w:val="24"/>
        </w:rPr>
        <w:t xml:space="preserve"> the </w:t>
      </w:r>
      <w:r w:rsidR="00F6658D">
        <w:rPr>
          <w:rFonts w:ascii="Calibri" w:hAnsi="Calibri" w:cs="Calibri"/>
          <w:sz w:val="24"/>
          <w:szCs w:val="24"/>
        </w:rPr>
        <w:t>st</w:t>
      </w:r>
      <w:r w:rsidR="008231D9" w:rsidRPr="006E0C5C">
        <w:rPr>
          <w:rFonts w:ascii="Calibri" w:hAnsi="Calibri" w:cs="Calibri"/>
          <w:sz w:val="24"/>
          <w:szCs w:val="24"/>
        </w:rPr>
        <w:t>a</w:t>
      </w:r>
      <w:r w:rsidR="00F6658D">
        <w:rPr>
          <w:rFonts w:ascii="Calibri" w:hAnsi="Calibri" w:cs="Calibri"/>
          <w:sz w:val="24"/>
          <w:szCs w:val="24"/>
        </w:rPr>
        <w:t>n</w:t>
      </w:r>
      <w:r w:rsidR="008231D9" w:rsidRPr="006E0C5C">
        <w:rPr>
          <w:rFonts w:ascii="Calibri" w:hAnsi="Calibri" w:cs="Calibri"/>
          <w:sz w:val="24"/>
          <w:szCs w:val="24"/>
        </w:rPr>
        <w:t>d</w:t>
      </w:r>
      <w:r w:rsidR="00F6658D">
        <w:rPr>
          <w:rFonts w:ascii="Calibri" w:hAnsi="Calibri" w:cs="Calibri"/>
          <w:sz w:val="24"/>
          <w:szCs w:val="24"/>
        </w:rPr>
        <w:t>still</w:t>
      </w:r>
      <w:r w:rsidR="008231D9" w:rsidRPr="006E0C5C">
        <w:rPr>
          <w:rFonts w:ascii="Calibri" w:hAnsi="Calibri" w:cs="Calibri"/>
          <w:sz w:val="24"/>
          <w:szCs w:val="24"/>
        </w:rPr>
        <w:t xml:space="preserve"> of the third Home Rule </w:t>
      </w:r>
      <w:r w:rsidR="00E904EE" w:rsidRPr="006E0C5C">
        <w:rPr>
          <w:rFonts w:ascii="Calibri" w:hAnsi="Calibri" w:cs="Calibri"/>
          <w:sz w:val="24"/>
          <w:szCs w:val="24"/>
        </w:rPr>
        <w:t>B</w:t>
      </w:r>
      <w:r w:rsidR="008231D9" w:rsidRPr="006E0C5C">
        <w:rPr>
          <w:rFonts w:ascii="Calibri" w:hAnsi="Calibri" w:cs="Calibri"/>
          <w:sz w:val="24"/>
          <w:szCs w:val="24"/>
        </w:rPr>
        <w:t xml:space="preserve">ill, the start of </w:t>
      </w:r>
      <w:r w:rsidR="00461296" w:rsidRPr="006E0C5C">
        <w:rPr>
          <w:rFonts w:ascii="Calibri" w:hAnsi="Calibri" w:cs="Calibri"/>
          <w:sz w:val="24"/>
          <w:szCs w:val="24"/>
        </w:rPr>
        <w:t>the First World War</w:t>
      </w:r>
      <w:r w:rsidR="008231D9" w:rsidRPr="006E0C5C">
        <w:rPr>
          <w:rFonts w:ascii="Calibri" w:hAnsi="Calibri" w:cs="Calibri"/>
          <w:sz w:val="24"/>
          <w:szCs w:val="24"/>
        </w:rPr>
        <w:t>, and the r</w:t>
      </w:r>
      <w:r w:rsidR="00F6658D">
        <w:rPr>
          <w:rFonts w:ascii="Calibri" w:hAnsi="Calibri" w:cs="Calibri"/>
          <w:sz w:val="24"/>
          <w:szCs w:val="24"/>
        </w:rPr>
        <w:t>i</w:t>
      </w:r>
      <w:r w:rsidR="008231D9" w:rsidRPr="006E0C5C">
        <w:rPr>
          <w:rFonts w:ascii="Calibri" w:hAnsi="Calibri" w:cs="Calibri"/>
          <w:sz w:val="24"/>
          <w:szCs w:val="24"/>
        </w:rPr>
        <w:t xml:space="preserve">se </w:t>
      </w:r>
      <w:r w:rsidR="00F6658D">
        <w:rPr>
          <w:rFonts w:ascii="Calibri" w:hAnsi="Calibri" w:cs="Calibri"/>
          <w:sz w:val="24"/>
          <w:szCs w:val="24"/>
        </w:rPr>
        <w:t>of</w:t>
      </w:r>
      <w:r w:rsidR="008231D9" w:rsidRPr="006E0C5C">
        <w:rPr>
          <w:rFonts w:ascii="Calibri" w:hAnsi="Calibri" w:cs="Calibri"/>
          <w:sz w:val="24"/>
          <w:szCs w:val="24"/>
        </w:rPr>
        <w:t xml:space="preserve"> armed volunteer groups</w:t>
      </w:r>
      <w:r w:rsidR="007A64F3">
        <w:rPr>
          <w:rFonts w:ascii="Calibri" w:hAnsi="Calibri" w:cs="Calibri"/>
          <w:sz w:val="24"/>
          <w:szCs w:val="24"/>
        </w:rPr>
        <w:t xml:space="preserve"> in the North and South</w:t>
      </w:r>
      <w:r w:rsidR="008231D9" w:rsidRPr="006E0C5C">
        <w:rPr>
          <w:rFonts w:ascii="Calibri" w:hAnsi="Calibri" w:cs="Calibri"/>
          <w:sz w:val="24"/>
          <w:szCs w:val="24"/>
        </w:rPr>
        <w:t>. The rebellion ended in defeat</w:t>
      </w:r>
      <w:r w:rsidR="006177B6" w:rsidRPr="006E0C5C">
        <w:rPr>
          <w:rFonts w:ascii="Calibri" w:hAnsi="Calibri" w:cs="Calibri"/>
          <w:sz w:val="24"/>
          <w:szCs w:val="24"/>
        </w:rPr>
        <w:t xml:space="preserve"> and</w:t>
      </w:r>
      <w:r w:rsidR="008231D9" w:rsidRPr="006E0C5C">
        <w:rPr>
          <w:rFonts w:ascii="Calibri" w:hAnsi="Calibri" w:cs="Calibri"/>
          <w:sz w:val="24"/>
          <w:szCs w:val="24"/>
        </w:rPr>
        <w:t xml:space="preserve"> the execution of the </w:t>
      </w:r>
      <w:r w:rsidR="00836D6C">
        <w:rPr>
          <w:rFonts w:ascii="Calibri" w:hAnsi="Calibri" w:cs="Calibri"/>
          <w:sz w:val="24"/>
          <w:szCs w:val="24"/>
        </w:rPr>
        <w:t>R</w:t>
      </w:r>
      <w:r w:rsidR="008231D9" w:rsidRPr="006E0C5C">
        <w:rPr>
          <w:rFonts w:ascii="Calibri" w:hAnsi="Calibri" w:cs="Calibri"/>
          <w:sz w:val="24"/>
          <w:szCs w:val="24"/>
        </w:rPr>
        <w:t>epublican leadership.</w:t>
      </w:r>
      <w:r w:rsidR="007A64F3">
        <w:rPr>
          <w:rFonts w:ascii="Calibri" w:hAnsi="Calibri" w:cs="Calibri"/>
          <w:sz w:val="24"/>
          <w:szCs w:val="24"/>
        </w:rPr>
        <w:t xml:space="preserve"> </w:t>
      </w:r>
      <w:r w:rsidR="008231D9" w:rsidRPr="006E0C5C">
        <w:rPr>
          <w:rFonts w:ascii="Calibri" w:hAnsi="Calibri" w:cs="Calibri"/>
          <w:sz w:val="24"/>
          <w:szCs w:val="24"/>
        </w:rPr>
        <w:t>The Proclamation of the Provisional Government of the Irish Republic declared the intention to establish the Irish Republic as a Sovereign Independent State</w:t>
      </w:r>
      <w:r w:rsidR="00461296" w:rsidRPr="006E0C5C">
        <w:rPr>
          <w:rFonts w:ascii="Calibri" w:hAnsi="Calibri" w:cs="Calibri"/>
          <w:sz w:val="24"/>
          <w:szCs w:val="24"/>
        </w:rPr>
        <w:t xml:space="preserve">. </w:t>
      </w:r>
      <w:r w:rsidR="008231D9" w:rsidRPr="006E0C5C">
        <w:rPr>
          <w:rFonts w:ascii="Calibri" w:hAnsi="Calibri" w:cs="Calibri"/>
          <w:sz w:val="24"/>
          <w:szCs w:val="24"/>
        </w:rPr>
        <w:t>Th</w:t>
      </w:r>
      <w:r w:rsidR="00740889">
        <w:rPr>
          <w:rFonts w:ascii="Calibri" w:hAnsi="Calibri" w:cs="Calibri"/>
          <w:sz w:val="24"/>
          <w:szCs w:val="24"/>
        </w:rPr>
        <w:t xml:space="preserve">is </w:t>
      </w:r>
      <w:r w:rsidR="00967518" w:rsidRPr="006E0C5C">
        <w:rPr>
          <w:rFonts w:ascii="Calibri" w:hAnsi="Calibri" w:cs="Calibri"/>
          <w:sz w:val="24"/>
          <w:szCs w:val="24"/>
        </w:rPr>
        <w:t xml:space="preserve">declaration </w:t>
      </w:r>
      <w:r w:rsidR="00461296" w:rsidRPr="006E0C5C">
        <w:rPr>
          <w:rFonts w:ascii="Calibri" w:hAnsi="Calibri" w:cs="Calibri"/>
          <w:sz w:val="24"/>
          <w:szCs w:val="24"/>
        </w:rPr>
        <w:t xml:space="preserve">initially </w:t>
      </w:r>
      <w:r w:rsidR="00967518" w:rsidRPr="006E0C5C">
        <w:rPr>
          <w:rFonts w:ascii="Calibri" w:hAnsi="Calibri" w:cs="Calibri"/>
          <w:sz w:val="24"/>
          <w:szCs w:val="24"/>
        </w:rPr>
        <w:t>fac</w:t>
      </w:r>
      <w:r w:rsidR="008231D9" w:rsidRPr="006E0C5C">
        <w:rPr>
          <w:rFonts w:ascii="Calibri" w:hAnsi="Calibri" w:cs="Calibri"/>
          <w:sz w:val="24"/>
          <w:szCs w:val="24"/>
        </w:rPr>
        <w:t>ed o</w:t>
      </w:r>
      <w:r w:rsidR="00967518" w:rsidRPr="006E0C5C">
        <w:rPr>
          <w:rFonts w:ascii="Calibri" w:hAnsi="Calibri" w:cs="Calibri"/>
          <w:sz w:val="24"/>
          <w:szCs w:val="24"/>
        </w:rPr>
        <w:t>pp</w:t>
      </w:r>
      <w:r w:rsidR="008231D9" w:rsidRPr="006E0C5C">
        <w:rPr>
          <w:rFonts w:ascii="Calibri" w:hAnsi="Calibri" w:cs="Calibri"/>
          <w:sz w:val="24"/>
          <w:szCs w:val="24"/>
        </w:rPr>
        <w:t>ositi</w:t>
      </w:r>
      <w:r w:rsidR="00967518" w:rsidRPr="006E0C5C">
        <w:rPr>
          <w:rFonts w:ascii="Calibri" w:hAnsi="Calibri" w:cs="Calibri"/>
          <w:sz w:val="24"/>
          <w:szCs w:val="24"/>
        </w:rPr>
        <w:t>on</w:t>
      </w:r>
      <w:r w:rsidR="008231D9" w:rsidRPr="006E0C5C">
        <w:rPr>
          <w:rFonts w:ascii="Calibri" w:hAnsi="Calibri" w:cs="Calibri"/>
          <w:sz w:val="24"/>
          <w:szCs w:val="24"/>
        </w:rPr>
        <w:t xml:space="preserve"> b</w:t>
      </w:r>
      <w:r w:rsidR="00967518" w:rsidRPr="006E0C5C">
        <w:rPr>
          <w:rFonts w:ascii="Calibri" w:hAnsi="Calibri" w:cs="Calibri"/>
          <w:sz w:val="24"/>
          <w:szCs w:val="24"/>
        </w:rPr>
        <w:t>u</w:t>
      </w:r>
      <w:r w:rsidR="008231D9" w:rsidRPr="006E0C5C">
        <w:rPr>
          <w:rFonts w:ascii="Calibri" w:hAnsi="Calibri" w:cs="Calibri"/>
          <w:sz w:val="24"/>
          <w:szCs w:val="24"/>
        </w:rPr>
        <w:t>t g</w:t>
      </w:r>
      <w:r w:rsidR="00967518" w:rsidRPr="006E0C5C">
        <w:rPr>
          <w:rFonts w:ascii="Calibri" w:hAnsi="Calibri" w:cs="Calibri"/>
          <w:sz w:val="24"/>
          <w:szCs w:val="24"/>
        </w:rPr>
        <w:t>a</w:t>
      </w:r>
      <w:r w:rsidR="008231D9" w:rsidRPr="006E0C5C">
        <w:rPr>
          <w:rFonts w:ascii="Calibri" w:hAnsi="Calibri" w:cs="Calibri"/>
          <w:sz w:val="24"/>
          <w:szCs w:val="24"/>
        </w:rPr>
        <w:t>in</w:t>
      </w:r>
      <w:r w:rsidR="00967518" w:rsidRPr="006E0C5C">
        <w:rPr>
          <w:rFonts w:ascii="Calibri" w:hAnsi="Calibri" w:cs="Calibri"/>
          <w:sz w:val="24"/>
          <w:szCs w:val="24"/>
        </w:rPr>
        <w:t>ed</w:t>
      </w:r>
      <w:r w:rsidR="008231D9" w:rsidRPr="006E0C5C">
        <w:rPr>
          <w:rFonts w:ascii="Calibri" w:hAnsi="Calibri" w:cs="Calibri"/>
          <w:sz w:val="24"/>
          <w:szCs w:val="24"/>
        </w:rPr>
        <w:t xml:space="preserve"> s</w:t>
      </w:r>
      <w:r w:rsidR="00967518" w:rsidRPr="006E0C5C">
        <w:rPr>
          <w:rFonts w:ascii="Calibri" w:hAnsi="Calibri" w:cs="Calibri"/>
          <w:sz w:val="24"/>
          <w:szCs w:val="24"/>
        </w:rPr>
        <w:t>up</w:t>
      </w:r>
      <w:r w:rsidR="008231D9" w:rsidRPr="006E0C5C">
        <w:rPr>
          <w:rFonts w:ascii="Calibri" w:hAnsi="Calibri" w:cs="Calibri"/>
          <w:sz w:val="24"/>
          <w:szCs w:val="24"/>
        </w:rPr>
        <w:t>p</w:t>
      </w:r>
      <w:r w:rsidR="00967518" w:rsidRPr="006E0C5C">
        <w:rPr>
          <w:rFonts w:ascii="Calibri" w:hAnsi="Calibri" w:cs="Calibri"/>
          <w:sz w:val="24"/>
          <w:szCs w:val="24"/>
        </w:rPr>
        <w:t>o</w:t>
      </w:r>
      <w:r w:rsidR="008231D9" w:rsidRPr="006E0C5C">
        <w:rPr>
          <w:rFonts w:ascii="Calibri" w:hAnsi="Calibri" w:cs="Calibri"/>
          <w:sz w:val="24"/>
          <w:szCs w:val="24"/>
        </w:rPr>
        <w:t>rt due to the leaders</w:t>
      </w:r>
      <w:r w:rsidR="00461296" w:rsidRPr="006E0C5C">
        <w:rPr>
          <w:rFonts w:ascii="Calibri" w:hAnsi="Calibri" w:cs="Calibri"/>
          <w:sz w:val="24"/>
          <w:szCs w:val="24"/>
        </w:rPr>
        <w:t>' execution</w:t>
      </w:r>
      <w:r w:rsidR="008231D9" w:rsidRPr="006E0C5C">
        <w:rPr>
          <w:rFonts w:ascii="Calibri" w:hAnsi="Calibri" w:cs="Calibri"/>
          <w:sz w:val="24"/>
          <w:szCs w:val="24"/>
        </w:rPr>
        <w:t xml:space="preserve"> and the ongoing conscription issue </w:t>
      </w:r>
      <w:r w:rsidR="00967518" w:rsidRPr="006E0C5C">
        <w:rPr>
          <w:rFonts w:ascii="Calibri" w:hAnsi="Calibri" w:cs="Calibri"/>
          <w:sz w:val="24"/>
          <w:szCs w:val="24"/>
        </w:rPr>
        <w:t>dur</w:t>
      </w:r>
      <w:r w:rsidR="008231D9" w:rsidRPr="006E0C5C">
        <w:rPr>
          <w:rFonts w:ascii="Calibri" w:hAnsi="Calibri" w:cs="Calibri"/>
          <w:sz w:val="24"/>
          <w:szCs w:val="24"/>
        </w:rPr>
        <w:t>in</w:t>
      </w:r>
      <w:r w:rsidR="00967518" w:rsidRPr="006E0C5C">
        <w:rPr>
          <w:rFonts w:ascii="Calibri" w:hAnsi="Calibri" w:cs="Calibri"/>
          <w:sz w:val="24"/>
          <w:szCs w:val="24"/>
        </w:rPr>
        <w:t>g</w:t>
      </w:r>
      <w:r w:rsidR="008231D9" w:rsidRPr="006E0C5C">
        <w:rPr>
          <w:rFonts w:ascii="Calibri" w:hAnsi="Calibri" w:cs="Calibri"/>
          <w:sz w:val="24"/>
          <w:szCs w:val="24"/>
        </w:rPr>
        <w:t xml:space="preserve"> the First World War.</w:t>
      </w:r>
      <w:r w:rsidR="00461296" w:rsidRPr="006E0C5C">
        <w:rPr>
          <w:rFonts w:ascii="Calibri" w:hAnsi="Calibri" w:cs="Calibri"/>
          <w:sz w:val="24"/>
          <w:szCs w:val="24"/>
        </w:rPr>
        <w:t xml:space="preserve"> </w:t>
      </w:r>
      <w:r w:rsidR="008231D9" w:rsidRPr="006E0C5C">
        <w:rPr>
          <w:rFonts w:ascii="Calibri" w:hAnsi="Calibri" w:cs="Calibri"/>
          <w:sz w:val="24"/>
          <w:szCs w:val="24"/>
        </w:rPr>
        <w:t xml:space="preserve">Sinn </w:t>
      </w:r>
      <w:r w:rsidR="00967518" w:rsidRPr="006E0C5C">
        <w:rPr>
          <w:rFonts w:ascii="Calibri" w:hAnsi="Calibri" w:cs="Calibri"/>
          <w:sz w:val="24"/>
          <w:szCs w:val="24"/>
        </w:rPr>
        <w:t>Fein embrac</w:t>
      </w:r>
      <w:r w:rsidR="00B35210">
        <w:rPr>
          <w:rFonts w:ascii="Calibri" w:hAnsi="Calibri" w:cs="Calibri"/>
          <w:sz w:val="24"/>
          <w:szCs w:val="24"/>
        </w:rPr>
        <w:t>ed</w:t>
      </w:r>
      <w:r w:rsidR="00967518" w:rsidRPr="006E0C5C">
        <w:rPr>
          <w:rFonts w:ascii="Calibri" w:hAnsi="Calibri" w:cs="Calibri"/>
          <w:sz w:val="24"/>
          <w:szCs w:val="24"/>
        </w:rPr>
        <w:t xml:space="preserve"> R</w:t>
      </w:r>
      <w:r w:rsidR="008231D9" w:rsidRPr="006E0C5C">
        <w:rPr>
          <w:rFonts w:ascii="Calibri" w:hAnsi="Calibri" w:cs="Calibri"/>
          <w:sz w:val="24"/>
          <w:szCs w:val="24"/>
        </w:rPr>
        <w:t xml:space="preserve">epublicanism </w:t>
      </w:r>
      <w:r w:rsidR="0047421A">
        <w:rPr>
          <w:rFonts w:ascii="Calibri" w:hAnsi="Calibri" w:cs="Calibri"/>
          <w:sz w:val="24"/>
          <w:szCs w:val="24"/>
        </w:rPr>
        <w:t>and won a majority i</w:t>
      </w:r>
      <w:r w:rsidR="008231D9" w:rsidRPr="006E0C5C">
        <w:rPr>
          <w:rFonts w:ascii="Calibri" w:hAnsi="Calibri" w:cs="Calibri"/>
          <w:sz w:val="24"/>
          <w:szCs w:val="24"/>
        </w:rPr>
        <w:t>n the 1918 British general election</w:t>
      </w:r>
      <w:r w:rsidR="0047421A">
        <w:rPr>
          <w:rFonts w:ascii="Calibri" w:hAnsi="Calibri" w:cs="Calibri"/>
          <w:sz w:val="24"/>
          <w:szCs w:val="24"/>
        </w:rPr>
        <w:t>.</w:t>
      </w:r>
      <w:r w:rsidR="00E44FD8">
        <w:rPr>
          <w:rFonts w:ascii="Calibri" w:hAnsi="Calibri" w:cs="Calibri"/>
          <w:sz w:val="24"/>
          <w:szCs w:val="24"/>
        </w:rPr>
        <w:t xml:space="preserve"> </w:t>
      </w:r>
      <w:r w:rsidR="0047421A">
        <w:rPr>
          <w:rFonts w:ascii="Calibri" w:hAnsi="Calibri" w:cs="Calibri"/>
          <w:sz w:val="24"/>
          <w:szCs w:val="24"/>
        </w:rPr>
        <w:t>The</w:t>
      </w:r>
      <w:r w:rsidR="00E44FD8">
        <w:rPr>
          <w:rFonts w:ascii="Calibri" w:hAnsi="Calibri" w:cs="Calibri"/>
          <w:sz w:val="24"/>
          <w:szCs w:val="24"/>
        </w:rPr>
        <w:t xml:space="preserve">y </w:t>
      </w:r>
      <w:r w:rsidR="008231D9" w:rsidRPr="006E0C5C">
        <w:rPr>
          <w:rFonts w:ascii="Calibri" w:hAnsi="Calibri" w:cs="Calibri"/>
          <w:sz w:val="24"/>
          <w:szCs w:val="24"/>
        </w:rPr>
        <w:t>establish</w:t>
      </w:r>
      <w:r w:rsidR="00CC4B81">
        <w:rPr>
          <w:rFonts w:ascii="Calibri" w:hAnsi="Calibri" w:cs="Calibri"/>
          <w:sz w:val="24"/>
          <w:szCs w:val="24"/>
        </w:rPr>
        <w:t>ed</w:t>
      </w:r>
      <w:r w:rsidR="008231D9" w:rsidRPr="006E0C5C">
        <w:rPr>
          <w:rFonts w:ascii="Calibri" w:hAnsi="Calibri" w:cs="Calibri"/>
          <w:sz w:val="24"/>
          <w:szCs w:val="24"/>
        </w:rPr>
        <w:t xml:space="preserve"> the first independent Irish Parliament</w:t>
      </w:r>
      <w:r w:rsidR="00461296" w:rsidRPr="006E0C5C">
        <w:rPr>
          <w:rFonts w:ascii="Calibri" w:hAnsi="Calibri" w:cs="Calibri"/>
          <w:sz w:val="24"/>
          <w:szCs w:val="24"/>
        </w:rPr>
        <w:t>,</w:t>
      </w:r>
      <w:r w:rsidR="008231D9" w:rsidRPr="006E0C5C">
        <w:rPr>
          <w:rFonts w:ascii="Calibri" w:hAnsi="Calibri" w:cs="Calibri"/>
          <w:sz w:val="24"/>
          <w:szCs w:val="24"/>
        </w:rPr>
        <w:t xml:space="preserve"> </w:t>
      </w:r>
      <w:r w:rsidR="00461296" w:rsidRPr="006E0C5C">
        <w:rPr>
          <w:rFonts w:ascii="Calibri" w:hAnsi="Calibri" w:cs="Calibri"/>
          <w:sz w:val="24"/>
          <w:szCs w:val="24"/>
        </w:rPr>
        <w:t>D</w:t>
      </w:r>
      <w:r w:rsidR="006240E2">
        <w:rPr>
          <w:rFonts w:ascii="Calibri" w:hAnsi="Calibri" w:cs="Calibri"/>
          <w:sz w:val="24"/>
          <w:szCs w:val="24"/>
        </w:rPr>
        <w:t>a</w:t>
      </w:r>
      <w:r w:rsidR="008231D9" w:rsidRPr="006E0C5C">
        <w:rPr>
          <w:rFonts w:ascii="Calibri" w:hAnsi="Calibri" w:cs="Calibri"/>
          <w:sz w:val="24"/>
          <w:szCs w:val="24"/>
        </w:rPr>
        <w:t>i</w:t>
      </w:r>
      <w:r w:rsidR="00461296" w:rsidRPr="006E0C5C">
        <w:rPr>
          <w:rFonts w:ascii="Calibri" w:hAnsi="Calibri" w:cs="Calibri"/>
          <w:sz w:val="24"/>
          <w:szCs w:val="24"/>
        </w:rPr>
        <w:t xml:space="preserve">l </w:t>
      </w:r>
      <w:r w:rsidR="006240E2">
        <w:rPr>
          <w:rFonts w:ascii="Calibri" w:hAnsi="Calibri" w:cs="Calibri"/>
          <w:sz w:val="24"/>
          <w:szCs w:val="24"/>
        </w:rPr>
        <w:t>E</w:t>
      </w:r>
      <w:r w:rsidR="008231D9" w:rsidRPr="006E0C5C">
        <w:rPr>
          <w:rFonts w:ascii="Calibri" w:hAnsi="Calibri" w:cs="Calibri"/>
          <w:sz w:val="24"/>
          <w:szCs w:val="24"/>
        </w:rPr>
        <w:t>i</w:t>
      </w:r>
      <w:r w:rsidR="00461296" w:rsidRPr="006E0C5C">
        <w:rPr>
          <w:rFonts w:ascii="Calibri" w:hAnsi="Calibri" w:cs="Calibri"/>
          <w:sz w:val="24"/>
          <w:szCs w:val="24"/>
        </w:rPr>
        <w:t>re</w:t>
      </w:r>
      <w:r w:rsidR="008231D9" w:rsidRPr="006E0C5C">
        <w:rPr>
          <w:rFonts w:ascii="Calibri" w:hAnsi="Calibri" w:cs="Calibri"/>
          <w:sz w:val="24"/>
          <w:szCs w:val="24"/>
        </w:rPr>
        <w:t>a</w:t>
      </w:r>
      <w:r w:rsidR="00461296" w:rsidRPr="006E0C5C">
        <w:rPr>
          <w:rFonts w:ascii="Calibri" w:hAnsi="Calibri" w:cs="Calibri"/>
          <w:sz w:val="24"/>
          <w:szCs w:val="24"/>
        </w:rPr>
        <w:t>nn</w:t>
      </w:r>
      <w:r w:rsidR="00CC4B81">
        <w:rPr>
          <w:rFonts w:ascii="Calibri" w:hAnsi="Calibri" w:cs="Calibri"/>
          <w:sz w:val="24"/>
          <w:szCs w:val="24"/>
        </w:rPr>
        <w:t>,</w:t>
      </w:r>
      <w:r w:rsidR="008231D9" w:rsidRPr="006E0C5C">
        <w:rPr>
          <w:rFonts w:ascii="Calibri" w:hAnsi="Calibri" w:cs="Calibri"/>
          <w:sz w:val="24"/>
          <w:szCs w:val="24"/>
        </w:rPr>
        <w:t xml:space="preserve"> </w:t>
      </w:r>
      <w:r w:rsidR="00CC4B81">
        <w:rPr>
          <w:rFonts w:ascii="Calibri" w:hAnsi="Calibri" w:cs="Calibri"/>
          <w:sz w:val="24"/>
          <w:szCs w:val="24"/>
        </w:rPr>
        <w:t>in J</w:t>
      </w:r>
      <w:r w:rsidR="008231D9" w:rsidRPr="006E0C5C">
        <w:rPr>
          <w:rFonts w:ascii="Calibri" w:hAnsi="Calibri" w:cs="Calibri"/>
          <w:sz w:val="24"/>
          <w:szCs w:val="24"/>
        </w:rPr>
        <w:t>an</w:t>
      </w:r>
      <w:r w:rsidR="00CC4B81">
        <w:rPr>
          <w:rFonts w:ascii="Calibri" w:hAnsi="Calibri" w:cs="Calibri"/>
          <w:sz w:val="24"/>
          <w:szCs w:val="24"/>
        </w:rPr>
        <w:t>uary 1919</w:t>
      </w:r>
      <w:r w:rsidR="0047421A">
        <w:rPr>
          <w:rFonts w:ascii="Calibri" w:hAnsi="Calibri" w:cs="Calibri"/>
          <w:sz w:val="24"/>
          <w:szCs w:val="24"/>
        </w:rPr>
        <w:t xml:space="preserve"> and</w:t>
      </w:r>
      <w:r w:rsidR="008231D9" w:rsidRPr="006E0C5C">
        <w:rPr>
          <w:rFonts w:ascii="Calibri" w:hAnsi="Calibri" w:cs="Calibri"/>
          <w:sz w:val="24"/>
          <w:szCs w:val="24"/>
        </w:rPr>
        <w:t xml:space="preserve"> iss</w:t>
      </w:r>
      <w:r w:rsidR="00461296" w:rsidRPr="006E0C5C">
        <w:rPr>
          <w:rFonts w:ascii="Calibri" w:hAnsi="Calibri" w:cs="Calibri"/>
          <w:sz w:val="24"/>
          <w:szCs w:val="24"/>
        </w:rPr>
        <w:t>u</w:t>
      </w:r>
      <w:r w:rsidR="0047421A">
        <w:rPr>
          <w:rFonts w:ascii="Calibri" w:hAnsi="Calibri" w:cs="Calibri"/>
          <w:sz w:val="24"/>
          <w:szCs w:val="24"/>
        </w:rPr>
        <w:t>ed</w:t>
      </w:r>
      <w:r w:rsidR="008231D9" w:rsidRPr="006E0C5C">
        <w:rPr>
          <w:rFonts w:ascii="Calibri" w:hAnsi="Calibri" w:cs="Calibri"/>
          <w:sz w:val="24"/>
          <w:szCs w:val="24"/>
        </w:rPr>
        <w:t xml:space="preserve"> a Declaration of Independence</w:t>
      </w:r>
      <w:r w:rsidR="0047421A">
        <w:rPr>
          <w:rFonts w:ascii="Calibri" w:hAnsi="Calibri" w:cs="Calibri"/>
          <w:sz w:val="24"/>
          <w:szCs w:val="24"/>
        </w:rPr>
        <w:t xml:space="preserve"> </w:t>
      </w:r>
      <w:r w:rsidR="008231D9" w:rsidRPr="006E0C5C">
        <w:rPr>
          <w:rFonts w:ascii="Calibri" w:hAnsi="Calibri" w:cs="Calibri"/>
          <w:sz w:val="24"/>
          <w:szCs w:val="24"/>
        </w:rPr>
        <w:t>(Ward, 2016).</w:t>
      </w:r>
      <w:r w:rsidR="00F81078" w:rsidRPr="006E0C5C">
        <w:rPr>
          <w:rFonts w:ascii="Calibri" w:hAnsi="Calibri" w:cs="Calibri"/>
          <w:sz w:val="24"/>
          <w:szCs w:val="24"/>
        </w:rPr>
        <w:t xml:space="preserve"> </w:t>
      </w:r>
      <w:r w:rsidR="00BF1DC3" w:rsidRPr="006E0C5C">
        <w:rPr>
          <w:rFonts w:ascii="Calibri" w:hAnsi="Calibri" w:cs="Calibri"/>
          <w:sz w:val="24"/>
          <w:szCs w:val="24"/>
        </w:rPr>
        <w:t>Westminster</w:t>
      </w:r>
      <w:r w:rsidR="00EF621B">
        <w:rPr>
          <w:rFonts w:ascii="Calibri" w:hAnsi="Calibri" w:cs="Calibri"/>
          <w:sz w:val="24"/>
          <w:szCs w:val="24"/>
        </w:rPr>
        <w:t>'s</w:t>
      </w:r>
      <w:r w:rsidR="00BF1DC3" w:rsidRPr="006E0C5C">
        <w:rPr>
          <w:rFonts w:ascii="Calibri" w:hAnsi="Calibri" w:cs="Calibri"/>
          <w:sz w:val="24"/>
          <w:szCs w:val="24"/>
        </w:rPr>
        <w:t xml:space="preserve"> reject</w:t>
      </w:r>
      <w:r w:rsidR="00EF621B">
        <w:rPr>
          <w:rFonts w:ascii="Calibri" w:hAnsi="Calibri" w:cs="Calibri"/>
          <w:sz w:val="24"/>
          <w:szCs w:val="24"/>
        </w:rPr>
        <w:t>ion of</w:t>
      </w:r>
      <w:r w:rsidR="00BF1DC3" w:rsidRPr="006E0C5C">
        <w:rPr>
          <w:rFonts w:ascii="Calibri" w:hAnsi="Calibri" w:cs="Calibri"/>
          <w:sz w:val="24"/>
          <w:szCs w:val="24"/>
        </w:rPr>
        <w:t xml:space="preserve"> Da</w:t>
      </w:r>
      <w:r w:rsidR="00CC4B81">
        <w:rPr>
          <w:rFonts w:ascii="Calibri" w:hAnsi="Calibri" w:cs="Calibri"/>
          <w:sz w:val="24"/>
          <w:szCs w:val="24"/>
        </w:rPr>
        <w:t>i</w:t>
      </w:r>
      <w:r w:rsidR="00BF1DC3" w:rsidRPr="006E0C5C">
        <w:rPr>
          <w:rFonts w:ascii="Calibri" w:hAnsi="Calibri" w:cs="Calibri"/>
          <w:sz w:val="24"/>
          <w:szCs w:val="24"/>
        </w:rPr>
        <w:t>l Eireann</w:t>
      </w:r>
      <w:r w:rsidR="00EF621B">
        <w:rPr>
          <w:rFonts w:ascii="Calibri" w:hAnsi="Calibri" w:cs="Calibri"/>
          <w:sz w:val="24"/>
          <w:szCs w:val="24"/>
        </w:rPr>
        <w:t xml:space="preserve"> made</w:t>
      </w:r>
      <w:r w:rsidR="00BF1DC3" w:rsidRPr="006E0C5C">
        <w:rPr>
          <w:rFonts w:ascii="Calibri" w:hAnsi="Calibri" w:cs="Calibri"/>
          <w:sz w:val="24"/>
          <w:szCs w:val="24"/>
        </w:rPr>
        <w:t xml:space="preserve"> it clear that achieving Irish independence through political means alone was not feasible.</w:t>
      </w:r>
      <w:r w:rsidR="007B2A84">
        <w:rPr>
          <w:rFonts w:ascii="Calibri" w:hAnsi="Calibri" w:cs="Calibri"/>
          <w:sz w:val="24"/>
          <w:szCs w:val="24"/>
        </w:rPr>
        <w:t xml:space="preserve"> </w:t>
      </w:r>
      <w:r w:rsidR="00461296" w:rsidRPr="006E0C5C">
        <w:rPr>
          <w:rFonts w:ascii="Calibri" w:hAnsi="Calibri" w:cs="Calibri"/>
          <w:sz w:val="24"/>
          <w:szCs w:val="24"/>
        </w:rPr>
        <w:t>The Anglo-Irish War</w:t>
      </w:r>
      <w:r w:rsidR="00BD2EAA" w:rsidRPr="006E0C5C">
        <w:rPr>
          <w:rFonts w:ascii="Calibri" w:hAnsi="Calibri" w:cs="Calibri"/>
          <w:sz w:val="24"/>
          <w:szCs w:val="24"/>
        </w:rPr>
        <w:t>,</w:t>
      </w:r>
      <w:r w:rsidR="00461296" w:rsidRPr="006E0C5C">
        <w:rPr>
          <w:rFonts w:ascii="Calibri" w:hAnsi="Calibri" w:cs="Calibri"/>
          <w:sz w:val="24"/>
          <w:szCs w:val="24"/>
        </w:rPr>
        <w:t xml:space="preserve"> </w:t>
      </w:r>
      <w:r w:rsidR="00BD2EAA" w:rsidRPr="006E0C5C">
        <w:rPr>
          <w:rFonts w:ascii="Calibri" w:hAnsi="Calibri" w:cs="Calibri"/>
          <w:sz w:val="24"/>
          <w:szCs w:val="24"/>
        </w:rPr>
        <w:t>als</w:t>
      </w:r>
      <w:r w:rsidR="00461296" w:rsidRPr="006E0C5C">
        <w:rPr>
          <w:rFonts w:ascii="Calibri" w:hAnsi="Calibri" w:cs="Calibri"/>
          <w:sz w:val="24"/>
          <w:szCs w:val="24"/>
        </w:rPr>
        <w:t>o</w:t>
      </w:r>
      <w:r w:rsidR="00BD2EAA" w:rsidRPr="006E0C5C">
        <w:rPr>
          <w:rFonts w:ascii="Calibri" w:hAnsi="Calibri" w:cs="Calibri"/>
          <w:sz w:val="24"/>
          <w:szCs w:val="24"/>
        </w:rPr>
        <w:t xml:space="preserve"> known as the</w:t>
      </w:r>
      <w:r w:rsidR="00461296" w:rsidRPr="006E0C5C">
        <w:rPr>
          <w:rFonts w:ascii="Calibri" w:hAnsi="Calibri" w:cs="Calibri"/>
          <w:sz w:val="24"/>
          <w:szCs w:val="24"/>
        </w:rPr>
        <w:t xml:space="preserve"> Irish War of </w:t>
      </w:r>
      <w:r w:rsidR="003F26FF" w:rsidRPr="006E0C5C">
        <w:rPr>
          <w:rFonts w:ascii="Calibri" w:hAnsi="Calibri" w:cs="Calibri"/>
          <w:sz w:val="24"/>
          <w:szCs w:val="24"/>
        </w:rPr>
        <w:t>Independence,</w:t>
      </w:r>
      <w:r w:rsidR="003F26FF">
        <w:rPr>
          <w:rFonts w:ascii="Calibri" w:hAnsi="Calibri" w:cs="Calibri"/>
          <w:sz w:val="24"/>
          <w:szCs w:val="24"/>
        </w:rPr>
        <w:t xml:space="preserve"> began o</w:t>
      </w:r>
      <w:r w:rsidR="003F26FF" w:rsidRPr="006E0C5C">
        <w:rPr>
          <w:rFonts w:ascii="Calibri" w:hAnsi="Calibri" w:cs="Calibri"/>
          <w:sz w:val="24"/>
          <w:szCs w:val="24"/>
        </w:rPr>
        <w:t>n 21 January 1919</w:t>
      </w:r>
      <w:r w:rsidR="003F26FF">
        <w:rPr>
          <w:rFonts w:ascii="Calibri" w:hAnsi="Calibri" w:cs="Calibri"/>
          <w:sz w:val="24"/>
          <w:szCs w:val="24"/>
        </w:rPr>
        <w:t xml:space="preserve"> </w:t>
      </w:r>
      <w:r w:rsidR="003F26FF" w:rsidRPr="006E0C5C">
        <w:rPr>
          <w:rFonts w:ascii="Calibri" w:hAnsi="Calibri" w:cs="Calibri"/>
          <w:sz w:val="24"/>
          <w:szCs w:val="24"/>
        </w:rPr>
        <w:t xml:space="preserve">with the killing of two </w:t>
      </w:r>
      <w:r w:rsidR="00CB5D7C" w:rsidRPr="00E36ECD">
        <w:rPr>
          <w:rFonts w:ascii="Calibri" w:hAnsi="Calibri" w:cs="Calibri"/>
          <w:sz w:val="24"/>
          <w:szCs w:val="24"/>
        </w:rPr>
        <w:t>Royal Irish Constabulary</w:t>
      </w:r>
      <w:r w:rsidR="00CB5D7C">
        <w:rPr>
          <w:rFonts w:ascii="Calibri" w:hAnsi="Calibri" w:cs="Calibri"/>
          <w:sz w:val="24"/>
          <w:szCs w:val="24"/>
        </w:rPr>
        <w:t xml:space="preserve"> (</w:t>
      </w:r>
      <w:r w:rsidR="003F26FF" w:rsidRPr="006E0C5C">
        <w:rPr>
          <w:rFonts w:ascii="Calibri" w:hAnsi="Calibri" w:cs="Calibri"/>
          <w:sz w:val="24"/>
          <w:szCs w:val="24"/>
        </w:rPr>
        <w:t>RIC</w:t>
      </w:r>
      <w:r w:rsidR="00CB5D7C">
        <w:rPr>
          <w:rFonts w:ascii="Calibri" w:hAnsi="Calibri" w:cs="Calibri"/>
          <w:sz w:val="24"/>
          <w:szCs w:val="24"/>
        </w:rPr>
        <w:t>)</w:t>
      </w:r>
      <w:r w:rsidR="003F26FF" w:rsidRPr="006E0C5C">
        <w:rPr>
          <w:rFonts w:ascii="Calibri" w:hAnsi="Calibri" w:cs="Calibri"/>
          <w:sz w:val="24"/>
          <w:szCs w:val="24"/>
        </w:rPr>
        <w:t xml:space="preserve"> officers in Soloheadbeg</w:t>
      </w:r>
      <w:r w:rsidR="0047421A">
        <w:rPr>
          <w:rFonts w:ascii="Calibri" w:hAnsi="Calibri" w:cs="Calibri"/>
          <w:sz w:val="24"/>
          <w:szCs w:val="24"/>
        </w:rPr>
        <w:t xml:space="preserve"> by t</w:t>
      </w:r>
      <w:r w:rsidR="0047421A" w:rsidRPr="006E0C5C">
        <w:rPr>
          <w:rFonts w:ascii="Calibri" w:hAnsi="Calibri" w:cs="Calibri"/>
          <w:sz w:val="24"/>
          <w:szCs w:val="24"/>
        </w:rPr>
        <w:t>he I</w:t>
      </w:r>
      <w:r w:rsidR="0047421A">
        <w:rPr>
          <w:rFonts w:ascii="Calibri" w:hAnsi="Calibri" w:cs="Calibri"/>
          <w:sz w:val="24"/>
          <w:szCs w:val="24"/>
        </w:rPr>
        <w:t>rish Republican Army (IRA</w:t>
      </w:r>
      <w:r w:rsidR="0047421A">
        <w:rPr>
          <w:rFonts w:ascii="Calibri" w:hAnsi="Calibri" w:cs="Calibri"/>
          <w:sz w:val="24"/>
          <w:szCs w:val="24"/>
        </w:rPr>
        <w:t>)</w:t>
      </w:r>
      <w:r w:rsidR="003F26FF">
        <w:rPr>
          <w:rFonts w:ascii="Calibri" w:hAnsi="Calibri" w:cs="Calibri"/>
          <w:sz w:val="24"/>
          <w:szCs w:val="24"/>
        </w:rPr>
        <w:t xml:space="preserve"> </w:t>
      </w:r>
      <w:r w:rsidR="003F26FF" w:rsidRPr="006E0C5C">
        <w:rPr>
          <w:rFonts w:ascii="Calibri" w:hAnsi="Calibri" w:cs="Calibri"/>
          <w:sz w:val="24"/>
          <w:szCs w:val="24"/>
        </w:rPr>
        <w:t>(Flynn, 2020).</w:t>
      </w:r>
      <w:r w:rsidR="003F26FF">
        <w:rPr>
          <w:rFonts w:ascii="Calibri" w:hAnsi="Calibri" w:cs="Calibri"/>
          <w:sz w:val="24"/>
          <w:szCs w:val="24"/>
        </w:rPr>
        <w:t xml:space="preserve"> </w:t>
      </w:r>
      <w:r w:rsidR="00BD2EAA" w:rsidRPr="006E0C5C">
        <w:rPr>
          <w:rFonts w:ascii="Calibri" w:hAnsi="Calibri" w:cs="Calibri"/>
          <w:sz w:val="24"/>
          <w:szCs w:val="24"/>
        </w:rPr>
        <w:t>T</w:t>
      </w:r>
      <w:r w:rsidR="00461296" w:rsidRPr="006E0C5C">
        <w:rPr>
          <w:rFonts w:ascii="Calibri" w:hAnsi="Calibri" w:cs="Calibri"/>
          <w:sz w:val="24"/>
          <w:szCs w:val="24"/>
        </w:rPr>
        <w:t xml:space="preserve">he </w:t>
      </w:r>
      <w:r w:rsidR="0047421A">
        <w:rPr>
          <w:rFonts w:ascii="Calibri" w:hAnsi="Calibri" w:cs="Calibri"/>
          <w:sz w:val="24"/>
          <w:szCs w:val="24"/>
        </w:rPr>
        <w:t>IRA</w:t>
      </w:r>
      <w:r w:rsidR="00C65863">
        <w:rPr>
          <w:rFonts w:ascii="Calibri" w:hAnsi="Calibri" w:cs="Calibri"/>
          <w:sz w:val="24"/>
          <w:szCs w:val="24"/>
        </w:rPr>
        <w:t>,</w:t>
      </w:r>
      <w:r w:rsidR="00BD2EAA" w:rsidRPr="006E0C5C">
        <w:rPr>
          <w:rFonts w:ascii="Calibri" w:hAnsi="Calibri" w:cs="Calibri"/>
          <w:sz w:val="24"/>
          <w:szCs w:val="24"/>
        </w:rPr>
        <w:t xml:space="preserve"> </w:t>
      </w:r>
      <w:r w:rsidR="00C65863">
        <w:rPr>
          <w:rFonts w:ascii="Calibri" w:hAnsi="Calibri" w:cs="Calibri"/>
          <w:sz w:val="24"/>
          <w:szCs w:val="24"/>
        </w:rPr>
        <w:t>l</w:t>
      </w:r>
      <w:r w:rsidR="00093E54" w:rsidRPr="006E0C5C">
        <w:rPr>
          <w:rFonts w:ascii="Calibri" w:hAnsi="Calibri" w:cs="Calibri"/>
          <w:sz w:val="24"/>
          <w:szCs w:val="24"/>
        </w:rPr>
        <w:t>ed</w:t>
      </w:r>
      <w:r w:rsidR="009A1F3C">
        <w:rPr>
          <w:rFonts w:ascii="Calibri" w:hAnsi="Calibri" w:cs="Calibri"/>
          <w:sz w:val="24"/>
          <w:szCs w:val="24"/>
        </w:rPr>
        <w:t xml:space="preserve"> </w:t>
      </w:r>
      <w:r w:rsidR="00C65863">
        <w:rPr>
          <w:rFonts w:ascii="Calibri" w:hAnsi="Calibri" w:cs="Calibri"/>
          <w:sz w:val="24"/>
          <w:szCs w:val="24"/>
        </w:rPr>
        <w:t>by</w:t>
      </w:r>
      <w:r w:rsidR="009A1F3C">
        <w:rPr>
          <w:rFonts w:ascii="Calibri" w:hAnsi="Calibri" w:cs="Calibri"/>
          <w:sz w:val="24"/>
          <w:szCs w:val="24"/>
        </w:rPr>
        <w:t xml:space="preserve"> </w:t>
      </w:r>
      <w:r w:rsidR="00177B70" w:rsidRPr="006E0C5C">
        <w:rPr>
          <w:rFonts w:ascii="Calibri" w:hAnsi="Calibri" w:cs="Calibri"/>
          <w:sz w:val="24"/>
          <w:szCs w:val="24"/>
        </w:rPr>
        <w:t xml:space="preserve">Michael </w:t>
      </w:r>
      <w:r w:rsidR="00BD2EAA" w:rsidRPr="006E0C5C">
        <w:rPr>
          <w:rFonts w:ascii="Calibri" w:hAnsi="Calibri" w:cs="Calibri"/>
          <w:sz w:val="24"/>
          <w:szCs w:val="24"/>
        </w:rPr>
        <w:t>Collins</w:t>
      </w:r>
      <w:r w:rsidR="00C65863">
        <w:rPr>
          <w:rFonts w:ascii="Calibri" w:hAnsi="Calibri" w:cs="Calibri"/>
          <w:sz w:val="24"/>
          <w:szCs w:val="24"/>
        </w:rPr>
        <w:t>,</w:t>
      </w:r>
      <w:r w:rsidR="00177B70" w:rsidRPr="006E0C5C">
        <w:rPr>
          <w:rFonts w:ascii="Calibri" w:hAnsi="Calibri" w:cs="Calibri"/>
          <w:sz w:val="24"/>
          <w:szCs w:val="24"/>
        </w:rPr>
        <w:t xml:space="preserve"> us</w:t>
      </w:r>
      <w:r w:rsidR="00C65863">
        <w:rPr>
          <w:rFonts w:ascii="Calibri" w:hAnsi="Calibri" w:cs="Calibri"/>
          <w:sz w:val="24"/>
          <w:szCs w:val="24"/>
        </w:rPr>
        <w:t>ed</w:t>
      </w:r>
      <w:r w:rsidR="00177B70" w:rsidRPr="006E0C5C">
        <w:rPr>
          <w:rFonts w:ascii="Calibri" w:hAnsi="Calibri" w:cs="Calibri"/>
          <w:sz w:val="24"/>
          <w:szCs w:val="24"/>
        </w:rPr>
        <w:t xml:space="preserve"> guerrilla </w:t>
      </w:r>
      <w:r w:rsidR="00A85141">
        <w:rPr>
          <w:rFonts w:ascii="Calibri" w:hAnsi="Calibri" w:cs="Calibri"/>
          <w:sz w:val="24"/>
          <w:szCs w:val="24"/>
        </w:rPr>
        <w:t>tactics</w:t>
      </w:r>
      <w:r w:rsidR="00177B70" w:rsidRPr="006E0C5C">
        <w:rPr>
          <w:rFonts w:ascii="Calibri" w:hAnsi="Calibri" w:cs="Calibri"/>
          <w:sz w:val="24"/>
          <w:szCs w:val="24"/>
        </w:rPr>
        <w:t xml:space="preserve"> and sectarian violence against the British Army</w:t>
      </w:r>
      <w:r w:rsidR="0047421A">
        <w:rPr>
          <w:rFonts w:ascii="Calibri" w:hAnsi="Calibri" w:cs="Calibri"/>
          <w:sz w:val="24"/>
          <w:szCs w:val="24"/>
        </w:rPr>
        <w:t xml:space="preserve"> </w:t>
      </w:r>
      <w:r w:rsidR="00BD2EAA" w:rsidRPr="006E0C5C">
        <w:rPr>
          <w:rFonts w:ascii="Calibri" w:hAnsi="Calibri" w:cs="Calibri"/>
          <w:sz w:val="24"/>
          <w:szCs w:val="24"/>
        </w:rPr>
        <w:t>(Lynch, 2021</w:t>
      </w:r>
      <w:r w:rsidR="00093E54" w:rsidRPr="006E0C5C">
        <w:rPr>
          <w:rFonts w:ascii="Calibri" w:hAnsi="Calibri" w:cs="Calibri"/>
          <w:sz w:val="24"/>
          <w:szCs w:val="24"/>
        </w:rPr>
        <w:t xml:space="preserve">). </w:t>
      </w:r>
      <w:r w:rsidR="00DD0AC3" w:rsidRPr="006E0C5C">
        <w:rPr>
          <w:rFonts w:ascii="Calibri" w:hAnsi="Calibri" w:cs="Calibri"/>
          <w:sz w:val="24"/>
          <w:szCs w:val="24"/>
        </w:rPr>
        <w:t xml:space="preserve">In 1920, the </w:t>
      </w:r>
      <w:r w:rsidR="00315AF3">
        <w:rPr>
          <w:rFonts w:ascii="Calibri" w:hAnsi="Calibri" w:cs="Calibri"/>
          <w:sz w:val="24"/>
          <w:szCs w:val="24"/>
        </w:rPr>
        <w:t>RIC</w:t>
      </w:r>
      <w:r w:rsidR="00DD0AC3" w:rsidRPr="006E0C5C">
        <w:rPr>
          <w:rFonts w:ascii="Calibri" w:hAnsi="Calibri" w:cs="Calibri"/>
          <w:sz w:val="24"/>
          <w:szCs w:val="24"/>
        </w:rPr>
        <w:t xml:space="preserve"> </w:t>
      </w:r>
      <w:r w:rsidR="00177B70" w:rsidRPr="006E0C5C">
        <w:rPr>
          <w:rFonts w:ascii="Calibri" w:hAnsi="Calibri" w:cs="Calibri"/>
          <w:sz w:val="24"/>
          <w:szCs w:val="24"/>
        </w:rPr>
        <w:t>was weaken</w:t>
      </w:r>
      <w:r w:rsidR="00DD0AC3" w:rsidRPr="006E0C5C">
        <w:rPr>
          <w:rFonts w:ascii="Calibri" w:hAnsi="Calibri" w:cs="Calibri"/>
          <w:sz w:val="24"/>
          <w:szCs w:val="24"/>
        </w:rPr>
        <w:t>e</w:t>
      </w:r>
      <w:r w:rsidR="00177B70" w:rsidRPr="006E0C5C">
        <w:rPr>
          <w:rFonts w:ascii="Calibri" w:hAnsi="Calibri" w:cs="Calibri"/>
          <w:sz w:val="24"/>
          <w:szCs w:val="24"/>
        </w:rPr>
        <w:t>d</w:t>
      </w:r>
      <w:r w:rsidR="00DD0AC3" w:rsidRPr="006E0C5C">
        <w:rPr>
          <w:rFonts w:ascii="Calibri" w:hAnsi="Calibri" w:cs="Calibri"/>
          <w:sz w:val="24"/>
          <w:szCs w:val="24"/>
        </w:rPr>
        <w:t xml:space="preserve"> </w:t>
      </w:r>
      <w:r w:rsidR="00177B70" w:rsidRPr="006E0C5C">
        <w:rPr>
          <w:rFonts w:ascii="Calibri" w:hAnsi="Calibri" w:cs="Calibri"/>
          <w:sz w:val="24"/>
          <w:szCs w:val="24"/>
        </w:rPr>
        <w:t>by Republ</w:t>
      </w:r>
      <w:r w:rsidR="00DD0AC3" w:rsidRPr="006E0C5C">
        <w:rPr>
          <w:rFonts w:ascii="Calibri" w:hAnsi="Calibri" w:cs="Calibri"/>
          <w:sz w:val="24"/>
          <w:szCs w:val="24"/>
        </w:rPr>
        <w:t>i</w:t>
      </w:r>
      <w:r w:rsidR="00177B70" w:rsidRPr="006E0C5C">
        <w:rPr>
          <w:rFonts w:ascii="Calibri" w:hAnsi="Calibri" w:cs="Calibri"/>
          <w:sz w:val="24"/>
          <w:szCs w:val="24"/>
        </w:rPr>
        <w:t xml:space="preserve">can </w:t>
      </w:r>
      <w:r w:rsidR="00962285">
        <w:rPr>
          <w:rFonts w:ascii="Calibri" w:hAnsi="Calibri" w:cs="Calibri"/>
          <w:sz w:val="24"/>
          <w:szCs w:val="24"/>
        </w:rPr>
        <w:t>attacks</w:t>
      </w:r>
      <w:r w:rsidR="00177B70" w:rsidRPr="006E0C5C">
        <w:rPr>
          <w:rFonts w:ascii="Calibri" w:hAnsi="Calibri" w:cs="Calibri"/>
          <w:sz w:val="24"/>
          <w:szCs w:val="24"/>
        </w:rPr>
        <w:t>, l</w:t>
      </w:r>
      <w:r w:rsidR="00DD0AC3" w:rsidRPr="006E0C5C">
        <w:rPr>
          <w:rFonts w:ascii="Calibri" w:hAnsi="Calibri" w:cs="Calibri"/>
          <w:sz w:val="24"/>
          <w:szCs w:val="24"/>
        </w:rPr>
        <w:t>e</w:t>
      </w:r>
      <w:r w:rsidR="00177B70" w:rsidRPr="006E0C5C">
        <w:rPr>
          <w:rFonts w:ascii="Calibri" w:hAnsi="Calibri" w:cs="Calibri"/>
          <w:sz w:val="24"/>
          <w:szCs w:val="24"/>
        </w:rPr>
        <w:t>adi</w:t>
      </w:r>
      <w:r w:rsidR="00DD0AC3" w:rsidRPr="006E0C5C">
        <w:rPr>
          <w:rFonts w:ascii="Calibri" w:hAnsi="Calibri" w:cs="Calibri"/>
          <w:sz w:val="24"/>
          <w:szCs w:val="24"/>
        </w:rPr>
        <w:t>n</w:t>
      </w:r>
      <w:r w:rsidR="00177B70" w:rsidRPr="006E0C5C">
        <w:rPr>
          <w:rFonts w:ascii="Calibri" w:hAnsi="Calibri" w:cs="Calibri"/>
          <w:sz w:val="24"/>
          <w:szCs w:val="24"/>
        </w:rPr>
        <w:t>g</w:t>
      </w:r>
      <w:r w:rsidR="00DD0AC3" w:rsidRPr="006E0C5C">
        <w:rPr>
          <w:rFonts w:ascii="Calibri" w:hAnsi="Calibri" w:cs="Calibri"/>
          <w:sz w:val="24"/>
          <w:szCs w:val="24"/>
        </w:rPr>
        <w:t xml:space="preserve"> </w:t>
      </w:r>
      <w:r w:rsidR="00993540" w:rsidRPr="006E0C5C">
        <w:rPr>
          <w:rFonts w:ascii="Calibri" w:hAnsi="Calibri" w:cs="Calibri"/>
          <w:sz w:val="24"/>
          <w:szCs w:val="24"/>
        </w:rPr>
        <w:t>t</w:t>
      </w:r>
      <w:r w:rsidR="00177B70" w:rsidRPr="006E0C5C">
        <w:rPr>
          <w:rFonts w:ascii="Calibri" w:hAnsi="Calibri" w:cs="Calibri"/>
          <w:sz w:val="24"/>
          <w:szCs w:val="24"/>
        </w:rPr>
        <w:t>o</w:t>
      </w:r>
      <w:r w:rsidR="00DD0AC3" w:rsidRPr="006E0C5C">
        <w:rPr>
          <w:rFonts w:ascii="Calibri" w:hAnsi="Calibri" w:cs="Calibri"/>
          <w:sz w:val="24"/>
          <w:szCs w:val="24"/>
        </w:rPr>
        <w:t xml:space="preserve"> </w:t>
      </w:r>
      <w:r w:rsidR="0047421A">
        <w:rPr>
          <w:rFonts w:ascii="Calibri" w:hAnsi="Calibri" w:cs="Calibri"/>
          <w:sz w:val="24"/>
          <w:szCs w:val="24"/>
        </w:rPr>
        <w:t>the </w:t>
      </w:r>
      <w:r w:rsidR="00245974" w:rsidRPr="00245974">
        <w:rPr>
          <w:rFonts w:ascii="Calibri" w:hAnsi="Calibri" w:cs="Calibri"/>
          <w:sz w:val="24"/>
          <w:szCs w:val="24"/>
        </w:rPr>
        <w:t xml:space="preserve">recruiting </w:t>
      </w:r>
      <w:r w:rsidR="0047421A">
        <w:rPr>
          <w:rFonts w:ascii="Calibri" w:hAnsi="Calibri" w:cs="Calibri"/>
          <w:sz w:val="24"/>
          <w:szCs w:val="24"/>
        </w:rPr>
        <w:t>of </w:t>
      </w:r>
      <w:r w:rsidR="00245974" w:rsidRPr="00245974">
        <w:rPr>
          <w:rFonts w:ascii="Calibri" w:hAnsi="Calibri" w:cs="Calibri"/>
          <w:sz w:val="24"/>
          <w:szCs w:val="24"/>
        </w:rPr>
        <w:t xml:space="preserve">the Black and Tans and Auxiliaries </w:t>
      </w:r>
      <w:r w:rsidR="00DD0AC3" w:rsidRPr="006E0C5C">
        <w:rPr>
          <w:rFonts w:ascii="Calibri" w:hAnsi="Calibri" w:cs="Calibri"/>
          <w:sz w:val="24"/>
          <w:szCs w:val="24"/>
        </w:rPr>
        <w:t>(University College Cork, 2024a).</w:t>
      </w:r>
      <w:r w:rsidR="00B636B1">
        <w:rPr>
          <w:rFonts w:ascii="Calibri" w:hAnsi="Calibri" w:cs="Calibri"/>
          <w:sz w:val="24"/>
          <w:szCs w:val="24"/>
        </w:rPr>
        <w:t xml:space="preserve"> </w:t>
      </w:r>
      <w:r w:rsidR="00F86DAD" w:rsidRPr="006E0C5C">
        <w:rPr>
          <w:rFonts w:ascii="Calibri" w:hAnsi="Calibri" w:cs="Calibri"/>
          <w:sz w:val="24"/>
          <w:szCs w:val="24"/>
        </w:rPr>
        <w:t>In the autumn of 1920, the RIC initiated severe reprisals in County Kerry</w:t>
      </w:r>
      <w:r w:rsidR="00C65863">
        <w:rPr>
          <w:rFonts w:ascii="Calibri" w:hAnsi="Calibri" w:cs="Calibri"/>
          <w:sz w:val="24"/>
          <w:szCs w:val="24"/>
        </w:rPr>
        <w:t>, leading to</w:t>
      </w:r>
      <w:r w:rsidR="00F86DAD" w:rsidRPr="006E0C5C">
        <w:rPr>
          <w:rFonts w:ascii="Calibri" w:hAnsi="Calibri" w:cs="Calibri"/>
          <w:sz w:val="24"/>
          <w:szCs w:val="24"/>
        </w:rPr>
        <w:t xml:space="preserve"> </w:t>
      </w:r>
      <w:r w:rsidR="00C65863">
        <w:rPr>
          <w:rFonts w:ascii="Calibri" w:hAnsi="Calibri" w:cs="Calibri"/>
          <w:sz w:val="24"/>
          <w:szCs w:val="24"/>
        </w:rPr>
        <w:t>i</w:t>
      </w:r>
      <w:r w:rsidR="00F86DAD" w:rsidRPr="006E0C5C">
        <w:rPr>
          <w:rFonts w:ascii="Calibri" w:hAnsi="Calibri" w:cs="Calibri"/>
          <w:sz w:val="24"/>
          <w:szCs w:val="24"/>
        </w:rPr>
        <w:t xml:space="preserve">nternational press </w:t>
      </w:r>
      <w:r w:rsidR="0047421A">
        <w:rPr>
          <w:rFonts w:ascii="Calibri" w:hAnsi="Calibri" w:cs="Calibri"/>
          <w:sz w:val="24"/>
          <w:szCs w:val="24"/>
        </w:rPr>
        <w:t>condemnation</w:t>
      </w:r>
      <w:r w:rsidR="004F046F">
        <w:rPr>
          <w:rFonts w:ascii="Calibri" w:hAnsi="Calibri" w:cs="Calibri"/>
          <w:sz w:val="24"/>
          <w:szCs w:val="24"/>
        </w:rPr>
        <w:t>,</w:t>
      </w:r>
      <w:r w:rsidR="0047421A">
        <w:rPr>
          <w:rFonts w:ascii="Calibri" w:hAnsi="Calibri" w:cs="Calibri"/>
          <w:sz w:val="24"/>
          <w:szCs w:val="24"/>
        </w:rPr>
        <w:t xml:space="preserve"> although</w:t>
      </w:r>
      <w:r w:rsidR="00E5732E">
        <w:rPr>
          <w:rFonts w:ascii="Calibri" w:hAnsi="Calibri" w:cs="Calibri"/>
          <w:sz w:val="24"/>
          <w:szCs w:val="24"/>
        </w:rPr>
        <w:t xml:space="preserve"> </w:t>
      </w:r>
      <w:r w:rsidR="00F86DAD" w:rsidRPr="00330853">
        <w:rPr>
          <w:rFonts w:ascii="Calibri" w:hAnsi="Calibri" w:cs="Calibri"/>
          <w:sz w:val="24"/>
          <w:szCs w:val="24"/>
        </w:rPr>
        <w:t xml:space="preserve">British Prime Minister David Lloyd George expressed confidence in the </w:t>
      </w:r>
      <w:r w:rsidR="003949D6" w:rsidRPr="00330853">
        <w:rPr>
          <w:rFonts w:ascii="Calibri" w:hAnsi="Calibri" w:cs="Calibri"/>
          <w:sz w:val="24"/>
          <w:szCs w:val="24"/>
        </w:rPr>
        <w:t>au</w:t>
      </w:r>
      <w:r w:rsidR="00F86DAD" w:rsidRPr="00330853">
        <w:rPr>
          <w:rFonts w:ascii="Calibri" w:hAnsi="Calibri" w:cs="Calibri"/>
          <w:sz w:val="24"/>
          <w:szCs w:val="24"/>
        </w:rPr>
        <w:t>t</w:t>
      </w:r>
      <w:r w:rsidR="003949D6" w:rsidRPr="00330853">
        <w:rPr>
          <w:rFonts w:ascii="Calibri" w:hAnsi="Calibri" w:cs="Calibri"/>
          <w:sz w:val="24"/>
          <w:szCs w:val="24"/>
        </w:rPr>
        <w:t>h</w:t>
      </w:r>
      <w:r w:rsidR="00F86DAD" w:rsidRPr="00330853">
        <w:rPr>
          <w:rFonts w:ascii="Calibri" w:hAnsi="Calibri" w:cs="Calibri"/>
          <w:sz w:val="24"/>
          <w:szCs w:val="24"/>
        </w:rPr>
        <w:t>o</w:t>
      </w:r>
      <w:r w:rsidR="003949D6" w:rsidRPr="00330853">
        <w:rPr>
          <w:rFonts w:ascii="Calibri" w:hAnsi="Calibri" w:cs="Calibri"/>
          <w:sz w:val="24"/>
          <w:szCs w:val="24"/>
        </w:rPr>
        <w:t>ritarian</w:t>
      </w:r>
      <w:r w:rsidR="00F86DAD" w:rsidRPr="00330853">
        <w:rPr>
          <w:rFonts w:ascii="Calibri" w:hAnsi="Calibri" w:cs="Calibri"/>
          <w:sz w:val="24"/>
          <w:szCs w:val="24"/>
        </w:rPr>
        <w:t xml:space="preserve"> approach.</w:t>
      </w:r>
      <w:r w:rsidR="001C618A" w:rsidRPr="00330853">
        <w:rPr>
          <w:rFonts w:ascii="Calibri" w:hAnsi="Calibri" w:cs="Calibri"/>
          <w:sz w:val="24"/>
          <w:szCs w:val="24"/>
        </w:rPr>
        <w:t xml:space="preserve"> </w:t>
      </w:r>
      <w:r w:rsidR="00F86DAD" w:rsidRPr="006E0C5C">
        <w:rPr>
          <w:rFonts w:ascii="Calibri" w:hAnsi="Calibri" w:cs="Calibri"/>
          <w:sz w:val="24"/>
          <w:szCs w:val="24"/>
        </w:rPr>
        <w:t xml:space="preserve">On 21 November 1920, </w:t>
      </w:r>
      <w:r w:rsidR="00BD2EAA" w:rsidRPr="006E0C5C">
        <w:rPr>
          <w:rFonts w:ascii="Calibri" w:hAnsi="Calibri" w:cs="Calibri"/>
          <w:sz w:val="24"/>
          <w:szCs w:val="24"/>
        </w:rPr>
        <w:t>the</w:t>
      </w:r>
      <w:r w:rsidR="00177B70" w:rsidRPr="006E0C5C">
        <w:rPr>
          <w:rFonts w:ascii="Calibri" w:hAnsi="Calibri" w:cs="Calibri"/>
          <w:sz w:val="24"/>
          <w:szCs w:val="24"/>
        </w:rPr>
        <w:t xml:space="preserve"> </w:t>
      </w:r>
      <w:r w:rsidR="00F86DAD" w:rsidRPr="006E0C5C">
        <w:rPr>
          <w:rFonts w:ascii="Calibri" w:hAnsi="Calibri" w:cs="Calibri"/>
          <w:sz w:val="24"/>
          <w:szCs w:val="24"/>
        </w:rPr>
        <w:t xml:space="preserve">IRA </w:t>
      </w:r>
      <w:r w:rsidR="00093E54" w:rsidRPr="006E0C5C">
        <w:rPr>
          <w:rFonts w:ascii="Calibri" w:hAnsi="Calibri" w:cs="Calibri"/>
          <w:sz w:val="24"/>
          <w:szCs w:val="24"/>
        </w:rPr>
        <w:t>kill</w:t>
      </w:r>
      <w:r w:rsidR="00993540" w:rsidRPr="006E0C5C">
        <w:rPr>
          <w:rFonts w:ascii="Calibri" w:hAnsi="Calibri" w:cs="Calibri"/>
          <w:sz w:val="24"/>
          <w:szCs w:val="24"/>
        </w:rPr>
        <w:t>ed</w:t>
      </w:r>
      <w:r w:rsidR="00F86DAD" w:rsidRPr="006E0C5C">
        <w:rPr>
          <w:rFonts w:ascii="Calibri" w:hAnsi="Calibri" w:cs="Calibri"/>
          <w:sz w:val="24"/>
          <w:szCs w:val="24"/>
        </w:rPr>
        <w:t xml:space="preserve"> </w:t>
      </w:r>
      <w:r w:rsidR="00093E54" w:rsidRPr="006E0C5C">
        <w:rPr>
          <w:rFonts w:ascii="Calibri" w:hAnsi="Calibri" w:cs="Calibri"/>
          <w:sz w:val="24"/>
          <w:szCs w:val="24"/>
        </w:rPr>
        <w:t>15</w:t>
      </w:r>
      <w:r w:rsidR="00F86DAD" w:rsidRPr="006E0C5C">
        <w:rPr>
          <w:rFonts w:ascii="Calibri" w:hAnsi="Calibri" w:cs="Calibri"/>
          <w:sz w:val="24"/>
          <w:szCs w:val="24"/>
        </w:rPr>
        <w:t xml:space="preserve"> suspected British agents</w:t>
      </w:r>
      <w:r w:rsidR="00177B70" w:rsidRPr="006E0C5C">
        <w:rPr>
          <w:rFonts w:ascii="Calibri" w:hAnsi="Calibri" w:cs="Calibri"/>
          <w:sz w:val="24"/>
          <w:szCs w:val="24"/>
        </w:rPr>
        <w:t>,</w:t>
      </w:r>
      <w:r w:rsidR="00F86DAD" w:rsidRPr="006E0C5C">
        <w:rPr>
          <w:rFonts w:ascii="Calibri" w:hAnsi="Calibri" w:cs="Calibri"/>
          <w:sz w:val="24"/>
          <w:szCs w:val="24"/>
        </w:rPr>
        <w:t xml:space="preserve"> p</w:t>
      </w:r>
      <w:r w:rsidR="00177B70" w:rsidRPr="006E0C5C">
        <w:rPr>
          <w:rFonts w:ascii="Calibri" w:hAnsi="Calibri" w:cs="Calibri"/>
          <w:sz w:val="24"/>
          <w:szCs w:val="24"/>
        </w:rPr>
        <w:t>r</w:t>
      </w:r>
      <w:r w:rsidR="00F86DAD" w:rsidRPr="006E0C5C">
        <w:rPr>
          <w:rFonts w:ascii="Calibri" w:hAnsi="Calibri" w:cs="Calibri"/>
          <w:sz w:val="24"/>
          <w:szCs w:val="24"/>
        </w:rPr>
        <w:t>ompting</w:t>
      </w:r>
      <w:r w:rsidR="00993540" w:rsidRPr="006E0C5C">
        <w:rPr>
          <w:rFonts w:ascii="Calibri" w:hAnsi="Calibri" w:cs="Calibri"/>
          <w:sz w:val="24"/>
          <w:szCs w:val="24"/>
        </w:rPr>
        <w:t xml:space="preserve"> </w:t>
      </w:r>
      <w:r w:rsidR="00F86DAD" w:rsidRPr="006E0C5C">
        <w:rPr>
          <w:rFonts w:ascii="Calibri" w:hAnsi="Calibri" w:cs="Calibri"/>
          <w:sz w:val="24"/>
          <w:szCs w:val="24"/>
        </w:rPr>
        <w:t>British forces</w:t>
      </w:r>
      <w:r w:rsidR="00993540" w:rsidRPr="006E0C5C">
        <w:rPr>
          <w:rFonts w:ascii="Calibri" w:hAnsi="Calibri" w:cs="Calibri"/>
          <w:sz w:val="24"/>
          <w:szCs w:val="24"/>
        </w:rPr>
        <w:t xml:space="preserve"> </w:t>
      </w:r>
      <w:r w:rsidR="00177B70" w:rsidRPr="006E0C5C">
        <w:rPr>
          <w:rFonts w:ascii="Calibri" w:hAnsi="Calibri" w:cs="Calibri"/>
          <w:sz w:val="24"/>
          <w:szCs w:val="24"/>
        </w:rPr>
        <w:t xml:space="preserve">to </w:t>
      </w:r>
      <w:r w:rsidR="00993540" w:rsidRPr="006E0C5C">
        <w:rPr>
          <w:rFonts w:ascii="Calibri" w:hAnsi="Calibri" w:cs="Calibri"/>
          <w:sz w:val="24"/>
          <w:szCs w:val="24"/>
        </w:rPr>
        <w:t>respond</w:t>
      </w:r>
      <w:r w:rsidR="004F046F">
        <w:rPr>
          <w:rFonts w:ascii="Calibri" w:hAnsi="Calibri" w:cs="Calibri"/>
          <w:sz w:val="24"/>
          <w:szCs w:val="24"/>
        </w:rPr>
        <w:t>,</w:t>
      </w:r>
      <w:r w:rsidR="00993540" w:rsidRPr="006E0C5C">
        <w:rPr>
          <w:rFonts w:ascii="Calibri" w:hAnsi="Calibri" w:cs="Calibri"/>
          <w:sz w:val="24"/>
          <w:szCs w:val="24"/>
        </w:rPr>
        <w:t xml:space="preserve"> </w:t>
      </w:r>
      <w:r w:rsidR="00F86DAD" w:rsidRPr="006E0C5C">
        <w:rPr>
          <w:rFonts w:ascii="Calibri" w:hAnsi="Calibri" w:cs="Calibri"/>
          <w:sz w:val="24"/>
          <w:szCs w:val="24"/>
        </w:rPr>
        <w:t>resulting in civilian deaths</w:t>
      </w:r>
      <w:r w:rsidR="00E52A8A">
        <w:rPr>
          <w:rFonts w:ascii="Calibri" w:hAnsi="Calibri" w:cs="Calibri"/>
          <w:sz w:val="24"/>
          <w:szCs w:val="24"/>
        </w:rPr>
        <w:t>,</w:t>
      </w:r>
      <w:r w:rsidR="00177B70" w:rsidRPr="006E0C5C">
        <w:rPr>
          <w:rFonts w:ascii="Calibri" w:hAnsi="Calibri" w:cs="Calibri"/>
          <w:sz w:val="24"/>
          <w:szCs w:val="24"/>
        </w:rPr>
        <w:t xml:space="preserve"> </w:t>
      </w:r>
      <w:r w:rsidR="00E5732E">
        <w:rPr>
          <w:rFonts w:ascii="Calibri" w:hAnsi="Calibri" w:cs="Calibri"/>
          <w:sz w:val="24"/>
          <w:szCs w:val="24"/>
        </w:rPr>
        <w:t xml:space="preserve">including </w:t>
      </w:r>
      <w:r w:rsidR="00177B70" w:rsidRPr="006E0C5C">
        <w:rPr>
          <w:rFonts w:ascii="Calibri" w:hAnsi="Calibri" w:cs="Calibri"/>
          <w:sz w:val="24"/>
          <w:szCs w:val="24"/>
        </w:rPr>
        <w:t xml:space="preserve">Croke Park </w:t>
      </w:r>
      <w:r w:rsidR="00F86DAD" w:rsidRPr="006E0C5C">
        <w:rPr>
          <w:rFonts w:ascii="Calibri" w:hAnsi="Calibri" w:cs="Calibri"/>
          <w:sz w:val="24"/>
          <w:szCs w:val="24"/>
        </w:rPr>
        <w:t>(University College Cork, 2024).</w:t>
      </w:r>
      <w:r w:rsidR="00177B70" w:rsidRPr="006E0C5C">
        <w:rPr>
          <w:rFonts w:ascii="Calibri" w:hAnsi="Calibri" w:cs="Calibri"/>
          <w:sz w:val="24"/>
          <w:szCs w:val="24"/>
        </w:rPr>
        <w:t xml:space="preserve"> </w:t>
      </w:r>
      <w:r w:rsidR="004F046F">
        <w:rPr>
          <w:rFonts w:ascii="Calibri" w:hAnsi="Calibri" w:cs="Calibri"/>
          <w:sz w:val="24"/>
          <w:szCs w:val="24"/>
        </w:rPr>
        <w:t>C</w:t>
      </w:r>
      <w:r w:rsidR="00F86DAD" w:rsidRPr="006E0C5C">
        <w:rPr>
          <w:rFonts w:ascii="Calibri" w:hAnsi="Calibri" w:cs="Calibri"/>
          <w:sz w:val="24"/>
          <w:szCs w:val="24"/>
        </w:rPr>
        <w:t>e</w:t>
      </w:r>
      <w:r w:rsidR="002E1FA5">
        <w:rPr>
          <w:rFonts w:ascii="Calibri" w:hAnsi="Calibri" w:cs="Calibri"/>
          <w:sz w:val="24"/>
          <w:szCs w:val="24"/>
        </w:rPr>
        <w:t>n</w:t>
      </w:r>
      <w:r w:rsidR="00F86DAD" w:rsidRPr="006E0C5C">
        <w:rPr>
          <w:rFonts w:ascii="Calibri" w:hAnsi="Calibri" w:cs="Calibri"/>
          <w:sz w:val="24"/>
          <w:szCs w:val="24"/>
        </w:rPr>
        <w:t>tr</w:t>
      </w:r>
      <w:r w:rsidR="002E1FA5">
        <w:rPr>
          <w:rFonts w:ascii="Calibri" w:hAnsi="Calibri" w:cs="Calibri"/>
          <w:sz w:val="24"/>
          <w:szCs w:val="24"/>
        </w:rPr>
        <w:t>al Cork w</w:t>
      </w:r>
      <w:r w:rsidR="00F86DAD" w:rsidRPr="006E0C5C">
        <w:rPr>
          <w:rFonts w:ascii="Calibri" w:hAnsi="Calibri" w:cs="Calibri"/>
          <w:sz w:val="24"/>
          <w:szCs w:val="24"/>
        </w:rPr>
        <w:t>a</w:t>
      </w:r>
      <w:r w:rsidR="002E1FA5">
        <w:rPr>
          <w:rFonts w:ascii="Calibri" w:hAnsi="Calibri" w:cs="Calibri"/>
          <w:sz w:val="24"/>
          <w:szCs w:val="24"/>
        </w:rPr>
        <w:t>s</w:t>
      </w:r>
      <w:r w:rsidR="00F86DAD" w:rsidRPr="006E0C5C">
        <w:rPr>
          <w:rFonts w:ascii="Calibri" w:hAnsi="Calibri" w:cs="Calibri"/>
          <w:sz w:val="24"/>
          <w:szCs w:val="24"/>
        </w:rPr>
        <w:t xml:space="preserve"> </w:t>
      </w:r>
      <w:r w:rsidR="002E1FA5">
        <w:rPr>
          <w:rFonts w:ascii="Calibri" w:hAnsi="Calibri" w:cs="Calibri"/>
          <w:sz w:val="24"/>
          <w:szCs w:val="24"/>
        </w:rPr>
        <w:t>d</w:t>
      </w:r>
      <w:r w:rsidR="00F86DAD" w:rsidRPr="006E0C5C">
        <w:rPr>
          <w:rFonts w:ascii="Calibri" w:hAnsi="Calibri" w:cs="Calibri"/>
          <w:sz w:val="24"/>
          <w:szCs w:val="24"/>
        </w:rPr>
        <w:t>e</w:t>
      </w:r>
      <w:r w:rsidR="002E1FA5">
        <w:rPr>
          <w:rFonts w:ascii="Calibri" w:hAnsi="Calibri" w:cs="Calibri"/>
          <w:sz w:val="24"/>
          <w:szCs w:val="24"/>
        </w:rPr>
        <w:t>s</w:t>
      </w:r>
      <w:r w:rsidR="00F86DAD" w:rsidRPr="006E0C5C">
        <w:rPr>
          <w:rFonts w:ascii="Calibri" w:hAnsi="Calibri" w:cs="Calibri"/>
          <w:sz w:val="24"/>
          <w:szCs w:val="24"/>
        </w:rPr>
        <w:t>tr</w:t>
      </w:r>
      <w:r w:rsidR="002E1FA5">
        <w:rPr>
          <w:rFonts w:ascii="Calibri" w:hAnsi="Calibri" w:cs="Calibri"/>
          <w:sz w:val="24"/>
          <w:szCs w:val="24"/>
        </w:rPr>
        <w:t>oy</w:t>
      </w:r>
      <w:r w:rsidR="00F86DAD" w:rsidRPr="006E0C5C">
        <w:rPr>
          <w:rFonts w:ascii="Calibri" w:hAnsi="Calibri" w:cs="Calibri"/>
          <w:sz w:val="24"/>
          <w:szCs w:val="24"/>
        </w:rPr>
        <w:t>e</w:t>
      </w:r>
      <w:r w:rsidR="002E1FA5">
        <w:rPr>
          <w:rFonts w:ascii="Calibri" w:hAnsi="Calibri" w:cs="Calibri"/>
          <w:sz w:val="24"/>
          <w:szCs w:val="24"/>
        </w:rPr>
        <w:t>d</w:t>
      </w:r>
      <w:r w:rsidR="00F86DAD" w:rsidRPr="006E0C5C">
        <w:rPr>
          <w:rFonts w:ascii="Calibri" w:hAnsi="Calibri" w:cs="Calibri"/>
          <w:sz w:val="24"/>
          <w:szCs w:val="24"/>
        </w:rPr>
        <w:t xml:space="preserve"> </w:t>
      </w:r>
      <w:r w:rsidR="00093E54" w:rsidRPr="006E0C5C">
        <w:rPr>
          <w:rFonts w:ascii="Calibri" w:hAnsi="Calibri" w:cs="Calibri"/>
          <w:sz w:val="24"/>
          <w:szCs w:val="24"/>
        </w:rPr>
        <w:t>in 1920</w:t>
      </w:r>
      <w:r w:rsidR="00F86DAD" w:rsidRPr="006E0C5C">
        <w:rPr>
          <w:rFonts w:ascii="Calibri" w:hAnsi="Calibri" w:cs="Calibri"/>
          <w:sz w:val="24"/>
          <w:szCs w:val="24"/>
        </w:rPr>
        <w:t xml:space="preserve"> in retaliation for IRA assaults</w:t>
      </w:r>
      <w:r w:rsidR="002E1FA5" w:rsidRPr="00330853">
        <w:rPr>
          <w:rFonts w:ascii="Calibri" w:hAnsi="Calibri" w:cs="Calibri"/>
          <w:sz w:val="24"/>
          <w:szCs w:val="24"/>
        </w:rPr>
        <w:t>,</w:t>
      </w:r>
      <w:r w:rsidR="00F86DAD" w:rsidRPr="00330853">
        <w:rPr>
          <w:rFonts w:ascii="Calibri" w:hAnsi="Calibri" w:cs="Calibri"/>
          <w:sz w:val="24"/>
          <w:szCs w:val="24"/>
        </w:rPr>
        <w:t xml:space="preserve"> </w:t>
      </w:r>
      <w:r w:rsidR="00C65863" w:rsidRPr="00330853">
        <w:rPr>
          <w:rFonts w:ascii="Calibri" w:hAnsi="Calibri" w:cs="Calibri"/>
          <w:sz w:val="24"/>
          <w:szCs w:val="24"/>
        </w:rPr>
        <w:t>turning</w:t>
      </w:r>
      <w:r w:rsidR="00F86DAD" w:rsidRPr="00330853">
        <w:rPr>
          <w:rFonts w:ascii="Calibri" w:hAnsi="Calibri" w:cs="Calibri"/>
          <w:sz w:val="24"/>
          <w:szCs w:val="24"/>
        </w:rPr>
        <w:t xml:space="preserve"> the English press against the Irish policy of the </w:t>
      </w:r>
      <w:r w:rsidR="00587F21" w:rsidRPr="00330853">
        <w:rPr>
          <w:rFonts w:ascii="Calibri" w:hAnsi="Calibri" w:cs="Calibri"/>
          <w:sz w:val="24"/>
          <w:szCs w:val="24"/>
        </w:rPr>
        <w:t xml:space="preserve">British </w:t>
      </w:r>
      <w:r w:rsidR="00F86DAD" w:rsidRPr="00330853">
        <w:rPr>
          <w:rFonts w:ascii="Calibri" w:hAnsi="Calibri" w:cs="Calibri"/>
          <w:sz w:val="24"/>
          <w:szCs w:val="24"/>
        </w:rPr>
        <w:t>governmen</w:t>
      </w:r>
      <w:r w:rsidR="00177B70" w:rsidRPr="00330853">
        <w:rPr>
          <w:rFonts w:ascii="Calibri" w:hAnsi="Calibri" w:cs="Calibri"/>
          <w:sz w:val="24"/>
          <w:szCs w:val="24"/>
        </w:rPr>
        <w:t xml:space="preserve">t and </w:t>
      </w:r>
      <w:r w:rsidR="002E1FA5" w:rsidRPr="00330853">
        <w:rPr>
          <w:rFonts w:ascii="Calibri" w:hAnsi="Calibri" w:cs="Calibri"/>
          <w:sz w:val="24"/>
          <w:szCs w:val="24"/>
        </w:rPr>
        <w:t>ga</w:t>
      </w:r>
      <w:r w:rsidR="00177B70" w:rsidRPr="00330853">
        <w:rPr>
          <w:rFonts w:ascii="Calibri" w:hAnsi="Calibri" w:cs="Calibri"/>
          <w:sz w:val="24"/>
          <w:szCs w:val="24"/>
        </w:rPr>
        <w:t>in</w:t>
      </w:r>
      <w:r w:rsidR="00C65863" w:rsidRPr="00330853">
        <w:rPr>
          <w:rFonts w:ascii="Calibri" w:hAnsi="Calibri" w:cs="Calibri"/>
          <w:sz w:val="24"/>
          <w:szCs w:val="24"/>
        </w:rPr>
        <w:t>ing</w:t>
      </w:r>
      <w:r w:rsidR="00177B70" w:rsidRPr="00330853">
        <w:rPr>
          <w:rFonts w:ascii="Calibri" w:hAnsi="Calibri" w:cs="Calibri"/>
          <w:sz w:val="24"/>
          <w:szCs w:val="24"/>
        </w:rPr>
        <w:t xml:space="preserve"> international attention</w:t>
      </w:r>
      <w:r w:rsidR="002E1FA5" w:rsidRPr="00330853">
        <w:rPr>
          <w:rFonts w:ascii="Calibri" w:hAnsi="Calibri" w:cs="Calibri"/>
          <w:sz w:val="24"/>
          <w:szCs w:val="24"/>
        </w:rPr>
        <w:t xml:space="preserve"> </w:t>
      </w:r>
      <w:r w:rsidR="00F86DAD" w:rsidRPr="006E0C5C">
        <w:rPr>
          <w:rFonts w:ascii="Calibri" w:hAnsi="Calibri" w:cs="Calibri"/>
          <w:sz w:val="24"/>
          <w:szCs w:val="24"/>
        </w:rPr>
        <w:t>(Seedorf, 1972).</w:t>
      </w:r>
      <w:r w:rsidR="001C618A" w:rsidRPr="006E0C5C">
        <w:rPr>
          <w:rFonts w:ascii="Calibri" w:hAnsi="Calibri" w:cs="Calibri"/>
          <w:sz w:val="24"/>
          <w:szCs w:val="24"/>
        </w:rPr>
        <w:t xml:space="preserve"> </w:t>
      </w:r>
      <w:r w:rsidR="00E36489">
        <w:rPr>
          <w:rFonts w:ascii="Calibri" w:hAnsi="Calibri" w:cs="Calibri"/>
          <w:sz w:val="24"/>
          <w:szCs w:val="24"/>
        </w:rPr>
        <w:t>V</w:t>
      </w:r>
      <w:r w:rsidR="00D87F95" w:rsidRPr="006E0C5C">
        <w:rPr>
          <w:rFonts w:ascii="Calibri" w:hAnsi="Calibri" w:cs="Calibri"/>
          <w:sz w:val="24"/>
          <w:szCs w:val="24"/>
        </w:rPr>
        <w:t>iolence escalated in Dublin</w:t>
      </w:r>
      <w:r w:rsidR="000A3539">
        <w:rPr>
          <w:rFonts w:ascii="Calibri" w:hAnsi="Calibri" w:cs="Calibri"/>
          <w:sz w:val="24"/>
          <w:szCs w:val="24"/>
        </w:rPr>
        <w:t>,</w:t>
      </w:r>
      <w:r w:rsidR="00D87F95" w:rsidRPr="006E0C5C">
        <w:rPr>
          <w:rFonts w:ascii="Calibri" w:hAnsi="Calibri" w:cs="Calibri"/>
          <w:sz w:val="24"/>
          <w:szCs w:val="24"/>
        </w:rPr>
        <w:t xml:space="preserve"> Munster</w:t>
      </w:r>
      <w:r w:rsidR="0035252D">
        <w:rPr>
          <w:rFonts w:ascii="Calibri" w:hAnsi="Calibri" w:cs="Calibri"/>
          <w:sz w:val="24"/>
          <w:szCs w:val="24"/>
        </w:rPr>
        <w:t>,</w:t>
      </w:r>
      <w:r w:rsidR="000A3539">
        <w:rPr>
          <w:rFonts w:ascii="Calibri" w:hAnsi="Calibri" w:cs="Calibri"/>
          <w:sz w:val="24"/>
          <w:szCs w:val="24"/>
        </w:rPr>
        <w:t xml:space="preserve"> and Ulster</w:t>
      </w:r>
      <w:r w:rsidR="0035252D">
        <w:rPr>
          <w:rFonts w:ascii="Calibri" w:hAnsi="Calibri" w:cs="Calibri"/>
          <w:sz w:val="24"/>
          <w:szCs w:val="24"/>
        </w:rPr>
        <w:t>,</w:t>
      </w:r>
      <w:r w:rsidR="00D87F95" w:rsidRPr="006E0C5C">
        <w:rPr>
          <w:rFonts w:ascii="Calibri" w:hAnsi="Calibri" w:cs="Calibri"/>
          <w:sz w:val="24"/>
          <w:szCs w:val="24"/>
        </w:rPr>
        <w:t xml:space="preserve"> </w:t>
      </w:r>
      <w:r w:rsidR="000A3539">
        <w:rPr>
          <w:rFonts w:ascii="Calibri" w:hAnsi="Calibri" w:cs="Calibri"/>
          <w:sz w:val="24"/>
          <w:szCs w:val="24"/>
        </w:rPr>
        <w:t>le</w:t>
      </w:r>
      <w:r w:rsidR="0035252D">
        <w:rPr>
          <w:rFonts w:ascii="Calibri" w:hAnsi="Calibri" w:cs="Calibri"/>
          <w:sz w:val="24"/>
          <w:szCs w:val="24"/>
        </w:rPr>
        <w:t>a</w:t>
      </w:r>
      <w:r w:rsidR="000A3539">
        <w:rPr>
          <w:rFonts w:ascii="Calibri" w:hAnsi="Calibri" w:cs="Calibri"/>
          <w:sz w:val="24"/>
          <w:szCs w:val="24"/>
        </w:rPr>
        <w:t>d</w:t>
      </w:r>
      <w:r w:rsidR="0035252D">
        <w:rPr>
          <w:rFonts w:ascii="Calibri" w:hAnsi="Calibri" w:cs="Calibri"/>
          <w:sz w:val="24"/>
          <w:szCs w:val="24"/>
        </w:rPr>
        <w:t>ing</w:t>
      </w:r>
      <w:r w:rsidR="00A35551" w:rsidRPr="006E0C5C">
        <w:rPr>
          <w:rFonts w:ascii="Calibri" w:hAnsi="Calibri" w:cs="Calibri"/>
          <w:sz w:val="24"/>
          <w:szCs w:val="24"/>
        </w:rPr>
        <w:t xml:space="preserve"> to widespread sectarian violence</w:t>
      </w:r>
      <w:r w:rsidR="00D87F95" w:rsidRPr="006E0C5C">
        <w:rPr>
          <w:rFonts w:ascii="Calibri" w:hAnsi="Calibri" w:cs="Calibri"/>
          <w:sz w:val="24"/>
          <w:szCs w:val="24"/>
        </w:rPr>
        <w:t>.</w:t>
      </w:r>
      <w:r w:rsidR="0035252D">
        <w:rPr>
          <w:rFonts w:ascii="Calibri" w:hAnsi="Calibri" w:cs="Calibri"/>
          <w:sz w:val="24"/>
          <w:szCs w:val="24"/>
        </w:rPr>
        <w:t xml:space="preserve"> </w:t>
      </w:r>
      <w:r w:rsidR="00D87F95" w:rsidRPr="006E0C5C">
        <w:rPr>
          <w:rFonts w:ascii="Calibri" w:hAnsi="Calibri" w:cs="Calibri"/>
          <w:sz w:val="24"/>
          <w:szCs w:val="24"/>
        </w:rPr>
        <w:t xml:space="preserve">The IRA </w:t>
      </w:r>
      <w:r w:rsidR="00C65863">
        <w:rPr>
          <w:rFonts w:ascii="Calibri" w:hAnsi="Calibri" w:cs="Calibri"/>
          <w:sz w:val="24"/>
          <w:szCs w:val="24"/>
        </w:rPr>
        <w:t>f</w:t>
      </w:r>
      <w:r w:rsidR="00D87F95" w:rsidRPr="006E0C5C">
        <w:rPr>
          <w:rFonts w:ascii="Calibri" w:hAnsi="Calibri" w:cs="Calibri"/>
          <w:sz w:val="24"/>
          <w:szCs w:val="24"/>
        </w:rPr>
        <w:t>a</w:t>
      </w:r>
      <w:r w:rsidR="00C65863">
        <w:rPr>
          <w:rFonts w:ascii="Calibri" w:hAnsi="Calibri" w:cs="Calibri"/>
          <w:sz w:val="24"/>
          <w:szCs w:val="24"/>
        </w:rPr>
        <w:t>ce</w:t>
      </w:r>
      <w:r w:rsidR="00D87F95" w:rsidRPr="006E0C5C">
        <w:rPr>
          <w:rFonts w:ascii="Calibri" w:hAnsi="Calibri" w:cs="Calibri"/>
          <w:sz w:val="24"/>
          <w:szCs w:val="24"/>
        </w:rPr>
        <w:t xml:space="preserve">d </w:t>
      </w:r>
      <w:r w:rsidR="00C65863">
        <w:rPr>
          <w:rFonts w:ascii="Calibri" w:hAnsi="Calibri" w:cs="Calibri"/>
          <w:sz w:val="24"/>
          <w:szCs w:val="24"/>
        </w:rPr>
        <w:t>r</w:t>
      </w:r>
      <w:r w:rsidR="00D87F95" w:rsidRPr="006E0C5C">
        <w:rPr>
          <w:rFonts w:ascii="Calibri" w:hAnsi="Calibri" w:cs="Calibri"/>
          <w:sz w:val="24"/>
          <w:szCs w:val="24"/>
        </w:rPr>
        <w:t>e</w:t>
      </w:r>
      <w:r w:rsidR="00C65863">
        <w:rPr>
          <w:rFonts w:ascii="Calibri" w:hAnsi="Calibri" w:cs="Calibri"/>
          <w:sz w:val="24"/>
          <w:szCs w:val="24"/>
        </w:rPr>
        <w:t>s</w:t>
      </w:r>
      <w:r w:rsidR="00D87F95" w:rsidRPr="006E0C5C">
        <w:rPr>
          <w:rFonts w:ascii="Calibri" w:hAnsi="Calibri" w:cs="Calibri"/>
          <w:sz w:val="24"/>
          <w:szCs w:val="24"/>
        </w:rPr>
        <w:t>t</w:t>
      </w:r>
      <w:r w:rsidR="00C65863">
        <w:rPr>
          <w:rFonts w:ascii="Calibri" w:hAnsi="Calibri" w:cs="Calibri"/>
          <w:sz w:val="24"/>
          <w:szCs w:val="24"/>
        </w:rPr>
        <w:t>ric</w:t>
      </w:r>
      <w:r w:rsidR="00D87F95" w:rsidRPr="006E0C5C">
        <w:rPr>
          <w:rFonts w:ascii="Calibri" w:hAnsi="Calibri" w:cs="Calibri"/>
          <w:sz w:val="24"/>
          <w:szCs w:val="24"/>
        </w:rPr>
        <w:t>t</w:t>
      </w:r>
      <w:r w:rsidR="00C65863">
        <w:rPr>
          <w:rFonts w:ascii="Calibri" w:hAnsi="Calibri" w:cs="Calibri"/>
          <w:sz w:val="24"/>
          <w:szCs w:val="24"/>
        </w:rPr>
        <w:t>i</w:t>
      </w:r>
      <w:r w:rsidR="00D87F95" w:rsidRPr="006E0C5C">
        <w:rPr>
          <w:rFonts w:ascii="Calibri" w:hAnsi="Calibri" w:cs="Calibri"/>
          <w:sz w:val="24"/>
          <w:szCs w:val="24"/>
        </w:rPr>
        <w:t>o</w:t>
      </w:r>
      <w:r w:rsidR="00C65863">
        <w:rPr>
          <w:rFonts w:ascii="Calibri" w:hAnsi="Calibri" w:cs="Calibri"/>
          <w:sz w:val="24"/>
          <w:szCs w:val="24"/>
        </w:rPr>
        <w:t>ns in</w:t>
      </w:r>
      <w:r w:rsidR="00D87F95" w:rsidRPr="006E0C5C">
        <w:rPr>
          <w:rFonts w:ascii="Calibri" w:hAnsi="Calibri" w:cs="Calibri"/>
          <w:sz w:val="24"/>
          <w:szCs w:val="24"/>
        </w:rPr>
        <w:t xml:space="preserve"> escalat</w:t>
      </w:r>
      <w:r w:rsidR="00C65863">
        <w:rPr>
          <w:rFonts w:ascii="Calibri" w:hAnsi="Calibri" w:cs="Calibri"/>
          <w:sz w:val="24"/>
          <w:szCs w:val="24"/>
        </w:rPr>
        <w:t>ing</w:t>
      </w:r>
      <w:r w:rsidR="00D87F95" w:rsidRPr="006E0C5C">
        <w:rPr>
          <w:rFonts w:ascii="Calibri" w:hAnsi="Calibri" w:cs="Calibri"/>
          <w:sz w:val="24"/>
          <w:szCs w:val="24"/>
        </w:rPr>
        <w:t xml:space="preserve"> the conflict in Ulster due to </w:t>
      </w:r>
      <w:r w:rsidR="00C65863">
        <w:rPr>
          <w:rFonts w:ascii="Calibri" w:hAnsi="Calibri" w:cs="Calibri"/>
          <w:sz w:val="24"/>
          <w:szCs w:val="24"/>
        </w:rPr>
        <w:t>lim</w:t>
      </w:r>
      <w:r w:rsidR="00D87F95" w:rsidRPr="006E0C5C">
        <w:rPr>
          <w:rFonts w:ascii="Calibri" w:hAnsi="Calibri" w:cs="Calibri"/>
          <w:sz w:val="24"/>
          <w:szCs w:val="24"/>
        </w:rPr>
        <w:t>ited l</w:t>
      </w:r>
      <w:r w:rsidR="00C65863">
        <w:rPr>
          <w:rFonts w:ascii="Calibri" w:hAnsi="Calibri" w:cs="Calibri"/>
          <w:sz w:val="24"/>
          <w:szCs w:val="24"/>
        </w:rPr>
        <w:t>oc</w:t>
      </w:r>
      <w:r w:rsidR="00D87F95" w:rsidRPr="006E0C5C">
        <w:rPr>
          <w:rFonts w:ascii="Calibri" w:hAnsi="Calibri" w:cs="Calibri"/>
          <w:sz w:val="24"/>
          <w:szCs w:val="24"/>
        </w:rPr>
        <w:t>al support</w:t>
      </w:r>
      <w:r w:rsidR="0032633D">
        <w:rPr>
          <w:rFonts w:ascii="Calibri" w:hAnsi="Calibri" w:cs="Calibri"/>
          <w:sz w:val="24"/>
          <w:szCs w:val="24"/>
        </w:rPr>
        <w:t xml:space="preserve"> </w:t>
      </w:r>
      <w:r w:rsidR="00D87F95" w:rsidRPr="006E0C5C">
        <w:rPr>
          <w:rFonts w:ascii="Calibri" w:hAnsi="Calibri" w:cs="Calibri"/>
          <w:sz w:val="24"/>
          <w:szCs w:val="24"/>
        </w:rPr>
        <w:t>(National Army Museum, 2024).</w:t>
      </w:r>
      <w:r w:rsidR="001C618A" w:rsidRPr="006E0C5C">
        <w:rPr>
          <w:rFonts w:ascii="Calibri" w:hAnsi="Calibri" w:cs="Calibri"/>
          <w:sz w:val="24"/>
          <w:szCs w:val="24"/>
        </w:rPr>
        <w:t xml:space="preserve"> </w:t>
      </w:r>
      <w:r w:rsidR="00914C0A">
        <w:rPr>
          <w:rFonts w:ascii="Calibri" w:hAnsi="Calibri" w:cs="Calibri"/>
          <w:sz w:val="24"/>
          <w:szCs w:val="24"/>
        </w:rPr>
        <w:t>T</w:t>
      </w:r>
      <w:r w:rsidR="00993540" w:rsidRPr="006E0C5C">
        <w:rPr>
          <w:rFonts w:ascii="Calibri" w:hAnsi="Calibri" w:cs="Calibri"/>
          <w:sz w:val="24"/>
          <w:szCs w:val="24"/>
        </w:rPr>
        <w:t>he British Government of Ireland Act</w:t>
      </w:r>
      <w:r w:rsidR="00914C0A">
        <w:rPr>
          <w:rFonts w:ascii="Calibri" w:hAnsi="Calibri" w:cs="Calibri"/>
          <w:sz w:val="24"/>
          <w:szCs w:val="24"/>
        </w:rPr>
        <w:t xml:space="preserve"> </w:t>
      </w:r>
      <w:r w:rsidR="000A0D0C">
        <w:rPr>
          <w:rFonts w:ascii="Calibri" w:hAnsi="Calibri" w:cs="Calibri"/>
          <w:sz w:val="24"/>
          <w:szCs w:val="24"/>
        </w:rPr>
        <w:t>of 1920 established </w:t>
      </w:r>
      <w:r w:rsidR="00993540" w:rsidRPr="006E0C5C">
        <w:rPr>
          <w:rFonts w:ascii="Calibri" w:hAnsi="Calibri" w:cs="Calibri"/>
          <w:sz w:val="24"/>
          <w:szCs w:val="24"/>
        </w:rPr>
        <w:t>self-governing entities in the North and South</w:t>
      </w:r>
      <w:r w:rsidR="00CF4DD4">
        <w:rPr>
          <w:rFonts w:ascii="Calibri" w:hAnsi="Calibri" w:cs="Calibri"/>
          <w:sz w:val="24"/>
          <w:szCs w:val="24"/>
        </w:rPr>
        <w:t>,</w:t>
      </w:r>
      <w:r w:rsidR="00993540" w:rsidRPr="006E0C5C">
        <w:rPr>
          <w:rFonts w:ascii="Calibri" w:hAnsi="Calibri" w:cs="Calibri"/>
          <w:sz w:val="24"/>
          <w:szCs w:val="24"/>
        </w:rPr>
        <w:t xml:space="preserve"> link</w:t>
      </w:r>
      <w:r w:rsidR="00CF4DD4">
        <w:rPr>
          <w:rFonts w:ascii="Calibri" w:hAnsi="Calibri" w:cs="Calibri"/>
          <w:sz w:val="24"/>
          <w:szCs w:val="24"/>
        </w:rPr>
        <w:t>ing</w:t>
      </w:r>
      <w:r w:rsidR="00993540" w:rsidRPr="006E0C5C">
        <w:rPr>
          <w:rFonts w:ascii="Calibri" w:hAnsi="Calibri" w:cs="Calibri"/>
          <w:sz w:val="24"/>
          <w:szCs w:val="24"/>
        </w:rPr>
        <w:t xml:space="preserve"> self-government with partition</w:t>
      </w:r>
      <w:r w:rsidR="001C618A" w:rsidRPr="006E0C5C">
        <w:rPr>
          <w:rFonts w:ascii="Calibri" w:hAnsi="Calibri" w:cs="Calibri"/>
          <w:sz w:val="24"/>
          <w:szCs w:val="24"/>
        </w:rPr>
        <w:t xml:space="preserve">. </w:t>
      </w:r>
      <w:r w:rsidR="00D87F95" w:rsidRPr="006E0C5C">
        <w:rPr>
          <w:rFonts w:ascii="Calibri" w:hAnsi="Calibri" w:cs="Calibri"/>
          <w:sz w:val="24"/>
          <w:szCs w:val="24"/>
        </w:rPr>
        <w:t>Tensions in Ulster escalated from 1920 to 1922, resulting in around 550 deaths</w:t>
      </w:r>
      <w:r w:rsidR="00CF4DD4">
        <w:rPr>
          <w:rFonts w:ascii="Calibri" w:hAnsi="Calibri" w:cs="Calibri"/>
          <w:sz w:val="24"/>
          <w:szCs w:val="24"/>
        </w:rPr>
        <w:t xml:space="preserve"> </w:t>
      </w:r>
      <w:r w:rsidR="00D87F95" w:rsidRPr="006E0C5C">
        <w:rPr>
          <w:rFonts w:ascii="Calibri" w:hAnsi="Calibri" w:cs="Calibri"/>
          <w:sz w:val="24"/>
          <w:szCs w:val="24"/>
        </w:rPr>
        <w:t>(Moore, 2020; Lynch, 1972; Daly, 2007</w:t>
      </w:r>
      <w:r w:rsidR="001C618A" w:rsidRPr="006E0C5C">
        <w:rPr>
          <w:rFonts w:ascii="Calibri" w:hAnsi="Calibri" w:cs="Calibri"/>
          <w:sz w:val="24"/>
          <w:szCs w:val="24"/>
        </w:rPr>
        <w:t>; Lavin, 1995, pp. 180-203</w:t>
      </w:r>
      <w:r w:rsidR="00D87F95" w:rsidRPr="006E0C5C">
        <w:rPr>
          <w:rFonts w:ascii="Calibri" w:hAnsi="Calibri" w:cs="Calibri"/>
          <w:sz w:val="24"/>
          <w:szCs w:val="24"/>
        </w:rPr>
        <w:t>).</w:t>
      </w:r>
      <w:r w:rsidR="00F81078" w:rsidRPr="006E0C5C">
        <w:rPr>
          <w:rFonts w:ascii="Calibri" w:hAnsi="Calibri" w:cs="Calibri"/>
          <w:sz w:val="24"/>
          <w:szCs w:val="24"/>
        </w:rPr>
        <w:t xml:space="preserve"> </w:t>
      </w:r>
      <w:r w:rsidR="0077288B">
        <w:rPr>
          <w:rFonts w:ascii="Calibri" w:hAnsi="Calibri" w:cs="Calibri"/>
          <w:sz w:val="24"/>
          <w:szCs w:val="24"/>
        </w:rPr>
        <w:t>By the end of the year</w:t>
      </w:r>
      <w:r w:rsidR="004F046F">
        <w:rPr>
          <w:rFonts w:ascii="Calibri" w:hAnsi="Calibri" w:cs="Calibri"/>
          <w:sz w:val="24"/>
          <w:szCs w:val="24"/>
        </w:rPr>
        <w:t xml:space="preserve">, </w:t>
      </w:r>
      <w:r w:rsidR="001C618A" w:rsidRPr="006E0C5C">
        <w:rPr>
          <w:rFonts w:ascii="Calibri" w:hAnsi="Calibri" w:cs="Calibri"/>
          <w:sz w:val="24"/>
          <w:szCs w:val="24"/>
        </w:rPr>
        <w:t>Archbishop Patrick Clune</w:t>
      </w:r>
      <w:r w:rsidR="00D87F95" w:rsidRPr="006E0C5C">
        <w:rPr>
          <w:rFonts w:ascii="Calibri" w:hAnsi="Calibri" w:cs="Calibri"/>
          <w:sz w:val="24"/>
          <w:szCs w:val="24"/>
        </w:rPr>
        <w:t xml:space="preserve"> and others authori</w:t>
      </w:r>
      <w:r w:rsidR="000A0D0C">
        <w:rPr>
          <w:rFonts w:ascii="Calibri" w:hAnsi="Calibri" w:cs="Calibri"/>
          <w:sz w:val="24"/>
          <w:szCs w:val="24"/>
        </w:rPr>
        <w:t>s</w:t>
      </w:r>
      <w:r w:rsidR="00D87F95" w:rsidRPr="006E0C5C">
        <w:rPr>
          <w:rFonts w:ascii="Calibri" w:hAnsi="Calibri" w:cs="Calibri"/>
          <w:sz w:val="24"/>
          <w:szCs w:val="24"/>
        </w:rPr>
        <w:t xml:space="preserve">ed by the British Government were </w:t>
      </w:r>
      <w:r w:rsidR="00E968F6">
        <w:rPr>
          <w:rFonts w:ascii="Calibri" w:hAnsi="Calibri" w:cs="Calibri"/>
          <w:sz w:val="24"/>
          <w:szCs w:val="24"/>
        </w:rPr>
        <w:t>see</w:t>
      </w:r>
      <w:r w:rsidR="00A35551" w:rsidRPr="006E0C5C">
        <w:rPr>
          <w:rFonts w:ascii="Calibri" w:hAnsi="Calibri" w:cs="Calibri"/>
          <w:sz w:val="24"/>
          <w:szCs w:val="24"/>
        </w:rPr>
        <w:t>k</w:t>
      </w:r>
      <w:r w:rsidR="00D87F95" w:rsidRPr="006E0C5C">
        <w:rPr>
          <w:rFonts w:ascii="Calibri" w:hAnsi="Calibri" w:cs="Calibri"/>
          <w:sz w:val="24"/>
          <w:szCs w:val="24"/>
        </w:rPr>
        <w:t xml:space="preserve">ing </w:t>
      </w:r>
      <w:r w:rsidR="00A35551" w:rsidRPr="006E0C5C">
        <w:rPr>
          <w:rFonts w:ascii="Calibri" w:hAnsi="Calibri" w:cs="Calibri"/>
          <w:sz w:val="24"/>
          <w:szCs w:val="24"/>
        </w:rPr>
        <w:t>s</w:t>
      </w:r>
      <w:r w:rsidR="00D87F95" w:rsidRPr="006E0C5C">
        <w:rPr>
          <w:rFonts w:ascii="Calibri" w:hAnsi="Calibri" w:cs="Calibri"/>
          <w:sz w:val="24"/>
          <w:szCs w:val="24"/>
        </w:rPr>
        <w:t>i</w:t>
      </w:r>
      <w:r w:rsidR="00A35551" w:rsidRPr="006E0C5C">
        <w:rPr>
          <w:rFonts w:ascii="Calibri" w:hAnsi="Calibri" w:cs="Calibri"/>
          <w:sz w:val="24"/>
          <w:szCs w:val="24"/>
        </w:rPr>
        <w:t>g</w:t>
      </w:r>
      <w:r w:rsidR="00D87F95" w:rsidRPr="006E0C5C">
        <w:rPr>
          <w:rFonts w:ascii="Calibri" w:hAnsi="Calibri" w:cs="Calibri"/>
          <w:sz w:val="24"/>
          <w:szCs w:val="24"/>
        </w:rPr>
        <w:t>ns of the D</w:t>
      </w:r>
      <w:r w:rsidR="00661FA4">
        <w:rPr>
          <w:rFonts w:ascii="Calibri" w:hAnsi="Calibri" w:cs="Calibri"/>
          <w:sz w:val="24"/>
          <w:szCs w:val="24"/>
        </w:rPr>
        <w:t>a</w:t>
      </w:r>
      <w:r w:rsidR="00D87F95" w:rsidRPr="006E0C5C">
        <w:rPr>
          <w:rFonts w:ascii="Calibri" w:hAnsi="Calibri" w:cs="Calibri"/>
          <w:sz w:val="24"/>
          <w:szCs w:val="24"/>
        </w:rPr>
        <w:t>il</w:t>
      </w:r>
      <w:r w:rsidR="00E968F6">
        <w:rPr>
          <w:rFonts w:ascii="Calibri" w:hAnsi="Calibri" w:cs="Calibri"/>
          <w:sz w:val="24"/>
          <w:szCs w:val="24"/>
        </w:rPr>
        <w:t>'</w:t>
      </w:r>
      <w:r w:rsidR="00661FA4">
        <w:rPr>
          <w:rFonts w:ascii="Calibri" w:hAnsi="Calibri" w:cs="Calibri"/>
          <w:sz w:val="24"/>
          <w:szCs w:val="24"/>
        </w:rPr>
        <w:t>s</w:t>
      </w:r>
      <w:r w:rsidR="00D87F95" w:rsidRPr="006E0C5C">
        <w:rPr>
          <w:rFonts w:ascii="Calibri" w:hAnsi="Calibri" w:cs="Calibri"/>
          <w:sz w:val="24"/>
          <w:szCs w:val="24"/>
        </w:rPr>
        <w:t xml:space="preserve"> </w:t>
      </w:r>
      <w:r w:rsidR="00A35551" w:rsidRPr="006E0C5C">
        <w:rPr>
          <w:rFonts w:ascii="Calibri" w:hAnsi="Calibri" w:cs="Calibri"/>
          <w:sz w:val="24"/>
          <w:szCs w:val="24"/>
        </w:rPr>
        <w:t>will</w:t>
      </w:r>
      <w:r w:rsidR="00D87F95" w:rsidRPr="006E0C5C">
        <w:rPr>
          <w:rFonts w:ascii="Calibri" w:hAnsi="Calibri" w:cs="Calibri"/>
          <w:sz w:val="24"/>
          <w:szCs w:val="24"/>
        </w:rPr>
        <w:t>i</w:t>
      </w:r>
      <w:r w:rsidR="00A35551" w:rsidRPr="006E0C5C">
        <w:rPr>
          <w:rFonts w:ascii="Calibri" w:hAnsi="Calibri" w:cs="Calibri"/>
          <w:sz w:val="24"/>
          <w:szCs w:val="24"/>
        </w:rPr>
        <w:t>ng</w:t>
      </w:r>
      <w:r w:rsidR="00D87F95" w:rsidRPr="006E0C5C">
        <w:rPr>
          <w:rFonts w:ascii="Calibri" w:hAnsi="Calibri" w:cs="Calibri"/>
          <w:sz w:val="24"/>
          <w:szCs w:val="24"/>
        </w:rPr>
        <w:t>ness to negotiat</w:t>
      </w:r>
      <w:r w:rsidR="00A35551" w:rsidRPr="006E0C5C">
        <w:rPr>
          <w:rFonts w:ascii="Calibri" w:hAnsi="Calibri" w:cs="Calibri"/>
          <w:sz w:val="24"/>
          <w:szCs w:val="24"/>
        </w:rPr>
        <w:t>e</w:t>
      </w:r>
      <w:r w:rsidR="00D87F95" w:rsidRPr="006E0C5C">
        <w:rPr>
          <w:rFonts w:ascii="Calibri" w:hAnsi="Calibri" w:cs="Calibri"/>
          <w:sz w:val="24"/>
          <w:szCs w:val="24"/>
        </w:rPr>
        <w:t> (Augusteijn, 2002, p</w:t>
      </w:r>
      <w:r w:rsidR="001C618A" w:rsidRPr="006E0C5C">
        <w:rPr>
          <w:rFonts w:ascii="Calibri" w:hAnsi="Calibri" w:cs="Calibri"/>
          <w:sz w:val="24"/>
          <w:szCs w:val="24"/>
        </w:rPr>
        <w:t>p</w:t>
      </w:r>
      <w:r w:rsidR="00D87F95" w:rsidRPr="006E0C5C">
        <w:rPr>
          <w:rFonts w:ascii="Calibri" w:hAnsi="Calibri" w:cs="Calibri"/>
          <w:sz w:val="24"/>
          <w:szCs w:val="24"/>
        </w:rPr>
        <w:t xml:space="preserve">. </w:t>
      </w:r>
      <w:r w:rsidR="001C618A" w:rsidRPr="006E0C5C">
        <w:rPr>
          <w:rFonts w:ascii="Calibri" w:hAnsi="Calibri" w:cs="Calibri"/>
          <w:sz w:val="24"/>
          <w:szCs w:val="24"/>
        </w:rPr>
        <w:t>83-</w:t>
      </w:r>
      <w:r w:rsidR="00D87F95" w:rsidRPr="006E0C5C">
        <w:rPr>
          <w:rFonts w:ascii="Calibri" w:hAnsi="Calibri" w:cs="Calibri"/>
          <w:sz w:val="24"/>
          <w:szCs w:val="24"/>
        </w:rPr>
        <w:t>125</w:t>
      </w:r>
      <w:r w:rsidR="001C618A" w:rsidRPr="006E0C5C">
        <w:rPr>
          <w:rFonts w:ascii="Calibri" w:hAnsi="Calibri" w:cs="Calibri"/>
          <w:sz w:val="24"/>
          <w:szCs w:val="24"/>
        </w:rPr>
        <w:t xml:space="preserve">; </w:t>
      </w:r>
      <w:r w:rsidR="001C618A" w:rsidRPr="006E0C5C">
        <w:rPr>
          <w:rFonts w:ascii="Calibri" w:hAnsi="Calibri" w:cs="Calibri"/>
          <w:i/>
          <w:iCs/>
          <w:sz w:val="24"/>
          <w:szCs w:val="24"/>
        </w:rPr>
        <w:t>The Irish Times</w:t>
      </w:r>
      <w:r w:rsidR="001C618A" w:rsidRPr="006E0C5C">
        <w:rPr>
          <w:rFonts w:ascii="Calibri" w:hAnsi="Calibri" w:cs="Calibri"/>
          <w:sz w:val="24"/>
          <w:szCs w:val="24"/>
        </w:rPr>
        <w:t>, 2021a</w:t>
      </w:r>
      <w:r w:rsidR="00D87F95" w:rsidRPr="006E0C5C">
        <w:rPr>
          <w:rFonts w:ascii="Calibri" w:hAnsi="Calibri" w:cs="Calibri"/>
          <w:sz w:val="24"/>
          <w:szCs w:val="24"/>
        </w:rPr>
        <w:t xml:space="preserve">). </w:t>
      </w:r>
      <w:r w:rsidR="00993540" w:rsidRPr="006E0C5C">
        <w:rPr>
          <w:rFonts w:ascii="Calibri" w:hAnsi="Calibri" w:cs="Calibri"/>
          <w:sz w:val="24"/>
          <w:szCs w:val="24"/>
        </w:rPr>
        <w:t>Efforts towards a truce intensified after the official opening of the Northern Ireland parliament by King George V in June 1921, and the conflict formally ceased when a ce</w:t>
      </w:r>
      <w:r w:rsidR="00F81078" w:rsidRPr="006E0C5C">
        <w:rPr>
          <w:rFonts w:ascii="Calibri" w:hAnsi="Calibri" w:cs="Calibri"/>
          <w:sz w:val="24"/>
          <w:szCs w:val="24"/>
        </w:rPr>
        <w:t>asefire</w:t>
      </w:r>
      <w:r w:rsidR="00993540" w:rsidRPr="006E0C5C">
        <w:rPr>
          <w:rFonts w:ascii="Calibri" w:hAnsi="Calibri" w:cs="Calibri"/>
          <w:sz w:val="24"/>
          <w:szCs w:val="24"/>
        </w:rPr>
        <w:t xml:space="preserve"> </w:t>
      </w:r>
      <w:r w:rsidR="00993540" w:rsidRPr="006E0C5C">
        <w:rPr>
          <w:rFonts w:ascii="Calibri" w:hAnsi="Calibri" w:cs="Calibri"/>
          <w:sz w:val="24"/>
          <w:szCs w:val="24"/>
        </w:rPr>
        <w:lastRenderedPageBreak/>
        <w:t>took effect on 11 July 1921 (National Archives, 2021</w:t>
      </w:r>
      <w:r w:rsidR="00D87F95" w:rsidRPr="006E0C5C">
        <w:rPr>
          <w:rFonts w:ascii="Calibri" w:hAnsi="Calibri" w:cs="Calibri"/>
          <w:sz w:val="24"/>
          <w:szCs w:val="24"/>
        </w:rPr>
        <w:t xml:space="preserve">). </w:t>
      </w:r>
      <w:r w:rsidR="00D224BB" w:rsidRPr="00330853">
        <w:rPr>
          <w:rFonts w:ascii="Calibri" w:hAnsi="Calibri" w:cs="Calibri"/>
          <w:sz w:val="24"/>
          <w:szCs w:val="24"/>
        </w:rPr>
        <w:t>The King’s</w:t>
      </w:r>
      <w:r w:rsidR="00EB43C3" w:rsidRPr="00330853">
        <w:rPr>
          <w:rFonts w:ascii="Calibri" w:hAnsi="Calibri" w:cs="Calibri"/>
          <w:sz w:val="24"/>
          <w:szCs w:val="24"/>
        </w:rPr>
        <w:t xml:space="preserve"> speech</w:t>
      </w:r>
      <w:r w:rsidR="004A361E" w:rsidRPr="00330853">
        <w:rPr>
          <w:rFonts w:ascii="Calibri" w:hAnsi="Calibri" w:cs="Calibri"/>
          <w:sz w:val="24"/>
          <w:szCs w:val="24"/>
        </w:rPr>
        <w:t xml:space="preserve"> </w:t>
      </w:r>
      <w:r w:rsidR="000E053B" w:rsidRPr="00330853">
        <w:rPr>
          <w:rFonts w:ascii="Calibri" w:hAnsi="Calibri" w:cs="Calibri"/>
          <w:sz w:val="24"/>
          <w:szCs w:val="24"/>
        </w:rPr>
        <w:t>w</w:t>
      </w:r>
      <w:r w:rsidR="004A361E" w:rsidRPr="00330853">
        <w:rPr>
          <w:rFonts w:ascii="Calibri" w:hAnsi="Calibri" w:cs="Calibri"/>
          <w:sz w:val="24"/>
          <w:szCs w:val="24"/>
        </w:rPr>
        <w:t>as see</w:t>
      </w:r>
      <w:r w:rsidR="000E053B" w:rsidRPr="00330853">
        <w:rPr>
          <w:rFonts w:ascii="Calibri" w:hAnsi="Calibri" w:cs="Calibri"/>
          <w:sz w:val="24"/>
          <w:szCs w:val="24"/>
        </w:rPr>
        <w:t>n</w:t>
      </w:r>
      <w:r w:rsidR="004A361E" w:rsidRPr="00330853">
        <w:rPr>
          <w:rFonts w:ascii="Calibri" w:hAnsi="Calibri" w:cs="Calibri"/>
          <w:sz w:val="24"/>
          <w:szCs w:val="24"/>
        </w:rPr>
        <w:t xml:space="preserve"> as reachin</w:t>
      </w:r>
      <w:r w:rsidR="000E053B" w:rsidRPr="00330853">
        <w:rPr>
          <w:rFonts w:ascii="Calibri" w:hAnsi="Calibri" w:cs="Calibri"/>
          <w:sz w:val="24"/>
          <w:szCs w:val="24"/>
        </w:rPr>
        <w:t>g</w:t>
      </w:r>
      <w:r w:rsidR="004A361E" w:rsidRPr="00330853">
        <w:rPr>
          <w:rFonts w:ascii="Calibri" w:hAnsi="Calibri" w:cs="Calibri"/>
          <w:sz w:val="24"/>
          <w:szCs w:val="24"/>
        </w:rPr>
        <w:t xml:space="preserve"> </w:t>
      </w:r>
      <w:r w:rsidR="000E053B" w:rsidRPr="00330853">
        <w:rPr>
          <w:rFonts w:ascii="Calibri" w:hAnsi="Calibri" w:cs="Calibri"/>
          <w:sz w:val="24"/>
          <w:szCs w:val="24"/>
        </w:rPr>
        <w:t>b</w:t>
      </w:r>
      <w:r w:rsidR="004A361E" w:rsidRPr="00330853">
        <w:rPr>
          <w:rFonts w:ascii="Calibri" w:hAnsi="Calibri" w:cs="Calibri"/>
          <w:sz w:val="24"/>
          <w:szCs w:val="24"/>
        </w:rPr>
        <w:t>e</w:t>
      </w:r>
      <w:r w:rsidR="000E053B" w:rsidRPr="00330853">
        <w:rPr>
          <w:rFonts w:ascii="Calibri" w:hAnsi="Calibri" w:cs="Calibri"/>
          <w:sz w:val="24"/>
          <w:szCs w:val="24"/>
        </w:rPr>
        <w:t>y</w:t>
      </w:r>
      <w:r w:rsidR="004A361E" w:rsidRPr="00330853">
        <w:rPr>
          <w:rFonts w:ascii="Calibri" w:hAnsi="Calibri" w:cs="Calibri"/>
          <w:sz w:val="24"/>
          <w:szCs w:val="24"/>
        </w:rPr>
        <w:t>on</w:t>
      </w:r>
      <w:r w:rsidR="00EB43C3" w:rsidRPr="00330853">
        <w:rPr>
          <w:rFonts w:ascii="Calibri" w:hAnsi="Calibri" w:cs="Calibri"/>
          <w:sz w:val="24"/>
          <w:szCs w:val="24"/>
        </w:rPr>
        <w:t>d</w:t>
      </w:r>
      <w:r w:rsidR="004A361E" w:rsidRPr="00330853">
        <w:rPr>
          <w:rFonts w:ascii="Calibri" w:hAnsi="Calibri" w:cs="Calibri"/>
          <w:sz w:val="24"/>
          <w:szCs w:val="24"/>
        </w:rPr>
        <w:t xml:space="preserve"> </w:t>
      </w:r>
      <w:r w:rsidR="000E053B" w:rsidRPr="00330853">
        <w:rPr>
          <w:rFonts w:ascii="Calibri" w:hAnsi="Calibri" w:cs="Calibri"/>
          <w:sz w:val="24"/>
          <w:szCs w:val="24"/>
        </w:rPr>
        <w:t>U</w:t>
      </w:r>
      <w:r w:rsidR="004A361E" w:rsidRPr="00330853">
        <w:rPr>
          <w:rFonts w:ascii="Calibri" w:hAnsi="Calibri" w:cs="Calibri"/>
          <w:sz w:val="24"/>
          <w:szCs w:val="24"/>
        </w:rPr>
        <w:t xml:space="preserve">lster </w:t>
      </w:r>
      <w:r w:rsidR="00DB09BA" w:rsidRPr="00330853">
        <w:rPr>
          <w:rFonts w:ascii="Calibri" w:hAnsi="Calibri" w:cs="Calibri"/>
          <w:sz w:val="24"/>
          <w:szCs w:val="24"/>
        </w:rPr>
        <w:t>U</w:t>
      </w:r>
      <w:r w:rsidR="00EB43C3" w:rsidRPr="00330853">
        <w:rPr>
          <w:rFonts w:ascii="Calibri" w:hAnsi="Calibri" w:cs="Calibri"/>
          <w:sz w:val="24"/>
          <w:szCs w:val="24"/>
        </w:rPr>
        <w:t>n</w:t>
      </w:r>
      <w:r w:rsidR="004A361E" w:rsidRPr="00330853">
        <w:rPr>
          <w:rFonts w:ascii="Calibri" w:hAnsi="Calibri" w:cs="Calibri"/>
          <w:sz w:val="24"/>
          <w:szCs w:val="24"/>
        </w:rPr>
        <w:t xml:space="preserve">ionists to the </w:t>
      </w:r>
      <w:r w:rsidR="000E053B" w:rsidRPr="00330853">
        <w:rPr>
          <w:rFonts w:ascii="Calibri" w:hAnsi="Calibri" w:cs="Calibri"/>
          <w:sz w:val="24"/>
          <w:szCs w:val="24"/>
        </w:rPr>
        <w:t>w</w:t>
      </w:r>
      <w:r w:rsidR="004A361E" w:rsidRPr="00330853">
        <w:rPr>
          <w:rFonts w:ascii="Calibri" w:hAnsi="Calibri" w:cs="Calibri"/>
          <w:sz w:val="24"/>
          <w:szCs w:val="24"/>
        </w:rPr>
        <w:t>ho</w:t>
      </w:r>
      <w:r w:rsidR="000E053B" w:rsidRPr="00330853">
        <w:rPr>
          <w:rFonts w:ascii="Calibri" w:hAnsi="Calibri" w:cs="Calibri"/>
          <w:sz w:val="24"/>
          <w:szCs w:val="24"/>
        </w:rPr>
        <w:t>l</w:t>
      </w:r>
      <w:r w:rsidR="004A361E" w:rsidRPr="00330853">
        <w:rPr>
          <w:rFonts w:ascii="Calibri" w:hAnsi="Calibri" w:cs="Calibri"/>
          <w:sz w:val="24"/>
          <w:szCs w:val="24"/>
        </w:rPr>
        <w:t>e o</w:t>
      </w:r>
      <w:r w:rsidR="000E053B" w:rsidRPr="00330853">
        <w:rPr>
          <w:rFonts w:ascii="Calibri" w:hAnsi="Calibri" w:cs="Calibri"/>
          <w:sz w:val="24"/>
          <w:szCs w:val="24"/>
        </w:rPr>
        <w:t>f</w:t>
      </w:r>
      <w:r w:rsidR="004A361E" w:rsidRPr="00330853">
        <w:rPr>
          <w:rFonts w:ascii="Calibri" w:hAnsi="Calibri" w:cs="Calibri"/>
          <w:sz w:val="24"/>
          <w:szCs w:val="24"/>
        </w:rPr>
        <w:t xml:space="preserve"> Ireland.</w:t>
      </w:r>
      <w:r w:rsidR="004A361E" w:rsidRPr="00330853">
        <w:rPr>
          <w:rFonts w:ascii="Calibri" w:hAnsi="Calibri" w:cs="Calibri"/>
          <w:b/>
          <w:bCs/>
          <w:sz w:val="24"/>
          <w:szCs w:val="24"/>
        </w:rPr>
        <w:t xml:space="preserve"> </w:t>
      </w:r>
      <w:r w:rsidR="000E053B" w:rsidRPr="006E0C5C">
        <w:rPr>
          <w:rFonts w:ascii="Calibri" w:hAnsi="Calibri" w:cs="Calibri"/>
          <w:sz w:val="24"/>
          <w:szCs w:val="24"/>
        </w:rPr>
        <w:t>I</w:t>
      </w:r>
      <w:r w:rsidR="004A361E" w:rsidRPr="006E0C5C">
        <w:rPr>
          <w:rFonts w:ascii="Calibri" w:hAnsi="Calibri" w:cs="Calibri"/>
          <w:sz w:val="24"/>
          <w:szCs w:val="24"/>
        </w:rPr>
        <w:t xml:space="preserve">t has been interpreted as an invitation to </w:t>
      </w:r>
      <w:r w:rsidR="000E053B" w:rsidRPr="006E0C5C">
        <w:rPr>
          <w:rFonts w:ascii="Calibri" w:hAnsi="Calibri" w:cs="Calibri"/>
          <w:sz w:val="24"/>
          <w:szCs w:val="24"/>
        </w:rPr>
        <w:t>Si</w:t>
      </w:r>
      <w:r w:rsidR="004A361E" w:rsidRPr="006E0C5C">
        <w:rPr>
          <w:rFonts w:ascii="Calibri" w:hAnsi="Calibri" w:cs="Calibri"/>
          <w:sz w:val="24"/>
          <w:szCs w:val="24"/>
        </w:rPr>
        <w:t>n</w:t>
      </w:r>
      <w:r w:rsidR="000E053B" w:rsidRPr="006E0C5C">
        <w:rPr>
          <w:rFonts w:ascii="Calibri" w:hAnsi="Calibri" w:cs="Calibri"/>
          <w:sz w:val="24"/>
          <w:szCs w:val="24"/>
        </w:rPr>
        <w:t>n</w:t>
      </w:r>
      <w:r w:rsidR="004A361E" w:rsidRPr="006E0C5C">
        <w:rPr>
          <w:rFonts w:ascii="Calibri" w:hAnsi="Calibri" w:cs="Calibri"/>
          <w:sz w:val="24"/>
          <w:szCs w:val="24"/>
        </w:rPr>
        <w:t xml:space="preserve"> </w:t>
      </w:r>
      <w:r w:rsidR="000E053B" w:rsidRPr="006E0C5C">
        <w:rPr>
          <w:rFonts w:ascii="Calibri" w:hAnsi="Calibri" w:cs="Calibri"/>
          <w:sz w:val="24"/>
          <w:szCs w:val="24"/>
        </w:rPr>
        <w:t>F</w:t>
      </w:r>
      <w:r w:rsidR="00256669">
        <w:rPr>
          <w:rFonts w:ascii="Calibri" w:hAnsi="Calibri" w:cs="Calibri"/>
          <w:sz w:val="24"/>
          <w:szCs w:val="24"/>
        </w:rPr>
        <w:t>e</w:t>
      </w:r>
      <w:r w:rsidR="004A361E" w:rsidRPr="006E0C5C">
        <w:rPr>
          <w:rFonts w:ascii="Calibri" w:hAnsi="Calibri" w:cs="Calibri"/>
          <w:sz w:val="24"/>
          <w:szCs w:val="24"/>
        </w:rPr>
        <w:t>in that</w:t>
      </w:r>
      <w:r w:rsidR="00EB43C3" w:rsidRPr="006E0C5C">
        <w:rPr>
          <w:rFonts w:ascii="Calibri" w:hAnsi="Calibri" w:cs="Calibri"/>
          <w:sz w:val="24"/>
          <w:szCs w:val="24"/>
        </w:rPr>
        <w:t xml:space="preserve"> led</w:t>
      </w:r>
      <w:r w:rsidR="004A361E" w:rsidRPr="006E0C5C">
        <w:rPr>
          <w:rFonts w:ascii="Calibri" w:hAnsi="Calibri" w:cs="Calibri"/>
          <w:sz w:val="24"/>
          <w:szCs w:val="24"/>
        </w:rPr>
        <w:t xml:space="preserve"> to the truce</w:t>
      </w:r>
      <w:r w:rsidR="000E053B" w:rsidRPr="006E0C5C">
        <w:rPr>
          <w:rFonts w:ascii="Calibri" w:hAnsi="Calibri" w:cs="Calibri"/>
          <w:sz w:val="24"/>
          <w:szCs w:val="24"/>
        </w:rPr>
        <w:t xml:space="preserve"> </w:t>
      </w:r>
      <w:r w:rsidR="00CF264D">
        <w:rPr>
          <w:rFonts w:ascii="Calibri" w:hAnsi="Calibri" w:cs="Calibri"/>
          <w:sz w:val="24"/>
          <w:szCs w:val="24"/>
        </w:rPr>
        <w:t>and was</w:t>
      </w:r>
      <w:r w:rsidR="001E11E3" w:rsidRPr="006E0C5C">
        <w:rPr>
          <w:rFonts w:ascii="Calibri" w:hAnsi="Calibri" w:cs="Calibri"/>
          <w:sz w:val="24"/>
          <w:szCs w:val="24"/>
        </w:rPr>
        <w:t xml:space="preserve"> a si</w:t>
      </w:r>
      <w:r w:rsidR="00E63862" w:rsidRPr="006E0C5C">
        <w:rPr>
          <w:rFonts w:ascii="Calibri" w:hAnsi="Calibri" w:cs="Calibri"/>
          <w:sz w:val="24"/>
          <w:szCs w:val="24"/>
        </w:rPr>
        <w:t>gn</w:t>
      </w:r>
      <w:r w:rsidR="001E11E3" w:rsidRPr="006E0C5C">
        <w:rPr>
          <w:rFonts w:ascii="Calibri" w:hAnsi="Calibri" w:cs="Calibri"/>
          <w:sz w:val="24"/>
          <w:szCs w:val="24"/>
        </w:rPr>
        <w:t>if</w:t>
      </w:r>
      <w:r w:rsidR="00E63862" w:rsidRPr="006E0C5C">
        <w:rPr>
          <w:rFonts w:ascii="Calibri" w:hAnsi="Calibri" w:cs="Calibri"/>
          <w:sz w:val="24"/>
          <w:szCs w:val="24"/>
        </w:rPr>
        <w:t>ican</w:t>
      </w:r>
      <w:r w:rsidR="001E11E3" w:rsidRPr="006E0C5C">
        <w:rPr>
          <w:rFonts w:ascii="Calibri" w:hAnsi="Calibri" w:cs="Calibri"/>
          <w:sz w:val="24"/>
          <w:szCs w:val="24"/>
        </w:rPr>
        <w:t xml:space="preserve">t </w:t>
      </w:r>
      <w:r w:rsidR="00E63862" w:rsidRPr="006E0C5C">
        <w:rPr>
          <w:rFonts w:ascii="Calibri" w:hAnsi="Calibri" w:cs="Calibri"/>
          <w:sz w:val="24"/>
          <w:szCs w:val="24"/>
        </w:rPr>
        <w:t xml:space="preserve">change </w:t>
      </w:r>
      <w:r w:rsidR="001E11E3" w:rsidRPr="006E0C5C">
        <w:rPr>
          <w:rFonts w:ascii="Calibri" w:hAnsi="Calibri" w:cs="Calibri"/>
          <w:sz w:val="24"/>
          <w:szCs w:val="24"/>
        </w:rPr>
        <w:t xml:space="preserve">in </w:t>
      </w:r>
      <w:r w:rsidR="00E63862" w:rsidRPr="006E0C5C">
        <w:rPr>
          <w:rFonts w:ascii="Calibri" w:hAnsi="Calibri" w:cs="Calibri"/>
          <w:sz w:val="24"/>
          <w:szCs w:val="24"/>
        </w:rPr>
        <w:t>app</w:t>
      </w:r>
      <w:r w:rsidR="001E11E3" w:rsidRPr="006E0C5C">
        <w:rPr>
          <w:rFonts w:ascii="Calibri" w:hAnsi="Calibri" w:cs="Calibri"/>
          <w:sz w:val="24"/>
          <w:szCs w:val="24"/>
        </w:rPr>
        <w:t>r</w:t>
      </w:r>
      <w:r w:rsidR="00E63862" w:rsidRPr="006E0C5C">
        <w:rPr>
          <w:rFonts w:ascii="Calibri" w:hAnsi="Calibri" w:cs="Calibri"/>
          <w:sz w:val="24"/>
          <w:szCs w:val="24"/>
        </w:rPr>
        <w:t>o</w:t>
      </w:r>
      <w:r w:rsidR="001E11E3" w:rsidRPr="006E0C5C">
        <w:rPr>
          <w:rFonts w:ascii="Calibri" w:hAnsi="Calibri" w:cs="Calibri"/>
          <w:sz w:val="24"/>
          <w:szCs w:val="24"/>
        </w:rPr>
        <w:t>a</w:t>
      </w:r>
      <w:r w:rsidR="00E63862" w:rsidRPr="006E0C5C">
        <w:rPr>
          <w:rFonts w:ascii="Calibri" w:hAnsi="Calibri" w:cs="Calibri"/>
          <w:sz w:val="24"/>
          <w:szCs w:val="24"/>
        </w:rPr>
        <w:t>ch</w:t>
      </w:r>
      <w:r w:rsidR="001E11E3" w:rsidRPr="006E0C5C">
        <w:rPr>
          <w:rFonts w:ascii="Calibri" w:hAnsi="Calibri" w:cs="Calibri"/>
          <w:sz w:val="24"/>
          <w:szCs w:val="24"/>
        </w:rPr>
        <w:t xml:space="preserve"> to</w:t>
      </w:r>
      <w:r w:rsidR="00911E51" w:rsidRPr="006E0C5C">
        <w:rPr>
          <w:rFonts w:ascii="Calibri" w:hAnsi="Calibri" w:cs="Calibri"/>
          <w:sz w:val="24"/>
          <w:szCs w:val="24"/>
        </w:rPr>
        <w:t>w</w:t>
      </w:r>
      <w:r w:rsidR="001E11E3" w:rsidRPr="006E0C5C">
        <w:rPr>
          <w:rFonts w:ascii="Calibri" w:hAnsi="Calibri" w:cs="Calibri"/>
          <w:sz w:val="24"/>
          <w:szCs w:val="24"/>
        </w:rPr>
        <w:t>a</w:t>
      </w:r>
      <w:r w:rsidR="00911E51" w:rsidRPr="006E0C5C">
        <w:rPr>
          <w:rFonts w:ascii="Calibri" w:hAnsi="Calibri" w:cs="Calibri"/>
          <w:sz w:val="24"/>
          <w:szCs w:val="24"/>
        </w:rPr>
        <w:t>r</w:t>
      </w:r>
      <w:r w:rsidR="00E63862" w:rsidRPr="006E0C5C">
        <w:rPr>
          <w:rFonts w:ascii="Calibri" w:hAnsi="Calibri" w:cs="Calibri"/>
          <w:sz w:val="24"/>
          <w:szCs w:val="24"/>
        </w:rPr>
        <w:t>d</w:t>
      </w:r>
      <w:r w:rsidR="001E11E3" w:rsidRPr="006E0C5C">
        <w:rPr>
          <w:rFonts w:ascii="Calibri" w:hAnsi="Calibri" w:cs="Calibri"/>
          <w:sz w:val="24"/>
          <w:szCs w:val="24"/>
        </w:rPr>
        <w:t xml:space="preserve">s </w:t>
      </w:r>
      <w:r w:rsidR="00911E51" w:rsidRPr="006E0C5C">
        <w:rPr>
          <w:rFonts w:ascii="Calibri" w:hAnsi="Calibri" w:cs="Calibri"/>
          <w:sz w:val="24"/>
          <w:szCs w:val="24"/>
        </w:rPr>
        <w:t>S</w:t>
      </w:r>
      <w:r w:rsidR="001E11E3" w:rsidRPr="006E0C5C">
        <w:rPr>
          <w:rFonts w:ascii="Calibri" w:hAnsi="Calibri" w:cs="Calibri"/>
          <w:sz w:val="24"/>
          <w:szCs w:val="24"/>
        </w:rPr>
        <w:t>inn</w:t>
      </w:r>
      <w:r w:rsidR="00911E51" w:rsidRPr="006E0C5C">
        <w:rPr>
          <w:rFonts w:ascii="Calibri" w:hAnsi="Calibri" w:cs="Calibri"/>
          <w:sz w:val="24"/>
          <w:szCs w:val="24"/>
        </w:rPr>
        <w:t xml:space="preserve"> Fé</w:t>
      </w:r>
      <w:r w:rsidR="001E11E3" w:rsidRPr="006E0C5C">
        <w:rPr>
          <w:rFonts w:ascii="Calibri" w:hAnsi="Calibri" w:cs="Calibri"/>
          <w:sz w:val="24"/>
          <w:szCs w:val="24"/>
        </w:rPr>
        <w:t>in</w:t>
      </w:r>
      <w:r w:rsidR="00E63862" w:rsidRPr="006E0C5C">
        <w:rPr>
          <w:rFonts w:ascii="Calibri" w:hAnsi="Calibri" w:cs="Calibri"/>
          <w:sz w:val="24"/>
          <w:szCs w:val="24"/>
        </w:rPr>
        <w:t xml:space="preserve"> </w:t>
      </w:r>
      <w:r w:rsidR="00E63862" w:rsidRPr="004F046F">
        <w:rPr>
          <w:rFonts w:ascii="Calibri" w:hAnsi="Calibri" w:cs="Calibri"/>
          <w:sz w:val="24"/>
          <w:szCs w:val="24"/>
        </w:rPr>
        <w:t>an</w:t>
      </w:r>
      <w:r w:rsidR="00911E51" w:rsidRPr="004F046F">
        <w:rPr>
          <w:rFonts w:ascii="Calibri" w:hAnsi="Calibri" w:cs="Calibri"/>
          <w:sz w:val="24"/>
          <w:szCs w:val="24"/>
        </w:rPr>
        <w:t>d</w:t>
      </w:r>
      <w:r w:rsidR="00E63862" w:rsidRPr="004F046F">
        <w:rPr>
          <w:rFonts w:ascii="Calibri" w:hAnsi="Calibri" w:cs="Calibri"/>
          <w:sz w:val="24"/>
          <w:szCs w:val="24"/>
        </w:rPr>
        <w:t xml:space="preserve"> the </w:t>
      </w:r>
      <w:r w:rsidR="00911E51" w:rsidRPr="004F046F">
        <w:rPr>
          <w:rFonts w:ascii="Calibri" w:hAnsi="Calibri" w:cs="Calibri"/>
          <w:sz w:val="24"/>
          <w:szCs w:val="24"/>
        </w:rPr>
        <w:t>IRA</w:t>
      </w:r>
      <w:r w:rsidR="00CB30FE" w:rsidRPr="004F046F">
        <w:rPr>
          <w:rFonts w:ascii="Calibri" w:hAnsi="Calibri" w:cs="Calibri"/>
          <w:sz w:val="24"/>
          <w:szCs w:val="24"/>
        </w:rPr>
        <w:t xml:space="preserve"> </w:t>
      </w:r>
      <w:r w:rsidR="00CB30FE" w:rsidRPr="006E0C5C">
        <w:rPr>
          <w:rFonts w:ascii="Calibri" w:hAnsi="Calibri" w:cs="Calibri"/>
          <w:sz w:val="24"/>
          <w:szCs w:val="24"/>
        </w:rPr>
        <w:t>(</w:t>
      </w:r>
      <w:r w:rsidR="00CF264D" w:rsidRPr="006E0C5C">
        <w:rPr>
          <w:rFonts w:ascii="Calibri" w:hAnsi="Calibri" w:cs="Calibri"/>
          <w:i/>
          <w:iCs/>
          <w:sz w:val="24"/>
          <w:szCs w:val="24"/>
        </w:rPr>
        <w:t>The Irish Times</w:t>
      </w:r>
      <w:r w:rsidR="00CF264D" w:rsidRPr="006E0C5C">
        <w:rPr>
          <w:rFonts w:ascii="Calibri" w:hAnsi="Calibri" w:cs="Calibri"/>
          <w:sz w:val="24"/>
          <w:szCs w:val="24"/>
        </w:rPr>
        <w:t xml:space="preserve"> 2021b</w:t>
      </w:r>
      <w:r w:rsidR="00CF264D">
        <w:rPr>
          <w:rFonts w:ascii="Calibri" w:hAnsi="Calibri" w:cs="Calibri"/>
          <w:sz w:val="24"/>
          <w:szCs w:val="24"/>
        </w:rPr>
        <w:t xml:space="preserve">; </w:t>
      </w:r>
      <w:r w:rsidR="00CB30FE" w:rsidRPr="006E0C5C">
        <w:rPr>
          <w:rFonts w:ascii="Calibri" w:hAnsi="Calibri" w:cs="Calibri"/>
          <w:sz w:val="24"/>
          <w:szCs w:val="24"/>
        </w:rPr>
        <w:t>Donnelly, 2019).</w:t>
      </w:r>
      <w:r w:rsidR="001C618A" w:rsidRPr="006E0C5C">
        <w:rPr>
          <w:rFonts w:ascii="Calibri" w:hAnsi="Calibri" w:cs="Calibri"/>
          <w:sz w:val="24"/>
          <w:szCs w:val="24"/>
        </w:rPr>
        <w:t xml:space="preserve"> </w:t>
      </w:r>
      <w:r w:rsidR="00BE6955" w:rsidRPr="006E0C5C">
        <w:rPr>
          <w:rFonts w:ascii="Calibri" w:hAnsi="Calibri" w:cs="Calibri"/>
          <w:sz w:val="24"/>
          <w:szCs w:val="24"/>
        </w:rPr>
        <w:t xml:space="preserve">The Anglo-Irish War </w:t>
      </w:r>
      <w:r w:rsidR="00CF264D">
        <w:rPr>
          <w:rFonts w:ascii="Calibri" w:hAnsi="Calibri" w:cs="Calibri"/>
          <w:sz w:val="24"/>
          <w:szCs w:val="24"/>
        </w:rPr>
        <w:t xml:space="preserve">led </w:t>
      </w:r>
      <w:r w:rsidR="00BE6955" w:rsidRPr="006E0C5C">
        <w:rPr>
          <w:rFonts w:ascii="Calibri" w:hAnsi="Calibri" w:cs="Calibri"/>
          <w:sz w:val="24"/>
          <w:szCs w:val="24"/>
        </w:rPr>
        <w:t xml:space="preserve">both sides </w:t>
      </w:r>
      <w:r w:rsidR="00245974">
        <w:rPr>
          <w:rFonts w:ascii="Calibri" w:hAnsi="Calibri" w:cs="Calibri"/>
          <w:sz w:val="24"/>
          <w:szCs w:val="24"/>
        </w:rPr>
        <w:t xml:space="preserve">to </w:t>
      </w:r>
      <w:r w:rsidR="00CF264D">
        <w:rPr>
          <w:rFonts w:ascii="Calibri" w:hAnsi="Calibri" w:cs="Calibri"/>
          <w:sz w:val="24"/>
          <w:szCs w:val="24"/>
        </w:rPr>
        <w:t>b</w:t>
      </w:r>
      <w:r w:rsidR="00BE6955" w:rsidRPr="006E0C5C">
        <w:rPr>
          <w:rFonts w:ascii="Calibri" w:hAnsi="Calibri" w:cs="Calibri"/>
          <w:sz w:val="24"/>
          <w:szCs w:val="24"/>
        </w:rPr>
        <w:t xml:space="preserve">e willing to engage in discussions </w:t>
      </w:r>
      <w:r w:rsidR="00CF264D">
        <w:rPr>
          <w:rFonts w:ascii="Calibri" w:hAnsi="Calibri" w:cs="Calibri"/>
          <w:sz w:val="24"/>
          <w:szCs w:val="24"/>
        </w:rPr>
        <w:t>by</w:t>
      </w:r>
      <w:r w:rsidR="00BE6955" w:rsidRPr="006E0C5C">
        <w:rPr>
          <w:rFonts w:ascii="Calibri" w:hAnsi="Calibri" w:cs="Calibri"/>
          <w:sz w:val="24"/>
          <w:szCs w:val="24"/>
        </w:rPr>
        <w:t xml:space="preserve"> </w:t>
      </w:r>
      <w:r w:rsidR="00CF264D">
        <w:rPr>
          <w:rFonts w:ascii="Calibri" w:hAnsi="Calibri" w:cs="Calibri"/>
          <w:sz w:val="24"/>
          <w:szCs w:val="24"/>
        </w:rPr>
        <w:t>mid-1921.</w:t>
      </w:r>
      <w:r w:rsidR="00BE6955" w:rsidRPr="006E0C5C">
        <w:rPr>
          <w:rFonts w:ascii="Calibri" w:hAnsi="Calibri" w:cs="Calibri"/>
          <w:sz w:val="24"/>
          <w:szCs w:val="24"/>
        </w:rPr>
        <w:t xml:space="preserve"> </w:t>
      </w:r>
      <w:r w:rsidR="00CF264D">
        <w:rPr>
          <w:rFonts w:ascii="Calibri" w:hAnsi="Calibri" w:cs="Calibri"/>
          <w:sz w:val="24"/>
          <w:szCs w:val="24"/>
        </w:rPr>
        <w:t xml:space="preserve">Post War </w:t>
      </w:r>
      <w:r w:rsidR="00BE6955" w:rsidRPr="006E0C5C">
        <w:rPr>
          <w:rFonts w:ascii="Calibri" w:hAnsi="Calibri" w:cs="Calibri"/>
          <w:sz w:val="24"/>
          <w:szCs w:val="24"/>
        </w:rPr>
        <w:t xml:space="preserve">Britain was </w:t>
      </w:r>
      <w:r w:rsidR="001C618A" w:rsidRPr="006E0C5C">
        <w:rPr>
          <w:rFonts w:ascii="Calibri" w:hAnsi="Calibri" w:cs="Calibri"/>
          <w:sz w:val="24"/>
          <w:szCs w:val="24"/>
        </w:rPr>
        <w:t>drained,</w:t>
      </w:r>
      <w:r w:rsidR="00BE6955" w:rsidRPr="006E0C5C">
        <w:rPr>
          <w:rFonts w:ascii="Calibri" w:hAnsi="Calibri" w:cs="Calibri"/>
          <w:sz w:val="24"/>
          <w:szCs w:val="24"/>
        </w:rPr>
        <w:t xml:space="preserve"> and the </w:t>
      </w:r>
      <w:r w:rsidR="00CF264D">
        <w:rPr>
          <w:rFonts w:ascii="Calibri" w:hAnsi="Calibri" w:cs="Calibri"/>
          <w:sz w:val="24"/>
          <w:szCs w:val="24"/>
        </w:rPr>
        <w:t xml:space="preserve">IRA's </w:t>
      </w:r>
      <w:r w:rsidR="00BE6955" w:rsidRPr="006E0C5C">
        <w:rPr>
          <w:rFonts w:ascii="Calibri" w:hAnsi="Calibri" w:cs="Calibri"/>
          <w:sz w:val="24"/>
          <w:szCs w:val="24"/>
        </w:rPr>
        <w:t xml:space="preserve">military capabilities were severely strained. </w:t>
      </w:r>
      <w:r w:rsidR="00142C70">
        <w:rPr>
          <w:rFonts w:ascii="Calibri" w:hAnsi="Calibri" w:cs="Calibri"/>
          <w:sz w:val="24"/>
          <w:szCs w:val="24"/>
        </w:rPr>
        <w:t>T</w:t>
      </w:r>
      <w:r w:rsidR="00BE6955" w:rsidRPr="006E0C5C">
        <w:rPr>
          <w:rFonts w:ascii="Calibri" w:hAnsi="Calibri" w:cs="Calibri"/>
          <w:sz w:val="24"/>
          <w:szCs w:val="24"/>
        </w:rPr>
        <w:t>he British no longer believed victory was attainable with the resources deployed</w:t>
      </w:r>
      <w:r w:rsidR="00CF264D">
        <w:rPr>
          <w:rFonts w:ascii="Calibri" w:hAnsi="Calibri" w:cs="Calibri"/>
          <w:sz w:val="24"/>
          <w:szCs w:val="24"/>
        </w:rPr>
        <w:t xml:space="preserve"> </w:t>
      </w:r>
      <w:r w:rsidR="00BE6955" w:rsidRPr="006E0C5C">
        <w:rPr>
          <w:rFonts w:ascii="Calibri" w:hAnsi="Calibri" w:cs="Calibri"/>
          <w:sz w:val="24"/>
          <w:szCs w:val="24"/>
        </w:rPr>
        <w:t xml:space="preserve">(Ward, 2016; Silke, 2016). </w:t>
      </w:r>
      <w:r w:rsidR="00DF0F55" w:rsidRPr="006E0C5C">
        <w:rPr>
          <w:rFonts w:ascii="Calibri" w:hAnsi="Calibri" w:cs="Calibri"/>
          <w:sz w:val="24"/>
          <w:szCs w:val="24"/>
        </w:rPr>
        <w:t xml:space="preserve">The ceasefire led to discussions to reach an agreement satisfying </w:t>
      </w:r>
      <w:r w:rsidR="00C20FE9">
        <w:rPr>
          <w:rFonts w:ascii="Calibri" w:hAnsi="Calibri" w:cs="Calibri"/>
          <w:sz w:val="24"/>
          <w:szCs w:val="24"/>
        </w:rPr>
        <w:t xml:space="preserve">both sides </w:t>
      </w:r>
      <w:r w:rsidR="00DF0F55" w:rsidRPr="006E0C5C">
        <w:rPr>
          <w:rFonts w:ascii="Calibri" w:hAnsi="Calibri" w:cs="Calibri"/>
          <w:sz w:val="24"/>
          <w:szCs w:val="24"/>
        </w:rPr>
        <w:t>(Embassy of Ireland, 2021). The Sinn Fein leadership, including Collins, desire</w:t>
      </w:r>
      <w:r w:rsidR="00F81078" w:rsidRPr="006E0C5C">
        <w:rPr>
          <w:rFonts w:ascii="Calibri" w:hAnsi="Calibri" w:cs="Calibri"/>
          <w:sz w:val="24"/>
          <w:szCs w:val="24"/>
        </w:rPr>
        <w:t>d</w:t>
      </w:r>
      <w:r w:rsidR="00DF0F55" w:rsidRPr="006E0C5C">
        <w:rPr>
          <w:rFonts w:ascii="Calibri" w:hAnsi="Calibri" w:cs="Calibri"/>
          <w:sz w:val="24"/>
          <w:szCs w:val="24"/>
        </w:rPr>
        <w:t xml:space="preserve"> a truce before negotiations (Augusteijn, 2002, p. 125).</w:t>
      </w:r>
    </w:p>
    <w:p w14:paraId="0C511CC1" w14:textId="3100BCBF" w:rsidR="00437257" w:rsidRDefault="00E8230E" w:rsidP="00571217">
      <w:pPr>
        <w:spacing w:line="360" w:lineRule="auto"/>
        <w:rPr>
          <w:rFonts w:ascii="Calibri" w:hAnsi="Calibri" w:cs="Calibri"/>
          <w:sz w:val="24"/>
          <w:szCs w:val="24"/>
        </w:rPr>
      </w:pPr>
      <w:r w:rsidRPr="00CF264D">
        <w:rPr>
          <w:rFonts w:ascii="Calibri" w:hAnsi="Calibri" w:cs="Calibri"/>
          <w:sz w:val="24"/>
          <w:szCs w:val="24"/>
        </w:rPr>
        <w:t xml:space="preserve">On 24 June </w:t>
      </w:r>
      <w:r w:rsidRPr="006E0C5C">
        <w:rPr>
          <w:rFonts w:ascii="Calibri" w:hAnsi="Calibri" w:cs="Calibri"/>
          <w:sz w:val="24"/>
          <w:szCs w:val="24"/>
        </w:rPr>
        <w:t xml:space="preserve">1921, Lloyd George invited </w:t>
      </w:r>
      <w:r w:rsidR="00E60FB0">
        <w:rPr>
          <w:rFonts w:ascii="Calibri" w:hAnsi="Calibri" w:cs="Calibri"/>
          <w:sz w:val="24"/>
          <w:szCs w:val="24"/>
        </w:rPr>
        <w:t>the </w:t>
      </w:r>
      <w:r w:rsidRPr="006E0C5C">
        <w:rPr>
          <w:rFonts w:ascii="Calibri" w:hAnsi="Calibri" w:cs="Calibri"/>
          <w:sz w:val="24"/>
          <w:szCs w:val="24"/>
        </w:rPr>
        <w:t>President of Dail</w:t>
      </w:r>
      <w:r w:rsidR="00E60FB0">
        <w:rPr>
          <w:rFonts w:ascii="Calibri" w:hAnsi="Calibri" w:cs="Calibri"/>
          <w:sz w:val="24"/>
          <w:szCs w:val="24"/>
        </w:rPr>
        <w:t>,</w:t>
      </w:r>
      <w:r w:rsidRPr="006E0C5C">
        <w:rPr>
          <w:rFonts w:ascii="Calibri" w:hAnsi="Calibri" w:cs="Calibri"/>
          <w:sz w:val="24"/>
          <w:szCs w:val="24"/>
        </w:rPr>
        <w:t xml:space="preserve"> Eireann Eamon de Valera</w:t>
      </w:r>
      <w:r w:rsidR="00E60FB0">
        <w:rPr>
          <w:rFonts w:ascii="Calibri" w:hAnsi="Calibri" w:cs="Calibri"/>
          <w:sz w:val="24"/>
          <w:szCs w:val="24"/>
        </w:rPr>
        <w:t>,</w:t>
      </w:r>
      <w:r w:rsidR="000A0D0C">
        <w:rPr>
          <w:rFonts w:ascii="Calibri" w:hAnsi="Calibri" w:cs="Calibri"/>
          <w:sz w:val="24"/>
          <w:szCs w:val="24"/>
        </w:rPr>
        <w:t xml:space="preserve"> </w:t>
      </w:r>
      <w:r w:rsidRPr="006E0C5C">
        <w:rPr>
          <w:rFonts w:ascii="Calibri" w:hAnsi="Calibri" w:cs="Calibri"/>
          <w:sz w:val="24"/>
          <w:szCs w:val="24"/>
        </w:rPr>
        <w:t>to London to explore a settlement.</w:t>
      </w:r>
      <w:r w:rsidR="0044378F">
        <w:rPr>
          <w:rFonts w:ascii="Calibri" w:hAnsi="Calibri" w:cs="Calibri"/>
          <w:sz w:val="24"/>
          <w:szCs w:val="24"/>
        </w:rPr>
        <w:t xml:space="preserve"> </w:t>
      </w:r>
      <w:r w:rsidRPr="006E0C5C">
        <w:rPr>
          <w:rFonts w:ascii="Calibri" w:hAnsi="Calibri" w:cs="Calibri"/>
          <w:sz w:val="24"/>
          <w:szCs w:val="24"/>
        </w:rPr>
        <w:t xml:space="preserve">After </w:t>
      </w:r>
      <w:r w:rsidR="000A0D0C">
        <w:rPr>
          <w:rFonts w:ascii="Calibri" w:hAnsi="Calibri" w:cs="Calibri"/>
          <w:sz w:val="24"/>
          <w:szCs w:val="24"/>
        </w:rPr>
        <w:t>a</w:t>
      </w:r>
      <w:r w:rsidRPr="006E0C5C">
        <w:rPr>
          <w:rFonts w:ascii="Calibri" w:hAnsi="Calibri" w:cs="Calibri"/>
          <w:sz w:val="24"/>
          <w:szCs w:val="24"/>
        </w:rPr>
        <w:t xml:space="preserve"> truce was agreed upon</w:t>
      </w:r>
      <w:r w:rsidR="000A0D0C">
        <w:rPr>
          <w:rFonts w:ascii="Calibri" w:hAnsi="Calibri" w:cs="Calibri"/>
          <w:sz w:val="24"/>
          <w:szCs w:val="24"/>
        </w:rPr>
        <w:t xml:space="preserve"> </w:t>
      </w:r>
      <w:r w:rsidRPr="006E0C5C">
        <w:rPr>
          <w:rFonts w:ascii="Calibri" w:hAnsi="Calibri" w:cs="Calibri"/>
          <w:sz w:val="24"/>
          <w:szCs w:val="24"/>
        </w:rPr>
        <w:t xml:space="preserve">in July, de Valera had </w:t>
      </w:r>
      <w:r w:rsidR="000A0D0C">
        <w:rPr>
          <w:rFonts w:ascii="Calibri" w:hAnsi="Calibri" w:cs="Calibri"/>
          <w:sz w:val="24"/>
          <w:szCs w:val="24"/>
        </w:rPr>
        <w:t>further</w:t>
      </w:r>
      <w:r w:rsidRPr="006E0C5C">
        <w:rPr>
          <w:rFonts w:ascii="Calibri" w:hAnsi="Calibri" w:cs="Calibri"/>
          <w:sz w:val="24"/>
          <w:szCs w:val="24"/>
        </w:rPr>
        <w:t xml:space="preserve"> meetings with Lloyd George.</w:t>
      </w:r>
      <w:r w:rsidR="000A0D0C">
        <w:rPr>
          <w:rFonts w:ascii="Calibri" w:hAnsi="Calibri" w:cs="Calibri"/>
          <w:sz w:val="24"/>
          <w:szCs w:val="24"/>
        </w:rPr>
        <w:t xml:space="preserve"> </w:t>
      </w:r>
      <w:r w:rsidRPr="006E0C5C">
        <w:rPr>
          <w:rFonts w:ascii="Calibri" w:hAnsi="Calibri" w:cs="Calibri"/>
          <w:sz w:val="24"/>
          <w:szCs w:val="24"/>
        </w:rPr>
        <w:t>On 20 July 1921, the British pr</w:t>
      </w:r>
      <w:r w:rsidR="00E15E9B">
        <w:rPr>
          <w:rFonts w:ascii="Calibri" w:hAnsi="Calibri" w:cs="Calibri"/>
          <w:sz w:val="24"/>
          <w:szCs w:val="24"/>
        </w:rPr>
        <w:t>opo</w:t>
      </w:r>
      <w:r w:rsidRPr="006E0C5C">
        <w:rPr>
          <w:rFonts w:ascii="Calibri" w:hAnsi="Calibri" w:cs="Calibri"/>
          <w:sz w:val="24"/>
          <w:szCs w:val="24"/>
        </w:rPr>
        <w:t>sed that Ireland gain self-governing Dominion status within the British Empire</w:t>
      </w:r>
      <w:r w:rsidR="00E15E9B">
        <w:rPr>
          <w:rFonts w:ascii="Calibri" w:hAnsi="Calibri" w:cs="Calibri"/>
          <w:sz w:val="24"/>
          <w:szCs w:val="24"/>
        </w:rPr>
        <w:t>, but</w:t>
      </w:r>
      <w:r w:rsidRPr="006E0C5C">
        <w:rPr>
          <w:rFonts w:ascii="Calibri" w:hAnsi="Calibri" w:cs="Calibri"/>
          <w:sz w:val="24"/>
          <w:szCs w:val="24"/>
        </w:rPr>
        <w:t xml:space="preserve"> </w:t>
      </w:r>
      <w:r w:rsidR="000A0D0C">
        <w:rPr>
          <w:rFonts w:ascii="Calibri" w:hAnsi="Calibri" w:cs="Calibri"/>
          <w:sz w:val="24"/>
          <w:szCs w:val="24"/>
        </w:rPr>
        <w:t>d</w:t>
      </w:r>
      <w:r w:rsidRPr="006E0C5C">
        <w:rPr>
          <w:rFonts w:ascii="Calibri" w:hAnsi="Calibri" w:cs="Calibri"/>
          <w:sz w:val="24"/>
          <w:szCs w:val="24"/>
        </w:rPr>
        <w:t xml:space="preserve">e </w:t>
      </w:r>
      <w:r w:rsidR="000A0D0C">
        <w:rPr>
          <w:rFonts w:ascii="Calibri" w:hAnsi="Calibri" w:cs="Calibri"/>
          <w:sz w:val="24"/>
          <w:szCs w:val="24"/>
        </w:rPr>
        <w:t>Val</w:t>
      </w:r>
      <w:r w:rsidRPr="006E0C5C">
        <w:rPr>
          <w:rFonts w:ascii="Calibri" w:hAnsi="Calibri" w:cs="Calibri"/>
          <w:sz w:val="24"/>
          <w:szCs w:val="24"/>
        </w:rPr>
        <w:t xml:space="preserve">era rejected </w:t>
      </w:r>
      <w:r w:rsidR="000A0D0C">
        <w:rPr>
          <w:rFonts w:ascii="Calibri" w:hAnsi="Calibri" w:cs="Calibri"/>
          <w:sz w:val="24"/>
          <w:szCs w:val="24"/>
        </w:rPr>
        <w:t>th</w:t>
      </w:r>
      <w:r w:rsidRPr="006E0C5C">
        <w:rPr>
          <w:rFonts w:ascii="Calibri" w:hAnsi="Calibri" w:cs="Calibri"/>
          <w:sz w:val="24"/>
          <w:szCs w:val="24"/>
        </w:rPr>
        <w:t xml:space="preserve">e </w:t>
      </w:r>
      <w:r w:rsidR="000A0D0C">
        <w:rPr>
          <w:rFonts w:ascii="Calibri" w:hAnsi="Calibri" w:cs="Calibri"/>
          <w:sz w:val="24"/>
          <w:szCs w:val="24"/>
        </w:rPr>
        <w:t>off</w:t>
      </w:r>
      <w:r w:rsidRPr="006E0C5C">
        <w:rPr>
          <w:rFonts w:ascii="Calibri" w:hAnsi="Calibri" w:cs="Calibri"/>
          <w:sz w:val="24"/>
          <w:szCs w:val="24"/>
        </w:rPr>
        <w:t>er</w:t>
      </w:r>
      <w:r w:rsidR="00E15E9B">
        <w:rPr>
          <w:rFonts w:ascii="Calibri" w:hAnsi="Calibri" w:cs="Calibri"/>
          <w:sz w:val="24"/>
          <w:szCs w:val="24"/>
        </w:rPr>
        <w:t>.</w:t>
      </w:r>
      <w:r w:rsidRPr="006E0C5C">
        <w:rPr>
          <w:rFonts w:ascii="Calibri" w:hAnsi="Calibri" w:cs="Calibri"/>
          <w:sz w:val="24"/>
          <w:szCs w:val="24"/>
        </w:rPr>
        <w:t xml:space="preserve"> </w:t>
      </w:r>
      <w:r w:rsidR="0044378F">
        <w:rPr>
          <w:rFonts w:ascii="Calibri" w:hAnsi="Calibri" w:cs="Calibri"/>
          <w:sz w:val="24"/>
          <w:szCs w:val="24"/>
        </w:rPr>
        <w:t>De Valera</w:t>
      </w:r>
      <w:r w:rsidRPr="006E0C5C">
        <w:rPr>
          <w:rFonts w:ascii="Calibri" w:hAnsi="Calibri" w:cs="Calibri"/>
          <w:sz w:val="24"/>
          <w:szCs w:val="24"/>
        </w:rPr>
        <w:t xml:space="preserve"> propos</w:t>
      </w:r>
      <w:r w:rsidR="00E15E9B">
        <w:rPr>
          <w:rFonts w:ascii="Calibri" w:hAnsi="Calibri" w:cs="Calibri"/>
          <w:sz w:val="24"/>
          <w:szCs w:val="24"/>
        </w:rPr>
        <w:t>ed</w:t>
      </w:r>
      <w:r w:rsidRPr="006E0C5C">
        <w:rPr>
          <w:rFonts w:ascii="Calibri" w:hAnsi="Calibri" w:cs="Calibri"/>
          <w:sz w:val="24"/>
          <w:szCs w:val="24"/>
        </w:rPr>
        <w:t xml:space="preserve"> an</w:t>
      </w:r>
      <w:r w:rsidR="00E15E9B">
        <w:rPr>
          <w:rFonts w:ascii="Calibri" w:hAnsi="Calibri" w:cs="Calibri"/>
          <w:sz w:val="24"/>
          <w:szCs w:val="24"/>
        </w:rPr>
        <w:t xml:space="preserve"> </w:t>
      </w:r>
      <w:r w:rsidRPr="006E0C5C">
        <w:rPr>
          <w:rFonts w:ascii="Calibri" w:hAnsi="Calibri" w:cs="Calibri"/>
          <w:sz w:val="24"/>
          <w:szCs w:val="24"/>
        </w:rPr>
        <w:t xml:space="preserve">External Association for Ireland, </w:t>
      </w:r>
      <w:r w:rsidR="00E15E9B">
        <w:rPr>
          <w:rFonts w:ascii="Calibri" w:hAnsi="Calibri" w:cs="Calibri"/>
          <w:sz w:val="24"/>
          <w:szCs w:val="24"/>
        </w:rPr>
        <w:t>which</w:t>
      </w:r>
      <w:r w:rsidRPr="006E0C5C">
        <w:rPr>
          <w:rFonts w:ascii="Calibri" w:hAnsi="Calibri" w:cs="Calibri"/>
          <w:sz w:val="24"/>
          <w:szCs w:val="24"/>
        </w:rPr>
        <w:t xml:space="preserve"> the </w:t>
      </w:r>
      <w:r w:rsidR="00E15E9B">
        <w:rPr>
          <w:rFonts w:ascii="Calibri" w:hAnsi="Calibri" w:cs="Calibri"/>
          <w:sz w:val="24"/>
          <w:szCs w:val="24"/>
        </w:rPr>
        <w:t>B</w:t>
      </w:r>
      <w:r w:rsidRPr="006E0C5C">
        <w:rPr>
          <w:rFonts w:ascii="Calibri" w:hAnsi="Calibri" w:cs="Calibri"/>
          <w:sz w:val="24"/>
          <w:szCs w:val="24"/>
        </w:rPr>
        <w:t>ritish</w:t>
      </w:r>
      <w:r w:rsidR="000A0D0C">
        <w:rPr>
          <w:rFonts w:ascii="Calibri" w:hAnsi="Calibri" w:cs="Calibri"/>
          <w:sz w:val="24"/>
          <w:szCs w:val="24"/>
        </w:rPr>
        <w:t xml:space="preserve"> </w:t>
      </w:r>
      <w:r w:rsidR="00BF148C">
        <w:rPr>
          <w:rFonts w:ascii="Calibri" w:hAnsi="Calibri" w:cs="Calibri"/>
          <w:sz w:val="24"/>
          <w:szCs w:val="24"/>
        </w:rPr>
        <w:t>d</w:t>
      </w:r>
      <w:r w:rsidR="000A0D0C">
        <w:rPr>
          <w:rFonts w:ascii="Calibri" w:hAnsi="Calibri" w:cs="Calibri"/>
          <w:sz w:val="24"/>
          <w:szCs w:val="24"/>
        </w:rPr>
        <w:t>ec</w:t>
      </w:r>
      <w:r w:rsidR="00BF148C">
        <w:rPr>
          <w:rFonts w:ascii="Calibri" w:hAnsi="Calibri" w:cs="Calibri"/>
          <w:sz w:val="24"/>
          <w:szCs w:val="24"/>
        </w:rPr>
        <w:t>lin</w:t>
      </w:r>
      <w:r w:rsidR="000A0D0C">
        <w:rPr>
          <w:rFonts w:ascii="Calibri" w:hAnsi="Calibri" w:cs="Calibri"/>
          <w:sz w:val="24"/>
          <w:szCs w:val="24"/>
        </w:rPr>
        <w:t>ed</w:t>
      </w:r>
      <w:r w:rsidRPr="006E0C5C">
        <w:rPr>
          <w:rFonts w:ascii="Calibri" w:hAnsi="Calibri" w:cs="Calibri"/>
          <w:sz w:val="24"/>
          <w:szCs w:val="24"/>
        </w:rPr>
        <w:t>.</w:t>
      </w:r>
      <w:r w:rsidR="00E03291">
        <w:rPr>
          <w:rFonts w:ascii="Calibri" w:hAnsi="Calibri" w:cs="Calibri"/>
          <w:sz w:val="24"/>
          <w:szCs w:val="24"/>
        </w:rPr>
        <w:t xml:space="preserve"> </w:t>
      </w:r>
      <w:r w:rsidR="009F28BE">
        <w:rPr>
          <w:rFonts w:ascii="Calibri" w:hAnsi="Calibri" w:cs="Calibri"/>
          <w:sz w:val="24"/>
          <w:szCs w:val="24"/>
        </w:rPr>
        <w:t>Lloyd George</w:t>
      </w:r>
      <w:r w:rsidRPr="006E0C5C">
        <w:rPr>
          <w:rFonts w:ascii="Calibri" w:hAnsi="Calibri" w:cs="Calibri"/>
          <w:sz w:val="24"/>
          <w:szCs w:val="24"/>
        </w:rPr>
        <w:t xml:space="preserve"> invited de Valera to London on 11 October to </w:t>
      </w:r>
      <w:r w:rsidR="0044378F">
        <w:rPr>
          <w:rFonts w:ascii="Calibri" w:hAnsi="Calibri" w:cs="Calibri"/>
          <w:sz w:val="24"/>
          <w:szCs w:val="24"/>
        </w:rPr>
        <w:t>d</w:t>
      </w:r>
      <w:r w:rsidR="0044378F" w:rsidRPr="0044378F">
        <w:rPr>
          <w:rFonts w:ascii="Calibri" w:hAnsi="Calibri" w:cs="Calibri"/>
          <w:sz w:val="24"/>
          <w:szCs w:val="24"/>
        </w:rPr>
        <w:t>i</w:t>
      </w:r>
      <w:r w:rsidR="0044378F">
        <w:rPr>
          <w:rFonts w:ascii="Calibri" w:hAnsi="Calibri" w:cs="Calibri"/>
          <w:sz w:val="24"/>
          <w:szCs w:val="24"/>
        </w:rPr>
        <w:t>scuss</w:t>
      </w:r>
      <w:r w:rsidR="0044378F" w:rsidRPr="0044378F">
        <w:rPr>
          <w:rFonts w:ascii="Calibri" w:hAnsi="Calibri" w:cs="Calibri"/>
          <w:sz w:val="24"/>
          <w:szCs w:val="24"/>
        </w:rPr>
        <w:t xml:space="preserve"> Irish </w:t>
      </w:r>
      <w:r w:rsidR="0044378F">
        <w:rPr>
          <w:rFonts w:ascii="Calibri" w:hAnsi="Calibri" w:cs="Calibri"/>
          <w:sz w:val="24"/>
          <w:szCs w:val="24"/>
        </w:rPr>
        <w:t>i</w:t>
      </w:r>
      <w:r w:rsidR="0044378F" w:rsidRPr="0044378F">
        <w:rPr>
          <w:rFonts w:ascii="Calibri" w:hAnsi="Calibri" w:cs="Calibri"/>
          <w:sz w:val="24"/>
          <w:szCs w:val="24"/>
        </w:rPr>
        <w:t>ndependence and self-governance</w:t>
      </w:r>
      <w:r w:rsidR="0044378F">
        <w:rPr>
          <w:rFonts w:ascii="Calibri" w:hAnsi="Calibri" w:cs="Calibri"/>
          <w:sz w:val="24"/>
          <w:szCs w:val="24"/>
        </w:rPr>
        <w:t xml:space="preserve"> </w:t>
      </w:r>
      <w:r w:rsidRPr="006E0C5C">
        <w:rPr>
          <w:rFonts w:ascii="Calibri" w:hAnsi="Calibri" w:cs="Calibri"/>
          <w:sz w:val="24"/>
          <w:szCs w:val="24"/>
        </w:rPr>
        <w:t xml:space="preserve">(Law Society Gazette, 2022; </w:t>
      </w:r>
      <w:r w:rsidRPr="006E0C5C">
        <w:rPr>
          <w:rFonts w:ascii="Calibri" w:hAnsi="Calibri" w:cs="Calibri"/>
          <w:i/>
          <w:iCs/>
          <w:sz w:val="24"/>
          <w:szCs w:val="24"/>
        </w:rPr>
        <w:t>The Irish Times</w:t>
      </w:r>
      <w:r w:rsidRPr="006E0C5C">
        <w:rPr>
          <w:rFonts w:ascii="Calibri" w:hAnsi="Calibri" w:cs="Calibri"/>
          <w:sz w:val="24"/>
          <w:szCs w:val="24"/>
        </w:rPr>
        <w:t>, 2021a; RTE, 2024; Kenny, 2019).</w:t>
      </w:r>
      <w:r w:rsidRPr="009F28BE">
        <w:rPr>
          <w:rFonts w:ascii="Calibri" w:hAnsi="Calibri" w:cs="Calibri"/>
          <w:sz w:val="24"/>
          <w:szCs w:val="24"/>
        </w:rPr>
        <w:t xml:space="preserve"> </w:t>
      </w:r>
      <w:r w:rsidRPr="006E0C5C">
        <w:rPr>
          <w:rFonts w:ascii="Calibri" w:hAnsi="Calibri" w:cs="Calibri"/>
          <w:sz w:val="24"/>
          <w:szCs w:val="24"/>
        </w:rPr>
        <w:t>De Valera chose not to lead the negotiations</w:t>
      </w:r>
      <w:r w:rsidR="00901BBB">
        <w:rPr>
          <w:rFonts w:ascii="Calibri" w:hAnsi="Calibri" w:cs="Calibri"/>
          <w:sz w:val="24"/>
          <w:szCs w:val="24"/>
        </w:rPr>
        <w:t xml:space="preserve"> </w:t>
      </w:r>
      <w:r w:rsidRPr="006E0C5C">
        <w:rPr>
          <w:rFonts w:ascii="Calibri" w:hAnsi="Calibri" w:cs="Calibri"/>
          <w:sz w:val="24"/>
          <w:szCs w:val="24"/>
        </w:rPr>
        <w:t xml:space="preserve">and stayed in Dublin instead, </w:t>
      </w:r>
      <w:r w:rsidRPr="00330853">
        <w:rPr>
          <w:rFonts w:ascii="Calibri" w:hAnsi="Calibri" w:cs="Calibri"/>
          <w:sz w:val="24"/>
          <w:szCs w:val="24"/>
        </w:rPr>
        <w:t>stating that</w:t>
      </w:r>
      <w:r w:rsidR="00901BBB" w:rsidRPr="00330853">
        <w:rPr>
          <w:rFonts w:ascii="Calibri" w:hAnsi="Calibri" w:cs="Calibri"/>
          <w:sz w:val="24"/>
          <w:szCs w:val="24"/>
        </w:rPr>
        <w:t xml:space="preserve"> </w:t>
      </w:r>
      <w:r w:rsidRPr="00330853">
        <w:rPr>
          <w:rFonts w:ascii="Calibri" w:hAnsi="Calibri" w:cs="Calibri"/>
          <w:sz w:val="24"/>
          <w:szCs w:val="24"/>
        </w:rPr>
        <w:t xml:space="preserve">he needed to remain in the background as President of the Republic. </w:t>
      </w:r>
      <w:r w:rsidRPr="006E0C5C">
        <w:rPr>
          <w:rFonts w:ascii="Calibri" w:hAnsi="Calibri" w:cs="Calibri"/>
          <w:sz w:val="24"/>
          <w:szCs w:val="24"/>
        </w:rPr>
        <w:t xml:space="preserve">He may have wanted to be available for a final effort to reach an agreement. De Valera may have been aware that he would have to keep the Nationalist movement united when a compromise was reached (Hughes, 1994, p.54; RTE, 2024). The </w:t>
      </w:r>
      <w:r w:rsidR="000A0D0C">
        <w:rPr>
          <w:rFonts w:ascii="Calibri" w:hAnsi="Calibri" w:cs="Calibri"/>
          <w:sz w:val="24"/>
          <w:szCs w:val="24"/>
        </w:rPr>
        <w:t xml:space="preserve">Irish </w:t>
      </w:r>
      <w:r w:rsidRPr="006E0C5C">
        <w:rPr>
          <w:rFonts w:ascii="Calibri" w:hAnsi="Calibri" w:cs="Calibri"/>
          <w:sz w:val="24"/>
          <w:szCs w:val="24"/>
        </w:rPr>
        <w:t>delegation was led by Arthur Griffith</w:t>
      </w:r>
      <w:r w:rsidR="004F046F">
        <w:rPr>
          <w:rFonts w:ascii="Calibri" w:hAnsi="Calibri" w:cs="Calibri"/>
          <w:sz w:val="24"/>
          <w:szCs w:val="24"/>
        </w:rPr>
        <w:t>,</w:t>
      </w:r>
      <w:r w:rsidRPr="006E0C5C">
        <w:rPr>
          <w:rFonts w:ascii="Calibri" w:hAnsi="Calibri" w:cs="Calibri"/>
          <w:sz w:val="24"/>
          <w:szCs w:val="24"/>
        </w:rPr>
        <w:t xml:space="preserve"> Michael Collins</w:t>
      </w:r>
      <w:r w:rsidR="004F046F">
        <w:rPr>
          <w:rFonts w:ascii="Calibri" w:hAnsi="Calibri" w:cs="Calibri"/>
          <w:sz w:val="24"/>
          <w:szCs w:val="24"/>
        </w:rPr>
        <w:t>,</w:t>
      </w:r>
      <w:r w:rsidRPr="006E0C5C">
        <w:rPr>
          <w:rFonts w:ascii="Calibri" w:hAnsi="Calibri" w:cs="Calibri"/>
          <w:sz w:val="24"/>
          <w:szCs w:val="24"/>
        </w:rPr>
        <w:t xml:space="preserve"> Eamon Duggan</w:t>
      </w:r>
      <w:r w:rsidR="004F046F">
        <w:rPr>
          <w:rFonts w:ascii="Calibri" w:hAnsi="Calibri" w:cs="Calibri"/>
          <w:sz w:val="24"/>
          <w:szCs w:val="24"/>
        </w:rPr>
        <w:t>,</w:t>
      </w:r>
      <w:r w:rsidRPr="006E0C5C">
        <w:rPr>
          <w:rFonts w:ascii="Calibri" w:hAnsi="Calibri" w:cs="Calibri"/>
          <w:sz w:val="24"/>
          <w:szCs w:val="24"/>
        </w:rPr>
        <w:t xml:space="preserve"> Robert Barton</w:t>
      </w:r>
      <w:r w:rsidR="004F046F">
        <w:rPr>
          <w:rFonts w:ascii="Calibri" w:hAnsi="Calibri" w:cs="Calibri"/>
          <w:sz w:val="24"/>
          <w:szCs w:val="24"/>
        </w:rPr>
        <w:t>,</w:t>
      </w:r>
      <w:r w:rsidRPr="006E0C5C">
        <w:rPr>
          <w:rFonts w:ascii="Calibri" w:hAnsi="Calibri" w:cs="Calibri"/>
          <w:sz w:val="24"/>
          <w:szCs w:val="24"/>
        </w:rPr>
        <w:t xml:space="preserve"> and George  Duffy. Erskine Childers and John Chartres</w:t>
      </w:r>
      <w:r w:rsidR="00F57876">
        <w:rPr>
          <w:rFonts w:ascii="Calibri" w:hAnsi="Calibri" w:cs="Calibri"/>
          <w:sz w:val="24"/>
          <w:szCs w:val="24"/>
        </w:rPr>
        <w:t xml:space="preserve"> </w:t>
      </w:r>
      <w:r w:rsidRPr="006E0C5C">
        <w:rPr>
          <w:rFonts w:ascii="Calibri" w:hAnsi="Calibri" w:cs="Calibri"/>
          <w:sz w:val="24"/>
          <w:szCs w:val="24"/>
        </w:rPr>
        <w:t>served as secretaries. Griffith t</w:t>
      </w:r>
      <w:r w:rsidR="004F046F">
        <w:rPr>
          <w:rFonts w:ascii="Calibri" w:hAnsi="Calibri" w:cs="Calibri"/>
          <w:sz w:val="24"/>
          <w:szCs w:val="24"/>
        </w:rPr>
        <w:t>ho</w:t>
      </w:r>
      <w:r w:rsidRPr="006E0C5C">
        <w:rPr>
          <w:rFonts w:ascii="Calibri" w:hAnsi="Calibri" w:cs="Calibri"/>
          <w:sz w:val="24"/>
          <w:szCs w:val="24"/>
        </w:rPr>
        <w:t>u</w:t>
      </w:r>
      <w:r w:rsidR="004F046F">
        <w:rPr>
          <w:rFonts w:ascii="Calibri" w:hAnsi="Calibri" w:cs="Calibri"/>
          <w:sz w:val="24"/>
          <w:szCs w:val="24"/>
        </w:rPr>
        <w:t>gh</w:t>
      </w:r>
      <w:r w:rsidRPr="006E0C5C">
        <w:rPr>
          <w:rFonts w:ascii="Calibri" w:hAnsi="Calibri" w:cs="Calibri"/>
          <w:sz w:val="24"/>
          <w:szCs w:val="24"/>
        </w:rPr>
        <w:t>t expect</w:t>
      </w:r>
      <w:r w:rsidR="004F046F">
        <w:rPr>
          <w:rFonts w:ascii="Calibri" w:hAnsi="Calibri" w:cs="Calibri"/>
          <w:sz w:val="24"/>
          <w:szCs w:val="24"/>
        </w:rPr>
        <w:t>ing</w:t>
      </w:r>
      <w:r w:rsidRPr="006E0C5C">
        <w:rPr>
          <w:rFonts w:ascii="Calibri" w:hAnsi="Calibri" w:cs="Calibri"/>
          <w:sz w:val="24"/>
          <w:szCs w:val="24"/>
        </w:rPr>
        <w:t xml:space="preserve"> Britain to </w:t>
      </w:r>
      <w:r w:rsidR="004F046F">
        <w:rPr>
          <w:rFonts w:ascii="Calibri" w:hAnsi="Calibri" w:cs="Calibri"/>
          <w:sz w:val="24"/>
          <w:szCs w:val="24"/>
        </w:rPr>
        <w:t>g</w:t>
      </w:r>
      <w:r w:rsidRPr="006E0C5C">
        <w:rPr>
          <w:rFonts w:ascii="Calibri" w:hAnsi="Calibri" w:cs="Calibri"/>
          <w:sz w:val="24"/>
          <w:szCs w:val="24"/>
        </w:rPr>
        <w:t>i</w:t>
      </w:r>
      <w:r w:rsidR="004F046F">
        <w:rPr>
          <w:rFonts w:ascii="Calibri" w:hAnsi="Calibri" w:cs="Calibri"/>
          <w:sz w:val="24"/>
          <w:szCs w:val="24"/>
        </w:rPr>
        <w:t>v</w:t>
      </w:r>
      <w:r w:rsidRPr="006E0C5C">
        <w:rPr>
          <w:rFonts w:ascii="Calibri" w:hAnsi="Calibri" w:cs="Calibri"/>
          <w:sz w:val="24"/>
          <w:szCs w:val="24"/>
        </w:rPr>
        <w:t>e</w:t>
      </w:r>
      <w:r w:rsidR="004F046F">
        <w:rPr>
          <w:rFonts w:ascii="Calibri" w:hAnsi="Calibri" w:cs="Calibri"/>
          <w:sz w:val="24"/>
          <w:szCs w:val="24"/>
        </w:rPr>
        <w:t xml:space="preserve"> up</w:t>
      </w:r>
      <w:r w:rsidRPr="006E0C5C">
        <w:rPr>
          <w:rFonts w:ascii="Calibri" w:hAnsi="Calibri" w:cs="Calibri"/>
          <w:sz w:val="24"/>
          <w:szCs w:val="24"/>
        </w:rPr>
        <w:t xml:space="preserve"> the </w:t>
      </w:r>
      <w:r w:rsidR="004F046F">
        <w:rPr>
          <w:rFonts w:ascii="Calibri" w:hAnsi="Calibri" w:cs="Calibri"/>
          <w:sz w:val="24"/>
          <w:szCs w:val="24"/>
        </w:rPr>
        <w:t>whol</w:t>
      </w:r>
      <w:r w:rsidRPr="006E0C5C">
        <w:rPr>
          <w:rFonts w:ascii="Calibri" w:hAnsi="Calibri" w:cs="Calibri"/>
          <w:sz w:val="24"/>
          <w:szCs w:val="24"/>
        </w:rPr>
        <w:t xml:space="preserve">e of Ireland </w:t>
      </w:r>
      <w:r w:rsidR="004F046F">
        <w:rPr>
          <w:rFonts w:ascii="Calibri" w:hAnsi="Calibri" w:cs="Calibri"/>
          <w:sz w:val="24"/>
          <w:szCs w:val="24"/>
        </w:rPr>
        <w:t>for</w:t>
      </w:r>
      <w:r w:rsidRPr="006E0C5C">
        <w:rPr>
          <w:rFonts w:ascii="Calibri" w:hAnsi="Calibri" w:cs="Calibri"/>
          <w:sz w:val="24"/>
          <w:szCs w:val="24"/>
        </w:rPr>
        <w:t xml:space="preserve"> </w:t>
      </w:r>
      <w:r w:rsidR="004F046F">
        <w:rPr>
          <w:rFonts w:ascii="Calibri" w:hAnsi="Calibri" w:cs="Calibri"/>
          <w:sz w:val="24"/>
          <w:szCs w:val="24"/>
        </w:rPr>
        <w:t>a</w:t>
      </w:r>
      <w:r w:rsidRPr="006E0C5C">
        <w:rPr>
          <w:rFonts w:ascii="Calibri" w:hAnsi="Calibri" w:cs="Calibri"/>
          <w:sz w:val="24"/>
          <w:szCs w:val="24"/>
        </w:rPr>
        <w:t xml:space="preserve"> united Irish </w:t>
      </w:r>
      <w:r w:rsidR="00F57876">
        <w:rPr>
          <w:rFonts w:ascii="Calibri" w:hAnsi="Calibri" w:cs="Calibri"/>
          <w:sz w:val="24"/>
          <w:szCs w:val="24"/>
        </w:rPr>
        <w:t>R</w:t>
      </w:r>
      <w:r w:rsidRPr="006E0C5C">
        <w:rPr>
          <w:rFonts w:ascii="Calibri" w:hAnsi="Calibri" w:cs="Calibri"/>
          <w:sz w:val="24"/>
          <w:szCs w:val="24"/>
        </w:rPr>
        <w:t>epublic</w:t>
      </w:r>
      <w:r w:rsidR="00034B9B">
        <w:rPr>
          <w:rFonts w:ascii="Calibri" w:hAnsi="Calibri" w:cs="Calibri"/>
          <w:sz w:val="24"/>
          <w:szCs w:val="24"/>
        </w:rPr>
        <w:t xml:space="preserve"> </w:t>
      </w:r>
      <w:r w:rsidR="004F046F">
        <w:rPr>
          <w:rFonts w:ascii="Calibri" w:hAnsi="Calibri" w:cs="Calibri"/>
          <w:sz w:val="24"/>
          <w:szCs w:val="24"/>
        </w:rPr>
        <w:t xml:space="preserve">was unrealistic </w:t>
      </w:r>
      <w:r w:rsidR="00034B9B">
        <w:rPr>
          <w:rFonts w:ascii="Calibri" w:hAnsi="Calibri" w:cs="Calibri"/>
          <w:sz w:val="24"/>
          <w:szCs w:val="24"/>
        </w:rPr>
        <w:t>and</w:t>
      </w:r>
      <w:r w:rsidRPr="006E0C5C">
        <w:rPr>
          <w:rFonts w:ascii="Calibri" w:hAnsi="Calibri" w:cs="Calibri"/>
          <w:sz w:val="24"/>
          <w:szCs w:val="24"/>
        </w:rPr>
        <w:t xml:space="preserve"> was ope</w:t>
      </w:r>
      <w:r w:rsidR="004F046F">
        <w:rPr>
          <w:rFonts w:ascii="Calibri" w:hAnsi="Calibri" w:cs="Calibri"/>
          <w:sz w:val="24"/>
          <w:szCs w:val="24"/>
        </w:rPr>
        <w:t>n</w:t>
      </w:r>
      <w:r w:rsidRPr="006E0C5C">
        <w:rPr>
          <w:rFonts w:ascii="Calibri" w:hAnsi="Calibri" w:cs="Calibri"/>
          <w:sz w:val="24"/>
          <w:szCs w:val="24"/>
        </w:rPr>
        <w:t xml:space="preserve"> to maintaining a link with the British monarchy</w:t>
      </w:r>
      <w:r w:rsidR="004F046F">
        <w:rPr>
          <w:rFonts w:ascii="Calibri" w:hAnsi="Calibri" w:cs="Calibri"/>
          <w:sz w:val="24"/>
          <w:szCs w:val="24"/>
        </w:rPr>
        <w:t xml:space="preserve"> </w:t>
      </w:r>
      <w:r w:rsidRPr="006E0C5C">
        <w:rPr>
          <w:rFonts w:ascii="Calibri" w:hAnsi="Calibri" w:cs="Calibri"/>
          <w:sz w:val="24"/>
          <w:szCs w:val="24"/>
        </w:rPr>
        <w:t>(RTE, 2024; Kenny, 2019; The Anglo-Irish Treaty Delegations, 2024</w:t>
      </w:r>
      <w:r w:rsidR="000A6BD3" w:rsidRPr="006E0C5C">
        <w:rPr>
          <w:rFonts w:ascii="Calibri" w:hAnsi="Calibri" w:cs="Calibri"/>
          <w:sz w:val="24"/>
          <w:szCs w:val="24"/>
        </w:rPr>
        <w:t xml:space="preserve">). </w:t>
      </w:r>
      <w:r w:rsidR="00451DF6" w:rsidRPr="006E0C5C">
        <w:rPr>
          <w:rFonts w:ascii="Calibri" w:hAnsi="Calibri" w:cs="Calibri"/>
          <w:sz w:val="24"/>
          <w:szCs w:val="24"/>
        </w:rPr>
        <w:t xml:space="preserve">Griffith was </w:t>
      </w:r>
      <w:r w:rsidR="000A6BD3" w:rsidRPr="006E0C5C">
        <w:rPr>
          <w:rFonts w:ascii="Calibri" w:hAnsi="Calibri" w:cs="Calibri"/>
          <w:sz w:val="24"/>
          <w:szCs w:val="24"/>
        </w:rPr>
        <w:t>e</w:t>
      </w:r>
      <w:r w:rsidR="00140DBA" w:rsidRPr="006E0C5C">
        <w:rPr>
          <w:rFonts w:ascii="Calibri" w:hAnsi="Calibri" w:cs="Calibri"/>
          <w:sz w:val="24"/>
          <w:szCs w:val="24"/>
        </w:rPr>
        <w:t>ag</w:t>
      </w:r>
      <w:r w:rsidR="000A6BD3" w:rsidRPr="006E0C5C">
        <w:rPr>
          <w:rFonts w:ascii="Calibri" w:hAnsi="Calibri" w:cs="Calibri"/>
          <w:sz w:val="24"/>
          <w:szCs w:val="24"/>
        </w:rPr>
        <w:t>e</w:t>
      </w:r>
      <w:r w:rsidR="00140DBA" w:rsidRPr="006E0C5C">
        <w:rPr>
          <w:rFonts w:ascii="Calibri" w:hAnsi="Calibri" w:cs="Calibri"/>
          <w:sz w:val="24"/>
          <w:szCs w:val="24"/>
        </w:rPr>
        <w:t>r</w:t>
      </w:r>
      <w:r w:rsidR="00451DF6" w:rsidRPr="006E0C5C">
        <w:rPr>
          <w:rFonts w:ascii="Calibri" w:hAnsi="Calibri" w:cs="Calibri"/>
          <w:sz w:val="24"/>
          <w:szCs w:val="24"/>
        </w:rPr>
        <w:t xml:space="preserve"> to </w:t>
      </w:r>
      <w:r w:rsidR="00140DBA" w:rsidRPr="006E0C5C">
        <w:rPr>
          <w:rFonts w:ascii="Calibri" w:hAnsi="Calibri" w:cs="Calibri"/>
          <w:sz w:val="24"/>
          <w:szCs w:val="24"/>
        </w:rPr>
        <w:t>reach an agr</w:t>
      </w:r>
      <w:r w:rsidR="00451DF6" w:rsidRPr="006E0C5C">
        <w:rPr>
          <w:rFonts w:ascii="Calibri" w:hAnsi="Calibri" w:cs="Calibri"/>
          <w:sz w:val="24"/>
          <w:szCs w:val="24"/>
        </w:rPr>
        <w:t>ee</w:t>
      </w:r>
      <w:r w:rsidR="00140DBA" w:rsidRPr="006E0C5C">
        <w:rPr>
          <w:rFonts w:ascii="Calibri" w:hAnsi="Calibri" w:cs="Calibri"/>
          <w:sz w:val="24"/>
          <w:szCs w:val="24"/>
        </w:rPr>
        <w:t>ment</w:t>
      </w:r>
      <w:r w:rsidR="00451DF6" w:rsidRPr="006E0C5C">
        <w:rPr>
          <w:rFonts w:ascii="Calibri" w:hAnsi="Calibri" w:cs="Calibri"/>
          <w:sz w:val="24"/>
          <w:szCs w:val="24"/>
        </w:rPr>
        <w:t xml:space="preserve"> during the negotiations and i</w:t>
      </w:r>
      <w:r w:rsidR="00140DBA" w:rsidRPr="006E0C5C">
        <w:rPr>
          <w:rFonts w:ascii="Calibri" w:hAnsi="Calibri" w:cs="Calibri"/>
          <w:sz w:val="24"/>
          <w:szCs w:val="24"/>
        </w:rPr>
        <w:t>n</w:t>
      </w:r>
      <w:r w:rsidR="000A6BD3" w:rsidRPr="006E0C5C">
        <w:rPr>
          <w:rFonts w:ascii="Calibri" w:hAnsi="Calibri" w:cs="Calibri"/>
          <w:sz w:val="24"/>
          <w:szCs w:val="24"/>
        </w:rPr>
        <w:t>d</w:t>
      </w:r>
      <w:r w:rsidR="00140DBA" w:rsidRPr="006E0C5C">
        <w:rPr>
          <w:rFonts w:ascii="Calibri" w:hAnsi="Calibri" w:cs="Calibri"/>
          <w:sz w:val="24"/>
          <w:szCs w:val="24"/>
        </w:rPr>
        <w:t>icated that</w:t>
      </w:r>
      <w:r w:rsidR="00451DF6" w:rsidRPr="006E0C5C">
        <w:rPr>
          <w:rFonts w:ascii="Calibri" w:hAnsi="Calibri" w:cs="Calibri"/>
          <w:sz w:val="24"/>
          <w:szCs w:val="24"/>
        </w:rPr>
        <w:t xml:space="preserve"> he would sign even if his colleagues w</w:t>
      </w:r>
      <w:r w:rsidR="00140DBA" w:rsidRPr="006E0C5C">
        <w:rPr>
          <w:rFonts w:ascii="Calibri" w:hAnsi="Calibri" w:cs="Calibri"/>
          <w:sz w:val="24"/>
          <w:szCs w:val="24"/>
        </w:rPr>
        <w:t xml:space="preserve">ere </w:t>
      </w:r>
      <w:r w:rsidR="00451DF6" w:rsidRPr="006E0C5C">
        <w:rPr>
          <w:rFonts w:ascii="Calibri" w:hAnsi="Calibri" w:cs="Calibri"/>
          <w:sz w:val="24"/>
          <w:szCs w:val="24"/>
        </w:rPr>
        <w:t>u</w:t>
      </w:r>
      <w:r w:rsidR="00140DBA" w:rsidRPr="006E0C5C">
        <w:rPr>
          <w:rFonts w:ascii="Calibri" w:hAnsi="Calibri" w:cs="Calibri"/>
          <w:sz w:val="24"/>
          <w:szCs w:val="24"/>
        </w:rPr>
        <w:t>nwi</w:t>
      </w:r>
      <w:r w:rsidR="00451DF6" w:rsidRPr="006E0C5C">
        <w:rPr>
          <w:rFonts w:ascii="Calibri" w:hAnsi="Calibri" w:cs="Calibri"/>
          <w:sz w:val="24"/>
          <w:szCs w:val="24"/>
        </w:rPr>
        <w:t>l</w:t>
      </w:r>
      <w:r w:rsidR="00140DBA" w:rsidRPr="006E0C5C">
        <w:rPr>
          <w:rFonts w:ascii="Calibri" w:hAnsi="Calibri" w:cs="Calibri"/>
          <w:sz w:val="24"/>
          <w:szCs w:val="24"/>
        </w:rPr>
        <w:t>li</w:t>
      </w:r>
      <w:r w:rsidR="00451DF6" w:rsidRPr="006E0C5C">
        <w:rPr>
          <w:rFonts w:ascii="Calibri" w:hAnsi="Calibri" w:cs="Calibri"/>
          <w:sz w:val="24"/>
          <w:szCs w:val="24"/>
        </w:rPr>
        <w:t>n</w:t>
      </w:r>
      <w:r w:rsidR="00140DBA" w:rsidRPr="006E0C5C">
        <w:rPr>
          <w:rFonts w:ascii="Calibri" w:hAnsi="Calibri" w:cs="Calibri"/>
          <w:sz w:val="24"/>
          <w:szCs w:val="24"/>
        </w:rPr>
        <w:t>g</w:t>
      </w:r>
      <w:r w:rsidR="00F57876">
        <w:rPr>
          <w:rFonts w:ascii="Calibri" w:hAnsi="Calibri" w:cs="Calibri"/>
          <w:sz w:val="24"/>
          <w:szCs w:val="24"/>
        </w:rPr>
        <w:t xml:space="preserve">. </w:t>
      </w:r>
      <w:r w:rsidR="00460BD1" w:rsidRPr="006E0C5C">
        <w:rPr>
          <w:rFonts w:ascii="Calibri" w:hAnsi="Calibri" w:cs="Calibri"/>
          <w:sz w:val="24"/>
          <w:szCs w:val="24"/>
        </w:rPr>
        <w:t>Collins fe</w:t>
      </w:r>
      <w:r w:rsidR="00034B9B">
        <w:rPr>
          <w:rFonts w:ascii="Calibri" w:hAnsi="Calibri" w:cs="Calibri"/>
          <w:sz w:val="24"/>
          <w:szCs w:val="24"/>
        </w:rPr>
        <w:t>lt</w:t>
      </w:r>
      <w:r w:rsidR="00460BD1" w:rsidRPr="006E0C5C">
        <w:rPr>
          <w:rFonts w:ascii="Calibri" w:hAnsi="Calibri" w:cs="Calibri"/>
          <w:sz w:val="24"/>
          <w:szCs w:val="24"/>
        </w:rPr>
        <w:t xml:space="preserve"> </w:t>
      </w:r>
      <w:r w:rsidR="00F57876">
        <w:rPr>
          <w:rFonts w:ascii="Calibri" w:hAnsi="Calibri" w:cs="Calibri"/>
          <w:sz w:val="24"/>
          <w:szCs w:val="24"/>
        </w:rPr>
        <w:t>used by</w:t>
      </w:r>
      <w:r w:rsidR="00460BD1" w:rsidRPr="006E0C5C">
        <w:rPr>
          <w:rFonts w:ascii="Calibri" w:hAnsi="Calibri" w:cs="Calibri"/>
          <w:sz w:val="24"/>
          <w:szCs w:val="24"/>
        </w:rPr>
        <w:t xml:space="preserve"> </w:t>
      </w:r>
      <w:r w:rsidR="00F3084C" w:rsidRPr="006E0C5C">
        <w:rPr>
          <w:rFonts w:ascii="Calibri" w:hAnsi="Calibri" w:cs="Calibri"/>
          <w:sz w:val="24"/>
          <w:szCs w:val="24"/>
        </w:rPr>
        <w:t>de Val</w:t>
      </w:r>
      <w:r w:rsidR="00460BD1" w:rsidRPr="006E0C5C">
        <w:rPr>
          <w:rFonts w:ascii="Calibri" w:hAnsi="Calibri" w:cs="Calibri"/>
          <w:sz w:val="24"/>
          <w:szCs w:val="24"/>
        </w:rPr>
        <w:t>e</w:t>
      </w:r>
      <w:r w:rsidR="00F3084C" w:rsidRPr="006E0C5C">
        <w:rPr>
          <w:rFonts w:ascii="Calibri" w:hAnsi="Calibri" w:cs="Calibri"/>
          <w:sz w:val="24"/>
          <w:szCs w:val="24"/>
        </w:rPr>
        <w:t>ra</w:t>
      </w:r>
      <w:r w:rsidR="00460BD1" w:rsidRPr="006E0C5C">
        <w:rPr>
          <w:rFonts w:ascii="Calibri" w:hAnsi="Calibri" w:cs="Calibri"/>
          <w:sz w:val="24"/>
          <w:szCs w:val="24"/>
        </w:rPr>
        <w:t xml:space="preserve"> </w:t>
      </w:r>
      <w:r w:rsidR="00F3084C" w:rsidRPr="006E0C5C">
        <w:rPr>
          <w:rFonts w:ascii="Calibri" w:hAnsi="Calibri" w:cs="Calibri"/>
          <w:sz w:val="24"/>
          <w:szCs w:val="24"/>
        </w:rPr>
        <w:t>a</w:t>
      </w:r>
      <w:r w:rsidR="00460BD1" w:rsidRPr="006E0C5C">
        <w:rPr>
          <w:rFonts w:ascii="Calibri" w:hAnsi="Calibri" w:cs="Calibri"/>
          <w:sz w:val="24"/>
          <w:szCs w:val="24"/>
        </w:rPr>
        <w:t>s</w:t>
      </w:r>
      <w:r w:rsidR="00F3084C" w:rsidRPr="006E0C5C">
        <w:rPr>
          <w:rFonts w:ascii="Calibri" w:hAnsi="Calibri" w:cs="Calibri"/>
          <w:sz w:val="24"/>
          <w:szCs w:val="24"/>
        </w:rPr>
        <w:t xml:space="preserve"> a scap</w:t>
      </w:r>
      <w:r w:rsidR="00460BD1" w:rsidRPr="006E0C5C">
        <w:rPr>
          <w:rFonts w:ascii="Calibri" w:hAnsi="Calibri" w:cs="Calibri"/>
          <w:sz w:val="24"/>
          <w:szCs w:val="24"/>
        </w:rPr>
        <w:t>e</w:t>
      </w:r>
      <w:r w:rsidR="00F3084C" w:rsidRPr="006E0C5C">
        <w:rPr>
          <w:rFonts w:ascii="Calibri" w:hAnsi="Calibri" w:cs="Calibri"/>
          <w:sz w:val="24"/>
          <w:szCs w:val="24"/>
        </w:rPr>
        <w:t>goa</w:t>
      </w:r>
      <w:r w:rsidR="00460BD1" w:rsidRPr="006E0C5C">
        <w:rPr>
          <w:rFonts w:ascii="Calibri" w:hAnsi="Calibri" w:cs="Calibri"/>
          <w:sz w:val="24"/>
          <w:szCs w:val="24"/>
        </w:rPr>
        <w:t>t</w:t>
      </w:r>
      <w:r w:rsidR="00F3084C" w:rsidRPr="006E0C5C">
        <w:rPr>
          <w:rFonts w:ascii="Calibri" w:hAnsi="Calibri" w:cs="Calibri"/>
          <w:sz w:val="24"/>
          <w:szCs w:val="24"/>
        </w:rPr>
        <w:t>,</w:t>
      </w:r>
      <w:r w:rsidR="00460BD1" w:rsidRPr="006E0C5C">
        <w:rPr>
          <w:rFonts w:ascii="Calibri" w:hAnsi="Calibri" w:cs="Calibri"/>
          <w:sz w:val="24"/>
          <w:szCs w:val="24"/>
        </w:rPr>
        <w:t xml:space="preserve"> </w:t>
      </w:r>
      <w:r w:rsidR="00F3084C" w:rsidRPr="006E0C5C">
        <w:rPr>
          <w:rFonts w:ascii="Calibri" w:hAnsi="Calibri" w:cs="Calibri"/>
          <w:sz w:val="24"/>
          <w:szCs w:val="24"/>
        </w:rPr>
        <w:t>awar</w:t>
      </w:r>
      <w:r w:rsidR="00460BD1" w:rsidRPr="006E0C5C">
        <w:rPr>
          <w:rFonts w:ascii="Calibri" w:hAnsi="Calibri" w:cs="Calibri"/>
          <w:sz w:val="24"/>
          <w:szCs w:val="24"/>
        </w:rPr>
        <w:t xml:space="preserve">e </w:t>
      </w:r>
      <w:r w:rsidR="00F3084C" w:rsidRPr="006E0C5C">
        <w:rPr>
          <w:rFonts w:ascii="Calibri" w:hAnsi="Calibri" w:cs="Calibri"/>
          <w:sz w:val="24"/>
          <w:szCs w:val="24"/>
        </w:rPr>
        <w:t>th</w:t>
      </w:r>
      <w:r w:rsidR="00460BD1" w:rsidRPr="006E0C5C">
        <w:rPr>
          <w:rFonts w:ascii="Calibri" w:hAnsi="Calibri" w:cs="Calibri"/>
          <w:sz w:val="24"/>
          <w:szCs w:val="24"/>
        </w:rPr>
        <w:t>a</w:t>
      </w:r>
      <w:r w:rsidR="00F3084C" w:rsidRPr="006E0C5C">
        <w:rPr>
          <w:rFonts w:ascii="Calibri" w:hAnsi="Calibri" w:cs="Calibri"/>
          <w:sz w:val="24"/>
          <w:szCs w:val="24"/>
        </w:rPr>
        <w:t xml:space="preserve">t </w:t>
      </w:r>
      <w:r w:rsidR="00460BD1" w:rsidRPr="006E0C5C">
        <w:rPr>
          <w:rFonts w:ascii="Calibri" w:hAnsi="Calibri" w:cs="Calibri"/>
          <w:sz w:val="24"/>
          <w:szCs w:val="24"/>
        </w:rPr>
        <w:t>a</w:t>
      </w:r>
      <w:r w:rsidR="00F3084C" w:rsidRPr="006E0C5C">
        <w:rPr>
          <w:rFonts w:ascii="Calibri" w:hAnsi="Calibri" w:cs="Calibri"/>
          <w:sz w:val="24"/>
          <w:szCs w:val="24"/>
        </w:rPr>
        <w:t>chiev</w:t>
      </w:r>
      <w:r w:rsidR="00460BD1" w:rsidRPr="006E0C5C">
        <w:rPr>
          <w:rFonts w:ascii="Calibri" w:hAnsi="Calibri" w:cs="Calibri"/>
          <w:sz w:val="24"/>
          <w:szCs w:val="24"/>
        </w:rPr>
        <w:t xml:space="preserve">ing the </w:t>
      </w:r>
      <w:r w:rsidR="00F57876">
        <w:rPr>
          <w:rFonts w:ascii="Calibri" w:hAnsi="Calibri" w:cs="Calibri"/>
          <w:sz w:val="24"/>
          <w:szCs w:val="24"/>
        </w:rPr>
        <w:t>R</w:t>
      </w:r>
      <w:r w:rsidR="00460BD1" w:rsidRPr="006E0C5C">
        <w:rPr>
          <w:rFonts w:ascii="Calibri" w:hAnsi="Calibri" w:cs="Calibri"/>
          <w:sz w:val="24"/>
          <w:szCs w:val="24"/>
        </w:rPr>
        <w:t xml:space="preserve">epublic was </w:t>
      </w:r>
      <w:r w:rsidR="00F3084C" w:rsidRPr="006E0C5C">
        <w:rPr>
          <w:rFonts w:ascii="Calibri" w:hAnsi="Calibri" w:cs="Calibri"/>
          <w:sz w:val="24"/>
          <w:szCs w:val="24"/>
        </w:rPr>
        <w:t>imp</w:t>
      </w:r>
      <w:r w:rsidR="00460BD1" w:rsidRPr="006E0C5C">
        <w:rPr>
          <w:rFonts w:ascii="Calibri" w:hAnsi="Calibri" w:cs="Calibri"/>
          <w:sz w:val="24"/>
          <w:szCs w:val="24"/>
        </w:rPr>
        <w:t>o</w:t>
      </w:r>
      <w:r w:rsidR="00F3084C" w:rsidRPr="006E0C5C">
        <w:rPr>
          <w:rFonts w:ascii="Calibri" w:hAnsi="Calibri" w:cs="Calibri"/>
          <w:sz w:val="24"/>
          <w:szCs w:val="24"/>
        </w:rPr>
        <w:t>ss</w:t>
      </w:r>
      <w:r w:rsidR="00460BD1" w:rsidRPr="006E0C5C">
        <w:rPr>
          <w:rFonts w:ascii="Calibri" w:hAnsi="Calibri" w:cs="Calibri"/>
          <w:sz w:val="24"/>
          <w:szCs w:val="24"/>
        </w:rPr>
        <w:t>ible</w:t>
      </w:r>
      <w:r w:rsidR="00094350">
        <w:rPr>
          <w:rFonts w:ascii="Calibri" w:hAnsi="Calibri" w:cs="Calibri"/>
          <w:sz w:val="24"/>
          <w:szCs w:val="24"/>
        </w:rPr>
        <w:t xml:space="preserve"> </w:t>
      </w:r>
      <w:r w:rsidR="00F3084C" w:rsidRPr="006E0C5C">
        <w:rPr>
          <w:rFonts w:ascii="Calibri" w:hAnsi="Calibri" w:cs="Calibri"/>
          <w:sz w:val="24"/>
          <w:szCs w:val="24"/>
        </w:rPr>
        <w:t>(</w:t>
      </w:r>
      <w:r w:rsidR="00F3084C" w:rsidRPr="00531875">
        <w:rPr>
          <w:rFonts w:ascii="Calibri" w:hAnsi="Calibri" w:cs="Calibri"/>
          <w:i/>
          <w:iCs/>
          <w:sz w:val="24"/>
          <w:szCs w:val="24"/>
        </w:rPr>
        <w:t>The Irish Times</w:t>
      </w:r>
      <w:r w:rsidR="00F3084C" w:rsidRPr="006E0C5C">
        <w:rPr>
          <w:rFonts w:ascii="Calibri" w:hAnsi="Calibri" w:cs="Calibri"/>
          <w:sz w:val="24"/>
          <w:szCs w:val="24"/>
        </w:rPr>
        <w:t xml:space="preserve">, </w:t>
      </w:r>
      <w:r w:rsidR="00511FBF" w:rsidRPr="006E0C5C">
        <w:rPr>
          <w:rFonts w:ascii="Calibri" w:hAnsi="Calibri" w:cs="Calibri"/>
          <w:sz w:val="24"/>
          <w:szCs w:val="24"/>
        </w:rPr>
        <w:t>2021</w:t>
      </w:r>
      <w:r w:rsidR="00094350">
        <w:rPr>
          <w:rFonts w:ascii="Calibri" w:hAnsi="Calibri" w:cs="Calibri"/>
          <w:sz w:val="24"/>
          <w:szCs w:val="24"/>
        </w:rPr>
        <w:t>; Digital Film Archive, 2024</w:t>
      </w:r>
      <w:r w:rsidR="00511FBF" w:rsidRPr="006E0C5C">
        <w:rPr>
          <w:rFonts w:ascii="Calibri" w:hAnsi="Calibri" w:cs="Calibri"/>
          <w:sz w:val="24"/>
          <w:szCs w:val="24"/>
        </w:rPr>
        <w:t>).</w:t>
      </w:r>
      <w:r w:rsidRPr="006E0C5C">
        <w:rPr>
          <w:rFonts w:ascii="Calibri" w:hAnsi="Calibri" w:cs="Calibri"/>
          <w:sz w:val="24"/>
          <w:szCs w:val="24"/>
        </w:rPr>
        <w:t xml:space="preserve"> </w:t>
      </w:r>
      <w:r w:rsidR="00F57876" w:rsidRPr="006E0C5C">
        <w:rPr>
          <w:rFonts w:ascii="Calibri" w:hAnsi="Calibri" w:cs="Calibri"/>
          <w:sz w:val="24"/>
          <w:szCs w:val="24"/>
        </w:rPr>
        <w:t xml:space="preserve">The Irish team, overall, had less experience than their British counterparts, </w:t>
      </w:r>
      <w:r w:rsidR="00026389">
        <w:rPr>
          <w:rFonts w:ascii="Calibri" w:hAnsi="Calibri" w:cs="Calibri"/>
          <w:sz w:val="24"/>
          <w:szCs w:val="24"/>
        </w:rPr>
        <w:t xml:space="preserve">of </w:t>
      </w:r>
      <w:r w:rsidR="00F57876" w:rsidRPr="006E0C5C">
        <w:rPr>
          <w:rFonts w:ascii="Calibri" w:hAnsi="Calibri" w:cs="Calibri"/>
          <w:sz w:val="24"/>
          <w:szCs w:val="24"/>
        </w:rPr>
        <w:t>which the British were aware</w:t>
      </w:r>
      <w:r w:rsidR="00F57876">
        <w:rPr>
          <w:rFonts w:ascii="Calibri" w:hAnsi="Calibri" w:cs="Calibri"/>
          <w:sz w:val="24"/>
          <w:szCs w:val="24"/>
        </w:rPr>
        <w:t xml:space="preserve">. </w:t>
      </w:r>
      <w:r w:rsidRPr="006E0C5C">
        <w:rPr>
          <w:rFonts w:ascii="Calibri" w:hAnsi="Calibri" w:cs="Calibri"/>
          <w:sz w:val="24"/>
          <w:szCs w:val="24"/>
        </w:rPr>
        <w:t xml:space="preserve">The British favoured Collins and Griffith due to their perceived competence, leading them to </w:t>
      </w:r>
      <w:r w:rsidRPr="006E0C5C">
        <w:rPr>
          <w:rFonts w:ascii="Calibri" w:hAnsi="Calibri" w:cs="Calibri"/>
          <w:sz w:val="24"/>
          <w:szCs w:val="24"/>
        </w:rPr>
        <w:lastRenderedPageBreak/>
        <w:t xml:space="preserve">handle most key negotiations. </w:t>
      </w:r>
      <w:r w:rsidR="009C3025" w:rsidRPr="006E0C5C">
        <w:rPr>
          <w:rFonts w:ascii="Calibri" w:hAnsi="Calibri" w:cs="Calibri"/>
          <w:sz w:val="24"/>
          <w:szCs w:val="24"/>
        </w:rPr>
        <w:t xml:space="preserve">The </w:t>
      </w:r>
      <w:r w:rsidR="00F81078" w:rsidRPr="006E0C5C">
        <w:rPr>
          <w:rFonts w:ascii="Calibri" w:hAnsi="Calibri" w:cs="Calibri"/>
          <w:sz w:val="24"/>
          <w:szCs w:val="24"/>
        </w:rPr>
        <w:t>Dail authori</w:t>
      </w:r>
      <w:r w:rsidR="00026389">
        <w:rPr>
          <w:rFonts w:ascii="Calibri" w:hAnsi="Calibri" w:cs="Calibri"/>
          <w:sz w:val="24"/>
          <w:szCs w:val="24"/>
        </w:rPr>
        <w:t>s</w:t>
      </w:r>
      <w:r w:rsidR="00F81078" w:rsidRPr="006E0C5C">
        <w:rPr>
          <w:rFonts w:ascii="Calibri" w:hAnsi="Calibri" w:cs="Calibri"/>
          <w:sz w:val="24"/>
          <w:szCs w:val="24"/>
        </w:rPr>
        <w:t xml:space="preserve">ed </w:t>
      </w:r>
      <w:r w:rsidR="00F57876">
        <w:rPr>
          <w:rFonts w:ascii="Calibri" w:hAnsi="Calibri" w:cs="Calibri"/>
          <w:sz w:val="24"/>
          <w:szCs w:val="24"/>
        </w:rPr>
        <w:t xml:space="preserve">the </w:t>
      </w:r>
      <w:r w:rsidR="009C3025" w:rsidRPr="006E0C5C">
        <w:rPr>
          <w:rFonts w:ascii="Calibri" w:hAnsi="Calibri" w:cs="Calibri"/>
          <w:sz w:val="24"/>
          <w:szCs w:val="24"/>
        </w:rPr>
        <w:t>plenipotentiaries to n</w:t>
      </w:r>
      <w:r w:rsidR="00F57876">
        <w:rPr>
          <w:rFonts w:ascii="Calibri" w:hAnsi="Calibri" w:cs="Calibri"/>
          <w:sz w:val="24"/>
          <w:szCs w:val="24"/>
        </w:rPr>
        <w:t>e</w:t>
      </w:r>
      <w:r w:rsidR="009C3025" w:rsidRPr="006E0C5C">
        <w:rPr>
          <w:rFonts w:ascii="Calibri" w:hAnsi="Calibri" w:cs="Calibri"/>
          <w:sz w:val="24"/>
          <w:szCs w:val="24"/>
        </w:rPr>
        <w:t>g</w:t>
      </w:r>
      <w:r w:rsidR="00F57876">
        <w:rPr>
          <w:rFonts w:ascii="Calibri" w:hAnsi="Calibri" w:cs="Calibri"/>
          <w:sz w:val="24"/>
          <w:szCs w:val="24"/>
        </w:rPr>
        <w:t>oti</w:t>
      </w:r>
      <w:r w:rsidR="009C3025" w:rsidRPr="006E0C5C">
        <w:rPr>
          <w:rFonts w:ascii="Calibri" w:hAnsi="Calibri" w:cs="Calibri"/>
          <w:sz w:val="24"/>
          <w:szCs w:val="24"/>
        </w:rPr>
        <w:t>a</w:t>
      </w:r>
      <w:r w:rsidR="00F57876">
        <w:rPr>
          <w:rFonts w:ascii="Calibri" w:hAnsi="Calibri" w:cs="Calibri"/>
          <w:sz w:val="24"/>
          <w:szCs w:val="24"/>
        </w:rPr>
        <w:t>t</w:t>
      </w:r>
      <w:r w:rsidR="009C3025" w:rsidRPr="006E0C5C">
        <w:rPr>
          <w:rFonts w:ascii="Calibri" w:hAnsi="Calibri" w:cs="Calibri"/>
          <w:sz w:val="24"/>
          <w:szCs w:val="24"/>
        </w:rPr>
        <w:t>e and finali</w:t>
      </w:r>
      <w:r w:rsidR="00026389">
        <w:rPr>
          <w:rFonts w:ascii="Calibri" w:hAnsi="Calibri" w:cs="Calibri"/>
          <w:sz w:val="24"/>
          <w:szCs w:val="24"/>
        </w:rPr>
        <w:t>s</w:t>
      </w:r>
      <w:r w:rsidR="009C3025" w:rsidRPr="006E0C5C">
        <w:rPr>
          <w:rFonts w:ascii="Calibri" w:hAnsi="Calibri" w:cs="Calibri"/>
          <w:sz w:val="24"/>
          <w:szCs w:val="24"/>
        </w:rPr>
        <w:t xml:space="preserve">e a treaty </w:t>
      </w:r>
      <w:r w:rsidR="00F57876">
        <w:rPr>
          <w:rFonts w:ascii="Calibri" w:hAnsi="Calibri" w:cs="Calibri"/>
          <w:sz w:val="24"/>
          <w:szCs w:val="24"/>
        </w:rPr>
        <w:t>bu</w:t>
      </w:r>
      <w:r w:rsidR="009C3025" w:rsidRPr="006E0C5C">
        <w:rPr>
          <w:rFonts w:ascii="Calibri" w:hAnsi="Calibri" w:cs="Calibri"/>
          <w:sz w:val="24"/>
          <w:szCs w:val="24"/>
        </w:rPr>
        <w:t>t re</w:t>
      </w:r>
      <w:r w:rsidR="00F57876">
        <w:rPr>
          <w:rFonts w:ascii="Calibri" w:hAnsi="Calibri" w:cs="Calibri"/>
          <w:sz w:val="24"/>
          <w:szCs w:val="24"/>
        </w:rPr>
        <w:t>qu</w:t>
      </w:r>
      <w:r w:rsidR="009C3025" w:rsidRPr="006E0C5C">
        <w:rPr>
          <w:rFonts w:ascii="Calibri" w:hAnsi="Calibri" w:cs="Calibri"/>
          <w:sz w:val="24"/>
          <w:szCs w:val="24"/>
        </w:rPr>
        <w:t>ired them</w:t>
      </w:r>
      <w:r w:rsidR="00F57876">
        <w:rPr>
          <w:rFonts w:ascii="Calibri" w:hAnsi="Calibri" w:cs="Calibri"/>
          <w:sz w:val="24"/>
          <w:szCs w:val="24"/>
        </w:rPr>
        <w:t xml:space="preserve"> </w:t>
      </w:r>
      <w:r w:rsidR="009C3025" w:rsidRPr="006E0C5C">
        <w:rPr>
          <w:rFonts w:ascii="Calibri" w:hAnsi="Calibri" w:cs="Calibri"/>
          <w:sz w:val="24"/>
          <w:szCs w:val="24"/>
        </w:rPr>
        <w:t>t</w:t>
      </w:r>
      <w:r w:rsidR="00F57876">
        <w:rPr>
          <w:rFonts w:ascii="Calibri" w:hAnsi="Calibri" w:cs="Calibri"/>
          <w:sz w:val="24"/>
          <w:szCs w:val="24"/>
        </w:rPr>
        <w:t>o</w:t>
      </w:r>
      <w:r w:rsidR="009C3025" w:rsidRPr="006E0C5C">
        <w:rPr>
          <w:rFonts w:ascii="Calibri" w:hAnsi="Calibri" w:cs="Calibri"/>
          <w:sz w:val="24"/>
          <w:szCs w:val="24"/>
        </w:rPr>
        <w:t xml:space="preserve"> communicate with the cabinet in Dublin before making </w:t>
      </w:r>
      <w:r w:rsidR="00F57876">
        <w:rPr>
          <w:rFonts w:ascii="Calibri" w:hAnsi="Calibri" w:cs="Calibri"/>
          <w:sz w:val="24"/>
          <w:szCs w:val="24"/>
        </w:rPr>
        <w:t>cr</w:t>
      </w:r>
      <w:r w:rsidR="009C3025" w:rsidRPr="006E0C5C">
        <w:rPr>
          <w:rFonts w:ascii="Calibri" w:hAnsi="Calibri" w:cs="Calibri"/>
          <w:sz w:val="24"/>
          <w:szCs w:val="24"/>
        </w:rPr>
        <w:t>i</w:t>
      </w:r>
      <w:r w:rsidR="00F57876">
        <w:rPr>
          <w:rFonts w:ascii="Calibri" w:hAnsi="Calibri" w:cs="Calibri"/>
          <w:sz w:val="24"/>
          <w:szCs w:val="24"/>
        </w:rPr>
        <w:t>tic</w:t>
      </w:r>
      <w:r w:rsidR="009C3025" w:rsidRPr="006E0C5C">
        <w:rPr>
          <w:rFonts w:ascii="Calibri" w:hAnsi="Calibri" w:cs="Calibri"/>
          <w:sz w:val="24"/>
          <w:szCs w:val="24"/>
        </w:rPr>
        <w:t>al decisions</w:t>
      </w:r>
      <w:r w:rsidR="00F57876">
        <w:rPr>
          <w:rFonts w:ascii="Calibri" w:hAnsi="Calibri" w:cs="Calibri"/>
          <w:sz w:val="24"/>
          <w:szCs w:val="24"/>
        </w:rPr>
        <w:t>,</w:t>
      </w:r>
      <w:r w:rsidR="009C3025" w:rsidRPr="006E0C5C">
        <w:rPr>
          <w:rFonts w:ascii="Calibri" w:hAnsi="Calibri" w:cs="Calibri"/>
          <w:sz w:val="24"/>
          <w:szCs w:val="24"/>
        </w:rPr>
        <w:t xml:space="preserve"> </w:t>
      </w:r>
      <w:r w:rsidR="00F47C31" w:rsidRPr="006E0C5C">
        <w:rPr>
          <w:rFonts w:ascii="Calibri" w:hAnsi="Calibri" w:cs="Calibri"/>
          <w:sz w:val="24"/>
          <w:szCs w:val="24"/>
        </w:rPr>
        <w:t>ca</w:t>
      </w:r>
      <w:r w:rsidR="009C3025" w:rsidRPr="006E0C5C">
        <w:rPr>
          <w:rFonts w:ascii="Calibri" w:hAnsi="Calibri" w:cs="Calibri"/>
          <w:sz w:val="24"/>
          <w:szCs w:val="24"/>
        </w:rPr>
        <w:t>us</w:t>
      </w:r>
      <w:r w:rsidR="00F57876">
        <w:rPr>
          <w:rFonts w:ascii="Calibri" w:hAnsi="Calibri" w:cs="Calibri"/>
          <w:sz w:val="24"/>
          <w:szCs w:val="24"/>
        </w:rPr>
        <w:t>i</w:t>
      </w:r>
      <w:r w:rsidR="009C3025" w:rsidRPr="006E0C5C">
        <w:rPr>
          <w:rFonts w:ascii="Calibri" w:hAnsi="Calibri" w:cs="Calibri"/>
          <w:sz w:val="24"/>
          <w:szCs w:val="24"/>
        </w:rPr>
        <w:t>n</w:t>
      </w:r>
      <w:r w:rsidR="00F57876">
        <w:rPr>
          <w:rFonts w:ascii="Calibri" w:hAnsi="Calibri" w:cs="Calibri"/>
          <w:sz w:val="24"/>
          <w:szCs w:val="24"/>
        </w:rPr>
        <w:t>g</w:t>
      </w:r>
      <w:r w:rsidR="009C3025" w:rsidRPr="006E0C5C">
        <w:rPr>
          <w:rFonts w:ascii="Calibri" w:hAnsi="Calibri" w:cs="Calibri"/>
          <w:sz w:val="24"/>
          <w:szCs w:val="24"/>
        </w:rPr>
        <w:t xml:space="preserve"> tensi</w:t>
      </w:r>
      <w:r w:rsidR="00F57876">
        <w:rPr>
          <w:rFonts w:ascii="Calibri" w:hAnsi="Calibri" w:cs="Calibri"/>
          <w:sz w:val="24"/>
          <w:szCs w:val="24"/>
        </w:rPr>
        <w:t>o</w:t>
      </w:r>
      <w:r w:rsidR="009C3025" w:rsidRPr="006E0C5C">
        <w:rPr>
          <w:rFonts w:ascii="Calibri" w:hAnsi="Calibri" w:cs="Calibri"/>
          <w:sz w:val="24"/>
          <w:szCs w:val="24"/>
        </w:rPr>
        <w:t xml:space="preserve">n </w:t>
      </w:r>
      <w:r w:rsidR="00F57876">
        <w:rPr>
          <w:rFonts w:ascii="Calibri" w:hAnsi="Calibri" w:cs="Calibri"/>
          <w:sz w:val="24"/>
          <w:szCs w:val="24"/>
        </w:rPr>
        <w:t>d</w:t>
      </w:r>
      <w:r w:rsidR="009C3025" w:rsidRPr="006E0C5C">
        <w:rPr>
          <w:rFonts w:ascii="Calibri" w:hAnsi="Calibri" w:cs="Calibri"/>
          <w:sz w:val="24"/>
          <w:szCs w:val="24"/>
        </w:rPr>
        <w:t xml:space="preserve">ue </w:t>
      </w:r>
      <w:r w:rsidR="00F57876">
        <w:rPr>
          <w:rFonts w:ascii="Calibri" w:hAnsi="Calibri" w:cs="Calibri"/>
          <w:sz w:val="24"/>
          <w:szCs w:val="24"/>
        </w:rPr>
        <w:t>t</w:t>
      </w:r>
      <w:r w:rsidR="009C3025" w:rsidRPr="006E0C5C">
        <w:rPr>
          <w:rFonts w:ascii="Calibri" w:hAnsi="Calibri" w:cs="Calibri"/>
          <w:sz w:val="24"/>
          <w:szCs w:val="24"/>
        </w:rPr>
        <w:t>o con</w:t>
      </w:r>
      <w:r w:rsidR="00F57876">
        <w:rPr>
          <w:rFonts w:ascii="Calibri" w:hAnsi="Calibri" w:cs="Calibri"/>
          <w:sz w:val="24"/>
          <w:szCs w:val="24"/>
        </w:rPr>
        <w:t>fl</w:t>
      </w:r>
      <w:r w:rsidR="009C3025" w:rsidRPr="006E0C5C">
        <w:rPr>
          <w:rFonts w:ascii="Calibri" w:hAnsi="Calibri" w:cs="Calibri"/>
          <w:sz w:val="24"/>
          <w:szCs w:val="24"/>
        </w:rPr>
        <w:t>ict</w:t>
      </w:r>
      <w:r w:rsidR="00F57876">
        <w:rPr>
          <w:rFonts w:ascii="Calibri" w:hAnsi="Calibri" w:cs="Calibri"/>
          <w:sz w:val="24"/>
          <w:szCs w:val="24"/>
        </w:rPr>
        <w:t>i</w:t>
      </w:r>
      <w:r w:rsidR="009C3025" w:rsidRPr="006E0C5C">
        <w:rPr>
          <w:rFonts w:ascii="Calibri" w:hAnsi="Calibri" w:cs="Calibri"/>
          <w:sz w:val="24"/>
          <w:szCs w:val="24"/>
        </w:rPr>
        <w:t>n</w:t>
      </w:r>
      <w:r w:rsidR="00F57876">
        <w:rPr>
          <w:rFonts w:ascii="Calibri" w:hAnsi="Calibri" w:cs="Calibri"/>
          <w:sz w:val="24"/>
          <w:szCs w:val="24"/>
        </w:rPr>
        <w:t>g</w:t>
      </w:r>
      <w:r w:rsidR="009C3025" w:rsidRPr="006E0C5C">
        <w:rPr>
          <w:rFonts w:ascii="Calibri" w:hAnsi="Calibri" w:cs="Calibri"/>
          <w:sz w:val="24"/>
          <w:szCs w:val="24"/>
        </w:rPr>
        <w:t xml:space="preserve"> instructions</w:t>
      </w:r>
      <w:r w:rsidR="00F47C31" w:rsidRPr="006E0C5C">
        <w:rPr>
          <w:rFonts w:ascii="Calibri" w:hAnsi="Calibri" w:cs="Calibri"/>
          <w:sz w:val="24"/>
          <w:szCs w:val="24"/>
        </w:rPr>
        <w:t>. T</w:t>
      </w:r>
      <w:r w:rsidR="009C3025" w:rsidRPr="006E0C5C">
        <w:rPr>
          <w:rFonts w:ascii="Calibri" w:hAnsi="Calibri" w:cs="Calibri"/>
          <w:color w:val="1C1C1C"/>
          <w:sz w:val="24"/>
          <w:szCs w:val="24"/>
          <w:shd w:val="clear" w:color="auto" w:fill="FFFFFF"/>
        </w:rPr>
        <w:t>he Irish prioriti</w:t>
      </w:r>
      <w:r w:rsidR="00026389">
        <w:rPr>
          <w:rFonts w:ascii="Calibri" w:hAnsi="Calibri" w:cs="Calibri"/>
          <w:color w:val="1C1C1C"/>
          <w:sz w:val="24"/>
          <w:szCs w:val="24"/>
          <w:shd w:val="clear" w:color="auto" w:fill="FFFFFF"/>
        </w:rPr>
        <w:t>s</w:t>
      </w:r>
      <w:r w:rsidR="009C3025" w:rsidRPr="006E0C5C">
        <w:rPr>
          <w:rFonts w:ascii="Calibri" w:hAnsi="Calibri" w:cs="Calibri"/>
          <w:color w:val="1C1C1C"/>
          <w:sz w:val="24"/>
          <w:szCs w:val="24"/>
          <w:shd w:val="clear" w:color="auto" w:fill="FFFFFF"/>
        </w:rPr>
        <w:t>ed sovereignty and unity</w:t>
      </w:r>
      <w:r w:rsidR="000367DC">
        <w:rPr>
          <w:rFonts w:ascii="Calibri" w:hAnsi="Calibri" w:cs="Calibri"/>
          <w:color w:val="1C1C1C"/>
          <w:sz w:val="24"/>
          <w:szCs w:val="24"/>
          <w:shd w:val="clear" w:color="auto" w:fill="FFFFFF"/>
        </w:rPr>
        <w:t>,</w:t>
      </w:r>
      <w:r w:rsidR="009C3025" w:rsidRPr="006E0C5C">
        <w:rPr>
          <w:rFonts w:ascii="Calibri" w:hAnsi="Calibri" w:cs="Calibri"/>
          <w:color w:val="1C1C1C"/>
          <w:sz w:val="24"/>
          <w:szCs w:val="24"/>
          <w:shd w:val="clear" w:color="auto" w:fill="FFFFFF"/>
        </w:rPr>
        <w:t xml:space="preserve"> </w:t>
      </w:r>
      <w:r w:rsidR="00DB7D87">
        <w:rPr>
          <w:rFonts w:ascii="Calibri" w:hAnsi="Calibri" w:cs="Calibri"/>
          <w:color w:val="1C1C1C"/>
          <w:sz w:val="24"/>
          <w:szCs w:val="24"/>
          <w:shd w:val="clear" w:color="auto" w:fill="FFFFFF"/>
        </w:rPr>
        <w:t>a</w:t>
      </w:r>
      <w:r w:rsidR="009C3025" w:rsidRPr="006E0C5C">
        <w:rPr>
          <w:rFonts w:ascii="Calibri" w:hAnsi="Calibri" w:cs="Calibri"/>
          <w:color w:val="1C1C1C"/>
          <w:sz w:val="24"/>
          <w:szCs w:val="24"/>
          <w:shd w:val="clear" w:color="auto" w:fill="FFFFFF"/>
        </w:rPr>
        <w:t>i</w:t>
      </w:r>
      <w:r w:rsidR="000367DC">
        <w:rPr>
          <w:rFonts w:ascii="Calibri" w:hAnsi="Calibri" w:cs="Calibri"/>
          <w:color w:val="1C1C1C"/>
          <w:sz w:val="24"/>
          <w:szCs w:val="24"/>
          <w:shd w:val="clear" w:color="auto" w:fill="FFFFFF"/>
        </w:rPr>
        <w:t>m</w:t>
      </w:r>
      <w:r w:rsidR="009C3025" w:rsidRPr="006E0C5C">
        <w:rPr>
          <w:rFonts w:ascii="Calibri" w:hAnsi="Calibri" w:cs="Calibri"/>
          <w:color w:val="1C1C1C"/>
          <w:sz w:val="24"/>
          <w:szCs w:val="24"/>
          <w:shd w:val="clear" w:color="auto" w:fill="FFFFFF"/>
        </w:rPr>
        <w:t>ing to join the British Commonwealth as an external associate rather than a full member</w:t>
      </w:r>
      <w:r w:rsidR="000A0D0C">
        <w:rPr>
          <w:rFonts w:ascii="Calibri" w:hAnsi="Calibri" w:cs="Calibri"/>
          <w:color w:val="1C1C1C"/>
          <w:sz w:val="24"/>
          <w:szCs w:val="24"/>
          <w:shd w:val="clear" w:color="auto" w:fill="FFFFFF"/>
        </w:rPr>
        <w:t xml:space="preserve">. </w:t>
      </w:r>
      <w:r w:rsidR="00F57876">
        <w:rPr>
          <w:rFonts w:ascii="Calibri" w:hAnsi="Calibri" w:cs="Calibri"/>
          <w:color w:val="1C1C1C"/>
          <w:sz w:val="24"/>
          <w:szCs w:val="24"/>
          <w:shd w:val="clear" w:color="auto" w:fill="FFFFFF"/>
        </w:rPr>
        <w:t>T</w:t>
      </w:r>
      <w:r w:rsidR="00BF4EA0" w:rsidRPr="006E0C5C">
        <w:rPr>
          <w:rFonts w:ascii="Calibri" w:hAnsi="Calibri" w:cs="Calibri"/>
          <w:sz w:val="24"/>
          <w:szCs w:val="24"/>
        </w:rPr>
        <w:t>he British emphasi</w:t>
      </w:r>
      <w:r w:rsidR="001F0E77">
        <w:rPr>
          <w:rFonts w:ascii="Calibri" w:hAnsi="Calibri" w:cs="Calibri"/>
          <w:sz w:val="24"/>
          <w:szCs w:val="24"/>
        </w:rPr>
        <w:t>s</w:t>
      </w:r>
      <w:r w:rsidR="007B4A20" w:rsidRPr="006E0C5C">
        <w:rPr>
          <w:rFonts w:ascii="Calibri" w:hAnsi="Calibri" w:cs="Calibri"/>
          <w:sz w:val="24"/>
          <w:szCs w:val="24"/>
        </w:rPr>
        <w:t>ed</w:t>
      </w:r>
      <w:r w:rsidR="00BF4EA0" w:rsidRPr="006E0C5C">
        <w:rPr>
          <w:rFonts w:ascii="Calibri" w:hAnsi="Calibri" w:cs="Calibri"/>
          <w:sz w:val="24"/>
          <w:szCs w:val="24"/>
        </w:rPr>
        <w:t xml:space="preserve"> Ireland's connection to the </w:t>
      </w:r>
      <w:r w:rsidR="000915DD">
        <w:rPr>
          <w:rFonts w:ascii="Calibri" w:hAnsi="Calibri" w:cs="Calibri"/>
          <w:sz w:val="24"/>
          <w:szCs w:val="24"/>
        </w:rPr>
        <w:t>C</w:t>
      </w:r>
      <w:r w:rsidR="00BF4EA0" w:rsidRPr="006E0C5C">
        <w:rPr>
          <w:rFonts w:ascii="Calibri" w:hAnsi="Calibri" w:cs="Calibri"/>
          <w:sz w:val="24"/>
          <w:szCs w:val="24"/>
        </w:rPr>
        <w:t>rown and the British Empire</w:t>
      </w:r>
      <w:r w:rsidR="00CF264D">
        <w:rPr>
          <w:rFonts w:ascii="Calibri" w:hAnsi="Calibri" w:cs="Calibri"/>
          <w:sz w:val="24"/>
          <w:szCs w:val="24"/>
        </w:rPr>
        <w:t xml:space="preserve"> and</w:t>
      </w:r>
      <w:r w:rsidR="00BF4EA0" w:rsidRPr="006E0C5C">
        <w:rPr>
          <w:rFonts w:ascii="Calibri" w:hAnsi="Calibri" w:cs="Calibri"/>
          <w:sz w:val="24"/>
          <w:szCs w:val="24"/>
        </w:rPr>
        <w:t xml:space="preserve"> effectively set the agenda for the talks</w:t>
      </w:r>
      <w:r w:rsidR="004F046F">
        <w:rPr>
          <w:rFonts w:ascii="Calibri" w:hAnsi="Calibri" w:cs="Calibri"/>
          <w:sz w:val="24"/>
          <w:szCs w:val="24"/>
        </w:rPr>
        <w:t xml:space="preserve"> </w:t>
      </w:r>
      <w:r w:rsidR="00BF4EA0" w:rsidRPr="006E0C5C">
        <w:rPr>
          <w:rFonts w:ascii="Calibri" w:hAnsi="Calibri" w:cs="Calibri"/>
          <w:sz w:val="24"/>
          <w:szCs w:val="24"/>
        </w:rPr>
        <w:t>(RTE, 2024).</w:t>
      </w:r>
      <w:r w:rsidR="007B4A20" w:rsidRPr="006E0C5C">
        <w:rPr>
          <w:rFonts w:ascii="Calibri" w:hAnsi="Calibri" w:cs="Calibri"/>
          <w:sz w:val="24"/>
          <w:szCs w:val="24"/>
        </w:rPr>
        <w:t xml:space="preserve"> The focal points of the discussions </w:t>
      </w:r>
      <w:r w:rsidR="001D1CDD">
        <w:rPr>
          <w:rFonts w:ascii="Calibri" w:hAnsi="Calibri" w:cs="Calibri"/>
          <w:sz w:val="24"/>
          <w:szCs w:val="24"/>
        </w:rPr>
        <w:t>became</w:t>
      </w:r>
      <w:r w:rsidR="007B4A20" w:rsidRPr="006E0C5C">
        <w:rPr>
          <w:rFonts w:ascii="Calibri" w:hAnsi="Calibri" w:cs="Calibri"/>
          <w:sz w:val="24"/>
          <w:szCs w:val="24"/>
        </w:rPr>
        <w:t xml:space="preserve"> the constitutional status of Ireland, the oath of allegiance, and the position of Northern Ireland (Embassy of Ireland, 2021).</w:t>
      </w:r>
      <w:r w:rsidR="001768B1">
        <w:rPr>
          <w:rFonts w:ascii="Calibri" w:hAnsi="Calibri" w:cs="Calibri"/>
          <w:sz w:val="24"/>
          <w:szCs w:val="24"/>
        </w:rPr>
        <w:t xml:space="preserve"> </w:t>
      </w:r>
      <w:r w:rsidR="001768B1" w:rsidRPr="006E0C5C">
        <w:rPr>
          <w:rFonts w:ascii="Calibri" w:hAnsi="Calibri" w:cs="Calibri"/>
          <w:sz w:val="24"/>
          <w:szCs w:val="24"/>
        </w:rPr>
        <w:t>The Treaty was grounded in the trust that gradually developed between Griffith and Collins on one side of the table and notably between Lloyd George and Churchill on the other (</w:t>
      </w:r>
      <w:r w:rsidR="001768B1" w:rsidRPr="00531875">
        <w:rPr>
          <w:rFonts w:ascii="Calibri" w:hAnsi="Calibri" w:cs="Calibri"/>
          <w:i/>
          <w:iCs/>
          <w:sz w:val="24"/>
          <w:szCs w:val="24"/>
        </w:rPr>
        <w:t>The Irish Times</w:t>
      </w:r>
      <w:r w:rsidR="001768B1" w:rsidRPr="006E0C5C">
        <w:rPr>
          <w:rFonts w:ascii="Calibri" w:hAnsi="Calibri" w:cs="Calibri"/>
          <w:sz w:val="24"/>
          <w:szCs w:val="24"/>
        </w:rPr>
        <w:t>, 2021</w:t>
      </w:r>
      <w:r w:rsidR="0076332C">
        <w:rPr>
          <w:rFonts w:ascii="Calibri" w:hAnsi="Calibri" w:cs="Calibri"/>
          <w:sz w:val="24"/>
          <w:szCs w:val="24"/>
        </w:rPr>
        <w:t>c</w:t>
      </w:r>
      <w:r w:rsidR="001768B1" w:rsidRPr="006E0C5C">
        <w:rPr>
          <w:rFonts w:ascii="Calibri" w:hAnsi="Calibri" w:cs="Calibri"/>
          <w:sz w:val="24"/>
          <w:szCs w:val="24"/>
        </w:rPr>
        <w:t>).</w:t>
      </w:r>
      <w:r w:rsidR="00CF264D">
        <w:rPr>
          <w:rFonts w:ascii="Calibri" w:hAnsi="Calibri" w:cs="Calibri"/>
          <w:sz w:val="24"/>
          <w:szCs w:val="24"/>
        </w:rPr>
        <w:t xml:space="preserve"> </w:t>
      </w:r>
      <w:r w:rsidR="00CF264D" w:rsidRPr="006E0C5C">
        <w:rPr>
          <w:rFonts w:ascii="Calibri" w:hAnsi="Calibri" w:cs="Calibri"/>
          <w:sz w:val="24"/>
          <w:szCs w:val="24"/>
        </w:rPr>
        <w:t>Churchill developed a friendly rapport with Collins (</w:t>
      </w:r>
      <w:r w:rsidR="00CF264D" w:rsidRPr="00531875">
        <w:rPr>
          <w:rFonts w:ascii="Calibri" w:hAnsi="Calibri" w:cs="Calibri"/>
          <w:i/>
          <w:iCs/>
          <w:sz w:val="24"/>
          <w:szCs w:val="24"/>
        </w:rPr>
        <w:t>The Irish Times</w:t>
      </w:r>
      <w:r w:rsidR="00CF264D" w:rsidRPr="006E0C5C">
        <w:rPr>
          <w:rFonts w:ascii="Calibri" w:hAnsi="Calibri" w:cs="Calibri"/>
          <w:sz w:val="24"/>
          <w:szCs w:val="24"/>
        </w:rPr>
        <w:t>, 2015).</w:t>
      </w:r>
      <w:r w:rsidR="009D57C7" w:rsidRPr="006E0C5C">
        <w:rPr>
          <w:rFonts w:ascii="Calibri" w:hAnsi="Calibri" w:cs="Calibri"/>
          <w:sz w:val="24"/>
          <w:szCs w:val="24"/>
        </w:rPr>
        <w:t xml:space="preserve"> </w:t>
      </w:r>
      <w:r w:rsidR="00BF4EA0" w:rsidRPr="006E0C5C">
        <w:rPr>
          <w:rFonts w:ascii="Calibri" w:hAnsi="Calibri" w:cs="Calibri"/>
          <w:sz w:val="24"/>
          <w:szCs w:val="24"/>
        </w:rPr>
        <w:t>Lloyd George u</w:t>
      </w:r>
      <w:r w:rsidR="00F47C31" w:rsidRPr="006E0C5C">
        <w:rPr>
          <w:rFonts w:ascii="Calibri" w:hAnsi="Calibri" w:cs="Calibri"/>
          <w:sz w:val="24"/>
          <w:szCs w:val="24"/>
        </w:rPr>
        <w:t>s</w:t>
      </w:r>
      <w:r w:rsidR="00BF4EA0" w:rsidRPr="006E0C5C">
        <w:rPr>
          <w:rFonts w:ascii="Calibri" w:hAnsi="Calibri" w:cs="Calibri"/>
          <w:sz w:val="24"/>
          <w:szCs w:val="24"/>
        </w:rPr>
        <w:t>ed threats, persuasive techniques, and informal discussions to create division among the delegates, influencing Griffith and ensuring that Collins would not en</w:t>
      </w:r>
      <w:r w:rsidR="00034B9B">
        <w:rPr>
          <w:rFonts w:ascii="Calibri" w:hAnsi="Calibri" w:cs="Calibri"/>
          <w:sz w:val="24"/>
          <w:szCs w:val="24"/>
        </w:rPr>
        <w:t>d</w:t>
      </w:r>
      <w:r w:rsidR="00BF4EA0" w:rsidRPr="006E0C5C">
        <w:rPr>
          <w:rFonts w:ascii="Calibri" w:hAnsi="Calibri" w:cs="Calibri"/>
          <w:sz w:val="24"/>
          <w:szCs w:val="24"/>
        </w:rPr>
        <w:t xml:space="preserve"> negotiations </w:t>
      </w:r>
      <w:r w:rsidR="00034B9B">
        <w:rPr>
          <w:rFonts w:ascii="Calibri" w:hAnsi="Calibri" w:cs="Calibri"/>
          <w:sz w:val="24"/>
          <w:szCs w:val="24"/>
        </w:rPr>
        <w:t>o</w:t>
      </w:r>
      <w:r w:rsidR="00BF4EA0" w:rsidRPr="006E0C5C">
        <w:rPr>
          <w:rFonts w:ascii="Calibri" w:hAnsi="Calibri" w:cs="Calibri"/>
          <w:sz w:val="24"/>
          <w:szCs w:val="24"/>
        </w:rPr>
        <w:t>n ties to the empire</w:t>
      </w:r>
      <w:r w:rsidR="00034B9B">
        <w:rPr>
          <w:rFonts w:ascii="Calibri" w:hAnsi="Calibri" w:cs="Calibri"/>
          <w:sz w:val="24"/>
          <w:szCs w:val="24"/>
        </w:rPr>
        <w:t xml:space="preserve">. </w:t>
      </w:r>
      <w:r w:rsidR="00BF4EA0" w:rsidRPr="006E0C5C">
        <w:rPr>
          <w:rFonts w:ascii="Calibri" w:hAnsi="Calibri" w:cs="Calibri"/>
          <w:sz w:val="24"/>
          <w:szCs w:val="24"/>
        </w:rPr>
        <w:t xml:space="preserve">The British aimed to maintain the integrity of the </w:t>
      </w:r>
      <w:r w:rsidR="000915DD">
        <w:rPr>
          <w:rFonts w:ascii="Calibri" w:hAnsi="Calibri" w:cs="Calibri"/>
          <w:sz w:val="24"/>
          <w:szCs w:val="24"/>
        </w:rPr>
        <w:t>C</w:t>
      </w:r>
      <w:r w:rsidR="00BF4EA0" w:rsidRPr="006E0C5C">
        <w:rPr>
          <w:rFonts w:ascii="Calibri" w:hAnsi="Calibri" w:cs="Calibri"/>
          <w:sz w:val="24"/>
          <w:szCs w:val="24"/>
        </w:rPr>
        <w:t>rown and the empire</w:t>
      </w:r>
      <w:r w:rsidR="00034B9B">
        <w:rPr>
          <w:rFonts w:ascii="Calibri" w:hAnsi="Calibri" w:cs="Calibri"/>
          <w:sz w:val="24"/>
          <w:szCs w:val="24"/>
        </w:rPr>
        <w:t xml:space="preserve"> and</w:t>
      </w:r>
      <w:r w:rsidR="00F47C31" w:rsidRPr="006E0C5C">
        <w:rPr>
          <w:rFonts w:ascii="Calibri" w:hAnsi="Calibri" w:cs="Calibri"/>
          <w:sz w:val="24"/>
          <w:szCs w:val="24"/>
        </w:rPr>
        <w:t> were </w:t>
      </w:r>
      <w:r w:rsidR="00BF4EA0" w:rsidRPr="006E0C5C">
        <w:rPr>
          <w:rFonts w:ascii="Calibri" w:hAnsi="Calibri" w:cs="Calibri"/>
          <w:sz w:val="24"/>
          <w:szCs w:val="24"/>
        </w:rPr>
        <w:t xml:space="preserve">unwilling to accept complete </w:t>
      </w:r>
      <w:r w:rsidR="00F57876" w:rsidRPr="006E0C5C">
        <w:rPr>
          <w:rFonts w:ascii="Calibri" w:hAnsi="Calibri" w:cs="Calibri"/>
          <w:sz w:val="24"/>
          <w:szCs w:val="24"/>
        </w:rPr>
        <w:t>withdrawal</w:t>
      </w:r>
      <w:r w:rsidR="00BF4EA0" w:rsidRPr="006E0C5C">
        <w:rPr>
          <w:rFonts w:ascii="Calibri" w:hAnsi="Calibri" w:cs="Calibri"/>
          <w:sz w:val="24"/>
          <w:szCs w:val="24"/>
        </w:rPr>
        <w:t xml:space="preserve"> or partial detachment of Ireland. Despite their inability to bridge the gap, the British compelled the Irish to accept the Treaty</w:t>
      </w:r>
      <w:r w:rsidR="00E366E2">
        <w:rPr>
          <w:rFonts w:ascii="Calibri" w:hAnsi="Calibri" w:cs="Calibri"/>
          <w:sz w:val="24"/>
          <w:szCs w:val="24"/>
        </w:rPr>
        <w:t xml:space="preserve"> </w:t>
      </w:r>
      <w:r w:rsidR="00E366E2" w:rsidRPr="006E0C5C">
        <w:rPr>
          <w:rFonts w:ascii="Calibri" w:hAnsi="Calibri" w:cs="Calibri"/>
          <w:sz w:val="24"/>
          <w:szCs w:val="24"/>
        </w:rPr>
        <w:t>(RTE, 2024</w:t>
      </w:r>
      <w:r w:rsidR="00E366E2">
        <w:rPr>
          <w:rFonts w:ascii="Calibri" w:hAnsi="Calibri" w:cs="Calibri"/>
          <w:sz w:val="24"/>
          <w:szCs w:val="24"/>
        </w:rPr>
        <w:t xml:space="preserve">). </w:t>
      </w:r>
      <w:r w:rsidR="00E366E2" w:rsidRPr="00E366E2">
        <w:rPr>
          <w:rFonts w:ascii="Calibri" w:hAnsi="Calibri" w:cs="Calibri"/>
          <w:sz w:val="24"/>
          <w:szCs w:val="24"/>
        </w:rPr>
        <w:t xml:space="preserve">According to </w:t>
      </w:r>
      <w:r w:rsidR="0032780C">
        <w:rPr>
          <w:rFonts w:ascii="Calibri" w:hAnsi="Calibri" w:cs="Calibri"/>
          <w:sz w:val="24"/>
          <w:szCs w:val="24"/>
        </w:rPr>
        <w:t>Friemann</w:t>
      </w:r>
      <w:r w:rsidR="00E366E2" w:rsidRPr="00E366E2">
        <w:rPr>
          <w:rFonts w:ascii="Calibri" w:hAnsi="Calibri" w:cs="Calibri"/>
          <w:sz w:val="24"/>
          <w:szCs w:val="24"/>
        </w:rPr>
        <w:t xml:space="preserve"> (</w:t>
      </w:r>
      <w:r w:rsidR="0032780C">
        <w:rPr>
          <w:rFonts w:ascii="Calibri" w:hAnsi="Calibri" w:cs="Calibri"/>
          <w:sz w:val="24"/>
          <w:szCs w:val="24"/>
        </w:rPr>
        <w:t>2021</w:t>
      </w:r>
      <w:r w:rsidR="00E366E2" w:rsidRPr="00E366E2">
        <w:rPr>
          <w:rFonts w:ascii="Calibri" w:hAnsi="Calibri" w:cs="Calibri"/>
          <w:sz w:val="24"/>
          <w:szCs w:val="24"/>
        </w:rPr>
        <w:t>, p.</w:t>
      </w:r>
      <w:r w:rsidR="0032780C">
        <w:rPr>
          <w:rFonts w:ascii="Calibri" w:hAnsi="Calibri" w:cs="Calibri"/>
          <w:sz w:val="24"/>
          <w:szCs w:val="24"/>
        </w:rPr>
        <w:t>224</w:t>
      </w:r>
      <w:r w:rsidR="00E366E2" w:rsidRPr="00E366E2">
        <w:rPr>
          <w:rFonts w:ascii="Calibri" w:hAnsi="Calibri" w:cs="Calibri"/>
          <w:sz w:val="24"/>
          <w:szCs w:val="24"/>
        </w:rPr>
        <w:t xml:space="preserve">), Lloyd George gave the Irish two envelopes, </w:t>
      </w:r>
      <w:r w:rsidR="00330853">
        <w:rPr>
          <w:rFonts w:ascii="Calibri" w:hAnsi="Calibri" w:cs="Calibri"/>
          <w:sz w:val="24"/>
          <w:szCs w:val="24"/>
        </w:rPr>
        <w:t>stating</w:t>
      </w:r>
      <w:r w:rsidR="00E366E2" w:rsidRPr="00E366E2">
        <w:rPr>
          <w:rFonts w:ascii="Calibri" w:hAnsi="Calibri" w:cs="Calibri"/>
          <w:sz w:val="24"/>
          <w:szCs w:val="24"/>
        </w:rPr>
        <w:t xml:space="preserve"> one </w:t>
      </w:r>
      <w:r w:rsidR="0032780C">
        <w:rPr>
          <w:rFonts w:ascii="Calibri" w:hAnsi="Calibri" w:cs="Calibri"/>
          <w:sz w:val="24"/>
          <w:szCs w:val="24"/>
        </w:rPr>
        <w:t>meant “war, and war within three days”</w:t>
      </w:r>
      <w:r w:rsidR="00E366E2" w:rsidRPr="00E366E2">
        <w:rPr>
          <w:rFonts w:ascii="Calibri" w:hAnsi="Calibri" w:cs="Calibri"/>
          <w:sz w:val="24"/>
          <w:szCs w:val="24"/>
        </w:rPr>
        <w:t xml:space="preserve"> and the other would bring peace. This was a </w:t>
      </w:r>
      <w:r w:rsidR="00E366E2" w:rsidRPr="00E366E2">
        <w:rPr>
          <w:rFonts w:ascii="Calibri" w:hAnsi="Calibri" w:cs="Calibri"/>
          <w:sz w:val="24"/>
          <w:szCs w:val="24"/>
        </w:rPr>
        <w:t>ruse</w:t>
      </w:r>
      <w:r w:rsidR="00E366E2" w:rsidRPr="00E366E2">
        <w:rPr>
          <w:rFonts w:ascii="Calibri" w:hAnsi="Calibri" w:cs="Calibri"/>
          <w:sz w:val="24"/>
          <w:szCs w:val="24"/>
        </w:rPr>
        <w:t>, as British public opinion would</w:t>
      </w:r>
      <w:r w:rsidR="00E366E2">
        <w:rPr>
          <w:rFonts w:ascii="Calibri" w:hAnsi="Calibri" w:cs="Calibri"/>
          <w:sz w:val="24"/>
          <w:szCs w:val="24"/>
        </w:rPr>
        <w:t xml:space="preserve"> </w:t>
      </w:r>
      <w:r w:rsidR="00E366E2" w:rsidRPr="00E366E2">
        <w:rPr>
          <w:rFonts w:ascii="Calibri" w:hAnsi="Calibri" w:cs="Calibri"/>
          <w:sz w:val="24"/>
          <w:szCs w:val="24"/>
        </w:rPr>
        <w:t>n</w:t>
      </w:r>
      <w:r w:rsidR="00E366E2">
        <w:rPr>
          <w:rFonts w:ascii="Calibri" w:hAnsi="Calibri" w:cs="Calibri"/>
          <w:sz w:val="24"/>
          <w:szCs w:val="24"/>
        </w:rPr>
        <w:t>o</w:t>
      </w:r>
      <w:r w:rsidR="00E366E2" w:rsidRPr="00E366E2">
        <w:rPr>
          <w:rFonts w:ascii="Calibri" w:hAnsi="Calibri" w:cs="Calibri"/>
          <w:sz w:val="24"/>
          <w:szCs w:val="24"/>
        </w:rPr>
        <w:t xml:space="preserve">t accept a war </w:t>
      </w:r>
      <w:r w:rsidR="00481EBB" w:rsidRPr="00E366E2">
        <w:rPr>
          <w:rFonts w:ascii="Calibri" w:hAnsi="Calibri" w:cs="Calibri"/>
          <w:sz w:val="24"/>
          <w:szCs w:val="24"/>
        </w:rPr>
        <w:t>recommencement,</w:t>
      </w:r>
      <w:r w:rsidR="00481EBB">
        <w:rPr>
          <w:rFonts w:ascii="Calibri" w:hAnsi="Calibri" w:cs="Calibri"/>
          <w:sz w:val="24"/>
          <w:szCs w:val="24"/>
        </w:rPr>
        <w:t xml:space="preserve"> but it worked as Griffith succumbed</w:t>
      </w:r>
      <w:r w:rsidR="00E366E2" w:rsidRPr="00E366E2">
        <w:rPr>
          <w:rFonts w:ascii="Calibri" w:hAnsi="Calibri" w:cs="Calibri"/>
          <w:sz w:val="24"/>
          <w:szCs w:val="24"/>
        </w:rPr>
        <w:t>.</w:t>
      </w:r>
      <w:r w:rsidR="00E366E2">
        <w:rPr>
          <w:rFonts w:ascii="Calibri" w:hAnsi="Calibri" w:cs="Calibri"/>
          <w:sz w:val="24"/>
          <w:szCs w:val="24"/>
        </w:rPr>
        <w:t xml:space="preserve"> </w:t>
      </w:r>
      <w:r w:rsidR="00BF4EA0" w:rsidRPr="006E0C5C">
        <w:rPr>
          <w:rFonts w:ascii="Calibri" w:hAnsi="Calibri" w:cs="Calibri"/>
          <w:sz w:val="24"/>
          <w:szCs w:val="24"/>
        </w:rPr>
        <w:t>On 6 December 1921, the Treaty was signed without reference to Dublin</w:t>
      </w:r>
      <w:r w:rsidR="00370C23" w:rsidRPr="006E0C5C">
        <w:rPr>
          <w:rFonts w:ascii="Calibri" w:hAnsi="Calibri" w:cs="Calibri"/>
          <w:sz w:val="24"/>
          <w:szCs w:val="24"/>
        </w:rPr>
        <w:t xml:space="preserve"> </w:t>
      </w:r>
      <w:r w:rsidR="00C65C84">
        <w:rPr>
          <w:rFonts w:ascii="Calibri" w:hAnsi="Calibri" w:cs="Calibri"/>
          <w:sz w:val="24"/>
          <w:szCs w:val="24"/>
        </w:rPr>
        <w:t>but</w:t>
      </w:r>
      <w:r w:rsidR="00BF4EA0" w:rsidRPr="006E0C5C">
        <w:rPr>
          <w:rFonts w:ascii="Calibri" w:hAnsi="Calibri" w:cs="Calibri"/>
          <w:sz w:val="24"/>
          <w:szCs w:val="24"/>
        </w:rPr>
        <w:t xml:space="preserve"> was considered provisional </w:t>
      </w:r>
      <w:r w:rsidR="001D1CDD">
        <w:rPr>
          <w:rFonts w:ascii="Calibri" w:hAnsi="Calibri" w:cs="Calibri"/>
          <w:sz w:val="24"/>
          <w:szCs w:val="24"/>
        </w:rPr>
        <w:t>as</w:t>
      </w:r>
      <w:r w:rsidR="00BF4EA0" w:rsidRPr="006E0C5C">
        <w:rPr>
          <w:rFonts w:ascii="Calibri" w:hAnsi="Calibri" w:cs="Calibri"/>
          <w:sz w:val="24"/>
          <w:szCs w:val="24"/>
        </w:rPr>
        <w:t xml:space="preserve"> it would need to be ratified by the Dail</w:t>
      </w:r>
      <w:r w:rsidR="00370C23" w:rsidRPr="006E0C5C">
        <w:rPr>
          <w:rFonts w:ascii="Calibri" w:hAnsi="Calibri" w:cs="Calibri"/>
          <w:sz w:val="24"/>
          <w:szCs w:val="24"/>
        </w:rPr>
        <w:t xml:space="preserve">. </w:t>
      </w:r>
      <w:r w:rsidR="00BF4EA0" w:rsidRPr="006E0C5C">
        <w:rPr>
          <w:rFonts w:ascii="Calibri" w:hAnsi="Calibri" w:cs="Calibri"/>
          <w:sz w:val="24"/>
          <w:szCs w:val="24"/>
        </w:rPr>
        <w:t xml:space="preserve">The Treaty established a </w:t>
      </w:r>
      <w:r w:rsidR="009D57C7" w:rsidRPr="006E0C5C">
        <w:rPr>
          <w:rFonts w:ascii="Calibri" w:hAnsi="Calibri" w:cs="Calibri"/>
          <w:sz w:val="24"/>
          <w:szCs w:val="24"/>
        </w:rPr>
        <w:t>D</w:t>
      </w:r>
      <w:r w:rsidR="00BF4EA0" w:rsidRPr="006E0C5C">
        <w:rPr>
          <w:rFonts w:ascii="Calibri" w:hAnsi="Calibri" w:cs="Calibri"/>
          <w:sz w:val="24"/>
          <w:szCs w:val="24"/>
        </w:rPr>
        <w:t xml:space="preserve">ominion Home Rule government in Southern Ireland as defined by the 1920 Government of Ireland </w:t>
      </w:r>
      <w:r w:rsidR="009D57C7" w:rsidRPr="006E0C5C">
        <w:rPr>
          <w:rFonts w:ascii="Calibri" w:hAnsi="Calibri" w:cs="Calibri"/>
          <w:sz w:val="24"/>
          <w:szCs w:val="24"/>
        </w:rPr>
        <w:t>Act and</w:t>
      </w:r>
      <w:r w:rsidR="00BF4EA0" w:rsidRPr="006E0C5C">
        <w:rPr>
          <w:rFonts w:ascii="Calibri" w:hAnsi="Calibri" w:cs="Calibri"/>
          <w:sz w:val="24"/>
          <w:szCs w:val="24"/>
        </w:rPr>
        <w:t xml:space="preserve"> contributed to the</w:t>
      </w:r>
      <w:r w:rsidR="00BF4EA0" w:rsidRPr="00CF264D">
        <w:rPr>
          <w:rFonts w:ascii="Calibri" w:hAnsi="Calibri" w:cs="Calibri"/>
          <w:sz w:val="24"/>
          <w:szCs w:val="24"/>
        </w:rPr>
        <w:t xml:space="preserve"> </w:t>
      </w:r>
      <w:r w:rsidR="00F47C31" w:rsidRPr="00CF264D">
        <w:rPr>
          <w:rFonts w:ascii="Calibri" w:hAnsi="Calibri" w:cs="Calibri"/>
          <w:sz w:val="24"/>
          <w:szCs w:val="24"/>
        </w:rPr>
        <w:t xml:space="preserve">partition </w:t>
      </w:r>
      <w:r w:rsidR="00BF4EA0" w:rsidRPr="006E0C5C">
        <w:rPr>
          <w:rFonts w:ascii="Calibri" w:hAnsi="Calibri" w:cs="Calibri"/>
          <w:sz w:val="24"/>
          <w:szCs w:val="24"/>
        </w:rPr>
        <w:t>agreement</w:t>
      </w:r>
      <w:r w:rsidR="00370C23" w:rsidRPr="006E0C5C">
        <w:rPr>
          <w:rFonts w:ascii="Calibri" w:hAnsi="Calibri" w:cs="Calibri"/>
          <w:sz w:val="24"/>
          <w:szCs w:val="24"/>
        </w:rPr>
        <w:t xml:space="preserve">. The British State maintained control over important ports and required the new government to include symbols of the monarchy in the Free State constitution. The settlement established the position of </w:t>
      </w:r>
      <w:r w:rsidR="00F47C31" w:rsidRPr="006E0C5C">
        <w:rPr>
          <w:rFonts w:ascii="Calibri" w:hAnsi="Calibri" w:cs="Calibri"/>
          <w:sz w:val="24"/>
          <w:szCs w:val="24"/>
        </w:rPr>
        <w:t>the </w:t>
      </w:r>
      <w:r w:rsidR="00370C23" w:rsidRPr="006E0C5C">
        <w:rPr>
          <w:rFonts w:ascii="Calibri" w:hAnsi="Calibri" w:cs="Calibri"/>
          <w:sz w:val="24"/>
          <w:szCs w:val="24"/>
        </w:rPr>
        <w:t>Governor-General and mandated elected officials to swear allegiance</w:t>
      </w:r>
      <w:r w:rsidR="00244157">
        <w:rPr>
          <w:rFonts w:ascii="Calibri" w:hAnsi="Calibri" w:cs="Calibri"/>
          <w:sz w:val="24"/>
          <w:szCs w:val="24"/>
        </w:rPr>
        <w:t xml:space="preserve"> by</w:t>
      </w:r>
      <w:r w:rsidR="00244157" w:rsidRPr="00CF264D">
        <w:rPr>
          <w:rFonts w:ascii="Calibri" w:hAnsi="Calibri" w:cs="Calibri"/>
          <w:sz w:val="24"/>
          <w:szCs w:val="24"/>
        </w:rPr>
        <w:t xml:space="preserve"> oath</w:t>
      </w:r>
      <w:r w:rsidR="00370C23" w:rsidRPr="00CF264D">
        <w:rPr>
          <w:rFonts w:ascii="Calibri" w:hAnsi="Calibri" w:cs="Calibri"/>
          <w:sz w:val="24"/>
          <w:szCs w:val="24"/>
        </w:rPr>
        <w:t xml:space="preserve"> </w:t>
      </w:r>
      <w:r w:rsidR="00370C23" w:rsidRPr="006E0C5C">
        <w:rPr>
          <w:rFonts w:ascii="Calibri" w:hAnsi="Calibri" w:cs="Calibri"/>
          <w:sz w:val="24"/>
          <w:szCs w:val="24"/>
        </w:rPr>
        <w:t xml:space="preserve">to the </w:t>
      </w:r>
      <w:r w:rsidR="000915DD">
        <w:rPr>
          <w:rFonts w:ascii="Calibri" w:hAnsi="Calibri" w:cs="Calibri"/>
          <w:sz w:val="24"/>
          <w:szCs w:val="24"/>
        </w:rPr>
        <w:t>C</w:t>
      </w:r>
      <w:r w:rsidR="00370C23" w:rsidRPr="006E0C5C">
        <w:rPr>
          <w:rFonts w:ascii="Calibri" w:hAnsi="Calibri" w:cs="Calibri"/>
          <w:sz w:val="24"/>
          <w:szCs w:val="24"/>
        </w:rPr>
        <w:t>rown before taking their seats in parliament</w:t>
      </w:r>
      <w:r w:rsidR="00840E71">
        <w:rPr>
          <w:rFonts w:ascii="Calibri" w:hAnsi="Calibri" w:cs="Calibri"/>
          <w:sz w:val="24"/>
          <w:szCs w:val="24"/>
        </w:rPr>
        <w:t xml:space="preserve">. </w:t>
      </w:r>
      <w:r w:rsidR="00370C23" w:rsidRPr="006E0C5C">
        <w:rPr>
          <w:rFonts w:ascii="Calibri" w:hAnsi="Calibri" w:cs="Calibri"/>
          <w:sz w:val="24"/>
          <w:szCs w:val="24"/>
        </w:rPr>
        <w:t xml:space="preserve">The agreement </w:t>
      </w:r>
      <w:r w:rsidR="009D57C7" w:rsidRPr="006E0C5C">
        <w:rPr>
          <w:rFonts w:ascii="Calibri" w:hAnsi="Calibri" w:cs="Calibri"/>
          <w:sz w:val="24"/>
          <w:szCs w:val="24"/>
        </w:rPr>
        <w:t>a</w:t>
      </w:r>
      <w:r w:rsidR="00370C23" w:rsidRPr="006E0C5C">
        <w:rPr>
          <w:rFonts w:ascii="Calibri" w:hAnsi="Calibri" w:cs="Calibri"/>
          <w:sz w:val="24"/>
          <w:szCs w:val="24"/>
        </w:rPr>
        <w:t xml:space="preserve">llowed </w:t>
      </w:r>
      <w:r w:rsidR="009D57C7" w:rsidRPr="006E0C5C">
        <w:rPr>
          <w:rFonts w:ascii="Calibri" w:hAnsi="Calibri" w:cs="Calibri"/>
          <w:sz w:val="24"/>
          <w:szCs w:val="24"/>
        </w:rPr>
        <w:t>N</w:t>
      </w:r>
      <w:r w:rsidR="00370C23" w:rsidRPr="006E0C5C">
        <w:rPr>
          <w:rFonts w:ascii="Calibri" w:hAnsi="Calibri" w:cs="Calibri"/>
          <w:sz w:val="24"/>
          <w:szCs w:val="24"/>
        </w:rPr>
        <w:t>orthern Ireland to o</w:t>
      </w:r>
      <w:r w:rsidR="009D57C7" w:rsidRPr="006E0C5C">
        <w:rPr>
          <w:rFonts w:ascii="Calibri" w:hAnsi="Calibri" w:cs="Calibri"/>
          <w:sz w:val="24"/>
          <w:szCs w:val="24"/>
        </w:rPr>
        <w:t>p</w:t>
      </w:r>
      <w:r w:rsidR="00370C23" w:rsidRPr="006E0C5C">
        <w:rPr>
          <w:rFonts w:ascii="Calibri" w:hAnsi="Calibri" w:cs="Calibri"/>
          <w:sz w:val="24"/>
          <w:szCs w:val="24"/>
        </w:rPr>
        <w:t>t o</w:t>
      </w:r>
      <w:r w:rsidR="009D57C7" w:rsidRPr="006E0C5C">
        <w:rPr>
          <w:rFonts w:ascii="Calibri" w:hAnsi="Calibri" w:cs="Calibri"/>
          <w:sz w:val="24"/>
          <w:szCs w:val="24"/>
        </w:rPr>
        <w:t>u</w:t>
      </w:r>
      <w:r w:rsidR="00370C23" w:rsidRPr="006E0C5C">
        <w:rPr>
          <w:rFonts w:ascii="Calibri" w:hAnsi="Calibri" w:cs="Calibri"/>
          <w:sz w:val="24"/>
          <w:szCs w:val="24"/>
        </w:rPr>
        <w:t>t of the Irish Free State and establishe</w:t>
      </w:r>
      <w:r w:rsidR="009D57C7" w:rsidRPr="006E0C5C">
        <w:rPr>
          <w:rFonts w:ascii="Calibri" w:hAnsi="Calibri" w:cs="Calibri"/>
          <w:sz w:val="24"/>
          <w:szCs w:val="24"/>
        </w:rPr>
        <w:t>d</w:t>
      </w:r>
      <w:r w:rsidR="00370C23" w:rsidRPr="006E0C5C">
        <w:rPr>
          <w:rFonts w:ascii="Calibri" w:hAnsi="Calibri" w:cs="Calibri"/>
          <w:sz w:val="24"/>
          <w:szCs w:val="24"/>
        </w:rPr>
        <w:t xml:space="preserve"> a </w:t>
      </w:r>
      <w:r w:rsidR="009D57C7" w:rsidRPr="006E0C5C">
        <w:rPr>
          <w:rFonts w:ascii="Calibri" w:hAnsi="Calibri" w:cs="Calibri"/>
          <w:sz w:val="24"/>
          <w:szCs w:val="24"/>
        </w:rPr>
        <w:t>c</w:t>
      </w:r>
      <w:r w:rsidR="00370C23" w:rsidRPr="006E0C5C">
        <w:rPr>
          <w:rFonts w:ascii="Calibri" w:hAnsi="Calibri" w:cs="Calibri"/>
          <w:sz w:val="24"/>
          <w:szCs w:val="24"/>
        </w:rPr>
        <w:t xml:space="preserve">ommission to demarcate </w:t>
      </w:r>
      <w:r w:rsidR="009D57C7" w:rsidRPr="006E0C5C">
        <w:rPr>
          <w:rFonts w:ascii="Calibri" w:hAnsi="Calibri" w:cs="Calibri"/>
          <w:sz w:val="24"/>
          <w:szCs w:val="24"/>
        </w:rPr>
        <w:t>i</w:t>
      </w:r>
      <w:r w:rsidR="00370C23" w:rsidRPr="006E0C5C">
        <w:rPr>
          <w:rFonts w:ascii="Calibri" w:hAnsi="Calibri" w:cs="Calibri"/>
          <w:sz w:val="24"/>
          <w:szCs w:val="24"/>
        </w:rPr>
        <w:t>t</w:t>
      </w:r>
      <w:r w:rsidR="009D57C7" w:rsidRPr="006E0C5C">
        <w:rPr>
          <w:rFonts w:ascii="Calibri" w:hAnsi="Calibri" w:cs="Calibri"/>
          <w:sz w:val="24"/>
          <w:szCs w:val="24"/>
        </w:rPr>
        <w:t>s</w:t>
      </w:r>
      <w:r w:rsidR="00370C23" w:rsidRPr="006E0C5C">
        <w:rPr>
          <w:rFonts w:ascii="Calibri" w:hAnsi="Calibri" w:cs="Calibri"/>
          <w:sz w:val="24"/>
          <w:szCs w:val="24"/>
        </w:rPr>
        <w:t xml:space="preserve"> boundary.</w:t>
      </w:r>
      <w:r w:rsidR="009D57C7" w:rsidRPr="006E0C5C">
        <w:rPr>
          <w:rFonts w:ascii="Calibri" w:hAnsi="Calibri" w:cs="Calibri"/>
          <w:sz w:val="24"/>
          <w:szCs w:val="24"/>
        </w:rPr>
        <w:t xml:space="preserve"> </w:t>
      </w:r>
      <w:r w:rsidR="00370C23" w:rsidRPr="006E0C5C">
        <w:rPr>
          <w:rFonts w:ascii="Calibri" w:hAnsi="Calibri" w:cs="Calibri"/>
          <w:sz w:val="24"/>
          <w:szCs w:val="24"/>
        </w:rPr>
        <w:t xml:space="preserve">The Irish delegation was optimistic that this Boundary Commission would assign much of the counties of Tyrone and Fermanagh, which had substantial nationalist populations, to the Irish Free State, ultimately weakening the sustainability of Northern Ireland </w:t>
      </w:r>
      <w:r w:rsidR="00BF4EA0" w:rsidRPr="006E0C5C">
        <w:rPr>
          <w:rFonts w:ascii="Calibri" w:hAnsi="Calibri" w:cs="Calibri"/>
          <w:sz w:val="24"/>
          <w:szCs w:val="24"/>
        </w:rPr>
        <w:t>(Donnelly, 2019; Hughes, 1994, p.54</w:t>
      </w:r>
      <w:r w:rsidR="00370C23" w:rsidRPr="006E0C5C">
        <w:rPr>
          <w:rFonts w:ascii="Calibri" w:hAnsi="Calibri" w:cs="Calibri"/>
          <w:sz w:val="24"/>
          <w:szCs w:val="24"/>
        </w:rPr>
        <w:t>; Embassy of Ireland, 2021</w:t>
      </w:r>
      <w:r w:rsidR="00BF4EA0" w:rsidRPr="006E0C5C">
        <w:rPr>
          <w:rFonts w:ascii="Calibri" w:hAnsi="Calibri" w:cs="Calibri"/>
          <w:sz w:val="24"/>
          <w:szCs w:val="24"/>
        </w:rPr>
        <w:t>).</w:t>
      </w:r>
      <w:r w:rsidR="002F4BFA" w:rsidRPr="006E0C5C">
        <w:rPr>
          <w:rFonts w:ascii="Calibri" w:hAnsi="Calibri" w:cs="Calibri"/>
          <w:sz w:val="24"/>
          <w:szCs w:val="24"/>
        </w:rPr>
        <w:t xml:space="preserve"> </w:t>
      </w:r>
      <w:r w:rsidR="00840E71" w:rsidRPr="005E48BC">
        <w:rPr>
          <w:rFonts w:ascii="Calibri" w:hAnsi="Calibri" w:cs="Calibri"/>
          <w:sz w:val="24"/>
          <w:szCs w:val="24"/>
        </w:rPr>
        <w:t xml:space="preserve">The Treaty was </w:t>
      </w:r>
      <w:r w:rsidR="00840E71" w:rsidRPr="005E48BC">
        <w:rPr>
          <w:rFonts w:ascii="Calibri" w:hAnsi="Calibri" w:cs="Calibri"/>
          <w:sz w:val="24"/>
          <w:szCs w:val="24"/>
        </w:rPr>
        <w:lastRenderedPageBreak/>
        <w:t>vi</w:t>
      </w:r>
      <w:r w:rsidR="00840E71" w:rsidRPr="005E48BC">
        <w:rPr>
          <w:rFonts w:ascii="Calibri" w:hAnsi="Calibri" w:cs="Calibri"/>
          <w:sz w:val="24"/>
          <w:szCs w:val="24"/>
        </w:rPr>
        <w:t>e</w:t>
      </w:r>
      <w:r w:rsidR="00840E71" w:rsidRPr="005E48BC">
        <w:rPr>
          <w:rFonts w:ascii="Calibri" w:hAnsi="Calibri" w:cs="Calibri"/>
          <w:sz w:val="24"/>
          <w:szCs w:val="24"/>
        </w:rPr>
        <w:t>w</w:t>
      </w:r>
      <w:r w:rsidR="00840E71" w:rsidRPr="005E48BC">
        <w:rPr>
          <w:rFonts w:ascii="Calibri" w:hAnsi="Calibri" w:cs="Calibri"/>
          <w:sz w:val="24"/>
          <w:szCs w:val="24"/>
        </w:rPr>
        <w:t>e</w:t>
      </w:r>
      <w:r w:rsidR="00840E71" w:rsidRPr="005E48BC">
        <w:rPr>
          <w:rFonts w:ascii="Calibri" w:hAnsi="Calibri" w:cs="Calibri"/>
          <w:sz w:val="24"/>
          <w:szCs w:val="24"/>
        </w:rPr>
        <w:t>d</w:t>
      </w:r>
      <w:r w:rsidR="00840E71" w:rsidRPr="005E48BC">
        <w:rPr>
          <w:rFonts w:ascii="Calibri" w:hAnsi="Calibri" w:cs="Calibri"/>
          <w:sz w:val="24"/>
          <w:szCs w:val="24"/>
        </w:rPr>
        <w:t xml:space="preserve"> as a defeat by </w:t>
      </w:r>
      <w:r w:rsidR="00840E71" w:rsidRPr="005E48BC">
        <w:rPr>
          <w:rFonts w:ascii="Calibri" w:hAnsi="Calibri" w:cs="Calibri"/>
          <w:sz w:val="24"/>
          <w:szCs w:val="24"/>
        </w:rPr>
        <w:t>staunch</w:t>
      </w:r>
      <w:r w:rsidR="00840E71" w:rsidRPr="005E48BC">
        <w:rPr>
          <w:rFonts w:ascii="Calibri" w:hAnsi="Calibri" w:cs="Calibri"/>
          <w:sz w:val="24"/>
          <w:szCs w:val="24"/>
        </w:rPr>
        <w:t xml:space="preserve"> Republicans because it </w:t>
      </w:r>
      <w:r w:rsidR="00840E71" w:rsidRPr="005E48BC">
        <w:rPr>
          <w:rFonts w:ascii="Calibri" w:hAnsi="Calibri" w:cs="Calibri"/>
          <w:sz w:val="24"/>
          <w:szCs w:val="24"/>
        </w:rPr>
        <w:t>did</w:t>
      </w:r>
      <w:r w:rsidR="00840E71" w:rsidRPr="005E48BC">
        <w:rPr>
          <w:rFonts w:ascii="Calibri" w:hAnsi="Calibri" w:cs="Calibri"/>
          <w:sz w:val="24"/>
          <w:szCs w:val="24"/>
        </w:rPr>
        <w:t xml:space="preserve"> </w:t>
      </w:r>
      <w:r w:rsidR="00840E71" w:rsidRPr="005E48BC">
        <w:rPr>
          <w:rFonts w:ascii="Calibri" w:hAnsi="Calibri" w:cs="Calibri"/>
          <w:sz w:val="24"/>
          <w:szCs w:val="24"/>
        </w:rPr>
        <w:t>n</w:t>
      </w:r>
      <w:r w:rsidR="00840E71" w:rsidRPr="005E48BC">
        <w:rPr>
          <w:rFonts w:ascii="Calibri" w:hAnsi="Calibri" w:cs="Calibri"/>
          <w:sz w:val="24"/>
          <w:szCs w:val="24"/>
        </w:rPr>
        <w:t xml:space="preserve">ot </w:t>
      </w:r>
      <w:r w:rsidR="00840E71" w:rsidRPr="005E48BC">
        <w:rPr>
          <w:rFonts w:ascii="Calibri" w:hAnsi="Calibri" w:cs="Calibri"/>
          <w:sz w:val="24"/>
          <w:szCs w:val="24"/>
        </w:rPr>
        <w:t>achieve</w:t>
      </w:r>
      <w:r w:rsidR="00840E71" w:rsidRPr="005E48BC">
        <w:rPr>
          <w:rFonts w:ascii="Calibri" w:hAnsi="Calibri" w:cs="Calibri"/>
          <w:sz w:val="24"/>
          <w:szCs w:val="24"/>
        </w:rPr>
        <w:t xml:space="preserve"> their goal of a fully independent, united Irish republic</w:t>
      </w:r>
      <w:r w:rsidR="00840E71" w:rsidRPr="005E48BC">
        <w:rPr>
          <w:rFonts w:ascii="Calibri" w:hAnsi="Calibri" w:cs="Calibri"/>
          <w:sz w:val="24"/>
          <w:szCs w:val="24"/>
        </w:rPr>
        <w:t>.</w:t>
      </w:r>
      <w:r w:rsidR="00840E71" w:rsidRPr="005E48BC">
        <w:rPr>
          <w:rFonts w:ascii="Calibri" w:hAnsi="Calibri" w:cs="Calibri"/>
          <w:sz w:val="24"/>
          <w:szCs w:val="24"/>
        </w:rPr>
        <w:t xml:space="preserve"> </w:t>
      </w:r>
      <w:r w:rsidR="003B0933" w:rsidRPr="005E48BC">
        <w:rPr>
          <w:rFonts w:ascii="Calibri" w:hAnsi="Calibri" w:cs="Calibri"/>
          <w:sz w:val="24"/>
          <w:szCs w:val="24"/>
        </w:rPr>
        <w:t>Dominion status</w:t>
      </w:r>
      <w:r w:rsidR="00840E71" w:rsidRPr="005E48BC">
        <w:rPr>
          <w:rFonts w:ascii="Calibri" w:hAnsi="Calibri" w:cs="Calibri"/>
          <w:sz w:val="24"/>
          <w:szCs w:val="24"/>
        </w:rPr>
        <w:t xml:space="preserve"> </w:t>
      </w:r>
      <w:r w:rsidR="003B0933" w:rsidRPr="005E48BC">
        <w:rPr>
          <w:rFonts w:ascii="Calibri" w:hAnsi="Calibri" w:cs="Calibri"/>
          <w:sz w:val="24"/>
          <w:szCs w:val="24"/>
        </w:rPr>
        <w:t>fell short of complete independence;</w:t>
      </w:r>
      <w:r w:rsidR="00840E71" w:rsidRPr="005E48BC">
        <w:rPr>
          <w:rFonts w:ascii="Calibri" w:hAnsi="Calibri" w:cs="Calibri"/>
          <w:sz w:val="24"/>
          <w:szCs w:val="24"/>
        </w:rPr>
        <w:t xml:space="preserve"> the </w:t>
      </w:r>
      <w:r w:rsidR="007A39BC" w:rsidRPr="005E48BC">
        <w:rPr>
          <w:rFonts w:ascii="Calibri" w:hAnsi="Calibri" w:cs="Calibri"/>
          <w:sz w:val="24"/>
          <w:szCs w:val="24"/>
        </w:rPr>
        <w:t>freedom</w:t>
      </w:r>
      <w:r w:rsidR="003B0933" w:rsidRPr="005E48BC">
        <w:rPr>
          <w:rFonts w:ascii="Calibri" w:hAnsi="Calibri" w:cs="Calibri"/>
          <w:sz w:val="24"/>
          <w:szCs w:val="24"/>
        </w:rPr>
        <w:t xml:space="preserve"> of the whole of Ireland could not be achieved with </w:t>
      </w:r>
      <w:r w:rsidR="00840E71" w:rsidRPr="005E48BC">
        <w:rPr>
          <w:rFonts w:ascii="Calibri" w:hAnsi="Calibri" w:cs="Calibri"/>
          <w:sz w:val="24"/>
          <w:szCs w:val="24"/>
        </w:rPr>
        <w:t>partition</w:t>
      </w:r>
      <w:r w:rsidR="003B0933" w:rsidRPr="005E48BC">
        <w:rPr>
          <w:rFonts w:ascii="Calibri" w:hAnsi="Calibri" w:cs="Calibri"/>
          <w:sz w:val="24"/>
          <w:szCs w:val="24"/>
        </w:rPr>
        <w:t>,</w:t>
      </w:r>
      <w:r w:rsidR="00840E71" w:rsidRPr="005E48BC">
        <w:rPr>
          <w:rFonts w:ascii="Calibri" w:hAnsi="Calibri" w:cs="Calibri"/>
          <w:sz w:val="24"/>
          <w:szCs w:val="24"/>
        </w:rPr>
        <w:t xml:space="preserve"> and </w:t>
      </w:r>
      <w:r w:rsidR="003B0933" w:rsidRPr="005E48BC">
        <w:rPr>
          <w:rFonts w:ascii="Calibri" w:hAnsi="Calibri" w:cs="Calibri"/>
          <w:sz w:val="24"/>
          <w:szCs w:val="24"/>
        </w:rPr>
        <w:t xml:space="preserve">the </w:t>
      </w:r>
      <w:r w:rsidR="00840E71" w:rsidRPr="005E48BC">
        <w:rPr>
          <w:rFonts w:ascii="Calibri" w:hAnsi="Calibri" w:cs="Calibri"/>
          <w:sz w:val="24"/>
          <w:szCs w:val="24"/>
        </w:rPr>
        <w:t>require</w:t>
      </w:r>
      <w:r w:rsidR="003B0933" w:rsidRPr="005E48BC">
        <w:rPr>
          <w:rFonts w:ascii="Calibri" w:hAnsi="Calibri" w:cs="Calibri"/>
          <w:sz w:val="24"/>
          <w:szCs w:val="24"/>
        </w:rPr>
        <w:t>ment</w:t>
      </w:r>
      <w:r w:rsidR="00840E71" w:rsidRPr="005E48BC">
        <w:rPr>
          <w:rFonts w:ascii="Calibri" w:hAnsi="Calibri" w:cs="Calibri"/>
          <w:sz w:val="24"/>
          <w:szCs w:val="24"/>
        </w:rPr>
        <w:t xml:space="preserve"> </w:t>
      </w:r>
      <w:r w:rsidR="003B0933" w:rsidRPr="005E48BC">
        <w:rPr>
          <w:rFonts w:ascii="Calibri" w:hAnsi="Calibri" w:cs="Calibri"/>
          <w:sz w:val="24"/>
          <w:szCs w:val="24"/>
        </w:rPr>
        <w:t xml:space="preserve">of </w:t>
      </w:r>
      <w:r w:rsidR="00840E71" w:rsidRPr="005E48BC">
        <w:rPr>
          <w:rFonts w:ascii="Calibri" w:hAnsi="Calibri" w:cs="Calibri"/>
          <w:sz w:val="24"/>
          <w:szCs w:val="24"/>
        </w:rPr>
        <w:t xml:space="preserve">an oath of allegiance </w:t>
      </w:r>
      <w:r w:rsidR="003B0933" w:rsidRPr="005E48BC">
        <w:rPr>
          <w:rFonts w:ascii="Calibri" w:hAnsi="Calibri" w:cs="Calibri"/>
          <w:sz w:val="24"/>
          <w:szCs w:val="24"/>
        </w:rPr>
        <w:t xml:space="preserve">indicated subservience to </w:t>
      </w:r>
      <w:r w:rsidR="007A39BC" w:rsidRPr="005E48BC">
        <w:rPr>
          <w:rFonts w:ascii="Calibri" w:hAnsi="Calibri" w:cs="Calibri"/>
          <w:sz w:val="24"/>
          <w:szCs w:val="24"/>
        </w:rPr>
        <w:t xml:space="preserve">the </w:t>
      </w:r>
      <w:r w:rsidR="003B0933" w:rsidRPr="005E48BC">
        <w:rPr>
          <w:rFonts w:ascii="Calibri" w:hAnsi="Calibri" w:cs="Calibri"/>
          <w:sz w:val="24"/>
          <w:szCs w:val="24"/>
        </w:rPr>
        <w:t>foreign state</w:t>
      </w:r>
      <w:r w:rsidR="007A39BC" w:rsidRPr="005E48BC">
        <w:rPr>
          <w:rFonts w:ascii="Calibri" w:hAnsi="Calibri" w:cs="Calibri"/>
          <w:sz w:val="24"/>
          <w:szCs w:val="24"/>
        </w:rPr>
        <w:t xml:space="preserve"> that had been in occupation for centuries</w:t>
      </w:r>
      <w:r w:rsidR="003B0933" w:rsidRPr="005E48BC">
        <w:rPr>
          <w:rFonts w:ascii="Calibri" w:hAnsi="Calibri" w:cs="Calibri"/>
          <w:sz w:val="24"/>
          <w:szCs w:val="24"/>
        </w:rPr>
        <w:t xml:space="preserve">, as did </w:t>
      </w:r>
      <w:r w:rsidR="007A39BC" w:rsidRPr="005E48BC">
        <w:rPr>
          <w:rFonts w:ascii="Calibri" w:hAnsi="Calibri" w:cs="Calibri"/>
          <w:sz w:val="24"/>
          <w:szCs w:val="24"/>
        </w:rPr>
        <w:t xml:space="preserve">the agreement for </w:t>
      </w:r>
      <w:r w:rsidR="003B0933" w:rsidRPr="005E48BC">
        <w:rPr>
          <w:rFonts w:ascii="Calibri" w:hAnsi="Calibri" w:cs="Calibri"/>
          <w:sz w:val="24"/>
          <w:szCs w:val="24"/>
        </w:rPr>
        <w:t>their continued presence and power.</w:t>
      </w:r>
      <w:r w:rsidR="00840E71" w:rsidRPr="005E48BC">
        <w:rPr>
          <w:rFonts w:ascii="Calibri" w:hAnsi="Calibri" w:cs="Calibri"/>
          <w:sz w:val="24"/>
          <w:szCs w:val="24"/>
        </w:rPr>
        <w:t xml:space="preserve"> </w:t>
      </w:r>
      <w:r w:rsidR="00840E71" w:rsidRPr="005E48BC">
        <w:rPr>
          <w:rFonts w:ascii="Calibri" w:hAnsi="Calibri" w:cs="Calibri"/>
          <w:sz w:val="24"/>
          <w:szCs w:val="24"/>
        </w:rPr>
        <w:t>T</w:t>
      </w:r>
      <w:r w:rsidR="00840E71" w:rsidRPr="005E48BC">
        <w:rPr>
          <w:rFonts w:ascii="Calibri" w:hAnsi="Calibri" w:cs="Calibri"/>
          <w:sz w:val="24"/>
          <w:szCs w:val="24"/>
        </w:rPr>
        <w:t>h</w:t>
      </w:r>
      <w:r w:rsidR="00840E71" w:rsidRPr="005E48BC">
        <w:rPr>
          <w:rFonts w:ascii="Calibri" w:hAnsi="Calibri" w:cs="Calibri"/>
          <w:sz w:val="24"/>
          <w:szCs w:val="24"/>
        </w:rPr>
        <w:t>ese terms</w:t>
      </w:r>
      <w:r w:rsidR="00840E71" w:rsidRPr="005E48BC">
        <w:rPr>
          <w:rFonts w:ascii="Calibri" w:hAnsi="Calibri" w:cs="Calibri"/>
          <w:sz w:val="24"/>
          <w:szCs w:val="24"/>
        </w:rPr>
        <w:t xml:space="preserve"> were </w:t>
      </w:r>
      <w:r w:rsidR="00C65863" w:rsidRPr="005E48BC">
        <w:rPr>
          <w:rFonts w:ascii="Calibri" w:hAnsi="Calibri" w:cs="Calibri"/>
          <w:sz w:val="24"/>
          <w:szCs w:val="24"/>
        </w:rPr>
        <w:t>con</w:t>
      </w:r>
      <w:r w:rsidR="00840E71" w:rsidRPr="005E48BC">
        <w:rPr>
          <w:rFonts w:ascii="Calibri" w:hAnsi="Calibri" w:cs="Calibri"/>
          <w:sz w:val="24"/>
          <w:szCs w:val="24"/>
        </w:rPr>
        <w:t>s</w:t>
      </w:r>
      <w:r w:rsidR="00C65863" w:rsidRPr="005E48BC">
        <w:rPr>
          <w:rFonts w:ascii="Calibri" w:hAnsi="Calibri" w:cs="Calibri"/>
          <w:sz w:val="24"/>
          <w:szCs w:val="24"/>
        </w:rPr>
        <w:t>id</w:t>
      </w:r>
      <w:r w:rsidR="00840E71" w:rsidRPr="005E48BC">
        <w:rPr>
          <w:rFonts w:ascii="Calibri" w:hAnsi="Calibri" w:cs="Calibri"/>
          <w:sz w:val="24"/>
          <w:szCs w:val="24"/>
        </w:rPr>
        <w:t>e</w:t>
      </w:r>
      <w:r w:rsidR="00C65863" w:rsidRPr="005E48BC">
        <w:rPr>
          <w:rFonts w:ascii="Calibri" w:hAnsi="Calibri" w:cs="Calibri"/>
          <w:sz w:val="24"/>
          <w:szCs w:val="24"/>
        </w:rPr>
        <w:t>r</w:t>
      </w:r>
      <w:r w:rsidR="00840E71" w:rsidRPr="005E48BC">
        <w:rPr>
          <w:rFonts w:ascii="Calibri" w:hAnsi="Calibri" w:cs="Calibri"/>
          <w:sz w:val="24"/>
          <w:szCs w:val="24"/>
        </w:rPr>
        <w:t>e</w:t>
      </w:r>
      <w:r w:rsidR="00C65863" w:rsidRPr="005E48BC">
        <w:rPr>
          <w:rFonts w:ascii="Calibri" w:hAnsi="Calibri" w:cs="Calibri"/>
          <w:sz w:val="24"/>
          <w:szCs w:val="24"/>
        </w:rPr>
        <w:t>d</w:t>
      </w:r>
      <w:r w:rsidR="00840E71" w:rsidRPr="005E48BC">
        <w:rPr>
          <w:rFonts w:ascii="Calibri" w:hAnsi="Calibri" w:cs="Calibri"/>
          <w:sz w:val="24"/>
          <w:szCs w:val="24"/>
        </w:rPr>
        <w:t xml:space="preserve"> unacceptable compromises</w:t>
      </w:r>
      <w:r w:rsidR="00840E71" w:rsidRPr="005E48BC">
        <w:rPr>
          <w:rFonts w:ascii="Calibri" w:hAnsi="Calibri" w:cs="Calibri"/>
          <w:sz w:val="24"/>
          <w:szCs w:val="24"/>
        </w:rPr>
        <w:t xml:space="preserve"> as</w:t>
      </w:r>
      <w:r w:rsidR="00840E71" w:rsidRPr="005E48BC">
        <w:rPr>
          <w:rFonts w:ascii="Calibri" w:hAnsi="Calibri" w:cs="Calibri"/>
          <w:sz w:val="24"/>
          <w:szCs w:val="24"/>
        </w:rPr>
        <w:t xml:space="preserve"> </w:t>
      </w:r>
      <w:r w:rsidR="00840E71" w:rsidRPr="005E48BC">
        <w:rPr>
          <w:rFonts w:ascii="Calibri" w:hAnsi="Calibri" w:cs="Calibri"/>
          <w:sz w:val="24"/>
          <w:szCs w:val="24"/>
        </w:rPr>
        <w:t xml:space="preserve">they fell short of achieving full sovereignty. </w:t>
      </w:r>
      <w:r w:rsidR="00840E71" w:rsidRPr="005E48BC">
        <w:rPr>
          <w:rFonts w:ascii="Calibri" w:hAnsi="Calibri" w:cs="Calibri"/>
          <w:sz w:val="24"/>
          <w:szCs w:val="24"/>
        </w:rPr>
        <w:t xml:space="preserve">These concessions </w:t>
      </w:r>
      <w:r w:rsidR="00840E71" w:rsidRPr="005E48BC">
        <w:rPr>
          <w:rFonts w:ascii="Calibri" w:hAnsi="Calibri" w:cs="Calibri"/>
          <w:sz w:val="24"/>
          <w:szCs w:val="24"/>
        </w:rPr>
        <w:t>w</w:t>
      </w:r>
      <w:r w:rsidR="00840E71" w:rsidRPr="005E48BC">
        <w:rPr>
          <w:rFonts w:ascii="Calibri" w:hAnsi="Calibri" w:cs="Calibri"/>
          <w:sz w:val="24"/>
          <w:szCs w:val="24"/>
        </w:rPr>
        <w:t xml:space="preserve">ere a setback for the republican ideal of complete independence and unity, </w:t>
      </w:r>
      <w:r w:rsidR="00840E71" w:rsidRPr="005E48BC">
        <w:rPr>
          <w:rFonts w:ascii="Calibri" w:hAnsi="Calibri" w:cs="Calibri"/>
          <w:sz w:val="24"/>
          <w:szCs w:val="24"/>
        </w:rPr>
        <w:t>r</w:t>
      </w:r>
      <w:r w:rsidR="00840E71" w:rsidRPr="005E48BC">
        <w:rPr>
          <w:rFonts w:ascii="Calibri" w:hAnsi="Calibri" w:cs="Calibri"/>
          <w:sz w:val="24"/>
          <w:szCs w:val="24"/>
        </w:rPr>
        <w:t>e</w:t>
      </w:r>
      <w:r w:rsidR="00840E71" w:rsidRPr="005E48BC">
        <w:rPr>
          <w:rFonts w:ascii="Calibri" w:hAnsi="Calibri" w:cs="Calibri"/>
          <w:sz w:val="24"/>
          <w:szCs w:val="24"/>
        </w:rPr>
        <w:t>sult</w:t>
      </w:r>
      <w:r w:rsidR="00840E71" w:rsidRPr="005E48BC">
        <w:rPr>
          <w:rFonts w:ascii="Calibri" w:hAnsi="Calibri" w:cs="Calibri"/>
          <w:sz w:val="24"/>
          <w:szCs w:val="24"/>
        </w:rPr>
        <w:t xml:space="preserve">ing </w:t>
      </w:r>
      <w:r w:rsidR="00840E71" w:rsidRPr="005E48BC">
        <w:rPr>
          <w:rFonts w:ascii="Calibri" w:hAnsi="Calibri" w:cs="Calibri"/>
          <w:sz w:val="24"/>
          <w:szCs w:val="24"/>
        </w:rPr>
        <w:t>in</w:t>
      </w:r>
      <w:r w:rsidR="00840E71" w:rsidRPr="005E48BC">
        <w:rPr>
          <w:rFonts w:ascii="Calibri" w:hAnsi="Calibri" w:cs="Calibri"/>
          <w:sz w:val="24"/>
          <w:szCs w:val="24"/>
        </w:rPr>
        <w:t xml:space="preserve"> deep divisions and the eventual Irish Civil War.</w:t>
      </w:r>
      <w:r w:rsidR="003B0933" w:rsidRPr="005E48BC">
        <w:rPr>
          <w:rFonts w:ascii="Calibri" w:hAnsi="Calibri" w:cs="Calibri"/>
          <w:sz w:val="24"/>
          <w:szCs w:val="24"/>
        </w:rPr>
        <w:t xml:space="preserve"> </w:t>
      </w:r>
      <w:r w:rsidR="005E48BC" w:rsidRPr="005E48BC">
        <w:rPr>
          <w:rFonts w:ascii="Calibri" w:hAnsi="Calibri" w:cs="Calibri"/>
          <w:sz w:val="24"/>
          <w:szCs w:val="24"/>
        </w:rPr>
        <w:t>Collins understood the deep divisions this would cause but believed it was the best deal on offer.</w:t>
      </w:r>
      <w:r w:rsidR="003B0933" w:rsidRPr="005E48BC">
        <w:rPr>
          <w:rFonts w:ascii="Calibri" w:hAnsi="Calibri" w:cs="Calibri"/>
          <w:sz w:val="24"/>
          <w:szCs w:val="24"/>
        </w:rPr>
        <w:t xml:space="preserve"> </w:t>
      </w:r>
      <w:r w:rsidR="005F1A46" w:rsidRPr="005E48BC">
        <w:rPr>
          <w:rFonts w:ascii="Calibri" w:hAnsi="Calibri" w:cs="Calibri"/>
          <w:sz w:val="24"/>
          <w:szCs w:val="24"/>
        </w:rPr>
        <w:t>A</w:t>
      </w:r>
      <w:r w:rsidR="00840E71" w:rsidRPr="005E48BC">
        <w:rPr>
          <w:rFonts w:ascii="Calibri" w:hAnsi="Calibri" w:cs="Calibri"/>
          <w:sz w:val="24"/>
          <w:szCs w:val="24"/>
        </w:rPr>
        <w:t xml:space="preserve">fter </w:t>
      </w:r>
      <w:r w:rsidR="00840E71">
        <w:rPr>
          <w:rFonts w:ascii="Calibri" w:hAnsi="Calibri" w:cs="Calibri"/>
          <w:sz w:val="24"/>
          <w:szCs w:val="24"/>
        </w:rPr>
        <w:t>signing</w:t>
      </w:r>
      <w:r w:rsidR="00840E71" w:rsidRPr="006E0C5C">
        <w:rPr>
          <w:rFonts w:ascii="Calibri" w:hAnsi="Calibri" w:cs="Calibri"/>
          <w:sz w:val="24"/>
          <w:szCs w:val="24"/>
        </w:rPr>
        <w:t xml:space="preserve"> the </w:t>
      </w:r>
      <w:r w:rsidR="00907114">
        <w:rPr>
          <w:rFonts w:ascii="Calibri" w:hAnsi="Calibri" w:cs="Calibri"/>
          <w:sz w:val="24"/>
          <w:szCs w:val="24"/>
        </w:rPr>
        <w:t>t</w:t>
      </w:r>
      <w:r w:rsidR="00840E71" w:rsidRPr="006E0C5C">
        <w:rPr>
          <w:rFonts w:ascii="Calibri" w:hAnsi="Calibri" w:cs="Calibri"/>
          <w:sz w:val="24"/>
          <w:szCs w:val="24"/>
        </w:rPr>
        <w:t xml:space="preserve">reaty, Collins </w:t>
      </w:r>
      <w:r w:rsidR="00907114">
        <w:rPr>
          <w:rFonts w:ascii="Calibri" w:hAnsi="Calibri" w:cs="Calibri"/>
          <w:sz w:val="24"/>
          <w:szCs w:val="24"/>
        </w:rPr>
        <w:t>rem</w:t>
      </w:r>
      <w:r w:rsidR="001F0E77">
        <w:rPr>
          <w:rFonts w:ascii="Calibri" w:hAnsi="Calibri" w:cs="Calibri"/>
          <w:sz w:val="24"/>
          <w:szCs w:val="24"/>
        </w:rPr>
        <w:t>a</w:t>
      </w:r>
      <w:r w:rsidR="00907114">
        <w:rPr>
          <w:rFonts w:ascii="Calibri" w:hAnsi="Calibri" w:cs="Calibri"/>
          <w:sz w:val="24"/>
          <w:szCs w:val="24"/>
        </w:rPr>
        <w:t>rke</w:t>
      </w:r>
      <w:r w:rsidR="001F0E77">
        <w:rPr>
          <w:rFonts w:ascii="Calibri" w:hAnsi="Calibri" w:cs="Calibri"/>
          <w:sz w:val="24"/>
          <w:szCs w:val="24"/>
        </w:rPr>
        <w:t>d,</w:t>
      </w:r>
      <w:r w:rsidR="00840E71" w:rsidRPr="006E0C5C">
        <w:rPr>
          <w:rFonts w:ascii="Calibri" w:hAnsi="Calibri" w:cs="Calibri"/>
          <w:sz w:val="24"/>
          <w:szCs w:val="24"/>
        </w:rPr>
        <w:t xml:space="preserve"> </w:t>
      </w:r>
      <w:r w:rsidR="00907114">
        <w:rPr>
          <w:rFonts w:ascii="Calibri" w:hAnsi="Calibri" w:cs="Calibri"/>
          <w:sz w:val="24"/>
          <w:szCs w:val="24"/>
        </w:rPr>
        <w:t>"</w:t>
      </w:r>
      <w:r w:rsidR="00481EBB">
        <w:rPr>
          <w:rFonts w:ascii="Calibri" w:hAnsi="Calibri" w:cs="Calibri"/>
          <w:sz w:val="24"/>
          <w:szCs w:val="24"/>
        </w:rPr>
        <w:t>I have signed my own death warrant</w:t>
      </w:r>
      <w:r w:rsidR="00907114">
        <w:rPr>
          <w:rFonts w:ascii="Calibri" w:hAnsi="Calibri" w:cs="Calibri"/>
          <w:sz w:val="24"/>
          <w:szCs w:val="24"/>
        </w:rPr>
        <w:t xml:space="preserve">," implying he understood the gravity of how the Republican factions would perceive </w:t>
      </w:r>
      <w:r w:rsidR="004103E5">
        <w:rPr>
          <w:rFonts w:ascii="Calibri" w:hAnsi="Calibri" w:cs="Calibri"/>
          <w:sz w:val="24"/>
          <w:szCs w:val="24"/>
        </w:rPr>
        <w:t xml:space="preserve">and react to </w:t>
      </w:r>
      <w:r w:rsidR="00907114">
        <w:rPr>
          <w:rFonts w:ascii="Calibri" w:hAnsi="Calibri" w:cs="Calibri"/>
          <w:sz w:val="24"/>
          <w:szCs w:val="24"/>
        </w:rPr>
        <w:t xml:space="preserve">the agreement </w:t>
      </w:r>
      <w:r w:rsidR="00840E71" w:rsidRPr="006E0C5C">
        <w:rPr>
          <w:rFonts w:ascii="Calibri" w:hAnsi="Calibri" w:cs="Calibri"/>
          <w:sz w:val="24"/>
          <w:szCs w:val="24"/>
        </w:rPr>
        <w:t xml:space="preserve">(Friemann, 2021, p.252). </w:t>
      </w:r>
    </w:p>
    <w:p w14:paraId="49530C44" w14:textId="5D3D6F11" w:rsidR="00F81078" w:rsidRDefault="00C77BF7" w:rsidP="004916C3">
      <w:pPr>
        <w:spacing w:line="360" w:lineRule="auto"/>
        <w:rPr>
          <w:rFonts w:ascii="Calibri" w:hAnsi="Calibri" w:cs="Calibri"/>
          <w:sz w:val="24"/>
          <w:szCs w:val="24"/>
        </w:rPr>
      </w:pPr>
      <w:r w:rsidRPr="006E0C5C">
        <w:rPr>
          <w:rFonts w:ascii="Calibri" w:hAnsi="Calibri" w:cs="Calibri"/>
          <w:sz w:val="24"/>
          <w:szCs w:val="24"/>
        </w:rPr>
        <w:t>Th</w:t>
      </w:r>
      <w:r w:rsidR="003037A5" w:rsidRPr="006E0C5C">
        <w:rPr>
          <w:rFonts w:ascii="Calibri" w:hAnsi="Calibri" w:cs="Calibri"/>
          <w:sz w:val="24"/>
          <w:szCs w:val="24"/>
        </w:rPr>
        <w:t xml:space="preserve">e Irish media </w:t>
      </w:r>
      <w:r w:rsidR="00214C6C">
        <w:rPr>
          <w:rFonts w:ascii="Calibri" w:hAnsi="Calibri" w:cs="Calibri"/>
          <w:sz w:val="24"/>
          <w:szCs w:val="24"/>
        </w:rPr>
        <w:t>strongly supp</w:t>
      </w:r>
      <w:r w:rsidR="003037A5" w:rsidRPr="006E0C5C">
        <w:rPr>
          <w:rFonts w:ascii="Calibri" w:hAnsi="Calibri" w:cs="Calibri"/>
          <w:sz w:val="24"/>
          <w:szCs w:val="24"/>
        </w:rPr>
        <w:t>or</w:t>
      </w:r>
      <w:r w:rsidR="00214C6C">
        <w:rPr>
          <w:rFonts w:ascii="Calibri" w:hAnsi="Calibri" w:cs="Calibri"/>
          <w:sz w:val="24"/>
          <w:szCs w:val="24"/>
        </w:rPr>
        <w:t>ted</w:t>
      </w:r>
      <w:r w:rsidR="003037A5" w:rsidRPr="006E0C5C">
        <w:rPr>
          <w:rFonts w:ascii="Calibri" w:hAnsi="Calibri" w:cs="Calibri"/>
          <w:sz w:val="24"/>
          <w:szCs w:val="24"/>
        </w:rPr>
        <w:t xml:space="preserve"> the Treaty</w:t>
      </w:r>
      <w:r w:rsidR="00214C6C">
        <w:rPr>
          <w:rFonts w:ascii="Calibri" w:hAnsi="Calibri" w:cs="Calibri"/>
          <w:sz w:val="24"/>
          <w:szCs w:val="24"/>
        </w:rPr>
        <w:t>,</w:t>
      </w:r>
      <w:r w:rsidR="003037A5" w:rsidRPr="006E0C5C">
        <w:rPr>
          <w:rFonts w:ascii="Calibri" w:hAnsi="Calibri" w:cs="Calibri"/>
          <w:sz w:val="24"/>
          <w:szCs w:val="24"/>
        </w:rPr>
        <w:t xml:space="preserve"> </w:t>
      </w:r>
      <w:r w:rsidRPr="006E0C5C">
        <w:rPr>
          <w:rFonts w:ascii="Calibri" w:hAnsi="Calibri" w:cs="Calibri"/>
          <w:sz w:val="24"/>
          <w:szCs w:val="24"/>
        </w:rPr>
        <w:t>ma</w:t>
      </w:r>
      <w:r w:rsidR="003037A5" w:rsidRPr="006E0C5C">
        <w:rPr>
          <w:rFonts w:ascii="Calibri" w:hAnsi="Calibri" w:cs="Calibri"/>
          <w:sz w:val="24"/>
          <w:szCs w:val="24"/>
        </w:rPr>
        <w:t>r</w:t>
      </w:r>
      <w:r w:rsidRPr="006E0C5C">
        <w:rPr>
          <w:rFonts w:ascii="Calibri" w:hAnsi="Calibri" w:cs="Calibri"/>
          <w:sz w:val="24"/>
          <w:szCs w:val="24"/>
        </w:rPr>
        <w:t>gi</w:t>
      </w:r>
      <w:r w:rsidR="003037A5" w:rsidRPr="006E0C5C">
        <w:rPr>
          <w:rFonts w:ascii="Calibri" w:hAnsi="Calibri" w:cs="Calibri"/>
          <w:sz w:val="24"/>
          <w:szCs w:val="24"/>
        </w:rPr>
        <w:t>n</w:t>
      </w:r>
      <w:r w:rsidRPr="006E0C5C">
        <w:rPr>
          <w:rFonts w:ascii="Calibri" w:hAnsi="Calibri" w:cs="Calibri"/>
          <w:sz w:val="24"/>
          <w:szCs w:val="24"/>
        </w:rPr>
        <w:t>ali</w:t>
      </w:r>
      <w:r w:rsidR="00026389">
        <w:rPr>
          <w:rFonts w:ascii="Calibri" w:hAnsi="Calibri" w:cs="Calibri"/>
          <w:sz w:val="24"/>
          <w:szCs w:val="24"/>
        </w:rPr>
        <w:t>s</w:t>
      </w:r>
      <w:r w:rsidR="003037A5" w:rsidRPr="006E0C5C">
        <w:rPr>
          <w:rFonts w:ascii="Calibri" w:hAnsi="Calibri" w:cs="Calibri"/>
          <w:sz w:val="24"/>
          <w:szCs w:val="24"/>
        </w:rPr>
        <w:t>in</w:t>
      </w:r>
      <w:r w:rsidR="00214C6C">
        <w:rPr>
          <w:rFonts w:ascii="Calibri" w:hAnsi="Calibri" w:cs="Calibri"/>
          <w:sz w:val="24"/>
          <w:szCs w:val="24"/>
        </w:rPr>
        <w:t>g</w:t>
      </w:r>
      <w:r w:rsidR="003037A5" w:rsidRPr="006E0C5C">
        <w:rPr>
          <w:rFonts w:ascii="Calibri" w:hAnsi="Calibri" w:cs="Calibri"/>
          <w:sz w:val="24"/>
          <w:szCs w:val="24"/>
        </w:rPr>
        <w:t xml:space="preserve"> the minority </w:t>
      </w:r>
      <w:r w:rsidR="009D57C7" w:rsidRPr="006E0C5C">
        <w:rPr>
          <w:rFonts w:ascii="Calibri" w:hAnsi="Calibri" w:cs="Calibri"/>
          <w:sz w:val="24"/>
          <w:szCs w:val="24"/>
        </w:rPr>
        <w:t>w</w:t>
      </w:r>
      <w:r w:rsidR="003037A5" w:rsidRPr="006E0C5C">
        <w:rPr>
          <w:rFonts w:ascii="Calibri" w:hAnsi="Calibri" w:cs="Calibri"/>
          <w:sz w:val="24"/>
          <w:szCs w:val="24"/>
        </w:rPr>
        <w:t>h</w:t>
      </w:r>
      <w:r w:rsidR="009D57C7" w:rsidRPr="006E0C5C">
        <w:rPr>
          <w:rFonts w:ascii="Calibri" w:hAnsi="Calibri" w:cs="Calibri"/>
          <w:sz w:val="24"/>
          <w:szCs w:val="24"/>
        </w:rPr>
        <w:t>o</w:t>
      </w:r>
      <w:r w:rsidR="003037A5" w:rsidRPr="006E0C5C">
        <w:rPr>
          <w:rFonts w:ascii="Calibri" w:hAnsi="Calibri" w:cs="Calibri"/>
          <w:sz w:val="24"/>
          <w:szCs w:val="24"/>
        </w:rPr>
        <w:t xml:space="preserve"> </w:t>
      </w:r>
      <w:r w:rsidRPr="006E0C5C">
        <w:rPr>
          <w:rFonts w:ascii="Calibri" w:hAnsi="Calibri" w:cs="Calibri"/>
          <w:sz w:val="24"/>
          <w:szCs w:val="24"/>
        </w:rPr>
        <w:t>di</w:t>
      </w:r>
      <w:r w:rsidR="003037A5" w:rsidRPr="006E0C5C">
        <w:rPr>
          <w:rFonts w:ascii="Calibri" w:hAnsi="Calibri" w:cs="Calibri"/>
          <w:sz w:val="24"/>
          <w:szCs w:val="24"/>
        </w:rPr>
        <w:t>s</w:t>
      </w:r>
      <w:r w:rsidRPr="006E0C5C">
        <w:rPr>
          <w:rFonts w:ascii="Calibri" w:hAnsi="Calibri" w:cs="Calibri"/>
          <w:sz w:val="24"/>
          <w:szCs w:val="24"/>
        </w:rPr>
        <w:t>agre</w:t>
      </w:r>
      <w:r w:rsidR="003037A5" w:rsidRPr="006E0C5C">
        <w:rPr>
          <w:rFonts w:ascii="Calibri" w:hAnsi="Calibri" w:cs="Calibri"/>
          <w:sz w:val="24"/>
          <w:szCs w:val="24"/>
        </w:rPr>
        <w:t>ed</w:t>
      </w:r>
      <w:r w:rsidR="00214C6C">
        <w:rPr>
          <w:rFonts w:ascii="Calibri" w:hAnsi="Calibri" w:cs="Calibri"/>
          <w:sz w:val="24"/>
          <w:szCs w:val="24"/>
        </w:rPr>
        <w:t xml:space="preserve"> </w:t>
      </w:r>
      <w:r w:rsidRPr="006E0C5C">
        <w:rPr>
          <w:rFonts w:ascii="Calibri" w:hAnsi="Calibri" w:cs="Calibri"/>
          <w:sz w:val="24"/>
          <w:szCs w:val="24"/>
        </w:rPr>
        <w:t>(Mohr, 2023).</w:t>
      </w:r>
      <w:r w:rsidR="00767EF5" w:rsidRPr="006E0C5C">
        <w:rPr>
          <w:rFonts w:ascii="Calibri" w:hAnsi="Calibri" w:cs="Calibri"/>
          <w:sz w:val="24"/>
          <w:szCs w:val="24"/>
        </w:rPr>
        <w:t xml:space="preserve"> </w:t>
      </w:r>
      <w:r w:rsidR="00BF4EA0" w:rsidRPr="006E0C5C">
        <w:rPr>
          <w:rFonts w:ascii="Calibri" w:hAnsi="Calibri" w:cs="Calibri"/>
          <w:sz w:val="24"/>
          <w:szCs w:val="24"/>
        </w:rPr>
        <w:t xml:space="preserve">The </w:t>
      </w:r>
      <w:r w:rsidR="00F47C31" w:rsidRPr="006E0C5C">
        <w:rPr>
          <w:rFonts w:ascii="Calibri" w:hAnsi="Calibri" w:cs="Calibri"/>
          <w:sz w:val="24"/>
          <w:szCs w:val="24"/>
        </w:rPr>
        <w:t>D</w:t>
      </w:r>
      <w:r w:rsidR="00885BD1">
        <w:rPr>
          <w:rFonts w:ascii="Calibri" w:hAnsi="Calibri" w:cs="Calibri"/>
          <w:sz w:val="24"/>
          <w:szCs w:val="24"/>
        </w:rPr>
        <w:t>a</w:t>
      </w:r>
      <w:r w:rsidR="00F47C31" w:rsidRPr="006E0C5C">
        <w:rPr>
          <w:rFonts w:ascii="Calibri" w:hAnsi="Calibri" w:cs="Calibri"/>
          <w:sz w:val="24"/>
          <w:szCs w:val="24"/>
        </w:rPr>
        <w:t>il</w:t>
      </w:r>
      <w:r w:rsidR="00BF4EA0" w:rsidRPr="006E0C5C">
        <w:rPr>
          <w:rFonts w:ascii="Calibri" w:hAnsi="Calibri" w:cs="Calibri"/>
          <w:sz w:val="24"/>
          <w:szCs w:val="24"/>
        </w:rPr>
        <w:t xml:space="preserve"> debated the </w:t>
      </w:r>
      <w:r w:rsidR="00F47C31" w:rsidRPr="006E0C5C">
        <w:rPr>
          <w:rFonts w:ascii="Calibri" w:hAnsi="Calibri" w:cs="Calibri"/>
          <w:sz w:val="24"/>
          <w:szCs w:val="24"/>
        </w:rPr>
        <w:t>treaty</w:t>
      </w:r>
      <w:r w:rsidR="00BF4EA0" w:rsidRPr="006E0C5C">
        <w:rPr>
          <w:rFonts w:ascii="Calibri" w:hAnsi="Calibri" w:cs="Calibri"/>
          <w:sz w:val="24"/>
          <w:szCs w:val="24"/>
        </w:rPr>
        <w:t xml:space="preserve"> from 15 December 1921 to 7 January 1922</w:t>
      </w:r>
      <w:r w:rsidR="00E13F66">
        <w:rPr>
          <w:rFonts w:ascii="Calibri" w:hAnsi="Calibri" w:cs="Calibri"/>
          <w:sz w:val="24"/>
          <w:szCs w:val="24"/>
        </w:rPr>
        <w:t>.</w:t>
      </w:r>
      <w:r w:rsidR="005365CF">
        <w:rPr>
          <w:rFonts w:ascii="Calibri" w:hAnsi="Calibri" w:cs="Calibri"/>
          <w:sz w:val="24"/>
          <w:szCs w:val="24"/>
        </w:rPr>
        <w:t xml:space="preserve"> </w:t>
      </w:r>
      <w:r w:rsidR="00E13F66">
        <w:rPr>
          <w:rFonts w:ascii="Calibri" w:hAnsi="Calibri" w:cs="Calibri"/>
          <w:sz w:val="24"/>
          <w:szCs w:val="24"/>
        </w:rPr>
        <w:t>P</w:t>
      </w:r>
      <w:r w:rsidR="00767EF5" w:rsidRPr="006E0C5C">
        <w:rPr>
          <w:rFonts w:ascii="Calibri" w:hAnsi="Calibri" w:cs="Calibri"/>
          <w:sz w:val="24"/>
          <w:szCs w:val="24"/>
        </w:rPr>
        <w:t>roponents argue</w:t>
      </w:r>
      <w:r w:rsidR="00E13F66">
        <w:rPr>
          <w:rFonts w:ascii="Calibri" w:hAnsi="Calibri" w:cs="Calibri"/>
          <w:sz w:val="24"/>
          <w:szCs w:val="24"/>
        </w:rPr>
        <w:t>d</w:t>
      </w:r>
      <w:r w:rsidR="00767EF5" w:rsidRPr="006E0C5C">
        <w:rPr>
          <w:rFonts w:ascii="Calibri" w:hAnsi="Calibri" w:cs="Calibri"/>
          <w:sz w:val="24"/>
          <w:szCs w:val="24"/>
        </w:rPr>
        <w:t xml:space="preserve"> for statehood and remov</w:t>
      </w:r>
      <w:r w:rsidR="000A0D0C">
        <w:rPr>
          <w:rFonts w:ascii="Calibri" w:hAnsi="Calibri" w:cs="Calibri"/>
          <w:sz w:val="24"/>
          <w:szCs w:val="24"/>
        </w:rPr>
        <w:t>ing</w:t>
      </w:r>
      <w:r w:rsidR="00767EF5" w:rsidRPr="006E0C5C">
        <w:rPr>
          <w:rFonts w:ascii="Calibri" w:hAnsi="Calibri" w:cs="Calibri"/>
          <w:sz w:val="24"/>
          <w:szCs w:val="24"/>
        </w:rPr>
        <w:t xml:space="preserve"> British forces</w:t>
      </w:r>
      <w:r w:rsidR="00E13F66">
        <w:rPr>
          <w:rFonts w:ascii="Calibri" w:hAnsi="Calibri" w:cs="Calibri"/>
          <w:sz w:val="24"/>
          <w:szCs w:val="24"/>
        </w:rPr>
        <w:t>,</w:t>
      </w:r>
      <w:r w:rsidR="00767EF5" w:rsidRPr="006E0C5C">
        <w:rPr>
          <w:rFonts w:ascii="Calibri" w:hAnsi="Calibri" w:cs="Calibri"/>
          <w:sz w:val="24"/>
          <w:szCs w:val="24"/>
        </w:rPr>
        <w:t xml:space="preserve"> warn</w:t>
      </w:r>
      <w:r w:rsidR="00E13F66">
        <w:rPr>
          <w:rFonts w:ascii="Calibri" w:hAnsi="Calibri" w:cs="Calibri"/>
          <w:sz w:val="24"/>
          <w:szCs w:val="24"/>
        </w:rPr>
        <w:t>ing</w:t>
      </w:r>
      <w:r w:rsidR="00767EF5" w:rsidRPr="006E0C5C">
        <w:rPr>
          <w:rFonts w:ascii="Calibri" w:hAnsi="Calibri" w:cs="Calibri"/>
          <w:sz w:val="24"/>
          <w:szCs w:val="24"/>
        </w:rPr>
        <w:t xml:space="preserve"> that rejecti</w:t>
      </w:r>
      <w:r w:rsidR="005E48BC">
        <w:rPr>
          <w:rFonts w:ascii="Calibri" w:hAnsi="Calibri" w:cs="Calibri"/>
          <w:sz w:val="24"/>
          <w:szCs w:val="24"/>
        </w:rPr>
        <w:t xml:space="preserve">on </w:t>
      </w:r>
      <w:r w:rsidR="00767EF5" w:rsidRPr="006E0C5C">
        <w:rPr>
          <w:rFonts w:ascii="Calibri" w:hAnsi="Calibri" w:cs="Calibri"/>
          <w:sz w:val="24"/>
          <w:szCs w:val="24"/>
        </w:rPr>
        <w:t>could lead to renewed war.</w:t>
      </w:r>
      <w:r w:rsidR="00E13F66">
        <w:rPr>
          <w:rFonts w:ascii="Calibri" w:hAnsi="Calibri" w:cs="Calibri"/>
          <w:sz w:val="24"/>
          <w:szCs w:val="24"/>
        </w:rPr>
        <w:t xml:space="preserve"> </w:t>
      </w:r>
      <w:r w:rsidR="00767EF5" w:rsidRPr="006E0C5C">
        <w:rPr>
          <w:rFonts w:ascii="Calibri" w:hAnsi="Calibri" w:cs="Calibri"/>
          <w:sz w:val="24"/>
          <w:szCs w:val="24"/>
        </w:rPr>
        <w:t xml:space="preserve">Opponents claimed </w:t>
      </w:r>
      <w:r w:rsidR="005E48BC">
        <w:rPr>
          <w:rFonts w:ascii="Calibri" w:hAnsi="Calibri" w:cs="Calibri"/>
          <w:sz w:val="24"/>
          <w:szCs w:val="24"/>
        </w:rPr>
        <w:t>it</w:t>
      </w:r>
      <w:r w:rsidR="00767EF5" w:rsidRPr="006E0C5C">
        <w:rPr>
          <w:rFonts w:ascii="Calibri" w:hAnsi="Calibri" w:cs="Calibri"/>
          <w:sz w:val="24"/>
          <w:szCs w:val="24"/>
        </w:rPr>
        <w:t xml:space="preserve"> betrayed the Republic by accepting dominion status, the Crown, and limitations on Irish freedoms while leaving the north-south border unchanged. The treaty narrowly </w:t>
      </w:r>
      <w:r w:rsidR="00DF4F93" w:rsidRPr="006E0C5C">
        <w:rPr>
          <w:rFonts w:ascii="Calibri" w:hAnsi="Calibri" w:cs="Calibri"/>
          <w:sz w:val="24"/>
          <w:szCs w:val="24"/>
        </w:rPr>
        <w:t>passed,</w:t>
      </w:r>
      <w:r w:rsidR="00767EF5" w:rsidRPr="006E0C5C">
        <w:rPr>
          <w:rFonts w:ascii="Calibri" w:hAnsi="Calibri" w:cs="Calibri"/>
          <w:sz w:val="24"/>
          <w:szCs w:val="24"/>
        </w:rPr>
        <w:t xml:space="preserve"> </w:t>
      </w:r>
      <w:r w:rsidR="00DF4F93">
        <w:rPr>
          <w:rFonts w:ascii="Calibri" w:hAnsi="Calibri" w:cs="Calibri"/>
          <w:sz w:val="24"/>
          <w:szCs w:val="24"/>
        </w:rPr>
        <w:t xml:space="preserve">and </w:t>
      </w:r>
      <w:r w:rsidR="00BF4EA0" w:rsidRPr="006E0C5C">
        <w:rPr>
          <w:rFonts w:ascii="Calibri" w:hAnsi="Calibri" w:cs="Calibri"/>
          <w:sz w:val="24"/>
          <w:szCs w:val="24"/>
        </w:rPr>
        <w:t xml:space="preserve">De Valera resigned as </w:t>
      </w:r>
      <w:r w:rsidR="00DF4F93">
        <w:rPr>
          <w:rFonts w:ascii="Calibri" w:hAnsi="Calibri" w:cs="Calibri"/>
          <w:sz w:val="24"/>
          <w:szCs w:val="24"/>
        </w:rPr>
        <w:t>P</w:t>
      </w:r>
      <w:r w:rsidR="00BF4EA0" w:rsidRPr="006E0C5C">
        <w:rPr>
          <w:rFonts w:ascii="Calibri" w:hAnsi="Calibri" w:cs="Calibri"/>
          <w:sz w:val="24"/>
          <w:szCs w:val="24"/>
        </w:rPr>
        <w:t>resident in protest</w:t>
      </w:r>
      <w:r w:rsidR="00EC3CF3" w:rsidRPr="006E0C5C">
        <w:rPr>
          <w:rFonts w:ascii="Calibri" w:hAnsi="Calibri" w:cs="Calibri"/>
          <w:sz w:val="24"/>
          <w:szCs w:val="24"/>
        </w:rPr>
        <w:t>,</w:t>
      </w:r>
      <w:r w:rsidR="00767EF5" w:rsidRPr="006E0C5C">
        <w:rPr>
          <w:rFonts w:ascii="Calibri" w:hAnsi="Calibri" w:cs="Calibri"/>
          <w:sz w:val="24"/>
          <w:szCs w:val="24"/>
        </w:rPr>
        <w:t xml:space="preserve"> </w:t>
      </w:r>
      <w:r w:rsidR="00DF4F93">
        <w:rPr>
          <w:rFonts w:ascii="Calibri" w:hAnsi="Calibri" w:cs="Calibri"/>
          <w:sz w:val="24"/>
          <w:szCs w:val="24"/>
        </w:rPr>
        <w:t>c</w:t>
      </w:r>
      <w:r w:rsidR="00767EF5" w:rsidRPr="006E0C5C">
        <w:rPr>
          <w:rFonts w:ascii="Calibri" w:hAnsi="Calibri" w:cs="Calibri"/>
          <w:sz w:val="24"/>
          <w:szCs w:val="24"/>
        </w:rPr>
        <w:t>a</w:t>
      </w:r>
      <w:r w:rsidR="00DF4F93">
        <w:rPr>
          <w:rFonts w:ascii="Calibri" w:hAnsi="Calibri" w:cs="Calibri"/>
          <w:sz w:val="24"/>
          <w:szCs w:val="24"/>
        </w:rPr>
        <w:t>usi</w:t>
      </w:r>
      <w:r w:rsidR="00767EF5" w:rsidRPr="006E0C5C">
        <w:rPr>
          <w:rFonts w:ascii="Calibri" w:hAnsi="Calibri" w:cs="Calibri"/>
          <w:sz w:val="24"/>
          <w:szCs w:val="24"/>
        </w:rPr>
        <w:t>n</w:t>
      </w:r>
      <w:r w:rsidR="00DF4F93">
        <w:rPr>
          <w:rFonts w:ascii="Calibri" w:hAnsi="Calibri" w:cs="Calibri"/>
          <w:sz w:val="24"/>
          <w:szCs w:val="24"/>
        </w:rPr>
        <w:t>g</w:t>
      </w:r>
      <w:r w:rsidR="00EC3CF3" w:rsidRPr="006E0C5C">
        <w:rPr>
          <w:rFonts w:ascii="Calibri" w:hAnsi="Calibri" w:cs="Calibri"/>
          <w:sz w:val="24"/>
          <w:szCs w:val="24"/>
        </w:rPr>
        <w:t xml:space="preserve"> </w:t>
      </w:r>
      <w:r w:rsidR="00DF4F93">
        <w:rPr>
          <w:rFonts w:ascii="Calibri" w:hAnsi="Calibri" w:cs="Calibri"/>
          <w:sz w:val="24"/>
          <w:szCs w:val="24"/>
        </w:rPr>
        <w:t>d</w:t>
      </w:r>
      <w:r w:rsidR="00EC3CF3" w:rsidRPr="006E0C5C">
        <w:rPr>
          <w:rFonts w:ascii="Calibri" w:hAnsi="Calibri" w:cs="Calibri"/>
          <w:sz w:val="24"/>
          <w:szCs w:val="24"/>
        </w:rPr>
        <w:t>ivi</w:t>
      </w:r>
      <w:r w:rsidR="00DF4F93">
        <w:rPr>
          <w:rFonts w:ascii="Calibri" w:hAnsi="Calibri" w:cs="Calibri"/>
          <w:sz w:val="24"/>
          <w:szCs w:val="24"/>
        </w:rPr>
        <w:t>sio</w:t>
      </w:r>
      <w:r w:rsidR="00EC3CF3" w:rsidRPr="006E0C5C">
        <w:rPr>
          <w:rFonts w:ascii="Calibri" w:hAnsi="Calibri" w:cs="Calibri"/>
          <w:sz w:val="24"/>
          <w:szCs w:val="24"/>
        </w:rPr>
        <w:t xml:space="preserve">n among </w:t>
      </w:r>
      <w:r w:rsidR="009D57C7" w:rsidRPr="006E0C5C">
        <w:rPr>
          <w:rFonts w:ascii="Calibri" w:hAnsi="Calibri" w:cs="Calibri"/>
          <w:sz w:val="24"/>
          <w:szCs w:val="24"/>
        </w:rPr>
        <w:t>R</w:t>
      </w:r>
      <w:r w:rsidR="00EC3CF3" w:rsidRPr="006E0C5C">
        <w:rPr>
          <w:rFonts w:ascii="Calibri" w:hAnsi="Calibri" w:cs="Calibri"/>
          <w:sz w:val="24"/>
          <w:szCs w:val="24"/>
        </w:rPr>
        <w:t>epublicans.</w:t>
      </w:r>
      <w:r w:rsidR="00DF4F93">
        <w:rPr>
          <w:rFonts w:ascii="Calibri" w:hAnsi="Calibri" w:cs="Calibri"/>
          <w:sz w:val="24"/>
          <w:szCs w:val="24"/>
        </w:rPr>
        <w:t xml:space="preserve"> </w:t>
      </w:r>
      <w:r w:rsidR="00BF4EA0" w:rsidRPr="006E0C5C">
        <w:rPr>
          <w:rFonts w:ascii="Calibri" w:hAnsi="Calibri" w:cs="Calibri"/>
          <w:sz w:val="24"/>
          <w:szCs w:val="24"/>
        </w:rPr>
        <w:t xml:space="preserve">The Treaty was approved on 14 January 1922 without the </w:t>
      </w:r>
      <w:r w:rsidR="00026389">
        <w:rPr>
          <w:rFonts w:ascii="Calibri" w:hAnsi="Calibri" w:cs="Calibri"/>
          <w:sz w:val="24"/>
          <w:szCs w:val="24"/>
        </w:rPr>
        <w:t xml:space="preserve">presence of the </w:t>
      </w:r>
      <w:r w:rsidR="00BF4EA0" w:rsidRPr="006E0C5C">
        <w:rPr>
          <w:rFonts w:ascii="Calibri" w:hAnsi="Calibri" w:cs="Calibri"/>
          <w:sz w:val="24"/>
          <w:szCs w:val="24"/>
        </w:rPr>
        <w:t>anti-treaty Republicans</w:t>
      </w:r>
      <w:r w:rsidR="00DF4F93">
        <w:rPr>
          <w:rFonts w:ascii="Calibri" w:hAnsi="Calibri" w:cs="Calibri"/>
          <w:sz w:val="24"/>
          <w:szCs w:val="24"/>
        </w:rPr>
        <w:t>,</w:t>
      </w:r>
      <w:r w:rsidR="00767EF5" w:rsidRPr="006E0C5C">
        <w:rPr>
          <w:rFonts w:ascii="Calibri" w:hAnsi="Calibri" w:cs="Calibri"/>
          <w:sz w:val="24"/>
          <w:szCs w:val="24"/>
        </w:rPr>
        <w:t xml:space="preserve"> </w:t>
      </w:r>
      <w:r w:rsidR="00DF4F93">
        <w:rPr>
          <w:rFonts w:ascii="Calibri" w:hAnsi="Calibri" w:cs="Calibri"/>
          <w:sz w:val="24"/>
          <w:szCs w:val="24"/>
        </w:rPr>
        <w:t>and</w:t>
      </w:r>
      <w:r w:rsidR="006324CB" w:rsidRPr="006E0C5C">
        <w:rPr>
          <w:rFonts w:ascii="Calibri" w:hAnsi="Calibri" w:cs="Calibri"/>
          <w:sz w:val="24"/>
          <w:szCs w:val="24"/>
        </w:rPr>
        <w:t xml:space="preserve"> </w:t>
      </w:r>
      <w:r w:rsidR="00DF4F93">
        <w:rPr>
          <w:rFonts w:ascii="Calibri" w:hAnsi="Calibri" w:cs="Calibri"/>
          <w:sz w:val="24"/>
          <w:szCs w:val="24"/>
        </w:rPr>
        <w:t>i</w:t>
      </w:r>
      <w:r w:rsidR="00BA7681" w:rsidRPr="006E0C5C">
        <w:rPr>
          <w:rFonts w:ascii="Calibri" w:hAnsi="Calibri" w:cs="Calibri"/>
          <w:sz w:val="24"/>
          <w:szCs w:val="24"/>
        </w:rPr>
        <w:t xml:space="preserve">ts </w:t>
      </w:r>
      <w:r w:rsidR="006324CB" w:rsidRPr="006E0C5C">
        <w:rPr>
          <w:rFonts w:ascii="Calibri" w:hAnsi="Calibri" w:cs="Calibri"/>
          <w:sz w:val="24"/>
          <w:szCs w:val="24"/>
        </w:rPr>
        <w:t xml:space="preserve">implementation </w:t>
      </w:r>
      <w:r w:rsidR="00BA7681" w:rsidRPr="006E0C5C">
        <w:rPr>
          <w:rFonts w:ascii="Calibri" w:hAnsi="Calibri" w:cs="Calibri"/>
          <w:sz w:val="24"/>
          <w:szCs w:val="24"/>
        </w:rPr>
        <w:t>s</w:t>
      </w:r>
      <w:r w:rsidR="006324CB" w:rsidRPr="006E0C5C">
        <w:rPr>
          <w:rFonts w:ascii="Calibri" w:hAnsi="Calibri" w:cs="Calibri"/>
          <w:sz w:val="24"/>
          <w:szCs w:val="24"/>
        </w:rPr>
        <w:t>t</w:t>
      </w:r>
      <w:r w:rsidR="00BA7681" w:rsidRPr="006E0C5C">
        <w:rPr>
          <w:rFonts w:ascii="Calibri" w:hAnsi="Calibri" w:cs="Calibri"/>
          <w:sz w:val="24"/>
          <w:szCs w:val="24"/>
        </w:rPr>
        <w:t>art</w:t>
      </w:r>
      <w:r w:rsidR="006324CB" w:rsidRPr="006E0C5C">
        <w:rPr>
          <w:rFonts w:ascii="Calibri" w:hAnsi="Calibri" w:cs="Calibri"/>
          <w:sz w:val="24"/>
          <w:szCs w:val="24"/>
        </w:rPr>
        <w:t>e</w:t>
      </w:r>
      <w:r w:rsidR="00BA7681" w:rsidRPr="006E0C5C">
        <w:rPr>
          <w:rFonts w:ascii="Calibri" w:hAnsi="Calibri" w:cs="Calibri"/>
          <w:sz w:val="24"/>
          <w:szCs w:val="24"/>
        </w:rPr>
        <w:t>d</w:t>
      </w:r>
      <w:r w:rsidR="006324CB" w:rsidRPr="006E0C5C">
        <w:rPr>
          <w:rFonts w:ascii="Calibri" w:hAnsi="Calibri" w:cs="Calibri"/>
          <w:sz w:val="24"/>
          <w:szCs w:val="24"/>
        </w:rPr>
        <w:t xml:space="preserve"> </w:t>
      </w:r>
      <w:r w:rsidR="00BA7681" w:rsidRPr="006E0C5C">
        <w:rPr>
          <w:rFonts w:ascii="Calibri" w:hAnsi="Calibri" w:cs="Calibri"/>
          <w:sz w:val="24"/>
          <w:szCs w:val="24"/>
        </w:rPr>
        <w:t>i</w:t>
      </w:r>
      <w:r w:rsidR="000A0D0C">
        <w:rPr>
          <w:rFonts w:ascii="Calibri" w:hAnsi="Calibri" w:cs="Calibri"/>
          <w:sz w:val="24"/>
          <w:szCs w:val="24"/>
        </w:rPr>
        <w:t>mmedia</w:t>
      </w:r>
      <w:r w:rsidR="006324CB" w:rsidRPr="006E0C5C">
        <w:rPr>
          <w:rFonts w:ascii="Calibri" w:hAnsi="Calibri" w:cs="Calibri"/>
          <w:sz w:val="24"/>
          <w:szCs w:val="24"/>
        </w:rPr>
        <w:t>t</w:t>
      </w:r>
      <w:r w:rsidR="000A0D0C">
        <w:rPr>
          <w:rFonts w:ascii="Calibri" w:hAnsi="Calibri" w:cs="Calibri"/>
          <w:sz w:val="24"/>
          <w:szCs w:val="24"/>
        </w:rPr>
        <w:t>el</w:t>
      </w:r>
      <w:r w:rsidR="006324CB" w:rsidRPr="006E0C5C">
        <w:rPr>
          <w:rFonts w:ascii="Calibri" w:hAnsi="Calibri" w:cs="Calibri"/>
          <w:sz w:val="24"/>
          <w:szCs w:val="24"/>
        </w:rPr>
        <w:t>y</w:t>
      </w:r>
      <w:r w:rsidR="00E911BD">
        <w:rPr>
          <w:rFonts w:ascii="Calibri" w:hAnsi="Calibri" w:cs="Calibri"/>
          <w:sz w:val="24"/>
          <w:szCs w:val="24"/>
        </w:rPr>
        <w:t xml:space="preserve"> </w:t>
      </w:r>
      <w:r w:rsidR="00DF4F93">
        <w:rPr>
          <w:rFonts w:ascii="Calibri" w:hAnsi="Calibri" w:cs="Calibri"/>
          <w:sz w:val="24"/>
          <w:szCs w:val="24"/>
        </w:rPr>
        <w:t>with</w:t>
      </w:r>
      <w:r w:rsidR="00E911BD">
        <w:rPr>
          <w:rFonts w:ascii="Calibri" w:hAnsi="Calibri" w:cs="Calibri"/>
          <w:sz w:val="24"/>
          <w:szCs w:val="24"/>
        </w:rPr>
        <w:t xml:space="preserve"> </w:t>
      </w:r>
      <w:r w:rsidR="006324CB" w:rsidRPr="006E0C5C">
        <w:rPr>
          <w:rFonts w:ascii="Calibri" w:hAnsi="Calibri" w:cs="Calibri"/>
          <w:sz w:val="24"/>
          <w:szCs w:val="24"/>
        </w:rPr>
        <w:t>Michael Collins a</w:t>
      </w:r>
      <w:r w:rsidR="00BA7681" w:rsidRPr="006E0C5C">
        <w:rPr>
          <w:rFonts w:ascii="Calibri" w:hAnsi="Calibri" w:cs="Calibri"/>
          <w:sz w:val="24"/>
          <w:szCs w:val="24"/>
        </w:rPr>
        <w:t xml:space="preserve">s </w:t>
      </w:r>
      <w:r w:rsidR="006324CB" w:rsidRPr="006E0C5C">
        <w:rPr>
          <w:rFonts w:ascii="Calibri" w:hAnsi="Calibri" w:cs="Calibri"/>
          <w:sz w:val="24"/>
          <w:szCs w:val="24"/>
        </w:rPr>
        <w:t>t</w:t>
      </w:r>
      <w:r w:rsidR="00BA7681" w:rsidRPr="006E0C5C">
        <w:rPr>
          <w:rFonts w:ascii="Calibri" w:hAnsi="Calibri" w:cs="Calibri"/>
          <w:sz w:val="24"/>
          <w:szCs w:val="24"/>
        </w:rPr>
        <w:t>h</w:t>
      </w:r>
      <w:r w:rsidR="006324CB" w:rsidRPr="006E0C5C">
        <w:rPr>
          <w:rFonts w:ascii="Calibri" w:hAnsi="Calibri" w:cs="Calibri"/>
          <w:sz w:val="24"/>
          <w:szCs w:val="24"/>
        </w:rPr>
        <w:t>e h</w:t>
      </w:r>
      <w:r w:rsidR="00BA7681" w:rsidRPr="006E0C5C">
        <w:rPr>
          <w:rFonts w:ascii="Calibri" w:hAnsi="Calibri" w:cs="Calibri"/>
          <w:sz w:val="24"/>
          <w:szCs w:val="24"/>
        </w:rPr>
        <w:t>e</w:t>
      </w:r>
      <w:r w:rsidR="006324CB" w:rsidRPr="006E0C5C">
        <w:rPr>
          <w:rFonts w:ascii="Calibri" w:hAnsi="Calibri" w:cs="Calibri"/>
          <w:sz w:val="24"/>
          <w:szCs w:val="24"/>
        </w:rPr>
        <w:t>a</w:t>
      </w:r>
      <w:r w:rsidR="00BA7681" w:rsidRPr="006E0C5C">
        <w:rPr>
          <w:rFonts w:ascii="Calibri" w:hAnsi="Calibri" w:cs="Calibri"/>
          <w:sz w:val="24"/>
          <w:szCs w:val="24"/>
        </w:rPr>
        <w:t>d</w:t>
      </w:r>
      <w:r w:rsidR="006324CB" w:rsidRPr="006E0C5C">
        <w:rPr>
          <w:rFonts w:ascii="Calibri" w:hAnsi="Calibri" w:cs="Calibri"/>
          <w:sz w:val="24"/>
          <w:szCs w:val="24"/>
        </w:rPr>
        <w:t xml:space="preserve"> of the Provisional Government.</w:t>
      </w:r>
      <w:r w:rsidR="00EB6657" w:rsidRPr="006E0C5C">
        <w:rPr>
          <w:rFonts w:ascii="Calibri" w:hAnsi="Calibri" w:cs="Calibri"/>
          <w:sz w:val="24"/>
          <w:szCs w:val="24"/>
        </w:rPr>
        <w:t xml:space="preserve"> He formed a group tasked with creating a constitution for the Free State and began enlisting for a new National Army.</w:t>
      </w:r>
      <w:r w:rsidR="006324CB" w:rsidRPr="006E0C5C">
        <w:rPr>
          <w:rFonts w:ascii="Calibri" w:hAnsi="Calibri" w:cs="Calibri"/>
          <w:sz w:val="24"/>
          <w:szCs w:val="24"/>
        </w:rPr>
        <w:t xml:space="preserve"> </w:t>
      </w:r>
      <w:r w:rsidR="00EB6657" w:rsidRPr="006E0C5C">
        <w:rPr>
          <w:rFonts w:ascii="Calibri" w:hAnsi="Calibri" w:cs="Calibri"/>
          <w:sz w:val="24"/>
          <w:szCs w:val="24"/>
        </w:rPr>
        <w:t xml:space="preserve">There was </w:t>
      </w:r>
      <w:r w:rsidR="00DF4F93">
        <w:rPr>
          <w:rFonts w:ascii="Calibri" w:hAnsi="Calibri" w:cs="Calibri"/>
          <w:sz w:val="24"/>
          <w:szCs w:val="24"/>
        </w:rPr>
        <w:t>a peri</w:t>
      </w:r>
      <w:r w:rsidR="00EB6657" w:rsidRPr="006E0C5C">
        <w:rPr>
          <w:rFonts w:ascii="Calibri" w:hAnsi="Calibri" w:cs="Calibri"/>
          <w:sz w:val="24"/>
          <w:szCs w:val="24"/>
        </w:rPr>
        <w:t>o</w:t>
      </w:r>
      <w:r w:rsidR="00DF4F93">
        <w:rPr>
          <w:rFonts w:ascii="Calibri" w:hAnsi="Calibri" w:cs="Calibri"/>
          <w:sz w:val="24"/>
          <w:szCs w:val="24"/>
        </w:rPr>
        <w:t>d o</w:t>
      </w:r>
      <w:r w:rsidR="00EB6657" w:rsidRPr="006E0C5C">
        <w:rPr>
          <w:rFonts w:ascii="Calibri" w:hAnsi="Calibri" w:cs="Calibri"/>
          <w:sz w:val="24"/>
          <w:szCs w:val="24"/>
        </w:rPr>
        <w:t>f</w:t>
      </w:r>
      <w:r w:rsidR="00DF4F93">
        <w:rPr>
          <w:rFonts w:ascii="Calibri" w:hAnsi="Calibri" w:cs="Calibri"/>
          <w:sz w:val="24"/>
          <w:szCs w:val="24"/>
        </w:rPr>
        <w:t xml:space="preserve"> d</w:t>
      </w:r>
      <w:r w:rsidR="00EB6657" w:rsidRPr="006E0C5C">
        <w:rPr>
          <w:rFonts w:ascii="Calibri" w:hAnsi="Calibri" w:cs="Calibri"/>
          <w:sz w:val="24"/>
          <w:szCs w:val="24"/>
        </w:rPr>
        <w:t>u</w:t>
      </w:r>
      <w:r w:rsidR="00DF4F93">
        <w:rPr>
          <w:rFonts w:ascii="Calibri" w:hAnsi="Calibri" w:cs="Calibri"/>
          <w:sz w:val="24"/>
          <w:szCs w:val="24"/>
        </w:rPr>
        <w:t>al p</w:t>
      </w:r>
      <w:r w:rsidR="00EB6657" w:rsidRPr="006E0C5C">
        <w:rPr>
          <w:rFonts w:ascii="Calibri" w:hAnsi="Calibri" w:cs="Calibri"/>
          <w:sz w:val="24"/>
          <w:szCs w:val="24"/>
        </w:rPr>
        <w:t>o</w:t>
      </w:r>
      <w:r w:rsidR="00DF4F93">
        <w:rPr>
          <w:rFonts w:ascii="Calibri" w:hAnsi="Calibri" w:cs="Calibri"/>
          <w:sz w:val="24"/>
          <w:szCs w:val="24"/>
        </w:rPr>
        <w:t>wer</w:t>
      </w:r>
      <w:r w:rsidR="00EB6657" w:rsidRPr="006E0C5C">
        <w:rPr>
          <w:rFonts w:ascii="Calibri" w:hAnsi="Calibri" w:cs="Calibri"/>
          <w:sz w:val="24"/>
          <w:szCs w:val="24"/>
        </w:rPr>
        <w:t xml:space="preserve"> b</w:t>
      </w:r>
      <w:r w:rsidR="00DF4F93">
        <w:rPr>
          <w:rFonts w:ascii="Calibri" w:hAnsi="Calibri" w:cs="Calibri"/>
          <w:sz w:val="24"/>
          <w:szCs w:val="24"/>
        </w:rPr>
        <w:t>e</w:t>
      </w:r>
      <w:r w:rsidR="00EB6657" w:rsidRPr="006E0C5C">
        <w:rPr>
          <w:rFonts w:ascii="Calibri" w:hAnsi="Calibri" w:cs="Calibri"/>
          <w:sz w:val="24"/>
          <w:szCs w:val="24"/>
        </w:rPr>
        <w:t>t</w:t>
      </w:r>
      <w:r w:rsidR="00DF4F93">
        <w:rPr>
          <w:rFonts w:ascii="Calibri" w:hAnsi="Calibri" w:cs="Calibri"/>
          <w:sz w:val="24"/>
          <w:szCs w:val="24"/>
        </w:rPr>
        <w:t>ween</w:t>
      </w:r>
      <w:r w:rsidR="00EB6657" w:rsidRPr="006E0C5C">
        <w:rPr>
          <w:rFonts w:ascii="Calibri" w:hAnsi="Calibri" w:cs="Calibri"/>
          <w:sz w:val="24"/>
          <w:szCs w:val="24"/>
        </w:rPr>
        <w:t xml:space="preserve"> the new Provisional Government and the existing Dáil Executive</w:t>
      </w:r>
      <w:r w:rsidR="00026389">
        <w:rPr>
          <w:rFonts w:ascii="Calibri" w:hAnsi="Calibri" w:cs="Calibri"/>
          <w:sz w:val="24"/>
          <w:szCs w:val="24"/>
        </w:rPr>
        <w:t>,</w:t>
      </w:r>
      <w:r w:rsidR="00DD1B36">
        <w:rPr>
          <w:rFonts w:ascii="Calibri" w:hAnsi="Calibri" w:cs="Calibri"/>
          <w:sz w:val="24"/>
          <w:szCs w:val="24"/>
        </w:rPr>
        <w:t xml:space="preserve"> with </w:t>
      </w:r>
      <w:r w:rsidR="00EB6657" w:rsidRPr="006E0C5C">
        <w:rPr>
          <w:rFonts w:ascii="Calibri" w:hAnsi="Calibri" w:cs="Calibri"/>
          <w:sz w:val="24"/>
          <w:szCs w:val="24"/>
        </w:rPr>
        <w:t xml:space="preserve">Griffith </w:t>
      </w:r>
      <w:r w:rsidR="00DD1B36">
        <w:rPr>
          <w:rFonts w:ascii="Calibri" w:hAnsi="Calibri" w:cs="Calibri"/>
          <w:sz w:val="24"/>
          <w:szCs w:val="24"/>
        </w:rPr>
        <w:t>as leader</w:t>
      </w:r>
      <w:r w:rsidR="00EB6657" w:rsidRPr="006E0C5C">
        <w:rPr>
          <w:rFonts w:ascii="Calibri" w:hAnsi="Calibri" w:cs="Calibri"/>
          <w:sz w:val="24"/>
          <w:szCs w:val="24"/>
        </w:rPr>
        <w:t xml:space="preserve"> after de Valera resigned. This continued until the Third Dáil convened in the autumn of</w:t>
      </w:r>
      <w:r w:rsidR="00DF4F93">
        <w:rPr>
          <w:rFonts w:ascii="Calibri" w:hAnsi="Calibri" w:cs="Calibri"/>
          <w:sz w:val="24"/>
          <w:szCs w:val="24"/>
        </w:rPr>
        <w:t xml:space="preserve"> </w:t>
      </w:r>
      <w:r w:rsidR="00EB6657" w:rsidRPr="006E0C5C">
        <w:rPr>
          <w:rFonts w:ascii="Calibri" w:hAnsi="Calibri" w:cs="Calibri"/>
          <w:sz w:val="24"/>
          <w:szCs w:val="24"/>
        </w:rPr>
        <w:t>1922</w:t>
      </w:r>
      <w:r w:rsidR="00DF4F93">
        <w:rPr>
          <w:rFonts w:ascii="Calibri" w:hAnsi="Calibri" w:cs="Calibri"/>
          <w:sz w:val="24"/>
          <w:szCs w:val="24"/>
        </w:rPr>
        <w:t xml:space="preserve"> </w:t>
      </w:r>
      <w:r w:rsidR="006324CB" w:rsidRPr="006E0C5C">
        <w:rPr>
          <w:rFonts w:ascii="Calibri" w:hAnsi="Calibri" w:cs="Calibri"/>
          <w:sz w:val="24"/>
          <w:szCs w:val="24"/>
        </w:rPr>
        <w:t>(Houses of the Oireachtas, 2024).</w:t>
      </w:r>
      <w:r w:rsidR="00767EF5" w:rsidRPr="006E0C5C">
        <w:rPr>
          <w:rFonts w:ascii="Calibri" w:hAnsi="Calibri" w:cs="Calibri"/>
          <w:sz w:val="24"/>
          <w:szCs w:val="24"/>
        </w:rPr>
        <w:t xml:space="preserve"> </w:t>
      </w:r>
      <w:r w:rsidR="004916C3" w:rsidRPr="006E0C5C">
        <w:rPr>
          <w:rFonts w:ascii="Calibri" w:hAnsi="Calibri" w:cs="Calibri"/>
          <w:sz w:val="24"/>
          <w:szCs w:val="24"/>
        </w:rPr>
        <w:t>T</w:t>
      </w:r>
      <w:r w:rsidR="00EC3CF3" w:rsidRPr="006E0C5C">
        <w:rPr>
          <w:rFonts w:ascii="Calibri" w:hAnsi="Calibri" w:cs="Calibri"/>
          <w:sz w:val="24"/>
          <w:szCs w:val="24"/>
        </w:rPr>
        <w:t xml:space="preserve">he </w:t>
      </w:r>
      <w:r w:rsidR="004916C3" w:rsidRPr="006E0C5C">
        <w:rPr>
          <w:rFonts w:ascii="Calibri" w:hAnsi="Calibri" w:cs="Calibri"/>
          <w:sz w:val="24"/>
          <w:szCs w:val="24"/>
        </w:rPr>
        <w:t>Tre</w:t>
      </w:r>
      <w:r w:rsidR="00EC3CF3" w:rsidRPr="006E0C5C">
        <w:rPr>
          <w:rFonts w:ascii="Calibri" w:hAnsi="Calibri" w:cs="Calibri"/>
          <w:sz w:val="24"/>
          <w:szCs w:val="24"/>
        </w:rPr>
        <w:t>at</w:t>
      </w:r>
      <w:r w:rsidR="004916C3" w:rsidRPr="006E0C5C">
        <w:rPr>
          <w:rFonts w:ascii="Calibri" w:hAnsi="Calibri" w:cs="Calibri"/>
          <w:sz w:val="24"/>
          <w:szCs w:val="24"/>
        </w:rPr>
        <w:t>y</w:t>
      </w:r>
      <w:r w:rsidR="00EC3CF3" w:rsidRPr="006E0C5C">
        <w:rPr>
          <w:rFonts w:ascii="Calibri" w:hAnsi="Calibri" w:cs="Calibri"/>
          <w:sz w:val="24"/>
          <w:szCs w:val="24"/>
        </w:rPr>
        <w:t xml:space="preserve"> </w:t>
      </w:r>
      <w:r w:rsidR="004916C3" w:rsidRPr="006E0C5C">
        <w:rPr>
          <w:rFonts w:ascii="Calibri" w:hAnsi="Calibri" w:cs="Calibri"/>
          <w:sz w:val="24"/>
          <w:szCs w:val="24"/>
        </w:rPr>
        <w:t>h</w:t>
      </w:r>
      <w:r w:rsidR="00EC3CF3" w:rsidRPr="006E0C5C">
        <w:rPr>
          <w:rFonts w:ascii="Calibri" w:hAnsi="Calibri" w:cs="Calibri"/>
          <w:sz w:val="24"/>
          <w:szCs w:val="24"/>
        </w:rPr>
        <w:t>a</w:t>
      </w:r>
      <w:r w:rsidR="004916C3" w:rsidRPr="006E0C5C">
        <w:rPr>
          <w:rFonts w:ascii="Calibri" w:hAnsi="Calibri" w:cs="Calibri"/>
          <w:sz w:val="24"/>
          <w:szCs w:val="24"/>
        </w:rPr>
        <w:t>d</w:t>
      </w:r>
      <w:r w:rsidR="00EC3CF3" w:rsidRPr="006E0C5C">
        <w:rPr>
          <w:rFonts w:ascii="Calibri" w:hAnsi="Calibri" w:cs="Calibri"/>
          <w:sz w:val="24"/>
          <w:szCs w:val="24"/>
        </w:rPr>
        <w:t xml:space="preserve"> </w:t>
      </w:r>
      <w:r w:rsidR="004916C3" w:rsidRPr="006E0C5C">
        <w:rPr>
          <w:rFonts w:ascii="Calibri" w:hAnsi="Calibri" w:cs="Calibri"/>
          <w:sz w:val="24"/>
          <w:szCs w:val="24"/>
        </w:rPr>
        <w:t>mo</w:t>
      </w:r>
      <w:r w:rsidR="00EC3CF3" w:rsidRPr="006E0C5C">
        <w:rPr>
          <w:rFonts w:ascii="Calibri" w:hAnsi="Calibri" w:cs="Calibri"/>
          <w:sz w:val="24"/>
          <w:szCs w:val="24"/>
        </w:rPr>
        <w:t xml:space="preserve">re </w:t>
      </w:r>
      <w:r w:rsidR="00767EF5" w:rsidRPr="006E0C5C">
        <w:rPr>
          <w:rFonts w:ascii="Calibri" w:hAnsi="Calibri" w:cs="Calibri"/>
          <w:sz w:val="24"/>
          <w:szCs w:val="24"/>
        </w:rPr>
        <w:t>support</w:t>
      </w:r>
      <w:r w:rsidR="00EC3CF3" w:rsidRPr="006E0C5C">
        <w:rPr>
          <w:rFonts w:ascii="Calibri" w:hAnsi="Calibri" w:cs="Calibri"/>
          <w:sz w:val="24"/>
          <w:szCs w:val="24"/>
        </w:rPr>
        <w:t xml:space="preserve"> f</w:t>
      </w:r>
      <w:r w:rsidR="004916C3" w:rsidRPr="006E0C5C">
        <w:rPr>
          <w:rFonts w:ascii="Calibri" w:hAnsi="Calibri" w:cs="Calibri"/>
          <w:sz w:val="24"/>
          <w:szCs w:val="24"/>
        </w:rPr>
        <w:t>r</w:t>
      </w:r>
      <w:r w:rsidR="00EC3CF3" w:rsidRPr="006E0C5C">
        <w:rPr>
          <w:rFonts w:ascii="Calibri" w:hAnsi="Calibri" w:cs="Calibri"/>
          <w:sz w:val="24"/>
          <w:szCs w:val="24"/>
        </w:rPr>
        <w:t>o</w:t>
      </w:r>
      <w:r w:rsidR="004916C3" w:rsidRPr="006E0C5C">
        <w:rPr>
          <w:rFonts w:ascii="Calibri" w:hAnsi="Calibri" w:cs="Calibri"/>
          <w:sz w:val="24"/>
          <w:szCs w:val="24"/>
        </w:rPr>
        <w:t>m</w:t>
      </w:r>
      <w:r w:rsidR="00EC3CF3" w:rsidRPr="006E0C5C">
        <w:rPr>
          <w:rFonts w:ascii="Calibri" w:hAnsi="Calibri" w:cs="Calibri"/>
          <w:sz w:val="24"/>
          <w:szCs w:val="24"/>
        </w:rPr>
        <w:t xml:space="preserve"> the </w:t>
      </w:r>
      <w:r w:rsidR="004916C3" w:rsidRPr="006E0C5C">
        <w:rPr>
          <w:rFonts w:ascii="Calibri" w:hAnsi="Calibri" w:cs="Calibri"/>
          <w:sz w:val="24"/>
          <w:szCs w:val="24"/>
        </w:rPr>
        <w:t>g</w:t>
      </w:r>
      <w:r w:rsidR="00EC3CF3" w:rsidRPr="006E0C5C">
        <w:rPr>
          <w:rFonts w:ascii="Calibri" w:hAnsi="Calibri" w:cs="Calibri"/>
          <w:sz w:val="24"/>
          <w:szCs w:val="24"/>
        </w:rPr>
        <w:t>e</w:t>
      </w:r>
      <w:r w:rsidR="004916C3" w:rsidRPr="006E0C5C">
        <w:rPr>
          <w:rFonts w:ascii="Calibri" w:hAnsi="Calibri" w:cs="Calibri"/>
          <w:sz w:val="24"/>
          <w:szCs w:val="24"/>
        </w:rPr>
        <w:t>neral popul</w:t>
      </w:r>
      <w:r w:rsidR="00EC3CF3" w:rsidRPr="006E0C5C">
        <w:rPr>
          <w:rFonts w:ascii="Calibri" w:hAnsi="Calibri" w:cs="Calibri"/>
          <w:sz w:val="24"/>
          <w:szCs w:val="24"/>
        </w:rPr>
        <w:t>at</w:t>
      </w:r>
      <w:r w:rsidR="004916C3" w:rsidRPr="006E0C5C">
        <w:rPr>
          <w:rFonts w:ascii="Calibri" w:hAnsi="Calibri" w:cs="Calibri"/>
          <w:sz w:val="24"/>
          <w:szCs w:val="24"/>
        </w:rPr>
        <w:t>ion</w:t>
      </w:r>
      <w:r w:rsidR="00EC3CF3" w:rsidRPr="006E0C5C">
        <w:rPr>
          <w:rFonts w:ascii="Calibri" w:hAnsi="Calibri" w:cs="Calibri"/>
          <w:sz w:val="24"/>
          <w:szCs w:val="24"/>
        </w:rPr>
        <w:t xml:space="preserve"> than the </w:t>
      </w:r>
      <w:r w:rsidR="00767EF5" w:rsidRPr="006E0C5C">
        <w:rPr>
          <w:rFonts w:ascii="Calibri" w:hAnsi="Calibri" w:cs="Calibri"/>
          <w:sz w:val="24"/>
          <w:szCs w:val="24"/>
        </w:rPr>
        <w:t>slim</w:t>
      </w:r>
      <w:r w:rsidR="004916C3" w:rsidRPr="006E0C5C">
        <w:rPr>
          <w:rFonts w:ascii="Calibri" w:hAnsi="Calibri" w:cs="Calibri"/>
          <w:sz w:val="24"/>
          <w:szCs w:val="24"/>
        </w:rPr>
        <w:t xml:space="preserve"> D</w:t>
      </w:r>
      <w:r w:rsidR="00767EF5" w:rsidRPr="006E0C5C">
        <w:rPr>
          <w:rFonts w:ascii="Calibri" w:hAnsi="Calibri" w:cs="Calibri"/>
          <w:sz w:val="24"/>
          <w:szCs w:val="24"/>
        </w:rPr>
        <w:t>a</w:t>
      </w:r>
      <w:r w:rsidR="00EC3CF3" w:rsidRPr="006E0C5C">
        <w:rPr>
          <w:rFonts w:ascii="Calibri" w:hAnsi="Calibri" w:cs="Calibri"/>
          <w:sz w:val="24"/>
          <w:szCs w:val="24"/>
        </w:rPr>
        <w:t>i</w:t>
      </w:r>
      <w:r w:rsidR="004916C3" w:rsidRPr="006E0C5C">
        <w:rPr>
          <w:rFonts w:ascii="Calibri" w:hAnsi="Calibri" w:cs="Calibri"/>
          <w:sz w:val="24"/>
          <w:szCs w:val="24"/>
        </w:rPr>
        <w:t>l</w:t>
      </w:r>
      <w:r w:rsidR="00EC3CF3" w:rsidRPr="006E0C5C">
        <w:rPr>
          <w:rFonts w:ascii="Calibri" w:hAnsi="Calibri" w:cs="Calibri"/>
          <w:sz w:val="24"/>
          <w:szCs w:val="24"/>
        </w:rPr>
        <w:t xml:space="preserve"> majority </w:t>
      </w:r>
      <w:r w:rsidR="00767EF5" w:rsidRPr="006E0C5C">
        <w:rPr>
          <w:rFonts w:ascii="Calibri" w:hAnsi="Calibri" w:cs="Calibri"/>
          <w:sz w:val="24"/>
          <w:szCs w:val="24"/>
        </w:rPr>
        <w:t>sugges</w:t>
      </w:r>
      <w:r w:rsidR="00EC3CF3" w:rsidRPr="006E0C5C">
        <w:rPr>
          <w:rFonts w:ascii="Calibri" w:hAnsi="Calibri" w:cs="Calibri"/>
          <w:sz w:val="24"/>
          <w:szCs w:val="24"/>
        </w:rPr>
        <w:t xml:space="preserve">ted. Collins </w:t>
      </w:r>
      <w:r w:rsidR="004916C3" w:rsidRPr="006E0C5C">
        <w:rPr>
          <w:rFonts w:ascii="Calibri" w:hAnsi="Calibri" w:cs="Calibri"/>
          <w:sz w:val="24"/>
          <w:szCs w:val="24"/>
        </w:rPr>
        <w:t>re</w:t>
      </w:r>
      <w:r w:rsidR="00190643">
        <w:rPr>
          <w:rFonts w:ascii="Calibri" w:hAnsi="Calibri" w:cs="Calibri"/>
          <w:sz w:val="24"/>
          <w:szCs w:val="24"/>
        </w:rPr>
        <w:t>ceiv</w:t>
      </w:r>
      <w:r w:rsidR="004916C3" w:rsidRPr="006E0C5C">
        <w:rPr>
          <w:rFonts w:ascii="Calibri" w:hAnsi="Calibri" w:cs="Calibri"/>
          <w:sz w:val="24"/>
          <w:szCs w:val="24"/>
        </w:rPr>
        <w:t>ed</w:t>
      </w:r>
      <w:r w:rsidR="00EC3CF3" w:rsidRPr="006E0C5C">
        <w:rPr>
          <w:rFonts w:ascii="Calibri" w:hAnsi="Calibri" w:cs="Calibri"/>
          <w:sz w:val="24"/>
          <w:szCs w:val="24"/>
        </w:rPr>
        <w:t xml:space="preserve"> s</w:t>
      </w:r>
      <w:r w:rsidR="00190643">
        <w:rPr>
          <w:rFonts w:ascii="Calibri" w:hAnsi="Calibri" w:cs="Calibri"/>
          <w:sz w:val="24"/>
          <w:szCs w:val="24"/>
        </w:rPr>
        <w:t>upp</w:t>
      </w:r>
      <w:r w:rsidR="00EC3CF3" w:rsidRPr="006E0C5C">
        <w:rPr>
          <w:rFonts w:ascii="Calibri" w:hAnsi="Calibri" w:cs="Calibri"/>
          <w:sz w:val="24"/>
          <w:szCs w:val="24"/>
        </w:rPr>
        <w:t>o</w:t>
      </w:r>
      <w:r w:rsidR="004916C3" w:rsidRPr="006E0C5C">
        <w:rPr>
          <w:rFonts w:ascii="Calibri" w:hAnsi="Calibri" w:cs="Calibri"/>
          <w:sz w:val="24"/>
          <w:szCs w:val="24"/>
        </w:rPr>
        <w:t>rt</w:t>
      </w:r>
      <w:r w:rsidR="00190643">
        <w:rPr>
          <w:rFonts w:ascii="Calibri" w:hAnsi="Calibri" w:cs="Calibri"/>
          <w:sz w:val="24"/>
          <w:szCs w:val="24"/>
        </w:rPr>
        <w:t xml:space="preserve"> f</w:t>
      </w:r>
      <w:r w:rsidR="004916C3" w:rsidRPr="006E0C5C">
        <w:rPr>
          <w:rFonts w:ascii="Calibri" w:hAnsi="Calibri" w:cs="Calibri"/>
          <w:sz w:val="24"/>
          <w:szCs w:val="24"/>
        </w:rPr>
        <w:t>ro</w:t>
      </w:r>
      <w:r w:rsidR="00190643">
        <w:rPr>
          <w:rFonts w:ascii="Calibri" w:hAnsi="Calibri" w:cs="Calibri"/>
          <w:sz w:val="24"/>
          <w:szCs w:val="24"/>
        </w:rPr>
        <w:t>m</w:t>
      </w:r>
      <w:r w:rsidR="00EC3CF3" w:rsidRPr="006E0C5C">
        <w:rPr>
          <w:rFonts w:ascii="Calibri" w:hAnsi="Calibri" w:cs="Calibri"/>
          <w:sz w:val="24"/>
          <w:szCs w:val="24"/>
        </w:rPr>
        <w:t xml:space="preserve"> the Irish Republican Brotherhood</w:t>
      </w:r>
      <w:r w:rsidR="00767EF5" w:rsidRPr="006E0C5C">
        <w:rPr>
          <w:rFonts w:ascii="Calibri" w:hAnsi="Calibri" w:cs="Calibri"/>
          <w:sz w:val="24"/>
          <w:szCs w:val="24"/>
        </w:rPr>
        <w:t xml:space="preserve"> and </w:t>
      </w:r>
      <w:r w:rsidR="000A0D0C">
        <w:rPr>
          <w:rFonts w:ascii="Calibri" w:hAnsi="Calibri" w:cs="Calibri"/>
          <w:sz w:val="24"/>
          <w:szCs w:val="24"/>
        </w:rPr>
        <w:t>critical</w:t>
      </w:r>
      <w:r w:rsidR="00767EF5" w:rsidRPr="006E0C5C">
        <w:rPr>
          <w:rFonts w:ascii="Calibri" w:hAnsi="Calibri" w:cs="Calibri"/>
          <w:sz w:val="24"/>
          <w:szCs w:val="24"/>
        </w:rPr>
        <w:t xml:space="preserve"> figures in the IRA</w:t>
      </w:r>
      <w:r w:rsidR="00190643">
        <w:rPr>
          <w:rFonts w:ascii="Calibri" w:hAnsi="Calibri" w:cs="Calibri"/>
          <w:sz w:val="24"/>
          <w:szCs w:val="24"/>
        </w:rPr>
        <w:t>.</w:t>
      </w:r>
      <w:r w:rsidR="00767EF5" w:rsidRPr="006E0C5C">
        <w:rPr>
          <w:rFonts w:ascii="Calibri" w:hAnsi="Calibri" w:cs="Calibri"/>
          <w:sz w:val="24"/>
          <w:szCs w:val="24"/>
        </w:rPr>
        <w:t xml:space="preserve"> </w:t>
      </w:r>
      <w:r w:rsidR="00190643">
        <w:rPr>
          <w:rFonts w:ascii="Calibri" w:hAnsi="Calibri" w:cs="Calibri"/>
          <w:sz w:val="24"/>
          <w:szCs w:val="24"/>
        </w:rPr>
        <w:t>H</w:t>
      </w:r>
      <w:r w:rsidR="00767EF5" w:rsidRPr="006E0C5C">
        <w:rPr>
          <w:rFonts w:ascii="Calibri" w:hAnsi="Calibri" w:cs="Calibri"/>
          <w:sz w:val="24"/>
          <w:szCs w:val="24"/>
        </w:rPr>
        <w:t xml:space="preserve">e </w:t>
      </w:r>
      <w:r w:rsidR="00190643">
        <w:rPr>
          <w:rFonts w:ascii="Calibri" w:hAnsi="Calibri" w:cs="Calibri"/>
          <w:sz w:val="24"/>
          <w:szCs w:val="24"/>
        </w:rPr>
        <w:t>p</w:t>
      </w:r>
      <w:r w:rsidR="00767EF5" w:rsidRPr="006E0C5C">
        <w:rPr>
          <w:rFonts w:ascii="Calibri" w:hAnsi="Calibri" w:cs="Calibri"/>
          <w:sz w:val="24"/>
          <w:szCs w:val="24"/>
        </w:rPr>
        <w:t>lay</w:t>
      </w:r>
      <w:r w:rsidR="00190643">
        <w:rPr>
          <w:rFonts w:ascii="Calibri" w:hAnsi="Calibri" w:cs="Calibri"/>
          <w:sz w:val="24"/>
          <w:szCs w:val="24"/>
        </w:rPr>
        <w:t>e</w:t>
      </w:r>
      <w:r w:rsidR="00767EF5" w:rsidRPr="006E0C5C">
        <w:rPr>
          <w:rFonts w:ascii="Calibri" w:hAnsi="Calibri" w:cs="Calibri"/>
          <w:sz w:val="24"/>
          <w:szCs w:val="24"/>
        </w:rPr>
        <w:t xml:space="preserve">d a </w:t>
      </w:r>
      <w:r w:rsidR="00190643">
        <w:rPr>
          <w:rFonts w:ascii="Calibri" w:hAnsi="Calibri" w:cs="Calibri"/>
          <w:sz w:val="24"/>
          <w:szCs w:val="24"/>
        </w:rPr>
        <w:t>v</w:t>
      </w:r>
      <w:r w:rsidR="00767EF5" w:rsidRPr="006E0C5C">
        <w:rPr>
          <w:rFonts w:ascii="Calibri" w:hAnsi="Calibri" w:cs="Calibri"/>
          <w:sz w:val="24"/>
          <w:szCs w:val="24"/>
        </w:rPr>
        <w:t>i</w:t>
      </w:r>
      <w:r w:rsidR="00190643">
        <w:rPr>
          <w:rFonts w:ascii="Calibri" w:hAnsi="Calibri" w:cs="Calibri"/>
          <w:sz w:val="24"/>
          <w:szCs w:val="24"/>
        </w:rPr>
        <w:t>t</w:t>
      </w:r>
      <w:r w:rsidR="00767EF5" w:rsidRPr="006E0C5C">
        <w:rPr>
          <w:rFonts w:ascii="Calibri" w:hAnsi="Calibri" w:cs="Calibri"/>
          <w:sz w:val="24"/>
          <w:szCs w:val="24"/>
        </w:rPr>
        <w:t xml:space="preserve">al role in </w:t>
      </w:r>
      <w:r w:rsidR="00190643">
        <w:rPr>
          <w:rFonts w:ascii="Calibri" w:hAnsi="Calibri" w:cs="Calibri"/>
          <w:sz w:val="24"/>
          <w:szCs w:val="24"/>
        </w:rPr>
        <w:t>persuad</w:t>
      </w:r>
      <w:r w:rsidR="00767EF5" w:rsidRPr="006E0C5C">
        <w:rPr>
          <w:rFonts w:ascii="Calibri" w:hAnsi="Calibri" w:cs="Calibri"/>
          <w:sz w:val="24"/>
          <w:szCs w:val="24"/>
        </w:rPr>
        <w:t>ing other Republicans</w:t>
      </w:r>
      <w:r w:rsidR="004916C3" w:rsidRPr="006E0C5C">
        <w:rPr>
          <w:rFonts w:ascii="Calibri" w:hAnsi="Calibri" w:cs="Calibri"/>
          <w:sz w:val="24"/>
          <w:szCs w:val="24"/>
        </w:rPr>
        <w:t xml:space="preserve"> to accept the new state and </w:t>
      </w:r>
      <w:r w:rsidR="00190643">
        <w:rPr>
          <w:rFonts w:ascii="Calibri" w:hAnsi="Calibri" w:cs="Calibri"/>
          <w:sz w:val="24"/>
          <w:szCs w:val="24"/>
        </w:rPr>
        <w:t>refr</w:t>
      </w:r>
      <w:r w:rsidR="004916C3" w:rsidRPr="006E0C5C">
        <w:rPr>
          <w:rFonts w:ascii="Calibri" w:hAnsi="Calibri" w:cs="Calibri"/>
          <w:sz w:val="24"/>
          <w:szCs w:val="24"/>
        </w:rPr>
        <w:t>a</w:t>
      </w:r>
      <w:r w:rsidR="00190643">
        <w:rPr>
          <w:rFonts w:ascii="Calibri" w:hAnsi="Calibri" w:cs="Calibri"/>
          <w:sz w:val="24"/>
          <w:szCs w:val="24"/>
        </w:rPr>
        <w:t>in fr</w:t>
      </w:r>
      <w:r w:rsidR="00767EF5" w:rsidRPr="006E0C5C">
        <w:rPr>
          <w:rFonts w:ascii="Calibri" w:hAnsi="Calibri" w:cs="Calibri"/>
          <w:sz w:val="24"/>
          <w:szCs w:val="24"/>
        </w:rPr>
        <w:t>o</w:t>
      </w:r>
      <w:r w:rsidR="00190643">
        <w:rPr>
          <w:rFonts w:ascii="Calibri" w:hAnsi="Calibri" w:cs="Calibri"/>
          <w:sz w:val="24"/>
          <w:szCs w:val="24"/>
        </w:rPr>
        <w:t>m</w:t>
      </w:r>
      <w:r w:rsidR="004916C3" w:rsidRPr="006E0C5C">
        <w:rPr>
          <w:rFonts w:ascii="Calibri" w:hAnsi="Calibri" w:cs="Calibri"/>
          <w:sz w:val="24"/>
          <w:szCs w:val="24"/>
        </w:rPr>
        <w:t xml:space="preserve"> using violence</w:t>
      </w:r>
      <w:r w:rsidR="00DF4F93">
        <w:rPr>
          <w:rFonts w:ascii="Calibri" w:hAnsi="Calibri" w:cs="Calibri"/>
          <w:sz w:val="24"/>
          <w:szCs w:val="24"/>
        </w:rPr>
        <w:t>.</w:t>
      </w:r>
      <w:r w:rsidR="004916C3" w:rsidRPr="006E0C5C">
        <w:rPr>
          <w:rFonts w:ascii="Calibri" w:hAnsi="Calibri" w:cs="Calibri"/>
          <w:sz w:val="24"/>
          <w:szCs w:val="24"/>
        </w:rPr>
        <w:t xml:space="preserve"> In</w:t>
      </w:r>
      <w:r w:rsidR="00767EF5" w:rsidRPr="006E0C5C">
        <w:rPr>
          <w:rFonts w:ascii="Calibri" w:hAnsi="Calibri" w:cs="Calibri"/>
          <w:sz w:val="24"/>
          <w:szCs w:val="24"/>
        </w:rPr>
        <w:t>i</w:t>
      </w:r>
      <w:r w:rsidR="004916C3" w:rsidRPr="006E0C5C">
        <w:rPr>
          <w:rFonts w:ascii="Calibri" w:hAnsi="Calibri" w:cs="Calibri"/>
          <w:sz w:val="24"/>
          <w:szCs w:val="24"/>
        </w:rPr>
        <w:t>ti</w:t>
      </w:r>
      <w:r w:rsidR="00767EF5" w:rsidRPr="006E0C5C">
        <w:rPr>
          <w:rFonts w:ascii="Calibri" w:hAnsi="Calibri" w:cs="Calibri"/>
          <w:sz w:val="24"/>
          <w:szCs w:val="24"/>
        </w:rPr>
        <w:t>ally</w:t>
      </w:r>
      <w:r w:rsidR="004916C3" w:rsidRPr="006E0C5C">
        <w:rPr>
          <w:rFonts w:ascii="Calibri" w:hAnsi="Calibri" w:cs="Calibri"/>
          <w:sz w:val="24"/>
          <w:szCs w:val="24"/>
        </w:rPr>
        <w:t xml:space="preserve">, </w:t>
      </w:r>
      <w:r w:rsidR="00190643">
        <w:rPr>
          <w:rFonts w:ascii="Calibri" w:hAnsi="Calibri" w:cs="Calibri"/>
          <w:sz w:val="24"/>
          <w:szCs w:val="24"/>
        </w:rPr>
        <w:t>ther</w:t>
      </w:r>
      <w:r w:rsidR="004916C3" w:rsidRPr="006E0C5C">
        <w:rPr>
          <w:rFonts w:ascii="Calibri" w:hAnsi="Calibri" w:cs="Calibri"/>
          <w:sz w:val="24"/>
          <w:szCs w:val="24"/>
        </w:rPr>
        <w:t xml:space="preserve">e </w:t>
      </w:r>
      <w:r w:rsidR="00190643">
        <w:rPr>
          <w:rFonts w:ascii="Calibri" w:hAnsi="Calibri" w:cs="Calibri"/>
          <w:sz w:val="24"/>
          <w:szCs w:val="24"/>
        </w:rPr>
        <w:t>wa</w:t>
      </w:r>
      <w:r w:rsidR="004916C3" w:rsidRPr="006E0C5C">
        <w:rPr>
          <w:rFonts w:ascii="Calibri" w:hAnsi="Calibri" w:cs="Calibri"/>
          <w:sz w:val="24"/>
          <w:szCs w:val="24"/>
        </w:rPr>
        <w:t>s</w:t>
      </w:r>
      <w:r w:rsidR="00190643">
        <w:rPr>
          <w:rFonts w:ascii="Calibri" w:hAnsi="Calibri" w:cs="Calibri"/>
          <w:sz w:val="24"/>
          <w:szCs w:val="24"/>
        </w:rPr>
        <w:t xml:space="preserve"> r</w:t>
      </w:r>
      <w:r w:rsidR="00F47C31" w:rsidRPr="006E0C5C">
        <w:rPr>
          <w:rFonts w:ascii="Calibri" w:hAnsi="Calibri" w:cs="Calibri"/>
          <w:sz w:val="24"/>
          <w:szCs w:val="24"/>
        </w:rPr>
        <w:t>e</w:t>
      </w:r>
      <w:r w:rsidR="00767EF5" w:rsidRPr="006E0C5C">
        <w:rPr>
          <w:rFonts w:ascii="Calibri" w:hAnsi="Calibri" w:cs="Calibri"/>
          <w:sz w:val="24"/>
          <w:szCs w:val="24"/>
        </w:rPr>
        <w:t>l</w:t>
      </w:r>
      <w:r w:rsidR="00190643">
        <w:rPr>
          <w:rFonts w:ascii="Calibri" w:hAnsi="Calibri" w:cs="Calibri"/>
          <w:sz w:val="24"/>
          <w:szCs w:val="24"/>
        </w:rPr>
        <w:t>ucta</w:t>
      </w:r>
      <w:r w:rsidR="00767EF5" w:rsidRPr="006E0C5C">
        <w:rPr>
          <w:rFonts w:ascii="Calibri" w:hAnsi="Calibri" w:cs="Calibri"/>
          <w:sz w:val="24"/>
          <w:szCs w:val="24"/>
        </w:rPr>
        <w:t>n</w:t>
      </w:r>
      <w:r w:rsidR="00190643">
        <w:rPr>
          <w:rFonts w:ascii="Calibri" w:hAnsi="Calibri" w:cs="Calibri"/>
          <w:sz w:val="24"/>
          <w:szCs w:val="24"/>
        </w:rPr>
        <w:t>ce</w:t>
      </w:r>
      <w:r w:rsidR="004916C3" w:rsidRPr="006E0C5C">
        <w:rPr>
          <w:rFonts w:ascii="Calibri" w:hAnsi="Calibri" w:cs="Calibri"/>
          <w:sz w:val="24"/>
          <w:szCs w:val="24"/>
        </w:rPr>
        <w:t xml:space="preserve"> to </w:t>
      </w:r>
      <w:r w:rsidR="00767EF5" w:rsidRPr="006E0C5C">
        <w:rPr>
          <w:rFonts w:ascii="Calibri" w:hAnsi="Calibri" w:cs="Calibri"/>
          <w:sz w:val="24"/>
          <w:szCs w:val="24"/>
        </w:rPr>
        <w:t>en</w:t>
      </w:r>
      <w:r w:rsidR="00190643">
        <w:rPr>
          <w:rFonts w:ascii="Calibri" w:hAnsi="Calibri" w:cs="Calibri"/>
          <w:sz w:val="24"/>
          <w:szCs w:val="24"/>
        </w:rPr>
        <w:t>gag</w:t>
      </w:r>
      <w:r w:rsidR="00767EF5" w:rsidRPr="006E0C5C">
        <w:rPr>
          <w:rFonts w:ascii="Calibri" w:hAnsi="Calibri" w:cs="Calibri"/>
          <w:sz w:val="24"/>
          <w:szCs w:val="24"/>
        </w:rPr>
        <w:t>e</w:t>
      </w:r>
      <w:r w:rsidR="00190643">
        <w:rPr>
          <w:rFonts w:ascii="Calibri" w:hAnsi="Calibri" w:cs="Calibri"/>
          <w:sz w:val="24"/>
          <w:szCs w:val="24"/>
        </w:rPr>
        <w:t xml:space="preserve"> in</w:t>
      </w:r>
      <w:r w:rsidR="004916C3" w:rsidRPr="006E0C5C">
        <w:rPr>
          <w:rFonts w:ascii="Calibri" w:hAnsi="Calibri" w:cs="Calibri"/>
          <w:sz w:val="24"/>
          <w:szCs w:val="24"/>
        </w:rPr>
        <w:t xml:space="preserve"> direct conflict</w:t>
      </w:r>
      <w:r w:rsidR="00190643">
        <w:rPr>
          <w:rFonts w:ascii="Calibri" w:hAnsi="Calibri" w:cs="Calibri"/>
          <w:sz w:val="24"/>
          <w:szCs w:val="24"/>
        </w:rPr>
        <w:t xml:space="preserve"> </w:t>
      </w:r>
      <w:r w:rsidR="00EC3CF3" w:rsidRPr="006E0C5C">
        <w:rPr>
          <w:rFonts w:ascii="Calibri" w:hAnsi="Calibri" w:cs="Calibri"/>
          <w:sz w:val="24"/>
          <w:szCs w:val="24"/>
        </w:rPr>
        <w:t>(Fraser, 2005, p.4</w:t>
      </w:r>
      <w:r w:rsidR="005E48BC">
        <w:rPr>
          <w:rFonts w:ascii="Calibri" w:hAnsi="Calibri" w:cs="Calibri"/>
          <w:sz w:val="24"/>
          <w:szCs w:val="24"/>
        </w:rPr>
        <w:t xml:space="preserve">). </w:t>
      </w:r>
      <w:r w:rsidR="00125F8F" w:rsidRPr="006E0C5C">
        <w:rPr>
          <w:rFonts w:ascii="Calibri" w:hAnsi="Calibri" w:cs="Calibri"/>
          <w:sz w:val="24"/>
          <w:szCs w:val="24"/>
        </w:rPr>
        <w:t>The</w:t>
      </w:r>
      <w:r w:rsidR="005E48BC">
        <w:rPr>
          <w:rFonts w:ascii="Calibri" w:hAnsi="Calibri" w:cs="Calibri"/>
          <w:sz w:val="24"/>
          <w:szCs w:val="24"/>
        </w:rPr>
        <w:t xml:space="preserve"> Dail</w:t>
      </w:r>
      <w:r w:rsidR="00125F8F" w:rsidRPr="006E0C5C">
        <w:rPr>
          <w:rFonts w:ascii="Calibri" w:hAnsi="Calibri" w:cs="Calibri"/>
          <w:sz w:val="24"/>
          <w:szCs w:val="24"/>
        </w:rPr>
        <w:t xml:space="preserve"> discussions revealed divisions within the Irish national movement, prompting a reassessment of </w:t>
      </w:r>
      <w:r w:rsidR="005E48BC">
        <w:rPr>
          <w:rFonts w:ascii="Calibri" w:hAnsi="Calibri" w:cs="Calibri"/>
          <w:sz w:val="24"/>
          <w:szCs w:val="24"/>
        </w:rPr>
        <w:t>Ir</w:t>
      </w:r>
      <w:r w:rsidR="00125F8F" w:rsidRPr="006E0C5C">
        <w:rPr>
          <w:rFonts w:ascii="Calibri" w:hAnsi="Calibri" w:cs="Calibri"/>
          <w:sz w:val="24"/>
          <w:szCs w:val="24"/>
        </w:rPr>
        <w:t>is</w:t>
      </w:r>
      <w:r w:rsidR="005E48BC">
        <w:rPr>
          <w:rFonts w:ascii="Calibri" w:hAnsi="Calibri" w:cs="Calibri"/>
          <w:sz w:val="24"/>
          <w:szCs w:val="24"/>
        </w:rPr>
        <w:t>h</w:t>
      </w:r>
      <w:r w:rsidR="00125F8F" w:rsidRPr="006E0C5C">
        <w:rPr>
          <w:rFonts w:ascii="Calibri" w:hAnsi="Calibri" w:cs="Calibri"/>
          <w:sz w:val="24"/>
          <w:szCs w:val="24"/>
        </w:rPr>
        <w:t xml:space="preserve"> nationalism and </w:t>
      </w:r>
      <w:r w:rsidR="00836D6C">
        <w:rPr>
          <w:rFonts w:ascii="Calibri" w:hAnsi="Calibri" w:cs="Calibri"/>
          <w:sz w:val="24"/>
          <w:szCs w:val="24"/>
        </w:rPr>
        <w:t>R</w:t>
      </w:r>
      <w:r w:rsidR="00125F8F" w:rsidRPr="006E0C5C">
        <w:rPr>
          <w:rFonts w:ascii="Calibri" w:hAnsi="Calibri" w:cs="Calibri"/>
          <w:sz w:val="24"/>
          <w:szCs w:val="24"/>
        </w:rPr>
        <w:t>epublicanism.</w:t>
      </w:r>
      <w:r w:rsidR="005E48BC">
        <w:rPr>
          <w:rFonts w:ascii="Calibri" w:hAnsi="Calibri" w:cs="Calibri"/>
          <w:sz w:val="24"/>
          <w:szCs w:val="24"/>
        </w:rPr>
        <w:t xml:space="preserve"> </w:t>
      </w:r>
      <w:r w:rsidR="00125F8F" w:rsidRPr="006E0C5C">
        <w:rPr>
          <w:rFonts w:ascii="Calibri" w:hAnsi="Calibri" w:cs="Calibri"/>
          <w:sz w:val="24"/>
          <w:szCs w:val="24"/>
        </w:rPr>
        <w:t xml:space="preserve">Collins believed the agreement offered </w:t>
      </w:r>
      <w:r w:rsidR="00125F8F" w:rsidRPr="006E0C5C">
        <w:rPr>
          <w:rFonts w:ascii="Calibri" w:hAnsi="Calibri" w:cs="Calibri"/>
          <w:sz w:val="24"/>
          <w:szCs w:val="24"/>
        </w:rPr>
        <w:lastRenderedPageBreak/>
        <w:t>a practical way to achieve complete Irish independence by aligning its status with other British Dominions asserting their self-government</w:t>
      </w:r>
      <w:r w:rsidR="00F8544A" w:rsidRPr="006E0C5C">
        <w:rPr>
          <w:rFonts w:ascii="Calibri" w:hAnsi="Calibri" w:cs="Calibri"/>
          <w:sz w:val="24"/>
          <w:szCs w:val="24"/>
        </w:rPr>
        <w:t>. O</w:t>
      </w:r>
      <w:r w:rsidR="00125F8F" w:rsidRPr="006E0C5C">
        <w:rPr>
          <w:rFonts w:ascii="Calibri" w:hAnsi="Calibri" w:cs="Calibri"/>
          <w:sz w:val="24"/>
          <w:szCs w:val="24"/>
        </w:rPr>
        <w:t xml:space="preserve">pponents argued that </w:t>
      </w:r>
      <w:r w:rsidR="00DF4F93">
        <w:rPr>
          <w:rFonts w:ascii="Calibri" w:hAnsi="Calibri" w:cs="Calibri"/>
          <w:sz w:val="24"/>
          <w:szCs w:val="24"/>
        </w:rPr>
        <w:t>it</w:t>
      </w:r>
      <w:r w:rsidR="00125F8F" w:rsidRPr="006E0C5C">
        <w:rPr>
          <w:rFonts w:ascii="Calibri" w:hAnsi="Calibri" w:cs="Calibri"/>
          <w:sz w:val="24"/>
          <w:szCs w:val="24"/>
        </w:rPr>
        <w:t xml:space="preserve"> undermined the </w:t>
      </w:r>
      <w:r w:rsidR="00836D6C">
        <w:rPr>
          <w:rFonts w:ascii="Calibri" w:hAnsi="Calibri" w:cs="Calibri"/>
          <w:sz w:val="24"/>
          <w:szCs w:val="24"/>
        </w:rPr>
        <w:t>R</w:t>
      </w:r>
      <w:r w:rsidR="00125F8F" w:rsidRPr="006E0C5C">
        <w:rPr>
          <w:rFonts w:ascii="Calibri" w:hAnsi="Calibri" w:cs="Calibri"/>
          <w:sz w:val="24"/>
          <w:szCs w:val="24"/>
        </w:rPr>
        <w:t xml:space="preserve">epublic and went against core </w:t>
      </w:r>
      <w:r w:rsidR="00836D6C">
        <w:rPr>
          <w:rFonts w:ascii="Calibri" w:hAnsi="Calibri" w:cs="Calibri"/>
          <w:sz w:val="24"/>
          <w:szCs w:val="24"/>
        </w:rPr>
        <w:t>R</w:t>
      </w:r>
      <w:r w:rsidR="00125F8F" w:rsidRPr="006E0C5C">
        <w:rPr>
          <w:rFonts w:ascii="Calibri" w:hAnsi="Calibri" w:cs="Calibri"/>
          <w:sz w:val="24"/>
          <w:szCs w:val="24"/>
        </w:rPr>
        <w:t xml:space="preserve">epublican principles. De Valera opposed it because the proposed Free State was not a </w:t>
      </w:r>
      <w:r w:rsidR="00836D6C">
        <w:rPr>
          <w:rFonts w:ascii="Calibri" w:hAnsi="Calibri" w:cs="Calibri"/>
          <w:sz w:val="24"/>
          <w:szCs w:val="24"/>
        </w:rPr>
        <w:t>R</w:t>
      </w:r>
      <w:r w:rsidR="00125F8F" w:rsidRPr="006E0C5C">
        <w:rPr>
          <w:rFonts w:ascii="Calibri" w:hAnsi="Calibri" w:cs="Calibri"/>
          <w:sz w:val="24"/>
          <w:szCs w:val="24"/>
        </w:rPr>
        <w:t xml:space="preserve">epublic and maintained dishonourable ties with the British Empire (Ward, 2016). </w:t>
      </w:r>
    </w:p>
    <w:p w14:paraId="398E529E" w14:textId="18DAC89A" w:rsidR="0077387D" w:rsidRDefault="004916C3" w:rsidP="00DF0F55">
      <w:pPr>
        <w:spacing w:line="360" w:lineRule="auto"/>
        <w:rPr>
          <w:rFonts w:ascii="Calibri" w:hAnsi="Calibri" w:cs="Calibri"/>
          <w:sz w:val="24"/>
          <w:szCs w:val="24"/>
        </w:rPr>
      </w:pPr>
      <w:r w:rsidRPr="006E0C5C">
        <w:rPr>
          <w:rFonts w:ascii="Calibri" w:hAnsi="Calibri" w:cs="Calibri"/>
          <w:sz w:val="24"/>
          <w:szCs w:val="24"/>
        </w:rPr>
        <w:t xml:space="preserve">The IRA had members </w:t>
      </w:r>
      <w:r w:rsidR="00DF4F93">
        <w:rPr>
          <w:rFonts w:ascii="Calibri" w:hAnsi="Calibri" w:cs="Calibri"/>
          <w:sz w:val="24"/>
          <w:szCs w:val="24"/>
        </w:rPr>
        <w:t xml:space="preserve">who </w:t>
      </w:r>
      <w:r w:rsidRPr="006E0C5C">
        <w:rPr>
          <w:rFonts w:ascii="Calibri" w:hAnsi="Calibri" w:cs="Calibri"/>
          <w:sz w:val="24"/>
          <w:szCs w:val="24"/>
        </w:rPr>
        <w:t>oppos</w:t>
      </w:r>
      <w:r w:rsidR="00DF4F93">
        <w:rPr>
          <w:rFonts w:ascii="Calibri" w:hAnsi="Calibri" w:cs="Calibri"/>
          <w:sz w:val="24"/>
          <w:szCs w:val="24"/>
        </w:rPr>
        <w:t>ed</w:t>
      </w:r>
      <w:r w:rsidRPr="006E0C5C">
        <w:rPr>
          <w:rFonts w:ascii="Calibri" w:hAnsi="Calibri" w:cs="Calibri"/>
          <w:sz w:val="24"/>
          <w:szCs w:val="24"/>
        </w:rPr>
        <w:t xml:space="preserve"> what they saw as a betrayal of the Republic. </w:t>
      </w:r>
      <w:r w:rsidR="00AF216D" w:rsidRPr="006E0C5C">
        <w:rPr>
          <w:rFonts w:ascii="Calibri" w:hAnsi="Calibri" w:cs="Calibri"/>
          <w:sz w:val="24"/>
          <w:szCs w:val="24"/>
        </w:rPr>
        <w:t>T</w:t>
      </w:r>
      <w:r w:rsidR="00AF216D" w:rsidRPr="00E36ECD">
        <w:rPr>
          <w:rFonts w:ascii="Calibri" w:hAnsi="Calibri" w:cs="Calibri"/>
          <w:sz w:val="24"/>
          <w:szCs w:val="24"/>
        </w:rPr>
        <w:t>he</w:t>
      </w:r>
      <w:r w:rsidR="00AF216D" w:rsidRPr="006E0C5C">
        <w:rPr>
          <w:rFonts w:ascii="Calibri" w:hAnsi="Calibri" w:cs="Calibri"/>
          <w:sz w:val="24"/>
          <w:szCs w:val="24"/>
        </w:rPr>
        <w:t xml:space="preserve"> </w:t>
      </w:r>
      <w:r w:rsidR="00AF216D" w:rsidRPr="00E36ECD">
        <w:rPr>
          <w:rFonts w:ascii="Calibri" w:hAnsi="Calibri" w:cs="Calibri"/>
          <w:sz w:val="24"/>
          <w:szCs w:val="24"/>
        </w:rPr>
        <w:t>Dublin Brigade</w:t>
      </w:r>
      <w:r w:rsidR="00AF216D" w:rsidRPr="006E0C5C">
        <w:rPr>
          <w:rFonts w:ascii="Calibri" w:hAnsi="Calibri" w:cs="Calibri"/>
          <w:sz w:val="24"/>
          <w:szCs w:val="24"/>
        </w:rPr>
        <w:t xml:space="preserve"> suppo</w:t>
      </w:r>
      <w:r w:rsidR="00AF216D" w:rsidRPr="00E36ECD">
        <w:rPr>
          <w:rFonts w:ascii="Calibri" w:hAnsi="Calibri" w:cs="Calibri"/>
          <w:sz w:val="24"/>
          <w:szCs w:val="24"/>
        </w:rPr>
        <w:t>r</w:t>
      </w:r>
      <w:r w:rsidR="00AF216D" w:rsidRPr="006E0C5C">
        <w:rPr>
          <w:rFonts w:ascii="Calibri" w:hAnsi="Calibri" w:cs="Calibri"/>
          <w:sz w:val="24"/>
          <w:szCs w:val="24"/>
        </w:rPr>
        <w:t>ted the Treaty but</w:t>
      </w:r>
      <w:r w:rsidR="00AF216D" w:rsidRPr="00E36ECD">
        <w:rPr>
          <w:rFonts w:ascii="Calibri" w:hAnsi="Calibri" w:cs="Calibri"/>
          <w:sz w:val="24"/>
          <w:szCs w:val="24"/>
        </w:rPr>
        <w:t xml:space="preserve"> </w:t>
      </w:r>
      <w:r w:rsidR="00AF216D" w:rsidRPr="006E0C5C">
        <w:rPr>
          <w:rFonts w:ascii="Calibri" w:hAnsi="Calibri" w:cs="Calibri"/>
          <w:sz w:val="24"/>
          <w:szCs w:val="24"/>
        </w:rPr>
        <w:t>faced s</w:t>
      </w:r>
      <w:r w:rsidR="00AF216D" w:rsidRPr="00E36ECD">
        <w:rPr>
          <w:rFonts w:ascii="Calibri" w:hAnsi="Calibri" w:cs="Calibri"/>
          <w:sz w:val="24"/>
          <w:szCs w:val="24"/>
        </w:rPr>
        <w:t>tr</w:t>
      </w:r>
      <w:r w:rsidR="00AF216D" w:rsidRPr="006E0C5C">
        <w:rPr>
          <w:rFonts w:ascii="Calibri" w:hAnsi="Calibri" w:cs="Calibri"/>
          <w:sz w:val="24"/>
          <w:szCs w:val="24"/>
        </w:rPr>
        <w:t>o</w:t>
      </w:r>
      <w:r w:rsidR="00AF216D" w:rsidRPr="00E36ECD">
        <w:rPr>
          <w:rFonts w:ascii="Calibri" w:hAnsi="Calibri" w:cs="Calibri"/>
          <w:sz w:val="24"/>
          <w:szCs w:val="24"/>
        </w:rPr>
        <w:t>n</w:t>
      </w:r>
      <w:r w:rsidR="00AF216D" w:rsidRPr="006E0C5C">
        <w:rPr>
          <w:rFonts w:ascii="Calibri" w:hAnsi="Calibri" w:cs="Calibri"/>
          <w:sz w:val="24"/>
          <w:szCs w:val="24"/>
        </w:rPr>
        <w:t>g</w:t>
      </w:r>
      <w:r w:rsidR="00AF216D" w:rsidRPr="00E36ECD">
        <w:rPr>
          <w:rFonts w:ascii="Calibri" w:hAnsi="Calibri" w:cs="Calibri"/>
          <w:sz w:val="24"/>
          <w:szCs w:val="24"/>
        </w:rPr>
        <w:t xml:space="preserve"> opposition </w:t>
      </w:r>
      <w:r w:rsidR="00AF216D" w:rsidRPr="006E0C5C">
        <w:rPr>
          <w:rFonts w:ascii="Calibri" w:hAnsi="Calibri" w:cs="Calibri"/>
          <w:sz w:val="24"/>
          <w:szCs w:val="24"/>
        </w:rPr>
        <w:t>from ot</w:t>
      </w:r>
      <w:r w:rsidR="00AF216D" w:rsidRPr="00E36ECD">
        <w:rPr>
          <w:rFonts w:ascii="Calibri" w:hAnsi="Calibri" w:cs="Calibri"/>
          <w:sz w:val="24"/>
          <w:szCs w:val="24"/>
        </w:rPr>
        <w:t>her f</w:t>
      </w:r>
      <w:r w:rsidR="00AF216D" w:rsidRPr="006E0C5C">
        <w:rPr>
          <w:rFonts w:ascii="Calibri" w:hAnsi="Calibri" w:cs="Calibri"/>
          <w:sz w:val="24"/>
          <w:szCs w:val="24"/>
        </w:rPr>
        <w:t>acti</w:t>
      </w:r>
      <w:r w:rsidR="00AF216D" w:rsidRPr="00E36ECD">
        <w:rPr>
          <w:rFonts w:ascii="Calibri" w:hAnsi="Calibri" w:cs="Calibri"/>
          <w:sz w:val="24"/>
          <w:szCs w:val="24"/>
        </w:rPr>
        <w:t>o</w:t>
      </w:r>
      <w:r w:rsidR="00AF216D" w:rsidRPr="006E0C5C">
        <w:rPr>
          <w:rFonts w:ascii="Calibri" w:hAnsi="Calibri" w:cs="Calibri"/>
          <w:sz w:val="24"/>
          <w:szCs w:val="24"/>
        </w:rPr>
        <w:t>ns.</w:t>
      </w:r>
      <w:r w:rsidR="00DF4F93">
        <w:rPr>
          <w:rFonts w:ascii="Calibri" w:hAnsi="Calibri" w:cs="Calibri"/>
          <w:sz w:val="24"/>
          <w:szCs w:val="24"/>
        </w:rPr>
        <w:t xml:space="preserve"> </w:t>
      </w:r>
      <w:r w:rsidR="00AF216D" w:rsidRPr="006E0C5C">
        <w:rPr>
          <w:rFonts w:ascii="Calibri" w:hAnsi="Calibri" w:cs="Calibri"/>
          <w:sz w:val="24"/>
          <w:szCs w:val="24"/>
        </w:rPr>
        <w:t>L</w:t>
      </w:r>
      <w:r w:rsidR="00AF216D" w:rsidRPr="00E36ECD">
        <w:rPr>
          <w:rFonts w:ascii="Calibri" w:hAnsi="Calibri" w:cs="Calibri"/>
          <w:sz w:val="24"/>
          <w:szCs w:val="24"/>
        </w:rPr>
        <w:t>itt</w:t>
      </w:r>
      <w:r w:rsidR="00AF216D" w:rsidRPr="006E0C5C">
        <w:rPr>
          <w:rFonts w:ascii="Calibri" w:hAnsi="Calibri" w:cs="Calibri"/>
          <w:sz w:val="24"/>
          <w:szCs w:val="24"/>
        </w:rPr>
        <w:t>l</w:t>
      </w:r>
      <w:r w:rsidR="00AF216D" w:rsidRPr="00E36ECD">
        <w:rPr>
          <w:rFonts w:ascii="Calibri" w:hAnsi="Calibri" w:cs="Calibri"/>
          <w:sz w:val="24"/>
          <w:szCs w:val="24"/>
        </w:rPr>
        <w:t>e e</w:t>
      </w:r>
      <w:r w:rsidR="00AF216D" w:rsidRPr="006E0C5C">
        <w:rPr>
          <w:rFonts w:ascii="Calibri" w:hAnsi="Calibri" w:cs="Calibri"/>
          <w:sz w:val="24"/>
          <w:szCs w:val="24"/>
        </w:rPr>
        <w:t>ffort</w:t>
      </w:r>
      <w:r w:rsidR="00AF216D" w:rsidRPr="00E36ECD">
        <w:rPr>
          <w:rFonts w:ascii="Calibri" w:hAnsi="Calibri" w:cs="Calibri"/>
          <w:sz w:val="24"/>
          <w:szCs w:val="24"/>
        </w:rPr>
        <w:t xml:space="preserve"> was </w:t>
      </w:r>
      <w:r w:rsidR="00AF216D" w:rsidRPr="006E0C5C">
        <w:rPr>
          <w:rFonts w:ascii="Calibri" w:hAnsi="Calibri" w:cs="Calibri"/>
          <w:sz w:val="24"/>
          <w:szCs w:val="24"/>
        </w:rPr>
        <w:t>m</w:t>
      </w:r>
      <w:r w:rsidR="00AF216D" w:rsidRPr="00E36ECD">
        <w:rPr>
          <w:rFonts w:ascii="Calibri" w:hAnsi="Calibri" w:cs="Calibri"/>
          <w:sz w:val="24"/>
          <w:szCs w:val="24"/>
        </w:rPr>
        <w:t>a</w:t>
      </w:r>
      <w:r w:rsidR="00AF216D" w:rsidRPr="006E0C5C">
        <w:rPr>
          <w:rFonts w:ascii="Calibri" w:hAnsi="Calibri" w:cs="Calibri"/>
          <w:sz w:val="24"/>
          <w:szCs w:val="24"/>
        </w:rPr>
        <w:t>d</w:t>
      </w:r>
      <w:r w:rsidR="00AF216D" w:rsidRPr="00E36ECD">
        <w:rPr>
          <w:rFonts w:ascii="Calibri" w:hAnsi="Calibri" w:cs="Calibri"/>
          <w:sz w:val="24"/>
          <w:szCs w:val="24"/>
        </w:rPr>
        <w:t>e to prepare IRA members</w:t>
      </w:r>
      <w:r w:rsidR="00AF216D" w:rsidRPr="006E0C5C">
        <w:rPr>
          <w:rFonts w:ascii="Calibri" w:hAnsi="Calibri" w:cs="Calibri"/>
          <w:sz w:val="24"/>
          <w:szCs w:val="24"/>
        </w:rPr>
        <w:t xml:space="preserve"> in t</w:t>
      </w:r>
      <w:r w:rsidR="00AF216D" w:rsidRPr="00E36ECD">
        <w:rPr>
          <w:rFonts w:ascii="Calibri" w:hAnsi="Calibri" w:cs="Calibri"/>
          <w:sz w:val="24"/>
          <w:szCs w:val="24"/>
        </w:rPr>
        <w:t>h</w:t>
      </w:r>
      <w:r w:rsidR="00AF216D" w:rsidRPr="006E0C5C">
        <w:rPr>
          <w:rFonts w:ascii="Calibri" w:hAnsi="Calibri" w:cs="Calibri"/>
          <w:sz w:val="24"/>
          <w:szCs w:val="24"/>
        </w:rPr>
        <w:t>e prov</w:t>
      </w:r>
      <w:r w:rsidR="00AF216D" w:rsidRPr="00E36ECD">
        <w:rPr>
          <w:rFonts w:ascii="Calibri" w:hAnsi="Calibri" w:cs="Calibri"/>
          <w:sz w:val="24"/>
          <w:szCs w:val="24"/>
        </w:rPr>
        <w:t>i</w:t>
      </w:r>
      <w:r w:rsidR="00AF216D" w:rsidRPr="006E0C5C">
        <w:rPr>
          <w:rFonts w:ascii="Calibri" w:hAnsi="Calibri" w:cs="Calibri"/>
          <w:sz w:val="24"/>
          <w:szCs w:val="24"/>
        </w:rPr>
        <w:t>nces</w:t>
      </w:r>
      <w:r w:rsidR="00AF216D" w:rsidRPr="00E36ECD">
        <w:rPr>
          <w:rFonts w:ascii="Calibri" w:hAnsi="Calibri" w:cs="Calibri"/>
          <w:sz w:val="24"/>
          <w:szCs w:val="24"/>
        </w:rPr>
        <w:t xml:space="preserve"> for the Treaty</w:t>
      </w:r>
      <w:r w:rsidR="00AF216D" w:rsidRPr="006E0C5C">
        <w:rPr>
          <w:rFonts w:ascii="Calibri" w:hAnsi="Calibri" w:cs="Calibri"/>
          <w:sz w:val="24"/>
          <w:szCs w:val="24"/>
        </w:rPr>
        <w:t>'s terms</w:t>
      </w:r>
      <w:r w:rsidR="00AF216D" w:rsidRPr="00E36ECD">
        <w:rPr>
          <w:rFonts w:ascii="Calibri" w:hAnsi="Calibri" w:cs="Calibri"/>
          <w:sz w:val="24"/>
          <w:szCs w:val="24"/>
        </w:rPr>
        <w:t>.</w:t>
      </w:r>
      <w:r w:rsidR="00AF216D" w:rsidRPr="006E0C5C">
        <w:rPr>
          <w:rFonts w:ascii="Calibri" w:hAnsi="Calibri" w:cs="Calibri"/>
          <w:sz w:val="24"/>
          <w:szCs w:val="24"/>
        </w:rPr>
        <w:t xml:space="preserve"> P</w:t>
      </w:r>
      <w:r w:rsidR="00AF216D" w:rsidRPr="00E36ECD">
        <w:rPr>
          <w:rFonts w:ascii="Calibri" w:hAnsi="Calibri" w:cs="Calibri"/>
          <w:sz w:val="24"/>
          <w:szCs w:val="24"/>
        </w:rPr>
        <w:t xml:space="preserve">rovincial IRA leaders </w:t>
      </w:r>
      <w:r w:rsidR="00AF216D" w:rsidRPr="006E0C5C">
        <w:rPr>
          <w:rFonts w:ascii="Calibri" w:hAnsi="Calibri" w:cs="Calibri"/>
          <w:sz w:val="24"/>
          <w:szCs w:val="24"/>
        </w:rPr>
        <w:t>w</w:t>
      </w:r>
      <w:r w:rsidR="00AF216D" w:rsidRPr="00E36ECD">
        <w:rPr>
          <w:rFonts w:ascii="Calibri" w:hAnsi="Calibri" w:cs="Calibri"/>
          <w:sz w:val="24"/>
          <w:szCs w:val="24"/>
        </w:rPr>
        <w:t>ere s</w:t>
      </w:r>
      <w:r w:rsidR="00AF216D" w:rsidRPr="006E0C5C">
        <w:rPr>
          <w:rFonts w:ascii="Calibri" w:hAnsi="Calibri" w:cs="Calibri"/>
          <w:sz w:val="24"/>
          <w:szCs w:val="24"/>
        </w:rPr>
        <w:t>urpris</w:t>
      </w:r>
      <w:r w:rsidR="00AF216D" w:rsidRPr="00E36ECD">
        <w:rPr>
          <w:rFonts w:ascii="Calibri" w:hAnsi="Calibri" w:cs="Calibri"/>
          <w:sz w:val="24"/>
          <w:szCs w:val="24"/>
        </w:rPr>
        <w:t>ed by the Treaty, an</w:t>
      </w:r>
      <w:r w:rsidR="00AF216D" w:rsidRPr="006E0C5C">
        <w:rPr>
          <w:rFonts w:ascii="Calibri" w:hAnsi="Calibri" w:cs="Calibri"/>
          <w:sz w:val="24"/>
          <w:szCs w:val="24"/>
        </w:rPr>
        <w:t>d</w:t>
      </w:r>
      <w:r w:rsidR="00AF216D" w:rsidRPr="00E36ECD">
        <w:rPr>
          <w:rFonts w:ascii="Calibri" w:hAnsi="Calibri" w:cs="Calibri"/>
          <w:sz w:val="24"/>
          <w:szCs w:val="24"/>
        </w:rPr>
        <w:t xml:space="preserve"> the rapid disbandment of the </w:t>
      </w:r>
      <w:r w:rsidR="00CB5D7C">
        <w:rPr>
          <w:rFonts w:ascii="Calibri" w:hAnsi="Calibri" w:cs="Calibri"/>
          <w:sz w:val="24"/>
          <w:szCs w:val="24"/>
        </w:rPr>
        <w:t>RIC</w:t>
      </w:r>
      <w:r w:rsidR="00AF216D" w:rsidRPr="00E36ECD">
        <w:rPr>
          <w:rFonts w:ascii="Calibri" w:hAnsi="Calibri" w:cs="Calibri"/>
          <w:sz w:val="24"/>
          <w:szCs w:val="24"/>
        </w:rPr>
        <w:t xml:space="preserve"> and </w:t>
      </w:r>
      <w:r w:rsidR="00AF216D" w:rsidRPr="006E0C5C">
        <w:rPr>
          <w:rFonts w:ascii="Calibri" w:hAnsi="Calibri" w:cs="Calibri"/>
          <w:sz w:val="24"/>
          <w:szCs w:val="24"/>
        </w:rPr>
        <w:t xml:space="preserve">the </w:t>
      </w:r>
      <w:r w:rsidR="00AF216D" w:rsidRPr="00E36ECD">
        <w:rPr>
          <w:rFonts w:ascii="Calibri" w:hAnsi="Calibri" w:cs="Calibri"/>
          <w:sz w:val="24"/>
          <w:szCs w:val="24"/>
        </w:rPr>
        <w:t xml:space="preserve">evacuation of British Army garrisons </w:t>
      </w:r>
      <w:r w:rsidR="00AF216D" w:rsidRPr="006E0C5C">
        <w:rPr>
          <w:rFonts w:ascii="Calibri" w:hAnsi="Calibri" w:cs="Calibri"/>
          <w:sz w:val="24"/>
          <w:szCs w:val="24"/>
        </w:rPr>
        <w:t>in</w:t>
      </w:r>
      <w:r w:rsidR="00AF216D" w:rsidRPr="00E36ECD">
        <w:rPr>
          <w:rFonts w:ascii="Calibri" w:hAnsi="Calibri" w:cs="Calibri"/>
          <w:sz w:val="24"/>
          <w:szCs w:val="24"/>
        </w:rPr>
        <w:t xml:space="preserve"> the Irish Free State </w:t>
      </w:r>
      <w:r w:rsidR="00AF216D" w:rsidRPr="006E0C5C">
        <w:rPr>
          <w:rFonts w:ascii="Calibri" w:hAnsi="Calibri" w:cs="Calibri"/>
          <w:sz w:val="24"/>
          <w:szCs w:val="24"/>
        </w:rPr>
        <w:t>creat</w:t>
      </w:r>
      <w:r w:rsidR="00AF216D" w:rsidRPr="00E36ECD">
        <w:rPr>
          <w:rFonts w:ascii="Calibri" w:hAnsi="Calibri" w:cs="Calibri"/>
          <w:sz w:val="24"/>
          <w:szCs w:val="24"/>
        </w:rPr>
        <w:t>ed a power vacuum that the pro-Treaty Provisional Government</w:t>
      </w:r>
      <w:r w:rsidR="00AF216D" w:rsidRPr="006E0C5C">
        <w:rPr>
          <w:rFonts w:ascii="Calibri" w:hAnsi="Calibri" w:cs="Calibri"/>
          <w:sz w:val="24"/>
          <w:szCs w:val="24"/>
        </w:rPr>
        <w:t xml:space="preserve"> co</w:t>
      </w:r>
      <w:r w:rsidR="00AF216D" w:rsidRPr="00E36ECD">
        <w:rPr>
          <w:rFonts w:ascii="Calibri" w:hAnsi="Calibri" w:cs="Calibri"/>
          <w:sz w:val="24"/>
          <w:szCs w:val="24"/>
        </w:rPr>
        <w:t>ul</w:t>
      </w:r>
      <w:r w:rsidR="00AF216D" w:rsidRPr="006E0C5C">
        <w:rPr>
          <w:rFonts w:ascii="Calibri" w:hAnsi="Calibri" w:cs="Calibri"/>
          <w:sz w:val="24"/>
          <w:szCs w:val="24"/>
        </w:rPr>
        <w:t>d not</w:t>
      </w:r>
      <w:r w:rsidR="00AF216D" w:rsidRPr="00E36ECD">
        <w:rPr>
          <w:rFonts w:ascii="Calibri" w:hAnsi="Calibri" w:cs="Calibri"/>
          <w:sz w:val="24"/>
          <w:szCs w:val="24"/>
        </w:rPr>
        <w:t xml:space="preserve"> fill.</w:t>
      </w:r>
      <w:r w:rsidR="008B5489">
        <w:rPr>
          <w:rFonts w:ascii="Calibri" w:hAnsi="Calibri" w:cs="Calibri"/>
          <w:sz w:val="24"/>
          <w:szCs w:val="24"/>
        </w:rPr>
        <w:t xml:space="preserve"> </w:t>
      </w:r>
      <w:r w:rsidR="00AF216D" w:rsidRPr="00E36ECD">
        <w:rPr>
          <w:rFonts w:ascii="Calibri" w:hAnsi="Calibri" w:cs="Calibri"/>
          <w:sz w:val="24"/>
          <w:szCs w:val="24"/>
        </w:rPr>
        <w:t>It</w:t>
      </w:r>
      <w:r w:rsidR="00AF216D" w:rsidRPr="006E0C5C">
        <w:rPr>
          <w:rFonts w:ascii="Calibri" w:hAnsi="Calibri" w:cs="Calibri"/>
          <w:sz w:val="24"/>
          <w:szCs w:val="24"/>
        </w:rPr>
        <w:t xml:space="preserve"> is</w:t>
      </w:r>
      <w:r w:rsidR="00AF216D" w:rsidRPr="00E36ECD">
        <w:rPr>
          <w:rFonts w:ascii="Calibri" w:hAnsi="Calibri" w:cs="Calibri"/>
          <w:sz w:val="24"/>
          <w:szCs w:val="24"/>
        </w:rPr>
        <w:t xml:space="preserve"> estimated that </w:t>
      </w:r>
      <w:r w:rsidR="00AF216D" w:rsidRPr="006E0C5C">
        <w:rPr>
          <w:rFonts w:ascii="Calibri" w:hAnsi="Calibri" w:cs="Calibri"/>
          <w:sz w:val="24"/>
          <w:szCs w:val="24"/>
        </w:rPr>
        <w:t>a</w:t>
      </w:r>
      <w:r w:rsidR="00AF216D" w:rsidRPr="00E36ECD">
        <w:rPr>
          <w:rFonts w:ascii="Calibri" w:hAnsi="Calibri" w:cs="Calibri"/>
          <w:sz w:val="24"/>
          <w:szCs w:val="24"/>
        </w:rPr>
        <w:t>rou</w:t>
      </w:r>
      <w:r w:rsidR="00AF216D" w:rsidRPr="006E0C5C">
        <w:rPr>
          <w:rFonts w:ascii="Calibri" w:hAnsi="Calibri" w:cs="Calibri"/>
          <w:sz w:val="24"/>
          <w:szCs w:val="24"/>
        </w:rPr>
        <w:t>nd</w:t>
      </w:r>
      <w:r w:rsidR="00AF216D" w:rsidRPr="00E36ECD">
        <w:rPr>
          <w:rFonts w:ascii="Calibri" w:hAnsi="Calibri" w:cs="Calibri"/>
          <w:sz w:val="24"/>
          <w:szCs w:val="24"/>
        </w:rPr>
        <w:t xml:space="preserve"> 70-75% </w:t>
      </w:r>
      <w:r w:rsidR="00AF216D" w:rsidRPr="006E0C5C">
        <w:rPr>
          <w:rFonts w:ascii="Calibri" w:hAnsi="Calibri" w:cs="Calibri"/>
          <w:sz w:val="24"/>
          <w:szCs w:val="24"/>
        </w:rPr>
        <w:t>of</w:t>
      </w:r>
      <w:r w:rsidR="00AF216D" w:rsidRPr="00E36ECD">
        <w:rPr>
          <w:rFonts w:ascii="Calibri" w:hAnsi="Calibri" w:cs="Calibri"/>
          <w:sz w:val="24"/>
          <w:szCs w:val="24"/>
        </w:rPr>
        <w:t xml:space="preserve"> IRA </w:t>
      </w:r>
      <w:r w:rsidR="00AF216D" w:rsidRPr="006E0C5C">
        <w:rPr>
          <w:rFonts w:ascii="Calibri" w:hAnsi="Calibri" w:cs="Calibri"/>
          <w:sz w:val="24"/>
          <w:szCs w:val="24"/>
        </w:rPr>
        <w:t>m</w:t>
      </w:r>
      <w:r w:rsidR="00AF216D" w:rsidRPr="00E36ECD">
        <w:rPr>
          <w:rFonts w:ascii="Calibri" w:hAnsi="Calibri" w:cs="Calibri"/>
          <w:sz w:val="24"/>
          <w:szCs w:val="24"/>
        </w:rPr>
        <w:t>e</w:t>
      </w:r>
      <w:r w:rsidR="00AF216D" w:rsidRPr="006E0C5C">
        <w:rPr>
          <w:rFonts w:ascii="Calibri" w:hAnsi="Calibri" w:cs="Calibri"/>
          <w:sz w:val="24"/>
          <w:szCs w:val="24"/>
        </w:rPr>
        <w:t>mb</w:t>
      </w:r>
      <w:r w:rsidR="00AF216D" w:rsidRPr="00E36ECD">
        <w:rPr>
          <w:rFonts w:ascii="Calibri" w:hAnsi="Calibri" w:cs="Calibri"/>
          <w:sz w:val="24"/>
          <w:szCs w:val="24"/>
        </w:rPr>
        <w:t xml:space="preserve">ers </w:t>
      </w:r>
      <w:r w:rsidR="00AF216D" w:rsidRPr="006E0C5C">
        <w:rPr>
          <w:rFonts w:ascii="Calibri" w:hAnsi="Calibri" w:cs="Calibri"/>
          <w:sz w:val="24"/>
          <w:szCs w:val="24"/>
        </w:rPr>
        <w:t>w</w:t>
      </w:r>
      <w:r w:rsidR="00AF216D" w:rsidRPr="00E36ECD">
        <w:rPr>
          <w:rFonts w:ascii="Calibri" w:hAnsi="Calibri" w:cs="Calibri"/>
          <w:sz w:val="24"/>
          <w:szCs w:val="24"/>
        </w:rPr>
        <w:t>ere o</w:t>
      </w:r>
      <w:r w:rsidR="00AF216D" w:rsidRPr="006E0C5C">
        <w:rPr>
          <w:rFonts w:ascii="Calibri" w:hAnsi="Calibri" w:cs="Calibri"/>
          <w:sz w:val="24"/>
          <w:szCs w:val="24"/>
        </w:rPr>
        <w:t>pp</w:t>
      </w:r>
      <w:r w:rsidR="00AF216D" w:rsidRPr="00E36ECD">
        <w:rPr>
          <w:rFonts w:ascii="Calibri" w:hAnsi="Calibri" w:cs="Calibri"/>
          <w:sz w:val="24"/>
          <w:szCs w:val="24"/>
        </w:rPr>
        <w:t>osed</w:t>
      </w:r>
      <w:r w:rsidR="00AF216D" w:rsidRPr="006E0C5C">
        <w:rPr>
          <w:rFonts w:ascii="Calibri" w:hAnsi="Calibri" w:cs="Calibri"/>
          <w:sz w:val="24"/>
          <w:szCs w:val="24"/>
        </w:rPr>
        <w:t>.</w:t>
      </w:r>
      <w:r w:rsidR="00AF216D" w:rsidRPr="00E36ECD">
        <w:rPr>
          <w:rFonts w:ascii="Calibri" w:hAnsi="Calibri" w:cs="Calibri"/>
          <w:sz w:val="24"/>
          <w:szCs w:val="24"/>
        </w:rPr>
        <w:t xml:space="preserve"> </w:t>
      </w:r>
      <w:r w:rsidR="00AF216D" w:rsidRPr="006E0C5C">
        <w:rPr>
          <w:rFonts w:ascii="Calibri" w:hAnsi="Calibri" w:cs="Calibri"/>
          <w:sz w:val="24"/>
          <w:szCs w:val="24"/>
        </w:rPr>
        <w:t>T</w:t>
      </w:r>
      <w:r w:rsidR="00AF216D" w:rsidRPr="00E36ECD">
        <w:rPr>
          <w:rFonts w:ascii="Calibri" w:hAnsi="Calibri" w:cs="Calibri"/>
          <w:sz w:val="24"/>
          <w:szCs w:val="24"/>
        </w:rPr>
        <w:t xml:space="preserve">he anti-Treaty forces </w:t>
      </w:r>
      <w:r w:rsidR="00AF216D" w:rsidRPr="006E0C5C">
        <w:rPr>
          <w:rFonts w:ascii="Calibri" w:hAnsi="Calibri" w:cs="Calibri"/>
          <w:sz w:val="24"/>
          <w:szCs w:val="24"/>
        </w:rPr>
        <w:t>we</w:t>
      </w:r>
      <w:r w:rsidR="00AF216D" w:rsidRPr="00E36ECD">
        <w:rPr>
          <w:rFonts w:ascii="Calibri" w:hAnsi="Calibri" w:cs="Calibri"/>
          <w:sz w:val="24"/>
          <w:szCs w:val="24"/>
        </w:rPr>
        <w:t>re di</w:t>
      </w:r>
      <w:r w:rsidR="00AF216D" w:rsidRPr="006E0C5C">
        <w:rPr>
          <w:rFonts w:ascii="Calibri" w:hAnsi="Calibri" w:cs="Calibri"/>
          <w:sz w:val="24"/>
          <w:szCs w:val="24"/>
        </w:rPr>
        <w:t>v</w:t>
      </w:r>
      <w:r w:rsidR="00AF216D" w:rsidRPr="00E36ECD">
        <w:rPr>
          <w:rFonts w:ascii="Calibri" w:hAnsi="Calibri" w:cs="Calibri"/>
          <w:sz w:val="24"/>
          <w:szCs w:val="24"/>
        </w:rPr>
        <w:t>i</w:t>
      </w:r>
      <w:r w:rsidR="00AF216D" w:rsidRPr="006E0C5C">
        <w:rPr>
          <w:rFonts w:ascii="Calibri" w:hAnsi="Calibri" w:cs="Calibri"/>
          <w:sz w:val="24"/>
          <w:szCs w:val="24"/>
        </w:rPr>
        <w:t>ded</w:t>
      </w:r>
      <w:r w:rsidR="00AF216D" w:rsidRPr="00E36ECD">
        <w:rPr>
          <w:rFonts w:ascii="Calibri" w:hAnsi="Calibri" w:cs="Calibri"/>
          <w:sz w:val="24"/>
          <w:szCs w:val="24"/>
        </w:rPr>
        <w:t xml:space="preserve"> between those wa</w:t>
      </w:r>
      <w:r w:rsidR="00AF216D" w:rsidRPr="006E0C5C">
        <w:rPr>
          <w:rFonts w:ascii="Calibri" w:hAnsi="Calibri" w:cs="Calibri"/>
          <w:sz w:val="24"/>
          <w:szCs w:val="24"/>
        </w:rPr>
        <w:t>n</w:t>
      </w:r>
      <w:r w:rsidR="00AF216D" w:rsidRPr="00E36ECD">
        <w:rPr>
          <w:rFonts w:ascii="Calibri" w:hAnsi="Calibri" w:cs="Calibri"/>
          <w:sz w:val="24"/>
          <w:szCs w:val="24"/>
        </w:rPr>
        <w:t>t</w:t>
      </w:r>
      <w:r w:rsidR="00AF216D" w:rsidRPr="006E0C5C">
        <w:rPr>
          <w:rFonts w:ascii="Calibri" w:hAnsi="Calibri" w:cs="Calibri"/>
          <w:sz w:val="24"/>
          <w:szCs w:val="24"/>
        </w:rPr>
        <w:t>ing</w:t>
      </w:r>
      <w:r w:rsidR="00AF216D" w:rsidRPr="00E36ECD">
        <w:rPr>
          <w:rFonts w:ascii="Calibri" w:hAnsi="Calibri" w:cs="Calibri"/>
          <w:sz w:val="24"/>
          <w:szCs w:val="24"/>
        </w:rPr>
        <w:t xml:space="preserve"> </w:t>
      </w:r>
      <w:r w:rsidR="00AF216D" w:rsidRPr="006E0C5C">
        <w:rPr>
          <w:rFonts w:ascii="Calibri" w:hAnsi="Calibri" w:cs="Calibri"/>
          <w:sz w:val="24"/>
          <w:szCs w:val="24"/>
        </w:rPr>
        <w:t>to</w:t>
      </w:r>
      <w:r w:rsidR="00AF216D" w:rsidRPr="00E36ECD">
        <w:rPr>
          <w:rFonts w:ascii="Calibri" w:hAnsi="Calibri" w:cs="Calibri"/>
          <w:sz w:val="24"/>
          <w:szCs w:val="24"/>
        </w:rPr>
        <w:t xml:space="preserve"> a</w:t>
      </w:r>
      <w:r w:rsidR="00AF216D" w:rsidRPr="006E0C5C">
        <w:rPr>
          <w:rFonts w:ascii="Calibri" w:hAnsi="Calibri" w:cs="Calibri"/>
          <w:sz w:val="24"/>
          <w:szCs w:val="24"/>
        </w:rPr>
        <w:t>tt</w:t>
      </w:r>
      <w:r w:rsidR="00AF216D" w:rsidRPr="00E36ECD">
        <w:rPr>
          <w:rFonts w:ascii="Calibri" w:hAnsi="Calibri" w:cs="Calibri"/>
          <w:sz w:val="24"/>
          <w:szCs w:val="24"/>
        </w:rPr>
        <w:t>a</w:t>
      </w:r>
      <w:r w:rsidR="00AF216D" w:rsidRPr="006E0C5C">
        <w:rPr>
          <w:rFonts w:ascii="Calibri" w:hAnsi="Calibri" w:cs="Calibri"/>
          <w:sz w:val="24"/>
          <w:szCs w:val="24"/>
        </w:rPr>
        <w:t>ck</w:t>
      </w:r>
      <w:r w:rsidR="00AF216D" w:rsidRPr="00E36ECD">
        <w:rPr>
          <w:rFonts w:ascii="Calibri" w:hAnsi="Calibri" w:cs="Calibri"/>
          <w:sz w:val="24"/>
          <w:szCs w:val="24"/>
        </w:rPr>
        <w:t xml:space="preserve"> the Provisional Government </w:t>
      </w:r>
      <w:r w:rsidR="00AF216D" w:rsidRPr="006E0C5C">
        <w:rPr>
          <w:rFonts w:ascii="Calibri" w:hAnsi="Calibri" w:cs="Calibri"/>
          <w:sz w:val="24"/>
          <w:szCs w:val="24"/>
        </w:rPr>
        <w:t xml:space="preserve">immediately </w:t>
      </w:r>
      <w:r w:rsidR="00AF216D" w:rsidRPr="00E36ECD">
        <w:rPr>
          <w:rFonts w:ascii="Calibri" w:hAnsi="Calibri" w:cs="Calibri"/>
          <w:sz w:val="24"/>
          <w:szCs w:val="24"/>
        </w:rPr>
        <w:t xml:space="preserve">and those </w:t>
      </w:r>
      <w:r w:rsidR="00AF216D" w:rsidRPr="006E0C5C">
        <w:rPr>
          <w:rFonts w:ascii="Calibri" w:hAnsi="Calibri" w:cs="Calibri"/>
          <w:sz w:val="24"/>
          <w:szCs w:val="24"/>
        </w:rPr>
        <w:t>aimi</w:t>
      </w:r>
      <w:r w:rsidR="00AF216D" w:rsidRPr="00E36ECD">
        <w:rPr>
          <w:rFonts w:ascii="Calibri" w:hAnsi="Calibri" w:cs="Calibri"/>
          <w:sz w:val="24"/>
          <w:szCs w:val="24"/>
        </w:rPr>
        <w:t>n</w:t>
      </w:r>
      <w:r w:rsidR="00AF216D" w:rsidRPr="006E0C5C">
        <w:rPr>
          <w:rFonts w:ascii="Calibri" w:hAnsi="Calibri" w:cs="Calibri"/>
          <w:sz w:val="24"/>
          <w:szCs w:val="24"/>
        </w:rPr>
        <w:t>g</w:t>
      </w:r>
      <w:r w:rsidR="00AF216D" w:rsidRPr="00E36ECD">
        <w:rPr>
          <w:rFonts w:ascii="Calibri" w:hAnsi="Calibri" w:cs="Calibri"/>
          <w:sz w:val="24"/>
          <w:szCs w:val="24"/>
        </w:rPr>
        <w:t xml:space="preserve"> to weaken the Free State</w:t>
      </w:r>
      <w:r w:rsidR="00AF216D" w:rsidRPr="006E0C5C">
        <w:rPr>
          <w:rFonts w:ascii="Calibri" w:hAnsi="Calibri" w:cs="Calibri"/>
          <w:sz w:val="24"/>
          <w:szCs w:val="24"/>
        </w:rPr>
        <w:t>'</w:t>
      </w:r>
      <w:r w:rsidR="00AF216D" w:rsidRPr="00E36ECD">
        <w:rPr>
          <w:rFonts w:ascii="Calibri" w:hAnsi="Calibri" w:cs="Calibri"/>
          <w:sz w:val="24"/>
          <w:szCs w:val="24"/>
        </w:rPr>
        <w:t xml:space="preserve">s </w:t>
      </w:r>
      <w:r w:rsidR="00AF216D" w:rsidRPr="006E0C5C">
        <w:rPr>
          <w:rFonts w:ascii="Calibri" w:hAnsi="Calibri" w:cs="Calibri"/>
          <w:sz w:val="24"/>
          <w:szCs w:val="24"/>
        </w:rPr>
        <w:t>t</w:t>
      </w:r>
      <w:r w:rsidR="00AF216D" w:rsidRPr="00E36ECD">
        <w:rPr>
          <w:rFonts w:ascii="Calibri" w:hAnsi="Calibri" w:cs="Calibri"/>
          <w:sz w:val="24"/>
          <w:szCs w:val="24"/>
        </w:rPr>
        <w:t>ie</w:t>
      </w:r>
      <w:r w:rsidR="00AF216D" w:rsidRPr="006E0C5C">
        <w:rPr>
          <w:rFonts w:ascii="Calibri" w:hAnsi="Calibri" w:cs="Calibri"/>
          <w:sz w:val="24"/>
          <w:szCs w:val="24"/>
        </w:rPr>
        <w:t>s</w:t>
      </w:r>
      <w:r w:rsidR="00AF216D" w:rsidRPr="00E36ECD">
        <w:rPr>
          <w:rFonts w:ascii="Calibri" w:hAnsi="Calibri" w:cs="Calibri"/>
          <w:sz w:val="24"/>
          <w:szCs w:val="24"/>
        </w:rPr>
        <w:t xml:space="preserve"> </w:t>
      </w:r>
      <w:r w:rsidR="00AF216D" w:rsidRPr="006E0C5C">
        <w:rPr>
          <w:rFonts w:ascii="Calibri" w:hAnsi="Calibri" w:cs="Calibri"/>
          <w:sz w:val="24"/>
          <w:szCs w:val="24"/>
        </w:rPr>
        <w:t>t</w:t>
      </w:r>
      <w:r w:rsidR="00AF216D" w:rsidRPr="00E36ECD">
        <w:rPr>
          <w:rFonts w:ascii="Calibri" w:hAnsi="Calibri" w:cs="Calibri"/>
          <w:sz w:val="24"/>
          <w:szCs w:val="24"/>
        </w:rPr>
        <w:t>o</w:t>
      </w:r>
      <w:r w:rsidR="00AF216D" w:rsidRPr="006E0C5C">
        <w:rPr>
          <w:rFonts w:ascii="Calibri" w:hAnsi="Calibri" w:cs="Calibri"/>
          <w:sz w:val="24"/>
          <w:szCs w:val="24"/>
        </w:rPr>
        <w:t xml:space="preserve"> th</w:t>
      </w:r>
      <w:r w:rsidR="00AF216D" w:rsidRPr="00E36ECD">
        <w:rPr>
          <w:rFonts w:ascii="Calibri" w:hAnsi="Calibri" w:cs="Calibri"/>
          <w:sz w:val="24"/>
          <w:szCs w:val="24"/>
        </w:rPr>
        <w:t>e</w:t>
      </w:r>
      <w:r w:rsidR="00AF216D" w:rsidRPr="006E0C5C">
        <w:rPr>
          <w:rFonts w:ascii="Calibri" w:hAnsi="Calibri" w:cs="Calibri"/>
          <w:sz w:val="24"/>
          <w:szCs w:val="24"/>
        </w:rPr>
        <w:t xml:space="preserve"> Bri</w:t>
      </w:r>
      <w:r w:rsidR="00AF216D" w:rsidRPr="00E36ECD">
        <w:rPr>
          <w:rFonts w:ascii="Calibri" w:hAnsi="Calibri" w:cs="Calibri"/>
          <w:sz w:val="24"/>
          <w:szCs w:val="24"/>
        </w:rPr>
        <w:t>tis</w:t>
      </w:r>
      <w:r w:rsidR="00AF216D" w:rsidRPr="006E0C5C">
        <w:rPr>
          <w:rFonts w:ascii="Calibri" w:hAnsi="Calibri" w:cs="Calibri"/>
          <w:sz w:val="24"/>
          <w:szCs w:val="24"/>
        </w:rPr>
        <w:t>h Empire</w:t>
      </w:r>
      <w:r w:rsidR="00AF216D" w:rsidRPr="00E36ECD">
        <w:rPr>
          <w:rFonts w:ascii="Calibri" w:hAnsi="Calibri" w:cs="Calibri"/>
          <w:sz w:val="24"/>
          <w:szCs w:val="24"/>
        </w:rPr>
        <w:t>. Th</w:t>
      </w:r>
      <w:r w:rsidR="00AF216D" w:rsidRPr="006E0C5C">
        <w:rPr>
          <w:rFonts w:ascii="Calibri" w:hAnsi="Calibri" w:cs="Calibri"/>
          <w:sz w:val="24"/>
          <w:szCs w:val="24"/>
        </w:rPr>
        <w:t>e</w:t>
      </w:r>
      <w:r w:rsidR="00AF216D" w:rsidRPr="00E36ECD">
        <w:rPr>
          <w:rFonts w:ascii="Calibri" w:hAnsi="Calibri" w:cs="Calibri"/>
          <w:sz w:val="24"/>
          <w:szCs w:val="24"/>
        </w:rPr>
        <w:t xml:space="preserve"> moderate faction</w:t>
      </w:r>
      <w:r w:rsidR="00AF216D" w:rsidRPr="006E0C5C">
        <w:rPr>
          <w:rFonts w:ascii="Calibri" w:hAnsi="Calibri" w:cs="Calibri"/>
          <w:sz w:val="24"/>
          <w:szCs w:val="24"/>
        </w:rPr>
        <w:t>,</w:t>
      </w:r>
      <w:r w:rsidR="00AF216D" w:rsidRPr="00E36ECD">
        <w:rPr>
          <w:rFonts w:ascii="Calibri" w:hAnsi="Calibri" w:cs="Calibri"/>
          <w:sz w:val="24"/>
          <w:szCs w:val="24"/>
        </w:rPr>
        <w:t xml:space="preserve"> </w:t>
      </w:r>
      <w:r w:rsidR="00AF216D" w:rsidRPr="006E0C5C">
        <w:rPr>
          <w:rFonts w:ascii="Calibri" w:hAnsi="Calibri" w:cs="Calibri"/>
          <w:sz w:val="24"/>
          <w:szCs w:val="24"/>
        </w:rPr>
        <w:t>l</w:t>
      </w:r>
      <w:r w:rsidR="00AF216D" w:rsidRPr="00E36ECD">
        <w:rPr>
          <w:rFonts w:ascii="Calibri" w:hAnsi="Calibri" w:cs="Calibri"/>
          <w:sz w:val="24"/>
          <w:szCs w:val="24"/>
        </w:rPr>
        <w:t>ed by Liam Lynch</w:t>
      </w:r>
      <w:r w:rsidR="00AF216D" w:rsidRPr="006E0C5C">
        <w:rPr>
          <w:rFonts w:ascii="Calibri" w:hAnsi="Calibri" w:cs="Calibri"/>
          <w:sz w:val="24"/>
          <w:szCs w:val="24"/>
        </w:rPr>
        <w:t>,</w:t>
      </w:r>
      <w:r w:rsidR="00AF216D" w:rsidRPr="00E36ECD">
        <w:rPr>
          <w:rFonts w:ascii="Calibri" w:hAnsi="Calibri" w:cs="Calibri"/>
          <w:sz w:val="24"/>
          <w:szCs w:val="24"/>
        </w:rPr>
        <w:t xml:space="preserve"> was influenced by public support for the Treaty and </w:t>
      </w:r>
      <w:r w:rsidR="00AF216D" w:rsidRPr="006E0C5C">
        <w:rPr>
          <w:rFonts w:ascii="Calibri" w:hAnsi="Calibri" w:cs="Calibri"/>
          <w:sz w:val="24"/>
          <w:szCs w:val="24"/>
        </w:rPr>
        <w:t>opp</w:t>
      </w:r>
      <w:r w:rsidR="00AF216D" w:rsidRPr="00E36ECD">
        <w:rPr>
          <w:rFonts w:ascii="Calibri" w:hAnsi="Calibri" w:cs="Calibri"/>
          <w:sz w:val="24"/>
          <w:szCs w:val="24"/>
        </w:rPr>
        <w:t>os</w:t>
      </w:r>
      <w:r w:rsidR="00AF216D" w:rsidRPr="006E0C5C">
        <w:rPr>
          <w:rFonts w:ascii="Calibri" w:hAnsi="Calibri" w:cs="Calibri"/>
          <w:sz w:val="24"/>
          <w:szCs w:val="24"/>
        </w:rPr>
        <w:t>i</w:t>
      </w:r>
      <w:r w:rsidR="00AF216D" w:rsidRPr="00E36ECD">
        <w:rPr>
          <w:rFonts w:ascii="Calibri" w:hAnsi="Calibri" w:cs="Calibri"/>
          <w:sz w:val="24"/>
          <w:szCs w:val="24"/>
        </w:rPr>
        <w:t>ti</w:t>
      </w:r>
      <w:r w:rsidR="00AF216D" w:rsidRPr="006E0C5C">
        <w:rPr>
          <w:rFonts w:ascii="Calibri" w:hAnsi="Calibri" w:cs="Calibri"/>
          <w:sz w:val="24"/>
          <w:szCs w:val="24"/>
        </w:rPr>
        <w:t>on</w:t>
      </w:r>
      <w:r w:rsidR="00AF216D" w:rsidRPr="00E36ECD">
        <w:rPr>
          <w:rFonts w:ascii="Calibri" w:hAnsi="Calibri" w:cs="Calibri"/>
          <w:sz w:val="24"/>
          <w:szCs w:val="24"/>
        </w:rPr>
        <w:t xml:space="preserve"> to </w:t>
      </w:r>
      <w:r w:rsidR="00AF216D" w:rsidRPr="006E0C5C">
        <w:rPr>
          <w:rFonts w:ascii="Calibri" w:hAnsi="Calibri" w:cs="Calibri"/>
          <w:sz w:val="24"/>
          <w:szCs w:val="24"/>
        </w:rPr>
        <w:t>a</w:t>
      </w:r>
      <w:r w:rsidR="00AF216D" w:rsidRPr="00E36ECD">
        <w:rPr>
          <w:rFonts w:ascii="Calibri" w:hAnsi="Calibri" w:cs="Calibri"/>
          <w:sz w:val="24"/>
          <w:szCs w:val="24"/>
        </w:rPr>
        <w:t>n</w:t>
      </w:r>
      <w:r w:rsidR="00AF216D" w:rsidRPr="006E0C5C">
        <w:rPr>
          <w:rFonts w:ascii="Calibri" w:hAnsi="Calibri" w:cs="Calibri"/>
          <w:sz w:val="24"/>
          <w:szCs w:val="24"/>
        </w:rPr>
        <w:t>oth</w:t>
      </w:r>
      <w:r w:rsidR="00AF216D" w:rsidRPr="00E36ECD">
        <w:rPr>
          <w:rFonts w:ascii="Calibri" w:hAnsi="Calibri" w:cs="Calibri"/>
          <w:sz w:val="24"/>
          <w:szCs w:val="24"/>
        </w:rPr>
        <w:t xml:space="preserve">er </w:t>
      </w:r>
      <w:r w:rsidR="00AF216D" w:rsidRPr="006E0C5C">
        <w:rPr>
          <w:rFonts w:ascii="Calibri" w:hAnsi="Calibri" w:cs="Calibri"/>
          <w:sz w:val="24"/>
          <w:szCs w:val="24"/>
        </w:rPr>
        <w:t>conflict w</w:t>
      </w:r>
      <w:r w:rsidR="00AF216D" w:rsidRPr="00E36ECD">
        <w:rPr>
          <w:rFonts w:ascii="Calibri" w:hAnsi="Calibri" w:cs="Calibri"/>
          <w:sz w:val="24"/>
          <w:szCs w:val="24"/>
        </w:rPr>
        <w:t>it</w:t>
      </w:r>
      <w:r w:rsidR="00AF216D" w:rsidRPr="006E0C5C">
        <w:rPr>
          <w:rFonts w:ascii="Calibri" w:hAnsi="Calibri" w:cs="Calibri"/>
          <w:sz w:val="24"/>
          <w:szCs w:val="24"/>
        </w:rPr>
        <w:t>h</w:t>
      </w:r>
      <w:r w:rsidR="00AF216D" w:rsidRPr="00E36ECD">
        <w:rPr>
          <w:rFonts w:ascii="Calibri" w:hAnsi="Calibri" w:cs="Calibri"/>
          <w:sz w:val="24"/>
          <w:szCs w:val="24"/>
        </w:rPr>
        <w:t xml:space="preserve"> the British government.</w:t>
      </w:r>
      <w:r w:rsidR="00AF216D" w:rsidRPr="006E0C5C">
        <w:rPr>
          <w:rFonts w:ascii="Calibri" w:hAnsi="Calibri" w:cs="Calibri"/>
          <w:sz w:val="24"/>
          <w:szCs w:val="24"/>
        </w:rPr>
        <w:t xml:space="preserve"> </w:t>
      </w:r>
      <w:r w:rsidR="00AF216D" w:rsidRPr="00E36ECD">
        <w:rPr>
          <w:rFonts w:ascii="Calibri" w:hAnsi="Calibri" w:cs="Calibri"/>
          <w:sz w:val="24"/>
          <w:szCs w:val="24"/>
        </w:rPr>
        <w:t xml:space="preserve">The </w:t>
      </w:r>
      <w:r w:rsidR="00AF216D" w:rsidRPr="006E0C5C">
        <w:rPr>
          <w:rFonts w:ascii="Calibri" w:hAnsi="Calibri" w:cs="Calibri"/>
          <w:sz w:val="24"/>
          <w:szCs w:val="24"/>
        </w:rPr>
        <w:t>IRA leadership strug</w:t>
      </w:r>
      <w:r w:rsidR="00AF216D" w:rsidRPr="00E36ECD">
        <w:rPr>
          <w:rFonts w:ascii="Calibri" w:hAnsi="Calibri" w:cs="Calibri"/>
          <w:sz w:val="24"/>
          <w:szCs w:val="24"/>
        </w:rPr>
        <w:t>g</w:t>
      </w:r>
      <w:r w:rsidR="00AF216D" w:rsidRPr="006E0C5C">
        <w:rPr>
          <w:rFonts w:ascii="Calibri" w:hAnsi="Calibri" w:cs="Calibri"/>
          <w:sz w:val="24"/>
          <w:szCs w:val="24"/>
        </w:rPr>
        <w:t>l</w:t>
      </w:r>
      <w:r w:rsidR="00AF216D" w:rsidRPr="00E36ECD">
        <w:rPr>
          <w:rFonts w:ascii="Calibri" w:hAnsi="Calibri" w:cs="Calibri"/>
          <w:sz w:val="24"/>
          <w:szCs w:val="24"/>
        </w:rPr>
        <w:t>e</w:t>
      </w:r>
      <w:r w:rsidR="00AF216D" w:rsidRPr="006E0C5C">
        <w:rPr>
          <w:rFonts w:ascii="Calibri" w:hAnsi="Calibri" w:cs="Calibri"/>
          <w:sz w:val="24"/>
          <w:szCs w:val="24"/>
        </w:rPr>
        <w:t>d</w:t>
      </w:r>
      <w:r w:rsidR="00AF216D" w:rsidRPr="00E36ECD">
        <w:rPr>
          <w:rFonts w:ascii="Calibri" w:hAnsi="Calibri" w:cs="Calibri"/>
          <w:sz w:val="24"/>
          <w:szCs w:val="24"/>
        </w:rPr>
        <w:t xml:space="preserve"> </w:t>
      </w:r>
      <w:r w:rsidR="00AF216D" w:rsidRPr="006E0C5C">
        <w:rPr>
          <w:rFonts w:ascii="Calibri" w:hAnsi="Calibri" w:cs="Calibri"/>
          <w:sz w:val="24"/>
          <w:szCs w:val="24"/>
        </w:rPr>
        <w:t>to</w:t>
      </w:r>
      <w:r w:rsidR="00AF216D" w:rsidRPr="00E36ECD">
        <w:rPr>
          <w:rFonts w:ascii="Calibri" w:hAnsi="Calibri" w:cs="Calibri"/>
          <w:sz w:val="24"/>
          <w:szCs w:val="24"/>
        </w:rPr>
        <w:t xml:space="preserve"> </w:t>
      </w:r>
      <w:r w:rsidR="00AF216D" w:rsidRPr="006E0C5C">
        <w:rPr>
          <w:rFonts w:ascii="Calibri" w:hAnsi="Calibri" w:cs="Calibri"/>
          <w:sz w:val="24"/>
          <w:szCs w:val="24"/>
        </w:rPr>
        <w:t>c</w:t>
      </w:r>
      <w:r w:rsidR="00AF216D" w:rsidRPr="00E36ECD">
        <w:rPr>
          <w:rFonts w:ascii="Calibri" w:hAnsi="Calibri" w:cs="Calibri"/>
          <w:sz w:val="24"/>
          <w:szCs w:val="24"/>
        </w:rPr>
        <w:t>r</w:t>
      </w:r>
      <w:r w:rsidR="00AF216D" w:rsidRPr="006E0C5C">
        <w:rPr>
          <w:rFonts w:ascii="Calibri" w:hAnsi="Calibri" w:cs="Calibri"/>
          <w:sz w:val="24"/>
          <w:szCs w:val="24"/>
        </w:rPr>
        <w:t>e</w:t>
      </w:r>
      <w:r w:rsidR="00AF216D" w:rsidRPr="00E36ECD">
        <w:rPr>
          <w:rFonts w:ascii="Calibri" w:hAnsi="Calibri" w:cs="Calibri"/>
          <w:sz w:val="24"/>
          <w:szCs w:val="24"/>
        </w:rPr>
        <w:t>at</w:t>
      </w:r>
      <w:r w:rsidR="00AF216D" w:rsidRPr="006E0C5C">
        <w:rPr>
          <w:rFonts w:ascii="Calibri" w:hAnsi="Calibri" w:cs="Calibri"/>
          <w:sz w:val="24"/>
          <w:szCs w:val="24"/>
        </w:rPr>
        <w:t>e</w:t>
      </w:r>
      <w:r w:rsidR="00AF216D" w:rsidRPr="00E36ECD">
        <w:rPr>
          <w:rFonts w:ascii="Calibri" w:hAnsi="Calibri" w:cs="Calibri"/>
          <w:sz w:val="24"/>
          <w:szCs w:val="24"/>
        </w:rPr>
        <w:t xml:space="preserve"> a policy </w:t>
      </w:r>
      <w:r w:rsidR="00AF216D" w:rsidRPr="006E0C5C">
        <w:rPr>
          <w:rFonts w:ascii="Calibri" w:hAnsi="Calibri" w:cs="Calibri"/>
          <w:sz w:val="24"/>
          <w:szCs w:val="24"/>
        </w:rPr>
        <w:t>acceptable</w:t>
      </w:r>
      <w:r w:rsidR="00AF216D" w:rsidRPr="00E36ECD">
        <w:rPr>
          <w:rFonts w:ascii="Calibri" w:hAnsi="Calibri" w:cs="Calibri"/>
          <w:sz w:val="24"/>
          <w:szCs w:val="24"/>
        </w:rPr>
        <w:t xml:space="preserve"> </w:t>
      </w:r>
      <w:r w:rsidR="00AF216D" w:rsidRPr="006E0C5C">
        <w:rPr>
          <w:rFonts w:ascii="Calibri" w:hAnsi="Calibri" w:cs="Calibri"/>
          <w:sz w:val="24"/>
          <w:szCs w:val="24"/>
        </w:rPr>
        <w:t>t</w:t>
      </w:r>
      <w:r w:rsidR="00AF216D" w:rsidRPr="00E36ECD">
        <w:rPr>
          <w:rFonts w:ascii="Calibri" w:hAnsi="Calibri" w:cs="Calibri"/>
          <w:sz w:val="24"/>
          <w:szCs w:val="24"/>
        </w:rPr>
        <w:t xml:space="preserve">o moderate and </w:t>
      </w:r>
      <w:r w:rsidR="00AF216D" w:rsidRPr="006E0C5C">
        <w:rPr>
          <w:rFonts w:ascii="Calibri" w:hAnsi="Calibri" w:cs="Calibri"/>
          <w:sz w:val="24"/>
          <w:szCs w:val="24"/>
        </w:rPr>
        <w:t>mil</w:t>
      </w:r>
      <w:r w:rsidR="00AF216D" w:rsidRPr="00E36ECD">
        <w:rPr>
          <w:rFonts w:ascii="Calibri" w:hAnsi="Calibri" w:cs="Calibri"/>
          <w:sz w:val="24"/>
          <w:szCs w:val="24"/>
        </w:rPr>
        <w:t>i</w:t>
      </w:r>
      <w:r w:rsidR="00AF216D" w:rsidRPr="006E0C5C">
        <w:rPr>
          <w:rFonts w:ascii="Calibri" w:hAnsi="Calibri" w:cs="Calibri"/>
          <w:sz w:val="24"/>
          <w:szCs w:val="24"/>
        </w:rPr>
        <w:t>tant f</w:t>
      </w:r>
      <w:r w:rsidR="00AF216D" w:rsidRPr="00E36ECD">
        <w:rPr>
          <w:rFonts w:ascii="Calibri" w:hAnsi="Calibri" w:cs="Calibri"/>
          <w:sz w:val="24"/>
          <w:szCs w:val="24"/>
        </w:rPr>
        <w:t>a</w:t>
      </w:r>
      <w:r w:rsidR="00AF216D" w:rsidRPr="006E0C5C">
        <w:rPr>
          <w:rFonts w:ascii="Calibri" w:hAnsi="Calibri" w:cs="Calibri"/>
          <w:sz w:val="24"/>
          <w:szCs w:val="24"/>
        </w:rPr>
        <w:t>c</w:t>
      </w:r>
      <w:r w:rsidR="00AF216D" w:rsidRPr="00E36ECD">
        <w:rPr>
          <w:rFonts w:ascii="Calibri" w:hAnsi="Calibri" w:cs="Calibri"/>
          <w:sz w:val="24"/>
          <w:szCs w:val="24"/>
        </w:rPr>
        <w:t>ti</w:t>
      </w:r>
      <w:r w:rsidR="00AF216D" w:rsidRPr="006E0C5C">
        <w:rPr>
          <w:rFonts w:ascii="Calibri" w:hAnsi="Calibri" w:cs="Calibri"/>
          <w:sz w:val="24"/>
          <w:szCs w:val="24"/>
        </w:rPr>
        <w:t>o</w:t>
      </w:r>
      <w:r w:rsidR="00AF216D" w:rsidRPr="00E36ECD">
        <w:rPr>
          <w:rFonts w:ascii="Calibri" w:hAnsi="Calibri" w:cs="Calibri"/>
          <w:sz w:val="24"/>
          <w:szCs w:val="24"/>
        </w:rPr>
        <w:t>ns</w:t>
      </w:r>
      <w:r w:rsidR="00DD4639" w:rsidRPr="006E0C5C">
        <w:rPr>
          <w:rFonts w:ascii="Calibri" w:hAnsi="Calibri" w:cs="Calibri"/>
          <w:sz w:val="24"/>
          <w:szCs w:val="24"/>
        </w:rPr>
        <w:t xml:space="preserve"> </w:t>
      </w:r>
      <w:r w:rsidR="00AF216D" w:rsidRPr="006E0C5C">
        <w:rPr>
          <w:rFonts w:ascii="Calibri" w:hAnsi="Calibri" w:cs="Calibri"/>
          <w:sz w:val="24"/>
          <w:szCs w:val="24"/>
        </w:rPr>
        <w:t>(University College Cork, 2022)</w:t>
      </w:r>
      <w:r w:rsidR="00AF216D" w:rsidRPr="00E36ECD">
        <w:rPr>
          <w:rFonts w:ascii="Calibri" w:hAnsi="Calibri" w:cs="Calibri"/>
          <w:sz w:val="24"/>
          <w:szCs w:val="24"/>
        </w:rPr>
        <w:t>.</w:t>
      </w:r>
      <w:r w:rsidR="005606EF" w:rsidRPr="006E0C5C">
        <w:rPr>
          <w:rFonts w:ascii="Calibri" w:hAnsi="Calibri" w:cs="Calibri"/>
          <w:sz w:val="24"/>
          <w:szCs w:val="24"/>
        </w:rPr>
        <w:t xml:space="preserve"> </w:t>
      </w:r>
      <w:r w:rsidR="00C927EC">
        <w:rPr>
          <w:rFonts w:ascii="Calibri" w:hAnsi="Calibri" w:cs="Calibri"/>
          <w:sz w:val="24"/>
          <w:szCs w:val="24"/>
        </w:rPr>
        <w:t xml:space="preserve">Pivotal events that began the Civil War included </w:t>
      </w:r>
      <w:r w:rsidR="00C927EC" w:rsidRPr="006E0C5C">
        <w:rPr>
          <w:rFonts w:ascii="Calibri" w:hAnsi="Calibri" w:cs="Calibri"/>
          <w:sz w:val="24"/>
          <w:szCs w:val="24"/>
        </w:rPr>
        <w:t>Catha</w:t>
      </w:r>
      <w:r w:rsidR="00C927EC">
        <w:rPr>
          <w:rFonts w:ascii="Calibri" w:hAnsi="Calibri" w:cs="Calibri"/>
          <w:sz w:val="24"/>
          <w:szCs w:val="24"/>
        </w:rPr>
        <w:t xml:space="preserve">l </w:t>
      </w:r>
      <w:r w:rsidR="00C927EC" w:rsidRPr="006E0C5C">
        <w:rPr>
          <w:rFonts w:ascii="Calibri" w:hAnsi="Calibri" w:cs="Calibri"/>
          <w:sz w:val="24"/>
          <w:szCs w:val="24"/>
        </w:rPr>
        <w:t>Brugha, a leading figure in the anti-treaty movement and supported by IRA veterans, seiz</w:t>
      </w:r>
      <w:r w:rsidR="00E02DBE">
        <w:rPr>
          <w:rFonts w:ascii="Calibri" w:hAnsi="Calibri" w:cs="Calibri"/>
          <w:sz w:val="24"/>
          <w:szCs w:val="24"/>
        </w:rPr>
        <w:t>ing</w:t>
      </w:r>
      <w:r w:rsidR="00C927EC" w:rsidRPr="006E0C5C">
        <w:rPr>
          <w:rFonts w:ascii="Calibri" w:hAnsi="Calibri" w:cs="Calibri"/>
          <w:sz w:val="24"/>
          <w:szCs w:val="24"/>
        </w:rPr>
        <w:t xml:space="preserve"> the Four Courts</w:t>
      </w:r>
      <w:r w:rsidR="00C927EC">
        <w:rPr>
          <w:rFonts w:ascii="Calibri" w:hAnsi="Calibri" w:cs="Calibri"/>
          <w:sz w:val="24"/>
          <w:szCs w:val="24"/>
        </w:rPr>
        <w:t xml:space="preserve"> </w:t>
      </w:r>
      <w:r w:rsidR="00C927EC" w:rsidRPr="006E0C5C">
        <w:rPr>
          <w:rFonts w:ascii="Calibri" w:hAnsi="Calibri" w:cs="Calibri"/>
          <w:sz w:val="24"/>
          <w:szCs w:val="24"/>
        </w:rPr>
        <w:t xml:space="preserve">on </w:t>
      </w:r>
      <w:r w:rsidR="00026389">
        <w:rPr>
          <w:rFonts w:ascii="Calibri" w:hAnsi="Calibri" w:cs="Calibri"/>
          <w:sz w:val="24"/>
          <w:szCs w:val="24"/>
        </w:rPr>
        <w:t xml:space="preserve">14 </w:t>
      </w:r>
      <w:r w:rsidR="00C927EC" w:rsidRPr="006E0C5C">
        <w:rPr>
          <w:rFonts w:ascii="Calibri" w:hAnsi="Calibri" w:cs="Calibri"/>
          <w:sz w:val="24"/>
          <w:szCs w:val="24"/>
        </w:rPr>
        <w:t>April</w:t>
      </w:r>
      <w:r w:rsidR="00026389">
        <w:rPr>
          <w:rFonts w:ascii="Calibri" w:hAnsi="Calibri" w:cs="Calibri"/>
          <w:sz w:val="24"/>
          <w:szCs w:val="24"/>
        </w:rPr>
        <w:t xml:space="preserve"> </w:t>
      </w:r>
      <w:r w:rsidR="00C927EC" w:rsidRPr="006E0C5C">
        <w:rPr>
          <w:rFonts w:ascii="Calibri" w:hAnsi="Calibri" w:cs="Calibri"/>
          <w:sz w:val="24"/>
          <w:szCs w:val="24"/>
        </w:rPr>
        <w:t>1922</w:t>
      </w:r>
      <w:r w:rsidR="00C927EC">
        <w:rPr>
          <w:rFonts w:ascii="Calibri" w:hAnsi="Calibri" w:cs="Calibri"/>
          <w:sz w:val="24"/>
          <w:szCs w:val="24"/>
        </w:rPr>
        <w:t>, e</w:t>
      </w:r>
      <w:r w:rsidR="00C927EC" w:rsidRPr="006E0C5C">
        <w:rPr>
          <w:rFonts w:ascii="Calibri" w:hAnsi="Calibri" w:cs="Calibri"/>
          <w:sz w:val="24"/>
          <w:szCs w:val="24"/>
        </w:rPr>
        <w:t xml:space="preserve">choing 1916, but with Irishmen firing on their former comrades (Fraser, 2005, p.4). </w:t>
      </w:r>
      <w:r w:rsidR="00C927EC">
        <w:rPr>
          <w:rFonts w:ascii="Calibri" w:hAnsi="Calibri" w:cs="Calibri"/>
          <w:sz w:val="24"/>
          <w:szCs w:val="24"/>
        </w:rPr>
        <w:t>O</w:t>
      </w:r>
      <w:r w:rsidR="00C927EC" w:rsidRPr="006E0C5C">
        <w:rPr>
          <w:rFonts w:ascii="Calibri" w:hAnsi="Calibri" w:cs="Calibri"/>
          <w:sz w:val="24"/>
          <w:szCs w:val="24"/>
        </w:rPr>
        <w:t>n 28</w:t>
      </w:r>
      <w:r w:rsidR="00C927EC" w:rsidRPr="00E36ECD">
        <w:rPr>
          <w:rFonts w:ascii="Calibri" w:hAnsi="Calibri" w:cs="Calibri"/>
          <w:sz w:val="24"/>
          <w:szCs w:val="24"/>
        </w:rPr>
        <w:t xml:space="preserve"> June 1922, National Army forces </w:t>
      </w:r>
      <w:r w:rsidR="00C927EC" w:rsidRPr="006E0C5C">
        <w:rPr>
          <w:rFonts w:ascii="Calibri" w:hAnsi="Calibri" w:cs="Calibri"/>
          <w:sz w:val="24"/>
          <w:szCs w:val="24"/>
        </w:rPr>
        <w:t>bomb</w:t>
      </w:r>
      <w:r w:rsidR="00C927EC" w:rsidRPr="00E36ECD">
        <w:rPr>
          <w:rFonts w:ascii="Calibri" w:hAnsi="Calibri" w:cs="Calibri"/>
          <w:sz w:val="24"/>
          <w:szCs w:val="24"/>
        </w:rPr>
        <w:t>a</w:t>
      </w:r>
      <w:r w:rsidR="00C927EC" w:rsidRPr="006E0C5C">
        <w:rPr>
          <w:rFonts w:ascii="Calibri" w:hAnsi="Calibri" w:cs="Calibri"/>
          <w:sz w:val="24"/>
          <w:szCs w:val="24"/>
        </w:rPr>
        <w:t>rd</w:t>
      </w:r>
      <w:r w:rsidR="00C927EC" w:rsidRPr="00E36ECD">
        <w:rPr>
          <w:rFonts w:ascii="Calibri" w:hAnsi="Calibri" w:cs="Calibri"/>
          <w:sz w:val="24"/>
          <w:szCs w:val="24"/>
        </w:rPr>
        <w:t xml:space="preserve">ed </w:t>
      </w:r>
      <w:r w:rsidR="00C927EC" w:rsidRPr="006E0C5C">
        <w:rPr>
          <w:rFonts w:ascii="Calibri" w:hAnsi="Calibri" w:cs="Calibri"/>
          <w:sz w:val="24"/>
          <w:szCs w:val="24"/>
        </w:rPr>
        <w:t xml:space="preserve">the </w:t>
      </w:r>
      <w:r w:rsidR="00C927EC" w:rsidRPr="00E36ECD">
        <w:rPr>
          <w:rFonts w:ascii="Calibri" w:hAnsi="Calibri" w:cs="Calibri"/>
          <w:sz w:val="24"/>
          <w:szCs w:val="24"/>
        </w:rPr>
        <w:t xml:space="preserve">IRA headquarters in the Four Courts, </w:t>
      </w:r>
      <w:r w:rsidR="00C927EC" w:rsidRPr="006E0C5C">
        <w:rPr>
          <w:rFonts w:ascii="Calibri" w:hAnsi="Calibri" w:cs="Calibri"/>
          <w:sz w:val="24"/>
          <w:szCs w:val="24"/>
        </w:rPr>
        <w:t>ignit</w:t>
      </w:r>
      <w:r w:rsidR="00C927EC" w:rsidRPr="00E36ECD">
        <w:rPr>
          <w:rFonts w:ascii="Calibri" w:hAnsi="Calibri" w:cs="Calibri"/>
          <w:sz w:val="24"/>
          <w:szCs w:val="24"/>
        </w:rPr>
        <w:t xml:space="preserve">ing a </w:t>
      </w:r>
      <w:r w:rsidR="00C927EC" w:rsidRPr="006E0C5C">
        <w:rPr>
          <w:rFonts w:ascii="Calibri" w:hAnsi="Calibri" w:cs="Calibri"/>
          <w:sz w:val="24"/>
          <w:szCs w:val="24"/>
        </w:rPr>
        <w:t xml:space="preserve">one-year </w:t>
      </w:r>
      <w:r w:rsidR="00C927EC" w:rsidRPr="00E36ECD">
        <w:rPr>
          <w:rFonts w:ascii="Calibri" w:hAnsi="Calibri" w:cs="Calibri"/>
          <w:sz w:val="24"/>
          <w:szCs w:val="24"/>
        </w:rPr>
        <w:t>Civil War</w:t>
      </w:r>
      <w:r w:rsidR="00C927EC" w:rsidRPr="006E0C5C">
        <w:rPr>
          <w:rFonts w:ascii="Calibri" w:hAnsi="Calibri" w:cs="Calibri"/>
          <w:sz w:val="24"/>
          <w:szCs w:val="24"/>
        </w:rPr>
        <w:t xml:space="preserve"> (Kissane, 2001; University College Cork, 2022)</w:t>
      </w:r>
      <w:r w:rsidR="00C927EC" w:rsidRPr="00E36ECD">
        <w:rPr>
          <w:rFonts w:ascii="Calibri" w:hAnsi="Calibri" w:cs="Calibri"/>
          <w:sz w:val="24"/>
          <w:szCs w:val="24"/>
        </w:rPr>
        <w:t xml:space="preserve">. </w:t>
      </w:r>
      <w:r w:rsidR="00026389" w:rsidRPr="004916C3">
        <w:rPr>
          <w:rFonts w:ascii="Calibri" w:hAnsi="Calibri" w:cs="Calibri"/>
          <w:sz w:val="24"/>
          <w:szCs w:val="24"/>
        </w:rPr>
        <w:t xml:space="preserve">The British government </w:t>
      </w:r>
      <w:r w:rsidR="00026389">
        <w:rPr>
          <w:rFonts w:ascii="Calibri" w:hAnsi="Calibri" w:cs="Calibri"/>
          <w:sz w:val="24"/>
          <w:szCs w:val="24"/>
        </w:rPr>
        <w:t>demanded acti</w:t>
      </w:r>
      <w:r w:rsidR="00026389" w:rsidRPr="004916C3">
        <w:rPr>
          <w:rFonts w:ascii="Calibri" w:hAnsi="Calibri" w:cs="Calibri"/>
          <w:sz w:val="24"/>
          <w:szCs w:val="24"/>
        </w:rPr>
        <w:t>o</w:t>
      </w:r>
      <w:r w:rsidR="00026389">
        <w:rPr>
          <w:rFonts w:ascii="Calibri" w:hAnsi="Calibri" w:cs="Calibri"/>
          <w:sz w:val="24"/>
          <w:szCs w:val="24"/>
        </w:rPr>
        <w:t xml:space="preserve">n </w:t>
      </w:r>
      <w:r w:rsidR="00026389" w:rsidRPr="004916C3">
        <w:rPr>
          <w:rFonts w:ascii="Calibri" w:hAnsi="Calibri" w:cs="Calibri"/>
          <w:sz w:val="24"/>
          <w:szCs w:val="24"/>
        </w:rPr>
        <w:t xml:space="preserve">and </w:t>
      </w:r>
      <w:r w:rsidR="00026389" w:rsidRPr="006E0C5C">
        <w:rPr>
          <w:rFonts w:ascii="Calibri" w:hAnsi="Calibri" w:cs="Calibri"/>
          <w:sz w:val="24"/>
          <w:szCs w:val="24"/>
        </w:rPr>
        <w:t>warne</w:t>
      </w:r>
      <w:r w:rsidR="00026389" w:rsidRPr="004916C3">
        <w:rPr>
          <w:rFonts w:ascii="Calibri" w:hAnsi="Calibri" w:cs="Calibri"/>
          <w:sz w:val="24"/>
          <w:szCs w:val="24"/>
        </w:rPr>
        <w:t>d</w:t>
      </w:r>
      <w:r w:rsidR="00E60FB0">
        <w:rPr>
          <w:rFonts w:ascii="Calibri" w:hAnsi="Calibri" w:cs="Calibri"/>
          <w:sz w:val="24"/>
          <w:szCs w:val="24"/>
        </w:rPr>
        <w:t> </w:t>
      </w:r>
      <w:r w:rsidR="00026389" w:rsidRPr="004916C3">
        <w:rPr>
          <w:rFonts w:ascii="Calibri" w:hAnsi="Calibri" w:cs="Calibri"/>
          <w:sz w:val="24"/>
          <w:szCs w:val="24"/>
        </w:rPr>
        <w:t>t</w:t>
      </w:r>
      <w:r w:rsidR="00026389" w:rsidRPr="006E0C5C">
        <w:rPr>
          <w:rFonts w:ascii="Calibri" w:hAnsi="Calibri" w:cs="Calibri"/>
          <w:sz w:val="24"/>
          <w:szCs w:val="24"/>
        </w:rPr>
        <w:t>hey</w:t>
      </w:r>
      <w:r w:rsidR="00026389" w:rsidRPr="004916C3">
        <w:rPr>
          <w:rFonts w:ascii="Calibri" w:hAnsi="Calibri" w:cs="Calibri"/>
          <w:sz w:val="24"/>
          <w:szCs w:val="24"/>
        </w:rPr>
        <w:t xml:space="preserve"> </w:t>
      </w:r>
      <w:r w:rsidR="00026389" w:rsidRPr="006E0C5C">
        <w:rPr>
          <w:rFonts w:ascii="Calibri" w:hAnsi="Calibri" w:cs="Calibri"/>
          <w:sz w:val="24"/>
          <w:szCs w:val="24"/>
        </w:rPr>
        <w:t>woul</w:t>
      </w:r>
      <w:r w:rsidR="00026389" w:rsidRPr="004916C3">
        <w:rPr>
          <w:rFonts w:ascii="Calibri" w:hAnsi="Calibri" w:cs="Calibri"/>
          <w:sz w:val="24"/>
          <w:szCs w:val="24"/>
        </w:rPr>
        <w:t xml:space="preserve">d </w:t>
      </w:r>
      <w:r w:rsidR="00026389" w:rsidRPr="006E0C5C">
        <w:rPr>
          <w:rFonts w:ascii="Calibri" w:hAnsi="Calibri" w:cs="Calibri"/>
          <w:sz w:val="24"/>
          <w:szCs w:val="24"/>
        </w:rPr>
        <w:t>act</w:t>
      </w:r>
      <w:r w:rsidR="00026389" w:rsidRPr="004916C3">
        <w:rPr>
          <w:rFonts w:ascii="Calibri" w:hAnsi="Calibri" w:cs="Calibri"/>
          <w:sz w:val="24"/>
          <w:szCs w:val="24"/>
        </w:rPr>
        <w:t xml:space="preserve"> </w:t>
      </w:r>
      <w:r w:rsidR="00026389" w:rsidRPr="006E0C5C">
        <w:rPr>
          <w:rFonts w:ascii="Calibri" w:hAnsi="Calibri" w:cs="Calibri"/>
          <w:sz w:val="24"/>
          <w:szCs w:val="24"/>
        </w:rPr>
        <w:t xml:space="preserve">if </w:t>
      </w:r>
      <w:r w:rsidR="00026389" w:rsidRPr="004916C3">
        <w:rPr>
          <w:rFonts w:ascii="Calibri" w:hAnsi="Calibri" w:cs="Calibri"/>
          <w:sz w:val="24"/>
          <w:szCs w:val="24"/>
        </w:rPr>
        <w:t xml:space="preserve">the </w:t>
      </w:r>
      <w:r w:rsidR="00026389" w:rsidRPr="006E0C5C">
        <w:rPr>
          <w:rFonts w:ascii="Calibri" w:hAnsi="Calibri" w:cs="Calibri"/>
          <w:sz w:val="24"/>
          <w:szCs w:val="24"/>
        </w:rPr>
        <w:t>I</w:t>
      </w:r>
      <w:r w:rsidR="00026389" w:rsidRPr="004916C3">
        <w:rPr>
          <w:rFonts w:ascii="Calibri" w:hAnsi="Calibri" w:cs="Calibri"/>
          <w:sz w:val="24"/>
          <w:szCs w:val="24"/>
        </w:rPr>
        <w:t xml:space="preserve">rish </w:t>
      </w:r>
      <w:r w:rsidR="00026389" w:rsidRPr="006E0C5C">
        <w:rPr>
          <w:rFonts w:ascii="Calibri" w:hAnsi="Calibri" w:cs="Calibri"/>
          <w:sz w:val="24"/>
          <w:szCs w:val="24"/>
        </w:rPr>
        <w:t>g</w:t>
      </w:r>
      <w:r w:rsidR="00026389" w:rsidRPr="004916C3">
        <w:rPr>
          <w:rFonts w:ascii="Calibri" w:hAnsi="Calibri" w:cs="Calibri"/>
          <w:sz w:val="24"/>
          <w:szCs w:val="24"/>
        </w:rPr>
        <w:t>o</w:t>
      </w:r>
      <w:r w:rsidR="00026389" w:rsidRPr="006E0C5C">
        <w:rPr>
          <w:rFonts w:ascii="Calibri" w:hAnsi="Calibri" w:cs="Calibri"/>
          <w:sz w:val="24"/>
          <w:szCs w:val="24"/>
        </w:rPr>
        <w:t>vernment</w:t>
      </w:r>
      <w:r w:rsidR="00026389" w:rsidRPr="004916C3">
        <w:rPr>
          <w:rFonts w:ascii="Calibri" w:hAnsi="Calibri" w:cs="Calibri"/>
          <w:sz w:val="24"/>
          <w:szCs w:val="24"/>
        </w:rPr>
        <w:t xml:space="preserve"> di</w:t>
      </w:r>
      <w:r w:rsidR="00026389" w:rsidRPr="006E0C5C">
        <w:rPr>
          <w:rFonts w:ascii="Calibri" w:hAnsi="Calibri" w:cs="Calibri"/>
          <w:sz w:val="24"/>
          <w:szCs w:val="24"/>
        </w:rPr>
        <w:t>d</w:t>
      </w:r>
      <w:r w:rsidR="00026389" w:rsidRPr="004916C3">
        <w:rPr>
          <w:rFonts w:ascii="Calibri" w:hAnsi="Calibri" w:cs="Calibri"/>
          <w:sz w:val="24"/>
          <w:szCs w:val="24"/>
        </w:rPr>
        <w:t xml:space="preserve"> </w:t>
      </w:r>
      <w:r w:rsidR="00026389" w:rsidRPr="006E0C5C">
        <w:rPr>
          <w:rFonts w:ascii="Calibri" w:hAnsi="Calibri" w:cs="Calibri"/>
          <w:sz w:val="24"/>
          <w:szCs w:val="24"/>
        </w:rPr>
        <w:t>n</w:t>
      </w:r>
      <w:r w:rsidR="00026389" w:rsidRPr="004916C3">
        <w:rPr>
          <w:rFonts w:ascii="Calibri" w:hAnsi="Calibri" w:cs="Calibri"/>
          <w:sz w:val="24"/>
          <w:szCs w:val="24"/>
        </w:rPr>
        <w:t>ot</w:t>
      </w:r>
      <w:r w:rsidR="00026389" w:rsidRPr="006E0C5C">
        <w:rPr>
          <w:rFonts w:ascii="Calibri" w:hAnsi="Calibri" w:cs="Calibri"/>
          <w:sz w:val="24"/>
          <w:szCs w:val="24"/>
        </w:rPr>
        <w:t>. Churchill warn</w:t>
      </w:r>
      <w:r w:rsidR="00026389">
        <w:rPr>
          <w:rFonts w:ascii="Calibri" w:hAnsi="Calibri" w:cs="Calibri"/>
          <w:sz w:val="24"/>
          <w:szCs w:val="24"/>
        </w:rPr>
        <w:t>ed</w:t>
      </w:r>
      <w:r w:rsidR="00026389" w:rsidRPr="006E0C5C">
        <w:rPr>
          <w:rFonts w:ascii="Calibri" w:hAnsi="Calibri" w:cs="Calibri"/>
          <w:sz w:val="24"/>
          <w:szCs w:val="24"/>
        </w:rPr>
        <w:t xml:space="preserve"> that the Irish government would not survive unless it asserted itself</w:t>
      </w:r>
      <w:r w:rsidR="00026389">
        <w:rPr>
          <w:rFonts w:ascii="Calibri" w:hAnsi="Calibri" w:cs="Calibri"/>
          <w:sz w:val="24"/>
          <w:szCs w:val="24"/>
        </w:rPr>
        <w:t xml:space="preserve"> </w:t>
      </w:r>
      <w:r w:rsidR="00026389" w:rsidRPr="006E0C5C">
        <w:rPr>
          <w:rFonts w:ascii="Calibri" w:hAnsi="Calibri" w:cs="Calibri"/>
          <w:sz w:val="24"/>
          <w:szCs w:val="24"/>
        </w:rPr>
        <w:t>(</w:t>
      </w:r>
      <w:r w:rsidR="00026389" w:rsidRPr="00531875">
        <w:rPr>
          <w:rFonts w:ascii="Calibri" w:hAnsi="Calibri" w:cs="Calibri"/>
          <w:i/>
          <w:iCs/>
          <w:sz w:val="24"/>
          <w:szCs w:val="24"/>
        </w:rPr>
        <w:t>The Irish Times</w:t>
      </w:r>
      <w:r w:rsidR="00026389" w:rsidRPr="006E0C5C">
        <w:rPr>
          <w:rFonts w:ascii="Calibri" w:hAnsi="Calibri" w:cs="Calibri"/>
          <w:sz w:val="24"/>
          <w:szCs w:val="24"/>
        </w:rPr>
        <w:t>, 2022).</w:t>
      </w:r>
      <w:r w:rsidR="00026389">
        <w:rPr>
          <w:rFonts w:ascii="Calibri" w:hAnsi="Calibri" w:cs="Calibri"/>
          <w:sz w:val="24"/>
          <w:szCs w:val="24"/>
        </w:rPr>
        <w:t xml:space="preserve"> Another pivotal event was the</w:t>
      </w:r>
      <w:r w:rsidR="00026389" w:rsidRPr="004916C3">
        <w:rPr>
          <w:rFonts w:ascii="Calibri" w:hAnsi="Calibri" w:cs="Calibri"/>
          <w:sz w:val="24"/>
          <w:szCs w:val="24"/>
        </w:rPr>
        <w:t xml:space="preserve"> </w:t>
      </w:r>
      <w:r w:rsidR="00026389">
        <w:rPr>
          <w:rFonts w:ascii="Calibri" w:hAnsi="Calibri" w:cs="Calibri"/>
          <w:sz w:val="24"/>
          <w:szCs w:val="24"/>
        </w:rPr>
        <w:t>murder</w:t>
      </w:r>
      <w:r w:rsidR="00026389" w:rsidRPr="004916C3">
        <w:rPr>
          <w:rFonts w:ascii="Calibri" w:hAnsi="Calibri" w:cs="Calibri"/>
          <w:sz w:val="24"/>
          <w:szCs w:val="24"/>
        </w:rPr>
        <w:t xml:space="preserve"> of Sir Henry Wilson by</w:t>
      </w:r>
      <w:r w:rsidR="00026389">
        <w:rPr>
          <w:rFonts w:ascii="Calibri" w:hAnsi="Calibri" w:cs="Calibri"/>
          <w:sz w:val="24"/>
          <w:szCs w:val="24"/>
        </w:rPr>
        <w:t xml:space="preserve"> the</w:t>
      </w:r>
      <w:r w:rsidR="00026389" w:rsidRPr="004916C3">
        <w:rPr>
          <w:rFonts w:ascii="Calibri" w:hAnsi="Calibri" w:cs="Calibri"/>
          <w:sz w:val="24"/>
          <w:szCs w:val="24"/>
        </w:rPr>
        <w:t xml:space="preserve"> IRA</w:t>
      </w:r>
      <w:r w:rsidR="00026389" w:rsidRPr="006E0C5C">
        <w:rPr>
          <w:rFonts w:ascii="Calibri" w:hAnsi="Calibri" w:cs="Calibri"/>
          <w:sz w:val="24"/>
          <w:szCs w:val="24"/>
        </w:rPr>
        <w:t xml:space="preserve"> on 22 June 1922</w:t>
      </w:r>
      <w:r w:rsidR="009E206B">
        <w:rPr>
          <w:rFonts w:ascii="Calibri" w:hAnsi="Calibri" w:cs="Calibri"/>
          <w:sz w:val="24"/>
          <w:szCs w:val="24"/>
        </w:rPr>
        <w:t xml:space="preserve">. </w:t>
      </w:r>
      <w:r w:rsidR="00F81078" w:rsidRPr="006E0C5C">
        <w:rPr>
          <w:rFonts w:ascii="Calibri" w:hAnsi="Calibri" w:cs="Calibri"/>
          <w:sz w:val="24"/>
          <w:szCs w:val="24"/>
        </w:rPr>
        <w:t>The Treaty created significant rifts</w:t>
      </w:r>
      <w:r w:rsidR="00490C55">
        <w:rPr>
          <w:rFonts w:ascii="Calibri" w:hAnsi="Calibri" w:cs="Calibri"/>
          <w:sz w:val="24"/>
          <w:szCs w:val="24"/>
        </w:rPr>
        <w:t>,</w:t>
      </w:r>
      <w:r w:rsidR="00F81078" w:rsidRPr="006E0C5C">
        <w:rPr>
          <w:rFonts w:ascii="Calibri" w:hAnsi="Calibri" w:cs="Calibri"/>
          <w:sz w:val="24"/>
          <w:szCs w:val="24"/>
        </w:rPr>
        <w:t xml:space="preserve"> result</w:t>
      </w:r>
      <w:r w:rsidR="00490C55">
        <w:rPr>
          <w:rFonts w:ascii="Calibri" w:hAnsi="Calibri" w:cs="Calibri"/>
          <w:sz w:val="24"/>
          <w:szCs w:val="24"/>
        </w:rPr>
        <w:t>ing</w:t>
      </w:r>
      <w:r w:rsidR="00F81078" w:rsidRPr="006E0C5C">
        <w:rPr>
          <w:rFonts w:ascii="Calibri" w:hAnsi="Calibri" w:cs="Calibri"/>
          <w:sz w:val="24"/>
          <w:szCs w:val="24"/>
        </w:rPr>
        <w:t xml:space="preserve"> in </w:t>
      </w:r>
      <w:r w:rsidR="00EB6657" w:rsidRPr="006E0C5C">
        <w:rPr>
          <w:rFonts w:ascii="Calibri" w:hAnsi="Calibri" w:cs="Calibri"/>
          <w:sz w:val="24"/>
          <w:szCs w:val="24"/>
        </w:rPr>
        <w:t>a challenging and disheartening civil war within seven months of signing</w:t>
      </w:r>
      <w:r w:rsidR="00490C55">
        <w:rPr>
          <w:rFonts w:ascii="Calibri" w:hAnsi="Calibri" w:cs="Calibri"/>
          <w:sz w:val="24"/>
          <w:szCs w:val="24"/>
        </w:rPr>
        <w:t xml:space="preserve"> </w:t>
      </w:r>
      <w:r w:rsidR="00F81078" w:rsidRPr="006E0C5C">
        <w:rPr>
          <w:rFonts w:ascii="Calibri" w:hAnsi="Calibri" w:cs="Calibri"/>
          <w:sz w:val="24"/>
          <w:szCs w:val="24"/>
        </w:rPr>
        <w:t xml:space="preserve">(Embassy of Ireland, 2021). </w:t>
      </w:r>
      <w:r w:rsidR="005606EF" w:rsidRPr="006E0C5C">
        <w:rPr>
          <w:rFonts w:ascii="Calibri" w:hAnsi="Calibri" w:cs="Calibri"/>
          <w:sz w:val="24"/>
          <w:szCs w:val="24"/>
        </w:rPr>
        <w:t xml:space="preserve"> </w:t>
      </w:r>
      <w:r w:rsidR="00EB6657" w:rsidRPr="006E0C5C">
        <w:rPr>
          <w:rFonts w:ascii="Calibri" w:hAnsi="Calibri" w:cs="Calibri"/>
          <w:sz w:val="24"/>
          <w:szCs w:val="24"/>
        </w:rPr>
        <w:t xml:space="preserve">The conflict </w:t>
      </w:r>
      <w:r w:rsidR="00AB166C">
        <w:rPr>
          <w:rFonts w:ascii="Calibri" w:hAnsi="Calibri" w:cs="Calibri"/>
          <w:sz w:val="24"/>
          <w:szCs w:val="24"/>
        </w:rPr>
        <w:t>end</w:t>
      </w:r>
      <w:r w:rsidR="00EB6657" w:rsidRPr="006E0C5C">
        <w:rPr>
          <w:rFonts w:ascii="Calibri" w:hAnsi="Calibri" w:cs="Calibri"/>
          <w:sz w:val="24"/>
          <w:szCs w:val="24"/>
        </w:rPr>
        <w:t xml:space="preserve">ed </w:t>
      </w:r>
      <w:r w:rsidR="00AB166C">
        <w:rPr>
          <w:rFonts w:ascii="Calibri" w:hAnsi="Calibri" w:cs="Calibri"/>
          <w:sz w:val="24"/>
          <w:szCs w:val="24"/>
        </w:rPr>
        <w:t>i</w:t>
      </w:r>
      <w:r w:rsidR="00EB6657" w:rsidRPr="006E0C5C">
        <w:rPr>
          <w:rFonts w:ascii="Calibri" w:hAnsi="Calibri" w:cs="Calibri"/>
          <w:sz w:val="24"/>
          <w:szCs w:val="24"/>
        </w:rPr>
        <w:t>n May 1923 with</w:t>
      </w:r>
      <w:r w:rsidR="00AB166C">
        <w:rPr>
          <w:rFonts w:ascii="Calibri" w:hAnsi="Calibri" w:cs="Calibri"/>
          <w:sz w:val="24"/>
          <w:szCs w:val="24"/>
        </w:rPr>
        <w:t xml:space="preserve"> the</w:t>
      </w:r>
      <w:r w:rsidR="00EB6657" w:rsidRPr="006E0C5C">
        <w:rPr>
          <w:rFonts w:ascii="Calibri" w:hAnsi="Calibri" w:cs="Calibri"/>
          <w:sz w:val="24"/>
          <w:szCs w:val="24"/>
        </w:rPr>
        <w:t xml:space="preserve"> defeat o</w:t>
      </w:r>
      <w:r w:rsidR="00AB166C">
        <w:rPr>
          <w:rFonts w:ascii="Calibri" w:hAnsi="Calibri" w:cs="Calibri"/>
          <w:sz w:val="24"/>
          <w:szCs w:val="24"/>
        </w:rPr>
        <w:t>f</w:t>
      </w:r>
      <w:r w:rsidR="00EB6657" w:rsidRPr="006E0C5C">
        <w:rPr>
          <w:rFonts w:ascii="Calibri" w:hAnsi="Calibri" w:cs="Calibri"/>
          <w:sz w:val="24"/>
          <w:szCs w:val="24"/>
        </w:rPr>
        <w:t xml:space="preserve"> the treaty</w:t>
      </w:r>
      <w:r w:rsidR="00AB166C">
        <w:rPr>
          <w:rFonts w:ascii="Calibri" w:hAnsi="Calibri" w:cs="Calibri"/>
          <w:sz w:val="24"/>
          <w:szCs w:val="24"/>
        </w:rPr>
        <w:t>'</w:t>
      </w:r>
      <w:r w:rsidR="00EB6657" w:rsidRPr="006E0C5C">
        <w:rPr>
          <w:rFonts w:ascii="Calibri" w:hAnsi="Calibri" w:cs="Calibri"/>
          <w:sz w:val="24"/>
          <w:szCs w:val="24"/>
        </w:rPr>
        <w:t>s o</w:t>
      </w:r>
      <w:r w:rsidR="00AB166C">
        <w:rPr>
          <w:rFonts w:ascii="Calibri" w:hAnsi="Calibri" w:cs="Calibri"/>
          <w:sz w:val="24"/>
          <w:szCs w:val="24"/>
        </w:rPr>
        <w:t>p</w:t>
      </w:r>
      <w:r w:rsidR="00EB6657" w:rsidRPr="006E0C5C">
        <w:rPr>
          <w:rFonts w:ascii="Calibri" w:hAnsi="Calibri" w:cs="Calibri"/>
          <w:sz w:val="24"/>
          <w:szCs w:val="24"/>
        </w:rPr>
        <w:t>po</w:t>
      </w:r>
      <w:r w:rsidR="00AB166C">
        <w:rPr>
          <w:rFonts w:ascii="Calibri" w:hAnsi="Calibri" w:cs="Calibri"/>
          <w:sz w:val="24"/>
          <w:szCs w:val="24"/>
        </w:rPr>
        <w:t>n</w:t>
      </w:r>
      <w:r w:rsidR="00EB6657" w:rsidRPr="006E0C5C">
        <w:rPr>
          <w:rFonts w:ascii="Calibri" w:hAnsi="Calibri" w:cs="Calibri"/>
          <w:sz w:val="24"/>
          <w:szCs w:val="24"/>
        </w:rPr>
        <w:t>e</w:t>
      </w:r>
      <w:r w:rsidR="00AB166C">
        <w:rPr>
          <w:rFonts w:ascii="Calibri" w:hAnsi="Calibri" w:cs="Calibri"/>
          <w:sz w:val="24"/>
          <w:szCs w:val="24"/>
        </w:rPr>
        <w:t xml:space="preserve">nts </w:t>
      </w:r>
      <w:r w:rsidR="0017321A">
        <w:rPr>
          <w:rFonts w:ascii="Calibri" w:hAnsi="Calibri" w:cs="Calibri"/>
          <w:sz w:val="24"/>
          <w:szCs w:val="24"/>
        </w:rPr>
        <w:t>(</w:t>
      </w:r>
      <w:r w:rsidR="0017321A" w:rsidRPr="00B72E0C">
        <w:rPr>
          <w:rFonts w:ascii="Calibri" w:hAnsi="Calibri" w:cs="Calibri"/>
          <w:sz w:val="24"/>
          <w:szCs w:val="24"/>
        </w:rPr>
        <w:t>Hopkinson,</w:t>
      </w:r>
      <w:r w:rsidR="0017321A">
        <w:rPr>
          <w:rFonts w:ascii="Calibri" w:hAnsi="Calibri" w:cs="Calibri"/>
          <w:sz w:val="24"/>
          <w:szCs w:val="24"/>
        </w:rPr>
        <w:t xml:space="preserve"> </w:t>
      </w:r>
      <w:r w:rsidR="0017321A" w:rsidRPr="00B72E0C">
        <w:rPr>
          <w:rFonts w:ascii="Calibri" w:hAnsi="Calibri" w:cs="Calibri"/>
          <w:sz w:val="24"/>
          <w:szCs w:val="24"/>
        </w:rPr>
        <w:t>1988</w:t>
      </w:r>
      <w:r w:rsidR="0017321A">
        <w:rPr>
          <w:rFonts w:ascii="Calibri" w:hAnsi="Calibri" w:cs="Calibri"/>
          <w:sz w:val="24"/>
          <w:szCs w:val="24"/>
        </w:rPr>
        <w:t>, pp.</w:t>
      </w:r>
      <w:r w:rsidR="001F0E77">
        <w:rPr>
          <w:rFonts w:ascii="Calibri" w:hAnsi="Calibri" w:cs="Calibri"/>
          <w:sz w:val="24"/>
          <w:szCs w:val="24"/>
        </w:rPr>
        <w:t xml:space="preserve"> </w:t>
      </w:r>
      <w:r w:rsidR="0017321A">
        <w:rPr>
          <w:rFonts w:ascii="Calibri" w:hAnsi="Calibri" w:cs="Calibri"/>
          <w:sz w:val="24"/>
          <w:szCs w:val="24"/>
        </w:rPr>
        <w:t xml:space="preserve">256-258). </w:t>
      </w:r>
      <w:r w:rsidR="00EB6657" w:rsidRPr="006E0C5C">
        <w:rPr>
          <w:rFonts w:ascii="Calibri" w:hAnsi="Calibri" w:cs="Calibri"/>
          <w:sz w:val="24"/>
          <w:szCs w:val="24"/>
        </w:rPr>
        <w:t>Collins was fatally ambushed during the conflict, while Arthur Griffith</w:t>
      </w:r>
      <w:r w:rsidR="00AB166C">
        <w:rPr>
          <w:rFonts w:ascii="Calibri" w:hAnsi="Calibri" w:cs="Calibri"/>
          <w:sz w:val="24"/>
          <w:szCs w:val="24"/>
        </w:rPr>
        <w:t xml:space="preserve"> </w:t>
      </w:r>
      <w:r w:rsidR="00EB6657" w:rsidRPr="006E0C5C">
        <w:rPr>
          <w:rFonts w:ascii="Calibri" w:hAnsi="Calibri" w:cs="Calibri"/>
          <w:sz w:val="24"/>
          <w:szCs w:val="24"/>
        </w:rPr>
        <w:t>had passed away ten days earlier. William Cosgrave succeeded Griffith and laid the foundation for a capable and principled administration, enabling the country to recover promptly from the aftermath of the conflict (Moody and Martin, 1967, pp. 325-333).</w:t>
      </w:r>
      <w:r w:rsidR="005606EF" w:rsidRPr="006E0C5C">
        <w:rPr>
          <w:rFonts w:ascii="Calibri" w:hAnsi="Calibri" w:cs="Calibri"/>
          <w:sz w:val="24"/>
          <w:szCs w:val="24"/>
        </w:rPr>
        <w:t xml:space="preserve"> </w:t>
      </w:r>
      <w:r w:rsidR="009F31FD" w:rsidRPr="006E0C5C">
        <w:rPr>
          <w:rFonts w:ascii="Calibri" w:hAnsi="Calibri" w:cs="Calibri"/>
          <w:sz w:val="24"/>
          <w:szCs w:val="24"/>
        </w:rPr>
        <w:t xml:space="preserve">The </w:t>
      </w:r>
      <w:r w:rsidR="00125F8F" w:rsidRPr="006E0C5C">
        <w:rPr>
          <w:rFonts w:ascii="Calibri" w:hAnsi="Calibri" w:cs="Calibri"/>
          <w:sz w:val="24"/>
          <w:szCs w:val="24"/>
        </w:rPr>
        <w:lastRenderedPageBreak/>
        <w:t>C</w:t>
      </w:r>
      <w:r w:rsidR="009F31FD" w:rsidRPr="006E0C5C">
        <w:rPr>
          <w:rFonts w:ascii="Calibri" w:hAnsi="Calibri" w:cs="Calibri"/>
          <w:sz w:val="24"/>
          <w:szCs w:val="24"/>
        </w:rPr>
        <w:t xml:space="preserve">ivil </w:t>
      </w:r>
      <w:r w:rsidR="00125F8F" w:rsidRPr="006E0C5C">
        <w:rPr>
          <w:rFonts w:ascii="Calibri" w:hAnsi="Calibri" w:cs="Calibri"/>
          <w:sz w:val="24"/>
          <w:szCs w:val="24"/>
        </w:rPr>
        <w:t>W</w:t>
      </w:r>
      <w:r w:rsidR="009F31FD" w:rsidRPr="006E0C5C">
        <w:rPr>
          <w:rFonts w:ascii="Calibri" w:hAnsi="Calibri" w:cs="Calibri"/>
          <w:sz w:val="24"/>
          <w:szCs w:val="24"/>
        </w:rPr>
        <w:t xml:space="preserve">ar was a tragic and divisive conflict primarily involving </w:t>
      </w:r>
      <w:r w:rsidR="000A0D0C">
        <w:rPr>
          <w:rFonts w:ascii="Calibri" w:hAnsi="Calibri" w:cs="Calibri"/>
          <w:sz w:val="24"/>
          <w:szCs w:val="24"/>
        </w:rPr>
        <w:t>R</w:t>
      </w:r>
      <w:r w:rsidR="009F31FD" w:rsidRPr="006E0C5C">
        <w:rPr>
          <w:rFonts w:ascii="Calibri" w:hAnsi="Calibri" w:cs="Calibri"/>
          <w:sz w:val="24"/>
          <w:szCs w:val="24"/>
        </w:rPr>
        <w:t xml:space="preserve">epublicans debating the definition of the term </w:t>
      </w:r>
      <w:r w:rsidR="00836D6C">
        <w:rPr>
          <w:rFonts w:ascii="Calibri" w:hAnsi="Calibri" w:cs="Calibri"/>
          <w:sz w:val="24"/>
          <w:szCs w:val="24"/>
        </w:rPr>
        <w:t>R</w:t>
      </w:r>
      <w:r w:rsidR="009F31FD" w:rsidRPr="006E0C5C">
        <w:rPr>
          <w:rFonts w:ascii="Calibri" w:hAnsi="Calibri" w:cs="Calibri"/>
          <w:sz w:val="24"/>
          <w:szCs w:val="24"/>
        </w:rPr>
        <w:t>epublic</w:t>
      </w:r>
      <w:r w:rsidR="00883024">
        <w:rPr>
          <w:rFonts w:ascii="Calibri" w:hAnsi="Calibri" w:cs="Calibri"/>
          <w:sz w:val="24"/>
          <w:szCs w:val="24"/>
        </w:rPr>
        <w:t xml:space="preserve"> </w:t>
      </w:r>
      <w:r w:rsidR="009F31FD" w:rsidRPr="006E0C5C">
        <w:rPr>
          <w:rFonts w:ascii="Calibri" w:hAnsi="Calibri" w:cs="Calibri"/>
          <w:sz w:val="24"/>
          <w:szCs w:val="24"/>
        </w:rPr>
        <w:t xml:space="preserve">(Ward, 2016). </w:t>
      </w:r>
    </w:p>
    <w:p w14:paraId="1D362286" w14:textId="55126958" w:rsidR="00BF148C" w:rsidRDefault="009C3A60" w:rsidP="00F81078">
      <w:pPr>
        <w:spacing w:line="360" w:lineRule="auto"/>
        <w:rPr>
          <w:rFonts w:ascii="Calibri" w:hAnsi="Calibri" w:cs="Calibri"/>
          <w:sz w:val="24"/>
          <w:szCs w:val="24"/>
          <w:u w:val="single"/>
        </w:rPr>
      </w:pPr>
      <w:r w:rsidRPr="006E0C5C">
        <w:rPr>
          <w:rFonts w:ascii="Calibri" w:hAnsi="Calibri" w:cs="Calibri"/>
          <w:sz w:val="24"/>
          <w:szCs w:val="24"/>
        </w:rPr>
        <w:t xml:space="preserve">The Treaty caused divisions </w:t>
      </w:r>
      <w:r w:rsidR="006431AD">
        <w:rPr>
          <w:rFonts w:ascii="Calibri" w:hAnsi="Calibri" w:cs="Calibri"/>
          <w:sz w:val="24"/>
          <w:szCs w:val="24"/>
        </w:rPr>
        <w:t>amo</w:t>
      </w:r>
      <w:r w:rsidRPr="006E0C5C">
        <w:rPr>
          <w:rFonts w:ascii="Calibri" w:hAnsi="Calibri" w:cs="Calibri"/>
          <w:sz w:val="24"/>
          <w:szCs w:val="24"/>
        </w:rPr>
        <w:t>n</w:t>
      </w:r>
      <w:r w:rsidR="006431AD">
        <w:rPr>
          <w:rFonts w:ascii="Calibri" w:hAnsi="Calibri" w:cs="Calibri"/>
          <w:sz w:val="24"/>
          <w:szCs w:val="24"/>
        </w:rPr>
        <w:t>g</w:t>
      </w:r>
      <w:r w:rsidRPr="006E0C5C">
        <w:rPr>
          <w:rFonts w:ascii="Calibri" w:hAnsi="Calibri" w:cs="Calibri"/>
          <w:sz w:val="24"/>
          <w:szCs w:val="24"/>
        </w:rPr>
        <w:t xml:space="preserve"> Irish nationalist</w:t>
      </w:r>
      <w:r w:rsidR="006431AD">
        <w:rPr>
          <w:rFonts w:ascii="Calibri" w:hAnsi="Calibri" w:cs="Calibri"/>
          <w:sz w:val="24"/>
          <w:szCs w:val="24"/>
        </w:rPr>
        <w:t>s,</w:t>
      </w:r>
      <w:r w:rsidRPr="006E0C5C">
        <w:rPr>
          <w:rFonts w:ascii="Calibri" w:hAnsi="Calibri" w:cs="Calibri"/>
          <w:sz w:val="24"/>
          <w:szCs w:val="24"/>
        </w:rPr>
        <w:t xml:space="preserve"> </w:t>
      </w:r>
      <w:r w:rsidR="006431AD">
        <w:rPr>
          <w:rFonts w:ascii="Calibri" w:hAnsi="Calibri" w:cs="Calibri"/>
          <w:sz w:val="24"/>
          <w:szCs w:val="24"/>
        </w:rPr>
        <w:t>s</w:t>
      </w:r>
      <w:r w:rsidRPr="006E0C5C">
        <w:rPr>
          <w:rFonts w:ascii="Calibri" w:hAnsi="Calibri" w:cs="Calibri"/>
          <w:sz w:val="24"/>
          <w:szCs w:val="24"/>
        </w:rPr>
        <w:t>ome support</w:t>
      </w:r>
      <w:r w:rsidR="006431AD">
        <w:rPr>
          <w:rFonts w:ascii="Calibri" w:hAnsi="Calibri" w:cs="Calibri"/>
          <w:sz w:val="24"/>
          <w:szCs w:val="24"/>
        </w:rPr>
        <w:t>ing</w:t>
      </w:r>
      <w:r w:rsidRPr="006E0C5C">
        <w:rPr>
          <w:rFonts w:ascii="Calibri" w:hAnsi="Calibri" w:cs="Calibri"/>
          <w:sz w:val="24"/>
          <w:szCs w:val="24"/>
        </w:rPr>
        <w:t xml:space="preserve"> it to avoid </w:t>
      </w:r>
      <w:r w:rsidR="006431AD">
        <w:rPr>
          <w:rFonts w:ascii="Calibri" w:hAnsi="Calibri" w:cs="Calibri"/>
          <w:sz w:val="24"/>
          <w:szCs w:val="24"/>
        </w:rPr>
        <w:t>fur</w:t>
      </w:r>
      <w:r w:rsidRPr="006E0C5C">
        <w:rPr>
          <w:rFonts w:ascii="Calibri" w:hAnsi="Calibri" w:cs="Calibri"/>
          <w:sz w:val="24"/>
          <w:szCs w:val="24"/>
        </w:rPr>
        <w:t>t</w:t>
      </w:r>
      <w:r w:rsidR="006431AD">
        <w:rPr>
          <w:rFonts w:ascii="Calibri" w:hAnsi="Calibri" w:cs="Calibri"/>
          <w:sz w:val="24"/>
          <w:szCs w:val="24"/>
        </w:rPr>
        <w:t>h</w:t>
      </w:r>
      <w:r w:rsidRPr="006E0C5C">
        <w:rPr>
          <w:rFonts w:ascii="Calibri" w:hAnsi="Calibri" w:cs="Calibri"/>
          <w:sz w:val="24"/>
          <w:szCs w:val="24"/>
        </w:rPr>
        <w:t>e</w:t>
      </w:r>
      <w:r w:rsidR="006431AD">
        <w:rPr>
          <w:rFonts w:ascii="Calibri" w:hAnsi="Calibri" w:cs="Calibri"/>
          <w:sz w:val="24"/>
          <w:szCs w:val="24"/>
        </w:rPr>
        <w:t>r</w:t>
      </w:r>
      <w:r w:rsidRPr="006E0C5C">
        <w:rPr>
          <w:rFonts w:ascii="Calibri" w:hAnsi="Calibri" w:cs="Calibri"/>
          <w:sz w:val="24"/>
          <w:szCs w:val="24"/>
        </w:rPr>
        <w:t xml:space="preserve"> conflict with Britain</w:t>
      </w:r>
      <w:r w:rsidR="009B45C9">
        <w:rPr>
          <w:rFonts w:ascii="Calibri" w:hAnsi="Calibri" w:cs="Calibri"/>
          <w:sz w:val="24"/>
          <w:szCs w:val="24"/>
        </w:rPr>
        <w:t>,</w:t>
      </w:r>
      <w:r w:rsidR="00BF148C">
        <w:rPr>
          <w:rFonts w:ascii="Calibri" w:hAnsi="Calibri" w:cs="Calibri"/>
          <w:sz w:val="24"/>
          <w:szCs w:val="24"/>
        </w:rPr>
        <w:t xml:space="preserve"> </w:t>
      </w:r>
      <w:r w:rsidR="009B45C9">
        <w:rPr>
          <w:rFonts w:ascii="Calibri" w:hAnsi="Calibri" w:cs="Calibri"/>
          <w:sz w:val="24"/>
          <w:szCs w:val="24"/>
        </w:rPr>
        <w:t>while</w:t>
      </w:r>
      <w:r w:rsidRPr="006E0C5C">
        <w:rPr>
          <w:rFonts w:ascii="Calibri" w:hAnsi="Calibri" w:cs="Calibri"/>
          <w:sz w:val="24"/>
          <w:szCs w:val="24"/>
        </w:rPr>
        <w:t xml:space="preserve"> others opposed it for not establishing an Irish </w:t>
      </w:r>
      <w:r w:rsidR="00836D6C">
        <w:rPr>
          <w:rFonts w:ascii="Calibri" w:hAnsi="Calibri" w:cs="Calibri"/>
          <w:sz w:val="24"/>
          <w:szCs w:val="24"/>
        </w:rPr>
        <w:t>R</w:t>
      </w:r>
      <w:r w:rsidRPr="006E0C5C">
        <w:rPr>
          <w:rFonts w:ascii="Calibri" w:hAnsi="Calibri" w:cs="Calibri"/>
          <w:sz w:val="24"/>
          <w:szCs w:val="24"/>
        </w:rPr>
        <w:t>epublic.</w:t>
      </w:r>
      <w:r w:rsidR="006431AD">
        <w:rPr>
          <w:rFonts w:ascii="Calibri" w:hAnsi="Calibri" w:cs="Calibri"/>
          <w:sz w:val="24"/>
          <w:szCs w:val="24"/>
        </w:rPr>
        <w:t xml:space="preserve"> </w:t>
      </w:r>
      <w:r w:rsidR="00A37484" w:rsidRPr="00A37484">
        <w:rPr>
          <w:rFonts w:ascii="Calibri" w:hAnsi="Calibri" w:cs="Calibri"/>
          <w:sz w:val="24"/>
          <w:szCs w:val="24"/>
        </w:rPr>
        <w:t xml:space="preserve">The </w:t>
      </w:r>
      <w:r w:rsidRPr="006E0C5C">
        <w:rPr>
          <w:rFonts w:ascii="Calibri" w:hAnsi="Calibri" w:cs="Calibri"/>
          <w:sz w:val="24"/>
          <w:szCs w:val="24"/>
        </w:rPr>
        <w:t>1922</w:t>
      </w:r>
      <w:r w:rsidR="00A37484" w:rsidRPr="00A37484">
        <w:rPr>
          <w:rFonts w:ascii="Calibri" w:hAnsi="Calibri" w:cs="Calibri"/>
          <w:sz w:val="24"/>
          <w:szCs w:val="24"/>
        </w:rPr>
        <w:t xml:space="preserve"> </w:t>
      </w:r>
      <w:r w:rsidR="00085A64">
        <w:rPr>
          <w:rFonts w:ascii="Calibri" w:hAnsi="Calibri" w:cs="Calibri"/>
          <w:sz w:val="24"/>
          <w:szCs w:val="24"/>
        </w:rPr>
        <w:t>agr</w:t>
      </w:r>
      <w:r w:rsidR="00A37484" w:rsidRPr="00A37484">
        <w:rPr>
          <w:rFonts w:ascii="Calibri" w:hAnsi="Calibri" w:cs="Calibri"/>
          <w:sz w:val="24"/>
          <w:szCs w:val="24"/>
        </w:rPr>
        <w:t>ee</w:t>
      </w:r>
      <w:r w:rsidR="00A37484" w:rsidRPr="006E0C5C">
        <w:rPr>
          <w:rFonts w:ascii="Calibri" w:hAnsi="Calibri" w:cs="Calibri"/>
          <w:sz w:val="24"/>
          <w:szCs w:val="24"/>
        </w:rPr>
        <w:t>m</w:t>
      </w:r>
      <w:r w:rsidR="00085A64">
        <w:rPr>
          <w:rFonts w:ascii="Calibri" w:hAnsi="Calibri" w:cs="Calibri"/>
          <w:sz w:val="24"/>
          <w:szCs w:val="24"/>
        </w:rPr>
        <w:t>e</w:t>
      </w:r>
      <w:r w:rsidR="00A37484" w:rsidRPr="00A37484">
        <w:rPr>
          <w:rFonts w:ascii="Calibri" w:hAnsi="Calibri" w:cs="Calibri"/>
          <w:sz w:val="24"/>
          <w:szCs w:val="24"/>
        </w:rPr>
        <w:t>nt e</w:t>
      </w:r>
      <w:r w:rsidR="00A37484" w:rsidRPr="006E0C5C">
        <w:rPr>
          <w:rFonts w:ascii="Calibri" w:hAnsi="Calibri" w:cs="Calibri"/>
          <w:sz w:val="24"/>
          <w:szCs w:val="24"/>
        </w:rPr>
        <w:t>s</w:t>
      </w:r>
      <w:r w:rsidR="00A37484" w:rsidRPr="00A37484">
        <w:rPr>
          <w:rFonts w:ascii="Calibri" w:hAnsi="Calibri" w:cs="Calibri"/>
          <w:sz w:val="24"/>
          <w:szCs w:val="24"/>
        </w:rPr>
        <w:t>t</w:t>
      </w:r>
      <w:r w:rsidR="00A37484" w:rsidRPr="006E0C5C">
        <w:rPr>
          <w:rFonts w:ascii="Calibri" w:hAnsi="Calibri" w:cs="Calibri"/>
          <w:sz w:val="24"/>
          <w:szCs w:val="24"/>
        </w:rPr>
        <w:t>ablish</w:t>
      </w:r>
      <w:r w:rsidR="00085A64">
        <w:rPr>
          <w:rFonts w:ascii="Calibri" w:hAnsi="Calibri" w:cs="Calibri"/>
          <w:sz w:val="24"/>
          <w:szCs w:val="24"/>
        </w:rPr>
        <w:t>ed</w:t>
      </w:r>
      <w:r w:rsidR="00A37484" w:rsidRPr="00A37484">
        <w:rPr>
          <w:rFonts w:ascii="Calibri" w:hAnsi="Calibri" w:cs="Calibri"/>
          <w:sz w:val="24"/>
          <w:szCs w:val="24"/>
        </w:rPr>
        <w:t xml:space="preserve"> a</w:t>
      </w:r>
      <w:r w:rsidR="00A37484" w:rsidRPr="006E0C5C">
        <w:rPr>
          <w:rFonts w:ascii="Calibri" w:hAnsi="Calibri" w:cs="Calibri"/>
          <w:sz w:val="24"/>
          <w:szCs w:val="24"/>
        </w:rPr>
        <w:t>n</w:t>
      </w:r>
      <w:r w:rsidR="00A37484" w:rsidRPr="00A37484">
        <w:rPr>
          <w:rFonts w:ascii="Calibri" w:hAnsi="Calibri" w:cs="Calibri"/>
          <w:sz w:val="24"/>
          <w:szCs w:val="24"/>
        </w:rPr>
        <w:t xml:space="preserve"> </w:t>
      </w:r>
      <w:r w:rsidR="00A37484" w:rsidRPr="006E0C5C">
        <w:rPr>
          <w:rFonts w:ascii="Calibri" w:hAnsi="Calibri" w:cs="Calibri"/>
          <w:sz w:val="24"/>
          <w:szCs w:val="24"/>
        </w:rPr>
        <w:t>ind</w:t>
      </w:r>
      <w:r w:rsidR="00A37484" w:rsidRPr="00A37484">
        <w:rPr>
          <w:rFonts w:ascii="Calibri" w:hAnsi="Calibri" w:cs="Calibri"/>
          <w:sz w:val="24"/>
          <w:szCs w:val="24"/>
        </w:rPr>
        <w:t>e</w:t>
      </w:r>
      <w:r w:rsidR="00A37484" w:rsidRPr="006E0C5C">
        <w:rPr>
          <w:rFonts w:ascii="Calibri" w:hAnsi="Calibri" w:cs="Calibri"/>
          <w:sz w:val="24"/>
          <w:szCs w:val="24"/>
        </w:rPr>
        <w:t>p</w:t>
      </w:r>
      <w:r w:rsidR="00A37484" w:rsidRPr="00A37484">
        <w:rPr>
          <w:rFonts w:ascii="Calibri" w:hAnsi="Calibri" w:cs="Calibri"/>
          <w:sz w:val="24"/>
          <w:szCs w:val="24"/>
        </w:rPr>
        <w:t>en</w:t>
      </w:r>
      <w:r w:rsidR="00A37484" w:rsidRPr="006E0C5C">
        <w:rPr>
          <w:rFonts w:ascii="Calibri" w:hAnsi="Calibri" w:cs="Calibri"/>
          <w:sz w:val="24"/>
          <w:szCs w:val="24"/>
        </w:rPr>
        <w:t>de</w:t>
      </w:r>
      <w:r w:rsidR="00A37484" w:rsidRPr="00A37484">
        <w:rPr>
          <w:rFonts w:ascii="Calibri" w:hAnsi="Calibri" w:cs="Calibri"/>
          <w:sz w:val="24"/>
          <w:szCs w:val="24"/>
        </w:rPr>
        <w:t>n</w:t>
      </w:r>
      <w:r w:rsidR="00A37484" w:rsidRPr="006E0C5C">
        <w:rPr>
          <w:rFonts w:ascii="Calibri" w:hAnsi="Calibri" w:cs="Calibri"/>
          <w:sz w:val="24"/>
          <w:szCs w:val="24"/>
        </w:rPr>
        <w:t>t</w:t>
      </w:r>
      <w:r w:rsidR="00A37484" w:rsidRPr="00A37484">
        <w:rPr>
          <w:rFonts w:ascii="Calibri" w:hAnsi="Calibri" w:cs="Calibri"/>
          <w:sz w:val="24"/>
          <w:szCs w:val="24"/>
        </w:rPr>
        <w:t xml:space="preserve"> Ireland</w:t>
      </w:r>
      <w:r w:rsidR="00A37484" w:rsidRPr="006E0C5C">
        <w:rPr>
          <w:rFonts w:ascii="Calibri" w:hAnsi="Calibri" w:cs="Calibri"/>
          <w:sz w:val="24"/>
          <w:szCs w:val="24"/>
        </w:rPr>
        <w:t xml:space="preserve"> </w:t>
      </w:r>
      <w:r w:rsidR="00A37484" w:rsidRPr="00A37484">
        <w:rPr>
          <w:rFonts w:ascii="Calibri" w:hAnsi="Calibri" w:cs="Calibri"/>
          <w:sz w:val="24"/>
          <w:szCs w:val="24"/>
        </w:rPr>
        <w:t>as the Irish Free State</w:t>
      </w:r>
      <w:r w:rsidR="006431AD">
        <w:rPr>
          <w:rFonts w:ascii="Calibri" w:hAnsi="Calibri" w:cs="Calibri"/>
          <w:sz w:val="24"/>
          <w:szCs w:val="24"/>
        </w:rPr>
        <w:t>,</w:t>
      </w:r>
      <w:r w:rsidRPr="006E0C5C">
        <w:rPr>
          <w:rFonts w:ascii="Calibri" w:hAnsi="Calibri" w:cs="Calibri"/>
          <w:sz w:val="24"/>
          <w:szCs w:val="24"/>
        </w:rPr>
        <w:t xml:space="preserve"> re</w:t>
      </w:r>
      <w:r w:rsidR="006431AD">
        <w:rPr>
          <w:rFonts w:ascii="Calibri" w:hAnsi="Calibri" w:cs="Calibri"/>
          <w:sz w:val="24"/>
          <w:szCs w:val="24"/>
        </w:rPr>
        <w:t>m</w:t>
      </w:r>
      <w:r w:rsidRPr="006E0C5C">
        <w:rPr>
          <w:rFonts w:ascii="Calibri" w:hAnsi="Calibri" w:cs="Calibri"/>
          <w:sz w:val="24"/>
          <w:szCs w:val="24"/>
        </w:rPr>
        <w:t>a</w:t>
      </w:r>
      <w:r w:rsidR="006431AD">
        <w:rPr>
          <w:rFonts w:ascii="Calibri" w:hAnsi="Calibri" w:cs="Calibri"/>
          <w:sz w:val="24"/>
          <w:szCs w:val="24"/>
        </w:rPr>
        <w:t>i</w:t>
      </w:r>
      <w:r w:rsidRPr="006E0C5C">
        <w:rPr>
          <w:rFonts w:ascii="Calibri" w:hAnsi="Calibri" w:cs="Calibri"/>
          <w:sz w:val="24"/>
          <w:szCs w:val="24"/>
        </w:rPr>
        <w:t>nin</w:t>
      </w:r>
      <w:r w:rsidR="006431AD">
        <w:rPr>
          <w:rFonts w:ascii="Calibri" w:hAnsi="Calibri" w:cs="Calibri"/>
          <w:sz w:val="24"/>
          <w:szCs w:val="24"/>
        </w:rPr>
        <w:t>g</w:t>
      </w:r>
      <w:r w:rsidR="00085A64">
        <w:rPr>
          <w:rFonts w:ascii="Calibri" w:hAnsi="Calibri" w:cs="Calibri"/>
          <w:sz w:val="24"/>
          <w:szCs w:val="24"/>
        </w:rPr>
        <w:t xml:space="preserve"> </w:t>
      </w:r>
      <w:r w:rsidRPr="006E0C5C">
        <w:rPr>
          <w:rFonts w:ascii="Calibri" w:hAnsi="Calibri" w:cs="Calibri"/>
          <w:sz w:val="24"/>
          <w:szCs w:val="24"/>
        </w:rPr>
        <w:t>part of the British Empire with the Crown as its head of state</w:t>
      </w:r>
      <w:r w:rsidR="00A37484" w:rsidRPr="00A37484">
        <w:rPr>
          <w:rFonts w:ascii="Calibri" w:hAnsi="Calibri" w:cs="Calibri"/>
          <w:sz w:val="24"/>
          <w:szCs w:val="24"/>
        </w:rPr>
        <w:t>.</w:t>
      </w:r>
      <w:r w:rsidR="006431AD">
        <w:rPr>
          <w:rFonts w:ascii="Calibri" w:hAnsi="Calibri" w:cs="Calibri"/>
          <w:sz w:val="24"/>
          <w:szCs w:val="24"/>
        </w:rPr>
        <w:t xml:space="preserve"> This</w:t>
      </w:r>
      <w:r w:rsidR="00A37484" w:rsidRPr="006E0C5C">
        <w:rPr>
          <w:rFonts w:ascii="Calibri" w:hAnsi="Calibri" w:cs="Calibri"/>
          <w:sz w:val="24"/>
          <w:szCs w:val="24"/>
        </w:rPr>
        <w:t xml:space="preserve"> </w:t>
      </w:r>
      <w:r w:rsidR="00A37484" w:rsidRPr="00A37484">
        <w:rPr>
          <w:rFonts w:ascii="Calibri" w:hAnsi="Calibri" w:cs="Calibri"/>
          <w:sz w:val="24"/>
          <w:szCs w:val="24"/>
        </w:rPr>
        <w:t>l</w:t>
      </w:r>
      <w:r w:rsidR="00A37484" w:rsidRPr="006E0C5C">
        <w:rPr>
          <w:rFonts w:ascii="Calibri" w:hAnsi="Calibri" w:cs="Calibri"/>
          <w:sz w:val="24"/>
          <w:szCs w:val="24"/>
        </w:rPr>
        <w:t>ed t</w:t>
      </w:r>
      <w:r w:rsidR="00A37484" w:rsidRPr="00A37484">
        <w:rPr>
          <w:rFonts w:ascii="Calibri" w:hAnsi="Calibri" w:cs="Calibri"/>
          <w:sz w:val="24"/>
          <w:szCs w:val="24"/>
        </w:rPr>
        <w:t xml:space="preserve">o </w:t>
      </w:r>
      <w:r w:rsidR="00A37484" w:rsidRPr="006E0C5C">
        <w:rPr>
          <w:rFonts w:ascii="Calibri" w:hAnsi="Calibri" w:cs="Calibri"/>
          <w:sz w:val="24"/>
          <w:szCs w:val="24"/>
        </w:rPr>
        <w:t>d</w:t>
      </w:r>
      <w:r w:rsidR="00A37484" w:rsidRPr="00A37484">
        <w:rPr>
          <w:rFonts w:ascii="Calibri" w:hAnsi="Calibri" w:cs="Calibri"/>
          <w:sz w:val="24"/>
          <w:szCs w:val="24"/>
        </w:rPr>
        <w:t>i</w:t>
      </w:r>
      <w:r w:rsidR="00A37484" w:rsidRPr="006E0C5C">
        <w:rPr>
          <w:rFonts w:ascii="Calibri" w:hAnsi="Calibri" w:cs="Calibri"/>
          <w:sz w:val="24"/>
          <w:szCs w:val="24"/>
        </w:rPr>
        <w:t>visio</w:t>
      </w:r>
      <w:r w:rsidR="00A37484" w:rsidRPr="00A37484">
        <w:rPr>
          <w:rFonts w:ascii="Calibri" w:hAnsi="Calibri" w:cs="Calibri"/>
          <w:sz w:val="24"/>
          <w:szCs w:val="24"/>
        </w:rPr>
        <w:t>n</w:t>
      </w:r>
      <w:r w:rsidR="00C65863">
        <w:rPr>
          <w:rFonts w:ascii="Calibri" w:hAnsi="Calibri" w:cs="Calibri"/>
          <w:sz w:val="24"/>
          <w:szCs w:val="24"/>
        </w:rPr>
        <w:t>,</w:t>
      </w:r>
      <w:r w:rsidR="007A39BC">
        <w:rPr>
          <w:rFonts w:ascii="Calibri" w:hAnsi="Calibri" w:cs="Calibri"/>
          <w:sz w:val="24"/>
          <w:szCs w:val="24"/>
        </w:rPr>
        <w:t xml:space="preserve"> </w:t>
      </w:r>
      <w:r w:rsidRPr="006E0C5C">
        <w:rPr>
          <w:rFonts w:ascii="Calibri" w:hAnsi="Calibri" w:cs="Calibri"/>
          <w:sz w:val="24"/>
          <w:szCs w:val="24"/>
        </w:rPr>
        <w:t>spa</w:t>
      </w:r>
      <w:r w:rsidR="00A37484" w:rsidRPr="00A37484">
        <w:rPr>
          <w:rFonts w:ascii="Calibri" w:hAnsi="Calibri" w:cs="Calibri"/>
          <w:sz w:val="24"/>
          <w:szCs w:val="24"/>
        </w:rPr>
        <w:t>r</w:t>
      </w:r>
      <w:r w:rsidRPr="006E0C5C">
        <w:rPr>
          <w:rFonts w:ascii="Calibri" w:hAnsi="Calibri" w:cs="Calibri"/>
          <w:sz w:val="24"/>
          <w:szCs w:val="24"/>
        </w:rPr>
        <w:t>k</w:t>
      </w:r>
      <w:r w:rsidR="009B45C9">
        <w:rPr>
          <w:rFonts w:ascii="Calibri" w:hAnsi="Calibri" w:cs="Calibri"/>
          <w:sz w:val="24"/>
          <w:szCs w:val="24"/>
        </w:rPr>
        <w:t>ing</w:t>
      </w:r>
      <w:r w:rsidR="00A37484" w:rsidRPr="00A37484">
        <w:rPr>
          <w:rFonts w:ascii="Calibri" w:hAnsi="Calibri" w:cs="Calibri"/>
          <w:sz w:val="24"/>
          <w:szCs w:val="24"/>
        </w:rPr>
        <w:t xml:space="preserve"> a civil war</w:t>
      </w:r>
      <w:r w:rsidR="009B45C9">
        <w:rPr>
          <w:rFonts w:ascii="Calibri" w:hAnsi="Calibri" w:cs="Calibri"/>
          <w:sz w:val="24"/>
          <w:szCs w:val="24"/>
        </w:rPr>
        <w:t xml:space="preserve"> that</w:t>
      </w:r>
      <w:r w:rsidR="00A37484" w:rsidRPr="00A37484">
        <w:rPr>
          <w:rFonts w:ascii="Calibri" w:hAnsi="Calibri" w:cs="Calibri"/>
          <w:sz w:val="24"/>
          <w:szCs w:val="24"/>
        </w:rPr>
        <w:t xml:space="preserve"> </w:t>
      </w:r>
      <w:r w:rsidRPr="006E0C5C">
        <w:rPr>
          <w:rFonts w:ascii="Calibri" w:hAnsi="Calibri" w:cs="Calibri"/>
          <w:sz w:val="24"/>
          <w:szCs w:val="24"/>
        </w:rPr>
        <w:t>resu</w:t>
      </w:r>
      <w:r w:rsidR="00A37484" w:rsidRPr="006E0C5C">
        <w:rPr>
          <w:rFonts w:ascii="Calibri" w:hAnsi="Calibri" w:cs="Calibri"/>
          <w:sz w:val="24"/>
          <w:szCs w:val="24"/>
        </w:rPr>
        <w:t>l</w:t>
      </w:r>
      <w:r w:rsidRPr="006E0C5C">
        <w:rPr>
          <w:rFonts w:ascii="Calibri" w:hAnsi="Calibri" w:cs="Calibri"/>
          <w:sz w:val="24"/>
          <w:szCs w:val="24"/>
        </w:rPr>
        <w:t>t</w:t>
      </w:r>
      <w:r w:rsidR="009B45C9">
        <w:rPr>
          <w:rFonts w:ascii="Calibri" w:hAnsi="Calibri" w:cs="Calibri"/>
          <w:sz w:val="24"/>
          <w:szCs w:val="24"/>
        </w:rPr>
        <w:t>ed</w:t>
      </w:r>
      <w:r w:rsidR="00A37484" w:rsidRPr="00A37484">
        <w:rPr>
          <w:rFonts w:ascii="Calibri" w:hAnsi="Calibri" w:cs="Calibri"/>
          <w:sz w:val="24"/>
          <w:szCs w:val="24"/>
        </w:rPr>
        <w:t xml:space="preserve"> </w:t>
      </w:r>
      <w:r w:rsidR="00A37484" w:rsidRPr="006E0C5C">
        <w:rPr>
          <w:rFonts w:ascii="Calibri" w:hAnsi="Calibri" w:cs="Calibri"/>
          <w:sz w:val="24"/>
          <w:szCs w:val="24"/>
        </w:rPr>
        <w:t>in</w:t>
      </w:r>
      <w:r w:rsidR="00A37484" w:rsidRPr="00A37484">
        <w:rPr>
          <w:rFonts w:ascii="Calibri" w:hAnsi="Calibri" w:cs="Calibri"/>
          <w:sz w:val="24"/>
          <w:szCs w:val="24"/>
        </w:rPr>
        <w:t xml:space="preserve"> the </w:t>
      </w:r>
      <w:r w:rsidR="00A37484" w:rsidRPr="006E0C5C">
        <w:rPr>
          <w:rFonts w:ascii="Calibri" w:hAnsi="Calibri" w:cs="Calibri"/>
          <w:sz w:val="24"/>
          <w:szCs w:val="24"/>
        </w:rPr>
        <w:t>k</w:t>
      </w:r>
      <w:r w:rsidR="00A37484" w:rsidRPr="00A37484">
        <w:rPr>
          <w:rFonts w:ascii="Calibri" w:hAnsi="Calibri" w:cs="Calibri"/>
          <w:sz w:val="24"/>
          <w:szCs w:val="24"/>
        </w:rPr>
        <w:t>i</w:t>
      </w:r>
      <w:r w:rsidR="00A37484" w:rsidRPr="006E0C5C">
        <w:rPr>
          <w:rFonts w:ascii="Calibri" w:hAnsi="Calibri" w:cs="Calibri"/>
          <w:sz w:val="24"/>
          <w:szCs w:val="24"/>
        </w:rPr>
        <w:t>ll</w:t>
      </w:r>
      <w:r w:rsidR="00A37484" w:rsidRPr="00A37484">
        <w:rPr>
          <w:rFonts w:ascii="Calibri" w:hAnsi="Calibri" w:cs="Calibri"/>
          <w:sz w:val="24"/>
          <w:szCs w:val="24"/>
        </w:rPr>
        <w:t>in</w:t>
      </w:r>
      <w:r w:rsidR="00A37484" w:rsidRPr="006E0C5C">
        <w:rPr>
          <w:rFonts w:ascii="Calibri" w:hAnsi="Calibri" w:cs="Calibri"/>
          <w:sz w:val="24"/>
          <w:szCs w:val="24"/>
        </w:rPr>
        <w:t>g</w:t>
      </w:r>
      <w:r w:rsidR="00A37484" w:rsidRPr="00A37484">
        <w:rPr>
          <w:rFonts w:ascii="Calibri" w:hAnsi="Calibri" w:cs="Calibri"/>
          <w:sz w:val="24"/>
          <w:szCs w:val="24"/>
        </w:rPr>
        <w:t xml:space="preserve"> of Collins</w:t>
      </w:r>
      <w:r w:rsidR="007A39BC">
        <w:rPr>
          <w:rFonts w:ascii="Calibri" w:hAnsi="Calibri" w:cs="Calibri"/>
          <w:sz w:val="24"/>
          <w:szCs w:val="24"/>
        </w:rPr>
        <w:t xml:space="preserve"> and the surrender of anti-treaty forces</w:t>
      </w:r>
      <w:r w:rsidR="001F0E77">
        <w:rPr>
          <w:rFonts w:ascii="Calibri" w:hAnsi="Calibri" w:cs="Calibri"/>
          <w:sz w:val="24"/>
          <w:szCs w:val="24"/>
        </w:rPr>
        <w:t xml:space="preserve">. </w:t>
      </w:r>
      <w:r w:rsidR="005F1A46" w:rsidRPr="009B45C9">
        <w:rPr>
          <w:rFonts w:ascii="Calibri" w:hAnsi="Calibri" w:cs="Calibri"/>
          <w:sz w:val="24"/>
          <w:szCs w:val="24"/>
        </w:rPr>
        <w:t>In the short term, t</w:t>
      </w:r>
      <w:r w:rsidR="005F1A46" w:rsidRPr="009B45C9">
        <w:rPr>
          <w:rFonts w:ascii="Calibri" w:hAnsi="Calibri" w:cs="Calibri"/>
          <w:sz w:val="24"/>
          <w:szCs w:val="24"/>
        </w:rPr>
        <w:t>he Treaty was</w:t>
      </w:r>
      <w:r w:rsidR="005F1A46" w:rsidRPr="009B45C9">
        <w:rPr>
          <w:rFonts w:ascii="Calibri" w:hAnsi="Calibri" w:cs="Calibri"/>
          <w:sz w:val="24"/>
          <w:szCs w:val="24"/>
        </w:rPr>
        <w:t xml:space="preserve"> seen as</w:t>
      </w:r>
      <w:r w:rsidR="005F1A46" w:rsidRPr="009B45C9">
        <w:rPr>
          <w:rFonts w:ascii="Calibri" w:hAnsi="Calibri" w:cs="Calibri"/>
          <w:sz w:val="24"/>
          <w:szCs w:val="24"/>
        </w:rPr>
        <w:t xml:space="preserve"> a defeat for </w:t>
      </w:r>
      <w:r w:rsidR="005F1A46" w:rsidRPr="009B45C9">
        <w:rPr>
          <w:rFonts w:ascii="Calibri" w:hAnsi="Calibri" w:cs="Calibri"/>
          <w:sz w:val="24"/>
          <w:szCs w:val="24"/>
        </w:rPr>
        <w:t>R</w:t>
      </w:r>
      <w:r w:rsidR="005F1A46" w:rsidRPr="009B45C9">
        <w:rPr>
          <w:rFonts w:ascii="Calibri" w:hAnsi="Calibri" w:cs="Calibri"/>
          <w:sz w:val="24"/>
          <w:szCs w:val="24"/>
        </w:rPr>
        <w:t xml:space="preserve">epublicanism </w:t>
      </w:r>
      <w:r w:rsidR="005F1A46" w:rsidRPr="009B45C9">
        <w:rPr>
          <w:rFonts w:ascii="Calibri" w:hAnsi="Calibri" w:cs="Calibri"/>
          <w:sz w:val="24"/>
          <w:szCs w:val="24"/>
        </w:rPr>
        <w:t xml:space="preserve">as </w:t>
      </w:r>
      <w:r w:rsidR="005F1A46" w:rsidRPr="009B45C9">
        <w:rPr>
          <w:rFonts w:ascii="Calibri" w:hAnsi="Calibri" w:cs="Calibri"/>
          <w:sz w:val="24"/>
          <w:szCs w:val="24"/>
        </w:rPr>
        <w:t>i</w:t>
      </w:r>
      <w:r w:rsidR="005F1A46" w:rsidRPr="009B45C9">
        <w:rPr>
          <w:rFonts w:ascii="Calibri" w:hAnsi="Calibri" w:cs="Calibri"/>
          <w:sz w:val="24"/>
          <w:szCs w:val="24"/>
        </w:rPr>
        <w:t>t fell sho</w:t>
      </w:r>
      <w:r w:rsidR="005F1A46" w:rsidRPr="009B45C9">
        <w:rPr>
          <w:rFonts w:ascii="Calibri" w:hAnsi="Calibri" w:cs="Calibri"/>
          <w:sz w:val="24"/>
          <w:szCs w:val="24"/>
        </w:rPr>
        <w:t>r</w:t>
      </w:r>
      <w:r w:rsidR="005F1A46" w:rsidRPr="009B45C9">
        <w:rPr>
          <w:rFonts w:ascii="Calibri" w:hAnsi="Calibri" w:cs="Calibri"/>
          <w:sz w:val="24"/>
          <w:szCs w:val="24"/>
        </w:rPr>
        <w:t>t</w:t>
      </w:r>
      <w:r w:rsidR="005F1A46" w:rsidRPr="009B45C9">
        <w:rPr>
          <w:rFonts w:ascii="Calibri" w:hAnsi="Calibri" w:cs="Calibri"/>
          <w:sz w:val="24"/>
          <w:szCs w:val="24"/>
        </w:rPr>
        <w:t xml:space="preserve"> </w:t>
      </w:r>
      <w:r w:rsidR="005F1A46" w:rsidRPr="009B45C9">
        <w:rPr>
          <w:rFonts w:ascii="Calibri" w:hAnsi="Calibri" w:cs="Calibri"/>
          <w:sz w:val="24"/>
          <w:szCs w:val="24"/>
        </w:rPr>
        <w:t>of the</w:t>
      </w:r>
      <w:r w:rsidR="005F1A46" w:rsidRPr="009B45C9">
        <w:rPr>
          <w:rFonts w:ascii="Calibri" w:hAnsi="Calibri" w:cs="Calibri"/>
          <w:sz w:val="24"/>
          <w:szCs w:val="24"/>
        </w:rPr>
        <w:t xml:space="preserve">ir goal </w:t>
      </w:r>
      <w:r w:rsidR="005F1A46" w:rsidRPr="009B45C9">
        <w:rPr>
          <w:rFonts w:ascii="Calibri" w:hAnsi="Calibri" w:cs="Calibri"/>
          <w:sz w:val="24"/>
          <w:szCs w:val="24"/>
        </w:rPr>
        <w:t>f</w:t>
      </w:r>
      <w:r w:rsidR="005F1A46" w:rsidRPr="009B45C9">
        <w:rPr>
          <w:rFonts w:ascii="Calibri" w:hAnsi="Calibri" w:cs="Calibri"/>
          <w:sz w:val="24"/>
          <w:szCs w:val="24"/>
        </w:rPr>
        <w:t>o</w:t>
      </w:r>
      <w:r w:rsidR="005F1A46" w:rsidRPr="009B45C9">
        <w:rPr>
          <w:rFonts w:ascii="Calibri" w:hAnsi="Calibri" w:cs="Calibri"/>
          <w:sz w:val="24"/>
          <w:szCs w:val="24"/>
        </w:rPr>
        <w:t>r</w:t>
      </w:r>
      <w:r w:rsidR="005F1A46" w:rsidRPr="009B45C9">
        <w:rPr>
          <w:rFonts w:ascii="Calibri" w:hAnsi="Calibri" w:cs="Calibri"/>
          <w:sz w:val="24"/>
          <w:szCs w:val="24"/>
        </w:rPr>
        <w:t xml:space="preserve"> a fully independent, united Irish </w:t>
      </w:r>
      <w:r w:rsidR="009B45C9" w:rsidRPr="009B45C9">
        <w:rPr>
          <w:rFonts w:ascii="Calibri" w:hAnsi="Calibri" w:cs="Calibri"/>
          <w:sz w:val="24"/>
          <w:szCs w:val="24"/>
        </w:rPr>
        <w:t>R</w:t>
      </w:r>
      <w:r w:rsidR="005F1A46" w:rsidRPr="009B45C9">
        <w:rPr>
          <w:rFonts w:ascii="Calibri" w:hAnsi="Calibri" w:cs="Calibri"/>
          <w:sz w:val="24"/>
          <w:szCs w:val="24"/>
        </w:rPr>
        <w:t xml:space="preserve">epublic with no ties to Britain. </w:t>
      </w:r>
      <w:r w:rsidR="005F1A46" w:rsidRPr="009B45C9">
        <w:rPr>
          <w:rFonts w:ascii="Calibri" w:hAnsi="Calibri" w:cs="Calibri"/>
          <w:sz w:val="24"/>
          <w:szCs w:val="24"/>
        </w:rPr>
        <w:t>A</w:t>
      </w:r>
      <w:r w:rsidR="005F1A46" w:rsidRPr="009B45C9">
        <w:rPr>
          <w:rFonts w:ascii="Calibri" w:hAnsi="Calibri" w:cs="Calibri"/>
          <w:sz w:val="24"/>
          <w:szCs w:val="24"/>
        </w:rPr>
        <w:t xml:space="preserve">ccepting </w:t>
      </w:r>
      <w:r w:rsidR="009B45C9" w:rsidRPr="009B45C9">
        <w:rPr>
          <w:rFonts w:ascii="Calibri" w:hAnsi="Calibri" w:cs="Calibri"/>
          <w:sz w:val="24"/>
          <w:szCs w:val="24"/>
        </w:rPr>
        <w:t>D</w:t>
      </w:r>
      <w:r w:rsidR="005F1A46" w:rsidRPr="009B45C9">
        <w:rPr>
          <w:rFonts w:ascii="Calibri" w:hAnsi="Calibri" w:cs="Calibri"/>
          <w:sz w:val="24"/>
          <w:szCs w:val="24"/>
        </w:rPr>
        <w:t xml:space="preserve">ominion status, </w:t>
      </w:r>
      <w:r w:rsidR="009B45C9">
        <w:rPr>
          <w:rFonts w:ascii="Calibri" w:hAnsi="Calibri" w:cs="Calibri"/>
          <w:sz w:val="24"/>
          <w:szCs w:val="24"/>
        </w:rPr>
        <w:t>the</w:t>
      </w:r>
      <w:r w:rsidR="005F1A46" w:rsidRPr="009B45C9">
        <w:rPr>
          <w:rFonts w:ascii="Calibri" w:hAnsi="Calibri" w:cs="Calibri"/>
          <w:sz w:val="24"/>
          <w:szCs w:val="24"/>
        </w:rPr>
        <w:t xml:space="preserve"> oath of allegiance, and </w:t>
      </w:r>
      <w:r w:rsidR="009B45C9">
        <w:rPr>
          <w:rFonts w:ascii="Calibri" w:hAnsi="Calibri" w:cs="Calibri"/>
          <w:sz w:val="24"/>
          <w:szCs w:val="24"/>
        </w:rPr>
        <w:t>the </w:t>
      </w:r>
      <w:r w:rsidR="005F1A46" w:rsidRPr="009B45C9">
        <w:rPr>
          <w:rFonts w:ascii="Calibri" w:hAnsi="Calibri" w:cs="Calibri"/>
          <w:sz w:val="24"/>
          <w:szCs w:val="24"/>
        </w:rPr>
        <w:t xml:space="preserve">partition of Ireland led to </w:t>
      </w:r>
      <w:r w:rsidR="001F0E77" w:rsidRPr="009B45C9">
        <w:rPr>
          <w:rFonts w:ascii="Calibri" w:hAnsi="Calibri" w:cs="Calibri"/>
          <w:sz w:val="24"/>
          <w:szCs w:val="24"/>
        </w:rPr>
        <w:t>splits</w:t>
      </w:r>
      <w:r w:rsidR="005F1A46" w:rsidRPr="009B45C9">
        <w:rPr>
          <w:rFonts w:ascii="Calibri" w:hAnsi="Calibri" w:cs="Calibri"/>
          <w:sz w:val="24"/>
          <w:szCs w:val="24"/>
        </w:rPr>
        <w:t xml:space="preserve"> and the Civil War, </w:t>
      </w:r>
      <w:r w:rsidR="005F1A46" w:rsidRPr="009B45C9">
        <w:rPr>
          <w:rFonts w:ascii="Calibri" w:hAnsi="Calibri" w:cs="Calibri"/>
          <w:sz w:val="24"/>
          <w:szCs w:val="24"/>
        </w:rPr>
        <w:t>r</w:t>
      </w:r>
      <w:r w:rsidR="005F1A46" w:rsidRPr="009B45C9">
        <w:rPr>
          <w:rFonts w:ascii="Calibri" w:hAnsi="Calibri" w:cs="Calibri"/>
          <w:sz w:val="24"/>
          <w:szCs w:val="24"/>
        </w:rPr>
        <w:t>e</w:t>
      </w:r>
      <w:r w:rsidR="005F1A46" w:rsidRPr="009B45C9">
        <w:rPr>
          <w:rFonts w:ascii="Calibri" w:hAnsi="Calibri" w:cs="Calibri"/>
          <w:sz w:val="24"/>
          <w:szCs w:val="24"/>
        </w:rPr>
        <w:t>p</w:t>
      </w:r>
      <w:r w:rsidR="005F1A46" w:rsidRPr="009B45C9">
        <w:rPr>
          <w:rFonts w:ascii="Calibri" w:hAnsi="Calibri" w:cs="Calibri"/>
          <w:sz w:val="24"/>
          <w:szCs w:val="24"/>
        </w:rPr>
        <w:t>res</w:t>
      </w:r>
      <w:r w:rsidR="005F1A46" w:rsidRPr="009B45C9">
        <w:rPr>
          <w:rFonts w:ascii="Calibri" w:hAnsi="Calibri" w:cs="Calibri"/>
          <w:sz w:val="24"/>
          <w:szCs w:val="24"/>
        </w:rPr>
        <w:t>enting</w:t>
      </w:r>
      <w:r w:rsidR="005F1A46" w:rsidRPr="009B45C9">
        <w:rPr>
          <w:rFonts w:ascii="Calibri" w:hAnsi="Calibri" w:cs="Calibri"/>
          <w:sz w:val="24"/>
          <w:szCs w:val="24"/>
        </w:rPr>
        <w:t xml:space="preserve"> a setback for the </w:t>
      </w:r>
      <w:r w:rsidR="005F1A46" w:rsidRPr="009B45C9">
        <w:rPr>
          <w:rFonts w:ascii="Calibri" w:hAnsi="Calibri" w:cs="Calibri"/>
          <w:sz w:val="24"/>
          <w:szCs w:val="24"/>
        </w:rPr>
        <w:t>R</w:t>
      </w:r>
      <w:r w:rsidR="005F1A46" w:rsidRPr="009B45C9">
        <w:rPr>
          <w:rFonts w:ascii="Calibri" w:hAnsi="Calibri" w:cs="Calibri"/>
          <w:sz w:val="24"/>
          <w:szCs w:val="24"/>
        </w:rPr>
        <w:t>epublican ideal of complete independence and unity.</w:t>
      </w:r>
      <w:r w:rsidR="009B45C9">
        <w:rPr>
          <w:rFonts w:ascii="Calibri" w:hAnsi="Calibri" w:cs="Calibri"/>
          <w:color w:val="FF0000"/>
          <w:sz w:val="24"/>
          <w:szCs w:val="24"/>
        </w:rPr>
        <w:t xml:space="preserve"> </w:t>
      </w:r>
      <w:r w:rsidR="009B45C9" w:rsidRPr="009B45C9">
        <w:rPr>
          <w:rFonts w:ascii="Calibri" w:hAnsi="Calibri" w:cs="Calibri"/>
          <w:sz w:val="24"/>
          <w:szCs w:val="24"/>
        </w:rPr>
        <w:t>T</w:t>
      </w:r>
      <w:r w:rsidR="005F1A46" w:rsidRPr="009B45C9">
        <w:rPr>
          <w:rFonts w:ascii="Calibri" w:hAnsi="Calibri" w:cs="Calibri"/>
          <w:sz w:val="24"/>
          <w:szCs w:val="24"/>
        </w:rPr>
        <w:t>h</w:t>
      </w:r>
      <w:r w:rsidR="005F1A46" w:rsidRPr="009B45C9">
        <w:rPr>
          <w:rFonts w:ascii="Calibri" w:hAnsi="Calibri" w:cs="Calibri"/>
          <w:sz w:val="24"/>
          <w:szCs w:val="24"/>
        </w:rPr>
        <w:t>e</w:t>
      </w:r>
      <w:r w:rsidR="005F1A46" w:rsidRPr="009B45C9">
        <w:rPr>
          <w:rFonts w:ascii="Calibri" w:hAnsi="Calibri" w:cs="Calibri"/>
          <w:sz w:val="24"/>
          <w:szCs w:val="24"/>
        </w:rPr>
        <w:t xml:space="preserve"> t</w:t>
      </w:r>
      <w:r w:rsidR="005F1A46" w:rsidRPr="009B45C9">
        <w:rPr>
          <w:rFonts w:ascii="Calibri" w:hAnsi="Calibri" w:cs="Calibri"/>
          <w:sz w:val="24"/>
          <w:szCs w:val="24"/>
        </w:rPr>
        <w:t>re</w:t>
      </w:r>
      <w:r w:rsidR="005F1A46" w:rsidRPr="009B45C9">
        <w:rPr>
          <w:rFonts w:ascii="Calibri" w:hAnsi="Calibri" w:cs="Calibri"/>
          <w:sz w:val="24"/>
          <w:szCs w:val="24"/>
        </w:rPr>
        <w:t>a</w:t>
      </w:r>
      <w:r w:rsidR="005F1A46" w:rsidRPr="009B45C9">
        <w:rPr>
          <w:rFonts w:ascii="Calibri" w:hAnsi="Calibri" w:cs="Calibri"/>
          <w:sz w:val="24"/>
          <w:szCs w:val="24"/>
        </w:rPr>
        <w:t>t</w:t>
      </w:r>
      <w:r w:rsidR="009B45C9" w:rsidRPr="009B45C9">
        <w:rPr>
          <w:rFonts w:ascii="Calibri" w:hAnsi="Calibri" w:cs="Calibri"/>
          <w:sz w:val="24"/>
          <w:szCs w:val="24"/>
        </w:rPr>
        <w:t xml:space="preserve">y </w:t>
      </w:r>
      <w:r w:rsidR="005F1A46" w:rsidRPr="009B45C9">
        <w:rPr>
          <w:rFonts w:ascii="Calibri" w:hAnsi="Calibri" w:cs="Calibri"/>
          <w:sz w:val="24"/>
          <w:szCs w:val="24"/>
        </w:rPr>
        <w:t xml:space="preserve">did </w:t>
      </w:r>
      <w:r w:rsidR="005F1A46" w:rsidRPr="009B45C9">
        <w:rPr>
          <w:rFonts w:ascii="Calibri" w:hAnsi="Calibri" w:cs="Calibri"/>
          <w:sz w:val="24"/>
          <w:szCs w:val="24"/>
        </w:rPr>
        <w:t>e</w:t>
      </w:r>
      <w:r w:rsidR="009B45C9" w:rsidRPr="009B45C9">
        <w:rPr>
          <w:rFonts w:ascii="Calibri" w:hAnsi="Calibri" w:cs="Calibri"/>
          <w:sz w:val="24"/>
          <w:szCs w:val="24"/>
        </w:rPr>
        <w:t>st</w:t>
      </w:r>
      <w:r w:rsidR="005F1A46" w:rsidRPr="009B45C9">
        <w:rPr>
          <w:rFonts w:ascii="Calibri" w:hAnsi="Calibri" w:cs="Calibri"/>
          <w:sz w:val="24"/>
          <w:szCs w:val="24"/>
        </w:rPr>
        <w:t>a</w:t>
      </w:r>
      <w:r w:rsidR="009B45C9" w:rsidRPr="009B45C9">
        <w:rPr>
          <w:rFonts w:ascii="Calibri" w:hAnsi="Calibri" w:cs="Calibri"/>
          <w:sz w:val="24"/>
          <w:szCs w:val="24"/>
        </w:rPr>
        <w:t>blish</w:t>
      </w:r>
      <w:r w:rsidR="005F1A46" w:rsidRPr="009B45C9">
        <w:rPr>
          <w:rFonts w:ascii="Calibri" w:hAnsi="Calibri" w:cs="Calibri"/>
          <w:sz w:val="24"/>
          <w:szCs w:val="24"/>
        </w:rPr>
        <w:t xml:space="preserve"> the Irish Free State, </w:t>
      </w:r>
      <w:r w:rsidR="007A39BC">
        <w:rPr>
          <w:rFonts w:ascii="Calibri" w:hAnsi="Calibri" w:cs="Calibri"/>
          <w:sz w:val="24"/>
          <w:szCs w:val="24"/>
        </w:rPr>
        <w:t>paving</w:t>
      </w:r>
      <w:r w:rsidR="005F1A46" w:rsidRPr="009B45C9">
        <w:rPr>
          <w:rFonts w:ascii="Calibri" w:hAnsi="Calibri" w:cs="Calibri"/>
          <w:sz w:val="24"/>
          <w:szCs w:val="24"/>
        </w:rPr>
        <w:t xml:space="preserve"> the </w:t>
      </w:r>
      <w:r w:rsidR="009B45C9" w:rsidRPr="009B45C9">
        <w:rPr>
          <w:rFonts w:ascii="Calibri" w:hAnsi="Calibri" w:cs="Calibri"/>
          <w:sz w:val="24"/>
          <w:szCs w:val="24"/>
        </w:rPr>
        <w:t>w</w:t>
      </w:r>
      <w:r w:rsidR="005F1A46" w:rsidRPr="009B45C9">
        <w:rPr>
          <w:rFonts w:ascii="Calibri" w:hAnsi="Calibri" w:cs="Calibri"/>
          <w:sz w:val="24"/>
          <w:szCs w:val="24"/>
        </w:rPr>
        <w:t>a</w:t>
      </w:r>
      <w:r w:rsidR="009B45C9" w:rsidRPr="009B45C9">
        <w:rPr>
          <w:rFonts w:ascii="Calibri" w:hAnsi="Calibri" w:cs="Calibri"/>
          <w:sz w:val="24"/>
          <w:szCs w:val="24"/>
        </w:rPr>
        <w:t>y</w:t>
      </w:r>
      <w:r w:rsidR="005F1A46" w:rsidRPr="009B45C9">
        <w:rPr>
          <w:rFonts w:ascii="Calibri" w:hAnsi="Calibri" w:cs="Calibri"/>
          <w:sz w:val="24"/>
          <w:szCs w:val="24"/>
        </w:rPr>
        <w:t xml:space="preserve"> for the </w:t>
      </w:r>
      <w:r w:rsidR="005F1A46" w:rsidRPr="009B45C9">
        <w:rPr>
          <w:rFonts w:ascii="Calibri" w:hAnsi="Calibri" w:cs="Calibri"/>
          <w:sz w:val="24"/>
          <w:szCs w:val="24"/>
        </w:rPr>
        <w:t>fu</w:t>
      </w:r>
      <w:r w:rsidR="005F1A46" w:rsidRPr="009B45C9">
        <w:rPr>
          <w:rFonts w:ascii="Calibri" w:hAnsi="Calibri" w:cs="Calibri"/>
          <w:sz w:val="24"/>
          <w:szCs w:val="24"/>
        </w:rPr>
        <w:t>tu</w:t>
      </w:r>
      <w:r w:rsidR="005F1A46" w:rsidRPr="009B45C9">
        <w:rPr>
          <w:rFonts w:ascii="Calibri" w:hAnsi="Calibri" w:cs="Calibri"/>
          <w:sz w:val="24"/>
          <w:szCs w:val="24"/>
        </w:rPr>
        <w:t>re</w:t>
      </w:r>
      <w:r w:rsidR="005F1A46" w:rsidRPr="009B45C9">
        <w:rPr>
          <w:rFonts w:ascii="Calibri" w:hAnsi="Calibri" w:cs="Calibri"/>
          <w:sz w:val="24"/>
          <w:szCs w:val="24"/>
        </w:rPr>
        <w:t xml:space="preserve"> Republic of Ireland. Ireland distanced itself from British influence</w:t>
      </w:r>
      <w:r w:rsidR="00C65863">
        <w:rPr>
          <w:rFonts w:ascii="Calibri" w:hAnsi="Calibri" w:cs="Calibri"/>
          <w:sz w:val="24"/>
          <w:szCs w:val="24"/>
        </w:rPr>
        <w:t xml:space="preserve"> over the years</w:t>
      </w:r>
      <w:r w:rsidR="009B45C9" w:rsidRPr="009B45C9">
        <w:rPr>
          <w:rFonts w:ascii="Calibri" w:hAnsi="Calibri" w:cs="Calibri"/>
          <w:sz w:val="24"/>
          <w:szCs w:val="24"/>
        </w:rPr>
        <w:t>.</w:t>
      </w:r>
      <w:r w:rsidR="005F1A46" w:rsidRPr="009B45C9">
        <w:rPr>
          <w:rFonts w:ascii="Calibri" w:hAnsi="Calibri" w:cs="Calibri"/>
          <w:sz w:val="24"/>
          <w:szCs w:val="24"/>
        </w:rPr>
        <w:t xml:space="preserve"> </w:t>
      </w:r>
      <w:r w:rsidR="009B45C9" w:rsidRPr="009B45C9">
        <w:rPr>
          <w:rFonts w:ascii="Calibri" w:hAnsi="Calibri" w:cs="Calibri"/>
          <w:sz w:val="24"/>
          <w:szCs w:val="24"/>
        </w:rPr>
        <w:t>In</w:t>
      </w:r>
      <w:r w:rsidR="005F1A46" w:rsidRPr="009B45C9">
        <w:rPr>
          <w:rFonts w:ascii="Calibri" w:hAnsi="Calibri" w:cs="Calibri"/>
          <w:sz w:val="24"/>
          <w:szCs w:val="24"/>
        </w:rPr>
        <w:t xml:space="preserve"> 1937</w:t>
      </w:r>
      <w:r w:rsidR="009B45C9" w:rsidRPr="009B45C9">
        <w:rPr>
          <w:rFonts w:ascii="Calibri" w:hAnsi="Calibri" w:cs="Calibri"/>
          <w:sz w:val="24"/>
          <w:szCs w:val="24"/>
        </w:rPr>
        <w:t>, the</w:t>
      </w:r>
      <w:r w:rsidR="005F1A46" w:rsidRPr="009B45C9">
        <w:rPr>
          <w:rFonts w:ascii="Calibri" w:hAnsi="Calibri" w:cs="Calibri"/>
          <w:sz w:val="24"/>
          <w:szCs w:val="24"/>
        </w:rPr>
        <w:t xml:space="preserve"> Constitution replaced the oath of allegiance and </w:t>
      </w:r>
      <w:r w:rsidR="009B45C9" w:rsidRPr="009B45C9">
        <w:rPr>
          <w:rFonts w:ascii="Calibri" w:hAnsi="Calibri" w:cs="Calibri"/>
          <w:sz w:val="24"/>
          <w:szCs w:val="24"/>
        </w:rPr>
        <w:t>cr</w:t>
      </w:r>
      <w:r w:rsidR="005F1A46" w:rsidRPr="009B45C9">
        <w:rPr>
          <w:rFonts w:ascii="Calibri" w:hAnsi="Calibri" w:cs="Calibri"/>
          <w:sz w:val="24"/>
          <w:szCs w:val="24"/>
        </w:rPr>
        <w:t>ea</w:t>
      </w:r>
      <w:r w:rsidR="009B45C9" w:rsidRPr="009B45C9">
        <w:rPr>
          <w:rFonts w:ascii="Calibri" w:hAnsi="Calibri" w:cs="Calibri"/>
          <w:sz w:val="24"/>
          <w:szCs w:val="24"/>
        </w:rPr>
        <w:t>t</w:t>
      </w:r>
      <w:r w:rsidR="005F1A46" w:rsidRPr="009B45C9">
        <w:rPr>
          <w:rFonts w:ascii="Calibri" w:hAnsi="Calibri" w:cs="Calibri"/>
          <w:sz w:val="24"/>
          <w:szCs w:val="24"/>
        </w:rPr>
        <w:t xml:space="preserve">ed the </w:t>
      </w:r>
      <w:r w:rsidR="005F1A46" w:rsidRPr="009B45C9">
        <w:rPr>
          <w:rFonts w:ascii="Calibri" w:hAnsi="Calibri" w:cs="Calibri"/>
          <w:sz w:val="24"/>
          <w:szCs w:val="24"/>
        </w:rPr>
        <w:t>p</w:t>
      </w:r>
      <w:r w:rsidR="005F1A46" w:rsidRPr="009B45C9">
        <w:rPr>
          <w:rFonts w:ascii="Calibri" w:hAnsi="Calibri" w:cs="Calibri"/>
          <w:sz w:val="24"/>
          <w:szCs w:val="24"/>
        </w:rPr>
        <w:t>o</w:t>
      </w:r>
      <w:r w:rsidR="005F1A46" w:rsidRPr="009B45C9">
        <w:rPr>
          <w:rFonts w:ascii="Calibri" w:hAnsi="Calibri" w:cs="Calibri"/>
          <w:sz w:val="24"/>
          <w:szCs w:val="24"/>
        </w:rPr>
        <w:t>s</w:t>
      </w:r>
      <w:r w:rsidR="005F1A46" w:rsidRPr="009B45C9">
        <w:rPr>
          <w:rFonts w:ascii="Calibri" w:hAnsi="Calibri" w:cs="Calibri"/>
          <w:sz w:val="24"/>
          <w:szCs w:val="24"/>
        </w:rPr>
        <w:t>i</w:t>
      </w:r>
      <w:r w:rsidR="005F1A46" w:rsidRPr="009B45C9">
        <w:rPr>
          <w:rFonts w:ascii="Calibri" w:hAnsi="Calibri" w:cs="Calibri"/>
          <w:sz w:val="24"/>
          <w:szCs w:val="24"/>
        </w:rPr>
        <w:t>tion</w:t>
      </w:r>
      <w:r w:rsidR="005F1A46" w:rsidRPr="009B45C9">
        <w:rPr>
          <w:rFonts w:ascii="Calibri" w:hAnsi="Calibri" w:cs="Calibri"/>
          <w:sz w:val="24"/>
          <w:szCs w:val="24"/>
        </w:rPr>
        <w:t xml:space="preserve"> of the President</w:t>
      </w:r>
      <w:r w:rsidR="009B45C9" w:rsidRPr="009B45C9">
        <w:rPr>
          <w:rFonts w:ascii="Calibri" w:hAnsi="Calibri" w:cs="Calibri"/>
          <w:sz w:val="24"/>
          <w:szCs w:val="24"/>
        </w:rPr>
        <w:t>.</w:t>
      </w:r>
      <w:r w:rsidR="005F1A46" w:rsidRPr="009B45C9">
        <w:rPr>
          <w:rFonts w:ascii="Calibri" w:hAnsi="Calibri" w:cs="Calibri"/>
          <w:sz w:val="24"/>
          <w:szCs w:val="24"/>
        </w:rPr>
        <w:t xml:space="preserve"> </w:t>
      </w:r>
      <w:r w:rsidR="00C65863">
        <w:rPr>
          <w:rFonts w:ascii="Calibri" w:hAnsi="Calibri" w:cs="Calibri"/>
          <w:sz w:val="24"/>
          <w:szCs w:val="24"/>
        </w:rPr>
        <w:t xml:space="preserve">In </w:t>
      </w:r>
      <w:r w:rsidR="005F1A46" w:rsidRPr="009B45C9">
        <w:rPr>
          <w:rFonts w:ascii="Calibri" w:hAnsi="Calibri" w:cs="Calibri"/>
          <w:sz w:val="24"/>
          <w:szCs w:val="24"/>
        </w:rPr>
        <w:t>1949</w:t>
      </w:r>
      <w:r w:rsidR="00C65863">
        <w:rPr>
          <w:rFonts w:ascii="Calibri" w:hAnsi="Calibri" w:cs="Calibri"/>
          <w:sz w:val="24"/>
          <w:szCs w:val="24"/>
        </w:rPr>
        <w:t>,</w:t>
      </w:r>
      <w:r w:rsidR="005F1A46" w:rsidRPr="009B45C9">
        <w:rPr>
          <w:rFonts w:ascii="Calibri" w:hAnsi="Calibri" w:cs="Calibri"/>
          <w:sz w:val="24"/>
          <w:szCs w:val="24"/>
        </w:rPr>
        <w:t xml:space="preserve"> Ireland </w:t>
      </w:r>
      <w:r w:rsidR="005F1A46" w:rsidRPr="009B45C9">
        <w:rPr>
          <w:rFonts w:ascii="Calibri" w:hAnsi="Calibri" w:cs="Calibri"/>
          <w:sz w:val="24"/>
          <w:szCs w:val="24"/>
        </w:rPr>
        <w:t>f</w:t>
      </w:r>
      <w:r w:rsidR="005F1A46" w:rsidRPr="009B45C9">
        <w:rPr>
          <w:rFonts w:ascii="Calibri" w:hAnsi="Calibri" w:cs="Calibri"/>
          <w:sz w:val="24"/>
          <w:szCs w:val="24"/>
        </w:rPr>
        <w:t>o</w:t>
      </w:r>
      <w:r w:rsidR="005F1A46" w:rsidRPr="009B45C9">
        <w:rPr>
          <w:rFonts w:ascii="Calibri" w:hAnsi="Calibri" w:cs="Calibri"/>
          <w:sz w:val="24"/>
          <w:szCs w:val="24"/>
        </w:rPr>
        <w:t>rm</w:t>
      </w:r>
      <w:r w:rsidR="005F1A46" w:rsidRPr="009B45C9">
        <w:rPr>
          <w:rFonts w:ascii="Calibri" w:hAnsi="Calibri" w:cs="Calibri"/>
          <w:sz w:val="24"/>
          <w:szCs w:val="24"/>
        </w:rPr>
        <w:t xml:space="preserve">ally </w:t>
      </w:r>
      <w:r w:rsidR="009B45C9" w:rsidRPr="009B45C9">
        <w:rPr>
          <w:rFonts w:ascii="Calibri" w:hAnsi="Calibri" w:cs="Calibri"/>
          <w:sz w:val="24"/>
          <w:szCs w:val="24"/>
        </w:rPr>
        <w:t>de</w:t>
      </w:r>
      <w:r w:rsidR="005F1A46" w:rsidRPr="009B45C9">
        <w:rPr>
          <w:rFonts w:ascii="Calibri" w:hAnsi="Calibri" w:cs="Calibri"/>
          <w:sz w:val="24"/>
          <w:szCs w:val="24"/>
        </w:rPr>
        <w:t>cla</w:t>
      </w:r>
      <w:r w:rsidR="009B45C9" w:rsidRPr="009B45C9">
        <w:rPr>
          <w:rFonts w:ascii="Calibri" w:hAnsi="Calibri" w:cs="Calibri"/>
          <w:sz w:val="24"/>
          <w:szCs w:val="24"/>
        </w:rPr>
        <w:t>r</w:t>
      </w:r>
      <w:r w:rsidR="005F1A46" w:rsidRPr="009B45C9">
        <w:rPr>
          <w:rFonts w:ascii="Calibri" w:hAnsi="Calibri" w:cs="Calibri"/>
          <w:sz w:val="24"/>
          <w:szCs w:val="24"/>
        </w:rPr>
        <w:t xml:space="preserve">ed itself a </w:t>
      </w:r>
      <w:r w:rsidR="007A39BC">
        <w:rPr>
          <w:rFonts w:ascii="Calibri" w:hAnsi="Calibri" w:cs="Calibri"/>
          <w:sz w:val="24"/>
          <w:szCs w:val="24"/>
        </w:rPr>
        <w:t>R</w:t>
      </w:r>
      <w:r w:rsidR="005F1A46" w:rsidRPr="009B45C9">
        <w:rPr>
          <w:rFonts w:ascii="Calibri" w:hAnsi="Calibri" w:cs="Calibri"/>
          <w:sz w:val="24"/>
          <w:szCs w:val="24"/>
        </w:rPr>
        <w:t xml:space="preserve">epublic and </w:t>
      </w:r>
      <w:r w:rsidR="009B45C9" w:rsidRPr="009B45C9">
        <w:rPr>
          <w:rFonts w:ascii="Calibri" w:hAnsi="Calibri" w:cs="Calibri"/>
          <w:sz w:val="24"/>
          <w:szCs w:val="24"/>
        </w:rPr>
        <w:t>l</w:t>
      </w:r>
      <w:r w:rsidR="005F1A46" w:rsidRPr="009B45C9">
        <w:rPr>
          <w:rFonts w:ascii="Calibri" w:hAnsi="Calibri" w:cs="Calibri"/>
          <w:sz w:val="24"/>
          <w:szCs w:val="24"/>
        </w:rPr>
        <w:t>e</w:t>
      </w:r>
      <w:r w:rsidR="009B45C9" w:rsidRPr="009B45C9">
        <w:rPr>
          <w:rFonts w:ascii="Calibri" w:hAnsi="Calibri" w:cs="Calibri"/>
          <w:sz w:val="24"/>
          <w:szCs w:val="24"/>
        </w:rPr>
        <w:t>f</w:t>
      </w:r>
      <w:r w:rsidR="005F1A46" w:rsidRPr="009B45C9">
        <w:rPr>
          <w:rFonts w:ascii="Calibri" w:hAnsi="Calibri" w:cs="Calibri"/>
          <w:sz w:val="24"/>
          <w:szCs w:val="24"/>
        </w:rPr>
        <w:t>t the British Commonwealth.</w:t>
      </w:r>
      <w:r w:rsidR="00C65863">
        <w:rPr>
          <w:rFonts w:ascii="Calibri" w:hAnsi="Calibri" w:cs="Calibri"/>
          <w:sz w:val="24"/>
          <w:szCs w:val="24"/>
        </w:rPr>
        <w:t xml:space="preserve"> </w:t>
      </w:r>
      <w:r w:rsidR="009B45C9" w:rsidRPr="009B45C9">
        <w:rPr>
          <w:rFonts w:ascii="Calibri" w:hAnsi="Calibri" w:cs="Calibri"/>
          <w:sz w:val="24"/>
          <w:szCs w:val="24"/>
        </w:rPr>
        <w:t>How</w:t>
      </w:r>
      <w:r w:rsidR="005F1A46" w:rsidRPr="009B45C9">
        <w:rPr>
          <w:rFonts w:ascii="Calibri" w:hAnsi="Calibri" w:cs="Calibri"/>
          <w:sz w:val="24"/>
          <w:szCs w:val="24"/>
        </w:rPr>
        <w:t xml:space="preserve">ever, the partition of Ireland </w:t>
      </w:r>
      <w:r w:rsidR="009B45C9" w:rsidRPr="009B45C9">
        <w:rPr>
          <w:rFonts w:ascii="Calibri" w:hAnsi="Calibri" w:cs="Calibri"/>
          <w:sz w:val="24"/>
          <w:szCs w:val="24"/>
        </w:rPr>
        <w:t>rem</w:t>
      </w:r>
      <w:r w:rsidR="005F1A46" w:rsidRPr="009B45C9">
        <w:rPr>
          <w:rFonts w:ascii="Calibri" w:hAnsi="Calibri" w:cs="Calibri"/>
          <w:sz w:val="24"/>
          <w:szCs w:val="24"/>
        </w:rPr>
        <w:t>a</w:t>
      </w:r>
      <w:r w:rsidR="005F1A46" w:rsidRPr="009B45C9">
        <w:rPr>
          <w:rFonts w:ascii="Calibri" w:hAnsi="Calibri" w:cs="Calibri"/>
          <w:sz w:val="24"/>
          <w:szCs w:val="24"/>
        </w:rPr>
        <w:t>i</w:t>
      </w:r>
      <w:r w:rsidR="009B45C9" w:rsidRPr="009B45C9">
        <w:rPr>
          <w:rFonts w:ascii="Calibri" w:hAnsi="Calibri" w:cs="Calibri"/>
          <w:sz w:val="24"/>
          <w:szCs w:val="24"/>
        </w:rPr>
        <w:t>n</w:t>
      </w:r>
      <w:r w:rsidR="005F1A46" w:rsidRPr="009B45C9">
        <w:rPr>
          <w:rFonts w:ascii="Calibri" w:hAnsi="Calibri" w:cs="Calibri"/>
          <w:sz w:val="24"/>
          <w:szCs w:val="24"/>
        </w:rPr>
        <w:t>s</w:t>
      </w:r>
      <w:r w:rsidR="005F1A46" w:rsidRPr="009B45C9">
        <w:rPr>
          <w:rFonts w:ascii="Calibri" w:hAnsi="Calibri" w:cs="Calibri"/>
          <w:sz w:val="24"/>
          <w:szCs w:val="24"/>
        </w:rPr>
        <w:t xml:space="preserve">, </w:t>
      </w:r>
      <w:r w:rsidR="005F1A46" w:rsidRPr="009B45C9">
        <w:rPr>
          <w:rFonts w:ascii="Calibri" w:hAnsi="Calibri" w:cs="Calibri"/>
          <w:sz w:val="24"/>
          <w:szCs w:val="24"/>
        </w:rPr>
        <w:t>pr</w:t>
      </w:r>
      <w:r w:rsidR="005F1A46" w:rsidRPr="009B45C9">
        <w:rPr>
          <w:rFonts w:ascii="Calibri" w:hAnsi="Calibri" w:cs="Calibri"/>
          <w:sz w:val="24"/>
          <w:szCs w:val="24"/>
        </w:rPr>
        <w:t>ev</w:t>
      </w:r>
      <w:r w:rsidR="005F1A46" w:rsidRPr="009B45C9">
        <w:rPr>
          <w:rFonts w:ascii="Calibri" w:hAnsi="Calibri" w:cs="Calibri"/>
          <w:sz w:val="24"/>
          <w:szCs w:val="24"/>
        </w:rPr>
        <w:t>ent</w:t>
      </w:r>
      <w:r w:rsidR="005F1A46" w:rsidRPr="009B45C9">
        <w:rPr>
          <w:rFonts w:ascii="Calibri" w:hAnsi="Calibri" w:cs="Calibri"/>
          <w:sz w:val="24"/>
          <w:szCs w:val="24"/>
        </w:rPr>
        <w:t>ing the re</w:t>
      </w:r>
      <w:r w:rsidR="005F1A46" w:rsidRPr="009B45C9">
        <w:rPr>
          <w:rFonts w:ascii="Calibri" w:hAnsi="Calibri" w:cs="Calibri"/>
          <w:sz w:val="24"/>
          <w:szCs w:val="24"/>
        </w:rPr>
        <w:t>ali</w:t>
      </w:r>
      <w:r w:rsidR="009B45C9">
        <w:rPr>
          <w:rFonts w:ascii="Calibri" w:hAnsi="Calibri" w:cs="Calibri"/>
          <w:sz w:val="24"/>
          <w:szCs w:val="24"/>
        </w:rPr>
        <w:t>s</w:t>
      </w:r>
      <w:r w:rsidR="005F1A46" w:rsidRPr="009B45C9">
        <w:rPr>
          <w:rFonts w:ascii="Calibri" w:hAnsi="Calibri" w:cs="Calibri"/>
          <w:sz w:val="24"/>
          <w:szCs w:val="24"/>
        </w:rPr>
        <w:t>ation of the a</w:t>
      </w:r>
      <w:r w:rsidR="005F1A46" w:rsidRPr="009B45C9">
        <w:rPr>
          <w:rFonts w:ascii="Calibri" w:hAnsi="Calibri" w:cs="Calibri"/>
          <w:sz w:val="24"/>
          <w:szCs w:val="24"/>
        </w:rPr>
        <w:t>s</w:t>
      </w:r>
      <w:r w:rsidR="005F1A46" w:rsidRPr="009B45C9">
        <w:rPr>
          <w:rFonts w:ascii="Calibri" w:hAnsi="Calibri" w:cs="Calibri"/>
          <w:sz w:val="24"/>
          <w:szCs w:val="24"/>
        </w:rPr>
        <w:t>pirat</w:t>
      </w:r>
      <w:r w:rsidR="005F1A46" w:rsidRPr="009B45C9">
        <w:rPr>
          <w:rFonts w:ascii="Calibri" w:hAnsi="Calibri" w:cs="Calibri"/>
          <w:sz w:val="24"/>
          <w:szCs w:val="24"/>
        </w:rPr>
        <w:t>ion f</w:t>
      </w:r>
      <w:r w:rsidR="005F1A46" w:rsidRPr="009B45C9">
        <w:rPr>
          <w:rFonts w:ascii="Calibri" w:hAnsi="Calibri" w:cs="Calibri"/>
          <w:sz w:val="24"/>
          <w:szCs w:val="24"/>
        </w:rPr>
        <w:t>or</w:t>
      </w:r>
      <w:r w:rsidR="005F1A46" w:rsidRPr="009B45C9">
        <w:rPr>
          <w:rFonts w:ascii="Calibri" w:hAnsi="Calibri" w:cs="Calibri"/>
          <w:sz w:val="24"/>
          <w:szCs w:val="24"/>
        </w:rPr>
        <w:t xml:space="preserve"> a united Ireland to th</w:t>
      </w:r>
      <w:r w:rsidR="009B45C9" w:rsidRPr="009B45C9">
        <w:rPr>
          <w:rFonts w:ascii="Calibri" w:hAnsi="Calibri" w:cs="Calibri"/>
          <w:sz w:val="24"/>
          <w:szCs w:val="24"/>
        </w:rPr>
        <w:t>i</w:t>
      </w:r>
      <w:r w:rsidR="005F1A46" w:rsidRPr="009B45C9">
        <w:rPr>
          <w:rFonts w:ascii="Calibri" w:hAnsi="Calibri" w:cs="Calibri"/>
          <w:sz w:val="24"/>
          <w:szCs w:val="24"/>
        </w:rPr>
        <w:t>s day.</w:t>
      </w:r>
      <w:r w:rsidR="009B45C9">
        <w:rPr>
          <w:rFonts w:ascii="Calibri" w:hAnsi="Calibri" w:cs="Calibri"/>
          <w:sz w:val="24"/>
          <w:szCs w:val="24"/>
        </w:rPr>
        <w:t xml:space="preserve"> The</w:t>
      </w:r>
      <w:r w:rsidR="00C65863">
        <w:rPr>
          <w:rFonts w:ascii="Calibri" w:hAnsi="Calibri" w:cs="Calibri"/>
          <w:sz w:val="24"/>
          <w:szCs w:val="24"/>
        </w:rPr>
        <w:t xml:space="preserve"> t</w:t>
      </w:r>
      <w:r w:rsidR="009B45C9">
        <w:rPr>
          <w:rFonts w:ascii="Calibri" w:hAnsi="Calibri" w:cs="Calibri"/>
          <w:sz w:val="24"/>
          <w:szCs w:val="24"/>
        </w:rPr>
        <w:t>re</w:t>
      </w:r>
      <w:r w:rsidR="00C65863">
        <w:rPr>
          <w:rFonts w:ascii="Calibri" w:hAnsi="Calibri" w:cs="Calibri"/>
          <w:sz w:val="24"/>
          <w:szCs w:val="24"/>
        </w:rPr>
        <w:t>aty</w:t>
      </w:r>
      <w:r w:rsidR="009B45C9">
        <w:rPr>
          <w:rFonts w:ascii="Calibri" w:hAnsi="Calibri" w:cs="Calibri"/>
          <w:sz w:val="24"/>
          <w:szCs w:val="24"/>
        </w:rPr>
        <w:t xml:space="preserve"> </w:t>
      </w:r>
      <w:r w:rsidR="00C65863">
        <w:rPr>
          <w:rFonts w:ascii="Calibri" w:hAnsi="Calibri" w:cs="Calibri"/>
          <w:sz w:val="24"/>
          <w:szCs w:val="24"/>
        </w:rPr>
        <w:t>was</w:t>
      </w:r>
      <w:r w:rsidR="009B45C9" w:rsidRPr="009B45C9">
        <w:rPr>
          <w:rFonts w:ascii="Calibri" w:hAnsi="Calibri" w:cs="Calibri"/>
          <w:sz w:val="24"/>
          <w:szCs w:val="24"/>
        </w:rPr>
        <w:t xml:space="preserve"> </w:t>
      </w:r>
      <w:r w:rsidR="00C65863">
        <w:rPr>
          <w:rFonts w:ascii="Calibri" w:hAnsi="Calibri" w:cs="Calibri"/>
          <w:sz w:val="24"/>
          <w:szCs w:val="24"/>
        </w:rPr>
        <w:t>a</w:t>
      </w:r>
      <w:r w:rsidR="009B45C9" w:rsidRPr="009B45C9">
        <w:rPr>
          <w:rFonts w:ascii="Calibri" w:hAnsi="Calibri" w:cs="Calibri"/>
          <w:sz w:val="24"/>
          <w:szCs w:val="24"/>
        </w:rPr>
        <w:t xml:space="preserve"> short</w:t>
      </w:r>
      <w:r w:rsidR="00C65863">
        <w:rPr>
          <w:rFonts w:ascii="Calibri" w:hAnsi="Calibri" w:cs="Calibri"/>
          <w:sz w:val="24"/>
          <w:szCs w:val="24"/>
        </w:rPr>
        <w:t>-</w:t>
      </w:r>
      <w:r w:rsidR="009B45C9" w:rsidRPr="009B45C9">
        <w:rPr>
          <w:rFonts w:ascii="Calibri" w:hAnsi="Calibri" w:cs="Calibri"/>
          <w:sz w:val="24"/>
          <w:szCs w:val="24"/>
        </w:rPr>
        <w:t xml:space="preserve">term defeat for </w:t>
      </w:r>
      <w:r w:rsidR="007A39BC">
        <w:rPr>
          <w:rFonts w:ascii="Calibri" w:hAnsi="Calibri" w:cs="Calibri"/>
          <w:sz w:val="24"/>
          <w:szCs w:val="24"/>
        </w:rPr>
        <w:t>R</w:t>
      </w:r>
      <w:r w:rsidR="009B45C9" w:rsidRPr="009B45C9">
        <w:rPr>
          <w:rFonts w:ascii="Calibri" w:hAnsi="Calibri" w:cs="Calibri"/>
          <w:sz w:val="24"/>
          <w:szCs w:val="24"/>
        </w:rPr>
        <w:t>epublicanism</w:t>
      </w:r>
      <w:r w:rsidR="00C65863">
        <w:rPr>
          <w:rFonts w:ascii="Calibri" w:hAnsi="Calibri" w:cs="Calibri"/>
          <w:sz w:val="24"/>
          <w:szCs w:val="24"/>
        </w:rPr>
        <w:t>.</w:t>
      </w:r>
      <w:r w:rsidR="007A39BC" w:rsidRPr="007A39BC">
        <w:rPr>
          <w:rFonts w:ascii="Calibri" w:hAnsi="Calibri" w:cs="Calibri"/>
          <w:sz w:val="24"/>
          <w:szCs w:val="24"/>
        </w:rPr>
        <w:t xml:space="preserve"> </w:t>
      </w:r>
      <w:r w:rsidR="00C65863">
        <w:rPr>
          <w:rFonts w:ascii="Calibri" w:hAnsi="Calibri" w:cs="Calibri"/>
          <w:sz w:val="24"/>
          <w:szCs w:val="24"/>
        </w:rPr>
        <w:t>S</w:t>
      </w:r>
      <w:r w:rsidR="007A39BC" w:rsidRPr="007A39BC">
        <w:rPr>
          <w:rFonts w:ascii="Calibri" w:hAnsi="Calibri" w:cs="Calibri"/>
          <w:sz w:val="24"/>
          <w:szCs w:val="24"/>
        </w:rPr>
        <w:t>t</w:t>
      </w:r>
      <w:r w:rsidR="00C65863">
        <w:rPr>
          <w:rFonts w:ascii="Calibri" w:hAnsi="Calibri" w:cs="Calibri"/>
          <w:sz w:val="24"/>
          <w:szCs w:val="24"/>
        </w:rPr>
        <w:t>ill,</w:t>
      </w:r>
      <w:r w:rsidR="007A39BC" w:rsidRPr="007A39BC">
        <w:rPr>
          <w:rFonts w:ascii="Calibri" w:hAnsi="Calibri" w:cs="Calibri"/>
          <w:sz w:val="24"/>
          <w:szCs w:val="24"/>
        </w:rPr>
        <w:t xml:space="preserve"> it facilitated the accomplishment of several </w:t>
      </w:r>
      <w:r w:rsidR="007A39BC">
        <w:rPr>
          <w:rFonts w:ascii="Calibri" w:hAnsi="Calibri" w:cs="Calibri"/>
          <w:sz w:val="24"/>
          <w:szCs w:val="24"/>
        </w:rPr>
        <w:t>R</w:t>
      </w:r>
      <w:r w:rsidR="007A39BC" w:rsidRPr="007A39BC">
        <w:rPr>
          <w:rFonts w:ascii="Calibri" w:hAnsi="Calibri" w:cs="Calibri"/>
          <w:sz w:val="24"/>
          <w:szCs w:val="24"/>
        </w:rPr>
        <w:t>epublican objectives</w:t>
      </w:r>
      <w:r w:rsidR="00C65863">
        <w:rPr>
          <w:rFonts w:ascii="Calibri" w:hAnsi="Calibri" w:cs="Calibri"/>
          <w:sz w:val="24"/>
          <w:szCs w:val="24"/>
        </w:rPr>
        <w:t xml:space="preserve"> in the long term</w:t>
      </w:r>
      <w:r w:rsidR="007A39BC" w:rsidRPr="007A39BC">
        <w:rPr>
          <w:rFonts w:ascii="Calibri" w:hAnsi="Calibri" w:cs="Calibri"/>
          <w:sz w:val="24"/>
          <w:szCs w:val="24"/>
        </w:rPr>
        <w:t>, although the dream of a unified, completely independent Ireland was not reali</w:t>
      </w:r>
      <w:r w:rsidR="00C65863">
        <w:rPr>
          <w:rFonts w:ascii="Calibri" w:hAnsi="Calibri" w:cs="Calibri"/>
          <w:sz w:val="24"/>
          <w:szCs w:val="24"/>
        </w:rPr>
        <w:t>s</w:t>
      </w:r>
      <w:r w:rsidR="007A39BC" w:rsidRPr="007A39BC">
        <w:rPr>
          <w:rFonts w:ascii="Calibri" w:hAnsi="Calibri" w:cs="Calibri"/>
          <w:sz w:val="24"/>
          <w:szCs w:val="24"/>
        </w:rPr>
        <w:t>ed.</w:t>
      </w:r>
    </w:p>
    <w:p w14:paraId="189C6653" w14:textId="77777777" w:rsidR="00BF148C" w:rsidRDefault="00BF148C" w:rsidP="00F81078">
      <w:pPr>
        <w:spacing w:line="360" w:lineRule="auto"/>
        <w:rPr>
          <w:rFonts w:ascii="Calibri" w:hAnsi="Calibri" w:cs="Calibri"/>
          <w:sz w:val="24"/>
          <w:szCs w:val="24"/>
          <w:u w:val="single"/>
        </w:rPr>
      </w:pPr>
    </w:p>
    <w:p w14:paraId="16F98C78" w14:textId="77777777" w:rsidR="00BF148C" w:rsidRDefault="00BF148C" w:rsidP="00F81078">
      <w:pPr>
        <w:spacing w:line="360" w:lineRule="auto"/>
        <w:rPr>
          <w:rFonts w:ascii="Calibri" w:hAnsi="Calibri" w:cs="Calibri"/>
          <w:sz w:val="24"/>
          <w:szCs w:val="24"/>
          <w:u w:val="single"/>
        </w:rPr>
      </w:pPr>
    </w:p>
    <w:p w14:paraId="3CC7CB3B" w14:textId="77777777" w:rsidR="00BF148C" w:rsidRDefault="00BF148C" w:rsidP="00F81078">
      <w:pPr>
        <w:spacing w:line="360" w:lineRule="auto"/>
        <w:rPr>
          <w:rFonts w:ascii="Calibri" w:hAnsi="Calibri" w:cs="Calibri"/>
          <w:sz w:val="24"/>
          <w:szCs w:val="24"/>
          <w:u w:val="single"/>
        </w:rPr>
      </w:pPr>
    </w:p>
    <w:p w14:paraId="43B3C56E" w14:textId="77777777" w:rsidR="0051033B" w:rsidRDefault="0051033B" w:rsidP="00F81078">
      <w:pPr>
        <w:spacing w:line="360" w:lineRule="auto"/>
        <w:rPr>
          <w:rFonts w:ascii="Calibri" w:hAnsi="Calibri" w:cs="Calibri"/>
          <w:sz w:val="24"/>
          <w:szCs w:val="24"/>
          <w:u w:val="single"/>
        </w:rPr>
      </w:pPr>
    </w:p>
    <w:p w14:paraId="2C97333F" w14:textId="77777777" w:rsidR="00895A4A" w:rsidRDefault="00895A4A" w:rsidP="00F81078">
      <w:pPr>
        <w:spacing w:line="360" w:lineRule="auto"/>
        <w:rPr>
          <w:rFonts w:ascii="Calibri" w:hAnsi="Calibri" w:cs="Calibri"/>
          <w:sz w:val="24"/>
          <w:szCs w:val="24"/>
          <w:u w:val="single"/>
        </w:rPr>
      </w:pPr>
    </w:p>
    <w:p w14:paraId="6F9ED521" w14:textId="77777777" w:rsidR="00895A4A" w:rsidRDefault="00895A4A" w:rsidP="00F81078">
      <w:pPr>
        <w:spacing w:line="360" w:lineRule="auto"/>
        <w:rPr>
          <w:rFonts w:ascii="Calibri" w:hAnsi="Calibri" w:cs="Calibri"/>
          <w:sz w:val="24"/>
          <w:szCs w:val="24"/>
          <w:u w:val="single"/>
        </w:rPr>
      </w:pPr>
    </w:p>
    <w:p w14:paraId="6C7E3057" w14:textId="77777777" w:rsidR="00895A4A" w:rsidRDefault="00895A4A" w:rsidP="00F81078">
      <w:pPr>
        <w:spacing w:line="360" w:lineRule="auto"/>
        <w:rPr>
          <w:rFonts w:ascii="Calibri" w:hAnsi="Calibri" w:cs="Calibri"/>
          <w:sz w:val="24"/>
          <w:szCs w:val="24"/>
          <w:u w:val="single"/>
        </w:rPr>
      </w:pPr>
    </w:p>
    <w:p w14:paraId="78CB73E8" w14:textId="77777777" w:rsidR="00895A4A" w:rsidRDefault="00895A4A" w:rsidP="00F81078">
      <w:pPr>
        <w:spacing w:line="360" w:lineRule="auto"/>
        <w:rPr>
          <w:rFonts w:ascii="Calibri" w:hAnsi="Calibri" w:cs="Calibri"/>
          <w:sz w:val="24"/>
          <w:szCs w:val="24"/>
          <w:u w:val="single"/>
        </w:rPr>
      </w:pPr>
    </w:p>
    <w:p w14:paraId="3F27D4B8" w14:textId="77777777" w:rsidR="006431AD" w:rsidRPr="006E0C5C" w:rsidRDefault="006431AD" w:rsidP="00F81078">
      <w:pPr>
        <w:spacing w:line="360" w:lineRule="auto"/>
        <w:rPr>
          <w:rFonts w:ascii="Calibri" w:hAnsi="Calibri" w:cs="Calibri"/>
          <w:sz w:val="24"/>
          <w:szCs w:val="24"/>
          <w:u w:val="single"/>
        </w:rPr>
      </w:pPr>
    </w:p>
    <w:p w14:paraId="2A46C409" w14:textId="42C3A7A2" w:rsidR="006E0C5C" w:rsidRPr="006E0C5C" w:rsidRDefault="00B671D1" w:rsidP="006E0C5C">
      <w:pPr>
        <w:spacing w:line="360" w:lineRule="auto"/>
        <w:rPr>
          <w:rStyle w:val="Hyperlink"/>
          <w:rFonts w:ascii="Calibri" w:hAnsi="Calibri" w:cs="Calibri"/>
          <w:color w:val="auto"/>
          <w:sz w:val="24"/>
          <w:szCs w:val="24"/>
        </w:rPr>
      </w:pPr>
      <w:r w:rsidRPr="006E0C5C">
        <w:rPr>
          <w:rFonts w:ascii="Calibri" w:hAnsi="Calibri" w:cs="Calibri"/>
          <w:sz w:val="24"/>
          <w:szCs w:val="24"/>
          <w:u w:val="single"/>
        </w:rPr>
        <w:lastRenderedPageBreak/>
        <w:t>REFERENCES</w:t>
      </w:r>
    </w:p>
    <w:p w14:paraId="1C732D7D" w14:textId="77777777" w:rsidR="007B7F0A" w:rsidRPr="006E0C5C" w:rsidRDefault="007B7F0A" w:rsidP="000835C1">
      <w:pPr>
        <w:spacing w:line="240" w:lineRule="auto"/>
        <w:rPr>
          <w:rFonts w:ascii="Calibri" w:hAnsi="Calibri" w:cs="Calibri"/>
          <w:sz w:val="24"/>
          <w:szCs w:val="24"/>
        </w:rPr>
      </w:pPr>
      <w:r w:rsidRPr="006E0C5C">
        <w:rPr>
          <w:rFonts w:ascii="Calibri" w:hAnsi="Calibri" w:cs="Calibri"/>
          <w:sz w:val="24"/>
          <w:szCs w:val="24"/>
        </w:rPr>
        <w:t>Augusteijn, J. (2002) </w:t>
      </w:r>
      <w:r w:rsidRPr="006E0C5C">
        <w:rPr>
          <w:rFonts w:ascii="Calibri" w:hAnsi="Calibri" w:cs="Calibri"/>
          <w:i/>
          <w:iCs/>
          <w:sz w:val="24"/>
          <w:szCs w:val="24"/>
        </w:rPr>
        <w:t>The Irish Revolution, 1913-1923</w:t>
      </w:r>
      <w:r w:rsidRPr="006E0C5C">
        <w:rPr>
          <w:rFonts w:ascii="Calibri" w:hAnsi="Calibri" w:cs="Calibri"/>
          <w:sz w:val="24"/>
          <w:szCs w:val="24"/>
        </w:rPr>
        <w:t>. Basingstoke: Palgrave.</w:t>
      </w:r>
    </w:p>
    <w:p w14:paraId="7C3C67A4" w14:textId="77777777" w:rsidR="007B7F0A" w:rsidRDefault="007B7F0A" w:rsidP="000835C1">
      <w:pPr>
        <w:spacing w:line="240" w:lineRule="auto"/>
        <w:rPr>
          <w:rFonts w:ascii="Calibri" w:hAnsi="Calibri" w:cs="Calibri"/>
          <w:sz w:val="24"/>
          <w:szCs w:val="24"/>
        </w:rPr>
      </w:pPr>
      <w:r w:rsidRPr="006E0C5C">
        <w:rPr>
          <w:rFonts w:ascii="Calibri" w:hAnsi="Calibri" w:cs="Calibri"/>
          <w:sz w:val="24"/>
          <w:szCs w:val="24"/>
        </w:rPr>
        <w:t>Daly, M. (2007) ‘The Irish Free State/Éire/Republic of Ireland/Ireland: “A Country by Any Other Name”?’, </w:t>
      </w:r>
      <w:r w:rsidRPr="006E0C5C">
        <w:rPr>
          <w:rFonts w:ascii="Calibri" w:hAnsi="Calibri" w:cs="Calibri"/>
          <w:i/>
          <w:iCs/>
          <w:sz w:val="24"/>
          <w:szCs w:val="24"/>
        </w:rPr>
        <w:t>Journal of British Studies</w:t>
      </w:r>
      <w:r w:rsidRPr="006E0C5C">
        <w:rPr>
          <w:rFonts w:ascii="Calibri" w:hAnsi="Calibri" w:cs="Calibri"/>
          <w:sz w:val="24"/>
          <w:szCs w:val="24"/>
        </w:rPr>
        <w:t>, 46(1), pp. 72–90. Available at:</w:t>
      </w:r>
      <w:r w:rsidRPr="006E0C5C">
        <w:rPr>
          <w:rFonts w:ascii="Calibri" w:hAnsi="Calibri" w:cs="Calibri"/>
          <w:i/>
          <w:iCs/>
          <w:sz w:val="24"/>
          <w:szCs w:val="24"/>
        </w:rPr>
        <w:t xml:space="preserve"> </w:t>
      </w:r>
      <w:r w:rsidRPr="006E0C5C">
        <w:rPr>
          <w:rFonts w:ascii="Calibri" w:hAnsi="Calibri" w:cs="Calibri"/>
          <w:sz w:val="24"/>
          <w:szCs w:val="24"/>
        </w:rPr>
        <w:t xml:space="preserve"> </w:t>
      </w:r>
      <w:hyperlink r:id="rId13" w:history="1">
        <w:r w:rsidRPr="006E0C5C">
          <w:rPr>
            <w:rStyle w:val="Hyperlink"/>
            <w:rFonts w:ascii="Calibri" w:hAnsi="Calibri" w:cs="Calibri"/>
            <w:sz w:val="24"/>
            <w:szCs w:val="24"/>
          </w:rPr>
          <w:t>https://doi.org/10.1086/508399</w:t>
        </w:r>
      </w:hyperlink>
      <w:r w:rsidRPr="006E0C5C">
        <w:rPr>
          <w:rFonts w:ascii="Calibri" w:hAnsi="Calibri" w:cs="Calibri"/>
          <w:sz w:val="24"/>
          <w:szCs w:val="24"/>
        </w:rPr>
        <w:t xml:space="preserve"> (Accessed 5 October 2024).</w:t>
      </w:r>
    </w:p>
    <w:p w14:paraId="670FD955" w14:textId="1D5F9815" w:rsidR="00094350" w:rsidRPr="006E0C5C" w:rsidRDefault="00094350" w:rsidP="000835C1">
      <w:pPr>
        <w:spacing w:line="240" w:lineRule="auto"/>
        <w:rPr>
          <w:rFonts w:ascii="Calibri" w:hAnsi="Calibri" w:cs="Calibri"/>
          <w:sz w:val="24"/>
          <w:szCs w:val="24"/>
        </w:rPr>
      </w:pPr>
      <w:r>
        <w:rPr>
          <w:rFonts w:ascii="Calibri" w:hAnsi="Calibri" w:cs="Calibri"/>
          <w:sz w:val="24"/>
          <w:szCs w:val="24"/>
        </w:rPr>
        <w:t>Digital Film Archive (2021)</w:t>
      </w:r>
      <w:r w:rsidRPr="00E1273F">
        <w:rPr>
          <w:rFonts w:ascii="Calibri" w:hAnsi="Calibri" w:cs="Calibri"/>
          <w:i/>
          <w:iCs/>
          <w:sz w:val="24"/>
          <w:szCs w:val="24"/>
        </w:rPr>
        <w:t xml:space="preserve"> A Fighting Speech by Mr Michael Collins</w:t>
      </w:r>
      <w:r>
        <w:rPr>
          <w:rFonts w:ascii="Calibri" w:hAnsi="Calibri" w:cs="Calibri"/>
          <w:sz w:val="24"/>
          <w:szCs w:val="24"/>
        </w:rPr>
        <w:t xml:space="preserve">. Available at: </w:t>
      </w:r>
      <w:hyperlink r:id="rId14" w:history="1">
        <w:r w:rsidRPr="00572CBB">
          <w:rPr>
            <w:rStyle w:val="Hyperlink"/>
            <w:rFonts w:ascii="Calibri" w:hAnsi="Calibri" w:cs="Calibri"/>
            <w:sz w:val="24"/>
            <w:szCs w:val="24"/>
          </w:rPr>
          <w:t>https://digitalfilmarchive.net/media/a-fighting-speech-by-mr-michael-46</w:t>
        </w:r>
      </w:hyperlink>
      <w:r>
        <w:rPr>
          <w:rFonts w:ascii="Calibri" w:hAnsi="Calibri" w:cs="Calibri"/>
          <w:sz w:val="24"/>
          <w:szCs w:val="24"/>
        </w:rPr>
        <w:t xml:space="preserve"> (Accessed: 11 October 2024).</w:t>
      </w:r>
    </w:p>
    <w:p w14:paraId="3460E934" w14:textId="77777777" w:rsidR="007B7F0A" w:rsidRPr="006E0C5C" w:rsidRDefault="007B7F0A" w:rsidP="000835C1">
      <w:pPr>
        <w:spacing w:line="240" w:lineRule="auto"/>
        <w:rPr>
          <w:rFonts w:ascii="Calibri" w:hAnsi="Calibri" w:cs="Calibri"/>
          <w:sz w:val="24"/>
          <w:szCs w:val="24"/>
        </w:rPr>
      </w:pPr>
      <w:r w:rsidRPr="006E0C5C">
        <w:rPr>
          <w:rFonts w:ascii="Calibri" w:hAnsi="Calibri" w:cs="Calibri"/>
          <w:sz w:val="24"/>
          <w:szCs w:val="24"/>
        </w:rPr>
        <w:t xml:space="preserve">Donnelly, S. (2019) ‘Ireland in the imperial imagination: British nationalism and the Anglo-Irish Treaty’, </w:t>
      </w:r>
      <w:r w:rsidRPr="006E0C5C">
        <w:rPr>
          <w:rFonts w:ascii="Calibri" w:hAnsi="Calibri" w:cs="Calibri"/>
          <w:i/>
          <w:iCs/>
          <w:sz w:val="24"/>
          <w:szCs w:val="24"/>
        </w:rPr>
        <w:t>Irish Studies Review</w:t>
      </w:r>
      <w:r w:rsidRPr="006E0C5C">
        <w:rPr>
          <w:rFonts w:ascii="Calibri" w:hAnsi="Calibri" w:cs="Calibri"/>
          <w:sz w:val="24"/>
          <w:szCs w:val="24"/>
        </w:rPr>
        <w:t xml:space="preserve">, 27(4), pp. 493-511. Available at: </w:t>
      </w:r>
      <w:hyperlink r:id="rId15" w:history="1">
        <w:r w:rsidRPr="006E0C5C">
          <w:rPr>
            <w:rStyle w:val="Hyperlink"/>
            <w:rFonts w:ascii="Calibri" w:hAnsi="Calibri" w:cs="Calibri"/>
            <w:sz w:val="24"/>
            <w:szCs w:val="24"/>
          </w:rPr>
          <w:t>https://doi.org/10.1080/09670882.2019.1658404</w:t>
        </w:r>
      </w:hyperlink>
    </w:p>
    <w:p w14:paraId="04DF35A7" w14:textId="77777777" w:rsidR="007B7F0A" w:rsidRPr="006E0C5C" w:rsidRDefault="007B7F0A" w:rsidP="000835C1">
      <w:pPr>
        <w:spacing w:line="240" w:lineRule="auto"/>
        <w:rPr>
          <w:rFonts w:ascii="Calibri" w:hAnsi="Calibri" w:cs="Calibri"/>
          <w:sz w:val="24"/>
          <w:szCs w:val="24"/>
        </w:rPr>
      </w:pPr>
      <w:r w:rsidRPr="006E0C5C">
        <w:rPr>
          <w:rFonts w:ascii="Calibri" w:hAnsi="Calibri" w:cs="Calibri"/>
          <w:sz w:val="24"/>
          <w:szCs w:val="24"/>
        </w:rPr>
        <w:t xml:space="preserve">Embassy of Ireland (2021) </w:t>
      </w:r>
      <w:r w:rsidRPr="006E0C5C">
        <w:rPr>
          <w:rFonts w:ascii="Calibri" w:hAnsi="Calibri" w:cs="Calibri"/>
          <w:i/>
          <w:iCs/>
          <w:sz w:val="24"/>
          <w:szCs w:val="24"/>
        </w:rPr>
        <w:t>The Anglo-Irish Treaty of December 1921.</w:t>
      </w:r>
      <w:r w:rsidRPr="006E0C5C">
        <w:rPr>
          <w:rFonts w:ascii="Calibri" w:hAnsi="Calibri" w:cs="Calibri"/>
          <w:sz w:val="24"/>
          <w:szCs w:val="24"/>
        </w:rPr>
        <w:t xml:space="preserve"> Available at: </w:t>
      </w:r>
      <w:hyperlink r:id="rId16" w:history="1">
        <w:r w:rsidRPr="006E0C5C">
          <w:rPr>
            <w:rStyle w:val="Hyperlink"/>
            <w:rFonts w:ascii="Calibri" w:hAnsi="Calibri" w:cs="Calibri"/>
            <w:sz w:val="24"/>
            <w:szCs w:val="24"/>
          </w:rPr>
          <w:t>https://www.dfa.ie/irish-embassy/usa/about-us/ambassador/ambassadors-blog/the-anglo-irish-treaty-of-december-1921.html</w:t>
        </w:r>
      </w:hyperlink>
      <w:r w:rsidRPr="006E0C5C">
        <w:rPr>
          <w:rFonts w:ascii="Calibri" w:hAnsi="Calibri" w:cs="Calibri"/>
          <w:sz w:val="24"/>
          <w:szCs w:val="24"/>
        </w:rPr>
        <w:t xml:space="preserve"> (Accessed: 6 October 2024).</w:t>
      </w:r>
    </w:p>
    <w:p w14:paraId="0219FF45" w14:textId="77777777" w:rsidR="007B7F0A" w:rsidRPr="006E0C5C" w:rsidRDefault="007B7F0A" w:rsidP="000835C1">
      <w:pPr>
        <w:spacing w:line="240" w:lineRule="auto"/>
        <w:rPr>
          <w:rFonts w:ascii="Calibri" w:hAnsi="Calibri" w:cs="Calibri"/>
          <w:sz w:val="24"/>
          <w:szCs w:val="24"/>
        </w:rPr>
      </w:pPr>
      <w:r w:rsidRPr="006E0C5C">
        <w:rPr>
          <w:rFonts w:ascii="Calibri" w:hAnsi="Calibri" w:cs="Calibri"/>
          <w:sz w:val="24"/>
          <w:szCs w:val="24"/>
        </w:rPr>
        <w:t>Flynn, K.H. (2020) ‘The First Shots: In the War of Irish Independence’, </w:t>
      </w:r>
      <w:r w:rsidRPr="006E0C5C">
        <w:rPr>
          <w:rFonts w:ascii="Calibri" w:hAnsi="Calibri" w:cs="Calibri"/>
          <w:i/>
          <w:iCs/>
          <w:sz w:val="24"/>
          <w:szCs w:val="24"/>
        </w:rPr>
        <w:t>History Today</w:t>
      </w:r>
      <w:r w:rsidRPr="006E0C5C">
        <w:rPr>
          <w:rFonts w:ascii="Calibri" w:hAnsi="Calibri" w:cs="Calibri"/>
          <w:sz w:val="24"/>
          <w:szCs w:val="24"/>
        </w:rPr>
        <w:t>, 70(1), pp. 54–59. Available at: https://research-ebsco-com.ezproxy.uwtsd.ac.uk/linkprocessor/plink?id=266dd10d-c050-3554-a81d-cabf7832f90f (Accessed: 6 October 2024).</w:t>
      </w:r>
    </w:p>
    <w:p w14:paraId="3A62A500" w14:textId="77777777" w:rsidR="007B7F0A" w:rsidRPr="006E0C5C" w:rsidRDefault="007B7F0A" w:rsidP="000835C1">
      <w:pPr>
        <w:spacing w:line="240" w:lineRule="auto"/>
        <w:rPr>
          <w:rFonts w:ascii="Calibri" w:hAnsi="Calibri" w:cs="Calibri"/>
          <w:sz w:val="24"/>
          <w:szCs w:val="24"/>
        </w:rPr>
      </w:pPr>
      <w:r w:rsidRPr="006E0C5C">
        <w:rPr>
          <w:rFonts w:ascii="Calibri" w:hAnsi="Calibri" w:cs="Calibri"/>
          <w:sz w:val="24"/>
          <w:szCs w:val="24"/>
        </w:rPr>
        <w:t xml:space="preserve">Fraser, T.G. (2005) </w:t>
      </w:r>
      <w:r w:rsidRPr="006E0C5C">
        <w:rPr>
          <w:rFonts w:ascii="Calibri" w:hAnsi="Calibri" w:cs="Calibri"/>
          <w:i/>
          <w:iCs/>
          <w:sz w:val="24"/>
          <w:szCs w:val="24"/>
        </w:rPr>
        <w:t>Ireland in Conflict 1922-1998</w:t>
      </w:r>
      <w:r w:rsidRPr="006E0C5C">
        <w:rPr>
          <w:rFonts w:ascii="Calibri" w:hAnsi="Calibri" w:cs="Calibri"/>
          <w:sz w:val="24"/>
          <w:szCs w:val="24"/>
        </w:rPr>
        <w:t>. Routledge.</w:t>
      </w:r>
    </w:p>
    <w:p w14:paraId="7560CDE9" w14:textId="77777777" w:rsidR="007B7F0A" w:rsidRDefault="007B7F0A" w:rsidP="000835C1">
      <w:pPr>
        <w:spacing w:line="240" w:lineRule="auto"/>
        <w:rPr>
          <w:rFonts w:ascii="Calibri" w:hAnsi="Calibri" w:cs="Calibri"/>
          <w:sz w:val="24"/>
          <w:szCs w:val="24"/>
        </w:rPr>
      </w:pPr>
      <w:r w:rsidRPr="006E0C5C">
        <w:rPr>
          <w:rFonts w:ascii="Calibri" w:hAnsi="Calibri" w:cs="Calibri"/>
          <w:sz w:val="24"/>
          <w:szCs w:val="24"/>
        </w:rPr>
        <w:t xml:space="preserve">Friemann, G. (2021) </w:t>
      </w:r>
      <w:r w:rsidRPr="006E0C5C">
        <w:rPr>
          <w:rFonts w:ascii="Calibri" w:hAnsi="Calibri" w:cs="Calibri"/>
          <w:i/>
          <w:iCs/>
          <w:sz w:val="24"/>
          <w:szCs w:val="24"/>
        </w:rPr>
        <w:t>The Treaty: The gripping story of the negotiations that brought about Irish independence and led to the Civil War</w:t>
      </w:r>
      <w:r w:rsidRPr="006E0C5C">
        <w:rPr>
          <w:rFonts w:ascii="Calibri" w:hAnsi="Calibri" w:cs="Calibri"/>
          <w:sz w:val="24"/>
          <w:szCs w:val="24"/>
        </w:rPr>
        <w:t xml:space="preserve">. Merrion Press. Kindle Edition. </w:t>
      </w:r>
    </w:p>
    <w:p w14:paraId="2AB6F8A6" w14:textId="77777777" w:rsidR="007B7F0A" w:rsidRDefault="007B7F0A" w:rsidP="000835C1">
      <w:pPr>
        <w:spacing w:line="240" w:lineRule="auto"/>
        <w:rPr>
          <w:rFonts w:ascii="Calibri" w:hAnsi="Calibri" w:cs="Calibri"/>
          <w:sz w:val="24"/>
          <w:szCs w:val="24"/>
        </w:rPr>
      </w:pPr>
      <w:r w:rsidRPr="00B72E0C">
        <w:rPr>
          <w:rFonts w:ascii="Calibri" w:hAnsi="Calibri" w:cs="Calibri"/>
          <w:sz w:val="24"/>
          <w:szCs w:val="24"/>
        </w:rPr>
        <w:t>Hopkinson, M. (1988) </w:t>
      </w:r>
      <w:r w:rsidRPr="00B72E0C">
        <w:rPr>
          <w:rFonts w:ascii="Calibri" w:hAnsi="Calibri" w:cs="Calibri"/>
          <w:i/>
          <w:iCs/>
          <w:sz w:val="24"/>
          <w:szCs w:val="24"/>
        </w:rPr>
        <w:t>Green against green : the Irish Civil War</w:t>
      </w:r>
      <w:r w:rsidRPr="00B72E0C">
        <w:rPr>
          <w:rFonts w:ascii="Calibri" w:hAnsi="Calibri" w:cs="Calibri"/>
          <w:sz w:val="24"/>
          <w:szCs w:val="24"/>
        </w:rPr>
        <w:t>. Dublin: Gill and Macmillan</w:t>
      </w:r>
      <w:r>
        <w:rPr>
          <w:rFonts w:ascii="Calibri" w:hAnsi="Calibri" w:cs="Calibri"/>
          <w:sz w:val="24"/>
          <w:szCs w:val="24"/>
        </w:rPr>
        <w:t>.</w:t>
      </w:r>
    </w:p>
    <w:p w14:paraId="486DBE4A" w14:textId="77777777" w:rsidR="007B7F0A" w:rsidRPr="006E0C5C" w:rsidRDefault="007B7F0A" w:rsidP="000835C1">
      <w:pPr>
        <w:spacing w:line="240" w:lineRule="auto"/>
        <w:rPr>
          <w:rFonts w:ascii="Calibri" w:hAnsi="Calibri" w:cs="Calibri"/>
          <w:sz w:val="24"/>
          <w:szCs w:val="24"/>
        </w:rPr>
      </w:pPr>
      <w:r w:rsidRPr="006E0C5C">
        <w:rPr>
          <w:rFonts w:ascii="Calibri" w:hAnsi="Calibri" w:cs="Calibri"/>
          <w:sz w:val="24"/>
          <w:szCs w:val="24"/>
        </w:rPr>
        <w:t xml:space="preserve">Houses of the Oireachtas (2024) </w:t>
      </w:r>
      <w:r w:rsidRPr="006E0C5C">
        <w:rPr>
          <w:rFonts w:ascii="Calibri" w:hAnsi="Calibri" w:cs="Calibri"/>
          <w:i/>
          <w:iCs/>
          <w:sz w:val="24"/>
          <w:szCs w:val="24"/>
        </w:rPr>
        <w:t>The Treaty in Context.</w:t>
      </w:r>
      <w:r w:rsidRPr="006E0C5C">
        <w:rPr>
          <w:rFonts w:ascii="Calibri" w:hAnsi="Calibri" w:cs="Calibri"/>
          <w:sz w:val="24"/>
          <w:szCs w:val="24"/>
        </w:rPr>
        <w:t xml:space="preserve"> Available at: </w:t>
      </w:r>
      <w:hyperlink r:id="rId17" w:history="1">
        <w:r w:rsidRPr="006E0C5C">
          <w:rPr>
            <w:rStyle w:val="Hyperlink"/>
            <w:rFonts w:ascii="Calibri" w:hAnsi="Calibri" w:cs="Calibri"/>
            <w:sz w:val="24"/>
            <w:szCs w:val="24"/>
          </w:rPr>
          <w:t>https://www.oireachtas.ie/en/visit-and-learn/centenaries/treaty-debates/the-treaty-in-context/</w:t>
        </w:r>
      </w:hyperlink>
      <w:r w:rsidRPr="006E0C5C">
        <w:rPr>
          <w:rFonts w:ascii="Calibri" w:hAnsi="Calibri" w:cs="Calibri"/>
          <w:sz w:val="24"/>
          <w:szCs w:val="24"/>
        </w:rPr>
        <w:t xml:space="preserve"> (Accessed: 7 October 2024).</w:t>
      </w:r>
    </w:p>
    <w:p w14:paraId="3529E963" w14:textId="77777777" w:rsidR="007B7F0A" w:rsidRPr="006E0C5C" w:rsidRDefault="007B7F0A" w:rsidP="000835C1">
      <w:pPr>
        <w:spacing w:line="240" w:lineRule="auto"/>
        <w:rPr>
          <w:rFonts w:ascii="Calibri" w:hAnsi="Calibri" w:cs="Calibri"/>
          <w:sz w:val="24"/>
          <w:szCs w:val="24"/>
        </w:rPr>
      </w:pPr>
      <w:r w:rsidRPr="006E0C5C">
        <w:rPr>
          <w:rFonts w:ascii="Calibri" w:hAnsi="Calibri" w:cs="Calibri"/>
          <w:sz w:val="24"/>
          <w:szCs w:val="24"/>
        </w:rPr>
        <w:t>Hughes, M. (1994) </w:t>
      </w:r>
      <w:r w:rsidRPr="006E0C5C">
        <w:rPr>
          <w:rFonts w:ascii="Calibri" w:hAnsi="Calibri" w:cs="Calibri"/>
          <w:i/>
          <w:iCs/>
          <w:sz w:val="24"/>
          <w:szCs w:val="24"/>
        </w:rPr>
        <w:t>Ireland divided: the roots of the modern Irish problem.</w:t>
      </w:r>
      <w:r w:rsidRPr="006E0C5C">
        <w:rPr>
          <w:rFonts w:ascii="Calibri" w:hAnsi="Calibri" w:cs="Calibri"/>
          <w:sz w:val="24"/>
          <w:szCs w:val="24"/>
        </w:rPr>
        <w:t> Cardiff: University of Wales.</w:t>
      </w:r>
    </w:p>
    <w:p w14:paraId="23EB3FE7" w14:textId="77777777" w:rsidR="007B7F0A" w:rsidRPr="006E0C5C" w:rsidRDefault="007B7F0A" w:rsidP="000835C1">
      <w:pPr>
        <w:spacing w:line="240" w:lineRule="auto"/>
        <w:rPr>
          <w:rFonts w:ascii="Calibri" w:hAnsi="Calibri" w:cs="Calibri"/>
          <w:sz w:val="24"/>
          <w:szCs w:val="24"/>
        </w:rPr>
      </w:pPr>
      <w:r w:rsidRPr="006E0C5C">
        <w:rPr>
          <w:rFonts w:ascii="Calibri" w:hAnsi="Calibri" w:cs="Calibri"/>
          <w:sz w:val="24"/>
          <w:szCs w:val="24"/>
        </w:rPr>
        <w:t xml:space="preserve">Kenny, C. (2019) ‘A fateful weekend in 1921: at the crux of negotiations for an Anglo-Irish Treaty and an independent Irish parliament’, </w:t>
      </w:r>
      <w:r w:rsidRPr="006E0C5C">
        <w:rPr>
          <w:rFonts w:ascii="Calibri" w:hAnsi="Calibri" w:cs="Calibri"/>
          <w:i/>
          <w:iCs/>
          <w:sz w:val="24"/>
          <w:szCs w:val="24"/>
        </w:rPr>
        <w:t>Parliaments, Estates and Representation</w:t>
      </w:r>
      <w:r w:rsidRPr="006E0C5C">
        <w:rPr>
          <w:rFonts w:ascii="Calibri" w:hAnsi="Calibri" w:cs="Calibri"/>
          <w:sz w:val="24"/>
          <w:szCs w:val="24"/>
        </w:rPr>
        <w:t xml:space="preserve">, 39(1), pp. 32-46. Available at: </w:t>
      </w:r>
      <w:hyperlink r:id="rId18" w:history="1">
        <w:r w:rsidRPr="006E0C5C">
          <w:rPr>
            <w:rStyle w:val="Hyperlink"/>
            <w:rFonts w:ascii="Calibri" w:hAnsi="Calibri" w:cs="Calibri"/>
            <w:sz w:val="24"/>
            <w:szCs w:val="24"/>
          </w:rPr>
          <w:t>https://doi.org/10.1080/02606755.2018.1517919</w:t>
        </w:r>
      </w:hyperlink>
    </w:p>
    <w:p w14:paraId="12FF3898" w14:textId="77777777" w:rsidR="007B7F0A" w:rsidRPr="006E0C5C" w:rsidRDefault="007B7F0A" w:rsidP="000835C1">
      <w:pPr>
        <w:spacing w:line="240" w:lineRule="auto"/>
        <w:rPr>
          <w:rFonts w:ascii="Calibri" w:hAnsi="Calibri" w:cs="Calibri"/>
          <w:sz w:val="24"/>
          <w:szCs w:val="24"/>
        </w:rPr>
      </w:pPr>
      <w:r w:rsidRPr="006E0C5C">
        <w:rPr>
          <w:rFonts w:ascii="Calibri" w:hAnsi="Calibri" w:cs="Calibri"/>
          <w:sz w:val="24"/>
          <w:szCs w:val="24"/>
        </w:rPr>
        <w:t>Kissane, B. (2001) ‘Decommissioning as an issue in the Irish Civil War’, </w:t>
      </w:r>
      <w:r w:rsidRPr="006E0C5C">
        <w:rPr>
          <w:rFonts w:ascii="Calibri" w:hAnsi="Calibri" w:cs="Calibri"/>
          <w:i/>
          <w:iCs/>
          <w:sz w:val="24"/>
          <w:szCs w:val="24"/>
        </w:rPr>
        <w:t>Studies in Ethnicity and Nationalism</w:t>
      </w:r>
      <w:r w:rsidRPr="006E0C5C">
        <w:rPr>
          <w:rFonts w:ascii="Calibri" w:hAnsi="Calibri" w:cs="Calibri"/>
          <w:sz w:val="24"/>
          <w:szCs w:val="24"/>
        </w:rPr>
        <w:t>, 3(2</w:t>
      </w:r>
      <w:r w:rsidRPr="006E0C5C">
        <w:rPr>
          <w:rFonts w:ascii="Calibri" w:hAnsi="Calibri" w:cs="Calibri"/>
          <w:i/>
          <w:iCs/>
          <w:sz w:val="24"/>
          <w:szCs w:val="24"/>
        </w:rPr>
        <w:t>)</w:t>
      </w:r>
      <w:r w:rsidRPr="006E0C5C">
        <w:rPr>
          <w:rFonts w:ascii="Calibri" w:hAnsi="Calibri" w:cs="Calibri"/>
          <w:sz w:val="24"/>
          <w:szCs w:val="24"/>
        </w:rPr>
        <w:t xml:space="preserve">, pp. 8-16. Available at: </w:t>
      </w:r>
      <w:hyperlink r:id="rId19" w:history="1">
        <w:r w:rsidRPr="006E0C5C">
          <w:rPr>
            <w:rStyle w:val="Hyperlink"/>
            <w:rFonts w:ascii="Calibri" w:hAnsi="Calibri" w:cs="Calibri"/>
            <w:sz w:val="24"/>
            <w:szCs w:val="24"/>
          </w:rPr>
          <w:t>https://doi.org/10.1080/13698240008402439</w:t>
        </w:r>
      </w:hyperlink>
    </w:p>
    <w:p w14:paraId="642AD11E" w14:textId="15423A42" w:rsidR="007B7F0A" w:rsidRPr="00C22EF1" w:rsidRDefault="007B7F0A" w:rsidP="000835C1">
      <w:pPr>
        <w:spacing w:line="240" w:lineRule="auto"/>
        <w:rPr>
          <w:rFonts w:ascii="Calibri" w:hAnsi="Calibri" w:cs="Calibri"/>
          <w:sz w:val="24"/>
          <w:szCs w:val="24"/>
        </w:rPr>
      </w:pPr>
      <w:r w:rsidRPr="00C22EF1">
        <w:rPr>
          <w:rFonts w:ascii="Calibri" w:hAnsi="Calibri" w:cs="Calibri"/>
          <w:sz w:val="24"/>
          <w:szCs w:val="24"/>
        </w:rPr>
        <w:t>L</w:t>
      </w:r>
      <w:r w:rsidR="009E206B">
        <w:rPr>
          <w:rFonts w:ascii="Calibri" w:hAnsi="Calibri" w:cs="Calibri"/>
          <w:sz w:val="24"/>
          <w:szCs w:val="24"/>
        </w:rPr>
        <w:t>affan</w:t>
      </w:r>
      <w:r w:rsidRPr="00C22EF1">
        <w:rPr>
          <w:rFonts w:ascii="Calibri" w:hAnsi="Calibri" w:cs="Calibri"/>
          <w:sz w:val="24"/>
          <w:szCs w:val="24"/>
        </w:rPr>
        <w:t>, B. (2022) ‘Ireland's stability is shaken’, </w:t>
      </w:r>
      <w:r w:rsidRPr="00C22EF1">
        <w:rPr>
          <w:rFonts w:ascii="Calibri" w:hAnsi="Calibri" w:cs="Calibri"/>
          <w:i/>
          <w:iCs/>
          <w:sz w:val="24"/>
          <w:szCs w:val="24"/>
        </w:rPr>
        <w:t>The World Today, </w:t>
      </w:r>
      <w:r w:rsidRPr="00C22EF1">
        <w:rPr>
          <w:rFonts w:ascii="Calibri" w:hAnsi="Calibri" w:cs="Calibri"/>
          <w:sz w:val="24"/>
          <w:szCs w:val="24"/>
        </w:rPr>
        <w:t xml:space="preserve">77(6), pp. 43. Available at: </w:t>
      </w:r>
      <w:hyperlink r:id="rId20" w:history="1">
        <w:r w:rsidRPr="00C22EF1">
          <w:rPr>
            <w:rStyle w:val="Hyperlink"/>
            <w:rFonts w:ascii="Calibri" w:hAnsi="Calibri" w:cs="Calibri"/>
            <w:sz w:val="24"/>
            <w:szCs w:val="24"/>
          </w:rPr>
          <w:t>https://www.proquest.com/docview/2609404550?accountid=130472&amp;parentSessionId=oppoLT2yCdr3%2F%2BOnRcATV34N4%2FHA1JaSR%2Fw6X4N2qQs%3D&amp;pq-origsite=primo&amp;sourcetype=Magazines</w:t>
        </w:r>
      </w:hyperlink>
      <w:r w:rsidRPr="00C22EF1">
        <w:rPr>
          <w:rFonts w:ascii="Calibri" w:hAnsi="Calibri" w:cs="Calibri"/>
          <w:sz w:val="24"/>
          <w:szCs w:val="24"/>
        </w:rPr>
        <w:t xml:space="preserve"> (Accessed: 9 October 2024).</w:t>
      </w:r>
    </w:p>
    <w:p w14:paraId="59A56B0D" w14:textId="77777777" w:rsidR="007B7F0A" w:rsidRPr="006E0C5C" w:rsidRDefault="007B7F0A" w:rsidP="000835C1">
      <w:pPr>
        <w:spacing w:line="240" w:lineRule="auto"/>
        <w:rPr>
          <w:rFonts w:ascii="Calibri" w:hAnsi="Calibri" w:cs="Calibri"/>
          <w:sz w:val="24"/>
          <w:szCs w:val="24"/>
        </w:rPr>
      </w:pPr>
      <w:r w:rsidRPr="006E0C5C">
        <w:rPr>
          <w:rFonts w:ascii="Calibri" w:hAnsi="Calibri" w:cs="Calibri"/>
          <w:sz w:val="24"/>
          <w:szCs w:val="24"/>
          <w:shd w:val="clear" w:color="auto" w:fill="FFFFFF"/>
        </w:rPr>
        <w:t xml:space="preserve">Lavin, D. (1995) </w:t>
      </w:r>
      <w:r w:rsidRPr="006E0C5C">
        <w:rPr>
          <w:rFonts w:ascii="Calibri" w:hAnsi="Calibri" w:cs="Calibri"/>
          <w:i/>
          <w:iCs/>
          <w:sz w:val="24"/>
          <w:szCs w:val="24"/>
          <w:shd w:val="clear" w:color="auto" w:fill="FFFFFF"/>
        </w:rPr>
        <w:t>From Empire to International Commonwealth</w:t>
      </w:r>
      <w:r w:rsidRPr="006E0C5C">
        <w:rPr>
          <w:rFonts w:ascii="Calibri" w:hAnsi="Calibri" w:cs="Calibri"/>
          <w:sz w:val="24"/>
          <w:szCs w:val="24"/>
          <w:shd w:val="clear" w:color="auto" w:fill="FFFFFF"/>
        </w:rPr>
        <w:t>. Oxford: Oxford University Press. Available at: https://doi.org/10.1093/acprof:oso/9780198126164.003.0009.</w:t>
      </w:r>
    </w:p>
    <w:p w14:paraId="3A08B4EE" w14:textId="77777777" w:rsidR="007B7F0A" w:rsidRPr="006E0C5C" w:rsidRDefault="007B7F0A" w:rsidP="000835C1">
      <w:pPr>
        <w:spacing w:line="240" w:lineRule="auto"/>
        <w:rPr>
          <w:rFonts w:ascii="Calibri" w:hAnsi="Calibri" w:cs="Calibri"/>
          <w:sz w:val="24"/>
          <w:szCs w:val="24"/>
        </w:rPr>
      </w:pPr>
      <w:r w:rsidRPr="006E0C5C">
        <w:rPr>
          <w:rFonts w:ascii="Calibri" w:hAnsi="Calibri" w:cs="Calibri"/>
          <w:sz w:val="24"/>
          <w:szCs w:val="24"/>
        </w:rPr>
        <w:lastRenderedPageBreak/>
        <w:t xml:space="preserve">Law Society Gazette (2022) </w:t>
      </w:r>
      <w:r w:rsidRPr="006E0C5C">
        <w:rPr>
          <w:rFonts w:ascii="Calibri" w:hAnsi="Calibri" w:cs="Calibri"/>
          <w:i/>
          <w:iCs/>
          <w:sz w:val="24"/>
          <w:szCs w:val="24"/>
        </w:rPr>
        <w:t>The people behind the 1921 Treaty.</w:t>
      </w:r>
      <w:r w:rsidRPr="006E0C5C">
        <w:rPr>
          <w:rFonts w:ascii="Calibri" w:hAnsi="Calibri" w:cs="Calibri"/>
          <w:sz w:val="24"/>
          <w:szCs w:val="24"/>
        </w:rPr>
        <w:t xml:space="preserve"> Available at: </w:t>
      </w:r>
      <w:hyperlink r:id="rId21" w:history="1">
        <w:r w:rsidRPr="006E0C5C">
          <w:rPr>
            <w:rStyle w:val="Hyperlink"/>
            <w:rFonts w:ascii="Calibri" w:hAnsi="Calibri" w:cs="Calibri"/>
            <w:sz w:val="24"/>
            <w:szCs w:val="24"/>
          </w:rPr>
          <w:t>https://www.lawsociety.ie/gazette/in-depth/people-of-the-1921-treaty</w:t>
        </w:r>
      </w:hyperlink>
      <w:r w:rsidRPr="006E0C5C">
        <w:rPr>
          <w:rFonts w:ascii="Calibri" w:hAnsi="Calibri" w:cs="Calibri"/>
          <w:sz w:val="24"/>
          <w:szCs w:val="24"/>
        </w:rPr>
        <w:t xml:space="preserve"> (Accessed: 6 October 2024).</w:t>
      </w:r>
    </w:p>
    <w:p w14:paraId="7B11D4D1" w14:textId="77777777" w:rsidR="007B7F0A" w:rsidRPr="006E0C5C" w:rsidRDefault="007B7F0A" w:rsidP="000835C1">
      <w:pPr>
        <w:spacing w:line="240" w:lineRule="auto"/>
        <w:rPr>
          <w:rFonts w:ascii="Calibri" w:hAnsi="Calibri" w:cs="Calibri"/>
          <w:sz w:val="24"/>
          <w:szCs w:val="24"/>
        </w:rPr>
      </w:pPr>
      <w:r w:rsidRPr="006E0C5C">
        <w:rPr>
          <w:rFonts w:ascii="Calibri" w:hAnsi="Calibri" w:cs="Calibri"/>
          <w:sz w:val="24"/>
          <w:szCs w:val="24"/>
        </w:rPr>
        <w:t>Lynch, J.M. (1972) ‘The Anglo-Irish Problem, Foreign affairs’,</w:t>
      </w:r>
      <w:r w:rsidRPr="006E0C5C">
        <w:rPr>
          <w:rFonts w:ascii="Calibri" w:hAnsi="Calibri" w:cs="Calibri"/>
          <w:i/>
          <w:iCs/>
          <w:sz w:val="24"/>
          <w:szCs w:val="24"/>
        </w:rPr>
        <w:t xml:space="preserve"> Council on Foreign Relations</w:t>
      </w:r>
      <w:r w:rsidRPr="006E0C5C">
        <w:rPr>
          <w:rFonts w:ascii="Calibri" w:hAnsi="Calibri" w:cs="Calibri"/>
          <w:sz w:val="24"/>
          <w:szCs w:val="24"/>
        </w:rPr>
        <w:t xml:space="preserve">, 50(4), pp. 601–617. Available at: </w:t>
      </w:r>
      <w:hyperlink r:id="rId22" w:history="1">
        <w:r w:rsidRPr="006E0C5C">
          <w:rPr>
            <w:rStyle w:val="Hyperlink"/>
            <w:rFonts w:ascii="Calibri" w:hAnsi="Calibri" w:cs="Calibri"/>
            <w:sz w:val="24"/>
            <w:szCs w:val="24"/>
          </w:rPr>
          <w:t>https://doi.org/10.2307/20037936</w:t>
        </w:r>
      </w:hyperlink>
    </w:p>
    <w:p w14:paraId="761E4544" w14:textId="77777777" w:rsidR="007B7F0A" w:rsidRPr="006E0C5C" w:rsidRDefault="007B7F0A" w:rsidP="000835C1">
      <w:pPr>
        <w:spacing w:line="240" w:lineRule="auto"/>
        <w:rPr>
          <w:rFonts w:ascii="Calibri" w:hAnsi="Calibri" w:cs="Calibri"/>
          <w:sz w:val="24"/>
          <w:szCs w:val="24"/>
        </w:rPr>
      </w:pPr>
      <w:r w:rsidRPr="006E0C5C">
        <w:rPr>
          <w:rFonts w:ascii="Calibri" w:hAnsi="Calibri" w:cs="Calibri"/>
          <w:sz w:val="24"/>
          <w:szCs w:val="24"/>
        </w:rPr>
        <w:t>Lynch, M. (2021) ‘Michael Collins: Founder of modern guerrilla warfare tactics’, </w:t>
      </w:r>
      <w:r w:rsidRPr="006E0C5C">
        <w:rPr>
          <w:rFonts w:ascii="Calibri" w:hAnsi="Calibri" w:cs="Calibri"/>
          <w:i/>
          <w:iCs/>
          <w:sz w:val="24"/>
          <w:szCs w:val="24"/>
        </w:rPr>
        <w:t xml:space="preserve">Journal of Global </w:t>
      </w:r>
      <w:proofErr w:type="spellStart"/>
      <w:r w:rsidRPr="006E0C5C">
        <w:rPr>
          <w:rFonts w:ascii="Calibri" w:hAnsi="Calibri" w:cs="Calibri"/>
          <w:i/>
          <w:iCs/>
          <w:sz w:val="24"/>
          <w:szCs w:val="24"/>
        </w:rPr>
        <w:t>Faultlines</w:t>
      </w:r>
      <w:proofErr w:type="spellEnd"/>
      <w:r w:rsidRPr="006E0C5C">
        <w:rPr>
          <w:rFonts w:ascii="Calibri" w:hAnsi="Calibri" w:cs="Calibri"/>
          <w:sz w:val="24"/>
          <w:szCs w:val="24"/>
        </w:rPr>
        <w:t>, </w:t>
      </w:r>
      <w:r w:rsidRPr="006E0C5C">
        <w:rPr>
          <w:rFonts w:ascii="Calibri" w:hAnsi="Calibri" w:cs="Calibri"/>
          <w:i/>
          <w:iCs/>
          <w:sz w:val="24"/>
          <w:szCs w:val="24"/>
        </w:rPr>
        <w:t>8</w:t>
      </w:r>
      <w:r w:rsidRPr="006E0C5C">
        <w:rPr>
          <w:rFonts w:ascii="Calibri" w:hAnsi="Calibri" w:cs="Calibri"/>
          <w:sz w:val="24"/>
          <w:szCs w:val="24"/>
        </w:rPr>
        <w:t xml:space="preserve">(2), pp. 248–258. Available at: </w:t>
      </w:r>
      <w:hyperlink r:id="rId23" w:history="1">
        <w:r w:rsidRPr="006E0C5C">
          <w:rPr>
            <w:rStyle w:val="Hyperlink"/>
            <w:rFonts w:ascii="Calibri" w:hAnsi="Calibri" w:cs="Calibri"/>
            <w:sz w:val="24"/>
            <w:szCs w:val="24"/>
          </w:rPr>
          <w:t>https://doi.org/10.13169/jglobfaul.8.2.0248</w:t>
        </w:r>
      </w:hyperlink>
    </w:p>
    <w:p w14:paraId="02543EEA" w14:textId="77777777" w:rsidR="007B7F0A" w:rsidRPr="006E0C5C" w:rsidRDefault="007B7F0A" w:rsidP="000835C1">
      <w:pPr>
        <w:spacing w:line="240" w:lineRule="auto"/>
        <w:rPr>
          <w:rFonts w:ascii="Calibri" w:hAnsi="Calibri" w:cs="Calibri"/>
          <w:sz w:val="24"/>
          <w:szCs w:val="24"/>
        </w:rPr>
      </w:pPr>
      <w:r w:rsidRPr="006E0C5C">
        <w:rPr>
          <w:rFonts w:ascii="Calibri" w:hAnsi="Calibri" w:cs="Calibri"/>
          <w:sz w:val="24"/>
          <w:szCs w:val="24"/>
        </w:rPr>
        <w:t>Martin, F.X. and Moody, T.W. (1967) </w:t>
      </w:r>
      <w:r w:rsidRPr="006E0C5C">
        <w:rPr>
          <w:rFonts w:ascii="Calibri" w:hAnsi="Calibri" w:cs="Calibri"/>
          <w:i/>
          <w:iCs/>
          <w:sz w:val="24"/>
          <w:szCs w:val="24"/>
        </w:rPr>
        <w:t>The course of Irish history</w:t>
      </w:r>
      <w:r w:rsidRPr="006E0C5C">
        <w:rPr>
          <w:rFonts w:ascii="Calibri" w:hAnsi="Calibri" w:cs="Calibri"/>
          <w:sz w:val="24"/>
          <w:szCs w:val="24"/>
        </w:rPr>
        <w:t>. Cork: Mercier Press.</w:t>
      </w:r>
    </w:p>
    <w:p w14:paraId="57BEE847" w14:textId="77777777" w:rsidR="007B7F0A" w:rsidRPr="00C22EF1" w:rsidRDefault="007B7F0A" w:rsidP="000835C1">
      <w:pPr>
        <w:spacing w:line="240" w:lineRule="auto"/>
        <w:rPr>
          <w:rFonts w:ascii="Calibri" w:hAnsi="Calibri" w:cs="Calibri"/>
          <w:sz w:val="24"/>
          <w:szCs w:val="24"/>
        </w:rPr>
      </w:pPr>
      <w:r w:rsidRPr="00C22EF1">
        <w:rPr>
          <w:rFonts w:ascii="Calibri" w:hAnsi="Calibri" w:cs="Calibri"/>
          <w:sz w:val="24"/>
          <w:szCs w:val="24"/>
        </w:rPr>
        <w:t>Mohr, T. (2023) ‘Irish newspapers and the creation of the 1922 constitution of the Irish Free State’, </w:t>
      </w:r>
      <w:r w:rsidRPr="00C22EF1">
        <w:rPr>
          <w:rFonts w:ascii="Calibri" w:hAnsi="Calibri" w:cs="Calibri"/>
          <w:i/>
          <w:iCs/>
          <w:sz w:val="24"/>
          <w:szCs w:val="24"/>
        </w:rPr>
        <w:t xml:space="preserve">Comparative Legal History, </w:t>
      </w:r>
      <w:r w:rsidRPr="00C22EF1">
        <w:rPr>
          <w:rFonts w:ascii="Calibri" w:hAnsi="Calibri" w:cs="Calibri"/>
          <w:sz w:val="24"/>
          <w:szCs w:val="24"/>
        </w:rPr>
        <w:t xml:space="preserve">11(2), pp. 186–225. Available at: </w:t>
      </w:r>
      <w:hyperlink r:id="rId24" w:history="1">
        <w:r w:rsidRPr="00C22EF1">
          <w:rPr>
            <w:rStyle w:val="Hyperlink"/>
            <w:rFonts w:ascii="Calibri" w:hAnsi="Calibri" w:cs="Calibri"/>
            <w:sz w:val="24"/>
            <w:szCs w:val="24"/>
          </w:rPr>
          <w:t>https://doi.org/10.1080/2049677X.2023.2270389</w:t>
        </w:r>
      </w:hyperlink>
    </w:p>
    <w:p w14:paraId="51E1BDFD" w14:textId="77777777" w:rsidR="007B7F0A" w:rsidRPr="006E0C5C" w:rsidRDefault="007B7F0A" w:rsidP="000835C1">
      <w:pPr>
        <w:spacing w:line="240" w:lineRule="auto"/>
        <w:rPr>
          <w:rFonts w:ascii="Calibri" w:hAnsi="Calibri" w:cs="Calibri"/>
          <w:sz w:val="24"/>
          <w:szCs w:val="24"/>
        </w:rPr>
      </w:pPr>
      <w:r w:rsidRPr="006E0C5C">
        <w:rPr>
          <w:rFonts w:ascii="Calibri" w:hAnsi="Calibri" w:cs="Calibri"/>
          <w:sz w:val="24"/>
          <w:szCs w:val="24"/>
        </w:rPr>
        <w:t xml:space="preserve">Moore, C. (2020) ‘The Government of Ireland Act 1920’, </w:t>
      </w:r>
      <w:r w:rsidRPr="006E0C5C">
        <w:rPr>
          <w:rFonts w:ascii="Calibri" w:hAnsi="Calibri" w:cs="Calibri"/>
          <w:i/>
          <w:iCs/>
          <w:sz w:val="24"/>
          <w:szCs w:val="24"/>
        </w:rPr>
        <w:t>History Ireland</w:t>
      </w:r>
      <w:r w:rsidRPr="006E0C5C">
        <w:rPr>
          <w:rFonts w:ascii="Calibri" w:hAnsi="Calibri" w:cs="Calibri"/>
          <w:sz w:val="24"/>
          <w:szCs w:val="24"/>
        </w:rPr>
        <w:t xml:space="preserve">, 28(6), pp. 38-41. Available at: </w:t>
      </w:r>
      <w:hyperlink r:id="rId25" w:history="1">
        <w:r w:rsidRPr="006E0C5C">
          <w:rPr>
            <w:rStyle w:val="Hyperlink"/>
            <w:rFonts w:ascii="Calibri" w:hAnsi="Calibri" w:cs="Calibri"/>
            <w:sz w:val="24"/>
            <w:szCs w:val="24"/>
          </w:rPr>
          <w:t>https://www.jstor.org/stable/27198094</w:t>
        </w:r>
      </w:hyperlink>
      <w:r w:rsidRPr="006E0C5C">
        <w:rPr>
          <w:rFonts w:ascii="Calibri" w:hAnsi="Calibri" w:cs="Calibri"/>
          <w:sz w:val="24"/>
          <w:szCs w:val="24"/>
        </w:rPr>
        <w:t xml:space="preserve"> (Accessed 5 October 2024).</w:t>
      </w:r>
    </w:p>
    <w:p w14:paraId="5C4276B7" w14:textId="77777777" w:rsidR="007B7F0A" w:rsidRPr="006E0C5C" w:rsidRDefault="007B7F0A" w:rsidP="000835C1">
      <w:pPr>
        <w:spacing w:line="240" w:lineRule="auto"/>
        <w:rPr>
          <w:rFonts w:ascii="Calibri" w:hAnsi="Calibri" w:cs="Calibri"/>
          <w:sz w:val="24"/>
          <w:szCs w:val="24"/>
        </w:rPr>
      </w:pPr>
      <w:r w:rsidRPr="006E0C5C">
        <w:rPr>
          <w:rFonts w:ascii="Calibri" w:hAnsi="Calibri" w:cs="Calibri"/>
          <w:sz w:val="24"/>
          <w:szCs w:val="24"/>
        </w:rPr>
        <w:t xml:space="preserve">National Archives (2021) </w:t>
      </w:r>
      <w:r w:rsidRPr="006E0C5C">
        <w:rPr>
          <w:rFonts w:ascii="Calibri" w:hAnsi="Calibri" w:cs="Calibri"/>
          <w:i/>
          <w:iCs/>
          <w:sz w:val="24"/>
          <w:szCs w:val="24"/>
        </w:rPr>
        <w:t xml:space="preserve">The Treat 1921: Records from the Archives. </w:t>
      </w:r>
      <w:r w:rsidRPr="006E0C5C">
        <w:rPr>
          <w:rFonts w:ascii="Calibri" w:hAnsi="Calibri" w:cs="Calibri"/>
          <w:sz w:val="24"/>
          <w:szCs w:val="24"/>
        </w:rPr>
        <w:t xml:space="preserve">Available at: </w:t>
      </w:r>
      <w:hyperlink r:id="rId26" w:history="1">
        <w:r w:rsidRPr="006E0C5C">
          <w:rPr>
            <w:rStyle w:val="Hyperlink"/>
            <w:rFonts w:ascii="Calibri" w:hAnsi="Calibri" w:cs="Calibri"/>
            <w:sz w:val="24"/>
            <w:szCs w:val="24"/>
          </w:rPr>
          <w:t>https://www.nationalarchives.ie/wp-content/uploads/2022/02/21.12.03-Treaty-Exhibition-Catalogue-Web.pdf</w:t>
        </w:r>
      </w:hyperlink>
      <w:r w:rsidRPr="006E0C5C">
        <w:rPr>
          <w:rFonts w:ascii="Calibri" w:hAnsi="Calibri" w:cs="Calibri"/>
          <w:sz w:val="24"/>
          <w:szCs w:val="24"/>
        </w:rPr>
        <w:t xml:space="preserve"> (Accessed: 6 October 2024).</w:t>
      </w:r>
    </w:p>
    <w:p w14:paraId="7CD12238" w14:textId="77777777" w:rsidR="007B7F0A" w:rsidRPr="006E0C5C" w:rsidRDefault="007B7F0A" w:rsidP="000835C1">
      <w:pPr>
        <w:spacing w:line="240" w:lineRule="auto"/>
        <w:rPr>
          <w:rFonts w:ascii="Calibri" w:hAnsi="Calibri" w:cs="Calibri"/>
          <w:sz w:val="24"/>
          <w:szCs w:val="24"/>
        </w:rPr>
      </w:pPr>
      <w:r w:rsidRPr="006E0C5C">
        <w:rPr>
          <w:rFonts w:ascii="Calibri" w:hAnsi="Calibri" w:cs="Calibri"/>
          <w:sz w:val="24"/>
          <w:szCs w:val="24"/>
        </w:rPr>
        <w:t xml:space="preserve">National Army Museum (2024) </w:t>
      </w:r>
      <w:r w:rsidRPr="006E0C5C">
        <w:rPr>
          <w:rFonts w:ascii="Calibri" w:hAnsi="Calibri" w:cs="Calibri"/>
          <w:i/>
          <w:iCs/>
          <w:sz w:val="24"/>
          <w:szCs w:val="24"/>
        </w:rPr>
        <w:t>Irish War of Independence.</w:t>
      </w:r>
      <w:r w:rsidRPr="006E0C5C">
        <w:rPr>
          <w:rFonts w:ascii="Calibri" w:hAnsi="Calibri" w:cs="Calibri"/>
          <w:sz w:val="24"/>
          <w:szCs w:val="24"/>
        </w:rPr>
        <w:t xml:space="preserve"> Available at: </w:t>
      </w:r>
      <w:hyperlink r:id="rId27" w:anchor=":~:text=Peace,and%20members%20of%20the%20IRA" w:history="1">
        <w:r w:rsidRPr="006E0C5C">
          <w:rPr>
            <w:rStyle w:val="Hyperlink"/>
            <w:rFonts w:ascii="Calibri" w:hAnsi="Calibri" w:cs="Calibri"/>
            <w:sz w:val="24"/>
            <w:szCs w:val="24"/>
          </w:rPr>
          <w:t>https://www.nam.ac.uk/explore/irish-war-independence#:~:text=Peace,and%20members%20of%20the%20IRA</w:t>
        </w:r>
      </w:hyperlink>
      <w:r w:rsidRPr="006E0C5C">
        <w:rPr>
          <w:rFonts w:ascii="Calibri" w:hAnsi="Calibri" w:cs="Calibri"/>
          <w:sz w:val="24"/>
          <w:szCs w:val="24"/>
        </w:rPr>
        <w:t>. (Accessed: 6 October 2024).</w:t>
      </w:r>
    </w:p>
    <w:p w14:paraId="7E1AB314" w14:textId="77777777" w:rsidR="007B7F0A" w:rsidRPr="006E0C5C" w:rsidRDefault="007B7F0A" w:rsidP="000835C1">
      <w:pPr>
        <w:spacing w:line="240" w:lineRule="auto"/>
        <w:rPr>
          <w:rFonts w:ascii="Calibri" w:hAnsi="Calibri" w:cs="Calibri"/>
          <w:sz w:val="24"/>
          <w:szCs w:val="24"/>
        </w:rPr>
      </w:pPr>
      <w:r w:rsidRPr="006E0C5C">
        <w:rPr>
          <w:rFonts w:ascii="Calibri" w:hAnsi="Calibri" w:cs="Calibri"/>
          <w:sz w:val="24"/>
          <w:szCs w:val="24"/>
        </w:rPr>
        <w:t xml:space="preserve">O’Malley, M. (2007) ‘Military aviation in Ireland 1921–1945’. Available at: </w:t>
      </w:r>
      <w:hyperlink r:id="rId28" w:history="1">
        <w:r w:rsidRPr="006E0C5C">
          <w:rPr>
            <w:rStyle w:val="Hyperlink"/>
            <w:rFonts w:ascii="Calibri" w:hAnsi="Calibri" w:cs="Calibri"/>
            <w:sz w:val="24"/>
            <w:szCs w:val="24"/>
          </w:rPr>
          <w:t>http://eprints.maynoothuniversity.ie/5262/1/Michael_O_Malley_20140722095807.pdf</w:t>
        </w:r>
      </w:hyperlink>
      <w:r w:rsidRPr="006E0C5C">
        <w:rPr>
          <w:rFonts w:ascii="Calibri" w:hAnsi="Calibri" w:cs="Calibri"/>
          <w:sz w:val="24"/>
          <w:szCs w:val="24"/>
        </w:rPr>
        <w:t>. (Accessed: 7 October 2024).</w:t>
      </w:r>
    </w:p>
    <w:p w14:paraId="61550677" w14:textId="77777777" w:rsidR="007B7F0A" w:rsidRPr="006E0C5C" w:rsidRDefault="007B7F0A" w:rsidP="000835C1">
      <w:pPr>
        <w:spacing w:line="240" w:lineRule="auto"/>
        <w:rPr>
          <w:rFonts w:ascii="Calibri" w:hAnsi="Calibri" w:cs="Calibri"/>
          <w:sz w:val="24"/>
          <w:szCs w:val="24"/>
        </w:rPr>
      </w:pPr>
      <w:r w:rsidRPr="006E0C5C">
        <w:rPr>
          <w:rFonts w:ascii="Calibri" w:hAnsi="Calibri" w:cs="Calibri"/>
          <w:sz w:val="24"/>
          <w:szCs w:val="24"/>
        </w:rPr>
        <w:t xml:space="preserve">RTE (2024) </w:t>
      </w:r>
      <w:r w:rsidRPr="006E0C5C">
        <w:rPr>
          <w:rFonts w:ascii="Calibri" w:hAnsi="Calibri" w:cs="Calibri"/>
          <w:i/>
          <w:iCs/>
          <w:sz w:val="24"/>
          <w:szCs w:val="24"/>
        </w:rPr>
        <w:t>Explainer: Negotiating the Treaty, October-December 1921.</w:t>
      </w:r>
      <w:r w:rsidRPr="006E0C5C">
        <w:rPr>
          <w:rFonts w:ascii="Calibri" w:hAnsi="Calibri" w:cs="Calibri"/>
          <w:sz w:val="24"/>
          <w:szCs w:val="24"/>
        </w:rPr>
        <w:t xml:space="preserve"> Available at: </w:t>
      </w:r>
      <w:hyperlink r:id="rId29" w:history="1">
        <w:r w:rsidRPr="006E0C5C">
          <w:rPr>
            <w:rStyle w:val="Hyperlink"/>
            <w:rFonts w:ascii="Calibri" w:hAnsi="Calibri" w:cs="Calibri"/>
            <w:sz w:val="24"/>
            <w:szCs w:val="24"/>
          </w:rPr>
          <w:t>https://www.rte.ie/centuryireland/articles/explainer-negotiating-the-treaty-october-december-1921</w:t>
        </w:r>
      </w:hyperlink>
      <w:r w:rsidRPr="006E0C5C">
        <w:rPr>
          <w:rFonts w:ascii="Calibri" w:hAnsi="Calibri" w:cs="Calibri"/>
          <w:sz w:val="24"/>
          <w:szCs w:val="24"/>
        </w:rPr>
        <w:t xml:space="preserve"> (Accessed: 6 October 2024).</w:t>
      </w:r>
    </w:p>
    <w:p w14:paraId="15E5FB58" w14:textId="77777777" w:rsidR="007B7F0A" w:rsidRPr="006E0C5C" w:rsidRDefault="007B7F0A" w:rsidP="000835C1">
      <w:pPr>
        <w:spacing w:line="240" w:lineRule="auto"/>
        <w:rPr>
          <w:rFonts w:ascii="Calibri" w:hAnsi="Calibri" w:cs="Calibri"/>
          <w:sz w:val="24"/>
          <w:szCs w:val="24"/>
        </w:rPr>
      </w:pPr>
      <w:r w:rsidRPr="006E0C5C">
        <w:rPr>
          <w:rFonts w:ascii="Calibri" w:hAnsi="Calibri" w:cs="Calibri"/>
          <w:sz w:val="24"/>
          <w:szCs w:val="24"/>
        </w:rPr>
        <w:t>Seedorf, M. (1972) ‘The Lloyd George Government and the Strickland Report on the Burning of Cork, 1920’, </w:t>
      </w:r>
      <w:r w:rsidRPr="006E0C5C">
        <w:rPr>
          <w:rFonts w:ascii="Calibri" w:hAnsi="Calibri" w:cs="Calibri"/>
          <w:i/>
          <w:iCs/>
          <w:sz w:val="24"/>
          <w:szCs w:val="24"/>
        </w:rPr>
        <w:t>Albion: A Quarterly Journal Concerned with British Studies</w:t>
      </w:r>
      <w:r w:rsidRPr="006E0C5C">
        <w:rPr>
          <w:rFonts w:ascii="Calibri" w:hAnsi="Calibri" w:cs="Calibri"/>
          <w:sz w:val="24"/>
          <w:szCs w:val="24"/>
        </w:rPr>
        <w:t>, </w:t>
      </w:r>
      <w:r w:rsidRPr="006E0C5C">
        <w:rPr>
          <w:rFonts w:ascii="Calibri" w:hAnsi="Calibri" w:cs="Calibri"/>
          <w:i/>
          <w:iCs/>
          <w:sz w:val="24"/>
          <w:szCs w:val="24"/>
        </w:rPr>
        <w:t>4</w:t>
      </w:r>
      <w:r w:rsidRPr="006E0C5C">
        <w:rPr>
          <w:rFonts w:ascii="Calibri" w:hAnsi="Calibri" w:cs="Calibri"/>
          <w:sz w:val="24"/>
          <w:szCs w:val="24"/>
        </w:rPr>
        <w:t xml:space="preserve">(2), pp. 59–66. Available at: </w:t>
      </w:r>
      <w:hyperlink r:id="rId30" w:history="1">
        <w:r w:rsidRPr="006E0C5C">
          <w:rPr>
            <w:rStyle w:val="Hyperlink"/>
            <w:rFonts w:ascii="Calibri" w:hAnsi="Calibri" w:cs="Calibri"/>
            <w:sz w:val="24"/>
            <w:szCs w:val="24"/>
          </w:rPr>
          <w:t>https://doi.org/10.2307/4048122</w:t>
        </w:r>
      </w:hyperlink>
    </w:p>
    <w:p w14:paraId="32E818F7" w14:textId="77777777" w:rsidR="007B7F0A" w:rsidRPr="006E0C5C" w:rsidRDefault="007B7F0A" w:rsidP="000835C1">
      <w:pPr>
        <w:spacing w:line="240" w:lineRule="auto"/>
        <w:rPr>
          <w:rStyle w:val="Hyperlink"/>
          <w:rFonts w:ascii="Calibri" w:hAnsi="Calibri" w:cs="Calibri"/>
          <w:sz w:val="24"/>
          <w:szCs w:val="24"/>
          <w:u w:val="none"/>
        </w:rPr>
      </w:pPr>
      <w:r w:rsidRPr="006E0C5C">
        <w:rPr>
          <w:rFonts w:ascii="Calibri" w:hAnsi="Calibri" w:cs="Calibri"/>
          <w:sz w:val="24"/>
          <w:szCs w:val="24"/>
        </w:rPr>
        <w:t xml:space="preserve">Silke, A. (2016) ‘Ferocious Times: The IRA, the RIC, and Britain’s Failure in 1919-1921’, </w:t>
      </w:r>
      <w:r w:rsidRPr="006E0C5C">
        <w:rPr>
          <w:rFonts w:ascii="Calibri" w:hAnsi="Calibri" w:cs="Calibri"/>
          <w:i/>
          <w:iCs/>
          <w:sz w:val="24"/>
          <w:szCs w:val="24"/>
        </w:rPr>
        <w:t>Terrorism and Political Violence</w:t>
      </w:r>
      <w:r w:rsidRPr="006E0C5C">
        <w:rPr>
          <w:rFonts w:ascii="Calibri" w:hAnsi="Calibri" w:cs="Calibri"/>
          <w:sz w:val="24"/>
          <w:szCs w:val="24"/>
        </w:rPr>
        <w:t xml:space="preserve">, 28(3), pp. 417-434. Available at: </w:t>
      </w:r>
      <w:hyperlink r:id="rId31" w:history="1">
        <w:r w:rsidRPr="006E0C5C">
          <w:rPr>
            <w:rStyle w:val="Hyperlink"/>
            <w:rFonts w:ascii="Calibri" w:hAnsi="Calibri" w:cs="Calibri"/>
            <w:sz w:val="24"/>
            <w:szCs w:val="24"/>
          </w:rPr>
          <w:t>https://doi.org/10.1080/09546553.2016.1155929</w:t>
        </w:r>
      </w:hyperlink>
      <w:r w:rsidRPr="006E0C5C">
        <w:rPr>
          <w:rStyle w:val="Hyperlink"/>
          <w:rFonts w:ascii="Calibri" w:hAnsi="Calibri" w:cs="Calibri"/>
          <w:sz w:val="24"/>
          <w:szCs w:val="24"/>
          <w:u w:val="none"/>
        </w:rPr>
        <w:t xml:space="preserve"> </w:t>
      </w:r>
    </w:p>
    <w:p w14:paraId="1AA52EDF" w14:textId="77777777" w:rsidR="007B7F0A" w:rsidRPr="006E0C5C" w:rsidRDefault="007B7F0A" w:rsidP="000835C1">
      <w:pPr>
        <w:spacing w:line="240" w:lineRule="auto"/>
        <w:rPr>
          <w:rFonts w:ascii="Calibri" w:hAnsi="Calibri" w:cs="Calibri"/>
          <w:sz w:val="24"/>
          <w:szCs w:val="24"/>
        </w:rPr>
      </w:pPr>
      <w:r w:rsidRPr="006E0C5C">
        <w:rPr>
          <w:rFonts w:ascii="Calibri" w:hAnsi="Calibri" w:cs="Calibri"/>
          <w:sz w:val="24"/>
          <w:szCs w:val="24"/>
        </w:rPr>
        <w:t xml:space="preserve">The Anglo-Irish Treaty Delegations (2024) </w:t>
      </w:r>
      <w:r w:rsidRPr="006E0C5C">
        <w:rPr>
          <w:rFonts w:ascii="Calibri" w:hAnsi="Calibri" w:cs="Calibri"/>
          <w:i/>
          <w:iCs/>
          <w:sz w:val="24"/>
          <w:szCs w:val="24"/>
        </w:rPr>
        <w:t>The 1921 Delegations.</w:t>
      </w:r>
      <w:r w:rsidRPr="006E0C5C">
        <w:rPr>
          <w:rFonts w:ascii="Calibri" w:hAnsi="Calibri" w:cs="Calibri"/>
          <w:sz w:val="24"/>
          <w:szCs w:val="24"/>
        </w:rPr>
        <w:t xml:space="preserve"> Available at: </w:t>
      </w:r>
      <w:hyperlink r:id="rId32" w:history="1">
        <w:r w:rsidRPr="006E0C5C">
          <w:rPr>
            <w:rStyle w:val="Hyperlink"/>
            <w:rFonts w:ascii="Calibri" w:hAnsi="Calibri" w:cs="Calibri"/>
            <w:sz w:val="24"/>
            <w:szCs w:val="24"/>
          </w:rPr>
          <w:t>https://theanglo-irishtreatydelegations1921.org/the-1921-delegations</w:t>
        </w:r>
      </w:hyperlink>
      <w:r w:rsidRPr="006E0C5C">
        <w:rPr>
          <w:rFonts w:ascii="Calibri" w:hAnsi="Calibri" w:cs="Calibri"/>
          <w:sz w:val="24"/>
          <w:szCs w:val="24"/>
        </w:rPr>
        <w:t xml:space="preserve"> (Accessed: 2 October 2024).</w:t>
      </w:r>
    </w:p>
    <w:p w14:paraId="4E03E978" w14:textId="77777777" w:rsidR="007B7F0A" w:rsidRPr="006E0C5C" w:rsidRDefault="007B7F0A" w:rsidP="000835C1">
      <w:pPr>
        <w:spacing w:line="240" w:lineRule="auto"/>
        <w:rPr>
          <w:rFonts w:ascii="Calibri" w:hAnsi="Calibri" w:cs="Calibri"/>
          <w:sz w:val="24"/>
          <w:szCs w:val="24"/>
        </w:rPr>
      </w:pPr>
      <w:r w:rsidRPr="007900A7">
        <w:rPr>
          <w:rFonts w:ascii="Calibri" w:hAnsi="Calibri" w:cs="Calibri"/>
          <w:i/>
          <w:iCs/>
          <w:sz w:val="24"/>
          <w:szCs w:val="24"/>
        </w:rPr>
        <w:t>The Irish Times</w:t>
      </w:r>
      <w:r w:rsidRPr="006E0C5C">
        <w:rPr>
          <w:rFonts w:ascii="Calibri" w:hAnsi="Calibri" w:cs="Calibri"/>
          <w:sz w:val="24"/>
          <w:szCs w:val="24"/>
        </w:rPr>
        <w:t xml:space="preserve"> (2015) Winston Churchill: ‘I hope there will be a united Ireland’. Available at: </w:t>
      </w:r>
      <w:hyperlink r:id="rId33" w:history="1">
        <w:r w:rsidRPr="006E0C5C">
          <w:rPr>
            <w:rStyle w:val="Hyperlink"/>
            <w:rFonts w:ascii="Calibri" w:hAnsi="Calibri" w:cs="Calibri"/>
            <w:sz w:val="24"/>
            <w:szCs w:val="24"/>
          </w:rPr>
          <w:t>https://www.irishtimes.com/culture/heritage/winston-churchill-i-hope-there-will-be-a-united-ireland-1.2076998</w:t>
        </w:r>
      </w:hyperlink>
      <w:r w:rsidRPr="006E0C5C">
        <w:rPr>
          <w:rFonts w:ascii="Calibri" w:hAnsi="Calibri" w:cs="Calibri"/>
          <w:sz w:val="24"/>
          <w:szCs w:val="24"/>
        </w:rPr>
        <w:t xml:space="preserve"> (Accessed: 8 October 2024).</w:t>
      </w:r>
    </w:p>
    <w:p w14:paraId="07206CE0" w14:textId="77777777" w:rsidR="007B7F0A" w:rsidRPr="006E0C5C" w:rsidRDefault="007B7F0A" w:rsidP="000835C1">
      <w:pPr>
        <w:spacing w:line="240" w:lineRule="auto"/>
        <w:rPr>
          <w:rFonts w:ascii="Calibri" w:hAnsi="Calibri" w:cs="Calibri"/>
          <w:sz w:val="24"/>
          <w:szCs w:val="24"/>
        </w:rPr>
      </w:pPr>
      <w:r w:rsidRPr="007900A7">
        <w:rPr>
          <w:rFonts w:ascii="Calibri" w:hAnsi="Calibri" w:cs="Calibri"/>
          <w:i/>
          <w:iCs/>
          <w:sz w:val="24"/>
          <w:szCs w:val="24"/>
        </w:rPr>
        <w:lastRenderedPageBreak/>
        <w:t>The Irish Times</w:t>
      </w:r>
      <w:r w:rsidRPr="006E0C5C">
        <w:rPr>
          <w:rFonts w:ascii="Calibri" w:hAnsi="Calibri" w:cs="Calibri"/>
          <w:sz w:val="24"/>
          <w:szCs w:val="24"/>
        </w:rPr>
        <w:t xml:space="preserve"> (2021) </w:t>
      </w:r>
      <w:r w:rsidRPr="006E0C5C">
        <w:rPr>
          <w:rFonts w:ascii="Calibri" w:hAnsi="Calibri" w:cs="Calibri"/>
          <w:i/>
          <w:iCs/>
          <w:sz w:val="24"/>
          <w:szCs w:val="24"/>
        </w:rPr>
        <w:t>Anglo-Irish Treaty signatories: who’s who on both sides</w:t>
      </w:r>
      <w:r w:rsidRPr="006E0C5C">
        <w:rPr>
          <w:rFonts w:ascii="Calibri" w:hAnsi="Calibri" w:cs="Calibri"/>
          <w:sz w:val="24"/>
          <w:szCs w:val="24"/>
        </w:rPr>
        <w:t xml:space="preserve">. Available at: </w:t>
      </w:r>
      <w:hyperlink r:id="rId34" w:history="1">
        <w:r w:rsidRPr="006E0C5C">
          <w:rPr>
            <w:rStyle w:val="Hyperlink"/>
            <w:rFonts w:ascii="Calibri" w:hAnsi="Calibri" w:cs="Calibri"/>
            <w:sz w:val="24"/>
            <w:szCs w:val="24"/>
          </w:rPr>
          <w:t>https://www.irishtimes.com/culture/heritage/anglo-irish-treaty-signatories-who-s-who-on-both-sides-1.4557268</w:t>
        </w:r>
      </w:hyperlink>
      <w:r w:rsidRPr="006E0C5C">
        <w:rPr>
          <w:rFonts w:ascii="Calibri" w:hAnsi="Calibri" w:cs="Calibri"/>
          <w:sz w:val="24"/>
          <w:szCs w:val="24"/>
        </w:rPr>
        <w:t xml:space="preserve"> (Accessed: 8 October 2024).</w:t>
      </w:r>
    </w:p>
    <w:p w14:paraId="01FD7D68" w14:textId="5CBB20D7" w:rsidR="007B7F0A" w:rsidRPr="006E0C5C" w:rsidRDefault="007B7F0A" w:rsidP="000835C1">
      <w:pPr>
        <w:spacing w:line="240" w:lineRule="auto"/>
        <w:rPr>
          <w:rFonts w:ascii="Calibri" w:hAnsi="Calibri" w:cs="Calibri"/>
          <w:sz w:val="24"/>
          <w:szCs w:val="24"/>
        </w:rPr>
      </w:pPr>
      <w:r w:rsidRPr="007900A7">
        <w:rPr>
          <w:rFonts w:ascii="Calibri" w:hAnsi="Calibri" w:cs="Calibri"/>
          <w:i/>
          <w:iCs/>
          <w:sz w:val="24"/>
          <w:szCs w:val="24"/>
        </w:rPr>
        <w:t>The Irish Times</w:t>
      </w:r>
      <w:r w:rsidRPr="006E0C5C">
        <w:rPr>
          <w:rFonts w:ascii="Calibri" w:hAnsi="Calibri" w:cs="Calibri"/>
          <w:sz w:val="24"/>
          <w:szCs w:val="24"/>
        </w:rPr>
        <w:t xml:space="preserve"> (2021) </w:t>
      </w:r>
      <w:r w:rsidRPr="006E0C5C">
        <w:rPr>
          <w:rFonts w:ascii="Calibri" w:hAnsi="Calibri" w:cs="Calibri"/>
          <w:i/>
          <w:iCs/>
          <w:sz w:val="24"/>
          <w:szCs w:val="24"/>
        </w:rPr>
        <w:t xml:space="preserve">The Treaty negotiations: a story of trust </w:t>
      </w:r>
      <w:proofErr w:type="gramStart"/>
      <w:r w:rsidRPr="006E0C5C">
        <w:rPr>
          <w:rFonts w:ascii="Calibri" w:hAnsi="Calibri" w:cs="Calibri"/>
          <w:i/>
          <w:iCs/>
          <w:sz w:val="24"/>
          <w:szCs w:val="24"/>
        </w:rPr>
        <w:t>forged</w:t>
      </w:r>
      <w:proofErr w:type="gramEnd"/>
      <w:r w:rsidRPr="006E0C5C">
        <w:rPr>
          <w:rFonts w:ascii="Calibri" w:hAnsi="Calibri" w:cs="Calibri"/>
          <w:i/>
          <w:iCs/>
          <w:sz w:val="24"/>
          <w:szCs w:val="24"/>
        </w:rPr>
        <w:t xml:space="preserve"> and trust broken</w:t>
      </w:r>
      <w:r w:rsidRPr="006E0C5C">
        <w:rPr>
          <w:rFonts w:ascii="Calibri" w:hAnsi="Calibri" w:cs="Calibri"/>
          <w:sz w:val="24"/>
          <w:szCs w:val="24"/>
        </w:rPr>
        <w:t xml:space="preserve">. Available at: </w:t>
      </w:r>
      <w:hyperlink r:id="rId35" w:history="1">
        <w:r w:rsidR="0076332C" w:rsidRPr="00D33D5D">
          <w:rPr>
            <w:rStyle w:val="Hyperlink"/>
            <w:rFonts w:ascii="Calibri" w:hAnsi="Calibri" w:cs="Calibri"/>
            <w:sz w:val="24"/>
            <w:szCs w:val="24"/>
          </w:rPr>
          <w:t>https://www.irishtimes.com/culture/heritage/the-treaty-negotiations-a-story-of-trust-forged-and-trust-broken-1.4557380</w:t>
        </w:r>
      </w:hyperlink>
      <w:r w:rsidRPr="006E0C5C">
        <w:rPr>
          <w:rFonts w:ascii="Calibri" w:hAnsi="Calibri" w:cs="Calibri"/>
          <w:sz w:val="24"/>
          <w:szCs w:val="24"/>
        </w:rPr>
        <w:t xml:space="preserve"> (Accessed: 8 October 2024).</w:t>
      </w:r>
    </w:p>
    <w:p w14:paraId="74C0C2D0" w14:textId="77777777" w:rsidR="007B7F0A" w:rsidRPr="006E0C5C" w:rsidRDefault="007B7F0A" w:rsidP="000835C1">
      <w:pPr>
        <w:spacing w:line="240" w:lineRule="auto"/>
        <w:rPr>
          <w:rFonts w:ascii="Calibri" w:hAnsi="Calibri" w:cs="Calibri"/>
          <w:sz w:val="24"/>
          <w:szCs w:val="24"/>
        </w:rPr>
      </w:pPr>
      <w:r w:rsidRPr="007900A7">
        <w:rPr>
          <w:rFonts w:ascii="Calibri" w:hAnsi="Calibri" w:cs="Calibri"/>
          <w:i/>
          <w:iCs/>
          <w:sz w:val="24"/>
          <w:szCs w:val="24"/>
        </w:rPr>
        <w:t>The Irish Times</w:t>
      </w:r>
      <w:r w:rsidRPr="006E0C5C">
        <w:rPr>
          <w:rFonts w:ascii="Calibri" w:hAnsi="Calibri" w:cs="Calibri"/>
          <w:sz w:val="24"/>
          <w:szCs w:val="24"/>
        </w:rPr>
        <w:t xml:space="preserve"> (2021a) </w:t>
      </w:r>
      <w:r w:rsidRPr="006E0C5C">
        <w:rPr>
          <w:rFonts w:ascii="Calibri" w:hAnsi="Calibri" w:cs="Calibri"/>
          <w:i/>
          <w:iCs/>
          <w:sz w:val="24"/>
          <w:szCs w:val="24"/>
        </w:rPr>
        <w:t>Treaty Timeline: from beginnings to a Republic.</w:t>
      </w:r>
      <w:r w:rsidRPr="006E0C5C">
        <w:rPr>
          <w:rFonts w:ascii="Calibri" w:hAnsi="Calibri" w:cs="Calibri"/>
          <w:sz w:val="24"/>
          <w:szCs w:val="24"/>
        </w:rPr>
        <w:t xml:space="preserve"> Available at: </w:t>
      </w:r>
      <w:hyperlink r:id="rId36" w:history="1">
        <w:r w:rsidRPr="006E0C5C">
          <w:rPr>
            <w:rStyle w:val="Hyperlink"/>
            <w:rFonts w:ascii="Calibri" w:hAnsi="Calibri" w:cs="Calibri"/>
            <w:sz w:val="24"/>
            <w:szCs w:val="24"/>
          </w:rPr>
          <w:t>https://www.irishtimes.com/culture/heritage/treaty-timeline-from-beginnings-to-a-republic-1.4743764</w:t>
        </w:r>
      </w:hyperlink>
      <w:r w:rsidRPr="006E0C5C">
        <w:rPr>
          <w:rFonts w:ascii="Calibri" w:hAnsi="Calibri" w:cs="Calibri"/>
          <w:sz w:val="24"/>
          <w:szCs w:val="24"/>
        </w:rPr>
        <w:t xml:space="preserve"> (Accessed: 2 October 2024).</w:t>
      </w:r>
    </w:p>
    <w:p w14:paraId="21FEA312" w14:textId="77777777" w:rsidR="007B7F0A" w:rsidRPr="006E0C5C" w:rsidRDefault="007B7F0A" w:rsidP="000835C1">
      <w:pPr>
        <w:spacing w:line="240" w:lineRule="auto"/>
        <w:rPr>
          <w:rFonts w:ascii="Calibri" w:hAnsi="Calibri" w:cs="Calibri"/>
          <w:sz w:val="24"/>
          <w:szCs w:val="24"/>
        </w:rPr>
      </w:pPr>
      <w:r w:rsidRPr="007900A7">
        <w:rPr>
          <w:rFonts w:ascii="Calibri" w:hAnsi="Calibri" w:cs="Calibri"/>
          <w:i/>
          <w:iCs/>
          <w:sz w:val="24"/>
          <w:szCs w:val="24"/>
        </w:rPr>
        <w:t>The Irish Times</w:t>
      </w:r>
      <w:r w:rsidRPr="006E0C5C">
        <w:rPr>
          <w:rFonts w:ascii="Calibri" w:hAnsi="Calibri" w:cs="Calibri"/>
          <w:sz w:val="24"/>
          <w:szCs w:val="24"/>
        </w:rPr>
        <w:t xml:space="preserve"> (2021b) </w:t>
      </w:r>
      <w:r w:rsidRPr="006E0C5C">
        <w:rPr>
          <w:rFonts w:ascii="Calibri" w:hAnsi="Calibri" w:cs="Calibri"/>
          <w:i/>
          <w:iCs/>
          <w:sz w:val="24"/>
          <w:szCs w:val="24"/>
        </w:rPr>
        <w:t xml:space="preserve">King’s speech appealed to ‘all Irishmen…to forgive and forget’. </w:t>
      </w:r>
      <w:r w:rsidRPr="006E0C5C">
        <w:rPr>
          <w:rFonts w:ascii="Calibri" w:hAnsi="Calibri" w:cs="Calibri"/>
          <w:sz w:val="24"/>
          <w:szCs w:val="24"/>
        </w:rPr>
        <w:t xml:space="preserve">Available at: </w:t>
      </w:r>
      <w:hyperlink r:id="rId37" w:history="1">
        <w:r w:rsidRPr="006E0C5C">
          <w:rPr>
            <w:rStyle w:val="Hyperlink"/>
            <w:rFonts w:ascii="Calibri" w:hAnsi="Calibri" w:cs="Calibri"/>
            <w:sz w:val="24"/>
            <w:szCs w:val="24"/>
          </w:rPr>
          <w:t>https://www.irishtimes.com/culture/heritage/king-s-speech-appealed-to-all-irishmen-to-forgive-and-forget-1.4558495</w:t>
        </w:r>
      </w:hyperlink>
      <w:r w:rsidRPr="006E0C5C">
        <w:rPr>
          <w:rFonts w:ascii="Calibri" w:hAnsi="Calibri" w:cs="Calibri"/>
          <w:sz w:val="24"/>
          <w:szCs w:val="24"/>
        </w:rPr>
        <w:t xml:space="preserve"> (Accessed: 6 October 2024).</w:t>
      </w:r>
    </w:p>
    <w:p w14:paraId="40C2BD89" w14:textId="77777777" w:rsidR="007B7F0A" w:rsidRPr="006E0C5C" w:rsidRDefault="007B7F0A" w:rsidP="000835C1">
      <w:pPr>
        <w:spacing w:line="240" w:lineRule="auto"/>
        <w:rPr>
          <w:rFonts w:ascii="Calibri" w:hAnsi="Calibri" w:cs="Calibri"/>
          <w:i/>
          <w:iCs/>
          <w:sz w:val="24"/>
          <w:szCs w:val="24"/>
        </w:rPr>
      </w:pPr>
      <w:r w:rsidRPr="007900A7">
        <w:rPr>
          <w:rFonts w:ascii="Calibri" w:hAnsi="Calibri" w:cs="Calibri"/>
          <w:i/>
          <w:iCs/>
          <w:sz w:val="24"/>
          <w:szCs w:val="24"/>
        </w:rPr>
        <w:t>The Irish Times</w:t>
      </w:r>
      <w:r w:rsidRPr="006E0C5C">
        <w:rPr>
          <w:rFonts w:ascii="Calibri" w:hAnsi="Calibri" w:cs="Calibri"/>
          <w:sz w:val="24"/>
          <w:szCs w:val="24"/>
        </w:rPr>
        <w:t xml:space="preserve"> (2022) </w:t>
      </w:r>
      <w:r w:rsidRPr="006E0C5C">
        <w:rPr>
          <w:rFonts w:ascii="Calibri" w:hAnsi="Calibri" w:cs="Calibri"/>
          <w:i/>
          <w:iCs/>
          <w:sz w:val="24"/>
          <w:szCs w:val="24"/>
        </w:rPr>
        <w:t xml:space="preserve">100 years ago today: how the Irish Civil War began with the shelling of the Four Courts. </w:t>
      </w:r>
      <w:r w:rsidRPr="006E0C5C">
        <w:rPr>
          <w:rFonts w:ascii="Calibri" w:hAnsi="Calibri" w:cs="Calibri"/>
          <w:sz w:val="24"/>
          <w:szCs w:val="24"/>
        </w:rPr>
        <w:t xml:space="preserve">Available at: </w:t>
      </w:r>
      <w:hyperlink r:id="rId38" w:history="1">
        <w:r w:rsidRPr="006E0C5C">
          <w:rPr>
            <w:rStyle w:val="Hyperlink"/>
            <w:rFonts w:ascii="Calibri" w:hAnsi="Calibri" w:cs="Calibri"/>
            <w:sz w:val="24"/>
            <w:szCs w:val="24"/>
          </w:rPr>
          <w:t>https://www.irishtimes.com/history/2022/06/28/100-years-ago-today-how-the-irish-civil-war-began-with-the-shelling-of-the-four-courts/</w:t>
        </w:r>
      </w:hyperlink>
      <w:r w:rsidRPr="006E0C5C">
        <w:rPr>
          <w:rFonts w:ascii="Calibri" w:hAnsi="Calibri" w:cs="Calibri"/>
          <w:sz w:val="24"/>
          <w:szCs w:val="24"/>
        </w:rPr>
        <w:t xml:space="preserve"> (Accessed: 7 October 2024).</w:t>
      </w:r>
    </w:p>
    <w:p w14:paraId="09EDFC00" w14:textId="77777777" w:rsidR="007B7F0A" w:rsidRPr="006E0C5C" w:rsidRDefault="007B7F0A" w:rsidP="000835C1">
      <w:pPr>
        <w:spacing w:line="240" w:lineRule="auto"/>
        <w:rPr>
          <w:rFonts w:ascii="Calibri" w:hAnsi="Calibri" w:cs="Calibri"/>
          <w:sz w:val="24"/>
          <w:szCs w:val="24"/>
        </w:rPr>
      </w:pPr>
      <w:r w:rsidRPr="006E0C5C">
        <w:rPr>
          <w:rFonts w:ascii="Calibri" w:hAnsi="Calibri" w:cs="Calibri"/>
          <w:sz w:val="24"/>
          <w:szCs w:val="24"/>
        </w:rPr>
        <w:t xml:space="preserve">University College Cork (2022) </w:t>
      </w:r>
      <w:r w:rsidRPr="006E0C5C">
        <w:rPr>
          <w:rFonts w:ascii="Calibri" w:hAnsi="Calibri" w:cs="Calibri"/>
          <w:i/>
          <w:iCs/>
          <w:sz w:val="24"/>
          <w:szCs w:val="24"/>
        </w:rPr>
        <w:t>The IRA, the split, and the Anglo-Irish Treaty.</w:t>
      </w:r>
      <w:r w:rsidRPr="006E0C5C">
        <w:rPr>
          <w:rFonts w:ascii="Calibri" w:hAnsi="Calibri" w:cs="Calibri"/>
          <w:sz w:val="24"/>
          <w:szCs w:val="24"/>
        </w:rPr>
        <w:t xml:space="preserve"> Available at: </w:t>
      </w:r>
      <w:hyperlink r:id="rId39" w:history="1">
        <w:r w:rsidRPr="006E0C5C">
          <w:rPr>
            <w:rStyle w:val="Hyperlink"/>
            <w:rFonts w:ascii="Calibri" w:hAnsi="Calibri" w:cs="Calibri"/>
            <w:sz w:val="24"/>
            <w:szCs w:val="24"/>
          </w:rPr>
          <w:t>https://www.ucc.ie/en/theirishrevolution/feature-articles/the-ira-the-split-and-the-anglo-irish-treaty.html</w:t>
        </w:r>
      </w:hyperlink>
      <w:r w:rsidRPr="006E0C5C">
        <w:rPr>
          <w:rFonts w:ascii="Calibri" w:hAnsi="Calibri" w:cs="Calibri"/>
          <w:sz w:val="24"/>
          <w:szCs w:val="24"/>
        </w:rPr>
        <w:t xml:space="preserve"> (Accessed: 8 October 2024).</w:t>
      </w:r>
    </w:p>
    <w:p w14:paraId="09E94D91" w14:textId="28C1AAF4" w:rsidR="007B7F0A" w:rsidRPr="006E0C5C" w:rsidRDefault="007B7F0A" w:rsidP="000835C1">
      <w:pPr>
        <w:spacing w:line="240" w:lineRule="auto"/>
        <w:rPr>
          <w:rFonts w:ascii="Calibri" w:hAnsi="Calibri" w:cs="Calibri"/>
          <w:sz w:val="24"/>
          <w:szCs w:val="24"/>
        </w:rPr>
      </w:pPr>
      <w:r w:rsidRPr="006E0C5C">
        <w:rPr>
          <w:rFonts w:ascii="Calibri" w:hAnsi="Calibri" w:cs="Calibri"/>
          <w:sz w:val="24"/>
          <w:szCs w:val="24"/>
        </w:rPr>
        <w:t xml:space="preserve">University College Cork (2024) </w:t>
      </w:r>
      <w:r w:rsidRPr="006E0C5C">
        <w:rPr>
          <w:rFonts w:ascii="Calibri" w:hAnsi="Calibri" w:cs="Calibri"/>
          <w:i/>
          <w:iCs/>
          <w:sz w:val="24"/>
          <w:szCs w:val="24"/>
        </w:rPr>
        <w:t>The War Escalates, November 1920.</w:t>
      </w:r>
      <w:r w:rsidRPr="006E0C5C">
        <w:rPr>
          <w:rFonts w:ascii="Calibri" w:hAnsi="Calibri" w:cs="Calibri"/>
          <w:sz w:val="24"/>
          <w:szCs w:val="24"/>
        </w:rPr>
        <w:t xml:space="preserve"> Available at: </w:t>
      </w:r>
      <w:hyperlink r:id="rId40" w:history="1">
        <w:r w:rsidRPr="006E0C5C">
          <w:rPr>
            <w:rStyle w:val="Hyperlink"/>
            <w:rFonts w:ascii="Calibri" w:hAnsi="Calibri" w:cs="Calibri"/>
            <w:sz w:val="24"/>
            <w:szCs w:val="24"/>
          </w:rPr>
          <w:t>https://www.ucc.ie/en/theirishrevolution/collections/mapping-the-irish-revolution/the-war-esclates-november-1920/</w:t>
        </w:r>
      </w:hyperlink>
      <w:r w:rsidRPr="006E0C5C">
        <w:rPr>
          <w:rFonts w:ascii="Calibri" w:hAnsi="Calibri" w:cs="Calibri"/>
          <w:sz w:val="24"/>
          <w:szCs w:val="24"/>
        </w:rPr>
        <w:t xml:space="preserve"> (Accessed: 5 October 2024).</w:t>
      </w:r>
    </w:p>
    <w:p w14:paraId="565164AE" w14:textId="77777777" w:rsidR="007B7F0A" w:rsidRDefault="007B7F0A" w:rsidP="000835C1">
      <w:pPr>
        <w:spacing w:line="240" w:lineRule="auto"/>
        <w:rPr>
          <w:rStyle w:val="Hyperlink"/>
          <w:rFonts w:ascii="Calibri" w:hAnsi="Calibri" w:cs="Calibri"/>
          <w:sz w:val="24"/>
          <w:szCs w:val="24"/>
        </w:rPr>
      </w:pPr>
      <w:r w:rsidRPr="006E0C5C">
        <w:rPr>
          <w:rFonts w:ascii="Calibri" w:hAnsi="Calibri" w:cs="Calibri"/>
          <w:sz w:val="24"/>
          <w:szCs w:val="24"/>
        </w:rPr>
        <w:t xml:space="preserve">Ward, L. (2016) ‘Republican Political Theory and Irish Nationalism’, </w:t>
      </w:r>
      <w:r w:rsidRPr="006E0C5C">
        <w:rPr>
          <w:rFonts w:ascii="Calibri" w:hAnsi="Calibri" w:cs="Calibri"/>
          <w:i/>
          <w:iCs/>
          <w:sz w:val="24"/>
          <w:szCs w:val="24"/>
        </w:rPr>
        <w:t>The European Legacy,</w:t>
      </w:r>
      <w:r w:rsidRPr="006E0C5C">
        <w:rPr>
          <w:rFonts w:ascii="Calibri" w:hAnsi="Calibri" w:cs="Calibri"/>
          <w:sz w:val="24"/>
          <w:szCs w:val="24"/>
        </w:rPr>
        <w:t xml:space="preserve"> 21(1), pp. 19-37. Available at: </w:t>
      </w:r>
      <w:hyperlink r:id="rId41" w:history="1">
        <w:r w:rsidRPr="006E0C5C">
          <w:rPr>
            <w:rStyle w:val="Hyperlink"/>
            <w:rFonts w:ascii="Calibri" w:hAnsi="Calibri" w:cs="Calibri"/>
            <w:sz w:val="24"/>
            <w:szCs w:val="24"/>
          </w:rPr>
          <w:t>https://doi.org/10.1080/10848770.2015.1097137</w:t>
        </w:r>
      </w:hyperlink>
    </w:p>
    <w:p w14:paraId="5AB105CA" w14:textId="77777777" w:rsidR="004E7847" w:rsidRDefault="004E7847" w:rsidP="000835C1">
      <w:pPr>
        <w:spacing w:line="240" w:lineRule="auto"/>
        <w:rPr>
          <w:rStyle w:val="Hyperlink"/>
          <w:rFonts w:ascii="Calibri" w:hAnsi="Calibri" w:cs="Calibri"/>
          <w:sz w:val="24"/>
          <w:szCs w:val="24"/>
        </w:rPr>
      </w:pPr>
    </w:p>
    <w:p w14:paraId="1F0982C4" w14:textId="77777777" w:rsidR="009E206B" w:rsidRDefault="009E206B" w:rsidP="000835C1">
      <w:pPr>
        <w:spacing w:line="240" w:lineRule="auto"/>
        <w:rPr>
          <w:rStyle w:val="Hyperlink"/>
          <w:rFonts w:ascii="Calibri" w:hAnsi="Calibri" w:cs="Calibri"/>
          <w:sz w:val="24"/>
          <w:szCs w:val="24"/>
        </w:rPr>
      </w:pPr>
    </w:p>
    <w:p w14:paraId="1EAE25C9" w14:textId="77777777" w:rsidR="009E206B" w:rsidRDefault="009E206B" w:rsidP="006E0C5C">
      <w:pPr>
        <w:spacing w:line="276" w:lineRule="auto"/>
        <w:rPr>
          <w:rStyle w:val="Hyperlink"/>
          <w:rFonts w:ascii="Calibri" w:hAnsi="Calibri" w:cs="Calibri"/>
          <w:sz w:val="24"/>
          <w:szCs w:val="24"/>
        </w:rPr>
      </w:pPr>
    </w:p>
    <w:p w14:paraId="174DD7AA" w14:textId="77777777" w:rsidR="009E206B" w:rsidRDefault="009E206B" w:rsidP="006E0C5C">
      <w:pPr>
        <w:spacing w:line="276" w:lineRule="auto"/>
        <w:rPr>
          <w:rStyle w:val="Hyperlink"/>
          <w:rFonts w:ascii="Calibri" w:hAnsi="Calibri" w:cs="Calibri"/>
          <w:sz w:val="24"/>
          <w:szCs w:val="24"/>
        </w:rPr>
      </w:pPr>
    </w:p>
    <w:p w14:paraId="466C1ADB" w14:textId="77777777" w:rsidR="000835C1" w:rsidRDefault="000835C1" w:rsidP="006E0C5C">
      <w:pPr>
        <w:spacing w:line="276" w:lineRule="auto"/>
        <w:rPr>
          <w:rStyle w:val="Hyperlink"/>
          <w:rFonts w:ascii="Calibri" w:hAnsi="Calibri" w:cs="Calibri"/>
          <w:sz w:val="24"/>
          <w:szCs w:val="24"/>
        </w:rPr>
      </w:pPr>
    </w:p>
    <w:p w14:paraId="41EB4671" w14:textId="77777777" w:rsidR="000835C1" w:rsidRDefault="000835C1" w:rsidP="006E0C5C">
      <w:pPr>
        <w:spacing w:line="276" w:lineRule="auto"/>
        <w:rPr>
          <w:rStyle w:val="Hyperlink"/>
          <w:rFonts w:ascii="Calibri" w:hAnsi="Calibri" w:cs="Calibri"/>
          <w:sz w:val="24"/>
          <w:szCs w:val="24"/>
        </w:rPr>
      </w:pPr>
    </w:p>
    <w:p w14:paraId="107FEA56" w14:textId="77777777" w:rsidR="000835C1" w:rsidRDefault="000835C1" w:rsidP="006E0C5C">
      <w:pPr>
        <w:spacing w:line="276" w:lineRule="auto"/>
        <w:rPr>
          <w:rStyle w:val="Hyperlink"/>
          <w:rFonts w:ascii="Calibri" w:hAnsi="Calibri" w:cs="Calibri"/>
          <w:sz w:val="24"/>
          <w:szCs w:val="24"/>
        </w:rPr>
      </w:pPr>
    </w:p>
    <w:p w14:paraId="3D247745" w14:textId="77777777" w:rsidR="000835C1" w:rsidRDefault="000835C1" w:rsidP="006E0C5C">
      <w:pPr>
        <w:spacing w:line="276" w:lineRule="auto"/>
        <w:rPr>
          <w:rStyle w:val="Hyperlink"/>
          <w:rFonts w:ascii="Calibri" w:hAnsi="Calibri" w:cs="Calibri"/>
          <w:sz w:val="24"/>
          <w:szCs w:val="24"/>
        </w:rPr>
      </w:pPr>
    </w:p>
    <w:p w14:paraId="1A833198" w14:textId="77777777" w:rsidR="000835C1" w:rsidRDefault="000835C1" w:rsidP="006E0C5C">
      <w:pPr>
        <w:spacing w:line="276" w:lineRule="auto"/>
        <w:rPr>
          <w:rStyle w:val="Hyperlink"/>
          <w:rFonts w:ascii="Calibri" w:hAnsi="Calibri" w:cs="Calibri"/>
          <w:sz w:val="24"/>
          <w:szCs w:val="24"/>
        </w:rPr>
      </w:pPr>
    </w:p>
    <w:p w14:paraId="7774BC66" w14:textId="77777777" w:rsidR="000835C1" w:rsidRDefault="000835C1" w:rsidP="006E0C5C">
      <w:pPr>
        <w:spacing w:line="276" w:lineRule="auto"/>
        <w:rPr>
          <w:rStyle w:val="Hyperlink"/>
          <w:rFonts w:ascii="Calibri" w:hAnsi="Calibri" w:cs="Calibri"/>
          <w:sz w:val="24"/>
          <w:szCs w:val="24"/>
        </w:rPr>
      </w:pPr>
    </w:p>
    <w:p w14:paraId="6611066D" w14:textId="77777777" w:rsidR="000835C1" w:rsidRDefault="000835C1" w:rsidP="006E0C5C">
      <w:pPr>
        <w:spacing w:line="276" w:lineRule="auto"/>
        <w:rPr>
          <w:rStyle w:val="Hyperlink"/>
          <w:rFonts w:ascii="Calibri" w:hAnsi="Calibri" w:cs="Calibri"/>
          <w:sz w:val="24"/>
          <w:szCs w:val="24"/>
        </w:rPr>
      </w:pPr>
    </w:p>
    <w:p w14:paraId="53662A55" w14:textId="77777777" w:rsidR="009E206B" w:rsidRDefault="009E206B" w:rsidP="006E0C5C">
      <w:pPr>
        <w:spacing w:line="276" w:lineRule="auto"/>
        <w:rPr>
          <w:rStyle w:val="Hyperlink"/>
          <w:rFonts w:ascii="Calibri" w:hAnsi="Calibri" w:cs="Calibri"/>
          <w:sz w:val="24"/>
          <w:szCs w:val="24"/>
        </w:rPr>
      </w:pPr>
    </w:p>
    <w:p w14:paraId="4DEB3092" w14:textId="17AA61D8" w:rsidR="00B72E0C" w:rsidRPr="00CE13D2" w:rsidRDefault="00B72E0C" w:rsidP="006E0C5C">
      <w:pPr>
        <w:spacing w:line="276" w:lineRule="auto"/>
        <w:rPr>
          <w:rStyle w:val="Hyperlink"/>
          <w:rFonts w:ascii="Calibri" w:hAnsi="Calibri" w:cs="Calibri"/>
          <w:sz w:val="24"/>
          <w:szCs w:val="24"/>
        </w:rPr>
      </w:pPr>
      <w:r w:rsidRPr="00B72E0C">
        <w:rPr>
          <w:rStyle w:val="Hyperlink"/>
          <w:rFonts w:ascii="Calibri" w:hAnsi="Calibri" w:cs="Calibri"/>
          <w:color w:val="auto"/>
          <w:sz w:val="24"/>
          <w:szCs w:val="24"/>
        </w:rPr>
        <w:lastRenderedPageBreak/>
        <w:t>BIBLIOGRAPHY</w:t>
      </w:r>
    </w:p>
    <w:p w14:paraId="3E543CC7" w14:textId="77777777" w:rsidR="00B029CC" w:rsidRDefault="00B029CC" w:rsidP="006E0C5C">
      <w:pPr>
        <w:spacing w:line="276" w:lineRule="auto"/>
        <w:rPr>
          <w:rFonts w:ascii="Calibri" w:hAnsi="Calibri" w:cs="Calibri"/>
          <w:sz w:val="24"/>
          <w:szCs w:val="24"/>
        </w:rPr>
      </w:pPr>
      <w:r w:rsidRPr="00B72E0C">
        <w:rPr>
          <w:rFonts w:ascii="Calibri" w:hAnsi="Calibri" w:cs="Calibri"/>
          <w:sz w:val="24"/>
          <w:szCs w:val="24"/>
        </w:rPr>
        <w:t>Boyce, D.G. (1988) </w:t>
      </w:r>
      <w:r w:rsidRPr="00B72E0C">
        <w:rPr>
          <w:rFonts w:ascii="Calibri" w:hAnsi="Calibri" w:cs="Calibri"/>
          <w:i/>
          <w:iCs/>
          <w:sz w:val="24"/>
          <w:szCs w:val="24"/>
        </w:rPr>
        <w:t>The Revolution in Ireland, 1879-1923</w:t>
      </w:r>
      <w:r w:rsidRPr="00B72E0C">
        <w:rPr>
          <w:rFonts w:ascii="Calibri" w:hAnsi="Calibri" w:cs="Calibri"/>
          <w:sz w:val="24"/>
          <w:szCs w:val="24"/>
        </w:rPr>
        <w:t>. Basingstoke: Macmillan Education</w:t>
      </w:r>
      <w:r>
        <w:rPr>
          <w:rFonts w:ascii="Calibri" w:hAnsi="Calibri" w:cs="Calibri"/>
          <w:sz w:val="24"/>
          <w:szCs w:val="24"/>
        </w:rPr>
        <w:t>.</w:t>
      </w:r>
    </w:p>
    <w:p w14:paraId="40AC60E8" w14:textId="5B05F634" w:rsidR="00B029CC" w:rsidRDefault="00B029CC" w:rsidP="006E0C5C">
      <w:pPr>
        <w:spacing w:line="276" w:lineRule="auto"/>
        <w:rPr>
          <w:rFonts w:ascii="Calibri" w:hAnsi="Calibri" w:cs="Calibri"/>
          <w:sz w:val="24"/>
          <w:szCs w:val="24"/>
        </w:rPr>
      </w:pPr>
      <w:r w:rsidRPr="00B72E0C">
        <w:rPr>
          <w:rFonts w:ascii="Calibri" w:hAnsi="Calibri" w:cs="Calibri"/>
          <w:sz w:val="24"/>
          <w:szCs w:val="24"/>
        </w:rPr>
        <w:t>Collins, M. and Coogan, T.P. (1996) </w:t>
      </w:r>
      <w:r w:rsidRPr="00B72E0C">
        <w:rPr>
          <w:rFonts w:ascii="Calibri" w:hAnsi="Calibri" w:cs="Calibri"/>
          <w:i/>
          <w:iCs/>
          <w:sz w:val="24"/>
          <w:szCs w:val="24"/>
        </w:rPr>
        <w:t>The path to freedom</w:t>
      </w:r>
      <w:r w:rsidRPr="00B72E0C">
        <w:rPr>
          <w:rFonts w:ascii="Calibri" w:hAnsi="Calibri" w:cs="Calibri"/>
          <w:sz w:val="24"/>
          <w:szCs w:val="24"/>
        </w:rPr>
        <w:t>. New ed. Welsh Academic Press</w:t>
      </w:r>
      <w:r>
        <w:rPr>
          <w:rFonts w:ascii="Calibri" w:hAnsi="Calibri" w:cs="Calibri"/>
          <w:sz w:val="24"/>
          <w:szCs w:val="24"/>
        </w:rPr>
        <w:t>.</w:t>
      </w:r>
    </w:p>
    <w:p w14:paraId="3409BF77" w14:textId="77777777" w:rsidR="00B029CC" w:rsidRDefault="00B029CC" w:rsidP="006E0C5C">
      <w:pPr>
        <w:spacing w:line="276" w:lineRule="auto"/>
        <w:rPr>
          <w:rFonts w:ascii="Calibri" w:hAnsi="Calibri" w:cs="Calibri"/>
          <w:sz w:val="24"/>
          <w:szCs w:val="24"/>
        </w:rPr>
      </w:pPr>
      <w:r w:rsidRPr="00B72E0C">
        <w:rPr>
          <w:rFonts w:ascii="Calibri" w:hAnsi="Calibri" w:cs="Calibri"/>
          <w:sz w:val="24"/>
          <w:szCs w:val="24"/>
        </w:rPr>
        <w:t>McGee, O. (2007) </w:t>
      </w:r>
      <w:r w:rsidRPr="00B72E0C">
        <w:rPr>
          <w:rFonts w:ascii="Calibri" w:hAnsi="Calibri" w:cs="Calibri"/>
          <w:i/>
          <w:iCs/>
          <w:sz w:val="24"/>
          <w:szCs w:val="24"/>
        </w:rPr>
        <w:t xml:space="preserve">The IRB : the Irish Republican Brotherhood, from the Land League to Sinn </w:t>
      </w:r>
      <w:proofErr w:type="spellStart"/>
      <w:r w:rsidRPr="00B72E0C">
        <w:rPr>
          <w:rFonts w:ascii="Calibri" w:hAnsi="Calibri" w:cs="Calibri"/>
          <w:i/>
          <w:iCs/>
          <w:sz w:val="24"/>
          <w:szCs w:val="24"/>
        </w:rPr>
        <w:t>Féin</w:t>
      </w:r>
      <w:proofErr w:type="spellEnd"/>
      <w:r w:rsidRPr="00B72E0C">
        <w:rPr>
          <w:rFonts w:ascii="Calibri" w:hAnsi="Calibri" w:cs="Calibri"/>
          <w:sz w:val="24"/>
          <w:szCs w:val="24"/>
        </w:rPr>
        <w:t>. 2nd ed. Dublin: Four Courts Press.</w:t>
      </w:r>
    </w:p>
    <w:p w14:paraId="75030567" w14:textId="77777777" w:rsidR="00B029CC" w:rsidRDefault="00B029CC" w:rsidP="006E0C5C">
      <w:pPr>
        <w:spacing w:line="276" w:lineRule="auto"/>
        <w:rPr>
          <w:rFonts w:ascii="Calibri" w:hAnsi="Calibri" w:cs="Calibri"/>
          <w:sz w:val="24"/>
          <w:szCs w:val="24"/>
        </w:rPr>
      </w:pPr>
      <w:r w:rsidRPr="00B72E0C">
        <w:rPr>
          <w:rFonts w:ascii="Calibri" w:hAnsi="Calibri" w:cs="Calibri"/>
          <w:sz w:val="24"/>
          <w:szCs w:val="24"/>
        </w:rPr>
        <w:t>Townshend, C. (1983) </w:t>
      </w:r>
      <w:r w:rsidRPr="00B72E0C">
        <w:rPr>
          <w:rFonts w:ascii="Calibri" w:hAnsi="Calibri" w:cs="Calibri"/>
          <w:i/>
          <w:iCs/>
          <w:sz w:val="24"/>
          <w:szCs w:val="24"/>
        </w:rPr>
        <w:t>Political violence in Ireland : government and resistance since 1848</w:t>
      </w:r>
      <w:r w:rsidRPr="00B72E0C">
        <w:rPr>
          <w:rFonts w:ascii="Calibri" w:hAnsi="Calibri" w:cs="Calibri"/>
          <w:sz w:val="24"/>
          <w:szCs w:val="24"/>
        </w:rPr>
        <w:t>. Oxford: Clarendon</w:t>
      </w:r>
      <w:r>
        <w:rPr>
          <w:rFonts w:ascii="Calibri" w:hAnsi="Calibri" w:cs="Calibri"/>
          <w:sz w:val="24"/>
          <w:szCs w:val="24"/>
        </w:rPr>
        <w:t>.</w:t>
      </w:r>
    </w:p>
    <w:p w14:paraId="0FF34412" w14:textId="77777777" w:rsidR="00B029CC" w:rsidRDefault="00B029CC" w:rsidP="006E0C5C">
      <w:pPr>
        <w:spacing w:line="276" w:lineRule="auto"/>
        <w:rPr>
          <w:rFonts w:ascii="Calibri" w:hAnsi="Calibri" w:cs="Calibri"/>
          <w:sz w:val="24"/>
          <w:szCs w:val="24"/>
        </w:rPr>
      </w:pPr>
      <w:r>
        <w:rPr>
          <w:rFonts w:ascii="Calibri" w:hAnsi="Calibri" w:cs="Calibri"/>
          <w:sz w:val="24"/>
          <w:szCs w:val="24"/>
        </w:rPr>
        <w:t xml:space="preserve">Townshend, C. (2014) </w:t>
      </w:r>
      <w:r w:rsidRPr="00B029CC">
        <w:rPr>
          <w:rFonts w:ascii="Calibri" w:hAnsi="Calibri" w:cs="Calibri"/>
          <w:i/>
          <w:iCs/>
          <w:sz w:val="24"/>
          <w:szCs w:val="24"/>
        </w:rPr>
        <w:t xml:space="preserve">The Republic: The fight for Irish Independence. </w:t>
      </w:r>
      <w:r>
        <w:rPr>
          <w:rFonts w:ascii="Calibri" w:hAnsi="Calibri" w:cs="Calibri"/>
          <w:sz w:val="24"/>
          <w:szCs w:val="24"/>
        </w:rPr>
        <w:t>Penguin. Kindle Edition.</w:t>
      </w:r>
    </w:p>
    <w:p w14:paraId="1738801D" w14:textId="77777777" w:rsidR="00B72E0C" w:rsidRPr="00B72E0C" w:rsidRDefault="00B72E0C" w:rsidP="006E0C5C">
      <w:pPr>
        <w:spacing w:line="276" w:lineRule="auto"/>
        <w:rPr>
          <w:rStyle w:val="Hyperlink"/>
          <w:rFonts w:ascii="Calibri" w:hAnsi="Calibri" w:cs="Calibri"/>
          <w:color w:val="auto"/>
          <w:sz w:val="24"/>
          <w:szCs w:val="24"/>
          <w:u w:val="none"/>
        </w:rPr>
      </w:pPr>
    </w:p>
    <w:sectPr w:rsidR="00B72E0C" w:rsidRPr="00B72E0C" w:rsidSect="00D75C71">
      <w:headerReference w:type="default" r:id="rId42"/>
      <w:footerReference w:type="default" r:id="rId43"/>
      <w:headerReference w:type="first" r:id="rId44"/>
      <w:footerReference w:type="first" r:id="rId45"/>
      <w:pgSz w:w="11909" w:h="16834"/>
      <w:pgMar w:top="1418" w:right="1418" w:bottom="1418" w:left="1418" w:header="720" w:footer="720" w:gutter="0"/>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6F18C9" w14:textId="77777777" w:rsidR="00965E50" w:rsidRDefault="00965E50" w:rsidP="00475B61">
      <w:pPr>
        <w:spacing w:after="0" w:line="240" w:lineRule="auto"/>
      </w:pPr>
      <w:r>
        <w:separator/>
      </w:r>
    </w:p>
  </w:endnote>
  <w:endnote w:type="continuationSeparator" w:id="0">
    <w:p w14:paraId="5CEC9BCC" w14:textId="77777777" w:rsidR="00965E50" w:rsidRDefault="00965E50" w:rsidP="00475B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95689220"/>
      <w:docPartObj>
        <w:docPartGallery w:val="Page Numbers (Bottom of Page)"/>
        <w:docPartUnique/>
      </w:docPartObj>
    </w:sdtPr>
    <w:sdtEndPr>
      <w:rPr>
        <w:noProof/>
      </w:rPr>
    </w:sdtEndPr>
    <w:sdtContent>
      <w:p w14:paraId="245C52D7" w14:textId="0F9CD5E0" w:rsidR="00D75C71" w:rsidRDefault="00D75C7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61CF58" w14:textId="77777777" w:rsidR="00D75C71" w:rsidRDefault="00D75C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0FCCDB" w14:textId="1267E0B6" w:rsidR="00475B61" w:rsidRDefault="00475B61" w:rsidP="00077998">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A3F181" w14:textId="77777777" w:rsidR="00965E50" w:rsidRDefault="00965E50" w:rsidP="00475B61">
      <w:pPr>
        <w:spacing w:after="0" w:line="240" w:lineRule="auto"/>
      </w:pPr>
      <w:r>
        <w:separator/>
      </w:r>
    </w:p>
  </w:footnote>
  <w:footnote w:type="continuationSeparator" w:id="0">
    <w:p w14:paraId="403D43F3" w14:textId="77777777" w:rsidR="00965E50" w:rsidRDefault="00965E50" w:rsidP="00475B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08BA4D" w14:textId="7A02A5C2" w:rsidR="00630F67" w:rsidRDefault="00630F67">
    <w:pPr>
      <w:pStyle w:val="Header"/>
    </w:pPr>
    <w:r w:rsidRPr="007E5CE0">
      <w:rPr>
        <w:rFonts w:ascii="Calibri" w:hAnsi="Calibri" w:cs="Calibri"/>
      </w:rPr>
      <w:t xml:space="preserve">R. Bakewell (2204367)       </w:t>
    </w:r>
    <w:r>
      <w:rPr>
        <w:rFonts w:ascii="Calibri" w:hAnsi="Calibri" w:cs="Calibri"/>
      </w:rPr>
      <w:t xml:space="preserve">                                                                                     </w:t>
    </w:r>
    <w:r w:rsidRPr="007E5CE0">
      <w:rPr>
        <w:rFonts w:ascii="Calibri" w:hAnsi="Calibri" w:cs="Calibri"/>
      </w:rPr>
      <w:t xml:space="preserve"> Module: HPHI5020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659E33" w14:textId="6A23DFEE" w:rsidR="00A53EE5" w:rsidRPr="007E5CE0" w:rsidRDefault="00A53EE5" w:rsidP="007E5CE0">
    <w:pPr>
      <w:pStyle w:val="Header"/>
      <w:rPr>
        <w:rFonts w:ascii="Calibri" w:hAnsi="Calibri" w:cs="Calibri"/>
      </w:rPr>
    </w:pPr>
    <w:r w:rsidRPr="007E5CE0">
      <w:rPr>
        <w:rFonts w:ascii="Calibri" w:hAnsi="Calibri" w:cs="Calibri"/>
      </w:rPr>
      <w:t xml:space="preserve">R. Bakewell (2204367)       </w:t>
    </w:r>
    <w:r w:rsidR="007E5CE0">
      <w:rPr>
        <w:rFonts w:ascii="Calibri" w:hAnsi="Calibri" w:cs="Calibri"/>
      </w:rPr>
      <w:t xml:space="preserve">                                                                                     </w:t>
    </w:r>
    <w:r w:rsidRPr="007E5CE0">
      <w:rPr>
        <w:rFonts w:ascii="Calibri" w:hAnsi="Calibri" w:cs="Calibri"/>
      </w:rPr>
      <w:t xml:space="preserve"> Module: HPHI</w:t>
    </w:r>
    <w:r w:rsidR="007E5CE0" w:rsidRPr="007E5CE0">
      <w:rPr>
        <w:rFonts w:ascii="Calibri" w:hAnsi="Calibri" w:cs="Calibri"/>
      </w:rPr>
      <w:t>5020</w:t>
    </w:r>
  </w:p>
  <w:p w14:paraId="0D7E7545" w14:textId="77777777" w:rsidR="00A53EE5" w:rsidRDefault="00A53E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D2442"/>
    <w:multiLevelType w:val="multilevel"/>
    <w:tmpl w:val="5D749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3F2331"/>
    <w:multiLevelType w:val="hybridMultilevel"/>
    <w:tmpl w:val="7DE68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9492513">
    <w:abstractNumId w:val="1"/>
  </w:num>
  <w:num w:numId="2" w16cid:durableId="3221272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58F"/>
    <w:rsid w:val="000015FE"/>
    <w:rsid w:val="00025BAF"/>
    <w:rsid w:val="00026389"/>
    <w:rsid w:val="00026670"/>
    <w:rsid w:val="00034B9B"/>
    <w:rsid w:val="000350D5"/>
    <w:rsid w:val="00036621"/>
    <w:rsid w:val="000367DC"/>
    <w:rsid w:val="00070115"/>
    <w:rsid w:val="00074883"/>
    <w:rsid w:val="00077998"/>
    <w:rsid w:val="00080370"/>
    <w:rsid w:val="000835BA"/>
    <w:rsid w:val="000835C1"/>
    <w:rsid w:val="00085A64"/>
    <w:rsid w:val="000915DD"/>
    <w:rsid w:val="00093E54"/>
    <w:rsid w:val="00094350"/>
    <w:rsid w:val="00094493"/>
    <w:rsid w:val="000A0D0C"/>
    <w:rsid w:val="000A3539"/>
    <w:rsid w:val="000A6AEA"/>
    <w:rsid w:val="000A6BD3"/>
    <w:rsid w:val="000B7A55"/>
    <w:rsid w:val="000D12A7"/>
    <w:rsid w:val="000D1F8E"/>
    <w:rsid w:val="000E053B"/>
    <w:rsid w:val="000F57FE"/>
    <w:rsid w:val="000F6761"/>
    <w:rsid w:val="00100102"/>
    <w:rsid w:val="001035BB"/>
    <w:rsid w:val="00107F4C"/>
    <w:rsid w:val="0011408F"/>
    <w:rsid w:val="001238C7"/>
    <w:rsid w:val="00125F8F"/>
    <w:rsid w:val="00126AEE"/>
    <w:rsid w:val="0013237C"/>
    <w:rsid w:val="001374EA"/>
    <w:rsid w:val="00140DBA"/>
    <w:rsid w:val="00142C70"/>
    <w:rsid w:val="00160125"/>
    <w:rsid w:val="00160977"/>
    <w:rsid w:val="0016152E"/>
    <w:rsid w:val="00164140"/>
    <w:rsid w:val="00171363"/>
    <w:rsid w:val="0017321A"/>
    <w:rsid w:val="001768B1"/>
    <w:rsid w:val="00177B70"/>
    <w:rsid w:val="00190643"/>
    <w:rsid w:val="00195CEC"/>
    <w:rsid w:val="00196486"/>
    <w:rsid w:val="001B2F7B"/>
    <w:rsid w:val="001B717E"/>
    <w:rsid w:val="001C618A"/>
    <w:rsid w:val="001C67F0"/>
    <w:rsid w:val="001D0E4C"/>
    <w:rsid w:val="001D1CDD"/>
    <w:rsid w:val="001D53B7"/>
    <w:rsid w:val="001E11E3"/>
    <w:rsid w:val="001E3877"/>
    <w:rsid w:val="001F0E77"/>
    <w:rsid w:val="001F4A44"/>
    <w:rsid w:val="0020207E"/>
    <w:rsid w:val="002046E2"/>
    <w:rsid w:val="00204987"/>
    <w:rsid w:val="00204F91"/>
    <w:rsid w:val="00214C6C"/>
    <w:rsid w:val="002229DB"/>
    <w:rsid w:val="00240D3B"/>
    <w:rsid w:val="0024312C"/>
    <w:rsid w:val="00244157"/>
    <w:rsid w:val="00245974"/>
    <w:rsid w:val="00256669"/>
    <w:rsid w:val="00265832"/>
    <w:rsid w:val="002727E5"/>
    <w:rsid w:val="00274B42"/>
    <w:rsid w:val="00276D6E"/>
    <w:rsid w:val="002845A5"/>
    <w:rsid w:val="00297333"/>
    <w:rsid w:val="002A0E86"/>
    <w:rsid w:val="002A1CFE"/>
    <w:rsid w:val="002C10E4"/>
    <w:rsid w:val="002D124E"/>
    <w:rsid w:val="002D643B"/>
    <w:rsid w:val="002E1FA5"/>
    <w:rsid w:val="002E2C2F"/>
    <w:rsid w:val="002F4B4D"/>
    <w:rsid w:val="002F4BFA"/>
    <w:rsid w:val="00302060"/>
    <w:rsid w:val="003037A5"/>
    <w:rsid w:val="00305AF4"/>
    <w:rsid w:val="00313FAD"/>
    <w:rsid w:val="0031429D"/>
    <w:rsid w:val="00315AF3"/>
    <w:rsid w:val="003207C9"/>
    <w:rsid w:val="00320AAE"/>
    <w:rsid w:val="003240BD"/>
    <w:rsid w:val="0032633D"/>
    <w:rsid w:val="0032780C"/>
    <w:rsid w:val="00330853"/>
    <w:rsid w:val="00343BF2"/>
    <w:rsid w:val="00345BC2"/>
    <w:rsid w:val="0035252D"/>
    <w:rsid w:val="0036486D"/>
    <w:rsid w:val="00367974"/>
    <w:rsid w:val="00370C23"/>
    <w:rsid w:val="00377AA0"/>
    <w:rsid w:val="003949D6"/>
    <w:rsid w:val="00395412"/>
    <w:rsid w:val="003A4A3A"/>
    <w:rsid w:val="003A68B3"/>
    <w:rsid w:val="003B0933"/>
    <w:rsid w:val="003B5D1B"/>
    <w:rsid w:val="003B757C"/>
    <w:rsid w:val="003C2046"/>
    <w:rsid w:val="003C281C"/>
    <w:rsid w:val="003D25F6"/>
    <w:rsid w:val="003E66D4"/>
    <w:rsid w:val="003F26FF"/>
    <w:rsid w:val="003F7ACA"/>
    <w:rsid w:val="00406DB3"/>
    <w:rsid w:val="004103E5"/>
    <w:rsid w:val="00414FC1"/>
    <w:rsid w:val="00417C9E"/>
    <w:rsid w:val="00421682"/>
    <w:rsid w:val="004238B2"/>
    <w:rsid w:val="00437257"/>
    <w:rsid w:val="00440643"/>
    <w:rsid w:val="0044378F"/>
    <w:rsid w:val="00446FCC"/>
    <w:rsid w:val="00451DF6"/>
    <w:rsid w:val="00453554"/>
    <w:rsid w:val="00457C7C"/>
    <w:rsid w:val="00460BD1"/>
    <w:rsid w:val="00460C26"/>
    <w:rsid w:val="00461296"/>
    <w:rsid w:val="00465CC9"/>
    <w:rsid w:val="0047421A"/>
    <w:rsid w:val="0047579D"/>
    <w:rsid w:val="00475B61"/>
    <w:rsid w:val="0048116F"/>
    <w:rsid w:val="00481CFF"/>
    <w:rsid w:val="00481EBB"/>
    <w:rsid w:val="004847C1"/>
    <w:rsid w:val="00490C55"/>
    <w:rsid w:val="004916C3"/>
    <w:rsid w:val="00495FF0"/>
    <w:rsid w:val="0049658D"/>
    <w:rsid w:val="004A361E"/>
    <w:rsid w:val="004B06EE"/>
    <w:rsid w:val="004B0B01"/>
    <w:rsid w:val="004B4CD7"/>
    <w:rsid w:val="004E40CE"/>
    <w:rsid w:val="004E7847"/>
    <w:rsid w:val="004F046F"/>
    <w:rsid w:val="004F4248"/>
    <w:rsid w:val="004F7789"/>
    <w:rsid w:val="0051033B"/>
    <w:rsid w:val="00511FBF"/>
    <w:rsid w:val="00521914"/>
    <w:rsid w:val="00522B91"/>
    <w:rsid w:val="00523A4A"/>
    <w:rsid w:val="00530092"/>
    <w:rsid w:val="00531875"/>
    <w:rsid w:val="00533267"/>
    <w:rsid w:val="005365CF"/>
    <w:rsid w:val="0054394F"/>
    <w:rsid w:val="00545AEA"/>
    <w:rsid w:val="005476A0"/>
    <w:rsid w:val="005606EF"/>
    <w:rsid w:val="00561982"/>
    <w:rsid w:val="00571217"/>
    <w:rsid w:val="00587F21"/>
    <w:rsid w:val="005A15AA"/>
    <w:rsid w:val="005A1D4C"/>
    <w:rsid w:val="005A2B2E"/>
    <w:rsid w:val="005C470F"/>
    <w:rsid w:val="005C6A6D"/>
    <w:rsid w:val="005D4E90"/>
    <w:rsid w:val="005E17AC"/>
    <w:rsid w:val="005E48BC"/>
    <w:rsid w:val="005F1A46"/>
    <w:rsid w:val="00610A11"/>
    <w:rsid w:val="00611817"/>
    <w:rsid w:val="006134B6"/>
    <w:rsid w:val="006177B6"/>
    <w:rsid w:val="006240E2"/>
    <w:rsid w:val="00630F67"/>
    <w:rsid w:val="006324CB"/>
    <w:rsid w:val="006337E4"/>
    <w:rsid w:val="00642958"/>
    <w:rsid w:val="006431AD"/>
    <w:rsid w:val="00645DFC"/>
    <w:rsid w:val="006462E3"/>
    <w:rsid w:val="00655009"/>
    <w:rsid w:val="00661FA4"/>
    <w:rsid w:val="00664784"/>
    <w:rsid w:val="00672E40"/>
    <w:rsid w:val="006864ED"/>
    <w:rsid w:val="006935F6"/>
    <w:rsid w:val="006A693D"/>
    <w:rsid w:val="006A7531"/>
    <w:rsid w:val="006B6B92"/>
    <w:rsid w:val="006B6EB7"/>
    <w:rsid w:val="006C4652"/>
    <w:rsid w:val="006E0C5C"/>
    <w:rsid w:val="007018E0"/>
    <w:rsid w:val="00727FB8"/>
    <w:rsid w:val="007304B1"/>
    <w:rsid w:val="00740889"/>
    <w:rsid w:val="00753084"/>
    <w:rsid w:val="00754495"/>
    <w:rsid w:val="0076096D"/>
    <w:rsid w:val="0076332C"/>
    <w:rsid w:val="00763751"/>
    <w:rsid w:val="007668CA"/>
    <w:rsid w:val="00767EF5"/>
    <w:rsid w:val="00771BDC"/>
    <w:rsid w:val="0077288B"/>
    <w:rsid w:val="0077387D"/>
    <w:rsid w:val="00777EC5"/>
    <w:rsid w:val="00784D01"/>
    <w:rsid w:val="007900A7"/>
    <w:rsid w:val="00793F30"/>
    <w:rsid w:val="00794103"/>
    <w:rsid w:val="007948B3"/>
    <w:rsid w:val="007A39BC"/>
    <w:rsid w:val="007A5E4C"/>
    <w:rsid w:val="007A64F3"/>
    <w:rsid w:val="007B2A84"/>
    <w:rsid w:val="007B4A20"/>
    <w:rsid w:val="007B66E0"/>
    <w:rsid w:val="007B7F0A"/>
    <w:rsid w:val="007D6377"/>
    <w:rsid w:val="007E2D85"/>
    <w:rsid w:val="007E5CE0"/>
    <w:rsid w:val="007F18D3"/>
    <w:rsid w:val="007F5253"/>
    <w:rsid w:val="00801483"/>
    <w:rsid w:val="008053A8"/>
    <w:rsid w:val="00806B49"/>
    <w:rsid w:val="00817BF1"/>
    <w:rsid w:val="008231D9"/>
    <w:rsid w:val="00826F1F"/>
    <w:rsid w:val="00833185"/>
    <w:rsid w:val="00836D6C"/>
    <w:rsid w:val="00837D79"/>
    <w:rsid w:val="00840E71"/>
    <w:rsid w:val="008412F5"/>
    <w:rsid w:val="00841BCC"/>
    <w:rsid w:val="00842B84"/>
    <w:rsid w:val="00853A0F"/>
    <w:rsid w:val="00854988"/>
    <w:rsid w:val="00862E96"/>
    <w:rsid w:val="0086393D"/>
    <w:rsid w:val="00866425"/>
    <w:rsid w:val="00883024"/>
    <w:rsid w:val="00885BD1"/>
    <w:rsid w:val="0088752E"/>
    <w:rsid w:val="0089231D"/>
    <w:rsid w:val="008937AC"/>
    <w:rsid w:val="008942E7"/>
    <w:rsid w:val="00895A4A"/>
    <w:rsid w:val="008A2171"/>
    <w:rsid w:val="008A3574"/>
    <w:rsid w:val="008A378D"/>
    <w:rsid w:val="008A7076"/>
    <w:rsid w:val="008B0394"/>
    <w:rsid w:val="008B5489"/>
    <w:rsid w:val="008C1063"/>
    <w:rsid w:val="008C2A0A"/>
    <w:rsid w:val="008E064D"/>
    <w:rsid w:val="008F16A5"/>
    <w:rsid w:val="008F4258"/>
    <w:rsid w:val="00901BBB"/>
    <w:rsid w:val="00907114"/>
    <w:rsid w:val="00911E51"/>
    <w:rsid w:val="009143A0"/>
    <w:rsid w:val="00914BD9"/>
    <w:rsid w:val="00914C0A"/>
    <w:rsid w:val="00915296"/>
    <w:rsid w:val="0092555B"/>
    <w:rsid w:val="0093210A"/>
    <w:rsid w:val="00936A2C"/>
    <w:rsid w:val="009537A2"/>
    <w:rsid w:val="009574D1"/>
    <w:rsid w:val="0096225A"/>
    <w:rsid w:val="00962285"/>
    <w:rsid w:val="00963E20"/>
    <w:rsid w:val="009649AB"/>
    <w:rsid w:val="00965E50"/>
    <w:rsid w:val="00967518"/>
    <w:rsid w:val="009723C2"/>
    <w:rsid w:val="00980D35"/>
    <w:rsid w:val="00993540"/>
    <w:rsid w:val="009A1F3C"/>
    <w:rsid w:val="009A3AB2"/>
    <w:rsid w:val="009A3B01"/>
    <w:rsid w:val="009A76DF"/>
    <w:rsid w:val="009A7D23"/>
    <w:rsid w:val="009B038B"/>
    <w:rsid w:val="009B18D2"/>
    <w:rsid w:val="009B45C9"/>
    <w:rsid w:val="009B4DF8"/>
    <w:rsid w:val="009B6965"/>
    <w:rsid w:val="009C3025"/>
    <w:rsid w:val="009C3A60"/>
    <w:rsid w:val="009C439A"/>
    <w:rsid w:val="009C6A68"/>
    <w:rsid w:val="009D0367"/>
    <w:rsid w:val="009D37BC"/>
    <w:rsid w:val="009D57C7"/>
    <w:rsid w:val="009D7CD9"/>
    <w:rsid w:val="009E206B"/>
    <w:rsid w:val="009E4A53"/>
    <w:rsid w:val="009F1B99"/>
    <w:rsid w:val="009F28BE"/>
    <w:rsid w:val="009F31FD"/>
    <w:rsid w:val="00A04921"/>
    <w:rsid w:val="00A04E55"/>
    <w:rsid w:val="00A14C04"/>
    <w:rsid w:val="00A20B07"/>
    <w:rsid w:val="00A2346A"/>
    <w:rsid w:val="00A25525"/>
    <w:rsid w:val="00A32FF5"/>
    <w:rsid w:val="00A3455F"/>
    <w:rsid w:val="00A35551"/>
    <w:rsid w:val="00A373AC"/>
    <w:rsid w:val="00A37484"/>
    <w:rsid w:val="00A3787C"/>
    <w:rsid w:val="00A42528"/>
    <w:rsid w:val="00A50CDB"/>
    <w:rsid w:val="00A50D0D"/>
    <w:rsid w:val="00A53A75"/>
    <w:rsid w:val="00A53EE5"/>
    <w:rsid w:val="00A75EF6"/>
    <w:rsid w:val="00A83F83"/>
    <w:rsid w:val="00A85141"/>
    <w:rsid w:val="00A87B90"/>
    <w:rsid w:val="00A92C43"/>
    <w:rsid w:val="00A9500F"/>
    <w:rsid w:val="00AA700C"/>
    <w:rsid w:val="00AB166C"/>
    <w:rsid w:val="00AB2C1B"/>
    <w:rsid w:val="00AB30E5"/>
    <w:rsid w:val="00AC0D56"/>
    <w:rsid w:val="00AC4E74"/>
    <w:rsid w:val="00AD6C7F"/>
    <w:rsid w:val="00AE541F"/>
    <w:rsid w:val="00AF073D"/>
    <w:rsid w:val="00AF216D"/>
    <w:rsid w:val="00AF469C"/>
    <w:rsid w:val="00AF6554"/>
    <w:rsid w:val="00B029CC"/>
    <w:rsid w:val="00B16B23"/>
    <w:rsid w:val="00B1769D"/>
    <w:rsid w:val="00B17930"/>
    <w:rsid w:val="00B17F68"/>
    <w:rsid w:val="00B20054"/>
    <w:rsid w:val="00B21C7D"/>
    <w:rsid w:val="00B25729"/>
    <w:rsid w:val="00B34985"/>
    <w:rsid w:val="00B35210"/>
    <w:rsid w:val="00B448BA"/>
    <w:rsid w:val="00B46183"/>
    <w:rsid w:val="00B47A70"/>
    <w:rsid w:val="00B636B1"/>
    <w:rsid w:val="00B64F17"/>
    <w:rsid w:val="00B671D1"/>
    <w:rsid w:val="00B71C0F"/>
    <w:rsid w:val="00B7227C"/>
    <w:rsid w:val="00B72E0C"/>
    <w:rsid w:val="00B810BC"/>
    <w:rsid w:val="00B874DF"/>
    <w:rsid w:val="00B934E5"/>
    <w:rsid w:val="00B96D30"/>
    <w:rsid w:val="00BA371A"/>
    <w:rsid w:val="00BA522D"/>
    <w:rsid w:val="00BA7122"/>
    <w:rsid w:val="00BA7681"/>
    <w:rsid w:val="00BB7543"/>
    <w:rsid w:val="00BD2EAA"/>
    <w:rsid w:val="00BD559A"/>
    <w:rsid w:val="00BE3197"/>
    <w:rsid w:val="00BE668E"/>
    <w:rsid w:val="00BE6955"/>
    <w:rsid w:val="00BE6A79"/>
    <w:rsid w:val="00BF148C"/>
    <w:rsid w:val="00BF1DC3"/>
    <w:rsid w:val="00BF2A86"/>
    <w:rsid w:val="00BF4EA0"/>
    <w:rsid w:val="00C157D0"/>
    <w:rsid w:val="00C157FC"/>
    <w:rsid w:val="00C17CEF"/>
    <w:rsid w:val="00C20FE9"/>
    <w:rsid w:val="00C35508"/>
    <w:rsid w:val="00C57E1A"/>
    <w:rsid w:val="00C62486"/>
    <w:rsid w:val="00C6280C"/>
    <w:rsid w:val="00C65863"/>
    <w:rsid w:val="00C65C84"/>
    <w:rsid w:val="00C74FFD"/>
    <w:rsid w:val="00C77BF7"/>
    <w:rsid w:val="00C80A66"/>
    <w:rsid w:val="00C81491"/>
    <w:rsid w:val="00C818F0"/>
    <w:rsid w:val="00C83A8E"/>
    <w:rsid w:val="00C927EC"/>
    <w:rsid w:val="00C96F07"/>
    <w:rsid w:val="00CA66C2"/>
    <w:rsid w:val="00CA7D1D"/>
    <w:rsid w:val="00CB30FE"/>
    <w:rsid w:val="00CB5D7C"/>
    <w:rsid w:val="00CC37E8"/>
    <w:rsid w:val="00CC4B81"/>
    <w:rsid w:val="00CD2048"/>
    <w:rsid w:val="00CD7477"/>
    <w:rsid w:val="00CE13D2"/>
    <w:rsid w:val="00CE15D1"/>
    <w:rsid w:val="00CE261D"/>
    <w:rsid w:val="00CE5FF2"/>
    <w:rsid w:val="00CE6C93"/>
    <w:rsid w:val="00CE7ACF"/>
    <w:rsid w:val="00CF036E"/>
    <w:rsid w:val="00CF264D"/>
    <w:rsid w:val="00CF4DD4"/>
    <w:rsid w:val="00CF5071"/>
    <w:rsid w:val="00CF7EC8"/>
    <w:rsid w:val="00D224BB"/>
    <w:rsid w:val="00D2366B"/>
    <w:rsid w:val="00D23AD9"/>
    <w:rsid w:val="00D23DBC"/>
    <w:rsid w:val="00D35631"/>
    <w:rsid w:val="00D416BC"/>
    <w:rsid w:val="00D42AF0"/>
    <w:rsid w:val="00D52F32"/>
    <w:rsid w:val="00D53EBB"/>
    <w:rsid w:val="00D55B79"/>
    <w:rsid w:val="00D55C15"/>
    <w:rsid w:val="00D75C71"/>
    <w:rsid w:val="00D765C2"/>
    <w:rsid w:val="00D83DAF"/>
    <w:rsid w:val="00D87F95"/>
    <w:rsid w:val="00D97D91"/>
    <w:rsid w:val="00DB09BA"/>
    <w:rsid w:val="00DB0B2E"/>
    <w:rsid w:val="00DB7D87"/>
    <w:rsid w:val="00DC4DB2"/>
    <w:rsid w:val="00DD0AC3"/>
    <w:rsid w:val="00DD1B36"/>
    <w:rsid w:val="00DD287C"/>
    <w:rsid w:val="00DD3E6C"/>
    <w:rsid w:val="00DD4289"/>
    <w:rsid w:val="00DD4524"/>
    <w:rsid w:val="00DD4639"/>
    <w:rsid w:val="00DE0476"/>
    <w:rsid w:val="00DE0749"/>
    <w:rsid w:val="00DE2FBC"/>
    <w:rsid w:val="00DE33CC"/>
    <w:rsid w:val="00DF0F55"/>
    <w:rsid w:val="00DF27FB"/>
    <w:rsid w:val="00DF3B53"/>
    <w:rsid w:val="00DF4F93"/>
    <w:rsid w:val="00E02DBE"/>
    <w:rsid w:val="00E03291"/>
    <w:rsid w:val="00E10EAA"/>
    <w:rsid w:val="00E1273F"/>
    <w:rsid w:val="00E13F66"/>
    <w:rsid w:val="00E15E9B"/>
    <w:rsid w:val="00E1772B"/>
    <w:rsid w:val="00E2331B"/>
    <w:rsid w:val="00E27E19"/>
    <w:rsid w:val="00E31840"/>
    <w:rsid w:val="00E35077"/>
    <w:rsid w:val="00E36489"/>
    <w:rsid w:val="00E366E2"/>
    <w:rsid w:val="00E36765"/>
    <w:rsid w:val="00E36ECD"/>
    <w:rsid w:val="00E37BDC"/>
    <w:rsid w:val="00E41D06"/>
    <w:rsid w:val="00E44FD8"/>
    <w:rsid w:val="00E52A8A"/>
    <w:rsid w:val="00E5486B"/>
    <w:rsid w:val="00E5505F"/>
    <w:rsid w:val="00E5732E"/>
    <w:rsid w:val="00E60FB0"/>
    <w:rsid w:val="00E6216C"/>
    <w:rsid w:val="00E62D8F"/>
    <w:rsid w:val="00E63862"/>
    <w:rsid w:val="00E645A0"/>
    <w:rsid w:val="00E6651F"/>
    <w:rsid w:val="00E7728C"/>
    <w:rsid w:val="00E8230E"/>
    <w:rsid w:val="00E86AC1"/>
    <w:rsid w:val="00E904EE"/>
    <w:rsid w:val="00E911BD"/>
    <w:rsid w:val="00E94B26"/>
    <w:rsid w:val="00E968F6"/>
    <w:rsid w:val="00EA42A1"/>
    <w:rsid w:val="00EA4B37"/>
    <w:rsid w:val="00EB0C02"/>
    <w:rsid w:val="00EB2EB8"/>
    <w:rsid w:val="00EB43C3"/>
    <w:rsid w:val="00EB4DBB"/>
    <w:rsid w:val="00EB6657"/>
    <w:rsid w:val="00EC1E24"/>
    <w:rsid w:val="00EC3CF3"/>
    <w:rsid w:val="00EC47C3"/>
    <w:rsid w:val="00ED03D0"/>
    <w:rsid w:val="00ED52D3"/>
    <w:rsid w:val="00EE4FE7"/>
    <w:rsid w:val="00EE5B75"/>
    <w:rsid w:val="00EE6C58"/>
    <w:rsid w:val="00EF29FE"/>
    <w:rsid w:val="00EF621B"/>
    <w:rsid w:val="00EF7B05"/>
    <w:rsid w:val="00F00003"/>
    <w:rsid w:val="00F0458A"/>
    <w:rsid w:val="00F05145"/>
    <w:rsid w:val="00F05C5C"/>
    <w:rsid w:val="00F17639"/>
    <w:rsid w:val="00F20795"/>
    <w:rsid w:val="00F3084C"/>
    <w:rsid w:val="00F347BB"/>
    <w:rsid w:val="00F47C31"/>
    <w:rsid w:val="00F50FC8"/>
    <w:rsid w:val="00F57876"/>
    <w:rsid w:val="00F6658D"/>
    <w:rsid w:val="00F6699E"/>
    <w:rsid w:val="00F8018C"/>
    <w:rsid w:val="00F8058F"/>
    <w:rsid w:val="00F81078"/>
    <w:rsid w:val="00F8544A"/>
    <w:rsid w:val="00F86DAD"/>
    <w:rsid w:val="00F90B4A"/>
    <w:rsid w:val="00F944D4"/>
    <w:rsid w:val="00F95A07"/>
    <w:rsid w:val="00F97B8D"/>
    <w:rsid w:val="00FC7ED8"/>
    <w:rsid w:val="00FE76F0"/>
    <w:rsid w:val="00FF54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C89021"/>
  <w15:chartTrackingRefBased/>
  <w15:docId w15:val="{095B435D-ADA7-48DA-BF74-52FACDC7D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05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05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05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05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05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05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05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05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05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05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05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05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05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05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05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05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05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058F"/>
    <w:rPr>
      <w:rFonts w:eastAsiaTheme="majorEastAsia" w:cstheme="majorBidi"/>
      <w:color w:val="272727" w:themeColor="text1" w:themeTint="D8"/>
    </w:rPr>
  </w:style>
  <w:style w:type="paragraph" w:styleId="Title">
    <w:name w:val="Title"/>
    <w:basedOn w:val="Normal"/>
    <w:next w:val="Normal"/>
    <w:link w:val="TitleChar"/>
    <w:uiPriority w:val="10"/>
    <w:qFormat/>
    <w:rsid w:val="00F805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05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05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05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058F"/>
    <w:pPr>
      <w:spacing w:before="160"/>
      <w:jc w:val="center"/>
    </w:pPr>
    <w:rPr>
      <w:i/>
      <w:iCs/>
      <w:color w:val="404040" w:themeColor="text1" w:themeTint="BF"/>
    </w:rPr>
  </w:style>
  <w:style w:type="character" w:customStyle="1" w:styleId="QuoteChar">
    <w:name w:val="Quote Char"/>
    <w:basedOn w:val="DefaultParagraphFont"/>
    <w:link w:val="Quote"/>
    <w:uiPriority w:val="29"/>
    <w:rsid w:val="00F8058F"/>
    <w:rPr>
      <w:i/>
      <w:iCs/>
      <w:color w:val="404040" w:themeColor="text1" w:themeTint="BF"/>
    </w:rPr>
  </w:style>
  <w:style w:type="paragraph" w:styleId="ListParagraph">
    <w:name w:val="List Paragraph"/>
    <w:basedOn w:val="Normal"/>
    <w:uiPriority w:val="34"/>
    <w:qFormat/>
    <w:rsid w:val="00F8058F"/>
    <w:pPr>
      <w:ind w:left="720"/>
      <w:contextualSpacing/>
    </w:pPr>
  </w:style>
  <w:style w:type="character" w:styleId="IntenseEmphasis">
    <w:name w:val="Intense Emphasis"/>
    <w:basedOn w:val="DefaultParagraphFont"/>
    <w:uiPriority w:val="21"/>
    <w:qFormat/>
    <w:rsid w:val="00F8058F"/>
    <w:rPr>
      <w:i/>
      <w:iCs/>
      <w:color w:val="0F4761" w:themeColor="accent1" w:themeShade="BF"/>
    </w:rPr>
  </w:style>
  <w:style w:type="paragraph" w:styleId="IntenseQuote">
    <w:name w:val="Intense Quote"/>
    <w:basedOn w:val="Normal"/>
    <w:next w:val="Normal"/>
    <w:link w:val="IntenseQuoteChar"/>
    <w:uiPriority w:val="30"/>
    <w:qFormat/>
    <w:rsid w:val="00F805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058F"/>
    <w:rPr>
      <w:i/>
      <w:iCs/>
      <w:color w:val="0F4761" w:themeColor="accent1" w:themeShade="BF"/>
    </w:rPr>
  </w:style>
  <w:style w:type="character" w:styleId="IntenseReference">
    <w:name w:val="Intense Reference"/>
    <w:basedOn w:val="DefaultParagraphFont"/>
    <w:uiPriority w:val="32"/>
    <w:qFormat/>
    <w:rsid w:val="00F8058F"/>
    <w:rPr>
      <w:b/>
      <w:bCs/>
      <w:smallCaps/>
      <w:color w:val="0F4761" w:themeColor="accent1" w:themeShade="BF"/>
      <w:spacing w:val="5"/>
    </w:rPr>
  </w:style>
  <w:style w:type="character" w:styleId="Hyperlink">
    <w:name w:val="Hyperlink"/>
    <w:basedOn w:val="DefaultParagraphFont"/>
    <w:uiPriority w:val="99"/>
    <w:unhideWhenUsed/>
    <w:rsid w:val="003F7ACA"/>
    <w:rPr>
      <w:color w:val="467886" w:themeColor="hyperlink"/>
      <w:u w:val="single"/>
    </w:rPr>
  </w:style>
  <w:style w:type="character" w:styleId="UnresolvedMention">
    <w:name w:val="Unresolved Mention"/>
    <w:basedOn w:val="DefaultParagraphFont"/>
    <w:uiPriority w:val="99"/>
    <w:semiHidden/>
    <w:unhideWhenUsed/>
    <w:rsid w:val="003F7ACA"/>
    <w:rPr>
      <w:color w:val="605E5C"/>
      <w:shd w:val="clear" w:color="auto" w:fill="E1DFDD"/>
    </w:rPr>
  </w:style>
  <w:style w:type="character" w:styleId="FollowedHyperlink">
    <w:name w:val="FollowedHyperlink"/>
    <w:basedOn w:val="DefaultParagraphFont"/>
    <w:uiPriority w:val="99"/>
    <w:semiHidden/>
    <w:unhideWhenUsed/>
    <w:rsid w:val="00D87F95"/>
    <w:rPr>
      <w:color w:val="96607D" w:themeColor="followedHyperlink"/>
      <w:u w:val="single"/>
    </w:rPr>
  </w:style>
  <w:style w:type="paragraph" w:styleId="Header">
    <w:name w:val="header"/>
    <w:basedOn w:val="Normal"/>
    <w:link w:val="HeaderChar"/>
    <w:uiPriority w:val="99"/>
    <w:unhideWhenUsed/>
    <w:rsid w:val="00475B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5B61"/>
  </w:style>
  <w:style w:type="paragraph" w:styleId="Footer">
    <w:name w:val="footer"/>
    <w:basedOn w:val="Normal"/>
    <w:link w:val="FooterChar"/>
    <w:uiPriority w:val="99"/>
    <w:unhideWhenUsed/>
    <w:rsid w:val="00475B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5B61"/>
  </w:style>
  <w:style w:type="paragraph" w:styleId="NoSpacing">
    <w:name w:val="No Spacing"/>
    <w:link w:val="NoSpacingChar"/>
    <w:uiPriority w:val="1"/>
    <w:qFormat/>
    <w:rsid w:val="00D75C7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75C71"/>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47524">
      <w:bodyDiv w:val="1"/>
      <w:marLeft w:val="0"/>
      <w:marRight w:val="0"/>
      <w:marTop w:val="0"/>
      <w:marBottom w:val="0"/>
      <w:divBdr>
        <w:top w:val="none" w:sz="0" w:space="0" w:color="auto"/>
        <w:left w:val="none" w:sz="0" w:space="0" w:color="auto"/>
        <w:bottom w:val="none" w:sz="0" w:space="0" w:color="auto"/>
        <w:right w:val="none" w:sz="0" w:space="0" w:color="auto"/>
      </w:divBdr>
    </w:div>
    <w:div w:id="219170500">
      <w:bodyDiv w:val="1"/>
      <w:marLeft w:val="0"/>
      <w:marRight w:val="0"/>
      <w:marTop w:val="0"/>
      <w:marBottom w:val="0"/>
      <w:divBdr>
        <w:top w:val="none" w:sz="0" w:space="0" w:color="auto"/>
        <w:left w:val="none" w:sz="0" w:space="0" w:color="auto"/>
        <w:bottom w:val="none" w:sz="0" w:space="0" w:color="auto"/>
        <w:right w:val="none" w:sz="0" w:space="0" w:color="auto"/>
      </w:divBdr>
    </w:div>
    <w:div w:id="229461702">
      <w:bodyDiv w:val="1"/>
      <w:marLeft w:val="0"/>
      <w:marRight w:val="0"/>
      <w:marTop w:val="0"/>
      <w:marBottom w:val="0"/>
      <w:divBdr>
        <w:top w:val="none" w:sz="0" w:space="0" w:color="auto"/>
        <w:left w:val="none" w:sz="0" w:space="0" w:color="auto"/>
        <w:bottom w:val="none" w:sz="0" w:space="0" w:color="auto"/>
        <w:right w:val="none" w:sz="0" w:space="0" w:color="auto"/>
      </w:divBdr>
    </w:div>
    <w:div w:id="341902939">
      <w:bodyDiv w:val="1"/>
      <w:marLeft w:val="0"/>
      <w:marRight w:val="0"/>
      <w:marTop w:val="0"/>
      <w:marBottom w:val="0"/>
      <w:divBdr>
        <w:top w:val="none" w:sz="0" w:space="0" w:color="auto"/>
        <w:left w:val="none" w:sz="0" w:space="0" w:color="auto"/>
        <w:bottom w:val="none" w:sz="0" w:space="0" w:color="auto"/>
        <w:right w:val="none" w:sz="0" w:space="0" w:color="auto"/>
      </w:divBdr>
    </w:div>
    <w:div w:id="562176131">
      <w:bodyDiv w:val="1"/>
      <w:marLeft w:val="0"/>
      <w:marRight w:val="0"/>
      <w:marTop w:val="0"/>
      <w:marBottom w:val="0"/>
      <w:divBdr>
        <w:top w:val="none" w:sz="0" w:space="0" w:color="auto"/>
        <w:left w:val="none" w:sz="0" w:space="0" w:color="auto"/>
        <w:bottom w:val="none" w:sz="0" w:space="0" w:color="auto"/>
        <w:right w:val="none" w:sz="0" w:space="0" w:color="auto"/>
      </w:divBdr>
    </w:div>
    <w:div w:id="616525799">
      <w:bodyDiv w:val="1"/>
      <w:marLeft w:val="0"/>
      <w:marRight w:val="0"/>
      <w:marTop w:val="0"/>
      <w:marBottom w:val="0"/>
      <w:divBdr>
        <w:top w:val="none" w:sz="0" w:space="0" w:color="auto"/>
        <w:left w:val="none" w:sz="0" w:space="0" w:color="auto"/>
        <w:bottom w:val="none" w:sz="0" w:space="0" w:color="auto"/>
        <w:right w:val="none" w:sz="0" w:space="0" w:color="auto"/>
      </w:divBdr>
    </w:div>
    <w:div w:id="643776546">
      <w:bodyDiv w:val="1"/>
      <w:marLeft w:val="0"/>
      <w:marRight w:val="0"/>
      <w:marTop w:val="0"/>
      <w:marBottom w:val="0"/>
      <w:divBdr>
        <w:top w:val="none" w:sz="0" w:space="0" w:color="auto"/>
        <w:left w:val="none" w:sz="0" w:space="0" w:color="auto"/>
        <w:bottom w:val="none" w:sz="0" w:space="0" w:color="auto"/>
        <w:right w:val="none" w:sz="0" w:space="0" w:color="auto"/>
      </w:divBdr>
    </w:div>
    <w:div w:id="695010895">
      <w:bodyDiv w:val="1"/>
      <w:marLeft w:val="0"/>
      <w:marRight w:val="0"/>
      <w:marTop w:val="0"/>
      <w:marBottom w:val="0"/>
      <w:divBdr>
        <w:top w:val="none" w:sz="0" w:space="0" w:color="auto"/>
        <w:left w:val="none" w:sz="0" w:space="0" w:color="auto"/>
        <w:bottom w:val="none" w:sz="0" w:space="0" w:color="auto"/>
        <w:right w:val="none" w:sz="0" w:space="0" w:color="auto"/>
      </w:divBdr>
    </w:div>
    <w:div w:id="842621628">
      <w:bodyDiv w:val="1"/>
      <w:marLeft w:val="0"/>
      <w:marRight w:val="0"/>
      <w:marTop w:val="0"/>
      <w:marBottom w:val="0"/>
      <w:divBdr>
        <w:top w:val="none" w:sz="0" w:space="0" w:color="auto"/>
        <w:left w:val="none" w:sz="0" w:space="0" w:color="auto"/>
        <w:bottom w:val="none" w:sz="0" w:space="0" w:color="auto"/>
        <w:right w:val="none" w:sz="0" w:space="0" w:color="auto"/>
      </w:divBdr>
    </w:div>
    <w:div w:id="857699440">
      <w:bodyDiv w:val="1"/>
      <w:marLeft w:val="0"/>
      <w:marRight w:val="0"/>
      <w:marTop w:val="0"/>
      <w:marBottom w:val="0"/>
      <w:divBdr>
        <w:top w:val="none" w:sz="0" w:space="0" w:color="auto"/>
        <w:left w:val="none" w:sz="0" w:space="0" w:color="auto"/>
        <w:bottom w:val="none" w:sz="0" w:space="0" w:color="auto"/>
        <w:right w:val="none" w:sz="0" w:space="0" w:color="auto"/>
      </w:divBdr>
    </w:div>
    <w:div w:id="912159538">
      <w:bodyDiv w:val="1"/>
      <w:marLeft w:val="0"/>
      <w:marRight w:val="0"/>
      <w:marTop w:val="0"/>
      <w:marBottom w:val="0"/>
      <w:divBdr>
        <w:top w:val="none" w:sz="0" w:space="0" w:color="auto"/>
        <w:left w:val="none" w:sz="0" w:space="0" w:color="auto"/>
        <w:bottom w:val="none" w:sz="0" w:space="0" w:color="auto"/>
        <w:right w:val="none" w:sz="0" w:space="0" w:color="auto"/>
      </w:divBdr>
    </w:div>
    <w:div w:id="964191731">
      <w:bodyDiv w:val="1"/>
      <w:marLeft w:val="0"/>
      <w:marRight w:val="0"/>
      <w:marTop w:val="0"/>
      <w:marBottom w:val="0"/>
      <w:divBdr>
        <w:top w:val="none" w:sz="0" w:space="0" w:color="auto"/>
        <w:left w:val="none" w:sz="0" w:space="0" w:color="auto"/>
        <w:bottom w:val="none" w:sz="0" w:space="0" w:color="auto"/>
        <w:right w:val="none" w:sz="0" w:space="0" w:color="auto"/>
      </w:divBdr>
    </w:div>
    <w:div w:id="971716047">
      <w:bodyDiv w:val="1"/>
      <w:marLeft w:val="0"/>
      <w:marRight w:val="0"/>
      <w:marTop w:val="0"/>
      <w:marBottom w:val="0"/>
      <w:divBdr>
        <w:top w:val="none" w:sz="0" w:space="0" w:color="auto"/>
        <w:left w:val="none" w:sz="0" w:space="0" w:color="auto"/>
        <w:bottom w:val="none" w:sz="0" w:space="0" w:color="auto"/>
        <w:right w:val="none" w:sz="0" w:space="0" w:color="auto"/>
      </w:divBdr>
    </w:div>
    <w:div w:id="1166089396">
      <w:bodyDiv w:val="1"/>
      <w:marLeft w:val="0"/>
      <w:marRight w:val="0"/>
      <w:marTop w:val="0"/>
      <w:marBottom w:val="0"/>
      <w:divBdr>
        <w:top w:val="none" w:sz="0" w:space="0" w:color="auto"/>
        <w:left w:val="none" w:sz="0" w:space="0" w:color="auto"/>
        <w:bottom w:val="none" w:sz="0" w:space="0" w:color="auto"/>
        <w:right w:val="none" w:sz="0" w:space="0" w:color="auto"/>
      </w:divBdr>
    </w:div>
    <w:div w:id="1218935360">
      <w:bodyDiv w:val="1"/>
      <w:marLeft w:val="0"/>
      <w:marRight w:val="0"/>
      <w:marTop w:val="0"/>
      <w:marBottom w:val="0"/>
      <w:divBdr>
        <w:top w:val="none" w:sz="0" w:space="0" w:color="auto"/>
        <w:left w:val="none" w:sz="0" w:space="0" w:color="auto"/>
        <w:bottom w:val="none" w:sz="0" w:space="0" w:color="auto"/>
        <w:right w:val="none" w:sz="0" w:space="0" w:color="auto"/>
      </w:divBdr>
    </w:div>
    <w:div w:id="1459447690">
      <w:bodyDiv w:val="1"/>
      <w:marLeft w:val="0"/>
      <w:marRight w:val="0"/>
      <w:marTop w:val="0"/>
      <w:marBottom w:val="0"/>
      <w:divBdr>
        <w:top w:val="none" w:sz="0" w:space="0" w:color="auto"/>
        <w:left w:val="none" w:sz="0" w:space="0" w:color="auto"/>
        <w:bottom w:val="none" w:sz="0" w:space="0" w:color="auto"/>
        <w:right w:val="none" w:sz="0" w:space="0" w:color="auto"/>
      </w:divBdr>
    </w:div>
    <w:div w:id="1570113596">
      <w:bodyDiv w:val="1"/>
      <w:marLeft w:val="0"/>
      <w:marRight w:val="0"/>
      <w:marTop w:val="0"/>
      <w:marBottom w:val="0"/>
      <w:divBdr>
        <w:top w:val="none" w:sz="0" w:space="0" w:color="auto"/>
        <w:left w:val="none" w:sz="0" w:space="0" w:color="auto"/>
        <w:bottom w:val="none" w:sz="0" w:space="0" w:color="auto"/>
        <w:right w:val="none" w:sz="0" w:space="0" w:color="auto"/>
      </w:divBdr>
    </w:div>
    <w:div w:id="1600527386">
      <w:bodyDiv w:val="1"/>
      <w:marLeft w:val="0"/>
      <w:marRight w:val="0"/>
      <w:marTop w:val="0"/>
      <w:marBottom w:val="0"/>
      <w:divBdr>
        <w:top w:val="none" w:sz="0" w:space="0" w:color="auto"/>
        <w:left w:val="none" w:sz="0" w:space="0" w:color="auto"/>
        <w:bottom w:val="none" w:sz="0" w:space="0" w:color="auto"/>
        <w:right w:val="none" w:sz="0" w:space="0" w:color="auto"/>
      </w:divBdr>
    </w:div>
    <w:div w:id="1781413390">
      <w:bodyDiv w:val="1"/>
      <w:marLeft w:val="0"/>
      <w:marRight w:val="0"/>
      <w:marTop w:val="0"/>
      <w:marBottom w:val="0"/>
      <w:divBdr>
        <w:top w:val="none" w:sz="0" w:space="0" w:color="auto"/>
        <w:left w:val="none" w:sz="0" w:space="0" w:color="auto"/>
        <w:bottom w:val="none" w:sz="0" w:space="0" w:color="auto"/>
        <w:right w:val="none" w:sz="0" w:space="0" w:color="auto"/>
      </w:divBdr>
    </w:div>
    <w:div w:id="1804613546">
      <w:bodyDiv w:val="1"/>
      <w:marLeft w:val="0"/>
      <w:marRight w:val="0"/>
      <w:marTop w:val="0"/>
      <w:marBottom w:val="0"/>
      <w:divBdr>
        <w:top w:val="none" w:sz="0" w:space="0" w:color="auto"/>
        <w:left w:val="none" w:sz="0" w:space="0" w:color="auto"/>
        <w:bottom w:val="none" w:sz="0" w:space="0" w:color="auto"/>
        <w:right w:val="none" w:sz="0" w:space="0" w:color="auto"/>
      </w:divBdr>
    </w:div>
    <w:div w:id="1899977899">
      <w:bodyDiv w:val="1"/>
      <w:marLeft w:val="0"/>
      <w:marRight w:val="0"/>
      <w:marTop w:val="0"/>
      <w:marBottom w:val="0"/>
      <w:divBdr>
        <w:top w:val="none" w:sz="0" w:space="0" w:color="auto"/>
        <w:left w:val="none" w:sz="0" w:space="0" w:color="auto"/>
        <w:bottom w:val="none" w:sz="0" w:space="0" w:color="auto"/>
        <w:right w:val="none" w:sz="0" w:space="0" w:color="auto"/>
      </w:divBdr>
    </w:div>
    <w:div w:id="2005357576">
      <w:bodyDiv w:val="1"/>
      <w:marLeft w:val="0"/>
      <w:marRight w:val="0"/>
      <w:marTop w:val="0"/>
      <w:marBottom w:val="0"/>
      <w:divBdr>
        <w:top w:val="none" w:sz="0" w:space="0" w:color="auto"/>
        <w:left w:val="none" w:sz="0" w:space="0" w:color="auto"/>
        <w:bottom w:val="none" w:sz="0" w:space="0" w:color="auto"/>
        <w:right w:val="none" w:sz="0" w:space="0" w:color="auto"/>
      </w:divBdr>
    </w:div>
    <w:div w:id="2048795534">
      <w:bodyDiv w:val="1"/>
      <w:marLeft w:val="0"/>
      <w:marRight w:val="0"/>
      <w:marTop w:val="0"/>
      <w:marBottom w:val="0"/>
      <w:divBdr>
        <w:top w:val="none" w:sz="0" w:space="0" w:color="auto"/>
        <w:left w:val="none" w:sz="0" w:space="0" w:color="auto"/>
        <w:bottom w:val="none" w:sz="0" w:space="0" w:color="auto"/>
        <w:right w:val="none" w:sz="0" w:space="0" w:color="auto"/>
      </w:divBdr>
    </w:div>
    <w:div w:id="21171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086/508399" TargetMode="External"/><Relationship Id="rId18" Type="http://schemas.openxmlformats.org/officeDocument/2006/relationships/hyperlink" Target="https://doi.org/10.1080/02606755.2018.1517919" TargetMode="External"/><Relationship Id="rId26" Type="http://schemas.openxmlformats.org/officeDocument/2006/relationships/hyperlink" Target="https://www.nationalarchives.ie/wp-content/uploads/2022/02/21.12.03-Treaty-Exhibition-Catalogue-Web.pdf" TargetMode="External"/><Relationship Id="rId39" Type="http://schemas.openxmlformats.org/officeDocument/2006/relationships/hyperlink" Target="https://www.ucc.ie/en/theirishrevolution/feature-articles/the-ira-the-split-and-the-anglo-irish-treaty.html" TargetMode="External"/><Relationship Id="rId3" Type="http://schemas.openxmlformats.org/officeDocument/2006/relationships/customXml" Target="../customXml/item3.xml"/><Relationship Id="rId21" Type="http://schemas.openxmlformats.org/officeDocument/2006/relationships/hyperlink" Target="https://www.lawsociety.ie/gazette/in-depth/people-of-the-1921-treaty" TargetMode="External"/><Relationship Id="rId34" Type="http://schemas.openxmlformats.org/officeDocument/2006/relationships/hyperlink" Target="https://www.irishtimes.com/culture/heritage/anglo-irish-treaty-signatories-who-s-who-on-both-sides-1.4557268" TargetMode="External"/><Relationship Id="rId42" Type="http://schemas.openxmlformats.org/officeDocument/2006/relationships/header" Target="header1.xml"/><Relationship Id="rId47"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oireachtas.ie/en/visit-and-learn/centenaries/treaty-debates/the-treaty-in-context/" TargetMode="External"/><Relationship Id="rId25" Type="http://schemas.openxmlformats.org/officeDocument/2006/relationships/hyperlink" Target="https://www.jstor.org/stable/27198094" TargetMode="External"/><Relationship Id="rId33" Type="http://schemas.openxmlformats.org/officeDocument/2006/relationships/hyperlink" Target="https://www.irishtimes.com/culture/heritage/winston-churchill-i-hope-there-will-be-a-united-ireland-1.2076998" TargetMode="External"/><Relationship Id="rId38" Type="http://schemas.openxmlformats.org/officeDocument/2006/relationships/hyperlink" Target="https://www.irishtimes.com/history/2022/06/28/100-years-ago-today-how-the-irish-civil-war-began-with-the-shelling-of-the-four-courts/"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dfa.ie/irish-embassy/usa/about-us/ambassador/ambassadors-blog/the-anglo-irish-treaty-of-december-1921.html" TargetMode="External"/><Relationship Id="rId20" Type="http://schemas.openxmlformats.org/officeDocument/2006/relationships/hyperlink" Target="https://www.proquest.com/docview/2609404550?accountid=130472&amp;parentSessionId=oppoLT2yCdr3%2F%2BOnRcATV34N4%2FHA1JaSR%2Fw6X4N2qQs%3D&amp;pq-origsite=primo&amp;sourcetype=Magazines" TargetMode="External"/><Relationship Id="rId29" Type="http://schemas.openxmlformats.org/officeDocument/2006/relationships/hyperlink" Target="https://www.rte.ie/centuryireland/articles/explainer-negotiating-the-treaty-october-december-1921" TargetMode="External"/><Relationship Id="rId41" Type="http://schemas.openxmlformats.org/officeDocument/2006/relationships/hyperlink" Target="https://doi.org/10.1080/10848770.2015.109713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doi.org/10.1080/2049677X.2023.2270389" TargetMode="External"/><Relationship Id="rId32" Type="http://schemas.openxmlformats.org/officeDocument/2006/relationships/hyperlink" Target="https://theanglo-irishtreatydelegations1921.org/the-1921-delegations" TargetMode="External"/><Relationship Id="rId37" Type="http://schemas.openxmlformats.org/officeDocument/2006/relationships/hyperlink" Target="https://www.irishtimes.com/culture/heritage/king-s-speech-appealed-to-all-irishmen-to-forgive-and-forget-1.4558495" TargetMode="External"/><Relationship Id="rId40" Type="http://schemas.openxmlformats.org/officeDocument/2006/relationships/hyperlink" Target="https://www.ucc.ie/en/theirishrevolution/collections/mapping-the-irish-revolution/the-war-esclates-november-1920/" TargetMode="External"/><Relationship Id="rId45"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doi.org/10.1080/09670882.2019.1658404" TargetMode="External"/><Relationship Id="rId23" Type="http://schemas.openxmlformats.org/officeDocument/2006/relationships/hyperlink" Target="https://doi.org/10.13169/jglobfaul.8.2.0248" TargetMode="External"/><Relationship Id="rId28" Type="http://schemas.openxmlformats.org/officeDocument/2006/relationships/hyperlink" Target="http://eprints.maynoothuniversity.ie/5262/1/Michael_O_Malley_20140722095807.pdf" TargetMode="External"/><Relationship Id="rId36" Type="http://schemas.openxmlformats.org/officeDocument/2006/relationships/hyperlink" Target="https://www.irishtimes.com/culture/heritage/treaty-timeline-from-beginnings-to-a-republic-1.4743764" TargetMode="External"/><Relationship Id="rId10" Type="http://schemas.openxmlformats.org/officeDocument/2006/relationships/image" Target="media/image1.png"/><Relationship Id="rId19" Type="http://schemas.openxmlformats.org/officeDocument/2006/relationships/hyperlink" Target="https://doi.org/10.1080/13698240008402439" TargetMode="External"/><Relationship Id="rId31" Type="http://schemas.openxmlformats.org/officeDocument/2006/relationships/hyperlink" Target="https://doi.org/10.1080/09546553.2016.1155929" TargetMode="External"/><Relationship Id="rId44"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igitalfilmarchive.net/media/a-fighting-speech-by-mr-michael-46" TargetMode="External"/><Relationship Id="rId22" Type="http://schemas.openxmlformats.org/officeDocument/2006/relationships/hyperlink" Target="https://doi.org/10.2307/20037936" TargetMode="External"/><Relationship Id="rId27" Type="http://schemas.openxmlformats.org/officeDocument/2006/relationships/hyperlink" Target="https://www.nam.ac.uk/explore/irish-war-independence" TargetMode="External"/><Relationship Id="rId30" Type="http://schemas.openxmlformats.org/officeDocument/2006/relationships/hyperlink" Target="https://doi.org/10.2307/4048122" TargetMode="External"/><Relationship Id="rId35" Type="http://schemas.openxmlformats.org/officeDocument/2006/relationships/hyperlink" Target="https://www.irishtimes.com/culture/heritage/the-treaty-negotiations-a-story-of-trust-forged-and-trust-broken-1.4557380" TargetMode="External"/><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6" ma:contentTypeDescription="Create a new document." ma:contentTypeScope="" ma:versionID="85543c514904458d5d237500db3402f4">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89cc37408bd668fc30d72cd767919bfb"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6A9B4F-F437-4B1F-ADD7-F63DB32C0347}">
  <ds:schemaRefs>
    <ds:schemaRef ds:uri="http://schemas.microsoft.com/office/2006/metadata/properties"/>
    <ds:schemaRef ds:uri="http://schemas.microsoft.com/office/infopath/2007/PartnerControls"/>
    <ds:schemaRef ds:uri="4055ddc6-ee7b-4b5b-b8fb-52871646f80e"/>
  </ds:schemaRefs>
</ds:datastoreItem>
</file>

<file path=customXml/itemProps2.xml><?xml version="1.0" encoding="utf-8"?>
<ds:datastoreItem xmlns:ds="http://schemas.openxmlformats.org/officeDocument/2006/customXml" ds:itemID="{DDB1765D-7FD4-4AAE-9231-7D8A8E30C1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40B568-7A69-4504-A462-A6EE3ECABE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4014</Words>
  <Characters>24651</Characters>
  <Application>Microsoft Office Word</Application>
  <DocSecurity>0</DocSecurity>
  <Lines>379</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Bakewell (2204367)</dc:creator>
  <cp:keywords/>
  <dc:description/>
  <cp:lastModifiedBy>Richard Bakewell (2204367)</cp:lastModifiedBy>
  <cp:revision>2</cp:revision>
  <cp:lastPrinted>2024-10-11T11:59:00Z</cp:lastPrinted>
  <dcterms:created xsi:type="dcterms:W3CDTF">2024-10-11T13:05:00Z</dcterms:created>
  <dcterms:modified xsi:type="dcterms:W3CDTF">2024-10-11T13:05:00Z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3e6b06f0-48ec-4890-8013-a15705abc37d</vt:lpwstr>
  </property>
  <property fmtid="{D5CDD505-2E9C-101B-9397-08002B2CF9AE}" pid="3" name="ContentTypeId">
    <vt:lpwstr>0x010100BD024FF986E86248B25DDBA3DBF998D1</vt:lpwstr>
  </property>
</Properties>
</file>