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8409EE" w14:textId="77777777" w:rsidR="00F41711" w:rsidRDefault="00F41711" w:rsidP="00F41711">
      <w:pPr>
        <w:spacing w:line="360" w:lineRule="auto"/>
        <w:jc w:val="center"/>
        <w:rPr>
          <w:rFonts w:ascii="Times New Roman" w:eastAsia="Times New Roman" w:hAnsi="Times New Roman" w:cs="Times New Roman"/>
          <w:b/>
          <w:sz w:val="32"/>
          <w:szCs w:val="32"/>
        </w:rPr>
      </w:pPr>
    </w:p>
    <w:p w14:paraId="367DF223" w14:textId="77777777" w:rsidR="00F41711" w:rsidRDefault="00F41711" w:rsidP="00F41711">
      <w:pPr>
        <w:spacing w:line="360" w:lineRule="auto"/>
        <w:jc w:val="center"/>
        <w:rPr>
          <w:rFonts w:ascii="Times New Roman" w:eastAsia="Times New Roman" w:hAnsi="Times New Roman" w:cs="Times New Roman"/>
          <w:b/>
          <w:sz w:val="32"/>
          <w:szCs w:val="32"/>
        </w:rPr>
      </w:pPr>
    </w:p>
    <w:p w14:paraId="18BEFA2A" w14:textId="77777777" w:rsidR="00F41711" w:rsidRDefault="00F41711" w:rsidP="00F41711">
      <w:pPr>
        <w:spacing w:line="360" w:lineRule="auto"/>
        <w:jc w:val="center"/>
        <w:rPr>
          <w:rFonts w:ascii="Times New Roman" w:eastAsia="Times New Roman" w:hAnsi="Times New Roman" w:cs="Times New Roman"/>
          <w:b/>
          <w:sz w:val="32"/>
          <w:szCs w:val="32"/>
        </w:rPr>
      </w:pPr>
    </w:p>
    <w:p w14:paraId="718FE1BD" w14:textId="77777777" w:rsidR="00F41711" w:rsidRDefault="00F41711" w:rsidP="00F41711">
      <w:pPr>
        <w:spacing w:line="360" w:lineRule="auto"/>
        <w:jc w:val="center"/>
        <w:rPr>
          <w:rFonts w:ascii="Times New Roman" w:eastAsia="Times New Roman" w:hAnsi="Times New Roman" w:cs="Times New Roman"/>
          <w:b/>
          <w:sz w:val="32"/>
          <w:szCs w:val="32"/>
        </w:rPr>
      </w:pPr>
    </w:p>
    <w:p w14:paraId="37D4109D" w14:textId="77777777" w:rsidR="00F41711" w:rsidRDefault="00F41711" w:rsidP="00F41711">
      <w:pPr>
        <w:spacing w:line="360" w:lineRule="auto"/>
        <w:jc w:val="center"/>
        <w:rPr>
          <w:rFonts w:ascii="Times New Roman" w:eastAsia="Times New Roman" w:hAnsi="Times New Roman" w:cs="Times New Roman"/>
          <w:b/>
          <w:sz w:val="32"/>
          <w:szCs w:val="32"/>
        </w:rPr>
      </w:pPr>
    </w:p>
    <w:p w14:paraId="5D8E21BD" w14:textId="77777777" w:rsidR="00F41711" w:rsidRDefault="00F41711" w:rsidP="00F41711">
      <w:pPr>
        <w:spacing w:line="360" w:lineRule="auto"/>
        <w:jc w:val="center"/>
        <w:rPr>
          <w:rFonts w:ascii="Times New Roman" w:eastAsia="Times New Roman" w:hAnsi="Times New Roman" w:cs="Times New Roman"/>
          <w:b/>
          <w:sz w:val="32"/>
          <w:szCs w:val="32"/>
        </w:rPr>
      </w:pPr>
    </w:p>
    <w:p w14:paraId="30B12D2C" w14:textId="77777777" w:rsidR="00F41711" w:rsidRDefault="00F41711" w:rsidP="00F41711">
      <w:pPr>
        <w:spacing w:line="360" w:lineRule="auto"/>
        <w:jc w:val="center"/>
        <w:rPr>
          <w:rFonts w:ascii="Times New Roman" w:eastAsia="Times New Roman" w:hAnsi="Times New Roman" w:cs="Times New Roman"/>
          <w:b/>
          <w:sz w:val="32"/>
          <w:szCs w:val="32"/>
        </w:rPr>
      </w:pPr>
    </w:p>
    <w:p w14:paraId="181EBED6" w14:textId="77777777" w:rsidR="00F41711" w:rsidRDefault="00F41711" w:rsidP="00F41711">
      <w:pPr>
        <w:spacing w:line="360" w:lineRule="auto"/>
        <w:jc w:val="center"/>
        <w:rPr>
          <w:rFonts w:ascii="Times New Roman" w:eastAsia="Times New Roman" w:hAnsi="Times New Roman" w:cs="Times New Roman"/>
          <w:b/>
          <w:sz w:val="32"/>
          <w:szCs w:val="32"/>
        </w:rPr>
      </w:pPr>
    </w:p>
    <w:p w14:paraId="6E8BE704" w14:textId="77777777" w:rsidR="00F41711" w:rsidRDefault="00F41711" w:rsidP="00F41711">
      <w:pPr>
        <w:spacing w:line="360" w:lineRule="auto"/>
        <w:jc w:val="center"/>
        <w:rPr>
          <w:rFonts w:ascii="Times New Roman" w:eastAsia="Times New Roman" w:hAnsi="Times New Roman" w:cs="Times New Roman"/>
          <w:b/>
          <w:sz w:val="32"/>
          <w:szCs w:val="32"/>
        </w:rPr>
      </w:pPr>
    </w:p>
    <w:p w14:paraId="082A650A" w14:textId="77777777" w:rsidR="00F41711" w:rsidRDefault="00F41711" w:rsidP="00F41711">
      <w:pPr>
        <w:spacing w:line="360" w:lineRule="auto"/>
        <w:jc w:val="center"/>
        <w:rPr>
          <w:rFonts w:ascii="Times New Roman" w:eastAsia="Times New Roman" w:hAnsi="Times New Roman" w:cs="Times New Roman"/>
          <w:b/>
          <w:sz w:val="32"/>
          <w:szCs w:val="32"/>
        </w:rPr>
      </w:pPr>
    </w:p>
    <w:p w14:paraId="0D6DFC7D" w14:textId="15FA6086" w:rsidR="008C47E0" w:rsidRDefault="00295775" w:rsidP="00295775">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FB2695" w:rsidRPr="00F41711">
        <w:rPr>
          <w:rFonts w:ascii="Times New Roman" w:eastAsia="Times New Roman" w:hAnsi="Times New Roman" w:cs="Times New Roman"/>
          <w:b/>
          <w:sz w:val="32"/>
          <w:szCs w:val="32"/>
        </w:rPr>
        <w:t>Marketing Fundamentals</w:t>
      </w:r>
    </w:p>
    <w:p w14:paraId="6286731A" w14:textId="4F7C10EA" w:rsidR="008C47E0" w:rsidRDefault="008C47E0" w:rsidP="008C47E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LCBB4004</w:t>
      </w:r>
    </w:p>
    <w:p w14:paraId="65A1C21D" w14:textId="77777777" w:rsidR="008C47E0" w:rsidRPr="00F41711" w:rsidRDefault="008C47E0" w:rsidP="008C47E0">
      <w:pPr>
        <w:spacing w:line="360" w:lineRule="auto"/>
        <w:jc w:val="center"/>
        <w:rPr>
          <w:rFonts w:ascii="Times New Roman" w:eastAsia="Times New Roman" w:hAnsi="Times New Roman" w:cs="Times New Roman"/>
          <w:b/>
          <w:sz w:val="32"/>
          <w:szCs w:val="32"/>
        </w:rPr>
      </w:pPr>
    </w:p>
    <w:p w14:paraId="7ABCC997" w14:textId="1C3E9D2C" w:rsidR="00C03325" w:rsidRDefault="00C03325" w:rsidP="00C03325">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ASSESSMENT 1</w:t>
      </w:r>
    </w:p>
    <w:p w14:paraId="48D22F11" w14:textId="77777777" w:rsidR="00C03325" w:rsidRDefault="00C03325" w:rsidP="00C03325">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p>
    <w:p w14:paraId="292064F2" w14:textId="65D75699" w:rsidR="00C03325" w:rsidRDefault="00C03325" w:rsidP="00C03325">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r w:rsidRPr="00C03325">
        <w:rPr>
          <w:rFonts w:ascii="Times New Roman" w:eastAsia="Times New Roman" w:hAnsi="Times New Roman" w:cs="Times New Roman"/>
          <w:b/>
          <w:sz w:val="28"/>
          <w:szCs w:val="28"/>
        </w:rPr>
        <w:t>Pre</w:t>
      </w:r>
      <w:r>
        <w:rPr>
          <w:rFonts w:ascii="Times New Roman" w:eastAsia="Times New Roman" w:hAnsi="Times New Roman" w:cs="Times New Roman"/>
          <w:b/>
          <w:sz w:val="28"/>
          <w:szCs w:val="28"/>
        </w:rPr>
        <w:t>pared by: DOREL GABRIEL TILICA</w:t>
      </w:r>
    </w:p>
    <w:p w14:paraId="08C433EF" w14:textId="377BED48" w:rsidR="00712B7D" w:rsidRDefault="00295775" w:rsidP="00C03325">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r w:rsidR="00712B7D">
        <w:rPr>
          <w:rFonts w:ascii="Times New Roman" w:eastAsia="Times New Roman" w:hAnsi="Times New Roman" w:cs="Times New Roman"/>
          <w:b/>
          <w:sz w:val="28"/>
          <w:szCs w:val="28"/>
        </w:rPr>
        <w:t xml:space="preserve">                     ID student : 2114961</w:t>
      </w:r>
    </w:p>
    <w:p w14:paraId="25A058DF" w14:textId="77777777" w:rsidR="0094122A" w:rsidRDefault="00712B7D" w:rsidP="00C03325">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p>
    <w:p w14:paraId="37261DAC" w14:textId="174F0AA1" w:rsidR="00712B7D" w:rsidRPr="0094122A" w:rsidRDefault="0094122A" w:rsidP="00C03325">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r w:rsidR="00712B7D" w:rsidRPr="0094122A">
        <w:rPr>
          <w:rFonts w:ascii="Times New Roman" w:eastAsia="Times New Roman" w:hAnsi="Times New Roman" w:cs="Times New Roman"/>
          <w:b/>
          <w:sz w:val="28"/>
          <w:szCs w:val="28"/>
        </w:rPr>
        <w:t>Blogging to communicate</w:t>
      </w:r>
      <w:r w:rsidR="00295775" w:rsidRPr="0094122A">
        <w:rPr>
          <w:rFonts w:ascii="Times New Roman" w:eastAsia="Times New Roman" w:hAnsi="Times New Roman" w:cs="Times New Roman"/>
          <w:b/>
          <w:sz w:val="28"/>
          <w:szCs w:val="28"/>
        </w:rPr>
        <w:t xml:space="preserve">     </w:t>
      </w:r>
      <w:r w:rsidR="00712B7D" w:rsidRPr="0094122A">
        <w:rPr>
          <w:rFonts w:ascii="Times New Roman" w:eastAsia="Times New Roman" w:hAnsi="Times New Roman" w:cs="Times New Roman"/>
          <w:b/>
          <w:sz w:val="28"/>
          <w:szCs w:val="28"/>
        </w:rPr>
        <w:t xml:space="preserve">                </w:t>
      </w:r>
    </w:p>
    <w:p w14:paraId="4B103345" w14:textId="067E2ECB" w:rsidR="00295775" w:rsidRDefault="00712B7D" w:rsidP="00C03325">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p>
    <w:p w14:paraId="3C11BDCE" w14:textId="77777777" w:rsidR="00295775" w:rsidRDefault="00295775" w:rsidP="00C03325">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p>
    <w:p w14:paraId="3A0EBB34" w14:textId="77777777" w:rsidR="00295775" w:rsidRDefault="00295775" w:rsidP="00C03325">
      <w:pPr>
        <w:rPr>
          <w:rFonts w:ascii="Times New Roman" w:eastAsia="Times New Roman" w:hAnsi="Times New Roman" w:cs="Times New Roman"/>
          <w:b/>
          <w:sz w:val="28"/>
          <w:szCs w:val="28"/>
        </w:rPr>
      </w:pPr>
    </w:p>
    <w:p w14:paraId="1C0B88AF" w14:textId="076BE1CA" w:rsidR="005310D1" w:rsidRDefault="00295775" w:rsidP="00C03325">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r w:rsidR="0094122A">
        <w:rPr>
          <w:rFonts w:ascii="Times New Roman" w:eastAsia="Times New Roman" w:hAnsi="Times New Roman" w:cs="Times New Roman"/>
          <w:b/>
          <w:sz w:val="28"/>
          <w:szCs w:val="28"/>
        </w:rPr>
        <w:t xml:space="preserve">                 </w:t>
      </w:r>
      <w:r w:rsidR="005310D1">
        <w:rPr>
          <w:rFonts w:ascii="Times New Roman" w:eastAsia="Times New Roman" w:hAnsi="Times New Roman" w:cs="Times New Roman"/>
          <w:b/>
          <w:sz w:val="28"/>
          <w:szCs w:val="28"/>
        </w:rPr>
        <w:t>Ms. Tushara Balendran</w:t>
      </w:r>
    </w:p>
    <w:p w14:paraId="71ECFA7A" w14:textId="77777777" w:rsidR="005310D1" w:rsidRDefault="005310D1" w:rsidP="00C03325">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p>
    <w:p w14:paraId="11221FCD" w14:textId="716B1F97" w:rsidR="00C03325" w:rsidRDefault="005310D1" w:rsidP="00C03325">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r w:rsidR="0094122A">
        <w:rPr>
          <w:rFonts w:ascii="Times New Roman" w:eastAsia="Times New Roman" w:hAnsi="Times New Roman" w:cs="Times New Roman"/>
          <w:b/>
          <w:sz w:val="28"/>
          <w:szCs w:val="28"/>
        </w:rPr>
        <w:t xml:space="preserve">     </w:t>
      </w:r>
      <w:r w:rsidR="00295775">
        <w:rPr>
          <w:rFonts w:ascii="Times New Roman" w:eastAsia="Times New Roman" w:hAnsi="Times New Roman" w:cs="Times New Roman"/>
          <w:b/>
          <w:sz w:val="28"/>
          <w:szCs w:val="28"/>
        </w:rPr>
        <w:t xml:space="preserve"> </w:t>
      </w:r>
      <w:r w:rsidR="00C03325">
        <w:rPr>
          <w:rFonts w:ascii="Times New Roman" w:eastAsia="Times New Roman" w:hAnsi="Times New Roman" w:cs="Times New Roman"/>
          <w:b/>
          <w:sz w:val="28"/>
          <w:szCs w:val="28"/>
        </w:rPr>
        <w:t>University of Wales Trinity St David</w:t>
      </w:r>
    </w:p>
    <w:p w14:paraId="5A8932F0" w14:textId="0F58D468" w:rsidR="00295775" w:rsidRDefault="00295775" w:rsidP="00C03325">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r w:rsidR="0094122A">
        <w:rPr>
          <w:rFonts w:ascii="Times New Roman" w:eastAsia="Times New Roman" w:hAnsi="Times New Roman" w:cs="Times New Roman"/>
          <w:b/>
          <w:sz w:val="28"/>
          <w:szCs w:val="28"/>
        </w:rPr>
        <w:t xml:space="preserve">     </w:t>
      </w:r>
      <w:r>
        <w:rPr>
          <w:rFonts w:ascii="Times New Roman" w:eastAsia="Times New Roman" w:hAnsi="Times New Roman" w:cs="Times New Roman"/>
          <w:b/>
          <w:sz w:val="28"/>
          <w:szCs w:val="28"/>
        </w:rPr>
        <w:t>Date: 07/01/2022</w:t>
      </w:r>
    </w:p>
    <w:p w14:paraId="4085BE03" w14:textId="77777777" w:rsidR="00C03325" w:rsidRPr="00C03325" w:rsidRDefault="00C03325" w:rsidP="00C03325">
      <w:pPr>
        <w:rPr>
          <w:rFonts w:ascii="Times New Roman" w:eastAsia="Times New Roman" w:hAnsi="Times New Roman" w:cs="Times New Roman"/>
          <w:b/>
          <w:sz w:val="28"/>
          <w:szCs w:val="28"/>
        </w:rPr>
      </w:pPr>
    </w:p>
    <w:p w14:paraId="1C6F0ECB" w14:textId="3CD2B6D4" w:rsidR="00F41711" w:rsidRPr="00C03325" w:rsidRDefault="00F41711" w:rsidP="00C03325">
      <w:pPr>
        <w:rPr>
          <w:rFonts w:ascii="Times New Roman" w:eastAsia="Times New Roman" w:hAnsi="Times New Roman" w:cs="Times New Roman"/>
          <w:b/>
          <w:sz w:val="28"/>
          <w:szCs w:val="28"/>
        </w:rPr>
      </w:pPr>
      <w:r>
        <w:rPr>
          <w:rFonts w:ascii="Times New Roman" w:eastAsia="Times New Roman" w:hAnsi="Times New Roman" w:cs="Times New Roman"/>
          <w:b/>
          <w:sz w:val="24"/>
          <w:szCs w:val="24"/>
        </w:rPr>
        <w:br w:type="page"/>
      </w:r>
    </w:p>
    <w:p w14:paraId="6B974734" w14:textId="77777777" w:rsidR="00F41711" w:rsidRDefault="00F41711">
      <w:pPr>
        <w:spacing w:line="360" w:lineRule="auto"/>
        <w:jc w:val="both"/>
        <w:rPr>
          <w:rFonts w:ascii="Times New Roman" w:eastAsia="Times New Roman" w:hAnsi="Times New Roman" w:cs="Times New Roman"/>
          <w:b/>
          <w:sz w:val="24"/>
          <w:szCs w:val="24"/>
        </w:rPr>
      </w:pPr>
    </w:p>
    <w:p w14:paraId="25937E58" w14:textId="77777777" w:rsidR="00F41711" w:rsidRDefault="00F41711" w:rsidP="00F41711">
      <w:pPr>
        <w:spacing w:line="360" w:lineRule="auto"/>
        <w:jc w:val="center"/>
        <w:rPr>
          <w:rFonts w:ascii="Times New Roman" w:eastAsia="Times New Roman" w:hAnsi="Times New Roman" w:cs="Times New Roman"/>
          <w:b/>
          <w:sz w:val="32"/>
          <w:szCs w:val="32"/>
        </w:rPr>
      </w:pPr>
    </w:p>
    <w:p w14:paraId="2662B18A" w14:textId="77777777" w:rsidR="00F41711" w:rsidRDefault="00F41711" w:rsidP="00F41711">
      <w:pPr>
        <w:spacing w:line="360" w:lineRule="auto"/>
        <w:jc w:val="center"/>
        <w:rPr>
          <w:rFonts w:ascii="Times New Roman" w:eastAsia="Times New Roman" w:hAnsi="Times New Roman" w:cs="Times New Roman"/>
          <w:b/>
          <w:sz w:val="32"/>
          <w:szCs w:val="32"/>
        </w:rPr>
      </w:pPr>
    </w:p>
    <w:p w14:paraId="3341BE1F" w14:textId="77777777" w:rsidR="00F41711" w:rsidRDefault="00F41711" w:rsidP="00F41711">
      <w:pPr>
        <w:spacing w:line="360" w:lineRule="auto"/>
        <w:jc w:val="center"/>
        <w:rPr>
          <w:rFonts w:ascii="Times New Roman" w:eastAsia="Times New Roman" w:hAnsi="Times New Roman" w:cs="Times New Roman"/>
          <w:b/>
          <w:sz w:val="32"/>
          <w:szCs w:val="32"/>
        </w:rPr>
      </w:pPr>
    </w:p>
    <w:p w14:paraId="7C276D92" w14:textId="77777777" w:rsidR="00F41711" w:rsidRDefault="00F41711" w:rsidP="00F41711">
      <w:pPr>
        <w:spacing w:line="360" w:lineRule="auto"/>
        <w:jc w:val="center"/>
        <w:rPr>
          <w:rFonts w:ascii="Times New Roman" w:eastAsia="Times New Roman" w:hAnsi="Times New Roman" w:cs="Times New Roman"/>
          <w:b/>
          <w:sz w:val="32"/>
          <w:szCs w:val="32"/>
        </w:rPr>
      </w:pPr>
    </w:p>
    <w:p w14:paraId="0FA370BB" w14:textId="77777777" w:rsidR="00F41711" w:rsidRDefault="00F41711" w:rsidP="00F41711">
      <w:pPr>
        <w:spacing w:line="360" w:lineRule="auto"/>
        <w:jc w:val="center"/>
        <w:rPr>
          <w:rFonts w:ascii="Times New Roman" w:eastAsia="Times New Roman" w:hAnsi="Times New Roman" w:cs="Times New Roman"/>
          <w:b/>
          <w:sz w:val="32"/>
          <w:szCs w:val="32"/>
        </w:rPr>
      </w:pPr>
    </w:p>
    <w:p w14:paraId="0C285EA0" w14:textId="77777777" w:rsidR="00F41711" w:rsidRDefault="00F41711" w:rsidP="00F41711">
      <w:pPr>
        <w:spacing w:line="360" w:lineRule="auto"/>
        <w:jc w:val="center"/>
        <w:rPr>
          <w:rFonts w:ascii="Times New Roman" w:eastAsia="Times New Roman" w:hAnsi="Times New Roman" w:cs="Times New Roman"/>
          <w:b/>
          <w:sz w:val="32"/>
          <w:szCs w:val="32"/>
        </w:rPr>
      </w:pPr>
    </w:p>
    <w:p w14:paraId="03C2C571" w14:textId="77777777" w:rsidR="00F41711" w:rsidRDefault="00F41711" w:rsidP="00F41711">
      <w:pPr>
        <w:spacing w:line="360" w:lineRule="auto"/>
        <w:jc w:val="center"/>
        <w:rPr>
          <w:rFonts w:ascii="Times New Roman" w:eastAsia="Times New Roman" w:hAnsi="Times New Roman" w:cs="Times New Roman"/>
          <w:b/>
          <w:sz w:val="32"/>
          <w:szCs w:val="32"/>
        </w:rPr>
      </w:pPr>
    </w:p>
    <w:p w14:paraId="621D450F" w14:textId="77777777" w:rsidR="00F41711" w:rsidRDefault="00F41711" w:rsidP="00F41711">
      <w:pPr>
        <w:spacing w:line="360" w:lineRule="auto"/>
        <w:jc w:val="center"/>
        <w:rPr>
          <w:rFonts w:ascii="Times New Roman" w:eastAsia="Times New Roman" w:hAnsi="Times New Roman" w:cs="Times New Roman"/>
          <w:b/>
          <w:sz w:val="32"/>
          <w:szCs w:val="32"/>
        </w:rPr>
      </w:pPr>
    </w:p>
    <w:p w14:paraId="17EF3575" w14:textId="77777777" w:rsidR="00F41711" w:rsidRDefault="00F41711" w:rsidP="00F41711">
      <w:pPr>
        <w:spacing w:line="360" w:lineRule="auto"/>
        <w:jc w:val="center"/>
        <w:rPr>
          <w:rFonts w:ascii="Times New Roman" w:eastAsia="Times New Roman" w:hAnsi="Times New Roman" w:cs="Times New Roman"/>
          <w:b/>
          <w:sz w:val="32"/>
          <w:szCs w:val="32"/>
        </w:rPr>
      </w:pPr>
      <w:r w:rsidRPr="00F41711">
        <w:rPr>
          <w:rFonts w:ascii="Times New Roman" w:eastAsia="Times New Roman" w:hAnsi="Times New Roman" w:cs="Times New Roman"/>
          <w:b/>
          <w:sz w:val="32"/>
          <w:szCs w:val="32"/>
        </w:rPr>
        <w:t xml:space="preserve">Blog Task </w:t>
      </w:r>
      <w:r>
        <w:rPr>
          <w:rFonts w:ascii="Times New Roman" w:eastAsia="Times New Roman" w:hAnsi="Times New Roman" w:cs="Times New Roman"/>
          <w:b/>
          <w:sz w:val="32"/>
          <w:szCs w:val="32"/>
        </w:rPr>
        <w:t>–</w:t>
      </w:r>
      <w:r w:rsidRPr="00F41711">
        <w:rPr>
          <w:rFonts w:ascii="Times New Roman" w:eastAsia="Times New Roman" w:hAnsi="Times New Roman" w:cs="Times New Roman"/>
          <w:b/>
          <w:sz w:val="32"/>
          <w:szCs w:val="32"/>
        </w:rPr>
        <w:t xml:space="preserve"> Nike</w:t>
      </w:r>
    </w:p>
    <w:p w14:paraId="4EE27749" w14:textId="77777777" w:rsidR="00F41711" w:rsidRDefault="00F41711" w:rsidP="00F41711">
      <w:pPr>
        <w:spacing w:line="360" w:lineRule="auto"/>
        <w:jc w:val="center"/>
        <w:rPr>
          <w:rFonts w:ascii="Times New Roman" w:eastAsia="Times New Roman" w:hAnsi="Times New Roman" w:cs="Times New Roman"/>
          <w:b/>
          <w:sz w:val="32"/>
          <w:szCs w:val="32"/>
        </w:rPr>
      </w:pPr>
    </w:p>
    <w:p w14:paraId="610704AF" w14:textId="77777777" w:rsidR="00F41711" w:rsidRDefault="00F41711" w:rsidP="00F41711">
      <w:pPr>
        <w:spacing w:line="360" w:lineRule="auto"/>
        <w:jc w:val="center"/>
        <w:rPr>
          <w:rFonts w:ascii="Times New Roman" w:eastAsia="Times New Roman" w:hAnsi="Times New Roman" w:cs="Times New Roman"/>
          <w:b/>
          <w:sz w:val="32"/>
          <w:szCs w:val="32"/>
        </w:rPr>
      </w:pPr>
    </w:p>
    <w:p w14:paraId="654B8D41" w14:textId="77777777" w:rsidR="00F41711" w:rsidRDefault="00F41711" w:rsidP="00F41711">
      <w:pPr>
        <w:spacing w:line="360" w:lineRule="auto"/>
        <w:jc w:val="center"/>
        <w:rPr>
          <w:rFonts w:ascii="Times New Roman" w:eastAsia="Times New Roman" w:hAnsi="Times New Roman" w:cs="Times New Roman"/>
          <w:b/>
          <w:sz w:val="32"/>
          <w:szCs w:val="32"/>
        </w:rPr>
      </w:pPr>
    </w:p>
    <w:p w14:paraId="1E76F518" w14:textId="77777777" w:rsidR="00F41711" w:rsidRDefault="00F41711" w:rsidP="00F41711">
      <w:pPr>
        <w:spacing w:line="360" w:lineRule="auto"/>
        <w:jc w:val="center"/>
        <w:rPr>
          <w:rFonts w:ascii="Times New Roman" w:eastAsia="Times New Roman" w:hAnsi="Times New Roman" w:cs="Times New Roman"/>
          <w:b/>
          <w:sz w:val="32"/>
          <w:szCs w:val="32"/>
        </w:rPr>
      </w:pPr>
    </w:p>
    <w:p w14:paraId="54A56492" w14:textId="77777777" w:rsidR="00F41711" w:rsidRDefault="00F41711" w:rsidP="00F41711">
      <w:pPr>
        <w:spacing w:line="360" w:lineRule="auto"/>
        <w:jc w:val="center"/>
        <w:rPr>
          <w:rFonts w:ascii="Times New Roman" w:eastAsia="Times New Roman" w:hAnsi="Times New Roman" w:cs="Times New Roman"/>
          <w:b/>
          <w:sz w:val="32"/>
          <w:szCs w:val="32"/>
        </w:rPr>
      </w:pPr>
    </w:p>
    <w:p w14:paraId="6810207C" w14:textId="77777777" w:rsidR="00F41711" w:rsidRDefault="00F41711" w:rsidP="00F41711">
      <w:pPr>
        <w:spacing w:line="360" w:lineRule="auto"/>
        <w:jc w:val="center"/>
        <w:rPr>
          <w:rFonts w:ascii="Times New Roman" w:eastAsia="Times New Roman" w:hAnsi="Times New Roman" w:cs="Times New Roman"/>
          <w:b/>
          <w:sz w:val="32"/>
          <w:szCs w:val="32"/>
        </w:rPr>
      </w:pPr>
    </w:p>
    <w:p w14:paraId="4DBB2105" w14:textId="77777777" w:rsidR="00F41711" w:rsidRDefault="00F41711" w:rsidP="00F41711">
      <w:pPr>
        <w:spacing w:line="360" w:lineRule="auto"/>
        <w:jc w:val="center"/>
        <w:rPr>
          <w:rFonts w:ascii="Times New Roman" w:eastAsia="Times New Roman" w:hAnsi="Times New Roman" w:cs="Times New Roman"/>
          <w:b/>
          <w:sz w:val="32"/>
          <w:szCs w:val="32"/>
        </w:rPr>
      </w:pPr>
    </w:p>
    <w:p w14:paraId="1EEE8CD8" w14:textId="77777777" w:rsidR="00F41711" w:rsidRDefault="00F41711" w:rsidP="00F41711">
      <w:pPr>
        <w:spacing w:line="360" w:lineRule="auto"/>
        <w:jc w:val="center"/>
        <w:rPr>
          <w:rFonts w:ascii="Times New Roman" w:eastAsia="Times New Roman" w:hAnsi="Times New Roman" w:cs="Times New Roman"/>
          <w:b/>
          <w:sz w:val="32"/>
          <w:szCs w:val="32"/>
        </w:rPr>
      </w:pPr>
    </w:p>
    <w:p w14:paraId="409DEDA5" w14:textId="77777777" w:rsidR="00F41711" w:rsidRDefault="00F41711" w:rsidP="00F41711">
      <w:pPr>
        <w:spacing w:line="360" w:lineRule="auto"/>
        <w:jc w:val="center"/>
        <w:rPr>
          <w:rFonts w:ascii="Times New Roman" w:eastAsia="Times New Roman" w:hAnsi="Times New Roman" w:cs="Times New Roman"/>
          <w:b/>
          <w:sz w:val="32"/>
          <w:szCs w:val="32"/>
        </w:rPr>
      </w:pPr>
    </w:p>
    <w:p w14:paraId="05B2AF1B" w14:textId="77777777" w:rsidR="00F41711" w:rsidRDefault="00F41711" w:rsidP="00F41711">
      <w:pPr>
        <w:spacing w:line="360" w:lineRule="auto"/>
        <w:jc w:val="center"/>
        <w:rPr>
          <w:rFonts w:ascii="Times New Roman" w:eastAsia="Times New Roman" w:hAnsi="Times New Roman" w:cs="Times New Roman"/>
          <w:b/>
          <w:sz w:val="32"/>
          <w:szCs w:val="32"/>
        </w:rPr>
      </w:pPr>
    </w:p>
    <w:p w14:paraId="32F46252" w14:textId="77777777" w:rsidR="00F41711" w:rsidRDefault="00F41711" w:rsidP="00F41711">
      <w:pPr>
        <w:spacing w:line="360" w:lineRule="auto"/>
        <w:jc w:val="center"/>
        <w:rPr>
          <w:rFonts w:ascii="Times New Roman" w:eastAsia="Times New Roman" w:hAnsi="Times New Roman" w:cs="Times New Roman"/>
          <w:b/>
          <w:sz w:val="32"/>
          <w:szCs w:val="32"/>
        </w:rPr>
      </w:pPr>
    </w:p>
    <w:p w14:paraId="646CB084" w14:textId="77777777" w:rsidR="00F41711" w:rsidRPr="00F41711" w:rsidRDefault="00F41711" w:rsidP="00F41711">
      <w:pPr>
        <w:spacing w:line="360" w:lineRule="auto"/>
        <w:jc w:val="center"/>
        <w:rPr>
          <w:rFonts w:ascii="Times New Roman" w:eastAsia="Times New Roman" w:hAnsi="Times New Roman" w:cs="Times New Roman"/>
          <w:b/>
          <w:sz w:val="32"/>
          <w:szCs w:val="32"/>
        </w:rPr>
      </w:pPr>
    </w:p>
    <w:p w14:paraId="38BC91CB" w14:textId="77777777" w:rsidR="00F41711" w:rsidRDefault="00F41711">
      <w:pPr>
        <w:spacing w:line="360" w:lineRule="auto"/>
        <w:jc w:val="both"/>
        <w:rPr>
          <w:rFonts w:ascii="Times New Roman" w:eastAsia="Times New Roman" w:hAnsi="Times New Roman" w:cs="Times New Roman"/>
          <w:b/>
          <w:sz w:val="24"/>
          <w:szCs w:val="24"/>
        </w:rPr>
      </w:pPr>
    </w:p>
    <w:p w14:paraId="3531EA6B" w14:textId="77777777" w:rsidR="002F7B55" w:rsidRPr="00F41711" w:rsidRDefault="00FB269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lastRenderedPageBreak/>
        <w:t>Nike is an American popular multinational company that is involved in the design and worldwide development of accessories, footwear, sales of equipment and other sports accessories. The company was founded in 1964 and it is the world's largest supplier of athletic apparel. The company was founded by Bill Bowmen and Phill Knight.</w:t>
      </w:r>
    </w:p>
    <w:p w14:paraId="56FAE442" w14:textId="77777777" w:rsidR="002F7B55" w:rsidRDefault="00FB269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has the tagline of compelling "just do it". The organization has always used this tagline to motivate and promote its product and services and influences with a positive vibe among the people to buy its product. The other dimension that the brand has made use of since the arrival of the internet is taking advantage of the power of social media. The brand has always attracted the individual and the sports groups with their products and services which are fit for their use. The brand also promises to make qualitative things for their customer, they used to make things very transparent to communicate with the customers with any of their queries. Nike is a multinational corporation in the United States which is the world largest manufacturer and product supplier. Nike products are available in more than 200 countries, the company also deals with direct to consumer operations. The company is also known for the excellent quality of shoe production and jackets. The customer's rate is a decent figure in the global market. This presents an important reminder that the company should not create artificial distinctions among the customers. Nike was recently seen as progressive yet controversial along with communicative actions around the world. It is an important question to the global market that the company blemishes their history in the current corporate social advocacy. The company engages in a critical analysis of various campaigns and actions which are from into a global notification. The business heads used to give instructions and materials to gather a social work environment and tactical work peace in the management. The higher management drives the equal distribution of the company, the product management network is the mix of exercise which starts from buying the raw materials and lastly </w:t>
      </w:r>
      <w:r w:rsidR="00F41711">
        <w:rPr>
          <w:rFonts w:ascii="Times New Roman" w:eastAsia="Times New Roman" w:hAnsi="Times New Roman" w:cs="Times New Roman"/>
          <w:sz w:val="24"/>
          <w:szCs w:val="24"/>
        </w:rPr>
        <w:t>utilizing</w:t>
      </w:r>
      <w:r>
        <w:rPr>
          <w:rFonts w:ascii="Times New Roman" w:eastAsia="Times New Roman" w:hAnsi="Times New Roman" w:cs="Times New Roman"/>
          <w:sz w:val="24"/>
          <w:szCs w:val="24"/>
        </w:rPr>
        <w:t xml:space="preserve"> the merchandise of the clients with different modes of transportation and acquiring the vital elements of the store network.</w:t>
      </w:r>
    </w:p>
    <w:p w14:paraId="7213AC90" w14:textId="77777777" w:rsidR="002F7B55" w:rsidRDefault="00FB269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also aims to uncover its corporate engagement by adopting social advocacy and its challenges. </w:t>
      </w:r>
      <w:r w:rsidR="00F41711">
        <w:rPr>
          <w:rFonts w:ascii="Times New Roman" w:eastAsia="Times New Roman" w:hAnsi="Times New Roman" w:cs="Times New Roman"/>
          <w:sz w:val="24"/>
          <w:szCs w:val="24"/>
        </w:rPr>
        <w:t>Analyzing</w:t>
      </w:r>
      <w:r>
        <w:rPr>
          <w:rFonts w:ascii="Times New Roman" w:eastAsia="Times New Roman" w:hAnsi="Times New Roman" w:cs="Times New Roman"/>
          <w:sz w:val="24"/>
          <w:szCs w:val="24"/>
        </w:rPr>
        <w:t xml:space="preserve"> the role of engagement with philosophical principles with public relations until it allows to explore new paths of social status.  Uniting the engagement literature allows us to explore Nike's communication with the context of their past actions. It also facilitates a deep understanding of the connections between the company management and its customers. It is an argument that communicative actions engaged by the company put an important light on pivotal directions for further theorizing and research in public relations with engagement studies. This will </w:t>
      </w:r>
      <w:r>
        <w:rPr>
          <w:rFonts w:ascii="Times New Roman" w:eastAsia="Times New Roman" w:hAnsi="Times New Roman" w:cs="Times New Roman"/>
          <w:sz w:val="24"/>
          <w:szCs w:val="24"/>
        </w:rPr>
        <w:lastRenderedPageBreak/>
        <w:t>create a brand and promotion for the multinational companies to spread their business network internationally and compare the profit margins with the international market rate. The business communications are also structured by the supply chain procedure which includes many business models.</w:t>
      </w:r>
    </w:p>
    <w:p w14:paraId="77D0026D" w14:textId="77777777" w:rsidR="002F7B55" w:rsidRDefault="00FB269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topics include the independent relations with real-life experience and can benefit the past case studies with the consumers that provide the customers with the hypothetical material of the organization. The present case for past events that predict the outcomes for the relevant concepts with the real-life situations. The emotional intelligence of the company is broken into four stages - self-management, social awareness, and relationship management. The company refers to the ability to understand the problem of customers, having the awareness of the company it can accomplish the team goal efficiently. The professional needs strong decision-making skills in order to navigate the critical challenges that the company will tackle efficiently. The company determines the allocated resources, the employees that make up a team and implement a new initiative across the organization. With the growing number of tools and resources that are used to store data, the managers used to fuel their process with valuable insights to make the data-driven into leading outcomes.</w:t>
      </w:r>
    </w:p>
    <w:p w14:paraId="01FA0204" w14:textId="77777777" w:rsidR="002F7B55" w:rsidRDefault="00FB269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Nike has not historically adopted the new communication platforms for the marketing just because the company aims to a quick conquering of the new medium because they were in the position with their customers now. All the employees of the company of Nike have a strong cognition that can also solve a given problem quickly, they are also able to handle challenging business tasks and perform beyond the norms of production goals. The understanding of the economic baseline knowledge of economics into a valuable asset puts a depth of understanding of the pricing of the products of the company, the tool kit for making key decisions of the company helps the organization to invest into the maximum manufacture of the products. The company also tends to invest in solar projects.</w:t>
      </w:r>
    </w:p>
    <w:p w14:paraId="6F2C1503" w14:textId="77777777" w:rsidR="002F7B55" w:rsidRDefault="002F7B55">
      <w:pPr>
        <w:spacing w:before="240"/>
        <w:jc w:val="both"/>
        <w:rPr>
          <w:rFonts w:ascii="Times New Roman" w:eastAsia="Times New Roman" w:hAnsi="Times New Roman" w:cs="Times New Roman"/>
          <w:sz w:val="24"/>
          <w:szCs w:val="24"/>
        </w:rPr>
      </w:pPr>
    </w:p>
    <w:p w14:paraId="092F11D3" w14:textId="77777777" w:rsidR="002F7B55" w:rsidRDefault="00FB2695">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Nike Products</w:t>
      </w:r>
    </w:p>
    <w:p w14:paraId="6DCB8E43" w14:textId="77777777" w:rsidR="002F7B55" w:rsidRDefault="00FB269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motto is to always do the best to fulfil the consumer's needs and desires. It also provides</w:t>
      </w:r>
    </w:p>
    <w:p w14:paraId="351D8C8A" w14:textId="77777777" w:rsidR="002F7B55" w:rsidRDefault="00FB269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wide range of sports equipment to make the customer feel comfortable in every step of their active and everyday life.   </w:t>
      </w:r>
    </w:p>
    <w:p w14:paraId="49A548B3" w14:textId="77777777" w:rsidR="002F7B55" w:rsidRDefault="002F7B55">
      <w:pPr>
        <w:spacing w:before="240"/>
        <w:jc w:val="both"/>
        <w:rPr>
          <w:rFonts w:ascii="Times New Roman" w:eastAsia="Times New Roman" w:hAnsi="Times New Roman" w:cs="Times New Roman"/>
          <w:sz w:val="24"/>
          <w:szCs w:val="24"/>
        </w:rPr>
      </w:pPr>
    </w:p>
    <w:p w14:paraId="64E2C834" w14:textId="77777777" w:rsidR="002F7B55" w:rsidRDefault="00FB2695">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Product Range of Nike</w:t>
      </w:r>
    </w:p>
    <w:p w14:paraId="6B27502D" w14:textId="77777777" w:rsidR="002F7B55" w:rsidRDefault="00FB2695">
      <w:pPr>
        <w:numPr>
          <w:ilvl w:val="0"/>
          <w:numId w:val="1"/>
        </w:numPr>
        <w:spacing w:before="24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Accessories</w:t>
      </w:r>
      <w:r>
        <w:rPr>
          <w:rFonts w:ascii="Times New Roman" w:eastAsia="Times New Roman" w:hAnsi="Times New Roman" w:cs="Times New Roman"/>
          <w:sz w:val="24"/>
          <w:szCs w:val="24"/>
        </w:rPr>
        <w:t xml:space="preserve"> - Accessories could not be missed in a major brand like Nike, the company also got a big frame and popularity by selling accessories like socks, watches and bags. </w:t>
      </w:r>
      <w:r w:rsidR="00F41711">
        <w:rPr>
          <w:noProof/>
          <w:lang w:val="en-IN" w:eastAsia="en-IN"/>
        </w:rPr>
        <w:lastRenderedPageBreak/>
        <w:drawing>
          <wp:inline distT="0" distB="0" distL="0" distR="0" wp14:anchorId="058510FF" wp14:editId="5CE9B611">
            <wp:extent cx="3059906" cy="1790700"/>
            <wp:effectExtent l="19050" t="0" r="7144" b="0"/>
            <wp:docPr id="1" name="Picture 1" descr="TENNIS EXPRESS BLOG Nike Training Accessories | Tennis Exp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NNIS EXPRESS BLOG Nike Training Accessories | Tennis Express"/>
                    <pic:cNvPicPr>
                      <a:picLocks noChangeAspect="1" noChangeArrowheads="1"/>
                    </pic:cNvPicPr>
                  </pic:nvPicPr>
                  <pic:blipFill>
                    <a:blip r:embed="rId7" cstate="print"/>
                    <a:srcRect/>
                    <a:stretch>
                      <a:fillRect/>
                    </a:stretch>
                  </pic:blipFill>
                  <pic:spPr bwMode="auto">
                    <a:xfrm>
                      <a:off x="0" y="0"/>
                      <a:ext cx="3065897" cy="1794206"/>
                    </a:xfrm>
                    <a:prstGeom prst="rect">
                      <a:avLst/>
                    </a:prstGeom>
                    <a:noFill/>
                    <a:ln w="9525">
                      <a:noFill/>
                      <a:miter lim="800000"/>
                      <a:headEnd/>
                      <a:tailEnd/>
                    </a:ln>
                  </pic:spPr>
                </pic:pic>
              </a:graphicData>
            </a:graphic>
          </wp:inline>
        </w:drawing>
      </w:r>
      <w:r>
        <w:rPr>
          <w:rFonts w:ascii="Times New Roman" w:eastAsia="Times New Roman" w:hAnsi="Times New Roman" w:cs="Times New Roman"/>
          <w:sz w:val="24"/>
          <w:szCs w:val="24"/>
        </w:rPr>
        <w:t xml:space="preserve">The company always keeps up with the latest fashion products and designs their productions to make them look attractive to the trendy products that a company launches.   </w:t>
      </w:r>
    </w:p>
    <w:p w14:paraId="5E3BADA8" w14:textId="77777777" w:rsidR="002F7B55" w:rsidRDefault="002F7B55">
      <w:pPr>
        <w:spacing w:before="240"/>
        <w:jc w:val="both"/>
        <w:rPr>
          <w:rFonts w:ascii="Times New Roman" w:eastAsia="Times New Roman" w:hAnsi="Times New Roman" w:cs="Times New Roman"/>
          <w:sz w:val="24"/>
          <w:szCs w:val="24"/>
        </w:rPr>
      </w:pPr>
    </w:p>
    <w:p w14:paraId="3281E1AB" w14:textId="77777777" w:rsidR="002F7B55" w:rsidRDefault="00FB2695">
      <w:pPr>
        <w:numPr>
          <w:ilvl w:val="0"/>
          <w:numId w:val="1"/>
        </w:numPr>
        <w:spacing w:before="24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Footwear</w:t>
      </w:r>
      <w:r>
        <w:rPr>
          <w:rFonts w:ascii="Times New Roman" w:eastAsia="Times New Roman" w:hAnsi="Times New Roman" w:cs="Times New Roman"/>
          <w:sz w:val="24"/>
          <w:szCs w:val="24"/>
        </w:rPr>
        <w:t xml:space="preserve"> - Shoes are the first product of the company and that made the company a well-known brand. The company produces aerodynamic sports such as football, basketball, baseball and many more. The company also aims to make the production of further advanced shoes for the future generation of sports and its updating techniques. The company has the tagline of  "find the right shoes, and you can run the world". The company makes very comfortable shoes for their customers and it also provides a good service to them is a very reliable work that actually poses a dimensional way to reframe the company structure.</w:t>
      </w:r>
      <w:r w:rsidR="00F41711" w:rsidRPr="00F41711">
        <w:t xml:space="preserve"> </w:t>
      </w:r>
      <w:r w:rsidR="00F41711">
        <w:rPr>
          <w:noProof/>
          <w:lang w:val="en-IN" w:eastAsia="en-IN"/>
        </w:rPr>
        <w:drawing>
          <wp:inline distT="0" distB="0" distL="0" distR="0" wp14:anchorId="0CFA8332" wp14:editId="0187C08D">
            <wp:extent cx="2057400" cy="1343025"/>
            <wp:effectExtent l="19050" t="0" r="0" b="0"/>
            <wp:docPr id="4" name="Picture 4" descr="How Nike, and Phil Knight, Turned Running Shoes Into Fashion - The Atlant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ow Nike, and Phil Knight, Turned Running Shoes Into Fashion - The Atlantic"/>
                    <pic:cNvPicPr>
                      <a:picLocks noChangeAspect="1" noChangeArrowheads="1"/>
                    </pic:cNvPicPr>
                  </pic:nvPicPr>
                  <pic:blipFill>
                    <a:blip r:embed="rId8" cstate="print"/>
                    <a:srcRect/>
                    <a:stretch>
                      <a:fillRect/>
                    </a:stretch>
                  </pic:blipFill>
                  <pic:spPr bwMode="auto">
                    <a:xfrm>
                      <a:off x="0" y="0"/>
                      <a:ext cx="2057400" cy="1343025"/>
                    </a:xfrm>
                    <a:prstGeom prst="rect">
                      <a:avLst/>
                    </a:prstGeom>
                    <a:noFill/>
                    <a:ln w="9525">
                      <a:noFill/>
                      <a:miter lim="800000"/>
                      <a:headEnd/>
                      <a:tailEnd/>
                    </a:ln>
                  </pic:spPr>
                </pic:pic>
              </a:graphicData>
            </a:graphic>
          </wp:inline>
        </w:drawing>
      </w:r>
    </w:p>
    <w:p w14:paraId="3BBB3C95" w14:textId="77777777" w:rsidR="002F7B55" w:rsidRDefault="002F7B55">
      <w:pPr>
        <w:spacing w:before="240"/>
        <w:jc w:val="both"/>
        <w:rPr>
          <w:rFonts w:ascii="Times New Roman" w:eastAsia="Times New Roman" w:hAnsi="Times New Roman" w:cs="Times New Roman"/>
          <w:sz w:val="24"/>
          <w:szCs w:val="24"/>
        </w:rPr>
      </w:pPr>
    </w:p>
    <w:p w14:paraId="190FE358" w14:textId="77777777" w:rsidR="002F7B55" w:rsidRDefault="00FB2695">
      <w:pPr>
        <w:numPr>
          <w:ilvl w:val="0"/>
          <w:numId w:val="1"/>
        </w:numPr>
        <w:spacing w:before="24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Sports Equipmen</w:t>
      </w:r>
      <w:r>
        <w:rPr>
          <w:rFonts w:ascii="Times New Roman" w:eastAsia="Times New Roman" w:hAnsi="Times New Roman" w:cs="Times New Roman"/>
          <w:sz w:val="24"/>
          <w:szCs w:val="24"/>
        </w:rPr>
        <w:t xml:space="preserve">t - the company plays an important role in worldwide sports equipment. They used to supply a different range of sports products like a ball, bat, yoga mats, rackets </w:t>
      </w:r>
      <w:r>
        <w:rPr>
          <w:rFonts w:ascii="Times New Roman" w:eastAsia="Times New Roman" w:hAnsi="Times New Roman" w:cs="Times New Roman"/>
          <w:sz w:val="24"/>
          <w:szCs w:val="24"/>
        </w:rPr>
        <w:lastRenderedPageBreak/>
        <w:t>and many more. The update in the sports field used to be managed by the market demands and Nike resp</w:t>
      </w:r>
      <w:r w:rsidR="00F41711">
        <w:rPr>
          <w:rFonts w:ascii="Times New Roman" w:eastAsia="Times New Roman" w:hAnsi="Times New Roman" w:cs="Times New Roman"/>
          <w:sz w:val="24"/>
          <w:szCs w:val="24"/>
        </w:rPr>
        <w:t xml:space="preserve">onds to it very </w:t>
      </w:r>
      <w:r>
        <w:rPr>
          <w:rFonts w:ascii="Times New Roman" w:eastAsia="Times New Roman" w:hAnsi="Times New Roman" w:cs="Times New Roman"/>
          <w:sz w:val="24"/>
          <w:szCs w:val="24"/>
        </w:rPr>
        <w:t xml:space="preserve">soundly. </w:t>
      </w:r>
      <w:r w:rsidR="00F41711">
        <w:rPr>
          <w:noProof/>
          <w:lang w:val="en-IN" w:eastAsia="en-IN"/>
        </w:rPr>
        <w:drawing>
          <wp:inline distT="0" distB="0" distL="0" distR="0" wp14:anchorId="4FF29B37" wp14:editId="29397D73">
            <wp:extent cx="3004619" cy="1685925"/>
            <wp:effectExtent l="19050" t="0" r="5281" b="0"/>
            <wp:docPr id="7" name="Picture 7" descr="Nike sale: Save 20% on select equipment when you buy the React Infinity Run  sneaker | CNN Underscor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Nike sale: Save 20% on select equipment when you buy the React Infinity Run  sneaker | CNN Underscored"/>
                    <pic:cNvPicPr>
                      <a:picLocks noChangeAspect="1" noChangeArrowheads="1"/>
                    </pic:cNvPicPr>
                  </pic:nvPicPr>
                  <pic:blipFill>
                    <a:blip r:embed="rId9" cstate="print"/>
                    <a:srcRect/>
                    <a:stretch>
                      <a:fillRect/>
                    </a:stretch>
                  </pic:blipFill>
                  <pic:spPr bwMode="auto">
                    <a:xfrm>
                      <a:off x="0" y="0"/>
                      <a:ext cx="3005764" cy="1686567"/>
                    </a:xfrm>
                    <a:prstGeom prst="rect">
                      <a:avLst/>
                    </a:prstGeom>
                    <a:noFill/>
                    <a:ln w="9525">
                      <a:noFill/>
                      <a:miter lim="800000"/>
                      <a:headEnd/>
                      <a:tailEnd/>
                    </a:ln>
                  </pic:spPr>
                </pic:pic>
              </a:graphicData>
            </a:graphic>
          </wp:inline>
        </w:drawing>
      </w:r>
    </w:p>
    <w:p w14:paraId="119157D3" w14:textId="77777777" w:rsidR="002F7B55" w:rsidRDefault="002F7B55">
      <w:pPr>
        <w:spacing w:before="240"/>
        <w:jc w:val="both"/>
        <w:rPr>
          <w:rFonts w:ascii="Times New Roman" w:eastAsia="Times New Roman" w:hAnsi="Times New Roman" w:cs="Times New Roman"/>
          <w:sz w:val="24"/>
          <w:szCs w:val="24"/>
        </w:rPr>
      </w:pPr>
    </w:p>
    <w:p w14:paraId="0FE2FD9E" w14:textId="77777777" w:rsidR="002F7B55" w:rsidRDefault="00FB2695">
      <w:pPr>
        <w:numPr>
          <w:ilvl w:val="0"/>
          <w:numId w:val="1"/>
        </w:numPr>
        <w:spacing w:before="24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Clothing and apparel</w:t>
      </w:r>
      <w:r>
        <w:rPr>
          <w:rFonts w:ascii="Times New Roman" w:eastAsia="Times New Roman" w:hAnsi="Times New Roman" w:cs="Times New Roman"/>
          <w:sz w:val="24"/>
          <w:szCs w:val="24"/>
        </w:rPr>
        <w:t xml:space="preserve"> - Besides our company shoes Nike also provides casual wear for men, women and for kids also. Nike was the most valuable global apparel brand with sport clothing styles of football, cricket, hockey and others.</w:t>
      </w:r>
      <w:r w:rsidR="00F41711" w:rsidRPr="00F41711">
        <w:t xml:space="preserve"> </w:t>
      </w:r>
      <w:r w:rsidR="00F41711">
        <w:rPr>
          <w:noProof/>
          <w:lang w:val="en-IN" w:eastAsia="en-IN"/>
        </w:rPr>
        <w:drawing>
          <wp:inline distT="0" distB="0" distL="0" distR="0" wp14:anchorId="1D8E7C5F" wp14:editId="7E4608F2">
            <wp:extent cx="3105150" cy="1866900"/>
            <wp:effectExtent l="19050" t="0" r="0" b="0"/>
            <wp:docPr id="10" name="Picture 10" descr="AJh,nike shoes and clothes,avscollege.ac.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Jh,nike shoes and clothes,avscollege.ac.in"/>
                    <pic:cNvPicPr>
                      <a:picLocks noChangeAspect="1" noChangeArrowheads="1"/>
                    </pic:cNvPicPr>
                  </pic:nvPicPr>
                  <pic:blipFill>
                    <a:blip r:embed="rId10"/>
                    <a:srcRect/>
                    <a:stretch>
                      <a:fillRect/>
                    </a:stretch>
                  </pic:blipFill>
                  <pic:spPr bwMode="auto">
                    <a:xfrm>
                      <a:off x="0" y="0"/>
                      <a:ext cx="3105150" cy="1866900"/>
                    </a:xfrm>
                    <a:prstGeom prst="rect">
                      <a:avLst/>
                    </a:prstGeom>
                    <a:noFill/>
                    <a:ln w="9525">
                      <a:noFill/>
                      <a:miter lim="800000"/>
                      <a:headEnd/>
                      <a:tailEnd/>
                    </a:ln>
                  </pic:spPr>
                </pic:pic>
              </a:graphicData>
            </a:graphic>
          </wp:inline>
        </w:drawing>
      </w:r>
    </w:p>
    <w:p w14:paraId="12284036" w14:textId="77777777" w:rsidR="002F7B55" w:rsidRDefault="002F7B55">
      <w:pPr>
        <w:spacing w:before="240"/>
        <w:jc w:val="both"/>
        <w:rPr>
          <w:rFonts w:ascii="Times New Roman" w:eastAsia="Times New Roman" w:hAnsi="Times New Roman" w:cs="Times New Roman"/>
          <w:sz w:val="24"/>
          <w:szCs w:val="24"/>
        </w:rPr>
      </w:pPr>
    </w:p>
    <w:p w14:paraId="2D3418BB" w14:textId="77777777" w:rsidR="002F7B55" w:rsidRDefault="00FB2695">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Mass Customization</w:t>
      </w:r>
    </w:p>
    <w:p w14:paraId="42A591DA" w14:textId="77777777" w:rsidR="002F7B55" w:rsidRDefault="00FB269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Nike proposes to its customers the customization of shoes according to their needs and designs, the company also provides the opportunity for the customer to choose easily the </w:t>
      </w:r>
      <w:r w:rsidR="00F41711">
        <w:rPr>
          <w:rFonts w:ascii="Times New Roman" w:eastAsia="Times New Roman" w:hAnsi="Times New Roman" w:cs="Times New Roman"/>
          <w:sz w:val="24"/>
          <w:szCs w:val="24"/>
        </w:rPr>
        <w:t>colors</w:t>
      </w:r>
      <w:r>
        <w:rPr>
          <w:rFonts w:ascii="Times New Roman" w:eastAsia="Times New Roman" w:hAnsi="Times New Roman" w:cs="Times New Roman"/>
          <w:sz w:val="24"/>
          <w:szCs w:val="24"/>
        </w:rPr>
        <w:t>, style and details of the product.</w:t>
      </w:r>
    </w:p>
    <w:p w14:paraId="64D942D1" w14:textId="77777777" w:rsidR="002F7B55" w:rsidRDefault="002F7B55">
      <w:pPr>
        <w:spacing w:before="240"/>
        <w:jc w:val="both"/>
        <w:rPr>
          <w:rFonts w:ascii="Times New Roman" w:eastAsia="Times New Roman" w:hAnsi="Times New Roman" w:cs="Times New Roman"/>
          <w:sz w:val="24"/>
          <w:szCs w:val="24"/>
        </w:rPr>
      </w:pPr>
    </w:p>
    <w:p w14:paraId="7DE537F8" w14:textId="77777777" w:rsidR="002F7B55" w:rsidRDefault="00FB2695">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Branding strategy</w:t>
      </w:r>
    </w:p>
    <w:p w14:paraId="5DA12273" w14:textId="77777777" w:rsidR="002F7B55" w:rsidRDefault="00FB269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uses the umbrella branding strategy for different products and they also fixed an attractive rate for their different brands. It creates brand awareness and ties a strategy to make a good product and provide the service to their customer. The company follows the supply chain strategy to demonstrate its business and takes small steps to accomplish it. The supply chain </w:t>
      </w:r>
      <w:r>
        <w:rPr>
          <w:rFonts w:ascii="Times New Roman" w:eastAsia="Times New Roman" w:hAnsi="Times New Roman" w:cs="Times New Roman"/>
          <w:sz w:val="24"/>
          <w:szCs w:val="24"/>
        </w:rPr>
        <w:lastRenderedPageBreak/>
        <w:t xml:space="preserve">processes a better collaboration of information flow during the prominent challenging phase of the company. Improvement in quality control that how the company tallies its goodwill and balances the reputation of its quality of product, that will also increase the higher efficiency rate of work and keeping up with market demand. This model is a very reliable and mature concept of the supply chain with the demand of customers that contains a little variation. Transportation and shipping optimization can sometimes reduce the overhead cost that can improve risk mitigation. The supply chain also improves the cash inflow of the business. Socially if not well communicated, trust issues are created among the employees and this lead to a mass loss of revenue for the company, breakage of understanding may also lead to a down profit stream in the market. </w:t>
      </w:r>
      <w:r>
        <w:t xml:space="preserve">For example, transferring goods internationally causes a huge transportation cost and payment of taxes in different departments of the company. </w:t>
      </w:r>
      <w:r>
        <w:rPr>
          <w:rFonts w:ascii="Times New Roman" w:eastAsia="Times New Roman" w:hAnsi="Times New Roman" w:cs="Times New Roman"/>
          <w:sz w:val="24"/>
          <w:szCs w:val="24"/>
        </w:rPr>
        <w:t xml:space="preserve">The retailers and manufacturers are very dependent on the supply chain management system, as it plays a very important role in managing the whole work process and the management capacity. </w:t>
      </w:r>
    </w:p>
    <w:p w14:paraId="09B36B46" w14:textId="77777777" w:rsidR="002F7B55" w:rsidRDefault="002F7B55">
      <w:pPr>
        <w:spacing w:before="240"/>
        <w:jc w:val="both"/>
        <w:rPr>
          <w:rFonts w:ascii="Times New Roman" w:eastAsia="Times New Roman" w:hAnsi="Times New Roman" w:cs="Times New Roman"/>
          <w:sz w:val="24"/>
          <w:szCs w:val="24"/>
        </w:rPr>
      </w:pPr>
    </w:p>
    <w:p w14:paraId="43271992" w14:textId="77777777" w:rsidR="002F7B55" w:rsidRDefault="00FB2695">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Conclusion</w:t>
      </w:r>
    </w:p>
    <w:p w14:paraId="4E0CD845" w14:textId="77777777" w:rsidR="002F7B55" w:rsidRDefault="00FB269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Nike is a well-known brand of many accessories and sports equipment that lead a mass of their goodwill. It is a very reliable work that actually poses a dimensional way to reframe the company structure. The retailers and manufacturers are very dependent on the supply chain management system, as it plays a very important role in managing the whole work process and the management capacity. The business mapping process and design phase can also get damaged due to many preferable ideas in the management field as it is not be handled in a single medium. . This plays a major role in vigilance between the higher management and the lower management of the organizations. It is also known around the world as an iconic brand.</w:t>
      </w:r>
    </w:p>
    <w:p w14:paraId="5DD1ADED" w14:textId="77777777" w:rsidR="002F7B55" w:rsidRDefault="002F7B55">
      <w:pPr>
        <w:spacing w:before="240"/>
        <w:jc w:val="both"/>
      </w:pPr>
    </w:p>
    <w:p w14:paraId="500A354A" w14:textId="77777777" w:rsidR="002F7B55" w:rsidRDefault="002F7B55">
      <w:pPr>
        <w:spacing w:before="240"/>
        <w:jc w:val="both"/>
      </w:pPr>
    </w:p>
    <w:p w14:paraId="32AB29B5" w14:textId="77777777" w:rsidR="002F7B55" w:rsidRDefault="002F7B55">
      <w:pPr>
        <w:spacing w:before="240"/>
        <w:ind w:left="720"/>
        <w:jc w:val="both"/>
        <w:rPr>
          <w:rFonts w:ascii="Times New Roman" w:eastAsia="Times New Roman" w:hAnsi="Times New Roman" w:cs="Times New Roman"/>
          <w:sz w:val="24"/>
          <w:szCs w:val="24"/>
        </w:rPr>
      </w:pPr>
    </w:p>
    <w:p w14:paraId="6B6BC5B7" w14:textId="77777777" w:rsidR="002F7B55" w:rsidRDefault="002F7B55">
      <w:pPr>
        <w:spacing w:before="240"/>
        <w:jc w:val="both"/>
        <w:rPr>
          <w:rFonts w:ascii="Times New Roman" w:eastAsia="Times New Roman" w:hAnsi="Times New Roman" w:cs="Times New Roman"/>
          <w:sz w:val="24"/>
          <w:szCs w:val="24"/>
        </w:rPr>
      </w:pPr>
    </w:p>
    <w:p w14:paraId="208CE9D4" w14:textId="77777777" w:rsidR="002F7B55" w:rsidRDefault="002F7B55">
      <w:pPr>
        <w:spacing w:line="360" w:lineRule="auto"/>
        <w:jc w:val="both"/>
        <w:rPr>
          <w:rFonts w:ascii="Times New Roman" w:eastAsia="Times New Roman" w:hAnsi="Times New Roman" w:cs="Times New Roman"/>
          <w:sz w:val="24"/>
          <w:szCs w:val="24"/>
        </w:rPr>
      </w:pPr>
    </w:p>
    <w:p w14:paraId="58F336AB" w14:textId="77777777" w:rsidR="002F7B55" w:rsidRDefault="002F7B55">
      <w:pPr>
        <w:spacing w:line="360" w:lineRule="auto"/>
        <w:jc w:val="both"/>
        <w:rPr>
          <w:rFonts w:ascii="Times New Roman" w:eastAsia="Times New Roman" w:hAnsi="Times New Roman" w:cs="Times New Roman"/>
          <w:sz w:val="24"/>
          <w:szCs w:val="24"/>
        </w:rPr>
      </w:pPr>
    </w:p>
    <w:sectPr w:rsidR="002F7B55" w:rsidSect="00F979BC">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1EC13A" w14:textId="77777777" w:rsidR="002D7E75" w:rsidRDefault="002D7E75" w:rsidP="00F979BC">
      <w:pPr>
        <w:spacing w:line="240" w:lineRule="auto"/>
      </w:pPr>
      <w:r>
        <w:separator/>
      </w:r>
    </w:p>
  </w:endnote>
  <w:endnote w:type="continuationSeparator" w:id="0">
    <w:p w14:paraId="77514034" w14:textId="77777777" w:rsidR="002D7E75" w:rsidRDefault="002D7E75" w:rsidP="00F979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899969"/>
      <w:docPartObj>
        <w:docPartGallery w:val="Page Numbers (Bottom of Page)"/>
        <w:docPartUnique/>
      </w:docPartObj>
    </w:sdtPr>
    <w:sdtEndPr/>
    <w:sdtContent>
      <w:p w14:paraId="11207262" w14:textId="77777777" w:rsidR="00F979BC" w:rsidRDefault="0086633A">
        <w:pPr>
          <w:pStyle w:val="Footer"/>
          <w:jc w:val="center"/>
        </w:pPr>
        <w:r>
          <w:fldChar w:fldCharType="begin"/>
        </w:r>
        <w:r>
          <w:instrText xml:space="preserve"> PAGE   \* MERGEFORMAT </w:instrText>
        </w:r>
        <w:r>
          <w:fldChar w:fldCharType="separate"/>
        </w:r>
        <w:r w:rsidR="00F979BC">
          <w:rPr>
            <w:noProof/>
          </w:rPr>
          <w:t>6</w:t>
        </w:r>
        <w:r>
          <w:rPr>
            <w:noProof/>
          </w:rPr>
          <w:fldChar w:fldCharType="end"/>
        </w:r>
      </w:p>
    </w:sdtContent>
  </w:sdt>
  <w:p w14:paraId="24D0D878" w14:textId="77777777" w:rsidR="00F979BC" w:rsidRDefault="00F979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512BBF" w14:textId="77777777" w:rsidR="002D7E75" w:rsidRDefault="002D7E75" w:rsidP="00F979BC">
      <w:pPr>
        <w:spacing w:line="240" w:lineRule="auto"/>
      </w:pPr>
      <w:r>
        <w:separator/>
      </w:r>
    </w:p>
  </w:footnote>
  <w:footnote w:type="continuationSeparator" w:id="0">
    <w:p w14:paraId="7CDBE5AD" w14:textId="77777777" w:rsidR="002D7E75" w:rsidRDefault="002D7E75" w:rsidP="00F979B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D67001"/>
    <w:multiLevelType w:val="hybridMultilevel"/>
    <w:tmpl w:val="00000000"/>
    <w:lvl w:ilvl="0" w:tplc="5D84FF76">
      <w:start w:val="1"/>
      <w:numFmt w:val="decimal"/>
      <w:lvlText w:val="%1."/>
      <w:lvlJc w:val="left"/>
      <w:pPr>
        <w:ind w:left="720" w:hanging="360"/>
      </w:pPr>
      <w:rPr>
        <w:u w:val="none"/>
      </w:rPr>
    </w:lvl>
    <w:lvl w:ilvl="1" w:tplc="DCEAB0FA">
      <w:start w:val="1"/>
      <w:numFmt w:val="lowerLetter"/>
      <w:lvlText w:val="%2."/>
      <w:lvlJc w:val="left"/>
      <w:pPr>
        <w:ind w:left="1440" w:hanging="360"/>
      </w:pPr>
      <w:rPr>
        <w:u w:val="none"/>
      </w:rPr>
    </w:lvl>
    <w:lvl w:ilvl="2" w:tplc="D91C89E2">
      <w:start w:val="1"/>
      <w:numFmt w:val="lowerRoman"/>
      <w:lvlText w:val="%3."/>
      <w:lvlJc w:val="right"/>
      <w:pPr>
        <w:ind w:left="2160" w:hanging="360"/>
      </w:pPr>
      <w:rPr>
        <w:u w:val="none"/>
      </w:rPr>
    </w:lvl>
    <w:lvl w:ilvl="3" w:tplc="050C17DA">
      <w:start w:val="1"/>
      <w:numFmt w:val="decimal"/>
      <w:lvlText w:val="%4."/>
      <w:lvlJc w:val="left"/>
      <w:pPr>
        <w:ind w:left="2880" w:hanging="360"/>
      </w:pPr>
      <w:rPr>
        <w:u w:val="none"/>
      </w:rPr>
    </w:lvl>
    <w:lvl w:ilvl="4" w:tplc="52700C0C">
      <w:start w:val="1"/>
      <w:numFmt w:val="lowerLetter"/>
      <w:lvlText w:val="%5."/>
      <w:lvlJc w:val="left"/>
      <w:pPr>
        <w:ind w:left="3600" w:hanging="360"/>
      </w:pPr>
      <w:rPr>
        <w:u w:val="none"/>
      </w:rPr>
    </w:lvl>
    <w:lvl w:ilvl="5" w:tplc="A8CACF42">
      <w:start w:val="1"/>
      <w:numFmt w:val="lowerRoman"/>
      <w:lvlText w:val="%6."/>
      <w:lvlJc w:val="right"/>
      <w:pPr>
        <w:ind w:left="4320" w:hanging="360"/>
      </w:pPr>
      <w:rPr>
        <w:u w:val="none"/>
      </w:rPr>
    </w:lvl>
    <w:lvl w:ilvl="6" w:tplc="8E62D41E">
      <w:start w:val="1"/>
      <w:numFmt w:val="decimal"/>
      <w:lvlText w:val="%7."/>
      <w:lvlJc w:val="left"/>
      <w:pPr>
        <w:ind w:left="5040" w:hanging="360"/>
      </w:pPr>
      <w:rPr>
        <w:u w:val="none"/>
      </w:rPr>
    </w:lvl>
    <w:lvl w:ilvl="7" w:tplc="FE5842BA">
      <w:start w:val="1"/>
      <w:numFmt w:val="lowerLetter"/>
      <w:lvlText w:val="%8."/>
      <w:lvlJc w:val="left"/>
      <w:pPr>
        <w:ind w:left="5760" w:hanging="360"/>
      </w:pPr>
      <w:rPr>
        <w:u w:val="none"/>
      </w:rPr>
    </w:lvl>
    <w:lvl w:ilvl="8" w:tplc="55D077B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B55"/>
    <w:rsid w:val="00040490"/>
    <w:rsid w:val="00295775"/>
    <w:rsid w:val="002D7E75"/>
    <w:rsid w:val="002F7B55"/>
    <w:rsid w:val="005310D1"/>
    <w:rsid w:val="00647D2E"/>
    <w:rsid w:val="00712B7D"/>
    <w:rsid w:val="0086633A"/>
    <w:rsid w:val="008C47E0"/>
    <w:rsid w:val="00917D0C"/>
    <w:rsid w:val="0094122A"/>
    <w:rsid w:val="00A16B60"/>
    <w:rsid w:val="00AE3B74"/>
    <w:rsid w:val="00C03325"/>
    <w:rsid w:val="00DC506F"/>
    <w:rsid w:val="00F41711"/>
    <w:rsid w:val="00F979BC"/>
    <w:rsid w:val="00FB269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187FC"/>
  <w15:docId w15:val="{44E45B99-0E32-7943-A424-EFEEC349EB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ro-RO"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F7B55"/>
  </w:style>
  <w:style w:type="paragraph" w:styleId="Heading1">
    <w:name w:val="heading 1"/>
    <w:basedOn w:val="Normal"/>
    <w:next w:val="Normal"/>
    <w:rsid w:val="002F7B55"/>
    <w:pPr>
      <w:keepNext/>
      <w:keepLines/>
      <w:spacing w:before="400" w:after="120"/>
      <w:outlineLvl w:val="0"/>
    </w:pPr>
    <w:rPr>
      <w:sz w:val="40"/>
      <w:szCs w:val="40"/>
    </w:rPr>
  </w:style>
  <w:style w:type="paragraph" w:styleId="Heading2">
    <w:name w:val="heading 2"/>
    <w:basedOn w:val="Normal"/>
    <w:next w:val="Normal"/>
    <w:rsid w:val="002F7B55"/>
    <w:pPr>
      <w:keepNext/>
      <w:keepLines/>
      <w:spacing w:before="360" w:after="120"/>
      <w:outlineLvl w:val="1"/>
    </w:pPr>
    <w:rPr>
      <w:sz w:val="32"/>
      <w:szCs w:val="32"/>
    </w:rPr>
  </w:style>
  <w:style w:type="paragraph" w:styleId="Heading3">
    <w:name w:val="heading 3"/>
    <w:basedOn w:val="Normal"/>
    <w:next w:val="Normal"/>
    <w:rsid w:val="002F7B55"/>
    <w:pPr>
      <w:keepNext/>
      <w:keepLines/>
      <w:spacing w:before="320" w:after="80"/>
      <w:outlineLvl w:val="2"/>
    </w:pPr>
    <w:rPr>
      <w:color w:val="434343"/>
      <w:sz w:val="28"/>
      <w:szCs w:val="28"/>
    </w:rPr>
  </w:style>
  <w:style w:type="paragraph" w:styleId="Heading4">
    <w:name w:val="heading 4"/>
    <w:basedOn w:val="Normal"/>
    <w:next w:val="Normal"/>
    <w:rsid w:val="002F7B55"/>
    <w:pPr>
      <w:keepNext/>
      <w:keepLines/>
      <w:spacing w:before="280" w:after="80"/>
      <w:outlineLvl w:val="3"/>
    </w:pPr>
    <w:rPr>
      <w:color w:val="666666"/>
      <w:sz w:val="24"/>
      <w:szCs w:val="24"/>
    </w:rPr>
  </w:style>
  <w:style w:type="paragraph" w:styleId="Heading5">
    <w:name w:val="heading 5"/>
    <w:basedOn w:val="Normal"/>
    <w:next w:val="Normal"/>
    <w:rsid w:val="002F7B55"/>
    <w:pPr>
      <w:keepNext/>
      <w:keepLines/>
      <w:spacing w:before="240" w:after="80"/>
      <w:outlineLvl w:val="4"/>
    </w:pPr>
    <w:rPr>
      <w:color w:val="666666"/>
    </w:rPr>
  </w:style>
  <w:style w:type="paragraph" w:styleId="Heading6">
    <w:name w:val="heading 6"/>
    <w:basedOn w:val="Normal"/>
    <w:next w:val="Normal"/>
    <w:rsid w:val="002F7B5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2F7B55"/>
    <w:pPr>
      <w:keepNext/>
      <w:keepLines/>
      <w:spacing w:after="60"/>
    </w:pPr>
    <w:rPr>
      <w:sz w:val="52"/>
      <w:szCs w:val="52"/>
    </w:rPr>
  </w:style>
  <w:style w:type="paragraph" w:styleId="Subtitle">
    <w:name w:val="Subtitle"/>
    <w:basedOn w:val="Normal"/>
    <w:next w:val="Normal"/>
    <w:rsid w:val="002F7B55"/>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F4171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1711"/>
    <w:rPr>
      <w:rFonts w:ascii="Tahoma" w:hAnsi="Tahoma" w:cs="Tahoma"/>
      <w:sz w:val="16"/>
      <w:szCs w:val="16"/>
    </w:rPr>
  </w:style>
  <w:style w:type="paragraph" w:styleId="Header">
    <w:name w:val="header"/>
    <w:basedOn w:val="Normal"/>
    <w:link w:val="HeaderChar"/>
    <w:uiPriority w:val="99"/>
    <w:semiHidden/>
    <w:unhideWhenUsed/>
    <w:rsid w:val="00F979BC"/>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F979BC"/>
  </w:style>
  <w:style w:type="paragraph" w:styleId="Footer">
    <w:name w:val="footer"/>
    <w:basedOn w:val="Normal"/>
    <w:link w:val="FooterChar"/>
    <w:uiPriority w:val="99"/>
    <w:unhideWhenUsed/>
    <w:rsid w:val="00F979BC"/>
    <w:pPr>
      <w:tabs>
        <w:tab w:val="center" w:pos="4513"/>
        <w:tab w:val="right" w:pos="9026"/>
      </w:tabs>
      <w:spacing w:line="240" w:lineRule="auto"/>
    </w:pPr>
  </w:style>
  <w:style w:type="character" w:customStyle="1" w:styleId="FooterChar">
    <w:name w:val="Footer Char"/>
    <w:basedOn w:val="DefaultParagraphFont"/>
    <w:link w:val="Footer"/>
    <w:uiPriority w:val="99"/>
    <w:rsid w:val="00F979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TotalTime>
  <Pages>1</Pages>
  <Words>1550</Words>
  <Characters>8835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6</cp:revision>
  <dcterms:created xsi:type="dcterms:W3CDTF">2021-12-12T21:30:00Z</dcterms:created>
  <dcterms:modified xsi:type="dcterms:W3CDTF">2022-01-05T17:54:00Z</dcterms:modified>
</cp:coreProperties>
</file>