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2AE67" w14:textId="242B40A9" w:rsidR="00C92D91" w:rsidRPr="008D2A83" w:rsidRDefault="008D2A83">
      <w:pPr>
        <w:rPr>
          <w:rFonts w:ascii="Arial" w:hAnsi="Arial" w:cs="Arial"/>
        </w:rPr>
      </w:pPr>
      <w:r w:rsidRPr="008D2A83">
        <w:rPr>
          <w:rFonts w:ascii="Arial" w:hAnsi="Arial" w:cs="Arial"/>
        </w:rPr>
        <w:t>Tabitha Kalyan 2020004</w:t>
      </w:r>
    </w:p>
    <w:p w14:paraId="2A5C68AA" w14:textId="3628105C" w:rsidR="008D2A83" w:rsidRPr="008D2A83" w:rsidRDefault="008D2A83" w:rsidP="004F083C">
      <w:pPr>
        <w:jc w:val="both"/>
        <w:rPr>
          <w:rFonts w:ascii="Arial" w:hAnsi="Arial" w:cs="Arial"/>
        </w:rPr>
      </w:pPr>
    </w:p>
    <w:p w14:paraId="3A0861A7" w14:textId="4DE062E1" w:rsidR="008D2A83" w:rsidRPr="008D2A83" w:rsidRDefault="008D2A83" w:rsidP="004F083C">
      <w:pPr>
        <w:jc w:val="both"/>
        <w:rPr>
          <w:rFonts w:ascii="Arial" w:hAnsi="Arial" w:cs="Arial"/>
        </w:rPr>
      </w:pPr>
      <w:r w:rsidRPr="008D2A83">
        <w:rPr>
          <w:rFonts w:ascii="Arial" w:hAnsi="Arial" w:cs="Arial"/>
        </w:rPr>
        <w:t xml:space="preserve">Workplace Health and Wellbeing </w:t>
      </w:r>
    </w:p>
    <w:p w14:paraId="343E3FA9" w14:textId="609107F2" w:rsidR="008D2A83" w:rsidRDefault="008D2A83" w:rsidP="004F083C">
      <w:pPr>
        <w:jc w:val="both"/>
        <w:rPr>
          <w:rFonts w:ascii="Arial" w:hAnsi="Arial" w:cs="Arial"/>
        </w:rPr>
      </w:pPr>
    </w:p>
    <w:p w14:paraId="36EAB318" w14:textId="64E573F0" w:rsidR="004F577F" w:rsidRDefault="004F577F" w:rsidP="004F083C">
      <w:pPr>
        <w:jc w:val="both"/>
        <w:rPr>
          <w:rFonts w:ascii="Arial" w:hAnsi="Arial" w:cs="Arial"/>
        </w:rPr>
      </w:pPr>
    </w:p>
    <w:p w14:paraId="519D9E52" w14:textId="3CD9427E" w:rsidR="004F577F" w:rsidRDefault="00D5034E" w:rsidP="004F083C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Discuss the con</w:t>
      </w:r>
      <w:r w:rsidR="00990D9D">
        <w:rPr>
          <w:rFonts w:ascii="Arial" w:hAnsi="Arial" w:cs="Arial"/>
        </w:rPr>
        <w:t xml:space="preserve">sequences of the going off sick from work to </w:t>
      </w:r>
      <w:proofErr w:type="gramStart"/>
      <w:r w:rsidR="00990D9D">
        <w:rPr>
          <w:rFonts w:ascii="Arial" w:hAnsi="Arial" w:cs="Arial"/>
        </w:rPr>
        <w:t>individual ,</w:t>
      </w:r>
      <w:proofErr w:type="gramEnd"/>
      <w:r w:rsidR="00990D9D">
        <w:rPr>
          <w:rFonts w:ascii="Arial" w:hAnsi="Arial" w:cs="Arial"/>
        </w:rPr>
        <w:t xml:space="preserve"> business and society ?</w:t>
      </w:r>
    </w:p>
    <w:p w14:paraId="75D8B5FC" w14:textId="04E5B838" w:rsidR="00990D9D" w:rsidRDefault="00990D9D" w:rsidP="004F083C">
      <w:pPr>
        <w:jc w:val="both"/>
        <w:rPr>
          <w:rFonts w:ascii="Arial" w:hAnsi="Arial" w:cs="Arial"/>
        </w:rPr>
      </w:pPr>
    </w:p>
    <w:p w14:paraId="7889A6A0" w14:textId="5C69C575" w:rsidR="009443C4" w:rsidRPr="004F083C" w:rsidRDefault="00F9622C" w:rsidP="004F083C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According to the CIPD</w:t>
      </w:r>
      <w:r w:rsidR="00DA47BF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9443C4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(The Charted </w:t>
      </w:r>
      <w:r w:rsidR="0068379F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Institute of Personnel and Development)</w:t>
      </w:r>
    </w:p>
    <w:p w14:paraId="1FD04230" w14:textId="6A05C828" w:rsidR="00AC6128" w:rsidRPr="004F083C" w:rsidRDefault="00F9622C" w:rsidP="004F083C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4F083C">
        <w:rPr>
          <w:rFonts w:ascii="Arial" w:hAnsi="Arial" w:cs="Arial"/>
          <w:color w:val="000000" w:themeColor="text1"/>
          <w:sz w:val="22"/>
          <w:szCs w:val="22"/>
        </w:rPr>
        <w:t>Workplace Health</w:t>
      </w:r>
      <w:r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</w:t>
      </w:r>
      <w:r w:rsidRPr="004F083C">
        <w:rPr>
          <w:rFonts w:ascii="Arial" w:hAnsi="Arial" w:cs="Arial"/>
          <w:color w:val="000000" w:themeColor="text1"/>
          <w:sz w:val="22"/>
          <w:szCs w:val="22"/>
        </w:rPr>
        <w:t>Well-Being</w:t>
      </w:r>
      <w:r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4F083C">
        <w:rPr>
          <w:rFonts w:ascii="Arial" w:hAnsi="Arial" w:cs="Arial"/>
          <w:color w:val="000000" w:themeColor="text1"/>
          <w:sz w:val="22"/>
          <w:szCs w:val="22"/>
        </w:rPr>
        <w:t>Report,</w:t>
      </w:r>
      <w:r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minor </w:t>
      </w:r>
      <w:r w:rsidRPr="004F083C">
        <w:rPr>
          <w:rFonts w:ascii="Arial" w:hAnsi="Arial" w:cs="Arial"/>
          <w:color w:val="000000" w:themeColor="text1"/>
          <w:sz w:val="22"/>
          <w:szCs w:val="22"/>
        </w:rPr>
        <w:t>illnesses,</w:t>
      </w:r>
      <w:r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including colds, flu, </w:t>
      </w:r>
      <w:r w:rsidRPr="004F083C">
        <w:rPr>
          <w:rFonts w:ascii="Arial" w:hAnsi="Arial" w:cs="Arial"/>
          <w:color w:val="000000" w:themeColor="text1"/>
          <w:sz w:val="22"/>
          <w:szCs w:val="22"/>
        </w:rPr>
        <w:t>upset stomach,</w:t>
      </w:r>
      <w:r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DA47BF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headaches,</w:t>
      </w:r>
      <w:r w:rsidR="00111451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</w:t>
      </w:r>
      <w:r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4F083C">
        <w:rPr>
          <w:rFonts w:ascii="Arial" w:hAnsi="Arial" w:cs="Arial"/>
          <w:color w:val="000000" w:themeColor="text1"/>
          <w:sz w:val="22"/>
          <w:szCs w:val="22"/>
        </w:rPr>
        <w:t>migraines,</w:t>
      </w:r>
      <w:r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remain the most common cause of absence </w:t>
      </w:r>
      <w:r w:rsidRPr="004F083C">
        <w:rPr>
          <w:rFonts w:ascii="Arial" w:hAnsi="Arial" w:cs="Arial"/>
          <w:color w:val="000000" w:themeColor="text1"/>
          <w:sz w:val="22"/>
          <w:szCs w:val="22"/>
        </w:rPr>
        <w:t>from work. short term (four</w:t>
      </w:r>
      <w:r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weeks or less) for </w:t>
      </w:r>
      <w:r w:rsidRPr="004F083C">
        <w:rPr>
          <w:rFonts w:ascii="Arial" w:hAnsi="Arial" w:cs="Arial"/>
          <w:color w:val="000000" w:themeColor="text1"/>
          <w:sz w:val="22"/>
          <w:szCs w:val="22"/>
        </w:rPr>
        <w:t>most</w:t>
      </w:r>
      <w:r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4F083C">
        <w:rPr>
          <w:rFonts w:ascii="Arial" w:hAnsi="Arial" w:cs="Arial"/>
          <w:color w:val="000000" w:themeColor="text1"/>
          <w:sz w:val="22"/>
          <w:szCs w:val="22"/>
        </w:rPr>
        <w:t xml:space="preserve">organizations. </w:t>
      </w:r>
      <w:r w:rsidR="00AC6128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 few sick days a year may not appear to be an excessive amount of a problem for one employee, however combined they create a large impact on the lowest line of a business, and on the </w:t>
      </w:r>
      <w:r w:rsidR="003E7995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UK </w:t>
      </w:r>
      <w:proofErr w:type="gramStart"/>
      <w:r w:rsidR="00AC6128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economy as a whole</w:t>
      </w:r>
      <w:proofErr w:type="gramEnd"/>
      <w:r w:rsidR="00AC6128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464604FF" w14:textId="5AE9BDA2" w:rsidR="00826D22" w:rsidRPr="00826D22" w:rsidRDefault="00111451" w:rsidP="00826D22">
      <w:pPr>
        <w:rPr>
          <w:color w:val="000000" w:themeColor="text1"/>
        </w:rPr>
      </w:pPr>
      <w:r w:rsidRPr="004F083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52317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Sick </w:t>
      </w:r>
      <w:r w:rsidR="00A52317" w:rsidRPr="004F083C">
        <w:rPr>
          <w:rFonts w:ascii="Arial" w:hAnsi="Arial" w:cs="Arial"/>
          <w:color w:val="000000" w:themeColor="text1"/>
          <w:sz w:val="22"/>
          <w:szCs w:val="22"/>
        </w:rPr>
        <w:t>leave</w:t>
      </w:r>
      <w:r w:rsidR="00A52317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has </w:t>
      </w:r>
      <w:r w:rsidR="00A52317" w:rsidRPr="004F083C">
        <w:rPr>
          <w:rFonts w:ascii="Arial" w:hAnsi="Arial" w:cs="Arial"/>
          <w:color w:val="000000" w:themeColor="text1"/>
          <w:sz w:val="22"/>
          <w:szCs w:val="22"/>
        </w:rPr>
        <w:t>many direct and</w:t>
      </w:r>
      <w:r w:rsidR="00A52317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</w:t>
      </w:r>
      <w:r w:rsidR="00A52317" w:rsidRPr="004F083C">
        <w:rPr>
          <w:rFonts w:ascii="Arial" w:hAnsi="Arial" w:cs="Arial"/>
          <w:color w:val="000000" w:themeColor="text1"/>
          <w:sz w:val="22"/>
          <w:szCs w:val="22"/>
        </w:rPr>
        <w:t>ndirect effects</w:t>
      </w:r>
      <w:r w:rsidR="00A52317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on businesses and other </w:t>
      </w:r>
      <w:r w:rsidR="00A52317" w:rsidRPr="004F083C">
        <w:rPr>
          <w:rFonts w:ascii="Arial" w:hAnsi="Arial" w:cs="Arial"/>
          <w:color w:val="000000" w:themeColor="text1"/>
          <w:sz w:val="22"/>
          <w:szCs w:val="22"/>
        </w:rPr>
        <w:t>organizations,</w:t>
      </w:r>
      <w:r w:rsidR="00A52317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2A2D92" w:rsidRPr="004F083C">
        <w:rPr>
          <w:rFonts w:ascii="Arial" w:hAnsi="Arial" w:cs="Arial"/>
          <w:color w:val="000000" w:themeColor="text1"/>
          <w:sz w:val="22"/>
          <w:szCs w:val="22"/>
        </w:rPr>
        <w:t>including</w:t>
      </w:r>
      <w:r w:rsidR="00A52317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A52317" w:rsidRPr="004F083C">
        <w:rPr>
          <w:rFonts w:ascii="Arial" w:hAnsi="Arial" w:cs="Arial"/>
          <w:color w:val="000000" w:themeColor="text1"/>
          <w:sz w:val="22"/>
          <w:szCs w:val="22"/>
        </w:rPr>
        <w:t>Reduced</w:t>
      </w:r>
      <w:r w:rsidR="00A52317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productivity due to </w:t>
      </w:r>
      <w:r w:rsidR="00A52317" w:rsidRPr="004F083C">
        <w:rPr>
          <w:rFonts w:ascii="Arial" w:hAnsi="Arial" w:cs="Arial"/>
          <w:color w:val="000000" w:themeColor="text1"/>
          <w:sz w:val="22"/>
          <w:szCs w:val="22"/>
        </w:rPr>
        <w:t>fewer</w:t>
      </w:r>
      <w:r w:rsidR="00A52317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workers</w:t>
      </w:r>
      <w:r w:rsidR="00A52317" w:rsidRPr="004F083C">
        <w:rPr>
          <w:rFonts w:ascii="Arial" w:hAnsi="Arial" w:cs="Arial"/>
          <w:color w:val="000000" w:themeColor="text1"/>
          <w:sz w:val="22"/>
          <w:szCs w:val="22"/>
        </w:rPr>
        <w:t xml:space="preserve"> Obligation</w:t>
      </w:r>
      <w:r w:rsidR="00A52317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to pay </w:t>
      </w:r>
      <w:r w:rsidR="00A52317" w:rsidRPr="004F083C">
        <w:rPr>
          <w:rFonts w:ascii="Arial" w:hAnsi="Arial" w:cs="Arial"/>
          <w:color w:val="000000" w:themeColor="text1"/>
          <w:sz w:val="22"/>
          <w:szCs w:val="22"/>
        </w:rPr>
        <w:t>wages</w:t>
      </w:r>
      <w:r w:rsidR="00A52317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or sick pay </w:t>
      </w:r>
      <w:r w:rsidR="00A52317" w:rsidRPr="004F083C">
        <w:rPr>
          <w:rFonts w:ascii="Arial" w:hAnsi="Arial" w:cs="Arial"/>
          <w:color w:val="000000" w:themeColor="text1"/>
          <w:sz w:val="22"/>
          <w:szCs w:val="22"/>
        </w:rPr>
        <w:t>for</w:t>
      </w:r>
      <w:r w:rsidR="00A52317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absent workers.</w:t>
      </w:r>
      <w:r w:rsidR="00404ED3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The rate</w:t>
      </w:r>
      <w:r w:rsidR="00045F7F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 of sickness absence in the U</w:t>
      </w:r>
      <w:r w:rsidR="00DA47BF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K</w:t>
      </w:r>
      <w:r w:rsidR="00045F7F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is still </w:t>
      </w:r>
      <w:r w:rsidR="00DA47BF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high,</w:t>
      </w:r>
      <w:r w:rsidR="00EF4279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Musculo-skeletal disorders </w:t>
      </w:r>
      <w:r w:rsidR="00C212CB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and mental health conditions usually cited as the most </w:t>
      </w:r>
      <w:proofErr w:type="gramStart"/>
      <w:r w:rsidR="00C212CB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commo</w:t>
      </w:r>
      <w:r w:rsidR="004964C0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n </w:t>
      </w:r>
      <w:r w:rsidR="00C212CB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cause</w:t>
      </w:r>
      <w:proofErr w:type="gramEnd"/>
      <w:r w:rsidR="00C212CB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4964C0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420FF6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For people with a continual or long-time period condition, if that is badly managed (</w:t>
      </w:r>
      <w:r w:rsidR="007D0D65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by both </w:t>
      </w:r>
      <w:r w:rsidR="009F20C2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employee and </w:t>
      </w:r>
      <w:r w:rsidR="00420FF6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 organisation) this may purpose massive difficulties, and may result in personnel dropping their jobs or suffering to go back to work.</w:t>
      </w:r>
      <w:r w:rsidR="00A13C11" w:rsidRPr="004F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A13C11" w:rsidRPr="004F083C">
        <w:rPr>
          <w:rFonts w:ascii="Arial" w:hAnsi="Arial" w:cs="Arial"/>
          <w:sz w:val="22"/>
          <w:szCs w:val="22"/>
        </w:rPr>
        <w:t>According to recent CIPD studies, the annual cost of sick leave to UK businesses is £ 29 billion.</w:t>
      </w:r>
      <w:r w:rsidR="00826D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26D22" w:rsidRPr="00826D22">
        <w:rPr>
          <w:rFonts w:ascii="Arial" w:hAnsi="Arial" w:cs="Arial"/>
          <w:color w:val="000000" w:themeColor="text1"/>
          <w:sz w:val="22"/>
          <w:szCs w:val="22"/>
        </w:rPr>
        <w:t>S</w:t>
      </w:r>
      <w:r w:rsidR="00826D22" w:rsidRPr="00826D22">
        <w:rPr>
          <w:rFonts w:ascii="Roboto" w:hAnsi="Roboto"/>
          <w:color w:val="000000" w:themeColor="text1"/>
          <w:sz w:val="21"/>
          <w:szCs w:val="21"/>
          <w:shd w:val="clear" w:color="auto" w:fill="FFFFFF"/>
        </w:rPr>
        <w:t xml:space="preserve">ocial contacts and activities with family, friends and colleagues </w:t>
      </w:r>
      <w:r w:rsidR="00826D22" w:rsidRPr="00826D22">
        <w:rPr>
          <w:rFonts w:ascii="Roboto" w:hAnsi="Roboto"/>
          <w:color w:val="000000" w:themeColor="text1"/>
          <w:sz w:val="21"/>
          <w:szCs w:val="21"/>
        </w:rPr>
        <w:t>can</w:t>
      </w:r>
      <w:r w:rsidR="00826D22" w:rsidRPr="00826D22">
        <w:rPr>
          <w:rFonts w:ascii="Roboto" w:hAnsi="Roboto"/>
          <w:color w:val="000000" w:themeColor="text1"/>
          <w:sz w:val="21"/>
          <w:szCs w:val="21"/>
          <w:shd w:val="clear" w:color="auto" w:fill="FFFFFF"/>
        </w:rPr>
        <w:t xml:space="preserve"> be </w:t>
      </w:r>
      <w:r w:rsidR="00826D22" w:rsidRPr="00826D22">
        <w:rPr>
          <w:rFonts w:ascii="Roboto" w:hAnsi="Roboto"/>
          <w:color w:val="000000" w:themeColor="text1"/>
          <w:sz w:val="21"/>
          <w:szCs w:val="21"/>
        </w:rPr>
        <w:t>more</w:t>
      </w:r>
      <w:r w:rsidR="00826D22" w:rsidRPr="00826D22">
        <w:rPr>
          <w:rFonts w:ascii="Roboto" w:hAnsi="Roboto"/>
          <w:color w:val="000000" w:themeColor="text1"/>
          <w:sz w:val="21"/>
          <w:szCs w:val="21"/>
          <w:shd w:val="clear" w:color="auto" w:fill="FFFFFF"/>
        </w:rPr>
        <w:t xml:space="preserve"> or </w:t>
      </w:r>
      <w:r w:rsidR="00826D22" w:rsidRPr="00826D22">
        <w:rPr>
          <w:rFonts w:ascii="Roboto" w:hAnsi="Roboto"/>
          <w:color w:val="000000" w:themeColor="text1"/>
          <w:sz w:val="21"/>
          <w:szCs w:val="21"/>
        </w:rPr>
        <w:t>less influenced</w:t>
      </w:r>
      <w:r w:rsidR="00826D22" w:rsidRPr="00826D22">
        <w:rPr>
          <w:rFonts w:ascii="Roboto" w:hAnsi="Roboto"/>
          <w:color w:val="000000" w:themeColor="text1"/>
          <w:sz w:val="21"/>
          <w:szCs w:val="21"/>
          <w:shd w:val="clear" w:color="auto" w:fill="FFFFFF"/>
        </w:rPr>
        <w:t xml:space="preserve"> by </w:t>
      </w:r>
      <w:r w:rsidR="00826D22" w:rsidRPr="00826D22">
        <w:rPr>
          <w:rFonts w:ascii="Roboto" w:hAnsi="Roboto"/>
          <w:color w:val="000000" w:themeColor="text1"/>
          <w:sz w:val="21"/>
          <w:szCs w:val="21"/>
        </w:rPr>
        <w:t>sickness</w:t>
      </w:r>
      <w:r w:rsidR="00826D22" w:rsidRPr="00826D22">
        <w:rPr>
          <w:rFonts w:ascii="Roboto" w:hAnsi="Roboto"/>
          <w:color w:val="000000" w:themeColor="text1"/>
          <w:sz w:val="21"/>
          <w:szCs w:val="21"/>
          <w:shd w:val="clear" w:color="auto" w:fill="FFFFFF"/>
        </w:rPr>
        <w:t xml:space="preserve"> </w:t>
      </w:r>
      <w:r w:rsidR="00826D22" w:rsidRPr="00826D22">
        <w:rPr>
          <w:rFonts w:ascii="Roboto" w:hAnsi="Roboto"/>
          <w:color w:val="000000" w:themeColor="text1"/>
          <w:sz w:val="21"/>
          <w:szCs w:val="21"/>
        </w:rPr>
        <w:t>reports, which</w:t>
      </w:r>
      <w:r w:rsidR="00826D22" w:rsidRPr="00826D22">
        <w:rPr>
          <w:rFonts w:ascii="Roboto" w:hAnsi="Roboto"/>
          <w:color w:val="000000" w:themeColor="text1"/>
          <w:sz w:val="21"/>
          <w:szCs w:val="21"/>
          <w:shd w:val="clear" w:color="auto" w:fill="FFFFFF"/>
        </w:rPr>
        <w:t xml:space="preserve"> </w:t>
      </w:r>
      <w:r w:rsidR="00826D22" w:rsidRPr="00826D22">
        <w:rPr>
          <w:rFonts w:ascii="Roboto" w:hAnsi="Roboto"/>
          <w:color w:val="000000" w:themeColor="text1"/>
          <w:sz w:val="21"/>
          <w:szCs w:val="21"/>
        </w:rPr>
        <w:t>can</w:t>
      </w:r>
      <w:r w:rsidR="00826D22" w:rsidRPr="00826D22">
        <w:rPr>
          <w:rFonts w:ascii="Roboto" w:hAnsi="Roboto"/>
          <w:color w:val="000000" w:themeColor="text1"/>
          <w:sz w:val="21"/>
          <w:szCs w:val="21"/>
          <w:shd w:val="clear" w:color="auto" w:fill="FFFFFF"/>
        </w:rPr>
        <w:t xml:space="preserve"> also have consequences </w:t>
      </w:r>
      <w:r w:rsidR="00826D22" w:rsidRPr="00826D22">
        <w:rPr>
          <w:rFonts w:ascii="Roboto" w:hAnsi="Roboto"/>
          <w:color w:val="000000" w:themeColor="text1"/>
          <w:sz w:val="21"/>
          <w:szCs w:val="21"/>
        </w:rPr>
        <w:t>for</w:t>
      </w:r>
      <w:r w:rsidR="00826D22" w:rsidRPr="00826D22">
        <w:rPr>
          <w:rFonts w:ascii="Roboto" w:hAnsi="Roboto"/>
          <w:color w:val="000000" w:themeColor="text1"/>
          <w:sz w:val="21"/>
          <w:szCs w:val="21"/>
          <w:shd w:val="clear" w:color="auto" w:fill="FFFFFF"/>
        </w:rPr>
        <w:t xml:space="preserve"> social integration and participation in soci</w:t>
      </w:r>
      <w:r w:rsidR="00826D22" w:rsidRPr="00826D22">
        <w:rPr>
          <w:rFonts w:ascii="Roboto" w:hAnsi="Roboto"/>
          <w:color w:val="000000" w:themeColor="text1"/>
          <w:sz w:val="21"/>
          <w:szCs w:val="21"/>
        </w:rPr>
        <w:t>al life.</w:t>
      </w:r>
    </w:p>
    <w:p w14:paraId="0F7DA8D7" w14:textId="77777777" w:rsidR="00826D22" w:rsidRDefault="00826D22" w:rsidP="004F083C">
      <w:pPr>
        <w:rPr>
          <w:rFonts w:ascii="Arial" w:hAnsi="Arial" w:cs="Arial"/>
          <w:sz w:val="22"/>
          <w:szCs w:val="22"/>
          <w:shd w:val="clear" w:color="auto" w:fill="FFFFFF"/>
        </w:rPr>
      </w:pPr>
    </w:p>
    <w:p w14:paraId="5410966F" w14:textId="67CF1C4D" w:rsidR="004F083C" w:rsidRPr="004F083C" w:rsidRDefault="009C7A88" w:rsidP="004F083C">
      <w:pPr>
        <w:rPr>
          <w:rFonts w:ascii="Arial" w:hAnsi="Arial" w:cs="Arial"/>
          <w:sz w:val="22"/>
          <w:szCs w:val="22"/>
        </w:rPr>
      </w:pPr>
      <w:r w:rsidRPr="004F083C">
        <w:rPr>
          <w:rFonts w:ascii="Arial" w:hAnsi="Arial" w:cs="Arial"/>
          <w:sz w:val="22"/>
          <w:szCs w:val="22"/>
          <w:shd w:val="clear" w:color="auto" w:fill="FFFFFF"/>
        </w:rPr>
        <w:t xml:space="preserve">Sick </w:t>
      </w:r>
      <w:r w:rsidRPr="004F083C">
        <w:rPr>
          <w:rFonts w:ascii="Arial" w:hAnsi="Arial" w:cs="Arial"/>
          <w:sz w:val="22"/>
          <w:szCs w:val="22"/>
        </w:rPr>
        <w:t>leave</w:t>
      </w:r>
      <w:r w:rsidRPr="004F083C">
        <w:rPr>
          <w:rFonts w:ascii="Arial" w:hAnsi="Arial" w:cs="Arial"/>
          <w:sz w:val="22"/>
          <w:szCs w:val="22"/>
          <w:shd w:val="clear" w:color="auto" w:fill="FFFFFF"/>
        </w:rPr>
        <w:t xml:space="preserve"> has </w:t>
      </w:r>
      <w:r w:rsidRPr="004F083C">
        <w:rPr>
          <w:rFonts w:ascii="Arial" w:hAnsi="Arial" w:cs="Arial"/>
          <w:sz w:val="22"/>
          <w:szCs w:val="22"/>
        </w:rPr>
        <w:t>many</w:t>
      </w:r>
      <w:r w:rsidRPr="004F083C">
        <w:rPr>
          <w:rFonts w:ascii="Arial" w:hAnsi="Arial" w:cs="Arial"/>
          <w:sz w:val="22"/>
          <w:szCs w:val="22"/>
          <w:shd w:val="clear" w:color="auto" w:fill="FFFFFF"/>
        </w:rPr>
        <w:t xml:space="preserve"> impacts on businesses and other </w:t>
      </w:r>
      <w:r w:rsidRPr="004F083C">
        <w:rPr>
          <w:rFonts w:ascii="Arial" w:hAnsi="Arial" w:cs="Arial"/>
          <w:sz w:val="22"/>
          <w:szCs w:val="22"/>
        </w:rPr>
        <w:t>organizations,</w:t>
      </w:r>
      <w:r w:rsidRPr="004F083C">
        <w:rPr>
          <w:rFonts w:ascii="Arial" w:hAnsi="Arial" w:cs="Arial"/>
          <w:sz w:val="22"/>
          <w:szCs w:val="22"/>
          <w:shd w:val="clear" w:color="auto" w:fill="FFFFFF"/>
        </w:rPr>
        <w:t xml:space="preserve"> both direct and indirect.</w:t>
      </w:r>
      <w:r w:rsidRPr="004F083C">
        <w:rPr>
          <w:rFonts w:ascii="Arial" w:hAnsi="Arial" w:cs="Arial"/>
          <w:sz w:val="22"/>
          <w:szCs w:val="22"/>
        </w:rPr>
        <w:t xml:space="preserve"> Among them:</w:t>
      </w:r>
      <w:r w:rsidRPr="004F083C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4F083C">
        <w:rPr>
          <w:rFonts w:ascii="Arial" w:hAnsi="Arial" w:cs="Arial"/>
          <w:sz w:val="22"/>
          <w:szCs w:val="22"/>
        </w:rPr>
        <w:br/>
      </w:r>
      <w:r w:rsidR="004F083C" w:rsidRPr="004F083C">
        <w:rPr>
          <w:rFonts w:ascii="Arial" w:hAnsi="Arial" w:cs="Arial"/>
          <w:sz w:val="22"/>
          <w:szCs w:val="22"/>
        </w:rPr>
        <w:t xml:space="preserve"> </w:t>
      </w:r>
    </w:p>
    <w:p w14:paraId="7F3CCBB1" w14:textId="77777777" w:rsidR="004F083C" w:rsidRPr="004F083C" w:rsidRDefault="009C7A88" w:rsidP="004F083C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4F083C">
        <w:rPr>
          <w:rFonts w:ascii="Arial" w:hAnsi="Arial" w:cs="Arial"/>
          <w:sz w:val="22"/>
          <w:szCs w:val="22"/>
        </w:rPr>
        <w:t>Decrease</w:t>
      </w:r>
      <w:r w:rsidRPr="004F083C">
        <w:rPr>
          <w:rFonts w:ascii="Arial" w:hAnsi="Arial" w:cs="Arial"/>
          <w:sz w:val="22"/>
          <w:szCs w:val="22"/>
          <w:shd w:val="clear" w:color="auto" w:fill="FFFFFF"/>
        </w:rPr>
        <w:t xml:space="preserve"> in productivity due to </w:t>
      </w:r>
      <w:r w:rsidRPr="004F083C">
        <w:rPr>
          <w:rFonts w:ascii="Arial" w:hAnsi="Arial" w:cs="Arial"/>
          <w:sz w:val="22"/>
          <w:szCs w:val="22"/>
        </w:rPr>
        <w:t>the decrease</w:t>
      </w:r>
      <w:r w:rsidRPr="004F083C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4F083C">
        <w:rPr>
          <w:rFonts w:ascii="Arial" w:hAnsi="Arial" w:cs="Arial"/>
          <w:sz w:val="22"/>
          <w:szCs w:val="22"/>
        </w:rPr>
        <w:t>in the number of workers.</w:t>
      </w:r>
      <w:r w:rsidRPr="004F083C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4F083C">
        <w:rPr>
          <w:rFonts w:ascii="Arial" w:hAnsi="Arial" w:cs="Arial"/>
          <w:sz w:val="22"/>
          <w:szCs w:val="22"/>
        </w:rPr>
        <w:br/>
      </w:r>
    </w:p>
    <w:p w14:paraId="60743AAA" w14:textId="77777777" w:rsidR="004F083C" w:rsidRPr="004F083C" w:rsidRDefault="009C7A88" w:rsidP="004F083C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4F083C">
        <w:rPr>
          <w:rFonts w:ascii="Arial" w:hAnsi="Arial" w:cs="Arial"/>
          <w:sz w:val="22"/>
          <w:szCs w:val="22"/>
          <w:shd w:val="clear" w:color="auto" w:fill="FFFFFF"/>
        </w:rPr>
        <w:t xml:space="preserve">Obligations to pay </w:t>
      </w:r>
      <w:r w:rsidRPr="004F083C">
        <w:rPr>
          <w:rFonts w:ascii="Arial" w:hAnsi="Arial" w:cs="Arial"/>
          <w:sz w:val="22"/>
          <w:szCs w:val="22"/>
        </w:rPr>
        <w:t>wages</w:t>
      </w:r>
      <w:r w:rsidRPr="004F083C">
        <w:rPr>
          <w:rFonts w:ascii="Arial" w:hAnsi="Arial" w:cs="Arial"/>
          <w:sz w:val="22"/>
          <w:szCs w:val="22"/>
          <w:shd w:val="clear" w:color="auto" w:fill="FFFFFF"/>
        </w:rPr>
        <w:t xml:space="preserve"> or </w:t>
      </w:r>
      <w:r w:rsidRPr="004F083C">
        <w:rPr>
          <w:rFonts w:ascii="Arial" w:hAnsi="Arial" w:cs="Arial"/>
          <w:sz w:val="22"/>
          <w:szCs w:val="22"/>
        </w:rPr>
        <w:t>sickness</w:t>
      </w:r>
      <w:r w:rsidRPr="004F083C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4F083C">
        <w:rPr>
          <w:rFonts w:ascii="Arial" w:hAnsi="Arial" w:cs="Arial"/>
          <w:sz w:val="22"/>
          <w:szCs w:val="22"/>
        </w:rPr>
        <w:t>benefit</w:t>
      </w:r>
      <w:r w:rsidRPr="004F083C">
        <w:rPr>
          <w:rFonts w:ascii="Arial" w:hAnsi="Arial" w:cs="Arial"/>
          <w:sz w:val="22"/>
          <w:szCs w:val="22"/>
          <w:shd w:val="clear" w:color="auto" w:fill="FFFFFF"/>
        </w:rPr>
        <w:t xml:space="preserve"> of absent workers. </w:t>
      </w:r>
      <w:r w:rsidRPr="004F083C">
        <w:rPr>
          <w:rFonts w:ascii="Arial" w:hAnsi="Arial" w:cs="Arial"/>
          <w:sz w:val="22"/>
          <w:szCs w:val="22"/>
        </w:rPr>
        <w:br/>
      </w:r>
    </w:p>
    <w:p w14:paraId="7C5AE360" w14:textId="77777777" w:rsidR="004F083C" w:rsidRPr="004F083C" w:rsidRDefault="009C7A88" w:rsidP="004F083C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4F083C">
        <w:rPr>
          <w:rFonts w:ascii="Arial" w:hAnsi="Arial" w:cs="Arial"/>
          <w:sz w:val="22"/>
          <w:szCs w:val="22"/>
          <w:shd w:val="clear" w:color="auto" w:fill="FFFFFF"/>
        </w:rPr>
        <w:t xml:space="preserve">Having to find, train and pay for temporary cover. </w:t>
      </w:r>
      <w:r w:rsidRPr="004F083C">
        <w:rPr>
          <w:rFonts w:ascii="Arial" w:hAnsi="Arial" w:cs="Arial"/>
          <w:sz w:val="22"/>
          <w:szCs w:val="22"/>
        </w:rPr>
        <w:br/>
      </w:r>
    </w:p>
    <w:p w14:paraId="1D0175F3" w14:textId="77777777" w:rsidR="004F083C" w:rsidRDefault="009C7A88" w:rsidP="004F083C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4F083C">
        <w:rPr>
          <w:rFonts w:ascii="Arial" w:hAnsi="Arial" w:cs="Arial"/>
          <w:sz w:val="22"/>
          <w:szCs w:val="22"/>
          <w:shd w:val="clear" w:color="auto" w:fill="FFFFFF"/>
        </w:rPr>
        <w:t xml:space="preserve">The possibility of reduced customer satisfaction. </w:t>
      </w:r>
      <w:r w:rsidRPr="004F083C">
        <w:rPr>
          <w:rFonts w:ascii="Arial" w:hAnsi="Arial" w:cs="Arial"/>
          <w:sz w:val="22"/>
          <w:szCs w:val="22"/>
        </w:rPr>
        <w:br/>
      </w:r>
    </w:p>
    <w:p w14:paraId="1532A43F" w14:textId="215A15E0" w:rsidR="009C7A88" w:rsidRPr="00921C83" w:rsidRDefault="009C7A88" w:rsidP="004F083C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4F083C">
        <w:rPr>
          <w:rFonts w:ascii="Arial" w:hAnsi="Arial" w:cs="Arial"/>
          <w:sz w:val="22"/>
          <w:szCs w:val="22"/>
        </w:rPr>
        <w:t>Decreased</w:t>
      </w:r>
      <w:r w:rsidRPr="004F083C">
        <w:rPr>
          <w:rFonts w:ascii="Arial" w:hAnsi="Arial" w:cs="Arial"/>
          <w:sz w:val="22"/>
          <w:szCs w:val="22"/>
          <w:shd w:val="clear" w:color="auto" w:fill="FFFFFF"/>
        </w:rPr>
        <w:t xml:space="preserve"> motivation and morale </w:t>
      </w:r>
      <w:r w:rsidRPr="004F083C">
        <w:rPr>
          <w:rFonts w:ascii="Arial" w:hAnsi="Arial" w:cs="Arial"/>
          <w:sz w:val="22"/>
          <w:szCs w:val="22"/>
        </w:rPr>
        <w:t>of</w:t>
      </w:r>
      <w:r w:rsidRPr="004F083C">
        <w:rPr>
          <w:rFonts w:ascii="Arial" w:hAnsi="Arial" w:cs="Arial"/>
          <w:sz w:val="22"/>
          <w:szCs w:val="22"/>
          <w:shd w:val="clear" w:color="auto" w:fill="FFFFFF"/>
        </w:rPr>
        <w:t xml:space="preserve"> the </w:t>
      </w:r>
      <w:r w:rsidRPr="004F083C">
        <w:rPr>
          <w:rFonts w:ascii="Arial" w:hAnsi="Arial" w:cs="Arial"/>
          <w:sz w:val="22"/>
          <w:szCs w:val="22"/>
        </w:rPr>
        <w:t>rest of the</w:t>
      </w:r>
      <w:r w:rsidRPr="004F083C">
        <w:rPr>
          <w:rFonts w:ascii="Arial" w:hAnsi="Arial" w:cs="Arial"/>
          <w:sz w:val="22"/>
          <w:szCs w:val="22"/>
          <w:shd w:val="clear" w:color="auto" w:fill="FFFFFF"/>
        </w:rPr>
        <w:t xml:space="preserve"> staff.</w:t>
      </w:r>
    </w:p>
    <w:p w14:paraId="1805F8AA" w14:textId="77777777" w:rsidR="00921C83" w:rsidRPr="00921C83" w:rsidRDefault="00921C83" w:rsidP="00921C83">
      <w:pPr>
        <w:ind w:left="360"/>
        <w:rPr>
          <w:rFonts w:ascii="Arial" w:hAnsi="Arial" w:cs="Arial"/>
          <w:sz w:val="22"/>
          <w:szCs w:val="22"/>
        </w:rPr>
      </w:pPr>
    </w:p>
    <w:p w14:paraId="32CF78BA" w14:textId="77777777" w:rsidR="00793C0D" w:rsidRPr="00793C0D" w:rsidRDefault="00793C0D" w:rsidP="00793C0D">
      <w:pPr>
        <w:rPr>
          <w:rFonts w:ascii="Arial" w:hAnsi="Arial" w:cs="Arial"/>
          <w:color w:val="000000" w:themeColor="text1"/>
          <w:sz w:val="22"/>
          <w:szCs w:val="22"/>
        </w:rPr>
      </w:pPr>
      <w:r w:rsidRPr="00793C0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</w:t>
      </w:r>
      <w:r w:rsidRPr="00793C0D">
        <w:rPr>
          <w:rFonts w:ascii="Arial" w:hAnsi="Arial" w:cs="Arial"/>
          <w:color w:val="000000" w:themeColor="text1"/>
          <w:sz w:val="22"/>
          <w:szCs w:val="22"/>
        </w:rPr>
        <w:t>effects</w:t>
      </w:r>
      <w:r w:rsidRPr="00793C0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of COVID19 on health, the economy and society</w:t>
      </w:r>
      <w:r w:rsidRPr="00793C0D">
        <w:rPr>
          <w:rFonts w:ascii="Arial" w:hAnsi="Arial" w:cs="Arial"/>
          <w:color w:val="000000" w:themeColor="text1"/>
          <w:sz w:val="22"/>
          <w:szCs w:val="22"/>
        </w:rPr>
        <w:t xml:space="preserve"> so far have been significant. As</w:t>
      </w:r>
      <w:r w:rsidRPr="00793C0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with many other diseases, COVID19 has more </w:t>
      </w:r>
      <w:r w:rsidRPr="00793C0D">
        <w:rPr>
          <w:rFonts w:ascii="Arial" w:hAnsi="Arial" w:cs="Arial"/>
          <w:color w:val="000000" w:themeColor="text1"/>
          <w:sz w:val="22"/>
          <w:szCs w:val="22"/>
        </w:rPr>
        <w:t>serious</w:t>
      </w:r>
      <w:r w:rsidRPr="00793C0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793C0D">
        <w:rPr>
          <w:rFonts w:ascii="Arial" w:hAnsi="Arial" w:cs="Arial"/>
          <w:color w:val="000000" w:themeColor="text1"/>
          <w:sz w:val="22"/>
          <w:szCs w:val="22"/>
        </w:rPr>
        <w:t>impacts</w:t>
      </w:r>
      <w:r w:rsidRPr="00793C0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on vulnerable groups, including </w:t>
      </w:r>
      <w:r w:rsidRPr="00793C0D">
        <w:rPr>
          <w:rFonts w:ascii="Arial" w:hAnsi="Arial" w:cs="Arial"/>
          <w:color w:val="000000" w:themeColor="text1"/>
          <w:sz w:val="22"/>
          <w:szCs w:val="22"/>
        </w:rPr>
        <w:t>the elderly,</w:t>
      </w:r>
      <w:r w:rsidRPr="00793C0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people with disabilities, ethnic minorities and </w:t>
      </w:r>
      <w:r w:rsidRPr="00793C0D">
        <w:rPr>
          <w:rFonts w:ascii="Arial" w:hAnsi="Arial" w:cs="Arial"/>
          <w:color w:val="000000" w:themeColor="text1"/>
          <w:sz w:val="22"/>
          <w:szCs w:val="22"/>
        </w:rPr>
        <w:t>people</w:t>
      </w:r>
      <w:r w:rsidRPr="00793C0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living in deprived areas.</w:t>
      </w:r>
      <w:r w:rsidRPr="00793C0D">
        <w:rPr>
          <w:rFonts w:ascii="Arial" w:hAnsi="Arial" w:cs="Arial"/>
          <w:color w:val="000000" w:themeColor="text1"/>
          <w:sz w:val="22"/>
          <w:szCs w:val="22"/>
        </w:rPr>
        <w:t xml:space="preserve"> Exponential growth</w:t>
      </w:r>
      <w:r w:rsidRPr="00793C0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793C0D">
        <w:rPr>
          <w:rFonts w:ascii="Arial" w:hAnsi="Arial" w:cs="Arial"/>
          <w:color w:val="000000" w:themeColor="text1"/>
          <w:sz w:val="22"/>
          <w:szCs w:val="22"/>
        </w:rPr>
        <w:t>of the</w:t>
      </w:r>
      <w:r w:rsidRPr="00793C0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virus would </w:t>
      </w:r>
      <w:r w:rsidRPr="00793C0D">
        <w:rPr>
          <w:rFonts w:ascii="Arial" w:hAnsi="Arial" w:cs="Arial"/>
          <w:color w:val="000000" w:themeColor="text1"/>
          <w:sz w:val="22"/>
          <w:szCs w:val="22"/>
        </w:rPr>
        <w:t>have</w:t>
      </w:r>
      <w:r w:rsidRPr="00793C0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793C0D">
        <w:rPr>
          <w:rFonts w:ascii="Arial" w:hAnsi="Arial" w:cs="Arial"/>
          <w:color w:val="000000" w:themeColor="text1"/>
          <w:sz w:val="22"/>
          <w:szCs w:val="22"/>
        </w:rPr>
        <w:t>implications</w:t>
      </w:r>
      <w:r w:rsidRPr="00793C0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in terms of loss of life and </w:t>
      </w:r>
      <w:r w:rsidRPr="00793C0D">
        <w:rPr>
          <w:rFonts w:ascii="Arial" w:hAnsi="Arial" w:cs="Arial"/>
          <w:color w:val="000000" w:themeColor="text1"/>
          <w:sz w:val="22"/>
          <w:szCs w:val="22"/>
        </w:rPr>
        <w:t>poor</w:t>
      </w:r>
      <w:r w:rsidRPr="00793C0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health that would be considered </w:t>
      </w:r>
      <w:r w:rsidRPr="00793C0D">
        <w:rPr>
          <w:rFonts w:ascii="Arial" w:hAnsi="Arial" w:cs="Arial"/>
          <w:color w:val="000000" w:themeColor="text1"/>
          <w:sz w:val="22"/>
          <w:szCs w:val="22"/>
        </w:rPr>
        <w:t>unsustainable</w:t>
      </w:r>
      <w:r w:rsidRPr="00793C0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for society.</w:t>
      </w:r>
    </w:p>
    <w:p w14:paraId="320B6FAE" w14:textId="77777777" w:rsidR="00793C0D" w:rsidRDefault="00793C0D" w:rsidP="003E4F53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9EFAB6C" w14:textId="7248930A" w:rsidR="003E4F53" w:rsidRPr="003E4F53" w:rsidRDefault="003E4F53" w:rsidP="003E4F53">
      <w:pPr>
        <w:rPr>
          <w:rFonts w:ascii="Arial" w:hAnsi="Arial" w:cs="Arial"/>
          <w:color w:val="000000" w:themeColor="text1"/>
          <w:sz w:val="22"/>
          <w:szCs w:val="22"/>
        </w:rPr>
      </w:pPr>
      <w:r w:rsidRPr="003E4F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Sick absence has a </w:t>
      </w:r>
      <w:r w:rsidRPr="003E4F53">
        <w:rPr>
          <w:rFonts w:ascii="Arial" w:hAnsi="Arial" w:cs="Arial"/>
          <w:color w:val="000000" w:themeColor="text1"/>
          <w:sz w:val="22"/>
          <w:szCs w:val="22"/>
        </w:rPr>
        <w:t>major</w:t>
      </w:r>
      <w:r w:rsidRPr="003E4F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impact on the productivity of </w:t>
      </w:r>
      <w:r w:rsidRPr="003E4F53">
        <w:rPr>
          <w:rFonts w:ascii="Arial" w:hAnsi="Arial" w:cs="Arial"/>
          <w:color w:val="000000" w:themeColor="text1"/>
          <w:sz w:val="22"/>
          <w:szCs w:val="22"/>
        </w:rPr>
        <w:t>UK</w:t>
      </w:r>
      <w:r w:rsidRPr="003E4F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businesses. </w:t>
      </w:r>
      <w:r w:rsidR="00793C0D" w:rsidRPr="003E4F53">
        <w:rPr>
          <w:rFonts w:ascii="Arial" w:hAnsi="Arial" w:cs="Arial"/>
          <w:color w:val="000000" w:themeColor="text1"/>
          <w:sz w:val="22"/>
          <w:szCs w:val="22"/>
        </w:rPr>
        <w:t>Four</w:t>
      </w:r>
      <w:r w:rsidR="00793C0D" w:rsidRPr="003E4F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-week</w:t>
      </w:r>
      <w:r w:rsidRPr="003E4F53">
        <w:rPr>
          <w:rFonts w:ascii="Arial" w:hAnsi="Arial" w:cs="Arial"/>
          <w:color w:val="000000" w:themeColor="text1"/>
          <w:sz w:val="22"/>
          <w:szCs w:val="22"/>
        </w:rPr>
        <w:t xml:space="preserve"> absences</w:t>
      </w:r>
      <w:r w:rsidRPr="003E4F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3E4F53">
        <w:rPr>
          <w:rFonts w:ascii="Arial" w:hAnsi="Arial" w:cs="Arial"/>
          <w:color w:val="000000" w:themeColor="text1"/>
          <w:sz w:val="22"/>
          <w:szCs w:val="22"/>
        </w:rPr>
        <w:t>make</w:t>
      </w:r>
      <w:r w:rsidRPr="003E4F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3E4F53">
        <w:rPr>
          <w:rFonts w:ascii="Arial" w:hAnsi="Arial" w:cs="Arial"/>
          <w:color w:val="000000" w:themeColor="text1"/>
          <w:sz w:val="22"/>
          <w:szCs w:val="22"/>
        </w:rPr>
        <w:t>up</w:t>
      </w:r>
      <w:r w:rsidRPr="003E4F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20% of sick days in the UK and can be extremely </w:t>
      </w:r>
      <w:r w:rsidRPr="003E4F53">
        <w:rPr>
          <w:rFonts w:ascii="Arial" w:hAnsi="Arial" w:cs="Arial"/>
          <w:color w:val="000000" w:themeColor="text1"/>
          <w:sz w:val="22"/>
          <w:szCs w:val="22"/>
        </w:rPr>
        <w:t>harmful.</w:t>
      </w:r>
      <w:r w:rsidRPr="003E4F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3E4F53">
        <w:rPr>
          <w:rFonts w:ascii="Arial" w:hAnsi="Arial" w:cs="Arial"/>
          <w:color w:val="000000" w:themeColor="text1"/>
          <w:sz w:val="22"/>
          <w:szCs w:val="22"/>
        </w:rPr>
        <w:t>Short</w:t>
      </w:r>
      <w:r w:rsidRPr="003E4F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term absences </w:t>
      </w:r>
      <w:r w:rsidRPr="003E4F53">
        <w:rPr>
          <w:rFonts w:ascii="Arial" w:hAnsi="Arial" w:cs="Arial"/>
          <w:color w:val="000000" w:themeColor="text1"/>
          <w:sz w:val="22"/>
          <w:szCs w:val="22"/>
        </w:rPr>
        <w:t>that are an</w:t>
      </w:r>
      <w:r w:rsidRPr="003E4F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absence </w:t>
      </w:r>
      <w:r w:rsidRPr="003E4F53">
        <w:rPr>
          <w:rFonts w:ascii="Arial" w:hAnsi="Arial" w:cs="Arial"/>
          <w:color w:val="000000" w:themeColor="text1"/>
          <w:sz w:val="22"/>
          <w:szCs w:val="22"/>
        </w:rPr>
        <w:t>of</w:t>
      </w:r>
      <w:r w:rsidRPr="003E4F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up to 28 </w:t>
      </w:r>
      <w:r w:rsidRPr="003E4F53">
        <w:rPr>
          <w:rFonts w:ascii="Arial" w:hAnsi="Arial" w:cs="Arial"/>
          <w:color w:val="000000" w:themeColor="text1"/>
          <w:sz w:val="22"/>
          <w:szCs w:val="22"/>
        </w:rPr>
        <w:t>days.</w:t>
      </w:r>
      <w:r w:rsidRPr="003E4F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3E4F53">
        <w:rPr>
          <w:rFonts w:ascii="Arial" w:hAnsi="Arial" w:cs="Arial"/>
          <w:color w:val="000000" w:themeColor="text1"/>
          <w:sz w:val="22"/>
          <w:szCs w:val="22"/>
        </w:rPr>
        <w:t>It can</w:t>
      </w:r>
      <w:r w:rsidRPr="003E4F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also be difficult to manage, </w:t>
      </w:r>
      <w:r w:rsidRPr="003E4F53">
        <w:rPr>
          <w:rFonts w:ascii="Arial" w:hAnsi="Arial" w:cs="Arial"/>
          <w:color w:val="000000" w:themeColor="text1"/>
          <w:sz w:val="22"/>
          <w:szCs w:val="22"/>
        </w:rPr>
        <w:t>especially</w:t>
      </w:r>
      <w:r w:rsidRPr="003E4F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3E4F53">
        <w:rPr>
          <w:rFonts w:ascii="Arial" w:hAnsi="Arial" w:cs="Arial"/>
          <w:color w:val="000000" w:themeColor="text1"/>
          <w:sz w:val="22"/>
          <w:szCs w:val="22"/>
        </w:rPr>
        <w:t>if short-term illnesses</w:t>
      </w:r>
      <w:r w:rsidRPr="003E4F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3E4F53">
        <w:rPr>
          <w:rFonts w:ascii="Arial" w:hAnsi="Arial" w:cs="Arial"/>
          <w:color w:val="000000" w:themeColor="text1"/>
          <w:sz w:val="22"/>
          <w:szCs w:val="22"/>
        </w:rPr>
        <w:t>are</w:t>
      </w:r>
      <w:r w:rsidRPr="003E4F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frequent.</w:t>
      </w:r>
    </w:p>
    <w:p w14:paraId="2B1ECCE8" w14:textId="77777777" w:rsidR="00364CC0" w:rsidRPr="00854A9C" w:rsidRDefault="008A6267" w:rsidP="008A6267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8A62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Creating healthy </w:t>
      </w:r>
      <w:r w:rsidRPr="008A6267">
        <w:rPr>
          <w:rFonts w:ascii="Arial" w:hAnsi="Arial" w:cs="Arial"/>
          <w:color w:val="000000" w:themeColor="text1"/>
          <w:sz w:val="22"/>
          <w:szCs w:val="22"/>
        </w:rPr>
        <w:t>work</w:t>
      </w:r>
      <w:r w:rsidRPr="008A62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 entails supporting disabled people </w:t>
      </w:r>
      <w:r w:rsidRPr="008A6267">
        <w:rPr>
          <w:rFonts w:ascii="Arial" w:hAnsi="Arial" w:cs="Arial"/>
          <w:color w:val="000000" w:themeColor="text1"/>
          <w:sz w:val="22"/>
          <w:szCs w:val="22"/>
        </w:rPr>
        <w:t>and folks</w:t>
      </w:r>
      <w:r w:rsidRPr="008A62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with </w:t>
      </w:r>
      <w:r w:rsidRPr="008A6267">
        <w:rPr>
          <w:rFonts w:ascii="Arial" w:hAnsi="Arial" w:cs="Arial"/>
          <w:color w:val="000000" w:themeColor="text1"/>
          <w:sz w:val="22"/>
          <w:szCs w:val="22"/>
        </w:rPr>
        <w:t>long</w:t>
      </w:r>
      <w:r w:rsidRPr="008A62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health conditions. </w:t>
      </w:r>
      <w:r w:rsidRPr="008A6267">
        <w:rPr>
          <w:rFonts w:ascii="Arial" w:hAnsi="Arial" w:cs="Arial"/>
          <w:color w:val="000000" w:themeColor="text1"/>
          <w:sz w:val="22"/>
          <w:szCs w:val="22"/>
        </w:rPr>
        <w:t>it's</w:t>
      </w:r>
      <w:r w:rsidRPr="008A62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8A6267">
        <w:rPr>
          <w:rFonts w:ascii="Arial" w:hAnsi="Arial" w:cs="Arial"/>
          <w:color w:val="000000" w:themeColor="text1"/>
          <w:sz w:val="22"/>
          <w:szCs w:val="22"/>
        </w:rPr>
        <w:t>additionally</w:t>
      </w:r>
      <w:r w:rsidRPr="008A62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8A6267">
        <w:rPr>
          <w:rFonts w:ascii="Arial" w:hAnsi="Arial" w:cs="Arial"/>
          <w:color w:val="000000" w:themeColor="text1"/>
          <w:sz w:val="22"/>
          <w:szCs w:val="22"/>
        </w:rPr>
        <w:t>necessary</w:t>
      </w:r>
      <w:r w:rsidRPr="008A62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8A6267">
        <w:rPr>
          <w:rFonts w:ascii="Arial" w:hAnsi="Arial" w:cs="Arial"/>
          <w:color w:val="000000" w:themeColor="text1"/>
          <w:sz w:val="22"/>
          <w:szCs w:val="22"/>
        </w:rPr>
        <w:t>to confirm</w:t>
      </w:r>
      <w:r w:rsidRPr="008A62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the health and </w:t>
      </w:r>
      <w:r w:rsidRPr="008A6267">
        <w:rPr>
          <w:rFonts w:ascii="Arial" w:hAnsi="Arial" w:cs="Arial"/>
          <w:color w:val="000000" w:themeColor="text1"/>
          <w:sz w:val="22"/>
          <w:szCs w:val="22"/>
        </w:rPr>
        <w:t>welfare</w:t>
      </w:r>
      <w:r w:rsidRPr="008A62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of healthy </w:t>
      </w:r>
      <w:r w:rsidRPr="008A6267">
        <w:rPr>
          <w:rFonts w:ascii="Arial" w:hAnsi="Arial" w:cs="Arial"/>
          <w:color w:val="000000" w:themeColor="text1"/>
          <w:sz w:val="22"/>
          <w:szCs w:val="22"/>
        </w:rPr>
        <w:t>staff</w:t>
      </w:r>
      <w:r w:rsidRPr="008A62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who </w:t>
      </w:r>
      <w:r w:rsidRPr="008A6267">
        <w:rPr>
          <w:rFonts w:ascii="Arial" w:hAnsi="Arial" w:cs="Arial"/>
          <w:color w:val="000000" w:themeColor="text1"/>
          <w:sz w:val="22"/>
          <w:szCs w:val="22"/>
        </w:rPr>
        <w:t>don't</w:t>
      </w:r>
      <w:r w:rsidRPr="008A62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have existing health conditions is maintained, as work </w:t>
      </w:r>
      <w:r w:rsidRPr="008A6267">
        <w:rPr>
          <w:rFonts w:ascii="Arial" w:hAnsi="Arial" w:cs="Arial"/>
          <w:color w:val="000000" w:themeColor="text1"/>
          <w:sz w:val="22"/>
          <w:szCs w:val="22"/>
        </w:rPr>
        <w:t>and therefore the</w:t>
      </w:r>
      <w:r w:rsidRPr="008A62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workplace also play </w:t>
      </w:r>
      <w:proofErr w:type="spellStart"/>
      <w:proofErr w:type="gramStart"/>
      <w:r w:rsidRPr="008A62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</w:t>
      </w:r>
      <w:proofErr w:type="spellEnd"/>
      <w:proofErr w:type="gramEnd"/>
      <w:r w:rsidRPr="008A62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8A6267">
        <w:rPr>
          <w:rFonts w:ascii="Arial" w:hAnsi="Arial" w:cs="Arial"/>
          <w:color w:val="000000" w:themeColor="text1"/>
          <w:sz w:val="22"/>
          <w:szCs w:val="22"/>
        </w:rPr>
        <w:t>important</w:t>
      </w:r>
      <w:r w:rsidRPr="008A62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role in this. Jobs </w:t>
      </w:r>
      <w:r w:rsidRPr="008A6267">
        <w:rPr>
          <w:rFonts w:ascii="Arial" w:hAnsi="Arial" w:cs="Arial"/>
          <w:color w:val="000000" w:themeColor="text1"/>
          <w:sz w:val="22"/>
          <w:szCs w:val="22"/>
        </w:rPr>
        <w:t>ought to</w:t>
      </w:r>
      <w:r w:rsidRPr="008A62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be </w:t>
      </w:r>
      <w:r w:rsidRPr="008A6267">
        <w:rPr>
          <w:rFonts w:ascii="Arial" w:hAnsi="Arial" w:cs="Arial"/>
          <w:color w:val="000000" w:themeColor="text1"/>
          <w:sz w:val="22"/>
          <w:szCs w:val="22"/>
        </w:rPr>
        <w:t>property</w:t>
      </w:r>
      <w:r w:rsidRPr="008A62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</w:t>
      </w:r>
      <w:r w:rsidRPr="008A6267">
        <w:rPr>
          <w:rFonts w:ascii="Arial" w:hAnsi="Arial" w:cs="Arial"/>
          <w:color w:val="000000" w:themeColor="text1"/>
          <w:sz w:val="22"/>
          <w:szCs w:val="22"/>
        </w:rPr>
        <w:t>provide</w:t>
      </w:r>
      <w:r w:rsidRPr="008A62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 minimum level of quality, </w:t>
      </w:r>
      <w:r w:rsidRPr="008A6267">
        <w:rPr>
          <w:rFonts w:ascii="Arial" w:hAnsi="Arial" w:cs="Arial"/>
          <w:color w:val="000000" w:themeColor="text1"/>
          <w:sz w:val="22"/>
          <w:szCs w:val="22"/>
        </w:rPr>
        <w:t>that</w:t>
      </w:r>
      <w:r w:rsidRPr="008A62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8A6267">
        <w:rPr>
          <w:rFonts w:ascii="Arial" w:hAnsi="Arial" w:cs="Arial"/>
          <w:color w:val="000000" w:themeColor="text1"/>
          <w:sz w:val="22"/>
          <w:szCs w:val="22"/>
        </w:rPr>
        <w:t>ought to</w:t>
      </w:r>
      <w:r w:rsidRPr="008A62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include: </w:t>
      </w:r>
    </w:p>
    <w:p w14:paraId="429B3BAE" w14:textId="584D5E12" w:rsidR="00364CC0" w:rsidRPr="00854A9C" w:rsidRDefault="008A6267" w:rsidP="00364CC0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854A9C">
        <w:rPr>
          <w:rFonts w:ascii="Arial" w:hAnsi="Arial" w:cs="Arial"/>
          <w:color w:val="000000" w:themeColor="text1"/>
          <w:sz w:val="22"/>
          <w:szCs w:val="22"/>
        </w:rPr>
        <w:t>a good</w:t>
      </w:r>
      <w:r w:rsidRPr="00854A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854A9C">
        <w:rPr>
          <w:rFonts w:ascii="Arial" w:hAnsi="Arial" w:cs="Arial"/>
          <w:color w:val="000000" w:themeColor="text1"/>
          <w:sz w:val="22"/>
          <w:szCs w:val="22"/>
        </w:rPr>
        <w:t>pay</w:t>
      </w:r>
      <w:r w:rsidRPr="00854A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</w:p>
    <w:p w14:paraId="535DA554" w14:textId="77777777" w:rsidR="00364CC0" w:rsidRPr="00854A9C" w:rsidRDefault="008A6267" w:rsidP="00364CC0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854A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opportunities for in-work development </w:t>
      </w:r>
    </w:p>
    <w:p w14:paraId="6D32C783" w14:textId="77777777" w:rsidR="00364CC0" w:rsidRPr="00854A9C" w:rsidRDefault="008A6267" w:rsidP="00364CC0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854A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flexibility to </w:t>
      </w:r>
      <w:r w:rsidRPr="00854A9C">
        <w:rPr>
          <w:rFonts w:ascii="Arial" w:hAnsi="Arial" w:cs="Arial"/>
          <w:color w:val="000000" w:themeColor="text1"/>
          <w:sz w:val="22"/>
          <w:szCs w:val="22"/>
        </w:rPr>
        <w:t>alter</w:t>
      </w:r>
      <w:r w:rsidRPr="00854A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people to balance work and family life </w:t>
      </w:r>
    </w:p>
    <w:p w14:paraId="5676249B" w14:textId="003B3200" w:rsidR="00AD2396" w:rsidRPr="00854A9C" w:rsidRDefault="008A6267" w:rsidP="00AD2396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  <w:sz w:val="22"/>
          <w:szCs w:val="22"/>
        </w:rPr>
      </w:pPr>
      <w:r w:rsidRPr="00854A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protection from adverse </w:t>
      </w:r>
      <w:r w:rsidRPr="00854A9C">
        <w:rPr>
          <w:rFonts w:ascii="Arial" w:hAnsi="Arial" w:cs="Arial"/>
          <w:color w:val="000000" w:themeColor="text1"/>
          <w:sz w:val="22"/>
          <w:szCs w:val="22"/>
        </w:rPr>
        <w:t>operating</w:t>
      </w:r>
      <w:r w:rsidRPr="00854A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conditions </w:t>
      </w:r>
      <w:r w:rsidRPr="00854A9C">
        <w:rPr>
          <w:rFonts w:ascii="Arial" w:hAnsi="Arial" w:cs="Arial"/>
          <w:color w:val="000000" w:themeColor="text1"/>
          <w:sz w:val="22"/>
          <w:szCs w:val="22"/>
        </w:rPr>
        <w:t>that may</w:t>
      </w:r>
      <w:r w:rsidRPr="00854A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854A9C">
        <w:rPr>
          <w:rFonts w:ascii="Arial" w:hAnsi="Arial" w:cs="Arial"/>
          <w:color w:val="000000" w:themeColor="text1"/>
          <w:sz w:val="22"/>
          <w:szCs w:val="22"/>
        </w:rPr>
        <w:t>injury</w:t>
      </w:r>
      <w:r w:rsidRPr="00854A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health</w:t>
      </w:r>
      <w:r w:rsidR="00F04C4F" w:rsidRPr="00854A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AD2396" w:rsidRPr="00854A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</w:p>
    <w:p w14:paraId="79F9E20B" w14:textId="0261BB1C" w:rsidR="00B72476" w:rsidRPr="00854A9C" w:rsidRDefault="00B72476" w:rsidP="00B72476">
      <w:pPr>
        <w:pStyle w:val="ListParagrap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41975786" w14:textId="7FB9CFB8" w:rsidR="00840F69" w:rsidRPr="00854A9C" w:rsidRDefault="00840F69" w:rsidP="00B72476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698FD63B" w14:textId="7F9B22E2" w:rsidR="00840F69" w:rsidRPr="00854A9C" w:rsidRDefault="00840F69" w:rsidP="00840F69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840F6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Caine, A. (2015) </w:t>
      </w:r>
      <w:r w:rsidRPr="00840F69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What are the effects of sickness absence on your </w:t>
      </w:r>
      <w:proofErr w:type="gramStart"/>
      <w:r w:rsidRPr="00840F69">
        <w:rPr>
          <w:rFonts w:ascii="Arial" w:hAnsi="Arial" w:cs="Arial"/>
          <w:i/>
          <w:iCs/>
          <w:color w:val="000000" w:themeColor="text1"/>
          <w:sz w:val="22"/>
          <w:szCs w:val="22"/>
        </w:rPr>
        <w:t>workplace?</w:t>
      </w:r>
      <w:r w:rsidRPr="00840F6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proofErr w:type="gramEnd"/>
      <w:r w:rsidRPr="00840F6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</w:t>
      </w:r>
      <w:r w:rsidRPr="00840F69">
        <w:rPr>
          <w:rFonts w:ascii="Arial" w:hAnsi="Arial" w:cs="Arial"/>
          <w:i/>
          <w:iCs/>
          <w:color w:val="000000" w:themeColor="text1"/>
          <w:sz w:val="22"/>
          <w:szCs w:val="22"/>
        </w:rPr>
        <w:t>Ohbm.co.uk</w:t>
      </w:r>
      <w:r w:rsidRPr="00840F6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Available at: https://www.ohbm.co.uk/what-are-the-effects-of-sickness-absence-on-your-workplace/ (Accessed: October 14, 2021).</w:t>
      </w:r>
    </w:p>
    <w:p w14:paraId="7D962DA9" w14:textId="0562AC73" w:rsidR="00240F58" w:rsidRPr="00854A9C" w:rsidRDefault="00240F58" w:rsidP="00840F69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63895298" w14:textId="77777777" w:rsidR="00240F58" w:rsidRPr="00854A9C" w:rsidRDefault="00240F58" w:rsidP="00240F58">
      <w:pPr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 w:rsidRPr="00854A9C">
        <w:rPr>
          <w:rFonts w:ascii="Arial" w:hAnsi="Arial" w:cs="Arial"/>
          <w:color w:val="000000" w:themeColor="text1"/>
          <w:sz w:val="22"/>
          <w:szCs w:val="22"/>
        </w:rPr>
        <w:t>Executive Summary (no date)</w:t>
      </w:r>
      <w:r w:rsidRPr="00854A9C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r w:rsidRPr="00854A9C">
        <w:rPr>
          <w:rFonts w:ascii="Arial" w:hAnsi="Arial" w:cs="Arial"/>
          <w:i/>
          <w:iCs/>
          <w:color w:val="000000" w:themeColor="text1"/>
          <w:sz w:val="22"/>
          <w:szCs w:val="22"/>
        </w:rPr>
        <w:t>Analysis of the health, economic and social effects of COVID-19 and the approach to tiering</w:t>
      </w:r>
      <w:r w:rsidRPr="00854A9C">
        <w:rPr>
          <w:rFonts w:ascii="Arial" w:hAnsi="Arial" w:cs="Arial"/>
          <w:color w:val="000000" w:themeColor="text1"/>
          <w:sz w:val="22"/>
          <w:szCs w:val="22"/>
        </w:rPr>
        <w:t>,</w:t>
      </w:r>
      <w:r w:rsidRPr="00854A9C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r w:rsidRPr="00854A9C">
        <w:rPr>
          <w:rFonts w:ascii="Arial" w:hAnsi="Arial" w:cs="Arial"/>
          <w:i/>
          <w:iCs/>
          <w:color w:val="000000" w:themeColor="text1"/>
          <w:sz w:val="22"/>
          <w:szCs w:val="22"/>
        </w:rPr>
        <w:t>Gov.uk</w:t>
      </w:r>
      <w:r w:rsidRPr="00854A9C">
        <w:rPr>
          <w:rFonts w:ascii="Arial" w:hAnsi="Arial" w:cs="Arial"/>
          <w:color w:val="000000" w:themeColor="text1"/>
          <w:sz w:val="22"/>
          <w:szCs w:val="22"/>
        </w:rPr>
        <w:t>. Available at: https://assets.publishing.service.gov.uk/government/uploads/system/uploads/attachment_data/file/944823/Analysis_of_the_health_economic_and_social_effects_of_COVID-19_and_the_approach_to_tiering_FINAL_-_accessible_v2.pdf (Accessed: October 14, 2021).</w:t>
      </w:r>
    </w:p>
    <w:p w14:paraId="34626DD7" w14:textId="1653B739" w:rsidR="00840F69" w:rsidRPr="00854A9C" w:rsidRDefault="00840F69" w:rsidP="00840F69">
      <w:pPr>
        <w:rPr>
          <w:color w:val="000000" w:themeColor="text1"/>
          <w:sz w:val="22"/>
          <w:szCs w:val="22"/>
        </w:rPr>
      </w:pPr>
    </w:p>
    <w:p w14:paraId="4934C3EC" w14:textId="7D627ECE" w:rsidR="0067774D" w:rsidRPr="00854A9C" w:rsidRDefault="00E529C2" w:rsidP="0067774D">
      <w:pPr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 w:rsidRPr="00854A9C">
        <w:rPr>
          <w:rFonts w:ascii="Arial" w:hAnsi="Arial" w:cs="Arial"/>
          <w:color w:val="000000" w:themeColor="text1"/>
          <w:sz w:val="22"/>
          <w:szCs w:val="22"/>
        </w:rPr>
        <w:t>Zo</w:t>
      </w:r>
      <w:r w:rsidR="008E4351" w:rsidRPr="00854A9C">
        <w:rPr>
          <w:rFonts w:ascii="Arial" w:hAnsi="Arial" w:cs="Arial"/>
          <w:color w:val="000000" w:themeColor="text1"/>
          <w:sz w:val="22"/>
          <w:szCs w:val="22"/>
        </w:rPr>
        <w:t xml:space="preserve">e </w:t>
      </w:r>
      <w:proofErr w:type="spellStart"/>
      <w:r w:rsidR="008E4351" w:rsidRPr="00854A9C">
        <w:rPr>
          <w:rFonts w:ascii="Arial" w:hAnsi="Arial" w:cs="Arial"/>
          <w:color w:val="000000" w:themeColor="text1"/>
          <w:sz w:val="22"/>
          <w:szCs w:val="22"/>
        </w:rPr>
        <w:t>Ziliak</w:t>
      </w:r>
      <w:proofErr w:type="spellEnd"/>
      <w:r w:rsidR="008E4351" w:rsidRPr="00854A9C">
        <w:rPr>
          <w:rFonts w:ascii="Arial" w:hAnsi="Arial" w:cs="Arial"/>
          <w:color w:val="000000" w:themeColor="text1"/>
          <w:sz w:val="22"/>
          <w:szCs w:val="22"/>
        </w:rPr>
        <w:t>, M</w:t>
      </w:r>
      <w:r w:rsidR="00611802" w:rsidRPr="00854A9C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67774D" w:rsidRPr="00854A9C">
        <w:rPr>
          <w:rFonts w:ascii="Arial" w:hAnsi="Arial" w:cs="Arial"/>
          <w:color w:val="000000" w:themeColor="text1"/>
          <w:sz w:val="22"/>
          <w:szCs w:val="22"/>
        </w:rPr>
        <w:t>(</w:t>
      </w:r>
      <w:r w:rsidR="00AF65AF" w:rsidRPr="00854A9C">
        <w:rPr>
          <w:rFonts w:ascii="Arial" w:hAnsi="Arial" w:cs="Arial"/>
          <w:color w:val="000000" w:themeColor="text1"/>
          <w:sz w:val="22"/>
          <w:szCs w:val="22"/>
        </w:rPr>
        <w:t>2017</w:t>
      </w:r>
      <w:r w:rsidR="0067774D" w:rsidRPr="00854A9C">
        <w:rPr>
          <w:rFonts w:ascii="Arial" w:hAnsi="Arial" w:cs="Arial"/>
          <w:color w:val="000000" w:themeColor="text1"/>
          <w:sz w:val="22"/>
          <w:szCs w:val="22"/>
        </w:rPr>
        <w:t>)</w:t>
      </w:r>
      <w:r w:rsidR="0067774D" w:rsidRPr="00854A9C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r w:rsidR="0067774D" w:rsidRPr="00854A9C">
        <w:rPr>
          <w:rFonts w:ascii="Arial" w:hAnsi="Arial" w:cs="Arial"/>
          <w:i/>
          <w:iCs/>
          <w:color w:val="000000" w:themeColor="text1"/>
          <w:sz w:val="22"/>
          <w:szCs w:val="22"/>
        </w:rPr>
        <w:t>Clasp.org</w:t>
      </w:r>
      <w:r w:rsidR="0067774D" w:rsidRPr="00854A9C">
        <w:rPr>
          <w:rFonts w:ascii="Arial" w:hAnsi="Arial" w:cs="Arial"/>
          <w:color w:val="000000" w:themeColor="text1"/>
          <w:sz w:val="22"/>
          <w:szCs w:val="22"/>
        </w:rPr>
        <w:t>. Available at: https://www.clasp.org/sites/default/files/public/resources-and-publications/publication-1/Business-Case-for-HFA-3.pdf (Accessed: October 14, 2021).</w:t>
      </w:r>
    </w:p>
    <w:p w14:paraId="13EC48D8" w14:textId="2566614A" w:rsidR="00353E25" w:rsidRPr="00854A9C" w:rsidRDefault="00353E25" w:rsidP="00DA47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D3C9677" w14:textId="77777777" w:rsidR="00910554" w:rsidRPr="00854A9C" w:rsidRDefault="00910554" w:rsidP="00910554">
      <w:pPr>
        <w:rPr>
          <w:color w:val="000000" w:themeColor="text1"/>
          <w:sz w:val="22"/>
          <w:szCs w:val="22"/>
        </w:rPr>
      </w:pPr>
      <w:r w:rsidRPr="00854A9C">
        <w:rPr>
          <w:rFonts w:ascii="Arial" w:hAnsi="Arial" w:cs="Arial"/>
          <w:i/>
          <w:iCs/>
          <w:color w:val="000000" w:themeColor="text1"/>
          <w:sz w:val="22"/>
          <w:szCs w:val="22"/>
        </w:rPr>
        <w:t>Health matters: health and work</w:t>
      </w:r>
      <w:r w:rsidRPr="00854A9C">
        <w:rPr>
          <w:rStyle w:val="apple-converted-space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</w:t>
      </w:r>
      <w:r w:rsidRPr="00854A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(no date)</w:t>
      </w:r>
      <w:r w:rsidRPr="00854A9C">
        <w:rPr>
          <w:rStyle w:val="apple-converted-space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</w:t>
      </w:r>
      <w:r w:rsidRPr="00854A9C">
        <w:rPr>
          <w:rFonts w:ascii="Arial" w:hAnsi="Arial" w:cs="Arial"/>
          <w:i/>
          <w:iCs/>
          <w:color w:val="000000" w:themeColor="text1"/>
          <w:sz w:val="22"/>
          <w:szCs w:val="22"/>
        </w:rPr>
        <w:t>Gov.uk</w:t>
      </w:r>
      <w:r w:rsidRPr="00854A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Available at: https://www.gov.uk/government/publications/health-matters-health-and-work/health-matters-health-and-work (Accessed: October 14, 2021).</w:t>
      </w:r>
    </w:p>
    <w:p w14:paraId="63AF21BB" w14:textId="77777777" w:rsidR="00910554" w:rsidRPr="00854A9C" w:rsidRDefault="00910554" w:rsidP="00DA47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BD8FF67" w14:textId="23AA9A32" w:rsidR="00EA0756" w:rsidRPr="00854A9C" w:rsidRDefault="00BB1489" w:rsidP="00AC6128">
      <w:pPr>
        <w:rPr>
          <w:sz w:val="22"/>
          <w:szCs w:val="22"/>
        </w:rPr>
      </w:pPr>
      <w:proofErr w:type="spellStart"/>
      <w:r w:rsidRPr="00854A9C">
        <w:rPr>
          <w:rFonts w:ascii="Arial" w:hAnsi="Arial" w:cs="Arial"/>
          <w:color w:val="37393C"/>
          <w:sz w:val="22"/>
          <w:szCs w:val="22"/>
          <w:shd w:val="clear" w:color="auto" w:fill="FFFFFF"/>
        </w:rPr>
        <w:t>Vingård</w:t>
      </w:r>
      <w:proofErr w:type="spellEnd"/>
      <w:r w:rsidRPr="00854A9C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, E., Alexanderson, K. and </w:t>
      </w:r>
      <w:proofErr w:type="spellStart"/>
      <w:r w:rsidRPr="00854A9C">
        <w:rPr>
          <w:rFonts w:ascii="Arial" w:hAnsi="Arial" w:cs="Arial"/>
          <w:color w:val="37393C"/>
          <w:sz w:val="22"/>
          <w:szCs w:val="22"/>
          <w:shd w:val="clear" w:color="auto" w:fill="FFFFFF"/>
        </w:rPr>
        <w:t>Norlund</w:t>
      </w:r>
      <w:proofErr w:type="spellEnd"/>
      <w:r w:rsidRPr="00854A9C">
        <w:rPr>
          <w:rFonts w:ascii="Arial" w:hAnsi="Arial" w:cs="Arial"/>
          <w:color w:val="37393C"/>
          <w:sz w:val="22"/>
          <w:szCs w:val="22"/>
          <w:shd w:val="clear" w:color="auto" w:fill="FFFFFF"/>
        </w:rPr>
        <w:t>, A. (2004) “Swedish Council on Technology Assessment in Health Care (SBU). Chapter 9. Consequences of being on sick leave,”</w:t>
      </w:r>
      <w:r w:rsidRPr="00854A9C">
        <w:rPr>
          <w:rStyle w:val="apple-converted-space"/>
          <w:rFonts w:ascii="Arial" w:hAnsi="Arial" w:cs="Arial"/>
          <w:color w:val="37393C"/>
          <w:sz w:val="22"/>
          <w:szCs w:val="22"/>
          <w:shd w:val="clear" w:color="auto" w:fill="FFFFFF"/>
        </w:rPr>
        <w:t> </w:t>
      </w:r>
      <w:r w:rsidRPr="00854A9C">
        <w:rPr>
          <w:rFonts w:ascii="Arial" w:hAnsi="Arial" w:cs="Arial"/>
          <w:i/>
          <w:iCs/>
          <w:color w:val="37393C"/>
          <w:sz w:val="22"/>
          <w:szCs w:val="22"/>
        </w:rPr>
        <w:t>Scandinavian journal of public health. Supplement</w:t>
      </w:r>
      <w:r w:rsidRPr="00854A9C">
        <w:rPr>
          <w:rFonts w:ascii="Arial" w:hAnsi="Arial" w:cs="Arial"/>
          <w:color w:val="37393C"/>
          <w:sz w:val="22"/>
          <w:szCs w:val="22"/>
          <w:shd w:val="clear" w:color="auto" w:fill="FFFFFF"/>
        </w:rPr>
        <w:t>, 63(63_suppl), pp. 207–215.</w:t>
      </w:r>
    </w:p>
    <w:sectPr w:rsidR="00EA0756" w:rsidRPr="00854A9C" w:rsidSect="00376AD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06A2B"/>
    <w:multiLevelType w:val="multilevel"/>
    <w:tmpl w:val="A7F61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E30DEC"/>
    <w:multiLevelType w:val="hybridMultilevel"/>
    <w:tmpl w:val="8C9E2B9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4129C"/>
    <w:multiLevelType w:val="multilevel"/>
    <w:tmpl w:val="36E2E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8C141C"/>
    <w:multiLevelType w:val="hybridMultilevel"/>
    <w:tmpl w:val="EC7E1F6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F219BC"/>
    <w:multiLevelType w:val="hybridMultilevel"/>
    <w:tmpl w:val="0DC488E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1C7DD6"/>
    <w:multiLevelType w:val="hybridMultilevel"/>
    <w:tmpl w:val="C35AC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473240"/>
    <w:multiLevelType w:val="multilevel"/>
    <w:tmpl w:val="F1505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014D55"/>
    <w:multiLevelType w:val="multilevel"/>
    <w:tmpl w:val="E9AC3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DB521A"/>
    <w:multiLevelType w:val="multilevel"/>
    <w:tmpl w:val="DF7E6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23C4472"/>
    <w:multiLevelType w:val="multilevel"/>
    <w:tmpl w:val="FF2C0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0007B7"/>
    <w:multiLevelType w:val="multilevel"/>
    <w:tmpl w:val="2EBEB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 w:numId="7">
    <w:abstractNumId w:val="10"/>
  </w:num>
  <w:num w:numId="8">
    <w:abstractNumId w:val="7"/>
  </w:num>
  <w:num w:numId="9">
    <w:abstractNumId w:val="0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A83"/>
    <w:rsid w:val="000146EA"/>
    <w:rsid w:val="00015745"/>
    <w:rsid w:val="00045F7F"/>
    <w:rsid w:val="000D169E"/>
    <w:rsid w:val="00111451"/>
    <w:rsid w:val="00203798"/>
    <w:rsid w:val="00233A32"/>
    <w:rsid w:val="00240F58"/>
    <w:rsid w:val="002832C7"/>
    <w:rsid w:val="002A2D92"/>
    <w:rsid w:val="003250DC"/>
    <w:rsid w:val="00353E25"/>
    <w:rsid w:val="00364CC0"/>
    <w:rsid w:val="00376ADD"/>
    <w:rsid w:val="003E4F53"/>
    <w:rsid w:val="003E7995"/>
    <w:rsid w:val="00404ED3"/>
    <w:rsid w:val="00420FF6"/>
    <w:rsid w:val="0046373A"/>
    <w:rsid w:val="004964C0"/>
    <w:rsid w:val="004F083C"/>
    <w:rsid w:val="004F577F"/>
    <w:rsid w:val="00552338"/>
    <w:rsid w:val="00611802"/>
    <w:rsid w:val="006363D8"/>
    <w:rsid w:val="0067774D"/>
    <w:rsid w:val="0068379F"/>
    <w:rsid w:val="006937C7"/>
    <w:rsid w:val="00727F5D"/>
    <w:rsid w:val="00793C0D"/>
    <w:rsid w:val="007C2D6A"/>
    <w:rsid w:val="007D0D65"/>
    <w:rsid w:val="008014E8"/>
    <w:rsid w:val="00826D22"/>
    <w:rsid w:val="00840F69"/>
    <w:rsid w:val="00847546"/>
    <w:rsid w:val="00854A9C"/>
    <w:rsid w:val="008A6267"/>
    <w:rsid w:val="008D2A83"/>
    <w:rsid w:val="008E4351"/>
    <w:rsid w:val="00910554"/>
    <w:rsid w:val="00921C83"/>
    <w:rsid w:val="009443C4"/>
    <w:rsid w:val="00990D9D"/>
    <w:rsid w:val="009C7A88"/>
    <w:rsid w:val="009F20C2"/>
    <w:rsid w:val="00A13C11"/>
    <w:rsid w:val="00A52317"/>
    <w:rsid w:val="00AC1845"/>
    <w:rsid w:val="00AC6128"/>
    <w:rsid w:val="00AD2396"/>
    <w:rsid w:val="00AF65AF"/>
    <w:rsid w:val="00B374AE"/>
    <w:rsid w:val="00B70679"/>
    <w:rsid w:val="00B72476"/>
    <w:rsid w:val="00BB1489"/>
    <w:rsid w:val="00C07EB3"/>
    <w:rsid w:val="00C212CB"/>
    <w:rsid w:val="00CB7D96"/>
    <w:rsid w:val="00CD6A00"/>
    <w:rsid w:val="00D057E5"/>
    <w:rsid w:val="00D5034E"/>
    <w:rsid w:val="00DA47BF"/>
    <w:rsid w:val="00DD7EAA"/>
    <w:rsid w:val="00DE2B31"/>
    <w:rsid w:val="00E25768"/>
    <w:rsid w:val="00E529C2"/>
    <w:rsid w:val="00E71189"/>
    <w:rsid w:val="00EA0756"/>
    <w:rsid w:val="00EA7BFF"/>
    <w:rsid w:val="00EF4279"/>
    <w:rsid w:val="00F04C4F"/>
    <w:rsid w:val="00F62BD1"/>
    <w:rsid w:val="00F9622C"/>
    <w:rsid w:val="00FB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071AE4"/>
  <w15:chartTrackingRefBased/>
  <w15:docId w15:val="{86A6F9E7-20C3-2740-9F62-A9C8C853E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622C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C7A8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034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9443C4"/>
  </w:style>
  <w:style w:type="character" w:styleId="Hyperlink">
    <w:name w:val="Hyperlink"/>
    <w:basedOn w:val="DefaultParagraphFont"/>
    <w:uiPriority w:val="99"/>
    <w:unhideWhenUsed/>
    <w:rsid w:val="00353E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3E2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832C7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9C7A8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NoSpacing">
    <w:name w:val="No Spacing"/>
    <w:uiPriority w:val="1"/>
    <w:qFormat/>
    <w:rsid w:val="009C7A88"/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47546"/>
    <w:rPr>
      <w:color w:val="954F72" w:themeColor="followedHyperlink"/>
      <w:u w:val="single"/>
    </w:rPr>
  </w:style>
  <w:style w:type="paragraph" w:customStyle="1" w:styleId="sc-otqwh">
    <w:name w:val="sc-otqwh"/>
    <w:basedOn w:val="Normal"/>
    <w:rsid w:val="00240F58"/>
    <w:pPr>
      <w:spacing w:before="100" w:beforeAutospacing="1" w:after="100" w:afterAutospacing="1"/>
    </w:pPr>
  </w:style>
  <w:style w:type="character" w:customStyle="1" w:styleId="sc-oua-dg">
    <w:name w:val="sc-oua-dg"/>
    <w:basedOn w:val="DefaultParagraphFont"/>
    <w:rsid w:val="00240F58"/>
  </w:style>
  <w:style w:type="character" w:customStyle="1" w:styleId="sc-plxsy">
    <w:name w:val="sc-plxsy"/>
    <w:basedOn w:val="DefaultParagraphFont"/>
    <w:rsid w:val="00240F58"/>
  </w:style>
  <w:style w:type="character" w:styleId="Strong">
    <w:name w:val="Strong"/>
    <w:basedOn w:val="DefaultParagraphFont"/>
    <w:uiPriority w:val="22"/>
    <w:qFormat/>
    <w:rsid w:val="00240F58"/>
    <w:rPr>
      <w:b/>
      <w:bCs/>
    </w:rPr>
  </w:style>
  <w:style w:type="paragraph" w:customStyle="1" w:styleId="sc-pdkru">
    <w:name w:val="sc-pdkru"/>
    <w:basedOn w:val="Normal"/>
    <w:rsid w:val="00240F58"/>
    <w:pPr>
      <w:spacing w:before="100" w:beforeAutospacing="1" w:after="100" w:afterAutospacing="1"/>
    </w:pPr>
  </w:style>
  <w:style w:type="paragraph" w:customStyle="1" w:styleId="sc-prfhb">
    <w:name w:val="sc-prfhb"/>
    <w:basedOn w:val="Normal"/>
    <w:rsid w:val="00240F5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20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9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32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29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8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06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10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7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80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230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264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567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044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8745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7971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1291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9621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096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78122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22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02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8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79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83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1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742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928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4601279">
                              <w:marLeft w:val="0"/>
                              <w:marRight w:val="0"/>
                              <w:marTop w:val="6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2024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740758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12" w:space="0" w:color="FEF6F6"/>
                                        <w:left w:val="single" w:sz="12" w:space="0" w:color="FEF6F6"/>
                                        <w:bottom w:val="single" w:sz="12" w:space="0" w:color="FEF6F6"/>
                                        <w:right w:val="single" w:sz="12" w:space="0" w:color="FEF6F6"/>
                                      </w:divBdr>
                                    </w:div>
                                    <w:div w:id="91712915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676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99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737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986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0" w:color="FEF6F6"/>
                                    <w:left w:val="single" w:sz="12" w:space="0" w:color="FEF6F6"/>
                                    <w:bottom w:val="single" w:sz="12" w:space="0" w:color="FEF6F6"/>
                                    <w:right w:val="single" w:sz="12" w:space="0" w:color="FEF6F6"/>
                                  </w:divBdr>
                                </w:div>
                              </w:divsChild>
                            </w:div>
                            <w:div w:id="1009333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756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4222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3559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0861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7916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68650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50852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2" w:space="8" w:color="FF3860"/>
                                                            <w:left w:val="single" w:sz="48" w:space="0" w:color="FF3860"/>
                                                            <w:bottom w:val="single" w:sz="2" w:space="8" w:color="FF3860"/>
                                                            <w:right w:val="single" w:sz="2" w:space="0" w:color="FF3860"/>
                                                          </w:divBdr>
                                                          <w:divsChild>
                                                            <w:div w:id="732433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2872562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234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37229485">
                                  <w:marLeft w:val="261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86795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324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2807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026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4120820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415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327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320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5148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5202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3471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839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5" w:color="DEDEDE"/>
                                    <w:left w:val="single" w:sz="6" w:space="18" w:color="DEDEDE"/>
                                    <w:bottom w:val="single" w:sz="6" w:space="13" w:color="DEDEDE"/>
                                    <w:right w:val="single" w:sz="6" w:space="18" w:color="DEDEDE"/>
                                  </w:divBdr>
                                  <w:divsChild>
                                    <w:div w:id="185777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228658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0536214">
                                      <w:marLeft w:val="0"/>
                                      <w:marRight w:val="0"/>
                                      <w:marTop w:val="16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6836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843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3331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57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585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39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31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1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1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92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330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512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7892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5550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7143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738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2021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8364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5322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90991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7120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665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0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86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34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974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418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955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692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8289410">
                              <w:marLeft w:val="0"/>
                              <w:marRight w:val="0"/>
                              <w:marTop w:val="6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900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31258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12" w:space="0" w:color="FEF6F6"/>
                                        <w:left w:val="single" w:sz="12" w:space="0" w:color="FEF6F6"/>
                                        <w:bottom w:val="single" w:sz="12" w:space="0" w:color="FEF6F6"/>
                                        <w:right w:val="single" w:sz="12" w:space="0" w:color="FEF6F6"/>
                                      </w:divBdr>
                                    </w:div>
                                    <w:div w:id="84655429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1924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90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694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982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0" w:color="FEF6F6"/>
                                    <w:left w:val="single" w:sz="12" w:space="0" w:color="FEF6F6"/>
                                    <w:bottom w:val="single" w:sz="12" w:space="0" w:color="FEF6F6"/>
                                    <w:right w:val="single" w:sz="12" w:space="0" w:color="FEF6F6"/>
                                  </w:divBdr>
                                </w:div>
                              </w:divsChild>
                            </w:div>
                            <w:div w:id="1775829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588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839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0827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0503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0706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0202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6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2" w:space="8" w:color="FF3860"/>
                                                            <w:left w:val="single" w:sz="48" w:space="0" w:color="FF3860"/>
                                                            <w:bottom w:val="single" w:sz="2" w:space="8" w:color="FF3860"/>
                                                            <w:right w:val="single" w:sz="2" w:space="0" w:color="FF3860"/>
                                                          </w:divBdr>
                                                          <w:divsChild>
                                                            <w:div w:id="1336109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97824521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8075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71975280">
                                  <w:marLeft w:val="261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460150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5636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467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80421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3879993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537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0371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9609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5246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5162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2420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535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5" w:color="DEDEDE"/>
                                    <w:left w:val="single" w:sz="6" w:space="18" w:color="DEDEDE"/>
                                    <w:bottom w:val="single" w:sz="6" w:space="13" w:color="DEDEDE"/>
                                    <w:right w:val="single" w:sz="6" w:space="18" w:color="DEDEDE"/>
                                  </w:divBdr>
                                  <w:divsChild>
                                    <w:div w:id="144306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7391603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2478064">
                                      <w:marLeft w:val="0"/>
                                      <w:marRight w:val="0"/>
                                      <w:marTop w:val="16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7172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6640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4024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406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531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652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0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79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7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50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35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612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318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454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074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8540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943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9466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565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3396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5000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79506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23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38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46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74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555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37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61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60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1303955">
                              <w:marLeft w:val="0"/>
                              <w:marRight w:val="0"/>
                              <w:marTop w:val="6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339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702506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12" w:space="0" w:color="FEF6F6"/>
                                        <w:left w:val="single" w:sz="12" w:space="0" w:color="FEF6F6"/>
                                        <w:bottom w:val="single" w:sz="12" w:space="0" w:color="FEF6F6"/>
                                        <w:right w:val="single" w:sz="12" w:space="0" w:color="FEF6F6"/>
                                      </w:divBdr>
                                    </w:div>
                                    <w:div w:id="200397106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9821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10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862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92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0" w:color="FEF6F6"/>
                                    <w:left w:val="single" w:sz="12" w:space="0" w:color="FEF6F6"/>
                                    <w:bottom w:val="single" w:sz="12" w:space="0" w:color="FEF6F6"/>
                                    <w:right w:val="single" w:sz="12" w:space="0" w:color="FEF6F6"/>
                                  </w:divBdr>
                                </w:div>
                              </w:divsChild>
                            </w:div>
                            <w:div w:id="1445728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377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4122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2148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0712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1850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62830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0400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2" w:space="8" w:color="FF3860"/>
                                                            <w:left w:val="single" w:sz="48" w:space="0" w:color="FF3860"/>
                                                            <w:bottom w:val="single" w:sz="2" w:space="8" w:color="FF3860"/>
                                                            <w:right w:val="single" w:sz="2" w:space="0" w:color="FF3860"/>
                                                          </w:divBdr>
                                                          <w:divsChild>
                                                            <w:div w:id="810639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44888627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7212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2603214">
                                  <w:marLeft w:val="261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151144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3449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8263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11793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79083001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205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2730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031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3167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3044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5070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535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5" w:color="DEDEDE"/>
                                    <w:left w:val="single" w:sz="6" w:space="18" w:color="DEDEDE"/>
                                    <w:bottom w:val="single" w:sz="6" w:space="13" w:color="DEDEDE"/>
                                    <w:right w:val="single" w:sz="6" w:space="18" w:color="DEDEDE"/>
                                  </w:divBdr>
                                  <w:divsChild>
                                    <w:div w:id="735712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8542684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635343">
                                      <w:marLeft w:val="0"/>
                                      <w:marRight w:val="0"/>
                                      <w:marTop w:val="16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15866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977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69066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65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282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06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1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6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38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8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34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256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79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212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216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633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603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0324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4781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265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426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00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0611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5540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70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91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39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52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90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245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157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797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5436470">
                              <w:marLeft w:val="0"/>
                              <w:marRight w:val="0"/>
                              <w:marTop w:val="6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053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20320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12" w:space="0" w:color="FEF6F6"/>
                                        <w:left w:val="single" w:sz="12" w:space="0" w:color="FEF6F6"/>
                                        <w:bottom w:val="single" w:sz="12" w:space="0" w:color="FEF6F6"/>
                                        <w:right w:val="single" w:sz="12" w:space="0" w:color="FEF6F6"/>
                                      </w:divBdr>
                                    </w:div>
                                    <w:div w:id="147614722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3813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31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968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4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0" w:color="FEF6F6"/>
                                    <w:left w:val="single" w:sz="12" w:space="0" w:color="FEF6F6"/>
                                    <w:bottom w:val="single" w:sz="12" w:space="0" w:color="FEF6F6"/>
                                    <w:right w:val="single" w:sz="12" w:space="0" w:color="FEF6F6"/>
                                  </w:divBdr>
                                </w:div>
                              </w:divsChild>
                            </w:div>
                            <w:div w:id="792360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5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6163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064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4210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9452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475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13368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2" w:space="8" w:color="FF3860"/>
                                                            <w:left w:val="single" w:sz="48" w:space="0" w:color="FF3860"/>
                                                            <w:bottom w:val="single" w:sz="2" w:space="8" w:color="FF3860"/>
                                                            <w:right w:val="single" w:sz="2" w:space="0" w:color="FF3860"/>
                                                          </w:divBdr>
                                                          <w:divsChild>
                                                            <w:div w:id="41752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47557307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611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23696741">
                                  <w:marLeft w:val="261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664922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7215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4701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68698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0930884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054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0310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9546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3526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7222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29836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77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5" w:color="DEDEDE"/>
                                    <w:left w:val="single" w:sz="6" w:space="18" w:color="DEDEDE"/>
                                    <w:bottom w:val="single" w:sz="6" w:space="13" w:color="DEDEDE"/>
                                    <w:right w:val="single" w:sz="6" w:space="18" w:color="DEDEDE"/>
                                  </w:divBdr>
                                  <w:divsChild>
                                    <w:div w:id="1796483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6129040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0380332">
                                      <w:marLeft w:val="0"/>
                                      <w:marRight w:val="0"/>
                                      <w:marTop w:val="16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3462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613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1778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909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471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573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665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676</Words>
  <Characters>3859</Characters>
  <Application>Microsoft Office Word</Application>
  <DocSecurity>0</DocSecurity>
  <Lines>32</Lines>
  <Paragraphs>9</Paragraphs>
  <ScaleCrop>false</ScaleCrop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kaltabu tabitha</dc:creator>
  <cp:keywords/>
  <dc:description/>
  <cp:lastModifiedBy>kaltabu tabitha</cp:lastModifiedBy>
  <cp:revision>73</cp:revision>
  <dcterms:created xsi:type="dcterms:W3CDTF">2021-10-14T13:26:00Z</dcterms:created>
  <dcterms:modified xsi:type="dcterms:W3CDTF">2021-10-14T15:16:00Z</dcterms:modified>
</cp:coreProperties>
</file>