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6A352C" w14:textId="6C1F48C6" w:rsidR="000B7260" w:rsidRDefault="000B7260" w:rsidP="000B7260">
      <w:pPr>
        <w:pStyle w:val="NormalWeb"/>
        <w:spacing w:before="0" w:beforeAutospacing="0" w:after="0" w:afterAutospacing="0"/>
        <w:ind w:left="-180" w:right="-334"/>
      </w:pPr>
      <w:r>
        <w:rPr>
          <w:noProof/>
        </w:rPr>
        <w:drawing>
          <wp:inline distT="0" distB="0" distL="0" distR="0" wp14:anchorId="2DCA7EAB" wp14:editId="2BA821A4">
            <wp:extent cx="1905000" cy="635000"/>
            <wp:effectExtent l="19050" t="19050" r="1905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186A4AA" w14:textId="77777777" w:rsidR="000B7260" w:rsidRDefault="000B7260" w:rsidP="000B7260">
      <w:pPr>
        <w:pStyle w:val="NormalWeb"/>
        <w:spacing w:before="0" w:beforeAutospacing="0" w:after="0" w:afterAutospacing="0"/>
        <w:ind w:left="-180" w:right="-334"/>
      </w:pPr>
    </w:p>
    <w:p w14:paraId="4567D2C4" w14:textId="77777777" w:rsidR="000B7260" w:rsidRDefault="000B7260" w:rsidP="000B7260">
      <w:pPr>
        <w:pStyle w:val="NormalWeb"/>
        <w:spacing w:before="0" w:beforeAutospacing="0" w:after="0" w:afterAutospacing="0"/>
        <w:ind w:left="-180" w:right="-334"/>
      </w:pPr>
    </w:p>
    <w:p w14:paraId="3B0D8E35" w14:textId="77777777" w:rsidR="000B7260" w:rsidRDefault="000B7260" w:rsidP="000B726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2155B67" w14:textId="77777777" w:rsidR="000B7260" w:rsidRPr="00230F35" w:rsidRDefault="000B7260" w:rsidP="000B726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8603138" w14:textId="77777777" w:rsidR="000B7260" w:rsidRPr="00230F35" w:rsidRDefault="000B7260" w:rsidP="000B7260">
      <w:pPr>
        <w:rPr>
          <w:rFonts w:ascii="Arial" w:hAnsi="Arial" w:cs="Arial"/>
          <w:sz w:val="28"/>
          <w:szCs w:val="28"/>
          <w:lang w:val="cy-GB"/>
        </w:rPr>
      </w:pPr>
    </w:p>
    <w:p w14:paraId="7D4D1106" w14:textId="77777777" w:rsidR="000B7260" w:rsidRDefault="000B7260" w:rsidP="000B7260">
      <w:pPr>
        <w:pStyle w:val="Heading3"/>
        <w:jc w:val="center"/>
        <w:rPr>
          <w:lang w:val="cy-GB"/>
        </w:rPr>
      </w:pPr>
      <w:r>
        <w:rPr>
          <w:lang w:val="cy-GB"/>
        </w:rPr>
        <w:t>THIS SHEET MUST BE THE FIRST PAGE OF THE ASSIGNMENT YOU ARE SUBMITTING  (DO NOT SEND AS A SEPARATE FILE)</w:t>
      </w:r>
    </w:p>
    <w:p w14:paraId="109311A9" w14:textId="77777777" w:rsidR="000B7260" w:rsidRDefault="000B7260" w:rsidP="000B726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B7260" w:rsidRPr="00230F35" w14:paraId="66689B55" w14:textId="77777777" w:rsidTr="00550D25">
        <w:trPr>
          <w:trHeight w:val="614"/>
        </w:trPr>
        <w:tc>
          <w:tcPr>
            <w:tcW w:w="8856" w:type="dxa"/>
            <w:gridSpan w:val="5"/>
          </w:tcPr>
          <w:p w14:paraId="75194B3F" w14:textId="77777777"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B7260" w:rsidRPr="00230F35" w14:paraId="21B9AFAB" w14:textId="77777777" w:rsidTr="00550D25">
        <w:trPr>
          <w:trHeight w:val="718"/>
        </w:trPr>
        <w:tc>
          <w:tcPr>
            <w:tcW w:w="8856" w:type="dxa"/>
            <w:gridSpan w:val="5"/>
          </w:tcPr>
          <w:p w14:paraId="561BF800" w14:textId="4BA13CF8" w:rsidR="000B7260"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Kimberly Corrall</w:t>
            </w:r>
          </w:p>
          <w:p w14:paraId="0A05F5F7" w14:textId="77777777" w:rsidR="000B7260" w:rsidRPr="00230F35" w:rsidRDefault="000B7260" w:rsidP="00550D25">
            <w:pPr>
              <w:pStyle w:val="NormalWeb"/>
              <w:spacing w:before="0" w:beforeAutospacing="0" w:after="0" w:afterAutospacing="0"/>
              <w:ind w:right="34"/>
              <w:rPr>
                <w:rFonts w:ascii="Arial" w:hAnsi="Arial" w:cs="Arial"/>
                <w:sz w:val="22"/>
                <w:szCs w:val="22"/>
              </w:rPr>
            </w:pPr>
          </w:p>
        </w:tc>
      </w:tr>
      <w:tr w:rsidR="000B7260" w:rsidRPr="00230F35" w14:paraId="5AA92DA3" w14:textId="77777777" w:rsidTr="00550D25">
        <w:trPr>
          <w:trHeight w:val="849"/>
        </w:trPr>
        <w:tc>
          <w:tcPr>
            <w:tcW w:w="4788" w:type="dxa"/>
          </w:tcPr>
          <w:p w14:paraId="6B94E9AB" w14:textId="270527EB"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HPCA7019</w:t>
            </w:r>
          </w:p>
          <w:p w14:paraId="4AD527F4" w14:textId="77777777" w:rsidR="000B7260" w:rsidRPr="00230F35" w:rsidRDefault="000B7260" w:rsidP="00550D25">
            <w:pPr>
              <w:pStyle w:val="NormalWeb"/>
              <w:spacing w:before="0" w:beforeAutospacing="0" w:after="0" w:afterAutospacing="0"/>
              <w:ind w:right="34"/>
              <w:rPr>
                <w:rFonts w:ascii="Arial" w:hAnsi="Arial" w:cs="Arial"/>
                <w:sz w:val="22"/>
                <w:szCs w:val="22"/>
              </w:rPr>
            </w:pPr>
          </w:p>
          <w:p w14:paraId="6E6A8598" w14:textId="3596C4D1" w:rsidR="000B7260"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Skies</w:t>
            </w:r>
          </w:p>
          <w:p w14:paraId="0793FCC7" w14:textId="77777777" w:rsidR="000B7260" w:rsidRDefault="000B7260" w:rsidP="00550D25">
            <w:pPr>
              <w:pStyle w:val="NormalWeb"/>
              <w:spacing w:before="0" w:beforeAutospacing="0" w:after="0" w:afterAutospacing="0"/>
              <w:ind w:right="34"/>
              <w:rPr>
                <w:rFonts w:ascii="Arial" w:hAnsi="Arial" w:cs="Arial"/>
                <w:sz w:val="22"/>
                <w:szCs w:val="22"/>
              </w:rPr>
            </w:pPr>
          </w:p>
          <w:p w14:paraId="535508C7" w14:textId="77777777" w:rsidR="000B7260" w:rsidRPr="00230F35" w:rsidRDefault="000B7260" w:rsidP="00550D25">
            <w:pPr>
              <w:pStyle w:val="NormalWeb"/>
              <w:spacing w:before="0" w:beforeAutospacing="0" w:after="0" w:afterAutospacing="0"/>
              <w:ind w:right="34"/>
              <w:rPr>
                <w:rFonts w:ascii="Arial" w:hAnsi="Arial" w:cs="Arial"/>
                <w:sz w:val="22"/>
                <w:szCs w:val="22"/>
              </w:rPr>
            </w:pPr>
          </w:p>
        </w:tc>
        <w:tc>
          <w:tcPr>
            <w:tcW w:w="2266" w:type="dxa"/>
            <w:gridSpan w:val="3"/>
          </w:tcPr>
          <w:p w14:paraId="2278A43F" w14:textId="77777777" w:rsidR="000B7260"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A3C0E98" w14:textId="77777777" w:rsidR="000B7260" w:rsidRDefault="000B7260" w:rsidP="00550D25">
            <w:pPr>
              <w:pStyle w:val="NormalWeb"/>
              <w:spacing w:before="0" w:beforeAutospacing="0" w:after="0" w:afterAutospacing="0"/>
              <w:ind w:right="34"/>
              <w:rPr>
                <w:rFonts w:ascii="Arial" w:hAnsi="Arial" w:cs="Arial"/>
                <w:sz w:val="22"/>
                <w:szCs w:val="22"/>
              </w:rPr>
            </w:pPr>
          </w:p>
          <w:p w14:paraId="003E93C3" w14:textId="0DBE95EF" w:rsidR="000B7260" w:rsidRPr="00230F35" w:rsidRDefault="000B7260" w:rsidP="00550D25">
            <w:pPr>
              <w:pStyle w:val="NormalWeb"/>
              <w:spacing w:before="0" w:beforeAutospacing="0" w:after="0" w:afterAutospacing="0"/>
              <w:ind w:right="34"/>
              <w:rPr>
                <w:rFonts w:ascii="Arial" w:hAnsi="Arial" w:cs="Arial"/>
                <w:sz w:val="22"/>
                <w:szCs w:val="22"/>
              </w:rPr>
            </w:pPr>
            <w:r>
              <w:rPr>
                <w:rFonts w:ascii="Arial" w:hAnsi="Arial" w:cs="Arial"/>
                <w:sz w:val="22"/>
                <w:szCs w:val="22"/>
              </w:rPr>
              <w:t>2024486</w:t>
            </w:r>
          </w:p>
        </w:tc>
        <w:tc>
          <w:tcPr>
            <w:tcW w:w="1802" w:type="dxa"/>
          </w:tcPr>
          <w:p w14:paraId="7BB74EAB" w14:textId="77777777"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251E41E" w14:textId="43455AE1"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B7260" w:rsidRPr="00230F35" w14:paraId="53164EDB" w14:textId="77777777" w:rsidTr="00550D25">
        <w:trPr>
          <w:trHeight w:val="1139"/>
        </w:trPr>
        <w:tc>
          <w:tcPr>
            <w:tcW w:w="8856" w:type="dxa"/>
            <w:gridSpan w:val="5"/>
          </w:tcPr>
          <w:p w14:paraId="27489EC8" w14:textId="60BD966D" w:rsidR="000B7260" w:rsidRPr="00230F35" w:rsidRDefault="000B7260" w:rsidP="00550D2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Darrelyn Gun</w:t>
            </w:r>
            <w:r w:rsidR="0048421C">
              <w:rPr>
                <w:rFonts w:ascii="Arial" w:hAnsi="Arial" w:cs="Arial"/>
                <w:sz w:val="22"/>
                <w:szCs w:val="22"/>
              </w:rPr>
              <w:t>z</w:t>
            </w:r>
            <w:r>
              <w:rPr>
                <w:rFonts w:ascii="Arial" w:hAnsi="Arial" w:cs="Arial"/>
                <w:sz w:val="22"/>
                <w:szCs w:val="22"/>
              </w:rPr>
              <w:t>burg and Bernadette Brady</w:t>
            </w:r>
          </w:p>
          <w:p w14:paraId="28002CF5" w14:textId="77777777" w:rsidR="000B7260" w:rsidRPr="00230F35" w:rsidRDefault="000B7260" w:rsidP="00550D25">
            <w:pPr>
              <w:pStyle w:val="NormalWeb"/>
              <w:spacing w:before="0" w:beforeAutospacing="0" w:after="0" w:afterAutospacing="0"/>
              <w:ind w:right="34"/>
              <w:rPr>
                <w:rFonts w:ascii="Arial" w:hAnsi="Arial" w:cs="Arial"/>
                <w:sz w:val="22"/>
                <w:szCs w:val="22"/>
              </w:rPr>
            </w:pPr>
          </w:p>
          <w:p w14:paraId="29C985BA" w14:textId="77777777" w:rsidR="000B7260" w:rsidRDefault="000B7260" w:rsidP="00550D25">
            <w:pPr>
              <w:pStyle w:val="NormalWeb"/>
              <w:spacing w:before="0" w:beforeAutospacing="0" w:after="0" w:afterAutospacing="0"/>
              <w:ind w:right="34"/>
              <w:rPr>
                <w:rFonts w:ascii="Arial" w:hAnsi="Arial" w:cs="Arial"/>
                <w:sz w:val="22"/>
                <w:szCs w:val="22"/>
              </w:rPr>
            </w:pPr>
          </w:p>
          <w:p w14:paraId="331BF86D" w14:textId="7161D4DC"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March 19, 2021</w:t>
            </w:r>
          </w:p>
        </w:tc>
      </w:tr>
      <w:tr w:rsidR="000B7260" w:rsidRPr="00230F35" w14:paraId="2275FAAB" w14:textId="77777777" w:rsidTr="00550D25">
        <w:trPr>
          <w:trHeight w:val="978"/>
        </w:trPr>
        <w:tc>
          <w:tcPr>
            <w:tcW w:w="8856" w:type="dxa"/>
            <w:gridSpan w:val="5"/>
            <w:tcBorders>
              <w:bottom w:val="single" w:sz="4" w:space="0" w:color="000000"/>
            </w:tcBorders>
          </w:tcPr>
          <w:p w14:paraId="19DBF88F" w14:textId="77777777" w:rsidR="000B7260" w:rsidRDefault="000B7260" w:rsidP="00550D25">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26DB46FD" w14:textId="77777777" w:rsidR="000B7260" w:rsidRDefault="000B7260" w:rsidP="00550D25">
            <w:pPr>
              <w:rPr>
                <w:rFonts w:ascii="Arial" w:hAnsi="Arial" w:cs="Arial"/>
              </w:rPr>
            </w:pPr>
          </w:p>
          <w:p w14:paraId="453F24DD" w14:textId="1EEACD79" w:rsidR="000B7260" w:rsidRPr="00230F35" w:rsidRDefault="000B7260" w:rsidP="00550D25">
            <w:pPr>
              <w:rPr>
                <w:rFonts w:ascii="Arial" w:hAnsi="Arial" w:cs="Arial"/>
              </w:rPr>
            </w:pPr>
            <w:r w:rsidRPr="00230F35">
              <w:rPr>
                <w:rFonts w:ascii="Arial" w:hAnsi="Arial" w:cs="Arial"/>
              </w:rPr>
              <w:t>1</w:t>
            </w:r>
            <w:r w:rsidRPr="00230F35">
              <w:rPr>
                <w:rFonts w:ascii="Arial" w:hAnsi="Arial" w:cs="Arial"/>
                <w:vertAlign w:val="superscript"/>
              </w:rPr>
              <w:t xml:space="preserve">st </w:t>
            </w:r>
            <w:r w:rsidR="00463163">
              <w:rPr>
                <w:rFonts w:ascii="Arial" w:hAnsi="Arial" w:cs="Arial"/>
              </w:rPr>
              <w:fldChar w:fldCharType="begin">
                <w:ffData>
                  <w:name w:val="Check13"/>
                  <w:enabled/>
                  <w:calcOnExit w:val="0"/>
                  <w:checkBox>
                    <w:sizeAuto/>
                    <w:default w:val="1"/>
                  </w:checkBox>
                </w:ffData>
              </w:fldChar>
            </w:r>
            <w:bookmarkStart w:id="0" w:name="Check13"/>
            <w:r w:rsidR="00463163">
              <w:rPr>
                <w:rFonts w:ascii="Arial" w:hAnsi="Arial" w:cs="Arial"/>
              </w:rPr>
              <w:instrText xml:space="preserve"> FORMCHECKBOX </w:instrText>
            </w:r>
            <w:r w:rsidR="00463163">
              <w:rPr>
                <w:rFonts w:ascii="Arial" w:hAnsi="Arial" w:cs="Arial"/>
              </w:rPr>
            </w:r>
            <w:r w:rsidR="00463163">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463163">
              <w:rPr>
                <w:rFonts w:ascii="Arial" w:hAnsi="Arial" w:cs="Arial"/>
              </w:rPr>
              <w:fldChar w:fldCharType="begin">
                <w:ffData>
                  <w:name w:val="Check14"/>
                  <w:enabled/>
                  <w:calcOnExit w:val="0"/>
                  <w:checkBox>
                    <w:sizeAuto/>
                    <w:default w:val="0"/>
                  </w:checkBox>
                </w:ffData>
              </w:fldChar>
            </w:r>
            <w:bookmarkStart w:id="1" w:name="Check14"/>
            <w:r w:rsidR="00463163">
              <w:rPr>
                <w:rFonts w:ascii="Arial" w:hAnsi="Arial" w:cs="Arial"/>
              </w:rPr>
              <w:instrText xml:space="preserve"> FORMCHECKBOX </w:instrText>
            </w:r>
            <w:r w:rsidR="00463163">
              <w:rPr>
                <w:rFonts w:ascii="Arial" w:hAnsi="Arial" w:cs="Arial"/>
              </w:rPr>
            </w:r>
            <w:r w:rsidR="00463163">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463163">
              <w:rPr>
                <w:rFonts w:ascii="Arial" w:hAnsi="Arial" w:cs="Arial"/>
              </w:rPr>
            </w:r>
            <w:r w:rsidR="00463163">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463163">
              <w:rPr>
                <w:rFonts w:ascii="Arial" w:hAnsi="Arial" w:cs="Arial"/>
              </w:rPr>
            </w:r>
            <w:r w:rsidR="00463163">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463163">
              <w:rPr>
                <w:rFonts w:ascii="Arial" w:hAnsi="Arial" w:cs="Arial"/>
              </w:rPr>
            </w:r>
            <w:r w:rsidR="00463163">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463163">
              <w:rPr>
                <w:rFonts w:ascii="Arial" w:hAnsi="Arial" w:cs="Arial"/>
              </w:rPr>
            </w:r>
            <w:r w:rsidR="00463163">
              <w:rPr>
                <w:rFonts w:ascii="Arial" w:hAnsi="Arial" w:cs="Arial"/>
              </w:rPr>
              <w:fldChar w:fldCharType="separate"/>
            </w:r>
            <w:r w:rsidRPr="00230F35">
              <w:rPr>
                <w:rFonts w:ascii="Arial" w:hAnsi="Arial" w:cs="Arial"/>
              </w:rPr>
              <w:fldChar w:fldCharType="end"/>
            </w:r>
            <w:bookmarkEnd w:id="5"/>
          </w:p>
        </w:tc>
      </w:tr>
      <w:tr w:rsidR="000B7260" w:rsidRPr="00230F35" w14:paraId="6E39C96D" w14:textId="77777777" w:rsidTr="00550D25">
        <w:trPr>
          <w:trHeight w:val="978"/>
        </w:trPr>
        <w:tc>
          <w:tcPr>
            <w:tcW w:w="8856" w:type="dxa"/>
            <w:gridSpan w:val="5"/>
            <w:shd w:val="clear" w:color="auto" w:fill="D9D9D9"/>
          </w:tcPr>
          <w:p w14:paraId="231E376F" w14:textId="77777777" w:rsidR="000B7260" w:rsidRPr="00230F35"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9415179" w14:textId="77777777" w:rsidR="000B7260" w:rsidRDefault="000B7260" w:rsidP="00550D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9DF78FB" w14:textId="097A489A" w:rsidR="000B7260" w:rsidRDefault="000B7260" w:rsidP="00550D2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Arial" w:hAnsi="Arial" w:cs="Arial"/>
              </w:rPr>
              <w:fldChar w:fldCharType="begin">
                <w:ffData>
                  <w:name w:val="Check13"/>
                  <w:enabled/>
                  <w:calcOnExit w:val="0"/>
                  <w:checkBox>
                    <w:sizeAuto/>
                    <w:default w:val="1"/>
                  </w:checkBox>
                </w:ffData>
              </w:fldChar>
            </w:r>
            <w:r>
              <w:rPr>
                <w:rFonts w:ascii="Arial" w:hAnsi="Arial" w:cs="Arial"/>
              </w:rPr>
              <w:instrText xml:space="preserve"> FORMCHECKBOX </w:instrText>
            </w:r>
            <w:r w:rsidR="00463163">
              <w:rPr>
                <w:rFonts w:ascii="Arial" w:hAnsi="Arial" w:cs="Arial"/>
              </w:rPr>
            </w:r>
            <w:r w:rsidR="00463163">
              <w:rPr>
                <w:rFonts w:ascii="Arial" w:hAnsi="Arial" w:cs="Arial"/>
              </w:rPr>
              <w:fldChar w:fldCharType="separate"/>
            </w:r>
            <w:r>
              <w:rPr>
                <w:rFonts w:ascii="Arial" w:hAnsi="Arial" w:cs="Arial"/>
              </w:rPr>
              <w:fldChar w:fldCharType="end"/>
            </w:r>
          </w:p>
          <w:p w14:paraId="4D310FD9" w14:textId="77777777" w:rsidR="000B7260" w:rsidRPr="00230F35" w:rsidRDefault="000B7260" w:rsidP="00550D2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B7260" w:rsidRPr="00230F35" w14:paraId="13B2FA49" w14:textId="77777777" w:rsidTr="00550D25">
        <w:trPr>
          <w:trHeight w:val="3972"/>
        </w:trPr>
        <w:tc>
          <w:tcPr>
            <w:tcW w:w="8856" w:type="dxa"/>
            <w:gridSpan w:val="5"/>
          </w:tcPr>
          <w:p w14:paraId="39F15362" w14:textId="77777777" w:rsidR="000B7260" w:rsidRDefault="000B7260" w:rsidP="00550D25">
            <w:pPr>
              <w:rPr>
                <w:rFonts w:ascii="Arial" w:hAnsi="Arial"/>
                <w:b/>
              </w:rPr>
            </w:pPr>
          </w:p>
          <w:p w14:paraId="7A18A8F2" w14:textId="77777777" w:rsidR="000B7260" w:rsidRDefault="000B7260" w:rsidP="00550D25">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B7260" w:rsidRPr="00116CE6" w14:paraId="643EC774" w14:textId="77777777" w:rsidTr="00550D25">
              <w:tc>
                <w:tcPr>
                  <w:tcW w:w="6970" w:type="dxa"/>
                </w:tcPr>
                <w:p w14:paraId="1F163DA8" w14:textId="77777777" w:rsidR="000B7260" w:rsidRDefault="000B7260" w:rsidP="00550D25">
                  <w:pPr>
                    <w:rPr>
                      <w:rFonts w:ascii="Arial" w:hAnsi="Arial"/>
                      <w:sz w:val="20"/>
                      <w:szCs w:val="20"/>
                    </w:rPr>
                  </w:pPr>
                </w:p>
                <w:p w14:paraId="334825AE" w14:textId="77777777" w:rsidR="000B7260" w:rsidRPr="00022345" w:rsidRDefault="000B7260" w:rsidP="00550D25">
                  <w:pPr>
                    <w:rPr>
                      <w:rFonts w:ascii="Arial" w:hAnsi="Arial"/>
                      <w:b/>
                      <w:sz w:val="20"/>
                      <w:szCs w:val="20"/>
                    </w:rPr>
                  </w:pPr>
                  <w:r w:rsidRPr="00022345">
                    <w:rPr>
                      <w:rFonts w:ascii="Arial" w:hAnsi="Arial"/>
                      <w:b/>
                      <w:sz w:val="20"/>
                      <w:szCs w:val="20"/>
                    </w:rPr>
                    <w:t>Final Mark</w:t>
                  </w:r>
                </w:p>
                <w:p w14:paraId="71DA6145" w14:textId="77777777" w:rsidR="000B7260" w:rsidRPr="00116CE6" w:rsidRDefault="000B7260" w:rsidP="00550D25">
                  <w:pPr>
                    <w:rPr>
                      <w:rFonts w:ascii="Arial" w:hAnsi="Arial"/>
                      <w:sz w:val="20"/>
                      <w:szCs w:val="20"/>
                    </w:rPr>
                  </w:pPr>
                </w:p>
              </w:tc>
              <w:tc>
                <w:tcPr>
                  <w:tcW w:w="1660" w:type="dxa"/>
                </w:tcPr>
                <w:p w14:paraId="61D284D5" w14:textId="77777777" w:rsidR="000B7260" w:rsidRPr="00116CE6" w:rsidRDefault="000B7260" w:rsidP="00550D25">
                  <w:pPr>
                    <w:rPr>
                      <w:rFonts w:ascii="Arial" w:hAnsi="Arial"/>
                      <w:sz w:val="20"/>
                      <w:szCs w:val="20"/>
                    </w:rPr>
                  </w:pPr>
                  <w:r>
                    <w:rPr>
                      <w:rFonts w:ascii="Arial" w:hAnsi="Arial"/>
                      <w:sz w:val="20"/>
                      <w:szCs w:val="20"/>
                    </w:rPr>
                    <w:t>WILL BE GIVEN ON TURNITIN</w:t>
                  </w:r>
                </w:p>
              </w:tc>
            </w:tr>
          </w:tbl>
          <w:p w14:paraId="57769271" w14:textId="77777777" w:rsidR="000B7260" w:rsidRDefault="000B7260" w:rsidP="00550D25">
            <w:pPr>
              <w:pStyle w:val="NormalWeb"/>
              <w:spacing w:before="0" w:beforeAutospacing="0" w:after="0" w:afterAutospacing="0"/>
              <w:ind w:left="142" w:right="34"/>
              <w:rPr>
                <w:rFonts w:ascii="Arial" w:hAnsi="Arial" w:cs="Arial"/>
                <w:b/>
                <w:sz w:val="22"/>
                <w:szCs w:val="22"/>
              </w:rPr>
            </w:pPr>
          </w:p>
          <w:p w14:paraId="7ADCE911" w14:textId="77777777" w:rsidR="000B7260" w:rsidRPr="00230F35" w:rsidRDefault="000B7260" w:rsidP="00550D2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7E62039" w14:textId="77777777" w:rsidR="000B7260" w:rsidRDefault="000B7260" w:rsidP="00550D25">
            <w:pPr>
              <w:pStyle w:val="NormalWeb"/>
              <w:spacing w:before="0" w:beforeAutospacing="0" w:after="0" w:afterAutospacing="0"/>
              <w:rPr>
                <w:rFonts w:ascii="Arial" w:hAnsi="Arial" w:cs="Arial"/>
                <w:b/>
                <w:sz w:val="22"/>
                <w:szCs w:val="22"/>
              </w:rPr>
            </w:pPr>
          </w:p>
          <w:p w14:paraId="226EE5AD" w14:textId="77777777" w:rsidR="000B7260" w:rsidRDefault="000B7260" w:rsidP="00550D25">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136DF5D1" w14:textId="77777777" w:rsidR="000B7260" w:rsidRDefault="000B7260" w:rsidP="00550D25">
            <w:pPr>
              <w:pStyle w:val="NormalWeb"/>
              <w:spacing w:before="0" w:beforeAutospacing="0" w:after="0" w:afterAutospacing="0"/>
              <w:rPr>
                <w:rFonts w:ascii="Arial" w:hAnsi="Arial" w:cs="Arial"/>
                <w:b/>
                <w:sz w:val="22"/>
                <w:szCs w:val="22"/>
              </w:rPr>
            </w:pPr>
          </w:p>
          <w:p w14:paraId="7C7C0FD7" w14:textId="77777777" w:rsidR="000B7260" w:rsidRDefault="000B7260" w:rsidP="00550D25">
            <w:pPr>
              <w:pStyle w:val="NormalWeb"/>
              <w:spacing w:before="0" w:beforeAutospacing="0" w:after="0" w:afterAutospacing="0"/>
              <w:rPr>
                <w:rFonts w:ascii="Arial" w:hAnsi="Arial" w:cs="Arial"/>
                <w:b/>
                <w:sz w:val="22"/>
                <w:szCs w:val="22"/>
              </w:rPr>
            </w:pPr>
          </w:p>
          <w:p w14:paraId="3E789ECC" w14:textId="77777777" w:rsidR="000B7260" w:rsidRPr="00230F35" w:rsidRDefault="000B7260" w:rsidP="00550D2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470BCF8" w14:textId="77777777" w:rsidR="000B7260" w:rsidRDefault="000B7260" w:rsidP="00550D2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40E4D29" w14:textId="77777777" w:rsidR="000B7260" w:rsidRPr="00001C3B" w:rsidRDefault="000B7260" w:rsidP="00550D25">
            <w:pPr>
              <w:pStyle w:val="NormalWeb"/>
              <w:rPr>
                <w:rFonts w:ascii="Arial" w:hAnsi="Arial" w:cs="Arial"/>
                <w:sz w:val="22"/>
                <w:szCs w:val="22"/>
              </w:rPr>
            </w:pPr>
          </w:p>
        </w:tc>
      </w:tr>
      <w:tr w:rsidR="000B7260" w:rsidRPr="00230F35" w14:paraId="7A4D992A" w14:textId="77777777" w:rsidTr="00550D25">
        <w:trPr>
          <w:trHeight w:val="492"/>
        </w:trPr>
        <w:tc>
          <w:tcPr>
            <w:tcW w:w="6768" w:type="dxa"/>
            <w:gridSpan w:val="3"/>
          </w:tcPr>
          <w:p w14:paraId="54387492" w14:textId="77777777" w:rsidR="000B7260" w:rsidRPr="00230F35" w:rsidRDefault="000B7260" w:rsidP="00550D2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4DCEBC5" w14:textId="77777777" w:rsidR="000B7260" w:rsidRPr="00230F35" w:rsidRDefault="000B7260" w:rsidP="00550D25">
            <w:pPr>
              <w:pStyle w:val="NormalWeb"/>
              <w:spacing w:after="0"/>
              <w:ind w:left="142" w:right="34"/>
              <w:rPr>
                <w:rFonts w:ascii="Arial" w:hAnsi="Arial" w:cs="Arial"/>
                <w:sz w:val="22"/>
                <w:szCs w:val="22"/>
              </w:rPr>
            </w:pPr>
            <w:r w:rsidRPr="00230F35">
              <w:rPr>
                <w:rFonts w:ascii="Arial" w:hAnsi="Arial" w:cs="Arial"/>
                <w:sz w:val="22"/>
                <w:szCs w:val="22"/>
              </w:rPr>
              <w:t>Date:</w:t>
            </w:r>
          </w:p>
        </w:tc>
      </w:tr>
      <w:tr w:rsidR="000B7260" w:rsidRPr="002F467C" w14:paraId="6A7CC255" w14:textId="77777777" w:rsidTr="00550D25">
        <w:tc>
          <w:tcPr>
            <w:tcW w:w="8856" w:type="dxa"/>
            <w:gridSpan w:val="5"/>
          </w:tcPr>
          <w:p w14:paraId="0DF9CDBB" w14:textId="77777777" w:rsidR="000B7260" w:rsidRPr="00230F35" w:rsidRDefault="000B7260" w:rsidP="00550D25">
            <w:pPr>
              <w:pStyle w:val="NormalWeb"/>
              <w:spacing w:before="0" w:beforeAutospacing="0" w:after="0" w:afterAutospacing="0"/>
              <w:ind w:right="-334"/>
              <w:rPr>
                <w:rFonts w:ascii="Arial" w:hAnsi="Arial" w:cs="Arial"/>
                <w:bCs/>
                <w:i/>
                <w:sz w:val="22"/>
                <w:szCs w:val="22"/>
              </w:rPr>
            </w:pPr>
          </w:p>
          <w:p w14:paraId="435640F2" w14:textId="77777777" w:rsidR="000B7260" w:rsidRPr="00230F35" w:rsidRDefault="000B7260" w:rsidP="00550D2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F065EBA" w14:textId="77777777" w:rsidR="000B7260" w:rsidRPr="00230F35" w:rsidRDefault="000B7260" w:rsidP="00550D25">
            <w:pPr>
              <w:pStyle w:val="NormalWeb"/>
              <w:spacing w:before="0" w:beforeAutospacing="0" w:after="0" w:afterAutospacing="0"/>
              <w:ind w:right="-334"/>
              <w:rPr>
                <w:rFonts w:ascii="Arial" w:hAnsi="Arial" w:cs="Arial"/>
                <w:b/>
                <w:bCs/>
                <w:sz w:val="22"/>
                <w:szCs w:val="22"/>
              </w:rPr>
            </w:pPr>
          </w:p>
          <w:p w14:paraId="126CE51B"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69E06FC"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p w14:paraId="277EEB02"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p w14:paraId="4B0A7023"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tc>
      </w:tr>
      <w:tr w:rsidR="000B7260" w:rsidRPr="002F467C" w14:paraId="4A98158B" w14:textId="77777777" w:rsidTr="00550D25">
        <w:trPr>
          <w:trHeight w:val="720"/>
        </w:trPr>
        <w:tc>
          <w:tcPr>
            <w:tcW w:w="5211" w:type="dxa"/>
            <w:gridSpan w:val="2"/>
          </w:tcPr>
          <w:p w14:paraId="4F382BFE"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8FC8571"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B7260" w:rsidRPr="002F467C" w14:paraId="3CFB524E" w14:textId="77777777" w:rsidTr="00550D25">
        <w:trPr>
          <w:trHeight w:val="720"/>
        </w:trPr>
        <w:tc>
          <w:tcPr>
            <w:tcW w:w="8856" w:type="dxa"/>
            <w:gridSpan w:val="5"/>
          </w:tcPr>
          <w:p w14:paraId="477F5900" w14:textId="77777777" w:rsidR="000B7260" w:rsidRPr="006367FD" w:rsidRDefault="000B7260" w:rsidP="00550D25">
            <w:pPr>
              <w:rPr>
                <w:rFonts w:ascii="Arial" w:hAnsi="Arial" w:cs="Arial"/>
                <w:b/>
              </w:rPr>
            </w:pPr>
            <w:r w:rsidRPr="006367FD">
              <w:rPr>
                <w:rFonts w:ascii="Arial" w:hAnsi="Arial" w:cs="Arial"/>
                <w:b/>
              </w:rPr>
              <w:t>AGREED INTERNAL MARK (where necessary):</w:t>
            </w:r>
          </w:p>
          <w:p w14:paraId="7B86373A" w14:textId="77777777" w:rsidR="000B7260" w:rsidRPr="006367FD" w:rsidRDefault="000B7260" w:rsidP="00550D25">
            <w:pPr>
              <w:rPr>
                <w:rFonts w:ascii="Arial" w:hAnsi="Arial" w:cs="Arial"/>
                <w:b/>
              </w:rPr>
            </w:pPr>
          </w:p>
          <w:p w14:paraId="6701B14A" w14:textId="77777777" w:rsidR="000B7260" w:rsidRDefault="000B7260" w:rsidP="00550D25">
            <w:pPr>
              <w:rPr>
                <w:rFonts w:ascii="Arial" w:hAnsi="Arial" w:cs="Arial"/>
                <w:b/>
              </w:rPr>
            </w:pPr>
            <w:r w:rsidRPr="006367FD">
              <w:rPr>
                <w:rFonts w:ascii="Arial" w:hAnsi="Arial" w:cs="Arial"/>
                <w:b/>
              </w:rPr>
              <w:t>Comment on process of arriving at agreed mark:</w:t>
            </w:r>
          </w:p>
          <w:p w14:paraId="46FB6296" w14:textId="77777777" w:rsidR="000B7260" w:rsidRDefault="000B7260" w:rsidP="00550D25">
            <w:pPr>
              <w:rPr>
                <w:rFonts w:ascii="Arial" w:hAnsi="Arial" w:cs="Arial"/>
                <w:b/>
              </w:rPr>
            </w:pPr>
          </w:p>
          <w:p w14:paraId="3501F440" w14:textId="77777777" w:rsidR="000B7260" w:rsidRDefault="000B7260" w:rsidP="00550D25">
            <w:pPr>
              <w:rPr>
                <w:rFonts w:ascii="Arial" w:hAnsi="Arial" w:cs="Arial"/>
                <w:b/>
              </w:rPr>
            </w:pPr>
          </w:p>
          <w:p w14:paraId="27041A56" w14:textId="77777777" w:rsidR="000B7260" w:rsidRDefault="000B7260" w:rsidP="00550D25">
            <w:pPr>
              <w:rPr>
                <w:rFonts w:ascii="Arial" w:hAnsi="Arial" w:cs="Arial"/>
                <w:b/>
              </w:rPr>
            </w:pPr>
          </w:p>
          <w:p w14:paraId="63731BF9" w14:textId="77777777" w:rsidR="000B7260" w:rsidRDefault="000B7260" w:rsidP="00550D25">
            <w:pPr>
              <w:rPr>
                <w:rFonts w:ascii="Arial" w:hAnsi="Arial" w:cs="Arial"/>
                <w:b/>
              </w:rPr>
            </w:pPr>
          </w:p>
          <w:p w14:paraId="52050B47" w14:textId="77777777" w:rsidR="000B7260" w:rsidRDefault="000B7260" w:rsidP="00550D25">
            <w:pPr>
              <w:rPr>
                <w:rFonts w:ascii="Arial" w:hAnsi="Arial" w:cs="Arial"/>
                <w:b/>
              </w:rPr>
            </w:pPr>
          </w:p>
          <w:p w14:paraId="268E8B3F" w14:textId="77777777" w:rsidR="000B7260" w:rsidRDefault="000B7260" w:rsidP="00550D25">
            <w:pPr>
              <w:rPr>
                <w:rFonts w:ascii="Arial" w:hAnsi="Arial" w:cs="Arial"/>
                <w:b/>
              </w:rPr>
            </w:pPr>
          </w:p>
          <w:p w14:paraId="4580AB4E" w14:textId="77777777" w:rsidR="000B7260" w:rsidRDefault="000B7260" w:rsidP="00550D25">
            <w:pPr>
              <w:rPr>
                <w:rFonts w:ascii="Arial" w:hAnsi="Arial" w:cs="Arial"/>
                <w:b/>
              </w:rPr>
            </w:pPr>
          </w:p>
          <w:p w14:paraId="7438AABF" w14:textId="77777777" w:rsidR="000B7260" w:rsidRPr="00B34964" w:rsidRDefault="000B7260" w:rsidP="00550D25">
            <w:pPr>
              <w:rPr>
                <w:rFonts w:ascii="Arial" w:hAnsi="Arial" w:cs="Arial"/>
                <w:b/>
              </w:rPr>
            </w:pPr>
          </w:p>
        </w:tc>
      </w:tr>
      <w:tr w:rsidR="000B7260" w:rsidRPr="002F467C" w14:paraId="2F545251" w14:textId="77777777" w:rsidTr="00550D25">
        <w:trPr>
          <w:trHeight w:val="720"/>
        </w:trPr>
        <w:tc>
          <w:tcPr>
            <w:tcW w:w="8856" w:type="dxa"/>
            <w:gridSpan w:val="5"/>
          </w:tcPr>
          <w:p w14:paraId="109149FD" w14:textId="77777777" w:rsidR="000B7260" w:rsidRPr="00B34964" w:rsidRDefault="000B7260" w:rsidP="00550D25">
            <w:pPr>
              <w:rPr>
                <w:rFonts w:ascii="Arial" w:hAnsi="Arial" w:cs="Arial"/>
                <w:b/>
              </w:rPr>
            </w:pPr>
            <w:r w:rsidRPr="00B34964">
              <w:rPr>
                <w:rFonts w:ascii="Arial" w:hAnsi="Arial" w:cs="Arial"/>
                <w:b/>
              </w:rPr>
              <w:lastRenderedPageBreak/>
              <w:t>External Examiner’s comments (if relevant)</w:t>
            </w:r>
          </w:p>
          <w:p w14:paraId="30D0259C" w14:textId="77777777" w:rsidR="000B7260" w:rsidRDefault="000B7260" w:rsidP="00550D25">
            <w:pPr>
              <w:pStyle w:val="NormalWeb"/>
              <w:spacing w:before="0" w:beforeAutospacing="0" w:after="0" w:afterAutospacing="0"/>
              <w:ind w:right="-334"/>
              <w:rPr>
                <w:rFonts w:ascii="Arial" w:hAnsi="Arial" w:cs="Arial"/>
                <w:bCs/>
                <w:sz w:val="22"/>
                <w:szCs w:val="22"/>
              </w:rPr>
            </w:pPr>
          </w:p>
          <w:p w14:paraId="3C3F9C14" w14:textId="77777777" w:rsidR="000B7260" w:rsidRDefault="000B7260" w:rsidP="00550D25">
            <w:pPr>
              <w:pStyle w:val="NormalWeb"/>
              <w:spacing w:before="0" w:beforeAutospacing="0" w:after="0" w:afterAutospacing="0"/>
              <w:ind w:right="-334"/>
              <w:rPr>
                <w:rFonts w:ascii="Arial" w:hAnsi="Arial" w:cs="Arial"/>
                <w:bCs/>
                <w:sz w:val="22"/>
                <w:szCs w:val="22"/>
              </w:rPr>
            </w:pPr>
          </w:p>
          <w:p w14:paraId="6F536CE6" w14:textId="77777777" w:rsidR="000B7260" w:rsidRDefault="000B7260" w:rsidP="00550D25">
            <w:pPr>
              <w:pStyle w:val="NormalWeb"/>
              <w:spacing w:before="0" w:beforeAutospacing="0" w:after="0" w:afterAutospacing="0"/>
              <w:ind w:right="-334"/>
              <w:rPr>
                <w:rFonts w:ascii="Arial" w:hAnsi="Arial" w:cs="Arial"/>
                <w:bCs/>
                <w:sz w:val="22"/>
                <w:szCs w:val="22"/>
              </w:rPr>
            </w:pPr>
          </w:p>
          <w:p w14:paraId="6E85B840" w14:textId="77777777" w:rsidR="000B7260" w:rsidRDefault="000B7260" w:rsidP="00550D25">
            <w:pPr>
              <w:pStyle w:val="NormalWeb"/>
              <w:spacing w:before="0" w:beforeAutospacing="0" w:after="0" w:afterAutospacing="0"/>
              <w:ind w:right="-334"/>
              <w:rPr>
                <w:rFonts w:ascii="Arial" w:hAnsi="Arial" w:cs="Arial"/>
                <w:bCs/>
                <w:sz w:val="22"/>
                <w:szCs w:val="22"/>
              </w:rPr>
            </w:pPr>
          </w:p>
          <w:p w14:paraId="1AFA6377"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p w14:paraId="12C69B95"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p w14:paraId="684B6450" w14:textId="77777777" w:rsidR="000B7260" w:rsidRPr="00230F35" w:rsidRDefault="000B7260" w:rsidP="00550D25">
            <w:pPr>
              <w:pStyle w:val="NormalWeb"/>
              <w:spacing w:before="0" w:beforeAutospacing="0" w:after="0" w:afterAutospacing="0"/>
              <w:ind w:right="-334"/>
              <w:rPr>
                <w:rFonts w:ascii="Arial" w:hAnsi="Arial" w:cs="Arial"/>
                <w:bCs/>
                <w:sz w:val="22"/>
                <w:szCs w:val="22"/>
              </w:rPr>
            </w:pPr>
          </w:p>
        </w:tc>
      </w:tr>
      <w:tr w:rsidR="000B7260" w:rsidRPr="002F467C" w14:paraId="7B8854C4" w14:textId="77777777" w:rsidTr="00550D25">
        <w:trPr>
          <w:trHeight w:val="720"/>
        </w:trPr>
        <w:tc>
          <w:tcPr>
            <w:tcW w:w="5211" w:type="dxa"/>
            <w:gridSpan w:val="2"/>
          </w:tcPr>
          <w:p w14:paraId="50E6AD90" w14:textId="77777777" w:rsidR="000B7260" w:rsidRPr="00230F35" w:rsidRDefault="000B7260" w:rsidP="00550D25">
            <w:pPr>
              <w:rPr>
                <w:rFonts w:ascii="Arial" w:hAnsi="Arial" w:cs="Arial"/>
              </w:rPr>
            </w:pPr>
            <w:r w:rsidRPr="00230F35">
              <w:rPr>
                <w:rFonts w:ascii="Arial" w:hAnsi="Arial" w:cs="Arial"/>
              </w:rPr>
              <w:t>External Examiner’s Signature:</w:t>
            </w:r>
          </w:p>
        </w:tc>
        <w:tc>
          <w:tcPr>
            <w:tcW w:w="3645" w:type="dxa"/>
            <w:gridSpan w:val="3"/>
          </w:tcPr>
          <w:p w14:paraId="3C9D59BC" w14:textId="77777777" w:rsidR="000B7260" w:rsidRPr="00230F35" w:rsidRDefault="000B7260" w:rsidP="00550D25">
            <w:pPr>
              <w:rPr>
                <w:rFonts w:ascii="Arial" w:hAnsi="Arial" w:cs="Arial"/>
              </w:rPr>
            </w:pPr>
            <w:r w:rsidRPr="00230F35">
              <w:rPr>
                <w:rFonts w:ascii="Arial" w:hAnsi="Arial" w:cs="Arial"/>
              </w:rPr>
              <w:t>Date:</w:t>
            </w:r>
          </w:p>
        </w:tc>
      </w:tr>
    </w:tbl>
    <w:p w14:paraId="3828CA61" w14:textId="77777777" w:rsidR="000B7260" w:rsidRPr="00D67BF8" w:rsidRDefault="000B7260" w:rsidP="000B7260">
      <w:pPr>
        <w:pStyle w:val="NormalWeb"/>
        <w:spacing w:before="0" w:beforeAutospacing="0" w:after="0" w:afterAutospacing="0"/>
        <w:ind w:right="-334"/>
        <w:rPr>
          <w:rFonts w:ascii="Trebuchet MS" w:hAnsi="Trebuchet MS" w:cs="Tahoma"/>
          <w:bCs/>
          <w:sz w:val="24"/>
          <w:szCs w:val="24"/>
        </w:rPr>
      </w:pPr>
    </w:p>
    <w:p w14:paraId="214FEF98" w14:textId="77777777" w:rsidR="00CA4E71" w:rsidRDefault="00CA4E71">
      <w:pPr>
        <w:rPr>
          <w:sz w:val="24"/>
          <w:szCs w:val="24"/>
          <w:lang w:val="en-GB"/>
        </w:rPr>
      </w:pPr>
      <w:r>
        <w:rPr>
          <w:sz w:val="24"/>
          <w:szCs w:val="24"/>
          <w:lang w:val="en-GB"/>
        </w:rPr>
        <w:br w:type="page"/>
      </w:r>
    </w:p>
    <w:p w14:paraId="2B6BA0E4" w14:textId="5A845223" w:rsidR="008E036E" w:rsidRPr="00DE4A41" w:rsidRDefault="008E036E" w:rsidP="00820F61">
      <w:pPr>
        <w:spacing w:after="0"/>
        <w:jc w:val="center"/>
        <w:rPr>
          <w:b/>
          <w:bCs/>
          <w:sz w:val="24"/>
          <w:szCs w:val="24"/>
          <w:lang w:val="en-GB"/>
        </w:rPr>
      </w:pPr>
      <w:r w:rsidRPr="00DE4A41">
        <w:rPr>
          <w:b/>
          <w:bCs/>
          <w:sz w:val="24"/>
          <w:szCs w:val="24"/>
          <w:lang w:val="en-GB"/>
        </w:rPr>
        <w:lastRenderedPageBreak/>
        <w:t>Essay Based On A Sky Journal</w:t>
      </w:r>
    </w:p>
    <w:p w14:paraId="6023606F" w14:textId="14DCE869" w:rsidR="008E036E" w:rsidRDefault="00820F61" w:rsidP="00CF0F21">
      <w:pPr>
        <w:spacing w:after="120"/>
        <w:jc w:val="center"/>
        <w:rPr>
          <w:lang w:val="en-GB"/>
        </w:rPr>
      </w:pPr>
      <w:r w:rsidRPr="00820F61">
        <w:rPr>
          <w:lang w:val="en-GB"/>
        </w:rPr>
        <w:t>Word Count</w:t>
      </w:r>
      <w:r w:rsidR="00DE4A41">
        <w:rPr>
          <w:lang w:val="en-GB"/>
        </w:rPr>
        <w:t xml:space="preserve"> (less </w:t>
      </w:r>
      <w:r w:rsidR="005D0F42">
        <w:rPr>
          <w:lang w:val="en-GB"/>
        </w:rPr>
        <w:t xml:space="preserve">cover sheet, </w:t>
      </w:r>
      <w:r w:rsidR="00DE4A41">
        <w:rPr>
          <w:lang w:val="en-GB"/>
        </w:rPr>
        <w:t>reference list and figure captions)</w:t>
      </w:r>
      <w:r>
        <w:rPr>
          <w:lang w:val="en-GB"/>
        </w:rPr>
        <w:t>:</w:t>
      </w:r>
      <w:r w:rsidR="00DE4A41">
        <w:rPr>
          <w:lang w:val="en-GB"/>
        </w:rPr>
        <w:t xml:space="preserve">  </w:t>
      </w:r>
      <w:r w:rsidRPr="00820F61">
        <w:rPr>
          <w:lang w:val="en-GB"/>
        </w:rPr>
        <w:t xml:space="preserve"> </w:t>
      </w:r>
      <w:r w:rsidR="00DE4A41">
        <w:rPr>
          <w:lang w:val="en-GB"/>
        </w:rPr>
        <w:t>2</w:t>
      </w:r>
      <w:r w:rsidR="00C551D1">
        <w:rPr>
          <w:lang w:val="en-GB"/>
        </w:rPr>
        <w:t>55</w:t>
      </w:r>
      <w:r w:rsidR="00E84CF9">
        <w:rPr>
          <w:lang w:val="en-GB"/>
        </w:rPr>
        <w:t>6</w:t>
      </w:r>
    </w:p>
    <w:p w14:paraId="23C22C8D" w14:textId="4A12F352" w:rsidR="0048421C" w:rsidRPr="0048421C" w:rsidRDefault="0048421C" w:rsidP="0048421C">
      <w:pPr>
        <w:spacing w:after="0"/>
        <w:rPr>
          <w:b/>
          <w:bCs/>
          <w:lang w:val="en-GB"/>
        </w:rPr>
      </w:pPr>
      <w:r>
        <w:rPr>
          <w:b/>
          <w:bCs/>
          <w:lang w:val="en-GB"/>
        </w:rPr>
        <w:t>Introduction and Methodology</w:t>
      </w:r>
    </w:p>
    <w:p w14:paraId="798A8EB2" w14:textId="15283A0F" w:rsidR="00A65F0C" w:rsidRDefault="00803E5C" w:rsidP="00133013">
      <w:pPr>
        <w:spacing w:after="120"/>
        <w:rPr>
          <w:lang w:val="en-GB"/>
        </w:rPr>
      </w:pPr>
      <w:r>
        <w:rPr>
          <w:lang w:val="en-GB"/>
        </w:rPr>
        <w:t xml:space="preserve">   </w:t>
      </w:r>
      <w:r w:rsidR="003D0709" w:rsidRPr="005F1804">
        <w:rPr>
          <w:lang w:val="en-GB"/>
        </w:rPr>
        <w:t xml:space="preserve">This paper is an exploration of the themes that emerged during observations of the </w:t>
      </w:r>
      <w:r w:rsidR="00934F87">
        <w:rPr>
          <w:lang w:val="en-GB"/>
        </w:rPr>
        <w:t xml:space="preserve">sky and the </w:t>
      </w:r>
      <w:r w:rsidR="003D0709" w:rsidRPr="005F1804">
        <w:rPr>
          <w:lang w:val="en-GB"/>
        </w:rPr>
        <w:t xml:space="preserve">mountains in the desert area of Southern California.  These observations were made over the course of a month, mostly during my daily commute or from my office window, but also on unplanned side trips to find the best sky views or while hiking in the local national park.  They were recorded through photographs and written reflexive </w:t>
      </w:r>
      <w:r w:rsidR="0020184C">
        <w:rPr>
          <w:lang w:val="en-GB"/>
        </w:rPr>
        <w:t>notes</w:t>
      </w:r>
      <w:r w:rsidR="003D0709" w:rsidRPr="005F1804">
        <w:rPr>
          <w:lang w:val="en-GB"/>
        </w:rPr>
        <w:t xml:space="preserve"> in a journal </w:t>
      </w:r>
      <w:r w:rsidR="00BD0A39">
        <w:rPr>
          <w:lang w:val="en-GB"/>
        </w:rPr>
        <w:t>(Fig. 1).</w:t>
      </w:r>
      <w:r w:rsidR="003D0709" w:rsidRPr="005F1804">
        <w:rPr>
          <w:lang w:val="en-GB"/>
        </w:rPr>
        <w:t xml:space="preserve"> As Kim Etherington states</w:t>
      </w:r>
      <w:r w:rsidR="00535A29" w:rsidRPr="005F1804">
        <w:rPr>
          <w:lang w:val="en-GB"/>
        </w:rPr>
        <w:t>, we ‘need to be aware of the personal, social and cultural contexts in which we live and work and to understand how these impact on the ways we interpret our world</w:t>
      </w:r>
      <w:r w:rsidR="00464961">
        <w:rPr>
          <w:lang w:val="en-GB"/>
        </w:rPr>
        <w:t>.’</w:t>
      </w:r>
      <w:r w:rsidR="00464961">
        <w:rPr>
          <w:rStyle w:val="FootnoteReference"/>
          <w:lang w:val="en-GB"/>
        </w:rPr>
        <w:footnoteReference w:id="1"/>
      </w:r>
      <w:r w:rsidR="00535A29" w:rsidRPr="005F1804">
        <w:rPr>
          <w:lang w:val="en-GB"/>
        </w:rPr>
        <w:t xml:space="preserve">  As a white woman of British heritage, </w:t>
      </w:r>
      <w:r w:rsidR="00934F87">
        <w:rPr>
          <w:lang w:val="en-GB"/>
        </w:rPr>
        <w:t>living and working on native Cahuilla land</w:t>
      </w:r>
      <w:r w:rsidR="00535A29" w:rsidRPr="005F1804">
        <w:rPr>
          <w:lang w:val="en-GB"/>
        </w:rPr>
        <w:t xml:space="preserve"> in the United States and with a nature-oriented worldview</w:t>
      </w:r>
      <w:r w:rsidR="00086AAA">
        <w:rPr>
          <w:lang w:val="en-GB"/>
        </w:rPr>
        <w:t xml:space="preserve"> and a</w:t>
      </w:r>
      <w:r w:rsidR="0048421C">
        <w:rPr>
          <w:lang w:val="en-GB"/>
        </w:rPr>
        <w:t xml:space="preserve"> penchant</w:t>
      </w:r>
      <w:r w:rsidR="006B1153">
        <w:rPr>
          <w:lang w:val="en-GB"/>
        </w:rPr>
        <w:t xml:space="preserve"> for</w:t>
      </w:r>
      <w:r w:rsidR="00086AAA">
        <w:rPr>
          <w:lang w:val="en-GB"/>
        </w:rPr>
        <w:t xml:space="preserve"> the wondrous</w:t>
      </w:r>
      <w:r w:rsidR="00535A29" w:rsidRPr="005F1804">
        <w:rPr>
          <w:lang w:val="en-GB"/>
        </w:rPr>
        <w:t>, I was aware of how my background colo</w:t>
      </w:r>
      <w:r w:rsidR="005F1804">
        <w:rPr>
          <w:lang w:val="en-GB"/>
        </w:rPr>
        <w:t>u</w:t>
      </w:r>
      <w:r w:rsidR="00535A29" w:rsidRPr="005F1804">
        <w:rPr>
          <w:lang w:val="en-GB"/>
        </w:rPr>
        <w:t xml:space="preserve">red what I saw </w:t>
      </w:r>
      <w:r w:rsidR="006B1153">
        <w:rPr>
          <w:lang w:val="en-GB"/>
        </w:rPr>
        <w:t>and experienced through the interaction of</w:t>
      </w:r>
      <w:r w:rsidR="00535A29" w:rsidRPr="005F1804">
        <w:rPr>
          <w:lang w:val="en-GB"/>
        </w:rPr>
        <w:t xml:space="preserve"> sky and mountains.</w:t>
      </w:r>
      <w:r w:rsidR="006B1153">
        <w:rPr>
          <w:lang w:val="en-GB"/>
        </w:rPr>
        <w:t xml:space="preserve">  Tilley, in his discussion of phenomenology, further </w:t>
      </w:r>
      <w:r w:rsidR="00BE1995">
        <w:rPr>
          <w:lang w:val="en-GB"/>
        </w:rPr>
        <w:t xml:space="preserve">posits </w:t>
      </w:r>
      <w:r w:rsidR="006B1153">
        <w:rPr>
          <w:lang w:val="en-GB"/>
        </w:rPr>
        <w:t>that we are not outside the landscape or contained by it</w:t>
      </w:r>
      <w:r w:rsidR="00CF5009">
        <w:rPr>
          <w:lang w:val="en-GB"/>
        </w:rPr>
        <w:t>;</w:t>
      </w:r>
      <w:r w:rsidR="006B1153">
        <w:rPr>
          <w:lang w:val="en-GB"/>
        </w:rPr>
        <w:t xml:space="preserve"> rather ‘landscape is part of ourselves’ and as such is entangled with humans ‘in a network of material and social relations</w:t>
      </w:r>
      <w:r w:rsidR="00CF5009">
        <w:rPr>
          <w:lang w:val="en-GB"/>
        </w:rPr>
        <w:t>.’</w:t>
      </w:r>
      <w:r w:rsidR="00CF5009">
        <w:rPr>
          <w:rStyle w:val="FootnoteReference"/>
          <w:lang w:val="en-GB"/>
        </w:rPr>
        <w:footnoteReference w:id="2"/>
      </w:r>
      <w:r w:rsidR="00BE1995">
        <w:rPr>
          <w:lang w:val="en-GB"/>
        </w:rPr>
        <w:t xml:space="preserve">  As many of my interactions were out of doors, some of them in the mountains themselves, I remained aware of </w:t>
      </w:r>
      <w:r w:rsidR="00CF5009">
        <w:rPr>
          <w:lang w:val="en-GB"/>
        </w:rPr>
        <w:t xml:space="preserve">my connection to the landscape and </w:t>
      </w:r>
      <w:r w:rsidR="00BE1995">
        <w:rPr>
          <w:lang w:val="en-GB"/>
        </w:rPr>
        <w:t>how these interactions affected me physically and emotionally.</w:t>
      </w:r>
      <w:r w:rsidR="006B1153">
        <w:rPr>
          <w:lang w:val="en-GB"/>
        </w:rPr>
        <w:t xml:space="preserve">  </w:t>
      </w:r>
      <w:r w:rsidR="00BE1995">
        <w:rPr>
          <w:lang w:val="en-GB"/>
        </w:rPr>
        <w:t>T</w:t>
      </w:r>
      <w:r w:rsidR="005F1804" w:rsidRPr="005F1804">
        <w:rPr>
          <w:lang w:val="en-GB"/>
        </w:rPr>
        <w:t>he</w:t>
      </w:r>
      <w:r w:rsidR="00535A29" w:rsidRPr="005F1804">
        <w:rPr>
          <w:lang w:val="en-GB"/>
        </w:rPr>
        <w:t xml:space="preserve"> results </w:t>
      </w:r>
      <w:r w:rsidR="005F1804" w:rsidRPr="005F1804">
        <w:rPr>
          <w:lang w:val="en-GB"/>
        </w:rPr>
        <w:t xml:space="preserve">of the Sky Journal </w:t>
      </w:r>
      <w:r w:rsidR="00EE2849">
        <w:rPr>
          <w:lang w:val="en-GB"/>
        </w:rPr>
        <w:t xml:space="preserve">and major themes that emerged </w:t>
      </w:r>
      <w:r w:rsidR="00BE1995">
        <w:rPr>
          <w:lang w:val="en-GB"/>
        </w:rPr>
        <w:t xml:space="preserve">were then examined </w:t>
      </w:r>
      <w:r w:rsidR="00535A29" w:rsidRPr="005F1804">
        <w:rPr>
          <w:lang w:val="en-GB"/>
        </w:rPr>
        <w:t>in the context of what others have</w:t>
      </w:r>
      <w:r w:rsidR="00BE1995">
        <w:rPr>
          <w:lang w:val="en-GB"/>
        </w:rPr>
        <w:t xml:space="preserve"> described</w:t>
      </w:r>
      <w:r w:rsidR="0048421C">
        <w:rPr>
          <w:lang w:val="en-GB"/>
        </w:rPr>
        <w:t xml:space="preserve"> or portrayed</w:t>
      </w:r>
      <w:r w:rsidR="00BE1995">
        <w:rPr>
          <w:lang w:val="en-GB"/>
        </w:rPr>
        <w:t xml:space="preserve">.  </w:t>
      </w:r>
      <w:r w:rsidR="00133013">
        <w:rPr>
          <w:lang w:val="en-GB"/>
        </w:rPr>
        <w:t>I</w:t>
      </w:r>
      <w:r w:rsidR="00535A29" w:rsidRPr="005F1804">
        <w:rPr>
          <w:lang w:val="en-GB"/>
        </w:rPr>
        <w:t xml:space="preserve">ndigenous American </w:t>
      </w:r>
      <w:r w:rsidR="00420D2C">
        <w:rPr>
          <w:lang w:val="en-GB"/>
        </w:rPr>
        <w:t xml:space="preserve">and Celtic </w:t>
      </w:r>
      <w:r w:rsidR="00535A29" w:rsidRPr="005F1804">
        <w:rPr>
          <w:lang w:val="en-GB"/>
        </w:rPr>
        <w:t>mythology</w:t>
      </w:r>
      <w:r w:rsidR="005F1804" w:rsidRPr="005F1804">
        <w:rPr>
          <w:lang w:val="en-GB"/>
        </w:rPr>
        <w:t xml:space="preserve"> was reviewed, along with</w:t>
      </w:r>
      <w:r w:rsidR="00535A29" w:rsidRPr="005F1804">
        <w:rPr>
          <w:lang w:val="en-GB"/>
        </w:rPr>
        <w:t xml:space="preserve"> fiction</w:t>
      </w:r>
      <w:r w:rsidR="005A6B3B">
        <w:rPr>
          <w:lang w:val="en-GB"/>
        </w:rPr>
        <w:t>, nature writing</w:t>
      </w:r>
      <w:r w:rsidR="00420D2C">
        <w:rPr>
          <w:lang w:val="en-GB"/>
        </w:rPr>
        <w:t xml:space="preserve"> and academic </w:t>
      </w:r>
      <w:r w:rsidR="00535A29" w:rsidRPr="005F1804">
        <w:rPr>
          <w:lang w:val="en-GB"/>
        </w:rPr>
        <w:t xml:space="preserve">writing that </w:t>
      </w:r>
      <w:r w:rsidR="005A6B3B">
        <w:rPr>
          <w:lang w:val="en-GB"/>
        </w:rPr>
        <w:t>related to the interplay of the mountains and the sky</w:t>
      </w:r>
      <w:r w:rsidR="00535A29" w:rsidRPr="005F1804">
        <w:rPr>
          <w:lang w:val="en-GB"/>
        </w:rPr>
        <w:t>.</w:t>
      </w:r>
      <w:r w:rsidR="00BE1995">
        <w:rPr>
          <w:lang w:val="en-GB"/>
        </w:rPr>
        <w:t xml:space="preserve">  </w:t>
      </w:r>
    </w:p>
    <w:p w14:paraId="1B30FA39" w14:textId="4BAAC582" w:rsidR="00BD0A39" w:rsidRDefault="00BD0A39" w:rsidP="00133013">
      <w:pPr>
        <w:spacing w:after="120"/>
        <w:rPr>
          <w:lang w:val="en-GB"/>
        </w:rPr>
      </w:pPr>
      <w:r>
        <w:rPr>
          <w:noProof/>
          <w:lang w:val="en-GB"/>
        </w:rPr>
        <w:drawing>
          <wp:inline distT="0" distB="0" distL="0" distR="0" wp14:anchorId="20226082" wp14:editId="0B226416">
            <wp:extent cx="4097867" cy="307340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18297" cy="3088723"/>
                    </a:xfrm>
                    <a:prstGeom prst="rect">
                      <a:avLst/>
                    </a:prstGeom>
                  </pic:spPr>
                </pic:pic>
              </a:graphicData>
            </a:graphic>
          </wp:inline>
        </w:drawing>
      </w:r>
    </w:p>
    <w:p w14:paraId="7167E34A" w14:textId="12F60A58" w:rsidR="00BD0A39" w:rsidRPr="00F13596" w:rsidRDefault="00BD0A39" w:rsidP="00133013">
      <w:pPr>
        <w:spacing w:after="120"/>
        <w:rPr>
          <w:sz w:val="20"/>
          <w:szCs w:val="20"/>
          <w:lang w:val="en-GB"/>
        </w:rPr>
      </w:pPr>
      <w:r w:rsidRPr="00F13596">
        <w:rPr>
          <w:sz w:val="20"/>
          <w:szCs w:val="20"/>
          <w:lang w:val="en-GB"/>
        </w:rPr>
        <w:t xml:space="preserve">Fig. 1.  Sky Journal with field notes and photos.  </w:t>
      </w:r>
      <w:r w:rsidR="00F13596" w:rsidRPr="00F13596">
        <w:rPr>
          <w:sz w:val="20"/>
          <w:szCs w:val="20"/>
          <w:lang w:val="en-GB"/>
        </w:rPr>
        <w:t xml:space="preserve">7 February 2021.  </w:t>
      </w:r>
      <w:r w:rsidR="00F13596" w:rsidRPr="00F13596">
        <w:rPr>
          <w:i/>
          <w:iCs/>
          <w:sz w:val="20"/>
          <w:szCs w:val="20"/>
          <w:lang w:val="en-GB"/>
        </w:rPr>
        <w:t xml:space="preserve">Photo: </w:t>
      </w:r>
      <w:r w:rsidR="00F13596" w:rsidRPr="00F13596">
        <w:rPr>
          <w:sz w:val="20"/>
          <w:szCs w:val="20"/>
          <w:lang w:val="en-GB"/>
        </w:rPr>
        <w:t>Kim Corrall</w:t>
      </w:r>
      <w:r w:rsidR="00F90D25">
        <w:rPr>
          <w:sz w:val="20"/>
          <w:szCs w:val="20"/>
          <w:lang w:val="en-GB"/>
        </w:rPr>
        <w:t>.</w:t>
      </w:r>
    </w:p>
    <w:p w14:paraId="0BF0C089" w14:textId="0DD559F6" w:rsidR="0048421C" w:rsidRPr="0048421C" w:rsidRDefault="0048421C" w:rsidP="0048421C">
      <w:pPr>
        <w:spacing w:after="0"/>
        <w:rPr>
          <w:b/>
          <w:bCs/>
          <w:lang w:val="en-GB"/>
        </w:rPr>
      </w:pPr>
      <w:r>
        <w:rPr>
          <w:b/>
          <w:bCs/>
          <w:lang w:val="en-GB"/>
        </w:rPr>
        <w:lastRenderedPageBreak/>
        <w:t>Literature Review</w:t>
      </w:r>
    </w:p>
    <w:p w14:paraId="04D9C9E5" w14:textId="29889B3F" w:rsidR="00EE2849" w:rsidRPr="00407D6E" w:rsidRDefault="00A65F0C" w:rsidP="00133013">
      <w:pPr>
        <w:spacing w:after="120"/>
        <w:rPr>
          <w:lang w:val="en-GB"/>
        </w:rPr>
      </w:pPr>
      <w:r>
        <w:rPr>
          <w:lang w:val="en-GB"/>
        </w:rPr>
        <w:t xml:space="preserve">   </w:t>
      </w:r>
      <w:r w:rsidR="00420D2C">
        <w:rPr>
          <w:lang w:val="en-GB"/>
        </w:rPr>
        <w:t>In his book</w:t>
      </w:r>
      <w:r w:rsidR="00337DD0">
        <w:rPr>
          <w:lang w:val="en-GB"/>
        </w:rPr>
        <w:t>,</w:t>
      </w:r>
      <w:r w:rsidR="00420D2C">
        <w:rPr>
          <w:lang w:val="en-GB"/>
        </w:rPr>
        <w:t xml:space="preserve"> </w:t>
      </w:r>
      <w:r w:rsidR="00420D2C">
        <w:rPr>
          <w:i/>
          <w:iCs/>
          <w:lang w:val="en-GB"/>
        </w:rPr>
        <w:t xml:space="preserve">Mountains Of The Mind, </w:t>
      </w:r>
      <w:r w:rsidR="00420D2C">
        <w:rPr>
          <w:lang w:val="en-GB"/>
        </w:rPr>
        <w:t>Robert MacFarlane explores</w:t>
      </w:r>
      <w:r w:rsidR="00A477C6">
        <w:rPr>
          <w:lang w:val="en-GB"/>
        </w:rPr>
        <w:t xml:space="preserve"> in depth</w:t>
      </w:r>
      <w:r w:rsidR="00420D2C">
        <w:rPr>
          <w:lang w:val="en-GB"/>
        </w:rPr>
        <w:t xml:space="preserve"> the</w:t>
      </w:r>
      <w:r w:rsidR="00337DD0">
        <w:rPr>
          <w:lang w:val="en-GB"/>
        </w:rPr>
        <w:t xml:space="preserve"> history,</w:t>
      </w:r>
      <w:r w:rsidR="00420D2C">
        <w:rPr>
          <w:lang w:val="en-GB"/>
        </w:rPr>
        <w:t xml:space="preserve"> development </w:t>
      </w:r>
      <w:r w:rsidR="00337DD0">
        <w:rPr>
          <w:lang w:val="en-GB"/>
        </w:rPr>
        <w:t xml:space="preserve">and sometimes fatal consequences </w:t>
      </w:r>
      <w:r w:rsidR="00420D2C">
        <w:rPr>
          <w:lang w:val="en-GB"/>
        </w:rPr>
        <w:t>of the upwards pull of the mountains on the Western psyche.</w:t>
      </w:r>
      <w:r w:rsidR="00420D2C">
        <w:rPr>
          <w:rStyle w:val="FootnoteReference"/>
          <w:i/>
          <w:iCs/>
          <w:lang w:val="en-GB"/>
        </w:rPr>
        <w:footnoteReference w:id="3"/>
      </w:r>
      <w:r w:rsidR="00420D2C">
        <w:rPr>
          <w:lang w:val="en-GB"/>
        </w:rPr>
        <w:t xml:space="preserve"> </w:t>
      </w:r>
      <w:r w:rsidR="00337DD0">
        <w:rPr>
          <w:lang w:val="en-GB"/>
        </w:rPr>
        <w:t xml:space="preserve"> His ideas are brought to life in the subsequently produced film, </w:t>
      </w:r>
      <w:r w:rsidR="00337DD0">
        <w:rPr>
          <w:i/>
          <w:iCs/>
          <w:lang w:val="en-GB"/>
        </w:rPr>
        <w:t>Mountain.</w:t>
      </w:r>
      <w:r w:rsidR="00337DD0" w:rsidRPr="00337DD0">
        <w:rPr>
          <w:rStyle w:val="FootnoteReference"/>
          <w:i/>
          <w:iCs/>
          <w:lang w:val="en-GB"/>
        </w:rPr>
        <w:t xml:space="preserve"> </w:t>
      </w:r>
      <w:r w:rsidR="00337DD0">
        <w:rPr>
          <w:rStyle w:val="FootnoteReference"/>
          <w:i/>
          <w:iCs/>
          <w:lang w:val="en-GB"/>
        </w:rPr>
        <w:footnoteReference w:id="4"/>
      </w:r>
      <w:r w:rsidR="00337DD0">
        <w:rPr>
          <w:i/>
          <w:iCs/>
          <w:lang w:val="en-GB"/>
        </w:rPr>
        <w:t xml:space="preserve">  </w:t>
      </w:r>
      <w:r w:rsidR="00420D2C">
        <w:rPr>
          <w:lang w:val="en-GB"/>
        </w:rPr>
        <w:t xml:space="preserve">Nan Shepard </w:t>
      </w:r>
      <w:r w:rsidR="00337DD0">
        <w:rPr>
          <w:lang w:val="en-GB"/>
        </w:rPr>
        <w:t>describes her decades-long</w:t>
      </w:r>
      <w:r w:rsidR="00420D2C">
        <w:rPr>
          <w:lang w:val="en-GB"/>
        </w:rPr>
        <w:t xml:space="preserve"> </w:t>
      </w:r>
      <w:r w:rsidR="00A477C6">
        <w:rPr>
          <w:lang w:val="en-GB"/>
        </w:rPr>
        <w:t>relationship with</w:t>
      </w:r>
      <w:r w:rsidR="00420D2C">
        <w:rPr>
          <w:lang w:val="en-GB"/>
        </w:rPr>
        <w:t xml:space="preserve"> </w:t>
      </w:r>
      <w:r w:rsidR="00CC4C7A">
        <w:rPr>
          <w:lang w:val="en-GB"/>
        </w:rPr>
        <w:t>the</w:t>
      </w:r>
      <w:r w:rsidR="00420D2C">
        <w:rPr>
          <w:lang w:val="en-GB"/>
        </w:rPr>
        <w:t xml:space="preserve"> local mountains in </w:t>
      </w:r>
      <w:r w:rsidR="00420D2C">
        <w:rPr>
          <w:i/>
          <w:iCs/>
          <w:lang w:val="en-GB"/>
        </w:rPr>
        <w:t>The Living Mountain</w:t>
      </w:r>
      <w:r w:rsidR="00420D2C">
        <w:rPr>
          <w:lang w:val="en-GB"/>
        </w:rPr>
        <w:t>.</w:t>
      </w:r>
      <w:r w:rsidR="00420D2C">
        <w:rPr>
          <w:rStyle w:val="FootnoteReference"/>
          <w:i/>
          <w:iCs/>
          <w:lang w:val="en-GB"/>
        </w:rPr>
        <w:footnoteReference w:id="5"/>
      </w:r>
      <w:r w:rsidR="00420D2C">
        <w:rPr>
          <w:i/>
          <w:iCs/>
          <w:lang w:val="en-GB"/>
        </w:rPr>
        <w:t xml:space="preserve">  </w:t>
      </w:r>
      <w:r w:rsidR="00337DD0">
        <w:rPr>
          <w:lang w:val="en-GB"/>
        </w:rPr>
        <w:t>T</w:t>
      </w:r>
      <w:r w:rsidR="00B2493B">
        <w:rPr>
          <w:lang w:val="en-GB"/>
        </w:rPr>
        <w:t xml:space="preserve">he </w:t>
      </w:r>
      <w:r w:rsidR="00337DD0">
        <w:rPr>
          <w:lang w:val="en-GB"/>
        </w:rPr>
        <w:t>theory</w:t>
      </w:r>
      <w:r w:rsidR="00B2493B">
        <w:rPr>
          <w:lang w:val="en-GB"/>
        </w:rPr>
        <w:t xml:space="preserve"> of </w:t>
      </w:r>
      <w:r w:rsidR="00831C1E">
        <w:rPr>
          <w:lang w:val="en-GB"/>
        </w:rPr>
        <w:t xml:space="preserve">heights </w:t>
      </w:r>
      <w:r w:rsidR="00B2493B">
        <w:rPr>
          <w:lang w:val="en-GB"/>
        </w:rPr>
        <w:t>being</w:t>
      </w:r>
      <w:r w:rsidR="00831C1E">
        <w:rPr>
          <w:lang w:val="en-GB"/>
        </w:rPr>
        <w:t xml:space="preserve"> sacred to </w:t>
      </w:r>
      <w:r w:rsidR="002E292B">
        <w:rPr>
          <w:lang w:val="en-GB"/>
        </w:rPr>
        <w:t>mega</w:t>
      </w:r>
      <w:r w:rsidR="00831C1E">
        <w:rPr>
          <w:lang w:val="en-GB"/>
        </w:rPr>
        <w:t xml:space="preserve">lithic </w:t>
      </w:r>
      <w:r w:rsidR="002E292B">
        <w:rPr>
          <w:lang w:val="en-GB"/>
        </w:rPr>
        <w:t>tomb builders</w:t>
      </w:r>
      <w:r w:rsidR="00831C1E">
        <w:rPr>
          <w:lang w:val="en-GB"/>
        </w:rPr>
        <w:t xml:space="preserve"> in Ireland </w:t>
      </w:r>
      <w:r w:rsidR="00337DD0">
        <w:rPr>
          <w:lang w:val="en-GB"/>
        </w:rPr>
        <w:t xml:space="preserve">and </w:t>
      </w:r>
      <w:r w:rsidR="00A477C6">
        <w:rPr>
          <w:lang w:val="en-GB"/>
        </w:rPr>
        <w:t xml:space="preserve">the </w:t>
      </w:r>
      <w:r w:rsidR="00337DD0">
        <w:rPr>
          <w:lang w:val="en-GB"/>
        </w:rPr>
        <w:t xml:space="preserve">effect of relative height during field work </w:t>
      </w:r>
      <w:r w:rsidR="00831C1E">
        <w:rPr>
          <w:lang w:val="en-GB"/>
        </w:rPr>
        <w:t>is discussed in Frank Prendergast’s chapter</w:t>
      </w:r>
      <w:r w:rsidR="00B2493B">
        <w:rPr>
          <w:lang w:val="en-GB"/>
        </w:rPr>
        <w:t xml:space="preserve"> in </w:t>
      </w:r>
      <w:r w:rsidR="00B2493B">
        <w:rPr>
          <w:i/>
          <w:iCs/>
          <w:lang w:val="en-GB"/>
        </w:rPr>
        <w:t>Space, Place And Religious Landscapes</w:t>
      </w:r>
      <w:r w:rsidR="00831C1E">
        <w:rPr>
          <w:i/>
          <w:iCs/>
          <w:lang w:val="en-GB"/>
        </w:rPr>
        <w:t>.</w:t>
      </w:r>
      <w:r w:rsidR="00831C1E">
        <w:rPr>
          <w:rStyle w:val="FootnoteReference"/>
          <w:i/>
          <w:iCs/>
          <w:lang w:val="en-GB"/>
        </w:rPr>
        <w:footnoteReference w:id="6"/>
      </w:r>
      <w:r w:rsidR="00831C1E">
        <w:rPr>
          <w:i/>
          <w:iCs/>
          <w:lang w:val="en-GB"/>
        </w:rPr>
        <w:t xml:space="preserve">  </w:t>
      </w:r>
      <w:r w:rsidR="007F10AF">
        <w:rPr>
          <w:lang w:val="en-GB"/>
        </w:rPr>
        <w:t>In</w:t>
      </w:r>
      <w:r w:rsidR="0036291A">
        <w:rPr>
          <w:lang w:val="en-GB"/>
        </w:rPr>
        <w:t xml:space="preserve"> </w:t>
      </w:r>
      <w:r w:rsidR="00792C5F">
        <w:rPr>
          <w:lang w:val="en-GB"/>
        </w:rPr>
        <w:t>Jane Merewether’s study of the interactions of children with nature</w:t>
      </w:r>
      <w:r w:rsidR="00337DD0">
        <w:rPr>
          <w:lang w:val="en-GB"/>
        </w:rPr>
        <w:t xml:space="preserve"> </w:t>
      </w:r>
      <w:r w:rsidR="0036291A">
        <w:rPr>
          <w:lang w:val="en-GB"/>
        </w:rPr>
        <w:t xml:space="preserve">she </w:t>
      </w:r>
      <w:r w:rsidR="00792C5F">
        <w:rPr>
          <w:lang w:val="en-GB"/>
        </w:rPr>
        <w:t xml:space="preserve">points out </w:t>
      </w:r>
      <w:r w:rsidR="00942F08">
        <w:rPr>
          <w:lang w:val="en-GB"/>
        </w:rPr>
        <w:t>children’s</w:t>
      </w:r>
      <w:r w:rsidR="00792C5F">
        <w:rPr>
          <w:lang w:val="en-GB"/>
        </w:rPr>
        <w:t xml:space="preserve"> tendency to animate elements of nature and the </w:t>
      </w:r>
      <w:r w:rsidR="007F10AF">
        <w:rPr>
          <w:lang w:val="en-GB"/>
        </w:rPr>
        <w:t xml:space="preserve">possible </w:t>
      </w:r>
      <w:r w:rsidR="00792C5F">
        <w:rPr>
          <w:lang w:val="en-GB"/>
        </w:rPr>
        <w:t>ecological value of this tendency.</w:t>
      </w:r>
      <w:r w:rsidR="00792C5F">
        <w:rPr>
          <w:rStyle w:val="FootnoteReference"/>
          <w:lang w:val="en-GB"/>
        </w:rPr>
        <w:footnoteReference w:id="7"/>
      </w:r>
      <w:r w:rsidR="009A5776">
        <w:rPr>
          <w:lang w:val="en-GB"/>
        </w:rPr>
        <w:t xml:space="preserve"> </w:t>
      </w:r>
      <w:r w:rsidR="00792C5F">
        <w:rPr>
          <w:lang w:val="en-GB"/>
        </w:rPr>
        <w:t xml:space="preserve"> </w:t>
      </w:r>
      <w:r w:rsidR="00704F6E">
        <w:rPr>
          <w:lang w:val="en-GB"/>
        </w:rPr>
        <w:t xml:space="preserve">Examples of the animation </w:t>
      </w:r>
      <w:r w:rsidR="00F76ED5">
        <w:rPr>
          <w:lang w:val="en-GB"/>
        </w:rPr>
        <w:t xml:space="preserve">or sacredness </w:t>
      </w:r>
      <w:r w:rsidR="00704F6E">
        <w:rPr>
          <w:lang w:val="en-GB"/>
        </w:rPr>
        <w:t>of mountains appear in varying stories through folklore</w:t>
      </w:r>
      <w:r w:rsidR="0036291A">
        <w:rPr>
          <w:lang w:val="en-GB"/>
        </w:rPr>
        <w:t xml:space="preserve"> and popular culture.  </w:t>
      </w:r>
      <w:r w:rsidR="0020184C">
        <w:rPr>
          <w:lang w:val="en-GB"/>
        </w:rPr>
        <w:t xml:space="preserve">In indigenous mythology, as recorded in </w:t>
      </w:r>
      <w:r w:rsidR="0020184C">
        <w:rPr>
          <w:i/>
          <w:iCs/>
          <w:lang w:val="en-GB"/>
        </w:rPr>
        <w:t>American Indian Myths and Legends</w:t>
      </w:r>
      <w:r w:rsidR="00942F08">
        <w:rPr>
          <w:lang w:val="en-GB"/>
        </w:rPr>
        <w:t>,</w:t>
      </w:r>
      <w:r w:rsidR="0036291A">
        <w:rPr>
          <w:lang w:val="en-GB"/>
        </w:rPr>
        <w:t xml:space="preserve"> </w:t>
      </w:r>
      <w:r w:rsidR="0020184C">
        <w:rPr>
          <w:lang w:val="en-GB"/>
        </w:rPr>
        <w:t>there are instances of the mountains being a sacred place to gain knowledge.</w:t>
      </w:r>
      <w:r w:rsidR="0020184C">
        <w:rPr>
          <w:rStyle w:val="FootnoteReference"/>
          <w:lang w:val="en-GB"/>
        </w:rPr>
        <w:footnoteReference w:id="8"/>
      </w:r>
      <w:r w:rsidR="0020184C">
        <w:rPr>
          <w:lang w:val="en-GB"/>
        </w:rPr>
        <w:t xml:space="preserve">  </w:t>
      </w:r>
      <w:r w:rsidR="00337DD0">
        <w:rPr>
          <w:lang w:val="en-GB"/>
        </w:rPr>
        <w:t xml:space="preserve">Eleanor Hull </w:t>
      </w:r>
      <w:r w:rsidR="00CC4C7A">
        <w:rPr>
          <w:lang w:val="en-GB"/>
        </w:rPr>
        <w:t>relates</w:t>
      </w:r>
      <w:r w:rsidR="00337DD0">
        <w:rPr>
          <w:lang w:val="en-GB"/>
        </w:rPr>
        <w:t xml:space="preserve"> </w:t>
      </w:r>
      <w:r w:rsidR="00942F08">
        <w:rPr>
          <w:lang w:val="en-GB"/>
        </w:rPr>
        <w:t xml:space="preserve">how the Cailleach creates cairns as she walks the land in her </w:t>
      </w:r>
      <w:r w:rsidR="00E05A7C">
        <w:rPr>
          <w:lang w:val="en-GB"/>
        </w:rPr>
        <w:t>collection</w:t>
      </w:r>
      <w:r w:rsidR="00942F08">
        <w:rPr>
          <w:lang w:val="en-GB"/>
        </w:rPr>
        <w:t xml:space="preserve"> of Cailleach legends.</w:t>
      </w:r>
      <w:r w:rsidR="00942F08">
        <w:rPr>
          <w:rStyle w:val="FootnoteReference"/>
          <w:lang w:val="en-GB"/>
        </w:rPr>
        <w:footnoteReference w:id="9"/>
      </w:r>
      <w:r w:rsidR="00942F08">
        <w:rPr>
          <w:lang w:val="en-GB"/>
        </w:rPr>
        <w:t xml:space="preserve">  </w:t>
      </w:r>
      <w:r w:rsidR="00407D6E">
        <w:rPr>
          <w:lang w:val="en-GB"/>
        </w:rPr>
        <w:t xml:space="preserve">In Tolkien’s more modern </w:t>
      </w:r>
      <w:r w:rsidR="00407D6E">
        <w:rPr>
          <w:i/>
          <w:iCs/>
          <w:lang w:val="en-GB"/>
        </w:rPr>
        <w:t>The Hobbit</w:t>
      </w:r>
      <w:r w:rsidR="00407D6E">
        <w:rPr>
          <w:lang w:val="en-GB"/>
        </w:rPr>
        <w:t xml:space="preserve"> the mountains are brought to life in the form of stone-giants.</w:t>
      </w:r>
      <w:r w:rsidR="00407D6E">
        <w:rPr>
          <w:rStyle w:val="FootnoteReference"/>
          <w:lang w:val="en-GB"/>
        </w:rPr>
        <w:footnoteReference w:id="10"/>
      </w:r>
    </w:p>
    <w:p w14:paraId="73F4F51A" w14:textId="3BB30F76" w:rsidR="00F13596" w:rsidRPr="00F13596" w:rsidRDefault="00F13596" w:rsidP="00F13596">
      <w:pPr>
        <w:spacing w:after="0"/>
        <w:rPr>
          <w:b/>
          <w:bCs/>
          <w:lang w:val="en-GB"/>
        </w:rPr>
      </w:pPr>
      <w:r>
        <w:rPr>
          <w:b/>
          <w:bCs/>
          <w:lang w:val="en-GB"/>
        </w:rPr>
        <w:t xml:space="preserve">The Upwards Pull of Mountains </w:t>
      </w:r>
      <w:r w:rsidR="00C21FF6">
        <w:rPr>
          <w:b/>
          <w:bCs/>
          <w:lang w:val="en-GB"/>
        </w:rPr>
        <w:t>and the Sacred Nature of High Places</w:t>
      </w:r>
    </w:p>
    <w:p w14:paraId="5E3040DE" w14:textId="242C6B7B" w:rsidR="00133013" w:rsidRDefault="00A65F0C" w:rsidP="006F4279">
      <w:pPr>
        <w:spacing w:after="120"/>
        <w:rPr>
          <w:lang w:val="en-GB"/>
        </w:rPr>
      </w:pPr>
      <w:r>
        <w:rPr>
          <w:lang w:val="en-GB"/>
        </w:rPr>
        <w:t xml:space="preserve">   </w:t>
      </w:r>
      <w:r w:rsidR="00025B05">
        <w:rPr>
          <w:lang w:val="en-GB"/>
        </w:rPr>
        <w:t xml:space="preserve">One of the recurring themes that </w:t>
      </w:r>
      <w:r w:rsidR="00CF36D6">
        <w:rPr>
          <w:lang w:val="en-GB"/>
        </w:rPr>
        <w:t>emerged</w:t>
      </w:r>
      <w:r w:rsidR="00025B05">
        <w:rPr>
          <w:lang w:val="en-GB"/>
        </w:rPr>
        <w:t xml:space="preserve"> in my </w:t>
      </w:r>
      <w:r w:rsidR="00F76ED5">
        <w:rPr>
          <w:lang w:val="en-GB"/>
        </w:rPr>
        <w:t>Sky Journal</w:t>
      </w:r>
      <w:r w:rsidR="00025B05">
        <w:rPr>
          <w:lang w:val="en-GB"/>
        </w:rPr>
        <w:t xml:space="preserve"> was the</w:t>
      </w:r>
      <w:r w:rsidR="00B45415">
        <w:rPr>
          <w:lang w:val="en-GB"/>
        </w:rPr>
        <w:t xml:space="preserve"> </w:t>
      </w:r>
      <w:r w:rsidR="00025B05">
        <w:rPr>
          <w:lang w:val="en-GB"/>
        </w:rPr>
        <w:t xml:space="preserve">upwards </w:t>
      </w:r>
      <w:r w:rsidR="00B45415">
        <w:rPr>
          <w:lang w:val="en-GB"/>
        </w:rPr>
        <w:t xml:space="preserve">pull </w:t>
      </w:r>
      <w:r w:rsidR="00025B05">
        <w:rPr>
          <w:lang w:val="en-GB"/>
        </w:rPr>
        <w:t xml:space="preserve">that the mountains exerted on me as I started to observe them more closely.  </w:t>
      </w:r>
      <w:r w:rsidR="00BE294B">
        <w:rPr>
          <w:lang w:val="en-GB"/>
        </w:rPr>
        <w:t xml:space="preserve">It felt to me as if the farther up away from human interference I could get, the closer my connection to some sense of the sacred would be.  </w:t>
      </w:r>
      <w:r w:rsidR="00025B05">
        <w:rPr>
          <w:lang w:val="en-GB"/>
        </w:rPr>
        <w:t xml:space="preserve">Several times over the course of </w:t>
      </w:r>
      <w:r w:rsidR="00F76ED5">
        <w:rPr>
          <w:lang w:val="en-GB"/>
        </w:rPr>
        <w:t>my observation period</w:t>
      </w:r>
      <w:r w:rsidR="00025B05">
        <w:rPr>
          <w:lang w:val="en-GB"/>
        </w:rPr>
        <w:t xml:space="preserve">, I was drawn off the road and up the mountain, trying to get closer </w:t>
      </w:r>
      <w:r w:rsidR="007D0620">
        <w:rPr>
          <w:lang w:val="en-GB"/>
        </w:rPr>
        <w:t xml:space="preserve">to the </w:t>
      </w:r>
      <w:r w:rsidR="00CF36D6">
        <w:rPr>
          <w:lang w:val="en-GB"/>
        </w:rPr>
        <w:t>clouds</w:t>
      </w:r>
      <w:r w:rsidR="007D0620">
        <w:rPr>
          <w:lang w:val="en-GB"/>
        </w:rPr>
        <w:t xml:space="preserve"> </w:t>
      </w:r>
      <w:r w:rsidR="00025B05">
        <w:rPr>
          <w:lang w:val="en-GB"/>
        </w:rPr>
        <w:t xml:space="preserve">or get a better </w:t>
      </w:r>
      <w:r w:rsidR="00F958E3">
        <w:rPr>
          <w:lang w:val="en-GB"/>
        </w:rPr>
        <w:t>photo</w:t>
      </w:r>
      <w:r w:rsidR="00025B05">
        <w:rPr>
          <w:lang w:val="en-GB"/>
        </w:rPr>
        <w:t xml:space="preserve">.  </w:t>
      </w:r>
      <w:r w:rsidR="00BE294B">
        <w:rPr>
          <w:lang w:val="en-GB"/>
        </w:rPr>
        <w:t xml:space="preserve">On </w:t>
      </w:r>
      <w:r w:rsidR="000C0CD9">
        <w:rPr>
          <w:lang w:val="en-GB"/>
        </w:rPr>
        <w:t xml:space="preserve">9 </w:t>
      </w:r>
      <w:r w:rsidR="00BE294B">
        <w:rPr>
          <w:lang w:val="en-GB"/>
        </w:rPr>
        <w:t>February</w:t>
      </w:r>
      <w:r w:rsidR="00245BC2">
        <w:rPr>
          <w:vertAlign w:val="superscript"/>
          <w:lang w:val="en-GB"/>
        </w:rPr>
        <w:t xml:space="preserve"> </w:t>
      </w:r>
      <w:r w:rsidR="00245BC2">
        <w:rPr>
          <w:lang w:val="en-GB"/>
        </w:rPr>
        <w:t>2021</w:t>
      </w:r>
      <w:r w:rsidR="00BE294B">
        <w:rPr>
          <w:lang w:val="en-GB"/>
        </w:rPr>
        <w:t xml:space="preserve"> I wrote</w:t>
      </w:r>
      <w:r w:rsidR="00133013">
        <w:rPr>
          <w:lang w:val="en-GB"/>
        </w:rPr>
        <w:t>:</w:t>
      </w:r>
    </w:p>
    <w:p w14:paraId="4DC48120" w14:textId="675DCD52" w:rsidR="00133013" w:rsidRDefault="00BE294B" w:rsidP="006F4279">
      <w:pPr>
        <w:spacing w:after="120"/>
        <w:ind w:left="432"/>
        <w:rPr>
          <w:lang w:val="en-GB"/>
        </w:rPr>
      </w:pPr>
      <w:r>
        <w:rPr>
          <w:lang w:val="en-GB"/>
        </w:rPr>
        <w:t xml:space="preserve">Again, I found myself wanting photos unobstructed with human-made structures and objects, so I drove a ways up the mountain to get some better shots. …The mountain near my house had a </w:t>
      </w:r>
      <w:r w:rsidR="00F958E3">
        <w:rPr>
          <w:lang w:val="en-GB"/>
        </w:rPr>
        <w:t>UFO</w:t>
      </w:r>
      <w:r>
        <w:rPr>
          <w:lang w:val="en-GB"/>
        </w:rPr>
        <w:t>-type cloud above it that was also placed as if I could reach it from the top of the mountain</w:t>
      </w:r>
      <w:r w:rsidR="00BD0A39">
        <w:rPr>
          <w:lang w:val="en-GB"/>
        </w:rPr>
        <w:t xml:space="preserve"> (Fig.</w:t>
      </w:r>
      <w:r w:rsidR="00F13596">
        <w:rPr>
          <w:lang w:val="en-GB"/>
        </w:rPr>
        <w:t>2</w:t>
      </w:r>
      <w:r w:rsidR="00BD0A39">
        <w:rPr>
          <w:lang w:val="en-GB"/>
        </w:rPr>
        <w:t>)</w:t>
      </w:r>
      <w:r w:rsidR="00F13596">
        <w:rPr>
          <w:lang w:val="en-GB"/>
        </w:rPr>
        <w:t>.</w:t>
      </w:r>
    </w:p>
    <w:p w14:paraId="149A9E94" w14:textId="43BBDD35" w:rsidR="00E05A7C" w:rsidRDefault="00E05A7C" w:rsidP="00E05A7C">
      <w:pPr>
        <w:spacing w:after="120"/>
        <w:rPr>
          <w:lang w:val="en-GB"/>
        </w:rPr>
      </w:pPr>
      <w:r>
        <w:rPr>
          <w:lang w:val="en-GB"/>
        </w:rPr>
        <w:t>Shepard describes a similar pull when she states, ‘At first, mad to recover the tang of height, I made always for the summits and would not take the time to explore the recesses.’</w:t>
      </w:r>
      <w:r>
        <w:rPr>
          <w:rStyle w:val="FootnoteReference"/>
          <w:lang w:val="en-GB"/>
        </w:rPr>
        <w:footnoteReference w:id="11"/>
      </w:r>
      <w:r>
        <w:rPr>
          <w:lang w:val="en-GB"/>
        </w:rPr>
        <w:t xml:space="preserve">  Perhaps it is this magnetic draw of heights which annually draws so many pilgrims that they line up </w:t>
      </w:r>
      <w:r w:rsidR="00552246">
        <w:rPr>
          <w:lang w:val="en-GB"/>
        </w:rPr>
        <w:t xml:space="preserve">on </w:t>
      </w:r>
      <w:r>
        <w:rPr>
          <w:lang w:val="en-GB"/>
        </w:rPr>
        <w:t xml:space="preserve">the slopes below Everest waiting their turn to attempt an ascent, as </w:t>
      </w:r>
      <w:r w:rsidR="004219A9">
        <w:rPr>
          <w:lang w:val="en-GB"/>
        </w:rPr>
        <w:t>portrayed</w:t>
      </w:r>
      <w:r>
        <w:rPr>
          <w:lang w:val="en-GB"/>
        </w:rPr>
        <w:t xml:space="preserve"> in the film </w:t>
      </w:r>
      <w:r>
        <w:rPr>
          <w:i/>
          <w:iCs/>
          <w:lang w:val="en-GB"/>
        </w:rPr>
        <w:t>Mountain.</w:t>
      </w:r>
      <w:r w:rsidRPr="00C21FF6">
        <w:rPr>
          <w:rStyle w:val="FootnoteReference"/>
          <w:i/>
          <w:iCs/>
          <w:lang w:val="en-GB"/>
        </w:rPr>
        <w:t xml:space="preserve"> </w:t>
      </w:r>
      <w:bookmarkStart w:id="15" w:name="_Hlk66903029"/>
      <w:r>
        <w:rPr>
          <w:rStyle w:val="FootnoteReference"/>
          <w:i/>
          <w:iCs/>
          <w:lang w:val="en-GB"/>
        </w:rPr>
        <w:footnoteReference w:id="12"/>
      </w:r>
      <w:bookmarkEnd w:id="15"/>
      <w:r>
        <w:rPr>
          <w:i/>
          <w:iCs/>
          <w:lang w:val="en-GB"/>
        </w:rPr>
        <w:t xml:space="preserve">  </w:t>
      </w:r>
      <w:r>
        <w:rPr>
          <w:lang w:val="en-GB"/>
        </w:rPr>
        <w:t>MacFarlane defines this feeling as ‘the inverted gravity of mountain-going – the attractive force that pulls you ever upwards.’</w:t>
      </w:r>
      <w:r>
        <w:rPr>
          <w:rStyle w:val="FootnoteReference"/>
          <w:lang w:val="en-GB"/>
        </w:rPr>
        <w:footnoteReference w:id="13"/>
      </w:r>
      <w:r>
        <w:rPr>
          <w:lang w:val="en-GB"/>
        </w:rPr>
        <w:t xml:space="preserve">  </w:t>
      </w:r>
    </w:p>
    <w:p w14:paraId="30A022EA" w14:textId="36C0B175" w:rsidR="00BD0A39" w:rsidRDefault="00BD0A39" w:rsidP="006F4279">
      <w:pPr>
        <w:spacing w:after="120"/>
        <w:ind w:left="432"/>
        <w:rPr>
          <w:lang w:val="en-GB"/>
        </w:rPr>
      </w:pPr>
      <w:r>
        <w:rPr>
          <w:noProof/>
          <w:lang w:val="en-GB"/>
        </w:rPr>
        <w:lastRenderedPageBreak/>
        <w:drawing>
          <wp:inline distT="0" distB="0" distL="0" distR="0" wp14:anchorId="03CD5615" wp14:editId="31C3E713">
            <wp:extent cx="4102100" cy="3076576"/>
            <wp:effectExtent l="0" t="0" r="0" b="9525"/>
            <wp:docPr id="1" name="Picture 1" descr="A picture containing mountain, sky,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mountain, sky, outdoor, 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56527" cy="3117396"/>
                    </a:xfrm>
                    <a:prstGeom prst="rect">
                      <a:avLst/>
                    </a:prstGeom>
                  </pic:spPr>
                </pic:pic>
              </a:graphicData>
            </a:graphic>
          </wp:inline>
        </w:drawing>
      </w:r>
    </w:p>
    <w:p w14:paraId="196498CB" w14:textId="7E226052" w:rsidR="00BD0A39" w:rsidRPr="00BD0A39" w:rsidRDefault="00BD0A39" w:rsidP="006F4279">
      <w:pPr>
        <w:spacing w:after="120"/>
        <w:ind w:left="432"/>
        <w:rPr>
          <w:sz w:val="20"/>
          <w:szCs w:val="20"/>
          <w:lang w:val="en-GB"/>
        </w:rPr>
      </w:pPr>
      <w:r w:rsidRPr="00BD0A39">
        <w:rPr>
          <w:sz w:val="20"/>
          <w:szCs w:val="20"/>
          <w:lang w:val="en-GB"/>
        </w:rPr>
        <w:t xml:space="preserve">Fig. </w:t>
      </w:r>
      <w:r w:rsidR="00F13596">
        <w:rPr>
          <w:sz w:val="20"/>
          <w:szCs w:val="20"/>
          <w:lang w:val="en-GB"/>
        </w:rPr>
        <w:t>2</w:t>
      </w:r>
      <w:r w:rsidRPr="00BD0A39">
        <w:rPr>
          <w:sz w:val="20"/>
          <w:szCs w:val="20"/>
          <w:lang w:val="en-GB"/>
        </w:rPr>
        <w:t xml:space="preserve">. Unobstructed view of the mountains with UFO-type cloud.  </w:t>
      </w:r>
      <w:r w:rsidR="00CA1C50">
        <w:rPr>
          <w:sz w:val="20"/>
          <w:szCs w:val="20"/>
          <w:lang w:val="en-GB"/>
        </w:rPr>
        <w:t xml:space="preserve">9 </w:t>
      </w:r>
      <w:r w:rsidRPr="00BD0A39">
        <w:rPr>
          <w:sz w:val="20"/>
          <w:szCs w:val="20"/>
          <w:lang w:val="en-GB"/>
        </w:rPr>
        <w:t xml:space="preserve">February 2021.  </w:t>
      </w:r>
      <w:r w:rsidRPr="00BD0A39">
        <w:rPr>
          <w:i/>
          <w:iCs/>
          <w:sz w:val="20"/>
          <w:szCs w:val="20"/>
          <w:lang w:val="en-GB"/>
        </w:rPr>
        <w:t>Photo:</w:t>
      </w:r>
      <w:r w:rsidRPr="00BD0A39">
        <w:rPr>
          <w:sz w:val="20"/>
          <w:szCs w:val="20"/>
          <w:lang w:val="en-GB"/>
        </w:rPr>
        <w:t xml:space="preserve">  Kim Corrall.</w:t>
      </w:r>
    </w:p>
    <w:p w14:paraId="411644D8" w14:textId="35396C6B" w:rsidR="00133013" w:rsidRDefault="00803E5C" w:rsidP="006F4279">
      <w:pPr>
        <w:spacing w:after="120"/>
        <w:rPr>
          <w:lang w:val="en-GB"/>
        </w:rPr>
      </w:pPr>
      <w:r>
        <w:rPr>
          <w:lang w:val="en-GB"/>
        </w:rPr>
        <w:t xml:space="preserve">   </w:t>
      </w:r>
      <w:r w:rsidR="00AD036D">
        <w:rPr>
          <w:lang w:val="en-GB"/>
        </w:rPr>
        <w:t xml:space="preserve">I experienced this viscerally on </w:t>
      </w:r>
      <w:r w:rsidR="000C0CD9">
        <w:rPr>
          <w:lang w:val="en-GB"/>
        </w:rPr>
        <w:t xml:space="preserve">5 </w:t>
      </w:r>
      <w:r w:rsidR="00AD036D">
        <w:rPr>
          <w:lang w:val="en-GB"/>
        </w:rPr>
        <w:t>March</w:t>
      </w:r>
      <w:r w:rsidR="00245BC2">
        <w:rPr>
          <w:vertAlign w:val="superscript"/>
          <w:lang w:val="en-GB"/>
        </w:rPr>
        <w:t xml:space="preserve"> </w:t>
      </w:r>
      <w:r w:rsidR="00245BC2">
        <w:rPr>
          <w:lang w:val="en-GB"/>
        </w:rPr>
        <w:t>2021</w:t>
      </w:r>
      <w:r w:rsidR="00AD036D">
        <w:rPr>
          <w:lang w:val="en-GB"/>
        </w:rPr>
        <w:t xml:space="preserve"> when</w:t>
      </w:r>
      <w:r w:rsidR="00AE1FA3">
        <w:rPr>
          <w:lang w:val="en-GB"/>
        </w:rPr>
        <w:t xml:space="preserve">, in my quest to get closer to </w:t>
      </w:r>
      <w:r w:rsidR="004219A9">
        <w:rPr>
          <w:lang w:val="en-GB"/>
        </w:rPr>
        <w:t>a</w:t>
      </w:r>
      <w:r w:rsidR="00AE1FA3">
        <w:rPr>
          <w:lang w:val="en-GB"/>
        </w:rPr>
        <w:t xml:space="preserve"> magnificent sky,</w:t>
      </w:r>
      <w:r w:rsidR="00AD036D">
        <w:rPr>
          <w:lang w:val="en-GB"/>
        </w:rPr>
        <w:t xml:space="preserve"> I </w:t>
      </w:r>
      <w:r w:rsidR="00AE1FA3">
        <w:rPr>
          <w:lang w:val="en-GB"/>
        </w:rPr>
        <w:t xml:space="preserve">was pulled </w:t>
      </w:r>
      <w:r w:rsidR="008315FB">
        <w:rPr>
          <w:lang w:val="en-GB"/>
        </w:rPr>
        <w:t xml:space="preserve">yet again </w:t>
      </w:r>
      <w:r w:rsidR="00AE1FA3">
        <w:rPr>
          <w:lang w:val="en-GB"/>
        </w:rPr>
        <w:t xml:space="preserve">off the freeway and down a side road where I discovered a whole </w:t>
      </w:r>
      <w:r w:rsidR="008315FB">
        <w:rPr>
          <w:lang w:val="en-GB"/>
        </w:rPr>
        <w:t xml:space="preserve">new </w:t>
      </w:r>
      <w:r w:rsidR="00AE1FA3">
        <w:rPr>
          <w:lang w:val="en-GB"/>
        </w:rPr>
        <w:t>system of trails through the foothills.  In my Sky Journal, I observed:</w:t>
      </w:r>
    </w:p>
    <w:p w14:paraId="550E4893" w14:textId="6D0E3CA9" w:rsidR="00133013" w:rsidRDefault="00AD036D" w:rsidP="006F4279">
      <w:pPr>
        <w:spacing w:after="120"/>
        <w:ind w:left="432"/>
        <w:rPr>
          <w:lang w:val="en-GB"/>
        </w:rPr>
      </w:pPr>
      <w:r>
        <w:rPr>
          <w:lang w:val="en-GB"/>
        </w:rPr>
        <w:t>The pull up the paths was almost a physical one.  I kept thinking I would just go up to</w:t>
      </w:r>
      <w:r w:rsidR="004219A9">
        <w:rPr>
          <w:lang w:val="en-GB"/>
        </w:rPr>
        <w:t xml:space="preserve"> the</w:t>
      </w:r>
      <w:r>
        <w:rPr>
          <w:lang w:val="en-GB"/>
        </w:rPr>
        <w:t xml:space="preserve"> </w:t>
      </w:r>
      <w:r w:rsidR="007732CE">
        <w:rPr>
          <w:lang w:val="en-GB"/>
        </w:rPr>
        <w:t xml:space="preserve">top of </w:t>
      </w:r>
      <w:r>
        <w:rPr>
          <w:lang w:val="en-GB"/>
        </w:rPr>
        <w:t xml:space="preserve">that next </w:t>
      </w:r>
      <w:r w:rsidR="007732CE">
        <w:rPr>
          <w:lang w:val="en-GB"/>
        </w:rPr>
        <w:t>rise</w:t>
      </w:r>
      <w:r>
        <w:rPr>
          <w:lang w:val="en-GB"/>
        </w:rPr>
        <w:t xml:space="preserve"> I could see, but when another appeared behind it, I had to </w:t>
      </w:r>
      <w:proofErr w:type="gramStart"/>
      <w:r>
        <w:rPr>
          <w:lang w:val="en-GB"/>
        </w:rPr>
        <w:t>continue on</w:t>
      </w:r>
      <w:proofErr w:type="gramEnd"/>
      <w:r>
        <w:rPr>
          <w:lang w:val="en-GB"/>
        </w:rPr>
        <w:t xml:space="preserve"> to that one, too.  With each successive ridge, I was hoping I would be able to get closer to that ethereal cloudscape blanketing the tops of the far-off peaks, even though logically I knew I was still quite far away</w:t>
      </w:r>
      <w:r w:rsidR="00F13596">
        <w:rPr>
          <w:lang w:val="en-GB"/>
        </w:rPr>
        <w:t xml:space="preserve"> (Fig. 3)</w:t>
      </w:r>
      <w:r>
        <w:rPr>
          <w:lang w:val="en-GB"/>
        </w:rPr>
        <w:t>.  I was, however, rewarded with breath</w:t>
      </w:r>
      <w:r w:rsidR="00226FD8">
        <w:rPr>
          <w:lang w:val="en-GB"/>
        </w:rPr>
        <w:t>-</w:t>
      </w:r>
      <w:r>
        <w:rPr>
          <w:lang w:val="en-GB"/>
        </w:rPr>
        <w:t xml:space="preserve">taking views of the </w:t>
      </w:r>
      <w:r w:rsidR="00226FD8">
        <w:rPr>
          <w:lang w:val="en-GB"/>
        </w:rPr>
        <w:t xml:space="preserve">valley below and a feeling of expansion, despite not being </w:t>
      </w:r>
      <w:proofErr w:type="gramStart"/>
      <w:r w:rsidR="00226FD8">
        <w:rPr>
          <w:lang w:val="en-GB"/>
        </w:rPr>
        <w:t>very high</w:t>
      </w:r>
      <w:proofErr w:type="gramEnd"/>
      <w:r w:rsidR="00226FD8">
        <w:rPr>
          <w:lang w:val="en-GB"/>
        </w:rPr>
        <w:t xml:space="preserve"> up in the mountains at all.  I sat for a long while just breathing in the experience</w:t>
      </w:r>
      <w:r w:rsidR="00F13596">
        <w:rPr>
          <w:lang w:val="en-GB"/>
        </w:rPr>
        <w:t>.</w:t>
      </w:r>
    </w:p>
    <w:p w14:paraId="15D8D341" w14:textId="75E6CEFB" w:rsidR="00F13596" w:rsidRDefault="00F13596" w:rsidP="006F4279">
      <w:pPr>
        <w:spacing w:after="120"/>
        <w:ind w:left="432"/>
        <w:rPr>
          <w:lang w:val="en-GB"/>
        </w:rPr>
      </w:pPr>
      <w:r>
        <w:rPr>
          <w:noProof/>
          <w:lang w:val="en-GB"/>
        </w:rPr>
        <w:drawing>
          <wp:inline distT="0" distB="0" distL="0" distR="0" wp14:anchorId="63181021" wp14:editId="508CB178">
            <wp:extent cx="4320436" cy="257175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Lst>
                    </a:blip>
                    <a:srcRect t="20360"/>
                    <a:stretch/>
                  </pic:blipFill>
                  <pic:spPr bwMode="auto">
                    <a:xfrm>
                      <a:off x="0" y="0"/>
                      <a:ext cx="4335297" cy="2580596"/>
                    </a:xfrm>
                    <a:prstGeom prst="rect">
                      <a:avLst/>
                    </a:prstGeom>
                    <a:ln>
                      <a:noFill/>
                    </a:ln>
                    <a:extLst>
                      <a:ext uri="{53640926-AAD7-44D8-BBD7-CCE9431645EC}">
                        <a14:shadowObscured xmlns:a14="http://schemas.microsoft.com/office/drawing/2010/main"/>
                      </a:ext>
                    </a:extLst>
                  </pic:spPr>
                </pic:pic>
              </a:graphicData>
            </a:graphic>
          </wp:inline>
        </w:drawing>
      </w:r>
    </w:p>
    <w:p w14:paraId="1525B82C" w14:textId="03F77E55" w:rsidR="00F13596" w:rsidRPr="00F13596" w:rsidRDefault="00F13596" w:rsidP="006F4279">
      <w:pPr>
        <w:spacing w:after="120"/>
        <w:ind w:left="432"/>
        <w:rPr>
          <w:sz w:val="20"/>
          <w:szCs w:val="20"/>
          <w:lang w:val="en-GB"/>
        </w:rPr>
      </w:pPr>
      <w:r>
        <w:rPr>
          <w:sz w:val="20"/>
          <w:szCs w:val="20"/>
          <w:lang w:val="en-GB"/>
        </w:rPr>
        <w:t xml:space="preserve">Fig. 3.  </w:t>
      </w:r>
      <w:r w:rsidR="00B45415">
        <w:rPr>
          <w:sz w:val="20"/>
          <w:szCs w:val="20"/>
          <w:lang w:val="en-GB"/>
        </w:rPr>
        <w:t>C</w:t>
      </w:r>
      <w:r>
        <w:rPr>
          <w:sz w:val="20"/>
          <w:szCs w:val="20"/>
          <w:lang w:val="en-GB"/>
        </w:rPr>
        <w:t xml:space="preserve">loudscape </w:t>
      </w:r>
      <w:r w:rsidR="00B45415">
        <w:rPr>
          <w:sz w:val="20"/>
          <w:szCs w:val="20"/>
          <w:lang w:val="en-GB"/>
        </w:rPr>
        <w:t>blanketing far-off</w:t>
      </w:r>
      <w:r>
        <w:rPr>
          <w:sz w:val="20"/>
          <w:szCs w:val="20"/>
          <w:lang w:val="en-GB"/>
        </w:rPr>
        <w:t xml:space="preserve"> mountain peaks.  5 March 2021.  </w:t>
      </w:r>
      <w:r>
        <w:rPr>
          <w:i/>
          <w:iCs/>
          <w:sz w:val="20"/>
          <w:szCs w:val="20"/>
          <w:lang w:val="en-GB"/>
        </w:rPr>
        <w:t xml:space="preserve">Photo:  </w:t>
      </w:r>
      <w:r>
        <w:rPr>
          <w:sz w:val="20"/>
          <w:szCs w:val="20"/>
          <w:lang w:val="en-GB"/>
        </w:rPr>
        <w:t>Kim Corrall</w:t>
      </w:r>
      <w:r w:rsidR="00F90D25">
        <w:rPr>
          <w:sz w:val="20"/>
          <w:szCs w:val="20"/>
          <w:lang w:val="en-GB"/>
        </w:rPr>
        <w:t>.</w:t>
      </w:r>
    </w:p>
    <w:p w14:paraId="7A9E7CD0" w14:textId="3015D181" w:rsidR="00035080" w:rsidRDefault="00226FD8" w:rsidP="00133013">
      <w:pPr>
        <w:spacing w:after="120"/>
        <w:rPr>
          <w:lang w:val="en-GB"/>
        </w:rPr>
      </w:pPr>
      <w:r>
        <w:rPr>
          <w:lang w:val="en-GB"/>
        </w:rPr>
        <w:lastRenderedPageBreak/>
        <w:t>Frank Prendergast</w:t>
      </w:r>
      <w:r w:rsidR="00973864">
        <w:rPr>
          <w:lang w:val="en-GB"/>
        </w:rPr>
        <w:t xml:space="preserve"> had a similar </w:t>
      </w:r>
      <w:r w:rsidR="000C0CD9">
        <w:rPr>
          <w:lang w:val="en-GB"/>
        </w:rPr>
        <w:t>revelation</w:t>
      </w:r>
      <w:r w:rsidR="00973864">
        <w:rPr>
          <w:lang w:val="en-GB"/>
        </w:rPr>
        <w:t xml:space="preserve"> at higher elevations during</w:t>
      </w:r>
      <w:r>
        <w:rPr>
          <w:lang w:val="en-GB"/>
        </w:rPr>
        <w:t xml:space="preserve"> his study of the </w:t>
      </w:r>
      <w:r w:rsidR="007732CE">
        <w:rPr>
          <w:lang w:val="en-GB"/>
        </w:rPr>
        <w:t xml:space="preserve">siting of </w:t>
      </w:r>
      <w:r>
        <w:rPr>
          <w:lang w:val="en-GB"/>
        </w:rPr>
        <w:t xml:space="preserve">megalithic tombs </w:t>
      </w:r>
      <w:r w:rsidR="007732CE">
        <w:rPr>
          <w:lang w:val="en-GB"/>
        </w:rPr>
        <w:t>in</w:t>
      </w:r>
      <w:r>
        <w:rPr>
          <w:lang w:val="en-GB"/>
        </w:rPr>
        <w:t xml:space="preserve"> Ireland</w:t>
      </w:r>
      <w:r w:rsidR="00973864">
        <w:rPr>
          <w:lang w:val="en-GB"/>
        </w:rPr>
        <w:t xml:space="preserve">.  </w:t>
      </w:r>
      <w:r>
        <w:rPr>
          <w:lang w:val="en-GB"/>
        </w:rPr>
        <w:t>In his case, he found that ‘the feeling I experienced of power over the lowland below and the sensation of being connected to a spiritual world overhead was tangible.’</w:t>
      </w:r>
      <w:r>
        <w:rPr>
          <w:rStyle w:val="FootnoteReference"/>
          <w:lang w:val="en-GB"/>
        </w:rPr>
        <w:footnoteReference w:id="14"/>
      </w:r>
      <w:r>
        <w:rPr>
          <w:lang w:val="en-GB"/>
        </w:rPr>
        <w:t xml:space="preserve">   </w:t>
      </w:r>
    </w:p>
    <w:p w14:paraId="699A0AC6" w14:textId="1DD51792" w:rsidR="008853A9" w:rsidRDefault="00E05A7C" w:rsidP="00133013">
      <w:pPr>
        <w:spacing w:after="120"/>
        <w:rPr>
          <w:lang w:val="en-GB"/>
        </w:rPr>
      </w:pPr>
      <w:r>
        <w:rPr>
          <w:lang w:val="en-GB"/>
        </w:rPr>
        <w:t xml:space="preserve">   </w:t>
      </w:r>
      <w:r w:rsidR="000326E9">
        <w:rPr>
          <w:lang w:val="en-GB"/>
        </w:rPr>
        <w:t xml:space="preserve">Perhaps it is this </w:t>
      </w:r>
      <w:r w:rsidR="000C0CD9">
        <w:rPr>
          <w:lang w:val="en-GB"/>
        </w:rPr>
        <w:t>sense</w:t>
      </w:r>
      <w:r w:rsidR="000326E9">
        <w:rPr>
          <w:lang w:val="en-GB"/>
        </w:rPr>
        <w:t xml:space="preserve"> of expansion and connection that </w:t>
      </w:r>
      <w:r w:rsidR="00973864">
        <w:rPr>
          <w:lang w:val="en-GB"/>
        </w:rPr>
        <w:t xml:space="preserve">have </w:t>
      </w:r>
      <w:r w:rsidR="000326E9">
        <w:rPr>
          <w:lang w:val="en-GB"/>
        </w:rPr>
        <w:t>cause</w:t>
      </w:r>
      <w:r w:rsidR="00973864">
        <w:rPr>
          <w:lang w:val="en-GB"/>
        </w:rPr>
        <w:t xml:space="preserve">d some </w:t>
      </w:r>
      <w:r w:rsidR="000326E9">
        <w:rPr>
          <w:lang w:val="en-GB"/>
        </w:rPr>
        <w:t xml:space="preserve">high places to be viewed as sacred.  </w:t>
      </w:r>
      <w:r w:rsidR="00F958E3">
        <w:rPr>
          <w:lang w:val="en-GB"/>
        </w:rPr>
        <w:t xml:space="preserve">In addition to the siting of burial tombs, mountain heights </w:t>
      </w:r>
      <w:r w:rsidR="00973864">
        <w:rPr>
          <w:lang w:val="en-GB"/>
        </w:rPr>
        <w:t>have</w:t>
      </w:r>
      <w:r w:rsidR="00F958E3">
        <w:rPr>
          <w:lang w:val="en-GB"/>
        </w:rPr>
        <w:t xml:space="preserve"> also </w:t>
      </w:r>
      <w:r w:rsidR="008315FB">
        <w:rPr>
          <w:lang w:val="en-GB"/>
        </w:rPr>
        <w:t>housed</w:t>
      </w:r>
      <w:r w:rsidR="000C0CD9">
        <w:rPr>
          <w:lang w:val="en-GB"/>
        </w:rPr>
        <w:t xml:space="preserve"> </w:t>
      </w:r>
      <w:r w:rsidR="00F958E3">
        <w:rPr>
          <w:lang w:val="en-GB"/>
        </w:rPr>
        <w:t>sacred places of learning.  This idea</w:t>
      </w:r>
      <w:r w:rsidR="000326E9">
        <w:rPr>
          <w:lang w:val="en-GB"/>
        </w:rPr>
        <w:t xml:space="preserve"> has been transferred through folk tales and even </w:t>
      </w:r>
      <w:r w:rsidR="00F958E3">
        <w:rPr>
          <w:lang w:val="en-GB"/>
        </w:rPr>
        <w:t xml:space="preserve">into </w:t>
      </w:r>
      <w:r w:rsidR="000326E9">
        <w:rPr>
          <w:lang w:val="en-GB"/>
        </w:rPr>
        <w:t>popular culture.  In one indigenous American legend, the Cheyenne tell how Arrow Boy, who was remarkable from birth, travelled high into the mountains where he found a circle of men.  There he learned for four years, eventually returning to his people with knowledge and four special medicine arrows that would ensure their well-being.</w:t>
      </w:r>
      <w:r w:rsidR="000326E9">
        <w:rPr>
          <w:rStyle w:val="FootnoteReference"/>
          <w:lang w:val="en-GB"/>
        </w:rPr>
        <w:footnoteReference w:id="15"/>
      </w:r>
      <w:r w:rsidR="000326E9">
        <w:rPr>
          <w:lang w:val="en-GB"/>
        </w:rPr>
        <w:t xml:space="preserve">  Th</w:t>
      </w:r>
      <w:r w:rsidR="00512C6D">
        <w:rPr>
          <w:lang w:val="en-GB"/>
        </w:rPr>
        <w:t xml:space="preserve">e essence </w:t>
      </w:r>
      <w:r w:rsidR="000326E9">
        <w:rPr>
          <w:lang w:val="en-GB"/>
        </w:rPr>
        <w:t xml:space="preserve">of </w:t>
      </w:r>
      <w:r w:rsidR="00512C6D">
        <w:rPr>
          <w:lang w:val="en-GB"/>
        </w:rPr>
        <w:t xml:space="preserve">this type of </w:t>
      </w:r>
      <w:r w:rsidR="000326E9">
        <w:rPr>
          <w:lang w:val="en-GB"/>
        </w:rPr>
        <w:t>experience is available virtually in modern times throug</w:t>
      </w:r>
      <w:r w:rsidR="00512C6D">
        <w:rPr>
          <w:lang w:val="en-GB"/>
        </w:rPr>
        <w:t>h</w:t>
      </w:r>
      <w:r w:rsidR="000326E9">
        <w:rPr>
          <w:lang w:val="en-GB"/>
        </w:rPr>
        <w:t xml:space="preserve"> game</w:t>
      </w:r>
      <w:r w:rsidR="00512C6D">
        <w:rPr>
          <w:lang w:val="en-GB"/>
        </w:rPr>
        <w:t>s such as</w:t>
      </w:r>
      <w:r w:rsidR="000326E9">
        <w:rPr>
          <w:lang w:val="en-GB"/>
        </w:rPr>
        <w:t xml:space="preserve"> Skyrim, where the player ascends to High Hrothgar at the peak of the mountain to learn the mysteries of the dragon language and the power that comes with it.</w:t>
      </w:r>
      <w:r w:rsidR="000326E9">
        <w:rPr>
          <w:rStyle w:val="FootnoteReference"/>
          <w:lang w:val="en-GB"/>
        </w:rPr>
        <w:footnoteReference w:id="16"/>
      </w:r>
      <w:r w:rsidR="000326E9">
        <w:rPr>
          <w:lang w:val="en-GB"/>
        </w:rPr>
        <w:t xml:space="preserve">  </w:t>
      </w:r>
      <w:r w:rsidR="00F90D25">
        <w:rPr>
          <w:lang w:val="en-GB"/>
        </w:rPr>
        <w:t xml:space="preserve">Not for the first time, </w:t>
      </w:r>
      <w:r w:rsidR="008853A9">
        <w:rPr>
          <w:lang w:val="en-GB"/>
        </w:rPr>
        <w:t xml:space="preserve">I found myself </w:t>
      </w:r>
      <w:r w:rsidR="000C0CD9">
        <w:rPr>
          <w:lang w:val="en-GB"/>
        </w:rPr>
        <w:t>yearning for</w:t>
      </w:r>
      <w:r w:rsidR="008853A9">
        <w:rPr>
          <w:lang w:val="en-GB"/>
        </w:rPr>
        <w:t xml:space="preserve"> this type of pilgrimage in my </w:t>
      </w:r>
      <w:r w:rsidR="00BB22C2">
        <w:rPr>
          <w:lang w:val="en-GB"/>
        </w:rPr>
        <w:t>S</w:t>
      </w:r>
      <w:r w:rsidR="008853A9">
        <w:rPr>
          <w:lang w:val="en-GB"/>
        </w:rPr>
        <w:t xml:space="preserve">ky </w:t>
      </w:r>
      <w:r w:rsidR="00BB22C2">
        <w:rPr>
          <w:lang w:val="en-GB"/>
        </w:rPr>
        <w:t>J</w:t>
      </w:r>
      <w:r w:rsidR="008853A9">
        <w:rPr>
          <w:lang w:val="en-GB"/>
        </w:rPr>
        <w:t>ournal.  On 11 February 2021 I wrote:</w:t>
      </w:r>
    </w:p>
    <w:p w14:paraId="5CF99A3E" w14:textId="0A46DA94" w:rsidR="008853A9" w:rsidRDefault="008853A9" w:rsidP="008853A9">
      <w:pPr>
        <w:spacing w:after="120"/>
        <w:ind w:left="432"/>
        <w:rPr>
          <w:lang w:val="en-GB"/>
        </w:rPr>
      </w:pPr>
      <w:r>
        <w:rPr>
          <w:lang w:val="en-GB"/>
        </w:rPr>
        <w:t xml:space="preserve">I do not enjoy working in an office – I would much prefer to be out under the open sky and perhaps </w:t>
      </w:r>
      <w:proofErr w:type="gramStart"/>
      <w:r>
        <w:rPr>
          <w:lang w:val="en-GB"/>
        </w:rPr>
        <w:t>this is why</w:t>
      </w:r>
      <w:proofErr w:type="gramEnd"/>
      <w:r>
        <w:rPr>
          <w:lang w:val="en-GB"/>
        </w:rPr>
        <w:t xml:space="preserve"> I repeatedly strive to cut civilization out of my photos.  This photo feels almost like escape – the electrical wires are there, but there is a clear path through the fields to the haze of mountains and sky beyond.  It looks so easy.  Devoid of their sharp contours, even the mountains seem surmountable – a simple walk up to the top to touch the clouds and discover what lies up there’ (Fig. 4).</w:t>
      </w:r>
    </w:p>
    <w:p w14:paraId="6FACDCAA" w14:textId="0BA1CCF4" w:rsidR="008853A9" w:rsidRDefault="008853A9" w:rsidP="008853A9">
      <w:pPr>
        <w:spacing w:after="120"/>
        <w:ind w:left="432"/>
        <w:rPr>
          <w:lang w:val="en-GB"/>
        </w:rPr>
      </w:pPr>
      <w:r>
        <w:rPr>
          <w:noProof/>
          <w:lang w:val="en-GB"/>
        </w:rPr>
        <w:drawing>
          <wp:inline distT="0" distB="0" distL="0" distR="0" wp14:anchorId="46AD26E3" wp14:editId="3664D5D8">
            <wp:extent cx="3367475" cy="2525607"/>
            <wp:effectExtent l="1905"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520204" cy="2640154"/>
                    </a:xfrm>
                    <a:prstGeom prst="rect">
                      <a:avLst/>
                    </a:prstGeom>
                  </pic:spPr>
                </pic:pic>
              </a:graphicData>
            </a:graphic>
          </wp:inline>
        </w:drawing>
      </w:r>
    </w:p>
    <w:p w14:paraId="59405301" w14:textId="48B6245F" w:rsidR="008853A9" w:rsidRPr="000C0CD9" w:rsidRDefault="000C0CD9" w:rsidP="008853A9">
      <w:pPr>
        <w:spacing w:after="120"/>
        <w:ind w:left="432"/>
        <w:rPr>
          <w:sz w:val="20"/>
          <w:szCs w:val="20"/>
          <w:lang w:val="en-GB"/>
        </w:rPr>
      </w:pPr>
      <w:r>
        <w:rPr>
          <w:sz w:val="20"/>
          <w:szCs w:val="20"/>
          <w:lang w:val="en-GB"/>
        </w:rPr>
        <w:t xml:space="preserve">Fig. 4.  Escape: a path to the mountaintops.  11 February 2021.  </w:t>
      </w:r>
      <w:r>
        <w:rPr>
          <w:i/>
          <w:iCs/>
          <w:sz w:val="20"/>
          <w:szCs w:val="20"/>
          <w:lang w:val="en-GB"/>
        </w:rPr>
        <w:t xml:space="preserve">Photo:  </w:t>
      </w:r>
      <w:r>
        <w:rPr>
          <w:sz w:val="20"/>
          <w:szCs w:val="20"/>
          <w:lang w:val="en-GB"/>
        </w:rPr>
        <w:t>Kim Corrall</w:t>
      </w:r>
      <w:r w:rsidR="00F90D25">
        <w:rPr>
          <w:sz w:val="20"/>
          <w:szCs w:val="20"/>
          <w:lang w:val="en-GB"/>
        </w:rPr>
        <w:t>.</w:t>
      </w:r>
    </w:p>
    <w:p w14:paraId="2C982FF1" w14:textId="4F1E0425" w:rsidR="00916843" w:rsidRPr="00916843" w:rsidRDefault="00916843" w:rsidP="00916843">
      <w:pPr>
        <w:spacing w:after="0"/>
        <w:rPr>
          <w:b/>
          <w:bCs/>
          <w:lang w:val="en-GB"/>
        </w:rPr>
      </w:pPr>
      <w:r>
        <w:rPr>
          <w:b/>
          <w:bCs/>
          <w:lang w:val="en-GB"/>
        </w:rPr>
        <w:lastRenderedPageBreak/>
        <w:t>Enchantment and Liminality</w:t>
      </w:r>
    </w:p>
    <w:p w14:paraId="1BCCF309" w14:textId="026618D7" w:rsidR="006F4279" w:rsidRDefault="00A65F0C" w:rsidP="007C7418">
      <w:pPr>
        <w:spacing w:after="120"/>
        <w:rPr>
          <w:lang w:val="en-GB"/>
        </w:rPr>
      </w:pPr>
      <w:r>
        <w:rPr>
          <w:lang w:val="en-GB"/>
        </w:rPr>
        <w:t xml:space="preserve">  </w:t>
      </w:r>
      <w:r w:rsidR="00916843">
        <w:rPr>
          <w:lang w:val="en-GB"/>
        </w:rPr>
        <w:t xml:space="preserve">Another recurring theme </w:t>
      </w:r>
      <w:r w:rsidR="007822BC">
        <w:rPr>
          <w:lang w:val="en-GB"/>
        </w:rPr>
        <w:t>during my observations</w:t>
      </w:r>
      <w:r w:rsidR="00916843">
        <w:rPr>
          <w:lang w:val="en-GB"/>
        </w:rPr>
        <w:t xml:space="preserve"> was that of liminality and </w:t>
      </w:r>
      <w:r w:rsidR="006E1EC5">
        <w:rPr>
          <w:lang w:val="en-GB"/>
        </w:rPr>
        <w:t>‘</w:t>
      </w:r>
      <w:r w:rsidR="00916843">
        <w:rPr>
          <w:lang w:val="en-GB"/>
        </w:rPr>
        <w:t>enchanted animism</w:t>
      </w:r>
      <w:r w:rsidR="006E1EC5">
        <w:rPr>
          <w:lang w:val="en-GB"/>
        </w:rPr>
        <w:t>’</w:t>
      </w:r>
      <w:r w:rsidR="00916843">
        <w:rPr>
          <w:lang w:val="en-GB"/>
        </w:rPr>
        <w:t>.</w:t>
      </w:r>
      <w:r w:rsidR="006E1EC5">
        <w:rPr>
          <w:rStyle w:val="FootnoteReference"/>
          <w:lang w:val="en-GB"/>
        </w:rPr>
        <w:footnoteReference w:id="17"/>
      </w:r>
      <w:r w:rsidR="00916843">
        <w:rPr>
          <w:lang w:val="en-GB"/>
        </w:rPr>
        <w:t xml:space="preserve">  </w:t>
      </w:r>
      <w:r w:rsidR="00430FFC">
        <w:rPr>
          <w:lang w:val="en-GB"/>
        </w:rPr>
        <w:t>From a distance</w:t>
      </w:r>
      <w:r w:rsidR="00916843">
        <w:rPr>
          <w:lang w:val="en-GB"/>
        </w:rPr>
        <w:t xml:space="preserve">, </w:t>
      </w:r>
      <w:r w:rsidR="00430FFC">
        <w:rPr>
          <w:lang w:val="en-GB"/>
        </w:rPr>
        <w:t xml:space="preserve">the mountains and their proximity to the sky and clouds </w:t>
      </w:r>
      <w:r w:rsidR="00916843">
        <w:rPr>
          <w:lang w:val="en-GB"/>
        </w:rPr>
        <w:t xml:space="preserve">often </w:t>
      </w:r>
      <w:r w:rsidR="00430FFC">
        <w:rPr>
          <w:lang w:val="en-GB"/>
        </w:rPr>
        <w:t>seem</w:t>
      </w:r>
      <w:r w:rsidR="00916843">
        <w:rPr>
          <w:lang w:val="en-GB"/>
        </w:rPr>
        <w:t>ed</w:t>
      </w:r>
      <w:r w:rsidR="00430FFC">
        <w:rPr>
          <w:lang w:val="en-GB"/>
        </w:rPr>
        <w:t xml:space="preserve"> to take on a liminal appearance in certain light that spark</w:t>
      </w:r>
      <w:r w:rsidR="00916843">
        <w:rPr>
          <w:lang w:val="en-GB"/>
        </w:rPr>
        <w:t>ed</w:t>
      </w:r>
      <w:r w:rsidR="00430FFC">
        <w:rPr>
          <w:lang w:val="en-GB"/>
        </w:rPr>
        <w:t xml:space="preserve"> my imagination on my long drives.  I commented on this many times in my Sky Journal, often wondering if these insubstantial looking </w:t>
      </w:r>
      <w:r w:rsidR="00245BC2">
        <w:rPr>
          <w:lang w:val="en-GB"/>
        </w:rPr>
        <w:t>forms could transport me somewhere else.  I describe</w:t>
      </w:r>
      <w:r w:rsidR="006F4279">
        <w:rPr>
          <w:lang w:val="en-GB"/>
        </w:rPr>
        <w:t>d</w:t>
      </w:r>
      <w:r w:rsidR="00245BC2">
        <w:rPr>
          <w:lang w:val="en-GB"/>
        </w:rPr>
        <w:t xml:space="preserve"> this experience on </w:t>
      </w:r>
      <w:r w:rsidR="007822BC">
        <w:rPr>
          <w:lang w:val="en-GB"/>
        </w:rPr>
        <w:t xml:space="preserve">5 </w:t>
      </w:r>
      <w:r w:rsidR="00245BC2">
        <w:rPr>
          <w:lang w:val="en-GB"/>
        </w:rPr>
        <w:t>February 2021 by writing</w:t>
      </w:r>
      <w:r w:rsidR="006F4279">
        <w:rPr>
          <w:lang w:val="en-GB"/>
        </w:rPr>
        <w:t>:</w:t>
      </w:r>
    </w:p>
    <w:p w14:paraId="0B43471E" w14:textId="238FFF0F" w:rsidR="006F4279" w:rsidRDefault="00245BC2" w:rsidP="007C7418">
      <w:pPr>
        <w:spacing w:after="120"/>
        <w:ind w:left="432"/>
        <w:rPr>
          <w:lang w:val="en-GB"/>
        </w:rPr>
      </w:pPr>
      <w:r>
        <w:rPr>
          <w:lang w:val="en-GB"/>
        </w:rPr>
        <w:t>As the sun sets, they seem to fade into an otherworldly presence, showing only layers of slightly differentiated colour.  I find this so hard to capture in photos.  Nothing evokes the feeling of the mountains like they themselves do – as if, if I could reach them, I could travel to that other realm and explore</w:t>
      </w:r>
      <w:r w:rsidR="007822BC">
        <w:rPr>
          <w:lang w:val="en-GB"/>
        </w:rPr>
        <w:t xml:space="preserve"> (Fig. 5)</w:t>
      </w:r>
      <w:r>
        <w:rPr>
          <w:lang w:val="en-GB"/>
        </w:rPr>
        <w:t>.</w:t>
      </w:r>
    </w:p>
    <w:p w14:paraId="6638A92E" w14:textId="389ED545" w:rsidR="007822BC" w:rsidRDefault="007822BC" w:rsidP="007C7418">
      <w:pPr>
        <w:spacing w:after="120"/>
        <w:ind w:left="432"/>
        <w:rPr>
          <w:lang w:val="en-GB"/>
        </w:rPr>
      </w:pPr>
      <w:r>
        <w:rPr>
          <w:noProof/>
          <w:lang w:val="en-GB"/>
        </w:rPr>
        <w:drawing>
          <wp:inline distT="0" distB="0" distL="0" distR="0" wp14:anchorId="085CD558" wp14:editId="5AD37194">
            <wp:extent cx="3632200" cy="2246928"/>
            <wp:effectExtent l="0" t="0" r="635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2" cstate="print">
                      <a:extLst>
                        <a:ext uri="{28A0092B-C50C-407E-A947-70E740481C1C}">
                          <a14:useLocalDpi xmlns:a14="http://schemas.microsoft.com/office/drawing/2010/main" val="0"/>
                        </a:ext>
                      </a:extLst>
                    </a:blip>
                    <a:srcRect t="17519"/>
                    <a:stretch/>
                  </pic:blipFill>
                  <pic:spPr bwMode="auto">
                    <a:xfrm>
                      <a:off x="0" y="0"/>
                      <a:ext cx="3687804" cy="2281326"/>
                    </a:xfrm>
                    <a:prstGeom prst="rect">
                      <a:avLst/>
                    </a:prstGeom>
                    <a:ln>
                      <a:noFill/>
                    </a:ln>
                    <a:extLst>
                      <a:ext uri="{53640926-AAD7-44D8-BBD7-CCE9431645EC}">
                        <a14:shadowObscured xmlns:a14="http://schemas.microsoft.com/office/drawing/2010/main"/>
                      </a:ext>
                    </a:extLst>
                  </pic:spPr>
                </pic:pic>
              </a:graphicData>
            </a:graphic>
          </wp:inline>
        </w:drawing>
      </w:r>
    </w:p>
    <w:p w14:paraId="049EEC3D" w14:textId="0E9E31C6" w:rsidR="007822BC" w:rsidRDefault="007822BC" w:rsidP="007C7418">
      <w:pPr>
        <w:spacing w:after="120"/>
        <w:ind w:left="432"/>
        <w:rPr>
          <w:sz w:val="20"/>
          <w:szCs w:val="20"/>
          <w:lang w:val="en-GB"/>
        </w:rPr>
      </w:pPr>
      <w:r>
        <w:rPr>
          <w:sz w:val="20"/>
          <w:szCs w:val="20"/>
          <w:lang w:val="en-GB"/>
        </w:rPr>
        <w:t xml:space="preserve">Fig. 5.  Ethereal mountainscape.  11 February 2021.  </w:t>
      </w:r>
      <w:r>
        <w:rPr>
          <w:i/>
          <w:iCs/>
          <w:sz w:val="20"/>
          <w:szCs w:val="20"/>
          <w:lang w:val="en-GB"/>
        </w:rPr>
        <w:t xml:space="preserve">Photo:  </w:t>
      </w:r>
      <w:r>
        <w:rPr>
          <w:sz w:val="20"/>
          <w:szCs w:val="20"/>
          <w:lang w:val="en-GB"/>
        </w:rPr>
        <w:t>Kim Corrall</w:t>
      </w:r>
      <w:r w:rsidR="00F90D25">
        <w:rPr>
          <w:sz w:val="20"/>
          <w:szCs w:val="20"/>
          <w:lang w:val="en-GB"/>
        </w:rPr>
        <w:t>.</w:t>
      </w:r>
    </w:p>
    <w:p w14:paraId="096F1CBD" w14:textId="0804AE3A" w:rsidR="007C7418" w:rsidRDefault="006E1EC5" w:rsidP="006F4279">
      <w:pPr>
        <w:spacing w:after="120"/>
        <w:rPr>
          <w:lang w:val="en-GB"/>
        </w:rPr>
      </w:pPr>
      <w:r>
        <w:rPr>
          <w:lang w:val="en-GB"/>
        </w:rPr>
        <w:t xml:space="preserve">Although MacFarlane quotes Tennyson’s lines below to illustrate how the discovery of the impermanence of mountains during Tennyson’s time affected Western </w:t>
      </w:r>
      <w:r w:rsidR="008C13D1">
        <w:rPr>
          <w:lang w:val="en-GB"/>
        </w:rPr>
        <w:t>attitudes</w:t>
      </w:r>
      <w:r>
        <w:rPr>
          <w:lang w:val="en-GB"/>
        </w:rPr>
        <w:t>, for me the lines perfectly describe t</w:t>
      </w:r>
      <w:r w:rsidR="00230A8B">
        <w:rPr>
          <w:lang w:val="en-GB"/>
        </w:rPr>
        <w:t>h</w:t>
      </w:r>
      <w:r>
        <w:rPr>
          <w:lang w:val="en-GB"/>
        </w:rPr>
        <w:t>is</w:t>
      </w:r>
      <w:r w:rsidR="00230A8B">
        <w:rPr>
          <w:lang w:val="en-GB"/>
        </w:rPr>
        <w:t xml:space="preserve"> sense of liminality</w:t>
      </w:r>
      <w:r w:rsidR="007C7418">
        <w:rPr>
          <w:lang w:val="en-GB"/>
        </w:rPr>
        <w:t>:</w:t>
      </w:r>
    </w:p>
    <w:p w14:paraId="2EC772AC" w14:textId="10101B49" w:rsidR="007C7418" w:rsidRDefault="00230A8B" w:rsidP="007C7418">
      <w:pPr>
        <w:spacing w:after="0"/>
        <w:ind w:left="432"/>
        <w:rPr>
          <w:lang w:val="en-GB"/>
        </w:rPr>
      </w:pPr>
      <w:r>
        <w:rPr>
          <w:lang w:val="en-GB"/>
        </w:rPr>
        <w:t>The hills are shadows</w:t>
      </w:r>
      <w:r w:rsidR="007C7418">
        <w:rPr>
          <w:lang w:val="en-GB"/>
        </w:rPr>
        <w:t>,</w:t>
      </w:r>
      <w:r>
        <w:rPr>
          <w:lang w:val="en-GB"/>
        </w:rPr>
        <w:t xml:space="preserve"> and they flow</w:t>
      </w:r>
    </w:p>
    <w:p w14:paraId="16BD5592" w14:textId="129A2685" w:rsidR="007C7418" w:rsidRDefault="00230A8B" w:rsidP="007C7418">
      <w:pPr>
        <w:spacing w:after="0"/>
        <w:ind w:left="720"/>
        <w:rPr>
          <w:lang w:val="en-GB"/>
        </w:rPr>
      </w:pPr>
      <w:r>
        <w:rPr>
          <w:lang w:val="en-GB"/>
        </w:rPr>
        <w:t>From form to form, and nothing stands</w:t>
      </w:r>
      <w:r w:rsidR="007C7418">
        <w:rPr>
          <w:lang w:val="en-GB"/>
        </w:rPr>
        <w:t>;</w:t>
      </w:r>
    </w:p>
    <w:p w14:paraId="2116AD9F" w14:textId="3EC46980" w:rsidR="007C7418" w:rsidRDefault="00230A8B" w:rsidP="007C7418">
      <w:pPr>
        <w:spacing w:after="0"/>
        <w:ind w:left="720"/>
        <w:rPr>
          <w:lang w:val="en-GB"/>
        </w:rPr>
      </w:pPr>
      <w:r>
        <w:rPr>
          <w:lang w:val="en-GB"/>
        </w:rPr>
        <w:t>They melt like mist, the solid lands</w:t>
      </w:r>
      <w:r w:rsidR="007C7418">
        <w:rPr>
          <w:lang w:val="en-GB"/>
        </w:rPr>
        <w:t>,</w:t>
      </w:r>
    </w:p>
    <w:p w14:paraId="37AE466E" w14:textId="1EDA3B2E" w:rsidR="007C7418" w:rsidRDefault="00230A8B" w:rsidP="007C7418">
      <w:pPr>
        <w:spacing w:after="120"/>
        <w:ind w:left="432"/>
        <w:rPr>
          <w:lang w:val="en-GB"/>
        </w:rPr>
      </w:pPr>
      <w:r>
        <w:rPr>
          <w:lang w:val="en-GB"/>
        </w:rPr>
        <w:t>Like clouds they shape themselves and go.</w:t>
      </w:r>
      <w:r>
        <w:rPr>
          <w:rStyle w:val="FootnoteReference"/>
          <w:lang w:val="en-GB"/>
        </w:rPr>
        <w:footnoteReference w:id="18"/>
      </w:r>
      <w:r>
        <w:rPr>
          <w:lang w:val="en-GB"/>
        </w:rPr>
        <w:t xml:space="preserve"> </w:t>
      </w:r>
    </w:p>
    <w:p w14:paraId="23CD4004" w14:textId="7E0E1F73" w:rsidR="008C13D1" w:rsidRDefault="00803E5C" w:rsidP="006F4279">
      <w:pPr>
        <w:spacing w:after="120"/>
        <w:rPr>
          <w:lang w:val="en-GB"/>
        </w:rPr>
      </w:pPr>
      <w:r>
        <w:rPr>
          <w:lang w:val="en-GB"/>
        </w:rPr>
        <w:t xml:space="preserve">   </w:t>
      </w:r>
      <w:r w:rsidR="00B159FA">
        <w:rPr>
          <w:lang w:val="en-GB"/>
        </w:rPr>
        <w:t>In sharp contrast to this pull upwards were my realizations of the realities of attempting to ascend the desert mountains.  As ethereal as they sometimes appeared in the distance, closer inspection revealed them to have deep crevices and sharp angles.  This disconnect between what I imagined from a distance, based in part on my background and cultural conditioning, and what is physically there is what MacFarlane was referring to when he called them ‘mountains of the mind’.</w:t>
      </w:r>
      <w:r w:rsidR="00B159FA">
        <w:rPr>
          <w:rStyle w:val="FootnoteReference"/>
          <w:lang w:val="en-GB"/>
        </w:rPr>
        <w:footnoteReference w:id="19"/>
      </w:r>
      <w:r w:rsidR="00B159FA">
        <w:rPr>
          <w:lang w:val="en-GB"/>
        </w:rPr>
        <w:t xml:space="preserve">  Undeterred by this intrusion of reality, I continued to be enchanted by the</w:t>
      </w:r>
      <w:r w:rsidR="001F38C4">
        <w:rPr>
          <w:lang w:val="en-GB"/>
        </w:rPr>
        <w:t xml:space="preserve"> </w:t>
      </w:r>
      <w:r w:rsidR="00B159FA">
        <w:rPr>
          <w:lang w:val="en-GB"/>
        </w:rPr>
        <w:t>sights</w:t>
      </w:r>
      <w:r w:rsidR="001F38C4">
        <w:rPr>
          <w:lang w:val="en-GB"/>
        </w:rPr>
        <w:t xml:space="preserve"> I encounter</w:t>
      </w:r>
      <w:r w:rsidR="00552246">
        <w:rPr>
          <w:lang w:val="en-GB"/>
        </w:rPr>
        <w:t>ed</w:t>
      </w:r>
      <w:r w:rsidR="001F38C4">
        <w:rPr>
          <w:lang w:val="en-GB"/>
        </w:rPr>
        <w:t xml:space="preserve"> </w:t>
      </w:r>
      <w:r w:rsidR="008C13D1">
        <w:rPr>
          <w:lang w:val="en-GB"/>
        </w:rPr>
        <w:t>on my daily drives</w:t>
      </w:r>
      <w:r w:rsidR="001F38C4">
        <w:rPr>
          <w:lang w:val="en-GB"/>
        </w:rPr>
        <w:t xml:space="preserve"> </w:t>
      </w:r>
      <w:r w:rsidR="00B159FA">
        <w:rPr>
          <w:lang w:val="en-GB"/>
        </w:rPr>
        <w:t>-</w:t>
      </w:r>
      <w:r w:rsidR="008C13D1">
        <w:rPr>
          <w:lang w:val="en-GB"/>
        </w:rPr>
        <w:t xml:space="preserve"> the shifting light at sunrise or sunset, the deep shadows cast by the clouds and the sudde</w:t>
      </w:r>
      <w:r w:rsidR="004D2BBA">
        <w:rPr>
          <w:lang w:val="en-GB"/>
        </w:rPr>
        <w:t>n</w:t>
      </w:r>
      <w:r w:rsidR="008C13D1">
        <w:rPr>
          <w:lang w:val="en-GB"/>
        </w:rPr>
        <w:t xml:space="preserve"> reveals of snow-</w:t>
      </w:r>
      <w:r w:rsidR="008C13D1">
        <w:rPr>
          <w:lang w:val="en-GB"/>
        </w:rPr>
        <w:lastRenderedPageBreak/>
        <w:t>capped peaks after a storm.</w:t>
      </w:r>
      <w:r w:rsidR="004D2BBA">
        <w:rPr>
          <w:lang w:val="en-GB"/>
        </w:rPr>
        <w:t xml:space="preserve">  On 2 March 2021, I </w:t>
      </w:r>
      <w:r w:rsidR="00566362">
        <w:rPr>
          <w:lang w:val="en-GB"/>
        </w:rPr>
        <w:t xml:space="preserve">found myself </w:t>
      </w:r>
      <w:r w:rsidR="004D2BBA">
        <w:rPr>
          <w:lang w:val="en-GB"/>
        </w:rPr>
        <w:t>detour</w:t>
      </w:r>
      <w:r w:rsidR="00566362">
        <w:rPr>
          <w:lang w:val="en-GB"/>
        </w:rPr>
        <w:t>ing</w:t>
      </w:r>
      <w:r w:rsidR="004D2BBA">
        <w:rPr>
          <w:lang w:val="en-GB"/>
        </w:rPr>
        <w:t xml:space="preserve"> on my way home once again to capture the gorgeous views.  </w:t>
      </w:r>
      <w:r w:rsidR="00566362">
        <w:rPr>
          <w:lang w:val="en-GB"/>
        </w:rPr>
        <w:t>Later, i</w:t>
      </w:r>
      <w:r w:rsidR="004D2BBA">
        <w:rPr>
          <w:lang w:val="en-GB"/>
        </w:rPr>
        <w:t xml:space="preserve">n my Sky Journal, I </w:t>
      </w:r>
      <w:r w:rsidR="008315FB">
        <w:rPr>
          <w:lang w:val="en-GB"/>
        </w:rPr>
        <w:t>noted</w:t>
      </w:r>
      <w:r w:rsidR="004D2BBA">
        <w:rPr>
          <w:lang w:val="en-GB"/>
        </w:rPr>
        <w:t>:</w:t>
      </w:r>
    </w:p>
    <w:p w14:paraId="68B3BDEE" w14:textId="45360021" w:rsidR="004D2BBA" w:rsidRDefault="004D2BBA" w:rsidP="004D2BBA">
      <w:pPr>
        <w:spacing w:after="120"/>
        <w:ind w:left="432"/>
        <w:rPr>
          <w:lang w:val="en-GB"/>
        </w:rPr>
      </w:pPr>
      <w:r>
        <w:rPr>
          <w:lang w:val="en-GB"/>
        </w:rPr>
        <w:t xml:space="preserve">The mist through the pass was unusual today, but more unexpected </w:t>
      </w:r>
      <w:r w:rsidR="00566362">
        <w:rPr>
          <w:lang w:val="en-GB"/>
        </w:rPr>
        <w:t xml:space="preserve">still </w:t>
      </w:r>
      <w:r>
        <w:rPr>
          <w:lang w:val="en-GB"/>
        </w:rPr>
        <w:t xml:space="preserve">was the </w:t>
      </w:r>
      <w:r w:rsidR="00566362">
        <w:rPr>
          <w:lang w:val="en-GB"/>
        </w:rPr>
        <w:t xml:space="preserve">sudden </w:t>
      </w:r>
      <w:r>
        <w:rPr>
          <w:lang w:val="en-GB"/>
        </w:rPr>
        <w:t xml:space="preserve">pounding on the car as I crossed into Banning.  It took me a moment to realize that it was </w:t>
      </w:r>
      <w:proofErr w:type="gramStart"/>
      <w:r>
        <w:rPr>
          <w:lang w:val="en-GB"/>
        </w:rPr>
        <w:t>actually hail</w:t>
      </w:r>
      <w:proofErr w:type="gramEnd"/>
      <w:r>
        <w:rPr>
          <w:lang w:val="en-GB"/>
        </w:rPr>
        <w:t xml:space="preserve">(!!).  Even more incredible, though, was the scene that greeted me when the </w:t>
      </w:r>
      <w:r w:rsidR="00566362">
        <w:rPr>
          <w:lang w:val="en-GB"/>
        </w:rPr>
        <w:t>heavy mist</w:t>
      </w:r>
      <w:r>
        <w:rPr>
          <w:lang w:val="en-GB"/>
        </w:rPr>
        <w:t xml:space="preserve"> parted</w:t>
      </w:r>
      <w:r w:rsidR="00566362">
        <w:rPr>
          <w:lang w:val="en-GB"/>
        </w:rPr>
        <w:t>, revealing brilliant</w:t>
      </w:r>
      <w:r>
        <w:rPr>
          <w:lang w:val="en-GB"/>
        </w:rPr>
        <w:t xml:space="preserve"> white mountain </w:t>
      </w:r>
      <w:r w:rsidR="00566362">
        <w:rPr>
          <w:lang w:val="en-GB"/>
        </w:rPr>
        <w:t xml:space="preserve">peaks, like something out of Brigadoon.  Off I went again, up the side road to capture a shot, squelching through mud and </w:t>
      </w:r>
      <w:r w:rsidR="00552246">
        <w:rPr>
          <w:lang w:val="en-GB"/>
        </w:rPr>
        <w:t xml:space="preserve">half </w:t>
      </w:r>
      <w:r w:rsidR="00566362">
        <w:rPr>
          <w:lang w:val="en-GB"/>
        </w:rPr>
        <w:t xml:space="preserve">drenching myself in the process.  I was rewarded with an errant raven who joined me for the moment (Fig. </w:t>
      </w:r>
      <w:r w:rsidR="00552246">
        <w:rPr>
          <w:lang w:val="en-GB"/>
        </w:rPr>
        <w:t>6</w:t>
      </w:r>
      <w:r w:rsidR="00566362">
        <w:rPr>
          <w:lang w:val="en-GB"/>
        </w:rPr>
        <w:t>).</w:t>
      </w:r>
    </w:p>
    <w:p w14:paraId="5EBC061B" w14:textId="1CE6FBD7" w:rsidR="00566362" w:rsidRDefault="00566362" w:rsidP="004D2BBA">
      <w:pPr>
        <w:spacing w:after="120"/>
        <w:ind w:left="432"/>
        <w:rPr>
          <w:lang w:val="en-GB"/>
        </w:rPr>
      </w:pPr>
      <w:r>
        <w:rPr>
          <w:noProof/>
          <w:lang w:val="en-GB"/>
        </w:rPr>
        <w:drawing>
          <wp:inline distT="0" distB="0" distL="0" distR="0" wp14:anchorId="3EB79870" wp14:editId="4C3421C6">
            <wp:extent cx="3778250" cy="21362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3" cstate="print">
                      <a:extLst>
                        <a:ext uri="{28A0092B-C50C-407E-A947-70E740481C1C}">
                          <a14:useLocalDpi xmlns:a14="http://schemas.microsoft.com/office/drawing/2010/main" val="0"/>
                        </a:ext>
                      </a:extLst>
                    </a:blip>
                    <a:srcRect t="24613"/>
                    <a:stretch/>
                  </pic:blipFill>
                  <pic:spPr bwMode="auto">
                    <a:xfrm>
                      <a:off x="0" y="0"/>
                      <a:ext cx="3872037" cy="2189288"/>
                    </a:xfrm>
                    <a:prstGeom prst="rect">
                      <a:avLst/>
                    </a:prstGeom>
                    <a:ln>
                      <a:noFill/>
                    </a:ln>
                    <a:extLst>
                      <a:ext uri="{53640926-AAD7-44D8-BBD7-CCE9431645EC}">
                        <a14:shadowObscured xmlns:a14="http://schemas.microsoft.com/office/drawing/2010/main"/>
                      </a:ext>
                    </a:extLst>
                  </pic:spPr>
                </pic:pic>
              </a:graphicData>
            </a:graphic>
          </wp:inline>
        </w:drawing>
      </w:r>
    </w:p>
    <w:p w14:paraId="28A739B4" w14:textId="071F85B7" w:rsidR="00566362" w:rsidRPr="00566362" w:rsidRDefault="00566362" w:rsidP="004D2BBA">
      <w:pPr>
        <w:spacing w:after="120"/>
        <w:ind w:left="432"/>
        <w:rPr>
          <w:sz w:val="20"/>
          <w:szCs w:val="20"/>
          <w:lang w:val="en-GB"/>
        </w:rPr>
      </w:pPr>
      <w:r>
        <w:rPr>
          <w:sz w:val="20"/>
          <w:szCs w:val="20"/>
          <w:lang w:val="en-GB"/>
        </w:rPr>
        <w:t xml:space="preserve">Fig. </w:t>
      </w:r>
      <w:r w:rsidR="00552246">
        <w:rPr>
          <w:sz w:val="20"/>
          <w:szCs w:val="20"/>
          <w:lang w:val="en-GB"/>
        </w:rPr>
        <w:t>6</w:t>
      </w:r>
      <w:r>
        <w:rPr>
          <w:sz w:val="20"/>
          <w:szCs w:val="20"/>
          <w:lang w:val="en-GB"/>
        </w:rPr>
        <w:t xml:space="preserve">.  Reveal of the snow-capped peaks with a raven.  2 March 2021.  </w:t>
      </w:r>
      <w:r>
        <w:rPr>
          <w:i/>
          <w:iCs/>
          <w:sz w:val="20"/>
          <w:szCs w:val="20"/>
          <w:lang w:val="en-GB"/>
        </w:rPr>
        <w:t xml:space="preserve">Photo:  </w:t>
      </w:r>
      <w:r>
        <w:rPr>
          <w:sz w:val="20"/>
          <w:szCs w:val="20"/>
          <w:lang w:val="en-GB"/>
        </w:rPr>
        <w:t>Kim Corrall</w:t>
      </w:r>
      <w:r w:rsidR="009024CD">
        <w:rPr>
          <w:sz w:val="20"/>
          <w:szCs w:val="20"/>
          <w:lang w:val="en-GB"/>
        </w:rPr>
        <w:t>.</w:t>
      </w:r>
    </w:p>
    <w:p w14:paraId="788CCF9C" w14:textId="3F52EC94" w:rsidR="00CD267E" w:rsidRDefault="00803E5C" w:rsidP="00CD267E">
      <w:pPr>
        <w:spacing w:after="120"/>
        <w:rPr>
          <w:lang w:val="en-GB"/>
        </w:rPr>
      </w:pPr>
      <w:r>
        <w:rPr>
          <w:lang w:val="en-GB"/>
        </w:rPr>
        <w:t xml:space="preserve">   </w:t>
      </w:r>
      <w:r w:rsidR="001F38C4">
        <w:rPr>
          <w:lang w:val="en-GB"/>
        </w:rPr>
        <w:t>One interesting development</w:t>
      </w:r>
      <w:r w:rsidR="00CD267E">
        <w:rPr>
          <w:lang w:val="en-GB"/>
        </w:rPr>
        <w:t xml:space="preserve"> was my personification of the mountain peaks outside my office window, which appear</w:t>
      </w:r>
      <w:r w:rsidR="001F38C4">
        <w:rPr>
          <w:lang w:val="en-GB"/>
        </w:rPr>
        <w:t>ed</w:t>
      </w:r>
      <w:r w:rsidR="00CD267E">
        <w:rPr>
          <w:lang w:val="en-GB"/>
        </w:rPr>
        <w:t xml:space="preserve"> to me as a pregnant woman gazing up at the sky.  Over the course of my observations, I felt myself establishing a connection with her.  Indeed, even now that the field observations are officially completed, I still find myself visiting with her during the day and delighting in her interactions with the clouds.  On 17 February, when my drive began enveloped in fog (Fig. </w:t>
      </w:r>
      <w:r w:rsidR="00552246">
        <w:rPr>
          <w:lang w:val="en-GB"/>
        </w:rPr>
        <w:t>7</w:t>
      </w:r>
      <w:r w:rsidR="00CD267E">
        <w:rPr>
          <w:lang w:val="en-GB"/>
        </w:rPr>
        <w:t>), I wrote:</w:t>
      </w:r>
    </w:p>
    <w:p w14:paraId="4D0598AB" w14:textId="53B3B3E6" w:rsidR="00CD267E" w:rsidRDefault="00CD267E" w:rsidP="00CD267E">
      <w:pPr>
        <w:spacing w:after="120"/>
        <w:ind w:left="432"/>
        <w:rPr>
          <w:lang w:val="en-GB"/>
        </w:rPr>
      </w:pPr>
      <w:r>
        <w:rPr>
          <w:lang w:val="en-GB"/>
        </w:rPr>
        <w:t xml:space="preserve">By the time I cross the pass and get to work, though, the liminal is gone and I find my lady of the mountain gazing at the last few cloud remnants before they, too, drift away (Fig. </w:t>
      </w:r>
      <w:r w:rsidR="00F90980">
        <w:rPr>
          <w:lang w:val="en-GB"/>
        </w:rPr>
        <w:t>8</w:t>
      </w:r>
      <w:r>
        <w:rPr>
          <w:lang w:val="en-GB"/>
        </w:rPr>
        <w:t>)</w:t>
      </w:r>
    </w:p>
    <w:p w14:paraId="7E15D23C" w14:textId="56B1A154" w:rsidR="00CD267E" w:rsidRDefault="00CD267E" w:rsidP="00CD267E">
      <w:pPr>
        <w:spacing w:after="120"/>
        <w:ind w:left="432"/>
        <w:rPr>
          <w:lang w:val="en-GB"/>
        </w:rPr>
      </w:pPr>
      <w:r>
        <w:rPr>
          <w:noProof/>
          <w:lang w:val="en-GB"/>
        </w:rPr>
        <w:drawing>
          <wp:inline distT="0" distB="0" distL="0" distR="0" wp14:anchorId="7B5C17B4" wp14:editId="39690D05">
            <wp:extent cx="2781300" cy="2085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89816" cy="2092362"/>
                    </a:xfrm>
                    <a:prstGeom prst="rect">
                      <a:avLst/>
                    </a:prstGeom>
                  </pic:spPr>
                </pic:pic>
              </a:graphicData>
            </a:graphic>
          </wp:inline>
        </w:drawing>
      </w:r>
      <w:r>
        <w:rPr>
          <w:lang w:val="en-GB"/>
        </w:rPr>
        <w:t xml:space="preserve">  </w:t>
      </w:r>
      <w:r>
        <w:rPr>
          <w:noProof/>
          <w:lang w:val="en-GB"/>
        </w:rPr>
        <w:drawing>
          <wp:inline distT="0" distB="0" distL="0" distR="0" wp14:anchorId="7A896598" wp14:editId="4CE3B55D">
            <wp:extent cx="2787227" cy="20904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00907" cy="2100680"/>
                    </a:xfrm>
                    <a:prstGeom prst="rect">
                      <a:avLst/>
                    </a:prstGeom>
                  </pic:spPr>
                </pic:pic>
              </a:graphicData>
            </a:graphic>
          </wp:inline>
        </w:drawing>
      </w:r>
    </w:p>
    <w:p w14:paraId="7786E69C" w14:textId="4B7BD001" w:rsidR="00CD267E" w:rsidRDefault="00B01598" w:rsidP="00B01598">
      <w:pPr>
        <w:spacing w:after="0"/>
        <w:ind w:left="432"/>
        <w:rPr>
          <w:sz w:val="20"/>
          <w:szCs w:val="20"/>
          <w:lang w:val="en-GB"/>
        </w:rPr>
      </w:pPr>
      <w:r>
        <w:rPr>
          <w:sz w:val="20"/>
          <w:szCs w:val="20"/>
          <w:lang w:val="en-GB"/>
        </w:rPr>
        <w:t xml:space="preserve">Fig. </w:t>
      </w:r>
      <w:r w:rsidR="00F90980">
        <w:rPr>
          <w:sz w:val="20"/>
          <w:szCs w:val="20"/>
          <w:lang w:val="en-GB"/>
        </w:rPr>
        <w:t>7</w:t>
      </w:r>
      <w:r>
        <w:rPr>
          <w:sz w:val="20"/>
          <w:szCs w:val="20"/>
          <w:lang w:val="en-GB"/>
        </w:rPr>
        <w:t>.  Liminal fog in the early morning.  17 February</w:t>
      </w:r>
      <w:r>
        <w:rPr>
          <w:sz w:val="20"/>
          <w:szCs w:val="20"/>
          <w:lang w:val="en-GB"/>
        </w:rPr>
        <w:tab/>
        <w:t xml:space="preserve">Fig. </w:t>
      </w:r>
      <w:r w:rsidR="00F90980">
        <w:rPr>
          <w:sz w:val="20"/>
          <w:szCs w:val="20"/>
          <w:lang w:val="en-GB"/>
        </w:rPr>
        <w:t>8</w:t>
      </w:r>
      <w:r>
        <w:rPr>
          <w:sz w:val="20"/>
          <w:szCs w:val="20"/>
          <w:lang w:val="en-GB"/>
        </w:rPr>
        <w:t>.  Lady of the mountain watching clouds.</w:t>
      </w:r>
    </w:p>
    <w:p w14:paraId="5EAE865C" w14:textId="032A3162" w:rsidR="00B01598" w:rsidRPr="00B01598" w:rsidRDefault="00B01598" w:rsidP="00CD267E">
      <w:pPr>
        <w:spacing w:after="120"/>
        <w:ind w:left="432"/>
        <w:rPr>
          <w:sz w:val="20"/>
          <w:szCs w:val="20"/>
          <w:lang w:val="en-GB"/>
        </w:rPr>
      </w:pPr>
      <w:r>
        <w:rPr>
          <w:sz w:val="20"/>
          <w:szCs w:val="20"/>
          <w:lang w:val="en-GB"/>
        </w:rPr>
        <w:t xml:space="preserve">2021.  </w:t>
      </w:r>
      <w:r>
        <w:rPr>
          <w:i/>
          <w:iCs/>
          <w:sz w:val="20"/>
          <w:szCs w:val="20"/>
          <w:lang w:val="en-GB"/>
        </w:rPr>
        <w:t xml:space="preserve">Photo:  </w:t>
      </w:r>
      <w:r>
        <w:rPr>
          <w:sz w:val="20"/>
          <w:szCs w:val="20"/>
          <w:lang w:val="en-GB"/>
        </w:rPr>
        <w:t>Kim Corrall</w:t>
      </w:r>
      <w:r w:rsidR="009024CD">
        <w:rPr>
          <w:sz w:val="20"/>
          <w:szCs w:val="20"/>
          <w:lang w:val="en-GB"/>
        </w:rPr>
        <w:t>.</w:t>
      </w:r>
      <w:r>
        <w:rPr>
          <w:sz w:val="20"/>
          <w:szCs w:val="20"/>
          <w:lang w:val="en-GB"/>
        </w:rPr>
        <w:tab/>
      </w:r>
      <w:r>
        <w:rPr>
          <w:sz w:val="20"/>
          <w:szCs w:val="20"/>
          <w:lang w:val="en-GB"/>
        </w:rPr>
        <w:tab/>
      </w:r>
      <w:r>
        <w:rPr>
          <w:sz w:val="20"/>
          <w:szCs w:val="20"/>
          <w:lang w:val="en-GB"/>
        </w:rPr>
        <w:tab/>
      </w:r>
      <w:r>
        <w:rPr>
          <w:sz w:val="20"/>
          <w:szCs w:val="20"/>
          <w:lang w:val="en-GB"/>
        </w:rPr>
        <w:tab/>
        <w:t xml:space="preserve">17 February 2021.  </w:t>
      </w:r>
      <w:r>
        <w:rPr>
          <w:i/>
          <w:iCs/>
          <w:sz w:val="20"/>
          <w:szCs w:val="20"/>
          <w:lang w:val="en-GB"/>
        </w:rPr>
        <w:t xml:space="preserve">Photo:  </w:t>
      </w:r>
      <w:r>
        <w:rPr>
          <w:sz w:val="20"/>
          <w:szCs w:val="20"/>
          <w:lang w:val="en-GB"/>
        </w:rPr>
        <w:t>Kim Corrall</w:t>
      </w:r>
      <w:r w:rsidR="009024CD">
        <w:rPr>
          <w:sz w:val="20"/>
          <w:szCs w:val="20"/>
          <w:lang w:val="en-GB"/>
        </w:rPr>
        <w:t>.</w:t>
      </w:r>
    </w:p>
    <w:p w14:paraId="7B1BEDCD" w14:textId="444FACAB" w:rsidR="00B01598" w:rsidRDefault="00803E5C" w:rsidP="00B01598">
      <w:pPr>
        <w:spacing w:after="120"/>
        <w:rPr>
          <w:lang w:val="en-GB"/>
        </w:rPr>
      </w:pPr>
      <w:r>
        <w:rPr>
          <w:lang w:val="en-GB"/>
        </w:rPr>
        <w:lastRenderedPageBreak/>
        <w:t xml:space="preserve">   </w:t>
      </w:r>
      <w:r w:rsidR="00B01598">
        <w:rPr>
          <w:lang w:val="en-GB"/>
        </w:rPr>
        <w:t>My lady in the mountain remind</w:t>
      </w:r>
      <w:r w:rsidR="00F90980">
        <w:rPr>
          <w:lang w:val="en-GB"/>
        </w:rPr>
        <w:t>ed</w:t>
      </w:r>
      <w:r w:rsidR="00B01598">
        <w:rPr>
          <w:lang w:val="en-GB"/>
        </w:rPr>
        <w:t xml:space="preserve"> me in some ways of Tolkien’s stone-giants or the </w:t>
      </w:r>
      <w:r w:rsidR="008E0426">
        <w:rPr>
          <w:lang w:val="en-GB"/>
        </w:rPr>
        <w:t xml:space="preserve">mythical </w:t>
      </w:r>
      <w:r w:rsidR="00B01598">
        <w:rPr>
          <w:lang w:val="en-GB"/>
        </w:rPr>
        <w:t xml:space="preserve">Cailleach roaming the land, dropping </w:t>
      </w:r>
      <w:r w:rsidR="00155FB1">
        <w:rPr>
          <w:lang w:val="en-GB"/>
        </w:rPr>
        <w:t>stones</w:t>
      </w:r>
      <w:r w:rsidR="00B01598">
        <w:rPr>
          <w:lang w:val="en-GB"/>
        </w:rPr>
        <w:t xml:space="preserve"> from her apron</w:t>
      </w:r>
      <w:r w:rsidR="00B2477A">
        <w:rPr>
          <w:lang w:val="en-GB"/>
        </w:rPr>
        <w:t>,</w:t>
      </w:r>
      <w:r w:rsidR="00B01598">
        <w:rPr>
          <w:lang w:val="en-GB"/>
        </w:rPr>
        <w:t xml:space="preserve"> and forming cairns as she goes</w:t>
      </w:r>
      <w:r w:rsidR="00F90980">
        <w:rPr>
          <w:lang w:val="en-GB"/>
        </w:rPr>
        <w:t>.</w:t>
      </w:r>
      <w:r w:rsidR="00942F08">
        <w:rPr>
          <w:rStyle w:val="FootnoteReference"/>
          <w:lang w:val="en-GB"/>
        </w:rPr>
        <w:footnoteReference w:id="20"/>
      </w:r>
      <w:r w:rsidR="008E0426">
        <w:rPr>
          <w:lang w:val="en-GB"/>
        </w:rPr>
        <w:t xml:space="preserve"> </w:t>
      </w:r>
      <w:r w:rsidR="00F90980">
        <w:rPr>
          <w:lang w:val="en-GB"/>
        </w:rPr>
        <w:t xml:space="preserve"> </w:t>
      </w:r>
      <w:r w:rsidR="00FF7709">
        <w:rPr>
          <w:lang w:val="en-GB"/>
        </w:rPr>
        <w:t>Although</w:t>
      </w:r>
      <w:r w:rsidR="00F90980">
        <w:rPr>
          <w:lang w:val="en-GB"/>
        </w:rPr>
        <w:t xml:space="preserve"> </w:t>
      </w:r>
      <w:r>
        <w:rPr>
          <w:lang w:val="en-GB"/>
        </w:rPr>
        <w:t>the lady I see</w:t>
      </w:r>
      <w:r w:rsidR="00FF7709">
        <w:rPr>
          <w:lang w:val="en-GB"/>
        </w:rPr>
        <w:t xml:space="preserve"> is firmly embedded in the landscape</w:t>
      </w:r>
      <w:r w:rsidR="00F90980">
        <w:rPr>
          <w:lang w:val="en-GB"/>
        </w:rPr>
        <w:t xml:space="preserve"> </w:t>
      </w:r>
      <w:r w:rsidR="00FF7709">
        <w:rPr>
          <w:lang w:val="en-GB"/>
        </w:rPr>
        <w:t>as she gazes</w:t>
      </w:r>
      <w:r w:rsidR="00F90980">
        <w:rPr>
          <w:lang w:val="en-GB"/>
        </w:rPr>
        <w:t xml:space="preserve"> at the clouds, </w:t>
      </w:r>
      <w:r w:rsidR="00FF7709">
        <w:rPr>
          <w:lang w:val="en-GB"/>
        </w:rPr>
        <w:t xml:space="preserve">I find traces of her in </w:t>
      </w:r>
      <w:r w:rsidR="00F90980">
        <w:rPr>
          <w:lang w:val="en-GB"/>
        </w:rPr>
        <w:t>Margaret McKenna</w:t>
      </w:r>
      <w:r w:rsidR="00FF7709">
        <w:rPr>
          <w:lang w:val="en-GB"/>
        </w:rPr>
        <w:t xml:space="preserve">’s print, </w:t>
      </w:r>
      <w:r w:rsidR="00FF7709">
        <w:rPr>
          <w:i/>
          <w:iCs/>
          <w:lang w:val="en-GB"/>
        </w:rPr>
        <w:t xml:space="preserve">The Cailleach and the Comet.  </w:t>
      </w:r>
      <w:r w:rsidR="00FF7709">
        <w:rPr>
          <w:lang w:val="en-GB"/>
        </w:rPr>
        <w:t xml:space="preserve">In it, she </w:t>
      </w:r>
      <w:r w:rsidR="008E0426">
        <w:rPr>
          <w:lang w:val="en-GB"/>
        </w:rPr>
        <w:t>depict</w:t>
      </w:r>
      <w:r w:rsidR="00FF7709">
        <w:rPr>
          <w:lang w:val="en-GB"/>
        </w:rPr>
        <w:t>s</w:t>
      </w:r>
      <w:r w:rsidR="008E0426">
        <w:rPr>
          <w:lang w:val="en-GB"/>
        </w:rPr>
        <w:t xml:space="preserve"> </w:t>
      </w:r>
      <w:r w:rsidR="00F90980">
        <w:rPr>
          <w:lang w:val="en-GB"/>
        </w:rPr>
        <w:t>the Cailleach interacting with the sky as she ob</w:t>
      </w:r>
      <w:r w:rsidR="00E24209">
        <w:rPr>
          <w:lang w:val="en-GB"/>
        </w:rPr>
        <w:t>serv</w:t>
      </w:r>
      <w:r w:rsidR="00F90980">
        <w:rPr>
          <w:lang w:val="en-GB"/>
        </w:rPr>
        <w:t>es</w:t>
      </w:r>
      <w:r w:rsidR="00E24209">
        <w:rPr>
          <w:lang w:val="en-GB"/>
        </w:rPr>
        <w:t xml:space="preserve"> a comet </w:t>
      </w:r>
      <w:r w:rsidR="00FF7709">
        <w:rPr>
          <w:lang w:val="en-GB"/>
        </w:rPr>
        <w:t>streaking down</w:t>
      </w:r>
      <w:r w:rsidR="00E24209">
        <w:rPr>
          <w:lang w:val="en-GB"/>
        </w:rPr>
        <w:t xml:space="preserve"> </w:t>
      </w:r>
      <w:r w:rsidR="00F90980">
        <w:rPr>
          <w:lang w:val="en-GB"/>
        </w:rPr>
        <w:t>near the cairn at Loughcrew</w:t>
      </w:r>
      <w:r w:rsidR="00FF7709">
        <w:rPr>
          <w:lang w:val="en-GB"/>
        </w:rPr>
        <w:t xml:space="preserve">, </w:t>
      </w:r>
      <w:r w:rsidR="00C551D1">
        <w:rPr>
          <w:lang w:val="en-GB"/>
        </w:rPr>
        <w:t>which</w:t>
      </w:r>
      <w:r w:rsidR="00FF7709">
        <w:rPr>
          <w:lang w:val="en-GB"/>
        </w:rPr>
        <w:t xml:space="preserve"> the Cailleach is said to have created</w:t>
      </w:r>
      <w:r w:rsidR="00F90980">
        <w:rPr>
          <w:lang w:val="en-GB"/>
        </w:rPr>
        <w:t xml:space="preserve"> </w:t>
      </w:r>
      <w:r w:rsidR="008E0426">
        <w:rPr>
          <w:lang w:val="en-GB"/>
        </w:rPr>
        <w:t xml:space="preserve">(Fig. </w:t>
      </w:r>
      <w:r w:rsidR="00F90980">
        <w:rPr>
          <w:lang w:val="en-GB"/>
        </w:rPr>
        <w:t>9</w:t>
      </w:r>
      <w:r w:rsidR="008E0426">
        <w:rPr>
          <w:lang w:val="en-GB"/>
        </w:rPr>
        <w:t>).</w:t>
      </w:r>
      <w:r w:rsidR="00B01598">
        <w:rPr>
          <w:lang w:val="en-GB"/>
        </w:rPr>
        <w:t xml:space="preserve"> </w:t>
      </w:r>
      <w:r w:rsidR="00FF7709">
        <w:rPr>
          <w:lang w:val="en-GB"/>
        </w:rPr>
        <w:t xml:space="preserve"> </w:t>
      </w:r>
      <w:r w:rsidR="00B01598">
        <w:rPr>
          <w:lang w:val="en-GB"/>
        </w:rPr>
        <w:t>Tolkien’s animation of the mountain</w:t>
      </w:r>
      <w:r w:rsidR="00FF7709">
        <w:rPr>
          <w:lang w:val="en-GB"/>
        </w:rPr>
        <w:t>s</w:t>
      </w:r>
      <w:r w:rsidR="00B01598">
        <w:rPr>
          <w:lang w:val="en-GB"/>
        </w:rPr>
        <w:t xml:space="preserve"> was much more spirited</w:t>
      </w:r>
      <w:r w:rsidR="00F90980">
        <w:rPr>
          <w:lang w:val="en-GB"/>
        </w:rPr>
        <w:t>.  H</w:t>
      </w:r>
      <w:r w:rsidR="00B01598">
        <w:rPr>
          <w:lang w:val="en-GB"/>
        </w:rPr>
        <w:t xml:space="preserve">e </w:t>
      </w:r>
      <w:r w:rsidR="00F90980">
        <w:rPr>
          <w:lang w:val="en-GB"/>
        </w:rPr>
        <w:t>described</w:t>
      </w:r>
      <w:r w:rsidR="00B01598">
        <w:rPr>
          <w:lang w:val="en-GB"/>
        </w:rPr>
        <w:t xml:space="preserve"> his stone-giants </w:t>
      </w:r>
      <w:proofErr w:type="gramStart"/>
      <w:r w:rsidR="00B01598">
        <w:rPr>
          <w:lang w:val="en-GB"/>
        </w:rPr>
        <w:t>rising up</w:t>
      </w:r>
      <w:proofErr w:type="gramEnd"/>
      <w:r w:rsidR="00B01598">
        <w:rPr>
          <w:lang w:val="en-GB"/>
        </w:rPr>
        <w:t xml:space="preserve"> from their mountain seats during a storm, ‘hurling rocks at one another for a game, and catching them, and tossing them down into the darkness where they smashed among the trees far below.’</w:t>
      </w:r>
      <w:r w:rsidR="00B01598" w:rsidRPr="007C7418">
        <w:rPr>
          <w:rStyle w:val="FootnoteReference"/>
          <w:lang w:val="en-GB"/>
        </w:rPr>
        <w:t xml:space="preserve"> </w:t>
      </w:r>
      <w:r w:rsidR="00B01598">
        <w:rPr>
          <w:rStyle w:val="FootnoteReference"/>
          <w:lang w:val="en-GB"/>
        </w:rPr>
        <w:footnoteReference w:id="21"/>
      </w:r>
      <w:r w:rsidR="00B01598">
        <w:rPr>
          <w:lang w:val="en-GB"/>
        </w:rPr>
        <w:t xml:space="preserve">  In comparison, my lady in the mountain is quite serene.</w:t>
      </w:r>
    </w:p>
    <w:p w14:paraId="1B89BB4D" w14:textId="3EEF97EA" w:rsidR="004D2BBA" w:rsidRDefault="00B01598" w:rsidP="008E0426">
      <w:pPr>
        <w:spacing w:after="120"/>
        <w:ind w:left="432"/>
        <w:rPr>
          <w:lang w:val="en-GB"/>
        </w:rPr>
      </w:pPr>
      <w:r>
        <w:rPr>
          <w:lang w:val="en-GB"/>
        </w:rPr>
        <w:t xml:space="preserve"> </w:t>
      </w:r>
      <w:r w:rsidR="008E0426">
        <w:rPr>
          <w:noProof/>
          <w:lang w:val="en-GB"/>
        </w:rPr>
        <w:drawing>
          <wp:inline distT="0" distB="0" distL="0" distR="0" wp14:anchorId="28667DE0" wp14:editId="46FEC01D">
            <wp:extent cx="3980262" cy="2985196"/>
            <wp:effectExtent l="2222" t="0" r="3493" b="3492"/>
            <wp:docPr id="11" name="Picture 11" descr="A picture containing text, hydrozo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hydrozoa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4035945" cy="3026958"/>
                    </a:xfrm>
                    <a:prstGeom prst="rect">
                      <a:avLst/>
                    </a:prstGeom>
                  </pic:spPr>
                </pic:pic>
              </a:graphicData>
            </a:graphic>
          </wp:inline>
        </w:drawing>
      </w:r>
    </w:p>
    <w:p w14:paraId="08A3CA1F" w14:textId="11FF1788" w:rsidR="008E0426" w:rsidRPr="008E0426" w:rsidRDefault="008E0426" w:rsidP="008E0426">
      <w:pPr>
        <w:spacing w:after="120"/>
        <w:ind w:left="432"/>
        <w:rPr>
          <w:sz w:val="20"/>
          <w:szCs w:val="20"/>
          <w:lang w:val="en-GB"/>
        </w:rPr>
      </w:pPr>
      <w:r>
        <w:rPr>
          <w:sz w:val="20"/>
          <w:szCs w:val="20"/>
          <w:lang w:val="en-GB"/>
        </w:rPr>
        <w:t xml:space="preserve">Fig. </w:t>
      </w:r>
      <w:r w:rsidR="00F90980">
        <w:rPr>
          <w:sz w:val="20"/>
          <w:szCs w:val="20"/>
          <w:lang w:val="en-GB"/>
        </w:rPr>
        <w:t>9</w:t>
      </w:r>
      <w:r>
        <w:rPr>
          <w:sz w:val="20"/>
          <w:szCs w:val="20"/>
          <w:lang w:val="en-GB"/>
        </w:rPr>
        <w:t>.  Margaret</w:t>
      </w:r>
      <w:r w:rsidR="009024CD">
        <w:rPr>
          <w:sz w:val="20"/>
          <w:szCs w:val="20"/>
          <w:lang w:val="en-GB"/>
        </w:rPr>
        <w:t xml:space="preserve"> McKenna</w:t>
      </w:r>
      <w:r>
        <w:rPr>
          <w:sz w:val="20"/>
          <w:szCs w:val="20"/>
          <w:lang w:val="en-GB"/>
        </w:rPr>
        <w:t xml:space="preserve">.  </w:t>
      </w:r>
      <w:r w:rsidRPr="009024CD">
        <w:rPr>
          <w:i/>
          <w:iCs/>
          <w:sz w:val="20"/>
          <w:szCs w:val="20"/>
          <w:lang w:val="en-GB"/>
        </w:rPr>
        <w:t>The Cailleach and the Comet</w:t>
      </w:r>
      <w:r w:rsidR="00F90980">
        <w:rPr>
          <w:sz w:val="20"/>
          <w:szCs w:val="20"/>
          <w:lang w:val="en-GB"/>
        </w:rPr>
        <w:t>.</w:t>
      </w:r>
      <w:r>
        <w:rPr>
          <w:sz w:val="20"/>
          <w:szCs w:val="20"/>
          <w:lang w:val="en-GB"/>
        </w:rPr>
        <w:t xml:space="preserve"> </w:t>
      </w:r>
      <w:r w:rsidR="00F90980">
        <w:rPr>
          <w:i/>
          <w:iCs/>
          <w:sz w:val="20"/>
          <w:szCs w:val="20"/>
          <w:lang w:val="en-GB"/>
        </w:rPr>
        <w:t xml:space="preserve"> </w:t>
      </w:r>
      <w:r>
        <w:rPr>
          <w:sz w:val="20"/>
          <w:szCs w:val="20"/>
          <w:lang w:val="en-GB"/>
        </w:rPr>
        <w:t>(Ireland, 2020).</w:t>
      </w:r>
    </w:p>
    <w:p w14:paraId="4CA0B6D1" w14:textId="2B7488EE" w:rsidR="006F4279" w:rsidRDefault="00C551D1" w:rsidP="00CD267E">
      <w:pPr>
        <w:spacing w:after="120"/>
        <w:rPr>
          <w:lang w:val="en-GB"/>
        </w:rPr>
      </w:pPr>
      <w:r>
        <w:rPr>
          <w:lang w:val="en-GB"/>
        </w:rPr>
        <w:t xml:space="preserve">   </w:t>
      </w:r>
      <w:r w:rsidR="008E0426">
        <w:rPr>
          <w:lang w:val="en-GB"/>
        </w:rPr>
        <w:t xml:space="preserve">This ‘enchanted animism’ as Jane Merewether calls it, seems to occur naturally in childhood.  </w:t>
      </w:r>
      <w:r w:rsidR="00ED6362">
        <w:rPr>
          <w:lang w:val="en-GB"/>
        </w:rPr>
        <w:t xml:space="preserve">In </w:t>
      </w:r>
      <w:r w:rsidR="0036291A">
        <w:rPr>
          <w:lang w:val="en-GB"/>
        </w:rPr>
        <w:t>her studies</w:t>
      </w:r>
      <w:r w:rsidR="00ED6362">
        <w:rPr>
          <w:lang w:val="en-GB"/>
        </w:rPr>
        <w:t xml:space="preserve"> with children, </w:t>
      </w:r>
      <w:r w:rsidR="008E0426">
        <w:rPr>
          <w:lang w:val="en-GB"/>
        </w:rPr>
        <w:t>Merewether</w:t>
      </w:r>
      <w:r w:rsidR="00ED6362">
        <w:rPr>
          <w:lang w:val="en-GB"/>
        </w:rPr>
        <w:t xml:space="preserve"> found that</w:t>
      </w:r>
      <w:r w:rsidR="0036291A">
        <w:rPr>
          <w:lang w:val="en-GB"/>
        </w:rPr>
        <w:t>,</w:t>
      </w:r>
      <w:r w:rsidR="00ED6362">
        <w:rPr>
          <w:lang w:val="en-GB"/>
        </w:rPr>
        <w:t xml:space="preserve"> ‘Children seemed to be in love with the world in a way that was energy-giving </w:t>
      </w:r>
      <w:r w:rsidR="0036291A">
        <w:rPr>
          <w:lang w:val="en-GB"/>
        </w:rPr>
        <w:t>an</w:t>
      </w:r>
      <w:r w:rsidR="00ED6362">
        <w:rPr>
          <w:lang w:val="en-GB"/>
        </w:rPr>
        <w:t>d interconnected.’</w:t>
      </w:r>
      <w:r w:rsidR="0036291A">
        <w:rPr>
          <w:rStyle w:val="FootnoteReference"/>
          <w:lang w:val="en-GB"/>
        </w:rPr>
        <w:footnoteReference w:id="22"/>
      </w:r>
      <w:r w:rsidR="00ED6362">
        <w:rPr>
          <w:lang w:val="en-GB"/>
        </w:rPr>
        <w:t xml:space="preserve">  </w:t>
      </w:r>
      <w:r w:rsidR="0036291A">
        <w:rPr>
          <w:lang w:val="en-GB"/>
        </w:rPr>
        <w:t xml:space="preserve">She marvelled at their tendency to animate natural objects, ascribe them personalities and treat them as equal beings.  Indeed, she puts forth that this sense of enchantment is a strategy that all humans could embrace to form more </w:t>
      </w:r>
      <w:r w:rsidR="007C7418">
        <w:rPr>
          <w:lang w:val="en-GB"/>
        </w:rPr>
        <w:t xml:space="preserve">of a </w:t>
      </w:r>
      <w:r w:rsidR="0036291A">
        <w:rPr>
          <w:lang w:val="en-GB"/>
        </w:rPr>
        <w:t xml:space="preserve">connection with nature and help guide us through our present </w:t>
      </w:r>
      <w:r w:rsidR="007C7418">
        <w:rPr>
          <w:lang w:val="en-GB"/>
        </w:rPr>
        <w:t xml:space="preserve">environmental </w:t>
      </w:r>
      <w:r w:rsidR="0036291A">
        <w:rPr>
          <w:lang w:val="en-GB"/>
        </w:rPr>
        <w:t>challenges.</w:t>
      </w:r>
      <w:r w:rsidR="009024CD">
        <w:rPr>
          <w:rStyle w:val="FootnoteReference"/>
          <w:lang w:val="en-GB"/>
        </w:rPr>
        <w:footnoteReference w:id="23"/>
      </w:r>
      <w:r w:rsidR="0036291A">
        <w:rPr>
          <w:lang w:val="en-GB"/>
        </w:rPr>
        <w:t xml:space="preserve">  I </w:t>
      </w:r>
      <w:r w:rsidR="008E0426">
        <w:rPr>
          <w:lang w:val="en-GB"/>
        </w:rPr>
        <w:t xml:space="preserve">certainly </w:t>
      </w:r>
      <w:r w:rsidR="007C7418">
        <w:rPr>
          <w:lang w:val="en-GB"/>
        </w:rPr>
        <w:t>experienced</w:t>
      </w:r>
      <w:r w:rsidR="0036291A">
        <w:rPr>
          <w:lang w:val="en-GB"/>
        </w:rPr>
        <w:t xml:space="preserve"> </w:t>
      </w:r>
      <w:r w:rsidR="00F90980">
        <w:rPr>
          <w:lang w:val="en-GB"/>
        </w:rPr>
        <w:t xml:space="preserve">and continue to experience </w:t>
      </w:r>
      <w:r w:rsidR="0036291A">
        <w:rPr>
          <w:lang w:val="en-GB"/>
        </w:rPr>
        <w:t>this deeper connection</w:t>
      </w:r>
      <w:r w:rsidR="007C7418">
        <w:rPr>
          <w:lang w:val="en-GB"/>
        </w:rPr>
        <w:t xml:space="preserve"> </w:t>
      </w:r>
      <w:r w:rsidR="0036291A">
        <w:rPr>
          <w:lang w:val="en-GB"/>
        </w:rPr>
        <w:t xml:space="preserve">through the </w:t>
      </w:r>
      <w:r w:rsidR="008E0426">
        <w:rPr>
          <w:lang w:val="en-GB"/>
        </w:rPr>
        <w:t>personification of my l</w:t>
      </w:r>
      <w:r w:rsidR="00F90980">
        <w:rPr>
          <w:lang w:val="en-GB"/>
        </w:rPr>
        <w:t>ocal</w:t>
      </w:r>
      <w:r w:rsidR="008E0426">
        <w:rPr>
          <w:lang w:val="en-GB"/>
        </w:rPr>
        <w:t xml:space="preserve"> mountain</w:t>
      </w:r>
      <w:r w:rsidR="00F90980">
        <w:rPr>
          <w:lang w:val="en-GB"/>
        </w:rPr>
        <w:t>s</w:t>
      </w:r>
      <w:r w:rsidR="008E0426">
        <w:rPr>
          <w:lang w:val="en-GB"/>
        </w:rPr>
        <w:t>.</w:t>
      </w:r>
    </w:p>
    <w:p w14:paraId="7C8C41BF" w14:textId="2F3EB5C1" w:rsidR="00F90980" w:rsidRPr="00F90980" w:rsidRDefault="00F90980" w:rsidP="009024CD">
      <w:pPr>
        <w:spacing w:after="0"/>
        <w:rPr>
          <w:b/>
          <w:bCs/>
          <w:lang w:val="en-GB"/>
        </w:rPr>
      </w:pPr>
      <w:r w:rsidRPr="00F90980">
        <w:rPr>
          <w:b/>
          <w:bCs/>
          <w:lang w:val="en-GB"/>
        </w:rPr>
        <w:lastRenderedPageBreak/>
        <w:t>Conclusion</w:t>
      </w:r>
    </w:p>
    <w:p w14:paraId="365CC3B1" w14:textId="41D9F790" w:rsidR="00571284" w:rsidRDefault="00571284" w:rsidP="000E2CDC">
      <w:pPr>
        <w:spacing w:after="120"/>
        <w:rPr>
          <w:lang w:val="en-GB"/>
        </w:rPr>
      </w:pPr>
      <w:r>
        <w:rPr>
          <w:lang w:val="en-GB"/>
        </w:rPr>
        <w:t xml:space="preserve">   </w:t>
      </w:r>
      <w:r w:rsidR="000E2CDC">
        <w:rPr>
          <w:lang w:val="en-GB"/>
        </w:rPr>
        <w:t>B</w:t>
      </w:r>
      <w:r w:rsidR="00A50B43">
        <w:rPr>
          <w:lang w:val="en-GB"/>
        </w:rPr>
        <w:t xml:space="preserve">y </w:t>
      </w:r>
      <w:r w:rsidR="00F02434">
        <w:rPr>
          <w:lang w:val="en-GB"/>
        </w:rPr>
        <w:t xml:space="preserve">creating a Sky Journal, I set out to observe and record the interactions of the sky and mountains in my local desert area in a reflexive manner, noting how I am tied into this landscape myself and how, in turn, these observations affected me.  </w:t>
      </w:r>
      <w:r w:rsidR="00A50B43">
        <w:rPr>
          <w:lang w:val="en-GB"/>
        </w:rPr>
        <w:t xml:space="preserve">Most of my observations, in the form of photos or journal entries, were made during my daily commute or from my office window, along with planned and unplanned side trips off the freeway or up </w:t>
      </w:r>
      <w:r w:rsidR="0086551C">
        <w:rPr>
          <w:lang w:val="en-GB"/>
        </w:rPr>
        <w:t xml:space="preserve">into </w:t>
      </w:r>
      <w:r w:rsidR="00A50B43">
        <w:rPr>
          <w:lang w:val="en-GB"/>
        </w:rPr>
        <w:t xml:space="preserve">the mountains.  </w:t>
      </w:r>
      <w:r w:rsidR="0086551C">
        <w:rPr>
          <w:lang w:val="en-GB"/>
        </w:rPr>
        <w:t>Part of w</w:t>
      </w:r>
      <w:r w:rsidR="000E2CDC">
        <w:rPr>
          <w:lang w:val="en-GB"/>
        </w:rPr>
        <w:t>hat I experienced when observing the mountains and their proximity to the sky was a strong pull up into their heights.  Once there, even at minor elevations, I felt expanded and connected to a sense of the sacred.  In seeking secondary support for these feeling</w:t>
      </w:r>
      <w:r w:rsidR="00B2477A">
        <w:rPr>
          <w:lang w:val="en-GB"/>
        </w:rPr>
        <w:t>s</w:t>
      </w:r>
      <w:r w:rsidR="000E2CDC">
        <w:rPr>
          <w:lang w:val="en-GB"/>
        </w:rPr>
        <w:t xml:space="preserve"> in the works of MacFarlane, Prendergast, Shepard and in indigenous myths, I realized that I am not alone in this experience and that the pull of the mountains on me is towards a place of learning, a place of sacred connection and, sometimes, </w:t>
      </w:r>
      <w:r w:rsidR="00B2477A">
        <w:rPr>
          <w:lang w:val="en-GB"/>
        </w:rPr>
        <w:t xml:space="preserve">towards </w:t>
      </w:r>
      <w:r w:rsidR="000E2CDC">
        <w:rPr>
          <w:lang w:val="en-GB"/>
        </w:rPr>
        <w:t xml:space="preserve">an escape from mundane life and all reminders of it.  </w:t>
      </w:r>
    </w:p>
    <w:p w14:paraId="034BB217" w14:textId="0582F01E" w:rsidR="00FC4E6A" w:rsidRDefault="00571284" w:rsidP="000E2CDC">
      <w:pPr>
        <w:spacing w:after="120"/>
        <w:rPr>
          <w:lang w:val="en-GB"/>
        </w:rPr>
      </w:pPr>
      <w:r>
        <w:rPr>
          <w:lang w:val="en-GB"/>
        </w:rPr>
        <w:t xml:space="preserve">   </w:t>
      </w:r>
      <w:r w:rsidR="000E2CDC">
        <w:rPr>
          <w:lang w:val="en-GB"/>
        </w:rPr>
        <w:t xml:space="preserve">The other </w:t>
      </w:r>
      <w:r w:rsidR="0086551C">
        <w:rPr>
          <w:lang w:val="en-GB"/>
        </w:rPr>
        <w:t>part of what I experienced during my observations</w:t>
      </w:r>
      <w:r w:rsidR="000E2CDC">
        <w:rPr>
          <w:lang w:val="en-GB"/>
        </w:rPr>
        <w:t xml:space="preserve"> was a sense of the liminality of the mountains and a deepening enchantment with the natural world.  </w:t>
      </w:r>
      <w:r w:rsidR="0086551C">
        <w:rPr>
          <w:lang w:val="en-GB"/>
        </w:rPr>
        <w:t xml:space="preserve">I was inspired to imagine far off places and even to personify a part of the mountain chain into a woman.  </w:t>
      </w:r>
      <w:r w:rsidR="000E2CDC">
        <w:rPr>
          <w:lang w:val="en-GB"/>
        </w:rPr>
        <w:t>Again, I found correlates to th</w:t>
      </w:r>
      <w:r w:rsidR="0086551C">
        <w:rPr>
          <w:lang w:val="en-GB"/>
        </w:rPr>
        <w:t>ese</w:t>
      </w:r>
      <w:r w:rsidR="000E2CDC">
        <w:rPr>
          <w:lang w:val="en-GB"/>
        </w:rPr>
        <w:t xml:space="preserve"> experience</w:t>
      </w:r>
      <w:r w:rsidR="0086551C">
        <w:rPr>
          <w:lang w:val="en-GB"/>
        </w:rPr>
        <w:t>s</w:t>
      </w:r>
      <w:r w:rsidR="000E2CDC">
        <w:rPr>
          <w:lang w:val="en-GB"/>
        </w:rPr>
        <w:t xml:space="preserve"> in the work of Tennyson, McKenna, Tolkien</w:t>
      </w:r>
      <w:r w:rsidR="00A477C6">
        <w:rPr>
          <w:lang w:val="en-GB"/>
        </w:rPr>
        <w:t>,</w:t>
      </w:r>
      <w:r w:rsidR="000E2CDC">
        <w:rPr>
          <w:lang w:val="en-GB"/>
        </w:rPr>
        <w:t xml:space="preserve"> and Merewether.  </w:t>
      </w:r>
      <w:r w:rsidR="0086551C">
        <w:rPr>
          <w:lang w:val="en-GB"/>
        </w:rPr>
        <w:t xml:space="preserve">Although I have felt a special connection to </w:t>
      </w:r>
      <w:r w:rsidR="00C551D1">
        <w:rPr>
          <w:lang w:val="en-GB"/>
        </w:rPr>
        <w:t>my natural surroundings</w:t>
      </w:r>
      <w:r w:rsidR="0086551C">
        <w:rPr>
          <w:lang w:val="en-GB"/>
        </w:rPr>
        <w:t xml:space="preserve"> since I was a small child, just this simple exercise of observing </w:t>
      </w:r>
      <w:r w:rsidR="00C551D1">
        <w:rPr>
          <w:lang w:val="en-GB"/>
        </w:rPr>
        <w:t>the sky</w:t>
      </w:r>
      <w:r w:rsidR="0086551C">
        <w:rPr>
          <w:lang w:val="en-GB"/>
        </w:rPr>
        <w:t xml:space="preserve"> and recording my thoughts in a journal</w:t>
      </w:r>
      <w:r w:rsidR="00226C64">
        <w:rPr>
          <w:lang w:val="en-GB"/>
        </w:rPr>
        <w:t xml:space="preserve"> </w:t>
      </w:r>
      <w:r w:rsidR="0086551C">
        <w:rPr>
          <w:lang w:val="en-GB"/>
        </w:rPr>
        <w:t xml:space="preserve">reawakened and </w:t>
      </w:r>
      <w:r w:rsidR="00226C64">
        <w:rPr>
          <w:lang w:val="en-GB"/>
        </w:rPr>
        <w:t xml:space="preserve">expanded </w:t>
      </w:r>
      <w:r w:rsidR="0086551C">
        <w:rPr>
          <w:lang w:val="en-GB"/>
        </w:rPr>
        <w:t xml:space="preserve">this </w:t>
      </w:r>
      <w:r w:rsidR="00226C64">
        <w:rPr>
          <w:lang w:val="en-GB"/>
        </w:rPr>
        <w:t xml:space="preserve">sense of </w:t>
      </w:r>
      <w:r w:rsidR="000E2CDC">
        <w:rPr>
          <w:lang w:val="en-GB"/>
        </w:rPr>
        <w:t>connection</w:t>
      </w:r>
      <w:r w:rsidR="0086551C">
        <w:rPr>
          <w:lang w:val="en-GB"/>
        </w:rPr>
        <w:t xml:space="preserve">.  </w:t>
      </w:r>
      <w:r w:rsidR="00226C64">
        <w:rPr>
          <w:lang w:val="en-GB"/>
        </w:rPr>
        <w:t xml:space="preserve"> </w:t>
      </w:r>
      <w:r>
        <w:rPr>
          <w:lang w:val="en-GB"/>
        </w:rPr>
        <w:t>Even after the field work was completed, my deepened relationship with the local sky and mountains remained and I notice</w:t>
      </w:r>
      <w:r w:rsidR="00B159FA">
        <w:rPr>
          <w:lang w:val="en-GB"/>
        </w:rPr>
        <w:t>d</w:t>
      </w:r>
      <w:r>
        <w:rPr>
          <w:lang w:val="en-GB"/>
        </w:rPr>
        <w:t xml:space="preserve"> myself continuing to observe them</w:t>
      </w:r>
      <w:r w:rsidR="00B2477A">
        <w:rPr>
          <w:lang w:val="en-GB"/>
        </w:rPr>
        <w:t>, greet them,</w:t>
      </w:r>
      <w:r>
        <w:rPr>
          <w:lang w:val="en-GB"/>
        </w:rPr>
        <w:t xml:space="preserve"> </w:t>
      </w:r>
      <w:r w:rsidR="00FC4E6A">
        <w:rPr>
          <w:lang w:val="en-GB"/>
        </w:rPr>
        <w:t>or</w:t>
      </w:r>
      <w:r>
        <w:rPr>
          <w:lang w:val="en-GB"/>
        </w:rPr>
        <w:t xml:space="preserve"> take the time to step out of my routine </w:t>
      </w:r>
      <w:r w:rsidR="00FC4E6A">
        <w:rPr>
          <w:lang w:val="en-GB"/>
        </w:rPr>
        <w:t>and</w:t>
      </w:r>
      <w:r>
        <w:rPr>
          <w:lang w:val="en-GB"/>
        </w:rPr>
        <w:t xml:space="preserve"> drive up a side road </w:t>
      </w:r>
      <w:r w:rsidR="00FC4E6A">
        <w:rPr>
          <w:lang w:val="en-GB"/>
        </w:rPr>
        <w:t xml:space="preserve">for a short hike or a better view.  </w:t>
      </w:r>
    </w:p>
    <w:p w14:paraId="5C12C8EB" w14:textId="35FE6963" w:rsidR="00EE2849" w:rsidRDefault="00571284" w:rsidP="000E2CDC">
      <w:pPr>
        <w:spacing w:after="120"/>
        <w:rPr>
          <w:lang w:val="en-GB"/>
        </w:rPr>
      </w:pPr>
      <w:r>
        <w:rPr>
          <w:lang w:val="en-GB"/>
        </w:rPr>
        <w:t xml:space="preserve"> </w:t>
      </w:r>
      <w:r w:rsidR="00FC4E6A">
        <w:rPr>
          <w:lang w:val="en-GB"/>
        </w:rPr>
        <w:t xml:space="preserve">  </w:t>
      </w:r>
      <w:r>
        <w:rPr>
          <w:lang w:val="en-GB"/>
        </w:rPr>
        <w:t>Th</w:t>
      </w:r>
      <w:r w:rsidR="00FC4E6A">
        <w:rPr>
          <w:lang w:val="en-GB"/>
        </w:rPr>
        <w:t>ese</w:t>
      </w:r>
      <w:r>
        <w:rPr>
          <w:lang w:val="en-GB"/>
        </w:rPr>
        <w:t xml:space="preserve"> realization</w:t>
      </w:r>
      <w:r w:rsidR="00FC4E6A">
        <w:rPr>
          <w:lang w:val="en-GB"/>
        </w:rPr>
        <w:t>s have</w:t>
      </w:r>
      <w:r>
        <w:rPr>
          <w:lang w:val="en-GB"/>
        </w:rPr>
        <w:t xml:space="preserve"> </w:t>
      </w:r>
      <w:r w:rsidR="00226C64">
        <w:rPr>
          <w:lang w:val="en-GB"/>
        </w:rPr>
        <w:t>le</w:t>
      </w:r>
      <w:r w:rsidR="0086551C">
        <w:rPr>
          <w:lang w:val="en-GB"/>
        </w:rPr>
        <w:t>d</w:t>
      </w:r>
      <w:r w:rsidR="00226C64">
        <w:rPr>
          <w:lang w:val="en-GB"/>
        </w:rPr>
        <w:t xml:space="preserve"> me to concur even more heartily with Merewether’s </w:t>
      </w:r>
      <w:r>
        <w:rPr>
          <w:lang w:val="en-GB"/>
        </w:rPr>
        <w:t>proposal</w:t>
      </w:r>
      <w:r w:rsidR="00226C64">
        <w:rPr>
          <w:lang w:val="en-GB"/>
        </w:rPr>
        <w:t xml:space="preserve"> that the planet could benefit from adults interacting with the natural world with more of the </w:t>
      </w:r>
      <w:r w:rsidR="00B2477A">
        <w:rPr>
          <w:lang w:val="en-GB"/>
        </w:rPr>
        <w:t>enchantment</w:t>
      </w:r>
      <w:r w:rsidR="00226C64">
        <w:rPr>
          <w:lang w:val="en-GB"/>
        </w:rPr>
        <w:t xml:space="preserve"> of children.  </w:t>
      </w:r>
      <w:r w:rsidR="00FC4E6A">
        <w:rPr>
          <w:lang w:val="en-GB"/>
        </w:rPr>
        <w:t xml:space="preserve">Based on the limited </w:t>
      </w:r>
      <w:r w:rsidR="00B2477A">
        <w:rPr>
          <w:lang w:val="en-GB"/>
        </w:rPr>
        <w:t xml:space="preserve">scope of the </w:t>
      </w:r>
      <w:r w:rsidR="00FC4E6A">
        <w:rPr>
          <w:lang w:val="en-GB"/>
        </w:rPr>
        <w:t>results of this field work in my own life, I would venture that some level of regular interaction with the sky and surrounding landscape could foster a sense of wonder in other adults</w:t>
      </w:r>
      <w:r w:rsidR="00E4101D">
        <w:rPr>
          <w:lang w:val="en-GB"/>
        </w:rPr>
        <w:t xml:space="preserve"> as well</w:t>
      </w:r>
      <w:r w:rsidR="00FC4E6A">
        <w:rPr>
          <w:lang w:val="en-GB"/>
        </w:rPr>
        <w:t xml:space="preserve">.  </w:t>
      </w:r>
      <w:r w:rsidR="00ED28D4">
        <w:rPr>
          <w:lang w:val="en-GB"/>
        </w:rPr>
        <w:t xml:space="preserve">Although different individuals with different backgrounds and cultural biases than mine would certainly have different experiences, </w:t>
      </w:r>
      <w:r w:rsidR="00FC4E6A">
        <w:rPr>
          <w:lang w:val="en-GB"/>
        </w:rPr>
        <w:t xml:space="preserve">taking part in such an activity, keeping a journal of </w:t>
      </w:r>
      <w:r w:rsidR="00CD121B">
        <w:rPr>
          <w:lang w:val="en-GB"/>
        </w:rPr>
        <w:t>observation</w:t>
      </w:r>
      <w:r w:rsidR="00FC4E6A">
        <w:rPr>
          <w:lang w:val="en-GB"/>
        </w:rPr>
        <w:t>s</w:t>
      </w:r>
      <w:r w:rsidR="00CD121B">
        <w:rPr>
          <w:lang w:val="en-GB"/>
        </w:rPr>
        <w:t>,</w:t>
      </w:r>
      <w:r w:rsidR="00FC4E6A">
        <w:rPr>
          <w:lang w:val="en-GB"/>
        </w:rPr>
        <w:t xml:space="preserve"> and reflecting on the entries that emerge during the timeframe of the project c</w:t>
      </w:r>
      <w:r w:rsidR="00ED28D4">
        <w:rPr>
          <w:lang w:val="en-GB"/>
        </w:rPr>
        <w:t xml:space="preserve">ould </w:t>
      </w:r>
      <w:r w:rsidR="00FC4E6A">
        <w:rPr>
          <w:lang w:val="en-GB"/>
        </w:rPr>
        <w:t>go a long way to</w:t>
      </w:r>
      <w:r w:rsidR="00CD121B">
        <w:rPr>
          <w:lang w:val="en-GB"/>
        </w:rPr>
        <w:t>wards</w:t>
      </w:r>
      <w:r w:rsidR="00FC4E6A">
        <w:rPr>
          <w:lang w:val="en-GB"/>
        </w:rPr>
        <w:t xml:space="preserve"> rekindling </w:t>
      </w:r>
      <w:r w:rsidR="00E4101D">
        <w:rPr>
          <w:lang w:val="en-GB"/>
        </w:rPr>
        <w:t>a feeling of connection to the Earth and</w:t>
      </w:r>
      <w:r w:rsidR="004202F8">
        <w:rPr>
          <w:lang w:val="en-GB"/>
        </w:rPr>
        <w:t>,</w:t>
      </w:r>
      <w:r w:rsidR="00E4101D">
        <w:rPr>
          <w:lang w:val="en-GB"/>
        </w:rPr>
        <w:t xml:space="preserve"> perhaps</w:t>
      </w:r>
      <w:r w:rsidR="004202F8">
        <w:rPr>
          <w:lang w:val="en-GB"/>
        </w:rPr>
        <w:t>,</w:t>
      </w:r>
      <w:r w:rsidR="00E4101D">
        <w:rPr>
          <w:lang w:val="en-GB"/>
        </w:rPr>
        <w:t xml:space="preserve"> bringing it back into the realm of what is considered sacred.  This, in turn, </w:t>
      </w:r>
      <w:r w:rsidR="00ED28D4">
        <w:rPr>
          <w:lang w:val="en-GB"/>
        </w:rPr>
        <w:t xml:space="preserve">could have </w:t>
      </w:r>
      <w:r w:rsidR="00FB4A89">
        <w:rPr>
          <w:lang w:val="en-GB"/>
        </w:rPr>
        <w:t>significant</w:t>
      </w:r>
      <w:r w:rsidR="00ED28D4">
        <w:rPr>
          <w:lang w:val="en-GB"/>
        </w:rPr>
        <w:t xml:space="preserve"> effects on th</w:t>
      </w:r>
      <w:r w:rsidR="009117FD">
        <w:rPr>
          <w:lang w:val="en-GB"/>
        </w:rPr>
        <w:t>ose adults’</w:t>
      </w:r>
      <w:r w:rsidR="00ED28D4">
        <w:rPr>
          <w:lang w:val="en-GB"/>
        </w:rPr>
        <w:t xml:space="preserve"> </w:t>
      </w:r>
      <w:r w:rsidR="00CD121B">
        <w:rPr>
          <w:lang w:val="en-GB"/>
        </w:rPr>
        <w:t>interactions with</w:t>
      </w:r>
      <w:r w:rsidR="00ED28D4">
        <w:rPr>
          <w:lang w:val="en-GB"/>
        </w:rPr>
        <w:t xml:space="preserve"> nature</w:t>
      </w:r>
      <w:r w:rsidR="00120D22">
        <w:rPr>
          <w:lang w:val="en-GB"/>
        </w:rPr>
        <w:t xml:space="preserve"> and </w:t>
      </w:r>
      <w:r w:rsidR="004202F8">
        <w:rPr>
          <w:lang w:val="en-GB"/>
        </w:rPr>
        <w:t xml:space="preserve">their </w:t>
      </w:r>
      <w:r w:rsidR="00CD121B">
        <w:rPr>
          <w:lang w:val="en-GB"/>
        </w:rPr>
        <w:t xml:space="preserve">consideration of </w:t>
      </w:r>
      <w:r w:rsidR="00120D22">
        <w:rPr>
          <w:lang w:val="en-GB"/>
        </w:rPr>
        <w:t>steps they might take to protect it – or</w:t>
      </w:r>
      <w:r w:rsidR="004202F8">
        <w:rPr>
          <w:lang w:val="en-GB"/>
        </w:rPr>
        <w:t>,</w:t>
      </w:r>
      <w:r w:rsidR="00120D22">
        <w:rPr>
          <w:lang w:val="en-GB"/>
        </w:rPr>
        <w:t xml:space="preserve"> at the very least</w:t>
      </w:r>
      <w:r w:rsidR="004202F8">
        <w:rPr>
          <w:lang w:val="en-GB"/>
        </w:rPr>
        <w:t>,</w:t>
      </w:r>
      <w:r w:rsidR="00120D22">
        <w:rPr>
          <w:lang w:val="en-GB"/>
        </w:rPr>
        <w:t xml:space="preserve"> treat it with more care.</w:t>
      </w:r>
    </w:p>
    <w:p w14:paraId="2150A0D3" w14:textId="77777777" w:rsidR="00E24209" w:rsidRDefault="00E24209" w:rsidP="00B01598">
      <w:pPr>
        <w:rPr>
          <w:lang w:val="en-GB"/>
        </w:rPr>
      </w:pPr>
    </w:p>
    <w:p w14:paraId="21B314E3" w14:textId="77777777" w:rsidR="00E24209" w:rsidRDefault="00E24209" w:rsidP="00B01598">
      <w:pPr>
        <w:rPr>
          <w:lang w:val="en-GB"/>
        </w:rPr>
      </w:pPr>
    </w:p>
    <w:p w14:paraId="7F4CD4B7" w14:textId="2D369306" w:rsidR="0000565F" w:rsidRDefault="0000565F" w:rsidP="00B01598">
      <w:pPr>
        <w:rPr>
          <w:lang w:val="en-GB"/>
        </w:rPr>
      </w:pPr>
      <w:r>
        <w:rPr>
          <w:lang w:val="en-GB"/>
        </w:rPr>
        <w:br w:type="page"/>
      </w:r>
    </w:p>
    <w:p w14:paraId="25A4A193" w14:textId="5E47270B" w:rsidR="00EE2849" w:rsidRPr="00B0679E" w:rsidRDefault="00B0679E" w:rsidP="00B0679E">
      <w:pPr>
        <w:jc w:val="center"/>
        <w:rPr>
          <w:sz w:val="24"/>
          <w:szCs w:val="24"/>
          <w:lang w:val="en-GB"/>
        </w:rPr>
      </w:pPr>
      <w:r>
        <w:rPr>
          <w:sz w:val="24"/>
          <w:szCs w:val="24"/>
          <w:lang w:val="en-GB"/>
        </w:rPr>
        <w:lastRenderedPageBreak/>
        <w:t>References</w:t>
      </w:r>
    </w:p>
    <w:p w14:paraId="23F0D3AE" w14:textId="77777777" w:rsidR="0000565F" w:rsidRDefault="0000565F" w:rsidP="0000565F">
      <w:pPr>
        <w:spacing w:after="0"/>
      </w:pPr>
      <w:proofErr w:type="spellStart"/>
      <w:r>
        <w:t>Erdoes</w:t>
      </w:r>
      <w:proofErr w:type="spellEnd"/>
      <w:r>
        <w:t xml:space="preserve">, Richard and Alfonso Ortiz, </w:t>
      </w:r>
      <w:r>
        <w:rPr>
          <w:i/>
          <w:iCs/>
        </w:rPr>
        <w:t xml:space="preserve">American Indian Myths </w:t>
      </w:r>
      <w:proofErr w:type="gramStart"/>
      <w:r>
        <w:rPr>
          <w:i/>
          <w:iCs/>
        </w:rPr>
        <w:t>And</w:t>
      </w:r>
      <w:proofErr w:type="gramEnd"/>
      <w:r>
        <w:rPr>
          <w:i/>
          <w:iCs/>
        </w:rPr>
        <w:t xml:space="preserve"> Legends </w:t>
      </w:r>
      <w:r>
        <w:t xml:space="preserve">(New York, Pantheon Books, </w:t>
      </w:r>
    </w:p>
    <w:p w14:paraId="66834D51" w14:textId="733D9752" w:rsidR="0000565F" w:rsidRDefault="0000565F" w:rsidP="0000565F">
      <w:pPr>
        <w:spacing w:after="120"/>
        <w:rPr>
          <w:lang w:val="en-GB"/>
        </w:rPr>
      </w:pPr>
      <w:r>
        <w:t xml:space="preserve">   1984)</w:t>
      </w:r>
    </w:p>
    <w:p w14:paraId="50EF575E" w14:textId="77777777" w:rsidR="0000565F" w:rsidRPr="002B1CC1" w:rsidRDefault="0000565F" w:rsidP="0000565F">
      <w:pPr>
        <w:spacing w:after="0"/>
      </w:pPr>
      <w:r>
        <w:t xml:space="preserve">Etherington, Kim, </w:t>
      </w:r>
      <w:r>
        <w:rPr>
          <w:i/>
          <w:iCs/>
        </w:rPr>
        <w:t xml:space="preserve">Becoming A Reflexive Researcher: Using Our Selves </w:t>
      </w:r>
      <w:proofErr w:type="gramStart"/>
      <w:r>
        <w:rPr>
          <w:i/>
          <w:iCs/>
        </w:rPr>
        <w:t>In</w:t>
      </w:r>
      <w:proofErr w:type="gramEnd"/>
      <w:r>
        <w:rPr>
          <w:i/>
          <w:iCs/>
        </w:rPr>
        <w:t xml:space="preserve"> Research </w:t>
      </w:r>
      <w:r w:rsidRPr="002B1CC1">
        <w:t xml:space="preserve">(London: Jessica </w:t>
      </w:r>
    </w:p>
    <w:p w14:paraId="0AC00853" w14:textId="66B50131" w:rsidR="0000565F" w:rsidRDefault="0000565F" w:rsidP="0000565F">
      <w:pPr>
        <w:spacing w:after="120"/>
      </w:pPr>
      <w:r w:rsidRPr="002B1CC1">
        <w:t xml:space="preserve">   Kingsley Publishers, 2004)</w:t>
      </w:r>
    </w:p>
    <w:p w14:paraId="6E0E0927" w14:textId="264372FC" w:rsidR="00B3759F" w:rsidRDefault="00B3759F" w:rsidP="0000565F">
      <w:pPr>
        <w:spacing w:after="120"/>
      </w:pPr>
      <w:r>
        <w:t xml:space="preserve">Hodgson, David S.J. and Steve Stratton, </w:t>
      </w:r>
      <w:r>
        <w:rPr>
          <w:i/>
          <w:iCs/>
        </w:rPr>
        <w:t>Official Game Guide - The Elder Scrolls V: Skyrim</w:t>
      </w:r>
      <w:r>
        <w:t xml:space="preserve"> (Roseville, Prima Games, 2011)</w:t>
      </w:r>
    </w:p>
    <w:p w14:paraId="53278EE2" w14:textId="547653EA" w:rsidR="00C92983" w:rsidRPr="00C92983" w:rsidRDefault="00C92983" w:rsidP="0000565F">
      <w:pPr>
        <w:spacing w:after="120"/>
      </w:pPr>
      <w:r>
        <w:t xml:space="preserve">Hull, Eleanor, </w:t>
      </w:r>
      <w:r w:rsidRPr="00C92983">
        <w:t xml:space="preserve">‘Legends and Traditions of the Cailleach </w:t>
      </w:r>
      <w:proofErr w:type="spellStart"/>
      <w:r w:rsidRPr="00C92983">
        <w:t>Bheara</w:t>
      </w:r>
      <w:proofErr w:type="spellEnd"/>
      <w:r w:rsidRPr="00C92983">
        <w:t xml:space="preserve"> or Old Woman (Hag) of </w:t>
      </w:r>
      <w:proofErr w:type="spellStart"/>
      <w:r w:rsidRPr="00C92983">
        <w:t>Beare</w:t>
      </w:r>
      <w:proofErr w:type="spellEnd"/>
      <w:r w:rsidRPr="00C92983">
        <w:t xml:space="preserve">’, </w:t>
      </w:r>
      <w:r w:rsidRPr="00C92983">
        <w:rPr>
          <w:i/>
          <w:iCs/>
        </w:rPr>
        <w:t>Folklore</w:t>
      </w:r>
      <w:r w:rsidRPr="00C92983">
        <w:t xml:space="preserve">, 38:3 (1927), 225-254 &lt;Stable URL: </w:t>
      </w:r>
      <w:hyperlink r:id="rId17" w:history="1">
        <w:r w:rsidRPr="00C92983">
          <w:rPr>
            <w:rStyle w:val="Hyperlink"/>
          </w:rPr>
          <w:t>https://www.jstor.org/stable/1256390</w:t>
        </w:r>
      </w:hyperlink>
      <w:r w:rsidRPr="00C92983">
        <w:t xml:space="preserve">&gt;  </w:t>
      </w:r>
    </w:p>
    <w:p w14:paraId="30930B83" w14:textId="5D6EDBC2" w:rsidR="0000565F" w:rsidRDefault="0000565F" w:rsidP="0000565F">
      <w:pPr>
        <w:spacing w:after="120"/>
      </w:pPr>
      <w:r w:rsidRPr="0000565F">
        <w:t>MacFarlane,</w:t>
      </w:r>
      <w:r>
        <w:t xml:space="preserve"> Robert,</w:t>
      </w:r>
      <w:r w:rsidRPr="0000565F">
        <w:t xml:space="preserve"> </w:t>
      </w:r>
      <w:r w:rsidRPr="0000565F">
        <w:rPr>
          <w:i/>
          <w:iCs/>
        </w:rPr>
        <w:t xml:space="preserve">Mountains </w:t>
      </w:r>
      <w:proofErr w:type="gramStart"/>
      <w:r w:rsidRPr="0000565F">
        <w:rPr>
          <w:i/>
          <w:iCs/>
        </w:rPr>
        <w:t>Of</w:t>
      </w:r>
      <w:proofErr w:type="gramEnd"/>
      <w:r w:rsidRPr="0000565F">
        <w:rPr>
          <w:i/>
          <w:iCs/>
        </w:rPr>
        <w:t xml:space="preserve"> The Mind</w:t>
      </w:r>
      <w:r w:rsidRPr="0000565F">
        <w:t xml:space="preserve"> (New York, Vintage Books, 2004)</w:t>
      </w:r>
    </w:p>
    <w:p w14:paraId="7503ECE4" w14:textId="77777777" w:rsidR="009A5776" w:rsidRDefault="009A5776" w:rsidP="009A5776">
      <w:pPr>
        <w:spacing w:after="0"/>
      </w:pPr>
      <w:r w:rsidRPr="009A5776">
        <w:t>Merewether,</w:t>
      </w:r>
      <w:r>
        <w:t xml:space="preserve"> Jane,</w:t>
      </w:r>
      <w:r w:rsidRPr="009A5776">
        <w:t xml:space="preserve"> ‘Listening </w:t>
      </w:r>
      <w:proofErr w:type="gramStart"/>
      <w:r w:rsidRPr="009A5776">
        <w:t>With</w:t>
      </w:r>
      <w:proofErr w:type="gramEnd"/>
      <w:r w:rsidRPr="009A5776">
        <w:t xml:space="preserve"> Young Children: Enchanted Animism Of Trees, Rocks, Clouds (And </w:t>
      </w:r>
    </w:p>
    <w:p w14:paraId="0490B7DA" w14:textId="604D4D6F" w:rsidR="009A5776" w:rsidRDefault="009A5776" w:rsidP="009A5776">
      <w:pPr>
        <w:spacing w:after="0"/>
      </w:pPr>
      <w:r>
        <w:t xml:space="preserve">   </w:t>
      </w:r>
      <w:r w:rsidRPr="009A5776">
        <w:t xml:space="preserve">Other Things)’, </w:t>
      </w:r>
      <w:r w:rsidRPr="009A5776">
        <w:rPr>
          <w:i/>
          <w:iCs/>
        </w:rPr>
        <w:t>Pedagogy, Culture &amp; Society</w:t>
      </w:r>
      <w:r w:rsidRPr="009A5776">
        <w:t>, 27:2</w:t>
      </w:r>
      <w:r>
        <w:t xml:space="preserve"> (2018)</w:t>
      </w:r>
      <w:r w:rsidRPr="009A5776">
        <w:t xml:space="preserve">, 233-250 &lt;DOI: </w:t>
      </w:r>
    </w:p>
    <w:p w14:paraId="00F18C67" w14:textId="05CB4451" w:rsidR="009A5776" w:rsidRDefault="009A5776" w:rsidP="0000565F">
      <w:pPr>
        <w:spacing w:after="120"/>
      </w:pPr>
      <w:r>
        <w:t xml:space="preserve">   1</w:t>
      </w:r>
      <w:r w:rsidRPr="009A5776">
        <w:t>0.1080/14681366.2018.1460617&gt;</w:t>
      </w:r>
    </w:p>
    <w:p w14:paraId="62089457" w14:textId="74EFF81B" w:rsidR="00C6576C" w:rsidRDefault="00C6576C" w:rsidP="0000565F">
      <w:pPr>
        <w:spacing w:after="120"/>
      </w:pPr>
      <w:proofErr w:type="spellStart"/>
      <w:r>
        <w:t>Peedom</w:t>
      </w:r>
      <w:proofErr w:type="spellEnd"/>
      <w:r>
        <w:t xml:space="preserve">, Jennifer (dir.), </w:t>
      </w:r>
      <w:r>
        <w:rPr>
          <w:i/>
          <w:iCs/>
        </w:rPr>
        <w:t>Mountain</w:t>
      </w:r>
      <w:r>
        <w:t xml:space="preserve"> [Film], (Australia: Madman Entertainment, 2017)</w:t>
      </w:r>
    </w:p>
    <w:p w14:paraId="62FAA046" w14:textId="77777777" w:rsidR="0000565F" w:rsidRDefault="0000565F" w:rsidP="0000565F">
      <w:pPr>
        <w:spacing w:after="0"/>
      </w:pPr>
      <w:r w:rsidRPr="0000565F">
        <w:t>Prendergast,</w:t>
      </w:r>
      <w:r>
        <w:t xml:space="preserve"> Frank,</w:t>
      </w:r>
      <w:r w:rsidRPr="0000565F">
        <w:t xml:space="preserve"> ‘The Archaeology </w:t>
      </w:r>
      <w:proofErr w:type="gramStart"/>
      <w:r w:rsidRPr="0000565F">
        <w:t>Of</w:t>
      </w:r>
      <w:proofErr w:type="gramEnd"/>
      <w:r w:rsidRPr="0000565F">
        <w:t xml:space="preserve"> Height – Cultural Meaning In The Relativity Of Irish Megalithic </w:t>
      </w:r>
    </w:p>
    <w:p w14:paraId="39AC0C12" w14:textId="7DC5B690" w:rsidR="0000565F" w:rsidRDefault="0000565F" w:rsidP="0000565F">
      <w:pPr>
        <w:spacing w:after="0"/>
      </w:pPr>
      <w:r>
        <w:t xml:space="preserve">   </w:t>
      </w:r>
      <w:r w:rsidRPr="0000565F">
        <w:t xml:space="preserve">Tomb Siting’, in </w:t>
      </w:r>
      <w:r w:rsidRPr="0000565F">
        <w:rPr>
          <w:i/>
          <w:iCs/>
        </w:rPr>
        <w:t xml:space="preserve">Space, Place And Religious </w:t>
      </w:r>
      <w:proofErr w:type="gramStart"/>
      <w:r w:rsidRPr="0000565F">
        <w:rPr>
          <w:i/>
          <w:iCs/>
        </w:rPr>
        <w:t>Landscapes :</w:t>
      </w:r>
      <w:proofErr w:type="gramEnd"/>
      <w:r w:rsidRPr="0000565F">
        <w:rPr>
          <w:i/>
          <w:iCs/>
        </w:rPr>
        <w:t xml:space="preserve"> Living Mountains,</w:t>
      </w:r>
      <w:r w:rsidRPr="0000565F">
        <w:t xml:space="preserve"> ed. by </w:t>
      </w:r>
      <w:proofErr w:type="spellStart"/>
      <w:r w:rsidRPr="0000565F">
        <w:t>Darrelyn</w:t>
      </w:r>
      <w:proofErr w:type="spellEnd"/>
      <w:r w:rsidRPr="0000565F">
        <w:t xml:space="preserve"> </w:t>
      </w:r>
      <w:proofErr w:type="spellStart"/>
      <w:r w:rsidRPr="0000565F">
        <w:t>Gunzburg</w:t>
      </w:r>
      <w:proofErr w:type="spellEnd"/>
    </w:p>
    <w:p w14:paraId="6F54F598" w14:textId="6BBEC370" w:rsidR="0000565F" w:rsidRDefault="0000565F" w:rsidP="0000565F">
      <w:pPr>
        <w:spacing w:after="120"/>
      </w:pPr>
      <w:r>
        <w:t xml:space="preserve">   </w:t>
      </w:r>
      <w:r w:rsidRPr="0000565F">
        <w:t>and Bernadette</w:t>
      </w:r>
      <w:r>
        <w:t xml:space="preserve"> </w:t>
      </w:r>
      <w:r w:rsidRPr="0000565F">
        <w:t>Brady (London, Bloomsbury Academic, 2021), pp. 13-42</w:t>
      </w:r>
    </w:p>
    <w:p w14:paraId="41623357" w14:textId="353633AB" w:rsidR="0000565F" w:rsidRDefault="0000565F" w:rsidP="0000565F">
      <w:pPr>
        <w:spacing w:after="120"/>
      </w:pPr>
      <w:r w:rsidRPr="0000565F">
        <w:t>Shepard,</w:t>
      </w:r>
      <w:r>
        <w:t xml:space="preserve"> Nan,</w:t>
      </w:r>
      <w:r w:rsidRPr="0000565F">
        <w:t xml:space="preserve"> </w:t>
      </w:r>
      <w:r w:rsidRPr="0000565F">
        <w:rPr>
          <w:i/>
          <w:iCs/>
        </w:rPr>
        <w:t>The Living Mountain</w:t>
      </w:r>
      <w:r w:rsidRPr="0000565F">
        <w:t xml:space="preserve"> (Great Britain, Canongate Books, 2014)</w:t>
      </w:r>
    </w:p>
    <w:p w14:paraId="3A4AB562" w14:textId="287B8529" w:rsidR="0000565F" w:rsidRDefault="0000565F" w:rsidP="00B2493B">
      <w:pPr>
        <w:spacing w:after="120"/>
      </w:pPr>
      <w:r w:rsidRPr="0000565F">
        <w:t>Tilley</w:t>
      </w:r>
      <w:r>
        <w:t>, Christopher</w:t>
      </w:r>
      <w:r w:rsidRPr="0000565F">
        <w:t xml:space="preserve"> and Kate Cameron-</w:t>
      </w:r>
      <w:proofErr w:type="spellStart"/>
      <w:r w:rsidRPr="0000565F">
        <w:t>Daum</w:t>
      </w:r>
      <w:proofErr w:type="spellEnd"/>
      <w:r w:rsidRPr="0000565F">
        <w:t xml:space="preserve">, </w:t>
      </w:r>
      <w:r w:rsidRPr="0000565F">
        <w:rPr>
          <w:i/>
          <w:iCs/>
        </w:rPr>
        <w:t xml:space="preserve">An Anthropology </w:t>
      </w:r>
      <w:proofErr w:type="gramStart"/>
      <w:r w:rsidRPr="0000565F">
        <w:rPr>
          <w:i/>
          <w:iCs/>
        </w:rPr>
        <w:t>Of</w:t>
      </w:r>
      <w:proofErr w:type="gramEnd"/>
      <w:r w:rsidRPr="0000565F">
        <w:rPr>
          <w:i/>
          <w:iCs/>
        </w:rPr>
        <w:t xml:space="preserve"> Landscape </w:t>
      </w:r>
      <w:r w:rsidRPr="002B1CC1">
        <w:t>(London, UCL Press, 2017)</w:t>
      </w:r>
    </w:p>
    <w:p w14:paraId="25B03702" w14:textId="320C2ED7" w:rsidR="00407D6E" w:rsidRDefault="00407D6E" w:rsidP="00B2493B">
      <w:pPr>
        <w:spacing w:after="120"/>
      </w:pPr>
      <w:r>
        <w:t xml:space="preserve">J.R.R. Tolkien, </w:t>
      </w:r>
      <w:r>
        <w:rPr>
          <w:i/>
          <w:iCs/>
        </w:rPr>
        <w:t xml:space="preserve">The Hobbit, </w:t>
      </w:r>
      <w:r>
        <w:t>2</w:t>
      </w:r>
      <w:r w:rsidRPr="00407D6E">
        <w:rPr>
          <w:vertAlign w:val="superscript"/>
        </w:rPr>
        <w:t>nd</w:t>
      </w:r>
      <w:r>
        <w:t xml:space="preserve"> </w:t>
      </w:r>
      <w:proofErr w:type="spellStart"/>
      <w:r>
        <w:t>edn</w:t>
      </w:r>
      <w:proofErr w:type="spellEnd"/>
      <w:r>
        <w:t>. (Great Britain, HarperCollins, 1995)</w:t>
      </w:r>
    </w:p>
    <w:p w14:paraId="7B68E6BB" w14:textId="77777777" w:rsidR="0000565F" w:rsidRPr="0000565F" w:rsidRDefault="0000565F" w:rsidP="0000565F">
      <w:pPr>
        <w:spacing w:after="0"/>
      </w:pPr>
    </w:p>
    <w:p w14:paraId="52713822" w14:textId="77777777" w:rsidR="0000565F" w:rsidRPr="00E6626B" w:rsidRDefault="0000565F" w:rsidP="0000565F">
      <w:pPr>
        <w:spacing w:after="0"/>
        <w:rPr>
          <w:lang w:val="en-GB"/>
        </w:rPr>
      </w:pPr>
    </w:p>
    <w:sectPr w:rsidR="0000565F" w:rsidRPr="00E6626B">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AEF421" w14:textId="77777777" w:rsidR="00A65F0C" w:rsidRDefault="00A65F0C" w:rsidP="00464961">
      <w:pPr>
        <w:spacing w:after="0" w:line="240" w:lineRule="auto"/>
      </w:pPr>
      <w:r>
        <w:separator/>
      </w:r>
    </w:p>
  </w:endnote>
  <w:endnote w:type="continuationSeparator" w:id="0">
    <w:p w14:paraId="5EBE2BF0" w14:textId="77777777" w:rsidR="00A65F0C" w:rsidRDefault="00A65F0C" w:rsidP="00464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006512" w14:textId="77777777" w:rsidR="00A65F0C" w:rsidRDefault="00A65F0C" w:rsidP="00464961">
      <w:pPr>
        <w:spacing w:after="0" w:line="240" w:lineRule="auto"/>
      </w:pPr>
      <w:r>
        <w:separator/>
      </w:r>
    </w:p>
  </w:footnote>
  <w:footnote w:type="continuationSeparator" w:id="0">
    <w:p w14:paraId="1E3431D1" w14:textId="77777777" w:rsidR="00A65F0C" w:rsidRDefault="00A65F0C" w:rsidP="00464961">
      <w:pPr>
        <w:spacing w:after="0" w:line="240" w:lineRule="auto"/>
      </w:pPr>
      <w:r>
        <w:continuationSeparator/>
      </w:r>
    </w:p>
  </w:footnote>
  <w:footnote w:id="1">
    <w:p w14:paraId="560B68AC" w14:textId="45EB65EA" w:rsidR="00A65F0C" w:rsidRPr="00464961" w:rsidRDefault="00A65F0C">
      <w:pPr>
        <w:pStyle w:val="FootnoteText"/>
        <w:rPr>
          <w:i/>
          <w:iCs/>
        </w:rPr>
      </w:pPr>
      <w:r>
        <w:rPr>
          <w:rStyle w:val="FootnoteReference"/>
        </w:rPr>
        <w:footnoteRef/>
      </w:r>
      <w:r>
        <w:t xml:space="preserve"> </w:t>
      </w:r>
      <w:bookmarkStart w:id="6" w:name="_Hlk66607883"/>
      <w:r>
        <w:t xml:space="preserve">Kim Etherington, </w:t>
      </w:r>
      <w:r>
        <w:rPr>
          <w:i/>
          <w:iCs/>
        </w:rPr>
        <w:t xml:space="preserve">Becoming A Reflexive Researcher: Using Our Selves </w:t>
      </w:r>
      <w:proofErr w:type="gramStart"/>
      <w:r>
        <w:rPr>
          <w:i/>
          <w:iCs/>
        </w:rPr>
        <w:t>In</w:t>
      </w:r>
      <w:proofErr w:type="gramEnd"/>
      <w:r>
        <w:rPr>
          <w:i/>
          <w:iCs/>
        </w:rPr>
        <w:t xml:space="preserve"> Research </w:t>
      </w:r>
      <w:r w:rsidRPr="00B2493B">
        <w:t>(London: Jessica Kingsley Publishers, 2004),</w:t>
      </w:r>
      <w:r>
        <w:rPr>
          <w:i/>
          <w:iCs/>
        </w:rPr>
        <w:t xml:space="preserve"> </w:t>
      </w:r>
      <w:r w:rsidRPr="00CC4C7A">
        <w:t>p.19.</w:t>
      </w:r>
      <w:bookmarkEnd w:id="6"/>
    </w:p>
  </w:footnote>
  <w:footnote w:id="2">
    <w:p w14:paraId="4632132D" w14:textId="21B1F125" w:rsidR="00A65F0C" w:rsidRPr="00CF5009" w:rsidRDefault="00A65F0C">
      <w:pPr>
        <w:pStyle w:val="FootnoteText"/>
        <w:rPr>
          <w:i/>
          <w:iCs/>
        </w:rPr>
      </w:pPr>
      <w:r>
        <w:rPr>
          <w:rStyle w:val="FootnoteReference"/>
        </w:rPr>
        <w:footnoteRef/>
      </w:r>
      <w:r>
        <w:t xml:space="preserve"> </w:t>
      </w:r>
      <w:bookmarkStart w:id="7" w:name="_Hlk66608331"/>
      <w:r>
        <w:t>Christopher Tilley and Kate Cameron-</w:t>
      </w:r>
      <w:proofErr w:type="spellStart"/>
      <w:r>
        <w:t>Daum</w:t>
      </w:r>
      <w:proofErr w:type="spellEnd"/>
      <w:r>
        <w:t xml:space="preserve">, </w:t>
      </w:r>
      <w:r>
        <w:rPr>
          <w:i/>
          <w:iCs/>
        </w:rPr>
        <w:t xml:space="preserve">An Anthropology </w:t>
      </w:r>
      <w:proofErr w:type="gramStart"/>
      <w:r>
        <w:rPr>
          <w:i/>
          <w:iCs/>
        </w:rPr>
        <w:t>Of</w:t>
      </w:r>
      <w:proofErr w:type="gramEnd"/>
      <w:r>
        <w:rPr>
          <w:i/>
          <w:iCs/>
        </w:rPr>
        <w:t xml:space="preserve"> Landscape </w:t>
      </w:r>
      <w:r w:rsidRPr="00B2493B">
        <w:t>(London, UCL Press, 2017),</w:t>
      </w:r>
      <w:r>
        <w:rPr>
          <w:i/>
          <w:iCs/>
        </w:rPr>
        <w:t xml:space="preserve"> </w:t>
      </w:r>
      <w:r w:rsidRPr="00CA1C50">
        <w:t>p.5.</w:t>
      </w:r>
    </w:p>
    <w:bookmarkEnd w:id="7"/>
  </w:footnote>
  <w:footnote w:id="3">
    <w:p w14:paraId="7B9B61C9" w14:textId="77777777" w:rsidR="00420D2C" w:rsidRPr="00437699" w:rsidRDefault="00420D2C" w:rsidP="00420D2C">
      <w:pPr>
        <w:pStyle w:val="FootnoteText"/>
      </w:pPr>
      <w:r>
        <w:rPr>
          <w:rStyle w:val="FootnoteReference"/>
        </w:rPr>
        <w:footnoteRef/>
      </w:r>
      <w:r>
        <w:t xml:space="preserve"> </w:t>
      </w:r>
      <w:bookmarkStart w:id="8" w:name="_Hlk66608120"/>
      <w:r>
        <w:t xml:space="preserve">Robert MacFarlane, </w:t>
      </w:r>
      <w:r>
        <w:rPr>
          <w:i/>
          <w:iCs/>
        </w:rPr>
        <w:t xml:space="preserve">Mountains </w:t>
      </w:r>
      <w:proofErr w:type="gramStart"/>
      <w:r>
        <w:rPr>
          <w:i/>
          <w:iCs/>
        </w:rPr>
        <w:t>Of</w:t>
      </w:r>
      <w:proofErr w:type="gramEnd"/>
      <w:r>
        <w:rPr>
          <w:i/>
          <w:iCs/>
        </w:rPr>
        <w:t xml:space="preserve"> The Mind</w:t>
      </w:r>
      <w:r>
        <w:t xml:space="preserve"> (New York, Vintage Books, 2004).</w:t>
      </w:r>
      <w:bookmarkEnd w:id="8"/>
    </w:p>
  </w:footnote>
  <w:footnote w:id="4">
    <w:p w14:paraId="05B3DD8B" w14:textId="77777777" w:rsidR="00337DD0" w:rsidRPr="00C6576C" w:rsidRDefault="00337DD0" w:rsidP="00337DD0">
      <w:pPr>
        <w:pStyle w:val="FootnoteText"/>
      </w:pPr>
      <w:r>
        <w:rPr>
          <w:rStyle w:val="FootnoteReference"/>
        </w:rPr>
        <w:footnoteRef/>
      </w:r>
      <w:r>
        <w:t xml:space="preserve"> Jennifer </w:t>
      </w:r>
      <w:proofErr w:type="spellStart"/>
      <w:r>
        <w:t>Peedom</w:t>
      </w:r>
      <w:proofErr w:type="spellEnd"/>
      <w:r>
        <w:t xml:space="preserve"> (dir.), </w:t>
      </w:r>
      <w:r>
        <w:rPr>
          <w:i/>
          <w:iCs/>
        </w:rPr>
        <w:t>Mountain</w:t>
      </w:r>
      <w:r>
        <w:t xml:space="preserve"> [Film], (Australia: Madman Entertainment, 2017).</w:t>
      </w:r>
    </w:p>
  </w:footnote>
  <w:footnote w:id="5">
    <w:p w14:paraId="1B257D11" w14:textId="77777777" w:rsidR="00420D2C" w:rsidRPr="00437699" w:rsidRDefault="00420D2C" w:rsidP="00420D2C">
      <w:pPr>
        <w:pStyle w:val="FootnoteText"/>
      </w:pPr>
      <w:r>
        <w:rPr>
          <w:rStyle w:val="FootnoteReference"/>
        </w:rPr>
        <w:footnoteRef/>
      </w:r>
      <w:r>
        <w:t xml:space="preserve"> </w:t>
      </w:r>
      <w:bookmarkStart w:id="9" w:name="_Hlk66608173"/>
      <w:r>
        <w:t xml:space="preserve">Nan Shepard, </w:t>
      </w:r>
      <w:r>
        <w:rPr>
          <w:i/>
          <w:iCs/>
        </w:rPr>
        <w:t>The Living Mountain</w:t>
      </w:r>
      <w:r>
        <w:t xml:space="preserve"> (Great Britain, Canongate Books, 2014).</w:t>
      </w:r>
      <w:bookmarkEnd w:id="9"/>
    </w:p>
  </w:footnote>
  <w:footnote w:id="6">
    <w:p w14:paraId="6A2A101C" w14:textId="5E3E28AF" w:rsidR="00A65F0C" w:rsidRDefault="00A65F0C">
      <w:pPr>
        <w:pStyle w:val="FootnoteText"/>
      </w:pPr>
      <w:r>
        <w:rPr>
          <w:rStyle w:val="FootnoteReference"/>
        </w:rPr>
        <w:footnoteRef/>
      </w:r>
      <w:r>
        <w:t xml:space="preserve"> </w:t>
      </w:r>
      <w:bookmarkStart w:id="10" w:name="_Hlk66608222"/>
      <w:r>
        <w:t xml:space="preserve">Frank Prendergast, ‘The Archaeology </w:t>
      </w:r>
      <w:proofErr w:type="gramStart"/>
      <w:r>
        <w:t>Of</w:t>
      </w:r>
      <w:proofErr w:type="gramEnd"/>
      <w:r>
        <w:t xml:space="preserve"> Height – Cultural Meaning In The Relativity Of Irish Megalithic Tomb Siting’, in </w:t>
      </w:r>
      <w:r w:rsidRPr="00831C1E">
        <w:rPr>
          <w:i/>
          <w:iCs/>
        </w:rPr>
        <w:t xml:space="preserve">Space, Place </w:t>
      </w:r>
      <w:r>
        <w:rPr>
          <w:i/>
          <w:iCs/>
        </w:rPr>
        <w:t>A</w:t>
      </w:r>
      <w:r w:rsidRPr="00831C1E">
        <w:rPr>
          <w:i/>
          <w:iCs/>
        </w:rPr>
        <w:t>nd Religious Landscapes: Living Mountains</w:t>
      </w:r>
      <w:r>
        <w:rPr>
          <w:i/>
          <w:iCs/>
        </w:rPr>
        <w:t>,</w:t>
      </w:r>
      <w:r>
        <w:t xml:space="preserve"> ed. by </w:t>
      </w:r>
      <w:proofErr w:type="spellStart"/>
      <w:r w:rsidRPr="00831C1E">
        <w:t>Darrelyn</w:t>
      </w:r>
      <w:proofErr w:type="spellEnd"/>
      <w:r w:rsidRPr="00831C1E">
        <w:t xml:space="preserve"> </w:t>
      </w:r>
      <w:proofErr w:type="spellStart"/>
      <w:r w:rsidRPr="00831C1E">
        <w:t>Gunzburg</w:t>
      </w:r>
      <w:proofErr w:type="spellEnd"/>
      <w:r w:rsidRPr="00831C1E">
        <w:t xml:space="preserve"> and Bernadette </w:t>
      </w:r>
      <w:bookmarkStart w:id="11" w:name="_Hlk66608288"/>
      <w:bookmarkEnd w:id="10"/>
      <w:r w:rsidRPr="00831C1E">
        <w:t>Brady</w:t>
      </w:r>
      <w:r>
        <w:t xml:space="preserve"> (London, </w:t>
      </w:r>
      <w:r w:rsidRPr="00831C1E">
        <w:t>Bloomsbury Academic, 2021</w:t>
      </w:r>
      <w:r>
        <w:t>), pp. 13-42</w:t>
      </w:r>
      <w:r w:rsidRPr="00831C1E">
        <w:t>.</w:t>
      </w:r>
      <w:bookmarkEnd w:id="11"/>
    </w:p>
  </w:footnote>
  <w:footnote w:id="7">
    <w:p w14:paraId="3721B15B" w14:textId="465B5F32" w:rsidR="00A65F0C" w:rsidRPr="009A5776" w:rsidRDefault="00A65F0C">
      <w:pPr>
        <w:pStyle w:val="FootnoteText"/>
      </w:pPr>
      <w:r>
        <w:rPr>
          <w:rStyle w:val="FootnoteReference"/>
        </w:rPr>
        <w:footnoteRef/>
      </w:r>
      <w:r>
        <w:t xml:space="preserve"> </w:t>
      </w:r>
      <w:bookmarkStart w:id="12" w:name="_Hlk66617787"/>
      <w:r>
        <w:t xml:space="preserve">Jane Merewether, ‘Listening </w:t>
      </w:r>
      <w:proofErr w:type="gramStart"/>
      <w:r>
        <w:t>With</w:t>
      </w:r>
      <w:proofErr w:type="gramEnd"/>
      <w:r>
        <w:t xml:space="preserve"> Young Children: Enchanted Animism Of Trees, Rocks, Clouds (And Other Things)’, </w:t>
      </w:r>
      <w:r>
        <w:rPr>
          <w:i/>
          <w:iCs/>
        </w:rPr>
        <w:t>Pedagogy, Culture &amp; Society</w:t>
      </w:r>
      <w:r>
        <w:t xml:space="preserve">, 27:2 (2018), 233-250 &lt;DOI: </w:t>
      </w:r>
      <w:r w:rsidRPr="009A5776">
        <w:t>10.1080/14681366.2018.1460617</w:t>
      </w:r>
      <w:r>
        <w:t>&gt;.</w:t>
      </w:r>
      <w:bookmarkEnd w:id="12"/>
    </w:p>
  </w:footnote>
  <w:footnote w:id="8">
    <w:p w14:paraId="275E0003" w14:textId="77777777" w:rsidR="00A65F0C" w:rsidRPr="00323227" w:rsidRDefault="00A65F0C" w:rsidP="0020184C">
      <w:pPr>
        <w:pStyle w:val="FootnoteText"/>
      </w:pPr>
      <w:r>
        <w:rPr>
          <w:rStyle w:val="FootnoteReference"/>
        </w:rPr>
        <w:footnoteRef/>
      </w:r>
      <w:r>
        <w:t xml:space="preserve"> </w:t>
      </w:r>
      <w:bookmarkStart w:id="13" w:name="_Hlk66607938"/>
      <w:r>
        <w:t xml:space="preserve">Richard </w:t>
      </w:r>
      <w:proofErr w:type="spellStart"/>
      <w:r>
        <w:t>Erdoes</w:t>
      </w:r>
      <w:proofErr w:type="spellEnd"/>
      <w:r>
        <w:t xml:space="preserve"> and Alfonso Ortiz, </w:t>
      </w:r>
      <w:r>
        <w:rPr>
          <w:i/>
          <w:iCs/>
        </w:rPr>
        <w:t xml:space="preserve">American Indian Myths </w:t>
      </w:r>
      <w:proofErr w:type="gramStart"/>
      <w:r>
        <w:rPr>
          <w:i/>
          <w:iCs/>
        </w:rPr>
        <w:t>And</w:t>
      </w:r>
      <w:proofErr w:type="gramEnd"/>
      <w:r>
        <w:rPr>
          <w:i/>
          <w:iCs/>
        </w:rPr>
        <w:t xml:space="preserve"> Legends </w:t>
      </w:r>
      <w:r>
        <w:t>(New York, Pantheon Books, 1984).</w:t>
      </w:r>
      <w:bookmarkEnd w:id="13"/>
    </w:p>
  </w:footnote>
  <w:footnote w:id="9">
    <w:p w14:paraId="36DDD29A" w14:textId="09997173" w:rsidR="00942F08" w:rsidRDefault="00942F08">
      <w:pPr>
        <w:pStyle w:val="FootnoteText"/>
      </w:pPr>
      <w:r>
        <w:rPr>
          <w:rStyle w:val="FootnoteReference"/>
        </w:rPr>
        <w:footnoteRef/>
      </w:r>
      <w:r>
        <w:t xml:space="preserve"> </w:t>
      </w:r>
      <w:bookmarkStart w:id="14" w:name="_Hlk66904883"/>
      <w:r>
        <w:t>Eleanor Hull, ‘</w:t>
      </w:r>
      <w:r w:rsidRPr="00942F08">
        <w:t xml:space="preserve">Legends and Traditions of the Cailleach </w:t>
      </w:r>
      <w:proofErr w:type="spellStart"/>
      <w:r w:rsidRPr="00942F08">
        <w:t>Bheara</w:t>
      </w:r>
      <w:proofErr w:type="spellEnd"/>
      <w:r w:rsidRPr="00942F08">
        <w:t xml:space="preserve"> or Old Woman (Hag) of </w:t>
      </w:r>
      <w:proofErr w:type="spellStart"/>
      <w:r w:rsidRPr="00942F08">
        <w:t>Beare</w:t>
      </w:r>
      <w:proofErr w:type="spellEnd"/>
      <w:r>
        <w:t>’,</w:t>
      </w:r>
      <w:r w:rsidRPr="00942F08">
        <w:t xml:space="preserve"> </w:t>
      </w:r>
      <w:r w:rsidRPr="00942F08">
        <w:rPr>
          <w:i/>
          <w:iCs/>
        </w:rPr>
        <w:t>Folklore</w:t>
      </w:r>
      <w:r w:rsidRPr="00942F08">
        <w:t xml:space="preserve">, </w:t>
      </w:r>
      <w:r>
        <w:t>38:3 (</w:t>
      </w:r>
      <w:r w:rsidRPr="00942F08">
        <w:t>1927</w:t>
      </w:r>
      <w:r>
        <w:t>)</w:t>
      </w:r>
      <w:r w:rsidRPr="00942F08">
        <w:t>, 225-254</w:t>
      </w:r>
      <w:r>
        <w:t xml:space="preserve"> &lt;</w:t>
      </w:r>
      <w:r w:rsidRPr="00942F08">
        <w:t xml:space="preserve">Stable URL: </w:t>
      </w:r>
      <w:hyperlink r:id="rId1" w:history="1">
        <w:r w:rsidRPr="00E70DA4">
          <w:rPr>
            <w:rStyle w:val="Hyperlink"/>
          </w:rPr>
          <w:t>https://www.jstor.org/stable/1256390</w:t>
        </w:r>
      </w:hyperlink>
      <w:r>
        <w:t>&gt;</w:t>
      </w:r>
      <w:bookmarkEnd w:id="14"/>
      <w:r w:rsidR="00C92983">
        <w:t>.</w:t>
      </w:r>
    </w:p>
  </w:footnote>
  <w:footnote w:id="10">
    <w:p w14:paraId="5B6889FE" w14:textId="07B1C73C" w:rsidR="00407D6E" w:rsidRPr="00407D6E" w:rsidRDefault="00407D6E">
      <w:pPr>
        <w:pStyle w:val="FootnoteText"/>
      </w:pPr>
      <w:r>
        <w:rPr>
          <w:rStyle w:val="FootnoteReference"/>
        </w:rPr>
        <w:footnoteRef/>
      </w:r>
      <w:r>
        <w:t xml:space="preserve"> J.R.R. Tolkien, </w:t>
      </w:r>
      <w:r>
        <w:rPr>
          <w:i/>
          <w:iCs/>
        </w:rPr>
        <w:t xml:space="preserve">The Hobbit, </w:t>
      </w:r>
      <w:r>
        <w:t>2</w:t>
      </w:r>
      <w:r w:rsidRPr="00407D6E">
        <w:rPr>
          <w:vertAlign w:val="superscript"/>
        </w:rPr>
        <w:t>nd</w:t>
      </w:r>
      <w:r>
        <w:t xml:space="preserve"> </w:t>
      </w:r>
      <w:proofErr w:type="spellStart"/>
      <w:r>
        <w:t>edn</w:t>
      </w:r>
      <w:proofErr w:type="spellEnd"/>
      <w:r>
        <w:t>. (Great Britain, HarperCollins, 1995).</w:t>
      </w:r>
    </w:p>
  </w:footnote>
  <w:footnote w:id="11">
    <w:p w14:paraId="5088D4BC" w14:textId="77777777" w:rsidR="00E05A7C" w:rsidRPr="00CF36D6" w:rsidRDefault="00E05A7C" w:rsidP="00E05A7C">
      <w:pPr>
        <w:pStyle w:val="FootnoteText"/>
      </w:pPr>
      <w:r>
        <w:rPr>
          <w:rStyle w:val="FootnoteReference"/>
        </w:rPr>
        <w:footnoteRef/>
      </w:r>
      <w:r>
        <w:t xml:space="preserve"> Shepard, </w:t>
      </w:r>
      <w:r>
        <w:rPr>
          <w:i/>
          <w:iCs/>
        </w:rPr>
        <w:t xml:space="preserve">Living Mountain, </w:t>
      </w:r>
      <w:r>
        <w:t>p.9.</w:t>
      </w:r>
    </w:p>
  </w:footnote>
  <w:footnote w:id="12">
    <w:p w14:paraId="2C55FDA0" w14:textId="77777777" w:rsidR="00E05A7C" w:rsidRPr="00C6576C" w:rsidRDefault="00E05A7C" w:rsidP="00E05A7C">
      <w:pPr>
        <w:pStyle w:val="FootnoteText"/>
      </w:pPr>
      <w:r>
        <w:rPr>
          <w:rStyle w:val="FootnoteReference"/>
        </w:rPr>
        <w:footnoteRef/>
      </w:r>
      <w:bookmarkStart w:id="16" w:name="_Hlk66633382"/>
      <w:r>
        <w:t xml:space="preserve"> </w:t>
      </w:r>
      <w:proofErr w:type="spellStart"/>
      <w:r>
        <w:t>Peedom</w:t>
      </w:r>
      <w:proofErr w:type="spellEnd"/>
      <w:r>
        <w:t xml:space="preserve"> (dir.), </w:t>
      </w:r>
      <w:r>
        <w:rPr>
          <w:i/>
          <w:iCs/>
        </w:rPr>
        <w:t>Mountain</w:t>
      </w:r>
      <w:r>
        <w:t xml:space="preserve"> [Film].</w:t>
      </w:r>
      <w:bookmarkEnd w:id="16"/>
    </w:p>
  </w:footnote>
  <w:footnote w:id="13">
    <w:p w14:paraId="79EFBEFC" w14:textId="77777777" w:rsidR="00E05A7C" w:rsidRPr="00AD036D" w:rsidRDefault="00E05A7C" w:rsidP="00E05A7C">
      <w:pPr>
        <w:pStyle w:val="FootnoteText"/>
      </w:pPr>
      <w:r>
        <w:rPr>
          <w:rStyle w:val="FootnoteReference"/>
        </w:rPr>
        <w:footnoteRef/>
      </w:r>
      <w:r>
        <w:t xml:space="preserve"> MacFarlane, </w:t>
      </w:r>
      <w:r>
        <w:rPr>
          <w:i/>
          <w:iCs/>
        </w:rPr>
        <w:t>Mountains,</w:t>
      </w:r>
      <w:r>
        <w:t xml:space="preserve"> p.167.</w:t>
      </w:r>
    </w:p>
  </w:footnote>
  <w:footnote w:id="14">
    <w:p w14:paraId="15C59C16" w14:textId="177B06CA" w:rsidR="00A65F0C" w:rsidRPr="00C2735C" w:rsidRDefault="00A65F0C">
      <w:pPr>
        <w:pStyle w:val="FootnoteText"/>
      </w:pPr>
      <w:r>
        <w:rPr>
          <w:rStyle w:val="FootnoteReference"/>
        </w:rPr>
        <w:footnoteRef/>
      </w:r>
      <w:r>
        <w:t xml:space="preserve"> Prendergast, p.18.</w:t>
      </w:r>
    </w:p>
  </w:footnote>
  <w:footnote w:id="15">
    <w:p w14:paraId="210261C0" w14:textId="77777777" w:rsidR="000326E9" w:rsidRPr="00742792" w:rsidRDefault="000326E9" w:rsidP="000326E9">
      <w:pPr>
        <w:pStyle w:val="FootnoteText"/>
      </w:pPr>
      <w:r>
        <w:rPr>
          <w:rStyle w:val="FootnoteReference"/>
        </w:rPr>
        <w:footnoteRef/>
      </w:r>
      <w:r>
        <w:t xml:space="preserve"> </w:t>
      </w:r>
      <w:proofErr w:type="spellStart"/>
      <w:r>
        <w:t>Erdoes</w:t>
      </w:r>
      <w:proofErr w:type="spellEnd"/>
      <w:r>
        <w:t xml:space="preserve">, </w:t>
      </w:r>
      <w:r>
        <w:rPr>
          <w:i/>
          <w:iCs/>
        </w:rPr>
        <w:t xml:space="preserve">Myths and Legends, </w:t>
      </w:r>
      <w:r>
        <w:t>p.31.</w:t>
      </w:r>
    </w:p>
  </w:footnote>
  <w:footnote w:id="16">
    <w:p w14:paraId="736CD5D8" w14:textId="77777777" w:rsidR="000326E9" w:rsidRPr="00B3759F" w:rsidRDefault="000326E9" w:rsidP="000326E9">
      <w:pPr>
        <w:pStyle w:val="FootnoteText"/>
      </w:pPr>
      <w:r>
        <w:rPr>
          <w:rStyle w:val="FootnoteReference"/>
        </w:rPr>
        <w:footnoteRef/>
      </w:r>
      <w:r>
        <w:t xml:space="preserve"> David S.J. Hodgson and Steve Stratton, </w:t>
      </w:r>
      <w:r>
        <w:rPr>
          <w:i/>
          <w:iCs/>
        </w:rPr>
        <w:t>Official Game Guide - The Elder Scrolls V: Skyrim</w:t>
      </w:r>
      <w:r>
        <w:t xml:space="preserve"> (Roseville, Prima Games, 2011), p.543.</w:t>
      </w:r>
    </w:p>
  </w:footnote>
  <w:footnote w:id="17">
    <w:p w14:paraId="55FEB3B1" w14:textId="2691B223" w:rsidR="006E1EC5" w:rsidRDefault="006E1EC5">
      <w:pPr>
        <w:pStyle w:val="FootnoteText"/>
      </w:pPr>
      <w:r>
        <w:rPr>
          <w:rStyle w:val="FootnoteReference"/>
        </w:rPr>
        <w:footnoteRef/>
      </w:r>
      <w:r>
        <w:t xml:space="preserve"> Merewether, ‘Listening</w:t>
      </w:r>
      <w:r w:rsidR="001F38C4">
        <w:t xml:space="preserve"> </w:t>
      </w:r>
      <w:proofErr w:type="gramStart"/>
      <w:r w:rsidR="001F38C4">
        <w:t>With</w:t>
      </w:r>
      <w:proofErr w:type="gramEnd"/>
      <w:r w:rsidR="001F38C4">
        <w:t xml:space="preserve"> Young Children</w:t>
      </w:r>
      <w:r>
        <w:t>’, p</w:t>
      </w:r>
      <w:r w:rsidR="001F38C4">
        <w:t>. 233</w:t>
      </w:r>
      <w:r>
        <w:t>.</w:t>
      </w:r>
    </w:p>
  </w:footnote>
  <w:footnote w:id="18">
    <w:p w14:paraId="0F7F2F3B" w14:textId="3ADB3974" w:rsidR="00230A8B" w:rsidRPr="00230A8B" w:rsidRDefault="00230A8B">
      <w:pPr>
        <w:pStyle w:val="FootnoteText"/>
        <w:rPr>
          <w:i/>
          <w:iCs/>
        </w:rPr>
      </w:pPr>
      <w:r>
        <w:rPr>
          <w:rStyle w:val="FootnoteReference"/>
        </w:rPr>
        <w:footnoteRef/>
      </w:r>
      <w:r>
        <w:t xml:space="preserve"> Alfred Lord Tennyson, </w:t>
      </w:r>
      <w:r>
        <w:rPr>
          <w:i/>
          <w:iCs/>
        </w:rPr>
        <w:t xml:space="preserve">In </w:t>
      </w:r>
      <w:proofErr w:type="spellStart"/>
      <w:r>
        <w:rPr>
          <w:i/>
          <w:iCs/>
        </w:rPr>
        <w:t>Memorium</w:t>
      </w:r>
      <w:proofErr w:type="spellEnd"/>
      <w:r>
        <w:t>, Sec</w:t>
      </w:r>
      <w:r w:rsidR="004A1438">
        <w:t>tion</w:t>
      </w:r>
      <w:r>
        <w:t xml:space="preserve"> </w:t>
      </w:r>
      <w:r w:rsidR="004A1438">
        <w:t>CXXIII</w:t>
      </w:r>
      <w:r>
        <w:t xml:space="preserve">, Lines 5-8, as quoted by MacFarlane in </w:t>
      </w:r>
      <w:r>
        <w:rPr>
          <w:i/>
          <w:iCs/>
        </w:rPr>
        <w:t>Mountains</w:t>
      </w:r>
      <w:r w:rsidR="00ED6362">
        <w:rPr>
          <w:i/>
          <w:iCs/>
        </w:rPr>
        <w:t xml:space="preserve">, </w:t>
      </w:r>
      <w:r w:rsidR="00ED6362" w:rsidRPr="00ED6362">
        <w:t>p.57</w:t>
      </w:r>
      <w:r w:rsidR="00ED6362">
        <w:rPr>
          <w:i/>
          <w:iCs/>
        </w:rPr>
        <w:t>.</w:t>
      </w:r>
    </w:p>
  </w:footnote>
  <w:footnote w:id="19">
    <w:p w14:paraId="6D1FEF48" w14:textId="77777777" w:rsidR="00B159FA" w:rsidRPr="008039C8" w:rsidRDefault="00B159FA" w:rsidP="00B159FA">
      <w:pPr>
        <w:pStyle w:val="FootnoteText"/>
      </w:pPr>
      <w:r>
        <w:rPr>
          <w:rStyle w:val="FootnoteReference"/>
        </w:rPr>
        <w:footnoteRef/>
      </w:r>
      <w:r>
        <w:t xml:space="preserve"> MacFarlane, </w:t>
      </w:r>
      <w:r>
        <w:rPr>
          <w:i/>
          <w:iCs/>
        </w:rPr>
        <w:t xml:space="preserve">Mountains, </w:t>
      </w:r>
      <w:r>
        <w:t>p. 18.</w:t>
      </w:r>
    </w:p>
  </w:footnote>
  <w:footnote w:id="20">
    <w:p w14:paraId="60F672EB" w14:textId="2A3C54AB" w:rsidR="00942F08" w:rsidRDefault="00942F08">
      <w:pPr>
        <w:pStyle w:val="FootnoteText"/>
      </w:pPr>
      <w:r>
        <w:rPr>
          <w:rStyle w:val="FootnoteReference"/>
        </w:rPr>
        <w:footnoteRef/>
      </w:r>
      <w:r>
        <w:t xml:space="preserve"> Hull, ‘Legends of the Cailleach’, pp.244-246.</w:t>
      </w:r>
    </w:p>
  </w:footnote>
  <w:footnote w:id="21">
    <w:p w14:paraId="0DD4D2EA" w14:textId="0236762E" w:rsidR="00B01598" w:rsidRPr="00407D6E" w:rsidRDefault="00B01598" w:rsidP="00B01598">
      <w:pPr>
        <w:pStyle w:val="FootnoteText"/>
      </w:pPr>
      <w:r>
        <w:rPr>
          <w:rStyle w:val="FootnoteReference"/>
        </w:rPr>
        <w:footnoteRef/>
      </w:r>
      <w:r>
        <w:t xml:space="preserve"> Tolkien, </w:t>
      </w:r>
      <w:r>
        <w:rPr>
          <w:i/>
          <w:iCs/>
        </w:rPr>
        <w:t xml:space="preserve">The Hobbit, </w:t>
      </w:r>
      <w:r>
        <w:t>Ch.4, p.4.</w:t>
      </w:r>
    </w:p>
  </w:footnote>
  <w:footnote w:id="22">
    <w:p w14:paraId="2C1B54C7" w14:textId="248BB486" w:rsidR="0036291A" w:rsidRDefault="0036291A">
      <w:pPr>
        <w:pStyle w:val="FootnoteText"/>
      </w:pPr>
      <w:r>
        <w:rPr>
          <w:rStyle w:val="FootnoteReference"/>
        </w:rPr>
        <w:footnoteRef/>
      </w:r>
      <w:r>
        <w:t xml:space="preserve"> </w:t>
      </w:r>
      <w:bookmarkStart w:id="17" w:name="_Hlk66981424"/>
      <w:r>
        <w:t>Merewether, ‘Listening</w:t>
      </w:r>
      <w:r w:rsidR="00370AE1">
        <w:t xml:space="preserve"> </w:t>
      </w:r>
      <w:proofErr w:type="gramStart"/>
      <w:r w:rsidR="00370AE1">
        <w:t>With</w:t>
      </w:r>
      <w:proofErr w:type="gramEnd"/>
      <w:r>
        <w:t xml:space="preserve"> Young Children’, p.234.</w:t>
      </w:r>
    </w:p>
    <w:bookmarkEnd w:id="17"/>
  </w:footnote>
  <w:footnote w:id="23">
    <w:p w14:paraId="30B5D047" w14:textId="5AB1F2C0" w:rsidR="009024CD" w:rsidRDefault="009024CD">
      <w:pPr>
        <w:pStyle w:val="FootnoteText"/>
      </w:pPr>
      <w:r>
        <w:rPr>
          <w:rStyle w:val="FootnoteReference"/>
        </w:rPr>
        <w:footnoteRef/>
      </w:r>
      <w:r>
        <w:t xml:space="preserve"> </w:t>
      </w:r>
      <w:r>
        <w:t xml:space="preserve">Merewether, ‘Listening </w:t>
      </w:r>
      <w:proofErr w:type="gramStart"/>
      <w:r>
        <w:t>With</w:t>
      </w:r>
      <w:proofErr w:type="gramEnd"/>
      <w:r>
        <w:t xml:space="preserve"> Young Children’</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938A87" w14:textId="0178D78C" w:rsidR="00820F61" w:rsidRDefault="00820F61">
    <w:pPr>
      <w:pStyle w:val="Header"/>
      <w:jc w:val="right"/>
    </w:pPr>
    <w:r>
      <w:t>Kimberly Corrall, #2024486</w:t>
    </w:r>
    <w:r>
      <w:tab/>
    </w:r>
    <w:r>
      <w:tab/>
    </w:r>
    <w:sdt>
      <w:sdtPr>
        <w:id w:val="15442773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ECB52C4" w14:textId="3BC13178" w:rsidR="008E036E" w:rsidRDefault="008E03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 w:name="EN.Layout" w:val="&lt;ENLayout&gt;&lt;Style&gt;Annotate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Libraries&gt;"/>
  </w:docVars>
  <w:rsids>
    <w:rsidRoot w:val="003D0709"/>
    <w:rsid w:val="0000565F"/>
    <w:rsid w:val="00025B05"/>
    <w:rsid w:val="000326E9"/>
    <w:rsid w:val="00035080"/>
    <w:rsid w:val="00086AAA"/>
    <w:rsid w:val="000B7260"/>
    <w:rsid w:val="000C0CD9"/>
    <w:rsid w:val="000E12E6"/>
    <w:rsid w:val="000E20A2"/>
    <w:rsid w:val="000E2CDC"/>
    <w:rsid w:val="000F25D5"/>
    <w:rsid w:val="00120D22"/>
    <w:rsid w:val="00133013"/>
    <w:rsid w:val="00155FB1"/>
    <w:rsid w:val="001C0807"/>
    <w:rsid w:val="001E0ED8"/>
    <w:rsid w:val="001F38C4"/>
    <w:rsid w:val="0020184C"/>
    <w:rsid w:val="00226C64"/>
    <w:rsid w:val="00226FD8"/>
    <w:rsid w:val="00230A8B"/>
    <w:rsid w:val="002353BF"/>
    <w:rsid w:val="00245BC2"/>
    <w:rsid w:val="002A7298"/>
    <w:rsid w:val="002B1CC1"/>
    <w:rsid w:val="002E292B"/>
    <w:rsid w:val="00323227"/>
    <w:rsid w:val="00337DD0"/>
    <w:rsid w:val="0036291A"/>
    <w:rsid w:val="00363136"/>
    <w:rsid w:val="00370AE1"/>
    <w:rsid w:val="003D0709"/>
    <w:rsid w:val="003F177C"/>
    <w:rsid w:val="003F32EA"/>
    <w:rsid w:val="00407D6E"/>
    <w:rsid w:val="004202F8"/>
    <w:rsid w:val="00420D2C"/>
    <w:rsid w:val="004219A9"/>
    <w:rsid w:val="004303EA"/>
    <w:rsid w:val="00430FFC"/>
    <w:rsid w:val="00437699"/>
    <w:rsid w:val="00463163"/>
    <w:rsid w:val="00464961"/>
    <w:rsid w:val="0048421C"/>
    <w:rsid w:val="004A1438"/>
    <w:rsid w:val="004D2BBA"/>
    <w:rsid w:val="004F2CE7"/>
    <w:rsid w:val="00512C6D"/>
    <w:rsid w:val="00535A29"/>
    <w:rsid w:val="00552246"/>
    <w:rsid w:val="00566362"/>
    <w:rsid w:val="00571284"/>
    <w:rsid w:val="00574EA7"/>
    <w:rsid w:val="005805DD"/>
    <w:rsid w:val="005A6B3B"/>
    <w:rsid w:val="005D0F42"/>
    <w:rsid w:val="005F1804"/>
    <w:rsid w:val="0060638A"/>
    <w:rsid w:val="006231F5"/>
    <w:rsid w:val="00644A1B"/>
    <w:rsid w:val="00646C36"/>
    <w:rsid w:val="006B1153"/>
    <w:rsid w:val="006E1EC5"/>
    <w:rsid w:val="006F4279"/>
    <w:rsid w:val="00704F6E"/>
    <w:rsid w:val="00722243"/>
    <w:rsid w:val="00742792"/>
    <w:rsid w:val="007732CE"/>
    <w:rsid w:val="007822BC"/>
    <w:rsid w:val="00791E64"/>
    <w:rsid w:val="00792C5F"/>
    <w:rsid w:val="007C7418"/>
    <w:rsid w:val="007D0620"/>
    <w:rsid w:val="007E4870"/>
    <w:rsid w:val="007F10AF"/>
    <w:rsid w:val="008039C8"/>
    <w:rsid w:val="00803E5C"/>
    <w:rsid w:val="00814D39"/>
    <w:rsid w:val="00820F61"/>
    <w:rsid w:val="008315FB"/>
    <w:rsid w:val="00831C1E"/>
    <w:rsid w:val="0086551C"/>
    <w:rsid w:val="008853A9"/>
    <w:rsid w:val="00896A1D"/>
    <w:rsid w:val="008A6F40"/>
    <w:rsid w:val="008C13D1"/>
    <w:rsid w:val="008E036E"/>
    <w:rsid w:val="008E0426"/>
    <w:rsid w:val="009024CD"/>
    <w:rsid w:val="009117FD"/>
    <w:rsid w:val="00916843"/>
    <w:rsid w:val="00934F87"/>
    <w:rsid w:val="00942F08"/>
    <w:rsid w:val="00973864"/>
    <w:rsid w:val="009A5776"/>
    <w:rsid w:val="009F52AF"/>
    <w:rsid w:val="00A477C6"/>
    <w:rsid w:val="00A50B43"/>
    <w:rsid w:val="00A65F0C"/>
    <w:rsid w:val="00A94337"/>
    <w:rsid w:val="00AD036D"/>
    <w:rsid w:val="00AE1FA3"/>
    <w:rsid w:val="00AE4361"/>
    <w:rsid w:val="00AE7FBE"/>
    <w:rsid w:val="00B01598"/>
    <w:rsid w:val="00B0679E"/>
    <w:rsid w:val="00B159FA"/>
    <w:rsid w:val="00B2477A"/>
    <w:rsid w:val="00B2493B"/>
    <w:rsid w:val="00B3759F"/>
    <w:rsid w:val="00B45415"/>
    <w:rsid w:val="00BB22C2"/>
    <w:rsid w:val="00BD0A39"/>
    <w:rsid w:val="00BE1995"/>
    <w:rsid w:val="00BE294B"/>
    <w:rsid w:val="00BE3A78"/>
    <w:rsid w:val="00BE6214"/>
    <w:rsid w:val="00C07C77"/>
    <w:rsid w:val="00C21FF6"/>
    <w:rsid w:val="00C2735C"/>
    <w:rsid w:val="00C36818"/>
    <w:rsid w:val="00C551D1"/>
    <w:rsid w:val="00C6576C"/>
    <w:rsid w:val="00C818A3"/>
    <w:rsid w:val="00C92983"/>
    <w:rsid w:val="00CA1C50"/>
    <w:rsid w:val="00CA4E71"/>
    <w:rsid w:val="00CC4C7A"/>
    <w:rsid w:val="00CD121B"/>
    <w:rsid w:val="00CD267E"/>
    <w:rsid w:val="00CF0F21"/>
    <w:rsid w:val="00CF36D6"/>
    <w:rsid w:val="00CF5009"/>
    <w:rsid w:val="00D00B09"/>
    <w:rsid w:val="00D749C8"/>
    <w:rsid w:val="00D800C1"/>
    <w:rsid w:val="00D844A3"/>
    <w:rsid w:val="00DC016B"/>
    <w:rsid w:val="00DE4A41"/>
    <w:rsid w:val="00E05A7C"/>
    <w:rsid w:val="00E24209"/>
    <w:rsid w:val="00E4101D"/>
    <w:rsid w:val="00E6626B"/>
    <w:rsid w:val="00E84CF9"/>
    <w:rsid w:val="00E86AC8"/>
    <w:rsid w:val="00ED28D4"/>
    <w:rsid w:val="00ED6362"/>
    <w:rsid w:val="00EE2849"/>
    <w:rsid w:val="00F02434"/>
    <w:rsid w:val="00F13596"/>
    <w:rsid w:val="00F7120D"/>
    <w:rsid w:val="00F76ED5"/>
    <w:rsid w:val="00F90980"/>
    <w:rsid w:val="00F90D25"/>
    <w:rsid w:val="00F958E3"/>
    <w:rsid w:val="00F96D07"/>
    <w:rsid w:val="00FB4A89"/>
    <w:rsid w:val="00FC4E6A"/>
    <w:rsid w:val="00FF7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D38670"/>
  <w15:chartTrackingRefBased/>
  <w15:docId w15:val="{704F9387-456B-4C71-B10B-D811F5E60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0B7260"/>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649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4961"/>
    <w:rPr>
      <w:sz w:val="20"/>
      <w:szCs w:val="20"/>
    </w:rPr>
  </w:style>
  <w:style w:type="character" w:styleId="FootnoteReference">
    <w:name w:val="footnote reference"/>
    <w:basedOn w:val="DefaultParagraphFont"/>
    <w:uiPriority w:val="99"/>
    <w:semiHidden/>
    <w:unhideWhenUsed/>
    <w:rsid w:val="00464961"/>
    <w:rPr>
      <w:vertAlign w:val="superscript"/>
    </w:rPr>
  </w:style>
  <w:style w:type="character" w:styleId="Hyperlink">
    <w:name w:val="Hyperlink"/>
    <w:basedOn w:val="DefaultParagraphFont"/>
    <w:uiPriority w:val="99"/>
    <w:unhideWhenUsed/>
    <w:rsid w:val="009A5776"/>
    <w:rPr>
      <w:color w:val="0563C1" w:themeColor="hyperlink"/>
      <w:u w:val="single"/>
    </w:rPr>
  </w:style>
  <w:style w:type="character" w:styleId="UnresolvedMention">
    <w:name w:val="Unresolved Mention"/>
    <w:basedOn w:val="DefaultParagraphFont"/>
    <w:uiPriority w:val="99"/>
    <w:semiHidden/>
    <w:unhideWhenUsed/>
    <w:rsid w:val="009A5776"/>
    <w:rPr>
      <w:color w:val="605E5C"/>
      <w:shd w:val="clear" w:color="auto" w:fill="E1DFDD"/>
    </w:rPr>
  </w:style>
  <w:style w:type="paragraph" w:styleId="Header">
    <w:name w:val="header"/>
    <w:basedOn w:val="Normal"/>
    <w:link w:val="HeaderChar"/>
    <w:uiPriority w:val="99"/>
    <w:unhideWhenUsed/>
    <w:rsid w:val="00E86A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6AC8"/>
  </w:style>
  <w:style w:type="paragraph" w:styleId="Footer">
    <w:name w:val="footer"/>
    <w:basedOn w:val="Normal"/>
    <w:link w:val="FooterChar"/>
    <w:uiPriority w:val="99"/>
    <w:unhideWhenUsed/>
    <w:rsid w:val="00E86A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6AC8"/>
  </w:style>
  <w:style w:type="character" w:customStyle="1" w:styleId="Heading3Char">
    <w:name w:val="Heading 3 Char"/>
    <w:basedOn w:val="DefaultParagraphFont"/>
    <w:link w:val="Heading3"/>
    <w:rsid w:val="000B7260"/>
    <w:rPr>
      <w:rFonts w:ascii="Tahoma" w:eastAsia="SimSun" w:hAnsi="Tahoma" w:cs="Tahoma"/>
      <w:b/>
      <w:bCs/>
      <w:sz w:val="20"/>
      <w:szCs w:val="20"/>
      <w:lang w:val="en-GB" w:eastAsia="zh-CN"/>
    </w:rPr>
  </w:style>
  <w:style w:type="paragraph" w:styleId="NormalWeb">
    <w:name w:val="Normal (Web)"/>
    <w:basedOn w:val="Normal"/>
    <w:rsid w:val="000B7260"/>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3131575">
      <w:bodyDiv w:val="1"/>
      <w:marLeft w:val="0"/>
      <w:marRight w:val="0"/>
      <w:marTop w:val="0"/>
      <w:marBottom w:val="0"/>
      <w:divBdr>
        <w:top w:val="none" w:sz="0" w:space="0" w:color="auto"/>
        <w:left w:val="none" w:sz="0" w:space="0" w:color="auto"/>
        <w:bottom w:val="none" w:sz="0" w:space="0" w:color="auto"/>
        <w:right w:val="none" w:sz="0" w:space="0" w:color="auto"/>
      </w:divBdr>
    </w:div>
    <w:div w:id="876890692">
      <w:bodyDiv w:val="1"/>
      <w:marLeft w:val="0"/>
      <w:marRight w:val="0"/>
      <w:marTop w:val="0"/>
      <w:marBottom w:val="0"/>
      <w:divBdr>
        <w:top w:val="none" w:sz="0" w:space="0" w:color="auto"/>
        <w:left w:val="none" w:sz="0" w:space="0" w:color="auto"/>
        <w:bottom w:val="none" w:sz="0" w:space="0" w:color="auto"/>
        <w:right w:val="none" w:sz="0" w:space="0" w:color="auto"/>
      </w:divBdr>
    </w:div>
    <w:div w:id="1785490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jstor.org/stable/1256390"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12563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5915C-1F9E-41F5-9F8D-814001C05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3094</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Kimberly Corrall</dc:creator>
  <cp:keywords/>
  <dc:description/>
  <cp:lastModifiedBy>Kimberly Corrall</cp:lastModifiedBy>
  <cp:revision>3</cp:revision>
  <dcterms:created xsi:type="dcterms:W3CDTF">2021-03-19T00:50:00Z</dcterms:created>
  <dcterms:modified xsi:type="dcterms:W3CDTF">2021-03-19T00:52:00Z</dcterms:modified>
</cp:coreProperties>
</file>