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6354A" w14:textId="77777777" w:rsidR="006D5A8C" w:rsidRDefault="006D5A8C" w:rsidP="00D002B9">
      <w:pPr>
        <w:pStyle w:val="IntenseQuote"/>
        <w:rPr>
          <w:b/>
          <w:bCs/>
          <w:color w:val="1F497D" w:themeColor="text2"/>
          <w:sz w:val="56"/>
          <w:szCs w:val="56"/>
        </w:rPr>
      </w:pPr>
    </w:p>
    <w:p w14:paraId="04FFCDFF" w14:textId="77777777" w:rsidR="006D5A8C" w:rsidRDefault="006D5A8C" w:rsidP="00D002B9">
      <w:pPr>
        <w:pStyle w:val="IntenseQuote"/>
        <w:rPr>
          <w:b/>
          <w:bCs/>
          <w:color w:val="1F497D" w:themeColor="text2"/>
          <w:sz w:val="56"/>
          <w:szCs w:val="56"/>
        </w:rPr>
      </w:pPr>
    </w:p>
    <w:p w14:paraId="478E0969" w14:textId="77777777" w:rsidR="006D5A8C" w:rsidRDefault="006D5A8C" w:rsidP="00D002B9">
      <w:pPr>
        <w:pStyle w:val="IntenseQuote"/>
        <w:rPr>
          <w:b/>
          <w:bCs/>
          <w:color w:val="1F497D" w:themeColor="text2"/>
          <w:sz w:val="56"/>
          <w:szCs w:val="56"/>
        </w:rPr>
      </w:pPr>
    </w:p>
    <w:p w14:paraId="718680DA" w14:textId="648E70E6" w:rsidR="00B25050" w:rsidRPr="00F6254B" w:rsidRDefault="004A18DD" w:rsidP="00D002B9">
      <w:pPr>
        <w:pStyle w:val="IntenseQuote"/>
        <w:rPr>
          <w:b/>
          <w:bCs/>
          <w:color w:val="1F497D" w:themeColor="text2"/>
          <w:sz w:val="56"/>
          <w:szCs w:val="56"/>
        </w:rPr>
      </w:pPr>
      <w:r w:rsidRPr="00F6254B">
        <w:rPr>
          <w:b/>
          <w:bCs/>
          <w:color w:val="1F497D" w:themeColor="text2"/>
          <w:sz w:val="56"/>
          <w:szCs w:val="56"/>
        </w:rPr>
        <w:t>Knowledge And Information Managem</w:t>
      </w:r>
      <w:r w:rsidR="00A309AD" w:rsidRPr="00F6254B">
        <w:rPr>
          <w:b/>
          <w:bCs/>
          <w:color w:val="1F497D" w:themeColor="text2"/>
          <w:sz w:val="56"/>
          <w:szCs w:val="56"/>
        </w:rPr>
        <w:t xml:space="preserve">ent Skills For The </w:t>
      </w:r>
      <w:proofErr w:type="gramStart"/>
      <w:r w:rsidR="00A309AD" w:rsidRPr="00F6254B">
        <w:rPr>
          <w:b/>
          <w:bCs/>
          <w:color w:val="1F497D" w:themeColor="text2"/>
          <w:sz w:val="56"/>
          <w:szCs w:val="56"/>
        </w:rPr>
        <w:t>Workplace(</w:t>
      </w:r>
      <w:proofErr w:type="gramEnd"/>
      <w:r w:rsidR="00A309AD" w:rsidRPr="00F6254B">
        <w:rPr>
          <w:b/>
          <w:bCs/>
          <w:color w:val="1F497D" w:themeColor="text2"/>
          <w:sz w:val="56"/>
          <w:szCs w:val="56"/>
        </w:rPr>
        <w:t xml:space="preserve">BMSW5106) </w:t>
      </w:r>
    </w:p>
    <w:p w14:paraId="6955010C" w14:textId="1A388ED5" w:rsidR="00A309AD" w:rsidRPr="00F6254B" w:rsidRDefault="00A309AD" w:rsidP="00D002B9">
      <w:pPr>
        <w:pStyle w:val="IntenseQuote"/>
        <w:rPr>
          <w:color w:val="1F497D" w:themeColor="text2"/>
          <w:sz w:val="56"/>
          <w:szCs w:val="56"/>
        </w:rPr>
      </w:pPr>
      <w:r w:rsidRPr="00F6254B">
        <w:rPr>
          <w:color w:val="1F497D" w:themeColor="text2"/>
          <w:sz w:val="56"/>
          <w:szCs w:val="56"/>
        </w:rPr>
        <w:t>Level 5, Group</w:t>
      </w:r>
      <w:r w:rsidR="009E2F3F" w:rsidRPr="00F6254B">
        <w:rPr>
          <w:color w:val="1F497D" w:themeColor="text2"/>
          <w:sz w:val="56"/>
          <w:szCs w:val="56"/>
        </w:rPr>
        <w:t>2, Term2.</w:t>
      </w:r>
    </w:p>
    <w:p w14:paraId="06CC38C1" w14:textId="14297EB4" w:rsidR="009E2F3F" w:rsidRPr="00F6254B" w:rsidRDefault="009E2F3F" w:rsidP="00D002B9">
      <w:pPr>
        <w:pStyle w:val="IntenseQuote"/>
        <w:rPr>
          <w:color w:val="1F497D" w:themeColor="text2"/>
          <w:sz w:val="56"/>
          <w:szCs w:val="56"/>
        </w:rPr>
      </w:pPr>
      <w:r w:rsidRPr="00F6254B">
        <w:rPr>
          <w:b/>
          <w:bCs/>
          <w:color w:val="1F497D" w:themeColor="text2"/>
          <w:sz w:val="56"/>
          <w:szCs w:val="56"/>
        </w:rPr>
        <w:t>Name:</w:t>
      </w:r>
      <w:r w:rsidRPr="00F6254B">
        <w:rPr>
          <w:color w:val="1F497D" w:themeColor="text2"/>
          <w:sz w:val="56"/>
          <w:szCs w:val="56"/>
        </w:rPr>
        <w:t xml:space="preserve"> Ismail Fasesan (1906877)</w:t>
      </w:r>
    </w:p>
    <w:p w14:paraId="16EE7EA2" w14:textId="55940C66" w:rsidR="009E2F3F" w:rsidRPr="00F6254B" w:rsidRDefault="009E2F3F" w:rsidP="00D002B9">
      <w:pPr>
        <w:pStyle w:val="IntenseQuote"/>
        <w:rPr>
          <w:color w:val="1F497D" w:themeColor="text2"/>
          <w:sz w:val="56"/>
          <w:szCs w:val="56"/>
        </w:rPr>
      </w:pPr>
      <w:r w:rsidRPr="00F6254B">
        <w:rPr>
          <w:b/>
          <w:bCs/>
          <w:color w:val="1F497D" w:themeColor="text2"/>
          <w:sz w:val="56"/>
          <w:szCs w:val="56"/>
        </w:rPr>
        <w:t>Lecturer:</w:t>
      </w:r>
      <w:r w:rsidRPr="00F6254B">
        <w:rPr>
          <w:color w:val="1F497D" w:themeColor="text2"/>
          <w:sz w:val="56"/>
          <w:szCs w:val="56"/>
        </w:rPr>
        <w:t xml:space="preserve"> M. Kalam.</w:t>
      </w:r>
    </w:p>
    <w:p w14:paraId="2BAC8B09" w14:textId="7177F343" w:rsidR="009E2F3F" w:rsidRPr="00F6254B" w:rsidRDefault="009E2F3F" w:rsidP="00D002B9">
      <w:pPr>
        <w:pStyle w:val="IntenseQuote"/>
        <w:rPr>
          <w:color w:val="1F497D" w:themeColor="text2"/>
          <w:sz w:val="56"/>
          <w:szCs w:val="56"/>
        </w:rPr>
      </w:pPr>
      <w:r w:rsidRPr="00F6254B">
        <w:rPr>
          <w:b/>
          <w:bCs/>
          <w:color w:val="1F497D" w:themeColor="text2"/>
          <w:sz w:val="56"/>
          <w:szCs w:val="56"/>
        </w:rPr>
        <w:lastRenderedPageBreak/>
        <w:t>Topic</w:t>
      </w:r>
      <w:r w:rsidR="00D002B9" w:rsidRPr="00F6254B">
        <w:rPr>
          <w:b/>
          <w:bCs/>
          <w:color w:val="1F497D" w:themeColor="text2"/>
          <w:sz w:val="56"/>
          <w:szCs w:val="56"/>
        </w:rPr>
        <w:t>:</w:t>
      </w:r>
      <w:r w:rsidR="00D002B9" w:rsidRPr="00F6254B">
        <w:rPr>
          <w:color w:val="1F497D" w:themeColor="text2"/>
          <w:sz w:val="56"/>
          <w:szCs w:val="56"/>
        </w:rPr>
        <w:t xml:space="preserve"> Knowledge and Information Management of Amazon.Com.</w:t>
      </w:r>
    </w:p>
    <w:p w14:paraId="47BFA474" w14:textId="1E14CA37" w:rsidR="00A52D44" w:rsidRPr="00F6254B" w:rsidRDefault="00A52D44" w:rsidP="00A52D44">
      <w:pPr>
        <w:rPr>
          <w:color w:val="1F497D" w:themeColor="text2"/>
        </w:rPr>
      </w:pPr>
    </w:p>
    <w:p w14:paraId="1E9E5A34" w14:textId="77777777" w:rsidR="00A52D44" w:rsidRPr="00F6254B" w:rsidRDefault="00A52D44" w:rsidP="00A52D44">
      <w:pPr>
        <w:rPr>
          <w:color w:val="1F497D" w:themeColor="text2"/>
        </w:rPr>
      </w:pPr>
    </w:p>
    <w:p w14:paraId="5CF1164B" w14:textId="77777777" w:rsidR="00A309AD" w:rsidRDefault="00A309AD" w:rsidP="002050CB">
      <w:pPr>
        <w:jc w:val="center"/>
        <w:rPr>
          <w:b/>
          <w:u w:val="single"/>
        </w:rPr>
      </w:pPr>
    </w:p>
    <w:p w14:paraId="2D4390C4" w14:textId="77777777" w:rsidR="00B25050" w:rsidRPr="00F83A2C" w:rsidRDefault="00B25050" w:rsidP="002050CB"/>
    <w:p w14:paraId="1415872C" w14:textId="56D0680A" w:rsidR="00B25050" w:rsidRDefault="00BC50EC" w:rsidP="002050CB">
      <w:r w:rsidRPr="00BC50EC">
        <w:rPr>
          <w:u w:val="single"/>
        </w:rPr>
        <w:t>Executive Summary</w:t>
      </w:r>
    </w:p>
    <w:p w14:paraId="14341D6E" w14:textId="284CBCFB" w:rsidR="00BC50EC" w:rsidRPr="00BC50EC" w:rsidRDefault="00BC50EC" w:rsidP="002050CB">
      <w:r>
        <w:t xml:space="preserve">This report involved how Amazon has been able to survive COVID-19, has an exponential business growth, increase its profit </w:t>
      </w:r>
      <w:proofErr w:type="spellStart"/>
      <w:r>
        <w:t>tremendiously</w:t>
      </w:r>
      <w:proofErr w:type="spellEnd"/>
      <w:r>
        <w:t xml:space="preserve">, and surpass its competitors. It gives details analysis and measurement </w:t>
      </w:r>
      <w:r w:rsidR="005863B3">
        <w:t xml:space="preserve">of COVID-19 and its positive impact on Amazon, </w:t>
      </w:r>
      <w:proofErr w:type="gramStart"/>
      <w:r w:rsidR="005863B3">
        <w:t>The</w:t>
      </w:r>
      <w:proofErr w:type="gramEnd"/>
      <w:r w:rsidR="005863B3">
        <w:t xml:space="preserve"> primary aim of the report is to </w:t>
      </w:r>
      <w:r w:rsidR="00D308C1">
        <w:t>investigate</w:t>
      </w:r>
      <w:r w:rsidR="005863B3">
        <w:t xml:space="preserve"> KM theories/ m</w:t>
      </w:r>
      <w:r w:rsidR="00282DFF">
        <w:t>odels</w:t>
      </w:r>
      <w:r w:rsidR="003B1203">
        <w:t xml:space="preserve">/ principle </w:t>
      </w:r>
      <w:r w:rsidR="00B30EC1">
        <w:t>appropriate for Ama</w:t>
      </w:r>
      <w:r w:rsidR="00416179">
        <w:t>zon</w:t>
      </w:r>
      <w:r w:rsidR="007F53ED">
        <w:t xml:space="preserve">. The </w:t>
      </w:r>
      <w:r w:rsidR="00C763D1">
        <w:t>report also discusses the</w:t>
      </w:r>
      <w:r w:rsidR="00A166D8">
        <w:t xml:space="preserve"> implementa</w:t>
      </w:r>
      <w:r w:rsidR="00AF6836">
        <w:t xml:space="preserve">tion of </w:t>
      </w:r>
      <w:r w:rsidR="008C5195">
        <w:t>KM by Amazon and ho</w:t>
      </w:r>
      <w:r w:rsidR="00A76EF6">
        <w:t>w the company could improve its business.</w:t>
      </w:r>
    </w:p>
    <w:p w14:paraId="18EF5FE7" w14:textId="77777777" w:rsidR="00B25050" w:rsidRPr="00F83A2C" w:rsidRDefault="00B25050" w:rsidP="002050CB"/>
    <w:p w14:paraId="323EEE3F" w14:textId="77777777" w:rsidR="00B25050" w:rsidRPr="00F83A2C" w:rsidRDefault="00B25050" w:rsidP="002050CB"/>
    <w:p w14:paraId="3346ABBF" w14:textId="77777777" w:rsidR="00B25050" w:rsidRPr="00F83A2C" w:rsidRDefault="00B25050" w:rsidP="002050CB">
      <w:pPr>
        <w:jc w:val="left"/>
        <w:rPr>
          <w:b/>
        </w:rPr>
      </w:pPr>
    </w:p>
    <w:p w14:paraId="39379574" w14:textId="77777777" w:rsidR="00B25050" w:rsidRPr="00F83A2C" w:rsidRDefault="00B25050" w:rsidP="002050CB">
      <w:pPr>
        <w:jc w:val="center"/>
        <w:rPr>
          <w:b/>
        </w:rPr>
      </w:pPr>
    </w:p>
    <w:p w14:paraId="246D5F87" w14:textId="77777777" w:rsidR="00F83A2C" w:rsidRPr="00F83A2C" w:rsidRDefault="00F83A2C" w:rsidP="002050CB">
      <w:pPr>
        <w:rPr>
          <w:rFonts w:eastAsia="SimSun"/>
          <w:b/>
          <w:bCs/>
        </w:rPr>
      </w:pPr>
      <w:r w:rsidRPr="00F83A2C">
        <w:br w:type="page"/>
      </w:r>
    </w:p>
    <w:sdt>
      <w:sdtPr>
        <w:rPr>
          <w:rFonts w:ascii="Times New Roman" w:eastAsia="Times New Roman" w:hAnsi="Times New Roman" w:cs="Times New Roman"/>
          <w:b w:val="0"/>
          <w:bCs w:val="0"/>
          <w:color w:val="auto"/>
          <w:sz w:val="24"/>
          <w:szCs w:val="24"/>
          <w:lang w:val="en-GB"/>
        </w:rPr>
        <w:id w:val="845932829"/>
        <w:docPartObj>
          <w:docPartGallery w:val="Table of Contents"/>
          <w:docPartUnique/>
        </w:docPartObj>
      </w:sdtPr>
      <w:sdtEndPr/>
      <w:sdtContent>
        <w:p w14:paraId="12F69676" w14:textId="77777777" w:rsidR="00F83A2C" w:rsidRPr="00F83A2C" w:rsidRDefault="00F83A2C" w:rsidP="002050CB">
          <w:pPr>
            <w:pStyle w:val="TOCHeading"/>
            <w:spacing w:line="360" w:lineRule="auto"/>
            <w:jc w:val="center"/>
            <w:rPr>
              <w:rFonts w:ascii="Times New Roman" w:hAnsi="Times New Roman" w:cs="Times New Roman"/>
              <w:sz w:val="24"/>
              <w:szCs w:val="24"/>
            </w:rPr>
          </w:pPr>
          <w:r w:rsidRPr="00F83A2C">
            <w:rPr>
              <w:rFonts w:ascii="Times New Roman" w:hAnsi="Times New Roman" w:cs="Times New Roman"/>
              <w:sz w:val="24"/>
              <w:szCs w:val="24"/>
            </w:rPr>
            <w:t>Table of Contents</w:t>
          </w:r>
        </w:p>
        <w:p w14:paraId="18F6ED3C" w14:textId="36D328D5" w:rsidR="00F83A2C" w:rsidRPr="00F83A2C" w:rsidRDefault="00F83A2C" w:rsidP="002050CB">
          <w:pPr>
            <w:pStyle w:val="TOC2"/>
            <w:tabs>
              <w:tab w:val="right" w:leader="dot" w:pos="9350"/>
            </w:tabs>
            <w:rPr>
              <w:noProof/>
            </w:rPr>
          </w:pPr>
          <w:r w:rsidRPr="00F83A2C">
            <w:fldChar w:fldCharType="begin"/>
          </w:r>
          <w:r w:rsidRPr="00F83A2C">
            <w:instrText xml:space="preserve"> TOC \o "1-3" \h \z \u </w:instrText>
          </w:r>
          <w:r w:rsidRPr="00F83A2C">
            <w:fldChar w:fldCharType="separate"/>
          </w:r>
          <w:hyperlink w:anchor="_Toc68420526" w:history="1">
            <w:r w:rsidRPr="00F83A2C">
              <w:rPr>
                <w:rStyle w:val="Hyperlink"/>
                <w:noProof/>
              </w:rPr>
              <w:t>Introduction:</w:t>
            </w:r>
            <w:r w:rsidRPr="00F83A2C">
              <w:rPr>
                <w:noProof/>
                <w:webHidden/>
              </w:rPr>
              <w:tab/>
            </w:r>
            <w:r w:rsidRPr="00F83A2C">
              <w:rPr>
                <w:noProof/>
                <w:webHidden/>
              </w:rPr>
              <w:fldChar w:fldCharType="begin"/>
            </w:r>
            <w:r w:rsidRPr="00F83A2C">
              <w:rPr>
                <w:noProof/>
                <w:webHidden/>
              </w:rPr>
              <w:instrText xml:space="preserve"> PAGEREF _Toc68420526 \h </w:instrText>
            </w:r>
            <w:r w:rsidRPr="00F83A2C">
              <w:rPr>
                <w:noProof/>
                <w:webHidden/>
              </w:rPr>
            </w:r>
            <w:r w:rsidRPr="00F83A2C">
              <w:rPr>
                <w:noProof/>
                <w:webHidden/>
              </w:rPr>
              <w:fldChar w:fldCharType="separate"/>
            </w:r>
            <w:r w:rsidR="003160E2">
              <w:rPr>
                <w:noProof/>
                <w:webHidden/>
              </w:rPr>
              <w:t>5</w:t>
            </w:r>
            <w:r w:rsidRPr="00F83A2C">
              <w:rPr>
                <w:noProof/>
                <w:webHidden/>
              </w:rPr>
              <w:fldChar w:fldCharType="end"/>
            </w:r>
          </w:hyperlink>
        </w:p>
        <w:p w14:paraId="53F7CB65" w14:textId="674DF5FF" w:rsidR="00F83A2C" w:rsidRPr="00F83A2C" w:rsidRDefault="003A194B" w:rsidP="002050CB">
          <w:pPr>
            <w:pStyle w:val="TOC2"/>
            <w:tabs>
              <w:tab w:val="right" w:leader="dot" w:pos="9350"/>
            </w:tabs>
            <w:rPr>
              <w:noProof/>
            </w:rPr>
          </w:pPr>
          <w:hyperlink w:anchor="_Toc68420527" w:history="1">
            <w:r w:rsidR="00F83A2C" w:rsidRPr="00F83A2C">
              <w:rPr>
                <w:rStyle w:val="Hyperlink"/>
                <w:noProof/>
              </w:rPr>
              <w:t>Background Of Amazon: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_Toc68420527 \h </w:instrText>
            </w:r>
            <w:r w:rsidR="00F83A2C" w:rsidRPr="00F83A2C">
              <w:rPr>
                <w:noProof/>
                <w:webHidden/>
              </w:rPr>
            </w:r>
            <w:r w:rsidR="00F83A2C" w:rsidRPr="00F83A2C">
              <w:rPr>
                <w:noProof/>
                <w:webHidden/>
              </w:rPr>
              <w:fldChar w:fldCharType="separate"/>
            </w:r>
            <w:r w:rsidR="003160E2">
              <w:rPr>
                <w:noProof/>
                <w:webHidden/>
              </w:rPr>
              <w:t>5</w:t>
            </w:r>
            <w:r w:rsidR="00F83A2C" w:rsidRPr="00F83A2C">
              <w:rPr>
                <w:noProof/>
                <w:webHidden/>
              </w:rPr>
              <w:fldChar w:fldCharType="end"/>
            </w:r>
          </w:hyperlink>
        </w:p>
        <w:p w14:paraId="6442CF29" w14:textId="0AAB92C0" w:rsidR="00F83A2C" w:rsidRPr="00F83A2C" w:rsidRDefault="003A194B" w:rsidP="002050CB">
          <w:pPr>
            <w:pStyle w:val="TOC2"/>
            <w:tabs>
              <w:tab w:val="right" w:leader="dot" w:pos="9350"/>
            </w:tabs>
            <w:rPr>
              <w:noProof/>
            </w:rPr>
          </w:pPr>
          <w:hyperlink w:anchor="_Toc68420528" w:history="1">
            <w:r w:rsidR="00F83A2C" w:rsidRPr="00F83A2C">
              <w:rPr>
                <w:rStyle w:val="Hyperlink"/>
                <w:noProof/>
              </w:rPr>
              <w:t>Knowledge And Information Management:</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_Toc68420528 \h </w:instrText>
            </w:r>
            <w:r w:rsidR="00F83A2C" w:rsidRPr="00F83A2C">
              <w:rPr>
                <w:noProof/>
                <w:webHidden/>
              </w:rPr>
            </w:r>
            <w:r w:rsidR="00F83A2C" w:rsidRPr="00F83A2C">
              <w:rPr>
                <w:noProof/>
                <w:webHidden/>
              </w:rPr>
              <w:fldChar w:fldCharType="separate"/>
            </w:r>
            <w:r w:rsidR="003160E2">
              <w:rPr>
                <w:noProof/>
                <w:webHidden/>
              </w:rPr>
              <w:t>6</w:t>
            </w:r>
            <w:r w:rsidR="00F83A2C" w:rsidRPr="00F83A2C">
              <w:rPr>
                <w:noProof/>
                <w:webHidden/>
              </w:rPr>
              <w:fldChar w:fldCharType="end"/>
            </w:r>
          </w:hyperlink>
        </w:p>
        <w:p w14:paraId="72124031" w14:textId="184074E7" w:rsidR="00F83A2C" w:rsidRPr="00F83A2C" w:rsidRDefault="003A194B" w:rsidP="002050CB">
          <w:pPr>
            <w:pStyle w:val="TOC2"/>
            <w:tabs>
              <w:tab w:val="right" w:leader="dot" w:pos="9350"/>
            </w:tabs>
            <w:rPr>
              <w:noProof/>
            </w:rPr>
          </w:pPr>
          <w:hyperlink w:anchor="_Toc68420529" w:history="1">
            <w:r w:rsidR="00F83A2C" w:rsidRPr="00F83A2C">
              <w:rPr>
                <w:rStyle w:val="Hyperlink"/>
                <w:noProof/>
              </w:rPr>
              <w:t>Knowledge Management Theories: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_Toc68420529 \h </w:instrText>
            </w:r>
            <w:r w:rsidR="00F83A2C" w:rsidRPr="00F83A2C">
              <w:rPr>
                <w:noProof/>
                <w:webHidden/>
              </w:rPr>
            </w:r>
            <w:r w:rsidR="00F83A2C" w:rsidRPr="00F83A2C">
              <w:rPr>
                <w:noProof/>
                <w:webHidden/>
              </w:rPr>
              <w:fldChar w:fldCharType="separate"/>
            </w:r>
            <w:r w:rsidR="003160E2">
              <w:rPr>
                <w:noProof/>
                <w:webHidden/>
              </w:rPr>
              <w:t>8</w:t>
            </w:r>
            <w:r w:rsidR="00F83A2C" w:rsidRPr="00F83A2C">
              <w:rPr>
                <w:noProof/>
                <w:webHidden/>
              </w:rPr>
              <w:fldChar w:fldCharType="end"/>
            </w:r>
          </w:hyperlink>
        </w:p>
        <w:p w14:paraId="41359202" w14:textId="30B65127" w:rsidR="00F83A2C" w:rsidRPr="00F83A2C" w:rsidRDefault="003A194B" w:rsidP="002050CB">
          <w:pPr>
            <w:pStyle w:val="TOC2"/>
            <w:tabs>
              <w:tab w:val="right" w:leader="dot" w:pos="9350"/>
            </w:tabs>
            <w:rPr>
              <w:noProof/>
            </w:rPr>
          </w:pPr>
          <w:hyperlink w:anchor="_Toc68420530" w:history="1">
            <w:r w:rsidR="00F83A2C" w:rsidRPr="00F83A2C">
              <w:rPr>
                <w:rStyle w:val="Hyperlink"/>
                <w:noProof/>
              </w:rPr>
              <w:t>1.  Firm level KM Theory:</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_Toc68420530 \h </w:instrText>
            </w:r>
            <w:r w:rsidR="00F83A2C" w:rsidRPr="00F83A2C">
              <w:rPr>
                <w:noProof/>
                <w:webHidden/>
              </w:rPr>
            </w:r>
            <w:r w:rsidR="00F83A2C" w:rsidRPr="00F83A2C">
              <w:rPr>
                <w:noProof/>
                <w:webHidden/>
              </w:rPr>
              <w:fldChar w:fldCharType="separate"/>
            </w:r>
            <w:r w:rsidR="003160E2">
              <w:rPr>
                <w:noProof/>
                <w:webHidden/>
              </w:rPr>
              <w:t>8</w:t>
            </w:r>
            <w:r w:rsidR="00F83A2C" w:rsidRPr="00F83A2C">
              <w:rPr>
                <w:noProof/>
                <w:webHidden/>
              </w:rPr>
              <w:fldChar w:fldCharType="end"/>
            </w:r>
          </w:hyperlink>
        </w:p>
        <w:p w14:paraId="3F2F3A75" w14:textId="7EB7E716" w:rsidR="00F83A2C" w:rsidRPr="00F83A2C" w:rsidRDefault="003A194B" w:rsidP="002050CB">
          <w:pPr>
            <w:pStyle w:val="TOC2"/>
            <w:tabs>
              <w:tab w:val="right" w:leader="dot" w:pos="9350"/>
            </w:tabs>
            <w:rPr>
              <w:noProof/>
            </w:rPr>
          </w:pPr>
          <w:hyperlink w:anchor="_Toc68420531" w:history="1">
            <w:r w:rsidR="00F83A2C" w:rsidRPr="00F83A2C">
              <w:rPr>
                <w:rStyle w:val="Hyperlink"/>
                <w:noProof/>
              </w:rPr>
              <w:t>2.  Ecological KM Theory:</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_Toc68420531 \h </w:instrText>
            </w:r>
            <w:r w:rsidR="00F83A2C" w:rsidRPr="00F83A2C">
              <w:rPr>
                <w:noProof/>
                <w:webHidden/>
              </w:rPr>
            </w:r>
            <w:r w:rsidR="00F83A2C" w:rsidRPr="00F83A2C">
              <w:rPr>
                <w:noProof/>
                <w:webHidden/>
              </w:rPr>
              <w:fldChar w:fldCharType="separate"/>
            </w:r>
            <w:r w:rsidR="003160E2">
              <w:rPr>
                <w:noProof/>
                <w:webHidden/>
              </w:rPr>
              <w:t>8</w:t>
            </w:r>
            <w:r w:rsidR="00F83A2C" w:rsidRPr="00F83A2C">
              <w:rPr>
                <w:noProof/>
                <w:webHidden/>
              </w:rPr>
              <w:fldChar w:fldCharType="end"/>
            </w:r>
          </w:hyperlink>
        </w:p>
        <w:p w14:paraId="11E26B48" w14:textId="76939DCA" w:rsidR="00F83A2C" w:rsidRPr="00F83A2C" w:rsidRDefault="003A194B" w:rsidP="002050CB">
          <w:pPr>
            <w:pStyle w:val="TOC2"/>
            <w:tabs>
              <w:tab w:val="right" w:leader="dot" w:pos="9350"/>
            </w:tabs>
            <w:rPr>
              <w:noProof/>
            </w:rPr>
          </w:pPr>
          <w:hyperlink w:anchor="_Toc68420532" w:history="1">
            <w:r w:rsidR="00F83A2C" w:rsidRPr="00F83A2C">
              <w:rPr>
                <w:rStyle w:val="Hyperlink"/>
                <w:noProof/>
              </w:rPr>
              <w:t>3.  Techno-Centric Theory:</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_Toc68420532 \h </w:instrText>
            </w:r>
            <w:r w:rsidR="00F83A2C" w:rsidRPr="00F83A2C">
              <w:rPr>
                <w:noProof/>
                <w:webHidden/>
              </w:rPr>
            </w:r>
            <w:r w:rsidR="00F83A2C" w:rsidRPr="00F83A2C">
              <w:rPr>
                <w:noProof/>
                <w:webHidden/>
              </w:rPr>
              <w:fldChar w:fldCharType="separate"/>
            </w:r>
            <w:r w:rsidR="003160E2">
              <w:rPr>
                <w:noProof/>
                <w:webHidden/>
              </w:rPr>
              <w:t>8</w:t>
            </w:r>
            <w:r w:rsidR="00F83A2C" w:rsidRPr="00F83A2C">
              <w:rPr>
                <w:noProof/>
                <w:webHidden/>
              </w:rPr>
              <w:fldChar w:fldCharType="end"/>
            </w:r>
          </w:hyperlink>
        </w:p>
        <w:p w14:paraId="363A554A" w14:textId="1D13EBD0" w:rsidR="00F83A2C" w:rsidRPr="00F83A2C" w:rsidRDefault="003A194B" w:rsidP="002050CB">
          <w:pPr>
            <w:pStyle w:val="TOC2"/>
            <w:tabs>
              <w:tab w:val="right" w:leader="dot" w:pos="9350"/>
            </w:tabs>
            <w:rPr>
              <w:noProof/>
            </w:rPr>
          </w:pPr>
          <w:hyperlink w:anchor="_Toc68420533" w:history="1">
            <w:r w:rsidR="00F83A2C" w:rsidRPr="00F83A2C">
              <w:rPr>
                <w:rStyle w:val="Hyperlink"/>
                <w:noProof/>
              </w:rPr>
              <w:t>Importance  of Knowledge And Information Management For The Organisation: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_Toc68420533 \h </w:instrText>
            </w:r>
            <w:r w:rsidR="00F83A2C" w:rsidRPr="00F83A2C">
              <w:rPr>
                <w:noProof/>
                <w:webHidden/>
              </w:rPr>
            </w:r>
            <w:r w:rsidR="00F83A2C" w:rsidRPr="00F83A2C">
              <w:rPr>
                <w:noProof/>
                <w:webHidden/>
              </w:rPr>
              <w:fldChar w:fldCharType="separate"/>
            </w:r>
            <w:r w:rsidR="003160E2">
              <w:rPr>
                <w:noProof/>
                <w:webHidden/>
              </w:rPr>
              <w:t>9</w:t>
            </w:r>
            <w:r w:rsidR="00F83A2C" w:rsidRPr="00F83A2C">
              <w:rPr>
                <w:noProof/>
                <w:webHidden/>
              </w:rPr>
              <w:fldChar w:fldCharType="end"/>
            </w:r>
          </w:hyperlink>
        </w:p>
        <w:p w14:paraId="76E6D132" w14:textId="5BEA2F6A" w:rsidR="00F83A2C" w:rsidRPr="00F83A2C" w:rsidRDefault="003A194B" w:rsidP="002050CB">
          <w:pPr>
            <w:pStyle w:val="TOC2"/>
            <w:tabs>
              <w:tab w:val="right" w:leader="dot" w:pos="9350"/>
            </w:tabs>
            <w:rPr>
              <w:noProof/>
            </w:rPr>
          </w:pPr>
          <w:hyperlink w:anchor="_Toc68420534" w:history="1">
            <w:r w:rsidR="00F83A2C" w:rsidRPr="00F83A2C">
              <w:rPr>
                <w:rStyle w:val="Hyperlink"/>
                <w:noProof/>
              </w:rPr>
              <w:t>Managing Knowledge in Organisations: A Nonaka’s SECI Model Operationalisation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_Toc68420534 \h </w:instrText>
            </w:r>
            <w:r w:rsidR="00F83A2C" w:rsidRPr="00F83A2C">
              <w:rPr>
                <w:noProof/>
                <w:webHidden/>
              </w:rPr>
            </w:r>
            <w:r w:rsidR="00F83A2C" w:rsidRPr="00F83A2C">
              <w:rPr>
                <w:noProof/>
                <w:webHidden/>
              </w:rPr>
              <w:fldChar w:fldCharType="separate"/>
            </w:r>
            <w:r w:rsidR="003160E2">
              <w:rPr>
                <w:noProof/>
                <w:webHidden/>
              </w:rPr>
              <w:t>10</w:t>
            </w:r>
            <w:r w:rsidR="00F83A2C" w:rsidRPr="00F83A2C">
              <w:rPr>
                <w:noProof/>
                <w:webHidden/>
              </w:rPr>
              <w:fldChar w:fldCharType="end"/>
            </w:r>
          </w:hyperlink>
        </w:p>
        <w:p w14:paraId="0FF458CA" w14:textId="5B855E2A" w:rsidR="00F83A2C" w:rsidRPr="00F83A2C" w:rsidRDefault="003A194B" w:rsidP="002050CB">
          <w:pPr>
            <w:pStyle w:val="TOC2"/>
            <w:tabs>
              <w:tab w:val="right" w:leader="dot" w:pos="9350"/>
            </w:tabs>
            <w:rPr>
              <w:noProof/>
            </w:rPr>
          </w:pPr>
          <w:hyperlink w:anchor="_Toc68420535" w:history="1">
            <w:r w:rsidR="00F83A2C" w:rsidRPr="00F83A2C">
              <w:rPr>
                <w:rStyle w:val="Hyperlink"/>
                <w:noProof/>
              </w:rPr>
              <w:t>Customer's Satisfaction, Competitive Advantages and Knowledge Management:</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_Toc68420535 \h </w:instrText>
            </w:r>
            <w:r w:rsidR="00F83A2C" w:rsidRPr="00F83A2C">
              <w:rPr>
                <w:noProof/>
                <w:webHidden/>
              </w:rPr>
            </w:r>
            <w:r w:rsidR="00F83A2C" w:rsidRPr="00F83A2C">
              <w:rPr>
                <w:noProof/>
                <w:webHidden/>
              </w:rPr>
              <w:fldChar w:fldCharType="separate"/>
            </w:r>
            <w:r w:rsidR="003160E2">
              <w:rPr>
                <w:noProof/>
                <w:webHidden/>
              </w:rPr>
              <w:t>10</w:t>
            </w:r>
            <w:r w:rsidR="00F83A2C" w:rsidRPr="00F83A2C">
              <w:rPr>
                <w:noProof/>
                <w:webHidden/>
              </w:rPr>
              <w:fldChar w:fldCharType="end"/>
            </w:r>
          </w:hyperlink>
        </w:p>
        <w:p w14:paraId="2BFEE6F8" w14:textId="3CD0AD8E" w:rsidR="00F83A2C" w:rsidRPr="00F83A2C" w:rsidRDefault="003A194B" w:rsidP="002050CB">
          <w:pPr>
            <w:pStyle w:val="TOC2"/>
            <w:tabs>
              <w:tab w:val="right" w:leader="dot" w:pos="9350"/>
            </w:tabs>
            <w:rPr>
              <w:noProof/>
            </w:rPr>
          </w:pPr>
          <w:hyperlink w:anchor="_Toc68420536" w:history="1">
            <w:r w:rsidR="00F83A2C" w:rsidRPr="00F83A2C">
              <w:rPr>
                <w:rStyle w:val="Hyperlink"/>
                <w:noProof/>
              </w:rPr>
              <w:t>Evaluation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_Toc68420536 \h </w:instrText>
            </w:r>
            <w:r w:rsidR="00F83A2C" w:rsidRPr="00F83A2C">
              <w:rPr>
                <w:noProof/>
                <w:webHidden/>
              </w:rPr>
            </w:r>
            <w:r w:rsidR="00F83A2C" w:rsidRPr="00F83A2C">
              <w:rPr>
                <w:noProof/>
                <w:webHidden/>
              </w:rPr>
              <w:fldChar w:fldCharType="separate"/>
            </w:r>
            <w:r w:rsidR="003160E2">
              <w:rPr>
                <w:noProof/>
                <w:webHidden/>
              </w:rPr>
              <w:t>12</w:t>
            </w:r>
            <w:r w:rsidR="00F83A2C" w:rsidRPr="00F83A2C">
              <w:rPr>
                <w:noProof/>
                <w:webHidden/>
              </w:rPr>
              <w:fldChar w:fldCharType="end"/>
            </w:r>
          </w:hyperlink>
        </w:p>
        <w:p w14:paraId="6CEF8AAA" w14:textId="6AE88E88" w:rsidR="00F83A2C" w:rsidRPr="00F83A2C" w:rsidRDefault="003A194B" w:rsidP="002050CB">
          <w:pPr>
            <w:pStyle w:val="TOC2"/>
            <w:tabs>
              <w:tab w:val="right" w:leader="dot" w:pos="9350"/>
            </w:tabs>
            <w:rPr>
              <w:noProof/>
            </w:rPr>
          </w:pPr>
          <w:hyperlink w:anchor="_Toc68420537" w:history="1">
            <w:r w:rsidR="00F83A2C" w:rsidRPr="00F83A2C">
              <w:rPr>
                <w:rStyle w:val="Hyperlink"/>
                <w:noProof/>
              </w:rPr>
              <w:t>Enhancing value by using KM principles.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_Toc68420537 \h </w:instrText>
            </w:r>
            <w:r w:rsidR="00F83A2C" w:rsidRPr="00F83A2C">
              <w:rPr>
                <w:noProof/>
                <w:webHidden/>
              </w:rPr>
            </w:r>
            <w:r w:rsidR="00F83A2C" w:rsidRPr="00F83A2C">
              <w:rPr>
                <w:noProof/>
                <w:webHidden/>
              </w:rPr>
              <w:fldChar w:fldCharType="separate"/>
            </w:r>
            <w:r w:rsidR="003160E2">
              <w:rPr>
                <w:noProof/>
                <w:webHidden/>
              </w:rPr>
              <w:t>12</w:t>
            </w:r>
            <w:r w:rsidR="00F83A2C" w:rsidRPr="00F83A2C">
              <w:rPr>
                <w:noProof/>
                <w:webHidden/>
              </w:rPr>
              <w:fldChar w:fldCharType="end"/>
            </w:r>
          </w:hyperlink>
        </w:p>
        <w:p w14:paraId="3CA77C0B" w14:textId="7E82488E" w:rsidR="00F83A2C" w:rsidRPr="00F83A2C" w:rsidRDefault="003A194B" w:rsidP="002050CB">
          <w:pPr>
            <w:pStyle w:val="TOC2"/>
            <w:tabs>
              <w:tab w:val="right" w:leader="dot" w:pos="9350"/>
            </w:tabs>
            <w:rPr>
              <w:noProof/>
            </w:rPr>
          </w:pPr>
          <w:hyperlink w:anchor="_Toc68420538" w:history="1">
            <w:r w:rsidR="00F83A2C" w:rsidRPr="00F83A2C">
              <w:rPr>
                <w:rStyle w:val="Hyperlink"/>
                <w:noProof/>
              </w:rPr>
              <w:t>1. One portal, one interface.</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_Toc68420538 \h </w:instrText>
            </w:r>
            <w:r w:rsidR="00F83A2C" w:rsidRPr="00F83A2C">
              <w:rPr>
                <w:noProof/>
                <w:webHidden/>
              </w:rPr>
            </w:r>
            <w:r w:rsidR="00F83A2C" w:rsidRPr="00F83A2C">
              <w:rPr>
                <w:noProof/>
                <w:webHidden/>
              </w:rPr>
              <w:fldChar w:fldCharType="separate"/>
            </w:r>
            <w:r w:rsidR="003160E2">
              <w:rPr>
                <w:noProof/>
                <w:webHidden/>
              </w:rPr>
              <w:t>12</w:t>
            </w:r>
            <w:r w:rsidR="00F83A2C" w:rsidRPr="00F83A2C">
              <w:rPr>
                <w:noProof/>
                <w:webHidden/>
              </w:rPr>
              <w:fldChar w:fldCharType="end"/>
            </w:r>
          </w:hyperlink>
        </w:p>
        <w:p w14:paraId="004E7536" w14:textId="48B26918" w:rsidR="00F83A2C" w:rsidRPr="00F83A2C" w:rsidRDefault="003A194B" w:rsidP="002050CB">
          <w:pPr>
            <w:pStyle w:val="TOC2"/>
            <w:tabs>
              <w:tab w:val="right" w:leader="dot" w:pos="9350"/>
            </w:tabs>
            <w:rPr>
              <w:noProof/>
            </w:rPr>
          </w:pPr>
          <w:hyperlink w:anchor="_Toc68420539" w:history="1">
            <w:r w:rsidR="00F83A2C" w:rsidRPr="00F83A2C">
              <w:rPr>
                <w:rStyle w:val="Hyperlink"/>
                <w:noProof/>
              </w:rPr>
              <w:t>2. Consistent presentation.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_Toc68420539 \h </w:instrText>
            </w:r>
            <w:r w:rsidR="00F83A2C" w:rsidRPr="00F83A2C">
              <w:rPr>
                <w:noProof/>
                <w:webHidden/>
              </w:rPr>
            </w:r>
            <w:r w:rsidR="00F83A2C" w:rsidRPr="00F83A2C">
              <w:rPr>
                <w:noProof/>
                <w:webHidden/>
              </w:rPr>
              <w:fldChar w:fldCharType="separate"/>
            </w:r>
            <w:r w:rsidR="003160E2">
              <w:rPr>
                <w:noProof/>
                <w:webHidden/>
              </w:rPr>
              <w:t>13</w:t>
            </w:r>
            <w:r w:rsidR="00F83A2C" w:rsidRPr="00F83A2C">
              <w:rPr>
                <w:noProof/>
                <w:webHidden/>
              </w:rPr>
              <w:fldChar w:fldCharType="end"/>
            </w:r>
          </w:hyperlink>
        </w:p>
        <w:p w14:paraId="5CF34978" w14:textId="056A2610" w:rsidR="00F83A2C" w:rsidRPr="00F83A2C" w:rsidRDefault="003A194B" w:rsidP="002050CB">
          <w:pPr>
            <w:pStyle w:val="TOC2"/>
            <w:tabs>
              <w:tab w:val="right" w:leader="dot" w:pos="9350"/>
            </w:tabs>
            <w:rPr>
              <w:noProof/>
            </w:rPr>
          </w:pPr>
          <w:hyperlink w:anchor="_Toc68420540" w:history="1">
            <w:r w:rsidR="00F83A2C" w:rsidRPr="00F83A2C">
              <w:rPr>
                <w:rStyle w:val="Hyperlink"/>
                <w:noProof/>
              </w:rPr>
              <w:t>3. Modular content.</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_Toc68420540 \h </w:instrText>
            </w:r>
            <w:r w:rsidR="00F83A2C" w:rsidRPr="00F83A2C">
              <w:rPr>
                <w:noProof/>
                <w:webHidden/>
              </w:rPr>
            </w:r>
            <w:r w:rsidR="00F83A2C" w:rsidRPr="00F83A2C">
              <w:rPr>
                <w:noProof/>
                <w:webHidden/>
              </w:rPr>
              <w:fldChar w:fldCharType="separate"/>
            </w:r>
            <w:r w:rsidR="003160E2">
              <w:rPr>
                <w:noProof/>
                <w:webHidden/>
              </w:rPr>
              <w:t>13</w:t>
            </w:r>
            <w:r w:rsidR="00F83A2C" w:rsidRPr="00F83A2C">
              <w:rPr>
                <w:noProof/>
                <w:webHidden/>
              </w:rPr>
              <w:fldChar w:fldCharType="end"/>
            </w:r>
          </w:hyperlink>
        </w:p>
        <w:p w14:paraId="7C566AEA" w14:textId="252B9981" w:rsidR="00F83A2C" w:rsidRPr="00F83A2C" w:rsidRDefault="003A194B" w:rsidP="002050CB">
          <w:pPr>
            <w:pStyle w:val="TOC2"/>
            <w:tabs>
              <w:tab w:val="right" w:leader="dot" w:pos="9350"/>
            </w:tabs>
            <w:rPr>
              <w:noProof/>
            </w:rPr>
          </w:pPr>
          <w:hyperlink w:anchor="_Toc68420541" w:history="1">
            <w:r w:rsidR="00F83A2C" w:rsidRPr="00F83A2C">
              <w:rPr>
                <w:rStyle w:val="Hyperlink"/>
                <w:noProof/>
              </w:rPr>
              <w:t>4. Distributed upstream content creation.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_Toc68420541 \h </w:instrText>
            </w:r>
            <w:r w:rsidR="00F83A2C" w:rsidRPr="00F83A2C">
              <w:rPr>
                <w:noProof/>
                <w:webHidden/>
              </w:rPr>
            </w:r>
            <w:r w:rsidR="00F83A2C" w:rsidRPr="00F83A2C">
              <w:rPr>
                <w:noProof/>
                <w:webHidden/>
              </w:rPr>
              <w:fldChar w:fldCharType="separate"/>
            </w:r>
            <w:r w:rsidR="003160E2">
              <w:rPr>
                <w:noProof/>
                <w:webHidden/>
              </w:rPr>
              <w:t>13</w:t>
            </w:r>
            <w:r w:rsidR="00F83A2C" w:rsidRPr="00F83A2C">
              <w:rPr>
                <w:noProof/>
                <w:webHidden/>
              </w:rPr>
              <w:fldChar w:fldCharType="end"/>
            </w:r>
          </w:hyperlink>
        </w:p>
        <w:p w14:paraId="1A5097EF" w14:textId="427526B8" w:rsidR="00F83A2C" w:rsidRPr="00F83A2C" w:rsidRDefault="003A194B" w:rsidP="002050CB">
          <w:pPr>
            <w:pStyle w:val="TOC2"/>
            <w:tabs>
              <w:tab w:val="right" w:leader="dot" w:pos="9350"/>
            </w:tabs>
            <w:rPr>
              <w:noProof/>
            </w:rPr>
          </w:pPr>
          <w:hyperlink w:anchor="_Toc68420542" w:history="1">
            <w:r w:rsidR="00F83A2C" w:rsidRPr="00F83A2C">
              <w:rPr>
                <w:rStyle w:val="Hyperlink"/>
                <w:noProof/>
              </w:rPr>
              <w:t>5. Almost magical personalisation.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_Toc68420542 \h </w:instrText>
            </w:r>
            <w:r w:rsidR="00F83A2C" w:rsidRPr="00F83A2C">
              <w:rPr>
                <w:noProof/>
                <w:webHidden/>
              </w:rPr>
            </w:r>
            <w:r w:rsidR="00F83A2C" w:rsidRPr="00F83A2C">
              <w:rPr>
                <w:noProof/>
                <w:webHidden/>
              </w:rPr>
              <w:fldChar w:fldCharType="separate"/>
            </w:r>
            <w:r w:rsidR="003160E2">
              <w:rPr>
                <w:noProof/>
                <w:webHidden/>
              </w:rPr>
              <w:t>14</w:t>
            </w:r>
            <w:r w:rsidR="00F83A2C" w:rsidRPr="00F83A2C">
              <w:rPr>
                <w:noProof/>
                <w:webHidden/>
              </w:rPr>
              <w:fldChar w:fldCharType="end"/>
            </w:r>
          </w:hyperlink>
        </w:p>
        <w:p w14:paraId="20E1684B" w14:textId="7D1266D0" w:rsidR="00F83A2C" w:rsidRPr="00F83A2C" w:rsidRDefault="003A194B" w:rsidP="002050CB">
          <w:pPr>
            <w:pStyle w:val="TOC2"/>
            <w:tabs>
              <w:tab w:val="right" w:leader="dot" w:pos="9350"/>
            </w:tabs>
            <w:rPr>
              <w:noProof/>
            </w:rPr>
          </w:pPr>
          <w:hyperlink w:anchor="_Toc68420543" w:history="1">
            <w:r w:rsidR="00F83A2C" w:rsidRPr="00F83A2C">
              <w:rPr>
                <w:rStyle w:val="Hyperlink"/>
                <w:noProof/>
              </w:rPr>
              <w:t>6. Crowdsourcing.</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_Toc68420543 \h </w:instrText>
            </w:r>
            <w:r w:rsidR="00F83A2C" w:rsidRPr="00F83A2C">
              <w:rPr>
                <w:noProof/>
                <w:webHidden/>
              </w:rPr>
            </w:r>
            <w:r w:rsidR="00F83A2C" w:rsidRPr="00F83A2C">
              <w:rPr>
                <w:noProof/>
                <w:webHidden/>
              </w:rPr>
              <w:fldChar w:fldCharType="separate"/>
            </w:r>
            <w:r w:rsidR="003160E2">
              <w:rPr>
                <w:noProof/>
                <w:webHidden/>
              </w:rPr>
              <w:t>14</w:t>
            </w:r>
            <w:r w:rsidR="00F83A2C" w:rsidRPr="00F83A2C">
              <w:rPr>
                <w:noProof/>
                <w:webHidden/>
              </w:rPr>
              <w:fldChar w:fldCharType="end"/>
            </w:r>
          </w:hyperlink>
        </w:p>
        <w:p w14:paraId="026ACF21" w14:textId="6AFBEA16" w:rsidR="00F83A2C" w:rsidRPr="00F83A2C" w:rsidRDefault="003A194B" w:rsidP="002050CB">
          <w:pPr>
            <w:pStyle w:val="TOC2"/>
            <w:tabs>
              <w:tab w:val="right" w:leader="dot" w:pos="9350"/>
            </w:tabs>
            <w:rPr>
              <w:noProof/>
            </w:rPr>
          </w:pPr>
          <w:hyperlink w:anchor="_Toc68420544" w:history="1">
            <w:r w:rsidR="00F83A2C" w:rsidRPr="00F83A2C">
              <w:rPr>
                <w:rStyle w:val="Hyperlink"/>
                <w:noProof/>
              </w:rPr>
              <w:t>7. Insanely easy and consistent transactions.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_Toc68420544 \h </w:instrText>
            </w:r>
            <w:r w:rsidR="00F83A2C" w:rsidRPr="00F83A2C">
              <w:rPr>
                <w:noProof/>
                <w:webHidden/>
              </w:rPr>
            </w:r>
            <w:r w:rsidR="00F83A2C" w:rsidRPr="00F83A2C">
              <w:rPr>
                <w:noProof/>
                <w:webHidden/>
              </w:rPr>
              <w:fldChar w:fldCharType="separate"/>
            </w:r>
            <w:r w:rsidR="003160E2">
              <w:rPr>
                <w:noProof/>
                <w:webHidden/>
              </w:rPr>
              <w:t>14</w:t>
            </w:r>
            <w:r w:rsidR="00F83A2C" w:rsidRPr="00F83A2C">
              <w:rPr>
                <w:noProof/>
                <w:webHidden/>
              </w:rPr>
              <w:fldChar w:fldCharType="end"/>
            </w:r>
          </w:hyperlink>
        </w:p>
        <w:p w14:paraId="5698DC36" w14:textId="6A92DFFA" w:rsidR="00F83A2C" w:rsidRPr="00F83A2C" w:rsidRDefault="003A194B" w:rsidP="002050CB">
          <w:pPr>
            <w:pStyle w:val="TOC2"/>
            <w:tabs>
              <w:tab w:val="right" w:leader="dot" w:pos="9350"/>
            </w:tabs>
            <w:rPr>
              <w:noProof/>
            </w:rPr>
          </w:pPr>
          <w:hyperlink w:anchor="_Toc68420545" w:history="1">
            <w:r w:rsidR="00F83A2C" w:rsidRPr="00F83A2C">
              <w:rPr>
                <w:rStyle w:val="Hyperlink"/>
                <w:noProof/>
              </w:rPr>
              <w:t>8. Alerts, and reminders.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_Toc68420545 \h </w:instrText>
            </w:r>
            <w:r w:rsidR="00F83A2C" w:rsidRPr="00F83A2C">
              <w:rPr>
                <w:noProof/>
                <w:webHidden/>
              </w:rPr>
            </w:r>
            <w:r w:rsidR="00F83A2C" w:rsidRPr="00F83A2C">
              <w:rPr>
                <w:noProof/>
                <w:webHidden/>
              </w:rPr>
              <w:fldChar w:fldCharType="separate"/>
            </w:r>
            <w:r w:rsidR="003160E2">
              <w:rPr>
                <w:noProof/>
                <w:webHidden/>
              </w:rPr>
              <w:t>15</w:t>
            </w:r>
            <w:r w:rsidR="00F83A2C" w:rsidRPr="00F83A2C">
              <w:rPr>
                <w:noProof/>
                <w:webHidden/>
              </w:rPr>
              <w:fldChar w:fldCharType="end"/>
            </w:r>
          </w:hyperlink>
        </w:p>
        <w:p w14:paraId="4144D870" w14:textId="76ADAD99" w:rsidR="00F83A2C" w:rsidRPr="00F83A2C" w:rsidRDefault="003A194B" w:rsidP="002050CB">
          <w:pPr>
            <w:pStyle w:val="TOC2"/>
            <w:tabs>
              <w:tab w:val="right" w:leader="dot" w:pos="9350"/>
            </w:tabs>
            <w:rPr>
              <w:noProof/>
            </w:rPr>
          </w:pPr>
          <w:hyperlink w:anchor="_Toc68420546" w:history="1">
            <w:r w:rsidR="00F83A2C" w:rsidRPr="00F83A2C">
              <w:rPr>
                <w:rStyle w:val="Hyperlink"/>
                <w:noProof/>
              </w:rPr>
              <w:t>9. Feedback.</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_Toc68420546 \h </w:instrText>
            </w:r>
            <w:r w:rsidR="00F83A2C" w:rsidRPr="00F83A2C">
              <w:rPr>
                <w:noProof/>
                <w:webHidden/>
              </w:rPr>
            </w:r>
            <w:r w:rsidR="00F83A2C" w:rsidRPr="00F83A2C">
              <w:rPr>
                <w:noProof/>
                <w:webHidden/>
              </w:rPr>
              <w:fldChar w:fldCharType="separate"/>
            </w:r>
            <w:r w:rsidR="003160E2">
              <w:rPr>
                <w:noProof/>
                <w:webHidden/>
              </w:rPr>
              <w:t>15</w:t>
            </w:r>
            <w:r w:rsidR="00F83A2C" w:rsidRPr="00F83A2C">
              <w:rPr>
                <w:noProof/>
                <w:webHidden/>
              </w:rPr>
              <w:fldChar w:fldCharType="end"/>
            </w:r>
          </w:hyperlink>
        </w:p>
        <w:p w14:paraId="093022D9" w14:textId="471437D6" w:rsidR="00F83A2C" w:rsidRPr="00F83A2C" w:rsidRDefault="003A194B" w:rsidP="002050CB">
          <w:pPr>
            <w:pStyle w:val="TOC2"/>
            <w:tabs>
              <w:tab w:val="right" w:leader="dot" w:pos="9350"/>
            </w:tabs>
            <w:rPr>
              <w:noProof/>
            </w:rPr>
          </w:pPr>
          <w:hyperlink w:anchor="_Toc68420547" w:history="1">
            <w:r w:rsidR="00F83A2C" w:rsidRPr="00F83A2C">
              <w:rPr>
                <w:rStyle w:val="Hyperlink"/>
                <w:noProof/>
              </w:rPr>
              <w:t>10.  Reduced servicing.</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_Toc68420547 \h </w:instrText>
            </w:r>
            <w:r w:rsidR="00F83A2C" w:rsidRPr="00F83A2C">
              <w:rPr>
                <w:noProof/>
                <w:webHidden/>
              </w:rPr>
            </w:r>
            <w:r w:rsidR="00F83A2C" w:rsidRPr="00F83A2C">
              <w:rPr>
                <w:noProof/>
                <w:webHidden/>
              </w:rPr>
              <w:fldChar w:fldCharType="separate"/>
            </w:r>
            <w:r w:rsidR="003160E2">
              <w:rPr>
                <w:noProof/>
                <w:webHidden/>
              </w:rPr>
              <w:t>15</w:t>
            </w:r>
            <w:r w:rsidR="00F83A2C" w:rsidRPr="00F83A2C">
              <w:rPr>
                <w:noProof/>
                <w:webHidden/>
              </w:rPr>
              <w:fldChar w:fldCharType="end"/>
            </w:r>
          </w:hyperlink>
        </w:p>
        <w:p w14:paraId="16B5905D" w14:textId="6B85A024" w:rsidR="00F83A2C" w:rsidRPr="00F83A2C" w:rsidRDefault="003A194B" w:rsidP="002050CB">
          <w:pPr>
            <w:pStyle w:val="TOC2"/>
            <w:tabs>
              <w:tab w:val="right" w:leader="dot" w:pos="9350"/>
            </w:tabs>
            <w:rPr>
              <w:noProof/>
            </w:rPr>
          </w:pPr>
          <w:hyperlink w:anchor="_Toc68420548" w:history="1">
            <w:r w:rsidR="00F83A2C" w:rsidRPr="00F83A2C">
              <w:rPr>
                <w:rStyle w:val="Hyperlink"/>
                <w:noProof/>
              </w:rPr>
              <w:t>11.  Performance-centered.</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_Toc68420548 \h </w:instrText>
            </w:r>
            <w:r w:rsidR="00F83A2C" w:rsidRPr="00F83A2C">
              <w:rPr>
                <w:noProof/>
                <w:webHidden/>
              </w:rPr>
            </w:r>
            <w:r w:rsidR="00F83A2C" w:rsidRPr="00F83A2C">
              <w:rPr>
                <w:noProof/>
                <w:webHidden/>
              </w:rPr>
              <w:fldChar w:fldCharType="separate"/>
            </w:r>
            <w:r w:rsidR="003160E2">
              <w:rPr>
                <w:noProof/>
                <w:webHidden/>
              </w:rPr>
              <w:t>16</w:t>
            </w:r>
            <w:r w:rsidR="00F83A2C" w:rsidRPr="00F83A2C">
              <w:rPr>
                <w:noProof/>
                <w:webHidden/>
              </w:rPr>
              <w:fldChar w:fldCharType="end"/>
            </w:r>
          </w:hyperlink>
        </w:p>
        <w:p w14:paraId="4E6FF5BC" w14:textId="1CE08326" w:rsidR="00F83A2C" w:rsidRPr="00F83A2C" w:rsidRDefault="003A194B" w:rsidP="002050CB">
          <w:pPr>
            <w:pStyle w:val="TOC2"/>
            <w:tabs>
              <w:tab w:val="right" w:leader="dot" w:pos="9350"/>
            </w:tabs>
            <w:rPr>
              <w:noProof/>
            </w:rPr>
          </w:pPr>
          <w:hyperlink w:anchor="_Toc68420549" w:history="1">
            <w:r w:rsidR="00F83A2C" w:rsidRPr="00F83A2C">
              <w:rPr>
                <w:rStyle w:val="Hyperlink"/>
                <w:noProof/>
              </w:rPr>
              <w:t>12.  Great online help.</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_Toc68420549 \h </w:instrText>
            </w:r>
            <w:r w:rsidR="00F83A2C" w:rsidRPr="00F83A2C">
              <w:rPr>
                <w:noProof/>
                <w:webHidden/>
              </w:rPr>
            </w:r>
            <w:r w:rsidR="00F83A2C" w:rsidRPr="00F83A2C">
              <w:rPr>
                <w:noProof/>
                <w:webHidden/>
              </w:rPr>
              <w:fldChar w:fldCharType="separate"/>
            </w:r>
            <w:r w:rsidR="003160E2">
              <w:rPr>
                <w:noProof/>
                <w:webHidden/>
              </w:rPr>
              <w:t>16</w:t>
            </w:r>
            <w:r w:rsidR="00F83A2C" w:rsidRPr="00F83A2C">
              <w:rPr>
                <w:noProof/>
                <w:webHidden/>
              </w:rPr>
              <w:fldChar w:fldCharType="end"/>
            </w:r>
          </w:hyperlink>
        </w:p>
        <w:p w14:paraId="3832FEBF" w14:textId="5979AB68" w:rsidR="00F83A2C" w:rsidRPr="00F83A2C" w:rsidRDefault="003A194B" w:rsidP="002050CB">
          <w:pPr>
            <w:pStyle w:val="TOC2"/>
            <w:tabs>
              <w:tab w:val="right" w:leader="dot" w:pos="9350"/>
            </w:tabs>
            <w:rPr>
              <w:noProof/>
            </w:rPr>
          </w:pPr>
          <w:hyperlink w:anchor="_Toc68420550" w:history="1">
            <w:r w:rsidR="00F83A2C" w:rsidRPr="00F83A2C">
              <w:rPr>
                <w:rStyle w:val="Hyperlink"/>
                <w:noProof/>
              </w:rPr>
              <w:t>13.  Mobility.</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_Toc68420550 \h </w:instrText>
            </w:r>
            <w:r w:rsidR="00F83A2C" w:rsidRPr="00F83A2C">
              <w:rPr>
                <w:noProof/>
                <w:webHidden/>
              </w:rPr>
            </w:r>
            <w:r w:rsidR="00F83A2C" w:rsidRPr="00F83A2C">
              <w:rPr>
                <w:noProof/>
                <w:webHidden/>
              </w:rPr>
              <w:fldChar w:fldCharType="separate"/>
            </w:r>
            <w:r w:rsidR="003160E2">
              <w:rPr>
                <w:noProof/>
                <w:webHidden/>
              </w:rPr>
              <w:t>16</w:t>
            </w:r>
            <w:r w:rsidR="00F83A2C" w:rsidRPr="00F83A2C">
              <w:rPr>
                <w:noProof/>
                <w:webHidden/>
              </w:rPr>
              <w:fldChar w:fldCharType="end"/>
            </w:r>
          </w:hyperlink>
        </w:p>
        <w:p w14:paraId="1763A9E0" w14:textId="577F6700" w:rsidR="00F83A2C" w:rsidRPr="00F83A2C" w:rsidRDefault="003A194B" w:rsidP="002050CB">
          <w:pPr>
            <w:pStyle w:val="TOC2"/>
            <w:tabs>
              <w:tab w:val="right" w:leader="dot" w:pos="9350"/>
            </w:tabs>
            <w:rPr>
              <w:noProof/>
            </w:rPr>
          </w:pPr>
          <w:hyperlink w:anchor="_Toc68420551" w:history="1">
            <w:r w:rsidR="00F83A2C" w:rsidRPr="00F83A2C">
              <w:rPr>
                <w:rStyle w:val="Hyperlink"/>
                <w:noProof/>
              </w:rPr>
              <w:t>Techno - CentricTheory and Amazon: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_Toc68420551 \h </w:instrText>
            </w:r>
            <w:r w:rsidR="00F83A2C" w:rsidRPr="00F83A2C">
              <w:rPr>
                <w:noProof/>
                <w:webHidden/>
              </w:rPr>
            </w:r>
            <w:r w:rsidR="00F83A2C" w:rsidRPr="00F83A2C">
              <w:rPr>
                <w:noProof/>
                <w:webHidden/>
              </w:rPr>
              <w:fldChar w:fldCharType="separate"/>
            </w:r>
            <w:r w:rsidR="003160E2">
              <w:rPr>
                <w:noProof/>
                <w:webHidden/>
              </w:rPr>
              <w:t>17</w:t>
            </w:r>
            <w:r w:rsidR="00F83A2C" w:rsidRPr="00F83A2C">
              <w:rPr>
                <w:noProof/>
                <w:webHidden/>
              </w:rPr>
              <w:fldChar w:fldCharType="end"/>
            </w:r>
          </w:hyperlink>
        </w:p>
        <w:p w14:paraId="6578AA99" w14:textId="7237BCBD" w:rsidR="00F83A2C" w:rsidRPr="00F83A2C" w:rsidRDefault="003A194B" w:rsidP="002050CB">
          <w:pPr>
            <w:pStyle w:val="TOC2"/>
            <w:tabs>
              <w:tab w:val="right" w:leader="dot" w:pos="9350"/>
            </w:tabs>
            <w:rPr>
              <w:noProof/>
            </w:rPr>
          </w:pPr>
          <w:hyperlink w:anchor="_Toc68420552" w:history="1">
            <w:r w:rsidR="00F83A2C" w:rsidRPr="00F83A2C">
              <w:rPr>
                <w:rStyle w:val="Hyperlink"/>
                <w:noProof/>
              </w:rPr>
              <w:t>Amazon’s potential knowledge management challenges and recommendations: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_Toc68420552 \h </w:instrText>
            </w:r>
            <w:r w:rsidR="00F83A2C" w:rsidRPr="00F83A2C">
              <w:rPr>
                <w:noProof/>
                <w:webHidden/>
              </w:rPr>
            </w:r>
            <w:r w:rsidR="00F83A2C" w:rsidRPr="00F83A2C">
              <w:rPr>
                <w:noProof/>
                <w:webHidden/>
              </w:rPr>
              <w:fldChar w:fldCharType="separate"/>
            </w:r>
            <w:r w:rsidR="003160E2">
              <w:rPr>
                <w:noProof/>
                <w:webHidden/>
              </w:rPr>
              <w:t>17</w:t>
            </w:r>
            <w:r w:rsidR="00F83A2C" w:rsidRPr="00F83A2C">
              <w:rPr>
                <w:noProof/>
                <w:webHidden/>
              </w:rPr>
              <w:fldChar w:fldCharType="end"/>
            </w:r>
          </w:hyperlink>
        </w:p>
        <w:p w14:paraId="6135A092" w14:textId="33A90D7F" w:rsidR="00F83A2C" w:rsidRPr="00F83A2C" w:rsidRDefault="003A194B" w:rsidP="002050CB">
          <w:pPr>
            <w:pStyle w:val="TOC2"/>
            <w:tabs>
              <w:tab w:val="right" w:leader="dot" w:pos="9350"/>
            </w:tabs>
            <w:rPr>
              <w:noProof/>
            </w:rPr>
          </w:pPr>
          <w:hyperlink w:anchor="_Toc68420553" w:history="1">
            <w:r w:rsidR="0000704B">
              <w:rPr>
                <w:rStyle w:val="Hyperlink"/>
                <w:noProof/>
              </w:rPr>
              <w:t>14</w:t>
            </w:r>
            <w:r w:rsidR="00F83A2C" w:rsidRPr="00F83A2C">
              <w:rPr>
                <w:rStyle w:val="Hyperlink"/>
                <w:noProof/>
              </w:rPr>
              <w:t>. Balancing people, process, and technology components.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_Toc68420553 \h </w:instrText>
            </w:r>
            <w:r w:rsidR="00F83A2C" w:rsidRPr="00F83A2C">
              <w:rPr>
                <w:noProof/>
                <w:webHidden/>
              </w:rPr>
            </w:r>
            <w:r w:rsidR="00F83A2C" w:rsidRPr="00F83A2C">
              <w:rPr>
                <w:noProof/>
                <w:webHidden/>
              </w:rPr>
              <w:fldChar w:fldCharType="separate"/>
            </w:r>
            <w:r w:rsidR="003160E2">
              <w:rPr>
                <w:noProof/>
                <w:webHidden/>
              </w:rPr>
              <w:t>17</w:t>
            </w:r>
            <w:r w:rsidR="00F83A2C" w:rsidRPr="00F83A2C">
              <w:rPr>
                <w:noProof/>
                <w:webHidden/>
              </w:rPr>
              <w:fldChar w:fldCharType="end"/>
            </w:r>
          </w:hyperlink>
        </w:p>
        <w:p w14:paraId="615DFDF1" w14:textId="42F71531" w:rsidR="00F83A2C" w:rsidRPr="00F83A2C" w:rsidRDefault="003A194B" w:rsidP="002050CB">
          <w:pPr>
            <w:pStyle w:val="TOC2"/>
            <w:tabs>
              <w:tab w:val="right" w:leader="dot" w:pos="9350"/>
            </w:tabs>
            <w:rPr>
              <w:noProof/>
            </w:rPr>
          </w:pPr>
          <w:hyperlink w:anchor="_Toc68420554" w:history="1">
            <w:r w:rsidR="0000704B">
              <w:rPr>
                <w:rStyle w:val="Hyperlink"/>
                <w:noProof/>
              </w:rPr>
              <w:t>15</w:t>
            </w:r>
            <w:r w:rsidR="00F83A2C" w:rsidRPr="00F83A2C">
              <w:rPr>
                <w:rStyle w:val="Hyperlink"/>
                <w:noProof/>
              </w:rPr>
              <w:t>. Establishing a vision for how knowledge management should work, and relentlessly working towards making that vision a reality.</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_Toc68420554 \h </w:instrText>
            </w:r>
            <w:r w:rsidR="00F83A2C" w:rsidRPr="00F83A2C">
              <w:rPr>
                <w:noProof/>
                <w:webHidden/>
              </w:rPr>
            </w:r>
            <w:r w:rsidR="00F83A2C" w:rsidRPr="00F83A2C">
              <w:rPr>
                <w:noProof/>
                <w:webHidden/>
              </w:rPr>
              <w:fldChar w:fldCharType="separate"/>
            </w:r>
            <w:r w:rsidR="003160E2">
              <w:rPr>
                <w:noProof/>
                <w:webHidden/>
              </w:rPr>
              <w:t>18</w:t>
            </w:r>
            <w:r w:rsidR="00F83A2C" w:rsidRPr="00F83A2C">
              <w:rPr>
                <w:noProof/>
                <w:webHidden/>
              </w:rPr>
              <w:fldChar w:fldCharType="end"/>
            </w:r>
          </w:hyperlink>
        </w:p>
        <w:p w14:paraId="6DE3FEE2" w14:textId="17E04AAB" w:rsidR="00F83A2C" w:rsidRPr="00F83A2C" w:rsidRDefault="003A194B" w:rsidP="002050CB">
          <w:pPr>
            <w:pStyle w:val="TOC2"/>
            <w:tabs>
              <w:tab w:val="right" w:leader="dot" w:pos="9350"/>
            </w:tabs>
            <w:rPr>
              <w:noProof/>
            </w:rPr>
          </w:pPr>
          <w:hyperlink w:anchor="_Toc68420555" w:history="1">
            <w:r w:rsidR="00131EA4">
              <w:rPr>
                <w:rStyle w:val="Hyperlink"/>
                <w:noProof/>
              </w:rPr>
              <w:t>16</w:t>
            </w:r>
            <w:r w:rsidR="00F83A2C" w:rsidRPr="00F83A2C">
              <w:rPr>
                <w:rStyle w:val="Hyperlink"/>
                <w:noProof/>
              </w:rPr>
              <w:t>. Defining compelling use cases clearly showing the advantages over existing alternatives, and answering the question what’s in it for me?</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_Toc68420555 \h </w:instrText>
            </w:r>
            <w:r w:rsidR="00F83A2C" w:rsidRPr="00F83A2C">
              <w:rPr>
                <w:noProof/>
                <w:webHidden/>
              </w:rPr>
            </w:r>
            <w:r w:rsidR="00F83A2C" w:rsidRPr="00F83A2C">
              <w:rPr>
                <w:noProof/>
                <w:webHidden/>
              </w:rPr>
              <w:fldChar w:fldCharType="separate"/>
            </w:r>
            <w:r w:rsidR="003160E2">
              <w:rPr>
                <w:noProof/>
                <w:webHidden/>
              </w:rPr>
              <w:t>18</w:t>
            </w:r>
            <w:r w:rsidR="00F83A2C" w:rsidRPr="00F83A2C">
              <w:rPr>
                <w:noProof/>
                <w:webHidden/>
              </w:rPr>
              <w:fldChar w:fldCharType="end"/>
            </w:r>
          </w:hyperlink>
        </w:p>
        <w:p w14:paraId="5EB6195D" w14:textId="387F0DD1" w:rsidR="00F83A2C" w:rsidRPr="00F83A2C" w:rsidRDefault="003A194B" w:rsidP="002050CB">
          <w:pPr>
            <w:pStyle w:val="TOC2"/>
            <w:tabs>
              <w:tab w:val="right" w:leader="dot" w:pos="9350"/>
            </w:tabs>
            <w:rPr>
              <w:noProof/>
            </w:rPr>
          </w:pPr>
          <w:hyperlink w:anchor="_Toc68420556" w:history="1">
            <w:r w:rsidR="00131EA4">
              <w:rPr>
                <w:rStyle w:val="Hyperlink"/>
                <w:noProof/>
              </w:rPr>
              <w:t>17</w:t>
            </w:r>
            <w:r w:rsidR="00F83A2C" w:rsidRPr="00F83A2C">
              <w:rPr>
                <w:rStyle w:val="Hyperlink"/>
                <w:noProof/>
              </w:rPr>
              <w:t>. Getting persons to openly ask for help.</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_Toc68420556 \h </w:instrText>
            </w:r>
            <w:r w:rsidR="00F83A2C" w:rsidRPr="00F83A2C">
              <w:rPr>
                <w:noProof/>
                <w:webHidden/>
              </w:rPr>
            </w:r>
            <w:r w:rsidR="00F83A2C" w:rsidRPr="00F83A2C">
              <w:rPr>
                <w:noProof/>
                <w:webHidden/>
              </w:rPr>
              <w:fldChar w:fldCharType="separate"/>
            </w:r>
            <w:r w:rsidR="003160E2">
              <w:rPr>
                <w:noProof/>
                <w:webHidden/>
              </w:rPr>
              <w:t>19</w:t>
            </w:r>
            <w:r w:rsidR="00F83A2C" w:rsidRPr="00F83A2C">
              <w:rPr>
                <w:noProof/>
                <w:webHidden/>
              </w:rPr>
              <w:fldChar w:fldCharType="end"/>
            </w:r>
          </w:hyperlink>
        </w:p>
        <w:p w14:paraId="0AF7E8F8" w14:textId="647BFEAA" w:rsidR="00F83A2C" w:rsidRPr="00F83A2C" w:rsidRDefault="003A194B" w:rsidP="002050CB">
          <w:pPr>
            <w:pStyle w:val="TOC2"/>
            <w:tabs>
              <w:tab w:val="right" w:leader="dot" w:pos="9350"/>
            </w:tabs>
            <w:rPr>
              <w:noProof/>
            </w:rPr>
          </w:pPr>
          <w:hyperlink w:anchor="_Toc68420557" w:history="1">
            <w:r w:rsidR="00ED40DF">
              <w:rPr>
                <w:rStyle w:val="Hyperlink"/>
                <w:noProof/>
              </w:rPr>
              <w:t>18</w:t>
            </w:r>
            <w:r w:rsidR="00F83A2C" w:rsidRPr="00F83A2C">
              <w:rPr>
                <w:rStyle w:val="Hyperlink"/>
                <w:noProof/>
              </w:rPr>
              <w:t>. Making useful information easily findable.</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_Toc68420557 \h </w:instrText>
            </w:r>
            <w:r w:rsidR="00F83A2C" w:rsidRPr="00F83A2C">
              <w:rPr>
                <w:noProof/>
                <w:webHidden/>
              </w:rPr>
            </w:r>
            <w:r w:rsidR="00F83A2C" w:rsidRPr="00F83A2C">
              <w:rPr>
                <w:noProof/>
                <w:webHidden/>
              </w:rPr>
              <w:fldChar w:fldCharType="separate"/>
            </w:r>
            <w:r w:rsidR="003160E2">
              <w:rPr>
                <w:noProof/>
                <w:webHidden/>
              </w:rPr>
              <w:t>19</w:t>
            </w:r>
            <w:r w:rsidR="00F83A2C" w:rsidRPr="00F83A2C">
              <w:rPr>
                <w:noProof/>
                <w:webHidden/>
              </w:rPr>
              <w:fldChar w:fldCharType="end"/>
            </w:r>
          </w:hyperlink>
        </w:p>
        <w:p w14:paraId="63B11FF3" w14:textId="1F109CE8" w:rsidR="00F83A2C" w:rsidRPr="00F83A2C" w:rsidRDefault="003A194B" w:rsidP="002050CB">
          <w:pPr>
            <w:pStyle w:val="TOC2"/>
            <w:tabs>
              <w:tab w:val="right" w:leader="dot" w:pos="9350"/>
            </w:tabs>
            <w:rPr>
              <w:noProof/>
            </w:rPr>
          </w:pPr>
          <w:hyperlink w:anchor="_Toc68420558" w:history="1">
            <w:r w:rsidR="00ED40DF">
              <w:rPr>
                <w:rStyle w:val="Hyperlink"/>
                <w:noProof/>
              </w:rPr>
              <w:t>19</w:t>
            </w:r>
            <w:r w:rsidR="00F83A2C" w:rsidRPr="00F83A2C">
              <w:rPr>
                <w:rStyle w:val="Hyperlink"/>
                <w:noProof/>
              </w:rPr>
              <w:t>. Connecting persons to each other so they can help each other at the time of need.</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_Toc68420558 \h </w:instrText>
            </w:r>
            <w:r w:rsidR="00F83A2C" w:rsidRPr="00F83A2C">
              <w:rPr>
                <w:noProof/>
                <w:webHidden/>
              </w:rPr>
            </w:r>
            <w:r w:rsidR="00F83A2C" w:rsidRPr="00F83A2C">
              <w:rPr>
                <w:noProof/>
                <w:webHidden/>
              </w:rPr>
              <w:fldChar w:fldCharType="separate"/>
            </w:r>
            <w:r w:rsidR="003160E2">
              <w:rPr>
                <w:noProof/>
                <w:webHidden/>
              </w:rPr>
              <w:t>20</w:t>
            </w:r>
            <w:r w:rsidR="00F83A2C" w:rsidRPr="00F83A2C">
              <w:rPr>
                <w:noProof/>
                <w:webHidden/>
              </w:rPr>
              <w:fldChar w:fldCharType="end"/>
            </w:r>
          </w:hyperlink>
        </w:p>
        <w:p w14:paraId="1D238D6A" w14:textId="1259DA60" w:rsidR="00F83A2C" w:rsidRPr="00F83A2C" w:rsidRDefault="003A194B" w:rsidP="002050CB">
          <w:pPr>
            <w:pStyle w:val="TOC2"/>
            <w:tabs>
              <w:tab w:val="right" w:leader="dot" w:pos="9350"/>
            </w:tabs>
            <w:rPr>
              <w:noProof/>
            </w:rPr>
          </w:pPr>
          <w:hyperlink w:anchor="_Toc68420559" w:history="1">
            <w:r w:rsidR="00ED40DF">
              <w:rPr>
                <w:rStyle w:val="Hyperlink"/>
                <w:noProof/>
              </w:rPr>
              <w:t>20</w:t>
            </w:r>
            <w:r w:rsidR="00F83A2C" w:rsidRPr="00F83A2C">
              <w:rPr>
                <w:rStyle w:val="Hyperlink"/>
                <w:noProof/>
              </w:rPr>
              <w:t>. Improving decisions, actions, and learning.</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_Toc68420559 \h </w:instrText>
            </w:r>
            <w:r w:rsidR="00F83A2C" w:rsidRPr="00F83A2C">
              <w:rPr>
                <w:noProof/>
                <w:webHidden/>
              </w:rPr>
            </w:r>
            <w:r w:rsidR="00F83A2C" w:rsidRPr="00F83A2C">
              <w:rPr>
                <w:noProof/>
                <w:webHidden/>
              </w:rPr>
              <w:fldChar w:fldCharType="separate"/>
            </w:r>
            <w:r w:rsidR="003160E2">
              <w:rPr>
                <w:noProof/>
                <w:webHidden/>
              </w:rPr>
              <w:t>20</w:t>
            </w:r>
            <w:r w:rsidR="00F83A2C" w:rsidRPr="00F83A2C">
              <w:rPr>
                <w:noProof/>
                <w:webHidden/>
              </w:rPr>
              <w:fldChar w:fldCharType="end"/>
            </w:r>
          </w:hyperlink>
        </w:p>
        <w:p w14:paraId="77F4D0B4" w14:textId="5FAD5F9B" w:rsidR="00F83A2C" w:rsidRPr="00F83A2C" w:rsidRDefault="003A194B" w:rsidP="002050CB">
          <w:pPr>
            <w:pStyle w:val="TOC2"/>
            <w:tabs>
              <w:tab w:val="right" w:leader="dot" w:pos="9350"/>
            </w:tabs>
            <w:rPr>
              <w:noProof/>
            </w:rPr>
          </w:pPr>
          <w:hyperlink w:anchor="_Toc68420560" w:history="1">
            <w:r w:rsidR="00ED40DF">
              <w:rPr>
                <w:rStyle w:val="Hyperlink"/>
                <w:noProof/>
              </w:rPr>
              <w:t>21</w:t>
            </w:r>
            <w:r w:rsidR="00F83A2C" w:rsidRPr="00F83A2C">
              <w:rPr>
                <w:rStyle w:val="Hyperlink"/>
                <w:noProof/>
              </w:rPr>
              <w:t>. Delivering what persons want and the firm needs, not what is trendy?</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_Toc68420560 \h </w:instrText>
            </w:r>
            <w:r w:rsidR="00F83A2C" w:rsidRPr="00F83A2C">
              <w:rPr>
                <w:noProof/>
                <w:webHidden/>
              </w:rPr>
            </w:r>
            <w:r w:rsidR="00F83A2C" w:rsidRPr="00F83A2C">
              <w:rPr>
                <w:noProof/>
                <w:webHidden/>
              </w:rPr>
              <w:fldChar w:fldCharType="separate"/>
            </w:r>
            <w:r w:rsidR="003160E2">
              <w:rPr>
                <w:noProof/>
                <w:webHidden/>
              </w:rPr>
              <w:t>21</w:t>
            </w:r>
            <w:r w:rsidR="00F83A2C" w:rsidRPr="00F83A2C">
              <w:rPr>
                <w:noProof/>
                <w:webHidden/>
              </w:rPr>
              <w:fldChar w:fldCharType="end"/>
            </w:r>
          </w:hyperlink>
        </w:p>
        <w:p w14:paraId="05F78840" w14:textId="51E1190B" w:rsidR="00F83A2C" w:rsidRPr="00F83A2C" w:rsidRDefault="003A194B" w:rsidP="002050CB">
          <w:pPr>
            <w:pStyle w:val="TOC2"/>
            <w:tabs>
              <w:tab w:val="right" w:leader="dot" w:pos="9350"/>
            </w:tabs>
            <w:rPr>
              <w:noProof/>
            </w:rPr>
          </w:pPr>
          <w:hyperlink w:anchor="_Toc68420561" w:history="1">
            <w:r w:rsidR="00F5174C">
              <w:rPr>
                <w:rStyle w:val="Hyperlink"/>
                <w:noProof/>
              </w:rPr>
              <w:t>22</w:t>
            </w:r>
            <w:r w:rsidR="00F83A2C" w:rsidRPr="00F83A2C">
              <w:rPr>
                <w:rStyle w:val="Hyperlink"/>
                <w:noProof/>
              </w:rPr>
              <w:t>. Communicating by pull and opt-in, not by push</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_Toc68420561 \h </w:instrText>
            </w:r>
            <w:r w:rsidR="00F83A2C" w:rsidRPr="00F83A2C">
              <w:rPr>
                <w:noProof/>
                <w:webHidden/>
              </w:rPr>
            </w:r>
            <w:r w:rsidR="00F83A2C" w:rsidRPr="00F83A2C">
              <w:rPr>
                <w:noProof/>
                <w:webHidden/>
              </w:rPr>
              <w:fldChar w:fldCharType="separate"/>
            </w:r>
            <w:r w:rsidR="003160E2">
              <w:rPr>
                <w:noProof/>
                <w:webHidden/>
              </w:rPr>
              <w:t>21</w:t>
            </w:r>
            <w:r w:rsidR="00F83A2C" w:rsidRPr="00F83A2C">
              <w:rPr>
                <w:noProof/>
                <w:webHidden/>
              </w:rPr>
              <w:fldChar w:fldCharType="end"/>
            </w:r>
          </w:hyperlink>
        </w:p>
        <w:p w14:paraId="0432A04C" w14:textId="393A07DC" w:rsidR="00F83A2C" w:rsidRPr="00F83A2C" w:rsidRDefault="003A194B" w:rsidP="002050CB">
          <w:pPr>
            <w:pStyle w:val="TOC2"/>
            <w:tabs>
              <w:tab w:val="right" w:leader="dot" w:pos="9350"/>
            </w:tabs>
            <w:rPr>
              <w:noProof/>
            </w:rPr>
          </w:pPr>
          <w:hyperlink w:anchor="_Toc68420562" w:history="1">
            <w:r w:rsidR="00F5174C">
              <w:rPr>
                <w:rStyle w:val="Hyperlink"/>
                <w:noProof/>
              </w:rPr>
              <w:t>23</w:t>
            </w:r>
            <w:r w:rsidR="00F83A2C" w:rsidRPr="00F83A2C">
              <w:rPr>
                <w:rStyle w:val="Hyperlink"/>
                <w:noProof/>
              </w:rPr>
              <w:t>. Integrating knowledge management into existing processes, workflows, and systems.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_Toc68420562 \h </w:instrText>
            </w:r>
            <w:r w:rsidR="00F83A2C" w:rsidRPr="00F83A2C">
              <w:rPr>
                <w:noProof/>
                <w:webHidden/>
              </w:rPr>
            </w:r>
            <w:r w:rsidR="00F83A2C" w:rsidRPr="00F83A2C">
              <w:rPr>
                <w:noProof/>
                <w:webHidden/>
              </w:rPr>
              <w:fldChar w:fldCharType="separate"/>
            </w:r>
            <w:r w:rsidR="003160E2">
              <w:rPr>
                <w:noProof/>
                <w:webHidden/>
              </w:rPr>
              <w:t>22</w:t>
            </w:r>
            <w:r w:rsidR="00F83A2C" w:rsidRPr="00F83A2C">
              <w:rPr>
                <w:noProof/>
                <w:webHidden/>
              </w:rPr>
              <w:fldChar w:fldCharType="end"/>
            </w:r>
          </w:hyperlink>
        </w:p>
        <w:p w14:paraId="253C3B0F" w14:textId="4547C541" w:rsidR="00F83A2C" w:rsidRPr="00F83A2C" w:rsidRDefault="003A194B" w:rsidP="002050CB">
          <w:pPr>
            <w:pStyle w:val="TOC2"/>
            <w:tabs>
              <w:tab w:val="right" w:leader="dot" w:pos="9350"/>
            </w:tabs>
            <w:rPr>
              <w:noProof/>
            </w:rPr>
          </w:pPr>
          <w:hyperlink w:anchor="_Toc68420563" w:history="1">
            <w:r w:rsidR="00F83A2C" w:rsidRPr="00F83A2C">
              <w:rPr>
                <w:rStyle w:val="Hyperlink"/>
                <w:noProof/>
              </w:rPr>
              <w:t>Conclusion</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_Toc68420563 \h </w:instrText>
            </w:r>
            <w:r w:rsidR="00F83A2C" w:rsidRPr="00F83A2C">
              <w:rPr>
                <w:noProof/>
                <w:webHidden/>
              </w:rPr>
            </w:r>
            <w:r w:rsidR="00F83A2C" w:rsidRPr="00F83A2C">
              <w:rPr>
                <w:noProof/>
                <w:webHidden/>
              </w:rPr>
              <w:fldChar w:fldCharType="separate"/>
            </w:r>
            <w:r w:rsidR="003160E2">
              <w:rPr>
                <w:noProof/>
                <w:webHidden/>
              </w:rPr>
              <w:t>22</w:t>
            </w:r>
            <w:r w:rsidR="00F83A2C" w:rsidRPr="00F83A2C">
              <w:rPr>
                <w:noProof/>
                <w:webHidden/>
              </w:rPr>
              <w:fldChar w:fldCharType="end"/>
            </w:r>
          </w:hyperlink>
        </w:p>
        <w:p w14:paraId="12B271D0" w14:textId="2AE0C34C" w:rsidR="00F83A2C" w:rsidRPr="00F83A2C" w:rsidRDefault="003A194B" w:rsidP="002050CB">
          <w:pPr>
            <w:pStyle w:val="TOC2"/>
            <w:tabs>
              <w:tab w:val="right" w:leader="dot" w:pos="9350"/>
            </w:tabs>
            <w:rPr>
              <w:noProof/>
            </w:rPr>
          </w:pPr>
          <w:hyperlink w:anchor="_Toc68420564" w:history="1">
            <w:r w:rsidR="00F83A2C" w:rsidRPr="00F83A2C">
              <w:rPr>
                <w:rStyle w:val="Hyperlink"/>
                <w:noProof/>
              </w:rPr>
              <w:t>References:</w:t>
            </w:r>
            <w:r w:rsidR="00F83A2C" w:rsidRPr="00F83A2C">
              <w:rPr>
                <w:noProof/>
                <w:webHidden/>
              </w:rPr>
              <w:tab/>
            </w:r>
            <w:r w:rsidR="00F83A2C" w:rsidRPr="00F83A2C">
              <w:rPr>
                <w:noProof/>
                <w:webHidden/>
              </w:rPr>
              <w:fldChar w:fldCharType="begin"/>
            </w:r>
            <w:r w:rsidR="00F83A2C" w:rsidRPr="00F83A2C">
              <w:rPr>
                <w:noProof/>
                <w:webHidden/>
              </w:rPr>
              <w:instrText xml:space="preserve"> PAGEREF _Toc68420564 \h </w:instrText>
            </w:r>
            <w:r w:rsidR="00F83A2C" w:rsidRPr="00F83A2C">
              <w:rPr>
                <w:noProof/>
                <w:webHidden/>
              </w:rPr>
            </w:r>
            <w:r w:rsidR="00F83A2C" w:rsidRPr="00F83A2C">
              <w:rPr>
                <w:noProof/>
                <w:webHidden/>
              </w:rPr>
              <w:fldChar w:fldCharType="separate"/>
            </w:r>
            <w:r w:rsidR="003160E2">
              <w:rPr>
                <w:noProof/>
                <w:webHidden/>
              </w:rPr>
              <w:t>24</w:t>
            </w:r>
            <w:r w:rsidR="00F83A2C" w:rsidRPr="00F83A2C">
              <w:rPr>
                <w:noProof/>
                <w:webHidden/>
              </w:rPr>
              <w:fldChar w:fldCharType="end"/>
            </w:r>
          </w:hyperlink>
        </w:p>
        <w:p w14:paraId="62C4F75A" w14:textId="77777777" w:rsidR="00F83A2C" w:rsidRPr="00F83A2C" w:rsidRDefault="00F83A2C" w:rsidP="002050CB">
          <w:r w:rsidRPr="00F83A2C">
            <w:fldChar w:fldCharType="end"/>
          </w:r>
        </w:p>
      </w:sdtContent>
    </w:sdt>
    <w:p w14:paraId="395219C7" w14:textId="77777777" w:rsidR="00F83A2C" w:rsidRPr="00F83A2C" w:rsidRDefault="00F83A2C" w:rsidP="002050CB">
      <w:pPr>
        <w:rPr>
          <w:rFonts w:eastAsia="SimSun"/>
          <w:b/>
          <w:bCs/>
        </w:rPr>
      </w:pPr>
      <w:bookmarkStart w:id="0" w:name="_Toc68420526"/>
      <w:r w:rsidRPr="00F83A2C">
        <w:br w:type="page"/>
      </w:r>
    </w:p>
    <w:p w14:paraId="1DB3B838" w14:textId="77777777" w:rsidR="00B25050" w:rsidRPr="00F83A2C" w:rsidRDefault="00F83A2C" w:rsidP="002050CB">
      <w:pPr>
        <w:pStyle w:val="Heading2"/>
        <w:rPr>
          <w:sz w:val="24"/>
          <w:szCs w:val="24"/>
        </w:rPr>
      </w:pPr>
      <w:r w:rsidRPr="00F83A2C">
        <w:rPr>
          <w:sz w:val="24"/>
          <w:szCs w:val="24"/>
        </w:rPr>
        <w:lastRenderedPageBreak/>
        <w:t>I</w:t>
      </w:r>
      <w:r w:rsidR="004A18DD" w:rsidRPr="00F83A2C">
        <w:rPr>
          <w:sz w:val="24"/>
          <w:szCs w:val="24"/>
        </w:rPr>
        <w:t>ntroduction:</w:t>
      </w:r>
      <w:bookmarkEnd w:id="0"/>
    </w:p>
    <w:p w14:paraId="12AEF66B" w14:textId="77777777" w:rsidR="00B25050" w:rsidRPr="00F83A2C" w:rsidRDefault="004A18DD" w:rsidP="002050CB">
      <w:r w:rsidRPr="00F83A2C">
        <w:t xml:space="preserve">As knowledge and information management can play effective role to boost the organisation's performance and on the other hand Amazon surprisingly uplifted their business in pandemic situation too. When other business </w:t>
      </w:r>
      <w:proofErr w:type="gramStart"/>
      <w:r w:rsidRPr="00F83A2C">
        <w:t>were</w:t>
      </w:r>
      <w:proofErr w:type="gramEnd"/>
      <w:r w:rsidRPr="00F83A2C">
        <w:t xml:space="preserve"> facing depression phase and fired their employees, Amazon hired so many people and opened more than 100 warehouses. With the help of this study, we are trying to find out how Amazon utilised knowledge and information management to meet business demands (Castelli et al, 2017).</w:t>
      </w:r>
    </w:p>
    <w:p w14:paraId="5D301194" w14:textId="77777777" w:rsidR="00B25050" w:rsidRPr="00F83A2C" w:rsidRDefault="004A18DD" w:rsidP="002050CB">
      <w:r w:rsidRPr="00F83A2C">
        <w:t xml:space="preserve">Jeff Bezos created Amazon from his parking lot in Bellevue, Washington, on July 5, 1994. It started as a bookstore despite increasing sales of Hardware, programs, computer games, clothing, furniture, food, toys, and jewellery. Amazon.com, an American global platform </w:t>
      </w:r>
      <w:proofErr w:type="spellStart"/>
      <w:r w:rsidRPr="00F83A2C">
        <w:t>platform</w:t>
      </w:r>
      <w:proofErr w:type="spellEnd"/>
      <w:r w:rsidRPr="00F83A2C">
        <w:t xml:space="preserve"> based in Seattle, Washington, which specialises in online business, computer distribution, web design, and computer thinking </w:t>
      </w:r>
      <w:proofErr w:type="gramStart"/>
      <w:r w:rsidRPr="00F83A2C">
        <w:t>The</w:t>
      </w:r>
      <w:proofErr w:type="gramEnd"/>
      <w:r w:rsidRPr="00F83A2C">
        <w:t xml:space="preserve"> organisation has been described as "probably the most powerful economic and social power in the world", as an example of the importance of globalisation (</w:t>
      </w:r>
      <w:proofErr w:type="spellStart"/>
      <w:r w:rsidRPr="00F83A2C">
        <w:rPr>
          <w:rFonts w:eastAsia="Arial"/>
          <w:color w:val="222222"/>
          <w:highlight w:val="white"/>
        </w:rPr>
        <w:t>Athayde</w:t>
      </w:r>
      <w:proofErr w:type="spellEnd"/>
      <w:r w:rsidRPr="00F83A2C">
        <w:rPr>
          <w:rFonts w:eastAsia="Arial"/>
          <w:color w:val="222222"/>
          <w:highlight w:val="white"/>
        </w:rPr>
        <w:t xml:space="preserve"> et al, 2017</w:t>
      </w:r>
      <w:r w:rsidRPr="00F83A2C">
        <w:t>).</w:t>
      </w:r>
    </w:p>
    <w:p w14:paraId="181F4923" w14:textId="77777777" w:rsidR="00B25050" w:rsidRPr="00F83A2C" w:rsidRDefault="004A18DD" w:rsidP="002050CB">
      <w:r w:rsidRPr="00F83A2C">
        <w:t xml:space="preserve">In order to find out the reason of vigorous growth of Amazon business during the unstable market condition by using knowledge and information management, we are choosing Techno - Centric theory </w:t>
      </w:r>
      <w:proofErr w:type="gramStart"/>
      <w:r w:rsidRPr="00F83A2C">
        <w:t>( a</w:t>
      </w:r>
      <w:proofErr w:type="gramEnd"/>
      <w:r w:rsidRPr="00F83A2C">
        <w:t xml:space="preserve"> KM theory ). It is assuming that implementation of this KM theory helped amazon in uncertain circumstances.</w:t>
      </w:r>
    </w:p>
    <w:p w14:paraId="03458C8D" w14:textId="77777777" w:rsidR="00B25050" w:rsidRPr="00F83A2C" w:rsidRDefault="004A18DD" w:rsidP="002050CB">
      <w:pPr>
        <w:pStyle w:val="Heading2"/>
        <w:rPr>
          <w:sz w:val="24"/>
          <w:szCs w:val="24"/>
        </w:rPr>
      </w:pPr>
      <w:bookmarkStart w:id="1" w:name="_Toc68420527"/>
      <w:r w:rsidRPr="00F83A2C">
        <w:rPr>
          <w:sz w:val="24"/>
          <w:szCs w:val="24"/>
        </w:rPr>
        <w:t xml:space="preserve">Background </w:t>
      </w:r>
      <w:proofErr w:type="gramStart"/>
      <w:r w:rsidRPr="00F83A2C">
        <w:rPr>
          <w:sz w:val="24"/>
          <w:szCs w:val="24"/>
        </w:rPr>
        <w:t>Of</w:t>
      </w:r>
      <w:proofErr w:type="gramEnd"/>
      <w:r w:rsidRPr="00F83A2C">
        <w:rPr>
          <w:sz w:val="24"/>
          <w:szCs w:val="24"/>
        </w:rPr>
        <w:t xml:space="preserve"> Amazon:</w:t>
      </w:r>
      <w:bookmarkEnd w:id="1"/>
    </w:p>
    <w:p w14:paraId="1E2D9F9E" w14:textId="77777777" w:rsidR="00B25050" w:rsidRPr="00F83A2C" w:rsidRDefault="004A18DD" w:rsidP="002050CB">
      <w:r w:rsidRPr="00F83A2C">
        <w:t xml:space="preserve">Amazon is a </w:t>
      </w:r>
      <w:proofErr w:type="gramStart"/>
      <w:r w:rsidRPr="00F83A2C">
        <w:t>web based</w:t>
      </w:r>
      <w:proofErr w:type="gramEnd"/>
      <w:r w:rsidRPr="00F83A2C">
        <w:t xml:space="preserve"> business stage for persons who need to shop from online dealers to get goods on their doorstep. The Amazon site was first created in 1995 by its owner Jeff Bezos, and then has finally grown into a worldwide </w:t>
      </w:r>
      <w:proofErr w:type="gramStart"/>
      <w:r w:rsidRPr="00F83A2C">
        <w:t>web  firm</w:t>
      </w:r>
      <w:proofErr w:type="gramEnd"/>
      <w:r w:rsidRPr="00F83A2C">
        <w:t xml:space="preserve">. Amazon is distinguished by innovative advancements, distributed </w:t>
      </w:r>
      <w:proofErr w:type="gramStart"/>
      <w:r w:rsidRPr="00F83A2C">
        <w:t>computing</w:t>
      </w:r>
      <w:proofErr w:type="gramEnd"/>
      <w:r w:rsidRPr="00F83A2C">
        <w:t xml:space="preserve"> and the use of artificial intelligence innovation in its online activities. Amazon uses information about standards and leadership ideas to improve administration and realise its vision. Whiteboard information in Amazon's online tasks was controlled by linking the client to data available on the site (</w:t>
      </w:r>
      <w:proofErr w:type="spellStart"/>
      <w:r w:rsidRPr="00F83A2C">
        <w:t>Abualoush</w:t>
      </w:r>
      <w:proofErr w:type="spellEnd"/>
      <w:r w:rsidRPr="00F83A2C">
        <w:t xml:space="preserve">, et al 2018). Information about the fees and structure of MIS in Amazon administrations benefits the firm and the end user of the administrations. Amazon is the best firm to demonstrate how to incorporate a message board into an action plan. Social data and analysis of online customer information are essential to inform a firm about governance. </w:t>
      </w:r>
    </w:p>
    <w:p w14:paraId="57513230" w14:textId="696A31B5" w:rsidR="00B25050" w:rsidRDefault="004A18DD" w:rsidP="002050CB">
      <w:r w:rsidRPr="00F83A2C">
        <w:lastRenderedPageBreak/>
        <w:t xml:space="preserve">Based on important information, according to the hypothesis of the board of directors, Amazon is changing its hierarchical structure, </w:t>
      </w:r>
      <w:proofErr w:type="gramStart"/>
      <w:r w:rsidRPr="00F83A2C">
        <w:t>activities</w:t>
      </w:r>
      <w:proofErr w:type="gramEnd"/>
      <w:r w:rsidRPr="00F83A2C">
        <w:t xml:space="preserve"> and human capital. Information is a logical hypothesis of executives that includes the use of innovations in dataset, electronic emotionally supportive network, data board, emotionally supportive networks of choice, artificial </w:t>
      </w:r>
      <w:proofErr w:type="gramStart"/>
      <w:r w:rsidRPr="00F83A2C">
        <w:t>understanding</w:t>
      </w:r>
      <w:proofErr w:type="gramEnd"/>
      <w:r w:rsidRPr="00F83A2C">
        <w:t xml:space="preserve"> and structure of the online help workspace. Information for managers is a sequence of steps that includes collecting information, </w:t>
      </w:r>
      <w:proofErr w:type="gramStart"/>
      <w:r w:rsidRPr="00F83A2C">
        <w:t>storing</w:t>
      </w:r>
      <w:proofErr w:type="gramEnd"/>
      <w:r w:rsidRPr="00F83A2C">
        <w:t xml:space="preserve"> and sharing all of this information through a structure. Amazon has its own internal intranet infrastructure that stores data that is identifiable with the firm. Amazon uses its intranet as a device to access an accessible database of customer and prospect information. I chose Amazon because it provides information, management methodology, and data structure support. This is possible thanks to a one-step channel for sellers and buyers. Amazon's Administrative Data Platform is used as a customer relationship management tool. This includes customer data identified by record, shopping cart, customer data, and online payments. I was intrigued to learn more about </w:t>
      </w:r>
      <w:proofErr w:type="gramStart"/>
      <w:r w:rsidRPr="00F83A2C">
        <w:t>this  firm</w:t>
      </w:r>
      <w:proofErr w:type="gramEnd"/>
      <w:r w:rsidRPr="00F83A2C">
        <w:t xml:space="preserve"> (Al-Emran, et al 2018). </w:t>
      </w:r>
    </w:p>
    <w:p w14:paraId="2A01EDDB" w14:textId="77777777" w:rsidR="00D002B9" w:rsidRPr="00F83A2C" w:rsidRDefault="00D002B9" w:rsidP="002050CB"/>
    <w:p w14:paraId="60FF3859" w14:textId="77777777" w:rsidR="00B25050" w:rsidRPr="00F83A2C" w:rsidRDefault="004A18DD" w:rsidP="002050CB">
      <w:pPr>
        <w:pStyle w:val="Heading2"/>
        <w:rPr>
          <w:sz w:val="24"/>
          <w:szCs w:val="24"/>
        </w:rPr>
      </w:pPr>
      <w:bookmarkStart w:id="2" w:name="_Toc68420528"/>
      <w:r w:rsidRPr="00F83A2C">
        <w:rPr>
          <w:sz w:val="24"/>
          <w:szCs w:val="24"/>
        </w:rPr>
        <w:t xml:space="preserve">Knowledge </w:t>
      </w:r>
      <w:proofErr w:type="gramStart"/>
      <w:r w:rsidRPr="00F83A2C">
        <w:rPr>
          <w:sz w:val="24"/>
          <w:szCs w:val="24"/>
        </w:rPr>
        <w:t>And</w:t>
      </w:r>
      <w:proofErr w:type="gramEnd"/>
      <w:r w:rsidRPr="00F83A2C">
        <w:rPr>
          <w:sz w:val="24"/>
          <w:szCs w:val="24"/>
        </w:rPr>
        <w:t xml:space="preserve"> Information Management:</w:t>
      </w:r>
      <w:bookmarkEnd w:id="2"/>
    </w:p>
    <w:p w14:paraId="3A21912A" w14:textId="77777777" w:rsidR="00B25050" w:rsidRPr="00F83A2C" w:rsidRDefault="004A18DD" w:rsidP="002050CB">
      <w:r w:rsidRPr="00F83A2C">
        <w:lastRenderedPageBreak/>
        <w:t xml:space="preserve">The term information can be characterised as a collection of data combined with agreement and reflection. Information in these areas can be expanded to include cognition for the production of knowledge dependent on data and </w:t>
      </w:r>
      <w:proofErr w:type="gramStart"/>
      <w:r w:rsidRPr="00F83A2C">
        <w:t>information, and</w:t>
      </w:r>
      <w:proofErr w:type="gramEnd"/>
      <w:r w:rsidRPr="00F83A2C">
        <w:t xml:space="preserve"> is usually acquired through experience or training. Accordingly, it can be assumed that information is a fluid mixture of declared understanding, values, logical </w:t>
      </w:r>
      <w:proofErr w:type="gramStart"/>
      <w:r w:rsidRPr="00F83A2C">
        <w:t>data</w:t>
      </w:r>
      <w:proofErr w:type="gramEnd"/>
      <w:r w:rsidRPr="00F83A2C">
        <w:t xml:space="preserve"> and basic knowledge - provides a basis for evaluating and integrating new encounters and data. In firms, information is often incorporated into reports or repositories, as well as formal timetables, cycles, practices, and standards (Dayan, et al 2017). </w:t>
      </w:r>
      <w:r w:rsidRPr="00F83A2C">
        <w:rPr>
          <w:noProof/>
          <w:lang w:val="en-US"/>
        </w:rPr>
        <w:drawing>
          <wp:anchor distT="0" distB="0" distL="114300" distR="114300" simplePos="0" relativeHeight="251658240" behindDoc="0" locked="0" layoutInCell="1" allowOverlap="1" wp14:anchorId="4EBA6A4D" wp14:editId="608CF159">
            <wp:simplePos x="0" y="0"/>
            <wp:positionH relativeFrom="page">
              <wp:posOffset>1466584</wp:posOffset>
            </wp:positionH>
            <wp:positionV relativeFrom="page">
              <wp:posOffset>4169558</wp:posOffset>
            </wp:positionV>
            <wp:extent cx="4739004" cy="2514859"/>
            <wp:effectExtent l="9525" t="9525" r="9525" b="9525"/>
            <wp:wrapSquare wrapText="bothSides" distT="0" distB="0" distL="114300" distR="114300"/>
            <wp:docPr id="102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4739004" cy="2514859"/>
                    </a:xfrm>
                    <a:prstGeom prst="rect">
                      <a:avLst/>
                    </a:prstGeom>
                    <a:ln w="9525">
                      <a:solidFill>
                        <a:srgbClr val="000000"/>
                      </a:solidFill>
                      <a:prstDash val="solid"/>
                    </a:ln>
                  </pic:spPr>
                </pic:pic>
              </a:graphicData>
            </a:graphic>
          </wp:anchor>
        </w:drawing>
      </w:r>
    </w:p>
    <w:p w14:paraId="34CAC223" w14:textId="77777777" w:rsidR="00B25050" w:rsidRPr="00F83A2C" w:rsidRDefault="00B25050" w:rsidP="002050CB"/>
    <w:p w14:paraId="6186964C" w14:textId="77777777" w:rsidR="00B25050" w:rsidRPr="00F83A2C" w:rsidRDefault="004A18DD" w:rsidP="002050CB">
      <w:r w:rsidRPr="00F83A2C">
        <w:t xml:space="preserve">The relationship between data, </w:t>
      </w:r>
      <w:proofErr w:type="gramStart"/>
      <w:r w:rsidRPr="00F83A2C">
        <w:t>information</w:t>
      </w:r>
      <w:proofErr w:type="gramEnd"/>
      <w:r w:rsidRPr="00F83A2C">
        <w:t xml:space="preserve"> and knowledge.  KM has become more and more popular lately, however, as a term, it usually means different things to different people. For example, the information on the board is divided into four central areas (</w:t>
      </w:r>
      <w:proofErr w:type="spellStart"/>
      <w:r w:rsidRPr="00F83A2C">
        <w:t>Dezi</w:t>
      </w:r>
      <w:proofErr w:type="spellEnd"/>
      <w:r w:rsidRPr="00F83A2C">
        <w:t xml:space="preserve">, et al 2019): </w:t>
      </w:r>
    </w:p>
    <w:p w14:paraId="0340DCCC" w14:textId="77777777" w:rsidR="00B25050" w:rsidRPr="00F83A2C" w:rsidRDefault="004A18DD" w:rsidP="002050CB">
      <w:r w:rsidRPr="00F83A2C">
        <w:t xml:space="preserve">• </w:t>
      </w:r>
      <w:r w:rsidRPr="00F83A2C">
        <w:rPr>
          <w:b/>
        </w:rPr>
        <w:t xml:space="preserve">Definition 1: </w:t>
      </w:r>
      <w:r w:rsidRPr="00F83A2C">
        <w:t xml:space="preserve">KM is an unambiguous control and information consulting within </w:t>
      </w:r>
      <w:proofErr w:type="gramStart"/>
      <w:r w:rsidRPr="00F83A2C">
        <w:t>the  firm</w:t>
      </w:r>
      <w:proofErr w:type="gramEnd"/>
      <w:r w:rsidRPr="00F83A2C">
        <w:t xml:space="preserve">, aimed at achieving the goals of the  firm. </w:t>
      </w:r>
      <w:r w:rsidRPr="00F83A2C">
        <w:br/>
        <w:t xml:space="preserve">• </w:t>
      </w:r>
      <w:r w:rsidRPr="00F83A2C">
        <w:rPr>
          <w:b/>
        </w:rPr>
        <w:t>Definition 2:</w:t>
      </w:r>
      <w:r w:rsidRPr="00F83A2C">
        <w:t xml:space="preserve"> KM is a precise and coordinated effort to use information (about customers, products, measures, applicants, etc.) within a firm to improve efficiency. </w:t>
      </w:r>
    </w:p>
    <w:p w14:paraId="6A6322E6" w14:textId="77777777" w:rsidR="00B25050" w:rsidRPr="00F83A2C" w:rsidRDefault="004A18DD" w:rsidP="002050CB">
      <w:r w:rsidRPr="00F83A2C">
        <w:t xml:space="preserve">• </w:t>
      </w:r>
      <w:r w:rsidRPr="00F83A2C">
        <w:rPr>
          <w:b/>
        </w:rPr>
        <w:t xml:space="preserve">Definition 3: </w:t>
      </w:r>
      <w:r w:rsidRPr="00F83A2C">
        <w:t xml:space="preserve">KM is transforming data and scientific resources into worthy suffering. </w:t>
      </w:r>
    </w:p>
    <w:p w14:paraId="783EB283" w14:textId="77777777" w:rsidR="00B25050" w:rsidRPr="00F83A2C" w:rsidRDefault="004A18DD" w:rsidP="002050CB">
      <w:r w:rsidRPr="00F83A2C">
        <w:lastRenderedPageBreak/>
        <w:t xml:space="preserve">• </w:t>
      </w:r>
      <w:r w:rsidRPr="00F83A2C">
        <w:rPr>
          <w:b/>
        </w:rPr>
        <w:t xml:space="preserve">Definition 4: </w:t>
      </w:r>
      <w:r w:rsidRPr="00F83A2C">
        <w:t>KM is about leveraging innovation in data to collect information and data to work with information that matters to a firm (</w:t>
      </w:r>
      <w:proofErr w:type="spellStart"/>
      <w:r w:rsidRPr="00F83A2C">
        <w:t>Gerhardinger</w:t>
      </w:r>
      <w:proofErr w:type="spellEnd"/>
      <w:r w:rsidRPr="00F83A2C">
        <w:t xml:space="preserve">, et al 2018). </w:t>
      </w:r>
    </w:p>
    <w:p w14:paraId="18533E15" w14:textId="77777777" w:rsidR="00B25050" w:rsidRPr="00F83A2C" w:rsidRDefault="004A18DD" w:rsidP="002050CB">
      <w:pPr>
        <w:pStyle w:val="Heading2"/>
        <w:rPr>
          <w:sz w:val="24"/>
          <w:szCs w:val="24"/>
        </w:rPr>
      </w:pPr>
      <w:bookmarkStart w:id="3" w:name="_Toc68420529"/>
      <w:r w:rsidRPr="00F83A2C">
        <w:rPr>
          <w:sz w:val="24"/>
          <w:szCs w:val="24"/>
        </w:rPr>
        <w:t>Knowledge Management Theories:</w:t>
      </w:r>
      <w:bookmarkEnd w:id="3"/>
    </w:p>
    <w:p w14:paraId="4C817416" w14:textId="77777777" w:rsidR="00B25050" w:rsidRPr="00F83A2C" w:rsidRDefault="004A18DD" w:rsidP="002050CB">
      <w:r w:rsidRPr="00F83A2C">
        <w:t xml:space="preserve">In the mid-1990s, information for managers became a formal, logical order maintained by researchers in the scientific world, workplace professionals, and consultants. Leaders use several methods and uses of information, and each approach is modified by the researcher, creator, or professional. The basic information that managers talk about is authoritative, environmental and technocentric (Haseeb, et al 2019). </w:t>
      </w:r>
    </w:p>
    <w:p w14:paraId="1D4F3C46" w14:textId="77777777" w:rsidR="00B25050" w:rsidRPr="00F83A2C" w:rsidRDefault="004A18DD" w:rsidP="002050CB">
      <w:pPr>
        <w:pStyle w:val="Heading2"/>
        <w:rPr>
          <w:sz w:val="24"/>
          <w:szCs w:val="24"/>
        </w:rPr>
      </w:pPr>
      <w:bookmarkStart w:id="4" w:name="_Toc68420530"/>
      <w:r w:rsidRPr="00F83A2C">
        <w:rPr>
          <w:sz w:val="24"/>
          <w:szCs w:val="24"/>
        </w:rPr>
        <w:t>1.  Firm level KM Theory:</w:t>
      </w:r>
      <w:bookmarkEnd w:id="4"/>
    </w:p>
    <w:p w14:paraId="03C7F976" w14:textId="77777777" w:rsidR="00B25050" w:rsidRPr="00F83A2C" w:rsidRDefault="004A18DD" w:rsidP="002050CB">
      <w:r w:rsidRPr="00F83A2C">
        <w:t xml:space="preserve"> Firm level knowledge management theory primarily focuses on firm level structures and firm level structures developed culturally and hierarchically for knowledge management and knowledge processes (Ferreira, et al 2018). </w:t>
      </w:r>
    </w:p>
    <w:p w14:paraId="29B9E7E7" w14:textId="77777777" w:rsidR="00B25050" w:rsidRPr="00F83A2C" w:rsidRDefault="004A18DD" w:rsidP="002050CB">
      <w:pPr>
        <w:pStyle w:val="Heading2"/>
        <w:rPr>
          <w:sz w:val="24"/>
          <w:szCs w:val="24"/>
        </w:rPr>
      </w:pPr>
      <w:bookmarkStart w:id="5" w:name="_Toc68420531"/>
      <w:r w:rsidRPr="00F83A2C">
        <w:rPr>
          <w:sz w:val="24"/>
          <w:szCs w:val="24"/>
        </w:rPr>
        <w:t>2.  Ecological KM Theory:</w:t>
      </w:r>
      <w:bookmarkEnd w:id="5"/>
      <w:r w:rsidRPr="00F83A2C">
        <w:rPr>
          <w:sz w:val="24"/>
          <w:szCs w:val="24"/>
        </w:rPr>
        <w:t xml:space="preserve"> </w:t>
      </w:r>
    </w:p>
    <w:p w14:paraId="5C02600F" w14:textId="77777777" w:rsidR="00B25050" w:rsidRPr="00F83A2C" w:rsidRDefault="004A18DD" w:rsidP="002050CB">
      <w:r w:rsidRPr="00F83A2C">
        <w:t xml:space="preserve">This theory describes that information is individualised data improved on the way to learning, disseminated at this </w:t>
      </w:r>
      <w:proofErr w:type="gramStart"/>
      <w:r w:rsidRPr="00F83A2C">
        <w:t>stage</w:t>
      </w:r>
      <w:proofErr w:type="gramEnd"/>
      <w:r w:rsidRPr="00F83A2C">
        <w:t xml:space="preserve"> and applied in pragmatic circumstances. To better understand the information on the board, general information is used that the executive structure uses to view the locations where information is posted on the board in the firm. To demonstrate the confusing and heterogeneous nature of information for managers, </w:t>
      </w:r>
      <w:proofErr w:type="gramStart"/>
      <w:r w:rsidRPr="00F83A2C">
        <w:t>a number of</w:t>
      </w:r>
      <w:proofErr w:type="gramEnd"/>
      <w:r w:rsidRPr="00F83A2C">
        <w:t xml:space="preserve"> practices are proposed that are expected to enhance concerted efforts as an overarching methodology aimed at improving a practical learning environment. Likewise, a set of important information can be proposed that executive systems use to improve the connections between the segments interacting in each hierarchical environment </w:t>
      </w:r>
      <w:proofErr w:type="gramStart"/>
      <w:r w:rsidRPr="00F83A2C">
        <w:t>through the use of</w:t>
      </w:r>
      <w:proofErr w:type="gramEnd"/>
      <w:r w:rsidRPr="00F83A2C">
        <w:t xml:space="preserve"> structure (Knauss, et al 2017). </w:t>
      </w:r>
    </w:p>
    <w:p w14:paraId="622C02CD" w14:textId="77777777" w:rsidR="00B25050" w:rsidRPr="00F83A2C" w:rsidRDefault="004A18DD" w:rsidP="002050CB">
      <w:pPr>
        <w:pStyle w:val="Heading2"/>
        <w:rPr>
          <w:sz w:val="24"/>
          <w:szCs w:val="24"/>
        </w:rPr>
      </w:pPr>
      <w:bookmarkStart w:id="6" w:name="_Toc68420532"/>
      <w:r w:rsidRPr="00F83A2C">
        <w:rPr>
          <w:sz w:val="24"/>
          <w:szCs w:val="24"/>
        </w:rPr>
        <w:t>3.  Techno-Centric Theory:</w:t>
      </w:r>
      <w:bookmarkEnd w:id="6"/>
    </w:p>
    <w:p w14:paraId="4D746D21" w14:textId="77777777" w:rsidR="00B25050" w:rsidRPr="00F83A2C" w:rsidRDefault="004A18DD" w:rsidP="002050CB">
      <w:pPr>
        <w:rPr>
          <w:b/>
        </w:rPr>
      </w:pPr>
      <w:r w:rsidRPr="00F83A2C">
        <w:t xml:space="preserve">The technology-driven hypothesis focuses on innovation and innovation planning ways that enable influencers to foster information dissemination and data growth. Regardless of which learning hypothesis is sent, the information on the board </w:t>
      </w:r>
      <w:proofErr w:type="gramStart"/>
      <w:r w:rsidRPr="00F83A2C">
        <w:t>takes into account</w:t>
      </w:r>
      <w:proofErr w:type="gramEnd"/>
      <w:r w:rsidRPr="00F83A2C">
        <w:t xml:space="preserve"> the impact of people, cycle, and innovation on information sharing (</w:t>
      </w:r>
      <w:proofErr w:type="spellStart"/>
      <w:r w:rsidRPr="00F83A2C">
        <w:t>Raudeliūnienė</w:t>
      </w:r>
      <w:proofErr w:type="spellEnd"/>
      <w:r w:rsidRPr="00F83A2C">
        <w:t>, et al 2018).</w:t>
      </w:r>
    </w:p>
    <w:p w14:paraId="068B7218" w14:textId="77777777" w:rsidR="00B25050" w:rsidRPr="00F83A2C" w:rsidRDefault="004A18DD" w:rsidP="002050CB">
      <w:pPr>
        <w:pStyle w:val="Heading2"/>
        <w:rPr>
          <w:sz w:val="24"/>
          <w:szCs w:val="24"/>
        </w:rPr>
      </w:pPr>
      <w:bookmarkStart w:id="7" w:name="_Toc68420533"/>
      <w:proofErr w:type="gramStart"/>
      <w:r w:rsidRPr="00F83A2C">
        <w:rPr>
          <w:sz w:val="24"/>
          <w:szCs w:val="24"/>
        </w:rPr>
        <w:lastRenderedPageBreak/>
        <w:t>Importance  of</w:t>
      </w:r>
      <w:proofErr w:type="gramEnd"/>
      <w:r w:rsidRPr="00F83A2C">
        <w:rPr>
          <w:sz w:val="24"/>
          <w:szCs w:val="24"/>
        </w:rPr>
        <w:t xml:space="preserve"> Knowledge And Information Management For The Organisation:</w:t>
      </w:r>
      <w:bookmarkEnd w:id="7"/>
    </w:p>
    <w:p w14:paraId="2EA4B3CC" w14:textId="77777777" w:rsidR="00B25050" w:rsidRPr="00F83A2C" w:rsidRDefault="004A18DD" w:rsidP="002050CB">
      <w:r w:rsidRPr="00F83A2C">
        <w:t>Information facilitators are important in the sense that they provide power in the use of energy. In ensuring that all representatives have acquired all the skills stored within the union, transparent staff builds those who are ready to make free, trained decisions that benefit the organisation. Success is easy to promote within the partnership, customers benefit by adding permissions to the best practices and staff revenue (Castelli et al, 2017).</w:t>
      </w:r>
    </w:p>
    <w:p w14:paraId="7F9271F9" w14:textId="77777777" w:rsidR="00B25050" w:rsidRPr="00F83A2C" w:rsidRDefault="004A18DD" w:rsidP="002050CB">
      <w:r w:rsidRPr="00F83A2C">
        <w:t xml:space="preserve">The value of information the board is improving every year. With Amazon facing a lot of competition, perhaps the best way to stay on top of things is to gather your connections and intelligence, in a flexible way. You should have the option to view those </w:t>
      </w:r>
      <w:proofErr w:type="spellStart"/>
      <w:r w:rsidRPr="00F83A2C">
        <w:t>colors</w:t>
      </w:r>
      <w:proofErr w:type="spellEnd"/>
      <w:r w:rsidRPr="00F83A2C">
        <w:t xml:space="preserve"> from the best and fastest way to take the latest data and progress (</w:t>
      </w:r>
      <w:r w:rsidRPr="00F83A2C">
        <w:rPr>
          <w:rFonts w:eastAsia="Arial"/>
          <w:color w:val="222222"/>
          <w:highlight w:val="white"/>
        </w:rPr>
        <w:t>Wankhede</w:t>
      </w:r>
      <w:r w:rsidRPr="00F83A2C">
        <w:t xml:space="preserve">, </w:t>
      </w:r>
      <w:proofErr w:type="spellStart"/>
      <w:r w:rsidRPr="00F83A2C">
        <w:rPr>
          <w:rFonts w:eastAsia="Arial"/>
          <w:color w:val="222222"/>
          <w:highlight w:val="white"/>
        </w:rPr>
        <w:t>Wukkadada</w:t>
      </w:r>
      <w:proofErr w:type="spellEnd"/>
      <w:r w:rsidRPr="00F83A2C">
        <w:t xml:space="preserve"> </w:t>
      </w:r>
      <w:r w:rsidRPr="00F83A2C">
        <w:rPr>
          <w:rFonts w:eastAsia="Arial"/>
          <w:color w:val="222222"/>
          <w:highlight w:val="white"/>
        </w:rPr>
        <w:t>and Nadar</w:t>
      </w:r>
      <w:r w:rsidRPr="00F83A2C">
        <w:t xml:space="preserve">, </w:t>
      </w:r>
      <w:r w:rsidRPr="00F83A2C">
        <w:rPr>
          <w:rFonts w:eastAsia="Arial"/>
          <w:color w:val="222222"/>
          <w:highlight w:val="white"/>
        </w:rPr>
        <w:t>2018</w:t>
      </w:r>
      <w:r w:rsidRPr="00F83A2C">
        <w:t>).</w:t>
      </w:r>
    </w:p>
    <w:p w14:paraId="302B47A2" w14:textId="77777777" w:rsidR="00B25050" w:rsidRPr="00F83A2C" w:rsidRDefault="004A18DD" w:rsidP="002050CB">
      <w:r w:rsidRPr="00F83A2C">
        <w:t>Organisations start a knowledge board for a variety of reasons.</w:t>
      </w:r>
    </w:p>
    <w:p w14:paraId="0767D42B" w14:textId="6D70D521" w:rsidR="00B25050" w:rsidRPr="00F83A2C" w:rsidRDefault="004A18DD" w:rsidP="002050CB">
      <w:r w:rsidRPr="00F83A2C">
        <w:rPr>
          <w:color w:val="000000"/>
        </w:rPr>
        <w:t>Participation can increase the desire to orga</w:t>
      </w:r>
      <w:r w:rsidR="008A4809">
        <w:rPr>
          <w:color w:val="000000"/>
        </w:rPr>
        <w:t>nis</w:t>
      </w:r>
      <w:r w:rsidRPr="00F83A2C">
        <w:rPr>
          <w:color w:val="000000"/>
        </w:rPr>
        <w:t>e information and encourage teams to share their expertise.</w:t>
      </w:r>
    </w:p>
    <w:p w14:paraId="35431F95" w14:textId="77777777" w:rsidR="00B25050" w:rsidRPr="00F83A2C" w:rsidRDefault="004A18DD" w:rsidP="002050CB">
      <w:r w:rsidRPr="00F83A2C">
        <w:rPr>
          <w:color w:val="000000"/>
        </w:rPr>
        <w:t xml:space="preserve">   The upcoming selection of key staff may reflect the importance of smart management.</w:t>
      </w:r>
    </w:p>
    <w:p w14:paraId="6B1F662D" w14:textId="77777777" w:rsidR="00B25050" w:rsidRPr="00F83A2C" w:rsidRDefault="004A18DD" w:rsidP="002050CB">
      <w:r w:rsidRPr="00F83A2C">
        <w:rPr>
          <w:color w:val="000000"/>
        </w:rPr>
        <w:t>The following document shows you how to use the information board to help prepare new employees.</w:t>
      </w:r>
    </w:p>
    <w:p w14:paraId="4157C77D" w14:textId="06F9972F" w:rsidR="00B25050" w:rsidRPr="00F83A2C" w:rsidRDefault="004A18DD" w:rsidP="002050CB">
      <w:r w:rsidRPr="00F83A2C">
        <w:rPr>
          <w:color w:val="000000"/>
        </w:rPr>
        <w:t>Spend less time advertising information. At a time when data is easy to access and operate, it controls the need for colleagues to communicate via cell phone messaging, chat, and ticket support. Representatives and especially support groups invest less energy to solve unpleasant questions, leaving them to do zero - more important - and productive - work.</w:t>
      </w:r>
    </w:p>
    <w:p w14:paraId="5F8CD2FC" w14:textId="77777777" w:rsidR="00B25050" w:rsidRPr="00F83A2C" w:rsidRDefault="004A18DD" w:rsidP="002050CB">
      <w:r w:rsidRPr="00F83A2C">
        <w:rPr>
          <w:color w:val="000000"/>
        </w:rPr>
        <w:t xml:space="preserve">Slide slightly. The well-known saying “history promotes one thing” is seen in business for those who are fully valued in different aspects of life. At a time when agents are not sharing data, they are designed to replicate some simple-designed ones with others effectively. </w:t>
      </w:r>
      <w:proofErr w:type="gramStart"/>
      <w:r w:rsidRPr="00F83A2C">
        <w:rPr>
          <w:color w:val="000000"/>
        </w:rPr>
        <w:t>But,</w:t>
      </w:r>
      <w:proofErr w:type="gramEnd"/>
      <w:r w:rsidRPr="00F83A2C">
        <w:rPr>
          <w:color w:val="000000"/>
        </w:rPr>
        <w:t xml:space="preserve"> this is prevented when the training is about solidarity - and stress is available to everyone.</w:t>
      </w:r>
    </w:p>
    <w:p w14:paraId="3886FFD0" w14:textId="77777777" w:rsidR="00B25050" w:rsidRPr="00F83A2C" w:rsidRDefault="004A18DD" w:rsidP="002050CB">
      <w:r w:rsidRPr="00F83A2C">
        <w:rPr>
          <w:color w:val="000000"/>
        </w:rPr>
        <w:t xml:space="preserve">Choose wisely. While participants share their experiences, training information, and research information available, others </w:t>
      </w:r>
      <w:proofErr w:type="gramStart"/>
      <w:r w:rsidRPr="00F83A2C">
        <w:rPr>
          <w:color w:val="000000"/>
        </w:rPr>
        <w:t>are able to</w:t>
      </w:r>
      <w:proofErr w:type="gramEnd"/>
      <w:r w:rsidRPr="00F83A2C">
        <w:rPr>
          <w:color w:val="000000"/>
        </w:rPr>
        <w:t xml:space="preserve"> access and anal</w:t>
      </w:r>
      <w:r w:rsidRPr="00F83A2C">
        <w:t>ys</w:t>
      </w:r>
      <w:r w:rsidRPr="00F83A2C">
        <w:rPr>
          <w:color w:val="000000"/>
        </w:rPr>
        <w:t xml:space="preserve">e data to consider different sets of </w:t>
      </w:r>
      <w:r w:rsidRPr="00F83A2C">
        <w:rPr>
          <w:color w:val="000000"/>
        </w:rPr>
        <w:lastRenderedPageBreak/>
        <w:t>dollars and different perspectives before taking action (</w:t>
      </w:r>
      <w:r w:rsidRPr="00F83A2C">
        <w:rPr>
          <w:rFonts w:eastAsia="Arial"/>
          <w:color w:val="222222"/>
          <w:highlight w:val="white"/>
        </w:rPr>
        <w:t>Wankhede</w:t>
      </w:r>
      <w:r w:rsidRPr="00F83A2C">
        <w:rPr>
          <w:color w:val="000000"/>
        </w:rPr>
        <w:t xml:space="preserve">, </w:t>
      </w:r>
      <w:proofErr w:type="spellStart"/>
      <w:r w:rsidRPr="00F83A2C">
        <w:rPr>
          <w:rFonts w:eastAsia="Arial"/>
          <w:color w:val="222222"/>
          <w:highlight w:val="white"/>
        </w:rPr>
        <w:t>Wukkadada</w:t>
      </w:r>
      <w:proofErr w:type="spellEnd"/>
      <w:r w:rsidRPr="00F83A2C">
        <w:rPr>
          <w:color w:val="000000"/>
        </w:rPr>
        <w:t xml:space="preserve"> </w:t>
      </w:r>
      <w:r w:rsidRPr="00F83A2C">
        <w:rPr>
          <w:rFonts w:eastAsia="Arial"/>
          <w:color w:val="222222"/>
          <w:highlight w:val="white"/>
        </w:rPr>
        <w:t>and Nadar</w:t>
      </w:r>
      <w:r w:rsidRPr="00F83A2C">
        <w:rPr>
          <w:color w:val="000000"/>
        </w:rPr>
        <w:t xml:space="preserve">, </w:t>
      </w:r>
      <w:r w:rsidRPr="00F83A2C">
        <w:rPr>
          <w:rFonts w:eastAsia="Arial"/>
          <w:color w:val="222222"/>
          <w:highlight w:val="white"/>
        </w:rPr>
        <w:t>2018</w:t>
      </w:r>
      <w:r w:rsidRPr="00F83A2C">
        <w:rPr>
          <w:color w:val="000000"/>
        </w:rPr>
        <w:t>).</w:t>
      </w:r>
    </w:p>
    <w:p w14:paraId="2E10A87A" w14:textId="77777777" w:rsidR="00B25050" w:rsidRPr="00F83A2C" w:rsidRDefault="004A18DD" w:rsidP="002050CB">
      <w:r w:rsidRPr="00F83A2C">
        <w:rPr>
          <w:color w:val="000000"/>
        </w:rPr>
        <w:t xml:space="preserve">Emphasize steps. If you have ever had a phone call, you can </w:t>
      </w:r>
      <w:proofErr w:type="gramStart"/>
      <w:r w:rsidRPr="00F83A2C">
        <w:rPr>
          <w:color w:val="000000"/>
        </w:rPr>
        <w:t>definitely see</w:t>
      </w:r>
      <w:proofErr w:type="gramEnd"/>
      <w:r w:rsidRPr="00F83A2C">
        <w:rPr>
          <w:color w:val="000000"/>
        </w:rPr>
        <w:t xml:space="preserve"> how hard the data is obtained when it is transmitted by listening in other people’s conversations and in stores. With the steps outlined and shared, it is not difficult to see that everyone is in full agreement and follows the prescribed procedures (</w:t>
      </w:r>
      <w:proofErr w:type="spellStart"/>
      <w:r w:rsidRPr="00F83A2C">
        <w:rPr>
          <w:rFonts w:eastAsia="Arial"/>
          <w:color w:val="222222"/>
          <w:highlight w:val="white"/>
        </w:rPr>
        <w:t>Athayde</w:t>
      </w:r>
      <w:proofErr w:type="spellEnd"/>
      <w:r w:rsidRPr="00F83A2C">
        <w:rPr>
          <w:rFonts w:eastAsia="Arial"/>
          <w:color w:val="222222"/>
          <w:highlight w:val="white"/>
        </w:rPr>
        <w:t xml:space="preserve"> et al, 2017</w:t>
      </w:r>
      <w:r w:rsidRPr="00F83A2C">
        <w:rPr>
          <w:color w:val="000000"/>
        </w:rPr>
        <w:t>).</w:t>
      </w:r>
    </w:p>
    <w:p w14:paraId="501C28F6" w14:textId="77777777" w:rsidR="00B25050" w:rsidRPr="00F83A2C" w:rsidRDefault="004A18DD" w:rsidP="002050CB">
      <w:r w:rsidRPr="00F83A2C">
        <w:rPr>
          <w:color w:val="000000"/>
        </w:rPr>
        <w:t>Provide good support to employees and customers. It compels the information that the board allows support teams to see the representative and customer needs quickly and effectively. Employees can continue to promote and help, and customers place more trust in the organ</w:t>
      </w:r>
      <w:r w:rsidRPr="00F83A2C">
        <w:t>isation</w:t>
      </w:r>
      <w:r w:rsidRPr="00F83A2C">
        <w:rPr>
          <w:color w:val="000000"/>
        </w:rPr>
        <w:t>, which makes them more resilient (Castelli et al, 2017).</w:t>
      </w:r>
    </w:p>
    <w:p w14:paraId="635C3AA2" w14:textId="77777777" w:rsidR="00B25050" w:rsidRPr="00F83A2C" w:rsidRDefault="004A18DD" w:rsidP="002050CB">
      <w:pPr>
        <w:pStyle w:val="Heading2"/>
        <w:rPr>
          <w:sz w:val="24"/>
          <w:szCs w:val="24"/>
        </w:rPr>
      </w:pPr>
      <w:bookmarkStart w:id="8" w:name="_Toc68420534"/>
      <w:r w:rsidRPr="00F83A2C">
        <w:rPr>
          <w:sz w:val="24"/>
          <w:szCs w:val="24"/>
        </w:rPr>
        <w:t>Managing Knowledge in Organisations: A Nonaka’s SECI Model Operationalisation</w:t>
      </w:r>
      <w:bookmarkEnd w:id="8"/>
    </w:p>
    <w:p w14:paraId="64424DD0" w14:textId="77777777" w:rsidR="00B25050" w:rsidRPr="00F83A2C" w:rsidRDefault="004A18DD" w:rsidP="002050CB">
      <w:r w:rsidRPr="00F83A2C">
        <w:t xml:space="preserve">The SEC mod is the preferred design for understanding data about age clusters in organisations. At present, however, the search for assistance in this form has not been forgotten. A recent survey is conducted to provide evidence-based data for SECI strategies and to test multidimensional data management Information Management SECI Teaching Questionnaire (KMSP-Q) designed to capture data to improve </w:t>
      </w:r>
      <w:proofErr w:type="spellStart"/>
      <w:r w:rsidRPr="00F83A2C">
        <w:t>Nonert's</w:t>
      </w:r>
      <w:proofErr w:type="spellEnd"/>
      <w:r w:rsidRPr="00F83A2C">
        <w:t xml:space="preserve"> performance (</w:t>
      </w:r>
      <w:proofErr w:type="spellStart"/>
      <w:r w:rsidRPr="00F83A2C">
        <w:rPr>
          <w:rFonts w:eastAsia="Arial"/>
          <w:color w:val="222222"/>
          <w:highlight w:val="white"/>
        </w:rPr>
        <w:t>Kepuska</w:t>
      </w:r>
      <w:proofErr w:type="spellEnd"/>
      <w:r w:rsidRPr="00F83A2C">
        <w:t xml:space="preserve">, </w:t>
      </w:r>
      <w:r w:rsidRPr="00F83A2C">
        <w:rPr>
          <w:rFonts w:eastAsia="Arial"/>
          <w:color w:val="222222"/>
          <w:highlight w:val="white"/>
        </w:rPr>
        <w:t xml:space="preserve">and </w:t>
      </w:r>
      <w:proofErr w:type="spellStart"/>
      <w:r w:rsidRPr="00F83A2C">
        <w:rPr>
          <w:rFonts w:eastAsia="Arial"/>
          <w:color w:val="222222"/>
          <w:highlight w:val="white"/>
        </w:rPr>
        <w:t>Bohouta</w:t>
      </w:r>
      <w:proofErr w:type="spellEnd"/>
      <w:r w:rsidRPr="00F83A2C">
        <w:rPr>
          <w:rFonts w:eastAsia="Arial"/>
          <w:color w:val="222222"/>
          <w:highlight w:val="white"/>
        </w:rPr>
        <w:t>, 2018</w:t>
      </w:r>
      <w:r w:rsidRPr="00F83A2C">
        <w:t>).</w:t>
      </w:r>
    </w:p>
    <w:p w14:paraId="5EB01328" w14:textId="77777777" w:rsidR="00B25050" w:rsidRPr="00F83A2C" w:rsidRDefault="004A18DD" w:rsidP="002050CB">
      <w:pPr>
        <w:rPr>
          <w:b/>
          <w:u w:val="single"/>
        </w:rPr>
      </w:pPr>
      <w:r w:rsidRPr="00F83A2C">
        <w:t xml:space="preserve">Within this vast knowledge based on hypotheses, systems, and tools, the </w:t>
      </w:r>
      <w:proofErr w:type="spellStart"/>
      <w:r w:rsidRPr="00F83A2C">
        <w:t>SecI</w:t>
      </w:r>
      <w:proofErr w:type="spellEnd"/>
      <w:r w:rsidRPr="00F83A2C">
        <w:t xml:space="preserve"> module is often referred to as a hypothetical term and is accepted as a group of knowledge formed to speculate or clarify objectives in a study (Younger, by Gilmore, 2017). The mode sees the production of knowledge as an optional option, in which the constant interaction between speech and speech information creates new information and elevates it to different levels of awareness (person, judgment, central power). The stand-alone mod is divided on the grounds that it not only established the theory of information production based on the epistemological difference between inferred and obscure information but in addition provides a useful tool for measuring information production in authoritative environments.</w:t>
      </w:r>
    </w:p>
    <w:p w14:paraId="23DBC345" w14:textId="77777777" w:rsidR="00B25050" w:rsidRPr="00F83A2C" w:rsidRDefault="004A18DD" w:rsidP="002050CB">
      <w:pPr>
        <w:pStyle w:val="Heading2"/>
        <w:rPr>
          <w:sz w:val="24"/>
          <w:szCs w:val="24"/>
        </w:rPr>
      </w:pPr>
      <w:bookmarkStart w:id="9" w:name="_Toc68420535"/>
      <w:r w:rsidRPr="00F83A2C">
        <w:rPr>
          <w:sz w:val="24"/>
          <w:szCs w:val="24"/>
        </w:rPr>
        <w:t>Customer's Satisfaction, Competitive Advantages and Knowledge Management:</w:t>
      </w:r>
      <w:bookmarkEnd w:id="9"/>
    </w:p>
    <w:p w14:paraId="40DEEA75" w14:textId="77777777" w:rsidR="00B25050" w:rsidRPr="00F83A2C" w:rsidRDefault="004A18DD" w:rsidP="002050CB">
      <w:r w:rsidRPr="00F83A2C">
        <w:t xml:space="preserve">Design technology utilises high-performance technology and improves efficiency. The information available by the board (KM) is becoming increasingly important as organisations </w:t>
      </w:r>
      <w:r w:rsidRPr="00F83A2C">
        <w:lastRenderedPageBreak/>
        <w:t xml:space="preserve">understand that forcing the use of their great power and transforming information resources gives them the opportunity to improve and make rapid changes in consumer perceptions. Organisations are developing KM capabilities to help support important performance measurements and assumptions. The interest in technical skills has reinforced the transformation and performance of the KM </w:t>
      </w:r>
      <w:proofErr w:type="spellStart"/>
      <w:r w:rsidRPr="00F83A2C">
        <w:t>macircuit</w:t>
      </w:r>
      <w:proofErr w:type="spellEnd"/>
      <w:r w:rsidRPr="00F83A2C">
        <w:t xml:space="preserve"> and the foundation required to support day-to-day training work (</w:t>
      </w:r>
      <w:proofErr w:type="spellStart"/>
      <w:r w:rsidRPr="00F83A2C">
        <w:rPr>
          <w:rFonts w:eastAsia="Arial"/>
          <w:color w:val="222222"/>
          <w:highlight w:val="white"/>
        </w:rPr>
        <w:t>Kepuska</w:t>
      </w:r>
      <w:proofErr w:type="spellEnd"/>
      <w:r w:rsidRPr="00F83A2C">
        <w:t xml:space="preserve">, </w:t>
      </w:r>
      <w:r w:rsidRPr="00F83A2C">
        <w:rPr>
          <w:rFonts w:eastAsia="Arial"/>
          <w:color w:val="222222"/>
          <w:highlight w:val="white"/>
        </w:rPr>
        <w:t xml:space="preserve">and </w:t>
      </w:r>
      <w:proofErr w:type="spellStart"/>
      <w:r w:rsidRPr="00F83A2C">
        <w:rPr>
          <w:rFonts w:eastAsia="Arial"/>
          <w:color w:val="222222"/>
          <w:highlight w:val="white"/>
        </w:rPr>
        <w:t>Bohouta</w:t>
      </w:r>
      <w:proofErr w:type="spellEnd"/>
      <w:r w:rsidRPr="00F83A2C">
        <w:rPr>
          <w:rFonts w:eastAsia="Arial"/>
          <w:color w:val="222222"/>
          <w:highlight w:val="white"/>
        </w:rPr>
        <w:t>, 2018</w:t>
      </w:r>
      <w:r w:rsidRPr="00F83A2C">
        <w:t>).</w:t>
      </w:r>
    </w:p>
    <w:p w14:paraId="42D573C7" w14:textId="77777777" w:rsidR="00B25050" w:rsidRPr="00F83A2C" w:rsidRDefault="004A18DD" w:rsidP="002050CB">
      <w:r w:rsidRPr="00F83A2C">
        <w:t>The upper hand is strengthened in the ability to continue and develop the skills that create the cause of things and managers provided by organisations. Maintaining a significant shortage of resources and resources, as organisations need to have strong KM capacity to design and support operations and processes. This is especially true for competing companies that are rapidly changing businesses such as KM's ability to give organisations the opportunity to improve the economic situation, and to create and support the upper hand (</w:t>
      </w:r>
      <w:r w:rsidRPr="00F83A2C">
        <w:rPr>
          <w:rFonts w:eastAsia="Arial"/>
          <w:color w:val="222222"/>
          <w:highlight w:val="white"/>
        </w:rPr>
        <w:t>Wankhede</w:t>
      </w:r>
      <w:r w:rsidRPr="00F83A2C">
        <w:t xml:space="preserve">, </w:t>
      </w:r>
      <w:proofErr w:type="spellStart"/>
      <w:r w:rsidRPr="00F83A2C">
        <w:rPr>
          <w:rFonts w:eastAsia="Arial"/>
          <w:color w:val="222222"/>
          <w:highlight w:val="white"/>
        </w:rPr>
        <w:t>Wukkadada</w:t>
      </w:r>
      <w:proofErr w:type="spellEnd"/>
      <w:r w:rsidRPr="00F83A2C">
        <w:t xml:space="preserve"> </w:t>
      </w:r>
      <w:r w:rsidRPr="00F83A2C">
        <w:rPr>
          <w:rFonts w:eastAsia="Arial"/>
          <w:color w:val="222222"/>
          <w:highlight w:val="white"/>
        </w:rPr>
        <w:t>and Nadar</w:t>
      </w:r>
      <w:r w:rsidRPr="00F83A2C">
        <w:t xml:space="preserve">, </w:t>
      </w:r>
      <w:r w:rsidRPr="00F83A2C">
        <w:rPr>
          <w:rFonts w:eastAsia="Arial"/>
          <w:color w:val="222222"/>
          <w:highlight w:val="white"/>
        </w:rPr>
        <w:t>2018</w:t>
      </w:r>
      <w:r w:rsidRPr="00F83A2C">
        <w:t>).</w:t>
      </w:r>
    </w:p>
    <w:p w14:paraId="11C77B01" w14:textId="15C07863" w:rsidR="00B25050" w:rsidRPr="00F83A2C" w:rsidRDefault="004A18DD" w:rsidP="002050CB">
      <w:r w:rsidRPr="00F83A2C">
        <w:t xml:space="preserve">The ability to create, store, navigate, and use information and capabilities has been an important way for organisations to fight. Collecting and integrating targeted information from multiple sources is an important factor in promoting skills and practices that hinder local development. A successful license </w:t>
      </w:r>
      <w:proofErr w:type="gramStart"/>
      <w:r w:rsidRPr="00F83A2C">
        <w:t>is considered to be</w:t>
      </w:r>
      <w:proofErr w:type="gramEnd"/>
      <w:r w:rsidRPr="00F83A2C">
        <w:t xml:space="preserve"> able to transfer information and record internal information. The transfer to external information is directed to the external</w:t>
      </w:r>
      <w:r w:rsidR="000B4A56">
        <w:t xml:space="preserve"> and external</w:t>
      </w:r>
      <w:r w:rsidRPr="00F83A2C">
        <w:t xml:space="preserve"> information exchange, while the internal information is held to internal and external exchange information. It is better to have a relationship with the knowledge to run things that have really strengthened the sales of data in high places and in the forums. In this way, acquiring, </w:t>
      </w:r>
      <w:proofErr w:type="gramStart"/>
      <w:r w:rsidRPr="00F83A2C">
        <w:t>joining</w:t>
      </w:r>
      <w:proofErr w:type="gramEnd"/>
      <w:r w:rsidRPr="00F83A2C">
        <w:t xml:space="preserve"> and acquiring the specified information, affects the outcome of the success of the power (</w:t>
      </w:r>
      <w:proofErr w:type="spellStart"/>
      <w:r w:rsidRPr="00F83A2C">
        <w:rPr>
          <w:rFonts w:eastAsia="Arial"/>
          <w:color w:val="222222"/>
          <w:highlight w:val="white"/>
        </w:rPr>
        <w:t>Tou</w:t>
      </w:r>
      <w:proofErr w:type="spellEnd"/>
      <w:r w:rsidRPr="00F83A2C">
        <w:t xml:space="preserve"> et al, </w:t>
      </w:r>
      <w:r w:rsidRPr="00F83A2C">
        <w:rPr>
          <w:rFonts w:eastAsia="Arial"/>
          <w:color w:val="222222"/>
          <w:highlight w:val="white"/>
        </w:rPr>
        <w:t>2019</w:t>
      </w:r>
      <w:r w:rsidRPr="00F83A2C">
        <w:t>).</w:t>
      </w:r>
    </w:p>
    <w:p w14:paraId="2CC68372" w14:textId="77777777" w:rsidR="00B25050" w:rsidRPr="00F83A2C" w:rsidRDefault="004A18DD" w:rsidP="002050CB">
      <w:r w:rsidRPr="00F83A2C">
        <w:t>Again, valuable expertise should be shared between representatives who have expertise in empowering people to meet and work together on their shared goals from other perspectives. Involvement is already a vision or a repetition of the integrated angles that have recently made assumptions, as people understand that service delivery is better through collaboration and criticism. In this way organisations can create new and original information and participate in forcing sharing and information sharing to achieve their goals (</w:t>
      </w:r>
      <w:r w:rsidRPr="00F83A2C">
        <w:rPr>
          <w:rFonts w:eastAsia="Arial"/>
          <w:color w:val="222222"/>
          <w:highlight w:val="white"/>
        </w:rPr>
        <w:t>Wankhede</w:t>
      </w:r>
      <w:r w:rsidRPr="00F83A2C">
        <w:t xml:space="preserve">, </w:t>
      </w:r>
      <w:proofErr w:type="spellStart"/>
      <w:r w:rsidRPr="00F83A2C">
        <w:rPr>
          <w:rFonts w:eastAsia="Arial"/>
          <w:color w:val="222222"/>
          <w:highlight w:val="white"/>
        </w:rPr>
        <w:t>Wukkadada</w:t>
      </w:r>
      <w:proofErr w:type="spellEnd"/>
      <w:r w:rsidRPr="00F83A2C">
        <w:t xml:space="preserve"> </w:t>
      </w:r>
      <w:r w:rsidRPr="00F83A2C">
        <w:rPr>
          <w:rFonts w:eastAsia="Arial"/>
          <w:color w:val="222222"/>
          <w:highlight w:val="white"/>
        </w:rPr>
        <w:t>and Nadar</w:t>
      </w:r>
      <w:r w:rsidRPr="00F83A2C">
        <w:t xml:space="preserve">, </w:t>
      </w:r>
      <w:r w:rsidRPr="00F83A2C">
        <w:rPr>
          <w:rFonts w:eastAsia="Arial"/>
          <w:color w:val="222222"/>
          <w:highlight w:val="white"/>
        </w:rPr>
        <w:t>2018</w:t>
      </w:r>
      <w:r w:rsidRPr="00F83A2C">
        <w:t>).</w:t>
      </w:r>
    </w:p>
    <w:p w14:paraId="56AD7B16" w14:textId="77777777" w:rsidR="00B25050" w:rsidRPr="00F83A2C" w:rsidRDefault="004A18DD" w:rsidP="002050CB">
      <w:r w:rsidRPr="00F83A2C">
        <w:lastRenderedPageBreak/>
        <w:t xml:space="preserve">Basically, information on a whiteboard allows associations to communicate the right data to ideal people at the perfect time. Given the rapid pace at which customer assumptions and the business scene are changing, identifying the right data, the right person, and the ideal timing can be unreliable if </w:t>
      </w:r>
      <w:proofErr w:type="gramStart"/>
      <w:r w:rsidRPr="00F83A2C">
        <w:t>it's</w:t>
      </w:r>
      <w:proofErr w:type="gramEnd"/>
      <w:r w:rsidRPr="00F83A2C">
        <w:t xml:space="preserve"> definitely feasible. A sustainable information management methodology enables associations to create, use and exchange data, share repositories, and leverage critical information. Good procedure maintains authoritative goals as you progress, keeps organisations at the forefront of industry models, and consistently one step ahead of their opponents (</w:t>
      </w:r>
      <w:r w:rsidRPr="00F83A2C">
        <w:rPr>
          <w:rFonts w:eastAsia="Arial"/>
          <w:color w:val="222222"/>
          <w:highlight w:val="white"/>
        </w:rPr>
        <w:t>So</w:t>
      </w:r>
      <w:r w:rsidRPr="00F83A2C">
        <w:t xml:space="preserve"> et al, </w:t>
      </w:r>
      <w:r w:rsidRPr="00F83A2C">
        <w:rPr>
          <w:rFonts w:eastAsia="Arial"/>
          <w:color w:val="222222"/>
          <w:highlight w:val="white"/>
        </w:rPr>
        <w:t>2017</w:t>
      </w:r>
      <w:r w:rsidRPr="00F83A2C">
        <w:t>).</w:t>
      </w:r>
    </w:p>
    <w:p w14:paraId="5857F08E" w14:textId="77777777" w:rsidR="00B25050" w:rsidRPr="00F83A2C" w:rsidRDefault="004A18DD" w:rsidP="002050CB">
      <w:pPr>
        <w:pStyle w:val="Heading2"/>
        <w:rPr>
          <w:sz w:val="24"/>
          <w:szCs w:val="24"/>
        </w:rPr>
      </w:pPr>
      <w:bookmarkStart w:id="10" w:name="_Toc68420536"/>
      <w:r w:rsidRPr="00F83A2C">
        <w:rPr>
          <w:sz w:val="24"/>
          <w:szCs w:val="24"/>
        </w:rPr>
        <w:t>Evaluation</w:t>
      </w:r>
      <w:bookmarkEnd w:id="10"/>
      <w:r w:rsidRPr="00F83A2C">
        <w:rPr>
          <w:sz w:val="24"/>
          <w:szCs w:val="24"/>
        </w:rPr>
        <w:t xml:space="preserve"> </w:t>
      </w:r>
    </w:p>
    <w:p w14:paraId="40B45133" w14:textId="77777777" w:rsidR="00B25050" w:rsidRPr="00F83A2C" w:rsidRDefault="004A18DD" w:rsidP="002050CB">
      <w:r w:rsidRPr="00F83A2C">
        <w:t xml:space="preserve">How does Amazon. </w:t>
      </w:r>
      <w:proofErr w:type="gramStart"/>
      <w:r w:rsidRPr="00F83A2C">
        <w:t>com</w:t>
      </w:r>
      <w:proofErr w:type="gramEnd"/>
      <w:r w:rsidRPr="00F83A2C">
        <w:t xml:space="preserve"> connect millions of persons with </w:t>
      </w:r>
      <w:proofErr w:type="spellStart"/>
      <w:r w:rsidRPr="00F83A2C">
        <w:t>zigabytes</w:t>
      </w:r>
      <w:proofErr w:type="spellEnd"/>
      <w:r w:rsidRPr="00F83A2C">
        <w:t xml:space="preserve"> of item data so easily? The corresponding answer, to a limited extent, is the use of the latest information methods (KM). We in e-learning have a lot to learn from how Amazon is moving towards connecting customers and data (</w:t>
      </w:r>
      <w:proofErr w:type="spellStart"/>
      <w:r w:rsidRPr="00F83A2C">
        <w:t>Raudeliūnienė</w:t>
      </w:r>
      <w:proofErr w:type="spellEnd"/>
      <w:r w:rsidRPr="00F83A2C">
        <w:t xml:space="preserve">, et al 2018). </w:t>
      </w:r>
    </w:p>
    <w:p w14:paraId="609BF4A8" w14:textId="77777777" w:rsidR="00B25050" w:rsidRPr="00F83A2C" w:rsidRDefault="004A18DD" w:rsidP="002050CB">
      <w:pPr>
        <w:pStyle w:val="Heading2"/>
        <w:rPr>
          <w:sz w:val="24"/>
          <w:szCs w:val="24"/>
        </w:rPr>
      </w:pPr>
      <w:bookmarkStart w:id="11" w:name="_Toc68420537"/>
      <w:r w:rsidRPr="00F83A2C">
        <w:rPr>
          <w:sz w:val="24"/>
          <w:szCs w:val="24"/>
        </w:rPr>
        <w:t>Enhancing value by using KM principles.</w:t>
      </w:r>
      <w:bookmarkEnd w:id="11"/>
      <w:r w:rsidRPr="00F83A2C">
        <w:rPr>
          <w:sz w:val="24"/>
          <w:szCs w:val="24"/>
        </w:rPr>
        <w:t xml:space="preserve"> </w:t>
      </w:r>
    </w:p>
    <w:p w14:paraId="5A05B6C8" w14:textId="77777777" w:rsidR="00B25050" w:rsidRPr="00F83A2C" w:rsidRDefault="004A18DD" w:rsidP="002050CB">
      <w:r w:rsidRPr="00F83A2C">
        <w:t xml:space="preserve">Amazon is considered by the vast majority to be one of the best e-commerce firms in the world, and it is. From the start, Amazon has found that customer experience — the ability for customers to </w:t>
      </w:r>
      <w:proofErr w:type="gramStart"/>
      <w:r w:rsidRPr="00F83A2C">
        <w:t>quickly and efficiently discover</w:t>
      </w:r>
      <w:proofErr w:type="gramEnd"/>
      <w:r w:rsidRPr="00F83A2C">
        <w:t xml:space="preserve"> what they need, when they need it — is the key to progress. In any case, this was not enough. If the structure can help clients achieve their goals in an instinctive and individual way, it will add value to the experience (Knauss, et al 2017). </w:t>
      </w:r>
    </w:p>
    <w:p w14:paraId="28420A1F" w14:textId="77777777" w:rsidR="00B25050" w:rsidRPr="00F83A2C" w:rsidRDefault="004A18DD" w:rsidP="002050CB">
      <w:r w:rsidRPr="00F83A2C">
        <w:t>The information on the board is important here. If they call it KM, Amazon uses KM standards and practices to give their customers a huge boost from multiple perspectives.</w:t>
      </w:r>
    </w:p>
    <w:p w14:paraId="088B1D95" w14:textId="77777777" w:rsidR="00B25050" w:rsidRPr="00F83A2C" w:rsidRDefault="004A18DD" w:rsidP="002050CB">
      <w:pPr>
        <w:pStyle w:val="Heading2"/>
        <w:rPr>
          <w:sz w:val="24"/>
          <w:szCs w:val="24"/>
        </w:rPr>
      </w:pPr>
      <w:bookmarkStart w:id="12" w:name="_Toc68420538"/>
      <w:r w:rsidRPr="00F83A2C">
        <w:rPr>
          <w:sz w:val="24"/>
          <w:szCs w:val="24"/>
        </w:rPr>
        <w:t>1. One portal, one interface.</w:t>
      </w:r>
      <w:bookmarkEnd w:id="12"/>
      <w:r w:rsidRPr="00F83A2C">
        <w:rPr>
          <w:sz w:val="24"/>
          <w:szCs w:val="24"/>
        </w:rPr>
        <w:t xml:space="preserve"> </w:t>
      </w:r>
    </w:p>
    <w:p w14:paraId="5BFA9A32" w14:textId="77777777" w:rsidR="00B25050" w:rsidRPr="00F83A2C" w:rsidRDefault="004A18DD" w:rsidP="002050CB">
      <w:r w:rsidRPr="00F83A2C">
        <w:t xml:space="preserve">Everything we buy from Amazon and all the business we do with them is conducted with comparable records. Food, innovation, books, clothing are no different anyway. Buys once. The chronicle is somewhat </w:t>
      </w:r>
      <w:proofErr w:type="gramStart"/>
      <w:r w:rsidRPr="00F83A2C">
        <w:t>comparative</w:t>
      </w:r>
      <w:proofErr w:type="gramEnd"/>
      <w:r w:rsidRPr="00F83A2C">
        <w:t xml:space="preserve"> and the customer experience is mostly the same. This allows clients to be less nervous when looking for a new property due to location and comfort. </w:t>
      </w:r>
      <w:proofErr w:type="gramStart"/>
      <w:r w:rsidRPr="00F83A2C">
        <w:t>Let's</w:t>
      </w:r>
      <w:proofErr w:type="gramEnd"/>
      <w:r w:rsidRPr="00F83A2C">
        <w:t xml:space="preserve"> say the knowledge manager first needs to figure out which store to go to before the knowledge manager can shop (Ferreira, et al 2018).</w:t>
      </w:r>
    </w:p>
    <w:p w14:paraId="37FA4B6D" w14:textId="77777777" w:rsidR="00B25050" w:rsidRPr="00F83A2C" w:rsidRDefault="004A18DD" w:rsidP="002050CB">
      <w:r w:rsidRPr="00F83A2C">
        <w:rPr>
          <w:b/>
        </w:rPr>
        <w:lastRenderedPageBreak/>
        <w:t>Implications for workers:</w:t>
      </w:r>
      <w:r w:rsidRPr="00F83A2C">
        <w:t xml:space="preserve"> One login and interface </w:t>
      </w:r>
      <w:proofErr w:type="gramStart"/>
      <w:r w:rsidRPr="00F83A2C">
        <w:t>provides</w:t>
      </w:r>
      <w:proofErr w:type="gramEnd"/>
      <w:r w:rsidRPr="00F83A2C">
        <w:t xml:space="preserve"> proxy site, free error and stupid user-access method for sharing site information. Teaches projects, e-learning, site, newsreels, contraption are all over. </w:t>
      </w:r>
    </w:p>
    <w:p w14:paraId="182C7795" w14:textId="77777777" w:rsidR="00B25050" w:rsidRPr="00F83A2C" w:rsidRDefault="004A18DD" w:rsidP="002050CB">
      <w:pPr>
        <w:pStyle w:val="Heading2"/>
        <w:rPr>
          <w:sz w:val="24"/>
          <w:szCs w:val="24"/>
        </w:rPr>
      </w:pPr>
      <w:bookmarkStart w:id="13" w:name="_Toc68420539"/>
      <w:r w:rsidRPr="00F83A2C">
        <w:rPr>
          <w:sz w:val="24"/>
          <w:szCs w:val="24"/>
        </w:rPr>
        <w:t>2. Consistent presentation.</w:t>
      </w:r>
      <w:bookmarkEnd w:id="13"/>
      <w:r w:rsidRPr="00F83A2C">
        <w:rPr>
          <w:sz w:val="24"/>
          <w:szCs w:val="24"/>
        </w:rPr>
        <w:t xml:space="preserve"> </w:t>
      </w:r>
    </w:p>
    <w:p w14:paraId="7CF44094" w14:textId="77777777" w:rsidR="00B25050" w:rsidRPr="00F83A2C" w:rsidRDefault="004A18DD" w:rsidP="002050CB">
      <w:r w:rsidRPr="00F83A2C">
        <w:t xml:space="preserve"> From item definition to auditing, they show the data for each item the same way and in the same query at every possible opportunity. This is due to great whiteboard content where they shape data and then consistently distribute it to customers. An added benefit is the ability to track and document every piece of data (Haseeb, et al 2019). </w:t>
      </w:r>
    </w:p>
    <w:p w14:paraId="415E6979" w14:textId="77777777" w:rsidR="00B25050" w:rsidRPr="00F83A2C" w:rsidRDefault="004A18DD" w:rsidP="002050CB">
      <w:r w:rsidRPr="00F83A2C">
        <w:rPr>
          <w:b/>
        </w:rPr>
        <w:t>Implications for workers:</w:t>
      </w:r>
      <w:r w:rsidRPr="00F83A2C">
        <w:t xml:space="preserve"> Workers </w:t>
      </w:r>
      <w:proofErr w:type="gramStart"/>
      <w:r w:rsidRPr="00F83A2C">
        <w:t>don't</w:t>
      </w:r>
      <w:proofErr w:type="gramEnd"/>
      <w:r w:rsidRPr="00F83A2C">
        <w:t xml:space="preserve"> have to look for a way to view or decipher content as it manifests itself in unexpected ways. Views, flowcharts, and other structured structures deserve respect, but if each site has its own implementation method that requires its own expectations for information absorption, this respect is greatly reduced and can be confusing for customers. Consistency matters, a ton (</w:t>
      </w:r>
      <w:proofErr w:type="spellStart"/>
      <w:r w:rsidRPr="00F83A2C">
        <w:rPr>
          <w:rFonts w:eastAsia="Arial"/>
          <w:color w:val="222222"/>
          <w:highlight w:val="white"/>
        </w:rPr>
        <w:t>Junsawang</w:t>
      </w:r>
      <w:proofErr w:type="spellEnd"/>
      <w:r w:rsidRPr="00F83A2C">
        <w:t xml:space="preserve">, </w:t>
      </w:r>
      <w:proofErr w:type="spellStart"/>
      <w:r w:rsidRPr="00F83A2C">
        <w:rPr>
          <w:rFonts w:eastAsia="Arial"/>
          <w:color w:val="222222"/>
          <w:highlight w:val="white"/>
        </w:rPr>
        <w:t>Chaiyasoonthorn</w:t>
      </w:r>
      <w:proofErr w:type="spellEnd"/>
      <w:r w:rsidRPr="00F83A2C">
        <w:t xml:space="preserve"> </w:t>
      </w:r>
      <w:r w:rsidRPr="00F83A2C">
        <w:rPr>
          <w:rFonts w:eastAsia="Arial"/>
          <w:color w:val="222222"/>
          <w:highlight w:val="white"/>
        </w:rPr>
        <w:t xml:space="preserve">and </w:t>
      </w:r>
      <w:proofErr w:type="spellStart"/>
      <w:r w:rsidRPr="00F83A2C">
        <w:rPr>
          <w:rFonts w:eastAsia="Arial"/>
          <w:color w:val="222222"/>
          <w:highlight w:val="white"/>
        </w:rPr>
        <w:t>Chaveesuk</w:t>
      </w:r>
      <w:proofErr w:type="spellEnd"/>
      <w:r w:rsidRPr="00F83A2C">
        <w:t xml:space="preserve">, </w:t>
      </w:r>
      <w:r w:rsidRPr="00F83A2C">
        <w:rPr>
          <w:rFonts w:eastAsia="Arial"/>
          <w:color w:val="222222"/>
          <w:highlight w:val="white"/>
        </w:rPr>
        <w:t>2020</w:t>
      </w:r>
      <w:r w:rsidRPr="00F83A2C">
        <w:t xml:space="preserve">). </w:t>
      </w:r>
    </w:p>
    <w:p w14:paraId="5E011C99" w14:textId="77777777" w:rsidR="00B25050" w:rsidRPr="00F83A2C" w:rsidRDefault="004A18DD" w:rsidP="002050CB">
      <w:pPr>
        <w:pStyle w:val="Heading2"/>
        <w:rPr>
          <w:sz w:val="24"/>
          <w:szCs w:val="24"/>
        </w:rPr>
      </w:pPr>
      <w:bookmarkStart w:id="14" w:name="_Toc68420540"/>
      <w:r w:rsidRPr="00F83A2C">
        <w:rPr>
          <w:sz w:val="24"/>
          <w:szCs w:val="24"/>
        </w:rPr>
        <w:t>3. Modular content.</w:t>
      </w:r>
      <w:bookmarkEnd w:id="14"/>
      <w:r w:rsidRPr="00F83A2C">
        <w:rPr>
          <w:sz w:val="24"/>
          <w:szCs w:val="24"/>
        </w:rPr>
        <w:t xml:space="preserve"> </w:t>
      </w:r>
    </w:p>
    <w:p w14:paraId="6BB30B05" w14:textId="77777777" w:rsidR="00B25050" w:rsidRPr="00F83A2C" w:rsidRDefault="004A18DD" w:rsidP="002050CB">
      <w:r w:rsidRPr="00F83A2C">
        <w:t xml:space="preserve"> They host every page on Amazon in easy-to-understand areas. There are no detailed PDF books to view. Sometimes they provide additional information, but present it as a choice (for example, click here), not as a border that must be crossed to get to what the knowledge manager </w:t>
      </w:r>
      <w:proofErr w:type="gramStart"/>
      <w:r w:rsidRPr="00F83A2C">
        <w:t>need</w:t>
      </w:r>
      <w:proofErr w:type="gramEnd"/>
      <w:r w:rsidRPr="00F83A2C">
        <w:t xml:space="preserve"> (</w:t>
      </w:r>
      <w:proofErr w:type="spellStart"/>
      <w:r w:rsidRPr="00F83A2C">
        <w:t>Gerhardinger</w:t>
      </w:r>
      <w:proofErr w:type="spellEnd"/>
      <w:r w:rsidRPr="00F83A2C">
        <w:t xml:space="preserve">, et al 2018). </w:t>
      </w:r>
    </w:p>
    <w:p w14:paraId="4EBABF2B" w14:textId="77777777" w:rsidR="00B25050" w:rsidRPr="00F83A2C" w:rsidRDefault="004A18DD" w:rsidP="002050CB">
      <w:r w:rsidRPr="00F83A2C">
        <w:rPr>
          <w:b/>
        </w:rPr>
        <w:t xml:space="preserve">Implications for workers: </w:t>
      </w:r>
      <w:r w:rsidRPr="00F83A2C">
        <w:t>This gives workers the ability to quickly find exactly what they need and eliminates the need to sit back and scrutinise written notes or lists to discover what they need. Note that this is not related to search; it is related to search. Everything that we will never succeed, persons will find what they need - faster - this is something for which the knowledge manager need to be grateful (</w:t>
      </w:r>
      <w:proofErr w:type="spellStart"/>
      <w:r w:rsidRPr="00F83A2C">
        <w:t>Dezi</w:t>
      </w:r>
      <w:proofErr w:type="spellEnd"/>
      <w:r w:rsidRPr="00F83A2C">
        <w:t xml:space="preserve">, et al 2019). </w:t>
      </w:r>
    </w:p>
    <w:p w14:paraId="6D44B44D" w14:textId="77777777" w:rsidR="00B25050" w:rsidRPr="00F83A2C" w:rsidRDefault="004A18DD" w:rsidP="002050CB">
      <w:pPr>
        <w:pStyle w:val="Heading2"/>
        <w:rPr>
          <w:sz w:val="24"/>
          <w:szCs w:val="24"/>
        </w:rPr>
      </w:pPr>
      <w:bookmarkStart w:id="15" w:name="_Toc68420541"/>
      <w:r w:rsidRPr="00F83A2C">
        <w:rPr>
          <w:sz w:val="24"/>
          <w:szCs w:val="24"/>
        </w:rPr>
        <w:t>4. Distributed upstream content creation.</w:t>
      </w:r>
      <w:bookmarkEnd w:id="15"/>
      <w:r w:rsidRPr="00F83A2C">
        <w:rPr>
          <w:sz w:val="24"/>
          <w:szCs w:val="24"/>
        </w:rPr>
        <w:t xml:space="preserve"> </w:t>
      </w:r>
    </w:p>
    <w:p w14:paraId="7FC5EC73" w14:textId="77777777" w:rsidR="00B25050" w:rsidRPr="00F83A2C" w:rsidRDefault="004A18DD" w:rsidP="002050CB">
      <w:r w:rsidRPr="00F83A2C">
        <w:t xml:space="preserve"> In addition, While Amazon is believed to be responsible for everything we see, in general, large companies with genuine talent do benefit. While adhering to layout standards, typography styles, and various Amazon practices and approaches, it looks like the gist is coming from a similar position, making it more useful (</w:t>
      </w:r>
      <w:r w:rsidRPr="00F83A2C">
        <w:rPr>
          <w:rFonts w:eastAsia="Arial"/>
          <w:color w:val="222222"/>
          <w:highlight w:val="white"/>
        </w:rPr>
        <w:t>So</w:t>
      </w:r>
      <w:r w:rsidRPr="00F83A2C">
        <w:t xml:space="preserve"> et al, </w:t>
      </w:r>
      <w:r w:rsidRPr="00F83A2C">
        <w:rPr>
          <w:rFonts w:eastAsia="Arial"/>
          <w:color w:val="222222"/>
          <w:highlight w:val="white"/>
        </w:rPr>
        <w:t>2017</w:t>
      </w:r>
      <w:r w:rsidRPr="00F83A2C">
        <w:t xml:space="preserve">). </w:t>
      </w:r>
    </w:p>
    <w:p w14:paraId="670CE8FE" w14:textId="77777777" w:rsidR="00B25050" w:rsidRPr="00F83A2C" w:rsidRDefault="004A18DD" w:rsidP="002050CB">
      <w:r w:rsidRPr="00F83A2C">
        <w:rPr>
          <w:b/>
        </w:rPr>
        <w:lastRenderedPageBreak/>
        <w:t>Implications for workers:</w:t>
      </w:r>
      <w:r w:rsidRPr="00F83A2C">
        <w:t xml:space="preserve"> With the transfer of the creation of the substance to the source, the duty of the culmination, the importance and precision of the substance also shifts to the most responsible collection. Moreover, it attracts small and medium enterprises. </w:t>
      </w:r>
    </w:p>
    <w:p w14:paraId="755343CB" w14:textId="77777777" w:rsidR="00B25050" w:rsidRPr="00F83A2C" w:rsidRDefault="004A18DD" w:rsidP="002050CB">
      <w:pPr>
        <w:pStyle w:val="Heading2"/>
        <w:rPr>
          <w:sz w:val="24"/>
          <w:szCs w:val="24"/>
        </w:rPr>
      </w:pPr>
      <w:bookmarkStart w:id="16" w:name="_Toc68420542"/>
      <w:r w:rsidRPr="00F83A2C">
        <w:rPr>
          <w:sz w:val="24"/>
          <w:szCs w:val="24"/>
        </w:rPr>
        <w:t>5. Almost magical personalisation.</w:t>
      </w:r>
      <w:bookmarkEnd w:id="16"/>
      <w:r w:rsidRPr="00F83A2C">
        <w:rPr>
          <w:sz w:val="24"/>
          <w:szCs w:val="24"/>
        </w:rPr>
        <w:t xml:space="preserve"> </w:t>
      </w:r>
    </w:p>
    <w:p w14:paraId="165CB5B0" w14:textId="77777777" w:rsidR="00B25050" w:rsidRPr="00F83A2C" w:rsidRDefault="004A18DD" w:rsidP="002050CB">
      <w:r w:rsidRPr="00F83A2C">
        <w:t>What wins most Amazon customers is the way the site recog</w:t>
      </w:r>
      <w:r w:rsidR="008A4809">
        <w:t>nis</w:t>
      </w:r>
      <w:r w:rsidRPr="00F83A2C">
        <w:t>es them. The more we use this site, the better we know. He or she will be able to help us by looking at our assortment, promoting what we would like, and providing us with some information he or she thought we were looking for. Therefore, we are very much looking forward to this site on Amazon to let us know as we appreciate this support. (Amazon.com has enough power to do this without registration, however the registration carries much closer to home.) (Dayan et al., 2017).</w:t>
      </w:r>
    </w:p>
    <w:p w14:paraId="7DB2ECFC" w14:textId="77777777" w:rsidR="00B25050" w:rsidRPr="00F83A2C" w:rsidRDefault="004A18DD" w:rsidP="002050CB">
      <w:r w:rsidRPr="00F83A2C">
        <w:rPr>
          <w:b/>
        </w:rPr>
        <w:t>Implications for workers:</w:t>
      </w:r>
      <w:r w:rsidRPr="00F83A2C">
        <w:t xml:space="preserve"> Profitability and efficiency are enhanced when the structure can know the customers and give them a base right now. </w:t>
      </w:r>
    </w:p>
    <w:p w14:paraId="543A8DC3" w14:textId="77777777" w:rsidR="00B25050" w:rsidRPr="00F83A2C" w:rsidRDefault="004A18DD" w:rsidP="002050CB">
      <w:pPr>
        <w:pStyle w:val="Heading2"/>
        <w:rPr>
          <w:sz w:val="24"/>
          <w:szCs w:val="24"/>
        </w:rPr>
      </w:pPr>
      <w:bookmarkStart w:id="17" w:name="_Toc68420543"/>
      <w:r w:rsidRPr="00F83A2C">
        <w:rPr>
          <w:sz w:val="24"/>
          <w:szCs w:val="24"/>
        </w:rPr>
        <w:t>6. Crowdsourcing.</w:t>
      </w:r>
      <w:bookmarkEnd w:id="17"/>
      <w:r w:rsidRPr="00F83A2C">
        <w:rPr>
          <w:sz w:val="24"/>
          <w:szCs w:val="24"/>
        </w:rPr>
        <w:t xml:space="preserve"> </w:t>
      </w:r>
    </w:p>
    <w:p w14:paraId="655D4263" w14:textId="77777777" w:rsidR="00B25050" w:rsidRPr="00F83A2C" w:rsidRDefault="004A18DD" w:rsidP="002050CB">
      <w:r w:rsidRPr="00F83A2C">
        <w:t xml:space="preserve"> Through highlights such as customer ratings, audits (including the most and least supportive), and photographs, in addition to investigating which like the knowledge manager customers have recently acquired or acquired together, Amazon collects information and provides customer service. Various types of online shopping have copied Amazon, the model for a lot of these social networks (Al-Emran, et al 2018). </w:t>
      </w:r>
    </w:p>
    <w:p w14:paraId="45C8B3EB" w14:textId="77777777" w:rsidR="00B25050" w:rsidRPr="00F83A2C" w:rsidRDefault="004A18DD" w:rsidP="002050CB">
      <w:r w:rsidRPr="00F83A2C">
        <w:rPr>
          <w:b/>
        </w:rPr>
        <w:t>Implications for workers:</w:t>
      </w:r>
      <w:r w:rsidRPr="00F83A2C">
        <w:t xml:space="preserve"> Feeling the terrain without formal learning </w:t>
      </w:r>
      <w:proofErr w:type="gramStart"/>
      <w:r w:rsidRPr="00F83A2C">
        <w:t>networks</w:t>
      </w:r>
      <w:proofErr w:type="gramEnd"/>
    </w:p>
    <w:p w14:paraId="3FAB240D" w14:textId="77777777" w:rsidR="00B25050" w:rsidRPr="00F83A2C" w:rsidRDefault="004A18DD" w:rsidP="002050CB">
      <w:pPr>
        <w:pStyle w:val="Heading2"/>
        <w:rPr>
          <w:sz w:val="24"/>
          <w:szCs w:val="24"/>
        </w:rPr>
      </w:pPr>
      <w:bookmarkStart w:id="18" w:name="_Toc68420544"/>
      <w:r w:rsidRPr="00F83A2C">
        <w:rPr>
          <w:sz w:val="24"/>
          <w:szCs w:val="24"/>
        </w:rPr>
        <w:t>7. Insanely easy and consistent transactions.</w:t>
      </w:r>
      <w:bookmarkEnd w:id="18"/>
      <w:r w:rsidRPr="00F83A2C">
        <w:rPr>
          <w:sz w:val="24"/>
          <w:szCs w:val="24"/>
        </w:rPr>
        <w:t xml:space="preserve"> </w:t>
      </w:r>
    </w:p>
    <w:p w14:paraId="2392CCDC" w14:textId="77777777" w:rsidR="00B25050" w:rsidRPr="00F83A2C" w:rsidRDefault="004A18DD" w:rsidP="002050CB">
      <w:r w:rsidRPr="00F83A2C">
        <w:t xml:space="preserve">Buying something on Amazon? Need to delay delivery? Mentioning more data? No matter what the knowledge manager </w:t>
      </w:r>
      <w:proofErr w:type="gramStart"/>
      <w:r w:rsidRPr="00F83A2C">
        <w:t>look</w:t>
      </w:r>
      <w:proofErr w:type="gramEnd"/>
      <w:r w:rsidRPr="00F83A2C">
        <w:t xml:space="preserve"> at, the loop is somewhat similar. The framework immediately becomes good. No curves. </w:t>
      </w:r>
    </w:p>
    <w:p w14:paraId="51C9C7FF" w14:textId="77777777" w:rsidR="00B25050" w:rsidRPr="00F83A2C" w:rsidRDefault="004A18DD" w:rsidP="002050CB">
      <w:r w:rsidRPr="00F83A2C">
        <w:rPr>
          <w:b/>
        </w:rPr>
        <w:t xml:space="preserve">Implications for workers: </w:t>
      </w:r>
      <w:r w:rsidRPr="00F83A2C">
        <w:t xml:space="preserve">After content legitimacy, usability will be the most important part of any knowledge management effort. How easy and predictable are exchanges between </w:t>
      </w:r>
      <w:proofErr w:type="gramStart"/>
      <w:r w:rsidRPr="00F83A2C">
        <w:t>the  LMS</w:t>
      </w:r>
      <w:proofErr w:type="gramEnd"/>
      <w:r w:rsidRPr="00F83A2C">
        <w:t xml:space="preserve"> relatives, e-learning and other resources?</w:t>
      </w:r>
    </w:p>
    <w:p w14:paraId="450A64B1" w14:textId="77777777" w:rsidR="00B25050" w:rsidRPr="00F83A2C" w:rsidRDefault="004A18DD" w:rsidP="002050CB">
      <w:pPr>
        <w:pStyle w:val="Heading2"/>
        <w:rPr>
          <w:sz w:val="24"/>
          <w:szCs w:val="24"/>
        </w:rPr>
      </w:pPr>
      <w:bookmarkStart w:id="19" w:name="_Toc68420545"/>
      <w:r w:rsidRPr="00F83A2C">
        <w:rPr>
          <w:sz w:val="24"/>
          <w:szCs w:val="24"/>
        </w:rPr>
        <w:lastRenderedPageBreak/>
        <w:t>8. Alerts, and reminders.</w:t>
      </w:r>
      <w:bookmarkEnd w:id="19"/>
      <w:r w:rsidRPr="00F83A2C">
        <w:rPr>
          <w:sz w:val="24"/>
          <w:szCs w:val="24"/>
        </w:rPr>
        <w:t xml:space="preserve"> </w:t>
      </w:r>
    </w:p>
    <w:p w14:paraId="3AC5B916" w14:textId="77777777" w:rsidR="00B25050" w:rsidRPr="00F83A2C" w:rsidRDefault="004A18DD" w:rsidP="002050CB">
      <w:r w:rsidRPr="00F83A2C">
        <w:t>Trying not to test Amazon for all the ideal features for a specific product or organisation? Ask the design to remind the CIO. Or join the parts list again to receive standard updates when they become available (</w:t>
      </w:r>
      <w:proofErr w:type="spellStart"/>
      <w:r w:rsidRPr="00F83A2C">
        <w:t>Abualoush</w:t>
      </w:r>
      <w:proofErr w:type="spellEnd"/>
      <w:r w:rsidRPr="00F83A2C">
        <w:t>, et al, 2018). Stay informed without asking question.</w:t>
      </w:r>
    </w:p>
    <w:p w14:paraId="4E5A5237" w14:textId="77777777" w:rsidR="00B25050" w:rsidRPr="00F83A2C" w:rsidRDefault="004A18DD" w:rsidP="002050CB">
      <w:r w:rsidRPr="00F83A2C">
        <w:rPr>
          <w:b/>
        </w:rPr>
        <w:t xml:space="preserve">Implications for workers: </w:t>
      </w:r>
      <w:r w:rsidRPr="00F83A2C">
        <w:t>Let the wireframe search! Combined with personalisation, a knowledge management framework can increase profitability and attention to new data without monotonous and tedious queries. This increases profitability (</w:t>
      </w:r>
      <w:proofErr w:type="spellStart"/>
      <w:r w:rsidRPr="00F83A2C">
        <w:rPr>
          <w:rFonts w:eastAsia="Arial"/>
          <w:color w:val="222222"/>
          <w:highlight w:val="white"/>
        </w:rPr>
        <w:t>Junsawang</w:t>
      </w:r>
      <w:proofErr w:type="spellEnd"/>
      <w:r w:rsidRPr="00F83A2C">
        <w:t xml:space="preserve">, </w:t>
      </w:r>
      <w:proofErr w:type="spellStart"/>
      <w:r w:rsidRPr="00F83A2C">
        <w:rPr>
          <w:rFonts w:eastAsia="Arial"/>
          <w:color w:val="222222"/>
          <w:highlight w:val="white"/>
        </w:rPr>
        <w:t>Chaiyasoonthorn</w:t>
      </w:r>
      <w:proofErr w:type="spellEnd"/>
      <w:r w:rsidRPr="00F83A2C">
        <w:t xml:space="preserve"> </w:t>
      </w:r>
      <w:r w:rsidRPr="00F83A2C">
        <w:rPr>
          <w:rFonts w:eastAsia="Arial"/>
          <w:color w:val="222222"/>
          <w:highlight w:val="white"/>
        </w:rPr>
        <w:t xml:space="preserve">and </w:t>
      </w:r>
      <w:proofErr w:type="spellStart"/>
      <w:r w:rsidRPr="00F83A2C">
        <w:rPr>
          <w:rFonts w:eastAsia="Arial"/>
          <w:color w:val="222222"/>
          <w:highlight w:val="white"/>
        </w:rPr>
        <w:t>Chaveesuk</w:t>
      </w:r>
      <w:proofErr w:type="spellEnd"/>
      <w:r w:rsidRPr="00F83A2C">
        <w:t xml:space="preserve">, </w:t>
      </w:r>
      <w:r w:rsidRPr="00F83A2C">
        <w:rPr>
          <w:rFonts w:eastAsia="Arial"/>
          <w:color w:val="222222"/>
          <w:highlight w:val="white"/>
        </w:rPr>
        <w:t>2020</w:t>
      </w:r>
      <w:r w:rsidRPr="00F83A2C">
        <w:t>).</w:t>
      </w:r>
    </w:p>
    <w:p w14:paraId="7A10DDEC" w14:textId="77777777" w:rsidR="00B25050" w:rsidRPr="00F83A2C" w:rsidRDefault="004A18DD" w:rsidP="002050CB">
      <w:pPr>
        <w:pStyle w:val="Heading2"/>
        <w:rPr>
          <w:sz w:val="24"/>
          <w:szCs w:val="24"/>
        </w:rPr>
      </w:pPr>
      <w:bookmarkStart w:id="20" w:name="_Toc68420546"/>
      <w:r w:rsidRPr="00F83A2C">
        <w:rPr>
          <w:sz w:val="24"/>
          <w:szCs w:val="24"/>
        </w:rPr>
        <w:t>9. Feedback.</w:t>
      </w:r>
      <w:bookmarkEnd w:id="20"/>
      <w:r w:rsidRPr="00F83A2C">
        <w:rPr>
          <w:sz w:val="24"/>
          <w:szCs w:val="24"/>
        </w:rPr>
        <w:t xml:space="preserve"> </w:t>
      </w:r>
    </w:p>
    <w:p w14:paraId="741E8DAF" w14:textId="77777777" w:rsidR="00B25050" w:rsidRPr="00F83A2C" w:rsidRDefault="004A18DD" w:rsidP="002050CB">
      <w:r w:rsidRPr="00F83A2C">
        <w:t xml:space="preserve">It is thought that Amazon is the best place for internet business for consumers to take a real check. Why? As a firm it looks at what consumers are saying and understands that the survey gives consumers some incentives. It lists the analysis listed on the first page of the article and provides the perpetrators with different ways to split the selection and edit the information as they see fit. It even allows marketers (consumers) to measure analysts! This information is not only designed to help future customers, </w:t>
      </w:r>
      <w:proofErr w:type="gramStart"/>
      <w:r w:rsidRPr="00F83A2C">
        <w:t>it</w:t>
      </w:r>
      <w:proofErr w:type="gramEnd"/>
      <w:r w:rsidRPr="00F83A2C">
        <w:t xml:space="preserve"> also allows Amazon to improve the organisation and is a powerful factor in improving its products (Al-Emran, et al 2018). </w:t>
      </w:r>
    </w:p>
    <w:p w14:paraId="532E6297" w14:textId="77777777" w:rsidR="00B25050" w:rsidRPr="00F83A2C" w:rsidRDefault="004A18DD" w:rsidP="002050CB">
      <w:r w:rsidRPr="00F83A2C">
        <w:rPr>
          <w:b/>
        </w:rPr>
        <w:t xml:space="preserve">Implications for workers: </w:t>
      </w:r>
      <w:r w:rsidRPr="00F83A2C">
        <w:t xml:space="preserve">Customer involvement in content evaluation is arguably the best way to test the viability of KM. This is significantly more efficient than, for example, page visits or downloads. Moreover, it helps clients to quickly recognise important and beneficial substances depending on their friends (Al-Emran, et al 2018). </w:t>
      </w:r>
    </w:p>
    <w:p w14:paraId="358929FA" w14:textId="77777777" w:rsidR="00B25050" w:rsidRPr="00F83A2C" w:rsidRDefault="004A18DD" w:rsidP="002050CB">
      <w:pPr>
        <w:pStyle w:val="Heading2"/>
        <w:rPr>
          <w:sz w:val="24"/>
          <w:szCs w:val="24"/>
        </w:rPr>
      </w:pPr>
      <w:bookmarkStart w:id="21" w:name="_Toc68420547"/>
      <w:r w:rsidRPr="00F83A2C">
        <w:rPr>
          <w:sz w:val="24"/>
          <w:szCs w:val="24"/>
        </w:rPr>
        <w:t>10.  Reduced servicing.</w:t>
      </w:r>
      <w:bookmarkEnd w:id="21"/>
      <w:r w:rsidRPr="00F83A2C">
        <w:rPr>
          <w:sz w:val="24"/>
          <w:szCs w:val="24"/>
        </w:rPr>
        <w:t xml:space="preserve"> </w:t>
      </w:r>
    </w:p>
    <w:p w14:paraId="6A1C1D9B" w14:textId="77777777" w:rsidR="00B25050" w:rsidRPr="00F83A2C" w:rsidRDefault="004A18DD" w:rsidP="002050CB">
      <w:r w:rsidRPr="00F83A2C">
        <w:t xml:space="preserve">The number of hits to the Amazon community is dwindling on the basis that they are working hard to make their site as clear and accessible as the knowledge manager expect. These are huge cost savings for the firm and increased customer loyalty. The data for most of the products on Amazon is so good that people link to them regularly, </w:t>
      </w:r>
      <w:proofErr w:type="gramStart"/>
      <w:r w:rsidRPr="00F83A2C">
        <w:t>whether or not</w:t>
      </w:r>
      <w:proofErr w:type="gramEnd"/>
      <w:r w:rsidRPr="00F83A2C">
        <w:t xml:space="preserve"> they plan to buy elsewhere (Al-Emran, et al 2018). </w:t>
      </w:r>
    </w:p>
    <w:p w14:paraId="53A8AF94" w14:textId="77777777" w:rsidR="00B25050" w:rsidRPr="00F83A2C" w:rsidRDefault="004A18DD" w:rsidP="002050CB">
      <w:r w:rsidRPr="00F83A2C">
        <w:rPr>
          <w:b/>
        </w:rPr>
        <w:t>Implications for workers:</w:t>
      </w:r>
      <w:r w:rsidRPr="00F83A2C">
        <w:t xml:space="preserve"> Anything that can reduce the focus of a call or email even slightly can lead to </w:t>
      </w:r>
      <w:proofErr w:type="gramStart"/>
      <w:r w:rsidRPr="00F83A2C">
        <w:t>huge unexpected</w:t>
      </w:r>
      <w:proofErr w:type="gramEnd"/>
      <w:r w:rsidRPr="00F83A2C">
        <w:t xml:space="preserve"> costs. </w:t>
      </w:r>
    </w:p>
    <w:p w14:paraId="0964ACAB" w14:textId="77777777" w:rsidR="00B25050" w:rsidRPr="00F83A2C" w:rsidRDefault="004A18DD" w:rsidP="002050CB">
      <w:pPr>
        <w:pStyle w:val="Heading2"/>
        <w:rPr>
          <w:sz w:val="24"/>
          <w:szCs w:val="24"/>
        </w:rPr>
      </w:pPr>
      <w:bookmarkStart w:id="22" w:name="_Toc68420548"/>
      <w:r w:rsidRPr="00F83A2C">
        <w:rPr>
          <w:sz w:val="24"/>
          <w:szCs w:val="24"/>
        </w:rPr>
        <w:lastRenderedPageBreak/>
        <w:t>11.  Performance-</w:t>
      </w:r>
      <w:proofErr w:type="spellStart"/>
      <w:r w:rsidRPr="00F83A2C">
        <w:rPr>
          <w:sz w:val="24"/>
          <w:szCs w:val="24"/>
        </w:rPr>
        <w:t>centered</w:t>
      </w:r>
      <w:proofErr w:type="spellEnd"/>
      <w:r w:rsidRPr="00F83A2C">
        <w:rPr>
          <w:sz w:val="24"/>
          <w:szCs w:val="24"/>
        </w:rPr>
        <w:t>.</w:t>
      </w:r>
      <w:bookmarkEnd w:id="22"/>
      <w:r w:rsidRPr="00F83A2C">
        <w:rPr>
          <w:sz w:val="24"/>
          <w:szCs w:val="24"/>
        </w:rPr>
        <w:t xml:space="preserve"> </w:t>
      </w:r>
    </w:p>
    <w:p w14:paraId="7640BECF" w14:textId="77777777" w:rsidR="00B25050" w:rsidRPr="00F83A2C" w:rsidRDefault="004A18DD" w:rsidP="002050CB">
      <w:r w:rsidRPr="00F83A2C">
        <w:t xml:space="preserve"> Do the knowledge manager need to refuse or change </w:t>
      </w:r>
      <w:proofErr w:type="gramStart"/>
      <w:r w:rsidRPr="00F83A2C">
        <w:t>the  request</w:t>
      </w:r>
      <w:proofErr w:type="gramEnd"/>
      <w:r w:rsidRPr="00F83A2C">
        <w:t xml:space="preserve">, change the method of transportation or </w:t>
      </w:r>
      <w:proofErr w:type="spellStart"/>
      <w:r w:rsidRPr="00F83A2C">
        <w:t>installments</w:t>
      </w:r>
      <w:proofErr w:type="spellEnd"/>
      <w:r w:rsidRPr="00F83A2C">
        <w:t xml:space="preserve">, return the product or find out what the knowledge manager bought a year earlier? Amazon empowers the knowledge manager to act on every task the customers need to complete (Al-Emran, et al 2018). </w:t>
      </w:r>
    </w:p>
    <w:p w14:paraId="2CE50F39" w14:textId="77777777" w:rsidR="00B25050" w:rsidRPr="00F83A2C" w:rsidRDefault="004A18DD" w:rsidP="002050CB">
      <w:r w:rsidRPr="00F83A2C">
        <w:rPr>
          <w:b/>
        </w:rPr>
        <w:t>Implications for workers</w:t>
      </w:r>
      <w:r w:rsidRPr="00F83A2C">
        <w:t xml:space="preserve">: Moving from a domain-based work method to a presentation- or task-driven methodology will be extremely valuable to employees as they strive to reclaim their position even more successfully (Al-Emran, et al 2018). </w:t>
      </w:r>
    </w:p>
    <w:p w14:paraId="6A85D9A4" w14:textId="77777777" w:rsidR="00B25050" w:rsidRPr="00F83A2C" w:rsidRDefault="004A18DD" w:rsidP="002050CB">
      <w:pPr>
        <w:pStyle w:val="Heading2"/>
        <w:rPr>
          <w:sz w:val="24"/>
          <w:szCs w:val="24"/>
        </w:rPr>
      </w:pPr>
      <w:bookmarkStart w:id="23" w:name="_Toc68420549"/>
      <w:r w:rsidRPr="00F83A2C">
        <w:rPr>
          <w:sz w:val="24"/>
          <w:szCs w:val="24"/>
        </w:rPr>
        <w:t>12.  Great online help.</w:t>
      </w:r>
      <w:bookmarkEnd w:id="23"/>
      <w:r w:rsidRPr="00F83A2C">
        <w:rPr>
          <w:sz w:val="24"/>
          <w:szCs w:val="24"/>
        </w:rPr>
        <w:t xml:space="preserve"> </w:t>
      </w:r>
    </w:p>
    <w:p w14:paraId="2BFB63E9" w14:textId="77777777" w:rsidR="00B25050" w:rsidRPr="00F83A2C" w:rsidRDefault="004A18DD" w:rsidP="002050CB">
      <w:r w:rsidRPr="00F83A2C">
        <w:t xml:space="preserve">Go to Amazon. com and click Help. Easy to use, easy to read, easy to follow. Indeed, it improves customer experience, enhances capabilities and profitability, and lowers Amazon's costs (Dayan, et al 2017). </w:t>
      </w:r>
    </w:p>
    <w:p w14:paraId="6634BABB" w14:textId="77777777" w:rsidR="00B25050" w:rsidRPr="00F83A2C" w:rsidRDefault="004A18DD" w:rsidP="002050CB">
      <w:r w:rsidRPr="00F83A2C">
        <w:rPr>
          <w:b/>
        </w:rPr>
        <w:t xml:space="preserve">Implications for workers: </w:t>
      </w:r>
      <w:r w:rsidRPr="00F83A2C">
        <w:t xml:space="preserve">Help is really KM. Anything that enhances assistive functionality on any device or software will impact the profitability of the professional. Is it safe to say that we tend to </w:t>
      </w:r>
      <w:proofErr w:type="gramStart"/>
      <w:r w:rsidRPr="00F83A2C">
        <w:t>take action</w:t>
      </w:r>
      <w:proofErr w:type="gramEnd"/>
      <w:r w:rsidRPr="00F83A2C">
        <w:t xml:space="preserve"> and neglect to include decent aids? And </w:t>
      </w:r>
      <w:proofErr w:type="gramStart"/>
      <w:r w:rsidRPr="00F83A2C">
        <w:t>again</w:t>
      </w:r>
      <w:proofErr w:type="gramEnd"/>
      <w:r w:rsidRPr="00F83A2C">
        <w:t xml:space="preserve"> the correct answer is yes (</w:t>
      </w:r>
      <w:proofErr w:type="spellStart"/>
      <w:r w:rsidRPr="00F83A2C">
        <w:t>Dezi</w:t>
      </w:r>
      <w:proofErr w:type="spellEnd"/>
      <w:r w:rsidRPr="00F83A2C">
        <w:t>, et al 2019).</w:t>
      </w:r>
    </w:p>
    <w:p w14:paraId="0FEC9704" w14:textId="77777777" w:rsidR="00B25050" w:rsidRPr="00F83A2C" w:rsidRDefault="004A18DD" w:rsidP="002050CB">
      <w:pPr>
        <w:pStyle w:val="Heading2"/>
        <w:rPr>
          <w:sz w:val="24"/>
          <w:szCs w:val="24"/>
        </w:rPr>
      </w:pPr>
      <w:bookmarkStart w:id="24" w:name="_Toc68420550"/>
      <w:r w:rsidRPr="00F83A2C">
        <w:rPr>
          <w:sz w:val="24"/>
          <w:szCs w:val="24"/>
        </w:rPr>
        <w:t>13.  Mobility.</w:t>
      </w:r>
      <w:bookmarkEnd w:id="24"/>
      <w:r w:rsidRPr="00F83A2C">
        <w:rPr>
          <w:sz w:val="24"/>
          <w:szCs w:val="24"/>
        </w:rPr>
        <w:t xml:space="preserve">  </w:t>
      </w:r>
    </w:p>
    <w:p w14:paraId="026A2A55" w14:textId="77777777" w:rsidR="00B25050" w:rsidRPr="00F83A2C" w:rsidRDefault="004A18DD" w:rsidP="002050CB">
      <w:r w:rsidRPr="00F83A2C">
        <w:t xml:space="preserve">Amazon. com and its related apps are available anytime, anywhere, and from any device. No working hours to get nervous (Al-Emran, et al 2018). </w:t>
      </w:r>
    </w:p>
    <w:p w14:paraId="3DE6A2FF" w14:textId="77777777" w:rsidR="00B25050" w:rsidRPr="00F83A2C" w:rsidRDefault="004A18DD" w:rsidP="002050CB">
      <w:r w:rsidRPr="00F83A2C">
        <w:rPr>
          <w:b/>
        </w:rPr>
        <w:t xml:space="preserve">Implications for workers: </w:t>
      </w:r>
      <w:r w:rsidRPr="00F83A2C">
        <w:t xml:space="preserve">The backbone of a ruthlessly portable technology. By some current estimates, recent college graduates who were the first to learn to use mobile phones make up about 30% of the US workforce, and their numbers are growing (Al-Emran, et al 2018). </w:t>
      </w:r>
    </w:p>
    <w:p w14:paraId="5407D93E" w14:textId="77777777" w:rsidR="00B25050" w:rsidRPr="00F83A2C" w:rsidRDefault="004A18DD" w:rsidP="002050CB">
      <w:proofErr w:type="gramStart"/>
      <w:r w:rsidRPr="00F83A2C">
        <w:rPr>
          <w:b/>
        </w:rPr>
        <w:t>It’s</w:t>
      </w:r>
      <w:proofErr w:type="gramEnd"/>
      <w:r w:rsidRPr="00F83A2C">
        <w:rPr>
          <w:b/>
        </w:rPr>
        <w:t xml:space="preserve"> genius!</w:t>
      </w:r>
    </w:p>
    <w:p w14:paraId="4C2610BD" w14:textId="77777777" w:rsidR="00B25050" w:rsidRPr="00F83A2C" w:rsidRDefault="004A18DD" w:rsidP="002050CB">
      <w:r w:rsidRPr="00F83A2C">
        <w:t xml:space="preserve">The Amazon. com </w:t>
      </w:r>
      <w:proofErr w:type="gramStart"/>
      <w:r w:rsidRPr="00F83A2C">
        <w:t>The</w:t>
      </w:r>
      <w:proofErr w:type="gramEnd"/>
      <w:r w:rsidRPr="00F83A2C">
        <w:t xml:space="preserve"> multi-billion dollar business needs a lot of online firms to complete. While this may not be available to most of us, this does not mean that we should not think about it this way. Think about the value of our website - business and school - </w:t>
      </w:r>
      <w:proofErr w:type="gramStart"/>
      <w:r w:rsidRPr="00F83A2C">
        <w:t>in the event that</w:t>
      </w:r>
      <w:proofErr w:type="gramEnd"/>
      <w:r w:rsidRPr="00F83A2C">
        <w:t xml:space="preserve"> we simply link the small Amazon virtuoso and everything else (</w:t>
      </w:r>
      <w:proofErr w:type="spellStart"/>
      <w:r w:rsidRPr="00F83A2C">
        <w:t>Gerhardinger</w:t>
      </w:r>
      <w:proofErr w:type="spellEnd"/>
      <w:r w:rsidRPr="00F83A2C">
        <w:t xml:space="preserve"> et al., 2018).</w:t>
      </w:r>
    </w:p>
    <w:p w14:paraId="6B5D0E1B" w14:textId="77777777" w:rsidR="00B25050" w:rsidRPr="00F83A2C" w:rsidRDefault="004A18DD" w:rsidP="002050CB">
      <w:pPr>
        <w:pStyle w:val="Heading2"/>
        <w:rPr>
          <w:sz w:val="24"/>
          <w:szCs w:val="24"/>
        </w:rPr>
      </w:pPr>
      <w:bookmarkStart w:id="25" w:name="_Toc68420551"/>
      <w:r w:rsidRPr="00F83A2C">
        <w:rPr>
          <w:sz w:val="24"/>
          <w:szCs w:val="24"/>
        </w:rPr>
        <w:lastRenderedPageBreak/>
        <w:t xml:space="preserve">Techno - </w:t>
      </w:r>
      <w:proofErr w:type="spellStart"/>
      <w:r w:rsidRPr="00F83A2C">
        <w:rPr>
          <w:sz w:val="24"/>
          <w:szCs w:val="24"/>
        </w:rPr>
        <w:t>CentricTheory</w:t>
      </w:r>
      <w:proofErr w:type="spellEnd"/>
      <w:r w:rsidRPr="00F83A2C">
        <w:rPr>
          <w:sz w:val="24"/>
          <w:szCs w:val="24"/>
        </w:rPr>
        <w:t xml:space="preserve"> and Amazon:</w:t>
      </w:r>
      <w:bookmarkEnd w:id="25"/>
    </w:p>
    <w:p w14:paraId="6BF30DC7" w14:textId="77777777" w:rsidR="00B25050" w:rsidRPr="00F83A2C" w:rsidRDefault="004A18DD" w:rsidP="002050CB">
      <w:r w:rsidRPr="00F83A2C">
        <w:t xml:space="preserve">From all above the discussion about the vigorous success of amazon during the lockdown due to covid, it indicates that Amazon implemented techno-centric theory </w:t>
      </w:r>
      <w:proofErr w:type="gramStart"/>
      <w:r w:rsidRPr="00F83A2C">
        <w:t>in order to</w:t>
      </w:r>
      <w:proofErr w:type="gramEnd"/>
      <w:r w:rsidRPr="00F83A2C">
        <w:t xml:space="preserve"> meet the wide customer demand. The entire firm not only does their work effectively but systematically by using technology which meets the firm's requirements (Haseeb, et al 2019). </w:t>
      </w:r>
    </w:p>
    <w:p w14:paraId="666481C1" w14:textId="77777777" w:rsidR="00B25050" w:rsidRPr="00F83A2C" w:rsidRDefault="004A18DD" w:rsidP="002050CB">
      <w:pPr>
        <w:pStyle w:val="Heading2"/>
        <w:rPr>
          <w:sz w:val="24"/>
          <w:szCs w:val="24"/>
        </w:rPr>
      </w:pPr>
      <w:bookmarkStart w:id="26" w:name="_Toc68420552"/>
      <w:r w:rsidRPr="00F83A2C">
        <w:rPr>
          <w:sz w:val="24"/>
          <w:szCs w:val="24"/>
        </w:rPr>
        <w:t>Amazon’s potential knowledge management challenges and recommendations:</w:t>
      </w:r>
      <w:bookmarkEnd w:id="26"/>
    </w:p>
    <w:p w14:paraId="38D2A9B2" w14:textId="77777777" w:rsidR="00B25050" w:rsidRPr="00F83A2C" w:rsidRDefault="004A18DD" w:rsidP="002050CB">
      <w:pPr>
        <w:rPr>
          <w:b/>
        </w:rPr>
      </w:pPr>
      <w:r w:rsidRPr="00F83A2C">
        <w:rPr>
          <w:b/>
        </w:rPr>
        <w:t xml:space="preserve">1. Getting senior leaders to provide funding, demonstrate support, and lead by example. </w:t>
      </w:r>
    </w:p>
    <w:p w14:paraId="04C4F0AD" w14:textId="77777777" w:rsidR="00B25050" w:rsidRPr="00F83A2C" w:rsidRDefault="004A18DD" w:rsidP="002050CB">
      <w:r w:rsidRPr="00F83A2C">
        <w:rPr>
          <w:b/>
        </w:rPr>
        <w:t>Challenges:</w:t>
      </w:r>
      <w:r w:rsidRPr="00F83A2C">
        <w:t xml:space="preserve"> The pioneers talk meaninglessly with K. For example, they may advocate the use of low-quality firms, but then continue to send messages. They say the information administrator </w:t>
      </w:r>
      <w:proofErr w:type="gramStart"/>
      <w:r w:rsidRPr="00F83A2C">
        <w:t>has to</w:t>
      </w:r>
      <w:proofErr w:type="gramEnd"/>
      <w:r w:rsidRPr="00F83A2C">
        <w:t xml:space="preserve"> fill out the profile, but they have another person to fill them out. Instead of using a KM device, they delegate it to another person. They need the data that program directors need, but they forget to characterize the instruments and assets associated with money </w:t>
      </w:r>
      <w:proofErr w:type="gramStart"/>
      <w:r w:rsidRPr="00F83A2C">
        <w:t>in order to</w:t>
      </w:r>
      <w:proofErr w:type="gramEnd"/>
      <w:r w:rsidRPr="00F83A2C">
        <w:t xml:space="preserve"> do so as such (Ferreira et al., 2018).</w:t>
      </w:r>
    </w:p>
    <w:p w14:paraId="1251DC9D" w14:textId="77777777" w:rsidR="00B25050" w:rsidRPr="00F83A2C" w:rsidRDefault="004A18DD" w:rsidP="002050CB">
      <w:r w:rsidRPr="00F83A2C">
        <w:rPr>
          <w:b/>
        </w:rPr>
        <w:t>Recommendation:</w:t>
      </w:r>
      <w:r w:rsidRPr="00F83A2C">
        <w:t xml:space="preserve"> Ask the director of ratings to agree to </w:t>
      </w:r>
      <w:proofErr w:type="gramStart"/>
      <w:r w:rsidRPr="00F83A2C">
        <w:t>accompany:</w:t>
      </w:r>
      <w:proofErr w:type="gramEnd"/>
      <w:r w:rsidRPr="00F83A2C">
        <w:t xml:space="preserve"> rather, it approve a reasonable monetary scheme for persons and various information costs for executives. Make sure all CM executives have a chance to really get </w:t>
      </w:r>
      <w:proofErr w:type="gramStart"/>
      <w:r w:rsidRPr="00F83A2C">
        <w:t>involved, and</w:t>
      </w:r>
      <w:proofErr w:type="gramEnd"/>
      <w:r w:rsidRPr="00F83A2C">
        <w:t xml:space="preserve"> reserve the opportunity to meet face to face once a year. Figure out how to present a KM program plan. Learn how to use KM devices and teach others how to do it best. Constantly report on the achievement of relations in the CM. Set third-party times during meetings with the firm and correspondence of delegates for UZ messages. Ensuring that KM objectives are truly set for all delegates and are met. Check if the KM goals are aligned with the goals of other KPIs. Encourage reps to share, promote, reuse, research, and communicate. Spend time sharing, improving, reusing, </w:t>
      </w:r>
      <w:proofErr w:type="gramStart"/>
      <w:r w:rsidRPr="00F83A2C">
        <w:t>collaborating</w:t>
      </w:r>
      <w:proofErr w:type="gramEnd"/>
      <w:r w:rsidRPr="00F83A2C">
        <w:t xml:space="preserve"> and learning (Al-Emran, et al 2018). </w:t>
      </w:r>
    </w:p>
    <w:p w14:paraId="69893C9D" w14:textId="77777777" w:rsidR="00B25050" w:rsidRPr="00F83A2C" w:rsidRDefault="004A18DD" w:rsidP="002050CB">
      <w:pPr>
        <w:pStyle w:val="Heading2"/>
        <w:rPr>
          <w:sz w:val="24"/>
          <w:szCs w:val="24"/>
        </w:rPr>
      </w:pPr>
      <w:bookmarkStart w:id="27" w:name="_Toc68420553"/>
      <w:r w:rsidRPr="00F83A2C">
        <w:rPr>
          <w:sz w:val="24"/>
          <w:szCs w:val="24"/>
        </w:rPr>
        <w:t>2. Balancing people, process, and technology components.</w:t>
      </w:r>
      <w:bookmarkEnd w:id="27"/>
      <w:r w:rsidRPr="00F83A2C">
        <w:rPr>
          <w:sz w:val="24"/>
          <w:szCs w:val="24"/>
        </w:rPr>
        <w:t xml:space="preserve"> </w:t>
      </w:r>
    </w:p>
    <w:p w14:paraId="50E73B1C" w14:textId="77777777" w:rsidR="00B25050" w:rsidRPr="00F83A2C" w:rsidRDefault="004A18DD" w:rsidP="002050CB">
      <w:r w:rsidRPr="00F83A2C">
        <w:rPr>
          <w:b/>
        </w:rPr>
        <w:t xml:space="preserve">Challenges: </w:t>
      </w:r>
      <w:r w:rsidRPr="00F83A2C">
        <w:t xml:space="preserve">Start collecting and implementing new items in a timely manner. Focus on car selection and driving. </w:t>
      </w:r>
    </w:p>
    <w:p w14:paraId="51D38679" w14:textId="77777777" w:rsidR="00B25050" w:rsidRPr="00F83A2C" w:rsidRDefault="004A18DD" w:rsidP="002050CB">
      <w:r w:rsidRPr="00F83A2C">
        <w:rPr>
          <w:b/>
        </w:rPr>
        <w:t xml:space="preserve">Recommendation: </w:t>
      </w:r>
      <w:r w:rsidRPr="00F83A2C">
        <w:t xml:space="preserve">Try not to let one metric outperform the other two. Development is important, but it should support people and cycles, not an </w:t>
      </w:r>
      <w:proofErr w:type="gramStart"/>
      <w:r w:rsidRPr="00F83A2C">
        <w:t>end in itself</w:t>
      </w:r>
      <w:proofErr w:type="gramEnd"/>
      <w:r w:rsidRPr="00F83A2C">
        <w:t xml:space="preserve">. Start with the needs of the </w:t>
      </w:r>
      <w:r w:rsidRPr="00F83A2C">
        <w:lastRenderedPageBreak/>
        <w:t xml:space="preserve">company instead of looking for an app for the tool that the information supervisor </w:t>
      </w:r>
      <w:proofErr w:type="gramStart"/>
      <w:r w:rsidRPr="00F83A2C">
        <w:t>actually acquired</w:t>
      </w:r>
      <w:proofErr w:type="gramEnd"/>
      <w:r w:rsidRPr="00F83A2C">
        <w:t xml:space="preserve"> (Knauss, et al, 2017). </w:t>
      </w:r>
    </w:p>
    <w:p w14:paraId="3ADABFFA" w14:textId="77777777" w:rsidR="00B25050" w:rsidRPr="00F83A2C" w:rsidRDefault="004A18DD" w:rsidP="002050CB">
      <w:pPr>
        <w:rPr>
          <w:b/>
        </w:rPr>
      </w:pPr>
      <w:r w:rsidRPr="00F83A2C">
        <w:rPr>
          <w:b/>
        </w:rPr>
        <w:t xml:space="preserve">3. Delivering tangible business benefits that support firm level objectives and priorities. </w:t>
      </w:r>
    </w:p>
    <w:p w14:paraId="7503A27F" w14:textId="77777777" w:rsidR="00B25050" w:rsidRPr="00F83A2C" w:rsidRDefault="004A18DD" w:rsidP="002050CB">
      <w:r w:rsidRPr="00F83A2C">
        <w:rPr>
          <w:b/>
        </w:rPr>
        <w:t>Challenges:</w:t>
      </w:r>
      <w:r w:rsidRPr="00F83A2C">
        <w:t xml:space="preserve"> The message board is not tied to general business goals. This is not seen as adding value to the business. </w:t>
      </w:r>
    </w:p>
    <w:p w14:paraId="277DE9AF" w14:textId="77777777" w:rsidR="00B25050" w:rsidRPr="00F83A2C" w:rsidRDefault="004A18DD" w:rsidP="002050CB">
      <w:r w:rsidRPr="00F83A2C">
        <w:rPr>
          <w:b/>
        </w:rPr>
        <w:t xml:space="preserve">Recommendation: </w:t>
      </w:r>
      <w:r w:rsidRPr="00F83A2C">
        <w:t xml:space="preserve">Easily adjust the KM goals to suit the business goals. Pass Knowledge Management Certification With 15 Knowledge Management Benefits. </w:t>
      </w:r>
    </w:p>
    <w:p w14:paraId="247AA8AE" w14:textId="77777777" w:rsidR="00B25050" w:rsidRPr="00F83A2C" w:rsidRDefault="004A18DD" w:rsidP="002050CB">
      <w:pPr>
        <w:rPr>
          <w:b/>
        </w:rPr>
      </w:pPr>
      <w:r w:rsidRPr="00F83A2C">
        <w:rPr>
          <w:b/>
        </w:rPr>
        <w:t xml:space="preserve">4. Motivating persons to share, innovate, reuse, collaborate, and learn. </w:t>
      </w:r>
    </w:p>
    <w:p w14:paraId="10A5E757" w14:textId="77777777" w:rsidR="00B25050" w:rsidRPr="00F83A2C" w:rsidRDefault="004A18DD" w:rsidP="002050CB">
      <w:r w:rsidRPr="00F83A2C">
        <w:rPr>
          <w:b/>
        </w:rPr>
        <w:t>Challenges:</w:t>
      </w:r>
      <w:r w:rsidRPr="00F83A2C">
        <w:t xml:space="preserve"> people say that they have no time, they have no idea what is expected of them, or that pioneers do not expect that they should really do CT scans. </w:t>
      </w:r>
    </w:p>
    <w:p w14:paraId="47A8BD10" w14:textId="77777777" w:rsidR="00B25050" w:rsidRPr="00F83A2C" w:rsidRDefault="004A18DD" w:rsidP="002050CB">
      <w:r w:rsidRPr="00F83A2C">
        <w:rPr>
          <w:b/>
        </w:rPr>
        <w:t xml:space="preserve">Recommendation: </w:t>
      </w:r>
      <w:r w:rsidRPr="00F83A2C">
        <w:t>Create people with goals and values, recognition and values, games and recog</w:t>
      </w:r>
      <w:r w:rsidR="008A4809">
        <w:t>nis</w:t>
      </w:r>
      <w:r w:rsidRPr="00F83A2C">
        <w:t>able evidence, and positive and pessimistic outbursts. Pioneers should set and communicate goals, report progress, measure and ensure consistency, and express appreciation and appreciation to the people who set the model (</w:t>
      </w:r>
      <w:proofErr w:type="spellStart"/>
      <w:r w:rsidRPr="00F83A2C">
        <w:t>Raudelyunene</w:t>
      </w:r>
      <w:proofErr w:type="spellEnd"/>
      <w:r w:rsidRPr="00F83A2C">
        <w:t xml:space="preserve"> et al., 2018).</w:t>
      </w:r>
    </w:p>
    <w:p w14:paraId="2F69DB17" w14:textId="77777777" w:rsidR="00B25050" w:rsidRPr="00F83A2C" w:rsidRDefault="004A18DD" w:rsidP="002050CB">
      <w:pPr>
        <w:pStyle w:val="Heading2"/>
        <w:rPr>
          <w:sz w:val="24"/>
          <w:szCs w:val="24"/>
        </w:rPr>
      </w:pPr>
      <w:bookmarkStart w:id="28" w:name="_Toc68420554"/>
      <w:r w:rsidRPr="00F83A2C">
        <w:rPr>
          <w:sz w:val="24"/>
          <w:szCs w:val="24"/>
        </w:rPr>
        <w:t>5. Establishing a vision for how knowledge management should work, and relentlessly working towards making that vision a reality.</w:t>
      </w:r>
      <w:bookmarkEnd w:id="28"/>
      <w:r w:rsidRPr="00F83A2C">
        <w:rPr>
          <w:sz w:val="24"/>
          <w:szCs w:val="24"/>
        </w:rPr>
        <w:t xml:space="preserve"> </w:t>
      </w:r>
    </w:p>
    <w:p w14:paraId="0B06D7C0" w14:textId="77777777" w:rsidR="00B25050" w:rsidRPr="00F83A2C" w:rsidRDefault="004A18DD" w:rsidP="002050CB">
      <w:r w:rsidRPr="00F83A2C">
        <w:rPr>
          <w:b/>
        </w:rPr>
        <w:t xml:space="preserve">Challenges: </w:t>
      </w:r>
      <w:r w:rsidRPr="00F83A2C">
        <w:t xml:space="preserve">The end state is not characterised, convincingly or inadequately conveyed. Persons are not satisfied with why CMs are needed or how they should function. </w:t>
      </w:r>
    </w:p>
    <w:p w14:paraId="208FA4CA" w14:textId="77777777" w:rsidR="00B25050" w:rsidRPr="00F83A2C" w:rsidRDefault="004A18DD" w:rsidP="002050CB">
      <w:r w:rsidRPr="00F83A2C">
        <w:rPr>
          <w:b/>
        </w:rPr>
        <w:t>Recommendation:</w:t>
      </w:r>
      <w:r w:rsidRPr="00F83A2C">
        <w:t xml:space="preserve"> Give a reasonable idea of ​​how KM will function. At this stage, aggressively implement, improve, and repeat individual elements, </w:t>
      </w:r>
      <w:proofErr w:type="gramStart"/>
      <w:r w:rsidRPr="00F83A2C">
        <w:t>interactions</w:t>
      </w:r>
      <w:proofErr w:type="gramEnd"/>
      <w:r w:rsidRPr="00F83A2C">
        <w:t xml:space="preserve"> and innovations to realise the vision. </w:t>
      </w:r>
    </w:p>
    <w:p w14:paraId="41B18A29" w14:textId="77777777" w:rsidR="00B25050" w:rsidRPr="00F83A2C" w:rsidRDefault="004A18DD" w:rsidP="002050CB">
      <w:pPr>
        <w:pStyle w:val="Heading2"/>
        <w:rPr>
          <w:sz w:val="24"/>
          <w:szCs w:val="24"/>
        </w:rPr>
      </w:pPr>
      <w:bookmarkStart w:id="29" w:name="_Toc68420555"/>
      <w:r w:rsidRPr="00F83A2C">
        <w:rPr>
          <w:sz w:val="24"/>
          <w:szCs w:val="24"/>
        </w:rPr>
        <w:t xml:space="preserve">6. Defining compelling use cases clearly showing the advantages over existing alternatives, and answering the question </w:t>
      </w:r>
      <w:proofErr w:type="gramStart"/>
      <w:r w:rsidRPr="00F83A2C">
        <w:rPr>
          <w:sz w:val="24"/>
          <w:szCs w:val="24"/>
        </w:rPr>
        <w:t>what’s</w:t>
      </w:r>
      <w:proofErr w:type="gramEnd"/>
      <w:r w:rsidRPr="00F83A2C">
        <w:rPr>
          <w:sz w:val="24"/>
          <w:szCs w:val="24"/>
        </w:rPr>
        <w:t xml:space="preserve"> in it for me?</w:t>
      </w:r>
      <w:bookmarkEnd w:id="29"/>
    </w:p>
    <w:p w14:paraId="530E2A40" w14:textId="77777777" w:rsidR="00B25050" w:rsidRPr="00F83A2C" w:rsidRDefault="004A18DD" w:rsidP="002050CB">
      <w:r w:rsidRPr="00F83A2C">
        <w:rPr>
          <w:b/>
        </w:rPr>
        <w:t xml:space="preserve">Challenges: </w:t>
      </w:r>
      <w:r w:rsidRPr="00F83A2C">
        <w:t xml:space="preserve">Everyone's desire to show income in KM generates conflicting sentences, for example: “We need everyone to start connecting and sharing data. Unless the CIO provides more specific clarification, the CIO does not have a compelling use case. In case the CIO says, “If the </w:t>
      </w:r>
      <w:r w:rsidRPr="00F83A2C">
        <w:lastRenderedPageBreak/>
        <w:t xml:space="preserve">CIO is not worried, can the CIO start </w:t>
      </w:r>
      <w:proofErr w:type="gramStart"/>
      <w:r w:rsidRPr="00F83A2C">
        <w:t>collaborating</w:t>
      </w:r>
      <w:proofErr w:type="gramEnd"/>
      <w:r w:rsidRPr="00F83A2C">
        <w:t xml:space="preserve"> on all issues? It </w:t>
      </w:r>
      <w:proofErr w:type="gramStart"/>
      <w:r w:rsidRPr="00F83A2C">
        <w:t>doesn't</w:t>
      </w:r>
      <w:proofErr w:type="gramEnd"/>
      <w:r w:rsidRPr="00F83A2C">
        <w:t xml:space="preserve"> mean anything (Santoro et al., 2018). </w:t>
      </w:r>
    </w:p>
    <w:p w14:paraId="6177AD8B" w14:textId="77777777" w:rsidR="00B25050" w:rsidRPr="00F83A2C" w:rsidRDefault="004A18DD" w:rsidP="002050CB">
      <w:r w:rsidRPr="00F83A2C">
        <w:rPr>
          <w:b/>
        </w:rPr>
        <w:t xml:space="preserve">Recommendation: </w:t>
      </w:r>
      <w:r w:rsidRPr="00F83A2C">
        <w:t xml:space="preserve">Ask persons to use KM for explicit assignments for which it is most appropriate, such as suggesting, asking, discovering, responding, perceiving, highlighting, and suggesting. Collaborate on explicit use cases and discuss how the proposed machine </w:t>
      </w:r>
      <w:proofErr w:type="gramStart"/>
      <w:r w:rsidRPr="00F83A2C">
        <w:t>actually delivers</w:t>
      </w:r>
      <w:proofErr w:type="gramEnd"/>
      <w:r w:rsidRPr="00F83A2C">
        <w:t xml:space="preserve"> the best results (Segarra, et al 2017). </w:t>
      </w:r>
    </w:p>
    <w:p w14:paraId="47499499" w14:textId="77777777" w:rsidR="00B25050" w:rsidRPr="00F83A2C" w:rsidRDefault="004A18DD" w:rsidP="002050CB">
      <w:pPr>
        <w:pStyle w:val="Heading2"/>
        <w:rPr>
          <w:sz w:val="24"/>
          <w:szCs w:val="24"/>
        </w:rPr>
      </w:pPr>
      <w:bookmarkStart w:id="30" w:name="_Toc68420556"/>
      <w:r w:rsidRPr="00F83A2C">
        <w:rPr>
          <w:sz w:val="24"/>
          <w:szCs w:val="24"/>
        </w:rPr>
        <w:t>7. Getting persons to openly ask for help.</w:t>
      </w:r>
      <w:bookmarkEnd w:id="30"/>
      <w:r w:rsidRPr="00F83A2C">
        <w:rPr>
          <w:sz w:val="24"/>
          <w:szCs w:val="24"/>
        </w:rPr>
        <w:t xml:space="preserve"> </w:t>
      </w:r>
    </w:p>
    <w:p w14:paraId="6CD68905" w14:textId="77777777" w:rsidR="00B25050" w:rsidRPr="00F83A2C" w:rsidRDefault="004A18DD" w:rsidP="002050CB">
      <w:r w:rsidRPr="00F83A2C">
        <w:rPr>
          <w:b/>
        </w:rPr>
        <w:t>Challenges:</w:t>
      </w:r>
      <w:r w:rsidRPr="00F83A2C">
        <w:t xml:space="preserve"> persons are hesitant to ask for help in broad daylight, contact persons from various firms, or say something inappropriate. They would rather endure peacefully than reveal their oblivion to the world or receive a reprimand, </w:t>
      </w:r>
      <w:proofErr w:type="gramStart"/>
      <w:r w:rsidRPr="00F83A2C">
        <w:t>accusation</w:t>
      </w:r>
      <w:proofErr w:type="gramEnd"/>
      <w:r w:rsidRPr="00F83A2C">
        <w:t xml:space="preserve"> or ridicule (</w:t>
      </w:r>
      <w:proofErr w:type="spellStart"/>
      <w:r w:rsidRPr="00F83A2C">
        <w:t>Shujahat</w:t>
      </w:r>
      <w:proofErr w:type="spellEnd"/>
      <w:r w:rsidRPr="00F83A2C">
        <w:t xml:space="preserve">, et al 2019). </w:t>
      </w:r>
    </w:p>
    <w:p w14:paraId="7D53840B" w14:textId="77777777" w:rsidR="00B25050" w:rsidRPr="00F83A2C" w:rsidRDefault="004A18DD" w:rsidP="002050CB">
      <w:r w:rsidRPr="00F83A2C">
        <w:rPr>
          <w:b/>
        </w:rPr>
        <w:t xml:space="preserve">Recommendation: </w:t>
      </w:r>
      <w:r w:rsidRPr="00F83A2C">
        <w:t xml:space="preserve">Encourage persons to build trust in their networks so they know better who they will turn to for help. Simplify where the query is located with a web summary, easy-to-use search, and a separate clean local area for each important topic. Suggest ways to ask other persons questions, including about unknown devices of the main query. Distract the questions the knowledge manager </w:t>
      </w:r>
      <w:proofErr w:type="gramStart"/>
      <w:r w:rsidRPr="00F83A2C">
        <w:t>receive</w:t>
      </w:r>
      <w:proofErr w:type="gramEnd"/>
      <w:r w:rsidRPr="00F83A2C">
        <w:t xml:space="preserve"> and ask other persons who are often asked to do the same (</w:t>
      </w:r>
      <w:proofErr w:type="spellStart"/>
      <w:r w:rsidRPr="00F83A2C">
        <w:t>Shpakova</w:t>
      </w:r>
      <w:proofErr w:type="spellEnd"/>
      <w:r w:rsidRPr="00F83A2C">
        <w:t xml:space="preserve">, et al 2017). </w:t>
      </w:r>
    </w:p>
    <w:p w14:paraId="07FD8453" w14:textId="77777777" w:rsidR="00B25050" w:rsidRPr="00F83A2C" w:rsidRDefault="004A18DD" w:rsidP="002050CB">
      <w:pPr>
        <w:pStyle w:val="Heading2"/>
        <w:rPr>
          <w:sz w:val="24"/>
          <w:szCs w:val="24"/>
        </w:rPr>
      </w:pPr>
      <w:bookmarkStart w:id="31" w:name="_Toc68420557"/>
      <w:r w:rsidRPr="00F83A2C">
        <w:rPr>
          <w:sz w:val="24"/>
          <w:szCs w:val="24"/>
        </w:rPr>
        <w:t>8. Making useful information easily findable.</w:t>
      </w:r>
      <w:bookmarkEnd w:id="31"/>
      <w:r w:rsidRPr="00F83A2C">
        <w:rPr>
          <w:sz w:val="24"/>
          <w:szCs w:val="24"/>
        </w:rPr>
        <w:t xml:space="preserve"> </w:t>
      </w:r>
    </w:p>
    <w:p w14:paraId="23CA0E0A" w14:textId="77777777" w:rsidR="00B25050" w:rsidRPr="00F83A2C" w:rsidRDefault="004A18DD" w:rsidP="002050CB">
      <w:r w:rsidRPr="00F83A2C">
        <w:rPr>
          <w:b/>
        </w:rPr>
        <w:t xml:space="preserve">Challenges: </w:t>
      </w:r>
      <w:r w:rsidRPr="00F83A2C">
        <w:t xml:space="preserve">persons </w:t>
      </w:r>
      <w:proofErr w:type="gramStart"/>
      <w:r w:rsidRPr="00F83A2C">
        <w:t>can't</w:t>
      </w:r>
      <w:proofErr w:type="gramEnd"/>
      <w:r w:rsidRPr="00F83A2C">
        <w:t xml:space="preserve"> find the data, assets, or professionals they need to work. The search does not work, and in any case, when it does, the content is insufficient, outdated, or insignificant. </w:t>
      </w:r>
    </w:p>
    <w:p w14:paraId="19895DB7" w14:textId="77777777" w:rsidR="00B25050" w:rsidRPr="00F83A2C" w:rsidRDefault="004A18DD" w:rsidP="002050CB">
      <w:r w:rsidRPr="00F83A2C">
        <w:rPr>
          <w:b/>
        </w:rPr>
        <w:t xml:space="preserve">Recommendation: </w:t>
      </w:r>
      <w:r w:rsidRPr="00F83A2C">
        <w:t xml:space="preserve">Add that I tracked this important trick as a "like" trick, but more obvious to the whole being; Convince customers to click this trap to discover content they can reuse. Allow </w:t>
      </w:r>
      <w:proofErr w:type="spellStart"/>
      <w:r w:rsidRPr="00F83A2C">
        <w:t>labeling</w:t>
      </w:r>
      <w:proofErr w:type="spellEnd"/>
      <w:r w:rsidRPr="00F83A2C">
        <w:t xml:space="preserve"> of a substance from a trusted source in accordance with established practice. Allow browsing by date, quality of tags, type of client, etc. Moreover, when creating content with the most tags, I followed these gadgets, highlighted separately, as shown in practice, from going from the original source to the most important components. Recog</w:t>
      </w:r>
      <w:r w:rsidR="008A4809">
        <w:t>nis</w:t>
      </w:r>
      <w:r w:rsidRPr="00F83A2C">
        <w:t xml:space="preserve">e topics that are usually solid, shepherd-specific, abstract for consideration and discussion, and present them as the most accurate choice when looking for big business, with references to an element considered striking </w:t>
      </w:r>
      <w:r w:rsidRPr="00F83A2C">
        <w:lastRenderedPageBreak/>
        <w:t xml:space="preserve">at each of these key points. Discover approaches to improvement in a nutshell (Sousa, and Rocha, 2019). </w:t>
      </w:r>
    </w:p>
    <w:p w14:paraId="45DD0547" w14:textId="77777777" w:rsidR="00B25050" w:rsidRPr="00F83A2C" w:rsidRDefault="004A18DD" w:rsidP="002050CB">
      <w:pPr>
        <w:pStyle w:val="Heading2"/>
        <w:rPr>
          <w:sz w:val="24"/>
          <w:szCs w:val="24"/>
        </w:rPr>
      </w:pPr>
      <w:bookmarkStart w:id="32" w:name="_Toc68420558"/>
      <w:r w:rsidRPr="00F83A2C">
        <w:rPr>
          <w:sz w:val="24"/>
          <w:szCs w:val="24"/>
        </w:rPr>
        <w:t>9. Connecting persons to each other so they can help each other at the time of need.</w:t>
      </w:r>
      <w:bookmarkEnd w:id="32"/>
      <w:r w:rsidRPr="00F83A2C">
        <w:rPr>
          <w:sz w:val="24"/>
          <w:szCs w:val="24"/>
        </w:rPr>
        <w:t xml:space="preserve"> </w:t>
      </w:r>
    </w:p>
    <w:p w14:paraId="4B205FCA" w14:textId="77777777" w:rsidR="00B25050" w:rsidRPr="00F83A2C" w:rsidRDefault="004A18DD" w:rsidP="002050CB">
      <w:r w:rsidRPr="00F83A2C">
        <w:rPr>
          <w:b/>
        </w:rPr>
        <w:t>Challenges:</w:t>
      </w:r>
      <w:r w:rsidRPr="00F83A2C">
        <w:t xml:space="preserve"> KM projects revolve around people traveling to build buildings, talk, or fix electronic documents this is difficult to accomplish. </w:t>
      </w:r>
    </w:p>
    <w:p w14:paraId="3407B0E9" w14:textId="77777777" w:rsidR="00B25050" w:rsidRPr="00F83A2C" w:rsidRDefault="004A18DD" w:rsidP="002050CB">
      <w:r w:rsidRPr="00F83A2C">
        <w:rPr>
          <w:b/>
        </w:rPr>
        <w:t xml:space="preserve">Recommendation: </w:t>
      </w:r>
      <w:r w:rsidRPr="00F83A2C">
        <w:t xml:space="preserve">Dave Snowden said: If the knowledge manager ask someone or any other authority for unequivocal proof of the true need, the knowledge manager will never be denied. If the knowledge manager </w:t>
      </w:r>
      <w:proofErr w:type="gramStart"/>
      <w:r w:rsidRPr="00F83A2C">
        <w:t>ask</w:t>
      </w:r>
      <w:proofErr w:type="gramEnd"/>
      <w:r w:rsidRPr="00F83A2C">
        <w:t xml:space="preserve"> them to provide the knowledge manager with their agreements, which the knowledge manager may need later, at this stage, the knowledge manager will never get them. The best way is to allow recording and turning on during a power outage. The best way to do this is on site (</w:t>
      </w:r>
      <w:proofErr w:type="spellStart"/>
      <w:r w:rsidRPr="00F83A2C">
        <w:rPr>
          <w:rFonts w:eastAsia="Arial"/>
          <w:color w:val="222222"/>
          <w:highlight w:val="white"/>
        </w:rPr>
        <w:t>Athayde</w:t>
      </w:r>
      <w:proofErr w:type="spellEnd"/>
      <w:r w:rsidRPr="00F83A2C">
        <w:rPr>
          <w:rFonts w:eastAsia="Arial"/>
          <w:color w:val="222222"/>
          <w:highlight w:val="white"/>
        </w:rPr>
        <w:t xml:space="preserve"> et al, 2017</w:t>
      </w:r>
      <w:r w:rsidRPr="00F83A2C">
        <w:t xml:space="preserve">). </w:t>
      </w:r>
    </w:p>
    <w:p w14:paraId="261A9D08" w14:textId="77777777" w:rsidR="00B25050" w:rsidRPr="00F83A2C" w:rsidRDefault="004A18DD" w:rsidP="002050CB">
      <w:r w:rsidRPr="00F83A2C">
        <w:t xml:space="preserve">If the knowledge manager needs to find a document or domain specialist, impress the best firms with the petition.  Firms are working </w:t>
      </w:r>
      <w:proofErr w:type="gramStart"/>
      <w:r w:rsidRPr="00F83A2C">
        <w:t>fine,</w:t>
      </w:r>
      <w:proofErr w:type="gramEnd"/>
      <w:r w:rsidRPr="00F83A2C">
        <w:t xml:space="preserve"> the knowledge manager will get it anyway and the knowledge manager can act. Reports and authorisations will appear in connection with the request. Scrolling the entire row, the knowledge manager will learn how to modify the proposed reports, evaluate different points of view, see deception and disagreement, and reconcile the various records and opinions of many (</w:t>
      </w:r>
      <w:proofErr w:type="spellStart"/>
      <w:proofErr w:type="gramStart"/>
      <w:r w:rsidRPr="00F83A2C">
        <w:t>Turulja</w:t>
      </w:r>
      <w:proofErr w:type="spellEnd"/>
      <w:r w:rsidRPr="00F83A2C">
        <w:t xml:space="preserve">,   </w:t>
      </w:r>
      <w:proofErr w:type="gramEnd"/>
      <w:r w:rsidRPr="00F83A2C">
        <w:t xml:space="preserve">and </w:t>
      </w:r>
      <w:proofErr w:type="spellStart"/>
      <w:r w:rsidRPr="00F83A2C">
        <w:t>Bajgoric</w:t>
      </w:r>
      <w:proofErr w:type="spellEnd"/>
      <w:r w:rsidRPr="00F83A2C">
        <w:t>,   2018).</w:t>
      </w:r>
    </w:p>
    <w:p w14:paraId="66071332" w14:textId="77777777" w:rsidR="00B25050" w:rsidRPr="00F83A2C" w:rsidRDefault="004A18DD" w:rsidP="002050CB">
      <w:pPr>
        <w:pStyle w:val="Heading2"/>
        <w:rPr>
          <w:sz w:val="24"/>
          <w:szCs w:val="24"/>
        </w:rPr>
      </w:pPr>
      <w:bookmarkStart w:id="33" w:name="_Toc68420559"/>
      <w:r w:rsidRPr="00F83A2C">
        <w:rPr>
          <w:sz w:val="24"/>
          <w:szCs w:val="24"/>
        </w:rPr>
        <w:t>10. Improving decisions, actions, and learning.</w:t>
      </w:r>
      <w:bookmarkEnd w:id="33"/>
      <w:r w:rsidRPr="00F83A2C">
        <w:rPr>
          <w:sz w:val="24"/>
          <w:szCs w:val="24"/>
        </w:rPr>
        <w:t xml:space="preserve"> </w:t>
      </w:r>
    </w:p>
    <w:p w14:paraId="38785675" w14:textId="77777777" w:rsidR="00B25050" w:rsidRPr="00F83A2C" w:rsidRDefault="004A18DD" w:rsidP="002050CB">
      <w:r w:rsidRPr="00F83A2C">
        <w:rPr>
          <w:b/>
        </w:rPr>
        <w:t>Challenges:</w:t>
      </w:r>
      <w:r w:rsidRPr="00F83A2C">
        <w:t xml:space="preserve"> Leadership programs use ambiguous thoughts, such as increasing accountability, increasing value, or reinforcing rebellion. They are difficult to evaluate and implement. </w:t>
      </w:r>
    </w:p>
    <w:p w14:paraId="7B99928E" w14:textId="77777777" w:rsidR="00B25050" w:rsidRPr="00F83A2C" w:rsidRDefault="004A18DD" w:rsidP="002050CB">
      <w:r w:rsidRPr="00F83A2C">
        <w:rPr>
          <w:b/>
        </w:rPr>
        <w:t xml:space="preserve">Recommendation: </w:t>
      </w:r>
      <w:r w:rsidRPr="00F83A2C">
        <w:t xml:space="preserve">Leading KM's involvement in the middle-class business Set goals and objectives to demonstrate progress and help people make better decisions, succeed, and help others. </w:t>
      </w:r>
    </w:p>
    <w:p w14:paraId="4D983970" w14:textId="77777777" w:rsidR="00B25050" w:rsidRPr="00F83A2C" w:rsidRDefault="004A18DD" w:rsidP="002050CB">
      <w:pPr>
        <w:rPr>
          <w:b/>
        </w:rPr>
      </w:pPr>
      <w:r w:rsidRPr="00F83A2C">
        <w:rPr>
          <w:b/>
        </w:rPr>
        <w:t xml:space="preserve">11. Focusing on a few initiatives, setting a few simple goals, and not trying to tackle everything possible. </w:t>
      </w:r>
    </w:p>
    <w:p w14:paraId="63E04E3C" w14:textId="77777777" w:rsidR="00B25050" w:rsidRPr="00F83A2C" w:rsidRDefault="004A18DD" w:rsidP="002050CB">
      <w:r w:rsidRPr="00F83A2C">
        <w:rPr>
          <w:b/>
        </w:rPr>
        <w:t>Challenges:</w:t>
      </w:r>
      <w:r w:rsidRPr="00F83A2C">
        <w:t xml:space="preserve"> In any case, 50 different individuals, cycles and innovative KS segments are available for execution. </w:t>
      </w:r>
      <w:proofErr w:type="gramStart"/>
      <w:r w:rsidRPr="00F83A2C">
        <w:t>It's</w:t>
      </w:r>
      <w:proofErr w:type="gramEnd"/>
      <w:r w:rsidRPr="00F83A2C">
        <w:t xml:space="preserve"> usually tempting to try each one. It is difficult to resist the temptation </w:t>
      </w:r>
      <w:r w:rsidRPr="00F83A2C">
        <w:lastRenderedPageBreak/>
        <w:t>of the latest innovations, currently dominant fashion or device that sounds unrealistic. Firms tend to create important mechanisms for little-known measurements (</w:t>
      </w:r>
      <w:proofErr w:type="spellStart"/>
      <w:r w:rsidRPr="00F83A2C">
        <w:rPr>
          <w:rFonts w:eastAsia="Arial"/>
          <w:color w:val="222222"/>
          <w:highlight w:val="white"/>
        </w:rPr>
        <w:t>Kepuska</w:t>
      </w:r>
      <w:proofErr w:type="spellEnd"/>
      <w:r w:rsidRPr="00F83A2C">
        <w:t xml:space="preserve">, </w:t>
      </w:r>
      <w:r w:rsidRPr="00F83A2C">
        <w:rPr>
          <w:rFonts w:eastAsia="Arial"/>
          <w:color w:val="222222"/>
          <w:highlight w:val="white"/>
        </w:rPr>
        <w:t xml:space="preserve">and </w:t>
      </w:r>
      <w:proofErr w:type="spellStart"/>
      <w:r w:rsidRPr="00F83A2C">
        <w:rPr>
          <w:rFonts w:eastAsia="Arial"/>
          <w:color w:val="222222"/>
          <w:highlight w:val="white"/>
        </w:rPr>
        <w:t>Bohouta</w:t>
      </w:r>
      <w:proofErr w:type="spellEnd"/>
      <w:r w:rsidRPr="00F83A2C">
        <w:rPr>
          <w:rFonts w:eastAsia="Arial"/>
          <w:color w:val="222222"/>
          <w:highlight w:val="white"/>
        </w:rPr>
        <w:t>, 2018</w:t>
      </w:r>
      <w:r w:rsidRPr="00F83A2C">
        <w:t xml:space="preserve">). </w:t>
      </w:r>
    </w:p>
    <w:p w14:paraId="2F2637C1" w14:textId="77777777" w:rsidR="00B25050" w:rsidRPr="00F83A2C" w:rsidRDefault="004A18DD" w:rsidP="002050CB">
      <w:r w:rsidRPr="00F83A2C">
        <w:rPr>
          <w:b/>
        </w:rPr>
        <w:t xml:space="preserve">Recommendation: </w:t>
      </w:r>
      <w:r w:rsidRPr="00F83A2C">
        <w:t>Set three goals for employees and stick to them any year. Choose from three medium points that are simple, expensive, and expensive. Make these three important goals in writing a letter for the purpose of making everyone remember themselves. Few KM sections bring participation advantages right now. Stay on the planned mind-set, whether low or unexpected can be seen (Younger, by Gilmore, 2017).</w:t>
      </w:r>
    </w:p>
    <w:p w14:paraId="6835A66D" w14:textId="77777777" w:rsidR="00B25050" w:rsidRPr="00F83A2C" w:rsidRDefault="004A18DD" w:rsidP="002050CB">
      <w:pPr>
        <w:pStyle w:val="Heading2"/>
        <w:rPr>
          <w:sz w:val="24"/>
          <w:szCs w:val="24"/>
        </w:rPr>
      </w:pPr>
      <w:bookmarkStart w:id="34" w:name="_Toc68420560"/>
      <w:r w:rsidRPr="00F83A2C">
        <w:rPr>
          <w:sz w:val="24"/>
          <w:szCs w:val="24"/>
        </w:rPr>
        <w:t>12. Delivering what persons want and the firm needs, not what is trendy?</w:t>
      </w:r>
      <w:bookmarkEnd w:id="34"/>
      <w:r w:rsidRPr="00F83A2C">
        <w:rPr>
          <w:sz w:val="24"/>
          <w:szCs w:val="24"/>
        </w:rPr>
        <w:t xml:space="preserve"> </w:t>
      </w:r>
    </w:p>
    <w:p w14:paraId="6D3E9017" w14:textId="77777777" w:rsidR="00B25050" w:rsidRPr="00F83A2C" w:rsidRDefault="004A18DD" w:rsidP="002050CB">
      <w:r w:rsidRPr="00F83A2C">
        <w:rPr>
          <w:b/>
        </w:rPr>
        <w:t>Challenges:</w:t>
      </w:r>
      <w:r w:rsidRPr="00F83A2C">
        <w:t xml:space="preserve"> firms can be adjusted through high quality, benches, and best practices. Seth Godin said: Comparing nature research encourages us to be anonymous, to stay normal, and just to do what everyone else does. Any new movement will be fruitless if it does not address the issues of collection of targets or is expected to be detained (</w:t>
      </w:r>
      <w:proofErr w:type="spellStart"/>
      <w:r w:rsidRPr="00F83A2C">
        <w:t>Turulja</w:t>
      </w:r>
      <w:proofErr w:type="spellEnd"/>
      <w:r w:rsidRPr="00F83A2C">
        <w:t xml:space="preserve">, and </w:t>
      </w:r>
      <w:proofErr w:type="spellStart"/>
      <w:r w:rsidRPr="00F83A2C">
        <w:t>Bajgoric</w:t>
      </w:r>
      <w:proofErr w:type="spellEnd"/>
      <w:r w:rsidRPr="00F83A2C">
        <w:t xml:space="preserve">, 2018). </w:t>
      </w:r>
    </w:p>
    <w:p w14:paraId="142AC329" w14:textId="77777777" w:rsidR="00B25050" w:rsidRPr="00F83A2C" w:rsidRDefault="004A18DD" w:rsidP="002050CB">
      <w:r w:rsidRPr="00F83A2C">
        <w:rPr>
          <w:b/>
        </w:rPr>
        <w:t xml:space="preserve">Recommendation: </w:t>
      </w:r>
      <w:r w:rsidRPr="00F83A2C">
        <w:t>Use constructs, models, and benchmarking as a source of suspects, not as an accurate choice that can be neglected. Work with the clients as the clients the knowledge manager are trying to find, satisfy, and retain. Develop reformist two-way communication strategies. Chat, research, hand out flyers and follow sites. Or, on the other hand, and more importantly, check what the voters are telling the knowledge manager and take the right step (</w:t>
      </w:r>
      <w:proofErr w:type="gramStart"/>
      <w:r w:rsidRPr="00F83A2C">
        <w:t xml:space="preserve">Sousa,   </w:t>
      </w:r>
      <w:proofErr w:type="gramEnd"/>
      <w:r w:rsidRPr="00F83A2C">
        <w:t>and Rocha,   2019).</w:t>
      </w:r>
    </w:p>
    <w:p w14:paraId="478DB8A9" w14:textId="77777777" w:rsidR="00B25050" w:rsidRPr="00F83A2C" w:rsidRDefault="004A18DD" w:rsidP="002050CB">
      <w:pPr>
        <w:pStyle w:val="Heading2"/>
        <w:rPr>
          <w:sz w:val="24"/>
          <w:szCs w:val="24"/>
        </w:rPr>
      </w:pPr>
      <w:bookmarkStart w:id="35" w:name="_Toc68420561"/>
      <w:r w:rsidRPr="00F83A2C">
        <w:rPr>
          <w:sz w:val="24"/>
          <w:szCs w:val="24"/>
        </w:rPr>
        <w:t>13. Communicating by pull and opt-in, not by push</w:t>
      </w:r>
      <w:bookmarkEnd w:id="35"/>
    </w:p>
    <w:p w14:paraId="22F21126" w14:textId="77777777" w:rsidR="00B25050" w:rsidRPr="00F83A2C" w:rsidRDefault="004A18DD" w:rsidP="002050CB">
      <w:r w:rsidRPr="00F83A2C">
        <w:rPr>
          <w:b/>
        </w:rPr>
        <w:t xml:space="preserve">Challenges: </w:t>
      </w:r>
      <w:r w:rsidRPr="00F83A2C">
        <w:t xml:space="preserve">firms need to disseminate data to people. Pioneers usually send extensive emails and brochures to persons who </w:t>
      </w:r>
      <w:proofErr w:type="gramStart"/>
      <w:r w:rsidRPr="00F83A2C">
        <w:t>don't</w:t>
      </w:r>
      <w:proofErr w:type="gramEnd"/>
      <w:r w:rsidRPr="00F83A2C">
        <w:t xml:space="preserve"> understand that. </w:t>
      </w:r>
    </w:p>
    <w:p w14:paraId="3B88ABE8" w14:textId="77777777" w:rsidR="00B25050" w:rsidRPr="00F83A2C" w:rsidRDefault="004A18DD" w:rsidP="002050CB">
      <w:r w:rsidRPr="00F83A2C">
        <w:rPr>
          <w:b/>
        </w:rPr>
        <w:t xml:space="preserve">Recommendation: </w:t>
      </w:r>
      <w:r w:rsidRPr="00F83A2C">
        <w:t>Make it so that persons are interested in pulling content for themselves. Unleash shopping and content abandonment. Extend direct contact with pioneers to replace newsletters loaded with corporate conversations and language (</w:t>
      </w:r>
      <w:proofErr w:type="spellStart"/>
      <w:r w:rsidRPr="00F83A2C">
        <w:rPr>
          <w:rFonts w:eastAsia="Arial"/>
          <w:color w:val="222222"/>
          <w:highlight w:val="white"/>
        </w:rPr>
        <w:t>Tou</w:t>
      </w:r>
      <w:proofErr w:type="spellEnd"/>
      <w:r w:rsidRPr="00F83A2C">
        <w:t xml:space="preserve"> et al, </w:t>
      </w:r>
      <w:r w:rsidRPr="00F83A2C">
        <w:rPr>
          <w:rFonts w:eastAsia="Arial"/>
          <w:color w:val="222222"/>
          <w:highlight w:val="white"/>
        </w:rPr>
        <w:t>2019</w:t>
      </w:r>
      <w:r w:rsidRPr="00F83A2C">
        <w:t>).</w:t>
      </w:r>
    </w:p>
    <w:p w14:paraId="0537B99A" w14:textId="77777777" w:rsidR="00B25050" w:rsidRPr="00F83A2C" w:rsidRDefault="004A18DD" w:rsidP="002050CB">
      <w:pPr>
        <w:rPr>
          <w:b/>
        </w:rPr>
      </w:pPr>
      <w:r w:rsidRPr="00F83A2C">
        <w:rPr>
          <w:b/>
        </w:rPr>
        <w:t xml:space="preserve">14. Augmenting and automating processes using analytics, cognitive computing, and related techniques. </w:t>
      </w:r>
    </w:p>
    <w:p w14:paraId="45D80603" w14:textId="77777777" w:rsidR="00B25050" w:rsidRPr="00F83A2C" w:rsidRDefault="004A18DD" w:rsidP="002050CB">
      <w:r w:rsidRPr="00F83A2C">
        <w:rPr>
          <w:b/>
        </w:rPr>
        <w:t>Challenges:</w:t>
      </w:r>
      <w:r w:rsidRPr="00F83A2C">
        <w:t xml:space="preserve"> New advances in knowledge management are presented, </w:t>
      </w:r>
      <w:proofErr w:type="gramStart"/>
      <w:r w:rsidRPr="00F83A2C">
        <w:t>advertised</w:t>
      </w:r>
      <w:proofErr w:type="gramEnd"/>
      <w:r w:rsidRPr="00F83A2C">
        <w:t xml:space="preserve"> and implemented. However, they regularly neglect their warranty. </w:t>
      </w:r>
    </w:p>
    <w:p w14:paraId="0B6B7C5B" w14:textId="77777777" w:rsidR="00B25050" w:rsidRPr="00F83A2C" w:rsidRDefault="004A18DD" w:rsidP="002050CB">
      <w:r w:rsidRPr="00F83A2C">
        <w:rPr>
          <w:b/>
        </w:rPr>
        <w:lastRenderedPageBreak/>
        <w:t>Recommendation:</w:t>
      </w:r>
      <w:r w:rsidRPr="00F83A2C">
        <w:t xml:space="preserve"> Before the superintendent starts reviewing new material, look for practical suggestions that show that they can do well in class. Business analysis and understanding can </w:t>
      </w:r>
      <w:proofErr w:type="gramStart"/>
      <w:r w:rsidRPr="00F83A2C">
        <w:t>open up</w:t>
      </w:r>
      <w:proofErr w:type="gramEnd"/>
      <w:r w:rsidRPr="00F83A2C">
        <w:t xml:space="preserve"> through technical expertise, practical experience, promoting circuits, design and manufacturing strategies, effective correspondence, diverting customers from purchasing, and improving business operations. Intelligence and design and imagination can attract human attention and mimic the functioning of the human brain by focusing on the severity of anxiety and weakness. It can improve people’s ability to increase their ability to understand, request, objects, plan and respond to other people, as usual or experimental situations (</w:t>
      </w:r>
      <w:proofErr w:type="spellStart"/>
      <w:r w:rsidRPr="00F83A2C">
        <w:t>Shpakova</w:t>
      </w:r>
      <w:proofErr w:type="spellEnd"/>
      <w:r w:rsidRPr="00F83A2C">
        <w:t xml:space="preserve">, et al 2017). </w:t>
      </w:r>
    </w:p>
    <w:p w14:paraId="358E6BAD" w14:textId="77777777" w:rsidR="00B25050" w:rsidRPr="00F83A2C" w:rsidRDefault="004A18DD" w:rsidP="002050CB">
      <w:pPr>
        <w:pStyle w:val="Heading2"/>
        <w:rPr>
          <w:sz w:val="24"/>
          <w:szCs w:val="24"/>
        </w:rPr>
      </w:pPr>
      <w:bookmarkStart w:id="36" w:name="_Toc68420562"/>
      <w:r w:rsidRPr="00F83A2C">
        <w:rPr>
          <w:sz w:val="24"/>
          <w:szCs w:val="24"/>
        </w:rPr>
        <w:t>15. Integrating knowledge management into existing processes, workflows, and systems.</w:t>
      </w:r>
      <w:bookmarkEnd w:id="36"/>
      <w:r w:rsidRPr="00F83A2C">
        <w:rPr>
          <w:sz w:val="24"/>
          <w:szCs w:val="24"/>
        </w:rPr>
        <w:t xml:space="preserve"> </w:t>
      </w:r>
    </w:p>
    <w:p w14:paraId="33C5A3AA" w14:textId="77777777" w:rsidR="00B25050" w:rsidRPr="00F83A2C" w:rsidRDefault="004A18DD" w:rsidP="002050CB">
      <w:r w:rsidRPr="00F83A2C">
        <w:rPr>
          <w:b/>
        </w:rPr>
        <w:t>Challenges:</w:t>
      </w:r>
      <w:r w:rsidRPr="00F83A2C">
        <w:t xml:space="preserve"> The KM is supposed to be perceived as the extra work. It requires additional tools that persons </w:t>
      </w:r>
      <w:proofErr w:type="gramStart"/>
      <w:r w:rsidRPr="00F83A2C">
        <w:t>have to</w:t>
      </w:r>
      <w:proofErr w:type="gramEnd"/>
      <w:r w:rsidRPr="00F83A2C">
        <w:t xml:space="preserve"> learn and use. </w:t>
      </w:r>
    </w:p>
    <w:p w14:paraId="4024861A" w14:textId="77777777" w:rsidR="00B25050" w:rsidRPr="00F83A2C" w:rsidRDefault="004A18DD" w:rsidP="002050CB">
      <w:r w:rsidRPr="00F83A2C">
        <w:rPr>
          <w:b/>
        </w:rPr>
        <w:t xml:space="preserve">Recommendation: </w:t>
      </w:r>
      <w:r w:rsidRPr="00F83A2C">
        <w:t>Embed data was recorded at the hour of treatment procedures and not as a separate item. Change products with measures to prevent the need for selected equipment. To find ways to deal with the car circuits are required to test and adjust the final position (</w:t>
      </w:r>
      <w:proofErr w:type="spellStart"/>
      <w:r w:rsidRPr="00F83A2C">
        <w:rPr>
          <w:rFonts w:eastAsia="Arial"/>
          <w:color w:val="222222"/>
          <w:highlight w:val="white"/>
        </w:rPr>
        <w:t>Wankhed</w:t>
      </w:r>
      <w:proofErr w:type="spellEnd"/>
      <w:r w:rsidRPr="00F83A2C">
        <w:t xml:space="preserve">, </w:t>
      </w:r>
      <w:proofErr w:type="spellStart"/>
      <w:r w:rsidRPr="00F83A2C">
        <w:rPr>
          <w:rFonts w:eastAsia="Arial"/>
          <w:color w:val="222222"/>
          <w:highlight w:val="white"/>
        </w:rPr>
        <w:t>Wukkadada</w:t>
      </w:r>
      <w:proofErr w:type="spellEnd"/>
      <w:r w:rsidRPr="00F83A2C">
        <w:t xml:space="preserve"> </w:t>
      </w:r>
      <w:r w:rsidRPr="00F83A2C">
        <w:rPr>
          <w:rFonts w:eastAsia="Arial"/>
          <w:color w:val="222222"/>
          <w:highlight w:val="white"/>
        </w:rPr>
        <w:t>and Nadar</w:t>
      </w:r>
      <w:r w:rsidRPr="00F83A2C">
        <w:t xml:space="preserve">, </w:t>
      </w:r>
      <w:r w:rsidRPr="00F83A2C">
        <w:rPr>
          <w:rFonts w:eastAsia="Arial"/>
          <w:color w:val="222222"/>
          <w:highlight w:val="white"/>
        </w:rPr>
        <w:t>2018</w:t>
      </w:r>
      <w:r w:rsidRPr="00F83A2C">
        <w:t>).</w:t>
      </w:r>
    </w:p>
    <w:p w14:paraId="54396903" w14:textId="77777777" w:rsidR="00B25050" w:rsidRPr="00F83A2C" w:rsidRDefault="004A18DD" w:rsidP="002050CB">
      <w:pPr>
        <w:pStyle w:val="Heading2"/>
        <w:rPr>
          <w:sz w:val="24"/>
          <w:szCs w:val="24"/>
        </w:rPr>
      </w:pPr>
      <w:bookmarkStart w:id="37" w:name="_Toc68420563"/>
      <w:r w:rsidRPr="00F83A2C">
        <w:rPr>
          <w:sz w:val="24"/>
          <w:szCs w:val="24"/>
        </w:rPr>
        <w:t>Conclusion</w:t>
      </w:r>
      <w:bookmarkEnd w:id="37"/>
    </w:p>
    <w:p w14:paraId="397E8290" w14:textId="77777777" w:rsidR="00B25050" w:rsidRPr="00F83A2C" w:rsidRDefault="004A18DD" w:rsidP="002050CB">
      <w:r w:rsidRPr="00F83A2C">
        <w:t xml:space="preserve">Almost every firm these days understands that </w:t>
      </w:r>
      <w:proofErr w:type="gramStart"/>
      <w:r w:rsidRPr="00F83A2C">
        <w:t>in order to</w:t>
      </w:r>
      <w:proofErr w:type="gramEnd"/>
      <w:r w:rsidRPr="00F83A2C">
        <w:t xml:space="preserve"> survive in today's serious global environment, it has the information base for financial uprisings. They understood the need and importance of this important resource. As information leaders raise fundamental questions of hierarchical transformation, endurance, and skills in the face of ever-increasing environmental changes, there is a fundamental requirement for strong governance. Three parts that can be successful with this essential resource include: recog</w:t>
      </w:r>
      <w:r w:rsidR="008A4809">
        <w:t>nis</w:t>
      </w:r>
      <w:r w:rsidRPr="00F83A2C">
        <w:t xml:space="preserve">ing viable administration systems. Using innovations in freely available data to implement these methodologies and create information in governance structures and a strong culture that can perceive their requirements and relevance and subsequently adjust them. Likewise, information is essential for learning, so a viable administration can help improve the business opportunities and profitability of a learning </w:t>
      </w:r>
      <w:proofErr w:type="gramStart"/>
      <w:r w:rsidRPr="00F83A2C">
        <w:t>firm, and</w:t>
      </w:r>
      <w:proofErr w:type="gramEnd"/>
      <w:r w:rsidRPr="00F83A2C">
        <w:t xml:space="preserve"> can also increase the cost of its administration or articles, thereby improving its overall presentation and achieving meaningful results.</w:t>
      </w:r>
      <w:r w:rsidRPr="00F83A2C">
        <w:tab/>
      </w:r>
    </w:p>
    <w:p w14:paraId="4563AC6C" w14:textId="77777777" w:rsidR="00B25050" w:rsidRPr="00F83A2C" w:rsidRDefault="004A18DD" w:rsidP="002050CB">
      <w:r w:rsidRPr="00F83A2C">
        <w:lastRenderedPageBreak/>
        <w:br w:type="page"/>
      </w:r>
    </w:p>
    <w:p w14:paraId="1BDA8A79" w14:textId="77777777" w:rsidR="00B25050" w:rsidRPr="00F83A2C" w:rsidRDefault="004A18DD" w:rsidP="002050CB">
      <w:pPr>
        <w:pStyle w:val="Heading2"/>
        <w:rPr>
          <w:sz w:val="24"/>
          <w:szCs w:val="24"/>
        </w:rPr>
      </w:pPr>
      <w:bookmarkStart w:id="38" w:name="_Toc68420564"/>
      <w:r w:rsidRPr="00F83A2C">
        <w:rPr>
          <w:sz w:val="24"/>
          <w:szCs w:val="24"/>
        </w:rPr>
        <w:lastRenderedPageBreak/>
        <w:t>References:</w:t>
      </w:r>
      <w:bookmarkEnd w:id="38"/>
    </w:p>
    <w:p w14:paraId="29FEF244" w14:textId="77777777" w:rsidR="00B25050" w:rsidRPr="00F83A2C" w:rsidRDefault="004A18DD" w:rsidP="002050CB">
      <w:proofErr w:type="spellStart"/>
      <w:r w:rsidRPr="00F83A2C">
        <w:t>Abualoush</w:t>
      </w:r>
      <w:proofErr w:type="spellEnd"/>
      <w:r w:rsidRPr="00F83A2C">
        <w:t xml:space="preserve">, </w:t>
      </w:r>
      <w:proofErr w:type="gramStart"/>
      <w:r w:rsidRPr="00F83A2C">
        <w:t>S. ,</w:t>
      </w:r>
      <w:proofErr w:type="gramEnd"/>
      <w:r w:rsidRPr="00F83A2C">
        <w:t xml:space="preserve"> </w:t>
      </w:r>
      <w:proofErr w:type="spellStart"/>
      <w:r w:rsidRPr="00F83A2C">
        <w:t>Masa’deh</w:t>
      </w:r>
      <w:proofErr w:type="spellEnd"/>
      <w:r w:rsidRPr="00F83A2C">
        <w:t xml:space="preserve">, R. , </w:t>
      </w:r>
      <w:proofErr w:type="spellStart"/>
      <w:r w:rsidRPr="00F83A2C">
        <w:t>Bataineh</w:t>
      </w:r>
      <w:proofErr w:type="spellEnd"/>
      <w:r w:rsidRPr="00F83A2C">
        <w:t xml:space="preserve">, K. and </w:t>
      </w:r>
      <w:proofErr w:type="spellStart"/>
      <w:r w:rsidRPr="00F83A2C">
        <w:t>Alrowwad</w:t>
      </w:r>
      <w:proofErr w:type="spellEnd"/>
      <w:r w:rsidRPr="00F83A2C">
        <w:t xml:space="preserve">, A. , 2018. The role of knowledge management process and intellectual capital as intermediary variables between knowledge management infrastructure </w:t>
      </w:r>
      <w:proofErr w:type="gramStart"/>
      <w:r w:rsidRPr="00F83A2C">
        <w:t>and  firm</w:t>
      </w:r>
      <w:proofErr w:type="gramEnd"/>
      <w:r w:rsidRPr="00F83A2C">
        <w:t xml:space="preserve"> performance. Interdisciplinary Journal of Information, Knowledge, and Management, 13, pp. 279-309. </w:t>
      </w:r>
    </w:p>
    <w:p w14:paraId="34A0D7EC" w14:textId="77777777" w:rsidR="00B25050" w:rsidRPr="00F83A2C" w:rsidRDefault="004A18DD" w:rsidP="002050CB">
      <w:r w:rsidRPr="00F83A2C">
        <w:t xml:space="preserve">Al-Emran, </w:t>
      </w:r>
      <w:proofErr w:type="gramStart"/>
      <w:r w:rsidRPr="00F83A2C">
        <w:t>M. ,</w:t>
      </w:r>
      <w:proofErr w:type="gramEnd"/>
      <w:r w:rsidRPr="00F83A2C">
        <w:t xml:space="preserve"> </w:t>
      </w:r>
      <w:proofErr w:type="spellStart"/>
      <w:r w:rsidRPr="00F83A2C">
        <w:t>Mezhuyev</w:t>
      </w:r>
      <w:proofErr w:type="spellEnd"/>
      <w:r w:rsidRPr="00F83A2C">
        <w:t xml:space="preserve">, V. , </w:t>
      </w:r>
      <w:proofErr w:type="spellStart"/>
      <w:r w:rsidRPr="00F83A2C">
        <w:t>Kamaludin</w:t>
      </w:r>
      <w:proofErr w:type="spellEnd"/>
      <w:r w:rsidRPr="00F83A2C">
        <w:t xml:space="preserve">, A. and </w:t>
      </w:r>
      <w:proofErr w:type="spellStart"/>
      <w:r w:rsidRPr="00F83A2C">
        <w:t>Shaalan</w:t>
      </w:r>
      <w:proofErr w:type="spellEnd"/>
      <w:r w:rsidRPr="00F83A2C">
        <w:t xml:space="preserve">, K. , 2018. The impact of knowledge management processes on information systems: A systematic review. International Journal of Information Management, 43, pp. 173-187. </w:t>
      </w:r>
    </w:p>
    <w:p w14:paraId="19883B93" w14:textId="77777777" w:rsidR="00B25050" w:rsidRPr="00F83A2C" w:rsidRDefault="004A18DD" w:rsidP="002050CB">
      <w:r w:rsidRPr="00F83A2C">
        <w:t xml:space="preserve">Dayan, </w:t>
      </w:r>
      <w:proofErr w:type="gramStart"/>
      <w:r w:rsidRPr="00F83A2C">
        <w:t>R. ,</w:t>
      </w:r>
      <w:proofErr w:type="gramEnd"/>
      <w:r w:rsidRPr="00F83A2C">
        <w:t xml:space="preserve"> </w:t>
      </w:r>
      <w:proofErr w:type="spellStart"/>
      <w:r w:rsidRPr="00F83A2C">
        <w:t>Heisig</w:t>
      </w:r>
      <w:proofErr w:type="spellEnd"/>
      <w:r w:rsidRPr="00F83A2C">
        <w:t xml:space="preserve">, P. and Matos, F. , 2017. Knowledge management as a factor for the formulation and implementation </w:t>
      </w:r>
      <w:proofErr w:type="gramStart"/>
      <w:r w:rsidRPr="00F83A2C">
        <w:t>of  firm</w:t>
      </w:r>
      <w:proofErr w:type="gramEnd"/>
      <w:r w:rsidRPr="00F83A2C">
        <w:t xml:space="preserve"> strategy. Journal of Knowledge Management. </w:t>
      </w:r>
    </w:p>
    <w:p w14:paraId="1A622AC8" w14:textId="77777777" w:rsidR="00B25050" w:rsidRPr="00F83A2C" w:rsidRDefault="004A18DD" w:rsidP="002050CB">
      <w:proofErr w:type="spellStart"/>
      <w:r w:rsidRPr="00F83A2C">
        <w:t>Dezi</w:t>
      </w:r>
      <w:proofErr w:type="spellEnd"/>
      <w:r w:rsidRPr="00F83A2C">
        <w:t xml:space="preserve">, </w:t>
      </w:r>
      <w:proofErr w:type="gramStart"/>
      <w:r w:rsidRPr="00F83A2C">
        <w:t>L. ,</w:t>
      </w:r>
      <w:proofErr w:type="gramEnd"/>
      <w:r w:rsidRPr="00F83A2C">
        <w:t xml:space="preserve"> Leone, D. , Schiavone, F. and Simoni, M. , 2019. The knowledge management of micro-firms in the crowd: Key challenges for successful operations. Production Planning &amp; Control, 30(10-12), pp. 1005-1018. </w:t>
      </w:r>
    </w:p>
    <w:p w14:paraId="430FECDC" w14:textId="77777777" w:rsidR="00B25050" w:rsidRPr="00F83A2C" w:rsidRDefault="004A18DD" w:rsidP="002050CB">
      <w:r w:rsidRPr="00F83A2C">
        <w:t xml:space="preserve">Ferreira, </w:t>
      </w:r>
      <w:proofErr w:type="gramStart"/>
      <w:r w:rsidRPr="00F83A2C">
        <w:t>J. ,</w:t>
      </w:r>
      <w:proofErr w:type="gramEnd"/>
      <w:r w:rsidRPr="00F83A2C">
        <w:t xml:space="preserve"> Mueller, J. and Papa, A. , 2018. Strategic knowledge management: theory, </w:t>
      </w:r>
      <w:proofErr w:type="gramStart"/>
      <w:r w:rsidRPr="00F83A2C">
        <w:t>practice</w:t>
      </w:r>
      <w:proofErr w:type="gramEnd"/>
      <w:r w:rsidRPr="00F83A2C">
        <w:t xml:space="preserve"> and future challenges. Journal of Knowledge Management. </w:t>
      </w:r>
    </w:p>
    <w:p w14:paraId="54FE8239" w14:textId="77777777" w:rsidR="00B25050" w:rsidRPr="00F83A2C" w:rsidRDefault="004A18DD" w:rsidP="002050CB">
      <w:proofErr w:type="spellStart"/>
      <w:r w:rsidRPr="00F83A2C">
        <w:t>Gerhardinger</w:t>
      </w:r>
      <w:proofErr w:type="spellEnd"/>
      <w:r w:rsidRPr="00F83A2C">
        <w:t xml:space="preserve">, L. </w:t>
      </w:r>
      <w:proofErr w:type="gramStart"/>
      <w:r w:rsidRPr="00F83A2C">
        <w:t>C. ,</w:t>
      </w:r>
      <w:proofErr w:type="gramEnd"/>
      <w:r w:rsidRPr="00F83A2C">
        <w:t xml:space="preserve"> </w:t>
      </w:r>
      <w:proofErr w:type="spellStart"/>
      <w:r w:rsidRPr="00F83A2C">
        <w:t>Gorris</w:t>
      </w:r>
      <w:proofErr w:type="spellEnd"/>
      <w:r w:rsidRPr="00F83A2C">
        <w:t xml:space="preserve">, P. , Gonçalves, L. R. , Herbst, D. F. , Vila-Nova, D. A. , De Carvalho, F. G. , Glaser, M. , Zondervan, R. and </w:t>
      </w:r>
      <w:proofErr w:type="spellStart"/>
      <w:r w:rsidRPr="00F83A2C">
        <w:t>Glavovic</w:t>
      </w:r>
      <w:proofErr w:type="spellEnd"/>
      <w:r w:rsidRPr="00F83A2C">
        <w:t xml:space="preserve">, B. C. , 2018. Healing Brazil's Blue Amazon: The role of knowledge networks in nurturing cross-scale transformations at the frontlines of ocean sustainability. Frontiers in Marine Science, 4, p. 395. </w:t>
      </w:r>
    </w:p>
    <w:p w14:paraId="42D6976E" w14:textId="77777777" w:rsidR="00B25050" w:rsidRPr="00F83A2C" w:rsidRDefault="004A18DD" w:rsidP="002050CB">
      <w:r w:rsidRPr="00F83A2C">
        <w:t xml:space="preserve">Haseeb, </w:t>
      </w:r>
      <w:proofErr w:type="gramStart"/>
      <w:r w:rsidRPr="00F83A2C">
        <w:t>M. ,</w:t>
      </w:r>
      <w:proofErr w:type="gramEnd"/>
      <w:r w:rsidRPr="00F83A2C">
        <w:t xml:space="preserve"> Hussain, H. I. , </w:t>
      </w:r>
      <w:proofErr w:type="spellStart"/>
      <w:r w:rsidRPr="00F83A2C">
        <w:t>Ślusarczyk</w:t>
      </w:r>
      <w:proofErr w:type="spellEnd"/>
      <w:r w:rsidRPr="00F83A2C">
        <w:t xml:space="preserve">, B. and </w:t>
      </w:r>
      <w:proofErr w:type="spellStart"/>
      <w:r w:rsidRPr="00F83A2C">
        <w:t>Jermsittiparsert</w:t>
      </w:r>
      <w:proofErr w:type="spellEnd"/>
      <w:r w:rsidRPr="00F83A2C">
        <w:t xml:space="preserve">, K. , 2019. Industry 4. 0: A solution towards technology challenges of sustainable business performance. Social Sciences, 8(5), p. 154. </w:t>
      </w:r>
    </w:p>
    <w:p w14:paraId="3D7C1ED1" w14:textId="77777777" w:rsidR="00B25050" w:rsidRPr="00F83A2C" w:rsidRDefault="004A18DD" w:rsidP="002050CB">
      <w:r w:rsidRPr="00F83A2C">
        <w:t xml:space="preserve">Knauss, </w:t>
      </w:r>
      <w:proofErr w:type="gramStart"/>
      <w:r w:rsidRPr="00F83A2C">
        <w:t>E. ,</w:t>
      </w:r>
      <w:proofErr w:type="gramEnd"/>
      <w:r w:rsidRPr="00F83A2C">
        <w:t xml:space="preserve"> </w:t>
      </w:r>
      <w:proofErr w:type="spellStart"/>
      <w:r w:rsidRPr="00F83A2C">
        <w:t>Liebel</w:t>
      </w:r>
      <w:proofErr w:type="spellEnd"/>
      <w:r w:rsidRPr="00F83A2C">
        <w:t xml:space="preserve">, G. , Schneider, K. , </w:t>
      </w:r>
      <w:proofErr w:type="spellStart"/>
      <w:r w:rsidRPr="00F83A2C">
        <w:t>Horkoff</w:t>
      </w:r>
      <w:proofErr w:type="spellEnd"/>
      <w:r w:rsidRPr="00F83A2C">
        <w:t xml:space="preserve">, J. and </w:t>
      </w:r>
      <w:proofErr w:type="spellStart"/>
      <w:r w:rsidRPr="00F83A2C">
        <w:t>Kasauli</w:t>
      </w:r>
      <w:proofErr w:type="spellEnd"/>
      <w:r w:rsidRPr="00F83A2C">
        <w:t xml:space="preserve">, R. , 2017, September. Quality requirements in agile as a knowledge management problem: More than just-in-time. In 2017 IEEE 25th International Requirements Engineering Conference Workshops (REW) (pp. 427-430). IEEE. </w:t>
      </w:r>
    </w:p>
    <w:p w14:paraId="5DB7192E" w14:textId="77777777" w:rsidR="00B25050" w:rsidRPr="00F83A2C" w:rsidRDefault="004A18DD" w:rsidP="002050CB">
      <w:proofErr w:type="spellStart"/>
      <w:r w:rsidRPr="00F83A2C">
        <w:lastRenderedPageBreak/>
        <w:t>Raudeliūnienė</w:t>
      </w:r>
      <w:proofErr w:type="spellEnd"/>
      <w:r w:rsidRPr="00F83A2C">
        <w:t xml:space="preserve">, </w:t>
      </w:r>
      <w:proofErr w:type="gramStart"/>
      <w:r w:rsidRPr="00F83A2C">
        <w:t>J. ,</w:t>
      </w:r>
      <w:proofErr w:type="gramEnd"/>
      <w:r w:rsidRPr="00F83A2C">
        <w:t xml:space="preserve"> </w:t>
      </w:r>
      <w:proofErr w:type="spellStart"/>
      <w:r w:rsidRPr="00F83A2C">
        <w:t>Davidavičienė</w:t>
      </w:r>
      <w:proofErr w:type="spellEnd"/>
      <w:r w:rsidRPr="00F83A2C">
        <w:t xml:space="preserve">, V. and </w:t>
      </w:r>
      <w:proofErr w:type="spellStart"/>
      <w:r w:rsidRPr="00F83A2C">
        <w:t>Jakubavičius</w:t>
      </w:r>
      <w:proofErr w:type="spellEnd"/>
      <w:r w:rsidRPr="00F83A2C">
        <w:t xml:space="preserve">, A. , 2018. Knowledge management process model. Entrepreneurship and Sustainability Issues, 5(3), pp. 542-554. </w:t>
      </w:r>
    </w:p>
    <w:p w14:paraId="544DF112" w14:textId="77777777" w:rsidR="00B25050" w:rsidRPr="00F83A2C" w:rsidRDefault="004A18DD" w:rsidP="002050CB">
      <w:r w:rsidRPr="00F83A2C">
        <w:t xml:space="preserve">Santoro, </w:t>
      </w:r>
      <w:proofErr w:type="gramStart"/>
      <w:r w:rsidRPr="00F83A2C">
        <w:t>G. ,</w:t>
      </w:r>
      <w:proofErr w:type="gramEnd"/>
      <w:r w:rsidRPr="00F83A2C">
        <w:t xml:space="preserve"> </w:t>
      </w:r>
      <w:proofErr w:type="spellStart"/>
      <w:r w:rsidRPr="00F83A2C">
        <w:t>Vrontis</w:t>
      </w:r>
      <w:proofErr w:type="spellEnd"/>
      <w:r w:rsidRPr="00F83A2C">
        <w:t xml:space="preserve">, D. , </w:t>
      </w:r>
      <w:proofErr w:type="spellStart"/>
      <w:r w:rsidRPr="00F83A2C">
        <w:t>Thrassou</w:t>
      </w:r>
      <w:proofErr w:type="spellEnd"/>
      <w:r w:rsidRPr="00F83A2C">
        <w:t xml:space="preserve">, A. and </w:t>
      </w:r>
      <w:proofErr w:type="spellStart"/>
      <w:r w:rsidRPr="00F83A2C">
        <w:t>Dezi</w:t>
      </w:r>
      <w:proofErr w:type="spellEnd"/>
      <w:r w:rsidRPr="00F83A2C">
        <w:t xml:space="preserve">, L. , 2018. The Internet of Things: Building a knowledge management system for open innovation and knowledge management capacity. Technological forecasting and social change, 136, pp. 347-354. </w:t>
      </w:r>
    </w:p>
    <w:p w14:paraId="4D2626F1" w14:textId="77777777" w:rsidR="00B25050" w:rsidRPr="00F83A2C" w:rsidRDefault="004A18DD" w:rsidP="002050CB">
      <w:r w:rsidRPr="00F83A2C">
        <w:t xml:space="preserve">Segarra, </w:t>
      </w:r>
      <w:proofErr w:type="gramStart"/>
      <w:r w:rsidRPr="00F83A2C">
        <w:t>L. ,</w:t>
      </w:r>
      <w:proofErr w:type="gramEnd"/>
      <w:r w:rsidRPr="00F83A2C">
        <w:t xml:space="preserve"> Herrera, R. F. , </w:t>
      </w:r>
      <w:proofErr w:type="spellStart"/>
      <w:r w:rsidRPr="00F83A2C">
        <w:t>Alarcón</w:t>
      </w:r>
      <w:proofErr w:type="spellEnd"/>
      <w:r w:rsidRPr="00F83A2C">
        <w:t xml:space="preserve">, L. F. and </w:t>
      </w:r>
      <w:proofErr w:type="spellStart"/>
      <w:r w:rsidRPr="00F83A2C">
        <w:t>Pellicer</w:t>
      </w:r>
      <w:proofErr w:type="spellEnd"/>
      <w:r w:rsidRPr="00F83A2C">
        <w:t xml:space="preserve">, E. , 2017. Knowledge management and information flow through social networks analysis in Chilean architecture firms. In Proc. of the 25th Ann. Conf. of the Int’l Group for Lean Construction (pp. 413-420). Heraklion, Greece. </w:t>
      </w:r>
    </w:p>
    <w:p w14:paraId="4BB0B880" w14:textId="77777777" w:rsidR="00B25050" w:rsidRPr="00F83A2C" w:rsidRDefault="004A18DD" w:rsidP="002050CB">
      <w:proofErr w:type="spellStart"/>
      <w:r w:rsidRPr="00F83A2C">
        <w:t>Shpakova</w:t>
      </w:r>
      <w:proofErr w:type="spellEnd"/>
      <w:r w:rsidRPr="00F83A2C">
        <w:t xml:space="preserve">, </w:t>
      </w:r>
      <w:proofErr w:type="gramStart"/>
      <w:r w:rsidRPr="00F83A2C">
        <w:t>A. ,</w:t>
      </w:r>
      <w:proofErr w:type="gramEnd"/>
      <w:r w:rsidRPr="00F83A2C">
        <w:t xml:space="preserve"> </w:t>
      </w:r>
      <w:proofErr w:type="spellStart"/>
      <w:r w:rsidRPr="00F83A2C">
        <w:t>Dörfler</w:t>
      </w:r>
      <w:proofErr w:type="spellEnd"/>
      <w:r w:rsidRPr="00F83A2C">
        <w:t xml:space="preserve">, V. and </w:t>
      </w:r>
      <w:proofErr w:type="spellStart"/>
      <w:r w:rsidRPr="00F83A2C">
        <w:t>MacBryde</w:t>
      </w:r>
      <w:proofErr w:type="spellEnd"/>
      <w:r w:rsidRPr="00F83A2C">
        <w:t xml:space="preserve">, J. , 2017. Changing the game: a case for gamifying knowledge management. World Journal of Science, Technology and Sustainable Development. </w:t>
      </w:r>
    </w:p>
    <w:p w14:paraId="55A2F53E" w14:textId="77777777" w:rsidR="00B25050" w:rsidRPr="00F83A2C" w:rsidRDefault="004A18DD" w:rsidP="002050CB">
      <w:proofErr w:type="spellStart"/>
      <w:r w:rsidRPr="00F83A2C">
        <w:t>Shujahat</w:t>
      </w:r>
      <w:proofErr w:type="spellEnd"/>
      <w:r w:rsidRPr="00F83A2C">
        <w:t xml:space="preserve">, </w:t>
      </w:r>
      <w:proofErr w:type="gramStart"/>
      <w:r w:rsidRPr="00F83A2C">
        <w:t>M. ,</w:t>
      </w:r>
      <w:proofErr w:type="gramEnd"/>
      <w:r w:rsidRPr="00F83A2C">
        <w:t xml:space="preserve"> Sousa, M. J. , Hussain, S. , Nawaz, F. , Wang, M. and </w:t>
      </w:r>
      <w:proofErr w:type="spellStart"/>
      <w:r w:rsidRPr="00F83A2C">
        <w:t>Umer</w:t>
      </w:r>
      <w:proofErr w:type="spellEnd"/>
      <w:r w:rsidRPr="00F83A2C">
        <w:t xml:space="preserve">, M. , 2019. Translating the impact of knowledge management processes into knowledge-based innovation: The neglected and mediating role of knowledge-worker productivity. Journal of Business Research, 94, pp. 442-450. </w:t>
      </w:r>
    </w:p>
    <w:p w14:paraId="67A73731" w14:textId="77777777" w:rsidR="00B25050" w:rsidRPr="00F83A2C" w:rsidRDefault="004A18DD" w:rsidP="002050CB">
      <w:r w:rsidRPr="00F83A2C">
        <w:t xml:space="preserve">Sousa, M. J. and Rocha, </w:t>
      </w:r>
      <w:proofErr w:type="gramStart"/>
      <w:r w:rsidRPr="00F83A2C">
        <w:t>Á. ,</w:t>
      </w:r>
      <w:proofErr w:type="gramEnd"/>
      <w:r w:rsidRPr="00F83A2C">
        <w:t xml:space="preserve"> 2019. Strategic knowledge management in the digital age: JBR special issue editorial. </w:t>
      </w:r>
    </w:p>
    <w:p w14:paraId="14FD53AE" w14:textId="77777777" w:rsidR="00B25050" w:rsidRPr="00F83A2C" w:rsidRDefault="004A18DD" w:rsidP="002050CB">
      <w:proofErr w:type="spellStart"/>
      <w:r w:rsidRPr="00F83A2C">
        <w:t>Turulja</w:t>
      </w:r>
      <w:proofErr w:type="spellEnd"/>
      <w:r w:rsidRPr="00F83A2C">
        <w:t xml:space="preserve">, L. and </w:t>
      </w:r>
      <w:proofErr w:type="spellStart"/>
      <w:r w:rsidRPr="00F83A2C">
        <w:t>Bajgoric</w:t>
      </w:r>
      <w:proofErr w:type="spellEnd"/>
      <w:r w:rsidRPr="00F83A2C">
        <w:t xml:space="preserve">, N. 2018. Information technology, knowledge management and human resource management. VINE Journal of Information and Knowledge Management Systems. </w:t>
      </w:r>
    </w:p>
    <w:p w14:paraId="557FFDDF" w14:textId="77777777" w:rsidR="00B25050" w:rsidRPr="00F83A2C" w:rsidRDefault="004A18DD" w:rsidP="002050CB">
      <w:r w:rsidRPr="00F83A2C">
        <w:t xml:space="preserve">Young, J. and Gilmore, </w:t>
      </w:r>
      <w:proofErr w:type="gramStart"/>
      <w:r w:rsidRPr="00F83A2C">
        <w:t>M. ,</w:t>
      </w:r>
      <w:proofErr w:type="gramEnd"/>
      <w:r w:rsidRPr="00F83A2C">
        <w:t xml:space="preserve"> 2017. Participatory uses of geospatial technologies to leverage multiple knowledge systems within development contexts: a case study from the Peruvian Amazon. World Development, 93, pp. 389-401.</w:t>
      </w:r>
    </w:p>
    <w:p w14:paraId="2A3B2EAD" w14:textId="77777777" w:rsidR="00B25050" w:rsidRPr="00F83A2C" w:rsidRDefault="004A18DD" w:rsidP="002050CB">
      <w:pPr>
        <w:rPr>
          <w:rFonts w:eastAsia="Arial"/>
          <w:color w:val="222222"/>
          <w:highlight w:val="white"/>
        </w:rPr>
      </w:pPr>
      <w:r w:rsidRPr="00F83A2C">
        <w:rPr>
          <w:color w:val="000000"/>
        </w:rPr>
        <w:t>Castelli</w:t>
      </w:r>
      <w:r w:rsidRPr="00F83A2C">
        <w:rPr>
          <w:rFonts w:eastAsia="Arial"/>
          <w:color w:val="222222"/>
          <w:highlight w:val="white"/>
        </w:rPr>
        <w:t xml:space="preserve">, M., Manzoni, L., </w:t>
      </w:r>
      <w:proofErr w:type="spellStart"/>
      <w:r w:rsidRPr="00F83A2C">
        <w:rPr>
          <w:rFonts w:eastAsia="Arial"/>
          <w:color w:val="222222"/>
          <w:highlight w:val="white"/>
        </w:rPr>
        <w:t>Vanneschi</w:t>
      </w:r>
      <w:proofErr w:type="spellEnd"/>
      <w:r w:rsidRPr="00F83A2C">
        <w:rPr>
          <w:rFonts w:eastAsia="Arial"/>
          <w:color w:val="222222"/>
          <w:highlight w:val="white"/>
        </w:rPr>
        <w:t xml:space="preserve">, L. and </w:t>
      </w:r>
      <w:proofErr w:type="spellStart"/>
      <w:r w:rsidRPr="00F83A2C">
        <w:rPr>
          <w:rFonts w:eastAsia="Arial"/>
          <w:color w:val="222222"/>
          <w:highlight w:val="white"/>
        </w:rPr>
        <w:t>Popovič</w:t>
      </w:r>
      <w:proofErr w:type="spellEnd"/>
      <w:r w:rsidRPr="00F83A2C">
        <w:rPr>
          <w:rFonts w:eastAsia="Arial"/>
          <w:color w:val="222222"/>
          <w:highlight w:val="white"/>
        </w:rPr>
        <w:t xml:space="preserve">, A., </w:t>
      </w:r>
      <w:r w:rsidRPr="00F83A2C">
        <w:rPr>
          <w:color w:val="000000"/>
        </w:rPr>
        <w:t>2017</w:t>
      </w:r>
      <w:r w:rsidRPr="00F83A2C">
        <w:rPr>
          <w:rFonts w:eastAsia="Arial"/>
          <w:color w:val="222222"/>
          <w:highlight w:val="white"/>
        </w:rPr>
        <w:t>. An expert system for extracting knowledge from customers’ reviews: The case of Amazon. com, Inc. </w:t>
      </w:r>
      <w:r w:rsidRPr="00F83A2C">
        <w:rPr>
          <w:rFonts w:eastAsia="Arial"/>
          <w:i/>
          <w:color w:val="222222"/>
          <w:highlight w:val="white"/>
        </w:rPr>
        <w:t>Expert Systems with Applications</w:t>
      </w:r>
      <w:r w:rsidRPr="00F83A2C">
        <w:rPr>
          <w:rFonts w:eastAsia="Arial"/>
          <w:color w:val="222222"/>
          <w:highlight w:val="white"/>
        </w:rPr>
        <w:t>, </w:t>
      </w:r>
      <w:r w:rsidRPr="00F83A2C">
        <w:rPr>
          <w:rFonts w:eastAsia="Arial"/>
          <w:i/>
          <w:color w:val="222222"/>
          <w:highlight w:val="white"/>
        </w:rPr>
        <w:t>84</w:t>
      </w:r>
      <w:r w:rsidRPr="00F83A2C">
        <w:rPr>
          <w:rFonts w:eastAsia="Arial"/>
          <w:color w:val="222222"/>
          <w:highlight w:val="white"/>
        </w:rPr>
        <w:t>, pp.117-126.</w:t>
      </w:r>
    </w:p>
    <w:p w14:paraId="3B7A7472" w14:textId="77777777" w:rsidR="00B25050" w:rsidRPr="00F83A2C" w:rsidRDefault="004A18DD" w:rsidP="002050CB">
      <w:pPr>
        <w:rPr>
          <w:rFonts w:eastAsia="Arial"/>
          <w:color w:val="222222"/>
          <w:highlight w:val="white"/>
        </w:rPr>
      </w:pPr>
      <w:proofErr w:type="spellStart"/>
      <w:r w:rsidRPr="00F83A2C">
        <w:rPr>
          <w:rFonts w:eastAsia="Arial"/>
          <w:color w:val="222222"/>
          <w:highlight w:val="white"/>
        </w:rPr>
        <w:t>Athayde</w:t>
      </w:r>
      <w:proofErr w:type="spellEnd"/>
      <w:r w:rsidRPr="00F83A2C">
        <w:rPr>
          <w:rFonts w:eastAsia="Arial"/>
          <w:color w:val="222222"/>
          <w:highlight w:val="white"/>
        </w:rPr>
        <w:t xml:space="preserve">, S., Silva-Lugo, J., </w:t>
      </w:r>
      <w:proofErr w:type="spellStart"/>
      <w:r w:rsidRPr="00F83A2C">
        <w:rPr>
          <w:rFonts w:eastAsia="Arial"/>
          <w:color w:val="222222"/>
          <w:highlight w:val="white"/>
        </w:rPr>
        <w:t>Schmink</w:t>
      </w:r>
      <w:proofErr w:type="spellEnd"/>
      <w:r w:rsidRPr="00F83A2C">
        <w:rPr>
          <w:rFonts w:eastAsia="Arial"/>
          <w:color w:val="222222"/>
          <w:highlight w:val="white"/>
        </w:rPr>
        <w:t xml:space="preserve">, M., </w:t>
      </w:r>
      <w:proofErr w:type="spellStart"/>
      <w:r w:rsidRPr="00F83A2C">
        <w:rPr>
          <w:rFonts w:eastAsia="Arial"/>
          <w:color w:val="222222"/>
          <w:highlight w:val="white"/>
        </w:rPr>
        <w:t>Kaiabi</w:t>
      </w:r>
      <w:proofErr w:type="spellEnd"/>
      <w:r w:rsidRPr="00F83A2C">
        <w:rPr>
          <w:rFonts w:eastAsia="Arial"/>
          <w:color w:val="222222"/>
          <w:highlight w:val="white"/>
        </w:rPr>
        <w:t xml:space="preserve">, A. and </w:t>
      </w:r>
      <w:proofErr w:type="spellStart"/>
      <w:r w:rsidRPr="00F83A2C">
        <w:rPr>
          <w:rFonts w:eastAsia="Arial"/>
          <w:color w:val="222222"/>
          <w:highlight w:val="white"/>
        </w:rPr>
        <w:t>Heckenberger</w:t>
      </w:r>
      <w:proofErr w:type="spellEnd"/>
      <w:r w:rsidRPr="00F83A2C">
        <w:rPr>
          <w:rFonts w:eastAsia="Arial"/>
          <w:color w:val="222222"/>
          <w:highlight w:val="white"/>
        </w:rPr>
        <w:t>, M., 2017. Reconnecting art and science for sustainability: Learning from indigenous knowledge through participatory action-research in the Amazon. </w:t>
      </w:r>
      <w:r w:rsidRPr="00F83A2C">
        <w:rPr>
          <w:rFonts w:eastAsia="Arial"/>
          <w:i/>
          <w:color w:val="222222"/>
          <w:highlight w:val="white"/>
        </w:rPr>
        <w:t>Ecology and Society</w:t>
      </w:r>
      <w:r w:rsidRPr="00F83A2C">
        <w:rPr>
          <w:rFonts w:eastAsia="Arial"/>
          <w:color w:val="222222"/>
          <w:highlight w:val="white"/>
        </w:rPr>
        <w:t>, </w:t>
      </w:r>
      <w:r w:rsidRPr="00F83A2C">
        <w:rPr>
          <w:rFonts w:eastAsia="Arial"/>
          <w:i/>
          <w:color w:val="222222"/>
          <w:highlight w:val="white"/>
        </w:rPr>
        <w:t>22</w:t>
      </w:r>
      <w:r w:rsidRPr="00F83A2C">
        <w:rPr>
          <w:rFonts w:eastAsia="Arial"/>
          <w:color w:val="222222"/>
          <w:highlight w:val="white"/>
        </w:rPr>
        <w:t>(2).</w:t>
      </w:r>
    </w:p>
    <w:p w14:paraId="63D20BD5" w14:textId="77777777" w:rsidR="00B25050" w:rsidRPr="00F83A2C" w:rsidRDefault="004A18DD" w:rsidP="002050CB">
      <w:proofErr w:type="spellStart"/>
      <w:r w:rsidRPr="00F83A2C">
        <w:rPr>
          <w:rFonts w:eastAsia="Arial"/>
          <w:color w:val="222222"/>
          <w:highlight w:val="white"/>
        </w:rPr>
        <w:lastRenderedPageBreak/>
        <w:t>Kepuska</w:t>
      </w:r>
      <w:proofErr w:type="spellEnd"/>
      <w:r w:rsidRPr="00F83A2C">
        <w:rPr>
          <w:rFonts w:eastAsia="Arial"/>
          <w:color w:val="222222"/>
          <w:highlight w:val="white"/>
        </w:rPr>
        <w:t xml:space="preserve">, V. and </w:t>
      </w:r>
      <w:proofErr w:type="spellStart"/>
      <w:r w:rsidRPr="00F83A2C">
        <w:rPr>
          <w:rFonts w:eastAsia="Arial"/>
          <w:color w:val="222222"/>
          <w:highlight w:val="white"/>
        </w:rPr>
        <w:t>Bohouta</w:t>
      </w:r>
      <w:proofErr w:type="spellEnd"/>
      <w:r w:rsidRPr="00F83A2C">
        <w:rPr>
          <w:rFonts w:eastAsia="Arial"/>
          <w:color w:val="222222"/>
          <w:highlight w:val="white"/>
        </w:rPr>
        <w:t xml:space="preserve">, G., 2018, January. </w:t>
      </w:r>
      <w:proofErr w:type="gramStart"/>
      <w:r w:rsidRPr="00F83A2C">
        <w:rPr>
          <w:rFonts w:eastAsia="Arial"/>
          <w:color w:val="222222"/>
          <w:highlight w:val="white"/>
        </w:rPr>
        <w:t>Next-generation</w:t>
      </w:r>
      <w:proofErr w:type="gramEnd"/>
      <w:r w:rsidRPr="00F83A2C">
        <w:rPr>
          <w:rFonts w:eastAsia="Arial"/>
          <w:color w:val="222222"/>
          <w:highlight w:val="white"/>
        </w:rPr>
        <w:t xml:space="preserve"> of virtual personal assistants (</w:t>
      </w:r>
      <w:proofErr w:type="spellStart"/>
      <w:r w:rsidRPr="00F83A2C">
        <w:rPr>
          <w:rFonts w:eastAsia="Arial"/>
          <w:color w:val="222222"/>
          <w:highlight w:val="white"/>
        </w:rPr>
        <w:t>microsoft</w:t>
      </w:r>
      <w:proofErr w:type="spellEnd"/>
      <w:r w:rsidRPr="00F83A2C">
        <w:rPr>
          <w:rFonts w:eastAsia="Arial"/>
          <w:color w:val="222222"/>
          <w:highlight w:val="white"/>
        </w:rPr>
        <w:t xml:space="preserve"> </w:t>
      </w:r>
      <w:proofErr w:type="spellStart"/>
      <w:r w:rsidRPr="00F83A2C">
        <w:rPr>
          <w:rFonts w:eastAsia="Arial"/>
          <w:color w:val="222222"/>
          <w:highlight w:val="white"/>
        </w:rPr>
        <w:t>cortana</w:t>
      </w:r>
      <w:proofErr w:type="spellEnd"/>
      <w:r w:rsidRPr="00F83A2C">
        <w:rPr>
          <w:rFonts w:eastAsia="Arial"/>
          <w:color w:val="222222"/>
          <w:highlight w:val="white"/>
        </w:rPr>
        <w:t xml:space="preserve">, apple </w:t>
      </w:r>
      <w:proofErr w:type="spellStart"/>
      <w:r w:rsidRPr="00F83A2C">
        <w:rPr>
          <w:rFonts w:eastAsia="Arial"/>
          <w:color w:val="222222"/>
          <w:highlight w:val="white"/>
        </w:rPr>
        <w:t>siri</w:t>
      </w:r>
      <w:proofErr w:type="spellEnd"/>
      <w:r w:rsidRPr="00F83A2C">
        <w:rPr>
          <w:rFonts w:eastAsia="Arial"/>
          <w:color w:val="222222"/>
          <w:highlight w:val="white"/>
        </w:rPr>
        <w:t xml:space="preserve">, amazon </w:t>
      </w:r>
      <w:proofErr w:type="spellStart"/>
      <w:r w:rsidRPr="00F83A2C">
        <w:rPr>
          <w:rFonts w:eastAsia="Arial"/>
          <w:color w:val="222222"/>
          <w:highlight w:val="white"/>
        </w:rPr>
        <w:t>alexa</w:t>
      </w:r>
      <w:proofErr w:type="spellEnd"/>
      <w:r w:rsidRPr="00F83A2C">
        <w:rPr>
          <w:rFonts w:eastAsia="Arial"/>
          <w:color w:val="222222"/>
          <w:highlight w:val="white"/>
        </w:rPr>
        <w:t xml:space="preserve"> and google home). In </w:t>
      </w:r>
      <w:r w:rsidRPr="00F83A2C">
        <w:rPr>
          <w:rFonts w:eastAsia="Arial"/>
          <w:i/>
          <w:color w:val="222222"/>
          <w:highlight w:val="white"/>
        </w:rPr>
        <w:t>2018 IEEE 8th Annual Computing and Communication Workshop and Conference (CCWC)</w:t>
      </w:r>
      <w:r w:rsidRPr="00F83A2C">
        <w:rPr>
          <w:rFonts w:eastAsia="Arial"/>
          <w:color w:val="222222"/>
          <w:highlight w:val="white"/>
        </w:rPr>
        <w:t> (pp. 99-103). IEEE.</w:t>
      </w:r>
    </w:p>
    <w:p w14:paraId="0C1CE318" w14:textId="77777777" w:rsidR="00B25050" w:rsidRPr="00F83A2C" w:rsidRDefault="004A18DD" w:rsidP="002050CB">
      <w:proofErr w:type="spellStart"/>
      <w:r w:rsidRPr="00F83A2C">
        <w:rPr>
          <w:rFonts w:eastAsia="Arial"/>
          <w:color w:val="222222"/>
          <w:highlight w:val="white"/>
        </w:rPr>
        <w:t>Tou</w:t>
      </w:r>
      <w:proofErr w:type="spellEnd"/>
      <w:r w:rsidRPr="00F83A2C">
        <w:rPr>
          <w:rFonts w:eastAsia="Arial"/>
          <w:color w:val="222222"/>
          <w:highlight w:val="white"/>
        </w:rPr>
        <w:t xml:space="preserve">, Y., Watanabe, C., Moriya, K., Naveed, N., </w:t>
      </w:r>
      <w:proofErr w:type="spellStart"/>
      <w:r w:rsidRPr="00F83A2C">
        <w:rPr>
          <w:rFonts w:eastAsia="Arial"/>
          <w:color w:val="222222"/>
          <w:highlight w:val="white"/>
        </w:rPr>
        <w:t>Vurpillat</w:t>
      </w:r>
      <w:proofErr w:type="spellEnd"/>
      <w:r w:rsidRPr="00F83A2C">
        <w:rPr>
          <w:rFonts w:eastAsia="Arial"/>
          <w:color w:val="222222"/>
          <w:highlight w:val="white"/>
        </w:rPr>
        <w:t xml:space="preserve">, V. and </w:t>
      </w:r>
      <w:proofErr w:type="spellStart"/>
      <w:r w:rsidRPr="00F83A2C">
        <w:rPr>
          <w:rFonts w:eastAsia="Arial"/>
          <w:color w:val="222222"/>
          <w:highlight w:val="white"/>
        </w:rPr>
        <w:t>Neittaanmäki</w:t>
      </w:r>
      <w:proofErr w:type="spellEnd"/>
      <w:r w:rsidRPr="00F83A2C">
        <w:rPr>
          <w:rFonts w:eastAsia="Arial"/>
          <w:color w:val="222222"/>
          <w:highlight w:val="white"/>
        </w:rPr>
        <w:t xml:space="preserve">, P., 2019. The transformation of R&amp;D into </w:t>
      </w:r>
      <w:proofErr w:type="gramStart"/>
      <w:r w:rsidRPr="00F83A2C">
        <w:rPr>
          <w:rFonts w:eastAsia="Arial"/>
          <w:color w:val="222222"/>
          <w:highlight w:val="white"/>
        </w:rPr>
        <w:t>neo open</w:t>
      </w:r>
      <w:proofErr w:type="gramEnd"/>
      <w:r w:rsidRPr="00F83A2C">
        <w:rPr>
          <w:rFonts w:eastAsia="Arial"/>
          <w:color w:val="222222"/>
          <w:highlight w:val="white"/>
        </w:rPr>
        <w:t xml:space="preserve"> innovation-a new concept in R&amp;D </w:t>
      </w:r>
      <w:proofErr w:type="spellStart"/>
      <w:r w:rsidRPr="00F83A2C">
        <w:rPr>
          <w:rFonts w:eastAsia="Arial"/>
          <w:color w:val="222222"/>
          <w:highlight w:val="white"/>
        </w:rPr>
        <w:t>endeavor</w:t>
      </w:r>
      <w:proofErr w:type="spellEnd"/>
      <w:r w:rsidRPr="00F83A2C">
        <w:rPr>
          <w:rFonts w:eastAsia="Arial"/>
          <w:color w:val="222222"/>
          <w:highlight w:val="white"/>
        </w:rPr>
        <w:t xml:space="preserve"> triggered by amazon. </w:t>
      </w:r>
      <w:r w:rsidRPr="00F83A2C">
        <w:rPr>
          <w:rFonts w:eastAsia="Arial"/>
          <w:i/>
          <w:color w:val="222222"/>
          <w:highlight w:val="white"/>
        </w:rPr>
        <w:t>Technology in Society</w:t>
      </w:r>
      <w:r w:rsidRPr="00F83A2C">
        <w:rPr>
          <w:rFonts w:eastAsia="Arial"/>
          <w:color w:val="222222"/>
          <w:highlight w:val="white"/>
        </w:rPr>
        <w:t>, </w:t>
      </w:r>
      <w:r w:rsidRPr="00F83A2C">
        <w:rPr>
          <w:rFonts w:eastAsia="Arial"/>
          <w:i/>
          <w:color w:val="222222"/>
          <w:highlight w:val="white"/>
        </w:rPr>
        <w:t>58</w:t>
      </w:r>
      <w:r w:rsidRPr="00F83A2C">
        <w:rPr>
          <w:rFonts w:eastAsia="Arial"/>
          <w:color w:val="222222"/>
          <w:highlight w:val="white"/>
        </w:rPr>
        <w:t>, p.101141.</w:t>
      </w:r>
    </w:p>
    <w:p w14:paraId="4B40B4BC" w14:textId="77777777" w:rsidR="00B25050" w:rsidRPr="00F83A2C" w:rsidRDefault="004A18DD" w:rsidP="002050CB">
      <w:pPr>
        <w:rPr>
          <w:rFonts w:eastAsia="Arial"/>
          <w:color w:val="222222"/>
          <w:highlight w:val="white"/>
        </w:rPr>
      </w:pPr>
      <w:r w:rsidRPr="00F83A2C">
        <w:rPr>
          <w:rFonts w:eastAsia="Arial"/>
          <w:color w:val="222222"/>
          <w:highlight w:val="white"/>
        </w:rPr>
        <w:t xml:space="preserve">Wankhede, K., </w:t>
      </w:r>
      <w:proofErr w:type="spellStart"/>
      <w:r w:rsidRPr="00F83A2C">
        <w:rPr>
          <w:rFonts w:eastAsia="Arial"/>
          <w:color w:val="222222"/>
          <w:highlight w:val="white"/>
        </w:rPr>
        <w:t>Wukkadada</w:t>
      </w:r>
      <w:proofErr w:type="spellEnd"/>
      <w:r w:rsidRPr="00F83A2C">
        <w:rPr>
          <w:rFonts w:eastAsia="Arial"/>
          <w:color w:val="222222"/>
          <w:highlight w:val="white"/>
        </w:rPr>
        <w:t>, B. and Nadar, V., 2018, July. Just walk-out technology and its challenges: A case of amazon go. In </w:t>
      </w:r>
      <w:r w:rsidRPr="00F83A2C">
        <w:rPr>
          <w:rFonts w:eastAsia="Arial"/>
          <w:i/>
          <w:color w:val="222222"/>
          <w:highlight w:val="white"/>
        </w:rPr>
        <w:t>2018 International Conference on Inventive Research in Computing Applications (ICIRCA)</w:t>
      </w:r>
      <w:r w:rsidRPr="00F83A2C">
        <w:rPr>
          <w:rFonts w:eastAsia="Arial"/>
          <w:color w:val="222222"/>
          <w:highlight w:val="white"/>
        </w:rPr>
        <w:t> (pp. 254-257). IEEE.</w:t>
      </w:r>
    </w:p>
    <w:p w14:paraId="0C625FCD" w14:textId="77777777" w:rsidR="00B25050" w:rsidRPr="00F83A2C" w:rsidRDefault="004A18DD" w:rsidP="002050CB">
      <w:pPr>
        <w:rPr>
          <w:rFonts w:eastAsia="Arial"/>
          <w:color w:val="222222"/>
          <w:highlight w:val="white"/>
        </w:rPr>
      </w:pPr>
      <w:proofErr w:type="spellStart"/>
      <w:r w:rsidRPr="00F83A2C">
        <w:rPr>
          <w:rFonts w:eastAsia="Arial"/>
          <w:color w:val="222222"/>
          <w:highlight w:val="white"/>
        </w:rPr>
        <w:t>Junsawang</w:t>
      </w:r>
      <w:proofErr w:type="spellEnd"/>
      <w:r w:rsidRPr="00F83A2C">
        <w:rPr>
          <w:rFonts w:eastAsia="Arial"/>
          <w:color w:val="222222"/>
          <w:highlight w:val="white"/>
        </w:rPr>
        <w:t xml:space="preserve">, S., </w:t>
      </w:r>
      <w:proofErr w:type="spellStart"/>
      <w:r w:rsidRPr="00F83A2C">
        <w:rPr>
          <w:rFonts w:eastAsia="Arial"/>
          <w:color w:val="222222"/>
          <w:highlight w:val="white"/>
        </w:rPr>
        <w:t>Chaiyasoonthorn</w:t>
      </w:r>
      <w:proofErr w:type="spellEnd"/>
      <w:r w:rsidRPr="00F83A2C">
        <w:rPr>
          <w:rFonts w:eastAsia="Arial"/>
          <w:color w:val="222222"/>
          <w:highlight w:val="white"/>
        </w:rPr>
        <w:t xml:space="preserve">, W. and </w:t>
      </w:r>
      <w:proofErr w:type="spellStart"/>
      <w:r w:rsidRPr="00F83A2C">
        <w:rPr>
          <w:rFonts w:eastAsia="Arial"/>
          <w:color w:val="222222"/>
          <w:highlight w:val="white"/>
        </w:rPr>
        <w:t>Chaveesuk</w:t>
      </w:r>
      <w:proofErr w:type="spellEnd"/>
      <w:r w:rsidRPr="00F83A2C">
        <w:rPr>
          <w:rFonts w:eastAsia="Arial"/>
          <w:color w:val="222222"/>
          <w:highlight w:val="white"/>
        </w:rPr>
        <w:t>, S., 2020, April. Willingness to Use Self-Service Technologies Similar to Amazon Go at Supermarkets in Thailand. In </w:t>
      </w:r>
      <w:r w:rsidRPr="00F83A2C">
        <w:rPr>
          <w:rFonts w:eastAsia="Arial"/>
          <w:i/>
          <w:color w:val="222222"/>
          <w:highlight w:val="white"/>
        </w:rPr>
        <w:t>Proceedings of the 2020 2nd International Conference on Management Science and Industrial Engineering</w:t>
      </w:r>
      <w:r w:rsidRPr="00F83A2C">
        <w:rPr>
          <w:rFonts w:eastAsia="Arial"/>
          <w:color w:val="222222"/>
          <w:highlight w:val="white"/>
        </w:rPr>
        <w:t> (pp. 135-139).</w:t>
      </w:r>
    </w:p>
    <w:p w14:paraId="3501E43C" w14:textId="77777777" w:rsidR="00B25050" w:rsidRPr="00F83A2C" w:rsidRDefault="004A18DD" w:rsidP="002050CB">
      <w:r w:rsidRPr="00F83A2C">
        <w:rPr>
          <w:rFonts w:eastAsia="Arial"/>
          <w:color w:val="222222"/>
          <w:highlight w:val="white"/>
        </w:rPr>
        <w:t xml:space="preserve">So, M., </w:t>
      </w:r>
      <w:proofErr w:type="spellStart"/>
      <w:r w:rsidRPr="00F83A2C">
        <w:rPr>
          <w:rFonts w:eastAsia="Arial"/>
          <w:color w:val="222222"/>
          <w:highlight w:val="white"/>
        </w:rPr>
        <w:t>Ellenikiotis</w:t>
      </w:r>
      <w:proofErr w:type="spellEnd"/>
      <w:r w:rsidRPr="00F83A2C">
        <w:rPr>
          <w:rFonts w:eastAsia="Arial"/>
          <w:color w:val="222222"/>
          <w:highlight w:val="white"/>
        </w:rPr>
        <w:t xml:space="preserve">, Y.A., </w:t>
      </w:r>
      <w:proofErr w:type="spellStart"/>
      <w:r w:rsidRPr="00F83A2C">
        <w:rPr>
          <w:rFonts w:eastAsia="Arial"/>
          <w:color w:val="222222"/>
          <w:highlight w:val="white"/>
        </w:rPr>
        <w:t>Husby</w:t>
      </w:r>
      <w:proofErr w:type="spellEnd"/>
      <w:r w:rsidRPr="00F83A2C">
        <w:rPr>
          <w:rFonts w:eastAsia="Arial"/>
          <w:color w:val="222222"/>
          <w:highlight w:val="white"/>
        </w:rPr>
        <w:t xml:space="preserve">, H.M., Paz, C.L., Seymour, B. and </w:t>
      </w:r>
      <w:proofErr w:type="spellStart"/>
      <w:r w:rsidRPr="00F83A2C">
        <w:rPr>
          <w:rFonts w:eastAsia="Arial"/>
          <w:color w:val="222222"/>
          <w:highlight w:val="white"/>
        </w:rPr>
        <w:t>Sokal</w:t>
      </w:r>
      <w:proofErr w:type="spellEnd"/>
      <w:r w:rsidRPr="00F83A2C">
        <w:rPr>
          <w:rFonts w:eastAsia="Arial"/>
          <w:color w:val="222222"/>
          <w:highlight w:val="white"/>
        </w:rPr>
        <w:t>-Gutierrez, K., 2017. Early childhood dental caries, mouth pain, and malnutrition in the Ecuadorian Amazon region. </w:t>
      </w:r>
      <w:r w:rsidRPr="00F83A2C">
        <w:rPr>
          <w:rFonts w:eastAsia="Arial"/>
          <w:i/>
          <w:color w:val="222222"/>
          <w:highlight w:val="white"/>
        </w:rPr>
        <w:t>International journal of environmental research and public health</w:t>
      </w:r>
      <w:r w:rsidRPr="00F83A2C">
        <w:rPr>
          <w:rFonts w:eastAsia="Arial"/>
          <w:color w:val="222222"/>
          <w:highlight w:val="white"/>
        </w:rPr>
        <w:t>, </w:t>
      </w:r>
      <w:r w:rsidRPr="00F83A2C">
        <w:rPr>
          <w:rFonts w:eastAsia="Arial"/>
          <w:i/>
          <w:color w:val="222222"/>
          <w:highlight w:val="white"/>
        </w:rPr>
        <w:t>14</w:t>
      </w:r>
      <w:r w:rsidRPr="00F83A2C">
        <w:rPr>
          <w:rFonts w:eastAsia="Arial"/>
          <w:color w:val="222222"/>
          <w:highlight w:val="white"/>
        </w:rPr>
        <w:t>(5), p.550.</w:t>
      </w:r>
    </w:p>
    <w:p w14:paraId="249DA472" w14:textId="77777777" w:rsidR="00B25050" w:rsidRPr="00F83A2C" w:rsidRDefault="00B25050" w:rsidP="002050CB"/>
    <w:sectPr w:rsidR="00B25050" w:rsidRPr="00F83A2C" w:rsidSect="00B25050">
      <w:head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9D53D" w14:textId="77777777" w:rsidR="003A194B" w:rsidRDefault="003A194B" w:rsidP="00B25050">
      <w:pPr>
        <w:spacing w:after="0" w:line="240" w:lineRule="auto"/>
      </w:pPr>
      <w:r>
        <w:separator/>
      </w:r>
    </w:p>
  </w:endnote>
  <w:endnote w:type="continuationSeparator" w:id="0">
    <w:p w14:paraId="765C9E2F" w14:textId="77777777" w:rsidR="003A194B" w:rsidRDefault="003A194B" w:rsidP="00B25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7DA81" w14:textId="77777777" w:rsidR="003A194B" w:rsidRDefault="003A194B" w:rsidP="00B25050">
      <w:pPr>
        <w:spacing w:after="0" w:line="240" w:lineRule="auto"/>
      </w:pPr>
      <w:r>
        <w:separator/>
      </w:r>
    </w:p>
  </w:footnote>
  <w:footnote w:type="continuationSeparator" w:id="0">
    <w:p w14:paraId="6DDF445A" w14:textId="77777777" w:rsidR="003A194B" w:rsidRDefault="003A194B" w:rsidP="00B250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7E3D3" w14:textId="77777777" w:rsidR="00B25050" w:rsidRDefault="004A18DD">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sidR="00B25050">
      <w:rPr>
        <w:b/>
        <w:color w:val="000000"/>
      </w:rPr>
      <w:fldChar w:fldCharType="begin"/>
    </w:r>
    <w:r>
      <w:rPr>
        <w:b/>
        <w:color w:val="000000"/>
      </w:rPr>
      <w:instrText>PAGE</w:instrText>
    </w:r>
    <w:r w:rsidR="00B25050">
      <w:rPr>
        <w:b/>
        <w:color w:val="000000"/>
      </w:rPr>
      <w:fldChar w:fldCharType="separate"/>
    </w:r>
    <w:r w:rsidR="00F20C77">
      <w:rPr>
        <w:b/>
        <w:noProof/>
        <w:color w:val="000000"/>
      </w:rPr>
      <w:t>4</w:t>
    </w:r>
    <w:r w:rsidR="00B25050">
      <w:rPr>
        <w:b/>
        <w:color w:val="000000"/>
      </w:rPr>
      <w:fldChar w:fldCharType="end"/>
    </w:r>
    <w:r>
      <w:rPr>
        <w:color w:val="000000"/>
      </w:rPr>
      <w:t xml:space="preserve"> of </w:t>
    </w:r>
    <w:r w:rsidR="00B25050">
      <w:rPr>
        <w:b/>
        <w:color w:val="000000"/>
      </w:rPr>
      <w:fldChar w:fldCharType="begin"/>
    </w:r>
    <w:r>
      <w:rPr>
        <w:b/>
        <w:color w:val="000000"/>
      </w:rPr>
      <w:instrText>NUMPAGES</w:instrText>
    </w:r>
    <w:r w:rsidR="00B25050">
      <w:rPr>
        <w:b/>
        <w:color w:val="000000"/>
      </w:rPr>
      <w:fldChar w:fldCharType="separate"/>
    </w:r>
    <w:r w:rsidR="00F20C77">
      <w:rPr>
        <w:b/>
        <w:noProof/>
        <w:color w:val="000000"/>
      </w:rPr>
      <w:t>25</w:t>
    </w:r>
    <w:r w:rsidR="00B25050">
      <w:rPr>
        <w:b/>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035B2"/>
    <w:multiLevelType w:val="multilevel"/>
    <w:tmpl w:val="53DC95D8"/>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0AA34B5D"/>
    <w:multiLevelType w:val="multilevel"/>
    <w:tmpl w:val="C3CA8F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02914DE"/>
    <w:multiLevelType w:val="multilevel"/>
    <w:tmpl w:val="6F0233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A736A22"/>
    <w:multiLevelType w:val="multilevel"/>
    <w:tmpl w:val="E5466C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D8E5A56"/>
    <w:multiLevelType w:val="multilevel"/>
    <w:tmpl w:val="E34439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A590D0C"/>
    <w:multiLevelType w:val="multilevel"/>
    <w:tmpl w:val="62F82B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DF33BB6"/>
    <w:multiLevelType w:val="multilevel"/>
    <w:tmpl w:val="DF4AC5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E4E3916"/>
    <w:multiLevelType w:val="multilevel"/>
    <w:tmpl w:val="988A65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88A5FE8"/>
    <w:multiLevelType w:val="multilevel"/>
    <w:tmpl w:val="1FE632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D455B2B"/>
    <w:multiLevelType w:val="multilevel"/>
    <w:tmpl w:val="7AC65E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7B27594"/>
    <w:multiLevelType w:val="multilevel"/>
    <w:tmpl w:val="1D42C2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2D950FE"/>
    <w:multiLevelType w:val="multilevel"/>
    <w:tmpl w:val="ECC862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A0E325B"/>
    <w:multiLevelType w:val="multilevel"/>
    <w:tmpl w:val="63DA3C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2"/>
  </w:num>
  <w:num w:numId="2">
    <w:abstractNumId w:val="5"/>
  </w:num>
  <w:num w:numId="3">
    <w:abstractNumId w:val="8"/>
  </w:num>
  <w:num w:numId="4">
    <w:abstractNumId w:val="10"/>
  </w:num>
  <w:num w:numId="5">
    <w:abstractNumId w:val="9"/>
  </w:num>
  <w:num w:numId="6">
    <w:abstractNumId w:val="0"/>
  </w:num>
  <w:num w:numId="7">
    <w:abstractNumId w:val="2"/>
  </w:num>
  <w:num w:numId="8">
    <w:abstractNumId w:val="3"/>
  </w:num>
  <w:num w:numId="9">
    <w:abstractNumId w:val="11"/>
  </w:num>
  <w:num w:numId="10">
    <w:abstractNumId w:val="1"/>
  </w:num>
  <w:num w:numId="11">
    <w:abstractNumId w:val="7"/>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5050"/>
    <w:rsid w:val="0000704B"/>
    <w:rsid w:val="0001369A"/>
    <w:rsid w:val="000734F1"/>
    <w:rsid w:val="000B1CAF"/>
    <w:rsid w:val="000B4A56"/>
    <w:rsid w:val="00104F44"/>
    <w:rsid w:val="00131EA4"/>
    <w:rsid w:val="001A7413"/>
    <w:rsid w:val="001D6B62"/>
    <w:rsid w:val="002050CB"/>
    <w:rsid w:val="00214240"/>
    <w:rsid w:val="00282DFF"/>
    <w:rsid w:val="003160E2"/>
    <w:rsid w:val="0035144D"/>
    <w:rsid w:val="00384CF5"/>
    <w:rsid w:val="003A194B"/>
    <w:rsid w:val="003B1203"/>
    <w:rsid w:val="003F0B4E"/>
    <w:rsid w:val="003F1F41"/>
    <w:rsid w:val="00416179"/>
    <w:rsid w:val="004A18DD"/>
    <w:rsid w:val="005863B3"/>
    <w:rsid w:val="00694E78"/>
    <w:rsid w:val="006D5A8C"/>
    <w:rsid w:val="006F02C7"/>
    <w:rsid w:val="006F56D7"/>
    <w:rsid w:val="00742CD8"/>
    <w:rsid w:val="00796769"/>
    <w:rsid w:val="007F2AB2"/>
    <w:rsid w:val="007F53ED"/>
    <w:rsid w:val="008A4809"/>
    <w:rsid w:val="008B0CF0"/>
    <w:rsid w:val="008C5195"/>
    <w:rsid w:val="0093227F"/>
    <w:rsid w:val="009E2F3F"/>
    <w:rsid w:val="00A166D8"/>
    <w:rsid w:val="00A309AD"/>
    <w:rsid w:val="00A35A62"/>
    <w:rsid w:val="00A44C8D"/>
    <w:rsid w:val="00A52D44"/>
    <w:rsid w:val="00A76EF6"/>
    <w:rsid w:val="00A95D20"/>
    <w:rsid w:val="00AF6836"/>
    <w:rsid w:val="00B25050"/>
    <w:rsid w:val="00B30EC1"/>
    <w:rsid w:val="00BC50EC"/>
    <w:rsid w:val="00C0597A"/>
    <w:rsid w:val="00C763D1"/>
    <w:rsid w:val="00CE24CD"/>
    <w:rsid w:val="00D002B9"/>
    <w:rsid w:val="00D308C1"/>
    <w:rsid w:val="00D87F6C"/>
    <w:rsid w:val="00D93A71"/>
    <w:rsid w:val="00ED40DF"/>
    <w:rsid w:val="00F20C77"/>
    <w:rsid w:val="00F47F2E"/>
    <w:rsid w:val="00F5174C"/>
    <w:rsid w:val="00F6254B"/>
    <w:rsid w:val="00F83A2C"/>
    <w:rsid w:val="00F948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0C651"/>
  <w15:docId w15:val="{2349BAFA-633B-4322-B938-647EC27DE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050"/>
  </w:style>
  <w:style w:type="paragraph" w:styleId="Heading1">
    <w:name w:val="heading 1"/>
    <w:basedOn w:val="Normal1"/>
    <w:next w:val="Normal1"/>
    <w:rsid w:val="00B25050"/>
    <w:pPr>
      <w:keepNext/>
      <w:keepLines/>
      <w:spacing w:before="480" w:after="120"/>
      <w:outlineLvl w:val="0"/>
    </w:pPr>
    <w:rPr>
      <w:b/>
      <w:sz w:val="48"/>
      <w:szCs w:val="48"/>
    </w:rPr>
  </w:style>
  <w:style w:type="paragraph" w:styleId="Heading2">
    <w:name w:val="heading 2"/>
    <w:basedOn w:val="Normal"/>
    <w:next w:val="Normal"/>
    <w:link w:val="Heading2Char"/>
    <w:uiPriority w:val="9"/>
    <w:qFormat/>
    <w:rsid w:val="00B25050"/>
    <w:pPr>
      <w:keepNext/>
      <w:keepLines/>
      <w:spacing w:before="200" w:after="0"/>
      <w:outlineLvl w:val="1"/>
    </w:pPr>
    <w:rPr>
      <w:rFonts w:eastAsia="SimSun"/>
      <w:b/>
      <w:bCs/>
      <w:sz w:val="26"/>
      <w:szCs w:val="26"/>
    </w:rPr>
  </w:style>
  <w:style w:type="paragraph" w:styleId="Heading3">
    <w:name w:val="heading 3"/>
    <w:basedOn w:val="Normal1"/>
    <w:next w:val="Normal1"/>
    <w:rsid w:val="00B25050"/>
    <w:pPr>
      <w:keepNext/>
      <w:keepLines/>
      <w:spacing w:before="280" w:after="80"/>
      <w:outlineLvl w:val="2"/>
    </w:pPr>
    <w:rPr>
      <w:b/>
      <w:sz w:val="28"/>
      <w:szCs w:val="28"/>
    </w:rPr>
  </w:style>
  <w:style w:type="paragraph" w:styleId="Heading4">
    <w:name w:val="heading 4"/>
    <w:basedOn w:val="Normal1"/>
    <w:next w:val="Normal1"/>
    <w:rsid w:val="00B25050"/>
    <w:pPr>
      <w:keepNext/>
      <w:keepLines/>
      <w:spacing w:before="240" w:after="40"/>
      <w:outlineLvl w:val="3"/>
    </w:pPr>
    <w:rPr>
      <w:b/>
    </w:rPr>
  </w:style>
  <w:style w:type="paragraph" w:styleId="Heading5">
    <w:name w:val="heading 5"/>
    <w:basedOn w:val="Normal1"/>
    <w:next w:val="Normal1"/>
    <w:rsid w:val="00B25050"/>
    <w:pPr>
      <w:keepNext/>
      <w:keepLines/>
      <w:spacing w:before="220" w:after="40"/>
      <w:outlineLvl w:val="4"/>
    </w:pPr>
    <w:rPr>
      <w:b/>
      <w:sz w:val="22"/>
      <w:szCs w:val="22"/>
    </w:rPr>
  </w:style>
  <w:style w:type="paragraph" w:styleId="Heading6">
    <w:name w:val="heading 6"/>
    <w:basedOn w:val="Normal1"/>
    <w:next w:val="Normal1"/>
    <w:rsid w:val="00B25050"/>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A52D44"/>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25050"/>
  </w:style>
  <w:style w:type="paragraph" w:styleId="Title">
    <w:name w:val="Title"/>
    <w:basedOn w:val="Normal1"/>
    <w:next w:val="Normal1"/>
    <w:rsid w:val="00B25050"/>
    <w:pPr>
      <w:keepNext/>
      <w:keepLines/>
      <w:spacing w:before="480" w:after="120"/>
    </w:pPr>
    <w:rPr>
      <w:b/>
      <w:sz w:val="72"/>
      <w:szCs w:val="72"/>
    </w:rPr>
  </w:style>
  <w:style w:type="character" w:customStyle="1" w:styleId="Heading2Char">
    <w:name w:val="Heading 2 Char"/>
    <w:basedOn w:val="DefaultParagraphFont"/>
    <w:link w:val="Heading2"/>
    <w:uiPriority w:val="9"/>
    <w:rsid w:val="00B25050"/>
    <w:rPr>
      <w:rFonts w:ascii="Times New Roman" w:eastAsia="SimSun" w:hAnsi="Times New Roman" w:cs="Times New Roman"/>
      <w:b/>
      <w:bCs/>
      <w:sz w:val="26"/>
      <w:szCs w:val="26"/>
      <w:lang w:val="en-GB"/>
    </w:rPr>
  </w:style>
  <w:style w:type="paragraph" w:styleId="ListParagraph">
    <w:name w:val="List Paragraph"/>
    <w:basedOn w:val="Normal"/>
    <w:uiPriority w:val="34"/>
    <w:qFormat/>
    <w:rsid w:val="00B25050"/>
    <w:pPr>
      <w:ind w:left="720"/>
      <w:contextualSpacing/>
    </w:pPr>
  </w:style>
  <w:style w:type="paragraph" w:styleId="Subtitle">
    <w:name w:val="Subtitle"/>
    <w:basedOn w:val="Normal"/>
    <w:next w:val="Normal"/>
    <w:rsid w:val="00B25050"/>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semiHidden/>
    <w:unhideWhenUsed/>
    <w:qFormat/>
    <w:rsid w:val="00F83A2C"/>
    <w:pPr>
      <w:spacing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2">
    <w:name w:val="toc 2"/>
    <w:basedOn w:val="Normal"/>
    <w:next w:val="Normal"/>
    <w:autoRedefine/>
    <w:uiPriority w:val="39"/>
    <w:unhideWhenUsed/>
    <w:rsid w:val="00F83A2C"/>
    <w:pPr>
      <w:spacing w:after="100"/>
      <w:ind w:left="240"/>
    </w:pPr>
  </w:style>
  <w:style w:type="character" w:styleId="Hyperlink">
    <w:name w:val="Hyperlink"/>
    <w:basedOn w:val="DefaultParagraphFont"/>
    <w:uiPriority w:val="99"/>
    <w:unhideWhenUsed/>
    <w:rsid w:val="00F83A2C"/>
    <w:rPr>
      <w:color w:val="0000FF" w:themeColor="hyperlink"/>
      <w:u w:val="single"/>
    </w:rPr>
  </w:style>
  <w:style w:type="paragraph" w:styleId="BalloonText">
    <w:name w:val="Balloon Text"/>
    <w:basedOn w:val="Normal"/>
    <w:link w:val="BalloonTextChar"/>
    <w:uiPriority w:val="99"/>
    <w:semiHidden/>
    <w:unhideWhenUsed/>
    <w:rsid w:val="00F83A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A2C"/>
    <w:rPr>
      <w:rFonts w:ascii="Tahoma" w:hAnsi="Tahoma" w:cs="Tahoma"/>
      <w:sz w:val="16"/>
      <w:szCs w:val="16"/>
    </w:rPr>
  </w:style>
  <w:style w:type="paragraph" w:styleId="Header">
    <w:name w:val="header"/>
    <w:basedOn w:val="Normal"/>
    <w:link w:val="HeaderChar"/>
    <w:uiPriority w:val="99"/>
    <w:unhideWhenUsed/>
    <w:rsid w:val="00F94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884"/>
  </w:style>
  <w:style w:type="paragraph" w:styleId="Footer">
    <w:name w:val="footer"/>
    <w:basedOn w:val="Normal"/>
    <w:link w:val="FooterChar"/>
    <w:uiPriority w:val="99"/>
    <w:unhideWhenUsed/>
    <w:rsid w:val="00F94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884"/>
  </w:style>
  <w:style w:type="paragraph" w:styleId="IntenseQuote">
    <w:name w:val="Intense Quote"/>
    <w:basedOn w:val="Normal"/>
    <w:next w:val="Normal"/>
    <w:link w:val="IntenseQuoteChar"/>
    <w:uiPriority w:val="30"/>
    <w:qFormat/>
    <w:rsid w:val="00A52D4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52D44"/>
    <w:rPr>
      <w:i/>
      <w:iCs/>
      <w:color w:val="4F81BD" w:themeColor="accent1"/>
    </w:rPr>
  </w:style>
  <w:style w:type="character" w:customStyle="1" w:styleId="Heading7Char">
    <w:name w:val="Heading 7 Char"/>
    <w:basedOn w:val="DefaultParagraphFont"/>
    <w:link w:val="Heading7"/>
    <w:uiPriority w:val="9"/>
    <w:rsid w:val="00A52D44"/>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irbg9TY4ZkHky4tk6sjIVzerEtfA==">AMUW2mVl6/apJ4L8TBsaGtNB98ysBo42gdIO+qj5u76alfZSEKBxE21H9dYPe4oCKDoG1Q9Kz/NyFQXZByCnlUYWQREyKd4zoyZXOYgfSODIS2u1KDZwdXo=</go:docsCustomData>
</go:gDocsCustomXmlDataStorage>
</file>

<file path=customXml/itemProps1.xml><?xml version="1.0" encoding="utf-8"?>
<ds:datastoreItem xmlns:ds="http://schemas.openxmlformats.org/officeDocument/2006/customXml" ds:itemID="{288E4883-283B-47DF-8F70-E5F5CC4CB56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26</Pages>
  <Words>7182</Words>
  <Characters>40941</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k2</dc:creator>
  <cp:lastModifiedBy>Ismail Alabi Fasesan (1906877)</cp:lastModifiedBy>
  <cp:revision>10</cp:revision>
  <dcterms:created xsi:type="dcterms:W3CDTF">2021-04-16T19:47:00Z</dcterms:created>
  <dcterms:modified xsi:type="dcterms:W3CDTF">2021-04-27T15:46:00Z</dcterms:modified>
</cp:coreProperties>
</file>