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1F4E52" w14:textId="43D1CEAF" w:rsidR="00D6633A" w:rsidRPr="00A3402C" w:rsidRDefault="00D6633A">
      <w:pPr>
        <w:rPr>
          <w:rFonts w:ascii="Arial" w:hAnsi="Arial" w:cs="Arial"/>
          <w:b/>
          <w:bCs/>
          <w:sz w:val="24"/>
          <w:szCs w:val="24"/>
          <w:u w:val="single"/>
        </w:rPr>
      </w:pPr>
      <w:r w:rsidRPr="00A3402C">
        <w:rPr>
          <w:rFonts w:ascii="Arial" w:hAnsi="Arial" w:cs="Arial"/>
          <w:b/>
          <w:bCs/>
          <w:sz w:val="24"/>
          <w:szCs w:val="24"/>
          <w:u w:val="single"/>
        </w:rPr>
        <w:t xml:space="preserve">Section 1 </w:t>
      </w:r>
    </w:p>
    <w:p w14:paraId="524EA0CC" w14:textId="77777777" w:rsidR="00A3402C" w:rsidRPr="00A3402C" w:rsidRDefault="00D6633A">
      <w:pPr>
        <w:rPr>
          <w:rFonts w:ascii="Arial" w:hAnsi="Arial" w:cs="Arial"/>
          <w:b/>
          <w:bCs/>
          <w:sz w:val="24"/>
          <w:szCs w:val="24"/>
          <w:u w:val="single"/>
        </w:rPr>
      </w:pPr>
      <w:r w:rsidRPr="00A3402C">
        <w:rPr>
          <w:rFonts w:ascii="Arial" w:hAnsi="Arial" w:cs="Arial"/>
          <w:b/>
          <w:bCs/>
          <w:sz w:val="24"/>
          <w:szCs w:val="24"/>
          <w:u w:val="single"/>
        </w:rPr>
        <w:t xml:space="preserve">AC1.1 </w:t>
      </w:r>
    </w:p>
    <w:p w14:paraId="233583AB" w14:textId="7683C6D6" w:rsidR="00A3402C" w:rsidRPr="00A3402C" w:rsidRDefault="00A3402C">
      <w:pPr>
        <w:rPr>
          <w:rFonts w:ascii="Arial" w:hAnsi="Arial" w:cs="Arial"/>
          <w:sz w:val="24"/>
          <w:szCs w:val="24"/>
          <w:shd w:val="clear" w:color="auto" w:fill="FFFFFF"/>
        </w:rPr>
      </w:pPr>
      <w:r w:rsidRPr="00A3402C">
        <w:rPr>
          <w:rFonts w:ascii="Arial" w:hAnsi="Arial" w:cs="Arial"/>
          <w:sz w:val="24"/>
          <w:szCs w:val="24"/>
          <w:shd w:val="clear" w:color="auto" w:fill="FFFFFF"/>
        </w:rPr>
        <w:t xml:space="preserve">According to the CIPD, ‘Employee voice is the way people communicate their views to their employer and influence matters that affect them at work. For employers, effective voice contributes to building trust with employees, innovation, productivity and organisational improvement. For employees, self-expression in voice often results in feeling valued, increased job satisfaction, greater influence and better opportunities for development. Employee voice is important in creating inclusive working environments too.’ </w:t>
      </w:r>
      <w:sdt>
        <w:sdtPr>
          <w:rPr>
            <w:rFonts w:ascii="Arial" w:hAnsi="Arial" w:cs="Arial"/>
            <w:sz w:val="24"/>
            <w:szCs w:val="24"/>
            <w:shd w:val="clear" w:color="auto" w:fill="FFFFFF"/>
          </w:rPr>
          <w:id w:val="318705228"/>
          <w:citation/>
        </w:sdtPr>
        <w:sdtContent>
          <w:r w:rsidRPr="00A3402C">
            <w:rPr>
              <w:rFonts w:ascii="Arial" w:hAnsi="Arial" w:cs="Arial"/>
              <w:sz w:val="24"/>
              <w:szCs w:val="24"/>
              <w:shd w:val="clear" w:color="auto" w:fill="FFFFFF"/>
            </w:rPr>
            <w:fldChar w:fldCharType="begin"/>
          </w:r>
          <w:r w:rsidRPr="00A3402C">
            <w:rPr>
              <w:rFonts w:ascii="Arial" w:hAnsi="Arial" w:cs="Arial"/>
              <w:sz w:val="24"/>
              <w:szCs w:val="24"/>
              <w:shd w:val="clear" w:color="auto" w:fill="FFFFFF"/>
            </w:rPr>
            <w:instrText xml:space="preserve"> CITATION CIP22 \l 2057 </w:instrText>
          </w:r>
          <w:r w:rsidRPr="00A3402C">
            <w:rPr>
              <w:rFonts w:ascii="Arial" w:hAnsi="Arial" w:cs="Arial"/>
              <w:sz w:val="24"/>
              <w:szCs w:val="24"/>
              <w:shd w:val="clear" w:color="auto" w:fill="FFFFFF"/>
            </w:rPr>
            <w:fldChar w:fldCharType="separate"/>
          </w:r>
          <w:r w:rsidR="009A6754" w:rsidRPr="009A6754">
            <w:rPr>
              <w:rFonts w:ascii="Arial" w:hAnsi="Arial" w:cs="Arial"/>
              <w:noProof/>
              <w:sz w:val="24"/>
              <w:szCs w:val="24"/>
              <w:shd w:val="clear" w:color="auto" w:fill="FFFFFF"/>
            </w:rPr>
            <w:t>(CIPD, Employee Voice, 2022)</w:t>
          </w:r>
          <w:r w:rsidRPr="00A3402C">
            <w:rPr>
              <w:rFonts w:ascii="Arial" w:hAnsi="Arial" w:cs="Arial"/>
              <w:sz w:val="24"/>
              <w:szCs w:val="24"/>
              <w:shd w:val="clear" w:color="auto" w:fill="FFFFFF"/>
            </w:rPr>
            <w:fldChar w:fldCharType="end"/>
          </w:r>
        </w:sdtContent>
      </w:sdt>
      <w:r w:rsidRPr="00A3402C">
        <w:rPr>
          <w:rFonts w:ascii="Arial" w:hAnsi="Arial" w:cs="Arial"/>
          <w:sz w:val="24"/>
          <w:szCs w:val="24"/>
          <w:shd w:val="clear" w:color="auto" w:fill="FFFFFF"/>
        </w:rPr>
        <w:t xml:space="preserve"> Employee voice to forever emerging into the professional world whatever the business is, it’s crucial that the employee voice is heard and that there are chances for the employees to have their chance to voice their opinions. One way which this can happen is by ‘securing trust and confidence between employees, leaders and organisations. </w:t>
      </w:r>
      <w:sdt>
        <w:sdtPr>
          <w:rPr>
            <w:rFonts w:ascii="Arial" w:hAnsi="Arial" w:cs="Arial"/>
            <w:sz w:val="24"/>
            <w:szCs w:val="24"/>
            <w:shd w:val="clear" w:color="auto" w:fill="FFFFFF"/>
          </w:rPr>
          <w:id w:val="-1484302072"/>
          <w:citation/>
        </w:sdtPr>
        <w:sdtContent>
          <w:r w:rsidRPr="00A3402C">
            <w:rPr>
              <w:rFonts w:ascii="Arial" w:hAnsi="Arial" w:cs="Arial"/>
              <w:sz w:val="24"/>
              <w:szCs w:val="24"/>
              <w:shd w:val="clear" w:color="auto" w:fill="FFFFFF"/>
            </w:rPr>
            <w:fldChar w:fldCharType="begin"/>
          </w:r>
          <w:r w:rsidRPr="00A3402C">
            <w:rPr>
              <w:rFonts w:ascii="Arial" w:hAnsi="Arial" w:cs="Arial"/>
              <w:sz w:val="24"/>
              <w:szCs w:val="24"/>
              <w:shd w:val="clear" w:color="auto" w:fill="FFFFFF"/>
            </w:rPr>
            <w:instrText xml:space="preserve"> CITATION CIP21 \l 2057 </w:instrText>
          </w:r>
          <w:r w:rsidRPr="00A3402C">
            <w:rPr>
              <w:rFonts w:ascii="Arial" w:hAnsi="Arial" w:cs="Arial"/>
              <w:sz w:val="24"/>
              <w:szCs w:val="24"/>
              <w:shd w:val="clear" w:color="auto" w:fill="FFFFFF"/>
            </w:rPr>
            <w:fldChar w:fldCharType="separate"/>
          </w:r>
          <w:r w:rsidR="009A6754" w:rsidRPr="009A6754">
            <w:rPr>
              <w:rFonts w:ascii="Arial" w:hAnsi="Arial" w:cs="Arial"/>
              <w:noProof/>
              <w:sz w:val="24"/>
              <w:szCs w:val="24"/>
              <w:shd w:val="clear" w:color="auto" w:fill="FFFFFF"/>
            </w:rPr>
            <w:t>(CIPD, Group voice channels: Guide for people professionals, 2021)</w:t>
          </w:r>
          <w:r w:rsidRPr="00A3402C">
            <w:rPr>
              <w:rFonts w:ascii="Arial" w:hAnsi="Arial" w:cs="Arial"/>
              <w:sz w:val="24"/>
              <w:szCs w:val="24"/>
              <w:shd w:val="clear" w:color="auto" w:fill="FFFFFF"/>
            </w:rPr>
            <w:fldChar w:fldCharType="end"/>
          </w:r>
        </w:sdtContent>
      </w:sdt>
      <w:r w:rsidRPr="00A3402C">
        <w:rPr>
          <w:rFonts w:ascii="Arial" w:hAnsi="Arial" w:cs="Arial"/>
          <w:sz w:val="24"/>
          <w:szCs w:val="24"/>
          <w:shd w:val="clear" w:color="auto" w:fill="FFFFFF"/>
        </w:rPr>
        <w:t xml:space="preserve"> by ensuring that they have the trust and bond between the business and the employees once this has been formed and is going well this is where the confidence in the employees will come out, and they will feel that they can use their employee voice to make a change. It’s important to encourage people in their initial onboarding process that it’s encouraged to have an employee voice in this business. Another way which this can be encouraged is by ensuring that businesses have the relevant and correct training for their line managers and their senior managers. One way to ensure that this is fulfilled correct and rolled out correctly across the business is by coinciding this with their people management behaviours, work relationships and making this part of their personal development plan (PDP) but also, it’s crucial that everyone checks in on everyone who is on the receiving end of the employee voice as sometimes this can be a lot to take onboard. </w:t>
      </w:r>
      <w:sdt>
        <w:sdtPr>
          <w:rPr>
            <w:rFonts w:ascii="Arial" w:hAnsi="Arial" w:cs="Arial"/>
            <w:sz w:val="24"/>
            <w:szCs w:val="24"/>
            <w:shd w:val="clear" w:color="auto" w:fill="FFFFFF"/>
          </w:rPr>
          <w:id w:val="-889030965"/>
          <w:citation/>
        </w:sdtPr>
        <w:sdtContent>
          <w:r w:rsidRPr="00A3402C">
            <w:rPr>
              <w:rFonts w:ascii="Arial" w:hAnsi="Arial" w:cs="Arial"/>
              <w:sz w:val="24"/>
              <w:szCs w:val="24"/>
              <w:shd w:val="clear" w:color="auto" w:fill="FFFFFF"/>
            </w:rPr>
            <w:fldChar w:fldCharType="begin"/>
          </w:r>
          <w:r w:rsidRPr="00A3402C">
            <w:rPr>
              <w:rFonts w:ascii="Arial" w:hAnsi="Arial" w:cs="Arial"/>
              <w:sz w:val="24"/>
              <w:szCs w:val="24"/>
              <w:shd w:val="clear" w:color="auto" w:fill="FFFFFF"/>
            </w:rPr>
            <w:instrText xml:space="preserve"> CITATION CIP21 \l 2057 </w:instrText>
          </w:r>
          <w:r w:rsidRPr="00A3402C">
            <w:rPr>
              <w:rFonts w:ascii="Arial" w:hAnsi="Arial" w:cs="Arial"/>
              <w:sz w:val="24"/>
              <w:szCs w:val="24"/>
              <w:shd w:val="clear" w:color="auto" w:fill="FFFFFF"/>
            </w:rPr>
            <w:fldChar w:fldCharType="separate"/>
          </w:r>
          <w:r w:rsidR="009A6754" w:rsidRPr="009A6754">
            <w:rPr>
              <w:rFonts w:ascii="Arial" w:hAnsi="Arial" w:cs="Arial"/>
              <w:noProof/>
              <w:sz w:val="24"/>
              <w:szCs w:val="24"/>
              <w:shd w:val="clear" w:color="auto" w:fill="FFFFFF"/>
            </w:rPr>
            <w:t>(CIPD, Group voice channels: Guide for people professionals, 2021)</w:t>
          </w:r>
          <w:r w:rsidRPr="00A3402C">
            <w:rPr>
              <w:rFonts w:ascii="Arial" w:hAnsi="Arial" w:cs="Arial"/>
              <w:sz w:val="24"/>
              <w:szCs w:val="24"/>
              <w:shd w:val="clear" w:color="auto" w:fill="FFFFFF"/>
            </w:rPr>
            <w:fldChar w:fldCharType="end"/>
          </w:r>
        </w:sdtContent>
      </w:sdt>
    </w:p>
    <w:p w14:paraId="0D6FF1FF" w14:textId="1E0A991A" w:rsidR="00A3402C" w:rsidRPr="00A3402C" w:rsidRDefault="00A3402C">
      <w:pPr>
        <w:rPr>
          <w:rFonts w:ascii="Arial" w:hAnsi="Arial" w:cs="Arial"/>
          <w:b/>
          <w:bCs/>
          <w:sz w:val="24"/>
          <w:szCs w:val="24"/>
          <w:u w:val="single"/>
          <w:shd w:val="clear" w:color="auto" w:fill="FFFFFF"/>
        </w:rPr>
      </w:pPr>
      <w:r w:rsidRPr="00A3402C">
        <w:rPr>
          <w:rFonts w:ascii="Arial" w:hAnsi="Arial" w:cs="Arial"/>
          <w:b/>
          <w:bCs/>
          <w:sz w:val="24"/>
          <w:szCs w:val="24"/>
          <w:u w:val="single"/>
          <w:shd w:val="clear" w:color="auto" w:fill="FFFFFF"/>
        </w:rPr>
        <w:t>AC1.2</w:t>
      </w:r>
    </w:p>
    <w:p w14:paraId="03C05660" w14:textId="13A16F82" w:rsidR="00A3402C" w:rsidRPr="00A3402C" w:rsidRDefault="00A3402C">
      <w:pPr>
        <w:rPr>
          <w:rFonts w:ascii="Arial" w:hAnsi="Arial" w:cs="Arial"/>
          <w:sz w:val="24"/>
          <w:szCs w:val="24"/>
          <w:shd w:val="clear" w:color="auto" w:fill="FFFFFF"/>
        </w:rPr>
      </w:pPr>
      <w:r w:rsidRPr="00A3402C">
        <w:rPr>
          <w:rFonts w:ascii="Arial" w:hAnsi="Arial" w:cs="Arial"/>
          <w:sz w:val="24"/>
          <w:szCs w:val="24"/>
          <w:shd w:val="clear" w:color="auto" w:fill="FFFFFF"/>
        </w:rPr>
        <w:t xml:space="preserve">‘Employee Participation refers to business activities that employees take part in together to achieve a common goal’ </w:t>
      </w:r>
      <w:sdt>
        <w:sdtPr>
          <w:rPr>
            <w:rFonts w:ascii="Arial" w:hAnsi="Arial" w:cs="Arial"/>
            <w:sz w:val="24"/>
            <w:szCs w:val="24"/>
            <w:shd w:val="clear" w:color="auto" w:fill="FFFFFF"/>
          </w:rPr>
          <w:id w:val="1253326396"/>
          <w:citation/>
        </w:sdtPr>
        <w:sdtContent>
          <w:r w:rsidRPr="00A3402C">
            <w:rPr>
              <w:rFonts w:ascii="Arial" w:hAnsi="Arial" w:cs="Arial"/>
              <w:sz w:val="24"/>
              <w:szCs w:val="24"/>
              <w:shd w:val="clear" w:color="auto" w:fill="FFFFFF"/>
            </w:rPr>
            <w:fldChar w:fldCharType="begin"/>
          </w:r>
          <w:r w:rsidRPr="00A3402C">
            <w:rPr>
              <w:rFonts w:ascii="Arial" w:hAnsi="Arial" w:cs="Arial"/>
              <w:sz w:val="24"/>
              <w:szCs w:val="24"/>
              <w:shd w:val="clear" w:color="auto" w:fill="FFFFFF"/>
            </w:rPr>
            <w:instrText xml:space="preserve"> CITATION Chr18 \l 2057 </w:instrText>
          </w:r>
          <w:r w:rsidRPr="00A3402C">
            <w:rPr>
              <w:rFonts w:ascii="Arial" w:hAnsi="Arial" w:cs="Arial"/>
              <w:sz w:val="24"/>
              <w:szCs w:val="24"/>
              <w:shd w:val="clear" w:color="auto" w:fill="FFFFFF"/>
            </w:rPr>
            <w:fldChar w:fldCharType="separate"/>
          </w:r>
          <w:r w:rsidR="009A6754" w:rsidRPr="009A6754">
            <w:rPr>
              <w:rFonts w:ascii="Arial" w:hAnsi="Arial" w:cs="Arial"/>
              <w:noProof/>
              <w:sz w:val="24"/>
              <w:szCs w:val="24"/>
              <w:shd w:val="clear" w:color="auto" w:fill="FFFFFF"/>
            </w:rPr>
            <w:t>(Chron, 2018)</w:t>
          </w:r>
          <w:r w:rsidRPr="00A3402C">
            <w:rPr>
              <w:rFonts w:ascii="Arial" w:hAnsi="Arial" w:cs="Arial"/>
              <w:sz w:val="24"/>
              <w:szCs w:val="24"/>
              <w:shd w:val="clear" w:color="auto" w:fill="FFFFFF"/>
            </w:rPr>
            <w:fldChar w:fldCharType="end"/>
          </w:r>
        </w:sdtContent>
      </w:sdt>
      <w:r w:rsidRPr="00A3402C">
        <w:rPr>
          <w:rFonts w:ascii="Arial" w:hAnsi="Arial" w:cs="Arial"/>
          <w:sz w:val="24"/>
          <w:szCs w:val="24"/>
          <w:shd w:val="clear" w:color="auto" w:fill="FFFFFF"/>
        </w:rPr>
        <w:t xml:space="preserve">   an example of this is, is project teams of quality circles in which employees work on projects or tasks with considerable responsibility being delegated to the team.  </w:t>
      </w:r>
      <w:sdt>
        <w:sdtPr>
          <w:rPr>
            <w:rFonts w:ascii="Arial" w:hAnsi="Arial" w:cs="Arial"/>
            <w:sz w:val="24"/>
            <w:szCs w:val="24"/>
            <w:shd w:val="clear" w:color="auto" w:fill="FFFFFF"/>
          </w:rPr>
          <w:id w:val="1352526861"/>
          <w:citation/>
        </w:sdtPr>
        <w:sdtContent>
          <w:r w:rsidRPr="00A3402C">
            <w:rPr>
              <w:rFonts w:ascii="Arial" w:hAnsi="Arial" w:cs="Arial"/>
              <w:sz w:val="24"/>
              <w:szCs w:val="24"/>
              <w:shd w:val="clear" w:color="auto" w:fill="FFFFFF"/>
            </w:rPr>
            <w:fldChar w:fldCharType="begin"/>
          </w:r>
          <w:r w:rsidRPr="00A3402C">
            <w:rPr>
              <w:rFonts w:ascii="Arial" w:hAnsi="Arial" w:cs="Arial"/>
              <w:sz w:val="24"/>
              <w:szCs w:val="24"/>
              <w:shd w:val="clear" w:color="auto" w:fill="FFFFFF"/>
            </w:rPr>
            <w:instrText xml:space="preserve"> CITATION Bus19 \l 2057 </w:instrText>
          </w:r>
          <w:r w:rsidRPr="00A3402C">
            <w:rPr>
              <w:rFonts w:ascii="Arial" w:hAnsi="Arial" w:cs="Arial"/>
              <w:sz w:val="24"/>
              <w:szCs w:val="24"/>
              <w:shd w:val="clear" w:color="auto" w:fill="FFFFFF"/>
            </w:rPr>
            <w:fldChar w:fldCharType="separate"/>
          </w:r>
          <w:r w:rsidR="009A6754" w:rsidRPr="009A6754">
            <w:rPr>
              <w:rFonts w:ascii="Arial" w:hAnsi="Arial" w:cs="Arial"/>
              <w:noProof/>
              <w:sz w:val="24"/>
              <w:szCs w:val="24"/>
              <w:shd w:val="clear" w:color="auto" w:fill="FFFFFF"/>
            </w:rPr>
            <w:t>(Studies, 2019)</w:t>
          </w:r>
          <w:r w:rsidRPr="00A3402C">
            <w:rPr>
              <w:rFonts w:ascii="Arial" w:hAnsi="Arial" w:cs="Arial"/>
              <w:sz w:val="24"/>
              <w:szCs w:val="24"/>
              <w:shd w:val="clear" w:color="auto" w:fill="FFFFFF"/>
            </w:rPr>
            <w:fldChar w:fldCharType="end"/>
          </w:r>
        </w:sdtContent>
      </w:sdt>
      <w:r w:rsidRPr="00A3402C">
        <w:rPr>
          <w:rFonts w:ascii="Arial" w:hAnsi="Arial" w:cs="Arial"/>
          <w:sz w:val="24"/>
          <w:szCs w:val="24"/>
          <w:shd w:val="clear" w:color="auto" w:fill="FFFFFF"/>
        </w:rPr>
        <w:t xml:space="preserve"> ‘Employee Involvement is all about the opportunities which you give your employees to help them make the right decisions at their workplace. The employee involvement meaning refers to the direct interaction between management and employees that encourages workers to take ownership of the outcome of the project. </w:t>
      </w:r>
      <w:sdt>
        <w:sdtPr>
          <w:rPr>
            <w:rFonts w:ascii="Arial" w:hAnsi="Arial" w:cs="Arial"/>
            <w:sz w:val="24"/>
            <w:szCs w:val="24"/>
            <w:shd w:val="clear" w:color="auto" w:fill="FFFFFF"/>
          </w:rPr>
          <w:id w:val="352773412"/>
          <w:citation/>
        </w:sdtPr>
        <w:sdtContent>
          <w:r w:rsidRPr="00A3402C">
            <w:rPr>
              <w:rFonts w:ascii="Arial" w:hAnsi="Arial" w:cs="Arial"/>
              <w:sz w:val="24"/>
              <w:szCs w:val="24"/>
              <w:shd w:val="clear" w:color="auto" w:fill="FFFFFF"/>
            </w:rPr>
            <w:fldChar w:fldCharType="begin"/>
          </w:r>
          <w:r w:rsidRPr="00A3402C">
            <w:rPr>
              <w:rFonts w:ascii="Arial" w:hAnsi="Arial" w:cs="Arial"/>
              <w:sz w:val="24"/>
              <w:szCs w:val="24"/>
              <w:shd w:val="clear" w:color="auto" w:fill="FFFFFF"/>
            </w:rPr>
            <w:instrText xml:space="preserve"> CITATION Chr18 \l 2057 </w:instrText>
          </w:r>
          <w:r w:rsidRPr="00A3402C">
            <w:rPr>
              <w:rFonts w:ascii="Arial" w:hAnsi="Arial" w:cs="Arial"/>
              <w:sz w:val="24"/>
              <w:szCs w:val="24"/>
              <w:shd w:val="clear" w:color="auto" w:fill="FFFFFF"/>
            </w:rPr>
            <w:fldChar w:fldCharType="separate"/>
          </w:r>
          <w:r w:rsidR="009A6754" w:rsidRPr="009A6754">
            <w:rPr>
              <w:rFonts w:ascii="Arial" w:hAnsi="Arial" w:cs="Arial"/>
              <w:noProof/>
              <w:sz w:val="24"/>
              <w:szCs w:val="24"/>
              <w:shd w:val="clear" w:color="auto" w:fill="FFFFFF"/>
            </w:rPr>
            <w:t>(Chron, 2018)</w:t>
          </w:r>
          <w:r w:rsidRPr="00A3402C">
            <w:rPr>
              <w:rFonts w:ascii="Arial" w:hAnsi="Arial" w:cs="Arial"/>
              <w:sz w:val="24"/>
              <w:szCs w:val="24"/>
              <w:shd w:val="clear" w:color="auto" w:fill="FFFFFF"/>
            </w:rPr>
            <w:fldChar w:fldCharType="end"/>
          </w:r>
        </w:sdtContent>
      </w:sdt>
      <w:r w:rsidRPr="00A3402C">
        <w:rPr>
          <w:rFonts w:ascii="Arial" w:hAnsi="Arial" w:cs="Arial"/>
          <w:sz w:val="24"/>
          <w:szCs w:val="24"/>
          <w:shd w:val="clear" w:color="auto" w:fill="FFFFFF"/>
        </w:rPr>
        <w:t xml:space="preserve"> An example of this would be, a business having a team which are solely focused on continuous improvement teams, and formal quality of work life programmes. </w:t>
      </w:r>
      <w:sdt>
        <w:sdtPr>
          <w:rPr>
            <w:rFonts w:ascii="Arial" w:hAnsi="Arial" w:cs="Arial"/>
            <w:sz w:val="24"/>
            <w:szCs w:val="24"/>
            <w:shd w:val="clear" w:color="auto" w:fill="FFFFFF"/>
          </w:rPr>
          <w:id w:val="2036157250"/>
          <w:citation/>
        </w:sdtPr>
        <w:sdtContent>
          <w:r w:rsidRPr="00A3402C">
            <w:rPr>
              <w:rFonts w:ascii="Arial" w:hAnsi="Arial" w:cs="Arial"/>
              <w:sz w:val="24"/>
              <w:szCs w:val="24"/>
              <w:shd w:val="clear" w:color="auto" w:fill="FFFFFF"/>
            </w:rPr>
            <w:fldChar w:fldCharType="begin"/>
          </w:r>
          <w:r w:rsidRPr="00A3402C">
            <w:rPr>
              <w:rFonts w:ascii="Arial" w:hAnsi="Arial" w:cs="Arial"/>
              <w:sz w:val="24"/>
              <w:szCs w:val="24"/>
              <w:shd w:val="clear" w:color="auto" w:fill="FFFFFF"/>
            </w:rPr>
            <w:instrText xml:space="preserve"> CITATION Sco21 \l 2057 </w:instrText>
          </w:r>
          <w:r w:rsidRPr="00A3402C">
            <w:rPr>
              <w:rFonts w:ascii="Arial" w:hAnsi="Arial" w:cs="Arial"/>
              <w:sz w:val="24"/>
              <w:szCs w:val="24"/>
              <w:shd w:val="clear" w:color="auto" w:fill="FFFFFF"/>
            </w:rPr>
            <w:fldChar w:fldCharType="separate"/>
          </w:r>
          <w:r w:rsidR="009A6754" w:rsidRPr="009A6754">
            <w:rPr>
              <w:rFonts w:ascii="Arial" w:hAnsi="Arial" w:cs="Arial"/>
              <w:noProof/>
              <w:sz w:val="24"/>
              <w:szCs w:val="24"/>
              <w:shd w:val="clear" w:color="auto" w:fill="FFFFFF"/>
            </w:rPr>
            <w:t>(Powell, 2021)</w:t>
          </w:r>
          <w:r w:rsidRPr="00A3402C">
            <w:rPr>
              <w:rFonts w:ascii="Arial" w:hAnsi="Arial" w:cs="Arial"/>
              <w:sz w:val="24"/>
              <w:szCs w:val="24"/>
              <w:shd w:val="clear" w:color="auto" w:fill="FFFFFF"/>
            </w:rPr>
            <w:fldChar w:fldCharType="end"/>
          </w:r>
        </w:sdtContent>
      </w:sdt>
      <w:r w:rsidRPr="00A3402C">
        <w:rPr>
          <w:rFonts w:ascii="Arial" w:hAnsi="Arial" w:cs="Arial"/>
          <w:sz w:val="24"/>
          <w:szCs w:val="24"/>
          <w:shd w:val="clear" w:color="auto" w:fill="FFFFFF"/>
        </w:rPr>
        <w:t xml:space="preserve"> The difference between employee participation and employee involvement is, employee participation is when an employee take part in business activities this could be that the employee is involving themselves in a project but if they were to leave the business then the team would be able to re delegate out. Employee involvement is when a business creates a team playing everyone to their strengths so if a member of the team was to leave this situation, then it would be harder to replace this person, it would probably be easier recruit a new member for the team </w:t>
      </w:r>
      <w:r w:rsidRPr="00A3402C">
        <w:rPr>
          <w:rFonts w:ascii="Arial" w:hAnsi="Arial" w:cs="Arial"/>
          <w:sz w:val="24"/>
          <w:szCs w:val="24"/>
          <w:shd w:val="clear" w:color="auto" w:fill="FFFFFF"/>
        </w:rPr>
        <w:lastRenderedPageBreak/>
        <w:t xml:space="preserve">with similar strengths rather than delegate the tasks out to the existing members of the team. But both methods can show that employees need to be committed to business and to the task in hand as it wouldn’t take too much time to be able to ‘rock the boat’ or for a member of the team or business to feel left out. </w:t>
      </w:r>
    </w:p>
    <w:p w14:paraId="44923427" w14:textId="726C0C4E" w:rsidR="00A3402C" w:rsidRPr="00A3402C" w:rsidRDefault="00A3402C">
      <w:pPr>
        <w:rPr>
          <w:rFonts w:ascii="Arial" w:hAnsi="Arial" w:cs="Arial"/>
          <w:sz w:val="24"/>
          <w:szCs w:val="24"/>
          <w:shd w:val="clear" w:color="auto" w:fill="FFFFFF"/>
        </w:rPr>
      </w:pPr>
      <w:r w:rsidRPr="00A3402C">
        <w:rPr>
          <w:rFonts w:ascii="Arial" w:hAnsi="Arial" w:cs="Arial"/>
          <w:b/>
          <w:bCs/>
          <w:sz w:val="24"/>
          <w:szCs w:val="24"/>
          <w:u w:val="single"/>
          <w:shd w:val="clear" w:color="auto" w:fill="FFFFFF"/>
        </w:rPr>
        <w:t xml:space="preserve">AC1.3 </w:t>
      </w:r>
    </w:p>
    <w:p w14:paraId="63E1E299" w14:textId="6BBEE47E" w:rsidR="00A3402C" w:rsidRPr="00A3402C" w:rsidRDefault="00A3402C">
      <w:pPr>
        <w:rPr>
          <w:rFonts w:ascii="Arial" w:hAnsi="Arial" w:cs="Arial"/>
          <w:sz w:val="24"/>
          <w:szCs w:val="24"/>
          <w:shd w:val="clear" w:color="auto" w:fill="FFFFFF"/>
        </w:rPr>
      </w:pPr>
      <w:r w:rsidRPr="00A3402C">
        <w:rPr>
          <w:rFonts w:ascii="Arial" w:hAnsi="Arial" w:cs="Arial"/>
          <w:sz w:val="24"/>
          <w:szCs w:val="24"/>
          <w:shd w:val="clear" w:color="auto" w:fill="FFFFFF"/>
        </w:rPr>
        <w:t>Employee voice is important in every workplace/business. Some examples of the tools that be used are:</w:t>
      </w:r>
    </w:p>
    <w:p w14:paraId="0254DCBC" w14:textId="65339DD0" w:rsidR="00A3402C" w:rsidRPr="00A3402C" w:rsidRDefault="00A3402C" w:rsidP="00A3402C">
      <w:pPr>
        <w:pStyle w:val="ListParagraph"/>
        <w:numPr>
          <w:ilvl w:val="0"/>
          <w:numId w:val="1"/>
        </w:numPr>
        <w:rPr>
          <w:rFonts w:ascii="Arial" w:hAnsi="Arial" w:cs="Arial"/>
          <w:sz w:val="24"/>
          <w:szCs w:val="24"/>
          <w:shd w:val="clear" w:color="auto" w:fill="FFFFFF"/>
        </w:rPr>
      </w:pPr>
      <w:r w:rsidRPr="00A3402C">
        <w:rPr>
          <w:rFonts w:ascii="Arial" w:hAnsi="Arial" w:cs="Arial"/>
          <w:sz w:val="24"/>
          <w:szCs w:val="24"/>
          <w:shd w:val="clear" w:color="auto" w:fill="FFFFFF"/>
        </w:rPr>
        <w:t>The business ensuring that there are open office hours for senior managers or key decision makers.</w:t>
      </w:r>
    </w:p>
    <w:p w14:paraId="3A3B2991" w14:textId="3A185F80" w:rsidR="00A3402C" w:rsidRPr="00A3402C" w:rsidRDefault="00A3402C" w:rsidP="00A3402C">
      <w:pPr>
        <w:pStyle w:val="ListParagraph"/>
        <w:numPr>
          <w:ilvl w:val="0"/>
          <w:numId w:val="1"/>
        </w:numPr>
        <w:rPr>
          <w:rFonts w:ascii="Arial" w:hAnsi="Arial" w:cs="Arial"/>
          <w:sz w:val="24"/>
          <w:szCs w:val="24"/>
          <w:shd w:val="clear" w:color="auto" w:fill="FFFFFF"/>
        </w:rPr>
      </w:pPr>
      <w:r w:rsidRPr="00A3402C">
        <w:rPr>
          <w:rFonts w:ascii="Arial" w:hAnsi="Arial" w:cs="Arial"/>
          <w:sz w:val="24"/>
          <w:szCs w:val="24"/>
          <w:shd w:val="clear" w:color="auto" w:fill="FFFFFF"/>
        </w:rPr>
        <w:t xml:space="preserve">Transparent communication about company news and developments. </w:t>
      </w:r>
    </w:p>
    <w:p w14:paraId="3271C2F1" w14:textId="057797FB" w:rsidR="00A3402C" w:rsidRPr="00A3402C" w:rsidRDefault="00A3402C" w:rsidP="00A3402C">
      <w:pPr>
        <w:pStyle w:val="ListParagraph"/>
        <w:numPr>
          <w:ilvl w:val="0"/>
          <w:numId w:val="1"/>
        </w:numPr>
        <w:rPr>
          <w:rFonts w:ascii="Arial" w:hAnsi="Arial" w:cs="Arial"/>
          <w:sz w:val="24"/>
          <w:szCs w:val="24"/>
          <w:shd w:val="clear" w:color="auto" w:fill="FFFFFF"/>
        </w:rPr>
      </w:pPr>
      <w:r w:rsidRPr="00A3402C">
        <w:rPr>
          <w:rFonts w:ascii="Arial" w:hAnsi="Arial" w:cs="Arial"/>
          <w:sz w:val="24"/>
          <w:szCs w:val="24"/>
          <w:shd w:val="clear" w:color="auto" w:fill="FFFFFF"/>
        </w:rPr>
        <w:t xml:space="preserve">Regular one-to-ones with line managers for two-way feedback and suggestions. </w:t>
      </w:r>
    </w:p>
    <w:p w14:paraId="71C3B48A" w14:textId="625ABC46" w:rsidR="00A3402C" w:rsidRPr="00A3402C" w:rsidRDefault="00000000" w:rsidP="00A3402C">
      <w:pPr>
        <w:rPr>
          <w:rFonts w:ascii="Arial" w:hAnsi="Arial" w:cs="Arial"/>
          <w:sz w:val="24"/>
          <w:szCs w:val="24"/>
          <w:shd w:val="clear" w:color="auto" w:fill="FFFFFF"/>
        </w:rPr>
      </w:pPr>
      <w:sdt>
        <w:sdtPr>
          <w:rPr>
            <w:rFonts w:ascii="Arial" w:hAnsi="Arial" w:cs="Arial"/>
            <w:sz w:val="24"/>
            <w:szCs w:val="24"/>
            <w:shd w:val="clear" w:color="auto" w:fill="FFFFFF"/>
          </w:rPr>
          <w:id w:val="127826884"/>
          <w:citation/>
        </w:sdtPr>
        <w:sdtContent>
          <w:r w:rsidR="00A3402C" w:rsidRPr="00A3402C">
            <w:rPr>
              <w:rFonts w:ascii="Arial" w:hAnsi="Arial" w:cs="Arial"/>
              <w:sz w:val="24"/>
              <w:szCs w:val="24"/>
              <w:shd w:val="clear" w:color="auto" w:fill="FFFFFF"/>
            </w:rPr>
            <w:fldChar w:fldCharType="begin"/>
          </w:r>
          <w:r w:rsidR="00A3402C" w:rsidRPr="00A3402C">
            <w:rPr>
              <w:rFonts w:ascii="Arial" w:hAnsi="Arial" w:cs="Arial"/>
              <w:sz w:val="24"/>
              <w:szCs w:val="24"/>
              <w:shd w:val="clear" w:color="auto" w:fill="FFFFFF"/>
            </w:rPr>
            <w:instrText xml:space="preserve"> CITATION KAT22 \l 2057 </w:instrText>
          </w:r>
          <w:r w:rsidR="00A3402C" w:rsidRPr="00A3402C">
            <w:rPr>
              <w:rFonts w:ascii="Arial" w:hAnsi="Arial" w:cs="Arial"/>
              <w:sz w:val="24"/>
              <w:szCs w:val="24"/>
              <w:shd w:val="clear" w:color="auto" w:fill="FFFFFF"/>
            </w:rPr>
            <w:fldChar w:fldCharType="separate"/>
          </w:r>
          <w:r w:rsidR="009A6754" w:rsidRPr="009A6754">
            <w:rPr>
              <w:rFonts w:ascii="Arial" w:hAnsi="Arial" w:cs="Arial"/>
              <w:noProof/>
              <w:sz w:val="24"/>
              <w:szCs w:val="24"/>
              <w:shd w:val="clear" w:color="auto" w:fill="FFFFFF"/>
            </w:rPr>
            <w:t>(KAT, 2022)</w:t>
          </w:r>
          <w:r w:rsidR="00A3402C" w:rsidRPr="00A3402C">
            <w:rPr>
              <w:rFonts w:ascii="Arial" w:hAnsi="Arial" w:cs="Arial"/>
              <w:sz w:val="24"/>
              <w:szCs w:val="24"/>
              <w:shd w:val="clear" w:color="auto" w:fill="FFFFFF"/>
            </w:rPr>
            <w:fldChar w:fldCharType="end"/>
          </w:r>
        </w:sdtContent>
      </w:sdt>
    </w:p>
    <w:p w14:paraId="1862334A" w14:textId="129218BF" w:rsidR="00A3402C" w:rsidRPr="00A3402C" w:rsidRDefault="00A3402C" w:rsidP="00A3402C">
      <w:pPr>
        <w:rPr>
          <w:rFonts w:ascii="Arial" w:hAnsi="Arial" w:cs="Arial"/>
          <w:sz w:val="24"/>
          <w:szCs w:val="24"/>
          <w:shd w:val="clear" w:color="auto" w:fill="FFFFFF"/>
        </w:rPr>
      </w:pPr>
      <w:r w:rsidRPr="00A3402C">
        <w:rPr>
          <w:rFonts w:ascii="Arial" w:hAnsi="Arial" w:cs="Arial"/>
          <w:sz w:val="24"/>
          <w:szCs w:val="24"/>
          <w:shd w:val="clear" w:color="auto" w:fill="FFFFFF"/>
        </w:rPr>
        <w:t xml:space="preserve">Employee voice is one of the most crucial parts of every business. For the business ensuring that the senior management team and the key decision makers are in the business between set times/days of the week or month. If this a routine that they stick to, to make sure that if an employee wants to talk to someone higher than their line manager then there would be an open-door policy for this. It’s important for there not to be any secrets in the business and for the business to be transparent with all their employees not just those with manager in their job title. To build a good relationship with employees it helps to have the one-to-one conversations this will then be able to build the relationship. But also, this will help the line manager to highlight any issues which may be arising, or this could be a good opportunity to highlight any positives which this employee may be going through. From a line managers point of view this is also good opportunity to get their feedback and for them to inform their employees about any company news and developments. </w:t>
      </w:r>
    </w:p>
    <w:p w14:paraId="33F57553" w14:textId="659F82A9" w:rsidR="00A3402C" w:rsidRPr="00A3402C" w:rsidRDefault="00A3402C" w:rsidP="00A3402C">
      <w:pPr>
        <w:tabs>
          <w:tab w:val="left" w:pos="2980"/>
        </w:tabs>
        <w:rPr>
          <w:rFonts w:ascii="Arial" w:hAnsi="Arial" w:cs="Arial"/>
          <w:sz w:val="24"/>
          <w:szCs w:val="24"/>
          <w:shd w:val="clear" w:color="auto" w:fill="FFFFFF"/>
        </w:rPr>
      </w:pPr>
      <w:r w:rsidRPr="00A3402C">
        <w:rPr>
          <w:rFonts w:ascii="Arial" w:hAnsi="Arial" w:cs="Arial"/>
          <w:sz w:val="24"/>
          <w:szCs w:val="24"/>
          <w:shd w:val="clear" w:color="auto" w:fill="FFFFFF"/>
        </w:rPr>
        <w:t xml:space="preserve">All three of these examples go hand in hand with each other as it is important for business to adapt and use these. For the business to ensure that they are using all these tools this is something that they can put to their line managers/senior management for their approval. If someone is on board with employee voice, then they are going to promote employee voice more.  </w:t>
      </w:r>
    </w:p>
    <w:p w14:paraId="5CCB1AC9" w14:textId="24C12D32" w:rsidR="00A3402C" w:rsidRPr="00A3402C" w:rsidRDefault="00A3402C" w:rsidP="00A3402C">
      <w:pPr>
        <w:pStyle w:val="Nornal"/>
        <w:spacing w:after="0" w:line="240" w:lineRule="auto"/>
        <w:rPr>
          <w:sz w:val="24"/>
          <w:szCs w:val="24"/>
        </w:rPr>
      </w:pPr>
      <w:r w:rsidRPr="00A3402C">
        <w:rPr>
          <w:b/>
          <w:bCs/>
          <w:sz w:val="24"/>
          <w:szCs w:val="24"/>
          <w:u w:val="single"/>
          <w:shd w:val="clear" w:color="auto" w:fill="FFFFFF"/>
        </w:rPr>
        <w:t>A1.4</w:t>
      </w:r>
      <w:r w:rsidRPr="00A3402C">
        <w:rPr>
          <w:sz w:val="24"/>
          <w:szCs w:val="24"/>
          <w:shd w:val="clear" w:color="auto" w:fill="FFFFFF"/>
        </w:rPr>
        <w:t xml:space="preserve"> </w:t>
      </w:r>
    </w:p>
    <w:p w14:paraId="102635DF" w14:textId="77777777" w:rsidR="00A3402C" w:rsidRPr="00A3402C" w:rsidRDefault="00A3402C" w:rsidP="00A3402C">
      <w:pPr>
        <w:pStyle w:val="Nornal"/>
        <w:spacing w:after="0" w:line="240" w:lineRule="auto"/>
        <w:rPr>
          <w:sz w:val="24"/>
          <w:szCs w:val="24"/>
        </w:rPr>
      </w:pPr>
    </w:p>
    <w:p w14:paraId="46EF5474" w14:textId="0C02CEE9" w:rsidR="00A3402C" w:rsidRPr="00A3402C" w:rsidRDefault="00A3402C" w:rsidP="00A3402C">
      <w:pPr>
        <w:pStyle w:val="Nornal"/>
        <w:spacing w:after="0" w:line="240" w:lineRule="auto"/>
        <w:rPr>
          <w:sz w:val="24"/>
          <w:szCs w:val="24"/>
        </w:rPr>
      </w:pPr>
      <w:r w:rsidRPr="00A3402C">
        <w:rPr>
          <w:sz w:val="24"/>
          <w:szCs w:val="24"/>
        </w:rPr>
        <w:t xml:space="preserve">According to the CIPD ‘When employee voice channels work effectively, employees can feel valued, trusted and influential. In turn, this can increase their job satisfaction and performance. For employers, effective employee voice can mean better relationships with their employees and, ultimately, improved organisational performance.’ </w:t>
      </w:r>
      <w:sdt>
        <w:sdtPr>
          <w:rPr>
            <w:sz w:val="24"/>
            <w:szCs w:val="24"/>
          </w:rPr>
          <w:id w:val="-277111606"/>
          <w:citation/>
        </w:sdtPr>
        <w:sdtContent>
          <w:r w:rsidRPr="00A3402C">
            <w:rPr>
              <w:sz w:val="24"/>
              <w:szCs w:val="24"/>
            </w:rPr>
            <w:fldChar w:fldCharType="begin"/>
          </w:r>
          <w:r w:rsidRPr="00A3402C">
            <w:rPr>
              <w:sz w:val="24"/>
              <w:szCs w:val="24"/>
            </w:rPr>
            <w:instrText xml:space="preserve"> CITATION CIP22 \l 2057 </w:instrText>
          </w:r>
          <w:r w:rsidRPr="00A3402C">
            <w:rPr>
              <w:sz w:val="24"/>
              <w:szCs w:val="24"/>
            </w:rPr>
            <w:fldChar w:fldCharType="separate"/>
          </w:r>
          <w:r w:rsidR="009A6754" w:rsidRPr="009A6754">
            <w:rPr>
              <w:noProof/>
              <w:sz w:val="24"/>
              <w:szCs w:val="24"/>
            </w:rPr>
            <w:t>(CIPD, Employee Voice, 2022)</w:t>
          </w:r>
          <w:r w:rsidRPr="00A3402C">
            <w:rPr>
              <w:sz w:val="24"/>
              <w:szCs w:val="24"/>
            </w:rPr>
            <w:fldChar w:fldCharType="end"/>
          </w:r>
        </w:sdtContent>
      </w:sdt>
    </w:p>
    <w:p w14:paraId="2692340B" w14:textId="77777777" w:rsidR="00A3402C" w:rsidRPr="00A3402C" w:rsidRDefault="00A3402C" w:rsidP="00A3402C">
      <w:pPr>
        <w:pStyle w:val="Nornal"/>
        <w:spacing w:after="0" w:line="240" w:lineRule="auto"/>
        <w:rPr>
          <w:sz w:val="24"/>
          <w:szCs w:val="24"/>
        </w:rPr>
      </w:pPr>
    </w:p>
    <w:p w14:paraId="15F679EA" w14:textId="4B21278F" w:rsidR="00A3402C" w:rsidRPr="00A3402C" w:rsidRDefault="00A3402C" w:rsidP="00A3402C">
      <w:pPr>
        <w:pStyle w:val="Nornal"/>
        <w:spacing w:after="0" w:line="240" w:lineRule="auto"/>
        <w:rPr>
          <w:sz w:val="24"/>
          <w:szCs w:val="24"/>
        </w:rPr>
      </w:pPr>
      <w:r w:rsidRPr="00A3402C">
        <w:rPr>
          <w:sz w:val="24"/>
          <w:szCs w:val="24"/>
        </w:rPr>
        <w:t xml:space="preserve">The link between employee voice and organisational performance is clear, when the employees at the business feel heard then they are more likely to be engaged with their work and be more resilient which means all round a better performance for the business. But, if a member of the business was not working to their highest potential then they may not be efficient in the work that they complete, but also, they may start </w:t>
      </w:r>
      <w:r w:rsidRPr="00A3402C">
        <w:rPr>
          <w:sz w:val="24"/>
          <w:szCs w:val="24"/>
        </w:rPr>
        <w:lastRenderedPageBreak/>
        <w:t xml:space="preserve">making more mistakes which can affect the day-to-day operation of the business. So, if an employee is not feeling engaged/heard in the business then they are going to affect the organisational performance. </w:t>
      </w:r>
    </w:p>
    <w:p w14:paraId="0827E9A5" w14:textId="6687AF32" w:rsidR="00A3402C" w:rsidRPr="00A3402C" w:rsidRDefault="00A3402C" w:rsidP="00A3402C">
      <w:pPr>
        <w:pStyle w:val="Nornal"/>
        <w:spacing w:after="0" w:line="240" w:lineRule="auto"/>
        <w:rPr>
          <w:sz w:val="24"/>
          <w:szCs w:val="24"/>
        </w:rPr>
      </w:pPr>
    </w:p>
    <w:p w14:paraId="27299F82" w14:textId="4B1163D5" w:rsidR="00A3402C" w:rsidRPr="00A3402C" w:rsidRDefault="00A3402C" w:rsidP="00A3402C">
      <w:pPr>
        <w:pStyle w:val="Nornal"/>
        <w:spacing w:after="0" w:line="240" w:lineRule="auto"/>
        <w:rPr>
          <w:sz w:val="24"/>
          <w:szCs w:val="24"/>
        </w:rPr>
      </w:pPr>
      <w:r w:rsidRPr="00A3402C">
        <w:rPr>
          <w:sz w:val="24"/>
          <w:szCs w:val="24"/>
        </w:rPr>
        <w:t xml:space="preserve">According to Tom Newcombe ‘employee voice to the foundation of sustainable business success. It increases employee engagement enables effective decision-making </w:t>
      </w:r>
      <w:proofErr w:type="gramStart"/>
      <w:r w:rsidRPr="00A3402C">
        <w:rPr>
          <w:sz w:val="24"/>
          <w:szCs w:val="24"/>
        </w:rPr>
        <w:t>and also</w:t>
      </w:r>
      <w:proofErr w:type="gramEnd"/>
      <w:r w:rsidRPr="00A3402C">
        <w:rPr>
          <w:sz w:val="24"/>
          <w:szCs w:val="24"/>
        </w:rPr>
        <w:t xml:space="preserve"> helps to drive innovation’ </w:t>
      </w:r>
      <w:sdt>
        <w:sdtPr>
          <w:rPr>
            <w:sz w:val="24"/>
            <w:szCs w:val="24"/>
          </w:rPr>
          <w:id w:val="1606461523"/>
          <w:citation/>
        </w:sdtPr>
        <w:sdtContent>
          <w:r w:rsidRPr="00A3402C">
            <w:rPr>
              <w:sz w:val="24"/>
              <w:szCs w:val="24"/>
            </w:rPr>
            <w:fldChar w:fldCharType="begin"/>
          </w:r>
          <w:r w:rsidRPr="00A3402C">
            <w:rPr>
              <w:sz w:val="24"/>
              <w:szCs w:val="24"/>
            </w:rPr>
            <w:instrText xml:space="preserve"> CITATION Tom12 \l 2057 </w:instrText>
          </w:r>
          <w:r w:rsidRPr="00A3402C">
            <w:rPr>
              <w:sz w:val="24"/>
              <w:szCs w:val="24"/>
            </w:rPr>
            <w:fldChar w:fldCharType="separate"/>
          </w:r>
          <w:r w:rsidR="009A6754" w:rsidRPr="009A6754">
            <w:rPr>
              <w:noProof/>
              <w:sz w:val="24"/>
              <w:szCs w:val="24"/>
            </w:rPr>
            <w:t>(Newcombe, 2012)</w:t>
          </w:r>
          <w:r w:rsidRPr="00A3402C">
            <w:rPr>
              <w:sz w:val="24"/>
              <w:szCs w:val="24"/>
            </w:rPr>
            <w:fldChar w:fldCharType="end"/>
          </w:r>
        </w:sdtContent>
      </w:sdt>
      <w:r w:rsidRPr="00A3402C">
        <w:rPr>
          <w:sz w:val="24"/>
          <w:szCs w:val="24"/>
        </w:rPr>
        <w:t xml:space="preserve"> this shows that it is important to look after your employees because this means that they will then look after your business. But if you do not look after the employees then they will then feel less motivated to do work their fullest potential. One easy way to boost the morale of an employee to make them want to work to their fullest potential is by introducing new employee voice tools as discussed in AC1.3. </w:t>
      </w:r>
    </w:p>
    <w:p w14:paraId="00992C87" w14:textId="77777777" w:rsidR="00A3402C" w:rsidRPr="00A3402C" w:rsidRDefault="00A3402C" w:rsidP="00A3402C">
      <w:pPr>
        <w:pStyle w:val="Nornal"/>
        <w:spacing w:after="0" w:line="240" w:lineRule="auto"/>
        <w:rPr>
          <w:sz w:val="24"/>
          <w:szCs w:val="24"/>
        </w:rPr>
      </w:pPr>
    </w:p>
    <w:p w14:paraId="5754A665" w14:textId="256F9347" w:rsidR="00A3402C" w:rsidRPr="00A3402C" w:rsidRDefault="00A3402C" w:rsidP="00A3402C">
      <w:pPr>
        <w:pStyle w:val="Nornal"/>
        <w:spacing w:after="0" w:line="240" w:lineRule="auto"/>
        <w:rPr>
          <w:b/>
          <w:bCs/>
          <w:sz w:val="24"/>
          <w:szCs w:val="24"/>
          <w:u w:val="single"/>
        </w:rPr>
      </w:pPr>
      <w:r w:rsidRPr="00A3402C">
        <w:rPr>
          <w:b/>
          <w:bCs/>
          <w:sz w:val="24"/>
          <w:szCs w:val="24"/>
          <w:u w:val="single"/>
        </w:rPr>
        <w:t xml:space="preserve">A1.5  </w:t>
      </w:r>
    </w:p>
    <w:p w14:paraId="64E9CEC2" w14:textId="77777777" w:rsidR="00A3402C" w:rsidRPr="00A3402C" w:rsidRDefault="00A3402C" w:rsidP="00A3402C">
      <w:pPr>
        <w:pStyle w:val="Nornal"/>
        <w:spacing w:after="0" w:line="240" w:lineRule="auto"/>
        <w:rPr>
          <w:b/>
          <w:bCs/>
          <w:sz w:val="24"/>
          <w:szCs w:val="24"/>
          <w:u w:val="single"/>
        </w:rPr>
      </w:pPr>
    </w:p>
    <w:p w14:paraId="47484515" w14:textId="0BB52CDD" w:rsidR="00A3402C" w:rsidRPr="00A3402C" w:rsidRDefault="00A3402C" w:rsidP="00A3402C">
      <w:pPr>
        <w:pStyle w:val="Nornal"/>
        <w:spacing w:after="0" w:line="240" w:lineRule="auto"/>
        <w:rPr>
          <w:sz w:val="24"/>
          <w:szCs w:val="24"/>
        </w:rPr>
      </w:pPr>
      <w:r w:rsidRPr="00A3402C">
        <w:rPr>
          <w:sz w:val="24"/>
          <w:szCs w:val="24"/>
        </w:rPr>
        <w:t xml:space="preserve">The concept of better working lives according to the CIPD is, ‘Good work gives opportunities to develop skills and a career and ideally gives a sense of fulfilment. The CIPD motto is ‘Championing better work and working lives.’ </w:t>
      </w:r>
      <w:sdt>
        <w:sdtPr>
          <w:rPr>
            <w:sz w:val="24"/>
            <w:szCs w:val="24"/>
          </w:rPr>
          <w:id w:val="-948467641"/>
          <w:citation/>
        </w:sdtPr>
        <w:sdtContent>
          <w:r w:rsidRPr="00A3402C">
            <w:rPr>
              <w:sz w:val="24"/>
              <w:szCs w:val="24"/>
            </w:rPr>
            <w:fldChar w:fldCharType="begin"/>
          </w:r>
          <w:r w:rsidRPr="00A3402C">
            <w:rPr>
              <w:sz w:val="24"/>
              <w:szCs w:val="24"/>
            </w:rPr>
            <w:instrText xml:space="preserve"> CITATION CIP19 \l 2057 </w:instrText>
          </w:r>
          <w:r w:rsidRPr="00A3402C">
            <w:rPr>
              <w:sz w:val="24"/>
              <w:szCs w:val="24"/>
            </w:rPr>
            <w:fldChar w:fldCharType="separate"/>
          </w:r>
          <w:r w:rsidR="009A6754" w:rsidRPr="009A6754">
            <w:rPr>
              <w:noProof/>
              <w:sz w:val="24"/>
              <w:szCs w:val="24"/>
            </w:rPr>
            <w:t>(CIPD, UK Working Lives, 2019)</w:t>
          </w:r>
          <w:r w:rsidRPr="00A3402C">
            <w:rPr>
              <w:sz w:val="24"/>
              <w:szCs w:val="24"/>
            </w:rPr>
            <w:fldChar w:fldCharType="end"/>
          </w:r>
        </w:sdtContent>
      </w:sdt>
    </w:p>
    <w:p w14:paraId="611A2008" w14:textId="77777777" w:rsidR="00A3402C" w:rsidRPr="00A3402C" w:rsidRDefault="00A3402C" w:rsidP="00A3402C">
      <w:pPr>
        <w:pStyle w:val="Nornal"/>
        <w:spacing w:after="0" w:line="240" w:lineRule="auto"/>
        <w:rPr>
          <w:sz w:val="24"/>
          <w:szCs w:val="24"/>
        </w:rPr>
      </w:pPr>
      <w:r w:rsidRPr="00A3402C">
        <w:rPr>
          <w:b/>
          <w:bCs/>
          <w:sz w:val="24"/>
          <w:szCs w:val="24"/>
          <w:u w:val="single"/>
        </w:rPr>
        <w:br/>
      </w:r>
      <w:r w:rsidRPr="00A3402C">
        <w:rPr>
          <w:sz w:val="24"/>
          <w:szCs w:val="24"/>
        </w:rPr>
        <w:t>For a business to create better working lives for their employees they need to listen to what their employees want, the CIPD describes good work as:</w:t>
      </w:r>
    </w:p>
    <w:p w14:paraId="3563DBCA" w14:textId="77777777" w:rsidR="00A3402C" w:rsidRPr="00A3402C" w:rsidRDefault="00A3402C" w:rsidP="00A3402C">
      <w:pPr>
        <w:pStyle w:val="Nornal"/>
        <w:spacing w:after="0" w:line="240" w:lineRule="auto"/>
        <w:rPr>
          <w:sz w:val="24"/>
          <w:szCs w:val="24"/>
        </w:rPr>
      </w:pPr>
    </w:p>
    <w:p w14:paraId="6A9A84ED" w14:textId="77777777" w:rsidR="00A3402C" w:rsidRPr="00A3402C" w:rsidRDefault="00A3402C" w:rsidP="00A3402C">
      <w:pPr>
        <w:pStyle w:val="Nornal"/>
        <w:spacing w:after="0" w:line="240" w:lineRule="auto"/>
        <w:rPr>
          <w:sz w:val="24"/>
          <w:szCs w:val="24"/>
        </w:rPr>
      </w:pPr>
      <w:r w:rsidRPr="00A3402C">
        <w:rPr>
          <w:sz w:val="24"/>
          <w:szCs w:val="24"/>
        </w:rPr>
        <w:t xml:space="preserve">Good work is </w:t>
      </w:r>
      <w:proofErr w:type="gramStart"/>
      <w:r w:rsidRPr="00A3402C">
        <w:rPr>
          <w:sz w:val="24"/>
          <w:szCs w:val="24"/>
        </w:rPr>
        <w:t>fairly rewarded</w:t>
      </w:r>
      <w:proofErr w:type="gramEnd"/>
      <w:r w:rsidRPr="00A3402C">
        <w:rPr>
          <w:sz w:val="24"/>
          <w:szCs w:val="24"/>
        </w:rPr>
        <w:t xml:space="preserve">. </w:t>
      </w:r>
    </w:p>
    <w:p w14:paraId="7107BFCC" w14:textId="77777777" w:rsidR="00A3402C" w:rsidRPr="00A3402C" w:rsidRDefault="00A3402C" w:rsidP="00A3402C">
      <w:pPr>
        <w:pStyle w:val="Nornal"/>
        <w:spacing w:after="0" w:line="240" w:lineRule="auto"/>
        <w:rPr>
          <w:sz w:val="24"/>
          <w:szCs w:val="24"/>
        </w:rPr>
      </w:pPr>
      <w:r w:rsidRPr="00A3402C">
        <w:rPr>
          <w:sz w:val="24"/>
          <w:szCs w:val="24"/>
        </w:rPr>
        <w:t xml:space="preserve">Good work gives people the means to securely make a living. </w:t>
      </w:r>
    </w:p>
    <w:p w14:paraId="6A2F4A1E" w14:textId="77777777" w:rsidR="00A3402C" w:rsidRPr="00A3402C" w:rsidRDefault="00A3402C" w:rsidP="00A3402C">
      <w:pPr>
        <w:pStyle w:val="Nornal"/>
        <w:spacing w:after="0" w:line="240" w:lineRule="auto"/>
        <w:rPr>
          <w:sz w:val="24"/>
          <w:szCs w:val="24"/>
        </w:rPr>
      </w:pPr>
      <w:r w:rsidRPr="00A3402C">
        <w:rPr>
          <w:sz w:val="24"/>
          <w:szCs w:val="24"/>
        </w:rPr>
        <w:t xml:space="preserve">Good work gives opportunities to develop skills and a career and ideally gives a sense of fulfilment. </w:t>
      </w:r>
    </w:p>
    <w:p w14:paraId="04D5B8FB" w14:textId="77777777" w:rsidR="00A3402C" w:rsidRPr="00A3402C" w:rsidRDefault="00A3402C" w:rsidP="00A3402C">
      <w:pPr>
        <w:pStyle w:val="Nornal"/>
        <w:spacing w:after="0" w:line="240" w:lineRule="auto"/>
        <w:rPr>
          <w:sz w:val="24"/>
          <w:szCs w:val="24"/>
        </w:rPr>
      </w:pPr>
      <w:r w:rsidRPr="00A3402C">
        <w:rPr>
          <w:sz w:val="24"/>
          <w:szCs w:val="24"/>
        </w:rPr>
        <w:t xml:space="preserve">Good work provides a supportive environment with constructive relationships. </w:t>
      </w:r>
    </w:p>
    <w:p w14:paraId="4EAB2752" w14:textId="77777777" w:rsidR="00A3402C" w:rsidRPr="00A3402C" w:rsidRDefault="00A3402C" w:rsidP="00A3402C">
      <w:pPr>
        <w:pStyle w:val="Nornal"/>
        <w:spacing w:after="0" w:line="240" w:lineRule="auto"/>
        <w:rPr>
          <w:sz w:val="24"/>
          <w:szCs w:val="24"/>
        </w:rPr>
      </w:pPr>
      <w:r w:rsidRPr="00A3402C">
        <w:rPr>
          <w:sz w:val="24"/>
          <w:szCs w:val="24"/>
        </w:rPr>
        <w:t xml:space="preserve">Good work allows for work–life balance. </w:t>
      </w:r>
    </w:p>
    <w:p w14:paraId="667775BD" w14:textId="77777777" w:rsidR="00A3402C" w:rsidRPr="00A3402C" w:rsidRDefault="00A3402C" w:rsidP="00A3402C">
      <w:pPr>
        <w:pStyle w:val="Nornal"/>
        <w:spacing w:after="0" w:line="240" w:lineRule="auto"/>
        <w:rPr>
          <w:sz w:val="24"/>
          <w:szCs w:val="24"/>
        </w:rPr>
      </w:pPr>
      <w:r w:rsidRPr="00A3402C">
        <w:rPr>
          <w:sz w:val="24"/>
          <w:szCs w:val="24"/>
        </w:rPr>
        <w:t xml:space="preserve">Good work is physically and mentally healthy. </w:t>
      </w:r>
    </w:p>
    <w:p w14:paraId="20715AFF" w14:textId="171046C3" w:rsidR="00A3402C" w:rsidRPr="00A3402C" w:rsidRDefault="00A3402C" w:rsidP="00A3402C">
      <w:pPr>
        <w:pStyle w:val="Nornal"/>
        <w:spacing w:after="0" w:line="240" w:lineRule="auto"/>
        <w:rPr>
          <w:sz w:val="24"/>
          <w:szCs w:val="24"/>
        </w:rPr>
      </w:pPr>
      <w:r w:rsidRPr="00A3402C">
        <w:rPr>
          <w:sz w:val="24"/>
          <w:szCs w:val="24"/>
        </w:rPr>
        <w:t xml:space="preserve">Good work gives employees the voice and choice they need to shape their working lives. Good work should be accessible to all. </w:t>
      </w:r>
    </w:p>
    <w:p w14:paraId="0752A775" w14:textId="77777777" w:rsidR="00A3402C" w:rsidRPr="00A3402C" w:rsidRDefault="00A3402C" w:rsidP="00A3402C">
      <w:pPr>
        <w:pStyle w:val="Nornal"/>
        <w:spacing w:after="0" w:line="240" w:lineRule="auto"/>
        <w:rPr>
          <w:sz w:val="24"/>
          <w:szCs w:val="24"/>
        </w:rPr>
      </w:pPr>
    </w:p>
    <w:p w14:paraId="51AF8AE1" w14:textId="6594C9E5" w:rsidR="00A3402C" w:rsidRPr="00A3402C" w:rsidRDefault="00000000" w:rsidP="00A3402C">
      <w:pPr>
        <w:pStyle w:val="Nornal"/>
        <w:spacing w:after="0" w:line="240" w:lineRule="auto"/>
        <w:rPr>
          <w:sz w:val="24"/>
          <w:szCs w:val="24"/>
        </w:rPr>
      </w:pPr>
      <w:sdt>
        <w:sdtPr>
          <w:rPr>
            <w:sz w:val="24"/>
            <w:szCs w:val="24"/>
          </w:rPr>
          <w:id w:val="285555344"/>
          <w:citation/>
        </w:sdtPr>
        <w:sdtContent>
          <w:r w:rsidR="00A3402C" w:rsidRPr="00A3402C">
            <w:rPr>
              <w:sz w:val="24"/>
              <w:szCs w:val="24"/>
            </w:rPr>
            <w:fldChar w:fldCharType="begin"/>
          </w:r>
          <w:r w:rsidR="00A3402C" w:rsidRPr="00A3402C">
            <w:rPr>
              <w:sz w:val="24"/>
              <w:szCs w:val="24"/>
            </w:rPr>
            <w:instrText xml:space="preserve"> CITATION CIP19 \l 2057 </w:instrText>
          </w:r>
          <w:r w:rsidR="00A3402C" w:rsidRPr="00A3402C">
            <w:rPr>
              <w:sz w:val="24"/>
              <w:szCs w:val="24"/>
            </w:rPr>
            <w:fldChar w:fldCharType="separate"/>
          </w:r>
          <w:r w:rsidR="009A6754" w:rsidRPr="009A6754">
            <w:rPr>
              <w:noProof/>
              <w:sz w:val="24"/>
              <w:szCs w:val="24"/>
            </w:rPr>
            <w:t>(CIPD, UK Working Lives, 2019)</w:t>
          </w:r>
          <w:r w:rsidR="00A3402C" w:rsidRPr="00A3402C">
            <w:rPr>
              <w:sz w:val="24"/>
              <w:szCs w:val="24"/>
            </w:rPr>
            <w:fldChar w:fldCharType="end"/>
          </w:r>
        </w:sdtContent>
      </w:sdt>
    </w:p>
    <w:p w14:paraId="23961154" w14:textId="77777777" w:rsidR="00A3402C" w:rsidRPr="00A3402C" w:rsidRDefault="00A3402C" w:rsidP="00A3402C">
      <w:pPr>
        <w:pStyle w:val="Nornal"/>
        <w:spacing w:after="0" w:line="240" w:lineRule="auto"/>
        <w:rPr>
          <w:sz w:val="24"/>
          <w:szCs w:val="24"/>
        </w:rPr>
      </w:pPr>
    </w:p>
    <w:p w14:paraId="22A39164" w14:textId="52495480" w:rsidR="00A3402C" w:rsidRPr="00A3402C" w:rsidRDefault="00A3402C" w:rsidP="00A3402C">
      <w:pPr>
        <w:pStyle w:val="Nornal"/>
        <w:spacing w:after="0" w:line="240" w:lineRule="auto"/>
        <w:rPr>
          <w:sz w:val="24"/>
          <w:szCs w:val="24"/>
        </w:rPr>
      </w:pPr>
      <w:r w:rsidRPr="00A3402C">
        <w:rPr>
          <w:sz w:val="24"/>
          <w:szCs w:val="24"/>
        </w:rPr>
        <w:t xml:space="preserve">This would mean that if a business allows </w:t>
      </w:r>
      <w:proofErr w:type="gramStart"/>
      <w:r w:rsidRPr="00A3402C">
        <w:rPr>
          <w:sz w:val="24"/>
          <w:szCs w:val="24"/>
        </w:rPr>
        <w:t>all of</w:t>
      </w:r>
      <w:proofErr w:type="gramEnd"/>
      <w:r w:rsidRPr="00A3402C">
        <w:rPr>
          <w:sz w:val="24"/>
          <w:szCs w:val="24"/>
        </w:rPr>
        <w:t xml:space="preserve"> their employees to hit all of these points, then this would then design the better working lives which is what every employee at every business deserves. As a business you should be doing the small reminders to your employees such as asking them to have, they taken their breaks, have they planned their annual leaves. But also, the bigger conversations on communication of boundaries needs to be had too, by having big or small conversations means that the workplace then becomes more trusting and the result of this would be good work is completed and a better work life is had by all employees. If a business was not to offer all these points to all employees, then this would then need to be escalated and highlighted to the senior managers and Human Resources department. </w:t>
      </w:r>
    </w:p>
    <w:p w14:paraId="5CBD53AD" w14:textId="77777777" w:rsidR="00A3402C" w:rsidRDefault="00A3402C" w:rsidP="00A3402C">
      <w:pPr>
        <w:pStyle w:val="Nornal"/>
        <w:spacing w:after="0" w:line="240" w:lineRule="auto"/>
        <w:rPr>
          <w:b/>
          <w:bCs/>
          <w:sz w:val="24"/>
          <w:szCs w:val="24"/>
          <w:u w:val="single"/>
        </w:rPr>
      </w:pPr>
    </w:p>
    <w:p w14:paraId="1D69DB16" w14:textId="77777777" w:rsidR="00A3402C" w:rsidRDefault="00A3402C" w:rsidP="00A3402C">
      <w:pPr>
        <w:pStyle w:val="Nornal"/>
        <w:spacing w:after="0" w:line="240" w:lineRule="auto"/>
        <w:rPr>
          <w:b/>
          <w:bCs/>
          <w:sz w:val="24"/>
          <w:szCs w:val="24"/>
          <w:u w:val="single"/>
        </w:rPr>
      </w:pPr>
    </w:p>
    <w:p w14:paraId="750A1273" w14:textId="77777777" w:rsidR="00A3402C" w:rsidRPr="00A3402C" w:rsidRDefault="00A3402C" w:rsidP="00A3402C">
      <w:pPr>
        <w:pStyle w:val="Nornal"/>
        <w:spacing w:after="0" w:line="240" w:lineRule="auto"/>
        <w:rPr>
          <w:b/>
          <w:bCs/>
          <w:sz w:val="24"/>
          <w:szCs w:val="24"/>
          <w:u w:val="single"/>
        </w:rPr>
      </w:pPr>
    </w:p>
    <w:p w14:paraId="61602FBF" w14:textId="623B83F2" w:rsidR="00A3402C" w:rsidRPr="00A3402C" w:rsidRDefault="00A3402C" w:rsidP="00A3402C">
      <w:pPr>
        <w:pStyle w:val="Nornal"/>
        <w:spacing w:after="0" w:line="240" w:lineRule="auto"/>
        <w:rPr>
          <w:b/>
          <w:bCs/>
          <w:sz w:val="24"/>
          <w:szCs w:val="24"/>
          <w:u w:val="single"/>
        </w:rPr>
      </w:pPr>
      <w:r w:rsidRPr="00A3402C">
        <w:rPr>
          <w:b/>
          <w:bCs/>
          <w:sz w:val="24"/>
          <w:szCs w:val="24"/>
          <w:u w:val="single"/>
        </w:rPr>
        <w:t xml:space="preserve"> </w:t>
      </w:r>
    </w:p>
    <w:p w14:paraId="3FB37030" w14:textId="24B1151E" w:rsidR="00A3402C" w:rsidRPr="00A3402C" w:rsidRDefault="00A3402C" w:rsidP="00A3402C">
      <w:pPr>
        <w:pStyle w:val="Nornal"/>
        <w:spacing w:after="0" w:line="240" w:lineRule="auto"/>
        <w:rPr>
          <w:b/>
          <w:bCs/>
          <w:sz w:val="24"/>
          <w:szCs w:val="24"/>
          <w:u w:val="single"/>
        </w:rPr>
      </w:pPr>
      <w:r w:rsidRPr="00A3402C">
        <w:rPr>
          <w:b/>
          <w:bCs/>
          <w:sz w:val="24"/>
          <w:szCs w:val="24"/>
          <w:u w:val="single"/>
        </w:rPr>
        <w:lastRenderedPageBreak/>
        <w:t xml:space="preserve">Section 2 </w:t>
      </w:r>
    </w:p>
    <w:p w14:paraId="38B8E826" w14:textId="02547753" w:rsidR="00A3402C" w:rsidRDefault="00A3402C" w:rsidP="00A3402C">
      <w:pPr>
        <w:rPr>
          <w:rFonts w:ascii="Arial" w:hAnsi="Arial" w:cs="Arial"/>
          <w:sz w:val="24"/>
          <w:szCs w:val="24"/>
          <w:shd w:val="clear" w:color="auto" w:fill="FFFFFF"/>
        </w:rPr>
      </w:pPr>
    </w:p>
    <w:p w14:paraId="5228C15B" w14:textId="4DA08875" w:rsidR="00B14B63" w:rsidRPr="00B14B63" w:rsidRDefault="00B14B63" w:rsidP="00A3402C">
      <w:pPr>
        <w:rPr>
          <w:rFonts w:ascii="Arial" w:hAnsi="Arial" w:cs="Arial"/>
          <w:b/>
          <w:bCs/>
          <w:sz w:val="24"/>
          <w:szCs w:val="24"/>
          <w:u w:val="single"/>
          <w:shd w:val="clear" w:color="auto" w:fill="FFFFFF"/>
        </w:rPr>
      </w:pPr>
      <w:r>
        <w:rPr>
          <w:rFonts w:ascii="Arial" w:hAnsi="Arial" w:cs="Arial"/>
          <w:b/>
          <w:bCs/>
          <w:sz w:val="24"/>
          <w:szCs w:val="24"/>
          <w:u w:val="single"/>
          <w:shd w:val="clear" w:color="auto" w:fill="FFFFFF"/>
        </w:rPr>
        <w:t>AC 2.1</w:t>
      </w:r>
    </w:p>
    <w:p w14:paraId="3608CD18" w14:textId="6E28E8C7" w:rsidR="00A3402C" w:rsidRDefault="00A3402C">
      <w:pPr>
        <w:rPr>
          <w:rFonts w:ascii="Arial" w:hAnsi="Arial" w:cs="Arial"/>
          <w:sz w:val="24"/>
          <w:szCs w:val="24"/>
          <w:shd w:val="clear" w:color="auto" w:fill="FFFFFF"/>
        </w:rPr>
      </w:pPr>
      <w:r w:rsidRPr="00A3402C">
        <w:rPr>
          <w:rFonts w:ascii="Arial" w:hAnsi="Arial" w:cs="Arial"/>
          <w:sz w:val="24"/>
          <w:szCs w:val="24"/>
          <w:shd w:val="clear" w:color="auto" w:fill="FFFFFF"/>
        </w:rPr>
        <w:t>Organisational conflict is, when ‘</w:t>
      </w:r>
      <w:r w:rsidRPr="00A3402C">
        <w:rPr>
          <w:rFonts w:ascii="Arial" w:hAnsi="Arial" w:cs="Arial"/>
          <w:spacing w:val="5"/>
          <w:sz w:val="24"/>
          <w:szCs w:val="24"/>
          <w:shd w:val="clear" w:color="auto" w:fill="FFFFFF"/>
        </w:rPr>
        <w:t xml:space="preserve">Organisations are responsible for creating a work environment that enables people to thrive. If disagreement and differences of opinion escalate into conflict, then the organisation must intervene immediately. Conflict in the organisation can be constructive or destructive for an organisation.’ </w:t>
      </w:r>
      <w:sdt>
        <w:sdtPr>
          <w:rPr>
            <w:rFonts w:ascii="Arial" w:hAnsi="Arial" w:cs="Arial"/>
            <w:spacing w:val="5"/>
            <w:sz w:val="24"/>
            <w:szCs w:val="24"/>
            <w:shd w:val="clear" w:color="auto" w:fill="FFFFFF"/>
          </w:rPr>
          <w:id w:val="-1396809865"/>
          <w:citation/>
        </w:sdtPr>
        <w:sdtContent>
          <w:r w:rsidRPr="00A3402C">
            <w:rPr>
              <w:rFonts w:ascii="Arial" w:hAnsi="Arial" w:cs="Arial"/>
              <w:spacing w:val="5"/>
              <w:sz w:val="24"/>
              <w:szCs w:val="24"/>
              <w:shd w:val="clear" w:color="auto" w:fill="FFFFFF"/>
            </w:rPr>
            <w:fldChar w:fldCharType="begin"/>
          </w:r>
          <w:r w:rsidRPr="00A3402C">
            <w:rPr>
              <w:rFonts w:ascii="Arial" w:hAnsi="Arial" w:cs="Arial"/>
              <w:spacing w:val="5"/>
              <w:sz w:val="24"/>
              <w:szCs w:val="24"/>
              <w:shd w:val="clear" w:color="auto" w:fill="FFFFFF"/>
            </w:rPr>
            <w:instrText xml:space="preserve"> CITATION Pri23 \l 2057 </w:instrText>
          </w:r>
          <w:r w:rsidRPr="00A3402C">
            <w:rPr>
              <w:rFonts w:ascii="Arial" w:hAnsi="Arial" w:cs="Arial"/>
              <w:spacing w:val="5"/>
              <w:sz w:val="24"/>
              <w:szCs w:val="24"/>
              <w:shd w:val="clear" w:color="auto" w:fill="FFFFFF"/>
            </w:rPr>
            <w:fldChar w:fldCharType="separate"/>
          </w:r>
          <w:r w:rsidR="009A6754" w:rsidRPr="009A6754">
            <w:rPr>
              <w:rFonts w:ascii="Arial" w:hAnsi="Arial" w:cs="Arial"/>
              <w:noProof/>
              <w:spacing w:val="5"/>
              <w:sz w:val="24"/>
              <w:szCs w:val="24"/>
              <w:shd w:val="clear" w:color="auto" w:fill="FFFFFF"/>
            </w:rPr>
            <w:t>(M, 2023)</w:t>
          </w:r>
          <w:r w:rsidRPr="00A3402C">
            <w:rPr>
              <w:rFonts w:ascii="Arial" w:hAnsi="Arial" w:cs="Arial"/>
              <w:spacing w:val="5"/>
              <w:sz w:val="24"/>
              <w:szCs w:val="24"/>
              <w:shd w:val="clear" w:color="auto" w:fill="FFFFFF"/>
            </w:rPr>
            <w:fldChar w:fldCharType="end"/>
          </w:r>
        </w:sdtContent>
      </w:sdt>
      <w:r w:rsidRPr="00A3402C">
        <w:rPr>
          <w:rFonts w:ascii="Arial" w:hAnsi="Arial" w:cs="Arial"/>
          <w:spacing w:val="5"/>
          <w:sz w:val="24"/>
          <w:szCs w:val="24"/>
          <w:shd w:val="clear" w:color="auto" w:fill="FFFFFF"/>
        </w:rPr>
        <w:t xml:space="preserve"> Organisational misbehaviour is ‘</w:t>
      </w:r>
      <w:r w:rsidRPr="00A3402C">
        <w:rPr>
          <w:rFonts w:ascii="Arial" w:hAnsi="Arial" w:cs="Arial"/>
          <w:sz w:val="24"/>
          <w:szCs w:val="24"/>
        </w:rPr>
        <w:t>Any intentional action by members of an organization that violates a shared organizational rules and expectations or core societal values, morals and standards of proper conduct</w:t>
      </w:r>
      <w:r w:rsidRPr="00A3402C">
        <w:rPr>
          <w:rFonts w:ascii="Arial" w:hAnsi="Arial" w:cs="Arial"/>
          <w:sz w:val="24"/>
          <w:szCs w:val="24"/>
          <w:shd w:val="clear" w:color="auto" w:fill="FFFFFF"/>
        </w:rPr>
        <w:t xml:space="preserve">.’ </w:t>
      </w:r>
      <w:sdt>
        <w:sdtPr>
          <w:rPr>
            <w:rFonts w:ascii="Arial" w:hAnsi="Arial" w:cs="Arial"/>
            <w:sz w:val="24"/>
            <w:szCs w:val="24"/>
            <w:shd w:val="clear" w:color="auto" w:fill="FFFFFF"/>
          </w:rPr>
          <w:id w:val="1757400876"/>
          <w:citation/>
        </w:sdtPr>
        <w:sdtContent>
          <w:r w:rsidRPr="00A3402C">
            <w:rPr>
              <w:rFonts w:ascii="Arial" w:hAnsi="Arial" w:cs="Arial"/>
              <w:sz w:val="24"/>
              <w:szCs w:val="24"/>
              <w:shd w:val="clear" w:color="auto" w:fill="FFFFFF"/>
            </w:rPr>
            <w:fldChar w:fldCharType="begin"/>
          </w:r>
          <w:r w:rsidRPr="00A3402C">
            <w:rPr>
              <w:rFonts w:ascii="Arial" w:hAnsi="Arial" w:cs="Arial"/>
              <w:sz w:val="24"/>
              <w:szCs w:val="24"/>
              <w:shd w:val="clear" w:color="auto" w:fill="FFFFFF"/>
            </w:rPr>
            <w:instrText xml:space="preserve"> CITATION Chi18 \l 2057 </w:instrText>
          </w:r>
          <w:r w:rsidRPr="00A3402C">
            <w:rPr>
              <w:rFonts w:ascii="Arial" w:hAnsi="Arial" w:cs="Arial"/>
              <w:sz w:val="24"/>
              <w:szCs w:val="24"/>
              <w:shd w:val="clear" w:color="auto" w:fill="FFFFFF"/>
            </w:rPr>
            <w:fldChar w:fldCharType="separate"/>
          </w:r>
          <w:r w:rsidR="009A6754" w:rsidRPr="009A6754">
            <w:rPr>
              <w:rFonts w:ascii="Arial" w:hAnsi="Arial" w:cs="Arial"/>
              <w:noProof/>
              <w:sz w:val="24"/>
              <w:szCs w:val="24"/>
              <w:shd w:val="clear" w:color="auto" w:fill="FFFFFF"/>
            </w:rPr>
            <w:t>(Mbagwu, 2018)</w:t>
          </w:r>
          <w:r w:rsidRPr="00A3402C">
            <w:rPr>
              <w:rFonts w:ascii="Arial" w:hAnsi="Arial" w:cs="Arial"/>
              <w:sz w:val="24"/>
              <w:szCs w:val="24"/>
              <w:shd w:val="clear" w:color="auto" w:fill="FFFFFF"/>
            </w:rPr>
            <w:fldChar w:fldCharType="end"/>
          </w:r>
        </w:sdtContent>
      </w:sdt>
      <w:r w:rsidRPr="00A3402C">
        <w:rPr>
          <w:rFonts w:ascii="Arial" w:hAnsi="Arial" w:cs="Arial"/>
          <w:sz w:val="24"/>
          <w:szCs w:val="24"/>
          <w:shd w:val="clear" w:color="auto" w:fill="FFFFFF"/>
        </w:rPr>
        <w:t xml:space="preserve"> </w:t>
      </w:r>
      <w:r>
        <w:rPr>
          <w:rFonts w:ascii="Arial" w:hAnsi="Arial" w:cs="Arial"/>
          <w:sz w:val="24"/>
          <w:szCs w:val="24"/>
          <w:shd w:val="clear" w:color="auto" w:fill="FFFFFF"/>
        </w:rPr>
        <w:t>The difference between organisational conflict and organisational misbehaviour is that organisational misbehaviour can result in formal proceedings such as police needing to be involved if an employee was stealing from the business. But, with organisational conflict this can be more informal basis for example this could be when a member of the team starts bulling another member of the team. There are two different types of conflict informal and formal. The difference between the two of them are, informal conflict could be when there is a disagreement between two or more people in the team, but formal conflict could be when a claim is brought against your business in the form of an employment tribunal.</w:t>
      </w:r>
      <w:r w:rsidR="00E5556F">
        <w:rPr>
          <w:rFonts w:ascii="Arial" w:hAnsi="Arial" w:cs="Arial"/>
          <w:sz w:val="24"/>
          <w:szCs w:val="24"/>
          <w:shd w:val="clear" w:color="auto" w:fill="FFFFFF"/>
        </w:rPr>
        <w:t xml:space="preserve"> Although tribunal is the worst-case scenario in this situation.</w:t>
      </w:r>
      <w:r>
        <w:rPr>
          <w:rFonts w:ascii="Arial" w:hAnsi="Arial" w:cs="Arial"/>
          <w:sz w:val="24"/>
          <w:szCs w:val="24"/>
          <w:shd w:val="clear" w:color="auto" w:fill="FFFFFF"/>
        </w:rPr>
        <w:t xml:space="preserve"> </w:t>
      </w:r>
      <w:sdt>
        <w:sdtPr>
          <w:rPr>
            <w:rFonts w:ascii="Arial" w:hAnsi="Arial" w:cs="Arial"/>
            <w:sz w:val="24"/>
            <w:szCs w:val="24"/>
            <w:shd w:val="clear" w:color="auto" w:fill="FFFFFF"/>
          </w:rPr>
          <w:id w:val="2058657004"/>
          <w:citation/>
        </w:sdtPr>
        <w:sdtContent>
          <w:r w:rsidR="002B7D52">
            <w:rPr>
              <w:rFonts w:ascii="Arial" w:hAnsi="Arial" w:cs="Arial"/>
              <w:sz w:val="24"/>
              <w:szCs w:val="24"/>
              <w:shd w:val="clear" w:color="auto" w:fill="FFFFFF"/>
            </w:rPr>
            <w:fldChar w:fldCharType="begin"/>
          </w:r>
          <w:r w:rsidR="002B7D52">
            <w:rPr>
              <w:rFonts w:ascii="Arial" w:hAnsi="Arial" w:cs="Arial"/>
              <w:sz w:val="24"/>
              <w:szCs w:val="24"/>
              <w:shd w:val="clear" w:color="auto" w:fill="FFFFFF"/>
            </w:rPr>
            <w:instrText xml:space="preserve"> CITATION NCV20 \l 2057 </w:instrText>
          </w:r>
          <w:r w:rsidR="002B7D52">
            <w:rPr>
              <w:rFonts w:ascii="Arial" w:hAnsi="Arial" w:cs="Arial"/>
              <w:sz w:val="24"/>
              <w:szCs w:val="24"/>
              <w:shd w:val="clear" w:color="auto" w:fill="FFFFFF"/>
            </w:rPr>
            <w:fldChar w:fldCharType="separate"/>
          </w:r>
          <w:r w:rsidR="009A6754" w:rsidRPr="009A6754">
            <w:rPr>
              <w:rFonts w:ascii="Arial" w:hAnsi="Arial" w:cs="Arial"/>
              <w:noProof/>
              <w:sz w:val="24"/>
              <w:szCs w:val="24"/>
              <w:shd w:val="clear" w:color="auto" w:fill="FFFFFF"/>
            </w:rPr>
            <w:t>(NCVO, 2020)</w:t>
          </w:r>
          <w:r w:rsidR="002B7D52">
            <w:rPr>
              <w:rFonts w:ascii="Arial" w:hAnsi="Arial" w:cs="Arial"/>
              <w:sz w:val="24"/>
              <w:szCs w:val="24"/>
              <w:shd w:val="clear" w:color="auto" w:fill="FFFFFF"/>
            </w:rPr>
            <w:fldChar w:fldCharType="end"/>
          </w:r>
        </w:sdtContent>
      </w:sdt>
    </w:p>
    <w:p w14:paraId="42407989" w14:textId="3C2BE349" w:rsidR="00B14B63" w:rsidRDefault="00B14B63">
      <w:pPr>
        <w:rPr>
          <w:rFonts w:ascii="Arial" w:hAnsi="Arial" w:cs="Arial"/>
          <w:b/>
          <w:bCs/>
          <w:sz w:val="24"/>
          <w:szCs w:val="24"/>
          <w:u w:val="single"/>
          <w:shd w:val="clear" w:color="auto" w:fill="FFFFFF"/>
        </w:rPr>
      </w:pPr>
      <w:r>
        <w:rPr>
          <w:rFonts w:ascii="Arial" w:hAnsi="Arial" w:cs="Arial"/>
          <w:b/>
          <w:bCs/>
          <w:sz w:val="24"/>
          <w:szCs w:val="24"/>
          <w:u w:val="single"/>
          <w:shd w:val="clear" w:color="auto" w:fill="FFFFFF"/>
        </w:rPr>
        <w:t>AC2.2</w:t>
      </w:r>
    </w:p>
    <w:p w14:paraId="6128961A" w14:textId="0B7E100E" w:rsidR="00E45563" w:rsidRDefault="00E45563">
      <w:pPr>
        <w:rPr>
          <w:rFonts w:ascii="Arial" w:hAnsi="Arial" w:cs="Arial"/>
          <w:sz w:val="24"/>
          <w:szCs w:val="24"/>
          <w:shd w:val="clear" w:color="auto" w:fill="FFFFFF"/>
        </w:rPr>
      </w:pPr>
      <w:r>
        <w:rPr>
          <w:rFonts w:ascii="Arial" w:hAnsi="Arial" w:cs="Arial"/>
          <w:sz w:val="24"/>
          <w:szCs w:val="24"/>
          <w:shd w:val="clear" w:color="auto" w:fill="FFFFFF"/>
        </w:rPr>
        <w:t>Employment action is when an action</w:t>
      </w:r>
      <w:r w:rsidR="001A618C">
        <w:rPr>
          <w:rFonts w:ascii="Arial" w:hAnsi="Arial" w:cs="Arial"/>
          <w:sz w:val="24"/>
          <w:szCs w:val="24"/>
          <w:shd w:val="clear" w:color="auto" w:fill="FFFFFF"/>
        </w:rPr>
        <w:t xml:space="preserve"> raised or made by or on behalf of an employee</w:t>
      </w:r>
      <w:r w:rsidR="00780B0F">
        <w:rPr>
          <w:rFonts w:ascii="Arial" w:hAnsi="Arial" w:cs="Arial"/>
          <w:sz w:val="24"/>
          <w:szCs w:val="24"/>
          <w:shd w:val="clear" w:color="auto" w:fill="FFFFFF"/>
        </w:rPr>
        <w:t>, which is based on an employer or employee relationship.</w:t>
      </w:r>
      <w:r w:rsidR="006168C8">
        <w:rPr>
          <w:rFonts w:ascii="Arial" w:hAnsi="Arial" w:cs="Arial"/>
          <w:sz w:val="24"/>
          <w:szCs w:val="24"/>
          <w:shd w:val="clear" w:color="auto" w:fill="FFFFFF"/>
        </w:rPr>
        <w:t xml:space="preserve"> </w:t>
      </w:r>
      <w:r w:rsidR="00E51BB8">
        <w:rPr>
          <w:rFonts w:ascii="Arial" w:hAnsi="Arial" w:cs="Arial"/>
          <w:sz w:val="24"/>
          <w:szCs w:val="24"/>
          <w:shd w:val="clear" w:color="auto" w:fill="FFFFFF"/>
        </w:rPr>
        <w:t xml:space="preserve"> </w:t>
      </w:r>
      <w:r>
        <w:rPr>
          <w:rFonts w:ascii="Arial" w:hAnsi="Arial" w:cs="Arial"/>
          <w:sz w:val="24"/>
          <w:szCs w:val="24"/>
          <w:shd w:val="clear" w:color="auto" w:fill="FFFFFF"/>
        </w:rPr>
        <w:t xml:space="preserve"> </w:t>
      </w:r>
      <w:r w:rsidR="007137C9">
        <w:rPr>
          <w:rFonts w:ascii="Arial" w:hAnsi="Arial" w:cs="Arial"/>
          <w:sz w:val="24"/>
          <w:szCs w:val="24"/>
          <w:shd w:val="clear" w:color="auto" w:fill="FFFFFF"/>
        </w:rPr>
        <w:t xml:space="preserve"> </w:t>
      </w:r>
    </w:p>
    <w:p w14:paraId="69969245" w14:textId="760689B3" w:rsidR="00482CEF" w:rsidRDefault="009E37C0">
      <w:pPr>
        <w:rPr>
          <w:rFonts w:ascii="Arial" w:hAnsi="Arial" w:cs="Arial"/>
          <w:sz w:val="24"/>
          <w:szCs w:val="24"/>
          <w:shd w:val="clear" w:color="auto" w:fill="FFFFFF"/>
        </w:rPr>
      </w:pPr>
      <w:r>
        <w:rPr>
          <w:rFonts w:ascii="Arial" w:hAnsi="Arial" w:cs="Arial"/>
          <w:sz w:val="24"/>
          <w:szCs w:val="24"/>
          <w:shd w:val="clear" w:color="auto" w:fill="FFFFFF"/>
        </w:rPr>
        <w:t xml:space="preserve">Official </w:t>
      </w:r>
      <w:r w:rsidR="004C3DD6">
        <w:rPr>
          <w:rFonts w:ascii="Arial" w:hAnsi="Arial" w:cs="Arial"/>
          <w:sz w:val="24"/>
          <w:szCs w:val="24"/>
          <w:shd w:val="clear" w:color="auto" w:fill="FFFFFF"/>
        </w:rPr>
        <w:t>employee action is when there is a union complied with these requirements and employees are protected for example this could be from unfair dismissal.</w:t>
      </w:r>
      <w:r w:rsidR="00BC6D56">
        <w:rPr>
          <w:rFonts w:ascii="Arial" w:hAnsi="Arial" w:cs="Arial"/>
          <w:sz w:val="24"/>
          <w:szCs w:val="24"/>
          <w:shd w:val="clear" w:color="auto" w:fill="FFFFFF"/>
        </w:rPr>
        <w:t xml:space="preserve"> Unions and employees who participate in o</w:t>
      </w:r>
      <w:r w:rsidR="00BC6D56">
        <w:rPr>
          <w:rFonts w:ascii="Arial" w:hAnsi="Arial" w:cs="Arial"/>
          <w:sz w:val="24"/>
          <w:szCs w:val="24"/>
          <w:shd w:val="clear" w:color="auto" w:fill="FFFFFF"/>
        </w:rPr>
        <w:t>fficial employee action</w:t>
      </w:r>
      <w:r w:rsidR="00BC6D56">
        <w:rPr>
          <w:rFonts w:ascii="Arial" w:hAnsi="Arial" w:cs="Arial"/>
          <w:sz w:val="24"/>
          <w:szCs w:val="24"/>
          <w:shd w:val="clear" w:color="auto" w:fill="FFFFFF"/>
        </w:rPr>
        <w:t xml:space="preserve"> </w:t>
      </w:r>
      <w:r w:rsidR="001E164A">
        <w:rPr>
          <w:rFonts w:ascii="Arial" w:hAnsi="Arial" w:cs="Arial"/>
          <w:sz w:val="24"/>
          <w:szCs w:val="24"/>
          <w:shd w:val="clear" w:color="auto" w:fill="FFFFFF"/>
        </w:rPr>
        <w:t xml:space="preserve">can be protected from sanctions from the employer. </w:t>
      </w:r>
      <w:r w:rsidR="00BB740A">
        <w:rPr>
          <w:rFonts w:ascii="Arial" w:hAnsi="Arial" w:cs="Arial"/>
          <w:sz w:val="24"/>
          <w:szCs w:val="24"/>
          <w:shd w:val="clear" w:color="auto" w:fill="FFFFFF"/>
        </w:rPr>
        <w:t xml:space="preserve">An example of official employee action </w:t>
      </w:r>
      <w:r w:rsidR="00BC270B">
        <w:rPr>
          <w:rFonts w:ascii="Arial" w:hAnsi="Arial" w:cs="Arial"/>
          <w:sz w:val="24"/>
          <w:szCs w:val="24"/>
          <w:shd w:val="clear" w:color="auto" w:fill="FFFFFF"/>
        </w:rPr>
        <w:t xml:space="preserve">could be simply refusing to undertake duties outside of their specific role or not covering for absent colleagues. </w:t>
      </w:r>
      <w:sdt>
        <w:sdtPr>
          <w:rPr>
            <w:rFonts w:ascii="Arial" w:hAnsi="Arial" w:cs="Arial"/>
            <w:sz w:val="24"/>
            <w:szCs w:val="24"/>
            <w:shd w:val="clear" w:color="auto" w:fill="FFFFFF"/>
          </w:rPr>
          <w:id w:val="1876580844"/>
          <w:citation/>
        </w:sdtPr>
        <w:sdtContent>
          <w:r w:rsidR="00482CEF">
            <w:rPr>
              <w:rFonts w:ascii="Arial" w:hAnsi="Arial" w:cs="Arial"/>
              <w:sz w:val="24"/>
              <w:szCs w:val="24"/>
              <w:shd w:val="clear" w:color="auto" w:fill="FFFFFF"/>
            </w:rPr>
            <w:fldChar w:fldCharType="begin"/>
          </w:r>
          <w:r w:rsidR="00482CEF">
            <w:rPr>
              <w:rFonts w:ascii="Arial" w:hAnsi="Arial" w:cs="Arial"/>
              <w:sz w:val="24"/>
              <w:szCs w:val="24"/>
              <w:shd w:val="clear" w:color="auto" w:fill="FFFFFF"/>
            </w:rPr>
            <w:instrText xml:space="preserve"> CITATION CIP23 \l 2057 </w:instrText>
          </w:r>
          <w:r w:rsidR="00482CEF">
            <w:rPr>
              <w:rFonts w:ascii="Arial" w:hAnsi="Arial" w:cs="Arial"/>
              <w:sz w:val="24"/>
              <w:szCs w:val="24"/>
              <w:shd w:val="clear" w:color="auto" w:fill="FFFFFF"/>
            </w:rPr>
            <w:fldChar w:fldCharType="separate"/>
          </w:r>
          <w:r w:rsidR="009A6754" w:rsidRPr="009A6754">
            <w:rPr>
              <w:rFonts w:ascii="Arial" w:hAnsi="Arial" w:cs="Arial"/>
              <w:noProof/>
              <w:sz w:val="24"/>
              <w:szCs w:val="24"/>
              <w:shd w:val="clear" w:color="auto" w:fill="FFFFFF"/>
            </w:rPr>
            <w:t>(CIPD, Working with Trade Unions, 2023)</w:t>
          </w:r>
          <w:r w:rsidR="00482CEF">
            <w:rPr>
              <w:rFonts w:ascii="Arial" w:hAnsi="Arial" w:cs="Arial"/>
              <w:sz w:val="24"/>
              <w:szCs w:val="24"/>
              <w:shd w:val="clear" w:color="auto" w:fill="FFFFFF"/>
            </w:rPr>
            <w:fldChar w:fldCharType="end"/>
          </w:r>
        </w:sdtContent>
      </w:sdt>
    </w:p>
    <w:p w14:paraId="79186282" w14:textId="1A1EE617" w:rsidR="00B14B63" w:rsidRDefault="00DA40FF">
      <w:pPr>
        <w:rPr>
          <w:rFonts w:ascii="Arial" w:hAnsi="Arial" w:cs="Arial"/>
          <w:sz w:val="24"/>
          <w:szCs w:val="24"/>
          <w:shd w:val="clear" w:color="auto" w:fill="FFFFFF"/>
        </w:rPr>
      </w:pPr>
      <w:r>
        <w:rPr>
          <w:rFonts w:ascii="Arial" w:hAnsi="Arial" w:cs="Arial"/>
          <w:sz w:val="24"/>
          <w:szCs w:val="24"/>
          <w:shd w:val="clear" w:color="auto" w:fill="FFFFFF"/>
        </w:rPr>
        <w:t>Unofficial employee action could be when the employees organise to go on strike</w:t>
      </w:r>
      <w:r w:rsidR="00AE1EC5">
        <w:rPr>
          <w:rFonts w:ascii="Arial" w:hAnsi="Arial" w:cs="Arial"/>
          <w:sz w:val="24"/>
          <w:szCs w:val="24"/>
          <w:shd w:val="clear" w:color="auto" w:fill="FFFFFF"/>
        </w:rPr>
        <w:t xml:space="preserve"> this is when employees refuse to work.</w:t>
      </w:r>
      <w:r w:rsidR="0013376D">
        <w:rPr>
          <w:rFonts w:ascii="Arial" w:hAnsi="Arial" w:cs="Arial"/>
          <w:sz w:val="24"/>
          <w:szCs w:val="24"/>
          <w:shd w:val="clear" w:color="auto" w:fill="FFFFFF"/>
        </w:rPr>
        <w:t xml:space="preserve"> </w:t>
      </w:r>
      <w:r w:rsidR="00016017">
        <w:rPr>
          <w:rFonts w:ascii="Arial" w:hAnsi="Arial" w:cs="Arial"/>
          <w:sz w:val="24"/>
          <w:szCs w:val="24"/>
          <w:shd w:val="clear" w:color="auto" w:fill="FFFFFF"/>
        </w:rPr>
        <w:t>But for the strike to be classed as unofficial if the trade union does not follow the rules or employees take the actions that’s not authorised by their union.</w:t>
      </w:r>
      <w:r w:rsidR="00541183">
        <w:rPr>
          <w:rFonts w:ascii="Arial" w:hAnsi="Arial" w:cs="Arial"/>
          <w:sz w:val="24"/>
          <w:szCs w:val="24"/>
          <w:shd w:val="clear" w:color="auto" w:fill="FFFFFF"/>
        </w:rPr>
        <w:t xml:space="preserve"> In an official strike employees are protected by law, but employers do not need to pay anyone who is on strike</w:t>
      </w:r>
      <w:r w:rsidR="00016017">
        <w:rPr>
          <w:rFonts w:ascii="Arial" w:hAnsi="Arial" w:cs="Arial"/>
          <w:sz w:val="24"/>
          <w:szCs w:val="24"/>
          <w:shd w:val="clear" w:color="auto" w:fill="FFFFFF"/>
        </w:rPr>
        <w:t xml:space="preserve"> </w:t>
      </w:r>
      <w:sdt>
        <w:sdtPr>
          <w:rPr>
            <w:rFonts w:ascii="Arial" w:hAnsi="Arial" w:cs="Arial"/>
            <w:sz w:val="24"/>
            <w:szCs w:val="24"/>
            <w:shd w:val="clear" w:color="auto" w:fill="FFFFFF"/>
          </w:rPr>
          <w:id w:val="1410043399"/>
          <w:citation/>
        </w:sdtPr>
        <w:sdtContent>
          <w:r w:rsidR="00016017">
            <w:rPr>
              <w:rFonts w:ascii="Arial" w:hAnsi="Arial" w:cs="Arial"/>
              <w:sz w:val="24"/>
              <w:szCs w:val="24"/>
              <w:shd w:val="clear" w:color="auto" w:fill="FFFFFF"/>
            </w:rPr>
            <w:fldChar w:fldCharType="begin"/>
          </w:r>
          <w:r w:rsidR="00016017">
            <w:rPr>
              <w:rFonts w:ascii="Arial" w:hAnsi="Arial" w:cs="Arial"/>
              <w:sz w:val="24"/>
              <w:szCs w:val="24"/>
              <w:shd w:val="clear" w:color="auto" w:fill="FFFFFF"/>
            </w:rPr>
            <w:instrText xml:space="preserve"> CITATION ACA23 \l 2057 </w:instrText>
          </w:r>
          <w:r w:rsidR="00016017">
            <w:rPr>
              <w:rFonts w:ascii="Arial" w:hAnsi="Arial" w:cs="Arial"/>
              <w:sz w:val="24"/>
              <w:szCs w:val="24"/>
              <w:shd w:val="clear" w:color="auto" w:fill="FFFFFF"/>
            </w:rPr>
            <w:fldChar w:fldCharType="separate"/>
          </w:r>
          <w:r w:rsidR="009A6754" w:rsidRPr="009A6754">
            <w:rPr>
              <w:rFonts w:ascii="Arial" w:hAnsi="Arial" w:cs="Arial"/>
              <w:noProof/>
              <w:sz w:val="24"/>
              <w:szCs w:val="24"/>
              <w:shd w:val="clear" w:color="auto" w:fill="FFFFFF"/>
            </w:rPr>
            <w:t>(ACAS, Strikes and Industrial Action, 2023)</w:t>
          </w:r>
          <w:r w:rsidR="00016017">
            <w:rPr>
              <w:rFonts w:ascii="Arial" w:hAnsi="Arial" w:cs="Arial"/>
              <w:sz w:val="24"/>
              <w:szCs w:val="24"/>
              <w:shd w:val="clear" w:color="auto" w:fill="FFFFFF"/>
            </w:rPr>
            <w:fldChar w:fldCharType="end"/>
          </w:r>
        </w:sdtContent>
      </w:sdt>
      <w:r w:rsidR="00AE1EC5">
        <w:rPr>
          <w:rFonts w:ascii="Arial" w:hAnsi="Arial" w:cs="Arial"/>
          <w:sz w:val="24"/>
          <w:szCs w:val="24"/>
          <w:shd w:val="clear" w:color="auto" w:fill="FFFFFF"/>
        </w:rPr>
        <w:t>.</w:t>
      </w:r>
      <w:r w:rsidR="00CC1F14">
        <w:rPr>
          <w:rFonts w:ascii="Arial" w:hAnsi="Arial" w:cs="Arial"/>
          <w:sz w:val="24"/>
          <w:szCs w:val="24"/>
          <w:shd w:val="clear" w:color="auto" w:fill="FFFFFF"/>
        </w:rPr>
        <w:t xml:space="preserve"> Other forms of unofficial employee action </w:t>
      </w:r>
      <w:r w:rsidR="00BF266B">
        <w:rPr>
          <w:rFonts w:ascii="Arial" w:hAnsi="Arial" w:cs="Arial"/>
          <w:sz w:val="24"/>
          <w:szCs w:val="24"/>
          <w:shd w:val="clear" w:color="auto" w:fill="FFFFFF"/>
        </w:rPr>
        <w:t>could be something simple such as the employee refusing to</w:t>
      </w:r>
      <w:r w:rsidR="00E84C71">
        <w:rPr>
          <w:rFonts w:ascii="Arial" w:hAnsi="Arial" w:cs="Arial"/>
          <w:sz w:val="24"/>
          <w:szCs w:val="24"/>
          <w:shd w:val="clear" w:color="auto" w:fill="FFFFFF"/>
        </w:rPr>
        <w:t xml:space="preserve"> work overtime. </w:t>
      </w:r>
    </w:p>
    <w:p w14:paraId="50FA6AF2" w14:textId="61B5AAA8" w:rsidR="00843D71" w:rsidRDefault="00843D71">
      <w:pPr>
        <w:rPr>
          <w:rFonts w:ascii="Arial" w:hAnsi="Arial" w:cs="Arial"/>
          <w:sz w:val="24"/>
          <w:szCs w:val="24"/>
          <w:shd w:val="clear" w:color="auto" w:fill="FFFFFF"/>
        </w:rPr>
      </w:pPr>
      <w:r>
        <w:rPr>
          <w:rFonts w:ascii="Arial" w:hAnsi="Arial" w:cs="Arial"/>
          <w:sz w:val="24"/>
          <w:szCs w:val="24"/>
          <w:shd w:val="clear" w:color="auto" w:fill="FFFFFF"/>
        </w:rPr>
        <w:t xml:space="preserve">To prevent employee </w:t>
      </w:r>
      <w:r w:rsidR="00990B77">
        <w:rPr>
          <w:rFonts w:ascii="Arial" w:hAnsi="Arial" w:cs="Arial"/>
          <w:sz w:val="24"/>
          <w:szCs w:val="24"/>
          <w:shd w:val="clear" w:color="auto" w:fill="FFFFFF"/>
        </w:rPr>
        <w:t>action,</w:t>
      </w:r>
      <w:r>
        <w:rPr>
          <w:rFonts w:ascii="Arial" w:hAnsi="Arial" w:cs="Arial"/>
          <w:sz w:val="24"/>
          <w:szCs w:val="24"/>
          <w:shd w:val="clear" w:color="auto" w:fill="FFFFFF"/>
        </w:rPr>
        <w:t xml:space="preserve"> </w:t>
      </w:r>
      <w:r w:rsidR="0028210F">
        <w:rPr>
          <w:rFonts w:ascii="Arial" w:hAnsi="Arial" w:cs="Arial"/>
          <w:sz w:val="24"/>
          <w:szCs w:val="24"/>
          <w:shd w:val="clear" w:color="auto" w:fill="FFFFFF"/>
        </w:rPr>
        <w:t xml:space="preserve">it’s important that employers </w:t>
      </w:r>
      <w:r w:rsidR="006617EB">
        <w:rPr>
          <w:rFonts w:ascii="Arial" w:hAnsi="Arial" w:cs="Arial"/>
          <w:sz w:val="24"/>
          <w:szCs w:val="24"/>
          <w:shd w:val="clear" w:color="auto" w:fill="FFFFFF"/>
        </w:rPr>
        <w:t>ensure that their employees are feeling that they are being treated fairly,</w:t>
      </w:r>
      <w:r w:rsidR="002E3B22">
        <w:rPr>
          <w:rFonts w:ascii="Arial" w:hAnsi="Arial" w:cs="Arial"/>
          <w:sz w:val="24"/>
          <w:szCs w:val="24"/>
          <w:shd w:val="clear" w:color="auto" w:fill="FFFFFF"/>
        </w:rPr>
        <w:t xml:space="preserve"> this could be through </w:t>
      </w:r>
      <w:r w:rsidR="00A66B27">
        <w:rPr>
          <w:rFonts w:ascii="Arial" w:hAnsi="Arial" w:cs="Arial"/>
          <w:sz w:val="24"/>
          <w:szCs w:val="24"/>
          <w:shd w:val="clear" w:color="auto" w:fill="FFFFFF"/>
        </w:rPr>
        <w:t xml:space="preserve">paying their employees fairly, having good and clean working conditions </w:t>
      </w:r>
      <w:r w:rsidR="006E10FA">
        <w:rPr>
          <w:rFonts w:ascii="Arial" w:hAnsi="Arial" w:cs="Arial"/>
          <w:sz w:val="24"/>
          <w:szCs w:val="24"/>
          <w:shd w:val="clear" w:color="auto" w:fill="FFFFFF"/>
        </w:rPr>
        <w:t>but also providing all employees clear HR procedures. All of these will help ensure that</w:t>
      </w:r>
      <w:r w:rsidR="00990B77">
        <w:rPr>
          <w:rFonts w:ascii="Arial" w:hAnsi="Arial" w:cs="Arial"/>
          <w:sz w:val="24"/>
          <w:szCs w:val="24"/>
          <w:shd w:val="clear" w:color="auto" w:fill="FFFFFF"/>
        </w:rPr>
        <w:t xml:space="preserve"> employees feel valued. </w:t>
      </w:r>
    </w:p>
    <w:p w14:paraId="5ED347E3" w14:textId="77777777" w:rsidR="00541183" w:rsidRDefault="00541183">
      <w:pPr>
        <w:rPr>
          <w:rFonts w:ascii="Arial" w:hAnsi="Arial" w:cs="Arial"/>
          <w:sz w:val="24"/>
          <w:szCs w:val="24"/>
          <w:shd w:val="clear" w:color="auto" w:fill="FFFFFF"/>
        </w:rPr>
      </w:pPr>
    </w:p>
    <w:p w14:paraId="7B7F3E68" w14:textId="07CDC39A" w:rsidR="00E84C71" w:rsidRPr="007D7DCB" w:rsidRDefault="0069133F">
      <w:pPr>
        <w:rPr>
          <w:rFonts w:ascii="Arial" w:hAnsi="Arial" w:cs="Arial"/>
          <w:b/>
          <w:bCs/>
          <w:sz w:val="24"/>
          <w:szCs w:val="24"/>
          <w:u w:val="single"/>
          <w:shd w:val="clear" w:color="auto" w:fill="FFFFFF"/>
        </w:rPr>
      </w:pPr>
      <w:r w:rsidRPr="007D7DCB">
        <w:rPr>
          <w:rFonts w:ascii="Arial" w:hAnsi="Arial" w:cs="Arial"/>
          <w:b/>
          <w:bCs/>
          <w:sz w:val="24"/>
          <w:szCs w:val="24"/>
          <w:u w:val="single"/>
          <w:shd w:val="clear" w:color="auto" w:fill="FFFFFF"/>
        </w:rPr>
        <w:lastRenderedPageBreak/>
        <w:t>AC</w:t>
      </w:r>
      <w:r w:rsidR="007D7DCB" w:rsidRPr="007D7DCB">
        <w:rPr>
          <w:rFonts w:ascii="Arial" w:hAnsi="Arial" w:cs="Arial"/>
          <w:b/>
          <w:bCs/>
          <w:sz w:val="24"/>
          <w:szCs w:val="24"/>
          <w:u w:val="single"/>
          <w:shd w:val="clear" w:color="auto" w:fill="FFFFFF"/>
        </w:rPr>
        <w:t xml:space="preserve"> 2.3 </w:t>
      </w:r>
    </w:p>
    <w:p w14:paraId="5E490E4F" w14:textId="68A96228" w:rsidR="00E84C71" w:rsidRDefault="00320077">
      <w:pPr>
        <w:rPr>
          <w:rFonts w:ascii="Arial" w:hAnsi="Arial" w:cs="Arial"/>
          <w:sz w:val="24"/>
          <w:szCs w:val="24"/>
          <w:shd w:val="clear" w:color="auto" w:fill="FFFFFF"/>
        </w:rPr>
      </w:pPr>
      <w:r>
        <w:rPr>
          <w:rFonts w:ascii="Arial" w:hAnsi="Arial" w:cs="Arial"/>
          <w:sz w:val="24"/>
          <w:szCs w:val="24"/>
          <w:shd w:val="clear" w:color="auto" w:fill="FFFFFF"/>
        </w:rPr>
        <w:t>One of the new emerging trends in the types of conflict and industrial sanctions i</w:t>
      </w:r>
      <w:r w:rsidR="00FD1FF0">
        <w:rPr>
          <w:rFonts w:ascii="Arial" w:hAnsi="Arial" w:cs="Arial"/>
          <w:sz w:val="24"/>
          <w:szCs w:val="24"/>
          <w:shd w:val="clear" w:color="auto" w:fill="FFFFFF"/>
        </w:rPr>
        <w:t xml:space="preserve">s social media campaigns. These are found to be </w:t>
      </w:r>
      <w:r w:rsidR="00DC3246">
        <w:rPr>
          <w:rFonts w:ascii="Arial" w:hAnsi="Arial" w:cs="Arial"/>
          <w:sz w:val="24"/>
          <w:szCs w:val="24"/>
          <w:shd w:val="clear" w:color="auto" w:fill="FFFFFF"/>
        </w:rPr>
        <w:t>different way to protest/strike</w:t>
      </w:r>
      <w:r w:rsidR="00BD362D">
        <w:rPr>
          <w:rFonts w:ascii="Arial" w:hAnsi="Arial" w:cs="Arial"/>
          <w:sz w:val="24"/>
          <w:szCs w:val="24"/>
          <w:shd w:val="clear" w:color="auto" w:fill="FFFFFF"/>
        </w:rPr>
        <w:t xml:space="preserve"> against their </w:t>
      </w:r>
      <w:r w:rsidR="00CC4301">
        <w:rPr>
          <w:rFonts w:ascii="Arial" w:hAnsi="Arial" w:cs="Arial"/>
          <w:sz w:val="24"/>
          <w:szCs w:val="24"/>
          <w:shd w:val="clear" w:color="auto" w:fill="FFFFFF"/>
        </w:rPr>
        <w:t>emplo</w:t>
      </w:r>
      <w:r w:rsidR="00BD362D">
        <w:rPr>
          <w:rFonts w:ascii="Arial" w:hAnsi="Arial" w:cs="Arial"/>
          <w:sz w:val="24"/>
          <w:szCs w:val="24"/>
          <w:shd w:val="clear" w:color="auto" w:fill="FFFFFF"/>
        </w:rPr>
        <w:t>yer.</w:t>
      </w:r>
      <w:r w:rsidR="00CD250B">
        <w:rPr>
          <w:rFonts w:ascii="Arial" w:hAnsi="Arial" w:cs="Arial"/>
          <w:sz w:val="24"/>
          <w:szCs w:val="24"/>
          <w:shd w:val="clear" w:color="auto" w:fill="FFFFFF"/>
        </w:rPr>
        <w:t xml:space="preserve"> </w:t>
      </w:r>
      <w:r w:rsidR="00CC4301">
        <w:rPr>
          <w:rFonts w:ascii="Arial" w:hAnsi="Arial" w:cs="Arial"/>
          <w:sz w:val="24"/>
          <w:szCs w:val="24"/>
          <w:shd w:val="clear" w:color="auto" w:fill="FFFFFF"/>
        </w:rPr>
        <w:t>The employer who the employees are striking against should be more</w:t>
      </w:r>
      <w:r w:rsidR="00655ACB">
        <w:rPr>
          <w:rFonts w:ascii="Arial" w:hAnsi="Arial" w:cs="Arial"/>
          <w:sz w:val="24"/>
          <w:szCs w:val="24"/>
          <w:shd w:val="clear" w:color="auto" w:fill="FFFFFF"/>
        </w:rPr>
        <w:t xml:space="preserve"> cautious about how the</w:t>
      </w:r>
      <w:r w:rsidR="00972D56">
        <w:rPr>
          <w:rFonts w:ascii="Arial" w:hAnsi="Arial" w:cs="Arial"/>
          <w:sz w:val="24"/>
          <w:szCs w:val="24"/>
          <w:shd w:val="clear" w:color="auto" w:fill="FFFFFF"/>
        </w:rPr>
        <w:t>y are treating their employees because if their employees start striking</w:t>
      </w:r>
      <w:r w:rsidR="00C55651">
        <w:rPr>
          <w:rFonts w:ascii="Arial" w:hAnsi="Arial" w:cs="Arial"/>
          <w:sz w:val="24"/>
          <w:szCs w:val="24"/>
          <w:shd w:val="clear" w:color="auto" w:fill="FFFFFF"/>
        </w:rPr>
        <w:t xml:space="preserve"> and they then bring this to social </w:t>
      </w:r>
      <w:r w:rsidR="00525B6D">
        <w:rPr>
          <w:rFonts w:ascii="Arial" w:hAnsi="Arial" w:cs="Arial"/>
          <w:sz w:val="24"/>
          <w:szCs w:val="24"/>
          <w:shd w:val="clear" w:color="auto" w:fill="FFFFFF"/>
        </w:rPr>
        <w:t>media,</w:t>
      </w:r>
      <w:r w:rsidR="00C55651">
        <w:rPr>
          <w:rFonts w:ascii="Arial" w:hAnsi="Arial" w:cs="Arial"/>
          <w:sz w:val="24"/>
          <w:szCs w:val="24"/>
          <w:shd w:val="clear" w:color="auto" w:fill="FFFFFF"/>
        </w:rPr>
        <w:t xml:space="preserve"> and this gets attention then they will then possibly be bringing the business reputation down. </w:t>
      </w:r>
      <w:sdt>
        <w:sdtPr>
          <w:rPr>
            <w:rFonts w:ascii="Arial" w:hAnsi="Arial" w:cs="Arial"/>
            <w:sz w:val="24"/>
            <w:szCs w:val="24"/>
            <w:shd w:val="clear" w:color="auto" w:fill="FFFFFF"/>
          </w:rPr>
          <w:id w:val="-1071030754"/>
          <w:citation/>
        </w:sdtPr>
        <w:sdtContent>
          <w:r w:rsidR="00525B6D">
            <w:rPr>
              <w:rFonts w:ascii="Arial" w:hAnsi="Arial" w:cs="Arial"/>
              <w:sz w:val="24"/>
              <w:szCs w:val="24"/>
              <w:shd w:val="clear" w:color="auto" w:fill="FFFFFF"/>
            </w:rPr>
            <w:fldChar w:fldCharType="begin"/>
          </w:r>
          <w:r w:rsidR="00525B6D">
            <w:rPr>
              <w:rFonts w:ascii="Arial" w:hAnsi="Arial" w:cs="Arial"/>
              <w:sz w:val="24"/>
              <w:szCs w:val="24"/>
              <w:shd w:val="clear" w:color="auto" w:fill="FFFFFF"/>
            </w:rPr>
            <w:instrText xml:space="preserve"> CITATION Emm18 \l 2057 </w:instrText>
          </w:r>
          <w:r w:rsidR="00525B6D">
            <w:rPr>
              <w:rFonts w:ascii="Arial" w:hAnsi="Arial" w:cs="Arial"/>
              <w:sz w:val="24"/>
              <w:szCs w:val="24"/>
              <w:shd w:val="clear" w:color="auto" w:fill="FFFFFF"/>
            </w:rPr>
            <w:fldChar w:fldCharType="separate"/>
          </w:r>
          <w:r w:rsidR="009A6754" w:rsidRPr="009A6754">
            <w:rPr>
              <w:rFonts w:ascii="Arial" w:hAnsi="Arial" w:cs="Arial"/>
              <w:noProof/>
              <w:sz w:val="24"/>
              <w:szCs w:val="24"/>
              <w:shd w:val="clear" w:color="auto" w:fill="FFFFFF"/>
            </w:rPr>
            <w:t>(Hughes, 2018)</w:t>
          </w:r>
          <w:r w:rsidR="00525B6D">
            <w:rPr>
              <w:rFonts w:ascii="Arial" w:hAnsi="Arial" w:cs="Arial"/>
              <w:sz w:val="24"/>
              <w:szCs w:val="24"/>
              <w:shd w:val="clear" w:color="auto" w:fill="FFFFFF"/>
            </w:rPr>
            <w:fldChar w:fldCharType="end"/>
          </w:r>
        </w:sdtContent>
      </w:sdt>
      <w:r w:rsidR="00CE0784">
        <w:rPr>
          <w:rFonts w:ascii="Arial" w:hAnsi="Arial" w:cs="Arial"/>
          <w:sz w:val="24"/>
          <w:szCs w:val="24"/>
          <w:shd w:val="clear" w:color="auto" w:fill="FFFFFF"/>
        </w:rPr>
        <w:t xml:space="preserve"> </w:t>
      </w:r>
      <w:r w:rsidR="000822EC">
        <w:rPr>
          <w:rFonts w:ascii="Arial" w:hAnsi="Arial" w:cs="Arial"/>
          <w:sz w:val="24"/>
          <w:szCs w:val="24"/>
          <w:shd w:val="clear" w:color="auto" w:fill="FFFFFF"/>
        </w:rPr>
        <w:t xml:space="preserve">The Office for National Statistics (ONS </w:t>
      </w:r>
      <w:r w:rsidR="0071558F">
        <w:rPr>
          <w:rFonts w:ascii="Arial" w:hAnsi="Arial" w:cs="Arial"/>
          <w:sz w:val="24"/>
          <w:szCs w:val="24"/>
          <w:shd w:val="clear" w:color="auto" w:fill="FFFFFF"/>
        </w:rPr>
        <w:t xml:space="preserve">have published the data of working days lost to industrial action. </w:t>
      </w:r>
      <w:r w:rsidR="00FF3DA4">
        <w:rPr>
          <w:rFonts w:ascii="Arial" w:hAnsi="Arial" w:cs="Arial"/>
          <w:sz w:val="24"/>
          <w:szCs w:val="24"/>
          <w:shd w:val="clear" w:color="auto" w:fill="FFFFFF"/>
        </w:rPr>
        <w:t xml:space="preserve">From June 2022 there has been over 205,000 working days lost. </w:t>
      </w:r>
      <w:sdt>
        <w:sdtPr>
          <w:rPr>
            <w:rFonts w:ascii="Arial" w:hAnsi="Arial" w:cs="Arial"/>
            <w:sz w:val="24"/>
            <w:szCs w:val="24"/>
            <w:shd w:val="clear" w:color="auto" w:fill="FFFFFF"/>
          </w:rPr>
          <w:id w:val="608629232"/>
          <w:citation/>
        </w:sdtPr>
        <w:sdtContent>
          <w:r w:rsidR="00062194">
            <w:rPr>
              <w:rFonts w:ascii="Arial" w:hAnsi="Arial" w:cs="Arial"/>
              <w:sz w:val="24"/>
              <w:szCs w:val="24"/>
              <w:shd w:val="clear" w:color="auto" w:fill="FFFFFF"/>
            </w:rPr>
            <w:fldChar w:fldCharType="begin"/>
          </w:r>
          <w:r w:rsidR="00062194">
            <w:rPr>
              <w:rFonts w:ascii="Arial" w:hAnsi="Arial" w:cs="Arial"/>
              <w:sz w:val="24"/>
              <w:szCs w:val="24"/>
              <w:shd w:val="clear" w:color="auto" w:fill="FFFFFF"/>
            </w:rPr>
            <w:instrText xml:space="preserve"> CITATION Lew22 \l 2057 </w:instrText>
          </w:r>
          <w:r w:rsidR="00062194">
            <w:rPr>
              <w:rFonts w:ascii="Arial" w:hAnsi="Arial" w:cs="Arial"/>
              <w:sz w:val="24"/>
              <w:szCs w:val="24"/>
              <w:shd w:val="clear" w:color="auto" w:fill="FFFFFF"/>
            </w:rPr>
            <w:fldChar w:fldCharType="separate"/>
          </w:r>
          <w:r w:rsidR="009A6754" w:rsidRPr="009A6754">
            <w:rPr>
              <w:rFonts w:ascii="Arial" w:hAnsi="Arial" w:cs="Arial"/>
              <w:noProof/>
              <w:sz w:val="24"/>
              <w:szCs w:val="24"/>
              <w:shd w:val="clear" w:color="auto" w:fill="FFFFFF"/>
            </w:rPr>
            <w:t>(Silkin, 2022)</w:t>
          </w:r>
          <w:r w:rsidR="00062194">
            <w:rPr>
              <w:rFonts w:ascii="Arial" w:hAnsi="Arial" w:cs="Arial"/>
              <w:sz w:val="24"/>
              <w:szCs w:val="24"/>
              <w:shd w:val="clear" w:color="auto" w:fill="FFFFFF"/>
            </w:rPr>
            <w:fldChar w:fldCharType="end"/>
          </w:r>
        </w:sdtContent>
      </w:sdt>
      <w:r w:rsidR="00062194">
        <w:rPr>
          <w:rFonts w:ascii="Arial" w:hAnsi="Arial" w:cs="Arial"/>
          <w:sz w:val="24"/>
          <w:szCs w:val="24"/>
          <w:shd w:val="clear" w:color="auto" w:fill="FFFFFF"/>
        </w:rPr>
        <w:t xml:space="preserve"> </w:t>
      </w:r>
    </w:p>
    <w:p w14:paraId="596C5086" w14:textId="321AB8DD" w:rsidR="00062194" w:rsidRDefault="00062194">
      <w:pPr>
        <w:rPr>
          <w:rFonts w:ascii="Arial" w:hAnsi="Arial" w:cs="Arial"/>
          <w:sz w:val="24"/>
          <w:szCs w:val="24"/>
          <w:shd w:val="clear" w:color="auto" w:fill="FFFFFF"/>
        </w:rPr>
      </w:pPr>
      <w:r>
        <w:rPr>
          <w:rFonts w:ascii="Arial" w:hAnsi="Arial" w:cs="Arial"/>
          <w:sz w:val="24"/>
          <w:szCs w:val="24"/>
          <w:shd w:val="clear" w:color="auto" w:fill="FFFFFF"/>
        </w:rPr>
        <w:t xml:space="preserve">Another emerging trend of </w:t>
      </w:r>
      <w:r w:rsidR="009A12F7">
        <w:rPr>
          <w:rFonts w:ascii="Arial" w:hAnsi="Arial" w:cs="Arial"/>
          <w:sz w:val="24"/>
          <w:szCs w:val="24"/>
          <w:shd w:val="clear" w:color="auto" w:fill="FFFFFF"/>
        </w:rPr>
        <w:t>types of conflict and industrial sanctions</w:t>
      </w:r>
      <w:r w:rsidR="009A12F7">
        <w:rPr>
          <w:rFonts w:ascii="Arial" w:hAnsi="Arial" w:cs="Arial"/>
          <w:sz w:val="24"/>
          <w:szCs w:val="24"/>
          <w:shd w:val="clear" w:color="auto" w:fill="FFFFFF"/>
        </w:rPr>
        <w:t xml:space="preserve"> </w:t>
      </w:r>
      <w:r w:rsidR="00D95C47">
        <w:rPr>
          <w:rFonts w:ascii="Arial" w:hAnsi="Arial" w:cs="Arial"/>
          <w:sz w:val="24"/>
          <w:szCs w:val="24"/>
          <w:shd w:val="clear" w:color="auto" w:fill="FFFFFF"/>
        </w:rPr>
        <w:t xml:space="preserve">is a lock out, this is when a work stoppage where the employer stops workers from working. </w:t>
      </w:r>
      <w:r w:rsidR="002110D3">
        <w:rPr>
          <w:rFonts w:ascii="Arial" w:hAnsi="Arial" w:cs="Arial"/>
          <w:sz w:val="24"/>
          <w:szCs w:val="24"/>
          <w:shd w:val="clear" w:color="auto" w:fill="FFFFFF"/>
        </w:rPr>
        <w:t>Lock</w:t>
      </w:r>
      <w:r w:rsidR="00AD50B5">
        <w:rPr>
          <w:rFonts w:ascii="Arial" w:hAnsi="Arial" w:cs="Arial"/>
          <w:sz w:val="24"/>
          <w:szCs w:val="24"/>
          <w:shd w:val="clear" w:color="auto" w:fill="FFFFFF"/>
        </w:rPr>
        <w:t xml:space="preserve">outs are different to strikes as lockouts are temporary closures of a workplace, stoppage of work or the employer refusing to hire. </w:t>
      </w:r>
      <w:r w:rsidR="00A274CA">
        <w:rPr>
          <w:rFonts w:ascii="Arial" w:hAnsi="Arial" w:cs="Arial"/>
          <w:sz w:val="24"/>
          <w:szCs w:val="24"/>
          <w:shd w:val="clear" w:color="auto" w:fill="FFFFFF"/>
        </w:rPr>
        <w:t xml:space="preserve">A lockout is an agreement between with the </w:t>
      </w:r>
      <w:r w:rsidR="00A2118F">
        <w:rPr>
          <w:rFonts w:ascii="Arial" w:hAnsi="Arial" w:cs="Arial"/>
          <w:sz w:val="24"/>
          <w:szCs w:val="24"/>
          <w:shd w:val="clear" w:color="auto" w:fill="FFFFFF"/>
        </w:rPr>
        <w:t xml:space="preserve">employer and the current employees. It’s also a way for the employer and employee to come a mutual agreement. </w:t>
      </w:r>
    </w:p>
    <w:p w14:paraId="00EE740A" w14:textId="19216829" w:rsidR="00A3402C" w:rsidRDefault="00A2118F">
      <w:pPr>
        <w:rPr>
          <w:rFonts w:ascii="Arial" w:hAnsi="Arial" w:cs="Arial"/>
          <w:b/>
          <w:bCs/>
          <w:spacing w:val="5"/>
          <w:sz w:val="24"/>
          <w:szCs w:val="24"/>
          <w:u w:val="single"/>
          <w:shd w:val="clear" w:color="auto" w:fill="FFFFFF"/>
        </w:rPr>
      </w:pPr>
      <w:r w:rsidRPr="00A2118F">
        <w:rPr>
          <w:rFonts w:ascii="Arial" w:hAnsi="Arial" w:cs="Arial"/>
          <w:b/>
          <w:bCs/>
          <w:spacing w:val="5"/>
          <w:sz w:val="24"/>
          <w:szCs w:val="24"/>
          <w:u w:val="single"/>
          <w:shd w:val="clear" w:color="auto" w:fill="FFFFFF"/>
        </w:rPr>
        <w:t>AC 2.4</w:t>
      </w:r>
    </w:p>
    <w:p w14:paraId="513AE01E" w14:textId="1ACFB10C" w:rsidR="00C0041B" w:rsidRDefault="00514BEA">
      <w:pPr>
        <w:rPr>
          <w:rFonts w:ascii="Arial" w:hAnsi="Arial" w:cs="Arial"/>
          <w:spacing w:val="5"/>
          <w:sz w:val="24"/>
          <w:szCs w:val="24"/>
          <w:shd w:val="clear" w:color="auto" w:fill="FFFFFF"/>
        </w:rPr>
      </w:pPr>
      <w:r>
        <w:rPr>
          <w:rFonts w:ascii="Arial" w:hAnsi="Arial" w:cs="Arial"/>
          <w:spacing w:val="5"/>
          <w:sz w:val="24"/>
          <w:szCs w:val="24"/>
          <w:shd w:val="clear" w:color="auto" w:fill="FFFFFF"/>
        </w:rPr>
        <w:t>Me</w:t>
      </w:r>
      <w:r w:rsidR="005346D1">
        <w:rPr>
          <w:rFonts w:ascii="Arial" w:hAnsi="Arial" w:cs="Arial"/>
          <w:spacing w:val="5"/>
          <w:sz w:val="24"/>
          <w:szCs w:val="24"/>
          <w:shd w:val="clear" w:color="auto" w:fill="FFFFFF"/>
        </w:rPr>
        <w:t>diation is when independent and impartial third party</w:t>
      </w:r>
      <w:r w:rsidR="00E83A87">
        <w:rPr>
          <w:rFonts w:ascii="Arial" w:hAnsi="Arial" w:cs="Arial"/>
          <w:spacing w:val="5"/>
          <w:sz w:val="24"/>
          <w:szCs w:val="24"/>
          <w:shd w:val="clear" w:color="auto" w:fill="FFFFFF"/>
        </w:rPr>
        <w:t xml:space="preserve"> </w:t>
      </w:r>
      <w:r w:rsidR="00375CD5">
        <w:rPr>
          <w:rFonts w:ascii="Arial" w:hAnsi="Arial" w:cs="Arial"/>
          <w:spacing w:val="5"/>
          <w:sz w:val="24"/>
          <w:szCs w:val="24"/>
          <w:shd w:val="clear" w:color="auto" w:fill="FFFFFF"/>
        </w:rPr>
        <w:t xml:space="preserve">meet and discusses a problem with the employee and the employer or in other situations this could be between employee and employee. </w:t>
      </w:r>
      <w:r w:rsidR="00573A62">
        <w:rPr>
          <w:rFonts w:ascii="Arial" w:hAnsi="Arial" w:cs="Arial"/>
          <w:spacing w:val="5"/>
          <w:sz w:val="24"/>
          <w:szCs w:val="24"/>
          <w:shd w:val="clear" w:color="auto" w:fill="FFFFFF"/>
        </w:rPr>
        <w:t xml:space="preserve">The discussion is around the issue which has arisen and to try and find a solution. </w:t>
      </w:r>
      <w:r w:rsidR="00DF3C26">
        <w:rPr>
          <w:rFonts w:ascii="Arial" w:hAnsi="Arial" w:cs="Arial"/>
          <w:spacing w:val="5"/>
          <w:sz w:val="24"/>
          <w:szCs w:val="24"/>
          <w:shd w:val="clear" w:color="auto" w:fill="FFFFFF"/>
        </w:rPr>
        <w:t xml:space="preserve">But both parties who are taking part in the mediation must come to the acceptance of the solution to solve the dispute. </w:t>
      </w:r>
      <w:r w:rsidR="00877CF9">
        <w:rPr>
          <w:rFonts w:ascii="Arial" w:hAnsi="Arial" w:cs="Arial"/>
          <w:spacing w:val="5"/>
          <w:sz w:val="24"/>
          <w:szCs w:val="24"/>
          <w:shd w:val="clear" w:color="auto" w:fill="FFFFFF"/>
        </w:rPr>
        <w:t xml:space="preserve">Nobody can be forced into settling the dispute. </w:t>
      </w:r>
      <w:sdt>
        <w:sdtPr>
          <w:rPr>
            <w:rFonts w:ascii="Arial" w:hAnsi="Arial" w:cs="Arial"/>
            <w:spacing w:val="5"/>
            <w:sz w:val="24"/>
            <w:szCs w:val="24"/>
            <w:shd w:val="clear" w:color="auto" w:fill="FFFFFF"/>
          </w:rPr>
          <w:id w:val="-879317463"/>
          <w:citation/>
        </w:sdtPr>
        <w:sdtContent>
          <w:r w:rsidR="00877CF9">
            <w:rPr>
              <w:rFonts w:ascii="Arial" w:hAnsi="Arial" w:cs="Arial"/>
              <w:spacing w:val="5"/>
              <w:sz w:val="24"/>
              <w:szCs w:val="24"/>
              <w:shd w:val="clear" w:color="auto" w:fill="FFFFFF"/>
            </w:rPr>
            <w:fldChar w:fldCharType="begin"/>
          </w:r>
          <w:r w:rsidR="00877CF9">
            <w:rPr>
              <w:rFonts w:ascii="Arial" w:hAnsi="Arial" w:cs="Arial"/>
              <w:spacing w:val="5"/>
              <w:sz w:val="24"/>
              <w:szCs w:val="24"/>
              <w:shd w:val="clear" w:color="auto" w:fill="FFFFFF"/>
            </w:rPr>
            <w:instrText xml:space="preserve"> CITATION ACA231 \l 2057 </w:instrText>
          </w:r>
          <w:r w:rsidR="00877CF9">
            <w:rPr>
              <w:rFonts w:ascii="Arial" w:hAnsi="Arial" w:cs="Arial"/>
              <w:spacing w:val="5"/>
              <w:sz w:val="24"/>
              <w:szCs w:val="24"/>
              <w:shd w:val="clear" w:color="auto" w:fill="FFFFFF"/>
            </w:rPr>
            <w:fldChar w:fldCharType="separate"/>
          </w:r>
          <w:r w:rsidR="009A6754" w:rsidRPr="009A6754">
            <w:rPr>
              <w:rFonts w:ascii="Arial" w:hAnsi="Arial" w:cs="Arial"/>
              <w:noProof/>
              <w:spacing w:val="5"/>
              <w:sz w:val="24"/>
              <w:szCs w:val="24"/>
              <w:shd w:val="clear" w:color="auto" w:fill="FFFFFF"/>
            </w:rPr>
            <w:t>(ACAS, Mediation at work , 2023)</w:t>
          </w:r>
          <w:r w:rsidR="00877CF9">
            <w:rPr>
              <w:rFonts w:ascii="Arial" w:hAnsi="Arial" w:cs="Arial"/>
              <w:spacing w:val="5"/>
              <w:sz w:val="24"/>
              <w:szCs w:val="24"/>
              <w:shd w:val="clear" w:color="auto" w:fill="FFFFFF"/>
            </w:rPr>
            <w:fldChar w:fldCharType="end"/>
          </w:r>
        </w:sdtContent>
      </w:sdt>
      <w:r w:rsidR="00877CF9">
        <w:rPr>
          <w:rFonts w:ascii="Arial" w:hAnsi="Arial" w:cs="Arial"/>
          <w:spacing w:val="5"/>
          <w:sz w:val="24"/>
          <w:szCs w:val="24"/>
          <w:shd w:val="clear" w:color="auto" w:fill="FFFFFF"/>
        </w:rPr>
        <w:t xml:space="preserve"> </w:t>
      </w:r>
    </w:p>
    <w:p w14:paraId="7DD5342A" w14:textId="1D67152D" w:rsidR="00877CF9" w:rsidRDefault="006C4AF5">
      <w:pPr>
        <w:rPr>
          <w:rFonts w:ascii="Arial" w:hAnsi="Arial" w:cs="Arial"/>
          <w:spacing w:val="5"/>
          <w:sz w:val="24"/>
          <w:szCs w:val="24"/>
          <w:shd w:val="clear" w:color="auto" w:fill="FFFFFF"/>
        </w:rPr>
      </w:pPr>
      <w:r>
        <w:rPr>
          <w:rFonts w:ascii="Arial" w:hAnsi="Arial" w:cs="Arial"/>
          <w:spacing w:val="5"/>
          <w:sz w:val="24"/>
          <w:szCs w:val="24"/>
          <w:shd w:val="clear" w:color="auto" w:fill="FFFFFF"/>
        </w:rPr>
        <w:t xml:space="preserve">Conciliation is similar to mediation this conciliation is brought in to try and </w:t>
      </w:r>
      <w:r w:rsidR="002D6471">
        <w:rPr>
          <w:rFonts w:ascii="Arial" w:hAnsi="Arial" w:cs="Arial"/>
          <w:spacing w:val="5"/>
          <w:sz w:val="24"/>
          <w:szCs w:val="24"/>
          <w:shd w:val="clear" w:color="auto" w:fill="FFFFFF"/>
        </w:rPr>
        <w:t>find a solution. Conciliation</w:t>
      </w:r>
      <w:r w:rsidR="004B4DC9">
        <w:rPr>
          <w:rFonts w:ascii="Arial" w:hAnsi="Arial" w:cs="Arial"/>
          <w:spacing w:val="5"/>
          <w:sz w:val="24"/>
          <w:szCs w:val="24"/>
          <w:shd w:val="clear" w:color="auto" w:fill="FFFFFF"/>
        </w:rPr>
        <w:t xml:space="preserve"> which</w:t>
      </w:r>
      <w:r w:rsidR="002D6471">
        <w:rPr>
          <w:rFonts w:ascii="Arial" w:hAnsi="Arial" w:cs="Arial"/>
          <w:spacing w:val="5"/>
          <w:sz w:val="24"/>
          <w:szCs w:val="24"/>
          <w:shd w:val="clear" w:color="auto" w:fill="FFFFFF"/>
        </w:rPr>
        <w:t xml:space="preserve"> is used before </w:t>
      </w:r>
      <w:r w:rsidR="004B4DC9">
        <w:rPr>
          <w:rFonts w:ascii="Arial" w:hAnsi="Arial" w:cs="Arial"/>
          <w:spacing w:val="5"/>
          <w:sz w:val="24"/>
          <w:szCs w:val="24"/>
          <w:shd w:val="clear" w:color="auto" w:fill="FFFFFF"/>
        </w:rPr>
        <w:t xml:space="preserve">the employee makes a claim to employment tribunal </w:t>
      </w:r>
      <w:r w:rsidR="00395693">
        <w:rPr>
          <w:rFonts w:ascii="Arial" w:hAnsi="Arial" w:cs="Arial"/>
          <w:spacing w:val="5"/>
          <w:sz w:val="24"/>
          <w:szCs w:val="24"/>
          <w:shd w:val="clear" w:color="auto" w:fill="FFFFFF"/>
        </w:rPr>
        <w:t xml:space="preserve">is </w:t>
      </w:r>
      <w:r w:rsidR="00C226C6">
        <w:rPr>
          <w:rFonts w:ascii="Arial" w:hAnsi="Arial" w:cs="Arial"/>
          <w:spacing w:val="5"/>
          <w:sz w:val="24"/>
          <w:szCs w:val="24"/>
          <w:shd w:val="clear" w:color="auto" w:fill="FFFFFF"/>
        </w:rPr>
        <w:t>known</w:t>
      </w:r>
      <w:r w:rsidR="00395693">
        <w:rPr>
          <w:rFonts w:ascii="Arial" w:hAnsi="Arial" w:cs="Arial"/>
          <w:spacing w:val="5"/>
          <w:sz w:val="24"/>
          <w:szCs w:val="24"/>
          <w:shd w:val="clear" w:color="auto" w:fill="FFFFFF"/>
        </w:rPr>
        <w:t xml:space="preserve"> as early conciliation and if you make a claim to an employment tribunal this would be know as </w:t>
      </w:r>
      <w:r w:rsidR="000466F9">
        <w:rPr>
          <w:rFonts w:ascii="Arial" w:hAnsi="Arial" w:cs="Arial"/>
          <w:spacing w:val="5"/>
          <w:sz w:val="24"/>
          <w:szCs w:val="24"/>
          <w:shd w:val="clear" w:color="auto" w:fill="FFFFFF"/>
        </w:rPr>
        <w:t>conciliation. It’s important again to highlight that conciliation is again volu</w:t>
      </w:r>
      <w:r w:rsidR="00C226C6">
        <w:rPr>
          <w:rFonts w:ascii="Arial" w:hAnsi="Arial" w:cs="Arial"/>
          <w:spacing w:val="5"/>
          <w:sz w:val="24"/>
          <w:szCs w:val="24"/>
          <w:shd w:val="clear" w:color="auto" w:fill="FFFFFF"/>
        </w:rPr>
        <w:t xml:space="preserve">ntary both the employee and the employer must agree to it before the conciliation happens. </w:t>
      </w:r>
      <w:sdt>
        <w:sdtPr>
          <w:rPr>
            <w:rFonts w:ascii="Arial" w:hAnsi="Arial" w:cs="Arial"/>
            <w:spacing w:val="5"/>
            <w:sz w:val="24"/>
            <w:szCs w:val="24"/>
            <w:shd w:val="clear" w:color="auto" w:fill="FFFFFF"/>
          </w:rPr>
          <w:id w:val="-1028176104"/>
          <w:citation/>
        </w:sdtPr>
        <w:sdtContent>
          <w:r w:rsidR="00C226C6">
            <w:rPr>
              <w:rFonts w:ascii="Arial" w:hAnsi="Arial" w:cs="Arial"/>
              <w:spacing w:val="5"/>
              <w:sz w:val="24"/>
              <w:szCs w:val="24"/>
              <w:shd w:val="clear" w:color="auto" w:fill="FFFFFF"/>
            </w:rPr>
            <w:fldChar w:fldCharType="begin"/>
          </w:r>
          <w:r w:rsidR="00C226C6">
            <w:rPr>
              <w:rFonts w:ascii="Arial" w:hAnsi="Arial" w:cs="Arial"/>
              <w:spacing w:val="5"/>
              <w:sz w:val="24"/>
              <w:szCs w:val="24"/>
              <w:shd w:val="clear" w:color="auto" w:fill="FFFFFF"/>
            </w:rPr>
            <w:instrText xml:space="preserve"> CITATION GOV23 \l 2057 </w:instrText>
          </w:r>
          <w:r w:rsidR="00C226C6">
            <w:rPr>
              <w:rFonts w:ascii="Arial" w:hAnsi="Arial" w:cs="Arial"/>
              <w:spacing w:val="5"/>
              <w:sz w:val="24"/>
              <w:szCs w:val="24"/>
              <w:shd w:val="clear" w:color="auto" w:fill="FFFFFF"/>
            </w:rPr>
            <w:fldChar w:fldCharType="separate"/>
          </w:r>
          <w:r w:rsidR="009A6754" w:rsidRPr="009A6754">
            <w:rPr>
              <w:rFonts w:ascii="Arial" w:hAnsi="Arial" w:cs="Arial"/>
              <w:noProof/>
              <w:spacing w:val="5"/>
              <w:sz w:val="24"/>
              <w:szCs w:val="24"/>
              <w:shd w:val="clear" w:color="auto" w:fill="FFFFFF"/>
            </w:rPr>
            <w:t>(UK, 2023)</w:t>
          </w:r>
          <w:r w:rsidR="00C226C6">
            <w:rPr>
              <w:rFonts w:ascii="Arial" w:hAnsi="Arial" w:cs="Arial"/>
              <w:spacing w:val="5"/>
              <w:sz w:val="24"/>
              <w:szCs w:val="24"/>
              <w:shd w:val="clear" w:color="auto" w:fill="FFFFFF"/>
            </w:rPr>
            <w:fldChar w:fldCharType="end"/>
          </w:r>
        </w:sdtContent>
      </w:sdt>
    </w:p>
    <w:p w14:paraId="41F5148E" w14:textId="42D40707" w:rsidR="00DC3A6E" w:rsidRDefault="00C226C6">
      <w:pPr>
        <w:rPr>
          <w:rFonts w:ascii="Arial" w:hAnsi="Arial" w:cs="Arial"/>
          <w:spacing w:val="5"/>
          <w:sz w:val="24"/>
          <w:szCs w:val="24"/>
          <w:shd w:val="clear" w:color="auto" w:fill="FFFFFF"/>
        </w:rPr>
      </w:pPr>
      <w:r>
        <w:rPr>
          <w:rFonts w:ascii="Arial" w:hAnsi="Arial" w:cs="Arial"/>
          <w:spacing w:val="5"/>
          <w:sz w:val="24"/>
          <w:szCs w:val="24"/>
          <w:shd w:val="clear" w:color="auto" w:fill="FFFFFF"/>
        </w:rPr>
        <w:t>Arbi</w:t>
      </w:r>
      <w:r w:rsidR="00DC3A6E">
        <w:rPr>
          <w:rFonts w:ascii="Arial" w:hAnsi="Arial" w:cs="Arial"/>
          <w:spacing w:val="5"/>
          <w:sz w:val="24"/>
          <w:szCs w:val="24"/>
          <w:shd w:val="clear" w:color="auto" w:fill="FFFFFF"/>
        </w:rPr>
        <w:t>tration is when a third party makes a firm decision on a case after considering all the issues</w:t>
      </w:r>
      <w:r w:rsidR="003D0669">
        <w:rPr>
          <w:rFonts w:ascii="Arial" w:hAnsi="Arial" w:cs="Arial"/>
          <w:spacing w:val="5"/>
          <w:sz w:val="24"/>
          <w:szCs w:val="24"/>
          <w:shd w:val="clear" w:color="auto" w:fill="FFFFFF"/>
        </w:rPr>
        <w:t xml:space="preserve"> without taking any one’s side</w:t>
      </w:r>
      <w:r w:rsidR="00DC3A6E">
        <w:rPr>
          <w:rFonts w:ascii="Arial" w:hAnsi="Arial" w:cs="Arial"/>
          <w:spacing w:val="5"/>
          <w:sz w:val="24"/>
          <w:szCs w:val="24"/>
          <w:shd w:val="clear" w:color="auto" w:fill="FFFFFF"/>
        </w:rPr>
        <w:t xml:space="preserve">. </w:t>
      </w:r>
      <w:r w:rsidR="00065148">
        <w:rPr>
          <w:rFonts w:ascii="Arial" w:hAnsi="Arial" w:cs="Arial"/>
          <w:spacing w:val="5"/>
          <w:sz w:val="24"/>
          <w:szCs w:val="24"/>
          <w:shd w:val="clear" w:color="auto" w:fill="FFFFFF"/>
        </w:rPr>
        <w:t xml:space="preserve">The employee and the employer </w:t>
      </w:r>
      <w:r w:rsidR="00843943">
        <w:rPr>
          <w:rFonts w:ascii="Arial" w:hAnsi="Arial" w:cs="Arial"/>
          <w:spacing w:val="5"/>
          <w:sz w:val="24"/>
          <w:szCs w:val="24"/>
          <w:shd w:val="clear" w:color="auto" w:fill="FFFFFF"/>
        </w:rPr>
        <w:t xml:space="preserve">must agree to an arbitrator’s decision being legally binding. If the agreement is not </w:t>
      </w:r>
      <w:r w:rsidR="001A00F5">
        <w:rPr>
          <w:rFonts w:ascii="Arial" w:hAnsi="Arial" w:cs="Arial"/>
          <w:spacing w:val="5"/>
          <w:sz w:val="24"/>
          <w:szCs w:val="24"/>
          <w:shd w:val="clear" w:color="auto" w:fill="FFFFFF"/>
        </w:rPr>
        <w:t>reached,</w:t>
      </w:r>
      <w:r w:rsidR="00843943">
        <w:rPr>
          <w:rFonts w:ascii="Arial" w:hAnsi="Arial" w:cs="Arial"/>
          <w:spacing w:val="5"/>
          <w:sz w:val="24"/>
          <w:szCs w:val="24"/>
          <w:shd w:val="clear" w:color="auto" w:fill="FFFFFF"/>
        </w:rPr>
        <w:t xml:space="preserve"> then employment tribunal can still be the next steps. </w:t>
      </w:r>
      <w:sdt>
        <w:sdtPr>
          <w:rPr>
            <w:rFonts w:ascii="Arial" w:hAnsi="Arial" w:cs="Arial"/>
            <w:spacing w:val="5"/>
            <w:sz w:val="24"/>
            <w:szCs w:val="24"/>
            <w:shd w:val="clear" w:color="auto" w:fill="FFFFFF"/>
          </w:rPr>
          <w:id w:val="-481687064"/>
          <w:citation/>
        </w:sdtPr>
        <w:sdtContent>
          <w:r w:rsidR="00AD7338">
            <w:rPr>
              <w:rFonts w:ascii="Arial" w:hAnsi="Arial" w:cs="Arial"/>
              <w:spacing w:val="5"/>
              <w:sz w:val="24"/>
              <w:szCs w:val="24"/>
              <w:shd w:val="clear" w:color="auto" w:fill="FFFFFF"/>
            </w:rPr>
            <w:fldChar w:fldCharType="begin"/>
          </w:r>
          <w:r w:rsidR="00AD7338">
            <w:rPr>
              <w:rFonts w:ascii="Arial" w:hAnsi="Arial" w:cs="Arial"/>
              <w:spacing w:val="5"/>
              <w:sz w:val="24"/>
              <w:szCs w:val="24"/>
              <w:shd w:val="clear" w:color="auto" w:fill="FFFFFF"/>
            </w:rPr>
            <w:instrText xml:space="preserve"> CITATION ACA232 \l 2057 </w:instrText>
          </w:r>
          <w:r w:rsidR="00AD7338">
            <w:rPr>
              <w:rFonts w:ascii="Arial" w:hAnsi="Arial" w:cs="Arial"/>
              <w:spacing w:val="5"/>
              <w:sz w:val="24"/>
              <w:szCs w:val="24"/>
              <w:shd w:val="clear" w:color="auto" w:fill="FFFFFF"/>
            </w:rPr>
            <w:fldChar w:fldCharType="separate"/>
          </w:r>
          <w:r w:rsidR="009A6754" w:rsidRPr="009A6754">
            <w:rPr>
              <w:rFonts w:ascii="Arial" w:hAnsi="Arial" w:cs="Arial"/>
              <w:noProof/>
              <w:spacing w:val="5"/>
              <w:sz w:val="24"/>
              <w:szCs w:val="24"/>
              <w:shd w:val="clear" w:color="auto" w:fill="FFFFFF"/>
            </w:rPr>
            <w:t>(ACAS, Arbitraion, 2023)</w:t>
          </w:r>
          <w:r w:rsidR="00AD7338">
            <w:rPr>
              <w:rFonts w:ascii="Arial" w:hAnsi="Arial" w:cs="Arial"/>
              <w:spacing w:val="5"/>
              <w:sz w:val="24"/>
              <w:szCs w:val="24"/>
              <w:shd w:val="clear" w:color="auto" w:fill="FFFFFF"/>
            </w:rPr>
            <w:fldChar w:fldCharType="end"/>
          </w:r>
        </w:sdtContent>
      </w:sdt>
    </w:p>
    <w:p w14:paraId="4DD03667" w14:textId="0D48713A" w:rsidR="00877CF9" w:rsidRDefault="008E2135">
      <w:pPr>
        <w:rPr>
          <w:rFonts w:ascii="Arial" w:hAnsi="Arial" w:cs="Arial"/>
          <w:b/>
          <w:bCs/>
          <w:spacing w:val="5"/>
          <w:sz w:val="24"/>
          <w:szCs w:val="24"/>
          <w:u w:val="single"/>
          <w:shd w:val="clear" w:color="auto" w:fill="FFFFFF"/>
        </w:rPr>
      </w:pPr>
      <w:r>
        <w:rPr>
          <w:rFonts w:ascii="Arial" w:hAnsi="Arial" w:cs="Arial"/>
          <w:b/>
          <w:bCs/>
          <w:spacing w:val="5"/>
          <w:sz w:val="24"/>
          <w:szCs w:val="24"/>
          <w:u w:val="single"/>
          <w:shd w:val="clear" w:color="auto" w:fill="FFFFFF"/>
        </w:rPr>
        <w:t xml:space="preserve">AC </w:t>
      </w:r>
      <w:r w:rsidR="00964CFE">
        <w:rPr>
          <w:rFonts w:ascii="Arial" w:hAnsi="Arial" w:cs="Arial"/>
          <w:b/>
          <w:bCs/>
          <w:spacing w:val="5"/>
          <w:sz w:val="24"/>
          <w:szCs w:val="24"/>
          <w:u w:val="single"/>
          <w:shd w:val="clear" w:color="auto" w:fill="FFFFFF"/>
        </w:rPr>
        <w:t>3.1</w:t>
      </w:r>
    </w:p>
    <w:p w14:paraId="5A850FF2" w14:textId="4B92B3B5" w:rsidR="00E629C2" w:rsidRDefault="000F18F3">
      <w:pPr>
        <w:rPr>
          <w:rFonts w:ascii="Arial" w:hAnsi="Arial" w:cs="Arial"/>
          <w:spacing w:val="5"/>
          <w:sz w:val="24"/>
          <w:szCs w:val="24"/>
          <w:shd w:val="clear" w:color="auto" w:fill="FFFFFF"/>
        </w:rPr>
      </w:pPr>
      <w:r>
        <w:rPr>
          <w:rFonts w:ascii="Arial" w:hAnsi="Arial" w:cs="Arial"/>
          <w:spacing w:val="5"/>
          <w:sz w:val="24"/>
          <w:szCs w:val="24"/>
          <w:shd w:val="clear" w:color="auto" w:fill="FFFFFF"/>
        </w:rPr>
        <w:t xml:space="preserve">If an employee has been dismissed unfairly and have </w:t>
      </w:r>
      <w:r w:rsidR="00FB1C93">
        <w:rPr>
          <w:rFonts w:ascii="Arial" w:hAnsi="Arial" w:cs="Arial"/>
          <w:spacing w:val="5"/>
          <w:sz w:val="24"/>
          <w:szCs w:val="24"/>
          <w:shd w:val="clear" w:color="auto" w:fill="FFFFFF"/>
        </w:rPr>
        <w:t>worked for the company for at 2 years and there was no fair reason for the dismissal</w:t>
      </w:r>
      <w:r w:rsidR="002318CB">
        <w:rPr>
          <w:rFonts w:ascii="Arial" w:hAnsi="Arial" w:cs="Arial"/>
          <w:spacing w:val="5"/>
          <w:sz w:val="24"/>
          <w:szCs w:val="24"/>
          <w:shd w:val="clear" w:color="auto" w:fill="FFFFFF"/>
        </w:rPr>
        <w:t xml:space="preserve">, the reason was not enough to justify dismissing them, the employer did not follow a fair procedure. </w:t>
      </w:r>
      <w:sdt>
        <w:sdtPr>
          <w:rPr>
            <w:rFonts w:ascii="Arial" w:hAnsi="Arial" w:cs="Arial"/>
            <w:spacing w:val="5"/>
            <w:sz w:val="24"/>
            <w:szCs w:val="24"/>
            <w:shd w:val="clear" w:color="auto" w:fill="FFFFFF"/>
          </w:rPr>
          <w:id w:val="-1467820566"/>
          <w:citation/>
        </w:sdtPr>
        <w:sdtContent>
          <w:r w:rsidR="00E1633F">
            <w:rPr>
              <w:rFonts w:ascii="Arial" w:hAnsi="Arial" w:cs="Arial"/>
              <w:spacing w:val="5"/>
              <w:sz w:val="24"/>
              <w:szCs w:val="24"/>
              <w:shd w:val="clear" w:color="auto" w:fill="FFFFFF"/>
            </w:rPr>
            <w:fldChar w:fldCharType="begin"/>
          </w:r>
          <w:r w:rsidR="00E1633F">
            <w:rPr>
              <w:rFonts w:ascii="Arial" w:hAnsi="Arial" w:cs="Arial"/>
              <w:spacing w:val="5"/>
              <w:sz w:val="24"/>
              <w:szCs w:val="24"/>
              <w:shd w:val="clear" w:color="auto" w:fill="FFFFFF"/>
            </w:rPr>
            <w:instrText xml:space="preserve"> CITATION ACA233 \l 2057 </w:instrText>
          </w:r>
          <w:r w:rsidR="00E1633F">
            <w:rPr>
              <w:rFonts w:ascii="Arial" w:hAnsi="Arial" w:cs="Arial"/>
              <w:spacing w:val="5"/>
              <w:sz w:val="24"/>
              <w:szCs w:val="24"/>
              <w:shd w:val="clear" w:color="auto" w:fill="FFFFFF"/>
            </w:rPr>
            <w:fldChar w:fldCharType="separate"/>
          </w:r>
          <w:r w:rsidR="009A6754" w:rsidRPr="009A6754">
            <w:rPr>
              <w:rFonts w:ascii="Arial" w:hAnsi="Arial" w:cs="Arial"/>
              <w:noProof/>
              <w:spacing w:val="5"/>
              <w:sz w:val="24"/>
              <w:szCs w:val="24"/>
              <w:shd w:val="clear" w:color="auto" w:fill="FFFFFF"/>
            </w:rPr>
            <w:t>(ACAS, Unfair Dismissal, 2023)</w:t>
          </w:r>
          <w:r w:rsidR="00E1633F">
            <w:rPr>
              <w:rFonts w:ascii="Arial" w:hAnsi="Arial" w:cs="Arial"/>
              <w:spacing w:val="5"/>
              <w:sz w:val="24"/>
              <w:szCs w:val="24"/>
              <w:shd w:val="clear" w:color="auto" w:fill="FFFFFF"/>
            </w:rPr>
            <w:fldChar w:fldCharType="end"/>
          </w:r>
        </w:sdtContent>
      </w:sdt>
      <w:r w:rsidR="00E1633F">
        <w:rPr>
          <w:rFonts w:ascii="Arial" w:hAnsi="Arial" w:cs="Arial"/>
          <w:spacing w:val="5"/>
          <w:sz w:val="24"/>
          <w:szCs w:val="24"/>
          <w:shd w:val="clear" w:color="auto" w:fill="FFFFFF"/>
        </w:rPr>
        <w:t xml:space="preserve"> </w:t>
      </w:r>
    </w:p>
    <w:p w14:paraId="0224A358" w14:textId="1FCFF6D8" w:rsidR="00110633" w:rsidRDefault="0026118E">
      <w:pPr>
        <w:rPr>
          <w:rFonts w:ascii="Arial" w:hAnsi="Arial" w:cs="Arial"/>
          <w:spacing w:val="5"/>
          <w:sz w:val="24"/>
          <w:szCs w:val="24"/>
          <w:shd w:val="clear" w:color="auto" w:fill="FFFFFF"/>
        </w:rPr>
      </w:pPr>
      <w:r>
        <w:rPr>
          <w:rFonts w:ascii="Arial" w:hAnsi="Arial" w:cs="Arial"/>
          <w:spacing w:val="5"/>
          <w:sz w:val="24"/>
          <w:szCs w:val="24"/>
          <w:shd w:val="clear" w:color="auto" w:fill="FFFFFF"/>
        </w:rPr>
        <w:t>Capabil</w:t>
      </w:r>
      <w:r w:rsidR="00C3560B">
        <w:rPr>
          <w:rFonts w:ascii="Arial" w:hAnsi="Arial" w:cs="Arial"/>
          <w:spacing w:val="5"/>
          <w:sz w:val="24"/>
          <w:szCs w:val="24"/>
          <w:shd w:val="clear" w:color="auto" w:fill="FFFFFF"/>
        </w:rPr>
        <w:t>ity</w:t>
      </w:r>
      <w:r w:rsidR="00605CDE">
        <w:rPr>
          <w:rFonts w:ascii="Arial" w:hAnsi="Arial" w:cs="Arial"/>
          <w:spacing w:val="5"/>
          <w:sz w:val="24"/>
          <w:szCs w:val="24"/>
          <w:shd w:val="clear" w:color="auto" w:fill="FFFFFF"/>
        </w:rPr>
        <w:t xml:space="preserve"> </w:t>
      </w:r>
      <w:r w:rsidR="00AD561C">
        <w:rPr>
          <w:rFonts w:ascii="Arial" w:hAnsi="Arial" w:cs="Arial"/>
          <w:spacing w:val="5"/>
          <w:sz w:val="24"/>
          <w:szCs w:val="24"/>
          <w:shd w:val="clear" w:color="auto" w:fill="FFFFFF"/>
        </w:rPr>
        <w:t xml:space="preserve">and conduct are </w:t>
      </w:r>
      <w:r w:rsidR="00605CDE">
        <w:rPr>
          <w:rFonts w:ascii="Arial" w:hAnsi="Arial" w:cs="Arial"/>
          <w:spacing w:val="5"/>
          <w:sz w:val="24"/>
          <w:szCs w:val="24"/>
          <w:shd w:val="clear" w:color="auto" w:fill="FFFFFF"/>
        </w:rPr>
        <w:t xml:space="preserve">‘fair’ </w:t>
      </w:r>
      <w:r w:rsidR="00AD561C">
        <w:rPr>
          <w:rFonts w:ascii="Arial" w:hAnsi="Arial" w:cs="Arial"/>
          <w:spacing w:val="5"/>
          <w:sz w:val="24"/>
          <w:szCs w:val="24"/>
          <w:shd w:val="clear" w:color="auto" w:fill="FFFFFF"/>
        </w:rPr>
        <w:t xml:space="preserve">way to dismiss an employee. But the employer must </w:t>
      </w:r>
      <w:r w:rsidR="00C9200E">
        <w:rPr>
          <w:rFonts w:ascii="Arial" w:hAnsi="Arial" w:cs="Arial"/>
          <w:spacing w:val="5"/>
          <w:sz w:val="24"/>
          <w:szCs w:val="24"/>
          <w:shd w:val="clear" w:color="auto" w:fill="FFFFFF"/>
        </w:rPr>
        <w:t xml:space="preserve">show that the dismissal was fair and specific reason and was handled within the business properly. </w:t>
      </w:r>
      <w:r w:rsidR="00110633">
        <w:rPr>
          <w:rFonts w:ascii="Arial" w:hAnsi="Arial" w:cs="Arial"/>
          <w:spacing w:val="5"/>
          <w:sz w:val="24"/>
          <w:szCs w:val="24"/>
          <w:shd w:val="clear" w:color="auto" w:fill="FFFFFF"/>
        </w:rPr>
        <w:t>The employer also need</w:t>
      </w:r>
      <w:r w:rsidR="00BB0548">
        <w:rPr>
          <w:rFonts w:ascii="Arial" w:hAnsi="Arial" w:cs="Arial"/>
          <w:spacing w:val="5"/>
          <w:sz w:val="24"/>
          <w:szCs w:val="24"/>
          <w:shd w:val="clear" w:color="auto" w:fill="FFFFFF"/>
        </w:rPr>
        <w:t>s</w:t>
      </w:r>
      <w:r w:rsidR="00110633">
        <w:rPr>
          <w:rFonts w:ascii="Arial" w:hAnsi="Arial" w:cs="Arial"/>
          <w:spacing w:val="5"/>
          <w:sz w:val="24"/>
          <w:szCs w:val="24"/>
          <w:shd w:val="clear" w:color="auto" w:fill="FFFFFF"/>
        </w:rPr>
        <w:t xml:space="preserve"> to be reasonable with the </w:t>
      </w:r>
      <w:r w:rsidR="00110633">
        <w:rPr>
          <w:rFonts w:ascii="Arial" w:hAnsi="Arial" w:cs="Arial"/>
          <w:spacing w:val="5"/>
          <w:sz w:val="24"/>
          <w:szCs w:val="24"/>
          <w:shd w:val="clear" w:color="auto" w:fill="FFFFFF"/>
        </w:rPr>
        <w:lastRenderedPageBreak/>
        <w:t>employee and their current situation</w:t>
      </w:r>
      <w:r w:rsidR="00457869">
        <w:rPr>
          <w:rFonts w:ascii="Arial" w:hAnsi="Arial" w:cs="Arial"/>
          <w:spacing w:val="5"/>
          <w:sz w:val="24"/>
          <w:szCs w:val="24"/>
          <w:shd w:val="clear" w:color="auto" w:fill="FFFFFF"/>
        </w:rPr>
        <w:t xml:space="preserve">. </w:t>
      </w:r>
      <w:r w:rsidR="00897990">
        <w:rPr>
          <w:rFonts w:ascii="Arial" w:hAnsi="Arial" w:cs="Arial"/>
          <w:spacing w:val="5"/>
          <w:sz w:val="24"/>
          <w:szCs w:val="24"/>
          <w:shd w:val="clear" w:color="auto" w:fill="FFFFFF"/>
        </w:rPr>
        <w:t xml:space="preserve">To ensure that the employer has </w:t>
      </w:r>
      <w:r w:rsidR="00481CD3">
        <w:rPr>
          <w:rFonts w:ascii="Arial" w:hAnsi="Arial" w:cs="Arial"/>
          <w:spacing w:val="5"/>
          <w:sz w:val="24"/>
          <w:szCs w:val="24"/>
          <w:shd w:val="clear" w:color="auto" w:fill="FFFFFF"/>
        </w:rPr>
        <w:t xml:space="preserve">followed a fair procedure, if this case was to go to </w:t>
      </w:r>
      <w:r w:rsidR="00E7376B">
        <w:rPr>
          <w:rFonts w:ascii="Arial" w:hAnsi="Arial" w:cs="Arial"/>
          <w:spacing w:val="5"/>
          <w:sz w:val="24"/>
          <w:szCs w:val="24"/>
          <w:shd w:val="clear" w:color="auto" w:fill="FFFFFF"/>
        </w:rPr>
        <w:t>tribunal,</w:t>
      </w:r>
      <w:r w:rsidR="00481CD3">
        <w:rPr>
          <w:rFonts w:ascii="Arial" w:hAnsi="Arial" w:cs="Arial"/>
          <w:spacing w:val="5"/>
          <w:sz w:val="24"/>
          <w:szCs w:val="24"/>
          <w:shd w:val="clear" w:color="auto" w:fill="FFFFFF"/>
        </w:rPr>
        <w:t xml:space="preserve"> </w:t>
      </w:r>
      <w:r w:rsidR="00535671">
        <w:rPr>
          <w:rFonts w:ascii="Arial" w:hAnsi="Arial" w:cs="Arial"/>
          <w:spacing w:val="5"/>
          <w:sz w:val="24"/>
          <w:szCs w:val="24"/>
          <w:shd w:val="clear" w:color="auto" w:fill="FFFFFF"/>
        </w:rPr>
        <w:t xml:space="preserve">they will have a wide discretion on what it considers to be fair. </w:t>
      </w:r>
      <w:r w:rsidR="0040634E">
        <w:rPr>
          <w:rFonts w:ascii="Arial" w:hAnsi="Arial" w:cs="Arial"/>
          <w:spacing w:val="5"/>
          <w:sz w:val="24"/>
          <w:szCs w:val="24"/>
          <w:shd w:val="clear" w:color="auto" w:fill="FFFFFF"/>
        </w:rPr>
        <w:t>In relation to conduct</w:t>
      </w:r>
      <w:r w:rsidR="00E7376B">
        <w:rPr>
          <w:rFonts w:ascii="Arial" w:hAnsi="Arial" w:cs="Arial"/>
          <w:spacing w:val="5"/>
          <w:sz w:val="24"/>
          <w:szCs w:val="24"/>
          <w:shd w:val="clear" w:color="auto" w:fill="FFFFFF"/>
        </w:rPr>
        <w:t xml:space="preserve"> even if it was a </w:t>
      </w:r>
      <w:r w:rsidR="00762430">
        <w:rPr>
          <w:rFonts w:ascii="Arial" w:hAnsi="Arial" w:cs="Arial"/>
          <w:spacing w:val="5"/>
          <w:sz w:val="24"/>
          <w:szCs w:val="24"/>
          <w:shd w:val="clear" w:color="auto" w:fill="FFFFFF"/>
        </w:rPr>
        <w:t xml:space="preserve">serious misconduct or in that case it would be gross misconduct this may not be enough to make the dismissal fair. The employer would need to carry out a full investigation and gathering all the evidence. While the investigation is on going usually the employee is on suspension. </w:t>
      </w:r>
      <w:sdt>
        <w:sdtPr>
          <w:rPr>
            <w:rFonts w:ascii="Arial" w:hAnsi="Arial" w:cs="Arial"/>
            <w:spacing w:val="5"/>
            <w:sz w:val="24"/>
            <w:szCs w:val="24"/>
            <w:shd w:val="clear" w:color="auto" w:fill="FFFFFF"/>
          </w:rPr>
          <w:id w:val="-1581746357"/>
          <w:citation/>
        </w:sdtPr>
        <w:sdtContent>
          <w:r w:rsidR="00E320B4">
            <w:rPr>
              <w:rFonts w:ascii="Arial" w:hAnsi="Arial" w:cs="Arial"/>
              <w:spacing w:val="5"/>
              <w:sz w:val="24"/>
              <w:szCs w:val="24"/>
              <w:shd w:val="clear" w:color="auto" w:fill="FFFFFF"/>
            </w:rPr>
            <w:fldChar w:fldCharType="begin"/>
          </w:r>
          <w:r w:rsidR="001A3A89">
            <w:rPr>
              <w:rFonts w:ascii="Arial" w:hAnsi="Arial" w:cs="Arial"/>
              <w:spacing w:val="5"/>
              <w:sz w:val="24"/>
              <w:szCs w:val="24"/>
              <w:shd w:val="clear" w:color="auto" w:fill="FFFFFF"/>
            </w:rPr>
            <w:instrText xml:space="preserve">CITATION CIP231 \l 2057 </w:instrText>
          </w:r>
          <w:r w:rsidR="00E320B4">
            <w:rPr>
              <w:rFonts w:ascii="Arial" w:hAnsi="Arial" w:cs="Arial"/>
              <w:spacing w:val="5"/>
              <w:sz w:val="24"/>
              <w:szCs w:val="24"/>
              <w:shd w:val="clear" w:color="auto" w:fill="FFFFFF"/>
            </w:rPr>
            <w:fldChar w:fldCharType="separate"/>
          </w:r>
          <w:r w:rsidR="009A6754" w:rsidRPr="009A6754">
            <w:rPr>
              <w:rFonts w:ascii="Arial" w:hAnsi="Arial" w:cs="Arial"/>
              <w:noProof/>
              <w:spacing w:val="5"/>
              <w:sz w:val="24"/>
              <w:szCs w:val="24"/>
              <w:shd w:val="clear" w:color="auto" w:fill="FFFFFF"/>
            </w:rPr>
            <w:t>(CIPD, Dismissing procedures, 2022)</w:t>
          </w:r>
          <w:r w:rsidR="00E320B4">
            <w:rPr>
              <w:rFonts w:ascii="Arial" w:hAnsi="Arial" w:cs="Arial"/>
              <w:spacing w:val="5"/>
              <w:sz w:val="24"/>
              <w:szCs w:val="24"/>
              <w:shd w:val="clear" w:color="auto" w:fill="FFFFFF"/>
            </w:rPr>
            <w:fldChar w:fldCharType="end"/>
          </w:r>
        </w:sdtContent>
      </w:sdt>
    </w:p>
    <w:p w14:paraId="5AB0D0E6" w14:textId="3B44F31D" w:rsidR="00762430" w:rsidRDefault="003E2C99">
      <w:pPr>
        <w:rPr>
          <w:rFonts w:ascii="Arial" w:hAnsi="Arial" w:cs="Arial"/>
          <w:spacing w:val="5"/>
          <w:sz w:val="24"/>
          <w:szCs w:val="24"/>
          <w:shd w:val="clear" w:color="auto" w:fill="FFFFFF"/>
        </w:rPr>
      </w:pPr>
      <w:r>
        <w:rPr>
          <w:rFonts w:ascii="Arial" w:hAnsi="Arial" w:cs="Arial"/>
          <w:spacing w:val="5"/>
          <w:sz w:val="24"/>
          <w:szCs w:val="24"/>
          <w:shd w:val="clear" w:color="auto" w:fill="FFFFFF"/>
        </w:rPr>
        <w:t xml:space="preserve">If an employee was to be </w:t>
      </w:r>
      <w:r w:rsidR="000D1457">
        <w:rPr>
          <w:rFonts w:ascii="Arial" w:hAnsi="Arial" w:cs="Arial"/>
          <w:spacing w:val="5"/>
          <w:sz w:val="24"/>
          <w:szCs w:val="24"/>
          <w:shd w:val="clear" w:color="auto" w:fill="FFFFFF"/>
        </w:rPr>
        <w:t xml:space="preserve">dismissed due to capability. </w:t>
      </w:r>
      <w:r w:rsidR="002E7D66">
        <w:rPr>
          <w:rFonts w:ascii="Arial" w:hAnsi="Arial" w:cs="Arial"/>
          <w:spacing w:val="5"/>
          <w:sz w:val="24"/>
          <w:szCs w:val="24"/>
          <w:shd w:val="clear" w:color="auto" w:fill="FFFFFF"/>
        </w:rPr>
        <w:t xml:space="preserve">They would need to </w:t>
      </w:r>
      <w:r w:rsidR="00122E80">
        <w:rPr>
          <w:rFonts w:ascii="Arial" w:hAnsi="Arial" w:cs="Arial"/>
          <w:spacing w:val="5"/>
          <w:sz w:val="24"/>
          <w:szCs w:val="24"/>
          <w:shd w:val="clear" w:color="auto" w:fill="FFFFFF"/>
        </w:rPr>
        <w:t xml:space="preserve">fit in one of these two ranks. The employee is incapable of doing their job to the required standard or, the employee is capable but unwilling to do their job properly. But this needs to be done again fairly and investigated into, but also while the investigation is ongoing for the business and the </w:t>
      </w:r>
      <w:r w:rsidR="00E320B4">
        <w:rPr>
          <w:rFonts w:ascii="Arial" w:hAnsi="Arial" w:cs="Arial"/>
          <w:spacing w:val="5"/>
          <w:sz w:val="24"/>
          <w:szCs w:val="24"/>
          <w:shd w:val="clear" w:color="auto" w:fill="FFFFFF"/>
        </w:rPr>
        <w:t>employee’s</w:t>
      </w:r>
      <w:r w:rsidR="00122E80">
        <w:rPr>
          <w:rFonts w:ascii="Arial" w:hAnsi="Arial" w:cs="Arial"/>
          <w:spacing w:val="5"/>
          <w:sz w:val="24"/>
          <w:szCs w:val="24"/>
          <w:shd w:val="clear" w:color="auto" w:fill="FFFFFF"/>
        </w:rPr>
        <w:t xml:space="preserve"> safety the employee may be placed on medical suspension. </w:t>
      </w:r>
      <w:sdt>
        <w:sdtPr>
          <w:rPr>
            <w:rFonts w:ascii="Arial" w:hAnsi="Arial" w:cs="Arial"/>
            <w:spacing w:val="5"/>
            <w:sz w:val="24"/>
            <w:szCs w:val="24"/>
            <w:shd w:val="clear" w:color="auto" w:fill="FFFFFF"/>
          </w:rPr>
          <w:id w:val="1407960373"/>
          <w:citation/>
        </w:sdtPr>
        <w:sdtContent>
          <w:r w:rsidR="00122E80">
            <w:rPr>
              <w:rFonts w:ascii="Arial" w:hAnsi="Arial" w:cs="Arial"/>
              <w:spacing w:val="5"/>
              <w:sz w:val="24"/>
              <w:szCs w:val="24"/>
              <w:shd w:val="clear" w:color="auto" w:fill="FFFFFF"/>
            </w:rPr>
            <w:fldChar w:fldCharType="begin"/>
          </w:r>
          <w:r w:rsidR="00122E80">
            <w:rPr>
              <w:rFonts w:ascii="Arial" w:hAnsi="Arial" w:cs="Arial"/>
              <w:spacing w:val="5"/>
              <w:sz w:val="24"/>
              <w:szCs w:val="24"/>
              <w:shd w:val="clear" w:color="auto" w:fill="FFFFFF"/>
            </w:rPr>
            <w:instrText xml:space="preserve"> CITATION GOV231 \l 2057 </w:instrText>
          </w:r>
          <w:r w:rsidR="00122E80">
            <w:rPr>
              <w:rFonts w:ascii="Arial" w:hAnsi="Arial" w:cs="Arial"/>
              <w:spacing w:val="5"/>
              <w:sz w:val="24"/>
              <w:szCs w:val="24"/>
              <w:shd w:val="clear" w:color="auto" w:fill="FFFFFF"/>
            </w:rPr>
            <w:fldChar w:fldCharType="separate"/>
          </w:r>
          <w:r w:rsidR="009A6754" w:rsidRPr="009A6754">
            <w:rPr>
              <w:rFonts w:ascii="Arial" w:hAnsi="Arial" w:cs="Arial"/>
              <w:noProof/>
              <w:spacing w:val="5"/>
              <w:sz w:val="24"/>
              <w:szCs w:val="24"/>
              <w:shd w:val="clear" w:color="auto" w:fill="FFFFFF"/>
            </w:rPr>
            <w:t>(GOV, 2023)</w:t>
          </w:r>
          <w:r w:rsidR="00122E80">
            <w:rPr>
              <w:rFonts w:ascii="Arial" w:hAnsi="Arial" w:cs="Arial"/>
              <w:spacing w:val="5"/>
              <w:sz w:val="24"/>
              <w:szCs w:val="24"/>
              <w:shd w:val="clear" w:color="auto" w:fill="FFFFFF"/>
            </w:rPr>
            <w:fldChar w:fldCharType="end"/>
          </w:r>
        </w:sdtContent>
      </w:sdt>
    </w:p>
    <w:p w14:paraId="2989F925" w14:textId="56B722F9" w:rsidR="00E320B4" w:rsidRDefault="00964CFE">
      <w:pPr>
        <w:rPr>
          <w:rFonts w:ascii="Arial" w:hAnsi="Arial" w:cs="Arial"/>
          <w:b/>
          <w:bCs/>
          <w:spacing w:val="5"/>
          <w:sz w:val="24"/>
          <w:szCs w:val="24"/>
          <w:u w:val="single"/>
          <w:shd w:val="clear" w:color="auto" w:fill="FFFFFF"/>
        </w:rPr>
      </w:pPr>
      <w:r>
        <w:rPr>
          <w:rFonts w:ascii="Arial" w:hAnsi="Arial" w:cs="Arial"/>
          <w:b/>
          <w:bCs/>
          <w:spacing w:val="5"/>
          <w:sz w:val="24"/>
          <w:szCs w:val="24"/>
          <w:u w:val="single"/>
          <w:shd w:val="clear" w:color="auto" w:fill="FFFFFF"/>
        </w:rPr>
        <w:t>AC 3.2</w:t>
      </w:r>
    </w:p>
    <w:p w14:paraId="045DDCA6" w14:textId="05795549" w:rsidR="0065398E" w:rsidRDefault="00653D93">
      <w:pPr>
        <w:rPr>
          <w:rFonts w:ascii="Arial" w:hAnsi="Arial" w:cs="Arial"/>
          <w:spacing w:val="5"/>
          <w:sz w:val="24"/>
          <w:szCs w:val="24"/>
          <w:shd w:val="clear" w:color="auto" w:fill="FFFFFF"/>
        </w:rPr>
      </w:pPr>
      <w:r>
        <w:rPr>
          <w:rFonts w:ascii="Arial" w:hAnsi="Arial" w:cs="Arial"/>
          <w:spacing w:val="5"/>
          <w:sz w:val="24"/>
          <w:szCs w:val="24"/>
          <w:shd w:val="clear" w:color="auto" w:fill="FFFFFF"/>
        </w:rPr>
        <w:t>There are many reasons for employee griev</w:t>
      </w:r>
      <w:r w:rsidR="00132DFE">
        <w:rPr>
          <w:rFonts w:ascii="Arial" w:hAnsi="Arial" w:cs="Arial"/>
          <w:spacing w:val="5"/>
          <w:sz w:val="24"/>
          <w:szCs w:val="24"/>
          <w:shd w:val="clear" w:color="auto" w:fill="FFFFFF"/>
        </w:rPr>
        <w:t>ances the</w:t>
      </w:r>
      <w:r w:rsidR="00AA10C8">
        <w:rPr>
          <w:rFonts w:ascii="Arial" w:hAnsi="Arial" w:cs="Arial"/>
          <w:spacing w:val="5"/>
          <w:sz w:val="24"/>
          <w:szCs w:val="24"/>
          <w:shd w:val="clear" w:color="auto" w:fill="FFFFFF"/>
        </w:rPr>
        <w:t xml:space="preserve"> main ones in the UK</w:t>
      </w:r>
      <w:r w:rsidR="00132DFE">
        <w:rPr>
          <w:rFonts w:ascii="Arial" w:hAnsi="Arial" w:cs="Arial"/>
          <w:spacing w:val="5"/>
          <w:sz w:val="24"/>
          <w:szCs w:val="24"/>
          <w:shd w:val="clear" w:color="auto" w:fill="FFFFFF"/>
        </w:rPr>
        <w:t xml:space="preserve"> are:</w:t>
      </w:r>
    </w:p>
    <w:p w14:paraId="4DAF4AC9" w14:textId="4AFB9EB6" w:rsidR="00132DFE" w:rsidRPr="00132DFE" w:rsidRDefault="00132DFE" w:rsidP="00132DFE">
      <w:pPr>
        <w:pStyle w:val="ListParagraph"/>
        <w:numPr>
          <w:ilvl w:val="0"/>
          <w:numId w:val="1"/>
        </w:numPr>
        <w:rPr>
          <w:rFonts w:ascii="Arial" w:hAnsi="Arial" w:cs="Arial"/>
          <w:spacing w:val="5"/>
          <w:sz w:val="24"/>
          <w:szCs w:val="24"/>
          <w:u w:val="single"/>
          <w:shd w:val="clear" w:color="auto" w:fill="FFFFFF"/>
        </w:rPr>
      </w:pPr>
      <w:r>
        <w:rPr>
          <w:rFonts w:ascii="Arial" w:hAnsi="Arial" w:cs="Arial"/>
          <w:spacing w:val="5"/>
          <w:sz w:val="24"/>
          <w:szCs w:val="24"/>
          <w:shd w:val="clear" w:color="auto" w:fill="FFFFFF"/>
        </w:rPr>
        <w:t>Bullying</w:t>
      </w:r>
    </w:p>
    <w:p w14:paraId="705213AB" w14:textId="020F0C91" w:rsidR="00132DFE" w:rsidRPr="00132DFE" w:rsidRDefault="00132DFE" w:rsidP="00132DFE">
      <w:pPr>
        <w:pStyle w:val="ListParagraph"/>
        <w:numPr>
          <w:ilvl w:val="0"/>
          <w:numId w:val="1"/>
        </w:numPr>
        <w:rPr>
          <w:rFonts w:ascii="Arial" w:hAnsi="Arial" w:cs="Arial"/>
          <w:spacing w:val="5"/>
          <w:sz w:val="24"/>
          <w:szCs w:val="24"/>
          <w:u w:val="single"/>
          <w:shd w:val="clear" w:color="auto" w:fill="FFFFFF"/>
        </w:rPr>
      </w:pPr>
      <w:r>
        <w:rPr>
          <w:rFonts w:ascii="Arial" w:hAnsi="Arial" w:cs="Arial"/>
          <w:spacing w:val="5"/>
          <w:sz w:val="24"/>
          <w:szCs w:val="24"/>
          <w:shd w:val="clear" w:color="auto" w:fill="FFFFFF"/>
        </w:rPr>
        <w:t xml:space="preserve">Harassment </w:t>
      </w:r>
    </w:p>
    <w:p w14:paraId="42BA1324" w14:textId="171ED79D" w:rsidR="00132DFE" w:rsidRPr="00132DFE" w:rsidRDefault="00132DFE" w:rsidP="00132DFE">
      <w:pPr>
        <w:pStyle w:val="ListParagraph"/>
        <w:numPr>
          <w:ilvl w:val="0"/>
          <w:numId w:val="1"/>
        </w:numPr>
        <w:rPr>
          <w:rFonts w:ascii="Arial" w:hAnsi="Arial" w:cs="Arial"/>
          <w:spacing w:val="5"/>
          <w:sz w:val="24"/>
          <w:szCs w:val="24"/>
          <w:u w:val="single"/>
          <w:shd w:val="clear" w:color="auto" w:fill="FFFFFF"/>
        </w:rPr>
      </w:pPr>
      <w:r>
        <w:rPr>
          <w:rFonts w:ascii="Arial" w:hAnsi="Arial" w:cs="Arial"/>
          <w:spacing w:val="5"/>
          <w:sz w:val="24"/>
          <w:szCs w:val="24"/>
          <w:shd w:val="clear" w:color="auto" w:fill="FFFFFF"/>
        </w:rPr>
        <w:t>Relationship with managers</w:t>
      </w:r>
    </w:p>
    <w:p w14:paraId="2C393B60" w14:textId="5899F43B" w:rsidR="00132DFE" w:rsidRPr="00132DFE" w:rsidRDefault="00132DFE" w:rsidP="00132DFE">
      <w:pPr>
        <w:pStyle w:val="ListParagraph"/>
        <w:numPr>
          <w:ilvl w:val="0"/>
          <w:numId w:val="1"/>
        </w:numPr>
        <w:rPr>
          <w:rFonts w:ascii="Arial" w:hAnsi="Arial" w:cs="Arial"/>
          <w:spacing w:val="5"/>
          <w:sz w:val="24"/>
          <w:szCs w:val="24"/>
          <w:u w:val="single"/>
          <w:shd w:val="clear" w:color="auto" w:fill="FFFFFF"/>
        </w:rPr>
      </w:pPr>
      <w:r>
        <w:rPr>
          <w:rFonts w:ascii="Arial" w:hAnsi="Arial" w:cs="Arial"/>
          <w:spacing w:val="5"/>
          <w:sz w:val="24"/>
          <w:szCs w:val="24"/>
          <w:shd w:val="clear" w:color="auto" w:fill="FFFFFF"/>
        </w:rPr>
        <w:t xml:space="preserve">Relationship with colleagues </w:t>
      </w:r>
    </w:p>
    <w:p w14:paraId="737C2AFB" w14:textId="54B08AD4" w:rsidR="00132DFE" w:rsidRPr="00AA10C8" w:rsidRDefault="00AA10C8" w:rsidP="00132DFE">
      <w:pPr>
        <w:pStyle w:val="ListParagraph"/>
        <w:numPr>
          <w:ilvl w:val="0"/>
          <w:numId w:val="1"/>
        </w:numPr>
        <w:rPr>
          <w:rFonts w:ascii="Arial" w:hAnsi="Arial" w:cs="Arial"/>
          <w:spacing w:val="5"/>
          <w:sz w:val="24"/>
          <w:szCs w:val="24"/>
          <w:u w:val="single"/>
          <w:shd w:val="clear" w:color="auto" w:fill="FFFFFF"/>
        </w:rPr>
      </w:pPr>
      <w:r>
        <w:rPr>
          <w:rFonts w:ascii="Arial" w:hAnsi="Arial" w:cs="Arial"/>
          <w:spacing w:val="5"/>
          <w:sz w:val="24"/>
          <w:szCs w:val="24"/>
          <w:shd w:val="clear" w:color="auto" w:fill="FFFFFF"/>
        </w:rPr>
        <w:t xml:space="preserve">Pay </w:t>
      </w:r>
    </w:p>
    <w:p w14:paraId="65F070BC" w14:textId="7F7448C5" w:rsidR="00AA10C8" w:rsidRPr="00AA10C8" w:rsidRDefault="00AA10C8" w:rsidP="00132DFE">
      <w:pPr>
        <w:pStyle w:val="ListParagraph"/>
        <w:numPr>
          <w:ilvl w:val="0"/>
          <w:numId w:val="1"/>
        </w:numPr>
        <w:rPr>
          <w:rFonts w:ascii="Arial" w:hAnsi="Arial" w:cs="Arial"/>
          <w:spacing w:val="5"/>
          <w:sz w:val="24"/>
          <w:szCs w:val="24"/>
          <w:u w:val="single"/>
          <w:shd w:val="clear" w:color="auto" w:fill="FFFFFF"/>
        </w:rPr>
      </w:pPr>
      <w:r>
        <w:rPr>
          <w:rFonts w:ascii="Arial" w:hAnsi="Arial" w:cs="Arial"/>
          <w:spacing w:val="5"/>
          <w:sz w:val="24"/>
          <w:szCs w:val="24"/>
          <w:shd w:val="clear" w:color="auto" w:fill="FFFFFF"/>
        </w:rPr>
        <w:t xml:space="preserve">Grading </w:t>
      </w:r>
    </w:p>
    <w:p w14:paraId="3A79D2A6" w14:textId="4AFF804C" w:rsidR="00AA10C8" w:rsidRDefault="00AA10C8" w:rsidP="00AA10C8">
      <w:pPr>
        <w:rPr>
          <w:rFonts w:ascii="Arial" w:hAnsi="Arial" w:cs="Arial"/>
          <w:spacing w:val="5"/>
          <w:sz w:val="24"/>
          <w:szCs w:val="24"/>
          <w:u w:val="single"/>
          <w:shd w:val="clear" w:color="auto" w:fill="FFFFFF"/>
        </w:rPr>
      </w:pPr>
      <w:sdt>
        <w:sdtPr>
          <w:rPr>
            <w:rFonts w:ascii="Arial" w:hAnsi="Arial" w:cs="Arial"/>
            <w:spacing w:val="5"/>
            <w:sz w:val="24"/>
            <w:szCs w:val="24"/>
            <w:u w:val="single"/>
            <w:shd w:val="clear" w:color="auto" w:fill="FFFFFF"/>
          </w:rPr>
          <w:id w:val="422305203"/>
          <w:citation/>
        </w:sdtPr>
        <w:sdtContent>
          <w:r>
            <w:rPr>
              <w:rFonts w:ascii="Arial" w:hAnsi="Arial" w:cs="Arial"/>
              <w:spacing w:val="5"/>
              <w:sz w:val="24"/>
              <w:szCs w:val="24"/>
              <w:u w:val="single"/>
              <w:shd w:val="clear" w:color="auto" w:fill="FFFFFF"/>
            </w:rPr>
            <w:fldChar w:fldCharType="begin"/>
          </w:r>
          <w:r>
            <w:rPr>
              <w:rFonts w:ascii="Arial" w:hAnsi="Arial" w:cs="Arial"/>
              <w:spacing w:val="5"/>
              <w:sz w:val="24"/>
              <w:szCs w:val="24"/>
              <w:u w:val="single"/>
              <w:shd w:val="clear" w:color="auto" w:fill="FFFFFF"/>
            </w:rPr>
            <w:instrText xml:space="preserve"> CITATION Ash23 \l 2057 </w:instrText>
          </w:r>
          <w:r>
            <w:rPr>
              <w:rFonts w:ascii="Arial" w:hAnsi="Arial" w:cs="Arial"/>
              <w:spacing w:val="5"/>
              <w:sz w:val="24"/>
              <w:szCs w:val="24"/>
              <w:u w:val="single"/>
              <w:shd w:val="clear" w:color="auto" w:fill="FFFFFF"/>
            </w:rPr>
            <w:fldChar w:fldCharType="separate"/>
          </w:r>
          <w:r w:rsidR="009A6754" w:rsidRPr="009A6754">
            <w:rPr>
              <w:rFonts w:ascii="Arial" w:hAnsi="Arial" w:cs="Arial"/>
              <w:noProof/>
              <w:spacing w:val="5"/>
              <w:sz w:val="24"/>
              <w:szCs w:val="24"/>
              <w:shd w:val="clear" w:color="auto" w:fill="FFFFFF"/>
            </w:rPr>
            <w:t>(Webber, 2023)</w:t>
          </w:r>
          <w:r>
            <w:rPr>
              <w:rFonts w:ascii="Arial" w:hAnsi="Arial" w:cs="Arial"/>
              <w:spacing w:val="5"/>
              <w:sz w:val="24"/>
              <w:szCs w:val="24"/>
              <w:u w:val="single"/>
              <w:shd w:val="clear" w:color="auto" w:fill="FFFFFF"/>
            </w:rPr>
            <w:fldChar w:fldCharType="end"/>
          </w:r>
        </w:sdtContent>
      </w:sdt>
      <w:r>
        <w:rPr>
          <w:rFonts w:ascii="Arial" w:hAnsi="Arial" w:cs="Arial"/>
          <w:spacing w:val="5"/>
          <w:sz w:val="24"/>
          <w:szCs w:val="24"/>
          <w:u w:val="single"/>
          <w:shd w:val="clear" w:color="auto" w:fill="FFFFFF"/>
        </w:rPr>
        <w:t xml:space="preserve"> </w:t>
      </w:r>
    </w:p>
    <w:p w14:paraId="45226F70" w14:textId="77777777" w:rsidR="000E2112" w:rsidRDefault="003C4743" w:rsidP="00AA10C8">
      <w:pPr>
        <w:rPr>
          <w:rFonts w:ascii="Arial" w:hAnsi="Arial" w:cs="Arial"/>
          <w:spacing w:val="5"/>
          <w:sz w:val="24"/>
          <w:szCs w:val="24"/>
          <w:shd w:val="clear" w:color="auto" w:fill="FFFFFF"/>
        </w:rPr>
      </w:pPr>
      <w:r>
        <w:rPr>
          <w:rFonts w:ascii="Arial" w:hAnsi="Arial" w:cs="Arial"/>
          <w:spacing w:val="5"/>
          <w:sz w:val="24"/>
          <w:szCs w:val="24"/>
          <w:shd w:val="clear" w:color="auto" w:fill="FFFFFF"/>
        </w:rPr>
        <w:t>To break these reasons for grievances down. If an employee was raising a grievance</w:t>
      </w:r>
      <w:r w:rsidR="00DD75FE">
        <w:rPr>
          <w:rFonts w:ascii="Arial" w:hAnsi="Arial" w:cs="Arial"/>
          <w:spacing w:val="5"/>
          <w:sz w:val="24"/>
          <w:szCs w:val="24"/>
          <w:shd w:val="clear" w:color="auto" w:fill="FFFFFF"/>
        </w:rPr>
        <w:t xml:space="preserve"> for bullying</w:t>
      </w:r>
      <w:r w:rsidR="001D4DD1">
        <w:rPr>
          <w:rFonts w:ascii="Arial" w:hAnsi="Arial" w:cs="Arial"/>
          <w:spacing w:val="5"/>
          <w:sz w:val="24"/>
          <w:szCs w:val="24"/>
          <w:shd w:val="clear" w:color="auto" w:fill="FFFFFF"/>
        </w:rPr>
        <w:t>,</w:t>
      </w:r>
      <w:r w:rsidR="00DD75FE">
        <w:rPr>
          <w:rFonts w:ascii="Arial" w:hAnsi="Arial" w:cs="Arial"/>
          <w:spacing w:val="5"/>
          <w:sz w:val="24"/>
          <w:szCs w:val="24"/>
          <w:shd w:val="clear" w:color="auto" w:fill="FFFFFF"/>
        </w:rPr>
        <w:t xml:space="preserve"> harassment</w:t>
      </w:r>
      <w:r w:rsidR="001D4DD1">
        <w:rPr>
          <w:rFonts w:ascii="Arial" w:hAnsi="Arial" w:cs="Arial"/>
          <w:spacing w:val="5"/>
          <w:sz w:val="24"/>
          <w:szCs w:val="24"/>
          <w:shd w:val="clear" w:color="auto" w:fill="FFFFFF"/>
        </w:rPr>
        <w:t xml:space="preserve"> or relationship with colleagues</w:t>
      </w:r>
      <w:r w:rsidR="00DD75FE">
        <w:rPr>
          <w:rFonts w:ascii="Arial" w:hAnsi="Arial" w:cs="Arial"/>
          <w:spacing w:val="5"/>
          <w:sz w:val="24"/>
          <w:szCs w:val="24"/>
          <w:shd w:val="clear" w:color="auto" w:fill="FFFFFF"/>
        </w:rPr>
        <w:t xml:space="preserve"> then</w:t>
      </w:r>
      <w:r w:rsidR="00592C0B">
        <w:rPr>
          <w:rFonts w:ascii="Arial" w:hAnsi="Arial" w:cs="Arial"/>
          <w:spacing w:val="5"/>
          <w:sz w:val="24"/>
          <w:szCs w:val="24"/>
          <w:shd w:val="clear" w:color="auto" w:fill="FFFFFF"/>
        </w:rPr>
        <w:t xml:space="preserve"> this could be broken down to the management has not been dealing the situation correctly</w:t>
      </w:r>
      <w:r w:rsidR="005A12FD">
        <w:rPr>
          <w:rFonts w:ascii="Arial" w:hAnsi="Arial" w:cs="Arial"/>
          <w:spacing w:val="5"/>
          <w:sz w:val="24"/>
          <w:szCs w:val="24"/>
          <w:shd w:val="clear" w:color="auto" w:fill="FFFFFF"/>
        </w:rPr>
        <w:t xml:space="preserve"> for it to reach a grievance</w:t>
      </w:r>
      <w:r w:rsidR="00592C0B">
        <w:rPr>
          <w:rFonts w:ascii="Arial" w:hAnsi="Arial" w:cs="Arial"/>
          <w:spacing w:val="5"/>
          <w:sz w:val="24"/>
          <w:szCs w:val="24"/>
          <w:shd w:val="clear" w:color="auto" w:fill="FFFFFF"/>
        </w:rPr>
        <w:t xml:space="preserve">, </w:t>
      </w:r>
      <w:r w:rsidR="001D4DD1">
        <w:rPr>
          <w:rFonts w:ascii="Arial" w:hAnsi="Arial" w:cs="Arial"/>
          <w:spacing w:val="5"/>
          <w:sz w:val="24"/>
          <w:szCs w:val="24"/>
          <w:shd w:val="clear" w:color="auto" w:fill="FFFFFF"/>
        </w:rPr>
        <w:t>or they are ill-equipped to deal with complaints</w:t>
      </w:r>
      <w:r w:rsidR="00133A25">
        <w:rPr>
          <w:rFonts w:ascii="Arial" w:hAnsi="Arial" w:cs="Arial"/>
          <w:spacing w:val="5"/>
          <w:sz w:val="24"/>
          <w:szCs w:val="24"/>
          <w:shd w:val="clear" w:color="auto" w:fill="FFFFFF"/>
        </w:rPr>
        <w:t>.</w:t>
      </w:r>
    </w:p>
    <w:p w14:paraId="41394E36" w14:textId="2A47FF41" w:rsidR="00AA10C8" w:rsidRDefault="000E2112" w:rsidP="00AA10C8">
      <w:pPr>
        <w:rPr>
          <w:rFonts w:ascii="Arial" w:hAnsi="Arial" w:cs="Arial"/>
          <w:spacing w:val="5"/>
          <w:sz w:val="24"/>
          <w:szCs w:val="24"/>
          <w:shd w:val="clear" w:color="auto" w:fill="FFFFFF"/>
        </w:rPr>
      </w:pPr>
      <w:r>
        <w:rPr>
          <w:rFonts w:ascii="Arial" w:hAnsi="Arial" w:cs="Arial"/>
          <w:spacing w:val="5"/>
          <w:sz w:val="24"/>
          <w:szCs w:val="24"/>
          <w:shd w:val="clear" w:color="auto" w:fill="FFFFFF"/>
        </w:rPr>
        <w:t xml:space="preserve">When it comes to relationship with management a lot of managers either don’t want to be seen as the bad guy, or the power may have gone to their heads </w:t>
      </w:r>
      <w:r w:rsidR="004E04F6">
        <w:rPr>
          <w:rFonts w:ascii="Arial" w:hAnsi="Arial" w:cs="Arial"/>
          <w:spacing w:val="5"/>
          <w:sz w:val="24"/>
          <w:szCs w:val="24"/>
          <w:shd w:val="clear" w:color="auto" w:fill="FFFFFF"/>
        </w:rPr>
        <w:t>regarding</w:t>
      </w:r>
      <w:r>
        <w:rPr>
          <w:rFonts w:ascii="Arial" w:hAnsi="Arial" w:cs="Arial"/>
          <w:spacing w:val="5"/>
          <w:sz w:val="24"/>
          <w:szCs w:val="24"/>
          <w:shd w:val="clear" w:color="auto" w:fill="FFFFFF"/>
        </w:rPr>
        <w:t xml:space="preserve"> their </w:t>
      </w:r>
      <w:r w:rsidR="004E04F6">
        <w:rPr>
          <w:rFonts w:ascii="Arial" w:hAnsi="Arial" w:cs="Arial"/>
          <w:spacing w:val="5"/>
          <w:sz w:val="24"/>
          <w:szCs w:val="24"/>
          <w:shd w:val="clear" w:color="auto" w:fill="FFFFFF"/>
        </w:rPr>
        <w:t>promotion,</w:t>
      </w:r>
      <w:r>
        <w:rPr>
          <w:rFonts w:ascii="Arial" w:hAnsi="Arial" w:cs="Arial"/>
          <w:spacing w:val="5"/>
          <w:sz w:val="24"/>
          <w:szCs w:val="24"/>
          <w:shd w:val="clear" w:color="auto" w:fill="FFFFFF"/>
        </w:rPr>
        <w:t xml:space="preserve"> and they </w:t>
      </w:r>
      <w:r w:rsidR="002304A2">
        <w:rPr>
          <w:rFonts w:ascii="Arial" w:hAnsi="Arial" w:cs="Arial"/>
          <w:spacing w:val="5"/>
          <w:sz w:val="24"/>
          <w:szCs w:val="24"/>
          <w:shd w:val="clear" w:color="auto" w:fill="FFFFFF"/>
        </w:rPr>
        <w:t xml:space="preserve">may again not </w:t>
      </w:r>
      <w:r w:rsidR="00D40101">
        <w:rPr>
          <w:rFonts w:ascii="Arial" w:hAnsi="Arial" w:cs="Arial"/>
          <w:spacing w:val="5"/>
          <w:sz w:val="24"/>
          <w:szCs w:val="24"/>
          <w:shd w:val="clear" w:color="auto" w:fill="FFFFFF"/>
        </w:rPr>
        <w:t xml:space="preserve">of had the required training before they stepped into their role. </w:t>
      </w:r>
      <w:r w:rsidR="009C696E">
        <w:rPr>
          <w:rFonts w:ascii="Arial" w:hAnsi="Arial" w:cs="Arial"/>
          <w:spacing w:val="5"/>
          <w:sz w:val="24"/>
          <w:szCs w:val="24"/>
          <w:shd w:val="clear" w:color="auto" w:fill="FFFFFF"/>
        </w:rPr>
        <w:t xml:space="preserve"> </w:t>
      </w:r>
      <w:r w:rsidR="005A5D55">
        <w:rPr>
          <w:rFonts w:ascii="Arial" w:hAnsi="Arial" w:cs="Arial"/>
          <w:spacing w:val="5"/>
          <w:sz w:val="24"/>
          <w:szCs w:val="24"/>
          <w:shd w:val="clear" w:color="auto" w:fill="FFFFFF"/>
        </w:rPr>
        <w:t xml:space="preserve"> </w:t>
      </w:r>
      <w:r w:rsidR="001D4DD1">
        <w:rPr>
          <w:rFonts w:ascii="Arial" w:hAnsi="Arial" w:cs="Arial"/>
          <w:spacing w:val="5"/>
          <w:sz w:val="24"/>
          <w:szCs w:val="24"/>
          <w:shd w:val="clear" w:color="auto" w:fill="FFFFFF"/>
        </w:rPr>
        <w:t xml:space="preserve"> </w:t>
      </w:r>
    </w:p>
    <w:p w14:paraId="1CED38F0" w14:textId="77777777" w:rsidR="00107D82" w:rsidRDefault="00D40101" w:rsidP="00AA10C8">
      <w:pPr>
        <w:rPr>
          <w:rFonts w:ascii="Arial" w:hAnsi="Arial" w:cs="Arial"/>
          <w:spacing w:val="5"/>
          <w:sz w:val="24"/>
          <w:szCs w:val="24"/>
          <w:shd w:val="clear" w:color="auto" w:fill="FFFFFF"/>
        </w:rPr>
      </w:pPr>
      <w:r>
        <w:rPr>
          <w:rFonts w:ascii="Arial" w:hAnsi="Arial" w:cs="Arial"/>
          <w:spacing w:val="5"/>
          <w:sz w:val="24"/>
          <w:szCs w:val="24"/>
          <w:shd w:val="clear" w:color="auto" w:fill="FFFFFF"/>
        </w:rPr>
        <w:t>Pay and gradings, the main source of this grievance would b</w:t>
      </w:r>
      <w:r w:rsidR="004E04F6">
        <w:rPr>
          <w:rFonts w:ascii="Arial" w:hAnsi="Arial" w:cs="Arial"/>
          <w:spacing w:val="5"/>
          <w:sz w:val="24"/>
          <w:szCs w:val="24"/>
          <w:shd w:val="clear" w:color="auto" w:fill="FFFFFF"/>
        </w:rPr>
        <w:t xml:space="preserve">e communication or lack off. With the current cost of living </w:t>
      </w:r>
      <w:r w:rsidR="00107D82">
        <w:rPr>
          <w:rFonts w:ascii="Arial" w:hAnsi="Arial" w:cs="Arial"/>
          <w:spacing w:val="5"/>
          <w:sz w:val="24"/>
          <w:szCs w:val="24"/>
          <w:shd w:val="clear" w:color="auto" w:fill="FFFFFF"/>
        </w:rPr>
        <w:t>crisis,</w:t>
      </w:r>
      <w:r w:rsidR="004E04F6">
        <w:rPr>
          <w:rFonts w:ascii="Arial" w:hAnsi="Arial" w:cs="Arial"/>
          <w:spacing w:val="5"/>
          <w:sz w:val="24"/>
          <w:szCs w:val="24"/>
          <w:shd w:val="clear" w:color="auto" w:fill="FFFFFF"/>
        </w:rPr>
        <w:t xml:space="preserve"> </w:t>
      </w:r>
      <w:r w:rsidR="007052F4">
        <w:rPr>
          <w:rFonts w:ascii="Arial" w:hAnsi="Arial" w:cs="Arial"/>
          <w:spacing w:val="5"/>
          <w:sz w:val="24"/>
          <w:szCs w:val="24"/>
          <w:shd w:val="clear" w:color="auto" w:fill="FFFFFF"/>
        </w:rPr>
        <w:t xml:space="preserve">it’s creating situations in the workplace where employees need more money but not all </w:t>
      </w:r>
      <w:proofErr w:type="gramStart"/>
      <w:r w:rsidR="007052F4">
        <w:rPr>
          <w:rFonts w:ascii="Arial" w:hAnsi="Arial" w:cs="Arial"/>
          <w:spacing w:val="5"/>
          <w:sz w:val="24"/>
          <w:szCs w:val="24"/>
          <w:shd w:val="clear" w:color="auto" w:fill="FFFFFF"/>
        </w:rPr>
        <w:t>work places</w:t>
      </w:r>
      <w:proofErr w:type="gramEnd"/>
      <w:r w:rsidR="007052F4">
        <w:rPr>
          <w:rFonts w:ascii="Arial" w:hAnsi="Arial" w:cs="Arial"/>
          <w:spacing w:val="5"/>
          <w:sz w:val="24"/>
          <w:szCs w:val="24"/>
          <w:shd w:val="clear" w:color="auto" w:fill="FFFFFF"/>
        </w:rPr>
        <w:t xml:space="preserve"> can afford the amount which people are asking for. </w:t>
      </w:r>
      <w:r w:rsidR="00107D82">
        <w:rPr>
          <w:rFonts w:ascii="Arial" w:hAnsi="Arial" w:cs="Arial"/>
          <w:spacing w:val="5"/>
          <w:sz w:val="24"/>
          <w:szCs w:val="24"/>
          <w:shd w:val="clear" w:color="auto" w:fill="FFFFFF"/>
        </w:rPr>
        <w:t>But this is a situation which is happening all over the UK.</w:t>
      </w:r>
    </w:p>
    <w:p w14:paraId="786551B4" w14:textId="77777777" w:rsidR="0094480E" w:rsidRDefault="0094480E" w:rsidP="00AA10C8">
      <w:pPr>
        <w:rPr>
          <w:rFonts w:ascii="Arial" w:hAnsi="Arial" w:cs="Arial"/>
          <w:b/>
          <w:bCs/>
          <w:spacing w:val="5"/>
          <w:sz w:val="24"/>
          <w:szCs w:val="24"/>
          <w:u w:val="single"/>
          <w:shd w:val="clear" w:color="auto" w:fill="FFFFFF"/>
        </w:rPr>
      </w:pPr>
      <w:r>
        <w:rPr>
          <w:rFonts w:ascii="Arial" w:hAnsi="Arial" w:cs="Arial"/>
          <w:b/>
          <w:bCs/>
          <w:spacing w:val="5"/>
          <w:sz w:val="24"/>
          <w:szCs w:val="24"/>
          <w:u w:val="single"/>
          <w:shd w:val="clear" w:color="auto" w:fill="FFFFFF"/>
        </w:rPr>
        <w:t>AC 3.3</w:t>
      </w:r>
    </w:p>
    <w:p w14:paraId="430C5543" w14:textId="7E2AEF5C" w:rsidR="00107D82" w:rsidRDefault="00E46AD5" w:rsidP="00AA10C8">
      <w:pPr>
        <w:rPr>
          <w:rFonts w:ascii="Arial" w:hAnsi="Arial" w:cs="Arial"/>
          <w:spacing w:val="5"/>
          <w:sz w:val="24"/>
          <w:szCs w:val="24"/>
          <w:shd w:val="clear" w:color="auto" w:fill="FFFFFF"/>
        </w:rPr>
      </w:pPr>
      <w:r>
        <w:rPr>
          <w:rFonts w:ascii="Arial" w:hAnsi="Arial" w:cs="Arial"/>
          <w:spacing w:val="5"/>
          <w:sz w:val="24"/>
          <w:szCs w:val="24"/>
          <w:shd w:val="clear" w:color="auto" w:fill="FFFFFF"/>
        </w:rPr>
        <w:t xml:space="preserve">Management and employee representatives who may be involved in grievance </w:t>
      </w:r>
      <w:r w:rsidR="004F7103">
        <w:rPr>
          <w:rFonts w:ascii="Arial" w:hAnsi="Arial" w:cs="Arial"/>
          <w:spacing w:val="5"/>
          <w:sz w:val="24"/>
          <w:szCs w:val="24"/>
          <w:shd w:val="clear" w:color="auto" w:fill="FFFFFF"/>
        </w:rPr>
        <w:t>matters must be trained for the task in hand. For a manager to handle the grievance eff</w:t>
      </w:r>
      <w:r w:rsidR="00DD5799">
        <w:rPr>
          <w:rFonts w:ascii="Arial" w:hAnsi="Arial" w:cs="Arial"/>
          <w:spacing w:val="5"/>
          <w:sz w:val="24"/>
          <w:szCs w:val="24"/>
          <w:shd w:val="clear" w:color="auto" w:fill="FFFFFF"/>
        </w:rPr>
        <w:t>ectively they will need full training this will also help with their confidence and knowledge of the grievance</w:t>
      </w:r>
      <w:r w:rsidR="00E07A8C">
        <w:rPr>
          <w:rFonts w:ascii="Arial" w:hAnsi="Arial" w:cs="Arial"/>
          <w:spacing w:val="5"/>
          <w:sz w:val="24"/>
          <w:szCs w:val="24"/>
          <w:shd w:val="clear" w:color="auto" w:fill="FFFFFF"/>
        </w:rPr>
        <w:t xml:space="preserve"> and disciplinary matters. </w:t>
      </w:r>
      <w:r w:rsidR="0028287F">
        <w:rPr>
          <w:rFonts w:ascii="Arial" w:hAnsi="Arial" w:cs="Arial"/>
          <w:spacing w:val="5"/>
          <w:sz w:val="24"/>
          <w:szCs w:val="24"/>
          <w:shd w:val="clear" w:color="auto" w:fill="FFFFFF"/>
        </w:rPr>
        <w:t xml:space="preserve">In relation </w:t>
      </w:r>
      <w:r w:rsidR="0028287F">
        <w:rPr>
          <w:rFonts w:ascii="Arial" w:hAnsi="Arial" w:cs="Arial"/>
          <w:spacing w:val="5"/>
          <w:sz w:val="24"/>
          <w:szCs w:val="24"/>
          <w:shd w:val="clear" w:color="auto" w:fill="FFFFFF"/>
        </w:rPr>
        <w:lastRenderedPageBreak/>
        <w:t xml:space="preserve">to the evidence side of the grievance and disciplinary matters </w:t>
      </w:r>
      <w:r w:rsidR="00E66EBE">
        <w:rPr>
          <w:rFonts w:ascii="Arial" w:hAnsi="Arial" w:cs="Arial"/>
          <w:spacing w:val="5"/>
          <w:sz w:val="24"/>
          <w:szCs w:val="24"/>
          <w:shd w:val="clear" w:color="auto" w:fill="FFFFFF"/>
        </w:rPr>
        <w:t>the below records need to be kept:</w:t>
      </w:r>
    </w:p>
    <w:p w14:paraId="7E8892C5" w14:textId="5EDAAFC1" w:rsidR="00E66EBE" w:rsidRDefault="00E66EBE" w:rsidP="00E66EBE">
      <w:pPr>
        <w:pStyle w:val="ListParagraph"/>
        <w:numPr>
          <w:ilvl w:val="0"/>
          <w:numId w:val="1"/>
        </w:numPr>
        <w:rPr>
          <w:rFonts w:ascii="Arial" w:hAnsi="Arial" w:cs="Arial"/>
          <w:spacing w:val="5"/>
          <w:sz w:val="24"/>
          <w:szCs w:val="24"/>
          <w:shd w:val="clear" w:color="auto" w:fill="FFFFFF"/>
        </w:rPr>
      </w:pPr>
      <w:r>
        <w:rPr>
          <w:rFonts w:ascii="Arial" w:hAnsi="Arial" w:cs="Arial"/>
          <w:spacing w:val="5"/>
          <w:sz w:val="24"/>
          <w:szCs w:val="24"/>
          <w:shd w:val="clear" w:color="auto" w:fill="FFFFFF"/>
        </w:rPr>
        <w:t>The nature of the grievance or disciplinary.</w:t>
      </w:r>
    </w:p>
    <w:p w14:paraId="2F959FDC" w14:textId="2A4D8ADD" w:rsidR="00E66EBE" w:rsidRDefault="00E66EBE" w:rsidP="00E66EBE">
      <w:pPr>
        <w:pStyle w:val="ListParagraph"/>
        <w:numPr>
          <w:ilvl w:val="0"/>
          <w:numId w:val="1"/>
        </w:numPr>
        <w:rPr>
          <w:rFonts w:ascii="Arial" w:hAnsi="Arial" w:cs="Arial"/>
          <w:spacing w:val="5"/>
          <w:sz w:val="24"/>
          <w:szCs w:val="24"/>
          <w:shd w:val="clear" w:color="auto" w:fill="FFFFFF"/>
        </w:rPr>
      </w:pPr>
      <w:r>
        <w:rPr>
          <w:rFonts w:ascii="Arial" w:hAnsi="Arial" w:cs="Arial"/>
          <w:spacing w:val="5"/>
          <w:sz w:val="24"/>
          <w:szCs w:val="24"/>
          <w:shd w:val="clear" w:color="auto" w:fill="FFFFFF"/>
        </w:rPr>
        <w:t>What was decided and actions taken.</w:t>
      </w:r>
    </w:p>
    <w:p w14:paraId="3472C7AF" w14:textId="69E71AD5" w:rsidR="00E66EBE" w:rsidRDefault="00512D5A" w:rsidP="00E66EBE">
      <w:pPr>
        <w:pStyle w:val="ListParagraph"/>
        <w:numPr>
          <w:ilvl w:val="0"/>
          <w:numId w:val="1"/>
        </w:numPr>
        <w:rPr>
          <w:rFonts w:ascii="Arial" w:hAnsi="Arial" w:cs="Arial"/>
          <w:spacing w:val="5"/>
          <w:sz w:val="24"/>
          <w:szCs w:val="24"/>
          <w:shd w:val="clear" w:color="auto" w:fill="FFFFFF"/>
        </w:rPr>
      </w:pPr>
      <w:r>
        <w:rPr>
          <w:rFonts w:ascii="Arial" w:hAnsi="Arial" w:cs="Arial"/>
          <w:spacing w:val="5"/>
          <w:sz w:val="24"/>
          <w:szCs w:val="24"/>
          <w:shd w:val="clear" w:color="auto" w:fill="FFFFFF"/>
        </w:rPr>
        <w:t>The reason for the actions.</w:t>
      </w:r>
    </w:p>
    <w:p w14:paraId="4B672391" w14:textId="3B44364B" w:rsidR="00512D5A" w:rsidRDefault="00512D5A" w:rsidP="00E66EBE">
      <w:pPr>
        <w:pStyle w:val="ListParagraph"/>
        <w:numPr>
          <w:ilvl w:val="0"/>
          <w:numId w:val="1"/>
        </w:numPr>
        <w:rPr>
          <w:rFonts w:ascii="Arial" w:hAnsi="Arial" w:cs="Arial"/>
          <w:spacing w:val="5"/>
          <w:sz w:val="24"/>
          <w:szCs w:val="24"/>
          <w:shd w:val="clear" w:color="auto" w:fill="FFFFFF"/>
        </w:rPr>
      </w:pPr>
      <w:r>
        <w:rPr>
          <w:rFonts w:ascii="Arial" w:hAnsi="Arial" w:cs="Arial"/>
          <w:spacing w:val="5"/>
          <w:sz w:val="24"/>
          <w:szCs w:val="24"/>
          <w:shd w:val="clear" w:color="auto" w:fill="FFFFFF"/>
        </w:rPr>
        <w:t>Whether an appeal was lodged.</w:t>
      </w:r>
    </w:p>
    <w:p w14:paraId="34B81DE4" w14:textId="6BB7B585" w:rsidR="00512D5A" w:rsidRDefault="00512D5A" w:rsidP="00E66EBE">
      <w:pPr>
        <w:pStyle w:val="ListParagraph"/>
        <w:numPr>
          <w:ilvl w:val="0"/>
          <w:numId w:val="1"/>
        </w:numPr>
        <w:rPr>
          <w:rFonts w:ascii="Arial" w:hAnsi="Arial" w:cs="Arial"/>
          <w:spacing w:val="5"/>
          <w:sz w:val="24"/>
          <w:szCs w:val="24"/>
          <w:shd w:val="clear" w:color="auto" w:fill="FFFFFF"/>
        </w:rPr>
      </w:pPr>
      <w:r>
        <w:rPr>
          <w:rFonts w:ascii="Arial" w:hAnsi="Arial" w:cs="Arial"/>
          <w:spacing w:val="5"/>
          <w:sz w:val="24"/>
          <w:szCs w:val="24"/>
          <w:shd w:val="clear" w:color="auto" w:fill="FFFFFF"/>
        </w:rPr>
        <w:t xml:space="preserve">The outcome of the appeal. </w:t>
      </w:r>
    </w:p>
    <w:p w14:paraId="14BCFBEF" w14:textId="59DE0E22" w:rsidR="00512D5A" w:rsidRDefault="00512D5A" w:rsidP="00E66EBE">
      <w:pPr>
        <w:pStyle w:val="ListParagraph"/>
        <w:numPr>
          <w:ilvl w:val="0"/>
          <w:numId w:val="1"/>
        </w:numPr>
        <w:rPr>
          <w:rFonts w:ascii="Arial" w:hAnsi="Arial" w:cs="Arial"/>
          <w:spacing w:val="5"/>
          <w:sz w:val="24"/>
          <w:szCs w:val="24"/>
          <w:shd w:val="clear" w:color="auto" w:fill="FFFFFF"/>
        </w:rPr>
      </w:pPr>
      <w:r>
        <w:rPr>
          <w:rFonts w:ascii="Arial" w:hAnsi="Arial" w:cs="Arial"/>
          <w:spacing w:val="5"/>
          <w:sz w:val="24"/>
          <w:szCs w:val="24"/>
          <w:shd w:val="clear" w:color="auto" w:fill="FFFFFF"/>
        </w:rPr>
        <w:t xml:space="preserve">Any further developments relating to the matter. </w:t>
      </w:r>
    </w:p>
    <w:p w14:paraId="0D8A2216" w14:textId="61E97205" w:rsidR="00512D5A" w:rsidRDefault="00512D5A" w:rsidP="00512D5A">
      <w:pPr>
        <w:rPr>
          <w:rFonts w:ascii="Arial" w:hAnsi="Arial" w:cs="Arial"/>
          <w:spacing w:val="5"/>
          <w:sz w:val="24"/>
          <w:szCs w:val="24"/>
          <w:shd w:val="clear" w:color="auto" w:fill="FFFFFF"/>
        </w:rPr>
      </w:pPr>
      <w:r>
        <w:rPr>
          <w:rFonts w:ascii="Arial" w:hAnsi="Arial" w:cs="Arial"/>
          <w:spacing w:val="5"/>
          <w:sz w:val="24"/>
          <w:szCs w:val="24"/>
          <w:shd w:val="clear" w:color="auto" w:fill="FFFFFF"/>
        </w:rPr>
        <w:t xml:space="preserve">It is also important that everything regarding the matter is treated in a </w:t>
      </w:r>
      <w:r w:rsidR="003D2844">
        <w:rPr>
          <w:rFonts w:ascii="Arial" w:hAnsi="Arial" w:cs="Arial"/>
          <w:spacing w:val="5"/>
          <w:sz w:val="24"/>
          <w:szCs w:val="24"/>
          <w:shd w:val="clear" w:color="auto" w:fill="FFFFFF"/>
        </w:rPr>
        <w:t xml:space="preserve">confidential matter and copies of all documentation must be provided to the employee. </w:t>
      </w:r>
    </w:p>
    <w:p w14:paraId="3BECF5DF" w14:textId="4EFAAE7A" w:rsidR="003C0E56" w:rsidRDefault="003C0E56" w:rsidP="00512D5A">
      <w:pPr>
        <w:rPr>
          <w:rFonts w:ascii="Arial" w:hAnsi="Arial" w:cs="Arial"/>
          <w:spacing w:val="5"/>
          <w:sz w:val="24"/>
          <w:szCs w:val="24"/>
          <w:shd w:val="clear" w:color="auto" w:fill="FFFFFF"/>
        </w:rPr>
      </w:pPr>
      <w:r>
        <w:rPr>
          <w:rFonts w:ascii="Arial" w:hAnsi="Arial" w:cs="Arial"/>
          <w:spacing w:val="5"/>
          <w:sz w:val="24"/>
          <w:szCs w:val="24"/>
          <w:shd w:val="clear" w:color="auto" w:fill="FFFFFF"/>
        </w:rPr>
        <w:t>From a business professional side of grievance and disciplinary matters they should act promptly w</w:t>
      </w:r>
      <w:r w:rsidR="002432CA">
        <w:rPr>
          <w:rFonts w:ascii="Arial" w:hAnsi="Arial" w:cs="Arial"/>
          <w:spacing w:val="5"/>
          <w:sz w:val="24"/>
          <w:szCs w:val="24"/>
          <w:shd w:val="clear" w:color="auto" w:fill="FFFFFF"/>
        </w:rPr>
        <w:t xml:space="preserve">ith any matter which is raised to their attention. The professional must act consistently, if </w:t>
      </w:r>
      <w:proofErr w:type="gramStart"/>
      <w:r w:rsidR="002432CA">
        <w:rPr>
          <w:rFonts w:ascii="Arial" w:hAnsi="Arial" w:cs="Arial"/>
          <w:spacing w:val="5"/>
          <w:sz w:val="24"/>
          <w:szCs w:val="24"/>
          <w:shd w:val="clear" w:color="auto" w:fill="FFFFFF"/>
        </w:rPr>
        <w:t>a</w:t>
      </w:r>
      <w:proofErr w:type="gramEnd"/>
      <w:r w:rsidR="002432CA">
        <w:rPr>
          <w:rFonts w:ascii="Arial" w:hAnsi="Arial" w:cs="Arial"/>
          <w:spacing w:val="5"/>
          <w:sz w:val="24"/>
          <w:szCs w:val="24"/>
          <w:shd w:val="clear" w:color="auto" w:fill="FFFFFF"/>
        </w:rPr>
        <w:t xml:space="preserve"> investigation is necessary they must focus and establish on the facts of the case. </w:t>
      </w:r>
      <w:r w:rsidR="00BA0031">
        <w:rPr>
          <w:rFonts w:ascii="Arial" w:hAnsi="Arial" w:cs="Arial"/>
          <w:spacing w:val="5"/>
          <w:sz w:val="24"/>
          <w:szCs w:val="24"/>
          <w:shd w:val="clear" w:color="auto" w:fill="FFFFFF"/>
        </w:rPr>
        <w:t xml:space="preserve">They must offer the employee the option of having a companion at any formal meeting. The employee must also be given the option </w:t>
      </w:r>
      <w:r w:rsidR="005314D2">
        <w:rPr>
          <w:rFonts w:ascii="Arial" w:hAnsi="Arial" w:cs="Arial"/>
          <w:spacing w:val="5"/>
          <w:sz w:val="24"/>
          <w:szCs w:val="24"/>
          <w:shd w:val="clear" w:color="auto" w:fill="FFFFFF"/>
        </w:rPr>
        <w:t xml:space="preserve">to appeal any formal decision which has been made in the meeting. </w:t>
      </w:r>
      <w:sdt>
        <w:sdtPr>
          <w:rPr>
            <w:rFonts w:ascii="Arial" w:hAnsi="Arial" w:cs="Arial"/>
            <w:spacing w:val="5"/>
            <w:sz w:val="24"/>
            <w:szCs w:val="24"/>
            <w:shd w:val="clear" w:color="auto" w:fill="FFFFFF"/>
          </w:rPr>
          <w:id w:val="-1333906648"/>
          <w:citation/>
        </w:sdtPr>
        <w:sdtContent>
          <w:r w:rsidR="005314D2">
            <w:rPr>
              <w:rFonts w:ascii="Arial" w:hAnsi="Arial" w:cs="Arial"/>
              <w:spacing w:val="5"/>
              <w:sz w:val="24"/>
              <w:szCs w:val="24"/>
              <w:shd w:val="clear" w:color="auto" w:fill="FFFFFF"/>
            </w:rPr>
            <w:fldChar w:fldCharType="begin"/>
          </w:r>
          <w:r w:rsidR="005314D2">
            <w:rPr>
              <w:rFonts w:ascii="Arial" w:hAnsi="Arial" w:cs="Arial"/>
              <w:spacing w:val="5"/>
              <w:sz w:val="24"/>
              <w:szCs w:val="24"/>
              <w:shd w:val="clear" w:color="auto" w:fill="FFFFFF"/>
            </w:rPr>
            <w:instrText xml:space="preserve"> CITATION ACA20 \l 2057 </w:instrText>
          </w:r>
          <w:r w:rsidR="005314D2">
            <w:rPr>
              <w:rFonts w:ascii="Arial" w:hAnsi="Arial" w:cs="Arial"/>
              <w:spacing w:val="5"/>
              <w:sz w:val="24"/>
              <w:szCs w:val="24"/>
              <w:shd w:val="clear" w:color="auto" w:fill="FFFFFF"/>
            </w:rPr>
            <w:fldChar w:fldCharType="separate"/>
          </w:r>
          <w:r w:rsidR="009A6754" w:rsidRPr="009A6754">
            <w:rPr>
              <w:rFonts w:ascii="Arial" w:hAnsi="Arial" w:cs="Arial"/>
              <w:noProof/>
              <w:spacing w:val="5"/>
              <w:sz w:val="24"/>
              <w:szCs w:val="24"/>
              <w:shd w:val="clear" w:color="auto" w:fill="FFFFFF"/>
            </w:rPr>
            <w:t>(ACAS, Discipline and Grievances at work , 2020)</w:t>
          </w:r>
          <w:r w:rsidR="005314D2">
            <w:rPr>
              <w:rFonts w:ascii="Arial" w:hAnsi="Arial" w:cs="Arial"/>
              <w:spacing w:val="5"/>
              <w:sz w:val="24"/>
              <w:szCs w:val="24"/>
              <w:shd w:val="clear" w:color="auto" w:fill="FFFFFF"/>
            </w:rPr>
            <w:fldChar w:fldCharType="end"/>
          </w:r>
        </w:sdtContent>
      </w:sdt>
      <w:r w:rsidR="005314D2">
        <w:rPr>
          <w:rFonts w:ascii="Arial" w:hAnsi="Arial" w:cs="Arial"/>
          <w:spacing w:val="5"/>
          <w:sz w:val="24"/>
          <w:szCs w:val="24"/>
          <w:shd w:val="clear" w:color="auto" w:fill="FFFFFF"/>
        </w:rPr>
        <w:t xml:space="preserve"> </w:t>
      </w:r>
    </w:p>
    <w:p w14:paraId="65488F6B" w14:textId="1D8E10C4" w:rsidR="00D40101" w:rsidRDefault="00AA2D5F" w:rsidP="00AA10C8">
      <w:pPr>
        <w:rPr>
          <w:rFonts w:ascii="Arial" w:hAnsi="Arial" w:cs="Arial"/>
          <w:b/>
          <w:bCs/>
          <w:spacing w:val="5"/>
          <w:sz w:val="24"/>
          <w:szCs w:val="24"/>
          <w:u w:val="single"/>
          <w:shd w:val="clear" w:color="auto" w:fill="FFFFFF"/>
        </w:rPr>
      </w:pPr>
      <w:r>
        <w:rPr>
          <w:rFonts w:ascii="Arial" w:hAnsi="Arial" w:cs="Arial"/>
          <w:b/>
          <w:bCs/>
          <w:spacing w:val="5"/>
          <w:sz w:val="24"/>
          <w:szCs w:val="24"/>
          <w:u w:val="single"/>
          <w:shd w:val="clear" w:color="auto" w:fill="FFFFFF"/>
        </w:rPr>
        <w:t>AC</w:t>
      </w:r>
      <w:r w:rsidR="00223532">
        <w:rPr>
          <w:rFonts w:ascii="Arial" w:hAnsi="Arial" w:cs="Arial"/>
          <w:b/>
          <w:bCs/>
          <w:spacing w:val="5"/>
          <w:sz w:val="24"/>
          <w:szCs w:val="24"/>
          <w:u w:val="single"/>
          <w:shd w:val="clear" w:color="auto" w:fill="FFFFFF"/>
        </w:rPr>
        <w:t xml:space="preserve"> </w:t>
      </w:r>
      <w:r>
        <w:rPr>
          <w:rFonts w:ascii="Arial" w:hAnsi="Arial" w:cs="Arial"/>
          <w:b/>
          <w:bCs/>
          <w:spacing w:val="5"/>
          <w:sz w:val="24"/>
          <w:szCs w:val="24"/>
          <w:u w:val="single"/>
          <w:shd w:val="clear" w:color="auto" w:fill="FFFFFF"/>
        </w:rPr>
        <w:t>3.4</w:t>
      </w:r>
    </w:p>
    <w:p w14:paraId="7D38C692" w14:textId="77777777" w:rsidR="009E1967" w:rsidRDefault="00AA2D5F" w:rsidP="00AA10C8">
      <w:pPr>
        <w:rPr>
          <w:rFonts w:ascii="Arial" w:hAnsi="Arial" w:cs="Arial"/>
          <w:spacing w:val="5"/>
          <w:sz w:val="24"/>
          <w:szCs w:val="24"/>
          <w:shd w:val="clear" w:color="auto" w:fill="FFFFFF"/>
        </w:rPr>
      </w:pPr>
      <w:r>
        <w:rPr>
          <w:rFonts w:ascii="Arial" w:hAnsi="Arial" w:cs="Arial"/>
          <w:spacing w:val="5"/>
          <w:sz w:val="24"/>
          <w:szCs w:val="24"/>
          <w:shd w:val="clear" w:color="auto" w:fill="FFFFFF"/>
        </w:rPr>
        <w:t xml:space="preserve">The importance of handling </w:t>
      </w:r>
      <w:r w:rsidR="00F26E2B">
        <w:rPr>
          <w:rFonts w:ascii="Arial" w:hAnsi="Arial" w:cs="Arial"/>
          <w:spacing w:val="5"/>
          <w:sz w:val="24"/>
          <w:szCs w:val="24"/>
          <w:shd w:val="clear" w:color="auto" w:fill="FFFFFF"/>
        </w:rPr>
        <w:t>a</w:t>
      </w:r>
      <w:r>
        <w:rPr>
          <w:rFonts w:ascii="Arial" w:hAnsi="Arial" w:cs="Arial"/>
          <w:spacing w:val="5"/>
          <w:sz w:val="24"/>
          <w:szCs w:val="24"/>
          <w:shd w:val="clear" w:color="auto" w:fill="FFFFFF"/>
        </w:rPr>
        <w:t xml:space="preserve"> grievance effectively</w:t>
      </w:r>
      <w:r w:rsidR="00A2623A">
        <w:rPr>
          <w:rFonts w:ascii="Arial" w:hAnsi="Arial" w:cs="Arial"/>
          <w:spacing w:val="5"/>
          <w:sz w:val="24"/>
          <w:szCs w:val="24"/>
          <w:shd w:val="clear" w:color="auto" w:fill="FFFFFF"/>
        </w:rPr>
        <w:t xml:space="preserve"> f</w:t>
      </w:r>
      <w:r w:rsidR="00DB4A6D">
        <w:rPr>
          <w:rFonts w:ascii="Arial" w:hAnsi="Arial" w:cs="Arial"/>
          <w:spacing w:val="5"/>
          <w:sz w:val="24"/>
          <w:szCs w:val="24"/>
          <w:shd w:val="clear" w:color="auto" w:fill="FFFFFF"/>
        </w:rPr>
        <w:t>rom</w:t>
      </w:r>
      <w:r w:rsidR="00A2623A">
        <w:rPr>
          <w:rFonts w:ascii="Arial" w:hAnsi="Arial" w:cs="Arial"/>
          <w:spacing w:val="5"/>
          <w:sz w:val="24"/>
          <w:szCs w:val="24"/>
          <w:shd w:val="clear" w:color="auto" w:fill="FFFFFF"/>
        </w:rPr>
        <w:t xml:space="preserve"> a Human Resources profession</w:t>
      </w:r>
      <w:r w:rsidR="00941F9A">
        <w:rPr>
          <w:rFonts w:ascii="Arial" w:hAnsi="Arial" w:cs="Arial"/>
          <w:spacing w:val="5"/>
          <w:sz w:val="24"/>
          <w:szCs w:val="24"/>
          <w:shd w:val="clear" w:color="auto" w:fill="FFFFFF"/>
        </w:rPr>
        <w:t>al background</w:t>
      </w:r>
      <w:r w:rsidR="00DB4A6D">
        <w:rPr>
          <w:rFonts w:ascii="Arial" w:hAnsi="Arial" w:cs="Arial"/>
          <w:spacing w:val="5"/>
          <w:sz w:val="24"/>
          <w:szCs w:val="24"/>
          <w:shd w:val="clear" w:color="auto" w:fill="FFFFFF"/>
        </w:rPr>
        <w:t xml:space="preserve"> is to ensure that a fair process has been followed both </w:t>
      </w:r>
      <w:r w:rsidR="003F4DFE">
        <w:rPr>
          <w:rFonts w:ascii="Arial" w:hAnsi="Arial" w:cs="Arial"/>
          <w:spacing w:val="5"/>
          <w:sz w:val="24"/>
          <w:szCs w:val="24"/>
          <w:shd w:val="clear" w:color="auto" w:fill="FFFFFF"/>
        </w:rPr>
        <w:t>for</w:t>
      </w:r>
      <w:r w:rsidR="00DB4A6D">
        <w:rPr>
          <w:rFonts w:ascii="Arial" w:hAnsi="Arial" w:cs="Arial"/>
          <w:spacing w:val="5"/>
          <w:sz w:val="24"/>
          <w:szCs w:val="24"/>
          <w:shd w:val="clear" w:color="auto" w:fill="FFFFFF"/>
        </w:rPr>
        <w:t xml:space="preserve"> the employee/s which are going through the matter but also to ensure that the</w:t>
      </w:r>
      <w:r w:rsidR="00F26E2B">
        <w:rPr>
          <w:rFonts w:ascii="Arial" w:hAnsi="Arial" w:cs="Arial"/>
          <w:spacing w:val="5"/>
          <w:sz w:val="24"/>
          <w:szCs w:val="24"/>
          <w:shd w:val="clear" w:color="auto" w:fill="FFFFFF"/>
        </w:rPr>
        <w:t xml:space="preserve"> </w:t>
      </w:r>
      <w:r w:rsidR="00DB4A6D">
        <w:rPr>
          <w:rFonts w:ascii="Arial" w:hAnsi="Arial" w:cs="Arial"/>
          <w:spacing w:val="5"/>
          <w:sz w:val="24"/>
          <w:szCs w:val="24"/>
          <w:shd w:val="clear" w:color="auto" w:fill="FFFFFF"/>
        </w:rPr>
        <w:t>business and management are protected.</w:t>
      </w:r>
      <w:r w:rsidR="003F4DFE">
        <w:rPr>
          <w:rFonts w:ascii="Arial" w:hAnsi="Arial" w:cs="Arial"/>
          <w:spacing w:val="5"/>
          <w:sz w:val="24"/>
          <w:szCs w:val="24"/>
          <w:shd w:val="clear" w:color="auto" w:fill="FFFFFF"/>
        </w:rPr>
        <w:t xml:space="preserve"> </w:t>
      </w:r>
      <w:r w:rsidR="00717192">
        <w:rPr>
          <w:rFonts w:ascii="Arial" w:hAnsi="Arial" w:cs="Arial"/>
          <w:spacing w:val="5"/>
          <w:sz w:val="24"/>
          <w:szCs w:val="24"/>
          <w:shd w:val="clear" w:color="auto" w:fill="FFFFFF"/>
        </w:rPr>
        <w:t>But also,</w:t>
      </w:r>
      <w:r w:rsidR="009C6673">
        <w:rPr>
          <w:rFonts w:ascii="Arial" w:hAnsi="Arial" w:cs="Arial"/>
          <w:spacing w:val="5"/>
          <w:sz w:val="24"/>
          <w:szCs w:val="24"/>
          <w:shd w:val="clear" w:color="auto" w:fill="FFFFFF"/>
        </w:rPr>
        <w:t xml:space="preserve"> the grievance procedure which </w:t>
      </w:r>
      <w:r w:rsidR="00E37EF8">
        <w:rPr>
          <w:rFonts w:ascii="Arial" w:hAnsi="Arial" w:cs="Arial"/>
          <w:spacing w:val="5"/>
          <w:sz w:val="24"/>
          <w:szCs w:val="24"/>
          <w:shd w:val="clear" w:color="auto" w:fill="FFFFFF"/>
        </w:rPr>
        <w:t xml:space="preserve">the business has need to be effective and streamlined to be able avoid getting to the grievance </w:t>
      </w:r>
      <w:r w:rsidR="0060536E">
        <w:rPr>
          <w:rFonts w:ascii="Arial" w:hAnsi="Arial" w:cs="Arial"/>
          <w:spacing w:val="5"/>
          <w:sz w:val="24"/>
          <w:szCs w:val="24"/>
          <w:shd w:val="clear" w:color="auto" w:fill="FFFFFF"/>
        </w:rPr>
        <w:t xml:space="preserve">matter. If grievances do appear in a business and are dealt with, at the end of the </w:t>
      </w:r>
      <w:r w:rsidR="004E53B4">
        <w:rPr>
          <w:rFonts w:ascii="Arial" w:hAnsi="Arial" w:cs="Arial"/>
          <w:spacing w:val="5"/>
          <w:sz w:val="24"/>
          <w:szCs w:val="24"/>
          <w:shd w:val="clear" w:color="auto" w:fill="FFFFFF"/>
        </w:rPr>
        <w:t xml:space="preserve">formalities there should be time for recommendations </w:t>
      </w:r>
      <w:r w:rsidR="007525B1">
        <w:rPr>
          <w:rFonts w:ascii="Arial" w:hAnsi="Arial" w:cs="Arial"/>
          <w:spacing w:val="5"/>
          <w:sz w:val="24"/>
          <w:szCs w:val="24"/>
          <w:shd w:val="clear" w:color="auto" w:fill="FFFFFF"/>
        </w:rPr>
        <w:t xml:space="preserve">for the business, and </w:t>
      </w:r>
      <w:r w:rsidR="003A4810">
        <w:rPr>
          <w:rFonts w:ascii="Arial" w:hAnsi="Arial" w:cs="Arial"/>
          <w:spacing w:val="5"/>
          <w:sz w:val="24"/>
          <w:szCs w:val="24"/>
          <w:shd w:val="clear" w:color="auto" w:fill="FFFFFF"/>
        </w:rPr>
        <w:t>one of the main points for this should be the business culture</w:t>
      </w:r>
      <w:r w:rsidR="00D1451D">
        <w:rPr>
          <w:rFonts w:ascii="Arial" w:hAnsi="Arial" w:cs="Arial"/>
          <w:spacing w:val="5"/>
          <w:sz w:val="24"/>
          <w:szCs w:val="24"/>
          <w:shd w:val="clear" w:color="auto" w:fill="FFFFFF"/>
        </w:rPr>
        <w:t xml:space="preserve"> this will make if effective because </w:t>
      </w:r>
      <w:r w:rsidR="00BC6C56">
        <w:rPr>
          <w:rFonts w:ascii="Arial" w:hAnsi="Arial" w:cs="Arial"/>
          <w:spacing w:val="5"/>
          <w:sz w:val="24"/>
          <w:szCs w:val="24"/>
          <w:shd w:val="clear" w:color="auto" w:fill="FFFFFF"/>
        </w:rPr>
        <w:t>this wil</w:t>
      </w:r>
      <w:r w:rsidR="000E2D8B">
        <w:rPr>
          <w:rFonts w:ascii="Arial" w:hAnsi="Arial" w:cs="Arial"/>
          <w:spacing w:val="5"/>
          <w:sz w:val="24"/>
          <w:szCs w:val="24"/>
          <w:shd w:val="clear" w:color="auto" w:fill="FFFFFF"/>
        </w:rPr>
        <w:t xml:space="preserve">l </w:t>
      </w:r>
      <w:r w:rsidR="007A718A">
        <w:rPr>
          <w:rFonts w:ascii="Arial" w:hAnsi="Arial" w:cs="Arial"/>
          <w:spacing w:val="5"/>
          <w:sz w:val="24"/>
          <w:szCs w:val="24"/>
          <w:shd w:val="clear" w:color="auto" w:fill="FFFFFF"/>
        </w:rPr>
        <w:t xml:space="preserve">stop the same instances happening again. A way to promote the correct company culture, is by re circulating company policies </w:t>
      </w:r>
      <w:r w:rsidR="000F1861">
        <w:rPr>
          <w:rFonts w:ascii="Arial" w:hAnsi="Arial" w:cs="Arial"/>
          <w:spacing w:val="5"/>
          <w:sz w:val="24"/>
          <w:szCs w:val="24"/>
          <w:shd w:val="clear" w:color="auto" w:fill="FFFFFF"/>
        </w:rPr>
        <w:t xml:space="preserve">and ensuring that employees read and sign this. </w:t>
      </w:r>
    </w:p>
    <w:p w14:paraId="65F44157" w14:textId="39C79E17" w:rsidR="009E1967" w:rsidRDefault="009E1967" w:rsidP="00AA10C8">
      <w:pPr>
        <w:rPr>
          <w:rFonts w:ascii="Arial" w:hAnsi="Arial" w:cs="Arial"/>
          <w:spacing w:val="5"/>
          <w:sz w:val="24"/>
          <w:szCs w:val="24"/>
          <w:shd w:val="clear" w:color="auto" w:fill="FFFFFF"/>
        </w:rPr>
      </w:pPr>
      <w:r>
        <w:rPr>
          <w:rFonts w:ascii="Arial" w:hAnsi="Arial" w:cs="Arial"/>
          <w:spacing w:val="5"/>
          <w:sz w:val="24"/>
          <w:szCs w:val="24"/>
          <w:shd w:val="clear" w:color="auto" w:fill="FFFFFF"/>
        </w:rPr>
        <w:t xml:space="preserve">Other ways to make </w:t>
      </w:r>
      <w:r w:rsidR="007F65FC">
        <w:rPr>
          <w:rFonts w:ascii="Arial" w:hAnsi="Arial" w:cs="Arial"/>
          <w:spacing w:val="5"/>
          <w:sz w:val="24"/>
          <w:szCs w:val="24"/>
          <w:shd w:val="clear" w:color="auto" w:fill="FFFFFF"/>
        </w:rPr>
        <w:t xml:space="preserve">a grievance effective is by listening to </w:t>
      </w:r>
      <w:r w:rsidR="003C2CE8">
        <w:rPr>
          <w:rFonts w:ascii="Arial" w:hAnsi="Arial" w:cs="Arial"/>
          <w:spacing w:val="5"/>
          <w:sz w:val="24"/>
          <w:szCs w:val="24"/>
          <w:shd w:val="clear" w:color="auto" w:fill="FFFFFF"/>
        </w:rPr>
        <w:t>all</w:t>
      </w:r>
      <w:r w:rsidR="007F65FC">
        <w:rPr>
          <w:rFonts w:ascii="Arial" w:hAnsi="Arial" w:cs="Arial"/>
          <w:spacing w:val="5"/>
          <w:sz w:val="24"/>
          <w:szCs w:val="24"/>
          <w:shd w:val="clear" w:color="auto" w:fill="FFFFFF"/>
        </w:rPr>
        <w:t xml:space="preserve"> the parties involved and having no b</w:t>
      </w:r>
      <w:r w:rsidR="00F936B6">
        <w:rPr>
          <w:rFonts w:ascii="Arial" w:hAnsi="Arial" w:cs="Arial"/>
          <w:spacing w:val="5"/>
          <w:sz w:val="24"/>
          <w:szCs w:val="24"/>
          <w:shd w:val="clear" w:color="auto" w:fill="FFFFFF"/>
        </w:rPr>
        <w:t>ias</w:t>
      </w:r>
      <w:r w:rsidR="007F65FC">
        <w:rPr>
          <w:rFonts w:ascii="Arial" w:hAnsi="Arial" w:cs="Arial"/>
          <w:spacing w:val="5"/>
          <w:sz w:val="24"/>
          <w:szCs w:val="24"/>
          <w:shd w:val="clear" w:color="auto" w:fill="FFFFFF"/>
        </w:rPr>
        <w:t xml:space="preserve"> around it.</w:t>
      </w:r>
      <w:r w:rsidR="00F936B6">
        <w:rPr>
          <w:rFonts w:ascii="Arial" w:hAnsi="Arial" w:cs="Arial"/>
          <w:spacing w:val="5"/>
          <w:sz w:val="24"/>
          <w:szCs w:val="24"/>
          <w:shd w:val="clear" w:color="auto" w:fill="FFFFFF"/>
        </w:rPr>
        <w:t xml:space="preserve"> Also, its important to investigate into the grievance if this is </w:t>
      </w:r>
      <w:r w:rsidR="003C2CE8">
        <w:rPr>
          <w:rFonts w:ascii="Arial" w:hAnsi="Arial" w:cs="Arial"/>
          <w:spacing w:val="5"/>
          <w:sz w:val="24"/>
          <w:szCs w:val="24"/>
          <w:shd w:val="clear" w:color="auto" w:fill="FFFFFF"/>
        </w:rPr>
        <w:t>appropriate.</w:t>
      </w:r>
      <w:r w:rsidR="00507F1F">
        <w:rPr>
          <w:rFonts w:ascii="Arial" w:hAnsi="Arial" w:cs="Arial"/>
          <w:spacing w:val="5"/>
          <w:sz w:val="24"/>
          <w:szCs w:val="24"/>
          <w:shd w:val="clear" w:color="auto" w:fill="FFFFFF"/>
        </w:rPr>
        <w:t xml:space="preserve"> </w:t>
      </w:r>
      <w:r w:rsidR="003C2CE8">
        <w:rPr>
          <w:rFonts w:ascii="Arial" w:hAnsi="Arial" w:cs="Arial"/>
          <w:spacing w:val="5"/>
          <w:sz w:val="24"/>
          <w:szCs w:val="24"/>
          <w:shd w:val="clear" w:color="auto" w:fill="FFFFFF"/>
        </w:rPr>
        <w:t xml:space="preserve"> </w:t>
      </w:r>
    </w:p>
    <w:p w14:paraId="1CAC851C" w14:textId="2A1662B9" w:rsidR="00AA2D5F" w:rsidRDefault="000245B0" w:rsidP="00AA10C8">
      <w:pPr>
        <w:rPr>
          <w:rFonts w:ascii="Arial" w:hAnsi="Arial" w:cs="Arial"/>
          <w:spacing w:val="5"/>
          <w:sz w:val="24"/>
          <w:szCs w:val="24"/>
          <w:shd w:val="clear" w:color="auto" w:fill="FFFFFF"/>
        </w:rPr>
      </w:pPr>
      <w:sdt>
        <w:sdtPr>
          <w:rPr>
            <w:rFonts w:ascii="Arial" w:hAnsi="Arial" w:cs="Arial"/>
            <w:spacing w:val="5"/>
            <w:sz w:val="24"/>
            <w:szCs w:val="24"/>
            <w:shd w:val="clear" w:color="auto" w:fill="FFFFFF"/>
          </w:rPr>
          <w:id w:val="344527233"/>
          <w:citation/>
        </w:sdtPr>
        <w:sdtContent>
          <w:r>
            <w:rPr>
              <w:rFonts w:ascii="Arial" w:hAnsi="Arial" w:cs="Arial"/>
              <w:spacing w:val="5"/>
              <w:sz w:val="24"/>
              <w:szCs w:val="24"/>
              <w:shd w:val="clear" w:color="auto" w:fill="FFFFFF"/>
            </w:rPr>
            <w:fldChar w:fldCharType="begin"/>
          </w:r>
          <w:r>
            <w:rPr>
              <w:rFonts w:ascii="Arial" w:hAnsi="Arial" w:cs="Arial"/>
              <w:spacing w:val="5"/>
              <w:sz w:val="24"/>
              <w:szCs w:val="24"/>
              <w:shd w:val="clear" w:color="auto" w:fill="FFFFFF"/>
            </w:rPr>
            <w:instrText xml:space="preserve"> CITATION Lyn23 \l 2057 </w:instrText>
          </w:r>
          <w:r>
            <w:rPr>
              <w:rFonts w:ascii="Arial" w:hAnsi="Arial" w:cs="Arial"/>
              <w:spacing w:val="5"/>
              <w:sz w:val="24"/>
              <w:szCs w:val="24"/>
              <w:shd w:val="clear" w:color="auto" w:fill="FFFFFF"/>
            </w:rPr>
            <w:fldChar w:fldCharType="separate"/>
          </w:r>
          <w:r w:rsidR="009A6754" w:rsidRPr="009A6754">
            <w:rPr>
              <w:rFonts w:ascii="Arial" w:hAnsi="Arial" w:cs="Arial"/>
              <w:noProof/>
              <w:spacing w:val="5"/>
              <w:sz w:val="24"/>
              <w:szCs w:val="24"/>
              <w:shd w:val="clear" w:color="auto" w:fill="FFFFFF"/>
            </w:rPr>
            <w:t>(Macdonald, 2023)</w:t>
          </w:r>
          <w:r>
            <w:rPr>
              <w:rFonts w:ascii="Arial" w:hAnsi="Arial" w:cs="Arial"/>
              <w:spacing w:val="5"/>
              <w:sz w:val="24"/>
              <w:szCs w:val="24"/>
              <w:shd w:val="clear" w:color="auto" w:fill="FFFFFF"/>
            </w:rPr>
            <w:fldChar w:fldCharType="end"/>
          </w:r>
        </w:sdtContent>
      </w:sdt>
      <w:r>
        <w:rPr>
          <w:rFonts w:ascii="Arial" w:hAnsi="Arial" w:cs="Arial"/>
          <w:spacing w:val="5"/>
          <w:sz w:val="24"/>
          <w:szCs w:val="24"/>
          <w:shd w:val="clear" w:color="auto" w:fill="FFFFFF"/>
        </w:rPr>
        <w:t xml:space="preserve"> </w:t>
      </w:r>
    </w:p>
    <w:p w14:paraId="616A0515" w14:textId="4D32F3E6" w:rsidR="00223532" w:rsidRDefault="002120EB" w:rsidP="00AA10C8">
      <w:pPr>
        <w:rPr>
          <w:rFonts w:ascii="Arial" w:hAnsi="Arial" w:cs="Arial"/>
          <w:b/>
          <w:bCs/>
          <w:spacing w:val="5"/>
          <w:sz w:val="24"/>
          <w:szCs w:val="24"/>
          <w:u w:val="single"/>
          <w:shd w:val="clear" w:color="auto" w:fill="FFFFFF"/>
        </w:rPr>
      </w:pPr>
      <w:r>
        <w:rPr>
          <w:rFonts w:ascii="Arial" w:hAnsi="Arial" w:cs="Arial"/>
          <w:b/>
          <w:bCs/>
          <w:spacing w:val="5"/>
          <w:sz w:val="24"/>
          <w:szCs w:val="24"/>
          <w:u w:val="single"/>
          <w:shd w:val="clear" w:color="auto" w:fill="FFFFFF"/>
        </w:rPr>
        <w:t>A.C</w:t>
      </w:r>
      <w:r w:rsidR="00223532">
        <w:rPr>
          <w:rFonts w:ascii="Arial" w:hAnsi="Arial" w:cs="Arial"/>
          <w:b/>
          <w:bCs/>
          <w:spacing w:val="5"/>
          <w:sz w:val="24"/>
          <w:szCs w:val="24"/>
          <w:u w:val="single"/>
          <w:shd w:val="clear" w:color="auto" w:fill="FFFFFF"/>
        </w:rPr>
        <w:t xml:space="preserve"> </w:t>
      </w:r>
      <w:r>
        <w:rPr>
          <w:rFonts w:ascii="Arial" w:hAnsi="Arial" w:cs="Arial"/>
          <w:b/>
          <w:bCs/>
          <w:spacing w:val="5"/>
          <w:sz w:val="24"/>
          <w:szCs w:val="24"/>
          <w:u w:val="single"/>
          <w:shd w:val="clear" w:color="auto" w:fill="FFFFFF"/>
        </w:rPr>
        <w:t>4.1</w:t>
      </w:r>
    </w:p>
    <w:p w14:paraId="54FB1DBE" w14:textId="14DD1277" w:rsidR="005075E8" w:rsidRDefault="0013020E" w:rsidP="00AA10C8">
      <w:pPr>
        <w:rPr>
          <w:rFonts w:ascii="Arial" w:hAnsi="Arial" w:cs="Arial"/>
          <w:spacing w:val="5"/>
          <w:sz w:val="24"/>
          <w:szCs w:val="24"/>
          <w:shd w:val="clear" w:color="auto" w:fill="FFFFFF"/>
        </w:rPr>
      </w:pPr>
      <w:r w:rsidRPr="00DA602D">
        <w:rPr>
          <w:rFonts w:ascii="Arial" w:hAnsi="Arial" w:cs="Arial"/>
          <w:spacing w:val="5"/>
          <w:sz w:val="24"/>
          <w:szCs w:val="24"/>
          <w:shd w:val="clear" w:color="auto" w:fill="FFFFFF"/>
        </w:rPr>
        <w:t>‘</w:t>
      </w:r>
      <w:r w:rsidR="005A3FC8" w:rsidRPr="00DA602D">
        <w:rPr>
          <w:rFonts w:ascii="Arial" w:hAnsi="Arial" w:cs="Arial"/>
          <w:spacing w:val="5"/>
          <w:sz w:val="24"/>
          <w:szCs w:val="24"/>
          <w:shd w:val="clear" w:color="auto" w:fill="FFFFFF"/>
        </w:rPr>
        <w:t xml:space="preserve">Collective employment law </w:t>
      </w:r>
      <w:r w:rsidR="001D3511" w:rsidRPr="00DA602D">
        <w:rPr>
          <w:rFonts w:ascii="Arial" w:hAnsi="Arial" w:cs="Arial"/>
          <w:spacing w:val="5"/>
          <w:sz w:val="24"/>
          <w:szCs w:val="24"/>
          <w:shd w:val="clear" w:color="auto" w:fill="FFFFFF"/>
        </w:rPr>
        <w:t>is what regulates the activities and behaviour of trade unions, work councils, and employers’ association.</w:t>
      </w:r>
      <w:r w:rsidRPr="00DA602D">
        <w:rPr>
          <w:rFonts w:ascii="Arial" w:hAnsi="Arial" w:cs="Arial"/>
          <w:spacing w:val="5"/>
          <w:sz w:val="24"/>
          <w:szCs w:val="24"/>
          <w:shd w:val="clear" w:color="auto" w:fill="FFFFFF"/>
        </w:rPr>
        <w:t xml:space="preserve">’ </w:t>
      </w:r>
      <w:sdt>
        <w:sdtPr>
          <w:rPr>
            <w:rFonts w:ascii="Arial" w:hAnsi="Arial" w:cs="Arial"/>
            <w:spacing w:val="5"/>
            <w:sz w:val="24"/>
            <w:szCs w:val="24"/>
            <w:shd w:val="clear" w:color="auto" w:fill="FFFFFF"/>
          </w:rPr>
          <w:id w:val="657659527"/>
          <w:citation/>
        </w:sdtPr>
        <w:sdtContent>
          <w:r w:rsidRPr="00DA602D">
            <w:rPr>
              <w:rFonts w:ascii="Arial" w:hAnsi="Arial" w:cs="Arial"/>
              <w:spacing w:val="5"/>
              <w:sz w:val="24"/>
              <w:szCs w:val="24"/>
              <w:shd w:val="clear" w:color="auto" w:fill="FFFFFF"/>
            </w:rPr>
            <w:fldChar w:fldCharType="begin"/>
          </w:r>
          <w:r w:rsidRPr="00DA602D">
            <w:rPr>
              <w:rFonts w:ascii="Arial" w:hAnsi="Arial" w:cs="Arial"/>
              <w:spacing w:val="5"/>
              <w:sz w:val="24"/>
              <w:szCs w:val="24"/>
              <w:shd w:val="clear" w:color="auto" w:fill="FFFFFF"/>
            </w:rPr>
            <w:instrText xml:space="preserve"> CITATION DeM23 \l 2057 </w:instrText>
          </w:r>
          <w:r w:rsidRPr="00DA602D">
            <w:rPr>
              <w:rFonts w:ascii="Arial" w:hAnsi="Arial" w:cs="Arial"/>
              <w:spacing w:val="5"/>
              <w:sz w:val="24"/>
              <w:szCs w:val="24"/>
              <w:shd w:val="clear" w:color="auto" w:fill="FFFFFF"/>
            </w:rPr>
            <w:fldChar w:fldCharType="separate"/>
          </w:r>
          <w:r w:rsidR="009A6754" w:rsidRPr="009A6754">
            <w:rPr>
              <w:rFonts w:ascii="Arial" w:hAnsi="Arial" w:cs="Arial"/>
              <w:noProof/>
              <w:spacing w:val="5"/>
              <w:sz w:val="24"/>
              <w:szCs w:val="24"/>
              <w:shd w:val="clear" w:color="auto" w:fill="FFFFFF"/>
            </w:rPr>
            <w:t>(Leicster, 2023)</w:t>
          </w:r>
          <w:r w:rsidRPr="00DA602D">
            <w:rPr>
              <w:rFonts w:ascii="Arial" w:hAnsi="Arial" w:cs="Arial"/>
              <w:spacing w:val="5"/>
              <w:sz w:val="24"/>
              <w:szCs w:val="24"/>
              <w:shd w:val="clear" w:color="auto" w:fill="FFFFFF"/>
            </w:rPr>
            <w:fldChar w:fldCharType="end"/>
          </w:r>
        </w:sdtContent>
      </w:sdt>
      <w:r w:rsidRPr="00DA602D">
        <w:rPr>
          <w:rFonts w:ascii="Arial" w:hAnsi="Arial" w:cs="Arial"/>
          <w:spacing w:val="5"/>
          <w:sz w:val="24"/>
          <w:szCs w:val="24"/>
          <w:shd w:val="clear" w:color="auto" w:fill="FFFFFF"/>
        </w:rPr>
        <w:t xml:space="preserve"> </w:t>
      </w:r>
      <w:r w:rsidR="005075E8" w:rsidRPr="00DA602D">
        <w:rPr>
          <w:rFonts w:ascii="Arial" w:hAnsi="Arial" w:cs="Arial"/>
          <w:spacing w:val="5"/>
          <w:sz w:val="24"/>
          <w:szCs w:val="24"/>
          <w:shd w:val="clear" w:color="auto" w:fill="FFFFFF"/>
        </w:rPr>
        <w:t xml:space="preserve">The main provisions for this would be, </w:t>
      </w:r>
      <w:r w:rsidR="00B7257A" w:rsidRPr="00DA602D">
        <w:rPr>
          <w:rFonts w:ascii="Arial" w:hAnsi="Arial" w:cs="Arial"/>
          <w:sz w:val="24"/>
          <w:szCs w:val="24"/>
          <w:shd w:val="clear" w:color="auto" w:fill="FFFFFF"/>
        </w:rPr>
        <w:t xml:space="preserve">Issues </w:t>
      </w:r>
      <w:r w:rsidR="009A2024" w:rsidRPr="00DA602D">
        <w:rPr>
          <w:rFonts w:ascii="Arial" w:hAnsi="Arial" w:cs="Arial"/>
          <w:sz w:val="24"/>
          <w:szCs w:val="24"/>
          <w:shd w:val="clear" w:color="auto" w:fill="FFFFFF"/>
        </w:rPr>
        <w:t xml:space="preserve">such as the rights of workers to collective consultation and codetermination, the freedom of trade unions to organize, internal union government, trade union recognition, collective bargaining, and strikes, lockouts, and other forms of industrial action. In the UK, there have been major changes in collective employment law over the past two decades. These have </w:t>
      </w:r>
      <w:r w:rsidR="009A2024" w:rsidRPr="00DA602D">
        <w:rPr>
          <w:rFonts w:ascii="Arial" w:hAnsi="Arial" w:cs="Arial"/>
          <w:sz w:val="24"/>
          <w:szCs w:val="24"/>
          <w:shd w:val="clear" w:color="auto" w:fill="FFFFFF"/>
        </w:rPr>
        <w:lastRenderedPageBreak/>
        <w:t>included the requirement placed on unions by the Conservative governments of the 1980s and 1990s to rely on postal balloting and the narrowing of trade union immunity.</w:t>
      </w:r>
      <w:r w:rsidR="00B7257A" w:rsidRPr="00DA602D">
        <w:rPr>
          <w:rFonts w:ascii="Arial" w:hAnsi="Arial" w:cs="Arial"/>
          <w:sz w:val="24"/>
          <w:szCs w:val="24"/>
          <w:shd w:val="clear" w:color="auto" w:fill="FFFFFF"/>
        </w:rPr>
        <w:t xml:space="preserve"> </w:t>
      </w:r>
      <w:sdt>
        <w:sdtPr>
          <w:rPr>
            <w:rFonts w:ascii="Arial" w:hAnsi="Arial" w:cs="Arial"/>
            <w:sz w:val="24"/>
            <w:szCs w:val="24"/>
            <w:shd w:val="clear" w:color="auto" w:fill="FFFFFF"/>
          </w:rPr>
          <w:id w:val="158668832"/>
          <w:citation/>
        </w:sdtPr>
        <w:sdtContent>
          <w:r w:rsidR="00001736" w:rsidRPr="00DA602D">
            <w:rPr>
              <w:rFonts w:ascii="Arial" w:hAnsi="Arial" w:cs="Arial"/>
              <w:sz w:val="24"/>
              <w:szCs w:val="24"/>
              <w:shd w:val="clear" w:color="auto" w:fill="FFFFFF"/>
            </w:rPr>
            <w:fldChar w:fldCharType="begin"/>
          </w:r>
          <w:r w:rsidR="00001736" w:rsidRPr="00DA602D">
            <w:rPr>
              <w:rFonts w:ascii="Arial" w:hAnsi="Arial" w:cs="Arial"/>
              <w:sz w:val="24"/>
              <w:szCs w:val="24"/>
              <w:shd w:val="clear" w:color="auto" w:fill="FFFFFF"/>
            </w:rPr>
            <w:instrText xml:space="preserve"> CITATION Edm08 \l 2057 </w:instrText>
          </w:r>
          <w:r w:rsidR="00001736" w:rsidRPr="00DA602D">
            <w:rPr>
              <w:rFonts w:ascii="Arial" w:hAnsi="Arial" w:cs="Arial"/>
              <w:sz w:val="24"/>
              <w:szCs w:val="24"/>
              <w:shd w:val="clear" w:color="auto" w:fill="FFFFFF"/>
            </w:rPr>
            <w:fldChar w:fldCharType="separate"/>
          </w:r>
          <w:r w:rsidR="009A6754" w:rsidRPr="009A6754">
            <w:rPr>
              <w:rFonts w:ascii="Arial" w:hAnsi="Arial" w:cs="Arial"/>
              <w:noProof/>
              <w:sz w:val="24"/>
              <w:szCs w:val="24"/>
              <w:shd w:val="clear" w:color="auto" w:fill="FFFFFF"/>
            </w:rPr>
            <w:t>(Noon, 2008)</w:t>
          </w:r>
          <w:r w:rsidR="00001736" w:rsidRPr="00DA602D">
            <w:rPr>
              <w:rFonts w:ascii="Arial" w:hAnsi="Arial" w:cs="Arial"/>
              <w:sz w:val="24"/>
              <w:szCs w:val="24"/>
              <w:shd w:val="clear" w:color="auto" w:fill="FFFFFF"/>
            </w:rPr>
            <w:fldChar w:fldCharType="end"/>
          </w:r>
        </w:sdtContent>
      </w:sdt>
      <w:r w:rsidR="00001736" w:rsidRPr="00DA602D">
        <w:rPr>
          <w:rFonts w:ascii="Arial" w:hAnsi="Arial" w:cs="Arial"/>
          <w:sz w:val="24"/>
          <w:szCs w:val="24"/>
          <w:shd w:val="clear" w:color="auto" w:fill="FFFFFF"/>
        </w:rPr>
        <w:t xml:space="preserve"> </w:t>
      </w:r>
    </w:p>
    <w:p w14:paraId="69C729A7" w14:textId="728F95F4" w:rsidR="005075E8" w:rsidRDefault="00A75E70" w:rsidP="00AA10C8">
      <w:pPr>
        <w:rPr>
          <w:rFonts w:ascii="Arial" w:hAnsi="Arial" w:cs="Arial"/>
          <w:b/>
          <w:bCs/>
          <w:spacing w:val="5"/>
          <w:sz w:val="24"/>
          <w:szCs w:val="24"/>
          <w:u w:val="single"/>
          <w:shd w:val="clear" w:color="auto" w:fill="FFFFFF"/>
        </w:rPr>
      </w:pPr>
      <w:r>
        <w:rPr>
          <w:rFonts w:ascii="Arial" w:hAnsi="Arial" w:cs="Arial"/>
          <w:b/>
          <w:bCs/>
          <w:spacing w:val="5"/>
          <w:sz w:val="24"/>
          <w:szCs w:val="24"/>
          <w:u w:val="single"/>
          <w:shd w:val="clear" w:color="auto" w:fill="FFFFFF"/>
        </w:rPr>
        <w:t xml:space="preserve">AC </w:t>
      </w:r>
      <w:r w:rsidR="005075E8">
        <w:rPr>
          <w:rFonts w:ascii="Arial" w:hAnsi="Arial" w:cs="Arial"/>
          <w:b/>
          <w:bCs/>
          <w:spacing w:val="5"/>
          <w:sz w:val="24"/>
          <w:szCs w:val="24"/>
          <w:u w:val="single"/>
          <w:shd w:val="clear" w:color="auto" w:fill="FFFFFF"/>
        </w:rPr>
        <w:t>4.2</w:t>
      </w:r>
    </w:p>
    <w:p w14:paraId="75824644" w14:textId="79918E84" w:rsidR="00D2239D" w:rsidRDefault="00D2239D" w:rsidP="00AA10C8">
      <w:pPr>
        <w:rPr>
          <w:rFonts w:ascii="Arial" w:hAnsi="Arial" w:cs="Arial"/>
          <w:spacing w:val="5"/>
          <w:sz w:val="24"/>
          <w:szCs w:val="24"/>
          <w:shd w:val="clear" w:color="auto" w:fill="FFFFFF"/>
        </w:rPr>
      </w:pPr>
      <w:r>
        <w:rPr>
          <w:rFonts w:ascii="Arial" w:hAnsi="Arial" w:cs="Arial"/>
          <w:spacing w:val="5"/>
          <w:sz w:val="24"/>
          <w:szCs w:val="24"/>
          <w:shd w:val="clear" w:color="auto" w:fill="FFFFFF"/>
        </w:rPr>
        <w:t xml:space="preserve">A trade union employee body is an </w:t>
      </w:r>
      <w:r w:rsidR="008E7E44">
        <w:rPr>
          <w:rFonts w:ascii="Arial" w:hAnsi="Arial" w:cs="Arial"/>
          <w:spacing w:val="5"/>
          <w:sz w:val="24"/>
          <w:szCs w:val="24"/>
          <w:shd w:val="clear" w:color="auto" w:fill="FFFFFF"/>
        </w:rPr>
        <w:t>organisation made up of members and its membership which must be made up of mainly of their own workers</w:t>
      </w:r>
      <w:r w:rsidR="00FE608A">
        <w:rPr>
          <w:rFonts w:ascii="Arial" w:hAnsi="Arial" w:cs="Arial"/>
          <w:spacing w:val="5"/>
          <w:sz w:val="24"/>
          <w:szCs w:val="24"/>
          <w:shd w:val="clear" w:color="auto" w:fill="FFFFFF"/>
        </w:rPr>
        <w:t xml:space="preserve">. A trade union is there to protect the </w:t>
      </w:r>
      <w:r w:rsidR="006C4CB1">
        <w:rPr>
          <w:rFonts w:ascii="Arial" w:hAnsi="Arial" w:cs="Arial"/>
          <w:spacing w:val="5"/>
          <w:sz w:val="24"/>
          <w:szCs w:val="24"/>
          <w:shd w:val="clear" w:color="auto" w:fill="FFFFFF"/>
        </w:rPr>
        <w:t>employees</w:t>
      </w:r>
      <w:r w:rsidR="008A3741">
        <w:rPr>
          <w:rFonts w:ascii="Arial" w:hAnsi="Arial" w:cs="Arial"/>
          <w:spacing w:val="5"/>
          <w:sz w:val="24"/>
          <w:szCs w:val="24"/>
          <w:shd w:val="clear" w:color="auto" w:fill="FFFFFF"/>
        </w:rPr>
        <w:t xml:space="preserve"> be there for their best interest </w:t>
      </w:r>
      <w:r w:rsidR="00D074DF">
        <w:rPr>
          <w:rFonts w:ascii="Arial" w:hAnsi="Arial" w:cs="Arial"/>
          <w:spacing w:val="5"/>
          <w:sz w:val="24"/>
          <w:szCs w:val="24"/>
          <w:shd w:val="clear" w:color="auto" w:fill="FFFFFF"/>
        </w:rPr>
        <w:t xml:space="preserve">of its members workplaces, a trade union are normally independent of any employer. </w:t>
      </w:r>
      <w:sdt>
        <w:sdtPr>
          <w:rPr>
            <w:rFonts w:ascii="Arial" w:hAnsi="Arial" w:cs="Arial"/>
            <w:spacing w:val="5"/>
            <w:sz w:val="24"/>
            <w:szCs w:val="24"/>
            <w:shd w:val="clear" w:color="auto" w:fill="FFFFFF"/>
          </w:rPr>
          <w:id w:val="18204324"/>
          <w:citation/>
        </w:sdtPr>
        <w:sdtContent>
          <w:r w:rsidR="00F94C4E">
            <w:rPr>
              <w:rFonts w:ascii="Arial" w:hAnsi="Arial" w:cs="Arial"/>
              <w:spacing w:val="5"/>
              <w:sz w:val="24"/>
              <w:szCs w:val="24"/>
              <w:shd w:val="clear" w:color="auto" w:fill="FFFFFF"/>
            </w:rPr>
            <w:fldChar w:fldCharType="begin"/>
          </w:r>
          <w:r w:rsidR="00F94C4E">
            <w:rPr>
              <w:rFonts w:ascii="Arial" w:hAnsi="Arial" w:cs="Arial"/>
              <w:spacing w:val="5"/>
              <w:sz w:val="24"/>
              <w:szCs w:val="24"/>
              <w:shd w:val="clear" w:color="auto" w:fill="FFFFFF"/>
            </w:rPr>
            <w:instrText xml:space="preserve"> CITATION nid23 \l 2057 </w:instrText>
          </w:r>
          <w:r w:rsidR="00F94C4E">
            <w:rPr>
              <w:rFonts w:ascii="Arial" w:hAnsi="Arial" w:cs="Arial"/>
              <w:spacing w:val="5"/>
              <w:sz w:val="24"/>
              <w:szCs w:val="24"/>
              <w:shd w:val="clear" w:color="auto" w:fill="FFFFFF"/>
            </w:rPr>
            <w:fldChar w:fldCharType="separate"/>
          </w:r>
          <w:r w:rsidR="009A6754" w:rsidRPr="009A6754">
            <w:rPr>
              <w:rFonts w:ascii="Arial" w:hAnsi="Arial" w:cs="Arial"/>
              <w:noProof/>
              <w:spacing w:val="5"/>
              <w:sz w:val="24"/>
              <w:szCs w:val="24"/>
              <w:shd w:val="clear" w:color="auto" w:fill="FFFFFF"/>
            </w:rPr>
            <w:t>(nidirect, 2023)</w:t>
          </w:r>
          <w:r w:rsidR="00F94C4E">
            <w:rPr>
              <w:rFonts w:ascii="Arial" w:hAnsi="Arial" w:cs="Arial"/>
              <w:spacing w:val="5"/>
              <w:sz w:val="24"/>
              <w:szCs w:val="24"/>
              <w:shd w:val="clear" w:color="auto" w:fill="FFFFFF"/>
            </w:rPr>
            <w:fldChar w:fldCharType="end"/>
          </w:r>
        </w:sdtContent>
      </w:sdt>
      <w:r>
        <w:rPr>
          <w:rFonts w:ascii="Arial" w:hAnsi="Arial" w:cs="Arial"/>
          <w:spacing w:val="5"/>
          <w:sz w:val="24"/>
          <w:szCs w:val="24"/>
          <w:shd w:val="clear" w:color="auto" w:fill="FFFFFF"/>
        </w:rPr>
        <w:t xml:space="preserve"> </w:t>
      </w:r>
      <w:r w:rsidR="005E4696">
        <w:rPr>
          <w:rFonts w:ascii="Arial" w:hAnsi="Arial" w:cs="Arial"/>
          <w:spacing w:val="5"/>
          <w:sz w:val="24"/>
          <w:szCs w:val="24"/>
          <w:shd w:val="clear" w:color="auto" w:fill="FFFFFF"/>
        </w:rPr>
        <w:t xml:space="preserve">In some organisations </w:t>
      </w:r>
      <w:r w:rsidR="009672E6">
        <w:rPr>
          <w:rFonts w:ascii="Arial" w:hAnsi="Arial" w:cs="Arial"/>
          <w:spacing w:val="5"/>
          <w:sz w:val="24"/>
          <w:szCs w:val="24"/>
          <w:shd w:val="clear" w:color="auto" w:fill="FFFFFF"/>
        </w:rPr>
        <w:t xml:space="preserve">there are non-union representatives. </w:t>
      </w:r>
      <w:r w:rsidR="00195DE4">
        <w:rPr>
          <w:rFonts w:ascii="Arial" w:hAnsi="Arial" w:cs="Arial"/>
          <w:spacing w:val="5"/>
          <w:sz w:val="24"/>
          <w:szCs w:val="24"/>
          <w:shd w:val="clear" w:color="auto" w:fill="FFFFFF"/>
        </w:rPr>
        <w:t xml:space="preserve">The non-union representatives have statutory rights to paid time off to perform their duties </w:t>
      </w:r>
      <w:r w:rsidR="009D4BB9">
        <w:rPr>
          <w:rFonts w:ascii="Arial" w:hAnsi="Arial" w:cs="Arial"/>
          <w:spacing w:val="5"/>
          <w:sz w:val="24"/>
          <w:szCs w:val="24"/>
          <w:shd w:val="clear" w:color="auto" w:fill="FFFFFF"/>
        </w:rPr>
        <w:t>and, in some cases,</w:t>
      </w:r>
      <w:r w:rsidR="00FA1219">
        <w:rPr>
          <w:rFonts w:ascii="Arial" w:hAnsi="Arial" w:cs="Arial"/>
          <w:spacing w:val="5"/>
          <w:sz w:val="24"/>
          <w:szCs w:val="24"/>
          <w:shd w:val="clear" w:color="auto" w:fill="FFFFFF"/>
        </w:rPr>
        <w:t xml:space="preserve"> paid time off to attend training. When these situations </w:t>
      </w:r>
      <w:r w:rsidR="00567A18">
        <w:rPr>
          <w:rFonts w:ascii="Arial" w:hAnsi="Arial" w:cs="Arial"/>
          <w:spacing w:val="5"/>
          <w:sz w:val="24"/>
          <w:szCs w:val="24"/>
          <w:shd w:val="clear" w:color="auto" w:fill="FFFFFF"/>
        </w:rPr>
        <w:t xml:space="preserve">have </w:t>
      </w:r>
      <w:r w:rsidR="009D4BB9">
        <w:rPr>
          <w:rFonts w:ascii="Arial" w:hAnsi="Arial" w:cs="Arial"/>
          <w:spacing w:val="5"/>
          <w:sz w:val="24"/>
          <w:szCs w:val="24"/>
          <w:shd w:val="clear" w:color="auto" w:fill="FFFFFF"/>
        </w:rPr>
        <w:t>arisen,</w:t>
      </w:r>
      <w:r w:rsidR="00567A18">
        <w:rPr>
          <w:rFonts w:ascii="Arial" w:hAnsi="Arial" w:cs="Arial"/>
          <w:spacing w:val="5"/>
          <w:sz w:val="24"/>
          <w:szCs w:val="24"/>
          <w:shd w:val="clear" w:color="auto" w:fill="FFFFFF"/>
        </w:rPr>
        <w:t xml:space="preserve"> the employee is protected from dismissal or detriment in carrying out their duties</w:t>
      </w:r>
      <w:r w:rsidR="009D4BB9">
        <w:rPr>
          <w:rFonts w:ascii="Arial" w:hAnsi="Arial" w:cs="Arial"/>
          <w:spacing w:val="5"/>
          <w:sz w:val="24"/>
          <w:szCs w:val="24"/>
          <w:shd w:val="clear" w:color="auto" w:fill="FFFFFF"/>
        </w:rPr>
        <w:t xml:space="preserve">. </w:t>
      </w:r>
      <w:r w:rsidR="009431CA">
        <w:rPr>
          <w:rFonts w:ascii="Arial" w:hAnsi="Arial" w:cs="Arial"/>
          <w:spacing w:val="5"/>
          <w:sz w:val="24"/>
          <w:szCs w:val="24"/>
          <w:shd w:val="clear" w:color="auto" w:fill="FFFFFF"/>
        </w:rPr>
        <w:t>But</w:t>
      </w:r>
      <w:r w:rsidR="009D4BB9">
        <w:rPr>
          <w:rFonts w:ascii="Arial" w:hAnsi="Arial" w:cs="Arial"/>
          <w:spacing w:val="5"/>
          <w:sz w:val="24"/>
          <w:szCs w:val="24"/>
          <w:shd w:val="clear" w:color="auto" w:fill="FFFFFF"/>
        </w:rPr>
        <w:t xml:space="preserve"> if a</w:t>
      </w:r>
      <w:r w:rsidR="009431CA">
        <w:rPr>
          <w:rFonts w:ascii="Arial" w:hAnsi="Arial" w:cs="Arial"/>
          <w:spacing w:val="5"/>
          <w:sz w:val="24"/>
          <w:szCs w:val="24"/>
          <w:shd w:val="clear" w:color="auto" w:fill="FFFFFF"/>
        </w:rPr>
        <w:t>n</w:t>
      </w:r>
      <w:r w:rsidR="009D4BB9">
        <w:rPr>
          <w:rFonts w:ascii="Arial" w:hAnsi="Arial" w:cs="Arial"/>
          <w:spacing w:val="5"/>
          <w:sz w:val="24"/>
          <w:szCs w:val="24"/>
          <w:shd w:val="clear" w:color="auto" w:fill="FFFFFF"/>
        </w:rPr>
        <w:t xml:space="preserve"> employee forum is set up </w:t>
      </w:r>
      <w:r w:rsidR="009431CA">
        <w:rPr>
          <w:rFonts w:ascii="Arial" w:hAnsi="Arial" w:cs="Arial"/>
          <w:spacing w:val="5"/>
          <w:sz w:val="24"/>
          <w:szCs w:val="24"/>
          <w:shd w:val="clear" w:color="auto" w:fill="FFFFFF"/>
        </w:rPr>
        <w:t>voluntarily,</w:t>
      </w:r>
      <w:r w:rsidR="008D3A46">
        <w:rPr>
          <w:rFonts w:ascii="Arial" w:hAnsi="Arial" w:cs="Arial"/>
          <w:spacing w:val="5"/>
          <w:sz w:val="24"/>
          <w:szCs w:val="24"/>
          <w:shd w:val="clear" w:color="auto" w:fill="FFFFFF"/>
        </w:rPr>
        <w:t xml:space="preserve"> they do not have any legal rights to attend meetings or be paid for these forum groups. But t would be in the workplaces </w:t>
      </w:r>
      <w:r w:rsidR="00852168">
        <w:rPr>
          <w:rFonts w:ascii="Arial" w:hAnsi="Arial" w:cs="Arial"/>
          <w:spacing w:val="5"/>
          <w:sz w:val="24"/>
          <w:szCs w:val="24"/>
          <w:shd w:val="clear" w:color="auto" w:fill="FFFFFF"/>
        </w:rPr>
        <w:t xml:space="preserve">best interest to allow their employees the chance the attend these forums. </w:t>
      </w:r>
      <w:sdt>
        <w:sdtPr>
          <w:rPr>
            <w:rFonts w:ascii="Arial" w:hAnsi="Arial" w:cs="Arial"/>
            <w:spacing w:val="5"/>
            <w:sz w:val="24"/>
            <w:szCs w:val="24"/>
            <w:shd w:val="clear" w:color="auto" w:fill="FFFFFF"/>
          </w:rPr>
          <w:id w:val="-1162927229"/>
          <w:citation/>
        </w:sdtPr>
        <w:sdtContent>
          <w:r w:rsidR="00852168">
            <w:rPr>
              <w:rFonts w:ascii="Arial" w:hAnsi="Arial" w:cs="Arial"/>
              <w:spacing w:val="5"/>
              <w:sz w:val="24"/>
              <w:szCs w:val="24"/>
              <w:shd w:val="clear" w:color="auto" w:fill="FFFFFF"/>
            </w:rPr>
            <w:fldChar w:fldCharType="begin"/>
          </w:r>
          <w:r w:rsidR="00852168">
            <w:rPr>
              <w:rFonts w:ascii="Arial" w:hAnsi="Arial" w:cs="Arial"/>
              <w:spacing w:val="5"/>
              <w:sz w:val="24"/>
              <w:szCs w:val="24"/>
              <w:shd w:val="clear" w:color="auto" w:fill="FFFFFF"/>
            </w:rPr>
            <w:instrText xml:space="preserve"> CITATION ACA234 \l 2057 </w:instrText>
          </w:r>
          <w:r w:rsidR="00852168">
            <w:rPr>
              <w:rFonts w:ascii="Arial" w:hAnsi="Arial" w:cs="Arial"/>
              <w:spacing w:val="5"/>
              <w:sz w:val="24"/>
              <w:szCs w:val="24"/>
              <w:shd w:val="clear" w:color="auto" w:fill="FFFFFF"/>
            </w:rPr>
            <w:fldChar w:fldCharType="separate"/>
          </w:r>
          <w:r w:rsidR="009A6754" w:rsidRPr="009A6754">
            <w:rPr>
              <w:rFonts w:ascii="Arial" w:hAnsi="Arial" w:cs="Arial"/>
              <w:noProof/>
              <w:spacing w:val="5"/>
              <w:sz w:val="24"/>
              <w:szCs w:val="24"/>
              <w:shd w:val="clear" w:color="auto" w:fill="FFFFFF"/>
            </w:rPr>
            <w:t>(ACAS, Non-Union Representation in the workplace, 2023)</w:t>
          </w:r>
          <w:r w:rsidR="00852168">
            <w:rPr>
              <w:rFonts w:ascii="Arial" w:hAnsi="Arial" w:cs="Arial"/>
              <w:spacing w:val="5"/>
              <w:sz w:val="24"/>
              <w:szCs w:val="24"/>
              <w:shd w:val="clear" w:color="auto" w:fill="FFFFFF"/>
            </w:rPr>
            <w:fldChar w:fldCharType="end"/>
          </w:r>
        </w:sdtContent>
      </w:sdt>
      <w:r w:rsidR="00852168">
        <w:rPr>
          <w:rFonts w:ascii="Arial" w:hAnsi="Arial" w:cs="Arial"/>
          <w:spacing w:val="5"/>
          <w:sz w:val="24"/>
          <w:szCs w:val="24"/>
          <w:shd w:val="clear" w:color="auto" w:fill="FFFFFF"/>
        </w:rPr>
        <w:t xml:space="preserve"> </w:t>
      </w:r>
    </w:p>
    <w:p w14:paraId="60B7805B" w14:textId="21388ABB" w:rsidR="005075E8" w:rsidRPr="00D74B8B" w:rsidRDefault="00852168" w:rsidP="00AA10C8">
      <w:pPr>
        <w:rPr>
          <w:rFonts w:ascii="Arial" w:hAnsi="Arial" w:cs="Arial"/>
          <w:spacing w:val="5"/>
          <w:sz w:val="24"/>
          <w:szCs w:val="24"/>
          <w:shd w:val="clear" w:color="auto" w:fill="FFFFFF"/>
        </w:rPr>
      </w:pPr>
      <w:r>
        <w:rPr>
          <w:rFonts w:ascii="Arial" w:hAnsi="Arial" w:cs="Arial"/>
          <w:spacing w:val="5"/>
          <w:sz w:val="24"/>
          <w:szCs w:val="24"/>
          <w:shd w:val="clear" w:color="auto" w:fill="FFFFFF"/>
        </w:rPr>
        <w:t xml:space="preserve">The difference </w:t>
      </w:r>
      <w:r w:rsidR="00530532">
        <w:rPr>
          <w:rFonts w:ascii="Arial" w:hAnsi="Arial" w:cs="Arial"/>
          <w:spacing w:val="5"/>
          <w:sz w:val="24"/>
          <w:szCs w:val="24"/>
          <w:shd w:val="clear" w:color="auto" w:fill="FFFFFF"/>
        </w:rPr>
        <w:t xml:space="preserve">between union and non-union representatives are as follows, Union representatives are always external to the business and always get paid for the work which they carry out no matter what, but they are paid from the union not from the business themselves. </w:t>
      </w:r>
      <w:r w:rsidR="009A6754">
        <w:rPr>
          <w:rFonts w:ascii="Arial" w:hAnsi="Arial" w:cs="Arial"/>
          <w:spacing w:val="5"/>
          <w:sz w:val="24"/>
          <w:szCs w:val="24"/>
          <w:shd w:val="clear" w:color="auto" w:fill="FFFFFF"/>
        </w:rPr>
        <w:t>But</w:t>
      </w:r>
      <w:r w:rsidR="003E3A4C">
        <w:rPr>
          <w:rFonts w:ascii="Arial" w:hAnsi="Arial" w:cs="Arial"/>
          <w:spacing w:val="5"/>
          <w:sz w:val="24"/>
          <w:szCs w:val="24"/>
          <w:shd w:val="clear" w:color="auto" w:fill="FFFFFF"/>
        </w:rPr>
        <w:t xml:space="preserve"> a non-union representative would be a member of the workforce and would be paid to attend the meetings. But they may not be paid for them to attend in work</w:t>
      </w:r>
      <w:r w:rsidR="00D74B8B">
        <w:rPr>
          <w:rFonts w:ascii="Arial" w:hAnsi="Arial" w:cs="Arial"/>
          <w:spacing w:val="5"/>
          <w:sz w:val="24"/>
          <w:szCs w:val="24"/>
          <w:shd w:val="clear" w:color="auto" w:fill="FFFFFF"/>
        </w:rPr>
        <w:t xml:space="preserve">force forum meetings although this is this in the organisations best interest to do so. </w:t>
      </w:r>
      <w:r w:rsidR="003E3A4C">
        <w:rPr>
          <w:rFonts w:ascii="Arial" w:hAnsi="Arial" w:cs="Arial"/>
          <w:spacing w:val="5"/>
          <w:sz w:val="24"/>
          <w:szCs w:val="24"/>
          <w:shd w:val="clear" w:color="auto" w:fill="FFFFFF"/>
        </w:rPr>
        <w:t xml:space="preserve"> </w:t>
      </w:r>
    </w:p>
    <w:p w14:paraId="5BFD2CB3" w14:textId="6073138A" w:rsidR="005075E8" w:rsidRDefault="005075E8" w:rsidP="00AA10C8">
      <w:pPr>
        <w:rPr>
          <w:rFonts w:ascii="Arial" w:hAnsi="Arial" w:cs="Arial"/>
          <w:b/>
          <w:bCs/>
          <w:spacing w:val="5"/>
          <w:sz w:val="24"/>
          <w:szCs w:val="24"/>
          <w:u w:val="single"/>
          <w:shd w:val="clear" w:color="auto" w:fill="FFFFFF"/>
        </w:rPr>
      </w:pPr>
      <w:r>
        <w:rPr>
          <w:rFonts w:ascii="Arial" w:hAnsi="Arial" w:cs="Arial"/>
          <w:b/>
          <w:bCs/>
          <w:spacing w:val="5"/>
          <w:sz w:val="24"/>
          <w:szCs w:val="24"/>
          <w:u w:val="single"/>
          <w:shd w:val="clear" w:color="auto" w:fill="FFFFFF"/>
        </w:rPr>
        <w:t>AC 4.3</w:t>
      </w:r>
    </w:p>
    <w:p w14:paraId="62CB57DD" w14:textId="68250885" w:rsidR="005075E8" w:rsidRPr="0062578E" w:rsidRDefault="0062578E" w:rsidP="00AA10C8">
      <w:pPr>
        <w:rPr>
          <w:rFonts w:ascii="Arial" w:hAnsi="Arial" w:cs="Arial"/>
          <w:spacing w:val="5"/>
          <w:sz w:val="24"/>
          <w:szCs w:val="24"/>
          <w:shd w:val="clear" w:color="auto" w:fill="FFFFFF"/>
        </w:rPr>
      </w:pPr>
      <w:r>
        <w:rPr>
          <w:rFonts w:ascii="Arial" w:hAnsi="Arial" w:cs="Arial"/>
          <w:spacing w:val="5"/>
          <w:sz w:val="24"/>
          <w:szCs w:val="24"/>
          <w:shd w:val="clear" w:color="auto" w:fill="FFFFFF"/>
        </w:rPr>
        <w:t>Collect</w:t>
      </w:r>
      <w:r w:rsidR="0019416F">
        <w:rPr>
          <w:rFonts w:ascii="Arial" w:hAnsi="Arial" w:cs="Arial"/>
          <w:spacing w:val="5"/>
          <w:sz w:val="24"/>
          <w:szCs w:val="24"/>
          <w:shd w:val="clear" w:color="auto" w:fill="FFFFFF"/>
        </w:rPr>
        <w:t xml:space="preserve">ive bargaining is the official process by which trade unions negotiate with employers of behalf of their members. </w:t>
      </w:r>
      <w:r w:rsidR="00B1652A">
        <w:rPr>
          <w:rFonts w:ascii="Arial" w:hAnsi="Arial" w:cs="Arial"/>
          <w:spacing w:val="5"/>
          <w:sz w:val="24"/>
          <w:szCs w:val="24"/>
          <w:shd w:val="clear" w:color="auto" w:fill="FFFFFF"/>
        </w:rPr>
        <w:t xml:space="preserve">Collective bargaining is only possible where an employer recognises a trade union and between </w:t>
      </w:r>
      <w:r w:rsidR="006578C0">
        <w:rPr>
          <w:rFonts w:ascii="Arial" w:hAnsi="Arial" w:cs="Arial"/>
          <w:spacing w:val="5"/>
          <w:sz w:val="24"/>
          <w:szCs w:val="24"/>
          <w:shd w:val="clear" w:color="auto" w:fill="FFFFFF"/>
        </w:rPr>
        <w:t>them,</w:t>
      </w:r>
      <w:r w:rsidR="00B1652A">
        <w:rPr>
          <w:rFonts w:ascii="Arial" w:hAnsi="Arial" w:cs="Arial"/>
          <w:spacing w:val="5"/>
          <w:sz w:val="24"/>
          <w:szCs w:val="24"/>
          <w:shd w:val="clear" w:color="auto" w:fill="FFFFFF"/>
        </w:rPr>
        <w:t xml:space="preserve"> they decide on the scope of negotiations. </w:t>
      </w:r>
      <w:sdt>
        <w:sdtPr>
          <w:rPr>
            <w:rFonts w:ascii="Arial" w:hAnsi="Arial" w:cs="Arial"/>
            <w:spacing w:val="5"/>
            <w:sz w:val="24"/>
            <w:szCs w:val="24"/>
            <w:shd w:val="clear" w:color="auto" w:fill="FFFFFF"/>
          </w:rPr>
          <w:id w:val="1768574866"/>
          <w:citation/>
        </w:sdtPr>
        <w:sdtContent>
          <w:r w:rsidR="006578C0">
            <w:rPr>
              <w:rFonts w:ascii="Arial" w:hAnsi="Arial" w:cs="Arial"/>
              <w:spacing w:val="5"/>
              <w:sz w:val="24"/>
              <w:szCs w:val="24"/>
              <w:shd w:val="clear" w:color="auto" w:fill="FFFFFF"/>
            </w:rPr>
            <w:fldChar w:fldCharType="begin"/>
          </w:r>
          <w:r w:rsidR="006578C0">
            <w:rPr>
              <w:rFonts w:ascii="Arial" w:hAnsi="Arial" w:cs="Arial"/>
              <w:spacing w:val="5"/>
              <w:sz w:val="24"/>
              <w:szCs w:val="24"/>
              <w:shd w:val="clear" w:color="auto" w:fill="FFFFFF"/>
            </w:rPr>
            <w:instrText xml:space="preserve"> CITATION TUC23 \l 2057 </w:instrText>
          </w:r>
          <w:r w:rsidR="006578C0">
            <w:rPr>
              <w:rFonts w:ascii="Arial" w:hAnsi="Arial" w:cs="Arial"/>
              <w:spacing w:val="5"/>
              <w:sz w:val="24"/>
              <w:szCs w:val="24"/>
              <w:shd w:val="clear" w:color="auto" w:fill="FFFFFF"/>
            </w:rPr>
            <w:fldChar w:fldCharType="separate"/>
          </w:r>
          <w:r w:rsidR="006578C0" w:rsidRPr="006578C0">
            <w:rPr>
              <w:rFonts w:ascii="Arial" w:hAnsi="Arial" w:cs="Arial"/>
              <w:noProof/>
              <w:spacing w:val="5"/>
              <w:sz w:val="24"/>
              <w:szCs w:val="24"/>
              <w:shd w:val="clear" w:color="auto" w:fill="FFFFFF"/>
            </w:rPr>
            <w:t>(TUC, 2023)</w:t>
          </w:r>
          <w:r w:rsidR="006578C0">
            <w:rPr>
              <w:rFonts w:ascii="Arial" w:hAnsi="Arial" w:cs="Arial"/>
              <w:spacing w:val="5"/>
              <w:sz w:val="24"/>
              <w:szCs w:val="24"/>
              <w:shd w:val="clear" w:color="auto" w:fill="FFFFFF"/>
            </w:rPr>
            <w:fldChar w:fldCharType="end"/>
          </w:r>
        </w:sdtContent>
      </w:sdt>
      <w:r w:rsidR="006578C0">
        <w:rPr>
          <w:rFonts w:ascii="Arial" w:hAnsi="Arial" w:cs="Arial"/>
          <w:spacing w:val="5"/>
          <w:sz w:val="24"/>
          <w:szCs w:val="24"/>
          <w:shd w:val="clear" w:color="auto" w:fill="FFFFFF"/>
        </w:rPr>
        <w:t xml:space="preserve"> </w:t>
      </w:r>
    </w:p>
    <w:p w14:paraId="15908F03" w14:textId="507B3ABC" w:rsidR="002120EB" w:rsidRDefault="00BD2207" w:rsidP="00AA10C8">
      <w:pPr>
        <w:rPr>
          <w:rFonts w:ascii="Arial" w:hAnsi="Arial" w:cs="Arial"/>
          <w:spacing w:val="5"/>
          <w:sz w:val="24"/>
          <w:szCs w:val="24"/>
          <w:shd w:val="clear" w:color="auto" w:fill="FFFFFF"/>
        </w:rPr>
      </w:pPr>
      <w:r>
        <w:rPr>
          <w:rFonts w:ascii="Arial" w:hAnsi="Arial" w:cs="Arial"/>
          <w:spacing w:val="5"/>
          <w:sz w:val="24"/>
          <w:szCs w:val="24"/>
          <w:shd w:val="clear" w:color="auto" w:fill="FFFFFF"/>
        </w:rPr>
        <w:t xml:space="preserve">In the UK the majority of collective bargaining </w:t>
      </w:r>
      <w:r w:rsidR="00313DDD">
        <w:rPr>
          <w:rFonts w:ascii="Arial" w:hAnsi="Arial" w:cs="Arial"/>
          <w:spacing w:val="5"/>
          <w:sz w:val="24"/>
          <w:szCs w:val="24"/>
          <w:shd w:val="clear" w:color="auto" w:fill="FFFFFF"/>
        </w:rPr>
        <w:t xml:space="preserve">arrangements are voluntary. Good organisations will recognise the benefits </w:t>
      </w:r>
      <w:r w:rsidR="00BD4145">
        <w:rPr>
          <w:rFonts w:ascii="Arial" w:hAnsi="Arial" w:cs="Arial"/>
          <w:spacing w:val="5"/>
          <w:sz w:val="24"/>
          <w:szCs w:val="24"/>
          <w:shd w:val="clear" w:color="auto" w:fill="FFFFFF"/>
        </w:rPr>
        <w:t xml:space="preserve">that comes from unions and would be willing to negotiate </w:t>
      </w:r>
      <w:r w:rsidR="00FD33F3">
        <w:rPr>
          <w:rFonts w:ascii="Arial" w:hAnsi="Arial" w:cs="Arial"/>
          <w:spacing w:val="5"/>
          <w:sz w:val="24"/>
          <w:szCs w:val="24"/>
          <w:shd w:val="clear" w:color="auto" w:fill="FFFFFF"/>
        </w:rPr>
        <w:t xml:space="preserve">with the union representative for example this could be negotiating </w:t>
      </w:r>
      <w:r w:rsidR="000E195E">
        <w:rPr>
          <w:rFonts w:ascii="Arial" w:hAnsi="Arial" w:cs="Arial"/>
          <w:spacing w:val="5"/>
          <w:sz w:val="24"/>
          <w:szCs w:val="24"/>
          <w:shd w:val="clear" w:color="auto" w:fill="FFFFFF"/>
        </w:rPr>
        <w:t>employees’ wages</w:t>
      </w:r>
      <w:r w:rsidR="00FD33F3">
        <w:rPr>
          <w:rFonts w:ascii="Arial" w:hAnsi="Arial" w:cs="Arial"/>
          <w:spacing w:val="5"/>
          <w:sz w:val="24"/>
          <w:szCs w:val="24"/>
          <w:shd w:val="clear" w:color="auto" w:fill="FFFFFF"/>
        </w:rPr>
        <w:t xml:space="preserve"> </w:t>
      </w:r>
      <w:r w:rsidR="005800FE">
        <w:rPr>
          <w:rFonts w:ascii="Arial" w:hAnsi="Arial" w:cs="Arial"/>
          <w:spacing w:val="5"/>
          <w:sz w:val="24"/>
          <w:szCs w:val="24"/>
          <w:shd w:val="clear" w:color="auto" w:fill="FFFFFF"/>
        </w:rPr>
        <w:t xml:space="preserve">and other terms and conditions for employees. </w:t>
      </w:r>
    </w:p>
    <w:p w14:paraId="0B199C69" w14:textId="69BD1EA0" w:rsidR="005800FE" w:rsidRDefault="00BF7A2F" w:rsidP="00AA10C8">
      <w:pPr>
        <w:rPr>
          <w:rFonts w:ascii="Arial" w:hAnsi="Arial" w:cs="Arial"/>
          <w:spacing w:val="5"/>
          <w:sz w:val="24"/>
          <w:szCs w:val="24"/>
          <w:shd w:val="clear" w:color="auto" w:fill="FFFFFF"/>
        </w:rPr>
      </w:pPr>
      <w:r>
        <w:rPr>
          <w:rFonts w:ascii="Arial" w:hAnsi="Arial" w:cs="Arial"/>
          <w:spacing w:val="5"/>
          <w:sz w:val="24"/>
          <w:szCs w:val="24"/>
          <w:shd w:val="clear" w:color="auto" w:fill="FFFFFF"/>
        </w:rPr>
        <w:t xml:space="preserve">Collective bargaining </w:t>
      </w:r>
      <w:r w:rsidR="007A5BB6">
        <w:rPr>
          <w:rFonts w:ascii="Arial" w:hAnsi="Arial" w:cs="Arial"/>
          <w:spacing w:val="5"/>
          <w:sz w:val="24"/>
          <w:szCs w:val="24"/>
          <w:shd w:val="clear" w:color="auto" w:fill="FFFFFF"/>
        </w:rPr>
        <w:t>with a recognised unio</w:t>
      </w:r>
      <w:r w:rsidR="000E195E">
        <w:rPr>
          <w:rFonts w:ascii="Arial" w:hAnsi="Arial" w:cs="Arial"/>
          <w:spacing w:val="5"/>
          <w:sz w:val="24"/>
          <w:szCs w:val="24"/>
          <w:shd w:val="clear" w:color="auto" w:fill="FFFFFF"/>
        </w:rPr>
        <w:t xml:space="preserve">n is one of the most effective ways to </w:t>
      </w:r>
      <w:r w:rsidR="003157B5">
        <w:rPr>
          <w:rFonts w:ascii="Arial" w:hAnsi="Arial" w:cs="Arial"/>
          <w:spacing w:val="5"/>
          <w:sz w:val="24"/>
          <w:szCs w:val="24"/>
          <w:shd w:val="clear" w:color="auto" w:fill="FFFFFF"/>
        </w:rPr>
        <w:t>negotiat</w:t>
      </w:r>
      <w:r w:rsidR="009E5225">
        <w:rPr>
          <w:rFonts w:ascii="Arial" w:hAnsi="Arial" w:cs="Arial"/>
          <w:spacing w:val="5"/>
          <w:sz w:val="24"/>
          <w:szCs w:val="24"/>
          <w:shd w:val="clear" w:color="auto" w:fill="FFFFFF"/>
        </w:rPr>
        <w:t xml:space="preserve">e the terms and conditions and rights of the workforce. </w:t>
      </w:r>
    </w:p>
    <w:p w14:paraId="3161A0F4" w14:textId="77777777" w:rsidR="005800FE" w:rsidRDefault="005800FE" w:rsidP="00AA10C8">
      <w:pPr>
        <w:rPr>
          <w:rFonts w:ascii="Arial" w:hAnsi="Arial" w:cs="Arial"/>
          <w:spacing w:val="5"/>
          <w:sz w:val="24"/>
          <w:szCs w:val="24"/>
          <w:shd w:val="clear" w:color="auto" w:fill="FFFFFF"/>
        </w:rPr>
      </w:pPr>
    </w:p>
    <w:p w14:paraId="7FAFE759" w14:textId="77777777" w:rsidR="005800FE" w:rsidRPr="002120EB" w:rsidRDefault="005800FE" w:rsidP="00AA10C8">
      <w:pPr>
        <w:rPr>
          <w:rFonts w:ascii="Arial" w:hAnsi="Arial" w:cs="Arial"/>
          <w:spacing w:val="5"/>
          <w:sz w:val="24"/>
          <w:szCs w:val="24"/>
          <w:shd w:val="clear" w:color="auto" w:fill="FFFFFF"/>
        </w:rPr>
      </w:pPr>
    </w:p>
    <w:p w14:paraId="1404FD4F" w14:textId="77777777" w:rsidR="000F1861" w:rsidRPr="00AA2D5F" w:rsidRDefault="000F1861" w:rsidP="00AA10C8">
      <w:pPr>
        <w:rPr>
          <w:rFonts w:ascii="Arial" w:hAnsi="Arial" w:cs="Arial"/>
          <w:spacing w:val="5"/>
          <w:sz w:val="24"/>
          <w:szCs w:val="24"/>
          <w:shd w:val="clear" w:color="auto" w:fill="FFFFFF"/>
        </w:rPr>
      </w:pPr>
    </w:p>
    <w:p w14:paraId="1698EC43" w14:textId="7AE4D34E" w:rsidR="00A3402C" w:rsidRDefault="00A3402C">
      <w:pPr>
        <w:rPr>
          <w:rFonts w:ascii="Arial" w:hAnsi="Arial" w:cs="Arial"/>
          <w:color w:val="000000"/>
          <w:spacing w:val="5"/>
          <w:sz w:val="24"/>
          <w:szCs w:val="24"/>
          <w:shd w:val="clear" w:color="auto" w:fill="FFFFFF"/>
        </w:rPr>
      </w:pPr>
    </w:p>
    <w:sdt>
      <w:sdtPr>
        <w:rPr>
          <w:rFonts w:asciiTheme="minorHAnsi" w:eastAsiaTheme="minorHAnsi" w:hAnsiTheme="minorHAnsi" w:cstheme="minorBidi"/>
          <w:color w:val="auto"/>
          <w:kern w:val="2"/>
          <w:sz w:val="22"/>
          <w:szCs w:val="22"/>
          <w:lang w:eastAsia="en-US"/>
        </w:rPr>
        <w:id w:val="-1692593081"/>
        <w:docPartObj>
          <w:docPartGallery w:val="Bibliographies"/>
          <w:docPartUnique/>
        </w:docPartObj>
      </w:sdtPr>
      <w:sdtContent>
        <w:p w14:paraId="59A284DF" w14:textId="0C69AFF0" w:rsidR="00A3402C" w:rsidRDefault="00A3402C">
          <w:pPr>
            <w:pStyle w:val="Heading1"/>
          </w:pPr>
          <w:r>
            <w:t>Bibliography</w:t>
          </w:r>
        </w:p>
        <w:sdt>
          <w:sdtPr>
            <w:id w:val="111145805"/>
            <w:bibliography/>
          </w:sdtPr>
          <w:sdtContent>
            <w:p w14:paraId="5D323468" w14:textId="77777777" w:rsidR="009A6754" w:rsidRDefault="00A3402C" w:rsidP="009A6754">
              <w:pPr>
                <w:pStyle w:val="Bibliography"/>
                <w:ind w:left="720" w:hanging="720"/>
                <w:rPr>
                  <w:noProof/>
                  <w:kern w:val="0"/>
                  <w:sz w:val="24"/>
                  <w:szCs w:val="24"/>
                  <w14:ligatures w14:val="none"/>
                </w:rPr>
              </w:pPr>
              <w:r>
                <w:fldChar w:fldCharType="begin"/>
              </w:r>
              <w:r>
                <w:instrText>BIBLIOGRAPHY</w:instrText>
              </w:r>
              <w:r>
                <w:fldChar w:fldCharType="separate"/>
              </w:r>
              <w:r w:rsidR="009A6754">
                <w:rPr>
                  <w:noProof/>
                </w:rPr>
                <w:t xml:space="preserve">ACAS. (2020, July). </w:t>
              </w:r>
              <w:r w:rsidR="009A6754">
                <w:rPr>
                  <w:i/>
                  <w:iCs/>
                  <w:noProof/>
                </w:rPr>
                <w:t>Discipline and Grievances at work .</w:t>
              </w:r>
              <w:r w:rsidR="009A6754">
                <w:rPr>
                  <w:noProof/>
                </w:rPr>
                <w:t xml:space="preserve"> Retrieved from ACAS: https://www.acas.org.uk/sites/default/files/2022-04/discipline-and-grievances-at-work-the-acas-guide.pdf</w:t>
              </w:r>
            </w:p>
            <w:p w14:paraId="6A116A9F" w14:textId="77777777" w:rsidR="009A6754" w:rsidRDefault="009A6754" w:rsidP="009A6754">
              <w:pPr>
                <w:pStyle w:val="Bibliography"/>
                <w:ind w:left="720" w:hanging="720"/>
                <w:rPr>
                  <w:noProof/>
                </w:rPr>
              </w:pPr>
              <w:r>
                <w:rPr>
                  <w:noProof/>
                </w:rPr>
                <w:t xml:space="preserve">ACAS. (2023). </w:t>
              </w:r>
              <w:r>
                <w:rPr>
                  <w:i/>
                  <w:iCs/>
                  <w:noProof/>
                </w:rPr>
                <w:t>Arbitraion</w:t>
              </w:r>
              <w:r>
                <w:rPr>
                  <w:noProof/>
                </w:rPr>
                <w:t>. Retrieved from ACAS.</w:t>
              </w:r>
            </w:p>
            <w:p w14:paraId="393444BB" w14:textId="77777777" w:rsidR="009A6754" w:rsidRDefault="009A6754" w:rsidP="009A6754">
              <w:pPr>
                <w:pStyle w:val="Bibliography"/>
                <w:ind w:left="720" w:hanging="720"/>
                <w:rPr>
                  <w:noProof/>
                </w:rPr>
              </w:pPr>
              <w:r>
                <w:rPr>
                  <w:noProof/>
                </w:rPr>
                <w:t xml:space="preserve">ACAS. (2023). </w:t>
              </w:r>
              <w:r>
                <w:rPr>
                  <w:i/>
                  <w:iCs/>
                  <w:noProof/>
                </w:rPr>
                <w:t xml:space="preserve">Mediation at work </w:t>
              </w:r>
              <w:r>
                <w:rPr>
                  <w:noProof/>
                </w:rPr>
                <w:t>. Retrieved from ACAS: https://www.acas.org.uk/mediation</w:t>
              </w:r>
            </w:p>
            <w:p w14:paraId="253D9426" w14:textId="77777777" w:rsidR="009A6754" w:rsidRDefault="009A6754" w:rsidP="009A6754">
              <w:pPr>
                <w:pStyle w:val="Bibliography"/>
                <w:ind w:left="720" w:hanging="720"/>
                <w:rPr>
                  <w:noProof/>
                </w:rPr>
              </w:pPr>
              <w:r>
                <w:rPr>
                  <w:noProof/>
                </w:rPr>
                <w:t xml:space="preserve">ACAS. (2023). </w:t>
              </w:r>
              <w:r>
                <w:rPr>
                  <w:i/>
                  <w:iCs/>
                  <w:noProof/>
                </w:rPr>
                <w:t>Non-Union Representation in the workplace.</w:t>
              </w:r>
              <w:r>
                <w:rPr>
                  <w:noProof/>
                </w:rPr>
                <w:t xml:space="preserve"> Retrieved from ACAS: https://www.acas.org.uk/sites/default/files/2021-03/non-union-representation-in-the-workplace.pdf</w:t>
              </w:r>
            </w:p>
            <w:p w14:paraId="466943F4" w14:textId="77777777" w:rsidR="009A6754" w:rsidRDefault="009A6754" w:rsidP="009A6754">
              <w:pPr>
                <w:pStyle w:val="Bibliography"/>
                <w:ind w:left="720" w:hanging="720"/>
                <w:rPr>
                  <w:noProof/>
                </w:rPr>
              </w:pPr>
              <w:r>
                <w:rPr>
                  <w:noProof/>
                </w:rPr>
                <w:t xml:space="preserve">ACAS. (2023). </w:t>
              </w:r>
              <w:r>
                <w:rPr>
                  <w:i/>
                  <w:iCs/>
                  <w:noProof/>
                </w:rPr>
                <w:t>Strikes and Industrial Action</w:t>
              </w:r>
              <w:r>
                <w:rPr>
                  <w:noProof/>
                </w:rPr>
                <w:t>. Retrieved from ACAS: https://www.acas.org.uk/strikes</w:t>
              </w:r>
            </w:p>
            <w:p w14:paraId="4F60D2CA" w14:textId="77777777" w:rsidR="009A6754" w:rsidRDefault="009A6754" w:rsidP="009A6754">
              <w:pPr>
                <w:pStyle w:val="Bibliography"/>
                <w:ind w:left="720" w:hanging="720"/>
                <w:rPr>
                  <w:noProof/>
                </w:rPr>
              </w:pPr>
              <w:r>
                <w:rPr>
                  <w:noProof/>
                </w:rPr>
                <w:t xml:space="preserve">ACAS. (2023). </w:t>
              </w:r>
              <w:r>
                <w:rPr>
                  <w:i/>
                  <w:iCs/>
                  <w:noProof/>
                </w:rPr>
                <w:t>Unfair Dismissal</w:t>
              </w:r>
              <w:r>
                <w:rPr>
                  <w:noProof/>
                </w:rPr>
                <w:t>. Retrieved from ACAS: https://www.acas.org.uk/dismissals/unfair-dismissal</w:t>
              </w:r>
            </w:p>
            <w:p w14:paraId="50835F7B" w14:textId="77777777" w:rsidR="009A6754" w:rsidRDefault="009A6754" w:rsidP="009A6754">
              <w:pPr>
                <w:pStyle w:val="Bibliography"/>
                <w:ind w:left="720" w:hanging="720"/>
                <w:rPr>
                  <w:noProof/>
                </w:rPr>
              </w:pPr>
              <w:r>
                <w:rPr>
                  <w:noProof/>
                </w:rPr>
                <w:t xml:space="preserve">Chron. (2018, November 26). </w:t>
              </w:r>
              <w:r>
                <w:rPr>
                  <w:i/>
                  <w:iCs/>
                  <w:noProof/>
                </w:rPr>
                <w:t>The Difference Between Employee Participation &amp; Employee Involvement</w:t>
              </w:r>
              <w:r>
                <w:rPr>
                  <w:noProof/>
                </w:rPr>
                <w:t>. Retrieved from Chron: https://smallbusiness.chron.com/difference-between-employee-participation-employee-involvement-13013.html</w:t>
              </w:r>
            </w:p>
            <w:p w14:paraId="5AF2D231" w14:textId="77777777" w:rsidR="009A6754" w:rsidRDefault="009A6754" w:rsidP="009A6754">
              <w:pPr>
                <w:pStyle w:val="Bibliography"/>
                <w:ind w:left="720" w:hanging="720"/>
                <w:rPr>
                  <w:noProof/>
                </w:rPr>
              </w:pPr>
              <w:r>
                <w:rPr>
                  <w:noProof/>
                </w:rPr>
                <w:t xml:space="preserve">CIPD. (2019). </w:t>
              </w:r>
              <w:r>
                <w:rPr>
                  <w:i/>
                  <w:iCs/>
                  <w:noProof/>
                </w:rPr>
                <w:t>UK Working Lives.</w:t>
              </w:r>
              <w:r>
                <w:rPr>
                  <w:noProof/>
                </w:rPr>
                <w:t xml:space="preserve"> CIPD.</w:t>
              </w:r>
            </w:p>
            <w:p w14:paraId="307679D8" w14:textId="77777777" w:rsidR="009A6754" w:rsidRDefault="009A6754" w:rsidP="009A6754">
              <w:pPr>
                <w:pStyle w:val="Bibliography"/>
                <w:ind w:left="720" w:hanging="720"/>
                <w:rPr>
                  <w:noProof/>
                </w:rPr>
              </w:pPr>
              <w:r>
                <w:rPr>
                  <w:noProof/>
                </w:rPr>
                <w:t xml:space="preserve">CIPD. (2021, August 27). </w:t>
              </w:r>
              <w:r>
                <w:rPr>
                  <w:i/>
                  <w:iCs/>
                  <w:noProof/>
                </w:rPr>
                <w:t>Group voice channels: Guide for people professionals</w:t>
              </w:r>
              <w:r>
                <w:rPr>
                  <w:noProof/>
                </w:rPr>
                <w:t>. Retrieved from CIPD: https://www.cipd.org/uk/knowledge/guides/employee-voice-guide/?_gl=1*z2o5oz*_ga*MjAyOTQzMjg1MS4xNjkwMDMwNjk4*_ga_D9HN5GYHYY*MTY5MDAzMDY5OC4xLjEuMTY5MDAzMDgzMS42MC4wLjA.</w:t>
              </w:r>
            </w:p>
            <w:p w14:paraId="4C2D175A" w14:textId="77777777" w:rsidR="009A6754" w:rsidRDefault="009A6754" w:rsidP="009A6754">
              <w:pPr>
                <w:pStyle w:val="Bibliography"/>
                <w:ind w:left="720" w:hanging="720"/>
                <w:rPr>
                  <w:noProof/>
                </w:rPr>
              </w:pPr>
              <w:r>
                <w:rPr>
                  <w:noProof/>
                </w:rPr>
                <w:t xml:space="preserve">CIPD. (2022). </w:t>
              </w:r>
              <w:r>
                <w:rPr>
                  <w:i/>
                  <w:iCs/>
                  <w:noProof/>
                </w:rPr>
                <w:t>Dismissing procedures</w:t>
              </w:r>
              <w:r>
                <w:rPr>
                  <w:noProof/>
                </w:rPr>
                <w:t>. Retrieved from CIPD: https://www.cipd.org/uk/knowledge/factsheets/dismissal-factsheet/#unfair-dismissal</w:t>
              </w:r>
            </w:p>
            <w:p w14:paraId="78E5C743" w14:textId="77777777" w:rsidR="009A6754" w:rsidRDefault="009A6754" w:rsidP="009A6754">
              <w:pPr>
                <w:pStyle w:val="Bibliography"/>
                <w:ind w:left="720" w:hanging="720"/>
                <w:rPr>
                  <w:noProof/>
                </w:rPr>
              </w:pPr>
              <w:r>
                <w:rPr>
                  <w:noProof/>
                </w:rPr>
                <w:t xml:space="preserve">CIPD. (2022, November 10). </w:t>
              </w:r>
              <w:r>
                <w:rPr>
                  <w:i/>
                  <w:iCs/>
                  <w:noProof/>
                </w:rPr>
                <w:t>Employee Voice</w:t>
              </w:r>
              <w:r>
                <w:rPr>
                  <w:noProof/>
                </w:rPr>
                <w:t>. Retrieved from CIPD: https://www.cipd.org/uk/knowledge/factsheets/voice-factsheet/</w:t>
              </w:r>
            </w:p>
            <w:p w14:paraId="221A40F0" w14:textId="77777777" w:rsidR="009A6754" w:rsidRDefault="009A6754" w:rsidP="009A6754">
              <w:pPr>
                <w:pStyle w:val="Bibliography"/>
                <w:ind w:left="720" w:hanging="720"/>
                <w:rPr>
                  <w:noProof/>
                </w:rPr>
              </w:pPr>
              <w:r>
                <w:rPr>
                  <w:noProof/>
                </w:rPr>
                <w:t xml:space="preserve">CIPD. (2023, January 23). </w:t>
              </w:r>
              <w:r>
                <w:rPr>
                  <w:i/>
                  <w:iCs/>
                  <w:noProof/>
                </w:rPr>
                <w:t>Working with Trade Unions</w:t>
              </w:r>
              <w:r>
                <w:rPr>
                  <w:noProof/>
                </w:rPr>
                <w:t>. Retrieved from CIPD: https://www.cipd.org/uk/knowledge/guides/working-trade-unions/#:~:text=Official%20industrial%20action%20means%20that,for%20example%2C%20from%20unfair%20dismissal.</w:t>
              </w:r>
            </w:p>
            <w:p w14:paraId="643A0ABB" w14:textId="77777777" w:rsidR="009A6754" w:rsidRDefault="009A6754" w:rsidP="009A6754">
              <w:pPr>
                <w:pStyle w:val="Bibliography"/>
                <w:ind w:left="720" w:hanging="720"/>
                <w:rPr>
                  <w:noProof/>
                </w:rPr>
              </w:pPr>
              <w:r>
                <w:rPr>
                  <w:noProof/>
                </w:rPr>
                <w:t xml:space="preserve">GOV. (2023). </w:t>
              </w:r>
              <w:r>
                <w:rPr>
                  <w:i/>
                  <w:iCs/>
                  <w:noProof/>
                </w:rPr>
                <w:t>Dismissing Staff</w:t>
              </w:r>
              <w:r>
                <w:rPr>
                  <w:noProof/>
                </w:rPr>
                <w:t>. Retrieved from GOV: https://www.gov.uk/dismiss-staff/dismissals-on-capability-or-conduct-grounds</w:t>
              </w:r>
            </w:p>
            <w:p w14:paraId="21BA9615" w14:textId="77777777" w:rsidR="009A6754" w:rsidRDefault="009A6754" w:rsidP="009A6754">
              <w:pPr>
                <w:pStyle w:val="Bibliography"/>
                <w:ind w:left="720" w:hanging="720"/>
                <w:rPr>
                  <w:noProof/>
                </w:rPr>
              </w:pPr>
              <w:r>
                <w:rPr>
                  <w:noProof/>
                </w:rPr>
                <w:t xml:space="preserve">Hughes, E. S. (2018, April 9). </w:t>
              </w:r>
              <w:r>
                <w:rPr>
                  <w:i/>
                  <w:iCs/>
                  <w:noProof/>
                </w:rPr>
                <w:t>New styles of strikes and protest are emerging in the UK</w:t>
              </w:r>
              <w:r>
                <w:rPr>
                  <w:noProof/>
                </w:rPr>
                <w:t>. Retrieved from The Conversation: https://theconversation.com/new-styles-of-strikes-and-protest-are-emerging-in-the-uk-94528#:~:text=Newer%20patterns%20of%20resistance%20include,of%20Hinckley%20Point%20power%20station</w:t>
              </w:r>
            </w:p>
            <w:p w14:paraId="0E1C578F" w14:textId="77777777" w:rsidR="009A6754" w:rsidRDefault="009A6754" w:rsidP="009A6754">
              <w:pPr>
                <w:pStyle w:val="Bibliography"/>
                <w:ind w:left="720" w:hanging="720"/>
                <w:rPr>
                  <w:noProof/>
                </w:rPr>
              </w:pPr>
              <w:r>
                <w:rPr>
                  <w:noProof/>
                </w:rPr>
                <w:t xml:space="preserve">KAT. (2022, June 10). </w:t>
              </w:r>
              <w:r>
                <w:rPr>
                  <w:i/>
                  <w:iCs/>
                  <w:noProof/>
                </w:rPr>
                <w:t>Employee Voice in the workplace</w:t>
              </w:r>
              <w:r>
                <w:rPr>
                  <w:noProof/>
                </w:rPr>
                <w:t>. Retrieved from Blink: https://joinblink.com/intelligence/employee-voice/</w:t>
              </w:r>
            </w:p>
            <w:p w14:paraId="7057B7B4" w14:textId="77777777" w:rsidR="009A6754" w:rsidRDefault="009A6754" w:rsidP="009A6754">
              <w:pPr>
                <w:pStyle w:val="Bibliography"/>
                <w:ind w:left="720" w:hanging="720"/>
                <w:rPr>
                  <w:noProof/>
                </w:rPr>
              </w:pPr>
              <w:r>
                <w:rPr>
                  <w:noProof/>
                </w:rPr>
                <w:t xml:space="preserve">Leicster, D. M. (2023). </w:t>
              </w:r>
              <w:r>
                <w:rPr>
                  <w:i/>
                  <w:iCs/>
                  <w:noProof/>
                </w:rPr>
                <w:t>Collective Labour Law</w:t>
              </w:r>
              <w:r>
                <w:rPr>
                  <w:noProof/>
                </w:rPr>
                <w:t>. Retrieved from De Monfort University Leicster: https://www.dmu.ac.uk/study/business-and-law/postgraduate-modules/llm-employment-</w:t>
              </w:r>
              <w:r>
                <w:rPr>
                  <w:noProof/>
                </w:rPr>
                <w:lastRenderedPageBreak/>
                <w:t>law-and-practice/collective-labour-law.aspx#:~:text=Collective%20labour%20law%20refers%20to,than%20individual%20employment%20law%20rights.</w:t>
              </w:r>
            </w:p>
            <w:p w14:paraId="702F5B6A" w14:textId="77777777" w:rsidR="009A6754" w:rsidRDefault="009A6754" w:rsidP="009A6754">
              <w:pPr>
                <w:pStyle w:val="Bibliography"/>
                <w:ind w:left="720" w:hanging="720"/>
                <w:rPr>
                  <w:noProof/>
                </w:rPr>
              </w:pPr>
              <w:r>
                <w:rPr>
                  <w:noProof/>
                </w:rPr>
                <w:t xml:space="preserve">M, P. (2023). </w:t>
              </w:r>
              <w:r>
                <w:rPr>
                  <w:i/>
                  <w:iCs/>
                  <w:noProof/>
                </w:rPr>
                <w:t>Organisational Conflict</w:t>
              </w:r>
              <w:r>
                <w:rPr>
                  <w:noProof/>
                </w:rPr>
                <w:t>. Retrieved from Economic Discussion: https://www.economicsdiscussion.net/management/conflict/organisational-conflict/32334</w:t>
              </w:r>
            </w:p>
            <w:p w14:paraId="63D2E86B" w14:textId="77777777" w:rsidR="009A6754" w:rsidRDefault="009A6754" w:rsidP="009A6754">
              <w:pPr>
                <w:pStyle w:val="Bibliography"/>
                <w:ind w:left="720" w:hanging="720"/>
                <w:rPr>
                  <w:noProof/>
                </w:rPr>
              </w:pPr>
              <w:r>
                <w:rPr>
                  <w:noProof/>
                </w:rPr>
                <w:t xml:space="preserve">Macdonald, L. (2023). </w:t>
              </w:r>
              <w:r>
                <w:rPr>
                  <w:i/>
                  <w:iCs/>
                  <w:noProof/>
                </w:rPr>
                <w:t>Handling grievances effectively</w:t>
              </w:r>
              <w:r>
                <w:rPr>
                  <w:noProof/>
                </w:rPr>
                <w:t>. Retrieved from XpertHR: https://www.xperthr.co.uk/leading-practice-guides/handling-grievances-effectively/81996/</w:t>
              </w:r>
            </w:p>
            <w:p w14:paraId="2D2B34E7" w14:textId="77777777" w:rsidR="009A6754" w:rsidRDefault="009A6754" w:rsidP="009A6754">
              <w:pPr>
                <w:pStyle w:val="Bibliography"/>
                <w:ind w:left="720" w:hanging="720"/>
                <w:rPr>
                  <w:noProof/>
                </w:rPr>
              </w:pPr>
              <w:r>
                <w:rPr>
                  <w:noProof/>
                </w:rPr>
                <w:t xml:space="preserve">Mbagwu, C. (2018, December 2). </w:t>
              </w:r>
              <w:r>
                <w:rPr>
                  <w:i/>
                  <w:iCs/>
                  <w:noProof/>
                </w:rPr>
                <w:t>ORGANIZATIONAL MISBEHAVIOR; CAUSE AND EFFECTS</w:t>
              </w:r>
              <w:r>
                <w:rPr>
                  <w:noProof/>
                </w:rPr>
                <w:t>. Retrieved from LinkdenIn: https://www.linkedin.com/pulse/organizational-misbehavior-cause-effects-chikauche-#:~:text=Any%20intentional%20action%20by%20members,and%20standards%20of%20proper%20conduct.</w:t>
              </w:r>
            </w:p>
            <w:p w14:paraId="6D994833" w14:textId="77777777" w:rsidR="009A6754" w:rsidRDefault="009A6754" w:rsidP="009A6754">
              <w:pPr>
                <w:pStyle w:val="Bibliography"/>
                <w:ind w:left="720" w:hanging="720"/>
                <w:rPr>
                  <w:noProof/>
                </w:rPr>
              </w:pPr>
              <w:r>
                <w:rPr>
                  <w:noProof/>
                </w:rPr>
                <w:t xml:space="preserve">NCVO. (2020). </w:t>
              </w:r>
              <w:r>
                <w:rPr>
                  <w:i/>
                  <w:iCs/>
                  <w:noProof/>
                </w:rPr>
                <w:t>Handling conflict at work</w:t>
              </w:r>
              <w:r>
                <w:rPr>
                  <w:noProof/>
                </w:rPr>
                <w:t>. Retrieved from NCVO: https://www.ncvo.org.uk/help-and-guidance/running-a-charity/employing-managing-staff/managing-developing-staff/handling-conflict/#/</w:t>
              </w:r>
            </w:p>
            <w:p w14:paraId="2C73B4E7" w14:textId="77777777" w:rsidR="009A6754" w:rsidRDefault="009A6754" w:rsidP="009A6754">
              <w:pPr>
                <w:pStyle w:val="Bibliography"/>
                <w:ind w:left="720" w:hanging="720"/>
                <w:rPr>
                  <w:noProof/>
                </w:rPr>
              </w:pPr>
              <w:r>
                <w:rPr>
                  <w:noProof/>
                </w:rPr>
                <w:t xml:space="preserve">Newcombe, T. (2012). "Employee voice" is a key to a successful business, says Nita Clarke. </w:t>
              </w:r>
              <w:r>
                <w:rPr>
                  <w:i/>
                  <w:iCs/>
                  <w:noProof/>
                </w:rPr>
                <w:t>HR Magazine</w:t>
              </w:r>
              <w:r>
                <w:rPr>
                  <w:noProof/>
                </w:rPr>
                <w:t>.</w:t>
              </w:r>
            </w:p>
            <w:p w14:paraId="6DEFDCCE" w14:textId="77777777" w:rsidR="009A6754" w:rsidRDefault="009A6754" w:rsidP="009A6754">
              <w:pPr>
                <w:pStyle w:val="Bibliography"/>
                <w:ind w:left="720" w:hanging="720"/>
                <w:rPr>
                  <w:noProof/>
                </w:rPr>
              </w:pPr>
              <w:r>
                <w:rPr>
                  <w:noProof/>
                </w:rPr>
                <w:t xml:space="preserve">nidirect. (2023). </w:t>
              </w:r>
              <w:r>
                <w:rPr>
                  <w:i/>
                  <w:iCs/>
                  <w:noProof/>
                </w:rPr>
                <w:t>Introduction to trade unions</w:t>
              </w:r>
              <w:r>
                <w:rPr>
                  <w:noProof/>
                </w:rPr>
                <w:t>. Retrieved from nidirect: https://www.nidirect.gov.uk/articles/introduction-trade-unions#:~:text=A%20trade%20union%20is%20an,are%20independent%20of%20any%20employer.</w:t>
              </w:r>
            </w:p>
            <w:p w14:paraId="25F6B157" w14:textId="77777777" w:rsidR="009A6754" w:rsidRDefault="009A6754" w:rsidP="009A6754">
              <w:pPr>
                <w:pStyle w:val="Bibliography"/>
                <w:ind w:left="720" w:hanging="720"/>
                <w:rPr>
                  <w:noProof/>
                </w:rPr>
              </w:pPr>
              <w:r>
                <w:rPr>
                  <w:noProof/>
                </w:rPr>
                <w:t xml:space="preserve">Noon, E. H. (2008). </w:t>
              </w:r>
              <w:r>
                <w:rPr>
                  <w:i/>
                  <w:iCs/>
                  <w:noProof/>
                </w:rPr>
                <w:t>A Dictionary of Human Resource Management.</w:t>
              </w:r>
              <w:r>
                <w:rPr>
                  <w:noProof/>
                </w:rPr>
                <w:t xml:space="preserve"> Oxford: Oxford University Press.</w:t>
              </w:r>
            </w:p>
            <w:p w14:paraId="03FE1CAB" w14:textId="77777777" w:rsidR="009A6754" w:rsidRDefault="009A6754" w:rsidP="009A6754">
              <w:pPr>
                <w:pStyle w:val="Bibliography"/>
                <w:ind w:left="720" w:hanging="720"/>
                <w:rPr>
                  <w:noProof/>
                </w:rPr>
              </w:pPr>
              <w:r>
                <w:rPr>
                  <w:noProof/>
                </w:rPr>
                <w:t xml:space="preserve">Powell, S. (2021). </w:t>
              </w:r>
              <w:r>
                <w:rPr>
                  <w:i/>
                  <w:iCs/>
                  <w:noProof/>
                </w:rPr>
                <w:t xml:space="preserve">Employee Involvement </w:t>
              </w:r>
              <w:r>
                <w:rPr>
                  <w:noProof/>
                </w:rPr>
                <w:t>. Retrieved from Scontrino Powell: https://scontrino-powell.com/blog/employee-involvement#:~:text=Employee%20involvementrefers%20to%20work,quality%20of%20work%20life%20programshttps://scontrino-powell.com/blog/employee-involvement#:~:text=Employee%20involvementrefers%20to%20work,quality%20</w:t>
              </w:r>
            </w:p>
            <w:p w14:paraId="469E793A" w14:textId="77777777" w:rsidR="009A6754" w:rsidRDefault="009A6754" w:rsidP="009A6754">
              <w:pPr>
                <w:pStyle w:val="Bibliography"/>
                <w:ind w:left="720" w:hanging="720"/>
                <w:rPr>
                  <w:noProof/>
                </w:rPr>
              </w:pPr>
              <w:r>
                <w:rPr>
                  <w:noProof/>
                </w:rPr>
                <w:t xml:space="preserve">Silkin, L. (2022). </w:t>
              </w:r>
              <w:r>
                <w:rPr>
                  <w:i/>
                  <w:iCs/>
                  <w:noProof/>
                </w:rPr>
                <w:t xml:space="preserve">Industrial Action </w:t>
              </w:r>
              <w:r>
                <w:rPr>
                  <w:noProof/>
                </w:rPr>
                <w:t>. Retrieved from Future of Work Hub: https://eightdrivers.lewissilkin.com/emerging-themes/industrial-action</w:t>
              </w:r>
            </w:p>
            <w:p w14:paraId="489D8D3F" w14:textId="77777777" w:rsidR="009A6754" w:rsidRDefault="009A6754" w:rsidP="009A6754">
              <w:pPr>
                <w:pStyle w:val="Bibliography"/>
                <w:ind w:left="720" w:hanging="720"/>
                <w:rPr>
                  <w:noProof/>
                </w:rPr>
              </w:pPr>
              <w:r>
                <w:rPr>
                  <w:noProof/>
                </w:rPr>
                <w:t xml:space="preserve">Studies, B. C. (2019, September 27). </w:t>
              </w:r>
              <w:r>
                <w:rPr>
                  <w:i/>
                  <w:iCs/>
                  <w:noProof/>
                </w:rPr>
                <w:t>Employee Paricipation</w:t>
              </w:r>
              <w:r>
                <w:rPr>
                  <w:noProof/>
                </w:rPr>
                <w:t>. Retrieved from Business Case Studies: https://businesscasestudies.co.uk/employee-participation/#:~:text=Examples%20of%20employee%20participation%20include,being%20delegated%20to%20the%20team.</w:t>
              </w:r>
            </w:p>
            <w:p w14:paraId="5F40884B" w14:textId="77777777" w:rsidR="009A6754" w:rsidRDefault="009A6754" w:rsidP="009A6754">
              <w:pPr>
                <w:pStyle w:val="Bibliography"/>
                <w:ind w:left="720" w:hanging="720"/>
                <w:rPr>
                  <w:noProof/>
                </w:rPr>
              </w:pPr>
              <w:r>
                <w:rPr>
                  <w:noProof/>
                </w:rPr>
                <w:t xml:space="preserve">UK, G. (2023). </w:t>
              </w:r>
              <w:r>
                <w:rPr>
                  <w:i/>
                  <w:iCs/>
                  <w:noProof/>
                </w:rPr>
                <w:t>Solve a workplace dispute</w:t>
              </w:r>
              <w:r>
                <w:rPr>
                  <w:noProof/>
                </w:rPr>
                <w:t>. Retrieved from GOV UK: https://www.gov.uk/solve-workplace-dispute/mediation-conciliation-and-arbitration#:~:text=Conciliation%20is%20voluntary%20%2D%20both%20you,to%20it%20before%20it%20happens.</w:t>
              </w:r>
            </w:p>
            <w:p w14:paraId="49B9A05A" w14:textId="77777777" w:rsidR="009A6754" w:rsidRDefault="009A6754" w:rsidP="009A6754">
              <w:pPr>
                <w:pStyle w:val="Bibliography"/>
                <w:ind w:left="720" w:hanging="720"/>
                <w:rPr>
                  <w:noProof/>
                </w:rPr>
              </w:pPr>
              <w:r>
                <w:rPr>
                  <w:noProof/>
                </w:rPr>
                <w:t xml:space="preserve">Webber, A. (2023, February 1). </w:t>
              </w:r>
              <w:r>
                <w:rPr>
                  <w:i/>
                  <w:iCs/>
                  <w:noProof/>
                </w:rPr>
                <w:t>Third of employers seeing more employee grievances</w:t>
              </w:r>
              <w:r>
                <w:rPr>
                  <w:noProof/>
                </w:rPr>
                <w:t>. Retrieved from Personnel Today: https://www.personneltoday.com/hr/employee-grievances-rise-xperthr/#:~:text=The%20top%20three%20reasons%20for,relationships%20with%20colleagues%20(49%25).</w:t>
              </w:r>
            </w:p>
            <w:p w14:paraId="0BA76EA5" w14:textId="7AA920B4" w:rsidR="00A3402C" w:rsidRPr="009A6754" w:rsidRDefault="00A3402C">
              <w:r>
                <w:rPr>
                  <w:b/>
                  <w:bCs/>
                </w:rPr>
                <w:lastRenderedPageBreak/>
                <w:fldChar w:fldCharType="end"/>
              </w:r>
            </w:p>
          </w:sdtContent>
        </w:sdt>
      </w:sdtContent>
    </w:sdt>
    <w:sectPr w:rsidR="00A3402C" w:rsidRPr="009A6754">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DBFA70" w14:textId="77777777" w:rsidR="005F20E1" w:rsidRDefault="005F20E1" w:rsidP="00D6633A">
      <w:pPr>
        <w:spacing w:after="0" w:line="240" w:lineRule="auto"/>
      </w:pPr>
      <w:r>
        <w:separator/>
      </w:r>
    </w:p>
  </w:endnote>
  <w:endnote w:type="continuationSeparator" w:id="0">
    <w:p w14:paraId="7C7D2749" w14:textId="77777777" w:rsidR="005F20E1" w:rsidRDefault="005F20E1" w:rsidP="00D663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4884141"/>
      <w:docPartObj>
        <w:docPartGallery w:val="Page Numbers (Bottom of Page)"/>
        <w:docPartUnique/>
      </w:docPartObj>
    </w:sdtPr>
    <w:sdtContent>
      <w:p w14:paraId="7EFAEC08" w14:textId="11447FEC" w:rsidR="00D6633A" w:rsidRDefault="00D6633A">
        <w:pPr>
          <w:pStyle w:val="Footer"/>
          <w:jc w:val="center"/>
        </w:pPr>
        <w:r>
          <w:fldChar w:fldCharType="begin"/>
        </w:r>
        <w:r>
          <w:instrText>PAGE   \* MERGEFORMAT</w:instrText>
        </w:r>
        <w:r>
          <w:fldChar w:fldCharType="separate"/>
        </w:r>
        <w:r>
          <w:t>2</w:t>
        </w:r>
        <w:r>
          <w:fldChar w:fldCharType="end"/>
        </w:r>
      </w:p>
    </w:sdtContent>
  </w:sdt>
  <w:p w14:paraId="22F2228F" w14:textId="77777777" w:rsidR="00D6633A" w:rsidRDefault="00D663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8DA318" w14:textId="77777777" w:rsidR="005F20E1" w:rsidRDefault="005F20E1" w:rsidP="00D6633A">
      <w:pPr>
        <w:spacing w:after="0" w:line="240" w:lineRule="auto"/>
      </w:pPr>
      <w:r>
        <w:separator/>
      </w:r>
    </w:p>
  </w:footnote>
  <w:footnote w:type="continuationSeparator" w:id="0">
    <w:p w14:paraId="1C4EFEBF" w14:textId="77777777" w:rsidR="005F20E1" w:rsidRDefault="005F20E1" w:rsidP="00D663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81B70E" w14:textId="6749A041" w:rsidR="00D6633A" w:rsidRDefault="00D6633A">
    <w:pPr>
      <w:pStyle w:val="Header"/>
    </w:pPr>
    <w:r>
      <w:t xml:space="preserve">Employment Relationship Management </w:t>
    </w:r>
    <w:r>
      <w:tab/>
    </w:r>
    <w:r>
      <w:tab/>
      <w:t>Sara John-Davies 1910200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C13EEC"/>
    <w:multiLevelType w:val="hybridMultilevel"/>
    <w:tmpl w:val="CA78D078"/>
    <w:lvl w:ilvl="0" w:tplc="4794461A">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81084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F15"/>
    <w:rsid w:val="00001736"/>
    <w:rsid w:val="00016017"/>
    <w:rsid w:val="000245B0"/>
    <w:rsid w:val="000466F9"/>
    <w:rsid w:val="00062194"/>
    <w:rsid w:val="00065148"/>
    <w:rsid w:val="000822EC"/>
    <w:rsid w:val="000D1457"/>
    <w:rsid w:val="000E195E"/>
    <w:rsid w:val="000E2112"/>
    <w:rsid w:val="000E2D8B"/>
    <w:rsid w:val="000F1861"/>
    <w:rsid w:val="000F18F3"/>
    <w:rsid w:val="00107D82"/>
    <w:rsid w:val="00110633"/>
    <w:rsid w:val="00122E80"/>
    <w:rsid w:val="0013020E"/>
    <w:rsid w:val="00132DFE"/>
    <w:rsid w:val="0013376D"/>
    <w:rsid w:val="00133A25"/>
    <w:rsid w:val="0019416F"/>
    <w:rsid w:val="00195DE4"/>
    <w:rsid w:val="001A00F5"/>
    <w:rsid w:val="001A3A89"/>
    <w:rsid w:val="001A618C"/>
    <w:rsid w:val="001D3511"/>
    <w:rsid w:val="001D4DD1"/>
    <w:rsid w:val="001E164A"/>
    <w:rsid w:val="002110D3"/>
    <w:rsid w:val="002120EB"/>
    <w:rsid w:val="00223532"/>
    <w:rsid w:val="002304A2"/>
    <w:rsid w:val="002318CB"/>
    <w:rsid w:val="002432CA"/>
    <w:rsid w:val="00251CC2"/>
    <w:rsid w:val="0026118E"/>
    <w:rsid w:val="0028210F"/>
    <w:rsid w:val="0028287F"/>
    <w:rsid w:val="00286CDF"/>
    <w:rsid w:val="002B7D52"/>
    <w:rsid w:val="002D6471"/>
    <w:rsid w:val="002E3B22"/>
    <w:rsid w:val="002E7D66"/>
    <w:rsid w:val="0030072B"/>
    <w:rsid w:val="00313DDD"/>
    <w:rsid w:val="003157B5"/>
    <w:rsid w:val="00320077"/>
    <w:rsid w:val="00327BAD"/>
    <w:rsid w:val="00375CD5"/>
    <w:rsid w:val="00395693"/>
    <w:rsid w:val="003A4810"/>
    <w:rsid w:val="003C0E56"/>
    <w:rsid w:val="003C2CE8"/>
    <w:rsid w:val="003C4743"/>
    <w:rsid w:val="003C6AA0"/>
    <w:rsid w:val="003D0669"/>
    <w:rsid w:val="003D2844"/>
    <w:rsid w:val="003E2C99"/>
    <w:rsid w:val="003E3A4C"/>
    <w:rsid w:val="003F4DFE"/>
    <w:rsid w:val="00401F33"/>
    <w:rsid w:val="0040634E"/>
    <w:rsid w:val="004241E7"/>
    <w:rsid w:val="00453533"/>
    <w:rsid w:val="00457869"/>
    <w:rsid w:val="00481CD3"/>
    <w:rsid w:val="00482CEF"/>
    <w:rsid w:val="004B4DC9"/>
    <w:rsid w:val="004C3DD6"/>
    <w:rsid w:val="004E04F6"/>
    <w:rsid w:val="004E53B4"/>
    <w:rsid w:val="004F7103"/>
    <w:rsid w:val="005075E8"/>
    <w:rsid w:val="00507F1F"/>
    <w:rsid w:val="00512D5A"/>
    <w:rsid w:val="00514BEA"/>
    <w:rsid w:val="00525B6D"/>
    <w:rsid w:val="00530532"/>
    <w:rsid w:val="005314D2"/>
    <w:rsid w:val="005346D1"/>
    <w:rsid w:val="00535671"/>
    <w:rsid w:val="005360D1"/>
    <w:rsid w:val="00541183"/>
    <w:rsid w:val="00567A18"/>
    <w:rsid w:val="00573A62"/>
    <w:rsid w:val="005800FE"/>
    <w:rsid w:val="00592C0B"/>
    <w:rsid w:val="005A12FD"/>
    <w:rsid w:val="005A3FC8"/>
    <w:rsid w:val="005A5D55"/>
    <w:rsid w:val="005E4696"/>
    <w:rsid w:val="005F20E1"/>
    <w:rsid w:val="0060536E"/>
    <w:rsid w:val="00605CDE"/>
    <w:rsid w:val="006168C8"/>
    <w:rsid w:val="0062578E"/>
    <w:rsid w:val="0065398E"/>
    <w:rsid w:val="00653D93"/>
    <w:rsid w:val="00655ACB"/>
    <w:rsid w:val="006578C0"/>
    <w:rsid w:val="006617EB"/>
    <w:rsid w:val="00684593"/>
    <w:rsid w:val="0069133F"/>
    <w:rsid w:val="006C4AF5"/>
    <w:rsid w:val="006C4CB1"/>
    <w:rsid w:val="006D7133"/>
    <w:rsid w:val="006E10FA"/>
    <w:rsid w:val="007052F4"/>
    <w:rsid w:val="007137C9"/>
    <w:rsid w:val="0071558F"/>
    <w:rsid w:val="00717192"/>
    <w:rsid w:val="00733F15"/>
    <w:rsid w:val="007525B1"/>
    <w:rsid w:val="00762430"/>
    <w:rsid w:val="00780B0F"/>
    <w:rsid w:val="007A5BB6"/>
    <w:rsid w:val="007A718A"/>
    <w:rsid w:val="007D7DCB"/>
    <w:rsid w:val="007F65FC"/>
    <w:rsid w:val="00843943"/>
    <w:rsid w:val="00843D71"/>
    <w:rsid w:val="00852168"/>
    <w:rsid w:val="00877CF9"/>
    <w:rsid w:val="00897990"/>
    <w:rsid w:val="008A3741"/>
    <w:rsid w:val="008A7EE9"/>
    <w:rsid w:val="008D3A46"/>
    <w:rsid w:val="008E2135"/>
    <w:rsid w:val="008E7E44"/>
    <w:rsid w:val="00941F9A"/>
    <w:rsid w:val="009431CA"/>
    <w:rsid w:val="0094480E"/>
    <w:rsid w:val="00964CFE"/>
    <w:rsid w:val="009672E6"/>
    <w:rsid w:val="00972D56"/>
    <w:rsid w:val="00990B77"/>
    <w:rsid w:val="009A12F7"/>
    <w:rsid w:val="009A2024"/>
    <w:rsid w:val="009A6754"/>
    <w:rsid w:val="009C6673"/>
    <w:rsid w:val="009C696E"/>
    <w:rsid w:val="009D4BB9"/>
    <w:rsid w:val="009E1967"/>
    <w:rsid w:val="009E37C0"/>
    <w:rsid w:val="009E5225"/>
    <w:rsid w:val="00A2118F"/>
    <w:rsid w:val="00A2623A"/>
    <w:rsid w:val="00A274CA"/>
    <w:rsid w:val="00A3402C"/>
    <w:rsid w:val="00A66B27"/>
    <w:rsid w:val="00A75E70"/>
    <w:rsid w:val="00AA10C8"/>
    <w:rsid w:val="00AA2D5F"/>
    <w:rsid w:val="00AD50B5"/>
    <w:rsid w:val="00AD561C"/>
    <w:rsid w:val="00AD7338"/>
    <w:rsid w:val="00AE1EC5"/>
    <w:rsid w:val="00B14B63"/>
    <w:rsid w:val="00B1652A"/>
    <w:rsid w:val="00B500AA"/>
    <w:rsid w:val="00B7257A"/>
    <w:rsid w:val="00BA0031"/>
    <w:rsid w:val="00BB0548"/>
    <w:rsid w:val="00BB740A"/>
    <w:rsid w:val="00BC270B"/>
    <w:rsid w:val="00BC6C56"/>
    <w:rsid w:val="00BC6D56"/>
    <w:rsid w:val="00BD2207"/>
    <w:rsid w:val="00BD362D"/>
    <w:rsid w:val="00BD4145"/>
    <w:rsid w:val="00BF266B"/>
    <w:rsid w:val="00BF7A2F"/>
    <w:rsid w:val="00C0041B"/>
    <w:rsid w:val="00C226C6"/>
    <w:rsid w:val="00C3560B"/>
    <w:rsid w:val="00C55651"/>
    <w:rsid w:val="00C9200E"/>
    <w:rsid w:val="00CC1F14"/>
    <w:rsid w:val="00CC4301"/>
    <w:rsid w:val="00CD250B"/>
    <w:rsid w:val="00CE0784"/>
    <w:rsid w:val="00CE4C15"/>
    <w:rsid w:val="00D074DF"/>
    <w:rsid w:val="00D1451D"/>
    <w:rsid w:val="00D2239D"/>
    <w:rsid w:val="00D40101"/>
    <w:rsid w:val="00D6633A"/>
    <w:rsid w:val="00D74B8B"/>
    <w:rsid w:val="00D95C47"/>
    <w:rsid w:val="00D964F5"/>
    <w:rsid w:val="00DA40FF"/>
    <w:rsid w:val="00DA602D"/>
    <w:rsid w:val="00DB4A6D"/>
    <w:rsid w:val="00DC3246"/>
    <w:rsid w:val="00DC3A6E"/>
    <w:rsid w:val="00DD5799"/>
    <w:rsid w:val="00DD75FE"/>
    <w:rsid w:val="00DF3C26"/>
    <w:rsid w:val="00E07A8C"/>
    <w:rsid w:val="00E1633F"/>
    <w:rsid w:val="00E320B4"/>
    <w:rsid w:val="00E37EF8"/>
    <w:rsid w:val="00E45563"/>
    <w:rsid w:val="00E46AD5"/>
    <w:rsid w:val="00E51BB8"/>
    <w:rsid w:val="00E5556F"/>
    <w:rsid w:val="00E629C2"/>
    <w:rsid w:val="00E66EBE"/>
    <w:rsid w:val="00E7376B"/>
    <w:rsid w:val="00E83A87"/>
    <w:rsid w:val="00E84C71"/>
    <w:rsid w:val="00E87870"/>
    <w:rsid w:val="00F26E2B"/>
    <w:rsid w:val="00F43AB6"/>
    <w:rsid w:val="00F936B6"/>
    <w:rsid w:val="00F94C4E"/>
    <w:rsid w:val="00FA1219"/>
    <w:rsid w:val="00FB1C93"/>
    <w:rsid w:val="00FD1FF0"/>
    <w:rsid w:val="00FD33F3"/>
    <w:rsid w:val="00FE608A"/>
    <w:rsid w:val="00FF3D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B5738"/>
  <w15:docId w15:val="{1E1FE385-A2F6-4A6E-B401-8F6F047BF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402C"/>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63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633A"/>
  </w:style>
  <w:style w:type="paragraph" w:styleId="Footer">
    <w:name w:val="footer"/>
    <w:basedOn w:val="Normal"/>
    <w:link w:val="FooterChar"/>
    <w:uiPriority w:val="99"/>
    <w:unhideWhenUsed/>
    <w:rsid w:val="00D663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633A"/>
  </w:style>
  <w:style w:type="paragraph" w:styleId="ListParagraph">
    <w:name w:val="List Paragraph"/>
    <w:basedOn w:val="Normal"/>
    <w:uiPriority w:val="34"/>
    <w:qFormat/>
    <w:rsid w:val="00A3402C"/>
    <w:pPr>
      <w:ind w:left="720"/>
      <w:contextualSpacing/>
    </w:pPr>
  </w:style>
  <w:style w:type="paragraph" w:customStyle="1" w:styleId="Nornal">
    <w:name w:val="Nornal"/>
    <w:basedOn w:val="Normal"/>
    <w:link w:val="NornalChar"/>
    <w:qFormat/>
    <w:rsid w:val="00A3402C"/>
    <w:pPr>
      <w:spacing w:line="264" w:lineRule="auto"/>
    </w:pPr>
    <w:rPr>
      <w:rFonts w:ascii="Arial" w:hAnsi="Arial" w:cs="Arial"/>
      <w:kern w:val="0"/>
    </w:rPr>
  </w:style>
  <w:style w:type="character" w:customStyle="1" w:styleId="NornalChar">
    <w:name w:val="Nornal Char"/>
    <w:basedOn w:val="DefaultParagraphFont"/>
    <w:link w:val="Nornal"/>
    <w:rsid w:val="00A3402C"/>
    <w:rPr>
      <w:rFonts w:ascii="Arial" w:hAnsi="Arial" w:cs="Arial"/>
      <w:kern w:val="0"/>
    </w:rPr>
  </w:style>
  <w:style w:type="paragraph" w:styleId="NormalWeb">
    <w:name w:val="Normal (Web)"/>
    <w:basedOn w:val="Normal"/>
    <w:uiPriority w:val="99"/>
    <w:semiHidden/>
    <w:unhideWhenUsed/>
    <w:rsid w:val="00A3402C"/>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Heading1Char">
    <w:name w:val="Heading 1 Char"/>
    <w:basedOn w:val="DefaultParagraphFont"/>
    <w:link w:val="Heading1"/>
    <w:uiPriority w:val="9"/>
    <w:rsid w:val="00A3402C"/>
    <w:rPr>
      <w:rFonts w:asciiTheme="majorHAnsi" w:eastAsiaTheme="majorEastAsia" w:hAnsiTheme="majorHAnsi" w:cstheme="majorBidi"/>
      <w:color w:val="2F5496" w:themeColor="accent1" w:themeShade="BF"/>
      <w:kern w:val="0"/>
      <w:sz w:val="32"/>
      <w:szCs w:val="32"/>
      <w:lang w:eastAsia="en-GB"/>
    </w:rPr>
  </w:style>
  <w:style w:type="paragraph" w:styleId="Bibliography">
    <w:name w:val="Bibliography"/>
    <w:basedOn w:val="Normal"/>
    <w:next w:val="Normal"/>
    <w:uiPriority w:val="37"/>
    <w:unhideWhenUsed/>
    <w:rsid w:val="00A340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19139">
      <w:bodyDiv w:val="1"/>
      <w:marLeft w:val="0"/>
      <w:marRight w:val="0"/>
      <w:marTop w:val="0"/>
      <w:marBottom w:val="0"/>
      <w:divBdr>
        <w:top w:val="none" w:sz="0" w:space="0" w:color="auto"/>
        <w:left w:val="none" w:sz="0" w:space="0" w:color="auto"/>
        <w:bottom w:val="none" w:sz="0" w:space="0" w:color="auto"/>
        <w:right w:val="none" w:sz="0" w:space="0" w:color="auto"/>
      </w:divBdr>
    </w:div>
    <w:div w:id="17899124">
      <w:bodyDiv w:val="1"/>
      <w:marLeft w:val="0"/>
      <w:marRight w:val="0"/>
      <w:marTop w:val="0"/>
      <w:marBottom w:val="0"/>
      <w:divBdr>
        <w:top w:val="none" w:sz="0" w:space="0" w:color="auto"/>
        <w:left w:val="none" w:sz="0" w:space="0" w:color="auto"/>
        <w:bottom w:val="none" w:sz="0" w:space="0" w:color="auto"/>
        <w:right w:val="none" w:sz="0" w:space="0" w:color="auto"/>
      </w:divBdr>
    </w:div>
    <w:div w:id="27265773">
      <w:bodyDiv w:val="1"/>
      <w:marLeft w:val="0"/>
      <w:marRight w:val="0"/>
      <w:marTop w:val="0"/>
      <w:marBottom w:val="0"/>
      <w:divBdr>
        <w:top w:val="none" w:sz="0" w:space="0" w:color="auto"/>
        <w:left w:val="none" w:sz="0" w:space="0" w:color="auto"/>
        <w:bottom w:val="none" w:sz="0" w:space="0" w:color="auto"/>
        <w:right w:val="none" w:sz="0" w:space="0" w:color="auto"/>
      </w:divBdr>
    </w:div>
    <w:div w:id="50929680">
      <w:bodyDiv w:val="1"/>
      <w:marLeft w:val="0"/>
      <w:marRight w:val="0"/>
      <w:marTop w:val="0"/>
      <w:marBottom w:val="0"/>
      <w:divBdr>
        <w:top w:val="none" w:sz="0" w:space="0" w:color="auto"/>
        <w:left w:val="none" w:sz="0" w:space="0" w:color="auto"/>
        <w:bottom w:val="none" w:sz="0" w:space="0" w:color="auto"/>
        <w:right w:val="none" w:sz="0" w:space="0" w:color="auto"/>
      </w:divBdr>
    </w:div>
    <w:div w:id="61342536">
      <w:bodyDiv w:val="1"/>
      <w:marLeft w:val="0"/>
      <w:marRight w:val="0"/>
      <w:marTop w:val="0"/>
      <w:marBottom w:val="0"/>
      <w:divBdr>
        <w:top w:val="none" w:sz="0" w:space="0" w:color="auto"/>
        <w:left w:val="none" w:sz="0" w:space="0" w:color="auto"/>
        <w:bottom w:val="none" w:sz="0" w:space="0" w:color="auto"/>
        <w:right w:val="none" w:sz="0" w:space="0" w:color="auto"/>
      </w:divBdr>
    </w:div>
    <w:div w:id="106627559">
      <w:bodyDiv w:val="1"/>
      <w:marLeft w:val="0"/>
      <w:marRight w:val="0"/>
      <w:marTop w:val="0"/>
      <w:marBottom w:val="0"/>
      <w:divBdr>
        <w:top w:val="none" w:sz="0" w:space="0" w:color="auto"/>
        <w:left w:val="none" w:sz="0" w:space="0" w:color="auto"/>
        <w:bottom w:val="none" w:sz="0" w:space="0" w:color="auto"/>
        <w:right w:val="none" w:sz="0" w:space="0" w:color="auto"/>
      </w:divBdr>
    </w:div>
    <w:div w:id="127626887">
      <w:bodyDiv w:val="1"/>
      <w:marLeft w:val="0"/>
      <w:marRight w:val="0"/>
      <w:marTop w:val="0"/>
      <w:marBottom w:val="0"/>
      <w:divBdr>
        <w:top w:val="none" w:sz="0" w:space="0" w:color="auto"/>
        <w:left w:val="none" w:sz="0" w:space="0" w:color="auto"/>
        <w:bottom w:val="none" w:sz="0" w:space="0" w:color="auto"/>
        <w:right w:val="none" w:sz="0" w:space="0" w:color="auto"/>
      </w:divBdr>
    </w:div>
    <w:div w:id="135688787">
      <w:bodyDiv w:val="1"/>
      <w:marLeft w:val="0"/>
      <w:marRight w:val="0"/>
      <w:marTop w:val="0"/>
      <w:marBottom w:val="0"/>
      <w:divBdr>
        <w:top w:val="none" w:sz="0" w:space="0" w:color="auto"/>
        <w:left w:val="none" w:sz="0" w:space="0" w:color="auto"/>
        <w:bottom w:val="none" w:sz="0" w:space="0" w:color="auto"/>
        <w:right w:val="none" w:sz="0" w:space="0" w:color="auto"/>
      </w:divBdr>
    </w:div>
    <w:div w:id="166485819">
      <w:bodyDiv w:val="1"/>
      <w:marLeft w:val="0"/>
      <w:marRight w:val="0"/>
      <w:marTop w:val="0"/>
      <w:marBottom w:val="0"/>
      <w:divBdr>
        <w:top w:val="none" w:sz="0" w:space="0" w:color="auto"/>
        <w:left w:val="none" w:sz="0" w:space="0" w:color="auto"/>
        <w:bottom w:val="none" w:sz="0" w:space="0" w:color="auto"/>
        <w:right w:val="none" w:sz="0" w:space="0" w:color="auto"/>
      </w:divBdr>
    </w:div>
    <w:div w:id="179900949">
      <w:bodyDiv w:val="1"/>
      <w:marLeft w:val="0"/>
      <w:marRight w:val="0"/>
      <w:marTop w:val="0"/>
      <w:marBottom w:val="0"/>
      <w:divBdr>
        <w:top w:val="none" w:sz="0" w:space="0" w:color="auto"/>
        <w:left w:val="none" w:sz="0" w:space="0" w:color="auto"/>
        <w:bottom w:val="none" w:sz="0" w:space="0" w:color="auto"/>
        <w:right w:val="none" w:sz="0" w:space="0" w:color="auto"/>
      </w:divBdr>
    </w:div>
    <w:div w:id="197359645">
      <w:bodyDiv w:val="1"/>
      <w:marLeft w:val="0"/>
      <w:marRight w:val="0"/>
      <w:marTop w:val="0"/>
      <w:marBottom w:val="0"/>
      <w:divBdr>
        <w:top w:val="none" w:sz="0" w:space="0" w:color="auto"/>
        <w:left w:val="none" w:sz="0" w:space="0" w:color="auto"/>
        <w:bottom w:val="none" w:sz="0" w:space="0" w:color="auto"/>
        <w:right w:val="none" w:sz="0" w:space="0" w:color="auto"/>
      </w:divBdr>
    </w:div>
    <w:div w:id="197937436">
      <w:bodyDiv w:val="1"/>
      <w:marLeft w:val="0"/>
      <w:marRight w:val="0"/>
      <w:marTop w:val="0"/>
      <w:marBottom w:val="0"/>
      <w:divBdr>
        <w:top w:val="none" w:sz="0" w:space="0" w:color="auto"/>
        <w:left w:val="none" w:sz="0" w:space="0" w:color="auto"/>
        <w:bottom w:val="none" w:sz="0" w:space="0" w:color="auto"/>
        <w:right w:val="none" w:sz="0" w:space="0" w:color="auto"/>
      </w:divBdr>
    </w:div>
    <w:div w:id="220018122">
      <w:bodyDiv w:val="1"/>
      <w:marLeft w:val="0"/>
      <w:marRight w:val="0"/>
      <w:marTop w:val="0"/>
      <w:marBottom w:val="0"/>
      <w:divBdr>
        <w:top w:val="none" w:sz="0" w:space="0" w:color="auto"/>
        <w:left w:val="none" w:sz="0" w:space="0" w:color="auto"/>
        <w:bottom w:val="none" w:sz="0" w:space="0" w:color="auto"/>
        <w:right w:val="none" w:sz="0" w:space="0" w:color="auto"/>
      </w:divBdr>
    </w:div>
    <w:div w:id="264773192">
      <w:bodyDiv w:val="1"/>
      <w:marLeft w:val="0"/>
      <w:marRight w:val="0"/>
      <w:marTop w:val="0"/>
      <w:marBottom w:val="0"/>
      <w:divBdr>
        <w:top w:val="none" w:sz="0" w:space="0" w:color="auto"/>
        <w:left w:val="none" w:sz="0" w:space="0" w:color="auto"/>
        <w:bottom w:val="none" w:sz="0" w:space="0" w:color="auto"/>
        <w:right w:val="none" w:sz="0" w:space="0" w:color="auto"/>
      </w:divBdr>
    </w:div>
    <w:div w:id="288247175">
      <w:bodyDiv w:val="1"/>
      <w:marLeft w:val="0"/>
      <w:marRight w:val="0"/>
      <w:marTop w:val="0"/>
      <w:marBottom w:val="0"/>
      <w:divBdr>
        <w:top w:val="none" w:sz="0" w:space="0" w:color="auto"/>
        <w:left w:val="none" w:sz="0" w:space="0" w:color="auto"/>
        <w:bottom w:val="none" w:sz="0" w:space="0" w:color="auto"/>
        <w:right w:val="none" w:sz="0" w:space="0" w:color="auto"/>
      </w:divBdr>
    </w:div>
    <w:div w:id="301229319">
      <w:bodyDiv w:val="1"/>
      <w:marLeft w:val="0"/>
      <w:marRight w:val="0"/>
      <w:marTop w:val="0"/>
      <w:marBottom w:val="0"/>
      <w:divBdr>
        <w:top w:val="none" w:sz="0" w:space="0" w:color="auto"/>
        <w:left w:val="none" w:sz="0" w:space="0" w:color="auto"/>
        <w:bottom w:val="none" w:sz="0" w:space="0" w:color="auto"/>
        <w:right w:val="none" w:sz="0" w:space="0" w:color="auto"/>
      </w:divBdr>
    </w:div>
    <w:div w:id="318272273">
      <w:bodyDiv w:val="1"/>
      <w:marLeft w:val="0"/>
      <w:marRight w:val="0"/>
      <w:marTop w:val="0"/>
      <w:marBottom w:val="0"/>
      <w:divBdr>
        <w:top w:val="none" w:sz="0" w:space="0" w:color="auto"/>
        <w:left w:val="none" w:sz="0" w:space="0" w:color="auto"/>
        <w:bottom w:val="none" w:sz="0" w:space="0" w:color="auto"/>
        <w:right w:val="none" w:sz="0" w:space="0" w:color="auto"/>
      </w:divBdr>
    </w:div>
    <w:div w:id="318313677">
      <w:bodyDiv w:val="1"/>
      <w:marLeft w:val="0"/>
      <w:marRight w:val="0"/>
      <w:marTop w:val="0"/>
      <w:marBottom w:val="0"/>
      <w:divBdr>
        <w:top w:val="none" w:sz="0" w:space="0" w:color="auto"/>
        <w:left w:val="none" w:sz="0" w:space="0" w:color="auto"/>
        <w:bottom w:val="none" w:sz="0" w:space="0" w:color="auto"/>
        <w:right w:val="none" w:sz="0" w:space="0" w:color="auto"/>
      </w:divBdr>
    </w:div>
    <w:div w:id="336151619">
      <w:bodyDiv w:val="1"/>
      <w:marLeft w:val="0"/>
      <w:marRight w:val="0"/>
      <w:marTop w:val="0"/>
      <w:marBottom w:val="0"/>
      <w:divBdr>
        <w:top w:val="none" w:sz="0" w:space="0" w:color="auto"/>
        <w:left w:val="none" w:sz="0" w:space="0" w:color="auto"/>
        <w:bottom w:val="none" w:sz="0" w:space="0" w:color="auto"/>
        <w:right w:val="none" w:sz="0" w:space="0" w:color="auto"/>
      </w:divBdr>
    </w:div>
    <w:div w:id="353312995">
      <w:bodyDiv w:val="1"/>
      <w:marLeft w:val="0"/>
      <w:marRight w:val="0"/>
      <w:marTop w:val="0"/>
      <w:marBottom w:val="0"/>
      <w:divBdr>
        <w:top w:val="none" w:sz="0" w:space="0" w:color="auto"/>
        <w:left w:val="none" w:sz="0" w:space="0" w:color="auto"/>
        <w:bottom w:val="none" w:sz="0" w:space="0" w:color="auto"/>
        <w:right w:val="none" w:sz="0" w:space="0" w:color="auto"/>
      </w:divBdr>
    </w:div>
    <w:div w:id="386495171">
      <w:bodyDiv w:val="1"/>
      <w:marLeft w:val="0"/>
      <w:marRight w:val="0"/>
      <w:marTop w:val="0"/>
      <w:marBottom w:val="0"/>
      <w:divBdr>
        <w:top w:val="none" w:sz="0" w:space="0" w:color="auto"/>
        <w:left w:val="none" w:sz="0" w:space="0" w:color="auto"/>
        <w:bottom w:val="none" w:sz="0" w:space="0" w:color="auto"/>
        <w:right w:val="none" w:sz="0" w:space="0" w:color="auto"/>
      </w:divBdr>
    </w:div>
    <w:div w:id="414403085">
      <w:bodyDiv w:val="1"/>
      <w:marLeft w:val="0"/>
      <w:marRight w:val="0"/>
      <w:marTop w:val="0"/>
      <w:marBottom w:val="0"/>
      <w:divBdr>
        <w:top w:val="none" w:sz="0" w:space="0" w:color="auto"/>
        <w:left w:val="none" w:sz="0" w:space="0" w:color="auto"/>
        <w:bottom w:val="none" w:sz="0" w:space="0" w:color="auto"/>
        <w:right w:val="none" w:sz="0" w:space="0" w:color="auto"/>
      </w:divBdr>
    </w:div>
    <w:div w:id="441413719">
      <w:bodyDiv w:val="1"/>
      <w:marLeft w:val="0"/>
      <w:marRight w:val="0"/>
      <w:marTop w:val="0"/>
      <w:marBottom w:val="0"/>
      <w:divBdr>
        <w:top w:val="none" w:sz="0" w:space="0" w:color="auto"/>
        <w:left w:val="none" w:sz="0" w:space="0" w:color="auto"/>
        <w:bottom w:val="none" w:sz="0" w:space="0" w:color="auto"/>
        <w:right w:val="none" w:sz="0" w:space="0" w:color="auto"/>
      </w:divBdr>
    </w:div>
    <w:div w:id="444035320">
      <w:bodyDiv w:val="1"/>
      <w:marLeft w:val="0"/>
      <w:marRight w:val="0"/>
      <w:marTop w:val="0"/>
      <w:marBottom w:val="0"/>
      <w:divBdr>
        <w:top w:val="none" w:sz="0" w:space="0" w:color="auto"/>
        <w:left w:val="none" w:sz="0" w:space="0" w:color="auto"/>
        <w:bottom w:val="none" w:sz="0" w:space="0" w:color="auto"/>
        <w:right w:val="none" w:sz="0" w:space="0" w:color="auto"/>
      </w:divBdr>
    </w:div>
    <w:div w:id="454250203">
      <w:bodyDiv w:val="1"/>
      <w:marLeft w:val="0"/>
      <w:marRight w:val="0"/>
      <w:marTop w:val="0"/>
      <w:marBottom w:val="0"/>
      <w:divBdr>
        <w:top w:val="none" w:sz="0" w:space="0" w:color="auto"/>
        <w:left w:val="none" w:sz="0" w:space="0" w:color="auto"/>
        <w:bottom w:val="none" w:sz="0" w:space="0" w:color="auto"/>
        <w:right w:val="none" w:sz="0" w:space="0" w:color="auto"/>
      </w:divBdr>
    </w:div>
    <w:div w:id="493180432">
      <w:bodyDiv w:val="1"/>
      <w:marLeft w:val="0"/>
      <w:marRight w:val="0"/>
      <w:marTop w:val="0"/>
      <w:marBottom w:val="0"/>
      <w:divBdr>
        <w:top w:val="none" w:sz="0" w:space="0" w:color="auto"/>
        <w:left w:val="none" w:sz="0" w:space="0" w:color="auto"/>
        <w:bottom w:val="none" w:sz="0" w:space="0" w:color="auto"/>
        <w:right w:val="none" w:sz="0" w:space="0" w:color="auto"/>
      </w:divBdr>
    </w:div>
    <w:div w:id="494225000">
      <w:bodyDiv w:val="1"/>
      <w:marLeft w:val="0"/>
      <w:marRight w:val="0"/>
      <w:marTop w:val="0"/>
      <w:marBottom w:val="0"/>
      <w:divBdr>
        <w:top w:val="none" w:sz="0" w:space="0" w:color="auto"/>
        <w:left w:val="none" w:sz="0" w:space="0" w:color="auto"/>
        <w:bottom w:val="none" w:sz="0" w:space="0" w:color="auto"/>
        <w:right w:val="none" w:sz="0" w:space="0" w:color="auto"/>
      </w:divBdr>
    </w:div>
    <w:div w:id="500585193">
      <w:bodyDiv w:val="1"/>
      <w:marLeft w:val="0"/>
      <w:marRight w:val="0"/>
      <w:marTop w:val="0"/>
      <w:marBottom w:val="0"/>
      <w:divBdr>
        <w:top w:val="none" w:sz="0" w:space="0" w:color="auto"/>
        <w:left w:val="none" w:sz="0" w:space="0" w:color="auto"/>
        <w:bottom w:val="none" w:sz="0" w:space="0" w:color="auto"/>
        <w:right w:val="none" w:sz="0" w:space="0" w:color="auto"/>
      </w:divBdr>
    </w:div>
    <w:div w:id="505750618">
      <w:bodyDiv w:val="1"/>
      <w:marLeft w:val="0"/>
      <w:marRight w:val="0"/>
      <w:marTop w:val="0"/>
      <w:marBottom w:val="0"/>
      <w:divBdr>
        <w:top w:val="none" w:sz="0" w:space="0" w:color="auto"/>
        <w:left w:val="none" w:sz="0" w:space="0" w:color="auto"/>
        <w:bottom w:val="none" w:sz="0" w:space="0" w:color="auto"/>
        <w:right w:val="none" w:sz="0" w:space="0" w:color="auto"/>
      </w:divBdr>
    </w:div>
    <w:div w:id="510484535">
      <w:bodyDiv w:val="1"/>
      <w:marLeft w:val="0"/>
      <w:marRight w:val="0"/>
      <w:marTop w:val="0"/>
      <w:marBottom w:val="0"/>
      <w:divBdr>
        <w:top w:val="none" w:sz="0" w:space="0" w:color="auto"/>
        <w:left w:val="none" w:sz="0" w:space="0" w:color="auto"/>
        <w:bottom w:val="none" w:sz="0" w:space="0" w:color="auto"/>
        <w:right w:val="none" w:sz="0" w:space="0" w:color="auto"/>
      </w:divBdr>
    </w:div>
    <w:div w:id="511916775">
      <w:bodyDiv w:val="1"/>
      <w:marLeft w:val="0"/>
      <w:marRight w:val="0"/>
      <w:marTop w:val="0"/>
      <w:marBottom w:val="0"/>
      <w:divBdr>
        <w:top w:val="none" w:sz="0" w:space="0" w:color="auto"/>
        <w:left w:val="none" w:sz="0" w:space="0" w:color="auto"/>
        <w:bottom w:val="none" w:sz="0" w:space="0" w:color="auto"/>
        <w:right w:val="none" w:sz="0" w:space="0" w:color="auto"/>
      </w:divBdr>
    </w:div>
    <w:div w:id="521480474">
      <w:bodyDiv w:val="1"/>
      <w:marLeft w:val="0"/>
      <w:marRight w:val="0"/>
      <w:marTop w:val="0"/>
      <w:marBottom w:val="0"/>
      <w:divBdr>
        <w:top w:val="none" w:sz="0" w:space="0" w:color="auto"/>
        <w:left w:val="none" w:sz="0" w:space="0" w:color="auto"/>
        <w:bottom w:val="none" w:sz="0" w:space="0" w:color="auto"/>
        <w:right w:val="none" w:sz="0" w:space="0" w:color="auto"/>
      </w:divBdr>
    </w:div>
    <w:div w:id="549271983">
      <w:bodyDiv w:val="1"/>
      <w:marLeft w:val="0"/>
      <w:marRight w:val="0"/>
      <w:marTop w:val="0"/>
      <w:marBottom w:val="0"/>
      <w:divBdr>
        <w:top w:val="none" w:sz="0" w:space="0" w:color="auto"/>
        <w:left w:val="none" w:sz="0" w:space="0" w:color="auto"/>
        <w:bottom w:val="none" w:sz="0" w:space="0" w:color="auto"/>
        <w:right w:val="none" w:sz="0" w:space="0" w:color="auto"/>
      </w:divBdr>
    </w:div>
    <w:div w:id="553077363">
      <w:bodyDiv w:val="1"/>
      <w:marLeft w:val="0"/>
      <w:marRight w:val="0"/>
      <w:marTop w:val="0"/>
      <w:marBottom w:val="0"/>
      <w:divBdr>
        <w:top w:val="none" w:sz="0" w:space="0" w:color="auto"/>
        <w:left w:val="none" w:sz="0" w:space="0" w:color="auto"/>
        <w:bottom w:val="none" w:sz="0" w:space="0" w:color="auto"/>
        <w:right w:val="none" w:sz="0" w:space="0" w:color="auto"/>
      </w:divBdr>
    </w:div>
    <w:div w:id="561866601">
      <w:bodyDiv w:val="1"/>
      <w:marLeft w:val="0"/>
      <w:marRight w:val="0"/>
      <w:marTop w:val="0"/>
      <w:marBottom w:val="0"/>
      <w:divBdr>
        <w:top w:val="none" w:sz="0" w:space="0" w:color="auto"/>
        <w:left w:val="none" w:sz="0" w:space="0" w:color="auto"/>
        <w:bottom w:val="none" w:sz="0" w:space="0" w:color="auto"/>
        <w:right w:val="none" w:sz="0" w:space="0" w:color="auto"/>
      </w:divBdr>
    </w:div>
    <w:div w:id="575745317">
      <w:bodyDiv w:val="1"/>
      <w:marLeft w:val="0"/>
      <w:marRight w:val="0"/>
      <w:marTop w:val="0"/>
      <w:marBottom w:val="0"/>
      <w:divBdr>
        <w:top w:val="none" w:sz="0" w:space="0" w:color="auto"/>
        <w:left w:val="none" w:sz="0" w:space="0" w:color="auto"/>
        <w:bottom w:val="none" w:sz="0" w:space="0" w:color="auto"/>
        <w:right w:val="none" w:sz="0" w:space="0" w:color="auto"/>
      </w:divBdr>
    </w:div>
    <w:div w:id="592468931">
      <w:bodyDiv w:val="1"/>
      <w:marLeft w:val="0"/>
      <w:marRight w:val="0"/>
      <w:marTop w:val="0"/>
      <w:marBottom w:val="0"/>
      <w:divBdr>
        <w:top w:val="none" w:sz="0" w:space="0" w:color="auto"/>
        <w:left w:val="none" w:sz="0" w:space="0" w:color="auto"/>
        <w:bottom w:val="none" w:sz="0" w:space="0" w:color="auto"/>
        <w:right w:val="none" w:sz="0" w:space="0" w:color="auto"/>
      </w:divBdr>
    </w:div>
    <w:div w:id="607472397">
      <w:bodyDiv w:val="1"/>
      <w:marLeft w:val="0"/>
      <w:marRight w:val="0"/>
      <w:marTop w:val="0"/>
      <w:marBottom w:val="0"/>
      <w:divBdr>
        <w:top w:val="none" w:sz="0" w:space="0" w:color="auto"/>
        <w:left w:val="none" w:sz="0" w:space="0" w:color="auto"/>
        <w:bottom w:val="none" w:sz="0" w:space="0" w:color="auto"/>
        <w:right w:val="none" w:sz="0" w:space="0" w:color="auto"/>
      </w:divBdr>
    </w:div>
    <w:div w:id="621809129">
      <w:bodyDiv w:val="1"/>
      <w:marLeft w:val="0"/>
      <w:marRight w:val="0"/>
      <w:marTop w:val="0"/>
      <w:marBottom w:val="0"/>
      <w:divBdr>
        <w:top w:val="none" w:sz="0" w:space="0" w:color="auto"/>
        <w:left w:val="none" w:sz="0" w:space="0" w:color="auto"/>
        <w:bottom w:val="none" w:sz="0" w:space="0" w:color="auto"/>
        <w:right w:val="none" w:sz="0" w:space="0" w:color="auto"/>
      </w:divBdr>
    </w:div>
    <w:div w:id="640693408">
      <w:bodyDiv w:val="1"/>
      <w:marLeft w:val="0"/>
      <w:marRight w:val="0"/>
      <w:marTop w:val="0"/>
      <w:marBottom w:val="0"/>
      <w:divBdr>
        <w:top w:val="none" w:sz="0" w:space="0" w:color="auto"/>
        <w:left w:val="none" w:sz="0" w:space="0" w:color="auto"/>
        <w:bottom w:val="none" w:sz="0" w:space="0" w:color="auto"/>
        <w:right w:val="none" w:sz="0" w:space="0" w:color="auto"/>
      </w:divBdr>
    </w:div>
    <w:div w:id="681276357">
      <w:bodyDiv w:val="1"/>
      <w:marLeft w:val="0"/>
      <w:marRight w:val="0"/>
      <w:marTop w:val="0"/>
      <w:marBottom w:val="0"/>
      <w:divBdr>
        <w:top w:val="none" w:sz="0" w:space="0" w:color="auto"/>
        <w:left w:val="none" w:sz="0" w:space="0" w:color="auto"/>
        <w:bottom w:val="none" w:sz="0" w:space="0" w:color="auto"/>
        <w:right w:val="none" w:sz="0" w:space="0" w:color="auto"/>
      </w:divBdr>
    </w:div>
    <w:div w:id="694228836">
      <w:bodyDiv w:val="1"/>
      <w:marLeft w:val="0"/>
      <w:marRight w:val="0"/>
      <w:marTop w:val="0"/>
      <w:marBottom w:val="0"/>
      <w:divBdr>
        <w:top w:val="none" w:sz="0" w:space="0" w:color="auto"/>
        <w:left w:val="none" w:sz="0" w:space="0" w:color="auto"/>
        <w:bottom w:val="none" w:sz="0" w:space="0" w:color="auto"/>
        <w:right w:val="none" w:sz="0" w:space="0" w:color="auto"/>
      </w:divBdr>
    </w:div>
    <w:div w:id="710568531">
      <w:bodyDiv w:val="1"/>
      <w:marLeft w:val="0"/>
      <w:marRight w:val="0"/>
      <w:marTop w:val="0"/>
      <w:marBottom w:val="0"/>
      <w:divBdr>
        <w:top w:val="none" w:sz="0" w:space="0" w:color="auto"/>
        <w:left w:val="none" w:sz="0" w:space="0" w:color="auto"/>
        <w:bottom w:val="none" w:sz="0" w:space="0" w:color="auto"/>
        <w:right w:val="none" w:sz="0" w:space="0" w:color="auto"/>
      </w:divBdr>
    </w:div>
    <w:div w:id="712078225">
      <w:bodyDiv w:val="1"/>
      <w:marLeft w:val="0"/>
      <w:marRight w:val="0"/>
      <w:marTop w:val="0"/>
      <w:marBottom w:val="0"/>
      <w:divBdr>
        <w:top w:val="none" w:sz="0" w:space="0" w:color="auto"/>
        <w:left w:val="none" w:sz="0" w:space="0" w:color="auto"/>
        <w:bottom w:val="none" w:sz="0" w:space="0" w:color="auto"/>
        <w:right w:val="none" w:sz="0" w:space="0" w:color="auto"/>
      </w:divBdr>
    </w:div>
    <w:div w:id="738094486">
      <w:bodyDiv w:val="1"/>
      <w:marLeft w:val="0"/>
      <w:marRight w:val="0"/>
      <w:marTop w:val="0"/>
      <w:marBottom w:val="0"/>
      <w:divBdr>
        <w:top w:val="none" w:sz="0" w:space="0" w:color="auto"/>
        <w:left w:val="none" w:sz="0" w:space="0" w:color="auto"/>
        <w:bottom w:val="none" w:sz="0" w:space="0" w:color="auto"/>
        <w:right w:val="none" w:sz="0" w:space="0" w:color="auto"/>
      </w:divBdr>
    </w:div>
    <w:div w:id="740326492">
      <w:bodyDiv w:val="1"/>
      <w:marLeft w:val="0"/>
      <w:marRight w:val="0"/>
      <w:marTop w:val="0"/>
      <w:marBottom w:val="0"/>
      <w:divBdr>
        <w:top w:val="none" w:sz="0" w:space="0" w:color="auto"/>
        <w:left w:val="none" w:sz="0" w:space="0" w:color="auto"/>
        <w:bottom w:val="none" w:sz="0" w:space="0" w:color="auto"/>
        <w:right w:val="none" w:sz="0" w:space="0" w:color="auto"/>
      </w:divBdr>
    </w:div>
    <w:div w:id="764808468">
      <w:bodyDiv w:val="1"/>
      <w:marLeft w:val="0"/>
      <w:marRight w:val="0"/>
      <w:marTop w:val="0"/>
      <w:marBottom w:val="0"/>
      <w:divBdr>
        <w:top w:val="none" w:sz="0" w:space="0" w:color="auto"/>
        <w:left w:val="none" w:sz="0" w:space="0" w:color="auto"/>
        <w:bottom w:val="none" w:sz="0" w:space="0" w:color="auto"/>
        <w:right w:val="none" w:sz="0" w:space="0" w:color="auto"/>
      </w:divBdr>
    </w:div>
    <w:div w:id="790048967">
      <w:bodyDiv w:val="1"/>
      <w:marLeft w:val="0"/>
      <w:marRight w:val="0"/>
      <w:marTop w:val="0"/>
      <w:marBottom w:val="0"/>
      <w:divBdr>
        <w:top w:val="none" w:sz="0" w:space="0" w:color="auto"/>
        <w:left w:val="none" w:sz="0" w:space="0" w:color="auto"/>
        <w:bottom w:val="none" w:sz="0" w:space="0" w:color="auto"/>
        <w:right w:val="none" w:sz="0" w:space="0" w:color="auto"/>
      </w:divBdr>
    </w:div>
    <w:div w:id="792095038">
      <w:bodyDiv w:val="1"/>
      <w:marLeft w:val="0"/>
      <w:marRight w:val="0"/>
      <w:marTop w:val="0"/>
      <w:marBottom w:val="0"/>
      <w:divBdr>
        <w:top w:val="none" w:sz="0" w:space="0" w:color="auto"/>
        <w:left w:val="none" w:sz="0" w:space="0" w:color="auto"/>
        <w:bottom w:val="none" w:sz="0" w:space="0" w:color="auto"/>
        <w:right w:val="none" w:sz="0" w:space="0" w:color="auto"/>
      </w:divBdr>
    </w:div>
    <w:div w:id="816804343">
      <w:bodyDiv w:val="1"/>
      <w:marLeft w:val="0"/>
      <w:marRight w:val="0"/>
      <w:marTop w:val="0"/>
      <w:marBottom w:val="0"/>
      <w:divBdr>
        <w:top w:val="none" w:sz="0" w:space="0" w:color="auto"/>
        <w:left w:val="none" w:sz="0" w:space="0" w:color="auto"/>
        <w:bottom w:val="none" w:sz="0" w:space="0" w:color="auto"/>
        <w:right w:val="none" w:sz="0" w:space="0" w:color="auto"/>
      </w:divBdr>
    </w:div>
    <w:div w:id="887492290">
      <w:bodyDiv w:val="1"/>
      <w:marLeft w:val="0"/>
      <w:marRight w:val="0"/>
      <w:marTop w:val="0"/>
      <w:marBottom w:val="0"/>
      <w:divBdr>
        <w:top w:val="none" w:sz="0" w:space="0" w:color="auto"/>
        <w:left w:val="none" w:sz="0" w:space="0" w:color="auto"/>
        <w:bottom w:val="none" w:sz="0" w:space="0" w:color="auto"/>
        <w:right w:val="none" w:sz="0" w:space="0" w:color="auto"/>
      </w:divBdr>
    </w:div>
    <w:div w:id="890923600">
      <w:bodyDiv w:val="1"/>
      <w:marLeft w:val="0"/>
      <w:marRight w:val="0"/>
      <w:marTop w:val="0"/>
      <w:marBottom w:val="0"/>
      <w:divBdr>
        <w:top w:val="none" w:sz="0" w:space="0" w:color="auto"/>
        <w:left w:val="none" w:sz="0" w:space="0" w:color="auto"/>
        <w:bottom w:val="none" w:sz="0" w:space="0" w:color="auto"/>
        <w:right w:val="none" w:sz="0" w:space="0" w:color="auto"/>
      </w:divBdr>
    </w:div>
    <w:div w:id="909969011">
      <w:bodyDiv w:val="1"/>
      <w:marLeft w:val="0"/>
      <w:marRight w:val="0"/>
      <w:marTop w:val="0"/>
      <w:marBottom w:val="0"/>
      <w:divBdr>
        <w:top w:val="none" w:sz="0" w:space="0" w:color="auto"/>
        <w:left w:val="none" w:sz="0" w:space="0" w:color="auto"/>
        <w:bottom w:val="none" w:sz="0" w:space="0" w:color="auto"/>
        <w:right w:val="none" w:sz="0" w:space="0" w:color="auto"/>
      </w:divBdr>
    </w:div>
    <w:div w:id="916674450">
      <w:bodyDiv w:val="1"/>
      <w:marLeft w:val="0"/>
      <w:marRight w:val="0"/>
      <w:marTop w:val="0"/>
      <w:marBottom w:val="0"/>
      <w:divBdr>
        <w:top w:val="none" w:sz="0" w:space="0" w:color="auto"/>
        <w:left w:val="none" w:sz="0" w:space="0" w:color="auto"/>
        <w:bottom w:val="none" w:sz="0" w:space="0" w:color="auto"/>
        <w:right w:val="none" w:sz="0" w:space="0" w:color="auto"/>
      </w:divBdr>
    </w:div>
    <w:div w:id="933511056">
      <w:bodyDiv w:val="1"/>
      <w:marLeft w:val="0"/>
      <w:marRight w:val="0"/>
      <w:marTop w:val="0"/>
      <w:marBottom w:val="0"/>
      <w:divBdr>
        <w:top w:val="none" w:sz="0" w:space="0" w:color="auto"/>
        <w:left w:val="none" w:sz="0" w:space="0" w:color="auto"/>
        <w:bottom w:val="none" w:sz="0" w:space="0" w:color="auto"/>
        <w:right w:val="none" w:sz="0" w:space="0" w:color="auto"/>
      </w:divBdr>
    </w:div>
    <w:div w:id="986855819">
      <w:bodyDiv w:val="1"/>
      <w:marLeft w:val="0"/>
      <w:marRight w:val="0"/>
      <w:marTop w:val="0"/>
      <w:marBottom w:val="0"/>
      <w:divBdr>
        <w:top w:val="none" w:sz="0" w:space="0" w:color="auto"/>
        <w:left w:val="none" w:sz="0" w:space="0" w:color="auto"/>
        <w:bottom w:val="none" w:sz="0" w:space="0" w:color="auto"/>
        <w:right w:val="none" w:sz="0" w:space="0" w:color="auto"/>
      </w:divBdr>
    </w:div>
    <w:div w:id="993685282">
      <w:bodyDiv w:val="1"/>
      <w:marLeft w:val="0"/>
      <w:marRight w:val="0"/>
      <w:marTop w:val="0"/>
      <w:marBottom w:val="0"/>
      <w:divBdr>
        <w:top w:val="none" w:sz="0" w:space="0" w:color="auto"/>
        <w:left w:val="none" w:sz="0" w:space="0" w:color="auto"/>
        <w:bottom w:val="none" w:sz="0" w:space="0" w:color="auto"/>
        <w:right w:val="none" w:sz="0" w:space="0" w:color="auto"/>
      </w:divBdr>
    </w:div>
    <w:div w:id="1026636090">
      <w:bodyDiv w:val="1"/>
      <w:marLeft w:val="0"/>
      <w:marRight w:val="0"/>
      <w:marTop w:val="0"/>
      <w:marBottom w:val="0"/>
      <w:divBdr>
        <w:top w:val="none" w:sz="0" w:space="0" w:color="auto"/>
        <w:left w:val="none" w:sz="0" w:space="0" w:color="auto"/>
        <w:bottom w:val="none" w:sz="0" w:space="0" w:color="auto"/>
        <w:right w:val="none" w:sz="0" w:space="0" w:color="auto"/>
      </w:divBdr>
    </w:div>
    <w:div w:id="1044137986">
      <w:bodyDiv w:val="1"/>
      <w:marLeft w:val="0"/>
      <w:marRight w:val="0"/>
      <w:marTop w:val="0"/>
      <w:marBottom w:val="0"/>
      <w:divBdr>
        <w:top w:val="none" w:sz="0" w:space="0" w:color="auto"/>
        <w:left w:val="none" w:sz="0" w:space="0" w:color="auto"/>
        <w:bottom w:val="none" w:sz="0" w:space="0" w:color="auto"/>
        <w:right w:val="none" w:sz="0" w:space="0" w:color="auto"/>
      </w:divBdr>
    </w:div>
    <w:div w:id="1049769691">
      <w:bodyDiv w:val="1"/>
      <w:marLeft w:val="0"/>
      <w:marRight w:val="0"/>
      <w:marTop w:val="0"/>
      <w:marBottom w:val="0"/>
      <w:divBdr>
        <w:top w:val="none" w:sz="0" w:space="0" w:color="auto"/>
        <w:left w:val="none" w:sz="0" w:space="0" w:color="auto"/>
        <w:bottom w:val="none" w:sz="0" w:space="0" w:color="auto"/>
        <w:right w:val="none" w:sz="0" w:space="0" w:color="auto"/>
      </w:divBdr>
    </w:div>
    <w:div w:id="1070619256">
      <w:bodyDiv w:val="1"/>
      <w:marLeft w:val="0"/>
      <w:marRight w:val="0"/>
      <w:marTop w:val="0"/>
      <w:marBottom w:val="0"/>
      <w:divBdr>
        <w:top w:val="none" w:sz="0" w:space="0" w:color="auto"/>
        <w:left w:val="none" w:sz="0" w:space="0" w:color="auto"/>
        <w:bottom w:val="none" w:sz="0" w:space="0" w:color="auto"/>
        <w:right w:val="none" w:sz="0" w:space="0" w:color="auto"/>
      </w:divBdr>
    </w:div>
    <w:div w:id="1100177702">
      <w:bodyDiv w:val="1"/>
      <w:marLeft w:val="0"/>
      <w:marRight w:val="0"/>
      <w:marTop w:val="0"/>
      <w:marBottom w:val="0"/>
      <w:divBdr>
        <w:top w:val="none" w:sz="0" w:space="0" w:color="auto"/>
        <w:left w:val="none" w:sz="0" w:space="0" w:color="auto"/>
        <w:bottom w:val="none" w:sz="0" w:space="0" w:color="auto"/>
        <w:right w:val="none" w:sz="0" w:space="0" w:color="auto"/>
      </w:divBdr>
    </w:div>
    <w:div w:id="1100296152">
      <w:bodyDiv w:val="1"/>
      <w:marLeft w:val="0"/>
      <w:marRight w:val="0"/>
      <w:marTop w:val="0"/>
      <w:marBottom w:val="0"/>
      <w:divBdr>
        <w:top w:val="none" w:sz="0" w:space="0" w:color="auto"/>
        <w:left w:val="none" w:sz="0" w:space="0" w:color="auto"/>
        <w:bottom w:val="none" w:sz="0" w:space="0" w:color="auto"/>
        <w:right w:val="none" w:sz="0" w:space="0" w:color="auto"/>
      </w:divBdr>
    </w:div>
    <w:div w:id="1126508945">
      <w:bodyDiv w:val="1"/>
      <w:marLeft w:val="0"/>
      <w:marRight w:val="0"/>
      <w:marTop w:val="0"/>
      <w:marBottom w:val="0"/>
      <w:divBdr>
        <w:top w:val="none" w:sz="0" w:space="0" w:color="auto"/>
        <w:left w:val="none" w:sz="0" w:space="0" w:color="auto"/>
        <w:bottom w:val="none" w:sz="0" w:space="0" w:color="auto"/>
        <w:right w:val="none" w:sz="0" w:space="0" w:color="auto"/>
      </w:divBdr>
    </w:div>
    <w:div w:id="1143548506">
      <w:bodyDiv w:val="1"/>
      <w:marLeft w:val="0"/>
      <w:marRight w:val="0"/>
      <w:marTop w:val="0"/>
      <w:marBottom w:val="0"/>
      <w:divBdr>
        <w:top w:val="none" w:sz="0" w:space="0" w:color="auto"/>
        <w:left w:val="none" w:sz="0" w:space="0" w:color="auto"/>
        <w:bottom w:val="none" w:sz="0" w:space="0" w:color="auto"/>
        <w:right w:val="none" w:sz="0" w:space="0" w:color="auto"/>
      </w:divBdr>
    </w:div>
    <w:div w:id="1157499266">
      <w:bodyDiv w:val="1"/>
      <w:marLeft w:val="0"/>
      <w:marRight w:val="0"/>
      <w:marTop w:val="0"/>
      <w:marBottom w:val="0"/>
      <w:divBdr>
        <w:top w:val="none" w:sz="0" w:space="0" w:color="auto"/>
        <w:left w:val="none" w:sz="0" w:space="0" w:color="auto"/>
        <w:bottom w:val="none" w:sz="0" w:space="0" w:color="auto"/>
        <w:right w:val="none" w:sz="0" w:space="0" w:color="auto"/>
      </w:divBdr>
    </w:div>
    <w:div w:id="1160733674">
      <w:bodyDiv w:val="1"/>
      <w:marLeft w:val="0"/>
      <w:marRight w:val="0"/>
      <w:marTop w:val="0"/>
      <w:marBottom w:val="0"/>
      <w:divBdr>
        <w:top w:val="none" w:sz="0" w:space="0" w:color="auto"/>
        <w:left w:val="none" w:sz="0" w:space="0" w:color="auto"/>
        <w:bottom w:val="none" w:sz="0" w:space="0" w:color="auto"/>
        <w:right w:val="none" w:sz="0" w:space="0" w:color="auto"/>
      </w:divBdr>
    </w:div>
    <w:div w:id="1185286783">
      <w:bodyDiv w:val="1"/>
      <w:marLeft w:val="0"/>
      <w:marRight w:val="0"/>
      <w:marTop w:val="0"/>
      <w:marBottom w:val="0"/>
      <w:divBdr>
        <w:top w:val="none" w:sz="0" w:space="0" w:color="auto"/>
        <w:left w:val="none" w:sz="0" w:space="0" w:color="auto"/>
        <w:bottom w:val="none" w:sz="0" w:space="0" w:color="auto"/>
        <w:right w:val="none" w:sz="0" w:space="0" w:color="auto"/>
      </w:divBdr>
    </w:div>
    <w:div w:id="1195970248">
      <w:bodyDiv w:val="1"/>
      <w:marLeft w:val="0"/>
      <w:marRight w:val="0"/>
      <w:marTop w:val="0"/>
      <w:marBottom w:val="0"/>
      <w:divBdr>
        <w:top w:val="none" w:sz="0" w:space="0" w:color="auto"/>
        <w:left w:val="none" w:sz="0" w:space="0" w:color="auto"/>
        <w:bottom w:val="none" w:sz="0" w:space="0" w:color="auto"/>
        <w:right w:val="none" w:sz="0" w:space="0" w:color="auto"/>
      </w:divBdr>
    </w:div>
    <w:div w:id="1196818665">
      <w:bodyDiv w:val="1"/>
      <w:marLeft w:val="0"/>
      <w:marRight w:val="0"/>
      <w:marTop w:val="0"/>
      <w:marBottom w:val="0"/>
      <w:divBdr>
        <w:top w:val="none" w:sz="0" w:space="0" w:color="auto"/>
        <w:left w:val="none" w:sz="0" w:space="0" w:color="auto"/>
        <w:bottom w:val="none" w:sz="0" w:space="0" w:color="auto"/>
        <w:right w:val="none" w:sz="0" w:space="0" w:color="auto"/>
      </w:divBdr>
    </w:div>
    <w:div w:id="1206214011">
      <w:bodyDiv w:val="1"/>
      <w:marLeft w:val="0"/>
      <w:marRight w:val="0"/>
      <w:marTop w:val="0"/>
      <w:marBottom w:val="0"/>
      <w:divBdr>
        <w:top w:val="none" w:sz="0" w:space="0" w:color="auto"/>
        <w:left w:val="none" w:sz="0" w:space="0" w:color="auto"/>
        <w:bottom w:val="none" w:sz="0" w:space="0" w:color="auto"/>
        <w:right w:val="none" w:sz="0" w:space="0" w:color="auto"/>
      </w:divBdr>
    </w:div>
    <w:div w:id="1211380499">
      <w:bodyDiv w:val="1"/>
      <w:marLeft w:val="0"/>
      <w:marRight w:val="0"/>
      <w:marTop w:val="0"/>
      <w:marBottom w:val="0"/>
      <w:divBdr>
        <w:top w:val="none" w:sz="0" w:space="0" w:color="auto"/>
        <w:left w:val="none" w:sz="0" w:space="0" w:color="auto"/>
        <w:bottom w:val="none" w:sz="0" w:space="0" w:color="auto"/>
        <w:right w:val="none" w:sz="0" w:space="0" w:color="auto"/>
      </w:divBdr>
    </w:div>
    <w:div w:id="1212035239">
      <w:bodyDiv w:val="1"/>
      <w:marLeft w:val="0"/>
      <w:marRight w:val="0"/>
      <w:marTop w:val="0"/>
      <w:marBottom w:val="0"/>
      <w:divBdr>
        <w:top w:val="none" w:sz="0" w:space="0" w:color="auto"/>
        <w:left w:val="none" w:sz="0" w:space="0" w:color="auto"/>
        <w:bottom w:val="none" w:sz="0" w:space="0" w:color="auto"/>
        <w:right w:val="none" w:sz="0" w:space="0" w:color="auto"/>
      </w:divBdr>
    </w:div>
    <w:div w:id="1224827701">
      <w:bodyDiv w:val="1"/>
      <w:marLeft w:val="0"/>
      <w:marRight w:val="0"/>
      <w:marTop w:val="0"/>
      <w:marBottom w:val="0"/>
      <w:divBdr>
        <w:top w:val="none" w:sz="0" w:space="0" w:color="auto"/>
        <w:left w:val="none" w:sz="0" w:space="0" w:color="auto"/>
        <w:bottom w:val="none" w:sz="0" w:space="0" w:color="auto"/>
        <w:right w:val="none" w:sz="0" w:space="0" w:color="auto"/>
      </w:divBdr>
    </w:div>
    <w:div w:id="1245531691">
      <w:bodyDiv w:val="1"/>
      <w:marLeft w:val="0"/>
      <w:marRight w:val="0"/>
      <w:marTop w:val="0"/>
      <w:marBottom w:val="0"/>
      <w:divBdr>
        <w:top w:val="none" w:sz="0" w:space="0" w:color="auto"/>
        <w:left w:val="none" w:sz="0" w:space="0" w:color="auto"/>
        <w:bottom w:val="none" w:sz="0" w:space="0" w:color="auto"/>
        <w:right w:val="none" w:sz="0" w:space="0" w:color="auto"/>
      </w:divBdr>
    </w:div>
    <w:div w:id="1289773339">
      <w:bodyDiv w:val="1"/>
      <w:marLeft w:val="0"/>
      <w:marRight w:val="0"/>
      <w:marTop w:val="0"/>
      <w:marBottom w:val="0"/>
      <w:divBdr>
        <w:top w:val="none" w:sz="0" w:space="0" w:color="auto"/>
        <w:left w:val="none" w:sz="0" w:space="0" w:color="auto"/>
        <w:bottom w:val="none" w:sz="0" w:space="0" w:color="auto"/>
        <w:right w:val="none" w:sz="0" w:space="0" w:color="auto"/>
      </w:divBdr>
    </w:div>
    <w:div w:id="1298098420">
      <w:bodyDiv w:val="1"/>
      <w:marLeft w:val="0"/>
      <w:marRight w:val="0"/>
      <w:marTop w:val="0"/>
      <w:marBottom w:val="0"/>
      <w:divBdr>
        <w:top w:val="none" w:sz="0" w:space="0" w:color="auto"/>
        <w:left w:val="none" w:sz="0" w:space="0" w:color="auto"/>
        <w:bottom w:val="none" w:sz="0" w:space="0" w:color="auto"/>
        <w:right w:val="none" w:sz="0" w:space="0" w:color="auto"/>
      </w:divBdr>
    </w:div>
    <w:div w:id="1320234773">
      <w:bodyDiv w:val="1"/>
      <w:marLeft w:val="0"/>
      <w:marRight w:val="0"/>
      <w:marTop w:val="0"/>
      <w:marBottom w:val="0"/>
      <w:divBdr>
        <w:top w:val="none" w:sz="0" w:space="0" w:color="auto"/>
        <w:left w:val="none" w:sz="0" w:space="0" w:color="auto"/>
        <w:bottom w:val="none" w:sz="0" w:space="0" w:color="auto"/>
        <w:right w:val="none" w:sz="0" w:space="0" w:color="auto"/>
      </w:divBdr>
    </w:div>
    <w:div w:id="1349991802">
      <w:bodyDiv w:val="1"/>
      <w:marLeft w:val="0"/>
      <w:marRight w:val="0"/>
      <w:marTop w:val="0"/>
      <w:marBottom w:val="0"/>
      <w:divBdr>
        <w:top w:val="none" w:sz="0" w:space="0" w:color="auto"/>
        <w:left w:val="none" w:sz="0" w:space="0" w:color="auto"/>
        <w:bottom w:val="none" w:sz="0" w:space="0" w:color="auto"/>
        <w:right w:val="none" w:sz="0" w:space="0" w:color="auto"/>
      </w:divBdr>
    </w:div>
    <w:div w:id="1353844645">
      <w:bodyDiv w:val="1"/>
      <w:marLeft w:val="0"/>
      <w:marRight w:val="0"/>
      <w:marTop w:val="0"/>
      <w:marBottom w:val="0"/>
      <w:divBdr>
        <w:top w:val="none" w:sz="0" w:space="0" w:color="auto"/>
        <w:left w:val="none" w:sz="0" w:space="0" w:color="auto"/>
        <w:bottom w:val="none" w:sz="0" w:space="0" w:color="auto"/>
        <w:right w:val="none" w:sz="0" w:space="0" w:color="auto"/>
      </w:divBdr>
    </w:div>
    <w:div w:id="1394891263">
      <w:bodyDiv w:val="1"/>
      <w:marLeft w:val="0"/>
      <w:marRight w:val="0"/>
      <w:marTop w:val="0"/>
      <w:marBottom w:val="0"/>
      <w:divBdr>
        <w:top w:val="none" w:sz="0" w:space="0" w:color="auto"/>
        <w:left w:val="none" w:sz="0" w:space="0" w:color="auto"/>
        <w:bottom w:val="none" w:sz="0" w:space="0" w:color="auto"/>
        <w:right w:val="none" w:sz="0" w:space="0" w:color="auto"/>
      </w:divBdr>
    </w:div>
    <w:div w:id="1402482169">
      <w:bodyDiv w:val="1"/>
      <w:marLeft w:val="0"/>
      <w:marRight w:val="0"/>
      <w:marTop w:val="0"/>
      <w:marBottom w:val="0"/>
      <w:divBdr>
        <w:top w:val="none" w:sz="0" w:space="0" w:color="auto"/>
        <w:left w:val="none" w:sz="0" w:space="0" w:color="auto"/>
        <w:bottom w:val="none" w:sz="0" w:space="0" w:color="auto"/>
        <w:right w:val="none" w:sz="0" w:space="0" w:color="auto"/>
      </w:divBdr>
    </w:div>
    <w:div w:id="1439372566">
      <w:bodyDiv w:val="1"/>
      <w:marLeft w:val="0"/>
      <w:marRight w:val="0"/>
      <w:marTop w:val="0"/>
      <w:marBottom w:val="0"/>
      <w:divBdr>
        <w:top w:val="none" w:sz="0" w:space="0" w:color="auto"/>
        <w:left w:val="none" w:sz="0" w:space="0" w:color="auto"/>
        <w:bottom w:val="none" w:sz="0" w:space="0" w:color="auto"/>
        <w:right w:val="none" w:sz="0" w:space="0" w:color="auto"/>
      </w:divBdr>
    </w:div>
    <w:div w:id="1503398661">
      <w:bodyDiv w:val="1"/>
      <w:marLeft w:val="0"/>
      <w:marRight w:val="0"/>
      <w:marTop w:val="0"/>
      <w:marBottom w:val="0"/>
      <w:divBdr>
        <w:top w:val="none" w:sz="0" w:space="0" w:color="auto"/>
        <w:left w:val="none" w:sz="0" w:space="0" w:color="auto"/>
        <w:bottom w:val="none" w:sz="0" w:space="0" w:color="auto"/>
        <w:right w:val="none" w:sz="0" w:space="0" w:color="auto"/>
      </w:divBdr>
    </w:div>
    <w:div w:id="1583761648">
      <w:bodyDiv w:val="1"/>
      <w:marLeft w:val="0"/>
      <w:marRight w:val="0"/>
      <w:marTop w:val="0"/>
      <w:marBottom w:val="0"/>
      <w:divBdr>
        <w:top w:val="none" w:sz="0" w:space="0" w:color="auto"/>
        <w:left w:val="none" w:sz="0" w:space="0" w:color="auto"/>
        <w:bottom w:val="none" w:sz="0" w:space="0" w:color="auto"/>
        <w:right w:val="none" w:sz="0" w:space="0" w:color="auto"/>
      </w:divBdr>
    </w:div>
    <w:div w:id="1594976838">
      <w:bodyDiv w:val="1"/>
      <w:marLeft w:val="0"/>
      <w:marRight w:val="0"/>
      <w:marTop w:val="0"/>
      <w:marBottom w:val="0"/>
      <w:divBdr>
        <w:top w:val="none" w:sz="0" w:space="0" w:color="auto"/>
        <w:left w:val="none" w:sz="0" w:space="0" w:color="auto"/>
        <w:bottom w:val="none" w:sz="0" w:space="0" w:color="auto"/>
        <w:right w:val="none" w:sz="0" w:space="0" w:color="auto"/>
      </w:divBdr>
    </w:div>
    <w:div w:id="1643539505">
      <w:bodyDiv w:val="1"/>
      <w:marLeft w:val="0"/>
      <w:marRight w:val="0"/>
      <w:marTop w:val="0"/>
      <w:marBottom w:val="0"/>
      <w:divBdr>
        <w:top w:val="none" w:sz="0" w:space="0" w:color="auto"/>
        <w:left w:val="none" w:sz="0" w:space="0" w:color="auto"/>
        <w:bottom w:val="none" w:sz="0" w:space="0" w:color="auto"/>
        <w:right w:val="none" w:sz="0" w:space="0" w:color="auto"/>
      </w:divBdr>
    </w:div>
    <w:div w:id="1646205292">
      <w:bodyDiv w:val="1"/>
      <w:marLeft w:val="0"/>
      <w:marRight w:val="0"/>
      <w:marTop w:val="0"/>
      <w:marBottom w:val="0"/>
      <w:divBdr>
        <w:top w:val="none" w:sz="0" w:space="0" w:color="auto"/>
        <w:left w:val="none" w:sz="0" w:space="0" w:color="auto"/>
        <w:bottom w:val="none" w:sz="0" w:space="0" w:color="auto"/>
        <w:right w:val="none" w:sz="0" w:space="0" w:color="auto"/>
      </w:divBdr>
    </w:div>
    <w:div w:id="1656061628">
      <w:bodyDiv w:val="1"/>
      <w:marLeft w:val="0"/>
      <w:marRight w:val="0"/>
      <w:marTop w:val="0"/>
      <w:marBottom w:val="0"/>
      <w:divBdr>
        <w:top w:val="none" w:sz="0" w:space="0" w:color="auto"/>
        <w:left w:val="none" w:sz="0" w:space="0" w:color="auto"/>
        <w:bottom w:val="none" w:sz="0" w:space="0" w:color="auto"/>
        <w:right w:val="none" w:sz="0" w:space="0" w:color="auto"/>
      </w:divBdr>
    </w:div>
    <w:div w:id="1656757773">
      <w:bodyDiv w:val="1"/>
      <w:marLeft w:val="0"/>
      <w:marRight w:val="0"/>
      <w:marTop w:val="0"/>
      <w:marBottom w:val="0"/>
      <w:divBdr>
        <w:top w:val="none" w:sz="0" w:space="0" w:color="auto"/>
        <w:left w:val="none" w:sz="0" w:space="0" w:color="auto"/>
        <w:bottom w:val="none" w:sz="0" w:space="0" w:color="auto"/>
        <w:right w:val="none" w:sz="0" w:space="0" w:color="auto"/>
      </w:divBdr>
    </w:div>
    <w:div w:id="1701738759">
      <w:bodyDiv w:val="1"/>
      <w:marLeft w:val="0"/>
      <w:marRight w:val="0"/>
      <w:marTop w:val="0"/>
      <w:marBottom w:val="0"/>
      <w:divBdr>
        <w:top w:val="none" w:sz="0" w:space="0" w:color="auto"/>
        <w:left w:val="none" w:sz="0" w:space="0" w:color="auto"/>
        <w:bottom w:val="none" w:sz="0" w:space="0" w:color="auto"/>
        <w:right w:val="none" w:sz="0" w:space="0" w:color="auto"/>
      </w:divBdr>
    </w:div>
    <w:div w:id="1706101473">
      <w:bodyDiv w:val="1"/>
      <w:marLeft w:val="0"/>
      <w:marRight w:val="0"/>
      <w:marTop w:val="0"/>
      <w:marBottom w:val="0"/>
      <w:divBdr>
        <w:top w:val="none" w:sz="0" w:space="0" w:color="auto"/>
        <w:left w:val="none" w:sz="0" w:space="0" w:color="auto"/>
        <w:bottom w:val="none" w:sz="0" w:space="0" w:color="auto"/>
        <w:right w:val="none" w:sz="0" w:space="0" w:color="auto"/>
      </w:divBdr>
    </w:div>
    <w:div w:id="1715885736">
      <w:bodyDiv w:val="1"/>
      <w:marLeft w:val="0"/>
      <w:marRight w:val="0"/>
      <w:marTop w:val="0"/>
      <w:marBottom w:val="0"/>
      <w:divBdr>
        <w:top w:val="none" w:sz="0" w:space="0" w:color="auto"/>
        <w:left w:val="none" w:sz="0" w:space="0" w:color="auto"/>
        <w:bottom w:val="none" w:sz="0" w:space="0" w:color="auto"/>
        <w:right w:val="none" w:sz="0" w:space="0" w:color="auto"/>
      </w:divBdr>
    </w:div>
    <w:div w:id="1731684933">
      <w:bodyDiv w:val="1"/>
      <w:marLeft w:val="0"/>
      <w:marRight w:val="0"/>
      <w:marTop w:val="0"/>
      <w:marBottom w:val="0"/>
      <w:divBdr>
        <w:top w:val="none" w:sz="0" w:space="0" w:color="auto"/>
        <w:left w:val="none" w:sz="0" w:space="0" w:color="auto"/>
        <w:bottom w:val="none" w:sz="0" w:space="0" w:color="auto"/>
        <w:right w:val="none" w:sz="0" w:space="0" w:color="auto"/>
      </w:divBdr>
    </w:div>
    <w:div w:id="1741445113">
      <w:bodyDiv w:val="1"/>
      <w:marLeft w:val="0"/>
      <w:marRight w:val="0"/>
      <w:marTop w:val="0"/>
      <w:marBottom w:val="0"/>
      <w:divBdr>
        <w:top w:val="none" w:sz="0" w:space="0" w:color="auto"/>
        <w:left w:val="none" w:sz="0" w:space="0" w:color="auto"/>
        <w:bottom w:val="none" w:sz="0" w:space="0" w:color="auto"/>
        <w:right w:val="none" w:sz="0" w:space="0" w:color="auto"/>
      </w:divBdr>
    </w:div>
    <w:div w:id="1751154046">
      <w:bodyDiv w:val="1"/>
      <w:marLeft w:val="0"/>
      <w:marRight w:val="0"/>
      <w:marTop w:val="0"/>
      <w:marBottom w:val="0"/>
      <w:divBdr>
        <w:top w:val="none" w:sz="0" w:space="0" w:color="auto"/>
        <w:left w:val="none" w:sz="0" w:space="0" w:color="auto"/>
        <w:bottom w:val="none" w:sz="0" w:space="0" w:color="auto"/>
        <w:right w:val="none" w:sz="0" w:space="0" w:color="auto"/>
      </w:divBdr>
    </w:div>
    <w:div w:id="1762674347">
      <w:bodyDiv w:val="1"/>
      <w:marLeft w:val="0"/>
      <w:marRight w:val="0"/>
      <w:marTop w:val="0"/>
      <w:marBottom w:val="0"/>
      <w:divBdr>
        <w:top w:val="none" w:sz="0" w:space="0" w:color="auto"/>
        <w:left w:val="none" w:sz="0" w:space="0" w:color="auto"/>
        <w:bottom w:val="none" w:sz="0" w:space="0" w:color="auto"/>
        <w:right w:val="none" w:sz="0" w:space="0" w:color="auto"/>
      </w:divBdr>
    </w:div>
    <w:div w:id="1775595802">
      <w:bodyDiv w:val="1"/>
      <w:marLeft w:val="0"/>
      <w:marRight w:val="0"/>
      <w:marTop w:val="0"/>
      <w:marBottom w:val="0"/>
      <w:divBdr>
        <w:top w:val="none" w:sz="0" w:space="0" w:color="auto"/>
        <w:left w:val="none" w:sz="0" w:space="0" w:color="auto"/>
        <w:bottom w:val="none" w:sz="0" w:space="0" w:color="auto"/>
        <w:right w:val="none" w:sz="0" w:space="0" w:color="auto"/>
      </w:divBdr>
    </w:div>
    <w:div w:id="1779831626">
      <w:bodyDiv w:val="1"/>
      <w:marLeft w:val="0"/>
      <w:marRight w:val="0"/>
      <w:marTop w:val="0"/>
      <w:marBottom w:val="0"/>
      <w:divBdr>
        <w:top w:val="none" w:sz="0" w:space="0" w:color="auto"/>
        <w:left w:val="none" w:sz="0" w:space="0" w:color="auto"/>
        <w:bottom w:val="none" w:sz="0" w:space="0" w:color="auto"/>
        <w:right w:val="none" w:sz="0" w:space="0" w:color="auto"/>
      </w:divBdr>
    </w:div>
    <w:div w:id="1790009091">
      <w:bodyDiv w:val="1"/>
      <w:marLeft w:val="0"/>
      <w:marRight w:val="0"/>
      <w:marTop w:val="0"/>
      <w:marBottom w:val="0"/>
      <w:divBdr>
        <w:top w:val="none" w:sz="0" w:space="0" w:color="auto"/>
        <w:left w:val="none" w:sz="0" w:space="0" w:color="auto"/>
        <w:bottom w:val="none" w:sz="0" w:space="0" w:color="auto"/>
        <w:right w:val="none" w:sz="0" w:space="0" w:color="auto"/>
      </w:divBdr>
    </w:div>
    <w:div w:id="1800340839">
      <w:bodyDiv w:val="1"/>
      <w:marLeft w:val="0"/>
      <w:marRight w:val="0"/>
      <w:marTop w:val="0"/>
      <w:marBottom w:val="0"/>
      <w:divBdr>
        <w:top w:val="none" w:sz="0" w:space="0" w:color="auto"/>
        <w:left w:val="none" w:sz="0" w:space="0" w:color="auto"/>
        <w:bottom w:val="none" w:sz="0" w:space="0" w:color="auto"/>
        <w:right w:val="none" w:sz="0" w:space="0" w:color="auto"/>
      </w:divBdr>
    </w:div>
    <w:div w:id="1804811842">
      <w:bodyDiv w:val="1"/>
      <w:marLeft w:val="0"/>
      <w:marRight w:val="0"/>
      <w:marTop w:val="0"/>
      <w:marBottom w:val="0"/>
      <w:divBdr>
        <w:top w:val="none" w:sz="0" w:space="0" w:color="auto"/>
        <w:left w:val="none" w:sz="0" w:space="0" w:color="auto"/>
        <w:bottom w:val="none" w:sz="0" w:space="0" w:color="auto"/>
        <w:right w:val="none" w:sz="0" w:space="0" w:color="auto"/>
      </w:divBdr>
    </w:div>
    <w:div w:id="1808936133">
      <w:bodyDiv w:val="1"/>
      <w:marLeft w:val="0"/>
      <w:marRight w:val="0"/>
      <w:marTop w:val="0"/>
      <w:marBottom w:val="0"/>
      <w:divBdr>
        <w:top w:val="none" w:sz="0" w:space="0" w:color="auto"/>
        <w:left w:val="none" w:sz="0" w:space="0" w:color="auto"/>
        <w:bottom w:val="none" w:sz="0" w:space="0" w:color="auto"/>
        <w:right w:val="none" w:sz="0" w:space="0" w:color="auto"/>
      </w:divBdr>
    </w:div>
    <w:div w:id="1813206051">
      <w:bodyDiv w:val="1"/>
      <w:marLeft w:val="0"/>
      <w:marRight w:val="0"/>
      <w:marTop w:val="0"/>
      <w:marBottom w:val="0"/>
      <w:divBdr>
        <w:top w:val="none" w:sz="0" w:space="0" w:color="auto"/>
        <w:left w:val="none" w:sz="0" w:space="0" w:color="auto"/>
        <w:bottom w:val="none" w:sz="0" w:space="0" w:color="auto"/>
        <w:right w:val="none" w:sz="0" w:space="0" w:color="auto"/>
      </w:divBdr>
    </w:div>
    <w:div w:id="1834877655">
      <w:bodyDiv w:val="1"/>
      <w:marLeft w:val="0"/>
      <w:marRight w:val="0"/>
      <w:marTop w:val="0"/>
      <w:marBottom w:val="0"/>
      <w:divBdr>
        <w:top w:val="none" w:sz="0" w:space="0" w:color="auto"/>
        <w:left w:val="none" w:sz="0" w:space="0" w:color="auto"/>
        <w:bottom w:val="none" w:sz="0" w:space="0" w:color="auto"/>
        <w:right w:val="none" w:sz="0" w:space="0" w:color="auto"/>
      </w:divBdr>
    </w:div>
    <w:div w:id="1843931841">
      <w:bodyDiv w:val="1"/>
      <w:marLeft w:val="0"/>
      <w:marRight w:val="0"/>
      <w:marTop w:val="0"/>
      <w:marBottom w:val="0"/>
      <w:divBdr>
        <w:top w:val="none" w:sz="0" w:space="0" w:color="auto"/>
        <w:left w:val="none" w:sz="0" w:space="0" w:color="auto"/>
        <w:bottom w:val="none" w:sz="0" w:space="0" w:color="auto"/>
        <w:right w:val="none" w:sz="0" w:space="0" w:color="auto"/>
      </w:divBdr>
    </w:div>
    <w:div w:id="1853833144">
      <w:bodyDiv w:val="1"/>
      <w:marLeft w:val="0"/>
      <w:marRight w:val="0"/>
      <w:marTop w:val="0"/>
      <w:marBottom w:val="0"/>
      <w:divBdr>
        <w:top w:val="none" w:sz="0" w:space="0" w:color="auto"/>
        <w:left w:val="none" w:sz="0" w:space="0" w:color="auto"/>
        <w:bottom w:val="none" w:sz="0" w:space="0" w:color="auto"/>
        <w:right w:val="none" w:sz="0" w:space="0" w:color="auto"/>
      </w:divBdr>
    </w:div>
    <w:div w:id="1854343231">
      <w:bodyDiv w:val="1"/>
      <w:marLeft w:val="0"/>
      <w:marRight w:val="0"/>
      <w:marTop w:val="0"/>
      <w:marBottom w:val="0"/>
      <w:divBdr>
        <w:top w:val="none" w:sz="0" w:space="0" w:color="auto"/>
        <w:left w:val="none" w:sz="0" w:space="0" w:color="auto"/>
        <w:bottom w:val="none" w:sz="0" w:space="0" w:color="auto"/>
        <w:right w:val="none" w:sz="0" w:space="0" w:color="auto"/>
      </w:divBdr>
    </w:div>
    <w:div w:id="1855224256">
      <w:bodyDiv w:val="1"/>
      <w:marLeft w:val="0"/>
      <w:marRight w:val="0"/>
      <w:marTop w:val="0"/>
      <w:marBottom w:val="0"/>
      <w:divBdr>
        <w:top w:val="none" w:sz="0" w:space="0" w:color="auto"/>
        <w:left w:val="none" w:sz="0" w:space="0" w:color="auto"/>
        <w:bottom w:val="none" w:sz="0" w:space="0" w:color="auto"/>
        <w:right w:val="none" w:sz="0" w:space="0" w:color="auto"/>
      </w:divBdr>
    </w:div>
    <w:div w:id="1883471672">
      <w:bodyDiv w:val="1"/>
      <w:marLeft w:val="0"/>
      <w:marRight w:val="0"/>
      <w:marTop w:val="0"/>
      <w:marBottom w:val="0"/>
      <w:divBdr>
        <w:top w:val="none" w:sz="0" w:space="0" w:color="auto"/>
        <w:left w:val="none" w:sz="0" w:space="0" w:color="auto"/>
        <w:bottom w:val="none" w:sz="0" w:space="0" w:color="auto"/>
        <w:right w:val="none" w:sz="0" w:space="0" w:color="auto"/>
      </w:divBdr>
    </w:div>
    <w:div w:id="1909339385">
      <w:bodyDiv w:val="1"/>
      <w:marLeft w:val="0"/>
      <w:marRight w:val="0"/>
      <w:marTop w:val="0"/>
      <w:marBottom w:val="0"/>
      <w:divBdr>
        <w:top w:val="none" w:sz="0" w:space="0" w:color="auto"/>
        <w:left w:val="none" w:sz="0" w:space="0" w:color="auto"/>
        <w:bottom w:val="none" w:sz="0" w:space="0" w:color="auto"/>
        <w:right w:val="none" w:sz="0" w:space="0" w:color="auto"/>
      </w:divBdr>
    </w:div>
    <w:div w:id="1914926679">
      <w:bodyDiv w:val="1"/>
      <w:marLeft w:val="0"/>
      <w:marRight w:val="0"/>
      <w:marTop w:val="0"/>
      <w:marBottom w:val="0"/>
      <w:divBdr>
        <w:top w:val="none" w:sz="0" w:space="0" w:color="auto"/>
        <w:left w:val="none" w:sz="0" w:space="0" w:color="auto"/>
        <w:bottom w:val="none" w:sz="0" w:space="0" w:color="auto"/>
        <w:right w:val="none" w:sz="0" w:space="0" w:color="auto"/>
      </w:divBdr>
    </w:div>
    <w:div w:id="1918587784">
      <w:bodyDiv w:val="1"/>
      <w:marLeft w:val="0"/>
      <w:marRight w:val="0"/>
      <w:marTop w:val="0"/>
      <w:marBottom w:val="0"/>
      <w:divBdr>
        <w:top w:val="none" w:sz="0" w:space="0" w:color="auto"/>
        <w:left w:val="none" w:sz="0" w:space="0" w:color="auto"/>
        <w:bottom w:val="none" w:sz="0" w:space="0" w:color="auto"/>
        <w:right w:val="none" w:sz="0" w:space="0" w:color="auto"/>
      </w:divBdr>
    </w:div>
    <w:div w:id="1924341827">
      <w:bodyDiv w:val="1"/>
      <w:marLeft w:val="0"/>
      <w:marRight w:val="0"/>
      <w:marTop w:val="0"/>
      <w:marBottom w:val="0"/>
      <w:divBdr>
        <w:top w:val="none" w:sz="0" w:space="0" w:color="auto"/>
        <w:left w:val="none" w:sz="0" w:space="0" w:color="auto"/>
        <w:bottom w:val="none" w:sz="0" w:space="0" w:color="auto"/>
        <w:right w:val="none" w:sz="0" w:space="0" w:color="auto"/>
      </w:divBdr>
    </w:div>
    <w:div w:id="1935239836">
      <w:bodyDiv w:val="1"/>
      <w:marLeft w:val="0"/>
      <w:marRight w:val="0"/>
      <w:marTop w:val="0"/>
      <w:marBottom w:val="0"/>
      <w:divBdr>
        <w:top w:val="none" w:sz="0" w:space="0" w:color="auto"/>
        <w:left w:val="none" w:sz="0" w:space="0" w:color="auto"/>
        <w:bottom w:val="none" w:sz="0" w:space="0" w:color="auto"/>
        <w:right w:val="none" w:sz="0" w:space="0" w:color="auto"/>
      </w:divBdr>
    </w:div>
    <w:div w:id="1937396833">
      <w:bodyDiv w:val="1"/>
      <w:marLeft w:val="0"/>
      <w:marRight w:val="0"/>
      <w:marTop w:val="0"/>
      <w:marBottom w:val="0"/>
      <w:divBdr>
        <w:top w:val="none" w:sz="0" w:space="0" w:color="auto"/>
        <w:left w:val="none" w:sz="0" w:space="0" w:color="auto"/>
        <w:bottom w:val="none" w:sz="0" w:space="0" w:color="auto"/>
        <w:right w:val="none" w:sz="0" w:space="0" w:color="auto"/>
      </w:divBdr>
    </w:div>
    <w:div w:id="1946686868">
      <w:bodyDiv w:val="1"/>
      <w:marLeft w:val="0"/>
      <w:marRight w:val="0"/>
      <w:marTop w:val="0"/>
      <w:marBottom w:val="0"/>
      <w:divBdr>
        <w:top w:val="none" w:sz="0" w:space="0" w:color="auto"/>
        <w:left w:val="none" w:sz="0" w:space="0" w:color="auto"/>
        <w:bottom w:val="none" w:sz="0" w:space="0" w:color="auto"/>
        <w:right w:val="none" w:sz="0" w:space="0" w:color="auto"/>
      </w:divBdr>
    </w:div>
    <w:div w:id="1962295406">
      <w:bodyDiv w:val="1"/>
      <w:marLeft w:val="0"/>
      <w:marRight w:val="0"/>
      <w:marTop w:val="0"/>
      <w:marBottom w:val="0"/>
      <w:divBdr>
        <w:top w:val="none" w:sz="0" w:space="0" w:color="auto"/>
        <w:left w:val="none" w:sz="0" w:space="0" w:color="auto"/>
        <w:bottom w:val="none" w:sz="0" w:space="0" w:color="auto"/>
        <w:right w:val="none" w:sz="0" w:space="0" w:color="auto"/>
      </w:divBdr>
    </w:div>
    <w:div w:id="1977561021">
      <w:bodyDiv w:val="1"/>
      <w:marLeft w:val="0"/>
      <w:marRight w:val="0"/>
      <w:marTop w:val="0"/>
      <w:marBottom w:val="0"/>
      <w:divBdr>
        <w:top w:val="none" w:sz="0" w:space="0" w:color="auto"/>
        <w:left w:val="none" w:sz="0" w:space="0" w:color="auto"/>
        <w:bottom w:val="none" w:sz="0" w:space="0" w:color="auto"/>
        <w:right w:val="none" w:sz="0" w:space="0" w:color="auto"/>
      </w:divBdr>
    </w:div>
    <w:div w:id="2036536440">
      <w:bodyDiv w:val="1"/>
      <w:marLeft w:val="0"/>
      <w:marRight w:val="0"/>
      <w:marTop w:val="0"/>
      <w:marBottom w:val="0"/>
      <w:divBdr>
        <w:top w:val="none" w:sz="0" w:space="0" w:color="auto"/>
        <w:left w:val="none" w:sz="0" w:space="0" w:color="auto"/>
        <w:bottom w:val="none" w:sz="0" w:space="0" w:color="auto"/>
        <w:right w:val="none" w:sz="0" w:space="0" w:color="auto"/>
      </w:divBdr>
    </w:div>
    <w:div w:id="2065785530">
      <w:bodyDiv w:val="1"/>
      <w:marLeft w:val="0"/>
      <w:marRight w:val="0"/>
      <w:marTop w:val="0"/>
      <w:marBottom w:val="0"/>
      <w:divBdr>
        <w:top w:val="none" w:sz="0" w:space="0" w:color="auto"/>
        <w:left w:val="none" w:sz="0" w:space="0" w:color="auto"/>
        <w:bottom w:val="none" w:sz="0" w:space="0" w:color="auto"/>
        <w:right w:val="none" w:sz="0" w:space="0" w:color="auto"/>
      </w:divBdr>
    </w:div>
    <w:div w:id="2068217350">
      <w:bodyDiv w:val="1"/>
      <w:marLeft w:val="0"/>
      <w:marRight w:val="0"/>
      <w:marTop w:val="0"/>
      <w:marBottom w:val="0"/>
      <w:divBdr>
        <w:top w:val="none" w:sz="0" w:space="0" w:color="auto"/>
        <w:left w:val="none" w:sz="0" w:space="0" w:color="auto"/>
        <w:bottom w:val="none" w:sz="0" w:space="0" w:color="auto"/>
        <w:right w:val="none" w:sz="0" w:space="0" w:color="auto"/>
      </w:divBdr>
    </w:div>
    <w:div w:id="2073381566">
      <w:bodyDiv w:val="1"/>
      <w:marLeft w:val="0"/>
      <w:marRight w:val="0"/>
      <w:marTop w:val="0"/>
      <w:marBottom w:val="0"/>
      <w:divBdr>
        <w:top w:val="none" w:sz="0" w:space="0" w:color="auto"/>
        <w:left w:val="none" w:sz="0" w:space="0" w:color="auto"/>
        <w:bottom w:val="none" w:sz="0" w:space="0" w:color="auto"/>
        <w:right w:val="none" w:sz="0" w:space="0" w:color="auto"/>
      </w:divBdr>
    </w:div>
    <w:div w:id="2102529137">
      <w:bodyDiv w:val="1"/>
      <w:marLeft w:val="0"/>
      <w:marRight w:val="0"/>
      <w:marTop w:val="0"/>
      <w:marBottom w:val="0"/>
      <w:divBdr>
        <w:top w:val="none" w:sz="0" w:space="0" w:color="auto"/>
        <w:left w:val="none" w:sz="0" w:space="0" w:color="auto"/>
        <w:bottom w:val="none" w:sz="0" w:space="0" w:color="auto"/>
        <w:right w:val="none" w:sz="0" w:space="0" w:color="auto"/>
      </w:divBdr>
    </w:div>
    <w:div w:id="21103469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CIP22</b:Tag>
    <b:SourceType>InternetSite</b:SourceType>
    <b:Guid>{1739CD53-A4F2-4EB2-B2E2-DF62313AD672}</b:Guid>
    <b:Title>Employee Voice</b:Title>
    <b:Year>2022</b:Year>
    <b:Author>
      <b:Author>
        <b:NameList>
          <b:Person>
            <b:Last>CIPD</b:Last>
          </b:Person>
        </b:NameList>
      </b:Author>
    </b:Author>
    <b:InternetSiteTitle>CIPD</b:InternetSiteTitle>
    <b:Month>November</b:Month>
    <b:Day>10</b:Day>
    <b:URL>https://www.cipd.org/uk/knowledge/factsheets/voice-factsheet/</b:URL>
    <b:RefOrder>1</b:RefOrder>
  </b:Source>
  <b:Source>
    <b:Tag>CIP21</b:Tag>
    <b:SourceType>InternetSite</b:SourceType>
    <b:Guid>{4823EA6C-9769-40FC-A9EE-FB255623560F}</b:Guid>
    <b:Author>
      <b:Author>
        <b:NameList>
          <b:Person>
            <b:Last>CIPD</b:Last>
          </b:Person>
        </b:NameList>
      </b:Author>
    </b:Author>
    <b:Title>Group voice channels: Guide for people professionals</b:Title>
    <b:InternetSiteTitle>CIPD</b:InternetSiteTitle>
    <b:Year>2021</b:Year>
    <b:Month>August</b:Month>
    <b:Day>27</b:Day>
    <b:URL>https://www.cipd.org/uk/knowledge/guides/employee-voice-guide/?_gl=1*z2o5oz*_ga*MjAyOTQzMjg1MS4xNjkwMDMwNjk4*_ga_D9HN5GYHYY*MTY5MDAzMDY5OC4xLjEuMTY5MDAzMDgzMS42MC4wLjA.</b:URL>
    <b:RefOrder>2</b:RefOrder>
  </b:Source>
  <b:Source>
    <b:Tag>Chr18</b:Tag>
    <b:SourceType>InternetSite</b:SourceType>
    <b:Guid>{F05A565B-337E-4388-9805-E987E0B76F1D}</b:Guid>
    <b:Author>
      <b:Author>
        <b:NameList>
          <b:Person>
            <b:Last>Chron</b:Last>
          </b:Person>
        </b:NameList>
      </b:Author>
    </b:Author>
    <b:Title>The Difference Between Employee Participation &amp; Employee Involvement</b:Title>
    <b:InternetSiteTitle>Chron</b:InternetSiteTitle>
    <b:Year>2018</b:Year>
    <b:Month>November</b:Month>
    <b:Day>26</b:Day>
    <b:URL>https://smallbusiness.chron.com/difference-between-employee-participation-employee-involvement-13013.html</b:URL>
    <b:RefOrder>3</b:RefOrder>
  </b:Source>
  <b:Source>
    <b:Tag>Bus19</b:Tag>
    <b:SourceType>InternetSite</b:SourceType>
    <b:Guid>{73BCF7E9-A886-4B29-8BC1-A4567277D95B}</b:Guid>
    <b:Author>
      <b:Author>
        <b:NameList>
          <b:Person>
            <b:Last>Studies</b:Last>
            <b:First>Business</b:First>
            <b:Middle>Case</b:Middle>
          </b:Person>
        </b:NameList>
      </b:Author>
    </b:Author>
    <b:Title>Employee Paricipation</b:Title>
    <b:InternetSiteTitle>Business Case Studies</b:InternetSiteTitle>
    <b:Year>2019</b:Year>
    <b:Month>September</b:Month>
    <b:Day>27</b:Day>
    <b:URL>https://businesscasestudies.co.uk/employee-participation/#:~:text=Examples%20of%20employee%20participation%20include,being%20delegated%20to%20the%20team.</b:URL>
    <b:RefOrder>4</b:RefOrder>
  </b:Source>
  <b:Source>
    <b:Tag>Sco21</b:Tag>
    <b:SourceType>InternetSite</b:SourceType>
    <b:Guid>{E517CF9B-58E6-4F5A-AE3E-7150CEAB07C2}</b:Guid>
    <b:Author>
      <b:Author>
        <b:NameList>
          <b:Person>
            <b:Last>Powell</b:Last>
            <b:First>Scontrino</b:First>
          </b:Person>
        </b:NameList>
      </b:Author>
    </b:Author>
    <b:Title>Employee Involvement </b:Title>
    <b:InternetSiteTitle>Scontrino Powell</b:InternetSiteTitle>
    <b:Year>2021</b:Year>
    <b:URL>https://scontrino-powell.com/blog/employee-involvement#:~:text=Employee%20involvementrefers%20to%20work,quality%20of%20work%20life%20programshttps://scontrino-powell.com/blog/employee-involvement#:~:text=Employee%20involvementrefers%20to%20work,quality%20</b:URL>
    <b:RefOrder>5</b:RefOrder>
  </b:Source>
  <b:Source>
    <b:Tag>KAT22</b:Tag>
    <b:SourceType>InternetSite</b:SourceType>
    <b:Guid>{93629279-541E-4159-BC88-F0E123992A00}</b:Guid>
    <b:Author>
      <b:Author>
        <b:NameList>
          <b:Person>
            <b:Last>KAT</b:Last>
          </b:Person>
        </b:NameList>
      </b:Author>
    </b:Author>
    <b:Title>Employee Voice in the workplace</b:Title>
    <b:InternetSiteTitle>Blink</b:InternetSiteTitle>
    <b:Year>2022</b:Year>
    <b:Month>June</b:Month>
    <b:Day>10</b:Day>
    <b:URL>https://joinblink.com/intelligence/employee-voice/</b:URL>
    <b:RefOrder>6</b:RefOrder>
  </b:Source>
  <b:Source>
    <b:Tag>Tom12</b:Tag>
    <b:SourceType>JournalArticle</b:SourceType>
    <b:Guid>{312A4C9A-AFDA-4454-8FA1-C512FD3A01F0}</b:Guid>
    <b:Title>"Employee voice" is a key to a successful business, says Nita Clarke</b:Title>
    <b:Year>2012</b:Year>
    <b:Author>
      <b:Author>
        <b:NameList>
          <b:Person>
            <b:Last>Newcombe</b:Last>
            <b:First>Tom</b:First>
          </b:Person>
        </b:NameList>
      </b:Author>
    </b:Author>
    <b:JournalName>HR Magazine</b:JournalName>
    <b:RefOrder>7</b:RefOrder>
  </b:Source>
  <b:Source>
    <b:Tag>CIP19</b:Tag>
    <b:SourceType>Report</b:SourceType>
    <b:Guid>{5AF8A625-242B-4B88-B257-88C4F2864C5E}</b:Guid>
    <b:Title>UK Working Lives</b:Title>
    <b:Year>2019</b:Year>
    <b:Author>
      <b:Author>
        <b:NameList>
          <b:Person>
            <b:Last>CIPD</b:Last>
          </b:Person>
        </b:NameList>
      </b:Author>
    </b:Author>
    <b:Publisher>CIPD</b:Publisher>
    <b:RefOrder>8</b:RefOrder>
  </b:Source>
  <b:Source>
    <b:Tag>Pri23</b:Tag>
    <b:SourceType>InternetSite</b:SourceType>
    <b:Guid>{17DDD18C-CB91-408E-A3AE-6D7CE2F0BC31}</b:Guid>
    <b:Author>
      <b:Author>
        <b:NameList>
          <b:Person>
            <b:Last>M</b:Last>
            <b:First>Priyakshi</b:First>
          </b:Person>
        </b:NameList>
      </b:Author>
    </b:Author>
    <b:Title>Organisational Conflict</b:Title>
    <b:InternetSiteTitle>Economic Discussion</b:InternetSiteTitle>
    <b:Year>2023</b:Year>
    <b:URL>https://www.economicsdiscussion.net/management/conflict/organisational-conflict/32334</b:URL>
    <b:RefOrder>9</b:RefOrder>
  </b:Source>
  <b:Source>
    <b:Tag>Chi18</b:Tag>
    <b:SourceType>InternetSite</b:SourceType>
    <b:Guid>{65892445-2EF1-420C-BAA4-B06C835DC546}</b:Guid>
    <b:Title>ORGANIZATIONAL MISBEHAVIOR; CAUSE AND EFFECTS</b:Title>
    <b:InternetSiteTitle>LinkdenIn</b:InternetSiteTitle>
    <b:Year>2018</b:Year>
    <b:Month>December</b:Month>
    <b:Day>2</b:Day>
    <b:URL>https://www.linkedin.com/pulse/organizational-misbehavior-cause-effects-chikauche-#:~:text=Any%20intentional%20action%20by%20members,and%20standards%20of%20proper%20conduct.</b:URL>
    <b:Author>
      <b:Author>
        <b:NameList>
          <b:Person>
            <b:Last>Mbagwu</b:Last>
            <b:First>Chikauche</b:First>
          </b:Person>
        </b:NameList>
      </b:Author>
    </b:Author>
    <b:RefOrder>10</b:RefOrder>
  </b:Source>
  <b:Source>
    <b:Tag>NCV20</b:Tag>
    <b:SourceType>InternetSite</b:SourceType>
    <b:Guid>{B989C18C-78B3-49C6-8A12-B1FACAA1B400}</b:Guid>
    <b:Author>
      <b:Author>
        <b:NameList>
          <b:Person>
            <b:Last>NCVO</b:Last>
          </b:Person>
        </b:NameList>
      </b:Author>
    </b:Author>
    <b:Title>Handling conflict at work</b:Title>
    <b:InternetSiteTitle>NCVO</b:InternetSiteTitle>
    <b:Year>2020</b:Year>
    <b:URL>https://www.ncvo.org.uk/help-and-guidance/running-a-charity/employing-managing-staff/managing-developing-staff/handling-conflict/#/</b:URL>
    <b:RefOrder>11</b:RefOrder>
  </b:Source>
  <b:Source>
    <b:Tag>ACA23</b:Tag>
    <b:SourceType>InternetSite</b:SourceType>
    <b:Guid>{99A0B5A9-7BB3-40A3-B331-2AF69FDADFB6}</b:Guid>
    <b:Author>
      <b:Author>
        <b:NameList>
          <b:Person>
            <b:Last>ACAS</b:Last>
          </b:Person>
        </b:NameList>
      </b:Author>
    </b:Author>
    <b:Title>Strikes and Industrial Action</b:Title>
    <b:InternetSiteTitle>ACAS</b:InternetSiteTitle>
    <b:Year>2023</b:Year>
    <b:URL>https://www.acas.org.uk/strikes</b:URL>
    <b:RefOrder>13</b:RefOrder>
  </b:Source>
  <b:Source>
    <b:Tag>CIP23</b:Tag>
    <b:SourceType>InternetSite</b:SourceType>
    <b:Guid>{2A069E35-364A-40C9-97B2-8ADDC05B7D99}</b:Guid>
    <b:Author>
      <b:Author>
        <b:NameList>
          <b:Person>
            <b:Last>CIPD</b:Last>
          </b:Person>
        </b:NameList>
      </b:Author>
    </b:Author>
    <b:Title>Working with Trade Unions</b:Title>
    <b:InternetSiteTitle>CIPD</b:InternetSiteTitle>
    <b:Year>2023</b:Year>
    <b:Month>January</b:Month>
    <b:Day>23</b:Day>
    <b:URL>https://www.cipd.org/uk/knowledge/guides/working-trade-unions/#:~:text=Official%20industrial%20action%20means%20that,for%20example%2C%20from%20unfair%20dismissal.</b:URL>
    <b:RefOrder>12</b:RefOrder>
  </b:Source>
  <b:Source>
    <b:Tag>Emm18</b:Tag>
    <b:SourceType>InternetSite</b:SourceType>
    <b:Guid>{6DD2E5F4-08E4-43F9-9693-55C01BA7EC22}</b:Guid>
    <b:Author>
      <b:Author>
        <b:NameList>
          <b:Person>
            <b:Last>Hughes</b:Last>
            <b:First>Emma</b:First>
            <b:Middle>Sara</b:Middle>
          </b:Person>
        </b:NameList>
      </b:Author>
    </b:Author>
    <b:Title>New styles of strikes and protest are emerging in the UK</b:Title>
    <b:InternetSiteTitle>The Conversation</b:InternetSiteTitle>
    <b:Year>2018</b:Year>
    <b:Month>April </b:Month>
    <b:Day>9</b:Day>
    <b:URL>https://theconversation.com/new-styles-of-strikes-and-protest-are-emerging-in-the-uk-94528#:~:text=Newer%20patterns%20of%20resistance%20include,of%20Hinckley%20Point%20power%20station</b:URL>
    <b:RefOrder>14</b:RefOrder>
  </b:Source>
  <b:Source>
    <b:Tag>Lew22</b:Tag>
    <b:SourceType>InternetSite</b:SourceType>
    <b:Guid>{F566F5CB-5FBA-46AF-8994-C3AA0D982029}</b:Guid>
    <b:Author>
      <b:Author>
        <b:NameList>
          <b:Person>
            <b:Last>Silkin</b:Last>
            <b:First>Lewis</b:First>
          </b:Person>
        </b:NameList>
      </b:Author>
    </b:Author>
    <b:Title>Industrial Action </b:Title>
    <b:InternetSiteTitle>Future of Work Hub</b:InternetSiteTitle>
    <b:Year>2022</b:Year>
    <b:URL>https://eightdrivers.lewissilkin.com/emerging-themes/industrial-action</b:URL>
    <b:RefOrder>15</b:RefOrder>
  </b:Source>
  <b:Source>
    <b:Tag>ACA231</b:Tag>
    <b:SourceType>InternetSite</b:SourceType>
    <b:Guid>{804EAE74-4FC8-4145-A807-55E532EA3826}</b:Guid>
    <b:Title>Mediation at work </b:Title>
    <b:InternetSiteTitle>ACAS</b:InternetSiteTitle>
    <b:Year>2023</b:Year>
    <b:URL>https://www.acas.org.uk/mediation</b:URL>
    <b:Author>
      <b:Author>
        <b:NameList>
          <b:Person>
            <b:Last>ACAS</b:Last>
          </b:Person>
        </b:NameList>
      </b:Author>
    </b:Author>
    <b:RefOrder>16</b:RefOrder>
  </b:Source>
  <b:Source>
    <b:Tag>GOV23</b:Tag>
    <b:SourceType>InternetSite</b:SourceType>
    <b:Guid>{68F34E0D-16A5-4FFF-800F-0A2069E47C95}</b:Guid>
    <b:Author>
      <b:Author>
        <b:NameList>
          <b:Person>
            <b:Last>UK</b:Last>
            <b:First>GOV</b:First>
          </b:Person>
        </b:NameList>
      </b:Author>
    </b:Author>
    <b:Title>Solve a workplace dispute</b:Title>
    <b:InternetSiteTitle>GOV UK</b:InternetSiteTitle>
    <b:Year>2023</b:Year>
    <b:URL>https://www.gov.uk/solve-workplace-dispute/mediation-conciliation-and-arbitration#:~:text=Conciliation%20is%20voluntary%20%2D%20both%20you,to%20it%20before%20it%20happens.</b:URL>
    <b:RefOrder>17</b:RefOrder>
  </b:Source>
  <b:Source>
    <b:Tag>ACA232</b:Tag>
    <b:SourceType>InternetSite</b:SourceType>
    <b:Guid>{DA34C9AE-7C14-4012-AD05-8D9D9765D925}</b:Guid>
    <b:Author>
      <b:Author>
        <b:NameList>
          <b:Person>
            <b:Last>ACAS</b:Last>
          </b:Person>
        </b:NameList>
      </b:Author>
    </b:Author>
    <b:Title>Arbitraion</b:Title>
    <b:InternetSiteTitle>ACAS</b:InternetSiteTitle>
    <b:Year>2023</b:Year>
    <b:RefOrder>18</b:RefOrder>
  </b:Source>
  <b:Source>
    <b:Tag>ACA233</b:Tag>
    <b:SourceType>InternetSite</b:SourceType>
    <b:Guid>{9AAAC076-15F8-4496-B026-2C74B497B1AB}</b:Guid>
    <b:Author>
      <b:Author>
        <b:NameList>
          <b:Person>
            <b:Last>ACAS</b:Last>
          </b:Person>
        </b:NameList>
      </b:Author>
    </b:Author>
    <b:Title>Unfair Dismissal</b:Title>
    <b:InternetSiteTitle>ACAS</b:InternetSiteTitle>
    <b:Year>2023</b:Year>
    <b:URL>https://www.acas.org.uk/dismissals/unfair-dismissal</b:URL>
    <b:RefOrder>19</b:RefOrder>
  </b:Source>
  <b:Source>
    <b:Tag>GOV231</b:Tag>
    <b:SourceType>InternetSite</b:SourceType>
    <b:Guid>{3CA55F42-727C-42F6-958B-1A1A405453B8}</b:Guid>
    <b:Author>
      <b:Author>
        <b:NameList>
          <b:Person>
            <b:Last>GOV</b:Last>
          </b:Person>
        </b:NameList>
      </b:Author>
    </b:Author>
    <b:Title>Dismissing Staff</b:Title>
    <b:InternetSiteTitle>GOV</b:InternetSiteTitle>
    <b:Year>2023</b:Year>
    <b:URL>https://www.gov.uk/dismiss-staff/dismissals-on-capability-or-conduct-grounds</b:URL>
    <b:RefOrder>21</b:RefOrder>
  </b:Source>
  <b:Source>
    <b:Tag>CIP231</b:Tag>
    <b:SourceType>InternetSite</b:SourceType>
    <b:Guid>{ADD945E0-7296-441A-9DF3-27EB33068A5A}</b:Guid>
    <b:Author>
      <b:Author>
        <b:NameList>
          <b:Person>
            <b:Last>CIPD</b:Last>
          </b:Person>
        </b:NameList>
      </b:Author>
    </b:Author>
    <b:Title>Dismissing procedures</b:Title>
    <b:InternetSiteTitle>CIPD</b:InternetSiteTitle>
    <b:Year>2022</b:Year>
    <b:URL>https://www.cipd.org/uk/knowledge/factsheets/dismissal-factsheet/#unfair-dismissal</b:URL>
    <b:RefOrder>20</b:RefOrder>
  </b:Source>
  <b:Source>
    <b:Tag>Ash23</b:Tag>
    <b:SourceType>InternetSite</b:SourceType>
    <b:Guid>{3234E7A3-468A-445F-9ED4-5D427C06096E}</b:Guid>
    <b:Author>
      <b:Author>
        <b:NameList>
          <b:Person>
            <b:Last>Webber</b:Last>
            <b:First>Ashleigh</b:First>
          </b:Person>
        </b:NameList>
      </b:Author>
    </b:Author>
    <b:Title>Third of employers seeing more employee grievances</b:Title>
    <b:InternetSiteTitle>Personnel Today</b:InternetSiteTitle>
    <b:Year>2023</b:Year>
    <b:Month>February </b:Month>
    <b:Day>1</b:Day>
    <b:URL>https://www.personneltoday.com/hr/employee-grievances-rise-xperthr/#:~:text=The%20top%20three%20reasons%20for,relationships%20with%20colleagues%20(49%25).</b:URL>
    <b:RefOrder>22</b:RefOrder>
  </b:Source>
  <b:Source>
    <b:Tag>ACA20</b:Tag>
    <b:SourceType>DocumentFromInternetSite</b:SourceType>
    <b:Guid>{B8C31A72-6C93-4794-A9F2-1CD98EB2095F}</b:Guid>
    <b:Title>Discipline and Grievances at work </b:Title>
    <b:InternetSiteTitle>ACAS</b:InternetSiteTitle>
    <b:Year>2020</b:Year>
    <b:Month>July</b:Month>
    <b:URL>https://www.acas.org.uk/sites/default/files/2022-04/discipline-and-grievances-at-work-the-acas-guide.pdf</b:URL>
    <b:Author>
      <b:Author>
        <b:NameList>
          <b:Person>
            <b:Last>ACAS</b:Last>
          </b:Person>
        </b:NameList>
      </b:Author>
    </b:Author>
    <b:RefOrder>23</b:RefOrder>
  </b:Source>
  <b:Source>
    <b:Tag>Lyn23</b:Tag>
    <b:SourceType>InternetSite</b:SourceType>
    <b:Guid>{E457E334-5FA4-4C4F-8D96-81DD6A5BCEDE}</b:Guid>
    <b:Title>Handling grievances effectively</b:Title>
    <b:InternetSiteTitle>XpertHR</b:InternetSiteTitle>
    <b:Year>2023</b:Year>
    <b:URL>https://www.xperthr.co.uk/leading-practice-guides/handling-grievances-effectively/81996/</b:URL>
    <b:Author>
      <b:Author>
        <b:NameList>
          <b:Person>
            <b:Last>Macdonald</b:Last>
            <b:First>Lynda</b:First>
          </b:Person>
        </b:NameList>
      </b:Author>
    </b:Author>
    <b:RefOrder>24</b:RefOrder>
  </b:Source>
  <b:Source>
    <b:Tag>DeM23</b:Tag>
    <b:SourceType>InternetSite</b:SourceType>
    <b:Guid>{4A9BC040-5F3D-459D-B8DA-382D8D9A1C19}</b:Guid>
    <b:Author>
      <b:Author>
        <b:NameList>
          <b:Person>
            <b:Last>Leicster</b:Last>
            <b:First>De</b:First>
            <b:Middle>Monfort University</b:Middle>
          </b:Person>
        </b:NameList>
      </b:Author>
    </b:Author>
    <b:Title>Collective Labour Law</b:Title>
    <b:InternetSiteTitle>De Monfort University Leicster</b:InternetSiteTitle>
    <b:Year>2023</b:Year>
    <b:URL>https://www.dmu.ac.uk/study/business-and-law/postgraduate-modules/llm-employment-law-and-practice/collective-labour-law.aspx#:~:text=Collective%20labour%20law%20refers%20to,than%20individual%20employment%20law%20rights.</b:URL>
    <b:RefOrder>25</b:RefOrder>
  </b:Source>
  <b:Source>
    <b:Tag>Edm08</b:Tag>
    <b:SourceType>Book</b:SourceType>
    <b:Guid>{D3297185-119B-4B1C-8D49-D659ED54DEF8}</b:Guid>
    <b:Title>A Dictionary of Human Resource Management</b:Title>
    <b:Year>2008</b:Year>
    <b:City>Oxford</b:City>
    <b:Publisher>Oxford University Press</b:Publisher>
    <b:Author>
      <b:Author>
        <b:NameList>
          <b:Person>
            <b:Last>Noon</b:Last>
            <b:First>Edmund</b:First>
            <b:Middle>Heery &amp; Mike</b:Middle>
          </b:Person>
        </b:NameList>
      </b:Author>
    </b:Author>
    <b:RefOrder>26</b:RefOrder>
  </b:Source>
  <b:Source>
    <b:Tag>nid23</b:Tag>
    <b:SourceType>InternetSite</b:SourceType>
    <b:Guid>{324B5516-6CCF-4A8B-A8D9-5C6B712A5D4D}</b:Guid>
    <b:Author>
      <b:Author>
        <b:NameList>
          <b:Person>
            <b:Last>nidirect</b:Last>
          </b:Person>
        </b:NameList>
      </b:Author>
    </b:Author>
    <b:Title>Introduction to trade unions</b:Title>
    <b:Year>2023</b:Year>
    <b:InternetSiteTitle>nidirect</b:InternetSiteTitle>
    <b:URL>https://www.nidirect.gov.uk/articles/introduction-trade-unions#:~:text=A%20trade%20union%20is%20an,are%20independent%20of%20any%20employer.</b:URL>
    <b:RefOrder>27</b:RefOrder>
  </b:Source>
  <b:Source>
    <b:Tag>ACA234</b:Tag>
    <b:SourceType>DocumentFromInternetSite</b:SourceType>
    <b:Guid>{520D156E-6706-4A13-BF27-362CEC7034F6}</b:Guid>
    <b:Title>Non-Union Representation in the workplace</b:Title>
    <b:InternetSiteTitle>ACAS</b:InternetSiteTitle>
    <b:Year>2023</b:Year>
    <b:URL>https://www.acas.org.uk/sites/default/files/2021-03/non-union-representation-in-the-workplace.pdf</b:URL>
    <b:Author>
      <b:Author>
        <b:NameList>
          <b:Person>
            <b:Last>ACAS</b:Last>
          </b:Person>
        </b:NameList>
      </b:Author>
    </b:Author>
    <b:RefOrder>28</b:RefOrder>
  </b:Source>
  <b:Source>
    <b:Tag>TUC23</b:Tag>
    <b:SourceType>DocumentFromInternetSite</b:SourceType>
    <b:Guid>{CACB82C4-10E7-4BF5-8E6C-03EC3ACC65E0}</b:Guid>
    <b:Author>
      <b:Author>
        <b:NameList>
          <b:Person>
            <b:Last>TUC</b:Last>
          </b:Person>
        </b:NameList>
      </b:Author>
    </b:Author>
    <b:Title>Collective bargaining</b:Title>
    <b:InternetSiteTitle>TUC</b:InternetSiteTitle>
    <b:Year>2023</b:Year>
    <b:URL>https://www.tuc.org.uk/workplace-guidance/organising-and-bargaining/collective-bargaining#:~:text=Collective%20bargaining%20is%20the%20official,on%20the%20scope%20of%20negotiations.</b:URL>
    <b:RefOrder>29</b:RefOrder>
  </b:Source>
</b:Sources>
</file>

<file path=customXml/itemProps1.xml><?xml version="1.0" encoding="utf-8"?>
<ds:datastoreItem xmlns:ds="http://schemas.openxmlformats.org/officeDocument/2006/customXml" ds:itemID="{DC3C2668-B67B-4647-8A59-6A7726E2B6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3194</TotalTime>
  <Pages>11</Pages>
  <Words>4217</Words>
  <Characters>24039</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Haydn John Davies</dc:creator>
  <cp:keywords/>
  <dc:description/>
  <cp:lastModifiedBy>Haydn John Davies</cp:lastModifiedBy>
  <cp:revision>226</cp:revision>
  <dcterms:created xsi:type="dcterms:W3CDTF">2023-07-22T11:52:00Z</dcterms:created>
  <dcterms:modified xsi:type="dcterms:W3CDTF">2023-07-24T17:13:00Z</dcterms:modified>
</cp:coreProperties>
</file>