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466BD" w14:textId="77777777" w:rsidR="00E63679" w:rsidRDefault="000208C4">
      <w:pPr>
        <w:pStyle w:val="Title"/>
        <w:spacing w:line="360" w:lineRule="auto"/>
        <w:jc w:val="center"/>
        <w:rPr>
          <w:rFonts w:ascii="Times New Roman" w:eastAsia="Times New Roman" w:hAnsi="Times New Roman" w:cs="Times New Roman"/>
          <w:b/>
          <w:sz w:val="32"/>
          <w:szCs w:val="32"/>
          <w:u w:val="single"/>
        </w:rPr>
      </w:pPr>
      <w:bookmarkStart w:id="0" w:name="_6moqbopjfwo" w:colFirst="0" w:colLast="0"/>
      <w:bookmarkEnd w:id="0"/>
      <w:r>
        <w:rPr>
          <w:rFonts w:ascii="Times New Roman" w:eastAsia="Times New Roman" w:hAnsi="Times New Roman" w:cs="Times New Roman"/>
          <w:b/>
          <w:sz w:val="32"/>
          <w:szCs w:val="32"/>
          <w:u w:val="single"/>
        </w:rPr>
        <w:t>Developing workplace critical thinking</w:t>
      </w:r>
    </w:p>
    <w:p w14:paraId="5DBC6430" w14:textId="77777777" w:rsidR="001A20E9" w:rsidRDefault="001A20E9" w:rsidP="00320DA1">
      <w:pPr>
        <w:pStyle w:val="Normal1"/>
      </w:pPr>
    </w:p>
    <w:p w14:paraId="38BC9611" w14:textId="77777777" w:rsidR="001A20E9" w:rsidRDefault="001A20E9" w:rsidP="00320DA1">
      <w:pPr>
        <w:pStyle w:val="Normal1"/>
      </w:pPr>
    </w:p>
    <w:p w14:paraId="5F9E359C" w14:textId="1F5C7336" w:rsidR="00320DA1" w:rsidRDefault="00320DA1" w:rsidP="00320DA1">
      <w:pPr>
        <w:pStyle w:val="Normal1"/>
      </w:pPr>
      <w:r>
        <w:t xml:space="preserve">Lecturer’s Name:Dr </w:t>
      </w:r>
      <w:proofErr w:type="spellStart"/>
      <w:r w:rsidR="00FC0810">
        <w:t>Faizu</w:t>
      </w:r>
      <w:proofErr w:type="spellEnd"/>
      <w:r w:rsidR="00FC0810">
        <w:t xml:space="preserve"> Edu</w:t>
      </w:r>
    </w:p>
    <w:p w14:paraId="09EC26B5" w14:textId="5C80F636" w:rsidR="00FC0810" w:rsidRDefault="00FC0810" w:rsidP="00320DA1">
      <w:pPr>
        <w:pStyle w:val="Normal1"/>
      </w:pPr>
      <w:r>
        <w:t>Student Name:Gabriela-Madalina Ciobanu</w:t>
      </w:r>
    </w:p>
    <w:p w14:paraId="5A7250E1" w14:textId="56C155AF" w:rsidR="00FC0810" w:rsidRPr="00320DA1" w:rsidRDefault="00FC0810" w:rsidP="00320DA1">
      <w:pPr>
        <w:pStyle w:val="Normal1"/>
      </w:pPr>
      <w:r>
        <w:t>Student number:2111891</w:t>
      </w:r>
    </w:p>
    <w:p w14:paraId="332643B7" w14:textId="77777777" w:rsidR="00E63679" w:rsidRDefault="00E63679">
      <w:pPr>
        <w:pStyle w:val="Normal1"/>
        <w:spacing w:line="360" w:lineRule="auto"/>
        <w:jc w:val="both"/>
        <w:rPr>
          <w:rFonts w:ascii="Times New Roman" w:eastAsia="Times New Roman" w:hAnsi="Times New Roman" w:cs="Times New Roman"/>
          <w:sz w:val="24"/>
          <w:szCs w:val="24"/>
        </w:rPr>
      </w:pPr>
    </w:p>
    <w:p w14:paraId="5E00A243" w14:textId="16091438" w:rsidR="00E63679" w:rsidRDefault="000208C4" w:rsidP="00224783">
      <w:pPr>
        <w:pStyle w:val="Heading1"/>
        <w:numPr>
          <w:ilvl w:val="0"/>
          <w:numId w:val="8"/>
        </w:numPr>
        <w:spacing w:line="360" w:lineRule="auto"/>
        <w:jc w:val="both"/>
        <w:rPr>
          <w:rFonts w:ascii="Times New Roman" w:eastAsia="Times New Roman" w:hAnsi="Times New Roman" w:cs="Times New Roman"/>
          <w:b/>
          <w:sz w:val="24"/>
          <w:szCs w:val="24"/>
        </w:rPr>
      </w:pPr>
      <w:bookmarkStart w:id="1" w:name="_axmqlaiu0u7n" w:colFirst="0" w:colLast="0"/>
      <w:bookmarkEnd w:id="1"/>
      <w:r>
        <w:br w:type="page"/>
      </w:r>
    </w:p>
    <w:p w14:paraId="595DDBED" w14:textId="77777777" w:rsidR="00E63679" w:rsidRDefault="000208C4">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Executive summary </w:t>
      </w:r>
    </w:p>
    <w:p w14:paraId="00CAE90B"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report contains a brief understanding of workplace management where it has been explained using various theoretical approaches. The report also includes workplaces changes after covid-19 in relation with </w:t>
      </w: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a British multinational clothing company. </w:t>
      </w:r>
    </w:p>
    <w:p w14:paraId="035B0B97" w14:textId="77777777" w:rsidR="00E63679" w:rsidRDefault="000208C4">
      <w:pPr>
        <w:pStyle w:val="Heading1"/>
        <w:spacing w:line="360" w:lineRule="auto"/>
        <w:jc w:val="both"/>
        <w:rPr>
          <w:rFonts w:ascii="Times New Roman" w:eastAsia="Times New Roman" w:hAnsi="Times New Roman" w:cs="Times New Roman"/>
          <w:b/>
          <w:sz w:val="24"/>
          <w:szCs w:val="24"/>
        </w:rPr>
      </w:pPr>
      <w:bookmarkStart w:id="2" w:name="_j9oaju9o9vf6" w:colFirst="0" w:colLast="0"/>
      <w:bookmarkEnd w:id="2"/>
      <w:r>
        <w:br w:type="page"/>
      </w:r>
    </w:p>
    <w:bookmarkStart w:id="3" w:name="_zf0osqlyz071" w:colFirst="0" w:colLast="0" w:displacedByCustomXml="next"/>
    <w:bookmarkEnd w:id="3" w:displacedByCustomXml="next"/>
    <w:sdt>
      <w:sdtPr>
        <w:rPr>
          <w:rFonts w:ascii="Arial" w:eastAsia="Arial" w:hAnsi="Arial" w:cs="Arial"/>
          <w:b w:val="0"/>
          <w:bCs w:val="0"/>
          <w:color w:val="auto"/>
          <w:sz w:val="22"/>
          <w:szCs w:val="22"/>
        </w:rPr>
        <w:id w:val="5838244"/>
        <w:docPartObj>
          <w:docPartGallery w:val="Table of Contents"/>
          <w:docPartUnique/>
        </w:docPartObj>
      </w:sdtPr>
      <w:sdtEndPr/>
      <w:sdtContent>
        <w:p w14:paraId="56D842FF" w14:textId="77777777" w:rsidR="002E1A1E" w:rsidRPr="002E1A1E" w:rsidRDefault="002E1A1E" w:rsidP="002E1A1E">
          <w:pPr>
            <w:pStyle w:val="TOCHeading"/>
            <w:spacing w:line="360" w:lineRule="auto"/>
            <w:ind w:left="2880" w:firstLine="720"/>
            <w:jc w:val="both"/>
            <w:rPr>
              <w:rFonts w:ascii="Times New Roman" w:hAnsi="Times New Roman" w:cs="Times New Roman"/>
              <w:color w:val="000000" w:themeColor="text1"/>
              <w:sz w:val="24"/>
              <w:szCs w:val="24"/>
            </w:rPr>
          </w:pPr>
          <w:r w:rsidRPr="002E1A1E">
            <w:rPr>
              <w:rFonts w:ascii="Times New Roman" w:hAnsi="Times New Roman" w:cs="Times New Roman"/>
              <w:color w:val="000000" w:themeColor="text1"/>
              <w:sz w:val="24"/>
              <w:szCs w:val="24"/>
            </w:rPr>
            <w:t>Table of Contents</w:t>
          </w:r>
        </w:p>
        <w:p w14:paraId="418F1D3E" w14:textId="77777777" w:rsidR="002E1A1E" w:rsidRPr="00EB780E" w:rsidRDefault="002E1A1E" w:rsidP="002E1A1E">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EB780E">
            <w:rPr>
              <w:rFonts w:ascii="Times New Roman" w:hAnsi="Times New Roman" w:cs="Times New Roman"/>
              <w:color w:val="000000" w:themeColor="text1"/>
              <w:sz w:val="24"/>
              <w:szCs w:val="24"/>
            </w:rPr>
            <w:fldChar w:fldCharType="begin"/>
          </w:r>
          <w:r w:rsidRPr="00EB780E">
            <w:rPr>
              <w:rFonts w:ascii="Times New Roman" w:hAnsi="Times New Roman" w:cs="Times New Roman"/>
              <w:color w:val="000000" w:themeColor="text1"/>
              <w:sz w:val="24"/>
              <w:szCs w:val="24"/>
            </w:rPr>
            <w:instrText xml:space="preserve"> TOC \o "1-3" \h \z \u </w:instrText>
          </w:r>
          <w:r w:rsidRPr="00EB780E">
            <w:rPr>
              <w:rFonts w:ascii="Times New Roman" w:hAnsi="Times New Roman" w:cs="Times New Roman"/>
              <w:color w:val="000000" w:themeColor="text1"/>
              <w:sz w:val="24"/>
              <w:szCs w:val="24"/>
            </w:rPr>
            <w:fldChar w:fldCharType="separate"/>
          </w:r>
          <w:hyperlink w:anchor="_Toc123034685" w:history="1">
            <w:r w:rsidRPr="00EB780E">
              <w:rPr>
                <w:rStyle w:val="Hyperlink"/>
                <w:rFonts w:ascii="Times New Roman" w:eastAsia="Times New Roman" w:hAnsi="Times New Roman" w:cs="Times New Roman"/>
                <w:noProof/>
                <w:color w:val="000000" w:themeColor="text1"/>
                <w:sz w:val="24"/>
                <w:szCs w:val="24"/>
              </w:rPr>
              <w:t>Part 1 Report</w:t>
            </w:r>
            <w:r w:rsidRPr="00EB780E">
              <w:rPr>
                <w:rFonts w:ascii="Times New Roman" w:hAnsi="Times New Roman" w:cs="Times New Roman"/>
                <w:noProof/>
                <w:webHidden/>
                <w:color w:val="000000" w:themeColor="text1"/>
                <w:sz w:val="24"/>
                <w:szCs w:val="24"/>
              </w:rPr>
              <w:tab/>
            </w:r>
            <w:r w:rsidRPr="00EB780E">
              <w:rPr>
                <w:rFonts w:ascii="Times New Roman" w:hAnsi="Times New Roman" w:cs="Times New Roman"/>
                <w:noProof/>
                <w:webHidden/>
                <w:color w:val="000000" w:themeColor="text1"/>
                <w:sz w:val="24"/>
                <w:szCs w:val="24"/>
              </w:rPr>
              <w:fldChar w:fldCharType="begin"/>
            </w:r>
            <w:r w:rsidRPr="00EB780E">
              <w:rPr>
                <w:rFonts w:ascii="Times New Roman" w:hAnsi="Times New Roman" w:cs="Times New Roman"/>
                <w:noProof/>
                <w:webHidden/>
                <w:color w:val="000000" w:themeColor="text1"/>
                <w:sz w:val="24"/>
                <w:szCs w:val="24"/>
              </w:rPr>
              <w:instrText xml:space="preserve"> PAGEREF _Toc123034685 \h </w:instrText>
            </w:r>
            <w:r w:rsidRPr="00EB780E">
              <w:rPr>
                <w:rFonts w:ascii="Times New Roman" w:hAnsi="Times New Roman" w:cs="Times New Roman"/>
                <w:noProof/>
                <w:webHidden/>
                <w:color w:val="000000" w:themeColor="text1"/>
                <w:sz w:val="24"/>
                <w:szCs w:val="24"/>
              </w:rPr>
            </w:r>
            <w:r w:rsidRPr="00EB780E">
              <w:rPr>
                <w:rFonts w:ascii="Times New Roman" w:hAnsi="Times New Roman" w:cs="Times New Roman"/>
                <w:noProof/>
                <w:webHidden/>
                <w:color w:val="000000" w:themeColor="text1"/>
                <w:sz w:val="24"/>
                <w:szCs w:val="24"/>
              </w:rPr>
              <w:fldChar w:fldCharType="separate"/>
            </w:r>
            <w:r w:rsidRPr="00EB780E">
              <w:rPr>
                <w:rFonts w:ascii="Times New Roman" w:hAnsi="Times New Roman" w:cs="Times New Roman"/>
                <w:noProof/>
                <w:webHidden/>
                <w:color w:val="000000" w:themeColor="text1"/>
                <w:sz w:val="24"/>
                <w:szCs w:val="24"/>
              </w:rPr>
              <w:t>4</w:t>
            </w:r>
            <w:r w:rsidRPr="00EB780E">
              <w:rPr>
                <w:rFonts w:ascii="Times New Roman" w:hAnsi="Times New Roman" w:cs="Times New Roman"/>
                <w:noProof/>
                <w:webHidden/>
                <w:color w:val="000000" w:themeColor="text1"/>
                <w:sz w:val="24"/>
                <w:szCs w:val="24"/>
              </w:rPr>
              <w:fldChar w:fldCharType="end"/>
            </w:r>
          </w:hyperlink>
        </w:p>
        <w:p w14:paraId="2A619DA1" w14:textId="77777777" w:rsidR="002E1A1E" w:rsidRPr="00EB780E" w:rsidRDefault="005B318C" w:rsidP="002E1A1E">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3034686" w:history="1">
            <w:r w:rsidR="002E1A1E" w:rsidRPr="00EB780E">
              <w:rPr>
                <w:rStyle w:val="Hyperlink"/>
                <w:rFonts w:ascii="Times New Roman" w:eastAsia="Times New Roman" w:hAnsi="Times New Roman" w:cs="Times New Roman"/>
                <w:noProof/>
                <w:color w:val="000000" w:themeColor="text1"/>
                <w:sz w:val="24"/>
                <w:szCs w:val="24"/>
              </w:rPr>
              <w:t>“Briefly Introduce the organisation you have chosen to write about”</w:t>
            </w:r>
            <w:r w:rsidR="002E1A1E" w:rsidRPr="00EB780E">
              <w:rPr>
                <w:rFonts w:ascii="Times New Roman" w:hAnsi="Times New Roman" w:cs="Times New Roman"/>
                <w:noProof/>
                <w:webHidden/>
                <w:color w:val="000000" w:themeColor="text1"/>
                <w:sz w:val="24"/>
                <w:szCs w:val="24"/>
              </w:rPr>
              <w:tab/>
            </w:r>
            <w:r w:rsidR="002E1A1E" w:rsidRPr="00EB780E">
              <w:rPr>
                <w:rFonts w:ascii="Times New Roman" w:hAnsi="Times New Roman" w:cs="Times New Roman"/>
                <w:noProof/>
                <w:webHidden/>
                <w:color w:val="000000" w:themeColor="text1"/>
                <w:sz w:val="24"/>
                <w:szCs w:val="24"/>
              </w:rPr>
              <w:fldChar w:fldCharType="begin"/>
            </w:r>
            <w:r w:rsidR="002E1A1E" w:rsidRPr="00EB780E">
              <w:rPr>
                <w:rFonts w:ascii="Times New Roman" w:hAnsi="Times New Roman" w:cs="Times New Roman"/>
                <w:noProof/>
                <w:webHidden/>
                <w:color w:val="000000" w:themeColor="text1"/>
                <w:sz w:val="24"/>
                <w:szCs w:val="24"/>
              </w:rPr>
              <w:instrText xml:space="preserve"> PAGEREF _Toc123034686 \h </w:instrText>
            </w:r>
            <w:r w:rsidR="002E1A1E" w:rsidRPr="00EB780E">
              <w:rPr>
                <w:rFonts w:ascii="Times New Roman" w:hAnsi="Times New Roman" w:cs="Times New Roman"/>
                <w:noProof/>
                <w:webHidden/>
                <w:color w:val="000000" w:themeColor="text1"/>
                <w:sz w:val="24"/>
                <w:szCs w:val="24"/>
              </w:rPr>
            </w:r>
            <w:r w:rsidR="002E1A1E" w:rsidRPr="00EB780E">
              <w:rPr>
                <w:rFonts w:ascii="Times New Roman" w:hAnsi="Times New Roman" w:cs="Times New Roman"/>
                <w:noProof/>
                <w:webHidden/>
                <w:color w:val="000000" w:themeColor="text1"/>
                <w:sz w:val="24"/>
                <w:szCs w:val="24"/>
              </w:rPr>
              <w:fldChar w:fldCharType="separate"/>
            </w:r>
            <w:r w:rsidR="002E1A1E" w:rsidRPr="00EB780E">
              <w:rPr>
                <w:rFonts w:ascii="Times New Roman" w:hAnsi="Times New Roman" w:cs="Times New Roman"/>
                <w:noProof/>
                <w:webHidden/>
                <w:color w:val="000000" w:themeColor="text1"/>
                <w:sz w:val="24"/>
                <w:szCs w:val="24"/>
              </w:rPr>
              <w:t>4</w:t>
            </w:r>
            <w:r w:rsidR="002E1A1E" w:rsidRPr="00EB780E">
              <w:rPr>
                <w:rFonts w:ascii="Times New Roman" w:hAnsi="Times New Roman" w:cs="Times New Roman"/>
                <w:noProof/>
                <w:webHidden/>
                <w:color w:val="000000" w:themeColor="text1"/>
                <w:sz w:val="24"/>
                <w:szCs w:val="24"/>
              </w:rPr>
              <w:fldChar w:fldCharType="end"/>
            </w:r>
          </w:hyperlink>
        </w:p>
        <w:p w14:paraId="7DE8F59D" w14:textId="77777777" w:rsidR="002E1A1E" w:rsidRPr="00EB780E" w:rsidRDefault="005B318C" w:rsidP="002E1A1E">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3034687" w:history="1">
            <w:r w:rsidR="002E1A1E" w:rsidRPr="00EB780E">
              <w:rPr>
                <w:rStyle w:val="Hyperlink"/>
                <w:rFonts w:ascii="Times New Roman" w:eastAsia="Times New Roman" w:hAnsi="Times New Roman" w:cs="Times New Roman"/>
                <w:noProof/>
                <w:color w:val="000000" w:themeColor="text1"/>
                <w:sz w:val="24"/>
                <w:szCs w:val="24"/>
              </w:rPr>
              <w:t>“Briefly introduce the key management theory or theories that will underpin your report”</w:t>
            </w:r>
            <w:r w:rsidR="002E1A1E" w:rsidRPr="00EB780E">
              <w:rPr>
                <w:rFonts w:ascii="Times New Roman" w:hAnsi="Times New Roman" w:cs="Times New Roman"/>
                <w:noProof/>
                <w:webHidden/>
                <w:color w:val="000000" w:themeColor="text1"/>
                <w:sz w:val="24"/>
                <w:szCs w:val="24"/>
              </w:rPr>
              <w:tab/>
            </w:r>
            <w:r w:rsidR="002E1A1E" w:rsidRPr="00EB780E">
              <w:rPr>
                <w:rFonts w:ascii="Times New Roman" w:hAnsi="Times New Roman" w:cs="Times New Roman"/>
                <w:noProof/>
                <w:webHidden/>
                <w:color w:val="000000" w:themeColor="text1"/>
                <w:sz w:val="24"/>
                <w:szCs w:val="24"/>
              </w:rPr>
              <w:fldChar w:fldCharType="begin"/>
            </w:r>
            <w:r w:rsidR="002E1A1E" w:rsidRPr="00EB780E">
              <w:rPr>
                <w:rFonts w:ascii="Times New Roman" w:hAnsi="Times New Roman" w:cs="Times New Roman"/>
                <w:noProof/>
                <w:webHidden/>
                <w:color w:val="000000" w:themeColor="text1"/>
                <w:sz w:val="24"/>
                <w:szCs w:val="24"/>
              </w:rPr>
              <w:instrText xml:space="preserve"> PAGEREF _Toc123034687 \h </w:instrText>
            </w:r>
            <w:r w:rsidR="002E1A1E" w:rsidRPr="00EB780E">
              <w:rPr>
                <w:rFonts w:ascii="Times New Roman" w:hAnsi="Times New Roman" w:cs="Times New Roman"/>
                <w:noProof/>
                <w:webHidden/>
                <w:color w:val="000000" w:themeColor="text1"/>
                <w:sz w:val="24"/>
                <w:szCs w:val="24"/>
              </w:rPr>
            </w:r>
            <w:r w:rsidR="002E1A1E" w:rsidRPr="00EB780E">
              <w:rPr>
                <w:rFonts w:ascii="Times New Roman" w:hAnsi="Times New Roman" w:cs="Times New Roman"/>
                <w:noProof/>
                <w:webHidden/>
                <w:color w:val="000000" w:themeColor="text1"/>
                <w:sz w:val="24"/>
                <w:szCs w:val="24"/>
              </w:rPr>
              <w:fldChar w:fldCharType="separate"/>
            </w:r>
            <w:r w:rsidR="002E1A1E" w:rsidRPr="00EB780E">
              <w:rPr>
                <w:rFonts w:ascii="Times New Roman" w:hAnsi="Times New Roman" w:cs="Times New Roman"/>
                <w:noProof/>
                <w:webHidden/>
                <w:color w:val="000000" w:themeColor="text1"/>
                <w:sz w:val="24"/>
                <w:szCs w:val="24"/>
              </w:rPr>
              <w:t>5</w:t>
            </w:r>
            <w:r w:rsidR="002E1A1E" w:rsidRPr="00EB780E">
              <w:rPr>
                <w:rFonts w:ascii="Times New Roman" w:hAnsi="Times New Roman" w:cs="Times New Roman"/>
                <w:noProof/>
                <w:webHidden/>
                <w:color w:val="000000" w:themeColor="text1"/>
                <w:sz w:val="24"/>
                <w:szCs w:val="24"/>
              </w:rPr>
              <w:fldChar w:fldCharType="end"/>
            </w:r>
          </w:hyperlink>
        </w:p>
        <w:p w14:paraId="6D2376DA" w14:textId="77777777" w:rsidR="002E1A1E" w:rsidRPr="00EB780E" w:rsidRDefault="005B318C" w:rsidP="002E1A1E">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3034688" w:history="1">
            <w:r w:rsidR="002E1A1E" w:rsidRPr="00EB780E">
              <w:rPr>
                <w:rStyle w:val="Hyperlink"/>
                <w:rFonts w:ascii="Times New Roman" w:eastAsia="Times New Roman" w:hAnsi="Times New Roman" w:cs="Times New Roman"/>
                <w:noProof/>
                <w:color w:val="000000" w:themeColor="text1"/>
                <w:sz w:val="24"/>
                <w:szCs w:val="24"/>
              </w:rPr>
              <w:t>“Answer the question by applying the key theory/theories to your chosen organisation”</w:t>
            </w:r>
            <w:r w:rsidR="002E1A1E" w:rsidRPr="00EB780E">
              <w:rPr>
                <w:rFonts w:ascii="Times New Roman" w:hAnsi="Times New Roman" w:cs="Times New Roman"/>
                <w:noProof/>
                <w:webHidden/>
                <w:color w:val="000000" w:themeColor="text1"/>
                <w:sz w:val="24"/>
                <w:szCs w:val="24"/>
              </w:rPr>
              <w:tab/>
            </w:r>
            <w:r w:rsidR="002E1A1E" w:rsidRPr="00EB780E">
              <w:rPr>
                <w:rFonts w:ascii="Times New Roman" w:hAnsi="Times New Roman" w:cs="Times New Roman"/>
                <w:noProof/>
                <w:webHidden/>
                <w:color w:val="000000" w:themeColor="text1"/>
                <w:sz w:val="24"/>
                <w:szCs w:val="24"/>
              </w:rPr>
              <w:fldChar w:fldCharType="begin"/>
            </w:r>
            <w:r w:rsidR="002E1A1E" w:rsidRPr="00EB780E">
              <w:rPr>
                <w:rFonts w:ascii="Times New Roman" w:hAnsi="Times New Roman" w:cs="Times New Roman"/>
                <w:noProof/>
                <w:webHidden/>
                <w:color w:val="000000" w:themeColor="text1"/>
                <w:sz w:val="24"/>
                <w:szCs w:val="24"/>
              </w:rPr>
              <w:instrText xml:space="preserve"> PAGEREF _Toc123034688 \h </w:instrText>
            </w:r>
            <w:r w:rsidR="002E1A1E" w:rsidRPr="00EB780E">
              <w:rPr>
                <w:rFonts w:ascii="Times New Roman" w:hAnsi="Times New Roman" w:cs="Times New Roman"/>
                <w:noProof/>
                <w:webHidden/>
                <w:color w:val="000000" w:themeColor="text1"/>
                <w:sz w:val="24"/>
                <w:szCs w:val="24"/>
              </w:rPr>
            </w:r>
            <w:r w:rsidR="002E1A1E" w:rsidRPr="00EB780E">
              <w:rPr>
                <w:rFonts w:ascii="Times New Roman" w:hAnsi="Times New Roman" w:cs="Times New Roman"/>
                <w:noProof/>
                <w:webHidden/>
                <w:color w:val="000000" w:themeColor="text1"/>
                <w:sz w:val="24"/>
                <w:szCs w:val="24"/>
              </w:rPr>
              <w:fldChar w:fldCharType="separate"/>
            </w:r>
            <w:r w:rsidR="002E1A1E" w:rsidRPr="00EB780E">
              <w:rPr>
                <w:rFonts w:ascii="Times New Roman" w:hAnsi="Times New Roman" w:cs="Times New Roman"/>
                <w:noProof/>
                <w:webHidden/>
                <w:color w:val="000000" w:themeColor="text1"/>
                <w:sz w:val="24"/>
                <w:szCs w:val="24"/>
              </w:rPr>
              <w:t>7</w:t>
            </w:r>
            <w:r w:rsidR="002E1A1E" w:rsidRPr="00EB780E">
              <w:rPr>
                <w:rFonts w:ascii="Times New Roman" w:hAnsi="Times New Roman" w:cs="Times New Roman"/>
                <w:noProof/>
                <w:webHidden/>
                <w:color w:val="000000" w:themeColor="text1"/>
                <w:sz w:val="24"/>
                <w:szCs w:val="24"/>
              </w:rPr>
              <w:fldChar w:fldCharType="end"/>
            </w:r>
          </w:hyperlink>
        </w:p>
        <w:p w14:paraId="04937BEA" w14:textId="77777777" w:rsidR="002E1A1E" w:rsidRPr="00EB780E" w:rsidRDefault="005B318C" w:rsidP="002E1A1E">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23034689" w:history="1">
            <w:r w:rsidR="002E1A1E" w:rsidRPr="00EB780E">
              <w:rPr>
                <w:rStyle w:val="Hyperlink"/>
                <w:rFonts w:ascii="Times New Roman" w:eastAsia="Times New Roman" w:hAnsi="Times New Roman" w:cs="Times New Roman"/>
                <w:noProof/>
                <w:color w:val="000000" w:themeColor="text1"/>
                <w:sz w:val="24"/>
                <w:szCs w:val="24"/>
              </w:rPr>
              <w:t>“Impact of organisational beliefs, attitudes, and value systems on workplace behaviour”</w:t>
            </w:r>
            <w:r w:rsidR="002E1A1E" w:rsidRPr="00EB780E">
              <w:rPr>
                <w:rFonts w:ascii="Times New Roman" w:hAnsi="Times New Roman" w:cs="Times New Roman"/>
                <w:noProof/>
                <w:webHidden/>
                <w:color w:val="000000" w:themeColor="text1"/>
                <w:sz w:val="24"/>
                <w:szCs w:val="24"/>
              </w:rPr>
              <w:tab/>
            </w:r>
            <w:r w:rsidR="002E1A1E" w:rsidRPr="00EB780E">
              <w:rPr>
                <w:rFonts w:ascii="Times New Roman" w:hAnsi="Times New Roman" w:cs="Times New Roman"/>
                <w:noProof/>
                <w:webHidden/>
                <w:color w:val="000000" w:themeColor="text1"/>
                <w:sz w:val="24"/>
                <w:szCs w:val="24"/>
              </w:rPr>
              <w:fldChar w:fldCharType="begin"/>
            </w:r>
            <w:r w:rsidR="002E1A1E" w:rsidRPr="00EB780E">
              <w:rPr>
                <w:rFonts w:ascii="Times New Roman" w:hAnsi="Times New Roman" w:cs="Times New Roman"/>
                <w:noProof/>
                <w:webHidden/>
                <w:color w:val="000000" w:themeColor="text1"/>
                <w:sz w:val="24"/>
                <w:szCs w:val="24"/>
              </w:rPr>
              <w:instrText xml:space="preserve"> PAGEREF _Toc123034689 \h </w:instrText>
            </w:r>
            <w:r w:rsidR="002E1A1E" w:rsidRPr="00EB780E">
              <w:rPr>
                <w:rFonts w:ascii="Times New Roman" w:hAnsi="Times New Roman" w:cs="Times New Roman"/>
                <w:noProof/>
                <w:webHidden/>
                <w:color w:val="000000" w:themeColor="text1"/>
                <w:sz w:val="24"/>
                <w:szCs w:val="24"/>
              </w:rPr>
            </w:r>
            <w:r w:rsidR="002E1A1E" w:rsidRPr="00EB780E">
              <w:rPr>
                <w:rFonts w:ascii="Times New Roman" w:hAnsi="Times New Roman" w:cs="Times New Roman"/>
                <w:noProof/>
                <w:webHidden/>
                <w:color w:val="000000" w:themeColor="text1"/>
                <w:sz w:val="24"/>
                <w:szCs w:val="24"/>
              </w:rPr>
              <w:fldChar w:fldCharType="separate"/>
            </w:r>
            <w:r w:rsidR="002E1A1E" w:rsidRPr="00EB780E">
              <w:rPr>
                <w:rFonts w:ascii="Times New Roman" w:hAnsi="Times New Roman" w:cs="Times New Roman"/>
                <w:noProof/>
                <w:webHidden/>
                <w:color w:val="000000" w:themeColor="text1"/>
                <w:sz w:val="24"/>
                <w:szCs w:val="24"/>
              </w:rPr>
              <w:t>7</w:t>
            </w:r>
            <w:r w:rsidR="002E1A1E" w:rsidRPr="00EB780E">
              <w:rPr>
                <w:rFonts w:ascii="Times New Roman" w:hAnsi="Times New Roman" w:cs="Times New Roman"/>
                <w:noProof/>
                <w:webHidden/>
                <w:color w:val="000000" w:themeColor="text1"/>
                <w:sz w:val="24"/>
                <w:szCs w:val="24"/>
              </w:rPr>
              <w:fldChar w:fldCharType="end"/>
            </w:r>
          </w:hyperlink>
        </w:p>
        <w:p w14:paraId="29057715" w14:textId="77777777" w:rsidR="002E1A1E" w:rsidRPr="00EB780E" w:rsidRDefault="005B318C" w:rsidP="002E1A1E">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23034690" w:history="1">
            <w:r w:rsidR="002E1A1E" w:rsidRPr="00EB780E">
              <w:rPr>
                <w:rStyle w:val="Hyperlink"/>
                <w:rFonts w:ascii="Times New Roman" w:eastAsia="Times New Roman" w:hAnsi="Times New Roman" w:cs="Times New Roman"/>
                <w:noProof/>
                <w:color w:val="000000" w:themeColor="text1"/>
                <w:sz w:val="24"/>
                <w:szCs w:val="24"/>
              </w:rPr>
              <w:t>“Workplace changes post pandemic”</w:t>
            </w:r>
            <w:r w:rsidR="002E1A1E" w:rsidRPr="00EB780E">
              <w:rPr>
                <w:rFonts w:ascii="Times New Roman" w:hAnsi="Times New Roman" w:cs="Times New Roman"/>
                <w:noProof/>
                <w:webHidden/>
                <w:color w:val="000000" w:themeColor="text1"/>
                <w:sz w:val="24"/>
                <w:szCs w:val="24"/>
              </w:rPr>
              <w:tab/>
            </w:r>
            <w:r w:rsidR="002E1A1E" w:rsidRPr="00EB780E">
              <w:rPr>
                <w:rFonts w:ascii="Times New Roman" w:hAnsi="Times New Roman" w:cs="Times New Roman"/>
                <w:noProof/>
                <w:webHidden/>
                <w:color w:val="000000" w:themeColor="text1"/>
                <w:sz w:val="24"/>
                <w:szCs w:val="24"/>
              </w:rPr>
              <w:fldChar w:fldCharType="begin"/>
            </w:r>
            <w:r w:rsidR="002E1A1E" w:rsidRPr="00EB780E">
              <w:rPr>
                <w:rFonts w:ascii="Times New Roman" w:hAnsi="Times New Roman" w:cs="Times New Roman"/>
                <w:noProof/>
                <w:webHidden/>
                <w:color w:val="000000" w:themeColor="text1"/>
                <w:sz w:val="24"/>
                <w:szCs w:val="24"/>
              </w:rPr>
              <w:instrText xml:space="preserve"> PAGEREF _Toc123034690 \h </w:instrText>
            </w:r>
            <w:r w:rsidR="002E1A1E" w:rsidRPr="00EB780E">
              <w:rPr>
                <w:rFonts w:ascii="Times New Roman" w:hAnsi="Times New Roman" w:cs="Times New Roman"/>
                <w:noProof/>
                <w:webHidden/>
                <w:color w:val="000000" w:themeColor="text1"/>
                <w:sz w:val="24"/>
                <w:szCs w:val="24"/>
              </w:rPr>
            </w:r>
            <w:r w:rsidR="002E1A1E" w:rsidRPr="00EB780E">
              <w:rPr>
                <w:rFonts w:ascii="Times New Roman" w:hAnsi="Times New Roman" w:cs="Times New Roman"/>
                <w:noProof/>
                <w:webHidden/>
                <w:color w:val="000000" w:themeColor="text1"/>
                <w:sz w:val="24"/>
                <w:szCs w:val="24"/>
              </w:rPr>
              <w:fldChar w:fldCharType="separate"/>
            </w:r>
            <w:r w:rsidR="002E1A1E" w:rsidRPr="00EB780E">
              <w:rPr>
                <w:rFonts w:ascii="Times New Roman" w:hAnsi="Times New Roman" w:cs="Times New Roman"/>
                <w:noProof/>
                <w:webHidden/>
                <w:color w:val="000000" w:themeColor="text1"/>
                <w:sz w:val="24"/>
                <w:szCs w:val="24"/>
              </w:rPr>
              <w:t>8</w:t>
            </w:r>
            <w:r w:rsidR="002E1A1E" w:rsidRPr="00EB780E">
              <w:rPr>
                <w:rFonts w:ascii="Times New Roman" w:hAnsi="Times New Roman" w:cs="Times New Roman"/>
                <w:noProof/>
                <w:webHidden/>
                <w:color w:val="000000" w:themeColor="text1"/>
                <w:sz w:val="24"/>
                <w:szCs w:val="24"/>
              </w:rPr>
              <w:fldChar w:fldCharType="end"/>
            </w:r>
          </w:hyperlink>
        </w:p>
        <w:p w14:paraId="51B62783" w14:textId="77777777" w:rsidR="002E1A1E" w:rsidRPr="00EB780E" w:rsidRDefault="005B318C" w:rsidP="002E1A1E">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3034691" w:history="1">
            <w:r w:rsidR="002E1A1E" w:rsidRPr="00EB780E">
              <w:rPr>
                <w:rStyle w:val="Hyperlink"/>
                <w:rFonts w:ascii="Times New Roman" w:eastAsia="Times New Roman" w:hAnsi="Times New Roman" w:cs="Times New Roman"/>
                <w:noProof/>
                <w:color w:val="000000" w:themeColor="text1"/>
                <w:sz w:val="24"/>
                <w:szCs w:val="24"/>
              </w:rPr>
              <w:t>“Critical evaluation of the theory/theories to assess how someone with different beliefs, attitudes and values might interpret the theory differently”</w:t>
            </w:r>
            <w:r w:rsidR="002E1A1E" w:rsidRPr="00EB780E">
              <w:rPr>
                <w:rFonts w:ascii="Times New Roman" w:hAnsi="Times New Roman" w:cs="Times New Roman"/>
                <w:noProof/>
                <w:webHidden/>
                <w:color w:val="000000" w:themeColor="text1"/>
                <w:sz w:val="24"/>
                <w:szCs w:val="24"/>
              </w:rPr>
              <w:tab/>
            </w:r>
            <w:r w:rsidR="002E1A1E" w:rsidRPr="00EB780E">
              <w:rPr>
                <w:rFonts w:ascii="Times New Roman" w:hAnsi="Times New Roman" w:cs="Times New Roman"/>
                <w:noProof/>
                <w:webHidden/>
                <w:color w:val="000000" w:themeColor="text1"/>
                <w:sz w:val="24"/>
                <w:szCs w:val="24"/>
              </w:rPr>
              <w:fldChar w:fldCharType="begin"/>
            </w:r>
            <w:r w:rsidR="002E1A1E" w:rsidRPr="00EB780E">
              <w:rPr>
                <w:rFonts w:ascii="Times New Roman" w:hAnsi="Times New Roman" w:cs="Times New Roman"/>
                <w:noProof/>
                <w:webHidden/>
                <w:color w:val="000000" w:themeColor="text1"/>
                <w:sz w:val="24"/>
                <w:szCs w:val="24"/>
              </w:rPr>
              <w:instrText xml:space="preserve"> PAGEREF _Toc123034691 \h </w:instrText>
            </w:r>
            <w:r w:rsidR="002E1A1E" w:rsidRPr="00EB780E">
              <w:rPr>
                <w:rFonts w:ascii="Times New Roman" w:hAnsi="Times New Roman" w:cs="Times New Roman"/>
                <w:noProof/>
                <w:webHidden/>
                <w:color w:val="000000" w:themeColor="text1"/>
                <w:sz w:val="24"/>
                <w:szCs w:val="24"/>
              </w:rPr>
            </w:r>
            <w:r w:rsidR="002E1A1E" w:rsidRPr="00EB780E">
              <w:rPr>
                <w:rFonts w:ascii="Times New Roman" w:hAnsi="Times New Roman" w:cs="Times New Roman"/>
                <w:noProof/>
                <w:webHidden/>
                <w:color w:val="000000" w:themeColor="text1"/>
                <w:sz w:val="24"/>
                <w:szCs w:val="24"/>
              </w:rPr>
              <w:fldChar w:fldCharType="separate"/>
            </w:r>
            <w:r w:rsidR="002E1A1E" w:rsidRPr="00EB780E">
              <w:rPr>
                <w:rFonts w:ascii="Times New Roman" w:hAnsi="Times New Roman" w:cs="Times New Roman"/>
                <w:noProof/>
                <w:webHidden/>
                <w:color w:val="000000" w:themeColor="text1"/>
                <w:sz w:val="24"/>
                <w:szCs w:val="24"/>
              </w:rPr>
              <w:t>10</w:t>
            </w:r>
            <w:r w:rsidR="002E1A1E" w:rsidRPr="00EB780E">
              <w:rPr>
                <w:rFonts w:ascii="Times New Roman" w:hAnsi="Times New Roman" w:cs="Times New Roman"/>
                <w:noProof/>
                <w:webHidden/>
                <w:color w:val="000000" w:themeColor="text1"/>
                <w:sz w:val="24"/>
                <w:szCs w:val="24"/>
              </w:rPr>
              <w:fldChar w:fldCharType="end"/>
            </w:r>
          </w:hyperlink>
        </w:p>
        <w:p w14:paraId="54169FFC" w14:textId="77777777" w:rsidR="002E1A1E" w:rsidRPr="00EB780E" w:rsidRDefault="005B318C" w:rsidP="002E1A1E">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3034692" w:history="1">
            <w:r w:rsidR="002E1A1E" w:rsidRPr="00EB780E">
              <w:rPr>
                <w:rStyle w:val="Hyperlink"/>
                <w:rFonts w:ascii="Times New Roman" w:eastAsia="Times New Roman" w:hAnsi="Times New Roman" w:cs="Times New Roman"/>
                <w:noProof/>
                <w:color w:val="000000" w:themeColor="text1"/>
                <w:sz w:val="24"/>
                <w:szCs w:val="24"/>
              </w:rPr>
              <w:t>“Make recommendations with valid justifications (based on your answer and critique) for specific organisational changes for the post-COVID mindset in terms of beliefs, attitudes, and value systems that may help the organisation to tackle the challenges they face now and create more resiliency for them in the future”</w:t>
            </w:r>
            <w:r w:rsidR="002E1A1E" w:rsidRPr="00EB780E">
              <w:rPr>
                <w:rFonts w:ascii="Times New Roman" w:hAnsi="Times New Roman" w:cs="Times New Roman"/>
                <w:noProof/>
                <w:webHidden/>
                <w:color w:val="000000" w:themeColor="text1"/>
                <w:sz w:val="24"/>
                <w:szCs w:val="24"/>
              </w:rPr>
              <w:tab/>
            </w:r>
            <w:r w:rsidR="002E1A1E" w:rsidRPr="00EB780E">
              <w:rPr>
                <w:rFonts w:ascii="Times New Roman" w:hAnsi="Times New Roman" w:cs="Times New Roman"/>
                <w:noProof/>
                <w:webHidden/>
                <w:color w:val="000000" w:themeColor="text1"/>
                <w:sz w:val="24"/>
                <w:szCs w:val="24"/>
              </w:rPr>
              <w:fldChar w:fldCharType="begin"/>
            </w:r>
            <w:r w:rsidR="002E1A1E" w:rsidRPr="00EB780E">
              <w:rPr>
                <w:rFonts w:ascii="Times New Roman" w:hAnsi="Times New Roman" w:cs="Times New Roman"/>
                <w:noProof/>
                <w:webHidden/>
                <w:color w:val="000000" w:themeColor="text1"/>
                <w:sz w:val="24"/>
                <w:szCs w:val="24"/>
              </w:rPr>
              <w:instrText xml:space="preserve"> PAGEREF _Toc123034692 \h </w:instrText>
            </w:r>
            <w:r w:rsidR="002E1A1E" w:rsidRPr="00EB780E">
              <w:rPr>
                <w:rFonts w:ascii="Times New Roman" w:hAnsi="Times New Roman" w:cs="Times New Roman"/>
                <w:noProof/>
                <w:webHidden/>
                <w:color w:val="000000" w:themeColor="text1"/>
                <w:sz w:val="24"/>
                <w:szCs w:val="24"/>
              </w:rPr>
            </w:r>
            <w:r w:rsidR="002E1A1E" w:rsidRPr="00EB780E">
              <w:rPr>
                <w:rFonts w:ascii="Times New Roman" w:hAnsi="Times New Roman" w:cs="Times New Roman"/>
                <w:noProof/>
                <w:webHidden/>
                <w:color w:val="000000" w:themeColor="text1"/>
                <w:sz w:val="24"/>
                <w:szCs w:val="24"/>
              </w:rPr>
              <w:fldChar w:fldCharType="separate"/>
            </w:r>
            <w:r w:rsidR="002E1A1E" w:rsidRPr="00EB780E">
              <w:rPr>
                <w:rFonts w:ascii="Times New Roman" w:hAnsi="Times New Roman" w:cs="Times New Roman"/>
                <w:noProof/>
                <w:webHidden/>
                <w:color w:val="000000" w:themeColor="text1"/>
                <w:sz w:val="24"/>
                <w:szCs w:val="24"/>
              </w:rPr>
              <w:t>12</w:t>
            </w:r>
            <w:r w:rsidR="002E1A1E" w:rsidRPr="00EB780E">
              <w:rPr>
                <w:rFonts w:ascii="Times New Roman" w:hAnsi="Times New Roman" w:cs="Times New Roman"/>
                <w:noProof/>
                <w:webHidden/>
                <w:color w:val="000000" w:themeColor="text1"/>
                <w:sz w:val="24"/>
                <w:szCs w:val="24"/>
              </w:rPr>
              <w:fldChar w:fldCharType="end"/>
            </w:r>
          </w:hyperlink>
        </w:p>
        <w:p w14:paraId="030466C2" w14:textId="77777777" w:rsidR="002E1A1E" w:rsidRPr="00EB780E" w:rsidRDefault="005B318C" w:rsidP="002E1A1E">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3034693" w:history="1">
            <w:r w:rsidR="002E1A1E" w:rsidRPr="00EB780E">
              <w:rPr>
                <w:rStyle w:val="Hyperlink"/>
                <w:rFonts w:ascii="Times New Roman" w:eastAsia="Times New Roman" w:hAnsi="Times New Roman" w:cs="Times New Roman"/>
                <w:noProof/>
                <w:color w:val="000000" w:themeColor="text1"/>
                <w:sz w:val="24"/>
                <w:szCs w:val="24"/>
              </w:rPr>
              <w:t>References</w:t>
            </w:r>
            <w:r w:rsidR="002E1A1E" w:rsidRPr="00EB780E">
              <w:rPr>
                <w:rFonts w:ascii="Times New Roman" w:hAnsi="Times New Roman" w:cs="Times New Roman"/>
                <w:noProof/>
                <w:webHidden/>
                <w:color w:val="000000" w:themeColor="text1"/>
                <w:sz w:val="24"/>
                <w:szCs w:val="24"/>
              </w:rPr>
              <w:tab/>
            </w:r>
            <w:r w:rsidR="002E1A1E" w:rsidRPr="00EB780E">
              <w:rPr>
                <w:rFonts w:ascii="Times New Roman" w:hAnsi="Times New Roman" w:cs="Times New Roman"/>
                <w:noProof/>
                <w:webHidden/>
                <w:color w:val="000000" w:themeColor="text1"/>
                <w:sz w:val="24"/>
                <w:szCs w:val="24"/>
              </w:rPr>
              <w:fldChar w:fldCharType="begin"/>
            </w:r>
            <w:r w:rsidR="002E1A1E" w:rsidRPr="00EB780E">
              <w:rPr>
                <w:rFonts w:ascii="Times New Roman" w:hAnsi="Times New Roman" w:cs="Times New Roman"/>
                <w:noProof/>
                <w:webHidden/>
                <w:color w:val="000000" w:themeColor="text1"/>
                <w:sz w:val="24"/>
                <w:szCs w:val="24"/>
              </w:rPr>
              <w:instrText xml:space="preserve"> PAGEREF _Toc123034693 \h </w:instrText>
            </w:r>
            <w:r w:rsidR="002E1A1E" w:rsidRPr="00EB780E">
              <w:rPr>
                <w:rFonts w:ascii="Times New Roman" w:hAnsi="Times New Roman" w:cs="Times New Roman"/>
                <w:noProof/>
                <w:webHidden/>
                <w:color w:val="000000" w:themeColor="text1"/>
                <w:sz w:val="24"/>
                <w:szCs w:val="24"/>
              </w:rPr>
            </w:r>
            <w:r w:rsidR="002E1A1E" w:rsidRPr="00EB780E">
              <w:rPr>
                <w:rFonts w:ascii="Times New Roman" w:hAnsi="Times New Roman" w:cs="Times New Roman"/>
                <w:noProof/>
                <w:webHidden/>
                <w:color w:val="000000" w:themeColor="text1"/>
                <w:sz w:val="24"/>
                <w:szCs w:val="24"/>
              </w:rPr>
              <w:fldChar w:fldCharType="separate"/>
            </w:r>
            <w:r w:rsidR="002E1A1E" w:rsidRPr="00EB780E">
              <w:rPr>
                <w:rFonts w:ascii="Times New Roman" w:hAnsi="Times New Roman" w:cs="Times New Roman"/>
                <w:noProof/>
                <w:webHidden/>
                <w:color w:val="000000" w:themeColor="text1"/>
                <w:sz w:val="24"/>
                <w:szCs w:val="24"/>
              </w:rPr>
              <w:t>14</w:t>
            </w:r>
            <w:r w:rsidR="002E1A1E" w:rsidRPr="00EB780E">
              <w:rPr>
                <w:rFonts w:ascii="Times New Roman" w:hAnsi="Times New Roman" w:cs="Times New Roman"/>
                <w:noProof/>
                <w:webHidden/>
                <w:color w:val="000000" w:themeColor="text1"/>
                <w:sz w:val="24"/>
                <w:szCs w:val="24"/>
              </w:rPr>
              <w:fldChar w:fldCharType="end"/>
            </w:r>
          </w:hyperlink>
        </w:p>
        <w:p w14:paraId="5AE6DCA5" w14:textId="77777777" w:rsidR="002E1A1E" w:rsidRPr="00EB780E" w:rsidRDefault="005B318C" w:rsidP="002E1A1E">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3034694" w:history="1">
            <w:r w:rsidR="002E1A1E" w:rsidRPr="00EB780E">
              <w:rPr>
                <w:rStyle w:val="Hyperlink"/>
                <w:rFonts w:ascii="Times New Roman" w:eastAsia="Times New Roman" w:hAnsi="Times New Roman" w:cs="Times New Roman"/>
                <w:noProof/>
                <w:color w:val="000000" w:themeColor="text1"/>
                <w:sz w:val="24"/>
                <w:szCs w:val="24"/>
              </w:rPr>
              <w:t>Part 2 Reflective journal</w:t>
            </w:r>
            <w:r w:rsidR="002E1A1E" w:rsidRPr="00EB780E">
              <w:rPr>
                <w:rFonts w:ascii="Times New Roman" w:hAnsi="Times New Roman" w:cs="Times New Roman"/>
                <w:noProof/>
                <w:webHidden/>
                <w:color w:val="000000" w:themeColor="text1"/>
                <w:sz w:val="24"/>
                <w:szCs w:val="24"/>
              </w:rPr>
              <w:tab/>
            </w:r>
            <w:r w:rsidR="002E1A1E" w:rsidRPr="00EB780E">
              <w:rPr>
                <w:rFonts w:ascii="Times New Roman" w:hAnsi="Times New Roman" w:cs="Times New Roman"/>
                <w:noProof/>
                <w:webHidden/>
                <w:color w:val="000000" w:themeColor="text1"/>
                <w:sz w:val="24"/>
                <w:szCs w:val="24"/>
              </w:rPr>
              <w:fldChar w:fldCharType="begin"/>
            </w:r>
            <w:r w:rsidR="002E1A1E" w:rsidRPr="00EB780E">
              <w:rPr>
                <w:rFonts w:ascii="Times New Roman" w:hAnsi="Times New Roman" w:cs="Times New Roman"/>
                <w:noProof/>
                <w:webHidden/>
                <w:color w:val="000000" w:themeColor="text1"/>
                <w:sz w:val="24"/>
                <w:szCs w:val="24"/>
              </w:rPr>
              <w:instrText xml:space="preserve"> PAGEREF _Toc123034694 \h </w:instrText>
            </w:r>
            <w:r w:rsidR="002E1A1E" w:rsidRPr="00EB780E">
              <w:rPr>
                <w:rFonts w:ascii="Times New Roman" w:hAnsi="Times New Roman" w:cs="Times New Roman"/>
                <w:noProof/>
                <w:webHidden/>
                <w:color w:val="000000" w:themeColor="text1"/>
                <w:sz w:val="24"/>
                <w:szCs w:val="24"/>
              </w:rPr>
            </w:r>
            <w:r w:rsidR="002E1A1E" w:rsidRPr="00EB780E">
              <w:rPr>
                <w:rFonts w:ascii="Times New Roman" w:hAnsi="Times New Roman" w:cs="Times New Roman"/>
                <w:noProof/>
                <w:webHidden/>
                <w:color w:val="000000" w:themeColor="text1"/>
                <w:sz w:val="24"/>
                <w:szCs w:val="24"/>
              </w:rPr>
              <w:fldChar w:fldCharType="separate"/>
            </w:r>
            <w:r w:rsidR="002E1A1E" w:rsidRPr="00EB780E">
              <w:rPr>
                <w:rFonts w:ascii="Times New Roman" w:hAnsi="Times New Roman" w:cs="Times New Roman"/>
                <w:noProof/>
                <w:webHidden/>
                <w:color w:val="000000" w:themeColor="text1"/>
                <w:sz w:val="24"/>
                <w:szCs w:val="24"/>
              </w:rPr>
              <w:t>16</w:t>
            </w:r>
            <w:r w:rsidR="002E1A1E" w:rsidRPr="00EB780E">
              <w:rPr>
                <w:rFonts w:ascii="Times New Roman" w:hAnsi="Times New Roman" w:cs="Times New Roman"/>
                <w:noProof/>
                <w:webHidden/>
                <w:color w:val="000000" w:themeColor="text1"/>
                <w:sz w:val="24"/>
                <w:szCs w:val="24"/>
              </w:rPr>
              <w:fldChar w:fldCharType="end"/>
            </w:r>
          </w:hyperlink>
        </w:p>
        <w:p w14:paraId="65AB7A50" w14:textId="77777777" w:rsidR="002E1A1E" w:rsidRPr="00EB780E" w:rsidRDefault="005B318C" w:rsidP="002E1A1E">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3034695" w:history="1">
            <w:r w:rsidR="002E1A1E" w:rsidRPr="00EB780E">
              <w:rPr>
                <w:rStyle w:val="Hyperlink"/>
                <w:rFonts w:ascii="Times New Roman" w:eastAsia="Times New Roman" w:hAnsi="Times New Roman" w:cs="Times New Roman"/>
                <w:noProof/>
                <w:color w:val="000000" w:themeColor="text1"/>
                <w:sz w:val="24"/>
                <w:szCs w:val="24"/>
              </w:rPr>
              <w:t>References</w:t>
            </w:r>
            <w:r w:rsidR="002E1A1E" w:rsidRPr="00EB780E">
              <w:rPr>
                <w:rFonts w:ascii="Times New Roman" w:hAnsi="Times New Roman" w:cs="Times New Roman"/>
                <w:noProof/>
                <w:webHidden/>
                <w:color w:val="000000" w:themeColor="text1"/>
                <w:sz w:val="24"/>
                <w:szCs w:val="24"/>
              </w:rPr>
              <w:tab/>
            </w:r>
            <w:r w:rsidR="002E1A1E" w:rsidRPr="00EB780E">
              <w:rPr>
                <w:rFonts w:ascii="Times New Roman" w:hAnsi="Times New Roman" w:cs="Times New Roman"/>
                <w:noProof/>
                <w:webHidden/>
                <w:color w:val="000000" w:themeColor="text1"/>
                <w:sz w:val="24"/>
                <w:szCs w:val="24"/>
              </w:rPr>
              <w:fldChar w:fldCharType="begin"/>
            </w:r>
            <w:r w:rsidR="002E1A1E" w:rsidRPr="00EB780E">
              <w:rPr>
                <w:rFonts w:ascii="Times New Roman" w:hAnsi="Times New Roman" w:cs="Times New Roman"/>
                <w:noProof/>
                <w:webHidden/>
                <w:color w:val="000000" w:themeColor="text1"/>
                <w:sz w:val="24"/>
                <w:szCs w:val="24"/>
              </w:rPr>
              <w:instrText xml:space="preserve"> PAGEREF _Toc123034695 \h </w:instrText>
            </w:r>
            <w:r w:rsidR="002E1A1E" w:rsidRPr="00EB780E">
              <w:rPr>
                <w:rFonts w:ascii="Times New Roman" w:hAnsi="Times New Roman" w:cs="Times New Roman"/>
                <w:noProof/>
                <w:webHidden/>
                <w:color w:val="000000" w:themeColor="text1"/>
                <w:sz w:val="24"/>
                <w:szCs w:val="24"/>
              </w:rPr>
            </w:r>
            <w:r w:rsidR="002E1A1E" w:rsidRPr="00EB780E">
              <w:rPr>
                <w:rFonts w:ascii="Times New Roman" w:hAnsi="Times New Roman" w:cs="Times New Roman"/>
                <w:noProof/>
                <w:webHidden/>
                <w:color w:val="000000" w:themeColor="text1"/>
                <w:sz w:val="24"/>
                <w:szCs w:val="24"/>
              </w:rPr>
              <w:fldChar w:fldCharType="separate"/>
            </w:r>
            <w:r w:rsidR="002E1A1E" w:rsidRPr="00EB780E">
              <w:rPr>
                <w:rFonts w:ascii="Times New Roman" w:hAnsi="Times New Roman" w:cs="Times New Roman"/>
                <w:noProof/>
                <w:webHidden/>
                <w:color w:val="000000" w:themeColor="text1"/>
                <w:sz w:val="24"/>
                <w:szCs w:val="24"/>
              </w:rPr>
              <w:t>21</w:t>
            </w:r>
            <w:r w:rsidR="002E1A1E" w:rsidRPr="00EB780E">
              <w:rPr>
                <w:rFonts w:ascii="Times New Roman" w:hAnsi="Times New Roman" w:cs="Times New Roman"/>
                <w:noProof/>
                <w:webHidden/>
                <w:color w:val="000000" w:themeColor="text1"/>
                <w:sz w:val="24"/>
                <w:szCs w:val="24"/>
              </w:rPr>
              <w:fldChar w:fldCharType="end"/>
            </w:r>
          </w:hyperlink>
        </w:p>
        <w:p w14:paraId="7E802DC5" w14:textId="77777777" w:rsidR="002E1A1E" w:rsidRPr="00EB780E" w:rsidRDefault="002E1A1E" w:rsidP="002E1A1E">
          <w:pPr>
            <w:spacing w:line="360" w:lineRule="auto"/>
            <w:jc w:val="both"/>
          </w:pPr>
          <w:r w:rsidRPr="00EB780E">
            <w:rPr>
              <w:rFonts w:ascii="Times New Roman" w:hAnsi="Times New Roman" w:cs="Times New Roman"/>
              <w:color w:val="000000" w:themeColor="text1"/>
              <w:sz w:val="24"/>
              <w:szCs w:val="24"/>
            </w:rPr>
            <w:fldChar w:fldCharType="end"/>
          </w:r>
        </w:p>
      </w:sdtContent>
    </w:sdt>
    <w:p w14:paraId="1668CF30" w14:textId="77777777" w:rsidR="002E1A1E" w:rsidRPr="00EB780E" w:rsidRDefault="002E1A1E">
      <w:pPr>
        <w:rPr>
          <w:rFonts w:ascii="Times New Roman" w:eastAsia="Times New Roman" w:hAnsi="Times New Roman" w:cs="Times New Roman"/>
          <w:sz w:val="24"/>
          <w:szCs w:val="24"/>
        </w:rPr>
      </w:pPr>
      <w:r w:rsidRPr="00EB780E">
        <w:rPr>
          <w:rFonts w:ascii="Times New Roman" w:eastAsia="Times New Roman" w:hAnsi="Times New Roman" w:cs="Times New Roman"/>
          <w:sz w:val="24"/>
          <w:szCs w:val="24"/>
        </w:rPr>
        <w:br w:type="page"/>
      </w:r>
    </w:p>
    <w:p w14:paraId="4DE11836" w14:textId="77777777" w:rsidR="00E63679" w:rsidRDefault="000208C4">
      <w:pPr>
        <w:pStyle w:val="Heading1"/>
        <w:spacing w:line="360" w:lineRule="auto"/>
        <w:jc w:val="both"/>
        <w:rPr>
          <w:rFonts w:ascii="Times New Roman" w:eastAsia="Times New Roman" w:hAnsi="Times New Roman" w:cs="Times New Roman"/>
          <w:b/>
          <w:sz w:val="24"/>
          <w:szCs w:val="24"/>
        </w:rPr>
      </w:pPr>
      <w:bookmarkStart w:id="4" w:name="_Toc123034685"/>
      <w:r>
        <w:rPr>
          <w:rFonts w:ascii="Times New Roman" w:eastAsia="Times New Roman" w:hAnsi="Times New Roman" w:cs="Times New Roman"/>
          <w:b/>
          <w:sz w:val="24"/>
          <w:szCs w:val="24"/>
        </w:rPr>
        <w:lastRenderedPageBreak/>
        <w:t>Part 1 Report</w:t>
      </w:r>
      <w:bookmarkEnd w:id="4"/>
      <w:r>
        <w:rPr>
          <w:rFonts w:ascii="Times New Roman" w:eastAsia="Times New Roman" w:hAnsi="Times New Roman" w:cs="Times New Roman"/>
          <w:b/>
          <w:sz w:val="24"/>
          <w:szCs w:val="24"/>
        </w:rPr>
        <w:t xml:space="preserve"> </w:t>
      </w:r>
    </w:p>
    <w:p w14:paraId="4F6ABD29" w14:textId="77777777" w:rsidR="00E63679" w:rsidRDefault="000208C4">
      <w:pPr>
        <w:pStyle w:val="Heading1"/>
        <w:spacing w:line="360" w:lineRule="auto"/>
        <w:jc w:val="both"/>
        <w:rPr>
          <w:rFonts w:ascii="Times New Roman" w:eastAsia="Times New Roman" w:hAnsi="Times New Roman" w:cs="Times New Roman"/>
          <w:b/>
          <w:sz w:val="24"/>
          <w:szCs w:val="24"/>
        </w:rPr>
      </w:pPr>
      <w:bookmarkStart w:id="5" w:name="_3ulu932r7miz" w:colFirst="0" w:colLast="0"/>
      <w:bookmarkStart w:id="6" w:name="_Toc123034686"/>
      <w:bookmarkEnd w:id="5"/>
      <w:r>
        <w:rPr>
          <w:rFonts w:ascii="Times New Roman" w:eastAsia="Times New Roman" w:hAnsi="Times New Roman" w:cs="Times New Roman"/>
          <w:b/>
          <w:sz w:val="24"/>
          <w:szCs w:val="24"/>
        </w:rPr>
        <w:t xml:space="preserve">“Briefly </w:t>
      </w:r>
      <w:r w:rsidR="002E1A1E">
        <w:rPr>
          <w:rFonts w:ascii="Times New Roman" w:eastAsia="Times New Roman" w:hAnsi="Times New Roman" w:cs="Times New Roman"/>
          <w:b/>
          <w:sz w:val="24"/>
          <w:szCs w:val="24"/>
        </w:rPr>
        <w:t>introduce</w:t>
      </w:r>
      <w:r>
        <w:rPr>
          <w:rFonts w:ascii="Times New Roman" w:eastAsia="Times New Roman" w:hAnsi="Times New Roman" w:cs="Times New Roman"/>
          <w:b/>
          <w:sz w:val="24"/>
          <w:szCs w:val="24"/>
        </w:rPr>
        <w:t xml:space="preserve"> the </w:t>
      </w:r>
      <w:proofErr w:type="spellStart"/>
      <w:r>
        <w:rPr>
          <w:rFonts w:ascii="Times New Roman" w:eastAsia="Times New Roman" w:hAnsi="Times New Roman" w:cs="Times New Roman"/>
          <w:b/>
          <w:sz w:val="24"/>
          <w:szCs w:val="24"/>
        </w:rPr>
        <w:t>organisation</w:t>
      </w:r>
      <w:proofErr w:type="spellEnd"/>
      <w:r>
        <w:rPr>
          <w:rFonts w:ascii="Times New Roman" w:eastAsia="Times New Roman" w:hAnsi="Times New Roman" w:cs="Times New Roman"/>
          <w:b/>
          <w:sz w:val="24"/>
          <w:szCs w:val="24"/>
        </w:rPr>
        <w:t xml:space="preserve"> you have chosen to write about”</w:t>
      </w:r>
      <w:bookmarkEnd w:id="6"/>
    </w:p>
    <w:p w14:paraId="4CE7BD2A" w14:textId="77777777" w:rsidR="00E63679" w:rsidRDefault="000208C4">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is one of the top fashion retailer companies based in the UK. The company was founded in 2000 </w:t>
      </w:r>
      <w:r w:rsidR="002E1A1E">
        <w:rPr>
          <w:rFonts w:ascii="Times New Roman" w:eastAsia="Times New Roman" w:hAnsi="Times New Roman" w:cs="Times New Roman"/>
          <w:sz w:val="24"/>
          <w:szCs w:val="24"/>
        </w:rPr>
        <w:t>London</w:t>
      </w:r>
      <w:r>
        <w:rPr>
          <w:rFonts w:ascii="Times New Roman" w:eastAsia="Times New Roman" w:hAnsi="Times New Roman" w:cs="Times New Roman"/>
          <w:sz w:val="24"/>
          <w:szCs w:val="24"/>
        </w:rPr>
        <w:t xml:space="preserve">.  Since the formation of the company, it has been consistently offering its products and services to the youths and adults across its operating region.  The company operates in more than 196 countries where it primarily targets young youths since they believe that this age group are fashion enthusiastic and can benefit the business productively.   The company operates as an investment holding company that engages in online retailing </w:t>
      </w:r>
      <w:r w:rsidR="002E1A1E">
        <w:rPr>
          <w:rFonts w:ascii="Times New Roman" w:eastAsia="Times New Roman" w:hAnsi="Times New Roman" w:cs="Times New Roman"/>
          <w:sz w:val="24"/>
          <w:szCs w:val="24"/>
        </w:rPr>
        <w:t xml:space="preserve">through </w:t>
      </w:r>
      <w:r w:rsidR="002E1A1E">
        <w:rPr>
          <w:rFonts w:ascii="Times New Roman" w:eastAsia="Times New Roman" w:hAnsi="Times New Roman" w:cs="Times New Roman"/>
          <w:sz w:val="24"/>
          <w:szCs w:val="24"/>
          <w:highlight w:val="white"/>
        </w:rPr>
        <w:t>ASOS.com</w:t>
      </w:r>
      <w:r>
        <w:rPr>
          <w:rFonts w:ascii="Times New Roman" w:eastAsia="Times New Roman" w:hAnsi="Times New Roman" w:cs="Times New Roman"/>
          <w:sz w:val="24"/>
          <w:szCs w:val="24"/>
          <w:highlight w:val="white"/>
        </w:rPr>
        <w:t xml:space="preserve"> Ltd which is a global online fashion retailer. The company has more than 3,824 which gradually decreased </w:t>
      </w:r>
      <w:r w:rsidR="002E1A1E">
        <w:rPr>
          <w:rFonts w:ascii="Times New Roman" w:eastAsia="Times New Roman" w:hAnsi="Times New Roman" w:cs="Times New Roman"/>
          <w:sz w:val="24"/>
          <w:szCs w:val="24"/>
          <w:highlight w:val="white"/>
        </w:rPr>
        <w:t>since it</w:t>
      </w:r>
      <w:r>
        <w:rPr>
          <w:rFonts w:ascii="Times New Roman" w:eastAsia="Times New Roman" w:hAnsi="Times New Roman" w:cs="Times New Roman"/>
          <w:sz w:val="24"/>
          <w:szCs w:val="24"/>
          <w:highlight w:val="white"/>
        </w:rPr>
        <w:t xml:space="preserve"> was hit by covid-19. </w:t>
      </w:r>
      <w:r>
        <w:rPr>
          <w:rFonts w:ascii="Times New Roman" w:eastAsia="Times New Roman" w:hAnsi="Times New Roman" w:cs="Times New Roman"/>
          <w:sz w:val="24"/>
          <w:szCs w:val="24"/>
        </w:rPr>
        <w:t xml:space="preserve">Nevertheless, the company has a high online presence </w:t>
      </w:r>
      <w:r w:rsidR="002E1A1E">
        <w:rPr>
          <w:rFonts w:ascii="Times New Roman" w:eastAsia="Times New Roman" w:hAnsi="Times New Roman" w:cs="Times New Roman"/>
          <w:sz w:val="24"/>
          <w:szCs w:val="24"/>
        </w:rPr>
        <w:t>which makes</w:t>
      </w:r>
      <w:r>
        <w:rPr>
          <w:rFonts w:ascii="Times New Roman" w:eastAsia="Times New Roman" w:hAnsi="Times New Roman" w:cs="Times New Roman"/>
          <w:sz w:val="24"/>
          <w:szCs w:val="24"/>
        </w:rPr>
        <w:t xml:space="preserve"> it possible for the company to gain a huge competitive advantage over other competitors. The company generated approximately around </w:t>
      </w:r>
      <w:r>
        <w:rPr>
          <w:rFonts w:ascii="Times New Roman" w:eastAsia="Times New Roman" w:hAnsi="Times New Roman" w:cs="Times New Roman"/>
          <w:sz w:val="24"/>
          <w:szCs w:val="24"/>
          <w:highlight w:val="white"/>
        </w:rPr>
        <w:t xml:space="preserve"> £3.91 billion revenue in 2021 (Forbes, 2021). </w:t>
      </w:r>
    </w:p>
    <w:p w14:paraId="7150C3FB" w14:textId="77777777" w:rsidR="00E63679" w:rsidRDefault="000208C4">
      <w:pPr>
        <w:pStyle w:val="Normal1"/>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is a global fashion destination with over hundreds of clothing styles and products. The company not only sells fashionable clothing but also brings the freshest shoes, accessories and gifts items. The company has an official mobile application through which it does its business operations and practices. However the company holds a strong position in the market which makes it possible for the company to drive sales effectively. Through its strategies which mainly include digital strategies makes the company operate effectively, efficiently and productively. The company is authentic, creative, disciplined which makes a way to blend their passion for fashion with edge technology. The company offers branded and own brand labelled products which include </w:t>
      </w:r>
      <w:proofErr w:type="spellStart"/>
      <w:r>
        <w:rPr>
          <w:rFonts w:ascii="Times New Roman" w:eastAsia="Times New Roman" w:hAnsi="Times New Roman" w:cs="Times New Roman"/>
          <w:sz w:val="24"/>
          <w:szCs w:val="24"/>
        </w:rPr>
        <w:t>men`s</w:t>
      </w:r>
      <w:proofErr w:type="spellEnd"/>
      <w:r>
        <w:rPr>
          <w:rFonts w:ascii="Times New Roman" w:eastAsia="Times New Roman" w:hAnsi="Times New Roman" w:cs="Times New Roman"/>
          <w:sz w:val="24"/>
          <w:szCs w:val="24"/>
        </w:rPr>
        <w:t xml:space="preserve">, kids women's wear and so on. Upon having a strong brand image in the market the company still comes in contact with its competitors like Zara and other leading fashion brands. Hence, </w:t>
      </w: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is one of the top fashion brands across the UK which accounts for 0.0% to 5.0% of </w:t>
      </w:r>
      <w:proofErr w:type="spellStart"/>
      <w:r>
        <w:rPr>
          <w:rFonts w:ascii="Times New Roman" w:eastAsia="Times New Roman" w:hAnsi="Times New Roman" w:cs="Times New Roman"/>
          <w:sz w:val="24"/>
          <w:szCs w:val="24"/>
        </w:rPr>
        <w:t>ecommerce</w:t>
      </w:r>
      <w:proofErr w:type="spellEnd"/>
      <w:r>
        <w:rPr>
          <w:rFonts w:ascii="Times New Roman" w:eastAsia="Times New Roman" w:hAnsi="Times New Roman" w:cs="Times New Roman"/>
          <w:sz w:val="24"/>
          <w:szCs w:val="24"/>
        </w:rPr>
        <w:t xml:space="preserve"> net sales in the operating category</w:t>
      </w:r>
      <w:r w:rsidR="002E1A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Müller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 </w:t>
      </w:r>
      <w:r>
        <w:br w:type="page"/>
      </w:r>
    </w:p>
    <w:p w14:paraId="427B5837" w14:textId="77777777" w:rsidR="00E63679" w:rsidRDefault="000208C4">
      <w:pPr>
        <w:pStyle w:val="Heading1"/>
        <w:spacing w:line="360" w:lineRule="auto"/>
        <w:jc w:val="both"/>
        <w:rPr>
          <w:rFonts w:ascii="Times New Roman" w:eastAsia="Times New Roman" w:hAnsi="Times New Roman" w:cs="Times New Roman"/>
          <w:b/>
          <w:sz w:val="24"/>
          <w:szCs w:val="24"/>
        </w:rPr>
      </w:pPr>
      <w:bookmarkStart w:id="7" w:name="_ed6gtykfuixr" w:colFirst="0" w:colLast="0"/>
      <w:bookmarkStart w:id="8" w:name="_Toc123034687"/>
      <w:bookmarkEnd w:id="7"/>
      <w:r>
        <w:rPr>
          <w:rFonts w:ascii="Times New Roman" w:eastAsia="Times New Roman" w:hAnsi="Times New Roman" w:cs="Times New Roman"/>
          <w:b/>
          <w:sz w:val="24"/>
          <w:szCs w:val="24"/>
        </w:rPr>
        <w:lastRenderedPageBreak/>
        <w:t>“Briefly introduce the key management theory or theories that will underpin your report”</w:t>
      </w:r>
      <w:bookmarkEnd w:id="8"/>
      <w:r>
        <w:rPr>
          <w:rFonts w:ascii="Times New Roman" w:eastAsia="Times New Roman" w:hAnsi="Times New Roman" w:cs="Times New Roman"/>
          <w:b/>
          <w:sz w:val="24"/>
          <w:szCs w:val="24"/>
        </w:rPr>
        <w:t xml:space="preserve"> </w:t>
      </w:r>
    </w:p>
    <w:p w14:paraId="10F3FC57"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Management theory or theories are a set of ideas which act as a guidance for the proper management of the business operations and practices. The theories involved in the management theories address how supervisors of the company can implement management </w:t>
      </w:r>
      <w:r w:rsidR="002E1A1E">
        <w:rPr>
          <w:rFonts w:ascii="Times New Roman" w:eastAsia="Times New Roman" w:hAnsi="Times New Roman" w:cs="Times New Roman"/>
          <w:sz w:val="24"/>
          <w:szCs w:val="24"/>
        </w:rPr>
        <w:t>theories as</w:t>
      </w:r>
      <w:r>
        <w:rPr>
          <w:rFonts w:ascii="Times New Roman" w:eastAsia="Times New Roman" w:hAnsi="Times New Roman" w:cs="Times New Roman"/>
          <w:sz w:val="24"/>
          <w:szCs w:val="24"/>
        </w:rPr>
        <w:t xml:space="preserve"> strategies which have the ability to scale up its managerial ways and activities. It also helps in accomplishing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 and helps the company to evolve, communicate and gain overall success. Whenever the management theory is implemented the company eventually leads to streamlining the top priorities for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However management theories are a set of concepts adjoining recommended effective and professional management of the theory. The theories usually include guidelines, frameworks that can be implemented by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The management theories include scientific management theory, </w:t>
      </w:r>
      <w:r>
        <w:rPr>
          <w:rFonts w:ascii="Times New Roman" w:eastAsia="Times New Roman" w:hAnsi="Times New Roman" w:cs="Times New Roman"/>
          <w:sz w:val="24"/>
          <w:szCs w:val="24"/>
          <w:highlight w:val="white"/>
        </w:rPr>
        <w:t>Bureaucratic</w:t>
      </w:r>
      <w:r>
        <w:rPr>
          <w:rFonts w:ascii="Times New Roman" w:eastAsia="Times New Roman" w:hAnsi="Times New Roman" w:cs="Times New Roman"/>
          <w:sz w:val="24"/>
          <w:szCs w:val="24"/>
        </w:rPr>
        <w:t xml:space="preserve"> management theory, Administrative management theory and so on. </w:t>
      </w:r>
      <w:r>
        <w:rPr>
          <w:rFonts w:ascii="Times New Roman" w:eastAsia="Times New Roman" w:hAnsi="Times New Roman" w:cs="Times New Roman"/>
          <w:b/>
          <w:i/>
          <w:sz w:val="24"/>
          <w:szCs w:val="24"/>
        </w:rPr>
        <w:t>Scientific management theory</w:t>
      </w:r>
      <w:r>
        <w:rPr>
          <w:rFonts w:ascii="Times New Roman" w:eastAsia="Times New Roman" w:hAnsi="Times New Roman" w:cs="Times New Roman"/>
          <w:sz w:val="24"/>
          <w:szCs w:val="24"/>
        </w:rPr>
        <w:t xml:space="preserve"> is a theoretical concept that explains how management can be handled by implementing science and its aspects. This theory is developed by </w:t>
      </w:r>
      <w:proofErr w:type="spellStart"/>
      <w:r>
        <w:rPr>
          <w:rFonts w:ascii="Times New Roman" w:eastAsia="Times New Roman" w:hAnsi="Times New Roman" w:cs="Times New Roman"/>
          <w:sz w:val="24"/>
          <w:szCs w:val="24"/>
        </w:rPr>
        <w:t>Federick</w:t>
      </w:r>
      <w:proofErr w:type="spellEnd"/>
      <w:r>
        <w:rPr>
          <w:rFonts w:ascii="Times New Roman" w:eastAsia="Times New Roman" w:hAnsi="Times New Roman" w:cs="Times New Roman"/>
          <w:sz w:val="24"/>
          <w:szCs w:val="24"/>
        </w:rPr>
        <w:t xml:space="preserve"> W. Taylor where he argued that potential management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use scientific methods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effective production process to increase productivity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Scientific management theory focuses on improving the efficiency of the workers by making use of technology and the theorists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that management should be managed by gathering information through data, performing experiments, </w:t>
      </w:r>
      <w:proofErr w:type="spellStart"/>
      <w:r>
        <w:rPr>
          <w:rFonts w:ascii="Times New Roman" w:eastAsia="Times New Roman" w:hAnsi="Times New Roman" w:cs="Times New Roman"/>
          <w:sz w:val="24"/>
          <w:szCs w:val="24"/>
        </w:rPr>
        <w:t>standardising</w:t>
      </w:r>
      <w:proofErr w:type="spellEnd"/>
      <w:r>
        <w:rPr>
          <w:rFonts w:ascii="Times New Roman" w:eastAsia="Times New Roman" w:hAnsi="Times New Roman" w:cs="Times New Roman"/>
          <w:sz w:val="24"/>
          <w:szCs w:val="24"/>
        </w:rPr>
        <w:t xml:space="preserve"> policies based on the results of experiments performed (</w:t>
      </w:r>
      <w:proofErr w:type="spellStart"/>
      <w:r>
        <w:rPr>
          <w:rFonts w:ascii="Times New Roman" w:eastAsia="Times New Roman" w:hAnsi="Times New Roman" w:cs="Times New Roman"/>
          <w:sz w:val="24"/>
          <w:szCs w:val="24"/>
          <w:highlight w:val="white"/>
        </w:rPr>
        <w:t>Visyn</w:t>
      </w:r>
      <w:proofErr w:type="spellEnd"/>
      <w:r>
        <w:rPr>
          <w:rFonts w:ascii="Times New Roman" w:eastAsia="Times New Roman" w:hAnsi="Times New Roman" w:cs="Times New Roman"/>
          <w:i/>
          <w:sz w:val="24"/>
          <w:szCs w:val="24"/>
          <w:highlight w:val="white"/>
        </w:rPr>
        <w:t xml:space="preserve"> et al., </w:t>
      </w:r>
      <w:r>
        <w:rPr>
          <w:rFonts w:ascii="Times New Roman" w:eastAsia="Times New Roman" w:hAnsi="Times New Roman" w:cs="Times New Roman"/>
          <w:sz w:val="24"/>
          <w:szCs w:val="24"/>
          <w:highlight w:val="white"/>
        </w:rPr>
        <w:t xml:space="preserve">2021). </w:t>
      </w:r>
      <w:r>
        <w:rPr>
          <w:rFonts w:ascii="Times New Roman" w:eastAsia="Times New Roman" w:hAnsi="Times New Roman" w:cs="Times New Roman"/>
          <w:b/>
          <w:i/>
          <w:sz w:val="24"/>
          <w:szCs w:val="24"/>
          <w:highlight w:val="white"/>
        </w:rPr>
        <w:t>Bureaucratic</w:t>
      </w:r>
      <w:r>
        <w:rPr>
          <w:rFonts w:ascii="Times New Roman" w:eastAsia="Times New Roman" w:hAnsi="Times New Roman" w:cs="Times New Roman"/>
          <w:b/>
          <w:i/>
          <w:sz w:val="24"/>
          <w:szCs w:val="24"/>
        </w:rPr>
        <w:t xml:space="preserve"> management theory is</w:t>
      </w:r>
      <w:r>
        <w:rPr>
          <w:rFonts w:ascii="Times New Roman" w:eastAsia="Times New Roman" w:hAnsi="Times New Roman" w:cs="Times New Roman"/>
          <w:sz w:val="24"/>
          <w:szCs w:val="24"/>
        </w:rPr>
        <w:t xml:space="preserve"> a concept that states that management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well managed by setting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into a hierarchy. The theory is developed by Max Weber where the theorist believed that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well managed by setting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and environments into hierarchical systems which even increase productivity. This theory has two elements in which it includes a hierarchical structure of lower levels of bureaucratic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higher level of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members are governed by rationale, decision making rules. However the theory basically says that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should make decisions making rules, principles for the effective function and management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highlight w:val="white"/>
        </w:rPr>
        <w:t>Abun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2021). </w:t>
      </w:r>
      <w:r>
        <w:rPr>
          <w:rFonts w:ascii="Times New Roman" w:eastAsia="Times New Roman" w:hAnsi="Times New Roman" w:cs="Times New Roman"/>
          <w:b/>
          <w:i/>
          <w:sz w:val="24"/>
          <w:szCs w:val="24"/>
        </w:rPr>
        <w:t xml:space="preserve">Administrative management theory, </w:t>
      </w:r>
      <w:r>
        <w:rPr>
          <w:rFonts w:ascii="Times New Roman" w:eastAsia="Times New Roman" w:hAnsi="Times New Roman" w:cs="Times New Roman"/>
          <w:sz w:val="24"/>
          <w:szCs w:val="24"/>
        </w:rPr>
        <w:t xml:space="preserve">is a theory which was developed by Henri </w:t>
      </w:r>
      <w:proofErr w:type="spellStart"/>
      <w:r>
        <w:rPr>
          <w:rFonts w:ascii="Times New Roman" w:eastAsia="Times New Roman" w:hAnsi="Times New Roman" w:cs="Times New Roman"/>
          <w:sz w:val="24"/>
          <w:szCs w:val="24"/>
        </w:rPr>
        <w:t>Fayol</w:t>
      </w:r>
      <w:proofErr w:type="spellEnd"/>
      <w:r>
        <w:rPr>
          <w:rFonts w:ascii="Times New Roman" w:eastAsia="Times New Roman" w:hAnsi="Times New Roman" w:cs="Times New Roman"/>
          <w:sz w:val="24"/>
          <w:szCs w:val="24"/>
        </w:rPr>
        <w:t xml:space="preserve"> where he suggested that the management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done by </w:t>
      </w:r>
      <w:proofErr w:type="spellStart"/>
      <w:r>
        <w:rPr>
          <w:rFonts w:ascii="Times New Roman" w:eastAsia="Times New Roman" w:hAnsi="Times New Roman" w:cs="Times New Roman"/>
          <w:sz w:val="24"/>
          <w:szCs w:val="24"/>
        </w:rPr>
        <w:t>emphasising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and human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 theory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five essential functions which are planning, controlling,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command and coordination (</w:t>
      </w:r>
      <w:proofErr w:type="spellStart"/>
      <w:r>
        <w:rPr>
          <w:rFonts w:ascii="Times New Roman" w:eastAsia="Times New Roman" w:hAnsi="Times New Roman" w:cs="Times New Roman"/>
          <w:sz w:val="24"/>
          <w:szCs w:val="24"/>
          <w:highlight w:val="white"/>
        </w:rPr>
        <w:t>Battistini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w:t>
      </w:r>
      <w:r>
        <w:rPr>
          <w:rFonts w:ascii="Times New Roman" w:eastAsia="Times New Roman" w:hAnsi="Times New Roman" w:cs="Times New Roman"/>
          <w:sz w:val="24"/>
          <w:szCs w:val="24"/>
        </w:rPr>
        <w:t xml:space="preserve"> Through </w:t>
      </w:r>
      <w:r>
        <w:rPr>
          <w:rFonts w:ascii="Times New Roman" w:eastAsia="Times New Roman" w:hAnsi="Times New Roman" w:cs="Times New Roman"/>
          <w:sz w:val="24"/>
          <w:szCs w:val="24"/>
        </w:rPr>
        <w:lastRenderedPageBreak/>
        <w:t xml:space="preserve">these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well managed and the company can represent management effectively and productively.</w:t>
      </w:r>
    </w:p>
    <w:p w14:paraId="7B245E95" w14:textId="77777777" w:rsidR="00E63679" w:rsidRDefault="000208C4">
      <w:pPr>
        <w:pStyle w:val="Normal1"/>
        <w:spacing w:line="360" w:lineRule="auto"/>
        <w:jc w:val="both"/>
        <w:rPr>
          <w:rFonts w:ascii="Times New Roman" w:eastAsia="Times New Roman" w:hAnsi="Times New Roman" w:cs="Times New Roman"/>
          <w:b/>
          <w:i/>
          <w:sz w:val="24"/>
          <w:szCs w:val="24"/>
        </w:rPr>
      </w:pPr>
      <w:r>
        <w:br w:type="page"/>
      </w:r>
    </w:p>
    <w:p w14:paraId="3D4D772F" w14:textId="77777777" w:rsidR="00E63679" w:rsidRDefault="000208C4">
      <w:pPr>
        <w:pStyle w:val="Heading1"/>
        <w:spacing w:line="360" w:lineRule="auto"/>
        <w:jc w:val="both"/>
        <w:rPr>
          <w:rFonts w:ascii="Times New Roman" w:eastAsia="Times New Roman" w:hAnsi="Times New Roman" w:cs="Times New Roman"/>
          <w:b/>
          <w:sz w:val="24"/>
          <w:szCs w:val="24"/>
        </w:rPr>
      </w:pPr>
      <w:bookmarkStart w:id="9" w:name="_nvmtqbds25xr" w:colFirst="0" w:colLast="0"/>
      <w:bookmarkStart w:id="10" w:name="_Toc123034688"/>
      <w:bookmarkEnd w:id="9"/>
      <w:r>
        <w:rPr>
          <w:rFonts w:ascii="Times New Roman" w:eastAsia="Times New Roman" w:hAnsi="Times New Roman" w:cs="Times New Roman"/>
          <w:b/>
          <w:sz w:val="24"/>
          <w:szCs w:val="24"/>
        </w:rPr>
        <w:lastRenderedPageBreak/>
        <w:t xml:space="preserve">“Answer the question by applying the key theory/theories to your chosen </w:t>
      </w:r>
      <w:proofErr w:type="spellStart"/>
      <w:r>
        <w:rPr>
          <w:rFonts w:ascii="Times New Roman" w:eastAsia="Times New Roman" w:hAnsi="Times New Roman" w:cs="Times New Roman"/>
          <w:b/>
          <w:sz w:val="24"/>
          <w:szCs w:val="24"/>
        </w:rPr>
        <w:t>organisation</w:t>
      </w:r>
      <w:proofErr w:type="spellEnd"/>
      <w:r>
        <w:rPr>
          <w:rFonts w:ascii="Times New Roman" w:eastAsia="Times New Roman" w:hAnsi="Times New Roman" w:cs="Times New Roman"/>
          <w:b/>
          <w:sz w:val="24"/>
          <w:szCs w:val="24"/>
        </w:rPr>
        <w:t>”</w:t>
      </w:r>
      <w:bookmarkEnd w:id="10"/>
    </w:p>
    <w:p w14:paraId="5FE2260E" w14:textId="77777777" w:rsidR="00E63679" w:rsidRDefault="000208C4">
      <w:pPr>
        <w:pStyle w:val="Heading2"/>
        <w:spacing w:before="0" w:after="0" w:line="360" w:lineRule="auto"/>
        <w:jc w:val="both"/>
        <w:rPr>
          <w:rFonts w:ascii="Times New Roman" w:eastAsia="Times New Roman" w:hAnsi="Times New Roman" w:cs="Times New Roman"/>
          <w:b/>
          <w:sz w:val="24"/>
          <w:szCs w:val="24"/>
        </w:rPr>
      </w:pPr>
      <w:bookmarkStart w:id="11" w:name="_fpj710tnhcca" w:colFirst="0" w:colLast="0"/>
      <w:bookmarkStart w:id="12" w:name="_Toc123034689"/>
      <w:bookmarkEnd w:id="11"/>
      <w:r>
        <w:rPr>
          <w:rFonts w:ascii="Times New Roman" w:eastAsia="Times New Roman" w:hAnsi="Times New Roman" w:cs="Times New Roman"/>
          <w:b/>
          <w:sz w:val="24"/>
          <w:szCs w:val="24"/>
        </w:rPr>
        <w:t xml:space="preserve">“Impact of </w:t>
      </w:r>
      <w:proofErr w:type="spellStart"/>
      <w:r>
        <w:rPr>
          <w:rFonts w:ascii="Times New Roman" w:eastAsia="Times New Roman" w:hAnsi="Times New Roman" w:cs="Times New Roman"/>
          <w:b/>
          <w:sz w:val="24"/>
          <w:szCs w:val="24"/>
        </w:rPr>
        <w:t>organisational</w:t>
      </w:r>
      <w:proofErr w:type="spellEnd"/>
      <w:r>
        <w:rPr>
          <w:rFonts w:ascii="Times New Roman" w:eastAsia="Times New Roman" w:hAnsi="Times New Roman" w:cs="Times New Roman"/>
          <w:b/>
          <w:sz w:val="24"/>
          <w:szCs w:val="24"/>
        </w:rPr>
        <w:t xml:space="preserve"> beliefs, attitudes, and value systems on workplace </w:t>
      </w:r>
      <w:proofErr w:type="spellStart"/>
      <w:r>
        <w:rPr>
          <w:rFonts w:ascii="Times New Roman" w:eastAsia="Times New Roman" w:hAnsi="Times New Roman" w:cs="Times New Roman"/>
          <w:b/>
          <w:sz w:val="24"/>
          <w:szCs w:val="24"/>
        </w:rPr>
        <w:t>behaviour</w:t>
      </w:r>
      <w:proofErr w:type="spellEnd"/>
      <w:r>
        <w:rPr>
          <w:rFonts w:ascii="Times New Roman" w:eastAsia="Times New Roman" w:hAnsi="Times New Roman" w:cs="Times New Roman"/>
          <w:b/>
          <w:sz w:val="24"/>
          <w:szCs w:val="24"/>
        </w:rPr>
        <w:t>”</w:t>
      </w:r>
      <w:bookmarkEnd w:id="12"/>
    </w:p>
    <w:p w14:paraId="01DADB14"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Workplace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is the actions, attitudes, beliefs, value system of employees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It is the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of the employees where they perform workplace activities  while meeting the roles and responsibilities of their role. Workplace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determines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productivity as through the actions and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of employees the company can increase its performance. Thus, it is the utmost responsibility of any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maintain the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of the employees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highlight w:val="white"/>
        </w:rPr>
        <w:t>Uddin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2021). </w:t>
      </w:r>
      <w:r>
        <w:rPr>
          <w:rFonts w:ascii="Times New Roman" w:eastAsia="Times New Roman" w:hAnsi="Times New Roman" w:cs="Times New Roman"/>
          <w:sz w:val="24"/>
          <w:szCs w:val="24"/>
        </w:rPr>
        <w:t xml:space="preserve">However, </w:t>
      </w: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has empowered its employees where it takes great responsibility through installation of technological processes to aid the work of its employees. The company strengthens its employees by transforming the processes of working employees which eventually leads to better workplace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t>
      </w:r>
    </w:p>
    <w:p w14:paraId="441348A3"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in the case of scientific management theory, the company widely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scientific methods to carry out the business operations and maintain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fullest. The company is reinventing digital experience with personalization and implementing different forms of technology in order to suit the workforce. The company has aided the workforce where it  has installed self-service tools that allows the employee to quickly and easily manage the workforce otherwise which was time-consuming and manual processes The company invests  20% of its overall income to scientific installation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which aims at aiding the employees working conditions (</w:t>
      </w:r>
      <w:r>
        <w:rPr>
          <w:rFonts w:ascii="Times New Roman" w:eastAsia="Times New Roman" w:hAnsi="Times New Roman" w:cs="Times New Roman"/>
          <w:sz w:val="24"/>
          <w:szCs w:val="24"/>
          <w:highlight w:val="white"/>
        </w:rPr>
        <w:t xml:space="preserve">Parker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2022). </w:t>
      </w:r>
      <w:r>
        <w:rPr>
          <w:rFonts w:ascii="Times New Roman" w:eastAsia="Times New Roman" w:hAnsi="Times New Roman" w:cs="Times New Roman"/>
          <w:sz w:val="24"/>
          <w:szCs w:val="24"/>
        </w:rPr>
        <w:t xml:space="preserve">The company has even installed collaboration tools for the employees where employees can securely contact and work under digital tools. The company has partnered up with </w:t>
      </w:r>
      <w:proofErr w:type="spellStart"/>
      <w:r>
        <w:rPr>
          <w:rFonts w:ascii="Times New Roman" w:eastAsia="Times New Roman" w:hAnsi="Times New Roman" w:cs="Times New Roman"/>
          <w:sz w:val="24"/>
          <w:szCs w:val="24"/>
        </w:rPr>
        <w:t>technogym</w:t>
      </w:r>
      <w:proofErr w:type="spellEnd"/>
      <w:r>
        <w:rPr>
          <w:rFonts w:ascii="Times New Roman" w:eastAsia="Times New Roman" w:hAnsi="Times New Roman" w:cs="Times New Roman"/>
          <w:sz w:val="24"/>
          <w:szCs w:val="24"/>
        </w:rPr>
        <w:t xml:space="preserve"> which suits the employees value and belief system resulting in supporting the value of employees and leading to positive workplace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highlight w:val="white"/>
        </w:rPr>
        <w:t>Zhangabylov</w:t>
      </w:r>
      <w:proofErr w:type="spellEnd"/>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2021). </w:t>
      </w:r>
    </w:p>
    <w:p w14:paraId="32D65BCD"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Bureaucratic management theory which outlines the hierarchical structure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for the proper management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has been implied by </w:t>
      </w: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in which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sets its professionals under a hierarchy system. Upon doing so,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gets the benefit of having an effective decision making process and so on. </w:t>
      </w: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lays down its professionals under a flat hierarchical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where the CEO is at the top of the structure which are followed by executives and employees (</w:t>
      </w:r>
      <w:proofErr w:type="spellStart"/>
      <w:r>
        <w:rPr>
          <w:rFonts w:ascii="Times New Roman" w:eastAsia="Times New Roman" w:hAnsi="Times New Roman" w:cs="Times New Roman"/>
          <w:sz w:val="24"/>
          <w:szCs w:val="24"/>
          <w:highlight w:val="white"/>
        </w:rPr>
        <w:t>Jevnaker</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 </w:t>
      </w:r>
      <w:r>
        <w:rPr>
          <w:rFonts w:ascii="Times New Roman" w:eastAsia="Times New Roman" w:hAnsi="Times New Roman" w:cs="Times New Roman"/>
          <w:sz w:val="24"/>
          <w:szCs w:val="24"/>
        </w:rPr>
        <w:t xml:space="preserve">The company has dismantled their hierarchy while embracing flat structure to empower teams alongside with their roles and responsibility. The company sets its employees under specific </w:t>
      </w:r>
      <w:r>
        <w:rPr>
          <w:rFonts w:ascii="Times New Roman" w:eastAsia="Times New Roman" w:hAnsi="Times New Roman" w:cs="Times New Roman"/>
          <w:sz w:val="24"/>
          <w:szCs w:val="24"/>
        </w:rPr>
        <w:lastRenderedPageBreak/>
        <w:t xml:space="preserve">roles and responsibility alongside fostering inclusiveness in the workplace. As a result of this, the company's workplace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emerges to be positive. </w:t>
      </w:r>
    </w:p>
    <w:p w14:paraId="648C95FF"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Administrative management  theory  states that clear  division of  labour by making aware the roles and responsibilities of each employee. The company sets its administration in accordance with its roles such as CEO at the top where it is followed by manager, different executives, employees and staff (</w:t>
      </w:r>
      <w:proofErr w:type="spellStart"/>
      <w:r>
        <w:rPr>
          <w:rFonts w:ascii="Times New Roman" w:eastAsia="Times New Roman" w:hAnsi="Times New Roman" w:cs="Times New Roman"/>
          <w:sz w:val="24"/>
          <w:szCs w:val="24"/>
          <w:highlight w:val="white"/>
        </w:rPr>
        <w:t>Civera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2022). </w:t>
      </w:r>
      <w:r>
        <w:rPr>
          <w:rFonts w:ascii="Times New Roman" w:eastAsia="Times New Roman" w:hAnsi="Times New Roman" w:cs="Times New Roman"/>
          <w:sz w:val="24"/>
          <w:szCs w:val="24"/>
        </w:rPr>
        <w:t xml:space="preserve"> The company empowers all the roles and responsibility by creating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structure which facilitates the proper management of the team and overall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14:paraId="00633F44" w14:textId="77777777" w:rsidR="00E63679" w:rsidRDefault="000208C4">
      <w:pPr>
        <w:pStyle w:val="Heading2"/>
        <w:spacing w:line="360" w:lineRule="auto"/>
        <w:jc w:val="both"/>
        <w:rPr>
          <w:rFonts w:ascii="Times New Roman" w:eastAsia="Times New Roman" w:hAnsi="Times New Roman" w:cs="Times New Roman"/>
          <w:b/>
          <w:sz w:val="24"/>
          <w:szCs w:val="24"/>
        </w:rPr>
      </w:pPr>
      <w:bookmarkStart w:id="13" w:name="_ag5swkmkjlsp" w:colFirst="0" w:colLast="0"/>
      <w:bookmarkStart w:id="14" w:name="_Toc123034690"/>
      <w:bookmarkEnd w:id="13"/>
      <w:r>
        <w:rPr>
          <w:rFonts w:ascii="Times New Roman" w:eastAsia="Times New Roman" w:hAnsi="Times New Roman" w:cs="Times New Roman"/>
          <w:b/>
          <w:sz w:val="24"/>
          <w:szCs w:val="24"/>
        </w:rPr>
        <w:t>“Workplace changes post pandemic”</w:t>
      </w:r>
      <w:bookmarkEnd w:id="14"/>
    </w:p>
    <w:p w14:paraId="7A7ECF31"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pandemic caused by Covid-19 drastically changed and impacted the businesses where it drove the business to change its business practices and all the processes involved in it. Covid-19 severely hit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where it shifted the workplace and resulted in loss for the businesses. As in the case of </w:t>
      </w: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the company was impacted by the pandemic as the company had to experience decrease in customer base, employee ratio, product line, revenue and overall performance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Lê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2021). </w:t>
      </w:r>
      <w:r>
        <w:rPr>
          <w:rFonts w:ascii="Times New Roman" w:eastAsia="Times New Roman" w:hAnsi="Times New Roman" w:cs="Times New Roman"/>
          <w:sz w:val="24"/>
          <w:szCs w:val="24"/>
        </w:rPr>
        <w:t xml:space="preserve">According to some reports the CEO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said that the company had to rip up the entire business plan and go again by considering the pandemic. Since the business is based on online retailers, the company managed to maintain connectivity, </w:t>
      </w:r>
      <w:proofErr w:type="spellStart"/>
      <w:r>
        <w:rPr>
          <w:rFonts w:ascii="Times New Roman" w:eastAsia="Times New Roman" w:hAnsi="Times New Roman" w:cs="Times New Roman"/>
          <w:sz w:val="24"/>
          <w:szCs w:val="24"/>
        </w:rPr>
        <w:t>digitalisation</w:t>
      </w:r>
      <w:proofErr w:type="spellEnd"/>
      <w:r>
        <w:rPr>
          <w:rFonts w:ascii="Times New Roman" w:eastAsia="Times New Roman" w:hAnsi="Times New Roman" w:cs="Times New Roman"/>
          <w:sz w:val="24"/>
          <w:szCs w:val="24"/>
        </w:rPr>
        <w:t xml:space="preserve"> in carrying out business operations. However the company had to experience some of the worst case scenarios like decline in employees, revenue, product line, customer base and so on (</w:t>
      </w:r>
      <w:proofErr w:type="spellStart"/>
      <w:r>
        <w:rPr>
          <w:rFonts w:ascii="Times New Roman" w:eastAsia="Times New Roman" w:hAnsi="Times New Roman" w:cs="Times New Roman"/>
          <w:sz w:val="24"/>
          <w:szCs w:val="24"/>
          <w:highlight w:val="white"/>
        </w:rPr>
        <w:t>Zanjirani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2022). </w:t>
      </w:r>
      <w:r>
        <w:rPr>
          <w:rFonts w:ascii="Times New Roman" w:eastAsia="Times New Roman" w:hAnsi="Times New Roman" w:cs="Times New Roman"/>
          <w:sz w:val="24"/>
          <w:szCs w:val="24"/>
        </w:rPr>
        <w:t xml:space="preserve">Talking about its employees they tend to withdraw from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as they choose health over work or employment. This is so because the employees were concerned about their health and even was driven by mental health concerns regarding the pandemic where it made the employees resign eventually leading to decline in employees. After the pandemic employees had to switch their roles meaning resignation from the job due to the mental beliefs caused by the pandemic. Employees who were reporting to the daily work schedule after the pandemic passed through a decrease in workforce as it was difficult for the employees to maintain performance  after isolation due to lockdown.  Mental health problems like anxiety, depression drove the employees to lose productivity in the workplace (</w:t>
      </w:r>
      <w:proofErr w:type="spellStart"/>
      <w:r>
        <w:rPr>
          <w:rFonts w:ascii="Times New Roman" w:eastAsia="Times New Roman" w:hAnsi="Times New Roman" w:cs="Times New Roman"/>
          <w:sz w:val="24"/>
          <w:szCs w:val="24"/>
          <w:highlight w:val="white"/>
        </w:rPr>
        <w:t>Rožman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w:t>
      </w:r>
      <w:r>
        <w:rPr>
          <w:rFonts w:ascii="Times New Roman" w:eastAsia="Times New Roman" w:hAnsi="Times New Roman" w:cs="Times New Roman"/>
          <w:sz w:val="24"/>
          <w:szCs w:val="24"/>
        </w:rPr>
        <w:t xml:space="preserve">In order to mitigate these risks the company installed precautions for the employees such as social-distance, vaccination, daily check-ups and even made use of digital communication tools for the employees to work collaboratively. </w:t>
      </w:r>
    </w:p>
    <w:p w14:paraId="6DDF938B" w14:textId="77777777" w:rsidR="00E63679" w:rsidRDefault="00E63679">
      <w:pPr>
        <w:pStyle w:val="Normal1"/>
        <w:spacing w:line="360" w:lineRule="auto"/>
        <w:jc w:val="both"/>
        <w:rPr>
          <w:rFonts w:ascii="Times New Roman" w:eastAsia="Times New Roman" w:hAnsi="Times New Roman" w:cs="Times New Roman"/>
          <w:sz w:val="24"/>
          <w:szCs w:val="24"/>
        </w:rPr>
      </w:pPr>
    </w:p>
    <w:p w14:paraId="352C36C1" w14:textId="77777777" w:rsidR="00E63679" w:rsidRDefault="000208C4">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Other workplace changes can be looked at in maintaining the cleaning protocols as the company was concerned after the pandemic. As a result of which the company had to  switch to major cleaning processes and ultimately resulted in proper maintenance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alongside taking responsibility for employee health. The </w:t>
      </w:r>
      <w:r w:rsidR="00EB780E">
        <w:rPr>
          <w:rFonts w:ascii="Times New Roman" w:eastAsia="Times New Roman" w:hAnsi="Times New Roman" w:cs="Times New Roman"/>
          <w:sz w:val="24"/>
          <w:szCs w:val="24"/>
        </w:rPr>
        <w:t>pandemic led</w:t>
      </w:r>
      <w:r>
        <w:rPr>
          <w:rFonts w:ascii="Times New Roman" w:eastAsia="Times New Roman" w:hAnsi="Times New Roman" w:cs="Times New Roman"/>
          <w:sz w:val="24"/>
          <w:szCs w:val="24"/>
        </w:rPr>
        <w:t xml:space="preserve"> the company to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more on deep cleaning procedures and even developed cleaning standards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highlight w:val="white"/>
        </w:rPr>
        <w:t>Assaad</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w:t>
      </w:r>
      <w:r>
        <w:rPr>
          <w:rFonts w:ascii="Times New Roman" w:eastAsia="Times New Roman" w:hAnsi="Times New Roman" w:cs="Times New Roman"/>
          <w:sz w:val="24"/>
          <w:szCs w:val="24"/>
        </w:rPr>
        <w:t xml:space="preserve">After the pandemic the warehouses of </w:t>
      </w:r>
      <w:proofErr w:type="spellStart"/>
      <w:r w:rsidR="00EB780E">
        <w:rPr>
          <w:rFonts w:ascii="Times New Roman" w:eastAsia="Times New Roman" w:hAnsi="Times New Roman" w:cs="Times New Roman"/>
          <w:sz w:val="24"/>
          <w:szCs w:val="24"/>
        </w:rPr>
        <w:t>Asos</w:t>
      </w:r>
      <w:proofErr w:type="spellEnd"/>
      <w:r w:rsidR="00EB780E">
        <w:rPr>
          <w:rFonts w:ascii="Times New Roman" w:eastAsia="Times New Roman" w:hAnsi="Times New Roman" w:cs="Times New Roman"/>
          <w:sz w:val="24"/>
          <w:szCs w:val="24"/>
        </w:rPr>
        <w:t xml:space="preserve"> were</w:t>
      </w:r>
      <w:r>
        <w:rPr>
          <w:rFonts w:ascii="Times New Roman" w:eastAsia="Times New Roman" w:hAnsi="Times New Roman" w:cs="Times New Roman"/>
          <w:sz w:val="24"/>
          <w:szCs w:val="24"/>
        </w:rPr>
        <w:t xml:space="preserve"> open which made the CEO of the company concerned and demanded for </w:t>
      </w:r>
      <w:r w:rsidR="00EB780E">
        <w:rPr>
          <w:rFonts w:ascii="Times New Roman" w:eastAsia="Times New Roman" w:hAnsi="Times New Roman" w:cs="Times New Roman"/>
          <w:sz w:val="24"/>
          <w:szCs w:val="24"/>
        </w:rPr>
        <w:t>worker’s</w:t>
      </w:r>
      <w:r>
        <w:rPr>
          <w:rFonts w:ascii="Times New Roman" w:eastAsia="Times New Roman" w:hAnsi="Times New Roman" w:cs="Times New Roman"/>
          <w:sz w:val="24"/>
          <w:szCs w:val="24"/>
        </w:rPr>
        <w:t xml:space="preserve"> safety. The company even had to pause some of the deliverance which resulted in cancellation of thousands of products from its </w:t>
      </w:r>
      <w:r w:rsidR="00EB780E">
        <w:rPr>
          <w:rFonts w:ascii="Times New Roman" w:eastAsia="Times New Roman" w:hAnsi="Times New Roman" w:cs="Times New Roman"/>
          <w:sz w:val="24"/>
          <w:szCs w:val="24"/>
        </w:rPr>
        <w:t>customers. The</w:t>
      </w:r>
      <w:r>
        <w:rPr>
          <w:rFonts w:ascii="Times New Roman" w:eastAsia="Times New Roman" w:hAnsi="Times New Roman" w:cs="Times New Roman"/>
          <w:sz w:val="24"/>
          <w:szCs w:val="24"/>
        </w:rPr>
        <w:t xml:space="preserve"> company even had to change its working conditions with suppliers and their third party brands where the company had to maintain its </w:t>
      </w:r>
      <w:r w:rsidR="00EB780E">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safety while dealing with supplying processes. </w:t>
      </w: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had to face pressure after the pandemic because the company opened their warehouses in which the company insisted the work would be safe while fostering precautionary methods (</w:t>
      </w:r>
      <w:r>
        <w:rPr>
          <w:rFonts w:ascii="Times New Roman" w:eastAsia="Times New Roman" w:hAnsi="Times New Roman" w:cs="Times New Roman"/>
          <w:sz w:val="24"/>
          <w:szCs w:val="24"/>
          <w:highlight w:val="white"/>
        </w:rPr>
        <w:t>Parker</w:t>
      </w:r>
      <w:r>
        <w:rPr>
          <w:rFonts w:ascii="Times New Roman" w:eastAsia="Times New Roman" w:hAnsi="Times New Roman" w:cs="Times New Roman"/>
          <w:i/>
          <w:sz w:val="24"/>
          <w:szCs w:val="24"/>
          <w:highlight w:val="white"/>
        </w:rPr>
        <w:t xml:space="preserve"> et al., </w:t>
      </w:r>
      <w:r>
        <w:rPr>
          <w:rFonts w:ascii="Times New Roman" w:eastAsia="Times New Roman" w:hAnsi="Times New Roman" w:cs="Times New Roman"/>
          <w:sz w:val="24"/>
          <w:szCs w:val="24"/>
          <w:highlight w:val="white"/>
        </w:rPr>
        <w:t xml:space="preserve">2022). </w:t>
      </w:r>
      <w:r>
        <w:rPr>
          <w:rFonts w:ascii="Times New Roman" w:eastAsia="Times New Roman" w:hAnsi="Times New Roman" w:cs="Times New Roman"/>
          <w:sz w:val="24"/>
          <w:szCs w:val="24"/>
        </w:rPr>
        <w:t xml:space="preserve">The company even fostered a flexible working environment to employees where employees were allowed to maintain its work life balance in account of covid pandemic. Hence, the </w:t>
      </w: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had uncertain changes in the workplace caused after the Covid-19 pandemic. </w:t>
      </w:r>
    </w:p>
    <w:p w14:paraId="7C3D5C4E" w14:textId="77777777" w:rsidR="002E1A1E" w:rsidRDefault="002E1A1E">
      <w:pPr>
        <w:rPr>
          <w:rFonts w:ascii="Times New Roman" w:eastAsia="Times New Roman" w:hAnsi="Times New Roman" w:cs="Times New Roman"/>
          <w:b/>
          <w:sz w:val="24"/>
          <w:szCs w:val="24"/>
        </w:rPr>
      </w:pPr>
      <w:bookmarkStart w:id="15" w:name="_bv7f6g2ktrxo" w:colFirst="0" w:colLast="0"/>
      <w:bookmarkEnd w:id="15"/>
      <w:r>
        <w:rPr>
          <w:rFonts w:ascii="Times New Roman" w:eastAsia="Times New Roman" w:hAnsi="Times New Roman" w:cs="Times New Roman"/>
          <w:b/>
          <w:sz w:val="24"/>
          <w:szCs w:val="24"/>
        </w:rPr>
        <w:br w:type="page"/>
      </w:r>
    </w:p>
    <w:p w14:paraId="590B2681" w14:textId="77777777" w:rsidR="00E63679" w:rsidRDefault="000208C4">
      <w:pPr>
        <w:pStyle w:val="Heading1"/>
        <w:spacing w:line="360" w:lineRule="auto"/>
        <w:jc w:val="both"/>
        <w:rPr>
          <w:rFonts w:ascii="Times New Roman" w:eastAsia="Times New Roman" w:hAnsi="Times New Roman" w:cs="Times New Roman"/>
          <w:b/>
          <w:sz w:val="24"/>
          <w:szCs w:val="24"/>
        </w:rPr>
      </w:pPr>
      <w:bookmarkStart w:id="16" w:name="_Toc123034691"/>
      <w:r>
        <w:rPr>
          <w:rFonts w:ascii="Times New Roman" w:eastAsia="Times New Roman" w:hAnsi="Times New Roman" w:cs="Times New Roman"/>
          <w:b/>
          <w:sz w:val="24"/>
          <w:szCs w:val="24"/>
        </w:rPr>
        <w:lastRenderedPageBreak/>
        <w:t>“Critical evaluation of the theory/theories to assess how someone with different beliefs, attitudes and values might interpret the theory differently”</w:t>
      </w:r>
      <w:bookmarkEnd w:id="16"/>
    </w:p>
    <w:p w14:paraId="1BD0FA9B"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the described theories deal with the effective management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where each theory has its own concept on management of the theory. The theories based on management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varies on their concept, way of implementing and the processes involved.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take theories on the basis of their beliefs, attitudes, values which results in interpretation of theory differently.  As in the case of scientific management theory, the main emphasis is on scientific methods of </w:t>
      </w:r>
      <w:r w:rsidR="00EB780E">
        <w:rPr>
          <w:rFonts w:ascii="Times New Roman" w:eastAsia="Times New Roman" w:hAnsi="Times New Roman" w:cs="Times New Roman"/>
          <w:sz w:val="24"/>
          <w:szCs w:val="24"/>
        </w:rPr>
        <w:t>managing the</w:t>
      </w:r>
      <w:r>
        <w:rPr>
          <w:rFonts w:ascii="Times New Roman" w:eastAsia="Times New Roman" w:hAnsi="Times New Roman" w:cs="Times New Roman"/>
          <w:sz w:val="24"/>
          <w:szCs w:val="24"/>
        </w:rPr>
        <w:t xml:space="preserve"> workforce and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overall. It suggests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use digital tools and other AI technologies for the proper management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Despite this, some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believing in a traditional </w:t>
      </w:r>
      <w:r w:rsidR="00EB780E">
        <w:rPr>
          <w:rFonts w:ascii="Times New Roman" w:eastAsia="Times New Roman" w:hAnsi="Times New Roman" w:cs="Times New Roman"/>
          <w:sz w:val="24"/>
          <w:szCs w:val="24"/>
        </w:rPr>
        <w:t>form of</w:t>
      </w:r>
      <w:r>
        <w:rPr>
          <w:rFonts w:ascii="Times New Roman" w:eastAsia="Times New Roman" w:hAnsi="Times New Roman" w:cs="Times New Roman"/>
          <w:sz w:val="24"/>
          <w:szCs w:val="24"/>
        </w:rPr>
        <w:t xml:space="preserve"> management through systematic ways are more likely to discard scientific ways of managing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highlight w:val="white"/>
        </w:rPr>
        <w:t>Sehnem</w:t>
      </w:r>
      <w:proofErr w:type="spellEnd"/>
      <w:r>
        <w:rPr>
          <w:rFonts w:ascii="Times New Roman" w:eastAsia="Times New Roman" w:hAnsi="Times New Roman" w:cs="Times New Roman"/>
          <w:i/>
          <w:sz w:val="24"/>
          <w:szCs w:val="24"/>
          <w:highlight w:val="white"/>
        </w:rPr>
        <w:t xml:space="preserve"> et al., </w:t>
      </w:r>
      <w:r>
        <w:rPr>
          <w:rFonts w:ascii="Times New Roman" w:eastAsia="Times New Roman" w:hAnsi="Times New Roman" w:cs="Times New Roman"/>
          <w:sz w:val="24"/>
          <w:szCs w:val="24"/>
          <w:highlight w:val="white"/>
        </w:rPr>
        <w:t xml:space="preserve">2022). </w:t>
      </w:r>
      <w:r>
        <w:rPr>
          <w:rFonts w:ascii="Times New Roman" w:eastAsia="Times New Roman" w:hAnsi="Times New Roman" w:cs="Times New Roman"/>
          <w:sz w:val="24"/>
          <w:szCs w:val="24"/>
        </w:rPr>
        <w:t xml:space="preserve"> This theory is </w:t>
      </w:r>
      <w:proofErr w:type="spellStart"/>
      <w:r>
        <w:rPr>
          <w:rFonts w:ascii="Times New Roman" w:eastAsia="Times New Roman" w:hAnsi="Times New Roman" w:cs="Times New Roman"/>
          <w:sz w:val="24"/>
          <w:szCs w:val="24"/>
        </w:rPr>
        <w:t>criticised</w:t>
      </w:r>
      <w:proofErr w:type="spellEnd"/>
      <w:r>
        <w:rPr>
          <w:rFonts w:ascii="Times New Roman" w:eastAsia="Times New Roman" w:hAnsi="Times New Roman" w:cs="Times New Roman"/>
          <w:sz w:val="24"/>
          <w:szCs w:val="24"/>
        </w:rPr>
        <w:t xml:space="preserve"> for only </w:t>
      </w:r>
      <w:proofErr w:type="spellStart"/>
      <w:r>
        <w:rPr>
          <w:rFonts w:ascii="Times New Roman" w:eastAsia="Times New Roman" w:hAnsi="Times New Roman" w:cs="Times New Roman"/>
          <w:sz w:val="24"/>
          <w:szCs w:val="24"/>
        </w:rPr>
        <w:t>emphasising</w:t>
      </w:r>
      <w:proofErr w:type="spellEnd"/>
      <w:r>
        <w:rPr>
          <w:rFonts w:ascii="Times New Roman" w:eastAsia="Times New Roman" w:hAnsi="Times New Roman" w:cs="Times New Roman"/>
          <w:sz w:val="24"/>
          <w:szCs w:val="24"/>
        </w:rPr>
        <w:t xml:space="preserve"> on the work productivity instead of literacy of the employees regarding the </w:t>
      </w:r>
      <w:r w:rsidR="00EB780E">
        <w:rPr>
          <w:rFonts w:ascii="Times New Roman" w:eastAsia="Times New Roman" w:hAnsi="Times New Roman" w:cs="Times New Roman"/>
          <w:sz w:val="24"/>
          <w:szCs w:val="24"/>
        </w:rPr>
        <w:t>scientific tools</w:t>
      </w:r>
      <w:r>
        <w:rPr>
          <w:rFonts w:ascii="Times New Roman" w:eastAsia="Times New Roman" w:hAnsi="Times New Roman" w:cs="Times New Roman"/>
          <w:sz w:val="24"/>
          <w:szCs w:val="24"/>
        </w:rPr>
        <w:t xml:space="preserve">. Since scientific management results in massive transfer of powers while reducing the autonomy of workers, flexible working conditions. Due to these critical features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tend to see or implement </w:t>
      </w:r>
      <w:r w:rsidR="00EB780E">
        <w:rPr>
          <w:rFonts w:ascii="Times New Roman" w:eastAsia="Times New Roman" w:hAnsi="Times New Roman" w:cs="Times New Roman"/>
          <w:sz w:val="24"/>
          <w:szCs w:val="24"/>
        </w:rPr>
        <w:t>theory in</w:t>
      </w:r>
      <w:r>
        <w:rPr>
          <w:rFonts w:ascii="Times New Roman" w:eastAsia="Times New Roman" w:hAnsi="Times New Roman" w:cs="Times New Roman"/>
          <w:sz w:val="24"/>
          <w:szCs w:val="24"/>
        </w:rPr>
        <w:t xml:space="preserve"> a different way in accordance with their suitability and needs. </w:t>
      </w:r>
    </w:p>
    <w:p w14:paraId="3B2ADAAF"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Bureaucratic management theory drives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be set in hierarchical structure alongside considering their roles and responsibilities which aids in proper decision making process for the management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This theory is likely to be interpreted by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who has and believes in the hierarchy structure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Since the theory deals with formality, rules and even implies </w:t>
      </w:r>
      <w:proofErr w:type="spellStart"/>
      <w:r>
        <w:rPr>
          <w:rFonts w:ascii="Times New Roman" w:eastAsia="Times New Roman" w:hAnsi="Times New Roman" w:cs="Times New Roman"/>
          <w:sz w:val="24"/>
          <w:szCs w:val="24"/>
        </w:rPr>
        <w:t>authorisation</w:t>
      </w:r>
      <w:proofErr w:type="spellEnd"/>
      <w:r>
        <w:rPr>
          <w:rFonts w:ascii="Times New Roman" w:eastAsia="Times New Roman" w:hAnsi="Times New Roman" w:cs="Times New Roman"/>
          <w:sz w:val="24"/>
          <w:szCs w:val="24"/>
        </w:rPr>
        <w:t xml:space="preserve"> of power it makes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lose communication and coordination. It forms a mechanical way of decision making and managing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where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believing in an autocratic way of managing are less likely to interpret this theory (</w:t>
      </w:r>
      <w:proofErr w:type="spellStart"/>
      <w:r>
        <w:rPr>
          <w:rFonts w:ascii="Times New Roman" w:eastAsia="Times New Roman" w:hAnsi="Times New Roman" w:cs="Times New Roman"/>
          <w:sz w:val="24"/>
          <w:szCs w:val="24"/>
          <w:highlight w:val="white"/>
        </w:rPr>
        <w:t>Abun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2021). </w:t>
      </w:r>
      <w:r>
        <w:rPr>
          <w:rFonts w:ascii="Times New Roman" w:eastAsia="Times New Roman" w:hAnsi="Times New Roman" w:cs="Times New Roman"/>
          <w:sz w:val="24"/>
          <w:szCs w:val="24"/>
        </w:rPr>
        <w:t xml:space="preserve">Conflicts can occur between the professionals, authorities due to the interpretation of bureaucratic management theory.  </w:t>
      </w:r>
    </w:p>
    <w:p w14:paraId="76144543"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Administrative </w:t>
      </w:r>
      <w:r w:rsidR="00EB780E">
        <w:rPr>
          <w:rFonts w:ascii="Times New Roman" w:eastAsia="Times New Roman" w:hAnsi="Times New Roman" w:cs="Times New Roman"/>
          <w:sz w:val="24"/>
          <w:szCs w:val="24"/>
        </w:rPr>
        <w:t>management theory</w:t>
      </w:r>
      <w:r>
        <w:rPr>
          <w:rFonts w:ascii="Times New Roman" w:eastAsia="Times New Roman" w:hAnsi="Times New Roman" w:cs="Times New Roman"/>
          <w:sz w:val="24"/>
          <w:szCs w:val="24"/>
        </w:rPr>
        <w:t xml:space="preserve"> is the theory which believes in management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through administrative power laid down in the hierarchical structure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Upon having this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improve its productivity while focusing on the roles and responsibilities of the different authorities. Despite its advantageous features the theory lacks importance to informal groups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while </w:t>
      </w:r>
      <w:proofErr w:type="spellStart"/>
      <w:r>
        <w:rPr>
          <w:rFonts w:ascii="Times New Roman" w:eastAsia="Times New Roman" w:hAnsi="Times New Roman" w:cs="Times New Roman"/>
          <w:sz w:val="24"/>
          <w:szCs w:val="24"/>
        </w:rPr>
        <w:t>prioritising</w:t>
      </w:r>
      <w:proofErr w:type="spellEnd"/>
      <w:r>
        <w:rPr>
          <w:rFonts w:ascii="Times New Roman" w:eastAsia="Times New Roman" w:hAnsi="Times New Roman" w:cs="Times New Roman"/>
          <w:sz w:val="24"/>
          <w:szCs w:val="24"/>
        </w:rPr>
        <w:t xml:space="preserve"> formal position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Boone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w:t>
      </w:r>
      <w:r>
        <w:rPr>
          <w:rFonts w:ascii="Times New Roman" w:eastAsia="Times New Roman" w:hAnsi="Times New Roman" w:cs="Times New Roman"/>
          <w:sz w:val="24"/>
          <w:szCs w:val="24"/>
        </w:rPr>
        <w:t xml:space="preserve">Since this theory is developed on the basis of </w:t>
      </w:r>
      <w:r>
        <w:rPr>
          <w:rFonts w:ascii="Times New Roman" w:eastAsia="Times New Roman" w:hAnsi="Times New Roman" w:cs="Times New Roman"/>
          <w:sz w:val="24"/>
          <w:szCs w:val="24"/>
        </w:rPr>
        <w:lastRenderedPageBreak/>
        <w:t xml:space="preserve">personal managerial experiences of </w:t>
      </w:r>
      <w:r w:rsidR="00EB780E">
        <w:rPr>
          <w:rFonts w:ascii="Times New Roman" w:eastAsia="Times New Roman" w:hAnsi="Times New Roman" w:cs="Times New Roman"/>
          <w:sz w:val="24"/>
          <w:szCs w:val="24"/>
        </w:rPr>
        <w:t>the theorists,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may lack objectives while interpreting this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p w14:paraId="02B20571"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2877B53" w14:textId="77777777" w:rsidR="00E63679" w:rsidRDefault="000208C4">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br w:type="page"/>
      </w:r>
    </w:p>
    <w:p w14:paraId="2292C645" w14:textId="77777777" w:rsidR="00E63679" w:rsidRDefault="000208C4">
      <w:pPr>
        <w:pStyle w:val="Heading1"/>
        <w:spacing w:line="360" w:lineRule="auto"/>
        <w:jc w:val="both"/>
        <w:rPr>
          <w:rFonts w:ascii="Times New Roman" w:eastAsia="Times New Roman" w:hAnsi="Times New Roman" w:cs="Times New Roman"/>
          <w:b/>
          <w:sz w:val="24"/>
          <w:szCs w:val="24"/>
        </w:rPr>
      </w:pPr>
      <w:bookmarkStart w:id="17" w:name="_zi0u2b55rwf6" w:colFirst="0" w:colLast="0"/>
      <w:bookmarkStart w:id="18" w:name="_Toc123034692"/>
      <w:bookmarkEnd w:id="17"/>
      <w:r>
        <w:rPr>
          <w:rFonts w:ascii="Times New Roman" w:eastAsia="Times New Roman" w:hAnsi="Times New Roman" w:cs="Times New Roman"/>
          <w:b/>
          <w:sz w:val="24"/>
          <w:szCs w:val="24"/>
        </w:rPr>
        <w:lastRenderedPageBreak/>
        <w:t xml:space="preserve">“Make recommendations with valid justifications (based on your answer and critique) for specific </w:t>
      </w:r>
      <w:proofErr w:type="spellStart"/>
      <w:r>
        <w:rPr>
          <w:rFonts w:ascii="Times New Roman" w:eastAsia="Times New Roman" w:hAnsi="Times New Roman" w:cs="Times New Roman"/>
          <w:b/>
          <w:sz w:val="24"/>
          <w:szCs w:val="24"/>
        </w:rPr>
        <w:t>organisational</w:t>
      </w:r>
      <w:proofErr w:type="spellEnd"/>
      <w:r>
        <w:rPr>
          <w:rFonts w:ascii="Times New Roman" w:eastAsia="Times New Roman" w:hAnsi="Times New Roman" w:cs="Times New Roman"/>
          <w:b/>
          <w:sz w:val="24"/>
          <w:szCs w:val="24"/>
        </w:rPr>
        <w:t xml:space="preserve"> changes for the post-COVID mindset in terms of beliefs, attitudes, and value systems that may help the </w:t>
      </w:r>
      <w:proofErr w:type="spellStart"/>
      <w:r>
        <w:rPr>
          <w:rFonts w:ascii="Times New Roman" w:eastAsia="Times New Roman" w:hAnsi="Times New Roman" w:cs="Times New Roman"/>
          <w:b/>
          <w:sz w:val="24"/>
          <w:szCs w:val="24"/>
        </w:rPr>
        <w:t>organisation</w:t>
      </w:r>
      <w:proofErr w:type="spellEnd"/>
      <w:r>
        <w:rPr>
          <w:rFonts w:ascii="Times New Roman" w:eastAsia="Times New Roman" w:hAnsi="Times New Roman" w:cs="Times New Roman"/>
          <w:b/>
          <w:sz w:val="24"/>
          <w:szCs w:val="24"/>
        </w:rPr>
        <w:t xml:space="preserve"> to tackle the challenges they face now and create more resiliency for them in the future”</w:t>
      </w:r>
      <w:bookmarkEnd w:id="18"/>
    </w:p>
    <w:p w14:paraId="73CD087F" w14:textId="77777777" w:rsidR="00E63679" w:rsidRDefault="000208C4">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operates through implementing </w:t>
      </w:r>
      <w:proofErr w:type="spellStart"/>
      <w:r>
        <w:rPr>
          <w:rFonts w:ascii="Times New Roman" w:eastAsia="Times New Roman" w:hAnsi="Times New Roman" w:cs="Times New Roman"/>
          <w:sz w:val="24"/>
          <w:szCs w:val="24"/>
        </w:rPr>
        <w:t>digitalisation</w:t>
      </w:r>
      <w:proofErr w:type="spellEnd"/>
      <w:r>
        <w:rPr>
          <w:rFonts w:ascii="Times New Roman" w:eastAsia="Times New Roman" w:hAnsi="Times New Roman" w:cs="Times New Roman"/>
          <w:sz w:val="24"/>
          <w:szCs w:val="24"/>
        </w:rPr>
        <w:t xml:space="preserve"> in its business operation where the company can come in contact with data breaches and other software related issues. </w:t>
      </w:r>
      <w:r w:rsidR="00EB780E">
        <w:rPr>
          <w:rFonts w:ascii="Times New Roman" w:eastAsia="Times New Roman" w:hAnsi="Times New Roman" w:cs="Times New Roman"/>
          <w:sz w:val="24"/>
          <w:szCs w:val="24"/>
        </w:rPr>
        <w:t>Thus, to</w:t>
      </w:r>
      <w:r>
        <w:rPr>
          <w:rFonts w:ascii="Times New Roman" w:eastAsia="Times New Roman" w:hAnsi="Times New Roman" w:cs="Times New Roman"/>
          <w:sz w:val="24"/>
          <w:szCs w:val="24"/>
        </w:rPr>
        <w:t xml:space="preserve"> mitigate these risks the company can install secure AI technologies that detect any mis-conduct on their personal information which are often done by cyber criminals, data breaches and so on (</w:t>
      </w:r>
      <w:r>
        <w:rPr>
          <w:rFonts w:ascii="Times New Roman" w:eastAsia="Times New Roman" w:hAnsi="Times New Roman" w:cs="Times New Roman"/>
          <w:sz w:val="24"/>
          <w:szCs w:val="24"/>
          <w:highlight w:val="white"/>
        </w:rPr>
        <w:t xml:space="preserve">Mania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 </w:t>
      </w: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can even follow copyrights, designs and patents type of software protection laws which makes the company protect itself from data breaches.  Since the company has a relationship with third parties where </w:t>
      </w:r>
      <w:r w:rsidR="002E1A1E">
        <w:rPr>
          <w:rFonts w:ascii="Times New Roman" w:eastAsia="Times New Roman" w:hAnsi="Times New Roman" w:cs="Times New Roman"/>
          <w:sz w:val="24"/>
          <w:szCs w:val="24"/>
        </w:rPr>
        <w:t>they together</w:t>
      </w:r>
      <w:r>
        <w:rPr>
          <w:rFonts w:ascii="Times New Roman" w:eastAsia="Times New Roman" w:hAnsi="Times New Roman" w:cs="Times New Roman"/>
          <w:sz w:val="24"/>
          <w:szCs w:val="24"/>
        </w:rPr>
        <w:t xml:space="preserve"> perform some business activities where often it leads to knowing the background. In order to mitigate these </w:t>
      </w:r>
      <w:r w:rsidR="00EB780E">
        <w:rPr>
          <w:rFonts w:ascii="Times New Roman" w:eastAsia="Times New Roman" w:hAnsi="Times New Roman" w:cs="Times New Roman"/>
          <w:sz w:val="24"/>
          <w:szCs w:val="24"/>
        </w:rPr>
        <w:t>risks,</w:t>
      </w:r>
      <w:r>
        <w:rPr>
          <w:rFonts w:ascii="Times New Roman" w:eastAsia="Times New Roman" w:hAnsi="Times New Roman" w:cs="Times New Roman"/>
          <w:sz w:val="24"/>
          <w:szCs w:val="24"/>
        </w:rPr>
        <w:t xml:space="preserve"> the company can drive </w:t>
      </w:r>
      <w:r w:rsidR="00EB780E">
        <w:rPr>
          <w:rFonts w:ascii="Times New Roman" w:eastAsia="Times New Roman" w:hAnsi="Times New Roman" w:cs="Times New Roman"/>
          <w:sz w:val="24"/>
          <w:szCs w:val="24"/>
        </w:rPr>
        <w:t>its IT</w:t>
      </w:r>
      <w:r>
        <w:rPr>
          <w:rFonts w:ascii="Times New Roman" w:eastAsia="Times New Roman" w:hAnsi="Times New Roman" w:cs="Times New Roman"/>
          <w:sz w:val="24"/>
          <w:szCs w:val="24"/>
        </w:rPr>
        <w:t xml:space="preserve"> department to look into this matter and protect itself against any kind of breaches. Since the pandemic has drastically changed the working conditions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 company has even severely touched the minds of employees resulting in causing mental health problems. In order to mitigate these </w:t>
      </w:r>
      <w:r w:rsidR="00EB780E">
        <w:rPr>
          <w:rFonts w:ascii="Times New Roman" w:eastAsia="Times New Roman" w:hAnsi="Times New Roman" w:cs="Times New Roman"/>
          <w:sz w:val="24"/>
          <w:szCs w:val="24"/>
        </w:rPr>
        <w:t>risks,</w:t>
      </w:r>
      <w:r>
        <w:rPr>
          <w:rFonts w:ascii="Times New Roman" w:eastAsia="Times New Roman" w:hAnsi="Times New Roman" w:cs="Times New Roman"/>
          <w:sz w:val="24"/>
          <w:szCs w:val="24"/>
        </w:rPr>
        <w:t xml:space="preserve"> the company can develop a solid health safety plan where it aims to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the health of employees on account of covid-19 pandemic. In doing so the employees will be protected and even benefit from it. (</w:t>
      </w:r>
      <w:r>
        <w:rPr>
          <w:rFonts w:ascii="Times New Roman" w:eastAsia="Times New Roman" w:hAnsi="Times New Roman" w:cs="Times New Roman"/>
          <w:sz w:val="24"/>
          <w:szCs w:val="24"/>
          <w:highlight w:val="white"/>
        </w:rPr>
        <w:t xml:space="preserve">Morales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2021). </w:t>
      </w:r>
      <w:r>
        <w:rPr>
          <w:rFonts w:ascii="Times New Roman" w:eastAsia="Times New Roman" w:hAnsi="Times New Roman" w:cs="Times New Roman"/>
          <w:sz w:val="24"/>
          <w:szCs w:val="24"/>
        </w:rPr>
        <w:t xml:space="preserve">The health plan even should include protocols for maintaining work life balance in which the employees can have flexible working conditions while suiting the needs of the employees. </w:t>
      </w:r>
    </w:p>
    <w:p w14:paraId="1BCBD49E" w14:textId="77777777" w:rsidR="00E63679" w:rsidRDefault="000208C4">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Asos</w:t>
      </w:r>
      <w:proofErr w:type="spellEnd"/>
      <w:r>
        <w:rPr>
          <w:rFonts w:ascii="Times New Roman" w:eastAsia="Times New Roman" w:hAnsi="Times New Roman" w:cs="Times New Roman"/>
          <w:sz w:val="24"/>
          <w:szCs w:val="24"/>
        </w:rPr>
        <w:t xml:space="preserve"> can foster change management strategies which drives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make principles, objectives, techniques for the </w:t>
      </w:r>
      <w:r w:rsidR="002E1A1E">
        <w:rPr>
          <w:rFonts w:ascii="Times New Roman" w:eastAsia="Times New Roman" w:hAnsi="Times New Roman" w:cs="Times New Roman"/>
          <w:sz w:val="24"/>
          <w:szCs w:val="24"/>
        </w:rPr>
        <w:t>achievement of</w:t>
      </w:r>
      <w:r>
        <w:rPr>
          <w:rFonts w:ascii="Times New Roman" w:eastAsia="Times New Roman" w:hAnsi="Times New Roman" w:cs="Times New Roman"/>
          <w:sz w:val="24"/>
          <w:szCs w:val="24"/>
        </w:rPr>
        <w:t xml:space="preserve"> desired aims related with the protocols of safe working place after the pandemic. The company can even make use </w:t>
      </w:r>
      <w:r w:rsidR="00EB780E">
        <w:rPr>
          <w:rFonts w:ascii="Times New Roman" w:eastAsia="Times New Roman" w:hAnsi="Times New Roman" w:cs="Times New Roman"/>
          <w:sz w:val="24"/>
          <w:szCs w:val="24"/>
        </w:rPr>
        <w:t>of this</w:t>
      </w:r>
      <w:r>
        <w:rPr>
          <w:rFonts w:ascii="Times New Roman" w:eastAsia="Times New Roman" w:hAnsi="Times New Roman" w:cs="Times New Roman"/>
          <w:sz w:val="24"/>
          <w:szCs w:val="24"/>
        </w:rPr>
        <w:t xml:space="preserve"> strategy where it allows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identify challenges, risks and accordingly </w:t>
      </w:r>
      <w:r w:rsidR="00EB780E">
        <w:rPr>
          <w:rFonts w:ascii="Times New Roman" w:eastAsia="Times New Roman" w:hAnsi="Times New Roman" w:cs="Times New Roman"/>
          <w:sz w:val="24"/>
          <w:szCs w:val="24"/>
        </w:rPr>
        <w:t>mitigate through</w:t>
      </w:r>
      <w:r>
        <w:rPr>
          <w:rFonts w:ascii="Times New Roman" w:eastAsia="Times New Roman" w:hAnsi="Times New Roman" w:cs="Times New Roman"/>
          <w:sz w:val="24"/>
          <w:szCs w:val="24"/>
        </w:rPr>
        <w:t xml:space="preserve"> the use </w:t>
      </w:r>
      <w:r w:rsidR="00EB780E">
        <w:rPr>
          <w:rFonts w:ascii="Times New Roman" w:eastAsia="Times New Roman" w:hAnsi="Times New Roman" w:cs="Times New Roman"/>
          <w:sz w:val="24"/>
          <w:szCs w:val="24"/>
        </w:rPr>
        <w:t>of change</w:t>
      </w:r>
      <w:r>
        <w:rPr>
          <w:rFonts w:ascii="Times New Roman" w:eastAsia="Times New Roman" w:hAnsi="Times New Roman" w:cs="Times New Roman"/>
          <w:sz w:val="24"/>
          <w:szCs w:val="24"/>
        </w:rPr>
        <w:t xml:space="preserve"> management strategy.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will have a structured approach for the change maintenance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Upon implementation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make changes such </w:t>
      </w:r>
      <w:r w:rsidR="00EB780E">
        <w:rPr>
          <w:rFonts w:ascii="Times New Roman" w:eastAsia="Times New Roman" w:hAnsi="Times New Roman" w:cs="Times New Roman"/>
          <w:sz w:val="24"/>
          <w:szCs w:val="24"/>
        </w:rPr>
        <w:t>as scaling</w:t>
      </w:r>
      <w:r>
        <w:rPr>
          <w:rFonts w:ascii="Times New Roman" w:eastAsia="Times New Roman" w:hAnsi="Times New Roman" w:cs="Times New Roman"/>
          <w:sz w:val="24"/>
          <w:szCs w:val="24"/>
        </w:rPr>
        <w:t xml:space="preserve"> up the product line after the pandemic, workplace safety and so on.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order to develop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after pandemic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maintain its communication, business practices through using of secure and </w:t>
      </w:r>
      <w:proofErr w:type="spellStart"/>
      <w:r>
        <w:rPr>
          <w:rFonts w:ascii="Times New Roman" w:eastAsia="Times New Roman" w:hAnsi="Times New Roman" w:cs="Times New Roman"/>
          <w:sz w:val="24"/>
          <w:szCs w:val="24"/>
        </w:rPr>
        <w:t>legalised</w:t>
      </w:r>
      <w:proofErr w:type="spellEnd"/>
      <w:r>
        <w:rPr>
          <w:rFonts w:ascii="Times New Roman" w:eastAsia="Times New Roman" w:hAnsi="Times New Roman" w:cs="Times New Roman"/>
          <w:sz w:val="24"/>
          <w:szCs w:val="24"/>
        </w:rPr>
        <w:t xml:space="preserve"> </w:t>
      </w:r>
      <w:r w:rsidR="00EB780E">
        <w:rPr>
          <w:rFonts w:ascii="Times New Roman" w:eastAsia="Times New Roman" w:hAnsi="Times New Roman" w:cs="Times New Roman"/>
          <w:sz w:val="24"/>
          <w:szCs w:val="24"/>
        </w:rPr>
        <w:t>digital tools</w:t>
      </w:r>
      <w:r>
        <w:rPr>
          <w:rFonts w:ascii="Times New Roman" w:eastAsia="Times New Roman" w:hAnsi="Times New Roman" w:cs="Times New Roman"/>
          <w:sz w:val="24"/>
          <w:szCs w:val="24"/>
        </w:rPr>
        <w:t xml:space="preserve">, and can even foster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through involving stakeholder interest (</w:t>
      </w:r>
      <w:r>
        <w:rPr>
          <w:rFonts w:ascii="Times New Roman" w:eastAsia="Times New Roman" w:hAnsi="Times New Roman" w:cs="Times New Roman"/>
          <w:sz w:val="24"/>
          <w:szCs w:val="24"/>
          <w:highlight w:val="white"/>
        </w:rPr>
        <w:t xml:space="preserve">Ali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w:t>
      </w:r>
      <w:r>
        <w:rPr>
          <w:rFonts w:ascii="Times New Roman" w:eastAsia="Times New Roman" w:hAnsi="Times New Roman" w:cs="Times New Roman"/>
          <w:sz w:val="24"/>
          <w:szCs w:val="24"/>
        </w:rPr>
        <w:t xml:space="preserve">This is so because the stakeholder voice needs to be considered in order to make effective and productive change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p w14:paraId="75A87B33"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company can even develop training and development schemes for the employees which must be considered by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especially after the pandemic since the employees are declining. Upon doing so it will help the company to retain employees and train the employees who are lacking professional skills and their duties relating to specific departments. Having fostered training and development programs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will help the employees develop themselves in their respective fields and can use it for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purpose leading to make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productive (</w:t>
      </w:r>
      <w:r>
        <w:rPr>
          <w:rFonts w:ascii="Times New Roman" w:eastAsia="Times New Roman" w:hAnsi="Times New Roman" w:cs="Times New Roman"/>
          <w:sz w:val="24"/>
          <w:szCs w:val="24"/>
          <w:highlight w:val="white"/>
        </w:rPr>
        <w:t>Laing</w:t>
      </w:r>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2021). </w:t>
      </w:r>
    </w:p>
    <w:p w14:paraId="5B8B5082" w14:textId="77777777" w:rsidR="00E63679" w:rsidRDefault="00E63679">
      <w:pPr>
        <w:pStyle w:val="Normal1"/>
        <w:spacing w:line="360" w:lineRule="auto"/>
        <w:jc w:val="both"/>
        <w:rPr>
          <w:rFonts w:ascii="Times New Roman" w:eastAsia="Times New Roman" w:hAnsi="Times New Roman" w:cs="Times New Roman"/>
          <w:sz w:val="24"/>
          <w:szCs w:val="24"/>
        </w:rPr>
      </w:pPr>
    </w:p>
    <w:p w14:paraId="0A9C642C" w14:textId="77777777" w:rsidR="00E63679" w:rsidRDefault="00E63679">
      <w:pPr>
        <w:pStyle w:val="Normal1"/>
        <w:spacing w:line="360" w:lineRule="auto"/>
        <w:jc w:val="both"/>
        <w:rPr>
          <w:rFonts w:ascii="Times New Roman" w:eastAsia="Times New Roman" w:hAnsi="Times New Roman" w:cs="Times New Roman"/>
          <w:b/>
          <w:sz w:val="24"/>
          <w:szCs w:val="24"/>
        </w:rPr>
      </w:pPr>
    </w:p>
    <w:p w14:paraId="2CBB9067" w14:textId="77777777" w:rsidR="00E63679" w:rsidRDefault="00E63679">
      <w:pPr>
        <w:pStyle w:val="Normal1"/>
        <w:spacing w:line="360" w:lineRule="auto"/>
        <w:jc w:val="both"/>
        <w:rPr>
          <w:rFonts w:ascii="Times New Roman" w:eastAsia="Times New Roman" w:hAnsi="Times New Roman" w:cs="Times New Roman"/>
          <w:b/>
          <w:sz w:val="24"/>
          <w:szCs w:val="24"/>
        </w:rPr>
      </w:pPr>
    </w:p>
    <w:p w14:paraId="329F7D89" w14:textId="77777777" w:rsidR="002E1A1E" w:rsidRDefault="002E1A1E">
      <w:pPr>
        <w:rPr>
          <w:rFonts w:ascii="Times New Roman" w:eastAsia="Times New Roman" w:hAnsi="Times New Roman" w:cs="Times New Roman"/>
          <w:b/>
          <w:sz w:val="24"/>
          <w:szCs w:val="24"/>
        </w:rPr>
      </w:pPr>
      <w:bookmarkStart w:id="19" w:name="_29tyvq2awkgt" w:colFirst="0" w:colLast="0"/>
      <w:bookmarkEnd w:id="19"/>
      <w:r>
        <w:rPr>
          <w:rFonts w:ascii="Times New Roman" w:eastAsia="Times New Roman" w:hAnsi="Times New Roman" w:cs="Times New Roman"/>
          <w:b/>
          <w:sz w:val="24"/>
          <w:szCs w:val="24"/>
        </w:rPr>
        <w:br w:type="page"/>
      </w:r>
    </w:p>
    <w:p w14:paraId="2B9FBA80" w14:textId="77777777" w:rsidR="00E63679" w:rsidRDefault="000208C4">
      <w:pPr>
        <w:pStyle w:val="Heading1"/>
        <w:spacing w:line="360" w:lineRule="auto"/>
        <w:jc w:val="both"/>
        <w:rPr>
          <w:rFonts w:ascii="Times New Roman" w:eastAsia="Times New Roman" w:hAnsi="Times New Roman" w:cs="Times New Roman"/>
          <w:b/>
          <w:sz w:val="24"/>
          <w:szCs w:val="24"/>
        </w:rPr>
      </w:pPr>
      <w:bookmarkStart w:id="20" w:name="_Toc123034693"/>
      <w:r>
        <w:rPr>
          <w:rFonts w:ascii="Times New Roman" w:eastAsia="Times New Roman" w:hAnsi="Times New Roman" w:cs="Times New Roman"/>
          <w:b/>
          <w:sz w:val="24"/>
          <w:szCs w:val="24"/>
        </w:rPr>
        <w:lastRenderedPageBreak/>
        <w:t>References</w:t>
      </w:r>
      <w:bookmarkEnd w:id="20"/>
      <w:r>
        <w:rPr>
          <w:rFonts w:ascii="Times New Roman" w:eastAsia="Times New Roman" w:hAnsi="Times New Roman" w:cs="Times New Roman"/>
          <w:b/>
          <w:sz w:val="24"/>
          <w:szCs w:val="24"/>
        </w:rPr>
        <w:t xml:space="preserve"> </w:t>
      </w:r>
    </w:p>
    <w:p w14:paraId="29C29027"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Abun</w:t>
      </w:r>
      <w:proofErr w:type="spellEnd"/>
      <w:r>
        <w:rPr>
          <w:rFonts w:ascii="Times New Roman" w:eastAsia="Times New Roman" w:hAnsi="Times New Roman" w:cs="Times New Roman"/>
          <w:sz w:val="24"/>
          <w:szCs w:val="24"/>
          <w:highlight w:val="white"/>
        </w:rPr>
        <w:t xml:space="preserve">, D., </w:t>
      </w:r>
      <w:proofErr w:type="spellStart"/>
      <w:r>
        <w:rPr>
          <w:rFonts w:ascii="Times New Roman" w:eastAsia="Times New Roman" w:hAnsi="Times New Roman" w:cs="Times New Roman"/>
          <w:sz w:val="24"/>
          <w:szCs w:val="24"/>
          <w:highlight w:val="white"/>
        </w:rPr>
        <w:t>Calamaan</w:t>
      </w:r>
      <w:proofErr w:type="spellEnd"/>
      <w:r>
        <w:rPr>
          <w:rFonts w:ascii="Times New Roman" w:eastAsia="Times New Roman" w:hAnsi="Times New Roman" w:cs="Times New Roman"/>
          <w:sz w:val="24"/>
          <w:szCs w:val="24"/>
          <w:highlight w:val="white"/>
        </w:rPr>
        <w:t xml:space="preserve">, S.M.T., </w:t>
      </w:r>
      <w:proofErr w:type="spellStart"/>
      <w:r>
        <w:rPr>
          <w:rFonts w:ascii="Times New Roman" w:eastAsia="Times New Roman" w:hAnsi="Times New Roman" w:cs="Times New Roman"/>
          <w:sz w:val="24"/>
          <w:szCs w:val="24"/>
          <w:highlight w:val="white"/>
        </w:rPr>
        <w:t>Magallanes</w:t>
      </w:r>
      <w:proofErr w:type="spellEnd"/>
      <w:r>
        <w:rPr>
          <w:rFonts w:ascii="Times New Roman" w:eastAsia="Times New Roman" w:hAnsi="Times New Roman" w:cs="Times New Roman"/>
          <w:sz w:val="24"/>
          <w:szCs w:val="24"/>
          <w:highlight w:val="white"/>
        </w:rPr>
        <w:t xml:space="preserve">, T., </w:t>
      </w:r>
      <w:proofErr w:type="spellStart"/>
      <w:r>
        <w:rPr>
          <w:rFonts w:ascii="Times New Roman" w:eastAsia="Times New Roman" w:hAnsi="Times New Roman" w:cs="Times New Roman"/>
          <w:sz w:val="24"/>
          <w:szCs w:val="24"/>
          <w:highlight w:val="white"/>
        </w:rPr>
        <w:t>Encarnacion</w:t>
      </w:r>
      <w:proofErr w:type="spellEnd"/>
      <w:r>
        <w:rPr>
          <w:rFonts w:ascii="Times New Roman" w:eastAsia="Times New Roman" w:hAnsi="Times New Roman" w:cs="Times New Roman"/>
          <w:sz w:val="24"/>
          <w:szCs w:val="24"/>
          <w:highlight w:val="white"/>
        </w:rPr>
        <w:t xml:space="preserve">, M.J. and </w:t>
      </w:r>
      <w:proofErr w:type="spellStart"/>
      <w:r>
        <w:rPr>
          <w:rFonts w:ascii="Times New Roman" w:eastAsia="Times New Roman" w:hAnsi="Times New Roman" w:cs="Times New Roman"/>
          <w:sz w:val="24"/>
          <w:szCs w:val="24"/>
          <w:highlight w:val="white"/>
        </w:rPr>
        <w:t>Sallong</w:t>
      </w:r>
      <w:proofErr w:type="spellEnd"/>
      <w:r>
        <w:rPr>
          <w:rFonts w:ascii="Times New Roman" w:eastAsia="Times New Roman" w:hAnsi="Times New Roman" w:cs="Times New Roman"/>
          <w:sz w:val="24"/>
          <w:szCs w:val="24"/>
          <w:highlight w:val="white"/>
        </w:rPr>
        <w:t>, M., 2021. Bureaucratic management style and workplace well-being of the Divine Word Colleges. International Journal of Research in Business and Social Science, 10(3), pp.477-489.</w:t>
      </w:r>
    </w:p>
    <w:p w14:paraId="2820DEDE"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Abun</w:t>
      </w:r>
      <w:proofErr w:type="spellEnd"/>
      <w:r>
        <w:rPr>
          <w:rFonts w:ascii="Times New Roman" w:eastAsia="Times New Roman" w:hAnsi="Times New Roman" w:cs="Times New Roman"/>
          <w:sz w:val="24"/>
          <w:szCs w:val="24"/>
          <w:highlight w:val="white"/>
        </w:rPr>
        <w:t xml:space="preserve">, D., </w:t>
      </w:r>
      <w:proofErr w:type="spellStart"/>
      <w:r>
        <w:rPr>
          <w:rFonts w:ascii="Times New Roman" w:eastAsia="Times New Roman" w:hAnsi="Times New Roman" w:cs="Times New Roman"/>
          <w:sz w:val="24"/>
          <w:szCs w:val="24"/>
          <w:highlight w:val="white"/>
        </w:rPr>
        <w:t>Calamaan</w:t>
      </w:r>
      <w:proofErr w:type="spellEnd"/>
      <w:r>
        <w:rPr>
          <w:rFonts w:ascii="Times New Roman" w:eastAsia="Times New Roman" w:hAnsi="Times New Roman" w:cs="Times New Roman"/>
          <w:sz w:val="24"/>
          <w:szCs w:val="24"/>
          <w:highlight w:val="white"/>
        </w:rPr>
        <w:t xml:space="preserve">, S.M.T., </w:t>
      </w:r>
      <w:proofErr w:type="spellStart"/>
      <w:r>
        <w:rPr>
          <w:rFonts w:ascii="Times New Roman" w:eastAsia="Times New Roman" w:hAnsi="Times New Roman" w:cs="Times New Roman"/>
          <w:sz w:val="24"/>
          <w:szCs w:val="24"/>
          <w:highlight w:val="white"/>
        </w:rPr>
        <w:t>Magallanes</w:t>
      </w:r>
      <w:proofErr w:type="spellEnd"/>
      <w:r>
        <w:rPr>
          <w:rFonts w:ascii="Times New Roman" w:eastAsia="Times New Roman" w:hAnsi="Times New Roman" w:cs="Times New Roman"/>
          <w:sz w:val="24"/>
          <w:szCs w:val="24"/>
          <w:highlight w:val="white"/>
        </w:rPr>
        <w:t xml:space="preserve">, T., </w:t>
      </w:r>
      <w:proofErr w:type="spellStart"/>
      <w:r>
        <w:rPr>
          <w:rFonts w:ascii="Times New Roman" w:eastAsia="Times New Roman" w:hAnsi="Times New Roman" w:cs="Times New Roman"/>
          <w:sz w:val="24"/>
          <w:szCs w:val="24"/>
          <w:highlight w:val="white"/>
        </w:rPr>
        <w:t>Encarnacion</w:t>
      </w:r>
      <w:proofErr w:type="spellEnd"/>
      <w:r>
        <w:rPr>
          <w:rFonts w:ascii="Times New Roman" w:eastAsia="Times New Roman" w:hAnsi="Times New Roman" w:cs="Times New Roman"/>
          <w:sz w:val="24"/>
          <w:szCs w:val="24"/>
          <w:highlight w:val="white"/>
        </w:rPr>
        <w:t xml:space="preserve">, M.J. and </w:t>
      </w:r>
      <w:proofErr w:type="spellStart"/>
      <w:r>
        <w:rPr>
          <w:rFonts w:ascii="Times New Roman" w:eastAsia="Times New Roman" w:hAnsi="Times New Roman" w:cs="Times New Roman"/>
          <w:sz w:val="24"/>
          <w:szCs w:val="24"/>
          <w:highlight w:val="white"/>
        </w:rPr>
        <w:t>Sallong</w:t>
      </w:r>
      <w:proofErr w:type="spellEnd"/>
      <w:r>
        <w:rPr>
          <w:rFonts w:ascii="Times New Roman" w:eastAsia="Times New Roman" w:hAnsi="Times New Roman" w:cs="Times New Roman"/>
          <w:sz w:val="24"/>
          <w:szCs w:val="24"/>
          <w:highlight w:val="white"/>
        </w:rPr>
        <w:t>, M., 2021. Bureaucratic management style and workplace well-being of the Divine Word Colleges. International Journal of Research in Business and Social Science, 10(3), pp.477-489.</w:t>
      </w:r>
    </w:p>
    <w:p w14:paraId="1012B50E"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Ali, B.J. and Anwar, G., 2021. The mediation role of change management in employee development. Ali, BJ, &amp; Anwar, G.(2021). The Mediation Role of Change Management in Employee Development. International Journal of English Literature and Social Sciences, 6(2), pp.361-374.</w:t>
      </w:r>
    </w:p>
    <w:p w14:paraId="38B89BB9"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Assaad</w:t>
      </w:r>
      <w:proofErr w:type="spellEnd"/>
      <w:r>
        <w:rPr>
          <w:rFonts w:ascii="Times New Roman" w:eastAsia="Times New Roman" w:hAnsi="Times New Roman" w:cs="Times New Roman"/>
          <w:sz w:val="24"/>
          <w:szCs w:val="24"/>
          <w:highlight w:val="white"/>
        </w:rPr>
        <w:t xml:space="preserve">, R. and </w:t>
      </w:r>
      <w:proofErr w:type="spellStart"/>
      <w:r>
        <w:rPr>
          <w:rFonts w:ascii="Times New Roman" w:eastAsia="Times New Roman" w:hAnsi="Times New Roman" w:cs="Times New Roman"/>
          <w:sz w:val="24"/>
          <w:szCs w:val="24"/>
          <w:highlight w:val="white"/>
        </w:rPr>
        <w:t>El-adaway</w:t>
      </w:r>
      <w:proofErr w:type="spellEnd"/>
      <w:r>
        <w:rPr>
          <w:rFonts w:ascii="Times New Roman" w:eastAsia="Times New Roman" w:hAnsi="Times New Roman" w:cs="Times New Roman"/>
          <w:sz w:val="24"/>
          <w:szCs w:val="24"/>
          <w:highlight w:val="white"/>
        </w:rPr>
        <w:t>, I.H., 2021. Guidelines for responding to COVID-19 pandemic: Best practices, impacts, and future research directions. Journal of Management in Engineering, 37(3), p.06021001.</w:t>
      </w:r>
    </w:p>
    <w:p w14:paraId="1D3AE68B"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Battistini</w:t>
      </w:r>
      <w:proofErr w:type="spellEnd"/>
      <w:r>
        <w:rPr>
          <w:rFonts w:ascii="Times New Roman" w:eastAsia="Times New Roman" w:hAnsi="Times New Roman" w:cs="Times New Roman"/>
          <w:sz w:val="24"/>
          <w:szCs w:val="24"/>
          <w:highlight w:val="white"/>
        </w:rPr>
        <w:t xml:space="preserve">, G., 2021. The </w:t>
      </w:r>
      <w:proofErr w:type="spellStart"/>
      <w:r>
        <w:rPr>
          <w:rFonts w:ascii="Times New Roman" w:eastAsia="Times New Roman" w:hAnsi="Times New Roman" w:cs="Times New Roman"/>
          <w:sz w:val="24"/>
          <w:szCs w:val="24"/>
          <w:highlight w:val="white"/>
        </w:rPr>
        <w:t>organisational</w:t>
      </w:r>
      <w:proofErr w:type="spellEnd"/>
      <w:r>
        <w:rPr>
          <w:rFonts w:ascii="Times New Roman" w:eastAsia="Times New Roman" w:hAnsi="Times New Roman" w:cs="Times New Roman"/>
          <w:sz w:val="24"/>
          <w:szCs w:val="24"/>
          <w:highlight w:val="white"/>
        </w:rPr>
        <w:t xml:space="preserve"> relevance of good administrative practices: financial reporting and operating procedures as key drivers of business decisions and growth.</w:t>
      </w:r>
    </w:p>
    <w:p w14:paraId="77AB3045"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Boon, Q.W., 2021. A Review Of The Management Theory For Special Education Task Load Perspective. Turkish Journal of Computer and Mathematics Education (TURNCOAT), 12(11), pp.5234-5238.</w:t>
      </w:r>
    </w:p>
    <w:p w14:paraId="7D67B5BB"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Civera</w:t>
      </w:r>
      <w:proofErr w:type="spellEnd"/>
      <w:r>
        <w:rPr>
          <w:rFonts w:ascii="Times New Roman" w:eastAsia="Times New Roman" w:hAnsi="Times New Roman" w:cs="Times New Roman"/>
          <w:sz w:val="24"/>
          <w:szCs w:val="24"/>
          <w:highlight w:val="white"/>
        </w:rPr>
        <w:t xml:space="preserve">, A., Lehmann, E.E. and </w:t>
      </w:r>
      <w:proofErr w:type="spellStart"/>
      <w:r>
        <w:rPr>
          <w:rFonts w:ascii="Times New Roman" w:eastAsia="Times New Roman" w:hAnsi="Times New Roman" w:cs="Times New Roman"/>
          <w:sz w:val="24"/>
          <w:szCs w:val="24"/>
          <w:highlight w:val="white"/>
        </w:rPr>
        <w:t>Meoli</w:t>
      </w:r>
      <w:proofErr w:type="spellEnd"/>
      <w:r>
        <w:rPr>
          <w:rFonts w:ascii="Times New Roman" w:eastAsia="Times New Roman" w:hAnsi="Times New Roman" w:cs="Times New Roman"/>
          <w:sz w:val="24"/>
          <w:szCs w:val="24"/>
          <w:highlight w:val="white"/>
        </w:rPr>
        <w:t>, M., 2022. The importance of team diversity for academic spinoff performance. International Journal of Entrepreneurial Venturing, 14(4-5), pp.472-496..</w:t>
      </w:r>
    </w:p>
    <w:p w14:paraId="0EB3D214"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Forbes (2021) </w:t>
      </w:r>
      <w:proofErr w:type="spellStart"/>
      <w:r>
        <w:rPr>
          <w:rFonts w:ascii="Times New Roman" w:eastAsia="Times New Roman" w:hAnsi="Times New Roman" w:cs="Times New Roman"/>
          <w:sz w:val="24"/>
          <w:szCs w:val="24"/>
          <w:highlight w:val="white"/>
        </w:rPr>
        <w:t>Asos</w:t>
      </w:r>
      <w:proofErr w:type="spellEnd"/>
      <w:r>
        <w:rPr>
          <w:rFonts w:ascii="Times New Roman" w:eastAsia="Times New Roman" w:hAnsi="Times New Roman" w:cs="Times New Roman"/>
          <w:sz w:val="24"/>
          <w:szCs w:val="24"/>
          <w:highlight w:val="white"/>
        </w:rPr>
        <w:t xml:space="preserve"> | Company Overview &amp; News, Forbes. Forbes Magazine. Available at: https://www.forbes.com/companies/asos/?sh=1d5dd0f53cb9 (Accessed: December 27, 2022). </w:t>
      </w:r>
    </w:p>
    <w:p w14:paraId="238F0895"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Jevnaker</w:t>
      </w:r>
      <w:proofErr w:type="spellEnd"/>
      <w:r>
        <w:rPr>
          <w:rFonts w:ascii="Times New Roman" w:eastAsia="Times New Roman" w:hAnsi="Times New Roman" w:cs="Times New Roman"/>
          <w:sz w:val="24"/>
          <w:szCs w:val="24"/>
          <w:highlight w:val="white"/>
        </w:rPr>
        <w:t xml:space="preserve">, B.H. and </w:t>
      </w:r>
      <w:proofErr w:type="spellStart"/>
      <w:r>
        <w:rPr>
          <w:rFonts w:ascii="Times New Roman" w:eastAsia="Times New Roman" w:hAnsi="Times New Roman" w:cs="Times New Roman"/>
          <w:sz w:val="24"/>
          <w:szCs w:val="24"/>
          <w:highlight w:val="white"/>
        </w:rPr>
        <w:t>Misganaw</w:t>
      </w:r>
      <w:proofErr w:type="spellEnd"/>
      <w:r>
        <w:rPr>
          <w:rFonts w:ascii="Times New Roman" w:eastAsia="Times New Roman" w:hAnsi="Times New Roman" w:cs="Times New Roman"/>
          <w:sz w:val="24"/>
          <w:szCs w:val="24"/>
          <w:highlight w:val="white"/>
        </w:rPr>
        <w:t>, B.A., 2022. Technology transfer offices and the formation of academic spin-off entrepreneurial teams. Entrepreneurship &amp; Regional Development, 34(9-10), pp.977-1000.</w:t>
      </w:r>
    </w:p>
    <w:p w14:paraId="41490243"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Laing, I.F., 2021. The impact of training and development on worker performance and productivity in public sector </w:t>
      </w:r>
      <w:proofErr w:type="spellStart"/>
      <w:r>
        <w:rPr>
          <w:rFonts w:ascii="Times New Roman" w:eastAsia="Times New Roman" w:hAnsi="Times New Roman" w:cs="Times New Roman"/>
          <w:sz w:val="24"/>
          <w:szCs w:val="24"/>
          <w:highlight w:val="white"/>
        </w:rPr>
        <w:t>organisations</w:t>
      </w:r>
      <w:proofErr w:type="spellEnd"/>
      <w:r>
        <w:rPr>
          <w:rFonts w:ascii="Times New Roman" w:eastAsia="Times New Roman" w:hAnsi="Times New Roman" w:cs="Times New Roman"/>
          <w:sz w:val="24"/>
          <w:szCs w:val="24"/>
          <w:highlight w:val="white"/>
        </w:rPr>
        <w:t xml:space="preserve">: A case study of Ghana Ports and </w:t>
      </w:r>
      <w:proofErr w:type="spellStart"/>
      <w:r>
        <w:rPr>
          <w:rFonts w:ascii="Times New Roman" w:eastAsia="Times New Roman" w:hAnsi="Times New Roman" w:cs="Times New Roman"/>
          <w:sz w:val="24"/>
          <w:szCs w:val="24"/>
          <w:highlight w:val="white"/>
        </w:rPr>
        <w:t>Harbours</w:t>
      </w:r>
      <w:proofErr w:type="spellEnd"/>
      <w:r>
        <w:rPr>
          <w:rFonts w:ascii="Times New Roman" w:eastAsia="Times New Roman" w:hAnsi="Times New Roman" w:cs="Times New Roman"/>
          <w:sz w:val="24"/>
          <w:szCs w:val="24"/>
          <w:highlight w:val="white"/>
        </w:rPr>
        <w:t xml:space="preserve"> Authority. International Research Journal of Business and Strategic Management, 2(2).</w:t>
      </w:r>
    </w:p>
    <w:p w14:paraId="28E89EC8"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Lê, A. and </w:t>
      </w:r>
      <w:proofErr w:type="spellStart"/>
      <w:r>
        <w:rPr>
          <w:rFonts w:ascii="Times New Roman" w:eastAsia="Times New Roman" w:hAnsi="Times New Roman" w:cs="Times New Roman"/>
          <w:sz w:val="24"/>
          <w:szCs w:val="24"/>
          <w:highlight w:val="white"/>
        </w:rPr>
        <w:t>Osserman</w:t>
      </w:r>
      <w:proofErr w:type="spellEnd"/>
      <w:r>
        <w:rPr>
          <w:rFonts w:ascii="Times New Roman" w:eastAsia="Times New Roman" w:hAnsi="Times New Roman" w:cs="Times New Roman"/>
          <w:sz w:val="24"/>
          <w:szCs w:val="24"/>
          <w:highlight w:val="white"/>
        </w:rPr>
        <w:t>, J., 2021. Who will survive the university?. Radical Philosophy: journal of socialist feminist philosophy, 2(10).</w:t>
      </w:r>
    </w:p>
    <w:p w14:paraId="7F201B58"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Mania, K., 2022. Legal Protection of Revenge and Deepfake Porn Victims in the European Union: Findings From a Comparative Legal Study. Trauma, Violence, &amp; Abuse, p.15248380221143772.</w:t>
      </w:r>
    </w:p>
    <w:p w14:paraId="0DC6041F"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Morales, M., 2021. Covid-19, new technologies, productivity and business' emergency plan. TRANSLATION: COVID-19, NEW TECHNOLOGIES, PRODUCTIVITY AND BUSINESS EMERGENCY PLAN, 23(3), pp.764-773.</w:t>
      </w:r>
    </w:p>
    <w:p w14:paraId="0098C433"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Müller, M., 2022. Equity valuation of </w:t>
      </w:r>
      <w:proofErr w:type="spellStart"/>
      <w:r>
        <w:rPr>
          <w:rFonts w:ascii="Times New Roman" w:eastAsia="Times New Roman" w:hAnsi="Times New Roman" w:cs="Times New Roman"/>
          <w:sz w:val="24"/>
          <w:szCs w:val="24"/>
          <w:highlight w:val="white"/>
        </w:rPr>
        <w:t>Zalando</w:t>
      </w:r>
      <w:proofErr w:type="spellEnd"/>
      <w:r>
        <w:rPr>
          <w:rFonts w:ascii="Times New Roman" w:eastAsia="Times New Roman" w:hAnsi="Times New Roman" w:cs="Times New Roman"/>
          <w:sz w:val="24"/>
          <w:szCs w:val="24"/>
          <w:highlight w:val="white"/>
        </w:rPr>
        <w:t xml:space="preserve"> SE (Doctoral dissertation).</w:t>
      </w:r>
    </w:p>
    <w:p w14:paraId="7FAB8F12"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Parker, G.L. and Alexander, B., 2022. Digital Only Retail: Assessing the Necessity of an ASOS Physical Store within </w:t>
      </w:r>
      <w:proofErr w:type="spellStart"/>
      <w:r>
        <w:rPr>
          <w:rFonts w:ascii="Times New Roman" w:eastAsia="Times New Roman" w:hAnsi="Times New Roman" w:cs="Times New Roman"/>
          <w:sz w:val="24"/>
          <w:szCs w:val="24"/>
          <w:highlight w:val="white"/>
        </w:rPr>
        <w:t>Omnichannel</w:t>
      </w:r>
      <w:proofErr w:type="spellEnd"/>
      <w:r>
        <w:rPr>
          <w:rFonts w:ascii="Times New Roman" w:eastAsia="Times New Roman" w:hAnsi="Times New Roman" w:cs="Times New Roman"/>
          <w:sz w:val="24"/>
          <w:szCs w:val="24"/>
          <w:highlight w:val="white"/>
        </w:rPr>
        <w:t xml:space="preserve"> Retailing to Drive Brand Equity. Bloomsbury Fashion Business Cases.</w:t>
      </w:r>
    </w:p>
    <w:p w14:paraId="739CAEBB"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Parker, G.L. and Alexander, B., 2022. Digital Only Retail: Assessing the Necessity of an ASOS Physical Store within </w:t>
      </w:r>
      <w:proofErr w:type="spellStart"/>
      <w:r>
        <w:rPr>
          <w:rFonts w:ascii="Times New Roman" w:eastAsia="Times New Roman" w:hAnsi="Times New Roman" w:cs="Times New Roman"/>
          <w:sz w:val="24"/>
          <w:szCs w:val="24"/>
          <w:highlight w:val="white"/>
        </w:rPr>
        <w:t>Omnichannel</w:t>
      </w:r>
      <w:proofErr w:type="spellEnd"/>
      <w:r>
        <w:rPr>
          <w:rFonts w:ascii="Times New Roman" w:eastAsia="Times New Roman" w:hAnsi="Times New Roman" w:cs="Times New Roman"/>
          <w:sz w:val="24"/>
          <w:szCs w:val="24"/>
          <w:highlight w:val="white"/>
        </w:rPr>
        <w:t xml:space="preserve"> Retailing to Drive Brand Equity. Bloomsbury Fashion Business Cases.</w:t>
      </w:r>
    </w:p>
    <w:p w14:paraId="5CE837CA"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Rožman</w:t>
      </w:r>
      <w:proofErr w:type="spellEnd"/>
      <w:r>
        <w:rPr>
          <w:rFonts w:ascii="Times New Roman" w:eastAsia="Times New Roman" w:hAnsi="Times New Roman" w:cs="Times New Roman"/>
          <w:sz w:val="24"/>
          <w:szCs w:val="24"/>
          <w:highlight w:val="white"/>
        </w:rPr>
        <w:t xml:space="preserve">, M. and </w:t>
      </w:r>
      <w:proofErr w:type="spellStart"/>
      <w:r>
        <w:rPr>
          <w:rFonts w:ascii="Times New Roman" w:eastAsia="Times New Roman" w:hAnsi="Times New Roman" w:cs="Times New Roman"/>
          <w:sz w:val="24"/>
          <w:szCs w:val="24"/>
          <w:highlight w:val="white"/>
        </w:rPr>
        <w:t>Tominc</w:t>
      </w:r>
      <w:proofErr w:type="spellEnd"/>
      <w:r>
        <w:rPr>
          <w:rFonts w:ascii="Times New Roman" w:eastAsia="Times New Roman" w:hAnsi="Times New Roman" w:cs="Times New Roman"/>
          <w:sz w:val="24"/>
          <w:szCs w:val="24"/>
          <w:highlight w:val="white"/>
        </w:rPr>
        <w:t xml:space="preserve">, P., 2021. The physical, emotional and </w:t>
      </w:r>
      <w:proofErr w:type="spellStart"/>
      <w:r>
        <w:rPr>
          <w:rFonts w:ascii="Times New Roman" w:eastAsia="Times New Roman" w:hAnsi="Times New Roman" w:cs="Times New Roman"/>
          <w:sz w:val="24"/>
          <w:szCs w:val="24"/>
          <w:highlight w:val="white"/>
        </w:rPr>
        <w:t>behavioural</w:t>
      </w:r>
      <w:proofErr w:type="spellEnd"/>
      <w:r>
        <w:rPr>
          <w:rFonts w:ascii="Times New Roman" w:eastAsia="Times New Roman" w:hAnsi="Times New Roman" w:cs="Times New Roman"/>
          <w:sz w:val="24"/>
          <w:szCs w:val="24"/>
          <w:highlight w:val="white"/>
        </w:rPr>
        <w:t xml:space="preserve"> symptoms of health problems among employees before and during the COVID-19 epidemic. Employee Relations: The International Journal.</w:t>
      </w:r>
    </w:p>
    <w:p w14:paraId="53B123F6"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Sehnem</w:t>
      </w:r>
      <w:proofErr w:type="spellEnd"/>
      <w:r>
        <w:rPr>
          <w:rFonts w:ascii="Times New Roman" w:eastAsia="Times New Roman" w:hAnsi="Times New Roman" w:cs="Times New Roman"/>
          <w:sz w:val="24"/>
          <w:szCs w:val="24"/>
          <w:highlight w:val="white"/>
        </w:rPr>
        <w:t xml:space="preserve">, S., de Queiroz, A.A.F.S., Pereira, S.C.F., dos Santos </w:t>
      </w:r>
      <w:proofErr w:type="spellStart"/>
      <w:r>
        <w:rPr>
          <w:rFonts w:ascii="Times New Roman" w:eastAsia="Times New Roman" w:hAnsi="Times New Roman" w:cs="Times New Roman"/>
          <w:sz w:val="24"/>
          <w:szCs w:val="24"/>
          <w:highlight w:val="white"/>
        </w:rPr>
        <w:t>Correia</w:t>
      </w:r>
      <w:proofErr w:type="spellEnd"/>
      <w:r>
        <w:rPr>
          <w:rFonts w:ascii="Times New Roman" w:eastAsia="Times New Roman" w:hAnsi="Times New Roman" w:cs="Times New Roman"/>
          <w:sz w:val="24"/>
          <w:szCs w:val="24"/>
          <w:highlight w:val="white"/>
        </w:rPr>
        <w:t xml:space="preserve">, G. and </w:t>
      </w:r>
      <w:proofErr w:type="spellStart"/>
      <w:r>
        <w:rPr>
          <w:rFonts w:ascii="Times New Roman" w:eastAsia="Times New Roman" w:hAnsi="Times New Roman" w:cs="Times New Roman"/>
          <w:sz w:val="24"/>
          <w:szCs w:val="24"/>
          <w:highlight w:val="white"/>
        </w:rPr>
        <w:t>Kuzma</w:t>
      </w:r>
      <w:proofErr w:type="spellEnd"/>
      <w:r>
        <w:rPr>
          <w:rFonts w:ascii="Times New Roman" w:eastAsia="Times New Roman" w:hAnsi="Times New Roman" w:cs="Times New Roman"/>
          <w:sz w:val="24"/>
          <w:szCs w:val="24"/>
          <w:highlight w:val="white"/>
        </w:rPr>
        <w:t xml:space="preserve">, E., 2022. Circular economy and innovation: A look from the perspective of </w:t>
      </w:r>
      <w:proofErr w:type="spellStart"/>
      <w:r>
        <w:rPr>
          <w:rFonts w:ascii="Times New Roman" w:eastAsia="Times New Roman" w:hAnsi="Times New Roman" w:cs="Times New Roman"/>
          <w:sz w:val="24"/>
          <w:szCs w:val="24"/>
          <w:highlight w:val="white"/>
        </w:rPr>
        <w:t>organisational</w:t>
      </w:r>
      <w:proofErr w:type="spellEnd"/>
      <w:r>
        <w:rPr>
          <w:rFonts w:ascii="Times New Roman" w:eastAsia="Times New Roman" w:hAnsi="Times New Roman" w:cs="Times New Roman"/>
          <w:sz w:val="24"/>
          <w:szCs w:val="24"/>
          <w:highlight w:val="white"/>
        </w:rPr>
        <w:t xml:space="preserve"> capabilities. Business Strategy and the Environment, 31(1), pp.236-250.</w:t>
      </w:r>
    </w:p>
    <w:p w14:paraId="4DBD7D91"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Uddin</w:t>
      </w:r>
      <w:proofErr w:type="spellEnd"/>
      <w:r>
        <w:rPr>
          <w:rFonts w:ascii="Times New Roman" w:eastAsia="Times New Roman" w:hAnsi="Times New Roman" w:cs="Times New Roman"/>
          <w:sz w:val="24"/>
          <w:szCs w:val="24"/>
          <w:highlight w:val="white"/>
        </w:rPr>
        <w:t xml:space="preserve">, M.A., </w:t>
      </w:r>
      <w:proofErr w:type="spellStart"/>
      <w:r>
        <w:rPr>
          <w:rFonts w:ascii="Times New Roman" w:eastAsia="Times New Roman" w:hAnsi="Times New Roman" w:cs="Times New Roman"/>
          <w:sz w:val="24"/>
          <w:szCs w:val="24"/>
          <w:highlight w:val="white"/>
        </w:rPr>
        <w:t>Biswas</w:t>
      </w:r>
      <w:proofErr w:type="spellEnd"/>
      <w:r>
        <w:rPr>
          <w:rFonts w:ascii="Times New Roman" w:eastAsia="Times New Roman" w:hAnsi="Times New Roman" w:cs="Times New Roman"/>
          <w:sz w:val="24"/>
          <w:szCs w:val="24"/>
          <w:highlight w:val="white"/>
        </w:rPr>
        <w:t xml:space="preserve">, S.R., </w:t>
      </w:r>
      <w:proofErr w:type="spellStart"/>
      <w:r>
        <w:rPr>
          <w:rFonts w:ascii="Times New Roman" w:eastAsia="Times New Roman" w:hAnsi="Times New Roman" w:cs="Times New Roman"/>
          <w:sz w:val="24"/>
          <w:szCs w:val="24"/>
          <w:highlight w:val="white"/>
        </w:rPr>
        <w:t>Bhattacharjee</w:t>
      </w:r>
      <w:proofErr w:type="spellEnd"/>
      <w:r>
        <w:rPr>
          <w:rFonts w:ascii="Times New Roman" w:eastAsia="Times New Roman" w:hAnsi="Times New Roman" w:cs="Times New Roman"/>
          <w:sz w:val="24"/>
          <w:szCs w:val="24"/>
          <w:highlight w:val="white"/>
        </w:rPr>
        <w:t xml:space="preserve">, S., </w:t>
      </w:r>
      <w:proofErr w:type="spellStart"/>
      <w:r>
        <w:rPr>
          <w:rFonts w:ascii="Times New Roman" w:eastAsia="Times New Roman" w:hAnsi="Times New Roman" w:cs="Times New Roman"/>
          <w:sz w:val="24"/>
          <w:szCs w:val="24"/>
          <w:highlight w:val="white"/>
        </w:rPr>
        <w:t>Dey</w:t>
      </w:r>
      <w:proofErr w:type="spellEnd"/>
      <w:r>
        <w:rPr>
          <w:rFonts w:ascii="Times New Roman" w:eastAsia="Times New Roman" w:hAnsi="Times New Roman" w:cs="Times New Roman"/>
          <w:sz w:val="24"/>
          <w:szCs w:val="24"/>
          <w:highlight w:val="white"/>
        </w:rPr>
        <w:t xml:space="preserve">, M. and </w:t>
      </w:r>
      <w:proofErr w:type="spellStart"/>
      <w:r>
        <w:rPr>
          <w:rFonts w:ascii="Times New Roman" w:eastAsia="Times New Roman" w:hAnsi="Times New Roman" w:cs="Times New Roman"/>
          <w:sz w:val="24"/>
          <w:szCs w:val="24"/>
          <w:highlight w:val="white"/>
        </w:rPr>
        <w:t>Mahmood</w:t>
      </w:r>
      <w:proofErr w:type="spellEnd"/>
      <w:r>
        <w:rPr>
          <w:rFonts w:ascii="Times New Roman" w:eastAsia="Times New Roman" w:hAnsi="Times New Roman" w:cs="Times New Roman"/>
          <w:sz w:val="24"/>
          <w:szCs w:val="24"/>
          <w:highlight w:val="white"/>
        </w:rPr>
        <w:t xml:space="preserve">, M., 2021. Inspiring employees' ecological </w:t>
      </w:r>
      <w:proofErr w:type="spellStart"/>
      <w:r>
        <w:rPr>
          <w:rFonts w:ascii="Times New Roman" w:eastAsia="Times New Roman" w:hAnsi="Times New Roman" w:cs="Times New Roman"/>
          <w:sz w:val="24"/>
          <w:szCs w:val="24"/>
          <w:highlight w:val="white"/>
        </w:rPr>
        <w:t>behaviours</w:t>
      </w:r>
      <w:proofErr w:type="spellEnd"/>
      <w:r>
        <w:rPr>
          <w:rFonts w:ascii="Times New Roman" w:eastAsia="Times New Roman" w:hAnsi="Times New Roman" w:cs="Times New Roman"/>
          <w:sz w:val="24"/>
          <w:szCs w:val="24"/>
          <w:highlight w:val="white"/>
        </w:rPr>
        <w:t>: The roles of corporate environmental strategy, biospheric values, and eco‐centric leadership. Business Strategy and the Environment, 30(5), pp.2367-2381</w:t>
      </w:r>
    </w:p>
    <w:p w14:paraId="7986FE69" w14:textId="77777777" w:rsidR="002E1A1E" w:rsidRDefault="002E1A1E">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Visyn</w:t>
      </w:r>
      <w:proofErr w:type="spellEnd"/>
      <w:r>
        <w:rPr>
          <w:rFonts w:ascii="Times New Roman" w:eastAsia="Times New Roman" w:hAnsi="Times New Roman" w:cs="Times New Roman"/>
          <w:sz w:val="24"/>
          <w:szCs w:val="24"/>
          <w:highlight w:val="white"/>
        </w:rPr>
        <w:t xml:space="preserve">, V., </w:t>
      </w:r>
      <w:proofErr w:type="spellStart"/>
      <w:r>
        <w:rPr>
          <w:rFonts w:ascii="Times New Roman" w:eastAsia="Times New Roman" w:hAnsi="Times New Roman" w:cs="Times New Roman"/>
          <w:sz w:val="24"/>
          <w:szCs w:val="24"/>
          <w:highlight w:val="white"/>
        </w:rPr>
        <w:t>Zemko</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Lamazda</w:t>
      </w:r>
      <w:proofErr w:type="spellEnd"/>
      <w:r>
        <w:rPr>
          <w:rFonts w:ascii="Times New Roman" w:eastAsia="Times New Roman" w:hAnsi="Times New Roman" w:cs="Times New Roman"/>
          <w:sz w:val="24"/>
          <w:szCs w:val="24"/>
          <w:highlight w:val="white"/>
        </w:rPr>
        <w:t xml:space="preserve">, P., </w:t>
      </w:r>
      <w:proofErr w:type="spellStart"/>
      <w:r>
        <w:rPr>
          <w:rFonts w:ascii="Times New Roman" w:eastAsia="Times New Roman" w:hAnsi="Times New Roman" w:cs="Times New Roman"/>
          <w:sz w:val="24"/>
          <w:szCs w:val="24"/>
          <w:highlight w:val="white"/>
        </w:rPr>
        <w:t>Pundor</w:t>
      </w:r>
      <w:proofErr w:type="spellEnd"/>
      <w:r>
        <w:rPr>
          <w:rFonts w:ascii="Times New Roman" w:eastAsia="Times New Roman" w:hAnsi="Times New Roman" w:cs="Times New Roman"/>
          <w:sz w:val="24"/>
          <w:szCs w:val="24"/>
          <w:highlight w:val="white"/>
        </w:rPr>
        <w:t xml:space="preserve">, I., </w:t>
      </w:r>
      <w:proofErr w:type="spellStart"/>
      <w:r>
        <w:rPr>
          <w:rFonts w:ascii="Times New Roman" w:eastAsia="Times New Roman" w:hAnsi="Times New Roman" w:cs="Times New Roman"/>
          <w:sz w:val="24"/>
          <w:szCs w:val="24"/>
          <w:highlight w:val="white"/>
        </w:rPr>
        <w:t>Каmardina</w:t>
      </w:r>
      <w:proofErr w:type="spellEnd"/>
      <w:r>
        <w:rPr>
          <w:rFonts w:ascii="Times New Roman" w:eastAsia="Times New Roman" w:hAnsi="Times New Roman" w:cs="Times New Roman"/>
          <w:sz w:val="24"/>
          <w:szCs w:val="24"/>
          <w:highlight w:val="white"/>
        </w:rPr>
        <w:t xml:space="preserve">, Y. and </w:t>
      </w:r>
      <w:proofErr w:type="spellStart"/>
      <w:r>
        <w:rPr>
          <w:rFonts w:ascii="Times New Roman" w:eastAsia="Times New Roman" w:hAnsi="Times New Roman" w:cs="Times New Roman"/>
          <w:sz w:val="24"/>
          <w:szCs w:val="24"/>
          <w:highlight w:val="white"/>
        </w:rPr>
        <w:t>Fridmanska</w:t>
      </w:r>
      <w:proofErr w:type="spellEnd"/>
      <w:r>
        <w:rPr>
          <w:rFonts w:ascii="Times New Roman" w:eastAsia="Times New Roman" w:hAnsi="Times New Roman" w:cs="Times New Roman"/>
          <w:sz w:val="24"/>
          <w:szCs w:val="24"/>
          <w:highlight w:val="white"/>
        </w:rPr>
        <w:t>, V., 2021. Conceptual principles of law in the context of the development of the theory of the state and law.</w:t>
      </w:r>
      <w:r>
        <w:rPr>
          <w:rFonts w:ascii="Times New Roman" w:eastAsia="Times New Roman" w:hAnsi="Times New Roman" w:cs="Times New Roman"/>
          <w:sz w:val="24"/>
          <w:szCs w:val="24"/>
        </w:rPr>
        <w:t xml:space="preserve">  </w:t>
      </w:r>
    </w:p>
    <w:p w14:paraId="4ADB0113"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Zanjirani</w:t>
      </w:r>
      <w:proofErr w:type="spellEnd"/>
      <w:r>
        <w:rPr>
          <w:rFonts w:ascii="Times New Roman" w:eastAsia="Times New Roman" w:hAnsi="Times New Roman" w:cs="Times New Roman"/>
          <w:sz w:val="24"/>
          <w:szCs w:val="24"/>
          <w:highlight w:val="white"/>
        </w:rPr>
        <w:t xml:space="preserve">, R., </w:t>
      </w:r>
      <w:proofErr w:type="spellStart"/>
      <w:r>
        <w:rPr>
          <w:rFonts w:ascii="Times New Roman" w:eastAsia="Times New Roman" w:hAnsi="Times New Roman" w:cs="Times New Roman"/>
          <w:sz w:val="24"/>
          <w:szCs w:val="24"/>
          <w:highlight w:val="white"/>
        </w:rPr>
        <w:t>Asgari</w:t>
      </w:r>
      <w:proofErr w:type="spellEnd"/>
      <w:r>
        <w:rPr>
          <w:rFonts w:ascii="Times New Roman" w:eastAsia="Times New Roman" w:hAnsi="Times New Roman" w:cs="Times New Roman"/>
          <w:sz w:val="24"/>
          <w:szCs w:val="24"/>
          <w:highlight w:val="white"/>
        </w:rPr>
        <w:t xml:space="preserve">, N. and Van </w:t>
      </w:r>
      <w:proofErr w:type="spellStart"/>
      <w:r>
        <w:rPr>
          <w:rFonts w:ascii="Times New Roman" w:eastAsia="Times New Roman" w:hAnsi="Times New Roman" w:cs="Times New Roman"/>
          <w:sz w:val="24"/>
          <w:szCs w:val="24"/>
          <w:highlight w:val="white"/>
        </w:rPr>
        <w:t>Wassenhove</w:t>
      </w:r>
      <w:proofErr w:type="spellEnd"/>
      <w:r>
        <w:rPr>
          <w:rFonts w:ascii="Times New Roman" w:eastAsia="Times New Roman" w:hAnsi="Times New Roman" w:cs="Times New Roman"/>
          <w:sz w:val="24"/>
          <w:szCs w:val="24"/>
          <w:highlight w:val="white"/>
        </w:rPr>
        <w:t>, L.N., 2022. Fast Fashion, Charities, and the Circular Economy: Challenges for Operations Management. Production and Operations Management, 31(3), pp.1089-1114.</w:t>
      </w:r>
    </w:p>
    <w:p w14:paraId="4EC5045A" w14:textId="77777777" w:rsidR="002E1A1E" w:rsidRDefault="002E1A1E">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Zhangabylov</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Danko</w:t>
      </w:r>
      <w:proofErr w:type="spellEnd"/>
      <w:r>
        <w:rPr>
          <w:rFonts w:ascii="Times New Roman" w:eastAsia="Times New Roman" w:hAnsi="Times New Roman" w:cs="Times New Roman"/>
          <w:sz w:val="24"/>
          <w:szCs w:val="24"/>
          <w:highlight w:val="white"/>
        </w:rPr>
        <w:t xml:space="preserve">, K. and </w:t>
      </w:r>
      <w:proofErr w:type="spellStart"/>
      <w:r>
        <w:rPr>
          <w:rFonts w:ascii="Times New Roman" w:eastAsia="Times New Roman" w:hAnsi="Times New Roman" w:cs="Times New Roman"/>
          <w:sz w:val="24"/>
          <w:szCs w:val="24"/>
          <w:highlight w:val="white"/>
        </w:rPr>
        <w:t>Baus</w:t>
      </w:r>
      <w:proofErr w:type="spellEnd"/>
      <w:r>
        <w:rPr>
          <w:rFonts w:ascii="Times New Roman" w:eastAsia="Times New Roman" w:hAnsi="Times New Roman" w:cs="Times New Roman"/>
          <w:sz w:val="24"/>
          <w:szCs w:val="24"/>
          <w:highlight w:val="white"/>
        </w:rPr>
        <w:t>, T., 2021. The Importance of IP Rights for Technological Academic Spin-Offs. Available at SSRN 4175617.</w:t>
      </w:r>
    </w:p>
    <w:p w14:paraId="7744D15A" w14:textId="77777777" w:rsidR="00E63679" w:rsidRDefault="00E63679">
      <w:pPr>
        <w:pStyle w:val="Normal1"/>
        <w:spacing w:line="360" w:lineRule="auto"/>
        <w:jc w:val="both"/>
        <w:rPr>
          <w:rFonts w:ascii="Times New Roman" w:eastAsia="Times New Roman" w:hAnsi="Times New Roman" w:cs="Times New Roman"/>
          <w:sz w:val="24"/>
          <w:szCs w:val="24"/>
          <w:highlight w:val="white"/>
        </w:rPr>
      </w:pPr>
    </w:p>
    <w:p w14:paraId="26204FAD" w14:textId="77777777" w:rsidR="00E63679" w:rsidRDefault="00E63679">
      <w:pPr>
        <w:pStyle w:val="Normal1"/>
        <w:spacing w:line="360" w:lineRule="auto"/>
        <w:jc w:val="both"/>
        <w:rPr>
          <w:rFonts w:ascii="Times New Roman" w:eastAsia="Times New Roman" w:hAnsi="Times New Roman" w:cs="Times New Roman"/>
          <w:b/>
          <w:sz w:val="24"/>
          <w:szCs w:val="24"/>
          <w:highlight w:val="white"/>
        </w:rPr>
      </w:pPr>
    </w:p>
    <w:p w14:paraId="409D5B91" w14:textId="77777777" w:rsidR="00E63679" w:rsidRDefault="00E63679">
      <w:pPr>
        <w:pStyle w:val="Normal1"/>
        <w:spacing w:line="360" w:lineRule="auto"/>
        <w:jc w:val="both"/>
        <w:rPr>
          <w:rFonts w:ascii="Times New Roman" w:eastAsia="Times New Roman" w:hAnsi="Times New Roman" w:cs="Times New Roman"/>
          <w:b/>
          <w:sz w:val="24"/>
          <w:szCs w:val="24"/>
          <w:highlight w:val="white"/>
        </w:rPr>
      </w:pPr>
    </w:p>
    <w:p w14:paraId="6FCE9A99" w14:textId="77777777" w:rsidR="00E63679" w:rsidRDefault="000208C4">
      <w:pPr>
        <w:pStyle w:val="Heading1"/>
        <w:spacing w:line="360" w:lineRule="auto"/>
        <w:jc w:val="both"/>
        <w:rPr>
          <w:rFonts w:ascii="Times New Roman" w:eastAsia="Times New Roman" w:hAnsi="Times New Roman" w:cs="Times New Roman"/>
          <w:b/>
          <w:sz w:val="24"/>
          <w:szCs w:val="24"/>
        </w:rPr>
      </w:pPr>
      <w:bookmarkStart w:id="21" w:name="_lfg67zd7t45z" w:colFirst="0" w:colLast="0"/>
      <w:bookmarkStart w:id="22" w:name="_Toc123034694"/>
      <w:bookmarkEnd w:id="21"/>
      <w:r>
        <w:rPr>
          <w:rFonts w:ascii="Times New Roman" w:eastAsia="Times New Roman" w:hAnsi="Times New Roman" w:cs="Times New Roman"/>
          <w:b/>
          <w:sz w:val="24"/>
          <w:szCs w:val="24"/>
        </w:rPr>
        <w:lastRenderedPageBreak/>
        <w:t>Part 2 Reflective journal</w:t>
      </w:r>
      <w:bookmarkEnd w:id="22"/>
      <w:r>
        <w:rPr>
          <w:rFonts w:ascii="Times New Roman" w:eastAsia="Times New Roman" w:hAnsi="Times New Roman" w:cs="Times New Roman"/>
          <w:b/>
          <w:sz w:val="24"/>
          <w:szCs w:val="24"/>
        </w:rPr>
        <w:t xml:space="preserve"> </w:t>
      </w:r>
    </w:p>
    <w:p w14:paraId="640DC003" w14:textId="77777777" w:rsidR="00E63679" w:rsidRDefault="00E63679">
      <w:pPr>
        <w:pStyle w:val="Normal1"/>
        <w:spacing w:line="360" w:lineRule="auto"/>
        <w:jc w:val="both"/>
        <w:rPr>
          <w:rFonts w:ascii="Times New Roman" w:eastAsia="Times New Roman" w:hAnsi="Times New Roman" w:cs="Times New Roman"/>
          <w:b/>
          <w:sz w:val="24"/>
          <w:szCs w:val="24"/>
        </w:rPr>
      </w:pPr>
    </w:p>
    <w:p w14:paraId="7E8C2A99"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Reflection is one of the important factors because it allows an individual to understand their own weakness and strength. </w:t>
      </w:r>
      <w:proofErr w:type="spellStart"/>
      <w:r>
        <w:rPr>
          <w:rFonts w:ascii="Times New Roman" w:eastAsia="Times New Roman" w:hAnsi="Times New Roman" w:cs="Times New Roman"/>
          <w:sz w:val="24"/>
          <w:szCs w:val="24"/>
        </w:rPr>
        <w:t>Kolb's</w:t>
      </w:r>
      <w:proofErr w:type="spellEnd"/>
      <w:r>
        <w:rPr>
          <w:rFonts w:ascii="Times New Roman" w:eastAsia="Times New Roman" w:hAnsi="Times New Roman" w:cs="Times New Roman"/>
          <w:sz w:val="24"/>
          <w:szCs w:val="24"/>
        </w:rPr>
        <w:t xml:space="preserve"> learning stage is one of the effective methods of learning as it has four different stages and allows the learner to learn accordingly (</w:t>
      </w:r>
      <w:proofErr w:type="spellStart"/>
      <w:r>
        <w:rPr>
          <w:rFonts w:ascii="Times New Roman" w:eastAsia="Times New Roman" w:hAnsi="Times New Roman" w:cs="Times New Roman"/>
          <w:sz w:val="24"/>
          <w:szCs w:val="24"/>
        </w:rPr>
        <w:t>Binnie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Bonsor</w:t>
      </w:r>
      <w:proofErr w:type="spellEnd"/>
      <w:r>
        <w:rPr>
          <w:rFonts w:ascii="Times New Roman" w:eastAsia="Times New Roman" w:hAnsi="Times New Roman" w:cs="Times New Roman"/>
          <w:sz w:val="24"/>
          <w:szCs w:val="24"/>
        </w:rPr>
        <w:t xml:space="preserve">, 2021). There are four different learning stages such as “concrete learning, reflective observation, abstract </w:t>
      </w:r>
      <w:proofErr w:type="spellStart"/>
      <w:r>
        <w:rPr>
          <w:rFonts w:ascii="Times New Roman" w:eastAsia="Times New Roman" w:hAnsi="Times New Roman" w:cs="Times New Roman"/>
          <w:sz w:val="24"/>
          <w:szCs w:val="24"/>
        </w:rPr>
        <w:t>conceptualisation</w:t>
      </w:r>
      <w:proofErr w:type="spellEnd"/>
      <w:r>
        <w:rPr>
          <w:rFonts w:ascii="Times New Roman" w:eastAsia="Times New Roman" w:hAnsi="Times New Roman" w:cs="Times New Roman"/>
          <w:sz w:val="24"/>
          <w:szCs w:val="24"/>
        </w:rPr>
        <w:t xml:space="preserve"> and active experimentation”. </w:t>
      </w:r>
    </w:p>
    <w:p w14:paraId="624B24EB"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Concrete learning:</w:t>
      </w:r>
      <w:r>
        <w:rPr>
          <w:rFonts w:ascii="Times New Roman" w:eastAsia="Times New Roman" w:hAnsi="Times New Roman" w:cs="Times New Roman"/>
          <w:sz w:val="24"/>
          <w:szCs w:val="24"/>
        </w:rPr>
        <w:t xml:space="preserve"> This is the first learning cycle in </w:t>
      </w:r>
      <w:proofErr w:type="spellStart"/>
      <w:r>
        <w:rPr>
          <w:rFonts w:ascii="Times New Roman" w:eastAsia="Times New Roman" w:hAnsi="Times New Roman" w:cs="Times New Roman"/>
          <w:sz w:val="24"/>
          <w:szCs w:val="24"/>
        </w:rPr>
        <w:t>Kolb's</w:t>
      </w:r>
      <w:proofErr w:type="spellEnd"/>
      <w:r>
        <w:rPr>
          <w:rFonts w:ascii="Times New Roman" w:eastAsia="Times New Roman" w:hAnsi="Times New Roman" w:cs="Times New Roman"/>
          <w:sz w:val="24"/>
          <w:szCs w:val="24"/>
        </w:rPr>
        <w:t xml:space="preserve"> learning style, in this learning cycle individual learners show their interest and get involved in everyday situations (</w:t>
      </w:r>
      <w:proofErr w:type="spellStart"/>
      <w:r>
        <w:rPr>
          <w:rFonts w:ascii="Times New Roman" w:eastAsia="Times New Roman" w:hAnsi="Times New Roman" w:cs="Times New Roman"/>
          <w:sz w:val="24"/>
          <w:szCs w:val="24"/>
        </w:rPr>
        <w:t>Djabarouti</w:t>
      </w:r>
      <w:proofErr w:type="spellEnd"/>
      <w:r>
        <w:rPr>
          <w:rFonts w:ascii="Times New Roman" w:eastAsia="Times New Roman" w:hAnsi="Times New Roman" w:cs="Times New Roman"/>
          <w:sz w:val="24"/>
          <w:szCs w:val="24"/>
        </w:rPr>
        <w:t xml:space="preserve"> and O’Flaherty, 2019). The learning session was very much productive because it provided me with good information regarding the workplace. The workplace is a very important thing because this is a place where an individual performs their respective duties. The teaching and learning session from week 1 to week 9 is all about the transformation of the workplace. I was feeling very motivated during the session because the information I was getting is very useful in our day-to-day life. At the initial stage of learning, we were provided with information regarding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background.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which was chosen is one of the online retail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the UK, that deals with clothing items. I was very motivated because every individual in the UK is aware of online shopping and prefers shopping online rather than visiting the store. The weekly session also provided information about beliefs, values and attitudes within the workplace. During the teaching and learning, the teacher asked us questions related to beliefs, values and attitudes. While getting the information I felt that it is very much important because it increases the efficiency of the workplace. When we were asked about such information, we were very excited because it plays a very important role in the workplace. The professor used various tools to provide education in a better form, which made teaching and learning more effective. Teachers used the internet, digital screen and other technologies while providing information. </w:t>
      </w:r>
    </w:p>
    <w:p w14:paraId="77D43697"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teaching and learning were also productive because they provided information regarding the management of theory. Management theory helped in understanding ways through which different people have different values, attitudes and beliefs. While studying I was facing problems in note taking because I am not writing the required information. I was also not able to understand the management theory due to which I was not able to gather more information. Later in the coming week, we are provided with information regarding the impact of covid-19. The pandemic had a very important role in the transformation of the workplace because every </w:t>
      </w:r>
      <w:r>
        <w:rPr>
          <w:rFonts w:ascii="Times New Roman" w:eastAsia="Times New Roman" w:hAnsi="Times New Roman" w:cs="Times New Roman"/>
          <w:sz w:val="24"/>
          <w:szCs w:val="24"/>
        </w:rPr>
        <w:lastRenderedPageBreak/>
        <w:t xml:space="preserve">operation in the business was stopped and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was trying every possible way to deal with it. The teaching and learning were much more interesting when they provided information on covid-19 impact because the whole world was dealing with the same problem.  When the teacher provided real-life examples the learning was more effective the learner was getting all the required information. I was also communicating with the teacher directly. They used internet sources because they allowed the teacher to get the required information that will be effective in teaching the learner about workplace transformation. The session also provided information about the other factors that affect the workplace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such as equality, and diversity in the workplace. Earlier I was not having such information about workplace transformation but while getting more information, I was able to understand the importance of different factors. </w:t>
      </w:r>
    </w:p>
    <w:p w14:paraId="233F3C4A" w14:textId="77777777" w:rsidR="00E63679" w:rsidRDefault="00E63679">
      <w:pPr>
        <w:pStyle w:val="Normal1"/>
        <w:spacing w:line="360" w:lineRule="auto"/>
        <w:jc w:val="both"/>
        <w:rPr>
          <w:rFonts w:ascii="Times New Roman" w:eastAsia="Times New Roman" w:hAnsi="Times New Roman" w:cs="Times New Roman"/>
          <w:sz w:val="24"/>
          <w:szCs w:val="24"/>
        </w:rPr>
      </w:pPr>
    </w:p>
    <w:p w14:paraId="4BF8990E"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Reflective observation:</w:t>
      </w:r>
      <w:r>
        <w:rPr>
          <w:rFonts w:ascii="Times New Roman" w:eastAsia="Times New Roman" w:hAnsi="Times New Roman" w:cs="Times New Roman"/>
          <w:sz w:val="24"/>
          <w:szCs w:val="24"/>
        </w:rPr>
        <w:t xml:space="preserve"> This is the second stage of learning, in this stage the learner understands the situation from different points of view (</w:t>
      </w:r>
      <w:proofErr w:type="spellStart"/>
      <w:r>
        <w:rPr>
          <w:rFonts w:ascii="Times New Roman" w:eastAsia="Times New Roman" w:hAnsi="Times New Roman" w:cs="Times New Roman"/>
          <w:sz w:val="24"/>
          <w:szCs w:val="24"/>
        </w:rPr>
        <w:t>Davitadze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The learners depend on patience, objectivity and careful judgement but do not take any required action. Instead, the learner develops an opinion on the basis of thoughts and feelings. Workplace transformation is very much important because it helps in the development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Not only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 the consumer also gets better service and attracts consumers towards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More than 87% of people were doing online shopping during the covid-19 and the workplace was transforming accordingly (</w:t>
      </w:r>
      <w:proofErr w:type="spellStart"/>
      <w:r>
        <w:rPr>
          <w:rFonts w:ascii="Times New Roman" w:eastAsia="Times New Roman" w:hAnsi="Times New Roman" w:cs="Times New Roman"/>
          <w:sz w:val="24"/>
          <w:szCs w:val="24"/>
        </w:rPr>
        <w:t>Tarhini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I was also getting various information about the belief, values and attitudes from every perspective, such as customer, employee and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 was understanding the situation in a very effective manner because I was gathering information from different sources. I also visited many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websites after my weekly session. I was developing my opinion after getting all the required information but not taking any necessary action. I was just understanding the information with patience on the basis of thoughts and feelings. </w:t>
      </w:r>
    </w:p>
    <w:p w14:paraId="1B149471"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gets many benefits if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having good belief, attitudes and values it helps to improve employee and customer engagement. Employees perform their respective duties without any stress, which increases the quality of products and services. The weekly session has provided such information, there was an extra week for teaching only belief, value and attitude. The lesson has also provided information from the consumer's perspective also. When there is belief, values and attitude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 consumer gets attracted towards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market, there are large numbers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but the consumer only does business with those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maintain their belief, values and attitudes. During </w:t>
      </w:r>
      <w:r>
        <w:rPr>
          <w:rFonts w:ascii="Times New Roman" w:eastAsia="Times New Roman" w:hAnsi="Times New Roman" w:cs="Times New Roman"/>
          <w:sz w:val="24"/>
          <w:szCs w:val="24"/>
        </w:rPr>
        <w:lastRenderedPageBreak/>
        <w:t xml:space="preserve">the weekly session, the teacher took more practical sessions because it is very much effective. The learners get the required information about the topic because it gives real-life experience. We all were very excited when there was a practical session because we visited different workplaces and directly communicated with the employees and customers. We visited the ASOS store online website and it was very much effective because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had updated every required information. The learning session was very much effective because we were getting easy access to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 teachers have also used the “Scientific Management Theory '', to understand the management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It was very good because every piece of information was related to the theory. The teacher has also used the “Bureaucratic management theory” and “Administrative Management theory”, which help me in understanding the topic from different perspectives. </w:t>
      </w:r>
    </w:p>
    <w:p w14:paraId="7F8F6B2B"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Abstract </w:t>
      </w:r>
      <w:proofErr w:type="spellStart"/>
      <w:r>
        <w:rPr>
          <w:rFonts w:ascii="Times New Roman" w:eastAsia="Times New Roman" w:hAnsi="Times New Roman" w:cs="Times New Roman"/>
          <w:b/>
          <w:i/>
          <w:sz w:val="24"/>
          <w:szCs w:val="24"/>
        </w:rPr>
        <w:t>conceptualisation</w:t>
      </w:r>
      <w:proofErr w:type="spellEnd"/>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This is the third stage of learning, in this stage, the learner uses ideas, theories and logical approaches. This stage does not give priority the interpersonal feelings or issues, to have a better understanding of the problem or situation. Therefore in most cases, the learner depends upon building theories and ideas and systematic planning to solve practical problems and issues (Yearling, 2019). The weekly session was very much productive because the professor used different theories, and the learner was using this theory to understand workplace transformation. The teacher has provided information regarding the “Scientific Management Theory”, to understand workplace transformation. This learning of the theory helps me to understand the belief, values and attitude contribution to the development of workplace. This management theory focuses on the increasing the performance of the employees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other week the teacher also provided the information about another theory “Bureaucratic management theory”. According to this theory structure plays a very important role. The teacher provided the information regarding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structure, while transforming the workplace. There are different structures such as flat and tall structures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 teacher used the digital screen to demonstrate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I was getting information from every source and developing proper ideas about the importance of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structure in maintaining belief, value and attitudes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p w14:paraId="3C0F52B2" w14:textId="77777777" w:rsidR="00E63679" w:rsidRDefault="000208C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workplace transformation is extremely important because it help in increasing the efficiency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Every individual 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should have same belief, values and  attitude. The leader are the role model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they share information with all the subordinates. I was able to understand the situation because during the covid-19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were not able to perform accordingly because many employees were very </w:t>
      </w:r>
      <w:r>
        <w:rPr>
          <w:rFonts w:ascii="Times New Roman" w:eastAsia="Times New Roman" w:hAnsi="Times New Roman" w:cs="Times New Roman"/>
          <w:sz w:val="24"/>
          <w:szCs w:val="24"/>
        </w:rPr>
        <w:lastRenderedPageBreak/>
        <w:t xml:space="preserve">much reluctant to come into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Teacher provided us with good information and real life example, so that we could have better information. Teacher was planning every week to provide better education to us, so that we can develop a good knowledge base. Therefore I was getting information and solving the given problem and questions effectively. I was also collecting information through other theories, so that the quality of information becomes more authentic. Theories provided me an opportunity to understand the given topic about workplace transformation. I also used the “Administrative Management theory”, according to this theory there are about five basic factors, such as “planning, controlling,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command and coordination”. This help me in logical approaches and collect information about the workplace transformation. ASOS is a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that has good culture during this learning stage i was getting more information about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After gathering the information about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 was formulating ideas about the importance of workplace transformation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This learning stage was productive because it provided logical information about the consumer and employee’s beliefs, values and attitudes towards the transformation of the workplace. </w:t>
      </w:r>
    </w:p>
    <w:p w14:paraId="32E45D18" w14:textId="77777777" w:rsidR="00E63679" w:rsidRDefault="000208C4">
      <w:pPr>
        <w:pStyle w:val="Normal1"/>
        <w:spacing w:line="360" w:lineRule="auto"/>
        <w:jc w:val="both"/>
        <w:rPr>
          <w:rFonts w:ascii="Times New Roman" w:eastAsia="Times New Roman" w:hAnsi="Times New Roman" w:cs="Times New Roman"/>
          <w:sz w:val="24"/>
          <w:szCs w:val="24"/>
        </w:rPr>
      </w:pPr>
      <w:r w:rsidRPr="002E1A1E">
        <w:rPr>
          <w:rFonts w:ascii="Times New Roman" w:eastAsia="Times New Roman" w:hAnsi="Times New Roman" w:cs="Times New Roman"/>
          <w:b/>
          <w:i/>
          <w:sz w:val="24"/>
          <w:szCs w:val="24"/>
        </w:rPr>
        <w:t>Active experimentation: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Active experimentation is the stage where learners show an active learning experience by experiencing and experimenting various situations that are encountered while learning process or journey (</w:t>
      </w:r>
      <w:r>
        <w:rPr>
          <w:rFonts w:ascii="Times New Roman" w:eastAsia="Times New Roman" w:hAnsi="Times New Roman" w:cs="Times New Roman"/>
          <w:sz w:val="24"/>
          <w:szCs w:val="24"/>
          <w:highlight w:val="white"/>
        </w:rPr>
        <w:t xml:space="preserve">Fromm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2021). </w:t>
      </w:r>
      <w:r>
        <w:rPr>
          <w:rFonts w:ascii="Times New Roman" w:eastAsia="Times New Roman" w:hAnsi="Times New Roman" w:cs="Times New Roman"/>
          <w:sz w:val="24"/>
          <w:szCs w:val="24"/>
        </w:rPr>
        <w:t xml:space="preserve">Having understood this here I can say that I have experienced every learning aspect through a practical approach   where I fostered a theoretical framework and many other learning materials. Throughout the  learning journey I gained many knowledgeable skills in which it shaped my mind and thought process. The topic which I was made to understand and carry on the module build my understanding skill through the use of many sources. Having understood the topic first, I began to search for relevant sources where it would build my understanding and from there I began  my learning journey. The theoretical framework which I used in carrying out my learning process tested me in every way possible. This is so because, during the time of learning process I was able to jot down notes on experienced form as the whole topic revolved around covid-19 pandemic where I could even write on my understanding. From each week of learning I gained various learning outcomes where I can use the gained learning outcomes for future purposes. Every week I was able to gain valuable  skills where I had to participate in every week and through that it helped me gain new experiences. Throughout the learning journey I was able to gather informative data about the workplace , especially about the changes which occurred after the pandemic. At the end of every week I could bring out essential learning outcomes which are necessary for future development. The learning outcomes which I gained can be used for practical </w:t>
      </w:r>
      <w:r>
        <w:rPr>
          <w:rFonts w:ascii="Times New Roman" w:eastAsia="Times New Roman" w:hAnsi="Times New Roman" w:cs="Times New Roman"/>
          <w:sz w:val="24"/>
          <w:szCs w:val="24"/>
        </w:rPr>
        <w:lastRenderedPageBreak/>
        <w:t xml:space="preserve">experiments where I can test myself and measure my understanding about the topic. Talking about my skills I gained many skills such as researching skills where I had to research some of the details about the topic and its aspects. Upon doing so it helped me gain researching skills. The other skills which I gained are note-taking skills, time management </w:t>
      </w:r>
      <w:r w:rsidR="00EB780E">
        <w:rPr>
          <w:rFonts w:ascii="Times New Roman" w:eastAsia="Times New Roman" w:hAnsi="Times New Roman" w:cs="Times New Roman"/>
          <w:sz w:val="24"/>
          <w:szCs w:val="24"/>
        </w:rPr>
        <w:t>skills where</w:t>
      </w:r>
      <w:r>
        <w:rPr>
          <w:rFonts w:ascii="Times New Roman" w:eastAsia="Times New Roman" w:hAnsi="Times New Roman" w:cs="Times New Roman"/>
          <w:sz w:val="24"/>
          <w:szCs w:val="24"/>
        </w:rPr>
        <w:t xml:space="preserve"> I can use them in a practical approach. </w:t>
      </w:r>
      <w:r w:rsidR="00EB780E">
        <w:rPr>
          <w:rFonts w:ascii="Times New Roman" w:eastAsia="Times New Roman" w:hAnsi="Times New Roman" w:cs="Times New Roman"/>
          <w:sz w:val="24"/>
          <w:szCs w:val="24"/>
        </w:rPr>
        <w:t>Throughout the</w:t>
      </w:r>
      <w:r>
        <w:rPr>
          <w:rFonts w:ascii="Times New Roman" w:eastAsia="Times New Roman" w:hAnsi="Times New Roman" w:cs="Times New Roman"/>
          <w:sz w:val="24"/>
          <w:szCs w:val="24"/>
        </w:rPr>
        <w:t xml:space="preserve"> weekly session it made me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the importance of these gathered skills and its uses in any field. Having said this, here I can say that it was one of the experiences and could be used for testing myself in a practical approach.  Theories which were used at every aspect of the learning process related to the topic provided could be used in a practical </w:t>
      </w:r>
      <w:r w:rsidR="00EB780E">
        <w:rPr>
          <w:rFonts w:ascii="Times New Roman" w:eastAsia="Times New Roman" w:hAnsi="Times New Roman" w:cs="Times New Roman"/>
          <w:sz w:val="24"/>
          <w:szCs w:val="24"/>
        </w:rPr>
        <w:t>approach by</w:t>
      </w:r>
      <w:r>
        <w:rPr>
          <w:rFonts w:ascii="Times New Roman" w:eastAsia="Times New Roman" w:hAnsi="Times New Roman" w:cs="Times New Roman"/>
          <w:sz w:val="24"/>
          <w:szCs w:val="24"/>
        </w:rPr>
        <w:t xml:space="preserve"> me in my future career especially in a workplace. </w:t>
      </w:r>
      <w:r w:rsidR="00EB780E">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I can say that the experience that I had during the session can be used for practical approach and hence gain developing advantage. Talking about </w:t>
      </w:r>
      <w:r w:rsidR="00EB780E">
        <w:rPr>
          <w:rFonts w:ascii="Times New Roman" w:eastAsia="Times New Roman" w:hAnsi="Times New Roman" w:cs="Times New Roman"/>
          <w:sz w:val="24"/>
          <w:szCs w:val="24"/>
        </w:rPr>
        <w:t>my future</w:t>
      </w:r>
      <w:r>
        <w:rPr>
          <w:rFonts w:ascii="Times New Roman" w:eastAsia="Times New Roman" w:hAnsi="Times New Roman" w:cs="Times New Roman"/>
          <w:sz w:val="24"/>
          <w:szCs w:val="24"/>
        </w:rPr>
        <w:t xml:space="preserve"> improvisation I can work on my lacking skills such as understanding the topic from other theorists such as </w:t>
      </w:r>
      <w:r>
        <w:rPr>
          <w:rFonts w:ascii="Times New Roman" w:eastAsia="Times New Roman" w:hAnsi="Times New Roman" w:cs="Times New Roman"/>
          <w:sz w:val="24"/>
          <w:szCs w:val="24"/>
          <w:highlight w:val="white"/>
        </w:rPr>
        <w:t xml:space="preserve">Elton Mayo's Human Relations theory and so on </w:t>
      </w:r>
      <w:r>
        <w:rPr>
          <w:rFonts w:ascii="Times New Roman" w:eastAsia="Times New Roman" w:hAnsi="Times New Roman" w:cs="Times New Roman"/>
          <w:sz w:val="24"/>
          <w:szCs w:val="24"/>
        </w:rPr>
        <w:t xml:space="preserve">not only from known ones which could be used and </w:t>
      </w:r>
      <w:proofErr w:type="spellStart"/>
      <w:r>
        <w:rPr>
          <w:rFonts w:ascii="Times New Roman" w:eastAsia="Times New Roman" w:hAnsi="Times New Roman" w:cs="Times New Roman"/>
          <w:sz w:val="24"/>
          <w:szCs w:val="24"/>
        </w:rPr>
        <w:t>cna</w:t>
      </w:r>
      <w:proofErr w:type="spellEnd"/>
      <w:r>
        <w:rPr>
          <w:rFonts w:ascii="Times New Roman" w:eastAsia="Times New Roman" w:hAnsi="Times New Roman" w:cs="Times New Roman"/>
          <w:sz w:val="24"/>
          <w:szCs w:val="24"/>
        </w:rPr>
        <w:t xml:space="preserve"> help me see the topic from various perspectives (</w:t>
      </w:r>
      <w:proofErr w:type="spellStart"/>
      <w:r>
        <w:rPr>
          <w:rFonts w:ascii="Times New Roman" w:eastAsia="Times New Roman" w:hAnsi="Times New Roman" w:cs="Times New Roman"/>
          <w:sz w:val="24"/>
          <w:szCs w:val="24"/>
          <w:highlight w:val="white"/>
        </w:rPr>
        <w:t>Iacob</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2022). </w:t>
      </w:r>
    </w:p>
    <w:p w14:paraId="7DD420CE" w14:textId="77777777" w:rsidR="00E63679" w:rsidRDefault="000208C4">
      <w:pPr>
        <w:pStyle w:val="Normal1"/>
        <w:spacing w:line="360" w:lineRule="auto"/>
        <w:jc w:val="both"/>
        <w:rPr>
          <w:rFonts w:ascii="Times New Roman" w:eastAsia="Times New Roman" w:hAnsi="Times New Roman" w:cs="Times New Roman"/>
          <w:sz w:val="24"/>
          <w:szCs w:val="24"/>
        </w:rPr>
      </w:pPr>
      <w:r>
        <w:br w:type="page"/>
      </w:r>
    </w:p>
    <w:p w14:paraId="4DFB7CCA" w14:textId="77777777" w:rsidR="002E1A1E" w:rsidRDefault="000208C4" w:rsidP="002E1A1E">
      <w:pPr>
        <w:pStyle w:val="Heading1"/>
        <w:spacing w:line="360" w:lineRule="auto"/>
        <w:jc w:val="both"/>
        <w:rPr>
          <w:rFonts w:ascii="Times New Roman" w:eastAsia="Times New Roman" w:hAnsi="Times New Roman" w:cs="Times New Roman"/>
          <w:b/>
          <w:sz w:val="24"/>
          <w:szCs w:val="24"/>
        </w:rPr>
      </w:pPr>
      <w:bookmarkStart w:id="23" w:name="_fwrcm1s0avv5" w:colFirst="0" w:colLast="0"/>
      <w:bookmarkStart w:id="24" w:name="_Toc123034695"/>
      <w:bookmarkEnd w:id="23"/>
      <w:r>
        <w:rPr>
          <w:rFonts w:ascii="Times New Roman" w:eastAsia="Times New Roman" w:hAnsi="Times New Roman" w:cs="Times New Roman"/>
          <w:b/>
          <w:sz w:val="24"/>
          <w:szCs w:val="24"/>
        </w:rPr>
        <w:lastRenderedPageBreak/>
        <w:t>References</w:t>
      </w:r>
      <w:bookmarkEnd w:id="24"/>
      <w:r>
        <w:rPr>
          <w:rFonts w:ascii="Times New Roman" w:eastAsia="Times New Roman" w:hAnsi="Times New Roman" w:cs="Times New Roman"/>
          <w:b/>
          <w:sz w:val="24"/>
          <w:szCs w:val="24"/>
        </w:rPr>
        <w:t xml:space="preserve"> </w:t>
      </w:r>
    </w:p>
    <w:p w14:paraId="43EF3842" w14:textId="77777777" w:rsidR="002E1A1E" w:rsidRPr="002E1A1E" w:rsidRDefault="002E1A1E" w:rsidP="002E1A1E">
      <w:pPr>
        <w:pStyle w:val="Normal1"/>
        <w:spacing w:line="360" w:lineRule="auto"/>
        <w:jc w:val="both"/>
        <w:rPr>
          <w:rFonts w:ascii="Times New Roman" w:hAnsi="Times New Roman" w:cs="Times New Roman"/>
          <w:b/>
          <w:sz w:val="24"/>
          <w:szCs w:val="24"/>
        </w:rPr>
      </w:pPr>
      <w:proofErr w:type="spellStart"/>
      <w:r w:rsidRPr="002E1A1E">
        <w:rPr>
          <w:rFonts w:ascii="Times New Roman" w:hAnsi="Times New Roman" w:cs="Times New Roman"/>
          <w:sz w:val="24"/>
          <w:szCs w:val="24"/>
        </w:rPr>
        <w:t>Binnie</w:t>
      </w:r>
      <w:proofErr w:type="spellEnd"/>
      <w:r w:rsidRPr="002E1A1E">
        <w:rPr>
          <w:rFonts w:ascii="Times New Roman" w:hAnsi="Times New Roman" w:cs="Times New Roman"/>
          <w:sz w:val="24"/>
          <w:szCs w:val="24"/>
        </w:rPr>
        <w:t xml:space="preserve">, R.S. and </w:t>
      </w:r>
      <w:proofErr w:type="spellStart"/>
      <w:r w:rsidRPr="002E1A1E">
        <w:rPr>
          <w:rFonts w:ascii="Times New Roman" w:hAnsi="Times New Roman" w:cs="Times New Roman"/>
          <w:sz w:val="24"/>
          <w:szCs w:val="24"/>
        </w:rPr>
        <w:t>Bonsor</w:t>
      </w:r>
      <w:proofErr w:type="spellEnd"/>
      <w:r w:rsidRPr="002E1A1E">
        <w:rPr>
          <w:rFonts w:ascii="Times New Roman" w:hAnsi="Times New Roman" w:cs="Times New Roman"/>
          <w:sz w:val="24"/>
          <w:szCs w:val="24"/>
        </w:rPr>
        <w:t>, S.J., 2021. The implementation of a flipped classroom approach at a UK dental school. British Dental Journal, 231(7), pp.405-408.</w:t>
      </w:r>
    </w:p>
    <w:p w14:paraId="4B4E24E0" w14:textId="77777777" w:rsidR="002E1A1E" w:rsidRPr="002E1A1E" w:rsidRDefault="002E1A1E" w:rsidP="002E1A1E">
      <w:pPr>
        <w:pStyle w:val="Normal1"/>
        <w:spacing w:line="360" w:lineRule="auto"/>
        <w:jc w:val="both"/>
        <w:rPr>
          <w:rFonts w:ascii="Times New Roman" w:hAnsi="Times New Roman" w:cs="Times New Roman"/>
          <w:sz w:val="24"/>
          <w:szCs w:val="24"/>
        </w:rPr>
      </w:pPr>
      <w:proofErr w:type="spellStart"/>
      <w:r w:rsidRPr="002E1A1E">
        <w:rPr>
          <w:rFonts w:ascii="Times New Roman" w:hAnsi="Times New Roman" w:cs="Times New Roman"/>
          <w:sz w:val="24"/>
          <w:szCs w:val="24"/>
        </w:rPr>
        <w:t>Davitadze</w:t>
      </w:r>
      <w:proofErr w:type="spellEnd"/>
      <w:r w:rsidRPr="002E1A1E">
        <w:rPr>
          <w:rFonts w:ascii="Times New Roman" w:hAnsi="Times New Roman" w:cs="Times New Roman"/>
          <w:sz w:val="24"/>
          <w:szCs w:val="24"/>
        </w:rPr>
        <w:t xml:space="preserve">, M., </w:t>
      </w:r>
      <w:proofErr w:type="spellStart"/>
      <w:r w:rsidRPr="002E1A1E">
        <w:rPr>
          <w:rFonts w:ascii="Times New Roman" w:hAnsi="Times New Roman" w:cs="Times New Roman"/>
          <w:sz w:val="24"/>
          <w:szCs w:val="24"/>
        </w:rPr>
        <w:t>Ooi</w:t>
      </w:r>
      <w:proofErr w:type="spellEnd"/>
      <w:r w:rsidRPr="002E1A1E">
        <w:rPr>
          <w:rFonts w:ascii="Times New Roman" w:hAnsi="Times New Roman" w:cs="Times New Roman"/>
          <w:sz w:val="24"/>
          <w:szCs w:val="24"/>
        </w:rPr>
        <w:t xml:space="preserve">, E., Ng, C.Y., Zhou, D., Thomas, L., </w:t>
      </w:r>
      <w:proofErr w:type="spellStart"/>
      <w:r w:rsidRPr="002E1A1E">
        <w:rPr>
          <w:rFonts w:ascii="Times New Roman" w:hAnsi="Times New Roman" w:cs="Times New Roman"/>
          <w:sz w:val="24"/>
          <w:szCs w:val="24"/>
        </w:rPr>
        <w:t>Hanania</w:t>
      </w:r>
      <w:proofErr w:type="spellEnd"/>
      <w:r w:rsidRPr="002E1A1E">
        <w:rPr>
          <w:rFonts w:ascii="Times New Roman" w:hAnsi="Times New Roman" w:cs="Times New Roman"/>
          <w:sz w:val="24"/>
          <w:szCs w:val="24"/>
        </w:rPr>
        <w:t xml:space="preserve">, T., </w:t>
      </w:r>
      <w:proofErr w:type="spellStart"/>
      <w:r w:rsidRPr="002E1A1E">
        <w:rPr>
          <w:rFonts w:ascii="Times New Roman" w:hAnsi="Times New Roman" w:cs="Times New Roman"/>
          <w:sz w:val="24"/>
          <w:szCs w:val="24"/>
        </w:rPr>
        <w:t>Blaggan</w:t>
      </w:r>
      <w:proofErr w:type="spellEnd"/>
      <w:r w:rsidRPr="002E1A1E">
        <w:rPr>
          <w:rFonts w:ascii="Times New Roman" w:hAnsi="Times New Roman" w:cs="Times New Roman"/>
          <w:sz w:val="24"/>
          <w:szCs w:val="24"/>
        </w:rPr>
        <w:t xml:space="preserve">, P., Evans, N., Chen, W., </w:t>
      </w:r>
      <w:proofErr w:type="spellStart"/>
      <w:r w:rsidRPr="002E1A1E">
        <w:rPr>
          <w:rFonts w:ascii="Times New Roman" w:hAnsi="Times New Roman" w:cs="Times New Roman"/>
          <w:sz w:val="24"/>
          <w:szCs w:val="24"/>
        </w:rPr>
        <w:t>Melson</w:t>
      </w:r>
      <w:proofErr w:type="spellEnd"/>
      <w:r w:rsidRPr="002E1A1E">
        <w:rPr>
          <w:rFonts w:ascii="Times New Roman" w:hAnsi="Times New Roman" w:cs="Times New Roman"/>
          <w:sz w:val="24"/>
          <w:szCs w:val="24"/>
        </w:rPr>
        <w:t xml:space="preserve">, E. and Arlt, W., 2022. SIMBA: using </w:t>
      </w:r>
      <w:proofErr w:type="spellStart"/>
      <w:r w:rsidRPr="002E1A1E">
        <w:rPr>
          <w:rFonts w:ascii="Times New Roman" w:hAnsi="Times New Roman" w:cs="Times New Roman"/>
          <w:sz w:val="24"/>
          <w:szCs w:val="24"/>
        </w:rPr>
        <w:t>Kolb’s</w:t>
      </w:r>
      <w:proofErr w:type="spellEnd"/>
      <w:r w:rsidRPr="002E1A1E">
        <w:rPr>
          <w:rFonts w:ascii="Times New Roman" w:hAnsi="Times New Roman" w:cs="Times New Roman"/>
          <w:sz w:val="24"/>
          <w:szCs w:val="24"/>
        </w:rPr>
        <w:t xml:space="preserve"> learning theory in simulation-based learning to improve participants’ confidence. BMC medical education, 22(1), pp.1-11.</w:t>
      </w:r>
    </w:p>
    <w:p w14:paraId="0FE98A9B" w14:textId="77777777" w:rsidR="002E1A1E" w:rsidRPr="002E1A1E" w:rsidRDefault="002E1A1E" w:rsidP="002E1A1E">
      <w:pPr>
        <w:pStyle w:val="Normal1"/>
        <w:spacing w:line="360" w:lineRule="auto"/>
        <w:jc w:val="both"/>
        <w:rPr>
          <w:rFonts w:ascii="Times New Roman" w:hAnsi="Times New Roman" w:cs="Times New Roman"/>
          <w:sz w:val="24"/>
          <w:szCs w:val="24"/>
        </w:rPr>
      </w:pPr>
      <w:r w:rsidRPr="002E1A1E">
        <w:rPr>
          <w:rFonts w:ascii="Times New Roman" w:hAnsi="Times New Roman" w:cs="Times New Roman"/>
          <w:sz w:val="24"/>
          <w:szCs w:val="24"/>
        </w:rPr>
        <w:t>Djibouti, J. and O’Flaherty, C., 2019. Experiential learning with building craft in the architectural design studio: A pilot study exploring its implications for built heritage in the UK. Thinking Skills and Creativity, 32, pp.102-113.</w:t>
      </w:r>
    </w:p>
    <w:p w14:paraId="0D771F00" w14:textId="77777777" w:rsidR="002E1A1E" w:rsidRPr="002E1A1E" w:rsidRDefault="002E1A1E" w:rsidP="002E1A1E">
      <w:pPr>
        <w:pStyle w:val="Normal1"/>
        <w:spacing w:line="360" w:lineRule="auto"/>
        <w:jc w:val="both"/>
        <w:rPr>
          <w:rFonts w:ascii="Times New Roman" w:hAnsi="Times New Roman" w:cs="Times New Roman"/>
          <w:sz w:val="24"/>
          <w:szCs w:val="24"/>
          <w:highlight w:val="white"/>
        </w:rPr>
      </w:pPr>
      <w:r w:rsidRPr="002E1A1E">
        <w:rPr>
          <w:rFonts w:ascii="Times New Roman" w:hAnsi="Times New Roman" w:cs="Times New Roman"/>
          <w:sz w:val="24"/>
          <w:szCs w:val="24"/>
          <w:highlight w:val="white"/>
        </w:rPr>
        <w:t xml:space="preserve">Fromm, J., </w:t>
      </w:r>
      <w:proofErr w:type="spellStart"/>
      <w:r w:rsidRPr="002E1A1E">
        <w:rPr>
          <w:rFonts w:ascii="Times New Roman" w:hAnsi="Times New Roman" w:cs="Times New Roman"/>
          <w:sz w:val="24"/>
          <w:szCs w:val="24"/>
          <w:highlight w:val="white"/>
        </w:rPr>
        <w:t>Radianti</w:t>
      </w:r>
      <w:proofErr w:type="spellEnd"/>
      <w:r w:rsidRPr="002E1A1E">
        <w:rPr>
          <w:rFonts w:ascii="Times New Roman" w:hAnsi="Times New Roman" w:cs="Times New Roman"/>
          <w:sz w:val="24"/>
          <w:szCs w:val="24"/>
          <w:highlight w:val="white"/>
        </w:rPr>
        <w:t xml:space="preserve">, J., </w:t>
      </w:r>
      <w:proofErr w:type="spellStart"/>
      <w:r w:rsidRPr="002E1A1E">
        <w:rPr>
          <w:rFonts w:ascii="Times New Roman" w:hAnsi="Times New Roman" w:cs="Times New Roman"/>
          <w:sz w:val="24"/>
          <w:szCs w:val="24"/>
          <w:highlight w:val="white"/>
        </w:rPr>
        <w:t>Wehking</w:t>
      </w:r>
      <w:proofErr w:type="spellEnd"/>
      <w:r w:rsidRPr="002E1A1E">
        <w:rPr>
          <w:rFonts w:ascii="Times New Roman" w:hAnsi="Times New Roman" w:cs="Times New Roman"/>
          <w:sz w:val="24"/>
          <w:szCs w:val="24"/>
          <w:highlight w:val="white"/>
        </w:rPr>
        <w:t xml:space="preserve">, C., Stieglitz, S., </w:t>
      </w:r>
      <w:proofErr w:type="spellStart"/>
      <w:r w:rsidRPr="002E1A1E">
        <w:rPr>
          <w:rFonts w:ascii="Times New Roman" w:hAnsi="Times New Roman" w:cs="Times New Roman"/>
          <w:sz w:val="24"/>
          <w:szCs w:val="24"/>
          <w:highlight w:val="white"/>
        </w:rPr>
        <w:t>Majchrzak</w:t>
      </w:r>
      <w:proofErr w:type="spellEnd"/>
      <w:r w:rsidRPr="002E1A1E">
        <w:rPr>
          <w:rFonts w:ascii="Times New Roman" w:hAnsi="Times New Roman" w:cs="Times New Roman"/>
          <w:sz w:val="24"/>
          <w:szCs w:val="24"/>
          <w:highlight w:val="white"/>
        </w:rPr>
        <w:t xml:space="preserve">, T.A. and </w:t>
      </w:r>
      <w:proofErr w:type="spellStart"/>
      <w:r w:rsidRPr="002E1A1E">
        <w:rPr>
          <w:rFonts w:ascii="Times New Roman" w:hAnsi="Times New Roman" w:cs="Times New Roman"/>
          <w:sz w:val="24"/>
          <w:szCs w:val="24"/>
          <w:highlight w:val="white"/>
        </w:rPr>
        <w:t>vom</w:t>
      </w:r>
      <w:proofErr w:type="spellEnd"/>
      <w:r w:rsidRPr="002E1A1E">
        <w:rPr>
          <w:rFonts w:ascii="Times New Roman" w:hAnsi="Times New Roman" w:cs="Times New Roman"/>
          <w:sz w:val="24"/>
          <w:szCs w:val="24"/>
          <w:highlight w:val="white"/>
        </w:rPr>
        <w:t xml:space="preserve"> </w:t>
      </w:r>
      <w:proofErr w:type="spellStart"/>
      <w:r w:rsidRPr="002E1A1E">
        <w:rPr>
          <w:rFonts w:ascii="Times New Roman" w:hAnsi="Times New Roman" w:cs="Times New Roman"/>
          <w:sz w:val="24"/>
          <w:szCs w:val="24"/>
          <w:highlight w:val="white"/>
        </w:rPr>
        <w:t>Brocke</w:t>
      </w:r>
      <w:proofErr w:type="spellEnd"/>
      <w:r w:rsidRPr="002E1A1E">
        <w:rPr>
          <w:rFonts w:ascii="Times New Roman" w:hAnsi="Times New Roman" w:cs="Times New Roman"/>
          <w:sz w:val="24"/>
          <w:szCs w:val="24"/>
          <w:highlight w:val="white"/>
        </w:rPr>
        <w:t xml:space="preserve">, J., 2021. More than experience?-On the unique opportunities of virtual reality to afford a holistic experiential learning cycle. </w:t>
      </w:r>
      <w:r w:rsidRPr="002E1A1E">
        <w:rPr>
          <w:rFonts w:ascii="Times New Roman" w:hAnsi="Times New Roman" w:cs="Times New Roman"/>
          <w:i/>
          <w:sz w:val="24"/>
          <w:szCs w:val="24"/>
          <w:highlight w:val="white"/>
        </w:rPr>
        <w:t>The Internet and higher education</w:t>
      </w:r>
      <w:r w:rsidRPr="002E1A1E">
        <w:rPr>
          <w:rFonts w:ascii="Times New Roman" w:hAnsi="Times New Roman" w:cs="Times New Roman"/>
          <w:sz w:val="24"/>
          <w:szCs w:val="24"/>
          <w:highlight w:val="white"/>
        </w:rPr>
        <w:t xml:space="preserve">, </w:t>
      </w:r>
      <w:r w:rsidRPr="002E1A1E">
        <w:rPr>
          <w:rFonts w:ascii="Times New Roman" w:hAnsi="Times New Roman" w:cs="Times New Roman"/>
          <w:i/>
          <w:sz w:val="24"/>
          <w:szCs w:val="24"/>
          <w:highlight w:val="white"/>
        </w:rPr>
        <w:t>50</w:t>
      </w:r>
      <w:r w:rsidRPr="002E1A1E">
        <w:rPr>
          <w:rFonts w:ascii="Times New Roman" w:hAnsi="Times New Roman" w:cs="Times New Roman"/>
          <w:sz w:val="24"/>
          <w:szCs w:val="24"/>
          <w:highlight w:val="white"/>
        </w:rPr>
        <w:t>, p.100804.</w:t>
      </w:r>
    </w:p>
    <w:p w14:paraId="2DECE971" w14:textId="77777777" w:rsidR="002E1A1E" w:rsidRPr="002E1A1E" w:rsidRDefault="002E1A1E" w:rsidP="002E1A1E">
      <w:pPr>
        <w:pStyle w:val="Normal1"/>
        <w:spacing w:line="360" w:lineRule="auto"/>
        <w:jc w:val="both"/>
        <w:rPr>
          <w:rFonts w:ascii="Times New Roman" w:hAnsi="Times New Roman" w:cs="Times New Roman"/>
          <w:sz w:val="24"/>
          <w:szCs w:val="24"/>
          <w:highlight w:val="white"/>
        </w:rPr>
      </w:pPr>
      <w:proofErr w:type="spellStart"/>
      <w:r w:rsidRPr="002E1A1E">
        <w:rPr>
          <w:rFonts w:ascii="Times New Roman" w:hAnsi="Times New Roman" w:cs="Times New Roman"/>
          <w:sz w:val="24"/>
          <w:szCs w:val="24"/>
          <w:highlight w:val="white"/>
        </w:rPr>
        <w:t>Iacob</w:t>
      </w:r>
      <w:proofErr w:type="spellEnd"/>
      <w:r w:rsidRPr="002E1A1E">
        <w:rPr>
          <w:rFonts w:ascii="Times New Roman" w:hAnsi="Times New Roman" w:cs="Times New Roman"/>
          <w:sz w:val="24"/>
          <w:szCs w:val="24"/>
          <w:highlight w:val="white"/>
        </w:rPr>
        <w:t xml:space="preserve">, S.E. and </w:t>
      </w:r>
      <w:proofErr w:type="spellStart"/>
      <w:r w:rsidRPr="002E1A1E">
        <w:rPr>
          <w:rFonts w:ascii="Times New Roman" w:hAnsi="Times New Roman" w:cs="Times New Roman"/>
          <w:sz w:val="24"/>
          <w:szCs w:val="24"/>
          <w:highlight w:val="white"/>
        </w:rPr>
        <w:t>Dermengi</w:t>
      </w:r>
      <w:proofErr w:type="spellEnd"/>
      <w:r w:rsidRPr="002E1A1E">
        <w:rPr>
          <w:rFonts w:ascii="Times New Roman" w:hAnsi="Times New Roman" w:cs="Times New Roman"/>
          <w:sz w:val="24"/>
          <w:szCs w:val="24"/>
          <w:highlight w:val="white"/>
        </w:rPr>
        <w:t xml:space="preserve">, A.G., 2022. Motivation and Management of Human Resources in Public Administration. </w:t>
      </w:r>
      <w:r w:rsidRPr="002E1A1E">
        <w:rPr>
          <w:rFonts w:ascii="Times New Roman" w:hAnsi="Times New Roman" w:cs="Times New Roman"/>
          <w:i/>
          <w:sz w:val="24"/>
          <w:szCs w:val="24"/>
          <w:highlight w:val="white"/>
        </w:rPr>
        <w:t>LUMEN Proceedings</w:t>
      </w:r>
      <w:r w:rsidRPr="002E1A1E">
        <w:rPr>
          <w:rFonts w:ascii="Times New Roman" w:hAnsi="Times New Roman" w:cs="Times New Roman"/>
          <w:sz w:val="24"/>
          <w:szCs w:val="24"/>
          <w:highlight w:val="white"/>
        </w:rPr>
        <w:t xml:space="preserve">, </w:t>
      </w:r>
      <w:r w:rsidRPr="002E1A1E">
        <w:rPr>
          <w:rFonts w:ascii="Times New Roman" w:hAnsi="Times New Roman" w:cs="Times New Roman"/>
          <w:i/>
          <w:sz w:val="24"/>
          <w:szCs w:val="24"/>
          <w:highlight w:val="white"/>
        </w:rPr>
        <w:t>18</w:t>
      </w:r>
      <w:r w:rsidRPr="002E1A1E">
        <w:rPr>
          <w:rFonts w:ascii="Times New Roman" w:hAnsi="Times New Roman" w:cs="Times New Roman"/>
          <w:sz w:val="24"/>
          <w:szCs w:val="24"/>
          <w:highlight w:val="white"/>
        </w:rPr>
        <w:t>, pp.83-90.</w:t>
      </w:r>
    </w:p>
    <w:p w14:paraId="74C44E7E" w14:textId="77777777" w:rsidR="002E1A1E" w:rsidRPr="002E1A1E" w:rsidRDefault="002E1A1E" w:rsidP="002E1A1E">
      <w:pPr>
        <w:pStyle w:val="Normal1"/>
        <w:spacing w:line="360" w:lineRule="auto"/>
        <w:jc w:val="both"/>
        <w:rPr>
          <w:rFonts w:ascii="Times New Roman" w:hAnsi="Times New Roman" w:cs="Times New Roman"/>
          <w:sz w:val="24"/>
          <w:szCs w:val="24"/>
          <w:highlight w:val="white"/>
        </w:rPr>
      </w:pPr>
      <w:proofErr w:type="spellStart"/>
      <w:r w:rsidRPr="002E1A1E">
        <w:rPr>
          <w:rFonts w:ascii="Times New Roman" w:hAnsi="Times New Roman" w:cs="Times New Roman"/>
          <w:sz w:val="24"/>
          <w:szCs w:val="24"/>
          <w:highlight w:val="white"/>
        </w:rPr>
        <w:t>Idkhan</w:t>
      </w:r>
      <w:proofErr w:type="spellEnd"/>
      <w:r w:rsidRPr="002E1A1E">
        <w:rPr>
          <w:rFonts w:ascii="Times New Roman" w:hAnsi="Times New Roman" w:cs="Times New Roman"/>
          <w:sz w:val="24"/>
          <w:szCs w:val="24"/>
          <w:highlight w:val="white"/>
        </w:rPr>
        <w:t xml:space="preserve">, A.M. and Idris, M.M., 2021. Dimensions of students learning styles at the university with the </w:t>
      </w:r>
      <w:proofErr w:type="spellStart"/>
      <w:r w:rsidRPr="002E1A1E">
        <w:rPr>
          <w:rFonts w:ascii="Times New Roman" w:hAnsi="Times New Roman" w:cs="Times New Roman"/>
          <w:sz w:val="24"/>
          <w:szCs w:val="24"/>
          <w:highlight w:val="white"/>
        </w:rPr>
        <w:t>Kolb</w:t>
      </w:r>
      <w:proofErr w:type="spellEnd"/>
      <w:r w:rsidRPr="002E1A1E">
        <w:rPr>
          <w:rFonts w:ascii="Times New Roman" w:hAnsi="Times New Roman" w:cs="Times New Roman"/>
          <w:sz w:val="24"/>
          <w:szCs w:val="24"/>
          <w:highlight w:val="white"/>
        </w:rPr>
        <w:t xml:space="preserve"> learning model. </w:t>
      </w:r>
      <w:r w:rsidRPr="002E1A1E">
        <w:rPr>
          <w:rFonts w:ascii="Times New Roman" w:hAnsi="Times New Roman" w:cs="Times New Roman"/>
          <w:i/>
          <w:sz w:val="24"/>
          <w:szCs w:val="24"/>
          <w:highlight w:val="white"/>
        </w:rPr>
        <w:t>International Journal of Environment, Engineering and Education</w:t>
      </w:r>
      <w:r w:rsidRPr="002E1A1E">
        <w:rPr>
          <w:rFonts w:ascii="Times New Roman" w:hAnsi="Times New Roman" w:cs="Times New Roman"/>
          <w:sz w:val="24"/>
          <w:szCs w:val="24"/>
          <w:highlight w:val="white"/>
        </w:rPr>
        <w:t xml:space="preserve">, </w:t>
      </w:r>
      <w:r w:rsidRPr="002E1A1E">
        <w:rPr>
          <w:rFonts w:ascii="Times New Roman" w:hAnsi="Times New Roman" w:cs="Times New Roman"/>
          <w:i/>
          <w:sz w:val="24"/>
          <w:szCs w:val="24"/>
          <w:highlight w:val="white"/>
        </w:rPr>
        <w:t>3</w:t>
      </w:r>
      <w:r w:rsidRPr="002E1A1E">
        <w:rPr>
          <w:rFonts w:ascii="Times New Roman" w:hAnsi="Times New Roman" w:cs="Times New Roman"/>
          <w:sz w:val="24"/>
          <w:szCs w:val="24"/>
          <w:highlight w:val="white"/>
        </w:rPr>
        <w:t>(2), pp.75-82.</w:t>
      </w:r>
    </w:p>
    <w:p w14:paraId="2A042BB0" w14:textId="77777777" w:rsidR="002E1A1E" w:rsidRPr="002E1A1E" w:rsidRDefault="002E1A1E" w:rsidP="002E1A1E">
      <w:pPr>
        <w:pStyle w:val="Normal1"/>
        <w:spacing w:line="360" w:lineRule="auto"/>
        <w:jc w:val="both"/>
        <w:rPr>
          <w:rFonts w:ascii="Times New Roman" w:eastAsia="Times New Roman" w:hAnsi="Times New Roman" w:cs="Times New Roman"/>
          <w:sz w:val="24"/>
          <w:szCs w:val="24"/>
        </w:rPr>
      </w:pPr>
      <w:proofErr w:type="spellStart"/>
      <w:r w:rsidRPr="002E1A1E">
        <w:rPr>
          <w:rFonts w:ascii="Times New Roman" w:eastAsia="Times New Roman" w:hAnsi="Times New Roman" w:cs="Times New Roman"/>
          <w:sz w:val="24"/>
          <w:szCs w:val="24"/>
        </w:rPr>
        <w:t>Tarhini</w:t>
      </w:r>
      <w:proofErr w:type="spellEnd"/>
      <w:r w:rsidRPr="002E1A1E">
        <w:rPr>
          <w:rFonts w:ascii="Times New Roman" w:eastAsia="Times New Roman" w:hAnsi="Times New Roman" w:cs="Times New Roman"/>
          <w:sz w:val="24"/>
          <w:szCs w:val="24"/>
        </w:rPr>
        <w:t xml:space="preserve">, A., </w:t>
      </w:r>
      <w:proofErr w:type="spellStart"/>
      <w:r w:rsidRPr="002E1A1E">
        <w:rPr>
          <w:rFonts w:ascii="Times New Roman" w:eastAsia="Times New Roman" w:hAnsi="Times New Roman" w:cs="Times New Roman"/>
          <w:sz w:val="24"/>
          <w:szCs w:val="24"/>
        </w:rPr>
        <w:t>Alalwan</w:t>
      </w:r>
      <w:proofErr w:type="spellEnd"/>
      <w:r w:rsidRPr="002E1A1E">
        <w:rPr>
          <w:rFonts w:ascii="Times New Roman" w:eastAsia="Times New Roman" w:hAnsi="Times New Roman" w:cs="Times New Roman"/>
          <w:sz w:val="24"/>
          <w:szCs w:val="24"/>
        </w:rPr>
        <w:t xml:space="preserve">, A.A., </w:t>
      </w:r>
      <w:proofErr w:type="spellStart"/>
      <w:r w:rsidRPr="002E1A1E">
        <w:rPr>
          <w:rFonts w:ascii="Times New Roman" w:eastAsia="Times New Roman" w:hAnsi="Times New Roman" w:cs="Times New Roman"/>
          <w:sz w:val="24"/>
          <w:szCs w:val="24"/>
        </w:rPr>
        <w:t>Al-Qirim</w:t>
      </w:r>
      <w:proofErr w:type="spellEnd"/>
      <w:r w:rsidRPr="002E1A1E">
        <w:rPr>
          <w:rFonts w:ascii="Times New Roman" w:eastAsia="Times New Roman" w:hAnsi="Times New Roman" w:cs="Times New Roman"/>
          <w:sz w:val="24"/>
          <w:szCs w:val="24"/>
        </w:rPr>
        <w:t xml:space="preserve">, N. and </w:t>
      </w:r>
      <w:proofErr w:type="spellStart"/>
      <w:r w:rsidRPr="002E1A1E">
        <w:rPr>
          <w:rFonts w:ascii="Times New Roman" w:eastAsia="Times New Roman" w:hAnsi="Times New Roman" w:cs="Times New Roman"/>
          <w:sz w:val="24"/>
          <w:szCs w:val="24"/>
        </w:rPr>
        <w:t>Algharabat</w:t>
      </w:r>
      <w:proofErr w:type="spellEnd"/>
      <w:r w:rsidRPr="002E1A1E">
        <w:rPr>
          <w:rFonts w:ascii="Times New Roman" w:eastAsia="Times New Roman" w:hAnsi="Times New Roman" w:cs="Times New Roman"/>
          <w:sz w:val="24"/>
          <w:szCs w:val="24"/>
        </w:rPr>
        <w:t>, R., 2021. An analysis of the factors influencing the adoption of online shopping. In Research Anthology on E-Commerce Adoption, Models, and Applications for Modern Business (pp. 363-384). IGI Global.</w:t>
      </w:r>
    </w:p>
    <w:p w14:paraId="7D0CD8C6" w14:textId="77777777" w:rsidR="002E1A1E" w:rsidRPr="002E1A1E" w:rsidRDefault="002E1A1E" w:rsidP="002E1A1E">
      <w:pPr>
        <w:pStyle w:val="Normal1"/>
        <w:spacing w:line="360" w:lineRule="auto"/>
        <w:jc w:val="both"/>
        <w:rPr>
          <w:rFonts w:ascii="Times New Roman" w:eastAsia="Times New Roman" w:hAnsi="Times New Roman" w:cs="Times New Roman"/>
          <w:sz w:val="24"/>
          <w:szCs w:val="24"/>
        </w:rPr>
      </w:pPr>
      <w:bookmarkStart w:id="25" w:name="_2e0roh3uhjr" w:colFirst="0" w:colLast="0"/>
      <w:bookmarkEnd w:id="25"/>
      <w:r w:rsidRPr="002E1A1E">
        <w:rPr>
          <w:rFonts w:ascii="Times New Roman" w:eastAsia="Times New Roman" w:hAnsi="Times New Roman" w:cs="Times New Roman"/>
          <w:sz w:val="24"/>
          <w:szCs w:val="24"/>
        </w:rPr>
        <w:t xml:space="preserve">Yearling, R., 2019. Using </w:t>
      </w:r>
      <w:proofErr w:type="spellStart"/>
      <w:r w:rsidRPr="002E1A1E">
        <w:rPr>
          <w:rFonts w:ascii="Times New Roman" w:eastAsia="Times New Roman" w:hAnsi="Times New Roman" w:cs="Times New Roman"/>
          <w:sz w:val="24"/>
          <w:szCs w:val="24"/>
        </w:rPr>
        <w:t>Kolb's</w:t>
      </w:r>
      <w:proofErr w:type="spellEnd"/>
      <w:r w:rsidRPr="002E1A1E">
        <w:rPr>
          <w:rFonts w:ascii="Times New Roman" w:eastAsia="Times New Roman" w:hAnsi="Times New Roman" w:cs="Times New Roman"/>
          <w:sz w:val="24"/>
          <w:szCs w:val="24"/>
        </w:rPr>
        <w:t xml:space="preserve"> Learning Cycle as a Basis for Seminar-Structuring in English Literature. Journal of Academic Development and Education, (11).</w:t>
      </w:r>
    </w:p>
    <w:p w14:paraId="70E51BF6" w14:textId="77777777" w:rsidR="00E63679" w:rsidRPr="002E1A1E" w:rsidRDefault="00E63679">
      <w:pPr>
        <w:pStyle w:val="Normal1"/>
        <w:spacing w:line="360" w:lineRule="auto"/>
        <w:jc w:val="both"/>
        <w:rPr>
          <w:rFonts w:ascii="Times New Roman" w:eastAsia="Times New Roman" w:hAnsi="Times New Roman" w:cs="Times New Roman"/>
          <w:b/>
          <w:sz w:val="24"/>
          <w:szCs w:val="24"/>
        </w:rPr>
      </w:pPr>
    </w:p>
    <w:p w14:paraId="206EAC46" w14:textId="77777777" w:rsidR="00E63679" w:rsidRPr="002E1A1E" w:rsidRDefault="00E63679">
      <w:pPr>
        <w:pStyle w:val="Normal1"/>
        <w:spacing w:line="360" w:lineRule="auto"/>
        <w:jc w:val="both"/>
        <w:rPr>
          <w:rFonts w:ascii="Times New Roman" w:eastAsia="Times New Roman" w:hAnsi="Times New Roman" w:cs="Times New Roman"/>
          <w:b/>
          <w:sz w:val="24"/>
          <w:szCs w:val="24"/>
        </w:rPr>
      </w:pPr>
    </w:p>
    <w:p w14:paraId="50D3AF4D" w14:textId="77777777" w:rsidR="00E63679" w:rsidRPr="002E1A1E" w:rsidRDefault="00E63679">
      <w:pPr>
        <w:pStyle w:val="Normal1"/>
        <w:spacing w:line="360" w:lineRule="auto"/>
        <w:jc w:val="both"/>
        <w:rPr>
          <w:rFonts w:ascii="Times New Roman" w:eastAsia="Times New Roman" w:hAnsi="Times New Roman" w:cs="Times New Roman"/>
          <w:b/>
          <w:sz w:val="24"/>
          <w:szCs w:val="24"/>
        </w:rPr>
      </w:pPr>
    </w:p>
    <w:sectPr w:rsidR="00E63679" w:rsidRPr="002E1A1E" w:rsidSect="00E63679">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24635" w14:textId="77777777" w:rsidR="00A81CFE" w:rsidRDefault="00A81CFE" w:rsidP="00E63679">
      <w:pPr>
        <w:spacing w:line="240" w:lineRule="auto"/>
      </w:pPr>
      <w:r>
        <w:separator/>
      </w:r>
    </w:p>
  </w:endnote>
  <w:endnote w:type="continuationSeparator" w:id="0">
    <w:p w14:paraId="06E7D603" w14:textId="77777777" w:rsidR="00A81CFE" w:rsidRDefault="00A81CFE" w:rsidP="00E636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23CED" w14:textId="77777777" w:rsidR="00E63679" w:rsidRDefault="00E63679">
    <w:pPr>
      <w:pStyle w:val="Normal1"/>
      <w:jc w:val="right"/>
    </w:pPr>
    <w:r>
      <w:fldChar w:fldCharType="begin"/>
    </w:r>
    <w:r w:rsidR="000208C4">
      <w:instrText>PAGE</w:instrText>
    </w:r>
    <w:r>
      <w:fldChar w:fldCharType="separate"/>
    </w:r>
    <w:r w:rsidR="00EB780E">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C5555" w14:textId="77777777" w:rsidR="00A81CFE" w:rsidRDefault="00A81CFE" w:rsidP="00E63679">
      <w:pPr>
        <w:spacing w:line="240" w:lineRule="auto"/>
      </w:pPr>
      <w:r>
        <w:separator/>
      </w:r>
    </w:p>
  </w:footnote>
  <w:footnote w:type="continuationSeparator" w:id="0">
    <w:p w14:paraId="1B917A1A" w14:textId="77777777" w:rsidR="00A81CFE" w:rsidRDefault="00A81CFE" w:rsidP="00E636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F2568"/>
    <w:multiLevelType w:val="hybridMultilevel"/>
    <w:tmpl w:val="A59CCE3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 w15:restartNumberingAfterBreak="0">
    <w:nsid w:val="22735A3E"/>
    <w:multiLevelType w:val="hybridMultilevel"/>
    <w:tmpl w:val="76AABDEE"/>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2" w15:restartNumberingAfterBreak="0">
    <w:nsid w:val="23F47218"/>
    <w:multiLevelType w:val="hybridMultilevel"/>
    <w:tmpl w:val="9028F688"/>
    <w:lvl w:ilvl="0" w:tplc="0809000F">
      <w:start w:val="1"/>
      <w:numFmt w:val="decimal"/>
      <w:lvlText w:val="%1."/>
      <w:lvlJc w:val="left"/>
      <w:pPr>
        <w:ind w:left="12240" w:hanging="360"/>
      </w:pPr>
    </w:lvl>
    <w:lvl w:ilvl="1" w:tplc="08090019" w:tentative="1">
      <w:start w:val="1"/>
      <w:numFmt w:val="lowerLetter"/>
      <w:lvlText w:val="%2."/>
      <w:lvlJc w:val="left"/>
      <w:pPr>
        <w:ind w:left="12960" w:hanging="360"/>
      </w:pPr>
    </w:lvl>
    <w:lvl w:ilvl="2" w:tplc="0809001B" w:tentative="1">
      <w:start w:val="1"/>
      <w:numFmt w:val="lowerRoman"/>
      <w:lvlText w:val="%3."/>
      <w:lvlJc w:val="right"/>
      <w:pPr>
        <w:ind w:left="13680" w:hanging="180"/>
      </w:pPr>
    </w:lvl>
    <w:lvl w:ilvl="3" w:tplc="0809000F" w:tentative="1">
      <w:start w:val="1"/>
      <w:numFmt w:val="decimal"/>
      <w:lvlText w:val="%4."/>
      <w:lvlJc w:val="left"/>
      <w:pPr>
        <w:ind w:left="14400" w:hanging="360"/>
      </w:pPr>
    </w:lvl>
    <w:lvl w:ilvl="4" w:tplc="08090019" w:tentative="1">
      <w:start w:val="1"/>
      <w:numFmt w:val="lowerLetter"/>
      <w:lvlText w:val="%5."/>
      <w:lvlJc w:val="left"/>
      <w:pPr>
        <w:ind w:left="15120" w:hanging="360"/>
      </w:pPr>
    </w:lvl>
    <w:lvl w:ilvl="5" w:tplc="0809001B" w:tentative="1">
      <w:start w:val="1"/>
      <w:numFmt w:val="lowerRoman"/>
      <w:lvlText w:val="%6."/>
      <w:lvlJc w:val="right"/>
      <w:pPr>
        <w:ind w:left="15840" w:hanging="180"/>
      </w:pPr>
    </w:lvl>
    <w:lvl w:ilvl="6" w:tplc="0809000F" w:tentative="1">
      <w:start w:val="1"/>
      <w:numFmt w:val="decimal"/>
      <w:lvlText w:val="%7."/>
      <w:lvlJc w:val="left"/>
      <w:pPr>
        <w:ind w:left="16560" w:hanging="360"/>
      </w:pPr>
    </w:lvl>
    <w:lvl w:ilvl="7" w:tplc="08090019" w:tentative="1">
      <w:start w:val="1"/>
      <w:numFmt w:val="lowerLetter"/>
      <w:lvlText w:val="%8."/>
      <w:lvlJc w:val="left"/>
      <w:pPr>
        <w:ind w:left="17280" w:hanging="360"/>
      </w:pPr>
    </w:lvl>
    <w:lvl w:ilvl="8" w:tplc="0809001B" w:tentative="1">
      <w:start w:val="1"/>
      <w:numFmt w:val="lowerRoman"/>
      <w:lvlText w:val="%9."/>
      <w:lvlJc w:val="right"/>
      <w:pPr>
        <w:ind w:left="18000" w:hanging="180"/>
      </w:pPr>
    </w:lvl>
  </w:abstractNum>
  <w:abstractNum w:abstractNumId="3" w15:restartNumberingAfterBreak="0">
    <w:nsid w:val="56D6102D"/>
    <w:multiLevelType w:val="hybridMultilevel"/>
    <w:tmpl w:val="93500484"/>
    <w:lvl w:ilvl="0" w:tplc="0809000F">
      <w:start w:val="1"/>
      <w:numFmt w:val="decimal"/>
      <w:lvlText w:val="%1."/>
      <w:lvlJc w:val="left"/>
      <w:pPr>
        <w:ind w:left="18000" w:hanging="360"/>
      </w:pPr>
    </w:lvl>
    <w:lvl w:ilvl="1" w:tplc="08090019" w:tentative="1">
      <w:start w:val="1"/>
      <w:numFmt w:val="lowerLetter"/>
      <w:lvlText w:val="%2."/>
      <w:lvlJc w:val="left"/>
      <w:pPr>
        <w:ind w:left="18720" w:hanging="360"/>
      </w:pPr>
    </w:lvl>
    <w:lvl w:ilvl="2" w:tplc="0809001B" w:tentative="1">
      <w:start w:val="1"/>
      <w:numFmt w:val="lowerRoman"/>
      <w:lvlText w:val="%3."/>
      <w:lvlJc w:val="right"/>
      <w:pPr>
        <w:ind w:left="19440" w:hanging="180"/>
      </w:pPr>
    </w:lvl>
    <w:lvl w:ilvl="3" w:tplc="0809000F" w:tentative="1">
      <w:start w:val="1"/>
      <w:numFmt w:val="decimal"/>
      <w:lvlText w:val="%4."/>
      <w:lvlJc w:val="left"/>
      <w:pPr>
        <w:ind w:left="20160" w:hanging="360"/>
      </w:pPr>
    </w:lvl>
    <w:lvl w:ilvl="4" w:tplc="08090019" w:tentative="1">
      <w:start w:val="1"/>
      <w:numFmt w:val="lowerLetter"/>
      <w:lvlText w:val="%5."/>
      <w:lvlJc w:val="left"/>
      <w:pPr>
        <w:ind w:left="20880" w:hanging="360"/>
      </w:pPr>
    </w:lvl>
    <w:lvl w:ilvl="5" w:tplc="0809001B" w:tentative="1">
      <w:start w:val="1"/>
      <w:numFmt w:val="lowerRoman"/>
      <w:lvlText w:val="%6."/>
      <w:lvlJc w:val="right"/>
      <w:pPr>
        <w:ind w:left="21600" w:hanging="180"/>
      </w:pPr>
    </w:lvl>
    <w:lvl w:ilvl="6" w:tplc="0809000F" w:tentative="1">
      <w:start w:val="1"/>
      <w:numFmt w:val="decimal"/>
      <w:lvlText w:val="%7."/>
      <w:lvlJc w:val="left"/>
      <w:pPr>
        <w:ind w:left="22320" w:hanging="360"/>
      </w:pPr>
    </w:lvl>
    <w:lvl w:ilvl="7" w:tplc="08090019" w:tentative="1">
      <w:start w:val="1"/>
      <w:numFmt w:val="lowerLetter"/>
      <w:lvlText w:val="%8."/>
      <w:lvlJc w:val="left"/>
      <w:pPr>
        <w:ind w:left="23040" w:hanging="360"/>
      </w:pPr>
    </w:lvl>
    <w:lvl w:ilvl="8" w:tplc="0809001B" w:tentative="1">
      <w:start w:val="1"/>
      <w:numFmt w:val="lowerRoman"/>
      <w:lvlText w:val="%9."/>
      <w:lvlJc w:val="right"/>
      <w:pPr>
        <w:ind w:left="23760" w:hanging="180"/>
      </w:pPr>
    </w:lvl>
  </w:abstractNum>
  <w:abstractNum w:abstractNumId="4" w15:restartNumberingAfterBreak="0">
    <w:nsid w:val="57785B9E"/>
    <w:multiLevelType w:val="hybridMultilevel"/>
    <w:tmpl w:val="EDF2FC7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5F005B8B"/>
    <w:multiLevelType w:val="hybridMultilevel"/>
    <w:tmpl w:val="4C12B22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7F4976AC"/>
    <w:multiLevelType w:val="hybridMultilevel"/>
    <w:tmpl w:val="01C68248"/>
    <w:lvl w:ilvl="0" w:tplc="0809000F">
      <w:start w:val="1"/>
      <w:numFmt w:val="decimal"/>
      <w:lvlText w:val="%1."/>
      <w:lvlJc w:val="left"/>
      <w:pPr>
        <w:ind w:left="15120" w:hanging="360"/>
      </w:pPr>
    </w:lvl>
    <w:lvl w:ilvl="1" w:tplc="08090019" w:tentative="1">
      <w:start w:val="1"/>
      <w:numFmt w:val="lowerLetter"/>
      <w:lvlText w:val="%2."/>
      <w:lvlJc w:val="left"/>
      <w:pPr>
        <w:ind w:left="15840" w:hanging="360"/>
      </w:pPr>
    </w:lvl>
    <w:lvl w:ilvl="2" w:tplc="0809001B" w:tentative="1">
      <w:start w:val="1"/>
      <w:numFmt w:val="lowerRoman"/>
      <w:lvlText w:val="%3."/>
      <w:lvlJc w:val="right"/>
      <w:pPr>
        <w:ind w:left="16560" w:hanging="180"/>
      </w:pPr>
    </w:lvl>
    <w:lvl w:ilvl="3" w:tplc="0809000F" w:tentative="1">
      <w:start w:val="1"/>
      <w:numFmt w:val="decimal"/>
      <w:lvlText w:val="%4."/>
      <w:lvlJc w:val="left"/>
      <w:pPr>
        <w:ind w:left="17280" w:hanging="360"/>
      </w:pPr>
    </w:lvl>
    <w:lvl w:ilvl="4" w:tplc="08090019" w:tentative="1">
      <w:start w:val="1"/>
      <w:numFmt w:val="lowerLetter"/>
      <w:lvlText w:val="%5."/>
      <w:lvlJc w:val="left"/>
      <w:pPr>
        <w:ind w:left="18000" w:hanging="360"/>
      </w:pPr>
    </w:lvl>
    <w:lvl w:ilvl="5" w:tplc="0809001B" w:tentative="1">
      <w:start w:val="1"/>
      <w:numFmt w:val="lowerRoman"/>
      <w:lvlText w:val="%6."/>
      <w:lvlJc w:val="right"/>
      <w:pPr>
        <w:ind w:left="18720" w:hanging="180"/>
      </w:pPr>
    </w:lvl>
    <w:lvl w:ilvl="6" w:tplc="0809000F" w:tentative="1">
      <w:start w:val="1"/>
      <w:numFmt w:val="decimal"/>
      <w:lvlText w:val="%7."/>
      <w:lvlJc w:val="left"/>
      <w:pPr>
        <w:ind w:left="19440" w:hanging="360"/>
      </w:pPr>
    </w:lvl>
    <w:lvl w:ilvl="7" w:tplc="08090019" w:tentative="1">
      <w:start w:val="1"/>
      <w:numFmt w:val="lowerLetter"/>
      <w:lvlText w:val="%8."/>
      <w:lvlJc w:val="left"/>
      <w:pPr>
        <w:ind w:left="20160" w:hanging="360"/>
      </w:pPr>
    </w:lvl>
    <w:lvl w:ilvl="8" w:tplc="0809001B" w:tentative="1">
      <w:start w:val="1"/>
      <w:numFmt w:val="lowerRoman"/>
      <w:lvlText w:val="%9."/>
      <w:lvlJc w:val="right"/>
      <w:pPr>
        <w:ind w:left="20880" w:hanging="180"/>
      </w:pPr>
    </w:lvl>
  </w:abstractNum>
  <w:abstractNum w:abstractNumId="7" w15:restartNumberingAfterBreak="0">
    <w:nsid w:val="7FC86F8F"/>
    <w:multiLevelType w:val="hybridMultilevel"/>
    <w:tmpl w:val="26DE942E"/>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num w:numId="1" w16cid:durableId="584922958">
    <w:abstractNumId w:val="4"/>
  </w:num>
  <w:num w:numId="2" w16cid:durableId="782309639">
    <w:abstractNumId w:val="5"/>
  </w:num>
  <w:num w:numId="3" w16cid:durableId="627011898">
    <w:abstractNumId w:val="0"/>
  </w:num>
  <w:num w:numId="4" w16cid:durableId="1860700911">
    <w:abstractNumId w:val="1"/>
  </w:num>
  <w:num w:numId="5" w16cid:durableId="1194228346">
    <w:abstractNumId w:val="7"/>
  </w:num>
  <w:num w:numId="6" w16cid:durableId="2040351549">
    <w:abstractNumId w:val="2"/>
  </w:num>
  <w:num w:numId="7" w16cid:durableId="309481910">
    <w:abstractNumId w:val="6"/>
  </w:num>
  <w:num w:numId="8" w16cid:durableId="4321715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679"/>
    <w:rsid w:val="000208C4"/>
    <w:rsid w:val="001A20E9"/>
    <w:rsid w:val="00224783"/>
    <w:rsid w:val="002E1A1E"/>
    <w:rsid w:val="002F5B44"/>
    <w:rsid w:val="00320DA1"/>
    <w:rsid w:val="004330F4"/>
    <w:rsid w:val="005B318C"/>
    <w:rsid w:val="00A81CFE"/>
    <w:rsid w:val="00E63679"/>
    <w:rsid w:val="00EA77FF"/>
    <w:rsid w:val="00EB780E"/>
    <w:rsid w:val="00FC0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EC583"/>
  <w15:docId w15:val="{8F6BF39B-764D-49F3-99FD-1D63CBBD8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E63679"/>
    <w:pPr>
      <w:keepNext/>
      <w:keepLines/>
      <w:spacing w:before="400" w:after="120"/>
      <w:outlineLvl w:val="0"/>
    </w:pPr>
    <w:rPr>
      <w:sz w:val="40"/>
      <w:szCs w:val="40"/>
    </w:rPr>
  </w:style>
  <w:style w:type="paragraph" w:styleId="Heading2">
    <w:name w:val="heading 2"/>
    <w:basedOn w:val="Normal1"/>
    <w:next w:val="Normal1"/>
    <w:rsid w:val="00E63679"/>
    <w:pPr>
      <w:keepNext/>
      <w:keepLines/>
      <w:spacing w:before="360" w:after="120"/>
      <w:outlineLvl w:val="1"/>
    </w:pPr>
    <w:rPr>
      <w:sz w:val="32"/>
      <w:szCs w:val="32"/>
    </w:rPr>
  </w:style>
  <w:style w:type="paragraph" w:styleId="Heading3">
    <w:name w:val="heading 3"/>
    <w:basedOn w:val="Normal1"/>
    <w:next w:val="Normal1"/>
    <w:rsid w:val="00E63679"/>
    <w:pPr>
      <w:keepNext/>
      <w:keepLines/>
      <w:spacing w:before="320" w:after="80"/>
      <w:outlineLvl w:val="2"/>
    </w:pPr>
    <w:rPr>
      <w:color w:val="434343"/>
      <w:sz w:val="28"/>
      <w:szCs w:val="28"/>
    </w:rPr>
  </w:style>
  <w:style w:type="paragraph" w:styleId="Heading4">
    <w:name w:val="heading 4"/>
    <w:basedOn w:val="Normal1"/>
    <w:next w:val="Normal1"/>
    <w:rsid w:val="00E63679"/>
    <w:pPr>
      <w:keepNext/>
      <w:keepLines/>
      <w:spacing w:before="280" w:after="80"/>
      <w:outlineLvl w:val="3"/>
    </w:pPr>
    <w:rPr>
      <w:color w:val="666666"/>
      <w:sz w:val="24"/>
      <w:szCs w:val="24"/>
    </w:rPr>
  </w:style>
  <w:style w:type="paragraph" w:styleId="Heading5">
    <w:name w:val="heading 5"/>
    <w:basedOn w:val="Normal1"/>
    <w:next w:val="Normal1"/>
    <w:rsid w:val="00E63679"/>
    <w:pPr>
      <w:keepNext/>
      <w:keepLines/>
      <w:spacing w:before="240" w:after="80"/>
      <w:outlineLvl w:val="4"/>
    </w:pPr>
    <w:rPr>
      <w:color w:val="666666"/>
    </w:rPr>
  </w:style>
  <w:style w:type="paragraph" w:styleId="Heading6">
    <w:name w:val="heading 6"/>
    <w:basedOn w:val="Normal1"/>
    <w:next w:val="Normal1"/>
    <w:rsid w:val="00E6367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63679"/>
  </w:style>
  <w:style w:type="paragraph" w:styleId="Title">
    <w:name w:val="Title"/>
    <w:basedOn w:val="Normal1"/>
    <w:next w:val="Normal1"/>
    <w:rsid w:val="00E63679"/>
    <w:pPr>
      <w:keepNext/>
      <w:keepLines/>
      <w:spacing w:after="60"/>
    </w:pPr>
    <w:rPr>
      <w:sz w:val="52"/>
      <w:szCs w:val="52"/>
    </w:rPr>
  </w:style>
  <w:style w:type="paragraph" w:styleId="Subtitle">
    <w:name w:val="Subtitle"/>
    <w:basedOn w:val="Normal1"/>
    <w:next w:val="Normal1"/>
    <w:rsid w:val="00E6367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E63679"/>
    <w:pPr>
      <w:spacing w:line="240" w:lineRule="auto"/>
    </w:pPr>
    <w:rPr>
      <w:sz w:val="20"/>
      <w:szCs w:val="20"/>
    </w:rPr>
  </w:style>
  <w:style w:type="character" w:customStyle="1" w:styleId="CommentTextChar">
    <w:name w:val="Comment Text Char"/>
    <w:basedOn w:val="DefaultParagraphFont"/>
    <w:link w:val="CommentText"/>
    <w:uiPriority w:val="99"/>
    <w:semiHidden/>
    <w:rsid w:val="00E63679"/>
    <w:rPr>
      <w:sz w:val="20"/>
      <w:szCs w:val="20"/>
    </w:rPr>
  </w:style>
  <w:style w:type="character" w:styleId="CommentReference">
    <w:name w:val="annotation reference"/>
    <w:basedOn w:val="DefaultParagraphFont"/>
    <w:uiPriority w:val="99"/>
    <w:semiHidden/>
    <w:unhideWhenUsed/>
    <w:rsid w:val="00E63679"/>
    <w:rPr>
      <w:sz w:val="16"/>
      <w:szCs w:val="16"/>
    </w:rPr>
  </w:style>
  <w:style w:type="paragraph" w:styleId="BalloonText">
    <w:name w:val="Balloon Text"/>
    <w:basedOn w:val="Normal"/>
    <w:link w:val="BalloonTextChar"/>
    <w:uiPriority w:val="99"/>
    <w:semiHidden/>
    <w:unhideWhenUsed/>
    <w:rsid w:val="002E1A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A1E"/>
    <w:rPr>
      <w:rFonts w:ascii="Tahoma" w:hAnsi="Tahoma" w:cs="Tahoma"/>
      <w:sz w:val="16"/>
      <w:szCs w:val="16"/>
    </w:rPr>
  </w:style>
  <w:style w:type="paragraph" w:styleId="TOCHeading">
    <w:name w:val="TOC Heading"/>
    <w:basedOn w:val="Heading1"/>
    <w:next w:val="Normal"/>
    <w:uiPriority w:val="39"/>
    <w:semiHidden/>
    <w:unhideWhenUsed/>
    <w:qFormat/>
    <w:rsid w:val="002E1A1E"/>
    <w:pPr>
      <w:spacing w:before="480" w:after="0"/>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2E1A1E"/>
    <w:pPr>
      <w:spacing w:after="100"/>
    </w:pPr>
  </w:style>
  <w:style w:type="paragraph" w:styleId="TOC2">
    <w:name w:val="toc 2"/>
    <w:basedOn w:val="Normal"/>
    <w:next w:val="Normal"/>
    <w:autoRedefine/>
    <w:uiPriority w:val="39"/>
    <w:unhideWhenUsed/>
    <w:rsid w:val="002E1A1E"/>
    <w:pPr>
      <w:spacing w:after="100"/>
      <w:ind w:left="220"/>
    </w:pPr>
  </w:style>
  <w:style w:type="character" w:styleId="Hyperlink">
    <w:name w:val="Hyperlink"/>
    <w:basedOn w:val="DefaultParagraphFont"/>
    <w:uiPriority w:val="99"/>
    <w:unhideWhenUsed/>
    <w:rsid w:val="002E1A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AEF49-C988-442E-8BDC-E7AE4A9EEA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5950</Words>
  <Characters>33915</Characters>
  <Application>Microsoft Office Word</Application>
  <DocSecurity>0</DocSecurity>
  <Lines>282</Lines>
  <Paragraphs>79</Paragraphs>
  <ScaleCrop>false</ScaleCrop>
  <Company/>
  <LinksUpToDate>false</LinksUpToDate>
  <CharactersWithSpaces>39786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Gabriela-Madalina Ciobanu (2111891)</cp:lastModifiedBy>
  <cp:revision>2</cp:revision>
  <dcterms:created xsi:type="dcterms:W3CDTF">2023-01-01T11:11:00Z</dcterms:created>
  <dcterms:modified xsi:type="dcterms:W3CDTF">2023-01-01T11:11:00Z</dcterms:modified>
</cp:coreProperties>
</file>