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33BEFE" w14:textId="664CC6C6" w:rsidR="0069527D" w:rsidRDefault="0069527D" w:rsidP="00647D6F">
      <w:pPr>
        <w:pStyle w:val="2"/>
        <w:jc w:val="left"/>
        <w:rPr>
          <w:rFonts w:ascii="宋体" w:eastAsia="宋体" w:hAnsi="宋体"/>
        </w:rPr>
      </w:pPr>
      <w:r>
        <w:rPr>
          <w:rFonts w:ascii="宋体" w:eastAsia="宋体" w:hAnsi="宋体" w:hint="eastAsia"/>
        </w:rPr>
        <w:t>Task</w:t>
      </w:r>
      <w:r>
        <w:rPr>
          <w:rFonts w:ascii="宋体" w:eastAsia="宋体" w:hAnsi="宋体"/>
        </w:rPr>
        <w:t>1</w:t>
      </w:r>
    </w:p>
    <w:p w14:paraId="7F66102D" w14:textId="260F54C5" w:rsidR="00647D6F" w:rsidRPr="00472E0F" w:rsidRDefault="007D0498" w:rsidP="00647D6F">
      <w:pPr>
        <w:pStyle w:val="2"/>
        <w:jc w:val="left"/>
        <w:rPr>
          <w:rFonts w:ascii="Times New Roman" w:eastAsia="宋体" w:hAnsi="Times New Roman" w:cs="Times New Roman"/>
        </w:rPr>
      </w:pPr>
      <w:r w:rsidRPr="00472E0F">
        <w:rPr>
          <w:rFonts w:ascii="Times New Roman" w:eastAsia="宋体" w:hAnsi="Times New Roman" w:cs="Times New Roman"/>
        </w:rPr>
        <w:t>Research on security framework and model</w:t>
      </w:r>
    </w:p>
    <w:p w14:paraId="5C82BB60" w14:textId="3DFD6C67" w:rsidR="00647D6F" w:rsidRPr="009D7988" w:rsidRDefault="009D7988" w:rsidP="00647D6F">
      <w:pPr>
        <w:pStyle w:val="3"/>
        <w:rPr>
          <w:rFonts w:ascii="Times New Roman" w:eastAsia="宋体" w:hAnsi="Times New Roman" w:cs="Times New Roman"/>
          <w:sz w:val="28"/>
          <w:szCs w:val="28"/>
        </w:rPr>
      </w:pPr>
      <w:r w:rsidRPr="009D7988">
        <w:rPr>
          <w:rFonts w:ascii="Times New Roman" w:eastAsia="宋体" w:hAnsi="Times New Roman" w:cs="Times New Roman"/>
          <w:sz w:val="28"/>
          <w:szCs w:val="28"/>
        </w:rPr>
        <w:t>ISO27000 series standards</w:t>
      </w:r>
    </w:p>
    <w:p w14:paraId="79040B3B" w14:textId="66F41F3F" w:rsidR="00647D6F" w:rsidRDefault="009D7988" w:rsidP="00647D6F">
      <w:pPr>
        <w:ind w:firstLineChars="200" w:firstLine="480"/>
        <w:rPr>
          <w:rFonts w:ascii="宋体" w:eastAsia="宋体" w:hAnsi="宋体"/>
          <w:color w:val="000000" w:themeColor="text1"/>
          <w:sz w:val="24"/>
          <w:szCs w:val="24"/>
        </w:rPr>
      </w:pPr>
      <w:r w:rsidRPr="009D7988">
        <w:rPr>
          <w:rFonts w:ascii="Times New Roman" w:eastAsia="宋体" w:hAnsi="Times New Roman" w:cs="Times New Roman"/>
          <w:color w:val="000000" w:themeColor="text1"/>
          <w:sz w:val="24"/>
          <w:szCs w:val="24"/>
        </w:rPr>
        <w:t>ISO27000 series standards mainly follow the idea of risk management</w:t>
      </w:r>
      <w:r w:rsidR="00647D6F">
        <w:rPr>
          <w:rFonts w:ascii="宋体" w:eastAsia="宋体" w:hAnsi="宋体" w:hint="eastAsia"/>
          <w:color w:val="000000" w:themeColor="text1"/>
          <w:sz w:val="24"/>
          <w:szCs w:val="24"/>
        </w:rPr>
        <w:t>，</w:t>
      </w:r>
      <w:r>
        <w:rPr>
          <w:rFonts w:ascii="Times New Roman" w:eastAsia="宋体" w:hAnsi="Times New Roman" w:cs="Times New Roman" w:hint="eastAsia"/>
          <w:color w:val="000000" w:themeColor="text1"/>
          <w:sz w:val="24"/>
          <w:szCs w:val="24"/>
        </w:rPr>
        <w:t>e</w:t>
      </w:r>
      <w:r w:rsidRPr="009D7988">
        <w:rPr>
          <w:rFonts w:ascii="Times New Roman" w:eastAsia="宋体" w:hAnsi="Times New Roman" w:cs="Times New Roman"/>
          <w:color w:val="000000" w:themeColor="text1"/>
          <w:sz w:val="24"/>
          <w:szCs w:val="24"/>
        </w:rPr>
        <w:t>stablish an organization's information security management system by identifying and assessing risks</w:t>
      </w:r>
      <w:r w:rsidR="00647D6F" w:rsidRPr="009D7988">
        <w:rPr>
          <w:rFonts w:ascii="Times New Roman" w:eastAsia="宋体" w:hAnsi="Times New Roman" w:cs="Times New Roman"/>
          <w:color w:val="000000" w:themeColor="text1"/>
          <w:sz w:val="24"/>
          <w:szCs w:val="24"/>
        </w:rPr>
        <w:t>（</w:t>
      </w:r>
      <w:r w:rsidR="00647D6F" w:rsidRPr="009D7988">
        <w:rPr>
          <w:rFonts w:ascii="Times New Roman" w:eastAsia="宋体" w:hAnsi="Times New Roman" w:cs="Times New Roman"/>
          <w:color w:val="000000" w:themeColor="text1"/>
          <w:sz w:val="24"/>
          <w:szCs w:val="24"/>
        </w:rPr>
        <w:t>ISMS</w:t>
      </w:r>
      <w:r w:rsidR="00647D6F" w:rsidRPr="009D7988">
        <w:rPr>
          <w:rFonts w:ascii="Times New Roman" w:eastAsia="宋体" w:hAnsi="Times New Roman" w:cs="Times New Roman"/>
          <w:color w:val="000000" w:themeColor="text1"/>
          <w:sz w:val="24"/>
          <w:szCs w:val="24"/>
        </w:rPr>
        <w:t>）</w:t>
      </w:r>
      <w:r w:rsidR="00647D6F" w:rsidRPr="009D7988">
        <w:rPr>
          <w:rFonts w:ascii="Times New Roman" w:eastAsia="宋体" w:hAnsi="Times New Roman" w:cs="Times New Roman"/>
          <w:color w:val="000000" w:themeColor="text1"/>
          <w:sz w:val="24"/>
          <w:szCs w:val="24"/>
        </w:rPr>
        <w:t>,</w:t>
      </w:r>
      <w:r w:rsidRPr="009D7988">
        <w:rPr>
          <w:rFonts w:ascii="Times New Roman" w:eastAsia="宋体" w:hAnsi="Times New Roman" w:cs="Times New Roman"/>
        </w:rPr>
        <w:t xml:space="preserve"> </w:t>
      </w:r>
      <w:r w:rsidRPr="009D7988">
        <w:rPr>
          <w:rFonts w:ascii="Times New Roman" w:eastAsia="宋体" w:hAnsi="Times New Roman" w:cs="Times New Roman"/>
          <w:color w:val="000000" w:themeColor="text1"/>
          <w:sz w:val="24"/>
          <w:szCs w:val="24"/>
        </w:rPr>
        <w:t>And apply the PDCA model to implement, operate, monitor, review, maintain and improve ISMS.</w:t>
      </w:r>
    </w:p>
    <w:p w14:paraId="70DB934A" w14:textId="467B8EFA" w:rsidR="00647D6F" w:rsidRDefault="009D7988" w:rsidP="00647D6F">
      <w:pPr>
        <w:ind w:firstLineChars="200" w:firstLine="480"/>
        <w:rPr>
          <w:rFonts w:ascii="宋体" w:eastAsia="宋体" w:hAnsi="宋体"/>
          <w:sz w:val="24"/>
          <w:szCs w:val="24"/>
        </w:rPr>
      </w:pPr>
      <w:r w:rsidRPr="009D7988">
        <w:rPr>
          <w:rFonts w:ascii="Times New Roman" w:eastAsia="宋体" w:hAnsi="Times New Roman" w:cs="Times New Roman"/>
          <w:sz w:val="24"/>
          <w:szCs w:val="24"/>
        </w:rPr>
        <w:t>ISO27000 series standards mainly include 6 standards,</w:t>
      </w:r>
      <w:r w:rsidRPr="009D7988">
        <w:t xml:space="preserve"> </w:t>
      </w:r>
      <w:r w:rsidR="00A21922">
        <w:rPr>
          <w:rFonts w:ascii="Times New Roman" w:eastAsia="宋体" w:hAnsi="Times New Roman" w:cs="Times New Roman" w:hint="eastAsia"/>
          <w:sz w:val="24"/>
          <w:szCs w:val="24"/>
        </w:rPr>
        <w:t>t</w:t>
      </w:r>
      <w:r w:rsidRPr="009D7988">
        <w:rPr>
          <w:rFonts w:ascii="Times New Roman" w:eastAsia="宋体" w:hAnsi="Times New Roman" w:cs="Times New Roman"/>
          <w:sz w:val="24"/>
          <w:szCs w:val="24"/>
        </w:rPr>
        <w:t>hey are ISO27000, ISO2700, ISO27002, ISO27003, ISO27004, ISO27005.</w:t>
      </w:r>
      <w:r w:rsidRPr="009D7988">
        <w:t xml:space="preserve"> </w:t>
      </w:r>
      <w:r w:rsidRPr="009D7988">
        <w:rPr>
          <w:rFonts w:ascii="Times New Roman" w:eastAsia="宋体" w:hAnsi="Times New Roman" w:cs="Times New Roman"/>
          <w:sz w:val="24"/>
          <w:szCs w:val="24"/>
        </w:rPr>
        <w:t>These 6 standards form a standard system with ISO27001 as the core.</w:t>
      </w:r>
      <w:r w:rsidRPr="009D7988">
        <w:t xml:space="preserve"> </w:t>
      </w:r>
      <w:r w:rsidRPr="009D7988">
        <w:rPr>
          <w:rFonts w:ascii="Times New Roman" w:eastAsia="宋体" w:hAnsi="Times New Roman" w:cs="Times New Roman"/>
          <w:sz w:val="24"/>
          <w:szCs w:val="24"/>
        </w:rPr>
        <w:t xml:space="preserve">As shown </w:t>
      </w:r>
      <w:r w:rsidR="001872D3" w:rsidRPr="001872D3">
        <w:rPr>
          <w:rFonts w:ascii="Times New Roman" w:eastAsia="宋体" w:hAnsi="Times New Roman" w:cs="Times New Roman"/>
          <w:sz w:val="24"/>
          <w:szCs w:val="24"/>
        </w:rPr>
        <w:t>in Figure 1</w:t>
      </w:r>
      <w:r w:rsidRPr="009D7988">
        <w:rPr>
          <w:rFonts w:ascii="Times New Roman" w:eastAsia="宋体" w:hAnsi="Times New Roman" w:cs="Times New Roman"/>
          <w:sz w:val="24"/>
          <w:szCs w:val="24"/>
        </w:rPr>
        <w:t>.</w:t>
      </w:r>
    </w:p>
    <w:p w14:paraId="3F9FCF2C" w14:textId="50D273F7" w:rsidR="00647D6F" w:rsidRDefault="008A1AC9" w:rsidP="008A1AC9">
      <w:pPr>
        <w:ind w:firstLineChars="200" w:firstLine="420"/>
        <w:jc w:val="center"/>
      </w:pPr>
      <w:r>
        <w:object w:dxaOrig="11265" w:dyaOrig="6841" w14:anchorId="5E1686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2pt;height:213.1pt" o:ole="">
            <v:imagedata r:id="rId7" o:title=""/>
          </v:shape>
          <o:OLEObject Type="Embed" ProgID="Visio.Drawing.15" ShapeID="_x0000_i1025" DrawAspect="Content" ObjectID="_1671800355" r:id="rId8"/>
        </w:object>
      </w:r>
    </w:p>
    <w:p w14:paraId="34B7B5F4" w14:textId="1B5BC029" w:rsidR="001872D3" w:rsidRPr="001872D3" w:rsidRDefault="001872D3" w:rsidP="008A1AC9">
      <w:pPr>
        <w:ind w:firstLineChars="200" w:firstLine="480"/>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F</w:t>
      </w:r>
      <w:r w:rsidRPr="001872D3">
        <w:rPr>
          <w:rFonts w:ascii="Times New Roman" w:eastAsia="宋体" w:hAnsi="Times New Roman" w:cs="Times New Roman"/>
          <w:color w:val="000000" w:themeColor="text1"/>
          <w:sz w:val="24"/>
          <w:szCs w:val="24"/>
        </w:rPr>
        <w:t>igure 1</w:t>
      </w:r>
    </w:p>
    <w:p w14:paraId="06E622A8" w14:textId="4DDB2EB4" w:rsidR="00647D6F" w:rsidRDefault="000C3341" w:rsidP="00647D6F">
      <w:pPr>
        <w:ind w:firstLineChars="200" w:firstLine="480"/>
        <w:rPr>
          <w:rFonts w:ascii="宋体" w:eastAsia="宋体" w:hAnsi="宋体"/>
          <w:color w:val="000000" w:themeColor="text1"/>
          <w:sz w:val="24"/>
          <w:szCs w:val="24"/>
        </w:rPr>
      </w:pPr>
      <w:r w:rsidRPr="000C3341">
        <w:rPr>
          <w:rFonts w:ascii="Times New Roman" w:eastAsia="宋体" w:hAnsi="Times New Roman" w:cs="Times New Roman"/>
          <w:color w:val="000000" w:themeColor="text1"/>
          <w:sz w:val="24"/>
          <w:szCs w:val="24"/>
        </w:rPr>
        <w:t>Currently, companies in more than 80 countries in the world have passed the ISO270001 certification.</w:t>
      </w:r>
      <w:r w:rsidRPr="000C3341">
        <w:t xml:space="preserve"> </w:t>
      </w:r>
      <w:r w:rsidRPr="000C3341">
        <w:rPr>
          <w:rFonts w:ascii="Times New Roman" w:eastAsia="宋体" w:hAnsi="Times New Roman" w:cs="Times New Roman"/>
          <w:color w:val="000000" w:themeColor="text1"/>
          <w:sz w:val="24"/>
          <w:szCs w:val="24"/>
        </w:rPr>
        <w:t>Certified entities also include government agencies</w:t>
      </w:r>
      <w:r w:rsidR="00647D6F" w:rsidRPr="000C3341">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S</w:t>
      </w:r>
      <w:r>
        <w:rPr>
          <w:rFonts w:ascii="Times New Roman" w:eastAsia="宋体" w:hAnsi="Times New Roman" w:cs="Times New Roman" w:hint="eastAsia"/>
          <w:color w:val="000000" w:themeColor="text1"/>
          <w:sz w:val="24"/>
          <w:szCs w:val="24"/>
        </w:rPr>
        <w:t>uch</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hint="eastAsia"/>
          <w:color w:val="000000" w:themeColor="text1"/>
          <w:sz w:val="24"/>
          <w:szCs w:val="24"/>
        </w:rPr>
        <w:t>a</w:t>
      </w:r>
      <w:r>
        <w:rPr>
          <w:rFonts w:ascii="Times New Roman" w:eastAsia="宋体" w:hAnsi="Times New Roman" w:cs="Times New Roman"/>
          <w:color w:val="000000" w:themeColor="text1"/>
          <w:sz w:val="24"/>
          <w:szCs w:val="24"/>
        </w:rPr>
        <w:t xml:space="preserve">s </w:t>
      </w:r>
      <w:r w:rsidRPr="000C3341">
        <w:rPr>
          <w:rFonts w:ascii="Times New Roman" w:eastAsia="宋体" w:hAnsi="Times New Roman" w:cs="Times New Roman"/>
          <w:color w:val="000000" w:themeColor="text1"/>
          <w:sz w:val="24"/>
          <w:szCs w:val="24"/>
        </w:rPr>
        <w:t>the Cherwell District Council in the UK</w:t>
      </w:r>
      <w:r w:rsidR="00647D6F" w:rsidRPr="000C3341">
        <w:rPr>
          <w:rFonts w:ascii="Times New Roman" w:eastAsia="宋体" w:hAnsi="Times New Roman" w:cs="Times New Roman"/>
          <w:color w:val="000000" w:themeColor="text1"/>
          <w:sz w:val="24"/>
          <w:szCs w:val="24"/>
        </w:rPr>
        <w:t>、</w:t>
      </w:r>
      <w:r w:rsidRPr="000C3341">
        <w:rPr>
          <w:rFonts w:ascii="Times New Roman" w:eastAsia="宋体" w:hAnsi="Times New Roman" w:cs="Times New Roman"/>
          <w:color w:val="000000" w:themeColor="text1"/>
          <w:sz w:val="24"/>
          <w:szCs w:val="24"/>
        </w:rPr>
        <w:t>NCA</w:t>
      </w:r>
      <w:r w:rsidR="00647D6F" w:rsidRPr="000C3341">
        <w:rPr>
          <w:rFonts w:ascii="Times New Roman" w:eastAsia="宋体" w:hAnsi="Times New Roman" w:cs="Times New Roman"/>
          <w:color w:val="000000" w:themeColor="text1"/>
          <w:sz w:val="24"/>
          <w:szCs w:val="24"/>
        </w:rPr>
        <w:t>、</w:t>
      </w:r>
      <w:r>
        <w:rPr>
          <w:rFonts w:ascii="Times New Roman" w:eastAsia="宋体" w:hAnsi="Times New Roman" w:cs="Times New Roman" w:hint="eastAsia"/>
          <w:color w:val="000000" w:themeColor="text1"/>
          <w:sz w:val="24"/>
          <w:szCs w:val="24"/>
        </w:rPr>
        <w:t>G</w:t>
      </w:r>
      <w:r>
        <w:rPr>
          <w:rFonts w:ascii="Times New Roman" w:eastAsia="宋体" w:hAnsi="Times New Roman" w:cs="Times New Roman"/>
          <w:color w:val="000000" w:themeColor="text1"/>
          <w:sz w:val="24"/>
          <w:szCs w:val="24"/>
        </w:rPr>
        <w:t>overnment</w:t>
      </w:r>
      <w:r w:rsidRPr="000C3341">
        <w:rPr>
          <w:rFonts w:ascii="Times New Roman" w:eastAsia="宋体" w:hAnsi="Times New Roman" w:cs="Times New Roman"/>
          <w:color w:val="000000" w:themeColor="text1"/>
          <w:sz w:val="24"/>
          <w:szCs w:val="24"/>
        </w:rPr>
        <w:t xml:space="preserve"> of Stockton-on-Tees</w:t>
      </w:r>
      <w:r w:rsidR="00647D6F">
        <w:rPr>
          <w:rFonts w:ascii="宋体" w:eastAsia="宋体" w:hAnsi="宋体" w:hint="eastAsia"/>
          <w:color w:val="000000" w:themeColor="text1"/>
          <w:sz w:val="24"/>
          <w:szCs w:val="24"/>
        </w:rPr>
        <w:t>、</w:t>
      </w:r>
      <w:r w:rsidRPr="000C3341">
        <w:rPr>
          <w:rFonts w:ascii="Times New Roman" w:eastAsia="宋体" w:hAnsi="Times New Roman" w:cs="Times New Roman"/>
          <w:color w:val="000000" w:themeColor="text1"/>
          <w:sz w:val="24"/>
          <w:szCs w:val="24"/>
        </w:rPr>
        <w:t>Government of Sunderland City</w:t>
      </w:r>
      <w:r w:rsidR="00647D6F" w:rsidRPr="000C3341">
        <w:rPr>
          <w:rFonts w:ascii="Times New Roman" w:eastAsia="宋体" w:hAnsi="Times New Roman" w:cs="Times New Roman"/>
          <w:color w:val="000000" w:themeColor="text1"/>
          <w:sz w:val="24"/>
          <w:szCs w:val="24"/>
        </w:rPr>
        <w:t>、</w:t>
      </w:r>
      <w:r w:rsidR="00A36BD4" w:rsidRPr="00A36BD4">
        <w:rPr>
          <w:rFonts w:ascii="Times New Roman" w:eastAsia="宋体" w:hAnsi="Times New Roman" w:cs="Times New Roman"/>
          <w:color w:val="000000" w:themeColor="text1"/>
          <w:sz w:val="24"/>
          <w:szCs w:val="24"/>
        </w:rPr>
        <w:t>Information</w:t>
      </w:r>
      <w:r w:rsidR="00A36BD4">
        <w:rPr>
          <w:rFonts w:ascii="Times New Roman" w:eastAsia="宋体" w:hAnsi="Times New Roman" w:cs="Times New Roman"/>
          <w:color w:val="000000" w:themeColor="text1"/>
          <w:sz w:val="24"/>
          <w:szCs w:val="24"/>
        </w:rPr>
        <w:t xml:space="preserve"> </w:t>
      </w:r>
      <w:r w:rsidR="00A36BD4" w:rsidRPr="00A36BD4">
        <w:rPr>
          <w:rFonts w:ascii="Times New Roman" w:eastAsia="宋体" w:hAnsi="Times New Roman" w:cs="Times New Roman"/>
          <w:color w:val="000000" w:themeColor="text1"/>
          <w:sz w:val="24"/>
          <w:szCs w:val="24"/>
        </w:rPr>
        <w:t>Commissioners</w:t>
      </w:r>
      <w:r w:rsidR="00A36BD4">
        <w:rPr>
          <w:rFonts w:ascii="Times New Roman" w:eastAsia="宋体" w:hAnsi="Times New Roman" w:cs="Times New Roman"/>
          <w:color w:val="000000" w:themeColor="text1"/>
          <w:sz w:val="24"/>
          <w:szCs w:val="24"/>
        </w:rPr>
        <w:t xml:space="preserve"> </w:t>
      </w:r>
      <w:r w:rsidR="00A36BD4" w:rsidRPr="00A36BD4">
        <w:rPr>
          <w:rFonts w:ascii="Times New Roman" w:eastAsia="宋体" w:hAnsi="Times New Roman" w:cs="Times New Roman"/>
          <w:color w:val="000000" w:themeColor="text1"/>
          <w:sz w:val="24"/>
          <w:szCs w:val="24"/>
        </w:rPr>
        <w:t>Office</w:t>
      </w:r>
      <w:r w:rsidR="00647D6F">
        <w:rPr>
          <w:rFonts w:ascii="宋体" w:eastAsia="宋体" w:hAnsi="宋体" w:hint="eastAsia"/>
          <w:color w:val="000000" w:themeColor="text1"/>
          <w:sz w:val="24"/>
          <w:szCs w:val="24"/>
        </w:rPr>
        <w:t>、</w:t>
      </w:r>
      <w:r w:rsidR="00647D6F" w:rsidRPr="000C3341">
        <w:rPr>
          <w:rFonts w:ascii="Times New Roman" w:eastAsia="宋体" w:hAnsi="Times New Roman" w:cs="Times New Roman"/>
          <w:color w:val="000000" w:themeColor="text1"/>
          <w:sz w:val="24"/>
          <w:szCs w:val="24"/>
        </w:rPr>
        <w:t>Pensions Regulator</w:t>
      </w:r>
      <w:r w:rsidR="00A36BD4">
        <w:rPr>
          <w:rFonts w:ascii="Times New Roman" w:eastAsia="宋体" w:hAnsi="Times New Roman" w:cs="Times New Roman"/>
          <w:color w:val="000000" w:themeColor="text1"/>
          <w:sz w:val="24"/>
          <w:szCs w:val="24"/>
        </w:rPr>
        <w:t xml:space="preserve"> </w:t>
      </w:r>
      <w:r w:rsidR="00A36BD4" w:rsidRPr="00A36BD4">
        <w:rPr>
          <w:rFonts w:ascii="Times New Roman" w:eastAsia="宋体" w:hAnsi="Times New Roman" w:cs="Times New Roman"/>
          <w:color w:val="000000" w:themeColor="text1"/>
          <w:sz w:val="24"/>
          <w:szCs w:val="24"/>
        </w:rPr>
        <w:t>etc.</w:t>
      </w:r>
      <w:r w:rsidR="00A36BD4">
        <w:rPr>
          <w:rFonts w:ascii="宋体" w:eastAsia="宋体" w:hAnsi="宋体" w:hint="eastAsia"/>
          <w:color w:val="000000" w:themeColor="text1"/>
          <w:sz w:val="24"/>
          <w:szCs w:val="24"/>
        </w:rPr>
        <w:t xml:space="preserve"> </w:t>
      </w:r>
      <w:r w:rsidR="00B215B7" w:rsidRPr="00B215B7">
        <w:rPr>
          <w:rFonts w:ascii="宋体" w:eastAsia="宋体" w:hAnsi="宋体"/>
          <w:color w:val="000000" w:themeColor="text1"/>
          <w:sz w:val="24"/>
          <w:szCs w:val="24"/>
        </w:rPr>
        <w:t>T</w:t>
      </w:r>
      <w:r w:rsidR="00B215B7" w:rsidRPr="00B215B7">
        <w:rPr>
          <w:rFonts w:ascii="Times New Roman" w:eastAsia="宋体" w:hAnsi="Times New Roman" w:cs="Times New Roman"/>
          <w:color w:val="000000" w:themeColor="text1"/>
          <w:sz w:val="24"/>
          <w:szCs w:val="24"/>
        </w:rPr>
        <w:t>he implementation steps of ISO27000 series standards are:</w:t>
      </w:r>
      <w:r w:rsidR="00B215B7" w:rsidRPr="00B215B7">
        <w:t xml:space="preserve"> </w:t>
      </w:r>
      <w:r w:rsidR="00B215B7" w:rsidRPr="00B215B7">
        <w:rPr>
          <w:rFonts w:ascii="Times New Roman" w:eastAsia="宋体" w:hAnsi="Times New Roman" w:cs="Times New Roman"/>
          <w:color w:val="000000" w:themeColor="text1"/>
          <w:sz w:val="24"/>
          <w:szCs w:val="24"/>
        </w:rPr>
        <w:t xml:space="preserve">Risk </w:t>
      </w:r>
      <w:r w:rsidR="00660B9B">
        <w:rPr>
          <w:rFonts w:ascii="Times New Roman" w:eastAsia="宋体" w:hAnsi="Times New Roman" w:cs="Times New Roman"/>
          <w:color w:val="000000" w:themeColor="text1"/>
          <w:sz w:val="24"/>
          <w:szCs w:val="24"/>
        </w:rPr>
        <w:t>A</w:t>
      </w:r>
      <w:r w:rsidR="00B215B7" w:rsidRPr="00B215B7">
        <w:rPr>
          <w:rFonts w:ascii="Times New Roman" w:eastAsia="宋体" w:hAnsi="Times New Roman" w:cs="Times New Roman"/>
          <w:color w:val="000000" w:themeColor="text1"/>
          <w:sz w:val="24"/>
          <w:szCs w:val="24"/>
        </w:rPr>
        <w:t xml:space="preserve">ssessment-Choice of security measures -Evaluate </w:t>
      </w:r>
      <w:r w:rsidR="00660B9B">
        <w:rPr>
          <w:rFonts w:ascii="Times New Roman" w:eastAsia="宋体" w:hAnsi="Times New Roman" w:cs="Times New Roman"/>
          <w:color w:val="000000" w:themeColor="text1"/>
          <w:sz w:val="24"/>
          <w:szCs w:val="24"/>
        </w:rPr>
        <w:t>A</w:t>
      </w:r>
      <w:r w:rsidR="00B215B7" w:rsidRPr="00B215B7">
        <w:rPr>
          <w:rFonts w:ascii="Times New Roman" w:eastAsia="宋体" w:hAnsi="Times New Roman" w:cs="Times New Roman"/>
          <w:color w:val="000000" w:themeColor="text1"/>
          <w:sz w:val="24"/>
          <w:szCs w:val="24"/>
        </w:rPr>
        <w:t>gain-Normalize the management system</w:t>
      </w:r>
      <w:r w:rsidR="00700B02">
        <w:rPr>
          <w:rFonts w:ascii="宋体" w:eastAsia="宋体" w:hAnsi="宋体"/>
          <w:color w:val="000000" w:themeColor="text1"/>
          <w:sz w:val="24"/>
          <w:szCs w:val="24"/>
        </w:rPr>
        <w:t xml:space="preserve">, </w:t>
      </w:r>
      <w:r w:rsidR="00B215B7">
        <w:rPr>
          <w:rFonts w:ascii="Times New Roman" w:eastAsia="宋体" w:hAnsi="Times New Roman" w:cs="Times New Roman"/>
          <w:color w:val="000000" w:themeColor="text1"/>
          <w:sz w:val="24"/>
          <w:szCs w:val="24"/>
        </w:rPr>
        <w:t xml:space="preserve">the </w:t>
      </w:r>
      <w:r w:rsidR="00B215B7" w:rsidRPr="00B215B7">
        <w:rPr>
          <w:rFonts w:ascii="Times New Roman" w:eastAsia="宋体" w:hAnsi="Times New Roman" w:cs="Times New Roman"/>
          <w:color w:val="000000" w:themeColor="text1"/>
          <w:sz w:val="24"/>
          <w:szCs w:val="24"/>
        </w:rPr>
        <w:t>evaluation process is very comprehensive</w:t>
      </w:r>
      <w:r w:rsidR="00457928">
        <w:rPr>
          <w:rFonts w:ascii="Times New Roman" w:eastAsia="宋体" w:hAnsi="Times New Roman" w:cs="Times New Roman"/>
          <w:color w:val="000000" w:themeColor="text1"/>
          <w:sz w:val="24"/>
          <w:szCs w:val="24"/>
        </w:rPr>
        <w:t xml:space="preserve">, </w:t>
      </w:r>
      <w:r w:rsidR="00B215B7" w:rsidRPr="00B215B7">
        <w:rPr>
          <w:rFonts w:ascii="Times New Roman" w:eastAsia="宋体" w:hAnsi="Times New Roman" w:cs="Times New Roman"/>
          <w:color w:val="000000" w:themeColor="text1"/>
          <w:sz w:val="24"/>
          <w:szCs w:val="24"/>
        </w:rPr>
        <w:t>However, there are the following problems in ease of use:</w:t>
      </w:r>
    </w:p>
    <w:p w14:paraId="65591658" w14:textId="0532D469" w:rsidR="00647D6F" w:rsidRPr="00647D6F" w:rsidRDefault="00660B9B" w:rsidP="00647D6F">
      <w:pPr>
        <w:pStyle w:val="a3"/>
        <w:numPr>
          <w:ilvl w:val="0"/>
          <w:numId w:val="2"/>
        </w:numPr>
        <w:ind w:firstLineChars="0"/>
        <w:rPr>
          <w:rFonts w:ascii="宋体" w:eastAsia="宋体" w:hAnsi="宋体"/>
          <w:color w:val="000000" w:themeColor="text1"/>
          <w:sz w:val="24"/>
          <w:szCs w:val="24"/>
        </w:rPr>
      </w:pPr>
      <w:r w:rsidRPr="00660B9B">
        <w:rPr>
          <w:rFonts w:ascii="Times New Roman" w:eastAsia="宋体" w:hAnsi="Times New Roman" w:cs="Times New Roman"/>
          <w:color w:val="000000" w:themeColor="text1"/>
          <w:sz w:val="24"/>
          <w:szCs w:val="24"/>
        </w:rPr>
        <w:t>The risk assessment method reflected in the ISO27000 series of standards is very scientific,</w:t>
      </w:r>
      <w:r w:rsidRPr="00660B9B">
        <w:t xml:space="preserve"> </w:t>
      </w:r>
      <w:r>
        <w:rPr>
          <w:rFonts w:ascii="Times New Roman" w:eastAsia="宋体" w:hAnsi="Times New Roman" w:cs="Times New Roman"/>
          <w:color w:val="000000" w:themeColor="text1"/>
          <w:sz w:val="24"/>
          <w:szCs w:val="24"/>
        </w:rPr>
        <w:t>a</w:t>
      </w:r>
      <w:r w:rsidRPr="00660B9B">
        <w:rPr>
          <w:rFonts w:ascii="Times New Roman" w:eastAsia="宋体" w:hAnsi="Times New Roman" w:cs="Times New Roman"/>
          <w:color w:val="000000" w:themeColor="text1"/>
          <w:sz w:val="24"/>
          <w:szCs w:val="24"/>
        </w:rPr>
        <w:t>nd it can comprehensively evaluate all the threats and vulnerabilities within the organization, but there are problems such as difficulty in choosing risk assessment methods, difficult implementation, long time-consuming, and high cost.</w:t>
      </w:r>
    </w:p>
    <w:p w14:paraId="1B208EDE" w14:textId="3D5C4756" w:rsidR="00647D6F" w:rsidRPr="005B0695" w:rsidRDefault="005B0695" w:rsidP="00647D6F">
      <w:pPr>
        <w:pStyle w:val="a3"/>
        <w:numPr>
          <w:ilvl w:val="0"/>
          <w:numId w:val="2"/>
        </w:numPr>
        <w:ind w:firstLineChars="0"/>
        <w:rPr>
          <w:rFonts w:ascii="Times New Roman" w:eastAsia="宋体" w:hAnsi="Times New Roman" w:cs="Times New Roman"/>
          <w:color w:val="000000" w:themeColor="text1"/>
          <w:sz w:val="24"/>
          <w:szCs w:val="24"/>
        </w:rPr>
      </w:pPr>
      <w:r w:rsidRPr="005B0695">
        <w:rPr>
          <w:rFonts w:ascii="Times New Roman" w:eastAsia="宋体" w:hAnsi="Times New Roman" w:cs="Times New Roman"/>
          <w:color w:val="000000" w:themeColor="text1"/>
          <w:sz w:val="24"/>
          <w:szCs w:val="24"/>
        </w:rPr>
        <w:t xml:space="preserve">ISO27002 contains item control objectives and item control measures in the field </w:t>
      </w:r>
      <w:r w:rsidRPr="005B0695">
        <w:rPr>
          <w:rFonts w:ascii="Times New Roman" w:eastAsia="宋体" w:hAnsi="Times New Roman" w:cs="Times New Roman"/>
          <w:color w:val="000000" w:themeColor="text1"/>
          <w:sz w:val="24"/>
          <w:szCs w:val="24"/>
        </w:rPr>
        <w:lastRenderedPageBreak/>
        <w:t>of item control,</w:t>
      </w:r>
      <w:r w:rsidRPr="005B0695">
        <w:rPr>
          <w:rFonts w:ascii="Times New Roman" w:hAnsi="Times New Roman" w:cs="Times New Roman"/>
        </w:rPr>
        <w:t xml:space="preserve"> </w:t>
      </w:r>
      <w:r w:rsidRPr="005B0695">
        <w:rPr>
          <w:rFonts w:ascii="Times New Roman" w:eastAsia="宋体" w:hAnsi="Times New Roman" w:cs="Times New Roman"/>
          <w:color w:val="000000" w:themeColor="text1"/>
          <w:sz w:val="24"/>
          <w:szCs w:val="24"/>
        </w:rPr>
        <w:t>Covers all aspects of safety management.</w:t>
      </w:r>
      <w:r w:rsidRPr="005B0695">
        <w:t xml:space="preserve"> </w:t>
      </w:r>
      <w:r w:rsidRPr="005B0695">
        <w:rPr>
          <w:rFonts w:ascii="Times New Roman" w:eastAsia="宋体" w:hAnsi="Times New Roman" w:cs="Times New Roman"/>
          <w:color w:val="000000" w:themeColor="text1"/>
          <w:sz w:val="24"/>
          <w:szCs w:val="24"/>
        </w:rPr>
        <w:t>But in the implementation process,</w:t>
      </w:r>
      <w:r w:rsidRPr="005B0695">
        <w:t xml:space="preserve"> </w:t>
      </w:r>
      <w:r>
        <w:rPr>
          <w:rFonts w:ascii="Times New Roman" w:eastAsia="宋体" w:hAnsi="Times New Roman" w:cs="Times New Roman" w:hint="eastAsia"/>
          <w:color w:val="000000" w:themeColor="text1"/>
          <w:sz w:val="24"/>
          <w:szCs w:val="24"/>
        </w:rPr>
        <w:t>h</w:t>
      </w:r>
      <w:r w:rsidRPr="005B0695">
        <w:rPr>
          <w:rFonts w:ascii="Times New Roman" w:eastAsia="宋体" w:hAnsi="Times New Roman" w:cs="Times New Roman"/>
          <w:color w:val="000000" w:themeColor="text1"/>
          <w:sz w:val="24"/>
          <w:szCs w:val="24"/>
        </w:rPr>
        <w:t>ow to choose control measures is very difficult, and how to choose control measures in a focused and targeted manner is more difficult.</w:t>
      </w:r>
    </w:p>
    <w:p w14:paraId="3C01E992" w14:textId="73636EFB" w:rsidR="00647D6F" w:rsidRPr="00EF0EC3" w:rsidRDefault="00274C39" w:rsidP="00EF0EC3">
      <w:pPr>
        <w:pStyle w:val="a3"/>
        <w:numPr>
          <w:ilvl w:val="0"/>
          <w:numId w:val="2"/>
        </w:numPr>
        <w:ind w:firstLineChars="0"/>
        <w:rPr>
          <w:rFonts w:ascii="Times New Roman" w:eastAsia="宋体" w:hAnsi="Times New Roman" w:cs="Times New Roman"/>
          <w:sz w:val="24"/>
          <w:szCs w:val="24"/>
        </w:rPr>
      </w:pPr>
      <w:r w:rsidRPr="00274C39">
        <w:rPr>
          <w:rFonts w:ascii="Times New Roman" w:eastAsia="宋体" w:hAnsi="Times New Roman" w:cs="Times New Roman"/>
          <w:sz w:val="24"/>
          <w:szCs w:val="24"/>
        </w:rPr>
        <w:t>In order to provide a unified reference standard for information security systems in all walks of life, SO27001 and ISO27002 have formulated a set of comprehensive implementation rules composed of information security best practices. As a widely used information security management standard, the ISO27000 series of standards mainly provide a guiding framework for the organization's information security management system (ISMS). Generally speaking, the ISO27000 series of standards do not mention implementation details, which is an inevitable restriction on general standards. In the ISO27000 series of standards, no weight is assigned to any field or control target. Therefore, when conducting risk assessment, there is no standard basis for weighted control objectives, and the assessment results obtained by different assessors may be different. The ISO2700 series standards also have no grade assessment. It does not consider the implementer's ability and level in the process of information security construction.</w:t>
      </w:r>
    </w:p>
    <w:p w14:paraId="42043E96" w14:textId="4B72E893" w:rsidR="00647D6F" w:rsidRPr="004B38E0" w:rsidRDefault="00274C39" w:rsidP="00647D6F">
      <w:pPr>
        <w:pStyle w:val="a3"/>
        <w:numPr>
          <w:ilvl w:val="0"/>
          <w:numId w:val="2"/>
        </w:numPr>
        <w:ind w:firstLineChars="0"/>
        <w:rPr>
          <w:rFonts w:ascii="Times New Roman" w:eastAsia="宋体" w:hAnsi="Times New Roman" w:cs="Times New Roman"/>
          <w:color w:val="000000" w:themeColor="text1"/>
          <w:sz w:val="24"/>
          <w:szCs w:val="24"/>
        </w:rPr>
      </w:pPr>
      <w:r w:rsidRPr="00274C39">
        <w:rPr>
          <w:rFonts w:ascii="Times New Roman" w:eastAsia="宋体" w:hAnsi="Times New Roman" w:cs="Times New Roman"/>
          <w:sz w:val="24"/>
          <w:szCs w:val="24"/>
        </w:rPr>
        <w:t>ISO27000 is a certification standard that proposes an information security management system that can be certified. The organization should use this as a standard. It is achieved by selecting appropriate control measures, but there are no specific rules on how to achieve it and what process is required. The ultimate goal of ISO27000 is to establish a relatively complete information security management system and develop some related control measures to achieve it.</w:t>
      </w:r>
    </w:p>
    <w:p w14:paraId="00751CC9" w14:textId="09B4CAD9" w:rsidR="004B38E0" w:rsidRDefault="00274C39" w:rsidP="004B38E0">
      <w:pPr>
        <w:ind w:firstLineChars="200" w:firstLine="480"/>
        <w:rPr>
          <w:rFonts w:ascii="Times New Roman" w:eastAsia="宋体" w:hAnsi="Times New Roman" w:cs="Times New Roman"/>
          <w:color w:val="000000" w:themeColor="text1"/>
          <w:sz w:val="24"/>
          <w:szCs w:val="24"/>
        </w:rPr>
      </w:pPr>
      <w:r w:rsidRPr="00274C39">
        <w:rPr>
          <w:rFonts w:ascii="Times New Roman" w:eastAsia="宋体" w:hAnsi="Times New Roman" w:cs="Times New Roman"/>
          <w:color w:val="000000" w:themeColor="text1"/>
          <w:sz w:val="24"/>
          <w:szCs w:val="24"/>
        </w:rPr>
        <w:t>As the ISO27000 series standards have some defects, it is necessary to learn from other standards to improve or propose new standards. In order to make up for its shortcomings, other standards can be used as a reference, such as China's grade protection standard and the US SSE-CMM standard.</w:t>
      </w:r>
    </w:p>
    <w:p w14:paraId="211AB20F" w14:textId="147CFF34" w:rsidR="00647D6F" w:rsidRPr="00372B27" w:rsidRDefault="00050620" w:rsidP="00647D6F">
      <w:pPr>
        <w:ind w:firstLineChars="200" w:firstLine="480"/>
        <w:rPr>
          <w:rFonts w:ascii="Times New Roman" w:eastAsia="宋体" w:hAnsi="Times New Roman" w:cs="Times New Roman"/>
          <w:color w:val="000000" w:themeColor="text1"/>
          <w:sz w:val="24"/>
          <w:szCs w:val="24"/>
        </w:rPr>
      </w:pPr>
      <w:r w:rsidRPr="00050620">
        <w:rPr>
          <w:rFonts w:ascii="Times New Roman" w:eastAsia="宋体" w:hAnsi="Times New Roman" w:cs="Times New Roman"/>
          <w:color w:val="000000" w:themeColor="text1"/>
          <w:sz w:val="24"/>
          <w:szCs w:val="24"/>
        </w:rPr>
        <w:t>With reference to the grading method of the</w:t>
      </w:r>
      <w:r>
        <w:rPr>
          <w:rFonts w:ascii="Times New Roman" w:eastAsia="宋体" w:hAnsi="Times New Roman" w:cs="Times New Roman"/>
          <w:color w:val="000000" w:themeColor="text1"/>
          <w:sz w:val="24"/>
          <w:szCs w:val="24"/>
        </w:rPr>
        <w:t xml:space="preserve"> ’</w:t>
      </w:r>
      <w:r w:rsidRPr="00050620">
        <w:rPr>
          <w:rFonts w:ascii="Times New Roman" w:eastAsia="宋体" w:hAnsi="Times New Roman" w:cs="Times New Roman"/>
          <w:color w:val="000000" w:themeColor="text1"/>
          <w:sz w:val="24"/>
          <w:szCs w:val="24"/>
        </w:rPr>
        <w:t>grading protection standard</w:t>
      </w:r>
      <w:r>
        <w:rPr>
          <w:rFonts w:ascii="Times New Roman" w:eastAsia="宋体" w:hAnsi="Times New Roman" w:cs="Times New Roman"/>
          <w:color w:val="000000" w:themeColor="text1"/>
          <w:sz w:val="24"/>
          <w:szCs w:val="24"/>
        </w:rPr>
        <w:t xml:space="preserve">’ </w:t>
      </w:r>
      <w:r w:rsidRPr="00050620">
        <w:rPr>
          <w:rFonts w:ascii="Times New Roman" w:eastAsia="宋体" w:hAnsi="Times New Roman" w:cs="Times New Roman"/>
          <w:color w:val="000000" w:themeColor="text1"/>
          <w:sz w:val="24"/>
          <w:szCs w:val="24"/>
        </w:rPr>
        <w:t>proposed by China, 39 control objectives and 133 control measures in ISO27002 were graded. The control measures required for each level are different and gradually increase from low to high. This standard can classify the control measures of ISO27002, and can solve the problem that there is no evaluation level in the ISO27000 series of standards and cannot reflect the key protection of important information systems. The</w:t>
      </w:r>
      <w:r>
        <w:rPr>
          <w:rFonts w:ascii="Times New Roman" w:eastAsia="宋体" w:hAnsi="Times New Roman" w:cs="Times New Roman"/>
          <w:color w:val="000000" w:themeColor="text1"/>
          <w:sz w:val="24"/>
          <w:szCs w:val="24"/>
        </w:rPr>
        <w:t xml:space="preserve"> ’</w:t>
      </w:r>
      <w:r w:rsidRPr="00050620">
        <w:rPr>
          <w:rFonts w:ascii="Times New Roman" w:eastAsia="宋体" w:hAnsi="Times New Roman" w:cs="Times New Roman"/>
          <w:color w:val="000000" w:themeColor="text1"/>
          <w:sz w:val="24"/>
          <w:szCs w:val="24"/>
        </w:rPr>
        <w:t>grade protection standard</w:t>
      </w:r>
      <w:r>
        <w:rPr>
          <w:rFonts w:ascii="Times New Roman" w:eastAsia="宋体" w:hAnsi="Times New Roman" w:cs="Times New Roman"/>
          <w:color w:val="000000" w:themeColor="text1"/>
          <w:sz w:val="24"/>
          <w:szCs w:val="24"/>
        </w:rPr>
        <w:t>’</w:t>
      </w:r>
      <w:r w:rsidRPr="00050620">
        <w:rPr>
          <w:rFonts w:ascii="Times New Roman" w:eastAsia="宋体" w:hAnsi="Times New Roman" w:cs="Times New Roman"/>
          <w:color w:val="000000" w:themeColor="text1"/>
          <w:sz w:val="24"/>
          <w:szCs w:val="24"/>
        </w:rPr>
        <w:t xml:space="preserve"> divides the levels from the macro level. In the implementation of large information systems, it can effectively reduce the difficulty and workload of implementation. In this way, not only has ISO27001 been retained as the certification of the ISO series of standards, but also its ease of use has been improved to a certain extent. Similarly, the SSE-CMM in the United States can classify the organization's capability maturity according to the organization's implementation level of conventional facilities, so that managers can clearly see the implementation level of control measures. When an organization wants to improve a specific process capability, the organization can provide a "capability improvement roadmap" for the improvement organization, organize and implement it according to common characteristics, and sort it by level.</w:t>
      </w:r>
    </w:p>
    <w:p w14:paraId="17D6EA3E" w14:textId="4F5F081C" w:rsidR="00E61BDA" w:rsidRPr="002A4EAF" w:rsidRDefault="00E61BDA" w:rsidP="00E61BDA">
      <w:pPr>
        <w:pStyle w:val="3"/>
        <w:rPr>
          <w:rFonts w:ascii="Times New Roman" w:eastAsia="宋体" w:hAnsi="Times New Roman" w:cs="Times New Roman"/>
          <w:sz w:val="28"/>
          <w:szCs w:val="28"/>
        </w:rPr>
      </w:pPr>
      <w:r w:rsidRPr="002A4EAF">
        <w:rPr>
          <w:rFonts w:ascii="Times New Roman" w:eastAsia="宋体" w:hAnsi="Times New Roman" w:cs="Times New Roman"/>
          <w:sz w:val="28"/>
          <w:szCs w:val="28"/>
        </w:rPr>
        <w:lastRenderedPageBreak/>
        <w:t>IATF</w:t>
      </w:r>
    </w:p>
    <w:p w14:paraId="6D551499" w14:textId="3C2DA3BC" w:rsidR="00E61BDA" w:rsidRPr="00A679CD" w:rsidRDefault="00A679CD" w:rsidP="00E61BDA">
      <w:pPr>
        <w:ind w:firstLineChars="200" w:firstLine="480"/>
        <w:rPr>
          <w:rFonts w:ascii="Times New Roman" w:eastAsia="宋体" w:hAnsi="Times New Roman" w:cs="Times New Roman"/>
          <w:sz w:val="24"/>
          <w:szCs w:val="24"/>
        </w:rPr>
      </w:pPr>
      <w:r w:rsidRPr="00A679CD">
        <w:rPr>
          <w:rFonts w:ascii="Times New Roman" w:eastAsia="宋体" w:hAnsi="Times New Roman" w:cs="Times New Roman"/>
          <w:sz w:val="24"/>
          <w:szCs w:val="24"/>
        </w:rPr>
        <w:t>The core idea of IATF is defense-in-depth strategy.</w:t>
      </w:r>
      <w:r w:rsidRPr="00A679CD">
        <w:t xml:space="preserve"> </w:t>
      </w:r>
      <w:r w:rsidRPr="00A679CD">
        <w:rPr>
          <w:rFonts w:ascii="Times New Roman" w:eastAsia="宋体" w:hAnsi="Times New Roman" w:cs="Times New Roman"/>
          <w:sz w:val="24"/>
          <w:szCs w:val="24"/>
        </w:rPr>
        <w:t>The defense-in-depth strategy is to adopt a multi-level, in-depth security broadcast to ensure the security of user information and information systems.</w:t>
      </w:r>
      <w:r w:rsidRPr="00A679CD">
        <w:t xml:space="preserve"> </w:t>
      </w:r>
      <w:r w:rsidRPr="00A679CD">
        <w:rPr>
          <w:rFonts w:ascii="Times New Roman" w:eastAsia="宋体" w:hAnsi="Times New Roman" w:cs="Times New Roman"/>
          <w:sz w:val="24"/>
          <w:szCs w:val="24"/>
        </w:rPr>
        <w:t>In defense in depth strategy, people, operations and technology are the three main core elements, to protect the security of information and information systems, three are indispensable.</w:t>
      </w:r>
    </w:p>
    <w:p w14:paraId="5E86CE52" w14:textId="0E745196" w:rsidR="00E61BDA" w:rsidRPr="00A679CD" w:rsidRDefault="00A679CD" w:rsidP="00E61BDA">
      <w:pPr>
        <w:ind w:firstLineChars="200" w:firstLine="480"/>
        <w:rPr>
          <w:rFonts w:ascii="Times New Roman" w:eastAsia="宋体" w:hAnsi="Times New Roman" w:cs="Times New Roman"/>
          <w:sz w:val="24"/>
          <w:szCs w:val="24"/>
        </w:rPr>
      </w:pPr>
      <w:r w:rsidRPr="00A679CD">
        <w:rPr>
          <w:rFonts w:ascii="Times New Roman" w:eastAsia="宋体" w:hAnsi="Times New Roman" w:cs="Times New Roman"/>
          <w:sz w:val="24"/>
          <w:szCs w:val="24"/>
        </w:rPr>
        <w:t>In addition to defense in depth beyond this core idea, IATF also made some other information security principles that guide us to build information security system has great significance</w:t>
      </w:r>
      <w:r>
        <w:rPr>
          <w:rFonts w:ascii="Times New Roman" w:eastAsia="宋体" w:hAnsi="Times New Roman" w:cs="Times New Roman" w:hint="eastAsia"/>
          <w:sz w:val="24"/>
          <w:szCs w:val="24"/>
        </w:rPr>
        <w:t>.</w:t>
      </w:r>
    </w:p>
    <w:p w14:paraId="637CDC31" w14:textId="0C45F226" w:rsidR="00E61BDA" w:rsidRPr="00A679CD" w:rsidRDefault="00A679CD" w:rsidP="00E61BDA">
      <w:pPr>
        <w:rPr>
          <w:rFonts w:ascii="Times New Roman" w:eastAsia="宋体" w:hAnsi="Times New Roman" w:cs="Times New Roman"/>
          <w:b/>
          <w:bCs/>
          <w:sz w:val="24"/>
          <w:szCs w:val="24"/>
        </w:rPr>
      </w:pPr>
      <w:r w:rsidRPr="00A679CD">
        <w:rPr>
          <w:rFonts w:ascii="Times New Roman" w:eastAsia="宋体" w:hAnsi="Times New Roman" w:cs="Times New Roman"/>
          <w:b/>
          <w:bCs/>
          <w:sz w:val="24"/>
          <w:szCs w:val="24"/>
        </w:rPr>
        <w:t>IATF's other information security (IA) principles</w:t>
      </w:r>
    </w:p>
    <w:p w14:paraId="1E8FDDCF" w14:textId="01917E7E" w:rsidR="00E61BDA" w:rsidRPr="00E91F8D" w:rsidRDefault="00A679CD" w:rsidP="00E61BDA">
      <w:pPr>
        <w:pStyle w:val="a3"/>
        <w:numPr>
          <w:ilvl w:val="0"/>
          <w:numId w:val="3"/>
        </w:numPr>
        <w:ind w:firstLineChars="0"/>
        <w:rPr>
          <w:rFonts w:ascii="宋体" w:eastAsia="宋体" w:hAnsi="宋体"/>
          <w:sz w:val="24"/>
          <w:szCs w:val="24"/>
        </w:rPr>
      </w:pPr>
      <w:r w:rsidRPr="00A679CD">
        <w:rPr>
          <w:rFonts w:ascii="Times New Roman" w:eastAsia="宋体" w:hAnsi="Times New Roman" w:cs="Times New Roman"/>
          <w:sz w:val="24"/>
          <w:szCs w:val="24"/>
        </w:rPr>
        <w:t>Protect multiple locations.</w:t>
      </w:r>
      <w:r w:rsidR="006B4A74" w:rsidRPr="006B4A74">
        <w:t xml:space="preserve"> </w:t>
      </w:r>
      <w:r w:rsidR="006B4A74" w:rsidRPr="006B4A74">
        <w:rPr>
          <w:rFonts w:ascii="Times New Roman" w:eastAsia="宋体" w:hAnsi="Times New Roman" w:cs="Times New Roman"/>
          <w:sz w:val="24"/>
          <w:szCs w:val="24"/>
        </w:rPr>
        <w:t>Including protect</w:t>
      </w:r>
      <w:r w:rsidR="006B4A74">
        <w:rPr>
          <w:rFonts w:ascii="Times New Roman" w:eastAsia="宋体" w:hAnsi="Times New Roman" w:cs="Times New Roman"/>
          <w:sz w:val="24"/>
          <w:szCs w:val="24"/>
        </w:rPr>
        <w:t xml:space="preserve"> </w:t>
      </w:r>
      <w:r w:rsidR="006B4A74" w:rsidRPr="006B4A74">
        <w:rPr>
          <w:rFonts w:ascii="Times New Roman" w:eastAsia="宋体" w:hAnsi="Times New Roman" w:cs="Times New Roman"/>
          <w:sz w:val="24"/>
          <w:szCs w:val="24"/>
        </w:rPr>
        <w:t>networks and infrastructure, regional boundaries, computing environments, etc</w:t>
      </w:r>
      <w:r w:rsidR="006B4A74">
        <w:rPr>
          <w:rFonts w:ascii="Times New Roman" w:eastAsia="宋体" w:hAnsi="Times New Roman" w:cs="Times New Roman" w:hint="eastAsia"/>
          <w:sz w:val="24"/>
          <w:szCs w:val="24"/>
        </w:rPr>
        <w:t>.</w:t>
      </w:r>
      <w:r w:rsidR="006B4A74">
        <w:rPr>
          <w:rFonts w:ascii="Times New Roman" w:eastAsia="宋体" w:hAnsi="Times New Roman" w:cs="Times New Roman"/>
          <w:sz w:val="24"/>
          <w:szCs w:val="24"/>
        </w:rPr>
        <w:t xml:space="preserve"> </w:t>
      </w:r>
      <w:r w:rsidR="006B4A74" w:rsidRPr="006B4A74">
        <w:rPr>
          <w:rFonts w:ascii="Times New Roman" w:eastAsia="宋体" w:hAnsi="Times New Roman" w:cs="Times New Roman"/>
          <w:sz w:val="24"/>
          <w:szCs w:val="24"/>
        </w:rPr>
        <w:t>This principle reminds us that it is not enough to set up some protection devices in important and sensitive places of the information system. Any system vulnerabilities may lead to serious attacks and sabotage consequences. Therefore, comprehensive defense mechanisms are deployed in all aspects of the information system. So as to minimize the risk.</w:t>
      </w:r>
    </w:p>
    <w:p w14:paraId="599CC6CA" w14:textId="468D8092" w:rsidR="00E61BDA" w:rsidRDefault="00050620" w:rsidP="00E61BDA">
      <w:pPr>
        <w:pStyle w:val="a3"/>
        <w:numPr>
          <w:ilvl w:val="0"/>
          <w:numId w:val="3"/>
        </w:numPr>
        <w:ind w:firstLineChars="0"/>
        <w:rPr>
          <w:rFonts w:ascii="宋体" w:eastAsia="宋体" w:hAnsi="宋体"/>
          <w:sz w:val="24"/>
          <w:szCs w:val="24"/>
        </w:rPr>
      </w:pPr>
      <w:r w:rsidRPr="00050620">
        <w:rPr>
          <w:rFonts w:ascii="Times New Roman" w:eastAsia="宋体" w:hAnsi="Times New Roman" w:cs="Times New Roman"/>
          <w:sz w:val="24"/>
          <w:szCs w:val="24"/>
        </w:rPr>
        <w:t>Layered defense. If the last principle is horizontal defense, then this principle is vertical defense, which is also a concrete manifestation of the idea of defense in depth. Layered defense is the deployment of multi-layer defense mechanisms between the attacker and the target, and each of these mechanisms constitutes an obstacle for the attacker. Moreover, each such mechanism should also include protection and detection measures, so that the attacker has to face the risk of being detected, and the high cost of attack forces the attacker to abandon the attack.</w:t>
      </w:r>
    </w:p>
    <w:p w14:paraId="6E832832" w14:textId="3AC4A726" w:rsidR="00E61BDA" w:rsidRPr="00284014" w:rsidRDefault="002A4EAF" w:rsidP="00E61BDA">
      <w:pPr>
        <w:pStyle w:val="a3"/>
        <w:numPr>
          <w:ilvl w:val="0"/>
          <w:numId w:val="3"/>
        </w:numPr>
        <w:ind w:firstLineChars="0"/>
        <w:rPr>
          <w:rFonts w:ascii="Times New Roman" w:eastAsia="宋体" w:hAnsi="Times New Roman" w:cs="Times New Roman"/>
          <w:sz w:val="24"/>
          <w:szCs w:val="24"/>
        </w:rPr>
      </w:pPr>
      <w:r>
        <w:rPr>
          <w:rFonts w:ascii="Times New Roman" w:eastAsia="宋体" w:hAnsi="Times New Roman" w:cs="Times New Roman"/>
          <w:sz w:val="24"/>
          <w:szCs w:val="24"/>
        </w:rPr>
        <w:t>S</w:t>
      </w:r>
      <w:r w:rsidRPr="00050620">
        <w:rPr>
          <w:rFonts w:ascii="Times New Roman" w:eastAsia="宋体" w:hAnsi="Times New Roman" w:cs="Times New Roman"/>
          <w:sz w:val="24"/>
          <w:szCs w:val="24"/>
        </w:rPr>
        <w:t xml:space="preserve">trength and assurance </w:t>
      </w:r>
      <w:r w:rsidR="00050620" w:rsidRPr="00050620">
        <w:rPr>
          <w:rFonts w:ascii="Times New Roman" w:eastAsia="宋体" w:hAnsi="Times New Roman" w:cs="Times New Roman"/>
          <w:sz w:val="24"/>
          <w:szCs w:val="24"/>
        </w:rPr>
        <w:t>of safety. Different information has different values to the organization, and the consequences of loss or destruction of this information also have different effects on the organization-therefore, the security (strength and assurance) of each information security component in the information system depends on the protected information The value of information and the degree of threat it suffers-When designing an information security assurance system, it is necessary to consider the balance between information value and security management costs.</w:t>
      </w:r>
    </w:p>
    <w:p w14:paraId="2239BB92" w14:textId="5F4320C3" w:rsidR="00E61BDA" w:rsidRPr="002A4EAF" w:rsidRDefault="00D860EA" w:rsidP="00E61BDA">
      <w:pPr>
        <w:rPr>
          <w:rFonts w:ascii="Times New Roman" w:eastAsia="宋体" w:hAnsi="Times New Roman" w:cs="Times New Roman"/>
          <w:b/>
          <w:bCs/>
          <w:sz w:val="24"/>
          <w:szCs w:val="24"/>
        </w:rPr>
      </w:pPr>
      <w:r w:rsidRPr="002A4EAF">
        <w:rPr>
          <w:rFonts w:ascii="Times New Roman" w:eastAsia="宋体" w:hAnsi="Times New Roman" w:cs="Times New Roman"/>
          <w:b/>
          <w:bCs/>
          <w:sz w:val="24"/>
          <w:szCs w:val="24"/>
        </w:rPr>
        <w:t>Network and infrastructure defense</w:t>
      </w:r>
    </w:p>
    <w:p w14:paraId="1BDD949A" w14:textId="473412FE" w:rsidR="00E61BDA" w:rsidRDefault="00D860EA" w:rsidP="00E61BDA">
      <w:pPr>
        <w:ind w:firstLineChars="200" w:firstLine="480"/>
        <w:rPr>
          <w:rFonts w:ascii="宋体" w:eastAsia="宋体" w:hAnsi="宋体"/>
          <w:sz w:val="24"/>
          <w:szCs w:val="24"/>
        </w:rPr>
      </w:pPr>
      <w:r w:rsidRPr="00D860EA">
        <w:rPr>
          <w:rFonts w:ascii="Times New Roman" w:eastAsia="宋体" w:hAnsi="Times New Roman" w:cs="Times New Roman"/>
          <w:sz w:val="24"/>
          <w:szCs w:val="24"/>
        </w:rPr>
        <w:t>The network and the infrastructure supporting it are the backbone of various information systems and business systems, providing a one-price transmission system for user data flow and user information acquisition, and its security is the basis for the security of the entire information system.</w:t>
      </w:r>
      <w:r w:rsidRPr="00D860EA">
        <w:rPr>
          <w:rFonts w:ascii="Times New Roman" w:hAnsi="Times New Roman" w:cs="Times New Roman"/>
        </w:rPr>
        <w:t xml:space="preserve"> </w:t>
      </w:r>
      <w:r w:rsidRPr="00D860EA">
        <w:rPr>
          <w:rFonts w:ascii="Times New Roman" w:eastAsia="宋体" w:hAnsi="Times New Roman" w:cs="Times New Roman"/>
          <w:sz w:val="24"/>
          <w:szCs w:val="24"/>
        </w:rPr>
        <w:t xml:space="preserve">Network and infrastructure defense </w:t>
      </w:r>
      <w:proofErr w:type="gramStart"/>
      <w:r w:rsidRPr="00D860EA">
        <w:rPr>
          <w:rFonts w:ascii="Times New Roman" w:eastAsia="宋体" w:hAnsi="Times New Roman" w:cs="Times New Roman"/>
          <w:sz w:val="24"/>
          <w:szCs w:val="24"/>
        </w:rPr>
        <w:t>includes</w:t>
      </w:r>
      <w:proofErr w:type="gramEnd"/>
      <w:r w:rsidRPr="00D860EA">
        <w:rPr>
          <w:rFonts w:ascii="Times New Roman" w:eastAsia="宋体" w:hAnsi="Times New Roman" w:cs="Times New Roman"/>
          <w:sz w:val="24"/>
          <w:szCs w:val="24"/>
        </w:rPr>
        <w:t xml:space="preserve"> maintaining information services and preventing maintenance service attacks (DoS): protecting public, private, or confidential information exchanged across the wide area network to avoid unintentional disclosure of such information to unauthorized visitors or occurrence Change, delay or send failure: protect data flow analysis, etc</w:t>
      </w:r>
      <w:r w:rsidRPr="00D860EA">
        <w:rPr>
          <w:rFonts w:ascii="宋体" w:eastAsia="宋体" w:hAnsi="宋体"/>
          <w:sz w:val="24"/>
          <w:szCs w:val="24"/>
        </w:rPr>
        <w:t>.</w:t>
      </w:r>
    </w:p>
    <w:p w14:paraId="78565F30" w14:textId="701C6FE4" w:rsidR="00E61BDA" w:rsidRPr="002A4EAF" w:rsidRDefault="00D860EA" w:rsidP="00E61BDA">
      <w:pPr>
        <w:rPr>
          <w:rFonts w:ascii="Times New Roman" w:eastAsia="宋体" w:hAnsi="Times New Roman" w:cs="Times New Roman"/>
          <w:b/>
          <w:bCs/>
          <w:sz w:val="24"/>
          <w:szCs w:val="24"/>
        </w:rPr>
      </w:pPr>
      <w:r w:rsidRPr="002A4EAF">
        <w:rPr>
          <w:rFonts w:ascii="Times New Roman" w:eastAsia="宋体" w:hAnsi="Times New Roman" w:cs="Times New Roman"/>
          <w:b/>
          <w:bCs/>
          <w:sz w:val="24"/>
          <w:szCs w:val="24"/>
        </w:rPr>
        <w:t>Regional border defense</w:t>
      </w:r>
    </w:p>
    <w:p w14:paraId="25EC611D" w14:textId="7B59BB25" w:rsidR="00E61BDA" w:rsidRDefault="002A4EAF" w:rsidP="00E61BDA">
      <w:pPr>
        <w:ind w:firstLineChars="200" w:firstLine="480"/>
        <w:rPr>
          <w:rFonts w:ascii="宋体" w:eastAsia="宋体" w:hAnsi="宋体"/>
          <w:sz w:val="24"/>
          <w:szCs w:val="24"/>
        </w:rPr>
      </w:pPr>
      <w:r w:rsidRPr="002A4EAF">
        <w:rPr>
          <w:rFonts w:ascii="Times New Roman" w:eastAsia="宋体" w:hAnsi="Times New Roman" w:cs="Times New Roman"/>
          <w:sz w:val="24"/>
          <w:szCs w:val="24"/>
        </w:rPr>
        <w:t xml:space="preserve">According to the importance of business, management level and security level, </w:t>
      </w:r>
      <w:r>
        <w:rPr>
          <w:rFonts w:ascii="Times New Roman" w:eastAsia="宋体" w:hAnsi="Times New Roman" w:cs="Times New Roman"/>
          <w:sz w:val="24"/>
          <w:szCs w:val="24"/>
        </w:rPr>
        <w:lastRenderedPageBreak/>
        <w:t>‘</w:t>
      </w:r>
      <w:r w:rsidRPr="002A4EAF">
        <w:rPr>
          <w:rFonts w:ascii="Times New Roman" w:eastAsia="宋体" w:hAnsi="Times New Roman" w:cs="Times New Roman"/>
          <w:sz w:val="24"/>
          <w:szCs w:val="24"/>
        </w:rPr>
        <w:t>the information system can usually be divided into multiple areas, and each area is a physical environment controlled within a single jurisdiction</w:t>
      </w:r>
      <w:r>
        <w:rPr>
          <w:rFonts w:ascii="Times New Roman" w:eastAsia="宋体" w:hAnsi="Times New Roman" w:cs="Times New Roman"/>
          <w:sz w:val="24"/>
          <w:szCs w:val="24"/>
        </w:rPr>
        <w:t>’</w:t>
      </w:r>
      <w:r w:rsidRPr="002A4EAF">
        <w:rPr>
          <w:rFonts w:ascii="Times New Roman" w:eastAsia="宋体" w:hAnsi="Times New Roman" w:cs="Times New Roman"/>
          <w:sz w:val="24"/>
          <w:szCs w:val="24"/>
        </w:rPr>
        <w:t>, and logical and physical security measures are adopted. Most of these areas have external connections to other areas or networks. Regional border defense is related to how to effectively control and monitor the data flow entering and leaving these regional borders and protect the infrastructure of the regional borders.</w:t>
      </w:r>
    </w:p>
    <w:p w14:paraId="58EE63A9" w14:textId="59F7291F" w:rsidR="00E61BDA" w:rsidRPr="002A4EAF" w:rsidRDefault="007C2B61" w:rsidP="00E61BDA">
      <w:pPr>
        <w:rPr>
          <w:rFonts w:ascii="Times New Roman" w:eastAsia="宋体" w:hAnsi="Times New Roman" w:cs="Times New Roman"/>
          <w:b/>
          <w:bCs/>
          <w:sz w:val="24"/>
          <w:szCs w:val="24"/>
        </w:rPr>
      </w:pPr>
      <w:r w:rsidRPr="002A4EAF">
        <w:rPr>
          <w:rFonts w:ascii="Times New Roman" w:eastAsia="宋体" w:hAnsi="Times New Roman" w:cs="Times New Roman"/>
          <w:b/>
          <w:bCs/>
          <w:sz w:val="24"/>
          <w:szCs w:val="24"/>
        </w:rPr>
        <w:t>Computing environment defense</w:t>
      </w:r>
    </w:p>
    <w:p w14:paraId="3563A916" w14:textId="3684E70E" w:rsidR="00E61BDA" w:rsidRPr="007C2B61" w:rsidRDefault="007C2B61" w:rsidP="00E61BDA">
      <w:pPr>
        <w:ind w:firstLineChars="200" w:firstLine="480"/>
        <w:rPr>
          <w:rFonts w:ascii="Times New Roman" w:eastAsia="宋体" w:hAnsi="Times New Roman" w:cs="Times New Roman"/>
          <w:sz w:val="24"/>
          <w:szCs w:val="24"/>
        </w:rPr>
      </w:pPr>
      <w:r w:rsidRPr="007C2B61">
        <w:rPr>
          <w:rFonts w:ascii="Times New Roman" w:eastAsia="宋体" w:hAnsi="Times New Roman" w:cs="Times New Roman"/>
          <w:sz w:val="24"/>
          <w:szCs w:val="24"/>
        </w:rPr>
        <w:t>The security protection objects in the computing environment include the server, client and the operating system and application system installed on the user application environment. These applications can provide services including information access, storage, transmission, and entry. Computing environment defense is to use identification and authentication (I&amp;A), access control and other technologies to ensure the confidentiality, integrity, and non-repudiation of data entering and leaving internal systems. This is the last line of defense for information system security protection.</w:t>
      </w:r>
    </w:p>
    <w:p w14:paraId="1B4AAC75" w14:textId="3FC9542D" w:rsidR="00E61BDA" w:rsidRPr="002A4EAF" w:rsidRDefault="007C2B61" w:rsidP="00E61BDA">
      <w:pPr>
        <w:rPr>
          <w:rFonts w:ascii="Times New Roman" w:eastAsia="宋体" w:hAnsi="Times New Roman" w:cs="Times New Roman"/>
          <w:b/>
          <w:bCs/>
          <w:sz w:val="24"/>
          <w:szCs w:val="24"/>
        </w:rPr>
      </w:pPr>
      <w:r w:rsidRPr="002A4EAF">
        <w:rPr>
          <w:rFonts w:ascii="Times New Roman" w:eastAsia="宋体" w:hAnsi="Times New Roman" w:cs="Times New Roman"/>
          <w:b/>
          <w:bCs/>
          <w:sz w:val="24"/>
          <w:szCs w:val="24"/>
        </w:rPr>
        <w:t>Supporting infrastructure</w:t>
      </w:r>
    </w:p>
    <w:p w14:paraId="2D4B8E53" w14:textId="4BDAA982" w:rsidR="00E61BDA" w:rsidRDefault="002A4EAF" w:rsidP="00E61BDA">
      <w:pPr>
        <w:ind w:firstLineChars="200" w:firstLine="480"/>
        <w:rPr>
          <w:rFonts w:ascii="宋体" w:eastAsia="宋体" w:hAnsi="宋体"/>
          <w:sz w:val="24"/>
          <w:szCs w:val="24"/>
        </w:rPr>
      </w:pPr>
      <w:r w:rsidRPr="002A4EAF">
        <w:rPr>
          <w:rFonts w:ascii="Times New Roman" w:eastAsia="宋体" w:hAnsi="Times New Roman" w:cs="Times New Roman"/>
          <w:sz w:val="24"/>
          <w:szCs w:val="24"/>
        </w:rPr>
        <w:t>Currently, the defense-in-depth strategy defines two supporting infrastructures: key management infrastructure (KMI)/public key infrastructure (PKT) and detection and response infrastructure. KMI/PKI involves all aspects of the network environment and is the basis of encryption services: local KM1/PKI provides local authorization, while KML/PKI in WAN provides certificate, directory, and key generation and release functions. The basis of detection and detection response, this structure provides users with early warning, detection, recognizable network attacks, "effective response", and attack behavior investigation and analysis.</w:t>
      </w:r>
    </w:p>
    <w:p w14:paraId="1B10B13F" w14:textId="77777777" w:rsidR="00BA674E" w:rsidRDefault="007C2B61" w:rsidP="00E61BDA">
      <w:pPr>
        <w:rPr>
          <w:rFonts w:ascii="Times New Roman" w:eastAsia="宋体" w:hAnsi="Times New Roman" w:cs="Times New Roman"/>
          <w:b/>
          <w:bCs/>
          <w:sz w:val="24"/>
          <w:szCs w:val="24"/>
        </w:rPr>
      </w:pPr>
      <w:r w:rsidRPr="002A4EAF">
        <w:rPr>
          <w:rFonts w:ascii="Times New Roman" w:eastAsia="宋体" w:hAnsi="Times New Roman" w:cs="Times New Roman"/>
          <w:b/>
          <w:bCs/>
          <w:sz w:val="24"/>
          <w:szCs w:val="24"/>
        </w:rPr>
        <w:t>The advantages of IATF are:</w:t>
      </w:r>
    </w:p>
    <w:p w14:paraId="4E9DB5C9" w14:textId="32059422" w:rsidR="00E61BDA" w:rsidRPr="003E5C7E" w:rsidRDefault="007C2B61" w:rsidP="00BA674E">
      <w:pPr>
        <w:ind w:firstLineChars="200" w:firstLine="420"/>
        <w:rPr>
          <w:rFonts w:ascii="宋体" w:eastAsia="宋体" w:hAnsi="宋体"/>
          <w:sz w:val="24"/>
          <w:szCs w:val="24"/>
        </w:rPr>
      </w:pPr>
      <w:r w:rsidRPr="007C2B61">
        <w:t xml:space="preserve"> </w:t>
      </w:r>
      <w:r w:rsidR="00BA674E" w:rsidRPr="00BA674E">
        <w:rPr>
          <w:rFonts w:ascii="Times New Roman" w:eastAsia="宋体" w:hAnsi="Times New Roman" w:cs="Times New Roman"/>
          <w:sz w:val="24"/>
          <w:szCs w:val="24"/>
        </w:rPr>
        <w:t>IATF's four key technical areas are in a gradual relationship, thus forming a defense-in-depth system. Therefore, the application of the above four aspects completely realizes the idea of vertical alpha defense. Information security equipment and security mechanisms are deployed in all areas and levels of the entire information system to achieve adequate defense systems, minimize the risk of system attacks, and ensure the security and reliability of archived information. IATF believes that information security is not a purely technical issue, but a complex system engineering, manifested in a series of specific implementation processes, namely Information System Security Engineering (ISSE). By fully implementing the ISSE process, the organization should be able to establish an effective information security system.</w:t>
      </w:r>
    </w:p>
    <w:p w14:paraId="5789DEF8" w14:textId="1B9BE54F" w:rsidR="00E61BDA" w:rsidRPr="007C2B61" w:rsidRDefault="00BA674E" w:rsidP="00BA674E">
      <w:pPr>
        <w:ind w:firstLineChars="200" w:firstLine="480"/>
        <w:rPr>
          <w:rFonts w:ascii="Times New Roman" w:eastAsia="宋体" w:hAnsi="Times New Roman" w:cs="Times New Roman"/>
          <w:sz w:val="24"/>
          <w:szCs w:val="24"/>
        </w:rPr>
      </w:pPr>
      <w:r w:rsidRPr="00BA674E">
        <w:rPr>
          <w:rFonts w:ascii="Times New Roman" w:eastAsia="宋体" w:hAnsi="Times New Roman" w:cs="Times New Roman"/>
          <w:sz w:val="24"/>
          <w:szCs w:val="24"/>
        </w:rPr>
        <w:t xml:space="preserve">IATF proposes three main core elements: personnel, technology and operations. Although the IATF focuses on discussing technical factors, it also raises the importance of </w:t>
      </w:r>
      <w:r>
        <w:rPr>
          <w:rFonts w:ascii="Times New Roman" w:eastAsia="宋体" w:hAnsi="Times New Roman" w:cs="Times New Roman"/>
          <w:sz w:val="24"/>
          <w:szCs w:val="24"/>
        </w:rPr>
        <w:t>‘</w:t>
      </w:r>
      <w:r w:rsidRPr="00BA674E">
        <w:rPr>
          <w:rFonts w:ascii="Times New Roman" w:eastAsia="宋体" w:hAnsi="Times New Roman" w:cs="Times New Roman"/>
          <w:sz w:val="24"/>
          <w:szCs w:val="24"/>
        </w:rPr>
        <w:t>people</w:t>
      </w:r>
      <w:r>
        <w:rPr>
          <w:rFonts w:ascii="Times New Roman" w:eastAsia="宋体" w:hAnsi="Times New Roman" w:cs="Times New Roman"/>
          <w:sz w:val="24"/>
          <w:szCs w:val="24"/>
        </w:rPr>
        <w:t>’</w:t>
      </w:r>
      <w:r w:rsidRPr="00BA674E">
        <w:rPr>
          <w:rFonts w:ascii="Times New Roman" w:eastAsia="宋体" w:hAnsi="Times New Roman" w:cs="Times New Roman"/>
          <w:sz w:val="24"/>
          <w:szCs w:val="24"/>
        </w:rPr>
        <w:t xml:space="preserve">. IATF believes that </w:t>
      </w:r>
      <w:r>
        <w:rPr>
          <w:rFonts w:ascii="Times New Roman" w:eastAsia="宋体" w:hAnsi="Times New Roman" w:cs="Times New Roman"/>
          <w:sz w:val="24"/>
          <w:szCs w:val="24"/>
        </w:rPr>
        <w:t>‘</w:t>
      </w:r>
      <w:r w:rsidRPr="00BA674E">
        <w:rPr>
          <w:rFonts w:ascii="Times New Roman" w:eastAsia="宋体" w:hAnsi="Times New Roman" w:cs="Times New Roman"/>
          <w:sz w:val="24"/>
          <w:szCs w:val="24"/>
        </w:rPr>
        <w:t>pe</w:t>
      </w:r>
      <w:r>
        <w:rPr>
          <w:rFonts w:ascii="Times New Roman" w:eastAsia="宋体" w:hAnsi="Times New Roman" w:cs="Times New Roman"/>
          <w:sz w:val="24"/>
          <w:szCs w:val="24"/>
        </w:rPr>
        <w:t>ople’</w:t>
      </w:r>
      <w:r w:rsidRPr="00BA674E">
        <w:rPr>
          <w:rFonts w:ascii="Times New Roman" w:eastAsia="宋体" w:hAnsi="Times New Roman" w:cs="Times New Roman"/>
          <w:sz w:val="24"/>
          <w:szCs w:val="24"/>
        </w:rPr>
        <w:t xml:space="preserve"> is management, and management also plays a vital role in the construction of information security systems. It can be said that technology is the foundation of security. Management is the soul of safety. Therefore, while attaching importance to the application of safety technology, safety management should be strengthened.</w:t>
      </w:r>
    </w:p>
    <w:p w14:paraId="3D3C36DA" w14:textId="5FF92E70" w:rsidR="00E61BDA" w:rsidRPr="007C2B61" w:rsidRDefault="00BA674E" w:rsidP="00BA674E">
      <w:pPr>
        <w:ind w:firstLineChars="200" w:firstLine="480"/>
        <w:rPr>
          <w:rFonts w:ascii="Times New Roman" w:eastAsia="宋体" w:hAnsi="Times New Roman" w:cs="Times New Roman"/>
          <w:sz w:val="24"/>
          <w:szCs w:val="24"/>
        </w:rPr>
      </w:pPr>
      <w:r w:rsidRPr="00BA674E">
        <w:rPr>
          <w:rFonts w:ascii="Times New Roman" w:eastAsia="宋体" w:hAnsi="Times New Roman" w:cs="Times New Roman"/>
          <w:sz w:val="24"/>
          <w:szCs w:val="24"/>
        </w:rPr>
        <w:t xml:space="preserve">The shortcomings of IATF are: lack of procedural management and business relevance in information security management. The IATF limits the administration to the element of </w:t>
      </w:r>
      <w:r w:rsidR="001504F2">
        <w:rPr>
          <w:rFonts w:ascii="Times New Roman" w:eastAsia="宋体" w:hAnsi="Times New Roman" w:cs="Times New Roman"/>
          <w:sz w:val="24"/>
          <w:szCs w:val="24"/>
        </w:rPr>
        <w:t>‘</w:t>
      </w:r>
      <w:r w:rsidRPr="00BA674E">
        <w:rPr>
          <w:rFonts w:ascii="Times New Roman" w:eastAsia="宋体" w:hAnsi="Times New Roman" w:cs="Times New Roman"/>
          <w:sz w:val="24"/>
          <w:szCs w:val="24"/>
        </w:rPr>
        <w:t>people</w:t>
      </w:r>
      <w:r w:rsidR="001504F2">
        <w:rPr>
          <w:rFonts w:ascii="Times New Roman" w:eastAsia="宋体" w:hAnsi="Times New Roman" w:cs="Times New Roman"/>
          <w:sz w:val="24"/>
          <w:szCs w:val="24"/>
        </w:rPr>
        <w:t>’</w:t>
      </w:r>
      <w:r w:rsidRPr="00BA674E">
        <w:rPr>
          <w:rFonts w:ascii="Times New Roman" w:eastAsia="宋体" w:hAnsi="Times New Roman" w:cs="Times New Roman"/>
          <w:sz w:val="24"/>
          <w:szCs w:val="24"/>
        </w:rPr>
        <w:t xml:space="preserve">, so the IATF cannot effectively embody the concept of a balance </w:t>
      </w:r>
      <w:r w:rsidRPr="00BA674E">
        <w:rPr>
          <w:rFonts w:ascii="Times New Roman" w:eastAsia="宋体" w:hAnsi="Times New Roman" w:cs="Times New Roman"/>
          <w:sz w:val="24"/>
          <w:szCs w:val="24"/>
        </w:rPr>
        <w:lastRenderedPageBreak/>
        <w:t>between business and security.</w:t>
      </w:r>
    </w:p>
    <w:p w14:paraId="3E71926D" w14:textId="665B0D01" w:rsidR="008A1AC9" w:rsidRPr="001504F2" w:rsidRDefault="008A1AC9" w:rsidP="008A1AC9">
      <w:pPr>
        <w:pStyle w:val="3"/>
        <w:rPr>
          <w:rFonts w:ascii="Times New Roman" w:eastAsia="宋体" w:hAnsi="Times New Roman" w:cs="Times New Roman"/>
          <w:sz w:val="28"/>
          <w:szCs w:val="28"/>
        </w:rPr>
      </w:pPr>
      <w:r w:rsidRPr="001504F2">
        <w:rPr>
          <w:rFonts w:ascii="Times New Roman" w:eastAsia="宋体" w:hAnsi="Times New Roman" w:cs="Times New Roman"/>
          <w:sz w:val="28"/>
          <w:szCs w:val="28"/>
        </w:rPr>
        <w:t>P2DR</w:t>
      </w:r>
    </w:p>
    <w:p w14:paraId="1F98FB50" w14:textId="35BA9C3D" w:rsidR="008A1AC9" w:rsidRPr="00B569FE" w:rsidRDefault="00B569FE" w:rsidP="008A1AC9">
      <w:pPr>
        <w:ind w:firstLineChars="200" w:firstLine="480"/>
        <w:rPr>
          <w:rFonts w:ascii="Times New Roman" w:eastAsia="宋体" w:hAnsi="Times New Roman" w:cs="Times New Roman"/>
          <w:sz w:val="24"/>
          <w:szCs w:val="24"/>
        </w:rPr>
      </w:pPr>
      <w:r w:rsidRPr="00B569FE">
        <w:rPr>
          <w:rFonts w:ascii="Times New Roman" w:eastAsia="宋体" w:hAnsi="Times New Roman" w:cs="Times New Roman"/>
          <w:sz w:val="24"/>
          <w:szCs w:val="24"/>
        </w:rPr>
        <w:t>The P2DR model is the representative model of the dynamic network security system proposed by the American ISS company, and it is also the prototype of the dynamic security model. The P2DR model includes four main parts: Policy (security strategy), Protection (protection), Detection (detection) and Response (response).</w:t>
      </w:r>
    </w:p>
    <w:p w14:paraId="02669234" w14:textId="2CE5230A" w:rsidR="008A1AC9" w:rsidRPr="00B569FE" w:rsidRDefault="00B569FE" w:rsidP="008A1AC9">
      <w:pPr>
        <w:ind w:firstLineChars="200" w:firstLine="480"/>
        <w:rPr>
          <w:rFonts w:ascii="Times New Roman" w:eastAsia="宋体" w:hAnsi="Times New Roman" w:cs="Times New Roman"/>
          <w:sz w:val="24"/>
          <w:szCs w:val="24"/>
        </w:rPr>
      </w:pPr>
      <w:r w:rsidRPr="00B569FE">
        <w:rPr>
          <w:rFonts w:ascii="Times New Roman" w:eastAsia="宋体" w:hAnsi="Times New Roman" w:cs="Times New Roman"/>
          <w:sz w:val="24"/>
          <w:szCs w:val="24"/>
        </w:rPr>
        <w:t>Strategy is the core of the model. All protection, detection and response are implemented according to the security strategy. Network security strategy generally includes two parts: overall security strategy and specific security strategy.</w:t>
      </w:r>
    </w:p>
    <w:p w14:paraId="0796B800" w14:textId="04EAC5F1" w:rsidR="00B569FE" w:rsidRPr="00B569FE" w:rsidRDefault="001504F2" w:rsidP="008A1AC9">
      <w:pPr>
        <w:ind w:firstLineChars="200" w:firstLine="480"/>
        <w:rPr>
          <w:rFonts w:ascii="Times New Roman" w:eastAsia="宋体" w:hAnsi="Times New Roman" w:cs="Times New Roman"/>
          <w:sz w:val="24"/>
          <w:szCs w:val="24"/>
        </w:rPr>
      </w:pPr>
      <w:r w:rsidRPr="001504F2">
        <w:rPr>
          <w:rFonts w:ascii="Times New Roman" w:eastAsia="宋体" w:hAnsi="Times New Roman" w:cs="Times New Roman"/>
          <w:sz w:val="24"/>
          <w:szCs w:val="24"/>
        </w:rPr>
        <w:t>Protection is based on preventive measures that may occur in the system, and these measures are implemented through traditional static security technology. Commonly used protection technologies include data encryption, identity authentication, access control, voting and virtual private network (VPN) technologies, firewalls, security scanning and data backup.</w:t>
      </w:r>
    </w:p>
    <w:p w14:paraId="1DF97ADE" w14:textId="08C8A0AE" w:rsidR="008A1AC9" w:rsidRPr="00B569FE" w:rsidRDefault="00B569FE" w:rsidP="008A1AC9">
      <w:pPr>
        <w:ind w:firstLineChars="200" w:firstLine="480"/>
        <w:rPr>
          <w:rFonts w:ascii="Times New Roman" w:eastAsia="宋体" w:hAnsi="Times New Roman" w:cs="Times New Roman"/>
          <w:sz w:val="24"/>
          <w:szCs w:val="24"/>
        </w:rPr>
      </w:pPr>
      <w:r w:rsidRPr="00B569FE">
        <w:rPr>
          <w:rFonts w:ascii="Times New Roman" w:eastAsia="宋体" w:hAnsi="Times New Roman" w:cs="Times New Roman"/>
          <w:sz w:val="24"/>
          <w:szCs w:val="24"/>
        </w:rPr>
        <w:t>Detection: When an attacker penetrates the protection system, the detection function will play a role and complement the protection system. Detection is the basis for dynamic response.</w:t>
      </w:r>
    </w:p>
    <w:p w14:paraId="1B201B79" w14:textId="59137DA8" w:rsidR="008A1AC9" w:rsidRPr="00B569FE" w:rsidRDefault="001504F2" w:rsidP="008A1AC9">
      <w:pPr>
        <w:ind w:firstLineChars="200" w:firstLine="480"/>
        <w:rPr>
          <w:rFonts w:ascii="Times New Roman" w:eastAsia="宋体" w:hAnsi="Times New Roman" w:cs="Times New Roman"/>
          <w:sz w:val="24"/>
          <w:szCs w:val="24"/>
        </w:rPr>
      </w:pPr>
      <w:r w:rsidRPr="001504F2">
        <w:rPr>
          <w:rFonts w:ascii="Times New Roman" w:eastAsia="宋体" w:hAnsi="Times New Roman" w:cs="Times New Roman"/>
          <w:sz w:val="24"/>
          <w:szCs w:val="24"/>
        </w:rPr>
        <w:t>Response: Response includes emergency response and recovery processing, and recovery processing also includes system recovery and information recovery. The P2DR model is under the control and guidance of the overall security strategy, and comprehensive use of protective tools (such as firewalls, operating system authentication), encryption, etc.). At the same time, use detection tools (such as vulnerability assessment, intrusion detection, etc.) to understand and evaluate the security status of the system, and adjust the system to the "most secure" and "lowest risk". Protection, detection and response constitute a complete and dynamic security cycle, which guarantees the security of information systems under the guidance of security policies.</w:t>
      </w:r>
    </w:p>
    <w:p w14:paraId="1E3CB6FF" w14:textId="3EEF58A4" w:rsidR="008A1AC9" w:rsidRPr="00B569FE" w:rsidRDefault="001504F2" w:rsidP="008A1AC9">
      <w:pPr>
        <w:ind w:firstLineChars="300" w:firstLine="720"/>
        <w:rPr>
          <w:rFonts w:ascii="Times New Roman" w:eastAsia="宋体" w:hAnsi="Times New Roman" w:cs="Times New Roman"/>
          <w:sz w:val="24"/>
          <w:szCs w:val="24"/>
        </w:rPr>
      </w:pPr>
      <w:r w:rsidRPr="001504F2">
        <w:rPr>
          <w:rFonts w:ascii="Times New Roman" w:eastAsia="宋体" w:hAnsi="Times New Roman" w:cs="Times New Roman"/>
          <w:sz w:val="24"/>
          <w:szCs w:val="24"/>
        </w:rPr>
        <w:t xml:space="preserve">P2DR gives a new definition of security: </w:t>
      </w:r>
      <w:r>
        <w:rPr>
          <w:rFonts w:ascii="Times New Roman" w:eastAsia="宋体" w:hAnsi="Times New Roman" w:cs="Times New Roman"/>
          <w:sz w:val="24"/>
          <w:szCs w:val="24"/>
        </w:rPr>
        <w:t>‘</w:t>
      </w:r>
      <w:r w:rsidRPr="001504F2">
        <w:rPr>
          <w:rFonts w:ascii="Times New Roman" w:eastAsia="宋体" w:hAnsi="Times New Roman" w:cs="Times New Roman"/>
          <w:sz w:val="24"/>
          <w:szCs w:val="24"/>
        </w:rPr>
        <w:t>Timely detection and response is security</w:t>
      </w:r>
      <w:r>
        <w:rPr>
          <w:rFonts w:ascii="Times New Roman" w:eastAsia="宋体" w:hAnsi="Times New Roman" w:cs="Times New Roman"/>
          <w:sz w:val="24"/>
          <w:szCs w:val="24"/>
        </w:rPr>
        <w:t>’</w:t>
      </w:r>
      <w:r w:rsidRPr="001504F2">
        <w:rPr>
          <w:rFonts w:ascii="Times New Roman" w:eastAsia="宋体" w:hAnsi="Times New Roman" w:cs="Times New Roman"/>
          <w:sz w:val="24"/>
          <w:szCs w:val="24"/>
        </w:rPr>
        <w:t xml:space="preserve">, </w:t>
      </w:r>
      <w:r>
        <w:rPr>
          <w:rFonts w:ascii="Times New Roman" w:eastAsia="宋体" w:hAnsi="Times New Roman" w:cs="Times New Roman"/>
          <w:sz w:val="24"/>
          <w:szCs w:val="24"/>
        </w:rPr>
        <w:t>‘</w:t>
      </w:r>
      <w:r w:rsidRPr="001504F2">
        <w:rPr>
          <w:rFonts w:ascii="Times New Roman" w:eastAsia="宋体" w:hAnsi="Times New Roman" w:cs="Times New Roman"/>
          <w:sz w:val="24"/>
          <w:szCs w:val="24"/>
        </w:rPr>
        <w:t>Timely detection and recovery is security</w:t>
      </w:r>
      <w:r>
        <w:rPr>
          <w:rFonts w:ascii="Times New Roman" w:eastAsia="宋体" w:hAnsi="Times New Roman" w:cs="Times New Roman"/>
          <w:sz w:val="24"/>
          <w:szCs w:val="24"/>
        </w:rPr>
        <w:t>’</w:t>
      </w:r>
      <w:r w:rsidRPr="001504F2">
        <w:rPr>
          <w:rFonts w:ascii="Times New Roman" w:eastAsia="宋体" w:hAnsi="Times New Roman" w:cs="Times New Roman"/>
          <w:sz w:val="24"/>
          <w:szCs w:val="24"/>
        </w:rPr>
        <w:t xml:space="preserve">. In addition, this definition provides a clear direction for solving security problems: improve the protection time of the system, and reduce the detection time and response time. But P2DR ignores internal factors, such as personnel turnover, instability of personnel quality and strategy. The enhancement of the </w:t>
      </w:r>
      <w:r>
        <w:rPr>
          <w:rFonts w:ascii="Times New Roman" w:eastAsia="宋体" w:hAnsi="Times New Roman" w:cs="Times New Roman"/>
          <w:sz w:val="24"/>
          <w:szCs w:val="24"/>
        </w:rPr>
        <w:t>‘</w:t>
      </w:r>
      <w:r w:rsidRPr="001504F2">
        <w:rPr>
          <w:rFonts w:ascii="Times New Roman" w:eastAsia="宋体" w:hAnsi="Times New Roman" w:cs="Times New Roman"/>
          <w:sz w:val="24"/>
          <w:szCs w:val="24"/>
        </w:rPr>
        <w:t>immunity</w:t>
      </w:r>
      <w:r>
        <w:rPr>
          <w:rFonts w:ascii="Times New Roman" w:eastAsia="宋体" w:hAnsi="Times New Roman" w:cs="Times New Roman"/>
          <w:sz w:val="24"/>
          <w:szCs w:val="24"/>
        </w:rPr>
        <w:t>’</w:t>
      </w:r>
      <w:r w:rsidRPr="001504F2">
        <w:rPr>
          <w:rFonts w:ascii="Times New Roman" w:eastAsia="宋体" w:hAnsi="Times New Roman" w:cs="Times New Roman"/>
          <w:sz w:val="24"/>
          <w:szCs w:val="24"/>
        </w:rPr>
        <w:t xml:space="preserve"> of the system itself, the optimization of the system and the network, and the improvement of the quality of personnel are not taken into consideration by P2DR.</w:t>
      </w:r>
    </w:p>
    <w:p w14:paraId="1974D9C6" w14:textId="0D035D28" w:rsidR="00390D2F" w:rsidRPr="00390D2F" w:rsidRDefault="001504F2" w:rsidP="008A1AC9">
      <w:pPr>
        <w:ind w:firstLineChars="200" w:firstLine="480"/>
        <w:rPr>
          <w:rFonts w:ascii="Times New Roman" w:eastAsia="宋体" w:hAnsi="Times New Roman" w:cs="Times New Roman"/>
          <w:sz w:val="24"/>
          <w:szCs w:val="24"/>
        </w:rPr>
      </w:pPr>
      <w:r w:rsidRPr="001504F2">
        <w:rPr>
          <w:rFonts w:ascii="Times New Roman" w:eastAsia="宋体" w:hAnsi="Times New Roman" w:cs="Times New Roman"/>
          <w:sz w:val="24"/>
          <w:szCs w:val="24"/>
        </w:rPr>
        <w:t xml:space="preserve">Similarly, it is necessary to make some improvements to P2DR and propose new models. Chinese information security experts proposed the WPDRRC dynamic information security model. Compared with P2DR2, the WPDRRC model adds two parts: warning and counterattack. Early warning is based on known system vulnerabilities and current information security crime trends to predict possible future attacks and harms. Counterattack is the use of all permitted high-tech means to obtain clues and criminal evidence of computer criminals, so as to form a powerful ability to </w:t>
      </w:r>
      <w:r w:rsidRPr="001504F2">
        <w:rPr>
          <w:rFonts w:ascii="Times New Roman" w:eastAsia="宋体" w:hAnsi="Times New Roman" w:cs="Times New Roman"/>
          <w:sz w:val="24"/>
          <w:szCs w:val="24"/>
        </w:rPr>
        <w:lastRenderedPageBreak/>
        <w:t xml:space="preserve">collect evidence and severely </w:t>
      </w:r>
      <w:proofErr w:type="spellStart"/>
      <w:r w:rsidRPr="001504F2">
        <w:rPr>
          <w:rFonts w:ascii="Times New Roman" w:eastAsia="宋体" w:hAnsi="Times New Roman" w:cs="Times New Roman"/>
          <w:sz w:val="24"/>
          <w:szCs w:val="24"/>
        </w:rPr>
        <w:t>crack down</w:t>
      </w:r>
      <w:proofErr w:type="spellEnd"/>
      <w:r w:rsidRPr="001504F2">
        <w:rPr>
          <w:rFonts w:ascii="Times New Roman" w:eastAsia="宋体" w:hAnsi="Times New Roman" w:cs="Times New Roman"/>
          <w:sz w:val="24"/>
          <w:szCs w:val="24"/>
        </w:rPr>
        <w:t xml:space="preserve"> in accordance with the law.</w:t>
      </w:r>
    </w:p>
    <w:p w14:paraId="7D267CDF" w14:textId="7603A20F" w:rsidR="006F4F7A" w:rsidRDefault="00BC477F" w:rsidP="00390D2F">
      <w:pPr>
        <w:ind w:firstLineChars="200" w:firstLine="480"/>
      </w:pPr>
      <w:r w:rsidRPr="00BC477F">
        <w:rPr>
          <w:rFonts w:ascii="Times New Roman" w:eastAsia="宋体" w:hAnsi="Times New Roman" w:cs="Times New Roman"/>
          <w:color w:val="000000" w:themeColor="text1"/>
          <w:sz w:val="24"/>
          <w:szCs w:val="24"/>
        </w:rPr>
        <w:t xml:space="preserve">The main content of the WPDRRC model includes: 3 main elements and 6 parts. People, strategy and technology are three elements, among which "people" is the foundation and core. "Strategy" includes safety strategy, safety laws and regulations, safety management system and management measures; "Technology" is the implementation of all aspects of WPDRRC, plays a role in six technical links, and is restricted by human factors and policy factors. The six parts are warning, protection, detection, response, restoration and counterattack. The structure and relationship of the WPDRRC model are shown in the figure </w:t>
      </w:r>
      <w:r w:rsidR="001872D3">
        <w:rPr>
          <w:rFonts w:ascii="Times New Roman" w:eastAsia="宋体" w:hAnsi="Times New Roman" w:cs="Times New Roman"/>
          <w:color w:val="000000" w:themeColor="text1"/>
          <w:sz w:val="24"/>
          <w:szCs w:val="24"/>
        </w:rPr>
        <w:t>2</w:t>
      </w:r>
      <w:r w:rsidRPr="00BC477F">
        <w:rPr>
          <w:rFonts w:ascii="Times New Roman" w:eastAsia="宋体" w:hAnsi="Times New Roman" w:cs="Times New Roman"/>
          <w:color w:val="000000" w:themeColor="text1"/>
          <w:sz w:val="24"/>
          <w:szCs w:val="24"/>
        </w:rPr>
        <w:t>.</w:t>
      </w:r>
    </w:p>
    <w:p w14:paraId="2901CE62" w14:textId="046D1815" w:rsidR="008A1AC9" w:rsidRDefault="006F4F7A" w:rsidP="006F4F7A">
      <w:pPr>
        <w:ind w:firstLineChars="200" w:firstLine="420"/>
        <w:jc w:val="center"/>
      </w:pPr>
      <w:r>
        <w:object w:dxaOrig="10815" w:dyaOrig="7951" w14:anchorId="48917BEF">
          <v:shape id="_x0000_i1026" type="#_x0000_t75" style="width:341.55pt;height:251.15pt" o:ole="">
            <v:imagedata r:id="rId9" o:title=""/>
          </v:shape>
          <o:OLEObject Type="Embed" ProgID="Visio.Drawing.15" ShapeID="_x0000_i1026" DrawAspect="Content" ObjectID="_1671800356" r:id="rId10"/>
        </w:object>
      </w:r>
    </w:p>
    <w:p w14:paraId="68419034" w14:textId="036CDA77" w:rsidR="001872D3" w:rsidRDefault="001872D3" w:rsidP="006F4F7A">
      <w:pPr>
        <w:ind w:firstLineChars="200" w:firstLine="480"/>
        <w:jc w:val="center"/>
        <w:rPr>
          <w:rFonts w:ascii="宋体" w:eastAsia="宋体" w:hAnsi="宋体"/>
          <w:color w:val="000000" w:themeColor="text1"/>
          <w:sz w:val="24"/>
          <w:szCs w:val="24"/>
        </w:rPr>
      </w:pPr>
      <w:r>
        <w:rPr>
          <w:rFonts w:ascii="Times New Roman" w:eastAsia="宋体" w:hAnsi="Times New Roman" w:cs="Times New Roman"/>
          <w:color w:val="000000" w:themeColor="text1"/>
          <w:sz w:val="24"/>
          <w:szCs w:val="24"/>
        </w:rPr>
        <w:t>F</w:t>
      </w:r>
      <w:r w:rsidRPr="00BC477F">
        <w:rPr>
          <w:rFonts w:ascii="Times New Roman" w:eastAsia="宋体" w:hAnsi="Times New Roman" w:cs="Times New Roman"/>
          <w:color w:val="000000" w:themeColor="text1"/>
          <w:sz w:val="24"/>
          <w:szCs w:val="24"/>
        </w:rPr>
        <w:t xml:space="preserve">igure </w:t>
      </w:r>
      <w:r>
        <w:rPr>
          <w:rFonts w:ascii="Times New Roman" w:eastAsia="宋体" w:hAnsi="Times New Roman" w:cs="Times New Roman"/>
          <w:color w:val="000000" w:themeColor="text1"/>
          <w:sz w:val="24"/>
          <w:szCs w:val="24"/>
        </w:rPr>
        <w:t>2</w:t>
      </w:r>
    </w:p>
    <w:p w14:paraId="39EF4482" w14:textId="5791205E" w:rsidR="008A1AC9" w:rsidRPr="00390D2F" w:rsidRDefault="00390D2F" w:rsidP="008A1AC9">
      <w:pPr>
        <w:ind w:firstLineChars="200" w:firstLine="480"/>
        <w:rPr>
          <w:rFonts w:ascii="Times New Roman" w:eastAsia="宋体" w:hAnsi="Times New Roman" w:cs="Times New Roman"/>
          <w:color w:val="000000" w:themeColor="text1"/>
          <w:sz w:val="24"/>
          <w:szCs w:val="24"/>
        </w:rPr>
      </w:pPr>
      <w:r w:rsidRPr="00390D2F">
        <w:rPr>
          <w:rFonts w:ascii="Times New Roman" w:eastAsia="宋体" w:hAnsi="Times New Roman" w:cs="Times New Roman"/>
          <w:color w:val="000000" w:themeColor="text1"/>
          <w:sz w:val="24"/>
          <w:szCs w:val="24"/>
        </w:rPr>
        <w:t>It can be seen from the figure that the WPDRRC model comprehensively covers various security factors, highlights the importance of people, strategies, and management, and reflects the internal connections between various security components.</w:t>
      </w:r>
    </w:p>
    <w:p w14:paraId="2B2410DC" w14:textId="0A8F6702" w:rsidR="008A1AC9" w:rsidRPr="00390D2F" w:rsidRDefault="00390D2F" w:rsidP="008A1AC9">
      <w:pPr>
        <w:ind w:firstLineChars="200" w:firstLine="480"/>
        <w:rPr>
          <w:rFonts w:ascii="Times New Roman" w:eastAsia="宋体" w:hAnsi="Times New Roman" w:cs="Times New Roman"/>
          <w:color w:val="000000" w:themeColor="text1"/>
          <w:sz w:val="24"/>
          <w:szCs w:val="24"/>
        </w:rPr>
      </w:pPr>
      <w:r w:rsidRPr="00390D2F">
        <w:rPr>
          <w:rFonts w:ascii="Times New Roman" w:eastAsia="宋体" w:hAnsi="Times New Roman" w:cs="Times New Roman"/>
          <w:color w:val="000000" w:themeColor="text1"/>
          <w:sz w:val="24"/>
          <w:szCs w:val="24"/>
        </w:rPr>
        <w:t>People-core</w:t>
      </w:r>
    </w:p>
    <w:p w14:paraId="21A79566" w14:textId="09DE0D4E" w:rsidR="008A1AC9" w:rsidRPr="00390D2F" w:rsidRDefault="00390D2F" w:rsidP="008A1AC9">
      <w:pPr>
        <w:ind w:firstLineChars="200" w:firstLine="480"/>
        <w:rPr>
          <w:rFonts w:ascii="Times New Roman" w:eastAsia="宋体" w:hAnsi="Times New Roman" w:cs="Times New Roman"/>
          <w:color w:val="000000" w:themeColor="text1"/>
          <w:sz w:val="24"/>
          <w:szCs w:val="24"/>
        </w:rPr>
      </w:pPr>
      <w:r w:rsidRPr="00390D2F">
        <w:rPr>
          <w:rFonts w:ascii="Times New Roman" w:eastAsia="宋体" w:hAnsi="Times New Roman" w:cs="Times New Roman"/>
          <w:color w:val="000000" w:themeColor="text1"/>
          <w:sz w:val="24"/>
          <w:szCs w:val="24"/>
        </w:rPr>
        <w:t>Strategy-Bridge</w:t>
      </w:r>
      <w:r w:rsidR="008A1AC9" w:rsidRPr="00390D2F">
        <w:rPr>
          <w:rFonts w:ascii="Times New Roman" w:eastAsia="宋体" w:hAnsi="Times New Roman" w:cs="Times New Roman"/>
          <w:color w:val="000000" w:themeColor="text1"/>
          <w:sz w:val="24"/>
          <w:szCs w:val="24"/>
        </w:rPr>
        <w:t xml:space="preserve"> </w:t>
      </w:r>
    </w:p>
    <w:p w14:paraId="387ED813" w14:textId="64BA0FC9" w:rsidR="008A1AC9" w:rsidRPr="00390D2F" w:rsidRDefault="00390D2F" w:rsidP="008A1AC9">
      <w:pPr>
        <w:ind w:firstLineChars="200" w:firstLine="480"/>
        <w:rPr>
          <w:rFonts w:ascii="Times New Roman" w:eastAsia="宋体" w:hAnsi="Times New Roman" w:cs="Times New Roman"/>
          <w:color w:val="000000" w:themeColor="text1"/>
          <w:sz w:val="24"/>
          <w:szCs w:val="24"/>
        </w:rPr>
      </w:pPr>
      <w:r w:rsidRPr="00390D2F">
        <w:rPr>
          <w:rFonts w:ascii="Times New Roman" w:eastAsia="宋体" w:hAnsi="Times New Roman" w:cs="Times New Roman"/>
          <w:color w:val="000000" w:themeColor="text1"/>
          <w:sz w:val="24"/>
          <w:szCs w:val="24"/>
        </w:rPr>
        <w:t xml:space="preserve">Technology-implemented in all aspects of the six </w:t>
      </w:r>
      <w:r w:rsidR="00BC477F">
        <w:rPr>
          <w:rFonts w:ascii="Times New Roman" w:eastAsia="宋体" w:hAnsi="Times New Roman" w:cs="Times New Roman"/>
          <w:color w:val="000000" w:themeColor="text1"/>
          <w:sz w:val="24"/>
          <w:szCs w:val="24"/>
        </w:rPr>
        <w:t xml:space="preserve">parts of </w:t>
      </w:r>
      <w:r w:rsidRPr="00390D2F">
        <w:rPr>
          <w:rFonts w:ascii="Times New Roman" w:eastAsia="宋体" w:hAnsi="Times New Roman" w:cs="Times New Roman"/>
          <w:color w:val="000000" w:themeColor="text1"/>
          <w:sz w:val="24"/>
          <w:szCs w:val="24"/>
        </w:rPr>
        <w:t xml:space="preserve">WPDRRC, and plays a role in each </w:t>
      </w:r>
      <w:r w:rsidR="00BC477F">
        <w:rPr>
          <w:rFonts w:ascii="Times New Roman" w:eastAsia="宋体" w:hAnsi="Times New Roman" w:cs="Times New Roman"/>
          <w:color w:val="000000" w:themeColor="text1"/>
          <w:sz w:val="24"/>
          <w:szCs w:val="24"/>
        </w:rPr>
        <w:t>part.</w:t>
      </w:r>
    </w:p>
    <w:p w14:paraId="33F86137" w14:textId="65C3CA26" w:rsidR="008A1AC9" w:rsidRDefault="00BC477F" w:rsidP="00BC477F">
      <w:pPr>
        <w:ind w:firstLineChars="200" w:firstLine="480"/>
        <w:rPr>
          <w:rFonts w:ascii="Times New Roman" w:eastAsia="宋体" w:hAnsi="Times New Roman" w:cs="Times New Roman"/>
          <w:sz w:val="24"/>
          <w:szCs w:val="24"/>
        </w:rPr>
      </w:pPr>
      <w:r w:rsidRPr="00BC477F">
        <w:rPr>
          <w:rFonts w:ascii="Times New Roman" w:eastAsia="宋体" w:hAnsi="Times New Roman" w:cs="Times New Roman"/>
          <w:sz w:val="24"/>
          <w:szCs w:val="24"/>
        </w:rPr>
        <w:t xml:space="preserve">Generally speaking, it is still limited to technical considerations of information security issues. With the development of informatization, people are increasingly aware that information security involves a wide range of aspects. In addition to technology, management, systems, personnel and laws are also factors that must be considered for information security. Just like a wooden barrel, its capacity is determined by the shortest wooden board. When dealing with information security issues, all factors must be fully considered. Any omission may constitute a </w:t>
      </w:r>
      <w:r>
        <w:rPr>
          <w:rFonts w:ascii="Times New Roman" w:eastAsia="宋体" w:hAnsi="Times New Roman" w:cs="Times New Roman"/>
          <w:sz w:val="24"/>
          <w:szCs w:val="24"/>
        </w:rPr>
        <w:t>‘</w:t>
      </w:r>
      <w:r w:rsidRPr="00BC477F">
        <w:rPr>
          <w:rFonts w:ascii="Times New Roman" w:eastAsia="宋体" w:hAnsi="Times New Roman" w:cs="Times New Roman"/>
          <w:sz w:val="24"/>
          <w:szCs w:val="24"/>
        </w:rPr>
        <w:t>short board.</w:t>
      </w:r>
      <w:r>
        <w:rPr>
          <w:rFonts w:ascii="Times New Roman" w:eastAsia="宋体" w:hAnsi="Times New Roman" w:cs="Times New Roman"/>
          <w:sz w:val="24"/>
          <w:szCs w:val="24"/>
        </w:rPr>
        <w:t>’</w:t>
      </w:r>
    </w:p>
    <w:p w14:paraId="572535A4" w14:textId="4987BC0E" w:rsidR="00B93A5B" w:rsidRDefault="00B93A5B" w:rsidP="00B93A5B">
      <w:pPr>
        <w:ind w:firstLineChars="300" w:firstLine="720"/>
        <w:rPr>
          <w:rFonts w:ascii="Times New Roman" w:eastAsia="宋体" w:hAnsi="Times New Roman" w:cs="Times New Roman"/>
          <w:sz w:val="24"/>
          <w:szCs w:val="24"/>
        </w:rPr>
      </w:pPr>
    </w:p>
    <w:p w14:paraId="492608FA" w14:textId="53332F25" w:rsidR="00B93A5B" w:rsidRDefault="00B93A5B" w:rsidP="000E4D53">
      <w:pPr>
        <w:rPr>
          <w:rFonts w:ascii="Times New Roman" w:eastAsia="宋体" w:hAnsi="Times New Roman" w:cs="Times New Roman"/>
          <w:sz w:val="24"/>
          <w:szCs w:val="24"/>
        </w:rPr>
      </w:pPr>
    </w:p>
    <w:p w14:paraId="6DA46D7D" w14:textId="19C5E54E" w:rsidR="00B93A5B" w:rsidRPr="000E4D53" w:rsidRDefault="0069527D" w:rsidP="0081333F">
      <w:pPr>
        <w:pStyle w:val="3"/>
      </w:pPr>
      <w:r w:rsidRPr="000E4D53">
        <w:rPr>
          <w:rFonts w:hint="eastAsia"/>
        </w:rPr>
        <w:lastRenderedPageBreak/>
        <w:t>Task</w:t>
      </w:r>
      <w:r w:rsidRPr="000E4D53">
        <w:t>2</w:t>
      </w:r>
    </w:p>
    <w:p w14:paraId="01268962" w14:textId="77777777" w:rsidR="0069527D" w:rsidRPr="00B93A5B" w:rsidRDefault="0069527D" w:rsidP="00B93A5B">
      <w:pPr>
        <w:ind w:firstLineChars="300" w:firstLine="720"/>
        <w:rPr>
          <w:rFonts w:ascii="Times New Roman" w:eastAsia="宋体" w:hAnsi="Times New Roman" w:cs="Times New Roman"/>
          <w:sz w:val="24"/>
          <w:szCs w:val="24"/>
        </w:rPr>
      </w:pPr>
    </w:p>
    <w:p w14:paraId="5BEB129A" w14:textId="53AFB1C1" w:rsidR="00B93A5B" w:rsidRDefault="00B93A5B" w:rsidP="00B93A5B">
      <w:pPr>
        <w:rPr>
          <w:rFonts w:ascii="Times New Roman" w:eastAsia="宋体" w:hAnsi="Times New Roman" w:cs="Times New Roman"/>
          <w:b/>
          <w:bCs/>
          <w:sz w:val="24"/>
          <w:szCs w:val="24"/>
        </w:rPr>
      </w:pPr>
      <w:r w:rsidRPr="00B93A5B">
        <w:rPr>
          <w:rFonts w:ascii="Times New Roman" w:eastAsia="宋体" w:hAnsi="Times New Roman" w:cs="Times New Roman"/>
          <w:b/>
          <w:bCs/>
          <w:sz w:val="24"/>
          <w:szCs w:val="24"/>
        </w:rPr>
        <w:t>Caribbean Coffee Company Overview</w:t>
      </w:r>
    </w:p>
    <w:p w14:paraId="7B9ADD3C" w14:textId="77777777" w:rsidR="00596B67" w:rsidRPr="00596B67" w:rsidRDefault="00596B67" w:rsidP="00596B67">
      <w:pPr>
        <w:ind w:firstLineChars="200" w:firstLine="480"/>
        <w:rPr>
          <w:rFonts w:ascii="Times New Roman" w:eastAsia="宋体" w:hAnsi="Times New Roman" w:cs="Times New Roman"/>
          <w:sz w:val="24"/>
          <w:szCs w:val="24"/>
        </w:rPr>
      </w:pPr>
      <w:r w:rsidRPr="00596B67">
        <w:rPr>
          <w:rFonts w:ascii="Times New Roman" w:eastAsia="宋体" w:hAnsi="Times New Roman" w:cs="Times New Roman"/>
          <w:sz w:val="24"/>
          <w:szCs w:val="24"/>
        </w:rPr>
        <w:t>Caribbean Coffee has a wide range of businesses worldwide, and its coffee products and services enjoy a good reputation worldwide. The company uses cloud services to provide IT services to its employees and customers, and 95% of its network is wireless. The company also has a huge online business and social media services to promote its activities. Due to the huge personnel and international customer base, the existing information system protection measures have shown disadvantages, and it is difficult to deal with the existing internal and external threats in terms of management and technology. Therefore, it is necessary to further establish the overall information security system of the enterprise to ensure the continuous and healthy operation of the enterprise's business.</w:t>
      </w:r>
    </w:p>
    <w:p w14:paraId="22A7FDC4" w14:textId="7F265395" w:rsidR="00B93A5B" w:rsidRPr="001B243A" w:rsidRDefault="00596B67" w:rsidP="00596B67">
      <w:pPr>
        <w:ind w:firstLineChars="200" w:firstLine="480"/>
        <w:rPr>
          <w:rFonts w:ascii="Times New Roman" w:eastAsia="宋体" w:hAnsi="Times New Roman" w:cs="Times New Roman"/>
          <w:sz w:val="24"/>
          <w:szCs w:val="24"/>
        </w:rPr>
      </w:pPr>
      <w:r w:rsidRPr="00596B67">
        <w:rPr>
          <w:rFonts w:ascii="Times New Roman" w:eastAsia="宋体" w:hAnsi="Times New Roman" w:cs="Times New Roman"/>
          <w:sz w:val="24"/>
          <w:szCs w:val="24"/>
        </w:rPr>
        <w:t>Through the company's current situation and problem research, risk and demand analysis, combined with IATF and P2DR, the overall design and plan of Caribbean Coffee's information security system.</w:t>
      </w:r>
    </w:p>
    <w:p w14:paraId="5B354E0B" w14:textId="430E1E22" w:rsidR="00B93A5B" w:rsidRPr="00B93A5B" w:rsidRDefault="00B93A5B" w:rsidP="00B93A5B">
      <w:pPr>
        <w:rPr>
          <w:rFonts w:ascii="Times New Roman" w:eastAsia="宋体" w:hAnsi="Times New Roman" w:cs="Times New Roman"/>
          <w:b/>
          <w:bCs/>
          <w:sz w:val="24"/>
          <w:szCs w:val="24"/>
        </w:rPr>
      </w:pPr>
      <w:r w:rsidRPr="00B93A5B">
        <w:rPr>
          <w:rFonts w:ascii="Times New Roman" w:eastAsia="宋体" w:hAnsi="Times New Roman" w:cs="Times New Roman"/>
          <w:b/>
          <w:bCs/>
          <w:sz w:val="24"/>
          <w:szCs w:val="24"/>
        </w:rPr>
        <w:t>Caribbean Coffee Company Information Security Analysis</w:t>
      </w:r>
    </w:p>
    <w:p w14:paraId="7B09B332" w14:textId="4B84DA29" w:rsidR="00B93A5B" w:rsidRPr="001B243A" w:rsidRDefault="001B243A" w:rsidP="00B93A5B">
      <w:pPr>
        <w:pStyle w:val="a3"/>
        <w:numPr>
          <w:ilvl w:val="0"/>
          <w:numId w:val="4"/>
        </w:numPr>
        <w:ind w:firstLineChars="0"/>
        <w:rPr>
          <w:rFonts w:ascii="Times New Roman" w:eastAsia="宋体" w:hAnsi="Times New Roman" w:cs="Times New Roman"/>
          <w:sz w:val="24"/>
          <w:szCs w:val="24"/>
        </w:rPr>
      </w:pPr>
      <w:r w:rsidRPr="001B243A">
        <w:rPr>
          <w:rFonts w:ascii="Times New Roman" w:eastAsia="宋体" w:hAnsi="Times New Roman" w:cs="Times New Roman"/>
          <w:sz w:val="24"/>
          <w:szCs w:val="24"/>
        </w:rPr>
        <w:t>Existence of illegal access</w:t>
      </w:r>
    </w:p>
    <w:p w14:paraId="25678659" w14:textId="1C9B7B82" w:rsidR="00E61BDA" w:rsidRDefault="00C33FEF" w:rsidP="00647D6F">
      <w:pPr>
        <w:ind w:firstLineChars="200" w:firstLine="480"/>
        <w:rPr>
          <w:rFonts w:ascii="宋体" w:eastAsia="宋体" w:hAnsi="宋体"/>
          <w:color w:val="000000" w:themeColor="text1"/>
          <w:sz w:val="24"/>
          <w:szCs w:val="24"/>
        </w:rPr>
      </w:pPr>
      <w:r w:rsidRPr="00C33FEF">
        <w:rPr>
          <w:rFonts w:ascii="Times New Roman" w:hAnsi="Times New Roman" w:cs="Times New Roman"/>
          <w:sz w:val="24"/>
          <w:szCs w:val="24"/>
        </w:rPr>
        <w:t>Caribbean Coffee Company is a coffee company with many branches all over the world, some of which cannot be considered in information management. Company employees use USB flash drives, memory cards, mobile hard drives, etc. to copy and modify data or browse some uncertified websites at work. Because Trojan horses and viruses can easily infect mobile storage devices, the data of employees and customers can easily leak, which will cause huge losses to the company.</w:t>
      </w:r>
    </w:p>
    <w:p w14:paraId="06346600" w14:textId="146C1407" w:rsidR="00647D6F" w:rsidRPr="008538AE" w:rsidRDefault="008538AE" w:rsidP="00647D6F">
      <w:pPr>
        <w:rPr>
          <w:rFonts w:ascii="Times New Roman" w:eastAsia="宋体" w:hAnsi="Times New Roman" w:cs="Times New Roman"/>
          <w:color w:val="000000" w:themeColor="text1"/>
          <w:sz w:val="24"/>
          <w:szCs w:val="24"/>
        </w:rPr>
      </w:pPr>
      <w:r w:rsidRPr="008538AE">
        <w:rPr>
          <w:rFonts w:ascii="Times New Roman" w:eastAsia="宋体" w:hAnsi="Times New Roman" w:cs="Times New Roman"/>
          <w:color w:val="000000" w:themeColor="text1"/>
          <w:sz w:val="24"/>
          <w:szCs w:val="24"/>
        </w:rPr>
        <w:t>(2) The existence of network interruption and denial of service</w:t>
      </w:r>
    </w:p>
    <w:p w14:paraId="099C9A21" w14:textId="591F1A81" w:rsidR="00647D6F" w:rsidRPr="00672452" w:rsidRDefault="00C33FEF" w:rsidP="00672452">
      <w:pPr>
        <w:ind w:firstLineChars="200" w:firstLine="480"/>
        <w:rPr>
          <w:rFonts w:ascii="Times New Roman" w:eastAsia="宋体" w:hAnsi="Times New Roman" w:cs="Times New Roman"/>
          <w:color w:val="000000" w:themeColor="text1"/>
          <w:sz w:val="24"/>
          <w:szCs w:val="24"/>
        </w:rPr>
      </w:pPr>
      <w:r w:rsidRPr="00C33FEF">
        <w:rPr>
          <w:rFonts w:ascii="Times New Roman" w:eastAsia="宋体" w:hAnsi="Times New Roman" w:cs="Times New Roman"/>
          <w:color w:val="000000" w:themeColor="text1"/>
          <w:sz w:val="24"/>
          <w:szCs w:val="24"/>
        </w:rPr>
        <w:t>Caribbean Coffee Company has many branches around the world. Caribbean Coffee Company uses a distributed architecture, but the architecture is vulnerable to attacks at the network layer, especially DOS attacks</w:t>
      </w:r>
      <w:r w:rsidR="00445BB5">
        <w:rPr>
          <w:rFonts w:ascii="Times New Roman" w:eastAsia="宋体" w:hAnsi="Times New Roman" w:cs="Times New Roman"/>
          <w:color w:val="000000" w:themeColor="text1"/>
          <w:sz w:val="24"/>
          <w:szCs w:val="24"/>
        </w:rPr>
        <w:t xml:space="preserve">. </w:t>
      </w:r>
      <w:r w:rsidRPr="00C33FEF">
        <w:rPr>
          <w:rFonts w:ascii="Times New Roman" w:eastAsia="宋体" w:hAnsi="Times New Roman" w:cs="Times New Roman"/>
          <w:color w:val="000000" w:themeColor="text1"/>
          <w:sz w:val="24"/>
          <w:szCs w:val="24"/>
        </w:rPr>
        <w:t>This attack method can conduct centralized attacks on system vulnerabilities and make the network and server paralysis. Once the servers and databases of the Caribbean Coffee Headquarters are attacked by DOS, the entire company will be severely affected and operational efficiency will be greatly reduced. Not only the data of employees and customers, but even the company's trade secrets are also at risk of leakage.</w:t>
      </w:r>
    </w:p>
    <w:p w14:paraId="70FE42E4" w14:textId="6F3C74D6" w:rsidR="00647D6F" w:rsidRPr="00D166FE" w:rsidRDefault="00D166FE" w:rsidP="00647D6F">
      <w:pPr>
        <w:rPr>
          <w:rFonts w:ascii="Times New Roman" w:eastAsia="宋体" w:hAnsi="Times New Roman" w:cs="Times New Roman"/>
          <w:color w:val="000000" w:themeColor="text1"/>
          <w:sz w:val="24"/>
          <w:szCs w:val="24"/>
        </w:rPr>
      </w:pPr>
      <w:r w:rsidRPr="00D166FE">
        <w:rPr>
          <w:rFonts w:ascii="Times New Roman" w:eastAsia="宋体" w:hAnsi="Times New Roman" w:cs="Times New Roman"/>
          <w:color w:val="000000" w:themeColor="text1"/>
          <w:sz w:val="24"/>
          <w:szCs w:val="24"/>
        </w:rPr>
        <w:t>(3) Low level of data protection</w:t>
      </w:r>
    </w:p>
    <w:p w14:paraId="73B90693" w14:textId="1CD418D5" w:rsidR="00647D6F" w:rsidRPr="00E06AAD" w:rsidRDefault="003504B9" w:rsidP="00E06AAD">
      <w:pPr>
        <w:ind w:firstLineChars="200" w:firstLine="480"/>
        <w:rPr>
          <w:rFonts w:ascii="Times New Roman" w:hAnsi="Times New Roman" w:cs="Times New Roman"/>
          <w:sz w:val="24"/>
          <w:szCs w:val="24"/>
        </w:rPr>
      </w:pPr>
      <w:r w:rsidRPr="003504B9">
        <w:rPr>
          <w:rFonts w:ascii="Times New Roman" w:hAnsi="Times New Roman" w:cs="Times New Roman"/>
          <w:sz w:val="24"/>
          <w:szCs w:val="24"/>
        </w:rPr>
        <w:t>An investigation by the FBI found that as many as 80% of information security breaches came from insiders. Since some electronic documents in Microsoft Office, CAD, PDF and other formats are not encrypted and authorized, the information in these files is also at risk of being leaked.</w:t>
      </w:r>
    </w:p>
    <w:p w14:paraId="25B2EEE0" w14:textId="76133F86" w:rsidR="00647D6F" w:rsidRDefault="003504B9" w:rsidP="003504B9">
      <w:pPr>
        <w:ind w:firstLineChars="200" w:firstLine="480"/>
        <w:rPr>
          <w:rFonts w:ascii="Times New Roman" w:hAnsi="Times New Roman" w:cs="Times New Roman"/>
          <w:sz w:val="24"/>
          <w:szCs w:val="24"/>
        </w:rPr>
      </w:pPr>
      <w:r w:rsidRPr="003504B9">
        <w:rPr>
          <w:rFonts w:ascii="Times New Roman" w:hAnsi="Times New Roman" w:cs="Times New Roman"/>
          <w:sz w:val="24"/>
          <w:szCs w:val="24"/>
        </w:rPr>
        <w:t>The reasons for the safety issues of Caribbean Coffee Company are summarized as follows</w:t>
      </w:r>
      <w:r>
        <w:rPr>
          <w:rFonts w:ascii="Times New Roman" w:hAnsi="Times New Roman" w:cs="Times New Roman"/>
          <w:sz w:val="24"/>
          <w:szCs w:val="24"/>
        </w:rPr>
        <w:t>:</w:t>
      </w:r>
    </w:p>
    <w:p w14:paraId="0887A9B2" w14:textId="77777777" w:rsidR="00E06AAD" w:rsidRPr="00E06AAD" w:rsidRDefault="00E06AAD" w:rsidP="003504B9">
      <w:pPr>
        <w:ind w:firstLineChars="200" w:firstLine="480"/>
        <w:rPr>
          <w:rFonts w:ascii="Times New Roman" w:hAnsi="Times New Roman" w:cs="Times New Roman"/>
          <w:sz w:val="24"/>
          <w:szCs w:val="24"/>
        </w:rPr>
      </w:pPr>
      <w:r w:rsidRPr="00E06AAD">
        <w:rPr>
          <w:rFonts w:ascii="Times New Roman" w:hAnsi="Times New Roman" w:cs="Times New Roman"/>
          <w:sz w:val="24"/>
          <w:szCs w:val="24"/>
        </w:rPr>
        <w:t>(1) Lack of a scientifically designed information security model</w:t>
      </w:r>
    </w:p>
    <w:p w14:paraId="5785BB2C" w14:textId="77777777" w:rsidR="00E06AAD" w:rsidRPr="00E06AAD" w:rsidRDefault="00E06AAD" w:rsidP="003504B9">
      <w:pPr>
        <w:ind w:firstLineChars="200" w:firstLine="480"/>
        <w:rPr>
          <w:rFonts w:ascii="Times New Roman" w:hAnsi="Times New Roman" w:cs="Times New Roman"/>
          <w:sz w:val="24"/>
          <w:szCs w:val="24"/>
        </w:rPr>
      </w:pPr>
      <w:r w:rsidRPr="00E06AAD">
        <w:rPr>
          <w:rFonts w:ascii="Times New Roman" w:hAnsi="Times New Roman" w:cs="Times New Roman"/>
          <w:sz w:val="24"/>
          <w:szCs w:val="24"/>
        </w:rPr>
        <w:t>(2) Information security organizations that lack overall thinking</w:t>
      </w:r>
    </w:p>
    <w:p w14:paraId="406A78F3" w14:textId="77777777" w:rsidR="00E06AAD" w:rsidRPr="00E06AAD" w:rsidRDefault="00E06AAD" w:rsidP="003504B9">
      <w:pPr>
        <w:ind w:firstLineChars="200" w:firstLine="480"/>
        <w:rPr>
          <w:rFonts w:ascii="Times New Roman" w:hAnsi="Times New Roman" w:cs="Times New Roman"/>
          <w:sz w:val="24"/>
          <w:szCs w:val="24"/>
        </w:rPr>
      </w:pPr>
      <w:r w:rsidRPr="00E06AAD">
        <w:rPr>
          <w:rFonts w:ascii="Times New Roman" w:hAnsi="Times New Roman" w:cs="Times New Roman"/>
          <w:sz w:val="24"/>
          <w:szCs w:val="24"/>
        </w:rPr>
        <w:lastRenderedPageBreak/>
        <w:t>(3) Incomplete information security audit mechanism</w:t>
      </w:r>
    </w:p>
    <w:p w14:paraId="754CC6C6" w14:textId="4C570CB9" w:rsidR="00E06AAD" w:rsidRDefault="00E06AAD" w:rsidP="003504B9">
      <w:pPr>
        <w:ind w:firstLineChars="200" w:firstLine="480"/>
        <w:rPr>
          <w:rFonts w:ascii="Times New Roman" w:hAnsi="Times New Roman" w:cs="Times New Roman"/>
          <w:sz w:val="24"/>
          <w:szCs w:val="24"/>
        </w:rPr>
      </w:pPr>
      <w:r w:rsidRPr="00E06AAD">
        <w:rPr>
          <w:rFonts w:ascii="Times New Roman" w:hAnsi="Times New Roman" w:cs="Times New Roman"/>
          <w:sz w:val="24"/>
          <w:szCs w:val="24"/>
        </w:rPr>
        <w:t>(4) Lack of information security technical personnel</w:t>
      </w:r>
    </w:p>
    <w:p w14:paraId="4290048D" w14:textId="423A134B" w:rsidR="00E06AAD" w:rsidRDefault="00E06AAD" w:rsidP="00E06AAD">
      <w:pPr>
        <w:rPr>
          <w:rFonts w:ascii="Times New Roman" w:hAnsi="Times New Roman" w:cs="Times New Roman"/>
          <w:b/>
          <w:bCs/>
          <w:sz w:val="24"/>
          <w:szCs w:val="24"/>
        </w:rPr>
      </w:pPr>
      <w:r w:rsidRPr="00E06AAD">
        <w:rPr>
          <w:rFonts w:ascii="Times New Roman" w:hAnsi="Times New Roman" w:cs="Times New Roman"/>
          <w:b/>
          <w:bCs/>
          <w:sz w:val="24"/>
          <w:szCs w:val="24"/>
        </w:rPr>
        <w:t>Caribbean Coffee's risk analysis</w:t>
      </w:r>
    </w:p>
    <w:p w14:paraId="4902FA6A" w14:textId="657AC5D5" w:rsidR="00E06AAD" w:rsidRDefault="003504B9" w:rsidP="003504B9">
      <w:pPr>
        <w:ind w:firstLineChars="200" w:firstLine="480"/>
        <w:rPr>
          <w:rFonts w:ascii="Times New Roman" w:hAnsi="Times New Roman" w:cs="Times New Roman"/>
          <w:sz w:val="24"/>
          <w:szCs w:val="24"/>
        </w:rPr>
      </w:pPr>
      <w:r w:rsidRPr="003504B9">
        <w:rPr>
          <w:rFonts w:ascii="Times New Roman" w:hAnsi="Times New Roman" w:cs="Times New Roman"/>
          <w:sz w:val="24"/>
          <w:szCs w:val="24"/>
        </w:rPr>
        <w:t>From the perspective of information system security, the risks of Caribbean coffee are divided into three aspects. The first aspect is network security, the second aspect is the security of data management, and the third aspect is the management of security risks. A more complete strategy and system must be found to meet professional standards. Therefore, we can start from these three aspects to assess the security risks and security risks hidden in the "Caribbean Coffee" information security plan. For potential safety risks, scientific and effective analysis has been carried out based on the situation of Caribbean coffee.</w:t>
      </w:r>
    </w:p>
    <w:p w14:paraId="7FEC25E3" w14:textId="57C3BBEB" w:rsidR="007A65AC" w:rsidRPr="007A65AC" w:rsidRDefault="007A65AC" w:rsidP="00E06AAD">
      <w:pPr>
        <w:rPr>
          <w:rFonts w:ascii="Times New Roman" w:hAnsi="Times New Roman" w:cs="Times New Roman"/>
          <w:b/>
          <w:bCs/>
          <w:sz w:val="24"/>
          <w:szCs w:val="24"/>
        </w:rPr>
      </w:pPr>
      <w:r w:rsidRPr="007A65AC">
        <w:rPr>
          <w:rFonts w:ascii="Times New Roman" w:hAnsi="Times New Roman" w:cs="Times New Roman"/>
          <w:b/>
          <w:bCs/>
          <w:sz w:val="24"/>
          <w:szCs w:val="24"/>
        </w:rPr>
        <w:t>Cybersecurity risk</w:t>
      </w:r>
    </w:p>
    <w:p w14:paraId="34F07E4B" w14:textId="022D9E4C" w:rsidR="00E06AAD" w:rsidRPr="007A65AC" w:rsidRDefault="007A65AC" w:rsidP="007A65AC">
      <w:pPr>
        <w:pStyle w:val="a3"/>
        <w:numPr>
          <w:ilvl w:val="0"/>
          <w:numId w:val="5"/>
        </w:numPr>
        <w:ind w:firstLineChars="0"/>
        <w:rPr>
          <w:rFonts w:ascii="Times New Roman" w:eastAsia="宋体" w:hAnsi="Times New Roman" w:cs="Times New Roman"/>
          <w:sz w:val="24"/>
          <w:szCs w:val="24"/>
        </w:rPr>
      </w:pPr>
      <w:r w:rsidRPr="007A65AC">
        <w:rPr>
          <w:rFonts w:ascii="Times New Roman" w:eastAsia="宋体" w:hAnsi="Times New Roman" w:cs="Times New Roman"/>
          <w:sz w:val="24"/>
          <w:szCs w:val="24"/>
        </w:rPr>
        <w:t>Security risks of network connection</w:t>
      </w:r>
    </w:p>
    <w:p w14:paraId="4075CC5B" w14:textId="23CEA119" w:rsidR="007A65AC" w:rsidRDefault="0085242D" w:rsidP="007A65AC">
      <w:pPr>
        <w:ind w:firstLineChars="200" w:firstLine="480"/>
        <w:rPr>
          <w:rFonts w:ascii="Times New Roman" w:eastAsia="宋体" w:hAnsi="Times New Roman" w:cs="Times New Roman"/>
          <w:sz w:val="24"/>
          <w:szCs w:val="24"/>
        </w:rPr>
      </w:pPr>
      <w:r w:rsidRPr="0085242D">
        <w:rPr>
          <w:rFonts w:ascii="Times New Roman" w:eastAsia="宋体" w:hAnsi="Times New Roman" w:cs="Times New Roman"/>
          <w:sz w:val="24"/>
          <w:szCs w:val="24"/>
        </w:rPr>
        <w:t>Caribbean Coffee's network maintenance is mainly operated and managed by network technicians, who need to ensure that the network is running on normal tracks to ensure network security and network equipment security. However, Caribbean Coffee has not yet established a standardized management system. As Caribbean Coffee's global business has become more and more extensive, more network devices and servers have been added, and the network structure has become more complex, making the company's existing technical staff unable to manage more complex networks.</w:t>
      </w:r>
    </w:p>
    <w:p w14:paraId="2FE8C408" w14:textId="157812D2" w:rsidR="007A65AC" w:rsidRPr="007A65AC" w:rsidRDefault="007A65AC" w:rsidP="007A65AC">
      <w:pPr>
        <w:pStyle w:val="a3"/>
        <w:numPr>
          <w:ilvl w:val="0"/>
          <w:numId w:val="5"/>
        </w:numPr>
        <w:ind w:firstLineChars="0"/>
        <w:rPr>
          <w:rFonts w:ascii="Times New Roman" w:eastAsia="宋体" w:hAnsi="Times New Roman" w:cs="Times New Roman"/>
          <w:sz w:val="24"/>
          <w:szCs w:val="24"/>
        </w:rPr>
      </w:pPr>
      <w:r w:rsidRPr="007A65AC">
        <w:rPr>
          <w:rFonts w:ascii="Times New Roman" w:eastAsia="宋体" w:hAnsi="Times New Roman" w:cs="Times New Roman"/>
          <w:sz w:val="24"/>
          <w:szCs w:val="24"/>
        </w:rPr>
        <w:t>Security risks of network access</w:t>
      </w:r>
    </w:p>
    <w:p w14:paraId="341B46CE" w14:textId="2EFE22DF" w:rsidR="007A65AC" w:rsidRDefault="0085242D" w:rsidP="007A65AC">
      <w:pPr>
        <w:ind w:firstLineChars="200" w:firstLine="480"/>
        <w:rPr>
          <w:rFonts w:ascii="Times New Roman" w:eastAsia="宋体" w:hAnsi="Times New Roman" w:cs="Times New Roman"/>
          <w:sz w:val="24"/>
          <w:szCs w:val="24"/>
        </w:rPr>
      </w:pPr>
      <w:r w:rsidRPr="0085242D">
        <w:rPr>
          <w:rFonts w:ascii="Times New Roman" w:eastAsia="宋体" w:hAnsi="Times New Roman" w:cs="Times New Roman"/>
          <w:sz w:val="24"/>
          <w:szCs w:val="24"/>
        </w:rPr>
        <w:t>Caribbean Coffee’s network boundary protection is mainly achieved by setting up necessary access control protocols or security policies on the firewall to isolate the internal network from the external network. However, the company does not regularly check the firewall's access control rules and security policies, and it is impossible to isolate certain attacks that use new ports or protocol vulnerabilities.</w:t>
      </w:r>
    </w:p>
    <w:p w14:paraId="6D606602" w14:textId="38BC164B" w:rsidR="007A65AC" w:rsidRPr="007A65AC" w:rsidRDefault="007A65AC" w:rsidP="007A65AC">
      <w:pPr>
        <w:pStyle w:val="a3"/>
        <w:numPr>
          <w:ilvl w:val="0"/>
          <w:numId w:val="5"/>
        </w:numPr>
        <w:ind w:firstLineChars="0"/>
        <w:rPr>
          <w:rFonts w:ascii="Times New Roman" w:eastAsia="宋体" w:hAnsi="Times New Roman" w:cs="Times New Roman"/>
          <w:sz w:val="24"/>
          <w:szCs w:val="24"/>
        </w:rPr>
      </w:pPr>
      <w:r w:rsidRPr="007A65AC">
        <w:rPr>
          <w:rFonts w:ascii="Times New Roman" w:eastAsia="宋体" w:hAnsi="Times New Roman" w:cs="Times New Roman"/>
          <w:sz w:val="24"/>
          <w:szCs w:val="24"/>
        </w:rPr>
        <w:t>Security risks of network equipment and servers</w:t>
      </w:r>
    </w:p>
    <w:p w14:paraId="5B7F2BB1" w14:textId="120E804A" w:rsidR="007A65AC" w:rsidRDefault="0085242D" w:rsidP="007A65AC">
      <w:pPr>
        <w:ind w:firstLineChars="200" w:firstLine="480"/>
        <w:rPr>
          <w:rFonts w:ascii="Times New Roman" w:eastAsia="宋体" w:hAnsi="Times New Roman" w:cs="Times New Roman"/>
          <w:sz w:val="24"/>
          <w:szCs w:val="24"/>
        </w:rPr>
      </w:pPr>
      <w:r w:rsidRPr="0085242D">
        <w:rPr>
          <w:rFonts w:ascii="Times New Roman" w:eastAsia="宋体" w:hAnsi="Times New Roman" w:cs="Times New Roman"/>
          <w:sz w:val="24"/>
          <w:szCs w:val="24"/>
        </w:rPr>
        <w:t>With the expansion of the Caribbean coffee business on a global scale, network equipment and servers continue to increase. However, when configuring related servers and equipment, there is no relatively mature security configuration guide, and there is no corresponding management method, and the system, network hardware equipment and operating system are not upgraded in time.</w:t>
      </w:r>
    </w:p>
    <w:p w14:paraId="317B88F5" w14:textId="69E3337B" w:rsidR="007A65AC" w:rsidRDefault="007A65AC" w:rsidP="007A65AC">
      <w:pPr>
        <w:rPr>
          <w:rFonts w:ascii="Times New Roman" w:eastAsia="宋体" w:hAnsi="Times New Roman" w:cs="Times New Roman"/>
          <w:sz w:val="24"/>
          <w:szCs w:val="24"/>
        </w:rPr>
      </w:pPr>
      <w:r w:rsidRPr="007A65AC">
        <w:rPr>
          <w:rFonts w:ascii="Times New Roman" w:eastAsia="宋体" w:hAnsi="Times New Roman" w:cs="Times New Roman"/>
          <w:b/>
          <w:bCs/>
          <w:sz w:val="24"/>
          <w:szCs w:val="24"/>
        </w:rPr>
        <w:t>Data management security risks</w:t>
      </w:r>
    </w:p>
    <w:p w14:paraId="4C3AE208" w14:textId="6B22177A" w:rsidR="007A65AC" w:rsidRDefault="00CC6A28" w:rsidP="007A65AC">
      <w:pPr>
        <w:ind w:firstLineChars="200" w:firstLine="480"/>
        <w:rPr>
          <w:rFonts w:ascii="Times New Roman" w:eastAsia="宋体" w:hAnsi="Times New Roman" w:cs="Times New Roman"/>
          <w:sz w:val="24"/>
          <w:szCs w:val="24"/>
        </w:rPr>
      </w:pPr>
      <w:r w:rsidRPr="00CC6A28">
        <w:rPr>
          <w:rFonts w:ascii="Times New Roman" w:eastAsia="宋体" w:hAnsi="Times New Roman" w:cs="Times New Roman"/>
          <w:sz w:val="24"/>
          <w:szCs w:val="24"/>
        </w:rPr>
        <w:t xml:space="preserve">Caribbean Coffee Company has multiple database systems for storing employee and customer data as well as sensitive company information. Many illegal users directly attack the database system through network means, illegally tampering with, copying and destroying the information in the database, which brings huge security risks and immeasurable economic losses to the enterprise. The security protection of the database system must be strengthened immediately to ensure information Safety and normal operation of the company. Caribbean Coffee's database system is divided into two main parts: one is the database, which is the space used to store network information. The second is a database management system, which manages access to information in the database, provides legal users with information access, organizes and maintains </w:t>
      </w:r>
      <w:r w:rsidRPr="00CC6A28">
        <w:rPr>
          <w:rFonts w:ascii="Times New Roman" w:eastAsia="宋体" w:hAnsi="Times New Roman" w:cs="Times New Roman"/>
          <w:sz w:val="24"/>
          <w:szCs w:val="24"/>
        </w:rPr>
        <w:lastRenderedPageBreak/>
        <w:t>information, and other comprehensive management to ensure the security of database information. The database system security has the following characteristics:</w:t>
      </w:r>
    </w:p>
    <w:p w14:paraId="08C36362" w14:textId="77777777" w:rsidR="007A65AC" w:rsidRPr="007A65AC" w:rsidRDefault="007A65AC" w:rsidP="007A65AC">
      <w:pPr>
        <w:ind w:firstLineChars="200" w:firstLine="480"/>
        <w:rPr>
          <w:rFonts w:ascii="Times New Roman" w:eastAsia="宋体" w:hAnsi="Times New Roman" w:cs="Times New Roman"/>
          <w:sz w:val="24"/>
          <w:szCs w:val="24"/>
        </w:rPr>
      </w:pPr>
      <w:r w:rsidRPr="007A65AC">
        <w:rPr>
          <w:rFonts w:ascii="Times New Roman" w:eastAsia="宋体" w:hAnsi="Times New Roman" w:cs="Times New Roman"/>
          <w:sz w:val="24"/>
          <w:szCs w:val="24"/>
        </w:rPr>
        <w:t>1. Large amount of information and various types;</w:t>
      </w:r>
    </w:p>
    <w:p w14:paraId="4AC85CED" w14:textId="77777777" w:rsidR="007A65AC" w:rsidRPr="007A65AC" w:rsidRDefault="007A65AC" w:rsidP="007A65AC">
      <w:pPr>
        <w:ind w:firstLineChars="200" w:firstLine="480"/>
        <w:rPr>
          <w:rFonts w:ascii="Times New Roman" w:eastAsia="宋体" w:hAnsi="Times New Roman" w:cs="Times New Roman"/>
          <w:sz w:val="24"/>
          <w:szCs w:val="24"/>
        </w:rPr>
      </w:pPr>
      <w:r w:rsidRPr="007A65AC">
        <w:rPr>
          <w:rFonts w:ascii="Times New Roman" w:eastAsia="宋体" w:hAnsi="Times New Roman" w:cs="Times New Roman"/>
          <w:sz w:val="24"/>
          <w:szCs w:val="24"/>
        </w:rPr>
        <w:t>2. Long information storage time and difficult management;</w:t>
      </w:r>
    </w:p>
    <w:p w14:paraId="03A1BE07" w14:textId="77777777" w:rsidR="007A65AC" w:rsidRPr="007A65AC" w:rsidRDefault="007A65AC" w:rsidP="007A65AC">
      <w:pPr>
        <w:ind w:firstLineChars="200" w:firstLine="480"/>
        <w:rPr>
          <w:rFonts w:ascii="Times New Roman" w:eastAsia="宋体" w:hAnsi="Times New Roman" w:cs="Times New Roman"/>
          <w:sz w:val="24"/>
          <w:szCs w:val="24"/>
        </w:rPr>
      </w:pPr>
      <w:r w:rsidRPr="007A65AC">
        <w:rPr>
          <w:rFonts w:ascii="Times New Roman" w:eastAsia="宋体" w:hAnsi="Times New Roman" w:cs="Times New Roman"/>
          <w:sz w:val="24"/>
          <w:szCs w:val="24"/>
        </w:rPr>
        <w:t>3. Corresponding to different security protection levels according to different levels of information and different needs;</w:t>
      </w:r>
    </w:p>
    <w:p w14:paraId="6F03C26B" w14:textId="77777777" w:rsidR="007A65AC" w:rsidRPr="007A65AC" w:rsidRDefault="007A65AC" w:rsidP="007A65AC">
      <w:pPr>
        <w:ind w:firstLineChars="200" w:firstLine="480"/>
        <w:rPr>
          <w:rFonts w:ascii="Times New Roman" w:eastAsia="宋体" w:hAnsi="Times New Roman" w:cs="Times New Roman"/>
          <w:sz w:val="24"/>
          <w:szCs w:val="24"/>
        </w:rPr>
      </w:pPr>
      <w:r w:rsidRPr="007A65AC">
        <w:rPr>
          <w:rFonts w:ascii="Times New Roman" w:eastAsia="宋体" w:hAnsi="Times New Roman" w:cs="Times New Roman"/>
          <w:sz w:val="24"/>
          <w:szCs w:val="24"/>
        </w:rPr>
        <w:t>4. Perform appropriate comprehensive security management according to the logical structure and physical structure of the information;</w:t>
      </w:r>
    </w:p>
    <w:p w14:paraId="131C23C2" w14:textId="76A437E3" w:rsidR="007A65AC" w:rsidRDefault="007A65AC" w:rsidP="007A65AC">
      <w:pPr>
        <w:ind w:firstLineChars="200" w:firstLine="480"/>
        <w:rPr>
          <w:rFonts w:ascii="Times New Roman" w:eastAsia="宋体" w:hAnsi="Times New Roman" w:cs="Times New Roman"/>
          <w:sz w:val="24"/>
          <w:szCs w:val="24"/>
        </w:rPr>
      </w:pPr>
      <w:r w:rsidRPr="007A65AC">
        <w:rPr>
          <w:rFonts w:ascii="Times New Roman" w:eastAsia="宋体" w:hAnsi="Times New Roman" w:cs="Times New Roman"/>
          <w:sz w:val="24"/>
          <w:szCs w:val="24"/>
        </w:rPr>
        <w:t>5. Establish a corresponding security protection system based on the characteristics of the information.</w:t>
      </w:r>
    </w:p>
    <w:p w14:paraId="150109DC" w14:textId="4F409865" w:rsidR="007A65AC" w:rsidRDefault="007A65AC" w:rsidP="007A65AC">
      <w:pPr>
        <w:ind w:firstLineChars="200" w:firstLine="480"/>
        <w:rPr>
          <w:rFonts w:ascii="Times New Roman" w:eastAsia="宋体" w:hAnsi="Times New Roman" w:cs="Times New Roman"/>
          <w:sz w:val="24"/>
          <w:szCs w:val="24"/>
        </w:rPr>
      </w:pPr>
      <w:r w:rsidRPr="007A65AC">
        <w:rPr>
          <w:rFonts w:ascii="Times New Roman" w:eastAsia="宋体" w:hAnsi="Times New Roman" w:cs="Times New Roman"/>
          <w:sz w:val="24"/>
          <w:szCs w:val="24"/>
        </w:rPr>
        <w:t>According to the characteristics of database system security, the security risks of Caribbean Coffee's database system can be summarized as follows:</w:t>
      </w:r>
    </w:p>
    <w:p w14:paraId="7C23399F" w14:textId="1D049D12" w:rsidR="007A65AC" w:rsidRPr="007A65AC" w:rsidRDefault="007A65AC" w:rsidP="007A65AC">
      <w:pPr>
        <w:pStyle w:val="a3"/>
        <w:numPr>
          <w:ilvl w:val="0"/>
          <w:numId w:val="6"/>
        </w:numPr>
        <w:ind w:firstLineChars="0"/>
        <w:rPr>
          <w:rFonts w:ascii="Times New Roman" w:eastAsia="宋体" w:hAnsi="Times New Roman" w:cs="Times New Roman"/>
          <w:sz w:val="24"/>
          <w:szCs w:val="24"/>
        </w:rPr>
      </w:pPr>
      <w:r w:rsidRPr="007A65AC">
        <w:rPr>
          <w:rFonts w:ascii="Times New Roman" w:eastAsia="宋体" w:hAnsi="Times New Roman" w:cs="Times New Roman"/>
          <w:sz w:val="24"/>
          <w:szCs w:val="24"/>
        </w:rPr>
        <w:t>The database system has weak confidentiality</w:t>
      </w:r>
    </w:p>
    <w:p w14:paraId="55043225" w14:textId="74793B54" w:rsidR="007A65AC" w:rsidRDefault="00745236" w:rsidP="007A65AC">
      <w:pPr>
        <w:ind w:firstLineChars="200" w:firstLine="480"/>
        <w:rPr>
          <w:rFonts w:ascii="Times New Roman" w:eastAsia="宋体" w:hAnsi="Times New Roman" w:cs="Times New Roman"/>
          <w:sz w:val="24"/>
          <w:szCs w:val="24"/>
        </w:rPr>
      </w:pPr>
      <w:r w:rsidRPr="00745236">
        <w:rPr>
          <w:rFonts w:ascii="Times New Roman" w:eastAsia="宋体" w:hAnsi="Times New Roman" w:cs="Times New Roman"/>
          <w:sz w:val="24"/>
          <w:szCs w:val="24"/>
        </w:rPr>
        <w:t>Caribbean Coffee Company needs to add corresponding measures to the database system to improve its confidentiality. In the current environment, although individual users understand security technologies, they do not have sufficient understanding of specific applications and firewalls, and the negligence or operational errors of corporate management personnel have caused the implantation of viruses. In addition, because the account management authority is not strict, it brings greater hidden dangers to the normal operation of the database.</w:t>
      </w:r>
    </w:p>
    <w:p w14:paraId="753FDBBE" w14:textId="5A390BEF" w:rsidR="007A65AC" w:rsidRPr="007A65AC" w:rsidRDefault="007A65AC" w:rsidP="007A65AC">
      <w:pPr>
        <w:pStyle w:val="a3"/>
        <w:numPr>
          <w:ilvl w:val="0"/>
          <w:numId w:val="6"/>
        </w:numPr>
        <w:ind w:firstLineChars="0"/>
        <w:rPr>
          <w:rFonts w:ascii="Times New Roman" w:eastAsia="宋体" w:hAnsi="Times New Roman" w:cs="Times New Roman"/>
          <w:sz w:val="24"/>
          <w:szCs w:val="24"/>
        </w:rPr>
      </w:pPr>
      <w:r w:rsidRPr="007A65AC">
        <w:rPr>
          <w:rFonts w:ascii="Times New Roman" w:eastAsia="宋体" w:hAnsi="Times New Roman" w:cs="Times New Roman"/>
          <w:sz w:val="24"/>
          <w:szCs w:val="24"/>
        </w:rPr>
        <w:t>The integrity of the database system cannot be guaranteed</w:t>
      </w:r>
    </w:p>
    <w:p w14:paraId="58EB6971" w14:textId="445BE137" w:rsidR="007A65AC" w:rsidRDefault="00F30B6D" w:rsidP="007A65AC">
      <w:pPr>
        <w:ind w:firstLineChars="200" w:firstLine="480"/>
        <w:rPr>
          <w:rFonts w:ascii="Times New Roman" w:eastAsia="宋体" w:hAnsi="Times New Roman" w:cs="Times New Roman"/>
          <w:sz w:val="24"/>
          <w:szCs w:val="24"/>
        </w:rPr>
      </w:pPr>
      <w:r w:rsidRPr="00F30B6D">
        <w:rPr>
          <w:rFonts w:ascii="Times New Roman" w:eastAsia="宋体" w:hAnsi="Times New Roman" w:cs="Times New Roman"/>
          <w:sz w:val="24"/>
          <w:szCs w:val="24"/>
        </w:rPr>
        <w:t>The physical, logical and comprehensive information integrity of the Caribbean Coffee Database System is insufficient. Insufficient physical integrity, vulnerable to external malicious attacks; lack of logical integrity, unable to give full play to the role of the database system</w:t>
      </w:r>
      <w:r>
        <w:rPr>
          <w:rFonts w:ascii="Times New Roman" w:eastAsia="宋体" w:hAnsi="Times New Roman" w:cs="Times New Roman"/>
          <w:sz w:val="24"/>
          <w:szCs w:val="24"/>
        </w:rPr>
        <w:t>.</w:t>
      </w:r>
    </w:p>
    <w:p w14:paraId="38838AB6" w14:textId="5F34C96D" w:rsidR="007A65AC" w:rsidRDefault="007A65AC" w:rsidP="007A65AC">
      <w:pPr>
        <w:rPr>
          <w:rFonts w:ascii="Times New Roman" w:eastAsia="宋体" w:hAnsi="Times New Roman" w:cs="Times New Roman"/>
          <w:b/>
          <w:bCs/>
          <w:sz w:val="24"/>
          <w:szCs w:val="24"/>
        </w:rPr>
      </w:pPr>
      <w:r w:rsidRPr="007A65AC">
        <w:rPr>
          <w:rFonts w:ascii="Times New Roman" w:eastAsia="宋体" w:hAnsi="Times New Roman" w:cs="Times New Roman"/>
          <w:b/>
          <w:bCs/>
          <w:sz w:val="24"/>
          <w:szCs w:val="24"/>
        </w:rPr>
        <w:t>Safety risks of personnel management</w:t>
      </w:r>
    </w:p>
    <w:p w14:paraId="07203869" w14:textId="72B68037" w:rsidR="007A65AC" w:rsidRDefault="00F30B6D" w:rsidP="007A65AC">
      <w:pPr>
        <w:ind w:firstLineChars="200" w:firstLine="480"/>
        <w:rPr>
          <w:rFonts w:ascii="Times New Roman" w:eastAsia="宋体" w:hAnsi="Times New Roman" w:cs="Times New Roman"/>
          <w:sz w:val="24"/>
          <w:szCs w:val="24"/>
        </w:rPr>
      </w:pPr>
      <w:r w:rsidRPr="00F30B6D">
        <w:rPr>
          <w:rFonts w:ascii="Times New Roman" w:eastAsia="宋体" w:hAnsi="Times New Roman" w:cs="Times New Roman"/>
          <w:sz w:val="24"/>
          <w:szCs w:val="24"/>
        </w:rPr>
        <w:t>Information management personnel are very important to corporate information security, but Caribbean Coffee's human resources department cannot specifically check the skills of personnel. In addition, Caribbean Coffee Company lacks rotation personnel for important information system positions, and information security managers have insufficient understanding of the entire security system, and need to improve specific execution and defense deployment skills. Due to the lack of monitoring measures and methods for the information network, the security management personnel of Caribbean Coffee Company cannot control the activities on the network well; for customers who purchase the company's products through the Internet, they lack a complete security operation guide. This usually leads to operational errors.</w:t>
      </w:r>
    </w:p>
    <w:p w14:paraId="08E61568" w14:textId="6D6E702B" w:rsidR="00BA1674" w:rsidRDefault="00BA1674" w:rsidP="00BA1674">
      <w:pPr>
        <w:rPr>
          <w:rFonts w:ascii="Times New Roman" w:eastAsia="宋体" w:hAnsi="Times New Roman" w:cs="Times New Roman"/>
          <w:b/>
          <w:bCs/>
          <w:sz w:val="24"/>
          <w:szCs w:val="24"/>
        </w:rPr>
      </w:pPr>
      <w:r w:rsidRPr="006F05BB">
        <w:rPr>
          <w:rFonts w:ascii="Times New Roman" w:eastAsia="宋体" w:hAnsi="Times New Roman" w:cs="Times New Roman"/>
          <w:b/>
          <w:bCs/>
          <w:sz w:val="24"/>
          <w:szCs w:val="24"/>
        </w:rPr>
        <w:t>Overall goal of the program</w:t>
      </w:r>
    </w:p>
    <w:p w14:paraId="40D20BA5" w14:textId="534FBBD4" w:rsidR="006F05BB" w:rsidRDefault="006B073C" w:rsidP="006F05BB">
      <w:pPr>
        <w:ind w:firstLineChars="200" w:firstLine="480"/>
        <w:rPr>
          <w:rFonts w:ascii="Times New Roman" w:eastAsia="宋体" w:hAnsi="Times New Roman" w:cs="Times New Roman"/>
          <w:sz w:val="24"/>
          <w:szCs w:val="24"/>
        </w:rPr>
      </w:pPr>
      <w:r w:rsidRPr="006B073C">
        <w:rPr>
          <w:rFonts w:ascii="Times New Roman" w:eastAsia="宋体" w:hAnsi="Times New Roman" w:cs="Times New Roman"/>
          <w:sz w:val="24"/>
          <w:szCs w:val="24"/>
        </w:rPr>
        <w:t>The goal of the Caribbean Coffee Information Security Assurance Program is to ensure the security of personal employee data and customer data, protect the company's billion-dollar intellectual property rights, and ensure business security and continuity. The construction of the information security model not only keeps data in a controllable state, but also makes data management more balanced, institutionalized and standardized. In the face of an increasingly complex security environment, through continuous system improvements, risks can be reduced to a controllable range.</w:t>
      </w:r>
    </w:p>
    <w:p w14:paraId="517664F7" w14:textId="186CE571" w:rsidR="006F05BB" w:rsidRDefault="006F05BB" w:rsidP="006F05BB">
      <w:pPr>
        <w:rPr>
          <w:rFonts w:ascii="Times New Roman" w:eastAsia="宋体" w:hAnsi="Times New Roman" w:cs="Times New Roman"/>
          <w:b/>
          <w:bCs/>
          <w:sz w:val="24"/>
          <w:szCs w:val="24"/>
        </w:rPr>
      </w:pPr>
      <w:r w:rsidRPr="006F05BB">
        <w:rPr>
          <w:rFonts w:ascii="Times New Roman" w:eastAsia="宋体" w:hAnsi="Times New Roman" w:cs="Times New Roman"/>
          <w:b/>
          <w:bCs/>
          <w:sz w:val="24"/>
          <w:szCs w:val="24"/>
        </w:rPr>
        <w:lastRenderedPageBreak/>
        <w:t>Safe governance and strategic planning</w:t>
      </w:r>
    </w:p>
    <w:p w14:paraId="24AAEF2D" w14:textId="125738BB" w:rsidR="006F05BB" w:rsidRDefault="006B073C" w:rsidP="006F05BB">
      <w:pPr>
        <w:ind w:firstLineChars="200" w:firstLine="480"/>
        <w:rPr>
          <w:rFonts w:ascii="Times New Roman" w:eastAsia="宋体" w:hAnsi="Times New Roman" w:cs="Times New Roman"/>
          <w:sz w:val="24"/>
          <w:szCs w:val="24"/>
        </w:rPr>
      </w:pPr>
      <w:r w:rsidRPr="006B073C">
        <w:rPr>
          <w:rFonts w:ascii="Times New Roman" w:eastAsia="宋体" w:hAnsi="Times New Roman" w:cs="Times New Roman"/>
          <w:sz w:val="24"/>
          <w:szCs w:val="24"/>
        </w:rPr>
        <w:t>For Caribbean coffee, we need to establish an overall safety guidance framework to ensure that the equipment, personnel and technology in the safety system play a real role. Based on the characteristics of the Caribbean coffee problem mentioned above, referring to the IATF defense-in-depth security system model and the P2DR security model, an information security solution was established.</w:t>
      </w:r>
    </w:p>
    <w:p w14:paraId="425EBF14" w14:textId="2D90900E" w:rsidR="006F05BB" w:rsidRDefault="006B073C" w:rsidP="006F05BB">
      <w:pPr>
        <w:ind w:firstLineChars="200" w:firstLine="480"/>
        <w:rPr>
          <w:rFonts w:ascii="Times New Roman" w:eastAsia="宋体" w:hAnsi="Times New Roman" w:cs="Times New Roman"/>
          <w:sz w:val="24"/>
          <w:szCs w:val="24"/>
        </w:rPr>
      </w:pPr>
      <w:r w:rsidRPr="006B073C">
        <w:rPr>
          <w:rFonts w:ascii="Times New Roman" w:eastAsia="宋体" w:hAnsi="Times New Roman" w:cs="Times New Roman"/>
          <w:sz w:val="24"/>
          <w:szCs w:val="24"/>
        </w:rPr>
        <w:t>In addition, in order to make the information security plan more standardized and protect information security more effectively, it is necessary to start with the characteristics of information security itself, and it is also necessary to integrate IAFT's defense-in-depth technology system into it. The figure</w:t>
      </w:r>
      <w:r w:rsidR="001872D3">
        <w:rPr>
          <w:rFonts w:ascii="Times New Roman" w:eastAsia="宋体" w:hAnsi="Times New Roman" w:cs="Times New Roman"/>
          <w:sz w:val="24"/>
          <w:szCs w:val="24"/>
        </w:rPr>
        <w:t xml:space="preserve"> 3</w:t>
      </w:r>
      <w:r w:rsidRPr="006B073C">
        <w:rPr>
          <w:rFonts w:ascii="Times New Roman" w:eastAsia="宋体" w:hAnsi="Times New Roman" w:cs="Times New Roman"/>
          <w:sz w:val="24"/>
          <w:szCs w:val="24"/>
        </w:rPr>
        <w:t xml:space="preserve"> shows the design of the information network security system of the Caribbean Coffee Company:</w:t>
      </w:r>
    </w:p>
    <w:p w14:paraId="5D01A2BB" w14:textId="1DF337D7" w:rsidR="006F05BB" w:rsidRDefault="006F05BB" w:rsidP="006F05BB">
      <w:pPr>
        <w:ind w:firstLineChars="200" w:firstLine="420"/>
        <w:jc w:val="center"/>
      </w:pPr>
      <w:r>
        <w:object w:dxaOrig="7935" w:dyaOrig="5640" w14:anchorId="22CCC982">
          <v:shape id="_x0000_i1027" type="#_x0000_t75" style="width:331.8pt;height:235.6pt" o:ole="">
            <v:imagedata r:id="rId11" o:title=""/>
          </v:shape>
          <o:OLEObject Type="Embed" ProgID="Visio.Drawing.15" ShapeID="_x0000_i1027" DrawAspect="Content" ObjectID="_1671800357" r:id="rId12"/>
        </w:object>
      </w:r>
    </w:p>
    <w:p w14:paraId="16B1E2EA" w14:textId="00776E93" w:rsidR="001872D3" w:rsidRPr="001872D3" w:rsidRDefault="001872D3" w:rsidP="006F05BB">
      <w:pPr>
        <w:ind w:firstLineChars="200" w:firstLine="480"/>
        <w:jc w:val="center"/>
        <w:rPr>
          <w:rFonts w:ascii="Times New Roman" w:hAnsi="Times New Roman" w:cs="Times New Roman"/>
          <w:sz w:val="24"/>
          <w:szCs w:val="24"/>
        </w:rPr>
      </w:pPr>
      <w:r w:rsidRPr="001872D3">
        <w:rPr>
          <w:rFonts w:ascii="Times New Roman" w:hAnsi="Times New Roman" w:cs="Times New Roman"/>
          <w:sz w:val="24"/>
          <w:szCs w:val="24"/>
        </w:rPr>
        <w:t>Figure 3</w:t>
      </w:r>
    </w:p>
    <w:p w14:paraId="5BC83BA9" w14:textId="31D1BDB8" w:rsidR="006F05BB" w:rsidRDefault="006F05BB" w:rsidP="006B073C">
      <w:pPr>
        <w:ind w:firstLineChars="200" w:firstLine="480"/>
        <w:rPr>
          <w:rFonts w:ascii="Times New Roman" w:eastAsia="宋体" w:hAnsi="Times New Roman" w:cs="Times New Roman"/>
          <w:sz w:val="24"/>
          <w:szCs w:val="24"/>
        </w:rPr>
      </w:pPr>
      <w:r w:rsidRPr="006F05BB">
        <w:rPr>
          <w:rFonts w:ascii="Times New Roman" w:eastAsia="宋体" w:hAnsi="Times New Roman" w:cs="Times New Roman"/>
          <w:sz w:val="24"/>
          <w:szCs w:val="24"/>
        </w:rPr>
        <w:t>This plan embodies the 4 important components that a company's information security should have:</w:t>
      </w:r>
    </w:p>
    <w:p w14:paraId="5667FAC8" w14:textId="0E88C660" w:rsidR="006F05BB" w:rsidRDefault="006B073C" w:rsidP="006F05BB">
      <w:pPr>
        <w:ind w:firstLineChars="200" w:firstLine="480"/>
        <w:rPr>
          <w:rFonts w:ascii="Times New Roman" w:eastAsia="宋体" w:hAnsi="Times New Roman" w:cs="Times New Roman"/>
          <w:sz w:val="24"/>
          <w:szCs w:val="24"/>
        </w:rPr>
      </w:pPr>
      <w:r w:rsidRPr="006B073C">
        <w:rPr>
          <w:rFonts w:ascii="Times New Roman" w:eastAsia="宋体" w:hAnsi="Times New Roman" w:cs="Times New Roman"/>
          <w:sz w:val="24"/>
          <w:szCs w:val="24"/>
        </w:rPr>
        <w:t>(1) Information security strategy: It is the concentrated expression of the entire information security defense thought and is the core part. The role of security policy is to guide user behavior and management operations. On the other hand, the security policy is the embodiment of the three elements of the IATF model. Security policies are hierarchical, ranging from Caribbean Coffee's internal policies to specific system-level policies.</w:t>
      </w:r>
    </w:p>
    <w:p w14:paraId="49E9D7AB" w14:textId="6E1A6963" w:rsidR="006F05BB" w:rsidRDefault="006B073C" w:rsidP="006F05BB">
      <w:pPr>
        <w:ind w:firstLineChars="200" w:firstLine="480"/>
        <w:rPr>
          <w:rFonts w:ascii="Times New Roman" w:eastAsia="宋体" w:hAnsi="Times New Roman" w:cs="Times New Roman"/>
          <w:sz w:val="24"/>
          <w:szCs w:val="24"/>
        </w:rPr>
      </w:pPr>
      <w:r w:rsidRPr="006B073C">
        <w:rPr>
          <w:rFonts w:ascii="Times New Roman" w:eastAsia="宋体" w:hAnsi="Times New Roman" w:cs="Times New Roman"/>
          <w:sz w:val="24"/>
          <w:szCs w:val="24"/>
        </w:rPr>
        <w:t>(2) Information security management: Only a good information management system can promote the normal operation of corporate security strategies, management operations and technical measures.</w:t>
      </w:r>
    </w:p>
    <w:p w14:paraId="5F3FA605" w14:textId="73EA635A" w:rsidR="006F05BB" w:rsidRDefault="006F05BB" w:rsidP="006F05BB">
      <w:pPr>
        <w:ind w:firstLineChars="200" w:firstLine="480"/>
        <w:rPr>
          <w:rFonts w:ascii="Times New Roman" w:eastAsia="宋体" w:hAnsi="Times New Roman" w:cs="Times New Roman"/>
          <w:sz w:val="24"/>
          <w:szCs w:val="24"/>
        </w:rPr>
      </w:pPr>
      <w:r w:rsidRPr="006F05BB">
        <w:rPr>
          <w:rFonts w:ascii="Times New Roman" w:eastAsia="宋体" w:hAnsi="Times New Roman" w:cs="Times New Roman"/>
          <w:sz w:val="24"/>
          <w:szCs w:val="24"/>
        </w:rPr>
        <w:t>(3) Information security norms: Information security norms are to operate safe work through institutionalized, standardized, and standardized management. Let security organizations, strategies, and technologies be effectively connected in series, interrelated and promote each other.</w:t>
      </w:r>
    </w:p>
    <w:p w14:paraId="01F27673" w14:textId="1E099953" w:rsidR="006F05BB" w:rsidRDefault="006F05BB" w:rsidP="006F05BB">
      <w:pPr>
        <w:ind w:firstLineChars="200" w:firstLine="480"/>
        <w:rPr>
          <w:rFonts w:ascii="Times New Roman" w:eastAsia="宋体" w:hAnsi="Times New Roman" w:cs="Times New Roman"/>
          <w:sz w:val="24"/>
          <w:szCs w:val="24"/>
        </w:rPr>
      </w:pPr>
      <w:r w:rsidRPr="006F05BB">
        <w:rPr>
          <w:rFonts w:ascii="Times New Roman" w:eastAsia="宋体" w:hAnsi="Times New Roman" w:cs="Times New Roman"/>
          <w:sz w:val="24"/>
          <w:szCs w:val="24"/>
        </w:rPr>
        <w:t xml:space="preserve">(4) Information security technology: Technology is a tool for information security </w:t>
      </w:r>
      <w:r w:rsidRPr="006F05BB">
        <w:rPr>
          <w:rFonts w:ascii="Times New Roman" w:eastAsia="宋体" w:hAnsi="Times New Roman" w:cs="Times New Roman"/>
          <w:sz w:val="24"/>
          <w:szCs w:val="24"/>
        </w:rPr>
        <w:lastRenderedPageBreak/>
        <w:t>management and an indispensable means to maintain the entire security system. According to the P2DR model, try to adopt a multi-level structure, including protection, detection, incident response and recovery.</w:t>
      </w:r>
    </w:p>
    <w:p w14:paraId="77E9F1D0" w14:textId="064EB731" w:rsidR="006F05BB" w:rsidRDefault="00D552BA" w:rsidP="006F05BB">
      <w:pPr>
        <w:ind w:firstLineChars="200" w:firstLine="480"/>
        <w:rPr>
          <w:rFonts w:ascii="Times New Roman" w:eastAsia="宋体" w:hAnsi="Times New Roman" w:cs="Times New Roman"/>
          <w:sz w:val="24"/>
          <w:szCs w:val="24"/>
        </w:rPr>
      </w:pPr>
      <w:r w:rsidRPr="00D552BA">
        <w:rPr>
          <w:rFonts w:ascii="Times New Roman" w:eastAsia="宋体" w:hAnsi="Times New Roman" w:cs="Times New Roman"/>
          <w:sz w:val="24"/>
          <w:szCs w:val="24"/>
        </w:rPr>
        <w:t>In this program model, the security strategy is the center, and all processes, systems and measures are based on this standard to achieve the goal of Caribbean coffee information security. The security strategy focuses on the hierarchical division from top to bottom, from high to low, and from whole to part. Caribbean Coffee Company should note that the effectiveness of this strategy depends not only on its own configuration, but also on the standardization of management and the rationality of the system. Whether the security policy can be implemented requires an efficient organization to manage it. The role of people is emphasized in the IATF model. In addition, in security technology, not only the commonly used static defense technology, but also the dynamic defense technology involved in the PDR model can help make the entire defense system stronger. In the safety plan developed for Caribbean Coffee, the safety specification model corresponds to the operational elements in the IATF model, which is the process by which people use technology to complete their work. Of course, good safety standards require institutionalized management to match.</w:t>
      </w:r>
    </w:p>
    <w:p w14:paraId="1BB2F49A" w14:textId="59C805FD" w:rsidR="006F05BB" w:rsidRDefault="006F05BB" w:rsidP="006F05BB">
      <w:pPr>
        <w:rPr>
          <w:rFonts w:ascii="Times New Roman" w:eastAsia="宋体" w:hAnsi="Times New Roman" w:cs="Times New Roman"/>
          <w:b/>
          <w:bCs/>
          <w:sz w:val="24"/>
          <w:szCs w:val="24"/>
        </w:rPr>
      </w:pPr>
      <w:r w:rsidRPr="006F05BB">
        <w:rPr>
          <w:rFonts w:ascii="Times New Roman" w:eastAsia="宋体" w:hAnsi="Times New Roman" w:cs="Times New Roman"/>
          <w:b/>
          <w:bCs/>
          <w:sz w:val="24"/>
          <w:szCs w:val="24"/>
        </w:rPr>
        <w:t>Caribbean Coffee Company Information Security Policy</w:t>
      </w:r>
    </w:p>
    <w:p w14:paraId="4941A6B4" w14:textId="77777777" w:rsidR="00D552BA" w:rsidRPr="00D552BA" w:rsidRDefault="00D552BA" w:rsidP="00D552BA">
      <w:pPr>
        <w:ind w:firstLineChars="200" w:firstLine="480"/>
        <w:rPr>
          <w:rFonts w:ascii="Times New Roman" w:eastAsia="宋体" w:hAnsi="Times New Roman" w:cs="Times New Roman"/>
          <w:sz w:val="24"/>
          <w:szCs w:val="24"/>
        </w:rPr>
      </w:pPr>
      <w:r w:rsidRPr="00D552BA">
        <w:rPr>
          <w:rFonts w:ascii="Times New Roman" w:eastAsia="宋体" w:hAnsi="Times New Roman" w:cs="Times New Roman"/>
          <w:sz w:val="24"/>
          <w:szCs w:val="24"/>
        </w:rPr>
        <w:t>Starting from the actual situation of Caribbean coffee information security, through the analysis of problems, risks and requirements, combined with mainstream management models and practices, security management strategies can be improved in several ways: the most important thing is to formulate and explain security. Deploy relevant information security operation procedures and guide local policies, guidelines, policies and system configuration. Security strategy needs to guide a secure company organization from structure to model.</w:t>
      </w:r>
    </w:p>
    <w:p w14:paraId="41B1A60D" w14:textId="76A517B6" w:rsidR="006F05BB" w:rsidRDefault="00D552BA" w:rsidP="00D552BA">
      <w:pPr>
        <w:ind w:firstLineChars="200" w:firstLine="480"/>
        <w:rPr>
          <w:rFonts w:ascii="Times New Roman" w:eastAsia="宋体" w:hAnsi="Times New Roman" w:cs="Times New Roman"/>
          <w:sz w:val="24"/>
          <w:szCs w:val="24"/>
        </w:rPr>
      </w:pPr>
      <w:r w:rsidRPr="00D552BA">
        <w:rPr>
          <w:rFonts w:ascii="Times New Roman" w:eastAsia="宋体" w:hAnsi="Times New Roman" w:cs="Times New Roman"/>
          <w:sz w:val="24"/>
          <w:szCs w:val="24"/>
        </w:rPr>
        <w:t>The specific parameters and operating status of Caribbean coffee safety facilities and equipment should meet the corresponding configuration standards, and should be regarded as the relevant basic norms of Caribbean coffee process management, and must not be violated during operation. At the same time, the security strategy also needs a standardized and institutionalized plan for the security operation process to make the operation more humane and scientific. Security policies also require standardized management systems, including hardware facility security, transmission security, system software management, disaster and incident response, and compliance management.</w:t>
      </w:r>
    </w:p>
    <w:p w14:paraId="27387ACC" w14:textId="74B36EFC" w:rsidR="009265FA" w:rsidRDefault="009265FA" w:rsidP="009265FA">
      <w:pPr>
        <w:rPr>
          <w:rFonts w:ascii="Times New Roman" w:eastAsia="宋体" w:hAnsi="Times New Roman" w:cs="Times New Roman"/>
          <w:sz w:val="24"/>
          <w:szCs w:val="24"/>
        </w:rPr>
      </w:pPr>
      <w:r w:rsidRPr="009265FA">
        <w:rPr>
          <w:rFonts w:ascii="Times New Roman" w:eastAsia="宋体" w:hAnsi="Times New Roman" w:cs="Times New Roman"/>
          <w:b/>
          <w:bCs/>
          <w:sz w:val="24"/>
          <w:szCs w:val="24"/>
        </w:rPr>
        <w:t>Caribbean Coffee Protection Mechanism and Emergency Plan</w:t>
      </w:r>
    </w:p>
    <w:p w14:paraId="22B5B1F5" w14:textId="2019AF59" w:rsidR="009265FA" w:rsidRDefault="009265FA" w:rsidP="009265FA">
      <w:pPr>
        <w:ind w:firstLineChars="200" w:firstLine="480"/>
        <w:rPr>
          <w:rFonts w:ascii="Times New Roman" w:eastAsia="宋体" w:hAnsi="Times New Roman" w:cs="Times New Roman"/>
          <w:sz w:val="24"/>
          <w:szCs w:val="24"/>
        </w:rPr>
      </w:pPr>
      <w:r w:rsidRPr="009265FA">
        <w:rPr>
          <w:rFonts w:ascii="Times New Roman" w:eastAsia="宋体" w:hAnsi="Times New Roman" w:cs="Times New Roman"/>
          <w:sz w:val="24"/>
          <w:szCs w:val="24"/>
        </w:rPr>
        <w:t>The protection mechanism is an important means for companies to protect themselves against external intrusions. The solution to network security risks in this program is to establish a complete network firewall to prevent illegal intrusion and unsafe access.</w:t>
      </w:r>
    </w:p>
    <w:p w14:paraId="1468B922" w14:textId="01E766A8" w:rsidR="009265FA" w:rsidRDefault="009265FA" w:rsidP="009265FA">
      <w:pPr>
        <w:ind w:firstLineChars="200" w:firstLine="480"/>
        <w:rPr>
          <w:rFonts w:ascii="Times New Roman" w:eastAsia="宋体" w:hAnsi="Times New Roman" w:cs="Times New Roman"/>
          <w:sz w:val="24"/>
          <w:szCs w:val="24"/>
        </w:rPr>
      </w:pPr>
      <w:r w:rsidRPr="009265FA">
        <w:rPr>
          <w:rFonts w:ascii="Times New Roman" w:eastAsia="宋体" w:hAnsi="Times New Roman" w:cs="Times New Roman"/>
          <w:sz w:val="24"/>
          <w:szCs w:val="24"/>
        </w:rPr>
        <w:t xml:space="preserve">For network security risks, a firewall can be deployed in Caribbean Coffee. The main purpose is to isolate the company's network boundary and restrict access to the network security boundary through a series of protocols and rules. Intercept illegal and irregular visits, and block some visits under abnormal conditions. Through the isolation, shielding, and protection of firewalls, it can stop illegal searches and intrusions in a part </w:t>
      </w:r>
      <w:r w:rsidRPr="009265FA">
        <w:rPr>
          <w:rFonts w:ascii="Times New Roman" w:eastAsia="宋体" w:hAnsi="Times New Roman" w:cs="Times New Roman"/>
          <w:sz w:val="24"/>
          <w:szCs w:val="24"/>
        </w:rPr>
        <w:lastRenderedPageBreak/>
        <w:t>of the network. For the deployment of firewalls, from the perspective of Caribbean Coffee, the firewall is deployed at the border of the network connection between the headquarters and the branch</w:t>
      </w:r>
      <w:proofErr w:type="gramStart"/>
      <w:r w:rsidRPr="009265FA">
        <w:rPr>
          <w:rFonts w:ascii="Times New Roman" w:eastAsia="宋体" w:hAnsi="Times New Roman" w:cs="Times New Roman"/>
          <w:sz w:val="24"/>
          <w:szCs w:val="24"/>
        </w:rPr>
        <w:t>. .</w:t>
      </w:r>
      <w:proofErr w:type="gramEnd"/>
      <w:r w:rsidRPr="009265FA">
        <w:rPr>
          <w:rFonts w:ascii="Times New Roman" w:eastAsia="宋体" w:hAnsi="Times New Roman" w:cs="Times New Roman"/>
          <w:sz w:val="24"/>
          <w:szCs w:val="24"/>
        </w:rPr>
        <w:t xml:space="preserve"> Isolate the company's internal and external networks by properly configuring firewall access control rules. Intranet information users access the information center data, need to conduct account verification and password verification. For users who need to do mobile office, you can use the VPN function integrated by the firewall to encrypt transmission through the tunnel. In the transmission process, the incoming and outgoing data information is encrypted in cipher text to prevent the information from being intercepted, eavesdropped or deleted in the middle. In order to prevent the spread of worms and Trojan viruses, in addition to reasonable configuration of access ports on the server, the relevant ports of the firewall need to be blocked. This can relatively effectively prevent the virus from spreading through the port. And in the security design of Caribbean Coffee, the intrusion prevention system IPS is deployed on the core circuit. After the IPS system is deployed, the network will have the following functions: in-depth intrusion protection function, which can actively intercept malicious traffic such as hacker attacks, worms, viruses, DOS, etc.; fine flow control, which can block the traffic of unauthorized users, and legalize network resources management.</w:t>
      </w:r>
    </w:p>
    <w:p w14:paraId="2559E37F" w14:textId="1F0ADEA2" w:rsidR="009265FA" w:rsidRDefault="009265FA" w:rsidP="009265FA">
      <w:pPr>
        <w:ind w:firstLineChars="200" w:firstLine="480"/>
        <w:rPr>
          <w:rFonts w:ascii="Times New Roman" w:eastAsia="宋体" w:hAnsi="Times New Roman" w:cs="Times New Roman"/>
          <w:sz w:val="24"/>
          <w:szCs w:val="24"/>
        </w:rPr>
      </w:pPr>
      <w:r w:rsidRPr="009265FA">
        <w:rPr>
          <w:rFonts w:ascii="Times New Roman" w:eastAsia="宋体" w:hAnsi="Times New Roman" w:cs="Times New Roman"/>
          <w:sz w:val="24"/>
          <w:szCs w:val="24"/>
        </w:rPr>
        <w:t>In view of possible emergencies, various response measures need to be designed to deal with emergencies. First, the company should make prevention and preparations for emergencies, which are mainly divided into the following steps:</w:t>
      </w:r>
    </w:p>
    <w:p w14:paraId="75ED0B74" w14:textId="77777777" w:rsidR="009265FA" w:rsidRPr="009265FA" w:rsidRDefault="009265FA" w:rsidP="009265FA">
      <w:pPr>
        <w:ind w:firstLineChars="200" w:firstLine="480"/>
        <w:rPr>
          <w:rFonts w:ascii="Times New Roman" w:eastAsia="宋体" w:hAnsi="Times New Roman" w:cs="Times New Roman"/>
          <w:sz w:val="24"/>
          <w:szCs w:val="24"/>
        </w:rPr>
      </w:pPr>
      <w:r w:rsidRPr="009265FA">
        <w:rPr>
          <w:rFonts w:ascii="Times New Roman" w:eastAsia="宋体" w:hAnsi="Times New Roman" w:cs="Times New Roman"/>
          <w:sz w:val="24"/>
          <w:szCs w:val="24"/>
        </w:rPr>
        <w:t>(1) Information asset risk assessment and grading</w:t>
      </w:r>
    </w:p>
    <w:p w14:paraId="7F0BA605" w14:textId="09592D88" w:rsidR="009265FA" w:rsidRPr="00A276BB" w:rsidRDefault="009265FA" w:rsidP="00A276BB">
      <w:pPr>
        <w:rPr>
          <w:rFonts w:ascii="Times New Roman" w:hAnsi="Times New Roman" w:cs="Times New Roman"/>
          <w:sz w:val="16"/>
          <w:szCs w:val="16"/>
        </w:rPr>
      </w:pPr>
      <w:r w:rsidRPr="009265FA">
        <w:rPr>
          <w:rFonts w:ascii="Times New Roman" w:eastAsia="宋体" w:hAnsi="Times New Roman" w:cs="Times New Roman"/>
          <w:sz w:val="24"/>
          <w:szCs w:val="24"/>
        </w:rPr>
        <w:t xml:space="preserve">The </w:t>
      </w:r>
      <w:r w:rsidR="00A276BB">
        <w:rPr>
          <w:rFonts w:ascii="Times New Roman" w:eastAsia="宋体" w:hAnsi="Times New Roman" w:cs="Times New Roman"/>
          <w:sz w:val="24"/>
          <w:szCs w:val="24"/>
        </w:rPr>
        <w:t>data</w:t>
      </w:r>
      <w:r w:rsidRPr="009265FA">
        <w:rPr>
          <w:rFonts w:ascii="Times New Roman" w:eastAsia="宋体" w:hAnsi="Times New Roman" w:cs="Times New Roman"/>
          <w:sz w:val="24"/>
          <w:szCs w:val="24"/>
        </w:rPr>
        <w:t xml:space="preserve"> of Caribbean Coffee are classified as follows: </w:t>
      </w:r>
      <w:r w:rsidR="00A276BB" w:rsidRPr="00A276BB">
        <w:rPr>
          <w:rFonts w:ascii="Times New Roman" w:hAnsi="Times New Roman" w:cs="Times New Roman"/>
          <w:sz w:val="24"/>
          <w:szCs w:val="24"/>
        </w:rPr>
        <w:t>Top secret data</w:t>
      </w:r>
      <w:r w:rsidRPr="00A276BB">
        <w:rPr>
          <w:rFonts w:ascii="Times New Roman" w:eastAsia="宋体" w:hAnsi="Times New Roman" w:cs="Times New Roman"/>
          <w:sz w:val="24"/>
          <w:szCs w:val="24"/>
        </w:rPr>
        <w:t>,</w:t>
      </w:r>
      <w:r w:rsidRPr="009265FA">
        <w:rPr>
          <w:rFonts w:ascii="Times New Roman" w:eastAsia="宋体" w:hAnsi="Times New Roman" w:cs="Times New Roman"/>
          <w:sz w:val="24"/>
          <w:szCs w:val="24"/>
        </w:rPr>
        <w:t xml:space="preserve"> </w:t>
      </w:r>
      <w:r w:rsidR="00A276BB" w:rsidRPr="00A276BB">
        <w:rPr>
          <w:rFonts w:ascii="Times New Roman" w:hAnsi="Times New Roman" w:cs="Times New Roman"/>
          <w:sz w:val="24"/>
          <w:szCs w:val="24"/>
        </w:rPr>
        <w:t>Confidential data</w:t>
      </w:r>
      <w:r w:rsidRPr="009265FA">
        <w:rPr>
          <w:rFonts w:ascii="Times New Roman" w:eastAsia="宋体" w:hAnsi="Times New Roman" w:cs="Times New Roman"/>
          <w:sz w:val="24"/>
          <w:szCs w:val="24"/>
        </w:rPr>
        <w:t xml:space="preserve"> and </w:t>
      </w:r>
      <w:r w:rsidR="00A276BB" w:rsidRPr="00A276BB">
        <w:rPr>
          <w:rFonts w:ascii="Times New Roman" w:hAnsi="Times New Roman" w:cs="Times New Roman"/>
          <w:sz w:val="24"/>
          <w:szCs w:val="24"/>
        </w:rPr>
        <w:t>General data</w:t>
      </w:r>
      <w:r w:rsidRPr="009265FA">
        <w:rPr>
          <w:rFonts w:ascii="Times New Roman" w:eastAsia="宋体" w:hAnsi="Times New Roman" w:cs="Times New Roman"/>
          <w:sz w:val="24"/>
          <w:szCs w:val="24"/>
        </w:rPr>
        <w:t>.</w:t>
      </w:r>
    </w:p>
    <w:p w14:paraId="02D45CC7" w14:textId="77777777" w:rsidR="009265FA" w:rsidRPr="009265FA" w:rsidRDefault="009265FA" w:rsidP="009265FA">
      <w:pPr>
        <w:ind w:firstLineChars="200" w:firstLine="480"/>
        <w:rPr>
          <w:rFonts w:ascii="Times New Roman" w:eastAsia="宋体" w:hAnsi="Times New Roman" w:cs="Times New Roman"/>
          <w:sz w:val="24"/>
          <w:szCs w:val="24"/>
        </w:rPr>
      </w:pPr>
      <w:r w:rsidRPr="009265FA">
        <w:rPr>
          <w:rFonts w:ascii="Times New Roman" w:eastAsia="宋体" w:hAnsi="Times New Roman" w:cs="Times New Roman"/>
          <w:sz w:val="24"/>
          <w:szCs w:val="24"/>
        </w:rPr>
        <w:t>(2) Monitoring and early warning of information security incidents</w:t>
      </w:r>
    </w:p>
    <w:p w14:paraId="5FA1F36F" w14:textId="667EB572" w:rsidR="009265FA" w:rsidRDefault="00A276BB" w:rsidP="009265FA">
      <w:pPr>
        <w:ind w:firstLineChars="200" w:firstLine="480"/>
        <w:rPr>
          <w:rFonts w:ascii="Times New Roman" w:eastAsia="宋体" w:hAnsi="Times New Roman" w:cs="Times New Roman"/>
          <w:sz w:val="24"/>
          <w:szCs w:val="24"/>
        </w:rPr>
      </w:pPr>
      <w:r w:rsidRPr="00A276BB">
        <w:rPr>
          <w:rFonts w:ascii="Times New Roman" w:eastAsia="宋体" w:hAnsi="Times New Roman" w:cs="Times New Roman"/>
          <w:sz w:val="24"/>
          <w:szCs w:val="24"/>
        </w:rPr>
        <w:t>Regarding the monitoring of information security incidents, various departments of the Caribbean Coffee Company should establish and improve the company's confidentiality system and strengthen investigations into possible leaks. For the early warning of information security incidents, Caribbean Coffee Company should establish a real-time monitoring and response early warning monitoring system, complete the early warning work in an all-round way, and build a hard</w:t>
      </w:r>
      <w:r>
        <w:rPr>
          <w:rFonts w:ascii="Times New Roman" w:eastAsia="宋体" w:hAnsi="Times New Roman" w:cs="Times New Roman"/>
          <w:sz w:val="24"/>
          <w:szCs w:val="24"/>
        </w:rPr>
        <w:t xml:space="preserve"> ’</w:t>
      </w:r>
      <w:r w:rsidRPr="00A276BB">
        <w:rPr>
          <w:rFonts w:ascii="Times New Roman" w:eastAsia="宋体" w:hAnsi="Times New Roman" w:cs="Times New Roman"/>
          <w:sz w:val="24"/>
          <w:szCs w:val="24"/>
        </w:rPr>
        <w:t>firewall</w:t>
      </w:r>
      <w:r>
        <w:rPr>
          <w:rFonts w:ascii="Times New Roman" w:eastAsia="宋体" w:hAnsi="Times New Roman" w:cs="Times New Roman"/>
          <w:sz w:val="24"/>
          <w:szCs w:val="24"/>
        </w:rPr>
        <w:t>’</w:t>
      </w:r>
      <w:r w:rsidRPr="00A276BB">
        <w:rPr>
          <w:rFonts w:ascii="Times New Roman" w:eastAsia="宋体" w:hAnsi="Times New Roman" w:cs="Times New Roman"/>
          <w:sz w:val="24"/>
          <w:szCs w:val="24"/>
        </w:rPr>
        <w:t xml:space="preserve"> for the entire company's information for emergency management of security incidents.</w:t>
      </w:r>
    </w:p>
    <w:p w14:paraId="3F7C80DE" w14:textId="63A49EEB" w:rsidR="009265FA" w:rsidRDefault="009265FA" w:rsidP="00A276BB">
      <w:pPr>
        <w:ind w:firstLineChars="200" w:firstLine="480"/>
        <w:rPr>
          <w:rFonts w:ascii="Times New Roman" w:eastAsia="宋体" w:hAnsi="Times New Roman" w:cs="Times New Roman"/>
          <w:sz w:val="24"/>
          <w:szCs w:val="24"/>
        </w:rPr>
      </w:pPr>
      <w:r w:rsidRPr="009265FA">
        <w:rPr>
          <w:rFonts w:ascii="Times New Roman" w:eastAsia="宋体" w:hAnsi="Times New Roman" w:cs="Times New Roman"/>
          <w:sz w:val="24"/>
          <w:szCs w:val="24"/>
        </w:rPr>
        <w:t xml:space="preserve">Second, </w:t>
      </w:r>
      <w:r w:rsidR="00A276BB">
        <w:rPr>
          <w:rFonts w:ascii="Times New Roman" w:eastAsia="宋体" w:hAnsi="Times New Roman" w:cs="Times New Roman"/>
          <w:sz w:val="24"/>
          <w:szCs w:val="24"/>
        </w:rPr>
        <w:t>i</w:t>
      </w:r>
      <w:r w:rsidR="00A276BB" w:rsidRPr="00A276BB">
        <w:rPr>
          <w:rFonts w:ascii="Times New Roman" w:eastAsia="宋体" w:hAnsi="Times New Roman" w:cs="Times New Roman"/>
          <w:sz w:val="24"/>
          <w:szCs w:val="24"/>
        </w:rPr>
        <w:t>t is necessary to establish a hierarchical response mechanism and emergency response measures:</w:t>
      </w:r>
    </w:p>
    <w:p w14:paraId="6AE68B90" w14:textId="77777777" w:rsidR="009265FA" w:rsidRPr="009265FA" w:rsidRDefault="009265FA" w:rsidP="009265FA">
      <w:pPr>
        <w:ind w:firstLineChars="200" w:firstLine="480"/>
        <w:rPr>
          <w:rFonts w:ascii="Times New Roman" w:eastAsia="宋体" w:hAnsi="Times New Roman" w:cs="Times New Roman"/>
          <w:sz w:val="24"/>
          <w:szCs w:val="24"/>
        </w:rPr>
      </w:pPr>
      <w:r w:rsidRPr="009265FA">
        <w:rPr>
          <w:rFonts w:ascii="Times New Roman" w:eastAsia="宋体" w:hAnsi="Times New Roman" w:cs="Times New Roman"/>
          <w:sz w:val="24"/>
          <w:szCs w:val="24"/>
        </w:rPr>
        <w:t>(1) Information security incident classification</w:t>
      </w:r>
    </w:p>
    <w:p w14:paraId="76E8B219" w14:textId="0A47872C" w:rsidR="009265FA" w:rsidRDefault="00A276BB" w:rsidP="009265FA">
      <w:pPr>
        <w:ind w:firstLineChars="200" w:firstLine="480"/>
        <w:rPr>
          <w:rFonts w:ascii="Times New Roman" w:eastAsia="宋体" w:hAnsi="Times New Roman" w:cs="Times New Roman"/>
          <w:sz w:val="24"/>
          <w:szCs w:val="24"/>
        </w:rPr>
      </w:pPr>
      <w:r w:rsidRPr="00A276BB">
        <w:rPr>
          <w:rFonts w:ascii="Times New Roman" w:eastAsia="宋体" w:hAnsi="Times New Roman" w:cs="Times New Roman"/>
          <w:sz w:val="24"/>
          <w:szCs w:val="24"/>
        </w:rPr>
        <w:t>Information security emergencies are classified according to the confidentiality level of the leaked information assets, the personnel involved in the position, the degree of harm to the company and the scope of the leak:</w:t>
      </w:r>
    </w:p>
    <w:p w14:paraId="751963CB" w14:textId="4E17938E" w:rsidR="00A276BB" w:rsidRPr="00A276BB" w:rsidRDefault="00A276BB" w:rsidP="009265FA">
      <w:pPr>
        <w:ind w:firstLineChars="200" w:firstLine="420"/>
        <w:rPr>
          <w:rFonts w:ascii="Times New Roman" w:eastAsia="宋体" w:hAnsi="Times New Roman" w:cs="Times New Roman"/>
          <w:szCs w:val="21"/>
        </w:rPr>
      </w:pPr>
      <w:r w:rsidRPr="00A276BB">
        <w:rPr>
          <w:rFonts w:ascii="Times New Roman" w:eastAsia="宋体" w:hAnsi="Times New Roman" w:cs="Times New Roman"/>
          <w:szCs w:val="21"/>
        </w:rPr>
        <w:t>Table 1</w:t>
      </w:r>
      <w:r>
        <w:rPr>
          <w:rFonts w:ascii="Times New Roman" w:eastAsia="宋体" w:hAnsi="Times New Roman" w:cs="Times New Roman"/>
          <w:szCs w:val="21"/>
        </w:rPr>
        <w:t xml:space="preserve">: </w:t>
      </w:r>
      <w:r w:rsidRPr="00A276BB">
        <w:rPr>
          <w:rFonts w:ascii="Times New Roman" w:eastAsia="宋体" w:hAnsi="Times New Roman" w:cs="Times New Roman"/>
          <w:szCs w:val="21"/>
        </w:rPr>
        <w:t>Caribbean Coffee Company Information Security Incident Classification Standard 1</w:t>
      </w:r>
    </w:p>
    <w:tbl>
      <w:tblPr>
        <w:tblW w:w="50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9"/>
        <w:gridCol w:w="1981"/>
        <w:gridCol w:w="1846"/>
        <w:gridCol w:w="1983"/>
      </w:tblGrid>
      <w:tr w:rsidR="00F113B4" w14:paraId="0FEDD023" w14:textId="77777777" w:rsidTr="000E4D53">
        <w:trPr>
          <w:trHeight w:val="676"/>
        </w:trPr>
        <w:tc>
          <w:tcPr>
            <w:tcW w:w="1525" w:type="pct"/>
            <w:tcBorders>
              <w:tl2br w:val="single" w:sz="4" w:space="0" w:color="auto"/>
            </w:tcBorders>
          </w:tcPr>
          <w:p w14:paraId="7C038A8F" w14:textId="77777777" w:rsidR="00F113B4" w:rsidRPr="00CC10ED" w:rsidRDefault="00F113B4" w:rsidP="00316A65">
            <w:pPr>
              <w:ind w:firstLineChars="400" w:firstLine="640"/>
              <w:rPr>
                <w:rFonts w:ascii="Times New Roman" w:hAnsi="Times New Roman" w:cs="Times New Roman"/>
                <w:sz w:val="16"/>
                <w:szCs w:val="18"/>
              </w:rPr>
            </w:pPr>
            <w:r w:rsidRPr="00CC10ED">
              <w:rPr>
                <w:rFonts w:ascii="Times New Roman" w:hAnsi="Times New Roman" w:cs="Times New Roman"/>
                <w:sz w:val="16"/>
                <w:szCs w:val="18"/>
              </w:rPr>
              <w:t>Data confidentiality level</w:t>
            </w:r>
          </w:p>
          <w:p w14:paraId="2EE78CEE" w14:textId="77777777" w:rsidR="00F113B4" w:rsidRDefault="00F113B4" w:rsidP="00316A65">
            <w:pPr>
              <w:rPr>
                <w:rFonts w:ascii="Times New Roman" w:hAnsi="Times New Roman" w:cs="Times New Roman"/>
                <w:sz w:val="16"/>
                <w:szCs w:val="18"/>
              </w:rPr>
            </w:pPr>
          </w:p>
          <w:p w14:paraId="04165F68" w14:textId="77777777" w:rsidR="00F113B4" w:rsidRPr="00CC10ED" w:rsidRDefault="00F113B4" w:rsidP="00316A65">
            <w:pPr>
              <w:rPr>
                <w:rFonts w:ascii="Times New Roman" w:hAnsi="Times New Roman" w:cs="Times New Roman"/>
                <w:sz w:val="16"/>
                <w:szCs w:val="18"/>
              </w:rPr>
            </w:pPr>
            <w:r w:rsidRPr="00CC10ED">
              <w:rPr>
                <w:rFonts w:ascii="Times New Roman" w:hAnsi="Times New Roman" w:cs="Times New Roman"/>
                <w:sz w:val="16"/>
                <w:szCs w:val="18"/>
              </w:rPr>
              <w:t>The level of danger</w:t>
            </w:r>
          </w:p>
        </w:tc>
        <w:tc>
          <w:tcPr>
            <w:tcW w:w="1185" w:type="pct"/>
          </w:tcPr>
          <w:p w14:paraId="6956BD32" w14:textId="77777777" w:rsidR="00F113B4" w:rsidRPr="00CC10ED" w:rsidRDefault="00F113B4" w:rsidP="00316A65">
            <w:pPr>
              <w:rPr>
                <w:rFonts w:ascii="Times New Roman" w:hAnsi="Times New Roman" w:cs="Times New Roman"/>
              </w:rPr>
            </w:pPr>
            <w:r w:rsidRPr="00660231">
              <w:rPr>
                <w:rFonts w:ascii="Times New Roman" w:hAnsi="Times New Roman" w:cs="Times New Roman"/>
                <w:sz w:val="16"/>
                <w:szCs w:val="18"/>
              </w:rPr>
              <w:t>Top secret data</w:t>
            </w:r>
          </w:p>
        </w:tc>
        <w:tc>
          <w:tcPr>
            <w:tcW w:w="1104" w:type="pct"/>
          </w:tcPr>
          <w:p w14:paraId="3FA50BA5" w14:textId="77777777" w:rsidR="00F113B4" w:rsidRPr="00660231" w:rsidRDefault="00F113B4" w:rsidP="00316A65">
            <w:pPr>
              <w:rPr>
                <w:rFonts w:ascii="Times New Roman" w:hAnsi="Times New Roman" w:cs="Times New Roman"/>
                <w:sz w:val="16"/>
                <w:szCs w:val="16"/>
              </w:rPr>
            </w:pPr>
            <w:r w:rsidRPr="00660231">
              <w:rPr>
                <w:rFonts w:ascii="Times New Roman" w:hAnsi="Times New Roman" w:cs="Times New Roman"/>
                <w:sz w:val="16"/>
                <w:szCs w:val="16"/>
              </w:rPr>
              <w:t>Confidential data</w:t>
            </w:r>
          </w:p>
        </w:tc>
        <w:tc>
          <w:tcPr>
            <w:tcW w:w="1186" w:type="pct"/>
          </w:tcPr>
          <w:p w14:paraId="39BC82AC" w14:textId="77777777" w:rsidR="00F113B4" w:rsidRPr="00660231" w:rsidRDefault="00F113B4" w:rsidP="00316A65">
            <w:pPr>
              <w:rPr>
                <w:rFonts w:ascii="Times New Roman" w:hAnsi="Times New Roman" w:cs="Times New Roman"/>
                <w:sz w:val="16"/>
                <w:szCs w:val="16"/>
              </w:rPr>
            </w:pPr>
            <w:r w:rsidRPr="00660231">
              <w:rPr>
                <w:rFonts w:ascii="Times New Roman" w:hAnsi="Times New Roman" w:cs="Times New Roman"/>
                <w:sz w:val="16"/>
                <w:szCs w:val="16"/>
              </w:rPr>
              <w:t>General data</w:t>
            </w:r>
          </w:p>
        </w:tc>
      </w:tr>
      <w:tr w:rsidR="00F113B4" w14:paraId="49FA7C91" w14:textId="77777777" w:rsidTr="000E4D53">
        <w:trPr>
          <w:trHeight w:val="717"/>
        </w:trPr>
        <w:tc>
          <w:tcPr>
            <w:tcW w:w="1525" w:type="pct"/>
          </w:tcPr>
          <w:p w14:paraId="3156856A" w14:textId="77777777" w:rsidR="00F113B4" w:rsidRPr="00CC10ED" w:rsidRDefault="00F113B4" w:rsidP="00316A65">
            <w:pPr>
              <w:rPr>
                <w:rFonts w:ascii="Times New Roman" w:hAnsi="Times New Roman" w:cs="Times New Roman"/>
              </w:rPr>
            </w:pPr>
            <w:r w:rsidRPr="00660231">
              <w:rPr>
                <w:rFonts w:ascii="Times New Roman" w:hAnsi="Times New Roman" w:cs="Times New Roman"/>
                <w:sz w:val="16"/>
                <w:szCs w:val="18"/>
              </w:rPr>
              <w:t>Great harm</w:t>
            </w:r>
          </w:p>
        </w:tc>
        <w:tc>
          <w:tcPr>
            <w:tcW w:w="1185" w:type="pct"/>
          </w:tcPr>
          <w:p w14:paraId="5F48FDE9" w14:textId="34F07F44" w:rsidR="00F113B4" w:rsidRPr="00CC10ED" w:rsidRDefault="00F113B4" w:rsidP="00316A65">
            <w:pPr>
              <w:rPr>
                <w:rFonts w:ascii="Times New Roman" w:hAnsi="Times New Roman" w:cs="Times New Roman"/>
              </w:rPr>
            </w:pPr>
            <w:r w:rsidRPr="00660231">
              <w:rPr>
                <w:rFonts w:ascii="Times New Roman" w:hAnsi="Times New Roman" w:cs="Times New Roman"/>
                <w:sz w:val="16"/>
                <w:szCs w:val="18"/>
              </w:rPr>
              <w:t xml:space="preserve">Particularly important data </w:t>
            </w:r>
            <w:r w:rsidR="00804A61">
              <w:rPr>
                <w:rFonts w:ascii="Times New Roman" w:hAnsi="Times New Roman" w:cs="Times New Roman" w:hint="eastAsia"/>
                <w:sz w:val="16"/>
                <w:szCs w:val="16"/>
              </w:rPr>
              <w:t>leak</w:t>
            </w:r>
          </w:p>
        </w:tc>
        <w:tc>
          <w:tcPr>
            <w:tcW w:w="1104" w:type="pct"/>
          </w:tcPr>
          <w:p w14:paraId="0E41BBA6" w14:textId="4318AC49" w:rsidR="00F113B4" w:rsidRPr="00660231" w:rsidRDefault="00F113B4" w:rsidP="00316A65">
            <w:pPr>
              <w:rPr>
                <w:sz w:val="16"/>
                <w:szCs w:val="16"/>
              </w:rPr>
            </w:pPr>
            <w:r w:rsidRPr="00660231">
              <w:rPr>
                <w:rFonts w:ascii="Times New Roman" w:hAnsi="Times New Roman" w:cs="Times New Roman"/>
                <w:sz w:val="16"/>
                <w:szCs w:val="16"/>
              </w:rPr>
              <w:t xml:space="preserve">Particularly important data </w:t>
            </w:r>
            <w:r w:rsidR="00804A61">
              <w:rPr>
                <w:rFonts w:ascii="Times New Roman" w:hAnsi="Times New Roman" w:cs="Times New Roman" w:hint="eastAsia"/>
                <w:sz w:val="16"/>
                <w:szCs w:val="16"/>
              </w:rPr>
              <w:t>leak</w:t>
            </w:r>
          </w:p>
        </w:tc>
        <w:tc>
          <w:tcPr>
            <w:tcW w:w="1186" w:type="pct"/>
          </w:tcPr>
          <w:p w14:paraId="0AC88748" w14:textId="43A64A51" w:rsidR="00F113B4" w:rsidRPr="00660231" w:rsidRDefault="00F113B4" w:rsidP="00316A65">
            <w:pPr>
              <w:rPr>
                <w:rFonts w:ascii="Times New Roman" w:hAnsi="Times New Roman" w:cs="Times New Roman"/>
                <w:sz w:val="16"/>
                <w:szCs w:val="16"/>
              </w:rPr>
            </w:pPr>
            <w:r w:rsidRPr="00660231">
              <w:rPr>
                <w:rFonts w:ascii="Times New Roman" w:hAnsi="Times New Roman" w:cs="Times New Roman"/>
                <w:sz w:val="16"/>
                <w:szCs w:val="16"/>
              </w:rPr>
              <w:t xml:space="preserve">Important data </w:t>
            </w:r>
            <w:r w:rsidR="00804A61">
              <w:rPr>
                <w:rFonts w:ascii="Times New Roman" w:hAnsi="Times New Roman" w:cs="Times New Roman" w:hint="eastAsia"/>
                <w:sz w:val="16"/>
                <w:szCs w:val="16"/>
              </w:rPr>
              <w:t>leak</w:t>
            </w:r>
          </w:p>
        </w:tc>
      </w:tr>
      <w:tr w:rsidR="00F113B4" w14:paraId="4E6F570B" w14:textId="77777777" w:rsidTr="000E4D53">
        <w:trPr>
          <w:trHeight w:val="772"/>
        </w:trPr>
        <w:tc>
          <w:tcPr>
            <w:tcW w:w="1525" w:type="pct"/>
          </w:tcPr>
          <w:p w14:paraId="2989B559" w14:textId="77777777" w:rsidR="00F113B4" w:rsidRPr="00CC10ED" w:rsidRDefault="00F113B4" w:rsidP="00316A65">
            <w:pPr>
              <w:rPr>
                <w:rFonts w:ascii="Times New Roman" w:hAnsi="Times New Roman" w:cs="Times New Roman"/>
              </w:rPr>
            </w:pPr>
            <w:r w:rsidRPr="00660231">
              <w:rPr>
                <w:rFonts w:ascii="Times New Roman" w:hAnsi="Times New Roman" w:cs="Times New Roman"/>
                <w:sz w:val="16"/>
                <w:szCs w:val="18"/>
              </w:rPr>
              <w:lastRenderedPageBreak/>
              <w:t>Serious harm</w:t>
            </w:r>
          </w:p>
        </w:tc>
        <w:tc>
          <w:tcPr>
            <w:tcW w:w="1185" w:type="pct"/>
          </w:tcPr>
          <w:p w14:paraId="22FED5AD" w14:textId="3C904ACF" w:rsidR="00F113B4" w:rsidRDefault="00F113B4" w:rsidP="00316A65">
            <w:r w:rsidRPr="00660231">
              <w:rPr>
                <w:rFonts w:ascii="Times New Roman" w:hAnsi="Times New Roman" w:cs="Times New Roman"/>
                <w:sz w:val="16"/>
                <w:szCs w:val="18"/>
              </w:rPr>
              <w:t xml:space="preserve">Particularly important data </w:t>
            </w:r>
            <w:r w:rsidR="00804A61">
              <w:rPr>
                <w:rFonts w:ascii="Times New Roman" w:hAnsi="Times New Roman" w:cs="Times New Roman" w:hint="eastAsia"/>
                <w:sz w:val="16"/>
                <w:szCs w:val="16"/>
              </w:rPr>
              <w:t>leak</w:t>
            </w:r>
          </w:p>
        </w:tc>
        <w:tc>
          <w:tcPr>
            <w:tcW w:w="1104" w:type="pct"/>
          </w:tcPr>
          <w:p w14:paraId="2558061F" w14:textId="77777777" w:rsidR="00F113B4" w:rsidRPr="00660231" w:rsidRDefault="00F113B4" w:rsidP="00316A65">
            <w:pPr>
              <w:rPr>
                <w:rFonts w:ascii="Times New Roman" w:hAnsi="Times New Roman" w:cs="Times New Roman"/>
                <w:sz w:val="16"/>
                <w:szCs w:val="16"/>
              </w:rPr>
            </w:pPr>
            <w:r w:rsidRPr="00660231">
              <w:rPr>
                <w:rFonts w:ascii="Times New Roman" w:hAnsi="Times New Roman" w:cs="Times New Roman"/>
                <w:sz w:val="16"/>
                <w:szCs w:val="16"/>
              </w:rPr>
              <w:t>Important data breach</w:t>
            </w:r>
          </w:p>
        </w:tc>
        <w:tc>
          <w:tcPr>
            <w:tcW w:w="1186" w:type="pct"/>
          </w:tcPr>
          <w:p w14:paraId="3CEF968C" w14:textId="0E1DF41D" w:rsidR="00F113B4" w:rsidRPr="00660231" w:rsidRDefault="00F113B4" w:rsidP="00316A65">
            <w:pPr>
              <w:rPr>
                <w:rFonts w:ascii="Times New Roman" w:hAnsi="Times New Roman" w:cs="Times New Roman"/>
                <w:sz w:val="16"/>
                <w:szCs w:val="16"/>
              </w:rPr>
            </w:pPr>
            <w:r w:rsidRPr="00660231">
              <w:rPr>
                <w:rFonts w:ascii="Times New Roman" w:hAnsi="Times New Roman" w:cs="Times New Roman"/>
                <w:sz w:val="16"/>
                <w:szCs w:val="16"/>
              </w:rPr>
              <w:t xml:space="preserve">General data </w:t>
            </w:r>
            <w:r w:rsidR="00804A61">
              <w:rPr>
                <w:rFonts w:ascii="Times New Roman" w:hAnsi="Times New Roman" w:cs="Times New Roman" w:hint="eastAsia"/>
                <w:sz w:val="16"/>
                <w:szCs w:val="16"/>
              </w:rPr>
              <w:t>leak</w:t>
            </w:r>
          </w:p>
        </w:tc>
      </w:tr>
      <w:tr w:rsidR="00F113B4" w14:paraId="4AFC214B" w14:textId="77777777" w:rsidTr="000E4D53">
        <w:trPr>
          <w:trHeight w:val="415"/>
        </w:trPr>
        <w:tc>
          <w:tcPr>
            <w:tcW w:w="1525" w:type="pct"/>
          </w:tcPr>
          <w:p w14:paraId="206B2733" w14:textId="77777777" w:rsidR="00F113B4" w:rsidRPr="00CC10ED" w:rsidRDefault="00F113B4" w:rsidP="00316A65">
            <w:pPr>
              <w:rPr>
                <w:rFonts w:ascii="Times New Roman" w:hAnsi="Times New Roman" w:cs="Times New Roman"/>
              </w:rPr>
            </w:pPr>
            <w:r w:rsidRPr="00660231">
              <w:rPr>
                <w:rFonts w:ascii="Times New Roman" w:hAnsi="Times New Roman" w:cs="Times New Roman"/>
                <w:sz w:val="16"/>
                <w:szCs w:val="18"/>
              </w:rPr>
              <w:t>General harm</w:t>
            </w:r>
          </w:p>
        </w:tc>
        <w:tc>
          <w:tcPr>
            <w:tcW w:w="1185" w:type="pct"/>
          </w:tcPr>
          <w:p w14:paraId="49CBA013" w14:textId="450A8511" w:rsidR="00F113B4" w:rsidRPr="00CC10ED" w:rsidRDefault="00F113B4" w:rsidP="00316A65">
            <w:pPr>
              <w:rPr>
                <w:rFonts w:ascii="Times New Roman" w:hAnsi="Times New Roman" w:cs="Times New Roman"/>
              </w:rPr>
            </w:pPr>
            <w:r w:rsidRPr="00660231">
              <w:rPr>
                <w:rFonts w:ascii="Times New Roman" w:hAnsi="Times New Roman" w:cs="Times New Roman"/>
                <w:sz w:val="16"/>
                <w:szCs w:val="18"/>
              </w:rPr>
              <w:t xml:space="preserve">Important data </w:t>
            </w:r>
            <w:r w:rsidR="00804A61">
              <w:rPr>
                <w:rFonts w:ascii="Times New Roman" w:hAnsi="Times New Roman" w:cs="Times New Roman" w:hint="eastAsia"/>
                <w:sz w:val="16"/>
                <w:szCs w:val="16"/>
              </w:rPr>
              <w:t>leak</w:t>
            </w:r>
          </w:p>
        </w:tc>
        <w:tc>
          <w:tcPr>
            <w:tcW w:w="1104" w:type="pct"/>
          </w:tcPr>
          <w:p w14:paraId="23C8DCDC" w14:textId="77777777" w:rsidR="00F113B4" w:rsidRPr="00660231" w:rsidRDefault="00F113B4" w:rsidP="00316A65">
            <w:pPr>
              <w:rPr>
                <w:rFonts w:ascii="Times New Roman" w:hAnsi="Times New Roman" w:cs="Times New Roman"/>
                <w:sz w:val="16"/>
                <w:szCs w:val="16"/>
              </w:rPr>
            </w:pPr>
            <w:r w:rsidRPr="00660231">
              <w:rPr>
                <w:rFonts w:ascii="Times New Roman" w:hAnsi="Times New Roman" w:cs="Times New Roman"/>
                <w:sz w:val="16"/>
                <w:szCs w:val="16"/>
              </w:rPr>
              <w:t>General data breach</w:t>
            </w:r>
          </w:p>
        </w:tc>
        <w:tc>
          <w:tcPr>
            <w:tcW w:w="1186" w:type="pct"/>
          </w:tcPr>
          <w:p w14:paraId="6BCDA33C" w14:textId="4B38A7A1" w:rsidR="00F113B4" w:rsidRPr="00660231" w:rsidRDefault="00F113B4" w:rsidP="00316A65">
            <w:pPr>
              <w:rPr>
                <w:rFonts w:ascii="Times New Roman" w:hAnsi="Times New Roman" w:cs="Times New Roman"/>
                <w:sz w:val="16"/>
                <w:szCs w:val="16"/>
              </w:rPr>
            </w:pPr>
            <w:r w:rsidRPr="00660231">
              <w:rPr>
                <w:rFonts w:ascii="Times New Roman" w:hAnsi="Times New Roman" w:cs="Times New Roman"/>
                <w:sz w:val="16"/>
                <w:szCs w:val="16"/>
              </w:rPr>
              <w:t xml:space="preserve">General data </w:t>
            </w:r>
            <w:r w:rsidR="00804A61">
              <w:rPr>
                <w:rFonts w:ascii="Times New Roman" w:hAnsi="Times New Roman" w:cs="Times New Roman" w:hint="eastAsia"/>
                <w:sz w:val="16"/>
                <w:szCs w:val="16"/>
              </w:rPr>
              <w:t>leak</w:t>
            </w:r>
          </w:p>
        </w:tc>
      </w:tr>
    </w:tbl>
    <w:p w14:paraId="7B7F5C35" w14:textId="65B64A0F" w:rsidR="009265FA" w:rsidRDefault="00A276BB" w:rsidP="00A276BB">
      <w:pPr>
        <w:rPr>
          <w:rFonts w:ascii="Times New Roman" w:eastAsia="宋体" w:hAnsi="Times New Roman" w:cs="Times New Roman"/>
          <w:sz w:val="24"/>
          <w:szCs w:val="24"/>
        </w:rPr>
      </w:pPr>
      <w:r w:rsidRPr="00A276BB">
        <w:rPr>
          <w:rFonts w:ascii="Times New Roman" w:eastAsia="宋体" w:hAnsi="Times New Roman" w:cs="Times New Roman"/>
          <w:szCs w:val="21"/>
        </w:rPr>
        <w:t xml:space="preserve">Table </w:t>
      </w:r>
      <w:r>
        <w:rPr>
          <w:rFonts w:ascii="Times New Roman" w:eastAsia="宋体" w:hAnsi="Times New Roman" w:cs="Times New Roman"/>
          <w:szCs w:val="21"/>
        </w:rPr>
        <w:t xml:space="preserve">2: </w:t>
      </w:r>
      <w:r w:rsidRPr="00A276BB">
        <w:rPr>
          <w:rFonts w:ascii="Times New Roman" w:eastAsia="宋体" w:hAnsi="Times New Roman" w:cs="Times New Roman"/>
          <w:szCs w:val="21"/>
        </w:rPr>
        <w:t xml:space="preserve">Caribbean Coffee Company Information Security Incident Classification Standard </w:t>
      </w:r>
      <w:r>
        <w:rPr>
          <w:rFonts w:ascii="Times New Roman" w:eastAsia="宋体" w:hAnsi="Times New Roman" w:cs="Times New Roman"/>
          <w:szCs w:val="21"/>
        </w:rPr>
        <w:t>2</w:t>
      </w:r>
    </w:p>
    <w:tbl>
      <w:tblPr>
        <w:tblW w:w="832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4"/>
        <w:gridCol w:w="1982"/>
        <w:gridCol w:w="1843"/>
        <w:gridCol w:w="1970"/>
      </w:tblGrid>
      <w:tr w:rsidR="00F113B4" w14:paraId="1C8758D4" w14:textId="77777777" w:rsidTr="000E4D53">
        <w:trPr>
          <w:trHeight w:val="437"/>
        </w:trPr>
        <w:tc>
          <w:tcPr>
            <w:tcW w:w="2534" w:type="dxa"/>
          </w:tcPr>
          <w:p w14:paraId="034F8F3F" w14:textId="6CA1AD1B" w:rsidR="00F113B4" w:rsidRPr="00660231" w:rsidRDefault="00F113B4" w:rsidP="00316A65">
            <w:pPr>
              <w:rPr>
                <w:rFonts w:ascii="Times New Roman" w:hAnsi="Times New Roman" w:cs="Times New Roman"/>
              </w:rPr>
            </w:pPr>
            <w:r w:rsidRPr="00660231">
              <w:rPr>
                <w:rFonts w:ascii="Times New Roman" w:hAnsi="Times New Roman" w:cs="Times New Roman"/>
                <w:sz w:val="16"/>
                <w:szCs w:val="18"/>
              </w:rPr>
              <w:t xml:space="preserve">Data </w:t>
            </w:r>
            <w:r w:rsidR="00804A61">
              <w:rPr>
                <w:rFonts w:ascii="Times New Roman" w:hAnsi="Times New Roman" w:cs="Times New Roman" w:hint="eastAsia"/>
                <w:sz w:val="16"/>
                <w:szCs w:val="16"/>
              </w:rPr>
              <w:t>leak</w:t>
            </w:r>
            <w:r w:rsidRPr="00660231">
              <w:rPr>
                <w:rFonts w:ascii="Times New Roman" w:hAnsi="Times New Roman" w:cs="Times New Roman"/>
                <w:sz w:val="16"/>
                <w:szCs w:val="18"/>
              </w:rPr>
              <w:t xml:space="preserve"> level</w:t>
            </w:r>
          </w:p>
        </w:tc>
        <w:tc>
          <w:tcPr>
            <w:tcW w:w="1982" w:type="dxa"/>
          </w:tcPr>
          <w:p w14:paraId="1E371A5D" w14:textId="77777777" w:rsidR="00F113B4" w:rsidRPr="00660231" w:rsidRDefault="00F113B4" w:rsidP="00316A65">
            <w:pPr>
              <w:rPr>
                <w:rFonts w:ascii="Times New Roman" w:hAnsi="Times New Roman" w:cs="Times New Roman"/>
                <w:sz w:val="16"/>
                <w:szCs w:val="18"/>
              </w:rPr>
            </w:pPr>
            <w:r w:rsidRPr="00660231">
              <w:rPr>
                <w:rFonts w:ascii="Times New Roman" w:hAnsi="Times New Roman" w:cs="Times New Roman"/>
                <w:sz w:val="16"/>
                <w:szCs w:val="18"/>
              </w:rPr>
              <w:t>particularly serious</w:t>
            </w:r>
          </w:p>
        </w:tc>
        <w:tc>
          <w:tcPr>
            <w:tcW w:w="1843" w:type="dxa"/>
          </w:tcPr>
          <w:p w14:paraId="42FB1749" w14:textId="77777777" w:rsidR="00F113B4" w:rsidRPr="00660231" w:rsidRDefault="00F113B4" w:rsidP="00316A65">
            <w:pPr>
              <w:rPr>
                <w:rFonts w:ascii="Times New Roman" w:hAnsi="Times New Roman" w:cs="Times New Roman"/>
                <w:highlight w:val="yellow"/>
              </w:rPr>
            </w:pPr>
            <w:r w:rsidRPr="00660231">
              <w:rPr>
                <w:rFonts w:ascii="Times New Roman" w:hAnsi="Times New Roman" w:cs="Times New Roman"/>
                <w:sz w:val="16"/>
                <w:szCs w:val="18"/>
              </w:rPr>
              <w:t>serious</w:t>
            </w:r>
          </w:p>
        </w:tc>
        <w:tc>
          <w:tcPr>
            <w:tcW w:w="1970" w:type="dxa"/>
          </w:tcPr>
          <w:p w14:paraId="35B93086" w14:textId="77777777" w:rsidR="00F113B4" w:rsidRPr="00660231" w:rsidRDefault="00F113B4" w:rsidP="00316A65">
            <w:pPr>
              <w:rPr>
                <w:highlight w:val="yellow"/>
              </w:rPr>
            </w:pPr>
            <w:r w:rsidRPr="00660231">
              <w:rPr>
                <w:rFonts w:ascii="Times New Roman" w:hAnsi="Times New Roman" w:cs="Times New Roman"/>
                <w:sz w:val="16"/>
                <w:szCs w:val="16"/>
              </w:rPr>
              <w:t>General</w:t>
            </w:r>
          </w:p>
        </w:tc>
      </w:tr>
      <w:tr w:rsidR="00F113B4" w14:paraId="3522453F" w14:textId="77777777" w:rsidTr="000E4D53">
        <w:trPr>
          <w:trHeight w:val="415"/>
        </w:trPr>
        <w:tc>
          <w:tcPr>
            <w:tcW w:w="2534" w:type="dxa"/>
          </w:tcPr>
          <w:p w14:paraId="0F676FD2" w14:textId="77777777" w:rsidR="00F113B4" w:rsidRPr="00660231" w:rsidRDefault="00F113B4" w:rsidP="00316A65">
            <w:pPr>
              <w:rPr>
                <w:rFonts w:ascii="Times New Roman" w:hAnsi="Times New Roman" w:cs="Times New Roman"/>
              </w:rPr>
            </w:pPr>
            <w:r w:rsidRPr="00660231">
              <w:rPr>
                <w:rFonts w:ascii="Times New Roman" w:hAnsi="Times New Roman" w:cs="Times New Roman"/>
                <w:sz w:val="16"/>
                <w:szCs w:val="18"/>
              </w:rPr>
              <w:t>definition</w:t>
            </w:r>
          </w:p>
        </w:tc>
        <w:tc>
          <w:tcPr>
            <w:tcW w:w="1982" w:type="dxa"/>
          </w:tcPr>
          <w:p w14:paraId="0E39849D" w14:textId="2A0CA960" w:rsidR="00F113B4" w:rsidRPr="00804A61" w:rsidRDefault="00F113B4" w:rsidP="00316A65">
            <w:pPr>
              <w:rPr>
                <w:rFonts w:ascii="Times New Roman" w:hAnsi="Times New Roman" w:cs="Times New Roman"/>
                <w:sz w:val="16"/>
                <w:szCs w:val="16"/>
              </w:rPr>
            </w:pPr>
            <w:r w:rsidRPr="00804A61">
              <w:rPr>
                <w:rFonts w:ascii="Times New Roman" w:hAnsi="Times New Roman" w:cs="Times New Roman"/>
                <w:sz w:val="16"/>
                <w:szCs w:val="16"/>
              </w:rPr>
              <w:t xml:space="preserve">Very serious data </w:t>
            </w:r>
            <w:r w:rsidR="00804A61" w:rsidRPr="00804A61">
              <w:rPr>
                <w:rFonts w:ascii="Times New Roman" w:hAnsi="Times New Roman" w:cs="Times New Roman" w:hint="eastAsia"/>
                <w:sz w:val="16"/>
                <w:szCs w:val="16"/>
              </w:rPr>
              <w:t>leak</w:t>
            </w:r>
          </w:p>
        </w:tc>
        <w:tc>
          <w:tcPr>
            <w:tcW w:w="1843" w:type="dxa"/>
          </w:tcPr>
          <w:p w14:paraId="4FA12CC9" w14:textId="13AA27C5" w:rsidR="00F113B4" w:rsidRPr="00660231" w:rsidRDefault="00F113B4" w:rsidP="00316A65">
            <w:pPr>
              <w:rPr>
                <w:rFonts w:ascii="Times New Roman" w:hAnsi="Times New Roman" w:cs="Times New Roman"/>
              </w:rPr>
            </w:pPr>
            <w:r w:rsidRPr="00660231">
              <w:rPr>
                <w:rFonts w:ascii="Times New Roman" w:hAnsi="Times New Roman" w:cs="Times New Roman"/>
                <w:sz w:val="16"/>
                <w:szCs w:val="18"/>
              </w:rPr>
              <w:t xml:space="preserve">serious data </w:t>
            </w:r>
            <w:r w:rsidR="00804A61">
              <w:rPr>
                <w:rFonts w:ascii="Times New Roman" w:hAnsi="Times New Roman" w:cs="Times New Roman" w:hint="eastAsia"/>
                <w:sz w:val="16"/>
                <w:szCs w:val="18"/>
              </w:rPr>
              <w:t>leak</w:t>
            </w:r>
          </w:p>
        </w:tc>
        <w:tc>
          <w:tcPr>
            <w:tcW w:w="1970" w:type="dxa"/>
          </w:tcPr>
          <w:p w14:paraId="75400C3C" w14:textId="61D68190" w:rsidR="00F113B4" w:rsidRDefault="00F113B4" w:rsidP="00316A65">
            <w:r w:rsidRPr="00660231">
              <w:rPr>
                <w:rFonts w:ascii="Times New Roman" w:hAnsi="Times New Roman" w:cs="Times New Roman"/>
                <w:sz w:val="16"/>
                <w:szCs w:val="16"/>
              </w:rPr>
              <w:t>General</w:t>
            </w:r>
            <w:r w:rsidR="00804A61">
              <w:rPr>
                <w:rFonts w:ascii="Times New Roman" w:hAnsi="Times New Roman" w:cs="Times New Roman"/>
                <w:sz w:val="16"/>
                <w:szCs w:val="16"/>
              </w:rPr>
              <w:t xml:space="preserve"> </w:t>
            </w:r>
            <w:r w:rsidR="00804A61">
              <w:rPr>
                <w:rFonts w:ascii="Times New Roman" w:hAnsi="Times New Roman" w:cs="Times New Roman" w:hint="eastAsia"/>
                <w:sz w:val="16"/>
                <w:szCs w:val="16"/>
              </w:rPr>
              <w:t>leak</w:t>
            </w:r>
          </w:p>
        </w:tc>
      </w:tr>
    </w:tbl>
    <w:p w14:paraId="14CA92CA" w14:textId="4E1CBE87" w:rsidR="009265FA" w:rsidRDefault="009265FA" w:rsidP="00F113B4">
      <w:pPr>
        <w:rPr>
          <w:rFonts w:ascii="Times New Roman" w:eastAsia="宋体" w:hAnsi="Times New Roman" w:cs="Times New Roman"/>
          <w:sz w:val="24"/>
          <w:szCs w:val="24"/>
        </w:rPr>
      </w:pPr>
    </w:p>
    <w:p w14:paraId="442364F3" w14:textId="75F6A70D" w:rsidR="008C1EB3" w:rsidRPr="00F113B4" w:rsidRDefault="00F113B4" w:rsidP="00F113B4">
      <w:pPr>
        <w:rPr>
          <w:rFonts w:ascii="Times New Roman" w:eastAsia="宋体" w:hAnsi="Times New Roman" w:cs="Times New Roman"/>
          <w:sz w:val="24"/>
          <w:szCs w:val="24"/>
        </w:rPr>
      </w:pPr>
      <w:r w:rsidRPr="00F113B4">
        <w:rPr>
          <w:rFonts w:ascii="Times New Roman" w:eastAsia="宋体" w:hAnsi="Times New Roman" w:cs="Times New Roman"/>
          <w:sz w:val="24"/>
          <w:szCs w:val="24"/>
        </w:rPr>
        <w:t>(1) Hierarchical response procedures for information security incidents</w:t>
      </w:r>
    </w:p>
    <w:p w14:paraId="58ACA5FE" w14:textId="48A106DC" w:rsidR="00B354FD" w:rsidRPr="00804A61" w:rsidRDefault="00804A61" w:rsidP="00804A61">
      <w:pPr>
        <w:rPr>
          <w:rFonts w:ascii="Times New Roman" w:hAnsi="Times New Roman" w:cs="Times New Roman"/>
          <w:sz w:val="24"/>
          <w:szCs w:val="24"/>
        </w:rPr>
      </w:pPr>
      <w:r w:rsidRPr="00804A61">
        <w:rPr>
          <w:rFonts w:ascii="宋体" w:eastAsia="宋体" w:hAnsi="宋体" w:cs="宋体" w:hint="eastAsia"/>
          <w:sz w:val="24"/>
          <w:szCs w:val="24"/>
        </w:rPr>
        <w:t>①</w:t>
      </w:r>
      <w:r w:rsidRPr="00804A61">
        <w:rPr>
          <w:rFonts w:ascii="Times New Roman" w:eastAsia="宋体" w:hAnsi="Times New Roman" w:cs="Times New Roman"/>
          <w:sz w:val="24"/>
          <w:szCs w:val="24"/>
        </w:rPr>
        <w:t xml:space="preserve"> Response to </w:t>
      </w:r>
      <w:r>
        <w:rPr>
          <w:rFonts w:ascii="Times New Roman" w:hAnsi="Times New Roman" w:cs="Times New Roman" w:hint="eastAsia"/>
          <w:sz w:val="24"/>
          <w:szCs w:val="24"/>
        </w:rPr>
        <w:t>v</w:t>
      </w:r>
      <w:r w:rsidRPr="00804A61">
        <w:rPr>
          <w:rFonts w:ascii="Times New Roman" w:hAnsi="Times New Roman" w:cs="Times New Roman"/>
          <w:sz w:val="24"/>
          <w:szCs w:val="24"/>
        </w:rPr>
        <w:t xml:space="preserve">ery serious data </w:t>
      </w:r>
      <w:r>
        <w:rPr>
          <w:rFonts w:ascii="Times New Roman" w:hAnsi="Times New Roman" w:cs="Times New Roman" w:hint="eastAsia"/>
          <w:sz w:val="24"/>
          <w:szCs w:val="24"/>
        </w:rPr>
        <w:t>leak</w:t>
      </w:r>
      <w:r w:rsidRPr="00804A61">
        <w:rPr>
          <w:rFonts w:ascii="Times New Roman" w:eastAsia="宋体" w:hAnsi="Times New Roman" w:cs="Times New Roman"/>
          <w:sz w:val="24"/>
          <w:szCs w:val="24"/>
        </w:rPr>
        <w:t xml:space="preserve"> (level I)</w:t>
      </w:r>
    </w:p>
    <w:p w14:paraId="795EF271" w14:textId="200BA0A7" w:rsidR="00804A61" w:rsidRPr="00804A61" w:rsidRDefault="00804A61" w:rsidP="00804A61">
      <w:pPr>
        <w:rPr>
          <w:rFonts w:ascii="Times New Roman" w:eastAsia="宋体" w:hAnsi="Times New Roman" w:cs="Times New Roman"/>
          <w:sz w:val="24"/>
          <w:szCs w:val="24"/>
        </w:rPr>
      </w:pPr>
      <w:r w:rsidRPr="00804A61">
        <w:rPr>
          <w:rFonts w:ascii="Times New Roman" w:eastAsia="宋体" w:hAnsi="Times New Roman" w:cs="Times New Roman"/>
          <w:sz w:val="24"/>
          <w:szCs w:val="24"/>
        </w:rPr>
        <w:t xml:space="preserve">After a </w:t>
      </w:r>
      <w:r>
        <w:rPr>
          <w:rFonts w:ascii="Times New Roman" w:hAnsi="Times New Roman" w:cs="Times New Roman" w:hint="eastAsia"/>
          <w:sz w:val="24"/>
          <w:szCs w:val="24"/>
        </w:rPr>
        <w:t>v</w:t>
      </w:r>
      <w:r w:rsidRPr="00804A61">
        <w:rPr>
          <w:rFonts w:ascii="Times New Roman" w:hAnsi="Times New Roman" w:cs="Times New Roman"/>
          <w:sz w:val="24"/>
          <w:szCs w:val="24"/>
        </w:rPr>
        <w:t xml:space="preserve">ery serious data </w:t>
      </w:r>
      <w:r>
        <w:rPr>
          <w:rFonts w:ascii="Times New Roman" w:hAnsi="Times New Roman" w:cs="Times New Roman" w:hint="eastAsia"/>
          <w:sz w:val="24"/>
          <w:szCs w:val="24"/>
        </w:rPr>
        <w:t>leak</w:t>
      </w:r>
      <w:r w:rsidRPr="00804A61">
        <w:rPr>
          <w:rFonts w:ascii="Times New Roman" w:eastAsia="宋体" w:hAnsi="Times New Roman" w:cs="Times New Roman"/>
          <w:sz w:val="24"/>
          <w:szCs w:val="24"/>
        </w:rPr>
        <w:t xml:space="preserve"> occurs, the person in charge of the incident department shall promptly report the information to the company's information security emergency response department, and carry out handling work under unified command. Relevant departments should immediately activate emergency plans after receiving relevant information.</w:t>
      </w:r>
    </w:p>
    <w:p w14:paraId="681F01EE" w14:textId="3BF16AA7" w:rsidR="00B354FD" w:rsidRPr="00AD4302" w:rsidRDefault="00AD4302" w:rsidP="00804A61">
      <w:pPr>
        <w:rPr>
          <w:rFonts w:ascii="Times New Roman" w:eastAsia="宋体" w:hAnsi="Times New Roman" w:cs="Times New Roman"/>
          <w:sz w:val="24"/>
          <w:szCs w:val="24"/>
        </w:rPr>
      </w:pPr>
      <w:r w:rsidRPr="00AD4302">
        <w:rPr>
          <w:rFonts w:ascii="宋体" w:eastAsia="宋体" w:hAnsi="宋体" w:cs="宋体" w:hint="eastAsia"/>
          <w:sz w:val="24"/>
          <w:szCs w:val="24"/>
        </w:rPr>
        <w:t>②</w:t>
      </w:r>
      <w:r w:rsidRPr="00AD4302">
        <w:rPr>
          <w:rFonts w:ascii="Times New Roman" w:eastAsia="宋体" w:hAnsi="Times New Roman" w:cs="Times New Roman"/>
          <w:sz w:val="24"/>
          <w:szCs w:val="24"/>
        </w:rPr>
        <w:t xml:space="preserve">Response to </w:t>
      </w:r>
      <w:r w:rsidRPr="00AD4302">
        <w:rPr>
          <w:rFonts w:ascii="Times New Roman" w:hAnsi="Times New Roman" w:cs="Times New Roman"/>
          <w:sz w:val="24"/>
          <w:szCs w:val="24"/>
        </w:rPr>
        <w:t xml:space="preserve">serious data </w:t>
      </w:r>
      <w:r w:rsidRPr="00AD4302">
        <w:rPr>
          <w:rFonts w:ascii="Times New Roman" w:hAnsi="Times New Roman" w:cs="Times New Roman" w:hint="eastAsia"/>
          <w:sz w:val="24"/>
          <w:szCs w:val="24"/>
        </w:rPr>
        <w:t>leak</w:t>
      </w:r>
      <w:r w:rsidRPr="00AD4302">
        <w:rPr>
          <w:rFonts w:ascii="Times New Roman" w:eastAsia="宋体" w:hAnsi="Times New Roman" w:cs="Times New Roman"/>
          <w:sz w:val="24"/>
          <w:szCs w:val="24"/>
        </w:rPr>
        <w:t xml:space="preserve"> (level II)</w:t>
      </w:r>
      <w:r w:rsidR="00B354FD" w:rsidRPr="00AD4302">
        <w:rPr>
          <w:rFonts w:ascii="Times New Roman" w:eastAsia="宋体" w:hAnsi="Times New Roman" w:cs="Times New Roman"/>
          <w:sz w:val="24"/>
          <w:szCs w:val="24"/>
        </w:rPr>
        <w:t xml:space="preserve"> </w:t>
      </w:r>
    </w:p>
    <w:p w14:paraId="14002627" w14:textId="51AAA521" w:rsidR="00B354FD" w:rsidRPr="00AD4302" w:rsidRDefault="00AD4302" w:rsidP="00AD4302">
      <w:pPr>
        <w:rPr>
          <w:rFonts w:ascii="Times New Roman" w:eastAsia="宋体" w:hAnsi="Times New Roman" w:cs="Times New Roman"/>
          <w:sz w:val="24"/>
          <w:szCs w:val="24"/>
        </w:rPr>
      </w:pPr>
      <w:r w:rsidRPr="00AD4302">
        <w:rPr>
          <w:rFonts w:ascii="Times New Roman" w:eastAsia="宋体" w:hAnsi="Times New Roman" w:cs="Times New Roman"/>
          <w:sz w:val="24"/>
          <w:szCs w:val="24"/>
        </w:rPr>
        <w:t xml:space="preserve">After a </w:t>
      </w:r>
      <w:r w:rsidRPr="00AD4302">
        <w:rPr>
          <w:rFonts w:ascii="Times New Roman" w:hAnsi="Times New Roman" w:cs="Times New Roman"/>
          <w:sz w:val="24"/>
          <w:szCs w:val="24"/>
        </w:rPr>
        <w:t xml:space="preserve">serious data </w:t>
      </w:r>
      <w:r w:rsidRPr="00AD4302">
        <w:rPr>
          <w:rFonts w:ascii="Times New Roman" w:hAnsi="Times New Roman" w:cs="Times New Roman" w:hint="eastAsia"/>
          <w:sz w:val="24"/>
          <w:szCs w:val="24"/>
        </w:rPr>
        <w:t>leak</w:t>
      </w:r>
      <w:r w:rsidRPr="00AD4302">
        <w:rPr>
          <w:rFonts w:ascii="Times New Roman" w:eastAsia="宋体" w:hAnsi="Times New Roman" w:cs="Times New Roman"/>
          <w:sz w:val="24"/>
          <w:szCs w:val="24"/>
        </w:rPr>
        <w:t xml:space="preserve"> occurs, the departments involved should be actively coordinated to carry out disposal work. After receiving the relevant information, the confidentiality team shall promptly start the plan, and dispatch personnel to the scene to organize and coordinate emergency response according to the actual situation.</w:t>
      </w:r>
      <w:r w:rsidR="00B354FD" w:rsidRPr="00AD4302">
        <w:rPr>
          <w:rFonts w:ascii="Times New Roman" w:eastAsia="宋体" w:hAnsi="Times New Roman" w:cs="Times New Roman"/>
          <w:sz w:val="24"/>
          <w:szCs w:val="24"/>
        </w:rPr>
        <w:t xml:space="preserve"> </w:t>
      </w:r>
    </w:p>
    <w:p w14:paraId="64C471B2" w14:textId="11622AD4" w:rsidR="00B354FD" w:rsidRPr="00B452AA" w:rsidRDefault="00AD4302" w:rsidP="00AD4302">
      <w:pPr>
        <w:rPr>
          <w:rFonts w:ascii="宋体" w:eastAsia="宋体" w:hAnsi="宋体"/>
          <w:sz w:val="24"/>
          <w:szCs w:val="24"/>
        </w:rPr>
      </w:pPr>
      <w:r w:rsidRPr="00AD4302">
        <w:rPr>
          <w:rFonts w:ascii="宋体" w:eastAsia="宋体" w:hAnsi="宋体" w:hint="eastAsia"/>
          <w:sz w:val="24"/>
          <w:szCs w:val="24"/>
        </w:rPr>
        <w:t>③</w:t>
      </w:r>
      <w:r w:rsidRPr="00AD4302">
        <w:rPr>
          <w:rFonts w:ascii="Times New Roman" w:eastAsia="宋体" w:hAnsi="Times New Roman" w:cs="Times New Roman"/>
          <w:sz w:val="24"/>
          <w:szCs w:val="24"/>
        </w:rPr>
        <w:t xml:space="preserve">Response to </w:t>
      </w:r>
      <w:r w:rsidRPr="00AD4302">
        <w:rPr>
          <w:rFonts w:ascii="Times New Roman" w:hAnsi="Times New Roman" w:cs="Times New Roman"/>
          <w:sz w:val="24"/>
          <w:szCs w:val="24"/>
        </w:rPr>
        <w:t>General leak</w:t>
      </w:r>
      <w:r w:rsidRPr="00AD4302">
        <w:rPr>
          <w:rFonts w:ascii="Times New Roman" w:eastAsia="宋体" w:hAnsi="Times New Roman" w:cs="Times New Roman"/>
          <w:sz w:val="24"/>
          <w:szCs w:val="24"/>
        </w:rPr>
        <w:t xml:space="preserve"> (level III)</w:t>
      </w:r>
      <w:r w:rsidR="00B354FD" w:rsidRPr="00B452AA">
        <w:rPr>
          <w:rFonts w:ascii="宋体" w:eastAsia="宋体" w:hAnsi="宋体"/>
          <w:sz w:val="24"/>
          <w:szCs w:val="24"/>
        </w:rPr>
        <w:t xml:space="preserve"> </w:t>
      </w:r>
    </w:p>
    <w:p w14:paraId="4EFE863D" w14:textId="77777777" w:rsidR="00AD4302" w:rsidRPr="00AD4302" w:rsidRDefault="00AD4302" w:rsidP="00AD4302">
      <w:pPr>
        <w:rPr>
          <w:rFonts w:ascii="Times New Roman" w:eastAsia="宋体" w:hAnsi="Times New Roman" w:cs="Times New Roman"/>
          <w:sz w:val="24"/>
          <w:szCs w:val="24"/>
        </w:rPr>
      </w:pPr>
      <w:r w:rsidRPr="00AD4302">
        <w:rPr>
          <w:rFonts w:ascii="Times New Roman" w:eastAsia="宋体" w:hAnsi="Times New Roman" w:cs="Times New Roman"/>
          <w:sz w:val="24"/>
          <w:szCs w:val="24"/>
        </w:rPr>
        <w:t xml:space="preserve">After a </w:t>
      </w:r>
      <w:r w:rsidRPr="00AD4302">
        <w:rPr>
          <w:rFonts w:ascii="Times New Roman" w:hAnsi="Times New Roman" w:cs="Times New Roman"/>
          <w:sz w:val="24"/>
          <w:szCs w:val="24"/>
        </w:rPr>
        <w:t>General leak</w:t>
      </w:r>
      <w:r w:rsidRPr="00AD4302">
        <w:rPr>
          <w:rFonts w:ascii="Times New Roman" w:eastAsia="宋体" w:hAnsi="Times New Roman" w:cs="Times New Roman"/>
          <w:sz w:val="24"/>
          <w:szCs w:val="24"/>
        </w:rPr>
        <w:t xml:space="preserve"> occurs, the person in charge of the department responsible for the incident needs to report it in time and coordinate with relevant agencies and departments to handle it properly.</w:t>
      </w:r>
    </w:p>
    <w:p w14:paraId="322EDA31" w14:textId="4D97AE17" w:rsidR="00214884" w:rsidRDefault="00B354FD" w:rsidP="00AD4302">
      <w:pPr>
        <w:rPr>
          <w:rFonts w:ascii="Times New Roman" w:eastAsia="宋体" w:hAnsi="Times New Roman" w:cs="Times New Roman"/>
          <w:b/>
          <w:bCs/>
          <w:sz w:val="24"/>
          <w:szCs w:val="24"/>
        </w:rPr>
      </w:pPr>
      <w:r w:rsidRPr="00B354FD">
        <w:rPr>
          <w:rFonts w:ascii="Times New Roman" w:eastAsia="宋体" w:hAnsi="Times New Roman" w:cs="Times New Roman"/>
          <w:b/>
          <w:bCs/>
          <w:sz w:val="24"/>
          <w:szCs w:val="24"/>
        </w:rPr>
        <w:t>Safety management model and practice</w:t>
      </w:r>
    </w:p>
    <w:p w14:paraId="01DBEC92" w14:textId="7A87D4D3" w:rsidR="00B354FD" w:rsidRDefault="00310372" w:rsidP="00B354FD">
      <w:pPr>
        <w:ind w:firstLineChars="200" w:firstLine="420"/>
        <w:jc w:val="center"/>
      </w:pPr>
      <w:r>
        <w:object w:dxaOrig="9180" w:dyaOrig="12406" w14:anchorId="6D0F5E60">
          <v:shape id="_x0000_i1028" type="#_x0000_t75" style="width:202.2pt;height:273pt" o:ole="">
            <v:imagedata r:id="rId13" o:title=""/>
          </v:shape>
          <o:OLEObject Type="Embed" ProgID="Visio.Drawing.15" ShapeID="_x0000_i1028" DrawAspect="Content" ObjectID="_1671800358" r:id="rId14"/>
        </w:object>
      </w:r>
    </w:p>
    <w:p w14:paraId="47FC912C" w14:textId="13753735" w:rsidR="00310372" w:rsidRPr="00310372" w:rsidRDefault="00C955EA" w:rsidP="00B354FD">
      <w:pPr>
        <w:ind w:firstLineChars="200" w:firstLine="420"/>
        <w:jc w:val="center"/>
        <w:rPr>
          <w:rFonts w:ascii="Times New Roman" w:hAnsi="Times New Roman" w:cs="Times New Roman"/>
        </w:rPr>
      </w:pPr>
      <w:r>
        <w:rPr>
          <w:rFonts w:ascii="Times New Roman" w:hAnsi="Times New Roman" w:cs="Times New Roman"/>
        </w:rPr>
        <w:t>F</w:t>
      </w:r>
      <w:r w:rsidR="00310372" w:rsidRPr="00310372">
        <w:rPr>
          <w:rFonts w:ascii="Times New Roman" w:hAnsi="Times New Roman" w:cs="Times New Roman"/>
        </w:rPr>
        <w:t xml:space="preserve">igure </w:t>
      </w:r>
      <w:r w:rsidR="001872D3">
        <w:rPr>
          <w:rFonts w:ascii="Times New Roman" w:hAnsi="Times New Roman" w:cs="Times New Roman"/>
        </w:rPr>
        <w:t>4</w:t>
      </w:r>
    </w:p>
    <w:p w14:paraId="6C9171CC" w14:textId="2B875DB7" w:rsidR="00B354FD" w:rsidRDefault="00B354FD" w:rsidP="00B354FD">
      <w:pPr>
        <w:rPr>
          <w:rFonts w:ascii="Times New Roman" w:eastAsia="宋体" w:hAnsi="Times New Roman" w:cs="Times New Roman"/>
          <w:b/>
          <w:bCs/>
          <w:sz w:val="24"/>
          <w:szCs w:val="24"/>
        </w:rPr>
      </w:pPr>
      <w:r w:rsidRPr="00B354FD">
        <w:rPr>
          <w:rFonts w:ascii="Times New Roman" w:eastAsia="宋体" w:hAnsi="Times New Roman" w:cs="Times New Roman"/>
          <w:b/>
          <w:bCs/>
          <w:sz w:val="24"/>
          <w:szCs w:val="24"/>
        </w:rPr>
        <w:lastRenderedPageBreak/>
        <w:t>Implementation of information security program</w:t>
      </w:r>
    </w:p>
    <w:p w14:paraId="03230FB3" w14:textId="5F5049C4" w:rsidR="00B354FD" w:rsidRPr="00B354FD" w:rsidRDefault="00B354FD" w:rsidP="00B354FD">
      <w:pPr>
        <w:pStyle w:val="a3"/>
        <w:numPr>
          <w:ilvl w:val="0"/>
          <w:numId w:val="8"/>
        </w:numPr>
        <w:ind w:firstLineChars="0"/>
        <w:rPr>
          <w:rFonts w:ascii="Times New Roman" w:eastAsia="宋体" w:hAnsi="Times New Roman" w:cs="Times New Roman"/>
          <w:sz w:val="24"/>
          <w:szCs w:val="24"/>
        </w:rPr>
      </w:pPr>
      <w:r w:rsidRPr="00B354FD">
        <w:rPr>
          <w:rFonts w:ascii="Times New Roman" w:eastAsia="宋体" w:hAnsi="Times New Roman" w:cs="Times New Roman"/>
          <w:sz w:val="24"/>
          <w:szCs w:val="24"/>
        </w:rPr>
        <w:t>Preparatory work of information security plan</w:t>
      </w:r>
    </w:p>
    <w:p w14:paraId="355A2BD5" w14:textId="35DDF2F2" w:rsidR="00B354FD" w:rsidRDefault="00124F02" w:rsidP="00B354FD">
      <w:pPr>
        <w:ind w:firstLineChars="200" w:firstLine="480"/>
        <w:rPr>
          <w:rFonts w:ascii="Times New Roman" w:eastAsia="宋体" w:hAnsi="Times New Roman" w:cs="Times New Roman"/>
          <w:sz w:val="24"/>
          <w:szCs w:val="24"/>
        </w:rPr>
      </w:pPr>
      <w:r w:rsidRPr="00124F02">
        <w:rPr>
          <w:rFonts w:ascii="Times New Roman" w:eastAsia="宋体" w:hAnsi="Times New Roman" w:cs="Times New Roman"/>
          <w:sz w:val="24"/>
          <w:szCs w:val="24"/>
        </w:rPr>
        <w:t>The most critical time period in the construction of the entire information security program is the planning and decision-making phase and the preparation phase of the project. The main task of this period is to conduct feasibility study and evaluation of the information security system to be established.</w:t>
      </w:r>
    </w:p>
    <w:p w14:paraId="70C5FEC0" w14:textId="60CCE078" w:rsidR="00B354FD" w:rsidRPr="00B354FD" w:rsidRDefault="00124F02" w:rsidP="00B354FD">
      <w:pPr>
        <w:pStyle w:val="a3"/>
        <w:numPr>
          <w:ilvl w:val="0"/>
          <w:numId w:val="8"/>
        </w:numPr>
        <w:ind w:firstLineChars="0"/>
        <w:rPr>
          <w:rFonts w:ascii="Times New Roman" w:eastAsia="宋体" w:hAnsi="Times New Roman" w:cs="Times New Roman"/>
          <w:sz w:val="24"/>
          <w:szCs w:val="24"/>
        </w:rPr>
      </w:pPr>
      <w:r w:rsidRPr="00124F02">
        <w:rPr>
          <w:rFonts w:ascii="Times New Roman" w:eastAsia="宋体" w:hAnsi="Times New Roman" w:cs="Times New Roman"/>
          <w:sz w:val="24"/>
          <w:szCs w:val="24"/>
        </w:rPr>
        <w:t>Delimitation of the scope of implementation of the information security program</w:t>
      </w:r>
    </w:p>
    <w:p w14:paraId="7AEC75BC" w14:textId="1CC3892A" w:rsidR="00B354FD" w:rsidRDefault="00124F02" w:rsidP="00B354FD">
      <w:pPr>
        <w:ind w:firstLineChars="200" w:firstLine="480"/>
        <w:rPr>
          <w:rFonts w:ascii="Times New Roman" w:eastAsia="宋体" w:hAnsi="Times New Roman" w:cs="Times New Roman"/>
          <w:sz w:val="24"/>
          <w:szCs w:val="24"/>
        </w:rPr>
      </w:pPr>
      <w:r w:rsidRPr="00124F02">
        <w:rPr>
          <w:rFonts w:ascii="Times New Roman" w:eastAsia="宋体" w:hAnsi="Times New Roman" w:cs="Times New Roman"/>
          <w:sz w:val="24"/>
          <w:szCs w:val="24"/>
        </w:rPr>
        <w:t>For any enterprise, subject to the influence of the enterprise's business scale, business form, financial strength, staffing, etc., the area and scope of implementation that require security management must be divided according to its actual situation.</w:t>
      </w:r>
    </w:p>
    <w:p w14:paraId="4D4E621F" w14:textId="55964403" w:rsidR="00B354FD" w:rsidRPr="00B354FD" w:rsidRDefault="00B354FD" w:rsidP="00B354FD">
      <w:pPr>
        <w:pStyle w:val="a3"/>
        <w:numPr>
          <w:ilvl w:val="0"/>
          <w:numId w:val="8"/>
        </w:numPr>
        <w:ind w:firstLineChars="0"/>
        <w:rPr>
          <w:rFonts w:ascii="Times New Roman" w:eastAsia="宋体" w:hAnsi="Times New Roman" w:cs="Times New Roman"/>
          <w:sz w:val="24"/>
          <w:szCs w:val="24"/>
        </w:rPr>
      </w:pPr>
      <w:r w:rsidRPr="00B354FD">
        <w:rPr>
          <w:rFonts w:ascii="Times New Roman" w:eastAsia="宋体" w:hAnsi="Times New Roman" w:cs="Times New Roman"/>
          <w:sz w:val="24"/>
          <w:szCs w:val="24"/>
        </w:rPr>
        <w:t>Status investigation, risk assessment and demand analysis</w:t>
      </w:r>
    </w:p>
    <w:p w14:paraId="05241DC2" w14:textId="502CC81B" w:rsidR="00B354FD" w:rsidRDefault="00124F02" w:rsidP="00B354FD">
      <w:pPr>
        <w:ind w:firstLineChars="200" w:firstLine="480"/>
        <w:rPr>
          <w:rFonts w:ascii="Times New Roman" w:eastAsia="宋体" w:hAnsi="Times New Roman" w:cs="Times New Roman"/>
          <w:sz w:val="24"/>
          <w:szCs w:val="24"/>
        </w:rPr>
      </w:pPr>
      <w:r w:rsidRPr="00124F02">
        <w:rPr>
          <w:rFonts w:ascii="Times New Roman" w:eastAsia="宋体" w:hAnsi="Times New Roman" w:cs="Times New Roman"/>
          <w:sz w:val="24"/>
          <w:szCs w:val="24"/>
        </w:rPr>
        <w:t>First, according to the IATF and P2DR, the integrity and confidentiality of the information in the process of storage and communication, as well as the reliability and applicability of the information system are fully investigated and demonstrated, and a comprehensive evaluation is made. Secondly, make an objective risk assessment of the status, value and potential dangers of the company's information assets and information systems, and finally analyze the needs of the company and propose the structure of the company's information security system.</w:t>
      </w:r>
    </w:p>
    <w:p w14:paraId="3E30F236" w14:textId="2A95F3FF" w:rsidR="00B354FD" w:rsidRPr="00B354FD" w:rsidRDefault="00B354FD" w:rsidP="00B354FD">
      <w:pPr>
        <w:pStyle w:val="a3"/>
        <w:numPr>
          <w:ilvl w:val="0"/>
          <w:numId w:val="8"/>
        </w:numPr>
        <w:ind w:firstLineChars="0"/>
        <w:rPr>
          <w:rFonts w:ascii="Times New Roman" w:eastAsia="宋体" w:hAnsi="Times New Roman" w:cs="Times New Roman"/>
          <w:sz w:val="24"/>
          <w:szCs w:val="24"/>
        </w:rPr>
      </w:pPr>
      <w:r w:rsidRPr="00B354FD">
        <w:rPr>
          <w:rFonts w:ascii="Times New Roman" w:eastAsia="宋体" w:hAnsi="Times New Roman" w:cs="Times New Roman"/>
          <w:sz w:val="24"/>
          <w:szCs w:val="24"/>
        </w:rPr>
        <w:t>Building an information security management system</w:t>
      </w:r>
    </w:p>
    <w:p w14:paraId="579FDAB3" w14:textId="163D74F7" w:rsidR="00B354FD" w:rsidRDefault="00124F02" w:rsidP="00B354FD">
      <w:pPr>
        <w:ind w:firstLineChars="200" w:firstLine="480"/>
        <w:rPr>
          <w:rFonts w:ascii="Times New Roman" w:eastAsia="宋体" w:hAnsi="Times New Roman" w:cs="Times New Roman"/>
          <w:sz w:val="24"/>
          <w:szCs w:val="24"/>
        </w:rPr>
      </w:pPr>
      <w:r w:rsidRPr="00124F02">
        <w:rPr>
          <w:rFonts w:ascii="Times New Roman" w:eastAsia="宋体" w:hAnsi="Times New Roman" w:cs="Times New Roman"/>
          <w:sz w:val="24"/>
          <w:szCs w:val="24"/>
        </w:rPr>
        <w:t>For the Caribbean Coffee Company, to complete an effective information security program system, it is necessary to put forward a reasonable solution based on its own development status and in line with the strategic planning of the enterprise's informatization development.</w:t>
      </w:r>
    </w:p>
    <w:p w14:paraId="427266D6" w14:textId="7FCAE8AC" w:rsidR="00B354FD" w:rsidRPr="00B354FD" w:rsidRDefault="00B354FD" w:rsidP="00B354FD">
      <w:pPr>
        <w:pStyle w:val="a3"/>
        <w:numPr>
          <w:ilvl w:val="0"/>
          <w:numId w:val="8"/>
        </w:numPr>
        <w:ind w:firstLineChars="0"/>
        <w:rPr>
          <w:rFonts w:ascii="Times New Roman" w:eastAsia="宋体" w:hAnsi="Times New Roman" w:cs="Times New Roman"/>
          <w:sz w:val="24"/>
          <w:szCs w:val="24"/>
        </w:rPr>
      </w:pPr>
      <w:r w:rsidRPr="00B354FD">
        <w:rPr>
          <w:rFonts w:ascii="Times New Roman" w:eastAsia="宋体" w:hAnsi="Times New Roman" w:cs="Times New Roman"/>
          <w:sz w:val="24"/>
          <w:szCs w:val="24"/>
        </w:rPr>
        <w:t>System operation and continuous improvement</w:t>
      </w:r>
    </w:p>
    <w:p w14:paraId="2ED6C185" w14:textId="59C3FC4D" w:rsidR="00B354FD" w:rsidRDefault="00124F02" w:rsidP="00B354FD">
      <w:pPr>
        <w:ind w:firstLineChars="200" w:firstLine="480"/>
        <w:rPr>
          <w:rFonts w:ascii="Times New Roman" w:eastAsia="宋体" w:hAnsi="Times New Roman" w:cs="Times New Roman"/>
          <w:sz w:val="24"/>
          <w:szCs w:val="24"/>
        </w:rPr>
      </w:pPr>
      <w:r w:rsidRPr="00124F02">
        <w:rPr>
          <w:rFonts w:ascii="Times New Roman" w:eastAsia="宋体" w:hAnsi="Times New Roman" w:cs="Times New Roman"/>
          <w:sz w:val="24"/>
          <w:szCs w:val="24"/>
        </w:rPr>
        <w:t>In order to ensure the normal operation of the information security system, it is necessary to establish a supervision system to monitor and feedback the problems in the system, and to solve the problems through certain technical means or solutions. The company's supervision system can include the following</w:t>
      </w:r>
      <w:r>
        <w:rPr>
          <w:rFonts w:ascii="Times New Roman" w:eastAsia="宋体" w:hAnsi="Times New Roman" w:cs="Times New Roman"/>
          <w:sz w:val="24"/>
          <w:szCs w:val="24"/>
        </w:rPr>
        <w:t>:</w:t>
      </w:r>
    </w:p>
    <w:p w14:paraId="27560828" w14:textId="77777777" w:rsidR="00124F02" w:rsidRPr="00124F02" w:rsidRDefault="00124F02" w:rsidP="00124F02">
      <w:pPr>
        <w:ind w:firstLineChars="200" w:firstLine="480"/>
        <w:rPr>
          <w:rFonts w:ascii="Times New Roman" w:eastAsia="宋体" w:hAnsi="Times New Roman" w:cs="Times New Roman"/>
          <w:sz w:val="24"/>
          <w:szCs w:val="24"/>
        </w:rPr>
      </w:pPr>
      <w:r w:rsidRPr="00124F02">
        <w:rPr>
          <w:rFonts w:ascii="Times New Roman" w:eastAsia="宋体" w:hAnsi="Times New Roman" w:cs="Times New Roman"/>
          <w:sz w:val="24"/>
          <w:szCs w:val="24"/>
        </w:rPr>
        <w:t>Set up incentive mechanisms to reward behaviors that comply with information security standards or contribute to the company's information security management; penalize behaviors that violate information security;</w:t>
      </w:r>
    </w:p>
    <w:p w14:paraId="6C4B418A" w14:textId="2A83A014" w:rsidR="007652E6" w:rsidRDefault="00124F02" w:rsidP="00124F02">
      <w:pPr>
        <w:ind w:firstLineChars="200" w:firstLine="480"/>
        <w:rPr>
          <w:rFonts w:ascii="Times New Roman" w:eastAsia="宋体" w:hAnsi="Times New Roman" w:cs="Times New Roman"/>
          <w:sz w:val="24"/>
          <w:szCs w:val="24"/>
        </w:rPr>
      </w:pPr>
      <w:r w:rsidRPr="00124F02">
        <w:rPr>
          <w:rFonts w:ascii="Times New Roman" w:eastAsia="宋体" w:hAnsi="Times New Roman" w:cs="Times New Roman"/>
          <w:sz w:val="24"/>
          <w:szCs w:val="24"/>
        </w:rPr>
        <w:t>In some special cases, the company can use the power of a third-party information security consulting company to conduct an external audit of the system.</w:t>
      </w:r>
    </w:p>
    <w:p w14:paraId="35A17397" w14:textId="5A803DF1" w:rsidR="00124F02" w:rsidRPr="00124F02" w:rsidRDefault="00124F02" w:rsidP="00124F02">
      <w:pPr>
        <w:rPr>
          <w:b/>
          <w:bCs/>
        </w:rPr>
      </w:pPr>
      <w:r>
        <w:rPr>
          <w:rFonts w:ascii="Times New Roman" w:eastAsia="宋体" w:hAnsi="Times New Roman" w:cs="Times New Roman"/>
          <w:b/>
          <w:bCs/>
          <w:sz w:val="24"/>
          <w:szCs w:val="24"/>
        </w:rPr>
        <w:t>C</w:t>
      </w:r>
      <w:r w:rsidR="007652E6" w:rsidRPr="00124F02">
        <w:rPr>
          <w:rFonts w:ascii="Times New Roman" w:eastAsia="宋体" w:hAnsi="Times New Roman" w:cs="Times New Roman"/>
          <w:b/>
          <w:bCs/>
          <w:sz w:val="24"/>
          <w:szCs w:val="24"/>
        </w:rPr>
        <w:t>onclusion</w:t>
      </w:r>
      <w:r w:rsidR="007652E6" w:rsidRPr="00124F02">
        <w:rPr>
          <w:b/>
          <w:bCs/>
        </w:rPr>
        <w:t xml:space="preserve"> </w:t>
      </w:r>
    </w:p>
    <w:p w14:paraId="55175373" w14:textId="7E1EEBCF" w:rsidR="007652E6" w:rsidRDefault="00124F02" w:rsidP="007652E6">
      <w:pPr>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D</w:t>
      </w:r>
      <w:r w:rsidR="007652E6" w:rsidRPr="007652E6">
        <w:rPr>
          <w:rFonts w:ascii="Times New Roman" w:eastAsia="宋体" w:hAnsi="Times New Roman" w:cs="Times New Roman"/>
          <w:sz w:val="24"/>
          <w:szCs w:val="24"/>
        </w:rPr>
        <w:t>ue to the continuous development of enterprise informatization and digitization, in fact, there is no perfect information security management model. According to the IATF model, the existing information security risks of Caribbean Coffee are analyzed and a suitable information security management model is proposed. The company's information security program is highly feasible.</w:t>
      </w:r>
    </w:p>
    <w:p w14:paraId="03496CA6" w14:textId="32D9C6F1" w:rsidR="00190589" w:rsidRDefault="00190589" w:rsidP="007652E6">
      <w:pPr>
        <w:ind w:firstLineChars="200" w:firstLine="480"/>
        <w:rPr>
          <w:rFonts w:ascii="Times New Roman" w:eastAsia="宋体" w:hAnsi="Times New Roman" w:cs="Times New Roman"/>
          <w:sz w:val="24"/>
          <w:szCs w:val="24"/>
        </w:rPr>
      </w:pPr>
    </w:p>
    <w:p w14:paraId="67B1CC97" w14:textId="2B02A0D0" w:rsidR="00190589" w:rsidRDefault="00190589" w:rsidP="007652E6">
      <w:pPr>
        <w:ind w:firstLineChars="200" w:firstLine="480"/>
        <w:rPr>
          <w:rFonts w:ascii="Times New Roman" w:eastAsia="宋体" w:hAnsi="Times New Roman" w:cs="Times New Roman"/>
          <w:sz w:val="24"/>
          <w:szCs w:val="24"/>
        </w:rPr>
      </w:pPr>
    </w:p>
    <w:p w14:paraId="1EE00AE1" w14:textId="140E1FE0" w:rsidR="00190589" w:rsidRDefault="00190589" w:rsidP="007652E6">
      <w:pPr>
        <w:ind w:firstLineChars="200" w:firstLine="480"/>
        <w:rPr>
          <w:rFonts w:ascii="Times New Roman" w:eastAsia="宋体" w:hAnsi="Times New Roman" w:cs="Times New Roman"/>
          <w:sz w:val="24"/>
          <w:szCs w:val="24"/>
        </w:rPr>
      </w:pPr>
    </w:p>
    <w:p w14:paraId="7CE98872" w14:textId="262486D6" w:rsidR="00190589" w:rsidRDefault="00190589" w:rsidP="007652E6">
      <w:pPr>
        <w:ind w:firstLineChars="200" w:firstLine="480"/>
        <w:rPr>
          <w:rFonts w:ascii="Times New Roman" w:eastAsia="宋体" w:hAnsi="Times New Roman" w:cs="Times New Roman"/>
          <w:sz w:val="24"/>
          <w:szCs w:val="24"/>
        </w:rPr>
      </w:pPr>
    </w:p>
    <w:p w14:paraId="62557850" w14:textId="03F5743A" w:rsidR="00190589" w:rsidRDefault="00190589" w:rsidP="007652E6">
      <w:pPr>
        <w:ind w:firstLineChars="200" w:firstLine="480"/>
        <w:rPr>
          <w:rFonts w:ascii="Times New Roman" w:eastAsia="宋体" w:hAnsi="Times New Roman" w:cs="Times New Roman"/>
          <w:sz w:val="24"/>
          <w:szCs w:val="24"/>
        </w:rPr>
      </w:pPr>
    </w:p>
    <w:p w14:paraId="7A787C68" w14:textId="3BF141A9" w:rsidR="00190589" w:rsidRDefault="00190589" w:rsidP="00190589">
      <w:pPr>
        <w:rPr>
          <w:rFonts w:ascii="Times New Roman" w:eastAsia="宋体" w:hAnsi="Times New Roman" w:cs="Times New Roman"/>
          <w:b/>
          <w:bCs/>
          <w:sz w:val="24"/>
          <w:szCs w:val="24"/>
        </w:rPr>
      </w:pPr>
      <w:r w:rsidRPr="00190589">
        <w:rPr>
          <w:rFonts w:ascii="Times New Roman" w:eastAsia="宋体" w:hAnsi="Times New Roman" w:cs="Times New Roman"/>
          <w:b/>
          <w:bCs/>
          <w:sz w:val="24"/>
          <w:szCs w:val="24"/>
        </w:rPr>
        <w:lastRenderedPageBreak/>
        <w:t>References</w:t>
      </w:r>
    </w:p>
    <w:p w14:paraId="77C68A61" w14:textId="1BECB50F" w:rsidR="00190589" w:rsidRPr="00190589" w:rsidRDefault="00190589" w:rsidP="001905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eastAsia="宋体" w:hAnsi="Times New Roman" w:cs="Times New Roman"/>
          <w:kern w:val="0"/>
          <w:sz w:val="24"/>
          <w:szCs w:val="24"/>
        </w:rPr>
      </w:pPr>
      <w:r>
        <w:rPr>
          <w:rFonts w:ascii="Times New Roman" w:eastAsia="宋体" w:hAnsi="Times New Roman" w:cs="Times New Roman"/>
          <w:kern w:val="0"/>
          <w:sz w:val="24"/>
          <w:szCs w:val="24"/>
        </w:rPr>
        <w:t>[1]</w:t>
      </w:r>
      <w:r w:rsidRPr="00190589">
        <w:rPr>
          <w:rFonts w:ascii="Times New Roman" w:eastAsia="宋体" w:hAnsi="Times New Roman" w:cs="Times New Roman"/>
          <w:kern w:val="0"/>
          <w:sz w:val="24"/>
          <w:szCs w:val="24"/>
        </w:rPr>
        <w:t>S V Kasyanov, Kasyanov S V. Technological preparation of production for product quality management according to IATF 16949:16 requirements. 2020, 915(1):012025-.</w:t>
      </w:r>
    </w:p>
    <w:p w14:paraId="35FBF309" w14:textId="27040CBE" w:rsidR="00190589" w:rsidRPr="00190589" w:rsidRDefault="00190589" w:rsidP="00190589">
      <w:pPr>
        <w:pStyle w:val="HTML"/>
        <w:rPr>
          <w:rFonts w:ascii="Times New Roman" w:hAnsi="Times New Roman" w:cs="Times New Roman"/>
        </w:rPr>
      </w:pPr>
      <w:r w:rsidRPr="00190589">
        <w:rPr>
          <w:rFonts w:ascii="Times New Roman" w:hAnsi="Times New Roman" w:cs="Times New Roman"/>
        </w:rPr>
        <w:t>[</w:t>
      </w:r>
      <w:proofErr w:type="gramStart"/>
      <w:r w:rsidRPr="00190589">
        <w:rPr>
          <w:rFonts w:ascii="Times New Roman" w:hAnsi="Times New Roman" w:cs="Times New Roman"/>
        </w:rPr>
        <w:t>2]Pu</w:t>
      </w:r>
      <w:proofErr w:type="gramEnd"/>
      <w:r w:rsidRPr="00190589">
        <w:rPr>
          <w:rFonts w:ascii="Times New Roman" w:hAnsi="Times New Roman" w:cs="Times New Roman"/>
        </w:rPr>
        <w:t xml:space="preserve"> Feng Wu, Qi Liu, Pu Sheng Wu. Research on Information Security Scheme Decision-Making of Internet Banking. 2011, 1289:2133-2138.</w:t>
      </w:r>
    </w:p>
    <w:p w14:paraId="3170D519" w14:textId="77777777" w:rsidR="00190589" w:rsidRPr="00190589" w:rsidRDefault="00190589" w:rsidP="00190589">
      <w:pPr>
        <w:rPr>
          <w:rFonts w:ascii="Times New Roman" w:eastAsia="宋体" w:hAnsi="Times New Roman" w:cs="Times New Roman"/>
          <w:b/>
          <w:bCs/>
          <w:sz w:val="24"/>
          <w:szCs w:val="24"/>
        </w:rPr>
      </w:pPr>
    </w:p>
    <w:sectPr w:rsidR="00190589" w:rsidRPr="0019058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BCC908" w14:textId="77777777" w:rsidR="009B2743" w:rsidRDefault="009B2743" w:rsidP="000B74C1">
      <w:r>
        <w:separator/>
      </w:r>
    </w:p>
  </w:endnote>
  <w:endnote w:type="continuationSeparator" w:id="0">
    <w:p w14:paraId="55B97FF1" w14:textId="77777777" w:rsidR="009B2743" w:rsidRDefault="009B2743" w:rsidP="000B7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8BCDE6" w14:textId="77777777" w:rsidR="009B2743" w:rsidRDefault="009B2743" w:rsidP="000B74C1">
      <w:r>
        <w:separator/>
      </w:r>
    </w:p>
  </w:footnote>
  <w:footnote w:type="continuationSeparator" w:id="0">
    <w:p w14:paraId="3149A107" w14:textId="77777777" w:rsidR="009B2743" w:rsidRDefault="009B2743" w:rsidP="000B74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8D7103"/>
    <w:multiLevelType w:val="hybridMultilevel"/>
    <w:tmpl w:val="1BEEFE00"/>
    <w:lvl w:ilvl="0" w:tplc="FF84F0BA">
      <w:start w:val="1"/>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62A549F"/>
    <w:multiLevelType w:val="hybridMultilevel"/>
    <w:tmpl w:val="1BB0770E"/>
    <w:lvl w:ilvl="0" w:tplc="4ADE8B2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B1E4AEA"/>
    <w:multiLevelType w:val="hybridMultilevel"/>
    <w:tmpl w:val="E44CE8E2"/>
    <w:lvl w:ilvl="0" w:tplc="96C470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625563B"/>
    <w:multiLevelType w:val="hybridMultilevel"/>
    <w:tmpl w:val="FBD6D7B2"/>
    <w:lvl w:ilvl="0" w:tplc="44528932">
      <w:start w:val="1"/>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7CC5A75"/>
    <w:multiLevelType w:val="hybridMultilevel"/>
    <w:tmpl w:val="4584295C"/>
    <w:lvl w:ilvl="0" w:tplc="C358C1E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55090D85"/>
    <w:multiLevelType w:val="hybridMultilevel"/>
    <w:tmpl w:val="85942334"/>
    <w:lvl w:ilvl="0" w:tplc="907AFA0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56177B98"/>
    <w:multiLevelType w:val="hybridMultilevel"/>
    <w:tmpl w:val="187C9358"/>
    <w:lvl w:ilvl="0" w:tplc="21E46EA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B187C2F"/>
    <w:multiLevelType w:val="hybridMultilevel"/>
    <w:tmpl w:val="33107346"/>
    <w:lvl w:ilvl="0" w:tplc="005E828C">
      <w:start w:val="1"/>
      <w:numFmt w:val="decimal"/>
      <w:lvlText w:val="(%1)"/>
      <w:lvlJc w:val="left"/>
      <w:pPr>
        <w:ind w:left="840" w:hanging="360"/>
      </w:pPr>
      <w:rPr>
        <w:rFonts w:hint="default"/>
      </w:rPr>
    </w:lvl>
    <w:lvl w:ilvl="1" w:tplc="C658D610">
      <w:start w:val="1"/>
      <w:numFmt w:val="decimalEnclosedCircle"/>
      <w:lvlText w:val="%2"/>
      <w:lvlJc w:val="left"/>
      <w:pPr>
        <w:ind w:left="1260" w:hanging="360"/>
      </w:pPr>
      <w:rPr>
        <w:rFonts w:hint="default"/>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4"/>
  </w:num>
  <w:num w:numId="2">
    <w:abstractNumId w:val="0"/>
  </w:num>
  <w:num w:numId="3">
    <w:abstractNumId w:val="3"/>
  </w:num>
  <w:num w:numId="4">
    <w:abstractNumId w:val="6"/>
  </w:num>
  <w:num w:numId="5">
    <w:abstractNumId w:val="2"/>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D6F"/>
    <w:rsid w:val="00050620"/>
    <w:rsid w:val="00075390"/>
    <w:rsid w:val="000A3EF4"/>
    <w:rsid w:val="000B74C1"/>
    <w:rsid w:val="000C3341"/>
    <w:rsid w:val="000E4D53"/>
    <w:rsid w:val="00124F02"/>
    <w:rsid w:val="001504F2"/>
    <w:rsid w:val="00163E83"/>
    <w:rsid w:val="001872D3"/>
    <w:rsid w:val="00190589"/>
    <w:rsid w:val="001B243A"/>
    <w:rsid w:val="001E7414"/>
    <w:rsid w:val="00214884"/>
    <w:rsid w:val="002214BC"/>
    <w:rsid w:val="00274C39"/>
    <w:rsid w:val="00284014"/>
    <w:rsid w:val="002A4EAF"/>
    <w:rsid w:val="00310372"/>
    <w:rsid w:val="003504B9"/>
    <w:rsid w:val="00362D54"/>
    <w:rsid w:val="00372B27"/>
    <w:rsid w:val="00390D2F"/>
    <w:rsid w:val="003B42BE"/>
    <w:rsid w:val="003E1FDC"/>
    <w:rsid w:val="00445BB5"/>
    <w:rsid w:val="00457928"/>
    <w:rsid w:val="00472E0F"/>
    <w:rsid w:val="004B38E0"/>
    <w:rsid w:val="005009DB"/>
    <w:rsid w:val="00580A7D"/>
    <w:rsid w:val="00591AFF"/>
    <w:rsid w:val="00596B67"/>
    <w:rsid w:val="005B0695"/>
    <w:rsid w:val="00622557"/>
    <w:rsid w:val="006232D5"/>
    <w:rsid w:val="00647D6F"/>
    <w:rsid w:val="00660B9B"/>
    <w:rsid w:val="00672452"/>
    <w:rsid w:val="0069527D"/>
    <w:rsid w:val="006B073C"/>
    <w:rsid w:val="006B4A74"/>
    <w:rsid w:val="006F05BB"/>
    <w:rsid w:val="006F4F7A"/>
    <w:rsid w:val="00700B02"/>
    <w:rsid w:val="00745236"/>
    <w:rsid w:val="0074667B"/>
    <w:rsid w:val="007652E6"/>
    <w:rsid w:val="007A2E23"/>
    <w:rsid w:val="007A65AC"/>
    <w:rsid w:val="007C2B61"/>
    <w:rsid w:val="007D0498"/>
    <w:rsid w:val="007D4D09"/>
    <w:rsid w:val="00804A61"/>
    <w:rsid w:val="0081333F"/>
    <w:rsid w:val="0081408E"/>
    <w:rsid w:val="008179D4"/>
    <w:rsid w:val="0085242D"/>
    <w:rsid w:val="008538AE"/>
    <w:rsid w:val="008A1AC9"/>
    <w:rsid w:val="008C1EB3"/>
    <w:rsid w:val="009265FA"/>
    <w:rsid w:val="009B2743"/>
    <w:rsid w:val="009C7373"/>
    <w:rsid w:val="009D7988"/>
    <w:rsid w:val="00A21922"/>
    <w:rsid w:val="00A276BB"/>
    <w:rsid w:val="00A36BD4"/>
    <w:rsid w:val="00A679CD"/>
    <w:rsid w:val="00AD4302"/>
    <w:rsid w:val="00B215B7"/>
    <w:rsid w:val="00B354FD"/>
    <w:rsid w:val="00B569FE"/>
    <w:rsid w:val="00B93A5B"/>
    <w:rsid w:val="00BA1674"/>
    <w:rsid w:val="00BA674E"/>
    <w:rsid w:val="00BC477F"/>
    <w:rsid w:val="00C33FEF"/>
    <w:rsid w:val="00C90233"/>
    <w:rsid w:val="00C955EA"/>
    <w:rsid w:val="00CC6A28"/>
    <w:rsid w:val="00D166FE"/>
    <w:rsid w:val="00D552BA"/>
    <w:rsid w:val="00D62F9D"/>
    <w:rsid w:val="00D860EA"/>
    <w:rsid w:val="00D8778D"/>
    <w:rsid w:val="00E06AAD"/>
    <w:rsid w:val="00E31A8C"/>
    <w:rsid w:val="00E61BDA"/>
    <w:rsid w:val="00E62798"/>
    <w:rsid w:val="00EA2472"/>
    <w:rsid w:val="00EF0EC3"/>
    <w:rsid w:val="00F113B4"/>
    <w:rsid w:val="00F30B6D"/>
    <w:rsid w:val="00F52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8679B8"/>
  <w15:chartTrackingRefBased/>
  <w15:docId w15:val="{AC7440CE-BD97-43E7-A585-6A1E810A6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47D6F"/>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647D6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647D6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47D6F"/>
    <w:rPr>
      <w:b/>
      <w:bCs/>
      <w:kern w:val="44"/>
      <w:sz w:val="44"/>
      <w:szCs w:val="44"/>
    </w:rPr>
  </w:style>
  <w:style w:type="character" w:customStyle="1" w:styleId="20">
    <w:name w:val="标题 2 字符"/>
    <w:basedOn w:val="a0"/>
    <w:link w:val="2"/>
    <w:uiPriority w:val="9"/>
    <w:rsid w:val="00647D6F"/>
    <w:rPr>
      <w:rFonts w:asciiTheme="majorHAnsi" w:eastAsiaTheme="majorEastAsia" w:hAnsiTheme="majorHAnsi" w:cstheme="majorBidi"/>
      <w:b/>
      <w:bCs/>
      <w:sz w:val="32"/>
      <w:szCs w:val="32"/>
    </w:rPr>
  </w:style>
  <w:style w:type="character" w:customStyle="1" w:styleId="30">
    <w:name w:val="标题 3 字符"/>
    <w:basedOn w:val="a0"/>
    <w:link w:val="3"/>
    <w:uiPriority w:val="9"/>
    <w:rsid w:val="00647D6F"/>
    <w:rPr>
      <w:b/>
      <w:bCs/>
      <w:sz w:val="32"/>
      <w:szCs w:val="32"/>
    </w:rPr>
  </w:style>
  <w:style w:type="paragraph" w:styleId="a3">
    <w:name w:val="List Paragraph"/>
    <w:basedOn w:val="a"/>
    <w:uiPriority w:val="34"/>
    <w:qFormat/>
    <w:rsid w:val="00647D6F"/>
    <w:pPr>
      <w:ind w:firstLineChars="200" w:firstLine="420"/>
    </w:pPr>
  </w:style>
  <w:style w:type="paragraph" w:styleId="a4">
    <w:name w:val="header"/>
    <w:basedOn w:val="a"/>
    <w:link w:val="a5"/>
    <w:uiPriority w:val="99"/>
    <w:unhideWhenUsed/>
    <w:rsid w:val="000B74C1"/>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0B74C1"/>
    <w:rPr>
      <w:sz w:val="18"/>
      <w:szCs w:val="18"/>
    </w:rPr>
  </w:style>
  <w:style w:type="paragraph" w:styleId="a6">
    <w:name w:val="footer"/>
    <w:basedOn w:val="a"/>
    <w:link w:val="a7"/>
    <w:uiPriority w:val="99"/>
    <w:unhideWhenUsed/>
    <w:rsid w:val="000B74C1"/>
    <w:pPr>
      <w:tabs>
        <w:tab w:val="center" w:pos="4153"/>
        <w:tab w:val="right" w:pos="8306"/>
      </w:tabs>
      <w:snapToGrid w:val="0"/>
      <w:jc w:val="left"/>
    </w:pPr>
    <w:rPr>
      <w:sz w:val="18"/>
      <w:szCs w:val="18"/>
    </w:rPr>
  </w:style>
  <w:style w:type="character" w:customStyle="1" w:styleId="a7">
    <w:name w:val="页脚 字符"/>
    <w:basedOn w:val="a0"/>
    <w:link w:val="a6"/>
    <w:uiPriority w:val="99"/>
    <w:rsid w:val="000B74C1"/>
    <w:rPr>
      <w:sz w:val="18"/>
      <w:szCs w:val="18"/>
    </w:rPr>
  </w:style>
  <w:style w:type="paragraph" w:styleId="HTML">
    <w:name w:val="HTML Preformatted"/>
    <w:basedOn w:val="a"/>
    <w:link w:val="HTML0"/>
    <w:uiPriority w:val="99"/>
    <w:semiHidden/>
    <w:unhideWhenUsed/>
    <w:rsid w:val="001905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semiHidden/>
    <w:rsid w:val="00190589"/>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8627915">
      <w:bodyDiv w:val="1"/>
      <w:marLeft w:val="0"/>
      <w:marRight w:val="0"/>
      <w:marTop w:val="0"/>
      <w:marBottom w:val="0"/>
      <w:divBdr>
        <w:top w:val="none" w:sz="0" w:space="0" w:color="auto"/>
        <w:left w:val="none" w:sz="0" w:space="0" w:color="auto"/>
        <w:bottom w:val="none" w:sz="0" w:space="0" w:color="auto"/>
        <w:right w:val="none" w:sz="0" w:space="0" w:color="auto"/>
      </w:divBdr>
    </w:div>
    <w:div w:id="122553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Visio_Drawing2.vsdx"/><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package" Target="embeddings/Microsoft_Visio_Drawing1.vsd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Drawing3.vsd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562</TotalTime>
  <Pages>15</Pages>
  <Words>5734</Words>
  <Characters>32689</Characters>
  <Application>Microsoft Office Word</Application>
  <DocSecurity>0</DocSecurity>
  <Lines>272</Lines>
  <Paragraphs>76</Paragraphs>
  <ScaleCrop>false</ScaleCrop>
  <Company/>
  <LinksUpToDate>false</LinksUpToDate>
  <CharactersWithSpaces>38347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Yunsheng Xing (2009516)</dc:creator>
  <cp:keywords/>
  <dc:description/>
  <cp:lastModifiedBy>Yunsheng Xing (2009516)</cp:lastModifiedBy>
  <cp:revision>61</cp:revision>
  <dcterms:created xsi:type="dcterms:W3CDTF">2020-12-29T13:06:00Z</dcterms:created>
  <dcterms:modified xsi:type="dcterms:W3CDTF">2021-01-10T08:12:00Z</dcterms:modified>
</cp:coreProperties>
</file>