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5ED4AA56"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00A85BFE">
        <w:rPr>
          <w:rFonts w:ascii="Arial" w:hAnsi="Arial" w:cs="Arial"/>
          <w:b/>
          <w:sz w:val="28"/>
          <w:szCs w:val="28"/>
        </w:rPr>
        <w:t xml:space="preserve">APPENDIX </w:t>
      </w:r>
      <w:r w:rsidR="00FF5AAD" w:rsidRPr="6A04C4B8">
        <w:rPr>
          <w:rFonts w:ascii="Arial" w:hAnsi="Arial" w:cs="Arial"/>
          <w:b/>
          <w:bCs/>
          <w:sz w:val="28"/>
          <w:szCs w:val="28"/>
        </w:rPr>
        <w:t>GA36</w:t>
      </w:r>
      <w:r w:rsidR="22485D33" w:rsidRPr="6A04C4B8">
        <w:rPr>
          <w:rFonts w:ascii="Arial" w:hAnsi="Arial" w:cs="Arial"/>
          <w:b/>
          <w:bCs/>
          <w:sz w:val="28"/>
          <w:szCs w:val="28"/>
        </w:rPr>
        <w:t>b</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3A74CAE1">
        <w:trPr>
          <w:gridAfter w:val="1"/>
          <w:wAfter w:w="29" w:type="dxa"/>
        </w:trPr>
        <w:tc>
          <w:tcPr>
            <w:tcW w:w="9922" w:type="dxa"/>
            <w:gridSpan w:val="4"/>
            <w:shd w:val="clear" w:color="auto" w:fill="FFFFFF" w:themeFill="background1"/>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shd w:val="clear" w:color="auto" w:fill="FFFFFF" w:themeFill="background1"/>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FFFFFF" w:themeFill="background1"/>
          </w:tcPr>
          <w:p w14:paraId="35E7E8AE" w14:textId="77777777" w:rsidR="003B3F9D" w:rsidRPr="00A406E5" w:rsidRDefault="00552351" w:rsidP="3A74CAE1">
            <w:pPr>
              <w:spacing w:before="120" w:after="120"/>
              <w:rPr>
                <w:rFonts w:ascii="Arial" w:hAnsi="Arial" w:cs="Arial"/>
                <w:b/>
                <w:bCs/>
                <w:sz w:val="22"/>
                <w:szCs w:val="22"/>
              </w:rPr>
            </w:pPr>
            <w:r w:rsidRPr="3A74CAE1">
              <w:rPr>
                <w:rFonts w:ascii="Arial" w:hAnsi="Arial" w:cs="Arial"/>
                <w:b/>
                <w:bCs/>
                <w:sz w:val="22"/>
                <w:szCs w:val="22"/>
              </w:rPr>
              <w:t xml:space="preserve">Student ID </w:t>
            </w:r>
            <w:r w:rsidR="003B3F9D" w:rsidRPr="3A74CAE1">
              <w:rPr>
                <w:rFonts w:ascii="Arial" w:hAnsi="Arial" w:cs="Arial"/>
                <w:b/>
                <w:bCs/>
                <w:sz w:val="22"/>
                <w:szCs w:val="22"/>
              </w:rPr>
              <w:t>number:</w:t>
            </w:r>
          </w:p>
        </w:tc>
        <w:tc>
          <w:tcPr>
            <w:tcW w:w="2268" w:type="dxa"/>
            <w:shd w:val="clear" w:color="auto" w:fill="FFFFFF" w:themeFill="background1"/>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shd w:val="clear" w:color="auto" w:fill="FFFFFF" w:themeFill="background1"/>
          </w:tcPr>
          <w:p w14:paraId="7000289D" w14:textId="77777777" w:rsidR="0054080D" w:rsidRDefault="032FAF38" w:rsidP="3A74CAE1">
            <w:pPr>
              <w:spacing w:before="120" w:after="120"/>
              <w:jc w:val="both"/>
              <w:rPr>
                <w:rFonts w:ascii="Arial" w:hAnsi="Arial" w:cs="Arial"/>
                <w:sz w:val="22"/>
                <w:szCs w:val="22"/>
              </w:rPr>
            </w:pPr>
            <w:r w:rsidRPr="3A74CAE1">
              <w:rPr>
                <w:rFonts w:ascii="Arial" w:hAnsi="Arial" w:cs="Arial"/>
                <w:sz w:val="22"/>
                <w:szCs w:val="22"/>
              </w:rPr>
              <w:t>Blue Light Academy Undergraduate</w:t>
            </w:r>
          </w:p>
          <w:p w14:paraId="4E36F835" w14:textId="3D6D141C" w:rsidR="005D4726" w:rsidRPr="00A406E5" w:rsidRDefault="005D4726" w:rsidP="3A74CAE1">
            <w:pPr>
              <w:spacing w:before="120" w:after="120"/>
              <w:jc w:val="both"/>
              <w:rPr>
                <w:rFonts w:ascii="Arial" w:hAnsi="Arial" w:cs="Arial"/>
                <w:sz w:val="22"/>
                <w:szCs w:val="22"/>
              </w:rPr>
            </w:pPr>
            <w:r>
              <w:rPr>
                <w:rFonts w:ascii="Arial" w:hAnsi="Arial" w:cs="Arial"/>
                <w:sz w:val="22"/>
                <w:szCs w:val="22"/>
              </w:rPr>
              <w:t>(</w:t>
            </w:r>
            <w:proofErr w:type="spellStart"/>
            <w:r>
              <w:rPr>
                <w:rFonts w:ascii="Arial" w:hAnsi="Arial" w:cs="Arial"/>
                <w:sz w:val="22"/>
                <w:szCs w:val="22"/>
              </w:rPr>
              <w:t>CertHE</w:t>
            </w:r>
            <w:proofErr w:type="spellEnd"/>
            <w:r>
              <w:rPr>
                <w:rFonts w:ascii="Arial" w:hAnsi="Arial" w:cs="Arial"/>
                <w:sz w:val="22"/>
                <w:szCs w:val="22"/>
              </w:rPr>
              <w:t>, Professional Policing, Law, Criminology)</w:t>
            </w:r>
          </w:p>
        </w:tc>
      </w:tr>
      <w:tr w:rsidR="0054080D" w:rsidRPr="00A406E5" w14:paraId="58CF5E2A"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FF" w:themeFill="background1"/>
          </w:tcPr>
          <w:p w14:paraId="6023CF2A" w14:textId="23134CD1" w:rsidR="0054080D" w:rsidRPr="00A406E5" w:rsidRDefault="000C5E53" w:rsidP="0054080D">
            <w:pPr>
              <w:spacing w:before="120" w:after="120"/>
              <w:jc w:val="both"/>
              <w:rPr>
                <w:rFonts w:ascii="Arial" w:hAnsi="Arial" w:cs="Arial"/>
                <w:b/>
                <w:sz w:val="22"/>
                <w:szCs w:val="22"/>
              </w:rPr>
            </w:pPr>
            <w:r w:rsidRPr="2BC048BE">
              <w:rPr>
                <w:rFonts w:ascii="Arial" w:hAnsi="Arial" w:cs="Arial"/>
                <w:sz w:val="22"/>
                <w:szCs w:val="22"/>
              </w:rPr>
              <w:t>Study Skills</w:t>
            </w:r>
          </w:p>
        </w:tc>
      </w:tr>
      <w:tr w:rsidR="0054080D" w:rsidRPr="00A406E5" w14:paraId="7C5C0B91"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shd w:val="clear" w:color="auto" w:fill="FFFFFF" w:themeFill="background1"/>
          </w:tcPr>
          <w:p w14:paraId="0771F649" w14:textId="19B8CDBA" w:rsidR="0054080D" w:rsidRPr="00550EDD" w:rsidRDefault="00DB5A99" w:rsidP="3A74CAE1">
            <w:pPr>
              <w:spacing w:before="120" w:after="120"/>
              <w:jc w:val="both"/>
              <w:rPr>
                <w:rFonts w:ascii="Arial" w:hAnsi="Arial" w:cs="Arial"/>
                <w:sz w:val="22"/>
                <w:szCs w:val="22"/>
              </w:rPr>
            </w:pPr>
            <w:r w:rsidRPr="00550EDD">
              <w:rPr>
                <w:rFonts w:ascii="Arial" w:hAnsi="Arial" w:cs="Arial"/>
                <w:sz w:val="22"/>
                <w:szCs w:val="22"/>
              </w:rPr>
              <w:t>BM</w:t>
            </w:r>
            <w:r w:rsidR="008C44E7" w:rsidRPr="00550EDD">
              <w:rPr>
                <w:rFonts w:ascii="Arial" w:hAnsi="Arial" w:cs="Arial"/>
                <w:sz w:val="22"/>
                <w:szCs w:val="22"/>
              </w:rPr>
              <w:t>PL4012</w:t>
            </w:r>
          </w:p>
          <w:p w14:paraId="238C9600" w14:textId="77777777" w:rsidR="0054080D" w:rsidRPr="00550EDD" w:rsidRDefault="628221D0" w:rsidP="3A74CAE1">
            <w:pPr>
              <w:spacing w:before="120" w:after="120"/>
              <w:jc w:val="both"/>
              <w:rPr>
                <w:rFonts w:ascii="Arial" w:hAnsi="Arial" w:cs="Arial"/>
                <w:sz w:val="22"/>
                <w:szCs w:val="22"/>
              </w:rPr>
            </w:pPr>
            <w:r w:rsidRPr="00550EDD">
              <w:rPr>
                <w:rFonts w:ascii="Arial" w:hAnsi="Arial" w:cs="Arial"/>
                <w:sz w:val="22"/>
                <w:szCs w:val="22"/>
              </w:rPr>
              <w:t>BMLW4009</w:t>
            </w:r>
          </w:p>
          <w:p w14:paraId="4099AEA6" w14:textId="5F4976A4" w:rsidR="005D4726" w:rsidRPr="00A406E5" w:rsidRDefault="005D4726" w:rsidP="3A74CAE1">
            <w:pPr>
              <w:spacing w:before="120" w:after="120"/>
              <w:jc w:val="both"/>
              <w:rPr>
                <w:rFonts w:ascii="Arial" w:hAnsi="Arial" w:cs="Arial"/>
              </w:rPr>
            </w:pPr>
            <w:r w:rsidRPr="00550EDD">
              <w:rPr>
                <w:rFonts w:ascii="Arial" w:hAnsi="Arial" w:cs="Arial"/>
                <w:sz w:val="22"/>
                <w:szCs w:val="22"/>
              </w:rPr>
              <w:t>BMCP4002</w:t>
            </w:r>
          </w:p>
        </w:tc>
        <w:tc>
          <w:tcPr>
            <w:tcW w:w="2268" w:type="dxa"/>
            <w:shd w:val="clear" w:color="auto" w:fill="FFFFFF" w:themeFill="background1"/>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shd w:val="clear" w:color="auto" w:fill="FFFFFF" w:themeFill="background1"/>
          </w:tcPr>
          <w:p w14:paraId="0E916F00" w14:textId="304550EF" w:rsidR="0054080D" w:rsidRPr="005D4726" w:rsidRDefault="0054080D" w:rsidP="0054080D">
            <w:pPr>
              <w:spacing w:before="120" w:after="120"/>
              <w:jc w:val="both"/>
              <w:rPr>
                <w:rFonts w:ascii="Arial" w:hAnsi="Arial" w:cs="Arial"/>
                <w:bCs/>
                <w:sz w:val="22"/>
                <w:szCs w:val="22"/>
              </w:rPr>
            </w:pPr>
            <w:r w:rsidRPr="005D4726">
              <w:rPr>
                <w:rFonts w:ascii="Arial" w:hAnsi="Arial" w:cs="Arial"/>
                <w:bCs/>
                <w:sz w:val="22"/>
                <w:szCs w:val="22"/>
              </w:rPr>
              <w:t>50%</w:t>
            </w:r>
          </w:p>
        </w:tc>
      </w:tr>
      <w:tr w:rsidR="0054080D" w:rsidRPr="00A406E5" w14:paraId="24473BC2"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shd w:val="clear" w:color="auto" w:fill="FFFFFF" w:themeFill="background1"/>
          </w:tcPr>
          <w:p w14:paraId="6C97D560" w14:textId="55F27F9B" w:rsidR="0054080D" w:rsidRPr="00B33A1D" w:rsidRDefault="00B33A1D" w:rsidP="0054080D">
            <w:pPr>
              <w:spacing w:before="120" w:after="120"/>
              <w:jc w:val="both"/>
              <w:rPr>
                <w:rFonts w:ascii="Arial" w:hAnsi="Arial" w:cs="Arial"/>
                <w:bCs/>
                <w:sz w:val="22"/>
                <w:szCs w:val="22"/>
              </w:rPr>
            </w:pPr>
            <w:r w:rsidRPr="00B33A1D">
              <w:rPr>
                <w:rFonts w:ascii="Arial" w:hAnsi="Arial" w:cs="Arial"/>
                <w:bCs/>
                <w:sz w:val="22"/>
                <w:szCs w:val="22"/>
              </w:rPr>
              <w:t>Sadie France</w:t>
            </w:r>
          </w:p>
        </w:tc>
        <w:tc>
          <w:tcPr>
            <w:tcW w:w="2268" w:type="dxa"/>
            <w:shd w:val="clear" w:color="auto" w:fill="FFFFFF" w:themeFill="background1"/>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shd w:val="clear" w:color="auto" w:fill="FFFFFF" w:themeFill="background1"/>
          </w:tcPr>
          <w:p w14:paraId="5B6DEC1C" w14:textId="5B2FE126" w:rsidR="0054080D" w:rsidRPr="005D4726" w:rsidRDefault="008C44E7" w:rsidP="6E0F881F">
            <w:pPr>
              <w:spacing w:before="120" w:after="120"/>
              <w:jc w:val="both"/>
              <w:rPr>
                <w:rFonts w:ascii="Arial" w:eastAsia="Arial" w:hAnsi="Arial" w:cs="Arial"/>
                <w:color w:val="000000" w:themeColor="text1"/>
                <w:sz w:val="22"/>
                <w:szCs w:val="22"/>
              </w:rPr>
            </w:pPr>
            <w:r w:rsidRPr="005D4726">
              <w:rPr>
                <w:rFonts w:ascii="Arial" w:eastAsia="Arial" w:hAnsi="Arial" w:cs="Arial"/>
                <w:color w:val="000000" w:themeColor="text1"/>
                <w:sz w:val="22"/>
                <w:szCs w:val="22"/>
              </w:rPr>
              <w:t>Mike Durke</w:t>
            </w:r>
          </w:p>
          <w:p w14:paraId="4999971E" w14:textId="3766BD59" w:rsidR="0054080D" w:rsidRPr="005D4726" w:rsidRDefault="0054080D" w:rsidP="26D6489B">
            <w:pPr>
              <w:spacing w:before="120" w:after="120"/>
              <w:jc w:val="both"/>
              <w:rPr>
                <w:rFonts w:ascii="Arial" w:hAnsi="Arial" w:cs="Arial"/>
                <w:sz w:val="22"/>
                <w:szCs w:val="22"/>
                <w:highlight w:val="yellow"/>
              </w:rPr>
            </w:pPr>
          </w:p>
        </w:tc>
      </w:tr>
      <w:tr w:rsidR="0054080D" w:rsidRPr="00A406E5" w14:paraId="27799DF8"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FF" w:themeFill="background1"/>
          </w:tcPr>
          <w:p w14:paraId="455FF792" w14:textId="4BA51283" w:rsidR="0054080D" w:rsidRPr="005D4726" w:rsidRDefault="5D6FD6DD" w:rsidP="005D4726">
            <w:pPr>
              <w:spacing w:before="120" w:after="120"/>
              <w:rPr>
                <w:rFonts w:ascii="Arial" w:hAnsi="Arial" w:cs="Arial"/>
                <w:sz w:val="22"/>
                <w:szCs w:val="22"/>
              </w:rPr>
            </w:pPr>
            <w:r w:rsidRPr="005D4726">
              <w:rPr>
                <w:rFonts w:ascii="Arial" w:hAnsi="Arial" w:cs="Arial"/>
                <w:sz w:val="22"/>
                <w:szCs w:val="22"/>
              </w:rPr>
              <w:t>The importance of</w:t>
            </w:r>
            <w:r w:rsidR="592992B8" w:rsidRPr="005D4726">
              <w:rPr>
                <w:rFonts w:ascii="Arial" w:hAnsi="Arial" w:cs="Arial"/>
                <w:sz w:val="22"/>
                <w:szCs w:val="22"/>
              </w:rPr>
              <w:t xml:space="preserve"> study skills in </w:t>
            </w:r>
            <w:r w:rsidR="1AC0709E" w:rsidRPr="005D4726">
              <w:rPr>
                <w:rFonts w:ascii="Arial" w:hAnsi="Arial" w:cs="Arial"/>
                <w:sz w:val="22"/>
                <w:szCs w:val="22"/>
              </w:rPr>
              <w:t>Higher Education</w:t>
            </w:r>
          </w:p>
        </w:tc>
        <w:tc>
          <w:tcPr>
            <w:tcW w:w="2268" w:type="dxa"/>
            <w:shd w:val="clear" w:color="auto" w:fill="FFFFFF" w:themeFill="background1"/>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shd w:val="clear" w:color="auto" w:fill="FFFFFF" w:themeFill="background1"/>
          </w:tcPr>
          <w:p w14:paraId="37A09B7B" w14:textId="5D733A65" w:rsidR="0054080D" w:rsidRPr="005D4726" w:rsidRDefault="426CDF88" w:rsidP="2BC048BE">
            <w:pPr>
              <w:spacing w:before="120" w:after="120" w:line="259" w:lineRule="auto"/>
              <w:jc w:val="both"/>
              <w:rPr>
                <w:rFonts w:ascii="Arial" w:hAnsi="Arial" w:cs="Arial"/>
                <w:sz w:val="22"/>
                <w:szCs w:val="22"/>
              </w:rPr>
            </w:pPr>
            <w:r w:rsidRPr="005D4726">
              <w:rPr>
                <w:rFonts w:ascii="Arial" w:hAnsi="Arial" w:cs="Arial"/>
                <w:sz w:val="22"/>
                <w:szCs w:val="22"/>
              </w:rPr>
              <w:t xml:space="preserve">1500 words </w:t>
            </w:r>
          </w:p>
        </w:tc>
      </w:tr>
      <w:tr w:rsidR="0054080D" w:rsidRPr="00A406E5" w14:paraId="77E887E7"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FF" w:themeFill="background1"/>
          </w:tcPr>
          <w:p w14:paraId="4FCC05AE" w14:textId="2CFD5EDA" w:rsidR="0054080D" w:rsidRPr="00A406E5" w:rsidRDefault="596555CF" w:rsidP="3A74CAE1">
            <w:pPr>
              <w:spacing w:before="120" w:after="120" w:line="276" w:lineRule="auto"/>
              <w:rPr>
                <w:rFonts w:ascii="Arial" w:eastAsia="Arial" w:hAnsi="Arial" w:cs="Arial"/>
                <w:sz w:val="22"/>
                <w:szCs w:val="22"/>
              </w:rPr>
            </w:pPr>
            <w:r w:rsidRPr="3A74CAE1">
              <w:rPr>
                <w:rFonts w:ascii="Arial" w:eastAsia="Arial" w:hAnsi="Arial" w:cs="Arial"/>
                <w:sz w:val="22"/>
                <w:szCs w:val="22"/>
              </w:rPr>
              <w:t xml:space="preserve">23:59 on </w:t>
            </w:r>
            <w:r w:rsidR="1CE5A83A" w:rsidRPr="3A74CAE1">
              <w:rPr>
                <w:rFonts w:ascii="Arial" w:eastAsia="Arial" w:hAnsi="Arial" w:cs="Arial"/>
                <w:sz w:val="22"/>
                <w:szCs w:val="22"/>
              </w:rPr>
              <w:t>12</w:t>
            </w:r>
            <w:r w:rsidR="1CE5A83A" w:rsidRPr="3A74CAE1">
              <w:rPr>
                <w:rFonts w:ascii="Arial" w:eastAsia="Arial" w:hAnsi="Arial" w:cs="Arial"/>
                <w:sz w:val="22"/>
                <w:szCs w:val="22"/>
                <w:vertAlign w:val="superscript"/>
              </w:rPr>
              <w:t>th</w:t>
            </w:r>
            <w:r w:rsidR="1CE5A83A" w:rsidRPr="3A74CAE1">
              <w:rPr>
                <w:rFonts w:ascii="Arial" w:eastAsia="Arial" w:hAnsi="Arial" w:cs="Arial"/>
                <w:sz w:val="22"/>
                <w:szCs w:val="22"/>
              </w:rPr>
              <w:t xml:space="preserve"> January 202</w:t>
            </w:r>
            <w:r w:rsidR="180A3B01" w:rsidRPr="3A74CAE1">
              <w:rPr>
                <w:rFonts w:ascii="Arial" w:eastAsia="Arial" w:hAnsi="Arial" w:cs="Arial"/>
                <w:sz w:val="22"/>
                <w:szCs w:val="22"/>
              </w:rPr>
              <w:t>4</w:t>
            </w:r>
            <w:r w:rsidR="1CE5A83A" w:rsidRPr="3A74CAE1">
              <w:rPr>
                <w:rFonts w:ascii="Arial" w:eastAsia="Arial" w:hAnsi="Arial" w:cs="Arial"/>
                <w:sz w:val="22"/>
                <w:szCs w:val="22"/>
              </w:rPr>
              <w:t xml:space="preserve"> </w:t>
            </w:r>
          </w:p>
        </w:tc>
        <w:tc>
          <w:tcPr>
            <w:tcW w:w="2268" w:type="dxa"/>
            <w:shd w:val="clear" w:color="auto" w:fill="FFFFFF" w:themeFill="background1"/>
          </w:tcPr>
          <w:p w14:paraId="6102D2BA" w14:textId="77777777" w:rsidR="0054080D" w:rsidRPr="00A406E5" w:rsidRDefault="0054080D" w:rsidP="6E0F881F">
            <w:pPr>
              <w:spacing w:before="120" w:after="120"/>
              <w:rPr>
                <w:rFonts w:ascii="Arial" w:hAnsi="Arial" w:cs="Arial"/>
                <w:b/>
                <w:bCs/>
                <w:sz w:val="22"/>
                <w:szCs w:val="22"/>
              </w:rPr>
            </w:pPr>
            <w:r w:rsidRPr="6E0F881F">
              <w:rPr>
                <w:rFonts w:ascii="Arial" w:hAnsi="Arial" w:cs="Arial"/>
                <w:b/>
                <w:bCs/>
                <w:sz w:val="22"/>
                <w:szCs w:val="22"/>
              </w:rPr>
              <w:t>Return date of provisional marks &amp; written feedback:</w:t>
            </w:r>
          </w:p>
        </w:tc>
        <w:tc>
          <w:tcPr>
            <w:tcW w:w="2268" w:type="dxa"/>
            <w:shd w:val="clear" w:color="auto" w:fill="FFFFFF" w:themeFill="background1"/>
          </w:tcPr>
          <w:p w14:paraId="445B26B3" w14:textId="0870212B" w:rsidR="0054080D" w:rsidRPr="005D4726" w:rsidRDefault="38B7C868" w:rsidP="3A74CAE1">
            <w:pPr>
              <w:spacing w:before="120" w:after="120"/>
              <w:rPr>
                <w:rFonts w:ascii="Arial" w:eastAsia="Arial" w:hAnsi="Arial" w:cs="Arial"/>
                <w:sz w:val="22"/>
                <w:szCs w:val="22"/>
              </w:rPr>
            </w:pPr>
            <w:r w:rsidRPr="005D4726">
              <w:rPr>
                <w:rFonts w:ascii="Arial" w:eastAsia="Arial" w:hAnsi="Arial" w:cs="Arial"/>
                <w:sz w:val="22"/>
                <w:szCs w:val="22"/>
              </w:rPr>
              <w:t xml:space="preserve">15:00 on </w:t>
            </w:r>
            <w:r w:rsidR="00A51AEA" w:rsidRPr="005D4726">
              <w:rPr>
                <w:rFonts w:ascii="Arial" w:eastAsia="Arial" w:hAnsi="Arial" w:cs="Arial"/>
                <w:sz w:val="22"/>
                <w:szCs w:val="22"/>
              </w:rPr>
              <w:t>9</w:t>
            </w:r>
            <w:r w:rsidR="00A51AEA" w:rsidRPr="005D4726">
              <w:rPr>
                <w:rFonts w:ascii="Arial" w:eastAsia="Arial" w:hAnsi="Arial" w:cs="Arial"/>
                <w:sz w:val="22"/>
                <w:szCs w:val="22"/>
                <w:vertAlign w:val="superscript"/>
              </w:rPr>
              <w:t>th</w:t>
            </w:r>
            <w:r w:rsidR="00A51AEA" w:rsidRPr="005D4726">
              <w:rPr>
                <w:rFonts w:ascii="Arial" w:eastAsia="Arial" w:hAnsi="Arial" w:cs="Arial"/>
                <w:sz w:val="22"/>
                <w:szCs w:val="22"/>
              </w:rPr>
              <w:t xml:space="preserve"> February 2024</w:t>
            </w:r>
          </w:p>
        </w:tc>
      </w:tr>
      <w:tr w:rsidR="0054080D" w:rsidRPr="00A406E5" w14:paraId="30363640"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FFFFFF" w:themeFill="background1"/>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3A74CAE1">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FFFFFF" w:themeFill="background1"/>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3A74CAE1">
        <w:tblPrEx>
          <w:shd w:val="clear" w:color="auto" w:fill="auto"/>
          <w:tblLook w:val="0000" w:firstRow="0" w:lastRow="0" w:firstColumn="0" w:lastColumn="0" w:noHBand="0" w:noVBand="0"/>
        </w:tblPrEx>
        <w:tc>
          <w:tcPr>
            <w:tcW w:w="9951" w:type="dxa"/>
            <w:gridSpan w:val="5"/>
            <w:shd w:val="clear" w:color="auto" w:fill="FFFFFF" w:themeFill="background1"/>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3A74CAE1">
        <w:tblPrEx>
          <w:shd w:val="clear" w:color="auto" w:fill="auto"/>
          <w:tblLook w:val="0000" w:firstRow="0" w:lastRow="0" w:firstColumn="0" w:lastColumn="0" w:noHBand="0" w:noVBand="0"/>
        </w:tblPrEx>
        <w:tc>
          <w:tcPr>
            <w:tcW w:w="9951" w:type="dxa"/>
            <w:gridSpan w:val="5"/>
            <w:shd w:val="clear" w:color="auto" w:fill="FFFFFF" w:themeFill="background1"/>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8"/>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8"/>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8"/>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10444"/>
      </w:tblGrid>
      <w:tr w:rsidR="005969E2" w:rsidRPr="00A406E5" w14:paraId="387B3D71" w14:textId="77777777" w:rsidTr="3A74CAE1">
        <w:tc>
          <w:tcPr>
            <w:tcW w:w="10444" w:type="dxa"/>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tbl>
      <w:tblPr>
        <w:tblW w:w="0" w:type="auto"/>
        <w:tblLayout w:type="fixed"/>
        <w:tblLook w:val="06A0" w:firstRow="1" w:lastRow="0" w:firstColumn="1" w:lastColumn="0" w:noHBand="1" w:noVBand="1"/>
      </w:tblPr>
      <w:tblGrid>
        <w:gridCol w:w="562"/>
        <w:gridCol w:w="9878"/>
      </w:tblGrid>
      <w:tr w:rsidR="085C55FA" w14:paraId="644F3BF3" w14:textId="77777777" w:rsidTr="3A74CAE1">
        <w:trPr>
          <w:trHeight w:val="645"/>
        </w:trPr>
        <w:tc>
          <w:tcPr>
            <w:tcW w:w="562" w:type="dxa"/>
            <w:tcBorders>
              <w:top w:val="single" w:sz="6" w:space="0" w:color="ABABAB"/>
              <w:left w:val="single" w:sz="6" w:space="0" w:color="ABABAB"/>
              <w:bottom w:val="single" w:sz="6" w:space="0" w:color="ABABAB"/>
              <w:right w:val="single" w:sz="6" w:space="0" w:color="ABABAB"/>
            </w:tcBorders>
          </w:tcPr>
          <w:p w14:paraId="0D09AD7E" w14:textId="566A2557" w:rsidR="085C55FA" w:rsidRPr="005D4726" w:rsidRDefault="085C55FA" w:rsidP="085C55FA">
            <w:pPr>
              <w:rPr>
                <w:rFonts w:ascii="Arial" w:hAnsi="Arial" w:cs="Arial"/>
                <w:sz w:val="22"/>
                <w:szCs w:val="22"/>
              </w:rPr>
            </w:pPr>
            <w:r w:rsidRPr="005D4726">
              <w:rPr>
                <w:rFonts w:ascii="Arial" w:hAnsi="Arial" w:cs="Arial"/>
                <w:sz w:val="22"/>
                <w:szCs w:val="22"/>
              </w:rPr>
              <w:t>1</w:t>
            </w:r>
          </w:p>
        </w:tc>
        <w:tc>
          <w:tcPr>
            <w:tcW w:w="9878" w:type="dxa"/>
            <w:tcBorders>
              <w:top w:val="single" w:sz="6" w:space="0" w:color="ABABAB"/>
              <w:left w:val="single" w:sz="6" w:space="0" w:color="ABABAB"/>
              <w:bottom w:val="single" w:sz="6" w:space="0" w:color="ABABAB"/>
              <w:right w:val="single" w:sz="6" w:space="0" w:color="ABABAB"/>
            </w:tcBorders>
          </w:tcPr>
          <w:p w14:paraId="2DBADD25" w14:textId="59BC655B" w:rsidR="085C55FA" w:rsidRPr="005D4726" w:rsidRDefault="752379C0" w:rsidP="085C55FA">
            <w:pPr>
              <w:rPr>
                <w:rFonts w:ascii="Arial" w:hAnsi="Arial" w:cs="Arial"/>
                <w:sz w:val="22"/>
                <w:szCs w:val="22"/>
              </w:rPr>
            </w:pPr>
            <w:r w:rsidRPr="005D4726">
              <w:rPr>
                <w:rFonts w:ascii="Arial" w:eastAsia="Aptos" w:hAnsi="Arial" w:cs="Arial"/>
                <w:sz w:val="22"/>
                <w:szCs w:val="22"/>
              </w:rPr>
              <w:t>Students are required to write a 1500-word report.</w:t>
            </w:r>
            <w:r w:rsidR="085C55FA" w:rsidRPr="005D4726">
              <w:rPr>
                <w:rFonts w:ascii="Arial" w:hAnsi="Arial" w:cs="Arial"/>
                <w:sz w:val="22"/>
                <w:szCs w:val="22"/>
              </w:rPr>
              <w:br/>
            </w:r>
          </w:p>
        </w:tc>
      </w:tr>
      <w:tr w:rsidR="085C55FA" w14:paraId="656F86BE" w14:textId="77777777" w:rsidTr="005D4726">
        <w:trPr>
          <w:trHeight w:val="2495"/>
        </w:trPr>
        <w:tc>
          <w:tcPr>
            <w:tcW w:w="562" w:type="dxa"/>
            <w:tcBorders>
              <w:top w:val="single" w:sz="6" w:space="0" w:color="ABABAB"/>
              <w:left w:val="single" w:sz="6" w:space="0" w:color="ABABAB"/>
              <w:bottom w:val="single" w:sz="6" w:space="0" w:color="ABABAB"/>
              <w:right w:val="single" w:sz="6" w:space="0" w:color="ABABAB"/>
            </w:tcBorders>
          </w:tcPr>
          <w:p w14:paraId="4BDF7B04" w14:textId="257F973D" w:rsidR="085C55FA" w:rsidRPr="005D4726" w:rsidRDefault="085C55FA" w:rsidP="085C55FA">
            <w:pPr>
              <w:rPr>
                <w:rFonts w:ascii="Arial" w:hAnsi="Arial" w:cs="Arial"/>
                <w:sz w:val="22"/>
                <w:szCs w:val="22"/>
              </w:rPr>
            </w:pPr>
            <w:r w:rsidRPr="005D4726">
              <w:rPr>
                <w:rFonts w:ascii="Arial" w:hAnsi="Arial" w:cs="Arial"/>
                <w:sz w:val="22"/>
                <w:szCs w:val="22"/>
              </w:rPr>
              <w:t>2</w:t>
            </w:r>
          </w:p>
        </w:tc>
        <w:tc>
          <w:tcPr>
            <w:tcW w:w="9878" w:type="dxa"/>
            <w:tcBorders>
              <w:top w:val="single" w:sz="6" w:space="0" w:color="ABABAB"/>
              <w:left w:val="single" w:sz="6" w:space="0" w:color="ABABAB"/>
              <w:bottom w:val="single" w:sz="6" w:space="0" w:color="ABABAB"/>
              <w:right w:val="single" w:sz="6" w:space="0" w:color="ABABAB"/>
            </w:tcBorders>
          </w:tcPr>
          <w:p w14:paraId="63EBD8D3" w14:textId="3A111D58" w:rsidR="085C55FA" w:rsidRPr="005D4726" w:rsidRDefault="752379C0" w:rsidP="085C55FA">
            <w:pPr>
              <w:rPr>
                <w:rFonts w:ascii="Arial" w:hAnsi="Arial" w:cs="Arial"/>
                <w:sz w:val="22"/>
                <w:szCs w:val="22"/>
              </w:rPr>
            </w:pPr>
            <w:r w:rsidRPr="005D4726">
              <w:rPr>
                <w:rFonts w:ascii="Arial" w:eastAsia="Aptos" w:hAnsi="Arial" w:cs="Arial"/>
                <w:sz w:val="22"/>
                <w:szCs w:val="22"/>
              </w:rPr>
              <w:t>The report should have a suitable structure to include the following main headings:</w:t>
            </w:r>
          </w:p>
          <w:p w14:paraId="52ACCFA6" w14:textId="058C82B4" w:rsidR="3A74CAE1" w:rsidRPr="005D4726" w:rsidRDefault="3A74CAE1" w:rsidP="3A74CAE1">
            <w:pPr>
              <w:rPr>
                <w:rFonts w:ascii="Arial" w:eastAsia="Aptos" w:hAnsi="Arial" w:cs="Arial"/>
                <w:sz w:val="22"/>
                <w:szCs w:val="22"/>
              </w:rPr>
            </w:pPr>
          </w:p>
          <w:p w14:paraId="4F229A60" w14:textId="032BAB31" w:rsidR="085C55FA" w:rsidRPr="005D4726" w:rsidRDefault="752379C0" w:rsidP="085C55FA">
            <w:pPr>
              <w:pStyle w:val="ListParagraph"/>
              <w:numPr>
                <w:ilvl w:val="0"/>
                <w:numId w:val="18"/>
              </w:numPr>
              <w:rPr>
                <w:rFonts w:ascii="Arial" w:hAnsi="Arial" w:cs="Arial"/>
                <w:sz w:val="22"/>
                <w:szCs w:val="22"/>
              </w:rPr>
            </w:pPr>
            <w:r w:rsidRPr="005D4726">
              <w:rPr>
                <w:rFonts w:ascii="Arial" w:eastAsia="Aptos" w:hAnsi="Arial" w:cs="Arial"/>
                <w:sz w:val="22"/>
                <w:szCs w:val="22"/>
              </w:rPr>
              <w:t>Cover Page - not included in the word count</w:t>
            </w:r>
            <w:r w:rsidR="00550EDD">
              <w:rPr>
                <w:rFonts w:ascii="Arial" w:eastAsia="Aptos" w:hAnsi="Arial" w:cs="Arial"/>
                <w:sz w:val="22"/>
                <w:szCs w:val="22"/>
              </w:rPr>
              <w:t>.</w:t>
            </w:r>
          </w:p>
          <w:p w14:paraId="2428E264" w14:textId="3D531ED0" w:rsidR="085C55FA" w:rsidRPr="005D4726" w:rsidRDefault="752379C0" w:rsidP="085C55FA">
            <w:pPr>
              <w:pStyle w:val="ListParagraph"/>
              <w:numPr>
                <w:ilvl w:val="0"/>
                <w:numId w:val="18"/>
              </w:numPr>
              <w:rPr>
                <w:rFonts w:ascii="Arial" w:hAnsi="Arial" w:cs="Arial"/>
                <w:sz w:val="22"/>
                <w:szCs w:val="22"/>
              </w:rPr>
            </w:pPr>
            <w:r w:rsidRPr="005D4726">
              <w:rPr>
                <w:rFonts w:ascii="Arial" w:eastAsia="Aptos" w:hAnsi="Arial" w:cs="Arial"/>
                <w:sz w:val="22"/>
                <w:szCs w:val="22"/>
              </w:rPr>
              <w:t>Contents Page - not included in the word count</w:t>
            </w:r>
            <w:r w:rsidR="00550EDD">
              <w:rPr>
                <w:rFonts w:ascii="Arial" w:eastAsia="Aptos" w:hAnsi="Arial" w:cs="Arial"/>
                <w:sz w:val="22"/>
                <w:szCs w:val="22"/>
              </w:rPr>
              <w:t>.</w:t>
            </w:r>
          </w:p>
          <w:p w14:paraId="6A3DE2F0" w14:textId="38D1EB41" w:rsidR="085C55FA" w:rsidRPr="005D4726" w:rsidRDefault="085C55FA" w:rsidP="085C55FA">
            <w:pPr>
              <w:pStyle w:val="ListParagraph"/>
              <w:numPr>
                <w:ilvl w:val="0"/>
                <w:numId w:val="18"/>
              </w:numPr>
              <w:rPr>
                <w:rFonts w:ascii="Arial" w:eastAsia="Aptos" w:hAnsi="Arial" w:cs="Arial"/>
                <w:sz w:val="22"/>
                <w:szCs w:val="22"/>
              </w:rPr>
            </w:pPr>
            <w:r w:rsidRPr="005D4726">
              <w:rPr>
                <w:rFonts w:ascii="Arial" w:eastAsia="Aptos" w:hAnsi="Arial" w:cs="Arial"/>
                <w:sz w:val="22"/>
                <w:szCs w:val="22"/>
              </w:rPr>
              <w:t>Introduction - approximately 10% of the word count or 150 words</w:t>
            </w:r>
            <w:r w:rsidR="00550EDD">
              <w:rPr>
                <w:rFonts w:ascii="Arial" w:eastAsia="Aptos" w:hAnsi="Arial" w:cs="Arial"/>
                <w:sz w:val="22"/>
                <w:szCs w:val="22"/>
              </w:rPr>
              <w:t>.</w:t>
            </w:r>
          </w:p>
          <w:p w14:paraId="25DFFD5F" w14:textId="683AF759" w:rsidR="085C55FA" w:rsidRPr="005D4726" w:rsidRDefault="752379C0" w:rsidP="085C55FA">
            <w:pPr>
              <w:pStyle w:val="ListParagraph"/>
              <w:numPr>
                <w:ilvl w:val="0"/>
                <w:numId w:val="18"/>
              </w:numPr>
              <w:rPr>
                <w:rFonts w:ascii="Arial" w:hAnsi="Arial" w:cs="Arial"/>
                <w:sz w:val="22"/>
                <w:szCs w:val="22"/>
              </w:rPr>
            </w:pPr>
            <w:r w:rsidRPr="005D4726">
              <w:rPr>
                <w:rFonts w:ascii="Arial" w:eastAsia="Aptos" w:hAnsi="Arial" w:cs="Arial"/>
                <w:sz w:val="22"/>
                <w:szCs w:val="22"/>
              </w:rPr>
              <w:t>Main Body - approximately 80% of the word count or 1,200 words</w:t>
            </w:r>
            <w:r w:rsidR="00550EDD">
              <w:rPr>
                <w:rFonts w:ascii="Arial" w:eastAsia="Aptos" w:hAnsi="Arial" w:cs="Arial"/>
                <w:sz w:val="22"/>
                <w:szCs w:val="22"/>
              </w:rPr>
              <w:t>.</w:t>
            </w:r>
          </w:p>
          <w:p w14:paraId="2808EB08" w14:textId="39301043" w:rsidR="085C55FA" w:rsidRPr="005D4726" w:rsidRDefault="085C55FA" w:rsidP="085C55FA">
            <w:pPr>
              <w:pStyle w:val="ListParagraph"/>
              <w:numPr>
                <w:ilvl w:val="0"/>
                <w:numId w:val="18"/>
              </w:numPr>
              <w:rPr>
                <w:rFonts w:ascii="Arial" w:eastAsia="Aptos" w:hAnsi="Arial" w:cs="Arial"/>
                <w:sz w:val="22"/>
                <w:szCs w:val="22"/>
              </w:rPr>
            </w:pPr>
            <w:r w:rsidRPr="005D4726">
              <w:rPr>
                <w:rFonts w:ascii="Arial" w:eastAsia="Aptos" w:hAnsi="Arial" w:cs="Arial"/>
                <w:sz w:val="22"/>
                <w:szCs w:val="22"/>
              </w:rPr>
              <w:t>Conclusions - approximately 10% of the word count or 150 words</w:t>
            </w:r>
            <w:r w:rsidR="00550EDD">
              <w:rPr>
                <w:rFonts w:ascii="Arial" w:eastAsia="Aptos" w:hAnsi="Arial" w:cs="Arial"/>
                <w:sz w:val="22"/>
                <w:szCs w:val="22"/>
              </w:rPr>
              <w:t>.</w:t>
            </w:r>
          </w:p>
          <w:p w14:paraId="60A05CD7" w14:textId="03ECA8A5" w:rsidR="005D4726" w:rsidRPr="005D4726" w:rsidRDefault="085C55FA" w:rsidP="005D4726">
            <w:pPr>
              <w:pStyle w:val="ListParagraph"/>
              <w:numPr>
                <w:ilvl w:val="0"/>
                <w:numId w:val="18"/>
              </w:numPr>
              <w:rPr>
                <w:rFonts w:ascii="Arial" w:eastAsia="Aptos" w:hAnsi="Arial" w:cs="Arial"/>
                <w:sz w:val="22"/>
                <w:szCs w:val="22"/>
              </w:rPr>
            </w:pPr>
            <w:r w:rsidRPr="005D4726">
              <w:rPr>
                <w:rFonts w:ascii="Arial" w:eastAsia="Aptos" w:hAnsi="Arial" w:cs="Arial"/>
                <w:sz w:val="22"/>
                <w:szCs w:val="22"/>
              </w:rPr>
              <w:t>Reference List - not included in the word count</w:t>
            </w:r>
            <w:r w:rsidR="00550EDD">
              <w:rPr>
                <w:rFonts w:ascii="Arial" w:eastAsia="Aptos" w:hAnsi="Arial" w:cs="Arial"/>
                <w:sz w:val="22"/>
                <w:szCs w:val="22"/>
              </w:rPr>
              <w:t>.</w:t>
            </w:r>
          </w:p>
        </w:tc>
      </w:tr>
      <w:tr w:rsidR="085C55FA" w14:paraId="1BC9DA36" w14:textId="77777777" w:rsidTr="005D4726">
        <w:trPr>
          <w:trHeight w:val="1994"/>
        </w:trPr>
        <w:tc>
          <w:tcPr>
            <w:tcW w:w="562" w:type="dxa"/>
            <w:tcBorders>
              <w:top w:val="single" w:sz="6" w:space="0" w:color="ABABAB"/>
              <w:left w:val="single" w:sz="6" w:space="0" w:color="ABABAB"/>
              <w:bottom w:val="single" w:sz="6" w:space="0" w:color="ABABAB"/>
              <w:right w:val="single" w:sz="6" w:space="0" w:color="ABABAB"/>
            </w:tcBorders>
          </w:tcPr>
          <w:p w14:paraId="2F1B6C33" w14:textId="2881EEF7" w:rsidR="085C55FA" w:rsidRPr="005D4726" w:rsidRDefault="085C55FA" w:rsidP="085C55FA">
            <w:pPr>
              <w:rPr>
                <w:rFonts w:ascii="Arial" w:hAnsi="Arial" w:cs="Arial"/>
                <w:sz w:val="22"/>
                <w:szCs w:val="22"/>
              </w:rPr>
            </w:pPr>
            <w:r w:rsidRPr="005D4726">
              <w:rPr>
                <w:rFonts w:ascii="Arial" w:hAnsi="Arial" w:cs="Arial"/>
                <w:sz w:val="22"/>
                <w:szCs w:val="22"/>
              </w:rPr>
              <w:t>3</w:t>
            </w:r>
          </w:p>
        </w:tc>
        <w:tc>
          <w:tcPr>
            <w:tcW w:w="9878" w:type="dxa"/>
            <w:tcBorders>
              <w:top w:val="single" w:sz="6" w:space="0" w:color="ABABAB"/>
              <w:left w:val="single" w:sz="6" w:space="0" w:color="ABABAB"/>
              <w:bottom w:val="single" w:sz="6" w:space="0" w:color="ABABAB"/>
              <w:right w:val="single" w:sz="6" w:space="0" w:color="ABABAB"/>
            </w:tcBorders>
          </w:tcPr>
          <w:p w14:paraId="454B1195" w14:textId="73C72240" w:rsidR="7777AEEF" w:rsidRPr="005D4726" w:rsidRDefault="784FA865" w:rsidP="6E0F881F">
            <w:pPr>
              <w:rPr>
                <w:rFonts w:ascii="Arial" w:eastAsia="Aptos" w:hAnsi="Arial" w:cs="Arial"/>
                <w:color w:val="000000" w:themeColor="text1"/>
                <w:sz w:val="22"/>
                <w:szCs w:val="22"/>
              </w:rPr>
            </w:pPr>
            <w:r w:rsidRPr="005D4726">
              <w:rPr>
                <w:rFonts w:ascii="Arial" w:eastAsia="Aptos" w:hAnsi="Arial" w:cs="Arial"/>
                <w:color w:val="000000" w:themeColor="text1"/>
                <w:sz w:val="22"/>
                <w:szCs w:val="22"/>
              </w:rPr>
              <w:t>The Main Body must be broken down into the following series of subheadings with approximately 300 words for each: Please explain the importance of the following:</w:t>
            </w:r>
          </w:p>
          <w:p w14:paraId="135810F2" w14:textId="727D4B94" w:rsidR="6E0F881F" w:rsidRPr="005D4726" w:rsidRDefault="6E0F881F" w:rsidP="6E0F881F">
            <w:pPr>
              <w:rPr>
                <w:rFonts w:ascii="Arial" w:eastAsia="Aptos" w:hAnsi="Arial" w:cs="Arial"/>
                <w:color w:val="000000" w:themeColor="text1"/>
                <w:sz w:val="22"/>
                <w:szCs w:val="22"/>
              </w:rPr>
            </w:pPr>
          </w:p>
          <w:p w14:paraId="2B0B3144" w14:textId="0D593B5C" w:rsidR="7777AEEF" w:rsidRPr="005D4726" w:rsidRDefault="3F18C9F4" w:rsidP="005D4726">
            <w:pPr>
              <w:pStyle w:val="ListParagraph"/>
              <w:numPr>
                <w:ilvl w:val="0"/>
                <w:numId w:val="23"/>
              </w:numPr>
              <w:rPr>
                <w:rFonts w:ascii="Arial" w:hAnsi="Arial" w:cs="Arial"/>
                <w:sz w:val="22"/>
                <w:szCs w:val="22"/>
              </w:rPr>
            </w:pPr>
            <w:r w:rsidRPr="005D4726">
              <w:rPr>
                <w:rFonts w:ascii="Arial" w:eastAsia="Aptos" w:hAnsi="Arial" w:cs="Arial"/>
                <w:color w:val="000000" w:themeColor="text1"/>
                <w:sz w:val="22"/>
                <w:szCs w:val="22"/>
              </w:rPr>
              <w:t>Referencing</w:t>
            </w:r>
          </w:p>
          <w:p w14:paraId="40747F95" w14:textId="13B0338F" w:rsidR="7777AEEF" w:rsidRPr="005D4726" w:rsidRDefault="3F18C9F4" w:rsidP="005D4726">
            <w:pPr>
              <w:pStyle w:val="ListParagraph"/>
              <w:numPr>
                <w:ilvl w:val="0"/>
                <w:numId w:val="23"/>
              </w:numPr>
              <w:rPr>
                <w:rFonts w:ascii="Arial" w:hAnsi="Arial" w:cs="Arial"/>
                <w:sz w:val="22"/>
                <w:szCs w:val="22"/>
              </w:rPr>
            </w:pPr>
            <w:r w:rsidRPr="005D4726">
              <w:rPr>
                <w:rFonts w:ascii="Arial" w:eastAsia="Aptos" w:hAnsi="Arial" w:cs="Arial"/>
                <w:color w:val="000000" w:themeColor="text1"/>
                <w:sz w:val="22"/>
                <w:szCs w:val="22"/>
              </w:rPr>
              <w:t>Critical Thinking</w:t>
            </w:r>
          </w:p>
          <w:p w14:paraId="688A73AE" w14:textId="366C8807" w:rsidR="7777AEEF" w:rsidRPr="005D4726" w:rsidRDefault="3F18C9F4" w:rsidP="005D4726">
            <w:pPr>
              <w:pStyle w:val="ListParagraph"/>
              <w:numPr>
                <w:ilvl w:val="0"/>
                <w:numId w:val="23"/>
              </w:numPr>
              <w:rPr>
                <w:rFonts w:ascii="Arial" w:hAnsi="Arial" w:cs="Arial"/>
                <w:sz w:val="22"/>
                <w:szCs w:val="22"/>
              </w:rPr>
            </w:pPr>
            <w:r w:rsidRPr="005D4726">
              <w:rPr>
                <w:rFonts w:ascii="Arial" w:eastAsia="Aptos" w:hAnsi="Arial" w:cs="Arial"/>
                <w:color w:val="000000" w:themeColor="text1"/>
                <w:sz w:val="22"/>
                <w:szCs w:val="22"/>
              </w:rPr>
              <w:t>The Power of Reflection</w:t>
            </w:r>
          </w:p>
          <w:p w14:paraId="65DB4F86" w14:textId="77777777" w:rsidR="085C55FA" w:rsidRPr="005D4726" w:rsidRDefault="7777AEEF" w:rsidP="005D4726">
            <w:pPr>
              <w:pStyle w:val="ListParagraph"/>
              <w:numPr>
                <w:ilvl w:val="0"/>
                <w:numId w:val="23"/>
              </w:numPr>
              <w:rPr>
                <w:rFonts w:ascii="Arial" w:eastAsia="Aptos" w:hAnsi="Arial" w:cs="Arial"/>
                <w:color w:val="000000" w:themeColor="text1"/>
                <w:sz w:val="22"/>
                <w:szCs w:val="22"/>
              </w:rPr>
            </w:pPr>
            <w:r w:rsidRPr="005D4726">
              <w:rPr>
                <w:rFonts w:ascii="Arial" w:eastAsia="Aptos" w:hAnsi="Arial" w:cs="Arial"/>
                <w:color w:val="000000" w:themeColor="text1"/>
                <w:sz w:val="22"/>
                <w:szCs w:val="22"/>
              </w:rPr>
              <w:t>Academic Misconduct</w:t>
            </w:r>
          </w:p>
          <w:p w14:paraId="3F2DDAF4" w14:textId="7137A28B" w:rsidR="005D4726" w:rsidRPr="005D4726" w:rsidRDefault="005D4726" w:rsidP="085C55FA">
            <w:pPr>
              <w:rPr>
                <w:rFonts w:ascii="Arial" w:eastAsia="Aptos" w:hAnsi="Arial" w:cs="Arial"/>
                <w:color w:val="000000" w:themeColor="text1"/>
                <w:sz w:val="22"/>
                <w:szCs w:val="22"/>
              </w:rPr>
            </w:pPr>
          </w:p>
        </w:tc>
      </w:tr>
      <w:tr w:rsidR="085C55FA" w14:paraId="0123FF00" w14:textId="77777777" w:rsidTr="3A74CAE1">
        <w:trPr>
          <w:trHeight w:val="345"/>
        </w:trPr>
        <w:tc>
          <w:tcPr>
            <w:tcW w:w="562" w:type="dxa"/>
            <w:tcBorders>
              <w:top w:val="single" w:sz="6" w:space="0" w:color="ABABAB"/>
              <w:left w:val="single" w:sz="6" w:space="0" w:color="ABABAB"/>
              <w:bottom w:val="single" w:sz="6" w:space="0" w:color="ABABAB"/>
              <w:right w:val="single" w:sz="6" w:space="0" w:color="ABABAB"/>
            </w:tcBorders>
          </w:tcPr>
          <w:p w14:paraId="21AA74FC" w14:textId="2FC77E4D" w:rsidR="085C55FA" w:rsidRPr="005D4726" w:rsidRDefault="085C55FA" w:rsidP="085C55FA">
            <w:pPr>
              <w:rPr>
                <w:rFonts w:ascii="Arial" w:hAnsi="Arial" w:cs="Arial"/>
                <w:sz w:val="22"/>
                <w:szCs w:val="22"/>
              </w:rPr>
            </w:pPr>
            <w:r w:rsidRPr="005D4726">
              <w:rPr>
                <w:rFonts w:ascii="Arial" w:hAnsi="Arial" w:cs="Arial"/>
                <w:sz w:val="22"/>
                <w:szCs w:val="22"/>
              </w:rPr>
              <w:t>4</w:t>
            </w:r>
          </w:p>
        </w:tc>
        <w:tc>
          <w:tcPr>
            <w:tcW w:w="9878" w:type="dxa"/>
            <w:tcBorders>
              <w:top w:val="single" w:sz="6" w:space="0" w:color="ABABAB"/>
              <w:left w:val="single" w:sz="6" w:space="0" w:color="ABABAB"/>
              <w:bottom w:val="single" w:sz="6" w:space="0" w:color="ABABAB"/>
              <w:right w:val="single" w:sz="6" w:space="0" w:color="ABABAB"/>
            </w:tcBorders>
          </w:tcPr>
          <w:p w14:paraId="6A7049A0" w14:textId="7A3DDFCA" w:rsidR="085C55FA" w:rsidRPr="005D4726" w:rsidRDefault="752379C0" w:rsidP="085C55FA">
            <w:pPr>
              <w:rPr>
                <w:rFonts w:ascii="Arial" w:eastAsia="Aptos" w:hAnsi="Arial" w:cs="Arial"/>
                <w:sz w:val="22"/>
                <w:szCs w:val="22"/>
              </w:rPr>
            </w:pPr>
            <w:r w:rsidRPr="005D4726">
              <w:rPr>
                <w:rFonts w:ascii="Arial" w:eastAsia="Aptos" w:hAnsi="Arial" w:cs="Arial"/>
                <w:sz w:val="22"/>
                <w:szCs w:val="22"/>
              </w:rPr>
              <w:t xml:space="preserve">Good academic writing must be underpinned by strong source information and accurate and consistent use of the Harvard referencing system. For a paper of this length a reference list of </w:t>
            </w:r>
            <w:r w:rsidR="5ADC82BD" w:rsidRPr="005D4726">
              <w:rPr>
                <w:rFonts w:ascii="Arial" w:eastAsia="Aptos" w:hAnsi="Arial" w:cs="Arial"/>
                <w:sz w:val="22"/>
                <w:szCs w:val="22"/>
              </w:rPr>
              <w:t xml:space="preserve">ten to </w:t>
            </w:r>
            <w:r w:rsidRPr="005D4726">
              <w:rPr>
                <w:rFonts w:ascii="Arial" w:eastAsia="Aptos" w:hAnsi="Arial" w:cs="Arial"/>
                <w:sz w:val="22"/>
                <w:szCs w:val="22"/>
              </w:rPr>
              <w:t>fifteen sources is expected.</w:t>
            </w:r>
            <w:r w:rsidR="085C55FA" w:rsidRPr="005D4726">
              <w:rPr>
                <w:rFonts w:ascii="Arial" w:hAnsi="Arial" w:cs="Arial"/>
                <w:sz w:val="22"/>
                <w:szCs w:val="22"/>
              </w:rPr>
              <w:br/>
            </w:r>
          </w:p>
        </w:tc>
      </w:tr>
      <w:tr w:rsidR="085C55FA" w14:paraId="324F8351" w14:textId="77777777" w:rsidTr="3A74CAE1">
        <w:trPr>
          <w:trHeight w:val="345"/>
        </w:trPr>
        <w:tc>
          <w:tcPr>
            <w:tcW w:w="562" w:type="dxa"/>
            <w:tcBorders>
              <w:top w:val="single" w:sz="6" w:space="0" w:color="ABABAB"/>
              <w:left w:val="single" w:sz="6" w:space="0" w:color="ABABAB"/>
              <w:bottom w:val="single" w:sz="6" w:space="0" w:color="ABABAB"/>
              <w:right w:val="single" w:sz="6" w:space="0" w:color="ABABAB"/>
            </w:tcBorders>
          </w:tcPr>
          <w:p w14:paraId="43901347" w14:textId="6BC1EF09" w:rsidR="085C55FA" w:rsidRPr="005D4726" w:rsidRDefault="085C55FA" w:rsidP="085C55FA">
            <w:pPr>
              <w:rPr>
                <w:rFonts w:ascii="Arial" w:hAnsi="Arial" w:cs="Arial"/>
                <w:sz w:val="22"/>
                <w:szCs w:val="22"/>
              </w:rPr>
            </w:pPr>
            <w:r w:rsidRPr="005D4726">
              <w:rPr>
                <w:rFonts w:ascii="Arial" w:hAnsi="Arial" w:cs="Arial"/>
                <w:sz w:val="22"/>
                <w:szCs w:val="22"/>
              </w:rPr>
              <w:t>5</w:t>
            </w:r>
          </w:p>
        </w:tc>
        <w:tc>
          <w:tcPr>
            <w:tcW w:w="9878" w:type="dxa"/>
            <w:tcBorders>
              <w:top w:val="single" w:sz="6" w:space="0" w:color="ABABAB"/>
              <w:left w:val="single" w:sz="6" w:space="0" w:color="ABABAB"/>
              <w:bottom w:val="single" w:sz="6" w:space="0" w:color="ABABAB"/>
              <w:right w:val="single" w:sz="6" w:space="0" w:color="ABABAB"/>
            </w:tcBorders>
          </w:tcPr>
          <w:p w14:paraId="5913D638" w14:textId="0F43525E" w:rsidR="085C55FA" w:rsidRPr="005D4726" w:rsidRDefault="752379C0" w:rsidP="085C55FA">
            <w:pPr>
              <w:rPr>
                <w:rFonts w:ascii="Arial" w:hAnsi="Arial" w:cs="Arial"/>
                <w:sz w:val="22"/>
                <w:szCs w:val="22"/>
              </w:rPr>
            </w:pPr>
            <w:r w:rsidRPr="005D4726">
              <w:rPr>
                <w:rFonts w:ascii="Arial" w:eastAsia="Aptos" w:hAnsi="Arial" w:cs="Arial"/>
                <w:sz w:val="22"/>
                <w:szCs w:val="22"/>
              </w:rPr>
              <w:t>Microsoft Word offers a number of automatic features to support academic writing. Students have the opportunity to develop their digital literacy as they complete the tasks associated with this assessment: structuring the report in accordance with the main headings and subheadings; inserting citations and creating a reference list.</w:t>
            </w:r>
            <w:r w:rsidR="085C55FA" w:rsidRPr="005D4726">
              <w:rPr>
                <w:rFonts w:ascii="Arial" w:hAnsi="Arial" w:cs="Arial"/>
                <w:sz w:val="22"/>
                <w:szCs w:val="22"/>
              </w:rPr>
              <w:br/>
            </w:r>
          </w:p>
        </w:tc>
      </w:tr>
      <w:tr w:rsidR="085C55FA" w14:paraId="77E6C689" w14:textId="77777777" w:rsidTr="3A74CAE1">
        <w:trPr>
          <w:trHeight w:val="345"/>
        </w:trPr>
        <w:tc>
          <w:tcPr>
            <w:tcW w:w="562" w:type="dxa"/>
            <w:tcBorders>
              <w:top w:val="single" w:sz="6" w:space="0" w:color="ABABAB"/>
              <w:left w:val="single" w:sz="6" w:space="0" w:color="ABABAB"/>
              <w:bottom w:val="single" w:sz="6" w:space="0" w:color="ABABAB"/>
              <w:right w:val="single" w:sz="6" w:space="0" w:color="ABABAB"/>
            </w:tcBorders>
          </w:tcPr>
          <w:p w14:paraId="56DD9CED" w14:textId="7E2569D6" w:rsidR="085C55FA" w:rsidRPr="005D4726" w:rsidRDefault="085C55FA" w:rsidP="085C55FA">
            <w:pPr>
              <w:rPr>
                <w:rFonts w:ascii="Arial" w:hAnsi="Arial" w:cs="Arial"/>
                <w:sz w:val="22"/>
                <w:szCs w:val="22"/>
              </w:rPr>
            </w:pPr>
            <w:r w:rsidRPr="005D4726">
              <w:rPr>
                <w:rFonts w:ascii="Arial" w:hAnsi="Arial" w:cs="Arial"/>
                <w:sz w:val="22"/>
                <w:szCs w:val="22"/>
              </w:rPr>
              <w:t>6</w:t>
            </w:r>
          </w:p>
        </w:tc>
        <w:tc>
          <w:tcPr>
            <w:tcW w:w="9878" w:type="dxa"/>
            <w:tcBorders>
              <w:top w:val="single" w:sz="6" w:space="0" w:color="ABABAB"/>
              <w:left w:val="single" w:sz="6" w:space="0" w:color="ABABAB"/>
              <w:bottom w:val="single" w:sz="6" w:space="0" w:color="ABABAB"/>
              <w:right w:val="single" w:sz="6" w:space="0" w:color="ABABAB"/>
            </w:tcBorders>
          </w:tcPr>
          <w:p w14:paraId="313C2B75" w14:textId="77777777" w:rsidR="005D4726" w:rsidRDefault="752379C0" w:rsidP="085C55FA">
            <w:pPr>
              <w:rPr>
                <w:rFonts w:ascii="Arial" w:eastAsia="Aptos" w:hAnsi="Arial" w:cs="Arial"/>
                <w:sz w:val="22"/>
                <w:szCs w:val="22"/>
              </w:rPr>
            </w:pPr>
            <w:r w:rsidRPr="005D4726">
              <w:rPr>
                <w:rFonts w:ascii="Arial" w:eastAsia="Aptos" w:hAnsi="Arial" w:cs="Arial"/>
                <w:sz w:val="22"/>
                <w:szCs w:val="22"/>
              </w:rPr>
              <w:t>Reports should be double-spaced in Arial font size 12.</w:t>
            </w:r>
          </w:p>
          <w:p w14:paraId="67ED3E90" w14:textId="1FC948DC" w:rsidR="085C55FA" w:rsidRPr="005D4726" w:rsidRDefault="085C55FA" w:rsidP="085C55FA">
            <w:pPr>
              <w:rPr>
                <w:rFonts w:ascii="Arial" w:eastAsia="Aptos" w:hAnsi="Arial" w:cs="Arial"/>
                <w:sz w:val="22"/>
                <w:szCs w:val="22"/>
              </w:rPr>
            </w:pPr>
          </w:p>
        </w:tc>
      </w:tr>
    </w:tbl>
    <w:p w14:paraId="5DFE93F1" w14:textId="7FEEA71A" w:rsidR="007044F2" w:rsidRPr="00652E8C" w:rsidRDefault="007044F2" w:rsidP="3A74CAE1"/>
    <w:p w14:paraId="7633FDEE" w14:textId="5F628D39" w:rsidR="00135AC0" w:rsidRPr="00652E8C" w:rsidRDefault="008B268D" w:rsidP="008B268D">
      <w:pPr>
        <w:rPr>
          <w:rFonts w:ascii="Arial" w:hAnsi="Arial" w:cs="Arial"/>
          <w:sz w:val="28"/>
          <w:szCs w:val="28"/>
        </w:rPr>
      </w:pPr>
      <w:r w:rsidRPr="00652E8C">
        <w:rPr>
          <w:rFonts w:ascii="Arial" w:hAnsi="Arial" w:cs="Arial"/>
          <w:sz w:val="28"/>
          <w:szCs w:val="28"/>
        </w:rPr>
        <w:t> </w:t>
      </w: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39C6EFD1" w14:textId="3D0EDFB2" w:rsidR="005D4726" w:rsidRDefault="005D4726">
      <w:pPr>
        <w:rPr>
          <w:rFonts w:ascii="Arial" w:hAnsi="Arial" w:cs="Arial"/>
          <w:sz w:val="24"/>
          <w:szCs w:val="24"/>
        </w:rPr>
      </w:pPr>
      <w:r>
        <w:rPr>
          <w:rFonts w:ascii="Arial" w:hAnsi="Arial" w:cs="Arial"/>
          <w:sz w:val="24"/>
          <w:szCs w:val="24"/>
        </w:rPr>
        <w:br w:type="page"/>
      </w:r>
    </w:p>
    <w:p w14:paraId="7EA88694" w14:textId="77777777"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2652D1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 xml:space="preserve">Your </w:t>
      </w:r>
      <w:r w:rsidR="48EE46FF" w:rsidRPr="2BC048BE">
        <w:rPr>
          <w:rFonts w:ascii="Arial" w:hAnsi="Arial" w:cs="Arial"/>
          <w:i/>
          <w:iCs/>
          <w:sz w:val="22"/>
          <w:szCs w:val="22"/>
        </w:rPr>
        <w:t>assignment</w:t>
      </w:r>
      <w:r w:rsidR="00882827" w:rsidRPr="00882827">
        <w:rPr>
          <w:rFonts w:ascii="Arial" w:hAnsi="Arial" w:cs="Arial"/>
          <w:i/>
          <w:sz w:val="22"/>
          <w:szCs w:val="22"/>
        </w:rPr>
        <w:t xml:space="preserve"> should include reference to at least </w:t>
      </w:r>
      <w:r w:rsidR="247CB81C" w:rsidRPr="2BC048BE">
        <w:rPr>
          <w:rFonts w:ascii="Arial" w:hAnsi="Arial" w:cs="Arial"/>
          <w:i/>
          <w:iCs/>
          <w:sz w:val="22"/>
          <w:szCs w:val="22"/>
        </w:rPr>
        <w:t>10</w:t>
      </w:r>
      <w:r w:rsidR="007453EA">
        <w:rPr>
          <w:rFonts w:ascii="Arial" w:hAnsi="Arial" w:cs="Arial"/>
          <w:i/>
          <w:sz w:val="22"/>
          <w:szCs w:val="22"/>
        </w:rPr>
        <w:t xml:space="preserve"> </w:t>
      </w:r>
      <w:r w:rsidR="00882827" w:rsidRPr="00882827">
        <w:rPr>
          <w:rFonts w:ascii="Arial" w:hAnsi="Arial" w:cs="Arial"/>
          <w:i/>
          <w:sz w:val="22"/>
          <w:szCs w:val="22"/>
        </w:rPr>
        <w:t>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7512085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 xml:space="preserve">You are expected to use UK English and the full range of transferable skills which are introduced and expanded upon across the </w:t>
      </w:r>
      <w:r w:rsidR="00652E8C">
        <w:rPr>
          <w:rFonts w:ascii="Arial" w:hAnsi="Arial" w:cs="Arial"/>
          <w:i/>
          <w:sz w:val="22"/>
          <w:szCs w:val="22"/>
        </w:rPr>
        <w:t>units.</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3A74CAE1">
        <w:trPr>
          <w:jc w:val="center"/>
        </w:trPr>
        <w:tc>
          <w:tcPr>
            <w:tcW w:w="10670" w:type="dxa"/>
            <w:shd w:val="clear" w:color="auto" w:fill="BFBFBF" w:themeFill="background1" w:themeFillShade="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7E4682F" w14:textId="50E28032" w:rsidR="00152E9D" w:rsidRPr="00A406E5" w:rsidRDefault="00152E9D" w:rsidP="3A74CAE1">
      <w:pPr>
        <w:pStyle w:val="BodyText1"/>
        <w:tabs>
          <w:tab w:val="clear" w:pos="720"/>
          <w:tab w:val="clear" w:pos="1440"/>
        </w:tabs>
        <w:jc w:val="both"/>
        <w:rPr>
          <w:rFonts w:ascii="Arial" w:hAnsi="Arial" w:cs="Arial"/>
          <w:sz w:val="20"/>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r w:rsidRPr="3A74CAE1">
        <w:rPr>
          <w:rFonts w:ascii="Arial" w:hAnsi="Arial" w:cs="Arial"/>
          <w:sz w:val="20"/>
        </w:rPr>
        <w:t>This section details</w:t>
      </w:r>
      <w:r w:rsidR="004D5E9B" w:rsidRPr="3A74CAE1">
        <w:rPr>
          <w:rFonts w:ascii="Arial" w:hAnsi="Arial" w:cs="Arial"/>
          <w:sz w:val="20"/>
        </w:rPr>
        <w:t xml:space="preserve"> t</w:t>
      </w:r>
      <w:r w:rsidRPr="3A74CAE1">
        <w:rPr>
          <w:rFonts w:ascii="Arial" w:hAnsi="Arial" w:cs="Arial"/>
          <w:sz w:val="20"/>
        </w:rPr>
        <w:t xml:space="preserve">he </w:t>
      </w:r>
      <w:r w:rsidRPr="3A74CAE1">
        <w:rPr>
          <w:rFonts w:ascii="Arial" w:hAnsi="Arial" w:cs="Arial"/>
          <w:i/>
          <w:iCs/>
          <w:sz w:val="20"/>
        </w:rPr>
        <w:t>extent</w:t>
      </w:r>
      <w:r w:rsidRPr="3A74CAE1">
        <w:rPr>
          <w:rFonts w:ascii="Arial" w:hAnsi="Arial" w:cs="Arial"/>
          <w:sz w:val="20"/>
        </w:rPr>
        <w:t xml:space="preserve"> to which </w:t>
      </w:r>
      <w:r w:rsidR="004D5E9B" w:rsidRPr="3A74CAE1">
        <w:rPr>
          <w:rFonts w:ascii="Arial" w:hAnsi="Arial" w:cs="Arial"/>
          <w:sz w:val="20"/>
        </w:rPr>
        <w:t xml:space="preserve">the assessment criteria </w:t>
      </w:r>
      <w:r w:rsidRPr="3A74CAE1">
        <w:rPr>
          <w:rFonts w:ascii="Arial" w:hAnsi="Arial" w:cs="Arial"/>
          <w:sz w:val="20"/>
        </w:rPr>
        <w:t>are demonstrated by you</w:t>
      </w:r>
      <w:r w:rsidR="004D5E9B" w:rsidRPr="3A74CAE1">
        <w:rPr>
          <w:rFonts w:ascii="Arial" w:hAnsi="Arial" w:cs="Arial"/>
          <w:sz w:val="20"/>
        </w:rPr>
        <w:t>, which</w:t>
      </w:r>
      <w:r w:rsidRPr="3A74CAE1">
        <w:rPr>
          <w:rFonts w:ascii="Arial" w:hAnsi="Arial" w:cs="Arial"/>
          <w:sz w:val="20"/>
        </w:rPr>
        <w:t xml:space="preserve"> </w:t>
      </w:r>
      <w:r w:rsidR="005F3A53" w:rsidRPr="3A74CAE1">
        <w:rPr>
          <w:rFonts w:ascii="Arial" w:hAnsi="Arial" w:cs="Arial"/>
          <w:sz w:val="20"/>
        </w:rPr>
        <w:t xml:space="preserve">in turn </w:t>
      </w:r>
      <w:r w:rsidRPr="3A74CAE1">
        <w:rPr>
          <w:rFonts w:ascii="Arial" w:hAnsi="Arial" w:cs="Arial"/>
          <w:sz w:val="20"/>
        </w:rPr>
        <w:t xml:space="preserve">determines your mark. The marks available for each </w:t>
      </w:r>
      <w:r w:rsidR="005F3A53" w:rsidRPr="3A74CAE1">
        <w:rPr>
          <w:rFonts w:ascii="Arial" w:hAnsi="Arial" w:cs="Arial"/>
          <w:sz w:val="20"/>
        </w:rPr>
        <w:t>category of skill</w:t>
      </w:r>
      <w:r w:rsidRPr="3A74CAE1">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3A74CAE1">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3A74CAE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3A74CAE1">
        <w:trPr>
          <w:trHeight w:val="30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5FBEC875" w14:textId="1505393D" w:rsidR="00152E9D" w:rsidRPr="00A406E5" w:rsidRDefault="00152E9D" w:rsidP="3A74C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3A74CAE1">
        <w:trPr>
          <w:trHeight w:val="451"/>
        </w:trPr>
        <w:tc>
          <w:tcPr>
            <w:tcW w:w="4169" w:type="pct"/>
            <w:vMerge/>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3A74CAE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3A74CAE1">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6609B166" w14:textId="4769209B" w:rsidR="00152E9D" w:rsidRPr="00A406E5" w:rsidRDefault="00152E9D" w:rsidP="3A74C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3A74CAE1">
        <w:trPr>
          <w:trHeight w:val="451"/>
        </w:trPr>
        <w:tc>
          <w:tcPr>
            <w:tcW w:w="4169" w:type="pct"/>
            <w:vMerge/>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3A74CAE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3A74CAE1">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6B566F99" w14:textId="47BFB634" w:rsidR="00152E9D" w:rsidRPr="00A406E5" w:rsidRDefault="00152E9D" w:rsidP="3A74C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3A74CAE1">
        <w:trPr>
          <w:trHeight w:val="451"/>
        </w:trPr>
        <w:tc>
          <w:tcPr>
            <w:tcW w:w="4169" w:type="pct"/>
            <w:vMerge/>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3A74CAE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3A74CAE1">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15BCC14C" w14:textId="68B7AD28" w:rsidR="00152E9D" w:rsidRPr="00A406E5" w:rsidRDefault="00152E9D" w:rsidP="3A74C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3A74CAE1">
        <w:trPr>
          <w:trHeight w:val="450"/>
        </w:trPr>
        <w:tc>
          <w:tcPr>
            <w:tcW w:w="4169" w:type="pct"/>
            <w:vMerge/>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3A74CAE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3A74CAE1">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0732E2DD" w14:textId="25DA5F3C" w:rsidR="00152E9D" w:rsidRPr="00A406E5" w:rsidRDefault="00152E9D" w:rsidP="3A74C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3A74CAE1">
        <w:trPr>
          <w:trHeight w:val="450"/>
        </w:trPr>
        <w:tc>
          <w:tcPr>
            <w:tcW w:w="4169" w:type="pct"/>
            <w:vMerge/>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pPr>
              <w:rPr>
                <w:rFonts w:ascii="Arial" w:hAnsi="Arial" w:cs="Arial"/>
                <w:b/>
              </w:rPr>
            </w:pPr>
            <w:r>
              <w:rPr>
                <w:rFonts w:ascii="Arial" w:hAnsi="Arial" w:cs="Arial"/>
                <w:b/>
              </w:rPr>
              <w:t>Level 4</w:t>
            </w:r>
          </w:p>
        </w:tc>
      </w:tr>
      <w:tr w:rsidR="007D5DE2" w:rsidRPr="00D9771E" w14:paraId="790E0789" w14:textId="77777777">
        <w:tc>
          <w:tcPr>
            <w:tcW w:w="13948" w:type="dxa"/>
            <w:shd w:val="clear" w:color="auto" w:fill="DAEEF3" w:themeFill="accent5" w:themeFillTint="33"/>
          </w:tcPr>
          <w:p w14:paraId="1B49CB6E"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pPr>
              <w:spacing w:before="34" w:line="239" w:lineRule="auto"/>
              <w:ind w:left="108" w:right="-54"/>
              <w:rPr>
                <w:rFonts w:ascii="Arial" w:eastAsia="Arial" w:hAnsi="Arial" w:cs="Arial"/>
                <w:bCs/>
                <w:sz w:val="18"/>
                <w:szCs w:val="18"/>
              </w:rPr>
            </w:pPr>
          </w:p>
          <w:p w14:paraId="0259BCFD" w14:textId="77777777" w:rsidR="007D5DE2" w:rsidRPr="00F65EEE" w:rsidRDefault="007D5DE2">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pPr>
              <w:rPr>
                <w:rFonts w:ascii="Arial" w:hAnsi="Arial" w:cs="Arial"/>
              </w:rPr>
            </w:pPr>
            <w:r w:rsidRPr="00FF3C22">
              <w:rPr>
                <w:rFonts w:ascii="Arial" w:hAnsi="Arial" w:cs="Arial"/>
              </w:rPr>
              <w:t>evidence to back up views.</w:t>
            </w:r>
          </w:p>
          <w:p w14:paraId="2989B8C9" w14:textId="77777777" w:rsidR="007D5DE2" w:rsidRPr="00B669B1" w:rsidRDefault="007D5DE2">
            <w:pPr>
              <w:rPr>
                <w:rFonts w:ascii="Arial" w:hAnsi="Arial" w:cs="Arial"/>
              </w:rPr>
            </w:pPr>
          </w:p>
        </w:tc>
        <w:tc>
          <w:tcPr>
            <w:tcW w:w="1736" w:type="dxa"/>
          </w:tcPr>
          <w:p w14:paraId="2382CA1E"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pPr>
              <w:rPr>
                <w:rFonts w:ascii="Arial" w:hAnsi="Arial" w:cs="Arial"/>
              </w:rPr>
            </w:pPr>
          </w:p>
        </w:tc>
        <w:tc>
          <w:tcPr>
            <w:tcW w:w="1736" w:type="dxa"/>
          </w:tcPr>
          <w:p w14:paraId="15207EF9"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C44E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pPr>
              <w:rPr>
                <w:rFonts w:ascii="Arial" w:hAnsi="Arial" w:cs="Arial"/>
              </w:rPr>
            </w:pPr>
          </w:p>
        </w:tc>
        <w:tc>
          <w:tcPr>
            <w:tcW w:w="1736" w:type="dxa"/>
          </w:tcPr>
          <w:p w14:paraId="2B46AD6A"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5F53A002"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pPr>
              <w:rPr>
                <w:rFonts w:ascii="Arial" w:hAnsi="Arial" w:cs="Arial"/>
              </w:rPr>
            </w:pPr>
          </w:p>
          <w:p w14:paraId="5B8375BF" w14:textId="77777777" w:rsidR="007D5DE2" w:rsidRPr="00B669B1" w:rsidRDefault="007D5DE2">
            <w:pPr>
              <w:rPr>
                <w:rFonts w:ascii="Arial" w:hAnsi="Arial" w:cs="Arial"/>
              </w:rPr>
            </w:pPr>
          </w:p>
        </w:tc>
        <w:tc>
          <w:tcPr>
            <w:tcW w:w="1736" w:type="dxa"/>
          </w:tcPr>
          <w:p w14:paraId="5D4910C7"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0EE5780"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F59BF69" w14:textId="77777777" w:rsidR="007D5DE2" w:rsidRPr="00B669B1" w:rsidRDefault="007D5DE2">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1A8717ED" w14:textId="77777777" w:rsidR="007D5DE2" w:rsidRPr="00B669B1" w:rsidRDefault="007D5D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2411CD" w14:textId="77777777" w:rsidR="007D5DE2" w:rsidRPr="00B669B1" w:rsidRDefault="007D5DE2">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pPr>
              <w:rPr>
                <w:rFonts w:ascii="Arial" w:hAnsi="Arial" w:cs="Arial"/>
              </w:rPr>
            </w:pPr>
          </w:p>
          <w:p w14:paraId="00642B0D"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3E747" w14:textId="77777777" w:rsidR="00154986" w:rsidRDefault="00154986">
      <w:r>
        <w:separator/>
      </w:r>
    </w:p>
  </w:endnote>
  <w:endnote w:type="continuationSeparator" w:id="0">
    <w:p w14:paraId="09B2F758" w14:textId="77777777" w:rsidR="00154986" w:rsidRDefault="00154986">
      <w:r>
        <w:continuationSeparator/>
      </w:r>
    </w:p>
  </w:endnote>
  <w:endnote w:type="continuationNotice" w:id="1">
    <w:p w14:paraId="542A1529" w14:textId="77777777" w:rsidR="00154986" w:rsidRDefault="00154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0FB27" w14:textId="77777777" w:rsidR="00154986" w:rsidRDefault="00154986">
      <w:r>
        <w:separator/>
      </w:r>
    </w:p>
  </w:footnote>
  <w:footnote w:type="continuationSeparator" w:id="0">
    <w:p w14:paraId="3CB0B0EC" w14:textId="77777777" w:rsidR="00154986" w:rsidRDefault="00154986">
      <w:r>
        <w:continuationSeparator/>
      </w:r>
    </w:p>
  </w:footnote>
  <w:footnote w:type="continuationNotice" w:id="1">
    <w:p w14:paraId="0E219111" w14:textId="77777777" w:rsidR="00154986" w:rsidRDefault="0015498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E6073F"/>
    <w:multiLevelType w:val="hybridMultilevel"/>
    <w:tmpl w:val="FFFFFFFF"/>
    <w:lvl w:ilvl="0" w:tplc="4300B310">
      <w:start w:val="1"/>
      <w:numFmt w:val="decimal"/>
      <w:lvlText w:val="%1."/>
      <w:lvlJc w:val="left"/>
      <w:pPr>
        <w:ind w:left="720" w:hanging="360"/>
      </w:pPr>
    </w:lvl>
    <w:lvl w:ilvl="1" w:tplc="026EAD7E">
      <w:start w:val="1"/>
      <w:numFmt w:val="lowerLetter"/>
      <w:lvlText w:val="%2."/>
      <w:lvlJc w:val="left"/>
      <w:pPr>
        <w:ind w:left="1440" w:hanging="360"/>
      </w:pPr>
    </w:lvl>
    <w:lvl w:ilvl="2" w:tplc="2A323870">
      <w:start w:val="1"/>
      <w:numFmt w:val="lowerRoman"/>
      <w:lvlText w:val="%3."/>
      <w:lvlJc w:val="right"/>
      <w:pPr>
        <w:ind w:left="2160" w:hanging="180"/>
      </w:pPr>
    </w:lvl>
    <w:lvl w:ilvl="3" w:tplc="9D16E926">
      <w:start w:val="1"/>
      <w:numFmt w:val="decimal"/>
      <w:lvlText w:val="%4."/>
      <w:lvlJc w:val="left"/>
      <w:pPr>
        <w:ind w:left="2880" w:hanging="360"/>
      </w:pPr>
    </w:lvl>
    <w:lvl w:ilvl="4" w:tplc="FF4A8248">
      <w:start w:val="1"/>
      <w:numFmt w:val="lowerLetter"/>
      <w:lvlText w:val="%5."/>
      <w:lvlJc w:val="left"/>
      <w:pPr>
        <w:ind w:left="3600" w:hanging="360"/>
      </w:pPr>
    </w:lvl>
    <w:lvl w:ilvl="5" w:tplc="9C0ABBE2">
      <w:start w:val="1"/>
      <w:numFmt w:val="lowerRoman"/>
      <w:lvlText w:val="%6."/>
      <w:lvlJc w:val="right"/>
      <w:pPr>
        <w:ind w:left="4320" w:hanging="180"/>
      </w:pPr>
    </w:lvl>
    <w:lvl w:ilvl="6" w:tplc="6534007E">
      <w:start w:val="1"/>
      <w:numFmt w:val="decimal"/>
      <w:lvlText w:val="%7."/>
      <w:lvlJc w:val="left"/>
      <w:pPr>
        <w:ind w:left="5040" w:hanging="360"/>
      </w:pPr>
    </w:lvl>
    <w:lvl w:ilvl="7" w:tplc="61A68F08">
      <w:start w:val="1"/>
      <w:numFmt w:val="lowerLetter"/>
      <w:lvlText w:val="%8."/>
      <w:lvlJc w:val="left"/>
      <w:pPr>
        <w:ind w:left="5760" w:hanging="360"/>
      </w:pPr>
    </w:lvl>
    <w:lvl w:ilvl="8" w:tplc="CB10E120">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CFD5BE"/>
    <w:multiLevelType w:val="hybridMultilevel"/>
    <w:tmpl w:val="FFFFFFFF"/>
    <w:lvl w:ilvl="0" w:tplc="5E988570">
      <w:start w:val="2"/>
      <w:numFmt w:val="decimal"/>
      <w:lvlText w:val="%1."/>
      <w:lvlJc w:val="left"/>
      <w:pPr>
        <w:ind w:left="720" w:hanging="360"/>
      </w:pPr>
    </w:lvl>
    <w:lvl w:ilvl="1" w:tplc="79A4F9D6">
      <w:start w:val="1"/>
      <w:numFmt w:val="lowerLetter"/>
      <w:lvlText w:val="%2."/>
      <w:lvlJc w:val="left"/>
      <w:pPr>
        <w:ind w:left="1440" w:hanging="360"/>
      </w:pPr>
    </w:lvl>
    <w:lvl w:ilvl="2" w:tplc="13286CEC">
      <w:start w:val="1"/>
      <w:numFmt w:val="lowerRoman"/>
      <w:lvlText w:val="%3."/>
      <w:lvlJc w:val="right"/>
      <w:pPr>
        <w:ind w:left="2160" w:hanging="180"/>
      </w:pPr>
    </w:lvl>
    <w:lvl w:ilvl="3" w:tplc="0878484E">
      <w:start w:val="1"/>
      <w:numFmt w:val="decimal"/>
      <w:lvlText w:val="%4."/>
      <w:lvlJc w:val="left"/>
      <w:pPr>
        <w:ind w:left="2880" w:hanging="360"/>
      </w:pPr>
    </w:lvl>
    <w:lvl w:ilvl="4" w:tplc="44143F24">
      <w:start w:val="1"/>
      <w:numFmt w:val="lowerLetter"/>
      <w:lvlText w:val="%5."/>
      <w:lvlJc w:val="left"/>
      <w:pPr>
        <w:ind w:left="3600" w:hanging="360"/>
      </w:pPr>
    </w:lvl>
    <w:lvl w:ilvl="5" w:tplc="AE14E4C8">
      <w:start w:val="1"/>
      <w:numFmt w:val="lowerRoman"/>
      <w:lvlText w:val="%6."/>
      <w:lvlJc w:val="right"/>
      <w:pPr>
        <w:ind w:left="4320" w:hanging="180"/>
      </w:pPr>
    </w:lvl>
    <w:lvl w:ilvl="6" w:tplc="5D3ACDAA">
      <w:start w:val="1"/>
      <w:numFmt w:val="decimal"/>
      <w:lvlText w:val="%7."/>
      <w:lvlJc w:val="left"/>
      <w:pPr>
        <w:ind w:left="5040" w:hanging="360"/>
      </w:pPr>
    </w:lvl>
    <w:lvl w:ilvl="7" w:tplc="7958B4D2">
      <w:start w:val="1"/>
      <w:numFmt w:val="lowerLetter"/>
      <w:lvlText w:val="%8."/>
      <w:lvlJc w:val="left"/>
      <w:pPr>
        <w:ind w:left="5760" w:hanging="360"/>
      </w:pPr>
    </w:lvl>
    <w:lvl w:ilvl="8" w:tplc="604463B6">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DA1C9C"/>
    <w:multiLevelType w:val="hybridMultilevel"/>
    <w:tmpl w:val="8EF6F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9230B3"/>
    <w:multiLevelType w:val="hybridMultilevel"/>
    <w:tmpl w:val="1FD8E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04BAAC"/>
    <w:multiLevelType w:val="hybridMultilevel"/>
    <w:tmpl w:val="4EA6A0DA"/>
    <w:lvl w:ilvl="0" w:tplc="4CEA2A78">
      <w:start w:val="1"/>
      <w:numFmt w:val="bullet"/>
      <w:lvlText w:val=""/>
      <w:lvlJc w:val="left"/>
      <w:pPr>
        <w:ind w:left="720" w:hanging="360"/>
      </w:pPr>
      <w:rPr>
        <w:rFonts w:ascii="Symbol" w:hAnsi="Symbol" w:hint="default"/>
      </w:rPr>
    </w:lvl>
    <w:lvl w:ilvl="1" w:tplc="B4D027FE">
      <w:start w:val="1"/>
      <w:numFmt w:val="bullet"/>
      <w:lvlText w:val="o"/>
      <w:lvlJc w:val="left"/>
      <w:pPr>
        <w:ind w:left="1440" w:hanging="360"/>
      </w:pPr>
      <w:rPr>
        <w:rFonts w:ascii="Courier New" w:hAnsi="Courier New" w:hint="default"/>
      </w:rPr>
    </w:lvl>
    <w:lvl w:ilvl="2" w:tplc="A95E05BA">
      <w:start w:val="1"/>
      <w:numFmt w:val="bullet"/>
      <w:lvlText w:val=""/>
      <w:lvlJc w:val="left"/>
      <w:pPr>
        <w:ind w:left="2160" w:hanging="360"/>
      </w:pPr>
      <w:rPr>
        <w:rFonts w:ascii="Wingdings" w:hAnsi="Wingdings" w:hint="default"/>
      </w:rPr>
    </w:lvl>
    <w:lvl w:ilvl="3" w:tplc="2084EAB4">
      <w:start w:val="1"/>
      <w:numFmt w:val="bullet"/>
      <w:lvlText w:val=""/>
      <w:lvlJc w:val="left"/>
      <w:pPr>
        <w:ind w:left="2880" w:hanging="360"/>
      </w:pPr>
      <w:rPr>
        <w:rFonts w:ascii="Symbol" w:hAnsi="Symbol" w:hint="default"/>
      </w:rPr>
    </w:lvl>
    <w:lvl w:ilvl="4" w:tplc="ADB69212">
      <w:start w:val="1"/>
      <w:numFmt w:val="bullet"/>
      <w:lvlText w:val="o"/>
      <w:lvlJc w:val="left"/>
      <w:pPr>
        <w:ind w:left="3600" w:hanging="360"/>
      </w:pPr>
      <w:rPr>
        <w:rFonts w:ascii="Courier New" w:hAnsi="Courier New" w:hint="default"/>
      </w:rPr>
    </w:lvl>
    <w:lvl w:ilvl="5" w:tplc="55DC63AA">
      <w:start w:val="1"/>
      <w:numFmt w:val="bullet"/>
      <w:lvlText w:val=""/>
      <w:lvlJc w:val="left"/>
      <w:pPr>
        <w:ind w:left="4320" w:hanging="360"/>
      </w:pPr>
      <w:rPr>
        <w:rFonts w:ascii="Wingdings" w:hAnsi="Wingdings" w:hint="default"/>
      </w:rPr>
    </w:lvl>
    <w:lvl w:ilvl="6" w:tplc="DC0A0058">
      <w:start w:val="1"/>
      <w:numFmt w:val="bullet"/>
      <w:lvlText w:val=""/>
      <w:lvlJc w:val="left"/>
      <w:pPr>
        <w:ind w:left="5040" w:hanging="360"/>
      </w:pPr>
      <w:rPr>
        <w:rFonts w:ascii="Symbol" w:hAnsi="Symbol" w:hint="default"/>
      </w:rPr>
    </w:lvl>
    <w:lvl w:ilvl="7" w:tplc="8D26684E">
      <w:start w:val="1"/>
      <w:numFmt w:val="bullet"/>
      <w:lvlText w:val="o"/>
      <w:lvlJc w:val="left"/>
      <w:pPr>
        <w:ind w:left="5760" w:hanging="360"/>
      </w:pPr>
      <w:rPr>
        <w:rFonts w:ascii="Courier New" w:hAnsi="Courier New" w:hint="default"/>
      </w:rPr>
    </w:lvl>
    <w:lvl w:ilvl="8" w:tplc="012649AE">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83721129">
    <w:abstractNumId w:val="21"/>
  </w:num>
  <w:num w:numId="2" w16cid:durableId="552499391">
    <w:abstractNumId w:val="2"/>
  </w:num>
  <w:num w:numId="3" w16cid:durableId="1413968394">
    <w:abstractNumId w:val="12"/>
  </w:num>
  <w:num w:numId="4" w16cid:durableId="339747328">
    <w:abstractNumId w:val="23"/>
  </w:num>
  <w:num w:numId="5" w16cid:durableId="739210753">
    <w:abstractNumId w:val="15"/>
  </w:num>
  <w:num w:numId="6" w16cid:durableId="1281573282">
    <w:abstractNumId w:val="10"/>
  </w:num>
  <w:num w:numId="7" w16cid:durableId="13650815">
    <w:abstractNumId w:val="22"/>
  </w:num>
  <w:num w:numId="8" w16cid:durableId="1783304842">
    <w:abstractNumId w:val="3"/>
  </w:num>
  <w:num w:numId="9" w16cid:durableId="411122132">
    <w:abstractNumId w:val="19"/>
  </w:num>
  <w:num w:numId="10" w16cid:durableId="1570068935">
    <w:abstractNumId w:val="13"/>
  </w:num>
  <w:num w:numId="11" w16cid:durableId="434522175">
    <w:abstractNumId w:val="6"/>
  </w:num>
  <w:num w:numId="12" w16cid:durableId="708803842">
    <w:abstractNumId w:val="7"/>
  </w:num>
  <w:num w:numId="13" w16cid:durableId="965042827">
    <w:abstractNumId w:val="11"/>
  </w:num>
  <w:num w:numId="14" w16cid:durableId="2087148000">
    <w:abstractNumId w:val="17"/>
  </w:num>
  <w:num w:numId="15" w16cid:durableId="996110831">
    <w:abstractNumId w:val="4"/>
  </w:num>
  <w:num w:numId="16" w16cid:durableId="12268362">
    <w:abstractNumId w:val="0"/>
  </w:num>
  <w:num w:numId="17" w16cid:durableId="1637444133">
    <w:abstractNumId w:val="8"/>
  </w:num>
  <w:num w:numId="18" w16cid:durableId="437064939">
    <w:abstractNumId w:val="1"/>
  </w:num>
  <w:num w:numId="19" w16cid:durableId="339284208">
    <w:abstractNumId w:val="20"/>
  </w:num>
  <w:num w:numId="20" w16cid:durableId="499082607">
    <w:abstractNumId w:val="14"/>
  </w:num>
  <w:num w:numId="21" w16cid:durableId="599096775">
    <w:abstractNumId w:val="9"/>
  </w:num>
  <w:num w:numId="22" w16cid:durableId="194733135">
    <w:abstractNumId w:val="5"/>
  </w:num>
  <w:num w:numId="23" w16cid:durableId="1419446170">
    <w:abstractNumId w:val="16"/>
  </w:num>
  <w:num w:numId="24" w16cid:durableId="3390478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6B02"/>
    <w:rsid w:val="000822E5"/>
    <w:rsid w:val="0009350D"/>
    <w:rsid w:val="00096DD2"/>
    <w:rsid w:val="000971FC"/>
    <w:rsid w:val="000A2A3A"/>
    <w:rsid w:val="000A492A"/>
    <w:rsid w:val="000A5307"/>
    <w:rsid w:val="000A5379"/>
    <w:rsid w:val="000C5E53"/>
    <w:rsid w:val="000D2F80"/>
    <w:rsid w:val="000E413A"/>
    <w:rsid w:val="000F5AA3"/>
    <w:rsid w:val="00100396"/>
    <w:rsid w:val="00100B5C"/>
    <w:rsid w:val="001106E9"/>
    <w:rsid w:val="00114CE6"/>
    <w:rsid w:val="0011503A"/>
    <w:rsid w:val="00124CA5"/>
    <w:rsid w:val="00134F77"/>
    <w:rsid w:val="00135AC0"/>
    <w:rsid w:val="001363A5"/>
    <w:rsid w:val="00152E9D"/>
    <w:rsid w:val="00154487"/>
    <w:rsid w:val="00154986"/>
    <w:rsid w:val="0017512A"/>
    <w:rsid w:val="001920EF"/>
    <w:rsid w:val="00196958"/>
    <w:rsid w:val="001A1E39"/>
    <w:rsid w:val="001A24F3"/>
    <w:rsid w:val="001B405C"/>
    <w:rsid w:val="001B5F45"/>
    <w:rsid w:val="001D6FD3"/>
    <w:rsid w:val="001E1050"/>
    <w:rsid w:val="001E1E1F"/>
    <w:rsid w:val="001E2007"/>
    <w:rsid w:val="001E57C1"/>
    <w:rsid w:val="001F07EF"/>
    <w:rsid w:val="001F50B6"/>
    <w:rsid w:val="001F6D7A"/>
    <w:rsid w:val="00224849"/>
    <w:rsid w:val="0022746E"/>
    <w:rsid w:val="00235F71"/>
    <w:rsid w:val="002444CA"/>
    <w:rsid w:val="00244980"/>
    <w:rsid w:val="00247978"/>
    <w:rsid w:val="00250F60"/>
    <w:rsid w:val="002539A9"/>
    <w:rsid w:val="00260DE6"/>
    <w:rsid w:val="00273FEE"/>
    <w:rsid w:val="0028204E"/>
    <w:rsid w:val="0028591B"/>
    <w:rsid w:val="002878BF"/>
    <w:rsid w:val="002909E5"/>
    <w:rsid w:val="00291841"/>
    <w:rsid w:val="002B0F93"/>
    <w:rsid w:val="002C449B"/>
    <w:rsid w:val="002C6040"/>
    <w:rsid w:val="002D091D"/>
    <w:rsid w:val="002D5B3F"/>
    <w:rsid w:val="002E272E"/>
    <w:rsid w:val="002F5778"/>
    <w:rsid w:val="003223E0"/>
    <w:rsid w:val="00340A57"/>
    <w:rsid w:val="003416F9"/>
    <w:rsid w:val="00352C4A"/>
    <w:rsid w:val="00362560"/>
    <w:rsid w:val="00365FF7"/>
    <w:rsid w:val="003732FD"/>
    <w:rsid w:val="003753B2"/>
    <w:rsid w:val="00376559"/>
    <w:rsid w:val="0037778F"/>
    <w:rsid w:val="00382BAA"/>
    <w:rsid w:val="00384D73"/>
    <w:rsid w:val="003859BE"/>
    <w:rsid w:val="00393EB6"/>
    <w:rsid w:val="0039574F"/>
    <w:rsid w:val="003A3CE5"/>
    <w:rsid w:val="003B366F"/>
    <w:rsid w:val="003B3F9D"/>
    <w:rsid w:val="003B6C95"/>
    <w:rsid w:val="003E5751"/>
    <w:rsid w:val="004046A9"/>
    <w:rsid w:val="00404C50"/>
    <w:rsid w:val="0041658A"/>
    <w:rsid w:val="00423934"/>
    <w:rsid w:val="00426244"/>
    <w:rsid w:val="00432FF0"/>
    <w:rsid w:val="004423B2"/>
    <w:rsid w:val="00451810"/>
    <w:rsid w:val="00453E29"/>
    <w:rsid w:val="00466A1E"/>
    <w:rsid w:val="00470A38"/>
    <w:rsid w:val="00477880"/>
    <w:rsid w:val="00477B4F"/>
    <w:rsid w:val="00483FE7"/>
    <w:rsid w:val="004874DE"/>
    <w:rsid w:val="00491F73"/>
    <w:rsid w:val="00492CB2"/>
    <w:rsid w:val="004A0187"/>
    <w:rsid w:val="004B5334"/>
    <w:rsid w:val="004B6C14"/>
    <w:rsid w:val="004D5E9B"/>
    <w:rsid w:val="004D63D9"/>
    <w:rsid w:val="004E6585"/>
    <w:rsid w:val="004F38B4"/>
    <w:rsid w:val="0050249F"/>
    <w:rsid w:val="00514276"/>
    <w:rsid w:val="00524566"/>
    <w:rsid w:val="00527E60"/>
    <w:rsid w:val="00530BEF"/>
    <w:rsid w:val="0054080D"/>
    <w:rsid w:val="00543EB0"/>
    <w:rsid w:val="00550ED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D4726"/>
    <w:rsid w:val="005D5FA5"/>
    <w:rsid w:val="005E285E"/>
    <w:rsid w:val="005E72F8"/>
    <w:rsid w:val="005F0579"/>
    <w:rsid w:val="005F3A53"/>
    <w:rsid w:val="006062A3"/>
    <w:rsid w:val="00610E08"/>
    <w:rsid w:val="006140BF"/>
    <w:rsid w:val="006161BE"/>
    <w:rsid w:val="00620787"/>
    <w:rsid w:val="00632434"/>
    <w:rsid w:val="0063478F"/>
    <w:rsid w:val="00643605"/>
    <w:rsid w:val="00644256"/>
    <w:rsid w:val="00652E8C"/>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E6289"/>
    <w:rsid w:val="006F0F95"/>
    <w:rsid w:val="006F45BF"/>
    <w:rsid w:val="006F60E0"/>
    <w:rsid w:val="00702F71"/>
    <w:rsid w:val="007044F2"/>
    <w:rsid w:val="00725E6A"/>
    <w:rsid w:val="00726540"/>
    <w:rsid w:val="007366DF"/>
    <w:rsid w:val="007453EA"/>
    <w:rsid w:val="00757839"/>
    <w:rsid w:val="007658BD"/>
    <w:rsid w:val="00770C81"/>
    <w:rsid w:val="00791024"/>
    <w:rsid w:val="00793F0A"/>
    <w:rsid w:val="00796256"/>
    <w:rsid w:val="007A2657"/>
    <w:rsid w:val="007A3E0C"/>
    <w:rsid w:val="007A55E6"/>
    <w:rsid w:val="007C682C"/>
    <w:rsid w:val="007D0A92"/>
    <w:rsid w:val="007D2385"/>
    <w:rsid w:val="007D5DE2"/>
    <w:rsid w:val="007F214F"/>
    <w:rsid w:val="00800069"/>
    <w:rsid w:val="008042F0"/>
    <w:rsid w:val="008310A0"/>
    <w:rsid w:val="00835D29"/>
    <w:rsid w:val="00842E7F"/>
    <w:rsid w:val="0085230D"/>
    <w:rsid w:val="00852933"/>
    <w:rsid w:val="008566E5"/>
    <w:rsid w:val="008566FE"/>
    <w:rsid w:val="00860D3C"/>
    <w:rsid w:val="00862BF6"/>
    <w:rsid w:val="00865B46"/>
    <w:rsid w:val="00882827"/>
    <w:rsid w:val="00892884"/>
    <w:rsid w:val="00896134"/>
    <w:rsid w:val="008A62BC"/>
    <w:rsid w:val="008B268D"/>
    <w:rsid w:val="008B43E7"/>
    <w:rsid w:val="008C0A84"/>
    <w:rsid w:val="008C44E7"/>
    <w:rsid w:val="008D763F"/>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24DD"/>
    <w:rsid w:val="00965881"/>
    <w:rsid w:val="009871FF"/>
    <w:rsid w:val="00990799"/>
    <w:rsid w:val="00995D51"/>
    <w:rsid w:val="009A0631"/>
    <w:rsid w:val="009B0C9F"/>
    <w:rsid w:val="009B10ED"/>
    <w:rsid w:val="009C171E"/>
    <w:rsid w:val="009D3EA4"/>
    <w:rsid w:val="009D649C"/>
    <w:rsid w:val="009E1B39"/>
    <w:rsid w:val="009E4BC1"/>
    <w:rsid w:val="009E7C4C"/>
    <w:rsid w:val="009F5CB2"/>
    <w:rsid w:val="00A03BB8"/>
    <w:rsid w:val="00A14593"/>
    <w:rsid w:val="00A16E98"/>
    <w:rsid w:val="00A3505D"/>
    <w:rsid w:val="00A4036F"/>
    <w:rsid w:val="00A406E5"/>
    <w:rsid w:val="00A423D0"/>
    <w:rsid w:val="00A45E8D"/>
    <w:rsid w:val="00A4641C"/>
    <w:rsid w:val="00A51AEA"/>
    <w:rsid w:val="00A55876"/>
    <w:rsid w:val="00A67FB1"/>
    <w:rsid w:val="00A83E86"/>
    <w:rsid w:val="00A85BFE"/>
    <w:rsid w:val="00AB6FE7"/>
    <w:rsid w:val="00AB7AD7"/>
    <w:rsid w:val="00AD2430"/>
    <w:rsid w:val="00AE2800"/>
    <w:rsid w:val="00AE41A6"/>
    <w:rsid w:val="00AF0E34"/>
    <w:rsid w:val="00AF271D"/>
    <w:rsid w:val="00AF56C2"/>
    <w:rsid w:val="00B004E6"/>
    <w:rsid w:val="00B0744D"/>
    <w:rsid w:val="00B103CB"/>
    <w:rsid w:val="00B152F2"/>
    <w:rsid w:val="00B33A1D"/>
    <w:rsid w:val="00B50EA8"/>
    <w:rsid w:val="00B64082"/>
    <w:rsid w:val="00B67EE4"/>
    <w:rsid w:val="00B72325"/>
    <w:rsid w:val="00B81AD3"/>
    <w:rsid w:val="00B829D8"/>
    <w:rsid w:val="00B84B5B"/>
    <w:rsid w:val="00B86446"/>
    <w:rsid w:val="00BA1176"/>
    <w:rsid w:val="00BB476D"/>
    <w:rsid w:val="00BC359B"/>
    <w:rsid w:val="00BD130F"/>
    <w:rsid w:val="00BE0B01"/>
    <w:rsid w:val="00BE6269"/>
    <w:rsid w:val="00BE79C7"/>
    <w:rsid w:val="00BF3CB5"/>
    <w:rsid w:val="00C01A3F"/>
    <w:rsid w:val="00C073F1"/>
    <w:rsid w:val="00C1285B"/>
    <w:rsid w:val="00C1361B"/>
    <w:rsid w:val="00C14E1F"/>
    <w:rsid w:val="00C2337E"/>
    <w:rsid w:val="00C315AF"/>
    <w:rsid w:val="00C36D9A"/>
    <w:rsid w:val="00C44A72"/>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FA"/>
    <w:rsid w:val="00D463A5"/>
    <w:rsid w:val="00D4710D"/>
    <w:rsid w:val="00D47D25"/>
    <w:rsid w:val="00D62ACD"/>
    <w:rsid w:val="00D632A3"/>
    <w:rsid w:val="00D91077"/>
    <w:rsid w:val="00D93DD6"/>
    <w:rsid w:val="00DA36EE"/>
    <w:rsid w:val="00DB116D"/>
    <w:rsid w:val="00DB5A99"/>
    <w:rsid w:val="00DD17CC"/>
    <w:rsid w:val="00DE217A"/>
    <w:rsid w:val="00DE67C2"/>
    <w:rsid w:val="00DF321B"/>
    <w:rsid w:val="00E14E27"/>
    <w:rsid w:val="00E15AE3"/>
    <w:rsid w:val="00E230E0"/>
    <w:rsid w:val="00E27F15"/>
    <w:rsid w:val="00E50C36"/>
    <w:rsid w:val="00E51AAC"/>
    <w:rsid w:val="00E66CC0"/>
    <w:rsid w:val="00E728A9"/>
    <w:rsid w:val="00E807D9"/>
    <w:rsid w:val="00E85716"/>
    <w:rsid w:val="00E92EE2"/>
    <w:rsid w:val="00EA0F4E"/>
    <w:rsid w:val="00EA295B"/>
    <w:rsid w:val="00EA3B9B"/>
    <w:rsid w:val="00EA6801"/>
    <w:rsid w:val="00EA6EAB"/>
    <w:rsid w:val="00EB4F96"/>
    <w:rsid w:val="00EC1E1E"/>
    <w:rsid w:val="00EC3FEF"/>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45B70"/>
    <w:rsid w:val="00F57A89"/>
    <w:rsid w:val="00F61A20"/>
    <w:rsid w:val="00F61D51"/>
    <w:rsid w:val="00F63568"/>
    <w:rsid w:val="00F63DD9"/>
    <w:rsid w:val="00F67644"/>
    <w:rsid w:val="00F723CE"/>
    <w:rsid w:val="00F8381F"/>
    <w:rsid w:val="00F847F3"/>
    <w:rsid w:val="00FA04CD"/>
    <w:rsid w:val="00FA25F5"/>
    <w:rsid w:val="00FA2810"/>
    <w:rsid w:val="00FA68F8"/>
    <w:rsid w:val="00FB1DC0"/>
    <w:rsid w:val="00FB324A"/>
    <w:rsid w:val="00FB3B4E"/>
    <w:rsid w:val="00FB4521"/>
    <w:rsid w:val="00FB4F84"/>
    <w:rsid w:val="00FB5CF8"/>
    <w:rsid w:val="00FD551B"/>
    <w:rsid w:val="00FE2DD4"/>
    <w:rsid w:val="00FE71BF"/>
    <w:rsid w:val="00FF273B"/>
    <w:rsid w:val="00FF564C"/>
    <w:rsid w:val="00FF5AAD"/>
    <w:rsid w:val="028BEA17"/>
    <w:rsid w:val="032FAF38"/>
    <w:rsid w:val="06A0A6E7"/>
    <w:rsid w:val="077E52B0"/>
    <w:rsid w:val="079B413D"/>
    <w:rsid w:val="085C55FA"/>
    <w:rsid w:val="0B44F27C"/>
    <w:rsid w:val="0C3B71A6"/>
    <w:rsid w:val="0CEB4166"/>
    <w:rsid w:val="0E6C750C"/>
    <w:rsid w:val="0E831490"/>
    <w:rsid w:val="17AB7731"/>
    <w:rsid w:val="180A3B01"/>
    <w:rsid w:val="1877F8EA"/>
    <w:rsid w:val="1A5E7030"/>
    <w:rsid w:val="1AC0709E"/>
    <w:rsid w:val="1BBFDA2F"/>
    <w:rsid w:val="1CE5A83A"/>
    <w:rsid w:val="1D5BAA90"/>
    <w:rsid w:val="1DB71F4E"/>
    <w:rsid w:val="22485D33"/>
    <w:rsid w:val="239EA7D9"/>
    <w:rsid w:val="23FB1C7E"/>
    <w:rsid w:val="247CB81C"/>
    <w:rsid w:val="26D6489B"/>
    <w:rsid w:val="29723077"/>
    <w:rsid w:val="2A203464"/>
    <w:rsid w:val="2BC048BE"/>
    <w:rsid w:val="2C3A6035"/>
    <w:rsid w:val="2CD66A01"/>
    <w:rsid w:val="2D2C61C2"/>
    <w:rsid w:val="2D52490E"/>
    <w:rsid w:val="2E093ECE"/>
    <w:rsid w:val="30D3368C"/>
    <w:rsid w:val="318409B2"/>
    <w:rsid w:val="31B68EB4"/>
    <w:rsid w:val="321A2186"/>
    <w:rsid w:val="32C83508"/>
    <w:rsid w:val="33B6ACAA"/>
    <w:rsid w:val="3477790D"/>
    <w:rsid w:val="350A4ED0"/>
    <w:rsid w:val="35527D0B"/>
    <w:rsid w:val="38B7C868"/>
    <w:rsid w:val="38C73320"/>
    <w:rsid w:val="3A441DC0"/>
    <w:rsid w:val="3A74CAE1"/>
    <w:rsid w:val="3B11C39B"/>
    <w:rsid w:val="3CC24976"/>
    <w:rsid w:val="3F18C9F4"/>
    <w:rsid w:val="426CDF88"/>
    <w:rsid w:val="43AD9971"/>
    <w:rsid w:val="48EE46FF"/>
    <w:rsid w:val="4ACDC1CB"/>
    <w:rsid w:val="4C088E7A"/>
    <w:rsid w:val="4E465C34"/>
    <w:rsid w:val="528D39A4"/>
    <w:rsid w:val="54D3F4AA"/>
    <w:rsid w:val="55F517F2"/>
    <w:rsid w:val="57ED7742"/>
    <w:rsid w:val="592992B8"/>
    <w:rsid w:val="596555CF"/>
    <w:rsid w:val="5ADC82BD"/>
    <w:rsid w:val="5D05A162"/>
    <w:rsid w:val="5D6FD6DD"/>
    <w:rsid w:val="5EA171C3"/>
    <w:rsid w:val="5F485BEE"/>
    <w:rsid w:val="6025A933"/>
    <w:rsid w:val="62480E10"/>
    <w:rsid w:val="628221D0"/>
    <w:rsid w:val="62F81AD8"/>
    <w:rsid w:val="64DBA024"/>
    <w:rsid w:val="6503E308"/>
    <w:rsid w:val="6514B8CE"/>
    <w:rsid w:val="658B6EF8"/>
    <w:rsid w:val="65C77591"/>
    <w:rsid w:val="66649AEE"/>
    <w:rsid w:val="66777085"/>
    <w:rsid w:val="681340E6"/>
    <w:rsid w:val="68765A04"/>
    <w:rsid w:val="68DDAB4F"/>
    <w:rsid w:val="69AF1147"/>
    <w:rsid w:val="6A04C4B8"/>
    <w:rsid w:val="6B4AE1A8"/>
    <w:rsid w:val="6B7B4F32"/>
    <w:rsid w:val="6E0F881F"/>
    <w:rsid w:val="6FDC3509"/>
    <w:rsid w:val="73C925A3"/>
    <w:rsid w:val="7471F964"/>
    <w:rsid w:val="752379C0"/>
    <w:rsid w:val="75426298"/>
    <w:rsid w:val="7777AEEF"/>
    <w:rsid w:val="77A99A26"/>
    <w:rsid w:val="784FA865"/>
    <w:rsid w:val="79456A87"/>
    <w:rsid w:val="794C91BA"/>
    <w:rsid w:val="7AE13AE8"/>
    <w:rsid w:val="7FCB768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4262B7F"/>
  <w15:docId w15:val="{B28108B8-2CC0-432E-A392-F37FEB1B2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96897">
      <w:bodyDiv w:val="1"/>
      <w:marLeft w:val="0"/>
      <w:marRight w:val="0"/>
      <w:marTop w:val="0"/>
      <w:marBottom w:val="0"/>
      <w:divBdr>
        <w:top w:val="none" w:sz="0" w:space="0" w:color="auto"/>
        <w:left w:val="none" w:sz="0" w:space="0" w:color="auto"/>
        <w:bottom w:val="none" w:sz="0" w:space="0" w:color="auto"/>
        <w:right w:val="none" w:sz="0" w:space="0" w:color="auto"/>
      </w:divBdr>
      <w:divsChild>
        <w:div w:id="471599053">
          <w:marLeft w:val="0"/>
          <w:marRight w:val="0"/>
          <w:marTop w:val="0"/>
          <w:marBottom w:val="0"/>
          <w:divBdr>
            <w:top w:val="none" w:sz="0" w:space="0" w:color="auto"/>
            <w:left w:val="none" w:sz="0" w:space="0" w:color="auto"/>
            <w:bottom w:val="none" w:sz="0" w:space="0" w:color="auto"/>
            <w:right w:val="none" w:sz="0" w:space="0" w:color="auto"/>
          </w:divBdr>
          <w:divsChild>
            <w:div w:id="429741800">
              <w:marLeft w:val="0"/>
              <w:marRight w:val="0"/>
              <w:marTop w:val="0"/>
              <w:marBottom w:val="0"/>
              <w:divBdr>
                <w:top w:val="none" w:sz="0" w:space="0" w:color="auto"/>
                <w:left w:val="none" w:sz="0" w:space="0" w:color="auto"/>
                <w:bottom w:val="none" w:sz="0" w:space="0" w:color="auto"/>
                <w:right w:val="none" w:sz="0" w:space="0" w:color="auto"/>
              </w:divBdr>
            </w:div>
          </w:divsChild>
        </w:div>
        <w:div w:id="1107121668">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31262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5" ma:contentTypeDescription="Create a new document." ma:contentTypeScope="" ma:versionID="f63bbc3993227610f7ccb938e6aeef02">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ab17ea372df1ccfdfa93951659002cf1"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DF5E3D-A09E-43ED-A4DA-84FA9D55B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D14994-C5A4-4F88-A034-2B0BCC76055E}">
  <ds:schemaRefs>
    <ds:schemaRef ds:uri="http://schemas.microsoft.com/office/2006/metadata/properties"/>
    <ds:schemaRef ds:uri="http://schemas.microsoft.com/office/infopath/2007/PartnerControls"/>
    <ds:schemaRef ds:uri="e89b0d28-101f-4150-bb20-b1c24cca2db8"/>
  </ds:schemaRefs>
</ds:datastoreItem>
</file>

<file path=customXml/itemProps3.xml><?xml version="1.0" encoding="utf-8"?>
<ds:datastoreItem xmlns:ds="http://schemas.openxmlformats.org/officeDocument/2006/customXml" ds:itemID="{98F8744A-FC5A-481F-BACD-1B1F4F4595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2887</Words>
  <Characters>17356</Characters>
  <Application>Microsoft Office Word</Application>
  <DocSecurity>0</DocSecurity>
  <Lines>144</Lines>
  <Paragraphs>40</Paragraphs>
  <ScaleCrop>false</ScaleCrop>
  <Company>S.I.H.E.</Company>
  <LinksUpToDate>false</LinksUpToDate>
  <CharactersWithSpaces>20203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Sadie France</cp:lastModifiedBy>
  <cp:revision>2</cp:revision>
  <cp:lastPrinted>2014-10-10T15:42:00Z</cp:lastPrinted>
  <dcterms:created xsi:type="dcterms:W3CDTF">2023-08-18T13:34:00Z</dcterms:created>
  <dcterms:modified xsi:type="dcterms:W3CDTF">2023-08-18T13:34:00Z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0x010100E0A08CB929A79E4FBBCF4501CB879322</vt:lpwstr>
  </property>
</Properties>
</file>