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7DF3" w:rsidRDefault="00997DF3" w:rsidP="00997D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A codified constitution is simply the one which is written down in one place, there is a lot of differences between codified and </w:t>
      </w:r>
      <w:proofErr w:type="spellStart"/>
      <w:r>
        <w:rPr>
          <w:rStyle w:val="normaltextrun"/>
          <w:rFonts w:ascii="Arial" w:hAnsi="Arial" w:cs="Arial"/>
        </w:rPr>
        <w:t>uncodified</w:t>
      </w:r>
      <w:proofErr w:type="spellEnd"/>
      <w:r>
        <w:rPr>
          <w:rStyle w:val="normaltextrun"/>
          <w:rFonts w:ascii="Arial" w:hAnsi="Arial" w:cs="Arial"/>
        </w:rPr>
        <w:t xml:space="preserve"> constitution, the constitution exists as a higher body of law for the nation that has a codified constitution, it cannot be amended easily like normal laws that need to be passed by the legislature like the united states, however the </w:t>
      </w:r>
      <w:proofErr w:type="spellStart"/>
      <w:r>
        <w:rPr>
          <w:rStyle w:val="normaltextrun"/>
          <w:rFonts w:ascii="Arial" w:hAnsi="Arial" w:cs="Arial"/>
        </w:rPr>
        <w:t>uncodified</w:t>
      </w:r>
      <w:proofErr w:type="spellEnd"/>
      <w:r>
        <w:rPr>
          <w:rStyle w:val="normaltextrun"/>
          <w:rFonts w:ascii="Arial" w:hAnsi="Arial" w:cs="Arial"/>
        </w:rPr>
        <w:t xml:space="preserve"> constitution is the one that is not written down entirely in one place or in one document like the United Kingdom where it means that there are no higher laws as a result, here in the UK we have no entrenched laws or fundamental laws. Currently the UK constitution is not codified but, “between” 1649 to 1660 it is known that the commonwealth (England, Scotland, Wales, and Northern Ireland) did have a written constitution following the civil war. </w:t>
      </w:r>
      <w:proofErr w:type="spellStart"/>
      <w:r>
        <w:rPr>
          <w:rStyle w:val="normaltextrun"/>
          <w:rFonts w:ascii="Arial" w:hAnsi="Arial" w:cs="Arial"/>
        </w:rPr>
        <w:t>Uncodified</w:t>
      </w:r>
      <w:proofErr w:type="spellEnd"/>
      <w:r>
        <w:rPr>
          <w:rStyle w:val="normaltextrun"/>
          <w:rFonts w:ascii="Arial" w:hAnsi="Arial" w:cs="Arial"/>
        </w:rPr>
        <w:t xml:space="preserve"> constitutions are constantly changing and developing they can be changed and shaped to address the political and legal developments in society quickly and helps to allow the judiciary to be apolitical. The various statues, conventions, judicial decisions, and treaties together govern how the UK is run. Comprises the laws, rules, and practices by which a state is governed, a constitution allows for setting out the formal relationships between different branches of government.</w:t>
      </w:r>
      <w:r>
        <w:rPr>
          <w:rStyle w:val="eop"/>
          <w:rFonts w:ascii="Arial" w:hAnsi="Arial" w:cs="Arial"/>
        </w:rPr>
        <w:t> </w:t>
      </w:r>
    </w:p>
    <w:p w:rsidR="00997DF3" w:rsidRDefault="00997DF3" w:rsidP="00997DF3">
      <w:pPr>
        <w:pStyle w:val="paragraph"/>
        <w:spacing w:before="0" w:beforeAutospacing="0" w:after="0" w:afterAutospacing="0"/>
        <w:textAlignment w:val="baseline"/>
        <w:rPr>
          <w:rFonts w:ascii="Segoe UI" w:hAnsi="Segoe UI" w:cs="Segoe UI"/>
          <w:color w:val="2F5496"/>
          <w:sz w:val="18"/>
          <w:szCs w:val="18"/>
        </w:rPr>
      </w:pPr>
      <w:r>
        <w:rPr>
          <w:rStyle w:val="normaltextrun"/>
          <w:rFonts w:ascii="Arial" w:hAnsi="Arial" w:cs="Arial"/>
          <w:color w:val="000000"/>
        </w:rPr>
        <w:t xml:space="preserve">Magna </w:t>
      </w:r>
      <w:proofErr w:type="spellStart"/>
      <w:r>
        <w:rPr>
          <w:rStyle w:val="normaltextrun"/>
          <w:rFonts w:ascii="Arial" w:hAnsi="Arial" w:cs="Arial"/>
          <w:color w:val="000000"/>
        </w:rPr>
        <w:t>C</w:t>
      </w:r>
      <w:bookmarkStart w:id="0" w:name="_GoBack"/>
      <w:bookmarkEnd w:id="0"/>
      <w:r>
        <w:rPr>
          <w:rStyle w:val="normaltextrun"/>
          <w:rFonts w:ascii="Arial" w:hAnsi="Arial" w:cs="Arial"/>
          <w:color w:val="000000"/>
        </w:rPr>
        <w:t>arta</w:t>
      </w:r>
      <w:proofErr w:type="spellEnd"/>
      <w:r>
        <w:rPr>
          <w:rStyle w:val="normaltextrun"/>
          <w:rFonts w:ascii="Arial" w:hAnsi="Arial" w:cs="Arial"/>
          <w:color w:val="000000"/>
        </w:rPr>
        <w:t xml:space="preserve">, 1215 cannot be ignored as it plays a significant role in modern society. </w:t>
      </w:r>
      <w:r>
        <w:rPr>
          <w:rStyle w:val="normaltextrun"/>
          <w:rFonts w:ascii="Arial" w:hAnsi="Arial" w:cs="Arial"/>
        </w:rPr>
        <w:t xml:space="preserve">Let us look at king John the first who was hated for various reasons and known for being the worst king in the English history, the public had enough and forced him to sign documents to put limit to his activities, about 806 years later this document is still in force,  out of the 63 clauses 3 of the clauses still remains, first clause is to guarantee the church of England to be independent, the 9th clause guarantees the city of London to be legally independent and finally clause 39 which states that no free man shall be seized or imprisoned, or stripped of his rights or possessions, or outlawed or exiled, or deprived of his standing in any other way, nor will we proceed with force against him, or send others to do so, except by the lawful judgement of his equals (Jury) or by the law of the land.(Judges). The parliament is now the supreme, after the bill of rights came in 1688 so that the law couldn’t be abused by any future monarch of which states that it is the right of the subjects to petition the king and all commitment and prosecutions for such petitioning are illegal, all citizens now have the rights to lobby the government to make changes. Member of </w:t>
      </w:r>
      <w:proofErr w:type="gramStart"/>
      <w:r>
        <w:rPr>
          <w:rStyle w:val="normaltextrun"/>
          <w:rFonts w:ascii="Arial" w:hAnsi="Arial" w:cs="Arial"/>
        </w:rPr>
        <w:t>parliament</w:t>
      </w:r>
      <w:proofErr w:type="gramEnd"/>
      <w:r>
        <w:rPr>
          <w:rStyle w:val="normaltextrun"/>
          <w:rFonts w:ascii="Arial" w:hAnsi="Arial" w:cs="Arial"/>
        </w:rPr>
        <w:t xml:space="preserve"> now have absolute freedom of speech and debates or proceedings in parliament.</w:t>
      </w:r>
      <w:r>
        <w:rPr>
          <w:rStyle w:val="eop"/>
          <w:rFonts w:ascii="Arial" w:hAnsi="Arial" w:cs="Arial"/>
        </w:rPr>
        <w:t> </w:t>
      </w:r>
    </w:p>
    <w:p w:rsidR="00997DF3" w:rsidRDefault="00997DF3" w:rsidP="00997DF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997DF3" w:rsidRDefault="00997DF3" w:rsidP="00997D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https://www.nationalarchives.gov.uk/education/resources/magna-carta/british-library-magna-carta-1215-runnymede/</w:t>
      </w:r>
      <w:r>
        <w:rPr>
          <w:rStyle w:val="eop"/>
          <w:rFonts w:ascii="Arial" w:hAnsi="Arial" w:cs="Arial"/>
        </w:rPr>
        <w:t> </w:t>
      </w:r>
    </w:p>
    <w:p w:rsidR="00997DF3" w:rsidRDefault="00997DF3" w:rsidP="00997DF3">
      <w:pPr>
        <w:pStyle w:val="paragraph"/>
        <w:spacing w:before="0" w:beforeAutospacing="0" w:after="0" w:afterAutospacing="0"/>
        <w:textAlignment w:val="baseline"/>
        <w:rPr>
          <w:rFonts w:ascii="Segoe UI" w:hAnsi="Segoe UI" w:cs="Segoe UI"/>
          <w:sz w:val="18"/>
          <w:szCs w:val="18"/>
        </w:rPr>
      </w:pPr>
      <w:proofErr w:type="gramStart"/>
      <w:r>
        <w:rPr>
          <w:rStyle w:val="normaltextrun"/>
          <w:rFonts w:ascii="Arial" w:hAnsi="Arial" w:cs="Arial"/>
        </w:rPr>
        <w:t>https://www.parliament.uk/site-information/glossary/constitution/ 2023.</w:t>
      </w:r>
      <w:proofErr w:type="gramEnd"/>
      <w:r>
        <w:rPr>
          <w:rStyle w:val="normaltextrun"/>
          <w:rFonts w:ascii="Arial" w:hAnsi="Arial" w:cs="Arial"/>
        </w:rPr>
        <w:t xml:space="preserve"> Looked at 03/11/2023</w:t>
      </w:r>
      <w:r>
        <w:rPr>
          <w:rStyle w:val="eop"/>
          <w:rFonts w:ascii="Arial" w:hAnsi="Arial" w:cs="Arial"/>
        </w:rPr>
        <w:t> </w:t>
      </w:r>
    </w:p>
    <w:p w:rsidR="00997DF3" w:rsidRDefault="00997DF3" w:rsidP="00997DF3">
      <w:pPr>
        <w:pStyle w:val="paragraph"/>
        <w:spacing w:before="0" w:beforeAutospacing="0" w:after="0" w:afterAutospacing="0"/>
        <w:textAlignment w:val="baseline"/>
        <w:rPr>
          <w:rFonts w:ascii="Segoe UI" w:hAnsi="Segoe UI" w:cs="Segoe UI"/>
          <w:sz w:val="18"/>
          <w:szCs w:val="18"/>
        </w:rPr>
      </w:pPr>
      <w:proofErr w:type="gramStart"/>
      <w:r>
        <w:rPr>
          <w:rStyle w:val="normaltextrun"/>
          <w:rFonts w:ascii="Arial" w:hAnsi="Arial" w:cs="Arial"/>
        </w:rPr>
        <w:t>https://consoc.org.uk/the-constitution-explained/the-uk-constitution/ 2023.</w:t>
      </w:r>
      <w:proofErr w:type="gramEnd"/>
      <w:r>
        <w:rPr>
          <w:rStyle w:val="normaltextrun"/>
          <w:rFonts w:ascii="Arial" w:hAnsi="Arial" w:cs="Arial"/>
        </w:rPr>
        <w:t xml:space="preserve"> Looked at 03/11/2023</w:t>
      </w:r>
      <w:r>
        <w:rPr>
          <w:rStyle w:val="eop"/>
          <w:rFonts w:ascii="Arial" w:hAnsi="Arial" w:cs="Arial"/>
        </w:rPr>
        <w:t> </w:t>
      </w:r>
    </w:p>
    <w:p w:rsidR="00997DF3" w:rsidRDefault="00997DF3" w:rsidP="00997DF3">
      <w:pPr>
        <w:pStyle w:val="paragraph"/>
        <w:spacing w:before="0" w:beforeAutospacing="0" w:after="0" w:afterAutospacing="0"/>
        <w:textAlignment w:val="baseline"/>
        <w:rPr>
          <w:rFonts w:ascii="Segoe UI" w:hAnsi="Segoe UI" w:cs="Segoe UI"/>
          <w:sz w:val="18"/>
          <w:szCs w:val="18"/>
        </w:rPr>
      </w:pPr>
      <w:proofErr w:type="gramStart"/>
      <w:r>
        <w:rPr>
          <w:rStyle w:val="normaltextrun"/>
          <w:rFonts w:ascii="Arial" w:hAnsi="Arial" w:cs="Arial"/>
        </w:rPr>
        <w:t>https://www.ucl.ac.uk/constitution-unit/explainers/what-uk-constitution 2023.</w:t>
      </w:r>
      <w:proofErr w:type="gramEnd"/>
      <w:r>
        <w:rPr>
          <w:rStyle w:val="normaltextrun"/>
          <w:rFonts w:ascii="Arial" w:hAnsi="Arial" w:cs="Arial"/>
        </w:rPr>
        <w:t xml:space="preserve"> Looked at 03/11/2023</w:t>
      </w:r>
      <w:r>
        <w:rPr>
          <w:rStyle w:val="eop"/>
          <w:rFonts w:ascii="Arial" w:hAnsi="Arial" w:cs="Arial"/>
        </w:rPr>
        <w:t> </w:t>
      </w:r>
    </w:p>
    <w:p w:rsidR="00997DF3" w:rsidRDefault="00997DF3" w:rsidP="00997D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           </w:t>
      </w:r>
      <w:proofErr w:type="gramStart"/>
      <w:r>
        <w:rPr>
          <w:rStyle w:val="normaltextrun"/>
          <w:rFonts w:ascii="Arial" w:hAnsi="Arial" w:cs="Arial"/>
        </w:rPr>
        <w:t>Principles of the UK’s constitution.</w:t>
      </w:r>
      <w:proofErr w:type="gramEnd"/>
      <w:r>
        <w:rPr>
          <w:rStyle w:val="eop"/>
          <w:rFonts w:ascii="Arial" w:hAnsi="Arial" w:cs="Arial"/>
        </w:rPr>
        <w:t> </w:t>
      </w:r>
    </w:p>
    <w:p w:rsidR="00997DF3" w:rsidRDefault="00997DF3" w:rsidP="00997D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The UK does not have a written document in one place constitution like many other countries like the US, known as codified constitution. The constitution of the United Kingdom is made from various sources that include statutes, common law, conventions, and works of authorities. Many fundamental principles underpin the UK's constitutional framework:</w:t>
      </w:r>
      <w:r>
        <w:rPr>
          <w:rStyle w:val="eop"/>
          <w:rFonts w:ascii="Arial" w:hAnsi="Arial" w:cs="Arial"/>
        </w:rPr>
        <w:t> </w:t>
      </w:r>
    </w:p>
    <w:p w:rsidR="00997DF3" w:rsidRDefault="00997DF3" w:rsidP="00997D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Parliamentary Sovereignty makes the parliament supreme legal authority in the United Kingdom. Parliament holds the power to make law, adjust law or revoke any law. No other body can override or set aside legislation by parliament Act</w:t>
      </w:r>
      <w:r>
        <w:rPr>
          <w:rStyle w:val="eop"/>
          <w:rFonts w:ascii="Arial" w:hAnsi="Arial" w:cs="Arial"/>
        </w:rPr>
        <w:t> </w:t>
      </w:r>
    </w:p>
    <w:p w:rsidR="00997DF3" w:rsidRDefault="00997DF3" w:rsidP="00997D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lastRenderedPageBreak/>
        <w:t>Rule of Law (no man is above the law including the king) the public and institutions must comply to and will be answerable under the law as it ensures fairness, equality, and justice in society.</w:t>
      </w:r>
      <w:r>
        <w:rPr>
          <w:rStyle w:val="eop"/>
          <w:rFonts w:ascii="Arial" w:hAnsi="Arial" w:cs="Arial"/>
        </w:rPr>
        <w:t> </w:t>
      </w:r>
    </w:p>
    <w:p w:rsidR="00997DF3" w:rsidRDefault="00997DF3" w:rsidP="00997D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This principle of separation of Powers, distributes the powers of the government, legislature, and judiciary to prevent the gathering of power one branch. </w:t>
      </w:r>
      <w:r>
        <w:rPr>
          <w:rStyle w:val="eop"/>
          <w:rFonts w:ascii="Arial" w:hAnsi="Arial" w:cs="Arial"/>
        </w:rPr>
        <w:t> </w:t>
      </w:r>
    </w:p>
    <w:p w:rsidR="00997DF3" w:rsidRDefault="00997DF3" w:rsidP="00997DF3">
      <w:pPr>
        <w:pStyle w:val="paragraph"/>
        <w:spacing w:before="0" w:beforeAutospacing="0" w:after="0" w:afterAutospacing="0"/>
        <w:textAlignment w:val="baseline"/>
        <w:rPr>
          <w:rFonts w:ascii="Segoe UI" w:hAnsi="Segoe UI" w:cs="Segoe UI"/>
          <w:sz w:val="18"/>
          <w:szCs w:val="18"/>
        </w:rPr>
      </w:pPr>
      <w:proofErr w:type="gramStart"/>
      <w:r>
        <w:rPr>
          <w:rStyle w:val="normaltextrun"/>
          <w:rFonts w:ascii="Arial" w:hAnsi="Arial" w:cs="Arial"/>
        </w:rPr>
        <w:t>separation</w:t>
      </w:r>
      <w:proofErr w:type="gramEnd"/>
      <w:r>
        <w:rPr>
          <w:rStyle w:val="normaltextrun"/>
          <w:rFonts w:ascii="Arial" w:hAnsi="Arial" w:cs="Arial"/>
        </w:rPr>
        <w:t xml:space="preserve"> of powers in the UK is not same as other countries with codified constitution. Example of separation of powers in 1998, where we saw the creation of the Scottish parliament, national assembly for Wales and Northern Ireland assembly where certain powers have been devolved under the Devolution Act 1998.</w:t>
      </w:r>
      <w:r>
        <w:rPr>
          <w:rStyle w:val="eop"/>
          <w:rFonts w:ascii="Arial" w:hAnsi="Arial" w:cs="Arial"/>
        </w:rPr>
        <w:t> </w:t>
      </w:r>
    </w:p>
    <w:p w:rsidR="00997DF3" w:rsidRDefault="00997DF3" w:rsidP="00997D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https://law.gov.wales/constitution-and-government/constitution-and-devolution/government-wales-act-1998 </w:t>
      </w:r>
      <w:proofErr w:type="gramStart"/>
      <w:r>
        <w:rPr>
          <w:rStyle w:val="normaltextrun"/>
          <w:rFonts w:ascii="Arial" w:hAnsi="Arial" w:cs="Arial"/>
        </w:rPr>
        <w:t>Last</w:t>
      </w:r>
      <w:proofErr w:type="gramEnd"/>
      <w:r>
        <w:rPr>
          <w:rStyle w:val="normaltextrun"/>
          <w:rFonts w:ascii="Arial" w:hAnsi="Arial" w:cs="Arial"/>
        </w:rPr>
        <w:t xml:space="preserve"> updated</w:t>
      </w:r>
      <w:r>
        <w:rPr>
          <w:rStyle w:val="eop"/>
          <w:rFonts w:ascii="Arial" w:hAnsi="Arial" w:cs="Arial"/>
        </w:rPr>
        <w:t> </w:t>
      </w:r>
    </w:p>
    <w:p w:rsidR="00997DF3" w:rsidRDefault="00997DF3" w:rsidP="00997D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24 June 2021looked 04/11/2023</w:t>
      </w:r>
      <w:r>
        <w:rPr>
          <w:rStyle w:val="eop"/>
          <w:rFonts w:ascii="Arial" w:hAnsi="Arial" w:cs="Arial"/>
        </w:rPr>
        <w:t> </w:t>
      </w:r>
    </w:p>
    <w:p w:rsidR="00997DF3" w:rsidRDefault="00997DF3" w:rsidP="00997D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https://commonslibrary.parliament.uk/research-briefings/cbp-8599/ 2023, looked 04/11/2023</w:t>
      </w:r>
      <w:r>
        <w:rPr>
          <w:rStyle w:val="eop"/>
          <w:rFonts w:ascii="Arial" w:hAnsi="Arial" w:cs="Arial"/>
        </w:rPr>
        <w:t> </w:t>
      </w:r>
    </w:p>
    <w:p w:rsidR="00997DF3" w:rsidRDefault="00997DF3" w:rsidP="00997D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https://assets.publishing.service.gov.uk/media/5c38cc6ce5274a70ca3c3cef/DevolutionFactsheet.pdf</w:t>
      </w:r>
      <w:r>
        <w:rPr>
          <w:rStyle w:val="eop"/>
          <w:rFonts w:ascii="Arial" w:hAnsi="Arial" w:cs="Arial"/>
        </w:rPr>
        <w:t> </w:t>
      </w:r>
    </w:p>
    <w:p w:rsidR="00997DF3" w:rsidRDefault="00997DF3" w:rsidP="00997DF3">
      <w:pPr>
        <w:pStyle w:val="paragraph"/>
        <w:spacing w:before="0" w:beforeAutospacing="0" w:after="0" w:afterAutospacing="0"/>
        <w:textAlignment w:val="baseline"/>
        <w:rPr>
          <w:rFonts w:ascii="Segoe UI" w:hAnsi="Segoe UI" w:cs="Segoe UI"/>
          <w:sz w:val="18"/>
          <w:szCs w:val="18"/>
        </w:rPr>
      </w:pPr>
      <w:proofErr w:type="gramStart"/>
      <w:r>
        <w:rPr>
          <w:rStyle w:val="normaltextrun"/>
          <w:rFonts w:ascii="Arial" w:hAnsi="Arial" w:cs="Arial"/>
        </w:rPr>
        <w:t>The unwritten Constitutional Conventions practices that are evolved over time and are considered coming together.</w:t>
      </w:r>
      <w:proofErr w:type="gramEnd"/>
      <w:r>
        <w:rPr>
          <w:rStyle w:val="normaltextrun"/>
          <w:rFonts w:ascii="Arial" w:hAnsi="Arial" w:cs="Arial"/>
        </w:rPr>
        <w:t xml:space="preserve"> For example, the Prime Minister of the UK should be a Member of Parliament and that the monarch's part will be on a ceremonial occasion.</w:t>
      </w:r>
      <w:r>
        <w:rPr>
          <w:rStyle w:val="eop"/>
          <w:rFonts w:ascii="Arial" w:hAnsi="Arial" w:cs="Arial"/>
        </w:rPr>
        <w:t> </w:t>
      </w:r>
    </w:p>
    <w:p w:rsidR="00997DF3" w:rsidRDefault="00997DF3" w:rsidP="00997D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https://www.parliament.uk/site-information/glossary/royal-assent/ 2023 looked 04/11/2023</w:t>
      </w:r>
      <w:r>
        <w:rPr>
          <w:rStyle w:val="eop"/>
          <w:rFonts w:ascii="Arial" w:hAnsi="Arial" w:cs="Arial"/>
        </w:rPr>
        <w:t> </w:t>
      </w:r>
    </w:p>
    <w:p w:rsidR="00997DF3" w:rsidRDefault="00997DF3" w:rsidP="00997D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https://www.gov.uk/government/ministers/prime-minister#:~:text=Current%20role%20holder-,The%20Rt%20Hon%20Rishi%20Sunak%20MP,2020%20to%205%20July%202022. 01/11/2023 looked at 04/11/2023</w:t>
      </w:r>
      <w:r>
        <w:rPr>
          <w:rStyle w:val="eop"/>
          <w:rFonts w:ascii="Arial" w:hAnsi="Arial" w:cs="Arial"/>
        </w:rPr>
        <w:t> </w:t>
      </w:r>
    </w:p>
    <w:p w:rsidR="00997DF3" w:rsidRDefault="00997DF3" w:rsidP="00997D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The term Royal Prerogative is used to describe powers held by the government executives and the monarch </w:t>
      </w:r>
      <w:proofErr w:type="gramStart"/>
      <w:r>
        <w:rPr>
          <w:rStyle w:val="normaltextrun"/>
          <w:rFonts w:ascii="Arial" w:hAnsi="Arial" w:cs="Arial"/>
        </w:rPr>
        <w:t>which</w:t>
      </w:r>
      <w:proofErr w:type="gramEnd"/>
      <w:r>
        <w:rPr>
          <w:rStyle w:val="normaltextrun"/>
          <w:rFonts w:ascii="Arial" w:hAnsi="Arial" w:cs="Arial"/>
        </w:rPr>
        <w:t xml:space="preserve"> may be used without the permission of the peers in the House of Lords. the power to go to war and deploy forces, to conduct foreign policy and make treaties; to make public and judicial appointments; to issue passports; and to grant pardons and honours. These powers were traditionally held by the monarch since the </w:t>
      </w:r>
      <w:proofErr w:type="gramStart"/>
      <w:r>
        <w:rPr>
          <w:rStyle w:val="normaltextrun"/>
          <w:rFonts w:ascii="Arial" w:hAnsi="Arial" w:cs="Arial"/>
        </w:rPr>
        <w:t>Middle</w:t>
      </w:r>
      <w:proofErr w:type="gramEnd"/>
      <w:r>
        <w:rPr>
          <w:rStyle w:val="normaltextrun"/>
          <w:rFonts w:ascii="Arial" w:hAnsi="Arial" w:cs="Arial"/>
        </w:rPr>
        <w:t xml:space="preserve"> Ages but in modern times exercised by government executives. </w:t>
      </w:r>
      <w:proofErr w:type="gramStart"/>
      <w:r>
        <w:rPr>
          <w:rStyle w:val="normaltextrun"/>
          <w:rFonts w:ascii="Arial" w:hAnsi="Arial" w:cs="Arial"/>
        </w:rPr>
        <w:t>over</w:t>
      </w:r>
      <w:proofErr w:type="gramEnd"/>
      <w:r>
        <w:rPr>
          <w:rStyle w:val="normaltextrun"/>
          <w:rFonts w:ascii="Arial" w:hAnsi="Arial" w:cs="Arial"/>
        </w:rPr>
        <w:t xml:space="preserve"> time, many of these powers have become subject to parliamentary unintentional failure.</w:t>
      </w:r>
      <w:r>
        <w:rPr>
          <w:rStyle w:val="eop"/>
          <w:rFonts w:ascii="Arial" w:hAnsi="Arial" w:cs="Arial"/>
        </w:rPr>
        <w:t> </w:t>
      </w:r>
    </w:p>
    <w:p w:rsidR="00997DF3" w:rsidRDefault="00997DF3" w:rsidP="00997D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https://www.parliament.uk/site-information/glossary/crown-prerogative/#:~:text=Crown%20Prerogative%20is%20the%20term,Research%20Briefing%3A%20Royal%20prerogative 2023, looked 04/11/2023</w:t>
      </w:r>
      <w:r>
        <w:rPr>
          <w:rStyle w:val="eop"/>
          <w:rFonts w:ascii="Arial" w:hAnsi="Arial" w:cs="Arial"/>
        </w:rPr>
        <w:t> </w:t>
      </w:r>
    </w:p>
    <w:p w:rsidR="00997DF3" w:rsidRDefault="00997DF3" w:rsidP="00997D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https://www.ucl.ac.uk/constitution-unit/explainers/what-royal-prerogative 2023 looked 04/11/2023</w:t>
      </w:r>
      <w:r>
        <w:rPr>
          <w:rStyle w:val="eop"/>
          <w:rFonts w:ascii="Arial" w:hAnsi="Arial" w:cs="Arial"/>
        </w:rPr>
        <w:t> </w:t>
      </w:r>
    </w:p>
    <w:p w:rsidR="00997DF3" w:rsidRDefault="00997DF3" w:rsidP="00997D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rsidR="00997DF3" w:rsidRDefault="00997DF3" w:rsidP="00997D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The UK has incorporated certain human rights principles through the Human Rights Act 1998, which incorporates the European Convention on Human Rights into the UK law. This Act allows individuals to enforce their rights in domestic courts.</w:t>
      </w:r>
      <w:r>
        <w:rPr>
          <w:rStyle w:val="eop"/>
          <w:rFonts w:ascii="Arial" w:hAnsi="Arial" w:cs="Arial"/>
        </w:rPr>
        <w:t> </w:t>
      </w:r>
    </w:p>
    <w:p w:rsidR="00997DF3" w:rsidRDefault="00997DF3" w:rsidP="00997D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rsidR="00997DF3" w:rsidRDefault="00997DF3" w:rsidP="00997D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Flexibility and Evolution: </w:t>
      </w:r>
      <w:r>
        <w:rPr>
          <w:rStyle w:val="eop"/>
          <w:rFonts w:ascii="Arial" w:hAnsi="Arial" w:cs="Arial"/>
        </w:rPr>
        <w:t> </w:t>
      </w:r>
    </w:p>
    <w:p w:rsidR="00997DF3" w:rsidRDefault="00997DF3" w:rsidP="00997D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For over 900 years The Westminster has been the centre of power which evolved from being ruled by the sovereign to becoming sovereignty parliament the absolute authority, yet it is flexible to its branches in sharing power through devolution. The UK constitution is flexible to changes and adaptable to latest changes; </w:t>
      </w:r>
      <w:proofErr w:type="gramStart"/>
      <w:r>
        <w:rPr>
          <w:rStyle w:val="normaltextrun"/>
          <w:rFonts w:ascii="Arial" w:hAnsi="Arial" w:cs="Arial"/>
        </w:rPr>
        <w:t>It</w:t>
      </w:r>
      <w:proofErr w:type="gramEnd"/>
      <w:r>
        <w:rPr>
          <w:rStyle w:val="normaltextrun"/>
          <w:rFonts w:ascii="Arial" w:hAnsi="Arial" w:cs="Arial"/>
        </w:rPr>
        <w:t xml:space="preserve"> can develop </w:t>
      </w:r>
      <w:r>
        <w:rPr>
          <w:rStyle w:val="normaltextrun"/>
          <w:rFonts w:ascii="Arial" w:hAnsi="Arial" w:cs="Arial"/>
        </w:rPr>
        <w:lastRenderedPageBreak/>
        <w:t>over time, allowing for changes and adaptations through a variety of means, including Acts of Parliament and core legal precedent.</w:t>
      </w:r>
      <w:r>
        <w:rPr>
          <w:rStyle w:val="eop"/>
          <w:rFonts w:ascii="Arial" w:hAnsi="Arial" w:cs="Arial"/>
        </w:rPr>
        <w:t> </w:t>
      </w:r>
    </w:p>
    <w:p w:rsidR="00997DF3" w:rsidRDefault="00997DF3" w:rsidP="00997D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https://www.law.ox.ac.uk/legal-research-and-mooting-skills-programme/law-reports 2008, looked 04/11/2023</w:t>
      </w:r>
      <w:r>
        <w:rPr>
          <w:rStyle w:val="eop"/>
          <w:rFonts w:ascii="Arial" w:hAnsi="Arial" w:cs="Arial"/>
        </w:rPr>
        <w:t> </w:t>
      </w:r>
    </w:p>
    <w:p w:rsidR="00997DF3" w:rsidRDefault="00997DF3" w:rsidP="00997D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https://scholar.google.co.uk/scholar?q=flexibility+and+evolution+parliament&amp;hl=en&amp;as_sdt=0&amp;as_vis=1&amp;oi=scholart </w:t>
      </w:r>
      <w:r>
        <w:rPr>
          <w:rStyle w:val="eop"/>
          <w:rFonts w:ascii="Arial" w:hAnsi="Arial" w:cs="Arial"/>
        </w:rPr>
        <w:t> </w:t>
      </w:r>
    </w:p>
    <w:p w:rsidR="00997DF3" w:rsidRDefault="00997DF3" w:rsidP="00997DF3">
      <w:pPr>
        <w:pStyle w:val="paragraph"/>
        <w:spacing w:before="0" w:beforeAutospacing="0" w:after="0" w:afterAutospacing="0"/>
        <w:textAlignment w:val="baseline"/>
        <w:rPr>
          <w:rFonts w:ascii="Segoe UI" w:hAnsi="Segoe UI" w:cs="Segoe UI"/>
          <w:sz w:val="18"/>
          <w:szCs w:val="18"/>
        </w:rPr>
      </w:pPr>
      <w:proofErr w:type="gramStart"/>
      <w:r>
        <w:rPr>
          <w:rStyle w:val="normaltextrun"/>
          <w:rFonts w:ascii="Arial" w:hAnsi="Arial" w:cs="Arial"/>
        </w:rPr>
        <w:t>https://www.parliament.uk/about/living-heritage/evolutionofparliament/ 2023.</w:t>
      </w:r>
      <w:proofErr w:type="gramEnd"/>
      <w:r>
        <w:rPr>
          <w:rStyle w:val="normaltextrun"/>
          <w:rFonts w:ascii="Arial" w:hAnsi="Arial" w:cs="Arial"/>
        </w:rPr>
        <w:t xml:space="preserve"> Looked 04/11/2023 </w:t>
      </w:r>
      <w:r>
        <w:rPr>
          <w:rStyle w:val="eop"/>
          <w:rFonts w:ascii="Arial" w:hAnsi="Arial" w:cs="Arial"/>
        </w:rPr>
        <w:t> </w:t>
      </w:r>
    </w:p>
    <w:p w:rsidR="00997DF3" w:rsidRDefault="00997DF3" w:rsidP="00997D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rsidR="00997DF3" w:rsidRDefault="00997DF3" w:rsidP="00997D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These principles made by the parliament are not comprehensive and are subject to an explanation and change through legislation, judicial decisions, and evolving basic etiquette. This framework is more a merging of various elements rather than a single codified document, making it unique compared to other countries constitutions.</w:t>
      </w:r>
      <w:r>
        <w:rPr>
          <w:rStyle w:val="eop"/>
          <w:rFonts w:ascii="Arial" w:hAnsi="Arial" w:cs="Arial"/>
        </w:rPr>
        <w:t> </w:t>
      </w:r>
    </w:p>
    <w:p w:rsidR="00997DF3" w:rsidRDefault="00997DF3" w:rsidP="00997D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rsidR="00997DF3" w:rsidRDefault="00997DF3" w:rsidP="00997D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The scale and complexity of Representative government is the governing technical equipment needed to get the public directly involved in all decision making was proving not possible, so instead of the public, elected politicians will act on behalf, </w:t>
      </w:r>
      <w:proofErr w:type="gramStart"/>
      <w:r>
        <w:rPr>
          <w:rStyle w:val="normaltextrun"/>
          <w:rFonts w:ascii="Arial" w:hAnsi="Arial" w:cs="Arial"/>
        </w:rPr>
        <w:t>who</w:t>
      </w:r>
      <w:proofErr w:type="gramEnd"/>
      <w:r>
        <w:rPr>
          <w:rStyle w:val="normaltextrun"/>
          <w:rFonts w:ascii="Arial" w:hAnsi="Arial" w:cs="Arial"/>
        </w:rPr>
        <w:t xml:space="preserve"> are selected through fair and free election who will hold equal rights to stand for office.</w:t>
      </w:r>
      <w:r>
        <w:rPr>
          <w:rStyle w:val="eop"/>
          <w:rFonts w:ascii="Arial" w:hAnsi="Arial" w:cs="Arial"/>
        </w:rPr>
        <w:t> </w:t>
      </w:r>
    </w:p>
    <w:p w:rsidR="00997DF3" w:rsidRDefault="00997DF3" w:rsidP="00997D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The rule of law will prevent arbitrary rule by the state exact may vary; the rule of law is the foundation for the development of peaceful, equitable and prosperous societies. </w:t>
      </w:r>
      <w:r>
        <w:rPr>
          <w:rStyle w:val="eop"/>
          <w:rFonts w:ascii="Arial" w:hAnsi="Arial" w:cs="Arial"/>
        </w:rPr>
        <w:t> </w:t>
      </w:r>
    </w:p>
    <w:p w:rsidR="00997DF3" w:rsidRDefault="00997DF3" w:rsidP="00997D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Institutional checks and balances, where powers and responsibilities are divided amongst different institutions including the executive and other branches, legislature, and judiciary in this way nobody can act on the unchecked power; Protection of fundamental rights; and integrity and standards in public life. No one is above the law including the king,</w:t>
      </w:r>
      <w:r>
        <w:rPr>
          <w:rStyle w:val="eop"/>
          <w:rFonts w:ascii="Arial" w:hAnsi="Arial" w:cs="Arial"/>
        </w:rPr>
        <w:t> </w:t>
      </w:r>
    </w:p>
    <w:p w:rsidR="00997DF3" w:rsidRDefault="00997DF3" w:rsidP="00997D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https://www.ucl.ac.uk/constitution-unit/explainers/what-are-constitutional-principles#:~:text=These%20can%20be%20grouped%20as,is%20institutional%20checks%20and%20balances. 2023. Looked at 03/11/2023</w:t>
      </w:r>
      <w:r>
        <w:rPr>
          <w:rStyle w:val="eop"/>
          <w:rFonts w:ascii="Arial" w:hAnsi="Arial" w:cs="Arial"/>
        </w:rPr>
        <w:t> </w:t>
      </w:r>
    </w:p>
    <w:p w:rsidR="00997DF3" w:rsidRDefault="00997DF3" w:rsidP="00997D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https://www.lexisnexis.co.uk/about-us/rule-of-law</w:t>
      </w:r>
      <w:r>
        <w:rPr>
          <w:rStyle w:val="eop"/>
          <w:rFonts w:ascii="Arial" w:hAnsi="Arial" w:cs="Arial"/>
        </w:rPr>
        <w:t> </w:t>
      </w:r>
    </w:p>
    <w:p w:rsidR="00997DF3" w:rsidRDefault="00997DF3" w:rsidP="00997D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The UK constitutional principle Parliamentary sovereignty is what makes the parliament the supreme legal authority in the United Kingdom, which can change any law, end any law, or create any </w:t>
      </w:r>
      <w:proofErr w:type="gramStart"/>
      <w:r>
        <w:rPr>
          <w:rStyle w:val="normaltextrun"/>
          <w:rFonts w:ascii="Arial" w:hAnsi="Arial" w:cs="Arial"/>
        </w:rPr>
        <w:t>law,</w:t>
      </w:r>
      <w:proofErr w:type="gramEnd"/>
      <w:r>
        <w:rPr>
          <w:rStyle w:val="normaltextrun"/>
          <w:rFonts w:ascii="Arial" w:hAnsi="Arial" w:cs="Arial"/>
        </w:rPr>
        <w:t xml:space="preserve"> courts are not able to overrule the parliaments legislation. In the UK constitution the parliamentary sovereignty is the most important part. </w:t>
      </w:r>
      <w:r>
        <w:rPr>
          <w:rStyle w:val="eop"/>
          <w:rFonts w:ascii="Arial" w:hAnsi="Arial" w:cs="Arial"/>
        </w:rPr>
        <w:t> </w:t>
      </w:r>
    </w:p>
    <w:p w:rsidR="00997DF3" w:rsidRDefault="00997DF3" w:rsidP="00997D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Parliaments must not pass laws that future parliaments are not able to adjust or cancel, all parliaments must be as powerful as the one before and after. </w:t>
      </w:r>
      <w:r>
        <w:rPr>
          <w:rStyle w:val="eop"/>
          <w:rFonts w:ascii="Arial" w:hAnsi="Arial" w:cs="Arial"/>
        </w:rPr>
        <w:t> </w:t>
      </w:r>
    </w:p>
    <w:p w:rsidR="00997DF3" w:rsidRDefault="00997DF3" w:rsidP="00997DF3">
      <w:pPr>
        <w:pStyle w:val="paragraph"/>
        <w:spacing w:before="0" w:beforeAutospacing="0" w:after="0" w:afterAutospacing="0"/>
        <w:textAlignment w:val="baseline"/>
        <w:rPr>
          <w:rFonts w:ascii="Segoe UI" w:hAnsi="Segoe UI" w:cs="Segoe UI"/>
          <w:sz w:val="18"/>
          <w:szCs w:val="18"/>
        </w:rPr>
      </w:pPr>
      <w:proofErr w:type="gramStart"/>
      <w:r>
        <w:rPr>
          <w:rStyle w:val="normaltextrun"/>
          <w:rFonts w:ascii="Arial" w:hAnsi="Arial" w:cs="Arial"/>
        </w:rPr>
        <w:t>https://www.parliament.uk/site-information/glossary/parliamentary-sovereignty/ 2023.</w:t>
      </w:r>
      <w:proofErr w:type="gramEnd"/>
      <w:r>
        <w:rPr>
          <w:rStyle w:val="normaltextrun"/>
          <w:rFonts w:ascii="Arial" w:hAnsi="Arial" w:cs="Arial"/>
        </w:rPr>
        <w:t xml:space="preserve"> Looked at 03/11/2023</w:t>
      </w:r>
      <w:r>
        <w:rPr>
          <w:rStyle w:val="eop"/>
          <w:rFonts w:ascii="Arial" w:hAnsi="Arial" w:cs="Arial"/>
        </w:rPr>
        <w:t> </w:t>
      </w:r>
    </w:p>
    <w:p w:rsidR="00997DF3" w:rsidRDefault="00997DF3" w:rsidP="00997DF3">
      <w:pPr>
        <w:pStyle w:val="paragraph"/>
        <w:spacing w:before="0" w:beforeAutospacing="0" w:after="0" w:afterAutospacing="0"/>
        <w:textAlignment w:val="baseline"/>
        <w:rPr>
          <w:rFonts w:ascii="Segoe UI" w:hAnsi="Segoe UI" w:cs="Segoe UI"/>
          <w:sz w:val="18"/>
          <w:szCs w:val="18"/>
        </w:rPr>
      </w:pPr>
      <w:proofErr w:type="gramStart"/>
      <w:r>
        <w:rPr>
          <w:rStyle w:val="normaltextrun"/>
          <w:rFonts w:ascii="Arial" w:hAnsi="Arial" w:cs="Arial"/>
        </w:rPr>
        <w:t>https://www.bihr.org.uk/get-informed/legislation/separation-of-powers-parliamentary-sovereignty-the-rule-of-law 2023.</w:t>
      </w:r>
      <w:proofErr w:type="gramEnd"/>
      <w:r>
        <w:rPr>
          <w:rStyle w:val="normaltextrun"/>
          <w:rFonts w:ascii="Arial" w:hAnsi="Arial" w:cs="Arial"/>
        </w:rPr>
        <w:t xml:space="preserve"> Looked at 03/11/23</w:t>
      </w:r>
      <w:r>
        <w:rPr>
          <w:rStyle w:val="eop"/>
          <w:rFonts w:ascii="Arial" w:hAnsi="Arial" w:cs="Arial"/>
        </w:rPr>
        <w:t> </w:t>
      </w:r>
    </w:p>
    <w:p w:rsidR="00997DF3" w:rsidRDefault="00997DF3" w:rsidP="00997D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Is parliament the supreme law-making body?</w:t>
      </w:r>
      <w:r>
        <w:rPr>
          <w:rStyle w:val="eop"/>
          <w:rFonts w:ascii="Arial" w:hAnsi="Arial" w:cs="Arial"/>
        </w:rPr>
        <w:t> </w:t>
      </w:r>
    </w:p>
    <w:p w:rsidR="00997DF3" w:rsidRDefault="00997DF3" w:rsidP="00997D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The parliament is the highest and supreme law-making body, if the parliament makes a law no other courts can overrule it as the parliamentary sovereignty principle must always have the power to make, change and end any laws.</w:t>
      </w:r>
      <w:r>
        <w:rPr>
          <w:rStyle w:val="eop"/>
          <w:rFonts w:ascii="Arial" w:hAnsi="Arial" w:cs="Arial"/>
        </w:rPr>
        <w:t> </w:t>
      </w:r>
    </w:p>
    <w:p w:rsidR="00997DF3" w:rsidRDefault="00997DF3" w:rsidP="00997DF3">
      <w:pPr>
        <w:pStyle w:val="paragraph"/>
        <w:spacing w:before="0" w:beforeAutospacing="0" w:after="0" w:afterAutospacing="0"/>
        <w:textAlignment w:val="baseline"/>
        <w:rPr>
          <w:rFonts w:ascii="Segoe UI" w:hAnsi="Segoe UI" w:cs="Segoe UI"/>
          <w:sz w:val="18"/>
          <w:szCs w:val="18"/>
        </w:rPr>
      </w:pPr>
      <w:proofErr w:type="gramStart"/>
      <w:r>
        <w:rPr>
          <w:rStyle w:val="normaltextrun"/>
          <w:rFonts w:ascii="Arial" w:hAnsi="Arial" w:cs="Arial"/>
        </w:rPr>
        <w:t>https://www.parliament.uk/about/how/role/ 2023.</w:t>
      </w:r>
      <w:proofErr w:type="gramEnd"/>
      <w:r>
        <w:rPr>
          <w:rStyle w:val="normaltextrun"/>
          <w:rFonts w:ascii="Arial" w:hAnsi="Arial" w:cs="Arial"/>
        </w:rPr>
        <w:t xml:space="preserve"> Looked at on 02/11/23</w:t>
      </w:r>
      <w:r>
        <w:rPr>
          <w:rStyle w:val="eop"/>
          <w:rFonts w:ascii="Arial" w:hAnsi="Arial" w:cs="Arial"/>
        </w:rPr>
        <w:t> </w:t>
      </w:r>
    </w:p>
    <w:p w:rsidR="00997DF3" w:rsidRDefault="00997DF3" w:rsidP="00997D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 As the parliament was the supreme law maker, the parliament is the supreme law maker, and it will remain the supreme law maker. The parliament cannot pass a law that cannot be changed by the future parliament. Concerning anything the parliament </w:t>
      </w:r>
      <w:r>
        <w:rPr>
          <w:rStyle w:val="normaltextrun"/>
          <w:rFonts w:ascii="Arial" w:hAnsi="Arial" w:cs="Arial"/>
        </w:rPr>
        <w:lastRenderedPageBreak/>
        <w:t xml:space="preserve">can make law, it can change the law and it can even end any law furthermore no courts or authority can invalid Act of parliament. </w:t>
      </w:r>
      <w:proofErr w:type="gramStart"/>
      <w:r>
        <w:rPr>
          <w:rStyle w:val="normaltextrun"/>
          <w:rFonts w:ascii="Arial" w:hAnsi="Arial" w:cs="Arial"/>
        </w:rPr>
        <w:t>the</w:t>
      </w:r>
      <w:proofErr w:type="gramEnd"/>
      <w:r>
        <w:rPr>
          <w:rStyle w:val="normaltextrun"/>
          <w:rFonts w:ascii="Arial" w:hAnsi="Arial" w:cs="Arial"/>
        </w:rPr>
        <w:t xml:space="preserve"> parliaments cannot bind future or past parliament they must maintain the same power.</w:t>
      </w:r>
      <w:r>
        <w:rPr>
          <w:rStyle w:val="eop"/>
          <w:rFonts w:ascii="Arial" w:hAnsi="Arial" w:cs="Arial"/>
        </w:rPr>
        <w:t> </w:t>
      </w:r>
    </w:p>
    <w:p w:rsidR="00997DF3" w:rsidRDefault="00997DF3" w:rsidP="00997DF3">
      <w:pPr>
        <w:pStyle w:val="paragraph"/>
        <w:spacing w:before="0" w:beforeAutospacing="0" w:after="0" w:afterAutospacing="0"/>
        <w:textAlignment w:val="baseline"/>
        <w:rPr>
          <w:rFonts w:ascii="Segoe UI" w:hAnsi="Segoe UI" w:cs="Segoe UI"/>
          <w:sz w:val="18"/>
          <w:szCs w:val="18"/>
        </w:rPr>
      </w:pPr>
      <w:proofErr w:type="gramStart"/>
      <w:r>
        <w:rPr>
          <w:rStyle w:val="normaltextrun"/>
          <w:rFonts w:ascii="Arial" w:hAnsi="Arial" w:cs="Arial"/>
        </w:rPr>
        <w:t>https://www.parliament.uk/about/living-heritage/evolutionofparliament/houseofcommons/reformacts/ 2003.</w:t>
      </w:r>
      <w:proofErr w:type="gramEnd"/>
      <w:r>
        <w:rPr>
          <w:rStyle w:val="normaltextrun"/>
          <w:rFonts w:ascii="Arial" w:hAnsi="Arial" w:cs="Arial"/>
        </w:rPr>
        <w:t xml:space="preserve"> Looked 04/11/2023</w:t>
      </w:r>
      <w:r>
        <w:rPr>
          <w:rStyle w:val="eop"/>
          <w:rFonts w:ascii="Arial" w:hAnsi="Arial" w:cs="Arial"/>
        </w:rPr>
        <w:t> </w:t>
      </w:r>
    </w:p>
    <w:p w:rsidR="00997DF3" w:rsidRDefault="00997DF3" w:rsidP="00997D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The </w:t>
      </w:r>
      <w:proofErr w:type="spellStart"/>
      <w:r>
        <w:rPr>
          <w:rStyle w:val="normaltextrun"/>
          <w:rFonts w:ascii="Arial" w:hAnsi="Arial" w:cs="Arial"/>
        </w:rPr>
        <w:t>uncodified</w:t>
      </w:r>
      <w:proofErr w:type="spellEnd"/>
      <w:r>
        <w:rPr>
          <w:rStyle w:val="normaltextrun"/>
          <w:rFonts w:ascii="Arial" w:hAnsi="Arial" w:cs="Arial"/>
        </w:rPr>
        <w:t xml:space="preserve"> constitution of the United Kingdom has worked very well, as we have sovereignty parliament (Parliamentary supremacy) who is the absolute power in making law, the parliament has principles that does put the foundation to the </w:t>
      </w:r>
      <w:r>
        <w:rPr>
          <w:rStyle w:val="normaltextrun"/>
          <w:rFonts w:ascii="Arial" w:hAnsi="Arial" w:cs="Arial"/>
          <w:color w:val="202124"/>
        </w:rPr>
        <w:t>sovereignty</w:t>
      </w:r>
      <w:r>
        <w:rPr>
          <w:rStyle w:val="normaltextrun"/>
          <w:rFonts w:ascii="Arial" w:hAnsi="Arial" w:cs="Arial"/>
        </w:rPr>
        <w:t xml:space="preserve"> parliament who is flexible towards sharing powers with other branches, executives, and the public. Devolution might point towards regional disparities, the </w:t>
      </w:r>
      <w:proofErr w:type="gramStart"/>
      <w:r>
        <w:rPr>
          <w:rStyle w:val="normaltextrun"/>
          <w:rFonts w:ascii="Arial" w:hAnsi="Arial" w:cs="Arial"/>
        </w:rPr>
        <w:t>house of lords</w:t>
      </w:r>
      <w:proofErr w:type="gramEnd"/>
      <w:r>
        <w:rPr>
          <w:rStyle w:val="normaltextrun"/>
          <w:rFonts w:ascii="Arial" w:hAnsi="Arial" w:cs="Arial"/>
        </w:rPr>
        <w:t>' reform will need to be looked at, as the house of lords' members are particularly important with broad experience and knowledge and they can think without the fear of election, in this way they can focus on legislations. The House of Commons, The House of Lords and the monarchy must continue with the splendid work that they are doing have since the Middle Ages, all three complement each other.</w:t>
      </w:r>
      <w:r>
        <w:rPr>
          <w:rStyle w:val="eop"/>
          <w:rFonts w:ascii="Arial" w:hAnsi="Arial" w:cs="Arial"/>
        </w:rPr>
        <w:t> </w:t>
      </w:r>
    </w:p>
    <w:p w:rsidR="00997DF3" w:rsidRDefault="00997DF3" w:rsidP="00997DF3">
      <w:pPr>
        <w:pStyle w:val="paragraph"/>
        <w:spacing w:before="0" w:beforeAutospacing="0" w:after="0" w:afterAutospacing="0"/>
        <w:textAlignment w:val="baseline"/>
        <w:rPr>
          <w:rFonts w:ascii="Segoe UI" w:hAnsi="Segoe UI" w:cs="Segoe UI"/>
          <w:sz w:val="18"/>
          <w:szCs w:val="18"/>
        </w:rPr>
      </w:pPr>
      <w:proofErr w:type="gramStart"/>
      <w:r>
        <w:rPr>
          <w:rStyle w:val="normaltextrun"/>
          <w:rFonts w:ascii="Arial" w:hAnsi="Arial" w:cs="Arial"/>
        </w:rPr>
        <w:t>https://publications.parliament.uk/pa/ld5802/ldselect/ldconst/142/14206.htm 2022.</w:t>
      </w:r>
      <w:proofErr w:type="gramEnd"/>
      <w:r>
        <w:rPr>
          <w:rStyle w:val="normaltextrun"/>
          <w:rFonts w:ascii="Arial" w:hAnsi="Arial" w:cs="Arial"/>
        </w:rPr>
        <w:t xml:space="preserve"> Looked 04/11/2023</w:t>
      </w:r>
      <w:r>
        <w:rPr>
          <w:rStyle w:val="eop"/>
          <w:rFonts w:ascii="Arial" w:hAnsi="Arial" w:cs="Arial"/>
        </w:rPr>
        <w:t> </w:t>
      </w:r>
    </w:p>
    <w:p w:rsidR="003E1FCA" w:rsidRDefault="00997DF3"/>
    <w:sectPr w:rsidR="003E1F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7DF3"/>
    <w:rsid w:val="002D046E"/>
    <w:rsid w:val="002E2051"/>
    <w:rsid w:val="00997DF3"/>
    <w:rsid w:val="00BC7DAB"/>
    <w:rsid w:val="00DC12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997DF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997DF3"/>
  </w:style>
  <w:style w:type="character" w:customStyle="1" w:styleId="eop">
    <w:name w:val="eop"/>
    <w:basedOn w:val="DefaultParagraphFont"/>
    <w:rsid w:val="00997DF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997DF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997DF3"/>
  </w:style>
  <w:style w:type="character" w:customStyle="1" w:styleId="eop">
    <w:name w:val="eop"/>
    <w:basedOn w:val="DefaultParagraphFont"/>
    <w:rsid w:val="00997D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2700228">
      <w:bodyDiv w:val="1"/>
      <w:marLeft w:val="0"/>
      <w:marRight w:val="0"/>
      <w:marTop w:val="0"/>
      <w:marBottom w:val="0"/>
      <w:divBdr>
        <w:top w:val="none" w:sz="0" w:space="0" w:color="auto"/>
        <w:left w:val="none" w:sz="0" w:space="0" w:color="auto"/>
        <w:bottom w:val="none" w:sz="0" w:space="0" w:color="auto"/>
        <w:right w:val="none" w:sz="0" w:space="0" w:color="auto"/>
      </w:divBdr>
      <w:divsChild>
        <w:div w:id="2116056081">
          <w:marLeft w:val="0"/>
          <w:marRight w:val="0"/>
          <w:marTop w:val="0"/>
          <w:marBottom w:val="0"/>
          <w:divBdr>
            <w:top w:val="none" w:sz="0" w:space="0" w:color="auto"/>
            <w:left w:val="none" w:sz="0" w:space="0" w:color="auto"/>
            <w:bottom w:val="none" w:sz="0" w:space="0" w:color="auto"/>
            <w:right w:val="none" w:sz="0" w:space="0" w:color="auto"/>
          </w:divBdr>
        </w:div>
        <w:div w:id="1317952523">
          <w:marLeft w:val="0"/>
          <w:marRight w:val="0"/>
          <w:marTop w:val="0"/>
          <w:marBottom w:val="0"/>
          <w:divBdr>
            <w:top w:val="none" w:sz="0" w:space="0" w:color="auto"/>
            <w:left w:val="none" w:sz="0" w:space="0" w:color="auto"/>
            <w:bottom w:val="none" w:sz="0" w:space="0" w:color="auto"/>
            <w:right w:val="none" w:sz="0" w:space="0" w:color="auto"/>
          </w:divBdr>
        </w:div>
        <w:div w:id="576979333">
          <w:marLeft w:val="0"/>
          <w:marRight w:val="0"/>
          <w:marTop w:val="0"/>
          <w:marBottom w:val="0"/>
          <w:divBdr>
            <w:top w:val="none" w:sz="0" w:space="0" w:color="auto"/>
            <w:left w:val="none" w:sz="0" w:space="0" w:color="auto"/>
            <w:bottom w:val="none" w:sz="0" w:space="0" w:color="auto"/>
            <w:right w:val="none" w:sz="0" w:space="0" w:color="auto"/>
          </w:divBdr>
        </w:div>
        <w:div w:id="1573782410">
          <w:marLeft w:val="0"/>
          <w:marRight w:val="0"/>
          <w:marTop w:val="0"/>
          <w:marBottom w:val="0"/>
          <w:divBdr>
            <w:top w:val="none" w:sz="0" w:space="0" w:color="auto"/>
            <w:left w:val="none" w:sz="0" w:space="0" w:color="auto"/>
            <w:bottom w:val="none" w:sz="0" w:space="0" w:color="auto"/>
            <w:right w:val="none" w:sz="0" w:space="0" w:color="auto"/>
          </w:divBdr>
        </w:div>
        <w:div w:id="1105810783">
          <w:marLeft w:val="0"/>
          <w:marRight w:val="0"/>
          <w:marTop w:val="0"/>
          <w:marBottom w:val="0"/>
          <w:divBdr>
            <w:top w:val="none" w:sz="0" w:space="0" w:color="auto"/>
            <w:left w:val="none" w:sz="0" w:space="0" w:color="auto"/>
            <w:bottom w:val="none" w:sz="0" w:space="0" w:color="auto"/>
            <w:right w:val="none" w:sz="0" w:space="0" w:color="auto"/>
          </w:divBdr>
        </w:div>
        <w:div w:id="1300720186">
          <w:marLeft w:val="0"/>
          <w:marRight w:val="0"/>
          <w:marTop w:val="0"/>
          <w:marBottom w:val="0"/>
          <w:divBdr>
            <w:top w:val="none" w:sz="0" w:space="0" w:color="auto"/>
            <w:left w:val="none" w:sz="0" w:space="0" w:color="auto"/>
            <w:bottom w:val="none" w:sz="0" w:space="0" w:color="auto"/>
            <w:right w:val="none" w:sz="0" w:space="0" w:color="auto"/>
          </w:divBdr>
        </w:div>
        <w:div w:id="1616477609">
          <w:marLeft w:val="0"/>
          <w:marRight w:val="0"/>
          <w:marTop w:val="0"/>
          <w:marBottom w:val="0"/>
          <w:divBdr>
            <w:top w:val="none" w:sz="0" w:space="0" w:color="auto"/>
            <w:left w:val="none" w:sz="0" w:space="0" w:color="auto"/>
            <w:bottom w:val="none" w:sz="0" w:space="0" w:color="auto"/>
            <w:right w:val="none" w:sz="0" w:space="0" w:color="auto"/>
          </w:divBdr>
        </w:div>
        <w:div w:id="1709379841">
          <w:marLeft w:val="0"/>
          <w:marRight w:val="0"/>
          <w:marTop w:val="0"/>
          <w:marBottom w:val="0"/>
          <w:divBdr>
            <w:top w:val="none" w:sz="0" w:space="0" w:color="auto"/>
            <w:left w:val="none" w:sz="0" w:space="0" w:color="auto"/>
            <w:bottom w:val="none" w:sz="0" w:space="0" w:color="auto"/>
            <w:right w:val="none" w:sz="0" w:space="0" w:color="auto"/>
          </w:divBdr>
        </w:div>
        <w:div w:id="1663925494">
          <w:marLeft w:val="0"/>
          <w:marRight w:val="0"/>
          <w:marTop w:val="0"/>
          <w:marBottom w:val="0"/>
          <w:divBdr>
            <w:top w:val="none" w:sz="0" w:space="0" w:color="auto"/>
            <w:left w:val="none" w:sz="0" w:space="0" w:color="auto"/>
            <w:bottom w:val="none" w:sz="0" w:space="0" w:color="auto"/>
            <w:right w:val="none" w:sz="0" w:space="0" w:color="auto"/>
          </w:divBdr>
        </w:div>
        <w:div w:id="345331919">
          <w:marLeft w:val="0"/>
          <w:marRight w:val="0"/>
          <w:marTop w:val="0"/>
          <w:marBottom w:val="0"/>
          <w:divBdr>
            <w:top w:val="none" w:sz="0" w:space="0" w:color="auto"/>
            <w:left w:val="none" w:sz="0" w:space="0" w:color="auto"/>
            <w:bottom w:val="none" w:sz="0" w:space="0" w:color="auto"/>
            <w:right w:val="none" w:sz="0" w:space="0" w:color="auto"/>
          </w:divBdr>
        </w:div>
        <w:div w:id="809830712">
          <w:marLeft w:val="0"/>
          <w:marRight w:val="0"/>
          <w:marTop w:val="0"/>
          <w:marBottom w:val="0"/>
          <w:divBdr>
            <w:top w:val="none" w:sz="0" w:space="0" w:color="auto"/>
            <w:left w:val="none" w:sz="0" w:space="0" w:color="auto"/>
            <w:bottom w:val="none" w:sz="0" w:space="0" w:color="auto"/>
            <w:right w:val="none" w:sz="0" w:space="0" w:color="auto"/>
          </w:divBdr>
        </w:div>
        <w:div w:id="718482835">
          <w:marLeft w:val="0"/>
          <w:marRight w:val="0"/>
          <w:marTop w:val="0"/>
          <w:marBottom w:val="0"/>
          <w:divBdr>
            <w:top w:val="none" w:sz="0" w:space="0" w:color="auto"/>
            <w:left w:val="none" w:sz="0" w:space="0" w:color="auto"/>
            <w:bottom w:val="none" w:sz="0" w:space="0" w:color="auto"/>
            <w:right w:val="none" w:sz="0" w:space="0" w:color="auto"/>
          </w:divBdr>
        </w:div>
        <w:div w:id="2141604392">
          <w:marLeft w:val="0"/>
          <w:marRight w:val="0"/>
          <w:marTop w:val="0"/>
          <w:marBottom w:val="0"/>
          <w:divBdr>
            <w:top w:val="none" w:sz="0" w:space="0" w:color="auto"/>
            <w:left w:val="none" w:sz="0" w:space="0" w:color="auto"/>
            <w:bottom w:val="none" w:sz="0" w:space="0" w:color="auto"/>
            <w:right w:val="none" w:sz="0" w:space="0" w:color="auto"/>
          </w:divBdr>
        </w:div>
        <w:div w:id="2104372693">
          <w:marLeft w:val="0"/>
          <w:marRight w:val="0"/>
          <w:marTop w:val="0"/>
          <w:marBottom w:val="0"/>
          <w:divBdr>
            <w:top w:val="none" w:sz="0" w:space="0" w:color="auto"/>
            <w:left w:val="none" w:sz="0" w:space="0" w:color="auto"/>
            <w:bottom w:val="none" w:sz="0" w:space="0" w:color="auto"/>
            <w:right w:val="none" w:sz="0" w:space="0" w:color="auto"/>
          </w:divBdr>
        </w:div>
        <w:div w:id="1540241385">
          <w:marLeft w:val="0"/>
          <w:marRight w:val="0"/>
          <w:marTop w:val="0"/>
          <w:marBottom w:val="0"/>
          <w:divBdr>
            <w:top w:val="none" w:sz="0" w:space="0" w:color="auto"/>
            <w:left w:val="none" w:sz="0" w:space="0" w:color="auto"/>
            <w:bottom w:val="none" w:sz="0" w:space="0" w:color="auto"/>
            <w:right w:val="none" w:sz="0" w:space="0" w:color="auto"/>
          </w:divBdr>
        </w:div>
        <w:div w:id="1979457626">
          <w:marLeft w:val="0"/>
          <w:marRight w:val="0"/>
          <w:marTop w:val="0"/>
          <w:marBottom w:val="0"/>
          <w:divBdr>
            <w:top w:val="none" w:sz="0" w:space="0" w:color="auto"/>
            <w:left w:val="none" w:sz="0" w:space="0" w:color="auto"/>
            <w:bottom w:val="none" w:sz="0" w:space="0" w:color="auto"/>
            <w:right w:val="none" w:sz="0" w:space="0" w:color="auto"/>
          </w:divBdr>
        </w:div>
        <w:div w:id="696279190">
          <w:marLeft w:val="0"/>
          <w:marRight w:val="0"/>
          <w:marTop w:val="0"/>
          <w:marBottom w:val="0"/>
          <w:divBdr>
            <w:top w:val="none" w:sz="0" w:space="0" w:color="auto"/>
            <w:left w:val="none" w:sz="0" w:space="0" w:color="auto"/>
            <w:bottom w:val="none" w:sz="0" w:space="0" w:color="auto"/>
            <w:right w:val="none" w:sz="0" w:space="0" w:color="auto"/>
          </w:divBdr>
        </w:div>
        <w:div w:id="2014843570">
          <w:marLeft w:val="0"/>
          <w:marRight w:val="0"/>
          <w:marTop w:val="0"/>
          <w:marBottom w:val="0"/>
          <w:divBdr>
            <w:top w:val="none" w:sz="0" w:space="0" w:color="auto"/>
            <w:left w:val="none" w:sz="0" w:space="0" w:color="auto"/>
            <w:bottom w:val="none" w:sz="0" w:space="0" w:color="auto"/>
            <w:right w:val="none" w:sz="0" w:space="0" w:color="auto"/>
          </w:divBdr>
        </w:div>
        <w:div w:id="1433279346">
          <w:marLeft w:val="0"/>
          <w:marRight w:val="0"/>
          <w:marTop w:val="0"/>
          <w:marBottom w:val="0"/>
          <w:divBdr>
            <w:top w:val="none" w:sz="0" w:space="0" w:color="auto"/>
            <w:left w:val="none" w:sz="0" w:space="0" w:color="auto"/>
            <w:bottom w:val="none" w:sz="0" w:space="0" w:color="auto"/>
            <w:right w:val="none" w:sz="0" w:space="0" w:color="auto"/>
          </w:divBdr>
        </w:div>
        <w:div w:id="53546090">
          <w:marLeft w:val="0"/>
          <w:marRight w:val="0"/>
          <w:marTop w:val="0"/>
          <w:marBottom w:val="0"/>
          <w:divBdr>
            <w:top w:val="none" w:sz="0" w:space="0" w:color="auto"/>
            <w:left w:val="none" w:sz="0" w:space="0" w:color="auto"/>
            <w:bottom w:val="none" w:sz="0" w:space="0" w:color="auto"/>
            <w:right w:val="none" w:sz="0" w:space="0" w:color="auto"/>
          </w:divBdr>
        </w:div>
        <w:div w:id="954287575">
          <w:marLeft w:val="0"/>
          <w:marRight w:val="0"/>
          <w:marTop w:val="0"/>
          <w:marBottom w:val="0"/>
          <w:divBdr>
            <w:top w:val="none" w:sz="0" w:space="0" w:color="auto"/>
            <w:left w:val="none" w:sz="0" w:space="0" w:color="auto"/>
            <w:bottom w:val="none" w:sz="0" w:space="0" w:color="auto"/>
            <w:right w:val="none" w:sz="0" w:space="0" w:color="auto"/>
          </w:divBdr>
        </w:div>
        <w:div w:id="1784811028">
          <w:marLeft w:val="0"/>
          <w:marRight w:val="0"/>
          <w:marTop w:val="0"/>
          <w:marBottom w:val="0"/>
          <w:divBdr>
            <w:top w:val="none" w:sz="0" w:space="0" w:color="auto"/>
            <w:left w:val="none" w:sz="0" w:space="0" w:color="auto"/>
            <w:bottom w:val="none" w:sz="0" w:space="0" w:color="auto"/>
            <w:right w:val="none" w:sz="0" w:space="0" w:color="auto"/>
          </w:divBdr>
        </w:div>
        <w:div w:id="686906710">
          <w:marLeft w:val="0"/>
          <w:marRight w:val="0"/>
          <w:marTop w:val="0"/>
          <w:marBottom w:val="0"/>
          <w:divBdr>
            <w:top w:val="none" w:sz="0" w:space="0" w:color="auto"/>
            <w:left w:val="none" w:sz="0" w:space="0" w:color="auto"/>
            <w:bottom w:val="none" w:sz="0" w:space="0" w:color="auto"/>
            <w:right w:val="none" w:sz="0" w:space="0" w:color="auto"/>
          </w:divBdr>
        </w:div>
        <w:div w:id="1276018484">
          <w:marLeft w:val="0"/>
          <w:marRight w:val="0"/>
          <w:marTop w:val="0"/>
          <w:marBottom w:val="0"/>
          <w:divBdr>
            <w:top w:val="none" w:sz="0" w:space="0" w:color="auto"/>
            <w:left w:val="none" w:sz="0" w:space="0" w:color="auto"/>
            <w:bottom w:val="none" w:sz="0" w:space="0" w:color="auto"/>
            <w:right w:val="none" w:sz="0" w:space="0" w:color="auto"/>
          </w:divBdr>
        </w:div>
        <w:div w:id="395857407">
          <w:marLeft w:val="0"/>
          <w:marRight w:val="0"/>
          <w:marTop w:val="0"/>
          <w:marBottom w:val="0"/>
          <w:divBdr>
            <w:top w:val="none" w:sz="0" w:space="0" w:color="auto"/>
            <w:left w:val="none" w:sz="0" w:space="0" w:color="auto"/>
            <w:bottom w:val="none" w:sz="0" w:space="0" w:color="auto"/>
            <w:right w:val="none" w:sz="0" w:space="0" w:color="auto"/>
          </w:divBdr>
        </w:div>
        <w:div w:id="1431198052">
          <w:marLeft w:val="0"/>
          <w:marRight w:val="0"/>
          <w:marTop w:val="0"/>
          <w:marBottom w:val="0"/>
          <w:divBdr>
            <w:top w:val="none" w:sz="0" w:space="0" w:color="auto"/>
            <w:left w:val="none" w:sz="0" w:space="0" w:color="auto"/>
            <w:bottom w:val="none" w:sz="0" w:space="0" w:color="auto"/>
            <w:right w:val="none" w:sz="0" w:space="0" w:color="auto"/>
          </w:divBdr>
        </w:div>
        <w:div w:id="1630208087">
          <w:marLeft w:val="0"/>
          <w:marRight w:val="0"/>
          <w:marTop w:val="0"/>
          <w:marBottom w:val="0"/>
          <w:divBdr>
            <w:top w:val="none" w:sz="0" w:space="0" w:color="auto"/>
            <w:left w:val="none" w:sz="0" w:space="0" w:color="auto"/>
            <w:bottom w:val="none" w:sz="0" w:space="0" w:color="auto"/>
            <w:right w:val="none" w:sz="0" w:space="0" w:color="auto"/>
          </w:divBdr>
        </w:div>
        <w:div w:id="540900417">
          <w:marLeft w:val="0"/>
          <w:marRight w:val="0"/>
          <w:marTop w:val="0"/>
          <w:marBottom w:val="0"/>
          <w:divBdr>
            <w:top w:val="none" w:sz="0" w:space="0" w:color="auto"/>
            <w:left w:val="none" w:sz="0" w:space="0" w:color="auto"/>
            <w:bottom w:val="none" w:sz="0" w:space="0" w:color="auto"/>
            <w:right w:val="none" w:sz="0" w:space="0" w:color="auto"/>
          </w:divBdr>
        </w:div>
        <w:div w:id="1870218752">
          <w:marLeft w:val="0"/>
          <w:marRight w:val="0"/>
          <w:marTop w:val="0"/>
          <w:marBottom w:val="0"/>
          <w:divBdr>
            <w:top w:val="none" w:sz="0" w:space="0" w:color="auto"/>
            <w:left w:val="none" w:sz="0" w:space="0" w:color="auto"/>
            <w:bottom w:val="none" w:sz="0" w:space="0" w:color="auto"/>
            <w:right w:val="none" w:sz="0" w:space="0" w:color="auto"/>
          </w:divBdr>
        </w:div>
        <w:div w:id="138769567">
          <w:marLeft w:val="0"/>
          <w:marRight w:val="0"/>
          <w:marTop w:val="0"/>
          <w:marBottom w:val="0"/>
          <w:divBdr>
            <w:top w:val="none" w:sz="0" w:space="0" w:color="auto"/>
            <w:left w:val="none" w:sz="0" w:space="0" w:color="auto"/>
            <w:bottom w:val="none" w:sz="0" w:space="0" w:color="auto"/>
            <w:right w:val="none" w:sz="0" w:space="0" w:color="auto"/>
          </w:divBdr>
        </w:div>
        <w:div w:id="875122303">
          <w:marLeft w:val="0"/>
          <w:marRight w:val="0"/>
          <w:marTop w:val="0"/>
          <w:marBottom w:val="0"/>
          <w:divBdr>
            <w:top w:val="none" w:sz="0" w:space="0" w:color="auto"/>
            <w:left w:val="none" w:sz="0" w:space="0" w:color="auto"/>
            <w:bottom w:val="none" w:sz="0" w:space="0" w:color="auto"/>
            <w:right w:val="none" w:sz="0" w:space="0" w:color="auto"/>
          </w:divBdr>
        </w:div>
        <w:div w:id="1953853482">
          <w:marLeft w:val="0"/>
          <w:marRight w:val="0"/>
          <w:marTop w:val="0"/>
          <w:marBottom w:val="0"/>
          <w:divBdr>
            <w:top w:val="none" w:sz="0" w:space="0" w:color="auto"/>
            <w:left w:val="none" w:sz="0" w:space="0" w:color="auto"/>
            <w:bottom w:val="none" w:sz="0" w:space="0" w:color="auto"/>
            <w:right w:val="none" w:sz="0" w:space="0" w:color="auto"/>
          </w:divBdr>
        </w:div>
        <w:div w:id="432937166">
          <w:marLeft w:val="0"/>
          <w:marRight w:val="0"/>
          <w:marTop w:val="0"/>
          <w:marBottom w:val="0"/>
          <w:divBdr>
            <w:top w:val="none" w:sz="0" w:space="0" w:color="auto"/>
            <w:left w:val="none" w:sz="0" w:space="0" w:color="auto"/>
            <w:bottom w:val="none" w:sz="0" w:space="0" w:color="auto"/>
            <w:right w:val="none" w:sz="0" w:space="0" w:color="auto"/>
          </w:divBdr>
        </w:div>
        <w:div w:id="934173473">
          <w:marLeft w:val="0"/>
          <w:marRight w:val="0"/>
          <w:marTop w:val="0"/>
          <w:marBottom w:val="0"/>
          <w:divBdr>
            <w:top w:val="none" w:sz="0" w:space="0" w:color="auto"/>
            <w:left w:val="none" w:sz="0" w:space="0" w:color="auto"/>
            <w:bottom w:val="none" w:sz="0" w:space="0" w:color="auto"/>
            <w:right w:val="none" w:sz="0" w:space="0" w:color="auto"/>
          </w:divBdr>
        </w:div>
        <w:div w:id="852182333">
          <w:marLeft w:val="0"/>
          <w:marRight w:val="0"/>
          <w:marTop w:val="0"/>
          <w:marBottom w:val="0"/>
          <w:divBdr>
            <w:top w:val="none" w:sz="0" w:space="0" w:color="auto"/>
            <w:left w:val="none" w:sz="0" w:space="0" w:color="auto"/>
            <w:bottom w:val="none" w:sz="0" w:space="0" w:color="auto"/>
            <w:right w:val="none" w:sz="0" w:space="0" w:color="auto"/>
          </w:divBdr>
        </w:div>
        <w:div w:id="1600142405">
          <w:marLeft w:val="0"/>
          <w:marRight w:val="0"/>
          <w:marTop w:val="0"/>
          <w:marBottom w:val="0"/>
          <w:divBdr>
            <w:top w:val="none" w:sz="0" w:space="0" w:color="auto"/>
            <w:left w:val="none" w:sz="0" w:space="0" w:color="auto"/>
            <w:bottom w:val="none" w:sz="0" w:space="0" w:color="auto"/>
            <w:right w:val="none" w:sz="0" w:space="0" w:color="auto"/>
          </w:divBdr>
        </w:div>
        <w:div w:id="1044790423">
          <w:marLeft w:val="0"/>
          <w:marRight w:val="0"/>
          <w:marTop w:val="0"/>
          <w:marBottom w:val="0"/>
          <w:divBdr>
            <w:top w:val="none" w:sz="0" w:space="0" w:color="auto"/>
            <w:left w:val="none" w:sz="0" w:space="0" w:color="auto"/>
            <w:bottom w:val="none" w:sz="0" w:space="0" w:color="auto"/>
            <w:right w:val="none" w:sz="0" w:space="0" w:color="auto"/>
          </w:divBdr>
        </w:div>
        <w:div w:id="353650371">
          <w:marLeft w:val="0"/>
          <w:marRight w:val="0"/>
          <w:marTop w:val="0"/>
          <w:marBottom w:val="0"/>
          <w:divBdr>
            <w:top w:val="none" w:sz="0" w:space="0" w:color="auto"/>
            <w:left w:val="none" w:sz="0" w:space="0" w:color="auto"/>
            <w:bottom w:val="none" w:sz="0" w:space="0" w:color="auto"/>
            <w:right w:val="none" w:sz="0" w:space="0" w:color="auto"/>
          </w:divBdr>
        </w:div>
        <w:div w:id="1051878492">
          <w:marLeft w:val="0"/>
          <w:marRight w:val="0"/>
          <w:marTop w:val="0"/>
          <w:marBottom w:val="0"/>
          <w:divBdr>
            <w:top w:val="none" w:sz="0" w:space="0" w:color="auto"/>
            <w:left w:val="none" w:sz="0" w:space="0" w:color="auto"/>
            <w:bottom w:val="none" w:sz="0" w:space="0" w:color="auto"/>
            <w:right w:val="none" w:sz="0" w:space="0" w:color="auto"/>
          </w:divBdr>
        </w:div>
        <w:div w:id="1001003971">
          <w:marLeft w:val="0"/>
          <w:marRight w:val="0"/>
          <w:marTop w:val="0"/>
          <w:marBottom w:val="0"/>
          <w:divBdr>
            <w:top w:val="none" w:sz="0" w:space="0" w:color="auto"/>
            <w:left w:val="none" w:sz="0" w:space="0" w:color="auto"/>
            <w:bottom w:val="none" w:sz="0" w:space="0" w:color="auto"/>
            <w:right w:val="none" w:sz="0" w:space="0" w:color="auto"/>
          </w:divBdr>
        </w:div>
        <w:div w:id="438645622">
          <w:marLeft w:val="0"/>
          <w:marRight w:val="0"/>
          <w:marTop w:val="0"/>
          <w:marBottom w:val="0"/>
          <w:divBdr>
            <w:top w:val="none" w:sz="0" w:space="0" w:color="auto"/>
            <w:left w:val="none" w:sz="0" w:space="0" w:color="auto"/>
            <w:bottom w:val="none" w:sz="0" w:space="0" w:color="auto"/>
            <w:right w:val="none" w:sz="0" w:space="0" w:color="auto"/>
          </w:divBdr>
        </w:div>
        <w:div w:id="1375546662">
          <w:marLeft w:val="0"/>
          <w:marRight w:val="0"/>
          <w:marTop w:val="0"/>
          <w:marBottom w:val="0"/>
          <w:divBdr>
            <w:top w:val="none" w:sz="0" w:space="0" w:color="auto"/>
            <w:left w:val="none" w:sz="0" w:space="0" w:color="auto"/>
            <w:bottom w:val="none" w:sz="0" w:space="0" w:color="auto"/>
            <w:right w:val="none" w:sz="0" w:space="0" w:color="auto"/>
          </w:divBdr>
        </w:div>
        <w:div w:id="572199952">
          <w:marLeft w:val="0"/>
          <w:marRight w:val="0"/>
          <w:marTop w:val="0"/>
          <w:marBottom w:val="0"/>
          <w:divBdr>
            <w:top w:val="none" w:sz="0" w:space="0" w:color="auto"/>
            <w:left w:val="none" w:sz="0" w:space="0" w:color="auto"/>
            <w:bottom w:val="none" w:sz="0" w:space="0" w:color="auto"/>
            <w:right w:val="none" w:sz="0" w:space="0" w:color="auto"/>
          </w:divBdr>
        </w:div>
        <w:div w:id="723792730">
          <w:marLeft w:val="0"/>
          <w:marRight w:val="0"/>
          <w:marTop w:val="0"/>
          <w:marBottom w:val="0"/>
          <w:divBdr>
            <w:top w:val="none" w:sz="0" w:space="0" w:color="auto"/>
            <w:left w:val="none" w:sz="0" w:space="0" w:color="auto"/>
            <w:bottom w:val="none" w:sz="0" w:space="0" w:color="auto"/>
            <w:right w:val="none" w:sz="0" w:space="0" w:color="auto"/>
          </w:divBdr>
        </w:div>
        <w:div w:id="359555187">
          <w:marLeft w:val="0"/>
          <w:marRight w:val="0"/>
          <w:marTop w:val="0"/>
          <w:marBottom w:val="0"/>
          <w:divBdr>
            <w:top w:val="none" w:sz="0" w:space="0" w:color="auto"/>
            <w:left w:val="none" w:sz="0" w:space="0" w:color="auto"/>
            <w:bottom w:val="none" w:sz="0" w:space="0" w:color="auto"/>
            <w:right w:val="none" w:sz="0" w:space="0" w:color="auto"/>
          </w:divBdr>
        </w:div>
        <w:div w:id="1188442959">
          <w:marLeft w:val="0"/>
          <w:marRight w:val="0"/>
          <w:marTop w:val="0"/>
          <w:marBottom w:val="0"/>
          <w:divBdr>
            <w:top w:val="none" w:sz="0" w:space="0" w:color="auto"/>
            <w:left w:val="none" w:sz="0" w:space="0" w:color="auto"/>
            <w:bottom w:val="none" w:sz="0" w:space="0" w:color="auto"/>
            <w:right w:val="none" w:sz="0" w:space="0" w:color="auto"/>
          </w:divBdr>
        </w:div>
        <w:div w:id="43144630">
          <w:marLeft w:val="0"/>
          <w:marRight w:val="0"/>
          <w:marTop w:val="0"/>
          <w:marBottom w:val="0"/>
          <w:divBdr>
            <w:top w:val="none" w:sz="0" w:space="0" w:color="auto"/>
            <w:left w:val="none" w:sz="0" w:space="0" w:color="auto"/>
            <w:bottom w:val="none" w:sz="0" w:space="0" w:color="auto"/>
            <w:right w:val="none" w:sz="0" w:space="0" w:color="auto"/>
          </w:divBdr>
        </w:div>
        <w:div w:id="1536696994">
          <w:marLeft w:val="0"/>
          <w:marRight w:val="0"/>
          <w:marTop w:val="0"/>
          <w:marBottom w:val="0"/>
          <w:divBdr>
            <w:top w:val="none" w:sz="0" w:space="0" w:color="auto"/>
            <w:left w:val="none" w:sz="0" w:space="0" w:color="auto"/>
            <w:bottom w:val="none" w:sz="0" w:space="0" w:color="auto"/>
            <w:right w:val="none" w:sz="0" w:space="0" w:color="auto"/>
          </w:divBdr>
        </w:div>
        <w:div w:id="588849775">
          <w:marLeft w:val="0"/>
          <w:marRight w:val="0"/>
          <w:marTop w:val="0"/>
          <w:marBottom w:val="0"/>
          <w:divBdr>
            <w:top w:val="none" w:sz="0" w:space="0" w:color="auto"/>
            <w:left w:val="none" w:sz="0" w:space="0" w:color="auto"/>
            <w:bottom w:val="none" w:sz="0" w:space="0" w:color="auto"/>
            <w:right w:val="none" w:sz="0" w:space="0" w:color="auto"/>
          </w:divBdr>
        </w:div>
        <w:div w:id="4917229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1679</Words>
  <Characters>9571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2023-11-09T22:49:00Z</dcterms:created>
  <dcterms:modified xsi:type="dcterms:W3CDTF">2023-11-09T22:53:00Z</dcterms:modified>
</cp:coreProperties>
</file>