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6317198"/>
        <w:docPartObj>
          <w:docPartGallery w:val="Cover Pages"/>
          <w:docPartUnique/>
        </w:docPartObj>
      </w:sdtPr>
      <w:sdtEndPr>
        <w:rPr>
          <w:caps/>
          <w:noProof/>
        </w:rPr>
      </w:sdtEndPr>
      <w:sdtContent>
        <w:p w14:paraId="263F80D3" w14:textId="0B93CB12" w:rsidR="00AF316B" w:rsidRDefault="00AF316B"/>
        <w:p w14:paraId="6AD5F41B" w14:textId="294F7225" w:rsidR="00AF316B" w:rsidRDefault="00AF316B">
          <w:pPr>
            <w:spacing w:line="312" w:lineRule="auto"/>
            <w:jc w:val="left"/>
            <w:rPr>
              <w:noProof/>
            </w:rPr>
          </w:pPr>
          <w:r>
            <w:rPr>
              <w:noProof/>
              <w:lang w:eastAsia="en-GB"/>
            </w:rPr>
            <mc:AlternateContent>
              <mc:Choice Requires="wps">
                <w:drawing>
                  <wp:anchor distT="0" distB="0" distL="182880" distR="182880" simplePos="0" relativeHeight="251660288" behindDoc="0" locked="0" layoutInCell="1" allowOverlap="1" wp14:anchorId="7A0EB280" wp14:editId="20E2C2D3">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5E0CE" w14:textId="41E52F0B" w:rsidR="00D3205A" w:rsidRDefault="00D42784">
                                <w:pPr>
                                  <w:pStyle w:val="NoSpacing"/>
                                  <w:spacing w:before="40" w:after="560" w:line="216" w:lineRule="auto"/>
                                  <w:rPr>
                                    <w:color w:val="4472C4" w:themeColor="accent1"/>
                                    <w:sz w:val="72"/>
                                    <w:szCs w:val="72"/>
                                  </w:rPr>
                                </w:pPr>
                                <w:sdt>
                                  <w:sdtPr>
                                    <w:rPr>
                                      <w:color w:val="4472C4" w:themeColor="accent1"/>
                                      <w:sz w:val="72"/>
                                      <w:szCs w:val="72"/>
                                    </w:rPr>
                                    <w:alias w:val="Title"/>
                                    <w:tag w:val=""/>
                                    <w:id w:val="-743407624"/>
                                    <w:dataBinding w:prefixMappings="xmlns:ns0='http://purl.org/dc/elements/1.1/' xmlns:ns1='http://schemas.openxmlformats.org/package/2006/metadata/core-properties' " w:xpath="/ns1:coreProperties[1]/ns0:title[1]" w:storeItemID="{6C3C8BC8-F283-45AE-878A-BAB7291924A1}"/>
                                    <w:text/>
                                  </w:sdtPr>
                                  <w:sdtEndPr/>
                                  <w:sdtContent>
                                    <w:r w:rsidR="00D3205A" w:rsidRPr="00AF316B">
                                      <w:rPr>
                                        <w:color w:val="4472C4" w:themeColor="accent1"/>
                                        <w:sz w:val="72"/>
                                        <w:szCs w:val="72"/>
                                      </w:rPr>
                                      <w:t>IMPROVING THE EFFICIENCY OF A DC MOTOR</w:t>
                                    </w:r>
                                  </w:sdtContent>
                                </w:sdt>
                              </w:p>
                              <w:sdt>
                                <w:sdtPr>
                                  <w:rPr>
                                    <w:caps/>
                                    <w:color w:val="1F4E79" w:themeColor="accent5" w:themeShade="80"/>
                                    <w:sz w:val="28"/>
                                    <w:szCs w:val="28"/>
                                  </w:rPr>
                                  <w:alias w:val="Subtitle"/>
                                  <w:tag w:val=""/>
                                  <w:id w:val="-1379775478"/>
                                  <w:showingPlcHdr/>
                                  <w:dataBinding w:prefixMappings="xmlns:ns0='http://purl.org/dc/elements/1.1/' xmlns:ns1='http://schemas.openxmlformats.org/package/2006/metadata/core-properties' " w:xpath="/ns1:coreProperties[1]/ns0:subject[1]" w:storeItemID="{6C3C8BC8-F283-45AE-878A-BAB7291924A1}"/>
                                  <w:text/>
                                </w:sdtPr>
                                <w:sdtEndPr/>
                                <w:sdtContent>
                                  <w:p w14:paraId="149E3347" w14:textId="1723D699" w:rsidR="00D3205A" w:rsidRDefault="00D3205A">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2092273862"/>
                                  <w:dataBinding w:prefixMappings="xmlns:ns0='http://purl.org/dc/elements/1.1/' xmlns:ns1='http://schemas.openxmlformats.org/package/2006/metadata/core-properties' " w:xpath="/ns1:coreProperties[1]/ns0:creator[1]" w:storeItemID="{6C3C8BC8-F283-45AE-878A-BAB7291924A1}"/>
                                  <w:text/>
                                </w:sdtPr>
                                <w:sdtEndPr/>
                                <w:sdtContent>
                                  <w:p w14:paraId="1421E89D" w14:textId="0B42B7E2" w:rsidR="00D3205A" w:rsidRDefault="00D3205A">
                                    <w:pPr>
                                      <w:pStyle w:val="NoSpacing"/>
                                      <w:spacing w:before="80" w:after="40"/>
                                      <w:rPr>
                                        <w:caps/>
                                        <w:color w:val="5B9BD5" w:themeColor="accent5"/>
                                        <w:sz w:val="24"/>
                                        <w:szCs w:val="24"/>
                                      </w:rPr>
                                    </w:pPr>
                                    <w:r>
                                      <w:rPr>
                                        <w:caps/>
                                        <w:color w:val="5B9BD5" w:themeColor="accent5"/>
                                        <w:sz w:val="24"/>
                                        <w:szCs w:val="24"/>
                                        <w:lang w:val="en-GB"/>
                                      </w:rPr>
                                      <w:t>Andrew Prescott (P145780)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A0EB280"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755E0CE" w14:textId="41E52F0B" w:rsidR="00D3205A" w:rsidRDefault="00D42784">
                          <w:pPr>
                            <w:pStyle w:val="NoSpacing"/>
                            <w:spacing w:before="40" w:after="560" w:line="216" w:lineRule="auto"/>
                            <w:rPr>
                              <w:color w:val="4472C4" w:themeColor="accent1"/>
                              <w:sz w:val="72"/>
                              <w:szCs w:val="72"/>
                            </w:rPr>
                          </w:pPr>
                          <w:sdt>
                            <w:sdtPr>
                              <w:rPr>
                                <w:color w:val="4472C4" w:themeColor="accent1"/>
                                <w:sz w:val="72"/>
                                <w:szCs w:val="72"/>
                              </w:rPr>
                              <w:alias w:val="Title"/>
                              <w:tag w:val=""/>
                              <w:id w:val="-743407624"/>
                              <w:dataBinding w:prefixMappings="xmlns:ns0='http://purl.org/dc/elements/1.1/' xmlns:ns1='http://schemas.openxmlformats.org/package/2006/metadata/core-properties' " w:xpath="/ns1:coreProperties[1]/ns0:title[1]" w:storeItemID="{6C3C8BC8-F283-45AE-878A-BAB7291924A1}"/>
                              <w:text/>
                            </w:sdtPr>
                            <w:sdtEndPr/>
                            <w:sdtContent>
                              <w:r w:rsidR="00D3205A" w:rsidRPr="00AF316B">
                                <w:rPr>
                                  <w:color w:val="4472C4" w:themeColor="accent1"/>
                                  <w:sz w:val="72"/>
                                  <w:szCs w:val="72"/>
                                </w:rPr>
                                <w:t>IMPROVING THE EFFICIENCY OF A DC MOTOR</w:t>
                              </w:r>
                            </w:sdtContent>
                          </w:sdt>
                        </w:p>
                        <w:sdt>
                          <w:sdtPr>
                            <w:rPr>
                              <w:caps/>
                              <w:color w:val="1F4E79" w:themeColor="accent5" w:themeShade="80"/>
                              <w:sz w:val="28"/>
                              <w:szCs w:val="28"/>
                            </w:rPr>
                            <w:alias w:val="Subtitle"/>
                            <w:tag w:val=""/>
                            <w:id w:val="-1379775478"/>
                            <w:showingPlcHdr/>
                            <w:dataBinding w:prefixMappings="xmlns:ns0='http://purl.org/dc/elements/1.1/' xmlns:ns1='http://schemas.openxmlformats.org/package/2006/metadata/core-properties' " w:xpath="/ns1:coreProperties[1]/ns0:subject[1]" w:storeItemID="{6C3C8BC8-F283-45AE-878A-BAB7291924A1}"/>
                            <w:text/>
                          </w:sdtPr>
                          <w:sdtEndPr/>
                          <w:sdtContent>
                            <w:p w14:paraId="149E3347" w14:textId="1723D699" w:rsidR="00D3205A" w:rsidRDefault="00D3205A">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2092273862"/>
                            <w:dataBinding w:prefixMappings="xmlns:ns0='http://purl.org/dc/elements/1.1/' xmlns:ns1='http://schemas.openxmlformats.org/package/2006/metadata/core-properties' " w:xpath="/ns1:coreProperties[1]/ns0:creator[1]" w:storeItemID="{6C3C8BC8-F283-45AE-878A-BAB7291924A1}"/>
                            <w:text/>
                          </w:sdtPr>
                          <w:sdtEndPr/>
                          <w:sdtContent>
                            <w:p w14:paraId="1421E89D" w14:textId="0B42B7E2" w:rsidR="00D3205A" w:rsidRDefault="00D3205A">
                              <w:pPr>
                                <w:pStyle w:val="NoSpacing"/>
                                <w:spacing w:before="80" w:after="40"/>
                                <w:rPr>
                                  <w:caps/>
                                  <w:color w:val="5B9BD5" w:themeColor="accent5"/>
                                  <w:sz w:val="24"/>
                                  <w:szCs w:val="24"/>
                                </w:rPr>
                              </w:pPr>
                              <w:r>
                                <w:rPr>
                                  <w:caps/>
                                  <w:color w:val="5B9BD5" w:themeColor="accent5"/>
                                  <w:sz w:val="24"/>
                                  <w:szCs w:val="24"/>
                                  <w:lang w:val="en-GB"/>
                                </w:rPr>
                                <w:t>Andrew Prescott (P145780)</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658E8E7" wp14:editId="0BEBAE0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605388460"/>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45F516F6" w14:textId="57717E27" w:rsidR="00D3205A" w:rsidRDefault="00D3205A">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658E8E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1605388460"/>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45F516F6" w14:textId="57717E27" w:rsidR="00D3205A" w:rsidRDefault="00D3205A">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caps/>
              <w:noProof/>
              <w:sz w:val="21"/>
              <w:szCs w:val="21"/>
            </w:rPr>
            <w:br w:type="page"/>
          </w:r>
        </w:p>
      </w:sdtContent>
    </w:sdt>
    <w:p w14:paraId="1509C42F" w14:textId="3C72E490" w:rsidR="00354C5F" w:rsidRPr="00354C5F" w:rsidRDefault="00354C5F" w:rsidP="00354C5F">
      <w:pPr>
        <w:pStyle w:val="Heading1"/>
      </w:pPr>
      <w:r>
        <w:lastRenderedPageBreak/>
        <w:t>Abstract</w:t>
      </w:r>
    </w:p>
    <w:p w14:paraId="56A7AFED" w14:textId="3014677C" w:rsidR="002B1F67" w:rsidRPr="002B1F67" w:rsidRDefault="00D90DEB" w:rsidP="002B1F67">
      <w:r>
        <w:t xml:space="preserve">In this set of </w:t>
      </w:r>
      <w:r w:rsidR="00C2707A">
        <w:t>tests,</w:t>
      </w:r>
      <w:r>
        <w:t xml:space="preserve"> the aim </w:t>
      </w:r>
      <w:r w:rsidR="00513EB3">
        <w:t>was</w:t>
      </w:r>
      <w:r>
        <w:t xml:space="preserve"> to improve the efficiency of a DC motor model </w:t>
      </w:r>
      <w:r w:rsidR="00687571">
        <w:t xml:space="preserve">with 36% efficiency </w:t>
      </w:r>
      <w:r>
        <w:t xml:space="preserve">within FEMM software. Only certain aspects of the stator design could be </w:t>
      </w:r>
      <w:r w:rsidR="00687571">
        <w:t xml:space="preserve">changed; therefore, it was decided to change three variables: stator inner diameter, stator armature width, and adding fishtails; each of these variables could be changed from the original in two ways. An orthogonal array was used as fewer tests could be done to obtain the </w:t>
      </w:r>
      <w:r w:rsidR="00513EB3">
        <w:t xml:space="preserve">relevant </w:t>
      </w:r>
      <w:r w:rsidR="00687571">
        <w:t xml:space="preserve">information. It was found an increase in efficiency of </w:t>
      </w:r>
      <w:r w:rsidR="00AA31D8">
        <w:t>5</w:t>
      </w:r>
      <w:r w:rsidR="00687571">
        <w:t>.5% was possible if the inner stator radius was increased from 40mm to 48mm</w:t>
      </w:r>
      <w:r w:rsidR="00AA31D8">
        <w:t>, this was due to the increased reluctances between the armature and the stator.</w:t>
      </w:r>
    </w:p>
    <w:p w14:paraId="7E3F5517" w14:textId="2E13F62F" w:rsidR="002B1F67" w:rsidRDefault="002B1F67" w:rsidP="00056C28">
      <w:pPr>
        <w:pStyle w:val="Heading1"/>
      </w:pPr>
      <w:r>
        <w:t>Introduction</w:t>
      </w:r>
    </w:p>
    <w:p w14:paraId="13E91FFE" w14:textId="6B5AEDD5" w:rsidR="004F123A" w:rsidRDefault="00F901A5" w:rsidP="004F123A">
      <w:r>
        <w:t xml:space="preserve">The aim is to improve </w:t>
      </w:r>
      <w:r w:rsidR="00B90E95">
        <w:t xml:space="preserve">evaluate the areas </w:t>
      </w:r>
      <w:r w:rsidR="00764F5F">
        <w:t xml:space="preserve">of inefficiencies in DC motors, </w:t>
      </w:r>
      <w:r>
        <w:t>the</w:t>
      </w:r>
      <w:r w:rsidR="00764F5F">
        <w:t>n</w:t>
      </w:r>
      <w:r>
        <w:t xml:space="preserve"> </w:t>
      </w:r>
      <w:r w:rsidR="00764F5F">
        <w:t xml:space="preserve">improve the </w:t>
      </w:r>
      <w:r>
        <w:t>efficiency of a DC mo</w:t>
      </w:r>
      <w:r w:rsidR="00056C28">
        <w:t xml:space="preserve">tor model created within FEMM. Specific aspects of the model will be changed </w:t>
      </w:r>
      <w:r w:rsidR="00764F5F">
        <w:t xml:space="preserve">this will then </w:t>
      </w:r>
      <w:r w:rsidR="00056C28">
        <w:t>be evaluated to obtain the efficiency of the system</w:t>
      </w:r>
      <w:r w:rsidR="00764F5F">
        <w:t>, the different improvements will be compared in effectiveness</w:t>
      </w:r>
      <w:r w:rsidR="00056C28">
        <w:t>.</w:t>
      </w:r>
      <w:r>
        <w:t xml:space="preserve"> </w:t>
      </w:r>
    </w:p>
    <w:p w14:paraId="6886820F" w14:textId="4C953A44" w:rsidR="004F123A" w:rsidRDefault="004F123A" w:rsidP="004F123A">
      <w:pPr>
        <w:pStyle w:val="Heading1"/>
      </w:pPr>
      <w:r>
        <w:t>Efficiency and improvement methods</w:t>
      </w:r>
    </w:p>
    <w:p w14:paraId="46EDBD19" w14:textId="2819BEBC" w:rsidR="004F123A" w:rsidRPr="004062CA" w:rsidRDefault="004F123A" w:rsidP="004F123A">
      <w:r>
        <w:t>The aim is to improve the overall efficiency of the system the term efficiency must be understood. Efficiency is a measure of how much energy is conserved during a process, a perfect process would conserve 100% of the energy provided e.g. 100% efficient</w:t>
      </w:r>
      <w:r w:rsidR="00F25E80">
        <w:t>; efficiency follows the equation</w:t>
      </w:r>
      <w:r>
        <w:t xml:space="preserve"> </w:t>
      </w:r>
      <m:oMath>
        <m:r>
          <w:rPr>
            <w:rFonts w:ascii="Cambria Math" w:hAnsi="Cambria Math"/>
          </w:rPr>
          <m:t>Efficiency=</m:t>
        </m:r>
        <m:f>
          <m:fPr>
            <m:ctrlPr>
              <w:rPr>
                <w:rFonts w:ascii="Cambria Math" w:hAnsi="Cambria Math"/>
                <w:i/>
              </w:rPr>
            </m:ctrlPr>
          </m:fPr>
          <m:num>
            <m:r>
              <w:rPr>
                <w:rFonts w:ascii="Cambria Math" w:hAnsi="Cambria Math"/>
              </w:rPr>
              <m:t>Energy out</m:t>
            </m:r>
          </m:num>
          <m:den>
            <m:r>
              <w:rPr>
                <w:rFonts w:ascii="Cambria Math" w:hAnsi="Cambria Math"/>
              </w:rPr>
              <m:t>Energy in</m:t>
            </m:r>
          </m:den>
        </m:f>
        <m:r>
          <w:rPr>
            <w:rFonts w:ascii="Cambria Math" w:hAnsi="Cambria Math"/>
          </w:rPr>
          <m:t>×100%</m:t>
        </m:r>
      </m:oMath>
      <w:r>
        <w:t xml:space="preserve"> </w:t>
      </w:r>
      <w:sdt>
        <w:sdtPr>
          <w:id w:val="2062438617"/>
          <w:citation/>
        </w:sdtPr>
        <w:sdtEndPr/>
        <w:sdtContent>
          <w:r>
            <w:fldChar w:fldCharType="begin"/>
          </w:r>
          <w:r>
            <w:rPr>
              <w:lang w:val="en-US"/>
            </w:rPr>
            <w:instrText xml:space="preserve">CITATION Sof18 \l 1033 </w:instrText>
          </w:r>
          <w:r>
            <w:fldChar w:fldCharType="separate"/>
          </w:r>
          <w:r w:rsidR="00DA41A2" w:rsidRPr="00DA41A2">
            <w:rPr>
              <w:noProof/>
              <w:lang w:val="en-US"/>
            </w:rPr>
            <w:t>[1]</w:t>
          </w:r>
          <w:r>
            <w:fldChar w:fldCharType="end"/>
          </w:r>
        </w:sdtContent>
      </w:sdt>
      <w:r>
        <w:t>.  In th</w:t>
      </w:r>
      <w:r w:rsidR="001A19A2">
        <w:t>e case of a DC motor</w:t>
      </w:r>
      <w:r>
        <w:t xml:space="preserve"> the energy provided to the system is in the form of </w:t>
      </w:r>
      <w:r w:rsidR="00730FE4">
        <w:t>electrical current in the coils</w:t>
      </w:r>
      <w:r w:rsidR="00BA4398">
        <w:t xml:space="preserve"> (enhanced by stator)</w:t>
      </w:r>
      <w:r>
        <w:t>, the used energy is t</w:t>
      </w:r>
      <w:r w:rsidR="00730FE4">
        <w:t>he mechanical energy produced on by the rotor</w:t>
      </w:r>
      <w:r w:rsidR="00B90E95">
        <w:t xml:space="preserve"> (Figure 1)</w:t>
      </w:r>
      <w:r w:rsidR="00764F5F" w:rsidRPr="00764F5F">
        <w:t xml:space="preserve"> </w:t>
      </w:r>
      <w:sdt>
        <w:sdtPr>
          <w:id w:val="2005164003"/>
          <w:citation/>
        </w:sdtPr>
        <w:sdtEndPr/>
        <w:sdtContent>
          <w:r w:rsidR="00764F5F">
            <w:fldChar w:fldCharType="begin"/>
          </w:r>
          <w:r w:rsidR="00764F5F">
            <w:rPr>
              <w:lang w:val="en-US"/>
            </w:rPr>
            <w:instrText xml:space="preserve"> CITATION USD18 \l 1033 </w:instrText>
          </w:r>
          <w:r w:rsidR="00764F5F">
            <w:fldChar w:fldCharType="separate"/>
          </w:r>
          <w:r w:rsidR="00DA41A2" w:rsidRPr="00DA41A2">
            <w:rPr>
              <w:noProof/>
              <w:lang w:val="en-US"/>
            </w:rPr>
            <w:t>[2]</w:t>
          </w:r>
          <w:r w:rsidR="00764F5F">
            <w:fldChar w:fldCharType="end"/>
          </w:r>
        </w:sdtContent>
      </w:sdt>
      <w:r>
        <w:t xml:space="preserve">. </w:t>
      </w:r>
    </w:p>
    <w:p w14:paraId="026BA858" w14:textId="77777777" w:rsidR="00B90E95" w:rsidRDefault="00B90E95" w:rsidP="00B90E95">
      <w:pPr>
        <w:keepNext/>
        <w:jc w:val="center"/>
      </w:pPr>
      <w:r>
        <w:rPr>
          <w:noProof/>
          <w:lang w:eastAsia="en-GB"/>
        </w:rPr>
        <w:drawing>
          <wp:inline distT="0" distB="0" distL="0" distR="0" wp14:anchorId="732A69BD" wp14:editId="3D277371">
            <wp:extent cx="4276725" cy="1628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76725" cy="1628775"/>
                    </a:xfrm>
                    <a:prstGeom prst="rect">
                      <a:avLst/>
                    </a:prstGeom>
                  </pic:spPr>
                </pic:pic>
              </a:graphicData>
            </a:graphic>
          </wp:inline>
        </w:drawing>
      </w:r>
    </w:p>
    <w:p w14:paraId="4ED829D0" w14:textId="3B3DB9CD" w:rsidR="002B1F67" w:rsidRDefault="00B90E95" w:rsidP="00B90E95">
      <w:pPr>
        <w:pStyle w:val="Caption"/>
        <w:jc w:val="center"/>
      </w:pPr>
      <w:r>
        <w:t xml:space="preserve">Figure </w:t>
      </w:r>
      <w:r>
        <w:fldChar w:fldCharType="begin"/>
      </w:r>
      <w:r>
        <w:instrText xml:space="preserve"> SEQ Figure \* ARABIC </w:instrText>
      </w:r>
      <w:r>
        <w:fldChar w:fldCharType="separate"/>
      </w:r>
      <w:r w:rsidR="00243BE5">
        <w:rPr>
          <w:noProof/>
        </w:rPr>
        <w:t>1</w:t>
      </w:r>
      <w:r>
        <w:fldChar w:fldCharType="end"/>
      </w:r>
      <w:sdt>
        <w:sdtPr>
          <w:id w:val="1424917060"/>
          <w:citation/>
        </w:sdtPr>
        <w:sdtEndPr/>
        <w:sdtContent>
          <w:r w:rsidR="00117655">
            <w:fldChar w:fldCharType="begin"/>
          </w:r>
          <w:r w:rsidR="00117655">
            <w:rPr>
              <w:lang w:val="en-US"/>
            </w:rPr>
            <w:instrText xml:space="preserve"> CITATION USD18 \l 1033 </w:instrText>
          </w:r>
          <w:r w:rsidR="00117655">
            <w:fldChar w:fldCharType="separate"/>
          </w:r>
          <w:r w:rsidR="00DA41A2">
            <w:rPr>
              <w:noProof/>
              <w:lang w:val="en-US"/>
            </w:rPr>
            <w:t xml:space="preserve"> </w:t>
          </w:r>
          <w:r w:rsidR="00DA41A2" w:rsidRPr="00DA41A2">
            <w:rPr>
              <w:noProof/>
              <w:lang w:val="en-US"/>
            </w:rPr>
            <w:t>[2]</w:t>
          </w:r>
          <w:r w:rsidR="00117655">
            <w:fldChar w:fldCharType="end"/>
          </w:r>
        </w:sdtContent>
      </w:sdt>
      <w:r>
        <w:t xml:space="preserve"> Motor efficiency</w:t>
      </w:r>
      <w:r w:rsidR="004C576A">
        <w:t>.</w:t>
      </w:r>
    </w:p>
    <w:p w14:paraId="0A88F3F7" w14:textId="04D20088" w:rsidR="00404B08" w:rsidRPr="00F227FC" w:rsidRDefault="00B436D6" w:rsidP="00B436D6">
      <w:pPr>
        <w:rPr>
          <w:rFonts w:ascii="Arial" w:eastAsia="Times New Roman" w:hAnsi="Arial" w:cs="Arial"/>
          <w:sz w:val="25"/>
          <w:szCs w:val="25"/>
          <w:lang w:val="en-US"/>
        </w:rPr>
      </w:pPr>
      <w:r>
        <w:t>There are many factors which affect the efficiency of a DC motor, some of these losses are through sound and heat produced by the mechanical movement of the system</w:t>
      </w:r>
      <w:r w:rsidR="006B4CE0">
        <w:t xml:space="preserve"> (friction of the brushes etc.)</w:t>
      </w:r>
      <w:r>
        <w:t xml:space="preserve">, heat is also produced within the </w:t>
      </w:r>
      <w:r>
        <w:lastRenderedPageBreak/>
        <w:t>electrical components of the system</w:t>
      </w:r>
      <w:r w:rsidR="006B4CE0">
        <w:t xml:space="preserve"> these are sometimes called ohmic losses</w:t>
      </w:r>
      <w:r w:rsidR="000126C1">
        <w:t xml:space="preserve"> </w:t>
      </w:r>
      <w:sdt>
        <w:sdtPr>
          <w:id w:val="551733345"/>
          <w:citation/>
        </w:sdtPr>
        <w:sdtEndPr/>
        <w:sdtContent>
          <w:r w:rsidR="000126C1">
            <w:fldChar w:fldCharType="begin"/>
          </w:r>
          <w:r w:rsidR="000126C1">
            <w:rPr>
              <w:lang w:val="en-US"/>
            </w:rPr>
            <w:instrText xml:space="preserve"> CITATION Gro15 \l 1033 </w:instrText>
          </w:r>
          <w:r w:rsidR="000126C1">
            <w:fldChar w:fldCharType="separate"/>
          </w:r>
          <w:r w:rsidR="00DA41A2" w:rsidRPr="00DA41A2">
            <w:rPr>
              <w:noProof/>
              <w:lang w:val="en-US"/>
            </w:rPr>
            <w:t>[3]</w:t>
          </w:r>
          <w:r w:rsidR="000126C1">
            <w:fldChar w:fldCharType="end"/>
          </w:r>
        </w:sdtContent>
      </w:sdt>
      <w:r w:rsidR="006B4CE0">
        <w:t xml:space="preserve">.  Losses are created within the core </w:t>
      </w:r>
      <w:r w:rsidR="001C7904">
        <w:t xml:space="preserve">material; these losses are in the form of hysteresis losses and eddy currents. </w:t>
      </w:r>
      <w:r w:rsidR="00095F96">
        <w:t>Hysteresis losses are caused by</w:t>
      </w:r>
      <w:r w:rsidR="00BD7EF4">
        <w:t xml:space="preserve"> the stator storing remnants of the magnetic field applied when the</w:t>
      </w:r>
      <w:r w:rsidR="00095F96">
        <w:t xml:space="preserve"> field changes polarity to enable rotation</w:t>
      </w:r>
      <w:r w:rsidR="00BD7EF4">
        <w:t>, therefore opposing the desired field direction</w:t>
      </w:r>
      <w:r w:rsidR="007B73DF">
        <w:t xml:space="preserve"> </w:t>
      </w:r>
      <w:sdt>
        <w:sdtPr>
          <w:id w:val="-1429033655"/>
          <w:citation/>
        </w:sdtPr>
        <w:sdtEndPr/>
        <w:sdtContent>
          <w:r w:rsidR="007B73DF">
            <w:fldChar w:fldCharType="begin"/>
          </w:r>
          <w:r w:rsidR="007B73DF">
            <w:rPr>
              <w:lang w:val="en-US"/>
            </w:rPr>
            <w:instrText xml:space="preserve"> CITATION Kir18 \l 1033 </w:instrText>
          </w:r>
          <w:r w:rsidR="007B73DF">
            <w:fldChar w:fldCharType="separate"/>
          </w:r>
          <w:r w:rsidR="00DA41A2" w:rsidRPr="00DA41A2">
            <w:rPr>
              <w:noProof/>
              <w:lang w:val="en-US"/>
            </w:rPr>
            <w:t>[4]</w:t>
          </w:r>
          <w:r w:rsidR="007B73DF">
            <w:fldChar w:fldCharType="end"/>
          </w:r>
        </w:sdtContent>
      </w:sdt>
      <w:r w:rsidR="0013013E">
        <w:t>; the size of these losses depend on the volume and</w:t>
      </w:r>
      <w:r w:rsidR="00464868">
        <w:t xml:space="preserve"> type of </w:t>
      </w:r>
      <w:r w:rsidR="0013013E">
        <w:t>material the core</w:t>
      </w:r>
      <w:r w:rsidR="00464868">
        <w:t xml:space="preserve"> is constructed</w:t>
      </w:r>
      <w:r w:rsidR="00BA4398">
        <w:t xml:space="preserve"> </w:t>
      </w:r>
      <w:r w:rsidR="0043298C">
        <w:t>(usually iron)</w:t>
      </w:r>
      <w:r w:rsidR="00F3609C">
        <w:t>.</w:t>
      </w:r>
      <w:r w:rsidR="00BA4398">
        <w:t xml:space="preserve"> Below in figure 2 is an example of a hysteresis curve </w:t>
      </w:r>
      <w:r w:rsidR="007403DC">
        <w:t>with labels at key points</w:t>
      </w:r>
      <w:r w:rsidR="00121CDC">
        <w:t xml:space="preserve"> it shows the magnetization force</w:t>
      </w:r>
      <w:r w:rsidR="00871D7E">
        <w:t xml:space="preserve"> (H)</w:t>
      </w:r>
      <w:r w:rsidR="00121CDC">
        <w:t xml:space="preserve"> required to </w:t>
      </w:r>
      <w:r w:rsidR="00871D7E">
        <w:t>produce a given flux density (B) in the material</w:t>
      </w:r>
      <w:r w:rsidR="004C497B">
        <w:t xml:space="preserve"> </w:t>
      </w:r>
      <w:sdt>
        <w:sdtPr>
          <w:id w:val="1229195348"/>
          <w:citation/>
        </w:sdtPr>
        <w:sdtEndPr/>
        <w:sdtContent>
          <w:r w:rsidR="004C497B">
            <w:fldChar w:fldCharType="begin"/>
          </w:r>
          <w:r w:rsidR="004C497B">
            <w:rPr>
              <w:lang w:val="en-US"/>
            </w:rPr>
            <w:instrText xml:space="preserve"> CITATION NDT18 \l 1033 </w:instrText>
          </w:r>
          <w:r w:rsidR="004C497B">
            <w:fldChar w:fldCharType="separate"/>
          </w:r>
          <w:r w:rsidR="00DA41A2" w:rsidRPr="00DA41A2">
            <w:rPr>
              <w:noProof/>
              <w:lang w:val="en-US"/>
            </w:rPr>
            <w:t>[5]</w:t>
          </w:r>
          <w:r w:rsidR="004C497B">
            <w:fldChar w:fldCharType="end"/>
          </w:r>
        </w:sdtContent>
      </w:sdt>
      <w:r w:rsidR="00BD7EF4">
        <w:t xml:space="preserve">, </w:t>
      </w:r>
      <w:r w:rsidR="00AC7B70">
        <w:t>the losses in the motor are produced between points b-c and e-f as some amount of magnetization force (coercive force) is needed to remove the residual magnetism and change the polarity of flux in the material</w:t>
      </w:r>
      <w:r w:rsidR="00BD7EF4">
        <w:t>.</w:t>
      </w:r>
      <w:r w:rsidR="00F227FC">
        <w:t xml:space="preserve"> These losses can be improved by selecting the material with a narrow B.H curve</w:t>
      </w:r>
      <w:r w:rsidR="00DA41A2" w:rsidRPr="00DA41A2">
        <w:t xml:space="preserve"> </w:t>
      </w:r>
      <w:sdt>
        <w:sdtPr>
          <w:id w:val="-945388945"/>
          <w:citation/>
        </w:sdtPr>
        <w:sdtEndPr/>
        <w:sdtContent>
          <w:r w:rsidR="00DA41A2">
            <w:fldChar w:fldCharType="begin"/>
          </w:r>
          <w:r w:rsidR="00DA41A2">
            <w:rPr>
              <w:lang w:val="en-US"/>
            </w:rPr>
            <w:instrText xml:space="preserve"> CITATION Pro14 \l 1033 </w:instrText>
          </w:r>
          <w:r w:rsidR="00DA41A2">
            <w:fldChar w:fldCharType="separate"/>
          </w:r>
          <w:r w:rsidR="00DA41A2" w:rsidRPr="00DA41A2">
            <w:rPr>
              <w:noProof/>
              <w:lang w:val="en-US"/>
            </w:rPr>
            <w:t>[6]</w:t>
          </w:r>
          <w:r w:rsidR="00DA41A2">
            <w:fldChar w:fldCharType="end"/>
          </w:r>
        </w:sdtContent>
      </w:sdt>
      <w:r w:rsidR="00F227FC">
        <w:t>.</w:t>
      </w:r>
      <w:r w:rsidR="00BD7EF4">
        <w:t xml:space="preserve"> </w:t>
      </w:r>
    </w:p>
    <w:p w14:paraId="4DE84FCE" w14:textId="77777777" w:rsidR="00251DB9" w:rsidRDefault="00121CDC" w:rsidP="00251DB9">
      <w:pPr>
        <w:keepNext/>
        <w:jc w:val="center"/>
      </w:pPr>
      <w:r>
        <w:rPr>
          <w:noProof/>
          <w:lang w:eastAsia="en-GB"/>
        </w:rPr>
        <w:drawing>
          <wp:inline distT="0" distB="0" distL="0" distR="0" wp14:anchorId="7C2D0EB6" wp14:editId="4E62C28C">
            <wp:extent cx="3370997" cy="2529806"/>
            <wp:effectExtent l="0" t="0" r="127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4361" cy="2547340"/>
                    </a:xfrm>
                    <a:prstGeom prst="rect">
                      <a:avLst/>
                    </a:prstGeom>
                  </pic:spPr>
                </pic:pic>
              </a:graphicData>
            </a:graphic>
          </wp:inline>
        </w:drawing>
      </w:r>
    </w:p>
    <w:p w14:paraId="12DC783F" w14:textId="4EA17C7A" w:rsidR="00625D51" w:rsidRDefault="00251DB9" w:rsidP="00251DB9">
      <w:pPr>
        <w:pStyle w:val="Caption"/>
        <w:jc w:val="center"/>
      </w:pPr>
      <w:r>
        <w:t xml:space="preserve">Figure </w:t>
      </w:r>
      <w:r>
        <w:fldChar w:fldCharType="begin"/>
      </w:r>
      <w:r>
        <w:instrText xml:space="preserve"> SEQ Figure \* ARABIC </w:instrText>
      </w:r>
      <w:r>
        <w:fldChar w:fldCharType="separate"/>
      </w:r>
      <w:r w:rsidR="00243BE5">
        <w:rPr>
          <w:noProof/>
        </w:rPr>
        <w:t>2</w:t>
      </w:r>
      <w:r>
        <w:fldChar w:fldCharType="end"/>
      </w:r>
      <w:r w:rsidR="000D614E">
        <w:t xml:space="preserve"> </w:t>
      </w:r>
      <w:sdt>
        <w:sdtPr>
          <w:id w:val="-418648158"/>
          <w:citation/>
        </w:sdtPr>
        <w:sdtEndPr/>
        <w:sdtContent>
          <w:r w:rsidR="000D614E">
            <w:fldChar w:fldCharType="begin"/>
          </w:r>
          <w:r w:rsidR="000D614E">
            <w:rPr>
              <w:lang w:val="en-US"/>
            </w:rPr>
            <w:instrText xml:space="preserve"> CITATION NDT18 \l 1033 </w:instrText>
          </w:r>
          <w:r w:rsidR="000D614E">
            <w:fldChar w:fldCharType="separate"/>
          </w:r>
          <w:r w:rsidR="00DA41A2" w:rsidRPr="00DA41A2">
            <w:rPr>
              <w:noProof/>
              <w:lang w:val="en-US"/>
            </w:rPr>
            <w:t>[5]</w:t>
          </w:r>
          <w:r w:rsidR="000D614E">
            <w:fldChar w:fldCharType="end"/>
          </w:r>
        </w:sdtContent>
      </w:sdt>
      <w:r>
        <w:t xml:space="preserve"> BH hysteresis</w:t>
      </w:r>
      <w:r w:rsidR="000D614E">
        <w:t xml:space="preserve"> loop example</w:t>
      </w:r>
      <w:r w:rsidR="004C576A">
        <w:t>.</w:t>
      </w:r>
    </w:p>
    <w:p w14:paraId="3124C736" w14:textId="04714F2D" w:rsidR="00B6662A" w:rsidRPr="00BD7EF4" w:rsidRDefault="00F20938" w:rsidP="00BD7EF4">
      <w:r>
        <w:t xml:space="preserve">As the stator core is constructed </w:t>
      </w:r>
      <w:r w:rsidR="009414D3">
        <w:t>of</w:t>
      </w:r>
      <w:r>
        <w:t xml:space="preserve"> conducting material</w:t>
      </w:r>
      <w:r w:rsidR="00BB429F">
        <w:t xml:space="preserve"> a voltage is induced by changing flux </w:t>
      </w:r>
      <w:r w:rsidR="00962274">
        <w:t xml:space="preserve">(Lenz’s law) </w:t>
      </w:r>
      <w:r w:rsidR="00BB429F">
        <w:t>therefore currents are also produced in the stator</w:t>
      </w:r>
      <w:r w:rsidR="008C7589">
        <w:t>;</w:t>
      </w:r>
      <w:r w:rsidR="00BB429F">
        <w:t xml:space="preserve"> these are called eddy currents</w:t>
      </w:r>
      <w:r w:rsidR="008C7589">
        <w:t xml:space="preserve"> and the size of these currents is dependent on the rate of change of flux and the resistance of the path, this causes a loss of energy as some is expended as heat</w:t>
      </w:r>
      <w:r w:rsidR="00B6662A">
        <w:t xml:space="preserve">.  The method commonly used to counteract eddy currents is </w:t>
      </w:r>
      <w:r w:rsidR="00962274">
        <w:t>laminating the core</w:t>
      </w:r>
      <w:r w:rsidR="00654EF8">
        <w:t xml:space="preserve"> of the stator this changes its resistance and </w:t>
      </w:r>
      <w:r w:rsidR="0033274E">
        <w:t>prevents</w:t>
      </w:r>
      <w:r w:rsidR="00654EF8">
        <w:t xml:space="preserve"> large currents forming </w:t>
      </w:r>
      <w:sdt>
        <w:sdtPr>
          <w:id w:val="-1240392722"/>
          <w:citation/>
        </w:sdtPr>
        <w:sdtEndPr/>
        <w:sdtContent>
          <w:r w:rsidR="00654EF8">
            <w:fldChar w:fldCharType="begin"/>
          </w:r>
          <w:r w:rsidR="00654EF8">
            <w:rPr>
              <w:lang w:val="en-US"/>
            </w:rPr>
            <w:instrText xml:space="preserve"> CITATION Pro14 \l 1033 </w:instrText>
          </w:r>
          <w:r w:rsidR="00654EF8">
            <w:fldChar w:fldCharType="separate"/>
          </w:r>
          <w:r w:rsidR="00654EF8" w:rsidRPr="00654EF8">
            <w:rPr>
              <w:noProof/>
              <w:lang w:val="en-US"/>
            </w:rPr>
            <w:t>[6]</w:t>
          </w:r>
          <w:r w:rsidR="00654EF8">
            <w:fldChar w:fldCharType="end"/>
          </w:r>
        </w:sdtContent>
      </w:sdt>
      <w:r w:rsidR="00654EF8">
        <w:t>.</w:t>
      </w:r>
      <w:r w:rsidR="001C5E0C">
        <w:t xml:space="preserve"> As this task is a </w:t>
      </w:r>
      <w:r w:rsidR="00FE2F65">
        <w:t>magneto statics</w:t>
      </w:r>
      <w:r w:rsidR="001C5E0C">
        <w:t xml:space="preserve"> problem most of these inefficiencies can be ignored, the design of the stator is the </w:t>
      </w:r>
      <w:r w:rsidR="0010248C">
        <w:t>focus</w:t>
      </w:r>
      <w:r w:rsidR="001C5E0C">
        <w:t xml:space="preserve"> of this task.</w:t>
      </w:r>
    </w:p>
    <w:p w14:paraId="1779473B" w14:textId="49D5496D" w:rsidR="002B1F67" w:rsidRPr="00354C5F" w:rsidRDefault="002B1F67" w:rsidP="002B1F67">
      <w:pPr>
        <w:pStyle w:val="Heading1"/>
      </w:pPr>
      <w:r>
        <w:lastRenderedPageBreak/>
        <w:t>Summary of initial DC motor</w:t>
      </w:r>
      <w:r w:rsidR="00354C5F">
        <w:t xml:space="preserve"> (task 1)</w:t>
      </w:r>
    </w:p>
    <w:p w14:paraId="7F0E9AB5" w14:textId="4057E338" w:rsidR="002B1F67" w:rsidRDefault="00067C3C" w:rsidP="002B1F67">
      <w:r>
        <w:t xml:space="preserve">The DC motor </w:t>
      </w:r>
      <w:r w:rsidR="00056C28">
        <w:t xml:space="preserve">initially </w:t>
      </w:r>
      <w:r>
        <w:t>created within FEMM is about 36% efficient</w:t>
      </w:r>
      <w:r w:rsidR="007B7981">
        <w:t xml:space="preserve"> with</w:t>
      </w:r>
      <w:r w:rsidR="007B7981" w:rsidRPr="007B7981">
        <w:t xml:space="preserve"> 2.39E-04</w:t>
      </w:r>
      <w:r w:rsidR="007B7981">
        <w:t xml:space="preserve"> Wb of total flux</w:t>
      </w:r>
      <w:r w:rsidR="00056C28">
        <w:t>,</w:t>
      </w:r>
      <w:r w:rsidR="00190FAE">
        <w:t xml:space="preserve"> it consists of a pair of 500 turn coils running at 1A,</w:t>
      </w:r>
      <w:r w:rsidR="00DE1CE7">
        <w:t xml:space="preserve"> these coils</w:t>
      </w:r>
      <w:r w:rsidR="007B7981">
        <w:t xml:space="preserve"> are</w:t>
      </w:r>
      <w:r w:rsidR="00190FAE">
        <w:t xml:space="preserve"> wrapped around stator arms that are 20mm thick and are 2mm away from the rotor </w:t>
      </w:r>
      <w:r w:rsidR="007B7981">
        <w:t xml:space="preserve">(22mm radius) </w:t>
      </w:r>
      <w:r w:rsidR="00190FAE">
        <w:t>at each end.</w:t>
      </w:r>
      <w:r w:rsidR="00DE1CE7">
        <w:t xml:space="preserve"> The initial model is shown below in figure </w:t>
      </w:r>
      <w:r w:rsidR="00BA4398">
        <w:t>3</w:t>
      </w:r>
      <w:r w:rsidR="00DE1CE7">
        <w:t>.</w:t>
      </w:r>
    </w:p>
    <w:p w14:paraId="333074B6" w14:textId="77777777" w:rsidR="00DE1CE7" w:rsidRDefault="00DE1CE7" w:rsidP="00DE1CE7">
      <w:pPr>
        <w:keepNext/>
        <w:jc w:val="center"/>
      </w:pPr>
      <w:r>
        <w:rPr>
          <w:noProof/>
          <w:lang w:eastAsia="en-GB"/>
        </w:rPr>
        <w:drawing>
          <wp:inline distT="0" distB="0" distL="0" distR="0" wp14:anchorId="40400DC2" wp14:editId="2628336C">
            <wp:extent cx="3248167" cy="295339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4151" cy="2986112"/>
                    </a:xfrm>
                    <a:prstGeom prst="rect">
                      <a:avLst/>
                    </a:prstGeom>
                  </pic:spPr>
                </pic:pic>
              </a:graphicData>
            </a:graphic>
          </wp:inline>
        </w:drawing>
      </w:r>
    </w:p>
    <w:p w14:paraId="5A2ADBAD" w14:textId="0ACC5481" w:rsidR="00730FE4" w:rsidRPr="00730FE4" w:rsidRDefault="00DE1CE7" w:rsidP="00730FE4">
      <w:pPr>
        <w:pStyle w:val="Caption"/>
        <w:jc w:val="center"/>
      </w:pPr>
      <w:r>
        <w:t xml:space="preserve">Figure </w:t>
      </w:r>
      <w:r>
        <w:fldChar w:fldCharType="begin"/>
      </w:r>
      <w:r>
        <w:instrText xml:space="preserve"> SEQ Figure \* ARABIC </w:instrText>
      </w:r>
      <w:r>
        <w:fldChar w:fldCharType="separate"/>
      </w:r>
      <w:r w:rsidR="00243BE5">
        <w:rPr>
          <w:noProof/>
        </w:rPr>
        <w:t>3</w:t>
      </w:r>
      <w:r>
        <w:fldChar w:fldCharType="end"/>
      </w:r>
      <w:r>
        <w:t xml:space="preserve"> DC motor model from previous experiment.</w:t>
      </w:r>
    </w:p>
    <w:p w14:paraId="444AA395" w14:textId="1C021FB5" w:rsidR="004F123A" w:rsidRDefault="004F123A" w:rsidP="004F123A">
      <w:r>
        <w:t xml:space="preserve">Inefficiencies can be seen in the lines of flux shown when the model is evaluated </w:t>
      </w:r>
      <w:r w:rsidR="007B7981">
        <w:t xml:space="preserve">and a flux density plot is </w:t>
      </w:r>
      <w:r w:rsidR="00342BD5">
        <w:t>applied (</w:t>
      </w:r>
      <w:r>
        <w:t xml:space="preserve">figure </w:t>
      </w:r>
      <w:r w:rsidR="00BA4398">
        <w:t>4</w:t>
      </w:r>
      <w:r>
        <w:t xml:space="preserve">). </w:t>
      </w:r>
    </w:p>
    <w:p w14:paraId="7E726D5B" w14:textId="77777777" w:rsidR="004F123A" w:rsidRDefault="004F123A" w:rsidP="004F123A">
      <w:pPr>
        <w:keepNext/>
        <w:jc w:val="center"/>
      </w:pPr>
      <w:r>
        <w:rPr>
          <w:noProof/>
          <w:lang w:eastAsia="en-GB"/>
        </w:rPr>
        <w:drawing>
          <wp:inline distT="0" distB="0" distL="0" distR="0" wp14:anchorId="771BCAE4" wp14:editId="3E930951">
            <wp:extent cx="2483892" cy="224585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8740" cy="2268318"/>
                    </a:xfrm>
                    <a:prstGeom prst="rect">
                      <a:avLst/>
                    </a:prstGeom>
                  </pic:spPr>
                </pic:pic>
              </a:graphicData>
            </a:graphic>
          </wp:inline>
        </w:drawing>
      </w:r>
    </w:p>
    <w:p w14:paraId="06DA4149" w14:textId="7A1AAA12" w:rsidR="004F123A" w:rsidRDefault="004F123A" w:rsidP="004F123A">
      <w:pPr>
        <w:pStyle w:val="Caption"/>
        <w:jc w:val="center"/>
      </w:pPr>
      <w:r>
        <w:t xml:space="preserve">Figure </w:t>
      </w:r>
      <w:r>
        <w:fldChar w:fldCharType="begin"/>
      </w:r>
      <w:r>
        <w:instrText xml:space="preserve"> SEQ Figure \* ARABIC </w:instrText>
      </w:r>
      <w:r>
        <w:fldChar w:fldCharType="separate"/>
      </w:r>
      <w:r w:rsidR="00243BE5">
        <w:rPr>
          <w:noProof/>
        </w:rPr>
        <w:t>4</w:t>
      </w:r>
      <w:r>
        <w:fldChar w:fldCharType="end"/>
      </w:r>
      <w:r>
        <w:t xml:space="preserve"> Flux density plot of original model.</w:t>
      </w:r>
    </w:p>
    <w:p w14:paraId="147E1725" w14:textId="57E00262" w:rsidR="004F123A" w:rsidRPr="004F123A" w:rsidRDefault="00F53CE6" w:rsidP="004F123A">
      <w:r>
        <w:lastRenderedPageBreak/>
        <w:t>At first glance it can be seen m</w:t>
      </w:r>
      <w:r w:rsidR="004F123A">
        <w:t>ost of the flux is not directed through the rotor, this is due to the way the stator directs these lines of flux and the reluctances within the system.</w:t>
      </w:r>
      <w:r w:rsidR="003F318E">
        <w:t xml:space="preserve"> The density plot shows the stator has areas which have very low flux density meaning most of the material is not being used to its full potential.</w:t>
      </w:r>
    </w:p>
    <w:p w14:paraId="25C4963E" w14:textId="6770F822" w:rsidR="002B1F67" w:rsidRDefault="002B1F67" w:rsidP="002B1F67">
      <w:pPr>
        <w:pStyle w:val="Heading1"/>
      </w:pPr>
      <w:r>
        <w:t>Improvements and testing</w:t>
      </w:r>
    </w:p>
    <w:p w14:paraId="02534E5F" w14:textId="78001CEE" w:rsidR="002B1F67" w:rsidRDefault="003F318E" w:rsidP="002B1F67">
      <w:r>
        <w:t>Only some aspects of the motor can be changed, the features that can and cannot be changed are listed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F318E" w14:paraId="1D1775AB" w14:textId="77777777" w:rsidTr="00A17B30">
        <w:trPr>
          <w:jc w:val="center"/>
        </w:trPr>
        <w:tc>
          <w:tcPr>
            <w:tcW w:w="4675" w:type="dxa"/>
          </w:tcPr>
          <w:p w14:paraId="0F2151C3" w14:textId="26D5A41B" w:rsidR="003F318E" w:rsidRDefault="003F318E" w:rsidP="00A17B30">
            <w:pPr>
              <w:jc w:val="left"/>
            </w:pPr>
            <w:r>
              <w:t>Can change</w:t>
            </w:r>
          </w:p>
        </w:tc>
        <w:tc>
          <w:tcPr>
            <w:tcW w:w="4675" w:type="dxa"/>
          </w:tcPr>
          <w:p w14:paraId="0C4A6528" w14:textId="43B358A1" w:rsidR="003F318E" w:rsidRDefault="003F318E" w:rsidP="00A17B30">
            <w:pPr>
              <w:jc w:val="left"/>
            </w:pPr>
            <w:r>
              <w:t>Can’t change</w:t>
            </w:r>
          </w:p>
        </w:tc>
      </w:tr>
      <w:tr w:rsidR="003F318E" w14:paraId="14DBBD22" w14:textId="77777777" w:rsidTr="00A17B30">
        <w:trPr>
          <w:trHeight w:val="629"/>
          <w:jc w:val="center"/>
        </w:trPr>
        <w:tc>
          <w:tcPr>
            <w:tcW w:w="4675" w:type="dxa"/>
          </w:tcPr>
          <w:p w14:paraId="6E1BE519" w14:textId="77777777" w:rsidR="003F318E" w:rsidRDefault="003F318E" w:rsidP="00A17B30">
            <w:pPr>
              <w:pStyle w:val="ListParagraph"/>
              <w:numPr>
                <w:ilvl w:val="0"/>
                <w:numId w:val="1"/>
              </w:numPr>
              <w:jc w:val="left"/>
            </w:pPr>
            <w:r>
              <w:t>Stator inner radius</w:t>
            </w:r>
          </w:p>
          <w:p w14:paraId="09D290FB" w14:textId="77777777" w:rsidR="007F11ED" w:rsidRDefault="007F11ED" w:rsidP="00A17B30">
            <w:pPr>
              <w:pStyle w:val="ListParagraph"/>
              <w:numPr>
                <w:ilvl w:val="0"/>
                <w:numId w:val="1"/>
              </w:numPr>
              <w:jc w:val="left"/>
            </w:pPr>
            <w:r>
              <w:t>Armature dimensions</w:t>
            </w:r>
          </w:p>
          <w:p w14:paraId="455C668E" w14:textId="77777777" w:rsidR="007F11ED" w:rsidRDefault="007F11ED" w:rsidP="00A17B30">
            <w:pPr>
              <w:pStyle w:val="ListParagraph"/>
              <w:numPr>
                <w:ilvl w:val="0"/>
                <w:numId w:val="1"/>
              </w:numPr>
              <w:jc w:val="left"/>
            </w:pPr>
            <w:r>
              <w:t>Winding position</w:t>
            </w:r>
          </w:p>
          <w:p w14:paraId="5E02572F" w14:textId="77777777" w:rsidR="00A17B30" w:rsidRDefault="00A17B30" w:rsidP="00A17B30">
            <w:pPr>
              <w:pStyle w:val="ListParagraph"/>
              <w:numPr>
                <w:ilvl w:val="0"/>
                <w:numId w:val="1"/>
              </w:numPr>
              <w:jc w:val="left"/>
            </w:pPr>
            <w:r>
              <w:t>Armature face</w:t>
            </w:r>
          </w:p>
          <w:p w14:paraId="2809D533" w14:textId="39D2909B" w:rsidR="00A17B30" w:rsidRDefault="00A17B30" w:rsidP="00A17B30">
            <w:pPr>
              <w:ind w:left="360"/>
              <w:jc w:val="left"/>
            </w:pPr>
          </w:p>
        </w:tc>
        <w:tc>
          <w:tcPr>
            <w:tcW w:w="4675" w:type="dxa"/>
          </w:tcPr>
          <w:p w14:paraId="6CC36F7D" w14:textId="332C7D17" w:rsidR="003F318E" w:rsidRDefault="003F318E" w:rsidP="00A17B30">
            <w:pPr>
              <w:pStyle w:val="ListParagraph"/>
              <w:numPr>
                <w:ilvl w:val="0"/>
                <w:numId w:val="2"/>
              </w:numPr>
              <w:jc w:val="left"/>
            </w:pPr>
            <w:r>
              <w:t xml:space="preserve"> </w:t>
            </w:r>
            <w:r w:rsidR="007F11ED">
              <w:t>Electrical</w:t>
            </w:r>
            <w:r>
              <w:t xml:space="preserve"> properties e.g</w:t>
            </w:r>
            <w:r w:rsidR="002462DD">
              <w:t>.</w:t>
            </w:r>
            <w:r>
              <w:t xml:space="preserve"> turns, </w:t>
            </w:r>
            <w:r w:rsidR="007F11ED">
              <w:t xml:space="preserve">current, </w:t>
            </w:r>
            <w:r w:rsidR="00B02757">
              <w:t xml:space="preserve">   </w:t>
            </w:r>
            <w:r w:rsidR="007F11ED">
              <w:t xml:space="preserve">winding </w:t>
            </w:r>
            <w:r>
              <w:t>area</w:t>
            </w:r>
            <w:r w:rsidR="009414D3">
              <w:t>.</w:t>
            </w:r>
          </w:p>
          <w:p w14:paraId="2098FEA8" w14:textId="77777777" w:rsidR="007F11ED" w:rsidRDefault="007F11ED" w:rsidP="00A17B30">
            <w:pPr>
              <w:pStyle w:val="ListParagraph"/>
              <w:numPr>
                <w:ilvl w:val="0"/>
                <w:numId w:val="2"/>
              </w:numPr>
              <w:jc w:val="left"/>
            </w:pPr>
            <w:r>
              <w:t>Any materials</w:t>
            </w:r>
          </w:p>
          <w:p w14:paraId="12BEAA7F" w14:textId="77777777" w:rsidR="007F11ED" w:rsidRDefault="007F11ED" w:rsidP="00A17B30">
            <w:pPr>
              <w:pStyle w:val="ListParagraph"/>
              <w:numPr>
                <w:ilvl w:val="0"/>
                <w:numId w:val="2"/>
              </w:numPr>
              <w:jc w:val="left"/>
            </w:pPr>
            <w:r>
              <w:t>Rotor properties</w:t>
            </w:r>
          </w:p>
          <w:p w14:paraId="41FF7059" w14:textId="77777777" w:rsidR="007F11ED" w:rsidRDefault="007F11ED" w:rsidP="00A17B30">
            <w:pPr>
              <w:pStyle w:val="ListParagraph"/>
              <w:numPr>
                <w:ilvl w:val="0"/>
                <w:numId w:val="2"/>
              </w:numPr>
              <w:jc w:val="left"/>
            </w:pPr>
            <w:r>
              <w:t>Outer radius</w:t>
            </w:r>
          </w:p>
          <w:p w14:paraId="1C44C239" w14:textId="7F85D886" w:rsidR="007F11ED" w:rsidRDefault="007F11ED" w:rsidP="00A17B30">
            <w:pPr>
              <w:pStyle w:val="ListParagraph"/>
              <w:numPr>
                <w:ilvl w:val="0"/>
                <w:numId w:val="2"/>
              </w:numPr>
              <w:jc w:val="left"/>
            </w:pPr>
            <w:r>
              <w:t>Armature radius</w:t>
            </w:r>
          </w:p>
        </w:tc>
      </w:tr>
    </w:tbl>
    <w:p w14:paraId="3762D16B" w14:textId="77777777" w:rsidR="003F318E" w:rsidRDefault="003F318E" w:rsidP="002B1F67"/>
    <w:p w14:paraId="0EA850BE" w14:textId="6A2E3514" w:rsidR="00171D37" w:rsidRPr="00171D37" w:rsidRDefault="002462DD" w:rsidP="00972E0C">
      <w:pPr>
        <w:pStyle w:val="Heading2"/>
      </w:pPr>
      <w:r>
        <w:t>Method</w:t>
      </w:r>
    </w:p>
    <w:p w14:paraId="2A095D12" w14:textId="5D6430CB" w:rsidR="001B6F44" w:rsidRDefault="002462DD" w:rsidP="002462DD">
      <w:r>
        <w:t xml:space="preserve">There are many changes that could be applied to this model, to ensure a wide variety of changes </w:t>
      </w:r>
      <w:r w:rsidR="00171D37">
        <w:t>were</w:t>
      </w:r>
      <w:r>
        <w:t xml:space="preserve"> tested in the most efficient way an orthogonal test was done</w:t>
      </w:r>
      <w:r w:rsidR="000C1746">
        <w:t xml:space="preserve">. Orthogonal array testing (OATS) uses the number of independent variables and the number of states these variables can </w:t>
      </w:r>
      <w:r w:rsidR="00171D37">
        <w:t xml:space="preserve">have to produce the minimum number of tests to obtain the most amount of information </w:t>
      </w:r>
      <w:sdt>
        <w:sdtPr>
          <w:id w:val="1729098005"/>
          <w:citation/>
        </w:sdtPr>
        <w:sdtEndPr/>
        <w:sdtContent>
          <w:r w:rsidR="00171D37">
            <w:fldChar w:fldCharType="begin"/>
          </w:r>
          <w:r w:rsidR="00171D37">
            <w:rPr>
              <w:lang w:val="en-US"/>
            </w:rPr>
            <w:instrText xml:space="preserve"> CITATION Mon03 \l 1033 </w:instrText>
          </w:r>
          <w:r w:rsidR="00171D37">
            <w:fldChar w:fldCharType="separate"/>
          </w:r>
          <w:r w:rsidR="00171D37" w:rsidRPr="00171D37">
            <w:rPr>
              <w:noProof/>
              <w:lang w:val="en-US"/>
            </w:rPr>
            <w:t>[7]</w:t>
          </w:r>
          <w:r w:rsidR="00171D37">
            <w:fldChar w:fldCharType="end"/>
          </w:r>
        </w:sdtContent>
      </w:sdt>
      <w:r w:rsidR="00171D37">
        <w:t>.</w:t>
      </w:r>
    </w:p>
    <w:p w14:paraId="64FFF18D" w14:textId="6EA65465" w:rsidR="00171D37" w:rsidRDefault="00171D37" w:rsidP="002462DD">
      <w:r>
        <w:t>In this case three different variables were changed, each with three possible states this gave a nine-level orthogonal array meaning only nine experiments needed to be conducted not 27</w:t>
      </w:r>
      <w:r w:rsidR="00E57D37">
        <w:t xml:space="preserve"> (every possible combination)</w:t>
      </w:r>
      <w:r>
        <w:t>. Below are the three variables and their three states (</w:t>
      </w:r>
      <w:r w:rsidR="00E63029">
        <w:t>Table 1</w:t>
      </w:r>
      <w:r>
        <w:t>)</w:t>
      </w:r>
      <w:r w:rsidR="00A43A43">
        <w:t xml:space="preserve"> and the nine tests that were conducted (</w:t>
      </w:r>
      <w:r w:rsidR="00790745">
        <w:t>Table 2</w:t>
      </w:r>
      <w:r w:rsidR="00A43A43">
        <w:t>)</w:t>
      </w:r>
      <w:r>
        <w:t>.</w:t>
      </w:r>
    </w:p>
    <w:p w14:paraId="49F0C5D6" w14:textId="67B0B728" w:rsidR="007A5EC5" w:rsidRDefault="007A5EC5" w:rsidP="002462DD"/>
    <w:p w14:paraId="016F6A74" w14:textId="77777777" w:rsidR="001B6F44" w:rsidRDefault="001B6F44" w:rsidP="002462DD"/>
    <w:p w14:paraId="476734DF" w14:textId="77777777" w:rsidR="001B6F44" w:rsidRDefault="001B6F44" w:rsidP="002462DD"/>
    <w:tbl>
      <w:tblPr>
        <w:tblW w:w="8920" w:type="dxa"/>
        <w:tblLook w:val="04A0" w:firstRow="1" w:lastRow="0" w:firstColumn="1" w:lastColumn="0" w:noHBand="0" w:noVBand="1"/>
      </w:tblPr>
      <w:tblGrid>
        <w:gridCol w:w="1720"/>
        <w:gridCol w:w="1785"/>
        <w:gridCol w:w="2070"/>
        <w:gridCol w:w="1620"/>
        <w:gridCol w:w="1725"/>
      </w:tblGrid>
      <w:tr w:rsidR="00CE6363" w:rsidRPr="00CE6363" w14:paraId="5113A89B" w14:textId="472BE85F" w:rsidTr="00B154BC">
        <w:trPr>
          <w:trHeight w:val="30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E9C01" w14:textId="77777777" w:rsidR="00CE6363" w:rsidRPr="00CE6363" w:rsidRDefault="00CE6363" w:rsidP="00B154BC">
            <w:pPr>
              <w:spacing w:after="0" w:line="240" w:lineRule="auto"/>
              <w:jc w:val="center"/>
              <w:rPr>
                <w:rFonts w:ascii="Calibri" w:eastAsia="Times New Roman" w:hAnsi="Calibri" w:cs="Calibri"/>
                <w:b/>
                <w:color w:val="000000"/>
                <w:sz w:val="22"/>
                <w:szCs w:val="22"/>
                <w:lang w:val="en-US"/>
              </w:rPr>
            </w:pPr>
            <w:r w:rsidRPr="00CE6363">
              <w:rPr>
                <w:rFonts w:ascii="Calibri" w:eastAsia="Times New Roman" w:hAnsi="Calibri" w:cs="Calibri"/>
                <w:b/>
                <w:color w:val="000000"/>
                <w:sz w:val="22"/>
                <w:szCs w:val="22"/>
                <w:lang w:val="en-US"/>
              </w:rPr>
              <w:lastRenderedPageBreak/>
              <w:t>Stator radius (R1)</w:t>
            </w:r>
          </w:p>
        </w:tc>
        <w:tc>
          <w:tcPr>
            <w:tcW w:w="1785" w:type="dxa"/>
            <w:tcBorders>
              <w:right w:val="single" w:sz="4" w:space="0" w:color="auto"/>
            </w:tcBorders>
            <w:vAlign w:val="center"/>
          </w:tcPr>
          <w:p w14:paraId="4CE0267F" w14:textId="77777777" w:rsidR="00CE6363" w:rsidRPr="00CE6363" w:rsidRDefault="00CE6363" w:rsidP="00B154BC">
            <w:pPr>
              <w:spacing w:line="312" w:lineRule="auto"/>
              <w:jc w:val="center"/>
              <w:rPr>
                <w:rFonts w:ascii="Calibri" w:hAnsi="Calibri" w:cs="Calibri"/>
                <w:b/>
                <w:color w:val="000000"/>
                <w:sz w:val="22"/>
                <w:szCs w:val="22"/>
              </w:rPr>
            </w:pPr>
          </w:p>
        </w:tc>
        <w:tc>
          <w:tcPr>
            <w:tcW w:w="2070" w:type="dxa"/>
            <w:tcBorders>
              <w:top w:val="single" w:sz="4" w:space="0" w:color="auto"/>
              <w:left w:val="single" w:sz="4" w:space="0" w:color="auto"/>
              <w:bottom w:val="single" w:sz="4" w:space="0" w:color="auto"/>
              <w:right w:val="single" w:sz="4" w:space="0" w:color="auto"/>
            </w:tcBorders>
            <w:vAlign w:val="center"/>
          </w:tcPr>
          <w:p w14:paraId="22C81826" w14:textId="370C0475" w:rsidR="00CE6363" w:rsidRPr="004C576A" w:rsidRDefault="00CE6363" w:rsidP="00B154BC">
            <w:pPr>
              <w:spacing w:line="240" w:lineRule="auto"/>
              <w:jc w:val="center"/>
              <w:rPr>
                <w:rFonts w:ascii="Calibri" w:hAnsi="Calibri" w:cs="Calibri"/>
                <w:b/>
                <w:color w:val="000000"/>
                <w:sz w:val="22"/>
                <w:szCs w:val="22"/>
              </w:rPr>
            </w:pPr>
            <w:r w:rsidRPr="00CE6363">
              <w:rPr>
                <w:rFonts w:ascii="Calibri" w:hAnsi="Calibri" w:cs="Calibri"/>
                <w:b/>
                <w:color w:val="000000"/>
                <w:sz w:val="22"/>
                <w:szCs w:val="22"/>
              </w:rPr>
              <w:t>Armature width</w:t>
            </w:r>
            <w:r w:rsidR="004C576A">
              <w:rPr>
                <w:rFonts w:ascii="Calibri" w:hAnsi="Calibri" w:cs="Calibri"/>
                <w:b/>
                <w:color w:val="000000"/>
                <w:sz w:val="22"/>
                <w:szCs w:val="22"/>
              </w:rPr>
              <w:t xml:space="preserve"> </w:t>
            </w:r>
            <w:r w:rsidRPr="00CE6363">
              <w:rPr>
                <w:rFonts w:ascii="Calibri" w:hAnsi="Calibri" w:cs="Calibri"/>
                <w:b/>
                <w:color w:val="000000"/>
                <w:sz w:val="22"/>
                <w:szCs w:val="22"/>
              </w:rPr>
              <w:t>(R2)</w:t>
            </w:r>
          </w:p>
        </w:tc>
        <w:tc>
          <w:tcPr>
            <w:tcW w:w="1620" w:type="dxa"/>
            <w:tcBorders>
              <w:left w:val="single" w:sz="4" w:space="0" w:color="auto"/>
              <w:right w:val="single" w:sz="4" w:space="0" w:color="auto"/>
            </w:tcBorders>
            <w:vAlign w:val="center"/>
          </w:tcPr>
          <w:p w14:paraId="01A84EFE" w14:textId="77777777" w:rsidR="00CE6363" w:rsidRPr="00CE6363" w:rsidRDefault="00CE6363" w:rsidP="00B154BC">
            <w:pPr>
              <w:spacing w:line="312" w:lineRule="auto"/>
              <w:jc w:val="center"/>
              <w:rPr>
                <w:rFonts w:ascii="Calibri" w:hAnsi="Calibri" w:cs="Calibri"/>
                <w:b/>
                <w:color w:val="000000"/>
                <w:sz w:val="22"/>
                <w:szCs w:val="22"/>
              </w:rPr>
            </w:pPr>
          </w:p>
        </w:tc>
        <w:tc>
          <w:tcPr>
            <w:tcW w:w="1725" w:type="dxa"/>
            <w:tcBorders>
              <w:top w:val="single" w:sz="4" w:space="0" w:color="auto"/>
              <w:left w:val="single" w:sz="4" w:space="0" w:color="auto"/>
              <w:bottom w:val="single" w:sz="4" w:space="0" w:color="auto"/>
              <w:right w:val="single" w:sz="4" w:space="0" w:color="auto"/>
            </w:tcBorders>
            <w:vAlign w:val="center"/>
          </w:tcPr>
          <w:p w14:paraId="7A7E6039" w14:textId="1D2C05E3" w:rsidR="00CE6363" w:rsidRPr="00CE6363" w:rsidRDefault="00CE6363" w:rsidP="00B154BC">
            <w:pPr>
              <w:spacing w:line="312" w:lineRule="auto"/>
              <w:jc w:val="center"/>
              <w:rPr>
                <w:rFonts w:ascii="Times New Roman" w:eastAsia="Times New Roman" w:hAnsi="Times New Roman" w:cs="Times New Roman"/>
                <w:b/>
                <w:lang w:val="en-US"/>
              </w:rPr>
            </w:pPr>
            <w:r w:rsidRPr="00CE6363">
              <w:rPr>
                <w:rFonts w:ascii="Calibri" w:hAnsi="Calibri" w:cs="Calibri"/>
                <w:b/>
                <w:color w:val="000000"/>
                <w:sz w:val="22"/>
                <w:szCs w:val="22"/>
              </w:rPr>
              <w:t>Fishtail (R3)</w:t>
            </w:r>
          </w:p>
        </w:tc>
      </w:tr>
      <w:tr w:rsidR="00CE6363" w:rsidRPr="00CE6363" w14:paraId="56014AF3" w14:textId="3ABB6AE1" w:rsidTr="00B154BC">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7A381EC4" w14:textId="124176FA" w:rsidR="00CE6363" w:rsidRPr="00CE6363" w:rsidRDefault="00CE6363" w:rsidP="00B154BC">
            <w:pPr>
              <w:spacing w:after="0" w:line="240" w:lineRule="auto"/>
              <w:jc w:val="lef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1)</w:t>
            </w:r>
            <w:r w:rsidRPr="00CE6363">
              <w:rPr>
                <w:rFonts w:ascii="Calibri" w:eastAsia="Times New Roman" w:hAnsi="Calibri" w:cs="Calibri"/>
                <w:color w:val="000000"/>
                <w:sz w:val="22"/>
                <w:szCs w:val="22"/>
                <w:lang w:val="en-US"/>
              </w:rPr>
              <w:t>Original 40</w:t>
            </w:r>
            <w:r w:rsidR="00B154BC">
              <w:rPr>
                <w:rFonts w:ascii="Calibri" w:eastAsia="Times New Roman" w:hAnsi="Calibri" w:cs="Calibri"/>
                <w:color w:val="000000"/>
                <w:sz w:val="22"/>
                <w:szCs w:val="22"/>
              </w:rPr>
              <w:t>mm</w:t>
            </w:r>
          </w:p>
        </w:tc>
        <w:tc>
          <w:tcPr>
            <w:tcW w:w="1785" w:type="dxa"/>
            <w:tcBorders>
              <w:right w:val="single" w:sz="4" w:space="0" w:color="auto"/>
            </w:tcBorders>
            <w:vAlign w:val="center"/>
          </w:tcPr>
          <w:p w14:paraId="61EB6A7E" w14:textId="77777777" w:rsidR="00CE6363" w:rsidRDefault="00CE6363" w:rsidP="00B154BC">
            <w:pPr>
              <w:spacing w:line="312" w:lineRule="auto"/>
              <w:jc w:val="left"/>
              <w:rPr>
                <w:rFonts w:ascii="Calibri" w:hAnsi="Calibri" w:cs="Calibri"/>
                <w:color w:val="000000"/>
                <w:sz w:val="22"/>
                <w:szCs w:val="22"/>
              </w:rPr>
            </w:pPr>
          </w:p>
        </w:tc>
        <w:tc>
          <w:tcPr>
            <w:tcW w:w="2070" w:type="dxa"/>
            <w:tcBorders>
              <w:top w:val="single" w:sz="4" w:space="0" w:color="auto"/>
              <w:left w:val="single" w:sz="4" w:space="0" w:color="auto"/>
              <w:bottom w:val="single" w:sz="4" w:space="0" w:color="auto"/>
              <w:right w:val="single" w:sz="4" w:space="0" w:color="auto"/>
            </w:tcBorders>
            <w:vAlign w:val="center"/>
          </w:tcPr>
          <w:p w14:paraId="7E8AB720" w14:textId="0868BA60" w:rsidR="00CE6363" w:rsidRPr="00CE6363" w:rsidRDefault="00CE6363" w:rsidP="00B154BC">
            <w:pPr>
              <w:spacing w:line="312" w:lineRule="auto"/>
              <w:jc w:val="left"/>
              <w:rPr>
                <w:rFonts w:ascii="Times New Roman" w:eastAsia="Times New Roman" w:hAnsi="Times New Roman" w:cs="Times New Roman"/>
                <w:lang w:val="en-US"/>
              </w:rPr>
            </w:pPr>
            <w:r>
              <w:rPr>
                <w:rFonts w:ascii="Calibri" w:hAnsi="Calibri" w:cs="Calibri"/>
                <w:color w:val="000000"/>
                <w:sz w:val="22"/>
                <w:szCs w:val="22"/>
              </w:rPr>
              <w:t>1)</w:t>
            </w:r>
            <w:r w:rsidR="00B154BC">
              <w:rPr>
                <w:rFonts w:ascii="Calibri" w:hAnsi="Calibri" w:cs="Calibri"/>
                <w:color w:val="000000"/>
                <w:sz w:val="22"/>
                <w:szCs w:val="22"/>
              </w:rPr>
              <w:t xml:space="preserve"> </w:t>
            </w:r>
            <w:r w:rsidRPr="00CE6363">
              <w:rPr>
                <w:rFonts w:ascii="Calibri" w:hAnsi="Calibri" w:cs="Calibri"/>
                <w:color w:val="000000"/>
                <w:sz w:val="22"/>
                <w:szCs w:val="22"/>
              </w:rPr>
              <w:t>Original</w:t>
            </w:r>
            <w:r w:rsidR="00B154BC">
              <w:rPr>
                <w:rFonts w:ascii="Calibri" w:hAnsi="Calibri" w:cs="Calibri"/>
                <w:color w:val="000000"/>
                <w:sz w:val="22"/>
                <w:szCs w:val="22"/>
              </w:rPr>
              <w:t xml:space="preserve"> </w:t>
            </w:r>
            <w:r w:rsidRPr="00CE6363">
              <w:rPr>
                <w:rFonts w:ascii="Calibri" w:hAnsi="Calibri" w:cs="Calibri"/>
                <w:color w:val="000000"/>
                <w:sz w:val="22"/>
                <w:szCs w:val="22"/>
              </w:rPr>
              <w:t xml:space="preserve">20 </w:t>
            </w:r>
            <w:r w:rsidR="00B154BC">
              <w:rPr>
                <w:rFonts w:ascii="Calibri" w:hAnsi="Calibri" w:cs="Calibri"/>
                <w:color w:val="000000"/>
                <w:sz w:val="22"/>
                <w:szCs w:val="22"/>
              </w:rPr>
              <w:t xml:space="preserve">mm </w:t>
            </w:r>
            <w:r w:rsidRPr="00CE6363">
              <w:rPr>
                <w:rFonts w:ascii="Calibri" w:hAnsi="Calibri" w:cs="Calibri"/>
                <w:color w:val="000000"/>
                <w:sz w:val="22"/>
                <w:szCs w:val="22"/>
              </w:rPr>
              <w:t>wide</w:t>
            </w:r>
          </w:p>
        </w:tc>
        <w:tc>
          <w:tcPr>
            <w:tcW w:w="1620" w:type="dxa"/>
            <w:tcBorders>
              <w:left w:val="single" w:sz="4" w:space="0" w:color="auto"/>
              <w:right w:val="single" w:sz="4" w:space="0" w:color="auto"/>
            </w:tcBorders>
            <w:vAlign w:val="center"/>
          </w:tcPr>
          <w:p w14:paraId="43ACCA6D" w14:textId="77777777" w:rsidR="00CE6363" w:rsidRDefault="00CE6363" w:rsidP="00B154BC">
            <w:pPr>
              <w:spacing w:line="312" w:lineRule="auto"/>
              <w:jc w:val="left"/>
              <w:rPr>
                <w:rFonts w:ascii="Calibri" w:hAnsi="Calibri" w:cs="Calibri"/>
                <w:color w:val="000000"/>
                <w:sz w:val="22"/>
                <w:szCs w:val="22"/>
              </w:rPr>
            </w:pPr>
          </w:p>
        </w:tc>
        <w:tc>
          <w:tcPr>
            <w:tcW w:w="1725" w:type="dxa"/>
            <w:tcBorders>
              <w:top w:val="single" w:sz="4" w:space="0" w:color="auto"/>
              <w:left w:val="single" w:sz="4" w:space="0" w:color="auto"/>
              <w:bottom w:val="single" w:sz="4" w:space="0" w:color="auto"/>
              <w:right w:val="single" w:sz="4" w:space="0" w:color="auto"/>
            </w:tcBorders>
            <w:vAlign w:val="center"/>
          </w:tcPr>
          <w:p w14:paraId="4300184C" w14:textId="19D0B956" w:rsidR="00CE6363" w:rsidRPr="00CE6363" w:rsidRDefault="00CE6363" w:rsidP="00B154BC">
            <w:pPr>
              <w:spacing w:line="312" w:lineRule="auto"/>
              <w:jc w:val="left"/>
              <w:rPr>
                <w:rFonts w:ascii="Times New Roman" w:eastAsia="Times New Roman" w:hAnsi="Times New Roman" w:cs="Times New Roman"/>
                <w:lang w:val="en-US"/>
              </w:rPr>
            </w:pPr>
            <w:r>
              <w:rPr>
                <w:rFonts w:ascii="Calibri" w:hAnsi="Calibri" w:cs="Calibri"/>
                <w:color w:val="000000"/>
                <w:sz w:val="22"/>
                <w:szCs w:val="22"/>
              </w:rPr>
              <w:t xml:space="preserve">1) </w:t>
            </w:r>
            <w:r w:rsidR="00D6660D">
              <w:rPr>
                <w:rFonts w:ascii="Calibri" w:hAnsi="Calibri" w:cs="Calibri"/>
                <w:color w:val="000000"/>
                <w:sz w:val="22"/>
                <w:szCs w:val="22"/>
              </w:rPr>
              <w:tab/>
            </w:r>
            <w:r w:rsidRPr="00CE6363">
              <w:rPr>
                <w:rFonts w:ascii="Calibri" w:hAnsi="Calibri" w:cs="Calibri"/>
                <w:color w:val="000000"/>
                <w:sz w:val="22"/>
                <w:szCs w:val="22"/>
              </w:rPr>
              <w:t>None</w:t>
            </w:r>
          </w:p>
        </w:tc>
      </w:tr>
      <w:tr w:rsidR="00CE6363" w:rsidRPr="00CE6363" w14:paraId="7E074F4E" w14:textId="22183F31" w:rsidTr="00B154BC">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0AA52EF6" w14:textId="20DD8B1F" w:rsidR="00CE6363" w:rsidRPr="00CE6363" w:rsidRDefault="00CE6363" w:rsidP="00B154BC">
            <w:pPr>
              <w:spacing w:after="0" w:line="240" w:lineRule="auto"/>
              <w:jc w:val="lef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2)</w:t>
            </w:r>
            <w:r>
              <w:rPr>
                <w:rFonts w:ascii="Calibri" w:eastAsia="Times New Roman" w:hAnsi="Calibri" w:cs="Calibri"/>
                <w:color w:val="000000"/>
                <w:sz w:val="22"/>
                <w:szCs w:val="22"/>
                <w:lang w:val="en-US"/>
              </w:rPr>
              <w:tab/>
            </w:r>
            <w:r w:rsidRPr="00CE6363">
              <w:rPr>
                <w:rFonts w:ascii="Calibri" w:eastAsia="Times New Roman" w:hAnsi="Calibri" w:cs="Calibri"/>
                <w:color w:val="000000"/>
                <w:sz w:val="22"/>
                <w:szCs w:val="22"/>
                <w:lang w:val="en-US"/>
              </w:rPr>
              <w:t>45</w:t>
            </w:r>
            <w:r w:rsidR="00B154BC">
              <w:rPr>
                <w:rFonts w:ascii="Calibri" w:eastAsia="Times New Roman" w:hAnsi="Calibri" w:cs="Calibri"/>
                <w:color w:val="000000"/>
                <w:sz w:val="22"/>
                <w:szCs w:val="22"/>
              </w:rPr>
              <w:t>mm</w:t>
            </w:r>
          </w:p>
        </w:tc>
        <w:tc>
          <w:tcPr>
            <w:tcW w:w="1785" w:type="dxa"/>
            <w:tcBorders>
              <w:right w:val="single" w:sz="4" w:space="0" w:color="auto"/>
            </w:tcBorders>
            <w:vAlign w:val="center"/>
          </w:tcPr>
          <w:p w14:paraId="731AA3F6" w14:textId="77777777" w:rsidR="00CE6363" w:rsidRDefault="00CE6363" w:rsidP="00B154BC">
            <w:pPr>
              <w:spacing w:line="312" w:lineRule="auto"/>
              <w:jc w:val="left"/>
              <w:rPr>
                <w:rFonts w:ascii="Calibri" w:hAnsi="Calibri" w:cs="Calibri"/>
                <w:color w:val="000000"/>
                <w:sz w:val="22"/>
                <w:szCs w:val="22"/>
              </w:rPr>
            </w:pPr>
          </w:p>
        </w:tc>
        <w:tc>
          <w:tcPr>
            <w:tcW w:w="2070" w:type="dxa"/>
            <w:tcBorders>
              <w:top w:val="single" w:sz="4" w:space="0" w:color="auto"/>
              <w:left w:val="single" w:sz="4" w:space="0" w:color="auto"/>
              <w:bottom w:val="single" w:sz="4" w:space="0" w:color="auto"/>
              <w:right w:val="single" w:sz="4" w:space="0" w:color="auto"/>
            </w:tcBorders>
            <w:vAlign w:val="center"/>
          </w:tcPr>
          <w:p w14:paraId="27C9FE7F" w14:textId="745D8C51" w:rsidR="00CE6363" w:rsidRPr="00CE6363" w:rsidRDefault="00CE6363" w:rsidP="00B154BC">
            <w:pPr>
              <w:spacing w:line="312" w:lineRule="auto"/>
              <w:jc w:val="left"/>
              <w:rPr>
                <w:rFonts w:ascii="Times New Roman" w:eastAsia="Times New Roman" w:hAnsi="Times New Roman" w:cs="Times New Roman"/>
                <w:lang w:val="en-US"/>
              </w:rPr>
            </w:pPr>
            <w:r>
              <w:rPr>
                <w:rFonts w:ascii="Calibri" w:hAnsi="Calibri" w:cs="Calibri"/>
                <w:color w:val="000000"/>
                <w:sz w:val="22"/>
                <w:szCs w:val="22"/>
              </w:rPr>
              <w:t xml:space="preserve">2)     </w:t>
            </w:r>
            <w:r>
              <w:rPr>
                <w:rFonts w:ascii="Calibri" w:hAnsi="Calibri" w:cs="Calibri"/>
                <w:color w:val="000000"/>
                <w:sz w:val="22"/>
                <w:szCs w:val="22"/>
              </w:rPr>
              <w:tab/>
            </w:r>
            <w:r w:rsidRPr="00CE6363">
              <w:rPr>
                <w:rFonts w:ascii="Calibri" w:hAnsi="Calibri" w:cs="Calibri"/>
                <w:color w:val="000000"/>
                <w:sz w:val="22"/>
                <w:szCs w:val="22"/>
              </w:rPr>
              <w:t>15</w:t>
            </w:r>
            <w:r w:rsidR="00B154BC">
              <w:rPr>
                <w:rFonts w:ascii="Calibri" w:hAnsi="Calibri" w:cs="Calibri"/>
                <w:color w:val="000000"/>
                <w:sz w:val="22"/>
                <w:szCs w:val="22"/>
              </w:rPr>
              <w:t>mm</w:t>
            </w:r>
          </w:p>
        </w:tc>
        <w:tc>
          <w:tcPr>
            <w:tcW w:w="1620" w:type="dxa"/>
            <w:tcBorders>
              <w:left w:val="single" w:sz="4" w:space="0" w:color="auto"/>
              <w:right w:val="single" w:sz="4" w:space="0" w:color="auto"/>
            </w:tcBorders>
            <w:vAlign w:val="center"/>
          </w:tcPr>
          <w:p w14:paraId="34B3497F" w14:textId="77777777" w:rsidR="00CE6363" w:rsidRDefault="00CE6363" w:rsidP="00B154BC">
            <w:pPr>
              <w:spacing w:line="312" w:lineRule="auto"/>
              <w:jc w:val="left"/>
              <w:rPr>
                <w:rFonts w:ascii="Calibri" w:hAnsi="Calibri" w:cs="Calibri"/>
                <w:color w:val="000000"/>
                <w:sz w:val="22"/>
                <w:szCs w:val="22"/>
              </w:rPr>
            </w:pPr>
          </w:p>
        </w:tc>
        <w:tc>
          <w:tcPr>
            <w:tcW w:w="1725" w:type="dxa"/>
            <w:tcBorders>
              <w:top w:val="single" w:sz="4" w:space="0" w:color="auto"/>
              <w:left w:val="single" w:sz="4" w:space="0" w:color="auto"/>
              <w:bottom w:val="single" w:sz="4" w:space="0" w:color="auto"/>
              <w:right w:val="single" w:sz="4" w:space="0" w:color="auto"/>
            </w:tcBorders>
            <w:vAlign w:val="center"/>
          </w:tcPr>
          <w:p w14:paraId="173CFA45" w14:textId="5189551A" w:rsidR="00CE6363" w:rsidRPr="00CE6363" w:rsidRDefault="00CE6363" w:rsidP="00B154BC">
            <w:pPr>
              <w:spacing w:line="312" w:lineRule="auto"/>
              <w:jc w:val="left"/>
              <w:rPr>
                <w:rFonts w:ascii="Times New Roman" w:eastAsia="Times New Roman" w:hAnsi="Times New Roman" w:cs="Times New Roman"/>
                <w:lang w:val="en-US"/>
              </w:rPr>
            </w:pPr>
            <w:r w:rsidRPr="00CE6363">
              <w:rPr>
                <w:rFonts w:ascii="Calibri" w:hAnsi="Calibri" w:cs="Calibri"/>
                <w:color w:val="000000"/>
                <w:sz w:val="22"/>
                <w:szCs w:val="22"/>
              </w:rPr>
              <w:t>2)</w:t>
            </w:r>
            <w:r>
              <w:rPr>
                <w:rFonts w:ascii="Calibri" w:hAnsi="Calibri" w:cs="Calibri"/>
                <w:color w:val="000000"/>
                <w:sz w:val="22"/>
                <w:szCs w:val="22"/>
              </w:rPr>
              <w:t xml:space="preserve"> </w:t>
            </w:r>
            <w:r w:rsidR="00D6660D">
              <w:rPr>
                <w:rFonts w:ascii="Calibri" w:hAnsi="Calibri" w:cs="Calibri"/>
                <w:color w:val="000000"/>
                <w:sz w:val="22"/>
                <w:szCs w:val="22"/>
              </w:rPr>
              <w:tab/>
            </w:r>
            <w:r w:rsidRPr="00CE6363">
              <w:rPr>
                <w:rFonts w:ascii="Calibri" w:hAnsi="Calibri" w:cs="Calibri"/>
                <w:color w:val="000000"/>
                <w:sz w:val="22"/>
                <w:szCs w:val="22"/>
              </w:rPr>
              <w:t>Big</w:t>
            </w:r>
          </w:p>
        </w:tc>
      </w:tr>
      <w:tr w:rsidR="00CE6363" w:rsidRPr="00CE6363" w14:paraId="6915622F" w14:textId="26913C21" w:rsidTr="00B154BC">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797A6F86" w14:textId="18E01F43" w:rsidR="00CE6363" w:rsidRPr="00CE6363" w:rsidRDefault="00CE6363" w:rsidP="00B154BC">
            <w:pPr>
              <w:spacing w:after="0" w:line="240" w:lineRule="auto"/>
              <w:jc w:val="lef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3)</w:t>
            </w:r>
            <w:r>
              <w:rPr>
                <w:rFonts w:ascii="Calibri" w:eastAsia="Times New Roman" w:hAnsi="Calibri" w:cs="Calibri"/>
                <w:color w:val="000000"/>
                <w:sz w:val="22"/>
                <w:szCs w:val="22"/>
                <w:lang w:val="en-US"/>
              </w:rPr>
              <w:tab/>
            </w:r>
            <w:r w:rsidRPr="00CE6363">
              <w:rPr>
                <w:rFonts w:ascii="Calibri" w:eastAsia="Times New Roman" w:hAnsi="Calibri" w:cs="Calibri"/>
                <w:color w:val="000000"/>
                <w:sz w:val="22"/>
                <w:szCs w:val="22"/>
                <w:lang w:val="en-US"/>
              </w:rPr>
              <w:t>48</w:t>
            </w:r>
            <w:r w:rsidR="00B154BC">
              <w:rPr>
                <w:rFonts w:ascii="Calibri" w:eastAsia="Times New Roman" w:hAnsi="Calibri" w:cs="Calibri"/>
                <w:color w:val="000000"/>
                <w:sz w:val="22"/>
                <w:szCs w:val="22"/>
              </w:rPr>
              <w:t>mm</w:t>
            </w:r>
          </w:p>
        </w:tc>
        <w:tc>
          <w:tcPr>
            <w:tcW w:w="1785" w:type="dxa"/>
            <w:tcBorders>
              <w:right w:val="single" w:sz="4" w:space="0" w:color="auto"/>
            </w:tcBorders>
            <w:vAlign w:val="center"/>
          </w:tcPr>
          <w:p w14:paraId="062D2662" w14:textId="77777777" w:rsidR="00CE6363" w:rsidRDefault="00CE6363" w:rsidP="00B154BC">
            <w:pPr>
              <w:spacing w:line="312" w:lineRule="auto"/>
              <w:jc w:val="left"/>
              <w:rPr>
                <w:rFonts w:ascii="Calibri" w:hAnsi="Calibri" w:cs="Calibri"/>
                <w:color w:val="000000"/>
                <w:sz w:val="22"/>
                <w:szCs w:val="22"/>
              </w:rPr>
            </w:pPr>
          </w:p>
        </w:tc>
        <w:tc>
          <w:tcPr>
            <w:tcW w:w="2070" w:type="dxa"/>
            <w:tcBorders>
              <w:top w:val="single" w:sz="4" w:space="0" w:color="auto"/>
              <w:left w:val="single" w:sz="4" w:space="0" w:color="auto"/>
              <w:bottom w:val="single" w:sz="4" w:space="0" w:color="auto"/>
              <w:right w:val="single" w:sz="4" w:space="0" w:color="auto"/>
            </w:tcBorders>
            <w:vAlign w:val="center"/>
          </w:tcPr>
          <w:p w14:paraId="130AF441" w14:textId="0E47EC42" w:rsidR="00CE6363" w:rsidRPr="00CE6363" w:rsidRDefault="00CE6363" w:rsidP="00B154BC">
            <w:pPr>
              <w:spacing w:line="312" w:lineRule="auto"/>
              <w:jc w:val="left"/>
              <w:rPr>
                <w:rFonts w:ascii="Times New Roman" w:eastAsia="Times New Roman" w:hAnsi="Times New Roman" w:cs="Times New Roman"/>
                <w:lang w:val="en-US"/>
              </w:rPr>
            </w:pPr>
            <w:r>
              <w:rPr>
                <w:rFonts w:ascii="Calibri" w:hAnsi="Calibri" w:cs="Calibri"/>
                <w:color w:val="000000"/>
                <w:sz w:val="22"/>
                <w:szCs w:val="22"/>
              </w:rPr>
              <w:t>3)</w:t>
            </w:r>
            <w:r>
              <w:rPr>
                <w:rFonts w:ascii="Calibri" w:hAnsi="Calibri" w:cs="Calibri"/>
                <w:color w:val="000000"/>
                <w:sz w:val="22"/>
                <w:szCs w:val="22"/>
              </w:rPr>
              <w:tab/>
            </w:r>
            <w:r w:rsidRPr="00CE6363">
              <w:rPr>
                <w:rFonts w:ascii="Calibri" w:hAnsi="Calibri" w:cs="Calibri"/>
                <w:color w:val="000000"/>
                <w:sz w:val="22"/>
                <w:szCs w:val="22"/>
              </w:rPr>
              <w:t>10</w:t>
            </w:r>
            <w:r w:rsidR="00B154BC">
              <w:rPr>
                <w:rFonts w:ascii="Calibri" w:hAnsi="Calibri" w:cs="Calibri"/>
                <w:color w:val="000000"/>
                <w:sz w:val="22"/>
                <w:szCs w:val="22"/>
              </w:rPr>
              <w:t>mm</w:t>
            </w:r>
          </w:p>
        </w:tc>
        <w:tc>
          <w:tcPr>
            <w:tcW w:w="1620" w:type="dxa"/>
            <w:tcBorders>
              <w:left w:val="single" w:sz="4" w:space="0" w:color="auto"/>
              <w:right w:val="single" w:sz="4" w:space="0" w:color="auto"/>
            </w:tcBorders>
            <w:vAlign w:val="center"/>
          </w:tcPr>
          <w:p w14:paraId="63247587" w14:textId="77777777" w:rsidR="00CE6363" w:rsidRDefault="00CE6363" w:rsidP="00B154BC">
            <w:pPr>
              <w:spacing w:line="312" w:lineRule="auto"/>
              <w:jc w:val="left"/>
              <w:rPr>
                <w:rFonts w:ascii="Calibri" w:hAnsi="Calibri" w:cs="Calibri"/>
                <w:color w:val="000000"/>
                <w:sz w:val="22"/>
                <w:szCs w:val="22"/>
              </w:rPr>
            </w:pPr>
          </w:p>
        </w:tc>
        <w:tc>
          <w:tcPr>
            <w:tcW w:w="1725" w:type="dxa"/>
            <w:tcBorders>
              <w:top w:val="single" w:sz="4" w:space="0" w:color="auto"/>
              <w:left w:val="single" w:sz="4" w:space="0" w:color="auto"/>
              <w:bottom w:val="single" w:sz="4" w:space="0" w:color="auto"/>
              <w:right w:val="single" w:sz="4" w:space="0" w:color="auto"/>
            </w:tcBorders>
            <w:vAlign w:val="center"/>
          </w:tcPr>
          <w:p w14:paraId="2CBC7B6E" w14:textId="1C929858" w:rsidR="00CE6363" w:rsidRPr="00CE6363" w:rsidRDefault="00CE6363" w:rsidP="00B154BC">
            <w:pPr>
              <w:spacing w:line="312" w:lineRule="auto"/>
              <w:jc w:val="left"/>
              <w:rPr>
                <w:rFonts w:ascii="Times New Roman" w:eastAsia="Times New Roman" w:hAnsi="Times New Roman" w:cs="Times New Roman"/>
                <w:lang w:val="en-US"/>
              </w:rPr>
            </w:pPr>
            <w:r>
              <w:rPr>
                <w:rFonts w:ascii="Calibri" w:hAnsi="Calibri" w:cs="Calibri"/>
                <w:color w:val="000000"/>
                <w:sz w:val="22"/>
                <w:szCs w:val="22"/>
              </w:rPr>
              <w:t xml:space="preserve">3)  </w:t>
            </w:r>
            <w:r w:rsidR="00D6660D">
              <w:rPr>
                <w:rFonts w:ascii="Calibri" w:hAnsi="Calibri" w:cs="Calibri"/>
                <w:color w:val="000000"/>
                <w:sz w:val="22"/>
                <w:szCs w:val="22"/>
              </w:rPr>
              <w:tab/>
            </w:r>
            <w:r>
              <w:rPr>
                <w:rFonts w:ascii="Calibri" w:hAnsi="Calibri" w:cs="Calibri"/>
                <w:color w:val="000000"/>
                <w:sz w:val="22"/>
                <w:szCs w:val="22"/>
              </w:rPr>
              <w:t>Small</w:t>
            </w:r>
          </w:p>
        </w:tc>
      </w:tr>
    </w:tbl>
    <w:p w14:paraId="291FAEB6" w14:textId="4D2D6688" w:rsidR="00B154BC" w:rsidRDefault="00E63029" w:rsidP="007A5EC5">
      <w:pPr>
        <w:pStyle w:val="Caption"/>
        <w:jc w:val="center"/>
      </w:pPr>
      <w:r>
        <w:t xml:space="preserve">Table </w:t>
      </w:r>
      <w:r>
        <w:fldChar w:fldCharType="begin"/>
      </w:r>
      <w:r>
        <w:instrText xml:space="preserve"> SEQ Table \* ARABIC </w:instrText>
      </w:r>
      <w:r>
        <w:fldChar w:fldCharType="separate"/>
      </w:r>
      <w:r w:rsidR="00D221D9">
        <w:rPr>
          <w:noProof/>
        </w:rPr>
        <w:t>1</w:t>
      </w:r>
      <w:r>
        <w:fldChar w:fldCharType="end"/>
      </w:r>
      <w:r w:rsidR="00D4398C">
        <w:t xml:space="preserve"> Stator variables and their states</w:t>
      </w:r>
      <w:r w:rsidR="004C576A">
        <w:t>.</w:t>
      </w:r>
    </w:p>
    <w:p w14:paraId="61C34682" w14:textId="46BA6BB0" w:rsidR="00B35865" w:rsidRPr="00B35865" w:rsidRDefault="00B35865" w:rsidP="00B35865">
      <w:r>
        <w:t>These variables were chosen as they gave a good range of changes that were possible within the specification of allowed changes.</w:t>
      </w:r>
    </w:p>
    <w:tbl>
      <w:tblPr>
        <w:tblW w:w="4198" w:type="dxa"/>
        <w:jc w:val="center"/>
        <w:tblLook w:val="04A0" w:firstRow="1" w:lastRow="0" w:firstColumn="1" w:lastColumn="0" w:noHBand="0" w:noVBand="1"/>
      </w:tblPr>
      <w:tblGrid>
        <w:gridCol w:w="1270"/>
        <w:gridCol w:w="960"/>
        <w:gridCol w:w="980"/>
        <w:gridCol w:w="988"/>
      </w:tblGrid>
      <w:tr w:rsidR="004C576A" w:rsidRPr="00A43A43" w14:paraId="4AE46373" w14:textId="58BF51B7" w:rsidTr="00791130">
        <w:trPr>
          <w:trHeight w:val="300"/>
          <w:jc w:val="center"/>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713D8" w14:textId="4F6427DD" w:rsidR="004C576A" w:rsidRPr="00A43A43" w:rsidRDefault="004C576A" w:rsidP="004C576A">
            <w:pPr>
              <w:spacing w:after="0" w:line="240" w:lineRule="auto"/>
              <w:jc w:val="center"/>
              <w:rPr>
                <w:rFonts w:ascii="Calibri" w:eastAsia="Times New Roman" w:hAnsi="Calibri" w:cs="Calibri"/>
                <w:b/>
                <w:color w:val="000000"/>
                <w:sz w:val="22"/>
                <w:szCs w:val="22"/>
                <w:lang w:val="en-US"/>
              </w:rPr>
            </w:pPr>
            <w:r>
              <w:rPr>
                <w:rFonts w:ascii="Calibri" w:eastAsia="Times New Roman" w:hAnsi="Calibri" w:cs="Calibri"/>
                <w:b/>
                <w:color w:val="000000"/>
                <w:sz w:val="22"/>
                <w:szCs w:val="22"/>
                <w:lang w:val="en-US"/>
              </w:rPr>
              <w:t>Experiment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C811EF0" w14:textId="3C7F7C68" w:rsidR="004C576A" w:rsidRPr="00A43A43" w:rsidRDefault="004C576A" w:rsidP="004C576A">
            <w:pPr>
              <w:spacing w:after="0" w:line="240" w:lineRule="auto"/>
              <w:jc w:val="center"/>
              <w:rPr>
                <w:rFonts w:ascii="Calibri" w:eastAsia="Times New Roman" w:hAnsi="Calibri" w:cs="Calibri"/>
                <w:b/>
                <w:color w:val="000000"/>
                <w:sz w:val="22"/>
                <w:szCs w:val="22"/>
                <w:lang w:val="en-US"/>
              </w:rPr>
            </w:pPr>
            <w:r w:rsidRPr="00A43A43">
              <w:rPr>
                <w:rFonts w:ascii="Calibri" w:eastAsia="Times New Roman" w:hAnsi="Calibri" w:cs="Calibri"/>
                <w:b/>
                <w:color w:val="000000"/>
                <w:sz w:val="22"/>
                <w:szCs w:val="22"/>
                <w:lang w:val="en-US"/>
              </w:rPr>
              <w:t>R1</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208C8C05" w14:textId="4C6F98C6" w:rsidR="004C576A" w:rsidRPr="00A43A43" w:rsidRDefault="004C576A" w:rsidP="004C576A">
            <w:pPr>
              <w:spacing w:after="0" w:line="240" w:lineRule="auto"/>
              <w:jc w:val="center"/>
              <w:rPr>
                <w:rFonts w:ascii="Calibri" w:eastAsia="Times New Roman" w:hAnsi="Calibri" w:cs="Calibri"/>
                <w:b/>
                <w:color w:val="000000"/>
                <w:sz w:val="22"/>
                <w:szCs w:val="22"/>
                <w:lang w:val="en-US"/>
              </w:rPr>
            </w:pPr>
            <w:r w:rsidRPr="00A43A43">
              <w:rPr>
                <w:rFonts w:ascii="Calibri" w:eastAsia="Times New Roman" w:hAnsi="Calibri" w:cs="Calibri"/>
                <w:b/>
                <w:color w:val="000000"/>
                <w:sz w:val="22"/>
                <w:szCs w:val="22"/>
                <w:lang w:val="en-US"/>
              </w:rPr>
              <w:t>R2</w:t>
            </w:r>
          </w:p>
        </w:tc>
        <w:tc>
          <w:tcPr>
            <w:tcW w:w="988" w:type="dxa"/>
            <w:tcBorders>
              <w:top w:val="single" w:sz="4" w:space="0" w:color="auto"/>
              <w:left w:val="nil"/>
              <w:bottom w:val="single" w:sz="4" w:space="0" w:color="auto"/>
              <w:right w:val="single" w:sz="4" w:space="0" w:color="auto"/>
            </w:tcBorders>
            <w:vAlign w:val="bottom"/>
          </w:tcPr>
          <w:p w14:paraId="3EAEC767" w14:textId="7044C470" w:rsidR="004C576A" w:rsidRPr="00A43A43" w:rsidRDefault="004C576A" w:rsidP="004C576A">
            <w:pPr>
              <w:spacing w:after="0" w:line="240" w:lineRule="auto"/>
              <w:jc w:val="center"/>
              <w:rPr>
                <w:rFonts w:ascii="Calibri" w:eastAsia="Times New Roman" w:hAnsi="Calibri" w:cs="Calibri"/>
                <w:b/>
                <w:color w:val="000000"/>
                <w:sz w:val="22"/>
                <w:szCs w:val="22"/>
                <w:lang w:val="en-US"/>
              </w:rPr>
            </w:pPr>
            <w:r w:rsidRPr="00A43A43">
              <w:rPr>
                <w:rFonts w:ascii="Calibri" w:eastAsia="Times New Roman" w:hAnsi="Calibri" w:cs="Calibri"/>
                <w:b/>
                <w:color w:val="000000"/>
                <w:sz w:val="22"/>
                <w:szCs w:val="22"/>
                <w:lang w:val="en-US"/>
              </w:rPr>
              <w:t>R3</w:t>
            </w:r>
          </w:p>
        </w:tc>
      </w:tr>
      <w:tr w:rsidR="004C576A" w:rsidRPr="00A43A43" w14:paraId="2E828631" w14:textId="52247FCD"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36C7FF21" w14:textId="77777777"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60" w:type="dxa"/>
            <w:tcBorders>
              <w:top w:val="nil"/>
              <w:left w:val="nil"/>
              <w:bottom w:val="single" w:sz="4" w:space="0" w:color="auto"/>
              <w:right w:val="single" w:sz="4" w:space="0" w:color="auto"/>
            </w:tcBorders>
            <w:shd w:val="clear" w:color="auto" w:fill="auto"/>
            <w:noWrap/>
            <w:vAlign w:val="bottom"/>
            <w:hideMark/>
          </w:tcPr>
          <w:p w14:paraId="3193725A" w14:textId="04D04645"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0" w:type="dxa"/>
            <w:tcBorders>
              <w:top w:val="nil"/>
              <w:left w:val="nil"/>
              <w:bottom w:val="single" w:sz="4" w:space="0" w:color="auto"/>
              <w:right w:val="single" w:sz="4" w:space="0" w:color="auto"/>
            </w:tcBorders>
            <w:shd w:val="clear" w:color="auto" w:fill="auto"/>
            <w:noWrap/>
            <w:vAlign w:val="bottom"/>
            <w:hideMark/>
          </w:tcPr>
          <w:p w14:paraId="0096A69D" w14:textId="22E96167"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8" w:type="dxa"/>
            <w:tcBorders>
              <w:top w:val="nil"/>
              <w:left w:val="nil"/>
              <w:bottom w:val="single" w:sz="4" w:space="0" w:color="auto"/>
              <w:right w:val="single" w:sz="4" w:space="0" w:color="auto"/>
            </w:tcBorders>
            <w:vAlign w:val="bottom"/>
          </w:tcPr>
          <w:p w14:paraId="5D47BCF4" w14:textId="6E4A79BE"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r>
      <w:tr w:rsidR="004C576A" w:rsidRPr="00A43A43" w14:paraId="096F707E" w14:textId="2428C28C"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6062BF45" w14:textId="7860DCCE"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2</w:t>
            </w:r>
          </w:p>
        </w:tc>
        <w:tc>
          <w:tcPr>
            <w:tcW w:w="960" w:type="dxa"/>
            <w:tcBorders>
              <w:top w:val="nil"/>
              <w:left w:val="nil"/>
              <w:bottom w:val="single" w:sz="4" w:space="0" w:color="auto"/>
              <w:right w:val="single" w:sz="4" w:space="0" w:color="auto"/>
            </w:tcBorders>
            <w:shd w:val="clear" w:color="auto" w:fill="auto"/>
            <w:noWrap/>
            <w:vAlign w:val="bottom"/>
            <w:hideMark/>
          </w:tcPr>
          <w:p w14:paraId="4750AB9F" w14:textId="78C59D06"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0" w:type="dxa"/>
            <w:tcBorders>
              <w:top w:val="nil"/>
              <w:left w:val="nil"/>
              <w:bottom w:val="single" w:sz="4" w:space="0" w:color="auto"/>
              <w:right w:val="single" w:sz="4" w:space="0" w:color="auto"/>
            </w:tcBorders>
            <w:shd w:val="clear" w:color="auto" w:fill="auto"/>
            <w:noWrap/>
            <w:vAlign w:val="bottom"/>
            <w:hideMark/>
          </w:tcPr>
          <w:p w14:paraId="7CD4C3FB" w14:textId="5BCA63FF"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8" w:type="dxa"/>
            <w:tcBorders>
              <w:top w:val="nil"/>
              <w:left w:val="nil"/>
              <w:bottom w:val="single" w:sz="4" w:space="0" w:color="auto"/>
              <w:right w:val="single" w:sz="4" w:space="0" w:color="auto"/>
            </w:tcBorders>
            <w:vAlign w:val="bottom"/>
          </w:tcPr>
          <w:p w14:paraId="4ABC2989" w14:textId="7E6B22AC"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r>
      <w:tr w:rsidR="004C576A" w:rsidRPr="00A43A43" w14:paraId="5CA6B989" w14:textId="2F923AD9"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133B5271" w14:textId="3FC05F3F"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3</w:t>
            </w:r>
          </w:p>
        </w:tc>
        <w:tc>
          <w:tcPr>
            <w:tcW w:w="960" w:type="dxa"/>
            <w:tcBorders>
              <w:top w:val="nil"/>
              <w:left w:val="nil"/>
              <w:bottom w:val="single" w:sz="4" w:space="0" w:color="auto"/>
              <w:right w:val="single" w:sz="4" w:space="0" w:color="auto"/>
            </w:tcBorders>
            <w:shd w:val="clear" w:color="auto" w:fill="auto"/>
            <w:noWrap/>
            <w:vAlign w:val="bottom"/>
            <w:hideMark/>
          </w:tcPr>
          <w:p w14:paraId="65D66329" w14:textId="7040A40C"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0" w:type="dxa"/>
            <w:tcBorders>
              <w:top w:val="nil"/>
              <w:left w:val="nil"/>
              <w:bottom w:val="single" w:sz="4" w:space="0" w:color="auto"/>
              <w:right w:val="single" w:sz="4" w:space="0" w:color="auto"/>
            </w:tcBorders>
            <w:shd w:val="clear" w:color="auto" w:fill="auto"/>
            <w:noWrap/>
            <w:vAlign w:val="bottom"/>
            <w:hideMark/>
          </w:tcPr>
          <w:p w14:paraId="6CA6F8E1" w14:textId="56522C14"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8" w:type="dxa"/>
            <w:tcBorders>
              <w:top w:val="nil"/>
              <w:left w:val="nil"/>
              <w:bottom w:val="single" w:sz="4" w:space="0" w:color="auto"/>
              <w:right w:val="single" w:sz="4" w:space="0" w:color="auto"/>
            </w:tcBorders>
            <w:vAlign w:val="bottom"/>
          </w:tcPr>
          <w:p w14:paraId="17E854A7" w14:textId="2971F207"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r>
      <w:tr w:rsidR="004C576A" w:rsidRPr="00A43A43" w14:paraId="32F29520" w14:textId="47043886"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0328A8E5" w14:textId="3811B73B"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4</w:t>
            </w:r>
          </w:p>
        </w:tc>
        <w:tc>
          <w:tcPr>
            <w:tcW w:w="960" w:type="dxa"/>
            <w:tcBorders>
              <w:top w:val="nil"/>
              <w:left w:val="nil"/>
              <w:bottom w:val="single" w:sz="4" w:space="0" w:color="auto"/>
              <w:right w:val="single" w:sz="4" w:space="0" w:color="auto"/>
            </w:tcBorders>
            <w:shd w:val="clear" w:color="auto" w:fill="auto"/>
            <w:noWrap/>
            <w:vAlign w:val="bottom"/>
            <w:hideMark/>
          </w:tcPr>
          <w:p w14:paraId="49E410CA" w14:textId="36DA77DF"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0" w:type="dxa"/>
            <w:tcBorders>
              <w:top w:val="nil"/>
              <w:left w:val="nil"/>
              <w:bottom w:val="single" w:sz="4" w:space="0" w:color="auto"/>
              <w:right w:val="single" w:sz="4" w:space="0" w:color="auto"/>
            </w:tcBorders>
            <w:shd w:val="clear" w:color="auto" w:fill="auto"/>
            <w:noWrap/>
            <w:vAlign w:val="bottom"/>
            <w:hideMark/>
          </w:tcPr>
          <w:p w14:paraId="4D64E6AF" w14:textId="7A65E32B"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8" w:type="dxa"/>
            <w:tcBorders>
              <w:top w:val="nil"/>
              <w:left w:val="nil"/>
              <w:bottom w:val="single" w:sz="4" w:space="0" w:color="auto"/>
              <w:right w:val="single" w:sz="4" w:space="0" w:color="auto"/>
            </w:tcBorders>
            <w:vAlign w:val="bottom"/>
          </w:tcPr>
          <w:p w14:paraId="07F94CD1" w14:textId="31C8F4F7"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r>
      <w:tr w:rsidR="004C576A" w:rsidRPr="00A43A43" w14:paraId="6A91C3B8" w14:textId="0204A321"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1F4FC664" w14:textId="4E649E0A"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5</w:t>
            </w:r>
          </w:p>
        </w:tc>
        <w:tc>
          <w:tcPr>
            <w:tcW w:w="960" w:type="dxa"/>
            <w:tcBorders>
              <w:top w:val="nil"/>
              <w:left w:val="nil"/>
              <w:bottom w:val="single" w:sz="4" w:space="0" w:color="auto"/>
              <w:right w:val="single" w:sz="4" w:space="0" w:color="auto"/>
            </w:tcBorders>
            <w:shd w:val="clear" w:color="auto" w:fill="auto"/>
            <w:noWrap/>
            <w:vAlign w:val="bottom"/>
            <w:hideMark/>
          </w:tcPr>
          <w:p w14:paraId="527AB508" w14:textId="5D7603B3"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0" w:type="dxa"/>
            <w:tcBorders>
              <w:top w:val="nil"/>
              <w:left w:val="nil"/>
              <w:bottom w:val="single" w:sz="4" w:space="0" w:color="auto"/>
              <w:right w:val="single" w:sz="4" w:space="0" w:color="auto"/>
            </w:tcBorders>
            <w:shd w:val="clear" w:color="auto" w:fill="auto"/>
            <w:noWrap/>
            <w:vAlign w:val="bottom"/>
            <w:hideMark/>
          </w:tcPr>
          <w:p w14:paraId="487FD16B" w14:textId="1BFBE1F1"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8" w:type="dxa"/>
            <w:tcBorders>
              <w:top w:val="nil"/>
              <w:left w:val="nil"/>
              <w:bottom w:val="single" w:sz="4" w:space="0" w:color="auto"/>
              <w:right w:val="single" w:sz="4" w:space="0" w:color="auto"/>
            </w:tcBorders>
            <w:vAlign w:val="bottom"/>
          </w:tcPr>
          <w:p w14:paraId="06F2DB1E" w14:textId="2917A28F"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r>
      <w:tr w:rsidR="004C576A" w:rsidRPr="00A43A43" w14:paraId="092D611E" w14:textId="2DCCD53C"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750E5F7A" w14:textId="48FD6D72"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6</w:t>
            </w:r>
          </w:p>
        </w:tc>
        <w:tc>
          <w:tcPr>
            <w:tcW w:w="960" w:type="dxa"/>
            <w:tcBorders>
              <w:top w:val="nil"/>
              <w:left w:val="nil"/>
              <w:bottom w:val="single" w:sz="4" w:space="0" w:color="auto"/>
              <w:right w:val="single" w:sz="4" w:space="0" w:color="auto"/>
            </w:tcBorders>
            <w:shd w:val="clear" w:color="auto" w:fill="auto"/>
            <w:noWrap/>
            <w:vAlign w:val="bottom"/>
            <w:hideMark/>
          </w:tcPr>
          <w:p w14:paraId="4371D244" w14:textId="1EC4916A"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0" w:type="dxa"/>
            <w:tcBorders>
              <w:top w:val="nil"/>
              <w:left w:val="nil"/>
              <w:bottom w:val="single" w:sz="4" w:space="0" w:color="auto"/>
              <w:right w:val="single" w:sz="4" w:space="0" w:color="auto"/>
            </w:tcBorders>
            <w:shd w:val="clear" w:color="auto" w:fill="auto"/>
            <w:noWrap/>
            <w:vAlign w:val="bottom"/>
            <w:hideMark/>
          </w:tcPr>
          <w:p w14:paraId="009C59CB" w14:textId="2B3A9685"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8" w:type="dxa"/>
            <w:tcBorders>
              <w:top w:val="nil"/>
              <w:left w:val="nil"/>
              <w:bottom w:val="single" w:sz="4" w:space="0" w:color="auto"/>
              <w:right w:val="single" w:sz="4" w:space="0" w:color="auto"/>
            </w:tcBorders>
            <w:vAlign w:val="bottom"/>
          </w:tcPr>
          <w:p w14:paraId="261D2645" w14:textId="01AD31EE"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r>
      <w:tr w:rsidR="004C576A" w:rsidRPr="00A43A43" w14:paraId="68D5175B" w14:textId="4751FA99"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2CF3815C" w14:textId="23F7BF5D"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7</w:t>
            </w:r>
          </w:p>
        </w:tc>
        <w:tc>
          <w:tcPr>
            <w:tcW w:w="960" w:type="dxa"/>
            <w:tcBorders>
              <w:top w:val="nil"/>
              <w:left w:val="nil"/>
              <w:bottom w:val="single" w:sz="4" w:space="0" w:color="auto"/>
              <w:right w:val="single" w:sz="4" w:space="0" w:color="auto"/>
            </w:tcBorders>
            <w:shd w:val="clear" w:color="auto" w:fill="auto"/>
            <w:noWrap/>
            <w:vAlign w:val="bottom"/>
            <w:hideMark/>
          </w:tcPr>
          <w:p w14:paraId="14B67403" w14:textId="65407BCD"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0" w:type="dxa"/>
            <w:tcBorders>
              <w:top w:val="nil"/>
              <w:left w:val="nil"/>
              <w:bottom w:val="single" w:sz="4" w:space="0" w:color="auto"/>
              <w:right w:val="single" w:sz="4" w:space="0" w:color="auto"/>
            </w:tcBorders>
            <w:shd w:val="clear" w:color="auto" w:fill="auto"/>
            <w:noWrap/>
            <w:vAlign w:val="bottom"/>
            <w:hideMark/>
          </w:tcPr>
          <w:p w14:paraId="368D6128" w14:textId="54D40005"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c>
          <w:tcPr>
            <w:tcW w:w="988" w:type="dxa"/>
            <w:tcBorders>
              <w:top w:val="nil"/>
              <w:left w:val="nil"/>
              <w:bottom w:val="single" w:sz="4" w:space="0" w:color="auto"/>
              <w:right w:val="single" w:sz="4" w:space="0" w:color="auto"/>
            </w:tcBorders>
            <w:vAlign w:val="bottom"/>
          </w:tcPr>
          <w:p w14:paraId="2F079364" w14:textId="6411B3BB"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1</w:t>
            </w:r>
          </w:p>
        </w:tc>
      </w:tr>
      <w:tr w:rsidR="004C576A" w:rsidRPr="00A43A43" w14:paraId="23441D6F" w14:textId="50AE305B"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51EDDBB8" w14:textId="0F27A263"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8</w:t>
            </w:r>
          </w:p>
        </w:tc>
        <w:tc>
          <w:tcPr>
            <w:tcW w:w="960" w:type="dxa"/>
            <w:tcBorders>
              <w:top w:val="nil"/>
              <w:left w:val="nil"/>
              <w:bottom w:val="single" w:sz="4" w:space="0" w:color="auto"/>
              <w:right w:val="single" w:sz="4" w:space="0" w:color="auto"/>
            </w:tcBorders>
            <w:shd w:val="clear" w:color="auto" w:fill="auto"/>
            <w:noWrap/>
            <w:vAlign w:val="bottom"/>
            <w:hideMark/>
          </w:tcPr>
          <w:p w14:paraId="2D12FDA2" w14:textId="3A272BBB"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0" w:type="dxa"/>
            <w:tcBorders>
              <w:top w:val="nil"/>
              <w:left w:val="nil"/>
              <w:bottom w:val="single" w:sz="4" w:space="0" w:color="auto"/>
              <w:right w:val="single" w:sz="4" w:space="0" w:color="auto"/>
            </w:tcBorders>
            <w:shd w:val="clear" w:color="auto" w:fill="auto"/>
            <w:noWrap/>
            <w:vAlign w:val="bottom"/>
            <w:hideMark/>
          </w:tcPr>
          <w:p w14:paraId="4C98F6E2" w14:textId="332A1D44"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c>
          <w:tcPr>
            <w:tcW w:w="988" w:type="dxa"/>
            <w:tcBorders>
              <w:top w:val="nil"/>
              <w:left w:val="nil"/>
              <w:bottom w:val="single" w:sz="4" w:space="0" w:color="auto"/>
              <w:right w:val="single" w:sz="4" w:space="0" w:color="auto"/>
            </w:tcBorders>
            <w:vAlign w:val="bottom"/>
          </w:tcPr>
          <w:p w14:paraId="4581E268" w14:textId="71B188F9"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2</w:t>
            </w:r>
          </w:p>
        </w:tc>
      </w:tr>
      <w:tr w:rsidR="004C576A" w:rsidRPr="00A43A43" w14:paraId="3532505A" w14:textId="22D79756" w:rsidTr="00791130">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bottom"/>
            <w:hideMark/>
          </w:tcPr>
          <w:p w14:paraId="072A034B" w14:textId="3BB3B0B7" w:rsidR="004C576A" w:rsidRPr="00A43A43" w:rsidRDefault="004C576A" w:rsidP="004C576A">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9</w:t>
            </w:r>
          </w:p>
        </w:tc>
        <w:tc>
          <w:tcPr>
            <w:tcW w:w="960" w:type="dxa"/>
            <w:tcBorders>
              <w:top w:val="nil"/>
              <w:left w:val="nil"/>
              <w:bottom w:val="single" w:sz="4" w:space="0" w:color="auto"/>
              <w:right w:val="single" w:sz="4" w:space="0" w:color="auto"/>
            </w:tcBorders>
            <w:shd w:val="clear" w:color="auto" w:fill="auto"/>
            <w:noWrap/>
            <w:vAlign w:val="bottom"/>
            <w:hideMark/>
          </w:tcPr>
          <w:p w14:paraId="71CD1129" w14:textId="431BB181"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0" w:type="dxa"/>
            <w:tcBorders>
              <w:top w:val="nil"/>
              <w:left w:val="nil"/>
              <w:bottom w:val="single" w:sz="4" w:space="0" w:color="auto"/>
              <w:right w:val="single" w:sz="4" w:space="0" w:color="auto"/>
            </w:tcBorders>
            <w:shd w:val="clear" w:color="auto" w:fill="auto"/>
            <w:noWrap/>
            <w:vAlign w:val="bottom"/>
            <w:hideMark/>
          </w:tcPr>
          <w:p w14:paraId="63184595" w14:textId="6B3A7B0A"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c>
          <w:tcPr>
            <w:tcW w:w="988" w:type="dxa"/>
            <w:tcBorders>
              <w:top w:val="nil"/>
              <w:left w:val="nil"/>
              <w:bottom w:val="single" w:sz="4" w:space="0" w:color="auto"/>
              <w:right w:val="single" w:sz="4" w:space="0" w:color="auto"/>
            </w:tcBorders>
            <w:vAlign w:val="bottom"/>
          </w:tcPr>
          <w:p w14:paraId="43D572C4" w14:textId="3D8F1715" w:rsidR="004C576A" w:rsidRPr="00A43A43" w:rsidRDefault="004C576A" w:rsidP="004C576A">
            <w:pPr>
              <w:spacing w:after="0" w:line="240" w:lineRule="auto"/>
              <w:jc w:val="center"/>
              <w:rPr>
                <w:rFonts w:ascii="Calibri" w:eastAsia="Times New Roman" w:hAnsi="Calibri" w:cs="Calibri"/>
                <w:color w:val="000000"/>
                <w:sz w:val="22"/>
                <w:szCs w:val="22"/>
                <w:lang w:val="en-US"/>
              </w:rPr>
            </w:pPr>
            <w:r w:rsidRPr="00A43A43">
              <w:rPr>
                <w:rFonts w:ascii="Calibri" w:eastAsia="Times New Roman" w:hAnsi="Calibri" w:cs="Calibri"/>
                <w:color w:val="000000"/>
                <w:sz w:val="22"/>
                <w:szCs w:val="22"/>
                <w:lang w:val="en-US"/>
              </w:rPr>
              <w:t>3</w:t>
            </w:r>
          </w:p>
        </w:tc>
      </w:tr>
    </w:tbl>
    <w:p w14:paraId="13122A13" w14:textId="3E4C04AE" w:rsidR="00A43A43" w:rsidRDefault="00E63029" w:rsidP="00E63029">
      <w:pPr>
        <w:pStyle w:val="Caption"/>
        <w:jc w:val="center"/>
      </w:pPr>
      <w:r>
        <w:t xml:space="preserve">Table </w:t>
      </w:r>
      <w:r>
        <w:fldChar w:fldCharType="begin"/>
      </w:r>
      <w:r>
        <w:instrText xml:space="preserve"> SEQ Table \* ARABIC </w:instrText>
      </w:r>
      <w:r>
        <w:fldChar w:fldCharType="separate"/>
      </w:r>
      <w:r w:rsidR="00D221D9">
        <w:rPr>
          <w:noProof/>
        </w:rPr>
        <w:t>2</w:t>
      </w:r>
      <w:r>
        <w:fldChar w:fldCharType="end"/>
      </w:r>
      <w:r w:rsidR="00A43A43">
        <w:t xml:space="preserve"> Orthogonal array for experiments</w:t>
      </w:r>
      <w:r w:rsidR="004C576A">
        <w:t>.</w:t>
      </w:r>
    </w:p>
    <w:p w14:paraId="1E6D8699" w14:textId="25E1A1A7" w:rsidR="004C576A" w:rsidRDefault="004C576A" w:rsidP="004C576A">
      <w:r>
        <w:t>For each of these experiments a model with the appropriate properties was created and then values of total flux and flux cutting the rotor from 0-90</w:t>
      </w:r>
      <w:r>
        <w:rPr>
          <w:rFonts w:ascii="Times New Roman" w:hAnsi="Times New Roman" w:cs="Times New Roman"/>
        </w:rPr>
        <w:t>°</w:t>
      </w:r>
      <w:r>
        <w:t xml:space="preserve"> in steps of 10</w:t>
      </w:r>
      <w:r>
        <w:rPr>
          <w:rFonts w:ascii="Times New Roman" w:hAnsi="Times New Roman" w:cs="Times New Roman"/>
        </w:rPr>
        <w:t>°</w:t>
      </w:r>
      <w:r>
        <w:t xml:space="preserve"> were taken</w:t>
      </w:r>
      <w:r w:rsidR="00791130">
        <w:t>, the efficiency of each model was then calculated</w:t>
      </w:r>
      <w:r>
        <w:t>.</w:t>
      </w:r>
    </w:p>
    <w:p w14:paraId="5C033D5D" w14:textId="0355ED62" w:rsidR="00D42784" w:rsidRDefault="00D42784" w:rsidP="004C576A"/>
    <w:p w14:paraId="12807EDA" w14:textId="668F3826" w:rsidR="00D42784" w:rsidRDefault="00D42784" w:rsidP="004C576A"/>
    <w:p w14:paraId="1F6A0A89" w14:textId="4222DF7E" w:rsidR="00D42784" w:rsidRDefault="00D42784" w:rsidP="004C576A"/>
    <w:p w14:paraId="4EE4C7AE" w14:textId="39CD2F0F" w:rsidR="00D42784" w:rsidRDefault="00D42784" w:rsidP="004C576A"/>
    <w:p w14:paraId="0F932BEB" w14:textId="1C088534" w:rsidR="00D42784" w:rsidRDefault="00D42784" w:rsidP="004C576A"/>
    <w:p w14:paraId="0DEAE387" w14:textId="77777777" w:rsidR="00D42784" w:rsidRDefault="00D42784" w:rsidP="004C576A"/>
    <w:p w14:paraId="41CCA2CD" w14:textId="10F559AA" w:rsidR="00791130" w:rsidRDefault="00791130" w:rsidP="00972E0C">
      <w:pPr>
        <w:pStyle w:val="Heading2"/>
      </w:pPr>
      <w:r>
        <w:lastRenderedPageBreak/>
        <w:t>Results</w:t>
      </w:r>
    </w:p>
    <w:p w14:paraId="2F7D8382" w14:textId="7ABD2C32" w:rsidR="00791130" w:rsidRDefault="00E45B65" w:rsidP="00791130">
      <w:r>
        <w:t xml:space="preserve">Below </w:t>
      </w:r>
      <w:r w:rsidR="00E06CEE">
        <w:t xml:space="preserve">in </w:t>
      </w:r>
      <w:r w:rsidR="0096143B">
        <w:t>table 3</w:t>
      </w:r>
      <w:r w:rsidR="00E06CEE">
        <w:t xml:space="preserve"> </w:t>
      </w:r>
      <w:r>
        <w:t>are the summarised results for each model and each experiment from</w:t>
      </w:r>
      <w:r w:rsidR="00A139CB">
        <w:t xml:space="preserve"> </w:t>
      </w:r>
      <w:r w:rsidR="00A25851">
        <w:t>table 2</w:t>
      </w:r>
      <w:r w:rsidR="0096143B">
        <w:t>.</w:t>
      </w:r>
      <w:r w:rsidR="008C78E7">
        <w:t xml:space="preserve"> All results and models can be found in the index.</w:t>
      </w:r>
    </w:p>
    <w:tbl>
      <w:tblPr>
        <w:tblStyle w:val="PlainTable1"/>
        <w:tblW w:w="6655" w:type="dxa"/>
        <w:jc w:val="center"/>
        <w:tblLook w:val="04A0" w:firstRow="1" w:lastRow="0" w:firstColumn="1" w:lastColumn="0" w:noHBand="0" w:noVBand="1"/>
      </w:tblPr>
      <w:tblGrid>
        <w:gridCol w:w="960"/>
        <w:gridCol w:w="960"/>
        <w:gridCol w:w="980"/>
        <w:gridCol w:w="1276"/>
        <w:gridCol w:w="1387"/>
        <w:gridCol w:w="1092"/>
      </w:tblGrid>
      <w:tr w:rsidR="00E06CEE" w:rsidRPr="00E06CEE" w14:paraId="55F80F91" w14:textId="77777777" w:rsidTr="005F235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6980522" w14:textId="77777777" w:rsidR="00E06CEE" w:rsidRPr="00E06CEE" w:rsidRDefault="00E06CEE" w:rsidP="00E06CEE">
            <w:pPr>
              <w:spacing w:line="240" w:lineRule="auto"/>
              <w:jc w:val="center"/>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R1</w:t>
            </w:r>
          </w:p>
        </w:tc>
        <w:tc>
          <w:tcPr>
            <w:tcW w:w="960" w:type="dxa"/>
            <w:noWrap/>
            <w:hideMark/>
          </w:tcPr>
          <w:p w14:paraId="4109F146" w14:textId="77777777" w:rsidR="00E06CEE" w:rsidRPr="00E06CEE" w:rsidRDefault="00E06CEE" w:rsidP="00E06CE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R2</w:t>
            </w:r>
          </w:p>
        </w:tc>
        <w:tc>
          <w:tcPr>
            <w:tcW w:w="980" w:type="dxa"/>
            <w:noWrap/>
            <w:hideMark/>
          </w:tcPr>
          <w:p w14:paraId="3579D117" w14:textId="77777777" w:rsidR="00E06CEE" w:rsidRPr="00E06CEE" w:rsidRDefault="00E06CEE" w:rsidP="00E06CE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R3</w:t>
            </w:r>
          </w:p>
        </w:tc>
        <w:tc>
          <w:tcPr>
            <w:tcW w:w="1276" w:type="dxa"/>
            <w:noWrap/>
            <w:hideMark/>
          </w:tcPr>
          <w:p w14:paraId="1D571DD9" w14:textId="2A93B4E2" w:rsidR="00E06CEE" w:rsidRPr="00E06CEE" w:rsidRDefault="00E06CEE" w:rsidP="00E06CE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 Wb</w:t>
            </w:r>
          </w:p>
        </w:tc>
        <w:tc>
          <w:tcPr>
            <w:tcW w:w="1387" w:type="dxa"/>
            <w:noWrap/>
            <w:hideMark/>
          </w:tcPr>
          <w:p w14:paraId="3220D40A" w14:textId="09695050" w:rsidR="00E06CEE" w:rsidRPr="00E06CEE" w:rsidRDefault="00E06CEE" w:rsidP="00E06CE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Max used</w:t>
            </w:r>
            <w:r w:rsidR="0096143B">
              <w:rPr>
                <w:rFonts w:ascii="Calibri" w:eastAsia="Times New Roman" w:hAnsi="Calibri" w:cs="Calibri"/>
                <w:color w:val="000000"/>
                <w:sz w:val="22"/>
                <w:szCs w:val="22"/>
                <w:lang w:val="en-US"/>
              </w:rPr>
              <w:t xml:space="preserve"> in rotor</w:t>
            </w:r>
            <w:r>
              <w:rPr>
                <w:rFonts w:ascii="Calibri" w:eastAsia="Times New Roman" w:hAnsi="Calibri" w:cs="Calibri"/>
                <w:color w:val="000000"/>
                <w:sz w:val="22"/>
                <w:szCs w:val="22"/>
                <w:lang w:val="en-US"/>
              </w:rPr>
              <w:t xml:space="preserve"> / Wb</w:t>
            </w:r>
          </w:p>
        </w:tc>
        <w:tc>
          <w:tcPr>
            <w:tcW w:w="1092" w:type="dxa"/>
            <w:noWrap/>
            <w:hideMark/>
          </w:tcPr>
          <w:p w14:paraId="3073650A" w14:textId="1E7539F7" w:rsidR="00E06CEE" w:rsidRPr="00E06CEE" w:rsidRDefault="00E06CEE" w:rsidP="00E06CE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Flux wasted</w:t>
            </w:r>
            <w:r>
              <w:rPr>
                <w:rFonts w:ascii="Calibri" w:eastAsia="Times New Roman" w:hAnsi="Calibri" w:cs="Calibri"/>
                <w:color w:val="000000"/>
                <w:sz w:val="22"/>
                <w:szCs w:val="22"/>
                <w:lang w:val="en-US"/>
              </w:rPr>
              <w:t xml:space="preserve"> %</w:t>
            </w:r>
          </w:p>
        </w:tc>
      </w:tr>
      <w:tr w:rsidR="00E06CEE" w:rsidRPr="00E06CEE" w14:paraId="6E74B8FE" w14:textId="77777777" w:rsidTr="005F235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87A0CD6"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1</w:t>
            </w:r>
          </w:p>
        </w:tc>
        <w:tc>
          <w:tcPr>
            <w:tcW w:w="960" w:type="dxa"/>
            <w:noWrap/>
            <w:hideMark/>
          </w:tcPr>
          <w:p w14:paraId="6D4B3B71"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980" w:type="dxa"/>
            <w:noWrap/>
            <w:hideMark/>
          </w:tcPr>
          <w:p w14:paraId="7A3445C0"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1276" w:type="dxa"/>
            <w:noWrap/>
            <w:hideMark/>
          </w:tcPr>
          <w:p w14:paraId="4264BF93"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3.06E-04</w:t>
            </w:r>
          </w:p>
        </w:tc>
        <w:tc>
          <w:tcPr>
            <w:tcW w:w="1387" w:type="dxa"/>
            <w:noWrap/>
            <w:hideMark/>
          </w:tcPr>
          <w:p w14:paraId="2E1648BD"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1.10E-04</w:t>
            </w:r>
          </w:p>
        </w:tc>
        <w:tc>
          <w:tcPr>
            <w:tcW w:w="1092" w:type="dxa"/>
            <w:noWrap/>
            <w:hideMark/>
          </w:tcPr>
          <w:p w14:paraId="27F14870"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64.053</w:t>
            </w:r>
          </w:p>
        </w:tc>
      </w:tr>
      <w:tr w:rsidR="00E06CEE" w:rsidRPr="00E06CEE" w14:paraId="2879AD3D" w14:textId="77777777" w:rsidTr="005F235A">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0EE9CCFB"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1</w:t>
            </w:r>
          </w:p>
        </w:tc>
        <w:tc>
          <w:tcPr>
            <w:tcW w:w="960" w:type="dxa"/>
            <w:noWrap/>
            <w:hideMark/>
          </w:tcPr>
          <w:p w14:paraId="3A697175"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980" w:type="dxa"/>
            <w:noWrap/>
            <w:hideMark/>
          </w:tcPr>
          <w:p w14:paraId="7A3258C9"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1276" w:type="dxa"/>
            <w:noWrap/>
            <w:hideMark/>
          </w:tcPr>
          <w:p w14:paraId="78851B91"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0.0004659</w:t>
            </w:r>
          </w:p>
        </w:tc>
        <w:tc>
          <w:tcPr>
            <w:tcW w:w="1387" w:type="dxa"/>
            <w:noWrap/>
            <w:hideMark/>
          </w:tcPr>
          <w:p w14:paraId="257F6FF4"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0.000154418</w:t>
            </w:r>
          </w:p>
        </w:tc>
        <w:tc>
          <w:tcPr>
            <w:tcW w:w="1092" w:type="dxa"/>
            <w:noWrap/>
            <w:hideMark/>
          </w:tcPr>
          <w:p w14:paraId="24F6BB3C" w14:textId="6F02FC8D"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66.85</w:t>
            </w:r>
            <w:r>
              <w:rPr>
                <w:rFonts w:ascii="Calibri" w:eastAsia="Times New Roman" w:hAnsi="Calibri" w:cs="Calibri"/>
                <w:color w:val="000000"/>
                <w:sz w:val="22"/>
                <w:szCs w:val="22"/>
                <w:lang w:val="en-US"/>
              </w:rPr>
              <w:t>6</w:t>
            </w:r>
          </w:p>
        </w:tc>
      </w:tr>
      <w:tr w:rsidR="00E06CEE" w:rsidRPr="00E06CEE" w14:paraId="46F7C8D8" w14:textId="77777777" w:rsidTr="005F235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EF7B8BA"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1</w:t>
            </w:r>
          </w:p>
        </w:tc>
        <w:tc>
          <w:tcPr>
            <w:tcW w:w="960" w:type="dxa"/>
            <w:noWrap/>
            <w:hideMark/>
          </w:tcPr>
          <w:p w14:paraId="6076A0EB"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980" w:type="dxa"/>
            <w:noWrap/>
            <w:hideMark/>
          </w:tcPr>
          <w:p w14:paraId="4208400C"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1276" w:type="dxa"/>
            <w:noWrap/>
            <w:hideMark/>
          </w:tcPr>
          <w:p w14:paraId="518DDCAF"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0.00019491</w:t>
            </w:r>
          </w:p>
        </w:tc>
        <w:tc>
          <w:tcPr>
            <w:tcW w:w="1387" w:type="dxa"/>
            <w:noWrap/>
            <w:hideMark/>
          </w:tcPr>
          <w:p w14:paraId="4A57F4A0"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6.46685E-05</w:t>
            </w:r>
          </w:p>
        </w:tc>
        <w:tc>
          <w:tcPr>
            <w:tcW w:w="1092" w:type="dxa"/>
            <w:noWrap/>
            <w:hideMark/>
          </w:tcPr>
          <w:p w14:paraId="2B5069CE" w14:textId="7D815AA5"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66.821</w:t>
            </w:r>
          </w:p>
        </w:tc>
      </w:tr>
      <w:tr w:rsidR="00E06CEE" w:rsidRPr="00E06CEE" w14:paraId="3227F6FA" w14:textId="77777777" w:rsidTr="005F235A">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AE0EB79"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2</w:t>
            </w:r>
          </w:p>
        </w:tc>
        <w:tc>
          <w:tcPr>
            <w:tcW w:w="960" w:type="dxa"/>
            <w:noWrap/>
            <w:hideMark/>
          </w:tcPr>
          <w:p w14:paraId="11B6551B"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980" w:type="dxa"/>
            <w:noWrap/>
            <w:hideMark/>
          </w:tcPr>
          <w:p w14:paraId="1AEB9F9D"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1276" w:type="dxa"/>
            <w:noWrap/>
            <w:hideMark/>
          </w:tcPr>
          <w:p w14:paraId="5C57035B"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0.00041385</w:t>
            </w:r>
          </w:p>
        </w:tc>
        <w:tc>
          <w:tcPr>
            <w:tcW w:w="1387" w:type="dxa"/>
            <w:noWrap/>
            <w:hideMark/>
          </w:tcPr>
          <w:p w14:paraId="1128922D"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0.000155041</w:t>
            </w:r>
          </w:p>
        </w:tc>
        <w:tc>
          <w:tcPr>
            <w:tcW w:w="1092" w:type="dxa"/>
            <w:noWrap/>
            <w:hideMark/>
          </w:tcPr>
          <w:p w14:paraId="5C7C9333" w14:textId="53BF1D33"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62.536</w:t>
            </w:r>
          </w:p>
        </w:tc>
      </w:tr>
      <w:tr w:rsidR="00E06CEE" w:rsidRPr="00E06CEE" w14:paraId="47EE90D4" w14:textId="77777777" w:rsidTr="005F235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423A9A6E"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2</w:t>
            </w:r>
          </w:p>
        </w:tc>
        <w:tc>
          <w:tcPr>
            <w:tcW w:w="960" w:type="dxa"/>
            <w:noWrap/>
            <w:hideMark/>
          </w:tcPr>
          <w:p w14:paraId="5D433DFC"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980" w:type="dxa"/>
            <w:noWrap/>
            <w:hideMark/>
          </w:tcPr>
          <w:p w14:paraId="77ADC615"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1276" w:type="dxa"/>
            <w:noWrap/>
            <w:hideMark/>
          </w:tcPr>
          <w:p w14:paraId="60951627"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0.00018461</w:t>
            </w:r>
          </w:p>
        </w:tc>
        <w:tc>
          <w:tcPr>
            <w:tcW w:w="1387" w:type="dxa"/>
            <w:noWrap/>
            <w:hideMark/>
          </w:tcPr>
          <w:p w14:paraId="527FC031"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7.48351E-05</w:t>
            </w:r>
          </w:p>
        </w:tc>
        <w:tc>
          <w:tcPr>
            <w:tcW w:w="1092" w:type="dxa"/>
            <w:noWrap/>
            <w:hideMark/>
          </w:tcPr>
          <w:p w14:paraId="09FCF278" w14:textId="77C042AA"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59.462</w:t>
            </w:r>
          </w:p>
        </w:tc>
      </w:tr>
      <w:tr w:rsidR="00E06CEE" w:rsidRPr="00E06CEE" w14:paraId="0C02FC58" w14:textId="77777777" w:rsidTr="005F235A">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636E770"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2</w:t>
            </w:r>
          </w:p>
        </w:tc>
        <w:tc>
          <w:tcPr>
            <w:tcW w:w="960" w:type="dxa"/>
            <w:noWrap/>
            <w:hideMark/>
          </w:tcPr>
          <w:p w14:paraId="23598609"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980" w:type="dxa"/>
            <w:noWrap/>
            <w:hideMark/>
          </w:tcPr>
          <w:p w14:paraId="3C77D2A6"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1276" w:type="dxa"/>
            <w:noWrap/>
            <w:hideMark/>
          </w:tcPr>
          <w:p w14:paraId="5BD8F9CD"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0.0003034</w:t>
            </w:r>
          </w:p>
        </w:tc>
        <w:tc>
          <w:tcPr>
            <w:tcW w:w="1387" w:type="dxa"/>
            <w:noWrap/>
            <w:hideMark/>
          </w:tcPr>
          <w:p w14:paraId="2DF422F6"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0.000110506</w:t>
            </w:r>
          </w:p>
        </w:tc>
        <w:tc>
          <w:tcPr>
            <w:tcW w:w="1092" w:type="dxa"/>
            <w:noWrap/>
            <w:hideMark/>
          </w:tcPr>
          <w:p w14:paraId="09EE0A04" w14:textId="0B6897A2"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63.57</w:t>
            </w:r>
            <w:r>
              <w:rPr>
                <w:rFonts w:ascii="Calibri" w:eastAsia="Times New Roman" w:hAnsi="Calibri" w:cs="Calibri"/>
                <w:color w:val="000000"/>
                <w:sz w:val="22"/>
                <w:szCs w:val="22"/>
                <w:lang w:val="en-US"/>
              </w:rPr>
              <w:t>8</w:t>
            </w:r>
          </w:p>
        </w:tc>
      </w:tr>
      <w:tr w:rsidR="00E06CEE" w:rsidRPr="00E06CEE" w14:paraId="522B725E" w14:textId="77777777" w:rsidTr="005F235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9977AFB"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3</w:t>
            </w:r>
          </w:p>
        </w:tc>
        <w:tc>
          <w:tcPr>
            <w:tcW w:w="960" w:type="dxa"/>
            <w:noWrap/>
            <w:hideMark/>
          </w:tcPr>
          <w:p w14:paraId="7355E62B"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980" w:type="dxa"/>
            <w:noWrap/>
            <w:hideMark/>
          </w:tcPr>
          <w:p w14:paraId="416BEA8B"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1</w:t>
            </w:r>
          </w:p>
        </w:tc>
        <w:tc>
          <w:tcPr>
            <w:tcW w:w="1276" w:type="dxa"/>
            <w:noWrap/>
            <w:hideMark/>
          </w:tcPr>
          <w:p w14:paraId="6411B820"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0.00020438</w:t>
            </w:r>
          </w:p>
        </w:tc>
        <w:tc>
          <w:tcPr>
            <w:tcW w:w="1387" w:type="dxa"/>
            <w:noWrap/>
            <w:hideMark/>
          </w:tcPr>
          <w:p w14:paraId="16D19778"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8.57362E-05</w:t>
            </w:r>
          </w:p>
        </w:tc>
        <w:tc>
          <w:tcPr>
            <w:tcW w:w="1092" w:type="dxa"/>
            <w:noWrap/>
            <w:hideMark/>
          </w:tcPr>
          <w:p w14:paraId="01AC8308" w14:textId="4A072BA5"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58.0</w:t>
            </w:r>
            <w:r>
              <w:rPr>
                <w:rFonts w:ascii="Calibri" w:eastAsia="Times New Roman" w:hAnsi="Calibri" w:cs="Calibri"/>
                <w:color w:val="000000"/>
                <w:sz w:val="22"/>
                <w:szCs w:val="22"/>
                <w:lang w:val="en-US"/>
              </w:rPr>
              <w:t>5</w:t>
            </w:r>
          </w:p>
        </w:tc>
      </w:tr>
      <w:tr w:rsidR="00E06CEE" w:rsidRPr="00E06CEE" w14:paraId="0D1B0EEC" w14:textId="77777777" w:rsidTr="005F235A">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7CF5D49"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3</w:t>
            </w:r>
          </w:p>
        </w:tc>
        <w:tc>
          <w:tcPr>
            <w:tcW w:w="960" w:type="dxa"/>
            <w:noWrap/>
            <w:hideMark/>
          </w:tcPr>
          <w:p w14:paraId="193AA1E6"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980" w:type="dxa"/>
            <w:noWrap/>
            <w:hideMark/>
          </w:tcPr>
          <w:p w14:paraId="7961A900"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2</w:t>
            </w:r>
          </w:p>
        </w:tc>
        <w:tc>
          <w:tcPr>
            <w:tcW w:w="1276" w:type="dxa"/>
            <w:noWrap/>
            <w:hideMark/>
          </w:tcPr>
          <w:p w14:paraId="329D6AE6"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0.00040775</w:t>
            </w:r>
          </w:p>
        </w:tc>
        <w:tc>
          <w:tcPr>
            <w:tcW w:w="1387" w:type="dxa"/>
            <w:noWrap/>
            <w:hideMark/>
          </w:tcPr>
          <w:p w14:paraId="5C1AC3CF" w14:textId="77777777"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0.000155012</w:t>
            </w:r>
          </w:p>
        </w:tc>
        <w:tc>
          <w:tcPr>
            <w:tcW w:w="1092" w:type="dxa"/>
            <w:noWrap/>
            <w:hideMark/>
          </w:tcPr>
          <w:p w14:paraId="09D6B644" w14:textId="0B2E1264" w:rsidR="00E06CEE" w:rsidRPr="00E06CEE" w:rsidRDefault="00E06CEE" w:rsidP="00E06CEE">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61.98</w:t>
            </w:r>
            <w:r>
              <w:rPr>
                <w:rFonts w:ascii="Calibri" w:eastAsia="Times New Roman" w:hAnsi="Calibri" w:cs="Calibri"/>
                <w:color w:val="000000"/>
                <w:sz w:val="22"/>
                <w:szCs w:val="22"/>
                <w:lang w:val="en-US"/>
              </w:rPr>
              <w:t>3</w:t>
            </w:r>
          </w:p>
        </w:tc>
      </w:tr>
      <w:tr w:rsidR="00E06CEE" w:rsidRPr="00E06CEE" w14:paraId="103C621C" w14:textId="77777777" w:rsidTr="005F235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2181A65" w14:textId="77777777" w:rsidR="00E06CEE" w:rsidRPr="00E06CEE" w:rsidRDefault="00E06CEE" w:rsidP="00E06CEE">
            <w:pPr>
              <w:spacing w:line="240" w:lineRule="auto"/>
              <w:jc w:val="center"/>
              <w:rPr>
                <w:rFonts w:ascii="Calibri" w:eastAsia="Times New Roman" w:hAnsi="Calibri" w:cs="Calibri"/>
                <w:b w:val="0"/>
                <w:color w:val="000000"/>
                <w:sz w:val="22"/>
                <w:szCs w:val="22"/>
                <w:lang w:val="en-US"/>
              </w:rPr>
            </w:pPr>
            <w:r w:rsidRPr="00E06CEE">
              <w:rPr>
                <w:rFonts w:ascii="Calibri" w:eastAsia="Times New Roman" w:hAnsi="Calibri" w:cs="Calibri"/>
                <w:b w:val="0"/>
                <w:color w:val="000000"/>
                <w:sz w:val="22"/>
                <w:szCs w:val="22"/>
                <w:lang w:val="en-US"/>
              </w:rPr>
              <w:t>3</w:t>
            </w:r>
          </w:p>
        </w:tc>
        <w:tc>
          <w:tcPr>
            <w:tcW w:w="960" w:type="dxa"/>
            <w:noWrap/>
            <w:hideMark/>
          </w:tcPr>
          <w:p w14:paraId="51B98A67"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980" w:type="dxa"/>
            <w:noWrap/>
            <w:hideMark/>
          </w:tcPr>
          <w:p w14:paraId="55FF78F8"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3</w:t>
            </w:r>
          </w:p>
        </w:tc>
        <w:tc>
          <w:tcPr>
            <w:tcW w:w="1276" w:type="dxa"/>
            <w:noWrap/>
            <w:hideMark/>
          </w:tcPr>
          <w:p w14:paraId="44D09CFB"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0.00029212</w:t>
            </w:r>
          </w:p>
        </w:tc>
        <w:tc>
          <w:tcPr>
            <w:tcW w:w="1387" w:type="dxa"/>
            <w:noWrap/>
            <w:hideMark/>
          </w:tcPr>
          <w:p w14:paraId="12232FB0" w14:textId="77777777"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0.000110815</w:t>
            </w:r>
          </w:p>
        </w:tc>
        <w:tc>
          <w:tcPr>
            <w:tcW w:w="1092" w:type="dxa"/>
            <w:noWrap/>
            <w:hideMark/>
          </w:tcPr>
          <w:p w14:paraId="6AE938FE" w14:textId="01844845" w:rsidR="00E06CEE" w:rsidRPr="00E06CEE" w:rsidRDefault="00E06CEE" w:rsidP="00E06CEE">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US"/>
              </w:rPr>
            </w:pPr>
            <w:r w:rsidRPr="00E06CEE">
              <w:rPr>
                <w:rFonts w:ascii="Calibri" w:eastAsia="Times New Roman" w:hAnsi="Calibri" w:cs="Calibri"/>
                <w:color w:val="000000"/>
                <w:sz w:val="22"/>
                <w:szCs w:val="22"/>
                <w:lang w:val="en-US"/>
              </w:rPr>
              <w:t>62.065</w:t>
            </w:r>
          </w:p>
        </w:tc>
      </w:tr>
    </w:tbl>
    <w:p w14:paraId="214A0934" w14:textId="146E0B79" w:rsidR="00E77241" w:rsidRDefault="0096143B" w:rsidP="00E77241">
      <w:pPr>
        <w:pStyle w:val="Caption"/>
        <w:jc w:val="center"/>
      </w:pPr>
      <w:r>
        <w:t xml:space="preserve">Table </w:t>
      </w:r>
      <w:r>
        <w:fldChar w:fldCharType="begin"/>
      </w:r>
      <w:r>
        <w:instrText xml:space="preserve"> SEQ Table \* ARABIC </w:instrText>
      </w:r>
      <w:r>
        <w:fldChar w:fldCharType="separate"/>
      </w:r>
      <w:r w:rsidR="00D221D9">
        <w:rPr>
          <w:noProof/>
        </w:rPr>
        <w:t>3</w:t>
      </w:r>
      <w:r>
        <w:fldChar w:fldCharType="end"/>
      </w:r>
      <w:r w:rsidR="00E06CEE">
        <w:t xml:space="preserve"> Table of results</w:t>
      </w:r>
      <w:r>
        <w:t>.</w:t>
      </w:r>
    </w:p>
    <w:p w14:paraId="5CBAD6FB" w14:textId="77777777" w:rsidR="00E77241" w:rsidRPr="00E77241" w:rsidRDefault="00E77241" w:rsidP="00E77241"/>
    <w:p w14:paraId="28F417A9" w14:textId="1C306623" w:rsidR="00A139CB" w:rsidRDefault="00E63029" w:rsidP="00972E0C">
      <w:pPr>
        <w:pStyle w:val="Heading2"/>
      </w:pPr>
      <w:r>
        <w:t>Calculations</w:t>
      </w:r>
    </w:p>
    <w:p w14:paraId="7B416BBB" w14:textId="64471912" w:rsidR="009E6A2A" w:rsidRDefault="0096143B" w:rsidP="005F235A">
      <w:r>
        <w:t>From the results in table 3</w:t>
      </w:r>
      <w:r w:rsidR="00A049B3">
        <w:t xml:space="preserve"> the average</w:t>
      </w:r>
      <w:r w:rsidR="00635105">
        <w:t xml:space="preserve"> flux lost </w:t>
      </w:r>
      <w:r w:rsidR="00D35BE2">
        <w:t xml:space="preserve">and total flux </w:t>
      </w:r>
      <w:r w:rsidR="00635105">
        <w:t>for</w:t>
      </w:r>
      <w:r w:rsidR="00A049B3">
        <w:t xml:space="preserve"> each variable a</w:t>
      </w:r>
      <w:r w:rsidR="00635105">
        <w:t>t each</w:t>
      </w:r>
      <w:r w:rsidR="00A049B3">
        <w:t xml:space="preserve"> state </w:t>
      </w:r>
      <w:r w:rsidR="009E6A2A">
        <w:t>were</w:t>
      </w:r>
      <w:r w:rsidR="00A049B3">
        <w:t xml:space="preserve"> calculated below in table</w:t>
      </w:r>
      <w:r w:rsidR="009E6A2A">
        <w:t xml:space="preserve"> </w:t>
      </w:r>
      <w:r w:rsidR="00D35BE2">
        <w:t>4</w:t>
      </w:r>
      <w:r w:rsidR="009E6A2A">
        <w:t>.</w:t>
      </w:r>
    </w:p>
    <w:tbl>
      <w:tblPr>
        <w:tblW w:w="8748" w:type="dxa"/>
        <w:jc w:val="center"/>
        <w:tblLook w:val="04A0" w:firstRow="1" w:lastRow="0" w:firstColumn="1" w:lastColumn="0" w:noHBand="0" w:noVBand="1"/>
      </w:tblPr>
      <w:tblGrid>
        <w:gridCol w:w="2065"/>
        <w:gridCol w:w="452"/>
        <w:gridCol w:w="2073"/>
        <w:gridCol w:w="2180"/>
        <w:gridCol w:w="1980"/>
      </w:tblGrid>
      <w:tr w:rsidR="00E33C1E" w:rsidRPr="00E33C1E" w14:paraId="293F8DA2" w14:textId="77777777" w:rsidTr="00687571">
        <w:trPr>
          <w:trHeight w:val="300"/>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6A5B4"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Stator radius (R1)</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456FCEF2"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R1</w:t>
            </w:r>
          </w:p>
        </w:tc>
        <w:tc>
          <w:tcPr>
            <w:tcW w:w="2073" w:type="dxa"/>
            <w:tcBorders>
              <w:top w:val="single" w:sz="4" w:space="0" w:color="auto"/>
              <w:left w:val="nil"/>
              <w:bottom w:val="single" w:sz="4" w:space="0" w:color="auto"/>
              <w:right w:val="single" w:sz="4" w:space="0" w:color="auto"/>
            </w:tcBorders>
            <w:shd w:val="clear" w:color="auto" w:fill="auto"/>
            <w:noWrap/>
            <w:vAlign w:val="center"/>
            <w:hideMark/>
          </w:tcPr>
          <w:p w14:paraId="6D62EA9C" w14:textId="6BB22F8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 xml:space="preserve">Mean max </w:t>
            </w:r>
            <w:r w:rsidR="00F70584">
              <w:rPr>
                <w:rFonts w:ascii="Calibri" w:eastAsia="Times New Roman" w:hAnsi="Calibri" w:cs="Calibri"/>
                <w:b/>
                <w:color w:val="000000"/>
                <w:sz w:val="22"/>
                <w:szCs w:val="22"/>
                <w:lang w:val="en-US"/>
              </w:rPr>
              <w:t xml:space="preserve">flux </w:t>
            </w:r>
            <w:r w:rsidRPr="00E33C1E">
              <w:rPr>
                <w:rFonts w:ascii="Calibri" w:eastAsia="Times New Roman" w:hAnsi="Calibri" w:cs="Calibri"/>
                <w:b/>
                <w:color w:val="000000"/>
                <w:sz w:val="22"/>
                <w:szCs w:val="22"/>
                <w:lang w:val="en-US"/>
              </w:rPr>
              <w:t>used</w:t>
            </w:r>
          </w:p>
        </w:tc>
        <w:tc>
          <w:tcPr>
            <w:tcW w:w="2180" w:type="dxa"/>
            <w:tcBorders>
              <w:top w:val="single" w:sz="4" w:space="0" w:color="auto"/>
              <w:left w:val="nil"/>
              <w:bottom w:val="single" w:sz="4" w:space="0" w:color="auto"/>
              <w:right w:val="single" w:sz="4" w:space="0" w:color="auto"/>
            </w:tcBorders>
            <w:shd w:val="clear" w:color="auto" w:fill="auto"/>
            <w:noWrap/>
            <w:vAlign w:val="center"/>
            <w:hideMark/>
          </w:tcPr>
          <w:p w14:paraId="06CF5491"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Mean Total flux / Wb</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5AEBF5BF"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Mean Flux lost %</w:t>
            </w:r>
          </w:p>
        </w:tc>
      </w:tr>
      <w:tr w:rsidR="00E33C1E" w:rsidRPr="00E33C1E" w14:paraId="72BBE9CD"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06295340" w14:textId="21D4C6F0"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Original 40</w:t>
            </w:r>
            <w:r w:rsidR="00687571">
              <w:rPr>
                <w:rFonts w:ascii="Calibri" w:eastAsia="Times New Roman" w:hAnsi="Calibri" w:cs="Calibri"/>
                <w:color w:val="000000"/>
                <w:sz w:val="22"/>
                <w:szCs w:val="22"/>
                <w:lang w:val="en-US"/>
              </w:rPr>
              <w:t>mm</w:t>
            </w:r>
          </w:p>
        </w:tc>
        <w:tc>
          <w:tcPr>
            <w:tcW w:w="450" w:type="dxa"/>
            <w:tcBorders>
              <w:top w:val="nil"/>
              <w:left w:val="nil"/>
              <w:bottom w:val="single" w:sz="4" w:space="0" w:color="auto"/>
              <w:right w:val="single" w:sz="4" w:space="0" w:color="auto"/>
            </w:tcBorders>
            <w:shd w:val="clear" w:color="auto" w:fill="auto"/>
            <w:noWrap/>
            <w:vAlign w:val="bottom"/>
            <w:hideMark/>
          </w:tcPr>
          <w:p w14:paraId="7A6B7817"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1</w:t>
            </w:r>
          </w:p>
        </w:tc>
        <w:tc>
          <w:tcPr>
            <w:tcW w:w="2073" w:type="dxa"/>
            <w:tcBorders>
              <w:top w:val="nil"/>
              <w:left w:val="nil"/>
              <w:bottom w:val="single" w:sz="4" w:space="0" w:color="auto"/>
              <w:right w:val="single" w:sz="4" w:space="0" w:color="auto"/>
            </w:tcBorders>
            <w:shd w:val="clear" w:color="auto" w:fill="auto"/>
            <w:noWrap/>
            <w:vAlign w:val="bottom"/>
            <w:hideMark/>
          </w:tcPr>
          <w:p w14:paraId="07EB1341"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0.000109725</w:t>
            </w:r>
          </w:p>
        </w:tc>
        <w:tc>
          <w:tcPr>
            <w:tcW w:w="2180" w:type="dxa"/>
            <w:tcBorders>
              <w:top w:val="nil"/>
              <w:left w:val="nil"/>
              <w:bottom w:val="single" w:sz="4" w:space="0" w:color="auto"/>
              <w:right w:val="single" w:sz="4" w:space="0" w:color="auto"/>
            </w:tcBorders>
            <w:shd w:val="clear" w:color="auto" w:fill="auto"/>
            <w:noWrap/>
            <w:vAlign w:val="bottom"/>
            <w:hideMark/>
          </w:tcPr>
          <w:p w14:paraId="604E52B1"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0.000322355</w:t>
            </w:r>
          </w:p>
        </w:tc>
        <w:tc>
          <w:tcPr>
            <w:tcW w:w="1980" w:type="dxa"/>
            <w:tcBorders>
              <w:top w:val="nil"/>
              <w:left w:val="nil"/>
              <w:bottom w:val="single" w:sz="4" w:space="0" w:color="auto"/>
              <w:right w:val="single" w:sz="4" w:space="0" w:color="auto"/>
            </w:tcBorders>
            <w:shd w:val="clear" w:color="auto" w:fill="auto"/>
            <w:noWrap/>
            <w:vAlign w:val="bottom"/>
            <w:hideMark/>
          </w:tcPr>
          <w:p w14:paraId="37C74557"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65.910</w:t>
            </w:r>
          </w:p>
        </w:tc>
      </w:tr>
      <w:tr w:rsidR="00E33C1E" w:rsidRPr="00E33C1E" w14:paraId="2881F172"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2E055D74" w14:textId="155EC2A8"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45</w:t>
            </w:r>
            <w:r w:rsidR="00687571">
              <w:rPr>
                <w:rFonts w:ascii="Calibri" w:eastAsia="Times New Roman" w:hAnsi="Calibri" w:cs="Calibri"/>
                <w:color w:val="000000"/>
                <w:sz w:val="22"/>
                <w:szCs w:val="22"/>
                <w:lang w:val="en-US"/>
              </w:rPr>
              <w:t>mm</w:t>
            </w:r>
          </w:p>
        </w:tc>
        <w:tc>
          <w:tcPr>
            <w:tcW w:w="450" w:type="dxa"/>
            <w:tcBorders>
              <w:top w:val="nil"/>
              <w:left w:val="nil"/>
              <w:bottom w:val="single" w:sz="4" w:space="0" w:color="auto"/>
              <w:right w:val="single" w:sz="4" w:space="0" w:color="auto"/>
            </w:tcBorders>
            <w:shd w:val="clear" w:color="auto" w:fill="auto"/>
            <w:noWrap/>
            <w:vAlign w:val="bottom"/>
            <w:hideMark/>
          </w:tcPr>
          <w:p w14:paraId="1EDEE7E9"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2</w:t>
            </w:r>
          </w:p>
        </w:tc>
        <w:tc>
          <w:tcPr>
            <w:tcW w:w="2073" w:type="dxa"/>
            <w:tcBorders>
              <w:top w:val="nil"/>
              <w:left w:val="nil"/>
              <w:bottom w:val="single" w:sz="4" w:space="0" w:color="auto"/>
              <w:right w:val="single" w:sz="4" w:space="0" w:color="auto"/>
            </w:tcBorders>
            <w:shd w:val="clear" w:color="auto" w:fill="auto"/>
            <w:noWrap/>
            <w:vAlign w:val="bottom"/>
            <w:hideMark/>
          </w:tcPr>
          <w:p w14:paraId="68739508"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0.000113461</w:t>
            </w:r>
          </w:p>
        </w:tc>
        <w:tc>
          <w:tcPr>
            <w:tcW w:w="2180" w:type="dxa"/>
            <w:tcBorders>
              <w:top w:val="nil"/>
              <w:left w:val="nil"/>
              <w:bottom w:val="single" w:sz="4" w:space="0" w:color="auto"/>
              <w:right w:val="single" w:sz="4" w:space="0" w:color="auto"/>
            </w:tcBorders>
            <w:shd w:val="clear" w:color="auto" w:fill="auto"/>
            <w:noWrap/>
            <w:vAlign w:val="bottom"/>
            <w:hideMark/>
          </w:tcPr>
          <w:p w14:paraId="3529475F"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0.000300618</w:t>
            </w:r>
          </w:p>
        </w:tc>
        <w:tc>
          <w:tcPr>
            <w:tcW w:w="1980" w:type="dxa"/>
            <w:tcBorders>
              <w:top w:val="nil"/>
              <w:left w:val="nil"/>
              <w:bottom w:val="single" w:sz="4" w:space="0" w:color="auto"/>
              <w:right w:val="single" w:sz="4" w:space="0" w:color="auto"/>
            </w:tcBorders>
            <w:shd w:val="clear" w:color="auto" w:fill="auto"/>
            <w:noWrap/>
            <w:vAlign w:val="bottom"/>
            <w:hideMark/>
          </w:tcPr>
          <w:p w14:paraId="0BA3DDD5"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61.859</w:t>
            </w:r>
          </w:p>
        </w:tc>
      </w:tr>
      <w:tr w:rsidR="00E33C1E" w:rsidRPr="00E33C1E" w14:paraId="300BB067"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1C187DAE" w14:textId="13BCE824"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48</w:t>
            </w:r>
            <w:r w:rsidR="00687571">
              <w:rPr>
                <w:rFonts w:ascii="Calibri" w:eastAsia="Times New Roman" w:hAnsi="Calibri" w:cs="Calibri"/>
                <w:color w:val="000000"/>
                <w:sz w:val="22"/>
                <w:szCs w:val="22"/>
                <w:lang w:val="en-US"/>
              </w:rPr>
              <w:t>mm</w:t>
            </w:r>
          </w:p>
        </w:tc>
        <w:tc>
          <w:tcPr>
            <w:tcW w:w="450" w:type="dxa"/>
            <w:tcBorders>
              <w:top w:val="nil"/>
              <w:left w:val="nil"/>
              <w:bottom w:val="single" w:sz="4" w:space="0" w:color="auto"/>
              <w:right w:val="single" w:sz="4" w:space="0" w:color="auto"/>
            </w:tcBorders>
            <w:shd w:val="clear" w:color="auto" w:fill="auto"/>
            <w:noWrap/>
            <w:vAlign w:val="bottom"/>
            <w:hideMark/>
          </w:tcPr>
          <w:p w14:paraId="729A38D3"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3</w:t>
            </w:r>
          </w:p>
        </w:tc>
        <w:tc>
          <w:tcPr>
            <w:tcW w:w="2073" w:type="dxa"/>
            <w:tcBorders>
              <w:top w:val="nil"/>
              <w:left w:val="nil"/>
              <w:bottom w:val="single" w:sz="4" w:space="0" w:color="auto"/>
              <w:right w:val="single" w:sz="4" w:space="0" w:color="auto"/>
            </w:tcBorders>
            <w:shd w:val="clear" w:color="auto" w:fill="auto"/>
            <w:noWrap/>
            <w:vAlign w:val="bottom"/>
            <w:hideMark/>
          </w:tcPr>
          <w:p w14:paraId="2182F4D5"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0.000117188</w:t>
            </w:r>
          </w:p>
        </w:tc>
        <w:tc>
          <w:tcPr>
            <w:tcW w:w="2180" w:type="dxa"/>
            <w:tcBorders>
              <w:top w:val="nil"/>
              <w:left w:val="nil"/>
              <w:bottom w:val="single" w:sz="4" w:space="0" w:color="auto"/>
              <w:right w:val="single" w:sz="4" w:space="0" w:color="auto"/>
            </w:tcBorders>
            <w:shd w:val="clear" w:color="auto" w:fill="auto"/>
            <w:noWrap/>
            <w:vAlign w:val="bottom"/>
            <w:hideMark/>
          </w:tcPr>
          <w:p w14:paraId="37F764B9"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0.000301414</w:t>
            </w:r>
          </w:p>
        </w:tc>
        <w:tc>
          <w:tcPr>
            <w:tcW w:w="1980" w:type="dxa"/>
            <w:tcBorders>
              <w:top w:val="nil"/>
              <w:left w:val="nil"/>
              <w:bottom w:val="single" w:sz="4" w:space="0" w:color="auto"/>
              <w:right w:val="single" w:sz="4" w:space="0" w:color="auto"/>
            </w:tcBorders>
            <w:shd w:val="clear" w:color="auto" w:fill="auto"/>
            <w:noWrap/>
            <w:vAlign w:val="bottom"/>
            <w:hideMark/>
          </w:tcPr>
          <w:p w14:paraId="28DFE2C7"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60.699</w:t>
            </w:r>
          </w:p>
        </w:tc>
      </w:tr>
      <w:tr w:rsidR="00E33C1E" w:rsidRPr="00E33C1E" w14:paraId="0226F6DF"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CF34EFD"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Armature width(R2)</w:t>
            </w:r>
          </w:p>
        </w:tc>
        <w:tc>
          <w:tcPr>
            <w:tcW w:w="450" w:type="dxa"/>
            <w:tcBorders>
              <w:top w:val="nil"/>
              <w:left w:val="nil"/>
              <w:bottom w:val="single" w:sz="4" w:space="0" w:color="auto"/>
              <w:right w:val="single" w:sz="4" w:space="0" w:color="auto"/>
            </w:tcBorders>
            <w:shd w:val="clear" w:color="auto" w:fill="auto"/>
            <w:noWrap/>
            <w:vAlign w:val="center"/>
            <w:hideMark/>
          </w:tcPr>
          <w:p w14:paraId="7D2A38B1" w14:textId="77777777" w:rsidR="00E33C1E" w:rsidRPr="00E33C1E" w:rsidRDefault="00E33C1E" w:rsidP="00E33C1E">
            <w:pPr>
              <w:spacing w:after="0" w:line="240" w:lineRule="auto"/>
              <w:jc w:val="center"/>
              <w:rPr>
                <w:rFonts w:ascii="Calibri" w:eastAsia="Times New Roman" w:hAnsi="Calibri" w:cs="Calibri"/>
                <w:b/>
                <w:sz w:val="22"/>
                <w:szCs w:val="22"/>
                <w:lang w:val="en-US"/>
              </w:rPr>
            </w:pPr>
            <w:r w:rsidRPr="00E33C1E">
              <w:rPr>
                <w:rFonts w:ascii="Calibri" w:eastAsia="Times New Roman" w:hAnsi="Calibri" w:cs="Calibri"/>
                <w:b/>
                <w:sz w:val="22"/>
                <w:szCs w:val="22"/>
                <w:lang w:val="en-US"/>
              </w:rPr>
              <w:t>R2</w:t>
            </w:r>
          </w:p>
        </w:tc>
        <w:tc>
          <w:tcPr>
            <w:tcW w:w="2073" w:type="dxa"/>
            <w:tcBorders>
              <w:top w:val="nil"/>
              <w:left w:val="nil"/>
              <w:bottom w:val="single" w:sz="4" w:space="0" w:color="auto"/>
              <w:right w:val="single" w:sz="4" w:space="0" w:color="auto"/>
            </w:tcBorders>
            <w:shd w:val="clear" w:color="auto" w:fill="auto"/>
            <w:noWrap/>
            <w:vAlign w:val="center"/>
            <w:hideMark/>
          </w:tcPr>
          <w:p w14:paraId="57CDE279" w14:textId="2B6ABAA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Mean max</w:t>
            </w:r>
            <w:r w:rsidR="00F70584">
              <w:rPr>
                <w:rFonts w:ascii="Calibri" w:eastAsia="Times New Roman" w:hAnsi="Calibri" w:cs="Calibri"/>
                <w:b/>
                <w:color w:val="000000"/>
                <w:sz w:val="22"/>
                <w:szCs w:val="22"/>
                <w:lang w:val="en-US"/>
              </w:rPr>
              <w:t xml:space="preserve"> flux</w:t>
            </w:r>
            <w:r w:rsidRPr="00E33C1E">
              <w:rPr>
                <w:rFonts w:ascii="Calibri" w:eastAsia="Times New Roman" w:hAnsi="Calibri" w:cs="Calibri"/>
                <w:b/>
                <w:color w:val="000000"/>
                <w:sz w:val="22"/>
                <w:szCs w:val="22"/>
                <w:lang w:val="en-US"/>
              </w:rPr>
              <w:t xml:space="preserve"> used</w:t>
            </w:r>
          </w:p>
        </w:tc>
        <w:tc>
          <w:tcPr>
            <w:tcW w:w="2180" w:type="dxa"/>
            <w:tcBorders>
              <w:top w:val="nil"/>
              <w:left w:val="nil"/>
              <w:bottom w:val="single" w:sz="4" w:space="0" w:color="auto"/>
              <w:right w:val="single" w:sz="4" w:space="0" w:color="auto"/>
            </w:tcBorders>
            <w:shd w:val="clear" w:color="auto" w:fill="auto"/>
            <w:noWrap/>
            <w:vAlign w:val="center"/>
            <w:hideMark/>
          </w:tcPr>
          <w:p w14:paraId="107625AF"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Mean Total flux / Wb</w:t>
            </w:r>
          </w:p>
        </w:tc>
        <w:tc>
          <w:tcPr>
            <w:tcW w:w="1980" w:type="dxa"/>
            <w:tcBorders>
              <w:top w:val="nil"/>
              <w:left w:val="nil"/>
              <w:bottom w:val="single" w:sz="4" w:space="0" w:color="auto"/>
              <w:right w:val="single" w:sz="4" w:space="0" w:color="auto"/>
            </w:tcBorders>
            <w:shd w:val="clear" w:color="auto" w:fill="auto"/>
            <w:noWrap/>
            <w:vAlign w:val="center"/>
            <w:hideMark/>
          </w:tcPr>
          <w:p w14:paraId="1F90695E" w14:textId="77777777" w:rsidR="00E33C1E" w:rsidRPr="00E33C1E" w:rsidRDefault="00E33C1E" w:rsidP="00E33C1E">
            <w:pPr>
              <w:spacing w:after="0" w:line="240" w:lineRule="auto"/>
              <w:jc w:val="center"/>
              <w:rPr>
                <w:rFonts w:ascii="Calibri" w:eastAsia="Times New Roman" w:hAnsi="Calibri" w:cs="Calibri"/>
                <w:b/>
                <w:sz w:val="22"/>
                <w:szCs w:val="22"/>
                <w:lang w:val="en-US"/>
              </w:rPr>
            </w:pPr>
            <w:r w:rsidRPr="00E33C1E">
              <w:rPr>
                <w:rFonts w:ascii="Calibri" w:eastAsia="Times New Roman" w:hAnsi="Calibri" w:cs="Calibri"/>
                <w:b/>
                <w:sz w:val="22"/>
                <w:szCs w:val="22"/>
                <w:lang w:val="en-US"/>
              </w:rPr>
              <w:t>Mean Flux lost %</w:t>
            </w:r>
          </w:p>
        </w:tc>
      </w:tr>
      <w:tr w:rsidR="00E33C1E" w:rsidRPr="00E33C1E" w14:paraId="5411151C"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2BD97393" w14:textId="2F5D7392"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Original 20</w:t>
            </w:r>
            <w:r w:rsidR="00687571">
              <w:rPr>
                <w:rFonts w:ascii="Calibri" w:eastAsia="Times New Roman" w:hAnsi="Calibri" w:cs="Calibri"/>
                <w:color w:val="000000"/>
                <w:sz w:val="22"/>
                <w:szCs w:val="22"/>
                <w:lang w:val="en-US"/>
              </w:rPr>
              <w:t>mm</w:t>
            </w:r>
            <w:r w:rsidRPr="00E33C1E">
              <w:rPr>
                <w:rFonts w:ascii="Calibri" w:eastAsia="Times New Roman" w:hAnsi="Calibri" w:cs="Calibri"/>
                <w:color w:val="000000"/>
                <w:sz w:val="22"/>
                <w:szCs w:val="22"/>
                <w:lang w:val="en-US"/>
              </w:rPr>
              <w:t xml:space="preserve"> wide</w:t>
            </w:r>
          </w:p>
        </w:tc>
        <w:tc>
          <w:tcPr>
            <w:tcW w:w="450" w:type="dxa"/>
            <w:tcBorders>
              <w:top w:val="nil"/>
              <w:left w:val="nil"/>
              <w:bottom w:val="single" w:sz="4" w:space="0" w:color="auto"/>
              <w:right w:val="single" w:sz="4" w:space="0" w:color="auto"/>
            </w:tcBorders>
            <w:shd w:val="clear" w:color="auto" w:fill="auto"/>
            <w:noWrap/>
            <w:vAlign w:val="bottom"/>
            <w:hideMark/>
          </w:tcPr>
          <w:p w14:paraId="50338879"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1</w:t>
            </w:r>
          </w:p>
        </w:tc>
        <w:tc>
          <w:tcPr>
            <w:tcW w:w="2073" w:type="dxa"/>
            <w:tcBorders>
              <w:top w:val="nil"/>
              <w:left w:val="nil"/>
              <w:bottom w:val="single" w:sz="4" w:space="0" w:color="auto"/>
              <w:right w:val="single" w:sz="4" w:space="0" w:color="auto"/>
            </w:tcBorders>
            <w:shd w:val="clear" w:color="auto" w:fill="auto"/>
            <w:noWrap/>
            <w:vAlign w:val="bottom"/>
            <w:hideMark/>
          </w:tcPr>
          <w:p w14:paraId="64077208"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0.000116955</w:t>
            </w:r>
          </w:p>
        </w:tc>
        <w:tc>
          <w:tcPr>
            <w:tcW w:w="2180" w:type="dxa"/>
            <w:tcBorders>
              <w:top w:val="nil"/>
              <w:left w:val="nil"/>
              <w:bottom w:val="single" w:sz="4" w:space="0" w:color="auto"/>
              <w:right w:val="single" w:sz="4" w:space="0" w:color="auto"/>
            </w:tcBorders>
            <w:shd w:val="clear" w:color="auto" w:fill="auto"/>
            <w:noWrap/>
            <w:vAlign w:val="bottom"/>
            <w:hideMark/>
          </w:tcPr>
          <w:p w14:paraId="0CAE8236"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0.000308159</w:t>
            </w:r>
          </w:p>
        </w:tc>
        <w:tc>
          <w:tcPr>
            <w:tcW w:w="1980" w:type="dxa"/>
            <w:tcBorders>
              <w:top w:val="nil"/>
              <w:left w:val="nil"/>
              <w:bottom w:val="single" w:sz="4" w:space="0" w:color="auto"/>
              <w:right w:val="single" w:sz="4" w:space="0" w:color="auto"/>
            </w:tcBorders>
            <w:shd w:val="clear" w:color="auto" w:fill="auto"/>
            <w:noWrap/>
            <w:vAlign w:val="bottom"/>
            <w:hideMark/>
          </w:tcPr>
          <w:p w14:paraId="1DC61B46"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61.547</w:t>
            </w:r>
          </w:p>
        </w:tc>
      </w:tr>
      <w:tr w:rsidR="00E33C1E" w:rsidRPr="00E33C1E" w14:paraId="14E0F19E"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2E63B45B" w14:textId="156FD74C"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15</w:t>
            </w:r>
            <w:r w:rsidR="00687571">
              <w:rPr>
                <w:rFonts w:ascii="Calibri" w:eastAsia="Times New Roman" w:hAnsi="Calibri" w:cs="Calibri"/>
                <w:color w:val="000000"/>
                <w:sz w:val="22"/>
                <w:szCs w:val="22"/>
                <w:lang w:val="en-US"/>
              </w:rPr>
              <w:t>mm</w:t>
            </w:r>
          </w:p>
        </w:tc>
        <w:tc>
          <w:tcPr>
            <w:tcW w:w="450" w:type="dxa"/>
            <w:tcBorders>
              <w:top w:val="nil"/>
              <w:left w:val="nil"/>
              <w:bottom w:val="single" w:sz="4" w:space="0" w:color="auto"/>
              <w:right w:val="single" w:sz="4" w:space="0" w:color="auto"/>
            </w:tcBorders>
            <w:shd w:val="clear" w:color="auto" w:fill="auto"/>
            <w:noWrap/>
            <w:vAlign w:val="bottom"/>
            <w:hideMark/>
          </w:tcPr>
          <w:p w14:paraId="420AD117"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2</w:t>
            </w:r>
          </w:p>
        </w:tc>
        <w:tc>
          <w:tcPr>
            <w:tcW w:w="2073" w:type="dxa"/>
            <w:tcBorders>
              <w:top w:val="nil"/>
              <w:left w:val="nil"/>
              <w:bottom w:val="single" w:sz="4" w:space="0" w:color="auto"/>
              <w:right w:val="single" w:sz="4" w:space="0" w:color="auto"/>
            </w:tcBorders>
            <w:shd w:val="clear" w:color="auto" w:fill="auto"/>
            <w:noWrap/>
            <w:vAlign w:val="bottom"/>
            <w:hideMark/>
          </w:tcPr>
          <w:p w14:paraId="34042484"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0.000128088</w:t>
            </w:r>
          </w:p>
        </w:tc>
        <w:tc>
          <w:tcPr>
            <w:tcW w:w="2180" w:type="dxa"/>
            <w:tcBorders>
              <w:top w:val="nil"/>
              <w:left w:val="nil"/>
              <w:bottom w:val="single" w:sz="4" w:space="0" w:color="auto"/>
              <w:right w:val="single" w:sz="4" w:space="0" w:color="auto"/>
            </w:tcBorders>
            <w:shd w:val="clear" w:color="auto" w:fill="auto"/>
            <w:noWrap/>
            <w:vAlign w:val="bottom"/>
            <w:hideMark/>
          </w:tcPr>
          <w:p w14:paraId="1DF9A888"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0.000352750</w:t>
            </w:r>
          </w:p>
        </w:tc>
        <w:tc>
          <w:tcPr>
            <w:tcW w:w="1980" w:type="dxa"/>
            <w:tcBorders>
              <w:top w:val="nil"/>
              <w:left w:val="nil"/>
              <w:bottom w:val="single" w:sz="4" w:space="0" w:color="auto"/>
              <w:right w:val="single" w:sz="4" w:space="0" w:color="auto"/>
            </w:tcBorders>
            <w:shd w:val="clear" w:color="auto" w:fill="auto"/>
            <w:noWrap/>
            <w:vAlign w:val="bottom"/>
            <w:hideMark/>
          </w:tcPr>
          <w:p w14:paraId="0DC33550"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62.767</w:t>
            </w:r>
          </w:p>
        </w:tc>
      </w:tr>
      <w:tr w:rsidR="00E33C1E" w:rsidRPr="00E33C1E" w14:paraId="69D17EE0"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14A1ECAE" w14:textId="592F2059"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10</w:t>
            </w:r>
            <w:r w:rsidR="00687571">
              <w:rPr>
                <w:rFonts w:ascii="Calibri" w:eastAsia="Times New Roman" w:hAnsi="Calibri" w:cs="Calibri"/>
                <w:color w:val="000000"/>
                <w:sz w:val="22"/>
                <w:szCs w:val="22"/>
                <w:lang w:val="en-US"/>
              </w:rPr>
              <w:t>mm</w:t>
            </w:r>
          </w:p>
        </w:tc>
        <w:tc>
          <w:tcPr>
            <w:tcW w:w="450" w:type="dxa"/>
            <w:tcBorders>
              <w:top w:val="nil"/>
              <w:left w:val="nil"/>
              <w:bottom w:val="single" w:sz="4" w:space="0" w:color="auto"/>
              <w:right w:val="single" w:sz="4" w:space="0" w:color="auto"/>
            </w:tcBorders>
            <w:shd w:val="clear" w:color="auto" w:fill="auto"/>
            <w:noWrap/>
            <w:vAlign w:val="bottom"/>
            <w:hideMark/>
          </w:tcPr>
          <w:p w14:paraId="23017E1E"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3</w:t>
            </w:r>
          </w:p>
        </w:tc>
        <w:tc>
          <w:tcPr>
            <w:tcW w:w="2073" w:type="dxa"/>
            <w:tcBorders>
              <w:top w:val="nil"/>
              <w:left w:val="nil"/>
              <w:bottom w:val="single" w:sz="4" w:space="0" w:color="auto"/>
              <w:right w:val="single" w:sz="4" w:space="0" w:color="auto"/>
            </w:tcBorders>
            <w:shd w:val="clear" w:color="auto" w:fill="auto"/>
            <w:noWrap/>
            <w:vAlign w:val="bottom"/>
            <w:hideMark/>
          </w:tcPr>
          <w:p w14:paraId="0B501380"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0.000095330</w:t>
            </w:r>
          </w:p>
        </w:tc>
        <w:tc>
          <w:tcPr>
            <w:tcW w:w="2180" w:type="dxa"/>
            <w:tcBorders>
              <w:top w:val="nil"/>
              <w:left w:val="nil"/>
              <w:bottom w:val="single" w:sz="4" w:space="0" w:color="auto"/>
              <w:right w:val="single" w:sz="4" w:space="0" w:color="auto"/>
            </w:tcBorders>
            <w:shd w:val="clear" w:color="auto" w:fill="auto"/>
            <w:noWrap/>
            <w:vAlign w:val="bottom"/>
            <w:hideMark/>
          </w:tcPr>
          <w:p w14:paraId="1A08DDBC"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0.000263477</w:t>
            </w:r>
          </w:p>
        </w:tc>
        <w:tc>
          <w:tcPr>
            <w:tcW w:w="1980" w:type="dxa"/>
            <w:tcBorders>
              <w:top w:val="nil"/>
              <w:left w:val="nil"/>
              <w:bottom w:val="single" w:sz="4" w:space="0" w:color="auto"/>
              <w:right w:val="single" w:sz="4" w:space="0" w:color="auto"/>
            </w:tcBorders>
            <w:shd w:val="clear" w:color="auto" w:fill="auto"/>
            <w:noWrap/>
            <w:vAlign w:val="bottom"/>
            <w:hideMark/>
          </w:tcPr>
          <w:p w14:paraId="612F2CAB"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64.155</w:t>
            </w:r>
          </w:p>
        </w:tc>
      </w:tr>
      <w:tr w:rsidR="00E33C1E" w:rsidRPr="00E33C1E" w14:paraId="35A8F91F"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6835E7C6"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Fishtail (R3)</w:t>
            </w:r>
          </w:p>
        </w:tc>
        <w:tc>
          <w:tcPr>
            <w:tcW w:w="450" w:type="dxa"/>
            <w:tcBorders>
              <w:top w:val="nil"/>
              <w:left w:val="nil"/>
              <w:bottom w:val="single" w:sz="4" w:space="0" w:color="auto"/>
              <w:right w:val="single" w:sz="4" w:space="0" w:color="auto"/>
            </w:tcBorders>
            <w:shd w:val="clear" w:color="auto" w:fill="auto"/>
            <w:noWrap/>
            <w:vAlign w:val="bottom"/>
            <w:hideMark/>
          </w:tcPr>
          <w:p w14:paraId="77098153" w14:textId="77777777" w:rsidR="00E33C1E" w:rsidRPr="00E33C1E" w:rsidRDefault="00E33C1E" w:rsidP="00E33C1E">
            <w:pPr>
              <w:spacing w:after="0" w:line="240" w:lineRule="auto"/>
              <w:jc w:val="center"/>
              <w:rPr>
                <w:rFonts w:ascii="Calibri" w:eastAsia="Times New Roman" w:hAnsi="Calibri" w:cs="Calibri"/>
                <w:b/>
                <w:sz w:val="22"/>
                <w:szCs w:val="22"/>
                <w:lang w:val="en-US"/>
              </w:rPr>
            </w:pPr>
            <w:r w:rsidRPr="00E33C1E">
              <w:rPr>
                <w:rFonts w:ascii="Calibri" w:eastAsia="Times New Roman" w:hAnsi="Calibri" w:cs="Calibri"/>
                <w:b/>
                <w:sz w:val="22"/>
                <w:szCs w:val="22"/>
                <w:lang w:val="en-US"/>
              </w:rPr>
              <w:t>R3</w:t>
            </w:r>
          </w:p>
        </w:tc>
        <w:tc>
          <w:tcPr>
            <w:tcW w:w="2073" w:type="dxa"/>
            <w:tcBorders>
              <w:top w:val="nil"/>
              <w:left w:val="nil"/>
              <w:bottom w:val="single" w:sz="4" w:space="0" w:color="auto"/>
              <w:right w:val="single" w:sz="4" w:space="0" w:color="auto"/>
            </w:tcBorders>
            <w:shd w:val="clear" w:color="auto" w:fill="auto"/>
            <w:noWrap/>
            <w:vAlign w:val="bottom"/>
            <w:hideMark/>
          </w:tcPr>
          <w:p w14:paraId="42B34AA8" w14:textId="5F4B166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 xml:space="preserve">Mean max </w:t>
            </w:r>
            <w:r w:rsidR="00F70584">
              <w:rPr>
                <w:rFonts w:ascii="Calibri" w:eastAsia="Times New Roman" w:hAnsi="Calibri" w:cs="Calibri"/>
                <w:b/>
                <w:color w:val="000000"/>
                <w:sz w:val="22"/>
                <w:szCs w:val="22"/>
                <w:lang w:val="en-US"/>
              </w:rPr>
              <w:t xml:space="preserve">flux </w:t>
            </w:r>
            <w:r w:rsidRPr="00E33C1E">
              <w:rPr>
                <w:rFonts w:ascii="Calibri" w:eastAsia="Times New Roman" w:hAnsi="Calibri" w:cs="Calibri"/>
                <w:b/>
                <w:color w:val="000000"/>
                <w:sz w:val="22"/>
                <w:szCs w:val="22"/>
                <w:lang w:val="en-US"/>
              </w:rPr>
              <w:t>used</w:t>
            </w:r>
          </w:p>
        </w:tc>
        <w:tc>
          <w:tcPr>
            <w:tcW w:w="2180" w:type="dxa"/>
            <w:tcBorders>
              <w:top w:val="nil"/>
              <w:left w:val="nil"/>
              <w:bottom w:val="single" w:sz="4" w:space="0" w:color="auto"/>
              <w:right w:val="single" w:sz="4" w:space="0" w:color="auto"/>
            </w:tcBorders>
            <w:shd w:val="clear" w:color="auto" w:fill="auto"/>
            <w:noWrap/>
            <w:vAlign w:val="bottom"/>
            <w:hideMark/>
          </w:tcPr>
          <w:p w14:paraId="7343F275" w14:textId="77777777" w:rsidR="00E33C1E" w:rsidRPr="00E33C1E" w:rsidRDefault="00E33C1E" w:rsidP="00E33C1E">
            <w:pPr>
              <w:spacing w:after="0" w:line="240" w:lineRule="auto"/>
              <w:jc w:val="center"/>
              <w:rPr>
                <w:rFonts w:ascii="Calibri" w:eastAsia="Times New Roman" w:hAnsi="Calibri" w:cs="Calibri"/>
                <w:b/>
                <w:color w:val="000000"/>
                <w:sz w:val="22"/>
                <w:szCs w:val="22"/>
                <w:lang w:val="en-US"/>
              </w:rPr>
            </w:pPr>
            <w:r w:rsidRPr="00E33C1E">
              <w:rPr>
                <w:rFonts w:ascii="Calibri" w:eastAsia="Times New Roman" w:hAnsi="Calibri" w:cs="Calibri"/>
                <w:b/>
                <w:color w:val="000000"/>
                <w:sz w:val="22"/>
                <w:szCs w:val="22"/>
                <w:lang w:val="en-US"/>
              </w:rPr>
              <w:t>Mean Total flux / Wb</w:t>
            </w:r>
          </w:p>
        </w:tc>
        <w:tc>
          <w:tcPr>
            <w:tcW w:w="1980" w:type="dxa"/>
            <w:tcBorders>
              <w:top w:val="nil"/>
              <w:left w:val="nil"/>
              <w:bottom w:val="single" w:sz="4" w:space="0" w:color="auto"/>
              <w:right w:val="single" w:sz="4" w:space="0" w:color="auto"/>
            </w:tcBorders>
            <w:shd w:val="clear" w:color="auto" w:fill="auto"/>
            <w:noWrap/>
            <w:vAlign w:val="bottom"/>
            <w:hideMark/>
          </w:tcPr>
          <w:p w14:paraId="10B97422" w14:textId="77777777" w:rsidR="00E33C1E" w:rsidRPr="00E33C1E" w:rsidRDefault="00E33C1E" w:rsidP="00E33C1E">
            <w:pPr>
              <w:spacing w:after="0" w:line="240" w:lineRule="auto"/>
              <w:jc w:val="center"/>
              <w:rPr>
                <w:rFonts w:ascii="Calibri" w:eastAsia="Times New Roman" w:hAnsi="Calibri" w:cs="Calibri"/>
                <w:b/>
                <w:sz w:val="22"/>
                <w:szCs w:val="22"/>
                <w:lang w:val="en-US"/>
              </w:rPr>
            </w:pPr>
            <w:r w:rsidRPr="00E33C1E">
              <w:rPr>
                <w:rFonts w:ascii="Calibri" w:eastAsia="Times New Roman" w:hAnsi="Calibri" w:cs="Calibri"/>
                <w:b/>
                <w:sz w:val="22"/>
                <w:szCs w:val="22"/>
                <w:lang w:val="en-US"/>
              </w:rPr>
              <w:t>Mean Flux lost %</w:t>
            </w:r>
          </w:p>
        </w:tc>
      </w:tr>
      <w:tr w:rsidR="00E33C1E" w:rsidRPr="00E33C1E" w14:paraId="535FC71A"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2E69D9A7"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None</w:t>
            </w:r>
          </w:p>
        </w:tc>
        <w:tc>
          <w:tcPr>
            <w:tcW w:w="450" w:type="dxa"/>
            <w:tcBorders>
              <w:top w:val="nil"/>
              <w:left w:val="nil"/>
              <w:bottom w:val="single" w:sz="4" w:space="0" w:color="auto"/>
              <w:right w:val="single" w:sz="4" w:space="0" w:color="auto"/>
            </w:tcBorders>
            <w:shd w:val="clear" w:color="auto" w:fill="auto"/>
            <w:noWrap/>
            <w:vAlign w:val="bottom"/>
            <w:hideMark/>
          </w:tcPr>
          <w:p w14:paraId="2DCFA8C5"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1</w:t>
            </w:r>
          </w:p>
        </w:tc>
        <w:tc>
          <w:tcPr>
            <w:tcW w:w="2073" w:type="dxa"/>
            <w:tcBorders>
              <w:top w:val="nil"/>
              <w:left w:val="nil"/>
              <w:bottom w:val="single" w:sz="4" w:space="0" w:color="auto"/>
              <w:right w:val="single" w:sz="4" w:space="0" w:color="auto"/>
            </w:tcBorders>
            <w:shd w:val="clear" w:color="auto" w:fill="auto"/>
            <w:noWrap/>
            <w:vAlign w:val="bottom"/>
            <w:hideMark/>
          </w:tcPr>
          <w:p w14:paraId="128A63E3"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0.000075080</w:t>
            </w:r>
          </w:p>
        </w:tc>
        <w:tc>
          <w:tcPr>
            <w:tcW w:w="2180" w:type="dxa"/>
            <w:tcBorders>
              <w:top w:val="nil"/>
              <w:left w:val="nil"/>
              <w:bottom w:val="single" w:sz="4" w:space="0" w:color="auto"/>
              <w:right w:val="single" w:sz="4" w:space="0" w:color="auto"/>
            </w:tcBorders>
            <w:shd w:val="clear" w:color="auto" w:fill="auto"/>
            <w:noWrap/>
            <w:vAlign w:val="bottom"/>
            <w:hideMark/>
          </w:tcPr>
          <w:p w14:paraId="6226B888"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0.000194631</w:t>
            </w:r>
          </w:p>
        </w:tc>
        <w:tc>
          <w:tcPr>
            <w:tcW w:w="1980" w:type="dxa"/>
            <w:tcBorders>
              <w:top w:val="nil"/>
              <w:left w:val="nil"/>
              <w:bottom w:val="single" w:sz="4" w:space="0" w:color="auto"/>
              <w:right w:val="single" w:sz="4" w:space="0" w:color="auto"/>
            </w:tcBorders>
            <w:shd w:val="clear" w:color="auto" w:fill="auto"/>
            <w:noWrap/>
            <w:vAlign w:val="bottom"/>
            <w:hideMark/>
          </w:tcPr>
          <w:p w14:paraId="028214AC"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61.445</w:t>
            </w:r>
          </w:p>
        </w:tc>
      </w:tr>
      <w:tr w:rsidR="00E33C1E" w:rsidRPr="00E33C1E" w14:paraId="6E184E64"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1C660844"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Big</w:t>
            </w:r>
          </w:p>
        </w:tc>
        <w:tc>
          <w:tcPr>
            <w:tcW w:w="450" w:type="dxa"/>
            <w:tcBorders>
              <w:top w:val="nil"/>
              <w:left w:val="nil"/>
              <w:bottom w:val="single" w:sz="4" w:space="0" w:color="auto"/>
              <w:right w:val="single" w:sz="4" w:space="0" w:color="auto"/>
            </w:tcBorders>
            <w:shd w:val="clear" w:color="auto" w:fill="auto"/>
            <w:noWrap/>
            <w:vAlign w:val="bottom"/>
            <w:hideMark/>
          </w:tcPr>
          <w:p w14:paraId="1157DEB0"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2</w:t>
            </w:r>
          </w:p>
        </w:tc>
        <w:tc>
          <w:tcPr>
            <w:tcW w:w="2073" w:type="dxa"/>
            <w:tcBorders>
              <w:top w:val="nil"/>
              <w:left w:val="nil"/>
              <w:bottom w:val="single" w:sz="4" w:space="0" w:color="auto"/>
              <w:right w:val="single" w:sz="4" w:space="0" w:color="auto"/>
            </w:tcBorders>
            <w:shd w:val="clear" w:color="auto" w:fill="auto"/>
            <w:noWrap/>
            <w:vAlign w:val="bottom"/>
            <w:hideMark/>
          </w:tcPr>
          <w:p w14:paraId="7306D270"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0.000154824</w:t>
            </w:r>
          </w:p>
        </w:tc>
        <w:tc>
          <w:tcPr>
            <w:tcW w:w="2180" w:type="dxa"/>
            <w:tcBorders>
              <w:top w:val="nil"/>
              <w:left w:val="nil"/>
              <w:bottom w:val="single" w:sz="4" w:space="0" w:color="auto"/>
              <w:right w:val="single" w:sz="4" w:space="0" w:color="auto"/>
            </w:tcBorders>
            <w:shd w:val="clear" w:color="auto" w:fill="auto"/>
            <w:noWrap/>
            <w:vAlign w:val="bottom"/>
            <w:hideMark/>
          </w:tcPr>
          <w:p w14:paraId="67C3FDFC"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0.000429163</w:t>
            </w:r>
          </w:p>
        </w:tc>
        <w:tc>
          <w:tcPr>
            <w:tcW w:w="1980" w:type="dxa"/>
            <w:tcBorders>
              <w:top w:val="nil"/>
              <w:left w:val="nil"/>
              <w:bottom w:val="single" w:sz="4" w:space="0" w:color="auto"/>
              <w:right w:val="single" w:sz="4" w:space="0" w:color="auto"/>
            </w:tcBorders>
            <w:shd w:val="clear" w:color="auto" w:fill="auto"/>
            <w:noWrap/>
            <w:vAlign w:val="bottom"/>
            <w:hideMark/>
          </w:tcPr>
          <w:p w14:paraId="64F38A94"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63.792</w:t>
            </w:r>
          </w:p>
        </w:tc>
      </w:tr>
      <w:tr w:rsidR="00E33C1E" w:rsidRPr="00E33C1E" w14:paraId="46F16B97" w14:textId="77777777" w:rsidTr="00687571">
        <w:trPr>
          <w:trHeight w:val="300"/>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3584517B"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Small</w:t>
            </w:r>
          </w:p>
        </w:tc>
        <w:tc>
          <w:tcPr>
            <w:tcW w:w="450" w:type="dxa"/>
            <w:tcBorders>
              <w:top w:val="nil"/>
              <w:left w:val="nil"/>
              <w:bottom w:val="single" w:sz="4" w:space="0" w:color="auto"/>
              <w:right w:val="single" w:sz="4" w:space="0" w:color="auto"/>
            </w:tcBorders>
            <w:shd w:val="clear" w:color="auto" w:fill="auto"/>
            <w:noWrap/>
            <w:vAlign w:val="bottom"/>
            <w:hideMark/>
          </w:tcPr>
          <w:p w14:paraId="3036BEF7"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3</w:t>
            </w:r>
          </w:p>
        </w:tc>
        <w:tc>
          <w:tcPr>
            <w:tcW w:w="2073" w:type="dxa"/>
            <w:tcBorders>
              <w:top w:val="nil"/>
              <w:left w:val="nil"/>
              <w:bottom w:val="single" w:sz="4" w:space="0" w:color="auto"/>
              <w:right w:val="single" w:sz="4" w:space="0" w:color="auto"/>
            </w:tcBorders>
            <w:shd w:val="clear" w:color="auto" w:fill="auto"/>
            <w:noWrap/>
            <w:vAlign w:val="bottom"/>
            <w:hideMark/>
          </w:tcPr>
          <w:p w14:paraId="3F48D70F"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0.000110470</w:t>
            </w:r>
          </w:p>
        </w:tc>
        <w:tc>
          <w:tcPr>
            <w:tcW w:w="2180" w:type="dxa"/>
            <w:tcBorders>
              <w:top w:val="nil"/>
              <w:left w:val="nil"/>
              <w:bottom w:val="single" w:sz="4" w:space="0" w:color="auto"/>
              <w:right w:val="single" w:sz="4" w:space="0" w:color="auto"/>
            </w:tcBorders>
            <w:shd w:val="clear" w:color="auto" w:fill="auto"/>
            <w:noWrap/>
            <w:vAlign w:val="bottom"/>
            <w:hideMark/>
          </w:tcPr>
          <w:p w14:paraId="686F1F4E" w14:textId="77777777" w:rsidR="00E33C1E" w:rsidRPr="00E33C1E" w:rsidRDefault="00E33C1E" w:rsidP="00E33C1E">
            <w:pPr>
              <w:spacing w:after="0" w:line="240" w:lineRule="auto"/>
              <w:jc w:val="center"/>
              <w:rPr>
                <w:rFonts w:ascii="Calibri" w:eastAsia="Times New Roman" w:hAnsi="Calibri" w:cs="Calibri"/>
                <w:color w:val="000000"/>
                <w:sz w:val="22"/>
                <w:szCs w:val="22"/>
                <w:lang w:val="en-US"/>
              </w:rPr>
            </w:pPr>
            <w:r w:rsidRPr="00E33C1E">
              <w:rPr>
                <w:rFonts w:ascii="Calibri" w:eastAsia="Times New Roman" w:hAnsi="Calibri" w:cs="Calibri"/>
                <w:color w:val="000000"/>
                <w:sz w:val="22"/>
                <w:szCs w:val="22"/>
                <w:lang w:val="en-US"/>
              </w:rPr>
              <w:t>0.000300592</w:t>
            </w:r>
          </w:p>
        </w:tc>
        <w:tc>
          <w:tcPr>
            <w:tcW w:w="1980" w:type="dxa"/>
            <w:tcBorders>
              <w:top w:val="nil"/>
              <w:left w:val="nil"/>
              <w:bottom w:val="single" w:sz="4" w:space="0" w:color="auto"/>
              <w:right w:val="single" w:sz="4" w:space="0" w:color="auto"/>
            </w:tcBorders>
            <w:shd w:val="clear" w:color="auto" w:fill="auto"/>
            <w:noWrap/>
            <w:vAlign w:val="bottom"/>
            <w:hideMark/>
          </w:tcPr>
          <w:p w14:paraId="0A10F0C5" w14:textId="77777777" w:rsidR="00E33C1E" w:rsidRPr="00E33C1E" w:rsidRDefault="00E33C1E" w:rsidP="00E33C1E">
            <w:pPr>
              <w:spacing w:after="0" w:line="240" w:lineRule="auto"/>
              <w:jc w:val="center"/>
              <w:rPr>
                <w:rFonts w:ascii="Calibri" w:eastAsia="Times New Roman" w:hAnsi="Calibri" w:cs="Calibri"/>
                <w:sz w:val="22"/>
                <w:szCs w:val="22"/>
                <w:lang w:val="en-US"/>
              </w:rPr>
            </w:pPr>
            <w:r w:rsidRPr="00E33C1E">
              <w:rPr>
                <w:rFonts w:ascii="Calibri" w:eastAsia="Times New Roman" w:hAnsi="Calibri" w:cs="Calibri"/>
                <w:sz w:val="22"/>
                <w:szCs w:val="22"/>
                <w:lang w:val="en-US"/>
              </w:rPr>
              <w:t>63.232</w:t>
            </w:r>
          </w:p>
        </w:tc>
      </w:tr>
    </w:tbl>
    <w:p w14:paraId="79069CAB" w14:textId="1E7D691D" w:rsidR="00E63029" w:rsidRDefault="00D221D9" w:rsidP="00E33C1E">
      <w:pPr>
        <w:pStyle w:val="Caption"/>
        <w:jc w:val="center"/>
      </w:pPr>
      <w:r>
        <w:t xml:space="preserve">Table </w:t>
      </w:r>
      <w:r>
        <w:fldChar w:fldCharType="begin"/>
      </w:r>
      <w:r>
        <w:instrText xml:space="preserve"> SEQ Table \* ARABIC </w:instrText>
      </w:r>
      <w:r>
        <w:fldChar w:fldCharType="separate"/>
      </w:r>
      <w:r>
        <w:rPr>
          <w:noProof/>
        </w:rPr>
        <w:t>4</w:t>
      </w:r>
      <w:r>
        <w:fldChar w:fldCharType="end"/>
      </w:r>
      <w:r>
        <w:t xml:space="preserve"> Variable</w:t>
      </w:r>
      <w:r w:rsidR="00D35BE2">
        <w:t xml:space="preserve"> flux lost</w:t>
      </w:r>
      <w:r>
        <w:t xml:space="preserve"> </w:t>
      </w:r>
      <w:r w:rsidR="00D35BE2">
        <w:t>and total flux average.</w:t>
      </w:r>
    </w:p>
    <w:p w14:paraId="3D13A91F" w14:textId="2C87783E" w:rsidR="00985D11" w:rsidRDefault="00E32380" w:rsidP="00985D11">
      <w:r>
        <w:t>A table can be plotted showing the average efficiency of each variable at each state</w:t>
      </w:r>
      <w:r w:rsidR="005474B0">
        <w:t xml:space="preserve"> could</w:t>
      </w:r>
      <w:r w:rsidR="00FC58BE">
        <w:t xml:space="preserve"> be plotted (Figure 5).</w:t>
      </w:r>
    </w:p>
    <w:p w14:paraId="29C9022B" w14:textId="067EFAE2" w:rsidR="00FC58BE" w:rsidRDefault="00FC58BE" w:rsidP="00985D11">
      <w:r>
        <w:rPr>
          <w:noProof/>
          <w:lang w:eastAsia="en-GB"/>
        </w:rPr>
        <w:lastRenderedPageBreak/>
        <w:drawing>
          <wp:inline distT="0" distB="0" distL="0" distR="0" wp14:anchorId="08C9776F" wp14:editId="1F9EEA63">
            <wp:extent cx="5943600" cy="1949450"/>
            <wp:effectExtent l="0" t="0" r="0" b="12700"/>
            <wp:docPr id="16" name="Chart 16">
              <a:extLst xmlns:a="http://schemas.openxmlformats.org/drawingml/2006/main">
                <a:ext uri="{FF2B5EF4-FFF2-40B4-BE49-F238E27FC236}">
                  <a16:creationId xmlns:a16="http://schemas.microsoft.com/office/drawing/2014/main" id="{3BFDC3C5-E98D-4A31-85DC-CF32754C9B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6B5CD5" w14:textId="7D72F5C5" w:rsidR="00876322" w:rsidRDefault="00876322" w:rsidP="00876322">
      <w:pPr>
        <w:pStyle w:val="Caption"/>
        <w:jc w:val="center"/>
      </w:pPr>
      <w:r>
        <w:t xml:space="preserve">Figure </w:t>
      </w:r>
      <w:r>
        <w:fldChar w:fldCharType="begin"/>
      </w:r>
      <w:r>
        <w:instrText xml:space="preserve"> SEQ Figure \* ARABIC </w:instrText>
      </w:r>
      <w:r>
        <w:fldChar w:fldCharType="separate"/>
      </w:r>
      <w:r w:rsidR="00243BE5">
        <w:rPr>
          <w:noProof/>
        </w:rPr>
        <w:t>5</w:t>
      </w:r>
      <w:r>
        <w:fldChar w:fldCharType="end"/>
      </w:r>
      <w:r>
        <w:t xml:space="preserve"> Average Flux leakage for each variable</w:t>
      </w:r>
    </w:p>
    <w:p w14:paraId="62865B4F" w14:textId="77777777" w:rsidR="00E77241" w:rsidRPr="00E77241" w:rsidRDefault="00E77241" w:rsidP="00E77241"/>
    <w:p w14:paraId="174CC13D" w14:textId="3B2759EB" w:rsidR="00BC6A24" w:rsidRDefault="00BC6A24" w:rsidP="00BC6A24">
      <w:r>
        <w:t>For further analysis</w:t>
      </w:r>
      <w:r w:rsidR="00C01350">
        <w:t xml:space="preserve"> the maximum flux and used flux can be plotted (Figure 6).</w:t>
      </w:r>
    </w:p>
    <w:p w14:paraId="69FE0942" w14:textId="77777777" w:rsidR="00C01350" w:rsidRDefault="00C01350" w:rsidP="00C01350">
      <w:pPr>
        <w:keepNext/>
      </w:pPr>
      <w:r>
        <w:rPr>
          <w:noProof/>
          <w:lang w:eastAsia="en-GB"/>
        </w:rPr>
        <w:drawing>
          <wp:inline distT="0" distB="0" distL="0" distR="0" wp14:anchorId="1F458551" wp14:editId="221F0EB8">
            <wp:extent cx="5972175" cy="3906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4507" cy="3907685"/>
                    </a:xfrm>
                    <a:prstGeom prst="rect">
                      <a:avLst/>
                    </a:prstGeom>
                  </pic:spPr>
                </pic:pic>
              </a:graphicData>
            </a:graphic>
          </wp:inline>
        </w:drawing>
      </w:r>
    </w:p>
    <w:p w14:paraId="49C11428" w14:textId="3F247EB6" w:rsidR="00C01350" w:rsidRDefault="00C01350" w:rsidP="00E77241">
      <w:pPr>
        <w:pStyle w:val="Caption"/>
        <w:jc w:val="center"/>
      </w:pPr>
      <w:r>
        <w:t xml:space="preserve">Figure </w:t>
      </w:r>
      <w:r>
        <w:fldChar w:fldCharType="begin"/>
      </w:r>
      <w:r>
        <w:instrText xml:space="preserve"> SEQ Figure \* ARABIC </w:instrText>
      </w:r>
      <w:r>
        <w:fldChar w:fldCharType="separate"/>
      </w:r>
      <w:r w:rsidR="00243BE5">
        <w:rPr>
          <w:noProof/>
        </w:rPr>
        <w:t>6</w:t>
      </w:r>
      <w:r>
        <w:fldChar w:fldCharType="end"/>
      </w:r>
      <w:r>
        <w:t xml:space="preserve"> </w:t>
      </w:r>
      <w:r w:rsidR="00B87009">
        <w:t xml:space="preserve">total flux compared to used flux </w:t>
      </w:r>
      <w:r w:rsidR="00A80E84">
        <w:t>for each variable.</w:t>
      </w:r>
    </w:p>
    <w:p w14:paraId="3DB00B83" w14:textId="2BA2BCC1" w:rsidR="0010248C" w:rsidRPr="0010248C" w:rsidRDefault="0010248C" w:rsidP="0010248C">
      <w:r>
        <w:t xml:space="preserve">The aim of the task was to create the most efficient motor, therefore the model with the least percentage of flux lost would be the most preferable. It is apparent from these results (Figure 5) that the best combination of changes </w:t>
      </w:r>
      <w:r>
        <w:lastRenderedPageBreak/>
        <w:t>of those that were tested is original model with an inner radius on the stator of 48 (R1=3, R2=1, R3=1). This model had an overall efficiency of 41.5% an improvement of 5.5% from the original model.</w:t>
      </w:r>
    </w:p>
    <w:p w14:paraId="446DE095" w14:textId="07745F35" w:rsidR="008C78E7" w:rsidRDefault="00972E0C" w:rsidP="00972E0C">
      <w:pPr>
        <w:pStyle w:val="Heading2"/>
      </w:pPr>
      <w:r>
        <w:t>Discussion</w:t>
      </w:r>
    </w:p>
    <w:p w14:paraId="39B4B59A" w14:textId="5F752E49" w:rsidR="002B1049" w:rsidRDefault="00014A77" w:rsidP="00573F38">
      <w:r>
        <w:t>It can be seen from fi</w:t>
      </w:r>
      <w:r w:rsidR="00B93015">
        <w:t xml:space="preserve">gure 6 that manipulating variables changed the total flux in the </w:t>
      </w:r>
      <w:r w:rsidR="002B1049">
        <w:t>system as</w:t>
      </w:r>
      <w:r w:rsidR="00342BD5">
        <w:t xml:space="preserve"> well as its efficiency</w:t>
      </w:r>
      <w:r w:rsidR="002B1049">
        <w:t xml:space="preserve">, this is because flux can be seen </w:t>
      </w:r>
      <w:r w:rsidR="001C5E0C">
        <w:t>the magnetic equivalent of current; when the shape of</w:t>
      </w:r>
      <w:r w:rsidR="00DB0303">
        <w:t xml:space="preserve"> the stator is changed</w:t>
      </w:r>
      <w:r w:rsidR="001C5E0C">
        <w:t xml:space="preserve"> </w:t>
      </w:r>
      <w:r w:rsidR="00DB0303">
        <w:t xml:space="preserve">the </w:t>
      </w:r>
      <w:r w:rsidR="001C5E0C">
        <w:t xml:space="preserve">reluctances (magnetic equivalent </w:t>
      </w:r>
      <w:r w:rsidR="007A5EC5">
        <w:t>o</w:t>
      </w:r>
      <w:r w:rsidR="001C5E0C">
        <w:t>f</w:t>
      </w:r>
      <w:r w:rsidR="007A5EC5">
        <w:t xml:space="preserve"> resistance)</w:t>
      </w:r>
      <w:r w:rsidR="001C5E0C">
        <w:t xml:space="preserve"> </w:t>
      </w:r>
      <w:r w:rsidR="00DB0303">
        <w:t xml:space="preserve">of </w:t>
      </w:r>
      <w:r w:rsidR="001C5E0C">
        <w:t xml:space="preserve">the system </w:t>
      </w:r>
      <w:r w:rsidR="007A5EC5">
        <w:t>are</w:t>
      </w:r>
      <w:r w:rsidR="001C5E0C">
        <w:t xml:space="preserve"> altered, changing </w:t>
      </w:r>
      <w:r w:rsidR="00DB0303">
        <w:t>where the flux is flow</w:t>
      </w:r>
      <w:r w:rsidR="001B6F44">
        <w:t xml:space="preserve">s. In cases where the total flux is larger indicates an overall lower reluctance of the system, however, it </w:t>
      </w:r>
      <w:r w:rsidR="00EC05D9">
        <w:t xml:space="preserve">was </w:t>
      </w:r>
      <w:r w:rsidR="001B6F44">
        <w:t>seen</w:t>
      </w:r>
      <w:r w:rsidR="00297E9B">
        <w:t xml:space="preserve"> from these experiments</w:t>
      </w:r>
      <w:r w:rsidR="001B6F44">
        <w:t xml:space="preserve"> that increases in total flux are not directly related to an increase in efficiency</w:t>
      </w:r>
      <w:r w:rsidR="002D22C5">
        <w:t xml:space="preserve">, </w:t>
      </w:r>
      <w:r w:rsidR="00EC05D9">
        <w:t xml:space="preserve">this is down to how the flux is directed; if the path through the rotor is of a higher reluctance than another path the flux will follow the path of lesser reluctance. In these tests for example changing R2 and R3 did </w:t>
      </w:r>
      <w:r w:rsidR="007B0DD6">
        <w:t>increase the total flux</w:t>
      </w:r>
      <w:r w:rsidR="00EC05D9">
        <w:t xml:space="preserve"> in some </w:t>
      </w:r>
      <w:r w:rsidR="00487684">
        <w:t>cases but</w:t>
      </w:r>
      <w:r w:rsidR="00EC05D9">
        <w:t xml:space="preserve"> did not direct the flux through the rotor enough to improve overall efficiency.</w:t>
      </w:r>
      <w:r w:rsidR="00487684">
        <w:t xml:space="preserve"> </w:t>
      </w:r>
    </w:p>
    <w:p w14:paraId="7E0BEBE2" w14:textId="67ADBBCE" w:rsidR="00482547" w:rsidRDefault="00482547" w:rsidP="00573F38">
      <w:r>
        <w:t>These equivalences between flux and current, reluctance and resistance, and magnetomotive force and voltage (not measured) can be seen using the following equation:</w:t>
      </w:r>
    </w:p>
    <w:p w14:paraId="630ACF62" w14:textId="16697B59" w:rsidR="00487684" w:rsidRDefault="00D42784" w:rsidP="0009172F">
      <w:pPr>
        <w:jc w:val="center"/>
      </w:pPr>
      <m:oMathPara>
        <m:oMath>
          <m:sSub>
            <m:sSubPr>
              <m:ctrlPr>
                <w:rPr>
                  <w:rFonts w:ascii="Cambria Math" w:hAnsi="Cambria Math"/>
                  <w:i/>
                </w:rPr>
              </m:ctrlPr>
            </m:sSubPr>
            <m:e>
              <m:r>
                <w:rPr>
                  <w:rFonts w:ascii="Cambria Math" w:hAnsi="Cambria Math"/>
                </w:rPr>
                <m:t>R</m:t>
              </m:r>
            </m:e>
            <m:sub>
              <m:r>
                <w:rPr>
                  <w:rFonts w:ascii="Cambria Math" w:hAnsi="Cambria Math"/>
                </w:rPr>
                <m:t>m</m:t>
              </m:r>
            </m:sub>
          </m:sSub>
          <m:r>
            <w:rPr>
              <w:rFonts w:ascii="Cambria Math" w:hAnsi="Cambria Math"/>
            </w:rPr>
            <m:t>=</m:t>
          </m:r>
          <m:f>
            <m:fPr>
              <m:ctrlPr>
                <w:rPr>
                  <w:rFonts w:ascii="Cambria Math" w:hAnsi="Cambria Math"/>
                  <w:i/>
                </w:rPr>
              </m:ctrlPr>
            </m:fPr>
            <m:num>
              <m:r>
                <w:rPr>
                  <w:rFonts w:ascii="Cambria Math" w:hAnsi="Cambria Math"/>
                </w:rPr>
                <m:t>mmf</m:t>
              </m:r>
            </m:num>
            <m:den>
              <m:r>
                <w:rPr>
                  <w:rFonts w:ascii="Cambria Math" w:hAnsi="Cambria Math"/>
                </w:rPr>
                <m:t>φ</m:t>
              </m:r>
            </m:den>
          </m:f>
          <m:r>
            <w:rPr>
              <w:rFonts w:ascii="Cambria Math" w:hAnsi="Cambria Math"/>
            </w:rPr>
            <m:t xml:space="preserve">  ~ magnetic equivalent of R=</m:t>
          </m:r>
          <m:f>
            <m:fPr>
              <m:ctrlPr>
                <w:rPr>
                  <w:rFonts w:ascii="Cambria Math" w:hAnsi="Cambria Math"/>
                  <w:i/>
                </w:rPr>
              </m:ctrlPr>
            </m:fPr>
            <m:num>
              <m:r>
                <w:rPr>
                  <w:rFonts w:ascii="Cambria Math" w:hAnsi="Cambria Math"/>
                </w:rPr>
                <m:t>V</m:t>
              </m:r>
            </m:num>
            <m:den>
              <m:r>
                <w:rPr>
                  <w:rFonts w:ascii="Cambria Math" w:hAnsi="Cambria Math"/>
                </w:rPr>
                <m:t>I</m:t>
              </m:r>
            </m:den>
          </m:f>
        </m:oMath>
      </m:oMathPara>
    </w:p>
    <w:p w14:paraId="0392E51E" w14:textId="6721A791" w:rsidR="0010248C" w:rsidRDefault="00487684" w:rsidP="00573F38">
      <w:r>
        <w:t>In the case of the most efficient model (Figure 8) it can be seen a large amount of flux is directed through and near the rotor</w:t>
      </w:r>
      <w:r w:rsidR="00AD5012">
        <w:t xml:space="preserve"> this is because there is a higher reluctance between the armature and the outer loop due to a larger air gap </w:t>
      </w:r>
      <w:r w:rsidR="007B0DD6">
        <w:t>caused by the increase in</w:t>
      </w:r>
      <w:r w:rsidR="00AD5012">
        <w:t xml:space="preserve"> outer radius</w:t>
      </w:r>
      <w:r w:rsidR="0010248C">
        <w:t>.</w:t>
      </w:r>
    </w:p>
    <w:p w14:paraId="2E8AD1D7" w14:textId="77777777" w:rsidR="0010248C" w:rsidRDefault="0010248C" w:rsidP="0010248C">
      <w:pPr>
        <w:keepNext/>
        <w:jc w:val="center"/>
      </w:pPr>
      <w:r>
        <w:rPr>
          <w:noProof/>
          <w:lang w:eastAsia="en-GB"/>
        </w:rPr>
        <w:lastRenderedPageBreak/>
        <w:drawing>
          <wp:inline distT="0" distB="0" distL="0" distR="0" wp14:anchorId="1F50077D" wp14:editId="76D86A20">
            <wp:extent cx="2614173" cy="25622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8345" cy="2644724"/>
                    </a:xfrm>
                    <a:prstGeom prst="rect">
                      <a:avLst/>
                    </a:prstGeom>
                  </pic:spPr>
                </pic:pic>
              </a:graphicData>
            </a:graphic>
          </wp:inline>
        </w:drawing>
      </w:r>
    </w:p>
    <w:p w14:paraId="6DCEEDD9" w14:textId="244B42F9" w:rsidR="0010248C" w:rsidRDefault="0010248C" w:rsidP="0010248C">
      <w:pPr>
        <w:pStyle w:val="Caption"/>
        <w:jc w:val="center"/>
      </w:pPr>
      <w:r>
        <w:t xml:space="preserve">Figure </w:t>
      </w:r>
      <w:r>
        <w:fldChar w:fldCharType="begin"/>
      </w:r>
      <w:r>
        <w:instrText xml:space="preserve"> SEQ Figure \* ARABIC </w:instrText>
      </w:r>
      <w:r>
        <w:fldChar w:fldCharType="separate"/>
      </w:r>
      <w:r w:rsidR="00243BE5">
        <w:rPr>
          <w:noProof/>
        </w:rPr>
        <w:t>7</w:t>
      </w:r>
      <w:r>
        <w:fldChar w:fldCharType="end"/>
      </w:r>
      <w:r>
        <w:t xml:space="preserve"> Flux density plot for most efficient model</w:t>
      </w:r>
    </w:p>
    <w:p w14:paraId="0762F999" w14:textId="2D7D7FC3" w:rsidR="00487684" w:rsidRDefault="0010248C" w:rsidP="0010248C">
      <w:r>
        <w:t xml:space="preserve">If the </w:t>
      </w:r>
      <w:r w:rsidR="00907977">
        <w:t xml:space="preserve">theoretically </w:t>
      </w:r>
      <w:r>
        <w:t>least efficient configuration</w:t>
      </w:r>
      <w:r w:rsidR="00907977">
        <w:t xml:space="preserve"> (</w:t>
      </w:r>
      <w:r w:rsidR="007809F7">
        <w:t>F</w:t>
      </w:r>
      <w:r w:rsidR="00907977">
        <w:t>igure 8)</w:t>
      </w:r>
      <w:r>
        <w:t xml:space="preserve"> (R1=1, R2=3, R3=2) is constructed it can be seen that </w:t>
      </w:r>
      <w:r w:rsidR="00243BE5">
        <w:t xml:space="preserve">although there is a greater total flux </w:t>
      </w:r>
      <w:r>
        <w:t>the very little of the total flux is directed through the rotor</w:t>
      </w:r>
      <w:r w:rsidR="00907977">
        <w:t xml:space="preserve"> as the air</w:t>
      </w:r>
      <w:r w:rsidR="008D167D">
        <w:t>-</w:t>
      </w:r>
      <w:r w:rsidR="00907977">
        <w:t>gap between the fishtails and inner radius of the rotor is very small therefore the path has a low</w:t>
      </w:r>
      <w:r w:rsidR="00243BE5">
        <w:t>er</w:t>
      </w:r>
      <w:r w:rsidR="00907977">
        <w:t xml:space="preserve"> reluctance</w:t>
      </w:r>
      <w:r w:rsidR="00243BE5">
        <w:t xml:space="preserve"> than the path through the rotor</w:t>
      </w:r>
      <w:r>
        <w:t>.</w:t>
      </w:r>
    </w:p>
    <w:p w14:paraId="1457BD87" w14:textId="77777777" w:rsidR="00243BE5" w:rsidRDefault="00243BE5" w:rsidP="00243BE5">
      <w:pPr>
        <w:keepNext/>
        <w:jc w:val="center"/>
      </w:pPr>
      <w:r>
        <w:rPr>
          <w:noProof/>
          <w:lang w:eastAsia="en-GB"/>
        </w:rPr>
        <w:drawing>
          <wp:inline distT="0" distB="0" distL="0" distR="0" wp14:anchorId="319DF741" wp14:editId="7F84616F">
            <wp:extent cx="2962275" cy="269484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9596" cy="3038106"/>
                    </a:xfrm>
                    <a:prstGeom prst="rect">
                      <a:avLst/>
                    </a:prstGeom>
                  </pic:spPr>
                </pic:pic>
              </a:graphicData>
            </a:graphic>
          </wp:inline>
        </w:drawing>
      </w:r>
    </w:p>
    <w:p w14:paraId="25C089D2" w14:textId="3A632F21" w:rsidR="00243BE5" w:rsidRDefault="00243BE5" w:rsidP="00243BE5">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Flux density plot for least efficient model</w:t>
      </w:r>
    </w:p>
    <w:p w14:paraId="0A13DD55" w14:textId="6A8EA1AF" w:rsidR="00A14548" w:rsidRDefault="00A14548" w:rsidP="00A14548">
      <w:pPr>
        <w:pStyle w:val="Heading1"/>
      </w:pPr>
      <w:r>
        <w:lastRenderedPageBreak/>
        <w:t>Conclusion</w:t>
      </w:r>
    </w:p>
    <w:p w14:paraId="7CDD9F52" w14:textId="1CA4D697" w:rsidR="00A14548" w:rsidRDefault="007809F7" w:rsidP="00A14548">
      <w:r>
        <w:t>The OATS method was extremely useful as it gave</w:t>
      </w:r>
      <w:r w:rsidR="007B0DD6">
        <w:t xml:space="preserve"> a range of</w:t>
      </w:r>
      <w:r>
        <w:t xml:space="preserve"> reliable and relevant results in a third of the maximum possible tests</w:t>
      </w:r>
      <w:r w:rsidR="009414D3">
        <w:t>,</w:t>
      </w:r>
      <w:r w:rsidR="007B0DD6">
        <w:t xml:space="preserve"> </w:t>
      </w:r>
      <w:r w:rsidR="009414D3">
        <w:t>these results</w:t>
      </w:r>
      <w:r w:rsidR="007B0DD6">
        <w:t xml:space="preserve"> could then be used to deduce the effects of the changed variables on efficiency. An improvement on this test would have been to test changing the variables in different ways e.g. a wider armature as opposed to only testing thinner armatures</w:t>
      </w:r>
      <w:r w:rsidR="009414D3">
        <w:t>, and different forms of fishtails</w:t>
      </w:r>
      <w:r w:rsidR="007B0DD6">
        <w:t xml:space="preserve">. </w:t>
      </w:r>
      <w:r w:rsidR="00720457">
        <w:t>Overall the tests were a success as a</w:t>
      </w:r>
      <w:r w:rsidR="007B0DD6">
        <w:t>n increase in efficiency was achieved</w:t>
      </w:r>
      <w:r w:rsidR="00720457">
        <w:t>,</w:t>
      </w:r>
      <w:r w:rsidR="007B0DD6">
        <w:t xml:space="preserve"> although the improvement was marginal at only a 5.5% increase in efficiency</w:t>
      </w:r>
      <w:r w:rsidR="00720457">
        <w:t>;</w:t>
      </w:r>
      <w:r w:rsidR="002159A1">
        <w:t xml:space="preserve"> this </w:t>
      </w:r>
      <w:r w:rsidR="00A721DF">
        <w:t>could have possibly been improved if different changes were made.</w:t>
      </w:r>
      <w:r w:rsidR="00720457">
        <w:t xml:space="preserve">  It was found also that how the flux is directed due to the reluctances in the system has more of an </w:t>
      </w:r>
      <w:r w:rsidR="003E3E0C">
        <w:t>impact</w:t>
      </w:r>
      <w:r w:rsidR="00720457">
        <w:t xml:space="preserve"> on efficiency than the total amount of flux.</w:t>
      </w:r>
    </w:p>
    <w:p w14:paraId="6F5DCFC5" w14:textId="77777777" w:rsidR="00846159" w:rsidRDefault="00846159" w:rsidP="00A14548"/>
    <w:p w14:paraId="372D547E" w14:textId="77777777" w:rsidR="00846159" w:rsidRDefault="00846159" w:rsidP="00A14548"/>
    <w:p w14:paraId="610F4049" w14:textId="77777777" w:rsidR="00846159" w:rsidRPr="00A14548" w:rsidRDefault="00846159" w:rsidP="00A14548">
      <w:bookmarkStart w:id="0" w:name="_GoBack"/>
      <w:bookmarkEnd w:id="0"/>
    </w:p>
    <w:sdt>
      <w:sdtPr>
        <w:rPr>
          <w:rFonts w:asciiTheme="minorHAnsi" w:eastAsiaTheme="minorEastAsia" w:hAnsiTheme="minorHAnsi" w:cstheme="minorBidi"/>
          <w:color w:val="auto"/>
          <w:sz w:val="20"/>
          <w:szCs w:val="20"/>
        </w:rPr>
        <w:id w:val="-1314318643"/>
        <w:docPartObj>
          <w:docPartGallery w:val="Bibliographies"/>
          <w:docPartUnique/>
        </w:docPartObj>
      </w:sdtPr>
      <w:sdtEndPr/>
      <w:sdtContent>
        <w:p w14:paraId="13391DA9" w14:textId="0D24D393" w:rsidR="008C78E7" w:rsidRDefault="008C78E7" w:rsidP="00E844BE">
          <w:pPr>
            <w:pStyle w:val="Heading1"/>
          </w:pPr>
          <w:r>
            <w:t>Bibliography</w:t>
          </w:r>
        </w:p>
        <w:sdt>
          <w:sdtPr>
            <w:id w:val="111145805"/>
            <w:bibliography/>
          </w:sdtPr>
          <w:sdtEndPr/>
          <w:sdtContent>
            <w:p w14:paraId="659DC4DA" w14:textId="77777777" w:rsidR="008C78E7" w:rsidRDefault="008C78E7" w:rsidP="00E844BE">
              <w:pPr>
                <w:spacing w:line="240" w:lineRule="auto"/>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9060"/>
              </w:tblGrid>
              <w:tr w:rsidR="008C78E7" w14:paraId="2969AB14" w14:textId="77777777">
                <w:trPr>
                  <w:divId w:val="735713381"/>
                  <w:tblCellSpacing w:w="15" w:type="dxa"/>
                </w:trPr>
                <w:tc>
                  <w:tcPr>
                    <w:tcW w:w="50" w:type="pct"/>
                    <w:hideMark/>
                  </w:tcPr>
                  <w:p w14:paraId="791B8761" w14:textId="26B41531" w:rsidR="008C78E7" w:rsidRDefault="008C78E7" w:rsidP="00E844BE">
                    <w:pPr>
                      <w:pStyle w:val="Bibliography"/>
                      <w:spacing w:line="240" w:lineRule="auto"/>
                      <w:rPr>
                        <w:noProof/>
                        <w:sz w:val="24"/>
                        <w:szCs w:val="24"/>
                      </w:rPr>
                    </w:pPr>
                    <w:r>
                      <w:rPr>
                        <w:noProof/>
                      </w:rPr>
                      <w:t xml:space="preserve">[1] </w:t>
                    </w:r>
                  </w:p>
                </w:tc>
                <w:tc>
                  <w:tcPr>
                    <w:tcW w:w="0" w:type="auto"/>
                    <w:hideMark/>
                  </w:tcPr>
                  <w:p w14:paraId="30257E43" w14:textId="77777777" w:rsidR="008C78E7" w:rsidRDefault="008C78E7" w:rsidP="00E844BE">
                    <w:pPr>
                      <w:pStyle w:val="Bibliography"/>
                      <w:spacing w:line="240" w:lineRule="auto"/>
                      <w:rPr>
                        <w:noProof/>
                      </w:rPr>
                    </w:pPr>
                    <w:r>
                      <w:rPr>
                        <w:noProof/>
                      </w:rPr>
                      <w:t>Soft Schools, “Efficiency Formula,” Soft Schools, 2018. [Online]. Available: http://www.softschools.com/formulas/physics/efficiency_formula/29/. [Accessed 20 02 2018].</w:t>
                    </w:r>
                  </w:p>
                </w:tc>
              </w:tr>
              <w:tr w:rsidR="008C78E7" w14:paraId="45AF40EF" w14:textId="77777777">
                <w:trPr>
                  <w:divId w:val="735713381"/>
                  <w:tblCellSpacing w:w="15" w:type="dxa"/>
                </w:trPr>
                <w:tc>
                  <w:tcPr>
                    <w:tcW w:w="50" w:type="pct"/>
                    <w:hideMark/>
                  </w:tcPr>
                  <w:p w14:paraId="55D4F6D4" w14:textId="77777777" w:rsidR="008C78E7" w:rsidRDefault="008C78E7" w:rsidP="00E844BE">
                    <w:pPr>
                      <w:pStyle w:val="Bibliography"/>
                      <w:spacing w:line="240" w:lineRule="auto"/>
                      <w:rPr>
                        <w:noProof/>
                      </w:rPr>
                    </w:pPr>
                    <w:r>
                      <w:rPr>
                        <w:noProof/>
                      </w:rPr>
                      <w:t xml:space="preserve">[2] </w:t>
                    </w:r>
                  </w:p>
                </w:tc>
                <w:tc>
                  <w:tcPr>
                    <w:tcW w:w="0" w:type="auto"/>
                    <w:hideMark/>
                  </w:tcPr>
                  <w:p w14:paraId="660E17AD" w14:textId="77777777" w:rsidR="008C78E7" w:rsidRDefault="008C78E7" w:rsidP="00E844BE">
                    <w:pPr>
                      <w:pStyle w:val="Bibliography"/>
                      <w:spacing w:line="240" w:lineRule="auto"/>
                      <w:rPr>
                        <w:noProof/>
                      </w:rPr>
                    </w:pPr>
                    <w:r>
                      <w:rPr>
                        <w:noProof/>
                      </w:rPr>
                      <w:t>U.S. Department of Energy, “DETERMINING ELECTRIC MOTOR EFFICIENCY,” U.S. Department of Energy, [Online]. Available: https://energy.gov/sites/prod/files/2014/04/f15/10097517.pdf. [Accessed 20 02 2018].</w:t>
                    </w:r>
                  </w:p>
                </w:tc>
              </w:tr>
              <w:tr w:rsidR="008C78E7" w14:paraId="684908BD" w14:textId="77777777">
                <w:trPr>
                  <w:divId w:val="735713381"/>
                  <w:tblCellSpacing w:w="15" w:type="dxa"/>
                </w:trPr>
                <w:tc>
                  <w:tcPr>
                    <w:tcW w:w="50" w:type="pct"/>
                    <w:hideMark/>
                  </w:tcPr>
                  <w:p w14:paraId="6F5AD8AE" w14:textId="77777777" w:rsidR="008C78E7" w:rsidRDefault="008C78E7" w:rsidP="00E844BE">
                    <w:pPr>
                      <w:pStyle w:val="Bibliography"/>
                      <w:spacing w:line="240" w:lineRule="auto"/>
                      <w:rPr>
                        <w:noProof/>
                      </w:rPr>
                    </w:pPr>
                    <w:r>
                      <w:rPr>
                        <w:noProof/>
                      </w:rPr>
                      <w:t xml:space="preserve">[3] </w:t>
                    </w:r>
                  </w:p>
                </w:tc>
                <w:tc>
                  <w:tcPr>
                    <w:tcW w:w="0" w:type="auto"/>
                    <w:hideMark/>
                  </w:tcPr>
                  <w:p w14:paraId="0B376C79" w14:textId="77777777" w:rsidR="008C78E7" w:rsidRDefault="008C78E7" w:rsidP="00E844BE">
                    <w:pPr>
                      <w:pStyle w:val="Bibliography"/>
                      <w:spacing w:line="240" w:lineRule="auto"/>
                      <w:rPr>
                        <w:noProof/>
                      </w:rPr>
                    </w:pPr>
                    <w:r>
                      <w:rPr>
                        <w:noProof/>
                      </w:rPr>
                      <w:t>Groschopp, “Understanding Electric Motor Efficiency Losses,” Groschopp, 24 03 2015. [Online]. Available: https://www.groschopp.com/blog/efficiency-and-losses-in-electric-motors/. [Accessed 21 02 2018].</w:t>
                    </w:r>
                  </w:p>
                </w:tc>
              </w:tr>
              <w:tr w:rsidR="008C78E7" w14:paraId="0921F340" w14:textId="77777777">
                <w:trPr>
                  <w:divId w:val="735713381"/>
                  <w:tblCellSpacing w:w="15" w:type="dxa"/>
                </w:trPr>
                <w:tc>
                  <w:tcPr>
                    <w:tcW w:w="50" w:type="pct"/>
                    <w:hideMark/>
                  </w:tcPr>
                  <w:p w14:paraId="54E12FFF" w14:textId="77777777" w:rsidR="008C78E7" w:rsidRDefault="008C78E7" w:rsidP="00E844BE">
                    <w:pPr>
                      <w:pStyle w:val="Bibliography"/>
                      <w:spacing w:line="240" w:lineRule="auto"/>
                      <w:rPr>
                        <w:noProof/>
                      </w:rPr>
                    </w:pPr>
                    <w:r>
                      <w:rPr>
                        <w:noProof/>
                      </w:rPr>
                      <w:t xml:space="preserve">[4] </w:t>
                    </w:r>
                  </w:p>
                </w:tc>
                <w:tc>
                  <w:tcPr>
                    <w:tcW w:w="0" w:type="auto"/>
                    <w:hideMark/>
                  </w:tcPr>
                  <w:p w14:paraId="5DFB34B5" w14:textId="77777777" w:rsidR="008C78E7" w:rsidRDefault="008C78E7" w:rsidP="00E844BE">
                    <w:pPr>
                      <w:pStyle w:val="Bibliography"/>
                      <w:spacing w:line="240" w:lineRule="auto"/>
                      <w:rPr>
                        <w:noProof/>
                      </w:rPr>
                    </w:pPr>
                    <w:r>
                      <w:rPr>
                        <w:noProof/>
                      </w:rPr>
                      <w:t>K. Daware, “Losses in a DC generator and DC motor,” [Online]. Available: http://www.electricaleasy.com/2014/01/losses-in-dc-machine.html. [Accessed 21 02 2018].</w:t>
                    </w:r>
                  </w:p>
                </w:tc>
              </w:tr>
              <w:tr w:rsidR="008C78E7" w14:paraId="7663DA51" w14:textId="77777777">
                <w:trPr>
                  <w:divId w:val="735713381"/>
                  <w:tblCellSpacing w:w="15" w:type="dxa"/>
                </w:trPr>
                <w:tc>
                  <w:tcPr>
                    <w:tcW w:w="50" w:type="pct"/>
                    <w:hideMark/>
                  </w:tcPr>
                  <w:p w14:paraId="767D9C83" w14:textId="77777777" w:rsidR="008C78E7" w:rsidRDefault="008C78E7" w:rsidP="00E844BE">
                    <w:pPr>
                      <w:pStyle w:val="Bibliography"/>
                      <w:spacing w:line="240" w:lineRule="auto"/>
                      <w:rPr>
                        <w:noProof/>
                      </w:rPr>
                    </w:pPr>
                    <w:r>
                      <w:rPr>
                        <w:noProof/>
                      </w:rPr>
                      <w:t xml:space="preserve">[5] </w:t>
                    </w:r>
                  </w:p>
                </w:tc>
                <w:tc>
                  <w:tcPr>
                    <w:tcW w:w="0" w:type="auto"/>
                    <w:hideMark/>
                  </w:tcPr>
                  <w:p w14:paraId="4BEA4B9E" w14:textId="77777777" w:rsidR="008C78E7" w:rsidRDefault="008C78E7" w:rsidP="00E844BE">
                    <w:pPr>
                      <w:pStyle w:val="Bibliography"/>
                      <w:spacing w:line="240" w:lineRule="auto"/>
                      <w:rPr>
                        <w:noProof/>
                      </w:rPr>
                    </w:pPr>
                    <w:r>
                      <w:rPr>
                        <w:noProof/>
                      </w:rPr>
                      <w:t>NDT resource center, “The Hysteresis Loop and Magnetic Properties,” [Online]. Available: https://www.nde-ed.org/EducationResources/CommunityCollege/MagParticle/Physics/HysteresisLoop.htm. [Accessed 21 02 2018].</w:t>
                    </w:r>
                  </w:p>
                </w:tc>
              </w:tr>
              <w:tr w:rsidR="008C78E7" w14:paraId="4D3078F3" w14:textId="77777777">
                <w:trPr>
                  <w:divId w:val="735713381"/>
                  <w:tblCellSpacing w:w="15" w:type="dxa"/>
                </w:trPr>
                <w:tc>
                  <w:tcPr>
                    <w:tcW w:w="50" w:type="pct"/>
                    <w:hideMark/>
                  </w:tcPr>
                  <w:p w14:paraId="6FBB412C" w14:textId="77777777" w:rsidR="008C78E7" w:rsidRDefault="008C78E7" w:rsidP="00E844BE">
                    <w:pPr>
                      <w:pStyle w:val="Bibliography"/>
                      <w:spacing w:line="240" w:lineRule="auto"/>
                      <w:rPr>
                        <w:noProof/>
                      </w:rPr>
                    </w:pPr>
                    <w:r>
                      <w:rPr>
                        <w:noProof/>
                      </w:rPr>
                      <w:t xml:space="preserve">[6] </w:t>
                    </w:r>
                  </w:p>
                </w:tc>
                <w:tc>
                  <w:tcPr>
                    <w:tcW w:w="0" w:type="auto"/>
                    <w:hideMark/>
                  </w:tcPr>
                  <w:p w14:paraId="7DC0169D" w14:textId="5BDB6D71" w:rsidR="008C78E7" w:rsidRDefault="008C78E7" w:rsidP="00E844BE">
                    <w:pPr>
                      <w:pStyle w:val="Bibliography"/>
                      <w:spacing w:line="240" w:lineRule="auto"/>
                      <w:rPr>
                        <w:noProof/>
                      </w:rPr>
                    </w:pPr>
                    <w:r>
                      <w:rPr>
                        <w:noProof/>
                      </w:rPr>
                      <w:t xml:space="preserve">P. P.Parthasaradhy and D. S.V.Ranganayakulu, “Hysteresis and eddy current losses of magnetic material by,” </w:t>
                    </w:r>
                    <w:r>
                      <w:rPr>
                        <w:i/>
                        <w:iCs/>
                        <w:noProof/>
                      </w:rPr>
                      <w:t xml:space="preserve">The International Journal Of Engineering And Science, </w:t>
                    </w:r>
                    <w:r>
                      <w:rPr>
                        <w:noProof/>
                      </w:rPr>
                      <w:t>pp. 85-93, 2014.</w:t>
                    </w:r>
                  </w:p>
                </w:tc>
              </w:tr>
              <w:tr w:rsidR="008C78E7" w14:paraId="3EE1866E" w14:textId="77777777">
                <w:trPr>
                  <w:divId w:val="735713381"/>
                  <w:tblCellSpacing w:w="15" w:type="dxa"/>
                </w:trPr>
                <w:tc>
                  <w:tcPr>
                    <w:tcW w:w="50" w:type="pct"/>
                    <w:hideMark/>
                  </w:tcPr>
                  <w:p w14:paraId="579CDC1E" w14:textId="77777777" w:rsidR="008C78E7" w:rsidRDefault="008C78E7" w:rsidP="00E844BE">
                    <w:pPr>
                      <w:pStyle w:val="Bibliography"/>
                      <w:spacing w:line="240" w:lineRule="auto"/>
                      <w:rPr>
                        <w:noProof/>
                      </w:rPr>
                    </w:pPr>
                    <w:r>
                      <w:rPr>
                        <w:noProof/>
                      </w:rPr>
                      <w:t xml:space="preserve">[7] </w:t>
                    </w:r>
                  </w:p>
                </w:tc>
                <w:tc>
                  <w:tcPr>
                    <w:tcW w:w="0" w:type="auto"/>
                    <w:hideMark/>
                  </w:tcPr>
                  <w:p w14:paraId="37B53C92" w14:textId="77777777" w:rsidR="008C78E7" w:rsidRDefault="008C78E7" w:rsidP="00E844BE">
                    <w:pPr>
                      <w:pStyle w:val="Bibliography"/>
                      <w:spacing w:line="240" w:lineRule="auto"/>
                      <w:rPr>
                        <w:noProof/>
                      </w:rPr>
                    </w:pPr>
                    <w:r>
                      <w:rPr>
                        <w:noProof/>
                      </w:rPr>
                      <w:t>Montana Tech University, “Orthoganal Arrays,” 2003. [Online]. Available: http://pages.mtu.edu/~jwsuther/doe2005/notes/orth_arrays.pdf. [Accessed 22 02 2108].</w:t>
                    </w:r>
                  </w:p>
                </w:tc>
              </w:tr>
            </w:tbl>
            <w:p w14:paraId="6CEEF82F" w14:textId="77777777" w:rsidR="008C78E7" w:rsidRDefault="008C78E7" w:rsidP="00E844BE">
              <w:pPr>
                <w:spacing w:line="240" w:lineRule="auto"/>
                <w:divId w:val="735713381"/>
                <w:rPr>
                  <w:rFonts w:eastAsia="Times New Roman"/>
                  <w:noProof/>
                </w:rPr>
              </w:pPr>
            </w:p>
            <w:p w14:paraId="11338921" w14:textId="3D01E7C2" w:rsidR="008C78E7" w:rsidRDefault="008C78E7" w:rsidP="00E844BE">
              <w:pPr>
                <w:spacing w:line="240" w:lineRule="auto"/>
              </w:pPr>
              <w:r>
                <w:rPr>
                  <w:b/>
                  <w:bCs/>
                  <w:noProof/>
                </w:rPr>
                <w:fldChar w:fldCharType="end"/>
              </w:r>
            </w:p>
          </w:sdtContent>
        </w:sdt>
      </w:sdtContent>
    </w:sdt>
    <w:p w14:paraId="05F86813" w14:textId="25BD488B" w:rsidR="008C78E7" w:rsidRDefault="002D22C5" w:rsidP="002D22C5">
      <w:pPr>
        <w:spacing w:line="264" w:lineRule="auto"/>
        <w:jc w:val="left"/>
      </w:pPr>
      <w:r>
        <w:br w:type="page"/>
      </w:r>
    </w:p>
    <w:p w14:paraId="0D3F9E61" w14:textId="18985EA9" w:rsidR="008C78E7" w:rsidRDefault="008C78E7" w:rsidP="008C78E7">
      <w:pPr>
        <w:pStyle w:val="Heading1"/>
      </w:pPr>
      <w:r>
        <w:lastRenderedPageBreak/>
        <w:t>Index</w:t>
      </w:r>
    </w:p>
    <w:p w14:paraId="2874435A" w14:textId="4B9CC375" w:rsidR="008C78E7" w:rsidRDefault="008C78E7" w:rsidP="008C78E7">
      <w:pPr>
        <w:pStyle w:val="Heading2"/>
      </w:pPr>
      <w:r>
        <w:t>Experiment 1</w:t>
      </w:r>
    </w:p>
    <w:p w14:paraId="5803451B" w14:textId="3804A20D" w:rsidR="008C78E7" w:rsidRDefault="008C78E7" w:rsidP="008C78E7">
      <w:pPr>
        <w:jc w:val="center"/>
      </w:pPr>
      <w:r>
        <w:rPr>
          <w:noProof/>
          <w:lang w:eastAsia="en-GB"/>
        </w:rPr>
        <w:drawing>
          <wp:inline distT="0" distB="0" distL="0" distR="0" wp14:anchorId="4F5A4768" wp14:editId="38A59AEB">
            <wp:extent cx="3946358" cy="39463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82162" cy="3982162"/>
                    </a:xfrm>
                    <a:prstGeom prst="rect">
                      <a:avLst/>
                    </a:prstGeom>
                  </pic:spPr>
                </pic:pic>
              </a:graphicData>
            </a:graphic>
          </wp:inline>
        </w:drawing>
      </w:r>
    </w:p>
    <w:tbl>
      <w:tblPr>
        <w:tblW w:w="4911" w:type="dxa"/>
        <w:jc w:val="center"/>
        <w:tblLook w:val="04A0" w:firstRow="1" w:lastRow="0" w:firstColumn="1" w:lastColumn="0" w:noHBand="0" w:noVBand="1"/>
      </w:tblPr>
      <w:tblGrid>
        <w:gridCol w:w="723"/>
        <w:gridCol w:w="1188"/>
        <w:gridCol w:w="1053"/>
        <w:gridCol w:w="1947"/>
      </w:tblGrid>
      <w:tr w:rsidR="008C78E7" w:rsidRPr="008C78E7" w14:paraId="7A748ADD" w14:textId="77777777" w:rsidTr="008C78E7">
        <w:trPr>
          <w:trHeight w:val="300"/>
          <w:jc w:val="center"/>
        </w:trPr>
        <w:tc>
          <w:tcPr>
            <w:tcW w:w="49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FB3E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113</w:t>
            </w:r>
          </w:p>
        </w:tc>
      </w:tr>
      <w:tr w:rsidR="008C78E7" w:rsidRPr="008C78E7" w14:paraId="662A2215"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4002F1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Angle</w:t>
            </w:r>
          </w:p>
        </w:tc>
        <w:tc>
          <w:tcPr>
            <w:tcW w:w="1188" w:type="dxa"/>
            <w:tcBorders>
              <w:top w:val="nil"/>
              <w:left w:val="nil"/>
              <w:bottom w:val="single" w:sz="4" w:space="0" w:color="auto"/>
              <w:right w:val="single" w:sz="4" w:space="0" w:color="auto"/>
            </w:tcBorders>
            <w:shd w:val="clear" w:color="auto" w:fill="auto"/>
            <w:noWrap/>
            <w:vAlign w:val="bottom"/>
            <w:hideMark/>
          </w:tcPr>
          <w:p w14:paraId="761BEB28"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X</w:t>
            </w:r>
          </w:p>
        </w:tc>
        <w:tc>
          <w:tcPr>
            <w:tcW w:w="1053" w:type="dxa"/>
            <w:tcBorders>
              <w:top w:val="nil"/>
              <w:left w:val="nil"/>
              <w:bottom w:val="single" w:sz="4" w:space="0" w:color="auto"/>
              <w:right w:val="single" w:sz="4" w:space="0" w:color="auto"/>
            </w:tcBorders>
            <w:shd w:val="clear" w:color="auto" w:fill="auto"/>
            <w:noWrap/>
            <w:vAlign w:val="bottom"/>
            <w:hideMark/>
          </w:tcPr>
          <w:p w14:paraId="28196142"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Y</w:t>
            </w:r>
          </w:p>
        </w:tc>
        <w:tc>
          <w:tcPr>
            <w:tcW w:w="1947" w:type="dxa"/>
            <w:tcBorders>
              <w:top w:val="nil"/>
              <w:left w:val="nil"/>
              <w:bottom w:val="single" w:sz="4" w:space="0" w:color="auto"/>
              <w:right w:val="single" w:sz="4" w:space="0" w:color="auto"/>
            </w:tcBorders>
            <w:shd w:val="clear" w:color="auto" w:fill="auto"/>
            <w:noWrap/>
            <w:vAlign w:val="bottom"/>
            <w:hideMark/>
          </w:tcPr>
          <w:p w14:paraId="70B4E10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Normal Flux (Wb)</w:t>
            </w:r>
          </w:p>
        </w:tc>
      </w:tr>
      <w:tr w:rsidR="008C78E7" w:rsidRPr="008C78E7" w14:paraId="19CAA40B"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96A7DBB"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0</w:t>
            </w:r>
          </w:p>
        </w:tc>
        <w:tc>
          <w:tcPr>
            <w:tcW w:w="1188" w:type="dxa"/>
            <w:tcBorders>
              <w:top w:val="nil"/>
              <w:left w:val="nil"/>
              <w:bottom w:val="single" w:sz="4" w:space="0" w:color="auto"/>
              <w:right w:val="single" w:sz="4" w:space="0" w:color="auto"/>
            </w:tcBorders>
            <w:shd w:val="clear" w:color="auto" w:fill="auto"/>
            <w:noWrap/>
            <w:vAlign w:val="bottom"/>
            <w:hideMark/>
          </w:tcPr>
          <w:p w14:paraId="056663AD"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20</w:t>
            </w:r>
          </w:p>
        </w:tc>
        <w:tc>
          <w:tcPr>
            <w:tcW w:w="1053" w:type="dxa"/>
            <w:tcBorders>
              <w:top w:val="nil"/>
              <w:left w:val="nil"/>
              <w:bottom w:val="single" w:sz="4" w:space="0" w:color="auto"/>
              <w:right w:val="single" w:sz="4" w:space="0" w:color="auto"/>
            </w:tcBorders>
            <w:shd w:val="clear" w:color="auto" w:fill="auto"/>
            <w:noWrap/>
            <w:vAlign w:val="bottom"/>
            <w:hideMark/>
          </w:tcPr>
          <w:p w14:paraId="440A9753"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0</w:t>
            </w:r>
          </w:p>
        </w:tc>
        <w:tc>
          <w:tcPr>
            <w:tcW w:w="1947" w:type="dxa"/>
            <w:tcBorders>
              <w:top w:val="nil"/>
              <w:left w:val="nil"/>
              <w:bottom w:val="single" w:sz="4" w:space="0" w:color="auto"/>
              <w:right w:val="single" w:sz="4" w:space="0" w:color="auto"/>
            </w:tcBorders>
            <w:shd w:val="clear" w:color="auto" w:fill="auto"/>
            <w:noWrap/>
            <w:vAlign w:val="bottom"/>
            <w:hideMark/>
          </w:tcPr>
          <w:p w14:paraId="655C1CD2"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4.5030E-09</w:t>
            </w:r>
          </w:p>
        </w:tc>
      </w:tr>
      <w:tr w:rsidR="008C78E7" w:rsidRPr="008C78E7" w14:paraId="28013437"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E040839"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w:t>
            </w:r>
          </w:p>
        </w:tc>
        <w:tc>
          <w:tcPr>
            <w:tcW w:w="1188" w:type="dxa"/>
            <w:tcBorders>
              <w:top w:val="nil"/>
              <w:left w:val="nil"/>
              <w:bottom w:val="single" w:sz="4" w:space="0" w:color="auto"/>
              <w:right w:val="single" w:sz="4" w:space="0" w:color="auto"/>
            </w:tcBorders>
            <w:shd w:val="clear" w:color="auto" w:fill="auto"/>
            <w:noWrap/>
            <w:vAlign w:val="bottom"/>
            <w:hideMark/>
          </w:tcPr>
          <w:p w14:paraId="4BBC3E76"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19.696155</w:t>
            </w:r>
          </w:p>
        </w:tc>
        <w:tc>
          <w:tcPr>
            <w:tcW w:w="1053" w:type="dxa"/>
            <w:tcBorders>
              <w:top w:val="nil"/>
              <w:left w:val="nil"/>
              <w:bottom w:val="single" w:sz="4" w:space="0" w:color="auto"/>
              <w:right w:val="single" w:sz="4" w:space="0" w:color="auto"/>
            </w:tcBorders>
            <w:shd w:val="clear" w:color="auto" w:fill="auto"/>
            <w:noWrap/>
            <w:vAlign w:val="bottom"/>
            <w:hideMark/>
          </w:tcPr>
          <w:p w14:paraId="0FB500D9"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3.472964</w:t>
            </w:r>
          </w:p>
        </w:tc>
        <w:tc>
          <w:tcPr>
            <w:tcW w:w="1947" w:type="dxa"/>
            <w:tcBorders>
              <w:top w:val="nil"/>
              <w:left w:val="nil"/>
              <w:bottom w:val="single" w:sz="4" w:space="0" w:color="auto"/>
              <w:right w:val="single" w:sz="4" w:space="0" w:color="auto"/>
            </w:tcBorders>
            <w:shd w:val="clear" w:color="auto" w:fill="auto"/>
            <w:noWrap/>
            <w:vAlign w:val="bottom"/>
            <w:hideMark/>
          </w:tcPr>
          <w:p w14:paraId="2DEE3F5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1.71E-05</w:t>
            </w:r>
          </w:p>
        </w:tc>
      </w:tr>
      <w:tr w:rsidR="008C78E7" w:rsidRPr="008C78E7" w14:paraId="1C80467C"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13CF79F"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20</w:t>
            </w:r>
          </w:p>
        </w:tc>
        <w:tc>
          <w:tcPr>
            <w:tcW w:w="1188" w:type="dxa"/>
            <w:tcBorders>
              <w:top w:val="nil"/>
              <w:left w:val="nil"/>
              <w:bottom w:val="single" w:sz="4" w:space="0" w:color="auto"/>
              <w:right w:val="single" w:sz="4" w:space="0" w:color="auto"/>
            </w:tcBorders>
            <w:shd w:val="clear" w:color="auto" w:fill="auto"/>
            <w:noWrap/>
            <w:vAlign w:val="bottom"/>
            <w:hideMark/>
          </w:tcPr>
          <w:p w14:paraId="2AF48034"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18.793852</w:t>
            </w:r>
          </w:p>
        </w:tc>
        <w:tc>
          <w:tcPr>
            <w:tcW w:w="1053" w:type="dxa"/>
            <w:tcBorders>
              <w:top w:val="nil"/>
              <w:left w:val="nil"/>
              <w:bottom w:val="single" w:sz="4" w:space="0" w:color="auto"/>
              <w:right w:val="single" w:sz="4" w:space="0" w:color="auto"/>
            </w:tcBorders>
            <w:shd w:val="clear" w:color="auto" w:fill="auto"/>
            <w:noWrap/>
            <w:vAlign w:val="bottom"/>
            <w:hideMark/>
          </w:tcPr>
          <w:p w14:paraId="00E724E2"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6.840403</w:t>
            </w:r>
          </w:p>
        </w:tc>
        <w:tc>
          <w:tcPr>
            <w:tcW w:w="1947" w:type="dxa"/>
            <w:tcBorders>
              <w:top w:val="nil"/>
              <w:left w:val="nil"/>
              <w:bottom w:val="single" w:sz="4" w:space="0" w:color="auto"/>
              <w:right w:val="single" w:sz="4" w:space="0" w:color="auto"/>
            </w:tcBorders>
            <w:shd w:val="clear" w:color="auto" w:fill="auto"/>
            <w:noWrap/>
            <w:vAlign w:val="bottom"/>
            <w:hideMark/>
          </w:tcPr>
          <w:p w14:paraId="3E7EAB59"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3.5405E-05</w:t>
            </w:r>
          </w:p>
        </w:tc>
      </w:tr>
      <w:tr w:rsidR="008C78E7" w:rsidRPr="008C78E7" w14:paraId="2023DE38"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01CB720"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30</w:t>
            </w:r>
          </w:p>
        </w:tc>
        <w:tc>
          <w:tcPr>
            <w:tcW w:w="1188" w:type="dxa"/>
            <w:tcBorders>
              <w:top w:val="nil"/>
              <w:left w:val="nil"/>
              <w:bottom w:val="single" w:sz="4" w:space="0" w:color="auto"/>
              <w:right w:val="single" w:sz="4" w:space="0" w:color="auto"/>
            </w:tcBorders>
            <w:shd w:val="clear" w:color="auto" w:fill="auto"/>
            <w:noWrap/>
            <w:vAlign w:val="bottom"/>
            <w:hideMark/>
          </w:tcPr>
          <w:p w14:paraId="68AA035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17.320508</w:t>
            </w:r>
          </w:p>
        </w:tc>
        <w:tc>
          <w:tcPr>
            <w:tcW w:w="1053" w:type="dxa"/>
            <w:tcBorders>
              <w:top w:val="nil"/>
              <w:left w:val="nil"/>
              <w:bottom w:val="single" w:sz="4" w:space="0" w:color="auto"/>
              <w:right w:val="single" w:sz="4" w:space="0" w:color="auto"/>
            </w:tcBorders>
            <w:shd w:val="clear" w:color="auto" w:fill="auto"/>
            <w:noWrap/>
            <w:vAlign w:val="bottom"/>
            <w:hideMark/>
          </w:tcPr>
          <w:p w14:paraId="5D4E1936"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w:t>
            </w:r>
          </w:p>
        </w:tc>
        <w:tc>
          <w:tcPr>
            <w:tcW w:w="1947" w:type="dxa"/>
            <w:tcBorders>
              <w:top w:val="nil"/>
              <w:left w:val="nil"/>
              <w:bottom w:val="single" w:sz="4" w:space="0" w:color="auto"/>
              <w:right w:val="single" w:sz="4" w:space="0" w:color="auto"/>
            </w:tcBorders>
            <w:shd w:val="clear" w:color="auto" w:fill="auto"/>
            <w:noWrap/>
            <w:vAlign w:val="bottom"/>
            <w:hideMark/>
          </w:tcPr>
          <w:p w14:paraId="182A0C3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5.6629E-05</w:t>
            </w:r>
          </w:p>
        </w:tc>
      </w:tr>
      <w:tr w:rsidR="008C78E7" w:rsidRPr="008C78E7" w14:paraId="49338590"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B10D952"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40</w:t>
            </w:r>
          </w:p>
        </w:tc>
        <w:tc>
          <w:tcPr>
            <w:tcW w:w="1188" w:type="dxa"/>
            <w:tcBorders>
              <w:top w:val="nil"/>
              <w:left w:val="nil"/>
              <w:bottom w:val="single" w:sz="4" w:space="0" w:color="auto"/>
              <w:right w:val="single" w:sz="4" w:space="0" w:color="auto"/>
            </w:tcBorders>
            <w:shd w:val="clear" w:color="auto" w:fill="auto"/>
            <w:noWrap/>
            <w:vAlign w:val="bottom"/>
            <w:hideMark/>
          </w:tcPr>
          <w:p w14:paraId="706DE37F"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15.320889</w:t>
            </w:r>
          </w:p>
        </w:tc>
        <w:tc>
          <w:tcPr>
            <w:tcW w:w="1053" w:type="dxa"/>
            <w:tcBorders>
              <w:top w:val="nil"/>
              <w:left w:val="nil"/>
              <w:bottom w:val="single" w:sz="4" w:space="0" w:color="auto"/>
              <w:right w:val="single" w:sz="4" w:space="0" w:color="auto"/>
            </w:tcBorders>
            <w:shd w:val="clear" w:color="auto" w:fill="auto"/>
            <w:noWrap/>
            <w:vAlign w:val="bottom"/>
            <w:hideMark/>
          </w:tcPr>
          <w:p w14:paraId="42BD6EA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12.85575</w:t>
            </w:r>
          </w:p>
        </w:tc>
        <w:tc>
          <w:tcPr>
            <w:tcW w:w="1947" w:type="dxa"/>
            <w:tcBorders>
              <w:top w:val="nil"/>
              <w:left w:val="nil"/>
              <w:bottom w:val="single" w:sz="4" w:space="0" w:color="auto"/>
              <w:right w:val="single" w:sz="4" w:space="0" w:color="auto"/>
            </w:tcBorders>
            <w:shd w:val="clear" w:color="auto" w:fill="auto"/>
            <w:noWrap/>
            <w:vAlign w:val="bottom"/>
            <w:hideMark/>
          </w:tcPr>
          <w:p w14:paraId="7849FB1D"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8.4061E-05</w:t>
            </w:r>
          </w:p>
        </w:tc>
      </w:tr>
      <w:tr w:rsidR="008C78E7" w:rsidRPr="008C78E7" w14:paraId="12E1856E"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897D33B"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50</w:t>
            </w:r>
          </w:p>
        </w:tc>
        <w:tc>
          <w:tcPr>
            <w:tcW w:w="1188" w:type="dxa"/>
            <w:tcBorders>
              <w:top w:val="nil"/>
              <w:left w:val="nil"/>
              <w:bottom w:val="single" w:sz="4" w:space="0" w:color="auto"/>
              <w:right w:val="single" w:sz="4" w:space="0" w:color="auto"/>
            </w:tcBorders>
            <w:shd w:val="clear" w:color="auto" w:fill="auto"/>
            <w:noWrap/>
            <w:vAlign w:val="bottom"/>
            <w:hideMark/>
          </w:tcPr>
          <w:p w14:paraId="538F6A2E"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12.855752</w:t>
            </w:r>
          </w:p>
        </w:tc>
        <w:tc>
          <w:tcPr>
            <w:tcW w:w="1053" w:type="dxa"/>
            <w:tcBorders>
              <w:top w:val="nil"/>
              <w:left w:val="nil"/>
              <w:bottom w:val="single" w:sz="4" w:space="0" w:color="auto"/>
              <w:right w:val="single" w:sz="4" w:space="0" w:color="auto"/>
            </w:tcBorders>
            <w:shd w:val="clear" w:color="auto" w:fill="auto"/>
            <w:noWrap/>
            <w:vAlign w:val="bottom"/>
            <w:hideMark/>
          </w:tcPr>
          <w:p w14:paraId="3FE9483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15.32089</w:t>
            </w:r>
          </w:p>
        </w:tc>
        <w:tc>
          <w:tcPr>
            <w:tcW w:w="1947" w:type="dxa"/>
            <w:tcBorders>
              <w:top w:val="nil"/>
              <w:left w:val="nil"/>
              <w:bottom w:val="single" w:sz="4" w:space="0" w:color="auto"/>
              <w:right w:val="single" w:sz="4" w:space="0" w:color="auto"/>
            </w:tcBorders>
            <w:shd w:val="clear" w:color="auto" w:fill="auto"/>
            <w:noWrap/>
            <w:vAlign w:val="bottom"/>
            <w:hideMark/>
          </w:tcPr>
          <w:p w14:paraId="738365B3"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1.0579E-04</w:t>
            </w:r>
          </w:p>
        </w:tc>
      </w:tr>
      <w:tr w:rsidR="008C78E7" w:rsidRPr="008C78E7" w14:paraId="39EA8D48"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0C89B1C"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60</w:t>
            </w:r>
          </w:p>
        </w:tc>
        <w:tc>
          <w:tcPr>
            <w:tcW w:w="1188" w:type="dxa"/>
            <w:tcBorders>
              <w:top w:val="nil"/>
              <w:left w:val="nil"/>
              <w:bottom w:val="single" w:sz="4" w:space="0" w:color="auto"/>
              <w:right w:val="single" w:sz="4" w:space="0" w:color="auto"/>
            </w:tcBorders>
            <w:shd w:val="clear" w:color="auto" w:fill="auto"/>
            <w:noWrap/>
            <w:vAlign w:val="bottom"/>
            <w:hideMark/>
          </w:tcPr>
          <w:p w14:paraId="5AF36C5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w:t>
            </w:r>
          </w:p>
        </w:tc>
        <w:tc>
          <w:tcPr>
            <w:tcW w:w="1053" w:type="dxa"/>
            <w:tcBorders>
              <w:top w:val="nil"/>
              <w:left w:val="nil"/>
              <w:bottom w:val="single" w:sz="4" w:space="0" w:color="auto"/>
              <w:right w:val="single" w:sz="4" w:space="0" w:color="auto"/>
            </w:tcBorders>
            <w:shd w:val="clear" w:color="auto" w:fill="auto"/>
            <w:noWrap/>
            <w:vAlign w:val="bottom"/>
            <w:hideMark/>
          </w:tcPr>
          <w:p w14:paraId="478F560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17.32051</w:t>
            </w:r>
          </w:p>
        </w:tc>
        <w:tc>
          <w:tcPr>
            <w:tcW w:w="1947" w:type="dxa"/>
            <w:tcBorders>
              <w:top w:val="nil"/>
              <w:left w:val="nil"/>
              <w:bottom w:val="single" w:sz="4" w:space="0" w:color="auto"/>
              <w:right w:val="single" w:sz="4" w:space="0" w:color="auto"/>
            </w:tcBorders>
            <w:shd w:val="clear" w:color="auto" w:fill="auto"/>
            <w:noWrap/>
            <w:vAlign w:val="bottom"/>
            <w:hideMark/>
          </w:tcPr>
          <w:p w14:paraId="60E485B6"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1.1009E-04</w:t>
            </w:r>
          </w:p>
        </w:tc>
      </w:tr>
      <w:tr w:rsidR="008C78E7" w:rsidRPr="008C78E7" w14:paraId="7725A858"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63AC7CA"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70</w:t>
            </w:r>
          </w:p>
        </w:tc>
        <w:tc>
          <w:tcPr>
            <w:tcW w:w="1188" w:type="dxa"/>
            <w:tcBorders>
              <w:top w:val="nil"/>
              <w:left w:val="nil"/>
              <w:bottom w:val="single" w:sz="4" w:space="0" w:color="auto"/>
              <w:right w:val="single" w:sz="4" w:space="0" w:color="auto"/>
            </w:tcBorders>
            <w:shd w:val="clear" w:color="auto" w:fill="auto"/>
            <w:noWrap/>
            <w:vAlign w:val="bottom"/>
            <w:hideMark/>
          </w:tcPr>
          <w:p w14:paraId="480F78E8"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6.8404029</w:t>
            </w:r>
          </w:p>
        </w:tc>
        <w:tc>
          <w:tcPr>
            <w:tcW w:w="1053" w:type="dxa"/>
            <w:tcBorders>
              <w:top w:val="nil"/>
              <w:left w:val="nil"/>
              <w:bottom w:val="single" w:sz="4" w:space="0" w:color="auto"/>
              <w:right w:val="single" w:sz="4" w:space="0" w:color="auto"/>
            </w:tcBorders>
            <w:shd w:val="clear" w:color="auto" w:fill="auto"/>
            <w:noWrap/>
            <w:vAlign w:val="bottom"/>
            <w:hideMark/>
          </w:tcPr>
          <w:p w14:paraId="149E451C"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18.79385</w:t>
            </w:r>
          </w:p>
        </w:tc>
        <w:tc>
          <w:tcPr>
            <w:tcW w:w="1947" w:type="dxa"/>
            <w:tcBorders>
              <w:top w:val="nil"/>
              <w:left w:val="nil"/>
              <w:bottom w:val="single" w:sz="4" w:space="0" w:color="auto"/>
              <w:right w:val="single" w:sz="4" w:space="0" w:color="auto"/>
            </w:tcBorders>
            <w:shd w:val="clear" w:color="auto" w:fill="auto"/>
            <w:noWrap/>
            <w:vAlign w:val="bottom"/>
            <w:hideMark/>
          </w:tcPr>
          <w:p w14:paraId="16CDFB12"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1.1001E-04</w:t>
            </w:r>
          </w:p>
        </w:tc>
      </w:tr>
      <w:tr w:rsidR="008C78E7" w:rsidRPr="008C78E7" w14:paraId="76A3B175"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AB82AC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80</w:t>
            </w:r>
          </w:p>
        </w:tc>
        <w:tc>
          <w:tcPr>
            <w:tcW w:w="1188" w:type="dxa"/>
            <w:tcBorders>
              <w:top w:val="nil"/>
              <w:left w:val="nil"/>
              <w:bottom w:val="single" w:sz="4" w:space="0" w:color="auto"/>
              <w:right w:val="single" w:sz="4" w:space="0" w:color="auto"/>
            </w:tcBorders>
            <w:shd w:val="clear" w:color="auto" w:fill="auto"/>
            <w:noWrap/>
            <w:vAlign w:val="bottom"/>
            <w:hideMark/>
          </w:tcPr>
          <w:p w14:paraId="064D38CF"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3.4729636</w:t>
            </w:r>
          </w:p>
        </w:tc>
        <w:tc>
          <w:tcPr>
            <w:tcW w:w="1053" w:type="dxa"/>
            <w:tcBorders>
              <w:top w:val="nil"/>
              <w:left w:val="nil"/>
              <w:bottom w:val="single" w:sz="4" w:space="0" w:color="auto"/>
              <w:right w:val="single" w:sz="4" w:space="0" w:color="auto"/>
            </w:tcBorders>
            <w:shd w:val="clear" w:color="auto" w:fill="auto"/>
            <w:noWrap/>
            <w:vAlign w:val="bottom"/>
            <w:hideMark/>
          </w:tcPr>
          <w:p w14:paraId="5B89191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19.69616</w:t>
            </w:r>
          </w:p>
        </w:tc>
        <w:tc>
          <w:tcPr>
            <w:tcW w:w="1947" w:type="dxa"/>
            <w:tcBorders>
              <w:top w:val="nil"/>
              <w:left w:val="nil"/>
              <w:bottom w:val="single" w:sz="4" w:space="0" w:color="auto"/>
              <w:right w:val="single" w:sz="4" w:space="0" w:color="auto"/>
            </w:tcBorders>
            <w:shd w:val="clear" w:color="auto" w:fill="auto"/>
            <w:noWrap/>
            <w:vAlign w:val="bottom"/>
            <w:hideMark/>
          </w:tcPr>
          <w:p w14:paraId="35938009"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1.0930E-04</w:t>
            </w:r>
          </w:p>
        </w:tc>
      </w:tr>
      <w:tr w:rsidR="008C78E7" w:rsidRPr="008C78E7" w14:paraId="0C68D223" w14:textId="77777777" w:rsidTr="008C78E7">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0DBCDB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90</w:t>
            </w:r>
          </w:p>
        </w:tc>
        <w:tc>
          <w:tcPr>
            <w:tcW w:w="1188" w:type="dxa"/>
            <w:tcBorders>
              <w:top w:val="nil"/>
              <w:left w:val="nil"/>
              <w:bottom w:val="single" w:sz="4" w:space="0" w:color="auto"/>
              <w:right w:val="single" w:sz="4" w:space="0" w:color="auto"/>
            </w:tcBorders>
            <w:shd w:val="clear" w:color="auto" w:fill="auto"/>
            <w:noWrap/>
            <w:vAlign w:val="bottom"/>
            <w:hideMark/>
          </w:tcPr>
          <w:p w14:paraId="0B6EC044"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1.225E-15</w:t>
            </w:r>
          </w:p>
        </w:tc>
        <w:tc>
          <w:tcPr>
            <w:tcW w:w="1053" w:type="dxa"/>
            <w:tcBorders>
              <w:top w:val="nil"/>
              <w:left w:val="nil"/>
              <w:bottom w:val="single" w:sz="4" w:space="0" w:color="auto"/>
              <w:right w:val="single" w:sz="4" w:space="0" w:color="auto"/>
            </w:tcBorders>
            <w:shd w:val="clear" w:color="auto" w:fill="auto"/>
            <w:noWrap/>
            <w:vAlign w:val="bottom"/>
            <w:hideMark/>
          </w:tcPr>
          <w:p w14:paraId="32D2B6B0"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20</w:t>
            </w:r>
          </w:p>
        </w:tc>
        <w:tc>
          <w:tcPr>
            <w:tcW w:w="1947" w:type="dxa"/>
            <w:tcBorders>
              <w:top w:val="nil"/>
              <w:left w:val="nil"/>
              <w:bottom w:val="single" w:sz="4" w:space="0" w:color="auto"/>
              <w:right w:val="single" w:sz="4" w:space="0" w:color="auto"/>
            </w:tcBorders>
            <w:shd w:val="clear" w:color="auto" w:fill="auto"/>
            <w:noWrap/>
            <w:vAlign w:val="bottom"/>
            <w:hideMark/>
          </w:tcPr>
          <w:p w14:paraId="58B755F1"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1.0897E-04</w:t>
            </w:r>
          </w:p>
        </w:tc>
      </w:tr>
      <w:tr w:rsidR="008C78E7" w:rsidRPr="008C78E7" w14:paraId="29FF66B6" w14:textId="77777777" w:rsidTr="009D5ABF">
        <w:tblPrEx>
          <w:jc w:val="left"/>
        </w:tblPrEx>
        <w:trPr>
          <w:trHeight w:val="300"/>
        </w:trPr>
        <w:tc>
          <w:tcPr>
            <w:tcW w:w="19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3CC83" w14:textId="493BCDF3"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 Wb</w:t>
            </w:r>
          </w:p>
        </w:tc>
        <w:tc>
          <w:tcPr>
            <w:tcW w:w="30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FE97377" w14:textId="77777777" w:rsidR="008C78E7" w:rsidRPr="008C78E7" w:rsidRDefault="008C78E7" w:rsidP="008C78E7">
            <w:pPr>
              <w:spacing w:after="0" w:line="240" w:lineRule="auto"/>
              <w:jc w:val="center"/>
              <w:rPr>
                <w:rFonts w:ascii="Calibri" w:eastAsia="Times New Roman" w:hAnsi="Calibri" w:cs="Calibri"/>
                <w:color w:val="000000"/>
                <w:sz w:val="22"/>
                <w:szCs w:val="22"/>
                <w:lang w:val="en-US"/>
              </w:rPr>
            </w:pPr>
            <w:r w:rsidRPr="008C78E7">
              <w:rPr>
                <w:rFonts w:ascii="Calibri" w:eastAsia="Times New Roman" w:hAnsi="Calibri" w:cs="Calibri"/>
                <w:color w:val="000000"/>
                <w:sz w:val="22"/>
                <w:szCs w:val="22"/>
                <w:lang w:val="en-US"/>
              </w:rPr>
              <w:t>0.000306256</w:t>
            </w:r>
          </w:p>
        </w:tc>
      </w:tr>
    </w:tbl>
    <w:p w14:paraId="24C99900" w14:textId="77777777" w:rsidR="008C78E7" w:rsidRDefault="008C78E7" w:rsidP="006426A2"/>
    <w:p w14:paraId="6EAC9C8C" w14:textId="2AC15504" w:rsidR="008C78E7" w:rsidRDefault="008C78E7" w:rsidP="008C78E7">
      <w:pPr>
        <w:pStyle w:val="Heading2"/>
      </w:pPr>
      <w:r>
        <w:lastRenderedPageBreak/>
        <w:t>Experiment 2</w:t>
      </w:r>
    </w:p>
    <w:p w14:paraId="7C5F4A26" w14:textId="34606E88" w:rsidR="008C78E7" w:rsidRDefault="009D5ABF" w:rsidP="009D5ABF">
      <w:pPr>
        <w:jc w:val="center"/>
      </w:pPr>
      <w:r>
        <w:rPr>
          <w:noProof/>
          <w:lang w:eastAsia="en-GB"/>
        </w:rPr>
        <w:drawing>
          <wp:inline distT="0" distB="0" distL="0" distR="0" wp14:anchorId="727D1538" wp14:editId="6A20CF16">
            <wp:extent cx="4716379" cy="4370858"/>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0629" cy="4430401"/>
                    </a:xfrm>
                    <a:prstGeom prst="rect">
                      <a:avLst/>
                    </a:prstGeom>
                  </pic:spPr>
                </pic:pic>
              </a:graphicData>
            </a:graphic>
          </wp:inline>
        </w:drawing>
      </w:r>
    </w:p>
    <w:tbl>
      <w:tblPr>
        <w:tblW w:w="5207" w:type="dxa"/>
        <w:jc w:val="center"/>
        <w:tblLook w:val="04A0" w:firstRow="1" w:lastRow="0" w:firstColumn="1" w:lastColumn="0" w:noHBand="0" w:noVBand="1"/>
      </w:tblPr>
      <w:tblGrid>
        <w:gridCol w:w="723"/>
        <w:gridCol w:w="1467"/>
        <w:gridCol w:w="1059"/>
        <w:gridCol w:w="1958"/>
      </w:tblGrid>
      <w:tr w:rsidR="006426A2" w:rsidRPr="006426A2" w14:paraId="5899C29A" w14:textId="77777777" w:rsidTr="009D5ABF">
        <w:trPr>
          <w:trHeight w:val="300"/>
          <w:jc w:val="center"/>
        </w:trPr>
        <w:tc>
          <w:tcPr>
            <w:tcW w:w="520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99D7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122</w:t>
            </w:r>
          </w:p>
        </w:tc>
      </w:tr>
      <w:tr w:rsidR="006426A2" w:rsidRPr="006426A2" w14:paraId="3561642B"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DCB83E3"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Angle</w:t>
            </w:r>
          </w:p>
        </w:tc>
        <w:tc>
          <w:tcPr>
            <w:tcW w:w="1467" w:type="dxa"/>
            <w:tcBorders>
              <w:top w:val="nil"/>
              <w:left w:val="nil"/>
              <w:bottom w:val="single" w:sz="4" w:space="0" w:color="auto"/>
              <w:right w:val="single" w:sz="4" w:space="0" w:color="auto"/>
            </w:tcBorders>
            <w:shd w:val="clear" w:color="auto" w:fill="auto"/>
            <w:noWrap/>
            <w:vAlign w:val="bottom"/>
            <w:hideMark/>
          </w:tcPr>
          <w:p w14:paraId="238F4B32"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X</w:t>
            </w:r>
          </w:p>
        </w:tc>
        <w:tc>
          <w:tcPr>
            <w:tcW w:w="1059" w:type="dxa"/>
            <w:tcBorders>
              <w:top w:val="nil"/>
              <w:left w:val="nil"/>
              <w:bottom w:val="single" w:sz="4" w:space="0" w:color="auto"/>
              <w:right w:val="single" w:sz="4" w:space="0" w:color="auto"/>
            </w:tcBorders>
            <w:shd w:val="clear" w:color="auto" w:fill="auto"/>
            <w:noWrap/>
            <w:vAlign w:val="bottom"/>
            <w:hideMark/>
          </w:tcPr>
          <w:p w14:paraId="4B448BB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Y</w:t>
            </w:r>
          </w:p>
        </w:tc>
        <w:tc>
          <w:tcPr>
            <w:tcW w:w="1958" w:type="dxa"/>
            <w:tcBorders>
              <w:top w:val="nil"/>
              <w:left w:val="nil"/>
              <w:bottom w:val="single" w:sz="4" w:space="0" w:color="auto"/>
              <w:right w:val="single" w:sz="4" w:space="0" w:color="auto"/>
            </w:tcBorders>
            <w:shd w:val="clear" w:color="auto" w:fill="auto"/>
            <w:noWrap/>
            <w:vAlign w:val="bottom"/>
            <w:hideMark/>
          </w:tcPr>
          <w:p w14:paraId="1FAFC691"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Normal Flux (Wb)</w:t>
            </w:r>
          </w:p>
        </w:tc>
      </w:tr>
      <w:tr w:rsidR="006426A2" w:rsidRPr="006426A2" w14:paraId="146AE01A"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44CA80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0</w:t>
            </w:r>
          </w:p>
        </w:tc>
        <w:tc>
          <w:tcPr>
            <w:tcW w:w="1467" w:type="dxa"/>
            <w:tcBorders>
              <w:top w:val="nil"/>
              <w:left w:val="nil"/>
              <w:bottom w:val="single" w:sz="4" w:space="0" w:color="auto"/>
              <w:right w:val="single" w:sz="4" w:space="0" w:color="auto"/>
            </w:tcBorders>
            <w:shd w:val="clear" w:color="auto" w:fill="auto"/>
            <w:noWrap/>
            <w:vAlign w:val="bottom"/>
            <w:hideMark/>
          </w:tcPr>
          <w:p w14:paraId="3BD5F4CC"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20</w:t>
            </w:r>
          </w:p>
        </w:tc>
        <w:tc>
          <w:tcPr>
            <w:tcW w:w="1059" w:type="dxa"/>
            <w:tcBorders>
              <w:top w:val="nil"/>
              <w:left w:val="nil"/>
              <w:bottom w:val="single" w:sz="4" w:space="0" w:color="auto"/>
              <w:right w:val="single" w:sz="4" w:space="0" w:color="auto"/>
            </w:tcBorders>
            <w:shd w:val="clear" w:color="auto" w:fill="auto"/>
            <w:noWrap/>
            <w:vAlign w:val="bottom"/>
            <w:hideMark/>
          </w:tcPr>
          <w:p w14:paraId="1A1D060F"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0</w:t>
            </w:r>
          </w:p>
        </w:tc>
        <w:tc>
          <w:tcPr>
            <w:tcW w:w="1958" w:type="dxa"/>
            <w:tcBorders>
              <w:top w:val="nil"/>
              <w:left w:val="nil"/>
              <w:bottom w:val="single" w:sz="4" w:space="0" w:color="auto"/>
              <w:right w:val="single" w:sz="4" w:space="0" w:color="auto"/>
            </w:tcBorders>
            <w:shd w:val="clear" w:color="auto" w:fill="auto"/>
            <w:noWrap/>
            <w:vAlign w:val="bottom"/>
            <w:hideMark/>
          </w:tcPr>
          <w:p w14:paraId="667E4005"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9.7817E-11</w:t>
            </w:r>
          </w:p>
        </w:tc>
      </w:tr>
      <w:tr w:rsidR="006426A2" w:rsidRPr="006426A2" w14:paraId="26AF0F3C"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3240894"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10</w:t>
            </w:r>
          </w:p>
        </w:tc>
        <w:tc>
          <w:tcPr>
            <w:tcW w:w="1467" w:type="dxa"/>
            <w:tcBorders>
              <w:top w:val="nil"/>
              <w:left w:val="nil"/>
              <w:bottom w:val="single" w:sz="4" w:space="0" w:color="auto"/>
              <w:right w:val="single" w:sz="4" w:space="0" w:color="auto"/>
            </w:tcBorders>
            <w:shd w:val="clear" w:color="auto" w:fill="auto"/>
            <w:noWrap/>
            <w:vAlign w:val="bottom"/>
            <w:hideMark/>
          </w:tcPr>
          <w:p w14:paraId="786A0C6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19.69615506</w:t>
            </w:r>
          </w:p>
        </w:tc>
        <w:tc>
          <w:tcPr>
            <w:tcW w:w="1059" w:type="dxa"/>
            <w:tcBorders>
              <w:top w:val="nil"/>
              <w:left w:val="nil"/>
              <w:bottom w:val="single" w:sz="4" w:space="0" w:color="auto"/>
              <w:right w:val="single" w:sz="4" w:space="0" w:color="auto"/>
            </w:tcBorders>
            <w:shd w:val="clear" w:color="auto" w:fill="auto"/>
            <w:noWrap/>
            <w:vAlign w:val="bottom"/>
            <w:hideMark/>
          </w:tcPr>
          <w:p w14:paraId="1769AD52"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3.472964</w:t>
            </w:r>
          </w:p>
        </w:tc>
        <w:tc>
          <w:tcPr>
            <w:tcW w:w="1958" w:type="dxa"/>
            <w:tcBorders>
              <w:top w:val="nil"/>
              <w:left w:val="nil"/>
              <w:bottom w:val="single" w:sz="4" w:space="0" w:color="auto"/>
              <w:right w:val="single" w:sz="4" w:space="0" w:color="auto"/>
            </w:tcBorders>
            <w:shd w:val="clear" w:color="auto" w:fill="auto"/>
            <w:noWrap/>
            <w:vAlign w:val="bottom"/>
            <w:hideMark/>
          </w:tcPr>
          <w:p w14:paraId="4C2AF2BD"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1.47E-05</w:t>
            </w:r>
          </w:p>
        </w:tc>
      </w:tr>
      <w:tr w:rsidR="006426A2" w:rsidRPr="006426A2" w14:paraId="1E3D4F74"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4E82AB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20</w:t>
            </w:r>
          </w:p>
        </w:tc>
        <w:tc>
          <w:tcPr>
            <w:tcW w:w="1467" w:type="dxa"/>
            <w:tcBorders>
              <w:top w:val="nil"/>
              <w:left w:val="nil"/>
              <w:bottom w:val="single" w:sz="4" w:space="0" w:color="auto"/>
              <w:right w:val="single" w:sz="4" w:space="0" w:color="auto"/>
            </w:tcBorders>
            <w:shd w:val="clear" w:color="auto" w:fill="auto"/>
            <w:noWrap/>
            <w:vAlign w:val="bottom"/>
            <w:hideMark/>
          </w:tcPr>
          <w:p w14:paraId="79BB97FA"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18.79385242</w:t>
            </w:r>
          </w:p>
        </w:tc>
        <w:tc>
          <w:tcPr>
            <w:tcW w:w="1059" w:type="dxa"/>
            <w:tcBorders>
              <w:top w:val="nil"/>
              <w:left w:val="nil"/>
              <w:bottom w:val="single" w:sz="4" w:space="0" w:color="auto"/>
              <w:right w:val="single" w:sz="4" w:space="0" w:color="auto"/>
            </w:tcBorders>
            <w:shd w:val="clear" w:color="auto" w:fill="auto"/>
            <w:noWrap/>
            <w:vAlign w:val="bottom"/>
            <w:hideMark/>
          </w:tcPr>
          <w:p w14:paraId="2CC2486F"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6.840403</w:t>
            </w:r>
          </w:p>
        </w:tc>
        <w:tc>
          <w:tcPr>
            <w:tcW w:w="1958" w:type="dxa"/>
            <w:tcBorders>
              <w:top w:val="nil"/>
              <w:left w:val="nil"/>
              <w:bottom w:val="single" w:sz="4" w:space="0" w:color="auto"/>
              <w:right w:val="single" w:sz="4" w:space="0" w:color="auto"/>
            </w:tcBorders>
            <w:shd w:val="clear" w:color="auto" w:fill="auto"/>
            <w:noWrap/>
            <w:vAlign w:val="bottom"/>
            <w:hideMark/>
          </w:tcPr>
          <w:p w14:paraId="3461927B"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3.0009E-05</w:t>
            </w:r>
          </w:p>
        </w:tc>
      </w:tr>
      <w:tr w:rsidR="006426A2" w:rsidRPr="006426A2" w14:paraId="696F0BE5"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11DD5A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30</w:t>
            </w:r>
          </w:p>
        </w:tc>
        <w:tc>
          <w:tcPr>
            <w:tcW w:w="1467" w:type="dxa"/>
            <w:tcBorders>
              <w:top w:val="nil"/>
              <w:left w:val="nil"/>
              <w:bottom w:val="single" w:sz="4" w:space="0" w:color="auto"/>
              <w:right w:val="single" w:sz="4" w:space="0" w:color="auto"/>
            </w:tcBorders>
            <w:shd w:val="clear" w:color="auto" w:fill="auto"/>
            <w:noWrap/>
            <w:vAlign w:val="bottom"/>
            <w:hideMark/>
          </w:tcPr>
          <w:p w14:paraId="609A5091"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17.32050808</w:t>
            </w:r>
          </w:p>
        </w:tc>
        <w:tc>
          <w:tcPr>
            <w:tcW w:w="1059" w:type="dxa"/>
            <w:tcBorders>
              <w:top w:val="nil"/>
              <w:left w:val="nil"/>
              <w:bottom w:val="single" w:sz="4" w:space="0" w:color="auto"/>
              <w:right w:val="single" w:sz="4" w:space="0" w:color="auto"/>
            </w:tcBorders>
            <w:shd w:val="clear" w:color="auto" w:fill="auto"/>
            <w:noWrap/>
            <w:vAlign w:val="bottom"/>
            <w:hideMark/>
          </w:tcPr>
          <w:p w14:paraId="1B11AFE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10</w:t>
            </w:r>
          </w:p>
        </w:tc>
        <w:tc>
          <w:tcPr>
            <w:tcW w:w="1958" w:type="dxa"/>
            <w:tcBorders>
              <w:top w:val="nil"/>
              <w:left w:val="nil"/>
              <w:bottom w:val="single" w:sz="4" w:space="0" w:color="auto"/>
              <w:right w:val="single" w:sz="4" w:space="0" w:color="auto"/>
            </w:tcBorders>
            <w:shd w:val="clear" w:color="auto" w:fill="auto"/>
            <w:noWrap/>
            <w:vAlign w:val="bottom"/>
            <w:hideMark/>
          </w:tcPr>
          <w:p w14:paraId="109619F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4.6547E-05</w:t>
            </w:r>
          </w:p>
        </w:tc>
      </w:tr>
      <w:tr w:rsidR="006426A2" w:rsidRPr="006426A2" w14:paraId="7B7BD449"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42830FF"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40</w:t>
            </w:r>
          </w:p>
        </w:tc>
        <w:tc>
          <w:tcPr>
            <w:tcW w:w="1467" w:type="dxa"/>
            <w:tcBorders>
              <w:top w:val="nil"/>
              <w:left w:val="nil"/>
              <w:bottom w:val="single" w:sz="4" w:space="0" w:color="auto"/>
              <w:right w:val="single" w:sz="4" w:space="0" w:color="auto"/>
            </w:tcBorders>
            <w:shd w:val="clear" w:color="auto" w:fill="auto"/>
            <w:noWrap/>
            <w:vAlign w:val="bottom"/>
            <w:hideMark/>
          </w:tcPr>
          <w:p w14:paraId="74EC9A8C"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15.32088886</w:t>
            </w:r>
          </w:p>
        </w:tc>
        <w:tc>
          <w:tcPr>
            <w:tcW w:w="1059" w:type="dxa"/>
            <w:tcBorders>
              <w:top w:val="nil"/>
              <w:left w:val="nil"/>
              <w:bottom w:val="single" w:sz="4" w:space="0" w:color="auto"/>
              <w:right w:val="single" w:sz="4" w:space="0" w:color="auto"/>
            </w:tcBorders>
            <w:shd w:val="clear" w:color="auto" w:fill="auto"/>
            <w:noWrap/>
            <w:vAlign w:val="bottom"/>
            <w:hideMark/>
          </w:tcPr>
          <w:p w14:paraId="33F1ECFD"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12.85575</w:t>
            </w:r>
          </w:p>
        </w:tc>
        <w:tc>
          <w:tcPr>
            <w:tcW w:w="1958" w:type="dxa"/>
            <w:tcBorders>
              <w:top w:val="nil"/>
              <w:left w:val="nil"/>
              <w:bottom w:val="single" w:sz="4" w:space="0" w:color="auto"/>
              <w:right w:val="single" w:sz="4" w:space="0" w:color="auto"/>
            </w:tcBorders>
            <w:shd w:val="clear" w:color="auto" w:fill="auto"/>
            <w:noWrap/>
            <w:vAlign w:val="bottom"/>
            <w:hideMark/>
          </w:tcPr>
          <w:p w14:paraId="631D70C3"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6.5385E-05</w:t>
            </w:r>
          </w:p>
        </w:tc>
      </w:tr>
      <w:tr w:rsidR="006426A2" w:rsidRPr="006426A2" w14:paraId="0B56B34F"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88BE07D"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50</w:t>
            </w:r>
          </w:p>
        </w:tc>
        <w:tc>
          <w:tcPr>
            <w:tcW w:w="1467" w:type="dxa"/>
            <w:tcBorders>
              <w:top w:val="nil"/>
              <w:left w:val="nil"/>
              <w:bottom w:val="single" w:sz="4" w:space="0" w:color="auto"/>
              <w:right w:val="single" w:sz="4" w:space="0" w:color="auto"/>
            </w:tcBorders>
            <w:shd w:val="clear" w:color="auto" w:fill="auto"/>
            <w:noWrap/>
            <w:vAlign w:val="bottom"/>
            <w:hideMark/>
          </w:tcPr>
          <w:p w14:paraId="093011E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12.85575219</w:t>
            </w:r>
          </w:p>
        </w:tc>
        <w:tc>
          <w:tcPr>
            <w:tcW w:w="1059" w:type="dxa"/>
            <w:tcBorders>
              <w:top w:val="nil"/>
              <w:left w:val="nil"/>
              <w:bottom w:val="single" w:sz="4" w:space="0" w:color="auto"/>
              <w:right w:val="single" w:sz="4" w:space="0" w:color="auto"/>
            </w:tcBorders>
            <w:shd w:val="clear" w:color="auto" w:fill="auto"/>
            <w:noWrap/>
            <w:vAlign w:val="bottom"/>
            <w:hideMark/>
          </w:tcPr>
          <w:p w14:paraId="142A7886"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15.32089</w:t>
            </w:r>
          </w:p>
        </w:tc>
        <w:tc>
          <w:tcPr>
            <w:tcW w:w="1958" w:type="dxa"/>
            <w:tcBorders>
              <w:top w:val="nil"/>
              <w:left w:val="nil"/>
              <w:bottom w:val="single" w:sz="4" w:space="0" w:color="auto"/>
              <w:right w:val="single" w:sz="4" w:space="0" w:color="auto"/>
            </w:tcBorders>
            <w:shd w:val="clear" w:color="auto" w:fill="auto"/>
            <w:noWrap/>
            <w:vAlign w:val="bottom"/>
            <w:hideMark/>
          </w:tcPr>
          <w:p w14:paraId="3C5E5E5C"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8.8537E-05</w:t>
            </w:r>
          </w:p>
        </w:tc>
      </w:tr>
      <w:tr w:rsidR="006426A2" w:rsidRPr="006426A2" w14:paraId="0A00E873"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829A6E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60</w:t>
            </w:r>
          </w:p>
        </w:tc>
        <w:tc>
          <w:tcPr>
            <w:tcW w:w="1467" w:type="dxa"/>
            <w:tcBorders>
              <w:top w:val="nil"/>
              <w:left w:val="nil"/>
              <w:bottom w:val="single" w:sz="4" w:space="0" w:color="auto"/>
              <w:right w:val="single" w:sz="4" w:space="0" w:color="auto"/>
            </w:tcBorders>
            <w:shd w:val="clear" w:color="auto" w:fill="auto"/>
            <w:noWrap/>
            <w:vAlign w:val="bottom"/>
            <w:hideMark/>
          </w:tcPr>
          <w:p w14:paraId="10F4D785"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10</w:t>
            </w:r>
          </w:p>
        </w:tc>
        <w:tc>
          <w:tcPr>
            <w:tcW w:w="1059" w:type="dxa"/>
            <w:tcBorders>
              <w:top w:val="nil"/>
              <w:left w:val="nil"/>
              <w:bottom w:val="single" w:sz="4" w:space="0" w:color="auto"/>
              <w:right w:val="single" w:sz="4" w:space="0" w:color="auto"/>
            </w:tcBorders>
            <w:shd w:val="clear" w:color="auto" w:fill="auto"/>
            <w:noWrap/>
            <w:vAlign w:val="bottom"/>
            <w:hideMark/>
          </w:tcPr>
          <w:p w14:paraId="1BFCB68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17.32051</w:t>
            </w:r>
          </w:p>
        </w:tc>
        <w:tc>
          <w:tcPr>
            <w:tcW w:w="1958" w:type="dxa"/>
            <w:tcBorders>
              <w:top w:val="nil"/>
              <w:left w:val="nil"/>
              <w:bottom w:val="single" w:sz="4" w:space="0" w:color="auto"/>
              <w:right w:val="single" w:sz="4" w:space="0" w:color="auto"/>
            </w:tcBorders>
            <w:shd w:val="clear" w:color="auto" w:fill="auto"/>
            <w:noWrap/>
            <w:vAlign w:val="bottom"/>
            <w:hideMark/>
          </w:tcPr>
          <w:p w14:paraId="48F2144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1.2001E-04</w:t>
            </w:r>
          </w:p>
        </w:tc>
      </w:tr>
      <w:tr w:rsidR="006426A2" w:rsidRPr="006426A2" w14:paraId="6B499197"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FE23288"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70</w:t>
            </w:r>
          </w:p>
        </w:tc>
        <w:tc>
          <w:tcPr>
            <w:tcW w:w="1467" w:type="dxa"/>
            <w:tcBorders>
              <w:top w:val="nil"/>
              <w:left w:val="nil"/>
              <w:bottom w:val="single" w:sz="4" w:space="0" w:color="auto"/>
              <w:right w:val="single" w:sz="4" w:space="0" w:color="auto"/>
            </w:tcBorders>
            <w:shd w:val="clear" w:color="auto" w:fill="auto"/>
            <w:noWrap/>
            <w:vAlign w:val="bottom"/>
            <w:hideMark/>
          </w:tcPr>
          <w:p w14:paraId="03B9727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6.840402867</w:t>
            </w:r>
          </w:p>
        </w:tc>
        <w:tc>
          <w:tcPr>
            <w:tcW w:w="1059" w:type="dxa"/>
            <w:tcBorders>
              <w:top w:val="nil"/>
              <w:left w:val="nil"/>
              <w:bottom w:val="single" w:sz="4" w:space="0" w:color="auto"/>
              <w:right w:val="single" w:sz="4" w:space="0" w:color="auto"/>
            </w:tcBorders>
            <w:shd w:val="clear" w:color="auto" w:fill="auto"/>
            <w:noWrap/>
            <w:vAlign w:val="bottom"/>
            <w:hideMark/>
          </w:tcPr>
          <w:p w14:paraId="7C67DCCB"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18.79385</w:t>
            </w:r>
          </w:p>
        </w:tc>
        <w:tc>
          <w:tcPr>
            <w:tcW w:w="1958" w:type="dxa"/>
            <w:tcBorders>
              <w:top w:val="nil"/>
              <w:left w:val="nil"/>
              <w:bottom w:val="single" w:sz="4" w:space="0" w:color="auto"/>
              <w:right w:val="single" w:sz="4" w:space="0" w:color="auto"/>
            </w:tcBorders>
            <w:shd w:val="clear" w:color="auto" w:fill="auto"/>
            <w:noWrap/>
            <w:vAlign w:val="bottom"/>
            <w:hideMark/>
          </w:tcPr>
          <w:p w14:paraId="378E5B19"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1.4669E-04</w:t>
            </w:r>
          </w:p>
        </w:tc>
      </w:tr>
      <w:tr w:rsidR="006426A2" w:rsidRPr="006426A2" w14:paraId="1163BF8B"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06340F3"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80</w:t>
            </w:r>
          </w:p>
        </w:tc>
        <w:tc>
          <w:tcPr>
            <w:tcW w:w="1467" w:type="dxa"/>
            <w:tcBorders>
              <w:top w:val="nil"/>
              <w:left w:val="nil"/>
              <w:bottom w:val="single" w:sz="4" w:space="0" w:color="auto"/>
              <w:right w:val="single" w:sz="4" w:space="0" w:color="auto"/>
            </w:tcBorders>
            <w:shd w:val="clear" w:color="auto" w:fill="auto"/>
            <w:noWrap/>
            <w:vAlign w:val="bottom"/>
            <w:hideMark/>
          </w:tcPr>
          <w:p w14:paraId="7ABF5DC0"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3.472963553</w:t>
            </w:r>
          </w:p>
        </w:tc>
        <w:tc>
          <w:tcPr>
            <w:tcW w:w="1059" w:type="dxa"/>
            <w:tcBorders>
              <w:top w:val="nil"/>
              <w:left w:val="nil"/>
              <w:bottom w:val="single" w:sz="4" w:space="0" w:color="auto"/>
              <w:right w:val="single" w:sz="4" w:space="0" w:color="auto"/>
            </w:tcBorders>
            <w:shd w:val="clear" w:color="auto" w:fill="auto"/>
            <w:noWrap/>
            <w:vAlign w:val="bottom"/>
            <w:hideMark/>
          </w:tcPr>
          <w:p w14:paraId="1A7C86CA"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19.69616</w:t>
            </w:r>
          </w:p>
        </w:tc>
        <w:tc>
          <w:tcPr>
            <w:tcW w:w="1958" w:type="dxa"/>
            <w:tcBorders>
              <w:top w:val="nil"/>
              <w:left w:val="nil"/>
              <w:bottom w:val="single" w:sz="4" w:space="0" w:color="auto"/>
              <w:right w:val="single" w:sz="4" w:space="0" w:color="auto"/>
            </w:tcBorders>
            <w:shd w:val="clear" w:color="auto" w:fill="auto"/>
            <w:noWrap/>
            <w:vAlign w:val="bottom"/>
            <w:hideMark/>
          </w:tcPr>
          <w:p w14:paraId="364BB4CC"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1.5325E-04</w:t>
            </w:r>
          </w:p>
        </w:tc>
      </w:tr>
      <w:tr w:rsidR="006426A2" w:rsidRPr="006426A2" w14:paraId="5E28B075"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AB7EB46"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90</w:t>
            </w:r>
          </w:p>
        </w:tc>
        <w:tc>
          <w:tcPr>
            <w:tcW w:w="1467" w:type="dxa"/>
            <w:tcBorders>
              <w:top w:val="nil"/>
              <w:left w:val="nil"/>
              <w:bottom w:val="single" w:sz="4" w:space="0" w:color="auto"/>
              <w:right w:val="single" w:sz="4" w:space="0" w:color="auto"/>
            </w:tcBorders>
            <w:shd w:val="clear" w:color="auto" w:fill="auto"/>
            <w:noWrap/>
            <w:vAlign w:val="bottom"/>
            <w:hideMark/>
          </w:tcPr>
          <w:p w14:paraId="3CC9A39D"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1.22515E-15</w:t>
            </w:r>
          </w:p>
        </w:tc>
        <w:tc>
          <w:tcPr>
            <w:tcW w:w="1059" w:type="dxa"/>
            <w:tcBorders>
              <w:top w:val="nil"/>
              <w:left w:val="nil"/>
              <w:bottom w:val="single" w:sz="4" w:space="0" w:color="auto"/>
              <w:right w:val="single" w:sz="4" w:space="0" w:color="auto"/>
            </w:tcBorders>
            <w:shd w:val="clear" w:color="auto" w:fill="auto"/>
            <w:noWrap/>
            <w:vAlign w:val="bottom"/>
            <w:hideMark/>
          </w:tcPr>
          <w:p w14:paraId="1E9686F1"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20</w:t>
            </w:r>
          </w:p>
        </w:tc>
        <w:tc>
          <w:tcPr>
            <w:tcW w:w="1958" w:type="dxa"/>
            <w:tcBorders>
              <w:top w:val="nil"/>
              <w:left w:val="nil"/>
              <w:bottom w:val="single" w:sz="4" w:space="0" w:color="auto"/>
              <w:right w:val="single" w:sz="4" w:space="0" w:color="auto"/>
            </w:tcBorders>
            <w:shd w:val="clear" w:color="auto" w:fill="auto"/>
            <w:noWrap/>
            <w:vAlign w:val="bottom"/>
            <w:hideMark/>
          </w:tcPr>
          <w:p w14:paraId="0FC39B47"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1.5442E-04</w:t>
            </w:r>
          </w:p>
        </w:tc>
      </w:tr>
      <w:tr w:rsidR="006426A2" w:rsidRPr="006426A2" w14:paraId="3ED8E9A1" w14:textId="77777777" w:rsidTr="00487684">
        <w:trPr>
          <w:trHeight w:hRule="exact" w:val="307"/>
          <w:jc w:val="center"/>
        </w:trPr>
        <w:tc>
          <w:tcPr>
            <w:tcW w:w="219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C887E1" w14:textId="19E843A1"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/Wb</w:t>
            </w:r>
          </w:p>
        </w:tc>
        <w:tc>
          <w:tcPr>
            <w:tcW w:w="30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119DA1" w14:textId="77777777" w:rsidR="006426A2" w:rsidRPr="006426A2" w:rsidRDefault="006426A2" w:rsidP="006426A2">
            <w:pPr>
              <w:spacing w:after="0" w:line="240" w:lineRule="auto"/>
              <w:jc w:val="center"/>
              <w:rPr>
                <w:rFonts w:ascii="Calibri" w:eastAsia="Times New Roman" w:hAnsi="Calibri" w:cs="Calibri"/>
                <w:color w:val="000000"/>
                <w:sz w:val="22"/>
                <w:szCs w:val="22"/>
                <w:lang w:val="en-US"/>
              </w:rPr>
            </w:pPr>
            <w:r w:rsidRPr="006426A2">
              <w:rPr>
                <w:rFonts w:ascii="Calibri" w:eastAsia="Times New Roman" w:hAnsi="Calibri" w:cs="Calibri"/>
                <w:color w:val="000000"/>
                <w:sz w:val="22"/>
                <w:szCs w:val="22"/>
                <w:lang w:val="en-US"/>
              </w:rPr>
              <w:t>0.0004659</w:t>
            </w:r>
          </w:p>
        </w:tc>
      </w:tr>
    </w:tbl>
    <w:p w14:paraId="595B031D" w14:textId="77777777" w:rsidR="006426A2" w:rsidRDefault="006426A2" w:rsidP="008C78E7"/>
    <w:p w14:paraId="4F18B097" w14:textId="23D0B2FE" w:rsidR="008C78E7" w:rsidRDefault="008C78E7" w:rsidP="008C78E7">
      <w:pPr>
        <w:pStyle w:val="Heading2"/>
      </w:pPr>
      <w:r>
        <w:lastRenderedPageBreak/>
        <w:t>Experiment 3</w:t>
      </w:r>
    </w:p>
    <w:p w14:paraId="377643ED" w14:textId="70461B70" w:rsidR="008C78E7" w:rsidRDefault="009D5ABF" w:rsidP="009D5ABF">
      <w:pPr>
        <w:jc w:val="center"/>
      </w:pPr>
      <w:r>
        <w:rPr>
          <w:noProof/>
          <w:lang w:eastAsia="en-GB"/>
        </w:rPr>
        <w:drawing>
          <wp:inline distT="0" distB="0" distL="0" distR="0" wp14:anchorId="6BC17B2F" wp14:editId="6B608BD9">
            <wp:extent cx="4352925" cy="42296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74401" cy="4347693"/>
                    </a:xfrm>
                    <a:prstGeom prst="rect">
                      <a:avLst/>
                    </a:prstGeom>
                  </pic:spPr>
                </pic:pic>
              </a:graphicData>
            </a:graphic>
          </wp:inline>
        </w:drawing>
      </w:r>
    </w:p>
    <w:tbl>
      <w:tblPr>
        <w:tblW w:w="5207" w:type="dxa"/>
        <w:jc w:val="center"/>
        <w:tblLook w:val="04A0" w:firstRow="1" w:lastRow="0" w:firstColumn="1" w:lastColumn="0" w:noHBand="0" w:noVBand="1"/>
      </w:tblPr>
      <w:tblGrid>
        <w:gridCol w:w="723"/>
        <w:gridCol w:w="1467"/>
        <w:gridCol w:w="1059"/>
        <w:gridCol w:w="1958"/>
      </w:tblGrid>
      <w:tr w:rsidR="009D5ABF" w:rsidRPr="009D5ABF" w14:paraId="3B69273F" w14:textId="77777777" w:rsidTr="009D5ABF">
        <w:trPr>
          <w:trHeight w:val="300"/>
          <w:jc w:val="center"/>
        </w:trPr>
        <w:tc>
          <w:tcPr>
            <w:tcW w:w="520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4BE66"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131</w:t>
            </w:r>
          </w:p>
        </w:tc>
      </w:tr>
      <w:tr w:rsidR="009D5ABF" w:rsidRPr="009D5ABF" w14:paraId="4F9B3D11"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C136DB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Angle</w:t>
            </w:r>
          </w:p>
        </w:tc>
        <w:tc>
          <w:tcPr>
            <w:tcW w:w="1467" w:type="dxa"/>
            <w:tcBorders>
              <w:top w:val="nil"/>
              <w:left w:val="nil"/>
              <w:bottom w:val="single" w:sz="4" w:space="0" w:color="auto"/>
              <w:right w:val="single" w:sz="4" w:space="0" w:color="auto"/>
            </w:tcBorders>
            <w:shd w:val="clear" w:color="auto" w:fill="auto"/>
            <w:noWrap/>
            <w:vAlign w:val="bottom"/>
            <w:hideMark/>
          </w:tcPr>
          <w:p w14:paraId="2064A01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X</w:t>
            </w:r>
          </w:p>
        </w:tc>
        <w:tc>
          <w:tcPr>
            <w:tcW w:w="1059" w:type="dxa"/>
            <w:tcBorders>
              <w:top w:val="nil"/>
              <w:left w:val="nil"/>
              <w:bottom w:val="single" w:sz="4" w:space="0" w:color="auto"/>
              <w:right w:val="single" w:sz="4" w:space="0" w:color="auto"/>
            </w:tcBorders>
            <w:shd w:val="clear" w:color="auto" w:fill="auto"/>
            <w:noWrap/>
            <w:vAlign w:val="bottom"/>
            <w:hideMark/>
          </w:tcPr>
          <w:p w14:paraId="4F5E0B9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Y</w:t>
            </w:r>
          </w:p>
        </w:tc>
        <w:tc>
          <w:tcPr>
            <w:tcW w:w="1958" w:type="dxa"/>
            <w:tcBorders>
              <w:top w:val="nil"/>
              <w:left w:val="nil"/>
              <w:bottom w:val="single" w:sz="4" w:space="0" w:color="auto"/>
              <w:right w:val="single" w:sz="4" w:space="0" w:color="auto"/>
            </w:tcBorders>
            <w:shd w:val="clear" w:color="auto" w:fill="auto"/>
            <w:noWrap/>
            <w:vAlign w:val="bottom"/>
            <w:hideMark/>
          </w:tcPr>
          <w:p w14:paraId="65F0528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Normal Flux (Wb)</w:t>
            </w:r>
          </w:p>
        </w:tc>
      </w:tr>
      <w:tr w:rsidR="009D5ABF" w:rsidRPr="009D5ABF" w14:paraId="2924C9A1"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1829337"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w:t>
            </w:r>
          </w:p>
        </w:tc>
        <w:tc>
          <w:tcPr>
            <w:tcW w:w="1467" w:type="dxa"/>
            <w:tcBorders>
              <w:top w:val="nil"/>
              <w:left w:val="nil"/>
              <w:bottom w:val="single" w:sz="4" w:space="0" w:color="auto"/>
              <w:right w:val="single" w:sz="4" w:space="0" w:color="auto"/>
            </w:tcBorders>
            <w:shd w:val="clear" w:color="auto" w:fill="auto"/>
            <w:noWrap/>
            <w:vAlign w:val="bottom"/>
            <w:hideMark/>
          </w:tcPr>
          <w:p w14:paraId="595656E2"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059" w:type="dxa"/>
            <w:tcBorders>
              <w:top w:val="nil"/>
              <w:left w:val="nil"/>
              <w:bottom w:val="single" w:sz="4" w:space="0" w:color="auto"/>
              <w:right w:val="single" w:sz="4" w:space="0" w:color="auto"/>
            </w:tcBorders>
            <w:shd w:val="clear" w:color="auto" w:fill="auto"/>
            <w:noWrap/>
            <w:vAlign w:val="bottom"/>
            <w:hideMark/>
          </w:tcPr>
          <w:p w14:paraId="604FF4E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w:t>
            </w:r>
          </w:p>
        </w:tc>
        <w:tc>
          <w:tcPr>
            <w:tcW w:w="1958" w:type="dxa"/>
            <w:tcBorders>
              <w:top w:val="nil"/>
              <w:left w:val="nil"/>
              <w:bottom w:val="single" w:sz="4" w:space="0" w:color="auto"/>
              <w:right w:val="single" w:sz="4" w:space="0" w:color="auto"/>
            </w:tcBorders>
            <w:shd w:val="clear" w:color="auto" w:fill="auto"/>
            <w:noWrap/>
            <w:vAlign w:val="bottom"/>
            <w:hideMark/>
          </w:tcPr>
          <w:p w14:paraId="7672B20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1.8231E-09</w:t>
            </w:r>
          </w:p>
        </w:tc>
      </w:tr>
      <w:tr w:rsidR="009D5ABF" w:rsidRPr="009D5ABF" w14:paraId="6AAA1B9E"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357EE8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467" w:type="dxa"/>
            <w:tcBorders>
              <w:top w:val="nil"/>
              <w:left w:val="nil"/>
              <w:bottom w:val="single" w:sz="4" w:space="0" w:color="auto"/>
              <w:right w:val="single" w:sz="4" w:space="0" w:color="auto"/>
            </w:tcBorders>
            <w:shd w:val="clear" w:color="auto" w:fill="auto"/>
            <w:noWrap/>
            <w:vAlign w:val="bottom"/>
            <w:hideMark/>
          </w:tcPr>
          <w:p w14:paraId="5F67282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19.69615506</w:t>
            </w:r>
          </w:p>
        </w:tc>
        <w:tc>
          <w:tcPr>
            <w:tcW w:w="1059" w:type="dxa"/>
            <w:tcBorders>
              <w:top w:val="nil"/>
              <w:left w:val="nil"/>
              <w:bottom w:val="single" w:sz="4" w:space="0" w:color="auto"/>
              <w:right w:val="single" w:sz="4" w:space="0" w:color="auto"/>
            </w:tcBorders>
            <w:shd w:val="clear" w:color="auto" w:fill="auto"/>
            <w:noWrap/>
            <w:vAlign w:val="bottom"/>
            <w:hideMark/>
          </w:tcPr>
          <w:p w14:paraId="137C6252"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3.472964</w:t>
            </w:r>
          </w:p>
        </w:tc>
        <w:tc>
          <w:tcPr>
            <w:tcW w:w="1958" w:type="dxa"/>
            <w:tcBorders>
              <w:top w:val="nil"/>
              <w:left w:val="nil"/>
              <w:bottom w:val="single" w:sz="4" w:space="0" w:color="auto"/>
              <w:right w:val="single" w:sz="4" w:space="0" w:color="auto"/>
            </w:tcBorders>
            <w:shd w:val="clear" w:color="auto" w:fill="auto"/>
            <w:noWrap/>
            <w:vAlign w:val="bottom"/>
            <w:hideMark/>
          </w:tcPr>
          <w:p w14:paraId="25D4AAD3"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1.39E-06</w:t>
            </w:r>
          </w:p>
        </w:tc>
      </w:tr>
      <w:tr w:rsidR="009D5ABF" w:rsidRPr="009D5ABF" w14:paraId="5AF8F633"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AF27AB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467" w:type="dxa"/>
            <w:tcBorders>
              <w:top w:val="nil"/>
              <w:left w:val="nil"/>
              <w:bottom w:val="single" w:sz="4" w:space="0" w:color="auto"/>
              <w:right w:val="single" w:sz="4" w:space="0" w:color="auto"/>
            </w:tcBorders>
            <w:shd w:val="clear" w:color="auto" w:fill="auto"/>
            <w:noWrap/>
            <w:vAlign w:val="bottom"/>
            <w:hideMark/>
          </w:tcPr>
          <w:p w14:paraId="635B14D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18.79385242</w:t>
            </w:r>
          </w:p>
        </w:tc>
        <w:tc>
          <w:tcPr>
            <w:tcW w:w="1059" w:type="dxa"/>
            <w:tcBorders>
              <w:top w:val="nil"/>
              <w:left w:val="nil"/>
              <w:bottom w:val="single" w:sz="4" w:space="0" w:color="auto"/>
              <w:right w:val="single" w:sz="4" w:space="0" w:color="auto"/>
            </w:tcBorders>
            <w:shd w:val="clear" w:color="auto" w:fill="auto"/>
            <w:noWrap/>
            <w:vAlign w:val="bottom"/>
            <w:hideMark/>
          </w:tcPr>
          <w:p w14:paraId="383BBC86"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6.840403</w:t>
            </w:r>
          </w:p>
        </w:tc>
        <w:tc>
          <w:tcPr>
            <w:tcW w:w="1958" w:type="dxa"/>
            <w:tcBorders>
              <w:top w:val="nil"/>
              <w:left w:val="nil"/>
              <w:bottom w:val="single" w:sz="4" w:space="0" w:color="auto"/>
              <w:right w:val="single" w:sz="4" w:space="0" w:color="auto"/>
            </w:tcBorders>
            <w:shd w:val="clear" w:color="auto" w:fill="auto"/>
            <w:noWrap/>
            <w:vAlign w:val="bottom"/>
            <w:hideMark/>
          </w:tcPr>
          <w:p w14:paraId="66BC258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5.6132E-05</w:t>
            </w:r>
          </w:p>
        </w:tc>
      </w:tr>
      <w:tr w:rsidR="009D5ABF" w:rsidRPr="009D5ABF" w14:paraId="6827A3FC"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C09DEE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30</w:t>
            </w:r>
          </w:p>
        </w:tc>
        <w:tc>
          <w:tcPr>
            <w:tcW w:w="1467" w:type="dxa"/>
            <w:tcBorders>
              <w:top w:val="nil"/>
              <w:left w:val="nil"/>
              <w:bottom w:val="single" w:sz="4" w:space="0" w:color="auto"/>
              <w:right w:val="single" w:sz="4" w:space="0" w:color="auto"/>
            </w:tcBorders>
            <w:shd w:val="clear" w:color="auto" w:fill="auto"/>
            <w:noWrap/>
            <w:vAlign w:val="bottom"/>
            <w:hideMark/>
          </w:tcPr>
          <w:p w14:paraId="41B98F6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17.32050808</w:t>
            </w:r>
          </w:p>
        </w:tc>
        <w:tc>
          <w:tcPr>
            <w:tcW w:w="1059" w:type="dxa"/>
            <w:tcBorders>
              <w:top w:val="nil"/>
              <w:left w:val="nil"/>
              <w:bottom w:val="single" w:sz="4" w:space="0" w:color="auto"/>
              <w:right w:val="single" w:sz="4" w:space="0" w:color="auto"/>
            </w:tcBorders>
            <w:shd w:val="clear" w:color="auto" w:fill="auto"/>
            <w:noWrap/>
            <w:vAlign w:val="bottom"/>
            <w:hideMark/>
          </w:tcPr>
          <w:p w14:paraId="06C008F7"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958" w:type="dxa"/>
            <w:tcBorders>
              <w:top w:val="nil"/>
              <w:left w:val="nil"/>
              <w:bottom w:val="single" w:sz="4" w:space="0" w:color="auto"/>
              <w:right w:val="single" w:sz="4" w:space="0" w:color="auto"/>
            </w:tcBorders>
            <w:shd w:val="clear" w:color="auto" w:fill="auto"/>
            <w:noWrap/>
            <w:vAlign w:val="bottom"/>
            <w:hideMark/>
          </w:tcPr>
          <w:p w14:paraId="1024A05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6.3572E-05</w:t>
            </w:r>
          </w:p>
        </w:tc>
      </w:tr>
      <w:tr w:rsidR="009D5ABF" w:rsidRPr="009D5ABF" w14:paraId="2981E6BD"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3CAE2D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40</w:t>
            </w:r>
          </w:p>
        </w:tc>
        <w:tc>
          <w:tcPr>
            <w:tcW w:w="1467" w:type="dxa"/>
            <w:tcBorders>
              <w:top w:val="nil"/>
              <w:left w:val="nil"/>
              <w:bottom w:val="single" w:sz="4" w:space="0" w:color="auto"/>
              <w:right w:val="single" w:sz="4" w:space="0" w:color="auto"/>
            </w:tcBorders>
            <w:shd w:val="clear" w:color="auto" w:fill="auto"/>
            <w:noWrap/>
            <w:vAlign w:val="bottom"/>
            <w:hideMark/>
          </w:tcPr>
          <w:p w14:paraId="296D72A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15.32088886</w:t>
            </w:r>
          </w:p>
        </w:tc>
        <w:tc>
          <w:tcPr>
            <w:tcW w:w="1059" w:type="dxa"/>
            <w:tcBorders>
              <w:top w:val="nil"/>
              <w:left w:val="nil"/>
              <w:bottom w:val="single" w:sz="4" w:space="0" w:color="auto"/>
              <w:right w:val="single" w:sz="4" w:space="0" w:color="auto"/>
            </w:tcBorders>
            <w:shd w:val="clear" w:color="auto" w:fill="auto"/>
            <w:noWrap/>
            <w:vAlign w:val="bottom"/>
            <w:hideMark/>
          </w:tcPr>
          <w:p w14:paraId="66D53A80"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12.85575</w:t>
            </w:r>
          </w:p>
        </w:tc>
        <w:tc>
          <w:tcPr>
            <w:tcW w:w="1958" w:type="dxa"/>
            <w:tcBorders>
              <w:top w:val="nil"/>
              <w:left w:val="nil"/>
              <w:bottom w:val="single" w:sz="4" w:space="0" w:color="auto"/>
              <w:right w:val="single" w:sz="4" w:space="0" w:color="auto"/>
            </w:tcBorders>
            <w:shd w:val="clear" w:color="auto" w:fill="auto"/>
            <w:noWrap/>
            <w:vAlign w:val="bottom"/>
            <w:hideMark/>
          </w:tcPr>
          <w:p w14:paraId="1D3230A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6.4669E-05</w:t>
            </w:r>
          </w:p>
        </w:tc>
      </w:tr>
      <w:tr w:rsidR="009D5ABF" w:rsidRPr="009D5ABF" w14:paraId="6105CCB3"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77DB99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50</w:t>
            </w:r>
          </w:p>
        </w:tc>
        <w:tc>
          <w:tcPr>
            <w:tcW w:w="1467" w:type="dxa"/>
            <w:tcBorders>
              <w:top w:val="nil"/>
              <w:left w:val="nil"/>
              <w:bottom w:val="single" w:sz="4" w:space="0" w:color="auto"/>
              <w:right w:val="single" w:sz="4" w:space="0" w:color="auto"/>
            </w:tcBorders>
            <w:shd w:val="clear" w:color="auto" w:fill="auto"/>
            <w:noWrap/>
            <w:vAlign w:val="bottom"/>
            <w:hideMark/>
          </w:tcPr>
          <w:p w14:paraId="2D4613BA"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12.85575219</w:t>
            </w:r>
          </w:p>
        </w:tc>
        <w:tc>
          <w:tcPr>
            <w:tcW w:w="1059" w:type="dxa"/>
            <w:tcBorders>
              <w:top w:val="nil"/>
              <w:left w:val="nil"/>
              <w:bottom w:val="single" w:sz="4" w:space="0" w:color="auto"/>
              <w:right w:val="single" w:sz="4" w:space="0" w:color="auto"/>
            </w:tcBorders>
            <w:shd w:val="clear" w:color="auto" w:fill="auto"/>
            <w:noWrap/>
            <w:vAlign w:val="bottom"/>
            <w:hideMark/>
          </w:tcPr>
          <w:p w14:paraId="746F84D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15.32089</w:t>
            </w:r>
          </w:p>
        </w:tc>
        <w:tc>
          <w:tcPr>
            <w:tcW w:w="1958" w:type="dxa"/>
            <w:tcBorders>
              <w:top w:val="nil"/>
              <w:left w:val="nil"/>
              <w:bottom w:val="single" w:sz="4" w:space="0" w:color="auto"/>
              <w:right w:val="single" w:sz="4" w:space="0" w:color="auto"/>
            </w:tcBorders>
            <w:shd w:val="clear" w:color="auto" w:fill="auto"/>
            <w:noWrap/>
            <w:vAlign w:val="bottom"/>
            <w:hideMark/>
          </w:tcPr>
          <w:p w14:paraId="7547DD6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3.6832E-06</w:t>
            </w:r>
          </w:p>
        </w:tc>
      </w:tr>
      <w:tr w:rsidR="009D5ABF" w:rsidRPr="009D5ABF" w14:paraId="0FFD8681"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68ADADA"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60</w:t>
            </w:r>
          </w:p>
        </w:tc>
        <w:tc>
          <w:tcPr>
            <w:tcW w:w="1467" w:type="dxa"/>
            <w:tcBorders>
              <w:top w:val="nil"/>
              <w:left w:val="nil"/>
              <w:bottom w:val="single" w:sz="4" w:space="0" w:color="auto"/>
              <w:right w:val="single" w:sz="4" w:space="0" w:color="auto"/>
            </w:tcBorders>
            <w:shd w:val="clear" w:color="auto" w:fill="auto"/>
            <w:noWrap/>
            <w:vAlign w:val="bottom"/>
            <w:hideMark/>
          </w:tcPr>
          <w:p w14:paraId="07FA9F4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059" w:type="dxa"/>
            <w:tcBorders>
              <w:top w:val="nil"/>
              <w:left w:val="nil"/>
              <w:bottom w:val="single" w:sz="4" w:space="0" w:color="auto"/>
              <w:right w:val="single" w:sz="4" w:space="0" w:color="auto"/>
            </w:tcBorders>
            <w:shd w:val="clear" w:color="auto" w:fill="auto"/>
            <w:noWrap/>
            <w:vAlign w:val="bottom"/>
            <w:hideMark/>
          </w:tcPr>
          <w:p w14:paraId="34BD6EF0"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17.32051</w:t>
            </w:r>
          </w:p>
        </w:tc>
        <w:tc>
          <w:tcPr>
            <w:tcW w:w="1958" w:type="dxa"/>
            <w:tcBorders>
              <w:top w:val="nil"/>
              <w:left w:val="nil"/>
              <w:bottom w:val="single" w:sz="4" w:space="0" w:color="auto"/>
              <w:right w:val="single" w:sz="4" w:space="0" w:color="auto"/>
            </w:tcBorders>
            <w:shd w:val="clear" w:color="auto" w:fill="auto"/>
            <w:noWrap/>
            <w:vAlign w:val="bottom"/>
            <w:hideMark/>
          </w:tcPr>
          <w:p w14:paraId="6255C899"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6.2197E-05</w:t>
            </w:r>
          </w:p>
        </w:tc>
      </w:tr>
      <w:tr w:rsidR="009D5ABF" w:rsidRPr="009D5ABF" w14:paraId="0B3FEB2E"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C1DAC1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70</w:t>
            </w:r>
          </w:p>
        </w:tc>
        <w:tc>
          <w:tcPr>
            <w:tcW w:w="1467" w:type="dxa"/>
            <w:tcBorders>
              <w:top w:val="nil"/>
              <w:left w:val="nil"/>
              <w:bottom w:val="single" w:sz="4" w:space="0" w:color="auto"/>
              <w:right w:val="single" w:sz="4" w:space="0" w:color="auto"/>
            </w:tcBorders>
            <w:shd w:val="clear" w:color="auto" w:fill="auto"/>
            <w:noWrap/>
            <w:vAlign w:val="bottom"/>
            <w:hideMark/>
          </w:tcPr>
          <w:p w14:paraId="695F2AF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6.840402867</w:t>
            </w:r>
          </w:p>
        </w:tc>
        <w:tc>
          <w:tcPr>
            <w:tcW w:w="1059" w:type="dxa"/>
            <w:tcBorders>
              <w:top w:val="nil"/>
              <w:left w:val="nil"/>
              <w:bottom w:val="single" w:sz="4" w:space="0" w:color="auto"/>
              <w:right w:val="single" w:sz="4" w:space="0" w:color="auto"/>
            </w:tcBorders>
            <w:shd w:val="clear" w:color="auto" w:fill="auto"/>
            <w:noWrap/>
            <w:vAlign w:val="bottom"/>
            <w:hideMark/>
          </w:tcPr>
          <w:p w14:paraId="0301472A"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18.79385</w:t>
            </w:r>
          </w:p>
        </w:tc>
        <w:tc>
          <w:tcPr>
            <w:tcW w:w="1958" w:type="dxa"/>
            <w:tcBorders>
              <w:top w:val="nil"/>
              <w:left w:val="nil"/>
              <w:bottom w:val="single" w:sz="4" w:space="0" w:color="auto"/>
              <w:right w:val="single" w:sz="4" w:space="0" w:color="auto"/>
            </w:tcBorders>
            <w:shd w:val="clear" w:color="auto" w:fill="auto"/>
            <w:noWrap/>
            <w:vAlign w:val="bottom"/>
            <w:hideMark/>
          </w:tcPr>
          <w:p w14:paraId="6313D78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6.0869E-05</w:t>
            </w:r>
          </w:p>
        </w:tc>
      </w:tr>
      <w:tr w:rsidR="009D5ABF" w:rsidRPr="009D5ABF" w14:paraId="7522DE4E"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E2DF05F"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80</w:t>
            </w:r>
          </w:p>
        </w:tc>
        <w:tc>
          <w:tcPr>
            <w:tcW w:w="1467" w:type="dxa"/>
            <w:tcBorders>
              <w:top w:val="nil"/>
              <w:left w:val="nil"/>
              <w:bottom w:val="single" w:sz="4" w:space="0" w:color="auto"/>
              <w:right w:val="single" w:sz="4" w:space="0" w:color="auto"/>
            </w:tcBorders>
            <w:shd w:val="clear" w:color="auto" w:fill="auto"/>
            <w:noWrap/>
            <w:vAlign w:val="bottom"/>
            <w:hideMark/>
          </w:tcPr>
          <w:p w14:paraId="336B29E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3.472963553</w:t>
            </w:r>
          </w:p>
        </w:tc>
        <w:tc>
          <w:tcPr>
            <w:tcW w:w="1059" w:type="dxa"/>
            <w:tcBorders>
              <w:top w:val="nil"/>
              <w:left w:val="nil"/>
              <w:bottom w:val="single" w:sz="4" w:space="0" w:color="auto"/>
              <w:right w:val="single" w:sz="4" w:space="0" w:color="auto"/>
            </w:tcBorders>
            <w:shd w:val="clear" w:color="auto" w:fill="auto"/>
            <w:noWrap/>
            <w:vAlign w:val="bottom"/>
            <w:hideMark/>
          </w:tcPr>
          <w:p w14:paraId="31326D83"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19.69616</w:t>
            </w:r>
          </w:p>
        </w:tc>
        <w:tc>
          <w:tcPr>
            <w:tcW w:w="1958" w:type="dxa"/>
            <w:tcBorders>
              <w:top w:val="nil"/>
              <w:left w:val="nil"/>
              <w:bottom w:val="single" w:sz="4" w:space="0" w:color="auto"/>
              <w:right w:val="single" w:sz="4" w:space="0" w:color="auto"/>
            </w:tcBorders>
            <w:shd w:val="clear" w:color="auto" w:fill="auto"/>
            <w:noWrap/>
            <w:vAlign w:val="bottom"/>
            <w:hideMark/>
          </w:tcPr>
          <w:p w14:paraId="76A00D1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5.9998E-05</w:t>
            </w:r>
          </w:p>
        </w:tc>
      </w:tr>
      <w:tr w:rsidR="009D5ABF" w:rsidRPr="009D5ABF" w14:paraId="7C94E7DE" w14:textId="77777777" w:rsidTr="009D5ABF">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5B743F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90</w:t>
            </w:r>
          </w:p>
        </w:tc>
        <w:tc>
          <w:tcPr>
            <w:tcW w:w="1467" w:type="dxa"/>
            <w:tcBorders>
              <w:top w:val="nil"/>
              <w:left w:val="nil"/>
              <w:bottom w:val="single" w:sz="4" w:space="0" w:color="auto"/>
              <w:right w:val="single" w:sz="4" w:space="0" w:color="auto"/>
            </w:tcBorders>
            <w:shd w:val="clear" w:color="auto" w:fill="auto"/>
            <w:noWrap/>
            <w:vAlign w:val="bottom"/>
            <w:hideMark/>
          </w:tcPr>
          <w:p w14:paraId="72B6DDF3"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1.22515E-15</w:t>
            </w:r>
          </w:p>
        </w:tc>
        <w:tc>
          <w:tcPr>
            <w:tcW w:w="1059" w:type="dxa"/>
            <w:tcBorders>
              <w:top w:val="nil"/>
              <w:left w:val="nil"/>
              <w:bottom w:val="single" w:sz="4" w:space="0" w:color="auto"/>
              <w:right w:val="single" w:sz="4" w:space="0" w:color="auto"/>
            </w:tcBorders>
            <w:shd w:val="clear" w:color="auto" w:fill="auto"/>
            <w:noWrap/>
            <w:vAlign w:val="bottom"/>
            <w:hideMark/>
          </w:tcPr>
          <w:p w14:paraId="6C6DAC36"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958" w:type="dxa"/>
            <w:tcBorders>
              <w:top w:val="nil"/>
              <w:left w:val="nil"/>
              <w:bottom w:val="single" w:sz="4" w:space="0" w:color="auto"/>
              <w:right w:val="single" w:sz="4" w:space="0" w:color="auto"/>
            </w:tcBorders>
            <w:shd w:val="clear" w:color="auto" w:fill="auto"/>
            <w:noWrap/>
            <w:vAlign w:val="bottom"/>
            <w:hideMark/>
          </w:tcPr>
          <w:p w14:paraId="4674740D"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5.9701E-05</w:t>
            </w:r>
          </w:p>
        </w:tc>
      </w:tr>
      <w:tr w:rsidR="009D5ABF" w:rsidRPr="009D5ABF" w14:paraId="040B31A8" w14:textId="77777777" w:rsidTr="009D5ABF">
        <w:tblPrEx>
          <w:jc w:val="left"/>
        </w:tblPrEx>
        <w:trPr>
          <w:trHeight w:val="300"/>
        </w:trPr>
        <w:tc>
          <w:tcPr>
            <w:tcW w:w="219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11878" w14:textId="26D39FDB"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/Wb</w:t>
            </w:r>
          </w:p>
        </w:tc>
        <w:tc>
          <w:tcPr>
            <w:tcW w:w="30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79C48AB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0.00019491</w:t>
            </w:r>
          </w:p>
        </w:tc>
      </w:tr>
    </w:tbl>
    <w:p w14:paraId="4C9787C8" w14:textId="77777777" w:rsidR="009D5ABF" w:rsidRDefault="009D5ABF" w:rsidP="009D5ABF"/>
    <w:p w14:paraId="630FD218" w14:textId="5AEF3C42" w:rsidR="008C78E7" w:rsidRDefault="008C78E7" w:rsidP="008C78E7">
      <w:pPr>
        <w:pStyle w:val="Heading2"/>
      </w:pPr>
      <w:r>
        <w:lastRenderedPageBreak/>
        <w:t>Experiment 4</w:t>
      </w:r>
    </w:p>
    <w:p w14:paraId="26E7A803" w14:textId="4C274B83" w:rsidR="009D5ABF" w:rsidRDefault="009D5ABF" w:rsidP="009D5ABF">
      <w:pPr>
        <w:jc w:val="center"/>
      </w:pPr>
      <w:r>
        <w:rPr>
          <w:noProof/>
          <w:lang w:eastAsia="en-GB"/>
        </w:rPr>
        <w:drawing>
          <wp:inline distT="0" distB="0" distL="0" distR="0" wp14:anchorId="41D6D4E6" wp14:editId="1ADF4BE4">
            <wp:extent cx="4523006" cy="44035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68621" cy="4545328"/>
                    </a:xfrm>
                    <a:prstGeom prst="rect">
                      <a:avLst/>
                    </a:prstGeom>
                  </pic:spPr>
                </pic:pic>
              </a:graphicData>
            </a:graphic>
          </wp:inline>
        </w:drawing>
      </w:r>
    </w:p>
    <w:tbl>
      <w:tblPr>
        <w:tblW w:w="5175" w:type="dxa"/>
        <w:jc w:val="center"/>
        <w:tblLook w:val="04A0" w:firstRow="1" w:lastRow="0" w:firstColumn="1" w:lastColumn="0" w:noHBand="0" w:noVBand="1"/>
      </w:tblPr>
      <w:tblGrid>
        <w:gridCol w:w="723"/>
        <w:gridCol w:w="1456"/>
        <w:gridCol w:w="1053"/>
        <w:gridCol w:w="1943"/>
      </w:tblGrid>
      <w:tr w:rsidR="009D5ABF" w:rsidRPr="009D5ABF" w14:paraId="114E3D5D" w14:textId="77777777" w:rsidTr="00EF3E11">
        <w:trPr>
          <w:trHeight w:val="300"/>
          <w:jc w:val="center"/>
        </w:trPr>
        <w:tc>
          <w:tcPr>
            <w:tcW w:w="51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61B9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212</w:t>
            </w:r>
          </w:p>
        </w:tc>
      </w:tr>
      <w:tr w:rsidR="009D5ABF" w:rsidRPr="009D5ABF" w14:paraId="21C59EC1"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194DEC6"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Angle</w:t>
            </w:r>
          </w:p>
        </w:tc>
        <w:tc>
          <w:tcPr>
            <w:tcW w:w="1456" w:type="dxa"/>
            <w:tcBorders>
              <w:top w:val="nil"/>
              <w:left w:val="nil"/>
              <w:bottom w:val="single" w:sz="4" w:space="0" w:color="auto"/>
              <w:right w:val="single" w:sz="4" w:space="0" w:color="auto"/>
            </w:tcBorders>
            <w:shd w:val="clear" w:color="auto" w:fill="auto"/>
            <w:noWrap/>
            <w:vAlign w:val="bottom"/>
            <w:hideMark/>
          </w:tcPr>
          <w:p w14:paraId="4732F81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X</w:t>
            </w:r>
          </w:p>
        </w:tc>
        <w:tc>
          <w:tcPr>
            <w:tcW w:w="1053" w:type="dxa"/>
            <w:tcBorders>
              <w:top w:val="nil"/>
              <w:left w:val="nil"/>
              <w:bottom w:val="single" w:sz="4" w:space="0" w:color="auto"/>
              <w:right w:val="single" w:sz="4" w:space="0" w:color="auto"/>
            </w:tcBorders>
            <w:shd w:val="clear" w:color="auto" w:fill="auto"/>
            <w:noWrap/>
            <w:vAlign w:val="bottom"/>
            <w:hideMark/>
          </w:tcPr>
          <w:p w14:paraId="09638F7A"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Y</w:t>
            </w:r>
          </w:p>
        </w:tc>
        <w:tc>
          <w:tcPr>
            <w:tcW w:w="1943" w:type="dxa"/>
            <w:tcBorders>
              <w:top w:val="nil"/>
              <w:left w:val="nil"/>
              <w:bottom w:val="single" w:sz="4" w:space="0" w:color="auto"/>
              <w:right w:val="single" w:sz="4" w:space="0" w:color="auto"/>
            </w:tcBorders>
            <w:shd w:val="clear" w:color="auto" w:fill="auto"/>
            <w:noWrap/>
            <w:vAlign w:val="bottom"/>
            <w:hideMark/>
          </w:tcPr>
          <w:p w14:paraId="4B83FE7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Normal Flux (Wb)</w:t>
            </w:r>
          </w:p>
        </w:tc>
      </w:tr>
      <w:tr w:rsidR="009D5ABF" w:rsidRPr="009D5ABF" w14:paraId="59A7FA73"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5681A32"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w:t>
            </w:r>
          </w:p>
        </w:tc>
        <w:tc>
          <w:tcPr>
            <w:tcW w:w="1456" w:type="dxa"/>
            <w:tcBorders>
              <w:top w:val="nil"/>
              <w:left w:val="nil"/>
              <w:bottom w:val="single" w:sz="4" w:space="0" w:color="auto"/>
              <w:right w:val="single" w:sz="4" w:space="0" w:color="auto"/>
            </w:tcBorders>
            <w:shd w:val="clear" w:color="auto" w:fill="auto"/>
            <w:noWrap/>
            <w:vAlign w:val="bottom"/>
            <w:hideMark/>
          </w:tcPr>
          <w:p w14:paraId="75C1BFF6"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053" w:type="dxa"/>
            <w:tcBorders>
              <w:top w:val="nil"/>
              <w:left w:val="nil"/>
              <w:bottom w:val="single" w:sz="4" w:space="0" w:color="auto"/>
              <w:right w:val="single" w:sz="4" w:space="0" w:color="auto"/>
            </w:tcBorders>
            <w:shd w:val="clear" w:color="auto" w:fill="auto"/>
            <w:noWrap/>
            <w:vAlign w:val="bottom"/>
            <w:hideMark/>
          </w:tcPr>
          <w:p w14:paraId="24EE2B5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w:t>
            </w:r>
          </w:p>
        </w:tc>
        <w:tc>
          <w:tcPr>
            <w:tcW w:w="1943" w:type="dxa"/>
            <w:tcBorders>
              <w:top w:val="nil"/>
              <w:left w:val="nil"/>
              <w:bottom w:val="single" w:sz="4" w:space="0" w:color="auto"/>
              <w:right w:val="single" w:sz="4" w:space="0" w:color="auto"/>
            </w:tcBorders>
            <w:shd w:val="clear" w:color="auto" w:fill="auto"/>
            <w:noWrap/>
            <w:vAlign w:val="bottom"/>
            <w:hideMark/>
          </w:tcPr>
          <w:p w14:paraId="6002774F"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4.1130E-09</w:t>
            </w:r>
          </w:p>
        </w:tc>
      </w:tr>
      <w:tr w:rsidR="009D5ABF" w:rsidRPr="009D5ABF" w14:paraId="18145E4C"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C3FE512"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456" w:type="dxa"/>
            <w:tcBorders>
              <w:top w:val="nil"/>
              <w:left w:val="nil"/>
              <w:bottom w:val="single" w:sz="4" w:space="0" w:color="auto"/>
              <w:right w:val="single" w:sz="4" w:space="0" w:color="auto"/>
            </w:tcBorders>
            <w:shd w:val="clear" w:color="auto" w:fill="auto"/>
            <w:noWrap/>
            <w:vAlign w:val="bottom"/>
            <w:hideMark/>
          </w:tcPr>
          <w:p w14:paraId="5A43AE77"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19.69615506</w:t>
            </w:r>
          </w:p>
        </w:tc>
        <w:tc>
          <w:tcPr>
            <w:tcW w:w="1053" w:type="dxa"/>
            <w:tcBorders>
              <w:top w:val="nil"/>
              <w:left w:val="nil"/>
              <w:bottom w:val="single" w:sz="4" w:space="0" w:color="auto"/>
              <w:right w:val="single" w:sz="4" w:space="0" w:color="auto"/>
            </w:tcBorders>
            <w:shd w:val="clear" w:color="auto" w:fill="auto"/>
            <w:noWrap/>
            <w:vAlign w:val="bottom"/>
            <w:hideMark/>
          </w:tcPr>
          <w:p w14:paraId="7188FDA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3.472964</w:t>
            </w:r>
          </w:p>
        </w:tc>
        <w:tc>
          <w:tcPr>
            <w:tcW w:w="1943" w:type="dxa"/>
            <w:tcBorders>
              <w:top w:val="nil"/>
              <w:left w:val="nil"/>
              <w:bottom w:val="single" w:sz="4" w:space="0" w:color="auto"/>
              <w:right w:val="single" w:sz="4" w:space="0" w:color="auto"/>
            </w:tcBorders>
            <w:shd w:val="clear" w:color="auto" w:fill="auto"/>
            <w:noWrap/>
            <w:vAlign w:val="bottom"/>
            <w:hideMark/>
          </w:tcPr>
          <w:p w14:paraId="2F778AC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1.47E-05</w:t>
            </w:r>
          </w:p>
        </w:tc>
      </w:tr>
      <w:tr w:rsidR="009D5ABF" w:rsidRPr="009D5ABF" w14:paraId="10BD9A7A"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0724733"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456" w:type="dxa"/>
            <w:tcBorders>
              <w:top w:val="nil"/>
              <w:left w:val="nil"/>
              <w:bottom w:val="single" w:sz="4" w:space="0" w:color="auto"/>
              <w:right w:val="single" w:sz="4" w:space="0" w:color="auto"/>
            </w:tcBorders>
            <w:shd w:val="clear" w:color="auto" w:fill="auto"/>
            <w:noWrap/>
            <w:vAlign w:val="bottom"/>
            <w:hideMark/>
          </w:tcPr>
          <w:p w14:paraId="1B22553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18.79385242</w:t>
            </w:r>
          </w:p>
        </w:tc>
        <w:tc>
          <w:tcPr>
            <w:tcW w:w="1053" w:type="dxa"/>
            <w:tcBorders>
              <w:top w:val="nil"/>
              <w:left w:val="nil"/>
              <w:bottom w:val="single" w:sz="4" w:space="0" w:color="auto"/>
              <w:right w:val="single" w:sz="4" w:space="0" w:color="auto"/>
            </w:tcBorders>
            <w:shd w:val="clear" w:color="auto" w:fill="auto"/>
            <w:noWrap/>
            <w:vAlign w:val="bottom"/>
            <w:hideMark/>
          </w:tcPr>
          <w:p w14:paraId="0F2B986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6.840403</w:t>
            </w:r>
          </w:p>
        </w:tc>
        <w:tc>
          <w:tcPr>
            <w:tcW w:w="1943" w:type="dxa"/>
            <w:tcBorders>
              <w:top w:val="nil"/>
              <w:left w:val="nil"/>
              <w:bottom w:val="single" w:sz="4" w:space="0" w:color="auto"/>
              <w:right w:val="single" w:sz="4" w:space="0" w:color="auto"/>
            </w:tcBorders>
            <w:shd w:val="clear" w:color="auto" w:fill="auto"/>
            <w:noWrap/>
            <w:vAlign w:val="bottom"/>
            <w:hideMark/>
          </w:tcPr>
          <w:p w14:paraId="1681E86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2.9959E-05</w:t>
            </w:r>
          </w:p>
        </w:tc>
      </w:tr>
      <w:tr w:rsidR="009D5ABF" w:rsidRPr="009D5ABF" w14:paraId="59860C99"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4DBF2B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30</w:t>
            </w:r>
          </w:p>
        </w:tc>
        <w:tc>
          <w:tcPr>
            <w:tcW w:w="1456" w:type="dxa"/>
            <w:tcBorders>
              <w:top w:val="nil"/>
              <w:left w:val="nil"/>
              <w:bottom w:val="single" w:sz="4" w:space="0" w:color="auto"/>
              <w:right w:val="single" w:sz="4" w:space="0" w:color="auto"/>
            </w:tcBorders>
            <w:shd w:val="clear" w:color="auto" w:fill="auto"/>
            <w:noWrap/>
            <w:vAlign w:val="bottom"/>
            <w:hideMark/>
          </w:tcPr>
          <w:p w14:paraId="14FC3440"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17.32050808</w:t>
            </w:r>
          </w:p>
        </w:tc>
        <w:tc>
          <w:tcPr>
            <w:tcW w:w="1053" w:type="dxa"/>
            <w:tcBorders>
              <w:top w:val="nil"/>
              <w:left w:val="nil"/>
              <w:bottom w:val="single" w:sz="4" w:space="0" w:color="auto"/>
              <w:right w:val="single" w:sz="4" w:space="0" w:color="auto"/>
            </w:tcBorders>
            <w:shd w:val="clear" w:color="auto" w:fill="auto"/>
            <w:noWrap/>
            <w:vAlign w:val="bottom"/>
            <w:hideMark/>
          </w:tcPr>
          <w:p w14:paraId="2A6D2AD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943" w:type="dxa"/>
            <w:tcBorders>
              <w:top w:val="nil"/>
              <w:left w:val="nil"/>
              <w:bottom w:val="single" w:sz="4" w:space="0" w:color="auto"/>
              <w:right w:val="single" w:sz="4" w:space="0" w:color="auto"/>
            </w:tcBorders>
            <w:shd w:val="clear" w:color="auto" w:fill="auto"/>
            <w:noWrap/>
            <w:vAlign w:val="bottom"/>
            <w:hideMark/>
          </w:tcPr>
          <w:p w14:paraId="3910EDF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4.6471E-05</w:t>
            </w:r>
          </w:p>
        </w:tc>
      </w:tr>
      <w:tr w:rsidR="009D5ABF" w:rsidRPr="009D5ABF" w14:paraId="6E270867"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69E2AB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40</w:t>
            </w:r>
          </w:p>
        </w:tc>
        <w:tc>
          <w:tcPr>
            <w:tcW w:w="1456" w:type="dxa"/>
            <w:tcBorders>
              <w:top w:val="nil"/>
              <w:left w:val="nil"/>
              <w:bottom w:val="single" w:sz="4" w:space="0" w:color="auto"/>
              <w:right w:val="single" w:sz="4" w:space="0" w:color="auto"/>
            </w:tcBorders>
            <w:shd w:val="clear" w:color="auto" w:fill="auto"/>
            <w:noWrap/>
            <w:vAlign w:val="bottom"/>
            <w:hideMark/>
          </w:tcPr>
          <w:p w14:paraId="7CD88B5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15.32088886</w:t>
            </w:r>
          </w:p>
        </w:tc>
        <w:tc>
          <w:tcPr>
            <w:tcW w:w="1053" w:type="dxa"/>
            <w:tcBorders>
              <w:top w:val="nil"/>
              <w:left w:val="nil"/>
              <w:bottom w:val="single" w:sz="4" w:space="0" w:color="auto"/>
              <w:right w:val="single" w:sz="4" w:space="0" w:color="auto"/>
            </w:tcBorders>
            <w:shd w:val="clear" w:color="auto" w:fill="auto"/>
            <w:noWrap/>
            <w:vAlign w:val="bottom"/>
            <w:hideMark/>
          </w:tcPr>
          <w:p w14:paraId="1A67381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12.85575</w:t>
            </w:r>
          </w:p>
        </w:tc>
        <w:tc>
          <w:tcPr>
            <w:tcW w:w="1943" w:type="dxa"/>
            <w:tcBorders>
              <w:top w:val="nil"/>
              <w:left w:val="nil"/>
              <w:bottom w:val="single" w:sz="4" w:space="0" w:color="auto"/>
              <w:right w:val="single" w:sz="4" w:space="0" w:color="auto"/>
            </w:tcBorders>
            <w:shd w:val="clear" w:color="auto" w:fill="auto"/>
            <w:noWrap/>
            <w:vAlign w:val="bottom"/>
            <w:hideMark/>
          </w:tcPr>
          <w:p w14:paraId="04DEB088"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6.5290E-05</w:t>
            </w:r>
          </w:p>
        </w:tc>
      </w:tr>
      <w:tr w:rsidR="009D5ABF" w:rsidRPr="009D5ABF" w14:paraId="00C00B0A"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A7A3DB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50</w:t>
            </w:r>
          </w:p>
        </w:tc>
        <w:tc>
          <w:tcPr>
            <w:tcW w:w="1456" w:type="dxa"/>
            <w:tcBorders>
              <w:top w:val="nil"/>
              <w:left w:val="nil"/>
              <w:bottom w:val="single" w:sz="4" w:space="0" w:color="auto"/>
              <w:right w:val="single" w:sz="4" w:space="0" w:color="auto"/>
            </w:tcBorders>
            <w:shd w:val="clear" w:color="auto" w:fill="auto"/>
            <w:noWrap/>
            <w:vAlign w:val="bottom"/>
            <w:hideMark/>
          </w:tcPr>
          <w:p w14:paraId="6E9DAD4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12.85575219</w:t>
            </w:r>
          </w:p>
        </w:tc>
        <w:tc>
          <w:tcPr>
            <w:tcW w:w="1053" w:type="dxa"/>
            <w:tcBorders>
              <w:top w:val="nil"/>
              <w:left w:val="nil"/>
              <w:bottom w:val="single" w:sz="4" w:space="0" w:color="auto"/>
              <w:right w:val="single" w:sz="4" w:space="0" w:color="auto"/>
            </w:tcBorders>
            <w:shd w:val="clear" w:color="auto" w:fill="auto"/>
            <w:noWrap/>
            <w:vAlign w:val="bottom"/>
            <w:hideMark/>
          </w:tcPr>
          <w:p w14:paraId="320C7D6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15.32089</w:t>
            </w:r>
          </w:p>
        </w:tc>
        <w:tc>
          <w:tcPr>
            <w:tcW w:w="1943" w:type="dxa"/>
            <w:tcBorders>
              <w:top w:val="nil"/>
              <w:left w:val="nil"/>
              <w:bottom w:val="single" w:sz="4" w:space="0" w:color="auto"/>
              <w:right w:val="single" w:sz="4" w:space="0" w:color="auto"/>
            </w:tcBorders>
            <w:shd w:val="clear" w:color="auto" w:fill="auto"/>
            <w:noWrap/>
            <w:vAlign w:val="bottom"/>
            <w:hideMark/>
          </w:tcPr>
          <w:p w14:paraId="24342D7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8.8382E-05</w:t>
            </w:r>
          </w:p>
        </w:tc>
      </w:tr>
      <w:tr w:rsidR="009D5ABF" w:rsidRPr="009D5ABF" w14:paraId="3B5657E4"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27440F1"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60</w:t>
            </w:r>
          </w:p>
        </w:tc>
        <w:tc>
          <w:tcPr>
            <w:tcW w:w="1456" w:type="dxa"/>
            <w:tcBorders>
              <w:top w:val="nil"/>
              <w:left w:val="nil"/>
              <w:bottom w:val="single" w:sz="4" w:space="0" w:color="auto"/>
              <w:right w:val="single" w:sz="4" w:space="0" w:color="auto"/>
            </w:tcBorders>
            <w:shd w:val="clear" w:color="auto" w:fill="auto"/>
            <w:noWrap/>
            <w:vAlign w:val="bottom"/>
            <w:hideMark/>
          </w:tcPr>
          <w:p w14:paraId="20EC543E"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10</w:t>
            </w:r>
          </w:p>
        </w:tc>
        <w:tc>
          <w:tcPr>
            <w:tcW w:w="1053" w:type="dxa"/>
            <w:tcBorders>
              <w:top w:val="nil"/>
              <w:left w:val="nil"/>
              <w:bottom w:val="single" w:sz="4" w:space="0" w:color="auto"/>
              <w:right w:val="single" w:sz="4" w:space="0" w:color="auto"/>
            </w:tcBorders>
            <w:shd w:val="clear" w:color="auto" w:fill="auto"/>
            <w:noWrap/>
            <w:vAlign w:val="bottom"/>
            <w:hideMark/>
          </w:tcPr>
          <w:p w14:paraId="256882AD"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17.32051</w:t>
            </w:r>
          </w:p>
        </w:tc>
        <w:tc>
          <w:tcPr>
            <w:tcW w:w="1943" w:type="dxa"/>
            <w:tcBorders>
              <w:top w:val="nil"/>
              <w:left w:val="nil"/>
              <w:bottom w:val="single" w:sz="4" w:space="0" w:color="auto"/>
              <w:right w:val="single" w:sz="4" w:space="0" w:color="auto"/>
            </w:tcBorders>
            <w:shd w:val="clear" w:color="auto" w:fill="auto"/>
            <w:noWrap/>
            <w:vAlign w:val="bottom"/>
            <w:hideMark/>
          </w:tcPr>
          <w:p w14:paraId="3569EA82"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1.1977E-04</w:t>
            </w:r>
          </w:p>
        </w:tc>
      </w:tr>
      <w:tr w:rsidR="009D5ABF" w:rsidRPr="009D5ABF" w14:paraId="4F2DEBB7"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A76976C"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70</w:t>
            </w:r>
          </w:p>
        </w:tc>
        <w:tc>
          <w:tcPr>
            <w:tcW w:w="1456" w:type="dxa"/>
            <w:tcBorders>
              <w:top w:val="nil"/>
              <w:left w:val="nil"/>
              <w:bottom w:val="single" w:sz="4" w:space="0" w:color="auto"/>
              <w:right w:val="single" w:sz="4" w:space="0" w:color="auto"/>
            </w:tcBorders>
            <w:shd w:val="clear" w:color="auto" w:fill="auto"/>
            <w:noWrap/>
            <w:vAlign w:val="bottom"/>
            <w:hideMark/>
          </w:tcPr>
          <w:p w14:paraId="329C030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6.840402867</w:t>
            </w:r>
          </w:p>
        </w:tc>
        <w:tc>
          <w:tcPr>
            <w:tcW w:w="1053" w:type="dxa"/>
            <w:tcBorders>
              <w:top w:val="nil"/>
              <w:left w:val="nil"/>
              <w:bottom w:val="single" w:sz="4" w:space="0" w:color="auto"/>
              <w:right w:val="single" w:sz="4" w:space="0" w:color="auto"/>
            </w:tcBorders>
            <w:shd w:val="clear" w:color="auto" w:fill="auto"/>
            <w:noWrap/>
            <w:vAlign w:val="bottom"/>
            <w:hideMark/>
          </w:tcPr>
          <w:p w14:paraId="262CA92A"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18.79385</w:t>
            </w:r>
          </w:p>
        </w:tc>
        <w:tc>
          <w:tcPr>
            <w:tcW w:w="1943" w:type="dxa"/>
            <w:tcBorders>
              <w:top w:val="nil"/>
              <w:left w:val="nil"/>
              <w:bottom w:val="single" w:sz="4" w:space="0" w:color="auto"/>
              <w:right w:val="single" w:sz="4" w:space="0" w:color="auto"/>
            </w:tcBorders>
            <w:shd w:val="clear" w:color="auto" w:fill="auto"/>
            <w:noWrap/>
            <w:vAlign w:val="bottom"/>
            <w:hideMark/>
          </w:tcPr>
          <w:p w14:paraId="1A627BA3"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1.4651E-04</w:t>
            </w:r>
          </w:p>
        </w:tc>
      </w:tr>
      <w:tr w:rsidR="009D5ABF" w:rsidRPr="009D5ABF" w14:paraId="2FFEF6F4"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FB89A9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80</w:t>
            </w:r>
          </w:p>
        </w:tc>
        <w:tc>
          <w:tcPr>
            <w:tcW w:w="1456" w:type="dxa"/>
            <w:tcBorders>
              <w:top w:val="nil"/>
              <w:left w:val="nil"/>
              <w:bottom w:val="single" w:sz="4" w:space="0" w:color="auto"/>
              <w:right w:val="single" w:sz="4" w:space="0" w:color="auto"/>
            </w:tcBorders>
            <w:shd w:val="clear" w:color="auto" w:fill="auto"/>
            <w:noWrap/>
            <w:vAlign w:val="bottom"/>
            <w:hideMark/>
          </w:tcPr>
          <w:p w14:paraId="580FFEF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3.472963553</w:t>
            </w:r>
          </w:p>
        </w:tc>
        <w:tc>
          <w:tcPr>
            <w:tcW w:w="1053" w:type="dxa"/>
            <w:tcBorders>
              <w:top w:val="nil"/>
              <w:left w:val="nil"/>
              <w:bottom w:val="single" w:sz="4" w:space="0" w:color="auto"/>
              <w:right w:val="single" w:sz="4" w:space="0" w:color="auto"/>
            </w:tcBorders>
            <w:shd w:val="clear" w:color="auto" w:fill="auto"/>
            <w:noWrap/>
            <w:vAlign w:val="bottom"/>
            <w:hideMark/>
          </w:tcPr>
          <w:p w14:paraId="78B4BDE4"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19.69616</w:t>
            </w:r>
          </w:p>
        </w:tc>
        <w:tc>
          <w:tcPr>
            <w:tcW w:w="1943" w:type="dxa"/>
            <w:tcBorders>
              <w:top w:val="nil"/>
              <w:left w:val="nil"/>
              <w:bottom w:val="single" w:sz="4" w:space="0" w:color="auto"/>
              <w:right w:val="single" w:sz="4" w:space="0" w:color="auto"/>
            </w:tcBorders>
            <w:shd w:val="clear" w:color="auto" w:fill="auto"/>
            <w:noWrap/>
            <w:vAlign w:val="bottom"/>
            <w:hideMark/>
          </w:tcPr>
          <w:p w14:paraId="48E5B93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1.5367E-04</w:t>
            </w:r>
          </w:p>
        </w:tc>
      </w:tr>
      <w:tr w:rsidR="009D5ABF" w:rsidRPr="009D5ABF" w14:paraId="3814C8A3"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354BA2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90</w:t>
            </w:r>
          </w:p>
        </w:tc>
        <w:tc>
          <w:tcPr>
            <w:tcW w:w="1456" w:type="dxa"/>
            <w:tcBorders>
              <w:top w:val="nil"/>
              <w:left w:val="nil"/>
              <w:bottom w:val="single" w:sz="4" w:space="0" w:color="auto"/>
              <w:right w:val="single" w:sz="4" w:space="0" w:color="auto"/>
            </w:tcBorders>
            <w:shd w:val="clear" w:color="auto" w:fill="auto"/>
            <w:noWrap/>
            <w:vAlign w:val="bottom"/>
            <w:hideMark/>
          </w:tcPr>
          <w:p w14:paraId="4476E10F"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1.22515E-15</w:t>
            </w:r>
          </w:p>
        </w:tc>
        <w:tc>
          <w:tcPr>
            <w:tcW w:w="1053" w:type="dxa"/>
            <w:tcBorders>
              <w:top w:val="nil"/>
              <w:left w:val="nil"/>
              <w:bottom w:val="single" w:sz="4" w:space="0" w:color="auto"/>
              <w:right w:val="single" w:sz="4" w:space="0" w:color="auto"/>
            </w:tcBorders>
            <w:shd w:val="clear" w:color="auto" w:fill="auto"/>
            <w:noWrap/>
            <w:vAlign w:val="bottom"/>
            <w:hideMark/>
          </w:tcPr>
          <w:p w14:paraId="1FA4C355"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20</w:t>
            </w:r>
          </w:p>
        </w:tc>
        <w:tc>
          <w:tcPr>
            <w:tcW w:w="1943" w:type="dxa"/>
            <w:tcBorders>
              <w:top w:val="nil"/>
              <w:left w:val="nil"/>
              <w:bottom w:val="single" w:sz="4" w:space="0" w:color="auto"/>
              <w:right w:val="single" w:sz="4" w:space="0" w:color="auto"/>
            </w:tcBorders>
            <w:shd w:val="clear" w:color="auto" w:fill="auto"/>
            <w:noWrap/>
            <w:vAlign w:val="bottom"/>
            <w:hideMark/>
          </w:tcPr>
          <w:p w14:paraId="0EE66747"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1.5504E-04</w:t>
            </w:r>
          </w:p>
        </w:tc>
      </w:tr>
      <w:tr w:rsidR="009D5ABF" w:rsidRPr="009D5ABF" w14:paraId="6391632D" w14:textId="77777777" w:rsidTr="00EF3E11">
        <w:tblPrEx>
          <w:jc w:val="left"/>
        </w:tblPrEx>
        <w:trPr>
          <w:trHeight w:val="300"/>
        </w:trPr>
        <w:tc>
          <w:tcPr>
            <w:tcW w:w="21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305A9" w14:textId="51947365"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 Wb</w:t>
            </w:r>
          </w:p>
        </w:tc>
        <w:tc>
          <w:tcPr>
            <w:tcW w:w="29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4CF64B" w14:textId="77777777" w:rsidR="009D5ABF" w:rsidRPr="009D5ABF" w:rsidRDefault="009D5ABF" w:rsidP="009D5ABF">
            <w:pPr>
              <w:spacing w:after="0" w:line="240" w:lineRule="auto"/>
              <w:jc w:val="center"/>
              <w:rPr>
                <w:rFonts w:ascii="Calibri" w:eastAsia="Times New Roman" w:hAnsi="Calibri" w:cs="Calibri"/>
                <w:color w:val="000000"/>
                <w:sz w:val="22"/>
                <w:szCs w:val="22"/>
                <w:lang w:val="en-US"/>
              </w:rPr>
            </w:pPr>
            <w:r w:rsidRPr="009D5ABF">
              <w:rPr>
                <w:rFonts w:ascii="Calibri" w:eastAsia="Times New Roman" w:hAnsi="Calibri" w:cs="Calibri"/>
                <w:color w:val="000000"/>
                <w:sz w:val="22"/>
                <w:szCs w:val="22"/>
                <w:lang w:val="en-US"/>
              </w:rPr>
              <w:t>0.00019491</w:t>
            </w:r>
          </w:p>
        </w:tc>
      </w:tr>
    </w:tbl>
    <w:p w14:paraId="1A88B63C" w14:textId="77777777" w:rsidR="009D5ABF" w:rsidRPr="009D5ABF" w:rsidRDefault="009D5ABF" w:rsidP="009D5ABF">
      <w:pPr>
        <w:jc w:val="center"/>
      </w:pPr>
    </w:p>
    <w:p w14:paraId="3E5173FF" w14:textId="795541A3" w:rsidR="008C78E7" w:rsidRDefault="008C78E7" w:rsidP="008C78E7">
      <w:pPr>
        <w:pStyle w:val="Heading2"/>
      </w:pPr>
      <w:r>
        <w:lastRenderedPageBreak/>
        <w:t>Experiment 5</w:t>
      </w:r>
    </w:p>
    <w:p w14:paraId="41C85AD5" w14:textId="2296D7CB" w:rsidR="008C78E7" w:rsidRDefault="00EF3E11" w:rsidP="00EF3E11">
      <w:pPr>
        <w:jc w:val="center"/>
      </w:pPr>
      <w:r>
        <w:rPr>
          <w:noProof/>
          <w:lang w:eastAsia="en-GB"/>
        </w:rPr>
        <w:drawing>
          <wp:inline distT="0" distB="0" distL="0" distR="0" wp14:anchorId="674970D3" wp14:editId="6F47603C">
            <wp:extent cx="4667250" cy="4544212"/>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10097" cy="4585929"/>
                    </a:xfrm>
                    <a:prstGeom prst="rect">
                      <a:avLst/>
                    </a:prstGeom>
                  </pic:spPr>
                </pic:pic>
              </a:graphicData>
            </a:graphic>
          </wp:inline>
        </w:drawing>
      </w:r>
    </w:p>
    <w:tbl>
      <w:tblPr>
        <w:tblW w:w="5241" w:type="dxa"/>
        <w:jc w:val="center"/>
        <w:tblLook w:val="04A0" w:firstRow="1" w:lastRow="0" w:firstColumn="1" w:lastColumn="0" w:noHBand="0" w:noVBand="1"/>
      </w:tblPr>
      <w:tblGrid>
        <w:gridCol w:w="723"/>
        <w:gridCol w:w="1478"/>
        <w:gridCol w:w="1067"/>
        <w:gridCol w:w="1973"/>
      </w:tblGrid>
      <w:tr w:rsidR="00EF3E11" w:rsidRPr="00EF3E11" w14:paraId="02AB72B4" w14:textId="77777777" w:rsidTr="00EF3E11">
        <w:trPr>
          <w:trHeight w:val="300"/>
          <w:jc w:val="center"/>
        </w:trPr>
        <w:tc>
          <w:tcPr>
            <w:tcW w:w="524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CBC9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221</w:t>
            </w:r>
          </w:p>
        </w:tc>
      </w:tr>
      <w:tr w:rsidR="00EF3E11" w:rsidRPr="00EF3E11" w14:paraId="642730D1"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65C1D5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Angle</w:t>
            </w:r>
          </w:p>
        </w:tc>
        <w:tc>
          <w:tcPr>
            <w:tcW w:w="1478" w:type="dxa"/>
            <w:tcBorders>
              <w:top w:val="nil"/>
              <w:left w:val="nil"/>
              <w:bottom w:val="single" w:sz="4" w:space="0" w:color="auto"/>
              <w:right w:val="single" w:sz="4" w:space="0" w:color="auto"/>
            </w:tcBorders>
            <w:shd w:val="clear" w:color="auto" w:fill="auto"/>
            <w:noWrap/>
            <w:vAlign w:val="bottom"/>
            <w:hideMark/>
          </w:tcPr>
          <w:p w14:paraId="16DD493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X</w:t>
            </w:r>
          </w:p>
        </w:tc>
        <w:tc>
          <w:tcPr>
            <w:tcW w:w="1067" w:type="dxa"/>
            <w:tcBorders>
              <w:top w:val="nil"/>
              <w:left w:val="nil"/>
              <w:bottom w:val="single" w:sz="4" w:space="0" w:color="auto"/>
              <w:right w:val="single" w:sz="4" w:space="0" w:color="auto"/>
            </w:tcBorders>
            <w:shd w:val="clear" w:color="auto" w:fill="auto"/>
            <w:noWrap/>
            <w:vAlign w:val="bottom"/>
            <w:hideMark/>
          </w:tcPr>
          <w:p w14:paraId="424E10C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Y</w:t>
            </w:r>
          </w:p>
        </w:tc>
        <w:tc>
          <w:tcPr>
            <w:tcW w:w="1973" w:type="dxa"/>
            <w:tcBorders>
              <w:top w:val="nil"/>
              <w:left w:val="nil"/>
              <w:bottom w:val="single" w:sz="4" w:space="0" w:color="auto"/>
              <w:right w:val="single" w:sz="4" w:space="0" w:color="auto"/>
            </w:tcBorders>
            <w:shd w:val="clear" w:color="auto" w:fill="auto"/>
            <w:noWrap/>
            <w:vAlign w:val="bottom"/>
            <w:hideMark/>
          </w:tcPr>
          <w:p w14:paraId="47E62BB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Normal Flux (Wb)</w:t>
            </w:r>
          </w:p>
        </w:tc>
      </w:tr>
      <w:tr w:rsidR="00EF3E11" w:rsidRPr="00EF3E11" w14:paraId="4826C02C"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E88A40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w:t>
            </w:r>
          </w:p>
        </w:tc>
        <w:tc>
          <w:tcPr>
            <w:tcW w:w="1478" w:type="dxa"/>
            <w:tcBorders>
              <w:top w:val="nil"/>
              <w:left w:val="nil"/>
              <w:bottom w:val="single" w:sz="4" w:space="0" w:color="auto"/>
              <w:right w:val="single" w:sz="4" w:space="0" w:color="auto"/>
            </w:tcBorders>
            <w:shd w:val="clear" w:color="auto" w:fill="auto"/>
            <w:noWrap/>
            <w:vAlign w:val="bottom"/>
            <w:hideMark/>
          </w:tcPr>
          <w:p w14:paraId="6B08B1A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067" w:type="dxa"/>
            <w:tcBorders>
              <w:top w:val="nil"/>
              <w:left w:val="nil"/>
              <w:bottom w:val="single" w:sz="4" w:space="0" w:color="auto"/>
              <w:right w:val="single" w:sz="4" w:space="0" w:color="auto"/>
            </w:tcBorders>
            <w:shd w:val="clear" w:color="auto" w:fill="auto"/>
            <w:noWrap/>
            <w:vAlign w:val="bottom"/>
            <w:hideMark/>
          </w:tcPr>
          <w:p w14:paraId="47940DB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w:t>
            </w:r>
          </w:p>
        </w:tc>
        <w:tc>
          <w:tcPr>
            <w:tcW w:w="1973" w:type="dxa"/>
            <w:tcBorders>
              <w:top w:val="nil"/>
              <w:left w:val="nil"/>
              <w:bottom w:val="single" w:sz="4" w:space="0" w:color="auto"/>
              <w:right w:val="single" w:sz="4" w:space="0" w:color="auto"/>
            </w:tcBorders>
            <w:shd w:val="clear" w:color="auto" w:fill="auto"/>
            <w:noWrap/>
            <w:vAlign w:val="bottom"/>
            <w:hideMark/>
          </w:tcPr>
          <w:p w14:paraId="15DFDCC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3.8087E-09</w:t>
            </w:r>
          </w:p>
        </w:tc>
      </w:tr>
      <w:tr w:rsidR="00EF3E11" w:rsidRPr="00EF3E11" w14:paraId="2F415FD5"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1A7430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478" w:type="dxa"/>
            <w:tcBorders>
              <w:top w:val="nil"/>
              <w:left w:val="nil"/>
              <w:bottom w:val="single" w:sz="4" w:space="0" w:color="auto"/>
              <w:right w:val="single" w:sz="4" w:space="0" w:color="auto"/>
            </w:tcBorders>
            <w:shd w:val="clear" w:color="auto" w:fill="auto"/>
            <w:noWrap/>
            <w:vAlign w:val="bottom"/>
            <w:hideMark/>
          </w:tcPr>
          <w:p w14:paraId="58C45F9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19.69615506</w:t>
            </w:r>
          </w:p>
        </w:tc>
        <w:tc>
          <w:tcPr>
            <w:tcW w:w="1067" w:type="dxa"/>
            <w:tcBorders>
              <w:top w:val="nil"/>
              <w:left w:val="nil"/>
              <w:bottom w:val="single" w:sz="4" w:space="0" w:color="auto"/>
              <w:right w:val="single" w:sz="4" w:space="0" w:color="auto"/>
            </w:tcBorders>
            <w:shd w:val="clear" w:color="auto" w:fill="auto"/>
            <w:noWrap/>
            <w:vAlign w:val="bottom"/>
            <w:hideMark/>
          </w:tcPr>
          <w:p w14:paraId="0093956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3.472964</w:t>
            </w:r>
          </w:p>
        </w:tc>
        <w:tc>
          <w:tcPr>
            <w:tcW w:w="1973" w:type="dxa"/>
            <w:tcBorders>
              <w:top w:val="nil"/>
              <w:left w:val="nil"/>
              <w:bottom w:val="single" w:sz="4" w:space="0" w:color="auto"/>
              <w:right w:val="single" w:sz="4" w:space="0" w:color="auto"/>
            </w:tcBorders>
            <w:shd w:val="clear" w:color="auto" w:fill="auto"/>
            <w:noWrap/>
            <w:vAlign w:val="bottom"/>
            <w:hideMark/>
          </w:tcPr>
          <w:p w14:paraId="38D71B5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2.53E-05</w:t>
            </w:r>
          </w:p>
        </w:tc>
      </w:tr>
      <w:tr w:rsidR="00EF3E11" w:rsidRPr="00EF3E11" w14:paraId="3D425DA7"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A06314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478" w:type="dxa"/>
            <w:tcBorders>
              <w:top w:val="nil"/>
              <w:left w:val="nil"/>
              <w:bottom w:val="single" w:sz="4" w:space="0" w:color="auto"/>
              <w:right w:val="single" w:sz="4" w:space="0" w:color="auto"/>
            </w:tcBorders>
            <w:shd w:val="clear" w:color="auto" w:fill="auto"/>
            <w:noWrap/>
            <w:vAlign w:val="bottom"/>
            <w:hideMark/>
          </w:tcPr>
          <w:p w14:paraId="5A9DC59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18.79385242</w:t>
            </w:r>
          </w:p>
        </w:tc>
        <w:tc>
          <w:tcPr>
            <w:tcW w:w="1067" w:type="dxa"/>
            <w:tcBorders>
              <w:top w:val="nil"/>
              <w:left w:val="nil"/>
              <w:bottom w:val="single" w:sz="4" w:space="0" w:color="auto"/>
              <w:right w:val="single" w:sz="4" w:space="0" w:color="auto"/>
            </w:tcBorders>
            <w:shd w:val="clear" w:color="auto" w:fill="auto"/>
            <w:noWrap/>
            <w:vAlign w:val="bottom"/>
            <w:hideMark/>
          </w:tcPr>
          <w:p w14:paraId="71B2064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6.840403</w:t>
            </w:r>
          </w:p>
        </w:tc>
        <w:tc>
          <w:tcPr>
            <w:tcW w:w="1973" w:type="dxa"/>
            <w:tcBorders>
              <w:top w:val="nil"/>
              <w:left w:val="nil"/>
              <w:bottom w:val="single" w:sz="4" w:space="0" w:color="auto"/>
              <w:right w:val="single" w:sz="4" w:space="0" w:color="auto"/>
            </w:tcBorders>
            <w:shd w:val="clear" w:color="auto" w:fill="auto"/>
            <w:noWrap/>
            <w:vAlign w:val="bottom"/>
            <w:hideMark/>
          </w:tcPr>
          <w:p w14:paraId="55A886A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5.4286E-05</w:t>
            </w:r>
          </w:p>
        </w:tc>
      </w:tr>
      <w:tr w:rsidR="00EF3E11" w:rsidRPr="00EF3E11" w14:paraId="6E8AF45B"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60FB738"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30</w:t>
            </w:r>
          </w:p>
        </w:tc>
        <w:tc>
          <w:tcPr>
            <w:tcW w:w="1478" w:type="dxa"/>
            <w:tcBorders>
              <w:top w:val="nil"/>
              <w:left w:val="nil"/>
              <w:bottom w:val="single" w:sz="4" w:space="0" w:color="auto"/>
              <w:right w:val="single" w:sz="4" w:space="0" w:color="auto"/>
            </w:tcBorders>
            <w:shd w:val="clear" w:color="auto" w:fill="auto"/>
            <w:noWrap/>
            <w:vAlign w:val="bottom"/>
            <w:hideMark/>
          </w:tcPr>
          <w:p w14:paraId="13F4BA3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17.32050808</w:t>
            </w:r>
          </w:p>
        </w:tc>
        <w:tc>
          <w:tcPr>
            <w:tcW w:w="1067" w:type="dxa"/>
            <w:tcBorders>
              <w:top w:val="nil"/>
              <w:left w:val="nil"/>
              <w:bottom w:val="single" w:sz="4" w:space="0" w:color="auto"/>
              <w:right w:val="single" w:sz="4" w:space="0" w:color="auto"/>
            </w:tcBorders>
            <w:shd w:val="clear" w:color="auto" w:fill="auto"/>
            <w:noWrap/>
            <w:vAlign w:val="bottom"/>
            <w:hideMark/>
          </w:tcPr>
          <w:p w14:paraId="2E994FF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973" w:type="dxa"/>
            <w:tcBorders>
              <w:top w:val="nil"/>
              <w:left w:val="nil"/>
              <w:bottom w:val="single" w:sz="4" w:space="0" w:color="auto"/>
              <w:right w:val="single" w:sz="4" w:space="0" w:color="auto"/>
            </w:tcBorders>
            <w:shd w:val="clear" w:color="auto" w:fill="auto"/>
            <w:noWrap/>
            <w:vAlign w:val="bottom"/>
            <w:hideMark/>
          </w:tcPr>
          <w:p w14:paraId="4A9C703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7.0602E-05</w:t>
            </w:r>
          </w:p>
        </w:tc>
      </w:tr>
      <w:tr w:rsidR="00EF3E11" w:rsidRPr="00EF3E11" w14:paraId="61EAC45A"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3CD2E3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40</w:t>
            </w:r>
          </w:p>
        </w:tc>
        <w:tc>
          <w:tcPr>
            <w:tcW w:w="1478" w:type="dxa"/>
            <w:tcBorders>
              <w:top w:val="nil"/>
              <w:left w:val="nil"/>
              <w:bottom w:val="single" w:sz="4" w:space="0" w:color="auto"/>
              <w:right w:val="single" w:sz="4" w:space="0" w:color="auto"/>
            </w:tcBorders>
            <w:shd w:val="clear" w:color="auto" w:fill="auto"/>
            <w:noWrap/>
            <w:vAlign w:val="bottom"/>
            <w:hideMark/>
          </w:tcPr>
          <w:p w14:paraId="51739248"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15.32088886</w:t>
            </w:r>
          </w:p>
        </w:tc>
        <w:tc>
          <w:tcPr>
            <w:tcW w:w="1067" w:type="dxa"/>
            <w:tcBorders>
              <w:top w:val="nil"/>
              <w:left w:val="nil"/>
              <w:bottom w:val="single" w:sz="4" w:space="0" w:color="auto"/>
              <w:right w:val="single" w:sz="4" w:space="0" w:color="auto"/>
            </w:tcBorders>
            <w:shd w:val="clear" w:color="auto" w:fill="auto"/>
            <w:noWrap/>
            <w:vAlign w:val="bottom"/>
            <w:hideMark/>
          </w:tcPr>
          <w:p w14:paraId="59BFAFD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12.85575</w:t>
            </w:r>
          </w:p>
        </w:tc>
        <w:tc>
          <w:tcPr>
            <w:tcW w:w="1973" w:type="dxa"/>
            <w:tcBorders>
              <w:top w:val="nil"/>
              <w:left w:val="nil"/>
              <w:bottom w:val="single" w:sz="4" w:space="0" w:color="auto"/>
              <w:right w:val="single" w:sz="4" w:space="0" w:color="auto"/>
            </w:tcBorders>
            <w:shd w:val="clear" w:color="auto" w:fill="auto"/>
            <w:noWrap/>
            <w:vAlign w:val="bottom"/>
            <w:hideMark/>
          </w:tcPr>
          <w:p w14:paraId="29CABE1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7.4571E-05</w:t>
            </w:r>
          </w:p>
        </w:tc>
      </w:tr>
      <w:tr w:rsidR="00EF3E11" w:rsidRPr="00EF3E11" w14:paraId="08630768"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67BAEA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50</w:t>
            </w:r>
          </w:p>
        </w:tc>
        <w:tc>
          <w:tcPr>
            <w:tcW w:w="1478" w:type="dxa"/>
            <w:tcBorders>
              <w:top w:val="nil"/>
              <w:left w:val="nil"/>
              <w:bottom w:val="single" w:sz="4" w:space="0" w:color="auto"/>
              <w:right w:val="single" w:sz="4" w:space="0" w:color="auto"/>
            </w:tcBorders>
            <w:shd w:val="clear" w:color="auto" w:fill="auto"/>
            <w:noWrap/>
            <w:vAlign w:val="bottom"/>
            <w:hideMark/>
          </w:tcPr>
          <w:p w14:paraId="51E7FD1B"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12.85575219</w:t>
            </w:r>
          </w:p>
        </w:tc>
        <w:tc>
          <w:tcPr>
            <w:tcW w:w="1067" w:type="dxa"/>
            <w:tcBorders>
              <w:top w:val="nil"/>
              <w:left w:val="nil"/>
              <w:bottom w:val="single" w:sz="4" w:space="0" w:color="auto"/>
              <w:right w:val="single" w:sz="4" w:space="0" w:color="auto"/>
            </w:tcBorders>
            <w:shd w:val="clear" w:color="auto" w:fill="auto"/>
            <w:noWrap/>
            <w:vAlign w:val="bottom"/>
            <w:hideMark/>
          </w:tcPr>
          <w:p w14:paraId="4BE5D6B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15.32089</w:t>
            </w:r>
          </w:p>
        </w:tc>
        <w:tc>
          <w:tcPr>
            <w:tcW w:w="1973" w:type="dxa"/>
            <w:tcBorders>
              <w:top w:val="nil"/>
              <w:left w:val="nil"/>
              <w:bottom w:val="single" w:sz="4" w:space="0" w:color="auto"/>
              <w:right w:val="single" w:sz="4" w:space="0" w:color="auto"/>
            </w:tcBorders>
            <w:shd w:val="clear" w:color="auto" w:fill="auto"/>
            <w:noWrap/>
            <w:vAlign w:val="bottom"/>
            <w:hideMark/>
          </w:tcPr>
          <w:p w14:paraId="4B6BFA0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7.4835E-05</w:t>
            </w:r>
          </w:p>
        </w:tc>
      </w:tr>
      <w:tr w:rsidR="00EF3E11" w:rsidRPr="00EF3E11" w14:paraId="122C4EB9"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A1FCAB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60</w:t>
            </w:r>
          </w:p>
        </w:tc>
        <w:tc>
          <w:tcPr>
            <w:tcW w:w="1478" w:type="dxa"/>
            <w:tcBorders>
              <w:top w:val="nil"/>
              <w:left w:val="nil"/>
              <w:bottom w:val="single" w:sz="4" w:space="0" w:color="auto"/>
              <w:right w:val="single" w:sz="4" w:space="0" w:color="auto"/>
            </w:tcBorders>
            <w:shd w:val="clear" w:color="auto" w:fill="auto"/>
            <w:noWrap/>
            <w:vAlign w:val="bottom"/>
            <w:hideMark/>
          </w:tcPr>
          <w:p w14:paraId="10B1AA13"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067" w:type="dxa"/>
            <w:tcBorders>
              <w:top w:val="nil"/>
              <w:left w:val="nil"/>
              <w:bottom w:val="single" w:sz="4" w:space="0" w:color="auto"/>
              <w:right w:val="single" w:sz="4" w:space="0" w:color="auto"/>
            </w:tcBorders>
            <w:shd w:val="clear" w:color="auto" w:fill="auto"/>
            <w:noWrap/>
            <w:vAlign w:val="bottom"/>
            <w:hideMark/>
          </w:tcPr>
          <w:p w14:paraId="0AD6669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17.32051</w:t>
            </w:r>
          </w:p>
        </w:tc>
        <w:tc>
          <w:tcPr>
            <w:tcW w:w="1973" w:type="dxa"/>
            <w:tcBorders>
              <w:top w:val="nil"/>
              <w:left w:val="nil"/>
              <w:bottom w:val="single" w:sz="4" w:space="0" w:color="auto"/>
              <w:right w:val="single" w:sz="4" w:space="0" w:color="auto"/>
            </w:tcBorders>
            <w:shd w:val="clear" w:color="auto" w:fill="auto"/>
            <w:noWrap/>
            <w:vAlign w:val="bottom"/>
            <w:hideMark/>
          </w:tcPr>
          <w:p w14:paraId="5E2A2723"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7.4025E-05</w:t>
            </w:r>
          </w:p>
        </w:tc>
      </w:tr>
      <w:tr w:rsidR="00EF3E11" w:rsidRPr="00EF3E11" w14:paraId="4DFBB886"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8D4BCF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70</w:t>
            </w:r>
          </w:p>
        </w:tc>
        <w:tc>
          <w:tcPr>
            <w:tcW w:w="1478" w:type="dxa"/>
            <w:tcBorders>
              <w:top w:val="nil"/>
              <w:left w:val="nil"/>
              <w:bottom w:val="single" w:sz="4" w:space="0" w:color="auto"/>
              <w:right w:val="single" w:sz="4" w:space="0" w:color="auto"/>
            </w:tcBorders>
            <w:shd w:val="clear" w:color="auto" w:fill="auto"/>
            <w:noWrap/>
            <w:vAlign w:val="bottom"/>
            <w:hideMark/>
          </w:tcPr>
          <w:p w14:paraId="24630F1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6.840402867</w:t>
            </w:r>
          </w:p>
        </w:tc>
        <w:tc>
          <w:tcPr>
            <w:tcW w:w="1067" w:type="dxa"/>
            <w:tcBorders>
              <w:top w:val="nil"/>
              <w:left w:val="nil"/>
              <w:bottom w:val="single" w:sz="4" w:space="0" w:color="auto"/>
              <w:right w:val="single" w:sz="4" w:space="0" w:color="auto"/>
            </w:tcBorders>
            <w:shd w:val="clear" w:color="auto" w:fill="auto"/>
            <w:noWrap/>
            <w:vAlign w:val="bottom"/>
            <w:hideMark/>
          </w:tcPr>
          <w:p w14:paraId="07462B9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18.79385</w:t>
            </w:r>
          </w:p>
        </w:tc>
        <w:tc>
          <w:tcPr>
            <w:tcW w:w="1973" w:type="dxa"/>
            <w:tcBorders>
              <w:top w:val="nil"/>
              <w:left w:val="nil"/>
              <w:bottom w:val="single" w:sz="4" w:space="0" w:color="auto"/>
              <w:right w:val="single" w:sz="4" w:space="0" w:color="auto"/>
            </w:tcBorders>
            <w:shd w:val="clear" w:color="auto" w:fill="auto"/>
            <w:noWrap/>
            <w:vAlign w:val="bottom"/>
            <w:hideMark/>
          </w:tcPr>
          <w:p w14:paraId="2A02F19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7.3082E-05</w:t>
            </w:r>
          </w:p>
        </w:tc>
      </w:tr>
      <w:tr w:rsidR="00EF3E11" w:rsidRPr="00EF3E11" w14:paraId="441D97FE"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CE2D82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80</w:t>
            </w:r>
          </w:p>
        </w:tc>
        <w:tc>
          <w:tcPr>
            <w:tcW w:w="1478" w:type="dxa"/>
            <w:tcBorders>
              <w:top w:val="nil"/>
              <w:left w:val="nil"/>
              <w:bottom w:val="single" w:sz="4" w:space="0" w:color="auto"/>
              <w:right w:val="single" w:sz="4" w:space="0" w:color="auto"/>
            </w:tcBorders>
            <w:shd w:val="clear" w:color="auto" w:fill="auto"/>
            <w:noWrap/>
            <w:vAlign w:val="bottom"/>
            <w:hideMark/>
          </w:tcPr>
          <w:p w14:paraId="358A2F9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3.472963553</w:t>
            </w:r>
          </w:p>
        </w:tc>
        <w:tc>
          <w:tcPr>
            <w:tcW w:w="1067" w:type="dxa"/>
            <w:tcBorders>
              <w:top w:val="nil"/>
              <w:left w:val="nil"/>
              <w:bottom w:val="single" w:sz="4" w:space="0" w:color="auto"/>
              <w:right w:val="single" w:sz="4" w:space="0" w:color="auto"/>
            </w:tcBorders>
            <w:shd w:val="clear" w:color="auto" w:fill="auto"/>
            <w:noWrap/>
            <w:vAlign w:val="bottom"/>
            <w:hideMark/>
          </w:tcPr>
          <w:p w14:paraId="1150D09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19.69616</w:t>
            </w:r>
          </w:p>
        </w:tc>
        <w:tc>
          <w:tcPr>
            <w:tcW w:w="1973" w:type="dxa"/>
            <w:tcBorders>
              <w:top w:val="nil"/>
              <w:left w:val="nil"/>
              <w:bottom w:val="single" w:sz="4" w:space="0" w:color="auto"/>
              <w:right w:val="single" w:sz="4" w:space="0" w:color="auto"/>
            </w:tcBorders>
            <w:shd w:val="clear" w:color="auto" w:fill="auto"/>
            <w:noWrap/>
            <w:vAlign w:val="bottom"/>
            <w:hideMark/>
          </w:tcPr>
          <w:p w14:paraId="645FA3D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7.2424E-05</w:t>
            </w:r>
          </w:p>
        </w:tc>
      </w:tr>
      <w:tr w:rsidR="00EF3E11" w:rsidRPr="00EF3E11" w14:paraId="51F3EF57"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E5CD52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90</w:t>
            </w:r>
          </w:p>
        </w:tc>
        <w:tc>
          <w:tcPr>
            <w:tcW w:w="1478" w:type="dxa"/>
            <w:tcBorders>
              <w:top w:val="nil"/>
              <w:left w:val="nil"/>
              <w:bottom w:val="single" w:sz="4" w:space="0" w:color="auto"/>
              <w:right w:val="single" w:sz="4" w:space="0" w:color="auto"/>
            </w:tcBorders>
            <w:shd w:val="clear" w:color="auto" w:fill="auto"/>
            <w:noWrap/>
            <w:vAlign w:val="bottom"/>
            <w:hideMark/>
          </w:tcPr>
          <w:p w14:paraId="0A69DF8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1.22515E-15</w:t>
            </w:r>
          </w:p>
        </w:tc>
        <w:tc>
          <w:tcPr>
            <w:tcW w:w="1067" w:type="dxa"/>
            <w:tcBorders>
              <w:top w:val="nil"/>
              <w:left w:val="nil"/>
              <w:bottom w:val="single" w:sz="4" w:space="0" w:color="auto"/>
              <w:right w:val="single" w:sz="4" w:space="0" w:color="auto"/>
            </w:tcBorders>
            <w:shd w:val="clear" w:color="auto" w:fill="auto"/>
            <w:noWrap/>
            <w:vAlign w:val="bottom"/>
            <w:hideMark/>
          </w:tcPr>
          <w:p w14:paraId="1AB13E3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973" w:type="dxa"/>
            <w:tcBorders>
              <w:top w:val="nil"/>
              <w:left w:val="nil"/>
              <w:bottom w:val="single" w:sz="4" w:space="0" w:color="auto"/>
              <w:right w:val="single" w:sz="4" w:space="0" w:color="auto"/>
            </w:tcBorders>
            <w:shd w:val="clear" w:color="auto" w:fill="auto"/>
            <w:noWrap/>
            <w:vAlign w:val="bottom"/>
            <w:hideMark/>
          </w:tcPr>
          <w:p w14:paraId="1CADC89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7.2183E-05</w:t>
            </w:r>
          </w:p>
        </w:tc>
      </w:tr>
      <w:tr w:rsidR="00EF3E11" w:rsidRPr="00EF3E11" w14:paraId="1F50CE8F" w14:textId="77777777" w:rsidTr="00EF3E11">
        <w:tblPrEx>
          <w:jc w:val="left"/>
        </w:tblPrEx>
        <w:trPr>
          <w:trHeight w:val="300"/>
        </w:trPr>
        <w:tc>
          <w:tcPr>
            <w:tcW w:w="22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59CDA" w14:textId="5A24B14E"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 Wb</w:t>
            </w:r>
          </w:p>
        </w:tc>
        <w:tc>
          <w:tcPr>
            <w:tcW w:w="30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6F4903"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0.000184606</w:t>
            </w:r>
          </w:p>
        </w:tc>
      </w:tr>
    </w:tbl>
    <w:p w14:paraId="0FE13894" w14:textId="77777777" w:rsidR="00EF3E11" w:rsidRPr="008C78E7" w:rsidRDefault="00EF3E11" w:rsidP="00EF3E11">
      <w:pPr>
        <w:jc w:val="center"/>
      </w:pPr>
    </w:p>
    <w:p w14:paraId="095BDC28" w14:textId="2E0BD3C0" w:rsidR="00573F38" w:rsidRDefault="008C78E7" w:rsidP="008C78E7">
      <w:pPr>
        <w:pStyle w:val="Heading2"/>
      </w:pPr>
      <w:r>
        <w:lastRenderedPageBreak/>
        <w:t>Experiment 6</w:t>
      </w:r>
    </w:p>
    <w:p w14:paraId="16C72F5D" w14:textId="456DCFAF" w:rsidR="008C78E7" w:rsidRDefault="00EF3E11" w:rsidP="00EF3E11">
      <w:pPr>
        <w:jc w:val="center"/>
      </w:pPr>
      <w:r>
        <w:rPr>
          <w:noProof/>
          <w:lang w:eastAsia="en-GB"/>
        </w:rPr>
        <w:drawing>
          <wp:inline distT="0" distB="0" distL="0" distR="0" wp14:anchorId="6494250C" wp14:editId="3030F08B">
            <wp:extent cx="4667250" cy="46748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36227" cy="4743952"/>
                    </a:xfrm>
                    <a:prstGeom prst="rect">
                      <a:avLst/>
                    </a:prstGeom>
                  </pic:spPr>
                </pic:pic>
              </a:graphicData>
            </a:graphic>
          </wp:inline>
        </w:drawing>
      </w:r>
    </w:p>
    <w:tbl>
      <w:tblPr>
        <w:tblW w:w="5161" w:type="dxa"/>
        <w:jc w:val="center"/>
        <w:tblLook w:val="04A0" w:firstRow="1" w:lastRow="0" w:firstColumn="1" w:lastColumn="0" w:noHBand="0" w:noVBand="1"/>
      </w:tblPr>
      <w:tblGrid>
        <w:gridCol w:w="723"/>
        <w:gridCol w:w="1450"/>
        <w:gridCol w:w="1053"/>
        <w:gridCol w:w="1935"/>
      </w:tblGrid>
      <w:tr w:rsidR="00EF3E11" w:rsidRPr="00EF3E11" w14:paraId="2FAEC893" w14:textId="77777777" w:rsidTr="00EF3E11">
        <w:trPr>
          <w:trHeight w:val="300"/>
          <w:jc w:val="center"/>
        </w:trPr>
        <w:tc>
          <w:tcPr>
            <w:tcW w:w="51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5B71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233</w:t>
            </w:r>
          </w:p>
        </w:tc>
      </w:tr>
      <w:tr w:rsidR="00EF3E11" w:rsidRPr="00EF3E11" w14:paraId="29A5D5EB"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F517E9A"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Angle</w:t>
            </w:r>
          </w:p>
        </w:tc>
        <w:tc>
          <w:tcPr>
            <w:tcW w:w="1450" w:type="dxa"/>
            <w:tcBorders>
              <w:top w:val="nil"/>
              <w:left w:val="nil"/>
              <w:bottom w:val="single" w:sz="4" w:space="0" w:color="auto"/>
              <w:right w:val="single" w:sz="4" w:space="0" w:color="auto"/>
            </w:tcBorders>
            <w:shd w:val="clear" w:color="auto" w:fill="auto"/>
            <w:noWrap/>
            <w:vAlign w:val="bottom"/>
            <w:hideMark/>
          </w:tcPr>
          <w:p w14:paraId="5472B38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X</w:t>
            </w:r>
          </w:p>
        </w:tc>
        <w:tc>
          <w:tcPr>
            <w:tcW w:w="1053" w:type="dxa"/>
            <w:tcBorders>
              <w:top w:val="nil"/>
              <w:left w:val="nil"/>
              <w:bottom w:val="single" w:sz="4" w:space="0" w:color="auto"/>
              <w:right w:val="single" w:sz="4" w:space="0" w:color="auto"/>
            </w:tcBorders>
            <w:shd w:val="clear" w:color="auto" w:fill="auto"/>
            <w:noWrap/>
            <w:vAlign w:val="bottom"/>
            <w:hideMark/>
          </w:tcPr>
          <w:p w14:paraId="4F5F581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Y</w:t>
            </w:r>
          </w:p>
        </w:tc>
        <w:tc>
          <w:tcPr>
            <w:tcW w:w="1935" w:type="dxa"/>
            <w:tcBorders>
              <w:top w:val="nil"/>
              <w:left w:val="nil"/>
              <w:bottom w:val="single" w:sz="4" w:space="0" w:color="auto"/>
              <w:right w:val="single" w:sz="4" w:space="0" w:color="auto"/>
            </w:tcBorders>
            <w:shd w:val="clear" w:color="auto" w:fill="auto"/>
            <w:noWrap/>
            <w:vAlign w:val="bottom"/>
            <w:hideMark/>
          </w:tcPr>
          <w:p w14:paraId="17C2DD0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Normal Flux (Wb)</w:t>
            </w:r>
          </w:p>
        </w:tc>
      </w:tr>
      <w:tr w:rsidR="00EF3E11" w:rsidRPr="00EF3E11" w14:paraId="60A9BC70"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A0C6EB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w:t>
            </w:r>
          </w:p>
        </w:tc>
        <w:tc>
          <w:tcPr>
            <w:tcW w:w="1450" w:type="dxa"/>
            <w:tcBorders>
              <w:top w:val="nil"/>
              <w:left w:val="nil"/>
              <w:bottom w:val="single" w:sz="4" w:space="0" w:color="auto"/>
              <w:right w:val="single" w:sz="4" w:space="0" w:color="auto"/>
            </w:tcBorders>
            <w:shd w:val="clear" w:color="auto" w:fill="auto"/>
            <w:noWrap/>
            <w:vAlign w:val="bottom"/>
            <w:hideMark/>
          </w:tcPr>
          <w:p w14:paraId="29FF395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053" w:type="dxa"/>
            <w:tcBorders>
              <w:top w:val="nil"/>
              <w:left w:val="nil"/>
              <w:bottom w:val="single" w:sz="4" w:space="0" w:color="auto"/>
              <w:right w:val="single" w:sz="4" w:space="0" w:color="auto"/>
            </w:tcBorders>
            <w:shd w:val="clear" w:color="auto" w:fill="auto"/>
            <w:noWrap/>
            <w:vAlign w:val="bottom"/>
            <w:hideMark/>
          </w:tcPr>
          <w:p w14:paraId="3F48A66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w:t>
            </w:r>
          </w:p>
        </w:tc>
        <w:tc>
          <w:tcPr>
            <w:tcW w:w="1935" w:type="dxa"/>
            <w:tcBorders>
              <w:top w:val="nil"/>
              <w:left w:val="nil"/>
              <w:bottom w:val="single" w:sz="4" w:space="0" w:color="auto"/>
              <w:right w:val="single" w:sz="4" w:space="0" w:color="auto"/>
            </w:tcBorders>
            <w:shd w:val="clear" w:color="auto" w:fill="auto"/>
            <w:noWrap/>
            <w:vAlign w:val="bottom"/>
            <w:hideMark/>
          </w:tcPr>
          <w:p w14:paraId="6124ED2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5.2210E-09</w:t>
            </w:r>
          </w:p>
        </w:tc>
      </w:tr>
      <w:tr w:rsidR="00EF3E11" w:rsidRPr="00EF3E11" w14:paraId="0B799EB4"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AAF106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450" w:type="dxa"/>
            <w:tcBorders>
              <w:top w:val="nil"/>
              <w:left w:val="nil"/>
              <w:bottom w:val="single" w:sz="4" w:space="0" w:color="auto"/>
              <w:right w:val="single" w:sz="4" w:space="0" w:color="auto"/>
            </w:tcBorders>
            <w:shd w:val="clear" w:color="auto" w:fill="auto"/>
            <w:noWrap/>
            <w:vAlign w:val="bottom"/>
            <w:hideMark/>
          </w:tcPr>
          <w:p w14:paraId="5914C84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19.69615506</w:t>
            </w:r>
          </w:p>
        </w:tc>
        <w:tc>
          <w:tcPr>
            <w:tcW w:w="1053" w:type="dxa"/>
            <w:tcBorders>
              <w:top w:val="nil"/>
              <w:left w:val="nil"/>
              <w:bottom w:val="single" w:sz="4" w:space="0" w:color="auto"/>
              <w:right w:val="single" w:sz="4" w:space="0" w:color="auto"/>
            </w:tcBorders>
            <w:shd w:val="clear" w:color="auto" w:fill="auto"/>
            <w:noWrap/>
            <w:vAlign w:val="bottom"/>
            <w:hideMark/>
          </w:tcPr>
          <w:p w14:paraId="0D53767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3.472964</w:t>
            </w:r>
          </w:p>
        </w:tc>
        <w:tc>
          <w:tcPr>
            <w:tcW w:w="1935" w:type="dxa"/>
            <w:tcBorders>
              <w:top w:val="nil"/>
              <w:left w:val="nil"/>
              <w:bottom w:val="single" w:sz="4" w:space="0" w:color="auto"/>
              <w:right w:val="single" w:sz="4" w:space="0" w:color="auto"/>
            </w:tcBorders>
            <w:shd w:val="clear" w:color="auto" w:fill="auto"/>
            <w:noWrap/>
            <w:vAlign w:val="bottom"/>
            <w:hideMark/>
          </w:tcPr>
          <w:p w14:paraId="55F3F7E3"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1.70E-05</w:t>
            </w:r>
          </w:p>
        </w:tc>
      </w:tr>
      <w:tr w:rsidR="00EF3E11" w:rsidRPr="00EF3E11" w14:paraId="274AFB7C"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3CA0DB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450" w:type="dxa"/>
            <w:tcBorders>
              <w:top w:val="nil"/>
              <w:left w:val="nil"/>
              <w:bottom w:val="single" w:sz="4" w:space="0" w:color="auto"/>
              <w:right w:val="single" w:sz="4" w:space="0" w:color="auto"/>
            </w:tcBorders>
            <w:shd w:val="clear" w:color="auto" w:fill="auto"/>
            <w:noWrap/>
            <w:vAlign w:val="bottom"/>
            <w:hideMark/>
          </w:tcPr>
          <w:p w14:paraId="097C493F"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18.79385242</w:t>
            </w:r>
          </w:p>
        </w:tc>
        <w:tc>
          <w:tcPr>
            <w:tcW w:w="1053" w:type="dxa"/>
            <w:tcBorders>
              <w:top w:val="nil"/>
              <w:left w:val="nil"/>
              <w:bottom w:val="single" w:sz="4" w:space="0" w:color="auto"/>
              <w:right w:val="single" w:sz="4" w:space="0" w:color="auto"/>
            </w:tcBorders>
            <w:shd w:val="clear" w:color="auto" w:fill="auto"/>
            <w:noWrap/>
            <w:vAlign w:val="bottom"/>
            <w:hideMark/>
          </w:tcPr>
          <w:p w14:paraId="0012B8BA"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6.840403</w:t>
            </w:r>
          </w:p>
        </w:tc>
        <w:tc>
          <w:tcPr>
            <w:tcW w:w="1935" w:type="dxa"/>
            <w:tcBorders>
              <w:top w:val="nil"/>
              <w:left w:val="nil"/>
              <w:bottom w:val="single" w:sz="4" w:space="0" w:color="auto"/>
              <w:right w:val="single" w:sz="4" w:space="0" w:color="auto"/>
            </w:tcBorders>
            <w:shd w:val="clear" w:color="auto" w:fill="auto"/>
            <w:noWrap/>
            <w:vAlign w:val="bottom"/>
            <w:hideMark/>
          </w:tcPr>
          <w:p w14:paraId="69456BF1"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3.5210E-05</w:t>
            </w:r>
          </w:p>
        </w:tc>
      </w:tr>
      <w:tr w:rsidR="00EF3E11" w:rsidRPr="00EF3E11" w14:paraId="0694D3BB"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29E79A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30</w:t>
            </w:r>
          </w:p>
        </w:tc>
        <w:tc>
          <w:tcPr>
            <w:tcW w:w="1450" w:type="dxa"/>
            <w:tcBorders>
              <w:top w:val="nil"/>
              <w:left w:val="nil"/>
              <w:bottom w:val="single" w:sz="4" w:space="0" w:color="auto"/>
              <w:right w:val="single" w:sz="4" w:space="0" w:color="auto"/>
            </w:tcBorders>
            <w:shd w:val="clear" w:color="auto" w:fill="auto"/>
            <w:noWrap/>
            <w:vAlign w:val="bottom"/>
            <w:hideMark/>
          </w:tcPr>
          <w:p w14:paraId="14AC9DBC"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17.32050808</w:t>
            </w:r>
          </w:p>
        </w:tc>
        <w:tc>
          <w:tcPr>
            <w:tcW w:w="1053" w:type="dxa"/>
            <w:tcBorders>
              <w:top w:val="nil"/>
              <w:left w:val="nil"/>
              <w:bottom w:val="single" w:sz="4" w:space="0" w:color="auto"/>
              <w:right w:val="single" w:sz="4" w:space="0" w:color="auto"/>
            </w:tcBorders>
            <w:shd w:val="clear" w:color="auto" w:fill="auto"/>
            <w:noWrap/>
            <w:vAlign w:val="bottom"/>
            <w:hideMark/>
          </w:tcPr>
          <w:p w14:paraId="3D2BE80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935" w:type="dxa"/>
            <w:tcBorders>
              <w:top w:val="nil"/>
              <w:left w:val="nil"/>
              <w:bottom w:val="single" w:sz="4" w:space="0" w:color="auto"/>
              <w:right w:val="single" w:sz="4" w:space="0" w:color="auto"/>
            </w:tcBorders>
            <w:shd w:val="clear" w:color="auto" w:fill="auto"/>
            <w:noWrap/>
            <w:vAlign w:val="bottom"/>
            <w:hideMark/>
          </w:tcPr>
          <w:p w14:paraId="58711DE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5.6259E-05</w:t>
            </w:r>
          </w:p>
        </w:tc>
      </w:tr>
      <w:tr w:rsidR="00EF3E11" w:rsidRPr="00EF3E11" w14:paraId="2FA7EDB5"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68B51E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40</w:t>
            </w:r>
          </w:p>
        </w:tc>
        <w:tc>
          <w:tcPr>
            <w:tcW w:w="1450" w:type="dxa"/>
            <w:tcBorders>
              <w:top w:val="nil"/>
              <w:left w:val="nil"/>
              <w:bottom w:val="single" w:sz="4" w:space="0" w:color="auto"/>
              <w:right w:val="single" w:sz="4" w:space="0" w:color="auto"/>
            </w:tcBorders>
            <w:shd w:val="clear" w:color="auto" w:fill="auto"/>
            <w:noWrap/>
            <w:vAlign w:val="bottom"/>
            <w:hideMark/>
          </w:tcPr>
          <w:p w14:paraId="79D0C6E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15.32088886</w:t>
            </w:r>
          </w:p>
        </w:tc>
        <w:tc>
          <w:tcPr>
            <w:tcW w:w="1053" w:type="dxa"/>
            <w:tcBorders>
              <w:top w:val="nil"/>
              <w:left w:val="nil"/>
              <w:bottom w:val="single" w:sz="4" w:space="0" w:color="auto"/>
              <w:right w:val="single" w:sz="4" w:space="0" w:color="auto"/>
            </w:tcBorders>
            <w:shd w:val="clear" w:color="auto" w:fill="auto"/>
            <w:noWrap/>
            <w:vAlign w:val="bottom"/>
            <w:hideMark/>
          </w:tcPr>
          <w:p w14:paraId="596B858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12.85575</w:t>
            </w:r>
          </w:p>
        </w:tc>
        <w:tc>
          <w:tcPr>
            <w:tcW w:w="1935" w:type="dxa"/>
            <w:tcBorders>
              <w:top w:val="nil"/>
              <w:left w:val="nil"/>
              <w:bottom w:val="single" w:sz="4" w:space="0" w:color="auto"/>
              <w:right w:val="single" w:sz="4" w:space="0" w:color="auto"/>
            </w:tcBorders>
            <w:shd w:val="clear" w:color="auto" w:fill="auto"/>
            <w:noWrap/>
            <w:vAlign w:val="bottom"/>
            <w:hideMark/>
          </w:tcPr>
          <w:p w14:paraId="0CEE5E6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8.3443E-05</w:t>
            </w:r>
          </w:p>
        </w:tc>
      </w:tr>
      <w:tr w:rsidR="00EF3E11" w:rsidRPr="00EF3E11" w14:paraId="14318BE0"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8570840"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50</w:t>
            </w:r>
          </w:p>
        </w:tc>
        <w:tc>
          <w:tcPr>
            <w:tcW w:w="1450" w:type="dxa"/>
            <w:tcBorders>
              <w:top w:val="nil"/>
              <w:left w:val="nil"/>
              <w:bottom w:val="single" w:sz="4" w:space="0" w:color="auto"/>
              <w:right w:val="single" w:sz="4" w:space="0" w:color="auto"/>
            </w:tcBorders>
            <w:shd w:val="clear" w:color="auto" w:fill="auto"/>
            <w:noWrap/>
            <w:vAlign w:val="bottom"/>
            <w:hideMark/>
          </w:tcPr>
          <w:p w14:paraId="1DE474B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12.85575219</w:t>
            </w:r>
          </w:p>
        </w:tc>
        <w:tc>
          <w:tcPr>
            <w:tcW w:w="1053" w:type="dxa"/>
            <w:tcBorders>
              <w:top w:val="nil"/>
              <w:left w:val="nil"/>
              <w:bottom w:val="single" w:sz="4" w:space="0" w:color="auto"/>
              <w:right w:val="single" w:sz="4" w:space="0" w:color="auto"/>
            </w:tcBorders>
            <w:shd w:val="clear" w:color="auto" w:fill="auto"/>
            <w:noWrap/>
            <w:vAlign w:val="bottom"/>
            <w:hideMark/>
          </w:tcPr>
          <w:p w14:paraId="605F494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15.32089</w:t>
            </w:r>
          </w:p>
        </w:tc>
        <w:tc>
          <w:tcPr>
            <w:tcW w:w="1935" w:type="dxa"/>
            <w:tcBorders>
              <w:top w:val="nil"/>
              <w:left w:val="nil"/>
              <w:bottom w:val="single" w:sz="4" w:space="0" w:color="auto"/>
              <w:right w:val="single" w:sz="4" w:space="0" w:color="auto"/>
            </w:tcBorders>
            <w:shd w:val="clear" w:color="auto" w:fill="auto"/>
            <w:noWrap/>
            <w:vAlign w:val="bottom"/>
            <w:hideMark/>
          </w:tcPr>
          <w:p w14:paraId="428C1C96"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1.0512E-04</w:t>
            </w:r>
          </w:p>
        </w:tc>
      </w:tr>
      <w:tr w:rsidR="00EF3E11" w:rsidRPr="00EF3E11" w14:paraId="45BE2F07"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BCFBAA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60</w:t>
            </w:r>
          </w:p>
        </w:tc>
        <w:tc>
          <w:tcPr>
            <w:tcW w:w="1450" w:type="dxa"/>
            <w:tcBorders>
              <w:top w:val="nil"/>
              <w:left w:val="nil"/>
              <w:bottom w:val="single" w:sz="4" w:space="0" w:color="auto"/>
              <w:right w:val="single" w:sz="4" w:space="0" w:color="auto"/>
            </w:tcBorders>
            <w:shd w:val="clear" w:color="auto" w:fill="auto"/>
            <w:noWrap/>
            <w:vAlign w:val="bottom"/>
            <w:hideMark/>
          </w:tcPr>
          <w:p w14:paraId="7B37C3C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w:t>
            </w:r>
          </w:p>
        </w:tc>
        <w:tc>
          <w:tcPr>
            <w:tcW w:w="1053" w:type="dxa"/>
            <w:tcBorders>
              <w:top w:val="nil"/>
              <w:left w:val="nil"/>
              <w:bottom w:val="single" w:sz="4" w:space="0" w:color="auto"/>
              <w:right w:val="single" w:sz="4" w:space="0" w:color="auto"/>
            </w:tcBorders>
            <w:shd w:val="clear" w:color="auto" w:fill="auto"/>
            <w:noWrap/>
            <w:vAlign w:val="bottom"/>
            <w:hideMark/>
          </w:tcPr>
          <w:p w14:paraId="255E647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17.32051</w:t>
            </w:r>
          </w:p>
        </w:tc>
        <w:tc>
          <w:tcPr>
            <w:tcW w:w="1935" w:type="dxa"/>
            <w:tcBorders>
              <w:top w:val="nil"/>
              <w:left w:val="nil"/>
              <w:bottom w:val="single" w:sz="4" w:space="0" w:color="auto"/>
              <w:right w:val="single" w:sz="4" w:space="0" w:color="auto"/>
            </w:tcBorders>
            <w:shd w:val="clear" w:color="auto" w:fill="auto"/>
            <w:noWrap/>
            <w:vAlign w:val="bottom"/>
            <w:hideMark/>
          </w:tcPr>
          <w:p w14:paraId="3141D612"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1.0995E-04</w:t>
            </w:r>
          </w:p>
        </w:tc>
      </w:tr>
      <w:tr w:rsidR="00EF3E11" w:rsidRPr="00EF3E11" w14:paraId="2246A7F6"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C1F0C1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70</w:t>
            </w:r>
          </w:p>
        </w:tc>
        <w:tc>
          <w:tcPr>
            <w:tcW w:w="1450" w:type="dxa"/>
            <w:tcBorders>
              <w:top w:val="nil"/>
              <w:left w:val="nil"/>
              <w:bottom w:val="single" w:sz="4" w:space="0" w:color="auto"/>
              <w:right w:val="single" w:sz="4" w:space="0" w:color="auto"/>
            </w:tcBorders>
            <w:shd w:val="clear" w:color="auto" w:fill="auto"/>
            <w:noWrap/>
            <w:vAlign w:val="bottom"/>
            <w:hideMark/>
          </w:tcPr>
          <w:p w14:paraId="3E2095F1"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6.840402867</w:t>
            </w:r>
          </w:p>
        </w:tc>
        <w:tc>
          <w:tcPr>
            <w:tcW w:w="1053" w:type="dxa"/>
            <w:tcBorders>
              <w:top w:val="nil"/>
              <w:left w:val="nil"/>
              <w:bottom w:val="single" w:sz="4" w:space="0" w:color="auto"/>
              <w:right w:val="single" w:sz="4" w:space="0" w:color="auto"/>
            </w:tcBorders>
            <w:shd w:val="clear" w:color="auto" w:fill="auto"/>
            <w:noWrap/>
            <w:vAlign w:val="bottom"/>
            <w:hideMark/>
          </w:tcPr>
          <w:p w14:paraId="03251D7D"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18.79385</w:t>
            </w:r>
          </w:p>
        </w:tc>
        <w:tc>
          <w:tcPr>
            <w:tcW w:w="1935" w:type="dxa"/>
            <w:tcBorders>
              <w:top w:val="nil"/>
              <w:left w:val="nil"/>
              <w:bottom w:val="single" w:sz="4" w:space="0" w:color="auto"/>
              <w:right w:val="single" w:sz="4" w:space="0" w:color="auto"/>
            </w:tcBorders>
            <w:shd w:val="clear" w:color="auto" w:fill="auto"/>
            <w:noWrap/>
            <w:vAlign w:val="bottom"/>
            <w:hideMark/>
          </w:tcPr>
          <w:p w14:paraId="41E8FD3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1.1051E-04</w:t>
            </w:r>
          </w:p>
        </w:tc>
      </w:tr>
      <w:tr w:rsidR="00EF3E11" w:rsidRPr="00EF3E11" w14:paraId="278E55BE"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BA63A5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80</w:t>
            </w:r>
          </w:p>
        </w:tc>
        <w:tc>
          <w:tcPr>
            <w:tcW w:w="1450" w:type="dxa"/>
            <w:tcBorders>
              <w:top w:val="nil"/>
              <w:left w:val="nil"/>
              <w:bottom w:val="single" w:sz="4" w:space="0" w:color="auto"/>
              <w:right w:val="single" w:sz="4" w:space="0" w:color="auto"/>
            </w:tcBorders>
            <w:shd w:val="clear" w:color="auto" w:fill="auto"/>
            <w:noWrap/>
            <w:vAlign w:val="bottom"/>
            <w:hideMark/>
          </w:tcPr>
          <w:p w14:paraId="031921BB"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3.472963553</w:t>
            </w:r>
          </w:p>
        </w:tc>
        <w:tc>
          <w:tcPr>
            <w:tcW w:w="1053" w:type="dxa"/>
            <w:tcBorders>
              <w:top w:val="nil"/>
              <w:left w:val="nil"/>
              <w:bottom w:val="single" w:sz="4" w:space="0" w:color="auto"/>
              <w:right w:val="single" w:sz="4" w:space="0" w:color="auto"/>
            </w:tcBorders>
            <w:shd w:val="clear" w:color="auto" w:fill="auto"/>
            <w:noWrap/>
            <w:vAlign w:val="bottom"/>
            <w:hideMark/>
          </w:tcPr>
          <w:p w14:paraId="762FBBA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19.69616</w:t>
            </w:r>
          </w:p>
        </w:tc>
        <w:tc>
          <w:tcPr>
            <w:tcW w:w="1935" w:type="dxa"/>
            <w:tcBorders>
              <w:top w:val="nil"/>
              <w:left w:val="nil"/>
              <w:bottom w:val="single" w:sz="4" w:space="0" w:color="auto"/>
              <w:right w:val="single" w:sz="4" w:space="0" w:color="auto"/>
            </w:tcBorders>
            <w:shd w:val="clear" w:color="auto" w:fill="auto"/>
            <w:noWrap/>
            <w:vAlign w:val="bottom"/>
            <w:hideMark/>
          </w:tcPr>
          <w:p w14:paraId="203EE2C5"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1.1025E-04</w:t>
            </w:r>
          </w:p>
        </w:tc>
      </w:tr>
      <w:tr w:rsidR="00EF3E11" w:rsidRPr="00EF3E11" w14:paraId="6BF652D1" w14:textId="77777777" w:rsidTr="00EF3E11">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A7C1A0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90</w:t>
            </w:r>
          </w:p>
        </w:tc>
        <w:tc>
          <w:tcPr>
            <w:tcW w:w="1450" w:type="dxa"/>
            <w:tcBorders>
              <w:top w:val="nil"/>
              <w:left w:val="nil"/>
              <w:bottom w:val="single" w:sz="4" w:space="0" w:color="auto"/>
              <w:right w:val="single" w:sz="4" w:space="0" w:color="auto"/>
            </w:tcBorders>
            <w:shd w:val="clear" w:color="auto" w:fill="auto"/>
            <w:noWrap/>
            <w:vAlign w:val="bottom"/>
            <w:hideMark/>
          </w:tcPr>
          <w:p w14:paraId="25FEC394"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1.22515E-15</w:t>
            </w:r>
          </w:p>
        </w:tc>
        <w:tc>
          <w:tcPr>
            <w:tcW w:w="1053" w:type="dxa"/>
            <w:tcBorders>
              <w:top w:val="nil"/>
              <w:left w:val="nil"/>
              <w:bottom w:val="single" w:sz="4" w:space="0" w:color="auto"/>
              <w:right w:val="single" w:sz="4" w:space="0" w:color="auto"/>
            </w:tcBorders>
            <w:shd w:val="clear" w:color="auto" w:fill="auto"/>
            <w:noWrap/>
            <w:vAlign w:val="bottom"/>
            <w:hideMark/>
          </w:tcPr>
          <w:p w14:paraId="39A1BA1E"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20</w:t>
            </w:r>
          </w:p>
        </w:tc>
        <w:tc>
          <w:tcPr>
            <w:tcW w:w="1935" w:type="dxa"/>
            <w:tcBorders>
              <w:top w:val="nil"/>
              <w:left w:val="nil"/>
              <w:bottom w:val="single" w:sz="4" w:space="0" w:color="auto"/>
              <w:right w:val="single" w:sz="4" w:space="0" w:color="auto"/>
            </w:tcBorders>
            <w:shd w:val="clear" w:color="auto" w:fill="auto"/>
            <w:noWrap/>
            <w:vAlign w:val="bottom"/>
            <w:hideMark/>
          </w:tcPr>
          <w:p w14:paraId="0C6DD0F7"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1.1009E-04</w:t>
            </w:r>
          </w:p>
        </w:tc>
      </w:tr>
      <w:tr w:rsidR="00EF3E11" w:rsidRPr="00EF3E11" w14:paraId="63A5989B" w14:textId="77777777" w:rsidTr="00EF3E11">
        <w:tblPrEx>
          <w:jc w:val="left"/>
        </w:tblPrEx>
        <w:trPr>
          <w:trHeight w:val="300"/>
        </w:trPr>
        <w:tc>
          <w:tcPr>
            <w:tcW w:w="217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99853" w14:textId="1BBCA980"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Total flux</w:t>
            </w:r>
            <w:r>
              <w:rPr>
                <w:rFonts w:ascii="Calibri" w:eastAsia="Times New Roman" w:hAnsi="Calibri" w:cs="Calibri"/>
                <w:color w:val="000000"/>
                <w:sz w:val="22"/>
                <w:szCs w:val="22"/>
                <w:lang w:val="en-US"/>
              </w:rPr>
              <w:t xml:space="preserve"> / Wb</w:t>
            </w:r>
          </w:p>
        </w:tc>
        <w:tc>
          <w:tcPr>
            <w:tcW w:w="2988"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C585A9" w14:textId="77777777" w:rsidR="00EF3E11" w:rsidRPr="00EF3E11" w:rsidRDefault="00EF3E11" w:rsidP="00EF3E11">
            <w:pPr>
              <w:spacing w:after="0" w:line="240" w:lineRule="auto"/>
              <w:jc w:val="center"/>
              <w:rPr>
                <w:rFonts w:ascii="Calibri" w:eastAsia="Times New Roman" w:hAnsi="Calibri" w:cs="Calibri"/>
                <w:color w:val="000000"/>
                <w:sz w:val="22"/>
                <w:szCs w:val="22"/>
                <w:lang w:val="en-US"/>
              </w:rPr>
            </w:pPr>
            <w:r w:rsidRPr="00EF3E11">
              <w:rPr>
                <w:rFonts w:ascii="Calibri" w:eastAsia="Times New Roman" w:hAnsi="Calibri" w:cs="Calibri"/>
                <w:color w:val="000000"/>
                <w:sz w:val="22"/>
                <w:szCs w:val="22"/>
                <w:lang w:val="en-US"/>
              </w:rPr>
              <w:t>0.000303402</w:t>
            </w:r>
          </w:p>
        </w:tc>
      </w:tr>
    </w:tbl>
    <w:p w14:paraId="20C55866" w14:textId="77777777" w:rsidR="00EF3E11" w:rsidRPr="008C78E7" w:rsidRDefault="00EF3E11" w:rsidP="00EF3E11">
      <w:pPr>
        <w:jc w:val="center"/>
      </w:pPr>
    </w:p>
    <w:p w14:paraId="6CBD5199" w14:textId="0B6DDC39" w:rsidR="008C78E7" w:rsidRDefault="008C78E7" w:rsidP="008C78E7">
      <w:pPr>
        <w:pStyle w:val="Heading2"/>
      </w:pPr>
      <w:r>
        <w:lastRenderedPageBreak/>
        <w:t>Experiment 7</w:t>
      </w:r>
    </w:p>
    <w:p w14:paraId="10A63BDE" w14:textId="5CB0865D" w:rsidR="00AF316B" w:rsidRPr="00AF316B" w:rsidRDefault="00AF316B" w:rsidP="00AF316B">
      <w:pPr>
        <w:jc w:val="center"/>
      </w:pPr>
      <w:r>
        <w:rPr>
          <w:noProof/>
          <w:lang w:eastAsia="en-GB"/>
        </w:rPr>
        <w:drawing>
          <wp:inline distT="0" distB="0" distL="0" distR="0" wp14:anchorId="7B1F7D64" wp14:editId="1A9CD5C5">
            <wp:extent cx="4770145" cy="4762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97999" cy="4790310"/>
                    </a:xfrm>
                    <a:prstGeom prst="rect">
                      <a:avLst/>
                    </a:prstGeom>
                  </pic:spPr>
                </pic:pic>
              </a:graphicData>
            </a:graphic>
          </wp:inline>
        </w:drawing>
      </w:r>
    </w:p>
    <w:tbl>
      <w:tblPr>
        <w:tblW w:w="5161" w:type="dxa"/>
        <w:jc w:val="center"/>
        <w:tblLook w:val="04A0" w:firstRow="1" w:lastRow="0" w:firstColumn="1" w:lastColumn="0" w:noHBand="0" w:noVBand="1"/>
      </w:tblPr>
      <w:tblGrid>
        <w:gridCol w:w="723"/>
        <w:gridCol w:w="1450"/>
        <w:gridCol w:w="1053"/>
        <w:gridCol w:w="1935"/>
      </w:tblGrid>
      <w:tr w:rsidR="00972E0C" w:rsidRPr="00972E0C" w14:paraId="682AB2D5" w14:textId="77777777" w:rsidTr="00972E0C">
        <w:trPr>
          <w:trHeight w:val="300"/>
          <w:jc w:val="center"/>
        </w:trPr>
        <w:tc>
          <w:tcPr>
            <w:tcW w:w="51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F591E"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311</w:t>
            </w:r>
          </w:p>
        </w:tc>
      </w:tr>
      <w:tr w:rsidR="00972E0C" w:rsidRPr="00972E0C" w14:paraId="73155E9D"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91B748A"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Angle</w:t>
            </w:r>
          </w:p>
        </w:tc>
        <w:tc>
          <w:tcPr>
            <w:tcW w:w="1450" w:type="dxa"/>
            <w:tcBorders>
              <w:top w:val="nil"/>
              <w:left w:val="nil"/>
              <w:bottom w:val="single" w:sz="4" w:space="0" w:color="auto"/>
              <w:right w:val="single" w:sz="4" w:space="0" w:color="auto"/>
            </w:tcBorders>
            <w:shd w:val="clear" w:color="auto" w:fill="auto"/>
            <w:noWrap/>
            <w:vAlign w:val="bottom"/>
            <w:hideMark/>
          </w:tcPr>
          <w:p w14:paraId="3D529FD5"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X</w:t>
            </w:r>
          </w:p>
        </w:tc>
        <w:tc>
          <w:tcPr>
            <w:tcW w:w="1053" w:type="dxa"/>
            <w:tcBorders>
              <w:top w:val="nil"/>
              <w:left w:val="nil"/>
              <w:bottom w:val="single" w:sz="4" w:space="0" w:color="auto"/>
              <w:right w:val="single" w:sz="4" w:space="0" w:color="auto"/>
            </w:tcBorders>
            <w:shd w:val="clear" w:color="auto" w:fill="auto"/>
            <w:noWrap/>
            <w:vAlign w:val="bottom"/>
            <w:hideMark/>
          </w:tcPr>
          <w:p w14:paraId="25CA9615"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Y</w:t>
            </w:r>
          </w:p>
        </w:tc>
        <w:tc>
          <w:tcPr>
            <w:tcW w:w="1935" w:type="dxa"/>
            <w:tcBorders>
              <w:top w:val="nil"/>
              <w:left w:val="nil"/>
              <w:bottom w:val="single" w:sz="4" w:space="0" w:color="auto"/>
              <w:right w:val="single" w:sz="4" w:space="0" w:color="auto"/>
            </w:tcBorders>
            <w:shd w:val="clear" w:color="auto" w:fill="auto"/>
            <w:noWrap/>
            <w:vAlign w:val="bottom"/>
            <w:hideMark/>
          </w:tcPr>
          <w:p w14:paraId="67EC661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Normal Flux (Wb)</w:t>
            </w:r>
          </w:p>
        </w:tc>
      </w:tr>
      <w:tr w:rsidR="00972E0C" w:rsidRPr="00972E0C" w14:paraId="4936E8FA"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5DB9A35"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0</w:t>
            </w:r>
          </w:p>
        </w:tc>
        <w:tc>
          <w:tcPr>
            <w:tcW w:w="1450" w:type="dxa"/>
            <w:tcBorders>
              <w:top w:val="nil"/>
              <w:left w:val="nil"/>
              <w:bottom w:val="single" w:sz="4" w:space="0" w:color="auto"/>
              <w:right w:val="single" w:sz="4" w:space="0" w:color="auto"/>
            </w:tcBorders>
            <w:shd w:val="clear" w:color="auto" w:fill="auto"/>
            <w:noWrap/>
            <w:vAlign w:val="bottom"/>
            <w:hideMark/>
          </w:tcPr>
          <w:p w14:paraId="24B7AFC2"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20</w:t>
            </w:r>
          </w:p>
        </w:tc>
        <w:tc>
          <w:tcPr>
            <w:tcW w:w="1053" w:type="dxa"/>
            <w:tcBorders>
              <w:top w:val="nil"/>
              <w:left w:val="nil"/>
              <w:bottom w:val="single" w:sz="4" w:space="0" w:color="auto"/>
              <w:right w:val="single" w:sz="4" w:space="0" w:color="auto"/>
            </w:tcBorders>
            <w:shd w:val="clear" w:color="auto" w:fill="auto"/>
            <w:noWrap/>
            <w:vAlign w:val="bottom"/>
            <w:hideMark/>
          </w:tcPr>
          <w:p w14:paraId="35DE6A69"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0</w:t>
            </w:r>
          </w:p>
        </w:tc>
        <w:tc>
          <w:tcPr>
            <w:tcW w:w="1935" w:type="dxa"/>
            <w:tcBorders>
              <w:top w:val="nil"/>
              <w:left w:val="nil"/>
              <w:bottom w:val="single" w:sz="4" w:space="0" w:color="auto"/>
              <w:right w:val="single" w:sz="4" w:space="0" w:color="auto"/>
            </w:tcBorders>
            <w:shd w:val="clear" w:color="auto" w:fill="auto"/>
            <w:noWrap/>
            <w:vAlign w:val="bottom"/>
            <w:hideMark/>
          </w:tcPr>
          <w:p w14:paraId="30A51C2E"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3.5001E-10</w:t>
            </w:r>
          </w:p>
        </w:tc>
      </w:tr>
      <w:tr w:rsidR="00972E0C" w:rsidRPr="00972E0C" w14:paraId="41E52881"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A94979C"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10</w:t>
            </w:r>
          </w:p>
        </w:tc>
        <w:tc>
          <w:tcPr>
            <w:tcW w:w="1450" w:type="dxa"/>
            <w:tcBorders>
              <w:top w:val="nil"/>
              <w:left w:val="nil"/>
              <w:bottom w:val="single" w:sz="4" w:space="0" w:color="auto"/>
              <w:right w:val="single" w:sz="4" w:space="0" w:color="auto"/>
            </w:tcBorders>
            <w:shd w:val="clear" w:color="auto" w:fill="auto"/>
            <w:noWrap/>
            <w:vAlign w:val="bottom"/>
            <w:hideMark/>
          </w:tcPr>
          <w:p w14:paraId="11891EE1"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19.69615506</w:t>
            </w:r>
          </w:p>
        </w:tc>
        <w:tc>
          <w:tcPr>
            <w:tcW w:w="1053" w:type="dxa"/>
            <w:tcBorders>
              <w:top w:val="nil"/>
              <w:left w:val="nil"/>
              <w:bottom w:val="single" w:sz="4" w:space="0" w:color="auto"/>
              <w:right w:val="single" w:sz="4" w:space="0" w:color="auto"/>
            </w:tcBorders>
            <w:shd w:val="clear" w:color="auto" w:fill="auto"/>
            <w:noWrap/>
            <w:vAlign w:val="bottom"/>
            <w:hideMark/>
          </w:tcPr>
          <w:p w14:paraId="54726418"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3.472964</w:t>
            </w:r>
          </w:p>
        </w:tc>
        <w:tc>
          <w:tcPr>
            <w:tcW w:w="1935" w:type="dxa"/>
            <w:tcBorders>
              <w:top w:val="nil"/>
              <w:left w:val="nil"/>
              <w:bottom w:val="single" w:sz="4" w:space="0" w:color="auto"/>
              <w:right w:val="single" w:sz="4" w:space="0" w:color="auto"/>
            </w:tcBorders>
            <w:shd w:val="clear" w:color="auto" w:fill="auto"/>
            <w:noWrap/>
            <w:vAlign w:val="bottom"/>
            <w:hideMark/>
          </w:tcPr>
          <w:p w14:paraId="4376DC10"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2.13E-05</w:t>
            </w:r>
          </w:p>
        </w:tc>
      </w:tr>
      <w:tr w:rsidR="00972E0C" w:rsidRPr="00972E0C" w14:paraId="5C4F1427"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F4FBCC6"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20</w:t>
            </w:r>
          </w:p>
        </w:tc>
        <w:tc>
          <w:tcPr>
            <w:tcW w:w="1450" w:type="dxa"/>
            <w:tcBorders>
              <w:top w:val="nil"/>
              <w:left w:val="nil"/>
              <w:bottom w:val="single" w:sz="4" w:space="0" w:color="auto"/>
              <w:right w:val="single" w:sz="4" w:space="0" w:color="auto"/>
            </w:tcBorders>
            <w:shd w:val="clear" w:color="auto" w:fill="auto"/>
            <w:noWrap/>
            <w:vAlign w:val="bottom"/>
            <w:hideMark/>
          </w:tcPr>
          <w:p w14:paraId="0109BE9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18.79385242</w:t>
            </w:r>
          </w:p>
        </w:tc>
        <w:tc>
          <w:tcPr>
            <w:tcW w:w="1053" w:type="dxa"/>
            <w:tcBorders>
              <w:top w:val="nil"/>
              <w:left w:val="nil"/>
              <w:bottom w:val="single" w:sz="4" w:space="0" w:color="auto"/>
              <w:right w:val="single" w:sz="4" w:space="0" w:color="auto"/>
            </w:tcBorders>
            <w:shd w:val="clear" w:color="auto" w:fill="auto"/>
            <w:noWrap/>
            <w:vAlign w:val="bottom"/>
            <w:hideMark/>
          </w:tcPr>
          <w:p w14:paraId="6DE16558"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6.840403</w:t>
            </w:r>
          </w:p>
        </w:tc>
        <w:tc>
          <w:tcPr>
            <w:tcW w:w="1935" w:type="dxa"/>
            <w:tcBorders>
              <w:top w:val="nil"/>
              <w:left w:val="nil"/>
              <w:bottom w:val="single" w:sz="4" w:space="0" w:color="auto"/>
              <w:right w:val="single" w:sz="4" w:space="0" w:color="auto"/>
            </w:tcBorders>
            <w:shd w:val="clear" w:color="auto" w:fill="auto"/>
            <w:noWrap/>
            <w:vAlign w:val="bottom"/>
            <w:hideMark/>
          </w:tcPr>
          <w:p w14:paraId="7AF9CD8A"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4.5751E-05</w:t>
            </w:r>
          </w:p>
        </w:tc>
      </w:tr>
      <w:tr w:rsidR="00972E0C" w:rsidRPr="00972E0C" w14:paraId="26588272"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0C50118"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30</w:t>
            </w:r>
          </w:p>
        </w:tc>
        <w:tc>
          <w:tcPr>
            <w:tcW w:w="1450" w:type="dxa"/>
            <w:tcBorders>
              <w:top w:val="nil"/>
              <w:left w:val="nil"/>
              <w:bottom w:val="single" w:sz="4" w:space="0" w:color="auto"/>
              <w:right w:val="single" w:sz="4" w:space="0" w:color="auto"/>
            </w:tcBorders>
            <w:shd w:val="clear" w:color="auto" w:fill="auto"/>
            <w:noWrap/>
            <w:vAlign w:val="bottom"/>
            <w:hideMark/>
          </w:tcPr>
          <w:p w14:paraId="00C7E943"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17.32050808</w:t>
            </w:r>
          </w:p>
        </w:tc>
        <w:tc>
          <w:tcPr>
            <w:tcW w:w="1053" w:type="dxa"/>
            <w:tcBorders>
              <w:top w:val="nil"/>
              <w:left w:val="nil"/>
              <w:bottom w:val="single" w:sz="4" w:space="0" w:color="auto"/>
              <w:right w:val="single" w:sz="4" w:space="0" w:color="auto"/>
            </w:tcBorders>
            <w:shd w:val="clear" w:color="auto" w:fill="auto"/>
            <w:noWrap/>
            <w:vAlign w:val="bottom"/>
            <w:hideMark/>
          </w:tcPr>
          <w:p w14:paraId="104C6644"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10</w:t>
            </w:r>
          </w:p>
        </w:tc>
        <w:tc>
          <w:tcPr>
            <w:tcW w:w="1935" w:type="dxa"/>
            <w:tcBorders>
              <w:top w:val="nil"/>
              <w:left w:val="nil"/>
              <w:bottom w:val="single" w:sz="4" w:space="0" w:color="auto"/>
              <w:right w:val="single" w:sz="4" w:space="0" w:color="auto"/>
            </w:tcBorders>
            <w:shd w:val="clear" w:color="auto" w:fill="auto"/>
            <w:noWrap/>
            <w:vAlign w:val="bottom"/>
            <w:hideMark/>
          </w:tcPr>
          <w:p w14:paraId="5DFBF7A6"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7.2556E-05</w:t>
            </w:r>
          </w:p>
        </w:tc>
      </w:tr>
      <w:tr w:rsidR="00972E0C" w:rsidRPr="00972E0C" w14:paraId="0DA563D7"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C911732"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40</w:t>
            </w:r>
          </w:p>
        </w:tc>
        <w:tc>
          <w:tcPr>
            <w:tcW w:w="1450" w:type="dxa"/>
            <w:tcBorders>
              <w:top w:val="nil"/>
              <w:left w:val="nil"/>
              <w:bottom w:val="single" w:sz="4" w:space="0" w:color="auto"/>
              <w:right w:val="single" w:sz="4" w:space="0" w:color="auto"/>
            </w:tcBorders>
            <w:shd w:val="clear" w:color="auto" w:fill="auto"/>
            <w:noWrap/>
            <w:vAlign w:val="bottom"/>
            <w:hideMark/>
          </w:tcPr>
          <w:p w14:paraId="5533B374"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15.32088886</w:t>
            </w:r>
          </w:p>
        </w:tc>
        <w:tc>
          <w:tcPr>
            <w:tcW w:w="1053" w:type="dxa"/>
            <w:tcBorders>
              <w:top w:val="nil"/>
              <w:left w:val="nil"/>
              <w:bottom w:val="single" w:sz="4" w:space="0" w:color="auto"/>
              <w:right w:val="single" w:sz="4" w:space="0" w:color="auto"/>
            </w:tcBorders>
            <w:shd w:val="clear" w:color="auto" w:fill="auto"/>
            <w:noWrap/>
            <w:vAlign w:val="bottom"/>
            <w:hideMark/>
          </w:tcPr>
          <w:p w14:paraId="3B783E43"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12.85575</w:t>
            </w:r>
          </w:p>
        </w:tc>
        <w:tc>
          <w:tcPr>
            <w:tcW w:w="1935" w:type="dxa"/>
            <w:tcBorders>
              <w:top w:val="nil"/>
              <w:left w:val="nil"/>
              <w:bottom w:val="single" w:sz="4" w:space="0" w:color="auto"/>
              <w:right w:val="single" w:sz="4" w:space="0" w:color="auto"/>
            </w:tcBorders>
            <w:shd w:val="clear" w:color="auto" w:fill="auto"/>
            <w:noWrap/>
            <w:vAlign w:val="bottom"/>
            <w:hideMark/>
          </w:tcPr>
          <w:p w14:paraId="0EF95102"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8.3097E-05</w:t>
            </w:r>
          </w:p>
        </w:tc>
      </w:tr>
      <w:tr w:rsidR="00972E0C" w:rsidRPr="00972E0C" w14:paraId="0F1D92D8"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CF3E5BB"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50</w:t>
            </w:r>
          </w:p>
        </w:tc>
        <w:tc>
          <w:tcPr>
            <w:tcW w:w="1450" w:type="dxa"/>
            <w:tcBorders>
              <w:top w:val="nil"/>
              <w:left w:val="nil"/>
              <w:bottom w:val="single" w:sz="4" w:space="0" w:color="auto"/>
              <w:right w:val="single" w:sz="4" w:space="0" w:color="auto"/>
            </w:tcBorders>
            <w:shd w:val="clear" w:color="auto" w:fill="auto"/>
            <w:noWrap/>
            <w:vAlign w:val="bottom"/>
            <w:hideMark/>
          </w:tcPr>
          <w:p w14:paraId="53C0FA5E"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12.85575219</w:t>
            </w:r>
          </w:p>
        </w:tc>
        <w:tc>
          <w:tcPr>
            <w:tcW w:w="1053" w:type="dxa"/>
            <w:tcBorders>
              <w:top w:val="nil"/>
              <w:left w:val="nil"/>
              <w:bottom w:val="single" w:sz="4" w:space="0" w:color="auto"/>
              <w:right w:val="single" w:sz="4" w:space="0" w:color="auto"/>
            </w:tcBorders>
            <w:shd w:val="clear" w:color="auto" w:fill="auto"/>
            <w:noWrap/>
            <w:vAlign w:val="bottom"/>
            <w:hideMark/>
          </w:tcPr>
          <w:p w14:paraId="2D51D445"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15.32089</w:t>
            </w:r>
          </w:p>
        </w:tc>
        <w:tc>
          <w:tcPr>
            <w:tcW w:w="1935" w:type="dxa"/>
            <w:tcBorders>
              <w:top w:val="nil"/>
              <w:left w:val="nil"/>
              <w:bottom w:val="single" w:sz="4" w:space="0" w:color="auto"/>
              <w:right w:val="single" w:sz="4" w:space="0" w:color="auto"/>
            </w:tcBorders>
            <w:shd w:val="clear" w:color="auto" w:fill="auto"/>
            <w:noWrap/>
            <w:vAlign w:val="bottom"/>
            <w:hideMark/>
          </w:tcPr>
          <w:p w14:paraId="3749390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8.5625E-05</w:t>
            </w:r>
          </w:p>
        </w:tc>
      </w:tr>
      <w:tr w:rsidR="00972E0C" w:rsidRPr="00972E0C" w14:paraId="49396570"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7C971F03"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60</w:t>
            </w:r>
          </w:p>
        </w:tc>
        <w:tc>
          <w:tcPr>
            <w:tcW w:w="1450" w:type="dxa"/>
            <w:tcBorders>
              <w:top w:val="nil"/>
              <w:left w:val="nil"/>
              <w:bottom w:val="single" w:sz="4" w:space="0" w:color="auto"/>
              <w:right w:val="single" w:sz="4" w:space="0" w:color="auto"/>
            </w:tcBorders>
            <w:shd w:val="clear" w:color="auto" w:fill="auto"/>
            <w:noWrap/>
            <w:vAlign w:val="bottom"/>
            <w:hideMark/>
          </w:tcPr>
          <w:p w14:paraId="4C8DBF48"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10</w:t>
            </w:r>
          </w:p>
        </w:tc>
        <w:tc>
          <w:tcPr>
            <w:tcW w:w="1053" w:type="dxa"/>
            <w:tcBorders>
              <w:top w:val="nil"/>
              <w:left w:val="nil"/>
              <w:bottom w:val="single" w:sz="4" w:space="0" w:color="auto"/>
              <w:right w:val="single" w:sz="4" w:space="0" w:color="auto"/>
            </w:tcBorders>
            <w:shd w:val="clear" w:color="auto" w:fill="auto"/>
            <w:noWrap/>
            <w:vAlign w:val="bottom"/>
            <w:hideMark/>
          </w:tcPr>
          <w:p w14:paraId="74F01D79"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17.32051</w:t>
            </w:r>
          </w:p>
        </w:tc>
        <w:tc>
          <w:tcPr>
            <w:tcW w:w="1935" w:type="dxa"/>
            <w:tcBorders>
              <w:top w:val="nil"/>
              <w:left w:val="nil"/>
              <w:bottom w:val="single" w:sz="4" w:space="0" w:color="auto"/>
              <w:right w:val="single" w:sz="4" w:space="0" w:color="auto"/>
            </w:tcBorders>
            <w:shd w:val="clear" w:color="auto" w:fill="auto"/>
            <w:noWrap/>
            <w:vAlign w:val="bottom"/>
            <w:hideMark/>
          </w:tcPr>
          <w:p w14:paraId="3AA78F83"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8.5736E-05</w:t>
            </w:r>
          </w:p>
        </w:tc>
      </w:tr>
      <w:tr w:rsidR="00972E0C" w:rsidRPr="00972E0C" w14:paraId="61749C11"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9F5532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70</w:t>
            </w:r>
          </w:p>
        </w:tc>
        <w:tc>
          <w:tcPr>
            <w:tcW w:w="1450" w:type="dxa"/>
            <w:tcBorders>
              <w:top w:val="nil"/>
              <w:left w:val="nil"/>
              <w:bottom w:val="single" w:sz="4" w:space="0" w:color="auto"/>
              <w:right w:val="single" w:sz="4" w:space="0" w:color="auto"/>
            </w:tcBorders>
            <w:shd w:val="clear" w:color="auto" w:fill="auto"/>
            <w:noWrap/>
            <w:vAlign w:val="bottom"/>
            <w:hideMark/>
          </w:tcPr>
          <w:p w14:paraId="1383D45D"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6.840402867</w:t>
            </w:r>
          </w:p>
        </w:tc>
        <w:tc>
          <w:tcPr>
            <w:tcW w:w="1053" w:type="dxa"/>
            <w:tcBorders>
              <w:top w:val="nil"/>
              <w:left w:val="nil"/>
              <w:bottom w:val="single" w:sz="4" w:space="0" w:color="auto"/>
              <w:right w:val="single" w:sz="4" w:space="0" w:color="auto"/>
            </w:tcBorders>
            <w:shd w:val="clear" w:color="auto" w:fill="auto"/>
            <w:noWrap/>
            <w:vAlign w:val="bottom"/>
            <w:hideMark/>
          </w:tcPr>
          <w:p w14:paraId="4376BB6B"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18.79385</w:t>
            </w:r>
          </w:p>
        </w:tc>
        <w:tc>
          <w:tcPr>
            <w:tcW w:w="1935" w:type="dxa"/>
            <w:tcBorders>
              <w:top w:val="nil"/>
              <w:left w:val="nil"/>
              <w:bottom w:val="single" w:sz="4" w:space="0" w:color="auto"/>
              <w:right w:val="single" w:sz="4" w:space="0" w:color="auto"/>
            </w:tcBorders>
            <w:shd w:val="clear" w:color="auto" w:fill="auto"/>
            <w:noWrap/>
            <w:vAlign w:val="bottom"/>
            <w:hideMark/>
          </w:tcPr>
          <w:p w14:paraId="3D00C439"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8.5251E-05</w:t>
            </w:r>
          </w:p>
        </w:tc>
      </w:tr>
      <w:tr w:rsidR="00972E0C" w:rsidRPr="00972E0C" w14:paraId="3C424738"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1941E74"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80</w:t>
            </w:r>
          </w:p>
        </w:tc>
        <w:tc>
          <w:tcPr>
            <w:tcW w:w="1450" w:type="dxa"/>
            <w:tcBorders>
              <w:top w:val="nil"/>
              <w:left w:val="nil"/>
              <w:bottom w:val="single" w:sz="4" w:space="0" w:color="auto"/>
              <w:right w:val="single" w:sz="4" w:space="0" w:color="auto"/>
            </w:tcBorders>
            <w:shd w:val="clear" w:color="auto" w:fill="auto"/>
            <w:noWrap/>
            <w:vAlign w:val="bottom"/>
            <w:hideMark/>
          </w:tcPr>
          <w:p w14:paraId="3A611FA8"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3.472963553</w:t>
            </w:r>
          </w:p>
        </w:tc>
        <w:tc>
          <w:tcPr>
            <w:tcW w:w="1053" w:type="dxa"/>
            <w:tcBorders>
              <w:top w:val="nil"/>
              <w:left w:val="nil"/>
              <w:bottom w:val="single" w:sz="4" w:space="0" w:color="auto"/>
              <w:right w:val="single" w:sz="4" w:space="0" w:color="auto"/>
            </w:tcBorders>
            <w:shd w:val="clear" w:color="auto" w:fill="auto"/>
            <w:noWrap/>
            <w:vAlign w:val="bottom"/>
            <w:hideMark/>
          </w:tcPr>
          <w:p w14:paraId="3B084FDD"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19.69616</w:t>
            </w:r>
          </w:p>
        </w:tc>
        <w:tc>
          <w:tcPr>
            <w:tcW w:w="1935" w:type="dxa"/>
            <w:tcBorders>
              <w:top w:val="nil"/>
              <w:left w:val="nil"/>
              <w:bottom w:val="single" w:sz="4" w:space="0" w:color="auto"/>
              <w:right w:val="single" w:sz="4" w:space="0" w:color="auto"/>
            </w:tcBorders>
            <w:shd w:val="clear" w:color="auto" w:fill="auto"/>
            <w:noWrap/>
            <w:vAlign w:val="bottom"/>
            <w:hideMark/>
          </w:tcPr>
          <w:p w14:paraId="48ECB756"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8.4793E-05</w:t>
            </w:r>
          </w:p>
        </w:tc>
      </w:tr>
      <w:tr w:rsidR="00972E0C" w:rsidRPr="00972E0C" w14:paraId="5BD0178C" w14:textId="77777777" w:rsidTr="00972E0C">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5B2F52D"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90</w:t>
            </w:r>
          </w:p>
        </w:tc>
        <w:tc>
          <w:tcPr>
            <w:tcW w:w="1450" w:type="dxa"/>
            <w:tcBorders>
              <w:top w:val="nil"/>
              <w:left w:val="nil"/>
              <w:bottom w:val="single" w:sz="4" w:space="0" w:color="auto"/>
              <w:right w:val="single" w:sz="4" w:space="0" w:color="auto"/>
            </w:tcBorders>
            <w:shd w:val="clear" w:color="auto" w:fill="auto"/>
            <w:noWrap/>
            <w:vAlign w:val="bottom"/>
            <w:hideMark/>
          </w:tcPr>
          <w:p w14:paraId="4D74A44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1.22515E-15</w:t>
            </w:r>
          </w:p>
        </w:tc>
        <w:tc>
          <w:tcPr>
            <w:tcW w:w="1053" w:type="dxa"/>
            <w:tcBorders>
              <w:top w:val="nil"/>
              <w:left w:val="nil"/>
              <w:bottom w:val="single" w:sz="4" w:space="0" w:color="auto"/>
              <w:right w:val="single" w:sz="4" w:space="0" w:color="auto"/>
            </w:tcBorders>
            <w:shd w:val="clear" w:color="auto" w:fill="auto"/>
            <w:noWrap/>
            <w:vAlign w:val="bottom"/>
            <w:hideMark/>
          </w:tcPr>
          <w:p w14:paraId="0ECF04F9"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20</w:t>
            </w:r>
          </w:p>
        </w:tc>
        <w:tc>
          <w:tcPr>
            <w:tcW w:w="1935" w:type="dxa"/>
            <w:tcBorders>
              <w:top w:val="nil"/>
              <w:left w:val="nil"/>
              <w:bottom w:val="single" w:sz="4" w:space="0" w:color="auto"/>
              <w:right w:val="single" w:sz="4" w:space="0" w:color="auto"/>
            </w:tcBorders>
            <w:shd w:val="clear" w:color="auto" w:fill="auto"/>
            <w:noWrap/>
            <w:vAlign w:val="bottom"/>
            <w:hideMark/>
          </w:tcPr>
          <w:p w14:paraId="36FE7B61"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8.4614E-05</w:t>
            </w:r>
          </w:p>
        </w:tc>
      </w:tr>
      <w:tr w:rsidR="00972E0C" w:rsidRPr="00972E0C" w14:paraId="7F8070D5" w14:textId="77777777" w:rsidTr="00972E0C">
        <w:tblPrEx>
          <w:jc w:val="left"/>
        </w:tblPrEx>
        <w:trPr>
          <w:trHeight w:val="300"/>
        </w:trPr>
        <w:tc>
          <w:tcPr>
            <w:tcW w:w="217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8127D" w14:textId="40564AAD"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Total flux</w:t>
            </w:r>
            <w:r>
              <w:rPr>
                <w:rFonts w:ascii="Calibri" w:eastAsia="Times New Roman" w:hAnsi="Calibri" w:cs="Calibri"/>
                <w:color w:val="000000"/>
                <w:sz w:val="22"/>
                <w:szCs w:val="22"/>
              </w:rPr>
              <w:t xml:space="preserve"> / Wb</w:t>
            </w:r>
          </w:p>
        </w:tc>
        <w:tc>
          <w:tcPr>
            <w:tcW w:w="298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DA1C67" w14:textId="77777777" w:rsidR="00972E0C" w:rsidRPr="00972E0C" w:rsidRDefault="00972E0C" w:rsidP="00972E0C">
            <w:pPr>
              <w:spacing w:after="0" w:line="240" w:lineRule="auto"/>
              <w:jc w:val="center"/>
              <w:rPr>
                <w:rFonts w:ascii="Calibri" w:eastAsia="Times New Roman" w:hAnsi="Calibri" w:cs="Calibri"/>
                <w:color w:val="000000"/>
                <w:sz w:val="22"/>
                <w:szCs w:val="22"/>
              </w:rPr>
            </w:pPr>
            <w:r w:rsidRPr="00972E0C">
              <w:rPr>
                <w:rFonts w:ascii="Calibri" w:eastAsia="Times New Roman" w:hAnsi="Calibri" w:cs="Calibri"/>
                <w:color w:val="000000"/>
                <w:sz w:val="22"/>
                <w:szCs w:val="22"/>
              </w:rPr>
              <w:t>0.000204377</w:t>
            </w:r>
          </w:p>
        </w:tc>
      </w:tr>
    </w:tbl>
    <w:p w14:paraId="04C4F273" w14:textId="7270C89E" w:rsidR="00573F38" w:rsidRDefault="00573F38" w:rsidP="00573F38"/>
    <w:p w14:paraId="3B4375C4" w14:textId="3588A734" w:rsidR="008C78E7" w:rsidRDefault="008C78E7" w:rsidP="008C78E7">
      <w:pPr>
        <w:pStyle w:val="Heading2"/>
      </w:pPr>
      <w:r>
        <w:lastRenderedPageBreak/>
        <w:t>Experiment 8</w:t>
      </w:r>
    </w:p>
    <w:p w14:paraId="56835234" w14:textId="0B279506" w:rsidR="008C78E7" w:rsidRDefault="00972E0C" w:rsidP="00972E0C">
      <w:pPr>
        <w:jc w:val="center"/>
      </w:pPr>
      <w:r>
        <w:rPr>
          <w:noProof/>
          <w:lang w:eastAsia="en-GB"/>
        </w:rPr>
        <w:drawing>
          <wp:inline distT="0" distB="0" distL="0" distR="0" wp14:anchorId="6DE67B01" wp14:editId="795A904E">
            <wp:extent cx="4695825" cy="470284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01967" cy="4709000"/>
                    </a:xfrm>
                    <a:prstGeom prst="rect">
                      <a:avLst/>
                    </a:prstGeom>
                  </pic:spPr>
                </pic:pic>
              </a:graphicData>
            </a:graphic>
          </wp:inline>
        </w:drawing>
      </w:r>
    </w:p>
    <w:tbl>
      <w:tblPr>
        <w:tblW w:w="5161" w:type="dxa"/>
        <w:jc w:val="center"/>
        <w:tblLook w:val="04A0" w:firstRow="1" w:lastRow="0" w:firstColumn="1" w:lastColumn="0" w:noHBand="0" w:noVBand="1"/>
      </w:tblPr>
      <w:tblGrid>
        <w:gridCol w:w="723"/>
        <w:gridCol w:w="1450"/>
        <w:gridCol w:w="1053"/>
        <w:gridCol w:w="1935"/>
      </w:tblGrid>
      <w:tr w:rsidR="009E1570" w:rsidRPr="009E1570" w14:paraId="18886154" w14:textId="77777777" w:rsidTr="009E1570">
        <w:trPr>
          <w:trHeight w:val="300"/>
          <w:jc w:val="center"/>
        </w:trPr>
        <w:tc>
          <w:tcPr>
            <w:tcW w:w="51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DFD3A"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322</w:t>
            </w:r>
          </w:p>
        </w:tc>
      </w:tr>
      <w:tr w:rsidR="009E1570" w:rsidRPr="009E1570" w14:paraId="171B8EEB"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30AA364"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Angle</w:t>
            </w:r>
          </w:p>
        </w:tc>
        <w:tc>
          <w:tcPr>
            <w:tcW w:w="1450" w:type="dxa"/>
            <w:tcBorders>
              <w:top w:val="nil"/>
              <w:left w:val="nil"/>
              <w:bottom w:val="single" w:sz="4" w:space="0" w:color="auto"/>
              <w:right w:val="single" w:sz="4" w:space="0" w:color="auto"/>
            </w:tcBorders>
            <w:shd w:val="clear" w:color="auto" w:fill="auto"/>
            <w:noWrap/>
            <w:vAlign w:val="bottom"/>
            <w:hideMark/>
          </w:tcPr>
          <w:p w14:paraId="0A2AFEE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X</w:t>
            </w:r>
          </w:p>
        </w:tc>
        <w:tc>
          <w:tcPr>
            <w:tcW w:w="1053" w:type="dxa"/>
            <w:tcBorders>
              <w:top w:val="nil"/>
              <w:left w:val="nil"/>
              <w:bottom w:val="single" w:sz="4" w:space="0" w:color="auto"/>
              <w:right w:val="single" w:sz="4" w:space="0" w:color="auto"/>
            </w:tcBorders>
            <w:shd w:val="clear" w:color="auto" w:fill="auto"/>
            <w:noWrap/>
            <w:vAlign w:val="bottom"/>
            <w:hideMark/>
          </w:tcPr>
          <w:p w14:paraId="2E82D4DE"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Y</w:t>
            </w:r>
          </w:p>
        </w:tc>
        <w:tc>
          <w:tcPr>
            <w:tcW w:w="1935" w:type="dxa"/>
            <w:tcBorders>
              <w:top w:val="nil"/>
              <w:left w:val="nil"/>
              <w:bottom w:val="single" w:sz="4" w:space="0" w:color="auto"/>
              <w:right w:val="single" w:sz="4" w:space="0" w:color="auto"/>
            </w:tcBorders>
            <w:shd w:val="clear" w:color="auto" w:fill="auto"/>
            <w:noWrap/>
            <w:vAlign w:val="bottom"/>
            <w:hideMark/>
          </w:tcPr>
          <w:p w14:paraId="6C2D0B6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Normal Flux (Wb)</w:t>
            </w:r>
          </w:p>
        </w:tc>
      </w:tr>
      <w:tr w:rsidR="009E1570" w:rsidRPr="009E1570" w14:paraId="677C759E"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74683D9"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w:t>
            </w:r>
          </w:p>
        </w:tc>
        <w:tc>
          <w:tcPr>
            <w:tcW w:w="1450" w:type="dxa"/>
            <w:tcBorders>
              <w:top w:val="nil"/>
              <w:left w:val="nil"/>
              <w:bottom w:val="single" w:sz="4" w:space="0" w:color="auto"/>
              <w:right w:val="single" w:sz="4" w:space="0" w:color="auto"/>
            </w:tcBorders>
            <w:shd w:val="clear" w:color="auto" w:fill="auto"/>
            <w:noWrap/>
            <w:vAlign w:val="bottom"/>
            <w:hideMark/>
          </w:tcPr>
          <w:p w14:paraId="073CD15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053" w:type="dxa"/>
            <w:tcBorders>
              <w:top w:val="nil"/>
              <w:left w:val="nil"/>
              <w:bottom w:val="single" w:sz="4" w:space="0" w:color="auto"/>
              <w:right w:val="single" w:sz="4" w:space="0" w:color="auto"/>
            </w:tcBorders>
            <w:shd w:val="clear" w:color="auto" w:fill="auto"/>
            <w:noWrap/>
            <w:vAlign w:val="bottom"/>
            <w:hideMark/>
          </w:tcPr>
          <w:p w14:paraId="433777E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w:t>
            </w:r>
          </w:p>
        </w:tc>
        <w:tc>
          <w:tcPr>
            <w:tcW w:w="1935" w:type="dxa"/>
            <w:tcBorders>
              <w:top w:val="nil"/>
              <w:left w:val="nil"/>
              <w:bottom w:val="single" w:sz="4" w:space="0" w:color="auto"/>
              <w:right w:val="single" w:sz="4" w:space="0" w:color="auto"/>
            </w:tcBorders>
            <w:shd w:val="clear" w:color="auto" w:fill="auto"/>
            <w:noWrap/>
            <w:vAlign w:val="bottom"/>
            <w:hideMark/>
          </w:tcPr>
          <w:p w14:paraId="41FECFF3"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8.5890E-09</w:t>
            </w:r>
          </w:p>
        </w:tc>
      </w:tr>
      <w:tr w:rsidR="009E1570" w:rsidRPr="009E1570" w14:paraId="7F7709B8"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CB90E29"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450" w:type="dxa"/>
            <w:tcBorders>
              <w:top w:val="nil"/>
              <w:left w:val="nil"/>
              <w:bottom w:val="single" w:sz="4" w:space="0" w:color="auto"/>
              <w:right w:val="single" w:sz="4" w:space="0" w:color="auto"/>
            </w:tcBorders>
            <w:shd w:val="clear" w:color="auto" w:fill="auto"/>
            <w:noWrap/>
            <w:vAlign w:val="bottom"/>
            <w:hideMark/>
          </w:tcPr>
          <w:p w14:paraId="5260F39D"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19.69615506</w:t>
            </w:r>
          </w:p>
        </w:tc>
        <w:tc>
          <w:tcPr>
            <w:tcW w:w="1053" w:type="dxa"/>
            <w:tcBorders>
              <w:top w:val="nil"/>
              <w:left w:val="nil"/>
              <w:bottom w:val="single" w:sz="4" w:space="0" w:color="auto"/>
              <w:right w:val="single" w:sz="4" w:space="0" w:color="auto"/>
            </w:tcBorders>
            <w:shd w:val="clear" w:color="auto" w:fill="auto"/>
            <w:noWrap/>
            <w:vAlign w:val="bottom"/>
            <w:hideMark/>
          </w:tcPr>
          <w:p w14:paraId="6C6EBB2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3.472964</w:t>
            </w:r>
          </w:p>
        </w:tc>
        <w:tc>
          <w:tcPr>
            <w:tcW w:w="1935" w:type="dxa"/>
            <w:tcBorders>
              <w:top w:val="nil"/>
              <w:left w:val="nil"/>
              <w:bottom w:val="single" w:sz="4" w:space="0" w:color="auto"/>
              <w:right w:val="single" w:sz="4" w:space="0" w:color="auto"/>
            </w:tcBorders>
            <w:shd w:val="clear" w:color="auto" w:fill="auto"/>
            <w:noWrap/>
            <w:vAlign w:val="bottom"/>
            <w:hideMark/>
          </w:tcPr>
          <w:p w14:paraId="6F0DCCC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1.47E-05</w:t>
            </w:r>
          </w:p>
        </w:tc>
      </w:tr>
      <w:tr w:rsidR="009E1570" w:rsidRPr="009E1570" w14:paraId="61E2167F"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4BCE709"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450" w:type="dxa"/>
            <w:tcBorders>
              <w:top w:val="nil"/>
              <w:left w:val="nil"/>
              <w:bottom w:val="single" w:sz="4" w:space="0" w:color="auto"/>
              <w:right w:val="single" w:sz="4" w:space="0" w:color="auto"/>
            </w:tcBorders>
            <w:shd w:val="clear" w:color="auto" w:fill="auto"/>
            <w:noWrap/>
            <w:vAlign w:val="bottom"/>
            <w:hideMark/>
          </w:tcPr>
          <w:p w14:paraId="2DF7FC3E"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18.79385242</w:t>
            </w:r>
          </w:p>
        </w:tc>
        <w:tc>
          <w:tcPr>
            <w:tcW w:w="1053" w:type="dxa"/>
            <w:tcBorders>
              <w:top w:val="nil"/>
              <w:left w:val="nil"/>
              <w:bottom w:val="single" w:sz="4" w:space="0" w:color="auto"/>
              <w:right w:val="single" w:sz="4" w:space="0" w:color="auto"/>
            </w:tcBorders>
            <w:shd w:val="clear" w:color="auto" w:fill="auto"/>
            <w:noWrap/>
            <w:vAlign w:val="bottom"/>
            <w:hideMark/>
          </w:tcPr>
          <w:p w14:paraId="1D94A44D"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6.840403</w:t>
            </w:r>
          </w:p>
        </w:tc>
        <w:tc>
          <w:tcPr>
            <w:tcW w:w="1935" w:type="dxa"/>
            <w:tcBorders>
              <w:top w:val="nil"/>
              <w:left w:val="nil"/>
              <w:bottom w:val="single" w:sz="4" w:space="0" w:color="auto"/>
              <w:right w:val="single" w:sz="4" w:space="0" w:color="auto"/>
            </w:tcBorders>
            <w:shd w:val="clear" w:color="auto" w:fill="auto"/>
            <w:noWrap/>
            <w:vAlign w:val="bottom"/>
            <w:hideMark/>
          </w:tcPr>
          <w:p w14:paraId="6A6FE64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2.9939E-05</w:t>
            </w:r>
          </w:p>
        </w:tc>
      </w:tr>
      <w:tr w:rsidR="009E1570" w:rsidRPr="009E1570" w14:paraId="0833976B"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985E4C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30</w:t>
            </w:r>
          </w:p>
        </w:tc>
        <w:tc>
          <w:tcPr>
            <w:tcW w:w="1450" w:type="dxa"/>
            <w:tcBorders>
              <w:top w:val="nil"/>
              <w:left w:val="nil"/>
              <w:bottom w:val="single" w:sz="4" w:space="0" w:color="auto"/>
              <w:right w:val="single" w:sz="4" w:space="0" w:color="auto"/>
            </w:tcBorders>
            <w:shd w:val="clear" w:color="auto" w:fill="auto"/>
            <w:noWrap/>
            <w:vAlign w:val="bottom"/>
            <w:hideMark/>
          </w:tcPr>
          <w:p w14:paraId="60A6433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17.32050808</w:t>
            </w:r>
          </w:p>
        </w:tc>
        <w:tc>
          <w:tcPr>
            <w:tcW w:w="1053" w:type="dxa"/>
            <w:tcBorders>
              <w:top w:val="nil"/>
              <w:left w:val="nil"/>
              <w:bottom w:val="single" w:sz="4" w:space="0" w:color="auto"/>
              <w:right w:val="single" w:sz="4" w:space="0" w:color="auto"/>
            </w:tcBorders>
            <w:shd w:val="clear" w:color="auto" w:fill="auto"/>
            <w:noWrap/>
            <w:vAlign w:val="bottom"/>
            <w:hideMark/>
          </w:tcPr>
          <w:p w14:paraId="656D732A"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935" w:type="dxa"/>
            <w:tcBorders>
              <w:top w:val="nil"/>
              <w:left w:val="nil"/>
              <w:bottom w:val="single" w:sz="4" w:space="0" w:color="auto"/>
              <w:right w:val="single" w:sz="4" w:space="0" w:color="auto"/>
            </w:tcBorders>
            <w:shd w:val="clear" w:color="auto" w:fill="auto"/>
            <w:noWrap/>
            <w:vAlign w:val="bottom"/>
            <w:hideMark/>
          </w:tcPr>
          <w:p w14:paraId="32E7F87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4.6422E-05</w:t>
            </w:r>
          </w:p>
        </w:tc>
      </w:tr>
      <w:tr w:rsidR="009E1570" w:rsidRPr="009E1570" w14:paraId="7DAA402B"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E44A17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40</w:t>
            </w:r>
          </w:p>
        </w:tc>
        <w:tc>
          <w:tcPr>
            <w:tcW w:w="1450" w:type="dxa"/>
            <w:tcBorders>
              <w:top w:val="nil"/>
              <w:left w:val="nil"/>
              <w:bottom w:val="single" w:sz="4" w:space="0" w:color="auto"/>
              <w:right w:val="single" w:sz="4" w:space="0" w:color="auto"/>
            </w:tcBorders>
            <w:shd w:val="clear" w:color="auto" w:fill="auto"/>
            <w:noWrap/>
            <w:vAlign w:val="bottom"/>
            <w:hideMark/>
          </w:tcPr>
          <w:p w14:paraId="69F3118B"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15.32088886</w:t>
            </w:r>
          </w:p>
        </w:tc>
        <w:tc>
          <w:tcPr>
            <w:tcW w:w="1053" w:type="dxa"/>
            <w:tcBorders>
              <w:top w:val="nil"/>
              <w:left w:val="nil"/>
              <w:bottom w:val="single" w:sz="4" w:space="0" w:color="auto"/>
              <w:right w:val="single" w:sz="4" w:space="0" w:color="auto"/>
            </w:tcBorders>
            <w:shd w:val="clear" w:color="auto" w:fill="auto"/>
            <w:noWrap/>
            <w:vAlign w:val="bottom"/>
            <w:hideMark/>
          </w:tcPr>
          <w:p w14:paraId="2CF4EDFE"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12.85575</w:t>
            </w:r>
          </w:p>
        </w:tc>
        <w:tc>
          <w:tcPr>
            <w:tcW w:w="1935" w:type="dxa"/>
            <w:tcBorders>
              <w:top w:val="nil"/>
              <w:left w:val="nil"/>
              <w:bottom w:val="single" w:sz="4" w:space="0" w:color="auto"/>
              <w:right w:val="single" w:sz="4" w:space="0" w:color="auto"/>
            </w:tcBorders>
            <w:shd w:val="clear" w:color="auto" w:fill="auto"/>
            <w:noWrap/>
            <w:vAlign w:val="bottom"/>
            <w:hideMark/>
          </w:tcPr>
          <w:p w14:paraId="4B5B03B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6.5191E-05</w:t>
            </w:r>
          </w:p>
        </w:tc>
      </w:tr>
      <w:tr w:rsidR="009E1570" w:rsidRPr="009E1570" w14:paraId="10413785"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076CB6C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50</w:t>
            </w:r>
          </w:p>
        </w:tc>
        <w:tc>
          <w:tcPr>
            <w:tcW w:w="1450" w:type="dxa"/>
            <w:tcBorders>
              <w:top w:val="nil"/>
              <w:left w:val="nil"/>
              <w:bottom w:val="single" w:sz="4" w:space="0" w:color="auto"/>
              <w:right w:val="single" w:sz="4" w:space="0" w:color="auto"/>
            </w:tcBorders>
            <w:shd w:val="clear" w:color="auto" w:fill="auto"/>
            <w:noWrap/>
            <w:vAlign w:val="bottom"/>
            <w:hideMark/>
          </w:tcPr>
          <w:p w14:paraId="70AC74D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12.85575219</w:t>
            </w:r>
          </w:p>
        </w:tc>
        <w:tc>
          <w:tcPr>
            <w:tcW w:w="1053" w:type="dxa"/>
            <w:tcBorders>
              <w:top w:val="nil"/>
              <w:left w:val="nil"/>
              <w:bottom w:val="single" w:sz="4" w:space="0" w:color="auto"/>
              <w:right w:val="single" w:sz="4" w:space="0" w:color="auto"/>
            </w:tcBorders>
            <w:shd w:val="clear" w:color="auto" w:fill="auto"/>
            <w:noWrap/>
            <w:vAlign w:val="bottom"/>
            <w:hideMark/>
          </w:tcPr>
          <w:p w14:paraId="230C1F33"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15.32089</w:t>
            </w:r>
          </w:p>
        </w:tc>
        <w:tc>
          <w:tcPr>
            <w:tcW w:w="1935" w:type="dxa"/>
            <w:tcBorders>
              <w:top w:val="nil"/>
              <w:left w:val="nil"/>
              <w:bottom w:val="single" w:sz="4" w:space="0" w:color="auto"/>
              <w:right w:val="single" w:sz="4" w:space="0" w:color="auto"/>
            </w:tcBorders>
            <w:shd w:val="clear" w:color="auto" w:fill="auto"/>
            <w:noWrap/>
            <w:vAlign w:val="bottom"/>
            <w:hideMark/>
          </w:tcPr>
          <w:p w14:paraId="2315A3F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8.8230E-05</w:t>
            </w:r>
          </w:p>
        </w:tc>
      </w:tr>
      <w:tr w:rsidR="009E1570" w:rsidRPr="009E1570" w14:paraId="2C1F0DE1"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0FBA08A"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60</w:t>
            </w:r>
          </w:p>
        </w:tc>
        <w:tc>
          <w:tcPr>
            <w:tcW w:w="1450" w:type="dxa"/>
            <w:tcBorders>
              <w:top w:val="nil"/>
              <w:left w:val="nil"/>
              <w:bottom w:val="single" w:sz="4" w:space="0" w:color="auto"/>
              <w:right w:val="single" w:sz="4" w:space="0" w:color="auto"/>
            </w:tcBorders>
            <w:shd w:val="clear" w:color="auto" w:fill="auto"/>
            <w:noWrap/>
            <w:vAlign w:val="bottom"/>
            <w:hideMark/>
          </w:tcPr>
          <w:p w14:paraId="404AA2F4"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053" w:type="dxa"/>
            <w:tcBorders>
              <w:top w:val="nil"/>
              <w:left w:val="nil"/>
              <w:bottom w:val="single" w:sz="4" w:space="0" w:color="auto"/>
              <w:right w:val="single" w:sz="4" w:space="0" w:color="auto"/>
            </w:tcBorders>
            <w:shd w:val="clear" w:color="auto" w:fill="auto"/>
            <w:noWrap/>
            <w:vAlign w:val="bottom"/>
            <w:hideMark/>
          </w:tcPr>
          <w:p w14:paraId="0A5A35C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17.32051</w:t>
            </w:r>
          </w:p>
        </w:tc>
        <w:tc>
          <w:tcPr>
            <w:tcW w:w="1935" w:type="dxa"/>
            <w:tcBorders>
              <w:top w:val="nil"/>
              <w:left w:val="nil"/>
              <w:bottom w:val="single" w:sz="4" w:space="0" w:color="auto"/>
              <w:right w:val="single" w:sz="4" w:space="0" w:color="auto"/>
            </w:tcBorders>
            <w:shd w:val="clear" w:color="auto" w:fill="auto"/>
            <w:noWrap/>
            <w:vAlign w:val="bottom"/>
            <w:hideMark/>
          </w:tcPr>
          <w:p w14:paraId="41CE8DB4"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1.1951E-04</w:t>
            </w:r>
          </w:p>
        </w:tc>
      </w:tr>
      <w:tr w:rsidR="009E1570" w:rsidRPr="009E1570" w14:paraId="06F95B92"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E644243"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70</w:t>
            </w:r>
          </w:p>
        </w:tc>
        <w:tc>
          <w:tcPr>
            <w:tcW w:w="1450" w:type="dxa"/>
            <w:tcBorders>
              <w:top w:val="nil"/>
              <w:left w:val="nil"/>
              <w:bottom w:val="single" w:sz="4" w:space="0" w:color="auto"/>
              <w:right w:val="single" w:sz="4" w:space="0" w:color="auto"/>
            </w:tcBorders>
            <w:shd w:val="clear" w:color="auto" w:fill="auto"/>
            <w:noWrap/>
            <w:vAlign w:val="bottom"/>
            <w:hideMark/>
          </w:tcPr>
          <w:p w14:paraId="274ECFCB"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6.840402867</w:t>
            </w:r>
          </w:p>
        </w:tc>
        <w:tc>
          <w:tcPr>
            <w:tcW w:w="1053" w:type="dxa"/>
            <w:tcBorders>
              <w:top w:val="nil"/>
              <w:left w:val="nil"/>
              <w:bottom w:val="single" w:sz="4" w:space="0" w:color="auto"/>
              <w:right w:val="single" w:sz="4" w:space="0" w:color="auto"/>
            </w:tcBorders>
            <w:shd w:val="clear" w:color="auto" w:fill="auto"/>
            <w:noWrap/>
            <w:vAlign w:val="bottom"/>
            <w:hideMark/>
          </w:tcPr>
          <w:p w14:paraId="1586753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18.79385</w:t>
            </w:r>
          </w:p>
        </w:tc>
        <w:tc>
          <w:tcPr>
            <w:tcW w:w="1935" w:type="dxa"/>
            <w:tcBorders>
              <w:top w:val="nil"/>
              <w:left w:val="nil"/>
              <w:bottom w:val="single" w:sz="4" w:space="0" w:color="auto"/>
              <w:right w:val="single" w:sz="4" w:space="0" w:color="auto"/>
            </w:tcBorders>
            <w:shd w:val="clear" w:color="auto" w:fill="auto"/>
            <w:noWrap/>
            <w:vAlign w:val="bottom"/>
            <w:hideMark/>
          </w:tcPr>
          <w:p w14:paraId="624B89FB"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1.4634E-04</w:t>
            </w:r>
          </w:p>
        </w:tc>
      </w:tr>
      <w:tr w:rsidR="009E1570" w:rsidRPr="009E1570" w14:paraId="3C6CF62C"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73AAD6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80</w:t>
            </w:r>
          </w:p>
        </w:tc>
        <w:tc>
          <w:tcPr>
            <w:tcW w:w="1450" w:type="dxa"/>
            <w:tcBorders>
              <w:top w:val="nil"/>
              <w:left w:val="nil"/>
              <w:bottom w:val="single" w:sz="4" w:space="0" w:color="auto"/>
              <w:right w:val="single" w:sz="4" w:space="0" w:color="auto"/>
            </w:tcBorders>
            <w:shd w:val="clear" w:color="auto" w:fill="auto"/>
            <w:noWrap/>
            <w:vAlign w:val="bottom"/>
            <w:hideMark/>
          </w:tcPr>
          <w:p w14:paraId="111B3F8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3.472963553</w:t>
            </w:r>
          </w:p>
        </w:tc>
        <w:tc>
          <w:tcPr>
            <w:tcW w:w="1053" w:type="dxa"/>
            <w:tcBorders>
              <w:top w:val="nil"/>
              <w:left w:val="nil"/>
              <w:bottom w:val="single" w:sz="4" w:space="0" w:color="auto"/>
              <w:right w:val="single" w:sz="4" w:space="0" w:color="auto"/>
            </w:tcBorders>
            <w:shd w:val="clear" w:color="auto" w:fill="auto"/>
            <w:noWrap/>
            <w:vAlign w:val="bottom"/>
            <w:hideMark/>
          </w:tcPr>
          <w:p w14:paraId="5D61FD1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19.69616</w:t>
            </w:r>
          </w:p>
        </w:tc>
        <w:tc>
          <w:tcPr>
            <w:tcW w:w="1935" w:type="dxa"/>
            <w:tcBorders>
              <w:top w:val="nil"/>
              <w:left w:val="nil"/>
              <w:bottom w:val="single" w:sz="4" w:space="0" w:color="auto"/>
              <w:right w:val="single" w:sz="4" w:space="0" w:color="auto"/>
            </w:tcBorders>
            <w:shd w:val="clear" w:color="auto" w:fill="auto"/>
            <w:noWrap/>
            <w:vAlign w:val="bottom"/>
            <w:hideMark/>
          </w:tcPr>
          <w:p w14:paraId="1336E7F2"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1.5356E-04</w:t>
            </w:r>
          </w:p>
        </w:tc>
      </w:tr>
      <w:tr w:rsidR="009E1570" w:rsidRPr="009E1570" w14:paraId="31D7FAE2"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B2CC5D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90</w:t>
            </w:r>
          </w:p>
        </w:tc>
        <w:tc>
          <w:tcPr>
            <w:tcW w:w="1450" w:type="dxa"/>
            <w:tcBorders>
              <w:top w:val="nil"/>
              <w:left w:val="nil"/>
              <w:bottom w:val="single" w:sz="4" w:space="0" w:color="auto"/>
              <w:right w:val="single" w:sz="4" w:space="0" w:color="auto"/>
            </w:tcBorders>
            <w:shd w:val="clear" w:color="auto" w:fill="auto"/>
            <w:noWrap/>
            <w:vAlign w:val="bottom"/>
            <w:hideMark/>
          </w:tcPr>
          <w:p w14:paraId="3FAF548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1.22515E-15</w:t>
            </w:r>
          </w:p>
        </w:tc>
        <w:tc>
          <w:tcPr>
            <w:tcW w:w="1053" w:type="dxa"/>
            <w:tcBorders>
              <w:top w:val="nil"/>
              <w:left w:val="nil"/>
              <w:bottom w:val="single" w:sz="4" w:space="0" w:color="auto"/>
              <w:right w:val="single" w:sz="4" w:space="0" w:color="auto"/>
            </w:tcBorders>
            <w:shd w:val="clear" w:color="auto" w:fill="auto"/>
            <w:noWrap/>
            <w:vAlign w:val="bottom"/>
            <w:hideMark/>
          </w:tcPr>
          <w:p w14:paraId="444A7D1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935" w:type="dxa"/>
            <w:tcBorders>
              <w:top w:val="nil"/>
              <w:left w:val="nil"/>
              <w:bottom w:val="single" w:sz="4" w:space="0" w:color="auto"/>
              <w:right w:val="single" w:sz="4" w:space="0" w:color="auto"/>
            </w:tcBorders>
            <w:shd w:val="clear" w:color="auto" w:fill="auto"/>
            <w:noWrap/>
            <w:vAlign w:val="bottom"/>
            <w:hideMark/>
          </w:tcPr>
          <w:p w14:paraId="78AD77C0"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1.5501E-04</w:t>
            </w:r>
          </w:p>
        </w:tc>
      </w:tr>
      <w:tr w:rsidR="009E1570" w:rsidRPr="009E1570" w14:paraId="481D4AE0" w14:textId="77777777" w:rsidTr="009E1570">
        <w:tblPrEx>
          <w:jc w:val="left"/>
        </w:tblPrEx>
        <w:trPr>
          <w:trHeight w:val="300"/>
        </w:trPr>
        <w:tc>
          <w:tcPr>
            <w:tcW w:w="217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BBA5E" w14:textId="34985D79"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Total flux</w:t>
            </w:r>
            <w:r>
              <w:rPr>
                <w:rFonts w:ascii="Calibri" w:eastAsia="Times New Roman" w:hAnsi="Calibri" w:cs="Calibri"/>
                <w:color w:val="000000"/>
                <w:sz w:val="22"/>
                <w:szCs w:val="22"/>
              </w:rPr>
              <w:t xml:space="preserve"> / Wb</w:t>
            </w:r>
          </w:p>
        </w:tc>
        <w:tc>
          <w:tcPr>
            <w:tcW w:w="298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9A989E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0.000407745</w:t>
            </w:r>
          </w:p>
        </w:tc>
      </w:tr>
    </w:tbl>
    <w:p w14:paraId="088CCE71" w14:textId="77777777" w:rsidR="00972E0C" w:rsidRDefault="00972E0C" w:rsidP="008C78E7"/>
    <w:p w14:paraId="04FF38F3" w14:textId="64C2B909" w:rsidR="008C78E7" w:rsidRDefault="008C78E7" w:rsidP="008C78E7">
      <w:pPr>
        <w:pStyle w:val="Heading2"/>
      </w:pPr>
      <w:r>
        <w:lastRenderedPageBreak/>
        <w:t>Experiment 9</w:t>
      </w:r>
    </w:p>
    <w:p w14:paraId="6BCD3A53" w14:textId="0A458E88" w:rsidR="008C78E7" w:rsidRDefault="009E1570" w:rsidP="009E1570">
      <w:pPr>
        <w:jc w:val="center"/>
      </w:pPr>
      <w:r>
        <w:rPr>
          <w:noProof/>
          <w:lang w:eastAsia="en-GB"/>
        </w:rPr>
        <w:drawing>
          <wp:inline distT="0" distB="0" distL="0" distR="0" wp14:anchorId="1FD22273" wp14:editId="03964F22">
            <wp:extent cx="4561367" cy="4533589"/>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66792" cy="4538981"/>
                    </a:xfrm>
                    <a:prstGeom prst="rect">
                      <a:avLst/>
                    </a:prstGeom>
                  </pic:spPr>
                </pic:pic>
              </a:graphicData>
            </a:graphic>
          </wp:inline>
        </w:drawing>
      </w:r>
    </w:p>
    <w:tbl>
      <w:tblPr>
        <w:tblW w:w="5161" w:type="dxa"/>
        <w:jc w:val="center"/>
        <w:tblLook w:val="04A0" w:firstRow="1" w:lastRow="0" w:firstColumn="1" w:lastColumn="0" w:noHBand="0" w:noVBand="1"/>
      </w:tblPr>
      <w:tblGrid>
        <w:gridCol w:w="723"/>
        <w:gridCol w:w="1450"/>
        <w:gridCol w:w="1053"/>
        <w:gridCol w:w="1935"/>
      </w:tblGrid>
      <w:tr w:rsidR="009E1570" w:rsidRPr="009E1570" w14:paraId="7433151D" w14:textId="77777777" w:rsidTr="009E1570">
        <w:trPr>
          <w:trHeight w:val="300"/>
          <w:jc w:val="center"/>
        </w:trPr>
        <w:tc>
          <w:tcPr>
            <w:tcW w:w="51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F7CCA"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333</w:t>
            </w:r>
          </w:p>
        </w:tc>
      </w:tr>
      <w:tr w:rsidR="009E1570" w:rsidRPr="009E1570" w14:paraId="73AC0B93"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6BE018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Angle</w:t>
            </w:r>
          </w:p>
        </w:tc>
        <w:tc>
          <w:tcPr>
            <w:tcW w:w="1450" w:type="dxa"/>
            <w:tcBorders>
              <w:top w:val="nil"/>
              <w:left w:val="nil"/>
              <w:bottom w:val="single" w:sz="4" w:space="0" w:color="auto"/>
              <w:right w:val="single" w:sz="4" w:space="0" w:color="auto"/>
            </w:tcBorders>
            <w:shd w:val="clear" w:color="auto" w:fill="auto"/>
            <w:noWrap/>
            <w:vAlign w:val="bottom"/>
            <w:hideMark/>
          </w:tcPr>
          <w:p w14:paraId="224D8BF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X</w:t>
            </w:r>
          </w:p>
        </w:tc>
        <w:tc>
          <w:tcPr>
            <w:tcW w:w="1053" w:type="dxa"/>
            <w:tcBorders>
              <w:top w:val="nil"/>
              <w:left w:val="nil"/>
              <w:bottom w:val="single" w:sz="4" w:space="0" w:color="auto"/>
              <w:right w:val="single" w:sz="4" w:space="0" w:color="auto"/>
            </w:tcBorders>
            <w:shd w:val="clear" w:color="auto" w:fill="auto"/>
            <w:noWrap/>
            <w:vAlign w:val="bottom"/>
            <w:hideMark/>
          </w:tcPr>
          <w:p w14:paraId="13FF0FC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Y</w:t>
            </w:r>
          </w:p>
        </w:tc>
        <w:tc>
          <w:tcPr>
            <w:tcW w:w="1935" w:type="dxa"/>
            <w:tcBorders>
              <w:top w:val="nil"/>
              <w:left w:val="nil"/>
              <w:bottom w:val="single" w:sz="4" w:space="0" w:color="auto"/>
              <w:right w:val="single" w:sz="4" w:space="0" w:color="auto"/>
            </w:tcBorders>
            <w:shd w:val="clear" w:color="auto" w:fill="auto"/>
            <w:noWrap/>
            <w:vAlign w:val="bottom"/>
            <w:hideMark/>
          </w:tcPr>
          <w:p w14:paraId="3B0CC34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Normal Flux (Wb)</w:t>
            </w:r>
          </w:p>
        </w:tc>
      </w:tr>
      <w:tr w:rsidR="009E1570" w:rsidRPr="009E1570" w14:paraId="6FFCC567"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A44FA9E"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w:t>
            </w:r>
          </w:p>
        </w:tc>
        <w:tc>
          <w:tcPr>
            <w:tcW w:w="1450" w:type="dxa"/>
            <w:tcBorders>
              <w:top w:val="nil"/>
              <w:left w:val="nil"/>
              <w:bottom w:val="single" w:sz="4" w:space="0" w:color="auto"/>
              <w:right w:val="single" w:sz="4" w:space="0" w:color="auto"/>
            </w:tcBorders>
            <w:shd w:val="clear" w:color="auto" w:fill="auto"/>
            <w:noWrap/>
            <w:vAlign w:val="bottom"/>
            <w:hideMark/>
          </w:tcPr>
          <w:p w14:paraId="334F4EC0"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053" w:type="dxa"/>
            <w:tcBorders>
              <w:top w:val="nil"/>
              <w:left w:val="nil"/>
              <w:bottom w:val="single" w:sz="4" w:space="0" w:color="auto"/>
              <w:right w:val="single" w:sz="4" w:space="0" w:color="auto"/>
            </w:tcBorders>
            <w:shd w:val="clear" w:color="auto" w:fill="auto"/>
            <w:noWrap/>
            <w:vAlign w:val="bottom"/>
            <w:hideMark/>
          </w:tcPr>
          <w:p w14:paraId="048CDCF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w:t>
            </w:r>
          </w:p>
        </w:tc>
        <w:tc>
          <w:tcPr>
            <w:tcW w:w="1935" w:type="dxa"/>
            <w:tcBorders>
              <w:top w:val="nil"/>
              <w:left w:val="nil"/>
              <w:bottom w:val="single" w:sz="4" w:space="0" w:color="auto"/>
              <w:right w:val="single" w:sz="4" w:space="0" w:color="auto"/>
            </w:tcBorders>
            <w:shd w:val="clear" w:color="auto" w:fill="auto"/>
            <w:noWrap/>
            <w:vAlign w:val="bottom"/>
            <w:hideMark/>
          </w:tcPr>
          <w:p w14:paraId="2B04BE14"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8.5759E-09</w:t>
            </w:r>
          </w:p>
        </w:tc>
      </w:tr>
      <w:tr w:rsidR="009E1570" w:rsidRPr="009E1570" w14:paraId="3FF1004B"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F2DECD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450" w:type="dxa"/>
            <w:tcBorders>
              <w:top w:val="nil"/>
              <w:left w:val="nil"/>
              <w:bottom w:val="single" w:sz="4" w:space="0" w:color="auto"/>
              <w:right w:val="single" w:sz="4" w:space="0" w:color="auto"/>
            </w:tcBorders>
            <w:shd w:val="clear" w:color="auto" w:fill="auto"/>
            <w:noWrap/>
            <w:vAlign w:val="bottom"/>
            <w:hideMark/>
          </w:tcPr>
          <w:p w14:paraId="2FE3C7A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19.69615506</w:t>
            </w:r>
          </w:p>
        </w:tc>
        <w:tc>
          <w:tcPr>
            <w:tcW w:w="1053" w:type="dxa"/>
            <w:tcBorders>
              <w:top w:val="nil"/>
              <w:left w:val="nil"/>
              <w:bottom w:val="single" w:sz="4" w:space="0" w:color="auto"/>
              <w:right w:val="single" w:sz="4" w:space="0" w:color="auto"/>
            </w:tcBorders>
            <w:shd w:val="clear" w:color="auto" w:fill="auto"/>
            <w:noWrap/>
            <w:vAlign w:val="bottom"/>
            <w:hideMark/>
          </w:tcPr>
          <w:p w14:paraId="506F1973"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3.472964</w:t>
            </w:r>
          </w:p>
        </w:tc>
        <w:tc>
          <w:tcPr>
            <w:tcW w:w="1935" w:type="dxa"/>
            <w:tcBorders>
              <w:top w:val="nil"/>
              <w:left w:val="nil"/>
              <w:bottom w:val="single" w:sz="4" w:space="0" w:color="auto"/>
              <w:right w:val="single" w:sz="4" w:space="0" w:color="auto"/>
            </w:tcBorders>
            <w:shd w:val="clear" w:color="auto" w:fill="auto"/>
            <w:noWrap/>
            <w:vAlign w:val="bottom"/>
            <w:hideMark/>
          </w:tcPr>
          <w:p w14:paraId="51302B1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1.70E-05</w:t>
            </w:r>
          </w:p>
        </w:tc>
      </w:tr>
      <w:tr w:rsidR="009E1570" w:rsidRPr="009E1570" w14:paraId="2ABA129B"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1BA52446"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450" w:type="dxa"/>
            <w:tcBorders>
              <w:top w:val="nil"/>
              <w:left w:val="nil"/>
              <w:bottom w:val="single" w:sz="4" w:space="0" w:color="auto"/>
              <w:right w:val="single" w:sz="4" w:space="0" w:color="auto"/>
            </w:tcBorders>
            <w:shd w:val="clear" w:color="auto" w:fill="auto"/>
            <w:noWrap/>
            <w:vAlign w:val="bottom"/>
            <w:hideMark/>
          </w:tcPr>
          <w:p w14:paraId="296D61E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18.79385242</w:t>
            </w:r>
          </w:p>
        </w:tc>
        <w:tc>
          <w:tcPr>
            <w:tcW w:w="1053" w:type="dxa"/>
            <w:tcBorders>
              <w:top w:val="nil"/>
              <w:left w:val="nil"/>
              <w:bottom w:val="single" w:sz="4" w:space="0" w:color="auto"/>
              <w:right w:val="single" w:sz="4" w:space="0" w:color="auto"/>
            </w:tcBorders>
            <w:shd w:val="clear" w:color="auto" w:fill="auto"/>
            <w:noWrap/>
            <w:vAlign w:val="bottom"/>
            <w:hideMark/>
          </w:tcPr>
          <w:p w14:paraId="6451B7E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6.840403</w:t>
            </w:r>
          </w:p>
        </w:tc>
        <w:tc>
          <w:tcPr>
            <w:tcW w:w="1935" w:type="dxa"/>
            <w:tcBorders>
              <w:top w:val="nil"/>
              <w:left w:val="nil"/>
              <w:bottom w:val="single" w:sz="4" w:space="0" w:color="auto"/>
              <w:right w:val="single" w:sz="4" w:space="0" w:color="auto"/>
            </w:tcBorders>
            <w:shd w:val="clear" w:color="auto" w:fill="auto"/>
            <w:noWrap/>
            <w:vAlign w:val="bottom"/>
            <w:hideMark/>
          </w:tcPr>
          <w:p w14:paraId="2E0902B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3.5110E-05</w:t>
            </w:r>
          </w:p>
        </w:tc>
      </w:tr>
      <w:tr w:rsidR="009E1570" w:rsidRPr="009E1570" w14:paraId="0EFE3E18"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F687BE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30</w:t>
            </w:r>
          </w:p>
        </w:tc>
        <w:tc>
          <w:tcPr>
            <w:tcW w:w="1450" w:type="dxa"/>
            <w:tcBorders>
              <w:top w:val="nil"/>
              <w:left w:val="nil"/>
              <w:bottom w:val="single" w:sz="4" w:space="0" w:color="auto"/>
              <w:right w:val="single" w:sz="4" w:space="0" w:color="auto"/>
            </w:tcBorders>
            <w:shd w:val="clear" w:color="auto" w:fill="auto"/>
            <w:noWrap/>
            <w:vAlign w:val="bottom"/>
            <w:hideMark/>
          </w:tcPr>
          <w:p w14:paraId="2666449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17.32050808</w:t>
            </w:r>
          </w:p>
        </w:tc>
        <w:tc>
          <w:tcPr>
            <w:tcW w:w="1053" w:type="dxa"/>
            <w:tcBorders>
              <w:top w:val="nil"/>
              <w:left w:val="nil"/>
              <w:bottom w:val="single" w:sz="4" w:space="0" w:color="auto"/>
              <w:right w:val="single" w:sz="4" w:space="0" w:color="auto"/>
            </w:tcBorders>
            <w:shd w:val="clear" w:color="auto" w:fill="auto"/>
            <w:noWrap/>
            <w:vAlign w:val="bottom"/>
            <w:hideMark/>
          </w:tcPr>
          <w:p w14:paraId="3C61BEAD"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935" w:type="dxa"/>
            <w:tcBorders>
              <w:top w:val="nil"/>
              <w:left w:val="nil"/>
              <w:bottom w:val="single" w:sz="4" w:space="0" w:color="auto"/>
              <w:right w:val="single" w:sz="4" w:space="0" w:color="auto"/>
            </w:tcBorders>
            <w:shd w:val="clear" w:color="auto" w:fill="auto"/>
            <w:noWrap/>
            <w:vAlign w:val="bottom"/>
            <w:hideMark/>
          </w:tcPr>
          <w:p w14:paraId="0CDCD5AE"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5.6110E-05</w:t>
            </w:r>
          </w:p>
        </w:tc>
      </w:tr>
      <w:tr w:rsidR="009E1570" w:rsidRPr="009E1570" w14:paraId="1CDC17F9"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AA0D5F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40</w:t>
            </w:r>
          </w:p>
        </w:tc>
        <w:tc>
          <w:tcPr>
            <w:tcW w:w="1450" w:type="dxa"/>
            <w:tcBorders>
              <w:top w:val="nil"/>
              <w:left w:val="nil"/>
              <w:bottom w:val="single" w:sz="4" w:space="0" w:color="auto"/>
              <w:right w:val="single" w:sz="4" w:space="0" w:color="auto"/>
            </w:tcBorders>
            <w:shd w:val="clear" w:color="auto" w:fill="auto"/>
            <w:noWrap/>
            <w:vAlign w:val="bottom"/>
            <w:hideMark/>
          </w:tcPr>
          <w:p w14:paraId="173C535F"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15.32088886</w:t>
            </w:r>
          </w:p>
        </w:tc>
        <w:tc>
          <w:tcPr>
            <w:tcW w:w="1053" w:type="dxa"/>
            <w:tcBorders>
              <w:top w:val="nil"/>
              <w:left w:val="nil"/>
              <w:bottom w:val="single" w:sz="4" w:space="0" w:color="auto"/>
              <w:right w:val="single" w:sz="4" w:space="0" w:color="auto"/>
            </w:tcBorders>
            <w:shd w:val="clear" w:color="auto" w:fill="auto"/>
            <w:noWrap/>
            <w:vAlign w:val="bottom"/>
            <w:hideMark/>
          </w:tcPr>
          <w:p w14:paraId="00572EAB"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12.85575</w:t>
            </w:r>
          </w:p>
        </w:tc>
        <w:tc>
          <w:tcPr>
            <w:tcW w:w="1935" w:type="dxa"/>
            <w:tcBorders>
              <w:top w:val="nil"/>
              <w:left w:val="nil"/>
              <w:bottom w:val="single" w:sz="4" w:space="0" w:color="auto"/>
              <w:right w:val="single" w:sz="4" w:space="0" w:color="auto"/>
            </w:tcBorders>
            <w:shd w:val="clear" w:color="auto" w:fill="auto"/>
            <w:noWrap/>
            <w:vAlign w:val="bottom"/>
            <w:hideMark/>
          </w:tcPr>
          <w:p w14:paraId="2BA610B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8.3196E-05</w:t>
            </w:r>
          </w:p>
        </w:tc>
      </w:tr>
      <w:tr w:rsidR="009E1570" w:rsidRPr="009E1570" w14:paraId="64A81DB5"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4290650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50</w:t>
            </w:r>
          </w:p>
        </w:tc>
        <w:tc>
          <w:tcPr>
            <w:tcW w:w="1450" w:type="dxa"/>
            <w:tcBorders>
              <w:top w:val="nil"/>
              <w:left w:val="nil"/>
              <w:bottom w:val="single" w:sz="4" w:space="0" w:color="auto"/>
              <w:right w:val="single" w:sz="4" w:space="0" w:color="auto"/>
            </w:tcBorders>
            <w:shd w:val="clear" w:color="auto" w:fill="auto"/>
            <w:noWrap/>
            <w:vAlign w:val="bottom"/>
            <w:hideMark/>
          </w:tcPr>
          <w:p w14:paraId="387F9E0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12.85575219</w:t>
            </w:r>
          </w:p>
        </w:tc>
        <w:tc>
          <w:tcPr>
            <w:tcW w:w="1053" w:type="dxa"/>
            <w:tcBorders>
              <w:top w:val="nil"/>
              <w:left w:val="nil"/>
              <w:bottom w:val="single" w:sz="4" w:space="0" w:color="auto"/>
              <w:right w:val="single" w:sz="4" w:space="0" w:color="auto"/>
            </w:tcBorders>
            <w:shd w:val="clear" w:color="auto" w:fill="auto"/>
            <w:noWrap/>
            <w:vAlign w:val="bottom"/>
            <w:hideMark/>
          </w:tcPr>
          <w:p w14:paraId="12DE0AA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15.32089</w:t>
            </w:r>
          </w:p>
        </w:tc>
        <w:tc>
          <w:tcPr>
            <w:tcW w:w="1935" w:type="dxa"/>
            <w:tcBorders>
              <w:top w:val="nil"/>
              <w:left w:val="nil"/>
              <w:bottom w:val="single" w:sz="4" w:space="0" w:color="auto"/>
              <w:right w:val="single" w:sz="4" w:space="0" w:color="auto"/>
            </w:tcBorders>
            <w:shd w:val="clear" w:color="auto" w:fill="auto"/>
            <w:noWrap/>
            <w:vAlign w:val="bottom"/>
            <w:hideMark/>
          </w:tcPr>
          <w:p w14:paraId="6B4C2EB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1.0482E-04</w:t>
            </w:r>
          </w:p>
        </w:tc>
      </w:tr>
      <w:tr w:rsidR="009E1570" w:rsidRPr="009E1570" w14:paraId="3E0B49E2"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208887B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60</w:t>
            </w:r>
          </w:p>
        </w:tc>
        <w:tc>
          <w:tcPr>
            <w:tcW w:w="1450" w:type="dxa"/>
            <w:tcBorders>
              <w:top w:val="nil"/>
              <w:left w:val="nil"/>
              <w:bottom w:val="single" w:sz="4" w:space="0" w:color="auto"/>
              <w:right w:val="single" w:sz="4" w:space="0" w:color="auto"/>
            </w:tcBorders>
            <w:shd w:val="clear" w:color="auto" w:fill="auto"/>
            <w:noWrap/>
            <w:vAlign w:val="bottom"/>
            <w:hideMark/>
          </w:tcPr>
          <w:p w14:paraId="30CA4A19"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w:t>
            </w:r>
          </w:p>
        </w:tc>
        <w:tc>
          <w:tcPr>
            <w:tcW w:w="1053" w:type="dxa"/>
            <w:tcBorders>
              <w:top w:val="nil"/>
              <w:left w:val="nil"/>
              <w:bottom w:val="single" w:sz="4" w:space="0" w:color="auto"/>
              <w:right w:val="single" w:sz="4" w:space="0" w:color="auto"/>
            </w:tcBorders>
            <w:shd w:val="clear" w:color="auto" w:fill="auto"/>
            <w:noWrap/>
            <w:vAlign w:val="bottom"/>
            <w:hideMark/>
          </w:tcPr>
          <w:p w14:paraId="5B896EC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17.32051</w:t>
            </w:r>
          </w:p>
        </w:tc>
        <w:tc>
          <w:tcPr>
            <w:tcW w:w="1935" w:type="dxa"/>
            <w:tcBorders>
              <w:top w:val="nil"/>
              <w:left w:val="nil"/>
              <w:bottom w:val="single" w:sz="4" w:space="0" w:color="auto"/>
              <w:right w:val="single" w:sz="4" w:space="0" w:color="auto"/>
            </w:tcBorders>
            <w:shd w:val="clear" w:color="auto" w:fill="auto"/>
            <w:noWrap/>
            <w:vAlign w:val="bottom"/>
            <w:hideMark/>
          </w:tcPr>
          <w:p w14:paraId="426BD65B"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1.0998E-04</w:t>
            </w:r>
          </w:p>
        </w:tc>
      </w:tr>
      <w:tr w:rsidR="009E1570" w:rsidRPr="009E1570" w14:paraId="0B3AA93A"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521E415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70</w:t>
            </w:r>
          </w:p>
        </w:tc>
        <w:tc>
          <w:tcPr>
            <w:tcW w:w="1450" w:type="dxa"/>
            <w:tcBorders>
              <w:top w:val="nil"/>
              <w:left w:val="nil"/>
              <w:bottom w:val="single" w:sz="4" w:space="0" w:color="auto"/>
              <w:right w:val="single" w:sz="4" w:space="0" w:color="auto"/>
            </w:tcBorders>
            <w:shd w:val="clear" w:color="auto" w:fill="auto"/>
            <w:noWrap/>
            <w:vAlign w:val="bottom"/>
            <w:hideMark/>
          </w:tcPr>
          <w:p w14:paraId="6DBE5397"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6.840402867</w:t>
            </w:r>
          </w:p>
        </w:tc>
        <w:tc>
          <w:tcPr>
            <w:tcW w:w="1053" w:type="dxa"/>
            <w:tcBorders>
              <w:top w:val="nil"/>
              <w:left w:val="nil"/>
              <w:bottom w:val="single" w:sz="4" w:space="0" w:color="auto"/>
              <w:right w:val="single" w:sz="4" w:space="0" w:color="auto"/>
            </w:tcBorders>
            <w:shd w:val="clear" w:color="auto" w:fill="auto"/>
            <w:noWrap/>
            <w:vAlign w:val="bottom"/>
            <w:hideMark/>
          </w:tcPr>
          <w:p w14:paraId="3999BAA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18.79385</w:t>
            </w:r>
          </w:p>
        </w:tc>
        <w:tc>
          <w:tcPr>
            <w:tcW w:w="1935" w:type="dxa"/>
            <w:tcBorders>
              <w:top w:val="nil"/>
              <w:left w:val="nil"/>
              <w:bottom w:val="single" w:sz="4" w:space="0" w:color="auto"/>
              <w:right w:val="single" w:sz="4" w:space="0" w:color="auto"/>
            </w:tcBorders>
            <w:shd w:val="clear" w:color="auto" w:fill="auto"/>
            <w:noWrap/>
            <w:vAlign w:val="bottom"/>
            <w:hideMark/>
          </w:tcPr>
          <w:p w14:paraId="599A304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1.1082E-04</w:t>
            </w:r>
          </w:p>
        </w:tc>
      </w:tr>
      <w:tr w:rsidR="009E1570" w:rsidRPr="009E1570" w14:paraId="7AD44E66"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647AC799"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80</w:t>
            </w:r>
          </w:p>
        </w:tc>
        <w:tc>
          <w:tcPr>
            <w:tcW w:w="1450" w:type="dxa"/>
            <w:tcBorders>
              <w:top w:val="nil"/>
              <w:left w:val="nil"/>
              <w:bottom w:val="single" w:sz="4" w:space="0" w:color="auto"/>
              <w:right w:val="single" w:sz="4" w:space="0" w:color="auto"/>
            </w:tcBorders>
            <w:shd w:val="clear" w:color="auto" w:fill="auto"/>
            <w:noWrap/>
            <w:vAlign w:val="bottom"/>
            <w:hideMark/>
          </w:tcPr>
          <w:p w14:paraId="554814E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3.472963553</w:t>
            </w:r>
          </w:p>
        </w:tc>
        <w:tc>
          <w:tcPr>
            <w:tcW w:w="1053" w:type="dxa"/>
            <w:tcBorders>
              <w:top w:val="nil"/>
              <w:left w:val="nil"/>
              <w:bottom w:val="single" w:sz="4" w:space="0" w:color="auto"/>
              <w:right w:val="single" w:sz="4" w:space="0" w:color="auto"/>
            </w:tcBorders>
            <w:shd w:val="clear" w:color="auto" w:fill="auto"/>
            <w:noWrap/>
            <w:vAlign w:val="bottom"/>
            <w:hideMark/>
          </w:tcPr>
          <w:p w14:paraId="495666A3"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19.69616</w:t>
            </w:r>
          </w:p>
        </w:tc>
        <w:tc>
          <w:tcPr>
            <w:tcW w:w="1935" w:type="dxa"/>
            <w:tcBorders>
              <w:top w:val="nil"/>
              <w:left w:val="nil"/>
              <w:bottom w:val="single" w:sz="4" w:space="0" w:color="auto"/>
              <w:right w:val="single" w:sz="4" w:space="0" w:color="auto"/>
            </w:tcBorders>
            <w:shd w:val="clear" w:color="auto" w:fill="auto"/>
            <w:noWrap/>
            <w:vAlign w:val="bottom"/>
            <w:hideMark/>
          </w:tcPr>
          <w:p w14:paraId="12AC6611"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1.1076E-04</w:t>
            </w:r>
          </w:p>
        </w:tc>
      </w:tr>
      <w:tr w:rsidR="009E1570" w:rsidRPr="009E1570" w14:paraId="7F6F19AC" w14:textId="77777777" w:rsidTr="009E1570">
        <w:trPr>
          <w:trHeight w:val="300"/>
          <w:jc w:val="center"/>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14:paraId="3DD0900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90</w:t>
            </w:r>
          </w:p>
        </w:tc>
        <w:tc>
          <w:tcPr>
            <w:tcW w:w="1450" w:type="dxa"/>
            <w:tcBorders>
              <w:top w:val="nil"/>
              <w:left w:val="nil"/>
              <w:bottom w:val="single" w:sz="4" w:space="0" w:color="auto"/>
              <w:right w:val="single" w:sz="4" w:space="0" w:color="auto"/>
            </w:tcBorders>
            <w:shd w:val="clear" w:color="auto" w:fill="auto"/>
            <w:noWrap/>
            <w:vAlign w:val="bottom"/>
            <w:hideMark/>
          </w:tcPr>
          <w:p w14:paraId="0532F2E8"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1.22515E-15</w:t>
            </w:r>
          </w:p>
        </w:tc>
        <w:tc>
          <w:tcPr>
            <w:tcW w:w="1053" w:type="dxa"/>
            <w:tcBorders>
              <w:top w:val="nil"/>
              <w:left w:val="nil"/>
              <w:bottom w:val="single" w:sz="4" w:space="0" w:color="auto"/>
              <w:right w:val="single" w:sz="4" w:space="0" w:color="auto"/>
            </w:tcBorders>
            <w:shd w:val="clear" w:color="auto" w:fill="auto"/>
            <w:noWrap/>
            <w:vAlign w:val="bottom"/>
            <w:hideMark/>
          </w:tcPr>
          <w:p w14:paraId="0E9D59E5"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20</w:t>
            </w:r>
          </w:p>
        </w:tc>
        <w:tc>
          <w:tcPr>
            <w:tcW w:w="1935" w:type="dxa"/>
            <w:tcBorders>
              <w:top w:val="nil"/>
              <w:left w:val="nil"/>
              <w:bottom w:val="single" w:sz="4" w:space="0" w:color="auto"/>
              <w:right w:val="single" w:sz="4" w:space="0" w:color="auto"/>
            </w:tcBorders>
            <w:shd w:val="clear" w:color="auto" w:fill="auto"/>
            <w:noWrap/>
            <w:vAlign w:val="bottom"/>
            <w:hideMark/>
          </w:tcPr>
          <w:p w14:paraId="458E4EBA"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1.1068E-04</w:t>
            </w:r>
          </w:p>
        </w:tc>
      </w:tr>
      <w:tr w:rsidR="009E1570" w:rsidRPr="009E1570" w14:paraId="06F6B5B5" w14:textId="77777777" w:rsidTr="009E1570">
        <w:tblPrEx>
          <w:jc w:val="left"/>
        </w:tblPrEx>
        <w:trPr>
          <w:trHeight w:val="300"/>
        </w:trPr>
        <w:tc>
          <w:tcPr>
            <w:tcW w:w="217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538D5" w14:textId="78E83A6E"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Total flux</w:t>
            </w:r>
            <w:r>
              <w:rPr>
                <w:rFonts w:ascii="Calibri" w:eastAsia="Times New Roman" w:hAnsi="Calibri" w:cs="Calibri"/>
                <w:color w:val="000000"/>
                <w:sz w:val="22"/>
                <w:szCs w:val="22"/>
              </w:rPr>
              <w:t xml:space="preserve"> / Wb</w:t>
            </w:r>
          </w:p>
        </w:tc>
        <w:tc>
          <w:tcPr>
            <w:tcW w:w="298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02229C" w14:textId="77777777" w:rsidR="009E1570" w:rsidRPr="009E1570" w:rsidRDefault="009E1570" w:rsidP="009E1570">
            <w:pPr>
              <w:spacing w:after="0" w:line="240" w:lineRule="auto"/>
              <w:jc w:val="center"/>
              <w:rPr>
                <w:rFonts w:ascii="Calibri" w:eastAsia="Times New Roman" w:hAnsi="Calibri" w:cs="Calibri"/>
                <w:color w:val="000000"/>
                <w:sz w:val="22"/>
                <w:szCs w:val="22"/>
              </w:rPr>
            </w:pPr>
            <w:r w:rsidRPr="009E1570">
              <w:rPr>
                <w:rFonts w:ascii="Calibri" w:eastAsia="Times New Roman" w:hAnsi="Calibri" w:cs="Calibri"/>
                <w:color w:val="000000"/>
                <w:sz w:val="22"/>
                <w:szCs w:val="22"/>
              </w:rPr>
              <w:t>0.000292119</w:t>
            </w:r>
          </w:p>
        </w:tc>
      </w:tr>
    </w:tbl>
    <w:p w14:paraId="2979B573" w14:textId="77777777" w:rsidR="009E1570" w:rsidRPr="00573F38" w:rsidRDefault="009E1570" w:rsidP="00573F38"/>
    <w:sectPr w:rsidR="009E1570" w:rsidRPr="00573F38" w:rsidSect="00AF316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065A"/>
    <w:multiLevelType w:val="hybridMultilevel"/>
    <w:tmpl w:val="7084DE4A"/>
    <w:lvl w:ilvl="0" w:tplc="6E06497E">
      <w:start w:val="1"/>
      <w:numFmt w:val="decimal"/>
      <w:lvlText w:val="%1)"/>
      <w:lvlJc w:val="left"/>
      <w:pPr>
        <w:ind w:left="720" w:hanging="360"/>
      </w:pPr>
      <w:rPr>
        <w:rFonts w:asciiTheme="minorHAnsi" w:hAnsiTheme="minorHAnsi" w:cstheme="minorHAns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459AF"/>
    <w:multiLevelType w:val="hybridMultilevel"/>
    <w:tmpl w:val="8C948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A7C7B"/>
    <w:multiLevelType w:val="hybridMultilevel"/>
    <w:tmpl w:val="39D06C74"/>
    <w:lvl w:ilvl="0" w:tplc="75DAD0E0">
      <w:start w:val="1"/>
      <w:numFmt w:val="decimal"/>
      <w:lvlText w:val="%1)"/>
      <w:lvlJc w:val="left"/>
      <w:pPr>
        <w:ind w:left="720" w:hanging="360"/>
      </w:pPr>
      <w:rPr>
        <w:rFonts w:ascii="Calibri" w:eastAsiaTheme="minorEastAsia" w:hAnsi="Calibri" w:cs="Calibr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5C602E"/>
    <w:multiLevelType w:val="hybridMultilevel"/>
    <w:tmpl w:val="39D06C74"/>
    <w:lvl w:ilvl="0" w:tplc="75DAD0E0">
      <w:start w:val="1"/>
      <w:numFmt w:val="decimal"/>
      <w:lvlText w:val="%1)"/>
      <w:lvlJc w:val="left"/>
      <w:pPr>
        <w:ind w:left="720" w:hanging="360"/>
      </w:pPr>
      <w:rPr>
        <w:rFonts w:ascii="Calibri" w:eastAsiaTheme="minorEastAsia" w:hAnsi="Calibri" w:cs="Calibr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B238CB"/>
    <w:multiLevelType w:val="hybridMultilevel"/>
    <w:tmpl w:val="A3EC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1E"/>
    <w:rsid w:val="000126C1"/>
    <w:rsid w:val="00014A77"/>
    <w:rsid w:val="00056C28"/>
    <w:rsid w:val="00067C3C"/>
    <w:rsid w:val="000733C8"/>
    <w:rsid w:val="0009172F"/>
    <w:rsid w:val="00095F96"/>
    <w:rsid w:val="000A231E"/>
    <w:rsid w:val="000C1746"/>
    <w:rsid w:val="000D614E"/>
    <w:rsid w:val="0010248C"/>
    <w:rsid w:val="00111EB3"/>
    <w:rsid w:val="00117655"/>
    <w:rsid w:val="00121CDC"/>
    <w:rsid w:val="0013013E"/>
    <w:rsid w:val="00153489"/>
    <w:rsid w:val="00171D37"/>
    <w:rsid w:val="00190FAE"/>
    <w:rsid w:val="001A19A2"/>
    <w:rsid w:val="001B6F44"/>
    <w:rsid w:val="001C429F"/>
    <w:rsid w:val="001C5E0C"/>
    <w:rsid w:val="001C7904"/>
    <w:rsid w:val="002159A1"/>
    <w:rsid w:val="00233CDC"/>
    <w:rsid w:val="00243BE5"/>
    <w:rsid w:val="00244836"/>
    <w:rsid w:val="00244E1A"/>
    <w:rsid w:val="002462DD"/>
    <w:rsid w:val="00251DB9"/>
    <w:rsid w:val="00297E9B"/>
    <w:rsid w:val="002B0D4F"/>
    <w:rsid w:val="002B1049"/>
    <w:rsid w:val="002B1F67"/>
    <w:rsid w:val="002D22C5"/>
    <w:rsid w:val="00311AAE"/>
    <w:rsid w:val="00325082"/>
    <w:rsid w:val="0033274E"/>
    <w:rsid w:val="003343B3"/>
    <w:rsid w:val="00342BD5"/>
    <w:rsid w:val="00354C5F"/>
    <w:rsid w:val="00367FE4"/>
    <w:rsid w:val="00390442"/>
    <w:rsid w:val="003C0243"/>
    <w:rsid w:val="003E3E0C"/>
    <w:rsid w:val="003F318E"/>
    <w:rsid w:val="00404B08"/>
    <w:rsid w:val="004062CA"/>
    <w:rsid w:val="0043298C"/>
    <w:rsid w:val="00464868"/>
    <w:rsid w:val="00482547"/>
    <w:rsid w:val="00487684"/>
    <w:rsid w:val="00492D01"/>
    <w:rsid w:val="004C497B"/>
    <w:rsid w:val="004C576A"/>
    <w:rsid w:val="004D0A70"/>
    <w:rsid w:val="004F123A"/>
    <w:rsid w:val="0050689E"/>
    <w:rsid w:val="00513EB3"/>
    <w:rsid w:val="005310BC"/>
    <w:rsid w:val="005474B0"/>
    <w:rsid w:val="005650BF"/>
    <w:rsid w:val="00573F38"/>
    <w:rsid w:val="005B3587"/>
    <w:rsid w:val="005F235A"/>
    <w:rsid w:val="00625D51"/>
    <w:rsid w:val="00635105"/>
    <w:rsid w:val="006426A2"/>
    <w:rsid w:val="00654EF8"/>
    <w:rsid w:val="00657015"/>
    <w:rsid w:val="00664510"/>
    <w:rsid w:val="00687571"/>
    <w:rsid w:val="00695F17"/>
    <w:rsid w:val="006B4CE0"/>
    <w:rsid w:val="006C141E"/>
    <w:rsid w:val="0070256D"/>
    <w:rsid w:val="00720457"/>
    <w:rsid w:val="00730FE4"/>
    <w:rsid w:val="007403DC"/>
    <w:rsid w:val="0076277F"/>
    <w:rsid w:val="00764F5F"/>
    <w:rsid w:val="00776343"/>
    <w:rsid w:val="007809F7"/>
    <w:rsid w:val="00785E4C"/>
    <w:rsid w:val="00790745"/>
    <w:rsid w:val="00791130"/>
    <w:rsid w:val="007A5EC5"/>
    <w:rsid w:val="007B0DD6"/>
    <w:rsid w:val="007B73DF"/>
    <w:rsid w:val="007B7981"/>
    <w:rsid w:val="007F11ED"/>
    <w:rsid w:val="00821CAB"/>
    <w:rsid w:val="00846159"/>
    <w:rsid w:val="008547FC"/>
    <w:rsid w:val="00871D7E"/>
    <w:rsid w:val="00876322"/>
    <w:rsid w:val="008C7589"/>
    <w:rsid w:val="008C78E7"/>
    <w:rsid w:val="008D167D"/>
    <w:rsid w:val="00907977"/>
    <w:rsid w:val="0093369D"/>
    <w:rsid w:val="009414D3"/>
    <w:rsid w:val="00952AF4"/>
    <w:rsid w:val="0096143B"/>
    <w:rsid w:val="00962274"/>
    <w:rsid w:val="00972E0C"/>
    <w:rsid w:val="00985D11"/>
    <w:rsid w:val="009B4761"/>
    <w:rsid w:val="009D5ABF"/>
    <w:rsid w:val="009E1570"/>
    <w:rsid w:val="009E6A2A"/>
    <w:rsid w:val="009F2F46"/>
    <w:rsid w:val="00A049B3"/>
    <w:rsid w:val="00A139CB"/>
    <w:rsid w:val="00A14548"/>
    <w:rsid w:val="00A17B30"/>
    <w:rsid w:val="00A25851"/>
    <w:rsid w:val="00A40079"/>
    <w:rsid w:val="00A43A43"/>
    <w:rsid w:val="00A67943"/>
    <w:rsid w:val="00A721DF"/>
    <w:rsid w:val="00A80E84"/>
    <w:rsid w:val="00AA31D8"/>
    <w:rsid w:val="00AC7B70"/>
    <w:rsid w:val="00AD5012"/>
    <w:rsid w:val="00AF191F"/>
    <w:rsid w:val="00AF316B"/>
    <w:rsid w:val="00B02757"/>
    <w:rsid w:val="00B154BC"/>
    <w:rsid w:val="00B35442"/>
    <w:rsid w:val="00B35865"/>
    <w:rsid w:val="00B436D6"/>
    <w:rsid w:val="00B4478A"/>
    <w:rsid w:val="00B451AF"/>
    <w:rsid w:val="00B6662A"/>
    <w:rsid w:val="00B6687B"/>
    <w:rsid w:val="00B87009"/>
    <w:rsid w:val="00B90E95"/>
    <w:rsid w:val="00B93015"/>
    <w:rsid w:val="00BA4398"/>
    <w:rsid w:val="00BB429F"/>
    <w:rsid w:val="00BC6A24"/>
    <w:rsid w:val="00BD7EF4"/>
    <w:rsid w:val="00C01350"/>
    <w:rsid w:val="00C021ED"/>
    <w:rsid w:val="00C2265C"/>
    <w:rsid w:val="00C2707A"/>
    <w:rsid w:val="00C37254"/>
    <w:rsid w:val="00CE6363"/>
    <w:rsid w:val="00D221D9"/>
    <w:rsid w:val="00D3205A"/>
    <w:rsid w:val="00D35BE2"/>
    <w:rsid w:val="00D3656E"/>
    <w:rsid w:val="00D42784"/>
    <w:rsid w:val="00D4398C"/>
    <w:rsid w:val="00D6660D"/>
    <w:rsid w:val="00D90DEB"/>
    <w:rsid w:val="00D92697"/>
    <w:rsid w:val="00DA3465"/>
    <w:rsid w:val="00DA41A2"/>
    <w:rsid w:val="00DB0303"/>
    <w:rsid w:val="00DE1CE7"/>
    <w:rsid w:val="00E0057F"/>
    <w:rsid w:val="00E06CEE"/>
    <w:rsid w:val="00E32380"/>
    <w:rsid w:val="00E33C1E"/>
    <w:rsid w:val="00E45B65"/>
    <w:rsid w:val="00E57D37"/>
    <w:rsid w:val="00E63029"/>
    <w:rsid w:val="00E77241"/>
    <w:rsid w:val="00E844BE"/>
    <w:rsid w:val="00EC05D9"/>
    <w:rsid w:val="00EF3E11"/>
    <w:rsid w:val="00F20938"/>
    <w:rsid w:val="00F227FC"/>
    <w:rsid w:val="00F25E80"/>
    <w:rsid w:val="00F3609C"/>
    <w:rsid w:val="00F53CE6"/>
    <w:rsid w:val="00F70584"/>
    <w:rsid w:val="00F76AE5"/>
    <w:rsid w:val="00F901A5"/>
    <w:rsid w:val="00FC58BE"/>
    <w:rsid w:val="00FD625E"/>
    <w:rsid w:val="00FE2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5442"/>
  <w15:chartTrackingRefBased/>
  <w15:docId w15:val="{07AF813F-F8B0-4504-94B6-674B3372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2E0C"/>
    <w:pPr>
      <w:spacing w:line="480" w:lineRule="auto"/>
      <w:jc w:val="both"/>
    </w:pPr>
    <w:rPr>
      <w:lang w:val="en-GB"/>
    </w:rPr>
  </w:style>
  <w:style w:type="paragraph" w:styleId="Heading1">
    <w:name w:val="heading 1"/>
    <w:basedOn w:val="Normal"/>
    <w:next w:val="Normal"/>
    <w:link w:val="Heading1Char"/>
    <w:uiPriority w:val="9"/>
    <w:qFormat/>
    <w:rsid w:val="00972E0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2E0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972E0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72E0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72E0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72E0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72E0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72E0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72E0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972E0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2E0C"/>
    <w:rPr>
      <w:rFonts w:asciiTheme="majorHAnsi" w:eastAsiaTheme="majorEastAsia" w:hAnsiTheme="majorHAnsi" w:cstheme="majorBidi"/>
      <w:sz w:val="24"/>
      <w:szCs w:val="24"/>
    </w:rPr>
  </w:style>
  <w:style w:type="paragraph" w:styleId="Title">
    <w:name w:val="Title"/>
    <w:basedOn w:val="Normal"/>
    <w:next w:val="Normal"/>
    <w:link w:val="TitleChar"/>
    <w:uiPriority w:val="10"/>
    <w:qFormat/>
    <w:rsid w:val="00972E0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72E0C"/>
    <w:rPr>
      <w:rFonts w:asciiTheme="majorHAnsi" w:eastAsiaTheme="majorEastAsia" w:hAnsiTheme="majorHAnsi" w:cstheme="majorBidi"/>
      <w:color w:val="4472C4" w:themeColor="accent1"/>
      <w:spacing w:val="-10"/>
      <w:sz w:val="56"/>
      <w:szCs w:val="56"/>
    </w:rPr>
  </w:style>
  <w:style w:type="character" w:customStyle="1" w:styleId="Heading1Char">
    <w:name w:val="Heading 1 Char"/>
    <w:basedOn w:val="DefaultParagraphFont"/>
    <w:link w:val="Heading1"/>
    <w:uiPriority w:val="9"/>
    <w:rsid w:val="00972E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2E0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972E0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72E0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72E0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72E0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72E0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72E0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72E0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972E0C"/>
    <w:pPr>
      <w:spacing w:line="240" w:lineRule="auto"/>
    </w:pPr>
    <w:rPr>
      <w:b/>
      <w:bCs/>
      <w:smallCaps/>
      <w:color w:val="595959" w:themeColor="text1" w:themeTint="A6"/>
      <w:spacing w:val="6"/>
    </w:rPr>
  </w:style>
  <w:style w:type="character" w:styleId="Strong">
    <w:name w:val="Strong"/>
    <w:basedOn w:val="DefaultParagraphFont"/>
    <w:uiPriority w:val="22"/>
    <w:qFormat/>
    <w:rsid w:val="00972E0C"/>
    <w:rPr>
      <w:b/>
      <w:bCs/>
    </w:rPr>
  </w:style>
  <w:style w:type="character" w:styleId="Emphasis">
    <w:name w:val="Emphasis"/>
    <w:basedOn w:val="DefaultParagraphFont"/>
    <w:uiPriority w:val="20"/>
    <w:qFormat/>
    <w:rsid w:val="00972E0C"/>
    <w:rPr>
      <w:i/>
      <w:iCs/>
    </w:rPr>
  </w:style>
  <w:style w:type="paragraph" w:styleId="NoSpacing">
    <w:name w:val="No Spacing"/>
    <w:link w:val="NoSpacingChar"/>
    <w:uiPriority w:val="1"/>
    <w:qFormat/>
    <w:rsid w:val="00972E0C"/>
    <w:pPr>
      <w:spacing w:after="0" w:line="240" w:lineRule="auto"/>
    </w:pPr>
  </w:style>
  <w:style w:type="paragraph" w:styleId="Quote">
    <w:name w:val="Quote"/>
    <w:basedOn w:val="Normal"/>
    <w:next w:val="Normal"/>
    <w:link w:val="QuoteChar"/>
    <w:uiPriority w:val="29"/>
    <w:qFormat/>
    <w:rsid w:val="00972E0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2E0C"/>
    <w:rPr>
      <w:i/>
      <w:iCs/>
      <w:color w:val="404040" w:themeColor="text1" w:themeTint="BF"/>
    </w:rPr>
  </w:style>
  <w:style w:type="paragraph" w:styleId="IntenseQuote">
    <w:name w:val="Intense Quote"/>
    <w:basedOn w:val="Normal"/>
    <w:next w:val="Normal"/>
    <w:link w:val="IntenseQuoteChar"/>
    <w:uiPriority w:val="30"/>
    <w:qFormat/>
    <w:rsid w:val="00972E0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72E0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72E0C"/>
    <w:rPr>
      <w:i/>
      <w:iCs/>
      <w:color w:val="404040" w:themeColor="text1" w:themeTint="BF"/>
    </w:rPr>
  </w:style>
  <w:style w:type="character" w:styleId="IntenseEmphasis">
    <w:name w:val="Intense Emphasis"/>
    <w:basedOn w:val="DefaultParagraphFont"/>
    <w:uiPriority w:val="21"/>
    <w:qFormat/>
    <w:rsid w:val="00972E0C"/>
    <w:rPr>
      <w:b/>
      <w:bCs/>
      <w:i/>
      <w:iCs/>
    </w:rPr>
  </w:style>
  <w:style w:type="character" w:styleId="SubtleReference">
    <w:name w:val="Subtle Reference"/>
    <w:basedOn w:val="DefaultParagraphFont"/>
    <w:uiPriority w:val="31"/>
    <w:qFormat/>
    <w:rsid w:val="00972E0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2E0C"/>
    <w:rPr>
      <w:b/>
      <w:bCs/>
      <w:smallCaps/>
      <w:spacing w:val="5"/>
      <w:u w:val="single"/>
    </w:rPr>
  </w:style>
  <w:style w:type="character" w:styleId="BookTitle">
    <w:name w:val="Book Title"/>
    <w:basedOn w:val="DefaultParagraphFont"/>
    <w:uiPriority w:val="33"/>
    <w:qFormat/>
    <w:rsid w:val="00972E0C"/>
    <w:rPr>
      <w:b/>
      <w:bCs/>
      <w:smallCaps/>
    </w:rPr>
  </w:style>
  <w:style w:type="paragraph" w:styleId="TOCHeading">
    <w:name w:val="TOC Heading"/>
    <w:basedOn w:val="Heading1"/>
    <w:next w:val="Normal"/>
    <w:uiPriority w:val="39"/>
    <w:semiHidden/>
    <w:unhideWhenUsed/>
    <w:qFormat/>
    <w:rsid w:val="00972E0C"/>
    <w:pPr>
      <w:outlineLvl w:val="9"/>
    </w:pPr>
  </w:style>
  <w:style w:type="character" w:styleId="PlaceholderText">
    <w:name w:val="Placeholder Text"/>
    <w:basedOn w:val="DefaultParagraphFont"/>
    <w:uiPriority w:val="99"/>
    <w:semiHidden/>
    <w:rsid w:val="002B0D4F"/>
    <w:rPr>
      <w:color w:val="808080"/>
    </w:rPr>
  </w:style>
  <w:style w:type="table" w:styleId="TableGrid">
    <w:name w:val="Table Grid"/>
    <w:basedOn w:val="TableNormal"/>
    <w:uiPriority w:val="39"/>
    <w:rsid w:val="003F3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62DD"/>
    <w:pPr>
      <w:ind w:left="720"/>
      <w:contextualSpacing/>
    </w:pPr>
  </w:style>
  <w:style w:type="table" w:styleId="PlainTable1">
    <w:name w:val="Plain Table 1"/>
    <w:basedOn w:val="TableNormal"/>
    <w:uiPriority w:val="41"/>
    <w:rsid w:val="00E06C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8C78E7"/>
  </w:style>
  <w:style w:type="character" w:customStyle="1" w:styleId="NoSpacingChar">
    <w:name w:val="No Spacing Char"/>
    <w:basedOn w:val="DefaultParagraphFont"/>
    <w:link w:val="NoSpacing"/>
    <w:uiPriority w:val="1"/>
    <w:rsid w:val="00AF3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4725">
      <w:bodyDiv w:val="1"/>
      <w:marLeft w:val="0"/>
      <w:marRight w:val="0"/>
      <w:marTop w:val="0"/>
      <w:marBottom w:val="0"/>
      <w:divBdr>
        <w:top w:val="none" w:sz="0" w:space="0" w:color="auto"/>
        <w:left w:val="none" w:sz="0" w:space="0" w:color="auto"/>
        <w:bottom w:val="none" w:sz="0" w:space="0" w:color="auto"/>
        <w:right w:val="none" w:sz="0" w:space="0" w:color="auto"/>
      </w:divBdr>
    </w:div>
    <w:div w:id="91826777">
      <w:bodyDiv w:val="1"/>
      <w:marLeft w:val="0"/>
      <w:marRight w:val="0"/>
      <w:marTop w:val="0"/>
      <w:marBottom w:val="0"/>
      <w:divBdr>
        <w:top w:val="none" w:sz="0" w:space="0" w:color="auto"/>
        <w:left w:val="none" w:sz="0" w:space="0" w:color="auto"/>
        <w:bottom w:val="none" w:sz="0" w:space="0" w:color="auto"/>
        <w:right w:val="none" w:sz="0" w:space="0" w:color="auto"/>
      </w:divBdr>
    </w:div>
    <w:div w:id="137847442">
      <w:bodyDiv w:val="1"/>
      <w:marLeft w:val="0"/>
      <w:marRight w:val="0"/>
      <w:marTop w:val="0"/>
      <w:marBottom w:val="0"/>
      <w:divBdr>
        <w:top w:val="none" w:sz="0" w:space="0" w:color="auto"/>
        <w:left w:val="none" w:sz="0" w:space="0" w:color="auto"/>
        <w:bottom w:val="none" w:sz="0" w:space="0" w:color="auto"/>
        <w:right w:val="none" w:sz="0" w:space="0" w:color="auto"/>
      </w:divBdr>
    </w:div>
    <w:div w:id="154880869">
      <w:bodyDiv w:val="1"/>
      <w:marLeft w:val="0"/>
      <w:marRight w:val="0"/>
      <w:marTop w:val="0"/>
      <w:marBottom w:val="0"/>
      <w:divBdr>
        <w:top w:val="none" w:sz="0" w:space="0" w:color="auto"/>
        <w:left w:val="none" w:sz="0" w:space="0" w:color="auto"/>
        <w:bottom w:val="none" w:sz="0" w:space="0" w:color="auto"/>
        <w:right w:val="none" w:sz="0" w:space="0" w:color="auto"/>
      </w:divBdr>
    </w:div>
    <w:div w:id="157036577">
      <w:bodyDiv w:val="1"/>
      <w:marLeft w:val="0"/>
      <w:marRight w:val="0"/>
      <w:marTop w:val="0"/>
      <w:marBottom w:val="0"/>
      <w:divBdr>
        <w:top w:val="none" w:sz="0" w:space="0" w:color="auto"/>
        <w:left w:val="none" w:sz="0" w:space="0" w:color="auto"/>
        <w:bottom w:val="none" w:sz="0" w:space="0" w:color="auto"/>
        <w:right w:val="none" w:sz="0" w:space="0" w:color="auto"/>
      </w:divBdr>
    </w:div>
    <w:div w:id="203517216">
      <w:bodyDiv w:val="1"/>
      <w:marLeft w:val="0"/>
      <w:marRight w:val="0"/>
      <w:marTop w:val="0"/>
      <w:marBottom w:val="0"/>
      <w:divBdr>
        <w:top w:val="none" w:sz="0" w:space="0" w:color="auto"/>
        <w:left w:val="none" w:sz="0" w:space="0" w:color="auto"/>
        <w:bottom w:val="none" w:sz="0" w:space="0" w:color="auto"/>
        <w:right w:val="none" w:sz="0" w:space="0" w:color="auto"/>
      </w:divBdr>
    </w:div>
    <w:div w:id="211309903">
      <w:bodyDiv w:val="1"/>
      <w:marLeft w:val="0"/>
      <w:marRight w:val="0"/>
      <w:marTop w:val="0"/>
      <w:marBottom w:val="0"/>
      <w:divBdr>
        <w:top w:val="none" w:sz="0" w:space="0" w:color="auto"/>
        <w:left w:val="none" w:sz="0" w:space="0" w:color="auto"/>
        <w:bottom w:val="none" w:sz="0" w:space="0" w:color="auto"/>
        <w:right w:val="none" w:sz="0" w:space="0" w:color="auto"/>
      </w:divBdr>
    </w:div>
    <w:div w:id="324285183">
      <w:bodyDiv w:val="1"/>
      <w:marLeft w:val="0"/>
      <w:marRight w:val="0"/>
      <w:marTop w:val="0"/>
      <w:marBottom w:val="0"/>
      <w:divBdr>
        <w:top w:val="none" w:sz="0" w:space="0" w:color="auto"/>
        <w:left w:val="none" w:sz="0" w:space="0" w:color="auto"/>
        <w:bottom w:val="none" w:sz="0" w:space="0" w:color="auto"/>
        <w:right w:val="none" w:sz="0" w:space="0" w:color="auto"/>
      </w:divBdr>
    </w:div>
    <w:div w:id="330377238">
      <w:bodyDiv w:val="1"/>
      <w:marLeft w:val="0"/>
      <w:marRight w:val="0"/>
      <w:marTop w:val="0"/>
      <w:marBottom w:val="0"/>
      <w:divBdr>
        <w:top w:val="none" w:sz="0" w:space="0" w:color="auto"/>
        <w:left w:val="none" w:sz="0" w:space="0" w:color="auto"/>
        <w:bottom w:val="none" w:sz="0" w:space="0" w:color="auto"/>
        <w:right w:val="none" w:sz="0" w:space="0" w:color="auto"/>
      </w:divBdr>
    </w:div>
    <w:div w:id="330834478">
      <w:bodyDiv w:val="1"/>
      <w:marLeft w:val="0"/>
      <w:marRight w:val="0"/>
      <w:marTop w:val="0"/>
      <w:marBottom w:val="0"/>
      <w:divBdr>
        <w:top w:val="none" w:sz="0" w:space="0" w:color="auto"/>
        <w:left w:val="none" w:sz="0" w:space="0" w:color="auto"/>
        <w:bottom w:val="none" w:sz="0" w:space="0" w:color="auto"/>
        <w:right w:val="none" w:sz="0" w:space="0" w:color="auto"/>
      </w:divBdr>
    </w:div>
    <w:div w:id="347220345">
      <w:bodyDiv w:val="1"/>
      <w:marLeft w:val="0"/>
      <w:marRight w:val="0"/>
      <w:marTop w:val="0"/>
      <w:marBottom w:val="0"/>
      <w:divBdr>
        <w:top w:val="none" w:sz="0" w:space="0" w:color="auto"/>
        <w:left w:val="none" w:sz="0" w:space="0" w:color="auto"/>
        <w:bottom w:val="none" w:sz="0" w:space="0" w:color="auto"/>
        <w:right w:val="none" w:sz="0" w:space="0" w:color="auto"/>
      </w:divBdr>
      <w:divsChild>
        <w:div w:id="1375501118">
          <w:marLeft w:val="0"/>
          <w:marRight w:val="0"/>
          <w:marTop w:val="0"/>
          <w:marBottom w:val="0"/>
          <w:divBdr>
            <w:top w:val="none" w:sz="0" w:space="0" w:color="auto"/>
            <w:left w:val="none" w:sz="0" w:space="0" w:color="auto"/>
            <w:bottom w:val="none" w:sz="0" w:space="0" w:color="auto"/>
            <w:right w:val="none" w:sz="0" w:space="0" w:color="auto"/>
          </w:divBdr>
        </w:div>
        <w:div w:id="791635759">
          <w:marLeft w:val="0"/>
          <w:marRight w:val="0"/>
          <w:marTop w:val="0"/>
          <w:marBottom w:val="0"/>
          <w:divBdr>
            <w:top w:val="none" w:sz="0" w:space="0" w:color="auto"/>
            <w:left w:val="none" w:sz="0" w:space="0" w:color="auto"/>
            <w:bottom w:val="none" w:sz="0" w:space="0" w:color="auto"/>
            <w:right w:val="none" w:sz="0" w:space="0" w:color="auto"/>
          </w:divBdr>
        </w:div>
        <w:div w:id="567544116">
          <w:marLeft w:val="0"/>
          <w:marRight w:val="0"/>
          <w:marTop w:val="0"/>
          <w:marBottom w:val="0"/>
          <w:divBdr>
            <w:top w:val="none" w:sz="0" w:space="0" w:color="auto"/>
            <w:left w:val="none" w:sz="0" w:space="0" w:color="auto"/>
            <w:bottom w:val="none" w:sz="0" w:space="0" w:color="auto"/>
            <w:right w:val="none" w:sz="0" w:space="0" w:color="auto"/>
          </w:divBdr>
        </w:div>
        <w:div w:id="331839040">
          <w:marLeft w:val="0"/>
          <w:marRight w:val="0"/>
          <w:marTop w:val="0"/>
          <w:marBottom w:val="0"/>
          <w:divBdr>
            <w:top w:val="none" w:sz="0" w:space="0" w:color="auto"/>
            <w:left w:val="none" w:sz="0" w:space="0" w:color="auto"/>
            <w:bottom w:val="none" w:sz="0" w:space="0" w:color="auto"/>
            <w:right w:val="none" w:sz="0" w:space="0" w:color="auto"/>
          </w:divBdr>
        </w:div>
      </w:divsChild>
    </w:div>
    <w:div w:id="362944138">
      <w:bodyDiv w:val="1"/>
      <w:marLeft w:val="0"/>
      <w:marRight w:val="0"/>
      <w:marTop w:val="0"/>
      <w:marBottom w:val="0"/>
      <w:divBdr>
        <w:top w:val="none" w:sz="0" w:space="0" w:color="auto"/>
        <w:left w:val="none" w:sz="0" w:space="0" w:color="auto"/>
        <w:bottom w:val="none" w:sz="0" w:space="0" w:color="auto"/>
        <w:right w:val="none" w:sz="0" w:space="0" w:color="auto"/>
      </w:divBdr>
    </w:div>
    <w:div w:id="388648224">
      <w:bodyDiv w:val="1"/>
      <w:marLeft w:val="0"/>
      <w:marRight w:val="0"/>
      <w:marTop w:val="0"/>
      <w:marBottom w:val="0"/>
      <w:divBdr>
        <w:top w:val="none" w:sz="0" w:space="0" w:color="auto"/>
        <w:left w:val="none" w:sz="0" w:space="0" w:color="auto"/>
        <w:bottom w:val="none" w:sz="0" w:space="0" w:color="auto"/>
        <w:right w:val="none" w:sz="0" w:space="0" w:color="auto"/>
      </w:divBdr>
    </w:div>
    <w:div w:id="389578642">
      <w:bodyDiv w:val="1"/>
      <w:marLeft w:val="0"/>
      <w:marRight w:val="0"/>
      <w:marTop w:val="0"/>
      <w:marBottom w:val="0"/>
      <w:divBdr>
        <w:top w:val="none" w:sz="0" w:space="0" w:color="auto"/>
        <w:left w:val="none" w:sz="0" w:space="0" w:color="auto"/>
        <w:bottom w:val="none" w:sz="0" w:space="0" w:color="auto"/>
        <w:right w:val="none" w:sz="0" w:space="0" w:color="auto"/>
      </w:divBdr>
    </w:div>
    <w:div w:id="392120101">
      <w:bodyDiv w:val="1"/>
      <w:marLeft w:val="0"/>
      <w:marRight w:val="0"/>
      <w:marTop w:val="0"/>
      <w:marBottom w:val="0"/>
      <w:divBdr>
        <w:top w:val="none" w:sz="0" w:space="0" w:color="auto"/>
        <w:left w:val="none" w:sz="0" w:space="0" w:color="auto"/>
        <w:bottom w:val="none" w:sz="0" w:space="0" w:color="auto"/>
        <w:right w:val="none" w:sz="0" w:space="0" w:color="auto"/>
      </w:divBdr>
    </w:div>
    <w:div w:id="402874708">
      <w:bodyDiv w:val="1"/>
      <w:marLeft w:val="0"/>
      <w:marRight w:val="0"/>
      <w:marTop w:val="0"/>
      <w:marBottom w:val="0"/>
      <w:divBdr>
        <w:top w:val="none" w:sz="0" w:space="0" w:color="auto"/>
        <w:left w:val="none" w:sz="0" w:space="0" w:color="auto"/>
        <w:bottom w:val="none" w:sz="0" w:space="0" w:color="auto"/>
        <w:right w:val="none" w:sz="0" w:space="0" w:color="auto"/>
      </w:divBdr>
    </w:div>
    <w:div w:id="415175291">
      <w:bodyDiv w:val="1"/>
      <w:marLeft w:val="0"/>
      <w:marRight w:val="0"/>
      <w:marTop w:val="0"/>
      <w:marBottom w:val="0"/>
      <w:divBdr>
        <w:top w:val="none" w:sz="0" w:space="0" w:color="auto"/>
        <w:left w:val="none" w:sz="0" w:space="0" w:color="auto"/>
        <w:bottom w:val="none" w:sz="0" w:space="0" w:color="auto"/>
        <w:right w:val="none" w:sz="0" w:space="0" w:color="auto"/>
      </w:divBdr>
    </w:div>
    <w:div w:id="465317620">
      <w:bodyDiv w:val="1"/>
      <w:marLeft w:val="0"/>
      <w:marRight w:val="0"/>
      <w:marTop w:val="0"/>
      <w:marBottom w:val="0"/>
      <w:divBdr>
        <w:top w:val="none" w:sz="0" w:space="0" w:color="auto"/>
        <w:left w:val="none" w:sz="0" w:space="0" w:color="auto"/>
        <w:bottom w:val="none" w:sz="0" w:space="0" w:color="auto"/>
        <w:right w:val="none" w:sz="0" w:space="0" w:color="auto"/>
      </w:divBdr>
    </w:div>
    <w:div w:id="497574399">
      <w:bodyDiv w:val="1"/>
      <w:marLeft w:val="0"/>
      <w:marRight w:val="0"/>
      <w:marTop w:val="0"/>
      <w:marBottom w:val="0"/>
      <w:divBdr>
        <w:top w:val="none" w:sz="0" w:space="0" w:color="auto"/>
        <w:left w:val="none" w:sz="0" w:space="0" w:color="auto"/>
        <w:bottom w:val="none" w:sz="0" w:space="0" w:color="auto"/>
        <w:right w:val="none" w:sz="0" w:space="0" w:color="auto"/>
      </w:divBdr>
    </w:div>
    <w:div w:id="510685605">
      <w:bodyDiv w:val="1"/>
      <w:marLeft w:val="0"/>
      <w:marRight w:val="0"/>
      <w:marTop w:val="0"/>
      <w:marBottom w:val="0"/>
      <w:divBdr>
        <w:top w:val="none" w:sz="0" w:space="0" w:color="auto"/>
        <w:left w:val="none" w:sz="0" w:space="0" w:color="auto"/>
        <w:bottom w:val="none" w:sz="0" w:space="0" w:color="auto"/>
        <w:right w:val="none" w:sz="0" w:space="0" w:color="auto"/>
      </w:divBdr>
    </w:div>
    <w:div w:id="514341565">
      <w:bodyDiv w:val="1"/>
      <w:marLeft w:val="0"/>
      <w:marRight w:val="0"/>
      <w:marTop w:val="0"/>
      <w:marBottom w:val="0"/>
      <w:divBdr>
        <w:top w:val="none" w:sz="0" w:space="0" w:color="auto"/>
        <w:left w:val="none" w:sz="0" w:space="0" w:color="auto"/>
        <w:bottom w:val="none" w:sz="0" w:space="0" w:color="auto"/>
        <w:right w:val="none" w:sz="0" w:space="0" w:color="auto"/>
      </w:divBdr>
    </w:div>
    <w:div w:id="555240303">
      <w:bodyDiv w:val="1"/>
      <w:marLeft w:val="0"/>
      <w:marRight w:val="0"/>
      <w:marTop w:val="0"/>
      <w:marBottom w:val="0"/>
      <w:divBdr>
        <w:top w:val="none" w:sz="0" w:space="0" w:color="auto"/>
        <w:left w:val="none" w:sz="0" w:space="0" w:color="auto"/>
        <w:bottom w:val="none" w:sz="0" w:space="0" w:color="auto"/>
        <w:right w:val="none" w:sz="0" w:space="0" w:color="auto"/>
      </w:divBdr>
    </w:div>
    <w:div w:id="559943878">
      <w:bodyDiv w:val="1"/>
      <w:marLeft w:val="0"/>
      <w:marRight w:val="0"/>
      <w:marTop w:val="0"/>
      <w:marBottom w:val="0"/>
      <w:divBdr>
        <w:top w:val="none" w:sz="0" w:space="0" w:color="auto"/>
        <w:left w:val="none" w:sz="0" w:space="0" w:color="auto"/>
        <w:bottom w:val="none" w:sz="0" w:space="0" w:color="auto"/>
        <w:right w:val="none" w:sz="0" w:space="0" w:color="auto"/>
      </w:divBdr>
    </w:div>
    <w:div w:id="579407585">
      <w:bodyDiv w:val="1"/>
      <w:marLeft w:val="0"/>
      <w:marRight w:val="0"/>
      <w:marTop w:val="0"/>
      <w:marBottom w:val="0"/>
      <w:divBdr>
        <w:top w:val="none" w:sz="0" w:space="0" w:color="auto"/>
        <w:left w:val="none" w:sz="0" w:space="0" w:color="auto"/>
        <w:bottom w:val="none" w:sz="0" w:space="0" w:color="auto"/>
        <w:right w:val="none" w:sz="0" w:space="0" w:color="auto"/>
      </w:divBdr>
    </w:div>
    <w:div w:id="608661883">
      <w:bodyDiv w:val="1"/>
      <w:marLeft w:val="0"/>
      <w:marRight w:val="0"/>
      <w:marTop w:val="0"/>
      <w:marBottom w:val="0"/>
      <w:divBdr>
        <w:top w:val="none" w:sz="0" w:space="0" w:color="auto"/>
        <w:left w:val="none" w:sz="0" w:space="0" w:color="auto"/>
        <w:bottom w:val="none" w:sz="0" w:space="0" w:color="auto"/>
        <w:right w:val="none" w:sz="0" w:space="0" w:color="auto"/>
      </w:divBdr>
    </w:div>
    <w:div w:id="629674787">
      <w:bodyDiv w:val="1"/>
      <w:marLeft w:val="0"/>
      <w:marRight w:val="0"/>
      <w:marTop w:val="0"/>
      <w:marBottom w:val="0"/>
      <w:divBdr>
        <w:top w:val="none" w:sz="0" w:space="0" w:color="auto"/>
        <w:left w:val="none" w:sz="0" w:space="0" w:color="auto"/>
        <w:bottom w:val="none" w:sz="0" w:space="0" w:color="auto"/>
        <w:right w:val="none" w:sz="0" w:space="0" w:color="auto"/>
      </w:divBdr>
    </w:div>
    <w:div w:id="735713381">
      <w:bodyDiv w:val="1"/>
      <w:marLeft w:val="0"/>
      <w:marRight w:val="0"/>
      <w:marTop w:val="0"/>
      <w:marBottom w:val="0"/>
      <w:divBdr>
        <w:top w:val="none" w:sz="0" w:space="0" w:color="auto"/>
        <w:left w:val="none" w:sz="0" w:space="0" w:color="auto"/>
        <w:bottom w:val="none" w:sz="0" w:space="0" w:color="auto"/>
        <w:right w:val="none" w:sz="0" w:space="0" w:color="auto"/>
      </w:divBdr>
    </w:div>
    <w:div w:id="755244836">
      <w:bodyDiv w:val="1"/>
      <w:marLeft w:val="0"/>
      <w:marRight w:val="0"/>
      <w:marTop w:val="0"/>
      <w:marBottom w:val="0"/>
      <w:divBdr>
        <w:top w:val="none" w:sz="0" w:space="0" w:color="auto"/>
        <w:left w:val="none" w:sz="0" w:space="0" w:color="auto"/>
        <w:bottom w:val="none" w:sz="0" w:space="0" w:color="auto"/>
        <w:right w:val="none" w:sz="0" w:space="0" w:color="auto"/>
      </w:divBdr>
    </w:div>
    <w:div w:id="767775283">
      <w:bodyDiv w:val="1"/>
      <w:marLeft w:val="0"/>
      <w:marRight w:val="0"/>
      <w:marTop w:val="0"/>
      <w:marBottom w:val="0"/>
      <w:divBdr>
        <w:top w:val="none" w:sz="0" w:space="0" w:color="auto"/>
        <w:left w:val="none" w:sz="0" w:space="0" w:color="auto"/>
        <w:bottom w:val="none" w:sz="0" w:space="0" w:color="auto"/>
        <w:right w:val="none" w:sz="0" w:space="0" w:color="auto"/>
      </w:divBdr>
    </w:div>
    <w:div w:id="784888276">
      <w:bodyDiv w:val="1"/>
      <w:marLeft w:val="0"/>
      <w:marRight w:val="0"/>
      <w:marTop w:val="0"/>
      <w:marBottom w:val="0"/>
      <w:divBdr>
        <w:top w:val="none" w:sz="0" w:space="0" w:color="auto"/>
        <w:left w:val="none" w:sz="0" w:space="0" w:color="auto"/>
        <w:bottom w:val="none" w:sz="0" w:space="0" w:color="auto"/>
        <w:right w:val="none" w:sz="0" w:space="0" w:color="auto"/>
      </w:divBdr>
    </w:div>
    <w:div w:id="791165694">
      <w:bodyDiv w:val="1"/>
      <w:marLeft w:val="0"/>
      <w:marRight w:val="0"/>
      <w:marTop w:val="0"/>
      <w:marBottom w:val="0"/>
      <w:divBdr>
        <w:top w:val="none" w:sz="0" w:space="0" w:color="auto"/>
        <w:left w:val="none" w:sz="0" w:space="0" w:color="auto"/>
        <w:bottom w:val="none" w:sz="0" w:space="0" w:color="auto"/>
        <w:right w:val="none" w:sz="0" w:space="0" w:color="auto"/>
      </w:divBdr>
    </w:div>
    <w:div w:id="815948896">
      <w:bodyDiv w:val="1"/>
      <w:marLeft w:val="0"/>
      <w:marRight w:val="0"/>
      <w:marTop w:val="0"/>
      <w:marBottom w:val="0"/>
      <w:divBdr>
        <w:top w:val="none" w:sz="0" w:space="0" w:color="auto"/>
        <w:left w:val="none" w:sz="0" w:space="0" w:color="auto"/>
        <w:bottom w:val="none" w:sz="0" w:space="0" w:color="auto"/>
        <w:right w:val="none" w:sz="0" w:space="0" w:color="auto"/>
      </w:divBdr>
    </w:div>
    <w:div w:id="890073974">
      <w:bodyDiv w:val="1"/>
      <w:marLeft w:val="0"/>
      <w:marRight w:val="0"/>
      <w:marTop w:val="0"/>
      <w:marBottom w:val="0"/>
      <w:divBdr>
        <w:top w:val="none" w:sz="0" w:space="0" w:color="auto"/>
        <w:left w:val="none" w:sz="0" w:space="0" w:color="auto"/>
        <w:bottom w:val="none" w:sz="0" w:space="0" w:color="auto"/>
        <w:right w:val="none" w:sz="0" w:space="0" w:color="auto"/>
      </w:divBdr>
    </w:div>
    <w:div w:id="1033723610">
      <w:bodyDiv w:val="1"/>
      <w:marLeft w:val="0"/>
      <w:marRight w:val="0"/>
      <w:marTop w:val="0"/>
      <w:marBottom w:val="0"/>
      <w:divBdr>
        <w:top w:val="none" w:sz="0" w:space="0" w:color="auto"/>
        <w:left w:val="none" w:sz="0" w:space="0" w:color="auto"/>
        <w:bottom w:val="none" w:sz="0" w:space="0" w:color="auto"/>
        <w:right w:val="none" w:sz="0" w:space="0" w:color="auto"/>
      </w:divBdr>
    </w:div>
    <w:div w:id="1126243424">
      <w:bodyDiv w:val="1"/>
      <w:marLeft w:val="0"/>
      <w:marRight w:val="0"/>
      <w:marTop w:val="0"/>
      <w:marBottom w:val="0"/>
      <w:divBdr>
        <w:top w:val="none" w:sz="0" w:space="0" w:color="auto"/>
        <w:left w:val="none" w:sz="0" w:space="0" w:color="auto"/>
        <w:bottom w:val="none" w:sz="0" w:space="0" w:color="auto"/>
        <w:right w:val="none" w:sz="0" w:space="0" w:color="auto"/>
      </w:divBdr>
    </w:div>
    <w:div w:id="1151288598">
      <w:bodyDiv w:val="1"/>
      <w:marLeft w:val="0"/>
      <w:marRight w:val="0"/>
      <w:marTop w:val="0"/>
      <w:marBottom w:val="0"/>
      <w:divBdr>
        <w:top w:val="none" w:sz="0" w:space="0" w:color="auto"/>
        <w:left w:val="none" w:sz="0" w:space="0" w:color="auto"/>
        <w:bottom w:val="none" w:sz="0" w:space="0" w:color="auto"/>
        <w:right w:val="none" w:sz="0" w:space="0" w:color="auto"/>
      </w:divBdr>
    </w:div>
    <w:div w:id="1156923612">
      <w:bodyDiv w:val="1"/>
      <w:marLeft w:val="0"/>
      <w:marRight w:val="0"/>
      <w:marTop w:val="0"/>
      <w:marBottom w:val="0"/>
      <w:divBdr>
        <w:top w:val="none" w:sz="0" w:space="0" w:color="auto"/>
        <w:left w:val="none" w:sz="0" w:space="0" w:color="auto"/>
        <w:bottom w:val="none" w:sz="0" w:space="0" w:color="auto"/>
        <w:right w:val="none" w:sz="0" w:space="0" w:color="auto"/>
      </w:divBdr>
    </w:div>
    <w:div w:id="1158837384">
      <w:bodyDiv w:val="1"/>
      <w:marLeft w:val="0"/>
      <w:marRight w:val="0"/>
      <w:marTop w:val="0"/>
      <w:marBottom w:val="0"/>
      <w:divBdr>
        <w:top w:val="none" w:sz="0" w:space="0" w:color="auto"/>
        <w:left w:val="none" w:sz="0" w:space="0" w:color="auto"/>
        <w:bottom w:val="none" w:sz="0" w:space="0" w:color="auto"/>
        <w:right w:val="none" w:sz="0" w:space="0" w:color="auto"/>
      </w:divBdr>
    </w:div>
    <w:div w:id="1166869800">
      <w:bodyDiv w:val="1"/>
      <w:marLeft w:val="0"/>
      <w:marRight w:val="0"/>
      <w:marTop w:val="0"/>
      <w:marBottom w:val="0"/>
      <w:divBdr>
        <w:top w:val="none" w:sz="0" w:space="0" w:color="auto"/>
        <w:left w:val="none" w:sz="0" w:space="0" w:color="auto"/>
        <w:bottom w:val="none" w:sz="0" w:space="0" w:color="auto"/>
        <w:right w:val="none" w:sz="0" w:space="0" w:color="auto"/>
      </w:divBdr>
    </w:div>
    <w:div w:id="1169448104">
      <w:bodyDiv w:val="1"/>
      <w:marLeft w:val="0"/>
      <w:marRight w:val="0"/>
      <w:marTop w:val="0"/>
      <w:marBottom w:val="0"/>
      <w:divBdr>
        <w:top w:val="none" w:sz="0" w:space="0" w:color="auto"/>
        <w:left w:val="none" w:sz="0" w:space="0" w:color="auto"/>
        <w:bottom w:val="none" w:sz="0" w:space="0" w:color="auto"/>
        <w:right w:val="none" w:sz="0" w:space="0" w:color="auto"/>
      </w:divBdr>
    </w:div>
    <w:div w:id="1201212748">
      <w:bodyDiv w:val="1"/>
      <w:marLeft w:val="0"/>
      <w:marRight w:val="0"/>
      <w:marTop w:val="0"/>
      <w:marBottom w:val="0"/>
      <w:divBdr>
        <w:top w:val="none" w:sz="0" w:space="0" w:color="auto"/>
        <w:left w:val="none" w:sz="0" w:space="0" w:color="auto"/>
        <w:bottom w:val="none" w:sz="0" w:space="0" w:color="auto"/>
        <w:right w:val="none" w:sz="0" w:space="0" w:color="auto"/>
      </w:divBdr>
    </w:div>
    <w:div w:id="1226335165">
      <w:bodyDiv w:val="1"/>
      <w:marLeft w:val="0"/>
      <w:marRight w:val="0"/>
      <w:marTop w:val="0"/>
      <w:marBottom w:val="0"/>
      <w:divBdr>
        <w:top w:val="none" w:sz="0" w:space="0" w:color="auto"/>
        <w:left w:val="none" w:sz="0" w:space="0" w:color="auto"/>
        <w:bottom w:val="none" w:sz="0" w:space="0" w:color="auto"/>
        <w:right w:val="none" w:sz="0" w:space="0" w:color="auto"/>
      </w:divBdr>
    </w:div>
    <w:div w:id="1280527889">
      <w:bodyDiv w:val="1"/>
      <w:marLeft w:val="0"/>
      <w:marRight w:val="0"/>
      <w:marTop w:val="0"/>
      <w:marBottom w:val="0"/>
      <w:divBdr>
        <w:top w:val="none" w:sz="0" w:space="0" w:color="auto"/>
        <w:left w:val="none" w:sz="0" w:space="0" w:color="auto"/>
        <w:bottom w:val="none" w:sz="0" w:space="0" w:color="auto"/>
        <w:right w:val="none" w:sz="0" w:space="0" w:color="auto"/>
      </w:divBdr>
    </w:div>
    <w:div w:id="1302886733">
      <w:bodyDiv w:val="1"/>
      <w:marLeft w:val="0"/>
      <w:marRight w:val="0"/>
      <w:marTop w:val="0"/>
      <w:marBottom w:val="0"/>
      <w:divBdr>
        <w:top w:val="none" w:sz="0" w:space="0" w:color="auto"/>
        <w:left w:val="none" w:sz="0" w:space="0" w:color="auto"/>
        <w:bottom w:val="none" w:sz="0" w:space="0" w:color="auto"/>
        <w:right w:val="none" w:sz="0" w:space="0" w:color="auto"/>
      </w:divBdr>
    </w:div>
    <w:div w:id="1375231123">
      <w:bodyDiv w:val="1"/>
      <w:marLeft w:val="0"/>
      <w:marRight w:val="0"/>
      <w:marTop w:val="0"/>
      <w:marBottom w:val="0"/>
      <w:divBdr>
        <w:top w:val="none" w:sz="0" w:space="0" w:color="auto"/>
        <w:left w:val="none" w:sz="0" w:space="0" w:color="auto"/>
        <w:bottom w:val="none" w:sz="0" w:space="0" w:color="auto"/>
        <w:right w:val="none" w:sz="0" w:space="0" w:color="auto"/>
      </w:divBdr>
    </w:div>
    <w:div w:id="1416317980">
      <w:bodyDiv w:val="1"/>
      <w:marLeft w:val="0"/>
      <w:marRight w:val="0"/>
      <w:marTop w:val="0"/>
      <w:marBottom w:val="0"/>
      <w:divBdr>
        <w:top w:val="none" w:sz="0" w:space="0" w:color="auto"/>
        <w:left w:val="none" w:sz="0" w:space="0" w:color="auto"/>
        <w:bottom w:val="none" w:sz="0" w:space="0" w:color="auto"/>
        <w:right w:val="none" w:sz="0" w:space="0" w:color="auto"/>
      </w:divBdr>
    </w:div>
    <w:div w:id="1422294251">
      <w:bodyDiv w:val="1"/>
      <w:marLeft w:val="0"/>
      <w:marRight w:val="0"/>
      <w:marTop w:val="0"/>
      <w:marBottom w:val="0"/>
      <w:divBdr>
        <w:top w:val="none" w:sz="0" w:space="0" w:color="auto"/>
        <w:left w:val="none" w:sz="0" w:space="0" w:color="auto"/>
        <w:bottom w:val="none" w:sz="0" w:space="0" w:color="auto"/>
        <w:right w:val="none" w:sz="0" w:space="0" w:color="auto"/>
      </w:divBdr>
    </w:div>
    <w:div w:id="1459180234">
      <w:bodyDiv w:val="1"/>
      <w:marLeft w:val="0"/>
      <w:marRight w:val="0"/>
      <w:marTop w:val="0"/>
      <w:marBottom w:val="0"/>
      <w:divBdr>
        <w:top w:val="none" w:sz="0" w:space="0" w:color="auto"/>
        <w:left w:val="none" w:sz="0" w:space="0" w:color="auto"/>
        <w:bottom w:val="none" w:sz="0" w:space="0" w:color="auto"/>
        <w:right w:val="none" w:sz="0" w:space="0" w:color="auto"/>
      </w:divBdr>
    </w:div>
    <w:div w:id="1474367985">
      <w:bodyDiv w:val="1"/>
      <w:marLeft w:val="0"/>
      <w:marRight w:val="0"/>
      <w:marTop w:val="0"/>
      <w:marBottom w:val="0"/>
      <w:divBdr>
        <w:top w:val="none" w:sz="0" w:space="0" w:color="auto"/>
        <w:left w:val="none" w:sz="0" w:space="0" w:color="auto"/>
        <w:bottom w:val="none" w:sz="0" w:space="0" w:color="auto"/>
        <w:right w:val="none" w:sz="0" w:space="0" w:color="auto"/>
      </w:divBdr>
    </w:div>
    <w:div w:id="1480267358">
      <w:bodyDiv w:val="1"/>
      <w:marLeft w:val="0"/>
      <w:marRight w:val="0"/>
      <w:marTop w:val="0"/>
      <w:marBottom w:val="0"/>
      <w:divBdr>
        <w:top w:val="none" w:sz="0" w:space="0" w:color="auto"/>
        <w:left w:val="none" w:sz="0" w:space="0" w:color="auto"/>
        <w:bottom w:val="none" w:sz="0" w:space="0" w:color="auto"/>
        <w:right w:val="none" w:sz="0" w:space="0" w:color="auto"/>
      </w:divBdr>
    </w:div>
    <w:div w:id="1581788630">
      <w:bodyDiv w:val="1"/>
      <w:marLeft w:val="0"/>
      <w:marRight w:val="0"/>
      <w:marTop w:val="0"/>
      <w:marBottom w:val="0"/>
      <w:divBdr>
        <w:top w:val="none" w:sz="0" w:space="0" w:color="auto"/>
        <w:left w:val="none" w:sz="0" w:space="0" w:color="auto"/>
        <w:bottom w:val="none" w:sz="0" w:space="0" w:color="auto"/>
        <w:right w:val="none" w:sz="0" w:space="0" w:color="auto"/>
      </w:divBdr>
    </w:div>
    <w:div w:id="1625429878">
      <w:bodyDiv w:val="1"/>
      <w:marLeft w:val="0"/>
      <w:marRight w:val="0"/>
      <w:marTop w:val="0"/>
      <w:marBottom w:val="0"/>
      <w:divBdr>
        <w:top w:val="none" w:sz="0" w:space="0" w:color="auto"/>
        <w:left w:val="none" w:sz="0" w:space="0" w:color="auto"/>
        <w:bottom w:val="none" w:sz="0" w:space="0" w:color="auto"/>
        <w:right w:val="none" w:sz="0" w:space="0" w:color="auto"/>
      </w:divBdr>
    </w:div>
    <w:div w:id="1632708037">
      <w:bodyDiv w:val="1"/>
      <w:marLeft w:val="0"/>
      <w:marRight w:val="0"/>
      <w:marTop w:val="0"/>
      <w:marBottom w:val="0"/>
      <w:divBdr>
        <w:top w:val="none" w:sz="0" w:space="0" w:color="auto"/>
        <w:left w:val="none" w:sz="0" w:space="0" w:color="auto"/>
        <w:bottom w:val="none" w:sz="0" w:space="0" w:color="auto"/>
        <w:right w:val="none" w:sz="0" w:space="0" w:color="auto"/>
      </w:divBdr>
    </w:div>
    <w:div w:id="1638486596">
      <w:bodyDiv w:val="1"/>
      <w:marLeft w:val="0"/>
      <w:marRight w:val="0"/>
      <w:marTop w:val="0"/>
      <w:marBottom w:val="0"/>
      <w:divBdr>
        <w:top w:val="none" w:sz="0" w:space="0" w:color="auto"/>
        <w:left w:val="none" w:sz="0" w:space="0" w:color="auto"/>
        <w:bottom w:val="none" w:sz="0" w:space="0" w:color="auto"/>
        <w:right w:val="none" w:sz="0" w:space="0" w:color="auto"/>
      </w:divBdr>
    </w:div>
    <w:div w:id="1640306865">
      <w:bodyDiv w:val="1"/>
      <w:marLeft w:val="0"/>
      <w:marRight w:val="0"/>
      <w:marTop w:val="0"/>
      <w:marBottom w:val="0"/>
      <w:divBdr>
        <w:top w:val="none" w:sz="0" w:space="0" w:color="auto"/>
        <w:left w:val="none" w:sz="0" w:space="0" w:color="auto"/>
        <w:bottom w:val="none" w:sz="0" w:space="0" w:color="auto"/>
        <w:right w:val="none" w:sz="0" w:space="0" w:color="auto"/>
      </w:divBdr>
    </w:div>
    <w:div w:id="1641954100">
      <w:bodyDiv w:val="1"/>
      <w:marLeft w:val="0"/>
      <w:marRight w:val="0"/>
      <w:marTop w:val="0"/>
      <w:marBottom w:val="0"/>
      <w:divBdr>
        <w:top w:val="none" w:sz="0" w:space="0" w:color="auto"/>
        <w:left w:val="none" w:sz="0" w:space="0" w:color="auto"/>
        <w:bottom w:val="none" w:sz="0" w:space="0" w:color="auto"/>
        <w:right w:val="none" w:sz="0" w:space="0" w:color="auto"/>
      </w:divBdr>
    </w:div>
    <w:div w:id="1673414542">
      <w:bodyDiv w:val="1"/>
      <w:marLeft w:val="0"/>
      <w:marRight w:val="0"/>
      <w:marTop w:val="0"/>
      <w:marBottom w:val="0"/>
      <w:divBdr>
        <w:top w:val="none" w:sz="0" w:space="0" w:color="auto"/>
        <w:left w:val="none" w:sz="0" w:space="0" w:color="auto"/>
        <w:bottom w:val="none" w:sz="0" w:space="0" w:color="auto"/>
        <w:right w:val="none" w:sz="0" w:space="0" w:color="auto"/>
      </w:divBdr>
    </w:div>
    <w:div w:id="1703627940">
      <w:bodyDiv w:val="1"/>
      <w:marLeft w:val="0"/>
      <w:marRight w:val="0"/>
      <w:marTop w:val="0"/>
      <w:marBottom w:val="0"/>
      <w:divBdr>
        <w:top w:val="none" w:sz="0" w:space="0" w:color="auto"/>
        <w:left w:val="none" w:sz="0" w:space="0" w:color="auto"/>
        <w:bottom w:val="none" w:sz="0" w:space="0" w:color="auto"/>
        <w:right w:val="none" w:sz="0" w:space="0" w:color="auto"/>
      </w:divBdr>
    </w:div>
    <w:div w:id="1726249358">
      <w:bodyDiv w:val="1"/>
      <w:marLeft w:val="0"/>
      <w:marRight w:val="0"/>
      <w:marTop w:val="0"/>
      <w:marBottom w:val="0"/>
      <w:divBdr>
        <w:top w:val="none" w:sz="0" w:space="0" w:color="auto"/>
        <w:left w:val="none" w:sz="0" w:space="0" w:color="auto"/>
        <w:bottom w:val="none" w:sz="0" w:space="0" w:color="auto"/>
        <w:right w:val="none" w:sz="0" w:space="0" w:color="auto"/>
      </w:divBdr>
    </w:div>
    <w:div w:id="1749646132">
      <w:bodyDiv w:val="1"/>
      <w:marLeft w:val="0"/>
      <w:marRight w:val="0"/>
      <w:marTop w:val="0"/>
      <w:marBottom w:val="0"/>
      <w:divBdr>
        <w:top w:val="none" w:sz="0" w:space="0" w:color="auto"/>
        <w:left w:val="none" w:sz="0" w:space="0" w:color="auto"/>
        <w:bottom w:val="none" w:sz="0" w:space="0" w:color="auto"/>
        <w:right w:val="none" w:sz="0" w:space="0" w:color="auto"/>
      </w:divBdr>
    </w:div>
    <w:div w:id="1769502604">
      <w:bodyDiv w:val="1"/>
      <w:marLeft w:val="0"/>
      <w:marRight w:val="0"/>
      <w:marTop w:val="0"/>
      <w:marBottom w:val="0"/>
      <w:divBdr>
        <w:top w:val="none" w:sz="0" w:space="0" w:color="auto"/>
        <w:left w:val="none" w:sz="0" w:space="0" w:color="auto"/>
        <w:bottom w:val="none" w:sz="0" w:space="0" w:color="auto"/>
        <w:right w:val="none" w:sz="0" w:space="0" w:color="auto"/>
      </w:divBdr>
    </w:div>
    <w:div w:id="1776439144">
      <w:bodyDiv w:val="1"/>
      <w:marLeft w:val="0"/>
      <w:marRight w:val="0"/>
      <w:marTop w:val="0"/>
      <w:marBottom w:val="0"/>
      <w:divBdr>
        <w:top w:val="none" w:sz="0" w:space="0" w:color="auto"/>
        <w:left w:val="none" w:sz="0" w:space="0" w:color="auto"/>
        <w:bottom w:val="none" w:sz="0" w:space="0" w:color="auto"/>
        <w:right w:val="none" w:sz="0" w:space="0" w:color="auto"/>
      </w:divBdr>
    </w:div>
    <w:div w:id="1864785273">
      <w:bodyDiv w:val="1"/>
      <w:marLeft w:val="0"/>
      <w:marRight w:val="0"/>
      <w:marTop w:val="0"/>
      <w:marBottom w:val="0"/>
      <w:divBdr>
        <w:top w:val="none" w:sz="0" w:space="0" w:color="auto"/>
        <w:left w:val="none" w:sz="0" w:space="0" w:color="auto"/>
        <w:bottom w:val="none" w:sz="0" w:space="0" w:color="auto"/>
        <w:right w:val="none" w:sz="0" w:space="0" w:color="auto"/>
      </w:divBdr>
    </w:div>
    <w:div w:id="1892570626">
      <w:bodyDiv w:val="1"/>
      <w:marLeft w:val="0"/>
      <w:marRight w:val="0"/>
      <w:marTop w:val="0"/>
      <w:marBottom w:val="0"/>
      <w:divBdr>
        <w:top w:val="none" w:sz="0" w:space="0" w:color="auto"/>
        <w:left w:val="none" w:sz="0" w:space="0" w:color="auto"/>
        <w:bottom w:val="none" w:sz="0" w:space="0" w:color="auto"/>
        <w:right w:val="none" w:sz="0" w:space="0" w:color="auto"/>
      </w:divBdr>
    </w:div>
    <w:div w:id="1932396784">
      <w:bodyDiv w:val="1"/>
      <w:marLeft w:val="0"/>
      <w:marRight w:val="0"/>
      <w:marTop w:val="0"/>
      <w:marBottom w:val="0"/>
      <w:divBdr>
        <w:top w:val="none" w:sz="0" w:space="0" w:color="auto"/>
        <w:left w:val="none" w:sz="0" w:space="0" w:color="auto"/>
        <w:bottom w:val="none" w:sz="0" w:space="0" w:color="auto"/>
        <w:right w:val="none" w:sz="0" w:space="0" w:color="auto"/>
      </w:divBdr>
    </w:div>
    <w:div w:id="1960448166">
      <w:bodyDiv w:val="1"/>
      <w:marLeft w:val="0"/>
      <w:marRight w:val="0"/>
      <w:marTop w:val="0"/>
      <w:marBottom w:val="0"/>
      <w:divBdr>
        <w:top w:val="none" w:sz="0" w:space="0" w:color="auto"/>
        <w:left w:val="none" w:sz="0" w:space="0" w:color="auto"/>
        <w:bottom w:val="none" w:sz="0" w:space="0" w:color="auto"/>
        <w:right w:val="none" w:sz="0" w:space="0" w:color="auto"/>
      </w:divBdr>
    </w:div>
    <w:div w:id="1975987969">
      <w:bodyDiv w:val="1"/>
      <w:marLeft w:val="0"/>
      <w:marRight w:val="0"/>
      <w:marTop w:val="0"/>
      <w:marBottom w:val="0"/>
      <w:divBdr>
        <w:top w:val="none" w:sz="0" w:space="0" w:color="auto"/>
        <w:left w:val="none" w:sz="0" w:space="0" w:color="auto"/>
        <w:bottom w:val="none" w:sz="0" w:space="0" w:color="auto"/>
        <w:right w:val="none" w:sz="0" w:space="0" w:color="auto"/>
      </w:divBdr>
    </w:div>
    <w:div w:id="1983151590">
      <w:bodyDiv w:val="1"/>
      <w:marLeft w:val="0"/>
      <w:marRight w:val="0"/>
      <w:marTop w:val="0"/>
      <w:marBottom w:val="0"/>
      <w:divBdr>
        <w:top w:val="none" w:sz="0" w:space="0" w:color="auto"/>
        <w:left w:val="none" w:sz="0" w:space="0" w:color="auto"/>
        <w:bottom w:val="none" w:sz="0" w:space="0" w:color="auto"/>
        <w:right w:val="none" w:sz="0" w:space="0" w:color="auto"/>
      </w:divBdr>
    </w:div>
    <w:div w:id="2088307985">
      <w:bodyDiv w:val="1"/>
      <w:marLeft w:val="0"/>
      <w:marRight w:val="0"/>
      <w:marTop w:val="0"/>
      <w:marBottom w:val="0"/>
      <w:divBdr>
        <w:top w:val="none" w:sz="0" w:space="0" w:color="auto"/>
        <w:left w:val="none" w:sz="0" w:space="0" w:color="auto"/>
        <w:bottom w:val="none" w:sz="0" w:space="0" w:color="auto"/>
        <w:right w:val="none" w:sz="0" w:space="0" w:color="auto"/>
      </w:divBdr>
    </w:div>
    <w:div w:id="2109617219">
      <w:bodyDiv w:val="1"/>
      <w:marLeft w:val="0"/>
      <w:marRight w:val="0"/>
      <w:marTop w:val="0"/>
      <w:marBottom w:val="0"/>
      <w:divBdr>
        <w:top w:val="none" w:sz="0" w:space="0" w:color="auto"/>
        <w:left w:val="none" w:sz="0" w:space="0" w:color="auto"/>
        <w:bottom w:val="none" w:sz="0" w:space="0" w:color="auto"/>
        <w:right w:val="none" w:sz="0" w:space="0" w:color="auto"/>
      </w:divBdr>
    </w:div>
    <w:div w:id="2145652709">
      <w:bodyDiv w:val="1"/>
      <w:marLeft w:val="0"/>
      <w:marRight w:val="0"/>
      <w:marTop w:val="0"/>
      <w:marBottom w:val="0"/>
      <w:divBdr>
        <w:top w:val="none" w:sz="0" w:space="0" w:color="auto"/>
        <w:left w:val="none" w:sz="0" w:space="0" w:color="auto"/>
        <w:bottom w:val="none" w:sz="0" w:space="0" w:color="auto"/>
        <w:right w:val="none" w:sz="0" w:space="0" w:color="auto"/>
      </w:divBdr>
    </w:div>
    <w:div w:id="214716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file:///F:\UNI\Third%20Year\Electrical%20Machines\Rot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R1</c:v>
          </c:tx>
          <c:spPr>
            <a:ln w="22225" cap="rnd">
              <a:solidFill>
                <a:schemeClr val="accent1"/>
              </a:solidFill>
              <a:prstDash val="sysDot"/>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Orthogonal!$K$11:$K$13</c:f>
              <c:numCache>
                <c:formatCode>General</c:formatCode>
                <c:ptCount val="3"/>
                <c:pt idx="0">
                  <c:v>1</c:v>
                </c:pt>
                <c:pt idx="1">
                  <c:v>2</c:v>
                </c:pt>
                <c:pt idx="2">
                  <c:v>3</c:v>
                </c:pt>
              </c:numCache>
            </c:numRef>
          </c:xVal>
          <c:yVal>
            <c:numRef>
              <c:f>Orthogonal!$N$11:$N$13</c:f>
              <c:numCache>
                <c:formatCode>0.000</c:formatCode>
                <c:ptCount val="3"/>
                <c:pt idx="0">
                  <c:v>65.910202271239427</c:v>
                </c:pt>
                <c:pt idx="1">
                  <c:v>61.858804216500893</c:v>
                </c:pt>
                <c:pt idx="2">
                  <c:v>60.699398583798605</c:v>
                </c:pt>
              </c:numCache>
            </c:numRef>
          </c:yVal>
          <c:smooth val="0"/>
          <c:extLst>
            <c:ext xmlns:c16="http://schemas.microsoft.com/office/drawing/2014/chart" uri="{C3380CC4-5D6E-409C-BE32-E72D297353CC}">
              <c16:uniqueId val="{00000000-5FF1-4EC6-B1C6-05900AD0E558}"/>
            </c:ext>
          </c:extLst>
        </c:ser>
        <c:ser>
          <c:idx val="1"/>
          <c:order val="1"/>
          <c:tx>
            <c:v>R2</c:v>
          </c:tx>
          <c:spPr>
            <a:ln w="22225" cap="rnd">
              <a:solidFill>
                <a:schemeClr val="accent2"/>
              </a:solidFill>
              <a:prstDash val="sysDot"/>
              <a:round/>
            </a:ln>
            <a:effectLst/>
          </c:spPr>
          <c:marker>
            <c:symbol val="square"/>
            <c:size val="6"/>
            <c:spPr>
              <a:solidFill>
                <a:schemeClr val="accent2"/>
              </a:solidFill>
              <a:ln w="9525">
                <a:solidFill>
                  <a:schemeClr val="accent2"/>
                </a:solidFill>
                <a:round/>
              </a:ln>
              <a:effectLst/>
            </c:spPr>
          </c:marker>
          <c:dLbls>
            <c:dLbl>
              <c:idx val="0"/>
              <c:tx>
                <c:rich>
                  <a:bodyPr/>
                  <a:lstStyle/>
                  <a:p>
                    <a:r>
                      <a:rPr lang="en-US"/>
                      <a:t>1</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F1-4EC6-B1C6-05900AD0E558}"/>
                </c:ext>
              </c:extLst>
            </c:dLbl>
            <c:dLbl>
              <c:idx val="1"/>
              <c:tx>
                <c:rich>
                  <a:bodyPr/>
                  <a:lstStyle/>
                  <a:p>
                    <a:r>
                      <a:rPr lang="en-US"/>
                      <a:t>2</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FF1-4EC6-B1C6-05900AD0E558}"/>
                </c:ext>
              </c:extLst>
            </c:dLbl>
            <c:dLbl>
              <c:idx val="2"/>
              <c:tx>
                <c:rich>
                  <a:bodyPr/>
                  <a:lstStyle/>
                  <a:p>
                    <a:r>
                      <a:rPr lang="en-US"/>
                      <a:t>3</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F1-4EC6-B1C6-05900AD0E55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1"/>
            <c:showSerName val="0"/>
            <c:showPercent val="0"/>
            <c:showBubbleSize val="0"/>
            <c:showLeaderLines val="0"/>
            <c:extLst>
              <c:ext xmlns:c15="http://schemas.microsoft.com/office/drawing/2012/chart" uri="{CE6537A1-D6FC-4f65-9D91-7224C49458BB}">
                <c15:showLeaderLines val="0"/>
              </c:ext>
            </c:extLst>
          </c:dLbls>
          <c:xVal>
            <c:numLit>
              <c:formatCode>General</c:formatCode>
              <c:ptCount val="3"/>
              <c:pt idx="0">
                <c:v>4</c:v>
              </c:pt>
              <c:pt idx="1">
                <c:v>5</c:v>
              </c:pt>
              <c:pt idx="2">
                <c:v>6</c:v>
              </c:pt>
            </c:numLit>
          </c:xVal>
          <c:yVal>
            <c:numRef>
              <c:f>Orthogonal!$T$11:$T$13</c:f>
              <c:numCache>
                <c:formatCode>0.000</c:formatCode>
                <c:ptCount val="3"/>
                <c:pt idx="0">
                  <c:v>61.546569615434272</c:v>
                </c:pt>
                <c:pt idx="1">
                  <c:v>62.767113342155987</c:v>
                </c:pt>
                <c:pt idx="2">
                  <c:v>64.154722113948665</c:v>
                </c:pt>
              </c:numCache>
            </c:numRef>
          </c:yVal>
          <c:smooth val="0"/>
          <c:extLst>
            <c:ext xmlns:c16="http://schemas.microsoft.com/office/drawing/2014/chart" uri="{C3380CC4-5D6E-409C-BE32-E72D297353CC}">
              <c16:uniqueId val="{00000004-5FF1-4EC6-B1C6-05900AD0E558}"/>
            </c:ext>
          </c:extLst>
        </c:ser>
        <c:ser>
          <c:idx val="2"/>
          <c:order val="2"/>
          <c:tx>
            <c:v>R3</c:v>
          </c:tx>
          <c:spPr>
            <a:ln w="22225" cap="rnd">
              <a:solidFill>
                <a:schemeClr val="accent3"/>
              </a:solidFill>
              <a:prstDash val="sysDot"/>
              <a:round/>
            </a:ln>
            <a:effectLst/>
          </c:spPr>
          <c:marker>
            <c:symbol val="triangle"/>
            <c:size val="6"/>
            <c:spPr>
              <a:solidFill>
                <a:schemeClr val="accent3"/>
              </a:solidFill>
              <a:ln w="9525">
                <a:solidFill>
                  <a:schemeClr val="accent3"/>
                </a:solidFill>
                <a:round/>
              </a:ln>
              <a:effectLst/>
            </c:spPr>
          </c:marker>
          <c:dLbls>
            <c:dLbl>
              <c:idx val="0"/>
              <c:tx>
                <c:rich>
                  <a:bodyPr/>
                  <a:lstStyle/>
                  <a:p>
                    <a:r>
                      <a:rPr lang="en-US"/>
                      <a:t>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FF1-4EC6-B1C6-05900AD0E558}"/>
                </c:ext>
              </c:extLst>
            </c:dLbl>
            <c:dLbl>
              <c:idx val="1"/>
              <c:tx>
                <c:rich>
                  <a:bodyPr/>
                  <a:lstStyle/>
                  <a:p>
                    <a:r>
                      <a:rPr lang="en-US"/>
                      <a:t>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FF1-4EC6-B1C6-05900AD0E558}"/>
                </c:ext>
              </c:extLst>
            </c:dLbl>
            <c:dLbl>
              <c:idx val="2"/>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FF1-4EC6-B1C6-05900AD0E55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Lit>
              <c:formatCode>General</c:formatCode>
              <c:ptCount val="3"/>
              <c:pt idx="0">
                <c:v>7</c:v>
              </c:pt>
              <c:pt idx="1">
                <c:v>8</c:v>
              </c:pt>
              <c:pt idx="2">
                <c:v>9</c:v>
              </c:pt>
            </c:numLit>
          </c:xVal>
          <c:yVal>
            <c:numRef>
              <c:f>Orthogonal!$T$3:$T$5</c:f>
              <c:numCache>
                <c:formatCode>0.000</c:formatCode>
                <c:ptCount val="3"/>
                <c:pt idx="0">
                  <c:v>61.444529959805628</c:v>
                </c:pt>
                <c:pt idx="1">
                  <c:v>63.791845582536148</c:v>
                </c:pt>
                <c:pt idx="2">
                  <c:v>63.232029529197142</c:v>
                </c:pt>
              </c:numCache>
            </c:numRef>
          </c:yVal>
          <c:smooth val="0"/>
          <c:extLst>
            <c:ext xmlns:c16="http://schemas.microsoft.com/office/drawing/2014/chart" uri="{C3380CC4-5D6E-409C-BE32-E72D297353CC}">
              <c16:uniqueId val="{00000008-5FF1-4EC6-B1C6-05900AD0E558}"/>
            </c:ext>
          </c:extLst>
        </c:ser>
        <c:dLbls>
          <c:showLegendKey val="0"/>
          <c:showVal val="0"/>
          <c:showCatName val="0"/>
          <c:showSerName val="0"/>
          <c:showPercent val="0"/>
          <c:showBubbleSize val="0"/>
        </c:dLbls>
        <c:axId val="257466128"/>
        <c:axId val="257466688"/>
      </c:scatterChart>
      <c:valAx>
        <c:axId val="257466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257466688"/>
        <c:crosses val="autoZero"/>
        <c:crossBetween val="midCat"/>
      </c:valAx>
      <c:valAx>
        <c:axId val="257466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Flux Wasted/</a:t>
                </a:r>
                <a:r>
                  <a:rPr lang="en-US" baseline="0"/>
                  <a:t> %</a:t>
                </a: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4661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Sof18</b:Tag>
    <b:SourceType>InternetSite</b:SourceType>
    <b:Guid>{82B4CB50-53D4-4915-AD02-9C1DC981FF47}</b:Guid>
    <b:Author>
      <b:Author>
        <b:Corporate>Soft Schools</b:Corporate>
      </b:Author>
    </b:Author>
    <b:Title>Efficiency Formula</b:Title>
    <b:ProductionCompany>Soft Schools</b:ProductionCompany>
    <b:Year>2018</b:Year>
    <b:YearAccessed>2018</b:YearAccessed>
    <b:MonthAccessed>02</b:MonthAccessed>
    <b:DayAccessed>20</b:DayAccessed>
    <b:URL>http://www.softschools.com/formulas/physics/efficiency_formula/29/</b:URL>
    <b:RefOrder>1</b:RefOrder>
  </b:Source>
  <b:Source>
    <b:Tag>USD18</b:Tag>
    <b:SourceType>InternetSite</b:SourceType>
    <b:Guid>{4F35FFDC-D867-4708-B929-E638847F3E85}</b:Guid>
    <b:Author>
      <b:Author>
        <b:Corporate>U.S. Department of Energy</b:Corporate>
      </b:Author>
    </b:Author>
    <b:Title>DETERMINING ELECTRIC MOTOR EFFICIENCY</b:Title>
    <b:ProductionCompany>U.S. Department of Energy</b:ProductionCompany>
    <b:YearAccessed>2018</b:YearAccessed>
    <b:MonthAccessed>02</b:MonthAccessed>
    <b:DayAccessed>20</b:DayAccessed>
    <b:URL>https://energy.gov/sites/prod/files/2014/04/f15/10097517.pdf</b:URL>
    <b:RefOrder>2</b:RefOrder>
  </b:Source>
  <b:Source>
    <b:Tag>Gro15</b:Tag>
    <b:SourceType>InternetSite</b:SourceType>
    <b:Guid>{8CFEC4B2-F36C-4200-AC18-824A288902DC}</b:Guid>
    <b:Author>
      <b:Author>
        <b:Corporate>Groschopp</b:Corporate>
      </b:Author>
    </b:Author>
    <b:Title>Understanding Electric Motor Efficiency Losses</b:Title>
    <b:ProductionCompany>Groschopp</b:ProductionCompany>
    <b:Year>2015</b:Year>
    <b:Month>03</b:Month>
    <b:Day>24</b:Day>
    <b:YearAccessed>2018</b:YearAccessed>
    <b:MonthAccessed>02</b:MonthAccessed>
    <b:DayAccessed>21</b:DayAccessed>
    <b:URL>https://www.groschopp.com/blog/efficiency-and-losses-in-electric-motors/</b:URL>
    <b:RefOrder>3</b:RefOrder>
  </b:Source>
  <b:Source>
    <b:Tag>Kir18</b:Tag>
    <b:SourceType>InternetSite</b:SourceType>
    <b:Guid>{3C9E720D-C7F2-4282-8202-0A4B570FCF63}</b:Guid>
    <b:Author>
      <b:Author>
        <b:NameList>
          <b:Person>
            <b:Last>Daware</b:Last>
            <b:First>Kiran</b:First>
          </b:Person>
        </b:NameList>
      </b:Author>
    </b:Author>
    <b:Title>Losses in a DC generator and DC motor </b:Title>
    <b:YearAccessed>2018</b:YearAccessed>
    <b:MonthAccessed>02</b:MonthAccessed>
    <b:DayAccessed>21</b:DayAccessed>
    <b:URL>http://www.electricaleasy.com/2014/01/losses-in-dc-machine.html</b:URL>
    <b:RefOrder>4</b:RefOrder>
  </b:Source>
  <b:Source>
    <b:Tag>NDT18</b:Tag>
    <b:SourceType>InternetSite</b:SourceType>
    <b:Guid>{54F97A47-F202-42D7-91BB-0C8E80BCEA0A}</b:Guid>
    <b:Author>
      <b:Author>
        <b:Corporate>NDT resource center</b:Corporate>
      </b:Author>
    </b:Author>
    <b:Title>The Hysteresis Loop and Magnetic Properties </b:Title>
    <b:YearAccessed>2018</b:YearAccessed>
    <b:MonthAccessed>02</b:MonthAccessed>
    <b:DayAccessed>21</b:DayAccessed>
    <b:URL>https://www.nde-ed.org/EducationResources/CommunityCollege/MagParticle/Physics/HysteresisLoop.htm</b:URL>
    <b:RefOrder>5</b:RefOrder>
  </b:Source>
  <b:Source>
    <b:Tag>Pro14</b:Tag>
    <b:SourceType>JournalArticle</b:SourceType>
    <b:Guid>{D6F44F67-4DB5-460A-A6A0-5D306AB2544E}</b:Guid>
    <b:Title>Hysteresis and eddy current losses of magnetic material by </b:Title>
    <b:Year>2014</b:Year>
    <b:Author>
      <b:Author>
        <b:NameList>
          <b:Person>
            <b:Last>P.Parthasaradhy</b:Last>
            <b:First>Prof</b:First>
          </b:Person>
          <b:Person>
            <b:Last>S.V.Ranganayakulu</b:Last>
            <b:First>Dr</b:First>
          </b:Person>
        </b:NameList>
      </b:Author>
    </b:Author>
    <b:JournalName>The International Journal Of Engineering And Science</b:JournalName>
    <b:Pages>85-93</b:Pages>
    <b:RefOrder>6</b:RefOrder>
  </b:Source>
  <b:Source>
    <b:Tag>Mon03</b:Tag>
    <b:SourceType>InternetSite</b:SourceType>
    <b:Guid>{7CCCCD74-E7F2-48D1-9799-D751E7747420}</b:Guid>
    <b:Title>Orthoganal Arrays</b:Title>
    <b:Year>2003</b:Year>
    <b:Author>
      <b:Author>
        <b:Corporate>Montana Tech University</b:Corporate>
      </b:Author>
    </b:Author>
    <b:YearAccessed>2108</b:YearAccessed>
    <b:MonthAccessed>02</b:MonthAccessed>
    <b:DayAccessed>22</b:DayAccessed>
    <b:URL>http://pages.mtu.edu/~jwsuther/doe2005/notes/orth_arrays.pdf</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91338D-FB9E-4F97-BC8E-0F8038D5A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20</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IMPROVING THE EFFICIENCY OF A DC MOTOR</vt:lpstr>
    </vt:vector>
  </TitlesOfParts>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THE EFFICIENCY OF A DC MOTOR</dc:title>
  <dc:subject/>
  <dc:creator>Andrew Prescott (P145780)</dc:creator>
  <cp:keywords/>
  <dc:description/>
  <cp:lastModifiedBy>Andrew Prescott</cp:lastModifiedBy>
  <cp:revision>130</cp:revision>
  <dcterms:created xsi:type="dcterms:W3CDTF">2018-02-06T14:39:00Z</dcterms:created>
  <dcterms:modified xsi:type="dcterms:W3CDTF">2018-03-11T14:44:00Z</dcterms:modified>
</cp:coreProperties>
</file>