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4448A695" w14:textId="77777777" w:rsidR="002D5B3F" w:rsidRPr="000C1ECB" w:rsidRDefault="001A24F3" w:rsidP="000C1ECB">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27216DE" wp14:editId="1DE4369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E7477A">
        <w:rPr>
          <w:rFonts w:ascii="Arial" w:hAnsi="Arial" w:cs="Arial"/>
        </w:rPr>
        <w:t xml:space="preserve">      </w:t>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proofErr w:type="spellStart"/>
      <w:r w:rsidR="005F3A53" w:rsidRPr="00A85BFE">
        <w:rPr>
          <w:rFonts w:ascii="Arial" w:hAnsi="Arial" w:cs="Arial"/>
          <w:b/>
          <w:sz w:val="28"/>
          <w:szCs w:val="28"/>
          <w:highlight w:val="yellow"/>
        </w:rPr>
        <w:t>GAxx</w:t>
      </w:r>
      <w:proofErr w:type="spellEnd"/>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24"/>
        <w:gridCol w:w="612"/>
        <w:gridCol w:w="1457"/>
        <w:gridCol w:w="3293"/>
        <w:gridCol w:w="2268"/>
        <w:gridCol w:w="2127"/>
        <w:gridCol w:w="28"/>
        <w:gridCol w:w="113"/>
      </w:tblGrid>
      <w:tr w:rsidR="003A3CE5" w:rsidRPr="00A406E5" w14:paraId="47B01CBE" w14:textId="77777777" w:rsidTr="000C1ECB">
        <w:tc>
          <w:tcPr>
            <w:tcW w:w="9922" w:type="dxa"/>
            <w:gridSpan w:val="8"/>
            <w:shd w:val="clear" w:color="auto" w:fill="C0C0C0"/>
          </w:tcPr>
          <w:p w14:paraId="322B718E"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r w:rsidR="003B3F9D" w:rsidRPr="00A406E5" w14:paraId="1A5F4DFF" w14:textId="77777777" w:rsidTr="000C1ECB">
        <w:tblPrEx>
          <w:shd w:val="clear" w:color="auto" w:fill="auto"/>
          <w:tblLook w:val="0000" w:firstRow="0" w:lastRow="0" w:firstColumn="0" w:lastColumn="0" w:noHBand="0" w:noVBand="0"/>
        </w:tblPrEx>
        <w:tc>
          <w:tcPr>
            <w:tcW w:w="2093" w:type="dxa"/>
            <w:gridSpan w:val="3"/>
            <w:shd w:val="pct15" w:color="auto" w:fill="auto"/>
          </w:tcPr>
          <w:p w14:paraId="4A4B7BCA"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4CD8DB42"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36605BE1"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gridSpan w:val="3"/>
          </w:tcPr>
          <w:p w14:paraId="29B1859B" w14:textId="77777777" w:rsidR="003B3F9D" w:rsidRPr="00A406E5" w:rsidRDefault="003B3F9D" w:rsidP="001E57C1">
            <w:pPr>
              <w:spacing w:before="120" w:after="120"/>
              <w:jc w:val="both"/>
              <w:rPr>
                <w:rFonts w:ascii="Arial" w:hAnsi="Arial" w:cs="Arial"/>
                <w:b/>
                <w:sz w:val="22"/>
                <w:szCs w:val="22"/>
              </w:rPr>
            </w:pPr>
          </w:p>
        </w:tc>
      </w:tr>
      <w:tr w:rsidR="00DB116D" w:rsidRPr="00A406E5" w14:paraId="0C4516B1" w14:textId="77777777" w:rsidTr="000C1ECB">
        <w:tblPrEx>
          <w:shd w:val="clear" w:color="auto" w:fill="auto"/>
          <w:tblLook w:val="0000" w:firstRow="0" w:lastRow="0" w:firstColumn="0" w:lastColumn="0" w:noHBand="0" w:noVBand="0"/>
        </w:tblPrEx>
        <w:tc>
          <w:tcPr>
            <w:tcW w:w="2093" w:type="dxa"/>
            <w:gridSpan w:val="3"/>
            <w:shd w:val="pct15" w:color="auto" w:fill="auto"/>
          </w:tcPr>
          <w:p w14:paraId="553FFC7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5"/>
          </w:tcPr>
          <w:p w14:paraId="12C4357F" w14:textId="67E8762D" w:rsidR="00DB116D" w:rsidRPr="00A406E5" w:rsidRDefault="00493BFB" w:rsidP="00E51AAC">
            <w:pPr>
              <w:spacing w:before="120" w:after="120"/>
              <w:jc w:val="both"/>
              <w:rPr>
                <w:rFonts w:ascii="Arial" w:hAnsi="Arial" w:cs="Arial"/>
                <w:b/>
                <w:sz w:val="22"/>
                <w:szCs w:val="22"/>
              </w:rPr>
            </w:pPr>
            <w:r>
              <w:rPr>
                <w:rFonts w:ascii="Arial" w:hAnsi="Arial" w:cs="Arial"/>
                <w:sz w:val="24"/>
                <w:szCs w:val="24"/>
              </w:rPr>
              <w:t>Public Services</w:t>
            </w:r>
          </w:p>
        </w:tc>
      </w:tr>
      <w:tr w:rsidR="008F1308" w:rsidRPr="00A406E5" w14:paraId="0604D93C" w14:textId="77777777" w:rsidTr="000C1ECB">
        <w:tblPrEx>
          <w:shd w:val="clear" w:color="auto" w:fill="auto"/>
          <w:tblLook w:val="0000" w:firstRow="0" w:lastRow="0" w:firstColumn="0" w:lastColumn="0" w:noHBand="0" w:noVBand="0"/>
        </w:tblPrEx>
        <w:tc>
          <w:tcPr>
            <w:tcW w:w="2093" w:type="dxa"/>
            <w:gridSpan w:val="3"/>
            <w:shd w:val="pct15" w:color="auto" w:fill="auto"/>
          </w:tcPr>
          <w:p w14:paraId="518437B3"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5"/>
            <w:shd w:val="clear" w:color="auto" w:fill="auto"/>
          </w:tcPr>
          <w:p w14:paraId="5859BF18" w14:textId="77777777" w:rsidR="008F1308" w:rsidRPr="00A406E5" w:rsidRDefault="00493BFB" w:rsidP="00E51AAC">
            <w:pPr>
              <w:spacing w:before="120" w:after="120"/>
              <w:jc w:val="both"/>
              <w:rPr>
                <w:rFonts w:ascii="Arial" w:hAnsi="Arial" w:cs="Arial"/>
                <w:b/>
                <w:sz w:val="22"/>
                <w:szCs w:val="22"/>
              </w:rPr>
            </w:pPr>
            <w:r>
              <w:rPr>
                <w:rFonts w:ascii="Arial" w:hAnsi="Arial" w:cs="Arial"/>
                <w:sz w:val="22"/>
                <w:szCs w:val="22"/>
              </w:rPr>
              <w:t>Social Theory, Policy and Practice</w:t>
            </w:r>
          </w:p>
        </w:tc>
      </w:tr>
      <w:tr w:rsidR="00B84B5B" w:rsidRPr="00A406E5" w14:paraId="51E1F51A" w14:textId="77777777" w:rsidTr="000C1ECB">
        <w:tblPrEx>
          <w:shd w:val="clear" w:color="auto" w:fill="auto"/>
          <w:tblLook w:val="0000" w:firstRow="0" w:lastRow="0" w:firstColumn="0" w:lastColumn="0" w:noHBand="0" w:noVBand="0"/>
        </w:tblPrEx>
        <w:tc>
          <w:tcPr>
            <w:tcW w:w="2093" w:type="dxa"/>
            <w:gridSpan w:val="3"/>
            <w:shd w:val="pct15" w:color="auto" w:fill="auto"/>
          </w:tcPr>
          <w:p w14:paraId="030E7A4A"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5D7611CB" w14:textId="77777777" w:rsidR="00B84B5B" w:rsidRPr="00A406E5" w:rsidRDefault="00493BFB" w:rsidP="00152E9D">
            <w:pPr>
              <w:spacing w:before="120" w:after="120"/>
              <w:jc w:val="both"/>
              <w:rPr>
                <w:rFonts w:ascii="Arial" w:hAnsi="Arial" w:cs="Arial"/>
                <w:b/>
                <w:sz w:val="22"/>
                <w:szCs w:val="22"/>
              </w:rPr>
            </w:pPr>
            <w:r w:rsidRPr="009C3ECD">
              <w:rPr>
                <w:rFonts w:ascii="Arial" w:hAnsi="Arial" w:cs="Arial"/>
                <w:sz w:val="22"/>
                <w:szCs w:val="22"/>
              </w:rPr>
              <w:t>BMPS</w:t>
            </w:r>
            <w:r>
              <w:rPr>
                <w:rFonts w:ascii="Arial" w:hAnsi="Arial" w:cs="Arial"/>
                <w:sz w:val="22"/>
                <w:szCs w:val="22"/>
              </w:rPr>
              <w:t>4002</w:t>
            </w:r>
          </w:p>
        </w:tc>
        <w:tc>
          <w:tcPr>
            <w:tcW w:w="2268" w:type="dxa"/>
            <w:shd w:val="clear" w:color="auto" w:fill="D9D9D9"/>
          </w:tcPr>
          <w:p w14:paraId="15957955" w14:textId="77777777" w:rsidR="00B84B5B" w:rsidRPr="004D5E9B" w:rsidRDefault="00B84B5B" w:rsidP="00203384">
            <w:pPr>
              <w:pStyle w:val="Heading2"/>
              <w:jc w:val="left"/>
              <w:rPr>
                <w:rFonts w:ascii="Arial" w:hAnsi="Arial" w:cs="Arial"/>
                <w:sz w:val="22"/>
                <w:szCs w:val="22"/>
              </w:rPr>
            </w:pPr>
            <w:r w:rsidRPr="00A406E5">
              <w:rPr>
                <w:rFonts w:ascii="Arial" w:hAnsi="Arial" w:cs="Arial"/>
                <w:sz w:val="22"/>
                <w:szCs w:val="22"/>
              </w:rPr>
              <w:t>Contribution to Overall Module Assessment (%):</w:t>
            </w:r>
          </w:p>
        </w:tc>
        <w:tc>
          <w:tcPr>
            <w:tcW w:w="2268" w:type="dxa"/>
            <w:gridSpan w:val="3"/>
          </w:tcPr>
          <w:p w14:paraId="225C8188" w14:textId="77777777" w:rsidR="00B84B5B" w:rsidRPr="00203384" w:rsidRDefault="00493BFB" w:rsidP="00E51AAC">
            <w:pPr>
              <w:spacing w:before="120" w:after="120"/>
              <w:jc w:val="both"/>
              <w:rPr>
                <w:rFonts w:ascii="Arial" w:hAnsi="Arial" w:cs="Arial"/>
                <w:bCs/>
                <w:sz w:val="22"/>
                <w:szCs w:val="22"/>
              </w:rPr>
            </w:pPr>
            <w:r w:rsidRPr="00203384">
              <w:rPr>
                <w:rFonts w:ascii="Arial" w:hAnsi="Arial" w:cs="Arial"/>
                <w:bCs/>
                <w:sz w:val="22"/>
                <w:szCs w:val="22"/>
              </w:rPr>
              <w:t>50%</w:t>
            </w:r>
          </w:p>
        </w:tc>
      </w:tr>
      <w:tr w:rsidR="00DB116D" w:rsidRPr="00A406E5" w14:paraId="0BF4185D" w14:textId="77777777" w:rsidTr="000C1ECB">
        <w:tblPrEx>
          <w:shd w:val="clear" w:color="auto" w:fill="auto"/>
          <w:tblLook w:val="0000" w:firstRow="0" w:lastRow="0" w:firstColumn="0" w:lastColumn="0" w:noHBand="0" w:noVBand="0"/>
        </w:tblPrEx>
        <w:tc>
          <w:tcPr>
            <w:tcW w:w="2093" w:type="dxa"/>
            <w:gridSpan w:val="3"/>
            <w:shd w:val="pct15" w:color="auto" w:fill="auto"/>
          </w:tcPr>
          <w:p w14:paraId="6484D73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57411A9E" w14:textId="77777777" w:rsidR="00DB116D" w:rsidRPr="00A406E5" w:rsidRDefault="00493BFB" w:rsidP="00E51AAC">
            <w:pPr>
              <w:spacing w:before="120" w:after="120"/>
              <w:jc w:val="both"/>
              <w:rPr>
                <w:rFonts w:ascii="Arial" w:hAnsi="Arial" w:cs="Arial"/>
                <w:b/>
                <w:sz w:val="22"/>
                <w:szCs w:val="22"/>
              </w:rPr>
            </w:pPr>
            <w:r w:rsidRPr="00A6719A">
              <w:rPr>
                <w:rFonts w:ascii="Arial" w:hAnsi="Arial" w:cs="Arial"/>
                <w:sz w:val="22"/>
                <w:szCs w:val="22"/>
              </w:rPr>
              <w:t>Mike Durke</w:t>
            </w:r>
          </w:p>
        </w:tc>
        <w:tc>
          <w:tcPr>
            <w:tcW w:w="2268" w:type="dxa"/>
            <w:shd w:val="clear" w:color="auto" w:fill="D9D9D9"/>
          </w:tcPr>
          <w:p w14:paraId="77A6FDBB" w14:textId="77777777" w:rsidR="00DB116D" w:rsidRPr="00A406E5" w:rsidRDefault="00DB116D" w:rsidP="00203384">
            <w:pPr>
              <w:spacing w:before="120" w:after="120"/>
              <w:rPr>
                <w:rFonts w:ascii="Arial" w:hAnsi="Arial" w:cs="Arial"/>
                <w:b/>
                <w:sz w:val="22"/>
                <w:szCs w:val="22"/>
              </w:rPr>
            </w:pPr>
            <w:r w:rsidRPr="00A406E5">
              <w:rPr>
                <w:rFonts w:ascii="Arial" w:hAnsi="Arial" w:cs="Arial"/>
                <w:b/>
                <w:sz w:val="22"/>
                <w:szCs w:val="22"/>
              </w:rPr>
              <w:t>Internal Verifier:</w:t>
            </w:r>
          </w:p>
        </w:tc>
        <w:tc>
          <w:tcPr>
            <w:tcW w:w="2268" w:type="dxa"/>
            <w:gridSpan w:val="3"/>
          </w:tcPr>
          <w:p w14:paraId="5C60E312" w14:textId="10994E59" w:rsidR="00DB116D" w:rsidRPr="00BF74F2" w:rsidRDefault="00BF74F2" w:rsidP="00E51AAC">
            <w:pPr>
              <w:spacing w:before="120" w:after="120"/>
              <w:jc w:val="both"/>
              <w:rPr>
                <w:rFonts w:ascii="Arial" w:hAnsi="Arial" w:cs="Arial"/>
                <w:bCs/>
                <w:sz w:val="22"/>
                <w:szCs w:val="22"/>
              </w:rPr>
            </w:pPr>
            <w:r w:rsidRPr="00BF74F2">
              <w:rPr>
                <w:rFonts w:ascii="Arial" w:hAnsi="Arial" w:cs="Arial"/>
                <w:bCs/>
                <w:sz w:val="22"/>
                <w:szCs w:val="22"/>
              </w:rPr>
              <w:t>Peter Doyle</w:t>
            </w:r>
          </w:p>
        </w:tc>
      </w:tr>
      <w:tr w:rsidR="00DB116D" w:rsidRPr="00A406E5" w14:paraId="3D857F9C" w14:textId="77777777" w:rsidTr="000C1ECB">
        <w:tblPrEx>
          <w:shd w:val="clear" w:color="auto" w:fill="auto"/>
          <w:tblLook w:val="0000" w:firstRow="0" w:lastRow="0" w:firstColumn="0" w:lastColumn="0" w:noHBand="0" w:noVBand="0"/>
        </w:tblPrEx>
        <w:tc>
          <w:tcPr>
            <w:tcW w:w="2093" w:type="dxa"/>
            <w:gridSpan w:val="3"/>
            <w:shd w:val="pct15" w:color="auto" w:fill="auto"/>
          </w:tcPr>
          <w:p w14:paraId="2E574DB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664CA26B" w14:textId="566A54B9" w:rsidR="00DB116D" w:rsidRPr="00A406E5" w:rsidRDefault="00D20D0B" w:rsidP="005F0579">
            <w:pPr>
              <w:spacing w:before="120" w:after="120"/>
              <w:jc w:val="both"/>
              <w:rPr>
                <w:rFonts w:ascii="Arial" w:hAnsi="Arial" w:cs="Arial"/>
                <w:b/>
                <w:sz w:val="22"/>
                <w:szCs w:val="22"/>
              </w:rPr>
            </w:pPr>
            <w:r>
              <w:rPr>
                <w:rFonts w:ascii="Arial" w:hAnsi="Arial" w:cs="Arial"/>
                <w:sz w:val="22"/>
                <w:szCs w:val="22"/>
              </w:rPr>
              <w:t xml:space="preserve">1: </w:t>
            </w:r>
            <w:r w:rsidR="00493BFB">
              <w:rPr>
                <w:rFonts w:ascii="Arial" w:hAnsi="Arial" w:cs="Arial"/>
                <w:sz w:val="22"/>
                <w:szCs w:val="22"/>
              </w:rPr>
              <w:t>Key concepts of social theory</w:t>
            </w:r>
          </w:p>
        </w:tc>
        <w:tc>
          <w:tcPr>
            <w:tcW w:w="2268" w:type="dxa"/>
            <w:shd w:val="pct15" w:color="auto" w:fill="auto"/>
          </w:tcPr>
          <w:p w14:paraId="24FFCD45" w14:textId="77777777" w:rsidR="00DB116D" w:rsidRPr="00A406E5" w:rsidRDefault="004D5E9B" w:rsidP="00203384">
            <w:pPr>
              <w:spacing w:before="120" w:after="120"/>
              <w:rPr>
                <w:rFonts w:ascii="Arial" w:hAnsi="Arial" w:cs="Arial"/>
                <w:b/>
                <w:sz w:val="22"/>
                <w:szCs w:val="22"/>
              </w:rPr>
            </w:pPr>
            <w:r>
              <w:rPr>
                <w:rFonts w:ascii="Arial" w:hAnsi="Arial" w:cs="Arial"/>
                <w:b/>
                <w:sz w:val="22"/>
                <w:szCs w:val="22"/>
              </w:rPr>
              <w:t>Word count (or equivalent):</w:t>
            </w:r>
          </w:p>
        </w:tc>
        <w:tc>
          <w:tcPr>
            <w:tcW w:w="2268" w:type="dxa"/>
            <w:gridSpan w:val="3"/>
          </w:tcPr>
          <w:p w14:paraId="0472A736" w14:textId="77777777" w:rsidR="00DB116D" w:rsidRPr="00493BFB" w:rsidRDefault="00493BFB" w:rsidP="00E51AAC">
            <w:pPr>
              <w:spacing w:before="120" w:after="120"/>
              <w:jc w:val="both"/>
              <w:rPr>
                <w:rFonts w:ascii="Arial" w:hAnsi="Arial" w:cs="Arial"/>
                <w:sz w:val="22"/>
                <w:szCs w:val="22"/>
              </w:rPr>
            </w:pPr>
            <w:r w:rsidRPr="00493BFB">
              <w:rPr>
                <w:rFonts w:ascii="Arial" w:hAnsi="Arial" w:cs="Arial"/>
                <w:sz w:val="22"/>
                <w:szCs w:val="22"/>
              </w:rPr>
              <w:t>2,000</w:t>
            </w:r>
          </w:p>
        </w:tc>
      </w:tr>
      <w:tr w:rsidR="00B84B5B" w:rsidRPr="00A406E5" w14:paraId="1BB1FA37" w14:textId="77777777" w:rsidTr="000C1ECB">
        <w:tblPrEx>
          <w:shd w:val="clear" w:color="auto" w:fill="auto"/>
          <w:tblLook w:val="0000" w:firstRow="0" w:lastRow="0" w:firstColumn="0" w:lastColumn="0" w:noHBand="0" w:noVBand="0"/>
        </w:tblPrEx>
        <w:tc>
          <w:tcPr>
            <w:tcW w:w="2093" w:type="dxa"/>
            <w:gridSpan w:val="3"/>
            <w:shd w:val="pct15" w:color="auto" w:fill="auto"/>
          </w:tcPr>
          <w:p w14:paraId="457D57F7"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783235CA" w14:textId="77777777" w:rsidR="00B84B5B" w:rsidRDefault="00203384" w:rsidP="005F0579">
            <w:pPr>
              <w:spacing w:before="120" w:after="120"/>
              <w:jc w:val="both"/>
              <w:rPr>
                <w:rFonts w:ascii="Arial" w:hAnsi="Arial" w:cs="Arial"/>
                <w:sz w:val="22"/>
                <w:szCs w:val="22"/>
              </w:rPr>
            </w:pPr>
            <w:r>
              <w:rPr>
                <w:rFonts w:ascii="Arial" w:hAnsi="Arial" w:cs="Arial"/>
                <w:sz w:val="22"/>
                <w:szCs w:val="22"/>
              </w:rPr>
              <w:t>8</w:t>
            </w:r>
            <w:r w:rsidRPr="00203384">
              <w:rPr>
                <w:rFonts w:ascii="Arial" w:hAnsi="Arial" w:cs="Arial"/>
                <w:sz w:val="22"/>
                <w:szCs w:val="22"/>
                <w:vertAlign w:val="superscript"/>
              </w:rPr>
              <w:t>th</w:t>
            </w:r>
            <w:r>
              <w:rPr>
                <w:rFonts w:ascii="Arial" w:hAnsi="Arial" w:cs="Arial"/>
                <w:sz w:val="22"/>
                <w:szCs w:val="22"/>
              </w:rPr>
              <w:t xml:space="preserve"> </w:t>
            </w:r>
            <w:r w:rsidR="00017A02">
              <w:rPr>
                <w:rFonts w:ascii="Arial" w:hAnsi="Arial" w:cs="Arial"/>
                <w:sz w:val="22"/>
                <w:szCs w:val="22"/>
              </w:rPr>
              <w:t>November</w:t>
            </w:r>
            <w:r w:rsidR="00493BFB">
              <w:rPr>
                <w:rFonts w:ascii="Arial" w:hAnsi="Arial" w:cs="Arial"/>
                <w:sz w:val="22"/>
                <w:szCs w:val="22"/>
              </w:rPr>
              <w:t xml:space="preserve"> 201</w:t>
            </w:r>
            <w:r>
              <w:rPr>
                <w:rFonts w:ascii="Arial" w:hAnsi="Arial" w:cs="Arial"/>
                <w:sz w:val="22"/>
                <w:szCs w:val="22"/>
              </w:rPr>
              <w:t>9</w:t>
            </w:r>
          </w:p>
          <w:p w14:paraId="74A485D4" w14:textId="39467341" w:rsidR="003F4E11" w:rsidRPr="00A406E5" w:rsidRDefault="003F4E11" w:rsidP="005F0579">
            <w:pPr>
              <w:spacing w:before="120" w:after="120"/>
              <w:jc w:val="both"/>
              <w:rPr>
                <w:rFonts w:ascii="Arial" w:hAnsi="Arial" w:cs="Arial"/>
                <w:b/>
                <w:sz w:val="22"/>
                <w:szCs w:val="22"/>
              </w:rPr>
            </w:pPr>
            <w:r>
              <w:rPr>
                <w:rFonts w:ascii="Arial" w:hAnsi="Arial" w:cs="Arial"/>
                <w:sz w:val="22"/>
                <w:szCs w:val="22"/>
              </w:rPr>
              <w:t>(11.59pm)</w:t>
            </w:r>
            <w:bookmarkStart w:id="0" w:name="_GoBack"/>
            <w:bookmarkEnd w:id="0"/>
          </w:p>
        </w:tc>
        <w:tc>
          <w:tcPr>
            <w:tcW w:w="2268" w:type="dxa"/>
            <w:shd w:val="pct15" w:color="auto" w:fill="auto"/>
          </w:tcPr>
          <w:p w14:paraId="66AF13D1" w14:textId="77777777" w:rsidR="00B84B5B" w:rsidRPr="00A406E5" w:rsidRDefault="00552351" w:rsidP="00203384">
            <w:pPr>
              <w:spacing w:before="120" w:after="120"/>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gridSpan w:val="3"/>
          </w:tcPr>
          <w:p w14:paraId="6598383A" w14:textId="71CBC8C0" w:rsidR="00B84B5B" w:rsidRPr="00493BFB" w:rsidRDefault="00C11A68" w:rsidP="005F0579">
            <w:pPr>
              <w:spacing w:before="120" w:after="120"/>
              <w:jc w:val="both"/>
              <w:rPr>
                <w:rFonts w:ascii="Arial" w:hAnsi="Arial" w:cs="Arial"/>
                <w:sz w:val="22"/>
                <w:szCs w:val="22"/>
              </w:rPr>
            </w:pPr>
            <w:r>
              <w:rPr>
                <w:rFonts w:ascii="Arial" w:hAnsi="Arial" w:cs="Arial"/>
                <w:sz w:val="22"/>
                <w:szCs w:val="22"/>
              </w:rPr>
              <w:t>9</w:t>
            </w:r>
            <w:r w:rsidRPr="00C11A68">
              <w:rPr>
                <w:rFonts w:ascii="Arial" w:hAnsi="Arial" w:cs="Arial"/>
                <w:sz w:val="22"/>
                <w:szCs w:val="22"/>
                <w:vertAlign w:val="superscript"/>
              </w:rPr>
              <w:t>th</w:t>
            </w:r>
            <w:r>
              <w:rPr>
                <w:rFonts w:ascii="Arial" w:hAnsi="Arial" w:cs="Arial"/>
                <w:sz w:val="22"/>
                <w:szCs w:val="22"/>
              </w:rPr>
              <w:t xml:space="preserve"> </w:t>
            </w:r>
            <w:r w:rsidR="00017A02">
              <w:rPr>
                <w:rFonts w:ascii="Arial" w:hAnsi="Arial" w:cs="Arial"/>
                <w:sz w:val="22"/>
                <w:szCs w:val="22"/>
              </w:rPr>
              <w:t>December</w:t>
            </w:r>
            <w:r w:rsidR="00493BFB" w:rsidRPr="00493BFB">
              <w:rPr>
                <w:rFonts w:ascii="Arial" w:hAnsi="Arial" w:cs="Arial"/>
                <w:sz w:val="22"/>
                <w:szCs w:val="22"/>
              </w:rPr>
              <w:t xml:space="preserve"> 201</w:t>
            </w:r>
            <w:r w:rsidR="009A6B6E">
              <w:rPr>
                <w:rFonts w:ascii="Arial" w:hAnsi="Arial" w:cs="Arial"/>
                <w:sz w:val="22"/>
                <w:szCs w:val="22"/>
              </w:rPr>
              <w:t>9</w:t>
            </w:r>
          </w:p>
        </w:tc>
      </w:tr>
      <w:tr w:rsidR="00152E9D" w:rsidRPr="00A406E5" w14:paraId="7B476A9D" w14:textId="77777777" w:rsidTr="000C1ECB">
        <w:tblPrEx>
          <w:shd w:val="clear" w:color="auto" w:fill="auto"/>
          <w:tblLook w:val="0000" w:firstRow="0" w:lastRow="0" w:firstColumn="0" w:lastColumn="0" w:noHBand="0" w:noVBand="0"/>
        </w:tblPrEx>
        <w:tc>
          <w:tcPr>
            <w:tcW w:w="2093" w:type="dxa"/>
            <w:gridSpan w:val="3"/>
            <w:shd w:val="pct15" w:color="auto" w:fill="auto"/>
          </w:tcPr>
          <w:p w14:paraId="15D8CE19"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5"/>
            <w:shd w:val="clear" w:color="auto" w:fill="auto"/>
          </w:tcPr>
          <w:p w14:paraId="39675ED0" w14:textId="77777777" w:rsidR="00A406E5" w:rsidRPr="00A406E5" w:rsidRDefault="00A406E5" w:rsidP="00A406E5">
            <w:pPr>
              <w:rPr>
                <w:rFonts w:ascii="Arial" w:hAnsi="Arial" w:cs="Arial"/>
                <w:sz w:val="22"/>
                <w:szCs w:val="22"/>
              </w:rPr>
            </w:pPr>
            <w:r w:rsidRPr="00A406E5">
              <w:rPr>
                <w:rFonts w:ascii="Arial" w:hAnsi="Arial" w:cs="Arial"/>
                <w:sz w:val="22"/>
                <w:szCs w:val="22"/>
              </w:rPr>
              <w:t xml:space="preserve">All written assessments, where practical and possible, must be submitted via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unless otherwise instructed by the Lecturer. (Please DO NOT put this assessment specification into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or it will match many similarities with other students’ submissions.)</w:t>
            </w:r>
          </w:p>
          <w:p w14:paraId="4DAD2136"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5DFF1AF"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233B3C29" w14:textId="77777777" w:rsidTr="000C1ECB">
        <w:tblPrEx>
          <w:shd w:val="clear" w:color="auto" w:fill="auto"/>
          <w:tblLook w:val="0000" w:firstRow="0" w:lastRow="0" w:firstColumn="0" w:lastColumn="0" w:noHBand="0" w:noVBand="0"/>
        </w:tblPrEx>
        <w:tc>
          <w:tcPr>
            <w:tcW w:w="2093" w:type="dxa"/>
            <w:gridSpan w:val="3"/>
            <w:shd w:val="pct15" w:color="auto" w:fill="auto"/>
          </w:tcPr>
          <w:p w14:paraId="7DD1F108"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5"/>
            <w:shd w:val="clear" w:color="auto" w:fill="auto"/>
          </w:tcPr>
          <w:p w14:paraId="7A18C49A"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r w:rsidR="00C01A3F" w:rsidRPr="00A406E5" w14:paraId="74999DCA" w14:textId="77777777" w:rsidTr="000C1ECB">
        <w:tblPrEx>
          <w:shd w:val="clear" w:color="auto" w:fill="auto"/>
          <w:tblLook w:val="0000" w:firstRow="0" w:lastRow="0" w:firstColumn="0" w:lastColumn="0" w:noHBand="0" w:noVBand="0"/>
        </w:tblPrEx>
        <w:tc>
          <w:tcPr>
            <w:tcW w:w="9922" w:type="dxa"/>
            <w:gridSpan w:val="8"/>
            <w:shd w:val="pct10" w:color="auto" w:fill="auto"/>
          </w:tcPr>
          <w:p w14:paraId="327FC03F"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9FEF212"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7D354D28" w14:textId="77777777" w:rsidTr="000C1ECB">
        <w:tblPrEx>
          <w:shd w:val="clear" w:color="auto" w:fill="auto"/>
          <w:tblLook w:val="0000" w:firstRow="0" w:lastRow="0" w:firstColumn="0" w:lastColumn="0" w:noHBand="0" w:noVBand="0"/>
        </w:tblPrEx>
        <w:tc>
          <w:tcPr>
            <w:tcW w:w="9922" w:type="dxa"/>
            <w:gridSpan w:val="8"/>
          </w:tcPr>
          <w:p w14:paraId="444734E3" w14:textId="77777777" w:rsidR="00493BFB" w:rsidRDefault="003D68C1" w:rsidP="00493BFB">
            <w:pPr>
              <w:rPr>
                <w:rFonts w:ascii="Arial" w:hAnsi="Arial" w:cs="Arial"/>
                <w:sz w:val="24"/>
                <w:szCs w:val="24"/>
              </w:rPr>
            </w:pPr>
            <w:r>
              <w:rPr>
                <w:rFonts w:ascii="Arial" w:hAnsi="Arial" w:cs="Arial"/>
                <w:sz w:val="24"/>
                <w:szCs w:val="24"/>
              </w:rPr>
              <w:t>Outcome 1</w:t>
            </w:r>
          </w:p>
          <w:p w14:paraId="7AC4AE85" w14:textId="77777777" w:rsidR="00AC506A" w:rsidRDefault="00AC506A" w:rsidP="00493BFB">
            <w:pPr>
              <w:rPr>
                <w:rFonts w:ascii="Arial" w:hAnsi="Arial" w:cs="Arial"/>
                <w:sz w:val="24"/>
                <w:szCs w:val="24"/>
              </w:rPr>
            </w:pPr>
            <w:r w:rsidRPr="00AC506A">
              <w:rPr>
                <w:rFonts w:ascii="Arial" w:hAnsi="Arial" w:cs="Arial"/>
                <w:sz w:val="24"/>
                <w:szCs w:val="24"/>
              </w:rPr>
              <w:t>Upon the successful completion of this module, the student should be able to:</w:t>
            </w:r>
          </w:p>
          <w:p w14:paraId="66681E26" w14:textId="77777777" w:rsidR="00493BFB" w:rsidRPr="00AC506A" w:rsidRDefault="00493BFB" w:rsidP="00AC506A">
            <w:pPr>
              <w:pStyle w:val="ListParagraph"/>
              <w:numPr>
                <w:ilvl w:val="0"/>
                <w:numId w:val="23"/>
              </w:numPr>
              <w:rPr>
                <w:rFonts w:ascii="Arial" w:hAnsi="Arial" w:cs="Arial"/>
                <w:sz w:val="24"/>
                <w:szCs w:val="24"/>
              </w:rPr>
            </w:pPr>
            <w:r w:rsidRPr="00AC506A">
              <w:rPr>
                <w:rFonts w:ascii="Arial" w:hAnsi="Arial" w:cs="Arial"/>
                <w:sz w:val="24"/>
                <w:szCs w:val="24"/>
              </w:rPr>
              <w:t>Compare, contrast and evaluate key theoretical perspectives and their influence on society</w:t>
            </w:r>
          </w:p>
          <w:p w14:paraId="43597F22" w14:textId="77777777" w:rsidR="00493BFB" w:rsidRDefault="00493BFB" w:rsidP="00493BFB">
            <w:pPr>
              <w:rPr>
                <w:rFonts w:ascii="Arial" w:hAnsi="Arial" w:cs="Arial"/>
                <w:sz w:val="24"/>
                <w:szCs w:val="24"/>
              </w:rPr>
            </w:pPr>
          </w:p>
          <w:p w14:paraId="5B6F0155" w14:textId="77777777" w:rsidR="00493BFB" w:rsidRDefault="00493BFB" w:rsidP="00493BFB">
            <w:pPr>
              <w:rPr>
                <w:rFonts w:ascii="Arial" w:hAnsi="Arial" w:cs="Arial"/>
                <w:sz w:val="24"/>
                <w:szCs w:val="24"/>
              </w:rPr>
            </w:pPr>
            <w:r>
              <w:rPr>
                <w:rFonts w:ascii="Arial" w:hAnsi="Arial" w:cs="Arial"/>
                <w:sz w:val="24"/>
                <w:szCs w:val="24"/>
              </w:rPr>
              <w:t>Assessment Criteria</w:t>
            </w:r>
          </w:p>
          <w:p w14:paraId="4C930CBE" w14:textId="77777777" w:rsidR="00493BFB" w:rsidRDefault="00493BFB" w:rsidP="00493BFB">
            <w:pPr>
              <w:rPr>
                <w:rFonts w:ascii="Arial" w:hAnsi="Arial" w:cs="Arial"/>
                <w:sz w:val="24"/>
                <w:szCs w:val="24"/>
              </w:rPr>
            </w:pPr>
            <w:r>
              <w:rPr>
                <w:rFonts w:ascii="Arial" w:hAnsi="Arial" w:cs="Arial"/>
                <w:sz w:val="24"/>
                <w:szCs w:val="24"/>
              </w:rPr>
              <w:t>T</w:t>
            </w:r>
            <w:r w:rsidRPr="00493BFB">
              <w:rPr>
                <w:rFonts w:ascii="Arial" w:hAnsi="Arial" w:cs="Arial"/>
                <w:sz w:val="24"/>
                <w:szCs w:val="24"/>
              </w:rPr>
              <w:t>o achieve each outcome a student must demonstrate the ability to:</w:t>
            </w:r>
          </w:p>
          <w:p w14:paraId="405CC052" w14:textId="77777777" w:rsidR="00493BFB" w:rsidRPr="00493BFB" w:rsidRDefault="00493BFB" w:rsidP="00493BFB">
            <w:pPr>
              <w:pStyle w:val="ListParagraph"/>
              <w:numPr>
                <w:ilvl w:val="0"/>
                <w:numId w:val="22"/>
              </w:numPr>
              <w:rPr>
                <w:rFonts w:ascii="Arial" w:hAnsi="Arial" w:cs="Arial"/>
                <w:sz w:val="24"/>
                <w:szCs w:val="24"/>
              </w:rPr>
            </w:pPr>
            <w:r w:rsidRPr="00493BFB">
              <w:rPr>
                <w:rFonts w:ascii="Arial" w:hAnsi="Arial" w:cs="Arial"/>
                <w:sz w:val="24"/>
                <w:szCs w:val="24"/>
              </w:rPr>
              <w:t>Write a critical reflection of the key concepts of social theory which might include social evolution, industrialisation, social class, inequality and the development of the welfare state in the UK.</w:t>
            </w:r>
          </w:p>
          <w:p w14:paraId="414AE7D3" w14:textId="77777777" w:rsidR="00493BFB" w:rsidRPr="00493BFB" w:rsidRDefault="00493BFB" w:rsidP="00493BFB">
            <w:pPr>
              <w:pStyle w:val="ListParagraph"/>
              <w:numPr>
                <w:ilvl w:val="0"/>
                <w:numId w:val="22"/>
              </w:numPr>
              <w:rPr>
                <w:rFonts w:ascii="Arial" w:hAnsi="Arial" w:cs="Arial"/>
                <w:sz w:val="24"/>
                <w:szCs w:val="24"/>
              </w:rPr>
            </w:pPr>
            <w:r w:rsidRPr="00493BFB">
              <w:rPr>
                <w:rFonts w:ascii="Arial" w:hAnsi="Arial" w:cs="Arial"/>
                <w:sz w:val="24"/>
                <w:szCs w:val="24"/>
              </w:rPr>
              <w:t>Demonstrate an understanding of the sociological perspectives of Karl Marx, Emile Durkheim and Max Weber.</w:t>
            </w:r>
          </w:p>
          <w:p w14:paraId="71AC61EA" w14:textId="77777777" w:rsidR="00C01A3F" w:rsidRPr="00AC506A" w:rsidRDefault="00493BFB" w:rsidP="004D5E9B">
            <w:pPr>
              <w:pStyle w:val="ListParagraph"/>
              <w:numPr>
                <w:ilvl w:val="0"/>
                <w:numId w:val="22"/>
              </w:numPr>
              <w:rPr>
                <w:rFonts w:ascii="Arial" w:hAnsi="Arial" w:cs="Arial"/>
                <w:sz w:val="24"/>
                <w:szCs w:val="24"/>
              </w:rPr>
            </w:pPr>
            <w:r w:rsidRPr="00493BFB">
              <w:rPr>
                <w:rFonts w:ascii="Arial" w:hAnsi="Arial" w:cs="Arial"/>
                <w:sz w:val="24"/>
                <w:szCs w:val="24"/>
              </w:rPr>
              <w:t>Review contemporary social issues and how these influence the design and delivery of public services.</w:t>
            </w:r>
          </w:p>
        </w:tc>
      </w:tr>
      <w:tr w:rsidR="005969E2" w:rsidRPr="00A406E5" w14:paraId="5FDFE8BF" w14:textId="77777777" w:rsidTr="000C1ECB">
        <w:trPr>
          <w:gridAfter w:val="2"/>
          <w:wAfter w:w="141" w:type="dxa"/>
        </w:trPr>
        <w:tc>
          <w:tcPr>
            <w:tcW w:w="9781" w:type="dxa"/>
            <w:gridSpan w:val="6"/>
            <w:shd w:val="clear" w:color="auto" w:fill="C0C0C0"/>
          </w:tcPr>
          <w:p w14:paraId="00DE012E" w14:textId="77777777"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r w:rsidR="00493BFB" w:rsidRPr="003F3EB2" w14:paraId="5B9B6CE7" w14:textId="77777777" w:rsidTr="000C1ECB">
        <w:tblPrEx>
          <w:shd w:val="clear" w:color="auto" w:fill="auto"/>
        </w:tblPrEx>
        <w:trPr>
          <w:gridBefore w:val="1"/>
          <w:gridAfter w:val="1"/>
          <w:wBefore w:w="24" w:type="dxa"/>
          <w:wAfter w:w="113" w:type="dxa"/>
          <w:trHeight w:val="537"/>
        </w:trPr>
        <w:tc>
          <w:tcPr>
            <w:tcW w:w="612" w:type="dxa"/>
          </w:tcPr>
          <w:p w14:paraId="2BF0D995" w14:textId="77777777" w:rsidR="00493BFB" w:rsidRPr="00980788" w:rsidRDefault="00493BFB" w:rsidP="00E5161C">
            <w:pPr>
              <w:rPr>
                <w:rFonts w:ascii="Arial" w:hAnsi="Arial" w:cs="Arial"/>
                <w:sz w:val="24"/>
                <w:szCs w:val="24"/>
              </w:rPr>
            </w:pPr>
            <w:r w:rsidRPr="00980788">
              <w:rPr>
                <w:rFonts w:ascii="Arial" w:hAnsi="Arial" w:cs="Arial"/>
                <w:sz w:val="24"/>
                <w:szCs w:val="24"/>
              </w:rPr>
              <w:t>1.</w:t>
            </w:r>
          </w:p>
        </w:tc>
        <w:tc>
          <w:tcPr>
            <w:tcW w:w="9173" w:type="dxa"/>
            <w:gridSpan w:val="5"/>
          </w:tcPr>
          <w:p w14:paraId="51D7E12D" w14:textId="77777777" w:rsidR="00493BFB" w:rsidRPr="00980788" w:rsidRDefault="00493BFB" w:rsidP="00E5161C">
            <w:pPr>
              <w:tabs>
                <w:tab w:val="left" w:pos="720"/>
                <w:tab w:val="left" w:pos="1440"/>
                <w:tab w:val="left" w:pos="2160"/>
                <w:tab w:val="left" w:pos="2880"/>
              </w:tabs>
              <w:overflowPunct w:val="0"/>
              <w:autoSpaceDE w:val="0"/>
              <w:autoSpaceDN w:val="0"/>
              <w:adjustRightInd w:val="0"/>
              <w:textAlignment w:val="baseline"/>
              <w:rPr>
                <w:rFonts w:ascii="Arial" w:hAnsi="Arial" w:cs="Arial"/>
                <w:sz w:val="24"/>
                <w:szCs w:val="24"/>
              </w:rPr>
            </w:pPr>
            <w:r w:rsidRPr="00980788">
              <w:rPr>
                <w:rFonts w:ascii="Arial" w:hAnsi="Arial" w:cs="Arial"/>
                <w:sz w:val="24"/>
                <w:szCs w:val="24"/>
              </w:rPr>
              <w:t>Students are required to write an essay of 2,000 words in which they demonstrate their understanding of the key concepts associated with social theory including those found in the work of key thinkers like Marx, Durkheim and Weber. This paper must have a clear beginning (introduction), middle (main body) and end (conclusion). Your thoughts should flow in a logical and structured manner.</w:t>
            </w:r>
          </w:p>
          <w:p w14:paraId="61E65017" w14:textId="77777777" w:rsidR="00493BFB" w:rsidRPr="00980788" w:rsidRDefault="00493BFB" w:rsidP="00E5161C">
            <w:pPr>
              <w:rPr>
                <w:rFonts w:ascii="Arial" w:hAnsi="Arial" w:cs="Arial"/>
                <w:sz w:val="24"/>
                <w:szCs w:val="24"/>
              </w:rPr>
            </w:pPr>
          </w:p>
        </w:tc>
      </w:tr>
      <w:tr w:rsidR="00493BFB" w:rsidRPr="003F3EB2" w14:paraId="4CC9D8DC" w14:textId="77777777" w:rsidTr="000C1ECB">
        <w:tblPrEx>
          <w:shd w:val="clear" w:color="auto" w:fill="auto"/>
        </w:tblPrEx>
        <w:trPr>
          <w:gridBefore w:val="1"/>
          <w:gridAfter w:val="1"/>
          <w:wBefore w:w="24" w:type="dxa"/>
          <w:wAfter w:w="113" w:type="dxa"/>
          <w:trHeight w:val="537"/>
        </w:trPr>
        <w:tc>
          <w:tcPr>
            <w:tcW w:w="612" w:type="dxa"/>
          </w:tcPr>
          <w:p w14:paraId="74ADBEFE" w14:textId="77777777" w:rsidR="00493BFB" w:rsidRPr="00980788" w:rsidRDefault="00493BFB" w:rsidP="00E5161C">
            <w:pPr>
              <w:rPr>
                <w:rFonts w:ascii="Arial" w:hAnsi="Arial" w:cs="Arial"/>
                <w:sz w:val="24"/>
                <w:szCs w:val="24"/>
              </w:rPr>
            </w:pPr>
            <w:r w:rsidRPr="00980788">
              <w:rPr>
                <w:rFonts w:ascii="Arial" w:hAnsi="Arial" w:cs="Arial"/>
                <w:sz w:val="24"/>
                <w:szCs w:val="24"/>
              </w:rPr>
              <w:t>2.</w:t>
            </w:r>
          </w:p>
        </w:tc>
        <w:tc>
          <w:tcPr>
            <w:tcW w:w="9173" w:type="dxa"/>
            <w:gridSpan w:val="5"/>
          </w:tcPr>
          <w:p w14:paraId="488517C0" w14:textId="77777777" w:rsidR="00493BFB" w:rsidRPr="00980788" w:rsidRDefault="00493BFB" w:rsidP="00E5161C">
            <w:pPr>
              <w:rPr>
                <w:rFonts w:ascii="Arial" w:hAnsi="Arial" w:cs="Arial"/>
                <w:sz w:val="24"/>
                <w:szCs w:val="24"/>
              </w:rPr>
            </w:pPr>
            <w:r w:rsidRPr="00980788">
              <w:rPr>
                <w:rFonts w:ascii="Arial" w:hAnsi="Arial" w:cs="Arial"/>
                <w:sz w:val="24"/>
                <w:szCs w:val="24"/>
              </w:rPr>
              <w:t>One of the most important skills to develop early in your time at university is to take a dynamic approach to your studies. In practice this means you need to:</w:t>
            </w:r>
          </w:p>
          <w:p w14:paraId="34ECF5CB" w14:textId="77777777" w:rsidR="00493BFB" w:rsidRPr="00980788" w:rsidRDefault="00493BFB" w:rsidP="00E5161C">
            <w:pPr>
              <w:rPr>
                <w:rFonts w:ascii="Arial" w:hAnsi="Arial" w:cs="Arial"/>
                <w:sz w:val="24"/>
                <w:szCs w:val="24"/>
              </w:rPr>
            </w:pPr>
          </w:p>
          <w:p w14:paraId="019E4CCF" w14:textId="77777777" w:rsidR="00493BFB" w:rsidRPr="00980788" w:rsidRDefault="00493BFB" w:rsidP="00493BFB">
            <w:pPr>
              <w:pStyle w:val="ListParagraph"/>
              <w:numPr>
                <w:ilvl w:val="0"/>
                <w:numId w:val="21"/>
              </w:numPr>
              <w:rPr>
                <w:rFonts w:ascii="Arial" w:hAnsi="Arial" w:cs="Arial"/>
                <w:sz w:val="24"/>
                <w:szCs w:val="24"/>
              </w:rPr>
            </w:pPr>
            <w:r w:rsidRPr="00980788">
              <w:rPr>
                <w:rFonts w:ascii="Arial" w:hAnsi="Arial" w:cs="Arial"/>
                <w:sz w:val="24"/>
                <w:szCs w:val="24"/>
              </w:rPr>
              <w:t>Turn up on time and be ready to participate. Be ready to listen carefully, take notes and ask questions;</w:t>
            </w:r>
          </w:p>
          <w:p w14:paraId="553DF806" w14:textId="7AB8831A" w:rsidR="00203384" w:rsidRPr="00203384" w:rsidRDefault="00493BFB" w:rsidP="00203384">
            <w:pPr>
              <w:pStyle w:val="ListParagraph"/>
              <w:numPr>
                <w:ilvl w:val="0"/>
                <w:numId w:val="21"/>
              </w:numPr>
              <w:rPr>
                <w:rFonts w:ascii="Arial" w:hAnsi="Arial" w:cs="Arial"/>
                <w:sz w:val="24"/>
                <w:szCs w:val="24"/>
              </w:rPr>
            </w:pPr>
            <w:r w:rsidRPr="00980788">
              <w:rPr>
                <w:rFonts w:ascii="Arial" w:hAnsi="Arial" w:cs="Arial"/>
                <w:sz w:val="24"/>
                <w:szCs w:val="24"/>
              </w:rPr>
              <w:t>Use classes as the springboard for your own research. Make brief, structured notes of key words and phrases as a basis for the independent reading you need to do.</w:t>
            </w:r>
          </w:p>
          <w:p w14:paraId="4DF50B93" w14:textId="77777777" w:rsidR="00493BFB" w:rsidRPr="00980788" w:rsidRDefault="00493BFB" w:rsidP="00E5161C">
            <w:pPr>
              <w:rPr>
                <w:rFonts w:ascii="Arial" w:hAnsi="Arial" w:cs="Arial"/>
                <w:sz w:val="24"/>
                <w:szCs w:val="24"/>
              </w:rPr>
            </w:pPr>
          </w:p>
        </w:tc>
      </w:tr>
      <w:tr w:rsidR="00493BFB" w:rsidRPr="003F3EB2" w14:paraId="00BD7CF6" w14:textId="77777777" w:rsidTr="000C1ECB">
        <w:tblPrEx>
          <w:shd w:val="clear" w:color="auto" w:fill="auto"/>
        </w:tblPrEx>
        <w:trPr>
          <w:gridBefore w:val="1"/>
          <w:gridAfter w:val="1"/>
          <w:wBefore w:w="24" w:type="dxa"/>
          <w:wAfter w:w="113" w:type="dxa"/>
          <w:trHeight w:val="537"/>
        </w:trPr>
        <w:tc>
          <w:tcPr>
            <w:tcW w:w="612" w:type="dxa"/>
          </w:tcPr>
          <w:p w14:paraId="769158F8" w14:textId="77777777" w:rsidR="00493BFB" w:rsidRPr="00980788" w:rsidRDefault="00493BFB" w:rsidP="00E5161C">
            <w:pPr>
              <w:rPr>
                <w:rFonts w:ascii="Arial" w:hAnsi="Arial" w:cs="Arial"/>
                <w:sz w:val="24"/>
                <w:szCs w:val="24"/>
              </w:rPr>
            </w:pPr>
            <w:r w:rsidRPr="00980788">
              <w:rPr>
                <w:rFonts w:ascii="Arial" w:hAnsi="Arial" w:cs="Arial"/>
                <w:sz w:val="24"/>
                <w:szCs w:val="24"/>
              </w:rPr>
              <w:t>3.</w:t>
            </w:r>
          </w:p>
        </w:tc>
        <w:tc>
          <w:tcPr>
            <w:tcW w:w="9173" w:type="dxa"/>
            <w:gridSpan w:val="5"/>
          </w:tcPr>
          <w:p w14:paraId="410F1542" w14:textId="77777777" w:rsidR="00493BFB" w:rsidRPr="00980788" w:rsidRDefault="00493BFB" w:rsidP="00E5161C">
            <w:pPr>
              <w:rPr>
                <w:rFonts w:ascii="Arial" w:hAnsi="Arial" w:cs="Arial"/>
                <w:sz w:val="24"/>
                <w:szCs w:val="24"/>
              </w:rPr>
            </w:pPr>
            <w:r w:rsidRPr="00980788">
              <w:rPr>
                <w:rFonts w:ascii="Arial" w:hAnsi="Arial" w:cs="Arial"/>
                <w:sz w:val="24"/>
                <w:szCs w:val="24"/>
              </w:rPr>
              <w:t>The marking criteria for t</w:t>
            </w:r>
            <w:r w:rsidR="00C10550">
              <w:rPr>
                <w:rFonts w:ascii="Arial" w:hAnsi="Arial" w:cs="Arial"/>
                <w:sz w:val="24"/>
                <w:szCs w:val="24"/>
              </w:rPr>
              <w:t>his assignment shows</w:t>
            </w:r>
            <w:r w:rsidRPr="00980788">
              <w:rPr>
                <w:rFonts w:ascii="Arial" w:hAnsi="Arial" w:cs="Arial"/>
                <w:sz w:val="24"/>
                <w:szCs w:val="24"/>
              </w:rPr>
              <w:t xml:space="preserve"> the total </w:t>
            </w:r>
            <w:r w:rsidR="002F2F8B">
              <w:rPr>
                <w:rFonts w:ascii="Arial" w:hAnsi="Arial" w:cs="Arial"/>
                <w:sz w:val="24"/>
                <w:szCs w:val="24"/>
              </w:rPr>
              <w:t xml:space="preserve">marks available are for </w:t>
            </w:r>
            <w:r w:rsidR="002F2F8B" w:rsidRPr="002F2F8B">
              <w:rPr>
                <w:rFonts w:ascii="Arial" w:hAnsi="Arial" w:cs="Arial"/>
                <w:sz w:val="24"/>
                <w:szCs w:val="24"/>
              </w:rPr>
              <w:t>Engagement with Literature Skills</w:t>
            </w:r>
            <w:r w:rsidR="002F2F8B">
              <w:rPr>
                <w:rFonts w:ascii="Arial" w:hAnsi="Arial" w:cs="Arial"/>
                <w:sz w:val="24"/>
                <w:szCs w:val="24"/>
              </w:rPr>
              <w:t xml:space="preserve"> (30%),</w:t>
            </w:r>
            <w:r w:rsidR="002F2F8B">
              <w:t xml:space="preserve"> </w:t>
            </w:r>
            <w:r w:rsidR="002F2F8B" w:rsidRPr="002F2F8B">
              <w:rPr>
                <w:rFonts w:ascii="Arial" w:hAnsi="Arial" w:cs="Arial"/>
                <w:sz w:val="24"/>
                <w:szCs w:val="24"/>
              </w:rPr>
              <w:t>Knowledge and Understanding Skills</w:t>
            </w:r>
            <w:r w:rsidR="002F2F8B">
              <w:rPr>
                <w:rFonts w:ascii="Arial" w:hAnsi="Arial" w:cs="Arial"/>
                <w:sz w:val="24"/>
                <w:szCs w:val="24"/>
              </w:rPr>
              <w:t xml:space="preserve"> </w:t>
            </w:r>
            <w:r w:rsidR="00C10550">
              <w:rPr>
                <w:rFonts w:ascii="Arial" w:hAnsi="Arial" w:cs="Arial"/>
                <w:sz w:val="24"/>
                <w:szCs w:val="24"/>
              </w:rPr>
              <w:t>(30%),</w:t>
            </w:r>
            <w:r w:rsidR="00C10550">
              <w:t xml:space="preserve"> </w:t>
            </w:r>
            <w:r w:rsidR="00C10550" w:rsidRPr="00C10550">
              <w:rPr>
                <w:rFonts w:ascii="Arial" w:hAnsi="Arial" w:cs="Arial"/>
                <w:sz w:val="24"/>
                <w:szCs w:val="24"/>
              </w:rPr>
              <w:t>Cognitive and Intellectual Skills</w:t>
            </w:r>
            <w:r w:rsidR="00C10550">
              <w:rPr>
                <w:rFonts w:ascii="Arial" w:hAnsi="Arial" w:cs="Arial"/>
                <w:sz w:val="24"/>
                <w:szCs w:val="24"/>
              </w:rPr>
              <w:t xml:space="preserve"> (20%), </w:t>
            </w:r>
            <w:r w:rsidR="00C10550" w:rsidRPr="00C10550">
              <w:rPr>
                <w:rFonts w:ascii="Arial" w:hAnsi="Arial" w:cs="Arial"/>
                <w:sz w:val="24"/>
                <w:szCs w:val="24"/>
              </w:rPr>
              <w:t>Practical Skills</w:t>
            </w:r>
            <w:r w:rsidR="00C10550">
              <w:rPr>
                <w:rFonts w:ascii="Arial" w:hAnsi="Arial" w:cs="Arial"/>
                <w:sz w:val="24"/>
                <w:szCs w:val="24"/>
              </w:rPr>
              <w:t xml:space="preserve"> (10%) and </w:t>
            </w:r>
            <w:r w:rsidR="00C10550" w:rsidRPr="00C10550">
              <w:rPr>
                <w:rFonts w:ascii="Arial" w:hAnsi="Arial" w:cs="Arial"/>
                <w:sz w:val="24"/>
                <w:szCs w:val="24"/>
              </w:rPr>
              <w:t xml:space="preserve">Transferable Skills for Life and Professional Practice </w:t>
            </w:r>
            <w:r w:rsidR="00C10550">
              <w:rPr>
                <w:rFonts w:ascii="Arial" w:hAnsi="Arial" w:cs="Arial"/>
                <w:sz w:val="24"/>
                <w:szCs w:val="24"/>
              </w:rPr>
              <w:t>(10%)</w:t>
            </w:r>
            <w:r w:rsidRPr="00980788">
              <w:rPr>
                <w:rFonts w:ascii="Arial" w:hAnsi="Arial" w:cs="Arial"/>
                <w:sz w:val="24"/>
                <w:szCs w:val="24"/>
              </w:rPr>
              <w:t>. So to give yourself every chance of success you need</w:t>
            </w:r>
            <w:r w:rsidR="00C10550">
              <w:rPr>
                <w:rFonts w:ascii="Arial" w:hAnsi="Arial" w:cs="Arial"/>
                <w:sz w:val="24"/>
                <w:szCs w:val="24"/>
              </w:rPr>
              <w:t>, for example,</w:t>
            </w:r>
            <w:r w:rsidRPr="00980788">
              <w:rPr>
                <w:rFonts w:ascii="Arial" w:hAnsi="Arial" w:cs="Arial"/>
                <w:sz w:val="24"/>
                <w:szCs w:val="24"/>
              </w:rPr>
              <w:t xml:space="preserve"> to:</w:t>
            </w:r>
          </w:p>
          <w:p w14:paraId="7AAF65DB" w14:textId="77777777" w:rsidR="00493BFB" w:rsidRPr="00980788" w:rsidRDefault="00493BFB" w:rsidP="00E5161C">
            <w:pPr>
              <w:rPr>
                <w:rFonts w:ascii="Arial" w:hAnsi="Arial" w:cs="Arial"/>
                <w:sz w:val="24"/>
                <w:szCs w:val="24"/>
              </w:rPr>
            </w:pPr>
          </w:p>
          <w:p w14:paraId="35E37D71" w14:textId="77777777" w:rsidR="00493BFB" w:rsidRPr="00980788" w:rsidRDefault="00493BFB" w:rsidP="00493BFB">
            <w:pPr>
              <w:pStyle w:val="ListParagraph"/>
              <w:numPr>
                <w:ilvl w:val="0"/>
                <w:numId w:val="20"/>
              </w:numPr>
              <w:rPr>
                <w:rFonts w:ascii="Arial" w:hAnsi="Arial" w:cs="Arial"/>
                <w:sz w:val="24"/>
                <w:szCs w:val="24"/>
              </w:rPr>
            </w:pPr>
            <w:r w:rsidRPr="00980788">
              <w:rPr>
                <w:rFonts w:ascii="Arial" w:hAnsi="Arial" w:cs="Arial"/>
                <w:sz w:val="24"/>
                <w:szCs w:val="24"/>
              </w:rPr>
              <w:t>Read widely around the subject matter ensuring that you identify credible academic sources and the best way to do this is to use the library facilities;</w:t>
            </w:r>
          </w:p>
          <w:p w14:paraId="73502DB1" w14:textId="77777777" w:rsidR="00493BFB" w:rsidRPr="00980788" w:rsidRDefault="00493BFB" w:rsidP="00493BFB">
            <w:pPr>
              <w:pStyle w:val="ListParagraph"/>
              <w:numPr>
                <w:ilvl w:val="0"/>
                <w:numId w:val="20"/>
              </w:numPr>
              <w:rPr>
                <w:rFonts w:ascii="Arial" w:hAnsi="Arial" w:cs="Arial"/>
                <w:sz w:val="24"/>
                <w:szCs w:val="24"/>
              </w:rPr>
            </w:pPr>
            <w:r w:rsidRPr="00980788">
              <w:rPr>
                <w:rFonts w:ascii="Arial" w:hAnsi="Arial" w:cs="Arial"/>
                <w:sz w:val="24"/>
                <w:szCs w:val="24"/>
              </w:rPr>
              <w:t>Use the Harvard referencing system consistently and accurately;</w:t>
            </w:r>
          </w:p>
          <w:p w14:paraId="65F5D0BE" w14:textId="77777777" w:rsidR="00493BFB" w:rsidRPr="00980788" w:rsidRDefault="00493BFB" w:rsidP="00493BFB">
            <w:pPr>
              <w:pStyle w:val="ListParagraph"/>
              <w:numPr>
                <w:ilvl w:val="0"/>
                <w:numId w:val="20"/>
              </w:numPr>
              <w:rPr>
                <w:rFonts w:ascii="Arial" w:hAnsi="Arial" w:cs="Arial"/>
                <w:sz w:val="24"/>
                <w:szCs w:val="24"/>
              </w:rPr>
            </w:pPr>
            <w:r w:rsidRPr="00980788">
              <w:rPr>
                <w:rFonts w:ascii="Arial" w:hAnsi="Arial" w:cs="Arial"/>
                <w:sz w:val="24"/>
                <w:szCs w:val="24"/>
              </w:rPr>
              <w:t>Demonstrate your understanding of the information in the sources you identify by interpreting the meaning of the facts and information you have gathered;</w:t>
            </w:r>
          </w:p>
          <w:p w14:paraId="2255E32A" w14:textId="77777777" w:rsidR="00493BFB" w:rsidRPr="00980788" w:rsidRDefault="00493BFB" w:rsidP="00493BFB">
            <w:pPr>
              <w:pStyle w:val="ListParagraph"/>
              <w:numPr>
                <w:ilvl w:val="0"/>
                <w:numId w:val="20"/>
              </w:numPr>
              <w:rPr>
                <w:rFonts w:ascii="Arial" w:hAnsi="Arial" w:cs="Arial"/>
                <w:sz w:val="24"/>
                <w:szCs w:val="24"/>
              </w:rPr>
            </w:pPr>
            <w:r w:rsidRPr="00980788">
              <w:rPr>
                <w:rFonts w:ascii="Arial" w:hAnsi="Arial" w:cs="Arial"/>
                <w:sz w:val="24"/>
                <w:szCs w:val="24"/>
              </w:rPr>
              <w:t>Show a logical and analytic approach: balance different perspectives and demonstrate that you have reflected upon the central ideas.</w:t>
            </w:r>
          </w:p>
          <w:p w14:paraId="53F88970" w14:textId="77777777" w:rsidR="00493BFB" w:rsidRPr="00980788" w:rsidRDefault="00493BFB" w:rsidP="00E5161C">
            <w:pPr>
              <w:rPr>
                <w:rFonts w:ascii="Arial" w:hAnsi="Arial" w:cs="Arial"/>
                <w:sz w:val="24"/>
                <w:szCs w:val="24"/>
              </w:rPr>
            </w:pPr>
          </w:p>
        </w:tc>
      </w:tr>
      <w:tr w:rsidR="00493BFB" w:rsidRPr="003F3EB2" w14:paraId="7F860E67" w14:textId="77777777" w:rsidTr="000C1ECB">
        <w:tblPrEx>
          <w:shd w:val="clear" w:color="auto" w:fill="auto"/>
        </w:tblPrEx>
        <w:trPr>
          <w:gridBefore w:val="1"/>
          <w:gridAfter w:val="1"/>
          <w:wBefore w:w="24" w:type="dxa"/>
          <w:wAfter w:w="113" w:type="dxa"/>
          <w:trHeight w:val="525"/>
        </w:trPr>
        <w:tc>
          <w:tcPr>
            <w:tcW w:w="612" w:type="dxa"/>
          </w:tcPr>
          <w:p w14:paraId="006F92BB" w14:textId="77777777" w:rsidR="00493BFB" w:rsidRPr="00980788" w:rsidRDefault="00493BFB" w:rsidP="00E5161C">
            <w:pPr>
              <w:rPr>
                <w:rFonts w:ascii="Arial" w:hAnsi="Arial" w:cs="Arial"/>
                <w:sz w:val="24"/>
                <w:szCs w:val="24"/>
              </w:rPr>
            </w:pPr>
            <w:r w:rsidRPr="00980788">
              <w:rPr>
                <w:rFonts w:ascii="Arial" w:hAnsi="Arial" w:cs="Arial"/>
                <w:sz w:val="24"/>
                <w:szCs w:val="24"/>
              </w:rPr>
              <w:t>4.</w:t>
            </w:r>
          </w:p>
        </w:tc>
        <w:tc>
          <w:tcPr>
            <w:tcW w:w="9173" w:type="dxa"/>
            <w:gridSpan w:val="5"/>
          </w:tcPr>
          <w:p w14:paraId="535CCD9A" w14:textId="77777777" w:rsidR="00493BFB" w:rsidRPr="00980788" w:rsidRDefault="00493BFB" w:rsidP="00E5161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bCs/>
                <w:sz w:val="24"/>
                <w:szCs w:val="24"/>
              </w:rPr>
            </w:pPr>
            <w:r w:rsidRPr="00980788">
              <w:rPr>
                <w:rFonts w:ascii="Arial" w:hAnsi="Arial" w:cs="Arial"/>
                <w:bCs/>
                <w:sz w:val="24"/>
                <w:szCs w:val="24"/>
              </w:rPr>
              <w:t xml:space="preserve">Concentrate your thoughts on how key theoretical perspectives have an influence on modern society. The following questions are provided to stimulate your approach. Please </w:t>
            </w:r>
            <w:r w:rsidRPr="00980788">
              <w:rPr>
                <w:rFonts w:ascii="Arial" w:hAnsi="Arial" w:cs="Arial"/>
                <w:b/>
                <w:bCs/>
                <w:sz w:val="24"/>
                <w:szCs w:val="24"/>
              </w:rPr>
              <w:t>do not</w:t>
            </w:r>
            <w:r w:rsidRPr="00980788">
              <w:rPr>
                <w:rFonts w:ascii="Arial" w:hAnsi="Arial" w:cs="Arial"/>
                <w:bCs/>
                <w:sz w:val="24"/>
                <w:szCs w:val="24"/>
              </w:rPr>
              <w:t xml:space="preserve"> answer these questions in your essay – they are provided to get you thinking:</w:t>
            </w:r>
          </w:p>
          <w:p w14:paraId="2A485EBB" w14:textId="77777777" w:rsidR="00493BFB" w:rsidRPr="00980788" w:rsidRDefault="00493BFB" w:rsidP="00E5161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bCs/>
                <w:sz w:val="24"/>
                <w:szCs w:val="24"/>
              </w:rPr>
            </w:pPr>
          </w:p>
          <w:p w14:paraId="4ED695DA" w14:textId="77777777" w:rsidR="00203384" w:rsidRPr="00980788" w:rsidRDefault="00203384" w:rsidP="00203384">
            <w:pPr>
              <w:pStyle w:val="ListParagraph"/>
              <w:numPr>
                <w:ilvl w:val="0"/>
                <w:numId w:val="19"/>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bCs/>
                <w:sz w:val="24"/>
                <w:szCs w:val="24"/>
              </w:rPr>
            </w:pPr>
            <w:r w:rsidRPr="00980788">
              <w:rPr>
                <w:rFonts w:ascii="Arial" w:hAnsi="Arial" w:cs="Arial"/>
                <w:bCs/>
                <w:sz w:val="24"/>
                <w:szCs w:val="24"/>
              </w:rPr>
              <w:t>What did the poet John Donne mean when he wrote that ‘no man is an island’?</w:t>
            </w:r>
          </w:p>
          <w:p w14:paraId="3566E5A1" w14:textId="77777777" w:rsidR="00493BFB" w:rsidRPr="00980788" w:rsidRDefault="00493BFB" w:rsidP="00493BFB">
            <w:pPr>
              <w:pStyle w:val="ListParagraph"/>
              <w:numPr>
                <w:ilvl w:val="0"/>
                <w:numId w:val="19"/>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bCs/>
                <w:sz w:val="24"/>
                <w:szCs w:val="24"/>
              </w:rPr>
            </w:pPr>
            <w:r w:rsidRPr="00980788">
              <w:rPr>
                <w:rFonts w:ascii="Arial" w:hAnsi="Arial" w:cs="Arial"/>
                <w:bCs/>
                <w:sz w:val="24"/>
                <w:szCs w:val="24"/>
              </w:rPr>
              <w:t>How has ‘society’ evolved over time, and what factors saw the emergence over time of particular societies, customs and beliefs?</w:t>
            </w:r>
          </w:p>
          <w:p w14:paraId="47842615" w14:textId="77777777" w:rsidR="00493BFB" w:rsidRPr="00980788" w:rsidRDefault="00493BFB" w:rsidP="00493BFB">
            <w:pPr>
              <w:pStyle w:val="ListParagraph"/>
              <w:numPr>
                <w:ilvl w:val="0"/>
                <w:numId w:val="19"/>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bCs/>
                <w:sz w:val="24"/>
                <w:szCs w:val="24"/>
              </w:rPr>
            </w:pPr>
            <w:r w:rsidRPr="00980788">
              <w:rPr>
                <w:rFonts w:ascii="Arial" w:hAnsi="Arial" w:cs="Arial"/>
                <w:bCs/>
                <w:sz w:val="24"/>
                <w:szCs w:val="24"/>
              </w:rPr>
              <w:t>Are some societies ‘better’ than others? Why do you hold your perspective?</w:t>
            </w:r>
          </w:p>
          <w:p w14:paraId="33B5D03E" w14:textId="77777777" w:rsidR="00493BFB" w:rsidRPr="00980788" w:rsidRDefault="00493BFB" w:rsidP="00493BFB">
            <w:pPr>
              <w:pStyle w:val="ListParagraph"/>
              <w:numPr>
                <w:ilvl w:val="0"/>
                <w:numId w:val="19"/>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bCs/>
                <w:sz w:val="24"/>
                <w:szCs w:val="24"/>
              </w:rPr>
            </w:pPr>
            <w:r w:rsidRPr="00980788">
              <w:rPr>
                <w:rFonts w:ascii="Arial" w:hAnsi="Arial" w:cs="Arial"/>
                <w:bCs/>
                <w:sz w:val="24"/>
                <w:szCs w:val="24"/>
              </w:rPr>
              <w:t>What are the hallmarks of a ‘good’ society? Again, why?</w:t>
            </w:r>
          </w:p>
          <w:p w14:paraId="3CF9C60C" w14:textId="77777777" w:rsidR="00493BFB" w:rsidRPr="00980788" w:rsidRDefault="00493BFB" w:rsidP="00493BFB">
            <w:pPr>
              <w:pStyle w:val="ListParagraph"/>
              <w:numPr>
                <w:ilvl w:val="0"/>
                <w:numId w:val="19"/>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bCs/>
                <w:sz w:val="24"/>
                <w:szCs w:val="24"/>
              </w:rPr>
            </w:pPr>
            <w:r w:rsidRPr="00980788">
              <w:rPr>
                <w:rFonts w:ascii="Arial" w:hAnsi="Arial" w:cs="Arial"/>
                <w:bCs/>
                <w:sz w:val="24"/>
                <w:szCs w:val="24"/>
              </w:rPr>
              <w:t>Do we live in a society dominated by conflict and tension between those who are wealthy and those who struggle to make ends meet?</w:t>
            </w:r>
          </w:p>
          <w:p w14:paraId="552F9672" w14:textId="77777777" w:rsidR="00493BFB" w:rsidRPr="00980788" w:rsidRDefault="00493BFB" w:rsidP="00493BFB">
            <w:pPr>
              <w:pStyle w:val="ListParagraph"/>
              <w:numPr>
                <w:ilvl w:val="0"/>
                <w:numId w:val="19"/>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bCs/>
                <w:sz w:val="24"/>
                <w:szCs w:val="24"/>
              </w:rPr>
            </w:pPr>
            <w:r w:rsidRPr="00980788">
              <w:rPr>
                <w:rFonts w:ascii="Arial" w:hAnsi="Arial" w:cs="Arial"/>
                <w:bCs/>
                <w:sz w:val="24"/>
                <w:szCs w:val="24"/>
              </w:rPr>
              <w:t>Are Marx, Durkheim and Weber relevant in 21</w:t>
            </w:r>
            <w:r w:rsidRPr="00980788">
              <w:rPr>
                <w:rFonts w:ascii="Arial" w:hAnsi="Arial" w:cs="Arial"/>
                <w:bCs/>
                <w:sz w:val="24"/>
                <w:szCs w:val="24"/>
                <w:vertAlign w:val="superscript"/>
              </w:rPr>
              <w:t>st</w:t>
            </w:r>
            <w:r w:rsidRPr="00980788">
              <w:rPr>
                <w:rFonts w:ascii="Arial" w:hAnsi="Arial" w:cs="Arial"/>
                <w:bCs/>
                <w:sz w:val="24"/>
                <w:szCs w:val="24"/>
              </w:rPr>
              <w:t xml:space="preserve"> century Britain?</w:t>
            </w:r>
          </w:p>
          <w:p w14:paraId="1DAB7652" w14:textId="77777777" w:rsidR="00493BFB" w:rsidRPr="00980788" w:rsidRDefault="00493BFB" w:rsidP="00493BFB">
            <w:pPr>
              <w:pStyle w:val="ListParagraph"/>
              <w:numPr>
                <w:ilvl w:val="0"/>
                <w:numId w:val="19"/>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bCs/>
                <w:sz w:val="24"/>
                <w:szCs w:val="24"/>
              </w:rPr>
            </w:pPr>
            <w:r w:rsidRPr="00980788">
              <w:rPr>
                <w:rFonts w:ascii="Arial" w:hAnsi="Arial" w:cs="Arial"/>
                <w:bCs/>
                <w:sz w:val="24"/>
                <w:szCs w:val="24"/>
              </w:rPr>
              <w:t>How significant is social status, wealth, power, the jobs we do and the places we live?</w:t>
            </w:r>
          </w:p>
          <w:p w14:paraId="18DD5EAF" w14:textId="77777777" w:rsidR="00493BFB" w:rsidRPr="00203384" w:rsidRDefault="00493BFB" w:rsidP="0020338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bCs/>
                <w:sz w:val="24"/>
                <w:szCs w:val="24"/>
              </w:rPr>
            </w:pPr>
          </w:p>
        </w:tc>
      </w:tr>
      <w:tr w:rsidR="00493BFB" w:rsidRPr="003F3EB2" w14:paraId="339FEE6F" w14:textId="77777777" w:rsidTr="000C1ECB">
        <w:tblPrEx>
          <w:shd w:val="clear" w:color="auto" w:fill="auto"/>
        </w:tblPrEx>
        <w:trPr>
          <w:gridBefore w:val="1"/>
          <w:gridAfter w:val="1"/>
          <w:wBefore w:w="24" w:type="dxa"/>
          <w:wAfter w:w="113" w:type="dxa"/>
          <w:trHeight w:val="537"/>
        </w:trPr>
        <w:tc>
          <w:tcPr>
            <w:tcW w:w="612" w:type="dxa"/>
          </w:tcPr>
          <w:p w14:paraId="54E37369" w14:textId="77777777" w:rsidR="00493BFB" w:rsidRPr="00980788" w:rsidRDefault="00493BFB" w:rsidP="00E5161C">
            <w:pPr>
              <w:rPr>
                <w:rFonts w:ascii="Arial" w:hAnsi="Arial" w:cs="Arial"/>
                <w:sz w:val="24"/>
                <w:szCs w:val="24"/>
              </w:rPr>
            </w:pPr>
            <w:r w:rsidRPr="00980788">
              <w:rPr>
                <w:rFonts w:ascii="Arial" w:hAnsi="Arial" w:cs="Arial"/>
                <w:sz w:val="24"/>
                <w:szCs w:val="24"/>
              </w:rPr>
              <w:t>5.</w:t>
            </w:r>
          </w:p>
        </w:tc>
        <w:tc>
          <w:tcPr>
            <w:tcW w:w="9173" w:type="dxa"/>
            <w:gridSpan w:val="5"/>
          </w:tcPr>
          <w:p w14:paraId="34CF75DC" w14:textId="77777777" w:rsidR="00493BFB" w:rsidRPr="00980788" w:rsidRDefault="00493BFB" w:rsidP="00E5161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bCs/>
                <w:sz w:val="24"/>
                <w:szCs w:val="24"/>
              </w:rPr>
            </w:pPr>
            <w:r w:rsidRPr="00980788">
              <w:rPr>
                <w:rFonts w:ascii="Arial" w:hAnsi="Arial" w:cs="Arial"/>
                <w:bCs/>
                <w:sz w:val="24"/>
                <w:szCs w:val="24"/>
              </w:rPr>
              <w:t xml:space="preserve">Work should be presented well. Using Arial font size 12 and double spacing your work will mean that it is easier to proof-read prior to formal submission via </w:t>
            </w:r>
            <w:proofErr w:type="spellStart"/>
            <w:r w:rsidRPr="00980788">
              <w:rPr>
                <w:rFonts w:ascii="Arial" w:hAnsi="Arial" w:cs="Arial"/>
                <w:bCs/>
                <w:sz w:val="24"/>
                <w:szCs w:val="24"/>
              </w:rPr>
              <w:t>Turnitin</w:t>
            </w:r>
            <w:proofErr w:type="spellEnd"/>
            <w:r w:rsidRPr="00980788">
              <w:rPr>
                <w:rFonts w:ascii="Arial" w:hAnsi="Arial" w:cs="Arial"/>
                <w:bCs/>
                <w:sz w:val="24"/>
                <w:szCs w:val="24"/>
              </w:rPr>
              <w:t>.</w:t>
            </w:r>
          </w:p>
          <w:p w14:paraId="15E95649" w14:textId="77777777" w:rsidR="00493BFB" w:rsidRPr="00980788" w:rsidRDefault="00493BFB" w:rsidP="00E5161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bCs/>
                <w:sz w:val="24"/>
                <w:szCs w:val="24"/>
              </w:rPr>
            </w:pPr>
          </w:p>
        </w:tc>
      </w:tr>
    </w:tbl>
    <w:p w14:paraId="198AEFD8" w14:textId="77777777" w:rsidR="00493BFB" w:rsidRDefault="00493BFB" w:rsidP="00493BFB">
      <w:pPr>
        <w:rPr>
          <w:rFonts w:ascii="Arial" w:hAnsi="Arial" w:cs="Arial"/>
          <w:sz w:val="22"/>
          <w:szCs w:val="22"/>
        </w:rPr>
      </w:pPr>
    </w:p>
    <w:p w14:paraId="021FEAF1" w14:textId="77777777" w:rsidR="00493BFB" w:rsidRPr="00A406E5" w:rsidRDefault="00493BFB" w:rsidP="00493BFB">
      <w:pPr>
        <w:ind w:left="720"/>
        <w:rPr>
          <w:rFonts w:ascii="Arial" w:hAnsi="Arial" w:cs="Arial"/>
          <w:sz w:val="24"/>
          <w:szCs w:val="24"/>
        </w:rPr>
      </w:pPr>
    </w:p>
    <w:p w14:paraId="1D84DF3E"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EF8EB8D" w14:textId="77777777" w:rsidTr="00C8667A">
        <w:trPr>
          <w:trHeight w:val="414"/>
        </w:trPr>
        <w:tc>
          <w:tcPr>
            <w:tcW w:w="10670" w:type="dxa"/>
            <w:shd w:val="clear" w:color="auto" w:fill="D9D9D9"/>
          </w:tcPr>
          <w:p w14:paraId="0D751024"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0E715C17" w14:textId="77777777" w:rsidR="00D22D9C" w:rsidRPr="00A406E5" w:rsidRDefault="00D22D9C" w:rsidP="00D22D9C">
      <w:pPr>
        <w:jc w:val="both"/>
        <w:rPr>
          <w:rFonts w:ascii="Arial" w:hAnsi="Arial" w:cs="Arial"/>
          <w:sz w:val="22"/>
          <w:szCs w:val="22"/>
        </w:rPr>
      </w:pPr>
    </w:p>
    <w:p w14:paraId="2DE685FE"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7FAF3E7B" w14:textId="77777777" w:rsidR="004D5E9B" w:rsidRDefault="004D5E9B" w:rsidP="00D22D9C">
      <w:pPr>
        <w:jc w:val="both"/>
        <w:rPr>
          <w:rFonts w:ascii="Arial" w:hAnsi="Arial" w:cs="Arial"/>
          <w:b/>
          <w:sz w:val="22"/>
          <w:szCs w:val="22"/>
        </w:rPr>
      </w:pPr>
    </w:p>
    <w:p w14:paraId="00FCF364"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311FCCD"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41C0429" w14:textId="77777777" w:rsidR="00C01A3F" w:rsidRPr="00A406E5" w:rsidRDefault="00C01A3F" w:rsidP="00D22D9C">
      <w:pPr>
        <w:jc w:val="both"/>
        <w:rPr>
          <w:rFonts w:ascii="Arial" w:hAnsi="Arial" w:cs="Arial"/>
          <w:sz w:val="22"/>
          <w:szCs w:val="22"/>
        </w:rPr>
      </w:pPr>
    </w:p>
    <w:p w14:paraId="21D88D5F" w14:textId="31E14F15"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C11A68">
        <w:rPr>
          <w:rFonts w:ascii="Arial" w:hAnsi="Arial" w:cs="Arial"/>
          <w:i/>
          <w:sz w:val="22"/>
          <w:szCs w:val="22"/>
        </w:rPr>
        <w:t>Spending time in the library is an essential first step to ensure you are best placed to access credible academic sources of information. Becoming skilled in your engagement with literature means that you will be able to access a diverse range of sources in both hard copy and electronic formats.</w:t>
      </w:r>
    </w:p>
    <w:p w14:paraId="0BB43308" w14:textId="77777777" w:rsidR="00C01A3F" w:rsidRPr="00A406E5" w:rsidRDefault="00C01A3F" w:rsidP="00D22D9C">
      <w:pPr>
        <w:jc w:val="both"/>
        <w:rPr>
          <w:rFonts w:ascii="Arial" w:hAnsi="Arial" w:cs="Arial"/>
          <w:sz w:val="22"/>
          <w:szCs w:val="22"/>
        </w:rPr>
      </w:pPr>
    </w:p>
    <w:p w14:paraId="1B167241" w14:textId="77777777" w:rsidR="00D22D9C" w:rsidRPr="00A406E5" w:rsidRDefault="00D22D9C" w:rsidP="00D22D9C">
      <w:pPr>
        <w:jc w:val="both"/>
        <w:rPr>
          <w:rFonts w:ascii="Arial" w:hAnsi="Arial" w:cs="Arial"/>
          <w:sz w:val="22"/>
          <w:szCs w:val="22"/>
        </w:rPr>
      </w:pPr>
    </w:p>
    <w:p w14:paraId="4729F1DE"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F30ABB7"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79384BB1" w14:textId="77777777" w:rsidR="00C01A3F" w:rsidRPr="00A406E5" w:rsidRDefault="00C01A3F" w:rsidP="00C01A3F">
      <w:pPr>
        <w:jc w:val="both"/>
        <w:rPr>
          <w:rFonts w:ascii="Arial" w:hAnsi="Arial" w:cs="Arial"/>
          <w:b/>
          <w:i/>
          <w:sz w:val="22"/>
          <w:szCs w:val="22"/>
        </w:rPr>
      </w:pPr>
    </w:p>
    <w:p w14:paraId="7FBCB8B0" w14:textId="1116C90F"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C11A68">
        <w:rPr>
          <w:rFonts w:ascii="Arial" w:hAnsi="Arial" w:cs="Arial"/>
          <w:i/>
          <w:sz w:val="22"/>
          <w:szCs w:val="22"/>
        </w:rPr>
        <w:t>Higher education involves expanding one’s knowledge base, learning new things, new facts, absorbing new information. That is just part of the story at university. We also want you to develop the capacity to pause and reflect, to compare research from one source with another, to contrast different perspectives, and thereby, to flesh out your understanding of the concepts you come across. Simple description is never enough.</w:t>
      </w:r>
    </w:p>
    <w:p w14:paraId="06062DA7" w14:textId="77777777" w:rsidR="00D22D9C" w:rsidRPr="00A406E5" w:rsidRDefault="00D22D9C" w:rsidP="00D22D9C">
      <w:pPr>
        <w:jc w:val="both"/>
        <w:rPr>
          <w:rFonts w:ascii="Arial" w:hAnsi="Arial" w:cs="Arial"/>
          <w:sz w:val="22"/>
          <w:szCs w:val="22"/>
        </w:rPr>
      </w:pPr>
    </w:p>
    <w:p w14:paraId="361220EE" w14:textId="77777777" w:rsidR="00D22D9C" w:rsidRPr="00A406E5" w:rsidRDefault="00D22D9C" w:rsidP="00D22D9C">
      <w:pPr>
        <w:jc w:val="both"/>
        <w:rPr>
          <w:rFonts w:ascii="Arial" w:hAnsi="Arial" w:cs="Arial"/>
          <w:b/>
          <w:sz w:val="22"/>
          <w:szCs w:val="22"/>
        </w:rPr>
      </w:pPr>
    </w:p>
    <w:p w14:paraId="70862C5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665F01CE"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65D528B4" w14:textId="77777777" w:rsidR="00D22D9C" w:rsidRPr="00A406E5" w:rsidRDefault="00D22D9C" w:rsidP="00D22D9C">
      <w:pPr>
        <w:jc w:val="both"/>
        <w:rPr>
          <w:rFonts w:ascii="Arial" w:hAnsi="Arial" w:cs="Arial"/>
          <w:sz w:val="22"/>
          <w:szCs w:val="22"/>
        </w:rPr>
      </w:pPr>
    </w:p>
    <w:p w14:paraId="3D877EAC" w14:textId="284EB328"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C11A68">
        <w:rPr>
          <w:rFonts w:ascii="Arial" w:hAnsi="Arial" w:cs="Arial"/>
          <w:i/>
          <w:sz w:val="22"/>
          <w:szCs w:val="22"/>
        </w:rPr>
        <w:t>You are expected to prepare for class each week.</w:t>
      </w:r>
      <w:r w:rsidR="007C003B">
        <w:rPr>
          <w:rFonts w:ascii="Arial" w:hAnsi="Arial" w:cs="Arial"/>
          <w:i/>
          <w:sz w:val="22"/>
          <w:szCs w:val="22"/>
        </w:rPr>
        <w:t xml:space="preserve"> Under the weekly preparation section on Moodle there may be documents to read, videos to look at, </w:t>
      </w:r>
      <w:proofErr w:type="gramStart"/>
      <w:r w:rsidR="007C003B">
        <w:rPr>
          <w:rFonts w:ascii="Arial" w:hAnsi="Arial" w:cs="Arial"/>
          <w:i/>
          <w:sz w:val="22"/>
          <w:szCs w:val="22"/>
        </w:rPr>
        <w:t>audio</w:t>
      </w:r>
      <w:proofErr w:type="gramEnd"/>
      <w:r w:rsidR="007C003B">
        <w:rPr>
          <w:rFonts w:ascii="Arial" w:hAnsi="Arial" w:cs="Arial"/>
          <w:i/>
          <w:sz w:val="22"/>
          <w:szCs w:val="22"/>
        </w:rPr>
        <w:t xml:space="preserve"> files to listen to. You are expected not just to familiarise yourself with this information but to reflect upon it and be prepared to offer your perspective in class. Participation is discussion is an important way to develop your cognitive skills.</w:t>
      </w:r>
    </w:p>
    <w:p w14:paraId="12135AF0" w14:textId="77777777" w:rsidR="00C01A3F" w:rsidRPr="00A406E5" w:rsidRDefault="00C01A3F" w:rsidP="00D22D9C">
      <w:pPr>
        <w:jc w:val="both"/>
        <w:rPr>
          <w:rFonts w:ascii="Arial" w:hAnsi="Arial" w:cs="Arial"/>
          <w:sz w:val="22"/>
          <w:szCs w:val="22"/>
        </w:rPr>
      </w:pPr>
    </w:p>
    <w:p w14:paraId="0B94637C" w14:textId="77777777" w:rsidR="00D22D9C" w:rsidRPr="00A406E5" w:rsidRDefault="00D22D9C" w:rsidP="00D22D9C">
      <w:pPr>
        <w:jc w:val="both"/>
        <w:rPr>
          <w:rFonts w:ascii="Arial" w:hAnsi="Arial" w:cs="Arial"/>
          <w:b/>
          <w:sz w:val="22"/>
          <w:szCs w:val="22"/>
        </w:rPr>
      </w:pPr>
    </w:p>
    <w:p w14:paraId="56B94BA9"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lastRenderedPageBreak/>
        <w:t xml:space="preserve">Practical </w:t>
      </w:r>
      <w:r w:rsidR="005F3A53">
        <w:rPr>
          <w:rFonts w:ascii="Arial" w:hAnsi="Arial" w:cs="Arial"/>
          <w:b/>
          <w:sz w:val="22"/>
          <w:szCs w:val="22"/>
        </w:rPr>
        <w:t>Skills</w:t>
      </w:r>
    </w:p>
    <w:p w14:paraId="1D987467"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7CB65D5E" w14:textId="77777777" w:rsidR="00D22D9C" w:rsidRPr="00A406E5" w:rsidRDefault="00D22D9C" w:rsidP="00D22D9C">
      <w:pPr>
        <w:jc w:val="both"/>
        <w:rPr>
          <w:rFonts w:ascii="Arial" w:hAnsi="Arial" w:cs="Arial"/>
          <w:sz w:val="22"/>
          <w:szCs w:val="22"/>
        </w:rPr>
      </w:pPr>
    </w:p>
    <w:p w14:paraId="7B28EA10" w14:textId="517EBE98"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C003B">
        <w:rPr>
          <w:rFonts w:ascii="Arial" w:hAnsi="Arial" w:cs="Arial"/>
          <w:i/>
          <w:sz w:val="22"/>
          <w:szCs w:val="22"/>
        </w:rPr>
        <w:t>Given the nature of the public services portfolio there are close links with the real world of Wales and the UK in the 21</w:t>
      </w:r>
      <w:r w:rsidR="007C003B" w:rsidRPr="007C003B">
        <w:rPr>
          <w:rFonts w:ascii="Arial" w:hAnsi="Arial" w:cs="Arial"/>
          <w:i/>
          <w:sz w:val="22"/>
          <w:szCs w:val="22"/>
          <w:vertAlign w:val="superscript"/>
        </w:rPr>
        <w:t>st</w:t>
      </w:r>
      <w:r w:rsidR="007C003B">
        <w:rPr>
          <w:rFonts w:ascii="Arial" w:hAnsi="Arial" w:cs="Arial"/>
          <w:i/>
          <w:sz w:val="22"/>
          <w:szCs w:val="22"/>
        </w:rPr>
        <w:t xml:space="preserve"> </w:t>
      </w:r>
      <w:r w:rsidR="003F4E11">
        <w:rPr>
          <w:rFonts w:ascii="Arial" w:hAnsi="Arial" w:cs="Arial"/>
          <w:i/>
          <w:sz w:val="22"/>
          <w:szCs w:val="22"/>
        </w:rPr>
        <w:t>century. Your future career path is likely to involve seeking graduate opportunities in a public sector environment. Thinking your way around practical situations, applying theory to practice, and seeing how services might be challenged, is an important skill.</w:t>
      </w:r>
    </w:p>
    <w:p w14:paraId="6BA85F05" w14:textId="77777777" w:rsidR="00C01A3F" w:rsidRPr="00A406E5" w:rsidRDefault="00C01A3F" w:rsidP="00D22D9C">
      <w:pPr>
        <w:jc w:val="both"/>
        <w:rPr>
          <w:rFonts w:ascii="Arial" w:hAnsi="Arial" w:cs="Arial"/>
          <w:sz w:val="22"/>
          <w:szCs w:val="22"/>
        </w:rPr>
      </w:pPr>
    </w:p>
    <w:p w14:paraId="355242B8" w14:textId="77777777" w:rsidR="008566E5" w:rsidRPr="00A406E5" w:rsidRDefault="008566E5" w:rsidP="00D22D9C">
      <w:pPr>
        <w:jc w:val="both"/>
        <w:rPr>
          <w:rFonts w:ascii="Arial" w:hAnsi="Arial" w:cs="Arial"/>
          <w:sz w:val="22"/>
          <w:szCs w:val="22"/>
        </w:rPr>
      </w:pPr>
    </w:p>
    <w:p w14:paraId="2FD66915"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4F8A151B"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F589BC6" w14:textId="77777777" w:rsidR="00D22D9C" w:rsidRPr="00A406E5" w:rsidRDefault="00D22D9C" w:rsidP="00D22D9C">
      <w:pPr>
        <w:jc w:val="both"/>
        <w:rPr>
          <w:rFonts w:ascii="Arial" w:hAnsi="Arial" w:cs="Arial"/>
          <w:sz w:val="22"/>
          <w:szCs w:val="22"/>
        </w:rPr>
      </w:pPr>
    </w:p>
    <w:p w14:paraId="055CFB83" w14:textId="5B2D696C"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3F4E11">
        <w:rPr>
          <w:rFonts w:ascii="Arial" w:hAnsi="Arial" w:cs="Arial"/>
          <w:i/>
          <w:sz w:val="22"/>
          <w:szCs w:val="22"/>
        </w:rPr>
        <w:t xml:space="preserve">Whether you continue along the public service path you have set off on, or change career direction in future, your undergraduate studies will aim to develop transferable skills. Personal responsibility for attendance and the completion of tasks is important here, along with the demonstration and development of effective communication skills. </w:t>
      </w:r>
    </w:p>
    <w:p w14:paraId="5B297860" w14:textId="77777777" w:rsidR="00C01A3F" w:rsidRPr="00A406E5" w:rsidRDefault="00C01A3F" w:rsidP="00D22D9C">
      <w:pPr>
        <w:jc w:val="both"/>
        <w:rPr>
          <w:rFonts w:ascii="Arial" w:hAnsi="Arial" w:cs="Arial"/>
          <w:sz w:val="22"/>
          <w:szCs w:val="22"/>
        </w:rPr>
      </w:pPr>
    </w:p>
    <w:p w14:paraId="60FBE605" w14:textId="77777777" w:rsidR="00FB3B4E" w:rsidRPr="00A406E5" w:rsidRDefault="00FB3B4E" w:rsidP="00D22D9C">
      <w:pPr>
        <w:jc w:val="both"/>
        <w:rPr>
          <w:rFonts w:ascii="Arial" w:hAnsi="Arial" w:cs="Arial"/>
          <w:sz w:val="22"/>
          <w:szCs w:val="22"/>
        </w:rPr>
      </w:pPr>
    </w:p>
    <w:p w14:paraId="3AB44447" w14:textId="77777777" w:rsidR="00D22D9C" w:rsidRPr="00A406E5" w:rsidRDefault="00D22D9C" w:rsidP="00D22D9C">
      <w:pPr>
        <w:jc w:val="both"/>
        <w:rPr>
          <w:rFonts w:ascii="Arial" w:hAnsi="Arial" w:cs="Arial"/>
          <w:sz w:val="22"/>
          <w:szCs w:val="22"/>
        </w:rPr>
      </w:pPr>
    </w:p>
    <w:p w14:paraId="30AC384D"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59F8BA03"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65EA5CF" w14:textId="77777777" w:rsidTr="00152E9D">
        <w:trPr>
          <w:jc w:val="center"/>
        </w:trPr>
        <w:tc>
          <w:tcPr>
            <w:tcW w:w="10670" w:type="dxa"/>
            <w:shd w:val="clear" w:color="auto" w:fill="BFBFBF"/>
          </w:tcPr>
          <w:p w14:paraId="3604EF57"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280BE1CC" w14:textId="77777777" w:rsidR="00152E9D" w:rsidRPr="00A406E5" w:rsidRDefault="00152E9D" w:rsidP="00152E9D">
      <w:pPr>
        <w:rPr>
          <w:rFonts w:ascii="Arial" w:hAnsi="Arial" w:cs="Arial"/>
        </w:rPr>
      </w:pPr>
    </w:p>
    <w:p w14:paraId="6AE222A7"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0584ED1" w14:textId="77777777"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14:paraId="56D45C00"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684758B"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BDA4F0F"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117B941"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62AE56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6AF84C0"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1EEAE5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29E2D6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9400B46"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8FD743E" w14:textId="77777777" w:rsidR="00152E9D" w:rsidRPr="00A406E5" w:rsidRDefault="00347982" w:rsidP="00152E9D">
            <w:pPr>
              <w:jc w:val="center"/>
              <w:rPr>
                <w:rFonts w:ascii="Arial" w:hAnsi="Arial" w:cs="Arial"/>
                <w:sz w:val="32"/>
              </w:rPr>
            </w:pPr>
            <w:r>
              <w:rPr>
                <w:rFonts w:ascii="Arial" w:hAnsi="Arial"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E613301" w14:textId="77777777" w:rsidR="00152E9D" w:rsidRPr="00A406E5" w:rsidRDefault="00152E9D" w:rsidP="00152E9D">
            <w:pPr>
              <w:jc w:val="center"/>
              <w:rPr>
                <w:rFonts w:ascii="Arial" w:hAnsi="Arial" w:cs="Arial"/>
                <w:sz w:val="32"/>
              </w:rPr>
            </w:pPr>
          </w:p>
        </w:tc>
      </w:tr>
      <w:tr w:rsidR="00152E9D" w:rsidRPr="00A406E5" w14:paraId="3A15CC4F"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CA22420" w14:textId="77777777" w:rsidR="00152E9D" w:rsidRPr="00A406E5" w:rsidRDefault="00152E9D" w:rsidP="00152E9D">
            <w:pPr>
              <w:spacing w:after="120"/>
              <w:rPr>
                <w:rFonts w:ascii="Arial" w:hAnsi="Arial" w:cs="Arial"/>
                <w:sz w:val="14"/>
                <w:szCs w:val="14"/>
              </w:rPr>
            </w:pPr>
          </w:p>
          <w:p w14:paraId="2350E393" w14:textId="77777777" w:rsidR="00152E9D" w:rsidRPr="00A406E5" w:rsidRDefault="00152E9D" w:rsidP="00152E9D">
            <w:pPr>
              <w:spacing w:after="120"/>
              <w:rPr>
                <w:rFonts w:ascii="Arial" w:hAnsi="Arial" w:cs="Arial"/>
                <w:sz w:val="14"/>
                <w:szCs w:val="14"/>
              </w:rPr>
            </w:pPr>
          </w:p>
          <w:p w14:paraId="7137534B" w14:textId="77777777" w:rsidR="00152E9D" w:rsidRPr="00A406E5" w:rsidRDefault="00152E9D" w:rsidP="00152E9D">
            <w:pPr>
              <w:spacing w:after="120"/>
              <w:rPr>
                <w:rFonts w:ascii="Arial" w:hAnsi="Arial" w:cs="Arial"/>
                <w:sz w:val="14"/>
                <w:szCs w:val="14"/>
              </w:rPr>
            </w:pPr>
          </w:p>
          <w:p w14:paraId="72835CBA" w14:textId="77777777" w:rsidR="00152E9D" w:rsidRPr="00A406E5" w:rsidRDefault="00152E9D" w:rsidP="00152E9D">
            <w:pPr>
              <w:spacing w:after="120"/>
              <w:rPr>
                <w:rFonts w:ascii="Arial" w:hAnsi="Arial" w:cs="Arial"/>
                <w:sz w:val="14"/>
                <w:szCs w:val="14"/>
              </w:rPr>
            </w:pPr>
          </w:p>
          <w:p w14:paraId="34894EC5" w14:textId="77777777" w:rsidR="00152E9D" w:rsidRPr="00A406E5" w:rsidRDefault="00152E9D" w:rsidP="00152E9D">
            <w:pPr>
              <w:spacing w:after="120"/>
              <w:rPr>
                <w:rFonts w:ascii="Arial" w:hAnsi="Arial" w:cs="Arial"/>
                <w:sz w:val="14"/>
                <w:szCs w:val="14"/>
              </w:rPr>
            </w:pPr>
          </w:p>
          <w:p w14:paraId="129FB78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44FA4D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E735878" w14:textId="77777777" w:rsidR="00152E9D" w:rsidRPr="00A406E5" w:rsidRDefault="00152E9D" w:rsidP="00152E9D">
            <w:pPr>
              <w:jc w:val="center"/>
              <w:rPr>
                <w:rFonts w:ascii="Arial" w:hAnsi="Arial" w:cs="Arial"/>
                <w:sz w:val="32"/>
              </w:rPr>
            </w:pPr>
          </w:p>
        </w:tc>
      </w:tr>
      <w:tr w:rsidR="00152E9D" w:rsidRPr="00A406E5" w14:paraId="3BC1D087" w14:textId="77777777" w:rsidTr="00A85BFE">
        <w:trPr>
          <w:trHeight w:val="451"/>
        </w:trPr>
        <w:tc>
          <w:tcPr>
            <w:tcW w:w="4169" w:type="pct"/>
            <w:vMerge/>
            <w:tcBorders>
              <w:left w:val="single" w:sz="4" w:space="0" w:color="auto"/>
              <w:bottom w:val="single" w:sz="4" w:space="0" w:color="auto"/>
              <w:right w:val="single" w:sz="4" w:space="0" w:color="auto"/>
            </w:tcBorders>
          </w:tcPr>
          <w:p w14:paraId="714BCEE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44E97A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61D43E0" w14:textId="77777777" w:rsidR="00152E9D" w:rsidRPr="00A406E5" w:rsidRDefault="00152E9D" w:rsidP="00152E9D">
            <w:pPr>
              <w:jc w:val="center"/>
              <w:rPr>
                <w:rFonts w:ascii="Arial" w:hAnsi="Arial" w:cs="Arial"/>
                <w:sz w:val="32"/>
              </w:rPr>
            </w:pPr>
          </w:p>
        </w:tc>
      </w:tr>
      <w:tr w:rsidR="00152E9D" w:rsidRPr="00A406E5" w14:paraId="770B113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56990F4"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0DEAA62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DF5D566" w14:textId="77777777" w:rsidR="00152E9D" w:rsidRPr="00A406E5" w:rsidRDefault="00347982" w:rsidP="00152E9D">
            <w:pPr>
              <w:jc w:val="center"/>
              <w:rPr>
                <w:rFonts w:ascii="Arial" w:hAnsi="Arial" w:cs="Arial"/>
                <w:sz w:val="32"/>
              </w:rPr>
            </w:pPr>
            <w:r>
              <w:rPr>
                <w:rFonts w:ascii="Arial" w:hAnsi="Arial"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B08AE14" w14:textId="77777777" w:rsidR="00152E9D" w:rsidRPr="00A406E5" w:rsidRDefault="00152E9D" w:rsidP="00152E9D">
            <w:pPr>
              <w:jc w:val="center"/>
              <w:rPr>
                <w:rFonts w:ascii="Arial" w:hAnsi="Arial" w:cs="Arial"/>
                <w:sz w:val="32"/>
              </w:rPr>
            </w:pPr>
          </w:p>
        </w:tc>
      </w:tr>
      <w:tr w:rsidR="00152E9D" w:rsidRPr="00A406E5" w14:paraId="5A24342C"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E9FCCDB" w14:textId="77777777" w:rsidR="00152E9D" w:rsidRPr="00A406E5" w:rsidRDefault="00152E9D" w:rsidP="00152E9D">
            <w:pPr>
              <w:spacing w:after="120"/>
              <w:rPr>
                <w:rFonts w:ascii="Arial" w:hAnsi="Arial" w:cs="Arial"/>
                <w:sz w:val="14"/>
                <w:szCs w:val="14"/>
              </w:rPr>
            </w:pPr>
          </w:p>
          <w:p w14:paraId="5382ED29" w14:textId="77777777" w:rsidR="00152E9D" w:rsidRPr="00A406E5" w:rsidRDefault="00152E9D" w:rsidP="00152E9D">
            <w:pPr>
              <w:spacing w:after="120"/>
              <w:rPr>
                <w:rFonts w:ascii="Arial" w:hAnsi="Arial" w:cs="Arial"/>
                <w:sz w:val="14"/>
                <w:szCs w:val="14"/>
              </w:rPr>
            </w:pPr>
          </w:p>
          <w:p w14:paraId="60D1249F" w14:textId="77777777" w:rsidR="00152E9D" w:rsidRPr="00A406E5" w:rsidRDefault="00152E9D" w:rsidP="00152E9D">
            <w:pPr>
              <w:spacing w:after="120"/>
              <w:rPr>
                <w:rFonts w:ascii="Arial" w:hAnsi="Arial" w:cs="Arial"/>
                <w:sz w:val="14"/>
                <w:szCs w:val="14"/>
              </w:rPr>
            </w:pPr>
          </w:p>
          <w:p w14:paraId="5276C2B9" w14:textId="77777777" w:rsidR="00152E9D" w:rsidRPr="00A406E5" w:rsidRDefault="00152E9D" w:rsidP="00152E9D">
            <w:pPr>
              <w:spacing w:after="120"/>
              <w:rPr>
                <w:rFonts w:ascii="Arial" w:hAnsi="Arial" w:cs="Arial"/>
                <w:sz w:val="14"/>
                <w:szCs w:val="14"/>
              </w:rPr>
            </w:pPr>
          </w:p>
          <w:p w14:paraId="311920AE" w14:textId="77777777" w:rsidR="00152E9D" w:rsidRPr="00A406E5" w:rsidRDefault="00152E9D" w:rsidP="00152E9D">
            <w:pPr>
              <w:spacing w:after="120"/>
              <w:rPr>
                <w:rFonts w:ascii="Arial" w:hAnsi="Arial" w:cs="Arial"/>
                <w:sz w:val="14"/>
                <w:szCs w:val="14"/>
              </w:rPr>
            </w:pPr>
          </w:p>
          <w:p w14:paraId="2C07752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52606A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ED9F1F6" w14:textId="77777777" w:rsidR="00152E9D" w:rsidRPr="00A406E5" w:rsidRDefault="00152E9D" w:rsidP="00152E9D">
            <w:pPr>
              <w:jc w:val="center"/>
              <w:rPr>
                <w:rFonts w:ascii="Arial" w:hAnsi="Arial" w:cs="Arial"/>
                <w:sz w:val="32"/>
              </w:rPr>
            </w:pPr>
          </w:p>
        </w:tc>
      </w:tr>
      <w:tr w:rsidR="00152E9D" w:rsidRPr="00A406E5" w14:paraId="5E0D4800" w14:textId="77777777" w:rsidTr="00A85BFE">
        <w:trPr>
          <w:trHeight w:val="451"/>
        </w:trPr>
        <w:tc>
          <w:tcPr>
            <w:tcW w:w="4169" w:type="pct"/>
            <w:vMerge/>
            <w:tcBorders>
              <w:left w:val="single" w:sz="4" w:space="0" w:color="auto"/>
              <w:bottom w:val="single" w:sz="4" w:space="0" w:color="auto"/>
              <w:right w:val="single" w:sz="4" w:space="0" w:color="auto"/>
            </w:tcBorders>
          </w:tcPr>
          <w:p w14:paraId="39F2529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057B6E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00FED3E" w14:textId="77777777" w:rsidR="00152E9D" w:rsidRPr="00A406E5" w:rsidRDefault="00152E9D" w:rsidP="00152E9D">
            <w:pPr>
              <w:jc w:val="center"/>
              <w:rPr>
                <w:rFonts w:ascii="Arial" w:hAnsi="Arial" w:cs="Arial"/>
                <w:sz w:val="32"/>
              </w:rPr>
            </w:pPr>
          </w:p>
        </w:tc>
      </w:tr>
      <w:tr w:rsidR="00152E9D" w:rsidRPr="00A406E5" w14:paraId="239D2CD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E90181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8F9205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85B9336" w14:textId="77777777" w:rsidR="00152E9D" w:rsidRPr="00A406E5" w:rsidRDefault="00347982"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C2B4905" w14:textId="77777777" w:rsidR="00152E9D" w:rsidRPr="00A406E5" w:rsidRDefault="00152E9D" w:rsidP="00152E9D">
            <w:pPr>
              <w:jc w:val="center"/>
              <w:rPr>
                <w:rFonts w:ascii="Arial" w:hAnsi="Arial" w:cs="Arial"/>
                <w:sz w:val="32"/>
              </w:rPr>
            </w:pPr>
          </w:p>
        </w:tc>
      </w:tr>
      <w:tr w:rsidR="00152E9D" w:rsidRPr="00A406E5" w14:paraId="0C8AE26F"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FCD2C42" w14:textId="77777777" w:rsidR="00152E9D" w:rsidRPr="00A406E5" w:rsidRDefault="00152E9D" w:rsidP="00152E9D">
            <w:pPr>
              <w:spacing w:after="120"/>
              <w:rPr>
                <w:rFonts w:ascii="Arial" w:hAnsi="Arial" w:cs="Arial"/>
                <w:sz w:val="14"/>
                <w:szCs w:val="14"/>
              </w:rPr>
            </w:pPr>
          </w:p>
          <w:p w14:paraId="5D27D41D" w14:textId="77777777" w:rsidR="00152E9D" w:rsidRPr="00A406E5" w:rsidRDefault="00152E9D" w:rsidP="00152E9D">
            <w:pPr>
              <w:spacing w:after="120"/>
              <w:rPr>
                <w:rFonts w:ascii="Arial" w:hAnsi="Arial" w:cs="Arial"/>
                <w:sz w:val="14"/>
                <w:szCs w:val="14"/>
              </w:rPr>
            </w:pPr>
          </w:p>
          <w:p w14:paraId="5C014B34" w14:textId="77777777" w:rsidR="00152E9D" w:rsidRPr="00A406E5" w:rsidRDefault="00152E9D" w:rsidP="00152E9D">
            <w:pPr>
              <w:spacing w:after="120"/>
              <w:rPr>
                <w:rFonts w:ascii="Arial" w:hAnsi="Arial" w:cs="Arial"/>
                <w:sz w:val="14"/>
                <w:szCs w:val="14"/>
              </w:rPr>
            </w:pPr>
          </w:p>
          <w:p w14:paraId="38AEEE98" w14:textId="77777777" w:rsidR="00152E9D" w:rsidRPr="00A406E5" w:rsidRDefault="00152E9D" w:rsidP="00152E9D">
            <w:pPr>
              <w:spacing w:after="120"/>
              <w:rPr>
                <w:rFonts w:ascii="Arial" w:hAnsi="Arial" w:cs="Arial"/>
                <w:sz w:val="14"/>
                <w:szCs w:val="14"/>
              </w:rPr>
            </w:pPr>
          </w:p>
          <w:p w14:paraId="2A041BDB" w14:textId="77777777" w:rsidR="00152E9D" w:rsidRPr="00A406E5" w:rsidRDefault="00152E9D" w:rsidP="00152E9D">
            <w:pPr>
              <w:spacing w:after="120"/>
              <w:rPr>
                <w:rFonts w:ascii="Arial" w:hAnsi="Arial" w:cs="Arial"/>
                <w:sz w:val="14"/>
                <w:szCs w:val="14"/>
              </w:rPr>
            </w:pPr>
          </w:p>
          <w:p w14:paraId="7AAD63D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8DC33A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2B673F1" w14:textId="77777777" w:rsidR="00152E9D" w:rsidRPr="00A406E5" w:rsidRDefault="00152E9D" w:rsidP="00152E9D">
            <w:pPr>
              <w:jc w:val="center"/>
              <w:rPr>
                <w:rFonts w:ascii="Arial" w:hAnsi="Arial" w:cs="Arial"/>
                <w:sz w:val="32"/>
              </w:rPr>
            </w:pPr>
          </w:p>
        </w:tc>
      </w:tr>
      <w:tr w:rsidR="00152E9D" w:rsidRPr="00A406E5" w14:paraId="02E8A2D4" w14:textId="77777777" w:rsidTr="00A85BFE">
        <w:trPr>
          <w:trHeight w:val="451"/>
        </w:trPr>
        <w:tc>
          <w:tcPr>
            <w:tcW w:w="4169" w:type="pct"/>
            <w:vMerge/>
            <w:tcBorders>
              <w:left w:val="single" w:sz="4" w:space="0" w:color="auto"/>
              <w:bottom w:val="single" w:sz="4" w:space="0" w:color="auto"/>
              <w:right w:val="single" w:sz="4" w:space="0" w:color="auto"/>
            </w:tcBorders>
          </w:tcPr>
          <w:p w14:paraId="471D75C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03CD2C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86FC515" w14:textId="77777777" w:rsidR="00152E9D" w:rsidRPr="00A406E5" w:rsidRDefault="00152E9D" w:rsidP="00152E9D">
            <w:pPr>
              <w:jc w:val="center"/>
              <w:rPr>
                <w:rFonts w:ascii="Arial" w:hAnsi="Arial" w:cs="Arial"/>
                <w:sz w:val="32"/>
              </w:rPr>
            </w:pPr>
          </w:p>
        </w:tc>
      </w:tr>
      <w:tr w:rsidR="00152E9D" w:rsidRPr="00A406E5" w14:paraId="0AA0D8B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1BB5D9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C01EA4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086A69F" w14:textId="77777777" w:rsidR="00152E9D" w:rsidRPr="00A406E5" w:rsidRDefault="00347982"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8B31E5D" w14:textId="77777777" w:rsidR="00152E9D" w:rsidRPr="00A406E5" w:rsidRDefault="00152E9D" w:rsidP="00152E9D">
            <w:pPr>
              <w:jc w:val="center"/>
              <w:rPr>
                <w:rFonts w:ascii="Arial" w:hAnsi="Arial" w:cs="Arial"/>
                <w:sz w:val="32"/>
              </w:rPr>
            </w:pPr>
          </w:p>
        </w:tc>
      </w:tr>
      <w:tr w:rsidR="00152E9D" w:rsidRPr="00A406E5" w14:paraId="08E60054"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7A59800" w14:textId="77777777" w:rsidR="00152E9D" w:rsidRPr="00A406E5" w:rsidRDefault="00152E9D" w:rsidP="00152E9D">
            <w:pPr>
              <w:spacing w:after="120"/>
              <w:rPr>
                <w:rFonts w:ascii="Arial" w:hAnsi="Arial" w:cs="Arial"/>
                <w:sz w:val="14"/>
                <w:szCs w:val="14"/>
              </w:rPr>
            </w:pPr>
          </w:p>
          <w:p w14:paraId="06C51D75" w14:textId="77777777" w:rsidR="00152E9D" w:rsidRPr="00A406E5" w:rsidRDefault="00152E9D" w:rsidP="00152E9D">
            <w:pPr>
              <w:spacing w:after="120"/>
              <w:rPr>
                <w:rFonts w:ascii="Arial" w:hAnsi="Arial" w:cs="Arial"/>
                <w:sz w:val="14"/>
                <w:szCs w:val="14"/>
              </w:rPr>
            </w:pPr>
          </w:p>
          <w:p w14:paraId="5307C2BB" w14:textId="77777777" w:rsidR="00152E9D" w:rsidRPr="00A406E5" w:rsidRDefault="00152E9D" w:rsidP="00152E9D">
            <w:pPr>
              <w:spacing w:after="120"/>
              <w:rPr>
                <w:rFonts w:ascii="Arial" w:hAnsi="Arial" w:cs="Arial"/>
                <w:sz w:val="14"/>
                <w:szCs w:val="14"/>
              </w:rPr>
            </w:pPr>
          </w:p>
          <w:p w14:paraId="6BC666BC" w14:textId="77777777" w:rsidR="00152E9D" w:rsidRPr="00A406E5" w:rsidRDefault="00152E9D" w:rsidP="00152E9D">
            <w:pPr>
              <w:spacing w:after="120"/>
              <w:rPr>
                <w:rFonts w:ascii="Arial" w:hAnsi="Arial" w:cs="Arial"/>
                <w:sz w:val="14"/>
                <w:szCs w:val="14"/>
              </w:rPr>
            </w:pPr>
          </w:p>
          <w:p w14:paraId="35601C3B" w14:textId="77777777" w:rsidR="00152E9D" w:rsidRPr="00A406E5" w:rsidRDefault="00152E9D" w:rsidP="00152E9D">
            <w:pPr>
              <w:spacing w:after="120"/>
              <w:rPr>
                <w:rFonts w:ascii="Arial" w:hAnsi="Arial" w:cs="Arial"/>
                <w:sz w:val="14"/>
                <w:szCs w:val="14"/>
              </w:rPr>
            </w:pPr>
          </w:p>
          <w:p w14:paraId="4327C67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7F6BF6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01A3814" w14:textId="77777777" w:rsidR="00152E9D" w:rsidRPr="00A406E5" w:rsidRDefault="00152E9D" w:rsidP="00152E9D">
            <w:pPr>
              <w:jc w:val="center"/>
              <w:rPr>
                <w:rFonts w:ascii="Arial" w:hAnsi="Arial" w:cs="Arial"/>
                <w:sz w:val="32"/>
              </w:rPr>
            </w:pPr>
          </w:p>
        </w:tc>
      </w:tr>
      <w:tr w:rsidR="00152E9D" w:rsidRPr="00A406E5" w14:paraId="06EBDF17" w14:textId="77777777" w:rsidTr="00A85BFE">
        <w:trPr>
          <w:trHeight w:val="450"/>
        </w:trPr>
        <w:tc>
          <w:tcPr>
            <w:tcW w:w="4169" w:type="pct"/>
            <w:vMerge/>
            <w:tcBorders>
              <w:left w:val="single" w:sz="4" w:space="0" w:color="auto"/>
              <w:bottom w:val="single" w:sz="4" w:space="0" w:color="auto"/>
              <w:right w:val="single" w:sz="4" w:space="0" w:color="auto"/>
            </w:tcBorders>
          </w:tcPr>
          <w:p w14:paraId="7AA75EA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1E7D1A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561E06F" w14:textId="77777777" w:rsidR="00152E9D" w:rsidRPr="00A406E5" w:rsidRDefault="00152E9D" w:rsidP="00152E9D">
            <w:pPr>
              <w:jc w:val="center"/>
              <w:rPr>
                <w:rFonts w:ascii="Arial" w:hAnsi="Arial" w:cs="Arial"/>
                <w:sz w:val="32"/>
              </w:rPr>
            </w:pPr>
          </w:p>
        </w:tc>
      </w:tr>
      <w:tr w:rsidR="00152E9D" w:rsidRPr="00A406E5" w14:paraId="4468178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1DA3AE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4C1205E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A788CC2" w14:textId="77777777" w:rsidR="00152E9D" w:rsidRPr="00A406E5" w:rsidRDefault="00347982"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DBCF0A1" w14:textId="77777777" w:rsidR="00152E9D" w:rsidRPr="00A406E5" w:rsidRDefault="00152E9D" w:rsidP="00152E9D">
            <w:pPr>
              <w:jc w:val="center"/>
              <w:rPr>
                <w:rFonts w:ascii="Arial" w:hAnsi="Arial" w:cs="Arial"/>
                <w:sz w:val="32"/>
              </w:rPr>
            </w:pPr>
          </w:p>
        </w:tc>
      </w:tr>
      <w:tr w:rsidR="00152E9D" w:rsidRPr="00A406E5" w14:paraId="212D069A"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85B2AA5" w14:textId="77777777" w:rsidR="00152E9D" w:rsidRPr="00A406E5" w:rsidRDefault="00152E9D" w:rsidP="00152E9D">
            <w:pPr>
              <w:spacing w:after="120"/>
              <w:rPr>
                <w:rFonts w:ascii="Arial" w:hAnsi="Arial" w:cs="Arial"/>
                <w:sz w:val="14"/>
                <w:szCs w:val="14"/>
              </w:rPr>
            </w:pPr>
          </w:p>
          <w:p w14:paraId="0C7FFA46" w14:textId="77777777" w:rsidR="00152E9D" w:rsidRPr="00A406E5" w:rsidRDefault="00152E9D" w:rsidP="00152E9D">
            <w:pPr>
              <w:spacing w:after="120"/>
              <w:rPr>
                <w:rFonts w:ascii="Arial" w:hAnsi="Arial" w:cs="Arial"/>
                <w:sz w:val="14"/>
                <w:szCs w:val="14"/>
              </w:rPr>
            </w:pPr>
          </w:p>
          <w:p w14:paraId="24B10C59" w14:textId="77777777" w:rsidR="00152E9D" w:rsidRPr="00A406E5" w:rsidRDefault="00152E9D" w:rsidP="00152E9D">
            <w:pPr>
              <w:spacing w:after="120"/>
              <w:rPr>
                <w:rFonts w:ascii="Arial" w:hAnsi="Arial" w:cs="Arial"/>
                <w:sz w:val="14"/>
                <w:szCs w:val="14"/>
              </w:rPr>
            </w:pPr>
          </w:p>
          <w:p w14:paraId="37337FA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DB53B4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CAF03AE" w14:textId="77777777" w:rsidR="00152E9D" w:rsidRPr="00A406E5" w:rsidRDefault="00152E9D" w:rsidP="00152E9D">
            <w:pPr>
              <w:jc w:val="center"/>
              <w:rPr>
                <w:rFonts w:ascii="Arial" w:hAnsi="Arial" w:cs="Arial"/>
                <w:sz w:val="32"/>
              </w:rPr>
            </w:pPr>
          </w:p>
        </w:tc>
      </w:tr>
      <w:tr w:rsidR="00152E9D" w:rsidRPr="00A406E5" w14:paraId="743272DB" w14:textId="77777777" w:rsidTr="00A85BFE">
        <w:trPr>
          <w:trHeight w:val="450"/>
        </w:trPr>
        <w:tc>
          <w:tcPr>
            <w:tcW w:w="4169" w:type="pct"/>
            <w:vMerge/>
            <w:tcBorders>
              <w:left w:val="single" w:sz="4" w:space="0" w:color="auto"/>
              <w:bottom w:val="single" w:sz="4" w:space="0" w:color="auto"/>
              <w:right w:val="single" w:sz="4" w:space="0" w:color="auto"/>
            </w:tcBorders>
          </w:tcPr>
          <w:p w14:paraId="5762F3F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A37645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A121EC0" w14:textId="77777777" w:rsidR="00152E9D" w:rsidRPr="00A406E5" w:rsidRDefault="00152E9D" w:rsidP="00152E9D">
            <w:pPr>
              <w:jc w:val="center"/>
              <w:rPr>
                <w:rFonts w:ascii="Arial" w:hAnsi="Arial" w:cs="Arial"/>
                <w:sz w:val="32"/>
              </w:rPr>
            </w:pPr>
          </w:p>
        </w:tc>
      </w:tr>
    </w:tbl>
    <w:p w14:paraId="4E6D23DC"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7A012F2F" w14:textId="77777777" w:rsidTr="00152E9D">
        <w:trPr>
          <w:cantSplit/>
        </w:trPr>
        <w:tc>
          <w:tcPr>
            <w:tcW w:w="6062" w:type="dxa"/>
            <w:vMerge w:val="restart"/>
            <w:shd w:val="pct15" w:color="auto" w:fill="auto"/>
            <w:vAlign w:val="center"/>
          </w:tcPr>
          <w:p w14:paraId="4C0582C4"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0A767CDD"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EA0CDB9"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77F9CF6F" w14:textId="77777777" w:rsidTr="00152E9D">
        <w:trPr>
          <w:cantSplit/>
        </w:trPr>
        <w:tc>
          <w:tcPr>
            <w:tcW w:w="6062" w:type="dxa"/>
            <w:vMerge/>
            <w:vAlign w:val="bottom"/>
          </w:tcPr>
          <w:p w14:paraId="1A7C1D61" w14:textId="77777777" w:rsidR="00152E9D" w:rsidRPr="00A406E5" w:rsidRDefault="00152E9D" w:rsidP="00152E9D">
            <w:pPr>
              <w:rPr>
                <w:rFonts w:ascii="Arial" w:hAnsi="Arial" w:cs="Arial"/>
              </w:rPr>
            </w:pPr>
          </w:p>
        </w:tc>
        <w:tc>
          <w:tcPr>
            <w:tcW w:w="2903" w:type="dxa"/>
            <w:vAlign w:val="bottom"/>
          </w:tcPr>
          <w:p w14:paraId="267FDD18"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1251A6CE" w14:textId="77777777" w:rsidR="00152E9D" w:rsidRPr="00A406E5" w:rsidRDefault="00152E9D" w:rsidP="00152E9D">
            <w:pPr>
              <w:jc w:val="center"/>
              <w:rPr>
                <w:rFonts w:ascii="Arial" w:hAnsi="Arial" w:cs="Arial"/>
                <w:sz w:val="12"/>
                <w:szCs w:val="12"/>
              </w:rPr>
            </w:pPr>
          </w:p>
        </w:tc>
        <w:tc>
          <w:tcPr>
            <w:tcW w:w="1060" w:type="dxa"/>
            <w:vMerge/>
            <w:vAlign w:val="bottom"/>
          </w:tcPr>
          <w:p w14:paraId="6178F271" w14:textId="77777777" w:rsidR="00152E9D" w:rsidRPr="00A406E5" w:rsidRDefault="00152E9D" w:rsidP="00152E9D">
            <w:pPr>
              <w:ind w:leftChars="71" w:left="142"/>
              <w:rPr>
                <w:rFonts w:ascii="Arial" w:hAnsi="Arial" w:cs="Arial"/>
              </w:rPr>
            </w:pPr>
          </w:p>
        </w:tc>
      </w:tr>
      <w:tr w:rsidR="00152E9D" w:rsidRPr="00A406E5" w14:paraId="0D61A562" w14:textId="77777777" w:rsidTr="00152E9D">
        <w:trPr>
          <w:cantSplit/>
        </w:trPr>
        <w:tc>
          <w:tcPr>
            <w:tcW w:w="6062" w:type="dxa"/>
            <w:vMerge/>
            <w:vAlign w:val="bottom"/>
          </w:tcPr>
          <w:p w14:paraId="4597D53A" w14:textId="77777777" w:rsidR="00152E9D" w:rsidRPr="00A406E5" w:rsidRDefault="00152E9D" w:rsidP="00152E9D">
            <w:pPr>
              <w:rPr>
                <w:rFonts w:ascii="Arial" w:hAnsi="Arial" w:cs="Arial"/>
              </w:rPr>
            </w:pPr>
          </w:p>
        </w:tc>
        <w:tc>
          <w:tcPr>
            <w:tcW w:w="2903" w:type="dxa"/>
            <w:vAlign w:val="bottom"/>
          </w:tcPr>
          <w:p w14:paraId="6CDBEE4E"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4C52172D" w14:textId="77777777" w:rsidR="00152E9D" w:rsidRPr="00A406E5" w:rsidRDefault="00152E9D" w:rsidP="00152E9D">
            <w:pPr>
              <w:jc w:val="center"/>
              <w:rPr>
                <w:rFonts w:ascii="Arial" w:hAnsi="Arial" w:cs="Arial"/>
                <w:sz w:val="12"/>
                <w:szCs w:val="12"/>
              </w:rPr>
            </w:pPr>
          </w:p>
        </w:tc>
        <w:tc>
          <w:tcPr>
            <w:tcW w:w="1060" w:type="dxa"/>
            <w:vMerge/>
            <w:vAlign w:val="bottom"/>
          </w:tcPr>
          <w:p w14:paraId="04500878" w14:textId="77777777" w:rsidR="00152E9D" w:rsidRPr="00A406E5" w:rsidRDefault="00152E9D" w:rsidP="00152E9D">
            <w:pPr>
              <w:ind w:firstLineChars="141" w:firstLine="282"/>
              <w:rPr>
                <w:rFonts w:ascii="Arial" w:hAnsi="Arial" w:cs="Arial"/>
              </w:rPr>
            </w:pPr>
          </w:p>
        </w:tc>
      </w:tr>
    </w:tbl>
    <w:p w14:paraId="76126682" w14:textId="77777777" w:rsidR="00152E9D" w:rsidRDefault="00152E9D" w:rsidP="00152E9D">
      <w:pPr>
        <w:rPr>
          <w:rFonts w:ascii="Arial" w:hAnsi="Arial" w:cs="Arial"/>
        </w:rPr>
      </w:pPr>
    </w:p>
    <w:p w14:paraId="3AF37520" w14:textId="77777777" w:rsidR="00C073F1" w:rsidRDefault="00C073F1" w:rsidP="00152E9D">
      <w:pPr>
        <w:rPr>
          <w:rFonts w:ascii="Arial" w:hAnsi="Arial" w:cs="Arial"/>
        </w:rPr>
      </w:pPr>
    </w:p>
    <w:p w14:paraId="28E115AF" w14:textId="77777777"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14:paraId="5E0991DF"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302DF3CD" w14:textId="77777777" w:rsidR="00C073F1" w:rsidRPr="00A406E5" w:rsidRDefault="00C073F1" w:rsidP="00152E9D">
      <w:pPr>
        <w:rPr>
          <w:rFonts w:ascii="Arial" w:hAnsi="Arial" w:cs="Arial"/>
          <w:vanish/>
        </w:rPr>
      </w:pPr>
    </w:p>
    <w:p w14:paraId="6DEEC681"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735"/>
        <w:gridCol w:w="1736"/>
        <w:gridCol w:w="1736"/>
        <w:gridCol w:w="1736"/>
        <w:gridCol w:w="1736"/>
        <w:gridCol w:w="1736"/>
        <w:gridCol w:w="1736"/>
        <w:gridCol w:w="1707"/>
        <w:gridCol w:w="29"/>
        <w:gridCol w:w="61"/>
      </w:tblGrid>
      <w:tr w:rsidR="00C073F1" w14:paraId="10736A35" w14:textId="77777777" w:rsidTr="007D5DE2">
        <w:trPr>
          <w:gridAfter w:val="2"/>
          <w:wAfter w:w="90" w:type="dxa"/>
        </w:trPr>
        <w:tc>
          <w:tcPr>
            <w:tcW w:w="13858" w:type="dxa"/>
            <w:gridSpan w:val="8"/>
            <w:shd w:val="clear" w:color="auto" w:fill="8DB3E2" w:themeFill="text2" w:themeFillTint="66"/>
          </w:tcPr>
          <w:p w14:paraId="7C422431"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r w:rsidR="007D5DE2" w:rsidRPr="00D9771E" w14:paraId="3A590928" w14:textId="77777777" w:rsidTr="007D5DE2">
        <w:tblPrEx>
          <w:shd w:val="clear" w:color="auto" w:fill="auto"/>
        </w:tblPrEx>
        <w:tc>
          <w:tcPr>
            <w:tcW w:w="13948" w:type="dxa"/>
            <w:gridSpan w:val="10"/>
            <w:shd w:val="clear" w:color="auto" w:fill="8DB3E2" w:themeFill="text2" w:themeFillTint="66"/>
          </w:tcPr>
          <w:p w14:paraId="36BE3737"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7BDC01DC" w14:textId="77777777" w:rsidTr="0093002B">
        <w:tblPrEx>
          <w:shd w:val="clear" w:color="auto" w:fill="auto"/>
        </w:tblPrEx>
        <w:tc>
          <w:tcPr>
            <w:tcW w:w="13948" w:type="dxa"/>
            <w:gridSpan w:val="10"/>
            <w:shd w:val="clear" w:color="auto" w:fill="DAEEF3" w:themeFill="accent5" w:themeFillTint="33"/>
          </w:tcPr>
          <w:p w14:paraId="04C104A6"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r w:rsidR="007D5DE2" w:rsidRPr="00D9771E" w14:paraId="3F78EAA6" w14:textId="77777777" w:rsidTr="007D5DE2">
        <w:tblPrEx>
          <w:shd w:val="clear" w:color="auto" w:fill="auto"/>
        </w:tblPrEx>
        <w:trPr>
          <w:gridAfter w:val="1"/>
          <w:wAfter w:w="61" w:type="dxa"/>
          <w:tblHeader/>
        </w:trPr>
        <w:tc>
          <w:tcPr>
            <w:tcW w:w="1735" w:type="dxa"/>
            <w:shd w:val="clear" w:color="auto" w:fill="8DB3E2" w:themeFill="text2" w:themeFillTint="66"/>
          </w:tcPr>
          <w:p w14:paraId="42403F8C"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35D2A39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6CDBC25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45BC14B8"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5B73B3D4"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00C6B5D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6239D8AF"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603A8F8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1A15788"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65A7D14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72154917"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gridSpan w:val="2"/>
            <w:shd w:val="clear" w:color="auto" w:fill="8DB3E2" w:themeFill="text2" w:themeFillTint="66"/>
            <w:vAlign w:val="center"/>
          </w:tcPr>
          <w:p w14:paraId="35A1FA8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2215F586"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6B0A55B7" w14:textId="77777777" w:rsidTr="007D5DE2">
        <w:tblPrEx>
          <w:shd w:val="clear" w:color="auto" w:fill="auto"/>
        </w:tblPrEx>
        <w:trPr>
          <w:gridAfter w:val="1"/>
          <w:wAfter w:w="61" w:type="dxa"/>
          <w:tblHeader/>
        </w:trPr>
        <w:tc>
          <w:tcPr>
            <w:tcW w:w="1735" w:type="dxa"/>
            <w:shd w:val="clear" w:color="auto" w:fill="8DB3E2" w:themeFill="text2" w:themeFillTint="66"/>
          </w:tcPr>
          <w:p w14:paraId="1CCEBB66"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41F7EA68"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5EE87404"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16B7AE4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1FA66238"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4D12B23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614AF650"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gridSpan w:val="2"/>
            <w:shd w:val="clear" w:color="auto" w:fill="8DB3E2" w:themeFill="text2" w:themeFillTint="66"/>
          </w:tcPr>
          <w:p w14:paraId="13D84637"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1EED4979" w14:textId="77777777" w:rsidTr="007D5DE2">
        <w:tblPrEx>
          <w:shd w:val="clear" w:color="auto" w:fill="auto"/>
        </w:tblPrEx>
        <w:trPr>
          <w:gridAfter w:val="1"/>
          <w:wAfter w:w="61" w:type="dxa"/>
        </w:trPr>
        <w:tc>
          <w:tcPr>
            <w:tcW w:w="1735" w:type="dxa"/>
            <w:shd w:val="clear" w:color="auto" w:fill="8DB3E2" w:themeFill="text2" w:themeFillTint="66"/>
          </w:tcPr>
          <w:p w14:paraId="06872DFE"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0AFC1AF4"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4A2C688"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3A6F23F"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6A8467B"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0A4D697"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EC94D00"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7B9BD349"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24059301"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4E54E08"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BEF3303"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5284FD70"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2FB9B8F"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gridSpan w:val="2"/>
            <w:tcBorders>
              <w:top w:val="single" w:sz="4" w:space="0" w:color="auto"/>
              <w:left w:val="dashed" w:sz="4" w:space="0" w:color="auto"/>
              <w:bottom w:val="single" w:sz="4" w:space="0" w:color="auto"/>
              <w:right w:val="single" w:sz="4" w:space="0" w:color="auto"/>
            </w:tcBorders>
          </w:tcPr>
          <w:p w14:paraId="198BB00B"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5F8E0CC2" w14:textId="77777777" w:rsidTr="007D5DE2">
        <w:tblPrEx>
          <w:shd w:val="clear" w:color="auto" w:fill="auto"/>
        </w:tblPrEx>
        <w:trPr>
          <w:gridAfter w:val="1"/>
          <w:wAfter w:w="61" w:type="dxa"/>
        </w:trPr>
        <w:tc>
          <w:tcPr>
            <w:tcW w:w="1735" w:type="dxa"/>
            <w:shd w:val="clear" w:color="auto" w:fill="8DB3E2" w:themeFill="text2" w:themeFillTint="66"/>
          </w:tcPr>
          <w:p w14:paraId="102878A2"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14:paraId="7BA891E0" w14:textId="77777777" w:rsidR="007D5DE2" w:rsidRPr="00B669B1" w:rsidRDefault="007D5DE2" w:rsidP="0093002B">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w:t>
            </w:r>
            <w:r>
              <w:rPr>
                <w:rFonts w:ascii="Arial" w:hAnsi="Arial" w:cs="Arial"/>
              </w:rPr>
              <w:lastRenderedPageBreak/>
              <w:t xml:space="preserve">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0CF132F8"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 xml:space="preserve">superficial understanding. Some significant </w:t>
            </w:r>
            <w:r w:rsidRPr="00B669B1">
              <w:rPr>
                <w:rFonts w:ascii="Arial" w:hAnsi="Arial" w:cs="Arial"/>
              </w:rPr>
              <w:lastRenderedPageBreak/>
              <w:t>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1C3CF97C"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 xml:space="preserve">within the subject area. </w:t>
            </w:r>
            <w:r>
              <w:rPr>
                <w:rFonts w:ascii="Arial" w:hAnsi="Arial" w:cs="Arial"/>
              </w:rPr>
              <w:lastRenderedPageBreak/>
              <w:t>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A3BD606"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is accurate with a good unde</w:t>
            </w:r>
            <w:r>
              <w:rPr>
                <w:rFonts w:ascii="Arial" w:hAnsi="Arial" w:cs="Arial"/>
              </w:rPr>
              <w:t xml:space="preserve">rstanding of the field of study </w:t>
            </w:r>
            <w:r>
              <w:rPr>
                <w:rFonts w:ascii="Arial" w:hAnsi="Arial" w:cs="Arial"/>
              </w:rPr>
              <w:lastRenderedPageBreak/>
              <w:t>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48E8511"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3A938B55" w14:textId="77777777" w:rsidR="007D5DE2" w:rsidRPr="00B669B1" w:rsidRDefault="007D5DE2" w:rsidP="0093002B">
            <w:pPr>
              <w:spacing w:after="120"/>
              <w:rPr>
                <w:rFonts w:ascii="Arial" w:hAnsi="Arial" w:cs="Arial"/>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principles </w:t>
            </w:r>
            <w:r>
              <w:rPr>
                <w:rFonts w:ascii="Arial" w:hAnsi="Arial" w:cs="Arial"/>
              </w:rPr>
              <w:t>of the subject</w:t>
            </w:r>
            <w:r w:rsidRPr="00B669B1">
              <w:rPr>
                <w:rFonts w:ascii="Arial" w:hAnsi="Arial" w:cs="Arial"/>
              </w:rPr>
              <w:t xml:space="preserve">. </w:t>
            </w:r>
          </w:p>
        </w:tc>
        <w:tc>
          <w:tcPr>
            <w:tcW w:w="1736" w:type="dxa"/>
            <w:gridSpan w:val="2"/>
            <w:tcBorders>
              <w:top w:val="single" w:sz="4" w:space="0" w:color="auto"/>
              <w:left w:val="dashed" w:sz="4" w:space="0" w:color="auto"/>
              <w:bottom w:val="single" w:sz="4" w:space="0" w:color="auto"/>
              <w:right w:val="single" w:sz="4" w:space="0" w:color="auto"/>
            </w:tcBorders>
          </w:tcPr>
          <w:p w14:paraId="49551186" w14:textId="77777777" w:rsidR="007D5DE2" w:rsidRPr="00B669B1" w:rsidRDefault="007D5DE2" w:rsidP="0093002B">
            <w:pPr>
              <w:spacing w:after="120"/>
              <w:rPr>
                <w:rFonts w:ascii="Arial" w:hAnsi="Arial" w:cs="Arial"/>
              </w:rPr>
            </w:pPr>
            <w:r>
              <w:rPr>
                <w:rFonts w:ascii="Arial" w:hAnsi="Arial" w:cs="Arial"/>
              </w:rPr>
              <w:t>Exceptional, detailed</w:t>
            </w:r>
            <w:r w:rsidRPr="00BE0135">
              <w:rPr>
                <w:rFonts w:ascii="Arial" w:hAnsi="Arial" w:cs="Arial"/>
              </w:rPr>
              <w:t xml:space="preserve"> knowledge and understanding of </w:t>
            </w:r>
            <w:r w:rsidRPr="001B085B">
              <w:rPr>
                <w:rFonts w:ascii="Arial" w:hAnsi="Arial" w:cs="Arial"/>
              </w:rPr>
              <w:t>the basic underlying concepts and principles</w:t>
            </w:r>
          </w:p>
        </w:tc>
      </w:tr>
      <w:tr w:rsidR="007D5DE2" w:rsidRPr="00D9771E" w14:paraId="76B344D3" w14:textId="77777777" w:rsidTr="007D5DE2">
        <w:tblPrEx>
          <w:shd w:val="clear" w:color="auto" w:fill="auto"/>
        </w:tblPrEx>
        <w:trPr>
          <w:gridAfter w:val="1"/>
          <w:wAfter w:w="61" w:type="dxa"/>
        </w:trPr>
        <w:tc>
          <w:tcPr>
            <w:tcW w:w="1735" w:type="dxa"/>
            <w:shd w:val="clear" w:color="auto" w:fill="8DB3E2" w:themeFill="text2" w:themeFillTint="66"/>
          </w:tcPr>
          <w:p w14:paraId="678C4877"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0BC4DCD8"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1A58F541" w14:textId="77777777" w:rsidR="007D5DE2" w:rsidRDefault="007D5DE2" w:rsidP="0093002B">
            <w:pPr>
              <w:spacing w:before="34" w:line="239" w:lineRule="auto"/>
              <w:ind w:left="108" w:right="-54"/>
              <w:rPr>
                <w:rFonts w:ascii="Arial" w:eastAsia="Arial" w:hAnsi="Arial" w:cs="Arial"/>
                <w:bCs/>
                <w:sz w:val="18"/>
                <w:szCs w:val="18"/>
              </w:rPr>
            </w:pPr>
          </w:p>
          <w:p w14:paraId="61C58D96"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72D59E90"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0830E9CF"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57866877" w14:textId="77777777" w:rsidR="007D5DE2" w:rsidRDefault="007D5DE2" w:rsidP="0093002B">
            <w:pPr>
              <w:rPr>
                <w:rFonts w:ascii="Arial" w:hAnsi="Arial" w:cs="Arial"/>
              </w:rPr>
            </w:pPr>
            <w:proofErr w:type="gramStart"/>
            <w:r w:rsidRPr="00FF3C22">
              <w:rPr>
                <w:rFonts w:ascii="Arial" w:hAnsi="Arial" w:cs="Arial"/>
              </w:rPr>
              <w:t>evidence</w:t>
            </w:r>
            <w:proofErr w:type="gramEnd"/>
            <w:r w:rsidRPr="00FF3C22">
              <w:rPr>
                <w:rFonts w:ascii="Arial" w:hAnsi="Arial" w:cs="Arial"/>
              </w:rPr>
              <w:t xml:space="preserve"> to back up views.</w:t>
            </w:r>
          </w:p>
          <w:p w14:paraId="5A6274E5" w14:textId="77777777" w:rsidR="007D5DE2" w:rsidRPr="00B669B1" w:rsidRDefault="007D5DE2" w:rsidP="0093002B">
            <w:pPr>
              <w:rPr>
                <w:rFonts w:ascii="Arial" w:hAnsi="Arial" w:cs="Arial"/>
              </w:rPr>
            </w:pPr>
          </w:p>
        </w:tc>
        <w:tc>
          <w:tcPr>
            <w:tcW w:w="1736" w:type="dxa"/>
          </w:tcPr>
          <w:p w14:paraId="0E2B62F7"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3180552E"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23508913"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spellStart"/>
            <w:r>
              <w:rPr>
                <w:rFonts w:ascii="Arial" w:hAnsi="Arial" w:cs="Arial"/>
              </w:rPr>
              <w:t>mis</w:t>
            </w:r>
            <w:proofErr w:type="spellEnd"/>
            <w:r>
              <w:rPr>
                <w:rFonts w:ascii="Arial" w:hAnsi="Arial" w:cs="Arial"/>
              </w:rPr>
              <w:t>-interpretation.</w:t>
            </w:r>
          </w:p>
          <w:p w14:paraId="63A75CB1" w14:textId="77777777" w:rsidR="007D5DE2" w:rsidRPr="00B669B1" w:rsidRDefault="007D5DE2" w:rsidP="0093002B">
            <w:pPr>
              <w:rPr>
                <w:rFonts w:ascii="Arial" w:hAnsi="Arial" w:cs="Arial"/>
              </w:rPr>
            </w:pPr>
          </w:p>
        </w:tc>
        <w:tc>
          <w:tcPr>
            <w:tcW w:w="1736" w:type="dxa"/>
          </w:tcPr>
          <w:p w14:paraId="269BD462"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432F8486"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10FBE91E"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2B2ACE9C"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2444FEAE" w14:textId="77777777" w:rsidR="007D5DE2" w:rsidRPr="00B669B1" w:rsidRDefault="007D5DE2" w:rsidP="0093002B">
            <w:pPr>
              <w:rPr>
                <w:rFonts w:ascii="Arial" w:hAnsi="Arial" w:cs="Arial"/>
              </w:rPr>
            </w:pPr>
          </w:p>
        </w:tc>
        <w:tc>
          <w:tcPr>
            <w:tcW w:w="1736" w:type="dxa"/>
          </w:tcPr>
          <w:p w14:paraId="05EB220C"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gridSpan w:val="2"/>
          </w:tcPr>
          <w:p w14:paraId="2885C8C1"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2F7355E7"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07751A4F" w14:textId="77777777" w:rsidTr="007D5DE2">
        <w:tblPrEx>
          <w:shd w:val="clear" w:color="auto" w:fill="auto"/>
        </w:tblPrEx>
        <w:trPr>
          <w:gridAfter w:val="1"/>
          <w:wAfter w:w="61" w:type="dxa"/>
        </w:trPr>
        <w:tc>
          <w:tcPr>
            <w:tcW w:w="1735" w:type="dxa"/>
            <w:shd w:val="clear" w:color="auto" w:fill="8DB3E2" w:themeFill="text2" w:themeFillTint="66"/>
          </w:tcPr>
          <w:p w14:paraId="56643E8C"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5EC07047"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17A03175"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77960AED"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522E137E"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4CAEAA1B" w14:textId="77777777" w:rsidR="007D5DE2" w:rsidRPr="00B669B1" w:rsidRDefault="007D5DE2" w:rsidP="0093002B">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lastRenderedPageBreak/>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63C0A5C6"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methods, materials, tools and/or techniques but without consideration and competence. Flawed appreciation of the context of the application.</w:t>
            </w:r>
          </w:p>
          <w:p w14:paraId="70A48035" w14:textId="77777777" w:rsidR="007D5DE2" w:rsidRPr="00B669B1" w:rsidRDefault="007D5DE2" w:rsidP="0093002B">
            <w:pPr>
              <w:rPr>
                <w:rFonts w:ascii="Arial" w:hAnsi="Arial" w:cs="Arial"/>
              </w:rPr>
            </w:pPr>
            <w:r>
              <w:rPr>
                <w:rFonts w:ascii="Arial" w:hAnsi="Arial" w:cs="Arial"/>
              </w:rPr>
              <w:lastRenderedPageBreak/>
              <w:t xml:space="preserve">Weak </w:t>
            </w:r>
            <w:r w:rsidRPr="00EA0E30">
              <w:rPr>
                <w:rFonts w:ascii="Arial" w:hAnsi="Arial" w:cs="Arial"/>
              </w:rPr>
              <w:t>evidence of different approaches to problem-solving in particular contexts.</w:t>
            </w:r>
          </w:p>
          <w:p w14:paraId="71D764F1" w14:textId="77777777" w:rsidR="007D5DE2" w:rsidRPr="00B669B1" w:rsidRDefault="007D5DE2" w:rsidP="0093002B">
            <w:pPr>
              <w:rPr>
                <w:rFonts w:ascii="Arial" w:hAnsi="Arial" w:cs="Arial"/>
              </w:rPr>
            </w:pPr>
          </w:p>
          <w:p w14:paraId="6F485CC5" w14:textId="77777777" w:rsidR="007D5DE2" w:rsidRPr="00B669B1" w:rsidRDefault="007D5DE2" w:rsidP="0093002B">
            <w:pPr>
              <w:rPr>
                <w:rFonts w:ascii="Arial" w:hAnsi="Arial" w:cs="Arial"/>
              </w:rPr>
            </w:pPr>
          </w:p>
        </w:tc>
        <w:tc>
          <w:tcPr>
            <w:tcW w:w="1736" w:type="dxa"/>
          </w:tcPr>
          <w:p w14:paraId="461BEF12"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38AF68F8" w14:textId="77777777" w:rsidR="007D5DE2" w:rsidRDefault="007D5DE2"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w:t>
            </w:r>
          </w:p>
          <w:p w14:paraId="3C5ACD5B"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w:t>
            </w:r>
            <w:r>
              <w:rPr>
                <w:rFonts w:ascii="Arial" w:hAnsi="Arial" w:cs="Arial"/>
              </w:rPr>
              <w:lastRenderedPageBreak/>
              <w:t xml:space="preserve">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0284FF0B"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4338FA73"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14:paraId="7BECE31F"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 xml:space="preserve">-solving in particular </w:t>
            </w:r>
            <w:r>
              <w:rPr>
                <w:rFonts w:ascii="Arial" w:hAnsi="Arial" w:cs="Arial"/>
              </w:rPr>
              <w:lastRenderedPageBreak/>
              <w:t>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49D208D5"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19A9B4DD"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the application. Very g</w:t>
            </w:r>
            <w:r w:rsidRPr="00EA0E30">
              <w:rPr>
                <w:rFonts w:ascii="Arial" w:hAnsi="Arial" w:cs="Arial"/>
              </w:rPr>
              <w:t xml:space="preserve">ood evidence of different approaches to problem-solving </w:t>
            </w:r>
            <w:r w:rsidRPr="00EA0E30">
              <w:rPr>
                <w:rFonts w:ascii="Arial" w:hAnsi="Arial" w:cs="Arial"/>
              </w:rPr>
              <w:lastRenderedPageBreak/>
              <w:t>in particular contexts and proposes appropriate solutions.</w:t>
            </w:r>
          </w:p>
        </w:tc>
        <w:tc>
          <w:tcPr>
            <w:tcW w:w="1736" w:type="dxa"/>
          </w:tcPr>
          <w:p w14:paraId="1E8C41D4"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05C616B2" w14:textId="77777777" w:rsidR="007D5DE2" w:rsidRPr="00B669B1" w:rsidRDefault="007D5DE2"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1B615261"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w:t>
            </w:r>
            <w:r w:rsidRPr="00EA0E30">
              <w:rPr>
                <w:rFonts w:ascii="Arial" w:hAnsi="Arial" w:cs="Arial"/>
              </w:rPr>
              <w:lastRenderedPageBreak/>
              <w:t>in particular contexts and proposes appropriate solutions.</w:t>
            </w:r>
            <w:r>
              <w:rPr>
                <w:rFonts w:ascii="Arial" w:hAnsi="Arial" w:cs="Arial"/>
              </w:rPr>
              <w:t xml:space="preserve"> </w:t>
            </w:r>
          </w:p>
        </w:tc>
        <w:tc>
          <w:tcPr>
            <w:tcW w:w="1736" w:type="dxa"/>
            <w:gridSpan w:val="2"/>
          </w:tcPr>
          <w:p w14:paraId="7FA2110D"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particular contexts and </w:t>
            </w:r>
            <w:r>
              <w:rPr>
                <w:rFonts w:ascii="Arial" w:hAnsi="Arial" w:cs="Arial"/>
              </w:rPr>
              <w:t xml:space="preserve">formulation of wholly appropriate, </w:t>
            </w:r>
            <w:r>
              <w:rPr>
                <w:rFonts w:ascii="Arial" w:hAnsi="Arial" w:cs="Arial"/>
              </w:rPr>
              <w:lastRenderedPageBreak/>
              <w:t xml:space="preserve">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0F17DF41" w14:textId="77777777" w:rsidTr="007D5DE2">
        <w:tblPrEx>
          <w:shd w:val="clear" w:color="auto" w:fill="auto"/>
        </w:tblPrEx>
        <w:trPr>
          <w:gridAfter w:val="1"/>
          <w:wAfter w:w="61" w:type="dxa"/>
        </w:trPr>
        <w:tc>
          <w:tcPr>
            <w:tcW w:w="1735" w:type="dxa"/>
            <w:shd w:val="clear" w:color="auto" w:fill="8DB3E2" w:themeFill="text2" w:themeFillTint="66"/>
          </w:tcPr>
          <w:p w14:paraId="327F0278"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4D8E9128"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71638405"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11CCA184" w14:textId="77777777" w:rsidR="007D5DE2" w:rsidRPr="00ED3ABD" w:rsidRDefault="007D5DE2" w:rsidP="0093002B">
            <w:pPr>
              <w:rPr>
                <w:rFonts w:ascii="Arial" w:hAnsi="Arial" w:cs="Arial"/>
              </w:rPr>
            </w:pPr>
          </w:p>
          <w:p w14:paraId="725CF56E"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3406ACE"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094E45C5" w14:textId="77777777" w:rsidR="007D5DE2" w:rsidRPr="00E07BE3" w:rsidRDefault="007D5DE2"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1AD73D75"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4E5D6F65" w14:textId="77777777" w:rsidR="007D5DE2" w:rsidRPr="00E07BE3" w:rsidRDefault="007D5DE2" w:rsidP="0093002B">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718750E0"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F36A3BF"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1E34D8B0"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C69ACFB"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2D1DF93E" w14:textId="77777777" w:rsidR="007D5DE2" w:rsidRPr="00E07BE3" w:rsidRDefault="007D5DE2" w:rsidP="0093002B">
            <w:pPr>
              <w:rPr>
                <w:rFonts w:ascii="Arial" w:hAnsi="Arial" w:cs="Arial"/>
              </w:rPr>
            </w:pPr>
          </w:p>
        </w:tc>
        <w:tc>
          <w:tcPr>
            <w:tcW w:w="1736" w:type="dxa"/>
            <w:gridSpan w:val="2"/>
            <w:tcBorders>
              <w:top w:val="single" w:sz="4" w:space="0" w:color="auto"/>
              <w:left w:val="dashed" w:sz="4" w:space="0" w:color="auto"/>
              <w:bottom w:val="single" w:sz="4" w:space="0" w:color="auto"/>
              <w:right w:val="single" w:sz="4" w:space="0" w:color="auto"/>
            </w:tcBorders>
          </w:tcPr>
          <w:p w14:paraId="71EF9444"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 xml:space="preserve">exceptionally coherent, </w:t>
            </w:r>
            <w:proofErr w:type="gramStart"/>
            <w:r w:rsidRPr="00E07BE3">
              <w:rPr>
                <w:rFonts w:ascii="Arial" w:hAnsi="Arial" w:cs="Arial"/>
              </w:rPr>
              <w:t>very</w:t>
            </w:r>
            <w:proofErr w:type="gramEnd"/>
            <w:r w:rsidRPr="00E07BE3">
              <w:rPr>
                <w:rFonts w:ascii="Arial" w:hAnsi="Arial" w:cs="Arial"/>
              </w:rPr>
              <w:t xml:space="preserve">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21DC7F7B" w14:textId="77777777" w:rsidR="007D5DE2" w:rsidRDefault="007D5DE2" w:rsidP="007D5DE2"/>
    <w:p w14:paraId="2313545F" w14:textId="77777777" w:rsidR="007D5DE2" w:rsidRDefault="007D5DE2">
      <w:pPr>
        <w:pStyle w:val="NormalWeb"/>
        <w:rPr>
          <w:rFonts w:ascii="Arial" w:hAnsi="Arial" w:cs="Arial"/>
          <w:color w:val="303B44"/>
          <w:sz w:val="22"/>
          <w:szCs w:val="22"/>
        </w:rPr>
      </w:pPr>
    </w:p>
    <w:p w14:paraId="37988D50" w14:textId="77777777" w:rsidR="00527E60" w:rsidRPr="00A406E5" w:rsidRDefault="00527E60">
      <w:pPr>
        <w:pStyle w:val="NormalWeb"/>
        <w:rPr>
          <w:rFonts w:ascii="Arial" w:hAnsi="Arial" w:cs="Arial"/>
          <w:color w:val="303B44"/>
          <w:sz w:val="22"/>
          <w:szCs w:val="22"/>
        </w:rPr>
      </w:pPr>
    </w:p>
    <w:sectPr w:rsidR="00527E60"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1A0FEB8A" w14:textId="77777777" w:rsidR="00B50EA8" w:rsidRDefault="00B50EA8">
      <w:r>
        <w:separator/>
      </w:r>
    </w:p>
  </w:endnote>
  <w:endnote w:type="continuationSeparator" w:id="0">
    <w:p w14:paraId="7A54E80D" w14:textId="77777777" w:rsidR="00B50EA8" w:rsidRDefault="00B50E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0000012" w:usb3="00000000" w:csb0="0002009F" w:csb1="00000000"/>
  </w:font>
  <w:font w:name="MS Mincho">
    <w:altName w:val="ＭＳ 明朝"/>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AB330E5"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3F4E11">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3F4E11">
      <w:rPr>
        <w:b/>
        <w:noProof/>
      </w:rPr>
      <w:t>8</w:t>
    </w:r>
    <w:r w:rsidR="0017512A">
      <w:rPr>
        <w:b/>
        <w:sz w:val="24"/>
        <w:szCs w:val="24"/>
      </w:rPr>
      <w:fldChar w:fldCharType="end"/>
    </w:r>
  </w:p>
  <w:p w14:paraId="4767B57B" w14:textId="77777777" w:rsidR="00152E9D" w:rsidRDefault="00152E9D">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5B2318F" w14:textId="77777777" w:rsidR="00152E9D" w:rsidRDefault="00152E9D">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570E0C27" w14:textId="77777777" w:rsidR="00B50EA8" w:rsidRDefault="00B50EA8">
      <w:r>
        <w:separator/>
      </w:r>
    </w:p>
  </w:footnote>
  <w:footnote w:type="continuationSeparator" w:id="0">
    <w:p w14:paraId="62EDE27E" w14:textId="77777777" w:rsidR="00B50EA8" w:rsidRDefault="00B50EA8">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6727B4A"/>
    <w:multiLevelType w:val="hybridMultilevel"/>
    <w:tmpl w:val="0D3E76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63C2411"/>
    <w:multiLevelType w:val="hybridMultilevel"/>
    <w:tmpl w:val="94CA72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8715A2A"/>
    <w:multiLevelType w:val="hybridMultilevel"/>
    <w:tmpl w:val="8DC082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579B2FEE"/>
    <w:multiLevelType w:val="hybridMultilevel"/>
    <w:tmpl w:val="D9A2934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8544ED6"/>
    <w:multiLevelType w:val="hybridMultilevel"/>
    <w:tmpl w:val="70A608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CC6C51"/>
    <w:multiLevelType w:val="hybridMultilevel"/>
    <w:tmpl w:val="77B257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9D30099"/>
    <w:multiLevelType w:val="hybridMultilevel"/>
    <w:tmpl w:val="5C4673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2"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2"/>
  </w:num>
  <w:num w:numId="2">
    <w:abstractNumId w:val="12"/>
  </w:num>
  <w:num w:numId="3">
    <w:abstractNumId w:val="22"/>
  </w:num>
  <w:num w:numId="4">
    <w:abstractNumId w:val="14"/>
  </w:num>
  <w:num w:numId="5">
    <w:abstractNumId w:val="10"/>
  </w:num>
  <w:num w:numId="6">
    <w:abstractNumId w:val="21"/>
  </w:num>
  <w:num w:numId="7">
    <w:abstractNumId w:val="3"/>
  </w:num>
  <w:num w:numId="8">
    <w:abstractNumId w:val="18"/>
  </w:num>
  <w:num w:numId="9">
    <w:abstractNumId w:val="13"/>
  </w:num>
  <w:num w:numId="10">
    <w:abstractNumId w:val="7"/>
  </w:num>
  <w:num w:numId="11">
    <w:abstractNumId w:val="8"/>
  </w:num>
  <w:num w:numId="12">
    <w:abstractNumId w:val="11"/>
  </w:num>
  <w:num w:numId="13">
    <w:abstractNumId w:val="17"/>
  </w:num>
  <w:num w:numId="14">
    <w:abstractNumId w:val="6"/>
  </w:num>
  <w:num w:numId="15">
    <w:abstractNumId w:val="0"/>
  </w:num>
  <w:num w:numId="16">
    <w:abstractNumId w:val="9"/>
  </w:num>
  <w:num w:numId="17">
    <w:abstractNumId w:val="15"/>
  </w:num>
  <w:num w:numId="18">
    <w:abstractNumId w:val="16"/>
  </w:num>
  <w:num w:numId="19">
    <w:abstractNumId w:val="19"/>
  </w:num>
  <w:num w:numId="20">
    <w:abstractNumId w:val="4"/>
  </w:num>
  <w:num w:numId="21">
    <w:abstractNumId w:val="5"/>
  </w:num>
  <w:num w:numId="22">
    <w:abstractNumId w:val="20"/>
  </w:num>
  <w:num w:numId="2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17A02"/>
    <w:rsid w:val="00026B02"/>
    <w:rsid w:val="000822E5"/>
    <w:rsid w:val="000971FC"/>
    <w:rsid w:val="000A2A3A"/>
    <w:rsid w:val="000A492A"/>
    <w:rsid w:val="000C1ECB"/>
    <w:rsid w:val="000D2F80"/>
    <w:rsid w:val="000E413A"/>
    <w:rsid w:val="000F5AA3"/>
    <w:rsid w:val="00100396"/>
    <w:rsid w:val="00100B5C"/>
    <w:rsid w:val="001106E9"/>
    <w:rsid w:val="00124CA5"/>
    <w:rsid w:val="00134F77"/>
    <w:rsid w:val="001363A5"/>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03384"/>
    <w:rsid w:val="00224849"/>
    <w:rsid w:val="0022746E"/>
    <w:rsid w:val="00235F71"/>
    <w:rsid w:val="002444CA"/>
    <w:rsid w:val="00260DE6"/>
    <w:rsid w:val="00273FEE"/>
    <w:rsid w:val="0028204E"/>
    <w:rsid w:val="0028591B"/>
    <w:rsid w:val="002878BF"/>
    <w:rsid w:val="00291841"/>
    <w:rsid w:val="002C449B"/>
    <w:rsid w:val="002C6040"/>
    <w:rsid w:val="002D5B3F"/>
    <w:rsid w:val="002E272E"/>
    <w:rsid w:val="002F2F8B"/>
    <w:rsid w:val="002F5778"/>
    <w:rsid w:val="00300B8E"/>
    <w:rsid w:val="003223E0"/>
    <w:rsid w:val="00347982"/>
    <w:rsid w:val="00352C4A"/>
    <w:rsid w:val="00362560"/>
    <w:rsid w:val="003732FD"/>
    <w:rsid w:val="003753B2"/>
    <w:rsid w:val="00376559"/>
    <w:rsid w:val="00382BAA"/>
    <w:rsid w:val="00384D73"/>
    <w:rsid w:val="00393EB6"/>
    <w:rsid w:val="00395ACB"/>
    <w:rsid w:val="003A3CE5"/>
    <w:rsid w:val="003B366F"/>
    <w:rsid w:val="003B3F9D"/>
    <w:rsid w:val="003B6C95"/>
    <w:rsid w:val="003D68C1"/>
    <w:rsid w:val="003E5751"/>
    <w:rsid w:val="003F4E11"/>
    <w:rsid w:val="004046A9"/>
    <w:rsid w:val="00404C50"/>
    <w:rsid w:val="00423934"/>
    <w:rsid w:val="00426244"/>
    <w:rsid w:val="00451810"/>
    <w:rsid w:val="00470A38"/>
    <w:rsid w:val="00477880"/>
    <w:rsid w:val="004874DE"/>
    <w:rsid w:val="00493BFB"/>
    <w:rsid w:val="004B5334"/>
    <w:rsid w:val="004B6C14"/>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003B"/>
    <w:rsid w:val="007C682C"/>
    <w:rsid w:val="007D2385"/>
    <w:rsid w:val="007D5DE2"/>
    <w:rsid w:val="007F214F"/>
    <w:rsid w:val="00800069"/>
    <w:rsid w:val="008042F0"/>
    <w:rsid w:val="008310A0"/>
    <w:rsid w:val="00835D29"/>
    <w:rsid w:val="00842E7F"/>
    <w:rsid w:val="00852933"/>
    <w:rsid w:val="008566E5"/>
    <w:rsid w:val="008566FE"/>
    <w:rsid w:val="00865B46"/>
    <w:rsid w:val="00865FBE"/>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0788"/>
    <w:rsid w:val="009871FF"/>
    <w:rsid w:val="00990799"/>
    <w:rsid w:val="00995D51"/>
    <w:rsid w:val="009A0631"/>
    <w:rsid w:val="009A6B6E"/>
    <w:rsid w:val="009B10ED"/>
    <w:rsid w:val="009D3EA4"/>
    <w:rsid w:val="009D649C"/>
    <w:rsid w:val="009E4BC1"/>
    <w:rsid w:val="009F5CB2"/>
    <w:rsid w:val="00A03BB8"/>
    <w:rsid w:val="00A16E98"/>
    <w:rsid w:val="00A3505D"/>
    <w:rsid w:val="00A4036F"/>
    <w:rsid w:val="00A406E5"/>
    <w:rsid w:val="00A423D0"/>
    <w:rsid w:val="00A4641C"/>
    <w:rsid w:val="00A55876"/>
    <w:rsid w:val="00A67FB1"/>
    <w:rsid w:val="00A85BFE"/>
    <w:rsid w:val="00AB6FE7"/>
    <w:rsid w:val="00AB7AD7"/>
    <w:rsid w:val="00AC506A"/>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BF74F2"/>
    <w:rsid w:val="00C01A3F"/>
    <w:rsid w:val="00C073F1"/>
    <w:rsid w:val="00C10550"/>
    <w:rsid w:val="00C11A68"/>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0D0B"/>
    <w:rsid w:val="00D22D9C"/>
    <w:rsid w:val="00D241F1"/>
    <w:rsid w:val="00D275CB"/>
    <w:rsid w:val="00D30DFA"/>
    <w:rsid w:val="00D463A5"/>
    <w:rsid w:val="00D4710D"/>
    <w:rsid w:val="00D47D25"/>
    <w:rsid w:val="00D62ACD"/>
    <w:rsid w:val="00DA36EE"/>
    <w:rsid w:val="00DB116D"/>
    <w:rsid w:val="00DD17CC"/>
    <w:rsid w:val="00DE217A"/>
    <w:rsid w:val="00DF321B"/>
    <w:rsid w:val="00E230E0"/>
    <w:rsid w:val="00E26A1B"/>
    <w:rsid w:val="00E27F15"/>
    <w:rsid w:val="00E51AAC"/>
    <w:rsid w:val="00E66CC0"/>
    <w:rsid w:val="00E728A9"/>
    <w:rsid w:val="00E7477A"/>
    <w:rsid w:val="00E807D9"/>
    <w:rsid w:val="00E87784"/>
    <w:rsid w:val="00EA0F4E"/>
    <w:rsid w:val="00EA100F"/>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1AA9"/>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C4542F4"/>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cid:image001.png@01D0EA4A.2BD679A0"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TURABIAN.XSL" StyleName="Turabian" Version="6"/>
</file>

<file path=customXml/itemProps1.xml><?xml version="1.0" encoding="utf-8"?>
<ds:datastoreItem xmlns:ds="http://schemas.openxmlformats.org/officeDocument/2006/customXml" ds:itemID="{FE4E71B2-4A03-4A4F-9C2A-E550DEB06C0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AssignFrm.dot</Template>
  <TotalTime>50</TotalTime>
  <Pages>8</Pages>
  <Words>3414</Words>
  <Characters>19461</Characters>
  <Application>Microsoft Office Word</Application>
  <DocSecurity>0</DocSecurity>
  <Lines>162</Lines>
  <Paragraphs>45</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22830</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Mike Durke</cp:lastModifiedBy>
  <cp:revision>5</cp:revision>
  <cp:lastPrinted>2014-10-10T07:42:00Z</cp:lastPrinted>
  <dcterms:created xsi:type="dcterms:W3CDTF">2019-09-23T16:27:00Z</dcterms:created>
  <dcterms:modified xsi:type="dcterms:W3CDTF">2019-09-26T14:26:00Z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