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37DC1108"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lastRenderedPageBreak/>
        <w:t>This work has not previously been accepted in substance for any degree and is not being concurrently submitted in candidature for any degree</w:t>
      </w:r>
    </w:p>
    <w:p w14:paraId="3EF51212" w14:textId="7EBC79B4" w:rsidR="00604A87" w:rsidRPr="00604A87" w:rsidRDefault="00604A87" w:rsidP="00604A87">
      <w:pPr>
        <w:rPr>
          <w:rFonts w:eastAsia="Times New Roman" w:cs="Arial"/>
        </w:rPr>
      </w:pPr>
      <w:r w:rsidRPr="00604A87">
        <w:rPr>
          <w:rFonts w:eastAsia="Times New Roman" w:cs="Arial"/>
        </w:rPr>
        <w:t>Signed……………………………………………</w:t>
      </w:r>
      <w:r w:rsidR="00B6763E">
        <w:rPr>
          <w:rFonts w:eastAsia="Times New Roman" w:cs="Arial"/>
        </w:rPr>
        <w:t xml:space="preserve"> Siantel Brierley</w:t>
      </w:r>
    </w:p>
    <w:p w14:paraId="16B6CB34" w14:textId="505A213A" w:rsidR="00604A87" w:rsidRPr="00604A87" w:rsidRDefault="00604A87" w:rsidP="00604A87">
      <w:pPr>
        <w:rPr>
          <w:rFonts w:eastAsia="Times New Roman" w:cs="Arial"/>
        </w:rPr>
      </w:pPr>
      <w:r w:rsidRPr="00604A87">
        <w:rPr>
          <w:rFonts w:eastAsia="Times New Roman" w:cs="Arial"/>
        </w:rPr>
        <w:t>Date………………………………………………</w:t>
      </w:r>
      <w:r w:rsidR="00B6763E">
        <w:rPr>
          <w:rFonts w:eastAsia="Times New Roman" w:cs="Arial"/>
        </w:rPr>
        <w:t xml:space="preserve"> 15</w:t>
      </w:r>
      <w:r w:rsidR="00AE5413">
        <w:rPr>
          <w:rFonts w:eastAsia="Times New Roman" w:cs="Arial"/>
        </w:rPr>
        <w:t>/04/26</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6931F675" w:rsidR="00604A87" w:rsidRPr="00604A87" w:rsidRDefault="00604A87" w:rsidP="00604A87">
      <w:pPr>
        <w:rPr>
          <w:rFonts w:eastAsia="Times New Roman" w:cs="Arial"/>
        </w:rPr>
      </w:pPr>
      <w:r w:rsidRPr="00604A87">
        <w:rPr>
          <w:rFonts w:eastAsia="Times New Roman" w:cs="Arial"/>
        </w:rPr>
        <w:t xml:space="preserve">Signed……………………………………………. </w:t>
      </w:r>
      <w:r w:rsidR="008F068E">
        <w:rPr>
          <w:rFonts w:eastAsia="Times New Roman" w:cs="Arial"/>
        </w:rPr>
        <w:t>Siantel Brierley</w:t>
      </w:r>
    </w:p>
    <w:p w14:paraId="21F5E413" w14:textId="6F59C24C" w:rsidR="00604A87" w:rsidRPr="00604A87" w:rsidRDefault="00604A87" w:rsidP="00604A87">
      <w:pPr>
        <w:rPr>
          <w:rFonts w:eastAsia="Times New Roman" w:cs="Arial"/>
        </w:rPr>
      </w:pPr>
      <w:r w:rsidRPr="00604A87">
        <w:rPr>
          <w:rFonts w:eastAsia="Times New Roman" w:cs="Arial"/>
        </w:rPr>
        <w:t>Date………………………………………………</w:t>
      </w:r>
      <w:r w:rsidR="008F068E">
        <w:rPr>
          <w:rFonts w:eastAsia="Times New Roman" w:cs="Arial"/>
        </w:rPr>
        <w:t xml:space="preserve"> 15/04/26</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456E5DDB" w:rsidR="00604A87" w:rsidRPr="008F068E" w:rsidRDefault="00604A87" w:rsidP="00604A87">
      <w:r w:rsidRPr="00604A87">
        <w:rPr>
          <w:rFonts w:eastAsia="Times New Roman" w:cs="Arial"/>
        </w:rPr>
        <w:t>Signed……………………………………………</w:t>
      </w:r>
      <w:r w:rsidR="008F068E" w:rsidRPr="008F068E">
        <w:rPr>
          <w:rFonts w:eastAsia="Times New Roman" w:cs="Arial"/>
        </w:rPr>
        <w:t xml:space="preserve"> </w:t>
      </w:r>
      <w:r w:rsidR="008F068E">
        <w:rPr>
          <w:rFonts w:eastAsia="Times New Roman" w:cs="Arial"/>
        </w:rPr>
        <w:t>Siantel Brierley</w:t>
      </w:r>
    </w:p>
    <w:p w14:paraId="1CB40FFB" w14:textId="617FCB4B" w:rsidR="00604A87" w:rsidRPr="00604A87" w:rsidRDefault="00604A87" w:rsidP="00604A87">
      <w:pPr>
        <w:rPr>
          <w:rFonts w:eastAsia="Times New Roman" w:cs="Arial"/>
        </w:rPr>
      </w:pPr>
      <w:r w:rsidRPr="00604A87">
        <w:rPr>
          <w:rFonts w:eastAsia="Times New Roman" w:cs="Arial"/>
        </w:rPr>
        <w:t xml:space="preserve">Date……………………………………………… </w:t>
      </w:r>
      <w:r w:rsidR="008F068E">
        <w:rPr>
          <w:rFonts w:eastAsia="Times New Roman" w:cs="Arial"/>
        </w:rPr>
        <w:t>15/04/26</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20E15BB3" w:rsidR="00604A87" w:rsidRPr="00604A87" w:rsidRDefault="00604A87" w:rsidP="00604A87">
      <w:pPr>
        <w:rPr>
          <w:rFonts w:eastAsia="Times New Roman" w:cs="Arial"/>
        </w:rPr>
      </w:pPr>
      <w:r w:rsidRPr="00604A87">
        <w:rPr>
          <w:rFonts w:eastAsia="Times New Roman" w:cs="Arial"/>
        </w:rPr>
        <w:t>Signed………………………………………………</w:t>
      </w:r>
      <w:r w:rsidR="008F068E">
        <w:rPr>
          <w:rFonts w:eastAsia="Times New Roman" w:cs="Arial"/>
        </w:rPr>
        <w:t xml:space="preserve"> Siantel Brierley</w:t>
      </w:r>
    </w:p>
    <w:p w14:paraId="021196D1" w14:textId="7EA6EA50" w:rsidR="00604A87" w:rsidRPr="008F068E"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pPr>
      <w:r w:rsidRPr="00604A87">
        <w:rPr>
          <w:rFonts w:eastAsia="Times New Roman" w:cs="Arial"/>
        </w:rPr>
        <w:t>Date…………………………………………………</w:t>
      </w:r>
      <w:r w:rsidR="008F068E">
        <w:rPr>
          <w:rFonts w:eastAsia="Times New Roman" w:cs="Arial"/>
        </w:rPr>
        <w:t>15/04/26</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6CCA042C" w:rsidR="00604A87" w:rsidRPr="00604A87" w:rsidRDefault="00604A87" w:rsidP="00604A87">
      <w:pPr>
        <w:rPr>
          <w:rFonts w:eastAsia="Times New Roman" w:cs="Arial"/>
        </w:rPr>
      </w:pPr>
      <w:r w:rsidRPr="00604A87">
        <w:rPr>
          <w:rFonts w:eastAsia="Times New Roman" w:cs="Arial"/>
        </w:rPr>
        <w:t>Signed………………………………………………</w:t>
      </w:r>
      <w:r w:rsidR="008F068E">
        <w:rPr>
          <w:rFonts w:eastAsia="Times New Roman" w:cs="Arial"/>
        </w:rPr>
        <w:t xml:space="preserve"> Siantel Brierley</w:t>
      </w:r>
    </w:p>
    <w:p w14:paraId="2BDDE109" w14:textId="698E90A0"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8F068E">
        <w:rPr>
          <w:rFonts w:eastAsia="Times New Roman" w:cs="Arial"/>
        </w:rPr>
        <w:t xml:space="preserve"> 15/04/26</w:t>
      </w:r>
    </w:p>
    <w:p w14:paraId="7CE514EB" w14:textId="77777777" w:rsidR="00995444" w:rsidRDefault="00995444" w:rsidP="008F068E">
      <w:pPr>
        <w:rPr>
          <w:rFonts w:ascii="Arial" w:eastAsia="Arial Unicode MS" w:hAnsi="Arial" w:cs="Arial"/>
          <w:b/>
          <w:sz w:val="56"/>
          <w:szCs w:val="56"/>
        </w:rPr>
      </w:pPr>
    </w:p>
    <w:p w14:paraId="69E4F63C" w14:textId="189B743E" w:rsidR="00995444" w:rsidRPr="00995444" w:rsidRDefault="00217E83" w:rsidP="00995444">
      <w:pPr>
        <w:jc w:val="center"/>
        <w:rPr>
          <w:rFonts w:eastAsia="Times New Roman" w:cs="Times New Roman"/>
          <w:sz w:val="20"/>
          <w:szCs w:val="20"/>
        </w:rPr>
      </w:pPr>
      <w:r>
        <w:rPr>
          <w:rFonts w:eastAsia="Arial Unicode MS" w:cs="Arial"/>
          <w:b/>
          <w:sz w:val="56"/>
          <w:szCs w:val="56"/>
        </w:rPr>
        <w:lastRenderedPageBreak/>
        <w:t>Exploring The Role of Wearable Technology in Diabetes self-Man</w:t>
      </w:r>
      <w:r w:rsidR="00C16BB4">
        <w:rPr>
          <w:rFonts w:eastAsia="Arial Unicode MS" w:cs="Arial"/>
          <w:b/>
          <w:sz w:val="56"/>
          <w:szCs w:val="56"/>
        </w:rPr>
        <w:t xml:space="preserve">agement </w:t>
      </w:r>
      <w:r w:rsidR="008C0C57">
        <w:rPr>
          <w:rFonts w:eastAsia="Arial Unicode MS" w:cs="Arial"/>
          <w:b/>
          <w:sz w:val="56"/>
          <w:szCs w:val="56"/>
        </w:rPr>
        <w:t>in</w:t>
      </w:r>
      <w:r w:rsidR="00C16BB4">
        <w:rPr>
          <w:rFonts w:eastAsia="Arial Unicode MS" w:cs="Arial"/>
          <w:b/>
          <w:sz w:val="56"/>
          <w:szCs w:val="56"/>
        </w:rPr>
        <w:t xml:space="preserve"> </w:t>
      </w:r>
      <w:proofErr w:type="gramStart"/>
      <w:r w:rsidR="00C16BB4">
        <w:rPr>
          <w:rFonts w:eastAsia="Arial Unicode MS" w:cs="Arial"/>
          <w:b/>
          <w:sz w:val="56"/>
          <w:szCs w:val="56"/>
        </w:rPr>
        <w:t>The</w:t>
      </w:r>
      <w:proofErr w:type="gramEnd"/>
      <w:r w:rsidR="00C16BB4">
        <w:rPr>
          <w:rFonts w:eastAsia="Arial Unicode MS" w:cs="Arial"/>
          <w:b/>
          <w:sz w:val="56"/>
          <w:szCs w:val="56"/>
        </w:rPr>
        <w:t xml:space="preserve"> UK.</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162BF436" w:rsidR="00995444" w:rsidRPr="00B6507E" w:rsidRDefault="00330F6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lang w:val="nl-NL"/>
        </w:rPr>
      </w:pPr>
      <w:r w:rsidRPr="00B6507E">
        <w:rPr>
          <w:rFonts w:eastAsia="Arial Unicode MS" w:cs="Arial"/>
          <w:b/>
          <w:sz w:val="56"/>
          <w:szCs w:val="56"/>
          <w:lang w:val="nl-NL"/>
        </w:rPr>
        <w:t>Siantel-Nikita Brierley</w:t>
      </w:r>
    </w:p>
    <w:p w14:paraId="6E332B3A" w14:textId="4F215BF6" w:rsidR="00330F6A" w:rsidRPr="00B6507E" w:rsidRDefault="00330F6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lang w:val="nl-NL"/>
        </w:rPr>
      </w:pPr>
      <w:r w:rsidRPr="00B6507E">
        <w:rPr>
          <w:rFonts w:eastAsia="Arial Unicode MS" w:cs="Arial"/>
          <w:b/>
          <w:sz w:val="56"/>
          <w:szCs w:val="56"/>
          <w:lang w:val="nl-NL"/>
        </w:rPr>
        <w:t>2235698</w:t>
      </w:r>
    </w:p>
    <w:p w14:paraId="0711C9E0" w14:textId="14B22955" w:rsidR="00330F6A" w:rsidRPr="00B6507E" w:rsidRDefault="00330F6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lang w:val="nl-NL"/>
        </w:rPr>
      </w:pPr>
      <w:r w:rsidRPr="00B6507E">
        <w:rPr>
          <w:rFonts w:eastAsia="Arial Unicode MS" w:cs="Arial"/>
          <w:b/>
          <w:sz w:val="56"/>
          <w:szCs w:val="56"/>
          <w:lang w:val="nl-NL"/>
        </w:rPr>
        <w:t>2235698@student.uwtsd.ac.uk</w:t>
      </w:r>
    </w:p>
    <w:p w14:paraId="3F8DA723" w14:textId="77777777" w:rsidR="00995444" w:rsidRPr="00B6507E"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lang w:val="nl-NL"/>
        </w:rPr>
      </w:pPr>
    </w:p>
    <w:p w14:paraId="3851CFD8" w14:textId="77777777" w:rsidR="00995444" w:rsidRPr="00B6507E"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lang w:val="nl-NL"/>
        </w:rPr>
      </w:pPr>
      <w:r w:rsidRPr="00B6507E">
        <w:rPr>
          <w:rFonts w:eastAsia="Arial Unicode MS" w:cs="Arial Unicode MS"/>
          <w:lang w:val="nl-NL"/>
        </w:rPr>
        <w:tab/>
      </w:r>
    </w:p>
    <w:p w14:paraId="359F5B0D" w14:textId="77777777" w:rsidR="00995444" w:rsidRPr="00B6507E"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lang w:val="nl-NL"/>
        </w:rPr>
      </w:pPr>
    </w:p>
    <w:p w14:paraId="11885DD2" w14:textId="77777777" w:rsidR="00995444" w:rsidRPr="00B6507E"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lang w:val="nl-NL"/>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16D78A60" w14:textId="77777777" w:rsidR="0073280B" w:rsidRDefault="0073280B"/>
    <w:p w14:paraId="06FAD63A" w14:textId="77777777" w:rsidR="00CB0154" w:rsidRDefault="00CB0154"/>
    <w:p w14:paraId="76136AFB" w14:textId="77777777" w:rsidR="00CB0154" w:rsidRDefault="00CB0154"/>
    <w:p w14:paraId="68249928" w14:textId="27670FF6" w:rsidR="0073280B" w:rsidRPr="007A2E61"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7A2E61">
        <w:rPr>
          <w:rFonts w:ascii="Arial" w:eastAsia="Arial Unicode MS" w:hAnsi="Arial" w:cs="Arial"/>
          <w:b/>
          <w:sz w:val="28"/>
          <w:szCs w:val="28"/>
        </w:rPr>
        <w:lastRenderedPageBreak/>
        <w:t>ABSTRACT</w:t>
      </w:r>
      <w:r w:rsidRPr="007A2E61">
        <w:rPr>
          <w:rFonts w:ascii="Arial" w:eastAsia="Arial Unicode MS" w:hAnsi="Arial" w:cs="Arial"/>
          <w:sz w:val="28"/>
          <w:szCs w:val="28"/>
        </w:rPr>
        <w:t xml:space="preserve"> </w:t>
      </w:r>
      <w:r w:rsidRPr="007A2E61">
        <w:rPr>
          <w:rFonts w:ascii="Arial" w:eastAsia="Arial Unicode MS" w:hAnsi="Arial" w:cs="Arial"/>
          <w:i/>
        </w:rPr>
        <w:t xml:space="preserve"> </w:t>
      </w:r>
    </w:p>
    <w:p w14:paraId="1727F2E2" w14:textId="77777777" w:rsidR="0073280B" w:rsidRPr="007A2E61"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p w14:paraId="6C880844" w14:textId="438DF33A" w:rsidR="009303D8" w:rsidRDefault="006A5DFA" w:rsidP="00487F1D">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Pr>
          <w:rFonts w:ascii="Arial" w:eastAsia="Arial Unicode MS" w:hAnsi="Arial" w:cs="Arial"/>
        </w:rPr>
        <w:t>T</w:t>
      </w:r>
      <w:r w:rsidR="00244FA9" w:rsidRPr="00487F1D">
        <w:rPr>
          <w:rFonts w:ascii="Arial" w:eastAsia="Arial Unicode MS" w:hAnsi="Arial" w:cs="Arial"/>
        </w:rPr>
        <w:t xml:space="preserve">he aim of this dissertation is to show how effective </w:t>
      </w:r>
      <w:r w:rsidR="00853A20" w:rsidRPr="00487F1D">
        <w:rPr>
          <w:rFonts w:ascii="Arial" w:eastAsia="Arial Unicode MS" w:hAnsi="Arial" w:cs="Arial"/>
        </w:rPr>
        <w:t>wearable</w:t>
      </w:r>
      <w:r w:rsidR="00244FA9" w:rsidRPr="00487F1D">
        <w:rPr>
          <w:rFonts w:ascii="Arial" w:eastAsia="Arial Unicode MS" w:hAnsi="Arial" w:cs="Arial"/>
        </w:rPr>
        <w:t xml:space="preserve"> technology is for the </w:t>
      </w:r>
      <w:r w:rsidR="00853A20" w:rsidRPr="00487F1D">
        <w:rPr>
          <w:rFonts w:ascii="Arial" w:eastAsia="Arial Unicode MS" w:hAnsi="Arial" w:cs="Arial"/>
        </w:rPr>
        <w:t>self-management</w:t>
      </w:r>
      <w:r w:rsidR="00244FA9" w:rsidRPr="00487F1D">
        <w:rPr>
          <w:rFonts w:ascii="Arial" w:eastAsia="Arial Unicode MS" w:hAnsi="Arial" w:cs="Arial"/>
        </w:rPr>
        <w:t xml:space="preserve"> of diabetes</w:t>
      </w:r>
      <w:r w:rsidR="00451CE2" w:rsidRPr="00487F1D">
        <w:rPr>
          <w:rFonts w:ascii="Arial" w:eastAsia="Arial Unicode MS" w:hAnsi="Arial" w:cs="Arial"/>
        </w:rPr>
        <w:t xml:space="preserve"> with the objective of providing evidence in support </w:t>
      </w:r>
      <w:r w:rsidR="00853A20" w:rsidRPr="00487F1D">
        <w:rPr>
          <w:rFonts w:ascii="Arial" w:eastAsia="Arial Unicode MS" w:hAnsi="Arial" w:cs="Arial"/>
        </w:rPr>
        <w:t>of this.</w:t>
      </w:r>
      <w:r w:rsidR="00354349" w:rsidRPr="00487F1D">
        <w:rPr>
          <w:rFonts w:ascii="Arial" w:eastAsia="Arial Unicode MS" w:hAnsi="Arial" w:cs="Arial"/>
        </w:rPr>
        <w:t xml:space="preserve"> This research that has been undertaken is significantly important as it</w:t>
      </w:r>
      <w:r w:rsidR="00C20C8E" w:rsidRPr="00487F1D">
        <w:rPr>
          <w:rFonts w:ascii="Arial" w:eastAsia="Arial Unicode MS" w:hAnsi="Arial" w:cs="Arial"/>
        </w:rPr>
        <w:t xml:space="preserve"> shows how individuals with this condition can feel empowered</w:t>
      </w:r>
      <w:r w:rsidR="002801E7" w:rsidRPr="00487F1D">
        <w:rPr>
          <w:rFonts w:ascii="Arial" w:eastAsia="Arial Unicode MS" w:hAnsi="Arial" w:cs="Arial"/>
        </w:rPr>
        <w:t xml:space="preserve">, while also improving the </w:t>
      </w:r>
      <w:r w:rsidR="00630824" w:rsidRPr="00487F1D">
        <w:rPr>
          <w:rFonts w:ascii="Arial" w:eastAsia="Arial Unicode MS" w:hAnsi="Arial" w:cs="Arial"/>
        </w:rPr>
        <w:t>long-term</w:t>
      </w:r>
      <w:r w:rsidR="002801E7" w:rsidRPr="00487F1D">
        <w:rPr>
          <w:rFonts w:ascii="Arial" w:eastAsia="Arial Unicode MS" w:hAnsi="Arial" w:cs="Arial"/>
        </w:rPr>
        <w:t xml:space="preserve"> healt</w:t>
      </w:r>
      <w:r w:rsidR="006F3DF4" w:rsidRPr="00487F1D">
        <w:rPr>
          <w:rFonts w:ascii="Arial" w:eastAsia="Arial Unicode MS" w:hAnsi="Arial" w:cs="Arial"/>
        </w:rPr>
        <w:t>h effects such as a reduction of ones HbA1c levels</w:t>
      </w:r>
      <w:r w:rsidR="00630824" w:rsidRPr="00487F1D">
        <w:rPr>
          <w:rFonts w:ascii="Arial" w:eastAsia="Arial Unicode MS" w:hAnsi="Arial" w:cs="Arial"/>
        </w:rPr>
        <w:t>. Justifying why and how wearable technology is essential for diabetes self-management.</w:t>
      </w:r>
    </w:p>
    <w:p w14:paraId="79ECA7FA" w14:textId="77777777" w:rsidR="00F34DBF" w:rsidRPr="00F34DBF" w:rsidRDefault="00F34DBF" w:rsidP="00F34D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p w14:paraId="26452CB4" w14:textId="77777777" w:rsidR="00F107C8" w:rsidRDefault="001742A0" w:rsidP="00F107C8">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Pr>
          <w:rFonts w:ascii="Arial" w:eastAsia="Arial Unicode MS" w:hAnsi="Arial" w:cs="Arial"/>
        </w:rPr>
        <w:t>Thematic analysis was used throughout this dissertation as this research method is</w:t>
      </w:r>
      <w:r w:rsidR="00274D17">
        <w:rPr>
          <w:rFonts w:ascii="Arial" w:eastAsia="Arial Unicode MS" w:hAnsi="Arial" w:cs="Arial"/>
        </w:rPr>
        <w:t xml:space="preserve"> systematic and allows for analysis to identify and create patterns of themes</w:t>
      </w:r>
      <w:r w:rsidR="00C57D53">
        <w:rPr>
          <w:rFonts w:ascii="Arial" w:eastAsia="Arial Unicode MS" w:hAnsi="Arial" w:cs="Arial"/>
        </w:rPr>
        <w:t xml:space="preserve">, </w:t>
      </w:r>
      <w:r w:rsidR="00672D3A">
        <w:rPr>
          <w:rFonts w:ascii="Arial" w:eastAsia="Arial Unicode MS" w:hAnsi="Arial" w:cs="Arial"/>
        </w:rPr>
        <w:t xml:space="preserve">as the method allows </w:t>
      </w:r>
      <w:r w:rsidR="001662A2">
        <w:rPr>
          <w:rFonts w:ascii="Arial" w:eastAsia="Arial Unicode MS" w:hAnsi="Arial" w:cs="Arial"/>
        </w:rPr>
        <w:t xml:space="preserve">to find patterns, narrows the research question, shows any gaps/concerns, and </w:t>
      </w:r>
      <w:r w:rsidR="005D769B">
        <w:rPr>
          <w:rFonts w:ascii="Arial" w:eastAsia="Arial Unicode MS" w:hAnsi="Arial" w:cs="Arial"/>
        </w:rPr>
        <w:t>allows to find themes in order to evaluate.</w:t>
      </w:r>
      <w:r w:rsidR="008F6B03">
        <w:rPr>
          <w:rFonts w:ascii="Arial" w:eastAsia="Arial Unicode MS" w:hAnsi="Arial" w:cs="Arial"/>
        </w:rPr>
        <w:t xml:space="preserve"> With focusing on </w:t>
      </w:r>
      <w:r w:rsidR="007F6B6C">
        <w:rPr>
          <w:rFonts w:ascii="Arial" w:eastAsia="Arial Unicode MS" w:hAnsi="Arial" w:cs="Arial"/>
        </w:rPr>
        <w:t xml:space="preserve">current published literature, it makes sure that the sources are relevant </w:t>
      </w:r>
      <w:r w:rsidR="006A5DFA">
        <w:rPr>
          <w:rFonts w:ascii="Arial" w:eastAsia="Arial Unicode MS" w:hAnsi="Arial" w:cs="Arial"/>
        </w:rPr>
        <w:t>and accurate.</w:t>
      </w:r>
    </w:p>
    <w:p w14:paraId="46D0CBA2" w14:textId="77777777" w:rsidR="00F107C8" w:rsidRPr="00F107C8" w:rsidRDefault="00F107C8" w:rsidP="00F107C8">
      <w:pPr>
        <w:pStyle w:val="ListParagraph"/>
        <w:rPr>
          <w:rFonts w:ascii="Arial" w:eastAsia="Arial Unicode MS" w:hAnsi="Arial" w:cs="Arial"/>
        </w:rPr>
      </w:pPr>
    </w:p>
    <w:p w14:paraId="4B9F5A5C" w14:textId="77777777" w:rsidR="000A287A" w:rsidRDefault="00397E33" w:rsidP="000A287A">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Pr>
          <w:rFonts w:ascii="Arial" w:eastAsia="Arial Unicode MS" w:hAnsi="Arial" w:cs="Arial"/>
        </w:rPr>
        <w:t>W</w:t>
      </w:r>
      <w:r w:rsidR="007F2E5B" w:rsidRPr="00F107C8">
        <w:rPr>
          <w:rFonts w:ascii="Arial" w:eastAsia="Arial Unicode MS" w:hAnsi="Arial" w:cs="Arial"/>
        </w:rPr>
        <w:t xml:space="preserve">earable technology in relation to diabetes </w:t>
      </w:r>
      <w:r w:rsidR="00BA2B1C" w:rsidRPr="00F107C8">
        <w:rPr>
          <w:rFonts w:ascii="Arial" w:eastAsia="Arial Unicode MS" w:hAnsi="Arial" w:cs="Arial"/>
        </w:rPr>
        <w:t>self-management</w:t>
      </w:r>
      <w:r w:rsidR="007F2E5B" w:rsidRPr="00F107C8">
        <w:rPr>
          <w:rFonts w:ascii="Arial" w:eastAsia="Arial Unicode MS" w:hAnsi="Arial" w:cs="Arial"/>
        </w:rPr>
        <w:t xml:space="preserve"> </w:t>
      </w:r>
      <w:r w:rsidR="00BA2B1C" w:rsidRPr="00F107C8">
        <w:rPr>
          <w:rFonts w:ascii="Arial" w:eastAsia="Arial Unicode MS" w:hAnsi="Arial" w:cs="Arial"/>
        </w:rPr>
        <w:t xml:space="preserve">in the UK has a extraordinary impact on improved glycaemic control, it allows for individuals to </w:t>
      </w:r>
      <w:r w:rsidR="00D06873" w:rsidRPr="00F107C8">
        <w:rPr>
          <w:rFonts w:ascii="Arial" w:eastAsia="Arial Unicode MS" w:hAnsi="Arial" w:cs="Arial"/>
        </w:rPr>
        <w:t xml:space="preserve">increase </w:t>
      </w:r>
      <w:r w:rsidR="00214ECA" w:rsidRPr="00F107C8">
        <w:rPr>
          <w:rFonts w:ascii="Arial" w:eastAsia="Arial Unicode MS" w:hAnsi="Arial" w:cs="Arial"/>
        </w:rPr>
        <w:t>self-management</w:t>
      </w:r>
      <w:r w:rsidR="00D06873" w:rsidRPr="00F107C8">
        <w:rPr>
          <w:rFonts w:ascii="Arial" w:eastAsia="Arial Unicode MS" w:hAnsi="Arial" w:cs="Arial"/>
        </w:rPr>
        <w:t xml:space="preserve"> as they are in control of the devices, it can also show data </w:t>
      </w:r>
      <w:r w:rsidR="004E4311" w:rsidRPr="00F107C8">
        <w:rPr>
          <w:rFonts w:ascii="Arial" w:eastAsia="Arial Unicode MS" w:hAnsi="Arial" w:cs="Arial"/>
        </w:rPr>
        <w:t xml:space="preserve">and if any complication are to happen it will be tracked, although there are so many positives to these devices there are challenges faced too such as </w:t>
      </w:r>
      <w:r w:rsidR="008D21C6" w:rsidRPr="00F107C8">
        <w:rPr>
          <w:rFonts w:ascii="Arial" w:eastAsia="Arial Unicode MS" w:hAnsi="Arial" w:cs="Arial"/>
        </w:rPr>
        <w:t>the cost of devices, and also data privacy and security concerns.</w:t>
      </w:r>
      <w:r w:rsidR="00776376">
        <w:rPr>
          <w:rFonts w:ascii="Arial" w:eastAsia="Arial Unicode MS" w:hAnsi="Arial" w:cs="Arial"/>
        </w:rPr>
        <w:t xml:space="preserve"> Themes found included Empowerment of individuals, the in</w:t>
      </w:r>
      <w:r w:rsidR="004C701A">
        <w:rPr>
          <w:rFonts w:ascii="Arial" w:eastAsia="Arial Unicode MS" w:hAnsi="Arial" w:cs="Arial"/>
        </w:rPr>
        <w:t>equalities and barriers faced, and also the integration of wearable devices</w:t>
      </w:r>
      <w:r w:rsidR="007223D2">
        <w:rPr>
          <w:rFonts w:ascii="Arial" w:eastAsia="Arial Unicode MS" w:hAnsi="Arial" w:cs="Arial"/>
        </w:rPr>
        <w:t>, with these devices being highly recommended and effective for diabetes self-management</w:t>
      </w:r>
    </w:p>
    <w:p w14:paraId="3B5A5D34" w14:textId="77777777" w:rsidR="000A287A" w:rsidRPr="000A287A" w:rsidRDefault="000A287A" w:rsidP="000A287A">
      <w:pPr>
        <w:pStyle w:val="ListParagraph"/>
        <w:rPr>
          <w:rFonts w:ascii="Arial" w:eastAsia="Arial Unicode MS" w:hAnsi="Arial" w:cs="Arial"/>
        </w:rPr>
      </w:pPr>
    </w:p>
    <w:p w14:paraId="631B6A58" w14:textId="77777777" w:rsidR="002376B2" w:rsidRDefault="00397E33" w:rsidP="002376B2">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0A287A">
        <w:rPr>
          <w:rFonts w:ascii="Arial" w:eastAsia="Arial Unicode MS" w:hAnsi="Arial" w:cs="Arial"/>
        </w:rPr>
        <w:t>M</w:t>
      </w:r>
      <w:r w:rsidR="000E7D2A" w:rsidRPr="000A287A">
        <w:rPr>
          <w:rFonts w:ascii="Arial" w:eastAsia="Arial Unicode MS" w:hAnsi="Arial" w:cs="Arial"/>
        </w:rPr>
        <w:t xml:space="preserve">any limitations and barriers </w:t>
      </w:r>
      <w:r w:rsidR="001B48A1" w:rsidRPr="000A287A">
        <w:rPr>
          <w:rFonts w:ascii="Arial" w:eastAsia="Arial Unicode MS" w:hAnsi="Arial" w:cs="Arial"/>
        </w:rPr>
        <w:t xml:space="preserve">included in exploring the role of wearable technology in diabetes </w:t>
      </w:r>
      <w:r w:rsidRPr="000A287A">
        <w:rPr>
          <w:rFonts w:ascii="Arial" w:eastAsia="Arial Unicode MS" w:hAnsi="Arial" w:cs="Arial"/>
        </w:rPr>
        <w:t>self-management</w:t>
      </w:r>
      <w:r w:rsidR="001B48A1" w:rsidRPr="000A287A">
        <w:rPr>
          <w:rFonts w:ascii="Arial" w:eastAsia="Arial Unicode MS" w:hAnsi="Arial" w:cs="Arial"/>
        </w:rPr>
        <w:t xml:space="preserve"> </w:t>
      </w:r>
      <w:r w:rsidRPr="000A287A">
        <w:rPr>
          <w:rFonts w:ascii="Arial" w:eastAsia="Arial Unicode MS" w:hAnsi="Arial" w:cs="Arial"/>
        </w:rPr>
        <w:t>in the</w:t>
      </w:r>
      <w:r w:rsidR="005E1B0D" w:rsidRPr="000A287A">
        <w:rPr>
          <w:rFonts w:ascii="Arial" w:eastAsia="Arial Unicode MS" w:hAnsi="Arial" w:cs="Arial"/>
        </w:rPr>
        <w:t xml:space="preserve"> and some include the affordability of these devices being to costly, and again with data </w:t>
      </w:r>
      <w:r w:rsidR="00756939" w:rsidRPr="000A287A">
        <w:rPr>
          <w:rFonts w:ascii="Arial" w:eastAsia="Arial Unicode MS" w:hAnsi="Arial" w:cs="Arial"/>
        </w:rPr>
        <w:t>privacy and security concerns as individuals feel there data is being taken without their permission</w:t>
      </w:r>
      <w:r w:rsidR="000A287A" w:rsidRPr="000A287A">
        <w:rPr>
          <w:rFonts w:ascii="Arial" w:eastAsia="Arial Unicode MS" w:hAnsi="Arial" w:cs="Arial"/>
        </w:rPr>
        <w:t>, these barriers can be impactful as they restrict the adoption of wearable technology.</w:t>
      </w:r>
    </w:p>
    <w:p w14:paraId="2DCBABA7" w14:textId="77777777" w:rsidR="002376B2" w:rsidRPr="002376B2" w:rsidRDefault="002376B2" w:rsidP="002376B2">
      <w:pPr>
        <w:pStyle w:val="ListParagraph"/>
        <w:rPr>
          <w:rFonts w:ascii="Arial" w:eastAsia="Arial Unicode MS" w:hAnsi="Arial" w:cs="Arial"/>
        </w:rPr>
      </w:pPr>
    </w:p>
    <w:p w14:paraId="7E911E69" w14:textId="6DF0A0D0" w:rsidR="00FE6A6A" w:rsidRPr="002376B2" w:rsidRDefault="00324D24" w:rsidP="002376B2">
      <w:pPr>
        <w:pStyle w:val="ListParagraph"/>
        <w:numPr>
          <w:ilvl w:val="0"/>
          <w:numId w:val="3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376B2">
        <w:rPr>
          <w:rFonts w:ascii="Arial" w:eastAsia="Arial Unicode MS" w:hAnsi="Arial" w:cs="Arial"/>
        </w:rPr>
        <w:t xml:space="preserve">the recommendations that have been provided in this dissertation </w:t>
      </w:r>
      <w:r w:rsidR="006E4A9D" w:rsidRPr="002376B2">
        <w:rPr>
          <w:rFonts w:ascii="Arial" w:eastAsia="Arial Unicode MS" w:hAnsi="Arial" w:cs="Arial"/>
        </w:rPr>
        <w:t xml:space="preserve">should allow </w:t>
      </w:r>
      <w:r w:rsidR="00C1049D" w:rsidRPr="002376B2">
        <w:rPr>
          <w:rFonts w:ascii="Arial" w:eastAsia="Arial Unicode MS" w:hAnsi="Arial" w:cs="Arial"/>
        </w:rPr>
        <w:t>to emphasize</w:t>
      </w:r>
      <w:r w:rsidR="00EB7005" w:rsidRPr="002376B2">
        <w:rPr>
          <w:rFonts w:ascii="Arial" w:eastAsia="Arial Unicode MS" w:hAnsi="Arial" w:cs="Arial"/>
        </w:rPr>
        <w:t xml:space="preserve"> the importance of the education of digital literacy</w:t>
      </w:r>
      <w:r w:rsidR="00B010F3" w:rsidRPr="002376B2">
        <w:rPr>
          <w:rFonts w:ascii="Arial" w:eastAsia="Arial Unicode MS" w:hAnsi="Arial" w:cs="Arial"/>
        </w:rPr>
        <w:t xml:space="preserve">, allowing for governments to </w:t>
      </w:r>
      <w:r w:rsidR="00B412DD" w:rsidRPr="002376B2">
        <w:rPr>
          <w:rFonts w:ascii="Arial" w:eastAsia="Arial Unicode MS" w:hAnsi="Arial" w:cs="Arial"/>
        </w:rPr>
        <w:t>strengthen</w:t>
      </w:r>
      <w:r w:rsidR="00B010F3" w:rsidRPr="002376B2">
        <w:rPr>
          <w:rFonts w:ascii="Arial" w:eastAsia="Arial Unicode MS" w:hAnsi="Arial" w:cs="Arial"/>
        </w:rPr>
        <w:t xml:space="preserve"> policies to enable better awareness to be able to tackle </w:t>
      </w:r>
      <w:r w:rsidR="00B412DD" w:rsidRPr="002376B2">
        <w:rPr>
          <w:rFonts w:ascii="Arial" w:eastAsia="Arial Unicode MS" w:hAnsi="Arial" w:cs="Arial"/>
        </w:rPr>
        <w:t xml:space="preserve">and protect </w:t>
      </w:r>
      <w:r w:rsidR="002376B2" w:rsidRPr="002376B2">
        <w:rPr>
          <w:rFonts w:ascii="Arial" w:eastAsia="Arial Unicode MS" w:hAnsi="Arial" w:cs="Arial"/>
        </w:rPr>
        <w:t>one’s</w:t>
      </w:r>
      <w:r w:rsidR="00B412DD" w:rsidRPr="002376B2">
        <w:rPr>
          <w:rFonts w:ascii="Arial" w:eastAsia="Arial Unicode MS" w:hAnsi="Arial" w:cs="Arial"/>
        </w:rPr>
        <w:t xml:space="preserve"> personal data, and allowing for improvement to access for wearable technologies </w:t>
      </w:r>
      <w:r w:rsidR="002376B2" w:rsidRPr="002376B2">
        <w:rPr>
          <w:rFonts w:ascii="Arial" w:eastAsia="Arial Unicode MS" w:hAnsi="Arial" w:cs="Arial"/>
        </w:rPr>
        <w:t>as this can increase digital society.</w:t>
      </w:r>
    </w:p>
    <w:p w14:paraId="446830F0" w14:textId="77777777" w:rsidR="008F068E" w:rsidRDefault="008F068E" w:rsidP="002376B2">
      <w:pPr>
        <w:pStyle w:val="Heading1"/>
        <w:spacing w:line="360" w:lineRule="auto"/>
        <w:ind w:left="0"/>
        <w:rPr>
          <w:rFonts w:cs="Arial"/>
        </w:rPr>
      </w:pPr>
    </w:p>
    <w:p w14:paraId="2ECDBB88" w14:textId="77777777" w:rsidR="008F068E" w:rsidRDefault="008F068E" w:rsidP="00804B94">
      <w:pPr>
        <w:pStyle w:val="Heading1"/>
        <w:spacing w:line="360" w:lineRule="auto"/>
        <w:ind w:left="0"/>
        <w:jc w:val="center"/>
        <w:rPr>
          <w:rFonts w:cs="Arial"/>
        </w:rPr>
      </w:pPr>
    </w:p>
    <w:p w14:paraId="24010176" w14:textId="77777777" w:rsidR="00DA1C59" w:rsidRDefault="00DA1C59" w:rsidP="00804B94">
      <w:pPr>
        <w:pStyle w:val="Heading1"/>
        <w:spacing w:line="360" w:lineRule="auto"/>
        <w:ind w:left="0"/>
        <w:jc w:val="center"/>
        <w:rPr>
          <w:rFonts w:cs="Arial"/>
        </w:rPr>
      </w:pPr>
    </w:p>
    <w:p w14:paraId="3CB73C4B" w14:textId="77777777" w:rsidR="00DA1C59" w:rsidRDefault="00DA1C59" w:rsidP="00804B94">
      <w:pPr>
        <w:pStyle w:val="Heading1"/>
        <w:spacing w:line="360" w:lineRule="auto"/>
        <w:ind w:left="0"/>
        <w:jc w:val="center"/>
        <w:rPr>
          <w:rFonts w:cs="Arial"/>
        </w:rPr>
      </w:pPr>
    </w:p>
    <w:p w14:paraId="3A5C7795" w14:textId="77777777" w:rsidR="00DA1C59" w:rsidRDefault="00DA1C59" w:rsidP="00804B94">
      <w:pPr>
        <w:pStyle w:val="Heading1"/>
        <w:spacing w:line="360" w:lineRule="auto"/>
        <w:ind w:left="0"/>
        <w:jc w:val="center"/>
        <w:rPr>
          <w:rFonts w:cs="Arial"/>
        </w:rPr>
      </w:pPr>
    </w:p>
    <w:p w14:paraId="15BFA27A" w14:textId="5C90CEDA" w:rsidR="00804B94" w:rsidRPr="007A2E61" w:rsidRDefault="00804B94" w:rsidP="00804B94">
      <w:pPr>
        <w:pStyle w:val="Heading1"/>
        <w:spacing w:line="360" w:lineRule="auto"/>
        <w:ind w:left="0"/>
        <w:jc w:val="center"/>
        <w:rPr>
          <w:rFonts w:cs="Arial"/>
          <w:b w:val="0"/>
        </w:rPr>
      </w:pPr>
      <w:r w:rsidRPr="007A2E61">
        <w:rPr>
          <w:rFonts w:cs="Arial"/>
        </w:rPr>
        <w:lastRenderedPageBreak/>
        <w:t>Table of Contents</w:t>
      </w:r>
    </w:p>
    <w:p w14:paraId="756C3EE0" w14:textId="77777777" w:rsidR="00804B94" w:rsidRDefault="00804B94">
      <w:pPr>
        <w:rPr>
          <w:rFonts w:ascii="Arial" w:hAnsi="Arial" w:cs="Arial"/>
        </w:rPr>
      </w:pPr>
    </w:p>
    <w:p w14:paraId="0A9E9A4A" w14:textId="77777777" w:rsidR="008F068E" w:rsidRDefault="008F068E">
      <w:pPr>
        <w:rPr>
          <w:rFonts w:ascii="Arial" w:hAnsi="Arial" w:cs="Arial"/>
        </w:rPr>
      </w:pPr>
    </w:p>
    <w:p w14:paraId="4F27A4C4" w14:textId="05C3CE80" w:rsidR="008F068E" w:rsidRDefault="004C6B12">
      <w:pPr>
        <w:rPr>
          <w:rFonts w:ascii="Arial" w:hAnsi="Arial" w:cs="Arial"/>
        </w:rPr>
      </w:pPr>
      <w:r>
        <w:rPr>
          <w:rFonts w:ascii="Arial" w:hAnsi="Arial" w:cs="Arial"/>
        </w:rPr>
        <w:t>Title Page – Page 3</w:t>
      </w:r>
    </w:p>
    <w:p w14:paraId="77E6102A" w14:textId="62DA0C79" w:rsidR="004C6B12" w:rsidRPr="007A2E61" w:rsidRDefault="004C6B12">
      <w:pPr>
        <w:rPr>
          <w:rFonts w:ascii="Arial" w:hAnsi="Arial" w:cs="Arial"/>
        </w:rPr>
      </w:pPr>
      <w:r>
        <w:rPr>
          <w:rFonts w:ascii="Arial" w:hAnsi="Arial" w:cs="Arial"/>
        </w:rPr>
        <w:t>Abstract – Page 4</w:t>
      </w:r>
    </w:p>
    <w:p w14:paraId="6F4E7623" w14:textId="5C7E67DC" w:rsidR="00C16BB4" w:rsidRDefault="00366D33" w:rsidP="00C16BB4">
      <w:pPr>
        <w:rPr>
          <w:rFonts w:ascii="Arial" w:hAnsi="Arial" w:cs="Arial"/>
        </w:rPr>
      </w:pPr>
      <w:r>
        <w:rPr>
          <w:rFonts w:ascii="Arial" w:hAnsi="Arial" w:cs="Arial"/>
        </w:rPr>
        <w:t>Abstract</w:t>
      </w:r>
      <w:r w:rsidR="00C16BB4">
        <w:rPr>
          <w:rFonts w:ascii="Arial" w:hAnsi="Arial" w:cs="Arial"/>
        </w:rPr>
        <w:t xml:space="preserve"> </w:t>
      </w:r>
      <w:r>
        <w:rPr>
          <w:rFonts w:ascii="Arial" w:hAnsi="Arial" w:cs="Arial"/>
        </w:rPr>
        <w:t xml:space="preserve">- </w:t>
      </w:r>
      <w:r w:rsidRPr="00C16BB4">
        <w:rPr>
          <w:rFonts w:ascii="Arial" w:hAnsi="Arial" w:cs="Arial"/>
        </w:rPr>
        <w:t>Page</w:t>
      </w:r>
      <w:r>
        <w:rPr>
          <w:rFonts w:ascii="Arial" w:hAnsi="Arial" w:cs="Arial"/>
        </w:rPr>
        <w:t xml:space="preserve"> 5</w:t>
      </w:r>
    </w:p>
    <w:p w14:paraId="6ABDB114" w14:textId="40AAAE9D" w:rsidR="00C16BB4" w:rsidRDefault="00366D33">
      <w:pPr>
        <w:rPr>
          <w:rFonts w:ascii="Arial" w:hAnsi="Arial" w:cs="Arial"/>
        </w:rPr>
      </w:pPr>
      <w:r>
        <w:rPr>
          <w:rFonts w:ascii="Arial" w:hAnsi="Arial" w:cs="Arial"/>
        </w:rPr>
        <w:t>Table of Contents – Page 6</w:t>
      </w:r>
    </w:p>
    <w:p w14:paraId="7543C1E5" w14:textId="44324E5B" w:rsidR="00366D33" w:rsidRDefault="00366D33">
      <w:pPr>
        <w:rPr>
          <w:rFonts w:ascii="Arial" w:hAnsi="Arial" w:cs="Arial"/>
        </w:rPr>
      </w:pPr>
      <w:r>
        <w:rPr>
          <w:rFonts w:ascii="Arial" w:hAnsi="Arial" w:cs="Arial"/>
        </w:rPr>
        <w:t>Chapter 1 – Page</w:t>
      </w:r>
      <w:r w:rsidR="00713595">
        <w:rPr>
          <w:rFonts w:ascii="Arial" w:hAnsi="Arial" w:cs="Arial"/>
        </w:rPr>
        <w:t>:</w:t>
      </w:r>
      <w:r>
        <w:rPr>
          <w:rFonts w:ascii="Arial" w:hAnsi="Arial" w:cs="Arial"/>
        </w:rPr>
        <w:t xml:space="preserve"> 7-10</w:t>
      </w:r>
    </w:p>
    <w:p w14:paraId="0180E84C" w14:textId="47CEDAC9" w:rsidR="00366D33" w:rsidRPr="007A2E61" w:rsidRDefault="00366D33">
      <w:pPr>
        <w:rPr>
          <w:rFonts w:ascii="Arial" w:hAnsi="Arial" w:cs="Arial"/>
        </w:rPr>
      </w:pPr>
      <w:r>
        <w:rPr>
          <w:rFonts w:ascii="Arial" w:hAnsi="Arial" w:cs="Arial"/>
        </w:rPr>
        <w:t xml:space="preserve">Chapter 2 </w:t>
      </w:r>
      <w:r w:rsidR="008C0C57">
        <w:rPr>
          <w:rFonts w:ascii="Arial" w:hAnsi="Arial" w:cs="Arial"/>
        </w:rPr>
        <w:t>–</w:t>
      </w:r>
      <w:r w:rsidR="00713595">
        <w:rPr>
          <w:rFonts w:ascii="Arial" w:hAnsi="Arial" w:cs="Arial"/>
        </w:rPr>
        <w:t xml:space="preserve"> Page:</w:t>
      </w:r>
      <w:r>
        <w:rPr>
          <w:rFonts w:ascii="Arial" w:hAnsi="Arial" w:cs="Arial"/>
        </w:rPr>
        <w:t xml:space="preserve"> </w:t>
      </w:r>
      <w:r w:rsidR="008C0C57">
        <w:rPr>
          <w:rFonts w:ascii="Arial" w:hAnsi="Arial" w:cs="Arial"/>
        </w:rPr>
        <w:t>11-1</w:t>
      </w:r>
      <w:r w:rsidR="00713595">
        <w:rPr>
          <w:rFonts w:ascii="Arial" w:hAnsi="Arial" w:cs="Arial"/>
        </w:rPr>
        <w:t>8</w:t>
      </w:r>
    </w:p>
    <w:p w14:paraId="52F0D83D" w14:textId="55A8C1E2" w:rsidR="00804B94" w:rsidRDefault="00713595">
      <w:pPr>
        <w:rPr>
          <w:rFonts w:ascii="Arial" w:hAnsi="Arial" w:cs="Arial"/>
        </w:rPr>
      </w:pPr>
      <w:r>
        <w:rPr>
          <w:rFonts w:ascii="Arial" w:hAnsi="Arial" w:cs="Arial"/>
        </w:rPr>
        <w:t>Chapter 3 – Page: 19-23</w:t>
      </w:r>
    </w:p>
    <w:p w14:paraId="42050B13" w14:textId="13E4BB04" w:rsidR="00713595" w:rsidRDefault="00713595">
      <w:pPr>
        <w:rPr>
          <w:rFonts w:ascii="Arial" w:hAnsi="Arial" w:cs="Arial"/>
        </w:rPr>
      </w:pPr>
      <w:r>
        <w:rPr>
          <w:rFonts w:ascii="Arial" w:hAnsi="Arial" w:cs="Arial"/>
        </w:rPr>
        <w:t>Chapter 4 – Page:</w:t>
      </w:r>
      <w:r w:rsidR="00CC66BA">
        <w:rPr>
          <w:rFonts w:ascii="Arial" w:hAnsi="Arial" w:cs="Arial"/>
        </w:rPr>
        <w:t xml:space="preserve"> 24-3</w:t>
      </w:r>
      <w:r w:rsidR="00DA1C59">
        <w:rPr>
          <w:rFonts w:ascii="Arial" w:hAnsi="Arial" w:cs="Arial"/>
        </w:rPr>
        <w:t>8</w:t>
      </w:r>
    </w:p>
    <w:p w14:paraId="6D1A3188" w14:textId="28597EA5" w:rsidR="00CC66BA" w:rsidRDefault="00B6763E">
      <w:pPr>
        <w:rPr>
          <w:rFonts w:ascii="Arial" w:hAnsi="Arial" w:cs="Arial"/>
        </w:rPr>
      </w:pPr>
      <w:r>
        <w:rPr>
          <w:rFonts w:ascii="Arial" w:hAnsi="Arial" w:cs="Arial"/>
        </w:rPr>
        <w:t>C</w:t>
      </w:r>
      <w:r w:rsidR="00CC66BA">
        <w:rPr>
          <w:rFonts w:ascii="Arial" w:hAnsi="Arial" w:cs="Arial"/>
        </w:rPr>
        <w:t>hapter 5</w:t>
      </w:r>
      <w:r w:rsidR="00FD7D30">
        <w:rPr>
          <w:rFonts w:ascii="Arial" w:hAnsi="Arial" w:cs="Arial"/>
        </w:rPr>
        <w:t xml:space="preserve"> (Conclusion and Recommendations)</w:t>
      </w:r>
      <w:r w:rsidR="00CC66BA">
        <w:rPr>
          <w:rFonts w:ascii="Arial" w:hAnsi="Arial" w:cs="Arial"/>
        </w:rPr>
        <w:t xml:space="preserve"> </w:t>
      </w:r>
      <w:r>
        <w:rPr>
          <w:rFonts w:ascii="Arial" w:hAnsi="Arial" w:cs="Arial"/>
        </w:rPr>
        <w:t>–</w:t>
      </w:r>
      <w:r w:rsidR="00CC66BA">
        <w:rPr>
          <w:rFonts w:ascii="Arial" w:hAnsi="Arial" w:cs="Arial"/>
        </w:rPr>
        <w:t xml:space="preserve"> Page</w:t>
      </w:r>
      <w:r>
        <w:rPr>
          <w:rFonts w:ascii="Arial" w:hAnsi="Arial" w:cs="Arial"/>
        </w:rPr>
        <w:t xml:space="preserve">: </w:t>
      </w:r>
      <w:r w:rsidR="00DA1C59">
        <w:rPr>
          <w:rFonts w:ascii="Arial" w:hAnsi="Arial" w:cs="Arial"/>
        </w:rPr>
        <w:t>39-40</w:t>
      </w:r>
    </w:p>
    <w:p w14:paraId="6BCD3EC7" w14:textId="3F4C4682" w:rsidR="00DA1C59" w:rsidRPr="007A2E61" w:rsidRDefault="004A37B3">
      <w:pPr>
        <w:rPr>
          <w:rFonts w:ascii="Arial" w:hAnsi="Arial" w:cs="Arial"/>
        </w:rPr>
      </w:pPr>
      <w:r>
        <w:rPr>
          <w:rFonts w:ascii="Arial" w:hAnsi="Arial" w:cs="Arial"/>
        </w:rPr>
        <w:t>Chapter 6 (</w:t>
      </w:r>
      <w:r w:rsidR="00FD7D30">
        <w:rPr>
          <w:rFonts w:ascii="Arial" w:hAnsi="Arial" w:cs="Arial"/>
        </w:rPr>
        <w:t xml:space="preserve">References and </w:t>
      </w:r>
      <w:r>
        <w:rPr>
          <w:rFonts w:ascii="Arial" w:hAnsi="Arial" w:cs="Arial"/>
        </w:rPr>
        <w:t xml:space="preserve">Appendixes) </w:t>
      </w:r>
      <w:r w:rsidR="00FD7D30">
        <w:rPr>
          <w:rFonts w:ascii="Arial" w:hAnsi="Arial" w:cs="Arial"/>
        </w:rPr>
        <w:t xml:space="preserve">– Page: </w:t>
      </w:r>
      <w:r>
        <w:rPr>
          <w:rFonts w:ascii="Arial" w:hAnsi="Arial" w:cs="Arial"/>
        </w:rPr>
        <w:t>41-</w:t>
      </w:r>
      <w:r w:rsidR="00CB0154">
        <w:rPr>
          <w:rFonts w:ascii="Arial" w:hAnsi="Arial" w:cs="Arial"/>
        </w:rPr>
        <w:t xml:space="preserve"> 51</w:t>
      </w:r>
    </w:p>
    <w:p w14:paraId="4DF07CEB" w14:textId="77777777" w:rsidR="00804B94" w:rsidRPr="007A2E61" w:rsidRDefault="00804B94">
      <w:pPr>
        <w:rPr>
          <w:rFonts w:ascii="Arial" w:hAnsi="Arial" w:cs="Arial"/>
        </w:rPr>
      </w:pPr>
    </w:p>
    <w:p w14:paraId="61CFD6DF" w14:textId="77777777" w:rsidR="00804B94" w:rsidRPr="007A2E61" w:rsidRDefault="00804B94">
      <w:pPr>
        <w:rPr>
          <w:rFonts w:ascii="Arial" w:hAnsi="Arial" w:cs="Arial"/>
        </w:rPr>
      </w:pPr>
    </w:p>
    <w:p w14:paraId="417D68A4" w14:textId="77777777" w:rsidR="00804B94" w:rsidRDefault="00804B94">
      <w:pPr>
        <w:rPr>
          <w:rFonts w:ascii="Arial" w:hAnsi="Arial" w:cs="Arial"/>
        </w:rPr>
      </w:pPr>
    </w:p>
    <w:p w14:paraId="7FF2F9D3" w14:textId="77777777" w:rsidR="00CB0154" w:rsidRPr="007A2E61" w:rsidRDefault="00CB0154">
      <w:pPr>
        <w:rPr>
          <w:rFonts w:ascii="Arial" w:hAnsi="Arial" w:cs="Arial"/>
        </w:rPr>
      </w:pPr>
    </w:p>
    <w:p w14:paraId="201F102A" w14:textId="77777777" w:rsidR="00804B94" w:rsidRPr="007A2E61" w:rsidRDefault="00804B94">
      <w:pPr>
        <w:rPr>
          <w:rFonts w:ascii="Arial" w:hAnsi="Arial" w:cs="Arial"/>
        </w:rPr>
      </w:pPr>
    </w:p>
    <w:p w14:paraId="5D0A8789" w14:textId="77777777" w:rsidR="00804B94" w:rsidRPr="007A2E61" w:rsidRDefault="00804B94">
      <w:pPr>
        <w:rPr>
          <w:rFonts w:ascii="Arial" w:hAnsi="Arial" w:cs="Arial"/>
        </w:rPr>
      </w:pPr>
    </w:p>
    <w:p w14:paraId="786DF943" w14:textId="77777777" w:rsidR="00804B94" w:rsidRPr="007A2E61" w:rsidRDefault="00804B94">
      <w:pPr>
        <w:rPr>
          <w:rFonts w:ascii="Arial" w:hAnsi="Arial" w:cs="Arial"/>
        </w:rPr>
      </w:pPr>
    </w:p>
    <w:p w14:paraId="612D2BA4" w14:textId="77777777" w:rsidR="00804B94" w:rsidRPr="007A2E61" w:rsidRDefault="00804B94">
      <w:pPr>
        <w:rPr>
          <w:rFonts w:ascii="Arial" w:hAnsi="Arial" w:cs="Arial"/>
        </w:rPr>
      </w:pPr>
    </w:p>
    <w:p w14:paraId="44606545" w14:textId="77777777" w:rsidR="00804B94" w:rsidRPr="007A2E61" w:rsidRDefault="00804B94">
      <w:pPr>
        <w:rPr>
          <w:rFonts w:ascii="Arial" w:hAnsi="Arial" w:cs="Arial"/>
        </w:rPr>
      </w:pPr>
    </w:p>
    <w:p w14:paraId="19556EF2" w14:textId="77777777" w:rsidR="00804B94" w:rsidRPr="007A2E61" w:rsidRDefault="00804B94">
      <w:pPr>
        <w:rPr>
          <w:rFonts w:ascii="Arial" w:hAnsi="Arial" w:cs="Arial"/>
        </w:rPr>
      </w:pPr>
    </w:p>
    <w:p w14:paraId="4CA19B6B" w14:textId="77777777" w:rsidR="00804B94" w:rsidRPr="007A2E61" w:rsidRDefault="00804B94">
      <w:pPr>
        <w:rPr>
          <w:rFonts w:ascii="Arial" w:hAnsi="Arial" w:cs="Arial"/>
        </w:rPr>
      </w:pPr>
    </w:p>
    <w:p w14:paraId="5C4D72C1" w14:textId="77777777" w:rsidR="00804B94" w:rsidRPr="007A2E61" w:rsidRDefault="00804B94">
      <w:pPr>
        <w:rPr>
          <w:rFonts w:ascii="Arial" w:hAnsi="Arial" w:cs="Arial"/>
        </w:rPr>
      </w:pPr>
    </w:p>
    <w:p w14:paraId="63FE4DFF" w14:textId="77777777" w:rsidR="00804B94" w:rsidRPr="007A2E61" w:rsidRDefault="00804B94">
      <w:pPr>
        <w:rPr>
          <w:rFonts w:ascii="Arial" w:hAnsi="Arial" w:cs="Arial"/>
        </w:rPr>
      </w:pPr>
    </w:p>
    <w:p w14:paraId="47780902" w14:textId="77777777" w:rsidR="00804B94" w:rsidRPr="007A2E61" w:rsidRDefault="00804B94">
      <w:pPr>
        <w:rPr>
          <w:rFonts w:ascii="Arial" w:hAnsi="Arial" w:cs="Arial"/>
        </w:rPr>
      </w:pPr>
    </w:p>
    <w:p w14:paraId="66BE3F66" w14:textId="77777777" w:rsidR="00730C3C" w:rsidRPr="007A2E61" w:rsidRDefault="00730C3C" w:rsidP="00730C3C">
      <w:pPr>
        <w:pStyle w:val="Heading1"/>
        <w:ind w:left="0"/>
        <w:rPr>
          <w:rFonts w:cs="Arial"/>
        </w:rPr>
      </w:pPr>
    </w:p>
    <w:p w14:paraId="58452D18" w14:textId="4829385E" w:rsidR="00730C3C" w:rsidRPr="007A2E61" w:rsidRDefault="00730C3C" w:rsidP="00EF6341">
      <w:pPr>
        <w:pStyle w:val="Heading1"/>
        <w:spacing w:line="360" w:lineRule="auto"/>
        <w:ind w:left="0"/>
        <w:rPr>
          <w:rFonts w:cs="Arial"/>
          <w:b w:val="0"/>
        </w:rPr>
      </w:pPr>
      <w:r w:rsidRPr="007A2E61">
        <w:rPr>
          <w:rFonts w:cs="Arial"/>
        </w:rPr>
        <w:t>CHAPTER 1: Introduction</w:t>
      </w:r>
    </w:p>
    <w:p w14:paraId="69941E5D" w14:textId="77777777" w:rsidR="00EF6341" w:rsidRPr="007A2E61" w:rsidRDefault="00EF6341" w:rsidP="00EF6341">
      <w:pPr>
        <w:pStyle w:val="BodyText"/>
        <w:spacing w:line="360" w:lineRule="auto"/>
        <w:rPr>
          <w:rFonts w:cs="Arial"/>
        </w:rPr>
      </w:pPr>
    </w:p>
    <w:p w14:paraId="2809D633" w14:textId="3C3AFD2E" w:rsidR="00834E58" w:rsidRPr="007A2E61" w:rsidRDefault="00BD2909" w:rsidP="00C753A7">
      <w:pPr>
        <w:pStyle w:val="paragraph"/>
        <w:numPr>
          <w:ilvl w:val="1"/>
          <w:numId w:val="27"/>
        </w:numPr>
        <w:spacing w:before="0" w:beforeAutospacing="0" w:after="0" w:afterAutospacing="0" w:line="360" w:lineRule="auto"/>
        <w:textAlignment w:val="baseline"/>
        <w:rPr>
          <w:rFonts w:ascii="Arial" w:hAnsi="Arial" w:cs="Arial"/>
          <w:color w:val="0F4761"/>
        </w:rPr>
      </w:pPr>
      <w:r w:rsidRPr="007A2E61">
        <w:rPr>
          <w:rStyle w:val="normaltextrun"/>
          <w:rFonts w:ascii="Arial" w:hAnsi="Arial" w:cs="Arial"/>
          <w:color w:val="0F4761"/>
        </w:rPr>
        <w:t xml:space="preserve">Introduction </w:t>
      </w:r>
    </w:p>
    <w:p w14:paraId="7B26836F" w14:textId="1EEEF1DE" w:rsidR="00834E58" w:rsidRPr="007A2E61" w:rsidRDefault="00CB3F60" w:rsidP="004107A0">
      <w:pPr>
        <w:pStyle w:val="paragraph"/>
        <w:spacing w:before="0" w:beforeAutospacing="0" w:after="0" w:afterAutospacing="0" w:line="360" w:lineRule="auto"/>
        <w:textAlignment w:val="baseline"/>
        <w:rPr>
          <w:rStyle w:val="normaltextrun"/>
          <w:rFonts w:ascii="Arial" w:hAnsi="Arial" w:cs="Arial"/>
          <w:sz w:val="22"/>
          <w:szCs w:val="22"/>
        </w:rPr>
      </w:pPr>
      <w:r w:rsidRPr="007A2E61">
        <w:rPr>
          <w:rStyle w:val="normaltextrun"/>
          <w:rFonts w:ascii="Arial" w:hAnsi="Arial" w:cs="Arial"/>
          <w:sz w:val="22"/>
          <w:szCs w:val="22"/>
        </w:rPr>
        <w:t xml:space="preserve">Wearable technology plays a crucial role </w:t>
      </w:r>
      <w:r w:rsidR="00B539A6" w:rsidRPr="007A2E61">
        <w:rPr>
          <w:rStyle w:val="normaltextrun"/>
          <w:rFonts w:ascii="Arial" w:hAnsi="Arial" w:cs="Arial"/>
          <w:sz w:val="22"/>
          <w:szCs w:val="22"/>
        </w:rPr>
        <w:t>in improving diabetes self-management in the UK.</w:t>
      </w:r>
      <w:r w:rsidR="005D0DA0" w:rsidRPr="007A2E61">
        <w:rPr>
          <w:rStyle w:val="normaltextrun"/>
          <w:rFonts w:ascii="Arial" w:hAnsi="Arial" w:cs="Arial"/>
          <w:sz w:val="22"/>
          <w:szCs w:val="22"/>
        </w:rPr>
        <w:t xml:space="preserve"> </w:t>
      </w:r>
      <w:r w:rsidR="005F1B4A">
        <w:rPr>
          <w:rStyle w:val="normaltextrun"/>
          <w:rFonts w:ascii="Arial" w:hAnsi="Arial" w:cs="Arial"/>
          <w:sz w:val="22"/>
          <w:szCs w:val="22"/>
        </w:rPr>
        <w:t>S</w:t>
      </w:r>
      <w:r w:rsidR="005D0DA0" w:rsidRPr="007A2E61">
        <w:rPr>
          <w:rStyle w:val="normaltextrun"/>
          <w:rFonts w:ascii="Arial" w:hAnsi="Arial" w:cs="Arial"/>
          <w:sz w:val="22"/>
          <w:szCs w:val="22"/>
        </w:rPr>
        <w:t xml:space="preserve">everal devices </w:t>
      </w:r>
      <w:r w:rsidR="005F1B4A">
        <w:rPr>
          <w:rStyle w:val="normaltextrun"/>
          <w:rFonts w:ascii="Arial" w:hAnsi="Arial" w:cs="Arial"/>
          <w:sz w:val="22"/>
          <w:szCs w:val="22"/>
        </w:rPr>
        <w:t xml:space="preserve">are </w:t>
      </w:r>
      <w:r w:rsidR="005D0DA0" w:rsidRPr="007A2E61">
        <w:rPr>
          <w:rStyle w:val="normaltextrun"/>
          <w:rFonts w:ascii="Arial" w:hAnsi="Arial" w:cs="Arial"/>
          <w:sz w:val="22"/>
          <w:szCs w:val="22"/>
        </w:rPr>
        <w:t xml:space="preserve">available that enable </w:t>
      </w:r>
      <w:r w:rsidR="00B67AFB" w:rsidRPr="007A2E61">
        <w:rPr>
          <w:rStyle w:val="normaltextrun"/>
          <w:rFonts w:ascii="Arial" w:hAnsi="Arial" w:cs="Arial"/>
          <w:sz w:val="22"/>
          <w:szCs w:val="22"/>
        </w:rPr>
        <w:t xml:space="preserve">self-management </w:t>
      </w:r>
      <w:proofErr w:type="gramStart"/>
      <w:r w:rsidR="00B67AFB" w:rsidRPr="007A2E61">
        <w:rPr>
          <w:rStyle w:val="normaltextrun"/>
          <w:rFonts w:ascii="Arial" w:hAnsi="Arial" w:cs="Arial"/>
          <w:sz w:val="22"/>
          <w:szCs w:val="22"/>
        </w:rPr>
        <w:t>including:</w:t>
      </w:r>
      <w:proofErr w:type="gramEnd"/>
      <w:r w:rsidR="00B67AFB" w:rsidRPr="007A2E61">
        <w:rPr>
          <w:rStyle w:val="normaltextrun"/>
          <w:rFonts w:ascii="Arial" w:hAnsi="Arial" w:cs="Arial"/>
          <w:sz w:val="22"/>
          <w:szCs w:val="22"/>
        </w:rPr>
        <w:t xml:space="preserve"> Flash Glucose Monitors (FGMs</w:t>
      </w:r>
      <w:r w:rsidR="00783AC4" w:rsidRPr="007A2E61">
        <w:rPr>
          <w:rStyle w:val="normaltextrun"/>
          <w:rFonts w:ascii="Arial" w:hAnsi="Arial" w:cs="Arial"/>
          <w:sz w:val="22"/>
          <w:szCs w:val="22"/>
        </w:rPr>
        <w:t xml:space="preserve">), Continuous Glucose Monitors (CGMs), </w:t>
      </w:r>
      <w:r w:rsidR="0076154E" w:rsidRPr="007A2E61">
        <w:rPr>
          <w:rStyle w:val="normaltextrun"/>
          <w:rFonts w:ascii="Arial" w:hAnsi="Arial" w:cs="Arial"/>
          <w:sz w:val="22"/>
          <w:szCs w:val="22"/>
        </w:rPr>
        <w:t xml:space="preserve">Diabetes related apps </w:t>
      </w:r>
      <w:r w:rsidR="00783AC4" w:rsidRPr="007A2E61">
        <w:rPr>
          <w:rStyle w:val="normaltextrun"/>
          <w:rFonts w:ascii="Arial" w:hAnsi="Arial" w:cs="Arial"/>
          <w:sz w:val="22"/>
          <w:szCs w:val="22"/>
        </w:rPr>
        <w:t>and Finger-prick testing</w:t>
      </w:r>
      <w:r w:rsidR="00F0055C" w:rsidRPr="007A2E61">
        <w:rPr>
          <w:rStyle w:val="normaltextrun"/>
          <w:rFonts w:ascii="Arial" w:hAnsi="Arial" w:cs="Arial"/>
          <w:sz w:val="22"/>
          <w:szCs w:val="22"/>
        </w:rPr>
        <w:t xml:space="preserve">. </w:t>
      </w:r>
      <w:r w:rsidR="007510BD" w:rsidRPr="007A2E61">
        <w:rPr>
          <w:rStyle w:val="normaltextrun"/>
          <w:rFonts w:ascii="Arial" w:hAnsi="Arial" w:cs="Arial"/>
          <w:sz w:val="22"/>
          <w:szCs w:val="22"/>
        </w:rPr>
        <w:t>T</w:t>
      </w:r>
      <w:r w:rsidR="00F0055C" w:rsidRPr="007A2E61">
        <w:rPr>
          <w:rStyle w:val="normaltextrun"/>
          <w:rFonts w:ascii="Arial" w:hAnsi="Arial" w:cs="Arial"/>
          <w:sz w:val="22"/>
          <w:szCs w:val="22"/>
        </w:rPr>
        <w:t>hese devices allow for tracking blood glucose levels</w:t>
      </w:r>
      <w:r w:rsidR="00144DDD" w:rsidRPr="007A2E61">
        <w:rPr>
          <w:rStyle w:val="normaltextrun"/>
          <w:rFonts w:ascii="Arial" w:hAnsi="Arial" w:cs="Arial"/>
          <w:sz w:val="22"/>
          <w:szCs w:val="22"/>
        </w:rPr>
        <w:t xml:space="preserve"> more precisely</w:t>
      </w:r>
      <w:r w:rsidR="00E20F27">
        <w:rPr>
          <w:rStyle w:val="normaltextrun"/>
          <w:rFonts w:ascii="Arial" w:hAnsi="Arial" w:cs="Arial"/>
          <w:sz w:val="22"/>
          <w:szCs w:val="22"/>
        </w:rPr>
        <w:t xml:space="preserve"> </w:t>
      </w:r>
      <w:r w:rsidR="00144DDD" w:rsidRPr="007A2E61">
        <w:rPr>
          <w:rStyle w:val="normaltextrun"/>
          <w:rFonts w:ascii="Arial" w:hAnsi="Arial" w:cs="Arial"/>
          <w:sz w:val="22"/>
          <w:szCs w:val="22"/>
        </w:rPr>
        <w:t xml:space="preserve">allowing for a faster response </w:t>
      </w:r>
      <w:r w:rsidR="00E20F27">
        <w:rPr>
          <w:rStyle w:val="normaltextrun"/>
          <w:rFonts w:ascii="Arial" w:hAnsi="Arial" w:cs="Arial"/>
          <w:sz w:val="22"/>
          <w:szCs w:val="22"/>
        </w:rPr>
        <w:t>to</w:t>
      </w:r>
      <w:r w:rsidR="003552B5" w:rsidRPr="007A2E61">
        <w:rPr>
          <w:rStyle w:val="normaltextrun"/>
          <w:rFonts w:ascii="Arial" w:hAnsi="Arial" w:cs="Arial"/>
          <w:sz w:val="22"/>
          <w:szCs w:val="22"/>
        </w:rPr>
        <w:t xml:space="preserve"> changes. ‘Devices like these allow to see patterns </w:t>
      </w:r>
      <w:r w:rsidR="00FA55E8" w:rsidRPr="007A2E61">
        <w:rPr>
          <w:rStyle w:val="normaltextrun"/>
          <w:rFonts w:ascii="Arial" w:hAnsi="Arial" w:cs="Arial"/>
          <w:sz w:val="22"/>
          <w:szCs w:val="22"/>
        </w:rPr>
        <w:t>in blood levels and check if these levels are correct</w:t>
      </w:r>
      <w:r w:rsidR="006D2C5E" w:rsidRPr="007A2E61">
        <w:rPr>
          <w:rStyle w:val="normaltextrun"/>
          <w:rFonts w:ascii="Arial" w:hAnsi="Arial" w:cs="Arial"/>
          <w:sz w:val="22"/>
          <w:szCs w:val="22"/>
        </w:rPr>
        <w:t xml:space="preserve"> which helps control blood levels </w:t>
      </w:r>
      <w:r w:rsidR="000C0B8F" w:rsidRPr="007A2E61">
        <w:rPr>
          <w:rStyle w:val="normaltextrun"/>
          <w:rFonts w:ascii="Arial" w:hAnsi="Arial" w:cs="Arial"/>
          <w:sz w:val="22"/>
          <w:szCs w:val="22"/>
        </w:rPr>
        <w:t>as information is being provided continuously’. (NHS, 2024)</w:t>
      </w:r>
    </w:p>
    <w:p w14:paraId="247A69AB" w14:textId="6D5A468C" w:rsidR="00D22679" w:rsidRPr="007A2E61" w:rsidRDefault="007510BD" w:rsidP="004107A0">
      <w:pPr>
        <w:pStyle w:val="paragraph"/>
        <w:spacing w:before="0" w:beforeAutospacing="0" w:after="0" w:afterAutospacing="0" w:line="360" w:lineRule="auto"/>
        <w:textAlignment w:val="baseline"/>
        <w:rPr>
          <w:rStyle w:val="normaltextrun"/>
          <w:rFonts w:ascii="Arial" w:hAnsi="Arial" w:cs="Arial"/>
          <w:sz w:val="22"/>
          <w:szCs w:val="22"/>
        </w:rPr>
      </w:pPr>
      <w:r w:rsidRPr="007A2E61">
        <w:rPr>
          <w:rStyle w:val="normaltextrun"/>
          <w:rFonts w:ascii="Arial" w:hAnsi="Arial" w:cs="Arial"/>
          <w:sz w:val="22"/>
          <w:szCs w:val="22"/>
        </w:rPr>
        <w:t xml:space="preserve">Smartwatches and </w:t>
      </w:r>
      <w:r w:rsidR="00CF52A7" w:rsidRPr="007A2E61">
        <w:rPr>
          <w:rStyle w:val="normaltextrun"/>
          <w:rFonts w:ascii="Arial" w:hAnsi="Arial" w:cs="Arial"/>
          <w:sz w:val="22"/>
          <w:szCs w:val="22"/>
        </w:rPr>
        <w:t xml:space="preserve">fitness devices provide help and support </w:t>
      </w:r>
      <w:r w:rsidR="001B4FEE" w:rsidRPr="007A2E61">
        <w:rPr>
          <w:rStyle w:val="normaltextrun"/>
          <w:rFonts w:ascii="Arial" w:hAnsi="Arial" w:cs="Arial"/>
          <w:sz w:val="22"/>
          <w:szCs w:val="22"/>
        </w:rPr>
        <w:t xml:space="preserve">for a healthy lifestyle </w:t>
      </w:r>
      <w:r w:rsidR="00537A84">
        <w:rPr>
          <w:rStyle w:val="normaltextrun"/>
          <w:rFonts w:ascii="Arial" w:hAnsi="Arial" w:cs="Arial"/>
          <w:sz w:val="22"/>
          <w:szCs w:val="22"/>
        </w:rPr>
        <w:t>by</w:t>
      </w:r>
      <w:r w:rsidR="001B4FEE" w:rsidRPr="007A2E61">
        <w:rPr>
          <w:rStyle w:val="normaltextrun"/>
          <w:rFonts w:ascii="Arial" w:hAnsi="Arial" w:cs="Arial"/>
          <w:sz w:val="22"/>
          <w:szCs w:val="22"/>
        </w:rPr>
        <w:t xml:space="preserve"> monitor</w:t>
      </w:r>
      <w:r w:rsidR="00537A84">
        <w:rPr>
          <w:rStyle w:val="normaltextrun"/>
          <w:rFonts w:ascii="Arial" w:hAnsi="Arial" w:cs="Arial"/>
          <w:sz w:val="22"/>
          <w:szCs w:val="22"/>
        </w:rPr>
        <w:t xml:space="preserve">ing </w:t>
      </w:r>
      <w:r w:rsidR="001B4FEE" w:rsidRPr="007A2E61">
        <w:rPr>
          <w:rStyle w:val="normaltextrun"/>
          <w:rFonts w:ascii="Arial" w:hAnsi="Arial" w:cs="Arial"/>
          <w:sz w:val="22"/>
          <w:szCs w:val="22"/>
        </w:rPr>
        <w:t xml:space="preserve">the </w:t>
      </w:r>
      <w:r w:rsidR="00650786" w:rsidRPr="007A2E61">
        <w:rPr>
          <w:rStyle w:val="normaltextrun"/>
          <w:rFonts w:ascii="Arial" w:hAnsi="Arial" w:cs="Arial"/>
          <w:sz w:val="22"/>
          <w:szCs w:val="22"/>
        </w:rPr>
        <w:t>user’s</w:t>
      </w:r>
      <w:r w:rsidR="001B4FEE" w:rsidRPr="007A2E61">
        <w:rPr>
          <w:rStyle w:val="normaltextrun"/>
          <w:rFonts w:ascii="Arial" w:hAnsi="Arial" w:cs="Arial"/>
          <w:sz w:val="22"/>
          <w:szCs w:val="22"/>
        </w:rPr>
        <w:t xml:space="preserve"> heartrate, </w:t>
      </w:r>
      <w:r w:rsidR="00A4085E" w:rsidRPr="007A2E61">
        <w:rPr>
          <w:rStyle w:val="normaltextrun"/>
          <w:rFonts w:ascii="Arial" w:hAnsi="Arial" w:cs="Arial"/>
          <w:sz w:val="22"/>
          <w:szCs w:val="22"/>
        </w:rPr>
        <w:t xml:space="preserve">sleep and activity. These devices connect to </w:t>
      </w:r>
      <w:proofErr w:type="gramStart"/>
      <w:r w:rsidR="00650786" w:rsidRPr="007A2E61">
        <w:rPr>
          <w:rStyle w:val="normaltextrun"/>
          <w:rFonts w:ascii="Arial" w:hAnsi="Arial" w:cs="Arial"/>
          <w:sz w:val="22"/>
          <w:szCs w:val="22"/>
        </w:rPr>
        <w:t>an</w:t>
      </w:r>
      <w:proofErr w:type="gramEnd"/>
      <w:r w:rsidR="00A4085E" w:rsidRPr="007A2E61">
        <w:rPr>
          <w:rStyle w:val="normaltextrun"/>
          <w:rFonts w:ascii="Arial" w:hAnsi="Arial" w:cs="Arial"/>
          <w:sz w:val="22"/>
          <w:szCs w:val="22"/>
        </w:rPr>
        <w:t xml:space="preserve"> smartphone app </w:t>
      </w:r>
      <w:r w:rsidR="00AC4EA9" w:rsidRPr="007A2E61">
        <w:rPr>
          <w:rStyle w:val="normaltextrun"/>
          <w:rFonts w:ascii="Arial" w:hAnsi="Arial" w:cs="Arial"/>
          <w:sz w:val="22"/>
          <w:szCs w:val="22"/>
        </w:rPr>
        <w:t>making it easier to share data with healthcare professionals</w:t>
      </w:r>
      <w:r w:rsidR="00650786" w:rsidRPr="007A2E61">
        <w:rPr>
          <w:rStyle w:val="normaltextrun"/>
          <w:rFonts w:ascii="Arial" w:hAnsi="Arial" w:cs="Arial"/>
          <w:sz w:val="22"/>
          <w:szCs w:val="22"/>
        </w:rPr>
        <w:t xml:space="preserve">. </w:t>
      </w:r>
      <w:r w:rsidR="00242823" w:rsidRPr="007A2E61">
        <w:rPr>
          <w:rStyle w:val="normaltextrun"/>
          <w:rFonts w:ascii="Arial" w:hAnsi="Arial" w:cs="Arial"/>
          <w:sz w:val="22"/>
          <w:szCs w:val="22"/>
        </w:rPr>
        <w:t>Fletcher-</w:t>
      </w:r>
      <w:proofErr w:type="gramStart"/>
      <w:r w:rsidR="00242823" w:rsidRPr="007A2E61">
        <w:rPr>
          <w:rStyle w:val="normaltextrun"/>
          <w:rFonts w:ascii="Arial" w:hAnsi="Arial" w:cs="Arial"/>
          <w:sz w:val="22"/>
          <w:szCs w:val="22"/>
        </w:rPr>
        <w:t>Salt,.</w:t>
      </w:r>
      <w:proofErr w:type="gramEnd"/>
      <w:r w:rsidR="00242823" w:rsidRPr="007A2E61">
        <w:rPr>
          <w:rStyle w:val="normaltextrun"/>
          <w:rFonts w:ascii="Arial" w:hAnsi="Arial" w:cs="Arial"/>
          <w:sz w:val="22"/>
          <w:szCs w:val="22"/>
        </w:rPr>
        <w:t xml:space="preserve"> T</w:t>
      </w:r>
      <w:r w:rsidR="00D22679" w:rsidRPr="007A2E61">
        <w:rPr>
          <w:rStyle w:val="normaltextrun"/>
          <w:rFonts w:ascii="Arial" w:hAnsi="Arial" w:cs="Arial"/>
          <w:sz w:val="22"/>
          <w:szCs w:val="22"/>
        </w:rPr>
        <w:t xml:space="preserve"> (2024)</w:t>
      </w:r>
      <w:r w:rsidR="004458C7" w:rsidRPr="007A2E61">
        <w:rPr>
          <w:rStyle w:val="normaltextrun"/>
          <w:rFonts w:ascii="Arial" w:hAnsi="Arial" w:cs="Arial"/>
          <w:sz w:val="22"/>
          <w:szCs w:val="22"/>
        </w:rPr>
        <w:t xml:space="preserve"> states diabetes-specific apps offer a variety of </w:t>
      </w:r>
      <w:r w:rsidR="00472674" w:rsidRPr="007A2E61">
        <w:rPr>
          <w:rStyle w:val="normaltextrun"/>
          <w:rFonts w:ascii="Arial" w:hAnsi="Arial" w:cs="Arial"/>
          <w:sz w:val="22"/>
          <w:szCs w:val="22"/>
        </w:rPr>
        <w:t>functionalities,</w:t>
      </w:r>
      <w:r w:rsidR="008F463B" w:rsidRPr="007A2E61">
        <w:rPr>
          <w:rStyle w:val="normaltextrun"/>
          <w:rFonts w:ascii="Arial" w:hAnsi="Arial" w:cs="Arial"/>
          <w:sz w:val="22"/>
          <w:szCs w:val="22"/>
        </w:rPr>
        <w:t xml:space="preserve"> meal logging, medication tracking, </w:t>
      </w:r>
      <w:r w:rsidR="000C3B99" w:rsidRPr="007A2E61">
        <w:rPr>
          <w:rStyle w:val="normaltextrun"/>
          <w:rFonts w:ascii="Arial" w:hAnsi="Arial" w:cs="Arial"/>
          <w:sz w:val="22"/>
          <w:szCs w:val="22"/>
        </w:rPr>
        <w:t xml:space="preserve">and </w:t>
      </w:r>
      <w:r w:rsidR="008F463B" w:rsidRPr="007A2E61">
        <w:rPr>
          <w:rStyle w:val="normaltextrun"/>
          <w:rFonts w:ascii="Arial" w:hAnsi="Arial" w:cs="Arial"/>
          <w:sz w:val="22"/>
          <w:szCs w:val="22"/>
        </w:rPr>
        <w:t>blood sugar tracking</w:t>
      </w:r>
      <w:r w:rsidR="000C3B99" w:rsidRPr="007A2E61">
        <w:rPr>
          <w:rStyle w:val="normaltextrun"/>
          <w:rFonts w:ascii="Arial" w:hAnsi="Arial" w:cs="Arial"/>
          <w:sz w:val="22"/>
          <w:szCs w:val="22"/>
        </w:rPr>
        <w:t xml:space="preserve">, </w:t>
      </w:r>
      <w:r w:rsidR="004419AF" w:rsidRPr="007A2E61">
        <w:rPr>
          <w:rStyle w:val="normaltextrun"/>
          <w:rFonts w:ascii="Arial" w:hAnsi="Arial" w:cs="Arial"/>
          <w:sz w:val="22"/>
          <w:szCs w:val="22"/>
        </w:rPr>
        <w:t>apps like these allow individuals with this condition to be organised,</w:t>
      </w:r>
      <w:r w:rsidR="007473D3" w:rsidRPr="007A2E61">
        <w:rPr>
          <w:rStyle w:val="normaltextrun"/>
          <w:rFonts w:ascii="Arial" w:hAnsi="Arial" w:cs="Arial"/>
          <w:sz w:val="22"/>
          <w:szCs w:val="22"/>
        </w:rPr>
        <w:t xml:space="preserve"> and motivated.</w:t>
      </w:r>
      <w:r w:rsidR="00784E2A" w:rsidRPr="007A2E61">
        <w:rPr>
          <w:rStyle w:val="normaltextrun"/>
          <w:rFonts w:ascii="Arial" w:hAnsi="Arial" w:cs="Arial"/>
          <w:sz w:val="22"/>
          <w:szCs w:val="22"/>
        </w:rPr>
        <w:t xml:space="preserve"> </w:t>
      </w:r>
    </w:p>
    <w:p w14:paraId="02AC2142" w14:textId="459E86FC" w:rsidR="00AE1E08" w:rsidRPr="007A2E61" w:rsidRDefault="00B37ACC" w:rsidP="004107A0">
      <w:pPr>
        <w:pStyle w:val="paragraph"/>
        <w:spacing w:before="0" w:beforeAutospacing="0" w:after="0" w:afterAutospacing="0" w:line="360" w:lineRule="auto"/>
        <w:textAlignment w:val="baseline"/>
        <w:rPr>
          <w:rStyle w:val="normaltextrun"/>
          <w:rFonts w:ascii="Arial" w:hAnsi="Arial" w:cs="Arial"/>
          <w:sz w:val="22"/>
          <w:szCs w:val="22"/>
        </w:rPr>
      </w:pPr>
      <w:r w:rsidRPr="007A2E61">
        <w:rPr>
          <w:rStyle w:val="normaltextrun"/>
          <w:rFonts w:ascii="Arial" w:hAnsi="Arial" w:cs="Arial"/>
          <w:sz w:val="22"/>
          <w:szCs w:val="22"/>
        </w:rPr>
        <w:t xml:space="preserve">The primary aim </w:t>
      </w:r>
      <w:r w:rsidR="00810E8D" w:rsidRPr="007A2E61">
        <w:rPr>
          <w:rStyle w:val="normaltextrun"/>
          <w:rFonts w:ascii="Arial" w:hAnsi="Arial" w:cs="Arial"/>
          <w:sz w:val="22"/>
          <w:szCs w:val="22"/>
        </w:rPr>
        <w:t xml:space="preserve">of this research is to </w:t>
      </w:r>
      <w:proofErr w:type="gramStart"/>
      <w:r w:rsidR="00A65013" w:rsidRPr="007A2E61">
        <w:rPr>
          <w:rStyle w:val="normaltextrun"/>
          <w:rFonts w:ascii="Arial" w:hAnsi="Arial" w:cs="Arial"/>
          <w:sz w:val="22"/>
          <w:szCs w:val="22"/>
        </w:rPr>
        <w:t xml:space="preserve">support </w:t>
      </w:r>
      <w:r w:rsidR="00C44A3A" w:rsidRPr="007A2E61">
        <w:rPr>
          <w:rStyle w:val="normaltextrun"/>
          <w:rFonts w:ascii="Arial" w:hAnsi="Arial" w:cs="Arial"/>
          <w:sz w:val="22"/>
          <w:szCs w:val="22"/>
        </w:rPr>
        <w:t xml:space="preserve"> individuals</w:t>
      </w:r>
      <w:proofErr w:type="gramEnd"/>
      <w:r w:rsidR="00C44A3A" w:rsidRPr="007A2E61">
        <w:rPr>
          <w:rStyle w:val="normaltextrun"/>
          <w:rFonts w:ascii="Arial" w:hAnsi="Arial" w:cs="Arial"/>
          <w:sz w:val="22"/>
          <w:szCs w:val="22"/>
        </w:rPr>
        <w:t xml:space="preserve"> </w:t>
      </w:r>
      <w:r w:rsidR="00537A84">
        <w:rPr>
          <w:rStyle w:val="normaltextrun"/>
          <w:rFonts w:ascii="Arial" w:hAnsi="Arial" w:cs="Arial"/>
          <w:sz w:val="22"/>
          <w:szCs w:val="22"/>
        </w:rPr>
        <w:t xml:space="preserve">to </w:t>
      </w:r>
      <w:r w:rsidR="00C44A3A" w:rsidRPr="007A2E61">
        <w:rPr>
          <w:rStyle w:val="normaltextrun"/>
          <w:rFonts w:ascii="Arial" w:hAnsi="Arial" w:cs="Arial"/>
          <w:sz w:val="22"/>
          <w:szCs w:val="22"/>
        </w:rPr>
        <w:t xml:space="preserve">accomplish better </w:t>
      </w:r>
      <w:r w:rsidR="0079605A" w:rsidRPr="007A2E61">
        <w:rPr>
          <w:rStyle w:val="normaltextrun"/>
          <w:rFonts w:ascii="Arial" w:hAnsi="Arial" w:cs="Arial"/>
          <w:sz w:val="22"/>
          <w:szCs w:val="22"/>
        </w:rPr>
        <w:t>glycaemic</w:t>
      </w:r>
      <w:r w:rsidR="00C44A3A" w:rsidRPr="007A2E61">
        <w:rPr>
          <w:rStyle w:val="normaltextrun"/>
          <w:rFonts w:ascii="Arial" w:hAnsi="Arial" w:cs="Arial"/>
          <w:sz w:val="22"/>
          <w:szCs w:val="22"/>
        </w:rPr>
        <w:t xml:space="preserve"> control </w:t>
      </w:r>
      <w:r w:rsidR="0079605A" w:rsidRPr="007A2E61">
        <w:rPr>
          <w:rStyle w:val="normaltextrun"/>
          <w:rFonts w:ascii="Arial" w:hAnsi="Arial" w:cs="Arial"/>
          <w:sz w:val="22"/>
          <w:szCs w:val="22"/>
        </w:rPr>
        <w:t xml:space="preserve">also to minimize any risk of </w:t>
      </w:r>
      <w:r w:rsidR="00327423" w:rsidRPr="007A2E61">
        <w:rPr>
          <w:rStyle w:val="normaltextrun"/>
          <w:rFonts w:ascii="Arial" w:hAnsi="Arial" w:cs="Arial"/>
          <w:sz w:val="22"/>
          <w:szCs w:val="22"/>
        </w:rPr>
        <w:t>long-term</w:t>
      </w:r>
      <w:r w:rsidR="0079605A" w:rsidRPr="007A2E61">
        <w:rPr>
          <w:rStyle w:val="normaltextrun"/>
          <w:rFonts w:ascii="Arial" w:hAnsi="Arial" w:cs="Arial"/>
          <w:sz w:val="22"/>
          <w:szCs w:val="22"/>
        </w:rPr>
        <w:t xml:space="preserve"> challenges as real time continuous monitoring is provided.</w:t>
      </w:r>
      <w:r w:rsidR="00327423" w:rsidRPr="007A2E61">
        <w:rPr>
          <w:rStyle w:val="normaltextrun"/>
          <w:rFonts w:ascii="Arial" w:hAnsi="Arial" w:cs="Arial"/>
          <w:sz w:val="22"/>
          <w:szCs w:val="22"/>
        </w:rPr>
        <w:t xml:space="preserve"> This dissertation aims to evaluate how wearable technology supports diabetes </w:t>
      </w:r>
      <w:r w:rsidR="000513C0" w:rsidRPr="007A2E61">
        <w:rPr>
          <w:rStyle w:val="normaltextrun"/>
          <w:rFonts w:ascii="Arial" w:hAnsi="Arial" w:cs="Arial"/>
          <w:sz w:val="22"/>
          <w:szCs w:val="22"/>
        </w:rPr>
        <w:t>self-management</w:t>
      </w:r>
      <w:r w:rsidR="00327423" w:rsidRPr="007A2E61">
        <w:rPr>
          <w:rStyle w:val="normaltextrun"/>
          <w:rFonts w:ascii="Arial" w:hAnsi="Arial" w:cs="Arial"/>
          <w:sz w:val="22"/>
          <w:szCs w:val="22"/>
        </w:rPr>
        <w:t xml:space="preserve"> in the UK</w:t>
      </w:r>
      <w:r w:rsidR="00E120D9">
        <w:rPr>
          <w:rStyle w:val="normaltextrun"/>
          <w:rFonts w:ascii="Arial" w:hAnsi="Arial" w:cs="Arial"/>
          <w:sz w:val="22"/>
          <w:szCs w:val="22"/>
        </w:rPr>
        <w:t xml:space="preserve"> and</w:t>
      </w:r>
      <w:r w:rsidR="00BF0364" w:rsidRPr="007A2E61">
        <w:rPr>
          <w:rStyle w:val="normaltextrun"/>
          <w:rFonts w:ascii="Arial" w:hAnsi="Arial" w:cs="Arial"/>
          <w:sz w:val="22"/>
          <w:szCs w:val="22"/>
        </w:rPr>
        <w:t xml:space="preserve"> identify any barriers, aiming to explore patient experiences, also accessing </w:t>
      </w:r>
      <w:r w:rsidR="00370165" w:rsidRPr="007A2E61">
        <w:rPr>
          <w:rStyle w:val="normaltextrun"/>
          <w:rFonts w:ascii="Arial" w:hAnsi="Arial" w:cs="Arial"/>
          <w:sz w:val="22"/>
          <w:szCs w:val="22"/>
        </w:rPr>
        <w:t xml:space="preserve">the NHS integration. Its broader contribution is guiding policy </w:t>
      </w:r>
      <w:r w:rsidR="00CA2B3C" w:rsidRPr="007A2E61">
        <w:rPr>
          <w:rStyle w:val="normaltextrun"/>
          <w:rFonts w:ascii="Arial" w:hAnsi="Arial" w:cs="Arial"/>
          <w:sz w:val="22"/>
          <w:szCs w:val="22"/>
        </w:rPr>
        <w:t>and practice, improve understanding, and using insights from data, patients, or clinicians</w:t>
      </w:r>
      <w:r w:rsidR="000513C0" w:rsidRPr="007A2E61">
        <w:rPr>
          <w:rStyle w:val="normaltextrun"/>
          <w:rFonts w:ascii="Arial" w:hAnsi="Arial" w:cs="Arial"/>
          <w:sz w:val="22"/>
          <w:szCs w:val="22"/>
        </w:rPr>
        <w:t xml:space="preserve"> to create easily accessible apps to improve health effectively and focus on patient needs.</w:t>
      </w:r>
    </w:p>
    <w:p w14:paraId="18072CD8" w14:textId="77777777" w:rsidR="00BD2909" w:rsidRPr="007A2E61" w:rsidRDefault="00BD2909" w:rsidP="00BD2909">
      <w:pPr>
        <w:pStyle w:val="paragraph"/>
        <w:spacing w:before="0" w:beforeAutospacing="0" w:after="0" w:afterAutospacing="0" w:line="360" w:lineRule="auto"/>
        <w:ind w:left="1080"/>
        <w:textAlignment w:val="baseline"/>
        <w:rPr>
          <w:rFonts w:ascii="Arial" w:hAnsi="Arial" w:cs="Arial"/>
          <w:sz w:val="16"/>
          <w:szCs w:val="16"/>
        </w:rPr>
      </w:pPr>
      <w:r w:rsidRPr="007A2E61">
        <w:rPr>
          <w:rStyle w:val="eop"/>
          <w:rFonts w:ascii="Arial" w:hAnsi="Arial" w:cs="Arial"/>
          <w:sz w:val="22"/>
          <w:szCs w:val="22"/>
        </w:rPr>
        <w:t> </w:t>
      </w:r>
    </w:p>
    <w:p w14:paraId="66501BF4" w14:textId="7EEBEEF4" w:rsidR="00BD2909" w:rsidRPr="007A2E61" w:rsidRDefault="00BD2909" w:rsidP="00BD2909">
      <w:pPr>
        <w:pStyle w:val="paragraph"/>
        <w:spacing w:before="0" w:beforeAutospacing="0" w:after="0" w:afterAutospacing="0" w:line="360" w:lineRule="auto"/>
        <w:textAlignment w:val="baseline"/>
        <w:rPr>
          <w:rFonts w:ascii="Arial" w:hAnsi="Arial" w:cs="Arial"/>
          <w:color w:val="0F4761"/>
          <w:sz w:val="16"/>
          <w:szCs w:val="16"/>
        </w:rPr>
      </w:pPr>
      <w:r w:rsidRPr="007A2E61">
        <w:rPr>
          <w:rStyle w:val="normaltextrun"/>
          <w:rFonts w:ascii="Arial" w:hAnsi="Arial" w:cs="Arial"/>
          <w:color w:val="0F4761"/>
        </w:rPr>
        <w:t xml:space="preserve">1.2 Definitions and Terminology </w:t>
      </w:r>
    </w:p>
    <w:p w14:paraId="1E51B972" w14:textId="4C9C7AA3" w:rsidR="003D14B5" w:rsidRPr="007A2E61" w:rsidRDefault="00313A00" w:rsidP="001C0409">
      <w:pPr>
        <w:pStyle w:val="paragraph"/>
        <w:spacing w:before="0" w:beforeAutospacing="0" w:after="0" w:afterAutospacing="0" w:line="360" w:lineRule="auto"/>
        <w:textAlignment w:val="baseline"/>
        <w:rPr>
          <w:rStyle w:val="normaltextrun"/>
          <w:rFonts w:ascii="Arial" w:hAnsi="Arial" w:cs="Arial"/>
          <w:sz w:val="22"/>
          <w:szCs w:val="22"/>
        </w:rPr>
      </w:pPr>
      <w:r w:rsidRPr="007A2E61">
        <w:rPr>
          <w:rStyle w:val="normaltextrun"/>
          <w:rFonts w:ascii="Arial" w:hAnsi="Arial" w:cs="Arial"/>
          <w:sz w:val="22"/>
          <w:szCs w:val="22"/>
        </w:rPr>
        <w:t xml:space="preserve">Wearable Technology </w:t>
      </w:r>
      <w:r w:rsidR="001757CC" w:rsidRPr="007A2E61">
        <w:rPr>
          <w:rStyle w:val="normaltextrun"/>
          <w:rFonts w:ascii="Arial" w:hAnsi="Arial" w:cs="Arial"/>
          <w:sz w:val="22"/>
          <w:szCs w:val="22"/>
        </w:rPr>
        <w:t>–</w:t>
      </w:r>
      <w:r w:rsidRPr="007A2E61">
        <w:rPr>
          <w:rStyle w:val="normaltextrun"/>
          <w:rFonts w:ascii="Arial" w:hAnsi="Arial" w:cs="Arial"/>
          <w:sz w:val="22"/>
          <w:szCs w:val="22"/>
        </w:rPr>
        <w:t xml:space="preserve"> </w:t>
      </w:r>
      <w:r w:rsidR="001757CC" w:rsidRPr="007A2E61">
        <w:rPr>
          <w:rStyle w:val="normaltextrun"/>
          <w:rFonts w:ascii="Arial" w:hAnsi="Arial" w:cs="Arial"/>
          <w:sz w:val="22"/>
          <w:szCs w:val="22"/>
        </w:rPr>
        <w:t>Referring to a wearable device that is placed on the body</w:t>
      </w:r>
      <w:r w:rsidR="007D002A" w:rsidRPr="007A2E61">
        <w:rPr>
          <w:rStyle w:val="normaltextrun"/>
          <w:rFonts w:ascii="Arial" w:hAnsi="Arial" w:cs="Arial"/>
          <w:sz w:val="22"/>
          <w:szCs w:val="22"/>
        </w:rPr>
        <w:t xml:space="preserve"> (Normally Wrist) that has sensors that allow to collect, monitor, </w:t>
      </w:r>
      <w:r w:rsidR="00171073" w:rsidRPr="007A2E61">
        <w:rPr>
          <w:rStyle w:val="normaltextrun"/>
          <w:rFonts w:ascii="Arial" w:hAnsi="Arial" w:cs="Arial"/>
          <w:sz w:val="22"/>
          <w:szCs w:val="22"/>
        </w:rPr>
        <w:t xml:space="preserve">and relay data </w:t>
      </w:r>
      <w:r w:rsidR="002564FE" w:rsidRPr="007A2E61">
        <w:rPr>
          <w:rStyle w:val="normaltextrun"/>
          <w:rFonts w:ascii="Arial" w:hAnsi="Arial" w:cs="Arial"/>
          <w:sz w:val="22"/>
          <w:szCs w:val="22"/>
        </w:rPr>
        <w:t>to</w:t>
      </w:r>
      <w:r w:rsidR="00171073" w:rsidRPr="007A2E61">
        <w:rPr>
          <w:rStyle w:val="normaltextrun"/>
          <w:rFonts w:ascii="Arial" w:hAnsi="Arial" w:cs="Arial"/>
          <w:sz w:val="22"/>
          <w:szCs w:val="22"/>
        </w:rPr>
        <w:t xml:space="preserve"> support decision-making and </w:t>
      </w:r>
      <w:r w:rsidR="002564FE" w:rsidRPr="007A2E61">
        <w:rPr>
          <w:rStyle w:val="normaltextrun"/>
          <w:rFonts w:ascii="Arial" w:hAnsi="Arial" w:cs="Arial"/>
          <w:sz w:val="22"/>
          <w:szCs w:val="22"/>
        </w:rPr>
        <w:t>self-care</w:t>
      </w:r>
      <w:r w:rsidR="00171073" w:rsidRPr="007A2E61">
        <w:rPr>
          <w:rStyle w:val="normaltextrun"/>
          <w:rFonts w:ascii="Arial" w:hAnsi="Arial" w:cs="Arial"/>
          <w:sz w:val="22"/>
          <w:szCs w:val="22"/>
        </w:rPr>
        <w:t>.</w:t>
      </w:r>
    </w:p>
    <w:p w14:paraId="47DA6A22" w14:textId="30BE142B" w:rsidR="002564FE" w:rsidRPr="007A2E61" w:rsidRDefault="00DA5F08" w:rsidP="001C0409">
      <w:pPr>
        <w:pStyle w:val="paragraph"/>
        <w:spacing w:before="0" w:beforeAutospacing="0" w:after="0" w:afterAutospacing="0" w:line="360" w:lineRule="auto"/>
        <w:textAlignment w:val="baseline"/>
        <w:rPr>
          <w:rStyle w:val="normaltextrun"/>
          <w:rFonts w:ascii="Arial" w:hAnsi="Arial" w:cs="Arial"/>
          <w:sz w:val="22"/>
          <w:szCs w:val="22"/>
        </w:rPr>
      </w:pPr>
      <w:r w:rsidRPr="007A2E61">
        <w:rPr>
          <w:rStyle w:val="normaltextrun"/>
          <w:rFonts w:ascii="Arial" w:hAnsi="Arial" w:cs="Arial"/>
          <w:sz w:val="22"/>
          <w:szCs w:val="22"/>
        </w:rPr>
        <w:t xml:space="preserve">Diabetes Self-management – </w:t>
      </w:r>
      <w:r w:rsidR="0074095D" w:rsidRPr="007A2E61">
        <w:rPr>
          <w:rStyle w:val="normaltextrun"/>
          <w:rFonts w:ascii="Arial" w:hAnsi="Arial" w:cs="Arial"/>
          <w:sz w:val="22"/>
          <w:szCs w:val="22"/>
        </w:rPr>
        <w:t>A</w:t>
      </w:r>
      <w:r w:rsidRPr="007A2E61">
        <w:rPr>
          <w:rStyle w:val="normaltextrun"/>
          <w:rFonts w:ascii="Arial" w:hAnsi="Arial" w:cs="Arial"/>
          <w:sz w:val="22"/>
          <w:szCs w:val="22"/>
        </w:rPr>
        <w:t xml:space="preserve"> continuous process where individuals </w:t>
      </w:r>
      <w:r w:rsidR="00434CAB" w:rsidRPr="007A2E61">
        <w:rPr>
          <w:rStyle w:val="normaltextrun"/>
          <w:rFonts w:ascii="Arial" w:hAnsi="Arial" w:cs="Arial"/>
          <w:sz w:val="22"/>
          <w:szCs w:val="22"/>
        </w:rPr>
        <w:t>can manage diabetes through their choice of lifestyle, blood sugar monit</w:t>
      </w:r>
      <w:r w:rsidR="00CD5838" w:rsidRPr="007A2E61">
        <w:rPr>
          <w:rStyle w:val="normaltextrun"/>
          <w:rFonts w:ascii="Arial" w:hAnsi="Arial" w:cs="Arial"/>
          <w:sz w:val="22"/>
          <w:szCs w:val="22"/>
        </w:rPr>
        <w:t xml:space="preserve">oring, medication management, and problem solving </w:t>
      </w:r>
      <w:r w:rsidR="00075266" w:rsidRPr="007A2E61">
        <w:rPr>
          <w:rStyle w:val="normaltextrun"/>
          <w:rFonts w:ascii="Arial" w:hAnsi="Arial" w:cs="Arial"/>
          <w:sz w:val="22"/>
          <w:szCs w:val="22"/>
        </w:rPr>
        <w:t xml:space="preserve">while trying to </w:t>
      </w:r>
      <w:r w:rsidR="007A619B" w:rsidRPr="007A2E61">
        <w:rPr>
          <w:rStyle w:val="normaltextrun"/>
          <w:rFonts w:ascii="Arial" w:hAnsi="Arial" w:cs="Arial"/>
          <w:sz w:val="22"/>
          <w:szCs w:val="22"/>
        </w:rPr>
        <w:t>keep blood sugar levels stable, preventing complications, ult</w:t>
      </w:r>
      <w:r w:rsidR="006A4A09" w:rsidRPr="007A2E61">
        <w:rPr>
          <w:rStyle w:val="normaltextrun"/>
          <w:rFonts w:ascii="Arial" w:hAnsi="Arial" w:cs="Arial"/>
          <w:sz w:val="22"/>
          <w:szCs w:val="22"/>
        </w:rPr>
        <w:t>imately improving quality of life while being supported.</w:t>
      </w:r>
    </w:p>
    <w:p w14:paraId="5ACBD25E" w14:textId="44525D86" w:rsidR="006A4A09" w:rsidRPr="007A2E61" w:rsidRDefault="006A4A09" w:rsidP="001C0409">
      <w:pPr>
        <w:pStyle w:val="paragraph"/>
        <w:spacing w:before="0" w:beforeAutospacing="0" w:after="0" w:afterAutospacing="0" w:line="360" w:lineRule="auto"/>
        <w:textAlignment w:val="baseline"/>
        <w:rPr>
          <w:rStyle w:val="normaltextrun"/>
          <w:rFonts w:ascii="Arial" w:hAnsi="Arial" w:cs="Arial"/>
          <w:sz w:val="22"/>
          <w:szCs w:val="22"/>
        </w:rPr>
      </w:pPr>
      <w:r w:rsidRPr="007A2E61">
        <w:rPr>
          <w:rStyle w:val="normaltextrun"/>
          <w:rFonts w:ascii="Arial" w:hAnsi="Arial" w:cs="Arial"/>
          <w:sz w:val="22"/>
          <w:szCs w:val="22"/>
        </w:rPr>
        <w:t xml:space="preserve">Flash Glucose Monitor (FGM) </w:t>
      </w:r>
      <w:r w:rsidR="0074095D" w:rsidRPr="007A2E61">
        <w:rPr>
          <w:rStyle w:val="normaltextrun"/>
          <w:rFonts w:ascii="Arial" w:hAnsi="Arial" w:cs="Arial"/>
          <w:sz w:val="22"/>
          <w:szCs w:val="22"/>
        </w:rPr>
        <w:t>–</w:t>
      </w:r>
      <w:r w:rsidRPr="007A2E61">
        <w:rPr>
          <w:rStyle w:val="normaltextrun"/>
          <w:rFonts w:ascii="Arial" w:hAnsi="Arial" w:cs="Arial"/>
          <w:sz w:val="22"/>
          <w:szCs w:val="22"/>
        </w:rPr>
        <w:t xml:space="preserve"> </w:t>
      </w:r>
      <w:r w:rsidR="0074095D" w:rsidRPr="007A2E61">
        <w:rPr>
          <w:rStyle w:val="normaltextrun"/>
          <w:rFonts w:ascii="Arial" w:hAnsi="Arial" w:cs="Arial"/>
          <w:sz w:val="22"/>
          <w:szCs w:val="22"/>
        </w:rPr>
        <w:t xml:space="preserve">A FGM is a device that is placed on the upper arm </w:t>
      </w:r>
      <w:r w:rsidR="00DD7124" w:rsidRPr="007A2E61">
        <w:rPr>
          <w:rStyle w:val="normaltextrun"/>
          <w:rFonts w:ascii="Arial" w:hAnsi="Arial" w:cs="Arial"/>
          <w:sz w:val="22"/>
          <w:szCs w:val="22"/>
        </w:rPr>
        <w:t xml:space="preserve">and uses sensors to allow glucose information to be monitored using a smartphone </w:t>
      </w:r>
      <w:r w:rsidR="003645A0" w:rsidRPr="007A2E61">
        <w:rPr>
          <w:rStyle w:val="normaltextrun"/>
          <w:rFonts w:ascii="Arial" w:hAnsi="Arial" w:cs="Arial"/>
          <w:sz w:val="22"/>
          <w:szCs w:val="22"/>
        </w:rPr>
        <w:t xml:space="preserve">app, information </w:t>
      </w:r>
      <w:r w:rsidR="003645A0" w:rsidRPr="007A2E61">
        <w:rPr>
          <w:rStyle w:val="normaltextrun"/>
          <w:rFonts w:ascii="Arial" w:hAnsi="Arial" w:cs="Arial"/>
          <w:sz w:val="22"/>
          <w:szCs w:val="22"/>
        </w:rPr>
        <w:lastRenderedPageBreak/>
        <w:t xml:space="preserve">collected helps both user and </w:t>
      </w:r>
      <w:r w:rsidR="00EE4B49" w:rsidRPr="007A2E61">
        <w:rPr>
          <w:rStyle w:val="normaltextrun"/>
          <w:rFonts w:ascii="Arial" w:hAnsi="Arial" w:cs="Arial"/>
          <w:sz w:val="22"/>
          <w:szCs w:val="22"/>
        </w:rPr>
        <w:t>professional</w:t>
      </w:r>
      <w:r w:rsidR="003645A0" w:rsidRPr="007A2E61">
        <w:rPr>
          <w:rStyle w:val="normaltextrun"/>
          <w:rFonts w:ascii="Arial" w:hAnsi="Arial" w:cs="Arial"/>
          <w:sz w:val="22"/>
          <w:szCs w:val="22"/>
        </w:rPr>
        <w:t xml:space="preserve"> </w:t>
      </w:r>
      <w:r w:rsidR="00EE4B49" w:rsidRPr="007A2E61">
        <w:rPr>
          <w:rStyle w:val="normaltextrun"/>
          <w:rFonts w:ascii="Arial" w:hAnsi="Arial" w:cs="Arial"/>
          <w:sz w:val="22"/>
          <w:szCs w:val="22"/>
        </w:rPr>
        <w:t>to identify what changes are needed.</w:t>
      </w:r>
      <w:r w:rsidR="00331FDF" w:rsidRPr="007A2E61">
        <w:rPr>
          <w:rStyle w:val="normaltextrun"/>
          <w:rFonts w:ascii="Arial" w:hAnsi="Arial" w:cs="Arial"/>
          <w:sz w:val="22"/>
          <w:szCs w:val="22"/>
        </w:rPr>
        <w:t xml:space="preserve"> (</w:t>
      </w:r>
      <w:r w:rsidR="003652C1" w:rsidRPr="007A2E61">
        <w:rPr>
          <w:rStyle w:val="normaltextrun"/>
          <w:rFonts w:ascii="Arial" w:hAnsi="Arial" w:cs="Arial"/>
          <w:sz w:val="22"/>
          <w:szCs w:val="22"/>
        </w:rPr>
        <w:t>NHS England, 2019)</w:t>
      </w:r>
    </w:p>
    <w:p w14:paraId="0CDC8E7F" w14:textId="2D564172" w:rsidR="00DE747C" w:rsidRPr="007A2E61" w:rsidRDefault="00DE747C" w:rsidP="001C0409">
      <w:pPr>
        <w:pStyle w:val="paragraph"/>
        <w:spacing w:before="0" w:beforeAutospacing="0" w:after="0" w:afterAutospacing="0" w:line="360" w:lineRule="auto"/>
        <w:textAlignment w:val="baseline"/>
        <w:rPr>
          <w:rStyle w:val="normaltextrun"/>
          <w:rFonts w:ascii="Arial" w:hAnsi="Arial" w:cs="Arial"/>
          <w:sz w:val="22"/>
          <w:szCs w:val="22"/>
        </w:rPr>
      </w:pPr>
      <w:r w:rsidRPr="007A2E61">
        <w:rPr>
          <w:rStyle w:val="normaltextrun"/>
          <w:rFonts w:ascii="Arial" w:hAnsi="Arial" w:cs="Arial"/>
          <w:sz w:val="22"/>
          <w:szCs w:val="22"/>
        </w:rPr>
        <w:t xml:space="preserve">Continuous Glucose Monitor (CGM) </w:t>
      </w:r>
      <w:r w:rsidR="00421C73" w:rsidRPr="007A2E61">
        <w:rPr>
          <w:rStyle w:val="normaltextrun"/>
          <w:rFonts w:ascii="Arial" w:hAnsi="Arial" w:cs="Arial"/>
          <w:sz w:val="22"/>
          <w:szCs w:val="22"/>
        </w:rPr>
        <w:t xml:space="preserve">– A CGM is a sensor that is located </w:t>
      </w:r>
      <w:r w:rsidR="0005171B" w:rsidRPr="007A2E61">
        <w:rPr>
          <w:rStyle w:val="normaltextrun"/>
          <w:rFonts w:ascii="Arial" w:hAnsi="Arial" w:cs="Arial"/>
          <w:sz w:val="22"/>
          <w:szCs w:val="22"/>
        </w:rPr>
        <w:t xml:space="preserve">underneath an </w:t>
      </w:r>
      <w:r w:rsidR="00F41477" w:rsidRPr="007A2E61">
        <w:rPr>
          <w:rStyle w:val="normaltextrun"/>
          <w:rFonts w:ascii="Arial" w:hAnsi="Arial" w:cs="Arial"/>
          <w:sz w:val="22"/>
          <w:szCs w:val="22"/>
        </w:rPr>
        <w:t>individual’s</w:t>
      </w:r>
      <w:r w:rsidR="0005171B" w:rsidRPr="007A2E61">
        <w:rPr>
          <w:rStyle w:val="normaltextrun"/>
          <w:rFonts w:ascii="Arial" w:hAnsi="Arial" w:cs="Arial"/>
          <w:sz w:val="22"/>
          <w:szCs w:val="22"/>
        </w:rPr>
        <w:t xml:space="preserve"> skin, this device checks the blood sugar </w:t>
      </w:r>
      <w:r w:rsidR="00C1731D" w:rsidRPr="007A2E61">
        <w:rPr>
          <w:rStyle w:val="normaltextrun"/>
          <w:rFonts w:ascii="Arial" w:hAnsi="Arial" w:cs="Arial"/>
          <w:sz w:val="22"/>
          <w:szCs w:val="22"/>
        </w:rPr>
        <w:t xml:space="preserve">levels continuously (Day and Night). The readings </w:t>
      </w:r>
      <w:r w:rsidR="007948C3" w:rsidRPr="007A2E61">
        <w:rPr>
          <w:rStyle w:val="normaltextrun"/>
          <w:rFonts w:ascii="Arial" w:hAnsi="Arial" w:cs="Arial"/>
          <w:sz w:val="22"/>
          <w:szCs w:val="22"/>
        </w:rPr>
        <w:t>get sent to a device (Smartphone/Insulin Pump) by Bluetooth</w:t>
      </w:r>
      <w:r w:rsidR="00A95B32" w:rsidRPr="007A2E61">
        <w:rPr>
          <w:rStyle w:val="normaltextrun"/>
          <w:rFonts w:ascii="Arial" w:hAnsi="Arial" w:cs="Arial"/>
          <w:sz w:val="22"/>
          <w:szCs w:val="22"/>
        </w:rPr>
        <w:t>, with access from a device the information</w:t>
      </w:r>
      <w:r w:rsidR="00240010" w:rsidRPr="007A2E61">
        <w:rPr>
          <w:rStyle w:val="normaltextrun"/>
          <w:rFonts w:ascii="Arial" w:hAnsi="Arial" w:cs="Arial"/>
          <w:sz w:val="22"/>
          <w:szCs w:val="22"/>
        </w:rPr>
        <w:t xml:space="preserve"> is sent through in charts or graphs allowing </w:t>
      </w:r>
      <w:r w:rsidR="00DF42C8">
        <w:rPr>
          <w:rStyle w:val="normaltextrun"/>
          <w:rFonts w:ascii="Arial" w:hAnsi="Arial" w:cs="Arial"/>
          <w:sz w:val="22"/>
          <w:szCs w:val="22"/>
        </w:rPr>
        <w:t xml:space="preserve">all </w:t>
      </w:r>
      <w:r w:rsidR="00240010" w:rsidRPr="007A2E61">
        <w:rPr>
          <w:rStyle w:val="normaltextrun"/>
          <w:rFonts w:ascii="Arial" w:hAnsi="Arial" w:cs="Arial"/>
          <w:sz w:val="22"/>
          <w:szCs w:val="22"/>
        </w:rPr>
        <w:t xml:space="preserve">to see </w:t>
      </w:r>
      <w:r w:rsidR="009B7FDA" w:rsidRPr="007A2E61">
        <w:rPr>
          <w:rStyle w:val="normaltextrun"/>
          <w:rFonts w:ascii="Arial" w:hAnsi="Arial" w:cs="Arial"/>
          <w:sz w:val="22"/>
          <w:szCs w:val="22"/>
        </w:rPr>
        <w:t>how activity, food, and other activity can affect sugar levels.</w:t>
      </w:r>
    </w:p>
    <w:p w14:paraId="0D139FAF" w14:textId="1BB69F35" w:rsidR="00F41477" w:rsidRPr="007A2E61" w:rsidRDefault="00F41477" w:rsidP="001C0409">
      <w:pPr>
        <w:pStyle w:val="paragraph"/>
        <w:spacing w:before="0" w:beforeAutospacing="0" w:after="0" w:afterAutospacing="0" w:line="360" w:lineRule="auto"/>
        <w:textAlignment w:val="baseline"/>
        <w:rPr>
          <w:rStyle w:val="normaltextrun"/>
          <w:rFonts w:ascii="Arial" w:hAnsi="Arial" w:cs="Arial"/>
          <w:sz w:val="22"/>
          <w:szCs w:val="22"/>
        </w:rPr>
      </w:pPr>
      <w:r w:rsidRPr="007A2E61">
        <w:rPr>
          <w:rStyle w:val="normaltextrun"/>
          <w:rFonts w:ascii="Arial" w:hAnsi="Arial" w:cs="Arial"/>
          <w:sz w:val="22"/>
          <w:szCs w:val="22"/>
        </w:rPr>
        <w:t xml:space="preserve">Digital Health – Digital Health refers to the use of information and communications </w:t>
      </w:r>
      <w:r w:rsidR="00AC7DF2" w:rsidRPr="007A2E61">
        <w:rPr>
          <w:rStyle w:val="normaltextrun"/>
          <w:rFonts w:ascii="Arial" w:hAnsi="Arial" w:cs="Arial"/>
          <w:sz w:val="22"/>
          <w:szCs w:val="22"/>
        </w:rPr>
        <w:t xml:space="preserve">technologies in medicine and other health professions to manage illness and </w:t>
      </w:r>
      <w:r w:rsidR="006E2DEB" w:rsidRPr="007A2E61">
        <w:rPr>
          <w:rStyle w:val="normaltextrun"/>
          <w:rFonts w:ascii="Arial" w:hAnsi="Arial" w:cs="Arial"/>
          <w:sz w:val="22"/>
          <w:szCs w:val="22"/>
        </w:rPr>
        <w:t>health risks and to promote wellness.</w:t>
      </w:r>
      <w:r w:rsidR="00A7067B" w:rsidRPr="007A2E61">
        <w:rPr>
          <w:rStyle w:val="normaltextrun"/>
          <w:rFonts w:ascii="Arial" w:hAnsi="Arial" w:cs="Arial"/>
          <w:sz w:val="22"/>
          <w:szCs w:val="22"/>
        </w:rPr>
        <w:t xml:space="preserve"> (Ronquillo</w:t>
      </w:r>
      <w:r w:rsidR="00865CE7" w:rsidRPr="007A2E61">
        <w:rPr>
          <w:rStyle w:val="normaltextrun"/>
          <w:rFonts w:ascii="Arial" w:hAnsi="Arial" w:cs="Arial"/>
          <w:sz w:val="22"/>
          <w:szCs w:val="22"/>
        </w:rPr>
        <w:t>, Y. et al, 2023)</w:t>
      </w:r>
    </w:p>
    <w:p w14:paraId="12DD284A" w14:textId="18DD70EA" w:rsidR="00EC5753" w:rsidRPr="007A2E61" w:rsidRDefault="00EA080D" w:rsidP="001C0409">
      <w:pPr>
        <w:pStyle w:val="paragraph"/>
        <w:spacing w:before="0" w:beforeAutospacing="0" w:after="0" w:afterAutospacing="0" w:line="360" w:lineRule="auto"/>
        <w:textAlignment w:val="baseline"/>
        <w:rPr>
          <w:rStyle w:val="normaltextrun"/>
          <w:rFonts w:ascii="Arial" w:hAnsi="Arial" w:cs="Arial"/>
          <w:sz w:val="22"/>
          <w:szCs w:val="22"/>
        </w:rPr>
      </w:pPr>
      <w:r w:rsidRPr="007A2E61">
        <w:rPr>
          <w:rStyle w:val="normaltextrun"/>
          <w:rFonts w:ascii="Arial" w:hAnsi="Arial" w:cs="Arial"/>
          <w:sz w:val="22"/>
          <w:szCs w:val="22"/>
        </w:rPr>
        <w:t>Wearable technology including the Flash Glucose Monitor, and the Continuous, Glucose</w:t>
      </w:r>
      <w:r w:rsidR="001E1FD7" w:rsidRPr="007A2E61">
        <w:rPr>
          <w:rStyle w:val="normaltextrun"/>
          <w:rFonts w:ascii="Arial" w:hAnsi="Arial" w:cs="Arial"/>
          <w:sz w:val="22"/>
          <w:szCs w:val="22"/>
        </w:rPr>
        <w:t xml:space="preserve"> Monitors are central to </w:t>
      </w:r>
      <w:r w:rsidR="001C0409" w:rsidRPr="007A2E61">
        <w:rPr>
          <w:rStyle w:val="normaltextrun"/>
          <w:rFonts w:ascii="Arial" w:hAnsi="Arial" w:cs="Arial"/>
          <w:sz w:val="22"/>
          <w:szCs w:val="22"/>
        </w:rPr>
        <w:t>Digital Health</w:t>
      </w:r>
      <w:r w:rsidR="001E1FD7" w:rsidRPr="007A2E61">
        <w:rPr>
          <w:rStyle w:val="normaltextrun"/>
          <w:rFonts w:ascii="Arial" w:hAnsi="Arial" w:cs="Arial"/>
          <w:sz w:val="22"/>
          <w:szCs w:val="22"/>
        </w:rPr>
        <w:t xml:space="preserve"> </w:t>
      </w:r>
      <w:r w:rsidR="00B74426" w:rsidRPr="007A2E61">
        <w:rPr>
          <w:rStyle w:val="normaltextrun"/>
          <w:rFonts w:ascii="Arial" w:hAnsi="Arial" w:cs="Arial"/>
          <w:sz w:val="22"/>
          <w:szCs w:val="22"/>
        </w:rPr>
        <w:t xml:space="preserve">advancements supporting diabetes </w:t>
      </w:r>
      <w:r w:rsidR="001C0409" w:rsidRPr="007A2E61">
        <w:rPr>
          <w:rStyle w:val="normaltextrun"/>
          <w:rFonts w:ascii="Arial" w:hAnsi="Arial" w:cs="Arial"/>
          <w:sz w:val="22"/>
          <w:szCs w:val="22"/>
        </w:rPr>
        <w:t>self-management</w:t>
      </w:r>
      <w:r w:rsidR="00B74426" w:rsidRPr="007A2E61">
        <w:rPr>
          <w:rStyle w:val="normaltextrun"/>
          <w:rFonts w:ascii="Arial" w:hAnsi="Arial" w:cs="Arial"/>
          <w:sz w:val="22"/>
          <w:szCs w:val="22"/>
        </w:rPr>
        <w:t xml:space="preserve"> by making patients feel empowered, enhancing</w:t>
      </w:r>
      <w:r w:rsidR="00D32F0B" w:rsidRPr="007A2E61">
        <w:rPr>
          <w:rStyle w:val="normaltextrun"/>
          <w:rFonts w:ascii="Arial" w:hAnsi="Arial" w:cs="Arial"/>
          <w:sz w:val="22"/>
          <w:szCs w:val="22"/>
        </w:rPr>
        <w:t xml:space="preserve"> daily decision making, and improving glucose monitoring </w:t>
      </w:r>
      <w:r w:rsidR="001C0409" w:rsidRPr="007A2E61">
        <w:rPr>
          <w:rStyle w:val="normaltextrun"/>
          <w:rFonts w:ascii="Arial" w:hAnsi="Arial" w:cs="Arial"/>
          <w:sz w:val="22"/>
          <w:szCs w:val="22"/>
        </w:rPr>
        <w:t>within diabetes care in the UK.</w:t>
      </w:r>
    </w:p>
    <w:p w14:paraId="4BC66D2F" w14:textId="5B317F6B" w:rsidR="00BD2909" w:rsidRPr="007A2E61" w:rsidRDefault="00BD2909" w:rsidP="00BD2909">
      <w:pPr>
        <w:pStyle w:val="paragraph"/>
        <w:spacing w:before="0" w:beforeAutospacing="0" w:after="0" w:afterAutospacing="0" w:line="360" w:lineRule="auto"/>
        <w:ind w:left="1080"/>
        <w:textAlignment w:val="baseline"/>
        <w:rPr>
          <w:rFonts w:ascii="Arial" w:hAnsi="Arial" w:cs="Arial"/>
          <w:sz w:val="16"/>
          <w:szCs w:val="16"/>
        </w:rPr>
      </w:pPr>
      <w:r w:rsidRPr="007A2E61">
        <w:rPr>
          <w:rStyle w:val="eop"/>
          <w:rFonts w:ascii="Arial" w:hAnsi="Arial" w:cs="Arial"/>
          <w:sz w:val="22"/>
          <w:szCs w:val="22"/>
        </w:rPr>
        <w:t>  </w:t>
      </w:r>
    </w:p>
    <w:p w14:paraId="165773A7" w14:textId="77633410" w:rsidR="00BD2909" w:rsidRPr="007A2E61" w:rsidRDefault="00BD2909" w:rsidP="00BD2909">
      <w:pPr>
        <w:pStyle w:val="paragraph"/>
        <w:spacing w:before="0" w:beforeAutospacing="0" w:after="0" w:afterAutospacing="0" w:line="360" w:lineRule="auto"/>
        <w:textAlignment w:val="baseline"/>
        <w:rPr>
          <w:rFonts w:ascii="Arial" w:hAnsi="Arial" w:cs="Arial"/>
          <w:color w:val="0F4761"/>
          <w:sz w:val="16"/>
          <w:szCs w:val="16"/>
        </w:rPr>
      </w:pPr>
      <w:r w:rsidRPr="007A2E61">
        <w:rPr>
          <w:rStyle w:val="normaltextrun"/>
          <w:rFonts w:ascii="Arial" w:hAnsi="Arial" w:cs="Arial"/>
          <w:color w:val="0F4761"/>
        </w:rPr>
        <w:t xml:space="preserve">1.3 Rationale for Research </w:t>
      </w:r>
    </w:p>
    <w:p w14:paraId="092A661A" w14:textId="68C46159" w:rsidR="006A2FE8" w:rsidRPr="007A2E61" w:rsidRDefault="00BD2909" w:rsidP="00654250">
      <w:pPr>
        <w:pStyle w:val="paragraph"/>
        <w:tabs>
          <w:tab w:val="num" w:pos="0"/>
        </w:tabs>
        <w:spacing w:before="0" w:beforeAutospacing="0" w:after="0" w:afterAutospacing="0" w:line="360" w:lineRule="auto"/>
        <w:textAlignment w:val="baseline"/>
        <w:rPr>
          <w:rStyle w:val="eop"/>
          <w:rFonts w:ascii="Arial" w:hAnsi="Arial" w:cs="Arial"/>
          <w:sz w:val="22"/>
          <w:szCs w:val="22"/>
        </w:rPr>
      </w:pPr>
      <w:r w:rsidRPr="007A2E61">
        <w:rPr>
          <w:rStyle w:val="normaltextrun"/>
          <w:rFonts w:ascii="Arial" w:hAnsi="Arial" w:cs="Arial"/>
          <w:b/>
          <w:bCs/>
          <w:sz w:val="22"/>
          <w:szCs w:val="22"/>
        </w:rPr>
        <w:t>Purpose of the Research:</w:t>
      </w:r>
      <w:r w:rsidRPr="007A2E61">
        <w:rPr>
          <w:rStyle w:val="eop"/>
          <w:rFonts w:ascii="Arial" w:hAnsi="Arial" w:cs="Arial"/>
          <w:sz w:val="22"/>
          <w:szCs w:val="22"/>
        </w:rPr>
        <w:t> </w:t>
      </w:r>
    </w:p>
    <w:p w14:paraId="763E833A" w14:textId="72F8C854" w:rsidR="006A2FE8" w:rsidRPr="007A2E61" w:rsidRDefault="006A2FE8" w:rsidP="006A2FE8">
      <w:pPr>
        <w:pStyle w:val="paragraph"/>
        <w:tabs>
          <w:tab w:val="num" w:pos="0"/>
        </w:tabs>
        <w:spacing w:before="0" w:beforeAutospacing="0" w:after="0" w:afterAutospacing="0" w:line="360" w:lineRule="auto"/>
        <w:textAlignment w:val="baseline"/>
        <w:rPr>
          <w:rStyle w:val="eop"/>
          <w:rFonts w:ascii="Arial" w:hAnsi="Arial" w:cs="Arial"/>
          <w:sz w:val="22"/>
          <w:szCs w:val="22"/>
        </w:rPr>
      </w:pPr>
      <w:r w:rsidRPr="007A2E61">
        <w:rPr>
          <w:rStyle w:val="eop"/>
          <w:rFonts w:ascii="Arial" w:hAnsi="Arial" w:cs="Arial"/>
          <w:sz w:val="22"/>
          <w:szCs w:val="22"/>
        </w:rPr>
        <w:t xml:space="preserve">The reason this topic was chosen </w:t>
      </w:r>
      <w:r w:rsidR="0018377F" w:rsidRPr="007A2E61">
        <w:rPr>
          <w:rStyle w:val="eop"/>
          <w:rFonts w:ascii="Arial" w:hAnsi="Arial" w:cs="Arial"/>
          <w:sz w:val="22"/>
          <w:szCs w:val="22"/>
        </w:rPr>
        <w:t xml:space="preserve">is because </w:t>
      </w:r>
      <w:r w:rsidR="00EF498D" w:rsidRPr="007A2E61">
        <w:rPr>
          <w:rStyle w:val="eop"/>
          <w:rFonts w:ascii="Arial" w:hAnsi="Arial" w:cs="Arial"/>
          <w:sz w:val="22"/>
          <w:szCs w:val="22"/>
        </w:rPr>
        <w:t>of the high pre</w:t>
      </w:r>
      <w:r w:rsidR="001C0F78" w:rsidRPr="007A2E61">
        <w:rPr>
          <w:rStyle w:val="eop"/>
          <w:rFonts w:ascii="Arial" w:hAnsi="Arial" w:cs="Arial"/>
          <w:sz w:val="22"/>
          <w:szCs w:val="22"/>
        </w:rPr>
        <w:t>v</w:t>
      </w:r>
      <w:r w:rsidR="00EF498D" w:rsidRPr="007A2E61">
        <w:rPr>
          <w:rStyle w:val="eop"/>
          <w:rFonts w:ascii="Arial" w:hAnsi="Arial" w:cs="Arial"/>
          <w:sz w:val="22"/>
          <w:szCs w:val="22"/>
        </w:rPr>
        <w:t>a</w:t>
      </w:r>
      <w:r w:rsidR="001C0F78" w:rsidRPr="007A2E61">
        <w:rPr>
          <w:rStyle w:val="eop"/>
          <w:rFonts w:ascii="Arial" w:hAnsi="Arial" w:cs="Arial"/>
          <w:sz w:val="22"/>
          <w:szCs w:val="22"/>
        </w:rPr>
        <w:t>l</w:t>
      </w:r>
      <w:r w:rsidR="00EF498D" w:rsidRPr="007A2E61">
        <w:rPr>
          <w:rStyle w:val="eop"/>
          <w:rFonts w:ascii="Arial" w:hAnsi="Arial" w:cs="Arial"/>
          <w:sz w:val="22"/>
          <w:szCs w:val="22"/>
        </w:rPr>
        <w:t>ence of diabetes in the UK</w:t>
      </w:r>
      <w:r w:rsidR="001C0F78" w:rsidRPr="007A2E61">
        <w:rPr>
          <w:rStyle w:val="eop"/>
          <w:rFonts w:ascii="Arial" w:hAnsi="Arial" w:cs="Arial"/>
          <w:sz w:val="22"/>
          <w:szCs w:val="22"/>
        </w:rPr>
        <w:t xml:space="preserve">, also the </w:t>
      </w:r>
      <w:r w:rsidR="001545E7" w:rsidRPr="007A2E61">
        <w:rPr>
          <w:rStyle w:val="eop"/>
          <w:rFonts w:ascii="Arial" w:hAnsi="Arial" w:cs="Arial"/>
          <w:sz w:val="22"/>
          <w:szCs w:val="22"/>
        </w:rPr>
        <w:t>gradual use of wearable technology to promote self-management.</w:t>
      </w:r>
      <w:r w:rsidR="00654822" w:rsidRPr="007A2E61">
        <w:rPr>
          <w:rStyle w:val="eop"/>
          <w:rFonts w:ascii="Arial" w:hAnsi="Arial" w:cs="Arial"/>
          <w:sz w:val="22"/>
          <w:szCs w:val="22"/>
        </w:rPr>
        <w:t xml:space="preserve"> with diabetes needing continuous </w:t>
      </w:r>
      <w:r w:rsidR="00CB0154">
        <w:rPr>
          <w:rStyle w:val="eop"/>
          <w:rFonts w:ascii="Arial" w:hAnsi="Arial" w:cs="Arial"/>
          <w:sz w:val="22"/>
          <w:szCs w:val="22"/>
        </w:rPr>
        <w:t>s</w:t>
      </w:r>
      <w:r w:rsidR="00CB0154" w:rsidRPr="007A2E61">
        <w:rPr>
          <w:rStyle w:val="eop"/>
          <w:rFonts w:ascii="Arial" w:hAnsi="Arial" w:cs="Arial"/>
          <w:sz w:val="22"/>
          <w:szCs w:val="22"/>
        </w:rPr>
        <w:t>elf-care</w:t>
      </w:r>
      <w:r w:rsidR="00654822" w:rsidRPr="007A2E61">
        <w:rPr>
          <w:rStyle w:val="eop"/>
          <w:rFonts w:ascii="Arial" w:hAnsi="Arial" w:cs="Arial"/>
          <w:sz w:val="22"/>
          <w:szCs w:val="22"/>
        </w:rPr>
        <w:t>,</w:t>
      </w:r>
      <w:r w:rsidR="005F7AC1" w:rsidRPr="007A2E61">
        <w:rPr>
          <w:rStyle w:val="eop"/>
          <w:rFonts w:ascii="Arial" w:hAnsi="Arial" w:cs="Arial"/>
          <w:sz w:val="22"/>
          <w:szCs w:val="22"/>
        </w:rPr>
        <w:t xml:space="preserve"> </w:t>
      </w:r>
      <w:r w:rsidR="00FA4088" w:rsidRPr="007A2E61">
        <w:rPr>
          <w:rStyle w:val="eop"/>
          <w:rFonts w:ascii="Arial" w:hAnsi="Arial" w:cs="Arial"/>
          <w:sz w:val="22"/>
          <w:szCs w:val="22"/>
        </w:rPr>
        <w:t>these wearable devices provide potential to help improve monitoring</w:t>
      </w:r>
      <w:r w:rsidR="005F7AC1" w:rsidRPr="007A2E61">
        <w:rPr>
          <w:rStyle w:val="eop"/>
          <w:rFonts w:ascii="Arial" w:hAnsi="Arial" w:cs="Arial"/>
          <w:sz w:val="22"/>
          <w:szCs w:val="22"/>
        </w:rPr>
        <w:t xml:space="preserve"> empowerment and engagement</w:t>
      </w:r>
      <w:r w:rsidR="007F2AA6">
        <w:rPr>
          <w:rStyle w:val="eop"/>
          <w:rFonts w:ascii="Arial" w:hAnsi="Arial" w:cs="Arial"/>
          <w:sz w:val="22"/>
          <w:szCs w:val="22"/>
        </w:rPr>
        <w:t xml:space="preserve"> of the patient</w:t>
      </w:r>
      <w:r w:rsidR="005F7AC1" w:rsidRPr="007A2E61">
        <w:rPr>
          <w:rStyle w:val="eop"/>
          <w:rFonts w:ascii="Arial" w:hAnsi="Arial" w:cs="Arial"/>
          <w:sz w:val="22"/>
          <w:szCs w:val="22"/>
        </w:rPr>
        <w:t xml:space="preserve">. </w:t>
      </w:r>
      <w:r w:rsidR="002503B0" w:rsidRPr="007A2E61">
        <w:rPr>
          <w:rStyle w:val="eop"/>
          <w:rFonts w:ascii="Arial" w:hAnsi="Arial" w:cs="Arial"/>
          <w:sz w:val="22"/>
          <w:szCs w:val="22"/>
        </w:rPr>
        <w:t>However</w:t>
      </w:r>
      <w:r w:rsidR="004F0C8A">
        <w:rPr>
          <w:rStyle w:val="eop"/>
          <w:rFonts w:ascii="Arial" w:hAnsi="Arial" w:cs="Arial"/>
          <w:sz w:val="22"/>
          <w:szCs w:val="22"/>
        </w:rPr>
        <w:t xml:space="preserve"> limited areas </w:t>
      </w:r>
      <w:r w:rsidR="005F7AC1" w:rsidRPr="007A2E61">
        <w:rPr>
          <w:rStyle w:val="eop"/>
          <w:rFonts w:ascii="Arial" w:hAnsi="Arial" w:cs="Arial"/>
          <w:sz w:val="22"/>
          <w:szCs w:val="22"/>
        </w:rPr>
        <w:t xml:space="preserve">remain </w:t>
      </w:r>
      <w:r w:rsidR="002503B0" w:rsidRPr="007A2E61">
        <w:rPr>
          <w:rStyle w:val="eop"/>
          <w:rFonts w:ascii="Arial" w:hAnsi="Arial" w:cs="Arial"/>
          <w:sz w:val="22"/>
          <w:szCs w:val="22"/>
        </w:rPr>
        <w:t>which academic research will need to be pursued further.</w:t>
      </w:r>
    </w:p>
    <w:p w14:paraId="5995551E" w14:textId="7C8101B5" w:rsidR="002503B0" w:rsidRPr="007A2E61" w:rsidRDefault="00F36300" w:rsidP="006A2FE8">
      <w:pPr>
        <w:pStyle w:val="paragraph"/>
        <w:tabs>
          <w:tab w:val="num" w:pos="0"/>
        </w:tabs>
        <w:spacing w:before="0" w:beforeAutospacing="0" w:after="0" w:afterAutospacing="0" w:line="360" w:lineRule="auto"/>
        <w:textAlignment w:val="baseline"/>
        <w:rPr>
          <w:rStyle w:val="eop"/>
          <w:rFonts w:ascii="Arial" w:hAnsi="Arial" w:cs="Arial"/>
          <w:sz w:val="22"/>
          <w:szCs w:val="22"/>
        </w:rPr>
      </w:pPr>
      <w:r w:rsidRPr="007A2E61">
        <w:rPr>
          <w:rStyle w:val="eop"/>
          <w:rFonts w:ascii="Arial" w:hAnsi="Arial" w:cs="Arial"/>
          <w:sz w:val="22"/>
          <w:szCs w:val="22"/>
        </w:rPr>
        <w:t>This</w:t>
      </w:r>
      <w:r w:rsidR="004100CF" w:rsidRPr="007A2E61">
        <w:rPr>
          <w:rStyle w:val="eop"/>
          <w:rFonts w:ascii="Arial" w:hAnsi="Arial" w:cs="Arial"/>
          <w:sz w:val="22"/>
          <w:szCs w:val="22"/>
        </w:rPr>
        <w:t xml:space="preserve"> research is substantial </w:t>
      </w:r>
      <w:r w:rsidR="001A17E7" w:rsidRPr="007A2E61">
        <w:rPr>
          <w:rStyle w:val="eop"/>
          <w:rFonts w:ascii="Arial" w:hAnsi="Arial" w:cs="Arial"/>
          <w:sz w:val="22"/>
          <w:szCs w:val="22"/>
        </w:rPr>
        <w:t xml:space="preserve">as it corresponds with growing literature in digital health </w:t>
      </w:r>
      <w:r w:rsidR="00FD366C" w:rsidRPr="007A2E61">
        <w:rPr>
          <w:rStyle w:val="eop"/>
          <w:rFonts w:ascii="Arial" w:hAnsi="Arial" w:cs="Arial"/>
          <w:sz w:val="22"/>
          <w:szCs w:val="22"/>
        </w:rPr>
        <w:t xml:space="preserve">and personalised self-management in diabetes. While wearable technology is showing </w:t>
      </w:r>
      <w:r w:rsidR="00424789" w:rsidRPr="007A2E61">
        <w:rPr>
          <w:rStyle w:val="eop"/>
          <w:rFonts w:ascii="Arial" w:hAnsi="Arial" w:cs="Arial"/>
          <w:sz w:val="22"/>
          <w:szCs w:val="22"/>
        </w:rPr>
        <w:t>great promise in monitoring and improving engagement some ongoing debates highlight</w:t>
      </w:r>
      <w:r w:rsidR="00766A30" w:rsidRPr="007A2E61">
        <w:rPr>
          <w:rStyle w:val="eop"/>
          <w:rFonts w:ascii="Arial" w:hAnsi="Arial" w:cs="Arial"/>
          <w:sz w:val="22"/>
          <w:szCs w:val="22"/>
        </w:rPr>
        <w:t xml:space="preserve"> mixed evidence on long term outcomes and concerns </w:t>
      </w:r>
      <w:r w:rsidR="00DF621B" w:rsidRPr="007A2E61">
        <w:rPr>
          <w:rStyle w:val="eop"/>
          <w:rFonts w:ascii="Arial" w:hAnsi="Arial" w:cs="Arial"/>
          <w:sz w:val="22"/>
          <w:szCs w:val="22"/>
        </w:rPr>
        <w:t xml:space="preserve">regarding </w:t>
      </w:r>
      <w:r w:rsidR="00766A30" w:rsidRPr="007A2E61">
        <w:rPr>
          <w:rStyle w:val="eop"/>
          <w:rFonts w:ascii="Arial" w:hAnsi="Arial" w:cs="Arial"/>
          <w:sz w:val="22"/>
          <w:szCs w:val="22"/>
        </w:rPr>
        <w:t>acces</w:t>
      </w:r>
      <w:r w:rsidR="00265EB5" w:rsidRPr="007A2E61">
        <w:rPr>
          <w:rStyle w:val="eop"/>
          <w:rFonts w:ascii="Arial" w:hAnsi="Arial" w:cs="Arial"/>
          <w:sz w:val="22"/>
          <w:szCs w:val="22"/>
        </w:rPr>
        <w:t xml:space="preserve">s and health inequalities. For </w:t>
      </w:r>
      <w:r w:rsidRPr="007A2E61">
        <w:rPr>
          <w:rStyle w:val="eop"/>
          <w:rFonts w:ascii="Arial" w:hAnsi="Arial" w:cs="Arial"/>
          <w:sz w:val="22"/>
          <w:szCs w:val="22"/>
        </w:rPr>
        <w:t>example,</w:t>
      </w:r>
      <w:r w:rsidR="00265EB5" w:rsidRPr="007A2E61">
        <w:rPr>
          <w:rStyle w:val="eop"/>
          <w:rFonts w:ascii="Arial" w:hAnsi="Arial" w:cs="Arial"/>
          <w:sz w:val="22"/>
          <w:szCs w:val="22"/>
        </w:rPr>
        <w:t xml:space="preserve"> </w:t>
      </w:r>
      <w:r w:rsidR="00FA272B" w:rsidRPr="007A2E61">
        <w:rPr>
          <w:rStyle w:val="eop"/>
          <w:rFonts w:ascii="Arial" w:hAnsi="Arial" w:cs="Arial"/>
          <w:sz w:val="22"/>
          <w:szCs w:val="22"/>
        </w:rPr>
        <w:t xml:space="preserve">a study by </w:t>
      </w:r>
      <w:proofErr w:type="spellStart"/>
      <w:proofErr w:type="gramStart"/>
      <w:r w:rsidR="00FA272B" w:rsidRPr="007A2E61">
        <w:rPr>
          <w:rStyle w:val="eop"/>
          <w:rFonts w:ascii="Arial" w:hAnsi="Arial" w:cs="Arial"/>
          <w:sz w:val="22"/>
          <w:szCs w:val="22"/>
        </w:rPr>
        <w:t>Alzghaibi</w:t>
      </w:r>
      <w:proofErr w:type="spellEnd"/>
      <w:r w:rsidR="00FA272B" w:rsidRPr="007A2E61">
        <w:rPr>
          <w:rStyle w:val="eop"/>
          <w:rFonts w:ascii="Arial" w:hAnsi="Arial" w:cs="Arial"/>
          <w:sz w:val="22"/>
          <w:szCs w:val="22"/>
        </w:rPr>
        <w:t>,.</w:t>
      </w:r>
      <w:proofErr w:type="gramEnd"/>
      <w:r w:rsidR="00FA272B" w:rsidRPr="007A2E61">
        <w:rPr>
          <w:rStyle w:val="eop"/>
          <w:rFonts w:ascii="Arial" w:hAnsi="Arial" w:cs="Arial"/>
          <w:sz w:val="22"/>
          <w:szCs w:val="22"/>
        </w:rPr>
        <w:t xml:space="preserve"> H</w:t>
      </w:r>
      <w:r w:rsidR="00CD0043" w:rsidRPr="007A2E61">
        <w:rPr>
          <w:rStyle w:val="eop"/>
          <w:rFonts w:ascii="Arial" w:hAnsi="Arial" w:cs="Arial"/>
          <w:sz w:val="22"/>
          <w:szCs w:val="22"/>
        </w:rPr>
        <w:t xml:space="preserve">. (2025) </w:t>
      </w:r>
      <w:r w:rsidR="006D2B00" w:rsidRPr="007A2E61">
        <w:rPr>
          <w:rStyle w:val="eop"/>
          <w:rFonts w:ascii="Arial" w:hAnsi="Arial" w:cs="Arial"/>
          <w:sz w:val="22"/>
          <w:szCs w:val="22"/>
        </w:rPr>
        <w:t>states findings indicate individua</w:t>
      </w:r>
      <w:r w:rsidR="00F366BC">
        <w:rPr>
          <w:rStyle w:val="eop"/>
          <w:rFonts w:ascii="Arial" w:hAnsi="Arial" w:cs="Arial"/>
          <w:sz w:val="22"/>
          <w:szCs w:val="22"/>
        </w:rPr>
        <w:t>l</w:t>
      </w:r>
      <w:r w:rsidR="006D2B00" w:rsidRPr="007A2E61">
        <w:rPr>
          <w:rStyle w:val="eop"/>
          <w:rFonts w:ascii="Arial" w:hAnsi="Arial" w:cs="Arial"/>
          <w:sz w:val="22"/>
          <w:szCs w:val="22"/>
        </w:rPr>
        <w:t xml:space="preserve"> with diabetes regard </w:t>
      </w:r>
      <w:r w:rsidRPr="007A2E61">
        <w:rPr>
          <w:rStyle w:val="eop"/>
          <w:rFonts w:ascii="Arial" w:hAnsi="Arial" w:cs="Arial"/>
          <w:sz w:val="22"/>
          <w:szCs w:val="22"/>
        </w:rPr>
        <w:t>wearables</w:t>
      </w:r>
      <w:r w:rsidR="006D2B00" w:rsidRPr="007A2E61">
        <w:rPr>
          <w:rStyle w:val="eop"/>
          <w:rFonts w:ascii="Arial" w:hAnsi="Arial" w:cs="Arial"/>
          <w:sz w:val="22"/>
          <w:szCs w:val="22"/>
        </w:rPr>
        <w:t xml:space="preserve"> as effective for managing </w:t>
      </w:r>
      <w:r w:rsidR="00C94189" w:rsidRPr="007A2E61">
        <w:rPr>
          <w:rStyle w:val="eop"/>
          <w:rFonts w:ascii="Arial" w:hAnsi="Arial" w:cs="Arial"/>
          <w:sz w:val="22"/>
          <w:szCs w:val="22"/>
        </w:rPr>
        <w:t xml:space="preserve">the condition, however privacy, costs, and device </w:t>
      </w:r>
      <w:r w:rsidRPr="007A2E61">
        <w:rPr>
          <w:rStyle w:val="eop"/>
          <w:rFonts w:ascii="Arial" w:hAnsi="Arial" w:cs="Arial"/>
          <w:sz w:val="22"/>
          <w:szCs w:val="22"/>
        </w:rPr>
        <w:t>usability must be addressed to enhance adoption rates.</w:t>
      </w:r>
    </w:p>
    <w:p w14:paraId="22F27AAB" w14:textId="08F48B83" w:rsidR="00433834" w:rsidRPr="007A2E61" w:rsidRDefault="00016DC1" w:rsidP="006A2FE8">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t>Despite there being an increase of research</w:t>
      </w:r>
      <w:r w:rsidR="003157BD">
        <w:rPr>
          <w:rFonts w:ascii="Arial" w:hAnsi="Arial" w:cs="Arial"/>
          <w:sz w:val="22"/>
          <w:szCs w:val="22"/>
        </w:rPr>
        <w:t xml:space="preserve"> in this area</w:t>
      </w:r>
      <w:r w:rsidR="006F0F59" w:rsidRPr="007A2E61">
        <w:rPr>
          <w:rFonts w:ascii="Arial" w:hAnsi="Arial" w:cs="Arial"/>
          <w:sz w:val="22"/>
          <w:szCs w:val="22"/>
        </w:rPr>
        <w:t xml:space="preserve">, gaps </w:t>
      </w:r>
      <w:r w:rsidR="000653AE" w:rsidRPr="007A2E61">
        <w:rPr>
          <w:rFonts w:ascii="Arial" w:hAnsi="Arial" w:cs="Arial"/>
          <w:sz w:val="22"/>
          <w:szCs w:val="22"/>
        </w:rPr>
        <w:t>remain</w:t>
      </w:r>
      <w:r w:rsidR="006F0F59" w:rsidRPr="007A2E61">
        <w:rPr>
          <w:rFonts w:ascii="Arial" w:hAnsi="Arial" w:cs="Arial"/>
          <w:sz w:val="22"/>
          <w:szCs w:val="22"/>
        </w:rPr>
        <w:t xml:space="preserve"> in long term effectiveness, in understanding real world </w:t>
      </w:r>
      <w:r w:rsidR="007342BC" w:rsidRPr="007A2E61">
        <w:rPr>
          <w:rFonts w:ascii="Arial" w:hAnsi="Arial" w:cs="Arial"/>
          <w:sz w:val="22"/>
          <w:szCs w:val="22"/>
        </w:rPr>
        <w:t>self-management</w:t>
      </w:r>
      <w:r w:rsidR="006F0F59" w:rsidRPr="007A2E61">
        <w:rPr>
          <w:rFonts w:ascii="Arial" w:hAnsi="Arial" w:cs="Arial"/>
          <w:sz w:val="22"/>
          <w:szCs w:val="22"/>
        </w:rPr>
        <w:t xml:space="preserve"> experiences, and </w:t>
      </w:r>
      <w:r w:rsidR="00640FF0" w:rsidRPr="007A2E61">
        <w:rPr>
          <w:rFonts w:ascii="Arial" w:hAnsi="Arial" w:cs="Arial"/>
          <w:sz w:val="22"/>
          <w:szCs w:val="22"/>
        </w:rPr>
        <w:t xml:space="preserve">sustained engagement, especially in the UK. Existing studies also </w:t>
      </w:r>
      <w:r w:rsidR="007342BC" w:rsidRPr="007A2E61">
        <w:rPr>
          <w:rFonts w:ascii="Arial" w:hAnsi="Arial" w:cs="Arial"/>
          <w:sz w:val="22"/>
          <w:szCs w:val="22"/>
        </w:rPr>
        <w:t>insufficiently</w:t>
      </w:r>
      <w:r w:rsidR="00640FF0" w:rsidRPr="007A2E61">
        <w:rPr>
          <w:rFonts w:ascii="Arial" w:hAnsi="Arial" w:cs="Arial"/>
          <w:sz w:val="22"/>
          <w:szCs w:val="22"/>
        </w:rPr>
        <w:t xml:space="preserve"> explore inequalities</w:t>
      </w:r>
      <w:r w:rsidR="003205B4" w:rsidRPr="007A2E61">
        <w:rPr>
          <w:rFonts w:ascii="Arial" w:hAnsi="Arial" w:cs="Arial"/>
          <w:sz w:val="22"/>
          <w:szCs w:val="22"/>
        </w:rPr>
        <w:t xml:space="preserve"> in access and digital literacy</w:t>
      </w:r>
      <w:r w:rsidR="00E0062F" w:rsidRPr="007A2E61">
        <w:rPr>
          <w:rFonts w:ascii="Arial" w:hAnsi="Arial" w:cs="Arial"/>
          <w:sz w:val="22"/>
          <w:szCs w:val="22"/>
        </w:rPr>
        <w:t xml:space="preserve">. A study </w:t>
      </w:r>
      <w:r w:rsidR="00763BD6" w:rsidRPr="007A2E61">
        <w:rPr>
          <w:rFonts w:ascii="Arial" w:hAnsi="Arial" w:cs="Arial"/>
          <w:sz w:val="22"/>
          <w:szCs w:val="22"/>
        </w:rPr>
        <w:t>states,</w:t>
      </w:r>
      <w:r w:rsidR="00E0062F" w:rsidRPr="007A2E61">
        <w:rPr>
          <w:rFonts w:ascii="Arial" w:hAnsi="Arial" w:cs="Arial"/>
          <w:sz w:val="22"/>
          <w:szCs w:val="22"/>
        </w:rPr>
        <w:t xml:space="preserve"> further research </w:t>
      </w:r>
      <w:r w:rsidR="00AB5FDB" w:rsidRPr="007A2E61">
        <w:rPr>
          <w:rFonts w:ascii="Arial" w:hAnsi="Arial" w:cs="Arial"/>
          <w:sz w:val="22"/>
          <w:szCs w:val="22"/>
        </w:rPr>
        <w:t xml:space="preserve">should focus on ensuring that AI algorithms are less </w:t>
      </w:r>
      <w:r w:rsidR="00763BD6" w:rsidRPr="007A2E61">
        <w:rPr>
          <w:rFonts w:ascii="Arial" w:hAnsi="Arial" w:cs="Arial"/>
          <w:sz w:val="22"/>
          <w:szCs w:val="22"/>
        </w:rPr>
        <w:t>biased</w:t>
      </w:r>
      <w:r w:rsidR="00AB5FDB" w:rsidRPr="007A2E61">
        <w:rPr>
          <w:rFonts w:ascii="Arial" w:hAnsi="Arial" w:cs="Arial"/>
          <w:sz w:val="22"/>
          <w:szCs w:val="22"/>
        </w:rPr>
        <w:t>, ethically</w:t>
      </w:r>
      <w:r w:rsidR="007E6882" w:rsidRPr="007A2E61">
        <w:rPr>
          <w:rFonts w:ascii="Arial" w:hAnsi="Arial" w:cs="Arial"/>
          <w:sz w:val="22"/>
          <w:szCs w:val="22"/>
        </w:rPr>
        <w:t xml:space="preserve"> aligned</w:t>
      </w:r>
      <w:r w:rsidR="006D5C8A" w:rsidRPr="007A2E61">
        <w:rPr>
          <w:rFonts w:ascii="Arial" w:hAnsi="Arial" w:cs="Arial"/>
          <w:sz w:val="22"/>
          <w:szCs w:val="22"/>
        </w:rPr>
        <w:t xml:space="preserve">, and designed to support diverse populations by having </w:t>
      </w:r>
      <w:r w:rsidR="000B27BB" w:rsidRPr="007A2E61">
        <w:rPr>
          <w:rFonts w:ascii="Arial" w:hAnsi="Arial" w:cs="Arial"/>
          <w:sz w:val="22"/>
          <w:szCs w:val="22"/>
        </w:rPr>
        <w:t xml:space="preserve">strengthened data security frameworks. Along </w:t>
      </w:r>
      <w:r w:rsidR="000653AE" w:rsidRPr="007A2E61">
        <w:rPr>
          <w:rFonts w:ascii="Arial" w:hAnsi="Arial" w:cs="Arial"/>
          <w:sz w:val="22"/>
          <w:szCs w:val="22"/>
        </w:rPr>
        <w:t>with</w:t>
      </w:r>
      <w:r w:rsidR="000B27BB" w:rsidRPr="007A2E61">
        <w:rPr>
          <w:rFonts w:ascii="Arial" w:hAnsi="Arial" w:cs="Arial"/>
          <w:sz w:val="22"/>
          <w:szCs w:val="22"/>
        </w:rPr>
        <w:t xml:space="preserve"> robust</w:t>
      </w:r>
      <w:r w:rsidR="009856A6" w:rsidRPr="007A2E61">
        <w:rPr>
          <w:rFonts w:ascii="Arial" w:hAnsi="Arial" w:cs="Arial"/>
          <w:sz w:val="22"/>
          <w:szCs w:val="22"/>
        </w:rPr>
        <w:t xml:space="preserve"> regulatory </w:t>
      </w:r>
      <w:r w:rsidR="00763BD6" w:rsidRPr="007A2E61">
        <w:rPr>
          <w:rFonts w:ascii="Arial" w:hAnsi="Arial" w:cs="Arial"/>
          <w:sz w:val="22"/>
          <w:szCs w:val="22"/>
        </w:rPr>
        <w:t>policies</w:t>
      </w:r>
      <w:r w:rsidR="009856A6" w:rsidRPr="007A2E61">
        <w:rPr>
          <w:rFonts w:ascii="Arial" w:hAnsi="Arial" w:cs="Arial"/>
          <w:sz w:val="22"/>
          <w:szCs w:val="22"/>
        </w:rPr>
        <w:t xml:space="preserve"> </w:t>
      </w:r>
      <w:r w:rsidR="00763BD6" w:rsidRPr="007A2E61">
        <w:rPr>
          <w:rFonts w:ascii="Arial" w:hAnsi="Arial" w:cs="Arial"/>
          <w:sz w:val="22"/>
          <w:szCs w:val="22"/>
        </w:rPr>
        <w:t>will</w:t>
      </w:r>
      <w:r w:rsidR="009856A6" w:rsidRPr="007A2E61">
        <w:rPr>
          <w:rFonts w:ascii="Arial" w:hAnsi="Arial" w:cs="Arial"/>
          <w:sz w:val="22"/>
          <w:szCs w:val="22"/>
        </w:rPr>
        <w:t xml:space="preserve"> be critical in </w:t>
      </w:r>
      <w:r w:rsidR="00763BD6" w:rsidRPr="007A2E61">
        <w:rPr>
          <w:rFonts w:ascii="Arial" w:hAnsi="Arial" w:cs="Arial"/>
          <w:sz w:val="22"/>
          <w:szCs w:val="22"/>
        </w:rPr>
        <w:t>safeguarding</w:t>
      </w:r>
      <w:r w:rsidR="009856A6" w:rsidRPr="007A2E61">
        <w:rPr>
          <w:rFonts w:ascii="Arial" w:hAnsi="Arial" w:cs="Arial"/>
          <w:sz w:val="22"/>
          <w:szCs w:val="22"/>
        </w:rPr>
        <w:t xml:space="preserve"> patient data and ensuring </w:t>
      </w:r>
      <w:r w:rsidR="00B06462" w:rsidRPr="007A2E61">
        <w:rPr>
          <w:rFonts w:ascii="Arial" w:hAnsi="Arial" w:cs="Arial"/>
          <w:sz w:val="22"/>
          <w:szCs w:val="22"/>
        </w:rPr>
        <w:t>compliance with privacy standards. (</w:t>
      </w:r>
      <w:proofErr w:type="spellStart"/>
      <w:proofErr w:type="gramStart"/>
      <w:r w:rsidR="00B06462" w:rsidRPr="007A2E61">
        <w:rPr>
          <w:rFonts w:ascii="Arial" w:hAnsi="Arial" w:cs="Arial"/>
          <w:sz w:val="22"/>
          <w:szCs w:val="22"/>
        </w:rPr>
        <w:t>Ghadi</w:t>
      </w:r>
      <w:proofErr w:type="spellEnd"/>
      <w:r w:rsidR="00B06462" w:rsidRPr="007A2E61">
        <w:rPr>
          <w:rFonts w:ascii="Arial" w:hAnsi="Arial" w:cs="Arial"/>
          <w:sz w:val="22"/>
          <w:szCs w:val="22"/>
        </w:rPr>
        <w:t>,.</w:t>
      </w:r>
      <w:proofErr w:type="gramEnd"/>
      <w:r w:rsidR="00B06462" w:rsidRPr="007A2E61">
        <w:rPr>
          <w:rFonts w:ascii="Arial" w:hAnsi="Arial" w:cs="Arial"/>
          <w:sz w:val="22"/>
          <w:szCs w:val="22"/>
        </w:rPr>
        <w:t xml:space="preserve"> </w:t>
      </w:r>
      <w:proofErr w:type="gramStart"/>
      <w:r w:rsidR="00B06462" w:rsidRPr="007A2E61">
        <w:rPr>
          <w:rFonts w:ascii="Arial" w:hAnsi="Arial" w:cs="Arial"/>
          <w:sz w:val="22"/>
          <w:szCs w:val="22"/>
        </w:rPr>
        <w:t>Y,.</w:t>
      </w:r>
      <w:proofErr w:type="gramEnd"/>
      <w:r w:rsidR="00B06462" w:rsidRPr="007A2E61">
        <w:rPr>
          <w:rFonts w:ascii="Arial" w:hAnsi="Arial" w:cs="Arial"/>
          <w:sz w:val="22"/>
          <w:szCs w:val="22"/>
        </w:rPr>
        <w:t xml:space="preserve"> Y.</w:t>
      </w:r>
      <w:r w:rsidR="00AF1E10" w:rsidRPr="007A2E61">
        <w:rPr>
          <w:rFonts w:ascii="Arial" w:hAnsi="Arial" w:cs="Arial"/>
          <w:sz w:val="22"/>
          <w:szCs w:val="22"/>
        </w:rPr>
        <w:t>, et al, 2025)</w:t>
      </w:r>
    </w:p>
    <w:p w14:paraId="42A79A74" w14:textId="2B7625D3" w:rsidR="00DB77B0" w:rsidRPr="007A2E61" w:rsidRDefault="00466C10" w:rsidP="006A2FE8">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lastRenderedPageBreak/>
        <w:t>This dissertation will contribute to addressing the existing gaps</w:t>
      </w:r>
      <w:r w:rsidR="004570A8" w:rsidRPr="007A2E61">
        <w:rPr>
          <w:rFonts w:ascii="Arial" w:hAnsi="Arial" w:cs="Arial"/>
          <w:sz w:val="22"/>
          <w:szCs w:val="22"/>
        </w:rPr>
        <w:t xml:space="preserve"> by focusing on </w:t>
      </w:r>
      <w:r w:rsidR="00A2361C" w:rsidRPr="007A2E61">
        <w:rPr>
          <w:rFonts w:ascii="Arial" w:hAnsi="Arial" w:cs="Arial"/>
          <w:sz w:val="22"/>
          <w:szCs w:val="22"/>
        </w:rPr>
        <w:t>t</w:t>
      </w:r>
      <w:r w:rsidR="004570A8" w:rsidRPr="007A2E61">
        <w:rPr>
          <w:rFonts w:ascii="Arial" w:hAnsi="Arial" w:cs="Arial"/>
          <w:sz w:val="22"/>
          <w:szCs w:val="22"/>
        </w:rPr>
        <w:t xml:space="preserve">he </w:t>
      </w:r>
      <w:r w:rsidR="00440603" w:rsidRPr="007A2E61">
        <w:rPr>
          <w:rFonts w:ascii="Arial" w:hAnsi="Arial" w:cs="Arial"/>
          <w:sz w:val="22"/>
          <w:szCs w:val="22"/>
        </w:rPr>
        <w:t>real-world</w:t>
      </w:r>
      <w:r w:rsidR="004570A8" w:rsidRPr="007A2E61">
        <w:rPr>
          <w:rFonts w:ascii="Arial" w:hAnsi="Arial" w:cs="Arial"/>
          <w:sz w:val="22"/>
          <w:szCs w:val="22"/>
        </w:rPr>
        <w:t xml:space="preserve"> use of wearable technology for diabetes </w:t>
      </w:r>
      <w:r w:rsidR="00654250" w:rsidRPr="007A2E61">
        <w:rPr>
          <w:rFonts w:ascii="Arial" w:hAnsi="Arial" w:cs="Arial"/>
          <w:sz w:val="22"/>
          <w:szCs w:val="22"/>
        </w:rPr>
        <w:t>self-management</w:t>
      </w:r>
      <w:r w:rsidR="004570A8" w:rsidRPr="007A2E61">
        <w:rPr>
          <w:rFonts w:ascii="Arial" w:hAnsi="Arial" w:cs="Arial"/>
          <w:sz w:val="22"/>
          <w:szCs w:val="22"/>
        </w:rPr>
        <w:t xml:space="preserve"> in the UK</w:t>
      </w:r>
      <w:r w:rsidR="00FE5286" w:rsidRPr="007A2E61">
        <w:rPr>
          <w:rFonts w:ascii="Arial" w:hAnsi="Arial" w:cs="Arial"/>
          <w:sz w:val="22"/>
          <w:szCs w:val="22"/>
        </w:rPr>
        <w:t xml:space="preserve">. By exploring usability, user experience, and sustained engagement </w:t>
      </w:r>
      <w:r w:rsidR="005A5CF7" w:rsidRPr="007A2E61">
        <w:rPr>
          <w:rFonts w:ascii="Arial" w:hAnsi="Arial" w:cs="Arial"/>
          <w:sz w:val="22"/>
          <w:szCs w:val="22"/>
        </w:rPr>
        <w:t xml:space="preserve">this research reaches beyond short term clinical outcomes to understand how these devices </w:t>
      </w:r>
      <w:r w:rsidR="00BD12BF" w:rsidRPr="007A2E61">
        <w:rPr>
          <w:rFonts w:ascii="Arial" w:hAnsi="Arial" w:cs="Arial"/>
          <w:sz w:val="22"/>
          <w:szCs w:val="22"/>
        </w:rPr>
        <w:t xml:space="preserve">support </w:t>
      </w:r>
      <w:r w:rsidR="00654250" w:rsidRPr="007A2E61">
        <w:rPr>
          <w:rFonts w:ascii="Arial" w:hAnsi="Arial" w:cs="Arial"/>
          <w:sz w:val="22"/>
          <w:szCs w:val="22"/>
        </w:rPr>
        <w:t>self-care</w:t>
      </w:r>
      <w:r w:rsidR="00BD12BF" w:rsidRPr="007A2E61">
        <w:rPr>
          <w:rFonts w:ascii="Arial" w:hAnsi="Arial" w:cs="Arial"/>
          <w:sz w:val="22"/>
          <w:szCs w:val="22"/>
        </w:rPr>
        <w:t xml:space="preserve">. Also exploring barriers </w:t>
      </w:r>
      <w:r w:rsidR="00A2361C" w:rsidRPr="007A2E61">
        <w:rPr>
          <w:rFonts w:ascii="Arial" w:hAnsi="Arial" w:cs="Arial"/>
          <w:sz w:val="22"/>
          <w:szCs w:val="22"/>
        </w:rPr>
        <w:t>to</w:t>
      </w:r>
      <w:r w:rsidR="00BD12BF" w:rsidRPr="007A2E61">
        <w:rPr>
          <w:rFonts w:ascii="Arial" w:hAnsi="Arial" w:cs="Arial"/>
          <w:sz w:val="22"/>
          <w:szCs w:val="22"/>
        </w:rPr>
        <w:t xml:space="preserve"> access, equality, </w:t>
      </w:r>
      <w:r w:rsidR="0012728E" w:rsidRPr="007A2E61">
        <w:rPr>
          <w:rFonts w:ascii="Arial" w:hAnsi="Arial" w:cs="Arial"/>
          <w:sz w:val="22"/>
          <w:szCs w:val="22"/>
        </w:rPr>
        <w:t>digital literacy, providing evidence to</w:t>
      </w:r>
      <w:r w:rsidR="00654250" w:rsidRPr="007A2E61">
        <w:rPr>
          <w:rFonts w:ascii="Arial" w:hAnsi="Arial" w:cs="Arial"/>
          <w:sz w:val="22"/>
          <w:szCs w:val="22"/>
        </w:rPr>
        <w:t xml:space="preserve"> inform more inclusive and effective implementation of wearable technology in diabetes care.</w:t>
      </w:r>
    </w:p>
    <w:p w14:paraId="75E17D56" w14:textId="77777777" w:rsidR="00BD2909" w:rsidRPr="007A2E61" w:rsidRDefault="00BD2909" w:rsidP="00BD2909">
      <w:pPr>
        <w:pStyle w:val="paragraph"/>
        <w:spacing w:before="0" w:beforeAutospacing="0" w:after="0" w:afterAutospacing="0" w:line="360" w:lineRule="auto"/>
        <w:ind w:left="1080"/>
        <w:textAlignment w:val="baseline"/>
        <w:rPr>
          <w:rFonts w:ascii="Arial" w:hAnsi="Arial" w:cs="Arial"/>
          <w:sz w:val="16"/>
          <w:szCs w:val="16"/>
        </w:rPr>
      </w:pPr>
      <w:r w:rsidRPr="007A2E61">
        <w:rPr>
          <w:rStyle w:val="eop"/>
          <w:rFonts w:ascii="Arial" w:hAnsi="Arial" w:cs="Arial"/>
          <w:sz w:val="22"/>
          <w:szCs w:val="22"/>
        </w:rPr>
        <w:t> </w:t>
      </w:r>
    </w:p>
    <w:p w14:paraId="669241A7" w14:textId="052E236D" w:rsidR="00BD2909" w:rsidRPr="007A2E61" w:rsidRDefault="00BD2909" w:rsidP="00BD2909">
      <w:pPr>
        <w:pStyle w:val="paragraph"/>
        <w:spacing w:before="0" w:beforeAutospacing="0" w:after="0" w:afterAutospacing="0" w:line="360" w:lineRule="auto"/>
        <w:textAlignment w:val="baseline"/>
        <w:rPr>
          <w:rFonts w:ascii="Arial" w:hAnsi="Arial" w:cs="Arial"/>
          <w:color w:val="0F4761"/>
          <w:sz w:val="16"/>
          <w:szCs w:val="16"/>
        </w:rPr>
      </w:pPr>
      <w:r w:rsidRPr="007A2E61">
        <w:rPr>
          <w:rStyle w:val="normaltextrun"/>
          <w:rFonts w:ascii="Arial" w:hAnsi="Arial" w:cs="Arial"/>
          <w:color w:val="0F4761"/>
        </w:rPr>
        <w:t xml:space="preserve">1.4 Aim and Objectives </w:t>
      </w:r>
    </w:p>
    <w:p w14:paraId="13ED95C9" w14:textId="77777777" w:rsidR="00BD2909" w:rsidRPr="007A2E61" w:rsidRDefault="00BD2909" w:rsidP="00C753A7">
      <w:pPr>
        <w:pStyle w:val="paragraph"/>
        <w:numPr>
          <w:ilvl w:val="0"/>
          <w:numId w:val="4"/>
        </w:numPr>
        <w:tabs>
          <w:tab w:val="clear" w:pos="720"/>
          <w:tab w:val="num" w:pos="360"/>
        </w:tabs>
        <w:spacing w:before="0" w:beforeAutospacing="0" w:after="0" w:afterAutospacing="0" w:line="360" w:lineRule="auto"/>
        <w:ind w:firstLine="0"/>
        <w:textAlignment w:val="baseline"/>
        <w:rPr>
          <w:rStyle w:val="eop"/>
          <w:rFonts w:ascii="Arial" w:hAnsi="Arial" w:cs="Arial"/>
          <w:sz w:val="22"/>
          <w:szCs w:val="22"/>
        </w:rPr>
      </w:pPr>
      <w:r w:rsidRPr="007A2E61">
        <w:rPr>
          <w:rStyle w:val="normaltextrun"/>
          <w:rFonts w:ascii="Arial" w:hAnsi="Arial" w:cs="Arial"/>
          <w:b/>
          <w:bCs/>
          <w:sz w:val="22"/>
          <w:szCs w:val="22"/>
        </w:rPr>
        <w:t>Research Aim:</w:t>
      </w:r>
      <w:r w:rsidRPr="007A2E61">
        <w:rPr>
          <w:rStyle w:val="eop"/>
          <w:rFonts w:ascii="Arial" w:hAnsi="Arial" w:cs="Arial"/>
          <w:sz w:val="22"/>
          <w:szCs w:val="22"/>
        </w:rPr>
        <w:t> </w:t>
      </w:r>
    </w:p>
    <w:p w14:paraId="5A9F6D5C" w14:textId="58CB3CF7" w:rsidR="00FB71D1" w:rsidRPr="007A2E61" w:rsidRDefault="00FB71D1" w:rsidP="00FB71D1">
      <w:pPr>
        <w:pStyle w:val="paragraph"/>
        <w:tabs>
          <w:tab w:val="num" w:pos="360"/>
        </w:tabs>
        <w:spacing w:before="0" w:beforeAutospacing="0" w:after="0" w:afterAutospacing="0" w:line="360" w:lineRule="auto"/>
        <w:ind w:left="720"/>
        <w:textAlignment w:val="baseline"/>
        <w:rPr>
          <w:rFonts w:ascii="Arial" w:hAnsi="Arial" w:cs="Arial"/>
          <w:sz w:val="22"/>
          <w:szCs w:val="22"/>
        </w:rPr>
      </w:pPr>
      <w:r w:rsidRPr="007A2E61">
        <w:rPr>
          <w:rStyle w:val="eop"/>
          <w:rFonts w:ascii="Arial" w:hAnsi="Arial" w:cs="Arial"/>
          <w:sz w:val="22"/>
          <w:szCs w:val="22"/>
        </w:rPr>
        <w:t xml:space="preserve">Wearable devices for </w:t>
      </w:r>
      <w:r w:rsidR="00152E39" w:rsidRPr="007A2E61">
        <w:rPr>
          <w:rStyle w:val="eop"/>
          <w:rFonts w:ascii="Arial" w:hAnsi="Arial" w:cs="Arial"/>
          <w:sz w:val="22"/>
          <w:szCs w:val="22"/>
        </w:rPr>
        <w:t>diabetes</w:t>
      </w:r>
      <w:r w:rsidRPr="007A2E61">
        <w:rPr>
          <w:rStyle w:val="eop"/>
          <w:rFonts w:ascii="Arial" w:hAnsi="Arial" w:cs="Arial"/>
          <w:sz w:val="22"/>
          <w:szCs w:val="22"/>
        </w:rPr>
        <w:t xml:space="preserve"> </w:t>
      </w:r>
      <w:r w:rsidR="00923D04" w:rsidRPr="007A2E61">
        <w:rPr>
          <w:rStyle w:val="eop"/>
          <w:rFonts w:ascii="Arial" w:hAnsi="Arial" w:cs="Arial"/>
          <w:sz w:val="22"/>
          <w:szCs w:val="22"/>
        </w:rPr>
        <w:t>are considered</w:t>
      </w:r>
      <w:r w:rsidR="0037670F">
        <w:rPr>
          <w:rStyle w:val="eop"/>
          <w:rFonts w:ascii="Arial" w:hAnsi="Arial" w:cs="Arial"/>
          <w:sz w:val="22"/>
          <w:szCs w:val="22"/>
        </w:rPr>
        <w:t xml:space="preserve"> </w:t>
      </w:r>
      <w:r w:rsidR="00923D04" w:rsidRPr="007A2E61">
        <w:rPr>
          <w:rStyle w:val="eop"/>
          <w:rFonts w:ascii="Arial" w:hAnsi="Arial" w:cs="Arial"/>
          <w:sz w:val="22"/>
          <w:szCs w:val="22"/>
        </w:rPr>
        <w:t xml:space="preserve">essential for improving </w:t>
      </w:r>
      <w:r w:rsidR="00152E39" w:rsidRPr="007A2E61">
        <w:rPr>
          <w:rStyle w:val="eop"/>
          <w:rFonts w:ascii="Arial" w:hAnsi="Arial" w:cs="Arial"/>
          <w:sz w:val="22"/>
          <w:szCs w:val="22"/>
        </w:rPr>
        <w:t>self-management</w:t>
      </w:r>
      <w:r w:rsidR="00923D04" w:rsidRPr="007A2E61">
        <w:rPr>
          <w:rStyle w:val="eop"/>
          <w:rFonts w:ascii="Arial" w:hAnsi="Arial" w:cs="Arial"/>
          <w:sz w:val="22"/>
          <w:szCs w:val="22"/>
        </w:rPr>
        <w:t xml:space="preserve">, as they allow for real time continuous </w:t>
      </w:r>
      <w:r w:rsidR="00B06D16" w:rsidRPr="007A2E61">
        <w:rPr>
          <w:rStyle w:val="eop"/>
          <w:rFonts w:ascii="Arial" w:hAnsi="Arial" w:cs="Arial"/>
          <w:sz w:val="22"/>
          <w:szCs w:val="22"/>
        </w:rPr>
        <w:t>monitoring which allows an individual to analyse and track ab</w:t>
      </w:r>
      <w:r w:rsidR="0021259B" w:rsidRPr="007A2E61">
        <w:rPr>
          <w:rStyle w:val="eop"/>
          <w:rFonts w:ascii="Arial" w:hAnsi="Arial" w:cs="Arial"/>
          <w:sz w:val="22"/>
          <w:szCs w:val="22"/>
        </w:rPr>
        <w:t xml:space="preserve">normalities in real </w:t>
      </w:r>
      <w:r w:rsidR="00152E39" w:rsidRPr="007A2E61">
        <w:rPr>
          <w:rStyle w:val="eop"/>
          <w:rFonts w:ascii="Arial" w:hAnsi="Arial" w:cs="Arial"/>
          <w:sz w:val="22"/>
          <w:szCs w:val="22"/>
        </w:rPr>
        <w:t>time</w:t>
      </w:r>
      <w:r w:rsidR="0021259B" w:rsidRPr="007A2E61">
        <w:rPr>
          <w:rStyle w:val="eop"/>
          <w:rFonts w:ascii="Arial" w:hAnsi="Arial" w:cs="Arial"/>
          <w:sz w:val="22"/>
          <w:szCs w:val="22"/>
        </w:rPr>
        <w:t xml:space="preserve"> and provide immediate feedback to professionals</w:t>
      </w:r>
      <w:r w:rsidR="00152E39" w:rsidRPr="007A2E61">
        <w:rPr>
          <w:rStyle w:val="eop"/>
          <w:rFonts w:ascii="Arial" w:hAnsi="Arial" w:cs="Arial"/>
          <w:sz w:val="22"/>
          <w:szCs w:val="22"/>
        </w:rPr>
        <w:t>. These devices allow individuals to be engaged and feel empowered.</w:t>
      </w:r>
    </w:p>
    <w:p w14:paraId="10111686" w14:textId="77777777" w:rsidR="00BD2909" w:rsidRPr="007A2E61" w:rsidRDefault="00BD2909" w:rsidP="00C753A7">
      <w:pPr>
        <w:pStyle w:val="paragraph"/>
        <w:numPr>
          <w:ilvl w:val="0"/>
          <w:numId w:val="5"/>
        </w:numPr>
        <w:tabs>
          <w:tab w:val="clear" w:pos="720"/>
          <w:tab w:val="num" w:pos="360"/>
        </w:tabs>
        <w:spacing w:before="0" w:beforeAutospacing="0" w:after="0" w:afterAutospacing="0" w:line="360" w:lineRule="auto"/>
        <w:ind w:firstLine="0"/>
        <w:textAlignment w:val="baseline"/>
        <w:rPr>
          <w:rStyle w:val="eop"/>
          <w:rFonts w:ascii="Arial" w:hAnsi="Arial" w:cs="Arial"/>
          <w:sz w:val="22"/>
          <w:szCs w:val="22"/>
        </w:rPr>
      </w:pPr>
      <w:r w:rsidRPr="007A2E61">
        <w:rPr>
          <w:rStyle w:val="normaltextrun"/>
          <w:rFonts w:ascii="Arial" w:hAnsi="Arial" w:cs="Arial"/>
          <w:b/>
          <w:bCs/>
          <w:sz w:val="22"/>
          <w:szCs w:val="22"/>
        </w:rPr>
        <w:t>Research Objectives:</w:t>
      </w:r>
      <w:r w:rsidRPr="007A2E61">
        <w:rPr>
          <w:rStyle w:val="eop"/>
          <w:rFonts w:ascii="Arial" w:hAnsi="Arial" w:cs="Arial"/>
          <w:sz w:val="22"/>
          <w:szCs w:val="22"/>
        </w:rPr>
        <w:t> </w:t>
      </w:r>
    </w:p>
    <w:p w14:paraId="78EE4407" w14:textId="07EEB39D" w:rsidR="00152E39" w:rsidRPr="007A2E61" w:rsidRDefault="00EE47BB" w:rsidP="00152E39">
      <w:pPr>
        <w:pStyle w:val="paragraph"/>
        <w:tabs>
          <w:tab w:val="num" w:pos="360"/>
        </w:tabs>
        <w:spacing w:before="0" w:beforeAutospacing="0" w:after="0" w:afterAutospacing="0" w:line="360" w:lineRule="auto"/>
        <w:ind w:left="720"/>
        <w:textAlignment w:val="baseline"/>
        <w:rPr>
          <w:rStyle w:val="eop"/>
          <w:rFonts w:ascii="Arial" w:hAnsi="Arial" w:cs="Arial"/>
          <w:sz w:val="22"/>
          <w:szCs w:val="22"/>
        </w:rPr>
      </w:pPr>
      <w:r w:rsidRPr="007A2E61">
        <w:rPr>
          <w:rStyle w:val="eop"/>
          <w:rFonts w:ascii="Arial" w:hAnsi="Arial" w:cs="Arial"/>
          <w:b/>
          <w:bCs/>
          <w:sz w:val="22"/>
          <w:szCs w:val="22"/>
        </w:rPr>
        <w:t>Objective 1:</w:t>
      </w:r>
      <w:r w:rsidRPr="007A2E61">
        <w:rPr>
          <w:rStyle w:val="eop"/>
          <w:rFonts w:ascii="Arial" w:hAnsi="Arial" w:cs="Arial"/>
          <w:sz w:val="22"/>
          <w:szCs w:val="22"/>
        </w:rPr>
        <w:t xml:space="preserve"> </w:t>
      </w:r>
      <w:r w:rsidR="00AA6C1C" w:rsidRPr="007A2E61">
        <w:rPr>
          <w:rStyle w:val="eop"/>
          <w:rFonts w:ascii="Arial" w:hAnsi="Arial" w:cs="Arial"/>
          <w:sz w:val="22"/>
          <w:szCs w:val="22"/>
        </w:rPr>
        <w:t xml:space="preserve">The continuous Glucose Monitor (CGM) </w:t>
      </w:r>
      <w:r w:rsidR="00E31030" w:rsidRPr="007A2E61">
        <w:rPr>
          <w:rStyle w:val="eop"/>
          <w:rFonts w:ascii="Arial" w:hAnsi="Arial" w:cs="Arial"/>
          <w:sz w:val="22"/>
          <w:szCs w:val="22"/>
        </w:rPr>
        <w:t>allows for glucose level</w:t>
      </w:r>
      <w:r w:rsidR="00CF3314">
        <w:rPr>
          <w:rStyle w:val="eop"/>
          <w:rFonts w:ascii="Arial" w:hAnsi="Arial" w:cs="Arial"/>
          <w:sz w:val="22"/>
          <w:szCs w:val="22"/>
        </w:rPr>
        <w:t>s</w:t>
      </w:r>
      <w:r w:rsidR="00E31030" w:rsidRPr="007A2E61">
        <w:rPr>
          <w:rStyle w:val="eop"/>
          <w:rFonts w:ascii="Arial" w:hAnsi="Arial" w:cs="Arial"/>
          <w:sz w:val="22"/>
          <w:szCs w:val="22"/>
        </w:rPr>
        <w:t xml:space="preserve"> to be monitored continuously </w:t>
      </w:r>
      <w:r w:rsidR="00D75743" w:rsidRPr="007A2E61">
        <w:rPr>
          <w:rStyle w:val="eop"/>
          <w:rFonts w:ascii="Arial" w:hAnsi="Arial" w:cs="Arial"/>
          <w:sz w:val="22"/>
          <w:szCs w:val="22"/>
        </w:rPr>
        <w:t>by a sensor being placed under the skin</w:t>
      </w:r>
      <w:r w:rsidR="00863286" w:rsidRPr="007A2E61">
        <w:rPr>
          <w:rStyle w:val="eop"/>
          <w:rFonts w:ascii="Arial" w:hAnsi="Arial" w:cs="Arial"/>
          <w:sz w:val="22"/>
          <w:szCs w:val="22"/>
        </w:rPr>
        <w:t>, providing real time monitoring and alerts.</w:t>
      </w:r>
    </w:p>
    <w:p w14:paraId="1CD4F69F" w14:textId="4D2A3F77" w:rsidR="00863286" w:rsidRPr="007A2E61" w:rsidRDefault="00F23758" w:rsidP="00152E39">
      <w:pPr>
        <w:pStyle w:val="paragraph"/>
        <w:tabs>
          <w:tab w:val="num" w:pos="360"/>
        </w:tabs>
        <w:spacing w:before="0" w:beforeAutospacing="0" w:after="0" w:afterAutospacing="0" w:line="360" w:lineRule="auto"/>
        <w:ind w:left="720"/>
        <w:textAlignment w:val="baseline"/>
        <w:rPr>
          <w:rStyle w:val="eop"/>
          <w:rFonts w:ascii="Arial" w:hAnsi="Arial" w:cs="Arial"/>
          <w:sz w:val="22"/>
          <w:szCs w:val="22"/>
        </w:rPr>
      </w:pPr>
      <w:r w:rsidRPr="007A2E61">
        <w:rPr>
          <w:rStyle w:val="eop"/>
          <w:rFonts w:ascii="Arial" w:hAnsi="Arial" w:cs="Arial"/>
          <w:b/>
          <w:bCs/>
          <w:sz w:val="22"/>
          <w:szCs w:val="22"/>
        </w:rPr>
        <w:t>Objective 2:</w:t>
      </w:r>
      <w:r w:rsidRPr="007A2E61">
        <w:rPr>
          <w:rStyle w:val="eop"/>
          <w:rFonts w:ascii="Arial" w:hAnsi="Arial" w:cs="Arial"/>
          <w:sz w:val="22"/>
          <w:szCs w:val="22"/>
        </w:rPr>
        <w:t xml:space="preserve"> CGM is a </w:t>
      </w:r>
      <w:r w:rsidR="00531388" w:rsidRPr="007A2E61">
        <w:rPr>
          <w:rStyle w:val="eop"/>
          <w:rFonts w:ascii="Arial" w:hAnsi="Arial" w:cs="Arial"/>
          <w:sz w:val="22"/>
          <w:szCs w:val="22"/>
        </w:rPr>
        <w:t>contributor</w:t>
      </w:r>
      <w:r w:rsidRPr="007A2E61">
        <w:rPr>
          <w:rStyle w:val="eop"/>
          <w:rFonts w:ascii="Arial" w:hAnsi="Arial" w:cs="Arial"/>
          <w:sz w:val="22"/>
          <w:szCs w:val="22"/>
        </w:rPr>
        <w:t xml:space="preserve"> in helping improve </w:t>
      </w:r>
      <w:r w:rsidR="00531388" w:rsidRPr="007A2E61">
        <w:rPr>
          <w:rStyle w:val="eop"/>
          <w:rFonts w:ascii="Arial" w:hAnsi="Arial" w:cs="Arial"/>
          <w:sz w:val="22"/>
          <w:szCs w:val="22"/>
        </w:rPr>
        <w:t>self-management</w:t>
      </w:r>
      <w:r w:rsidRPr="007A2E61">
        <w:rPr>
          <w:rStyle w:val="eop"/>
          <w:rFonts w:ascii="Arial" w:hAnsi="Arial" w:cs="Arial"/>
          <w:sz w:val="22"/>
          <w:szCs w:val="22"/>
        </w:rPr>
        <w:t xml:space="preserve"> </w:t>
      </w:r>
      <w:r w:rsidR="00531388" w:rsidRPr="007A2E61">
        <w:rPr>
          <w:rStyle w:val="eop"/>
          <w:rFonts w:ascii="Arial" w:hAnsi="Arial" w:cs="Arial"/>
          <w:sz w:val="22"/>
          <w:szCs w:val="22"/>
        </w:rPr>
        <w:t xml:space="preserve">in diabetes, as it shows users how </w:t>
      </w:r>
      <w:r w:rsidR="00297614" w:rsidRPr="007A2E61">
        <w:rPr>
          <w:rStyle w:val="eop"/>
          <w:rFonts w:ascii="Arial" w:hAnsi="Arial" w:cs="Arial"/>
          <w:sz w:val="22"/>
          <w:szCs w:val="22"/>
        </w:rPr>
        <w:t>and</w:t>
      </w:r>
      <w:r w:rsidR="00531388" w:rsidRPr="007A2E61">
        <w:rPr>
          <w:rStyle w:val="eop"/>
          <w:rFonts w:ascii="Arial" w:hAnsi="Arial" w:cs="Arial"/>
          <w:sz w:val="22"/>
          <w:szCs w:val="22"/>
        </w:rPr>
        <w:t xml:space="preserve"> what</w:t>
      </w:r>
      <w:r w:rsidR="00890639" w:rsidRPr="007A2E61">
        <w:rPr>
          <w:rStyle w:val="eop"/>
          <w:rFonts w:ascii="Arial" w:hAnsi="Arial" w:cs="Arial"/>
          <w:sz w:val="22"/>
          <w:szCs w:val="22"/>
        </w:rPr>
        <w:t xml:space="preserve"> is affecting their glycemia levels in the body with instant feedback</w:t>
      </w:r>
      <w:r w:rsidR="00A3723D" w:rsidRPr="007A2E61">
        <w:rPr>
          <w:rStyle w:val="eop"/>
          <w:rFonts w:ascii="Arial" w:hAnsi="Arial" w:cs="Arial"/>
          <w:sz w:val="22"/>
          <w:szCs w:val="22"/>
        </w:rPr>
        <w:t xml:space="preserve">. It can entice individuals to make changes in their lifestyle patterns. </w:t>
      </w:r>
      <w:r w:rsidR="00CF3314">
        <w:rPr>
          <w:rStyle w:val="eop"/>
          <w:rFonts w:ascii="Arial" w:hAnsi="Arial" w:cs="Arial"/>
          <w:sz w:val="22"/>
          <w:szCs w:val="22"/>
        </w:rPr>
        <w:t>B</w:t>
      </w:r>
      <w:r w:rsidR="002A7C88" w:rsidRPr="007A2E61">
        <w:rPr>
          <w:rStyle w:val="eop"/>
          <w:rFonts w:ascii="Arial" w:hAnsi="Arial" w:cs="Arial"/>
          <w:sz w:val="22"/>
          <w:szCs w:val="22"/>
        </w:rPr>
        <w:t xml:space="preserve">lood glucose monitoring devices can lead to positive </w:t>
      </w:r>
      <w:r w:rsidR="00297614" w:rsidRPr="007A2E61">
        <w:rPr>
          <w:rStyle w:val="eop"/>
          <w:rFonts w:ascii="Arial" w:hAnsi="Arial" w:cs="Arial"/>
          <w:sz w:val="22"/>
          <w:szCs w:val="22"/>
        </w:rPr>
        <w:t>health</w:t>
      </w:r>
      <w:r w:rsidR="002A7C88" w:rsidRPr="007A2E61">
        <w:rPr>
          <w:rStyle w:val="eop"/>
          <w:rFonts w:ascii="Arial" w:hAnsi="Arial" w:cs="Arial"/>
          <w:sz w:val="22"/>
          <w:szCs w:val="22"/>
        </w:rPr>
        <w:t xml:space="preserve"> </w:t>
      </w:r>
      <w:r w:rsidR="00297614" w:rsidRPr="007A2E61">
        <w:rPr>
          <w:rStyle w:val="eop"/>
          <w:rFonts w:ascii="Arial" w:hAnsi="Arial" w:cs="Arial"/>
          <w:sz w:val="22"/>
          <w:szCs w:val="22"/>
        </w:rPr>
        <w:t>outcomes,</w:t>
      </w:r>
      <w:r w:rsidR="00913B56" w:rsidRPr="007A2E61">
        <w:rPr>
          <w:rStyle w:val="eop"/>
          <w:rFonts w:ascii="Arial" w:hAnsi="Arial" w:cs="Arial"/>
          <w:sz w:val="22"/>
          <w:szCs w:val="22"/>
        </w:rPr>
        <w:t xml:space="preserve"> physical activity, and better management of diabetes. (</w:t>
      </w:r>
      <w:proofErr w:type="gramStart"/>
      <w:r w:rsidR="00913B56" w:rsidRPr="007A2E61">
        <w:rPr>
          <w:rStyle w:val="eop"/>
          <w:rFonts w:ascii="Arial" w:hAnsi="Arial" w:cs="Arial"/>
          <w:sz w:val="22"/>
          <w:szCs w:val="22"/>
        </w:rPr>
        <w:t>Gagnon,.</w:t>
      </w:r>
      <w:proofErr w:type="gramEnd"/>
      <w:r w:rsidR="00913B56" w:rsidRPr="007A2E61">
        <w:rPr>
          <w:rStyle w:val="eop"/>
          <w:rFonts w:ascii="Arial" w:hAnsi="Arial" w:cs="Arial"/>
          <w:sz w:val="22"/>
          <w:szCs w:val="22"/>
        </w:rPr>
        <w:t xml:space="preserve"> M-P</w:t>
      </w:r>
      <w:r w:rsidR="00297614" w:rsidRPr="007A2E61">
        <w:rPr>
          <w:rStyle w:val="eop"/>
          <w:rFonts w:ascii="Arial" w:hAnsi="Arial" w:cs="Arial"/>
          <w:sz w:val="22"/>
          <w:szCs w:val="22"/>
        </w:rPr>
        <w:t xml:space="preserve">, et </w:t>
      </w:r>
      <w:proofErr w:type="gramStart"/>
      <w:r w:rsidR="00297614" w:rsidRPr="007A2E61">
        <w:rPr>
          <w:rStyle w:val="eop"/>
          <w:rFonts w:ascii="Arial" w:hAnsi="Arial" w:cs="Arial"/>
          <w:sz w:val="22"/>
          <w:szCs w:val="22"/>
        </w:rPr>
        <w:t>al,.</w:t>
      </w:r>
      <w:proofErr w:type="gramEnd"/>
      <w:r w:rsidR="00297614" w:rsidRPr="007A2E61">
        <w:rPr>
          <w:rStyle w:val="eop"/>
          <w:rFonts w:ascii="Arial" w:hAnsi="Arial" w:cs="Arial"/>
          <w:sz w:val="22"/>
          <w:szCs w:val="22"/>
        </w:rPr>
        <w:t xml:space="preserve"> 2024)</w:t>
      </w:r>
    </w:p>
    <w:p w14:paraId="59B97DF6" w14:textId="7F432898" w:rsidR="00297614" w:rsidRPr="007A2E61" w:rsidRDefault="002B0526" w:rsidP="00152E39">
      <w:pPr>
        <w:pStyle w:val="paragraph"/>
        <w:tabs>
          <w:tab w:val="num" w:pos="360"/>
        </w:tabs>
        <w:spacing w:before="0" w:beforeAutospacing="0" w:after="0" w:afterAutospacing="0" w:line="360" w:lineRule="auto"/>
        <w:ind w:left="720"/>
        <w:textAlignment w:val="baseline"/>
        <w:rPr>
          <w:rStyle w:val="eop"/>
          <w:rFonts w:ascii="Arial" w:hAnsi="Arial" w:cs="Arial"/>
          <w:sz w:val="22"/>
          <w:szCs w:val="22"/>
        </w:rPr>
      </w:pPr>
      <w:r w:rsidRPr="007A2E61">
        <w:rPr>
          <w:rStyle w:val="eop"/>
          <w:rFonts w:ascii="Arial" w:hAnsi="Arial" w:cs="Arial"/>
          <w:b/>
          <w:bCs/>
          <w:sz w:val="22"/>
          <w:szCs w:val="22"/>
        </w:rPr>
        <w:t xml:space="preserve">Objective </w:t>
      </w:r>
      <w:r w:rsidR="000C7FD2" w:rsidRPr="007A2E61">
        <w:rPr>
          <w:rStyle w:val="eop"/>
          <w:rFonts w:ascii="Arial" w:hAnsi="Arial" w:cs="Arial"/>
          <w:b/>
          <w:bCs/>
          <w:sz w:val="22"/>
          <w:szCs w:val="22"/>
        </w:rPr>
        <w:t>3:</w:t>
      </w:r>
      <w:r w:rsidR="000C7FD2" w:rsidRPr="007A2E61">
        <w:rPr>
          <w:rStyle w:val="eop"/>
          <w:rFonts w:ascii="Arial" w:hAnsi="Arial" w:cs="Arial"/>
          <w:sz w:val="22"/>
          <w:szCs w:val="22"/>
        </w:rPr>
        <w:t xml:space="preserve"> The CGM</w:t>
      </w:r>
      <w:r w:rsidR="00FD1E7E" w:rsidRPr="007A2E61">
        <w:rPr>
          <w:rStyle w:val="eop"/>
          <w:rFonts w:ascii="Arial" w:hAnsi="Arial" w:cs="Arial"/>
          <w:sz w:val="22"/>
          <w:szCs w:val="22"/>
        </w:rPr>
        <w:t xml:space="preserve"> improves lifestyle management, as individuals can understand </w:t>
      </w:r>
      <w:r w:rsidR="00BC09B1" w:rsidRPr="007A2E61">
        <w:rPr>
          <w:rStyle w:val="eop"/>
          <w:rFonts w:ascii="Arial" w:hAnsi="Arial" w:cs="Arial"/>
          <w:sz w:val="22"/>
          <w:szCs w:val="22"/>
        </w:rPr>
        <w:t>what lifestyle</w:t>
      </w:r>
      <w:r w:rsidR="00FD1E7E" w:rsidRPr="007A2E61">
        <w:rPr>
          <w:rStyle w:val="eop"/>
          <w:rFonts w:ascii="Arial" w:hAnsi="Arial" w:cs="Arial"/>
          <w:sz w:val="22"/>
          <w:szCs w:val="22"/>
        </w:rPr>
        <w:t xml:space="preserve"> </w:t>
      </w:r>
      <w:r w:rsidR="00BC09B1" w:rsidRPr="007A2E61">
        <w:rPr>
          <w:rStyle w:val="eop"/>
          <w:rFonts w:ascii="Arial" w:hAnsi="Arial" w:cs="Arial"/>
          <w:sz w:val="22"/>
          <w:szCs w:val="22"/>
        </w:rPr>
        <w:t>factors</w:t>
      </w:r>
      <w:r w:rsidR="0077288B" w:rsidRPr="007A2E61">
        <w:rPr>
          <w:rStyle w:val="eop"/>
          <w:rFonts w:ascii="Arial" w:hAnsi="Arial" w:cs="Arial"/>
          <w:sz w:val="22"/>
          <w:szCs w:val="22"/>
        </w:rPr>
        <w:t xml:space="preserve"> are affecting their </w:t>
      </w:r>
      <w:r w:rsidR="00BC09B1" w:rsidRPr="007A2E61">
        <w:rPr>
          <w:rStyle w:val="eop"/>
          <w:rFonts w:ascii="Arial" w:hAnsi="Arial" w:cs="Arial"/>
          <w:sz w:val="22"/>
          <w:szCs w:val="22"/>
        </w:rPr>
        <w:t>glycaemic</w:t>
      </w:r>
      <w:r w:rsidR="0077288B" w:rsidRPr="007A2E61">
        <w:rPr>
          <w:rStyle w:val="eop"/>
          <w:rFonts w:ascii="Arial" w:hAnsi="Arial" w:cs="Arial"/>
          <w:sz w:val="22"/>
          <w:szCs w:val="22"/>
        </w:rPr>
        <w:t xml:space="preserve"> level, allowing them to make </w:t>
      </w:r>
      <w:r w:rsidR="00BC09B1" w:rsidRPr="007A2E61">
        <w:rPr>
          <w:rStyle w:val="eop"/>
          <w:rFonts w:ascii="Arial" w:hAnsi="Arial" w:cs="Arial"/>
          <w:sz w:val="22"/>
          <w:szCs w:val="22"/>
        </w:rPr>
        <w:t>fundamental</w:t>
      </w:r>
      <w:r w:rsidR="0077288B" w:rsidRPr="007A2E61">
        <w:rPr>
          <w:rStyle w:val="eop"/>
          <w:rFonts w:ascii="Arial" w:hAnsi="Arial" w:cs="Arial"/>
          <w:sz w:val="22"/>
          <w:szCs w:val="22"/>
        </w:rPr>
        <w:t xml:space="preserve"> </w:t>
      </w:r>
      <w:r w:rsidR="00BC09B1" w:rsidRPr="007A2E61">
        <w:rPr>
          <w:rStyle w:val="eop"/>
          <w:rFonts w:ascii="Arial" w:hAnsi="Arial" w:cs="Arial"/>
          <w:sz w:val="22"/>
          <w:szCs w:val="22"/>
        </w:rPr>
        <w:t>decisions</w:t>
      </w:r>
      <w:r w:rsidR="0077288B" w:rsidRPr="007A2E61">
        <w:rPr>
          <w:rStyle w:val="eop"/>
          <w:rFonts w:ascii="Arial" w:hAnsi="Arial" w:cs="Arial"/>
          <w:sz w:val="22"/>
          <w:szCs w:val="22"/>
        </w:rPr>
        <w:t xml:space="preserve"> </w:t>
      </w:r>
      <w:r w:rsidR="00547B2F" w:rsidRPr="007A2E61">
        <w:rPr>
          <w:rStyle w:val="eop"/>
          <w:rFonts w:ascii="Arial" w:hAnsi="Arial" w:cs="Arial"/>
          <w:sz w:val="22"/>
          <w:szCs w:val="22"/>
        </w:rPr>
        <w:t xml:space="preserve">regarding their health, </w:t>
      </w:r>
      <w:r w:rsidR="00BC09B1" w:rsidRPr="007A2E61">
        <w:rPr>
          <w:rStyle w:val="eop"/>
          <w:rFonts w:ascii="Arial" w:hAnsi="Arial" w:cs="Arial"/>
          <w:sz w:val="22"/>
          <w:szCs w:val="22"/>
        </w:rPr>
        <w:t>which reduces</w:t>
      </w:r>
      <w:r w:rsidR="00547B2F" w:rsidRPr="007A2E61">
        <w:rPr>
          <w:rStyle w:val="eop"/>
          <w:rFonts w:ascii="Arial" w:hAnsi="Arial" w:cs="Arial"/>
          <w:sz w:val="22"/>
          <w:szCs w:val="22"/>
        </w:rPr>
        <w:t xml:space="preserve"> hospital </w:t>
      </w:r>
      <w:r w:rsidR="00BC09B1" w:rsidRPr="007A2E61">
        <w:rPr>
          <w:rStyle w:val="eop"/>
          <w:rFonts w:ascii="Arial" w:hAnsi="Arial" w:cs="Arial"/>
          <w:sz w:val="22"/>
          <w:szCs w:val="22"/>
        </w:rPr>
        <w:t>admissions</w:t>
      </w:r>
      <w:r w:rsidR="00547B2F" w:rsidRPr="007A2E61">
        <w:rPr>
          <w:rStyle w:val="eop"/>
          <w:rFonts w:ascii="Arial" w:hAnsi="Arial" w:cs="Arial"/>
          <w:sz w:val="22"/>
          <w:szCs w:val="22"/>
        </w:rPr>
        <w:t xml:space="preserve"> </w:t>
      </w:r>
      <w:r w:rsidR="00BC09B1" w:rsidRPr="007A2E61">
        <w:rPr>
          <w:rStyle w:val="eop"/>
          <w:rFonts w:ascii="Arial" w:hAnsi="Arial" w:cs="Arial"/>
          <w:sz w:val="22"/>
          <w:szCs w:val="22"/>
        </w:rPr>
        <w:t>and complications.</w:t>
      </w:r>
    </w:p>
    <w:p w14:paraId="0F9AED65" w14:textId="381D746A" w:rsidR="00937CDD" w:rsidRPr="007A2E61" w:rsidRDefault="00F27C02" w:rsidP="00152E39">
      <w:pPr>
        <w:pStyle w:val="paragraph"/>
        <w:tabs>
          <w:tab w:val="num" w:pos="360"/>
        </w:tabs>
        <w:spacing w:before="0" w:beforeAutospacing="0" w:after="0" w:afterAutospacing="0" w:line="360" w:lineRule="auto"/>
        <w:ind w:left="720"/>
        <w:textAlignment w:val="baseline"/>
        <w:rPr>
          <w:rStyle w:val="eop"/>
          <w:rFonts w:ascii="Arial" w:hAnsi="Arial" w:cs="Arial"/>
          <w:sz w:val="22"/>
          <w:szCs w:val="22"/>
        </w:rPr>
      </w:pPr>
      <w:r w:rsidRPr="007A2E61">
        <w:rPr>
          <w:rStyle w:val="eop"/>
          <w:rFonts w:ascii="Arial" w:hAnsi="Arial" w:cs="Arial"/>
          <w:b/>
          <w:bCs/>
          <w:sz w:val="22"/>
          <w:szCs w:val="22"/>
        </w:rPr>
        <w:t>O</w:t>
      </w:r>
      <w:r w:rsidR="00937CDD" w:rsidRPr="007A2E61">
        <w:rPr>
          <w:rStyle w:val="eop"/>
          <w:rFonts w:ascii="Arial" w:hAnsi="Arial" w:cs="Arial"/>
          <w:b/>
          <w:bCs/>
          <w:sz w:val="22"/>
          <w:szCs w:val="22"/>
        </w:rPr>
        <w:t>b</w:t>
      </w:r>
      <w:r w:rsidRPr="007A2E61">
        <w:rPr>
          <w:rStyle w:val="eop"/>
          <w:rFonts w:ascii="Arial" w:hAnsi="Arial" w:cs="Arial"/>
          <w:b/>
          <w:bCs/>
          <w:sz w:val="22"/>
          <w:szCs w:val="22"/>
        </w:rPr>
        <w:t>jective 4:</w:t>
      </w:r>
      <w:r w:rsidRPr="007A2E61">
        <w:rPr>
          <w:rStyle w:val="eop"/>
          <w:rFonts w:ascii="Arial" w:hAnsi="Arial" w:cs="Arial"/>
          <w:sz w:val="22"/>
          <w:szCs w:val="22"/>
        </w:rPr>
        <w:t xml:space="preserve"> Integrating wearable devices into diabetes care </w:t>
      </w:r>
      <w:r w:rsidR="00955569" w:rsidRPr="007A2E61">
        <w:rPr>
          <w:rStyle w:val="eop"/>
          <w:rFonts w:ascii="Arial" w:hAnsi="Arial" w:cs="Arial"/>
          <w:sz w:val="22"/>
          <w:szCs w:val="22"/>
        </w:rPr>
        <w:t>can establish guidelines, promote equitable access, and can support patient use</w:t>
      </w:r>
      <w:r w:rsidR="009977CB" w:rsidRPr="007A2E61">
        <w:rPr>
          <w:rStyle w:val="eop"/>
          <w:rFonts w:ascii="Arial" w:hAnsi="Arial" w:cs="Arial"/>
          <w:sz w:val="22"/>
          <w:szCs w:val="22"/>
        </w:rPr>
        <w:t xml:space="preserve">, ensuring data security providing regular evaluation </w:t>
      </w:r>
      <w:r w:rsidR="005F5403" w:rsidRPr="007A2E61">
        <w:rPr>
          <w:rStyle w:val="eop"/>
          <w:rFonts w:ascii="Arial" w:hAnsi="Arial" w:cs="Arial"/>
          <w:sz w:val="22"/>
          <w:szCs w:val="22"/>
        </w:rPr>
        <w:t>to inform policy updates.</w:t>
      </w:r>
    </w:p>
    <w:p w14:paraId="18235003" w14:textId="77777777" w:rsidR="00863286" w:rsidRDefault="00863286" w:rsidP="00152E39">
      <w:pPr>
        <w:pStyle w:val="paragraph"/>
        <w:tabs>
          <w:tab w:val="num" w:pos="360"/>
        </w:tabs>
        <w:spacing w:before="0" w:beforeAutospacing="0" w:after="0" w:afterAutospacing="0" w:line="360" w:lineRule="auto"/>
        <w:ind w:left="720"/>
        <w:textAlignment w:val="baseline"/>
        <w:rPr>
          <w:rFonts w:ascii="Arial" w:hAnsi="Arial" w:cs="Arial"/>
          <w:sz w:val="22"/>
          <w:szCs w:val="22"/>
        </w:rPr>
      </w:pPr>
    </w:p>
    <w:p w14:paraId="58C0EAF2" w14:textId="77777777" w:rsidR="00366D33" w:rsidRDefault="00366D33" w:rsidP="00152E39">
      <w:pPr>
        <w:pStyle w:val="paragraph"/>
        <w:tabs>
          <w:tab w:val="num" w:pos="360"/>
        </w:tabs>
        <w:spacing w:before="0" w:beforeAutospacing="0" w:after="0" w:afterAutospacing="0" w:line="360" w:lineRule="auto"/>
        <w:ind w:left="720"/>
        <w:textAlignment w:val="baseline"/>
        <w:rPr>
          <w:rFonts w:ascii="Arial" w:hAnsi="Arial" w:cs="Arial"/>
          <w:sz w:val="22"/>
          <w:szCs w:val="22"/>
        </w:rPr>
      </w:pPr>
    </w:p>
    <w:p w14:paraId="7CF2ADF5" w14:textId="77777777" w:rsidR="00366D33" w:rsidRPr="007A2E61" w:rsidRDefault="00366D33" w:rsidP="00152E39">
      <w:pPr>
        <w:pStyle w:val="paragraph"/>
        <w:tabs>
          <w:tab w:val="num" w:pos="360"/>
        </w:tabs>
        <w:spacing w:before="0" w:beforeAutospacing="0" w:after="0" w:afterAutospacing="0" w:line="360" w:lineRule="auto"/>
        <w:ind w:left="720"/>
        <w:textAlignment w:val="baseline"/>
        <w:rPr>
          <w:rFonts w:ascii="Arial" w:hAnsi="Arial" w:cs="Arial"/>
          <w:sz w:val="22"/>
          <w:szCs w:val="22"/>
        </w:rPr>
      </w:pPr>
    </w:p>
    <w:p w14:paraId="7FA3F3C5" w14:textId="77777777" w:rsidR="00BD2909" w:rsidRPr="007A2E61" w:rsidRDefault="00BD2909" w:rsidP="00BD2909">
      <w:pPr>
        <w:pStyle w:val="paragraph"/>
        <w:spacing w:before="0" w:beforeAutospacing="0" w:after="0" w:afterAutospacing="0" w:line="360" w:lineRule="auto"/>
        <w:textAlignment w:val="baseline"/>
        <w:rPr>
          <w:rFonts w:ascii="Arial" w:hAnsi="Arial" w:cs="Arial"/>
          <w:sz w:val="16"/>
          <w:szCs w:val="16"/>
        </w:rPr>
      </w:pPr>
      <w:r w:rsidRPr="007A2E61">
        <w:rPr>
          <w:rStyle w:val="eop"/>
          <w:rFonts w:ascii="Arial" w:hAnsi="Arial" w:cs="Arial"/>
          <w:sz w:val="22"/>
          <w:szCs w:val="22"/>
        </w:rPr>
        <w:t> </w:t>
      </w:r>
    </w:p>
    <w:p w14:paraId="4FCBBEC2" w14:textId="086468AC" w:rsidR="00BD2909" w:rsidRPr="007A2E61" w:rsidRDefault="00BD2909" w:rsidP="00BD2909">
      <w:pPr>
        <w:pStyle w:val="paragraph"/>
        <w:spacing w:before="0" w:beforeAutospacing="0" w:after="0" w:afterAutospacing="0" w:line="360" w:lineRule="auto"/>
        <w:textAlignment w:val="baseline"/>
        <w:rPr>
          <w:rFonts w:ascii="Arial" w:hAnsi="Arial" w:cs="Arial"/>
          <w:color w:val="0F4761"/>
          <w:sz w:val="16"/>
          <w:szCs w:val="16"/>
          <w:highlight w:val="green"/>
        </w:rPr>
      </w:pPr>
      <w:r w:rsidRPr="007A2E61">
        <w:rPr>
          <w:rStyle w:val="normaltextrun"/>
          <w:rFonts w:ascii="Arial" w:hAnsi="Arial" w:cs="Arial"/>
          <w:color w:val="0F4761"/>
        </w:rPr>
        <w:t xml:space="preserve">1.5 Conclusion </w:t>
      </w:r>
    </w:p>
    <w:p w14:paraId="5661EB6C" w14:textId="77777777" w:rsidR="00BD2909" w:rsidRPr="007A2E61" w:rsidRDefault="00BD2909" w:rsidP="00C753A7">
      <w:pPr>
        <w:pStyle w:val="paragraph"/>
        <w:numPr>
          <w:ilvl w:val="0"/>
          <w:numId w:val="6"/>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Summary of Chapter 1:</w:t>
      </w:r>
      <w:r w:rsidRPr="007A2E61">
        <w:rPr>
          <w:rStyle w:val="eop"/>
          <w:rFonts w:ascii="Arial" w:hAnsi="Arial" w:cs="Arial"/>
          <w:sz w:val="22"/>
          <w:szCs w:val="22"/>
        </w:rPr>
        <w:t> </w:t>
      </w:r>
    </w:p>
    <w:p w14:paraId="1922ACC7" w14:textId="39E9C11D" w:rsidR="00F95392" w:rsidRPr="007A2E61" w:rsidRDefault="00FC0486" w:rsidP="00F95392">
      <w:pPr>
        <w:pStyle w:val="paragraph"/>
        <w:tabs>
          <w:tab w:val="num" w:pos="0"/>
        </w:tabs>
        <w:spacing w:before="0" w:beforeAutospacing="0" w:after="0" w:afterAutospacing="0" w:line="360" w:lineRule="auto"/>
        <w:textAlignment w:val="baseline"/>
        <w:rPr>
          <w:rStyle w:val="eop"/>
          <w:rFonts w:ascii="Arial" w:hAnsi="Arial" w:cs="Arial"/>
          <w:sz w:val="22"/>
          <w:szCs w:val="22"/>
        </w:rPr>
      </w:pPr>
      <w:r w:rsidRPr="007A2E61">
        <w:rPr>
          <w:rStyle w:val="eop"/>
          <w:rFonts w:ascii="Arial" w:hAnsi="Arial" w:cs="Arial"/>
          <w:sz w:val="22"/>
          <w:szCs w:val="22"/>
        </w:rPr>
        <w:lastRenderedPageBreak/>
        <w:t xml:space="preserve">Nowadays wearable technology </w:t>
      </w:r>
      <w:r w:rsidR="00B522F2" w:rsidRPr="007A2E61">
        <w:rPr>
          <w:rStyle w:val="eop"/>
          <w:rFonts w:ascii="Arial" w:hAnsi="Arial" w:cs="Arial"/>
          <w:sz w:val="22"/>
          <w:szCs w:val="22"/>
        </w:rPr>
        <w:t>offers</w:t>
      </w:r>
      <w:r w:rsidRPr="007A2E61">
        <w:rPr>
          <w:rStyle w:val="eop"/>
          <w:rFonts w:ascii="Arial" w:hAnsi="Arial" w:cs="Arial"/>
          <w:sz w:val="22"/>
          <w:szCs w:val="22"/>
        </w:rPr>
        <w:t xml:space="preserve"> an ultimate potential to enhance </w:t>
      </w:r>
      <w:r w:rsidR="00375540" w:rsidRPr="007A2E61">
        <w:rPr>
          <w:rStyle w:val="eop"/>
          <w:rFonts w:ascii="Arial" w:hAnsi="Arial" w:cs="Arial"/>
          <w:sz w:val="22"/>
          <w:szCs w:val="22"/>
        </w:rPr>
        <w:t>diabetes elf management</w:t>
      </w:r>
      <w:r w:rsidR="006E04F8">
        <w:rPr>
          <w:rStyle w:val="eop"/>
          <w:rFonts w:ascii="Arial" w:hAnsi="Arial" w:cs="Arial"/>
          <w:sz w:val="22"/>
          <w:szCs w:val="22"/>
        </w:rPr>
        <w:t>.  I</w:t>
      </w:r>
      <w:r w:rsidR="00375540" w:rsidRPr="007A2E61">
        <w:rPr>
          <w:rStyle w:val="eop"/>
          <w:rFonts w:ascii="Arial" w:hAnsi="Arial" w:cs="Arial"/>
          <w:sz w:val="22"/>
          <w:szCs w:val="22"/>
        </w:rPr>
        <w:t>t provides real t</w:t>
      </w:r>
      <w:r w:rsidR="006E04F8">
        <w:rPr>
          <w:rStyle w:val="eop"/>
          <w:rFonts w:ascii="Arial" w:hAnsi="Arial" w:cs="Arial"/>
          <w:sz w:val="22"/>
          <w:szCs w:val="22"/>
        </w:rPr>
        <w:t>i</w:t>
      </w:r>
      <w:r w:rsidR="00375540" w:rsidRPr="007A2E61">
        <w:rPr>
          <w:rStyle w:val="eop"/>
          <w:rFonts w:ascii="Arial" w:hAnsi="Arial" w:cs="Arial"/>
          <w:sz w:val="22"/>
          <w:szCs w:val="22"/>
        </w:rPr>
        <w:t>me glucose mon</w:t>
      </w:r>
      <w:r w:rsidR="00F226C6" w:rsidRPr="007A2E61">
        <w:rPr>
          <w:rStyle w:val="eop"/>
          <w:rFonts w:ascii="Arial" w:hAnsi="Arial" w:cs="Arial"/>
          <w:sz w:val="22"/>
          <w:szCs w:val="22"/>
        </w:rPr>
        <w:t>itoring, promote</w:t>
      </w:r>
      <w:r w:rsidR="006E04F8">
        <w:rPr>
          <w:rStyle w:val="eop"/>
          <w:rFonts w:ascii="Arial" w:hAnsi="Arial" w:cs="Arial"/>
          <w:sz w:val="22"/>
          <w:szCs w:val="22"/>
        </w:rPr>
        <w:t>s</w:t>
      </w:r>
      <w:r w:rsidR="00F226C6" w:rsidRPr="007A2E61">
        <w:rPr>
          <w:rStyle w:val="eop"/>
          <w:rFonts w:ascii="Arial" w:hAnsi="Arial" w:cs="Arial"/>
          <w:sz w:val="22"/>
          <w:szCs w:val="22"/>
        </w:rPr>
        <w:t xml:space="preserve"> engagement </w:t>
      </w:r>
      <w:r w:rsidR="00B522F2" w:rsidRPr="007A2E61">
        <w:rPr>
          <w:rStyle w:val="eop"/>
          <w:rFonts w:ascii="Arial" w:hAnsi="Arial" w:cs="Arial"/>
          <w:sz w:val="22"/>
          <w:szCs w:val="22"/>
        </w:rPr>
        <w:t>and</w:t>
      </w:r>
      <w:r w:rsidR="00592406" w:rsidRPr="007A2E61">
        <w:rPr>
          <w:rStyle w:val="eop"/>
          <w:rFonts w:ascii="Arial" w:hAnsi="Arial" w:cs="Arial"/>
          <w:sz w:val="22"/>
          <w:szCs w:val="22"/>
        </w:rPr>
        <w:t xml:space="preserve"> can support lifestyle and medication observance. Despit</w:t>
      </w:r>
      <w:r w:rsidR="00A05BD8">
        <w:rPr>
          <w:rStyle w:val="eop"/>
          <w:rFonts w:ascii="Arial" w:hAnsi="Arial" w:cs="Arial"/>
          <w:sz w:val="22"/>
          <w:szCs w:val="22"/>
        </w:rPr>
        <w:t>e great</w:t>
      </w:r>
      <w:r w:rsidR="008E00FF" w:rsidRPr="007A2E61">
        <w:rPr>
          <w:rStyle w:val="eop"/>
          <w:rFonts w:ascii="Arial" w:hAnsi="Arial" w:cs="Arial"/>
          <w:sz w:val="22"/>
          <w:szCs w:val="22"/>
        </w:rPr>
        <w:t xml:space="preserve"> potential and adoption, there are important gaps </w:t>
      </w:r>
      <w:r w:rsidR="00B522F2" w:rsidRPr="007A2E61">
        <w:rPr>
          <w:rStyle w:val="eop"/>
          <w:rFonts w:ascii="Arial" w:hAnsi="Arial" w:cs="Arial"/>
          <w:sz w:val="22"/>
          <w:szCs w:val="22"/>
        </w:rPr>
        <w:t>remain</w:t>
      </w:r>
      <w:r w:rsidR="00A05BD8">
        <w:rPr>
          <w:rStyle w:val="eop"/>
          <w:rFonts w:ascii="Arial" w:hAnsi="Arial" w:cs="Arial"/>
          <w:sz w:val="22"/>
          <w:szCs w:val="22"/>
        </w:rPr>
        <w:t>ing</w:t>
      </w:r>
      <w:r w:rsidR="008E00FF" w:rsidRPr="007A2E61">
        <w:rPr>
          <w:rStyle w:val="eop"/>
          <w:rFonts w:ascii="Arial" w:hAnsi="Arial" w:cs="Arial"/>
          <w:sz w:val="22"/>
          <w:szCs w:val="22"/>
        </w:rPr>
        <w:t xml:space="preserve"> in </w:t>
      </w:r>
      <w:r w:rsidR="00D37003" w:rsidRPr="007A2E61">
        <w:rPr>
          <w:rStyle w:val="eop"/>
          <w:rFonts w:ascii="Arial" w:hAnsi="Arial" w:cs="Arial"/>
          <w:sz w:val="22"/>
          <w:szCs w:val="22"/>
        </w:rPr>
        <w:t>research</w:t>
      </w:r>
      <w:r w:rsidR="00A05BD8">
        <w:rPr>
          <w:rStyle w:val="eop"/>
          <w:rFonts w:ascii="Arial" w:hAnsi="Arial" w:cs="Arial"/>
          <w:sz w:val="22"/>
          <w:szCs w:val="22"/>
        </w:rPr>
        <w:t xml:space="preserve">.  </w:t>
      </w:r>
      <w:r w:rsidR="004674AD">
        <w:rPr>
          <w:rStyle w:val="eop"/>
          <w:rFonts w:ascii="Arial" w:hAnsi="Arial" w:cs="Arial"/>
          <w:sz w:val="22"/>
          <w:szCs w:val="22"/>
        </w:rPr>
        <w:t>L</w:t>
      </w:r>
      <w:r w:rsidR="00D37003" w:rsidRPr="007A2E61">
        <w:rPr>
          <w:rStyle w:val="eop"/>
          <w:rFonts w:ascii="Arial" w:hAnsi="Arial" w:cs="Arial"/>
          <w:sz w:val="22"/>
          <w:szCs w:val="22"/>
        </w:rPr>
        <w:t xml:space="preserve">imited evidence on </w:t>
      </w:r>
      <w:r w:rsidR="00B522F2" w:rsidRPr="007A2E61">
        <w:rPr>
          <w:rStyle w:val="eop"/>
          <w:rFonts w:ascii="Arial" w:hAnsi="Arial" w:cs="Arial"/>
          <w:sz w:val="22"/>
          <w:szCs w:val="22"/>
        </w:rPr>
        <w:t>long-term</w:t>
      </w:r>
      <w:r w:rsidR="00D37003" w:rsidRPr="007A2E61">
        <w:rPr>
          <w:rStyle w:val="eop"/>
          <w:rFonts w:ascii="Arial" w:hAnsi="Arial" w:cs="Arial"/>
          <w:sz w:val="22"/>
          <w:szCs w:val="22"/>
        </w:rPr>
        <w:t xml:space="preserve"> effective</w:t>
      </w:r>
      <w:r w:rsidR="0006126E" w:rsidRPr="007A2E61">
        <w:rPr>
          <w:rStyle w:val="eop"/>
          <w:rFonts w:ascii="Arial" w:hAnsi="Arial" w:cs="Arial"/>
          <w:sz w:val="22"/>
          <w:szCs w:val="22"/>
        </w:rPr>
        <w:t>ness, usability and the impact of social, digital and economic barriers</w:t>
      </w:r>
      <w:r w:rsidR="00BC6BEC" w:rsidRPr="007A2E61">
        <w:rPr>
          <w:rStyle w:val="eop"/>
          <w:rFonts w:ascii="Arial" w:hAnsi="Arial" w:cs="Arial"/>
          <w:sz w:val="22"/>
          <w:szCs w:val="22"/>
        </w:rPr>
        <w:t xml:space="preserve">. This dissertation aims to address these gaps by examining how devices </w:t>
      </w:r>
      <w:r w:rsidR="00B522F2" w:rsidRPr="007A2E61">
        <w:rPr>
          <w:rStyle w:val="eop"/>
          <w:rFonts w:ascii="Arial" w:hAnsi="Arial" w:cs="Arial"/>
          <w:sz w:val="22"/>
          <w:szCs w:val="22"/>
        </w:rPr>
        <w:t>are used in everyday self-management in the UK</w:t>
      </w:r>
      <w:r w:rsidR="00E046C0" w:rsidRPr="007A2E61">
        <w:rPr>
          <w:rStyle w:val="eop"/>
          <w:rFonts w:ascii="Arial" w:hAnsi="Arial" w:cs="Arial"/>
          <w:sz w:val="22"/>
          <w:szCs w:val="22"/>
        </w:rPr>
        <w:t xml:space="preserve">, </w:t>
      </w:r>
      <w:r w:rsidR="00CB0154" w:rsidRPr="007A2E61">
        <w:rPr>
          <w:rStyle w:val="eop"/>
          <w:rFonts w:ascii="Arial" w:hAnsi="Arial" w:cs="Arial"/>
          <w:sz w:val="22"/>
          <w:szCs w:val="22"/>
        </w:rPr>
        <w:t>focusi</w:t>
      </w:r>
      <w:r w:rsidR="00CB0154">
        <w:rPr>
          <w:rStyle w:val="eop"/>
          <w:rFonts w:ascii="Arial" w:hAnsi="Arial" w:cs="Arial"/>
          <w:sz w:val="22"/>
          <w:szCs w:val="22"/>
        </w:rPr>
        <w:t>ng</w:t>
      </w:r>
      <w:r w:rsidR="00E046C0" w:rsidRPr="007A2E61">
        <w:rPr>
          <w:rStyle w:val="eop"/>
          <w:rFonts w:ascii="Arial" w:hAnsi="Arial" w:cs="Arial"/>
          <w:sz w:val="22"/>
          <w:szCs w:val="22"/>
        </w:rPr>
        <w:t xml:space="preserve"> on accessibility, patient experiences, and engagement</w:t>
      </w:r>
      <w:r w:rsidR="008D5B08" w:rsidRPr="007A2E61">
        <w:rPr>
          <w:rStyle w:val="eop"/>
          <w:rFonts w:ascii="Arial" w:hAnsi="Arial" w:cs="Arial"/>
          <w:sz w:val="22"/>
          <w:szCs w:val="22"/>
        </w:rPr>
        <w:t xml:space="preserve"> patterns. These findings aim to provide more inclusive patient focused, and effective </w:t>
      </w:r>
      <w:r w:rsidR="003C20EC" w:rsidRPr="007A2E61">
        <w:rPr>
          <w:rStyle w:val="eop"/>
          <w:rFonts w:ascii="Arial" w:hAnsi="Arial" w:cs="Arial"/>
          <w:sz w:val="22"/>
          <w:szCs w:val="22"/>
        </w:rPr>
        <w:t>approaches to integrate wearable technology into diabetes care.</w:t>
      </w:r>
    </w:p>
    <w:p w14:paraId="61D1BF98" w14:textId="7F102003" w:rsidR="003C20EC" w:rsidRPr="007A2E61" w:rsidRDefault="00EB6B27" w:rsidP="00F95392">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Style w:val="eop"/>
          <w:rFonts w:ascii="Arial" w:hAnsi="Arial" w:cs="Arial"/>
          <w:sz w:val="22"/>
          <w:szCs w:val="22"/>
        </w:rPr>
        <w:t xml:space="preserve">Building on </w:t>
      </w:r>
      <w:r w:rsidR="00FF7C4D" w:rsidRPr="007A2E61">
        <w:rPr>
          <w:rStyle w:val="eop"/>
          <w:rFonts w:ascii="Arial" w:hAnsi="Arial" w:cs="Arial"/>
          <w:sz w:val="22"/>
          <w:szCs w:val="22"/>
        </w:rPr>
        <w:t>this,</w:t>
      </w:r>
      <w:r w:rsidR="00B51CFB" w:rsidRPr="007A2E61">
        <w:rPr>
          <w:rStyle w:val="eop"/>
          <w:rFonts w:ascii="Arial" w:hAnsi="Arial" w:cs="Arial"/>
          <w:sz w:val="22"/>
          <w:szCs w:val="22"/>
        </w:rPr>
        <w:t xml:space="preserve"> the next chapter will review the current </w:t>
      </w:r>
      <w:r w:rsidR="00FF7C4D" w:rsidRPr="007A2E61">
        <w:rPr>
          <w:rStyle w:val="eop"/>
          <w:rFonts w:ascii="Arial" w:hAnsi="Arial" w:cs="Arial"/>
          <w:sz w:val="22"/>
          <w:szCs w:val="22"/>
        </w:rPr>
        <w:t>literature</w:t>
      </w:r>
      <w:r w:rsidR="00B51CFB" w:rsidRPr="007A2E61">
        <w:rPr>
          <w:rStyle w:val="eop"/>
          <w:rFonts w:ascii="Arial" w:hAnsi="Arial" w:cs="Arial"/>
          <w:sz w:val="22"/>
          <w:szCs w:val="22"/>
        </w:rPr>
        <w:t xml:space="preserve"> on wearable technology in diabetes </w:t>
      </w:r>
      <w:r w:rsidR="00FF7C4D" w:rsidRPr="007A2E61">
        <w:rPr>
          <w:rStyle w:val="eop"/>
          <w:rFonts w:ascii="Arial" w:hAnsi="Arial" w:cs="Arial"/>
          <w:sz w:val="22"/>
          <w:szCs w:val="22"/>
        </w:rPr>
        <w:t>self-management</w:t>
      </w:r>
      <w:r w:rsidR="00AA6AE9" w:rsidRPr="007A2E61">
        <w:rPr>
          <w:rStyle w:val="eop"/>
          <w:rFonts w:ascii="Arial" w:hAnsi="Arial" w:cs="Arial"/>
          <w:sz w:val="22"/>
          <w:szCs w:val="22"/>
        </w:rPr>
        <w:t xml:space="preserve">. It will critically examine existing research, highlighting </w:t>
      </w:r>
      <w:r w:rsidR="007C72DA" w:rsidRPr="007A2E61">
        <w:rPr>
          <w:rStyle w:val="eop"/>
          <w:rFonts w:ascii="Arial" w:hAnsi="Arial" w:cs="Arial"/>
          <w:sz w:val="22"/>
          <w:szCs w:val="22"/>
        </w:rPr>
        <w:t xml:space="preserve">key debates, and identifying gaps. This review provides the foundation </w:t>
      </w:r>
      <w:r w:rsidR="00FF7C4D" w:rsidRPr="007A2E61">
        <w:rPr>
          <w:rStyle w:val="eop"/>
          <w:rFonts w:ascii="Arial" w:hAnsi="Arial" w:cs="Arial"/>
          <w:sz w:val="22"/>
          <w:szCs w:val="22"/>
        </w:rPr>
        <w:t>to the research aims and the methodology while ensuring that the dissertation I grounded with evidence.</w:t>
      </w:r>
    </w:p>
    <w:p w14:paraId="034ABA9B" w14:textId="77777777" w:rsidR="00BD2909" w:rsidRPr="007A2E61" w:rsidRDefault="00BD2909" w:rsidP="00BD2909">
      <w:pPr>
        <w:pStyle w:val="paragraph"/>
        <w:spacing w:before="0" w:beforeAutospacing="0" w:after="0" w:afterAutospacing="0" w:line="360" w:lineRule="auto"/>
        <w:textAlignment w:val="baseline"/>
        <w:rPr>
          <w:rFonts w:ascii="Arial" w:hAnsi="Arial" w:cs="Arial"/>
          <w:sz w:val="16"/>
          <w:szCs w:val="16"/>
        </w:rPr>
      </w:pPr>
      <w:r w:rsidRPr="007A2E61">
        <w:rPr>
          <w:rStyle w:val="eop"/>
          <w:rFonts w:ascii="Arial" w:hAnsi="Arial" w:cs="Arial"/>
          <w:sz w:val="22"/>
          <w:szCs w:val="22"/>
        </w:rPr>
        <w:t> </w:t>
      </w:r>
    </w:p>
    <w:p w14:paraId="4A886E55" w14:textId="77777777" w:rsidR="00730C3C" w:rsidRPr="007A2E61" w:rsidRDefault="00730C3C">
      <w:pPr>
        <w:rPr>
          <w:rFonts w:ascii="Arial" w:hAnsi="Arial" w:cs="Arial"/>
        </w:rPr>
      </w:pPr>
    </w:p>
    <w:p w14:paraId="115C9163" w14:textId="77777777" w:rsidR="00730C3C" w:rsidRPr="007A2E61" w:rsidRDefault="00730C3C">
      <w:pPr>
        <w:rPr>
          <w:rFonts w:ascii="Arial" w:hAnsi="Arial" w:cs="Arial"/>
        </w:rPr>
      </w:pPr>
    </w:p>
    <w:p w14:paraId="47D34B52" w14:textId="77777777" w:rsidR="00730C3C" w:rsidRPr="007A2E61" w:rsidRDefault="00730C3C">
      <w:pPr>
        <w:rPr>
          <w:rFonts w:ascii="Arial" w:hAnsi="Arial" w:cs="Arial"/>
        </w:rPr>
      </w:pPr>
    </w:p>
    <w:p w14:paraId="093E8F53" w14:textId="77777777" w:rsidR="00730C3C" w:rsidRPr="007A2E61" w:rsidRDefault="00730C3C">
      <w:pPr>
        <w:rPr>
          <w:rFonts w:ascii="Arial" w:hAnsi="Arial" w:cs="Arial"/>
        </w:rPr>
      </w:pPr>
    </w:p>
    <w:p w14:paraId="0DBC5AAB" w14:textId="77777777" w:rsidR="003135AD" w:rsidRPr="007A2E61" w:rsidRDefault="003135AD">
      <w:pPr>
        <w:rPr>
          <w:rFonts w:ascii="Arial" w:hAnsi="Arial" w:cs="Arial"/>
        </w:rPr>
      </w:pPr>
    </w:p>
    <w:p w14:paraId="69C79371" w14:textId="77777777" w:rsidR="006A4515" w:rsidRPr="007A2E61" w:rsidRDefault="006A4515">
      <w:pPr>
        <w:rPr>
          <w:rFonts w:ascii="Arial" w:hAnsi="Arial" w:cs="Arial"/>
        </w:rPr>
      </w:pPr>
    </w:p>
    <w:p w14:paraId="1E1A58B1" w14:textId="77777777" w:rsidR="00804B94" w:rsidRPr="007A2E61" w:rsidRDefault="00804B94">
      <w:pPr>
        <w:rPr>
          <w:rFonts w:ascii="Arial" w:hAnsi="Arial" w:cs="Arial"/>
        </w:rPr>
      </w:pPr>
    </w:p>
    <w:p w14:paraId="617F5088" w14:textId="77777777" w:rsidR="004144FF" w:rsidRPr="007A2E61" w:rsidRDefault="004144FF">
      <w:pPr>
        <w:rPr>
          <w:rFonts w:ascii="Arial" w:hAnsi="Arial" w:cs="Arial"/>
        </w:rPr>
      </w:pPr>
    </w:p>
    <w:p w14:paraId="20ED762E" w14:textId="77777777" w:rsidR="004144FF" w:rsidRPr="007A2E61" w:rsidRDefault="004144FF">
      <w:pPr>
        <w:rPr>
          <w:rFonts w:ascii="Arial" w:hAnsi="Arial" w:cs="Arial"/>
        </w:rPr>
      </w:pPr>
    </w:p>
    <w:p w14:paraId="116B3D6B" w14:textId="77777777" w:rsidR="004144FF" w:rsidRPr="007A2E61" w:rsidRDefault="004144FF">
      <w:pPr>
        <w:rPr>
          <w:rFonts w:ascii="Arial" w:hAnsi="Arial" w:cs="Arial"/>
        </w:rPr>
      </w:pPr>
    </w:p>
    <w:p w14:paraId="72BD18F8" w14:textId="77777777" w:rsidR="004108B8" w:rsidRPr="007A2E61" w:rsidRDefault="004108B8">
      <w:pPr>
        <w:rPr>
          <w:rFonts w:ascii="Arial" w:hAnsi="Arial" w:cs="Arial"/>
        </w:rPr>
      </w:pPr>
    </w:p>
    <w:p w14:paraId="04451766" w14:textId="77777777" w:rsidR="004108B8" w:rsidRDefault="004108B8">
      <w:pPr>
        <w:rPr>
          <w:rFonts w:ascii="Arial" w:hAnsi="Arial" w:cs="Arial"/>
        </w:rPr>
      </w:pPr>
    </w:p>
    <w:p w14:paraId="53216681" w14:textId="77777777" w:rsidR="00366D33" w:rsidRDefault="00366D33">
      <w:pPr>
        <w:rPr>
          <w:rFonts w:ascii="Arial" w:hAnsi="Arial" w:cs="Arial"/>
        </w:rPr>
      </w:pPr>
    </w:p>
    <w:p w14:paraId="477251B0" w14:textId="77777777" w:rsidR="00366D33" w:rsidRDefault="00366D33">
      <w:pPr>
        <w:rPr>
          <w:rFonts w:ascii="Arial" w:hAnsi="Arial" w:cs="Arial"/>
        </w:rPr>
      </w:pPr>
    </w:p>
    <w:p w14:paraId="381B95B7" w14:textId="77777777" w:rsidR="00366D33" w:rsidRDefault="00366D33">
      <w:pPr>
        <w:rPr>
          <w:rFonts w:ascii="Arial" w:hAnsi="Arial" w:cs="Arial"/>
        </w:rPr>
      </w:pPr>
    </w:p>
    <w:p w14:paraId="095FDF9C" w14:textId="77777777" w:rsidR="00366D33" w:rsidRPr="007A2E61" w:rsidRDefault="00366D33">
      <w:pPr>
        <w:rPr>
          <w:rFonts w:ascii="Arial" w:hAnsi="Arial" w:cs="Arial"/>
        </w:rPr>
      </w:pPr>
    </w:p>
    <w:p w14:paraId="33D4B98F" w14:textId="0850F64F" w:rsidR="000D0641" w:rsidRPr="007A2E61" w:rsidRDefault="000D0641" w:rsidP="000D0641">
      <w:pPr>
        <w:pStyle w:val="Heading1"/>
        <w:ind w:left="0"/>
        <w:rPr>
          <w:rFonts w:cs="Arial"/>
        </w:rPr>
      </w:pPr>
      <w:r w:rsidRPr="007A2E61">
        <w:rPr>
          <w:rFonts w:cs="Arial"/>
        </w:rPr>
        <w:lastRenderedPageBreak/>
        <w:t xml:space="preserve">CHAPTER 2 – </w:t>
      </w:r>
      <w:r w:rsidR="00BD2909" w:rsidRPr="007A2E61">
        <w:rPr>
          <w:rFonts w:cs="Arial"/>
        </w:rPr>
        <w:t xml:space="preserve">Background </w:t>
      </w:r>
      <w:r w:rsidR="00F44833" w:rsidRPr="007A2E61">
        <w:rPr>
          <w:rFonts w:cs="Arial"/>
        </w:rPr>
        <w:t xml:space="preserve">Information and </w:t>
      </w:r>
      <w:r w:rsidR="00BD2909" w:rsidRPr="007A2E61">
        <w:rPr>
          <w:rFonts w:cs="Arial"/>
        </w:rPr>
        <w:t>Analysis</w:t>
      </w:r>
    </w:p>
    <w:p w14:paraId="6BA7DF87" w14:textId="77777777" w:rsidR="00BD2909" w:rsidRPr="007A2E61" w:rsidRDefault="00BD2909" w:rsidP="00BD2909">
      <w:pPr>
        <w:pStyle w:val="paragraph"/>
        <w:spacing w:before="0" w:beforeAutospacing="0" w:after="0" w:afterAutospacing="0"/>
        <w:textAlignment w:val="baseline"/>
        <w:rPr>
          <w:rFonts w:ascii="Arial" w:hAnsi="Arial" w:cs="Arial"/>
          <w:color w:val="0F4761"/>
          <w:sz w:val="18"/>
          <w:szCs w:val="18"/>
        </w:rPr>
      </w:pPr>
      <w:r w:rsidRPr="007A2E61">
        <w:rPr>
          <w:rStyle w:val="eop"/>
          <w:rFonts w:ascii="Arial" w:eastAsia="Calibri Light" w:hAnsi="Arial" w:cs="Arial"/>
          <w:color w:val="0F4761"/>
          <w:sz w:val="40"/>
          <w:szCs w:val="40"/>
        </w:rPr>
        <w:t> </w:t>
      </w:r>
    </w:p>
    <w:p w14:paraId="223734F5" w14:textId="67309C54" w:rsidR="00BD2909" w:rsidRPr="007A2E61" w:rsidRDefault="00BD2909" w:rsidP="00F44833">
      <w:pPr>
        <w:pStyle w:val="paragraph"/>
        <w:spacing w:before="0" w:beforeAutospacing="0" w:after="0" w:afterAutospacing="0" w:line="360" w:lineRule="auto"/>
        <w:textAlignment w:val="baseline"/>
        <w:rPr>
          <w:rFonts w:ascii="Arial" w:hAnsi="Arial" w:cs="Arial"/>
          <w:color w:val="0F4761"/>
          <w:sz w:val="16"/>
          <w:szCs w:val="16"/>
        </w:rPr>
      </w:pPr>
      <w:r w:rsidRPr="007A2E61">
        <w:rPr>
          <w:rStyle w:val="normaltextrun"/>
          <w:rFonts w:ascii="Arial" w:hAnsi="Arial" w:cs="Arial"/>
          <w:color w:val="0F4761"/>
        </w:rPr>
        <w:t>2.1 Introduction</w:t>
      </w:r>
    </w:p>
    <w:p w14:paraId="3AF758AC" w14:textId="77777777" w:rsidR="00BD2909" w:rsidRPr="007A2E61" w:rsidRDefault="00BD2909" w:rsidP="00F44833">
      <w:pPr>
        <w:pStyle w:val="paragraph"/>
        <w:spacing w:before="0" w:beforeAutospacing="0" w:after="0" w:afterAutospacing="0" w:line="360" w:lineRule="auto"/>
        <w:textAlignment w:val="baseline"/>
        <w:rPr>
          <w:rFonts w:ascii="Arial" w:hAnsi="Arial" w:cs="Arial"/>
          <w:sz w:val="16"/>
          <w:szCs w:val="16"/>
        </w:rPr>
      </w:pPr>
      <w:r w:rsidRPr="007A2E61">
        <w:rPr>
          <w:rStyle w:val="eop"/>
          <w:rFonts w:ascii="Arial" w:eastAsia="Calibri Light" w:hAnsi="Arial" w:cs="Arial"/>
          <w:sz w:val="22"/>
          <w:szCs w:val="22"/>
        </w:rPr>
        <w:t> </w:t>
      </w:r>
    </w:p>
    <w:p w14:paraId="3E1184C4" w14:textId="77777777" w:rsidR="00BD2909" w:rsidRPr="007A2E61" w:rsidRDefault="00BD2909" w:rsidP="00C753A7">
      <w:pPr>
        <w:pStyle w:val="paragraph"/>
        <w:numPr>
          <w:ilvl w:val="0"/>
          <w:numId w:val="7"/>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Purpose of the Chapter:</w:t>
      </w:r>
      <w:r w:rsidRPr="007A2E61">
        <w:rPr>
          <w:rStyle w:val="eop"/>
          <w:rFonts w:ascii="Arial" w:eastAsia="Calibri Light" w:hAnsi="Arial" w:cs="Arial"/>
          <w:sz w:val="22"/>
          <w:szCs w:val="22"/>
        </w:rPr>
        <w:t> </w:t>
      </w:r>
    </w:p>
    <w:p w14:paraId="3AA7D45B" w14:textId="402C289A" w:rsidR="004D36DB" w:rsidRPr="007A2E61" w:rsidRDefault="004D36DB" w:rsidP="004D36DB">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The purpose of a background chapter </w:t>
      </w:r>
      <w:r w:rsidR="00224087" w:rsidRPr="007A2E61">
        <w:rPr>
          <w:rStyle w:val="eop"/>
          <w:rFonts w:ascii="Arial" w:eastAsia="Calibri Light" w:hAnsi="Arial" w:cs="Arial"/>
          <w:sz w:val="22"/>
          <w:szCs w:val="22"/>
        </w:rPr>
        <w:t xml:space="preserve">of the dissertation </w:t>
      </w:r>
      <w:r w:rsidRPr="007A2E61">
        <w:rPr>
          <w:rStyle w:val="eop"/>
          <w:rFonts w:ascii="Arial" w:eastAsia="Calibri Light" w:hAnsi="Arial" w:cs="Arial"/>
          <w:sz w:val="22"/>
          <w:szCs w:val="22"/>
        </w:rPr>
        <w:t xml:space="preserve">is to provide context </w:t>
      </w:r>
      <w:r w:rsidR="00BC67CD" w:rsidRPr="007A2E61">
        <w:rPr>
          <w:rStyle w:val="eop"/>
          <w:rFonts w:ascii="Arial" w:eastAsia="Calibri Light" w:hAnsi="Arial" w:cs="Arial"/>
          <w:sz w:val="22"/>
          <w:szCs w:val="22"/>
        </w:rPr>
        <w:t xml:space="preserve">by </w:t>
      </w:r>
      <w:r w:rsidR="00CB0154" w:rsidRPr="007A2E61">
        <w:rPr>
          <w:rStyle w:val="eop"/>
          <w:rFonts w:ascii="Arial" w:eastAsia="Calibri Light" w:hAnsi="Arial" w:cs="Arial"/>
          <w:sz w:val="22"/>
          <w:szCs w:val="22"/>
        </w:rPr>
        <w:t>highlighting key</w:t>
      </w:r>
      <w:r w:rsidR="00BC67CD" w:rsidRPr="007A2E61">
        <w:rPr>
          <w:rStyle w:val="eop"/>
          <w:rFonts w:ascii="Arial" w:eastAsia="Calibri Light" w:hAnsi="Arial" w:cs="Arial"/>
          <w:sz w:val="22"/>
          <w:szCs w:val="22"/>
        </w:rPr>
        <w:t xml:space="preserve"> concepts,</w:t>
      </w:r>
      <w:r w:rsidR="00CB0154">
        <w:rPr>
          <w:rStyle w:val="eop"/>
          <w:rFonts w:ascii="Arial" w:eastAsia="Calibri Light" w:hAnsi="Arial" w:cs="Arial"/>
          <w:sz w:val="22"/>
          <w:szCs w:val="22"/>
        </w:rPr>
        <w:t xml:space="preserve"> </w:t>
      </w:r>
      <w:r w:rsidR="00BC67CD" w:rsidRPr="007A2E61">
        <w:rPr>
          <w:rStyle w:val="eop"/>
          <w:rFonts w:ascii="Arial" w:eastAsia="Calibri Light" w:hAnsi="Arial" w:cs="Arial"/>
          <w:sz w:val="22"/>
          <w:szCs w:val="22"/>
        </w:rPr>
        <w:t>issues, and the rationale for the research</w:t>
      </w:r>
      <w:r w:rsidR="007231FD" w:rsidRPr="007A2E61">
        <w:rPr>
          <w:rStyle w:val="eop"/>
          <w:rFonts w:ascii="Arial" w:eastAsia="Calibri Light" w:hAnsi="Arial" w:cs="Arial"/>
          <w:sz w:val="22"/>
          <w:szCs w:val="22"/>
        </w:rPr>
        <w:t xml:space="preserve">. It also explains why </w:t>
      </w:r>
      <w:r w:rsidR="008F40E5" w:rsidRPr="007A2E61">
        <w:rPr>
          <w:rStyle w:val="eop"/>
          <w:rFonts w:ascii="Arial" w:eastAsia="Calibri Light" w:hAnsi="Arial" w:cs="Arial"/>
          <w:sz w:val="22"/>
          <w:szCs w:val="22"/>
        </w:rPr>
        <w:t>the role of wearable technology in improving diabetes self-management in the UK</w:t>
      </w:r>
      <w:r w:rsidR="005F0768" w:rsidRPr="007A2E61">
        <w:rPr>
          <w:rStyle w:val="eop"/>
          <w:rFonts w:ascii="Arial" w:eastAsia="Calibri Light" w:hAnsi="Arial" w:cs="Arial"/>
          <w:sz w:val="22"/>
          <w:szCs w:val="22"/>
        </w:rPr>
        <w:t xml:space="preserve"> </w:t>
      </w:r>
      <w:r w:rsidR="007231FD" w:rsidRPr="007A2E61">
        <w:rPr>
          <w:rStyle w:val="eop"/>
          <w:rFonts w:ascii="Arial" w:eastAsia="Calibri Light" w:hAnsi="Arial" w:cs="Arial"/>
          <w:sz w:val="22"/>
          <w:szCs w:val="22"/>
        </w:rPr>
        <w:t>is important</w:t>
      </w:r>
      <w:r w:rsidR="00BC42DB" w:rsidRPr="007A2E61">
        <w:rPr>
          <w:rStyle w:val="eop"/>
          <w:rFonts w:ascii="Arial" w:eastAsia="Calibri Light" w:hAnsi="Arial" w:cs="Arial"/>
          <w:sz w:val="22"/>
          <w:szCs w:val="22"/>
        </w:rPr>
        <w:t>, and exploring the problems being addressed, ultimately leading to a clear research aim.</w:t>
      </w:r>
    </w:p>
    <w:p w14:paraId="31C4676A" w14:textId="35ACC5C7" w:rsidR="00BC42DB" w:rsidRPr="007A2E61" w:rsidRDefault="004B2838" w:rsidP="004D36DB">
      <w:pPr>
        <w:pStyle w:val="paragraph"/>
        <w:spacing w:before="0" w:beforeAutospacing="0" w:after="0" w:afterAutospacing="0" w:line="360" w:lineRule="auto"/>
        <w:textAlignment w:val="baseline"/>
        <w:rPr>
          <w:rFonts w:ascii="Arial" w:hAnsi="Arial" w:cs="Arial"/>
          <w:sz w:val="22"/>
          <w:szCs w:val="22"/>
        </w:rPr>
      </w:pPr>
      <w:r w:rsidRPr="007A2E61">
        <w:rPr>
          <w:rStyle w:val="eop"/>
          <w:rFonts w:ascii="Arial" w:eastAsia="Calibri Light" w:hAnsi="Arial" w:cs="Arial"/>
          <w:sz w:val="22"/>
          <w:szCs w:val="22"/>
        </w:rPr>
        <w:t xml:space="preserve">This chapter </w:t>
      </w:r>
      <w:r w:rsidR="00C449CA" w:rsidRPr="007A2E61">
        <w:rPr>
          <w:rStyle w:val="eop"/>
          <w:rFonts w:ascii="Arial" w:eastAsia="Calibri Light" w:hAnsi="Arial" w:cs="Arial"/>
          <w:sz w:val="22"/>
          <w:szCs w:val="22"/>
        </w:rPr>
        <w:t xml:space="preserve">of the dissertation </w:t>
      </w:r>
      <w:r w:rsidRPr="007A2E61">
        <w:rPr>
          <w:rStyle w:val="eop"/>
          <w:rFonts w:ascii="Arial" w:eastAsia="Calibri Light" w:hAnsi="Arial" w:cs="Arial"/>
          <w:sz w:val="22"/>
          <w:szCs w:val="22"/>
        </w:rPr>
        <w:t>sets the foundation for this research</w:t>
      </w:r>
      <w:r w:rsidR="003F6970">
        <w:rPr>
          <w:rStyle w:val="eop"/>
          <w:rFonts w:ascii="Arial" w:eastAsia="Calibri Light" w:hAnsi="Arial" w:cs="Arial"/>
          <w:sz w:val="22"/>
          <w:szCs w:val="22"/>
        </w:rPr>
        <w:t>.  I</w:t>
      </w:r>
      <w:r w:rsidR="00C449CA" w:rsidRPr="007A2E61">
        <w:rPr>
          <w:rStyle w:val="eop"/>
          <w:rFonts w:ascii="Arial" w:eastAsia="Calibri Light" w:hAnsi="Arial" w:cs="Arial"/>
          <w:sz w:val="22"/>
          <w:szCs w:val="22"/>
        </w:rPr>
        <w:t>t does this</w:t>
      </w:r>
      <w:r w:rsidRPr="007A2E61">
        <w:rPr>
          <w:rStyle w:val="eop"/>
          <w:rFonts w:ascii="Arial" w:eastAsia="Calibri Light" w:hAnsi="Arial" w:cs="Arial"/>
          <w:sz w:val="22"/>
          <w:szCs w:val="22"/>
        </w:rPr>
        <w:t xml:space="preserve"> by examining historical deve</w:t>
      </w:r>
      <w:r w:rsidR="00305355" w:rsidRPr="007A2E61">
        <w:rPr>
          <w:rStyle w:val="eop"/>
          <w:rFonts w:ascii="Arial" w:eastAsia="Calibri Light" w:hAnsi="Arial" w:cs="Arial"/>
          <w:sz w:val="22"/>
          <w:szCs w:val="22"/>
        </w:rPr>
        <w:t xml:space="preserve">lopments in diabetes </w:t>
      </w:r>
      <w:r w:rsidR="00CB0154" w:rsidRPr="007A2E61">
        <w:rPr>
          <w:rStyle w:val="eop"/>
          <w:rFonts w:ascii="Arial" w:eastAsia="Calibri Light" w:hAnsi="Arial" w:cs="Arial"/>
          <w:sz w:val="22"/>
          <w:szCs w:val="22"/>
        </w:rPr>
        <w:t>care, by</w:t>
      </w:r>
      <w:r w:rsidR="00224087" w:rsidRPr="007A2E61">
        <w:rPr>
          <w:rStyle w:val="eop"/>
          <w:rFonts w:ascii="Arial" w:eastAsia="Calibri Light" w:hAnsi="Arial" w:cs="Arial"/>
          <w:sz w:val="22"/>
          <w:szCs w:val="22"/>
        </w:rPr>
        <w:t xml:space="preserve"> </w:t>
      </w:r>
      <w:r w:rsidR="00305355" w:rsidRPr="007A2E61">
        <w:rPr>
          <w:rStyle w:val="eop"/>
          <w:rFonts w:ascii="Arial" w:eastAsia="Calibri Light" w:hAnsi="Arial" w:cs="Arial"/>
          <w:sz w:val="22"/>
          <w:szCs w:val="22"/>
        </w:rPr>
        <w:t>exploring the current UK healthcare context</w:t>
      </w:r>
      <w:r w:rsidR="00754BFA">
        <w:rPr>
          <w:rStyle w:val="eop"/>
          <w:rFonts w:ascii="Arial" w:eastAsia="Calibri Light" w:hAnsi="Arial" w:cs="Arial"/>
          <w:sz w:val="22"/>
          <w:szCs w:val="22"/>
        </w:rPr>
        <w:t xml:space="preserve"> </w:t>
      </w:r>
      <w:r w:rsidR="00305355" w:rsidRPr="007A2E61">
        <w:rPr>
          <w:rStyle w:val="eop"/>
          <w:rFonts w:ascii="Arial" w:eastAsia="Calibri Light" w:hAnsi="Arial" w:cs="Arial"/>
          <w:sz w:val="22"/>
          <w:szCs w:val="22"/>
        </w:rPr>
        <w:t>and</w:t>
      </w:r>
      <w:r w:rsidR="00224087" w:rsidRPr="007A2E61">
        <w:rPr>
          <w:rStyle w:val="eop"/>
          <w:rFonts w:ascii="Arial" w:eastAsia="Calibri Light" w:hAnsi="Arial" w:cs="Arial"/>
          <w:sz w:val="22"/>
          <w:szCs w:val="22"/>
        </w:rPr>
        <w:t xml:space="preserve"> by</w:t>
      </w:r>
      <w:r w:rsidR="00305355" w:rsidRPr="007A2E61">
        <w:rPr>
          <w:rStyle w:val="eop"/>
          <w:rFonts w:ascii="Arial" w:eastAsia="Calibri Light" w:hAnsi="Arial" w:cs="Arial"/>
          <w:sz w:val="22"/>
          <w:szCs w:val="22"/>
        </w:rPr>
        <w:t xml:space="preserve"> </w:t>
      </w:r>
      <w:r w:rsidR="00514DFF" w:rsidRPr="007A2E61">
        <w:rPr>
          <w:rStyle w:val="eop"/>
          <w:rFonts w:ascii="Arial" w:eastAsia="Calibri Light" w:hAnsi="Arial" w:cs="Arial"/>
          <w:sz w:val="22"/>
          <w:szCs w:val="22"/>
        </w:rPr>
        <w:t xml:space="preserve">introducing key theories of </w:t>
      </w:r>
      <w:r w:rsidR="00C72C62" w:rsidRPr="007A2E61">
        <w:rPr>
          <w:rStyle w:val="eop"/>
          <w:rFonts w:ascii="Arial" w:eastAsia="Calibri Light" w:hAnsi="Arial" w:cs="Arial"/>
          <w:sz w:val="22"/>
          <w:szCs w:val="22"/>
        </w:rPr>
        <w:t>self-management</w:t>
      </w:r>
      <w:r w:rsidR="00514DFF" w:rsidRPr="007A2E61">
        <w:rPr>
          <w:rStyle w:val="eop"/>
          <w:rFonts w:ascii="Arial" w:eastAsia="Calibri Light" w:hAnsi="Arial" w:cs="Arial"/>
          <w:sz w:val="22"/>
          <w:szCs w:val="22"/>
        </w:rPr>
        <w:t xml:space="preserve"> and digital health. Combined</w:t>
      </w:r>
      <w:r w:rsidR="008904C8">
        <w:rPr>
          <w:rStyle w:val="eop"/>
          <w:rFonts w:ascii="Arial" w:eastAsia="Calibri Light" w:hAnsi="Arial" w:cs="Arial"/>
          <w:sz w:val="22"/>
          <w:szCs w:val="22"/>
        </w:rPr>
        <w:t>, this</w:t>
      </w:r>
      <w:r w:rsidR="00A12780" w:rsidRPr="007A2E61">
        <w:rPr>
          <w:rStyle w:val="eop"/>
          <w:rFonts w:ascii="Arial" w:eastAsia="Calibri Light" w:hAnsi="Arial" w:cs="Arial"/>
          <w:sz w:val="22"/>
          <w:szCs w:val="22"/>
        </w:rPr>
        <w:t xml:space="preserve"> structures the research problem showing the relevance and justifying the</w:t>
      </w:r>
      <w:r w:rsidR="00C72C62" w:rsidRPr="007A2E61">
        <w:rPr>
          <w:rStyle w:val="eop"/>
          <w:rFonts w:ascii="Arial" w:eastAsia="Calibri Light" w:hAnsi="Arial" w:cs="Arial"/>
          <w:sz w:val="22"/>
          <w:szCs w:val="22"/>
        </w:rPr>
        <w:t xml:space="preserve"> dissertations aims and outcomes.</w:t>
      </w:r>
    </w:p>
    <w:p w14:paraId="08270655" w14:textId="04BBABDB" w:rsidR="00AC6E1D" w:rsidRPr="007A2E61" w:rsidRDefault="00AC6E1D" w:rsidP="00AC6E1D">
      <w:pPr>
        <w:pStyle w:val="paragraph"/>
        <w:spacing w:before="0" w:beforeAutospacing="0" w:after="0" w:afterAutospacing="0" w:line="360" w:lineRule="auto"/>
        <w:ind w:left="720"/>
        <w:textAlignment w:val="baseline"/>
        <w:rPr>
          <w:rFonts w:ascii="Arial" w:hAnsi="Arial" w:cs="Arial"/>
          <w:sz w:val="22"/>
          <w:szCs w:val="22"/>
          <w:highlight w:val="green"/>
        </w:rPr>
      </w:pPr>
    </w:p>
    <w:p w14:paraId="1ADF7C27" w14:textId="77D3ACAB" w:rsidR="00BD2909" w:rsidRPr="007A2E61" w:rsidRDefault="00BD2909" w:rsidP="00862CE5">
      <w:pPr>
        <w:pStyle w:val="paragraph"/>
        <w:spacing w:before="0" w:beforeAutospacing="0" w:after="0" w:afterAutospacing="0" w:line="360" w:lineRule="auto"/>
        <w:textAlignment w:val="baseline"/>
        <w:rPr>
          <w:rFonts w:ascii="Arial" w:hAnsi="Arial" w:cs="Arial"/>
          <w:sz w:val="22"/>
          <w:szCs w:val="22"/>
        </w:rPr>
      </w:pPr>
      <w:r w:rsidRPr="007A2E61">
        <w:rPr>
          <w:rStyle w:val="eop"/>
          <w:rFonts w:ascii="Arial" w:eastAsia="Calibri Light" w:hAnsi="Arial" w:cs="Arial"/>
          <w:sz w:val="22"/>
          <w:szCs w:val="22"/>
        </w:rPr>
        <w:t> </w:t>
      </w:r>
    </w:p>
    <w:p w14:paraId="0AAAB744" w14:textId="2CD23318" w:rsidR="00BD2909" w:rsidRPr="007A2E61" w:rsidRDefault="00BD2909" w:rsidP="00F44833">
      <w:pPr>
        <w:pStyle w:val="paragraph"/>
        <w:spacing w:before="0" w:beforeAutospacing="0" w:after="0" w:afterAutospacing="0" w:line="360" w:lineRule="auto"/>
        <w:textAlignment w:val="baseline"/>
        <w:rPr>
          <w:rFonts w:ascii="Arial" w:hAnsi="Arial" w:cs="Arial"/>
          <w:color w:val="0F4761"/>
          <w:sz w:val="16"/>
          <w:szCs w:val="16"/>
        </w:rPr>
      </w:pPr>
      <w:r w:rsidRPr="007A2E61">
        <w:rPr>
          <w:rStyle w:val="normaltextrun"/>
          <w:rFonts w:ascii="Arial" w:hAnsi="Arial" w:cs="Arial"/>
          <w:color w:val="0F4761"/>
        </w:rPr>
        <w:t>2.2 Historical Backgroun</w:t>
      </w:r>
      <w:r w:rsidR="004F0AB2">
        <w:rPr>
          <w:rStyle w:val="normaltextrun"/>
          <w:rFonts w:ascii="Arial" w:hAnsi="Arial" w:cs="Arial"/>
          <w:color w:val="0F4761"/>
        </w:rPr>
        <w:t>d</w:t>
      </w:r>
    </w:p>
    <w:p w14:paraId="52457009" w14:textId="77777777" w:rsidR="00BD2909" w:rsidRPr="007A2E61" w:rsidRDefault="00BD2909" w:rsidP="00F44833">
      <w:pPr>
        <w:pStyle w:val="paragraph"/>
        <w:spacing w:before="0" w:beforeAutospacing="0" w:after="0" w:afterAutospacing="0" w:line="360" w:lineRule="auto"/>
        <w:textAlignment w:val="baseline"/>
        <w:rPr>
          <w:rFonts w:ascii="Arial" w:hAnsi="Arial" w:cs="Arial"/>
          <w:sz w:val="16"/>
          <w:szCs w:val="16"/>
        </w:rPr>
      </w:pPr>
      <w:r w:rsidRPr="007A2E61">
        <w:rPr>
          <w:rStyle w:val="eop"/>
          <w:rFonts w:ascii="Arial" w:eastAsia="Calibri Light" w:hAnsi="Arial" w:cs="Arial"/>
          <w:sz w:val="22"/>
          <w:szCs w:val="22"/>
        </w:rPr>
        <w:t> </w:t>
      </w:r>
    </w:p>
    <w:p w14:paraId="4CE7FC49" w14:textId="77777777" w:rsidR="00BD2909" w:rsidRPr="007A2E61" w:rsidRDefault="00BD2909" w:rsidP="00C753A7">
      <w:pPr>
        <w:pStyle w:val="paragraph"/>
        <w:numPr>
          <w:ilvl w:val="0"/>
          <w:numId w:val="8"/>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Development of the Topic:</w:t>
      </w:r>
      <w:r w:rsidRPr="007A2E61">
        <w:rPr>
          <w:rStyle w:val="eop"/>
          <w:rFonts w:ascii="Arial" w:eastAsia="Calibri Light" w:hAnsi="Arial" w:cs="Arial"/>
          <w:sz w:val="22"/>
          <w:szCs w:val="22"/>
        </w:rPr>
        <w:t> </w:t>
      </w:r>
    </w:p>
    <w:p w14:paraId="186568A0" w14:textId="04FDEB5B" w:rsidR="008B47B7" w:rsidRPr="007A2E61" w:rsidRDefault="001F6943" w:rsidP="008B47B7">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The use of wearable technology in diabetes </w:t>
      </w:r>
      <w:r w:rsidR="00250C62" w:rsidRPr="007A2E61">
        <w:rPr>
          <w:rStyle w:val="eop"/>
          <w:rFonts w:ascii="Arial" w:eastAsia="Calibri Light" w:hAnsi="Arial" w:cs="Arial"/>
          <w:sz w:val="22"/>
          <w:szCs w:val="22"/>
        </w:rPr>
        <w:t>self-management</w:t>
      </w:r>
      <w:r w:rsidRPr="007A2E61">
        <w:rPr>
          <w:rStyle w:val="eop"/>
          <w:rFonts w:ascii="Arial" w:eastAsia="Calibri Light" w:hAnsi="Arial" w:cs="Arial"/>
          <w:sz w:val="22"/>
          <w:szCs w:val="22"/>
        </w:rPr>
        <w:t xml:space="preserve"> has significantly evolved from early </w:t>
      </w:r>
      <w:r w:rsidR="00250C62" w:rsidRPr="007A2E61">
        <w:rPr>
          <w:rStyle w:val="eop"/>
          <w:rFonts w:ascii="Arial" w:eastAsia="Calibri Light" w:hAnsi="Arial" w:cs="Arial"/>
          <w:sz w:val="22"/>
          <w:szCs w:val="22"/>
        </w:rPr>
        <w:t xml:space="preserve">self-monitoring practices that </w:t>
      </w:r>
      <w:r w:rsidR="00A07FFD">
        <w:rPr>
          <w:rStyle w:val="eop"/>
          <w:rFonts w:ascii="Arial" w:eastAsia="Calibri Light" w:hAnsi="Arial" w:cs="Arial"/>
          <w:sz w:val="22"/>
          <w:szCs w:val="22"/>
        </w:rPr>
        <w:t>were</w:t>
      </w:r>
      <w:r w:rsidR="00250C62" w:rsidRPr="007A2E61">
        <w:rPr>
          <w:rStyle w:val="eop"/>
          <w:rFonts w:ascii="Arial" w:eastAsia="Calibri Light" w:hAnsi="Arial" w:cs="Arial"/>
          <w:sz w:val="22"/>
          <w:szCs w:val="22"/>
        </w:rPr>
        <w:t xml:space="preserve"> developed in the late 20</w:t>
      </w:r>
      <w:r w:rsidR="00250C62" w:rsidRPr="007A2E61">
        <w:rPr>
          <w:rStyle w:val="eop"/>
          <w:rFonts w:ascii="Arial" w:eastAsia="Calibri Light" w:hAnsi="Arial" w:cs="Arial"/>
          <w:sz w:val="22"/>
          <w:szCs w:val="22"/>
          <w:vertAlign w:val="superscript"/>
        </w:rPr>
        <w:t>th</w:t>
      </w:r>
      <w:r w:rsidR="00250C62" w:rsidRPr="007A2E61">
        <w:rPr>
          <w:rStyle w:val="eop"/>
          <w:rFonts w:ascii="Arial" w:eastAsia="Calibri Light" w:hAnsi="Arial" w:cs="Arial"/>
          <w:sz w:val="22"/>
          <w:szCs w:val="22"/>
        </w:rPr>
        <w:t xml:space="preserve"> century</w:t>
      </w:r>
      <w:r w:rsidR="00486D1C" w:rsidRPr="007A2E61">
        <w:rPr>
          <w:rStyle w:val="eop"/>
          <w:rFonts w:ascii="Arial" w:eastAsia="Calibri Light" w:hAnsi="Arial" w:cs="Arial"/>
          <w:sz w:val="22"/>
          <w:szCs w:val="22"/>
        </w:rPr>
        <w:t xml:space="preserve">. Originally diabetes </w:t>
      </w:r>
      <w:r w:rsidR="008E0F4F" w:rsidRPr="007A2E61">
        <w:rPr>
          <w:rStyle w:val="eop"/>
          <w:rFonts w:ascii="Arial" w:eastAsia="Calibri Light" w:hAnsi="Arial" w:cs="Arial"/>
          <w:sz w:val="22"/>
          <w:szCs w:val="22"/>
        </w:rPr>
        <w:t>self-management</w:t>
      </w:r>
      <w:r w:rsidR="00486D1C" w:rsidRPr="007A2E61">
        <w:rPr>
          <w:rStyle w:val="eop"/>
          <w:rFonts w:ascii="Arial" w:eastAsia="Calibri Light" w:hAnsi="Arial" w:cs="Arial"/>
          <w:sz w:val="22"/>
          <w:szCs w:val="22"/>
        </w:rPr>
        <w:t xml:space="preserve"> used a method </w:t>
      </w:r>
      <w:r w:rsidR="00E65AF0" w:rsidRPr="007A2E61">
        <w:rPr>
          <w:rStyle w:val="eop"/>
          <w:rFonts w:ascii="Arial" w:eastAsia="Calibri Light" w:hAnsi="Arial" w:cs="Arial"/>
          <w:sz w:val="22"/>
          <w:szCs w:val="22"/>
        </w:rPr>
        <w:t>of testing urine</w:t>
      </w:r>
      <w:r w:rsidR="008A7A80">
        <w:rPr>
          <w:rStyle w:val="eop"/>
          <w:rFonts w:ascii="Arial" w:eastAsia="Calibri Light" w:hAnsi="Arial" w:cs="Arial"/>
          <w:sz w:val="22"/>
          <w:szCs w:val="22"/>
        </w:rPr>
        <w:t>.</w:t>
      </w:r>
      <w:r w:rsidR="00E65AF0" w:rsidRPr="007A2E61">
        <w:rPr>
          <w:rStyle w:val="eop"/>
          <w:rFonts w:ascii="Arial" w:eastAsia="Calibri Light" w:hAnsi="Arial" w:cs="Arial"/>
          <w:sz w:val="22"/>
          <w:szCs w:val="22"/>
        </w:rPr>
        <w:t xml:space="preserve"> </w:t>
      </w:r>
      <w:r w:rsidR="008A7A80">
        <w:rPr>
          <w:rStyle w:val="eop"/>
          <w:rFonts w:ascii="Arial" w:eastAsia="Calibri Light" w:hAnsi="Arial" w:cs="Arial"/>
          <w:sz w:val="22"/>
          <w:szCs w:val="22"/>
        </w:rPr>
        <w:t>S</w:t>
      </w:r>
      <w:r w:rsidR="00E65AF0" w:rsidRPr="007A2E61">
        <w:rPr>
          <w:rStyle w:val="eop"/>
          <w:rFonts w:ascii="Arial" w:eastAsia="Calibri Light" w:hAnsi="Arial" w:cs="Arial"/>
          <w:sz w:val="22"/>
          <w:szCs w:val="22"/>
        </w:rPr>
        <w:t>hortly after came finger prick testing</w:t>
      </w:r>
      <w:r w:rsidR="0089232C" w:rsidRPr="007A2E61">
        <w:rPr>
          <w:rStyle w:val="eop"/>
          <w:rFonts w:ascii="Arial" w:eastAsia="Calibri Light" w:hAnsi="Arial" w:cs="Arial"/>
          <w:sz w:val="22"/>
          <w:szCs w:val="22"/>
        </w:rPr>
        <w:t xml:space="preserve"> which was introduced in the late 1970’s early 1980’s</w:t>
      </w:r>
      <w:r w:rsidR="008E0F4F" w:rsidRPr="007A2E61">
        <w:rPr>
          <w:rStyle w:val="eop"/>
          <w:rFonts w:ascii="Arial" w:eastAsia="Calibri Light" w:hAnsi="Arial" w:cs="Arial"/>
          <w:sz w:val="22"/>
          <w:szCs w:val="22"/>
        </w:rPr>
        <w:t>. in 1983 Boehringer Mannheim</w:t>
      </w:r>
      <w:r w:rsidR="00733FBE" w:rsidRPr="007A2E61">
        <w:rPr>
          <w:rStyle w:val="eop"/>
          <w:rFonts w:ascii="Arial" w:eastAsia="Calibri Light" w:hAnsi="Arial" w:cs="Arial"/>
          <w:sz w:val="22"/>
          <w:szCs w:val="22"/>
        </w:rPr>
        <w:t xml:space="preserve"> produces and releases </w:t>
      </w:r>
      <w:r w:rsidR="001E1EDF" w:rsidRPr="007A2E61">
        <w:rPr>
          <w:rStyle w:val="eop"/>
          <w:rFonts w:ascii="Arial" w:eastAsia="Calibri Light" w:hAnsi="Arial" w:cs="Arial"/>
          <w:sz w:val="22"/>
          <w:szCs w:val="22"/>
        </w:rPr>
        <w:t xml:space="preserve">the first known </w:t>
      </w:r>
      <w:r w:rsidR="004E74FC" w:rsidRPr="007A2E61">
        <w:rPr>
          <w:rStyle w:val="eop"/>
          <w:rFonts w:ascii="Arial" w:eastAsia="Calibri Light" w:hAnsi="Arial" w:cs="Arial"/>
          <w:sz w:val="22"/>
          <w:szCs w:val="22"/>
        </w:rPr>
        <w:t>self-monitoring</w:t>
      </w:r>
      <w:r w:rsidR="001E1EDF" w:rsidRPr="007A2E61">
        <w:rPr>
          <w:rStyle w:val="eop"/>
          <w:rFonts w:ascii="Arial" w:eastAsia="Calibri Light" w:hAnsi="Arial" w:cs="Arial"/>
          <w:sz w:val="22"/>
          <w:szCs w:val="22"/>
        </w:rPr>
        <w:t xml:space="preserve"> device</w:t>
      </w:r>
      <w:r w:rsidR="004E74FC" w:rsidRPr="007A2E61">
        <w:rPr>
          <w:rStyle w:val="eop"/>
          <w:rFonts w:ascii="Arial" w:eastAsia="Calibri Light" w:hAnsi="Arial" w:cs="Arial"/>
          <w:sz w:val="22"/>
          <w:szCs w:val="22"/>
        </w:rPr>
        <w:t xml:space="preserve"> the Blood Glucose Meter</w:t>
      </w:r>
      <w:r w:rsidR="00D43658" w:rsidRPr="007A2E61">
        <w:rPr>
          <w:rStyle w:val="eop"/>
          <w:rFonts w:ascii="Arial" w:eastAsia="Calibri Light" w:hAnsi="Arial" w:cs="Arial"/>
          <w:sz w:val="22"/>
          <w:szCs w:val="22"/>
        </w:rPr>
        <w:t xml:space="preserve"> and brings it to the market, this </w:t>
      </w:r>
      <w:r w:rsidR="00120B27" w:rsidRPr="007A2E61">
        <w:rPr>
          <w:rStyle w:val="eop"/>
          <w:rFonts w:ascii="Arial" w:eastAsia="Calibri Light" w:hAnsi="Arial" w:cs="Arial"/>
          <w:sz w:val="22"/>
          <w:szCs w:val="22"/>
        </w:rPr>
        <w:t>has changed the lives of people with diabetes (Roche, 2023)</w:t>
      </w:r>
      <w:r w:rsidR="00225DD3" w:rsidRPr="007A2E61">
        <w:rPr>
          <w:rStyle w:val="eop"/>
          <w:rFonts w:ascii="Arial" w:eastAsia="Calibri Light" w:hAnsi="Arial" w:cs="Arial"/>
          <w:sz w:val="22"/>
          <w:szCs w:val="22"/>
        </w:rPr>
        <w:t xml:space="preserve">. </w:t>
      </w:r>
    </w:p>
    <w:p w14:paraId="2F8F900F" w14:textId="7DD18081" w:rsidR="00225DD3" w:rsidRPr="007A2E61" w:rsidRDefault="00225DD3" w:rsidP="008B47B7">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Throughout the years </w:t>
      </w:r>
      <w:r w:rsidR="003269AA" w:rsidRPr="007A2E61">
        <w:rPr>
          <w:rStyle w:val="eop"/>
          <w:rFonts w:ascii="Arial" w:eastAsia="Calibri Light" w:hAnsi="Arial" w:cs="Arial"/>
          <w:sz w:val="22"/>
          <w:szCs w:val="22"/>
        </w:rPr>
        <w:t xml:space="preserve">advances were made and approached such as </w:t>
      </w:r>
      <w:r w:rsidR="00C16D1F" w:rsidRPr="007A2E61">
        <w:rPr>
          <w:rStyle w:val="eop"/>
          <w:rFonts w:ascii="Arial" w:eastAsia="Calibri Light" w:hAnsi="Arial" w:cs="Arial"/>
          <w:sz w:val="22"/>
          <w:szCs w:val="22"/>
        </w:rPr>
        <w:t>Sensory Accuracy</w:t>
      </w:r>
      <w:r w:rsidR="00052D40" w:rsidRPr="007A2E61">
        <w:rPr>
          <w:rStyle w:val="eop"/>
          <w:rFonts w:ascii="Arial" w:eastAsia="Calibri Light" w:hAnsi="Arial" w:cs="Arial"/>
          <w:sz w:val="22"/>
          <w:szCs w:val="22"/>
        </w:rPr>
        <w:t xml:space="preserve">, Wireless Connectivity, and Mobile Health Applications were applied </w:t>
      </w:r>
      <w:r w:rsidR="0054287B" w:rsidRPr="007A2E61">
        <w:rPr>
          <w:rStyle w:val="eop"/>
          <w:rFonts w:ascii="Arial" w:eastAsia="Calibri Light" w:hAnsi="Arial" w:cs="Arial"/>
          <w:sz w:val="22"/>
          <w:szCs w:val="22"/>
        </w:rPr>
        <w:t>into wearable technology. NHS England (2022)</w:t>
      </w:r>
      <w:r w:rsidR="00866E66" w:rsidRPr="007A2E61">
        <w:rPr>
          <w:rStyle w:val="eop"/>
          <w:rFonts w:ascii="Arial" w:eastAsia="Calibri Light" w:hAnsi="Arial" w:cs="Arial"/>
          <w:sz w:val="22"/>
          <w:szCs w:val="22"/>
        </w:rPr>
        <w:t xml:space="preserve"> states new research was presented with Diabetes UK Professional Conference 2022 </w:t>
      </w:r>
      <w:r w:rsidR="00106DFE" w:rsidRPr="007A2E61">
        <w:rPr>
          <w:rStyle w:val="eop"/>
          <w:rFonts w:ascii="Arial" w:eastAsia="Calibri Light" w:hAnsi="Arial" w:cs="Arial"/>
          <w:sz w:val="22"/>
          <w:szCs w:val="22"/>
        </w:rPr>
        <w:t>revealed flash monitoring not only helps blood glucose levels</w:t>
      </w:r>
      <w:r w:rsidR="005F51F7">
        <w:rPr>
          <w:rStyle w:val="eop"/>
          <w:rFonts w:ascii="Arial" w:eastAsia="Calibri Light" w:hAnsi="Arial" w:cs="Arial"/>
          <w:sz w:val="22"/>
          <w:szCs w:val="22"/>
        </w:rPr>
        <w:t>,</w:t>
      </w:r>
      <w:r w:rsidR="00106DFE" w:rsidRPr="007A2E61">
        <w:rPr>
          <w:rStyle w:val="eop"/>
          <w:rFonts w:ascii="Arial" w:eastAsia="Calibri Light" w:hAnsi="Arial" w:cs="Arial"/>
          <w:sz w:val="22"/>
          <w:szCs w:val="22"/>
        </w:rPr>
        <w:t xml:space="preserve"> </w:t>
      </w:r>
      <w:proofErr w:type="gramStart"/>
      <w:r w:rsidR="005F51F7">
        <w:rPr>
          <w:rStyle w:val="eop"/>
          <w:rFonts w:ascii="Arial" w:eastAsia="Calibri Light" w:hAnsi="Arial" w:cs="Arial"/>
          <w:sz w:val="22"/>
          <w:szCs w:val="22"/>
        </w:rPr>
        <w:t>it</w:t>
      </w:r>
      <w:proofErr w:type="gramEnd"/>
      <w:r w:rsidR="005F51F7">
        <w:rPr>
          <w:rStyle w:val="eop"/>
          <w:rFonts w:ascii="Arial" w:eastAsia="Calibri Light" w:hAnsi="Arial" w:cs="Arial"/>
          <w:sz w:val="22"/>
          <w:szCs w:val="22"/>
        </w:rPr>
        <w:t xml:space="preserve"> also </w:t>
      </w:r>
      <w:r w:rsidR="00065F6F" w:rsidRPr="007A2E61">
        <w:rPr>
          <w:rStyle w:val="eop"/>
          <w:rFonts w:ascii="Arial" w:eastAsia="Calibri Light" w:hAnsi="Arial" w:cs="Arial"/>
          <w:sz w:val="22"/>
          <w:szCs w:val="22"/>
        </w:rPr>
        <w:t>has a positive effect on their quality of life.</w:t>
      </w:r>
    </w:p>
    <w:p w14:paraId="54315117" w14:textId="3F27CC5B" w:rsidR="00065F6F" w:rsidRPr="007A2E61" w:rsidRDefault="009B6894" w:rsidP="008B47B7">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Key milestones in shaping wearable technology include</w:t>
      </w:r>
      <w:r w:rsidR="00286A65">
        <w:rPr>
          <w:rStyle w:val="eop"/>
          <w:rFonts w:ascii="Arial" w:eastAsia="Calibri Light" w:hAnsi="Arial" w:cs="Arial"/>
          <w:sz w:val="22"/>
          <w:szCs w:val="22"/>
        </w:rPr>
        <w:t xml:space="preserve"> the</w:t>
      </w:r>
      <w:r w:rsidR="00924C45" w:rsidRPr="007A2E61">
        <w:rPr>
          <w:rStyle w:val="eop"/>
          <w:rFonts w:ascii="Arial" w:eastAsia="Calibri Light" w:hAnsi="Arial" w:cs="Arial"/>
          <w:sz w:val="22"/>
          <w:szCs w:val="22"/>
        </w:rPr>
        <w:t xml:space="preserve"> home blood glucose meters in the 197</w:t>
      </w:r>
      <w:r w:rsidR="00953690" w:rsidRPr="007A2E61">
        <w:rPr>
          <w:rStyle w:val="eop"/>
          <w:rFonts w:ascii="Arial" w:eastAsia="Calibri Light" w:hAnsi="Arial" w:cs="Arial"/>
          <w:sz w:val="22"/>
          <w:szCs w:val="22"/>
        </w:rPr>
        <w:t>0’s</w:t>
      </w:r>
      <w:r w:rsidR="00924C45" w:rsidRPr="007A2E61">
        <w:rPr>
          <w:rStyle w:val="eop"/>
          <w:rFonts w:ascii="Arial" w:eastAsia="Calibri Light" w:hAnsi="Arial" w:cs="Arial"/>
          <w:sz w:val="22"/>
          <w:szCs w:val="22"/>
        </w:rPr>
        <w:t xml:space="preserve">, this allowed personal </w:t>
      </w:r>
      <w:r w:rsidR="005012F1" w:rsidRPr="007A2E61">
        <w:rPr>
          <w:rStyle w:val="eop"/>
          <w:rFonts w:ascii="Arial" w:eastAsia="Calibri Light" w:hAnsi="Arial" w:cs="Arial"/>
          <w:sz w:val="22"/>
          <w:szCs w:val="22"/>
        </w:rPr>
        <w:t>monitoring</w:t>
      </w:r>
      <w:r w:rsidR="000A205D">
        <w:rPr>
          <w:rStyle w:val="eop"/>
          <w:rFonts w:ascii="Arial" w:eastAsia="Calibri Light" w:hAnsi="Arial" w:cs="Arial"/>
          <w:sz w:val="22"/>
          <w:szCs w:val="22"/>
        </w:rPr>
        <w:t xml:space="preserve"> at home. </w:t>
      </w:r>
      <w:r w:rsidR="00953690" w:rsidRPr="007A2E61">
        <w:rPr>
          <w:rStyle w:val="eop"/>
          <w:rFonts w:ascii="Arial" w:eastAsia="Calibri Light" w:hAnsi="Arial" w:cs="Arial"/>
          <w:sz w:val="22"/>
          <w:szCs w:val="22"/>
        </w:rPr>
        <w:t xml:space="preserve"> </w:t>
      </w:r>
      <w:r w:rsidR="000A205D">
        <w:rPr>
          <w:rStyle w:val="eop"/>
          <w:rFonts w:ascii="Arial" w:eastAsia="Calibri Light" w:hAnsi="Arial" w:cs="Arial"/>
          <w:sz w:val="22"/>
          <w:szCs w:val="22"/>
        </w:rPr>
        <w:t>W</w:t>
      </w:r>
      <w:r w:rsidR="00953690" w:rsidRPr="007A2E61">
        <w:rPr>
          <w:rStyle w:val="eop"/>
          <w:rFonts w:ascii="Arial" w:eastAsia="Calibri Light" w:hAnsi="Arial" w:cs="Arial"/>
          <w:sz w:val="22"/>
          <w:szCs w:val="22"/>
        </w:rPr>
        <w:t>hen the first blood glucose monit</w:t>
      </w:r>
      <w:r w:rsidR="00D37899" w:rsidRPr="007A2E61">
        <w:rPr>
          <w:rStyle w:val="eop"/>
          <w:rFonts w:ascii="Arial" w:eastAsia="Calibri Light" w:hAnsi="Arial" w:cs="Arial"/>
          <w:sz w:val="22"/>
          <w:szCs w:val="22"/>
        </w:rPr>
        <w:t xml:space="preserve">or </w:t>
      </w:r>
      <w:r w:rsidR="00091C61" w:rsidRPr="007A2E61">
        <w:rPr>
          <w:rStyle w:val="eop"/>
          <w:rFonts w:ascii="Arial" w:eastAsia="Calibri Light" w:hAnsi="Arial" w:cs="Arial"/>
          <w:sz w:val="22"/>
          <w:szCs w:val="22"/>
        </w:rPr>
        <w:t xml:space="preserve">was developed in 1971 </w:t>
      </w:r>
      <w:r w:rsidR="000A205D">
        <w:rPr>
          <w:rStyle w:val="eop"/>
          <w:rFonts w:ascii="Arial" w:eastAsia="Calibri Light" w:hAnsi="Arial" w:cs="Arial"/>
          <w:sz w:val="22"/>
          <w:szCs w:val="22"/>
        </w:rPr>
        <w:t>it</w:t>
      </w:r>
      <w:r w:rsidR="009D5782" w:rsidRPr="007A2E61">
        <w:rPr>
          <w:rStyle w:val="eop"/>
          <w:rFonts w:ascii="Arial" w:eastAsia="Calibri Light" w:hAnsi="Arial" w:cs="Arial"/>
          <w:sz w:val="22"/>
          <w:szCs w:val="22"/>
        </w:rPr>
        <w:t xml:space="preserve"> was globally hailed as a significant step in advancing </w:t>
      </w:r>
      <w:r w:rsidR="00DA3EA3" w:rsidRPr="007A2E61">
        <w:rPr>
          <w:rStyle w:val="eop"/>
          <w:rFonts w:ascii="Arial" w:eastAsia="Calibri Light" w:hAnsi="Arial" w:cs="Arial"/>
          <w:sz w:val="22"/>
          <w:szCs w:val="22"/>
        </w:rPr>
        <w:t>the care of people with diabetes (</w:t>
      </w:r>
      <w:proofErr w:type="spellStart"/>
      <w:r w:rsidR="00DA3EA3" w:rsidRPr="007A2E61">
        <w:rPr>
          <w:rStyle w:val="eop"/>
          <w:rFonts w:ascii="Arial" w:eastAsia="Calibri Light" w:hAnsi="Arial" w:cs="Arial"/>
          <w:sz w:val="22"/>
          <w:szCs w:val="22"/>
        </w:rPr>
        <w:t>Dr</w:t>
      </w:r>
      <w:r w:rsidR="006C61CA" w:rsidRPr="007A2E61">
        <w:rPr>
          <w:rStyle w:val="eop"/>
          <w:rFonts w:ascii="Arial" w:eastAsia="Calibri Light" w:hAnsi="Arial" w:cs="Arial"/>
          <w:sz w:val="22"/>
          <w:szCs w:val="22"/>
        </w:rPr>
        <w:t>WF</w:t>
      </w:r>
      <w:proofErr w:type="spellEnd"/>
      <w:r w:rsidR="006C61CA" w:rsidRPr="007A2E61">
        <w:rPr>
          <w:rStyle w:val="eop"/>
          <w:rFonts w:ascii="Arial" w:eastAsia="Calibri Light" w:hAnsi="Arial" w:cs="Arial"/>
          <w:sz w:val="22"/>
          <w:szCs w:val="22"/>
        </w:rPr>
        <w:t>, 2025).</w:t>
      </w:r>
      <w:r w:rsidR="001466B6" w:rsidRPr="007A2E61">
        <w:rPr>
          <w:rStyle w:val="eop"/>
          <w:rFonts w:ascii="Arial" w:eastAsia="Calibri Light" w:hAnsi="Arial" w:cs="Arial"/>
          <w:sz w:val="22"/>
          <w:szCs w:val="22"/>
        </w:rPr>
        <w:t xml:space="preserve"> I</w:t>
      </w:r>
      <w:r w:rsidR="006C61CA" w:rsidRPr="007A2E61">
        <w:rPr>
          <w:rStyle w:val="eop"/>
          <w:rFonts w:ascii="Arial" w:eastAsia="Calibri Light" w:hAnsi="Arial" w:cs="Arial"/>
          <w:sz w:val="22"/>
          <w:szCs w:val="22"/>
        </w:rPr>
        <w:t xml:space="preserve">n the </w:t>
      </w:r>
      <w:r w:rsidR="00D37309" w:rsidRPr="007A2E61">
        <w:rPr>
          <w:rStyle w:val="eop"/>
          <w:rFonts w:ascii="Arial" w:eastAsia="Calibri Light" w:hAnsi="Arial" w:cs="Arial"/>
          <w:sz w:val="22"/>
          <w:szCs w:val="22"/>
        </w:rPr>
        <w:t>early 2000’s emerged the</w:t>
      </w:r>
      <w:r w:rsidR="00F35C37" w:rsidRPr="007A2E61">
        <w:rPr>
          <w:rStyle w:val="eop"/>
          <w:rFonts w:ascii="Arial" w:eastAsia="Calibri Light" w:hAnsi="Arial" w:cs="Arial"/>
          <w:sz w:val="22"/>
          <w:szCs w:val="22"/>
        </w:rPr>
        <w:t xml:space="preserve"> </w:t>
      </w:r>
      <w:r w:rsidR="00E6496E" w:rsidRPr="007A2E61">
        <w:rPr>
          <w:rStyle w:val="eop"/>
          <w:rFonts w:ascii="Arial" w:eastAsia="Calibri Light" w:hAnsi="Arial" w:cs="Arial"/>
          <w:sz w:val="22"/>
          <w:szCs w:val="22"/>
        </w:rPr>
        <w:t>CGM which provides real time data. Then in 2010</w:t>
      </w:r>
      <w:r w:rsidR="00E5709F" w:rsidRPr="007A2E61">
        <w:rPr>
          <w:rStyle w:val="eop"/>
          <w:rFonts w:ascii="Arial" w:eastAsia="Calibri Light" w:hAnsi="Arial" w:cs="Arial"/>
          <w:sz w:val="22"/>
          <w:szCs w:val="22"/>
        </w:rPr>
        <w:t xml:space="preserve"> there was advances in smartphone integration and </w:t>
      </w:r>
      <w:r w:rsidR="004D3C99" w:rsidRPr="007A2E61">
        <w:rPr>
          <w:rStyle w:val="eop"/>
          <w:rFonts w:ascii="Arial" w:eastAsia="Calibri Light" w:hAnsi="Arial" w:cs="Arial"/>
          <w:sz w:val="22"/>
          <w:szCs w:val="22"/>
        </w:rPr>
        <w:t>wireless</w:t>
      </w:r>
      <w:r w:rsidR="00E5709F" w:rsidRPr="007A2E61">
        <w:rPr>
          <w:rStyle w:val="eop"/>
          <w:rFonts w:ascii="Arial" w:eastAsia="Calibri Light" w:hAnsi="Arial" w:cs="Arial"/>
          <w:sz w:val="22"/>
          <w:szCs w:val="22"/>
        </w:rPr>
        <w:t xml:space="preserve"> </w:t>
      </w:r>
      <w:r w:rsidR="004D3C99" w:rsidRPr="007A2E61">
        <w:rPr>
          <w:rStyle w:val="eop"/>
          <w:rFonts w:ascii="Arial" w:eastAsia="Calibri Light" w:hAnsi="Arial" w:cs="Arial"/>
          <w:sz w:val="22"/>
          <w:szCs w:val="22"/>
        </w:rPr>
        <w:t>connectivity which improved usability.</w:t>
      </w:r>
    </w:p>
    <w:p w14:paraId="3115C03F" w14:textId="1A2525C9" w:rsidR="004D3C99" w:rsidRPr="007A2E61" w:rsidRDefault="004D3C99" w:rsidP="008B47B7">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lastRenderedPageBreak/>
        <w:t>In the UK</w:t>
      </w:r>
      <w:r w:rsidR="00C87327" w:rsidRPr="007A2E61">
        <w:rPr>
          <w:rStyle w:val="eop"/>
          <w:rFonts w:ascii="Arial" w:eastAsia="Calibri Light" w:hAnsi="Arial" w:cs="Arial"/>
          <w:sz w:val="22"/>
          <w:szCs w:val="22"/>
        </w:rPr>
        <w:t xml:space="preserve"> since 2010</w:t>
      </w:r>
      <w:r w:rsidR="001D05B7" w:rsidRPr="007A2E61">
        <w:rPr>
          <w:rStyle w:val="eop"/>
          <w:rFonts w:ascii="Arial" w:eastAsia="Calibri Light" w:hAnsi="Arial" w:cs="Arial"/>
          <w:sz w:val="22"/>
          <w:szCs w:val="22"/>
        </w:rPr>
        <w:t>, adoption rates were increasing</w:t>
      </w:r>
      <w:r w:rsidRPr="007A2E61">
        <w:rPr>
          <w:rStyle w:val="eop"/>
          <w:rFonts w:ascii="Arial" w:eastAsia="Calibri Light" w:hAnsi="Arial" w:cs="Arial"/>
          <w:sz w:val="22"/>
          <w:szCs w:val="22"/>
        </w:rPr>
        <w:t xml:space="preserve"> </w:t>
      </w:r>
      <w:r w:rsidR="006B632F" w:rsidRPr="007A2E61">
        <w:rPr>
          <w:rStyle w:val="eop"/>
          <w:rFonts w:ascii="Arial" w:eastAsia="Calibri Light" w:hAnsi="Arial" w:cs="Arial"/>
          <w:sz w:val="22"/>
          <w:szCs w:val="22"/>
        </w:rPr>
        <w:t xml:space="preserve">with </w:t>
      </w:r>
      <w:r w:rsidRPr="007A2E61">
        <w:rPr>
          <w:rStyle w:val="eop"/>
          <w:rFonts w:ascii="Arial" w:eastAsia="Calibri Light" w:hAnsi="Arial" w:cs="Arial"/>
          <w:sz w:val="22"/>
          <w:szCs w:val="22"/>
        </w:rPr>
        <w:t xml:space="preserve">the NICE Guidance </w:t>
      </w:r>
      <w:r w:rsidR="00C87327" w:rsidRPr="007A2E61">
        <w:rPr>
          <w:rStyle w:val="eop"/>
          <w:rFonts w:ascii="Arial" w:eastAsia="Calibri Light" w:hAnsi="Arial" w:cs="Arial"/>
          <w:sz w:val="22"/>
          <w:szCs w:val="22"/>
        </w:rPr>
        <w:t>and the NHS Funding</w:t>
      </w:r>
      <w:r w:rsidR="006B632F" w:rsidRPr="007A2E61">
        <w:rPr>
          <w:rStyle w:val="eop"/>
          <w:rFonts w:ascii="Arial" w:eastAsia="Calibri Light" w:hAnsi="Arial" w:cs="Arial"/>
          <w:sz w:val="22"/>
          <w:szCs w:val="22"/>
        </w:rPr>
        <w:t>, the NHS aims for all Integrated Care Boards (ICB’s)</w:t>
      </w:r>
      <w:r w:rsidR="0076273E" w:rsidRPr="007A2E61">
        <w:rPr>
          <w:rStyle w:val="eop"/>
          <w:rFonts w:ascii="Arial" w:eastAsia="Calibri Light" w:hAnsi="Arial" w:cs="Arial"/>
          <w:sz w:val="22"/>
          <w:szCs w:val="22"/>
        </w:rPr>
        <w:t xml:space="preserve"> to be offering both monitors and the wider </w:t>
      </w:r>
      <w:r w:rsidR="00CB0154" w:rsidRPr="007A2E61">
        <w:rPr>
          <w:rStyle w:val="eop"/>
          <w:rFonts w:ascii="Arial" w:eastAsia="Calibri Light" w:hAnsi="Arial" w:cs="Arial"/>
          <w:sz w:val="22"/>
          <w:szCs w:val="22"/>
        </w:rPr>
        <w:t>rollout will</w:t>
      </w:r>
      <w:r w:rsidR="003D3AD9" w:rsidRPr="007A2E61">
        <w:rPr>
          <w:rStyle w:val="eop"/>
          <w:rFonts w:ascii="Arial" w:eastAsia="Calibri Light" w:hAnsi="Arial" w:cs="Arial"/>
          <w:sz w:val="22"/>
          <w:szCs w:val="22"/>
        </w:rPr>
        <w:t xml:space="preserve"> help diabetes patients manage their condition better.</w:t>
      </w:r>
    </w:p>
    <w:p w14:paraId="01B73854" w14:textId="4DA5183F" w:rsidR="00284AB8" w:rsidRPr="007A2E61" w:rsidRDefault="00B308AF" w:rsidP="008B47B7">
      <w:pPr>
        <w:pStyle w:val="paragraph"/>
        <w:spacing w:before="0" w:beforeAutospacing="0" w:after="0" w:afterAutospacing="0" w:line="360" w:lineRule="auto"/>
        <w:textAlignment w:val="baseline"/>
        <w:rPr>
          <w:rStyle w:val="eop"/>
          <w:rFonts w:ascii="Arial" w:eastAsia="Calibri Light" w:hAnsi="Arial" w:cs="Arial"/>
          <w:b/>
          <w:bCs/>
          <w:sz w:val="22"/>
          <w:szCs w:val="22"/>
        </w:rPr>
      </w:pPr>
      <w:r w:rsidRPr="007A2E61">
        <w:rPr>
          <w:rStyle w:val="eop"/>
          <w:rFonts w:ascii="Arial" w:eastAsia="Calibri Light" w:hAnsi="Arial" w:cs="Arial"/>
          <w:b/>
          <w:bCs/>
          <w:sz w:val="22"/>
          <w:szCs w:val="22"/>
        </w:rPr>
        <w:t>Professor Partha Kar:</w:t>
      </w:r>
    </w:p>
    <w:p w14:paraId="2EDC25EF" w14:textId="2C3466FB" w:rsidR="00A3506F" w:rsidRPr="007A2E61" w:rsidRDefault="00A3506F" w:rsidP="00C753A7">
      <w:pPr>
        <w:pStyle w:val="paragraph"/>
        <w:numPr>
          <w:ilvl w:val="0"/>
          <w:numId w:val="29"/>
        </w:numPr>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u w:val="single"/>
        </w:rPr>
        <w:t>Profession</w:t>
      </w:r>
      <w:r w:rsidRPr="007A2E61">
        <w:rPr>
          <w:rStyle w:val="eop"/>
          <w:rFonts w:ascii="Arial" w:eastAsia="Calibri Light" w:hAnsi="Arial" w:cs="Arial"/>
          <w:sz w:val="22"/>
          <w:szCs w:val="22"/>
        </w:rPr>
        <w:t xml:space="preserve">: National Specialty Advisor in Diabetes, Consultant in Diabetes and </w:t>
      </w:r>
      <w:r w:rsidR="004C4BD2" w:rsidRPr="007A2E61">
        <w:rPr>
          <w:rStyle w:val="eop"/>
          <w:rFonts w:ascii="Arial" w:eastAsia="Calibri Light" w:hAnsi="Arial" w:cs="Arial"/>
          <w:sz w:val="22"/>
          <w:szCs w:val="22"/>
        </w:rPr>
        <w:t>Endocrinology at Portsmouth H</w:t>
      </w:r>
      <w:r w:rsidR="005738B5" w:rsidRPr="007A2E61">
        <w:rPr>
          <w:rStyle w:val="eop"/>
          <w:rFonts w:ascii="Arial" w:eastAsia="Calibri Light" w:hAnsi="Arial" w:cs="Arial"/>
          <w:sz w:val="22"/>
          <w:szCs w:val="22"/>
        </w:rPr>
        <w:t>.5526.</w:t>
      </w:r>
      <w:r w:rsidR="004C4BD2" w:rsidRPr="007A2E61">
        <w:rPr>
          <w:rStyle w:val="eop"/>
          <w:rFonts w:ascii="Arial" w:eastAsia="Calibri Light" w:hAnsi="Arial" w:cs="Arial"/>
          <w:sz w:val="22"/>
          <w:szCs w:val="22"/>
        </w:rPr>
        <w:t xml:space="preserve">ospitals NHS Trust, Pioneer </w:t>
      </w:r>
      <w:r w:rsidR="000822BE" w:rsidRPr="007A2E61">
        <w:rPr>
          <w:rStyle w:val="eop"/>
          <w:rFonts w:ascii="Arial" w:eastAsia="Calibri Light" w:hAnsi="Arial" w:cs="Arial"/>
          <w:sz w:val="22"/>
          <w:szCs w:val="22"/>
        </w:rPr>
        <w:t>of The Super Six Diabetes Model.</w:t>
      </w:r>
    </w:p>
    <w:p w14:paraId="69931B4D" w14:textId="55617549" w:rsidR="000822BE" w:rsidRPr="007A2E61" w:rsidRDefault="000822BE" w:rsidP="008B47B7">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Other wo</w:t>
      </w:r>
      <w:r w:rsidR="00116A3F" w:rsidRPr="007A2E61">
        <w:rPr>
          <w:rStyle w:val="eop"/>
          <w:rFonts w:ascii="Arial" w:eastAsia="Calibri Light" w:hAnsi="Arial" w:cs="Arial"/>
          <w:sz w:val="22"/>
          <w:szCs w:val="22"/>
        </w:rPr>
        <w:t>r</w:t>
      </w:r>
      <w:r w:rsidRPr="007A2E61">
        <w:rPr>
          <w:rStyle w:val="eop"/>
          <w:rFonts w:ascii="Arial" w:eastAsia="Calibri Light" w:hAnsi="Arial" w:cs="Arial"/>
          <w:sz w:val="22"/>
          <w:szCs w:val="22"/>
        </w:rPr>
        <w:t>k done has included input</w:t>
      </w:r>
      <w:r w:rsidR="009B68A3" w:rsidRPr="007A2E61">
        <w:rPr>
          <w:rStyle w:val="eop"/>
          <w:rFonts w:ascii="Arial" w:eastAsia="Calibri Light" w:hAnsi="Arial" w:cs="Arial"/>
          <w:sz w:val="22"/>
          <w:szCs w:val="22"/>
        </w:rPr>
        <w:t xml:space="preserve"> in updating of driving guidelines </w:t>
      </w:r>
      <w:r w:rsidR="004C7EEA">
        <w:rPr>
          <w:rStyle w:val="eop"/>
          <w:rFonts w:ascii="Arial" w:eastAsia="Calibri Light" w:hAnsi="Arial" w:cs="Arial"/>
          <w:sz w:val="22"/>
          <w:szCs w:val="22"/>
        </w:rPr>
        <w:t xml:space="preserve">regarding the </w:t>
      </w:r>
      <w:r w:rsidR="009B68A3" w:rsidRPr="007A2E61">
        <w:rPr>
          <w:rStyle w:val="eop"/>
          <w:rFonts w:ascii="Arial" w:eastAsia="Calibri Light" w:hAnsi="Arial" w:cs="Arial"/>
          <w:sz w:val="22"/>
          <w:szCs w:val="22"/>
        </w:rPr>
        <w:t xml:space="preserve">use of technology in those </w:t>
      </w:r>
      <w:r w:rsidR="00263134" w:rsidRPr="007A2E61">
        <w:rPr>
          <w:rStyle w:val="eop"/>
          <w:rFonts w:ascii="Arial" w:eastAsia="Calibri Light" w:hAnsi="Arial" w:cs="Arial"/>
          <w:sz w:val="22"/>
          <w:szCs w:val="22"/>
        </w:rPr>
        <w:t>living with diabetes</w:t>
      </w:r>
      <w:r w:rsidR="00993D0B" w:rsidRPr="007A2E61">
        <w:rPr>
          <w:rStyle w:val="eop"/>
          <w:rFonts w:ascii="Arial" w:eastAsia="Calibri Light" w:hAnsi="Arial" w:cs="Arial"/>
          <w:sz w:val="22"/>
          <w:szCs w:val="22"/>
        </w:rPr>
        <w:t>, developing a Virtual Reality Programme to improve hospital safety. (NHS Confederation, 2022)</w:t>
      </w:r>
    </w:p>
    <w:p w14:paraId="6868349E" w14:textId="7EE36215" w:rsidR="007A301D" w:rsidRPr="007A2E61" w:rsidRDefault="007A301D" w:rsidP="00F333E1">
      <w:pPr>
        <w:pStyle w:val="paragraph"/>
        <w:spacing w:before="0" w:beforeAutospacing="0" w:after="0" w:afterAutospacing="0" w:line="360" w:lineRule="auto"/>
        <w:textAlignment w:val="baseline"/>
        <w:rPr>
          <w:rStyle w:val="eop"/>
          <w:rFonts w:ascii="Arial" w:eastAsia="Calibri Light" w:hAnsi="Arial" w:cs="Arial"/>
          <w:b/>
          <w:bCs/>
          <w:sz w:val="22"/>
          <w:szCs w:val="22"/>
        </w:rPr>
      </w:pPr>
      <w:r w:rsidRPr="007A2E61">
        <w:rPr>
          <w:rStyle w:val="eop"/>
          <w:rFonts w:ascii="Arial" w:eastAsia="Calibri Light" w:hAnsi="Arial" w:cs="Arial"/>
          <w:b/>
          <w:bCs/>
          <w:sz w:val="22"/>
          <w:szCs w:val="22"/>
        </w:rPr>
        <w:t>Hybrid Closed Loop:</w:t>
      </w:r>
      <w:r w:rsidR="00F333E1" w:rsidRPr="007A2E61">
        <w:rPr>
          <w:rStyle w:val="eop"/>
          <w:rFonts w:ascii="Arial" w:eastAsia="Calibri Light" w:hAnsi="Arial" w:cs="Arial"/>
          <w:b/>
          <w:bCs/>
          <w:sz w:val="22"/>
          <w:szCs w:val="22"/>
        </w:rPr>
        <w:t xml:space="preserve"> </w:t>
      </w:r>
      <w:r w:rsidRPr="007A2E61">
        <w:rPr>
          <w:rStyle w:val="eop"/>
          <w:rFonts w:ascii="Arial" w:eastAsia="Calibri Light" w:hAnsi="Arial" w:cs="Arial"/>
          <w:sz w:val="22"/>
          <w:szCs w:val="22"/>
        </w:rPr>
        <w:t xml:space="preserve">Contribution: </w:t>
      </w:r>
      <w:r w:rsidR="00697F44" w:rsidRPr="007A2E61">
        <w:rPr>
          <w:rStyle w:val="eop"/>
          <w:rFonts w:ascii="Arial" w:eastAsia="Calibri Light" w:hAnsi="Arial" w:cs="Arial"/>
          <w:sz w:val="22"/>
          <w:szCs w:val="22"/>
        </w:rPr>
        <w:t xml:space="preserve">the </w:t>
      </w:r>
      <w:r w:rsidR="007C555D" w:rsidRPr="007A2E61">
        <w:rPr>
          <w:rStyle w:val="eop"/>
          <w:rFonts w:ascii="Arial" w:eastAsia="Calibri Light" w:hAnsi="Arial" w:cs="Arial"/>
          <w:sz w:val="22"/>
          <w:szCs w:val="22"/>
        </w:rPr>
        <w:t>HCL</w:t>
      </w:r>
      <w:r w:rsidR="00405247" w:rsidRPr="007A2E61">
        <w:rPr>
          <w:rStyle w:val="eop"/>
          <w:rFonts w:ascii="Arial" w:eastAsia="Calibri Light" w:hAnsi="Arial" w:cs="Arial"/>
          <w:sz w:val="22"/>
          <w:szCs w:val="22"/>
        </w:rPr>
        <w:t xml:space="preserve"> is</w:t>
      </w:r>
      <w:r w:rsidR="00697F44" w:rsidRPr="007A2E61">
        <w:rPr>
          <w:rStyle w:val="eop"/>
          <w:rFonts w:ascii="Arial" w:eastAsia="Calibri Light" w:hAnsi="Arial" w:cs="Arial"/>
          <w:sz w:val="22"/>
          <w:szCs w:val="22"/>
        </w:rPr>
        <w:t xml:space="preserve"> a diabetes management system for Type 1 diabetes</w:t>
      </w:r>
      <w:r w:rsidR="00405247" w:rsidRPr="007A2E61">
        <w:rPr>
          <w:rStyle w:val="eop"/>
          <w:rFonts w:ascii="Arial" w:eastAsia="Calibri Light" w:hAnsi="Arial" w:cs="Arial"/>
          <w:sz w:val="22"/>
          <w:szCs w:val="22"/>
        </w:rPr>
        <w:t xml:space="preserve">, consists of a Continuous Glucose </w:t>
      </w:r>
      <w:r w:rsidR="00475FAA" w:rsidRPr="007A2E61">
        <w:rPr>
          <w:rStyle w:val="eop"/>
          <w:rFonts w:ascii="Arial" w:eastAsia="Calibri Light" w:hAnsi="Arial" w:cs="Arial"/>
          <w:sz w:val="22"/>
          <w:szCs w:val="22"/>
        </w:rPr>
        <w:t xml:space="preserve">Monitor (CGM), and </w:t>
      </w:r>
      <w:r w:rsidR="00B26260" w:rsidRPr="007A2E61">
        <w:rPr>
          <w:rStyle w:val="eop"/>
          <w:rFonts w:ascii="Arial" w:eastAsia="Calibri Light" w:hAnsi="Arial" w:cs="Arial"/>
          <w:sz w:val="22"/>
          <w:szCs w:val="22"/>
        </w:rPr>
        <w:t>an</w:t>
      </w:r>
      <w:r w:rsidR="00475FAA" w:rsidRPr="007A2E61">
        <w:rPr>
          <w:rStyle w:val="eop"/>
          <w:rFonts w:ascii="Arial" w:eastAsia="Calibri Light" w:hAnsi="Arial" w:cs="Arial"/>
          <w:sz w:val="22"/>
          <w:szCs w:val="22"/>
        </w:rPr>
        <w:t xml:space="preserve"> insulin pump</w:t>
      </w:r>
      <w:r w:rsidR="00E835C8">
        <w:rPr>
          <w:rStyle w:val="eop"/>
          <w:rFonts w:ascii="Arial" w:eastAsia="Calibri Light" w:hAnsi="Arial" w:cs="Arial"/>
          <w:sz w:val="22"/>
          <w:szCs w:val="22"/>
        </w:rPr>
        <w:t>.</w:t>
      </w:r>
      <w:r w:rsidR="00475FAA" w:rsidRPr="007A2E61">
        <w:rPr>
          <w:rStyle w:val="eop"/>
          <w:rFonts w:ascii="Arial" w:eastAsia="Calibri Light" w:hAnsi="Arial" w:cs="Arial"/>
          <w:sz w:val="22"/>
          <w:szCs w:val="22"/>
        </w:rPr>
        <w:t xml:space="preserve"> </w:t>
      </w:r>
      <w:r w:rsidR="00E835C8">
        <w:rPr>
          <w:rStyle w:val="eop"/>
          <w:rFonts w:ascii="Arial" w:eastAsia="Calibri Light" w:hAnsi="Arial" w:cs="Arial"/>
          <w:sz w:val="22"/>
          <w:szCs w:val="22"/>
        </w:rPr>
        <w:t>T</w:t>
      </w:r>
      <w:r w:rsidR="00475FAA" w:rsidRPr="007A2E61">
        <w:rPr>
          <w:rStyle w:val="eop"/>
          <w:rFonts w:ascii="Arial" w:eastAsia="Calibri Light" w:hAnsi="Arial" w:cs="Arial"/>
          <w:sz w:val="22"/>
          <w:szCs w:val="22"/>
        </w:rPr>
        <w:t xml:space="preserve">ogether they </w:t>
      </w:r>
      <w:r w:rsidR="006F3C23" w:rsidRPr="007A2E61">
        <w:rPr>
          <w:rStyle w:val="eop"/>
          <w:rFonts w:ascii="Arial" w:eastAsia="Calibri Light" w:hAnsi="Arial" w:cs="Arial"/>
          <w:sz w:val="22"/>
          <w:szCs w:val="22"/>
        </w:rPr>
        <w:t>continuously monitor glucose levels in</w:t>
      </w:r>
      <w:r w:rsidR="00851393">
        <w:rPr>
          <w:rStyle w:val="eop"/>
          <w:rFonts w:ascii="Arial" w:eastAsia="Calibri Light" w:hAnsi="Arial" w:cs="Arial"/>
          <w:sz w:val="22"/>
          <w:szCs w:val="22"/>
        </w:rPr>
        <w:t xml:space="preserve"> </w:t>
      </w:r>
      <w:r w:rsidR="00C22548" w:rsidRPr="007A2E61">
        <w:rPr>
          <w:rStyle w:val="eop"/>
          <w:rFonts w:ascii="Arial" w:eastAsia="Calibri Light" w:hAnsi="Arial" w:cs="Arial"/>
          <w:sz w:val="22"/>
          <w:szCs w:val="22"/>
        </w:rPr>
        <w:t>real time.</w:t>
      </w:r>
    </w:p>
    <w:p w14:paraId="7F8A9634" w14:textId="77777777" w:rsidR="00406B76" w:rsidRPr="007A2E61" w:rsidRDefault="00406B76" w:rsidP="00406B76">
      <w:pPr>
        <w:pStyle w:val="paragraph"/>
        <w:spacing w:before="0" w:beforeAutospacing="0" w:after="0" w:afterAutospacing="0" w:line="360" w:lineRule="auto"/>
        <w:ind w:left="720"/>
        <w:textAlignment w:val="baseline"/>
        <w:rPr>
          <w:rStyle w:val="eop"/>
          <w:rFonts w:ascii="Arial" w:eastAsia="Calibri Light" w:hAnsi="Arial" w:cs="Arial"/>
          <w:sz w:val="22"/>
          <w:szCs w:val="22"/>
        </w:rPr>
      </w:pPr>
    </w:p>
    <w:p w14:paraId="06544528" w14:textId="77777777" w:rsidR="00406B76" w:rsidRPr="007A2E61" w:rsidRDefault="00406B76" w:rsidP="00C753A7">
      <w:pPr>
        <w:pStyle w:val="paragraph"/>
        <w:numPr>
          <w:ilvl w:val="0"/>
          <w:numId w:val="28"/>
        </w:numPr>
        <w:spacing w:before="0" w:beforeAutospacing="0" w:after="0" w:afterAutospacing="0" w:line="360" w:lineRule="auto"/>
        <w:textAlignment w:val="baseline"/>
        <w:rPr>
          <w:rFonts w:ascii="Arial" w:hAnsi="Arial" w:cs="Arial"/>
          <w:sz w:val="22"/>
          <w:szCs w:val="22"/>
        </w:rPr>
      </w:pPr>
      <w:r w:rsidRPr="007A2E61">
        <w:rPr>
          <w:rStyle w:val="normaltextrun"/>
          <w:rFonts w:ascii="Arial" w:hAnsi="Arial" w:cs="Arial"/>
          <w:b/>
          <w:bCs/>
          <w:sz w:val="22"/>
          <w:szCs w:val="22"/>
        </w:rPr>
        <w:t>Significant Historical Figures and Contributions:</w:t>
      </w:r>
      <w:r w:rsidRPr="007A2E61">
        <w:rPr>
          <w:rStyle w:val="eop"/>
          <w:rFonts w:ascii="Arial" w:eastAsia="Calibri Light" w:hAnsi="Arial" w:cs="Arial"/>
          <w:sz w:val="22"/>
          <w:szCs w:val="22"/>
        </w:rPr>
        <w:t> </w:t>
      </w:r>
    </w:p>
    <w:p w14:paraId="3B9A71A6" w14:textId="212318C6" w:rsidR="00C22548" w:rsidRPr="007A2E61" w:rsidRDefault="00FE3987" w:rsidP="008B47B7">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Dr Lena al-</w:t>
      </w:r>
      <w:proofErr w:type="spellStart"/>
      <w:r w:rsidRPr="007A2E61">
        <w:rPr>
          <w:rStyle w:val="eop"/>
          <w:rFonts w:ascii="Arial" w:eastAsia="Calibri Light" w:hAnsi="Arial" w:cs="Arial"/>
          <w:sz w:val="22"/>
          <w:szCs w:val="22"/>
        </w:rPr>
        <w:t>Khudairy</w:t>
      </w:r>
      <w:proofErr w:type="spellEnd"/>
      <w:r w:rsidRPr="007A2E61">
        <w:rPr>
          <w:rStyle w:val="eop"/>
          <w:rFonts w:ascii="Arial" w:eastAsia="Calibri Light" w:hAnsi="Arial" w:cs="Arial"/>
          <w:sz w:val="22"/>
          <w:szCs w:val="22"/>
        </w:rPr>
        <w:t xml:space="preserve"> from the </w:t>
      </w:r>
      <w:r w:rsidR="004004AF" w:rsidRPr="007A2E61">
        <w:rPr>
          <w:rStyle w:val="eop"/>
          <w:rFonts w:ascii="Arial" w:eastAsia="Calibri Light" w:hAnsi="Arial" w:cs="Arial"/>
          <w:sz w:val="22"/>
          <w:szCs w:val="22"/>
        </w:rPr>
        <w:t xml:space="preserve">University of Warwick said “This device will make a significant </w:t>
      </w:r>
      <w:r w:rsidR="00DC7F2D" w:rsidRPr="007A2E61">
        <w:rPr>
          <w:rStyle w:val="eop"/>
          <w:rFonts w:ascii="Arial" w:eastAsia="Calibri Light" w:hAnsi="Arial" w:cs="Arial"/>
          <w:sz w:val="22"/>
          <w:szCs w:val="22"/>
        </w:rPr>
        <w:t>difference</w:t>
      </w:r>
      <w:r w:rsidR="00AA4898" w:rsidRPr="007A2E61">
        <w:rPr>
          <w:rStyle w:val="eop"/>
          <w:rFonts w:ascii="Arial" w:eastAsia="Calibri Light" w:hAnsi="Arial" w:cs="Arial"/>
          <w:sz w:val="22"/>
          <w:szCs w:val="22"/>
        </w:rPr>
        <w:t xml:space="preserve"> to many lives in the UK</w:t>
      </w:r>
      <w:r w:rsidR="00DC7F2D" w:rsidRPr="007A2E61">
        <w:rPr>
          <w:rStyle w:val="eop"/>
          <w:rFonts w:ascii="Arial" w:eastAsia="Calibri Light" w:hAnsi="Arial" w:cs="Arial"/>
          <w:sz w:val="22"/>
          <w:szCs w:val="22"/>
        </w:rPr>
        <w:t xml:space="preserve"> living with Type 1 diabetes.</w:t>
      </w:r>
      <w:r w:rsidR="009A5AE3" w:rsidRPr="007A2E61">
        <w:rPr>
          <w:rStyle w:val="eop"/>
          <w:rFonts w:ascii="Arial" w:eastAsia="Calibri Light" w:hAnsi="Arial" w:cs="Arial"/>
          <w:sz w:val="22"/>
          <w:szCs w:val="22"/>
        </w:rPr>
        <w:t xml:space="preserve"> (N</w:t>
      </w:r>
      <w:r w:rsidR="00070F3E" w:rsidRPr="007A2E61">
        <w:rPr>
          <w:rStyle w:val="eop"/>
          <w:rFonts w:ascii="Arial" w:eastAsia="Calibri Light" w:hAnsi="Arial" w:cs="Arial"/>
          <w:sz w:val="22"/>
          <w:szCs w:val="22"/>
        </w:rPr>
        <w:t>ational In</w:t>
      </w:r>
      <w:r w:rsidR="00414362" w:rsidRPr="007A2E61">
        <w:rPr>
          <w:rStyle w:val="eop"/>
          <w:rFonts w:ascii="Arial" w:eastAsia="Calibri Light" w:hAnsi="Arial" w:cs="Arial"/>
          <w:sz w:val="22"/>
          <w:szCs w:val="22"/>
        </w:rPr>
        <w:t>stitute for Health and Care Research</w:t>
      </w:r>
      <w:r w:rsidR="00DA7888" w:rsidRPr="007A2E61">
        <w:rPr>
          <w:rStyle w:val="eop"/>
          <w:rFonts w:ascii="Arial" w:eastAsia="Calibri Light" w:hAnsi="Arial" w:cs="Arial"/>
          <w:sz w:val="22"/>
          <w:szCs w:val="22"/>
        </w:rPr>
        <w:t>, 2024</w:t>
      </w:r>
      <w:r w:rsidR="00F462BA" w:rsidRPr="007A2E61">
        <w:rPr>
          <w:rStyle w:val="eop"/>
          <w:rFonts w:ascii="Arial" w:eastAsia="Calibri Light" w:hAnsi="Arial" w:cs="Arial"/>
          <w:sz w:val="22"/>
          <w:szCs w:val="22"/>
        </w:rPr>
        <w:t>)</w:t>
      </w:r>
    </w:p>
    <w:p w14:paraId="2D44EA97" w14:textId="63245301" w:rsidR="00DA5AA4" w:rsidRPr="007A2E61" w:rsidRDefault="00DA5AA4" w:rsidP="008B47B7">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Professor Par</w:t>
      </w:r>
      <w:r w:rsidR="00C5498C" w:rsidRPr="007A2E61">
        <w:rPr>
          <w:rStyle w:val="eop"/>
          <w:rFonts w:ascii="Arial" w:eastAsia="Calibri Light" w:hAnsi="Arial" w:cs="Arial"/>
          <w:sz w:val="22"/>
          <w:szCs w:val="22"/>
        </w:rPr>
        <w:t>tha Kar</w:t>
      </w:r>
      <w:r w:rsidRPr="007A2E61">
        <w:rPr>
          <w:rStyle w:val="eop"/>
          <w:rFonts w:ascii="Arial" w:eastAsia="Calibri Light" w:hAnsi="Arial" w:cs="Arial"/>
          <w:sz w:val="22"/>
          <w:szCs w:val="22"/>
        </w:rPr>
        <w:t xml:space="preserve"> has majorly influenced </w:t>
      </w:r>
      <w:r w:rsidR="007C555D" w:rsidRPr="007A2E61">
        <w:rPr>
          <w:rStyle w:val="eop"/>
          <w:rFonts w:ascii="Arial" w:eastAsia="Calibri Light" w:hAnsi="Arial" w:cs="Arial"/>
          <w:sz w:val="22"/>
          <w:szCs w:val="22"/>
        </w:rPr>
        <w:t>exploring</w:t>
      </w:r>
      <w:r w:rsidR="00953999" w:rsidRPr="007A2E61">
        <w:rPr>
          <w:rStyle w:val="eop"/>
          <w:rFonts w:ascii="Arial" w:eastAsia="Calibri Light" w:hAnsi="Arial" w:cs="Arial"/>
          <w:sz w:val="22"/>
          <w:szCs w:val="22"/>
        </w:rPr>
        <w:t xml:space="preserve"> the role of technology in improving </w:t>
      </w:r>
      <w:r w:rsidR="00755BFE">
        <w:rPr>
          <w:rStyle w:val="eop"/>
          <w:rFonts w:ascii="Arial" w:eastAsia="Calibri Light" w:hAnsi="Arial" w:cs="Arial"/>
          <w:sz w:val="22"/>
          <w:szCs w:val="22"/>
        </w:rPr>
        <w:t xml:space="preserve">UK </w:t>
      </w:r>
      <w:r w:rsidR="00953999" w:rsidRPr="007A2E61">
        <w:rPr>
          <w:rStyle w:val="eop"/>
          <w:rFonts w:ascii="Arial" w:eastAsia="Calibri Light" w:hAnsi="Arial" w:cs="Arial"/>
          <w:sz w:val="22"/>
          <w:szCs w:val="22"/>
        </w:rPr>
        <w:t xml:space="preserve">diabetes </w:t>
      </w:r>
      <w:r w:rsidR="007C555D" w:rsidRPr="007A2E61">
        <w:rPr>
          <w:rStyle w:val="eop"/>
          <w:rFonts w:ascii="Arial" w:eastAsia="Calibri Light" w:hAnsi="Arial" w:cs="Arial"/>
          <w:sz w:val="22"/>
          <w:szCs w:val="22"/>
        </w:rPr>
        <w:t>self-management</w:t>
      </w:r>
      <w:r w:rsidR="00953999" w:rsidRPr="007A2E61">
        <w:rPr>
          <w:rStyle w:val="eop"/>
          <w:rFonts w:ascii="Arial" w:eastAsia="Calibri Light" w:hAnsi="Arial" w:cs="Arial"/>
          <w:sz w:val="22"/>
          <w:szCs w:val="22"/>
        </w:rPr>
        <w:t xml:space="preserve">, </w:t>
      </w:r>
      <w:r w:rsidR="002D356E">
        <w:rPr>
          <w:rStyle w:val="eop"/>
          <w:rFonts w:ascii="Arial" w:eastAsia="Calibri Light" w:hAnsi="Arial" w:cs="Arial"/>
          <w:sz w:val="22"/>
          <w:szCs w:val="22"/>
        </w:rPr>
        <w:t>by</w:t>
      </w:r>
      <w:r w:rsidR="00953999" w:rsidRPr="007A2E61">
        <w:rPr>
          <w:rStyle w:val="eop"/>
          <w:rFonts w:ascii="Arial" w:eastAsia="Calibri Light" w:hAnsi="Arial" w:cs="Arial"/>
          <w:sz w:val="22"/>
          <w:szCs w:val="22"/>
        </w:rPr>
        <w:t xml:space="preserve"> driv</w:t>
      </w:r>
      <w:r w:rsidR="002D356E">
        <w:rPr>
          <w:rStyle w:val="eop"/>
          <w:rFonts w:ascii="Arial" w:eastAsia="Calibri Light" w:hAnsi="Arial" w:cs="Arial"/>
          <w:sz w:val="22"/>
          <w:szCs w:val="22"/>
        </w:rPr>
        <w:t>ing</w:t>
      </w:r>
      <w:r w:rsidR="00953999" w:rsidRPr="007A2E61">
        <w:rPr>
          <w:rStyle w:val="eop"/>
          <w:rFonts w:ascii="Arial" w:eastAsia="Calibri Light" w:hAnsi="Arial" w:cs="Arial"/>
          <w:sz w:val="22"/>
          <w:szCs w:val="22"/>
        </w:rPr>
        <w:t xml:space="preserve"> access to technology</w:t>
      </w:r>
      <w:r w:rsidR="002D356E">
        <w:rPr>
          <w:rStyle w:val="eop"/>
          <w:rFonts w:ascii="Arial" w:eastAsia="Calibri Light" w:hAnsi="Arial" w:cs="Arial"/>
          <w:sz w:val="22"/>
          <w:szCs w:val="22"/>
        </w:rPr>
        <w:t>.</w:t>
      </w:r>
      <w:r w:rsidR="00BC71B3" w:rsidRPr="007A2E61">
        <w:rPr>
          <w:rStyle w:val="eop"/>
          <w:rFonts w:ascii="Arial" w:eastAsia="Calibri Light" w:hAnsi="Arial" w:cs="Arial"/>
          <w:sz w:val="22"/>
          <w:szCs w:val="22"/>
        </w:rPr>
        <w:t xml:space="preserve"> </w:t>
      </w:r>
      <w:r w:rsidR="002D356E">
        <w:rPr>
          <w:rStyle w:val="eop"/>
          <w:rFonts w:ascii="Arial" w:eastAsia="Calibri Light" w:hAnsi="Arial" w:cs="Arial"/>
          <w:sz w:val="22"/>
          <w:szCs w:val="22"/>
        </w:rPr>
        <w:t>T</w:t>
      </w:r>
      <w:r w:rsidR="00BC71B3" w:rsidRPr="007A2E61">
        <w:rPr>
          <w:rStyle w:val="eop"/>
          <w:rFonts w:ascii="Arial" w:eastAsia="Calibri Light" w:hAnsi="Arial" w:cs="Arial"/>
          <w:sz w:val="22"/>
          <w:szCs w:val="22"/>
        </w:rPr>
        <w:t>his was done by leading the national imple</w:t>
      </w:r>
      <w:r w:rsidR="00C76045" w:rsidRPr="007A2E61">
        <w:rPr>
          <w:rStyle w:val="eop"/>
          <w:rFonts w:ascii="Arial" w:eastAsia="Calibri Light" w:hAnsi="Arial" w:cs="Arial"/>
          <w:sz w:val="22"/>
          <w:szCs w:val="22"/>
        </w:rPr>
        <w:t xml:space="preserve">mentation of the Freestyle Libre, championing </w:t>
      </w:r>
      <w:proofErr w:type="spellStart"/>
      <w:proofErr w:type="gramStart"/>
      <w:r w:rsidR="00D1713C" w:rsidRPr="007A2E61">
        <w:rPr>
          <w:rStyle w:val="eop"/>
          <w:rFonts w:ascii="Arial" w:eastAsia="Calibri Light" w:hAnsi="Arial" w:cs="Arial"/>
          <w:sz w:val="22"/>
          <w:szCs w:val="22"/>
        </w:rPr>
        <w:t>H</w:t>
      </w:r>
      <w:r w:rsidR="002B4AE5" w:rsidRPr="007A2E61">
        <w:rPr>
          <w:rStyle w:val="eop"/>
          <w:rFonts w:ascii="Arial" w:eastAsia="Calibri Light" w:hAnsi="Arial" w:cs="Arial"/>
          <w:sz w:val="22"/>
          <w:szCs w:val="22"/>
        </w:rPr>
        <w:t>CL</w:t>
      </w:r>
      <w:r w:rsidR="00D1713C" w:rsidRPr="007A2E61">
        <w:rPr>
          <w:rStyle w:val="eop"/>
          <w:rFonts w:ascii="Arial" w:eastAsia="Calibri Light" w:hAnsi="Arial" w:cs="Arial"/>
          <w:sz w:val="22"/>
          <w:szCs w:val="22"/>
        </w:rPr>
        <w:t>,and</w:t>
      </w:r>
      <w:proofErr w:type="spellEnd"/>
      <w:proofErr w:type="gramEnd"/>
      <w:r w:rsidR="00D1713C" w:rsidRPr="007A2E61">
        <w:rPr>
          <w:rStyle w:val="eop"/>
          <w:rFonts w:ascii="Arial" w:eastAsia="Calibri Light" w:hAnsi="Arial" w:cs="Arial"/>
          <w:sz w:val="22"/>
          <w:szCs w:val="22"/>
        </w:rPr>
        <w:t xml:space="preserve"> by </w:t>
      </w:r>
      <w:r w:rsidR="007C555D" w:rsidRPr="007A2E61">
        <w:rPr>
          <w:rStyle w:val="eop"/>
          <w:rFonts w:ascii="Arial" w:eastAsia="Calibri Light" w:hAnsi="Arial" w:cs="Arial"/>
          <w:sz w:val="22"/>
          <w:szCs w:val="22"/>
        </w:rPr>
        <w:t xml:space="preserve">supporting a </w:t>
      </w:r>
      <w:r w:rsidR="00CB0154" w:rsidRPr="007A2E61">
        <w:rPr>
          <w:rStyle w:val="eop"/>
          <w:rFonts w:ascii="Arial" w:eastAsia="Calibri Light" w:hAnsi="Arial" w:cs="Arial"/>
          <w:sz w:val="22"/>
          <w:szCs w:val="22"/>
        </w:rPr>
        <w:t>5-year</w:t>
      </w:r>
      <w:r w:rsidR="007C555D" w:rsidRPr="007A2E61">
        <w:rPr>
          <w:rStyle w:val="eop"/>
          <w:rFonts w:ascii="Arial" w:eastAsia="Calibri Light" w:hAnsi="Arial" w:cs="Arial"/>
          <w:sz w:val="22"/>
          <w:szCs w:val="22"/>
        </w:rPr>
        <w:t xml:space="preserve"> strategy for HCL </w:t>
      </w:r>
      <w:r w:rsidR="005D5DB0" w:rsidRPr="007A2E61">
        <w:rPr>
          <w:rStyle w:val="eop"/>
          <w:rFonts w:ascii="Arial" w:eastAsia="Calibri Light" w:hAnsi="Arial" w:cs="Arial"/>
          <w:sz w:val="22"/>
          <w:szCs w:val="22"/>
        </w:rPr>
        <w:t>in the NHS</w:t>
      </w:r>
      <w:r w:rsidR="00D1356C">
        <w:rPr>
          <w:rStyle w:val="eop"/>
          <w:rFonts w:ascii="Arial" w:eastAsia="Calibri Light" w:hAnsi="Arial" w:cs="Arial"/>
          <w:sz w:val="22"/>
          <w:szCs w:val="22"/>
        </w:rPr>
        <w:t>.  B</w:t>
      </w:r>
      <w:r w:rsidR="005D5DB0" w:rsidRPr="007A2E61">
        <w:rPr>
          <w:rStyle w:val="eop"/>
          <w:rFonts w:ascii="Arial" w:eastAsia="Calibri Light" w:hAnsi="Arial" w:cs="Arial"/>
          <w:sz w:val="22"/>
          <w:szCs w:val="22"/>
        </w:rPr>
        <w:t xml:space="preserve">eing focused on </w:t>
      </w:r>
      <w:r w:rsidR="0013128C" w:rsidRPr="007A2E61">
        <w:rPr>
          <w:rStyle w:val="eop"/>
          <w:rFonts w:ascii="Arial" w:eastAsia="Calibri Light" w:hAnsi="Arial" w:cs="Arial"/>
          <w:sz w:val="22"/>
          <w:szCs w:val="22"/>
        </w:rPr>
        <w:t xml:space="preserve">providing real world data to support its rollout. </w:t>
      </w:r>
      <w:r w:rsidR="00DA7888" w:rsidRPr="007A2E61">
        <w:rPr>
          <w:rStyle w:val="eop"/>
          <w:rFonts w:ascii="Arial" w:eastAsia="Calibri Light" w:hAnsi="Arial" w:cs="Arial"/>
          <w:sz w:val="22"/>
          <w:szCs w:val="22"/>
        </w:rPr>
        <w:t>H</w:t>
      </w:r>
      <w:r w:rsidR="001800DC" w:rsidRPr="007A2E61">
        <w:rPr>
          <w:rStyle w:val="eop"/>
          <w:rFonts w:ascii="Arial" w:eastAsia="Calibri Light" w:hAnsi="Arial" w:cs="Arial"/>
          <w:sz w:val="22"/>
          <w:szCs w:val="22"/>
        </w:rPr>
        <w:t xml:space="preserve">is efforts to collect real world data on Closed Loops </w:t>
      </w:r>
      <w:r w:rsidR="009119B0" w:rsidRPr="007A2E61">
        <w:rPr>
          <w:rStyle w:val="eop"/>
          <w:rFonts w:ascii="Arial" w:eastAsia="Calibri Light" w:hAnsi="Arial" w:cs="Arial"/>
          <w:sz w:val="22"/>
          <w:szCs w:val="22"/>
        </w:rPr>
        <w:t xml:space="preserve">for NICE reviews and collaborated with NICE Guidelines on non-invasive </w:t>
      </w:r>
      <w:r w:rsidR="00534F9D" w:rsidRPr="007A2E61">
        <w:rPr>
          <w:rStyle w:val="eop"/>
          <w:rFonts w:ascii="Arial" w:eastAsia="Calibri Light" w:hAnsi="Arial" w:cs="Arial"/>
          <w:sz w:val="22"/>
          <w:szCs w:val="22"/>
        </w:rPr>
        <w:t>glucose monitoring access for both Type 1 and Type 2 diabetes. (John</w:t>
      </w:r>
      <w:r w:rsidR="007145C4" w:rsidRPr="007A2E61">
        <w:rPr>
          <w:rStyle w:val="eop"/>
          <w:rFonts w:ascii="Arial" w:eastAsia="Calibri Light" w:hAnsi="Arial" w:cs="Arial"/>
          <w:sz w:val="22"/>
          <w:szCs w:val="22"/>
        </w:rPr>
        <w:t>, L, S., 2025)</w:t>
      </w:r>
    </w:p>
    <w:p w14:paraId="497E2C85" w14:textId="51159198" w:rsidR="00B34751" w:rsidRPr="007A2E61" w:rsidRDefault="00E201F8" w:rsidP="008B47B7">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The H</w:t>
      </w:r>
      <w:r w:rsidR="002B4AE5" w:rsidRPr="007A2E61">
        <w:rPr>
          <w:rStyle w:val="eop"/>
          <w:rFonts w:ascii="Arial" w:eastAsia="Calibri Light" w:hAnsi="Arial" w:cs="Arial"/>
          <w:sz w:val="22"/>
          <w:szCs w:val="22"/>
        </w:rPr>
        <w:t>CL</w:t>
      </w:r>
      <w:r w:rsidRPr="007A2E61">
        <w:rPr>
          <w:rStyle w:val="eop"/>
          <w:rFonts w:ascii="Arial" w:eastAsia="Calibri Light" w:hAnsi="Arial" w:cs="Arial"/>
          <w:sz w:val="22"/>
          <w:szCs w:val="22"/>
        </w:rPr>
        <w:t xml:space="preserve"> ha</w:t>
      </w:r>
      <w:r w:rsidR="00D1356C">
        <w:rPr>
          <w:rStyle w:val="eop"/>
          <w:rFonts w:ascii="Arial" w:eastAsia="Calibri Light" w:hAnsi="Arial" w:cs="Arial"/>
          <w:sz w:val="22"/>
          <w:szCs w:val="22"/>
        </w:rPr>
        <w:t>s</w:t>
      </w:r>
      <w:r w:rsidRPr="007A2E61">
        <w:rPr>
          <w:rStyle w:val="eop"/>
          <w:rFonts w:ascii="Arial" w:eastAsia="Calibri Light" w:hAnsi="Arial" w:cs="Arial"/>
          <w:sz w:val="22"/>
          <w:szCs w:val="22"/>
        </w:rPr>
        <w:t xml:space="preserve"> influenced the development of wearable technology </w:t>
      </w:r>
      <w:r w:rsidR="00871DE3" w:rsidRPr="007A2E61">
        <w:rPr>
          <w:rStyle w:val="eop"/>
          <w:rFonts w:ascii="Arial" w:eastAsia="Calibri Light" w:hAnsi="Arial" w:cs="Arial"/>
          <w:sz w:val="22"/>
          <w:szCs w:val="22"/>
        </w:rPr>
        <w:t xml:space="preserve">in the UK as it allows a shift from </w:t>
      </w:r>
      <w:r w:rsidR="00E81DC5" w:rsidRPr="007A2E61">
        <w:rPr>
          <w:rStyle w:val="eop"/>
          <w:rFonts w:ascii="Arial" w:eastAsia="Calibri Light" w:hAnsi="Arial" w:cs="Arial"/>
          <w:sz w:val="22"/>
          <w:szCs w:val="22"/>
        </w:rPr>
        <w:t>manual to automated management which reduces burden</w:t>
      </w:r>
      <w:r w:rsidR="00D1356C">
        <w:rPr>
          <w:rStyle w:val="eop"/>
          <w:rFonts w:ascii="Arial" w:eastAsia="Calibri Light" w:hAnsi="Arial" w:cs="Arial"/>
          <w:sz w:val="22"/>
          <w:szCs w:val="22"/>
        </w:rPr>
        <w:t>. I</w:t>
      </w:r>
      <w:r w:rsidR="00C13AF3" w:rsidRPr="007A2E61">
        <w:rPr>
          <w:rStyle w:val="eop"/>
          <w:rFonts w:ascii="Arial" w:eastAsia="Calibri Light" w:hAnsi="Arial" w:cs="Arial"/>
          <w:sz w:val="22"/>
          <w:szCs w:val="22"/>
        </w:rPr>
        <w:t>t allows for prevention of Hypoglycaemia</w:t>
      </w:r>
      <w:r w:rsidR="009F58F6" w:rsidRPr="007A2E61">
        <w:rPr>
          <w:rStyle w:val="eop"/>
          <w:rFonts w:ascii="Arial" w:eastAsia="Calibri Light" w:hAnsi="Arial" w:cs="Arial"/>
          <w:sz w:val="22"/>
          <w:szCs w:val="22"/>
        </w:rPr>
        <w:t xml:space="preserve"> an</w:t>
      </w:r>
      <w:r w:rsidR="00D1356C">
        <w:rPr>
          <w:rStyle w:val="eop"/>
          <w:rFonts w:ascii="Arial" w:eastAsia="Calibri Light" w:hAnsi="Arial" w:cs="Arial"/>
          <w:sz w:val="22"/>
          <w:szCs w:val="22"/>
        </w:rPr>
        <w:t>d</w:t>
      </w:r>
      <w:r w:rsidR="009F58F6" w:rsidRPr="007A2E61">
        <w:rPr>
          <w:rStyle w:val="eop"/>
          <w:rFonts w:ascii="Arial" w:eastAsia="Calibri Light" w:hAnsi="Arial" w:cs="Arial"/>
          <w:sz w:val="22"/>
          <w:szCs w:val="22"/>
        </w:rPr>
        <w:t xml:space="preserve"> also being </w:t>
      </w:r>
      <w:r w:rsidR="006612BD" w:rsidRPr="007A2E61">
        <w:rPr>
          <w:rStyle w:val="eop"/>
          <w:rFonts w:ascii="Arial" w:eastAsia="Calibri Light" w:hAnsi="Arial" w:cs="Arial"/>
          <w:sz w:val="22"/>
          <w:szCs w:val="22"/>
        </w:rPr>
        <w:t>evidence-based</w:t>
      </w:r>
      <w:r w:rsidR="009F58F6" w:rsidRPr="007A2E61">
        <w:rPr>
          <w:rStyle w:val="eop"/>
          <w:rFonts w:ascii="Arial" w:eastAsia="Calibri Light" w:hAnsi="Arial" w:cs="Arial"/>
          <w:sz w:val="22"/>
          <w:szCs w:val="22"/>
        </w:rPr>
        <w:t xml:space="preserve"> implementation (NHS/NICE)</w:t>
      </w:r>
      <w:r w:rsidR="00F60596" w:rsidRPr="007A2E61">
        <w:rPr>
          <w:rStyle w:val="eop"/>
          <w:rFonts w:ascii="Arial" w:eastAsia="Calibri Light" w:hAnsi="Arial" w:cs="Arial"/>
          <w:sz w:val="22"/>
          <w:szCs w:val="22"/>
        </w:rPr>
        <w:t xml:space="preserve"> having a phased rollout, and the standardization of care.</w:t>
      </w:r>
      <w:r w:rsidR="00DA16E5" w:rsidRPr="007A2E61">
        <w:rPr>
          <w:rStyle w:val="eop"/>
          <w:rFonts w:ascii="Arial" w:eastAsia="Calibri Light" w:hAnsi="Arial" w:cs="Arial"/>
          <w:sz w:val="22"/>
          <w:szCs w:val="22"/>
        </w:rPr>
        <w:t xml:space="preserve"> Following a successful p</w:t>
      </w:r>
      <w:r w:rsidR="00D1356C">
        <w:rPr>
          <w:rStyle w:val="eop"/>
          <w:rFonts w:ascii="Arial" w:eastAsia="Calibri Light" w:hAnsi="Arial" w:cs="Arial"/>
          <w:sz w:val="22"/>
          <w:szCs w:val="22"/>
        </w:rPr>
        <w:t>il</w:t>
      </w:r>
      <w:r w:rsidR="00DA16E5" w:rsidRPr="007A2E61">
        <w:rPr>
          <w:rStyle w:val="eop"/>
          <w:rFonts w:ascii="Arial" w:eastAsia="Calibri Light" w:hAnsi="Arial" w:cs="Arial"/>
          <w:sz w:val="22"/>
          <w:szCs w:val="22"/>
        </w:rPr>
        <w:t xml:space="preserve">ot by the NHS England in December 2023, the </w:t>
      </w:r>
      <w:r w:rsidR="008D2ED1" w:rsidRPr="007A2E61">
        <w:rPr>
          <w:rStyle w:val="eop"/>
          <w:rFonts w:ascii="Arial" w:eastAsia="Calibri Light" w:hAnsi="Arial" w:cs="Arial"/>
          <w:sz w:val="22"/>
          <w:szCs w:val="22"/>
        </w:rPr>
        <w:t xml:space="preserve">National Institute for Health and Care Excellence recommended that HCL technology should be </w:t>
      </w:r>
      <w:r w:rsidR="006612BD" w:rsidRPr="007A2E61">
        <w:rPr>
          <w:rStyle w:val="eop"/>
          <w:rFonts w:ascii="Arial" w:eastAsia="Calibri Light" w:hAnsi="Arial" w:cs="Arial"/>
          <w:sz w:val="22"/>
          <w:szCs w:val="22"/>
        </w:rPr>
        <w:t>rolled out in a phased implementation over the next 5 years. (NHS England, 2024)</w:t>
      </w:r>
    </w:p>
    <w:p w14:paraId="04DA111F" w14:textId="77777777" w:rsidR="00B308AF" w:rsidRPr="007A2E61" w:rsidRDefault="00B308AF" w:rsidP="008B47B7">
      <w:pPr>
        <w:pStyle w:val="paragraph"/>
        <w:spacing w:before="0" w:beforeAutospacing="0" w:after="0" w:afterAutospacing="0" w:line="360" w:lineRule="auto"/>
        <w:textAlignment w:val="baseline"/>
        <w:rPr>
          <w:rFonts w:ascii="Arial" w:hAnsi="Arial" w:cs="Arial"/>
          <w:sz w:val="22"/>
          <w:szCs w:val="22"/>
        </w:rPr>
      </w:pPr>
    </w:p>
    <w:p w14:paraId="4D42201B" w14:textId="0721E3FD" w:rsidR="00BD2909" w:rsidRPr="007A2E61" w:rsidRDefault="00BD2909" w:rsidP="00F44833">
      <w:pPr>
        <w:pStyle w:val="paragraph"/>
        <w:spacing w:before="0" w:beforeAutospacing="0" w:after="0" w:afterAutospacing="0" w:line="360" w:lineRule="auto"/>
        <w:ind w:left="1440"/>
        <w:textAlignment w:val="baseline"/>
        <w:rPr>
          <w:rFonts w:ascii="Arial" w:hAnsi="Arial" w:cs="Arial"/>
          <w:sz w:val="16"/>
          <w:szCs w:val="16"/>
        </w:rPr>
      </w:pPr>
      <w:r w:rsidRPr="007A2E61">
        <w:rPr>
          <w:rStyle w:val="eop"/>
          <w:rFonts w:ascii="Arial" w:eastAsia="Calibri Light" w:hAnsi="Arial" w:cs="Arial"/>
          <w:sz w:val="22"/>
          <w:szCs w:val="22"/>
        </w:rPr>
        <w:t>  </w:t>
      </w:r>
    </w:p>
    <w:p w14:paraId="7E186807" w14:textId="77777777" w:rsidR="00DA1C59" w:rsidRDefault="00DA1C59" w:rsidP="00F44833">
      <w:pPr>
        <w:pStyle w:val="paragraph"/>
        <w:spacing w:before="0" w:beforeAutospacing="0" w:after="0" w:afterAutospacing="0" w:line="360" w:lineRule="auto"/>
        <w:textAlignment w:val="baseline"/>
        <w:rPr>
          <w:rStyle w:val="normaltextrun"/>
          <w:rFonts w:ascii="Arial" w:hAnsi="Arial" w:cs="Arial"/>
          <w:color w:val="0F4761"/>
        </w:rPr>
      </w:pPr>
    </w:p>
    <w:p w14:paraId="21066BB1" w14:textId="77777777" w:rsidR="00DA1C59" w:rsidRDefault="00DA1C59" w:rsidP="00F44833">
      <w:pPr>
        <w:pStyle w:val="paragraph"/>
        <w:spacing w:before="0" w:beforeAutospacing="0" w:after="0" w:afterAutospacing="0" w:line="360" w:lineRule="auto"/>
        <w:textAlignment w:val="baseline"/>
        <w:rPr>
          <w:rStyle w:val="normaltextrun"/>
          <w:rFonts w:ascii="Arial" w:hAnsi="Arial" w:cs="Arial"/>
          <w:color w:val="0F4761"/>
        </w:rPr>
      </w:pPr>
    </w:p>
    <w:p w14:paraId="7CD6820C" w14:textId="095BC7A3" w:rsidR="00BD2909" w:rsidRPr="007A2E61" w:rsidRDefault="00BD2909" w:rsidP="00F44833">
      <w:pPr>
        <w:pStyle w:val="paragraph"/>
        <w:spacing w:before="0" w:beforeAutospacing="0" w:after="0" w:afterAutospacing="0" w:line="360" w:lineRule="auto"/>
        <w:textAlignment w:val="baseline"/>
        <w:rPr>
          <w:rFonts w:ascii="Arial" w:hAnsi="Arial" w:cs="Arial"/>
          <w:color w:val="0F4761"/>
          <w:sz w:val="16"/>
          <w:szCs w:val="16"/>
        </w:rPr>
      </w:pPr>
      <w:r w:rsidRPr="007A2E61">
        <w:rPr>
          <w:rStyle w:val="normaltextrun"/>
          <w:rFonts w:ascii="Arial" w:hAnsi="Arial" w:cs="Arial"/>
          <w:color w:val="0F4761"/>
        </w:rPr>
        <w:lastRenderedPageBreak/>
        <w:t>2.3 Theoretical Background</w:t>
      </w:r>
    </w:p>
    <w:p w14:paraId="4C48092F" w14:textId="77777777" w:rsidR="00BD2909" w:rsidRPr="007A2E61" w:rsidRDefault="00BD2909" w:rsidP="00F44833">
      <w:pPr>
        <w:pStyle w:val="paragraph"/>
        <w:spacing w:before="0" w:beforeAutospacing="0" w:after="0" w:afterAutospacing="0" w:line="360" w:lineRule="auto"/>
        <w:textAlignment w:val="baseline"/>
        <w:rPr>
          <w:rFonts w:ascii="Arial" w:hAnsi="Arial" w:cs="Arial"/>
          <w:sz w:val="16"/>
          <w:szCs w:val="16"/>
        </w:rPr>
      </w:pPr>
      <w:r w:rsidRPr="007A2E61">
        <w:rPr>
          <w:rStyle w:val="eop"/>
          <w:rFonts w:ascii="Arial" w:eastAsia="Calibri Light" w:hAnsi="Arial" w:cs="Arial"/>
          <w:sz w:val="22"/>
          <w:szCs w:val="22"/>
        </w:rPr>
        <w:t> </w:t>
      </w:r>
    </w:p>
    <w:p w14:paraId="02952F9D" w14:textId="77777777" w:rsidR="00BD2909" w:rsidRPr="007A2E61" w:rsidRDefault="00BD2909" w:rsidP="00C753A7">
      <w:pPr>
        <w:pStyle w:val="paragraph"/>
        <w:numPr>
          <w:ilvl w:val="0"/>
          <w:numId w:val="9"/>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Key Theories and Concepts:</w:t>
      </w:r>
      <w:r w:rsidRPr="007A2E61">
        <w:rPr>
          <w:rStyle w:val="eop"/>
          <w:rFonts w:ascii="Arial" w:eastAsia="Calibri Light" w:hAnsi="Arial" w:cs="Arial"/>
          <w:sz w:val="22"/>
          <w:szCs w:val="22"/>
        </w:rPr>
        <w:t> </w:t>
      </w:r>
    </w:p>
    <w:p w14:paraId="62EE3B43" w14:textId="00115797" w:rsidR="0043753C" w:rsidRPr="007A2E61" w:rsidRDefault="00F22A9D" w:rsidP="00424E38">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K</w:t>
      </w:r>
      <w:r w:rsidR="007E7C4A" w:rsidRPr="007A2E61">
        <w:rPr>
          <w:rStyle w:val="eop"/>
          <w:rFonts w:ascii="Arial" w:eastAsia="Calibri Light" w:hAnsi="Arial" w:cs="Arial"/>
          <w:sz w:val="22"/>
          <w:szCs w:val="22"/>
        </w:rPr>
        <w:t>ey theories for exploring wearable technolog</w:t>
      </w:r>
      <w:r w:rsidR="00795686" w:rsidRPr="007A2E61">
        <w:rPr>
          <w:rStyle w:val="eop"/>
          <w:rFonts w:ascii="Arial" w:eastAsia="Calibri Light" w:hAnsi="Arial" w:cs="Arial"/>
          <w:sz w:val="22"/>
          <w:szCs w:val="22"/>
        </w:rPr>
        <w:t>y in diabetes self-management in the UK. T</w:t>
      </w:r>
      <w:r w:rsidR="00CE28AA" w:rsidRPr="007A2E61">
        <w:rPr>
          <w:rStyle w:val="eop"/>
          <w:rFonts w:ascii="Arial" w:eastAsia="Calibri Light" w:hAnsi="Arial" w:cs="Arial"/>
          <w:sz w:val="22"/>
          <w:szCs w:val="22"/>
        </w:rPr>
        <w:t xml:space="preserve">heories such as the </w:t>
      </w:r>
      <w:r w:rsidR="009F4D17" w:rsidRPr="007A2E61">
        <w:rPr>
          <w:rStyle w:val="eop"/>
          <w:rFonts w:ascii="Arial" w:eastAsia="Calibri Light" w:hAnsi="Arial" w:cs="Arial"/>
          <w:sz w:val="22"/>
          <w:szCs w:val="22"/>
        </w:rPr>
        <w:t xml:space="preserve">HBM, </w:t>
      </w:r>
      <w:r w:rsidR="00C742BC" w:rsidRPr="007A2E61">
        <w:rPr>
          <w:rStyle w:val="eop"/>
          <w:rFonts w:ascii="Arial" w:eastAsia="Calibri Light" w:hAnsi="Arial" w:cs="Arial"/>
          <w:sz w:val="22"/>
          <w:szCs w:val="22"/>
        </w:rPr>
        <w:t>as factors</w:t>
      </w:r>
      <w:r w:rsidR="00E35990" w:rsidRPr="007A2E61">
        <w:rPr>
          <w:rStyle w:val="eop"/>
          <w:rFonts w:ascii="Arial" w:eastAsia="Calibri Light" w:hAnsi="Arial" w:cs="Arial"/>
          <w:sz w:val="22"/>
          <w:szCs w:val="22"/>
        </w:rPr>
        <w:t xml:space="preserve"> like social, practical, and psychological</w:t>
      </w:r>
      <w:r w:rsidR="00C975D2" w:rsidRPr="007A2E61">
        <w:rPr>
          <w:rStyle w:val="eop"/>
          <w:rFonts w:ascii="Arial" w:eastAsia="Calibri Light" w:hAnsi="Arial" w:cs="Arial"/>
          <w:sz w:val="22"/>
          <w:szCs w:val="22"/>
        </w:rPr>
        <w:t xml:space="preserve"> will shape if an individual with diabetes can adjust and regularly </w:t>
      </w:r>
      <w:r w:rsidR="00502F0F" w:rsidRPr="007A2E61">
        <w:rPr>
          <w:rStyle w:val="eop"/>
          <w:rFonts w:ascii="Arial" w:eastAsia="Calibri Light" w:hAnsi="Arial" w:cs="Arial"/>
          <w:sz w:val="22"/>
          <w:szCs w:val="22"/>
        </w:rPr>
        <w:t>use devices like the CGM</w:t>
      </w:r>
      <w:r w:rsidR="00D1356C">
        <w:rPr>
          <w:rStyle w:val="eop"/>
          <w:rFonts w:ascii="Arial" w:eastAsia="Calibri Light" w:hAnsi="Arial" w:cs="Arial"/>
          <w:sz w:val="22"/>
          <w:szCs w:val="22"/>
        </w:rPr>
        <w:t xml:space="preserve"> or </w:t>
      </w:r>
      <w:r w:rsidR="0027169E" w:rsidRPr="007A2E61">
        <w:rPr>
          <w:rStyle w:val="eop"/>
          <w:rFonts w:ascii="Arial" w:eastAsia="Calibri Light" w:hAnsi="Arial" w:cs="Arial"/>
          <w:sz w:val="22"/>
          <w:szCs w:val="22"/>
        </w:rPr>
        <w:t xml:space="preserve">Smartwatches. Data from smartwatches and </w:t>
      </w:r>
      <w:r w:rsidR="0081120C" w:rsidRPr="007A2E61">
        <w:rPr>
          <w:rStyle w:val="eop"/>
          <w:rFonts w:ascii="Arial" w:eastAsia="Calibri Light" w:hAnsi="Arial" w:cs="Arial"/>
          <w:sz w:val="22"/>
          <w:szCs w:val="22"/>
        </w:rPr>
        <w:t>devices like CGM provide a valuable insight for clinicians allowing</w:t>
      </w:r>
      <w:r w:rsidR="004F0AB2">
        <w:rPr>
          <w:rStyle w:val="eop"/>
          <w:rFonts w:ascii="Arial" w:eastAsia="Calibri Light" w:hAnsi="Arial" w:cs="Arial"/>
          <w:sz w:val="22"/>
          <w:szCs w:val="22"/>
        </w:rPr>
        <w:t xml:space="preserve"> </w:t>
      </w:r>
      <w:r w:rsidR="0081120C" w:rsidRPr="007A2E61">
        <w:rPr>
          <w:rStyle w:val="eop"/>
          <w:rFonts w:ascii="Arial" w:eastAsia="Calibri Light" w:hAnsi="Arial" w:cs="Arial"/>
          <w:sz w:val="22"/>
          <w:szCs w:val="22"/>
        </w:rPr>
        <w:t>treatment, assessment, and diagnosis at any point in time</w:t>
      </w:r>
      <w:r w:rsidR="00BF054A" w:rsidRPr="007A2E61">
        <w:rPr>
          <w:rStyle w:val="eop"/>
          <w:rFonts w:ascii="Arial" w:eastAsia="Calibri Light" w:hAnsi="Arial" w:cs="Arial"/>
          <w:sz w:val="22"/>
          <w:szCs w:val="22"/>
        </w:rPr>
        <w:t xml:space="preserve">. </w:t>
      </w:r>
      <w:r w:rsidR="0043753C" w:rsidRPr="007A2E61">
        <w:rPr>
          <w:rStyle w:val="eop"/>
          <w:rFonts w:ascii="Arial" w:eastAsia="Calibri Light" w:hAnsi="Arial" w:cs="Arial"/>
          <w:sz w:val="22"/>
          <w:szCs w:val="22"/>
        </w:rPr>
        <w:t>(</w:t>
      </w:r>
      <w:proofErr w:type="spellStart"/>
      <w:proofErr w:type="gramStart"/>
      <w:r w:rsidR="0043753C" w:rsidRPr="007A2E61">
        <w:rPr>
          <w:rStyle w:val="eop"/>
          <w:rFonts w:ascii="Arial" w:eastAsia="Calibri Light" w:hAnsi="Arial" w:cs="Arial"/>
          <w:sz w:val="22"/>
          <w:szCs w:val="22"/>
        </w:rPr>
        <w:t>Lewczk</w:t>
      </w:r>
      <w:proofErr w:type="spellEnd"/>
      <w:r w:rsidR="0043753C" w:rsidRPr="007A2E61">
        <w:rPr>
          <w:rStyle w:val="eop"/>
          <w:rFonts w:ascii="Arial" w:eastAsia="Calibri Light" w:hAnsi="Arial" w:cs="Arial"/>
          <w:sz w:val="22"/>
          <w:szCs w:val="22"/>
        </w:rPr>
        <w:t>,.</w:t>
      </w:r>
      <w:proofErr w:type="gramEnd"/>
      <w:r w:rsidR="0043753C" w:rsidRPr="007A2E61">
        <w:rPr>
          <w:rStyle w:val="eop"/>
          <w:rFonts w:ascii="Arial" w:eastAsia="Calibri Light" w:hAnsi="Arial" w:cs="Arial"/>
          <w:sz w:val="22"/>
          <w:szCs w:val="22"/>
        </w:rPr>
        <w:t xml:space="preserve"> </w:t>
      </w:r>
      <w:proofErr w:type="gramStart"/>
      <w:r w:rsidR="0043753C" w:rsidRPr="007A2E61">
        <w:rPr>
          <w:rStyle w:val="eop"/>
          <w:rFonts w:ascii="Arial" w:eastAsia="Calibri Light" w:hAnsi="Arial" w:cs="Arial"/>
          <w:sz w:val="22"/>
          <w:szCs w:val="22"/>
        </w:rPr>
        <w:t>Z,.</w:t>
      </w:r>
      <w:proofErr w:type="gramEnd"/>
      <w:r w:rsidR="0043753C" w:rsidRPr="007A2E61">
        <w:rPr>
          <w:rStyle w:val="eop"/>
          <w:rFonts w:ascii="Arial" w:eastAsia="Calibri Light" w:hAnsi="Arial" w:cs="Arial"/>
          <w:sz w:val="22"/>
          <w:szCs w:val="22"/>
        </w:rPr>
        <w:t xml:space="preserve"> </w:t>
      </w:r>
      <w:proofErr w:type="gramStart"/>
      <w:r w:rsidR="0043753C" w:rsidRPr="007A2E61">
        <w:rPr>
          <w:rStyle w:val="eop"/>
          <w:rFonts w:ascii="Arial" w:eastAsia="Calibri Light" w:hAnsi="Arial" w:cs="Arial"/>
          <w:sz w:val="22"/>
          <w:szCs w:val="22"/>
        </w:rPr>
        <w:t>Mitchell,.</w:t>
      </w:r>
      <w:proofErr w:type="gramEnd"/>
      <w:r w:rsidR="0043753C" w:rsidRPr="007A2E61">
        <w:rPr>
          <w:rStyle w:val="eop"/>
          <w:rFonts w:ascii="Arial" w:eastAsia="Calibri Light" w:hAnsi="Arial" w:cs="Arial"/>
          <w:sz w:val="22"/>
          <w:szCs w:val="22"/>
        </w:rPr>
        <w:t xml:space="preserve"> M, 2024)</w:t>
      </w:r>
      <w:r w:rsidR="00604070" w:rsidRPr="007A2E61">
        <w:rPr>
          <w:rStyle w:val="eop"/>
          <w:rFonts w:ascii="Arial" w:eastAsia="Calibri Light" w:hAnsi="Arial" w:cs="Arial"/>
          <w:sz w:val="22"/>
          <w:szCs w:val="22"/>
        </w:rPr>
        <w:t xml:space="preserve">. </w:t>
      </w:r>
      <w:r w:rsidR="005942E3" w:rsidRPr="007A2E61">
        <w:rPr>
          <w:rStyle w:val="eop"/>
          <w:rFonts w:ascii="Arial" w:eastAsia="Calibri Light" w:hAnsi="Arial" w:cs="Arial"/>
          <w:sz w:val="22"/>
          <w:szCs w:val="22"/>
        </w:rPr>
        <w:t>Also,</w:t>
      </w:r>
      <w:r w:rsidR="00C92B27" w:rsidRPr="007A2E61">
        <w:rPr>
          <w:rStyle w:val="eop"/>
          <w:rFonts w:ascii="Arial" w:eastAsia="Calibri Light" w:hAnsi="Arial" w:cs="Arial"/>
          <w:sz w:val="22"/>
          <w:szCs w:val="22"/>
        </w:rPr>
        <w:t xml:space="preserve"> self-management/ Self-Care </w:t>
      </w:r>
      <w:r w:rsidR="005A456F" w:rsidRPr="007A2E61">
        <w:rPr>
          <w:rStyle w:val="eop"/>
          <w:rFonts w:ascii="Arial" w:eastAsia="Calibri Light" w:hAnsi="Arial" w:cs="Arial"/>
          <w:sz w:val="22"/>
          <w:szCs w:val="22"/>
        </w:rPr>
        <w:t>T</w:t>
      </w:r>
      <w:r w:rsidR="00C92B27" w:rsidRPr="007A2E61">
        <w:rPr>
          <w:rStyle w:val="eop"/>
          <w:rFonts w:ascii="Arial" w:eastAsia="Calibri Light" w:hAnsi="Arial" w:cs="Arial"/>
          <w:sz w:val="22"/>
          <w:szCs w:val="22"/>
        </w:rPr>
        <w:t>heory</w:t>
      </w:r>
      <w:r w:rsidR="00B42671" w:rsidRPr="007A2E61">
        <w:rPr>
          <w:rStyle w:val="eop"/>
          <w:rFonts w:ascii="Arial" w:eastAsia="Calibri Light" w:hAnsi="Arial" w:cs="Arial"/>
          <w:sz w:val="22"/>
          <w:szCs w:val="22"/>
        </w:rPr>
        <w:t xml:space="preserve">, which </w:t>
      </w:r>
      <w:r w:rsidR="00D1356C">
        <w:rPr>
          <w:rStyle w:val="eop"/>
          <w:rFonts w:ascii="Arial" w:eastAsia="Calibri Light" w:hAnsi="Arial" w:cs="Arial"/>
          <w:sz w:val="22"/>
          <w:szCs w:val="22"/>
        </w:rPr>
        <w:t xml:space="preserve">the </w:t>
      </w:r>
      <w:r w:rsidR="00B42671" w:rsidRPr="007A2E61">
        <w:rPr>
          <w:rStyle w:val="eop"/>
          <w:rFonts w:ascii="Arial" w:eastAsia="Calibri Light" w:hAnsi="Arial" w:cs="Arial"/>
          <w:sz w:val="22"/>
          <w:szCs w:val="22"/>
        </w:rPr>
        <w:t xml:space="preserve">focal point is patient empowerment, autonomy, and the </w:t>
      </w:r>
      <w:r w:rsidR="00244F38" w:rsidRPr="007A2E61">
        <w:rPr>
          <w:rStyle w:val="eop"/>
          <w:rFonts w:ascii="Arial" w:eastAsia="Calibri Light" w:hAnsi="Arial" w:cs="Arial"/>
          <w:sz w:val="22"/>
          <w:szCs w:val="22"/>
        </w:rPr>
        <w:t xml:space="preserve">potential to manage their condition. </w:t>
      </w:r>
      <w:r w:rsidR="004F0AB2">
        <w:rPr>
          <w:rStyle w:val="eop"/>
          <w:rFonts w:ascii="Arial" w:eastAsia="Calibri Light" w:hAnsi="Arial" w:cs="Arial"/>
          <w:sz w:val="22"/>
          <w:szCs w:val="22"/>
        </w:rPr>
        <w:t>S</w:t>
      </w:r>
      <w:r w:rsidR="005942E3" w:rsidRPr="007A2E61">
        <w:rPr>
          <w:rStyle w:val="eop"/>
          <w:rFonts w:ascii="Arial" w:eastAsia="Calibri Light" w:hAnsi="Arial" w:cs="Arial"/>
          <w:sz w:val="22"/>
          <w:szCs w:val="22"/>
        </w:rPr>
        <w:t xml:space="preserve">upporting self-management </w:t>
      </w:r>
      <w:r w:rsidR="00516BFF">
        <w:rPr>
          <w:rStyle w:val="eop"/>
          <w:rFonts w:ascii="Arial" w:eastAsia="Calibri Light" w:hAnsi="Arial" w:cs="Arial"/>
          <w:sz w:val="22"/>
          <w:szCs w:val="22"/>
        </w:rPr>
        <w:t xml:space="preserve">increases the </w:t>
      </w:r>
      <w:r w:rsidR="005942E3" w:rsidRPr="007A2E61">
        <w:rPr>
          <w:rStyle w:val="eop"/>
          <w:rFonts w:ascii="Arial" w:eastAsia="Calibri Light" w:hAnsi="Arial" w:cs="Arial"/>
          <w:sz w:val="22"/>
          <w:szCs w:val="22"/>
        </w:rPr>
        <w:t xml:space="preserve">capability to self-manage </w:t>
      </w:r>
      <w:r w:rsidR="003318D7">
        <w:rPr>
          <w:rStyle w:val="eop"/>
          <w:rFonts w:ascii="Arial" w:eastAsia="Calibri Light" w:hAnsi="Arial" w:cs="Arial"/>
          <w:sz w:val="22"/>
          <w:szCs w:val="22"/>
        </w:rPr>
        <w:t>by</w:t>
      </w:r>
      <w:r w:rsidR="005942E3" w:rsidRPr="007A2E61">
        <w:rPr>
          <w:rStyle w:val="eop"/>
          <w:rFonts w:ascii="Arial" w:eastAsia="Calibri Light" w:hAnsi="Arial" w:cs="Arial"/>
          <w:sz w:val="22"/>
          <w:szCs w:val="22"/>
        </w:rPr>
        <w:t xml:space="preserve"> providing motivation and opportunity. (NHS England, 2020)</w:t>
      </w:r>
      <w:r w:rsidR="00BF054A" w:rsidRPr="007A2E61">
        <w:rPr>
          <w:rStyle w:val="eop"/>
          <w:rFonts w:ascii="Arial" w:eastAsia="Calibri Light" w:hAnsi="Arial" w:cs="Arial"/>
          <w:sz w:val="22"/>
          <w:szCs w:val="22"/>
        </w:rPr>
        <w:t>. The TAM</w:t>
      </w:r>
      <w:r w:rsidR="00E87C24" w:rsidRPr="007A2E61">
        <w:rPr>
          <w:rStyle w:val="eop"/>
          <w:rFonts w:ascii="Arial" w:eastAsia="Calibri Light" w:hAnsi="Arial" w:cs="Arial"/>
          <w:sz w:val="22"/>
          <w:szCs w:val="22"/>
        </w:rPr>
        <w:t xml:space="preserve"> involves evaluating factors that influence the adoption of CGM and Smartwatches </w:t>
      </w:r>
      <w:r w:rsidR="00FD2DDA">
        <w:rPr>
          <w:rStyle w:val="eop"/>
          <w:rFonts w:ascii="Arial" w:eastAsia="Calibri Light" w:hAnsi="Arial" w:cs="Arial"/>
          <w:sz w:val="22"/>
          <w:szCs w:val="22"/>
        </w:rPr>
        <w:t>which</w:t>
      </w:r>
      <w:r w:rsidR="004464A0" w:rsidRPr="007A2E61">
        <w:rPr>
          <w:rStyle w:val="eop"/>
          <w:rFonts w:ascii="Arial" w:eastAsia="Calibri Light" w:hAnsi="Arial" w:cs="Arial"/>
          <w:sz w:val="22"/>
          <w:szCs w:val="22"/>
        </w:rPr>
        <w:t xml:space="preserve"> focu</w:t>
      </w:r>
      <w:r w:rsidR="00FD2DDA">
        <w:rPr>
          <w:rStyle w:val="eop"/>
          <w:rFonts w:ascii="Arial" w:eastAsia="Calibri Light" w:hAnsi="Arial" w:cs="Arial"/>
          <w:sz w:val="22"/>
          <w:szCs w:val="22"/>
        </w:rPr>
        <w:t>s</w:t>
      </w:r>
      <w:r w:rsidR="004464A0" w:rsidRPr="007A2E61">
        <w:rPr>
          <w:rStyle w:val="eop"/>
          <w:rFonts w:ascii="Arial" w:eastAsia="Calibri Light" w:hAnsi="Arial" w:cs="Arial"/>
          <w:sz w:val="22"/>
          <w:szCs w:val="22"/>
        </w:rPr>
        <w:t xml:space="preserve"> on the ease and usefulness of the device </w:t>
      </w:r>
      <w:r w:rsidR="005961A4">
        <w:rPr>
          <w:rStyle w:val="eop"/>
          <w:rFonts w:ascii="Arial" w:eastAsia="Calibri Light" w:hAnsi="Arial" w:cs="Arial"/>
          <w:sz w:val="22"/>
          <w:szCs w:val="22"/>
        </w:rPr>
        <w:t xml:space="preserve">for </w:t>
      </w:r>
      <w:r w:rsidR="004464A0" w:rsidRPr="007A2E61">
        <w:rPr>
          <w:rStyle w:val="eop"/>
          <w:rFonts w:ascii="Arial" w:eastAsia="Calibri Light" w:hAnsi="Arial" w:cs="Arial"/>
          <w:sz w:val="22"/>
          <w:szCs w:val="22"/>
        </w:rPr>
        <w:t>the user.</w:t>
      </w:r>
      <w:r w:rsidR="00022B32" w:rsidRPr="007A2E61">
        <w:rPr>
          <w:rStyle w:val="eop"/>
          <w:rFonts w:ascii="Arial" w:eastAsia="Calibri Light" w:hAnsi="Arial" w:cs="Arial"/>
          <w:sz w:val="22"/>
          <w:szCs w:val="22"/>
        </w:rPr>
        <w:t xml:space="preserve"> Core concepts allow for usability and user </w:t>
      </w:r>
      <w:r w:rsidR="00670263" w:rsidRPr="007A2E61">
        <w:rPr>
          <w:rStyle w:val="eop"/>
          <w:rFonts w:ascii="Arial" w:eastAsia="Calibri Light" w:hAnsi="Arial" w:cs="Arial"/>
          <w:sz w:val="22"/>
          <w:szCs w:val="22"/>
        </w:rPr>
        <w:t>centred</w:t>
      </w:r>
      <w:r w:rsidR="00022B32" w:rsidRPr="007A2E61">
        <w:rPr>
          <w:rStyle w:val="eop"/>
          <w:rFonts w:ascii="Arial" w:eastAsia="Calibri Light" w:hAnsi="Arial" w:cs="Arial"/>
          <w:sz w:val="22"/>
          <w:szCs w:val="22"/>
        </w:rPr>
        <w:t xml:space="preserve"> design, this highlights that </w:t>
      </w:r>
      <w:r w:rsidR="00670263" w:rsidRPr="007A2E61">
        <w:rPr>
          <w:rStyle w:val="eop"/>
          <w:rFonts w:ascii="Arial" w:eastAsia="Calibri Light" w:hAnsi="Arial" w:cs="Arial"/>
          <w:sz w:val="22"/>
          <w:szCs w:val="22"/>
        </w:rPr>
        <w:t>wearable</w:t>
      </w:r>
      <w:r w:rsidR="00022B32" w:rsidRPr="007A2E61">
        <w:rPr>
          <w:rStyle w:val="eop"/>
          <w:rFonts w:ascii="Arial" w:eastAsia="Calibri Light" w:hAnsi="Arial" w:cs="Arial"/>
          <w:sz w:val="22"/>
          <w:szCs w:val="22"/>
        </w:rPr>
        <w:t xml:space="preserve"> technology </w:t>
      </w:r>
      <w:r w:rsidR="0027316E" w:rsidRPr="007A2E61">
        <w:rPr>
          <w:rStyle w:val="eop"/>
          <w:rFonts w:ascii="Arial" w:eastAsia="Calibri Light" w:hAnsi="Arial" w:cs="Arial"/>
          <w:sz w:val="22"/>
          <w:szCs w:val="22"/>
        </w:rPr>
        <w:t>must</w:t>
      </w:r>
      <w:r w:rsidR="00022B32" w:rsidRPr="007A2E61">
        <w:rPr>
          <w:rStyle w:val="eop"/>
          <w:rFonts w:ascii="Arial" w:eastAsia="Calibri Light" w:hAnsi="Arial" w:cs="Arial"/>
          <w:sz w:val="22"/>
          <w:szCs w:val="22"/>
        </w:rPr>
        <w:t xml:space="preserve"> be designed </w:t>
      </w:r>
      <w:r w:rsidR="00670263" w:rsidRPr="007A2E61">
        <w:rPr>
          <w:rStyle w:val="eop"/>
          <w:rFonts w:ascii="Arial" w:eastAsia="Calibri Light" w:hAnsi="Arial" w:cs="Arial"/>
          <w:sz w:val="22"/>
          <w:szCs w:val="22"/>
        </w:rPr>
        <w:t>around an individual</w:t>
      </w:r>
      <w:r w:rsidR="0027316E" w:rsidRPr="007A2E61">
        <w:rPr>
          <w:rStyle w:val="eop"/>
          <w:rFonts w:ascii="Arial" w:eastAsia="Calibri Light" w:hAnsi="Arial" w:cs="Arial"/>
          <w:sz w:val="22"/>
          <w:szCs w:val="22"/>
        </w:rPr>
        <w:t>’</w:t>
      </w:r>
      <w:r w:rsidR="00670263" w:rsidRPr="007A2E61">
        <w:rPr>
          <w:rStyle w:val="eop"/>
          <w:rFonts w:ascii="Arial" w:eastAsia="Calibri Light" w:hAnsi="Arial" w:cs="Arial"/>
          <w:sz w:val="22"/>
          <w:szCs w:val="22"/>
        </w:rPr>
        <w:t xml:space="preserve">s needs, experiences, and daily routines to certify acceptance. </w:t>
      </w:r>
      <w:r w:rsidR="006F2866" w:rsidRPr="007A2E61">
        <w:rPr>
          <w:rStyle w:val="eop"/>
          <w:rFonts w:ascii="Arial" w:eastAsia="Calibri Light" w:hAnsi="Arial" w:cs="Arial"/>
          <w:sz w:val="22"/>
          <w:szCs w:val="22"/>
        </w:rPr>
        <w:t xml:space="preserve">The NHS’s </w:t>
      </w:r>
      <w:r w:rsidR="0027316E" w:rsidRPr="007A2E61">
        <w:rPr>
          <w:rStyle w:val="eop"/>
          <w:rFonts w:ascii="Arial" w:eastAsia="Calibri Light" w:hAnsi="Arial" w:cs="Arial"/>
          <w:sz w:val="22"/>
          <w:szCs w:val="22"/>
        </w:rPr>
        <w:t>Long-Term</w:t>
      </w:r>
      <w:r w:rsidR="006F2866" w:rsidRPr="007A2E61">
        <w:rPr>
          <w:rStyle w:val="eop"/>
          <w:rFonts w:ascii="Arial" w:eastAsia="Calibri Light" w:hAnsi="Arial" w:cs="Arial"/>
          <w:sz w:val="22"/>
          <w:szCs w:val="22"/>
        </w:rPr>
        <w:t xml:space="preserve"> </w:t>
      </w:r>
      <w:r w:rsidR="0027316E" w:rsidRPr="007A2E61">
        <w:rPr>
          <w:rStyle w:val="eop"/>
          <w:rFonts w:ascii="Arial" w:eastAsia="Calibri Light" w:hAnsi="Arial" w:cs="Arial"/>
          <w:sz w:val="22"/>
          <w:szCs w:val="22"/>
        </w:rPr>
        <w:t>Plan outlined</w:t>
      </w:r>
      <w:r w:rsidR="006F2866" w:rsidRPr="007A2E61">
        <w:rPr>
          <w:rStyle w:val="eop"/>
          <w:rFonts w:ascii="Arial" w:eastAsia="Calibri Light" w:hAnsi="Arial" w:cs="Arial"/>
          <w:sz w:val="22"/>
          <w:szCs w:val="22"/>
        </w:rPr>
        <w:t xml:space="preserve"> the NHS England’s commitment to expand self-management services for individuals </w:t>
      </w:r>
      <w:r w:rsidR="0027316E" w:rsidRPr="007A2E61">
        <w:rPr>
          <w:rStyle w:val="eop"/>
          <w:rFonts w:ascii="Arial" w:eastAsia="Calibri Light" w:hAnsi="Arial" w:cs="Arial"/>
          <w:sz w:val="22"/>
          <w:szCs w:val="22"/>
        </w:rPr>
        <w:t>with</w:t>
      </w:r>
      <w:r w:rsidR="006F2866" w:rsidRPr="007A2E61">
        <w:rPr>
          <w:rStyle w:val="eop"/>
          <w:rFonts w:ascii="Arial" w:eastAsia="Calibri Light" w:hAnsi="Arial" w:cs="Arial"/>
          <w:sz w:val="22"/>
          <w:szCs w:val="22"/>
        </w:rPr>
        <w:t xml:space="preserve"> Type 2 diabetes.</w:t>
      </w:r>
    </w:p>
    <w:p w14:paraId="23BA4DE3" w14:textId="4037CCF8" w:rsidR="00175B38" w:rsidRPr="007A2E61" w:rsidRDefault="00C5708A" w:rsidP="00424E38">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Wearable technology</w:t>
      </w:r>
      <w:r w:rsidR="00550236" w:rsidRPr="007A2E61">
        <w:rPr>
          <w:rStyle w:val="eop"/>
          <w:rFonts w:ascii="Arial" w:eastAsia="Calibri Light" w:hAnsi="Arial" w:cs="Arial"/>
          <w:sz w:val="22"/>
          <w:szCs w:val="22"/>
        </w:rPr>
        <w:t>, in particular HCL</w:t>
      </w:r>
      <w:r w:rsidR="0035522C" w:rsidRPr="007A2E61">
        <w:rPr>
          <w:rStyle w:val="eop"/>
          <w:rFonts w:ascii="Arial" w:eastAsia="Calibri Light" w:hAnsi="Arial" w:cs="Arial"/>
          <w:sz w:val="22"/>
          <w:szCs w:val="22"/>
        </w:rPr>
        <w:t xml:space="preserve"> and the </w:t>
      </w:r>
      <w:r w:rsidR="00A70C92" w:rsidRPr="007A2E61">
        <w:rPr>
          <w:rStyle w:val="eop"/>
          <w:rFonts w:ascii="Arial" w:eastAsia="Calibri Light" w:hAnsi="Arial" w:cs="Arial"/>
          <w:sz w:val="22"/>
          <w:szCs w:val="22"/>
        </w:rPr>
        <w:t xml:space="preserve">CGM are altering diabetes </w:t>
      </w:r>
      <w:r w:rsidR="007343E9" w:rsidRPr="007A2E61">
        <w:rPr>
          <w:rStyle w:val="eop"/>
          <w:rFonts w:ascii="Arial" w:eastAsia="Calibri Light" w:hAnsi="Arial" w:cs="Arial"/>
          <w:sz w:val="22"/>
          <w:szCs w:val="22"/>
        </w:rPr>
        <w:t>self-management</w:t>
      </w:r>
      <w:r w:rsidR="00A70C92" w:rsidRPr="007A2E61">
        <w:rPr>
          <w:rStyle w:val="eop"/>
          <w:rFonts w:ascii="Arial" w:eastAsia="Calibri Light" w:hAnsi="Arial" w:cs="Arial"/>
          <w:sz w:val="22"/>
          <w:szCs w:val="22"/>
        </w:rPr>
        <w:t xml:space="preserve"> </w:t>
      </w:r>
      <w:r w:rsidR="00E9104B" w:rsidRPr="007A2E61">
        <w:rPr>
          <w:rStyle w:val="eop"/>
          <w:rFonts w:ascii="Arial" w:eastAsia="Calibri Light" w:hAnsi="Arial" w:cs="Arial"/>
          <w:sz w:val="22"/>
          <w:szCs w:val="22"/>
        </w:rPr>
        <w:t>as</w:t>
      </w:r>
      <w:r w:rsidR="007343E9" w:rsidRPr="007A2E61">
        <w:rPr>
          <w:rStyle w:val="eop"/>
          <w:rFonts w:ascii="Arial" w:eastAsia="Calibri Light" w:hAnsi="Arial" w:cs="Arial"/>
          <w:sz w:val="22"/>
          <w:szCs w:val="22"/>
        </w:rPr>
        <w:t xml:space="preserve"> it has</w:t>
      </w:r>
      <w:r w:rsidR="00E9104B" w:rsidRPr="007A2E61">
        <w:rPr>
          <w:rStyle w:val="eop"/>
          <w:rFonts w:ascii="Arial" w:eastAsia="Calibri Light" w:hAnsi="Arial" w:cs="Arial"/>
          <w:sz w:val="22"/>
          <w:szCs w:val="22"/>
        </w:rPr>
        <w:t xml:space="preserve"> reduc</w:t>
      </w:r>
      <w:r w:rsidR="007343E9" w:rsidRPr="007A2E61">
        <w:rPr>
          <w:rStyle w:val="eop"/>
          <w:rFonts w:ascii="Arial" w:eastAsia="Calibri Light" w:hAnsi="Arial" w:cs="Arial"/>
          <w:sz w:val="22"/>
          <w:szCs w:val="22"/>
        </w:rPr>
        <w:t xml:space="preserve">ed </w:t>
      </w:r>
      <w:r w:rsidR="00E9104B" w:rsidRPr="007A2E61">
        <w:rPr>
          <w:rStyle w:val="eop"/>
          <w:rFonts w:ascii="Arial" w:eastAsia="Calibri Light" w:hAnsi="Arial" w:cs="Arial"/>
          <w:sz w:val="22"/>
          <w:szCs w:val="22"/>
        </w:rPr>
        <w:t xml:space="preserve">hypoglycaemia and </w:t>
      </w:r>
      <w:r w:rsidR="007343E9" w:rsidRPr="007A2E61">
        <w:rPr>
          <w:rStyle w:val="eop"/>
          <w:rFonts w:ascii="Arial" w:eastAsia="Calibri Light" w:hAnsi="Arial" w:cs="Arial"/>
          <w:sz w:val="22"/>
          <w:szCs w:val="22"/>
        </w:rPr>
        <w:t>improving</w:t>
      </w:r>
      <w:r w:rsidR="00E9104B" w:rsidRPr="007A2E61">
        <w:rPr>
          <w:rStyle w:val="eop"/>
          <w:rFonts w:ascii="Arial" w:eastAsia="Calibri Light" w:hAnsi="Arial" w:cs="Arial"/>
          <w:sz w:val="22"/>
          <w:szCs w:val="22"/>
        </w:rPr>
        <w:t xml:space="preserve"> HbA1c levels</w:t>
      </w:r>
      <w:r w:rsidR="007343E9" w:rsidRPr="007A2E61">
        <w:rPr>
          <w:rStyle w:val="eop"/>
          <w:rFonts w:ascii="Arial" w:eastAsia="Calibri Light" w:hAnsi="Arial" w:cs="Arial"/>
          <w:sz w:val="22"/>
          <w:szCs w:val="22"/>
        </w:rPr>
        <w:t>.</w:t>
      </w:r>
      <w:r w:rsidR="00C95507" w:rsidRPr="007A2E61">
        <w:rPr>
          <w:rStyle w:val="eop"/>
          <w:rFonts w:ascii="Arial" w:eastAsia="Calibri Light" w:hAnsi="Arial" w:cs="Arial"/>
          <w:sz w:val="22"/>
          <w:szCs w:val="22"/>
        </w:rPr>
        <w:t xml:space="preserve"> Some foundational </w:t>
      </w:r>
      <w:r w:rsidR="00310FFD" w:rsidRPr="007A2E61">
        <w:rPr>
          <w:rStyle w:val="eop"/>
          <w:rFonts w:ascii="Arial" w:eastAsia="Calibri Light" w:hAnsi="Arial" w:cs="Arial"/>
          <w:sz w:val="22"/>
          <w:szCs w:val="22"/>
        </w:rPr>
        <w:t xml:space="preserve">theories </w:t>
      </w:r>
      <w:r w:rsidR="00010129">
        <w:rPr>
          <w:rStyle w:val="eop"/>
          <w:rFonts w:ascii="Arial" w:eastAsia="Calibri Light" w:hAnsi="Arial" w:cs="Arial"/>
          <w:sz w:val="22"/>
          <w:szCs w:val="22"/>
        </w:rPr>
        <w:t>like</w:t>
      </w:r>
      <w:r w:rsidR="00C95507" w:rsidRPr="007A2E61">
        <w:rPr>
          <w:rStyle w:val="eop"/>
          <w:rFonts w:ascii="Arial" w:eastAsia="Calibri Light" w:hAnsi="Arial" w:cs="Arial"/>
          <w:sz w:val="22"/>
          <w:szCs w:val="22"/>
        </w:rPr>
        <w:t xml:space="preserve"> the </w:t>
      </w:r>
      <w:r w:rsidR="00811252" w:rsidRPr="007A2E61">
        <w:rPr>
          <w:rStyle w:val="eop"/>
          <w:rFonts w:ascii="Arial" w:eastAsia="Calibri Light" w:hAnsi="Arial" w:cs="Arial"/>
          <w:sz w:val="22"/>
          <w:szCs w:val="22"/>
        </w:rPr>
        <w:t xml:space="preserve">TAM and </w:t>
      </w:r>
      <w:r w:rsidR="003A35C3" w:rsidRPr="007A2E61">
        <w:rPr>
          <w:rStyle w:val="eop"/>
          <w:rFonts w:ascii="Arial" w:eastAsia="Calibri Light" w:hAnsi="Arial" w:cs="Arial"/>
          <w:sz w:val="22"/>
          <w:szCs w:val="22"/>
        </w:rPr>
        <w:t>Self-Management</w:t>
      </w:r>
      <w:r w:rsidR="00811252" w:rsidRPr="007A2E61">
        <w:rPr>
          <w:rStyle w:val="eop"/>
          <w:rFonts w:ascii="Arial" w:eastAsia="Calibri Light" w:hAnsi="Arial" w:cs="Arial"/>
          <w:sz w:val="22"/>
          <w:szCs w:val="22"/>
        </w:rPr>
        <w:t xml:space="preserve">/Self Care </w:t>
      </w:r>
      <w:r w:rsidR="003A35C3" w:rsidRPr="007A2E61">
        <w:rPr>
          <w:rStyle w:val="eop"/>
          <w:rFonts w:ascii="Arial" w:eastAsia="Calibri Light" w:hAnsi="Arial" w:cs="Arial"/>
          <w:sz w:val="22"/>
          <w:szCs w:val="22"/>
        </w:rPr>
        <w:t>theories</w:t>
      </w:r>
      <w:r w:rsidR="00811252" w:rsidRPr="007A2E61">
        <w:rPr>
          <w:rStyle w:val="eop"/>
          <w:rFonts w:ascii="Arial" w:eastAsia="Calibri Light" w:hAnsi="Arial" w:cs="Arial"/>
          <w:sz w:val="22"/>
          <w:szCs w:val="22"/>
        </w:rPr>
        <w:t xml:space="preserve"> </w:t>
      </w:r>
      <w:r w:rsidR="008605C0" w:rsidRPr="007A2E61">
        <w:rPr>
          <w:rStyle w:val="eop"/>
          <w:rFonts w:ascii="Arial" w:eastAsia="Calibri Light" w:hAnsi="Arial" w:cs="Arial"/>
          <w:sz w:val="22"/>
          <w:szCs w:val="22"/>
        </w:rPr>
        <w:t xml:space="preserve">are </w:t>
      </w:r>
      <w:r w:rsidR="0005456C">
        <w:rPr>
          <w:rStyle w:val="eop"/>
          <w:rFonts w:ascii="Arial" w:eastAsia="Calibri Light" w:hAnsi="Arial" w:cs="Arial"/>
          <w:sz w:val="22"/>
          <w:szCs w:val="22"/>
        </w:rPr>
        <w:t>a f</w:t>
      </w:r>
      <w:r w:rsidR="008605C0" w:rsidRPr="007A2E61">
        <w:rPr>
          <w:rStyle w:val="eop"/>
          <w:rFonts w:ascii="Arial" w:eastAsia="Calibri Light" w:hAnsi="Arial" w:cs="Arial"/>
          <w:sz w:val="22"/>
          <w:szCs w:val="22"/>
        </w:rPr>
        <w:t>oc</w:t>
      </w:r>
      <w:r w:rsidR="003A35C3" w:rsidRPr="007A2E61">
        <w:rPr>
          <w:rStyle w:val="eop"/>
          <w:rFonts w:ascii="Arial" w:eastAsia="Calibri Light" w:hAnsi="Arial" w:cs="Arial"/>
          <w:sz w:val="22"/>
          <w:szCs w:val="22"/>
        </w:rPr>
        <w:t xml:space="preserve">al point </w:t>
      </w:r>
      <w:r w:rsidR="00E279E3" w:rsidRPr="007A2E61">
        <w:rPr>
          <w:rStyle w:val="eop"/>
          <w:rFonts w:ascii="Arial" w:eastAsia="Calibri Light" w:hAnsi="Arial" w:cs="Arial"/>
          <w:sz w:val="22"/>
          <w:szCs w:val="22"/>
        </w:rPr>
        <w:t>for</w:t>
      </w:r>
      <w:r w:rsidR="008605C0" w:rsidRPr="007A2E61">
        <w:rPr>
          <w:rStyle w:val="eop"/>
          <w:rFonts w:ascii="Arial" w:eastAsia="Calibri Light" w:hAnsi="Arial" w:cs="Arial"/>
          <w:sz w:val="22"/>
          <w:szCs w:val="22"/>
        </w:rPr>
        <w:t xml:space="preserve"> patient </w:t>
      </w:r>
      <w:r w:rsidR="00310FFD" w:rsidRPr="007A2E61">
        <w:rPr>
          <w:rStyle w:val="eop"/>
          <w:rFonts w:ascii="Arial" w:eastAsia="Calibri Light" w:hAnsi="Arial" w:cs="Arial"/>
          <w:sz w:val="22"/>
          <w:szCs w:val="22"/>
        </w:rPr>
        <w:t xml:space="preserve">empowerment </w:t>
      </w:r>
      <w:r w:rsidR="008605C0" w:rsidRPr="007A2E61">
        <w:rPr>
          <w:rStyle w:val="eop"/>
          <w:rFonts w:ascii="Arial" w:eastAsia="Calibri Light" w:hAnsi="Arial" w:cs="Arial"/>
          <w:sz w:val="22"/>
          <w:szCs w:val="22"/>
        </w:rPr>
        <w:t xml:space="preserve">to manage </w:t>
      </w:r>
      <w:r w:rsidR="00E279E3" w:rsidRPr="007A2E61">
        <w:rPr>
          <w:rStyle w:val="eop"/>
          <w:rFonts w:ascii="Arial" w:eastAsia="Calibri Light" w:hAnsi="Arial" w:cs="Arial"/>
          <w:sz w:val="22"/>
          <w:szCs w:val="22"/>
        </w:rPr>
        <w:t>their</w:t>
      </w:r>
      <w:r w:rsidR="008605C0" w:rsidRPr="007A2E61">
        <w:rPr>
          <w:rStyle w:val="eop"/>
          <w:rFonts w:ascii="Arial" w:eastAsia="Calibri Light" w:hAnsi="Arial" w:cs="Arial"/>
          <w:sz w:val="22"/>
          <w:szCs w:val="22"/>
        </w:rPr>
        <w:t xml:space="preserve"> own </w:t>
      </w:r>
      <w:r w:rsidR="003A35C3" w:rsidRPr="007A2E61">
        <w:rPr>
          <w:rStyle w:val="eop"/>
          <w:rFonts w:ascii="Arial" w:eastAsia="Calibri Light" w:hAnsi="Arial" w:cs="Arial"/>
          <w:sz w:val="22"/>
          <w:szCs w:val="22"/>
        </w:rPr>
        <w:t>condition</w:t>
      </w:r>
      <w:r w:rsidR="00E279E3" w:rsidRPr="007A2E61">
        <w:rPr>
          <w:rStyle w:val="eop"/>
          <w:rFonts w:ascii="Arial" w:eastAsia="Calibri Light" w:hAnsi="Arial" w:cs="Arial"/>
          <w:sz w:val="22"/>
          <w:szCs w:val="22"/>
        </w:rPr>
        <w:t>.</w:t>
      </w:r>
      <w:r w:rsidR="007B00EF" w:rsidRPr="007A2E61">
        <w:rPr>
          <w:rStyle w:val="eop"/>
          <w:rFonts w:ascii="Arial" w:eastAsia="Calibri Light" w:hAnsi="Arial" w:cs="Arial"/>
          <w:sz w:val="22"/>
          <w:szCs w:val="22"/>
        </w:rPr>
        <w:t xml:space="preserve"> Diabetes technology </w:t>
      </w:r>
      <w:r w:rsidR="00FE1957">
        <w:rPr>
          <w:rStyle w:val="eop"/>
          <w:rFonts w:ascii="Arial" w:eastAsia="Calibri Light" w:hAnsi="Arial" w:cs="Arial"/>
          <w:sz w:val="22"/>
          <w:szCs w:val="22"/>
        </w:rPr>
        <w:t>is</w:t>
      </w:r>
      <w:r w:rsidR="007B00EF" w:rsidRPr="007A2E61">
        <w:rPr>
          <w:rStyle w:val="eop"/>
          <w:rFonts w:ascii="Arial" w:eastAsia="Calibri Light" w:hAnsi="Arial" w:cs="Arial"/>
          <w:sz w:val="22"/>
          <w:szCs w:val="22"/>
        </w:rPr>
        <w:t xml:space="preserve"> used to empower patients and improve </w:t>
      </w:r>
      <w:r w:rsidR="00310FFD" w:rsidRPr="007A2E61">
        <w:rPr>
          <w:rStyle w:val="eop"/>
          <w:rFonts w:ascii="Arial" w:eastAsia="Calibri Light" w:hAnsi="Arial" w:cs="Arial"/>
          <w:sz w:val="22"/>
          <w:szCs w:val="22"/>
        </w:rPr>
        <w:t>an individual’s self-care. Opportunities fo</w:t>
      </w:r>
      <w:r w:rsidR="00FE1957">
        <w:rPr>
          <w:rStyle w:val="eop"/>
          <w:rFonts w:ascii="Arial" w:eastAsia="Calibri Light" w:hAnsi="Arial" w:cs="Arial"/>
          <w:sz w:val="22"/>
          <w:szCs w:val="22"/>
        </w:rPr>
        <w:t>r</w:t>
      </w:r>
      <w:r w:rsidR="00310FFD" w:rsidRPr="007A2E61">
        <w:rPr>
          <w:rStyle w:val="eop"/>
          <w:rFonts w:ascii="Arial" w:eastAsia="Calibri Light" w:hAnsi="Arial" w:cs="Arial"/>
          <w:sz w:val="22"/>
          <w:szCs w:val="22"/>
        </w:rPr>
        <w:t xml:space="preserve"> empowerment offered by diabetes technology that include comfort, safety, support, and self-efficiency. </w:t>
      </w:r>
      <w:r w:rsidR="006F75E9" w:rsidRPr="007A2E61">
        <w:rPr>
          <w:rStyle w:val="eop"/>
          <w:rFonts w:ascii="Arial" w:eastAsia="Calibri Light" w:hAnsi="Arial" w:cs="Arial"/>
          <w:sz w:val="22"/>
          <w:szCs w:val="22"/>
        </w:rPr>
        <w:t>(Alcantara-</w:t>
      </w:r>
      <w:proofErr w:type="gramStart"/>
      <w:r w:rsidR="006F75E9" w:rsidRPr="007A2E61">
        <w:rPr>
          <w:rStyle w:val="eop"/>
          <w:rFonts w:ascii="Arial" w:eastAsia="Calibri Light" w:hAnsi="Arial" w:cs="Arial"/>
          <w:sz w:val="22"/>
          <w:szCs w:val="22"/>
        </w:rPr>
        <w:t>Aragon,.</w:t>
      </w:r>
      <w:proofErr w:type="gramEnd"/>
      <w:r w:rsidR="006F75E9" w:rsidRPr="007A2E61">
        <w:rPr>
          <w:rStyle w:val="eop"/>
          <w:rFonts w:ascii="Arial" w:eastAsia="Calibri Light" w:hAnsi="Arial" w:cs="Arial"/>
          <w:sz w:val="22"/>
          <w:szCs w:val="22"/>
        </w:rPr>
        <w:t xml:space="preserve"> V, 2019)</w:t>
      </w:r>
    </w:p>
    <w:p w14:paraId="1161A74C" w14:textId="25375BA2" w:rsidR="00BD2909" w:rsidRPr="007A2E61" w:rsidRDefault="00BD2909" w:rsidP="00A16189">
      <w:pPr>
        <w:pStyle w:val="paragraph"/>
        <w:spacing w:before="0" w:beforeAutospacing="0" w:after="0" w:afterAutospacing="0" w:line="360" w:lineRule="auto"/>
        <w:textAlignment w:val="baseline"/>
        <w:rPr>
          <w:rFonts w:ascii="Arial" w:hAnsi="Arial" w:cs="Arial"/>
          <w:sz w:val="22"/>
          <w:szCs w:val="22"/>
        </w:rPr>
      </w:pPr>
    </w:p>
    <w:p w14:paraId="6A5BC395" w14:textId="77777777" w:rsidR="00BD2909" w:rsidRPr="007A2E61" w:rsidRDefault="00BD2909" w:rsidP="00C753A7">
      <w:pPr>
        <w:pStyle w:val="paragraph"/>
        <w:numPr>
          <w:ilvl w:val="0"/>
          <w:numId w:val="10"/>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Application of Theories:</w:t>
      </w:r>
      <w:r w:rsidRPr="007A2E61">
        <w:rPr>
          <w:rStyle w:val="eop"/>
          <w:rFonts w:ascii="Arial" w:eastAsia="Calibri Light" w:hAnsi="Arial" w:cs="Arial"/>
          <w:sz w:val="22"/>
          <w:szCs w:val="22"/>
        </w:rPr>
        <w:t> </w:t>
      </w:r>
    </w:p>
    <w:p w14:paraId="02C2AEAD" w14:textId="67FF400F" w:rsidR="00A16189" w:rsidRPr="007A2E61" w:rsidRDefault="00A16189" w:rsidP="00A16189">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The </w:t>
      </w:r>
      <w:r w:rsidR="004828CA" w:rsidRPr="007A2E61">
        <w:rPr>
          <w:rStyle w:val="eop"/>
          <w:rFonts w:ascii="Arial" w:eastAsia="Calibri Light" w:hAnsi="Arial" w:cs="Arial"/>
          <w:sz w:val="22"/>
          <w:szCs w:val="22"/>
        </w:rPr>
        <w:t xml:space="preserve">TAM is applied in research (UK-based) </w:t>
      </w:r>
      <w:r w:rsidR="00AA53A0" w:rsidRPr="007A2E61">
        <w:rPr>
          <w:rStyle w:val="eop"/>
          <w:rFonts w:ascii="Arial" w:eastAsia="Calibri Light" w:hAnsi="Arial" w:cs="Arial"/>
          <w:sz w:val="22"/>
          <w:szCs w:val="22"/>
        </w:rPr>
        <w:t>to</w:t>
      </w:r>
      <w:r w:rsidR="004828CA" w:rsidRPr="007A2E61">
        <w:rPr>
          <w:rStyle w:val="eop"/>
          <w:rFonts w:ascii="Arial" w:eastAsia="Calibri Light" w:hAnsi="Arial" w:cs="Arial"/>
          <w:sz w:val="22"/>
          <w:szCs w:val="22"/>
        </w:rPr>
        <w:t xml:space="preserve"> understand </w:t>
      </w:r>
      <w:r w:rsidR="00B44773" w:rsidRPr="007A2E61">
        <w:rPr>
          <w:rStyle w:val="eop"/>
          <w:rFonts w:ascii="Arial" w:eastAsia="Calibri Light" w:hAnsi="Arial" w:cs="Arial"/>
          <w:sz w:val="22"/>
          <w:szCs w:val="22"/>
        </w:rPr>
        <w:t xml:space="preserve">how diabetes patients can use wearable devices. For </w:t>
      </w:r>
      <w:r w:rsidR="00D6657F" w:rsidRPr="007A2E61">
        <w:rPr>
          <w:rStyle w:val="eop"/>
          <w:rFonts w:ascii="Arial" w:eastAsia="Calibri Light" w:hAnsi="Arial" w:cs="Arial"/>
          <w:sz w:val="22"/>
          <w:szCs w:val="22"/>
        </w:rPr>
        <w:t>example,</w:t>
      </w:r>
      <w:r w:rsidR="00B44773" w:rsidRPr="007A2E61">
        <w:rPr>
          <w:rStyle w:val="eop"/>
          <w:rFonts w:ascii="Arial" w:eastAsia="Calibri Light" w:hAnsi="Arial" w:cs="Arial"/>
          <w:sz w:val="22"/>
          <w:szCs w:val="22"/>
        </w:rPr>
        <w:t xml:space="preserve"> CGM’s, Insulin Pumps, and </w:t>
      </w:r>
      <w:r w:rsidR="00CB0154" w:rsidRPr="007A2E61">
        <w:rPr>
          <w:rStyle w:val="eop"/>
          <w:rFonts w:ascii="Arial" w:eastAsia="Calibri Light" w:hAnsi="Arial" w:cs="Arial"/>
          <w:sz w:val="22"/>
          <w:szCs w:val="22"/>
        </w:rPr>
        <w:t>Smartwatches, all</w:t>
      </w:r>
      <w:r w:rsidR="00563BB6" w:rsidRPr="007A2E61">
        <w:rPr>
          <w:rStyle w:val="eop"/>
          <w:rFonts w:ascii="Arial" w:eastAsia="Calibri Light" w:hAnsi="Arial" w:cs="Arial"/>
          <w:sz w:val="22"/>
          <w:szCs w:val="22"/>
        </w:rPr>
        <w:t xml:space="preserve"> </w:t>
      </w:r>
      <w:r w:rsidR="00D6657F" w:rsidRPr="007A2E61">
        <w:rPr>
          <w:rStyle w:val="eop"/>
          <w:rFonts w:ascii="Arial" w:eastAsia="Calibri Light" w:hAnsi="Arial" w:cs="Arial"/>
          <w:sz w:val="22"/>
          <w:szCs w:val="22"/>
        </w:rPr>
        <w:t>focus</w:t>
      </w:r>
      <w:r w:rsidR="00563BB6" w:rsidRPr="007A2E61">
        <w:rPr>
          <w:rStyle w:val="eop"/>
          <w:rFonts w:ascii="Arial" w:eastAsia="Calibri Light" w:hAnsi="Arial" w:cs="Arial"/>
          <w:sz w:val="22"/>
          <w:szCs w:val="22"/>
        </w:rPr>
        <w:t xml:space="preserve"> on perceived usefulness (PU) – the belief that a </w:t>
      </w:r>
      <w:r w:rsidR="00D6657F" w:rsidRPr="007A2E61">
        <w:rPr>
          <w:rStyle w:val="eop"/>
          <w:rFonts w:ascii="Arial" w:eastAsia="Calibri Light" w:hAnsi="Arial" w:cs="Arial"/>
          <w:sz w:val="22"/>
          <w:szCs w:val="22"/>
        </w:rPr>
        <w:t>particular technology, product, and system will enhance performance, effectiveness and productivity.</w:t>
      </w:r>
      <w:r w:rsidR="007D009F" w:rsidRPr="007A2E61">
        <w:rPr>
          <w:rStyle w:val="eop"/>
          <w:rFonts w:ascii="Arial" w:eastAsia="Calibri Light" w:hAnsi="Arial" w:cs="Arial"/>
          <w:sz w:val="22"/>
          <w:szCs w:val="22"/>
        </w:rPr>
        <w:t xml:space="preserve"> </w:t>
      </w:r>
    </w:p>
    <w:p w14:paraId="420FEAF3" w14:textId="03EBB33A" w:rsidR="007D009F" w:rsidRPr="007A2E61" w:rsidRDefault="007D009F" w:rsidP="00A16189">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The H</w:t>
      </w:r>
      <w:r w:rsidR="00FD657D" w:rsidRPr="007A2E61">
        <w:rPr>
          <w:rStyle w:val="eop"/>
          <w:rFonts w:ascii="Arial" w:eastAsia="Calibri Light" w:hAnsi="Arial" w:cs="Arial"/>
          <w:sz w:val="22"/>
          <w:szCs w:val="22"/>
        </w:rPr>
        <w:t>BM</w:t>
      </w:r>
      <w:r w:rsidRPr="007A2E61">
        <w:rPr>
          <w:rStyle w:val="eop"/>
          <w:rFonts w:ascii="Arial" w:eastAsia="Calibri Light" w:hAnsi="Arial" w:cs="Arial"/>
          <w:sz w:val="22"/>
          <w:szCs w:val="22"/>
        </w:rPr>
        <w:t xml:space="preserve"> </w:t>
      </w:r>
      <w:r w:rsidR="00464A08" w:rsidRPr="007A2E61">
        <w:rPr>
          <w:rStyle w:val="eop"/>
          <w:rFonts w:ascii="Arial" w:eastAsia="Calibri Light" w:hAnsi="Arial" w:cs="Arial"/>
          <w:sz w:val="22"/>
          <w:szCs w:val="22"/>
        </w:rPr>
        <w:t xml:space="preserve">has been applied widely in research to help </w:t>
      </w:r>
      <w:r w:rsidR="00CC3365" w:rsidRPr="007A2E61">
        <w:rPr>
          <w:rStyle w:val="eop"/>
          <w:rFonts w:ascii="Arial" w:eastAsia="Calibri Light" w:hAnsi="Arial" w:cs="Arial"/>
          <w:sz w:val="22"/>
          <w:szCs w:val="22"/>
        </w:rPr>
        <w:t>anticipate</w:t>
      </w:r>
      <w:r w:rsidR="00464A08" w:rsidRPr="007A2E61">
        <w:rPr>
          <w:rStyle w:val="eop"/>
          <w:rFonts w:ascii="Arial" w:eastAsia="Calibri Light" w:hAnsi="Arial" w:cs="Arial"/>
          <w:sz w:val="22"/>
          <w:szCs w:val="22"/>
        </w:rPr>
        <w:t xml:space="preserve"> health related behaviours. </w:t>
      </w:r>
      <w:r w:rsidR="009C7360">
        <w:rPr>
          <w:rStyle w:val="eop"/>
          <w:rFonts w:ascii="Arial" w:eastAsia="Calibri Light" w:hAnsi="Arial" w:cs="Arial"/>
          <w:sz w:val="22"/>
          <w:szCs w:val="22"/>
        </w:rPr>
        <w:t>I.e.</w:t>
      </w:r>
      <w:r w:rsidR="00464A08" w:rsidRPr="007A2E61">
        <w:rPr>
          <w:rStyle w:val="eop"/>
          <w:rFonts w:ascii="Arial" w:eastAsia="Calibri Light" w:hAnsi="Arial" w:cs="Arial"/>
          <w:sz w:val="22"/>
          <w:szCs w:val="22"/>
        </w:rPr>
        <w:t xml:space="preserve"> Chronic disease management</w:t>
      </w:r>
      <w:r w:rsidR="00DC7CE7" w:rsidRPr="007A2E61">
        <w:rPr>
          <w:rStyle w:val="eop"/>
          <w:rFonts w:ascii="Arial" w:eastAsia="Calibri Light" w:hAnsi="Arial" w:cs="Arial"/>
          <w:sz w:val="22"/>
          <w:szCs w:val="22"/>
        </w:rPr>
        <w:t xml:space="preserve">, vaccination uptake, and cancer screenings, this is done by examining </w:t>
      </w:r>
      <w:r w:rsidR="00CC3365" w:rsidRPr="007A2E61">
        <w:rPr>
          <w:rStyle w:val="eop"/>
          <w:rFonts w:ascii="Arial" w:eastAsia="Calibri Light" w:hAnsi="Arial" w:cs="Arial"/>
          <w:sz w:val="22"/>
          <w:szCs w:val="22"/>
        </w:rPr>
        <w:t>interpretations</w:t>
      </w:r>
      <w:r w:rsidR="00DC7CE7" w:rsidRPr="007A2E61">
        <w:rPr>
          <w:rStyle w:val="eop"/>
          <w:rFonts w:ascii="Arial" w:eastAsia="Calibri Light" w:hAnsi="Arial" w:cs="Arial"/>
          <w:sz w:val="22"/>
          <w:szCs w:val="22"/>
        </w:rPr>
        <w:t xml:space="preserve"> of severity, barriers, </w:t>
      </w:r>
      <w:r w:rsidR="00CC3365" w:rsidRPr="007A2E61">
        <w:rPr>
          <w:rStyle w:val="eop"/>
          <w:rFonts w:ascii="Arial" w:eastAsia="Calibri Light" w:hAnsi="Arial" w:cs="Arial"/>
          <w:sz w:val="22"/>
          <w:szCs w:val="22"/>
        </w:rPr>
        <w:t>susceptibility to action.</w:t>
      </w:r>
      <w:r w:rsidR="00B86505" w:rsidRPr="007A2E61">
        <w:rPr>
          <w:rStyle w:val="eop"/>
          <w:rFonts w:ascii="Arial" w:eastAsia="Calibri Light" w:hAnsi="Arial" w:cs="Arial"/>
          <w:sz w:val="22"/>
          <w:szCs w:val="22"/>
        </w:rPr>
        <w:t xml:space="preserve"> </w:t>
      </w:r>
      <w:r w:rsidR="00F96342">
        <w:rPr>
          <w:rStyle w:val="eop"/>
          <w:rFonts w:ascii="Arial" w:eastAsia="Calibri Light" w:hAnsi="Arial" w:cs="Arial"/>
          <w:sz w:val="22"/>
          <w:szCs w:val="22"/>
        </w:rPr>
        <w:t>T</w:t>
      </w:r>
      <w:r w:rsidR="00B86505" w:rsidRPr="007A2E61">
        <w:rPr>
          <w:rStyle w:val="eop"/>
          <w:rFonts w:ascii="Arial" w:eastAsia="Calibri Light" w:hAnsi="Arial" w:cs="Arial"/>
          <w:sz w:val="22"/>
          <w:szCs w:val="22"/>
        </w:rPr>
        <w:t xml:space="preserve">he </w:t>
      </w:r>
      <w:r w:rsidR="00FD657D" w:rsidRPr="007A2E61">
        <w:rPr>
          <w:rStyle w:val="eop"/>
          <w:rFonts w:ascii="Arial" w:eastAsia="Calibri Light" w:hAnsi="Arial" w:cs="Arial"/>
          <w:sz w:val="22"/>
          <w:szCs w:val="22"/>
        </w:rPr>
        <w:t>HBM</w:t>
      </w:r>
      <w:r w:rsidR="00B86505" w:rsidRPr="007A2E61">
        <w:rPr>
          <w:rStyle w:val="eop"/>
          <w:rFonts w:ascii="Arial" w:eastAsia="Calibri Light" w:hAnsi="Arial" w:cs="Arial"/>
          <w:sz w:val="22"/>
          <w:szCs w:val="22"/>
        </w:rPr>
        <w:t xml:space="preserve"> provides a </w:t>
      </w:r>
      <w:r w:rsidR="00D13A4E" w:rsidRPr="007A2E61">
        <w:rPr>
          <w:rStyle w:val="eop"/>
          <w:rFonts w:ascii="Arial" w:eastAsia="Calibri Light" w:hAnsi="Arial" w:cs="Arial"/>
          <w:sz w:val="22"/>
          <w:szCs w:val="22"/>
        </w:rPr>
        <w:t>framework</w:t>
      </w:r>
      <w:r w:rsidR="00B86505" w:rsidRPr="007A2E61">
        <w:rPr>
          <w:rStyle w:val="eop"/>
          <w:rFonts w:ascii="Arial" w:eastAsia="Calibri Light" w:hAnsi="Arial" w:cs="Arial"/>
          <w:sz w:val="22"/>
          <w:szCs w:val="22"/>
        </w:rPr>
        <w:t xml:space="preserve"> for understanding</w:t>
      </w:r>
      <w:r w:rsidR="00D13A4E" w:rsidRPr="007A2E61">
        <w:rPr>
          <w:rStyle w:val="eop"/>
          <w:rFonts w:ascii="Arial" w:eastAsia="Calibri Light" w:hAnsi="Arial" w:cs="Arial"/>
          <w:sz w:val="22"/>
          <w:szCs w:val="22"/>
        </w:rPr>
        <w:t xml:space="preserve"> psychological factors that influence health related behaviours and its application</w:t>
      </w:r>
      <w:r w:rsidR="00DC1EE7" w:rsidRPr="007A2E61">
        <w:rPr>
          <w:rStyle w:val="eop"/>
          <w:rFonts w:ascii="Arial" w:eastAsia="Calibri Light" w:hAnsi="Arial" w:cs="Arial"/>
          <w:sz w:val="22"/>
          <w:szCs w:val="22"/>
        </w:rPr>
        <w:t xml:space="preserve"> in health promotion and health education can contribute to develop</w:t>
      </w:r>
      <w:r w:rsidR="00BA4525">
        <w:rPr>
          <w:rStyle w:val="eop"/>
          <w:rFonts w:ascii="Arial" w:eastAsia="Calibri Light" w:hAnsi="Arial" w:cs="Arial"/>
          <w:sz w:val="22"/>
          <w:szCs w:val="22"/>
        </w:rPr>
        <w:t xml:space="preserve">ing </w:t>
      </w:r>
      <w:r w:rsidR="00DC1EE7" w:rsidRPr="007A2E61">
        <w:rPr>
          <w:rStyle w:val="eop"/>
          <w:rFonts w:ascii="Arial" w:eastAsia="Calibri Light" w:hAnsi="Arial" w:cs="Arial"/>
          <w:sz w:val="22"/>
          <w:szCs w:val="22"/>
        </w:rPr>
        <w:t>more effective and impactful interventions. (</w:t>
      </w:r>
      <w:proofErr w:type="gramStart"/>
      <w:r w:rsidR="00DC1EE7" w:rsidRPr="007A2E61">
        <w:rPr>
          <w:rStyle w:val="eop"/>
          <w:rFonts w:ascii="Arial" w:eastAsia="Calibri Light" w:hAnsi="Arial" w:cs="Arial"/>
          <w:sz w:val="22"/>
          <w:szCs w:val="22"/>
        </w:rPr>
        <w:t>Alamer,.</w:t>
      </w:r>
      <w:proofErr w:type="gramEnd"/>
      <w:r w:rsidR="00DC1EE7" w:rsidRPr="007A2E61">
        <w:rPr>
          <w:rStyle w:val="eop"/>
          <w:rFonts w:ascii="Arial" w:eastAsia="Calibri Light" w:hAnsi="Arial" w:cs="Arial"/>
          <w:sz w:val="22"/>
          <w:szCs w:val="22"/>
        </w:rPr>
        <w:t xml:space="preserve"> </w:t>
      </w:r>
      <w:proofErr w:type="gramStart"/>
      <w:r w:rsidR="00DC1EE7" w:rsidRPr="007A2E61">
        <w:rPr>
          <w:rStyle w:val="eop"/>
          <w:rFonts w:ascii="Arial" w:eastAsia="Calibri Light" w:hAnsi="Arial" w:cs="Arial"/>
          <w:sz w:val="22"/>
          <w:szCs w:val="22"/>
        </w:rPr>
        <w:t>A,.</w:t>
      </w:r>
      <w:proofErr w:type="gramEnd"/>
      <w:r w:rsidR="00DC1EE7" w:rsidRPr="007A2E61">
        <w:rPr>
          <w:rStyle w:val="eop"/>
          <w:rFonts w:ascii="Arial" w:eastAsia="Calibri Light" w:hAnsi="Arial" w:cs="Arial"/>
          <w:sz w:val="22"/>
          <w:szCs w:val="22"/>
        </w:rPr>
        <w:t xml:space="preserve"> S, 2024) </w:t>
      </w:r>
    </w:p>
    <w:p w14:paraId="2F456391" w14:textId="4F6FC7D9" w:rsidR="00F060AC" w:rsidRPr="007A2E61" w:rsidRDefault="00F060AC" w:rsidP="00A16189">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lastRenderedPageBreak/>
        <w:t>Self-Management/</w:t>
      </w:r>
      <w:r w:rsidR="00DA1C59" w:rsidRPr="007A2E61">
        <w:rPr>
          <w:rStyle w:val="eop"/>
          <w:rFonts w:ascii="Arial" w:eastAsia="Calibri Light" w:hAnsi="Arial" w:cs="Arial"/>
          <w:sz w:val="22"/>
          <w:szCs w:val="22"/>
        </w:rPr>
        <w:t>Self-care</w:t>
      </w:r>
      <w:r w:rsidRPr="007A2E61">
        <w:rPr>
          <w:rStyle w:val="eop"/>
          <w:rFonts w:ascii="Arial" w:eastAsia="Calibri Light" w:hAnsi="Arial" w:cs="Arial"/>
          <w:sz w:val="22"/>
          <w:szCs w:val="22"/>
        </w:rPr>
        <w:t xml:space="preserve"> theory</w:t>
      </w:r>
      <w:r w:rsidR="0025568A" w:rsidRPr="007A2E61">
        <w:rPr>
          <w:rStyle w:val="eop"/>
          <w:rFonts w:ascii="Arial" w:eastAsia="Calibri Light" w:hAnsi="Arial" w:cs="Arial"/>
          <w:sz w:val="22"/>
          <w:szCs w:val="22"/>
        </w:rPr>
        <w:t xml:space="preserve"> has been applied in previous research to evolve intentions such as Stanford </w:t>
      </w:r>
      <w:r w:rsidR="00B1544A" w:rsidRPr="007A2E61">
        <w:rPr>
          <w:rStyle w:val="eop"/>
          <w:rFonts w:ascii="Arial" w:eastAsia="Calibri Light" w:hAnsi="Arial" w:cs="Arial"/>
          <w:sz w:val="22"/>
          <w:szCs w:val="22"/>
        </w:rPr>
        <w:t>Chronic</w:t>
      </w:r>
      <w:r w:rsidR="0025568A" w:rsidRPr="007A2E61">
        <w:rPr>
          <w:rStyle w:val="eop"/>
          <w:rFonts w:ascii="Arial" w:eastAsia="Calibri Light" w:hAnsi="Arial" w:cs="Arial"/>
          <w:sz w:val="22"/>
          <w:szCs w:val="22"/>
        </w:rPr>
        <w:t xml:space="preserve"> Disease </w:t>
      </w:r>
      <w:r w:rsidR="00B1544A" w:rsidRPr="007A2E61">
        <w:rPr>
          <w:rStyle w:val="eop"/>
          <w:rFonts w:ascii="Arial" w:eastAsia="Calibri Light" w:hAnsi="Arial" w:cs="Arial"/>
          <w:sz w:val="22"/>
          <w:szCs w:val="22"/>
        </w:rPr>
        <w:t>Management</w:t>
      </w:r>
      <w:r w:rsidR="00381F8F" w:rsidRPr="007A2E61">
        <w:rPr>
          <w:rStyle w:val="eop"/>
          <w:rFonts w:ascii="Arial" w:eastAsia="Calibri Light" w:hAnsi="Arial" w:cs="Arial"/>
          <w:sz w:val="22"/>
          <w:szCs w:val="22"/>
        </w:rPr>
        <w:t xml:space="preserve"> Program (CDMP) this programme empowers individuals to deal with daily needs, medication, and emotional factor</w:t>
      </w:r>
      <w:r w:rsidR="00AD20B0" w:rsidRPr="007A2E61">
        <w:rPr>
          <w:rStyle w:val="eop"/>
          <w:rFonts w:ascii="Arial" w:eastAsia="Calibri Light" w:hAnsi="Arial" w:cs="Arial"/>
          <w:sz w:val="22"/>
          <w:szCs w:val="22"/>
        </w:rPr>
        <w:t>s of chronic condition</w:t>
      </w:r>
      <w:r w:rsidR="00C71D81">
        <w:rPr>
          <w:rStyle w:val="eop"/>
          <w:rFonts w:ascii="Arial" w:eastAsia="Calibri Light" w:hAnsi="Arial" w:cs="Arial"/>
          <w:sz w:val="22"/>
          <w:szCs w:val="22"/>
        </w:rPr>
        <w:t>s</w:t>
      </w:r>
      <w:r w:rsidR="00AD20B0" w:rsidRPr="007A2E61">
        <w:rPr>
          <w:rStyle w:val="eop"/>
          <w:rFonts w:ascii="Arial" w:eastAsia="Calibri Light" w:hAnsi="Arial" w:cs="Arial"/>
          <w:sz w:val="22"/>
          <w:szCs w:val="22"/>
        </w:rPr>
        <w:t xml:space="preserve">. Evidence based chronic disease management programmes </w:t>
      </w:r>
      <w:r w:rsidR="00B1544A" w:rsidRPr="007A2E61">
        <w:rPr>
          <w:rStyle w:val="eop"/>
          <w:rFonts w:ascii="Arial" w:eastAsia="Calibri Light" w:hAnsi="Arial" w:cs="Arial"/>
          <w:sz w:val="22"/>
          <w:szCs w:val="22"/>
        </w:rPr>
        <w:t>focus</w:t>
      </w:r>
      <w:r w:rsidR="00AD20B0" w:rsidRPr="007A2E61">
        <w:rPr>
          <w:rStyle w:val="eop"/>
          <w:rFonts w:ascii="Arial" w:eastAsia="Calibri Light" w:hAnsi="Arial" w:cs="Arial"/>
          <w:sz w:val="22"/>
          <w:szCs w:val="22"/>
        </w:rPr>
        <w:t xml:space="preserve"> on a variety of topics and skills for improving </w:t>
      </w:r>
      <w:r w:rsidR="004D46F8" w:rsidRPr="007A2E61">
        <w:rPr>
          <w:rStyle w:val="eop"/>
          <w:rFonts w:ascii="Arial" w:eastAsia="Calibri Light" w:hAnsi="Arial" w:cs="Arial"/>
          <w:sz w:val="22"/>
          <w:szCs w:val="22"/>
        </w:rPr>
        <w:t xml:space="preserve">management of ongoing conditions, which </w:t>
      </w:r>
      <w:r w:rsidR="00B1544A" w:rsidRPr="007A2E61">
        <w:rPr>
          <w:rStyle w:val="eop"/>
          <w:rFonts w:ascii="Arial" w:eastAsia="Calibri Light" w:hAnsi="Arial" w:cs="Arial"/>
          <w:sz w:val="22"/>
          <w:szCs w:val="22"/>
        </w:rPr>
        <w:t>include chronic</w:t>
      </w:r>
      <w:r w:rsidR="004D46F8" w:rsidRPr="007A2E61">
        <w:rPr>
          <w:rStyle w:val="eop"/>
          <w:rFonts w:ascii="Arial" w:eastAsia="Calibri Light" w:hAnsi="Arial" w:cs="Arial"/>
          <w:sz w:val="22"/>
          <w:szCs w:val="22"/>
        </w:rPr>
        <w:t xml:space="preserve"> disease, fall prevention, mental health, and physical activity</w:t>
      </w:r>
      <w:r w:rsidR="00B1544A" w:rsidRPr="007A2E61">
        <w:rPr>
          <w:rStyle w:val="eop"/>
          <w:rFonts w:ascii="Arial" w:eastAsia="Calibri Light" w:hAnsi="Arial" w:cs="Arial"/>
          <w:sz w:val="22"/>
          <w:szCs w:val="22"/>
        </w:rPr>
        <w:t>. (National Council on Ageing, 2023).</w:t>
      </w:r>
    </w:p>
    <w:p w14:paraId="6E39B4FD" w14:textId="77777777" w:rsidR="007D009F" w:rsidRPr="007A2E61" w:rsidRDefault="007D009F" w:rsidP="00A16189">
      <w:pPr>
        <w:pStyle w:val="paragraph"/>
        <w:spacing w:before="0" w:beforeAutospacing="0" w:after="0" w:afterAutospacing="0" w:line="360" w:lineRule="auto"/>
        <w:textAlignment w:val="baseline"/>
        <w:rPr>
          <w:rFonts w:ascii="Arial" w:hAnsi="Arial" w:cs="Arial"/>
          <w:sz w:val="22"/>
          <w:szCs w:val="22"/>
        </w:rPr>
      </w:pPr>
    </w:p>
    <w:p w14:paraId="5BB17A15" w14:textId="77777777" w:rsidR="00BD2909" w:rsidRPr="007A2E61" w:rsidRDefault="00BD2909" w:rsidP="00C753A7">
      <w:pPr>
        <w:pStyle w:val="paragraph"/>
        <w:numPr>
          <w:ilvl w:val="0"/>
          <w:numId w:val="11"/>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Critical Evaluation:</w:t>
      </w:r>
      <w:r w:rsidRPr="007A2E61">
        <w:rPr>
          <w:rStyle w:val="eop"/>
          <w:rFonts w:ascii="Arial" w:eastAsia="Calibri Light" w:hAnsi="Arial" w:cs="Arial"/>
          <w:sz w:val="22"/>
          <w:szCs w:val="22"/>
        </w:rPr>
        <w:t> </w:t>
      </w:r>
    </w:p>
    <w:p w14:paraId="2A42C9FC" w14:textId="565879DE" w:rsidR="002C667C" w:rsidRPr="007A2E61" w:rsidRDefault="00283D3B" w:rsidP="002C667C">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The HBM </w:t>
      </w:r>
      <w:r w:rsidR="00B32AB9" w:rsidRPr="007A2E61">
        <w:rPr>
          <w:rStyle w:val="eop"/>
          <w:rFonts w:ascii="Arial" w:eastAsia="Calibri Light" w:hAnsi="Arial" w:cs="Arial"/>
          <w:sz w:val="22"/>
          <w:szCs w:val="22"/>
        </w:rPr>
        <w:t>is a significant b</w:t>
      </w:r>
      <w:r w:rsidR="00667E83" w:rsidRPr="007A2E61">
        <w:rPr>
          <w:rStyle w:val="eop"/>
          <w:rFonts w:ascii="Arial" w:eastAsia="Calibri Light" w:hAnsi="Arial" w:cs="Arial"/>
          <w:sz w:val="22"/>
          <w:szCs w:val="22"/>
        </w:rPr>
        <w:t>u</w:t>
      </w:r>
      <w:r w:rsidR="00B32AB9" w:rsidRPr="007A2E61">
        <w:rPr>
          <w:rStyle w:val="eop"/>
          <w:rFonts w:ascii="Arial" w:eastAsia="Calibri Light" w:hAnsi="Arial" w:cs="Arial"/>
          <w:sz w:val="22"/>
          <w:szCs w:val="22"/>
        </w:rPr>
        <w:t xml:space="preserve">t </w:t>
      </w:r>
      <w:r w:rsidR="00667E83" w:rsidRPr="007A2E61">
        <w:rPr>
          <w:rStyle w:val="eop"/>
          <w:rFonts w:ascii="Arial" w:eastAsia="Calibri Light" w:hAnsi="Arial" w:cs="Arial"/>
          <w:sz w:val="22"/>
          <w:szCs w:val="22"/>
        </w:rPr>
        <w:t xml:space="preserve">a limited framework </w:t>
      </w:r>
      <w:r w:rsidR="00921E03" w:rsidRPr="007A2E61">
        <w:rPr>
          <w:rStyle w:val="eop"/>
          <w:rFonts w:ascii="Arial" w:eastAsia="Calibri Light" w:hAnsi="Arial" w:cs="Arial"/>
          <w:sz w:val="22"/>
          <w:szCs w:val="22"/>
        </w:rPr>
        <w:t xml:space="preserve">on being able to understand </w:t>
      </w:r>
      <w:r w:rsidR="00902DE8">
        <w:rPr>
          <w:rStyle w:val="eop"/>
          <w:rFonts w:ascii="Arial" w:eastAsia="Calibri Light" w:hAnsi="Arial" w:cs="Arial"/>
          <w:sz w:val="22"/>
          <w:szCs w:val="22"/>
        </w:rPr>
        <w:t>how</w:t>
      </w:r>
      <w:r w:rsidR="00921E03" w:rsidRPr="007A2E61">
        <w:rPr>
          <w:rStyle w:val="eop"/>
          <w:rFonts w:ascii="Arial" w:eastAsia="Calibri Light" w:hAnsi="Arial" w:cs="Arial"/>
          <w:sz w:val="22"/>
          <w:szCs w:val="22"/>
        </w:rPr>
        <w:t xml:space="preserve"> individual</w:t>
      </w:r>
      <w:r w:rsidR="00902DE8">
        <w:rPr>
          <w:rStyle w:val="eop"/>
          <w:rFonts w:ascii="Arial" w:eastAsia="Calibri Light" w:hAnsi="Arial" w:cs="Arial"/>
          <w:sz w:val="22"/>
          <w:szCs w:val="22"/>
        </w:rPr>
        <w:t>s</w:t>
      </w:r>
      <w:r w:rsidR="00921E03" w:rsidRPr="007A2E61">
        <w:rPr>
          <w:rStyle w:val="eop"/>
          <w:rFonts w:ascii="Arial" w:eastAsia="Calibri Light" w:hAnsi="Arial" w:cs="Arial"/>
          <w:sz w:val="22"/>
          <w:szCs w:val="22"/>
        </w:rPr>
        <w:t xml:space="preserve"> in the UK with</w:t>
      </w:r>
      <w:r w:rsidR="00A600CD" w:rsidRPr="007A2E61">
        <w:rPr>
          <w:rStyle w:val="eop"/>
          <w:rFonts w:ascii="Arial" w:eastAsia="Calibri Light" w:hAnsi="Arial" w:cs="Arial"/>
          <w:sz w:val="22"/>
          <w:szCs w:val="22"/>
        </w:rPr>
        <w:t xml:space="preserve"> diabetes adapt to wearable technologies for </w:t>
      </w:r>
      <w:r w:rsidR="00201FE0" w:rsidRPr="007A2E61">
        <w:rPr>
          <w:rStyle w:val="eop"/>
          <w:rFonts w:ascii="Arial" w:eastAsia="Calibri Light" w:hAnsi="Arial" w:cs="Arial"/>
          <w:sz w:val="22"/>
          <w:szCs w:val="22"/>
        </w:rPr>
        <w:t xml:space="preserve">self-management </w:t>
      </w:r>
      <w:r w:rsidR="00831D7F" w:rsidRPr="007A2E61">
        <w:rPr>
          <w:rStyle w:val="eop"/>
          <w:rFonts w:ascii="Arial" w:eastAsia="Calibri Light" w:hAnsi="Arial" w:cs="Arial"/>
          <w:sz w:val="22"/>
          <w:szCs w:val="22"/>
        </w:rPr>
        <w:t xml:space="preserve">such as </w:t>
      </w:r>
      <w:r w:rsidR="004A30D5" w:rsidRPr="007A2E61">
        <w:rPr>
          <w:rStyle w:val="eop"/>
          <w:rFonts w:ascii="Arial" w:eastAsia="Calibri Light" w:hAnsi="Arial" w:cs="Arial"/>
          <w:sz w:val="22"/>
          <w:szCs w:val="22"/>
        </w:rPr>
        <w:t xml:space="preserve">CGM’s, FGM’s and </w:t>
      </w:r>
      <w:r w:rsidR="00323731" w:rsidRPr="007A2E61">
        <w:rPr>
          <w:rStyle w:val="eop"/>
          <w:rFonts w:ascii="Arial" w:eastAsia="Calibri Light" w:hAnsi="Arial" w:cs="Arial"/>
          <w:sz w:val="22"/>
          <w:szCs w:val="22"/>
        </w:rPr>
        <w:t>non-invasive</w:t>
      </w:r>
      <w:r w:rsidR="004A30D5" w:rsidRPr="007A2E61">
        <w:rPr>
          <w:rStyle w:val="eop"/>
          <w:rFonts w:ascii="Arial" w:eastAsia="Calibri Light" w:hAnsi="Arial" w:cs="Arial"/>
          <w:sz w:val="22"/>
          <w:szCs w:val="22"/>
        </w:rPr>
        <w:t xml:space="preserve"> </w:t>
      </w:r>
      <w:r w:rsidR="00323731" w:rsidRPr="007A2E61">
        <w:rPr>
          <w:rStyle w:val="eop"/>
          <w:rFonts w:ascii="Arial" w:eastAsia="Calibri Light" w:hAnsi="Arial" w:cs="Arial"/>
          <w:sz w:val="22"/>
          <w:szCs w:val="22"/>
        </w:rPr>
        <w:t xml:space="preserve">technologies. This theory highlights psychological, mental, </w:t>
      </w:r>
      <w:r w:rsidR="002C3A1A" w:rsidRPr="007A2E61">
        <w:rPr>
          <w:rStyle w:val="eop"/>
          <w:rFonts w:ascii="Arial" w:eastAsia="Calibri Light" w:hAnsi="Arial" w:cs="Arial"/>
          <w:sz w:val="22"/>
          <w:szCs w:val="22"/>
        </w:rPr>
        <w:t xml:space="preserve">and intellectual process which influence the adoption of technology, but the theory </w:t>
      </w:r>
      <w:r w:rsidR="0029313C" w:rsidRPr="007A2E61">
        <w:rPr>
          <w:rStyle w:val="eop"/>
          <w:rFonts w:ascii="Arial" w:eastAsia="Calibri Light" w:hAnsi="Arial" w:cs="Arial"/>
          <w:sz w:val="22"/>
          <w:szCs w:val="22"/>
        </w:rPr>
        <w:t>struggles to justify social, emotional and structural factors</w:t>
      </w:r>
      <w:r w:rsidR="00C95B1D" w:rsidRPr="007A2E61">
        <w:rPr>
          <w:rStyle w:val="eop"/>
          <w:rFonts w:ascii="Arial" w:eastAsia="Calibri Light" w:hAnsi="Arial" w:cs="Arial"/>
          <w:sz w:val="22"/>
          <w:szCs w:val="22"/>
        </w:rPr>
        <w:t>.</w:t>
      </w:r>
      <w:r w:rsidR="00F44700" w:rsidRPr="007A2E61">
        <w:rPr>
          <w:rStyle w:val="eop"/>
          <w:rFonts w:ascii="Arial" w:eastAsia="Calibri Light" w:hAnsi="Arial" w:cs="Arial"/>
          <w:sz w:val="22"/>
          <w:szCs w:val="22"/>
        </w:rPr>
        <w:t xml:space="preserve"> </w:t>
      </w:r>
      <w:r w:rsidR="00EB61C0" w:rsidRPr="007A2E61">
        <w:rPr>
          <w:rStyle w:val="eop"/>
          <w:rFonts w:ascii="Arial" w:eastAsia="Calibri Light" w:hAnsi="Arial" w:cs="Arial"/>
          <w:sz w:val="22"/>
          <w:szCs w:val="22"/>
        </w:rPr>
        <w:t>When used properly these technologies are affordable and easily accessible</w:t>
      </w:r>
      <w:r w:rsidR="00AE035A" w:rsidRPr="007A2E61">
        <w:rPr>
          <w:rStyle w:val="eop"/>
          <w:rFonts w:ascii="Arial" w:eastAsia="Calibri Light" w:hAnsi="Arial" w:cs="Arial"/>
          <w:sz w:val="22"/>
          <w:szCs w:val="22"/>
        </w:rPr>
        <w:t>. Improving quality of life non-invasively.</w:t>
      </w:r>
      <w:r w:rsidR="004E0DF0" w:rsidRPr="007A2E61">
        <w:rPr>
          <w:rStyle w:val="eop"/>
          <w:rFonts w:ascii="Arial" w:eastAsia="Calibri Light" w:hAnsi="Arial" w:cs="Arial"/>
          <w:sz w:val="22"/>
          <w:szCs w:val="22"/>
        </w:rPr>
        <w:t xml:space="preserve"> (Ahmed, A</w:t>
      </w:r>
      <w:r w:rsidR="007D0AC7" w:rsidRPr="007A2E61">
        <w:rPr>
          <w:rStyle w:val="eop"/>
          <w:rFonts w:ascii="Arial" w:eastAsia="Calibri Light" w:hAnsi="Arial" w:cs="Arial"/>
          <w:sz w:val="22"/>
          <w:szCs w:val="22"/>
        </w:rPr>
        <w:t>., et al, 2023)</w:t>
      </w:r>
    </w:p>
    <w:p w14:paraId="12FD27F8" w14:textId="0D429995" w:rsidR="00707D5A" w:rsidRPr="007A2E61" w:rsidRDefault="00AA0599" w:rsidP="002C667C">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TAM is an important framework </w:t>
      </w:r>
      <w:r w:rsidR="004A331E" w:rsidRPr="007A2E61">
        <w:rPr>
          <w:rStyle w:val="eop"/>
          <w:rFonts w:ascii="Arial" w:eastAsia="Calibri Light" w:hAnsi="Arial" w:cs="Arial"/>
          <w:sz w:val="22"/>
          <w:szCs w:val="22"/>
        </w:rPr>
        <w:t xml:space="preserve">for exploring diabetes wearable </w:t>
      </w:r>
      <w:r w:rsidR="0050693C">
        <w:rPr>
          <w:rStyle w:val="eop"/>
          <w:rFonts w:ascii="Arial" w:eastAsia="Calibri Light" w:hAnsi="Arial" w:cs="Arial"/>
          <w:sz w:val="22"/>
          <w:szCs w:val="22"/>
        </w:rPr>
        <w:t xml:space="preserve">technology </w:t>
      </w:r>
      <w:r w:rsidR="004A331E" w:rsidRPr="007A2E61">
        <w:rPr>
          <w:rStyle w:val="eop"/>
          <w:rFonts w:ascii="Arial" w:eastAsia="Calibri Light" w:hAnsi="Arial" w:cs="Arial"/>
          <w:sz w:val="22"/>
          <w:szCs w:val="22"/>
        </w:rPr>
        <w:t>adoption in the UK, especially</w:t>
      </w:r>
      <w:r w:rsidR="002D5040">
        <w:rPr>
          <w:rStyle w:val="eop"/>
          <w:rFonts w:ascii="Arial" w:eastAsia="Calibri Light" w:hAnsi="Arial" w:cs="Arial"/>
          <w:sz w:val="22"/>
          <w:szCs w:val="22"/>
        </w:rPr>
        <w:t xml:space="preserve"> </w:t>
      </w:r>
      <w:r w:rsidR="004A331E" w:rsidRPr="007A2E61">
        <w:rPr>
          <w:rStyle w:val="eop"/>
          <w:rFonts w:ascii="Arial" w:eastAsia="Calibri Light" w:hAnsi="Arial" w:cs="Arial"/>
          <w:sz w:val="22"/>
          <w:szCs w:val="22"/>
        </w:rPr>
        <w:t>user perception</w:t>
      </w:r>
      <w:r w:rsidR="00E557B9" w:rsidRPr="007A2E61">
        <w:rPr>
          <w:rStyle w:val="eop"/>
          <w:rFonts w:ascii="Arial" w:eastAsia="Calibri Light" w:hAnsi="Arial" w:cs="Arial"/>
          <w:sz w:val="22"/>
          <w:szCs w:val="22"/>
        </w:rPr>
        <w:t xml:space="preserve"> as the model emphasises individuals are more </w:t>
      </w:r>
      <w:r w:rsidR="002D5040">
        <w:rPr>
          <w:rStyle w:val="eop"/>
          <w:rFonts w:ascii="Arial" w:eastAsia="Calibri Light" w:hAnsi="Arial" w:cs="Arial"/>
          <w:sz w:val="22"/>
          <w:szCs w:val="22"/>
        </w:rPr>
        <w:t>likely</w:t>
      </w:r>
      <w:r w:rsidR="00E557B9" w:rsidRPr="007A2E61">
        <w:rPr>
          <w:rStyle w:val="eop"/>
          <w:rFonts w:ascii="Arial" w:eastAsia="Calibri Light" w:hAnsi="Arial" w:cs="Arial"/>
          <w:sz w:val="22"/>
          <w:szCs w:val="22"/>
        </w:rPr>
        <w:t xml:space="preserve"> </w:t>
      </w:r>
      <w:r w:rsidR="00E25C5C" w:rsidRPr="007A2E61">
        <w:rPr>
          <w:rStyle w:val="eop"/>
          <w:rFonts w:ascii="Arial" w:eastAsia="Calibri Light" w:hAnsi="Arial" w:cs="Arial"/>
          <w:sz w:val="22"/>
          <w:szCs w:val="22"/>
        </w:rPr>
        <w:t>to use if they find it easy to use</w:t>
      </w:r>
      <w:r w:rsidR="00814DCC" w:rsidRPr="007A2E61">
        <w:rPr>
          <w:rStyle w:val="eop"/>
          <w:rFonts w:ascii="Arial" w:eastAsia="Calibri Light" w:hAnsi="Arial" w:cs="Arial"/>
          <w:sz w:val="22"/>
          <w:szCs w:val="22"/>
        </w:rPr>
        <w:t xml:space="preserve">. The model disregards critical factors </w:t>
      </w:r>
      <w:r w:rsidR="001B3D42">
        <w:rPr>
          <w:rStyle w:val="eop"/>
          <w:rFonts w:ascii="Arial" w:eastAsia="Calibri Light" w:hAnsi="Arial" w:cs="Arial"/>
          <w:sz w:val="22"/>
          <w:szCs w:val="22"/>
        </w:rPr>
        <w:t>like</w:t>
      </w:r>
      <w:r w:rsidR="00814DCC" w:rsidRPr="007A2E61">
        <w:rPr>
          <w:rStyle w:val="eop"/>
          <w:rFonts w:ascii="Arial" w:eastAsia="Calibri Light" w:hAnsi="Arial" w:cs="Arial"/>
          <w:sz w:val="22"/>
          <w:szCs w:val="22"/>
        </w:rPr>
        <w:t xml:space="preserve"> social effects, and </w:t>
      </w:r>
      <w:r w:rsidR="005F6320" w:rsidRPr="007A2E61">
        <w:rPr>
          <w:rStyle w:val="eop"/>
          <w:rFonts w:ascii="Arial" w:eastAsia="Calibri Light" w:hAnsi="Arial" w:cs="Arial"/>
          <w:sz w:val="22"/>
          <w:szCs w:val="22"/>
        </w:rPr>
        <w:t>organisational</w:t>
      </w:r>
      <w:r w:rsidR="00814DCC" w:rsidRPr="007A2E61">
        <w:rPr>
          <w:rStyle w:val="eop"/>
          <w:rFonts w:ascii="Arial" w:eastAsia="Calibri Light" w:hAnsi="Arial" w:cs="Arial"/>
          <w:sz w:val="22"/>
          <w:szCs w:val="22"/>
        </w:rPr>
        <w:t xml:space="preserve"> support</w:t>
      </w:r>
      <w:r w:rsidR="00D91723" w:rsidRPr="007A2E61">
        <w:rPr>
          <w:rStyle w:val="eop"/>
          <w:rFonts w:ascii="Arial" w:eastAsia="Calibri Light" w:hAnsi="Arial" w:cs="Arial"/>
          <w:sz w:val="22"/>
          <w:szCs w:val="22"/>
        </w:rPr>
        <w:t>. There are also barriers</w:t>
      </w:r>
      <w:r w:rsidR="007B42A4">
        <w:rPr>
          <w:rStyle w:val="eop"/>
          <w:rFonts w:ascii="Arial" w:eastAsia="Calibri Light" w:hAnsi="Arial" w:cs="Arial"/>
          <w:sz w:val="22"/>
          <w:szCs w:val="22"/>
        </w:rPr>
        <w:t>, i.e.</w:t>
      </w:r>
      <w:r w:rsidR="00D91723" w:rsidRPr="007A2E61">
        <w:rPr>
          <w:rStyle w:val="eop"/>
          <w:rFonts w:ascii="Arial" w:eastAsia="Calibri Light" w:hAnsi="Arial" w:cs="Arial"/>
          <w:sz w:val="22"/>
          <w:szCs w:val="22"/>
        </w:rPr>
        <w:t xml:space="preserve"> not enough training for professionals </w:t>
      </w:r>
      <w:r w:rsidR="004C3EFF" w:rsidRPr="007A2E61">
        <w:rPr>
          <w:rStyle w:val="eop"/>
          <w:rFonts w:ascii="Arial" w:eastAsia="Calibri Light" w:hAnsi="Arial" w:cs="Arial"/>
          <w:sz w:val="22"/>
          <w:szCs w:val="22"/>
        </w:rPr>
        <w:t>in using technologies</w:t>
      </w:r>
      <w:r w:rsidR="005F6320" w:rsidRPr="007A2E61">
        <w:rPr>
          <w:rStyle w:val="eop"/>
          <w:rFonts w:ascii="Arial" w:eastAsia="Calibri Light" w:hAnsi="Arial" w:cs="Arial"/>
          <w:sz w:val="22"/>
          <w:szCs w:val="22"/>
        </w:rPr>
        <w:t xml:space="preserve">, it can be challenging to implement and require large amounts of data, which maybe not achievable in </w:t>
      </w:r>
      <w:r w:rsidR="00616966">
        <w:rPr>
          <w:rStyle w:val="eop"/>
          <w:rFonts w:ascii="Arial" w:eastAsia="Calibri Light" w:hAnsi="Arial" w:cs="Arial"/>
          <w:sz w:val="22"/>
          <w:szCs w:val="22"/>
        </w:rPr>
        <w:t>a</w:t>
      </w:r>
      <w:r w:rsidR="005F6320" w:rsidRPr="007A2E61">
        <w:rPr>
          <w:rStyle w:val="eop"/>
          <w:rFonts w:ascii="Arial" w:eastAsia="Calibri Light" w:hAnsi="Arial" w:cs="Arial"/>
          <w:sz w:val="22"/>
          <w:szCs w:val="22"/>
        </w:rPr>
        <w:t xml:space="preserve"> healthcare setting. (Lee,</w:t>
      </w:r>
      <w:r w:rsidR="00B27CB2" w:rsidRPr="007A2E61">
        <w:rPr>
          <w:rStyle w:val="eop"/>
          <w:rFonts w:ascii="Arial" w:eastAsia="Calibri Light" w:hAnsi="Arial" w:cs="Arial"/>
          <w:sz w:val="22"/>
          <w:szCs w:val="22"/>
        </w:rPr>
        <w:t xml:space="preserve"> A, T, et al, 2025)</w:t>
      </w:r>
    </w:p>
    <w:p w14:paraId="276CB2E3" w14:textId="3B5CC445" w:rsidR="00D73689" w:rsidRPr="007A2E61" w:rsidRDefault="00D73689" w:rsidP="002C667C">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The </w:t>
      </w:r>
      <w:r w:rsidR="00976399" w:rsidRPr="007A2E61">
        <w:rPr>
          <w:rStyle w:val="eop"/>
          <w:rFonts w:ascii="Arial" w:eastAsia="Calibri Light" w:hAnsi="Arial" w:cs="Arial"/>
          <w:sz w:val="22"/>
          <w:szCs w:val="22"/>
        </w:rPr>
        <w:t>self-management</w:t>
      </w:r>
      <w:r w:rsidRPr="007A2E61">
        <w:rPr>
          <w:rStyle w:val="eop"/>
          <w:rFonts w:ascii="Arial" w:eastAsia="Calibri Light" w:hAnsi="Arial" w:cs="Arial"/>
          <w:sz w:val="22"/>
          <w:szCs w:val="22"/>
        </w:rPr>
        <w:t>/</w:t>
      </w:r>
      <w:r w:rsidR="00976399" w:rsidRPr="007A2E61">
        <w:rPr>
          <w:rStyle w:val="eop"/>
          <w:rFonts w:ascii="Arial" w:eastAsia="Calibri Light" w:hAnsi="Arial" w:cs="Arial"/>
          <w:sz w:val="22"/>
          <w:szCs w:val="22"/>
        </w:rPr>
        <w:t>self-care</w:t>
      </w:r>
      <w:r w:rsidRPr="007A2E61">
        <w:rPr>
          <w:rStyle w:val="eop"/>
          <w:rFonts w:ascii="Arial" w:eastAsia="Calibri Light" w:hAnsi="Arial" w:cs="Arial"/>
          <w:sz w:val="22"/>
          <w:szCs w:val="22"/>
        </w:rPr>
        <w:t xml:space="preserve"> theory </w:t>
      </w:r>
      <w:r w:rsidR="00B12327" w:rsidRPr="007A2E61">
        <w:rPr>
          <w:rStyle w:val="eop"/>
          <w:rFonts w:ascii="Arial" w:eastAsia="Calibri Light" w:hAnsi="Arial" w:cs="Arial"/>
          <w:sz w:val="22"/>
          <w:szCs w:val="22"/>
        </w:rPr>
        <w:t xml:space="preserve">and its implementation to wearable technology in diabetes care emphasises its focus on </w:t>
      </w:r>
      <w:r w:rsidR="003E14EF" w:rsidRPr="007A2E61">
        <w:rPr>
          <w:rStyle w:val="eop"/>
          <w:rFonts w:ascii="Arial" w:eastAsia="Calibri Light" w:hAnsi="Arial" w:cs="Arial"/>
          <w:sz w:val="22"/>
          <w:szCs w:val="22"/>
        </w:rPr>
        <w:t xml:space="preserve">patient empowerment, it can support </w:t>
      </w:r>
      <w:r w:rsidR="00D75051" w:rsidRPr="007A2E61">
        <w:rPr>
          <w:rStyle w:val="eop"/>
          <w:rFonts w:ascii="Arial" w:eastAsia="Calibri Light" w:hAnsi="Arial" w:cs="Arial"/>
          <w:sz w:val="22"/>
          <w:szCs w:val="22"/>
        </w:rPr>
        <w:t>people to manage symptoms, prevent complications, achiev</w:t>
      </w:r>
      <w:r w:rsidR="007B1AE0">
        <w:rPr>
          <w:rStyle w:val="eop"/>
          <w:rFonts w:ascii="Arial" w:eastAsia="Calibri Light" w:hAnsi="Arial" w:cs="Arial"/>
          <w:sz w:val="22"/>
          <w:szCs w:val="22"/>
        </w:rPr>
        <w:t>e</w:t>
      </w:r>
      <w:r w:rsidR="00D75051" w:rsidRPr="007A2E61">
        <w:rPr>
          <w:rStyle w:val="eop"/>
          <w:rFonts w:ascii="Arial" w:eastAsia="Calibri Light" w:hAnsi="Arial" w:cs="Arial"/>
          <w:sz w:val="22"/>
          <w:szCs w:val="22"/>
        </w:rPr>
        <w:t xml:space="preserve"> better</w:t>
      </w:r>
      <w:r w:rsidR="003B4344" w:rsidRPr="007A2E61">
        <w:rPr>
          <w:rStyle w:val="eop"/>
          <w:rFonts w:ascii="Arial" w:eastAsia="Calibri Light" w:hAnsi="Arial" w:cs="Arial"/>
          <w:sz w:val="22"/>
          <w:szCs w:val="22"/>
        </w:rPr>
        <w:t xml:space="preserve"> outcomes (NHS England, 202</w:t>
      </w:r>
      <w:r w:rsidR="0062764F" w:rsidRPr="007A2E61">
        <w:rPr>
          <w:rStyle w:val="eop"/>
          <w:rFonts w:ascii="Arial" w:eastAsia="Calibri Light" w:hAnsi="Arial" w:cs="Arial"/>
          <w:sz w:val="22"/>
          <w:szCs w:val="22"/>
        </w:rPr>
        <w:t>4</w:t>
      </w:r>
      <w:r w:rsidR="003B4344" w:rsidRPr="007A2E61">
        <w:rPr>
          <w:rStyle w:val="eop"/>
          <w:rFonts w:ascii="Arial" w:eastAsia="Calibri Light" w:hAnsi="Arial" w:cs="Arial"/>
          <w:sz w:val="22"/>
          <w:szCs w:val="22"/>
        </w:rPr>
        <w:t xml:space="preserve">) the theory </w:t>
      </w:r>
      <w:r w:rsidR="007B1AE0">
        <w:rPr>
          <w:rStyle w:val="eop"/>
          <w:rFonts w:ascii="Arial" w:eastAsia="Calibri Light" w:hAnsi="Arial" w:cs="Arial"/>
          <w:sz w:val="22"/>
          <w:szCs w:val="22"/>
        </w:rPr>
        <w:t xml:space="preserve">has </w:t>
      </w:r>
      <w:r w:rsidR="00976399" w:rsidRPr="007A2E61">
        <w:rPr>
          <w:rStyle w:val="eop"/>
          <w:rFonts w:ascii="Arial" w:eastAsia="Calibri Light" w:hAnsi="Arial" w:cs="Arial"/>
          <w:sz w:val="22"/>
          <w:szCs w:val="22"/>
        </w:rPr>
        <w:t>limitations</w:t>
      </w:r>
      <w:r w:rsidR="003B4344" w:rsidRPr="007A2E61">
        <w:rPr>
          <w:rStyle w:val="eop"/>
          <w:rFonts w:ascii="Arial" w:eastAsia="Calibri Light" w:hAnsi="Arial" w:cs="Arial"/>
          <w:sz w:val="22"/>
          <w:szCs w:val="22"/>
        </w:rPr>
        <w:t xml:space="preserve"> </w:t>
      </w:r>
      <w:r w:rsidR="00976399" w:rsidRPr="007A2E61">
        <w:rPr>
          <w:rStyle w:val="eop"/>
          <w:rFonts w:ascii="Arial" w:eastAsia="Calibri Light" w:hAnsi="Arial" w:cs="Arial"/>
          <w:sz w:val="22"/>
          <w:szCs w:val="22"/>
        </w:rPr>
        <w:t xml:space="preserve">such as support systems – self management </w:t>
      </w:r>
      <w:r w:rsidR="00424533">
        <w:rPr>
          <w:rStyle w:val="eop"/>
          <w:rFonts w:ascii="Arial" w:eastAsia="Calibri Light" w:hAnsi="Arial" w:cs="Arial"/>
          <w:sz w:val="22"/>
          <w:szCs w:val="22"/>
        </w:rPr>
        <w:t>can</w:t>
      </w:r>
      <w:r w:rsidR="00976399" w:rsidRPr="007A2E61">
        <w:rPr>
          <w:rStyle w:val="eop"/>
          <w:rFonts w:ascii="Arial" w:eastAsia="Calibri Light" w:hAnsi="Arial" w:cs="Arial"/>
          <w:sz w:val="22"/>
          <w:szCs w:val="22"/>
        </w:rPr>
        <w:t xml:space="preserve"> need support from professionals but resources within the NHS are limited.</w:t>
      </w:r>
    </w:p>
    <w:p w14:paraId="1787DF7C" w14:textId="37D5C336" w:rsidR="00BD2909" w:rsidRDefault="00BD2909" w:rsidP="00F44833">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w:t>
      </w:r>
    </w:p>
    <w:p w14:paraId="4C4CCDBC" w14:textId="77777777" w:rsidR="00EB07AA" w:rsidRDefault="00EB07AA"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221D38EF" w14:textId="77777777" w:rsidR="00E604C4" w:rsidRPr="007A2E61" w:rsidRDefault="00E604C4" w:rsidP="00F44833">
      <w:pPr>
        <w:pStyle w:val="paragraph"/>
        <w:spacing w:before="0" w:beforeAutospacing="0" w:after="0" w:afterAutospacing="0" w:line="360" w:lineRule="auto"/>
        <w:textAlignment w:val="baseline"/>
        <w:rPr>
          <w:rFonts w:ascii="Arial" w:hAnsi="Arial" w:cs="Arial"/>
          <w:sz w:val="16"/>
          <w:szCs w:val="16"/>
        </w:rPr>
      </w:pPr>
    </w:p>
    <w:p w14:paraId="529565AC" w14:textId="1CC327C0" w:rsidR="00BD2909" w:rsidRPr="007A2E61" w:rsidRDefault="00BD2909" w:rsidP="00F44833">
      <w:pPr>
        <w:pStyle w:val="paragraph"/>
        <w:spacing w:before="0" w:beforeAutospacing="0" w:after="0" w:afterAutospacing="0" w:line="360" w:lineRule="auto"/>
        <w:textAlignment w:val="baseline"/>
        <w:rPr>
          <w:rFonts w:ascii="Arial" w:hAnsi="Arial" w:cs="Arial"/>
          <w:color w:val="0F4761"/>
          <w:sz w:val="16"/>
          <w:szCs w:val="16"/>
        </w:rPr>
      </w:pPr>
      <w:r w:rsidRPr="007A2E61">
        <w:rPr>
          <w:rStyle w:val="normaltextrun"/>
          <w:rFonts w:ascii="Arial" w:hAnsi="Arial" w:cs="Arial"/>
          <w:color w:val="0F4761"/>
        </w:rPr>
        <w:t>2.4 International Context</w:t>
      </w:r>
      <w:r w:rsidRPr="007A2E61">
        <w:rPr>
          <w:rStyle w:val="eop"/>
          <w:rFonts w:ascii="Arial" w:eastAsia="Calibri Light" w:hAnsi="Arial" w:cs="Arial"/>
          <w:color w:val="0F4761"/>
        </w:rPr>
        <w:t> </w:t>
      </w:r>
    </w:p>
    <w:p w14:paraId="486A5837" w14:textId="77777777" w:rsidR="00BD2909" w:rsidRPr="007A2E61" w:rsidRDefault="00BD2909" w:rsidP="00F44833">
      <w:pPr>
        <w:pStyle w:val="paragraph"/>
        <w:spacing w:before="0" w:beforeAutospacing="0" w:after="0" w:afterAutospacing="0" w:line="360" w:lineRule="auto"/>
        <w:textAlignment w:val="baseline"/>
        <w:rPr>
          <w:rFonts w:ascii="Arial" w:hAnsi="Arial" w:cs="Arial"/>
          <w:sz w:val="16"/>
          <w:szCs w:val="16"/>
        </w:rPr>
      </w:pPr>
      <w:r w:rsidRPr="007A2E61">
        <w:rPr>
          <w:rStyle w:val="eop"/>
          <w:rFonts w:ascii="Arial" w:eastAsia="Calibri Light" w:hAnsi="Arial" w:cs="Arial"/>
          <w:sz w:val="22"/>
          <w:szCs w:val="22"/>
        </w:rPr>
        <w:t> </w:t>
      </w:r>
    </w:p>
    <w:p w14:paraId="0F7D4E13" w14:textId="790A709B" w:rsidR="008E1AC5" w:rsidRPr="007A2E61" w:rsidRDefault="00BD2909" w:rsidP="00C753A7">
      <w:pPr>
        <w:pStyle w:val="paragraph"/>
        <w:numPr>
          <w:ilvl w:val="0"/>
          <w:numId w:val="12"/>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Global Perspective:</w:t>
      </w:r>
      <w:r w:rsidRPr="007A2E61">
        <w:rPr>
          <w:rStyle w:val="eop"/>
          <w:rFonts w:ascii="Arial" w:eastAsia="Calibri Light" w:hAnsi="Arial" w:cs="Arial"/>
          <w:sz w:val="22"/>
          <w:szCs w:val="22"/>
        </w:rPr>
        <w:t> </w:t>
      </w:r>
    </w:p>
    <w:p w14:paraId="24E93710" w14:textId="5933C40A" w:rsidR="00FE7CEB" w:rsidRPr="007A2E61" w:rsidRDefault="00CB0154" w:rsidP="00FE7CEB">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Generally,</w:t>
      </w:r>
      <w:r w:rsidR="00CD2155">
        <w:rPr>
          <w:rStyle w:val="eop"/>
          <w:rFonts w:ascii="Arial" w:eastAsia="Calibri Light" w:hAnsi="Arial" w:cs="Arial"/>
          <w:sz w:val="22"/>
          <w:szCs w:val="22"/>
        </w:rPr>
        <w:t xml:space="preserve"> </w:t>
      </w:r>
      <w:r w:rsidR="00B50903" w:rsidRPr="007A2E61">
        <w:rPr>
          <w:rStyle w:val="eop"/>
          <w:rFonts w:ascii="Arial" w:eastAsia="Calibri Light" w:hAnsi="Arial" w:cs="Arial"/>
          <w:sz w:val="22"/>
          <w:szCs w:val="22"/>
        </w:rPr>
        <w:t>smartwatches, insulin pens, and CGM’s are recognised as revolutiona</w:t>
      </w:r>
      <w:r w:rsidR="00F57D01" w:rsidRPr="007A2E61">
        <w:rPr>
          <w:rStyle w:val="eop"/>
          <w:rFonts w:ascii="Arial" w:eastAsia="Calibri Light" w:hAnsi="Arial" w:cs="Arial"/>
          <w:sz w:val="22"/>
          <w:szCs w:val="22"/>
        </w:rPr>
        <w:t>ry instrument</w:t>
      </w:r>
      <w:r w:rsidR="00CD2155">
        <w:rPr>
          <w:rStyle w:val="eop"/>
          <w:rFonts w:ascii="Arial" w:eastAsia="Calibri Light" w:hAnsi="Arial" w:cs="Arial"/>
          <w:sz w:val="22"/>
          <w:szCs w:val="22"/>
        </w:rPr>
        <w:t>s</w:t>
      </w:r>
      <w:r w:rsidR="00F57D01" w:rsidRPr="007A2E61">
        <w:rPr>
          <w:rStyle w:val="eop"/>
          <w:rFonts w:ascii="Arial" w:eastAsia="Calibri Light" w:hAnsi="Arial" w:cs="Arial"/>
          <w:sz w:val="22"/>
          <w:szCs w:val="22"/>
        </w:rPr>
        <w:t xml:space="preserve"> in wearable technology, allowing for patient empowerment, </w:t>
      </w:r>
      <w:r w:rsidR="007E2732" w:rsidRPr="007A2E61">
        <w:rPr>
          <w:rStyle w:val="eop"/>
          <w:rFonts w:ascii="Arial" w:eastAsia="Calibri Light" w:hAnsi="Arial" w:cs="Arial"/>
          <w:sz w:val="22"/>
          <w:szCs w:val="22"/>
        </w:rPr>
        <w:t>glycaemic control, and lessens management burden. Opposing this, in less wealthy countries</w:t>
      </w:r>
      <w:r w:rsidR="00FE554C">
        <w:rPr>
          <w:rStyle w:val="eop"/>
          <w:rFonts w:ascii="Arial" w:eastAsia="Calibri Light" w:hAnsi="Arial" w:cs="Arial"/>
          <w:sz w:val="22"/>
          <w:szCs w:val="22"/>
        </w:rPr>
        <w:t xml:space="preserve"> </w:t>
      </w:r>
      <w:r w:rsidR="00164BCE" w:rsidRPr="007A2E61">
        <w:rPr>
          <w:rStyle w:val="eop"/>
          <w:rFonts w:ascii="Arial" w:eastAsia="Calibri Light" w:hAnsi="Arial" w:cs="Arial"/>
          <w:sz w:val="22"/>
          <w:szCs w:val="22"/>
        </w:rPr>
        <w:t xml:space="preserve">and regions </w:t>
      </w:r>
      <w:r w:rsidR="00A06011" w:rsidRPr="007A2E61">
        <w:rPr>
          <w:rStyle w:val="eop"/>
          <w:rFonts w:ascii="Arial" w:eastAsia="Calibri Light" w:hAnsi="Arial" w:cs="Arial"/>
          <w:sz w:val="22"/>
          <w:szCs w:val="22"/>
        </w:rPr>
        <w:t>factors such as affordability, access, and resources mean that ma</w:t>
      </w:r>
      <w:r w:rsidR="009704EF">
        <w:rPr>
          <w:rStyle w:val="eop"/>
          <w:rFonts w:ascii="Arial" w:eastAsia="Calibri Light" w:hAnsi="Arial" w:cs="Arial"/>
          <w:sz w:val="22"/>
          <w:szCs w:val="22"/>
        </w:rPr>
        <w:t>n</w:t>
      </w:r>
      <w:r w:rsidR="00A06011" w:rsidRPr="007A2E61">
        <w:rPr>
          <w:rStyle w:val="eop"/>
          <w:rFonts w:ascii="Arial" w:eastAsia="Calibri Light" w:hAnsi="Arial" w:cs="Arial"/>
          <w:sz w:val="22"/>
          <w:szCs w:val="22"/>
        </w:rPr>
        <w:t xml:space="preserve">y people with diabetes </w:t>
      </w:r>
      <w:r w:rsidR="00A06011" w:rsidRPr="007A2E61">
        <w:rPr>
          <w:rStyle w:val="eop"/>
          <w:rFonts w:ascii="Arial" w:eastAsia="Calibri Light" w:hAnsi="Arial" w:cs="Arial"/>
          <w:sz w:val="22"/>
          <w:szCs w:val="22"/>
        </w:rPr>
        <w:lastRenderedPageBreak/>
        <w:t>don</w:t>
      </w:r>
      <w:r w:rsidR="00C607A3">
        <w:rPr>
          <w:rStyle w:val="eop"/>
          <w:rFonts w:ascii="Arial" w:eastAsia="Calibri Light" w:hAnsi="Arial" w:cs="Arial"/>
          <w:sz w:val="22"/>
          <w:szCs w:val="22"/>
        </w:rPr>
        <w:t>’</w:t>
      </w:r>
      <w:r w:rsidR="00A06011" w:rsidRPr="007A2E61">
        <w:rPr>
          <w:rStyle w:val="eop"/>
          <w:rFonts w:ascii="Arial" w:eastAsia="Calibri Light" w:hAnsi="Arial" w:cs="Arial"/>
          <w:sz w:val="22"/>
          <w:szCs w:val="22"/>
        </w:rPr>
        <w:t xml:space="preserve">t receive </w:t>
      </w:r>
      <w:r w:rsidR="00C607A3">
        <w:rPr>
          <w:rStyle w:val="eop"/>
          <w:rFonts w:ascii="Arial" w:eastAsia="Calibri Light" w:hAnsi="Arial" w:cs="Arial"/>
          <w:sz w:val="22"/>
          <w:szCs w:val="22"/>
        </w:rPr>
        <w:t>healthcare</w:t>
      </w:r>
      <w:r w:rsidR="00A06011" w:rsidRPr="007A2E61">
        <w:rPr>
          <w:rStyle w:val="eop"/>
          <w:rFonts w:ascii="Arial" w:eastAsia="Calibri Light" w:hAnsi="Arial" w:cs="Arial"/>
          <w:sz w:val="22"/>
          <w:szCs w:val="22"/>
        </w:rPr>
        <w:t>.</w:t>
      </w:r>
      <w:r w:rsidR="000D1064" w:rsidRPr="007A2E61">
        <w:rPr>
          <w:rStyle w:val="eop"/>
          <w:rFonts w:ascii="Arial" w:eastAsia="Calibri Light" w:hAnsi="Arial" w:cs="Arial"/>
          <w:sz w:val="22"/>
          <w:szCs w:val="22"/>
        </w:rPr>
        <w:t xml:space="preserve"> Low-and-Middle Income Countries (LMIC) </w:t>
      </w:r>
      <w:r w:rsidR="002D042A" w:rsidRPr="007A2E61">
        <w:rPr>
          <w:rStyle w:val="eop"/>
          <w:rFonts w:ascii="Arial" w:eastAsia="Calibri Light" w:hAnsi="Arial" w:cs="Arial"/>
          <w:sz w:val="22"/>
          <w:szCs w:val="22"/>
        </w:rPr>
        <w:t xml:space="preserve">often experience significant limitations </w:t>
      </w:r>
      <w:r w:rsidR="00C607A3">
        <w:rPr>
          <w:rStyle w:val="eop"/>
          <w:rFonts w:ascii="Arial" w:eastAsia="Calibri Light" w:hAnsi="Arial" w:cs="Arial"/>
          <w:sz w:val="22"/>
          <w:szCs w:val="22"/>
        </w:rPr>
        <w:t xml:space="preserve">regarding </w:t>
      </w:r>
      <w:r w:rsidR="002D042A" w:rsidRPr="007A2E61">
        <w:rPr>
          <w:rStyle w:val="eop"/>
          <w:rFonts w:ascii="Arial" w:eastAsia="Calibri Light" w:hAnsi="Arial" w:cs="Arial"/>
          <w:sz w:val="22"/>
          <w:szCs w:val="22"/>
        </w:rPr>
        <w:t>availability of healthcare resources and access to timely medical interventions. (Jamil, S, et al., 2025)</w:t>
      </w:r>
    </w:p>
    <w:p w14:paraId="4C008494" w14:textId="77777777" w:rsidR="005369BE" w:rsidRPr="007A2E61" w:rsidRDefault="005369BE" w:rsidP="00FE7CEB">
      <w:pPr>
        <w:pStyle w:val="paragraph"/>
        <w:spacing w:before="0" w:beforeAutospacing="0" w:after="0" w:afterAutospacing="0" w:line="360" w:lineRule="auto"/>
        <w:textAlignment w:val="baseline"/>
        <w:rPr>
          <w:rStyle w:val="eop"/>
          <w:rFonts w:ascii="Arial" w:eastAsia="Calibri Light" w:hAnsi="Arial" w:cs="Arial"/>
          <w:sz w:val="22"/>
          <w:szCs w:val="22"/>
        </w:rPr>
      </w:pPr>
    </w:p>
    <w:p w14:paraId="2088C2C1" w14:textId="2F985696" w:rsidR="00A63B3D" w:rsidRPr="007A2E61" w:rsidRDefault="00A63B3D" w:rsidP="00FE7CEB">
      <w:pPr>
        <w:pStyle w:val="paragraph"/>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Wearable technology, in particular </w:t>
      </w:r>
      <w:r w:rsidR="00F529DE" w:rsidRPr="007A2E61">
        <w:rPr>
          <w:rStyle w:val="eop"/>
          <w:rFonts w:ascii="Arial" w:eastAsia="Calibri Light" w:hAnsi="Arial" w:cs="Arial"/>
          <w:sz w:val="22"/>
          <w:szCs w:val="22"/>
        </w:rPr>
        <w:t>the HCL systems and CGM’</w:t>
      </w:r>
      <w:r w:rsidR="00D65854" w:rsidRPr="007A2E61">
        <w:rPr>
          <w:rStyle w:val="eop"/>
          <w:rFonts w:ascii="Arial" w:eastAsia="Calibri Light" w:hAnsi="Arial" w:cs="Arial"/>
          <w:sz w:val="22"/>
          <w:szCs w:val="22"/>
        </w:rPr>
        <w:t>s are altering the way diabetes is being self-managed in the UK</w:t>
      </w:r>
      <w:r w:rsidR="002B6BBE" w:rsidRPr="007A2E61">
        <w:rPr>
          <w:rStyle w:val="eop"/>
          <w:rFonts w:ascii="Arial" w:eastAsia="Calibri Light" w:hAnsi="Arial" w:cs="Arial"/>
          <w:sz w:val="22"/>
          <w:szCs w:val="22"/>
        </w:rPr>
        <w:t xml:space="preserve">, starting off clinical based, to now a more </w:t>
      </w:r>
      <w:r w:rsidR="007971E4" w:rsidRPr="007A2E61">
        <w:rPr>
          <w:rStyle w:val="eop"/>
          <w:rFonts w:ascii="Arial" w:eastAsia="Calibri Light" w:hAnsi="Arial" w:cs="Arial"/>
          <w:sz w:val="22"/>
          <w:szCs w:val="22"/>
        </w:rPr>
        <w:t>forward-thinking</w:t>
      </w:r>
      <w:r w:rsidR="002B6BBE" w:rsidRPr="007A2E61">
        <w:rPr>
          <w:rStyle w:val="eop"/>
          <w:rFonts w:ascii="Arial" w:eastAsia="Calibri Light" w:hAnsi="Arial" w:cs="Arial"/>
          <w:sz w:val="22"/>
          <w:szCs w:val="22"/>
        </w:rPr>
        <w:t xml:space="preserve"> approach digitally</w:t>
      </w:r>
      <w:r w:rsidR="007971E4" w:rsidRPr="007A2E61">
        <w:rPr>
          <w:rStyle w:val="eop"/>
          <w:rFonts w:ascii="Arial" w:eastAsia="Calibri Light" w:hAnsi="Arial" w:cs="Arial"/>
          <w:sz w:val="22"/>
          <w:szCs w:val="22"/>
        </w:rPr>
        <w:t>. NHS England (2019)</w:t>
      </w:r>
      <w:r w:rsidR="00455565" w:rsidRPr="007A2E61">
        <w:rPr>
          <w:rStyle w:val="eop"/>
          <w:rFonts w:ascii="Arial" w:eastAsia="Calibri Light" w:hAnsi="Arial" w:cs="Arial"/>
          <w:sz w:val="22"/>
          <w:szCs w:val="22"/>
        </w:rPr>
        <w:t xml:space="preserve"> explains the 10-Year Health Plan</w:t>
      </w:r>
      <w:r w:rsidR="0089350E" w:rsidRPr="007A2E61">
        <w:rPr>
          <w:rStyle w:val="eop"/>
          <w:rFonts w:ascii="Arial" w:eastAsia="Calibri Light" w:hAnsi="Arial" w:cs="Arial"/>
          <w:sz w:val="22"/>
          <w:szCs w:val="22"/>
        </w:rPr>
        <w:t xml:space="preserve"> for England seizes the opportunities provided by new technology</w:t>
      </w:r>
      <w:r w:rsidR="00341D90" w:rsidRPr="007A2E61">
        <w:rPr>
          <w:rStyle w:val="eop"/>
          <w:rFonts w:ascii="Arial" w:eastAsia="Calibri Light" w:hAnsi="Arial" w:cs="Arial"/>
          <w:sz w:val="22"/>
          <w:szCs w:val="22"/>
        </w:rPr>
        <w:t>, medicines, and innovations to deliver better care for all patients with diabetes</w:t>
      </w:r>
      <w:r w:rsidR="003A67F4" w:rsidRPr="007A2E61">
        <w:rPr>
          <w:rStyle w:val="eop"/>
          <w:rFonts w:ascii="Arial" w:eastAsia="Calibri Light" w:hAnsi="Arial" w:cs="Arial"/>
          <w:sz w:val="22"/>
          <w:szCs w:val="22"/>
        </w:rPr>
        <w:t xml:space="preserve">. Making three shifts on how the NHS operates – Hospital to Community, </w:t>
      </w:r>
      <w:r w:rsidR="007317A4" w:rsidRPr="007A2E61">
        <w:rPr>
          <w:rStyle w:val="eop"/>
          <w:rFonts w:ascii="Arial" w:eastAsia="Calibri Light" w:hAnsi="Arial" w:cs="Arial"/>
          <w:sz w:val="22"/>
          <w:szCs w:val="22"/>
        </w:rPr>
        <w:t>Analogue to Digital, and Sickness to Prevention</w:t>
      </w:r>
      <w:r w:rsidR="00510556" w:rsidRPr="007A2E61">
        <w:rPr>
          <w:rStyle w:val="eop"/>
          <w:rFonts w:ascii="Arial" w:eastAsia="Calibri Light" w:hAnsi="Arial" w:cs="Arial"/>
          <w:sz w:val="22"/>
          <w:szCs w:val="22"/>
        </w:rPr>
        <w:t xml:space="preserve">. Ashley Dalton in the Labour group, from West Lancashire </w:t>
      </w:r>
      <w:r w:rsidR="007D14DD" w:rsidRPr="007A2E61">
        <w:rPr>
          <w:rStyle w:val="eop"/>
          <w:rFonts w:ascii="Arial" w:eastAsia="Calibri Light" w:hAnsi="Arial" w:cs="Arial"/>
          <w:sz w:val="22"/>
          <w:szCs w:val="22"/>
        </w:rPr>
        <w:t xml:space="preserve">states ‘The 10-Year Health Plan aims to reduce the prevalence, and enhance </w:t>
      </w:r>
      <w:r w:rsidR="004942F4" w:rsidRPr="007A2E61">
        <w:rPr>
          <w:rStyle w:val="eop"/>
          <w:rFonts w:ascii="Arial" w:eastAsia="Calibri Light" w:hAnsi="Arial" w:cs="Arial"/>
          <w:sz w:val="22"/>
          <w:szCs w:val="22"/>
        </w:rPr>
        <w:t>the care of people with diabetes, enabling to manage their care in the best way</w:t>
      </w:r>
      <w:r w:rsidR="005369BE" w:rsidRPr="007A2E61">
        <w:rPr>
          <w:rStyle w:val="eop"/>
          <w:rFonts w:ascii="Arial" w:eastAsia="Calibri Light" w:hAnsi="Arial" w:cs="Arial"/>
          <w:sz w:val="22"/>
          <w:szCs w:val="22"/>
        </w:rPr>
        <w:t xml:space="preserve"> through Neighbourhood Health Services and allowing easier access to tailored advice and care.</w:t>
      </w:r>
      <w:r w:rsidR="00775C3E" w:rsidRPr="007A2E61">
        <w:rPr>
          <w:rStyle w:val="eop"/>
          <w:rFonts w:ascii="Arial" w:eastAsia="Calibri Light" w:hAnsi="Arial" w:cs="Arial"/>
          <w:sz w:val="22"/>
          <w:szCs w:val="22"/>
        </w:rPr>
        <w:t xml:space="preserve">’ </w:t>
      </w:r>
      <w:r w:rsidR="005369BE" w:rsidRPr="007A2E61">
        <w:rPr>
          <w:rStyle w:val="eop"/>
          <w:rFonts w:ascii="Arial" w:eastAsia="Calibri Light" w:hAnsi="Arial" w:cs="Arial"/>
          <w:sz w:val="22"/>
          <w:szCs w:val="22"/>
        </w:rPr>
        <w:t>(UK Parliament, 2025)</w:t>
      </w:r>
    </w:p>
    <w:p w14:paraId="321CADFE" w14:textId="28C53019" w:rsidR="005369BE" w:rsidRPr="007A2E61" w:rsidRDefault="00F4242D" w:rsidP="00FE7CEB">
      <w:pPr>
        <w:pStyle w:val="paragraph"/>
        <w:spacing w:before="0" w:beforeAutospacing="0" w:after="0" w:afterAutospacing="0" w:line="360" w:lineRule="auto"/>
        <w:textAlignment w:val="baseline"/>
        <w:rPr>
          <w:rFonts w:ascii="Arial" w:hAnsi="Arial" w:cs="Arial"/>
          <w:sz w:val="22"/>
          <w:szCs w:val="22"/>
        </w:rPr>
      </w:pPr>
      <w:r w:rsidRPr="007A2E61">
        <w:rPr>
          <w:rStyle w:val="eop"/>
          <w:rFonts w:ascii="Arial" w:eastAsia="Calibri Light" w:hAnsi="Arial" w:cs="Arial"/>
          <w:sz w:val="22"/>
          <w:szCs w:val="22"/>
        </w:rPr>
        <w:t>Introduced in 2024 by NHS England the HCL</w:t>
      </w:r>
      <w:r w:rsidR="00D85080" w:rsidRPr="007A2E61">
        <w:rPr>
          <w:rStyle w:val="eop"/>
          <w:rFonts w:ascii="Arial" w:eastAsia="Calibri Light" w:hAnsi="Arial" w:cs="Arial"/>
          <w:sz w:val="22"/>
          <w:szCs w:val="22"/>
        </w:rPr>
        <w:t xml:space="preserve"> five-year implementation Strategy was brought in as a first </w:t>
      </w:r>
      <w:r w:rsidR="009E2B82" w:rsidRPr="007A2E61">
        <w:rPr>
          <w:rStyle w:val="eop"/>
          <w:rFonts w:ascii="Arial" w:eastAsia="Calibri Light" w:hAnsi="Arial" w:cs="Arial"/>
          <w:sz w:val="22"/>
          <w:szCs w:val="22"/>
        </w:rPr>
        <w:t>initiative with already providing 12,000 individuals with lifechanging technology. (Diabetes</w:t>
      </w:r>
      <w:r w:rsidR="0001591D" w:rsidRPr="007A2E61">
        <w:rPr>
          <w:rStyle w:val="eop"/>
          <w:rFonts w:ascii="Arial" w:eastAsia="Calibri Light" w:hAnsi="Arial" w:cs="Arial"/>
          <w:sz w:val="22"/>
          <w:szCs w:val="22"/>
        </w:rPr>
        <w:t xml:space="preserve"> Times, 2025). The implementation is also know</w:t>
      </w:r>
      <w:r w:rsidR="00775C3E" w:rsidRPr="007A2E61">
        <w:rPr>
          <w:rStyle w:val="eop"/>
          <w:rFonts w:ascii="Arial" w:eastAsia="Calibri Light" w:hAnsi="Arial" w:cs="Arial"/>
          <w:sz w:val="22"/>
          <w:szCs w:val="22"/>
        </w:rPr>
        <w:t>n as the ‘Artificial Pancreas’</w:t>
      </w:r>
      <w:r w:rsidR="000E2477" w:rsidRPr="007A2E61">
        <w:rPr>
          <w:rStyle w:val="eop"/>
          <w:rFonts w:ascii="Arial" w:eastAsia="Calibri Light" w:hAnsi="Arial" w:cs="Arial"/>
          <w:sz w:val="22"/>
          <w:szCs w:val="22"/>
        </w:rPr>
        <w:t xml:space="preserve"> this allows for local healthcare systems to offer an advanced type of HCL system</w:t>
      </w:r>
      <w:r w:rsidR="00587057" w:rsidRPr="007A2E61">
        <w:rPr>
          <w:rStyle w:val="eop"/>
          <w:rFonts w:ascii="Arial" w:eastAsia="Calibri Light" w:hAnsi="Arial" w:cs="Arial"/>
          <w:sz w:val="22"/>
          <w:szCs w:val="22"/>
        </w:rPr>
        <w:t>, it is mainly for pregnant women, and women planning to get pregnant who have type 1 diabetes</w:t>
      </w:r>
      <w:r w:rsidR="00674E77" w:rsidRPr="007A2E61">
        <w:rPr>
          <w:rStyle w:val="eop"/>
          <w:rFonts w:ascii="Arial" w:eastAsia="Calibri Light" w:hAnsi="Arial" w:cs="Arial"/>
          <w:sz w:val="22"/>
          <w:szCs w:val="22"/>
        </w:rPr>
        <w:t xml:space="preserve"> to manage their blood glucose levels. (NHS England, 2025)</w:t>
      </w:r>
    </w:p>
    <w:p w14:paraId="1C93BBFC" w14:textId="1EF60EA4" w:rsidR="00BD2909" w:rsidRPr="007A2E61" w:rsidRDefault="00BD2909" w:rsidP="002D042A">
      <w:pPr>
        <w:pStyle w:val="paragraph"/>
        <w:spacing w:before="0" w:beforeAutospacing="0" w:after="0" w:afterAutospacing="0" w:line="360" w:lineRule="auto"/>
        <w:textAlignment w:val="baseline"/>
        <w:rPr>
          <w:rFonts w:ascii="Arial" w:hAnsi="Arial" w:cs="Arial"/>
          <w:sz w:val="22"/>
          <w:szCs w:val="22"/>
          <w:highlight w:val="green"/>
        </w:rPr>
      </w:pPr>
    </w:p>
    <w:p w14:paraId="2D6F2B38" w14:textId="77777777" w:rsidR="00A40012" w:rsidRPr="007A2E61" w:rsidRDefault="00A40012" w:rsidP="00A40012">
      <w:pPr>
        <w:pStyle w:val="paragraph"/>
        <w:tabs>
          <w:tab w:val="num" w:pos="0"/>
        </w:tabs>
        <w:spacing w:before="0" w:beforeAutospacing="0" w:after="0" w:afterAutospacing="0" w:line="360" w:lineRule="auto"/>
        <w:textAlignment w:val="baseline"/>
        <w:rPr>
          <w:rStyle w:val="normaltextrun"/>
          <w:rFonts w:ascii="Arial" w:hAnsi="Arial" w:cs="Arial"/>
          <w:sz w:val="22"/>
          <w:szCs w:val="22"/>
        </w:rPr>
      </w:pPr>
    </w:p>
    <w:p w14:paraId="4CB0DEB9" w14:textId="77777777" w:rsidR="00A40012" w:rsidRPr="007A2E61" w:rsidRDefault="00A40012" w:rsidP="00A40012">
      <w:pPr>
        <w:pStyle w:val="paragraph"/>
        <w:tabs>
          <w:tab w:val="num" w:pos="0"/>
        </w:tabs>
        <w:spacing w:before="0" w:beforeAutospacing="0" w:after="0" w:afterAutospacing="0" w:line="360" w:lineRule="auto"/>
        <w:textAlignment w:val="baseline"/>
        <w:rPr>
          <w:rStyle w:val="normaltextrun"/>
          <w:rFonts w:ascii="Arial" w:hAnsi="Arial" w:cs="Arial"/>
          <w:sz w:val="22"/>
          <w:szCs w:val="22"/>
        </w:rPr>
      </w:pPr>
    </w:p>
    <w:p w14:paraId="03867E69" w14:textId="0C5B80F7" w:rsidR="00BD2909" w:rsidRPr="007A2E61" w:rsidRDefault="00BD2909" w:rsidP="00C753A7">
      <w:pPr>
        <w:pStyle w:val="paragraph"/>
        <w:numPr>
          <w:ilvl w:val="0"/>
          <w:numId w:val="13"/>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Comparative Analysis:</w:t>
      </w:r>
      <w:r w:rsidRPr="007A2E61">
        <w:rPr>
          <w:rStyle w:val="eop"/>
          <w:rFonts w:ascii="Arial" w:eastAsia="Calibri Light" w:hAnsi="Arial" w:cs="Arial"/>
          <w:sz w:val="22"/>
          <w:szCs w:val="22"/>
        </w:rPr>
        <w:t> </w:t>
      </w:r>
    </w:p>
    <w:p w14:paraId="035EBCA5" w14:textId="65193B33" w:rsidR="00C65FCD" w:rsidRPr="007A2E61" w:rsidRDefault="00C65FCD" w:rsidP="00B741D8">
      <w:pPr>
        <w:pStyle w:val="paragraph"/>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Wearable devices such as insulin pumps, </w:t>
      </w:r>
      <w:r w:rsidR="001D5474" w:rsidRPr="007A2E61">
        <w:rPr>
          <w:rStyle w:val="eop"/>
          <w:rFonts w:ascii="Arial" w:eastAsia="Calibri Light" w:hAnsi="Arial" w:cs="Arial"/>
          <w:sz w:val="22"/>
          <w:szCs w:val="22"/>
        </w:rPr>
        <w:t xml:space="preserve">CGM’s, fitness trackers can provide an enormous potential for the management of diabetes </w:t>
      </w:r>
      <w:r w:rsidR="00E8551E" w:rsidRPr="007A2E61">
        <w:rPr>
          <w:rStyle w:val="eop"/>
          <w:rFonts w:ascii="Arial" w:eastAsia="Calibri Light" w:hAnsi="Arial" w:cs="Arial"/>
          <w:sz w:val="22"/>
          <w:szCs w:val="22"/>
        </w:rPr>
        <w:t xml:space="preserve">in </w:t>
      </w:r>
      <w:r w:rsidR="00EF1A6D" w:rsidRPr="007A2E61">
        <w:rPr>
          <w:rStyle w:val="eop"/>
          <w:rFonts w:ascii="Arial" w:eastAsia="Calibri Light" w:hAnsi="Arial" w:cs="Arial"/>
          <w:sz w:val="22"/>
          <w:szCs w:val="22"/>
        </w:rPr>
        <w:t>low- and middle-income</w:t>
      </w:r>
      <w:r w:rsidR="00E8551E" w:rsidRPr="007A2E61">
        <w:rPr>
          <w:rStyle w:val="eop"/>
          <w:rFonts w:ascii="Arial" w:eastAsia="Calibri Light" w:hAnsi="Arial" w:cs="Arial"/>
          <w:sz w:val="22"/>
          <w:szCs w:val="22"/>
        </w:rPr>
        <w:t xml:space="preserve"> countries, as they can provide an individual with real time access and monitoring, </w:t>
      </w:r>
      <w:r w:rsidR="00C135B3" w:rsidRPr="007A2E61">
        <w:rPr>
          <w:rStyle w:val="eop"/>
          <w:rFonts w:ascii="Arial" w:eastAsia="Calibri Light" w:hAnsi="Arial" w:cs="Arial"/>
          <w:sz w:val="22"/>
          <w:szCs w:val="22"/>
        </w:rPr>
        <w:t xml:space="preserve">customized </w:t>
      </w:r>
      <w:r w:rsidR="009C6538" w:rsidRPr="007A2E61">
        <w:rPr>
          <w:rStyle w:val="eop"/>
          <w:rFonts w:ascii="Arial" w:eastAsia="Calibri Light" w:hAnsi="Arial" w:cs="Arial"/>
          <w:sz w:val="22"/>
          <w:szCs w:val="22"/>
        </w:rPr>
        <w:t>feedback and treatment, and allowing for individuals to feel empowered</w:t>
      </w:r>
      <w:r w:rsidR="003E0795" w:rsidRPr="007A2E61">
        <w:rPr>
          <w:rStyle w:val="eop"/>
          <w:rFonts w:ascii="Arial" w:eastAsia="Calibri Light" w:hAnsi="Arial" w:cs="Arial"/>
          <w:sz w:val="22"/>
          <w:szCs w:val="22"/>
        </w:rPr>
        <w:t>. (</w:t>
      </w:r>
    </w:p>
    <w:p w14:paraId="06AA5D6F" w14:textId="3627A517" w:rsidR="008F0D3D" w:rsidRPr="007A2E61" w:rsidRDefault="00B741D8" w:rsidP="00B741D8">
      <w:pPr>
        <w:pStyle w:val="paragraph"/>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Strategies in exploring the role of wearable technology in diabetes </w:t>
      </w:r>
      <w:r w:rsidR="009712EA" w:rsidRPr="007A2E61">
        <w:rPr>
          <w:rStyle w:val="eop"/>
          <w:rFonts w:ascii="Arial" w:eastAsia="Calibri Light" w:hAnsi="Arial" w:cs="Arial"/>
          <w:sz w:val="22"/>
          <w:szCs w:val="22"/>
        </w:rPr>
        <w:t>self-management</w:t>
      </w:r>
      <w:r w:rsidRPr="007A2E61">
        <w:rPr>
          <w:rStyle w:val="eop"/>
          <w:rFonts w:ascii="Arial" w:eastAsia="Calibri Light" w:hAnsi="Arial" w:cs="Arial"/>
          <w:sz w:val="22"/>
          <w:szCs w:val="22"/>
        </w:rPr>
        <w:t xml:space="preserve"> </w:t>
      </w:r>
      <w:r w:rsidR="009712EA" w:rsidRPr="007A2E61">
        <w:rPr>
          <w:rStyle w:val="eop"/>
          <w:rFonts w:ascii="Arial" w:eastAsia="Calibri Light" w:hAnsi="Arial" w:cs="Arial"/>
          <w:sz w:val="22"/>
          <w:szCs w:val="22"/>
        </w:rPr>
        <w:t>vary greatly by region, mainly motivated by imbalances in healthcare infrastructure</w:t>
      </w:r>
      <w:r w:rsidR="004B3D7A" w:rsidRPr="007A2E61">
        <w:rPr>
          <w:rStyle w:val="eop"/>
          <w:rFonts w:ascii="Arial" w:eastAsia="Calibri Light" w:hAnsi="Arial" w:cs="Arial"/>
          <w:sz w:val="22"/>
          <w:szCs w:val="22"/>
        </w:rPr>
        <w:t xml:space="preserve">, the access to technology, the cost, and the environments. In </w:t>
      </w:r>
      <w:r w:rsidR="003D6950" w:rsidRPr="007A2E61">
        <w:rPr>
          <w:rStyle w:val="eop"/>
          <w:rFonts w:ascii="Arial" w:eastAsia="Calibri Light" w:hAnsi="Arial" w:cs="Arial"/>
          <w:sz w:val="22"/>
          <w:szCs w:val="22"/>
        </w:rPr>
        <w:t>low- and middle-income</w:t>
      </w:r>
      <w:r w:rsidR="004B3D7A" w:rsidRPr="007A2E61">
        <w:rPr>
          <w:rStyle w:val="eop"/>
          <w:rFonts w:ascii="Arial" w:eastAsia="Calibri Light" w:hAnsi="Arial" w:cs="Arial"/>
          <w:sz w:val="22"/>
          <w:szCs w:val="22"/>
        </w:rPr>
        <w:t xml:space="preserve"> countries</w:t>
      </w:r>
      <w:r w:rsidR="00AF56EE" w:rsidRPr="007A2E61">
        <w:rPr>
          <w:rStyle w:val="eop"/>
          <w:rFonts w:ascii="Arial" w:eastAsia="Calibri Light" w:hAnsi="Arial" w:cs="Arial"/>
          <w:sz w:val="22"/>
          <w:szCs w:val="22"/>
        </w:rPr>
        <w:t xml:space="preserve"> often experience </w:t>
      </w:r>
      <w:r w:rsidR="0034766D" w:rsidRPr="007A2E61">
        <w:rPr>
          <w:rStyle w:val="eop"/>
          <w:rFonts w:ascii="Arial" w:eastAsia="Calibri Light" w:hAnsi="Arial" w:cs="Arial"/>
          <w:sz w:val="22"/>
          <w:szCs w:val="22"/>
        </w:rPr>
        <w:t>significant limitations in terms of the availability of healthcare resources and access</w:t>
      </w:r>
      <w:r w:rsidR="00DE7C2D" w:rsidRPr="007A2E61">
        <w:rPr>
          <w:rStyle w:val="eop"/>
          <w:rFonts w:ascii="Arial" w:eastAsia="Calibri Light" w:hAnsi="Arial" w:cs="Arial"/>
          <w:sz w:val="22"/>
          <w:szCs w:val="22"/>
        </w:rPr>
        <w:t xml:space="preserve"> to timely medical interventions. (</w:t>
      </w:r>
      <w:proofErr w:type="gramStart"/>
      <w:r w:rsidR="00DE7C2D" w:rsidRPr="007A2E61">
        <w:rPr>
          <w:rStyle w:val="eop"/>
          <w:rFonts w:ascii="Arial" w:eastAsia="Calibri Light" w:hAnsi="Arial" w:cs="Arial"/>
          <w:sz w:val="22"/>
          <w:szCs w:val="22"/>
        </w:rPr>
        <w:t>Jamil,.</w:t>
      </w:r>
      <w:proofErr w:type="gramEnd"/>
      <w:r w:rsidR="00DE7C2D" w:rsidRPr="007A2E61">
        <w:rPr>
          <w:rStyle w:val="eop"/>
          <w:rFonts w:ascii="Arial" w:eastAsia="Calibri Light" w:hAnsi="Arial" w:cs="Arial"/>
          <w:sz w:val="22"/>
          <w:szCs w:val="22"/>
        </w:rPr>
        <w:t xml:space="preserve"> S et al, 2025)</w:t>
      </w:r>
      <w:r w:rsidR="003D6950" w:rsidRPr="007A2E61">
        <w:rPr>
          <w:rStyle w:val="eop"/>
          <w:rFonts w:ascii="Arial" w:eastAsia="Calibri Light" w:hAnsi="Arial" w:cs="Arial"/>
          <w:sz w:val="22"/>
          <w:szCs w:val="22"/>
        </w:rPr>
        <w:t xml:space="preserve"> </w:t>
      </w:r>
      <w:r w:rsidR="00E00D06" w:rsidRPr="007A2E61">
        <w:rPr>
          <w:rStyle w:val="eop"/>
          <w:rFonts w:ascii="Arial" w:eastAsia="Calibri Light" w:hAnsi="Arial" w:cs="Arial"/>
          <w:sz w:val="22"/>
          <w:szCs w:val="22"/>
        </w:rPr>
        <w:t xml:space="preserve">more barrier that are concerning are </w:t>
      </w:r>
      <w:r w:rsidR="004336E2" w:rsidRPr="007A2E61">
        <w:rPr>
          <w:rStyle w:val="eop"/>
          <w:rFonts w:ascii="Arial" w:eastAsia="Calibri Light" w:hAnsi="Arial" w:cs="Arial"/>
          <w:sz w:val="22"/>
          <w:szCs w:val="22"/>
        </w:rPr>
        <w:t>privacy concerns, and digital literacy</w:t>
      </w:r>
      <w:r w:rsidR="00C61D95" w:rsidRPr="007A2E61">
        <w:rPr>
          <w:rStyle w:val="eop"/>
          <w:rFonts w:ascii="Arial" w:eastAsia="Calibri Light" w:hAnsi="Arial" w:cs="Arial"/>
          <w:sz w:val="22"/>
          <w:szCs w:val="22"/>
        </w:rPr>
        <w:t>.</w:t>
      </w:r>
      <w:r w:rsidR="00740C2B" w:rsidRPr="007A2E61">
        <w:rPr>
          <w:rStyle w:val="eop"/>
          <w:rFonts w:ascii="Arial" w:eastAsia="Calibri Light" w:hAnsi="Arial" w:cs="Arial"/>
          <w:sz w:val="22"/>
          <w:szCs w:val="22"/>
        </w:rPr>
        <w:t xml:space="preserve"> Whereas in </w:t>
      </w:r>
      <w:r w:rsidR="00C70400" w:rsidRPr="007A2E61">
        <w:rPr>
          <w:rStyle w:val="eop"/>
          <w:rFonts w:ascii="Arial" w:eastAsia="Calibri Light" w:hAnsi="Arial" w:cs="Arial"/>
          <w:sz w:val="22"/>
          <w:szCs w:val="22"/>
        </w:rPr>
        <w:t xml:space="preserve">high income countries things like access, cost, and digital literacy </w:t>
      </w:r>
      <w:r w:rsidR="006E70F8" w:rsidRPr="007A2E61">
        <w:rPr>
          <w:rStyle w:val="eop"/>
          <w:rFonts w:ascii="Arial" w:eastAsia="Calibri Light" w:hAnsi="Arial" w:cs="Arial"/>
          <w:sz w:val="22"/>
          <w:szCs w:val="22"/>
        </w:rPr>
        <w:t xml:space="preserve">are already provided as </w:t>
      </w:r>
      <w:r w:rsidR="00107622" w:rsidRPr="007A2E61">
        <w:rPr>
          <w:rStyle w:val="eop"/>
          <w:rFonts w:ascii="Arial" w:eastAsia="Calibri Light" w:hAnsi="Arial" w:cs="Arial"/>
          <w:sz w:val="22"/>
          <w:szCs w:val="22"/>
        </w:rPr>
        <w:t>care is given and paid for through the local governments.</w:t>
      </w:r>
    </w:p>
    <w:p w14:paraId="0382169C" w14:textId="4B070845" w:rsidR="00EF1A6D" w:rsidRPr="007A2E61" w:rsidRDefault="004C04BE" w:rsidP="00B741D8">
      <w:pPr>
        <w:pStyle w:val="paragraph"/>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lastRenderedPageBreak/>
        <w:t xml:space="preserve">A global initiative </w:t>
      </w:r>
      <w:r w:rsidR="00C039D6" w:rsidRPr="007A2E61">
        <w:rPr>
          <w:rStyle w:val="eop"/>
          <w:rFonts w:ascii="Arial" w:eastAsia="Calibri Light" w:hAnsi="Arial" w:cs="Arial"/>
          <w:sz w:val="22"/>
          <w:szCs w:val="22"/>
        </w:rPr>
        <w:t>related to exploring the role of diabetes self-management is the World Health Organisation (WHO</w:t>
      </w:r>
      <w:r w:rsidR="00C44034" w:rsidRPr="007A2E61">
        <w:rPr>
          <w:rStyle w:val="eop"/>
          <w:rFonts w:ascii="Arial" w:eastAsia="Calibri Light" w:hAnsi="Arial" w:cs="Arial"/>
          <w:sz w:val="22"/>
          <w:szCs w:val="22"/>
        </w:rPr>
        <w:t>), and it does this through digital health and global strategy</w:t>
      </w:r>
      <w:r w:rsidR="00071EF7" w:rsidRPr="007A2E61">
        <w:rPr>
          <w:rStyle w:val="eop"/>
          <w:rFonts w:ascii="Arial" w:eastAsia="Calibri Light" w:hAnsi="Arial" w:cs="Arial"/>
          <w:sz w:val="22"/>
          <w:szCs w:val="22"/>
        </w:rPr>
        <w:t>, this organization provides information and recommendations on Non-Communicable Diseases (NCD’s)</w:t>
      </w:r>
      <w:r w:rsidR="00CF24D2" w:rsidRPr="007A2E61">
        <w:rPr>
          <w:rStyle w:val="eop"/>
          <w:rFonts w:ascii="Arial" w:eastAsia="Calibri Light" w:hAnsi="Arial" w:cs="Arial"/>
          <w:sz w:val="22"/>
          <w:szCs w:val="22"/>
        </w:rPr>
        <w:t xml:space="preserve"> such as diabetes. The organisation encourages solutions and </w:t>
      </w:r>
      <w:r w:rsidR="00725B26" w:rsidRPr="007A2E61">
        <w:rPr>
          <w:rStyle w:val="eop"/>
          <w:rFonts w:ascii="Arial" w:eastAsia="Calibri Light" w:hAnsi="Arial" w:cs="Arial"/>
          <w:sz w:val="22"/>
          <w:szCs w:val="22"/>
        </w:rPr>
        <w:t>self-management</w:t>
      </w:r>
      <w:r w:rsidR="00CF24D2" w:rsidRPr="007A2E61">
        <w:rPr>
          <w:rStyle w:val="eop"/>
          <w:rFonts w:ascii="Arial" w:eastAsia="Calibri Light" w:hAnsi="Arial" w:cs="Arial"/>
          <w:sz w:val="22"/>
          <w:szCs w:val="22"/>
        </w:rPr>
        <w:t xml:space="preserve"> </w:t>
      </w:r>
      <w:r w:rsidR="00725B26" w:rsidRPr="007A2E61">
        <w:rPr>
          <w:rStyle w:val="eop"/>
          <w:rFonts w:ascii="Arial" w:eastAsia="Calibri Light" w:hAnsi="Arial" w:cs="Arial"/>
          <w:sz w:val="22"/>
          <w:szCs w:val="22"/>
        </w:rPr>
        <w:t xml:space="preserve">support while also providing remote monitoring, WHO </w:t>
      </w:r>
      <w:r w:rsidR="00F26070" w:rsidRPr="007A2E61">
        <w:rPr>
          <w:rStyle w:val="eop"/>
          <w:rFonts w:ascii="Arial" w:eastAsia="Calibri Light" w:hAnsi="Arial" w:cs="Arial"/>
          <w:sz w:val="22"/>
          <w:szCs w:val="22"/>
        </w:rPr>
        <w:t xml:space="preserve">sets out frameworks and standards to form wearable adoption. WHO (2024) explains </w:t>
      </w:r>
      <w:r w:rsidR="00513C02" w:rsidRPr="007A2E61">
        <w:rPr>
          <w:rStyle w:val="eop"/>
          <w:rFonts w:ascii="Arial" w:eastAsia="Calibri Light" w:hAnsi="Arial" w:cs="Arial"/>
          <w:sz w:val="22"/>
          <w:szCs w:val="22"/>
        </w:rPr>
        <w:t>there are 5 global coverage targets for diabetes to be achieved by the year 2030:</w:t>
      </w:r>
    </w:p>
    <w:p w14:paraId="74EA10CC" w14:textId="651F6ACA" w:rsidR="00513C02" w:rsidRPr="007A2E61" w:rsidRDefault="00681693" w:rsidP="00C753A7">
      <w:pPr>
        <w:pStyle w:val="paragraph"/>
        <w:numPr>
          <w:ilvl w:val="0"/>
          <w:numId w:val="30"/>
        </w:numPr>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80% of individuals with diabetes are diagnosed.</w:t>
      </w:r>
    </w:p>
    <w:p w14:paraId="10AFB211" w14:textId="0F11F9C8" w:rsidR="00681693" w:rsidRPr="007A2E61" w:rsidRDefault="00681693" w:rsidP="00C753A7">
      <w:pPr>
        <w:pStyle w:val="paragraph"/>
        <w:numPr>
          <w:ilvl w:val="0"/>
          <w:numId w:val="30"/>
        </w:numPr>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80%</w:t>
      </w:r>
      <w:r w:rsidR="00832B93" w:rsidRPr="007A2E61">
        <w:rPr>
          <w:rStyle w:val="eop"/>
          <w:rFonts w:ascii="Arial" w:eastAsia="Calibri Light" w:hAnsi="Arial" w:cs="Arial"/>
          <w:sz w:val="22"/>
          <w:szCs w:val="22"/>
        </w:rPr>
        <w:t xml:space="preserve"> of individuals diagnosed with diabetes have good control of </w:t>
      </w:r>
      <w:r w:rsidR="00844485" w:rsidRPr="007A2E61">
        <w:rPr>
          <w:rStyle w:val="eop"/>
          <w:rFonts w:ascii="Arial" w:eastAsia="Calibri Light" w:hAnsi="Arial" w:cs="Arial"/>
          <w:sz w:val="22"/>
          <w:szCs w:val="22"/>
        </w:rPr>
        <w:t>glycaemia.</w:t>
      </w:r>
    </w:p>
    <w:p w14:paraId="32AA60DC" w14:textId="61730802" w:rsidR="00844485" w:rsidRPr="007A2E61" w:rsidRDefault="00844485" w:rsidP="00C753A7">
      <w:pPr>
        <w:pStyle w:val="paragraph"/>
        <w:numPr>
          <w:ilvl w:val="0"/>
          <w:numId w:val="30"/>
        </w:numPr>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80% of individuals with diabetes</w:t>
      </w:r>
      <w:r w:rsidR="002175E1" w:rsidRPr="007A2E61">
        <w:rPr>
          <w:rStyle w:val="eop"/>
          <w:rFonts w:ascii="Arial" w:eastAsia="Calibri Light" w:hAnsi="Arial" w:cs="Arial"/>
          <w:sz w:val="22"/>
          <w:szCs w:val="22"/>
        </w:rPr>
        <w:t xml:space="preserve"> have good control of blood pressure.</w:t>
      </w:r>
    </w:p>
    <w:p w14:paraId="4AB28341" w14:textId="482889F4" w:rsidR="002175E1" w:rsidRPr="007A2E61" w:rsidRDefault="002175E1" w:rsidP="00C753A7">
      <w:pPr>
        <w:pStyle w:val="paragraph"/>
        <w:numPr>
          <w:ilvl w:val="0"/>
          <w:numId w:val="30"/>
        </w:numPr>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60% of individuals with diabetes</w:t>
      </w:r>
      <w:r w:rsidR="006E71BA" w:rsidRPr="007A2E61">
        <w:rPr>
          <w:rStyle w:val="eop"/>
          <w:rFonts w:ascii="Arial" w:eastAsia="Calibri Light" w:hAnsi="Arial" w:cs="Arial"/>
          <w:sz w:val="22"/>
          <w:szCs w:val="22"/>
        </w:rPr>
        <w:t xml:space="preserve"> of 40 years and over receive statins.</w:t>
      </w:r>
    </w:p>
    <w:p w14:paraId="1D5FD803" w14:textId="24E39594" w:rsidR="006E71BA" w:rsidRPr="007A2E61" w:rsidRDefault="006E71BA" w:rsidP="00C753A7">
      <w:pPr>
        <w:pStyle w:val="paragraph"/>
        <w:numPr>
          <w:ilvl w:val="0"/>
          <w:numId w:val="30"/>
        </w:numPr>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100% of individuals with Type 1 diabetes have access to affordable insulin and blood glucose self-monitoring</w:t>
      </w:r>
      <w:r w:rsidR="00866C58" w:rsidRPr="007A2E61">
        <w:rPr>
          <w:rStyle w:val="eop"/>
          <w:rFonts w:ascii="Arial" w:eastAsia="Calibri Light" w:hAnsi="Arial" w:cs="Arial"/>
          <w:sz w:val="22"/>
          <w:szCs w:val="22"/>
        </w:rPr>
        <w:t>.</w:t>
      </w:r>
    </w:p>
    <w:p w14:paraId="472F7269" w14:textId="2199F4A9" w:rsidR="001D2AC0" w:rsidRPr="007A2E61" w:rsidRDefault="0079636A" w:rsidP="001D2AC0">
      <w:pPr>
        <w:pStyle w:val="paragraph"/>
        <w:tabs>
          <w:tab w:val="num" w:pos="0"/>
        </w:tabs>
        <w:spacing w:before="0" w:beforeAutospacing="0" w:after="0" w:afterAutospacing="0" w:line="360" w:lineRule="auto"/>
        <w:ind w:left="360"/>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There is also Diabetes UK</w:t>
      </w:r>
      <w:r w:rsidR="009F3A1E" w:rsidRPr="007A2E61">
        <w:rPr>
          <w:rStyle w:val="eop"/>
          <w:rFonts w:ascii="Arial" w:eastAsia="Calibri Light" w:hAnsi="Arial" w:cs="Arial"/>
          <w:sz w:val="22"/>
          <w:szCs w:val="22"/>
        </w:rPr>
        <w:t xml:space="preserve"> Care Events</w:t>
      </w:r>
      <w:r w:rsidRPr="007A2E61">
        <w:rPr>
          <w:rStyle w:val="eop"/>
          <w:rFonts w:ascii="Arial" w:eastAsia="Calibri Light" w:hAnsi="Arial" w:cs="Arial"/>
          <w:sz w:val="22"/>
          <w:szCs w:val="22"/>
        </w:rPr>
        <w:t>, a charity that brings together individuals living or been diagnosed w</w:t>
      </w:r>
      <w:r w:rsidR="005313B3" w:rsidRPr="007A2E61">
        <w:rPr>
          <w:rStyle w:val="eop"/>
          <w:rFonts w:ascii="Arial" w:eastAsia="Calibri Light" w:hAnsi="Arial" w:cs="Arial"/>
          <w:sz w:val="22"/>
          <w:szCs w:val="22"/>
        </w:rPr>
        <w:t>i</w:t>
      </w:r>
      <w:r w:rsidRPr="007A2E61">
        <w:rPr>
          <w:rStyle w:val="eop"/>
          <w:rFonts w:ascii="Arial" w:eastAsia="Calibri Light" w:hAnsi="Arial" w:cs="Arial"/>
          <w:sz w:val="22"/>
          <w:szCs w:val="22"/>
        </w:rPr>
        <w:t>th diabetes</w:t>
      </w:r>
      <w:r w:rsidR="00FA2336" w:rsidRPr="007A2E61">
        <w:rPr>
          <w:rStyle w:val="eop"/>
          <w:rFonts w:ascii="Arial" w:eastAsia="Calibri Light" w:hAnsi="Arial" w:cs="Arial"/>
          <w:sz w:val="22"/>
          <w:szCs w:val="22"/>
        </w:rPr>
        <w:t xml:space="preserve">, the charity offers groups to which these individuals can come together and experience other </w:t>
      </w:r>
      <w:r w:rsidR="005313B3" w:rsidRPr="007A2E61">
        <w:rPr>
          <w:rStyle w:val="eop"/>
          <w:rFonts w:ascii="Arial" w:eastAsia="Calibri Light" w:hAnsi="Arial" w:cs="Arial"/>
          <w:sz w:val="22"/>
          <w:szCs w:val="22"/>
        </w:rPr>
        <w:t>people’s</w:t>
      </w:r>
      <w:r w:rsidR="00EE0000" w:rsidRPr="007A2E61">
        <w:rPr>
          <w:rStyle w:val="eop"/>
          <w:rFonts w:ascii="Arial" w:eastAsia="Calibri Light" w:hAnsi="Arial" w:cs="Arial"/>
          <w:sz w:val="22"/>
          <w:szCs w:val="22"/>
        </w:rPr>
        <w:t xml:space="preserve"> experiences with the condition, the charity funds research for diabetes, </w:t>
      </w:r>
      <w:r w:rsidR="000867C8" w:rsidRPr="007A2E61">
        <w:rPr>
          <w:rStyle w:val="eop"/>
          <w:rFonts w:ascii="Arial" w:eastAsia="Calibri Light" w:hAnsi="Arial" w:cs="Arial"/>
          <w:sz w:val="22"/>
          <w:szCs w:val="22"/>
        </w:rPr>
        <w:t>provides campaigns to help and support the individuals who suffer with diabetes.</w:t>
      </w:r>
      <w:r w:rsidR="002F175F" w:rsidRPr="007A2E61">
        <w:rPr>
          <w:rStyle w:val="eop"/>
          <w:rFonts w:ascii="Arial" w:eastAsia="Calibri Light" w:hAnsi="Arial" w:cs="Arial"/>
          <w:sz w:val="22"/>
          <w:szCs w:val="22"/>
        </w:rPr>
        <w:t xml:space="preserve"> Diabetes UK (2023) sai</w:t>
      </w:r>
      <w:r w:rsidR="005313B3" w:rsidRPr="007A2E61">
        <w:rPr>
          <w:rStyle w:val="eop"/>
          <w:rFonts w:ascii="Arial" w:eastAsia="Calibri Light" w:hAnsi="Arial" w:cs="Arial"/>
          <w:sz w:val="22"/>
          <w:szCs w:val="22"/>
        </w:rPr>
        <w:t xml:space="preserve">d </w:t>
      </w:r>
      <w:r w:rsidR="002F175F" w:rsidRPr="007A2E61">
        <w:rPr>
          <w:rStyle w:val="eop"/>
          <w:rFonts w:ascii="Arial" w:eastAsia="Calibri Light" w:hAnsi="Arial" w:cs="Arial"/>
          <w:sz w:val="22"/>
          <w:szCs w:val="22"/>
        </w:rPr>
        <w:t xml:space="preserve">providing opportunities to share and learn </w:t>
      </w:r>
      <w:r w:rsidR="005313B3" w:rsidRPr="007A2E61">
        <w:rPr>
          <w:rStyle w:val="eop"/>
          <w:rFonts w:ascii="Arial" w:eastAsia="Calibri Light" w:hAnsi="Arial" w:cs="Arial"/>
          <w:sz w:val="22"/>
          <w:szCs w:val="22"/>
        </w:rPr>
        <w:t>from one another in a relaxed and safe environment.</w:t>
      </w:r>
    </w:p>
    <w:p w14:paraId="5BE21DA5" w14:textId="77777777" w:rsidR="00EF1A6D" w:rsidRPr="007A2E61" w:rsidRDefault="00EF1A6D" w:rsidP="00B741D8">
      <w:pPr>
        <w:pStyle w:val="paragraph"/>
        <w:tabs>
          <w:tab w:val="num" w:pos="0"/>
        </w:tabs>
        <w:spacing w:before="0" w:beforeAutospacing="0" w:after="0" w:afterAutospacing="0" w:line="360" w:lineRule="auto"/>
        <w:textAlignment w:val="baseline"/>
        <w:rPr>
          <w:rFonts w:ascii="Arial" w:hAnsi="Arial" w:cs="Arial"/>
          <w:sz w:val="22"/>
          <w:szCs w:val="22"/>
        </w:rPr>
      </w:pPr>
    </w:p>
    <w:p w14:paraId="0DAA1BAC" w14:textId="77777777" w:rsidR="005313B3" w:rsidRPr="007A2E61" w:rsidRDefault="005313B3" w:rsidP="005313B3">
      <w:pPr>
        <w:pStyle w:val="paragraph"/>
        <w:tabs>
          <w:tab w:val="num" w:pos="0"/>
        </w:tabs>
        <w:spacing w:before="0" w:beforeAutospacing="0" w:after="0" w:afterAutospacing="0" w:line="360" w:lineRule="auto"/>
        <w:textAlignment w:val="baseline"/>
        <w:rPr>
          <w:rStyle w:val="normaltextrun"/>
          <w:rFonts w:ascii="Arial" w:hAnsi="Arial" w:cs="Arial"/>
          <w:sz w:val="22"/>
          <w:szCs w:val="22"/>
        </w:rPr>
      </w:pPr>
    </w:p>
    <w:p w14:paraId="07E39B25" w14:textId="6ECEC6B6" w:rsidR="00BD2909" w:rsidRPr="007A2E61" w:rsidRDefault="00BD2909" w:rsidP="00C753A7">
      <w:pPr>
        <w:pStyle w:val="paragraph"/>
        <w:numPr>
          <w:ilvl w:val="0"/>
          <w:numId w:val="14"/>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Case Studies:</w:t>
      </w:r>
      <w:r w:rsidRPr="007A2E61">
        <w:rPr>
          <w:rStyle w:val="eop"/>
          <w:rFonts w:ascii="Arial" w:eastAsia="Calibri Light" w:hAnsi="Arial" w:cs="Arial"/>
          <w:sz w:val="22"/>
          <w:szCs w:val="22"/>
        </w:rPr>
        <w:t> </w:t>
      </w:r>
    </w:p>
    <w:p w14:paraId="3E1F96AF" w14:textId="75F6ECFA" w:rsidR="00F0075C" w:rsidRPr="007A2E61" w:rsidRDefault="00F23FAB" w:rsidP="00F0075C">
      <w:pPr>
        <w:pStyle w:val="paragraph"/>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The case study chosen is DIAMOND Study </w:t>
      </w:r>
      <w:r w:rsidR="00764D63" w:rsidRPr="007A2E61">
        <w:rPr>
          <w:rStyle w:val="eop"/>
          <w:rFonts w:ascii="Arial" w:eastAsia="Calibri Light" w:hAnsi="Arial" w:cs="Arial"/>
          <w:sz w:val="22"/>
          <w:szCs w:val="22"/>
        </w:rPr>
        <w:t xml:space="preserve">(USA) </w:t>
      </w:r>
    </w:p>
    <w:p w14:paraId="776AB2E5" w14:textId="1C45447A" w:rsidR="00764D63" w:rsidRPr="007A2E61" w:rsidRDefault="00764D63" w:rsidP="00F0075C">
      <w:pPr>
        <w:pStyle w:val="paragraph"/>
        <w:tabs>
          <w:tab w:val="num" w:pos="0"/>
        </w:tabs>
        <w:spacing w:before="0" w:beforeAutospacing="0" w:after="0" w:afterAutospacing="0" w:line="360" w:lineRule="auto"/>
        <w:textAlignment w:val="baseline"/>
        <w:rPr>
          <w:rStyle w:val="eop"/>
          <w:rFonts w:ascii="Arial" w:eastAsia="Calibri Light" w:hAnsi="Arial" w:cs="Arial"/>
          <w:sz w:val="22"/>
          <w:szCs w:val="22"/>
        </w:rPr>
      </w:pPr>
      <w:r w:rsidRPr="007A2E61">
        <w:rPr>
          <w:rStyle w:val="eop"/>
          <w:rFonts w:ascii="Arial" w:eastAsia="Calibri Light" w:hAnsi="Arial" w:cs="Arial"/>
          <w:sz w:val="22"/>
          <w:szCs w:val="22"/>
        </w:rPr>
        <w:t xml:space="preserve">The case study is about The Effect of </w:t>
      </w:r>
      <w:r w:rsidR="00C46406" w:rsidRPr="007A2E61">
        <w:rPr>
          <w:rStyle w:val="eop"/>
          <w:rFonts w:ascii="Arial" w:eastAsia="Calibri Light" w:hAnsi="Arial" w:cs="Arial"/>
          <w:sz w:val="22"/>
          <w:szCs w:val="22"/>
        </w:rPr>
        <w:t>Continuous</w:t>
      </w:r>
      <w:r w:rsidRPr="007A2E61">
        <w:rPr>
          <w:rStyle w:val="eop"/>
          <w:rFonts w:ascii="Arial" w:eastAsia="Calibri Light" w:hAnsi="Arial" w:cs="Arial"/>
          <w:sz w:val="22"/>
          <w:szCs w:val="22"/>
        </w:rPr>
        <w:t xml:space="preserve"> Glucose Monitoring</w:t>
      </w:r>
      <w:r w:rsidR="004C3D45" w:rsidRPr="007A2E61">
        <w:rPr>
          <w:rStyle w:val="eop"/>
          <w:rFonts w:ascii="Arial" w:eastAsia="Calibri Light" w:hAnsi="Arial" w:cs="Arial"/>
          <w:sz w:val="22"/>
          <w:szCs w:val="22"/>
        </w:rPr>
        <w:t xml:space="preserve"> (CGM)</w:t>
      </w:r>
      <w:r w:rsidRPr="007A2E61">
        <w:rPr>
          <w:rStyle w:val="eop"/>
          <w:rFonts w:ascii="Arial" w:eastAsia="Calibri Light" w:hAnsi="Arial" w:cs="Arial"/>
          <w:sz w:val="22"/>
          <w:szCs w:val="22"/>
        </w:rPr>
        <w:t xml:space="preserve"> on Glycaemic </w:t>
      </w:r>
      <w:r w:rsidR="00542AB0" w:rsidRPr="007A2E61">
        <w:rPr>
          <w:rStyle w:val="eop"/>
          <w:rFonts w:ascii="Arial" w:eastAsia="Calibri Light" w:hAnsi="Arial" w:cs="Arial"/>
          <w:sz w:val="22"/>
          <w:szCs w:val="22"/>
        </w:rPr>
        <w:t>C</w:t>
      </w:r>
      <w:r w:rsidRPr="007A2E61">
        <w:rPr>
          <w:rStyle w:val="eop"/>
          <w:rFonts w:ascii="Arial" w:eastAsia="Calibri Light" w:hAnsi="Arial" w:cs="Arial"/>
          <w:sz w:val="22"/>
          <w:szCs w:val="22"/>
        </w:rPr>
        <w:t>ontrol</w:t>
      </w:r>
      <w:r w:rsidR="00C46406" w:rsidRPr="007A2E61">
        <w:rPr>
          <w:rStyle w:val="eop"/>
          <w:rFonts w:ascii="Arial" w:eastAsia="Calibri Light" w:hAnsi="Arial" w:cs="Arial"/>
          <w:sz w:val="22"/>
          <w:szCs w:val="22"/>
        </w:rPr>
        <w:t xml:space="preserve"> in </w:t>
      </w:r>
      <w:r w:rsidR="00542AB0" w:rsidRPr="007A2E61">
        <w:rPr>
          <w:rStyle w:val="eop"/>
          <w:rFonts w:ascii="Arial" w:eastAsia="Calibri Light" w:hAnsi="Arial" w:cs="Arial"/>
          <w:sz w:val="22"/>
          <w:szCs w:val="22"/>
        </w:rPr>
        <w:t>a</w:t>
      </w:r>
      <w:r w:rsidR="00C46406" w:rsidRPr="007A2E61">
        <w:rPr>
          <w:rStyle w:val="eop"/>
          <w:rFonts w:ascii="Arial" w:eastAsia="Calibri Light" w:hAnsi="Arial" w:cs="Arial"/>
          <w:sz w:val="22"/>
          <w:szCs w:val="22"/>
        </w:rPr>
        <w:t xml:space="preserve">dults </w:t>
      </w:r>
      <w:r w:rsidR="00542AB0" w:rsidRPr="007A2E61">
        <w:rPr>
          <w:rStyle w:val="eop"/>
          <w:rFonts w:ascii="Arial" w:eastAsia="Calibri Light" w:hAnsi="Arial" w:cs="Arial"/>
          <w:sz w:val="22"/>
          <w:szCs w:val="22"/>
        </w:rPr>
        <w:t>w</w:t>
      </w:r>
      <w:r w:rsidR="00C46406" w:rsidRPr="007A2E61">
        <w:rPr>
          <w:rStyle w:val="eop"/>
          <w:rFonts w:ascii="Arial" w:eastAsia="Calibri Light" w:hAnsi="Arial" w:cs="Arial"/>
          <w:sz w:val="22"/>
          <w:szCs w:val="22"/>
        </w:rPr>
        <w:t xml:space="preserve">ith Type 1 </w:t>
      </w:r>
      <w:r w:rsidR="00542AB0" w:rsidRPr="007A2E61">
        <w:rPr>
          <w:rStyle w:val="eop"/>
          <w:rFonts w:ascii="Arial" w:eastAsia="Calibri Light" w:hAnsi="Arial" w:cs="Arial"/>
          <w:sz w:val="22"/>
          <w:szCs w:val="22"/>
        </w:rPr>
        <w:t>d</w:t>
      </w:r>
      <w:r w:rsidR="00C46406" w:rsidRPr="007A2E61">
        <w:rPr>
          <w:rStyle w:val="eop"/>
          <w:rFonts w:ascii="Arial" w:eastAsia="Calibri Light" w:hAnsi="Arial" w:cs="Arial"/>
          <w:sz w:val="22"/>
          <w:szCs w:val="22"/>
        </w:rPr>
        <w:t xml:space="preserve">iabetes </w:t>
      </w:r>
      <w:r w:rsidR="00542AB0" w:rsidRPr="007A2E61">
        <w:rPr>
          <w:rStyle w:val="eop"/>
          <w:rFonts w:ascii="Arial" w:eastAsia="Calibri Light" w:hAnsi="Arial" w:cs="Arial"/>
          <w:sz w:val="22"/>
          <w:szCs w:val="22"/>
        </w:rPr>
        <w:t>u</w:t>
      </w:r>
      <w:r w:rsidR="00C46406" w:rsidRPr="007A2E61">
        <w:rPr>
          <w:rStyle w:val="eop"/>
          <w:rFonts w:ascii="Arial" w:eastAsia="Calibri Light" w:hAnsi="Arial" w:cs="Arial"/>
          <w:sz w:val="22"/>
          <w:szCs w:val="22"/>
        </w:rPr>
        <w:t xml:space="preserve">sing Insulin </w:t>
      </w:r>
      <w:r w:rsidR="00542AB0" w:rsidRPr="007A2E61">
        <w:rPr>
          <w:rStyle w:val="eop"/>
          <w:rFonts w:ascii="Arial" w:eastAsia="Calibri Light" w:hAnsi="Arial" w:cs="Arial"/>
          <w:sz w:val="22"/>
          <w:szCs w:val="22"/>
        </w:rPr>
        <w:t>i</w:t>
      </w:r>
      <w:r w:rsidR="00C46406" w:rsidRPr="007A2E61">
        <w:rPr>
          <w:rStyle w:val="eop"/>
          <w:rFonts w:ascii="Arial" w:eastAsia="Calibri Light" w:hAnsi="Arial" w:cs="Arial"/>
          <w:sz w:val="22"/>
          <w:szCs w:val="22"/>
        </w:rPr>
        <w:t>njections</w:t>
      </w:r>
      <w:r w:rsidR="004C3D45" w:rsidRPr="007A2E61">
        <w:rPr>
          <w:rStyle w:val="eop"/>
          <w:rFonts w:ascii="Arial" w:eastAsia="Calibri Light" w:hAnsi="Arial" w:cs="Arial"/>
          <w:sz w:val="22"/>
          <w:szCs w:val="22"/>
        </w:rPr>
        <w:t>. The importance of this case study is to show the benefit of CGM</w:t>
      </w:r>
      <w:r w:rsidR="00296908" w:rsidRPr="007A2E61">
        <w:rPr>
          <w:rStyle w:val="eop"/>
          <w:rFonts w:ascii="Arial" w:eastAsia="Calibri Light" w:hAnsi="Arial" w:cs="Arial"/>
          <w:sz w:val="22"/>
          <w:szCs w:val="22"/>
        </w:rPr>
        <w:t xml:space="preserve"> in type 1 diabetes, and the objective is to determine the effectiveness of CGM in adults with type 1 </w:t>
      </w:r>
      <w:r w:rsidR="00680A3E" w:rsidRPr="007A2E61">
        <w:rPr>
          <w:rStyle w:val="eop"/>
          <w:rFonts w:ascii="Arial" w:eastAsia="Calibri Light" w:hAnsi="Arial" w:cs="Arial"/>
          <w:sz w:val="22"/>
          <w:szCs w:val="22"/>
        </w:rPr>
        <w:t>diabetes treated with insulin injections. Conducted in the United States of America (USA)</w:t>
      </w:r>
      <w:r w:rsidR="00F43539" w:rsidRPr="007A2E61">
        <w:rPr>
          <w:rStyle w:val="eop"/>
          <w:rFonts w:ascii="Arial" w:eastAsia="Calibri Light" w:hAnsi="Arial" w:cs="Arial"/>
          <w:sz w:val="22"/>
          <w:szCs w:val="22"/>
        </w:rPr>
        <w:t xml:space="preserve"> and includes 158 individuals with type 1 diabetes that are having to use several insulin injections daily</w:t>
      </w:r>
      <w:r w:rsidR="00410EEC" w:rsidRPr="007A2E61">
        <w:rPr>
          <w:rStyle w:val="eop"/>
          <w:rFonts w:ascii="Arial" w:eastAsia="Calibri Light" w:hAnsi="Arial" w:cs="Arial"/>
          <w:sz w:val="22"/>
          <w:szCs w:val="22"/>
        </w:rPr>
        <w:t xml:space="preserve">, and the individuals having a Haemoglobin </w:t>
      </w:r>
      <w:r w:rsidR="00065DF4" w:rsidRPr="007A2E61">
        <w:rPr>
          <w:rStyle w:val="eop"/>
          <w:rFonts w:ascii="Arial" w:eastAsia="Calibri Light" w:hAnsi="Arial" w:cs="Arial"/>
          <w:sz w:val="22"/>
          <w:szCs w:val="22"/>
        </w:rPr>
        <w:t xml:space="preserve">A1c (HbA1c) </w:t>
      </w:r>
      <w:r w:rsidR="00410EEC" w:rsidRPr="007A2E61">
        <w:rPr>
          <w:rStyle w:val="eop"/>
          <w:rFonts w:ascii="Arial" w:eastAsia="Calibri Light" w:hAnsi="Arial" w:cs="Arial"/>
          <w:sz w:val="22"/>
          <w:szCs w:val="22"/>
        </w:rPr>
        <w:t>level</w:t>
      </w:r>
      <w:r w:rsidR="001C4AC4" w:rsidRPr="007A2E61">
        <w:rPr>
          <w:rStyle w:val="eop"/>
          <w:rFonts w:ascii="Arial" w:eastAsia="Calibri Light" w:hAnsi="Arial" w:cs="Arial"/>
          <w:sz w:val="22"/>
          <w:szCs w:val="22"/>
        </w:rPr>
        <w:t xml:space="preserve"> of 7.4% to 9.9%. the 158 individuals were split into </w:t>
      </w:r>
      <w:r w:rsidR="001036BD" w:rsidRPr="007A2E61">
        <w:rPr>
          <w:rStyle w:val="eop"/>
          <w:rFonts w:ascii="Arial" w:eastAsia="Calibri Light" w:hAnsi="Arial" w:cs="Arial"/>
          <w:sz w:val="22"/>
          <w:szCs w:val="22"/>
        </w:rPr>
        <w:t xml:space="preserve">two groups to see if two different treatments would work. It was found that </w:t>
      </w:r>
      <w:r w:rsidR="00CE3B64" w:rsidRPr="007A2E61">
        <w:rPr>
          <w:rStyle w:val="eop"/>
          <w:rFonts w:ascii="Arial" w:eastAsia="Calibri Light" w:hAnsi="Arial" w:cs="Arial"/>
          <w:sz w:val="22"/>
          <w:szCs w:val="22"/>
        </w:rPr>
        <w:t>the individuals using the daily insulin injections saw that the CGM compared with the usual treatment</w:t>
      </w:r>
      <w:r w:rsidR="004E6D39" w:rsidRPr="007A2E61">
        <w:rPr>
          <w:rStyle w:val="eop"/>
          <w:rFonts w:ascii="Arial" w:eastAsia="Calibri Light" w:hAnsi="Arial" w:cs="Arial"/>
          <w:sz w:val="22"/>
          <w:szCs w:val="22"/>
        </w:rPr>
        <w:t xml:space="preserve"> was a greater decrease in HbA1c levels. (Beck, </w:t>
      </w:r>
      <w:proofErr w:type="gramStart"/>
      <w:r w:rsidR="004E6D39" w:rsidRPr="007A2E61">
        <w:rPr>
          <w:rStyle w:val="eop"/>
          <w:rFonts w:ascii="Arial" w:eastAsia="Calibri Light" w:hAnsi="Arial" w:cs="Arial"/>
          <w:sz w:val="22"/>
          <w:szCs w:val="22"/>
        </w:rPr>
        <w:t>R,.</w:t>
      </w:r>
      <w:proofErr w:type="gramEnd"/>
      <w:r w:rsidR="004E6D39" w:rsidRPr="007A2E61">
        <w:rPr>
          <w:rStyle w:val="eop"/>
          <w:rFonts w:ascii="Arial" w:eastAsia="Calibri Light" w:hAnsi="Arial" w:cs="Arial"/>
          <w:sz w:val="22"/>
          <w:szCs w:val="22"/>
        </w:rPr>
        <w:t xml:space="preserve"> W, 2017)</w:t>
      </w:r>
    </w:p>
    <w:p w14:paraId="68741FEC" w14:textId="05892C9B" w:rsidR="00A1536A" w:rsidRPr="007A2E61" w:rsidRDefault="00EE51E9" w:rsidP="00F0075C">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t>UK Digital Diabetes</w:t>
      </w:r>
      <w:r w:rsidR="009730C0" w:rsidRPr="007A2E61">
        <w:rPr>
          <w:rFonts w:ascii="Arial" w:hAnsi="Arial" w:cs="Arial"/>
          <w:sz w:val="22"/>
          <w:szCs w:val="22"/>
        </w:rPr>
        <w:t xml:space="preserve"> Prevention Programme Study (D</w:t>
      </w:r>
      <w:r w:rsidR="00AD5FEB" w:rsidRPr="007A2E61">
        <w:rPr>
          <w:rFonts w:ascii="Arial" w:hAnsi="Arial" w:cs="Arial"/>
          <w:sz w:val="22"/>
          <w:szCs w:val="22"/>
        </w:rPr>
        <w:t>D</w:t>
      </w:r>
      <w:r w:rsidR="009730C0" w:rsidRPr="007A2E61">
        <w:rPr>
          <w:rFonts w:ascii="Arial" w:hAnsi="Arial" w:cs="Arial"/>
          <w:sz w:val="22"/>
          <w:szCs w:val="22"/>
        </w:rPr>
        <w:t>PP) United Kingdom.</w:t>
      </w:r>
    </w:p>
    <w:p w14:paraId="425D98BE" w14:textId="0C2B8585" w:rsidR="009730C0" w:rsidRPr="007A2E61" w:rsidRDefault="00542AB0" w:rsidP="00F0075C">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t xml:space="preserve">The case study was conducted in the United Kingdom (UK) </w:t>
      </w:r>
      <w:r w:rsidR="007A5CF8" w:rsidRPr="007A2E61">
        <w:rPr>
          <w:rFonts w:ascii="Arial" w:hAnsi="Arial" w:cs="Arial"/>
          <w:sz w:val="22"/>
          <w:szCs w:val="22"/>
        </w:rPr>
        <w:t>to see the effectiveness of digital delivery VS</w:t>
      </w:r>
      <w:r w:rsidR="004124BE" w:rsidRPr="007A2E61">
        <w:rPr>
          <w:rFonts w:ascii="Arial" w:hAnsi="Arial" w:cs="Arial"/>
          <w:sz w:val="22"/>
          <w:szCs w:val="22"/>
        </w:rPr>
        <w:t xml:space="preserve"> </w:t>
      </w:r>
      <w:r w:rsidR="00C512FA" w:rsidRPr="007A2E61">
        <w:rPr>
          <w:rFonts w:ascii="Arial" w:hAnsi="Arial" w:cs="Arial"/>
          <w:sz w:val="22"/>
          <w:szCs w:val="22"/>
        </w:rPr>
        <w:t>group-based</w:t>
      </w:r>
      <w:r w:rsidR="004124BE" w:rsidRPr="007A2E61">
        <w:rPr>
          <w:rFonts w:ascii="Arial" w:hAnsi="Arial" w:cs="Arial"/>
          <w:sz w:val="22"/>
          <w:szCs w:val="22"/>
        </w:rPr>
        <w:t xml:space="preserve"> face to face delivery of the English NHS </w:t>
      </w:r>
      <w:r w:rsidR="00620828" w:rsidRPr="007A2E61">
        <w:rPr>
          <w:rFonts w:ascii="Arial" w:hAnsi="Arial" w:cs="Arial"/>
          <w:sz w:val="22"/>
          <w:szCs w:val="22"/>
        </w:rPr>
        <w:t xml:space="preserve">type 2 diabetes prevention </w:t>
      </w:r>
      <w:r w:rsidR="00620828" w:rsidRPr="007A2E61">
        <w:rPr>
          <w:rFonts w:ascii="Arial" w:hAnsi="Arial" w:cs="Arial"/>
          <w:sz w:val="22"/>
          <w:szCs w:val="22"/>
        </w:rPr>
        <w:lastRenderedPageBreak/>
        <w:t>programme on weight loss.</w:t>
      </w:r>
      <w:r w:rsidR="00DC6BCE" w:rsidRPr="007A2E61">
        <w:rPr>
          <w:rFonts w:ascii="Arial" w:hAnsi="Arial" w:cs="Arial"/>
          <w:sz w:val="22"/>
          <w:szCs w:val="22"/>
        </w:rPr>
        <w:t xml:space="preserve"> NHS England (2023) explains The NHS </w:t>
      </w:r>
      <w:r w:rsidR="00434B19" w:rsidRPr="007A2E61">
        <w:rPr>
          <w:rFonts w:ascii="Arial" w:hAnsi="Arial" w:cs="Arial"/>
          <w:sz w:val="22"/>
          <w:szCs w:val="22"/>
        </w:rPr>
        <w:t>Prevention Programme offered to people with a high risk of developing type 2 diabetes</w:t>
      </w:r>
      <w:r w:rsidR="00B77D17" w:rsidRPr="007A2E61">
        <w:rPr>
          <w:rFonts w:ascii="Arial" w:hAnsi="Arial" w:cs="Arial"/>
          <w:sz w:val="22"/>
          <w:szCs w:val="22"/>
        </w:rPr>
        <w:t xml:space="preserve"> </w:t>
      </w:r>
      <w:r w:rsidR="00C512FA" w:rsidRPr="007A2E61">
        <w:rPr>
          <w:rFonts w:ascii="Arial" w:hAnsi="Arial" w:cs="Arial"/>
          <w:sz w:val="22"/>
          <w:szCs w:val="22"/>
        </w:rPr>
        <w:t>to</w:t>
      </w:r>
      <w:r w:rsidR="00B77D17" w:rsidRPr="007A2E61">
        <w:rPr>
          <w:rFonts w:ascii="Arial" w:hAnsi="Arial" w:cs="Arial"/>
          <w:sz w:val="22"/>
          <w:szCs w:val="22"/>
        </w:rPr>
        <w:t xml:space="preserve"> reduce the risk. The case study highlights the underlying approaches </w:t>
      </w:r>
      <w:r w:rsidR="002B4ADD" w:rsidRPr="007A2E61">
        <w:rPr>
          <w:rFonts w:ascii="Arial" w:hAnsi="Arial" w:cs="Arial"/>
          <w:sz w:val="22"/>
          <w:szCs w:val="22"/>
        </w:rPr>
        <w:t>of digital and face to face meetings on the management of weight loss</w:t>
      </w:r>
      <w:r w:rsidR="008758B9" w:rsidRPr="007A2E61">
        <w:rPr>
          <w:rFonts w:ascii="Arial" w:hAnsi="Arial" w:cs="Arial"/>
          <w:sz w:val="22"/>
          <w:szCs w:val="22"/>
        </w:rPr>
        <w:t xml:space="preserve">. It was found out that NHS DPP achieved weight </w:t>
      </w:r>
      <w:r w:rsidR="00C512FA" w:rsidRPr="007A2E61">
        <w:rPr>
          <w:rFonts w:ascii="Arial" w:hAnsi="Arial" w:cs="Arial"/>
          <w:sz w:val="22"/>
          <w:szCs w:val="22"/>
        </w:rPr>
        <w:t>loss</w:t>
      </w:r>
      <w:r w:rsidR="008758B9" w:rsidRPr="007A2E61">
        <w:rPr>
          <w:rFonts w:ascii="Arial" w:hAnsi="Arial" w:cs="Arial"/>
          <w:sz w:val="22"/>
          <w:szCs w:val="22"/>
        </w:rPr>
        <w:t xml:space="preserve"> at least as good as face to face</w:t>
      </w:r>
      <w:r w:rsidR="00CA7813" w:rsidRPr="007A2E61">
        <w:rPr>
          <w:rFonts w:ascii="Arial" w:hAnsi="Arial" w:cs="Arial"/>
          <w:sz w:val="22"/>
          <w:szCs w:val="22"/>
        </w:rPr>
        <w:t>, with patients being offered a choice and opte</w:t>
      </w:r>
      <w:r w:rsidR="00C512FA" w:rsidRPr="007A2E61">
        <w:rPr>
          <w:rFonts w:ascii="Arial" w:hAnsi="Arial" w:cs="Arial"/>
          <w:sz w:val="22"/>
          <w:szCs w:val="22"/>
        </w:rPr>
        <w:t>d</w:t>
      </w:r>
      <w:r w:rsidR="00CA7813" w:rsidRPr="007A2E61">
        <w:rPr>
          <w:rFonts w:ascii="Arial" w:hAnsi="Arial" w:cs="Arial"/>
          <w:sz w:val="22"/>
          <w:szCs w:val="22"/>
        </w:rPr>
        <w:t xml:space="preserve"> for the </w:t>
      </w:r>
      <w:r w:rsidR="00C512FA" w:rsidRPr="007A2E61">
        <w:rPr>
          <w:rFonts w:ascii="Arial" w:hAnsi="Arial" w:cs="Arial"/>
          <w:sz w:val="22"/>
          <w:szCs w:val="22"/>
        </w:rPr>
        <w:t>digital</w:t>
      </w:r>
      <w:r w:rsidR="00CA7813" w:rsidRPr="007A2E61">
        <w:rPr>
          <w:rFonts w:ascii="Arial" w:hAnsi="Arial" w:cs="Arial"/>
          <w:sz w:val="22"/>
          <w:szCs w:val="22"/>
        </w:rPr>
        <w:t xml:space="preserve"> meetings</w:t>
      </w:r>
      <w:r w:rsidR="008D18FD" w:rsidRPr="007A2E61">
        <w:rPr>
          <w:rFonts w:ascii="Arial" w:hAnsi="Arial" w:cs="Arial"/>
          <w:sz w:val="22"/>
          <w:szCs w:val="22"/>
        </w:rPr>
        <w:t xml:space="preserve"> had experienced better weight</w:t>
      </w:r>
      <w:r w:rsidR="00C512FA" w:rsidRPr="007A2E61">
        <w:rPr>
          <w:rFonts w:ascii="Arial" w:hAnsi="Arial" w:cs="Arial"/>
          <w:sz w:val="22"/>
          <w:szCs w:val="22"/>
        </w:rPr>
        <w:t xml:space="preserve"> </w:t>
      </w:r>
      <w:r w:rsidR="008D18FD" w:rsidRPr="007A2E61">
        <w:rPr>
          <w:rFonts w:ascii="Arial" w:hAnsi="Arial" w:cs="Arial"/>
          <w:sz w:val="22"/>
          <w:szCs w:val="22"/>
        </w:rPr>
        <w:t>loss management compared to the face to0 face meetings. (</w:t>
      </w:r>
      <w:r w:rsidR="00B25389" w:rsidRPr="007A2E61">
        <w:rPr>
          <w:rFonts w:ascii="Arial" w:hAnsi="Arial" w:cs="Arial"/>
          <w:sz w:val="22"/>
          <w:szCs w:val="22"/>
        </w:rPr>
        <w:t>Marsden, A, M et al, 2023)</w:t>
      </w:r>
    </w:p>
    <w:p w14:paraId="67104965" w14:textId="6230FDE4" w:rsidR="00B14D33" w:rsidRPr="007A2E61" w:rsidRDefault="00E30066" w:rsidP="00F0075C">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t xml:space="preserve">The DPP Study is considered to be </w:t>
      </w:r>
      <w:r w:rsidR="00C54F39" w:rsidRPr="007A2E61">
        <w:rPr>
          <w:rFonts w:ascii="Arial" w:hAnsi="Arial" w:cs="Arial"/>
          <w:sz w:val="22"/>
          <w:szCs w:val="22"/>
        </w:rPr>
        <w:t>cost effective in using CGM to individuals either diagnosed or being diagnosed with diabetes</w:t>
      </w:r>
      <w:r w:rsidR="00137B2C" w:rsidRPr="007A2E61">
        <w:rPr>
          <w:rFonts w:ascii="Arial" w:hAnsi="Arial" w:cs="Arial"/>
          <w:sz w:val="22"/>
          <w:szCs w:val="22"/>
        </w:rPr>
        <w:t>.</w:t>
      </w:r>
      <w:r w:rsidR="00B15000" w:rsidRPr="007A2E61">
        <w:rPr>
          <w:rFonts w:ascii="Arial" w:hAnsi="Arial" w:cs="Arial"/>
          <w:sz w:val="22"/>
          <w:szCs w:val="22"/>
        </w:rPr>
        <w:t xml:space="preserve"> It is considered to be cost effective</w:t>
      </w:r>
      <w:r w:rsidR="00390836" w:rsidRPr="007A2E61">
        <w:rPr>
          <w:rFonts w:ascii="Arial" w:hAnsi="Arial" w:cs="Arial"/>
          <w:sz w:val="22"/>
          <w:szCs w:val="22"/>
        </w:rPr>
        <w:t xml:space="preserve"> compared to standard monitoring. </w:t>
      </w:r>
      <w:proofErr w:type="gramStart"/>
      <w:r w:rsidR="00390836" w:rsidRPr="007A2E61">
        <w:rPr>
          <w:rFonts w:ascii="Arial" w:hAnsi="Arial" w:cs="Arial"/>
          <w:sz w:val="22"/>
          <w:szCs w:val="22"/>
        </w:rPr>
        <w:t>Wan,.</w:t>
      </w:r>
      <w:proofErr w:type="gramEnd"/>
      <w:r w:rsidR="00390836" w:rsidRPr="007A2E61">
        <w:rPr>
          <w:rFonts w:ascii="Arial" w:hAnsi="Arial" w:cs="Arial"/>
          <w:sz w:val="22"/>
          <w:szCs w:val="22"/>
        </w:rPr>
        <w:t xml:space="preserve"> W, et al</w:t>
      </w:r>
      <w:r w:rsidR="000A06FD" w:rsidRPr="007A2E61">
        <w:rPr>
          <w:rFonts w:ascii="Arial" w:hAnsi="Arial" w:cs="Arial"/>
          <w:sz w:val="22"/>
          <w:szCs w:val="22"/>
        </w:rPr>
        <w:t xml:space="preserve"> (2018) states CGM emerged as a </w:t>
      </w:r>
      <w:r w:rsidR="009B1FA5" w:rsidRPr="007A2E61">
        <w:rPr>
          <w:rFonts w:ascii="Arial" w:hAnsi="Arial" w:cs="Arial"/>
          <w:sz w:val="22"/>
          <w:szCs w:val="22"/>
        </w:rPr>
        <w:t>cost-effective</w:t>
      </w:r>
      <w:r w:rsidR="000A06FD" w:rsidRPr="007A2E61">
        <w:rPr>
          <w:rFonts w:ascii="Arial" w:hAnsi="Arial" w:cs="Arial"/>
          <w:sz w:val="22"/>
          <w:szCs w:val="22"/>
        </w:rPr>
        <w:t xml:space="preserve"> intervention</w:t>
      </w:r>
      <w:r w:rsidR="00CA1688" w:rsidRPr="007A2E61">
        <w:rPr>
          <w:rFonts w:ascii="Arial" w:hAnsi="Arial" w:cs="Arial"/>
          <w:sz w:val="22"/>
          <w:szCs w:val="22"/>
        </w:rPr>
        <w:t xml:space="preserve"> with an Incremental Cost Effectiveness Ratio (ICER)</w:t>
      </w:r>
      <w:r w:rsidR="0044355C" w:rsidRPr="007A2E61">
        <w:rPr>
          <w:rFonts w:ascii="Arial" w:hAnsi="Arial" w:cs="Arial"/>
          <w:sz w:val="22"/>
          <w:szCs w:val="22"/>
        </w:rPr>
        <w:t xml:space="preserve"> of $98,108 per Quality Adjusted Life Year (QALY)</w:t>
      </w:r>
      <w:r w:rsidR="003155BC" w:rsidRPr="007A2E61">
        <w:rPr>
          <w:rFonts w:ascii="Arial" w:hAnsi="Arial" w:cs="Arial"/>
          <w:sz w:val="22"/>
          <w:szCs w:val="22"/>
        </w:rPr>
        <w:t>, with patients gaining 0.54 QALY.</w:t>
      </w:r>
      <w:r w:rsidR="00F80668" w:rsidRPr="007A2E61">
        <w:rPr>
          <w:rFonts w:ascii="Arial" w:hAnsi="Arial" w:cs="Arial"/>
          <w:sz w:val="22"/>
          <w:szCs w:val="22"/>
        </w:rPr>
        <w:t xml:space="preserve"> During phase 2 of the study challenges were </w:t>
      </w:r>
      <w:r w:rsidR="006C71ED" w:rsidRPr="007A2E61">
        <w:rPr>
          <w:rFonts w:ascii="Arial" w:hAnsi="Arial" w:cs="Arial"/>
          <w:sz w:val="22"/>
          <w:szCs w:val="22"/>
        </w:rPr>
        <w:t xml:space="preserve">faced such as reduced quality of life, and </w:t>
      </w:r>
      <w:r w:rsidR="009B1FA5" w:rsidRPr="007A2E61">
        <w:rPr>
          <w:rFonts w:ascii="Arial" w:hAnsi="Arial" w:cs="Arial"/>
          <w:sz w:val="22"/>
          <w:szCs w:val="22"/>
        </w:rPr>
        <w:t>long-term</w:t>
      </w:r>
      <w:r w:rsidR="006C71ED" w:rsidRPr="007A2E61">
        <w:rPr>
          <w:rFonts w:ascii="Arial" w:hAnsi="Arial" w:cs="Arial"/>
          <w:sz w:val="22"/>
          <w:szCs w:val="22"/>
        </w:rPr>
        <w:t xml:space="preserve"> complications</w:t>
      </w:r>
      <w:r w:rsidR="00BD02A9" w:rsidRPr="007A2E61">
        <w:rPr>
          <w:rFonts w:ascii="Arial" w:hAnsi="Arial" w:cs="Arial"/>
          <w:sz w:val="22"/>
          <w:szCs w:val="22"/>
        </w:rPr>
        <w:t xml:space="preserve">. </w:t>
      </w:r>
      <w:proofErr w:type="gramStart"/>
      <w:r w:rsidR="00BD02A9" w:rsidRPr="007A2E61">
        <w:rPr>
          <w:rFonts w:ascii="Arial" w:hAnsi="Arial" w:cs="Arial"/>
          <w:sz w:val="22"/>
          <w:szCs w:val="22"/>
        </w:rPr>
        <w:t>Wan,.</w:t>
      </w:r>
      <w:proofErr w:type="gramEnd"/>
      <w:r w:rsidR="00BD02A9" w:rsidRPr="007A2E61">
        <w:rPr>
          <w:rFonts w:ascii="Arial" w:hAnsi="Arial" w:cs="Arial"/>
          <w:sz w:val="22"/>
          <w:szCs w:val="22"/>
        </w:rPr>
        <w:t xml:space="preserve"> W, et al (2018) states based on this single trial </w:t>
      </w:r>
      <w:r w:rsidR="00164380" w:rsidRPr="007A2E61">
        <w:rPr>
          <w:rFonts w:ascii="Arial" w:hAnsi="Arial" w:cs="Arial"/>
          <w:sz w:val="22"/>
          <w:szCs w:val="22"/>
        </w:rPr>
        <w:t xml:space="preserve">initiating an insulin pump with type 1 diabetes already using CGM was associated with </w:t>
      </w:r>
      <w:r w:rsidR="009B1FA5" w:rsidRPr="007A2E61">
        <w:rPr>
          <w:rFonts w:ascii="Arial" w:hAnsi="Arial" w:cs="Arial"/>
          <w:sz w:val="22"/>
          <w:szCs w:val="22"/>
        </w:rPr>
        <w:t>higher costs and reduced quality of life.</w:t>
      </w:r>
    </w:p>
    <w:p w14:paraId="01484ECA" w14:textId="1B8BF2C1" w:rsidR="009B1FA5" w:rsidRPr="007A2E61" w:rsidRDefault="009B1FA5" w:rsidP="00F0075C">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t>The UK DPP study</w:t>
      </w:r>
      <w:r w:rsidR="002F659A" w:rsidRPr="007A2E61">
        <w:rPr>
          <w:rFonts w:ascii="Arial" w:hAnsi="Arial" w:cs="Arial"/>
          <w:sz w:val="22"/>
          <w:szCs w:val="22"/>
        </w:rPr>
        <w:t xml:space="preserve"> has had major successes such as digital delivery being just as effective as </w:t>
      </w:r>
      <w:r w:rsidR="00F229C1" w:rsidRPr="007A2E61">
        <w:rPr>
          <w:rFonts w:ascii="Arial" w:hAnsi="Arial" w:cs="Arial"/>
          <w:sz w:val="22"/>
          <w:szCs w:val="22"/>
        </w:rPr>
        <w:t>face-to-face</w:t>
      </w:r>
      <w:r w:rsidR="002F659A" w:rsidRPr="007A2E61">
        <w:rPr>
          <w:rFonts w:ascii="Arial" w:hAnsi="Arial" w:cs="Arial"/>
          <w:sz w:val="22"/>
          <w:szCs w:val="22"/>
        </w:rPr>
        <w:t xml:space="preserve"> </w:t>
      </w:r>
      <w:r w:rsidR="00635844" w:rsidRPr="007A2E61">
        <w:rPr>
          <w:rFonts w:ascii="Arial" w:hAnsi="Arial" w:cs="Arial"/>
          <w:sz w:val="22"/>
          <w:szCs w:val="22"/>
        </w:rPr>
        <w:t>interventions. This allows for reduced HbAc1 levels</w:t>
      </w:r>
      <w:r w:rsidR="00594A37" w:rsidRPr="007A2E61">
        <w:rPr>
          <w:rFonts w:ascii="Arial" w:hAnsi="Arial" w:cs="Arial"/>
          <w:sz w:val="22"/>
          <w:szCs w:val="22"/>
        </w:rPr>
        <w:t>. From this second trial it was found out that out of 5,000 individuals who participates</w:t>
      </w:r>
      <w:r w:rsidR="00607F4E" w:rsidRPr="007A2E61">
        <w:rPr>
          <w:rFonts w:ascii="Arial" w:hAnsi="Arial" w:cs="Arial"/>
          <w:sz w:val="22"/>
          <w:szCs w:val="22"/>
        </w:rPr>
        <w:t xml:space="preserve">: </w:t>
      </w:r>
      <w:r w:rsidR="001F1EFC" w:rsidRPr="007A2E61">
        <w:rPr>
          <w:rFonts w:ascii="Arial" w:hAnsi="Arial" w:cs="Arial"/>
          <w:sz w:val="22"/>
          <w:szCs w:val="22"/>
        </w:rPr>
        <w:t xml:space="preserve"> </w:t>
      </w:r>
    </w:p>
    <w:p w14:paraId="62CE60BC" w14:textId="67FA0E78" w:rsidR="00607F4E" w:rsidRPr="007A2E61" w:rsidRDefault="00607F4E" w:rsidP="00C753A7">
      <w:pPr>
        <w:pStyle w:val="paragraph"/>
        <w:numPr>
          <w:ilvl w:val="0"/>
          <w:numId w:val="31"/>
        </w:numPr>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t>68% receiving digital support were aged under 65.</w:t>
      </w:r>
    </w:p>
    <w:p w14:paraId="3E7C6640" w14:textId="52824889" w:rsidR="00607F4E" w:rsidRPr="007A2E61" w:rsidRDefault="00F229C1" w:rsidP="00C753A7">
      <w:pPr>
        <w:pStyle w:val="paragraph"/>
        <w:numPr>
          <w:ilvl w:val="0"/>
          <w:numId w:val="31"/>
        </w:numPr>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t>Average age group using digital delivery was 58 (lower age than using face to face – 64 years</w:t>
      </w:r>
      <w:r w:rsidR="002560AA" w:rsidRPr="007A2E61">
        <w:rPr>
          <w:rFonts w:ascii="Arial" w:hAnsi="Arial" w:cs="Arial"/>
          <w:sz w:val="22"/>
          <w:szCs w:val="22"/>
        </w:rPr>
        <w:t>. (NHS England, 2019)</w:t>
      </w:r>
    </w:p>
    <w:p w14:paraId="189D895D" w14:textId="478CDE04" w:rsidR="00276383" w:rsidRPr="007A2E61" w:rsidRDefault="00276383" w:rsidP="00276383">
      <w:pPr>
        <w:pStyle w:val="paragraph"/>
        <w:tabs>
          <w:tab w:val="num" w:pos="0"/>
        </w:tabs>
        <w:spacing w:before="0" w:beforeAutospacing="0" w:after="0" w:afterAutospacing="0" w:line="360" w:lineRule="auto"/>
        <w:ind w:left="360"/>
        <w:textAlignment w:val="baseline"/>
        <w:rPr>
          <w:rFonts w:ascii="Arial" w:hAnsi="Arial" w:cs="Arial"/>
          <w:sz w:val="22"/>
          <w:szCs w:val="22"/>
        </w:rPr>
      </w:pPr>
      <w:r w:rsidRPr="007A2E61">
        <w:rPr>
          <w:rFonts w:ascii="Arial" w:hAnsi="Arial" w:cs="Arial"/>
          <w:sz w:val="22"/>
          <w:szCs w:val="22"/>
        </w:rPr>
        <w:t xml:space="preserve">The </w:t>
      </w:r>
      <w:r w:rsidR="00DB3698" w:rsidRPr="007A2E61">
        <w:rPr>
          <w:rFonts w:ascii="Arial" w:hAnsi="Arial" w:cs="Arial"/>
          <w:sz w:val="22"/>
          <w:szCs w:val="22"/>
        </w:rPr>
        <w:t xml:space="preserve">study faces some major challenges for example the digital divide </w:t>
      </w:r>
      <w:r w:rsidR="000C1B67" w:rsidRPr="007A2E61">
        <w:rPr>
          <w:rFonts w:ascii="Arial" w:hAnsi="Arial" w:cs="Arial"/>
          <w:sz w:val="22"/>
          <w:szCs w:val="22"/>
        </w:rPr>
        <w:t>can worsen health inequalities among the older generation and LMIC</w:t>
      </w:r>
      <w:r w:rsidR="000A38E2" w:rsidRPr="007A2E61">
        <w:rPr>
          <w:rFonts w:ascii="Arial" w:hAnsi="Arial" w:cs="Arial"/>
          <w:sz w:val="22"/>
          <w:szCs w:val="22"/>
        </w:rPr>
        <w:t>. Theres also known challenges with the widescale development of digital health interventions</w:t>
      </w:r>
      <w:r w:rsidR="004107EE" w:rsidRPr="007A2E61">
        <w:rPr>
          <w:rFonts w:ascii="Arial" w:hAnsi="Arial" w:cs="Arial"/>
          <w:sz w:val="22"/>
          <w:szCs w:val="22"/>
        </w:rPr>
        <w:t>, which include implementation the digital divide and the impact on health inequalities and uptake also the engagement with participants. (</w:t>
      </w:r>
      <w:proofErr w:type="gramStart"/>
      <w:r w:rsidR="004107EE" w:rsidRPr="007A2E61">
        <w:rPr>
          <w:rFonts w:ascii="Arial" w:hAnsi="Arial" w:cs="Arial"/>
          <w:sz w:val="22"/>
          <w:szCs w:val="22"/>
        </w:rPr>
        <w:t>Ross,.</w:t>
      </w:r>
      <w:proofErr w:type="gramEnd"/>
      <w:r w:rsidR="004107EE" w:rsidRPr="007A2E61">
        <w:rPr>
          <w:rFonts w:ascii="Arial" w:hAnsi="Arial" w:cs="Arial"/>
          <w:sz w:val="22"/>
          <w:szCs w:val="22"/>
        </w:rPr>
        <w:t xml:space="preserve"> J, et al, 2023)</w:t>
      </w:r>
    </w:p>
    <w:p w14:paraId="2A4B58AD" w14:textId="77777777" w:rsidR="003D3558" w:rsidRDefault="003D3558"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35EC812E" w14:textId="77777777" w:rsidR="003D3558" w:rsidRDefault="003D3558"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10144609" w14:textId="77777777" w:rsidR="003D3558" w:rsidRDefault="003D3558"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591766DD" w14:textId="77777777" w:rsidR="003D3558" w:rsidRDefault="003D3558"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21DC314F" w14:textId="77777777" w:rsidR="00EB07AA" w:rsidRDefault="00EB07AA"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3322C689" w14:textId="0F854E2A" w:rsidR="00BD2909" w:rsidRPr="003D3558" w:rsidRDefault="00BD2909" w:rsidP="003D3558">
      <w:pPr>
        <w:pStyle w:val="paragraph"/>
        <w:spacing w:before="0" w:beforeAutospacing="0" w:after="0" w:afterAutospacing="0" w:line="360" w:lineRule="auto"/>
        <w:ind w:left="1080"/>
        <w:textAlignment w:val="baseline"/>
        <w:rPr>
          <w:rFonts w:ascii="Arial" w:hAnsi="Arial" w:cs="Arial"/>
          <w:sz w:val="16"/>
          <w:szCs w:val="16"/>
        </w:rPr>
      </w:pPr>
      <w:r w:rsidRPr="007A2E61">
        <w:rPr>
          <w:rStyle w:val="eop"/>
          <w:rFonts w:ascii="Arial" w:eastAsia="Calibri Light" w:hAnsi="Arial" w:cs="Arial"/>
          <w:sz w:val="22"/>
          <w:szCs w:val="22"/>
        </w:rPr>
        <w:t> </w:t>
      </w:r>
      <w:r w:rsidRPr="007A2E61">
        <w:rPr>
          <w:rStyle w:val="normaltextrun"/>
          <w:rFonts w:ascii="Arial" w:hAnsi="Arial" w:cs="Arial"/>
          <w:color w:val="0F4761"/>
        </w:rPr>
        <w:t xml:space="preserve">2.5 National/Local UK Context </w:t>
      </w:r>
    </w:p>
    <w:p w14:paraId="5827529B" w14:textId="77777777" w:rsidR="00BD2909" w:rsidRPr="007A2E61" w:rsidRDefault="00BD2909" w:rsidP="00F44833">
      <w:pPr>
        <w:pStyle w:val="paragraph"/>
        <w:spacing w:before="0" w:beforeAutospacing="0" w:after="0" w:afterAutospacing="0" w:line="360" w:lineRule="auto"/>
        <w:textAlignment w:val="baseline"/>
        <w:rPr>
          <w:rFonts w:ascii="Arial" w:hAnsi="Arial" w:cs="Arial"/>
          <w:sz w:val="16"/>
          <w:szCs w:val="16"/>
        </w:rPr>
      </w:pPr>
      <w:r w:rsidRPr="007A2E61">
        <w:rPr>
          <w:rStyle w:val="eop"/>
          <w:rFonts w:ascii="Arial" w:eastAsia="Calibri Light" w:hAnsi="Arial" w:cs="Arial"/>
          <w:sz w:val="22"/>
          <w:szCs w:val="22"/>
        </w:rPr>
        <w:t> </w:t>
      </w:r>
    </w:p>
    <w:p w14:paraId="7798E02B" w14:textId="77777777" w:rsidR="00BD2909" w:rsidRPr="007A2E61" w:rsidRDefault="00BD2909" w:rsidP="00C753A7">
      <w:pPr>
        <w:pStyle w:val="paragraph"/>
        <w:numPr>
          <w:ilvl w:val="0"/>
          <w:numId w:val="15"/>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7A2E61">
        <w:rPr>
          <w:rStyle w:val="normaltextrun"/>
          <w:rFonts w:ascii="Arial" w:hAnsi="Arial" w:cs="Arial"/>
          <w:b/>
          <w:bCs/>
          <w:sz w:val="22"/>
          <w:szCs w:val="22"/>
        </w:rPr>
        <w:t>UK Perspective:</w:t>
      </w:r>
      <w:r w:rsidRPr="007A2E61">
        <w:rPr>
          <w:rStyle w:val="eop"/>
          <w:rFonts w:ascii="Arial" w:eastAsia="Calibri Light" w:hAnsi="Arial" w:cs="Arial"/>
          <w:sz w:val="22"/>
          <w:szCs w:val="22"/>
        </w:rPr>
        <w:t> </w:t>
      </w:r>
    </w:p>
    <w:p w14:paraId="17BB008E" w14:textId="0FD425B8" w:rsidR="00F142DD" w:rsidRPr="007A2E61" w:rsidRDefault="00F142DD" w:rsidP="00F142DD">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Style w:val="eop"/>
          <w:rFonts w:ascii="Arial" w:eastAsia="Calibri Light" w:hAnsi="Arial" w:cs="Arial"/>
          <w:sz w:val="22"/>
          <w:szCs w:val="22"/>
        </w:rPr>
        <w:t xml:space="preserve">The UK perspective on how diabetes </w:t>
      </w:r>
      <w:r w:rsidR="005D62CF" w:rsidRPr="007A2E61">
        <w:rPr>
          <w:rStyle w:val="eop"/>
          <w:rFonts w:ascii="Arial" w:eastAsia="Calibri Light" w:hAnsi="Arial" w:cs="Arial"/>
          <w:sz w:val="22"/>
          <w:szCs w:val="22"/>
        </w:rPr>
        <w:t>self-management</w:t>
      </w:r>
      <w:r w:rsidRPr="007A2E61">
        <w:rPr>
          <w:rStyle w:val="eop"/>
          <w:rFonts w:ascii="Arial" w:eastAsia="Calibri Light" w:hAnsi="Arial" w:cs="Arial"/>
          <w:sz w:val="22"/>
          <w:szCs w:val="22"/>
        </w:rPr>
        <w:t xml:space="preserve"> is viewed is extremely successful</w:t>
      </w:r>
      <w:r w:rsidR="00643812" w:rsidRPr="007A2E61">
        <w:rPr>
          <w:rStyle w:val="eop"/>
          <w:rFonts w:ascii="Arial" w:eastAsia="Calibri Light" w:hAnsi="Arial" w:cs="Arial"/>
          <w:sz w:val="22"/>
          <w:szCs w:val="22"/>
        </w:rPr>
        <w:t>, as policies and frameworks are put into place and recommended</w:t>
      </w:r>
      <w:r w:rsidR="005D62CF" w:rsidRPr="007A2E61">
        <w:rPr>
          <w:rStyle w:val="eop"/>
          <w:rFonts w:ascii="Arial" w:eastAsia="Calibri Light" w:hAnsi="Arial" w:cs="Arial"/>
          <w:sz w:val="22"/>
          <w:szCs w:val="22"/>
        </w:rPr>
        <w:t xml:space="preserve"> such as educational </w:t>
      </w:r>
      <w:r w:rsidR="005D62CF" w:rsidRPr="007A2E61">
        <w:rPr>
          <w:rStyle w:val="eop"/>
          <w:rFonts w:ascii="Arial" w:eastAsia="Calibri Light" w:hAnsi="Arial" w:cs="Arial"/>
          <w:sz w:val="22"/>
          <w:szCs w:val="22"/>
        </w:rPr>
        <w:lastRenderedPageBreak/>
        <w:t>programmes and groups to attend for</w:t>
      </w:r>
      <w:r w:rsidR="00643812" w:rsidRPr="007A2E61">
        <w:rPr>
          <w:rStyle w:val="eop"/>
          <w:rFonts w:ascii="Arial" w:eastAsia="Calibri Light" w:hAnsi="Arial" w:cs="Arial"/>
          <w:sz w:val="22"/>
          <w:szCs w:val="22"/>
        </w:rPr>
        <w:t xml:space="preserve"> individuals that </w:t>
      </w:r>
      <w:r w:rsidR="004E43DD" w:rsidRPr="007A2E61">
        <w:rPr>
          <w:rStyle w:val="eop"/>
          <w:rFonts w:ascii="Arial" w:eastAsia="Calibri Light" w:hAnsi="Arial" w:cs="Arial"/>
          <w:sz w:val="22"/>
          <w:szCs w:val="22"/>
        </w:rPr>
        <w:t>have diabetes in order for them to manage their condition and care.</w:t>
      </w:r>
      <w:r w:rsidR="00200160" w:rsidRPr="007A2E61">
        <w:rPr>
          <w:rStyle w:val="eop"/>
          <w:rFonts w:ascii="Arial" w:eastAsia="Calibri Light" w:hAnsi="Arial" w:cs="Arial"/>
          <w:sz w:val="22"/>
          <w:szCs w:val="22"/>
        </w:rPr>
        <w:t xml:space="preserve"> Key trends and </w:t>
      </w:r>
      <w:r w:rsidR="00E34231" w:rsidRPr="007A2E61">
        <w:rPr>
          <w:rStyle w:val="eop"/>
          <w:rFonts w:ascii="Arial" w:eastAsia="Calibri Light" w:hAnsi="Arial" w:cs="Arial"/>
          <w:sz w:val="22"/>
          <w:szCs w:val="22"/>
        </w:rPr>
        <w:t xml:space="preserve">practices include peer support – Diabetes UK </w:t>
      </w:r>
      <w:r w:rsidR="00B549EC" w:rsidRPr="007A2E61">
        <w:rPr>
          <w:rStyle w:val="eop"/>
          <w:rFonts w:ascii="Arial" w:eastAsia="Calibri Light" w:hAnsi="Arial" w:cs="Arial"/>
          <w:sz w:val="22"/>
          <w:szCs w:val="22"/>
        </w:rPr>
        <w:t>self-management</w:t>
      </w:r>
      <w:r w:rsidR="00E34231" w:rsidRPr="007A2E61">
        <w:rPr>
          <w:rStyle w:val="eop"/>
          <w:rFonts w:ascii="Arial" w:eastAsia="Calibri Light" w:hAnsi="Arial" w:cs="Arial"/>
          <w:sz w:val="22"/>
          <w:szCs w:val="22"/>
        </w:rPr>
        <w:t xml:space="preserve"> programme with </w:t>
      </w:r>
      <w:r w:rsidR="00945436" w:rsidRPr="007A2E61">
        <w:rPr>
          <w:rStyle w:val="eop"/>
          <w:rFonts w:ascii="Arial" w:eastAsia="Calibri Light" w:hAnsi="Arial" w:cs="Arial"/>
          <w:sz w:val="22"/>
          <w:szCs w:val="22"/>
        </w:rPr>
        <w:t xml:space="preserve">allows the education of individuals with diabetes in different ways, </w:t>
      </w:r>
      <w:r w:rsidR="00EE3892" w:rsidRPr="007A2E61">
        <w:rPr>
          <w:rStyle w:val="eop"/>
          <w:rFonts w:ascii="Arial" w:eastAsia="Calibri Light" w:hAnsi="Arial" w:cs="Arial"/>
          <w:sz w:val="22"/>
          <w:szCs w:val="22"/>
        </w:rPr>
        <w:t>a very useful framework for understanding diabetes education (Diabetes UK, 2023)</w:t>
      </w:r>
      <w:r w:rsidR="00B549EC" w:rsidRPr="007A2E61">
        <w:rPr>
          <w:rStyle w:val="eop"/>
          <w:rFonts w:ascii="Arial" w:eastAsia="Calibri Light" w:hAnsi="Arial" w:cs="Arial"/>
          <w:sz w:val="22"/>
          <w:szCs w:val="22"/>
        </w:rPr>
        <w:t>, the CorePLUS5 framework</w:t>
      </w:r>
      <w:r w:rsidR="00A35FF5" w:rsidRPr="007A2E61">
        <w:rPr>
          <w:rStyle w:val="eop"/>
          <w:rFonts w:ascii="Arial" w:eastAsia="Calibri Light" w:hAnsi="Arial" w:cs="Arial"/>
          <w:sz w:val="22"/>
          <w:szCs w:val="22"/>
        </w:rPr>
        <w:t xml:space="preserve">, designed to support </w:t>
      </w:r>
      <w:r w:rsidR="00D34F55" w:rsidRPr="007A2E61">
        <w:rPr>
          <w:rStyle w:val="eop"/>
          <w:rFonts w:ascii="Arial" w:eastAsia="Calibri Light" w:hAnsi="Arial" w:cs="Arial"/>
          <w:sz w:val="22"/>
          <w:szCs w:val="22"/>
        </w:rPr>
        <w:t>ICSs</w:t>
      </w:r>
      <w:r w:rsidR="00A35FF5" w:rsidRPr="007A2E61">
        <w:rPr>
          <w:rStyle w:val="eop"/>
          <w:rFonts w:ascii="Arial" w:eastAsia="Calibri Light" w:hAnsi="Arial" w:cs="Arial"/>
          <w:sz w:val="22"/>
          <w:szCs w:val="22"/>
        </w:rPr>
        <w:t xml:space="preserve"> to drive targeted action </w:t>
      </w:r>
      <w:r w:rsidR="00D34F55" w:rsidRPr="007A2E61">
        <w:rPr>
          <w:rStyle w:val="eop"/>
          <w:rFonts w:ascii="Arial" w:eastAsia="Calibri Light" w:hAnsi="Arial" w:cs="Arial"/>
          <w:sz w:val="22"/>
          <w:szCs w:val="22"/>
        </w:rPr>
        <w:t>in healthcare inequalities improvement. (NHS England, 2024)</w:t>
      </w:r>
    </w:p>
    <w:p w14:paraId="101FB939" w14:textId="77F6C9FF" w:rsidR="00CA4ABB" w:rsidRPr="007A2E61" w:rsidRDefault="008E1052" w:rsidP="00CA4ABB">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t>Both the CorePLUS5 and Diabetes UK Educational Programmes</w:t>
      </w:r>
      <w:r w:rsidR="00F148C0" w:rsidRPr="007A2E61">
        <w:rPr>
          <w:rFonts w:ascii="Arial" w:hAnsi="Arial" w:cs="Arial"/>
          <w:sz w:val="22"/>
          <w:szCs w:val="22"/>
        </w:rPr>
        <w:t xml:space="preserve"> strategy is to transform the way we see diabetes </w:t>
      </w:r>
      <w:r w:rsidR="00C573FF" w:rsidRPr="007A2E61">
        <w:rPr>
          <w:rFonts w:ascii="Arial" w:hAnsi="Arial" w:cs="Arial"/>
          <w:sz w:val="22"/>
          <w:szCs w:val="22"/>
        </w:rPr>
        <w:t>self-management</w:t>
      </w:r>
      <w:r w:rsidR="00F148C0" w:rsidRPr="007A2E61">
        <w:rPr>
          <w:rFonts w:ascii="Arial" w:hAnsi="Arial" w:cs="Arial"/>
          <w:sz w:val="22"/>
          <w:szCs w:val="22"/>
        </w:rPr>
        <w:t xml:space="preserve">, doing this by </w:t>
      </w:r>
      <w:r w:rsidR="00FC1206" w:rsidRPr="007A2E61">
        <w:rPr>
          <w:rFonts w:ascii="Arial" w:hAnsi="Arial" w:cs="Arial"/>
          <w:sz w:val="22"/>
          <w:szCs w:val="22"/>
        </w:rPr>
        <w:t xml:space="preserve">providing peer support to individuals, allowing for equitable access to devices like the CGM, </w:t>
      </w:r>
      <w:r w:rsidR="00D5390A" w:rsidRPr="007A2E61">
        <w:rPr>
          <w:rFonts w:ascii="Arial" w:hAnsi="Arial" w:cs="Arial"/>
          <w:sz w:val="22"/>
          <w:szCs w:val="22"/>
        </w:rPr>
        <w:t xml:space="preserve">and encouraging </w:t>
      </w:r>
      <w:r w:rsidR="00B532A2" w:rsidRPr="007A2E61">
        <w:rPr>
          <w:rFonts w:ascii="Arial" w:hAnsi="Arial" w:cs="Arial"/>
          <w:sz w:val="22"/>
          <w:szCs w:val="22"/>
        </w:rPr>
        <w:t xml:space="preserve">for organised and methodical education programmes. The CorePLUS5 </w:t>
      </w:r>
      <w:r w:rsidR="00C573FF" w:rsidRPr="007A2E61">
        <w:rPr>
          <w:rFonts w:ascii="Arial" w:hAnsi="Arial" w:cs="Arial"/>
          <w:sz w:val="22"/>
          <w:szCs w:val="22"/>
        </w:rPr>
        <w:t>speeds up the improvement to care quality, and Diabetes UK Educational Programmes provide knowledge and support to individuals facing diabetes.</w:t>
      </w:r>
    </w:p>
    <w:p w14:paraId="725B93CB" w14:textId="3F713C42" w:rsidR="005C0E3D" w:rsidRPr="007A2E61" w:rsidRDefault="005C0E3D" w:rsidP="00CA4ABB">
      <w:pPr>
        <w:pStyle w:val="paragraph"/>
        <w:tabs>
          <w:tab w:val="num" w:pos="0"/>
        </w:tabs>
        <w:spacing w:before="0" w:beforeAutospacing="0" w:after="0" w:afterAutospacing="0" w:line="360" w:lineRule="auto"/>
        <w:textAlignment w:val="baseline"/>
        <w:rPr>
          <w:rFonts w:ascii="Arial" w:hAnsi="Arial" w:cs="Arial"/>
          <w:sz w:val="22"/>
          <w:szCs w:val="22"/>
        </w:rPr>
      </w:pPr>
      <w:r w:rsidRPr="007A2E61">
        <w:rPr>
          <w:rFonts w:ascii="Arial" w:hAnsi="Arial" w:cs="Arial"/>
          <w:sz w:val="22"/>
          <w:szCs w:val="22"/>
        </w:rPr>
        <w:t xml:space="preserve">Locally diabetes </w:t>
      </w:r>
      <w:r w:rsidR="00A61BF0" w:rsidRPr="007A2E61">
        <w:rPr>
          <w:rFonts w:ascii="Arial" w:hAnsi="Arial" w:cs="Arial"/>
          <w:sz w:val="22"/>
          <w:szCs w:val="22"/>
        </w:rPr>
        <w:t>self-management</w:t>
      </w:r>
      <w:r w:rsidRPr="007A2E61">
        <w:rPr>
          <w:rFonts w:ascii="Arial" w:hAnsi="Arial" w:cs="Arial"/>
          <w:sz w:val="22"/>
          <w:szCs w:val="22"/>
        </w:rPr>
        <w:t xml:space="preserve"> in the UK is addressed with educational </w:t>
      </w:r>
      <w:r w:rsidR="008523A7" w:rsidRPr="007A2E61">
        <w:rPr>
          <w:rFonts w:ascii="Arial" w:hAnsi="Arial" w:cs="Arial"/>
          <w:sz w:val="22"/>
          <w:szCs w:val="22"/>
        </w:rPr>
        <w:t xml:space="preserve">programmes, peer support groups, and digital appliances are to be tailored </w:t>
      </w:r>
      <w:r w:rsidR="00722003" w:rsidRPr="007A2E61">
        <w:rPr>
          <w:rFonts w:ascii="Arial" w:hAnsi="Arial" w:cs="Arial"/>
          <w:sz w:val="22"/>
          <w:szCs w:val="22"/>
        </w:rPr>
        <w:t>by local ICSs. With this being locall</w:t>
      </w:r>
      <w:r w:rsidR="0029400E" w:rsidRPr="007A2E61">
        <w:rPr>
          <w:rFonts w:ascii="Arial" w:hAnsi="Arial" w:cs="Arial"/>
          <w:sz w:val="22"/>
          <w:szCs w:val="22"/>
        </w:rPr>
        <w:t>y,</w:t>
      </w:r>
      <w:r w:rsidR="001A4129" w:rsidRPr="007A2E61">
        <w:rPr>
          <w:rFonts w:ascii="Arial" w:hAnsi="Arial" w:cs="Arial"/>
          <w:sz w:val="22"/>
          <w:szCs w:val="22"/>
        </w:rPr>
        <w:t xml:space="preserve"> care is more focused on being tailored and personalized to an individual</w:t>
      </w:r>
      <w:r w:rsidR="00D4719D" w:rsidRPr="007A2E61">
        <w:rPr>
          <w:rFonts w:ascii="Arial" w:hAnsi="Arial" w:cs="Arial"/>
          <w:sz w:val="22"/>
          <w:szCs w:val="22"/>
        </w:rPr>
        <w:t>, the support and guidance is also provided through the community</w:t>
      </w:r>
      <w:r w:rsidR="00E06889" w:rsidRPr="007A2E61">
        <w:rPr>
          <w:rFonts w:ascii="Arial" w:hAnsi="Arial" w:cs="Arial"/>
          <w:sz w:val="22"/>
          <w:szCs w:val="22"/>
        </w:rPr>
        <w:t>. Education is provided online also, which caters to all</w:t>
      </w:r>
      <w:r w:rsidR="002B5606" w:rsidRPr="007A2E61">
        <w:rPr>
          <w:rFonts w:ascii="Arial" w:hAnsi="Arial" w:cs="Arial"/>
          <w:sz w:val="22"/>
          <w:szCs w:val="22"/>
        </w:rPr>
        <w:t>, improving long term diabetes control. DESMOND</w:t>
      </w:r>
      <w:r w:rsidR="00E15EEC" w:rsidRPr="007A2E61">
        <w:rPr>
          <w:rFonts w:ascii="Arial" w:hAnsi="Arial" w:cs="Arial"/>
          <w:sz w:val="22"/>
          <w:szCs w:val="22"/>
        </w:rPr>
        <w:t xml:space="preserve"> (2020) explains this programme </w:t>
      </w:r>
      <w:r w:rsidR="001A04EB" w:rsidRPr="007A2E61">
        <w:rPr>
          <w:rFonts w:ascii="Arial" w:hAnsi="Arial" w:cs="Arial"/>
          <w:sz w:val="22"/>
          <w:szCs w:val="22"/>
        </w:rPr>
        <w:t xml:space="preserve">is a </w:t>
      </w:r>
      <w:r w:rsidR="00A61BF0" w:rsidRPr="007A2E61">
        <w:rPr>
          <w:rFonts w:ascii="Arial" w:hAnsi="Arial" w:cs="Arial"/>
          <w:sz w:val="22"/>
          <w:szCs w:val="22"/>
        </w:rPr>
        <w:t>group-based</w:t>
      </w:r>
      <w:r w:rsidR="001A04EB" w:rsidRPr="007A2E61">
        <w:rPr>
          <w:rFonts w:ascii="Arial" w:hAnsi="Arial" w:cs="Arial"/>
          <w:sz w:val="22"/>
          <w:szCs w:val="22"/>
        </w:rPr>
        <w:t xml:space="preserve"> education programme, aiming to support individuals with diabetes, working </w:t>
      </w:r>
      <w:r w:rsidR="0068696C" w:rsidRPr="007A2E61">
        <w:rPr>
          <w:rFonts w:ascii="Arial" w:hAnsi="Arial" w:cs="Arial"/>
          <w:sz w:val="22"/>
          <w:szCs w:val="22"/>
        </w:rPr>
        <w:t xml:space="preserve">with individuals to help them manage and support their condition by targeting </w:t>
      </w:r>
      <w:r w:rsidR="000D5BB0" w:rsidRPr="007A2E61">
        <w:rPr>
          <w:rFonts w:ascii="Arial" w:hAnsi="Arial" w:cs="Arial"/>
          <w:sz w:val="22"/>
          <w:szCs w:val="22"/>
        </w:rPr>
        <w:t xml:space="preserve">lifestyle modification and behaviour change which can be </w:t>
      </w:r>
      <w:r w:rsidR="00A61BF0" w:rsidRPr="007A2E61">
        <w:rPr>
          <w:rFonts w:ascii="Arial" w:hAnsi="Arial" w:cs="Arial"/>
          <w:sz w:val="22"/>
          <w:szCs w:val="22"/>
        </w:rPr>
        <w:t>culturally</w:t>
      </w:r>
      <w:r w:rsidR="000D5BB0" w:rsidRPr="007A2E61">
        <w:rPr>
          <w:rFonts w:ascii="Arial" w:hAnsi="Arial" w:cs="Arial"/>
          <w:sz w:val="22"/>
          <w:szCs w:val="22"/>
        </w:rPr>
        <w:t xml:space="preserve"> adopted </w:t>
      </w:r>
      <w:r w:rsidR="00A61BF0" w:rsidRPr="007A2E61">
        <w:rPr>
          <w:rFonts w:ascii="Arial" w:hAnsi="Arial" w:cs="Arial"/>
          <w:sz w:val="22"/>
          <w:szCs w:val="22"/>
        </w:rPr>
        <w:t>to suit your local population.</w:t>
      </w:r>
    </w:p>
    <w:p w14:paraId="09099AFE" w14:textId="07725314" w:rsidR="00BD2909" w:rsidRPr="007A2E61" w:rsidRDefault="00BD2909" w:rsidP="004D063D">
      <w:pPr>
        <w:pStyle w:val="paragraph"/>
        <w:spacing w:before="0" w:beforeAutospacing="0" w:after="0" w:afterAutospacing="0" w:line="360" w:lineRule="auto"/>
        <w:textAlignment w:val="baseline"/>
        <w:rPr>
          <w:rFonts w:ascii="Arial" w:hAnsi="Arial" w:cs="Arial"/>
          <w:sz w:val="16"/>
          <w:szCs w:val="16"/>
        </w:rPr>
      </w:pPr>
      <w:r w:rsidRPr="007A2E61">
        <w:rPr>
          <w:rStyle w:val="eop"/>
          <w:rFonts w:ascii="Arial" w:eastAsia="Calibri Light" w:hAnsi="Arial" w:cs="Arial"/>
          <w:sz w:val="22"/>
          <w:szCs w:val="22"/>
        </w:rPr>
        <w:t> </w:t>
      </w:r>
    </w:p>
    <w:p w14:paraId="1CD397E1" w14:textId="13BF3385" w:rsidR="00BD2909" w:rsidRPr="00366D33" w:rsidRDefault="00BD2909" w:rsidP="00F44833">
      <w:pPr>
        <w:pStyle w:val="paragraph"/>
        <w:spacing w:before="0" w:beforeAutospacing="0" w:after="0" w:afterAutospacing="0" w:line="360" w:lineRule="auto"/>
        <w:textAlignment w:val="baseline"/>
        <w:rPr>
          <w:rStyle w:val="eop"/>
          <w:rFonts w:ascii="Arial" w:hAnsi="Arial" w:cs="Arial"/>
          <w:color w:val="0F4761"/>
          <w:sz w:val="16"/>
          <w:szCs w:val="16"/>
        </w:rPr>
      </w:pPr>
      <w:r w:rsidRPr="007A2E61">
        <w:rPr>
          <w:rStyle w:val="normaltextrun"/>
          <w:rFonts w:ascii="Arial" w:hAnsi="Arial" w:cs="Arial"/>
          <w:color w:val="0F4761"/>
        </w:rPr>
        <w:t xml:space="preserve">2.6 Conclusion </w:t>
      </w:r>
    </w:p>
    <w:p w14:paraId="3C7C6EA6" w14:textId="265E2DD5" w:rsidR="00423D91" w:rsidRPr="007A2E61" w:rsidRDefault="007B007A" w:rsidP="00F44833">
      <w:pPr>
        <w:pStyle w:val="paragraph"/>
        <w:spacing w:before="0" w:beforeAutospacing="0" w:after="0" w:afterAutospacing="0" w:line="360" w:lineRule="auto"/>
        <w:textAlignment w:val="baseline"/>
        <w:rPr>
          <w:rFonts w:ascii="Arial" w:eastAsia="Calibri Light" w:hAnsi="Arial" w:cs="Arial"/>
          <w:sz w:val="22"/>
          <w:szCs w:val="22"/>
        </w:rPr>
      </w:pPr>
      <w:r w:rsidRPr="007A2E61">
        <w:rPr>
          <w:rStyle w:val="eop"/>
          <w:rFonts w:ascii="Arial" w:eastAsia="Calibri Light" w:hAnsi="Arial" w:cs="Arial"/>
          <w:sz w:val="22"/>
          <w:szCs w:val="22"/>
        </w:rPr>
        <w:t xml:space="preserve">The use of wearable devices in relation to diabetes </w:t>
      </w:r>
      <w:r w:rsidR="00153B1B" w:rsidRPr="007A2E61">
        <w:rPr>
          <w:rStyle w:val="eop"/>
          <w:rFonts w:ascii="Arial" w:eastAsia="Calibri Light" w:hAnsi="Arial" w:cs="Arial"/>
          <w:sz w:val="22"/>
          <w:szCs w:val="22"/>
        </w:rPr>
        <w:t>self-management</w:t>
      </w:r>
      <w:r w:rsidRPr="007A2E61">
        <w:rPr>
          <w:rStyle w:val="eop"/>
          <w:rFonts w:ascii="Arial" w:eastAsia="Calibri Light" w:hAnsi="Arial" w:cs="Arial"/>
          <w:sz w:val="22"/>
          <w:szCs w:val="22"/>
        </w:rPr>
        <w:t xml:space="preserve"> </w:t>
      </w:r>
      <w:r w:rsidR="00153B1B" w:rsidRPr="007A2E61">
        <w:rPr>
          <w:rStyle w:val="eop"/>
          <w:rFonts w:ascii="Arial" w:eastAsia="Calibri Light" w:hAnsi="Arial" w:cs="Arial"/>
          <w:sz w:val="22"/>
          <w:szCs w:val="22"/>
        </w:rPr>
        <w:t>has significantly evolved since they early years to now. In the late 20</w:t>
      </w:r>
      <w:r w:rsidR="00153B1B" w:rsidRPr="007A2E61">
        <w:rPr>
          <w:rStyle w:val="eop"/>
          <w:rFonts w:ascii="Arial" w:eastAsia="Calibri Light" w:hAnsi="Arial" w:cs="Arial"/>
          <w:sz w:val="22"/>
          <w:szCs w:val="22"/>
          <w:vertAlign w:val="superscript"/>
        </w:rPr>
        <w:t>th</w:t>
      </w:r>
      <w:r w:rsidR="00153B1B" w:rsidRPr="007A2E61">
        <w:rPr>
          <w:rStyle w:val="eop"/>
          <w:rFonts w:ascii="Arial" w:eastAsia="Calibri Light" w:hAnsi="Arial" w:cs="Arial"/>
          <w:sz w:val="22"/>
          <w:szCs w:val="22"/>
        </w:rPr>
        <w:t xml:space="preserve"> century</w:t>
      </w:r>
      <w:r w:rsidR="00FE2131" w:rsidRPr="007A2E61">
        <w:rPr>
          <w:rStyle w:val="eop"/>
          <w:rFonts w:ascii="Arial" w:eastAsia="Calibri Light" w:hAnsi="Arial" w:cs="Arial"/>
          <w:sz w:val="22"/>
          <w:szCs w:val="22"/>
        </w:rPr>
        <w:t xml:space="preserve"> diabetes </w:t>
      </w:r>
      <w:r w:rsidR="00F12C43" w:rsidRPr="007A2E61">
        <w:rPr>
          <w:rStyle w:val="eop"/>
          <w:rFonts w:ascii="Arial" w:eastAsia="Calibri Light" w:hAnsi="Arial" w:cs="Arial"/>
          <w:sz w:val="22"/>
          <w:szCs w:val="22"/>
        </w:rPr>
        <w:t xml:space="preserve">management used tested by urine samples, then progressing to </w:t>
      </w:r>
      <w:r w:rsidR="00DC2F0D" w:rsidRPr="007A2E61">
        <w:rPr>
          <w:rStyle w:val="eop"/>
          <w:rFonts w:ascii="Arial" w:eastAsia="Calibri Light" w:hAnsi="Arial" w:cs="Arial"/>
          <w:sz w:val="22"/>
          <w:szCs w:val="22"/>
        </w:rPr>
        <w:t xml:space="preserve">the early 2000’s the CGM was invented and </w:t>
      </w:r>
      <w:r w:rsidR="00135B55" w:rsidRPr="007A2E61">
        <w:rPr>
          <w:rStyle w:val="eop"/>
          <w:rFonts w:ascii="Arial" w:eastAsia="Calibri Light" w:hAnsi="Arial" w:cs="Arial"/>
          <w:sz w:val="22"/>
          <w:szCs w:val="22"/>
        </w:rPr>
        <w:t>implemented, then in 2010</w:t>
      </w:r>
      <w:r w:rsidR="00350EA0" w:rsidRPr="007A2E61">
        <w:rPr>
          <w:rStyle w:val="eop"/>
          <w:rFonts w:ascii="Arial" w:eastAsia="Calibri Light" w:hAnsi="Arial" w:cs="Arial"/>
          <w:sz w:val="22"/>
          <w:szCs w:val="22"/>
        </w:rPr>
        <w:t xml:space="preserve"> policies and frameworks by</w:t>
      </w:r>
      <w:r w:rsidR="00135B55" w:rsidRPr="007A2E61">
        <w:rPr>
          <w:rStyle w:val="eop"/>
          <w:rFonts w:ascii="Arial" w:eastAsia="Calibri Light" w:hAnsi="Arial" w:cs="Arial"/>
          <w:sz w:val="22"/>
          <w:szCs w:val="22"/>
        </w:rPr>
        <w:t xml:space="preserve"> the NHS and NICE Guidelines</w:t>
      </w:r>
      <w:r w:rsidR="00350EA0" w:rsidRPr="007A2E61">
        <w:rPr>
          <w:rStyle w:val="eop"/>
          <w:rFonts w:ascii="Arial" w:eastAsia="Calibri Light" w:hAnsi="Arial" w:cs="Arial"/>
          <w:sz w:val="22"/>
          <w:szCs w:val="22"/>
        </w:rPr>
        <w:t xml:space="preserve"> were put into place </w:t>
      </w:r>
      <w:r w:rsidR="00EB2F25" w:rsidRPr="007A2E61">
        <w:rPr>
          <w:rStyle w:val="eop"/>
          <w:rFonts w:ascii="Arial" w:eastAsia="Calibri Light" w:hAnsi="Arial" w:cs="Arial"/>
          <w:sz w:val="22"/>
          <w:szCs w:val="22"/>
        </w:rPr>
        <w:t xml:space="preserve">in order to offer digital/wearable technology to help the management of </w:t>
      </w:r>
      <w:r w:rsidR="00195985" w:rsidRPr="007A2E61">
        <w:rPr>
          <w:rStyle w:val="eop"/>
          <w:rFonts w:ascii="Arial" w:eastAsia="Calibri Light" w:hAnsi="Arial" w:cs="Arial"/>
          <w:sz w:val="22"/>
          <w:szCs w:val="22"/>
        </w:rPr>
        <w:t>diabetes, then to diabetes being recognised and treated around the world</w:t>
      </w:r>
      <w:r w:rsidR="00F65999" w:rsidRPr="007A2E61">
        <w:rPr>
          <w:rStyle w:val="eop"/>
          <w:rFonts w:ascii="Arial" w:eastAsia="Calibri Light" w:hAnsi="Arial" w:cs="Arial"/>
          <w:sz w:val="22"/>
          <w:szCs w:val="22"/>
        </w:rPr>
        <w:t xml:space="preserve">, though wearable technology has been successful, challenges have been faced </w:t>
      </w:r>
      <w:r w:rsidR="004757C4" w:rsidRPr="007A2E61">
        <w:rPr>
          <w:rStyle w:val="eop"/>
          <w:rFonts w:ascii="Arial" w:eastAsia="Calibri Light" w:hAnsi="Arial" w:cs="Arial"/>
          <w:sz w:val="22"/>
          <w:szCs w:val="22"/>
        </w:rPr>
        <w:t xml:space="preserve">such as cost, </w:t>
      </w:r>
      <w:r w:rsidR="002E6648" w:rsidRPr="007A2E61">
        <w:rPr>
          <w:rStyle w:val="eop"/>
          <w:rFonts w:ascii="Arial" w:eastAsia="Calibri Light" w:hAnsi="Arial" w:cs="Arial"/>
          <w:sz w:val="22"/>
          <w:szCs w:val="22"/>
        </w:rPr>
        <w:t xml:space="preserve">and </w:t>
      </w:r>
      <w:r w:rsidR="004757C4" w:rsidRPr="007A2E61">
        <w:rPr>
          <w:rStyle w:val="eop"/>
          <w:rFonts w:ascii="Arial" w:eastAsia="Calibri Light" w:hAnsi="Arial" w:cs="Arial"/>
          <w:sz w:val="22"/>
          <w:szCs w:val="22"/>
        </w:rPr>
        <w:t>access to technology in LMIC’s</w:t>
      </w:r>
      <w:r w:rsidR="00AB6FBB" w:rsidRPr="007A2E61">
        <w:rPr>
          <w:rStyle w:val="eop"/>
          <w:rFonts w:ascii="Arial" w:eastAsia="Calibri Light" w:hAnsi="Arial" w:cs="Arial"/>
          <w:sz w:val="22"/>
          <w:szCs w:val="22"/>
        </w:rPr>
        <w:t xml:space="preserve">. across the world many countries are </w:t>
      </w:r>
      <w:r w:rsidR="00423D91" w:rsidRPr="007A2E61">
        <w:rPr>
          <w:rStyle w:val="eop"/>
          <w:rFonts w:ascii="Arial" w:eastAsia="Calibri Light" w:hAnsi="Arial" w:cs="Arial"/>
          <w:sz w:val="22"/>
          <w:szCs w:val="22"/>
        </w:rPr>
        <w:t>applying</w:t>
      </w:r>
      <w:r w:rsidR="00AB6FBB" w:rsidRPr="007A2E61">
        <w:rPr>
          <w:rStyle w:val="eop"/>
          <w:rFonts w:ascii="Arial" w:eastAsia="Calibri Light" w:hAnsi="Arial" w:cs="Arial"/>
          <w:sz w:val="22"/>
          <w:szCs w:val="22"/>
        </w:rPr>
        <w:t xml:space="preserve"> these frameworks and policies to make sure </w:t>
      </w:r>
      <w:r w:rsidR="00423D91" w:rsidRPr="007A2E61">
        <w:rPr>
          <w:rStyle w:val="eop"/>
          <w:rFonts w:ascii="Arial" w:eastAsia="Calibri Light" w:hAnsi="Arial" w:cs="Arial"/>
          <w:sz w:val="22"/>
          <w:szCs w:val="22"/>
        </w:rPr>
        <w:t xml:space="preserve">diabetes self-management increases. The next chapter of the dissertation will focus on the methods and strategies involved </w:t>
      </w:r>
      <w:r w:rsidR="007D76C7" w:rsidRPr="007A2E61">
        <w:rPr>
          <w:rStyle w:val="eop"/>
          <w:rFonts w:ascii="Arial" w:eastAsia="Calibri Light" w:hAnsi="Arial" w:cs="Arial"/>
          <w:sz w:val="22"/>
          <w:szCs w:val="22"/>
        </w:rPr>
        <w:t>and used throughout to provide evidence of secondary research</w:t>
      </w:r>
      <w:r w:rsidR="00040AE0" w:rsidRPr="007A2E61">
        <w:rPr>
          <w:rStyle w:val="eop"/>
          <w:rFonts w:ascii="Arial" w:eastAsia="Calibri Light" w:hAnsi="Arial" w:cs="Arial"/>
          <w:sz w:val="22"/>
          <w:szCs w:val="22"/>
        </w:rPr>
        <w:t xml:space="preserve"> used, also an Academic Methodology Poster will be included.</w:t>
      </w:r>
    </w:p>
    <w:p w14:paraId="407ABDAE" w14:textId="4FAFAF33" w:rsidR="00880B2D" w:rsidRPr="00366D33" w:rsidRDefault="00880B2D" w:rsidP="00366D33">
      <w:pPr>
        <w:pStyle w:val="paragraph"/>
        <w:spacing w:before="0" w:beforeAutospacing="0" w:after="0" w:afterAutospacing="0" w:line="360" w:lineRule="auto"/>
        <w:textAlignment w:val="baseline"/>
        <w:rPr>
          <w:rFonts w:ascii="Arial" w:hAnsi="Arial" w:cs="Arial"/>
          <w:sz w:val="16"/>
          <w:szCs w:val="16"/>
        </w:rPr>
        <w:sectPr w:rsidR="00880B2D" w:rsidRPr="00366D33">
          <w:footerReference w:type="default" r:id="rId9"/>
          <w:pgSz w:w="11906" w:h="16838"/>
          <w:pgMar w:top="1440" w:right="1440" w:bottom="1440" w:left="1440" w:header="708" w:footer="708" w:gutter="0"/>
          <w:cols w:space="708"/>
          <w:docGrid w:linePitch="360"/>
        </w:sectPr>
      </w:pPr>
    </w:p>
    <w:p w14:paraId="398427E3" w14:textId="181EA712" w:rsidR="00292A36" w:rsidRPr="007A2E61" w:rsidRDefault="00292A36" w:rsidP="0021364B">
      <w:pPr>
        <w:pStyle w:val="Heading1"/>
        <w:ind w:left="0"/>
        <w:rPr>
          <w:rFonts w:cs="Arial"/>
        </w:rPr>
      </w:pPr>
      <w:r w:rsidRPr="007A2E61">
        <w:rPr>
          <w:rFonts w:cs="Arial"/>
        </w:rPr>
        <w:lastRenderedPageBreak/>
        <w:t xml:space="preserve">CHAPTER 3 – </w:t>
      </w:r>
      <w:r w:rsidR="00E325CF" w:rsidRPr="007A2E61">
        <w:rPr>
          <w:rFonts w:cs="Arial"/>
        </w:rPr>
        <w:t xml:space="preserve">Methods and Search Strategy (1,000 words approx.) </w:t>
      </w:r>
    </w:p>
    <w:p w14:paraId="5C2EC55E" w14:textId="77777777" w:rsidR="00B7073C" w:rsidRPr="007A2E61" w:rsidRDefault="00B7073C" w:rsidP="00B7073C">
      <w:pPr>
        <w:rPr>
          <w:rFonts w:ascii="Arial" w:hAnsi="Arial" w:cs="Arial"/>
        </w:rPr>
      </w:pPr>
    </w:p>
    <w:p w14:paraId="5A7AB555" w14:textId="514E0964" w:rsidR="003A66FD" w:rsidRPr="007A2E61" w:rsidRDefault="00292A36" w:rsidP="00E40B0D">
      <w:pPr>
        <w:pStyle w:val="Heading2"/>
        <w:rPr>
          <w:rFonts w:ascii="Arial" w:hAnsi="Arial" w:cs="Arial"/>
        </w:rPr>
      </w:pPr>
      <w:r w:rsidRPr="007A2E61">
        <w:rPr>
          <w:rFonts w:ascii="Arial" w:hAnsi="Arial" w:cs="Arial"/>
        </w:rPr>
        <w:t>3.</w:t>
      </w:r>
      <w:r w:rsidR="005D7A1E" w:rsidRPr="007A2E61">
        <w:rPr>
          <w:rFonts w:ascii="Arial" w:hAnsi="Arial" w:cs="Arial"/>
        </w:rPr>
        <w:t>1</w:t>
      </w:r>
      <w:r w:rsidRPr="007A2E61">
        <w:rPr>
          <w:rFonts w:ascii="Arial" w:hAnsi="Arial" w:cs="Arial"/>
        </w:rPr>
        <w:t xml:space="preserve"> –</w:t>
      </w:r>
      <w:r w:rsidR="0021364B" w:rsidRPr="007A2E61">
        <w:rPr>
          <w:rFonts w:ascii="Arial" w:hAnsi="Arial" w:cs="Arial"/>
        </w:rPr>
        <w:t xml:space="preserve"> </w:t>
      </w:r>
      <w:r w:rsidRPr="007A2E61">
        <w:rPr>
          <w:rFonts w:ascii="Arial" w:hAnsi="Arial" w:cs="Arial"/>
        </w:rPr>
        <w:t xml:space="preserve">Introduction </w:t>
      </w:r>
    </w:p>
    <w:p w14:paraId="630BAB9B" w14:textId="5BF712DE" w:rsidR="00BA43A0" w:rsidRPr="007A2E61" w:rsidRDefault="00902D97" w:rsidP="00BA43A0">
      <w:pPr>
        <w:rPr>
          <w:rFonts w:ascii="Arial" w:hAnsi="Arial" w:cs="Arial"/>
        </w:rPr>
      </w:pPr>
      <w:r w:rsidRPr="007A2E61">
        <w:rPr>
          <w:rFonts w:ascii="Arial" w:hAnsi="Arial" w:cs="Arial"/>
        </w:rPr>
        <w:t>This chapter of the dissertation will explain how the research was used</w:t>
      </w:r>
      <w:r w:rsidR="008914BC" w:rsidRPr="007A2E61">
        <w:rPr>
          <w:rFonts w:ascii="Arial" w:hAnsi="Arial" w:cs="Arial"/>
        </w:rPr>
        <w:t>, using a desk</w:t>
      </w:r>
      <w:r w:rsidR="00663A87" w:rsidRPr="007A2E61">
        <w:rPr>
          <w:rFonts w:ascii="Arial" w:hAnsi="Arial" w:cs="Arial"/>
        </w:rPr>
        <w:t>-</w:t>
      </w:r>
      <w:r w:rsidR="008914BC" w:rsidRPr="007A2E61">
        <w:rPr>
          <w:rFonts w:ascii="Arial" w:hAnsi="Arial" w:cs="Arial"/>
        </w:rPr>
        <w:t xml:space="preserve">based, </w:t>
      </w:r>
      <w:r w:rsidR="00663A87" w:rsidRPr="007A2E61">
        <w:rPr>
          <w:rFonts w:ascii="Arial" w:hAnsi="Arial" w:cs="Arial"/>
        </w:rPr>
        <w:t>literature-based</w:t>
      </w:r>
      <w:r w:rsidR="008914BC" w:rsidRPr="007A2E61">
        <w:rPr>
          <w:rFonts w:ascii="Arial" w:hAnsi="Arial" w:cs="Arial"/>
        </w:rPr>
        <w:t xml:space="preserve"> approach. This chapter (</w:t>
      </w:r>
      <w:r w:rsidR="00663A87" w:rsidRPr="007A2E61">
        <w:rPr>
          <w:rFonts w:ascii="Arial" w:hAnsi="Arial" w:cs="Arial"/>
        </w:rPr>
        <w:t>C</w:t>
      </w:r>
      <w:r w:rsidR="008914BC" w:rsidRPr="007A2E61">
        <w:rPr>
          <w:rFonts w:ascii="Arial" w:hAnsi="Arial" w:cs="Arial"/>
        </w:rPr>
        <w:t xml:space="preserve">hapter 3) will </w:t>
      </w:r>
      <w:r w:rsidR="00F02F49" w:rsidRPr="007A2E61">
        <w:rPr>
          <w:rFonts w:ascii="Arial" w:hAnsi="Arial" w:cs="Arial"/>
        </w:rPr>
        <w:t xml:space="preserve">include </w:t>
      </w:r>
      <w:r w:rsidR="000A2453" w:rsidRPr="007A2E61">
        <w:rPr>
          <w:rFonts w:ascii="Arial" w:hAnsi="Arial" w:cs="Arial"/>
        </w:rPr>
        <w:t>an</w:t>
      </w:r>
      <w:r w:rsidR="00F02F49" w:rsidRPr="007A2E61">
        <w:rPr>
          <w:rFonts w:ascii="Arial" w:hAnsi="Arial" w:cs="Arial"/>
        </w:rPr>
        <w:t xml:space="preserve"> </w:t>
      </w:r>
      <w:r w:rsidR="00663A87" w:rsidRPr="007A2E61">
        <w:rPr>
          <w:rFonts w:ascii="Arial" w:hAnsi="Arial" w:cs="Arial"/>
        </w:rPr>
        <w:t>Academic</w:t>
      </w:r>
      <w:r w:rsidR="00F02F49" w:rsidRPr="007A2E61">
        <w:rPr>
          <w:rFonts w:ascii="Arial" w:hAnsi="Arial" w:cs="Arial"/>
        </w:rPr>
        <w:t xml:space="preserve"> Methodology Poster and two Tracking Tables</w:t>
      </w:r>
      <w:r w:rsidR="000A2453" w:rsidRPr="007A2E61">
        <w:rPr>
          <w:rFonts w:ascii="Arial" w:hAnsi="Arial" w:cs="Arial"/>
        </w:rPr>
        <w:t xml:space="preserve"> </w:t>
      </w:r>
      <w:r w:rsidR="0089539F" w:rsidRPr="007A2E61">
        <w:rPr>
          <w:rFonts w:ascii="Arial" w:hAnsi="Arial" w:cs="Arial"/>
        </w:rPr>
        <w:t>–</w:t>
      </w:r>
      <w:r w:rsidR="00F02F49" w:rsidRPr="007A2E61">
        <w:rPr>
          <w:rFonts w:ascii="Arial" w:hAnsi="Arial" w:cs="Arial"/>
        </w:rPr>
        <w:t xml:space="preserve"> </w:t>
      </w:r>
      <w:r w:rsidR="0089539F" w:rsidRPr="007A2E61">
        <w:rPr>
          <w:rFonts w:ascii="Arial" w:hAnsi="Arial" w:cs="Arial"/>
        </w:rPr>
        <w:t xml:space="preserve">the first will </w:t>
      </w:r>
      <w:r w:rsidR="00172589" w:rsidRPr="007A2E61">
        <w:rPr>
          <w:rFonts w:ascii="Arial" w:hAnsi="Arial" w:cs="Arial"/>
        </w:rPr>
        <w:t>be a Results Summary Table identifying references, main findings, and keywords</w:t>
      </w:r>
      <w:r w:rsidR="00E13133" w:rsidRPr="007A2E61">
        <w:rPr>
          <w:rFonts w:ascii="Arial" w:hAnsi="Arial" w:cs="Arial"/>
        </w:rPr>
        <w:t>, and the second will be a</w:t>
      </w:r>
      <w:r w:rsidR="00002BC6" w:rsidRPr="007A2E61">
        <w:rPr>
          <w:rFonts w:ascii="Arial" w:hAnsi="Arial" w:cs="Arial"/>
        </w:rPr>
        <w:t xml:space="preserve"> Source Tracking Table that will </w:t>
      </w:r>
      <w:r w:rsidR="00DF4B79" w:rsidRPr="007A2E61">
        <w:rPr>
          <w:rFonts w:ascii="Arial" w:hAnsi="Arial" w:cs="Arial"/>
        </w:rPr>
        <w:t>consist</w:t>
      </w:r>
      <w:r w:rsidR="00002BC6" w:rsidRPr="007A2E61">
        <w:rPr>
          <w:rFonts w:ascii="Arial" w:hAnsi="Arial" w:cs="Arial"/>
        </w:rPr>
        <w:t xml:space="preserve"> of those </w:t>
      </w:r>
      <w:r w:rsidR="007E0423" w:rsidRPr="007A2E61">
        <w:rPr>
          <w:rFonts w:ascii="Arial" w:hAnsi="Arial" w:cs="Arial"/>
        </w:rPr>
        <w:t xml:space="preserve">references and applying the </w:t>
      </w:r>
      <w:r w:rsidR="00DF4B79" w:rsidRPr="007A2E61">
        <w:rPr>
          <w:rFonts w:ascii="Arial" w:hAnsi="Arial" w:cs="Arial"/>
        </w:rPr>
        <w:t>CRAAP</w:t>
      </w:r>
      <w:r w:rsidR="007E0423" w:rsidRPr="007A2E61">
        <w:rPr>
          <w:rFonts w:ascii="Arial" w:hAnsi="Arial" w:cs="Arial"/>
        </w:rPr>
        <w:t xml:space="preserve"> test</w:t>
      </w:r>
      <w:r w:rsidR="00DF4B79" w:rsidRPr="007A2E61">
        <w:rPr>
          <w:rFonts w:ascii="Arial" w:hAnsi="Arial" w:cs="Arial"/>
        </w:rPr>
        <w:t xml:space="preserve">, </w:t>
      </w:r>
      <w:r w:rsidR="00F02F49" w:rsidRPr="007A2E61">
        <w:rPr>
          <w:rFonts w:ascii="Arial" w:hAnsi="Arial" w:cs="Arial"/>
        </w:rPr>
        <w:t>that will be available in the Appendix section at the end of the dissertation</w:t>
      </w:r>
      <w:r w:rsidR="00F206C1" w:rsidRPr="007A2E61">
        <w:rPr>
          <w:rFonts w:ascii="Arial" w:hAnsi="Arial" w:cs="Arial"/>
        </w:rPr>
        <w:t xml:space="preserve">, both of these will expand </w:t>
      </w:r>
      <w:r w:rsidR="00907287" w:rsidRPr="007A2E61">
        <w:rPr>
          <w:rFonts w:ascii="Arial" w:hAnsi="Arial" w:cs="Arial"/>
        </w:rPr>
        <w:t xml:space="preserve">on each section. The research methods used in this dissertation are important </w:t>
      </w:r>
      <w:r w:rsidR="008768CB" w:rsidRPr="007A2E61">
        <w:rPr>
          <w:rFonts w:ascii="Arial" w:hAnsi="Arial" w:cs="Arial"/>
        </w:rPr>
        <w:t>in identifying and analysing sources, forming the basis to the thematic findings in Chapter 4.</w:t>
      </w:r>
    </w:p>
    <w:p w14:paraId="21BD17BD" w14:textId="77777777" w:rsidR="0082024A" w:rsidRPr="007A2E61" w:rsidRDefault="0082024A" w:rsidP="009E5B14">
      <w:pPr>
        <w:pStyle w:val="Heading2"/>
        <w:rPr>
          <w:rFonts w:ascii="Arial" w:hAnsi="Arial" w:cs="Arial"/>
        </w:rPr>
      </w:pPr>
    </w:p>
    <w:p w14:paraId="644CE1D2" w14:textId="208D17D1" w:rsidR="009E5B14" w:rsidRPr="007A2E61" w:rsidRDefault="00292A36" w:rsidP="009E5B14">
      <w:pPr>
        <w:pStyle w:val="Heading2"/>
        <w:rPr>
          <w:rFonts w:ascii="Arial" w:hAnsi="Arial" w:cs="Arial"/>
        </w:rPr>
      </w:pPr>
      <w:r w:rsidRPr="007A2E61">
        <w:rPr>
          <w:rFonts w:ascii="Arial" w:hAnsi="Arial" w:cs="Arial"/>
        </w:rPr>
        <w:t>3.</w:t>
      </w:r>
      <w:r w:rsidR="00E40B0D" w:rsidRPr="007A2E61">
        <w:rPr>
          <w:rFonts w:ascii="Arial" w:hAnsi="Arial" w:cs="Arial"/>
        </w:rPr>
        <w:t>2</w:t>
      </w:r>
      <w:r w:rsidRPr="007A2E61">
        <w:rPr>
          <w:rFonts w:ascii="Arial" w:hAnsi="Arial" w:cs="Arial"/>
        </w:rPr>
        <w:t xml:space="preserve"> – Search Strategy </w:t>
      </w:r>
    </w:p>
    <w:p w14:paraId="2CC2D08C" w14:textId="77777777" w:rsidR="0082024A" w:rsidRPr="007A2E61" w:rsidRDefault="0082024A" w:rsidP="0082024A">
      <w:pPr>
        <w:rPr>
          <w:rFonts w:ascii="Arial" w:hAnsi="Arial" w:cs="Arial"/>
        </w:rPr>
      </w:pPr>
    </w:p>
    <w:p w14:paraId="2A3D5E93" w14:textId="495DE884" w:rsidR="0082024A" w:rsidRPr="007A2E61" w:rsidRDefault="0082024A" w:rsidP="0082024A">
      <w:pPr>
        <w:rPr>
          <w:rFonts w:ascii="Arial" w:hAnsi="Arial" w:cs="Arial"/>
        </w:rPr>
      </w:pPr>
      <w:r w:rsidRPr="007A2E61">
        <w:rPr>
          <w:rFonts w:ascii="Arial" w:hAnsi="Arial" w:cs="Arial"/>
        </w:rPr>
        <w:t xml:space="preserve"> </w:t>
      </w:r>
      <w:r w:rsidRPr="007A2E61">
        <w:rPr>
          <w:rFonts w:ascii="Arial" w:hAnsi="Arial" w:cs="Arial"/>
          <w:b/>
          <w:bCs/>
        </w:rPr>
        <w:t>Developing Keywords:</w:t>
      </w:r>
    </w:p>
    <w:tbl>
      <w:tblPr>
        <w:tblStyle w:val="TableGrid"/>
        <w:tblW w:w="0" w:type="auto"/>
        <w:tblLook w:val="04A0" w:firstRow="1" w:lastRow="0" w:firstColumn="1" w:lastColumn="0" w:noHBand="0" w:noVBand="1"/>
      </w:tblPr>
      <w:tblGrid>
        <w:gridCol w:w="3005"/>
        <w:gridCol w:w="3005"/>
        <w:gridCol w:w="3006"/>
      </w:tblGrid>
      <w:tr w:rsidR="006F192B" w:rsidRPr="007A2E61" w14:paraId="48E2F1C3" w14:textId="77777777" w:rsidTr="006F192B">
        <w:tc>
          <w:tcPr>
            <w:tcW w:w="3005" w:type="dxa"/>
          </w:tcPr>
          <w:p w14:paraId="287E4BCC" w14:textId="77777777" w:rsidR="00D444D4" w:rsidRPr="007A2E61" w:rsidRDefault="00936549" w:rsidP="00B575E2">
            <w:pPr>
              <w:rPr>
                <w:rFonts w:ascii="Arial" w:eastAsiaTheme="minorEastAsia" w:hAnsi="Arial" w:cs="Arial"/>
                <w:kern w:val="2"/>
                <w:lang w:eastAsia="zh-CN"/>
                <w14:ligatures w14:val="standardContextual"/>
              </w:rPr>
            </w:pPr>
            <w:r w:rsidRPr="007A2E61">
              <w:rPr>
                <w:rFonts w:ascii="Arial" w:eastAsiaTheme="minorEastAsia" w:hAnsi="Arial" w:cs="Arial"/>
                <w:kern w:val="2"/>
                <w:lang w:eastAsia="zh-CN"/>
                <w14:ligatures w14:val="standardContextual"/>
              </w:rPr>
              <w:t xml:space="preserve">Topic </w:t>
            </w:r>
            <w:r w:rsidR="00D444D4" w:rsidRPr="007A2E61">
              <w:rPr>
                <w:rFonts w:ascii="Arial" w:eastAsiaTheme="minorEastAsia" w:hAnsi="Arial" w:cs="Arial"/>
                <w:kern w:val="2"/>
                <w:lang w:eastAsia="zh-CN"/>
                <w14:ligatures w14:val="standardContextual"/>
              </w:rPr>
              <w:t>–</w:t>
            </w:r>
            <w:r w:rsidRPr="007A2E61">
              <w:rPr>
                <w:rFonts w:ascii="Arial" w:eastAsiaTheme="minorEastAsia" w:hAnsi="Arial" w:cs="Arial"/>
                <w:kern w:val="2"/>
                <w:lang w:eastAsia="zh-CN"/>
                <w14:ligatures w14:val="standardContextual"/>
              </w:rPr>
              <w:t xml:space="preserve"> </w:t>
            </w:r>
            <w:r w:rsidR="00D444D4" w:rsidRPr="007A2E61">
              <w:rPr>
                <w:rFonts w:ascii="Arial" w:eastAsiaTheme="minorEastAsia" w:hAnsi="Arial" w:cs="Arial"/>
                <w:kern w:val="2"/>
                <w:lang w:eastAsia="zh-CN"/>
                <w14:ligatures w14:val="standardContextual"/>
              </w:rPr>
              <w:t xml:space="preserve">Wearable </w:t>
            </w:r>
          </w:p>
          <w:p w14:paraId="3C3DCC61" w14:textId="6FABAFA5" w:rsidR="00D444D4" w:rsidRPr="007A2E61" w:rsidRDefault="00D444D4" w:rsidP="00B575E2">
            <w:pPr>
              <w:rPr>
                <w:rFonts w:ascii="Arial" w:eastAsiaTheme="minorEastAsia" w:hAnsi="Arial" w:cs="Arial"/>
                <w:kern w:val="2"/>
                <w:lang w:eastAsia="zh-CN"/>
                <w14:ligatures w14:val="standardContextual"/>
              </w:rPr>
            </w:pPr>
            <w:r w:rsidRPr="007A2E61">
              <w:rPr>
                <w:rFonts w:ascii="Arial" w:eastAsiaTheme="minorEastAsia" w:hAnsi="Arial" w:cs="Arial"/>
                <w:kern w:val="2"/>
                <w:lang w:eastAsia="zh-CN"/>
                <w14:ligatures w14:val="standardContextual"/>
              </w:rPr>
              <w:t>Technology</w:t>
            </w:r>
          </w:p>
          <w:p w14:paraId="12113646" w14:textId="367832B3" w:rsidR="006F192B" w:rsidRPr="007A2E61" w:rsidRDefault="00D444D4" w:rsidP="00B575E2">
            <w:pPr>
              <w:rPr>
                <w:rFonts w:ascii="Arial" w:hAnsi="Arial" w:cs="Arial"/>
              </w:rPr>
            </w:pPr>
            <w:r w:rsidRPr="007A2E61">
              <w:rPr>
                <w:rFonts w:ascii="Arial" w:eastAsiaTheme="minorEastAsia" w:hAnsi="Arial" w:cs="Arial"/>
                <w:kern w:val="2"/>
                <w:lang w:eastAsia="zh-CN"/>
                <w14:ligatures w14:val="standardContextual"/>
              </w:rPr>
              <w:t xml:space="preserve"> </w:t>
            </w:r>
          </w:p>
        </w:tc>
        <w:tc>
          <w:tcPr>
            <w:tcW w:w="3005" w:type="dxa"/>
          </w:tcPr>
          <w:p w14:paraId="395BCD08" w14:textId="152B458C" w:rsidR="006F192B" w:rsidRPr="007A2E61" w:rsidRDefault="00936549" w:rsidP="00B575E2">
            <w:pPr>
              <w:rPr>
                <w:rFonts w:ascii="Arial" w:hAnsi="Arial" w:cs="Arial"/>
              </w:rPr>
            </w:pPr>
            <w:r w:rsidRPr="007A2E61">
              <w:rPr>
                <w:rFonts w:ascii="Arial" w:hAnsi="Arial" w:cs="Arial"/>
              </w:rPr>
              <w:t xml:space="preserve">What it means </w:t>
            </w:r>
            <w:r w:rsidR="007B5278" w:rsidRPr="007A2E61">
              <w:rPr>
                <w:rFonts w:ascii="Arial" w:hAnsi="Arial" w:cs="Arial"/>
              </w:rPr>
              <w:t>- Diabetes Self-management</w:t>
            </w:r>
          </w:p>
        </w:tc>
        <w:tc>
          <w:tcPr>
            <w:tcW w:w="3006" w:type="dxa"/>
          </w:tcPr>
          <w:p w14:paraId="11D58F30" w14:textId="6D0FB63F" w:rsidR="000F3AF2" w:rsidRPr="007A2E61" w:rsidRDefault="00936549" w:rsidP="00B575E2">
            <w:pPr>
              <w:rPr>
                <w:rFonts w:ascii="Arial" w:hAnsi="Arial" w:cs="Arial"/>
              </w:rPr>
            </w:pPr>
            <w:r w:rsidRPr="007A2E61">
              <w:rPr>
                <w:rFonts w:ascii="Arial" w:hAnsi="Arial" w:cs="Arial"/>
              </w:rPr>
              <w:t xml:space="preserve">Keywords </w:t>
            </w:r>
            <w:r w:rsidR="000F3AF2" w:rsidRPr="007A2E61">
              <w:rPr>
                <w:rFonts w:ascii="Arial" w:hAnsi="Arial" w:cs="Arial"/>
              </w:rPr>
              <w:t xml:space="preserve">– Diabetes Mellitus, Self-management, </w:t>
            </w:r>
            <w:r w:rsidR="003A36B8" w:rsidRPr="007A2E61">
              <w:rPr>
                <w:rFonts w:ascii="Arial" w:hAnsi="Arial" w:cs="Arial"/>
              </w:rPr>
              <w:t>UK, Improving.</w:t>
            </w:r>
          </w:p>
        </w:tc>
      </w:tr>
      <w:tr w:rsidR="00936549" w:rsidRPr="007A2E61" w14:paraId="3767F90B" w14:textId="77777777" w:rsidTr="006F192B">
        <w:tc>
          <w:tcPr>
            <w:tcW w:w="3005" w:type="dxa"/>
          </w:tcPr>
          <w:p w14:paraId="21243E7D" w14:textId="38802EC9" w:rsidR="00936549" w:rsidRPr="007A2E61" w:rsidRDefault="00936549" w:rsidP="00936549">
            <w:pPr>
              <w:rPr>
                <w:rFonts w:ascii="Arial" w:hAnsi="Arial" w:cs="Arial"/>
              </w:rPr>
            </w:pPr>
            <w:r w:rsidRPr="007A2E61">
              <w:rPr>
                <w:rFonts w:ascii="Arial" w:hAnsi="Arial" w:cs="Arial"/>
              </w:rPr>
              <w:t xml:space="preserve">Population </w:t>
            </w:r>
            <w:r w:rsidR="00D444D4" w:rsidRPr="007A2E61">
              <w:rPr>
                <w:rFonts w:ascii="Arial" w:hAnsi="Arial" w:cs="Arial"/>
              </w:rPr>
              <w:t>–</w:t>
            </w:r>
            <w:r w:rsidRPr="007A2E61">
              <w:rPr>
                <w:rFonts w:ascii="Arial" w:hAnsi="Arial" w:cs="Arial"/>
              </w:rPr>
              <w:t xml:space="preserve"> </w:t>
            </w:r>
            <w:r w:rsidR="0019279B" w:rsidRPr="007A2E61">
              <w:rPr>
                <w:rFonts w:ascii="Arial" w:hAnsi="Arial" w:cs="Arial"/>
              </w:rPr>
              <w:t xml:space="preserve">United </w:t>
            </w:r>
          </w:p>
          <w:p w14:paraId="2B5C3DC9" w14:textId="3078052B" w:rsidR="0019279B" w:rsidRPr="007A2E61" w:rsidRDefault="0019279B" w:rsidP="00936549">
            <w:pPr>
              <w:rPr>
                <w:rFonts w:ascii="Arial" w:hAnsi="Arial" w:cs="Arial"/>
              </w:rPr>
            </w:pPr>
            <w:r w:rsidRPr="007A2E61">
              <w:rPr>
                <w:rFonts w:ascii="Arial" w:hAnsi="Arial" w:cs="Arial"/>
              </w:rPr>
              <w:t>Kingdom (UK)</w:t>
            </w:r>
          </w:p>
          <w:p w14:paraId="4561B110" w14:textId="2C96468F" w:rsidR="00D444D4" w:rsidRPr="007A2E61" w:rsidRDefault="00D444D4" w:rsidP="00936549">
            <w:pPr>
              <w:rPr>
                <w:rFonts w:ascii="Arial" w:hAnsi="Arial" w:cs="Arial"/>
              </w:rPr>
            </w:pPr>
          </w:p>
        </w:tc>
        <w:tc>
          <w:tcPr>
            <w:tcW w:w="3005" w:type="dxa"/>
          </w:tcPr>
          <w:p w14:paraId="4FD289E1" w14:textId="4528D2F3" w:rsidR="00936549" w:rsidRPr="007A2E61" w:rsidRDefault="00936549" w:rsidP="00936549">
            <w:pPr>
              <w:rPr>
                <w:rFonts w:ascii="Arial" w:hAnsi="Arial" w:cs="Arial"/>
              </w:rPr>
            </w:pPr>
            <w:r w:rsidRPr="007A2E61">
              <w:rPr>
                <w:rFonts w:ascii="Arial" w:hAnsi="Arial" w:cs="Arial"/>
              </w:rPr>
              <w:t xml:space="preserve">What it means </w:t>
            </w:r>
            <w:r w:rsidR="00D42786" w:rsidRPr="007A2E61">
              <w:rPr>
                <w:rFonts w:ascii="Arial" w:hAnsi="Arial" w:cs="Arial"/>
              </w:rPr>
              <w:t>–</w:t>
            </w:r>
            <w:r w:rsidRPr="007A2E61">
              <w:rPr>
                <w:rFonts w:ascii="Arial" w:hAnsi="Arial" w:cs="Arial"/>
              </w:rPr>
              <w:t xml:space="preserve"> </w:t>
            </w:r>
            <w:r w:rsidR="00D42786" w:rsidRPr="007A2E61">
              <w:rPr>
                <w:rFonts w:ascii="Arial" w:hAnsi="Arial" w:cs="Arial"/>
              </w:rPr>
              <w:t>Everyone in the UK, Diagnosed/Being Diagnosed</w:t>
            </w:r>
          </w:p>
        </w:tc>
        <w:tc>
          <w:tcPr>
            <w:tcW w:w="3006" w:type="dxa"/>
          </w:tcPr>
          <w:p w14:paraId="5B005920" w14:textId="4E001035" w:rsidR="00936549" w:rsidRPr="007A2E61" w:rsidRDefault="00936549" w:rsidP="00936549">
            <w:pPr>
              <w:rPr>
                <w:rFonts w:ascii="Arial" w:hAnsi="Arial" w:cs="Arial"/>
              </w:rPr>
            </w:pPr>
            <w:r w:rsidRPr="007A2E61">
              <w:rPr>
                <w:rFonts w:ascii="Arial" w:hAnsi="Arial" w:cs="Arial"/>
              </w:rPr>
              <w:t xml:space="preserve">Keywords </w:t>
            </w:r>
            <w:r w:rsidR="003A36B8" w:rsidRPr="007A2E61">
              <w:rPr>
                <w:rFonts w:ascii="Arial" w:hAnsi="Arial" w:cs="Arial"/>
              </w:rPr>
              <w:t>–</w:t>
            </w:r>
            <w:r w:rsidRPr="007A2E61">
              <w:rPr>
                <w:rFonts w:ascii="Arial" w:hAnsi="Arial" w:cs="Arial"/>
              </w:rPr>
              <w:t xml:space="preserve"> </w:t>
            </w:r>
            <w:r w:rsidR="003A36B8" w:rsidRPr="007A2E61">
              <w:rPr>
                <w:rFonts w:ascii="Arial" w:hAnsi="Arial" w:cs="Arial"/>
              </w:rPr>
              <w:t>Adult, Children, Adolescence, Youth, Older Generation, Elderly.</w:t>
            </w:r>
          </w:p>
        </w:tc>
      </w:tr>
      <w:tr w:rsidR="00936549" w:rsidRPr="007A2E61" w14:paraId="666DAED6" w14:textId="77777777" w:rsidTr="006F192B">
        <w:tc>
          <w:tcPr>
            <w:tcW w:w="3005" w:type="dxa"/>
          </w:tcPr>
          <w:p w14:paraId="03921657" w14:textId="6014AE2C" w:rsidR="0019279B" w:rsidRPr="007A2E61" w:rsidRDefault="00936549" w:rsidP="00936549">
            <w:pPr>
              <w:rPr>
                <w:rFonts w:ascii="Arial" w:hAnsi="Arial" w:cs="Arial"/>
              </w:rPr>
            </w:pPr>
            <w:r w:rsidRPr="007A2E61">
              <w:rPr>
                <w:rFonts w:ascii="Arial" w:hAnsi="Arial" w:cs="Arial"/>
              </w:rPr>
              <w:t xml:space="preserve"> Context </w:t>
            </w:r>
            <w:r w:rsidR="00D444D4" w:rsidRPr="007A2E61">
              <w:rPr>
                <w:rFonts w:ascii="Arial" w:hAnsi="Arial" w:cs="Arial"/>
              </w:rPr>
              <w:t>–</w:t>
            </w:r>
            <w:r w:rsidRPr="007A2E61">
              <w:rPr>
                <w:rFonts w:ascii="Arial" w:hAnsi="Arial" w:cs="Arial"/>
              </w:rPr>
              <w:t xml:space="preserve"> </w:t>
            </w:r>
            <w:r w:rsidR="0019279B" w:rsidRPr="007A2E61">
              <w:rPr>
                <w:rFonts w:ascii="Arial" w:hAnsi="Arial" w:cs="Arial"/>
              </w:rPr>
              <w:t>Through Education</w:t>
            </w:r>
          </w:p>
          <w:p w14:paraId="2AC9DB5C" w14:textId="3385B590" w:rsidR="00D444D4" w:rsidRPr="007A2E61" w:rsidRDefault="00D444D4" w:rsidP="00936549">
            <w:pPr>
              <w:rPr>
                <w:rFonts w:ascii="Arial" w:hAnsi="Arial" w:cs="Arial"/>
              </w:rPr>
            </w:pPr>
          </w:p>
        </w:tc>
        <w:tc>
          <w:tcPr>
            <w:tcW w:w="3005" w:type="dxa"/>
          </w:tcPr>
          <w:p w14:paraId="50A984CA" w14:textId="6DA3A9D0" w:rsidR="00936549" w:rsidRPr="007A2E61" w:rsidRDefault="00936549" w:rsidP="00936549">
            <w:pPr>
              <w:rPr>
                <w:rFonts w:ascii="Arial" w:hAnsi="Arial" w:cs="Arial"/>
              </w:rPr>
            </w:pPr>
            <w:r w:rsidRPr="007A2E61">
              <w:rPr>
                <w:rFonts w:ascii="Arial" w:hAnsi="Arial" w:cs="Arial"/>
              </w:rPr>
              <w:t xml:space="preserve">What it means </w:t>
            </w:r>
            <w:r w:rsidR="007B5278" w:rsidRPr="007A2E61">
              <w:rPr>
                <w:rFonts w:ascii="Arial" w:hAnsi="Arial" w:cs="Arial"/>
              </w:rPr>
              <w:t>–</w:t>
            </w:r>
            <w:r w:rsidRPr="007A2E61">
              <w:rPr>
                <w:rFonts w:ascii="Arial" w:hAnsi="Arial" w:cs="Arial"/>
              </w:rPr>
              <w:t xml:space="preserve"> </w:t>
            </w:r>
            <w:r w:rsidR="000F3AF2" w:rsidRPr="007A2E61">
              <w:rPr>
                <w:rFonts w:ascii="Arial" w:hAnsi="Arial" w:cs="Arial"/>
              </w:rPr>
              <w:t>Through Education</w:t>
            </w:r>
          </w:p>
          <w:p w14:paraId="1CF13363" w14:textId="038214C9" w:rsidR="007B5278" w:rsidRPr="007A2E61" w:rsidRDefault="007B5278" w:rsidP="00936549">
            <w:pPr>
              <w:rPr>
                <w:rFonts w:ascii="Arial" w:hAnsi="Arial" w:cs="Arial"/>
              </w:rPr>
            </w:pPr>
          </w:p>
        </w:tc>
        <w:tc>
          <w:tcPr>
            <w:tcW w:w="3006" w:type="dxa"/>
          </w:tcPr>
          <w:p w14:paraId="6C4D2412" w14:textId="247DE3C8" w:rsidR="00936549" w:rsidRPr="007A2E61" w:rsidRDefault="00936549" w:rsidP="00936549">
            <w:pPr>
              <w:rPr>
                <w:rFonts w:ascii="Arial" w:hAnsi="Arial" w:cs="Arial"/>
              </w:rPr>
            </w:pPr>
            <w:r w:rsidRPr="007A2E61">
              <w:rPr>
                <w:rFonts w:ascii="Arial" w:hAnsi="Arial" w:cs="Arial"/>
              </w:rPr>
              <w:t xml:space="preserve">Keywords </w:t>
            </w:r>
            <w:r w:rsidR="003A36B8" w:rsidRPr="007A2E61">
              <w:rPr>
                <w:rFonts w:ascii="Arial" w:hAnsi="Arial" w:cs="Arial"/>
              </w:rPr>
              <w:t>–</w:t>
            </w:r>
            <w:r w:rsidRPr="007A2E61">
              <w:rPr>
                <w:rFonts w:ascii="Arial" w:hAnsi="Arial" w:cs="Arial"/>
              </w:rPr>
              <w:t xml:space="preserve"> </w:t>
            </w:r>
            <w:r w:rsidR="003A36B8" w:rsidRPr="007A2E61">
              <w:rPr>
                <w:rFonts w:ascii="Arial" w:hAnsi="Arial" w:cs="Arial"/>
              </w:rPr>
              <w:t>Education, Support Groups, Schools</w:t>
            </w:r>
            <w:r w:rsidR="0082024A" w:rsidRPr="007A2E61">
              <w:rPr>
                <w:rFonts w:ascii="Arial" w:hAnsi="Arial" w:cs="Arial"/>
              </w:rPr>
              <w:t>, Programmes</w:t>
            </w:r>
          </w:p>
        </w:tc>
      </w:tr>
    </w:tbl>
    <w:p w14:paraId="2DDB94F0" w14:textId="5ABF2D3C" w:rsidR="005B3EDE" w:rsidRPr="007A2E61" w:rsidRDefault="005B3EDE" w:rsidP="0082024A">
      <w:pPr>
        <w:rPr>
          <w:rFonts w:ascii="Arial" w:hAnsi="Arial" w:cs="Arial"/>
        </w:rPr>
      </w:pPr>
    </w:p>
    <w:p w14:paraId="0181E921" w14:textId="6989308B" w:rsidR="00EF3E5B" w:rsidRPr="007A2E61" w:rsidRDefault="00B575E2" w:rsidP="00B575E2">
      <w:pPr>
        <w:rPr>
          <w:rFonts w:ascii="Arial" w:hAnsi="Arial" w:cs="Arial"/>
          <w:b/>
          <w:bCs/>
        </w:rPr>
      </w:pPr>
      <w:r w:rsidRPr="007A2E61">
        <w:rPr>
          <w:rFonts w:ascii="Arial" w:hAnsi="Arial" w:cs="Arial"/>
        </w:rPr>
        <w:t></w:t>
      </w:r>
      <w:r w:rsidR="005B3EDE" w:rsidRPr="007A2E61">
        <w:rPr>
          <w:rFonts w:ascii="Arial" w:hAnsi="Arial" w:cs="Arial"/>
        </w:rPr>
        <w:t xml:space="preserve"> </w:t>
      </w:r>
      <w:r w:rsidR="005B3EDE" w:rsidRPr="007A2E61">
        <w:rPr>
          <w:rFonts w:ascii="Arial" w:hAnsi="Arial" w:cs="Arial"/>
          <w:b/>
          <w:bCs/>
        </w:rPr>
        <w:t>Boolean Operators</w:t>
      </w:r>
    </w:p>
    <w:p w14:paraId="65D3DA34" w14:textId="1D2E19E2" w:rsidR="00B575E2" w:rsidRPr="007A2E61" w:rsidRDefault="009B2236" w:rsidP="004557F0">
      <w:pPr>
        <w:rPr>
          <w:rFonts w:ascii="Arial" w:hAnsi="Arial" w:cs="Arial"/>
        </w:rPr>
      </w:pPr>
      <w:r w:rsidRPr="007A2E61">
        <w:rPr>
          <w:rFonts w:ascii="Arial" w:hAnsi="Arial" w:cs="Arial"/>
        </w:rPr>
        <w:t>Boolean Operat</w:t>
      </w:r>
      <w:r w:rsidR="007E4398" w:rsidRPr="007A2E61">
        <w:rPr>
          <w:rFonts w:ascii="Arial" w:hAnsi="Arial" w:cs="Arial"/>
        </w:rPr>
        <w:t xml:space="preserve">ors (AND, OR, NOT) are operating words </w:t>
      </w:r>
      <w:r w:rsidR="004F32CA" w:rsidRPr="007A2E61">
        <w:rPr>
          <w:rFonts w:ascii="Arial" w:hAnsi="Arial" w:cs="Arial"/>
        </w:rPr>
        <w:t xml:space="preserve">that are in capital letters, that enhance </w:t>
      </w:r>
      <w:r w:rsidR="007B27B4" w:rsidRPr="007A2E61">
        <w:rPr>
          <w:rFonts w:ascii="Arial" w:hAnsi="Arial" w:cs="Arial"/>
        </w:rPr>
        <w:t>a individuals search results on certain websites and search engines</w:t>
      </w:r>
      <w:r w:rsidR="00563947" w:rsidRPr="007A2E61">
        <w:rPr>
          <w:rFonts w:ascii="Arial" w:hAnsi="Arial" w:cs="Arial"/>
        </w:rPr>
        <w:t xml:space="preserve">, these connect any terms together and allow for a narrowed, </w:t>
      </w:r>
      <w:r w:rsidR="00CD0988" w:rsidRPr="007A2E61">
        <w:rPr>
          <w:rFonts w:ascii="Arial" w:hAnsi="Arial" w:cs="Arial"/>
        </w:rPr>
        <w:t xml:space="preserve">detailed search and relevance to the topic. AND </w:t>
      </w:r>
      <w:r w:rsidR="00844EE2" w:rsidRPr="007A2E61">
        <w:rPr>
          <w:rFonts w:ascii="Arial" w:hAnsi="Arial" w:cs="Arial"/>
        </w:rPr>
        <w:t>–</w:t>
      </w:r>
      <w:r w:rsidR="00CD0988" w:rsidRPr="007A2E61">
        <w:rPr>
          <w:rFonts w:ascii="Arial" w:hAnsi="Arial" w:cs="Arial"/>
        </w:rPr>
        <w:t xml:space="preserve"> </w:t>
      </w:r>
      <w:r w:rsidR="00844EE2" w:rsidRPr="007A2E61">
        <w:rPr>
          <w:rFonts w:ascii="Arial" w:hAnsi="Arial" w:cs="Arial"/>
        </w:rPr>
        <w:t>finds any results will all terms used, OR – finds results with at lea</w:t>
      </w:r>
      <w:r w:rsidR="00FC129C" w:rsidRPr="007A2E61">
        <w:rPr>
          <w:rFonts w:ascii="Arial" w:hAnsi="Arial" w:cs="Arial"/>
        </w:rPr>
        <w:t>s</w:t>
      </w:r>
      <w:r w:rsidR="00844EE2" w:rsidRPr="007A2E61">
        <w:rPr>
          <w:rFonts w:ascii="Arial" w:hAnsi="Arial" w:cs="Arial"/>
        </w:rPr>
        <w:t xml:space="preserve">t one term used, and NOT </w:t>
      </w:r>
      <w:r w:rsidR="00FC129C" w:rsidRPr="007A2E61">
        <w:rPr>
          <w:rFonts w:ascii="Arial" w:hAnsi="Arial" w:cs="Arial"/>
        </w:rPr>
        <w:t>–</w:t>
      </w:r>
      <w:r w:rsidR="00844EE2" w:rsidRPr="007A2E61">
        <w:rPr>
          <w:rFonts w:ascii="Arial" w:hAnsi="Arial" w:cs="Arial"/>
        </w:rPr>
        <w:t xml:space="preserve"> </w:t>
      </w:r>
      <w:r w:rsidR="00FC129C" w:rsidRPr="007A2E61">
        <w:rPr>
          <w:rFonts w:ascii="Arial" w:hAnsi="Arial" w:cs="Arial"/>
        </w:rPr>
        <w:t>removes results containing specific words.</w:t>
      </w:r>
    </w:p>
    <w:p w14:paraId="0D37A907" w14:textId="03FB3235" w:rsidR="005B3EDE" w:rsidRPr="007A2E61" w:rsidRDefault="00B575E2" w:rsidP="00B575E2">
      <w:pPr>
        <w:rPr>
          <w:rFonts w:ascii="Arial" w:hAnsi="Arial" w:cs="Arial"/>
          <w:b/>
          <w:bCs/>
        </w:rPr>
      </w:pPr>
      <w:r w:rsidRPr="007A2E61">
        <w:rPr>
          <w:rFonts w:ascii="Arial" w:hAnsi="Arial" w:cs="Arial"/>
        </w:rPr>
        <w:t></w:t>
      </w:r>
      <w:r w:rsidR="005B3EDE" w:rsidRPr="007A2E61">
        <w:rPr>
          <w:rFonts w:ascii="Arial" w:hAnsi="Arial" w:cs="Arial"/>
        </w:rPr>
        <w:t xml:space="preserve"> </w:t>
      </w:r>
      <w:r w:rsidR="005B3EDE" w:rsidRPr="007A2E61">
        <w:rPr>
          <w:rFonts w:ascii="Arial" w:hAnsi="Arial" w:cs="Arial"/>
          <w:b/>
          <w:bCs/>
        </w:rPr>
        <w:t>Structured Search Plan:</w:t>
      </w:r>
    </w:p>
    <w:p w14:paraId="7D068CA6" w14:textId="6114CA3E" w:rsidR="000F67F8" w:rsidRPr="007A2E61" w:rsidRDefault="000F67F8" w:rsidP="00B575E2">
      <w:pPr>
        <w:rPr>
          <w:rFonts w:ascii="Arial" w:hAnsi="Arial" w:cs="Arial"/>
        </w:rPr>
      </w:pPr>
      <w:r w:rsidRPr="007A2E61">
        <w:rPr>
          <w:rFonts w:ascii="Arial" w:hAnsi="Arial" w:cs="Arial"/>
        </w:rPr>
        <w:lastRenderedPageBreak/>
        <w:t xml:space="preserve">The research was </w:t>
      </w:r>
      <w:r w:rsidR="004D756C" w:rsidRPr="007A2E61">
        <w:rPr>
          <w:rFonts w:ascii="Arial" w:hAnsi="Arial" w:cs="Arial"/>
        </w:rPr>
        <w:t xml:space="preserve">planned by searching and identifying keywords, and key concepts. This was done to </w:t>
      </w:r>
      <w:r w:rsidR="00093ACA" w:rsidRPr="007A2E61">
        <w:rPr>
          <w:rFonts w:ascii="Arial" w:hAnsi="Arial" w:cs="Arial"/>
        </w:rPr>
        <w:t xml:space="preserve">widen and refine the search. Boolean operators were used in this research, and once these were found they were documented </w:t>
      </w:r>
      <w:r w:rsidR="00710B70" w:rsidRPr="007A2E61">
        <w:rPr>
          <w:rFonts w:ascii="Arial" w:hAnsi="Arial" w:cs="Arial"/>
        </w:rPr>
        <w:t>effectively using the most relevant searches in the research.</w:t>
      </w:r>
    </w:p>
    <w:p w14:paraId="0293381E" w14:textId="77777777" w:rsidR="00D13A82" w:rsidRPr="007A2E61" w:rsidRDefault="00D13A82" w:rsidP="00D13A82">
      <w:pPr>
        <w:rPr>
          <w:rFonts w:ascii="Arial" w:hAnsi="Arial" w:cs="Arial"/>
        </w:rPr>
      </w:pPr>
    </w:p>
    <w:p w14:paraId="57AFDE7A" w14:textId="2B868D4C" w:rsidR="00B575E2" w:rsidRPr="007A2E61" w:rsidRDefault="00292A36" w:rsidP="00C753A7">
      <w:pPr>
        <w:pStyle w:val="Heading2"/>
        <w:numPr>
          <w:ilvl w:val="1"/>
          <w:numId w:val="23"/>
        </w:numPr>
        <w:jc w:val="left"/>
        <w:rPr>
          <w:rFonts w:ascii="Arial" w:hAnsi="Arial" w:cs="Arial"/>
        </w:rPr>
      </w:pPr>
      <w:r w:rsidRPr="007A2E61">
        <w:rPr>
          <w:rFonts w:ascii="Arial" w:hAnsi="Arial" w:cs="Arial"/>
        </w:rPr>
        <w:t>– Searching for Information</w:t>
      </w:r>
    </w:p>
    <w:p w14:paraId="7C97A730" w14:textId="1DE9CC3D" w:rsidR="00B575E2" w:rsidRPr="007A2E61" w:rsidRDefault="00B575E2" w:rsidP="00B575E2">
      <w:pPr>
        <w:rPr>
          <w:rFonts w:ascii="Arial" w:hAnsi="Arial" w:cs="Arial"/>
          <w:b/>
          <w:bCs/>
        </w:rPr>
      </w:pPr>
      <w:proofErr w:type="gramStart"/>
      <w:r w:rsidRPr="007A2E61">
        <w:rPr>
          <w:rFonts w:ascii="Arial" w:hAnsi="Arial" w:cs="Arial"/>
        </w:rPr>
        <w:t xml:space="preserve">  </w:t>
      </w:r>
      <w:r w:rsidRPr="007A2E61">
        <w:rPr>
          <w:rFonts w:ascii="Arial" w:hAnsi="Arial" w:cs="Arial"/>
          <w:b/>
          <w:bCs/>
        </w:rPr>
        <w:t>Databases</w:t>
      </w:r>
      <w:proofErr w:type="gramEnd"/>
      <w:r w:rsidRPr="007A2E61">
        <w:rPr>
          <w:rFonts w:ascii="Arial" w:hAnsi="Arial" w:cs="Arial"/>
          <w:b/>
          <w:bCs/>
        </w:rPr>
        <w:t xml:space="preserve"> and Platforms:</w:t>
      </w:r>
    </w:p>
    <w:p w14:paraId="7C93E697" w14:textId="6E26B49B" w:rsidR="0024001E" w:rsidRPr="007A2E61" w:rsidRDefault="004D5A35" w:rsidP="00B575E2">
      <w:pPr>
        <w:rPr>
          <w:rFonts w:ascii="Arial" w:hAnsi="Arial" w:cs="Arial"/>
        </w:rPr>
      </w:pPr>
      <w:r w:rsidRPr="007A2E61">
        <w:rPr>
          <w:rFonts w:ascii="Arial" w:hAnsi="Arial" w:cs="Arial"/>
        </w:rPr>
        <w:t xml:space="preserve">In this dissertation, there are many academic websites and databases that have been used in </w:t>
      </w:r>
      <w:r w:rsidR="008F2FA9" w:rsidRPr="007A2E61">
        <w:rPr>
          <w:rFonts w:ascii="Arial" w:hAnsi="Arial" w:cs="Arial"/>
        </w:rPr>
        <w:t>and throughout in</w:t>
      </w:r>
      <w:r w:rsidR="00321F64" w:rsidRPr="007A2E61">
        <w:rPr>
          <w:rFonts w:ascii="Arial" w:hAnsi="Arial" w:cs="Arial"/>
        </w:rPr>
        <w:t xml:space="preserve"> </w:t>
      </w:r>
      <w:r w:rsidRPr="007A2E61">
        <w:rPr>
          <w:rFonts w:ascii="Arial" w:hAnsi="Arial" w:cs="Arial"/>
        </w:rPr>
        <w:t xml:space="preserve">order to </w:t>
      </w:r>
      <w:r w:rsidR="008F2FA9" w:rsidRPr="007A2E61">
        <w:rPr>
          <w:rFonts w:ascii="Arial" w:hAnsi="Arial" w:cs="Arial"/>
        </w:rPr>
        <w:t xml:space="preserve">provide </w:t>
      </w:r>
      <w:r w:rsidR="0024001E" w:rsidRPr="007A2E61">
        <w:rPr>
          <w:rFonts w:ascii="Arial" w:hAnsi="Arial" w:cs="Arial"/>
        </w:rPr>
        <w:t>sources.</w:t>
      </w:r>
      <w:r w:rsidR="008F2FA9" w:rsidRPr="007A2E61">
        <w:rPr>
          <w:rFonts w:ascii="Arial" w:hAnsi="Arial" w:cs="Arial"/>
        </w:rPr>
        <w:t xml:space="preserve"> for </w:t>
      </w:r>
      <w:r w:rsidR="00321F64" w:rsidRPr="007A2E61">
        <w:rPr>
          <w:rFonts w:ascii="Arial" w:hAnsi="Arial" w:cs="Arial"/>
        </w:rPr>
        <w:t>example,</w:t>
      </w:r>
      <w:r w:rsidR="008F2FA9" w:rsidRPr="007A2E61">
        <w:rPr>
          <w:rFonts w:ascii="Arial" w:hAnsi="Arial" w:cs="Arial"/>
        </w:rPr>
        <w:t xml:space="preserve"> Google Scholar was used</w:t>
      </w:r>
      <w:r w:rsidR="00321F64" w:rsidRPr="007A2E61">
        <w:rPr>
          <w:rFonts w:ascii="Arial" w:hAnsi="Arial" w:cs="Arial"/>
        </w:rPr>
        <w:t>, as well as PubMed</w:t>
      </w:r>
      <w:r w:rsidR="001C2C4F" w:rsidRPr="007A2E61">
        <w:rPr>
          <w:rFonts w:ascii="Arial" w:hAnsi="Arial" w:cs="Arial"/>
        </w:rPr>
        <w:t>. Organisations were used such as Diabetes UK, NHS England,</w:t>
      </w:r>
      <w:r w:rsidR="00543ACB" w:rsidRPr="007A2E61">
        <w:rPr>
          <w:rFonts w:ascii="Arial" w:hAnsi="Arial" w:cs="Arial"/>
        </w:rPr>
        <w:t xml:space="preserve"> and</w:t>
      </w:r>
      <w:r w:rsidR="001C2C4F" w:rsidRPr="007A2E61">
        <w:rPr>
          <w:rFonts w:ascii="Arial" w:hAnsi="Arial" w:cs="Arial"/>
        </w:rPr>
        <w:t xml:space="preserve"> WHO</w:t>
      </w:r>
      <w:r w:rsidR="00543ACB" w:rsidRPr="007A2E61">
        <w:rPr>
          <w:rFonts w:ascii="Arial" w:hAnsi="Arial" w:cs="Arial"/>
        </w:rPr>
        <w:t>. Websites such as The Diabetes Times, NHS Confederatio</w:t>
      </w:r>
      <w:r w:rsidR="00F855A1" w:rsidRPr="007A2E61">
        <w:rPr>
          <w:rFonts w:ascii="Arial" w:hAnsi="Arial" w:cs="Arial"/>
        </w:rPr>
        <w:t xml:space="preserve">n, and DESMOND were </w:t>
      </w:r>
      <w:r w:rsidR="002A5A9C" w:rsidRPr="007A2E61">
        <w:rPr>
          <w:rFonts w:ascii="Arial" w:hAnsi="Arial" w:cs="Arial"/>
        </w:rPr>
        <w:t>used,</w:t>
      </w:r>
      <w:r w:rsidR="00F855A1" w:rsidRPr="007A2E61">
        <w:rPr>
          <w:rFonts w:ascii="Arial" w:hAnsi="Arial" w:cs="Arial"/>
        </w:rPr>
        <w:t xml:space="preserve"> and </w:t>
      </w:r>
      <w:r w:rsidR="0024001E" w:rsidRPr="007A2E61">
        <w:rPr>
          <w:rFonts w:ascii="Arial" w:hAnsi="Arial" w:cs="Arial"/>
        </w:rPr>
        <w:t>these sources</w:t>
      </w:r>
      <w:r w:rsidR="00F855A1" w:rsidRPr="007A2E61">
        <w:rPr>
          <w:rFonts w:ascii="Arial" w:hAnsi="Arial" w:cs="Arial"/>
        </w:rPr>
        <w:t xml:space="preserve"> have been chosen and used </w:t>
      </w:r>
      <w:r w:rsidR="0024001E" w:rsidRPr="007A2E61">
        <w:rPr>
          <w:rFonts w:ascii="Arial" w:hAnsi="Arial" w:cs="Arial"/>
        </w:rPr>
        <w:t>based on its relevance to diabetes self-management in the UK</w:t>
      </w:r>
    </w:p>
    <w:p w14:paraId="237E70AD" w14:textId="02BD33EA" w:rsidR="00B575E2" w:rsidRPr="007A2E61" w:rsidRDefault="00DC5333" w:rsidP="00B575E2">
      <w:pPr>
        <w:rPr>
          <w:rFonts w:ascii="Arial" w:hAnsi="Arial" w:cs="Arial"/>
          <w:b/>
          <w:bCs/>
        </w:rPr>
      </w:pPr>
      <w:r w:rsidRPr="007A2E61">
        <w:rPr>
          <w:rFonts w:ascii="Arial" w:hAnsi="Arial" w:cs="Arial"/>
        </w:rPr>
        <w:t xml:space="preserve"> </w:t>
      </w:r>
      <w:proofErr w:type="gramStart"/>
      <w:r w:rsidR="00B575E2" w:rsidRPr="007A2E61">
        <w:rPr>
          <w:rFonts w:ascii="Arial" w:hAnsi="Arial" w:cs="Arial"/>
        </w:rPr>
        <w:t xml:space="preserve">  </w:t>
      </w:r>
      <w:r w:rsidR="00B575E2" w:rsidRPr="007A2E61">
        <w:rPr>
          <w:rFonts w:ascii="Arial" w:hAnsi="Arial" w:cs="Arial"/>
          <w:b/>
          <w:bCs/>
        </w:rPr>
        <w:t>Using</w:t>
      </w:r>
      <w:proofErr w:type="gramEnd"/>
      <w:r w:rsidR="00B575E2" w:rsidRPr="007A2E61">
        <w:rPr>
          <w:rFonts w:ascii="Arial" w:hAnsi="Arial" w:cs="Arial"/>
          <w:b/>
          <w:bCs/>
        </w:rPr>
        <w:t xml:space="preserve"> Filters:</w:t>
      </w:r>
    </w:p>
    <w:p w14:paraId="56A4EFCF" w14:textId="5148C9FE" w:rsidR="00210BF8" w:rsidRPr="007A2E61" w:rsidRDefault="008D53F5" w:rsidP="00B575E2">
      <w:pPr>
        <w:rPr>
          <w:rFonts w:ascii="Arial" w:hAnsi="Arial" w:cs="Arial"/>
        </w:rPr>
      </w:pPr>
      <w:r w:rsidRPr="007A2E61">
        <w:rPr>
          <w:rFonts w:ascii="Arial" w:hAnsi="Arial" w:cs="Arial"/>
        </w:rPr>
        <w:t xml:space="preserve">In order to use and get these sources used in the dissertation, a systematic </w:t>
      </w:r>
      <w:r w:rsidR="00A83F15" w:rsidRPr="007A2E61">
        <w:rPr>
          <w:rFonts w:ascii="Arial" w:hAnsi="Arial" w:cs="Arial"/>
        </w:rPr>
        <w:t xml:space="preserve">strategy is used among any </w:t>
      </w:r>
      <w:r w:rsidR="00262AD3" w:rsidRPr="007A2E61">
        <w:rPr>
          <w:rFonts w:ascii="Arial" w:hAnsi="Arial" w:cs="Arial"/>
        </w:rPr>
        <w:t>academic</w:t>
      </w:r>
      <w:r w:rsidR="00A83F15" w:rsidRPr="007A2E61">
        <w:rPr>
          <w:rFonts w:ascii="Arial" w:hAnsi="Arial" w:cs="Arial"/>
        </w:rPr>
        <w:t xml:space="preserve"> websites and databases</w:t>
      </w:r>
      <w:r w:rsidR="000648DF" w:rsidRPr="007A2E61">
        <w:rPr>
          <w:rFonts w:ascii="Arial" w:hAnsi="Arial" w:cs="Arial"/>
        </w:rPr>
        <w:t xml:space="preserve">, this utilises the inclusion criteria that refines </w:t>
      </w:r>
      <w:r w:rsidR="007518B6" w:rsidRPr="007A2E61">
        <w:rPr>
          <w:rFonts w:ascii="Arial" w:hAnsi="Arial" w:cs="Arial"/>
        </w:rPr>
        <w:t xml:space="preserve">all results. A country specific filter was applied to the UK to all for any studies </w:t>
      </w:r>
      <w:r w:rsidR="006319BE" w:rsidRPr="007A2E61">
        <w:rPr>
          <w:rFonts w:ascii="Arial" w:hAnsi="Arial" w:cs="Arial"/>
        </w:rPr>
        <w:t>ONLY in the UK to be brought up, and a date filter is a</w:t>
      </w:r>
      <w:r w:rsidR="00DE750B" w:rsidRPr="007A2E61">
        <w:rPr>
          <w:rFonts w:ascii="Arial" w:hAnsi="Arial" w:cs="Arial"/>
        </w:rPr>
        <w:t xml:space="preserve">lso applied to where studies from certain years will show, </w:t>
      </w:r>
      <w:r w:rsidR="00262AD3" w:rsidRPr="007A2E61">
        <w:rPr>
          <w:rFonts w:ascii="Arial" w:hAnsi="Arial" w:cs="Arial"/>
        </w:rPr>
        <w:t>e.g.</w:t>
      </w:r>
      <w:r w:rsidR="00DE750B" w:rsidRPr="007A2E61">
        <w:rPr>
          <w:rFonts w:ascii="Arial" w:hAnsi="Arial" w:cs="Arial"/>
        </w:rPr>
        <w:t xml:space="preserve"> – if you type the years 2</w:t>
      </w:r>
      <w:r w:rsidR="00262AD3" w:rsidRPr="007A2E61">
        <w:rPr>
          <w:rFonts w:ascii="Arial" w:hAnsi="Arial" w:cs="Arial"/>
        </w:rPr>
        <w:t xml:space="preserve">017-2026, the results will only show studies from those years. </w:t>
      </w:r>
      <w:r w:rsidR="00802C88" w:rsidRPr="007A2E61">
        <w:rPr>
          <w:rFonts w:ascii="Arial" w:hAnsi="Arial" w:cs="Arial"/>
        </w:rPr>
        <w:t>Another filter used is the peer reviewed filter</w:t>
      </w:r>
      <w:r w:rsidR="00D12AF7" w:rsidRPr="007A2E61">
        <w:rPr>
          <w:rFonts w:ascii="Arial" w:hAnsi="Arial" w:cs="Arial"/>
        </w:rPr>
        <w:t xml:space="preserve">, this only bring peer reviewed studies. Applying all these filters together </w:t>
      </w:r>
      <w:r w:rsidR="00FD4B56" w:rsidRPr="007A2E61">
        <w:rPr>
          <w:rFonts w:ascii="Arial" w:hAnsi="Arial" w:cs="Arial"/>
        </w:rPr>
        <w:t>allows to refine</w:t>
      </w:r>
      <w:r w:rsidR="00E2031F" w:rsidRPr="007A2E61">
        <w:rPr>
          <w:rFonts w:ascii="Arial" w:hAnsi="Arial" w:cs="Arial"/>
        </w:rPr>
        <w:t xml:space="preserve"> all searches that are the most reliable and credible</w:t>
      </w:r>
      <w:r w:rsidR="001D5F25" w:rsidRPr="007A2E61">
        <w:rPr>
          <w:rFonts w:ascii="Arial" w:hAnsi="Arial" w:cs="Arial"/>
        </w:rPr>
        <w:t>.</w:t>
      </w:r>
    </w:p>
    <w:p w14:paraId="7B614B9D" w14:textId="2DC83965" w:rsidR="00B575E2" w:rsidRPr="007A2E61" w:rsidRDefault="009004DC" w:rsidP="00B575E2">
      <w:pPr>
        <w:rPr>
          <w:rFonts w:ascii="Arial" w:hAnsi="Arial" w:cs="Arial"/>
          <w:b/>
          <w:bCs/>
        </w:rPr>
      </w:pPr>
      <w:r w:rsidRPr="007A2E61">
        <w:rPr>
          <w:rFonts w:ascii="Arial" w:hAnsi="Arial" w:cs="Arial"/>
        </w:rPr>
        <w:t> Search</w:t>
      </w:r>
      <w:r w:rsidR="00B575E2" w:rsidRPr="007A2E61">
        <w:rPr>
          <w:rFonts w:ascii="Arial" w:hAnsi="Arial" w:cs="Arial"/>
          <w:b/>
          <w:bCs/>
        </w:rPr>
        <w:t xml:space="preserve"> Process:</w:t>
      </w:r>
    </w:p>
    <w:p w14:paraId="6456A30C" w14:textId="7A918CB7" w:rsidR="009D6143" w:rsidRPr="007A2E61" w:rsidRDefault="006B4C52" w:rsidP="00B575E2">
      <w:pPr>
        <w:rPr>
          <w:rFonts w:ascii="Arial" w:hAnsi="Arial" w:cs="Arial"/>
        </w:rPr>
      </w:pPr>
      <w:r w:rsidRPr="007A2E61">
        <w:rPr>
          <w:rFonts w:ascii="Arial" w:hAnsi="Arial" w:cs="Arial"/>
        </w:rPr>
        <w:t>In order to find more appropriate sources/literature</w:t>
      </w:r>
      <w:r w:rsidR="00AC4778" w:rsidRPr="007A2E61">
        <w:rPr>
          <w:rFonts w:ascii="Arial" w:hAnsi="Arial" w:cs="Arial"/>
        </w:rPr>
        <w:t xml:space="preserve"> to use in this dissertation</w:t>
      </w:r>
      <w:r w:rsidRPr="007A2E61">
        <w:rPr>
          <w:rFonts w:ascii="Arial" w:hAnsi="Arial" w:cs="Arial"/>
        </w:rPr>
        <w:t>,</w:t>
      </w:r>
      <w:r w:rsidR="00793614" w:rsidRPr="007A2E61">
        <w:rPr>
          <w:rFonts w:ascii="Arial" w:hAnsi="Arial" w:cs="Arial"/>
        </w:rPr>
        <w:t xml:space="preserve"> specific databases and websites were studied such as </w:t>
      </w:r>
      <w:r w:rsidR="00655C9F" w:rsidRPr="007A2E61">
        <w:rPr>
          <w:rFonts w:ascii="Arial" w:hAnsi="Arial" w:cs="Arial"/>
        </w:rPr>
        <w:t>PubMed;</w:t>
      </w:r>
      <w:r w:rsidR="003356A1" w:rsidRPr="007A2E61">
        <w:rPr>
          <w:rFonts w:ascii="Arial" w:hAnsi="Arial" w:cs="Arial"/>
        </w:rPr>
        <w:t xml:space="preserve"> to make any adjustments to define the search you would </w:t>
      </w:r>
      <w:r w:rsidR="00AC4778" w:rsidRPr="007A2E61">
        <w:rPr>
          <w:rFonts w:ascii="Arial" w:hAnsi="Arial" w:cs="Arial"/>
        </w:rPr>
        <w:t xml:space="preserve">type a </w:t>
      </w:r>
      <w:r w:rsidR="009004DC" w:rsidRPr="007A2E61">
        <w:rPr>
          <w:rFonts w:ascii="Arial" w:hAnsi="Arial" w:cs="Arial"/>
        </w:rPr>
        <w:t>sentence (diabetes self-management in the UK)</w:t>
      </w:r>
      <w:r w:rsidR="000C13A8" w:rsidRPr="007A2E61">
        <w:rPr>
          <w:rFonts w:ascii="Arial" w:hAnsi="Arial" w:cs="Arial"/>
        </w:rPr>
        <w:t xml:space="preserve"> and search will provide a wide range of </w:t>
      </w:r>
      <w:r w:rsidR="009004DC" w:rsidRPr="007A2E61">
        <w:rPr>
          <w:rFonts w:ascii="Arial" w:hAnsi="Arial" w:cs="Arial"/>
        </w:rPr>
        <w:t>sources.</w:t>
      </w:r>
      <w:r w:rsidR="00F83D82" w:rsidRPr="007A2E61">
        <w:rPr>
          <w:rFonts w:ascii="Arial" w:hAnsi="Arial" w:cs="Arial"/>
        </w:rPr>
        <w:t xml:space="preserve"> To refine </w:t>
      </w:r>
      <w:r w:rsidR="000D028B" w:rsidRPr="007A2E61">
        <w:rPr>
          <w:rFonts w:ascii="Arial" w:hAnsi="Arial" w:cs="Arial"/>
        </w:rPr>
        <w:t>the search even more, keywords are needed (diabetes, self-management, UK)</w:t>
      </w:r>
      <w:r w:rsidR="00655C9F" w:rsidRPr="007A2E61">
        <w:rPr>
          <w:rFonts w:ascii="Arial" w:hAnsi="Arial" w:cs="Arial"/>
        </w:rPr>
        <w:t xml:space="preserve"> </w:t>
      </w:r>
      <w:r w:rsidR="0066014D" w:rsidRPr="007A2E61">
        <w:rPr>
          <w:rFonts w:ascii="Arial" w:hAnsi="Arial" w:cs="Arial"/>
        </w:rPr>
        <w:t xml:space="preserve">then using the Boolean </w:t>
      </w:r>
      <w:r w:rsidR="00E10BCC" w:rsidRPr="007A2E61">
        <w:rPr>
          <w:rFonts w:ascii="Arial" w:hAnsi="Arial" w:cs="Arial"/>
        </w:rPr>
        <w:t xml:space="preserve">Operators </w:t>
      </w:r>
      <w:r w:rsidR="001510FC" w:rsidRPr="007A2E61">
        <w:rPr>
          <w:rFonts w:ascii="Arial" w:hAnsi="Arial" w:cs="Arial"/>
        </w:rPr>
        <w:t xml:space="preserve">to narrow/broaden and exclude while also providing filters </w:t>
      </w:r>
      <w:r w:rsidR="006D5DC3" w:rsidRPr="007A2E61">
        <w:rPr>
          <w:rFonts w:ascii="Arial" w:hAnsi="Arial" w:cs="Arial"/>
        </w:rPr>
        <w:t>that select valid studies (peer reviewed, date range etc) this will provide the most relevant and cre</w:t>
      </w:r>
      <w:r w:rsidR="00655C9F" w:rsidRPr="007A2E61">
        <w:rPr>
          <w:rFonts w:ascii="Arial" w:hAnsi="Arial" w:cs="Arial"/>
        </w:rPr>
        <w:t>dible sources.</w:t>
      </w:r>
      <w:r w:rsidR="00ED31A8" w:rsidRPr="007A2E61">
        <w:rPr>
          <w:rFonts w:ascii="Arial" w:hAnsi="Arial" w:cs="Arial"/>
        </w:rPr>
        <w:t xml:space="preserve"> </w:t>
      </w:r>
    </w:p>
    <w:p w14:paraId="6F09D47B" w14:textId="77777777" w:rsidR="00B575E2" w:rsidRPr="007A2E61" w:rsidRDefault="00B575E2" w:rsidP="00B575E2">
      <w:pPr>
        <w:ind w:left="720"/>
        <w:rPr>
          <w:rFonts w:ascii="Arial" w:hAnsi="Arial" w:cs="Arial"/>
        </w:rPr>
      </w:pPr>
    </w:p>
    <w:p w14:paraId="0BEB0164" w14:textId="3D9EBAA7" w:rsidR="00E325CF" w:rsidRPr="007A2E61" w:rsidRDefault="00292A36" w:rsidP="00C753A7">
      <w:pPr>
        <w:pStyle w:val="Heading2"/>
        <w:numPr>
          <w:ilvl w:val="1"/>
          <w:numId w:val="23"/>
        </w:numPr>
        <w:jc w:val="left"/>
        <w:rPr>
          <w:rFonts w:ascii="Arial" w:hAnsi="Arial" w:cs="Arial"/>
        </w:rPr>
      </w:pPr>
      <w:r w:rsidRPr="007A2E61">
        <w:rPr>
          <w:rFonts w:ascii="Arial" w:hAnsi="Arial" w:cs="Arial"/>
        </w:rPr>
        <w:t xml:space="preserve">– Research Validation </w:t>
      </w:r>
      <w:r w:rsidR="00E325CF" w:rsidRPr="007A2E61">
        <w:rPr>
          <w:rFonts w:ascii="Arial" w:hAnsi="Arial" w:cs="Arial"/>
        </w:rPr>
        <w:br/>
      </w:r>
    </w:p>
    <w:p w14:paraId="42F4700C" w14:textId="1492E5CB" w:rsidR="00B575E2" w:rsidRPr="007A2E61" w:rsidRDefault="00B575E2" w:rsidP="00B575E2">
      <w:pPr>
        <w:rPr>
          <w:rFonts w:ascii="Arial" w:hAnsi="Arial" w:cs="Arial"/>
          <w:b/>
          <w:bCs/>
        </w:rPr>
      </w:pPr>
      <w:proofErr w:type="gramStart"/>
      <w:r w:rsidRPr="007A2E61">
        <w:rPr>
          <w:rFonts w:ascii="Arial" w:hAnsi="Arial" w:cs="Arial"/>
        </w:rPr>
        <w:t xml:space="preserve">  </w:t>
      </w:r>
      <w:r w:rsidRPr="007A2E61">
        <w:rPr>
          <w:rFonts w:ascii="Arial" w:hAnsi="Arial" w:cs="Arial"/>
          <w:b/>
          <w:bCs/>
        </w:rPr>
        <w:t>Skimming</w:t>
      </w:r>
      <w:proofErr w:type="gramEnd"/>
      <w:r w:rsidRPr="007A2E61">
        <w:rPr>
          <w:rFonts w:ascii="Arial" w:hAnsi="Arial" w:cs="Arial"/>
          <w:b/>
          <w:bCs/>
        </w:rPr>
        <w:t xml:space="preserve"> Techniques:</w:t>
      </w:r>
    </w:p>
    <w:p w14:paraId="7A699D1A" w14:textId="32320420" w:rsidR="003C6475" w:rsidRPr="007A2E61" w:rsidRDefault="004B769D" w:rsidP="00B575E2">
      <w:pPr>
        <w:rPr>
          <w:rFonts w:ascii="Arial" w:hAnsi="Arial" w:cs="Arial"/>
        </w:rPr>
      </w:pPr>
      <w:r w:rsidRPr="007A2E61">
        <w:rPr>
          <w:rFonts w:ascii="Arial" w:hAnsi="Arial" w:cs="Arial"/>
        </w:rPr>
        <w:lastRenderedPageBreak/>
        <w:t>Sources are skimmed by using key words/phrases like the title, abstract, the introduction and the conclusion</w:t>
      </w:r>
      <w:r w:rsidR="00E338F2" w:rsidRPr="007A2E61">
        <w:rPr>
          <w:rFonts w:ascii="Arial" w:hAnsi="Arial" w:cs="Arial"/>
        </w:rPr>
        <w:t>, this determines the significance and shows methods, purpose, and findings</w:t>
      </w:r>
      <w:r w:rsidR="00CC6965" w:rsidRPr="007A2E61">
        <w:rPr>
          <w:rFonts w:ascii="Arial" w:hAnsi="Arial" w:cs="Arial"/>
        </w:rPr>
        <w:t xml:space="preserve"> which allowed for a fast decision as the whether the source is useful</w:t>
      </w:r>
      <w:r w:rsidR="005B6DE2" w:rsidRPr="007A2E61">
        <w:rPr>
          <w:rFonts w:ascii="Arial" w:hAnsi="Arial" w:cs="Arial"/>
        </w:rPr>
        <w:t xml:space="preserve"> without fully reading it.</w:t>
      </w:r>
    </w:p>
    <w:p w14:paraId="34089B50" w14:textId="59BCDE78" w:rsidR="00B575E2" w:rsidRPr="007A2E61" w:rsidRDefault="00B575E2" w:rsidP="00B575E2">
      <w:pPr>
        <w:rPr>
          <w:rFonts w:ascii="Arial" w:hAnsi="Arial" w:cs="Arial"/>
          <w:b/>
          <w:bCs/>
        </w:rPr>
      </w:pPr>
      <w:proofErr w:type="gramStart"/>
      <w:r w:rsidRPr="007A2E61">
        <w:rPr>
          <w:rFonts w:ascii="Arial" w:hAnsi="Arial" w:cs="Arial"/>
        </w:rPr>
        <w:t xml:space="preserve">  </w:t>
      </w:r>
      <w:r w:rsidRPr="007A2E61">
        <w:rPr>
          <w:rFonts w:ascii="Arial" w:hAnsi="Arial" w:cs="Arial"/>
          <w:b/>
          <w:bCs/>
        </w:rPr>
        <w:t>CRAAP</w:t>
      </w:r>
      <w:proofErr w:type="gramEnd"/>
      <w:r w:rsidRPr="007A2E61">
        <w:rPr>
          <w:rFonts w:ascii="Arial" w:hAnsi="Arial" w:cs="Arial"/>
          <w:b/>
          <w:bCs/>
        </w:rPr>
        <w:t xml:space="preserve"> Test Application:</w:t>
      </w:r>
    </w:p>
    <w:p w14:paraId="47116E19" w14:textId="7B2983B7" w:rsidR="001E0223" w:rsidRPr="007A2E61" w:rsidRDefault="003D52BC" w:rsidP="00B575E2">
      <w:pPr>
        <w:rPr>
          <w:rFonts w:ascii="Arial" w:hAnsi="Arial" w:cs="Arial"/>
        </w:rPr>
      </w:pPr>
      <w:r w:rsidRPr="007A2E61">
        <w:rPr>
          <w:rFonts w:ascii="Arial" w:hAnsi="Arial" w:cs="Arial"/>
        </w:rPr>
        <w:t>To access the quality of each source, the CRAAP test was used (Currency, Relevance, Authority, Accuracy</w:t>
      </w:r>
      <w:r w:rsidR="00436F9F" w:rsidRPr="007A2E61">
        <w:rPr>
          <w:rFonts w:ascii="Arial" w:hAnsi="Arial" w:cs="Arial"/>
        </w:rPr>
        <w:t xml:space="preserve">, and Purpose), making sure all the sources are up to date and </w:t>
      </w:r>
      <w:r w:rsidR="00C967DD" w:rsidRPr="007A2E61">
        <w:rPr>
          <w:rFonts w:ascii="Arial" w:hAnsi="Arial" w:cs="Arial"/>
        </w:rPr>
        <w:t>relevant</w:t>
      </w:r>
      <w:r w:rsidR="00436F9F" w:rsidRPr="007A2E61">
        <w:rPr>
          <w:rFonts w:ascii="Arial" w:hAnsi="Arial" w:cs="Arial"/>
        </w:rPr>
        <w:t xml:space="preserve"> to diabetes </w:t>
      </w:r>
      <w:r w:rsidR="00C967DD" w:rsidRPr="007A2E61">
        <w:rPr>
          <w:rFonts w:ascii="Arial" w:hAnsi="Arial" w:cs="Arial"/>
        </w:rPr>
        <w:t>self-management</w:t>
      </w:r>
      <w:r w:rsidR="00436F9F" w:rsidRPr="007A2E61">
        <w:rPr>
          <w:rFonts w:ascii="Arial" w:hAnsi="Arial" w:cs="Arial"/>
        </w:rPr>
        <w:t xml:space="preserve"> in the UK</w:t>
      </w:r>
      <w:r w:rsidR="00C967DD" w:rsidRPr="007A2E61">
        <w:rPr>
          <w:rFonts w:ascii="Arial" w:hAnsi="Arial" w:cs="Arial"/>
        </w:rPr>
        <w:t>, being non bias, reliable and credible which enables quality in the dissertation</w:t>
      </w:r>
      <w:r w:rsidR="00F279AD" w:rsidRPr="007A2E61">
        <w:rPr>
          <w:rFonts w:ascii="Arial" w:hAnsi="Arial" w:cs="Arial"/>
        </w:rPr>
        <w:t xml:space="preserve">, it is also important to consider </w:t>
      </w:r>
      <w:r w:rsidR="00A33930" w:rsidRPr="007A2E61">
        <w:rPr>
          <w:rFonts w:ascii="Arial" w:hAnsi="Arial" w:cs="Arial"/>
        </w:rPr>
        <w:t>that not all sources wil</w:t>
      </w:r>
      <w:r w:rsidR="00732496" w:rsidRPr="007A2E61">
        <w:rPr>
          <w:rFonts w:ascii="Arial" w:hAnsi="Arial" w:cs="Arial"/>
        </w:rPr>
        <w:t>l strongly meet CRAAP’s criteria, and the most important was prioritized</w:t>
      </w:r>
      <w:r w:rsidR="007C40CF" w:rsidRPr="007A2E61">
        <w:rPr>
          <w:rFonts w:ascii="Arial" w:hAnsi="Arial" w:cs="Arial"/>
        </w:rPr>
        <w:t>.</w:t>
      </w:r>
    </w:p>
    <w:p w14:paraId="7605EE09" w14:textId="0F478CB3" w:rsidR="00B575E2" w:rsidRPr="007A2E61" w:rsidRDefault="00B575E2" w:rsidP="00B575E2">
      <w:pPr>
        <w:rPr>
          <w:rFonts w:ascii="Arial" w:hAnsi="Arial" w:cs="Arial"/>
          <w:b/>
          <w:bCs/>
        </w:rPr>
      </w:pPr>
      <w:proofErr w:type="gramStart"/>
      <w:r w:rsidRPr="007A2E61">
        <w:rPr>
          <w:rFonts w:ascii="Arial" w:hAnsi="Arial" w:cs="Arial"/>
        </w:rPr>
        <w:t xml:space="preserve">  </w:t>
      </w:r>
      <w:r w:rsidRPr="007A2E61">
        <w:rPr>
          <w:rFonts w:ascii="Arial" w:hAnsi="Arial" w:cs="Arial"/>
          <w:b/>
          <w:bCs/>
        </w:rPr>
        <w:t>Decision</w:t>
      </w:r>
      <w:proofErr w:type="gramEnd"/>
      <w:r w:rsidRPr="007A2E61">
        <w:rPr>
          <w:rFonts w:ascii="Arial" w:hAnsi="Arial" w:cs="Arial"/>
          <w:b/>
          <w:bCs/>
        </w:rPr>
        <w:t>-Making:</w:t>
      </w:r>
    </w:p>
    <w:p w14:paraId="12A46C42" w14:textId="081B4B21" w:rsidR="006A1903" w:rsidRPr="007A2E61" w:rsidRDefault="006A1903" w:rsidP="00B575E2">
      <w:pPr>
        <w:rPr>
          <w:rFonts w:ascii="Arial" w:hAnsi="Arial" w:cs="Arial"/>
        </w:rPr>
      </w:pPr>
      <w:r w:rsidRPr="007A2E61">
        <w:rPr>
          <w:rFonts w:ascii="Arial" w:hAnsi="Arial" w:cs="Arial"/>
        </w:rPr>
        <w:t xml:space="preserve">To determine whether a source </w:t>
      </w:r>
      <w:r w:rsidR="006751E1" w:rsidRPr="007A2E61">
        <w:rPr>
          <w:rFonts w:ascii="Arial" w:hAnsi="Arial" w:cs="Arial"/>
        </w:rPr>
        <w:t xml:space="preserve">like Diabetes UK for example is reliable and credible </w:t>
      </w:r>
      <w:r w:rsidR="003C06E5" w:rsidRPr="007A2E61">
        <w:rPr>
          <w:rFonts w:ascii="Arial" w:hAnsi="Arial" w:cs="Arial"/>
        </w:rPr>
        <w:t xml:space="preserve">to include in this dissertation, Diabetes UK is </w:t>
      </w:r>
      <w:r w:rsidR="00F74EFB" w:rsidRPr="007A2E61">
        <w:rPr>
          <w:rFonts w:ascii="Arial" w:hAnsi="Arial" w:cs="Arial"/>
        </w:rPr>
        <w:t>widely known for being a charity with evidenced based,</w:t>
      </w:r>
      <w:r w:rsidR="003F4114" w:rsidRPr="007A2E61">
        <w:rPr>
          <w:rFonts w:ascii="Arial" w:hAnsi="Arial" w:cs="Arial"/>
        </w:rPr>
        <w:t xml:space="preserve"> and peer reviewed information for individuals with diabetes, with the intention on </w:t>
      </w:r>
      <w:r w:rsidR="0080446B" w:rsidRPr="007A2E61">
        <w:rPr>
          <w:rFonts w:ascii="Arial" w:hAnsi="Arial" w:cs="Arial"/>
        </w:rPr>
        <w:t>educating and supporting individuals.</w:t>
      </w:r>
    </w:p>
    <w:p w14:paraId="3AEE2C23" w14:textId="1A49C256" w:rsidR="00DC0509" w:rsidRPr="007A2E61" w:rsidRDefault="00DC0509" w:rsidP="00B575E2">
      <w:pPr>
        <w:rPr>
          <w:rFonts w:ascii="Arial" w:hAnsi="Arial" w:cs="Arial"/>
        </w:rPr>
      </w:pPr>
    </w:p>
    <w:p w14:paraId="0E7E3997" w14:textId="0D6B7A14" w:rsidR="0021364B" w:rsidRPr="007A2E61" w:rsidRDefault="00292A36" w:rsidP="00C753A7">
      <w:pPr>
        <w:pStyle w:val="Heading2"/>
        <w:numPr>
          <w:ilvl w:val="1"/>
          <w:numId w:val="23"/>
        </w:numPr>
        <w:jc w:val="left"/>
        <w:rPr>
          <w:rFonts w:ascii="Arial" w:hAnsi="Arial" w:cs="Arial"/>
        </w:rPr>
      </w:pPr>
      <w:r w:rsidRPr="007A2E61">
        <w:rPr>
          <w:rStyle w:val="Heading2Char"/>
          <w:rFonts w:ascii="Arial" w:hAnsi="Arial" w:cs="Arial"/>
        </w:rPr>
        <w:t xml:space="preserve">- Inclusion and Exclusion Criteria </w:t>
      </w:r>
      <w:r w:rsidR="00C17A49" w:rsidRPr="007A2E61">
        <w:rPr>
          <w:rFonts w:ascii="Arial" w:hAnsi="Arial" w:cs="Arial"/>
          <w:sz w:val="28"/>
          <w:szCs w:val="28"/>
        </w:rPr>
        <w:br/>
      </w:r>
    </w:p>
    <w:p w14:paraId="5CC1A2A4" w14:textId="10EBFF7D" w:rsidR="00B575E2" w:rsidRDefault="00C17A49" w:rsidP="00B575E2">
      <w:pPr>
        <w:rPr>
          <w:rFonts w:ascii="Arial" w:hAnsi="Arial" w:cs="Arial"/>
          <w:b/>
          <w:bCs/>
        </w:rPr>
      </w:pPr>
      <w:proofErr w:type="gramStart"/>
      <w:r w:rsidRPr="00F8145E">
        <w:rPr>
          <w:rFonts w:ascii="Arial" w:hAnsi="Arial" w:cs="Arial"/>
        </w:rPr>
        <w:t></w:t>
      </w:r>
      <w:r w:rsidR="00B575E2" w:rsidRPr="00F8145E">
        <w:rPr>
          <w:rFonts w:ascii="Arial" w:hAnsi="Arial" w:cs="Arial"/>
        </w:rPr>
        <w:t xml:space="preserve">  </w:t>
      </w:r>
      <w:r w:rsidR="00B575E2" w:rsidRPr="00F8145E">
        <w:rPr>
          <w:rFonts w:ascii="Arial" w:hAnsi="Arial" w:cs="Arial"/>
          <w:b/>
          <w:bCs/>
        </w:rPr>
        <w:t>Inclusion</w:t>
      </w:r>
      <w:proofErr w:type="gramEnd"/>
      <w:r w:rsidR="00B575E2" w:rsidRPr="00F8145E">
        <w:rPr>
          <w:rFonts w:ascii="Arial" w:hAnsi="Arial" w:cs="Arial"/>
          <w:b/>
          <w:bCs/>
        </w:rPr>
        <w:t xml:space="preserve"> Criteria:</w:t>
      </w:r>
    </w:p>
    <w:p w14:paraId="38246502" w14:textId="0E014973" w:rsidR="00F8145E" w:rsidRPr="00F8145E" w:rsidRDefault="000B00F5" w:rsidP="00B575E2">
      <w:pPr>
        <w:rPr>
          <w:rFonts w:ascii="Arial" w:hAnsi="Arial" w:cs="Arial"/>
          <w:highlight w:val="green"/>
        </w:rPr>
      </w:pPr>
      <w:r>
        <w:rPr>
          <w:rFonts w:ascii="Arial" w:hAnsi="Arial" w:cs="Arial"/>
        </w:rPr>
        <w:t>Types of sources included in this dissertation and the research</w:t>
      </w:r>
      <w:r w:rsidR="00DB5412">
        <w:rPr>
          <w:rFonts w:ascii="Arial" w:hAnsi="Arial" w:cs="Arial"/>
        </w:rPr>
        <w:t xml:space="preserve"> was peer reviewed/expert reviewed journal articles that have been</w:t>
      </w:r>
      <w:r w:rsidR="006064BC">
        <w:rPr>
          <w:rFonts w:ascii="Arial" w:hAnsi="Arial" w:cs="Arial"/>
        </w:rPr>
        <w:t xml:space="preserve"> published in the last 10 years, and being based in the UK</w:t>
      </w:r>
      <w:r w:rsidR="004634DA">
        <w:rPr>
          <w:rFonts w:ascii="Arial" w:hAnsi="Arial" w:cs="Arial"/>
        </w:rPr>
        <w:t>, focusing on sources with specific population.</w:t>
      </w:r>
    </w:p>
    <w:p w14:paraId="2D999921" w14:textId="64652FAE" w:rsidR="00B575E2" w:rsidRDefault="00C17A49" w:rsidP="00B575E2">
      <w:pPr>
        <w:rPr>
          <w:rFonts w:ascii="Arial" w:hAnsi="Arial" w:cs="Arial"/>
          <w:b/>
          <w:bCs/>
        </w:rPr>
      </w:pPr>
      <w:proofErr w:type="gramStart"/>
      <w:r w:rsidRPr="007A2E61">
        <w:rPr>
          <w:rFonts w:ascii="Arial" w:hAnsi="Arial" w:cs="Arial"/>
        </w:rPr>
        <w:t></w:t>
      </w:r>
      <w:r w:rsidR="00B575E2" w:rsidRPr="007A2E61">
        <w:rPr>
          <w:rFonts w:ascii="Arial" w:hAnsi="Arial" w:cs="Arial"/>
        </w:rPr>
        <w:t xml:space="preserve">  </w:t>
      </w:r>
      <w:r w:rsidR="00B575E2" w:rsidRPr="007A2E61">
        <w:rPr>
          <w:rFonts w:ascii="Arial" w:hAnsi="Arial" w:cs="Arial"/>
          <w:b/>
          <w:bCs/>
        </w:rPr>
        <w:t>Exclusion</w:t>
      </w:r>
      <w:proofErr w:type="gramEnd"/>
      <w:r w:rsidR="00B575E2" w:rsidRPr="007A2E61">
        <w:rPr>
          <w:rFonts w:ascii="Arial" w:hAnsi="Arial" w:cs="Arial"/>
          <w:b/>
          <w:bCs/>
        </w:rPr>
        <w:t xml:space="preserve"> Criteria:</w:t>
      </w:r>
    </w:p>
    <w:p w14:paraId="2BA32204" w14:textId="7B27BC3D" w:rsidR="004634DA" w:rsidRPr="004634DA" w:rsidRDefault="00542CBA" w:rsidP="00B575E2">
      <w:pPr>
        <w:rPr>
          <w:rFonts w:ascii="Arial" w:hAnsi="Arial" w:cs="Arial"/>
        </w:rPr>
      </w:pPr>
      <w:r>
        <w:rPr>
          <w:rFonts w:ascii="Arial" w:hAnsi="Arial" w:cs="Arial"/>
        </w:rPr>
        <w:t>Out of various sources searched</w:t>
      </w:r>
      <w:r w:rsidR="006D32B2">
        <w:rPr>
          <w:rFonts w:ascii="Arial" w:hAnsi="Arial" w:cs="Arial"/>
        </w:rPr>
        <w:t xml:space="preserve"> and used, there was many sources that had to be excluded, sources like outdated research (sources over the </w:t>
      </w:r>
      <w:r w:rsidR="00707BDE">
        <w:rPr>
          <w:rFonts w:ascii="Arial" w:hAnsi="Arial" w:cs="Arial"/>
        </w:rPr>
        <w:t>past 10 years), another is primary research</w:t>
      </w:r>
      <w:r w:rsidR="00F5277A">
        <w:rPr>
          <w:rFonts w:ascii="Arial" w:hAnsi="Arial" w:cs="Arial"/>
        </w:rPr>
        <w:t xml:space="preserve"> as the dissertation focuses on secondary research, lastly sources being from the UK as </w:t>
      </w:r>
      <w:r w:rsidR="003C151E">
        <w:rPr>
          <w:rFonts w:ascii="Arial" w:hAnsi="Arial" w:cs="Arial"/>
        </w:rPr>
        <w:t>this is relevant to the research question and aim.</w:t>
      </w:r>
    </w:p>
    <w:p w14:paraId="6D764C27" w14:textId="59DE895D" w:rsidR="00B575E2" w:rsidRDefault="00C17A49" w:rsidP="00B575E2">
      <w:pPr>
        <w:rPr>
          <w:rFonts w:ascii="Arial" w:hAnsi="Arial" w:cs="Arial"/>
          <w:b/>
          <w:bCs/>
        </w:rPr>
      </w:pPr>
      <w:proofErr w:type="gramStart"/>
      <w:r w:rsidRPr="007A2E61">
        <w:rPr>
          <w:rFonts w:ascii="Arial" w:hAnsi="Arial" w:cs="Arial"/>
        </w:rPr>
        <w:t></w:t>
      </w:r>
      <w:r w:rsidR="00B575E2" w:rsidRPr="007A2E61">
        <w:rPr>
          <w:rFonts w:ascii="Arial" w:hAnsi="Arial" w:cs="Arial"/>
        </w:rPr>
        <w:t xml:space="preserve">  </w:t>
      </w:r>
      <w:r w:rsidR="00B575E2" w:rsidRPr="007A2E61">
        <w:rPr>
          <w:rFonts w:ascii="Arial" w:hAnsi="Arial" w:cs="Arial"/>
          <w:b/>
          <w:bCs/>
        </w:rPr>
        <w:t>Justification</w:t>
      </w:r>
      <w:proofErr w:type="gramEnd"/>
      <w:r w:rsidR="00B575E2" w:rsidRPr="007A2E61">
        <w:rPr>
          <w:rFonts w:ascii="Arial" w:hAnsi="Arial" w:cs="Arial"/>
          <w:b/>
          <w:bCs/>
        </w:rPr>
        <w:t>:</w:t>
      </w:r>
    </w:p>
    <w:p w14:paraId="2C4C622F" w14:textId="25E250E3" w:rsidR="003C151E" w:rsidRPr="003C151E" w:rsidRDefault="003C151E" w:rsidP="00B575E2">
      <w:pPr>
        <w:rPr>
          <w:rFonts w:ascii="Arial" w:hAnsi="Arial" w:cs="Arial"/>
        </w:rPr>
      </w:pPr>
      <w:r>
        <w:rPr>
          <w:rFonts w:ascii="Arial" w:hAnsi="Arial" w:cs="Arial"/>
        </w:rPr>
        <w:t xml:space="preserve">The inclusion and exclusion criteria help to </w:t>
      </w:r>
      <w:r w:rsidR="001976D1">
        <w:rPr>
          <w:rFonts w:ascii="Arial" w:hAnsi="Arial" w:cs="Arial"/>
        </w:rPr>
        <w:t>enhance focus and quality by removing information that isn’t relevant and by providing reliability and credibility</w:t>
      </w:r>
      <w:r w:rsidR="00EB5D71">
        <w:rPr>
          <w:rFonts w:ascii="Arial" w:hAnsi="Arial" w:cs="Arial"/>
        </w:rPr>
        <w:t xml:space="preserve"> which allows for credible research that corresponds with the aim of the research.</w:t>
      </w:r>
    </w:p>
    <w:p w14:paraId="79EFA533" w14:textId="77777777" w:rsidR="00B575E2" w:rsidRPr="007A2E61" w:rsidRDefault="00B575E2" w:rsidP="00B01396">
      <w:pPr>
        <w:rPr>
          <w:rFonts w:ascii="Arial" w:hAnsi="Arial" w:cs="Arial"/>
        </w:rPr>
      </w:pPr>
    </w:p>
    <w:p w14:paraId="01A5598C" w14:textId="2D8135E7" w:rsidR="0021364B" w:rsidRPr="007A2E61" w:rsidRDefault="00292A36" w:rsidP="00C753A7">
      <w:pPr>
        <w:pStyle w:val="Heading2"/>
        <w:numPr>
          <w:ilvl w:val="1"/>
          <w:numId w:val="23"/>
        </w:numPr>
        <w:jc w:val="left"/>
        <w:rPr>
          <w:rFonts w:ascii="Arial" w:hAnsi="Arial" w:cs="Arial"/>
        </w:rPr>
      </w:pPr>
      <w:r w:rsidRPr="007A2E61">
        <w:rPr>
          <w:rFonts w:ascii="Arial" w:hAnsi="Arial" w:cs="Arial"/>
        </w:rPr>
        <w:lastRenderedPageBreak/>
        <w:t xml:space="preserve">– Analysing Research  </w:t>
      </w:r>
    </w:p>
    <w:p w14:paraId="2527B73C" w14:textId="77777777" w:rsidR="00B01396" w:rsidRPr="007A2E61" w:rsidRDefault="00B01396" w:rsidP="00B01396">
      <w:pPr>
        <w:rPr>
          <w:rFonts w:ascii="Arial" w:hAnsi="Arial" w:cs="Arial"/>
        </w:rPr>
      </w:pPr>
    </w:p>
    <w:p w14:paraId="210D014B" w14:textId="52579D5A" w:rsidR="00C17A49" w:rsidRDefault="00C17A49" w:rsidP="00C17A49">
      <w:pPr>
        <w:rPr>
          <w:rFonts w:ascii="Arial" w:hAnsi="Arial" w:cs="Arial"/>
          <w:b/>
          <w:bCs/>
        </w:rPr>
      </w:pPr>
      <w:r w:rsidRPr="007A2E61">
        <w:rPr>
          <w:rFonts w:ascii="Arial" w:hAnsi="Arial" w:cs="Arial"/>
        </w:rPr>
        <w:t xml:space="preserve">   </w:t>
      </w:r>
      <w:r w:rsidRPr="007A2E61">
        <w:rPr>
          <w:rFonts w:ascii="Arial" w:hAnsi="Arial" w:cs="Arial"/>
          <w:b/>
          <w:bCs/>
        </w:rPr>
        <w:t>Thematic Coding Approach:</w:t>
      </w:r>
    </w:p>
    <w:p w14:paraId="6BCBF79C" w14:textId="3974700B" w:rsidR="00F7099B" w:rsidRDefault="00F7099B" w:rsidP="00F7099B">
      <w:pPr>
        <w:rPr>
          <w:rFonts w:ascii="Arial" w:hAnsi="Arial" w:cs="Arial"/>
        </w:rPr>
      </w:pPr>
      <w:r>
        <w:rPr>
          <w:rFonts w:ascii="Arial" w:hAnsi="Arial" w:cs="Arial"/>
        </w:rPr>
        <w:t xml:space="preserve">With the </w:t>
      </w:r>
      <w:r w:rsidR="00847972">
        <w:rPr>
          <w:rFonts w:ascii="Arial" w:hAnsi="Arial" w:cs="Arial"/>
        </w:rPr>
        <w:t>selected</w:t>
      </w:r>
      <w:r>
        <w:rPr>
          <w:rFonts w:ascii="Arial" w:hAnsi="Arial" w:cs="Arial"/>
        </w:rPr>
        <w:t xml:space="preserve"> reliable and credible academic sources used</w:t>
      </w:r>
      <w:r w:rsidR="00847972">
        <w:rPr>
          <w:rFonts w:ascii="Arial" w:hAnsi="Arial" w:cs="Arial"/>
        </w:rPr>
        <w:t>, thematic coding was used in order to examine them</w:t>
      </w:r>
      <w:r w:rsidR="00525282">
        <w:rPr>
          <w:rFonts w:ascii="Arial" w:hAnsi="Arial" w:cs="Arial"/>
        </w:rPr>
        <w:t xml:space="preserve">, this is done to identify any repeated ideas or keywords found throughout which </w:t>
      </w:r>
      <w:r w:rsidR="00EF1A9F">
        <w:rPr>
          <w:rFonts w:ascii="Arial" w:hAnsi="Arial" w:cs="Arial"/>
        </w:rPr>
        <w:t xml:space="preserve">relate to the research question, with this being done </w:t>
      </w:r>
      <w:r w:rsidR="006C1405">
        <w:rPr>
          <w:rFonts w:ascii="Arial" w:hAnsi="Arial" w:cs="Arial"/>
        </w:rPr>
        <w:t>key words are grouped together to show repeated pattern</w:t>
      </w:r>
      <w:r w:rsidR="00312DA2">
        <w:rPr>
          <w:rFonts w:ascii="Arial" w:hAnsi="Arial" w:cs="Arial"/>
        </w:rPr>
        <w:t>s of which key words relate.</w:t>
      </w:r>
    </w:p>
    <w:p w14:paraId="5055D6DF" w14:textId="45E799AD" w:rsidR="00C17A49" w:rsidRDefault="00C17A49" w:rsidP="00C17A49">
      <w:pPr>
        <w:rPr>
          <w:rFonts w:ascii="Arial" w:hAnsi="Arial" w:cs="Arial"/>
          <w:b/>
          <w:bCs/>
        </w:rPr>
      </w:pPr>
      <w:proofErr w:type="gramStart"/>
      <w:r w:rsidRPr="007A2E61">
        <w:rPr>
          <w:rFonts w:ascii="Arial" w:hAnsi="Arial" w:cs="Arial"/>
        </w:rPr>
        <w:t xml:space="preserve">  </w:t>
      </w:r>
      <w:r w:rsidRPr="007A2E61">
        <w:rPr>
          <w:rFonts w:ascii="Arial" w:hAnsi="Arial" w:cs="Arial"/>
          <w:b/>
          <w:bCs/>
        </w:rPr>
        <w:t>Developing</w:t>
      </w:r>
      <w:proofErr w:type="gramEnd"/>
      <w:r w:rsidRPr="007A2E61">
        <w:rPr>
          <w:rFonts w:ascii="Arial" w:hAnsi="Arial" w:cs="Arial"/>
          <w:b/>
          <w:bCs/>
        </w:rPr>
        <w:t xml:space="preserve"> Themes:</w:t>
      </w:r>
    </w:p>
    <w:p w14:paraId="306DD103" w14:textId="6E326C75" w:rsidR="00312DA2" w:rsidRPr="00312DA2" w:rsidRDefault="00267514" w:rsidP="00C17A49">
      <w:pPr>
        <w:rPr>
          <w:rFonts w:ascii="Arial" w:hAnsi="Arial" w:cs="Arial"/>
        </w:rPr>
      </w:pPr>
      <w:r>
        <w:rPr>
          <w:rFonts w:ascii="Arial" w:hAnsi="Arial" w:cs="Arial"/>
        </w:rPr>
        <w:t xml:space="preserve">With these repeated key words found </w:t>
      </w:r>
      <w:r w:rsidR="0021752A">
        <w:rPr>
          <w:rFonts w:ascii="Arial" w:hAnsi="Arial" w:cs="Arial"/>
        </w:rPr>
        <w:t>similar ones will be grouped together</w:t>
      </w:r>
      <w:r w:rsidR="00F27787">
        <w:rPr>
          <w:rFonts w:ascii="Arial" w:hAnsi="Arial" w:cs="Arial"/>
        </w:rPr>
        <w:t xml:space="preserve">, and from that you will start to see patterns of them and can them be turned into themes </w:t>
      </w:r>
      <w:r w:rsidR="00BD15C2">
        <w:rPr>
          <w:rFonts w:ascii="Arial" w:hAnsi="Arial" w:cs="Arial"/>
        </w:rPr>
        <w:t xml:space="preserve">as similar words are grouped together, and these themes </w:t>
      </w:r>
      <w:r w:rsidR="00B6598A">
        <w:rPr>
          <w:rFonts w:ascii="Arial" w:hAnsi="Arial" w:cs="Arial"/>
        </w:rPr>
        <w:t>will be exploring the research question.</w:t>
      </w:r>
    </w:p>
    <w:p w14:paraId="78F24EC6" w14:textId="3E145021" w:rsidR="00C17A49" w:rsidRDefault="00C17A49" w:rsidP="00C17A49">
      <w:pPr>
        <w:rPr>
          <w:rFonts w:ascii="Arial" w:hAnsi="Arial" w:cs="Arial"/>
          <w:b/>
          <w:bCs/>
        </w:rPr>
      </w:pPr>
      <w:r w:rsidRPr="007A2E61">
        <w:rPr>
          <w:rFonts w:ascii="Arial" w:hAnsi="Arial" w:cs="Arial"/>
        </w:rPr>
        <w:t xml:space="preserve">   </w:t>
      </w:r>
      <w:r w:rsidRPr="007A2E61">
        <w:rPr>
          <w:rFonts w:ascii="Arial" w:hAnsi="Arial" w:cs="Arial"/>
          <w:b/>
          <w:bCs/>
        </w:rPr>
        <w:t>Organisation:</w:t>
      </w:r>
    </w:p>
    <w:p w14:paraId="0B9F0213" w14:textId="0615D268" w:rsidR="00EF32F9" w:rsidRPr="00EF32F9" w:rsidRDefault="00032DA4" w:rsidP="00C17A49">
      <w:pPr>
        <w:rPr>
          <w:rFonts w:ascii="Arial" w:hAnsi="Arial" w:cs="Arial"/>
        </w:rPr>
      </w:pPr>
      <w:r>
        <w:rPr>
          <w:rFonts w:ascii="Arial" w:hAnsi="Arial" w:cs="Arial"/>
        </w:rPr>
        <w:t xml:space="preserve">To show the process was understood </w:t>
      </w:r>
      <w:r w:rsidR="00BC3390">
        <w:rPr>
          <w:rFonts w:ascii="Arial" w:hAnsi="Arial" w:cs="Arial"/>
        </w:rPr>
        <w:t>the academic sources</w:t>
      </w:r>
      <w:r w:rsidR="00E84E1F">
        <w:rPr>
          <w:rFonts w:ascii="Arial" w:hAnsi="Arial" w:cs="Arial"/>
        </w:rPr>
        <w:t xml:space="preserve"> was processed</w:t>
      </w:r>
      <w:r w:rsidR="00070316">
        <w:rPr>
          <w:rFonts w:ascii="Arial" w:hAnsi="Arial" w:cs="Arial"/>
        </w:rPr>
        <w:t xml:space="preserve"> and </w:t>
      </w:r>
      <w:r w:rsidR="00E84E1F">
        <w:rPr>
          <w:rFonts w:ascii="Arial" w:hAnsi="Arial" w:cs="Arial"/>
        </w:rPr>
        <w:t xml:space="preserve">turned into tables to </w:t>
      </w:r>
      <w:r w:rsidR="00DF7827">
        <w:rPr>
          <w:rFonts w:ascii="Arial" w:hAnsi="Arial" w:cs="Arial"/>
        </w:rPr>
        <w:t xml:space="preserve">show that the process was tracked </w:t>
      </w:r>
      <w:r w:rsidR="00070316">
        <w:rPr>
          <w:rFonts w:ascii="Arial" w:hAnsi="Arial" w:cs="Arial"/>
        </w:rPr>
        <w:t xml:space="preserve">and how reliable the sources was and colour coded themes were added in order to show the themes developed and made. Helping in Chapter </w:t>
      </w:r>
      <w:r w:rsidR="00B418C0">
        <w:rPr>
          <w:rFonts w:ascii="Arial" w:hAnsi="Arial" w:cs="Arial"/>
        </w:rPr>
        <w:t>4 as it will be expanded on.</w:t>
      </w:r>
    </w:p>
    <w:p w14:paraId="701C686E" w14:textId="77777777" w:rsidR="00C17A49" w:rsidRPr="007A2E61" w:rsidRDefault="00C17A49" w:rsidP="00B01396">
      <w:pPr>
        <w:rPr>
          <w:rFonts w:ascii="Arial" w:hAnsi="Arial" w:cs="Arial"/>
        </w:rPr>
      </w:pPr>
    </w:p>
    <w:p w14:paraId="073EA88D" w14:textId="77DD78D8" w:rsidR="00C17A49" w:rsidRPr="00DA1C59" w:rsidRDefault="00292A36" w:rsidP="008B423E">
      <w:pPr>
        <w:pStyle w:val="Heading2"/>
        <w:numPr>
          <w:ilvl w:val="1"/>
          <w:numId w:val="23"/>
        </w:numPr>
        <w:rPr>
          <w:rFonts w:ascii="Arial" w:hAnsi="Arial" w:cs="Arial"/>
        </w:rPr>
      </w:pPr>
      <w:r w:rsidRPr="00DA1C59">
        <w:rPr>
          <w:rFonts w:ascii="Arial" w:hAnsi="Arial" w:cs="Arial"/>
        </w:rPr>
        <w:t xml:space="preserve">– Ethical Considerations </w:t>
      </w:r>
    </w:p>
    <w:p w14:paraId="79326193" w14:textId="43C07EBB" w:rsidR="00C17A49" w:rsidRDefault="00C17A49" w:rsidP="00C17A49">
      <w:pPr>
        <w:rPr>
          <w:rFonts w:ascii="Arial" w:hAnsi="Arial" w:cs="Arial"/>
          <w:b/>
          <w:bCs/>
        </w:rPr>
      </w:pPr>
      <w:proofErr w:type="gramStart"/>
      <w:r w:rsidRPr="007A2E61">
        <w:rPr>
          <w:rFonts w:ascii="Arial" w:hAnsi="Arial" w:cs="Arial"/>
        </w:rPr>
        <w:t xml:space="preserve">  </w:t>
      </w:r>
      <w:r w:rsidRPr="007A2E61">
        <w:rPr>
          <w:rFonts w:ascii="Arial" w:hAnsi="Arial" w:cs="Arial"/>
          <w:b/>
          <w:bCs/>
        </w:rPr>
        <w:t>Secondary</w:t>
      </w:r>
      <w:proofErr w:type="gramEnd"/>
      <w:r w:rsidRPr="007A2E61">
        <w:rPr>
          <w:rFonts w:ascii="Arial" w:hAnsi="Arial" w:cs="Arial"/>
          <w:b/>
          <w:bCs/>
        </w:rPr>
        <w:t xml:space="preserve"> Research Ethics:</w:t>
      </w:r>
    </w:p>
    <w:p w14:paraId="0228E9B7" w14:textId="141AD668" w:rsidR="000108E9" w:rsidRPr="000108E9" w:rsidRDefault="00BE0D2E" w:rsidP="00C17A49">
      <w:pPr>
        <w:rPr>
          <w:rFonts w:ascii="Arial" w:hAnsi="Arial" w:cs="Arial"/>
        </w:rPr>
      </w:pPr>
      <w:r>
        <w:rPr>
          <w:rFonts w:ascii="Arial" w:hAnsi="Arial" w:cs="Arial"/>
        </w:rPr>
        <w:t xml:space="preserve">With this study being </w:t>
      </w:r>
      <w:r w:rsidR="00EC4E0B">
        <w:rPr>
          <w:rFonts w:ascii="Arial" w:hAnsi="Arial" w:cs="Arial"/>
        </w:rPr>
        <w:t xml:space="preserve">on entirely secondary research only </w:t>
      </w:r>
      <w:r w:rsidR="008B3159">
        <w:rPr>
          <w:rFonts w:ascii="Arial" w:hAnsi="Arial" w:cs="Arial"/>
        </w:rPr>
        <w:t>which relates to the research question</w:t>
      </w:r>
      <w:r w:rsidR="009D3DEB">
        <w:rPr>
          <w:rFonts w:ascii="Arial" w:hAnsi="Arial" w:cs="Arial"/>
        </w:rPr>
        <w:t xml:space="preserve">, </w:t>
      </w:r>
      <w:r w:rsidR="00EC4E0B">
        <w:rPr>
          <w:rFonts w:ascii="Arial" w:hAnsi="Arial" w:cs="Arial"/>
        </w:rPr>
        <w:t xml:space="preserve">meaning that </w:t>
      </w:r>
      <w:r w:rsidR="00CD77EB">
        <w:rPr>
          <w:rFonts w:ascii="Arial" w:hAnsi="Arial" w:cs="Arial"/>
        </w:rPr>
        <w:t>this was based on literature that already exists, there was no new data collection that took place, meaning no survey studies, no interview studies</w:t>
      </w:r>
      <w:r w:rsidR="008B3159">
        <w:rPr>
          <w:rFonts w:ascii="Arial" w:hAnsi="Arial" w:cs="Arial"/>
        </w:rPr>
        <w:t xml:space="preserve"> </w:t>
      </w:r>
      <w:r w:rsidR="00C72FD7">
        <w:rPr>
          <w:rFonts w:ascii="Arial" w:hAnsi="Arial" w:cs="Arial"/>
        </w:rPr>
        <w:t>were</w:t>
      </w:r>
      <w:r w:rsidR="008B3159">
        <w:rPr>
          <w:rFonts w:ascii="Arial" w:hAnsi="Arial" w:cs="Arial"/>
        </w:rPr>
        <w:t xml:space="preserve"> used </w:t>
      </w:r>
    </w:p>
    <w:p w14:paraId="62B3E465" w14:textId="5C744105" w:rsidR="00C17A49" w:rsidRDefault="00C17A49" w:rsidP="00C17A49">
      <w:pPr>
        <w:rPr>
          <w:rFonts w:ascii="Arial" w:hAnsi="Arial" w:cs="Arial"/>
          <w:b/>
          <w:bCs/>
        </w:rPr>
      </w:pPr>
      <w:proofErr w:type="gramStart"/>
      <w:r w:rsidRPr="007A2E61">
        <w:rPr>
          <w:rFonts w:ascii="Arial" w:hAnsi="Arial" w:cs="Arial"/>
        </w:rPr>
        <w:t xml:space="preserve">  </w:t>
      </w:r>
      <w:r w:rsidRPr="007A2E61">
        <w:rPr>
          <w:rFonts w:ascii="Arial" w:hAnsi="Arial" w:cs="Arial"/>
          <w:b/>
          <w:bCs/>
        </w:rPr>
        <w:t>Academic</w:t>
      </w:r>
      <w:proofErr w:type="gramEnd"/>
      <w:r w:rsidRPr="007A2E61">
        <w:rPr>
          <w:rFonts w:ascii="Arial" w:hAnsi="Arial" w:cs="Arial"/>
          <w:b/>
          <w:bCs/>
        </w:rPr>
        <w:t xml:space="preserve"> Integrity:</w:t>
      </w:r>
    </w:p>
    <w:p w14:paraId="737EA05D" w14:textId="3DD86CCB" w:rsidR="009D3DEB" w:rsidRPr="009D3DEB" w:rsidRDefault="009D3DEB" w:rsidP="00C17A49">
      <w:pPr>
        <w:rPr>
          <w:rFonts w:ascii="Arial" w:hAnsi="Arial" w:cs="Arial"/>
        </w:rPr>
      </w:pPr>
      <w:r>
        <w:rPr>
          <w:rFonts w:ascii="Arial" w:hAnsi="Arial" w:cs="Arial"/>
        </w:rPr>
        <w:t>To be able to ensure that the dissertation is ethical</w:t>
      </w:r>
      <w:r w:rsidR="006A3774">
        <w:rPr>
          <w:rFonts w:ascii="Arial" w:hAnsi="Arial" w:cs="Arial"/>
        </w:rPr>
        <w:t>, it contains academic sources that are cited correctly, with only Harvard referencing style being used throughout</w:t>
      </w:r>
      <w:r w:rsidR="00E87D43">
        <w:rPr>
          <w:rFonts w:ascii="Arial" w:hAnsi="Arial" w:cs="Arial"/>
        </w:rPr>
        <w:t>, and avoiding plagiarism</w:t>
      </w:r>
      <w:r w:rsidR="00C72FD7">
        <w:rPr>
          <w:rFonts w:ascii="Arial" w:hAnsi="Arial" w:cs="Arial"/>
        </w:rPr>
        <w:t>.</w:t>
      </w:r>
    </w:p>
    <w:p w14:paraId="0B6D27B9" w14:textId="62240DC2" w:rsidR="00C17A49" w:rsidRDefault="00C17A49" w:rsidP="00C17A49">
      <w:pPr>
        <w:rPr>
          <w:rFonts w:ascii="Arial" w:hAnsi="Arial" w:cs="Arial"/>
          <w:b/>
          <w:bCs/>
        </w:rPr>
      </w:pPr>
      <w:proofErr w:type="gramStart"/>
      <w:r w:rsidRPr="007A2E61">
        <w:rPr>
          <w:rFonts w:ascii="Arial" w:hAnsi="Arial" w:cs="Arial"/>
        </w:rPr>
        <w:t xml:space="preserve">  </w:t>
      </w:r>
      <w:r w:rsidRPr="007A2E61">
        <w:rPr>
          <w:rFonts w:ascii="Arial" w:hAnsi="Arial" w:cs="Arial"/>
          <w:b/>
          <w:bCs/>
        </w:rPr>
        <w:t>Transparency</w:t>
      </w:r>
      <w:proofErr w:type="gramEnd"/>
      <w:r w:rsidRPr="007A2E61">
        <w:rPr>
          <w:rFonts w:ascii="Arial" w:hAnsi="Arial" w:cs="Arial"/>
          <w:b/>
          <w:bCs/>
        </w:rPr>
        <w:t xml:space="preserve"> and Credibility:</w:t>
      </w:r>
    </w:p>
    <w:p w14:paraId="2E67A347" w14:textId="54DAC237" w:rsidR="00B551B0" w:rsidRPr="00B551B0" w:rsidRDefault="00B551B0" w:rsidP="00C17A49">
      <w:pPr>
        <w:rPr>
          <w:rFonts w:ascii="Arial" w:hAnsi="Arial" w:cs="Arial"/>
        </w:rPr>
      </w:pPr>
      <w:r>
        <w:rPr>
          <w:rFonts w:ascii="Arial" w:hAnsi="Arial" w:cs="Arial"/>
        </w:rPr>
        <w:t xml:space="preserve">In being </w:t>
      </w:r>
      <w:r w:rsidR="00D15C9E">
        <w:rPr>
          <w:rFonts w:ascii="Arial" w:hAnsi="Arial" w:cs="Arial"/>
        </w:rPr>
        <w:t>able</w:t>
      </w:r>
      <w:r>
        <w:rPr>
          <w:rFonts w:ascii="Arial" w:hAnsi="Arial" w:cs="Arial"/>
        </w:rPr>
        <w:t xml:space="preserve"> to provide academic resources </w:t>
      </w:r>
      <w:r w:rsidR="00D15C9E">
        <w:rPr>
          <w:rFonts w:ascii="Arial" w:hAnsi="Arial" w:cs="Arial"/>
        </w:rPr>
        <w:t>throughout</w:t>
      </w:r>
      <w:r>
        <w:rPr>
          <w:rFonts w:ascii="Arial" w:hAnsi="Arial" w:cs="Arial"/>
        </w:rPr>
        <w:t xml:space="preserve"> this dissertation</w:t>
      </w:r>
      <w:r w:rsidR="00283202">
        <w:rPr>
          <w:rFonts w:ascii="Arial" w:hAnsi="Arial" w:cs="Arial"/>
        </w:rPr>
        <w:t>, the best set of sources are selected making sure there is no bias, that it is balanced and fair</w:t>
      </w:r>
      <w:r w:rsidR="004C28D8">
        <w:rPr>
          <w:rFonts w:ascii="Arial" w:hAnsi="Arial" w:cs="Arial"/>
        </w:rPr>
        <w:t>, and that sources are used that are specific to the research question</w:t>
      </w:r>
      <w:r w:rsidR="00D15C9E">
        <w:rPr>
          <w:rFonts w:ascii="Arial" w:hAnsi="Arial" w:cs="Arial"/>
        </w:rPr>
        <w:t>, being placed and reviewed by the CRAAP test in order to provide reliability and credibility.</w:t>
      </w:r>
    </w:p>
    <w:p w14:paraId="5569F915" w14:textId="77777777" w:rsidR="001C3AF6" w:rsidRPr="007A2E61" w:rsidRDefault="001C3AF6" w:rsidP="00C17A49">
      <w:pPr>
        <w:rPr>
          <w:rFonts w:ascii="Arial" w:hAnsi="Arial" w:cs="Arial"/>
        </w:rPr>
      </w:pPr>
    </w:p>
    <w:p w14:paraId="7F51675F" w14:textId="5E0B0B0E" w:rsidR="00292A36" w:rsidRPr="007A2E61" w:rsidRDefault="00E325CF" w:rsidP="00E325CF">
      <w:pPr>
        <w:pStyle w:val="Heading2"/>
        <w:rPr>
          <w:rFonts w:ascii="Arial" w:hAnsi="Arial" w:cs="Arial"/>
        </w:rPr>
      </w:pPr>
      <w:r w:rsidRPr="007A2E61">
        <w:rPr>
          <w:rFonts w:ascii="Arial" w:hAnsi="Arial" w:cs="Arial"/>
        </w:rPr>
        <w:lastRenderedPageBreak/>
        <w:t xml:space="preserve">3.8 </w:t>
      </w:r>
      <w:r w:rsidR="00292A36" w:rsidRPr="007A2E61">
        <w:rPr>
          <w:rFonts w:ascii="Arial" w:hAnsi="Arial" w:cs="Arial"/>
        </w:rPr>
        <w:t xml:space="preserve">– Chapter Conclusion </w:t>
      </w:r>
    </w:p>
    <w:p w14:paraId="7F8BD393" w14:textId="77777777" w:rsidR="005446BF" w:rsidRPr="007A2E61" w:rsidRDefault="005446BF" w:rsidP="005446BF">
      <w:pPr>
        <w:pStyle w:val="ListParagraph"/>
        <w:rPr>
          <w:rFonts w:ascii="Arial" w:hAnsi="Arial" w:cs="Arial"/>
        </w:rPr>
      </w:pPr>
    </w:p>
    <w:p w14:paraId="4823FCA9" w14:textId="30ACC5A1" w:rsidR="00C17A49" w:rsidRDefault="00C17A49" w:rsidP="00C17A49">
      <w:pPr>
        <w:rPr>
          <w:rFonts w:ascii="Arial" w:hAnsi="Arial" w:cs="Arial"/>
          <w:b/>
          <w:bCs/>
        </w:rPr>
      </w:pPr>
      <w:r w:rsidRPr="007A2E61">
        <w:rPr>
          <w:rFonts w:ascii="Arial" w:hAnsi="Arial" w:cs="Arial"/>
        </w:rPr>
        <w:t xml:space="preserve">   </w:t>
      </w:r>
      <w:r w:rsidRPr="007A2E61">
        <w:rPr>
          <w:rFonts w:ascii="Arial" w:hAnsi="Arial" w:cs="Arial"/>
          <w:b/>
          <w:bCs/>
        </w:rPr>
        <w:t>Summary:</w:t>
      </w:r>
    </w:p>
    <w:p w14:paraId="27A0CA2B" w14:textId="6D721B62" w:rsidR="00C17A49" w:rsidRPr="007A2E61" w:rsidRDefault="00640489" w:rsidP="004853BB">
      <w:pPr>
        <w:rPr>
          <w:rFonts w:ascii="Arial" w:hAnsi="Arial" w:cs="Arial"/>
        </w:rPr>
      </w:pPr>
      <w:r>
        <w:rPr>
          <w:rFonts w:ascii="Arial" w:hAnsi="Arial" w:cs="Arial"/>
        </w:rPr>
        <w:t xml:space="preserve">A methods and search strategy is used </w:t>
      </w:r>
      <w:r w:rsidR="00146D7E">
        <w:rPr>
          <w:rFonts w:ascii="Arial" w:hAnsi="Arial" w:cs="Arial"/>
        </w:rPr>
        <w:t>throughout</w:t>
      </w:r>
      <w:r>
        <w:rPr>
          <w:rFonts w:ascii="Arial" w:hAnsi="Arial" w:cs="Arial"/>
        </w:rPr>
        <w:t xml:space="preserve"> this dissertation in order to show that </w:t>
      </w:r>
      <w:r w:rsidR="00146D7E">
        <w:rPr>
          <w:rFonts w:ascii="Arial" w:hAnsi="Arial" w:cs="Arial"/>
        </w:rPr>
        <w:t xml:space="preserve">academic sources were used, these were done by browsing through academic databases and websites </w:t>
      </w:r>
      <w:r w:rsidR="00F4336A">
        <w:rPr>
          <w:rFonts w:ascii="Arial" w:hAnsi="Arial" w:cs="Arial"/>
        </w:rPr>
        <w:t>and using the CRAAP test to make sure that the sources are reliable and credible</w:t>
      </w:r>
      <w:r w:rsidR="004853BB">
        <w:rPr>
          <w:rFonts w:ascii="Arial" w:hAnsi="Arial" w:cs="Arial"/>
        </w:rPr>
        <w:t xml:space="preserve"> with this method being the most useful to find the best sources</w:t>
      </w:r>
      <w:r w:rsidR="00F4336A">
        <w:rPr>
          <w:rFonts w:ascii="Arial" w:hAnsi="Arial" w:cs="Arial"/>
        </w:rPr>
        <w:t>.</w:t>
      </w:r>
    </w:p>
    <w:p w14:paraId="5E78A73D" w14:textId="346B6ACF" w:rsidR="00C17A49" w:rsidRDefault="00C17A49" w:rsidP="00C17A49">
      <w:pPr>
        <w:rPr>
          <w:rFonts w:ascii="Arial" w:hAnsi="Arial" w:cs="Arial"/>
          <w:b/>
          <w:bCs/>
        </w:rPr>
      </w:pPr>
      <w:r w:rsidRPr="007A2E61">
        <w:rPr>
          <w:rFonts w:ascii="Arial" w:hAnsi="Arial" w:cs="Arial"/>
        </w:rPr>
        <w:t xml:space="preserve">   </w:t>
      </w:r>
      <w:r w:rsidRPr="007A2E61">
        <w:rPr>
          <w:rFonts w:ascii="Arial" w:hAnsi="Arial" w:cs="Arial"/>
          <w:b/>
          <w:bCs/>
        </w:rPr>
        <w:t>Link to Next Chapter:</w:t>
      </w:r>
    </w:p>
    <w:p w14:paraId="5D4829CB" w14:textId="57D5F8C9" w:rsidR="004853BB" w:rsidRPr="004853BB" w:rsidRDefault="00F9579B" w:rsidP="00C17A49">
      <w:pPr>
        <w:rPr>
          <w:rFonts w:ascii="Arial" w:hAnsi="Arial" w:cs="Arial"/>
        </w:rPr>
      </w:pPr>
      <w:r>
        <w:rPr>
          <w:rFonts w:ascii="Arial" w:hAnsi="Arial" w:cs="Arial"/>
        </w:rPr>
        <w:t xml:space="preserve">With all the sources being analysed and the themes that have been found </w:t>
      </w:r>
      <w:r w:rsidR="00DE6C9D">
        <w:rPr>
          <w:rFonts w:ascii="Arial" w:hAnsi="Arial" w:cs="Arial"/>
        </w:rPr>
        <w:t xml:space="preserve">in the next chapter (Chapter 4) the themes will be presented </w:t>
      </w:r>
      <w:r w:rsidR="00D9053F">
        <w:rPr>
          <w:rFonts w:ascii="Arial" w:hAnsi="Arial" w:cs="Arial"/>
        </w:rPr>
        <w:t xml:space="preserve">along with the findings. This will be organised </w:t>
      </w:r>
      <w:r w:rsidR="00680B6B">
        <w:rPr>
          <w:rFonts w:ascii="Arial" w:hAnsi="Arial" w:cs="Arial"/>
        </w:rPr>
        <w:t>into</w:t>
      </w:r>
      <w:r w:rsidR="00D9053F">
        <w:rPr>
          <w:rFonts w:ascii="Arial" w:hAnsi="Arial" w:cs="Arial"/>
        </w:rPr>
        <w:t xml:space="preserve"> a clear structure </w:t>
      </w:r>
      <w:r w:rsidR="00D0533B">
        <w:rPr>
          <w:rFonts w:ascii="Arial" w:hAnsi="Arial" w:cs="Arial"/>
        </w:rPr>
        <w:t xml:space="preserve">so themes are easily accessible, and each theme will be discussed relating to the research </w:t>
      </w:r>
      <w:r w:rsidR="00EC4AED">
        <w:rPr>
          <w:rFonts w:ascii="Arial" w:hAnsi="Arial" w:cs="Arial"/>
        </w:rPr>
        <w:t>question</w:t>
      </w:r>
    </w:p>
    <w:p w14:paraId="73898CB8" w14:textId="77777777" w:rsidR="001F19A6" w:rsidRPr="007A2E61" w:rsidRDefault="001F19A6" w:rsidP="005446BF">
      <w:pPr>
        <w:rPr>
          <w:rFonts w:ascii="Arial" w:hAnsi="Arial" w:cs="Arial"/>
        </w:rPr>
      </w:pPr>
    </w:p>
    <w:p w14:paraId="23B4ACDC" w14:textId="77777777" w:rsidR="00B57A75" w:rsidRDefault="00B57A75" w:rsidP="00636D9A">
      <w:pPr>
        <w:pStyle w:val="Heading1"/>
        <w:ind w:left="0"/>
        <w:rPr>
          <w:rFonts w:cs="Arial"/>
        </w:rPr>
      </w:pPr>
    </w:p>
    <w:p w14:paraId="05F4374D" w14:textId="77777777" w:rsidR="00B57A75" w:rsidRDefault="00B57A75" w:rsidP="00636D9A">
      <w:pPr>
        <w:pStyle w:val="Heading1"/>
        <w:ind w:left="0"/>
        <w:rPr>
          <w:rFonts w:cs="Arial"/>
        </w:rPr>
      </w:pPr>
    </w:p>
    <w:p w14:paraId="10C42964" w14:textId="77777777" w:rsidR="00B57A75" w:rsidRDefault="00B57A75" w:rsidP="00636D9A">
      <w:pPr>
        <w:pStyle w:val="Heading1"/>
        <w:ind w:left="0"/>
        <w:rPr>
          <w:rFonts w:cs="Arial"/>
        </w:rPr>
      </w:pPr>
    </w:p>
    <w:p w14:paraId="21A329D9" w14:textId="77777777" w:rsidR="00B57A75" w:rsidRDefault="00B57A75" w:rsidP="00636D9A">
      <w:pPr>
        <w:pStyle w:val="Heading1"/>
        <w:ind w:left="0"/>
        <w:rPr>
          <w:rFonts w:cs="Arial"/>
        </w:rPr>
      </w:pPr>
    </w:p>
    <w:p w14:paraId="2A4F622B" w14:textId="77777777" w:rsidR="00B57A75" w:rsidRDefault="00B57A75" w:rsidP="00636D9A">
      <w:pPr>
        <w:pStyle w:val="Heading1"/>
        <w:ind w:left="0"/>
        <w:rPr>
          <w:rFonts w:cs="Arial"/>
        </w:rPr>
      </w:pPr>
    </w:p>
    <w:p w14:paraId="3EABE027" w14:textId="77777777" w:rsidR="00B57A75" w:rsidRDefault="00B57A75" w:rsidP="00636D9A">
      <w:pPr>
        <w:pStyle w:val="Heading1"/>
        <w:ind w:left="0"/>
        <w:rPr>
          <w:rFonts w:cs="Arial"/>
        </w:rPr>
      </w:pPr>
    </w:p>
    <w:p w14:paraId="71517FFD" w14:textId="77777777" w:rsidR="00B57A75" w:rsidRDefault="00B57A75" w:rsidP="00636D9A">
      <w:pPr>
        <w:pStyle w:val="Heading1"/>
        <w:ind w:left="0"/>
        <w:rPr>
          <w:rFonts w:cs="Arial"/>
        </w:rPr>
      </w:pPr>
    </w:p>
    <w:p w14:paraId="701482F7" w14:textId="77777777" w:rsidR="00B57A75" w:rsidRDefault="00B57A75" w:rsidP="00636D9A">
      <w:pPr>
        <w:pStyle w:val="Heading1"/>
        <w:ind w:left="0"/>
        <w:rPr>
          <w:rFonts w:cs="Arial"/>
        </w:rPr>
      </w:pPr>
    </w:p>
    <w:p w14:paraId="0B0CE9B6" w14:textId="77777777" w:rsidR="00B57A75" w:rsidRDefault="00B57A75" w:rsidP="00636D9A">
      <w:pPr>
        <w:pStyle w:val="Heading1"/>
        <w:ind w:left="0"/>
        <w:rPr>
          <w:rFonts w:cs="Arial"/>
        </w:rPr>
      </w:pPr>
    </w:p>
    <w:p w14:paraId="7248B017" w14:textId="77777777" w:rsidR="00B57A75" w:rsidRDefault="00B57A75" w:rsidP="00636D9A">
      <w:pPr>
        <w:pStyle w:val="Heading1"/>
        <w:ind w:left="0"/>
        <w:rPr>
          <w:rFonts w:cs="Arial"/>
        </w:rPr>
      </w:pPr>
    </w:p>
    <w:p w14:paraId="11DF699B" w14:textId="77777777" w:rsidR="00B57A75" w:rsidRDefault="00B57A75" w:rsidP="00636D9A">
      <w:pPr>
        <w:pStyle w:val="Heading1"/>
        <w:ind w:left="0"/>
        <w:rPr>
          <w:rFonts w:cs="Arial"/>
        </w:rPr>
      </w:pPr>
    </w:p>
    <w:p w14:paraId="1B6BA52B" w14:textId="77777777" w:rsidR="00B57A75" w:rsidRDefault="00B57A75" w:rsidP="00636D9A">
      <w:pPr>
        <w:pStyle w:val="Heading1"/>
        <w:ind w:left="0"/>
        <w:rPr>
          <w:rFonts w:cs="Arial"/>
        </w:rPr>
      </w:pPr>
    </w:p>
    <w:p w14:paraId="67CF411A" w14:textId="77777777" w:rsidR="00B57A75" w:rsidRDefault="00B57A75" w:rsidP="00636D9A">
      <w:pPr>
        <w:pStyle w:val="Heading1"/>
        <w:ind w:left="0"/>
        <w:rPr>
          <w:rFonts w:cs="Arial"/>
        </w:rPr>
      </w:pPr>
    </w:p>
    <w:p w14:paraId="70A2C9AA" w14:textId="77777777" w:rsidR="00B57A75" w:rsidRDefault="00B57A75" w:rsidP="00636D9A">
      <w:pPr>
        <w:pStyle w:val="Heading1"/>
        <w:ind w:left="0"/>
        <w:rPr>
          <w:rFonts w:cs="Arial"/>
        </w:rPr>
      </w:pPr>
    </w:p>
    <w:p w14:paraId="3EE70820" w14:textId="77777777" w:rsidR="00B57A75" w:rsidRDefault="00B57A75" w:rsidP="00636D9A">
      <w:pPr>
        <w:pStyle w:val="Heading1"/>
        <w:ind w:left="0"/>
        <w:rPr>
          <w:rFonts w:cs="Arial"/>
        </w:rPr>
      </w:pPr>
    </w:p>
    <w:p w14:paraId="77FD264F" w14:textId="77777777" w:rsidR="00B57A75" w:rsidRDefault="00B57A75" w:rsidP="00636D9A">
      <w:pPr>
        <w:pStyle w:val="Heading1"/>
        <w:ind w:left="0"/>
        <w:rPr>
          <w:rFonts w:cs="Arial"/>
        </w:rPr>
      </w:pPr>
    </w:p>
    <w:p w14:paraId="172BEAB5" w14:textId="77777777" w:rsidR="00B57A75" w:rsidRDefault="00B57A75" w:rsidP="00636D9A">
      <w:pPr>
        <w:pStyle w:val="Heading1"/>
        <w:ind w:left="0"/>
        <w:rPr>
          <w:rFonts w:cs="Arial"/>
        </w:rPr>
      </w:pPr>
    </w:p>
    <w:p w14:paraId="1483B0F6" w14:textId="77777777" w:rsidR="00B57A75" w:rsidRDefault="00B57A75" w:rsidP="00636D9A">
      <w:pPr>
        <w:pStyle w:val="Heading1"/>
        <w:ind w:left="0"/>
        <w:rPr>
          <w:rFonts w:cs="Arial"/>
        </w:rPr>
      </w:pPr>
    </w:p>
    <w:p w14:paraId="7FCEE301" w14:textId="77777777" w:rsidR="00B57A75" w:rsidRDefault="00B57A75" w:rsidP="00636D9A">
      <w:pPr>
        <w:pStyle w:val="Heading1"/>
        <w:ind w:left="0"/>
        <w:rPr>
          <w:rFonts w:cs="Arial"/>
        </w:rPr>
      </w:pPr>
    </w:p>
    <w:p w14:paraId="5A5D8261" w14:textId="77777777" w:rsidR="00DA1C59" w:rsidRDefault="00DA1C59" w:rsidP="00636D9A">
      <w:pPr>
        <w:pStyle w:val="Heading1"/>
        <w:ind w:left="0"/>
        <w:rPr>
          <w:rFonts w:cs="Arial"/>
        </w:rPr>
      </w:pPr>
    </w:p>
    <w:p w14:paraId="53B1D6BC" w14:textId="77777777" w:rsidR="00B57A75" w:rsidRDefault="00B57A75" w:rsidP="00636D9A">
      <w:pPr>
        <w:pStyle w:val="Heading1"/>
        <w:ind w:left="0"/>
        <w:rPr>
          <w:rFonts w:cs="Arial"/>
        </w:rPr>
      </w:pPr>
    </w:p>
    <w:p w14:paraId="3B3FE71A" w14:textId="77777777" w:rsidR="00B57A75" w:rsidRDefault="00B57A75" w:rsidP="00636D9A">
      <w:pPr>
        <w:pStyle w:val="Heading1"/>
        <w:ind w:left="0"/>
        <w:rPr>
          <w:rFonts w:cs="Arial"/>
        </w:rPr>
      </w:pPr>
    </w:p>
    <w:p w14:paraId="3E27A013" w14:textId="6887C28F" w:rsidR="001C3AF6" w:rsidRPr="007A2E61" w:rsidRDefault="001C3AF6" w:rsidP="00636D9A">
      <w:pPr>
        <w:pStyle w:val="Heading1"/>
        <w:ind w:left="0"/>
        <w:rPr>
          <w:rFonts w:cs="Arial"/>
        </w:rPr>
      </w:pPr>
      <w:r w:rsidRPr="007A2E61">
        <w:rPr>
          <w:rFonts w:cs="Arial"/>
        </w:rPr>
        <w:lastRenderedPageBreak/>
        <w:t>C</w:t>
      </w:r>
      <w:r w:rsidR="00636D9A" w:rsidRPr="007A2E61">
        <w:rPr>
          <w:rFonts w:cs="Arial"/>
        </w:rPr>
        <w:t>HAPTER</w:t>
      </w:r>
      <w:r w:rsidRPr="007A2E61">
        <w:rPr>
          <w:rFonts w:cs="Arial"/>
        </w:rPr>
        <w:t xml:space="preserve"> 4 – Findings and Discussion (</w:t>
      </w:r>
      <w:r w:rsidR="00312A5A" w:rsidRPr="007A2E61">
        <w:rPr>
          <w:rFonts w:cs="Arial"/>
        </w:rPr>
        <w:t>4</w:t>
      </w:r>
      <w:r w:rsidRPr="007A2E61">
        <w:rPr>
          <w:rFonts w:cs="Arial"/>
        </w:rPr>
        <w:t>,000 words approx.)</w:t>
      </w:r>
    </w:p>
    <w:p w14:paraId="1134D897" w14:textId="77777777" w:rsidR="001C3AF6" w:rsidRPr="007A2E61" w:rsidRDefault="001C3AF6" w:rsidP="001C3AF6">
      <w:pPr>
        <w:rPr>
          <w:rFonts w:ascii="Arial" w:hAnsi="Arial" w:cs="Arial"/>
        </w:rPr>
      </w:pPr>
    </w:p>
    <w:p w14:paraId="0CB43921" w14:textId="30D609A1" w:rsidR="001C3AF6" w:rsidRPr="007A2E61" w:rsidRDefault="001C3AF6" w:rsidP="003B1E32">
      <w:pPr>
        <w:pStyle w:val="Heading2"/>
        <w:rPr>
          <w:rFonts w:ascii="Arial" w:hAnsi="Arial" w:cs="Arial"/>
        </w:rPr>
      </w:pPr>
      <w:r w:rsidRPr="007A2E61">
        <w:rPr>
          <w:rFonts w:ascii="Arial" w:hAnsi="Arial" w:cs="Arial"/>
        </w:rPr>
        <w:t>4.1 –</w:t>
      </w:r>
      <w:r w:rsidR="00636D9A" w:rsidRPr="007A2E61">
        <w:rPr>
          <w:rFonts w:ascii="Arial" w:hAnsi="Arial" w:cs="Arial"/>
        </w:rPr>
        <w:t xml:space="preserve"> </w:t>
      </w:r>
      <w:r w:rsidRPr="007A2E61">
        <w:rPr>
          <w:rFonts w:ascii="Arial" w:hAnsi="Arial" w:cs="Arial"/>
        </w:rPr>
        <w:t>Introduction (100 word approx.)</w:t>
      </w:r>
    </w:p>
    <w:p w14:paraId="7B6D738E" w14:textId="4C828146" w:rsidR="002865F5" w:rsidRDefault="00466B76" w:rsidP="00C93F1A">
      <w:pPr>
        <w:pStyle w:val="Heading1"/>
        <w:ind w:left="0"/>
        <w:rPr>
          <w:rFonts w:cs="Arial"/>
          <w:b w:val="0"/>
          <w:bCs/>
          <w:sz w:val="22"/>
          <w:szCs w:val="22"/>
        </w:rPr>
      </w:pPr>
      <w:r w:rsidRPr="00466B76">
        <w:rPr>
          <w:rFonts w:cs="Arial"/>
          <w:b w:val="0"/>
          <w:bCs/>
          <w:sz w:val="22"/>
          <w:szCs w:val="22"/>
        </w:rPr>
        <w:t>In this chapter of the dissertation,</w:t>
      </w:r>
      <w:r w:rsidR="00596FBA">
        <w:rPr>
          <w:rFonts w:cs="Arial"/>
          <w:b w:val="0"/>
          <w:bCs/>
          <w:sz w:val="22"/>
          <w:szCs w:val="22"/>
        </w:rPr>
        <w:t xml:space="preserve"> will be the Findings and Discussion Chapter</w:t>
      </w:r>
      <w:r w:rsidR="00453A16">
        <w:rPr>
          <w:rFonts w:cs="Arial"/>
          <w:b w:val="0"/>
          <w:bCs/>
          <w:sz w:val="22"/>
          <w:szCs w:val="22"/>
        </w:rPr>
        <w:t xml:space="preserve"> and this will be based of the previous chapter (Chapter 3) </w:t>
      </w:r>
      <w:r w:rsidR="00EB3B8E">
        <w:rPr>
          <w:rFonts w:cs="Arial"/>
          <w:b w:val="0"/>
          <w:bCs/>
          <w:sz w:val="22"/>
          <w:szCs w:val="22"/>
        </w:rPr>
        <w:t xml:space="preserve">highlighting the themes </w:t>
      </w:r>
      <w:r w:rsidR="0062223D">
        <w:rPr>
          <w:rFonts w:cs="Arial"/>
          <w:b w:val="0"/>
          <w:bCs/>
          <w:sz w:val="22"/>
          <w:szCs w:val="22"/>
        </w:rPr>
        <w:t xml:space="preserve">that have been </w:t>
      </w:r>
      <w:r w:rsidR="00EB3B8E">
        <w:rPr>
          <w:rFonts w:cs="Arial"/>
          <w:b w:val="0"/>
          <w:bCs/>
          <w:sz w:val="22"/>
          <w:szCs w:val="22"/>
        </w:rPr>
        <w:t xml:space="preserve">found </w:t>
      </w:r>
      <w:r w:rsidR="005F2E00">
        <w:rPr>
          <w:rFonts w:cs="Arial"/>
          <w:b w:val="0"/>
          <w:bCs/>
          <w:sz w:val="22"/>
          <w:szCs w:val="22"/>
        </w:rPr>
        <w:t>in the diss</w:t>
      </w:r>
      <w:r w:rsidR="00286BD8">
        <w:rPr>
          <w:rFonts w:cs="Arial"/>
          <w:b w:val="0"/>
          <w:bCs/>
          <w:sz w:val="22"/>
          <w:szCs w:val="22"/>
        </w:rPr>
        <w:t xml:space="preserve">ertation, including a detailed explanation of </w:t>
      </w:r>
      <w:r w:rsidR="000D5890">
        <w:rPr>
          <w:rFonts w:cs="Arial"/>
          <w:b w:val="0"/>
          <w:bCs/>
          <w:sz w:val="22"/>
          <w:szCs w:val="22"/>
        </w:rPr>
        <w:t>three</w:t>
      </w:r>
      <w:r w:rsidR="003F4E88">
        <w:rPr>
          <w:rFonts w:cs="Arial"/>
          <w:b w:val="0"/>
          <w:bCs/>
          <w:sz w:val="22"/>
          <w:szCs w:val="22"/>
        </w:rPr>
        <w:t xml:space="preserve"> selected</w:t>
      </w:r>
      <w:r w:rsidR="000D5890">
        <w:rPr>
          <w:rFonts w:cs="Arial"/>
          <w:b w:val="0"/>
          <w:bCs/>
          <w:sz w:val="22"/>
          <w:szCs w:val="22"/>
        </w:rPr>
        <w:t xml:space="preserve"> themes that w</w:t>
      </w:r>
      <w:r w:rsidR="0044241E">
        <w:rPr>
          <w:rFonts w:cs="Arial"/>
          <w:b w:val="0"/>
          <w:bCs/>
          <w:sz w:val="22"/>
          <w:szCs w:val="22"/>
        </w:rPr>
        <w:t xml:space="preserve">ere </w:t>
      </w:r>
      <w:r w:rsidR="000D5890">
        <w:rPr>
          <w:rFonts w:cs="Arial"/>
          <w:b w:val="0"/>
          <w:bCs/>
          <w:sz w:val="22"/>
          <w:szCs w:val="22"/>
        </w:rPr>
        <w:t>discovered in the above chapter</w:t>
      </w:r>
      <w:r w:rsidR="0044241E">
        <w:rPr>
          <w:rFonts w:cs="Arial"/>
          <w:b w:val="0"/>
          <w:bCs/>
          <w:sz w:val="22"/>
          <w:szCs w:val="22"/>
        </w:rPr>
        <w:t>,</w:t>
      </w:r>
      <w:r w:rsidR="001D7290">
        <w:rPr>
          <w:rFonts w:cs="Arial"/>
          <w:b w:val="0"/>
          <w:bCs/>
          <w:sz w:val="22"/>
          <w:szCs w:val="22"/>
        </w:rPr>
        <w:t xml:space="preserve"> allowing for </w:t>
      </w:r>
      <w:r w:rsidR="00282E87">
        <w:rPr>
          <w:rFonts w:cs="Arial"/>
          <w:b w:val="0"/>
          <w:bCs/>
          <w:sz w:val="22"/>
          <w:szCs w:val="22"/>
        </w:rPr>
        <w:t xml:space="preserve">a better understanding of how they were </w:t>
      </w:r>
      <w:r w:rsidR="0044241E">
        <w:rPr>
          <w:rFonts w:cs="Arial"/>
          <w:b w:val="0"/>
          <w:bCs/>
          <w:sz w:val="22"/>
          <w:szCs w:val="22"/>
        </w:rPr>
        <w:t>utilised.</w:t>
      </w:r>
      <w:r w:rsidR="00907A37">
        <w:rPr>
          <w:rFonts w:cs="Arial"/>
          <w:b w:val="0"/>
          <w:bCs/>
          <w:sz w:val="22"/>
          <w:szCs w:val="22"/>
        </w:rPr>
        <w:t xml:space="preserve"> The discussion </w:t>
      </w:r>
      <w:r w:rsidR="00B45167">
        <w:rPr>
          <w:rFonts w:cs="Arial"/>
          <w:b w:val="0"/>
          <w:bCs/>
          <w:sz w:val="22"/>
          <w:szCs w:val="22"/>
        </w:rPr>
        <w:t>chapter will elaborate on the findings which allows them to be connected to the research question</w:t>
      </w:r>
      <w:r w:rsidR="00567F7B">
        <w:rPr>
          <w:rFonts w:cs="Arial"/>
          <w:b w:val="0"/>
          <w:bCs/>
          <w:sz w:val="22"/>
          <w:szCs w:val="22"/>
        </w:rPr>
        <w:t xml:space="preserve"> while making a comparison to existing academic sources</w:t>
      </w:r>
      <w:r w:rsidR="003D6338">
        <w:rPr>
          <w:rFonts w:cs="Arial"/>
          <w:b w:val="0"/>
          <w:bCs/>
          <w:sz w:val="22"/>
          <w:szCs w:val="22"/>
        </w:rPr>
        <w:t>, ultimately identifying the significan</w:t>
      </w:r>
      <w:r w:rsidR="0062223D">
        <w:rPr>
          <w:rFonts w:cs="Arial"/>
          <w:b w:val="0"/>
          <w:bCs/>
          <w:sz w:val="22"/>
          <w:szCs w:val="22"/>
        </w:rPr>
        <w:t>ce</w:t>
      </w:r>
      <w:r w:rsidR="00E31918">
        <w:rPr>
          <w:rFonts w:cs="Arial"/>
          <w:b w:val="0"/>
          <w:bCs/>
          <w:sz w:val="22"/>
          <w:szCs w:val="22"/>
        </w:rPr>
        <w:t>.</w:t>
      </w:r>
      <w:r w:rsidR="00B1491C">
        <w:rPr>
          <w:rFonts w:cs="Arial"/>
          <w:b w:val="0"/>
          <w:bCs/>
          <w:sz w:val="22"/>
          <w:szCs w:val="22"/>
        </w:rPr>
        <w:t xml:space="preserve"> </w:t>
      </w:r>
    </w:p>
    <w:p w14:paraId="7CFD46EB" w14:textId="77777777" w:rsidR="00C93F1A" w:rsidRPr="007A2E61" w:rsidRDefault="00C93F1A" w:rsidP="00C93F1A">
      <w:pPr>
        <w:pStyle w:val="Heading1"/>
        <w:ind w:left="0"/>
        <w:rPr>
          <w:rFonts w:cs="Arial"/>
        </w:rPr>
      </w:pPr>
    </w:p>
    <w:p w14:paraId="49AC5888" w14:textId="47E4F54C" w:rsidR="001C3AF6" w:rsidRPr="007A2E61" w:rsidRDefault="001C3AF6" w:rsidP="003B1E32">
      <w:pPr>
        <w:pStyle w:val="Heading2"/>
        <w:rPr>
          <w:rFonts w:ascii="Arial" w:hAnsi="Arial" w:cs="Arial"/>
        </w:rPr>
      </w:pPr>
      <w:r w:rsidRPr="007A2E61">
        <w:rPr>
          <w:rFonts w:ascii="Arial" w:hAnsi="Arial" w:cs="Arial"/>
        </w:rPr>
        <w:t>4.2 – Thematic Analysis (</w:t>
      </w:r>
      <w:r w:rsidR="00312A5A" w:rsidRPr="007A2E61">
        <w:rPr>
          <w:rFonts w:ascii="Arial" w:hAnsi="Arial" w:cs="Arial"/>
        </w:rPr>
        <w:t>2</w:t>
      </w:r>
      <w:r w:rsidRPr="007A2E61">
        <w:rPr>
          <w:rFonts w:ascii="Arial" w:hAnsi="Arial" w:cs="Arial"/>
        </w:rPr>
        <w:t xml:space="preserve">00 word approx.) </w:t>
      </w:r>
    </w:p>
    <w:p w14:paraId="2739E815" w14:textId="77777777" w:rsidR="00636D9A" w:rsidRPr="007A2E61" w:rsidRDefault="00636D9A" w:rsidP="001C3AF6">
      <w:pPr>
        <w:pStyle w:val="Heading1"/>
        <w:rPr>
          <w:rFonts w:cs="Arial"/>
        </w:rPr>
      </w:pPr>
    </w:p>
    <w:p w14:paraId="5EDA0379" w14:textId="5393A9E7" w:rsidR="00750B5B" w:rsidRDefault="00750B5B" w:rsidP="00750B5B">
      <w:pPr>
        <w:rPr>
          <w:rFonts w:ascii="Arial" w:hAnsi="Arial" w:cs="Arial"/>
          <w:b/>
          <w:bCs/>
        </w:rPr>
      </w:pPr>
      <w:r w:rsidRPr="007A2E61">
        <w:rPr>
          <w:rFonts w:ascii="Arial" w:hAnsi="Arial" w:cs="Arial"/>
        </w:rPr>
        <w:t xml:space="preserve">   </w:t>
      </w:r>
      <w:r w:rsidRPr="007A2E61">
        <w:rPr>
          <w:rFonts w:ascii="Arial" w:hAnsi="Arial" w:cs="Arial"/>
          <w:b/>
          <w:bCs/>
        </w:rPr>
        <w:t>Definition of Thematic Analysis:</w:t>
      </w:r>
    </w:p>
    <w:p w14:paraId="299C1F43" w14:textId="72DE5E5A" w:rsidR="000516B4" w:rsidRDefault="00CC050C" w:rsidP="001675E1">
      <w:pPr>
        <w:pStyle w:val="Heading1"/>
        <w:ind w:left="0"/>
        <w:rPr>
          <w:rFonts w:cs="Arial"/>
        </w:rPr>
      </w:pPr>
      <w:r w:rsidRPr="001675E1">
        <w:rPr>
          <w:rFonts w:cs="Arial"/>
          <w:b w:val="0"/>
          <w:bCs/>
          <w:sz w:val="22"/>
          <w:szCs w:val="22"/>
        </w:rPr>
        <w:t xml:space="preserve">Thematic analysis </w:t>
      </w:r>
      <w:r w:rsidR="009F7D8C" w:rsidRPr="001675E1">
        <w:rPr>
          <w:rFonts w:cs="Arial"/>
          <w:b w:val="0"/>
          <w:bCs/>
          <w:sz w:val="22"/>
          <w:szCs w:val="22"/>
        </w:rPr>
        <w:t xml:space="preserve">is a research method that is used widely throughout research, and this is used for </w:t>
      </w:r>
      <w:r w:rsidR="00503B28" w:rsidRPr="001675E1">
        <w:rPr>
          <w:rFonts w:cs="Arial"/>
          <w:b w:val="0"/>
          <w:bCs/>
          <w:sz w:val="22"/>
          <w:szCs w:val="22"/>
        </w:rPr>
        <w:t xml:space="preserve">essentially analysing, identifying, to </w:t>
      </w:r>
      <w:r w:rsidR="00873035" w:rsidRPr="001675E1">
        <w:rPr>
          <w:rFonts w:cs="Arial"/>
          <w:b w:val="0"/>
          <w:bCs/>
          <w:sz w:val="22"/>
          <w:szCs w:val="22"/>
        </w:rPr>
        <w:t>report themes that are collected, this can include surve</w:t>
      </w:r>
      <w:r w:rsidR="00224710" w:rsidRPr="001675E1">
        <w:rPr>
          <w:rFonts w:cs="Arial"/>
          <w:b w:val="0"/>
          <w:bCs/>
          <w:sz w:val="22"/>
          <w:szCs w:val="22"/>
        </w:rPr>
        <w:t xml:space="preserve">y feedback and </w:t>
      </w:r>
      <w:r w:rsidR="009D5AF3" w:rsidRPr="001675E1">
        <w:rPr>
          <w:rFonts w:cs="Arial"/>
          <w:b w:val="0"/>
          <w:bCs/>
          <w:sz w:val="22"/>
          <w:szCs w:val="22"/>
        </w:rPr>
        <w:t>interview transcripts.</w:t>
      </w:r>
      <w:r w:rsidR="001675E1">
        <w:rPr>
          <w:rFonts w:cs="Arial"/>
        </w:rPr>
        <w:t xml:space="preserve"> </w:t>
      </w:r>
      <w:r w:rsidR="001675E1">
        <w:rPr>
          <w:rFonts w:cs="Arial"/>
          <w:b w:val="0"/>
          <w:bCs/>
          <w:sz w:val="22"/>
          <w:szCs w:val="22"/>
        </w:rPr>
        <w:t xml:space="preserve">Thematic analysis involves developing and identifying common themes in the data you have collected, helping to make sense of large volumes of data (Office for Health Improvement and Disparities, 2020). </w:t>
      </w:r>
      <w:r w:rsidR="00545AAB" w:rsidRPr="001675E1">
        <w:rPr>
          <w:rFonts w:cs="Arial"/>
          <w:b w:val="0"/>
          <w:bCs/>
          <w:sz w:val="22"/>
          <w:szCs w:val="22"/>
        </w:rPr>
        <w:t xml:space="preserve">Following a </w:t>
      </w:r>
      <w:r w:rsidR="00C93F1A" w:rsidRPr="001675E1">
        <w:rPr>
          <w:rFonts w:cs="Arial"/>
          <w:b w:val="0"/>
          <w:bCs/>
          <w:sz w:val="22"/>
          <w:szCs w:val="22"/>
        </w:rPr>
        <w:t>six-phrase</w:t>
      </w:r>
      <w:r w:rsidR="00545AAB" w:rsidRPr="001675E1">
        <w:rPr>
          <w:rFonts w:cs="Arial"/>
          <w:b w:val="0"/>
          <w:bCs/>
          <w:sz w:val="22"/>
          <w:szCs w:val="22"/>
        </w:rPr>
        <w:t xml:space="preserve"> framework in order to</w:t>
      </w:r>
      <w:r w:rsidR="001724FB" w:rsidRPr="001675E1">
        <w:rPr>
          <w:rFonts w:cs="Arial"/>
          <w:b w:val="0"/>
          <w:bCs/>
          <w:sz w:val="22"/>
          <w:szCs w:val="22"/>
        </w:rPr>
        <w:t xml:space="preserve"> </w:t>
      </w:r>
      <w:r w:rsidR="00533D96" w:rsidRPr="001675E1">
        <w:rPr>
          <w:rFonts w:cs="Arial"/>
          <w:b w:val="0"/>
          <w:bCs/>
          <w:sz w:val="22"/>
          <w:szCs w:val="22"/>
        </w:rPr>
        <w:t>transform big themes</w:t>
      </w:r>
      <w:r w:rsidR="00AE071F" w:rsidRPr="001675E1">
        <w:rPr>
          <w:rFonts w:cs="Arial"/>
          <w:b w:val="0"/>
          <w:bCs/>
          <w:sz w:val="22"/>
          <w:szCs w:val="22"/>
        </w:rPr>
        <w:t xml:space="preserve"> into specific results that relate to the research question</w:t>
      </w:r>
      <w:r w:rsidR="00712A64" w:rsidRPr="001675E1">
        <w:rPr>
          <w:rFonts w:cs="Arial"/>
          <w:b w:val="0"/>
          <w:bCs/>
          <w:sz w:val="22"/>
          <w:szCs w:val="22"/>
        </w:rPr>
        <w:t xml:space="preserve">. The </w:t>
      </w:r>
      <w:r w:rsidR="00146494" w:rsidRPr="001675E1">
        <w:rPr>
          <w:rFonts w:cs="Arial"/>
          <w:b w:val="0"/>
          <w:bCs/>
          <w:sz w:val="22"/>
          <w:szCs w:val="22"/>
        </w:rPr>
        <w:t>six-phrase</w:t>
      </w:r>
      <w:r w:rsidR="00712A64" w:rsidRPr="001675E1">
        <w:rPr>
          <w:rFonts w:cs="Arial"/>
          <w:b w:val="0"/>
          <w:bCs/>
          <w:sz w:val="22"/>
          <w:szCs w:val="22"/>
        </w:rPr>
        <w:t xml:space="preserve"> </w:t>
      </w:r>
      <w:r w:rsidR="00146494" w:rsidRPr="001675E1">
        <w:rPr>
          <w:rFonts w:cs="Arial"/>
          <w:b w:val="0"/>
          <w:bCs/>
          <w:sz w:val="22"/>
          <w:szCs w:val="22"/>
        </w:rPr>
        <w:t>framework consists of:</w:t>
      </w:r>
      <w:r w:rsidR="00146494">
        <w:rPr>
          <w:rFonts w:cs="Arial"/>
        </w:rPr>
        <w:t xml:space="preserve"> </w:t>
      </w:r>
    </w:p>
    <w:p w14:paraId="3185624D" w14:textId="77777777" w:rsidR="00B2577F" w:rsidRPr="001675E1" w:rsidRDefault="00B2577F" w:rsidP="001675E1">
      <w:pPr>
        <w:pStyle w:val="Heading1"/>
        <w:ind w:left="0"/>
        <w:rPr>
          <w:rFonts w:cs="Arial"/>
          <w:b w:val="0"/>
          <w:bCs/>
          <w:sz w:val="22"/>
          <w:szCs w:val="22"/>
        </w:rPr>
      </w:pPr>
    </w:p>
    <w:p w14:paraId="1DC380ED" w14:textId="791288CA" w:rsidR="00146494" w:rsidRDefault="005D2552" w:rsidP="00C753A7">
      <w:pPr>
        <w:pStyle w:val="ListParagraph"/>
        <w:numPr>
          <w:ilvl w:val="0"/>
          <w:numId w:val="32"/>
        </w:numPr>
        <w:rPr>
          <w:rFonts w:ascii="Arial" w:hAnsi="Arial" w:cs="Arial"/>
        </w:rPr>
      </w:pPr>
      <w:r>
        <w:rPr>
          <w:rFonts w:ascii="Arial" w:hAnsi="Arial" w:cs="Arial"/>
        </w:rPr>
        <w:t xml:space="preserve">Familiarization </w:t>
      </w:r>
    </w:p>
    <w:p w14:paraId="67B77C5B" w14:textId="72BAD462" w:rsidR="00C57705" w:rsidRDefault="00C57705" w:rsidP="00C753A7">
      <w:pPr>
        <w:pStyle w:val="ListParagraph"/>
        <w:numPr>
          <w:ilvl w:val="0"/>
          <w:numId w:val="32"/>
        </w:numPr>
        <w:rPr>
          <w:rFonts w:ascii="Arial" w:hAnsi="Arial" w:cs="Arial"/>
        </w:rPr>
      </w:pPr>
      <w:r>
        <w:rPr>
          <w:rFonts w:ascii="Arial" w:hAnsi="Arial" w:cs="Arial"/>
        </w:rPr>
        <w:t xml:space="preserve">Generating codes </w:t>
      </w:r>
    </w:p>
    <w:p w14:paraId="3E54C400" w14:textId="125FAE5F" w:rsidR="00C57705" w:rsidRDefault="00C57705" w:rsidP="00C753A7">
      <w:pPr>
        <w:pStyle w:val="ListParagraph"/>
        <w:numPr>
          <w:ilvl w:val="0"/>
          <w:numId w:val="32"/>
        </w:numPr>
        <w:rPr>
          <w:rFonts w:ascii="Arial" w:hAnsi="Arial" w:cs="Arial"/>
        </w:rPr>
      </w:pPr>
      <w:r>
        <w:rPr>
          <w:rFonts w:ascii="Arial" w:hAnsi="Arial" w:cs="Arial"/>
        </w:rPr>
        <w:t xml:space="preserve">Generating themes </w:t>
      </w:r>
    </w:p>
    <w:p w14:paraId="55BAB034" w14:textId="50AB8E7A" w:rsidR="00C57705" w:rsidRDefault="00D82D01" w:rsidP="00C753A7">
      <w:pPr>
        <w:pStyle w:val="ListParagraph"/>
        <w:numPr>
          <w:ilvl w:val="0"/>
          <w:numId w:val="32"/>
        </w:numPr>
        <w:rPr>
          <w:rFonts w:ascii="Arial" w:hAnsi="Arial" w:cs="Arial"/>
        </w:rPr>
      </w:pPr>
      <w:r>
        <w:rPr>
          <w:rFonts w:ascii="Arial" w:hAnsi="Arial" w:cs="Arial"/>
        </w:rPr>
        <w:t>R</w:t>
      </w:r>
      <w:r w:rsidR="00C57705">
        <w:rPr>
          <w:rFonts w:ascii="Arial" w:hAnsi="Arial" w:cs="Arial"/>
        </w:rPr>
        <w:t>eview</w:t>
      </w:r>
      <w:r>
        <w:rPr>
          <w:rFonts w:ascii="Arial" w:hAnsi="Arial" w:cs="Arial"/>
        </w:rPr>
        <w:t>ing themes</w:t>
      </w:r>
    </w:p>
    <w:p w14:paraId="050AEDAA" w14:textId="42F215CF" w:rsidR="00D82D01" w:rsidRDefault="00D82D01" w:rsidP="00C753A7">
      <w:pPr>
        <w:pStyle w:val="ListParagraph"/>
        <w:numPr>
          <w:ilvl w:val="0"/>
          <w:numId w:val="32"/>
        </w:numPr>
        <w:rPr>
          <w:rFonts w:ascii="Arial" w:hAnsi="Arial" w:cs="Arial"/>
        </w:rPr>
      </w:pPr>
      <w:r>
        <w:rPr>
          <w:rFonts w:ascii="Arial" w:hAnsi="Arial" w:cs="Arial"/>
        </w:rPr>
        <w:t xml:space="preserve">Defining themes </w:t>
      </w:r>
    </w:p>
    <w:p w14:paraId="71C5B023" w14:textId="22BE646D" w:rsidR="00D82D01" w:rsidRPr="001675E1" w:rsidRDefault="00D82D01" w:rsidP="00C753A7">
      <w:pPr>
        <w:pStyle w:val="ListParagraph"/>
        <w:numPr>
          <w:ilvl w:val="0"/>
          <w:numId w:val="32"/>
        </w:numPr>
        <w:rPr>
          <w:rFonts w:ascii="Arial" w:hAnsi="Arial" w:cs="Arial"/>
        </w:rPr>
      </w:pPr>
      <w:r>
        <w:rPr>
          <w:rFonts w:ascii="Arial" w:hAnsi="Arial" w:cs="Arial"/>
        </w:rPr>
        <w:t>Writing the report (Dissertation in this case)</w:t>
      </w:r>
    </w:p>
    <w:p w14:paraId="54398346" w14:textId="77777777" w:rsidR="00F128FF" w:rsidRPr="000516B4" w:rsidRDefault="00F128FF" w:rsidP="00750B5B">
      <w:pPr>
        <w:rPr>
          <w:rFonts w:ascii="Arial" w:hAnsi="Arial" w:cs="Arial"/>
        </w:rPr>
      </w:pPr>
    </w:p>
    <w:p w14:paraId="3D3C5DCD" w14:textId="4489C4D3" w:rsidR="00750B5B" w:rsidRDefault="00750B5B" w:rsidP="00750B5B">
      <w:pPr>
        <w:rPr>
          <w:rFonts w:ascii="Arial" w:hAnsi="Arial" w:cs="Arial"/>
          <w:b/>
          <w:bCs/>
        </w:rPr>
      </w:pPr>
      <w:r w:rsidRPr="007A2E61">
        <w:rPr>
          <w:rFonts w:ascii="Arial" w:hAnsi="Arial" w:cs="Arial"/>
        </w:rPr>
        <w:t xml:space="preserve">   </w:t>
      </w:r>
      <w:r w:rsidRPr="007A2E61">
        <w:rPr>
          <w:rFonts w:ascii="Arial" w:hAnsi="Arial" w:cs="Arial"/>
          <w:b/>
          <w:bCs/>
        </w:rPr>
        <w:t>Link to Coding/Results Table:</w:t>
      </w:r>
    </w:p>
    <w:p w14:paraId="0949D7B2" w14:textId="5CA6AC47" w:rsidR="00B2577F" w:rsidRPr="00914258" w:rsidRDefault="00D348CA" w:rsidP="00750B5B">
      <w:pPr>
        <w:rPr>
          <w:rFonts w:ascii="Arial" w:hAnsi="Arial" w:cs="Arial"/>
        </w:rPr>
      </w:pPr>
      <w:r>
        <w:rPr>
          <w:rFonts w:ascii="Arial" w:hAnsi="Arial" w:cs="Arial"/>
        </w:rPr>
        <w:t xml:space="preserve">This was applied to </w:t>
      </w:r>
      <w:r w:rsidR="0068203F">
        <w:rPr>
          <w:rFonts w:ascii="Arial" w:hAnsi="Arial" w:cs="Arial"/>
        </w:rPr>
        <w:t>the reviewed literature by highlighting and coding all the simila</w:t>
      </w:r>
      <w:r w:rsidR="00474EFC">
        <w:rPr>
          <w:rFonts w:ascii="Arial" w:hAnsi="Arial" w:cs="Arial"/>
        </w:rPr>
        <w:t xml:space="preserve">r keywords and codes together </w:t>
      </w:r>
      <w:r w:rsidR="00295D25">
        <w:rPr>
          <w:rFonts w:ascii="Arial" w:hAnsi="Arial" w:cs="Arial"/>
        </w:rPr>
        <w:t xml:space="preserve">(EG; </w:t>
      </w:r>
      <w:r w:rsidR="001359B3">
        <w:rPr>
          <w:rFonts w:ascii="Arial" w:hAnsi="Arial" w:cs="Arial"/>
        </w:rPr>
        <w:t xml:space="preserve">engagement rate, </w:t>
      </w:r>
      <w:r w:rsidR="006928F2">
        <w:rPr>
          <w:rFonts w:ascii="Arial" w:hAnsi="Arial" w:cs="Arial"/>
        </w:rPr>
        <w:t xml:space="preserve">face-to-face weight change, and access barriers and </w:t>
      </w:r>
      <w:r w:rsidR="00513819">
        <w:rPr>
          <w:rFonts w:ascii="Arial" w:hAnsi="Arial" w:cs="Arial"/>
        </w:rPr>
        <w:t>privacy concern)</w:t>
      </w:r>
      <w:r w:rsidR="00D64717">
        <w:rPr>
          <w:rFonts w:ascii="Arial" w:hAnsi="Arial" w:cs="Arial"/>
        </w:rPr>
        <w:t xml:space="preserve"> then placing similar keywords together to create themes (EG</w:t>
      </w:r>
      <w:r w:rsidR="00914258">
        <w:rPr>
          <w:rFonts w:ascii="Arial" w:hAnsi="Arial" w:cs="Arial"/>
        </w:rPr>
        <w:t>; Empowerment and Inequality/Barriers)</w:t>
      </w:r>
      <w:r w:rsidR="005F3952">
        <w:rPr>
          <w:rFonts w:ascii="Arial" w:hAnsi="Arial" w:cs="Arial"/>
        </w:rPr>
        <w:t xml:space="preserve"> finally using them to compare findings that relate to the research question.</w:t>
      </w:r>
    </w:p>
    <w:p w14:paraId="29C578C2" w14:textId="7177195B" w:rsidR="00282D0E" w:rsidRDefault="003371C1" w:rsidP="00282D0E">
      <w:pPr>
        <w:rPr>
          <w:rFonts w:ascii="Arial" w:hAnsi="Arial" w:cs="Arial"/>
        </w:rPr>
      </w:pPr>
      <w:r>
        <w:rPr>
          <w:rFonts w:ascii="Arial" w:hAnsi="Arial" w:cs="Arial"/>
        </w:rPr>
        <w:t xml:space="preserve">In order to gage a clear understanding of the </w:t>
      </w:r>
      <w:r w:rsidR="00945CA2">
        <w:rPr>
          <w:rFonts w:ascii="Arial" w:hAnsi="Arial" w:cs="Arial"/>
        </w:rPr>
        <w:t xml:space="preserve">issues, to identify any gaps, and to fine </w:t>
      </w:r>
      <w:r w:rsidR="006F487D">
        <w:rPr>
          <w:rFonts w:ascii="Arial" w:hAnsi="Arial" w:cs="Arial"/>
        </w:rPr>
        <w:t>trends and discissions on diabetes self-management in the UK</w:t>
      </w:r>
      <w:r w:rsidR="00E757EE">
        <w:rPr>
          <w:rFonts w:ascii="Arial" w:hAnsi="Arial" w:cs="Arial"/>
        </w:rPr>
        <w:t>, the thematic analysis approach was taken, and this was done to be able to</w:t>
      </w:r>
      <w:r w:rsidR="006350BB">
        <w:rPr>
          <w:rFonts w:ascii="Arial" w:hAnsi="Arial" w:cs="Arial"/>
        </w:rPr>
        <w:t xml:space="preserve"> group the keywords and codes and create themes with them</w:t>
      </w:r>
      <w:r w:rsidR="00BA6F6F">
        <w:rPr>
          <w:rFonts w:ascii="Arial" w:hAnsi="Arial" w:cs="Arial"/>
        </w:rPr>
        <w:t xml:space="preserve">, </w:t>
      </w:r>
      <w:r w:rsidR="000D7779">
        <w:rPr>
          <w:rFonts w:ascii="Arial" w:hAnsi="Arial" w:cs="Arial"/>
        </w:rPr>
        <w:t>there were three key themes</w:t>
      </w:r>
      <w:r w:rsidR="00BA6F6F">
        <w:rPr>
          <w:rFonts w:ascii="Arial" w:hAnsi="Arial" w:cs="Arial"/>
        </w:rPr>
        <w:t>.</w:t>
      </w:r>
      <w:r w:rsidR="000D7779">
        <w:rPr>
          <w:rFonts w:ascii="Arial" w:hAnsi="Arial" w:cs="Arial"/>
        </w:rPr>
        <w:t xml:space="preserve"> </w:t>
      </w:r>
      <w:r w:rsidR="00BA6F6F">
        <w:rPr>
          <w:rFonts w:ascii="Arial" w:hAnsi="Arial" w:cs="Arial"/>
        </w:rPr>
        <w:t>T</w:t>
      </w:r>
      <w:r w:rsidR="000D7779">
        <w:rPr>
          <w:rFonts w:ascii="Arial" w:hAnsi="Arial" w:cs="Arial"/>
        </w:rPr>
        <w:t>hemes that were identified in the research of diabetes self-management in the UK</w:t>
      </w:r>
      <w:r w:rsidR="00C7325B">
        <w:rPr>
          <w:rFonts w:ascii="Arial" w:hAnsi="Arial" w:cs="Arial"/>
        </w:rPr>
        <w:t xml:space="preserve"> and they are:</w:t>
      </w:r>
      <w:r w:rsidR="000D7779">
        <w:rPr>
          <w:rFonts w:ascii="Arial" w:hAnsi="Arial" w:cs="Arial"/>
        </w:rPr>
        <w:t xml:space="preserve"> 1) Empowerment. 2) </w:t>
      </w:r>
      <w:r w:rsidR="00D96BBB">
        <w:rPr>
          <w:rFonts w:ascii="Arial" w:hAnsi="Arial" w:cs="Arial"/>
        </w:rPr>
        <w:t xml:space="preserve">integration of wearable </w:t>
      </w:r>
      <w:r w:rsidR="00D96BBB">
        <w:rPr>
          <w:rFonts w:ascii="Arial" w:hAnsi="Arial" w:cs="Arial"/>
        </w:rPr>
        <w:lastRenderedPageBreak/>
        <w:t xml:space="preserve">technology. And 3) Inequalities and </w:t>
      </w:r>
      <w:r w:rsidR="00BA6F6F">
        <w:rPr>
          <w:rFonts w:ascii="Arial" w:hAnsi="Arial" w:cs="Arial"/>
        </w:rPr>
        <w:t xml:space="preserve">Barriers of wearable technology diabetes </w:t>
      </w:r>
      <w:r w:rsidR="00C7325B">
        <w:rPr>
          <w:rFonts w:ascii="Arial" w:hAnsi="Arial" w:cs="Arial"/>
        </w:rPr>
        <w:t>self-management</w:t>
      </w:r>
      <w:r w:rsidR="00BA6F6F">
        <w:rPr>
          <w:rFonts w:ascii="Arial" w:hAnsi="Arial" w:cs="Arial"/>
        </w:rPr>
        <w:t>.</w:t>
      </w:r>
    </w:p>
    <w:p w14:paraId="3B39D7B4" w14:textId="77777777" w:rsidR="00636D9A" w:rsidRPr="007A2E61" w:rsidRDefault="00636D9A" w:rsidP="001C3AF6">
      <w:pPr>
        <w:rPr>
          <w:rFonts w:ascii="Arial" w:hAnsi="Arial" w:cs="Arial"/>
        </w:rPr>
      </w:pPr>
    </w:p>
    <w:p w14:paraId="1E614ABD" w14:textId="02EE0DD7" w:rsidR="001C3AF6" w:rsidRPr="007A2E61" w:rsidRDefault="001C3AF6" w:rsidP="003B1E32">
      <w:pPr>
        <w:pStyle w:val="Heading2"/>
        <w:rPr>
          <w:rFonts w:ascii="Arial" w:hAnsi="Arial" w:cs="Arial"/>
        </w:rPr>
      </w:pPr>
      <w:r w:rsidRPr="007A2E61">
        <w:rPr>
          <w:rFonts w:ascii="Arial" w:hAnsi="Arial" w:cs="Arial"/>
        </w:rPr>
        <w:t>4.3 – Theme 1 (</w:t>
      </w:r>
      <w:r w:rsidR="00C1261D">
        <w:rPr>
          <w:rFonts w:ascii="Arial" w:hAnsi="Arial" w:cs="Arial"/>
        </w:rPr>
        <w:t>Empowerment</w:t>
      </w:r>
      <w:r w:rsidRPr="007A2E61">
        <w:rPr>
          <w:rFonts w:ascii="Arial" w:hAnsi="Arial" w:cs="Arial"/>
        </w:rPr>
        <w:t xml:space="preserve">) </w:t>
      </w:r>
    </w:p>
    <w:p w14:paraId="7F885927" w14:textId="77777777" w:rsidR="00636D9A" w:rsidRPr="007A2E61" w:rsidRDefault="00636D9A" w:rsidP="001C3AF6">
      <w:pPr>
        <w:pStyle w:val="Heading1"/>
        <w:rPr>
          <w:rFonts w:cs="Arial"/>
          <w:sz w:val="28"/>
          <w:szCs w:val="28"/>
        </w:rPr>
      </w:pPr>
    </w:p>
    <w:p w14:paraId="6856918D" w14:textId="77777777" w:rsidR="007063BA" w:rsidRPr="008A1E85" w:rsidRDefault="007063BA" w:rsidP="00C753A7">
      <w:pPr>
        <w:numPr>
          <w:ilvl w:val="0"/>
          <w:numId w:val="16"/>
        </w:numPr>
        <w:spacing w:before="100" w:beforeAutospacing="1" w:after="100" w:afterAutospacing="1"/>
        <w:jc w:val="left"/>
        <w:rPr>
          <w:rStyle w:val="Strong"/>
          <w:rFonts w:ascii="Arial" w:hAnsi="Arial" w:cs="Arial"/>
          <w:b w:val="0"/>
          <w:bCs w:val="0"/>
        </w:rPr>
      </w:pPr>
      <w:r w:rsidRPr="007A2E61">
        <w:rPr>
          <w:rStyle w:val="Strong"/>
          <w:rFonts w:ascii="Arial" w:hAnsi="Arial" w:cs="Arial"/>
        </w:rPr>
        <w:t>Definition:</w:t>
      </w:r>
    </w:p>
    <w:p w14:paraId="516CA706" w14:textId="18EFFCA5" w:rsidR="008A1E85" w:rsidRDefault="007A3392" w:rsidP="008A1E85">
      <w:pPr>
        <w:spacing w:before="100" w:beforeAutospacing="1" w:after="100" w:afterAutospacing="1"/>
        <w:jc w:val="left"/>
        <w:rPr>
          <w:rFonts w:ascii="Arial" w:hAnsi="Arial" w:cs="Arial"/>
        </w:rPr>
      </w:pPr>
      <w:r>
        <w:rPr>
          <w:rFonts w:ascii="Arial" w:hAnsi="Arial" w:cs="Arial"/>
        </w:rPr>
        <w:t xml:space="preserve">The be empowered </w:t>
      </w:r>
      <w:r w:rsidR="003C02CE">
        <w:rPr>
          <w:rFonts w:ascii="Arial" w:hAnsi="Arial" w:cs="Arial"/>
        </w:rPr>
        <w:t>is to be able to experience freedom, to be able to feel confident,</w:t>
      </w:r>
      <w:r w:rsidR="00707CC4">
        <w:rPr>
          <w:rFonts w:ascii="Arial" w:hAnsi="Arial" w:cs="Arial"/>
        </w:rPr>
        <w:t xml:space="preserve"> to be in control of </w:t>
      </w:r>
      <w:r w:rsidR="0083291F">
        <w:rPr>
          <w:rFonts w:ascii="Arial" w:hAnsi="Arial" w:cs="Arial"/>
        </w:rPr>
        <w:t>one’s</w:t>
      </w:r>
      <w:r w:rsidR="00707CC4">
        <w:rPr>
          <w:rFonts w:ascii="Arial" w:hAnsi="Arial" w:cs="Arial"/>
        </w:rPr>
        <w:t xml:space="preserve"> own sense of life (making </w:t>
      </w:r>
      <w:r w:rsidR="00833AFE">
        <w:rPr>
          <w:rFonts w:ascii="Arial" w:hAnsi="Arial" w:cs="Arial"/>
        </w:rPr>
        <w:t>decisions and</w:t>
      </w:r>
      <w:r w:rsidR="00B57FCB">
        <w:rPr>
          <w:rFonts w:ascii="Arial" w:hAnsi="Arial" w:cs="Arial"/>
        </w:rPr>
        <w:t xml:space="preserve"> being able to create authority</w:t>
      </w:r>
      <w:r w:rsidR="009A460C">
        <w:rPr>
          <w:rFonts w:ascii="Arial" w:hAnsi="Arial" w:cs="Arial"/>
        </w:rPr>
        <w:t xml:space="preserve">) that will ultimately affect </w:t>
      </w:r>
      <w:r w:rsidR="0083291F">
        <w:rPr>
          <w:rFonts w:ascii="Arial" w:hAnsi="Arial" w:cs="Arial"/>
        </w:rPr>
        <w:t>their</w:t>
      </w:r>
      <w:r w:rsidR="009A460C">
        <w:rPr>
          <w:rFonts w:ascii="Arial" w:hAnsi="Arial" w:cs="Arial"/>
        </w:rPr>
        <w:t xml:space="preserve"> life in the future</w:t>
      </w:r>
      <w:r w:rsidR="00071D94">
        <w:rPr>
          <w:rFonts w:ascii="Arial" w:hAnsi="Arial" w:cs="Arial"/>
        </w:rPr>
        <w:t>, enable them to feel empowered</w:t>
      </w:r>
      <w:r w:rsidR="00320E69">
        <w:rPr>
          <w:rFonts w:ascii="Arial" w:hAnsi="Arial" w:cs="Arial"/>
        </w:rPr>
        <w:t xml:space="preserve"> and also </w:t>
      </w:r>
      <w:r w:rsidR="002D63A6">
        <w:rPr>
          <w:rFonts w:ascii="Arial" w:hAnsi="Arial" w:cs="Arial"/>
        </w:rPr>
        <w:t>providing an improvement on wellbeing</w:t>
      </w:r>
      <w:r w:rsidR="00071D94">
        <w:rPr>
          <w:rFonts w:ascii="Arial" w:hAnsi="Arial" w:cs="Arial"/>
        </w:rPr>
        <w:t>.</w:t>
      </w:r>
      <w:r w:rsidR="00833AFE">
        <w:rPr>
          <w:rFonts w:ascii="Arial" w:hAnsi="Arial" w:cs="Arial"/>
        </w:rPr>
        <w:t xml:space="preserve"> Empowerment is the process of gaining the autonomy, confidence, resources, and skills needed to make informed decisions and to take control of </w:t>
      </w:r>
      <w:r w:rsidR="0083291F">
        <w:rPr>
          <w:rFonts w:ascii="Arial" w:hAnsi="Arial" w:cs="Arial"/>
        </w:rPr>
        <w:t>one’s</w:t>
      </w:r>
      <w:r w:rsidR="00833AFE">
        <w:rPr>
          <w:rFonts w:ascii="Arial" w:hAnsi="Arial" w:cs="Arial"/>
        </w:rPr>
        <w:t xml:space="preserve"> life. (</w:t>
      </w:r>
      <w:proofErr w:type="gramStart"/>
      <w:r w:rsidR="0083291F">
        <w:rPr>
          <w:rFonts w:ascii="Arial" w:hAnsi="Arial" w:cs="Arial"/>
        </w:rPr>
        <w:t>Martinez,.</w:t>
      </w:r>
      <w:proofErr w:type="gramEnd"/>
      <w:r w:rsidR="0083291F">
        <w:rPr>
          <w:rFonts w:ascii="Arial" w:hAnsi="Arial" w:cs="Arial"/>
        </w:rPr>
        <w:t xml:space="preserve"> H, 2022)</w:t>
      </w:r>
      <w:r w:rsidR="003C6A07">
        <w:rPr>
          <w:rFonts w:ascii="Arial" w:hAnsi="Arial" w:cs="Arial"/>
        </w:rPr>
        <w:t xml:space="preserve"> key terminology relating to empowerment includes:</w:t>
      </w:r>
    </w:p>
    <w:p w14:paraId="1168D119" w14:textId="215F68A2" w:rsidR="00675D39" w:rsidRDefault="00AA0B44" w:rsidP="008A1E85">
      <w:pPr>
        <w:spacing w:before="100" w:beforeAutospacing="1" w:after="100" w:afterAutospacing="1"/>
        <w:jc w:val="left"/>
        <w:rPr>
          <w:rFonts w:ascii="Arial" w:hAnsi="Arial" w:cs="Arial"/>
        </w:rPr>
      </w:pPr>
      <w:r>
        <w:rPr>
          <w:rFonts w:ascii="Arial" w:hAnsi="Arial" w:cs="Arial"/>
        </w:rPr>
        <w:t xml:space="preserve">Autonomy </w:t>
      </w:r>
      <w:r w:rsidR="00AB166F">
        <w:rPr>
          <w:rFonts w:ascii="Arial" w:hAnsi="Arial" w:cs="Arial"/>
        </w:rPr>
        <w:t>–</w:t>
      </w:r>
      <w:r w:rsidR="008A60AF">
        <w:rPr>
          <w:rFonts w:ascii="Arial" w:hAnsi="Arial" w:cs="Arial"/>
        </w:rPr>
        <w:t xml:space="preserve"> </w:t>
      </w:r>
      <w:r w:rsidR="0005117D">
        <w:rPr>
          <w:rFonts w:ascii="Arial" w:hAnsi="Arial" w:cs="Arial"/>
        </w:rPr>
        <w:t xml:space="preserve">the state of being the source of </w:t>
      </w:r>
      <w:r w:rsidR="007E0015">
        <w:rPr>
          <w:rFonts w:ascii="Arial" w:hAnsi="Arial" w:cs="Arial"/>
        </w:rPr>
        <w:t>one’s</w:t>
      </w:r>
      <w:r w:rsidR="0005117D">
        <w:rPr>
          <w:rFonts w:ascii="Arial" w:hAnsi="Arial" w:cs="Arial"/>
        </w:rPr>
        <w:t xml:space="preserve"> behaviour, meaning feeli</w:t>
      </w:r>
      <w:r w:rsidR="005D05F2">
        <w:rPr>
          <w:rFonts w:ascii="Arial" w:hAnsi="Arial" w:cs="Arial"/>
        </w:rPr>
        <w:t xml:space="preserve">ng free minded (psychologically), and having the will and ability to control </w:t>
      </w:r>
      <w:r w:rsidR="007E0015">
        <w:rPr>
          <w:rFonts w:ascii="Arial" w:hAnsi="Arial" w:cs="Arial"/>
        </w:rPr>
        <w:t xml:space="preserve">one’s life, simply having the </w:t>
      </w:r>
      <w:r w:rsidR="00224079">
        <w:rPr>
          <w:rFonts w:ascii="Arial" w:hAnsi="Arial" w:cs="Arial"/>
        </w:rPr>
        <w:t>choice and the voice, being responsible to one’s own actions</w:t>
      </w:r>
      <w:r w:rsidR="00B831B7">
        <w:rPr>
          <w:rFonts w:ascii="Arial" w:hAnsi="Arial" w:cs="Arial"/>
        </w:rPr>
        <w:t>.</w:t>
      </w:r>
      <w:r w:rsidR="001A78AC">
        <w:rPr>
          <w:rFonts w:ascii="Arial" w:hAnsi="Arial" w:cs="Arial"/>
        </w:rPr>
        <w:t xml:space="preserve"> With there being three aspects </w:t>
      </w:r>
      <w:r w:rsidR="00C5646F">
        <w:rPr>
          <w:rFonts w:ascii="Arial" w:hAnsi="Arial" w:cs="Arial"/>
        </w:rPr>
        <w:t xml:space="preserve">to </w:t>
      </w:r>
      <w:r w:rsidR="00675D39">
        <w:rPr>
          <w:rFonts w:ascii="Arial" w:hAnsi="Arial" w:cs="Arial"/>
        </w:rPr>
        <w:t>autonomy,</w:t>
      </w:r>
      <w:r w:rsidR="00C5646F">
        <w:rPr>
          <w:rFonts w:ascii="Arial" w:hAnsi="Arial" w:cs="Arial"/>
        </w:rPr>
        <w:t xml:space="preserve"> 1) the belief that one is in control of </w:t>
      </w:r>
      <w:r w:rsidR="00675D39">
        <w:rPr>
          <w:rFonts w:ascii="Arial" w:hAnsi="Arial" w:cs="Arial"/>
        </w:rPr>
        <w:t>their actions. 2) freedom from being pressured by others to do things. 3) the flexibility to make choices.</w:t>
      </w:r>
      <w:r w:rsidR="00C139A5">
        <w:rPr>
          <w:rFonts w:ascii="Arial" w:hAnsi="Arial" w:cs="Arial"/>
        </w:rPr>
        <w:t xml:space="preserve"> (</w:t>
      </w:r>
      <w:proofErr w:type="gramStart"/>
      <w:r w:rsidR="00C139A5">
        <w:rPr>
          <w:rFonts w:ascii="Arial" w:hAnsi="Arial" w:cs="Arial"/>
        </w:rPr>
        <w:t>Perry,.</w:t>
      </w:r>
      <w:proofErr w:type="gramEnd"/>
      <w:r w:rsidR="00C139A5">
        <w:rPr>
          <w:rFonts w:ascii="Arial" w:hAnsi="Arial" w:cs="Arial"/>
        </w:rPr>
        <w:t xml:space="preserve"> J, 2022)</w:t>
      </w:r>
    </w:p>
    <w:p w14:paraId="3631B6BD" w14:textId="77777777" w:rsidR="00B6507E" w:rsidRDefault="00AA0B44" w:rsidP="00B6507E">
      <w:pPr>
        <w:spacing w:before="100" w:beforeAutospacing="1" w:after="100" w:afterAutospacing="1"/>
        <w:jc w:val="left"/>
        <w:rPr>
          <w:rFonts w:ascii="Arial" w:hAnsi="Arial" w:cs="Arial"/>
        </w:rPr>
      </w:pPr>
      <w:r>
        <w:rPr>
          <w:rFonts w:ascii="Arial" w:hAnsi="Arial" w:cs="Arial"/>
        </w:rPr>
        <w:t xml:space="preserve">Participation </w:t>
      </w:r>
      <w:r w:rsidR="009B4640">
        <w:rPr>
          <w:rFonts w:ascii="Arial" w:hAnsi="Arial" w:cs="Arial"/>
        </w:rPr>
        <w:t>– is the act of taki</w:t>
      </w:r>
      <w:r w:rsidR="00B431A2">
        <w:rPr>
          <w:rFonts w:ascii="Arial" w:hAnsi="Arial" w:cs="Arial"/>
        </w:rPr>
        <w:t xml:space="preserve">ng part in a certain activity, a social </w:t>
      </w:r>
      <w:r w:rsidR="00783D59">
        <w:rPr>
          <w:rFonts w:ascii="Arial" w:hAnsi="Arial" w:cs="Arial"/>
        </w:rPr>
        <w:t>event, being</w:t>
      </w:r>
      <w:r w:rsidR="009D706B">
        <w:rPr>
          <w:rFonts w:ascii="Arial" w:hAnsi="Arial" w:cs="Arial"/>
        </w:rPr>
        <w:t xml:space="preserve"> </w:t>
      </w:r>
      <w:r w:rsidR="00783D59">
        <w:rPr>
          <w:rFonts w:ascii="Arial" w:hAnsi="Arial" w:cs="Arial"/>
        </w:rPr>
        <w:t>able</w:t>
      </w:r>
      <w:r w:rsidR="009D706B">
        <w:rPr>
          <w:rFonts w:ascii="Arial" w:hAnsi="Arial" w:cs="Arial"/>
        </w:rPr>
        <w:t xml:space="preserve"> to be and work with other individuals and be able to make decisions</w:t>
      </w:r>
      <w:r w:rsidR="00783D59">
        <w:rPr>
          <w:rFonts w:ascii="Arial" w:hAnsi="Arial" w:cs="Arial"/>
        </w:rPr>
        <w:t>, as you meet up with other individuals and communicate,</w:t>
      </w:r>
      <w:r w:rsidR="00FC000C">
        <w:rPr>
          <w:rFonts w:ascii="Arial" w:hAnsi="Arial" w:cs="Arial"/>
        </w:rPr>
        <w:t xml:space="preserve"> being social, and being able to contribute in a group setting </w:t>
      </w:r>
      <w:r w:rsidR="008254A4">
        <w:rPr>
          <w:rFonts w:ascii="Arial" w:hAnsi="Arial" w:cs="Arial"/>
        </w:rPr>
        <w:t>but</w:t>
      </w:r>
      <w:r w:rsidR="00FD4BA6">
        <w:rPr>
          <w:rFonts w:ascii="Arial" w:hAnsi="Arial" w:cs="Arial"/>
        </w:rPr>
        <w:t xml:space="preserve"> this being done voluntary within their own rights.</w:t>
      </w:r>
      <w:r w:rsidR="00ED0CF0">
        <w:rPr>
          <w:rFonts w:ascii="Arial" w:hAnsi="Arial" w:cs="Arial"/>
        </w:rPr>
        <w:t xml:space="preserve"> Participation refers to one’s involvement in and influence</w:t>
      </w:r>
      <w:r w:rsidR="008254A4">
        <w:rPr>
          <w:rFonts w:ascii="Arial" w:hAnsi="Arial" w:cs="Arial"/>
        </w:rPr>
        <w:t xml:space="preserve"> of processes, decisions, and activities. (</w:t>
      </w:r>
      <w:r w:rsidR="00F82747">
        <w:rPr>
          <w:rFonts w:ascii="Arial" w:hAnsi="Arial" w:cs="Arial"/>
        </w:rPr>
        <w:t>Inter-agency Network for Education</w:t>
      </w:r>
      <w:r w:rsidR="005C7C4C">
        <w:rPr>
          <w:rFonts w:ascii="Arial" w:hAnsi="Arial" w:cs="Arial"/>
        </w:rPr>
        <w:t xml:space="preserve"> in Emergencies, 2024)</w:t>
      </w:r>
    </w:p>
    <w:p w14:paraId="6920ED58" w14:textId="68D45E47" w:rsidR="007063BA" w:rsidRPr="007A2E61" w:rsidRDefault="007063BA" w:rsidP="00B6507E">
      <w:pPr>
        <w:spacing w:before="100" w:beforeAutospacing="1" w:after="100" w:afterAutospacing="1"/>
        <w:jc w:val="left"/>
        <w:rPr>
          <w:rFonts w:ascii="Arial" w:hAnsi="Arial" w:cs="Arial"/>
        </w:rPr>
      </w:pPr>
      <w:r w:rsidRPr="007A2E61">
        <w:rPr>
          <w:rFonts w:ascii="Arial" w:hAnsi="Arial" w:cs="Arial"/>
        </w:rPr>
        <w:t>Background Information</w:t>
      </w:r>
    </w:p>
    <w:p w14:paraId="2F3E32EB" w14:textId="77777777" w:rsidR="007063BA" w:rsidRPr="007D095D" w:rsidRDefault="007063BA" w:rsidP="00C753A7">
      <w:pPr>
        <w:numPr>
          <w:ilvl w:val="0"/>
          <w:numId w:val="17"/>
        </w:numPr>
        <w:spacing w:before="100" w:beforeAutospacing="1" w:after="100" w:afterAutospacing="1"/>
        <w:jc w:val="left"/>
        <w:rPr>
          <w:rStyle w:val="Strong"/>
          <w:rFonts w:ascii="Arial" w:hAnsi="Arial" w:cs="Arial"/>
          <w:b w:val="0"/>
          <w:bCs w:val="0"/>
        </w:rPr>
      </w:pPr>
      <w:r w:rsidRPr="007A2E61">
        <w:rPr>
          <w:rStyle w:val="Strong"/>
          <w:rFonts w:ascii="Arial" w:hAnsi="Arial" w:cs="Arial"/>
        </w:rPr>
        <w:t>Historical/Contextual Background:</w:t>
      </w:r>
    </w:p>
    <w:p w14:paraId="1AC5DE4C" w14:textId="0FD29663" w:rsidR="007D095D" w:rsidRDefault="00A96122" w:rsidP="007D095D">
      <w:pPr>
        <w:spacing w:before="100" w:beforeAutospacing="1" w:after="100" w:afterAutospacing="1"/>
        <w:jc w:val="left"/>
        <w:rPr>
          <w:rStyle w:val="Strong"/>
          <w:rFonts w:ascii="Arial" w:hAnsi="Arial" w:cs="Arial"/>
          <w:b w:val="0"/>
          <w:bCs w:val="0"/>
        </w:rPr>
      </w:pPr>
      <w:r>
        <w:rPr>
          <w:rStyle w:val="Strong"/>
          <w:rFonts w:ascii="Arial" w:hAnsi="Arial" w:cs="Arial"/>
          <w:b w:val="0"/>
          <w:bCs w:val="0"/>
        </w:rPr>
        <w:t xml:space="preserve">The word and term empowerment is a significant </w:t>
      </w:r>
      <w:r w:rsidR="00862634">
        <w:rPr>
          <w:rStyle w:val="Strong"/>
          <w:rFonts w:ascii="Arial" w:hAnsi="Arial" w:cs="Arial"/>
          <w:b w:val="0"/>
          <w:bCs w:val="0"/>
        </w:rPr>
        <w:t xml:space="preserve">word used in </w:t>
      </w:r>
      <w:r w:rsidR="007843D5">
        <w:rPr>
          <w:rStyle w:val="Strong"/>
          <w:rFonts w:ascii="Arial" w:hAnsi="Arial" w:cs="Arial"/>
          <w:b w:val="0"/>
          <w:bCs w:val="0"/>
        </w:rPr>
        <w:t>today’s</w:t>
      </w:r>
      <w:r w:rsidR="00862634">
        <w:rPr>
          <w:rStyle w:val="Strong"/>
          <w:rFonts w:ascii="Arial" w:hAnsi="Arial" w:cs="Arial"/>
          <w:b w:val="0"/>
          <w:bCs w:val="0"/>
        </w:rPr>
        <w:t xml:space="preserve"> terminology, but it wasn’t always this way. The word </w:t>
      </w:r>
      <w:r w:rsidR="007843D5">
        <w:rPr>
          <w:rStyle w:val="Strong"/>
          <w:rFonts w:ascii="Arial" w:hAnsi="Arial" w:cs="Arial"/>
          <w:b w:val="0"/>
          <w:bCs w:val="0"/>
        </w:rPr>
        <w:t>empowerment originally came about in the 1960’s</w:t>
      </w:r>
      <w:r w:rsidR="009A657A">
        <w:rPr>
          <w:rStyle w:val="Strong"/>
          <w:rFonts w:ascii="Arial" w:hAnsi="Arial" w:cs="Arial"/>
          <w:b w:val="0"/>
          <w:bCs w:val="0"/>
        </w:rPr>
        <w:t xml:space="preserve"> being associated with social movements</w:t>
      </w:r>
      <w:r w:rsidR="00D97919">
        <w:rPr>
          <w:rStyle w:val="Strong"/>
          <w:rFonts w:ascii="Arial" w:hAnsi="Arial" w:cs="Arial"/>
          <w:b w:val="0"/>
          <w:bCs w:val="0"/>
        </w:rPr>
        <w:t xml:space="preserve"> (including in the Black Power Movement and the </w:t>
      </w:r>
      <w:r w:rsidR="007D2D0A">
        <w:rPr>
          <w:rStyle w:val="Strong"/>
          <w:rFonts w:ascii="Arial" w:hAnsi="Arial" w:cs="Arial"/>
          <w:b w:val="0"/>
          <w:bCs w:val="0"/>
        </w:rPr>
        <w:t>Feminists Movement</w:t>
      </w:r>
      <w:r w:rsidR="009A657A">
        <w:rPr>
          <w:rStyle w:val="Strong"/>
          <w:rFonts w:ascii="Arial" w:hAnsi="Arial" w:cs="Arial"/>
          <w:b w:val="0"/>
          <w:bCs w:val="0"/>
        </w:rPr>
        <w:t xml:space="preserve">. </w:t>
      </w:r>
      <w:r w:rsidR="00BD18CA">
        <w:rPr>
          <w:rStyle w:val="Strong"/>
          <w:rFonts w:ascii="Arial" w:hAnsi="Arial" w:cs="Arial"/>
          <w:b w:val="0"/>
          <w:bCs w:val="0"/>
        </w:rPr>
        <w:t>In the late 1970’s to the early 1980’s</w:t>
      </w:r>
      <w:r w:rsidR="007D2D0A">
        <w:rPr>
          <w:rStyle w:val="Strong"/>
          <w:rFonts w:ascii="Arial" w:hAnsi="Arial" w:cs="Arial"/>
          <w:b w:val="0"/>
          <w:bCs w:val="0"/>
        </w:rPr>
        <w:t xml:space="preserve"> the word was </w:t>
      </w:r>
      <w:r w:rsidR="009D798A">
        <w:rPr>
          <w:rStyle w:val="Strong"/>
          <w:rFonts w:ascii="Arial" w:hAnsi="Arial" w:cs="Arial"/>
          <w:b w:val="0"/>
          <w:bCs w:val="0"/>
        </w:rPr>
        <w:t>starting to be used in relation to social policy and social theory</w:t>
      </w:r>
      <w:r w:rsidR="002A709E">
        <w:rPr>
          <w:rStyle w:val="Strong"/>
          <w:rFonts w:ascii="Arial" w:hAnsi="Arial" w:cs="Arial"/>
          <w:b w:val="0"/>
          <w:bCs w:val="0"/>
        </w:rPr>
        <w:t xml:space="preserve"> but also helping profession</w:t>
      </w:r>
      <w:r w:rsidR="00CC5BC7">
        <w:rPr>
          <w:rStyle w:val="Strong"/>
          <w:rFonts w:ascii="Arial" w:hAnsi="Arial" w:cs="Arial"/>
          <w:b w:val="0"/>
          <w:bCs w:val="0"/>
        </w:rPr>
        <w:t>s</w:t>
      </w:r>
      <w:r w:rsidR="002A709E">
        <w:rPr>
          <w:rStyle w:val="Strong"/>
          <w:rFonts w:ascii="Arial" w:hAnsi="Arial" w:cs="Arial"/>
          <w:b w:val="0"/>
          <w:bCs w:val="0"/>
        </w:rPr>
        <w:t xml:space="preserve"> </w:t>
      </w:r>
      <w:r w:rsidR="00CC5BC7">
        <w:rPr>
          <w:rStyle w:val="Strong"/>
          <w:rFonts w:ascii="Arial" w:hAnsi="Arial" w:cs="Arial"/>
          <w:b w:val="0"/>
          <w:bCs w:val="0"/>
        </w:rPr>
        <w:t>such as</w:t>
      </w:r>
      <w:r w:rsidR="002A709E">
        <w:rPr>
          <w:rStyle w:val="Strong"/>
          <w:rFonts w:ascii="Arial" w:hAnsi="Arial" w:cs="Arial"/>
          <w:b w:val="0"/>
          <w:bCs w:val="0"/>
        </w:rPr>
        <w:t xml:space="preserve"> </w:t>
      </w:r>
      <w:r w:rsidR="00631F76">
        <w:rPr>
          <w:rStyle w:val="Strong"/>
          <w:rFonts w:ascii="Arial" w:hAnsi="Arial" w:cs="Arial"/>
          <w:b w:val="0"/>
          <w:bCs w:val="0"/>
        </w:rPr>
        <w:t>s</w:t>
      </w:r>
      <w:r w:rsidR="002A709E">
        <w:rPr>
          <w:rStyle w:val="Strong"/>
          <w:rFonts w:ascii="Arial" w:hAnsi="Arial" w:cs="Arial"/>
          <w:b w:val="0"/>
          <w:bCs w:val="0"/>
        </w:rPr>
        <w:t xml:space="preserve">ocial </w:t>
      </w:r>
      <w:r w:rsidR="001F0B71">
        <w:rPr>
          <w:rStyle w:val="Strong"/>
          <w:rFonts w:ascii="Arial" w:hAnsi="Arial" w:cs="Arial"/>
          <w:b w:val="0"/>
          <w:bCs w:val="0"/>
        </w:rPr>
        <w:t>work or</w:t>
      </w:r>
      <w:r w:rsidR="002A709E">
        <w:rPr>
          <w:rStyle w:val="Strong"/>
          <w:rFonts w:ascii="Arial" w:hAnsi="Arial" w:cs="Arial"/>
          <w:b w:val="0"/>
          <w:bCs w:val="0"/>
        </w:rPr>
        <w:t xml:space="preserve"> </w:t>
      </w:r>
      <w:r w:rsidR="00631F76">
        <w:rPr>
          <w:rStyle w:val="Strong"/>
          <w:rFonts w:ascii="Arial" w:hAnsi="Arial" w:cs="Arial"/>
          <w:b w:val="0"/>
          <w:bCs w:val="0"/>
        </w:rPr>
        <w:t>working in psychology</w:t>
      </w:r>
      <w:r w:rsidR="00F83C62">
        <w:rPr>
          <w:rStyle w:val="Strong"/>
          <w:rFonts w:ascii="Arial" w:hAnsi="Arial" w:cs="Arial"/>
          <w:b w:val="0"/>
          <w:bCs w:val="0"/>
        </w:rPr>
        <w:t xml:space="preserve"> as </w:t>
      </w:r>
      <w:r w:rsidR="004219F3">
        <w:rPr>
          <w:rStyle w:val="Strong"/>
          <w:rFonts w:ascii="Arial" w:hAnsi="Arial" w:cs="Arial"/>
          <w:b w:val="0"/>
          <w:bCs w:val="0"/>
        </w:rPr>
        <w:t xml:space="preserve">it helped to </w:t>
      </w:r>
      <w:r w:rsidR="00D45C9E">
        <w:rPr>
          <w:rStyle w:val="Strong"/>
          <w:rFonts w:ascii="Arial" w:hAnsi="Arial" w:cs="Arial"/>
          <w:b w:val="0"/>
          <w:bCs w:val="0"/>
        </w:rPr>
        <w:t xml:space="preserve">shift practice models </w:t>
      </w:r>
      <w:r w:rsidR="008F5AE7">
        <w:rPr>
          <w:rStyle w:val="Strong"/>
          <w:rFonts w:ascii="Arial" w:hAnsi="Arial" w:cs="Arial"/>
          <w:b w:val="0"/>
          <w:bCs w:val="0"/>
        </w:rPr>
        <w:t xml:space="preserve">enabling to work in </w:t>
      </w:r>
      <w:r w:rsidR="008F5AE7">
        <w:rPr>
          <w:rStyle w:val="Strong"/>
          <w:rFonts w:ascii="Arial" w:hAnsi="Arial" w:cs="Arial"/>
          <w:b w:val="0"/>
          <w:bCs w:val="0"/>
        </w:rPr>
        <w:lastRenderedPageBreak/>
        <w:t xml:space="preserve">partnerships </w:t>
      </w:r>
      <w:r w:rsidR="00D00F0F">
        <w:rPr>
          <w:rStyle w:val="Strong"/>
          <w:rFonts w:ascii="Arial" w:hAnsi="Arial" w:cs="Arial"/>
          <w:b w:val="0"/>
          <w:bCs w:val="0"/>
        </w:rPr>
        <w:t>with not just individuals but families too.</w:t>
      </w:r>
      <w:r w:rsidR="00004BB2">
        <w:rPr>
          <w:rStyle w:val="Strong"/>
          <w:rFonts w:ascii="Arial" w:hAnsi="Arial" w:cs="Arial"/>
          <w:b w:val="0"/>
          <w:bCs w:val="0"/>
        </w:rPr>
        <w:t xml:space="preserve"> </w:t>
      </w:r>
      <w:r w:rsidR="00BC55AB">
        <w:rPr>
          <w:rStyle w:val="Strong"/>
          <w:rFonts w:ascii="Arial" w:hAnsi="Arial" w:cs="Arial"/>
          <w:b w:val="0"/>
          <w:bCs w:val="0"/>
        </w:rPr>
        <w:t>A psychologist</w:t>
      </w:r>
      <w:r w:rsidR="00C866DD">
        <w:rPr>
          <w:rStyle w:val="Strong"/>
          <w:rFonts w:ascii="Arial" w:hAnsi="Arial" w:cs="Arial"/>
          <w:b w:val="0"/>
          <w:bCs w:val="0"/>
        </w:rPr>
        <w:t xml:space="preserve">’s definition of empowerment </w:t>
      </w:r>
      <w:r w:rsidR="001F0B71">
        <w:rPr>
          <w:rStyle w:val="Strong"/>
          <w:rFonts w:ascii="Arial" w:hAnsi="Arial" w:cs="Arial"/>
          <w:b w:val="0"/>
          <w:bCs w:val="0"/>
        </w:rPr>
        <w:t>explains</w:t>
      </w:r>
      <w:r w:rsidR="00770B62">
        <w:rPr>
          <w:rStyle w:val="Strong"/>
          <w:rFonts w:ascii="Arial" w:hAnsi="Arial" w:cs="Arial"/>
          <w:b w:val="0"/>
          <w:bCs w:val="0"/>
        </w:rPr>
        <w:t xml:space="preserve"> “it is a process by which people organisations, and communities gain control over their affairs”</w:t>
      </w:r>
      <w:r w:rsidR="0035367D">
        <w:rPr>
          <w:rStyle w:val="Strong"/>
          <w:rFonts w:ascii="Arial" w:hAnsi="Arial" w:cs="Arial"/>
          <w:b w:val="0"/>
          <w:bCs w:val="0"/>
        </w:rPr>
        <w:t xml:space="preserve"> (</w:t>
      </w:r>
      <w:proofErr w:type="gramStart"/>
      <w:r w:rsidR="00952C15">
        <w:rPr>
          <w:rStyle w:val="Strong"/>
          <w:rFonts w:ascii="Arial" w:hAnsi="Arial" w:cs="Arial"/>
          <w:b w:val="0"/>
          <w:bCs w:val="0"/>
        </w:rPr>
        <w:t>Christens,.</w:t>
      </w:r>
      <w:proofErr w:type="gramEnd"/>
      <w:r w:rsidR="00952C15">
        <w:rPr>
          <w:rStyle w:val="Strong"/>
          <w:rFonts w:ascii="Arial" w:hAnsi="Arial" w:cs="Arial"/>
          <w:b w:val="0"/>
          <w:bCs w:val="0"/>
        </w:rPr>
        <w:t xml:space="preserve"> B-D</w:t>
      </w:r>
      <w:r w:rsidR="00D616F8">
        <w:rPr>
          <w:rStyle w:val="Strong"/>
          <w:rFonts w:ascii="Arial" w:hAnsi="Arial" w:cs="Arial"/>
          <w:b w:val="0"/>
          <w:bCs w:val="0"/>
        </w:rPr>
        <w:t>, 2019)</w:t>
      </w:r>
      <w:r w:rsidR="001F0B71">
        <w:rPr>
          <w:rStyle w:val="Strong"/>
          <w:rFonts w:ascii="Arial" w:hAnsi="Arial" w:cs="Arial"/>
          <w:b w:val="0"/>
          <w:bCs w:val="0"/>
        </w:rPr>
        <w:t>.</w:t>
      </w:r>
      <w:r w:rsidR="00295A83">
        <w:rPr>
          <w:rStyle w:val="Strong"/>
          <w:rFonts w:ascii="Arial" w:hAnsi="Arial" w:cs="Arial"/>
          <w:b w:val="0"/>
          <w:bCs w:val="0"/>
        </w:rPr>
        <w:t xml:space="preserve"> </w:t>
      </w:r>
      <w:r w:rsidR="0016014B">
        <w:rPr>
          <w:rStyle w:val="Strong"/>
          <w:rFonts w:ascii="Arial" w:hAnsi="Arial" w:cs="Arial"/>
          <w:b w:val="0"/>
          <w:bCs w:val="0"/>
        </w:rPr>
        <w:t xml:space="preserve">Transporting to the year </w:t>
      </w:r>
      <w:r w:rsidR="00FD750A">
        <w:rPr>
          <w:rStyle w:val="Strong"/>
          <w:rFonts w:ascii="Arial" w:hAnsi="Arial" w:cs="Arial"/>
          <w:b w:val="0"/>
          <w:bCs w:val="0"/>
        </w:rPr>
        <w:t>2000</w:t>
      </w:r>
      <w:r w:rsidR="003D4744">
        <w:rPr>
          <w:rStyle w:val="Strong"/>
          <w:rFonts w:ascii="Arial" w:hAnsi="Arial" w:cs="Arial"/>
          <w:b w:val="0"/>
          <w:bCs w:val="0"/>
        </w:rPr>
        <w:t xml:space="preserve"> to present day,</w:t>
      </w:r>
      <w:r w:rsidR="00A6540C">
        <w:rPr>
          <w:rStyle w:val="Strong"/>
          <w:rFonts w:ascii="Arial" w:hAnsi="Arial" w:cs="Arial"/>
          <w:b w:val="0"/>
          <w:bCs w:val="0"/>
        </w:rPr>
        <w:t xml:space="preserve"> empowerment focuses on </w:t>
      </w:r>
      <w:r w:rsidR="001D4C85">
        <w:rPr>
          <w:rStyle w:val="Strong"/>
          <w:rFonts w:ascii="Arial" w:hAnsi="Arial" w:cs="Arial"/>
          <w:b w:val="0"/>
          <w:bCs w:val="0"/>
        </w:rPr>
        <w:t>allocating</w:t>
      </w:r>
      <w:r w:rsidR="00890791">
        <w:rPr>
          <w:rStyle w:val="Strong"/>
          <w:rFonts w:ascii="Arial" w:hAnsi="Arial" w:cs="Arial"/>
          <w:b w:val="0"/>
          <w:bCs w:val="0"/>
        </w:rPr>
        <w:t xml:space="preserve"> power, autonomy, and being able to make decisions </w:t>
      </w:r>
      <w:r w:rsidR="00EB24B0">
        <w:rPr>
          <w:rStyle w:val="Strong"/>
          <w:rFonts w:ascii="Arial" w:hAnsi="Arial" w:cs="Arial"/>
          <w:b w:val="0"/>
          <w:bCs w:val="0"/>
        </w:rPr>
        <w:t xml:space="preserve">for </w:t>
      </w:r>
      <w:r w:rsidR="00A54C70">
        <w:rPr>
          <w:rStyle w:val="Strong"/>
          <w:rFonts w:ascii="Arial" w:hAnsi="Arial" w:cs="Arial"/>
          <w:b w:val="0"/>
          <w:bCs w:val="0"/>
        </w:rPr>
        <w:t>oneself</w:t>
      </w:r>
      <w:r w:rsidR="00885FFF">
        <w:rPr>
          <w:rStyle w:val="Strong"/>
          <w:rFonts w:ascii="Arial" w:hAnsi="Arial" w:cs="Arial"/>
          <w:b w:val="0"/>
          <w:bCs w:val="0"/>
        </w:rPr>
        <w:t>, allowing</w:t>
      </w:r>
      <w:r w:rsidR="00EB24B0">
        <w:rPr>
          <w:rStyle w:val="Strong"/>
          <w:rFonts w:ascii="Arial" w:hAnsi="Arial" w:cs="Arial"/>
          <w:b w:val="0"/>
          <w:bCs w:val="0"/>
        </w:rPr>
        <w:t xml:space="preserve"> for an individual to gain </w:t>
      </w:r>
      <w:r w:rsidR="00CB0154">
        <w:rPr>
          <w:rStyle w:val="Strong"/>
          <w:rFonts w:ascii="Arial" w:hAnsi="Arial" w:cs="Arial"/>
          <w:b w:val="0"/>
          <w:bCs w:val="0"/>
        </w:rPr>
        <w:t>self-determination</w:t>
      </w:r>
      <w:r w:rsidR="00EB24B0">
        <w:rPr>
          <w:rStyle w:val="Strong"/>
          <w:rFonts w:ascii="Arial" w:hAnsi="Arial" w:cs="Arial"/>
          <w:b w:val="0"/>
          <w:bCs w:val="0"/>
        </w:rPr>
        <w:t xml:space="preserve"> rather than</w:t>
      </w:r>
      <w:r w:rsidR="00B670D6">
        <w:rPr>
          <w:rStyle w:val="Strong"/>
          <w:rFonts w:ascii="Arial" w:hAnsi="Arial" w:cs="Arial"/>
          <w:b w:val="0"/>
          <w:bCs w:val="0"/>
        </w:rPr>
        <w:t xml:space="preserve"> just offering help, allowing for an </w:t>
      </w:r>
      <w:r w:rsidR="007F1B95">
        <w:rPr>
          <w:rStyle w:val="Strong"/>
          <w:rFonts w:ascii="Arial" w:hAnsi="Arial" w:cs="Arial"/>
          <w:b w:val="0"/>
          <w:bCs w:val="0"/>
        </w:rPr>
        <w:t>individual’s</w:t>
      </w:r>
      <w:r w:rsidR="00B670D6">
        <w:rPr>
          <w:rStyle w:val="Strong"/>
          <w:rFonts w:ascii="Arial" w:hAnsi="Arial" w:cs="Arial"/>
          <w:b w:val="0"/>
          <w:bCs w:val="0"/>
        </w:rPr>
        <w:t xml:space="preserve"> future to be changed by themselves</w:t>
      </w:r>
      <w:r w:rsidR="002C39A8">
        <w:rPr>
          <w:rStyle w:val="Strong"/>
          <w:rFonts w:ascii="Arial" w:hAnsi="Arial" w:cs="Arial"/>
          <w:b w:val="0"/>
          <w:bCs w:val="0"/>
        </w:rPr>
        <w:t xml:space="preserve"> with there also being community empowerment too.</w:t>
      </w:r>
      <w:r w:rsidR="0039141C">
        <w:rPr>
          <w:rStyle w:val="Strong"/>
          <w:rFonts w:ascii="Arial" w:hAnsi="Arial" w:cs="Arial"/>
          <w:b w:val="0"/>
          <w:bCs w:val="0"/>
        </w:rPr>
        <w:t xml:space="preserve"> </w:t>
      </w:r>
      <w:r w:rsidR="00A54C70">
        <w:rPr>
          <w:rStyle w:val="Strong"/>
          <w:rFonts w:ascii="Arial" w:hAnsi="Arial" w:cs="Arial"/>
          <w:b w:val="0"/>
          <w:bCs w:val="0"/>
        </w:rPr>
        <w:t xml:space="preserve">Both empowerment and community empowerment allows for both individuals and communities to </w:t>
      </w:r>
      <w:r w:rsidR="009522B9">
        <w:rPr>
          <w:rStyle w:val="Strong"/>
          <w:rFonts w:ascii="Arial" w:hAnsi="Arial" w:cs="Arial"/>
          <w:b w:val="0"/>
          <w:bCs w:val="0"/>
        </w:rPr>
        <w:t>increase control over their lives, whether that’s independently or in a group setting that may or may not</w:t>
      </w:r>
      <w:r w:rsidR="00577C8D">
        <w:rPr>
          <w:rStyle w:val="Strong"/>
          <w:rFonts w:ascii="Arial" w:hAnsi="Arial" w:cs="Arial"/>
          <w:b w:val="0"/>
          <w:bCs w:val="0"/>
        </w:rPr>
        <w:t xml:space="preserve"> be specifically connected, but sharing common interests or concerns. (</w:t>
      </w:r>
      <w:r w:rsidR="004B09FB">
        <w:rPr>
          <w:rStyle w:val="Strong"/>
          <w:rFonts w:ascii="Arial" w:hAnsi="Arial" w:cs="Arial"/>
          <w:b w:val="0"/>
          <w:bCs w:val="0"/>
        </w:rPr>
        <w:t>WHO, 2021)</w:t>
      </w:r>
    </w:p>
    <w:p w14:paraId="7749FD3C" w14:textId="22E016BB" w:rsidR="007063BA" w:rsidRPr="007A2E61" w:rsidRDefault="007063BA" w:rsidP="007063BA">
      <w:pPr>
        <w:pStyle w:val="Heading4"/>
        <w:rPr>
          <w:rFonts w:ascii="Arial" w:hAnsi="Arial" w:cs="Arial"/>
        </w:rPr>
      </w:pPr>
      <w:r w:rsidRPr="007A2E61">
        <w:rPr>
          <w:rFonts w:ascii="Arial" w:hAnsi="Arial" w:cs="Arial"/>
        </w:rPr>
        <w:t>Impact on Research Question</w:t>
      </w:r>
      <w:r w:rsidR="006F4CF7">
        <w:rPr>
          <w:rFonts w:ascii="Arial" w:hAnsi="Arial" w:cs="Arial"/>
        </w:rPr>
        <w:t xml:space="preserve"> </w:t>
      </w:r>
    </w:p>
    <w:p w14:paraId="6C84F17D" w14:textId="77777777" w:rsidR="007063BA" w:rsidRPr="0098314E" w:rsidRDefault="007063BA" w:rsidP="00C753A7">
      <w:pPr>
        <w:numPr>
          <w:ilvl w:val="0"/>
          <w:numId w:val="18"/>
        </w:numPr>
        <w:spacing w:before="100" w:beforeAutospacing="1" w:after="100" w:afterAutospacing="1"/>
        <w:jc w:val="left"/>
        <w:rPr>
          <w:rStyle w:val="Strong"/>
          <w:rFonts w:ascii="Arial" w:hAnsi="Arial" w:cs="Arial"/>
          <w:b w:val="0"/>
          <w:bCs w:val="0"/>
        </w:rPr>
      </w:pPr>
      <w:r w:rsidRPr="007A2E61">
        <w:rPr>
          <w:rStyle w:val="Strong"/>
          <w:rFonts w:ascii="Arial" w:hAnsi="Arial" w:cs="Arial"/>
        </w:rPr>
        <w:t>Relevance to Title/Research Question:</w:t>
      </w:r>
    </w:p>
    <w:p w14:paraId="3FD2078F" w14:textId="409B2359" w:rsidR="0098314E" w:rsidRPr="007A2E61" w:rsidRDefault="009443D4" w:rsidP="0098314E">
      <w:pPr>
        <w:spacing w:before="100" w:beforeAutospacing="1" w:after="100" w:afterAutospacing="1"/>
        <w:jc w:val="left"/>
        <w:rPr>
          <w:rFonts w:ascii="Arial" w:hAnsi="Arial" w:cs="Arial"/>
        </w:rPr>
      </w:pPr>
      <w:r>
        <w:rPr>
          <w:rFonts w:ascii="Arial" w:hAnsi="Arial" w:cs="Arial"/>
        </w:rPr>
        <w:t xml:space="preserve">The role of wearable technology </w:t>
      </w:r>
      <w:r w:rsidR="008873BA">
        <w:rPr>
          <w:rFonts w:ascii="Arial" w:hAnsi="Arial" w:cs="Arial"/>
        </w:rPr>
        <w:t>in diabetes self-management in the UK</w:t>
      </w:r>
      <w:r w:rsidR="007945AA">
        <w:rPr>
          <w:rFonts w:ascii="Arial" w:hAnsi="Arial" w:cs="Arial"/>
        </w:rPr>
        <w:t xml:space="preserve"> is significant to the</w:t>
      </w:r>
      <w:r w:rsidR="00EF6DDD">
        <w:rPr>
          <w:rFonts w:ascii="Arial" w:hAnsi="Arial" w:cs="Arial"/>
        </w:rPr>
        <w:t xml:space="preserve"> empowerment of individuals who are diagnosed with the condition</w:t>
      </w:r>
      <w:r w:rsidR="00C43081">
        <w:rPr>
          <w:rFonts w:ascii="Arial" w:hAnsi="Arial" w:cs="Arial"/>
        </w:rPr>
        <w:t xml:space="preserve">, and it shifts the care from </w:t>
      </w:r>
      <w:r w:rsidR="00034B8B">
        <w:rPr>
          <w:rFonts w:ascii="Arial" w:hAnsi="Arial" w:cs="Arial"/>
        </w:rPr>
        <w:t>the irregular doctors or hospital visits to</w:t>
      </w:r>
      <w:r w:rsidR="00865794">
        <w:rPr>
          <w:rFonts w:ascii="Arial" w:hAnsi="Arial" w:cs="Arial"/>
        </w:rPr>
        <w:t xml:space="preserve"> be able to </w:t>
      </w:r>
      <w:r w:rsidR="00AC0B05">
        <w:rPr>
          <w:rFonts w:ascii="Arial" w:hAnsi="Arial" w:cs="Arial"/>
        </w:rPr>
        <w:t>self-manage</w:t>
      </w:r>
      <w:r w:rsidR="00865794">
        <w:rPr>
          <w:rFonts w:ascii="Arial" w:hAnsi="Arial" w:cs="Arial"/>
        </w:rPr>
        <w:t xml:space="preserve"> their condition themselves allowing for healthcare professionals to receive data electronically</w:t>
      </w:r>
      <w:r w:rsidR="00CA1D35">
        <w:rPr>
          <w:rFonts w:ascii="Arial" w:hAnsi="Arial" w:cs="Arial"/>
        </w:rPr>
        <w:t>, allowing for empowerment in individuals as they can feel more in control of the management.</w:t>
      </w:r>
      <w:r w:rsidR="00AC0B05">
        <w:rPr>
          <w:rFonts w:ascii="Arial" w:hAnsi="Arial" w:cs="Arial"/>
        </w:rPr>
        <w:t xml:space="preserve"> </w:t>
      </w:r>
      <w:proofErr w:type="gramStart"/>
      <w:r w:rsidR="003E243C">
        <w:rPr>
          <w:rFonts w:ascii="Arial" w:hAnsi="Arial" w:cs="Arial"/>
        </w:rPr>
        <w:t>Kwan,.</w:t>
      </w:r>
      <w:proofErr w:type="gramEnd"/>
      <w:r w:rsidR="003E243C">
        <w:rPr>
          <w:rFonts w:ascii="Arial" w:hAnsi="Arial" w:cs="Arial"/>
        </w:rPr>
        <w:t xml:space="preserve"> Y, H</w:t>
      </w:r>
      <w:r w:rsidR="00471F1B">
        <w:rPr>
          <w:rFonts w:ascii="Arial" w:hAnsi="Arial" w:cs="Arial"/>
        </w:rPr>
        <w:t xml:space="preserve"> et al (2022) states </w:t>
      </w:r>
      <w:r w:rsidR="00620F13">
        <w:rPr>
          <w:rFonts w:ascii="Arial" w:hAnsi="Arial" w:cs="Arial"/>
        </w:rPr>
        <w:t>with the increasing manpower strain in</w:t>
      </w:r>
      <w:r w:rsidR="00CC3E34">
        <w:rPr>
          <w:rFonts w:ascii="Arial" w:hAnsi="Arial" w:cs="Arial"/>
        </w:rPr>
        <w:t xml:space="preserve"> healthcare</w:t>
      </w:r>
      <w:r w:rsidR="00620F13">
        <w:rPr>
          <w:rFonts w:ascii="Arial" w:hAnsi="Arial" w:cs="Arial"/>
        </w:rPr>
        <w:t xml:space="preserve"> settings, automa</w:t>
      </w:r>
      <w:r w:rsidR="00CC3E34">
        <w:rPr>
          <w:rFonts w:ascii="Arial" w:hAnsi="Arial" w:cs="Arial"/>
        </w:rPr>
        <w:t>ted personalised devices</w:t>
      </w:r>
      <w:r w:rsidR="00EA50CA">
        <w:rPr>
          <w:rFonts w:ascii="Arial" w:hAnsi="Arial" w:cs="Arial"/>
        </w:rPr>
        <w:t xml:space="preserve"> present a unique opportunity to improve</w:t>
      </w:r>
      <w:r w:rsidR="008443B9">
        <w:rPr>
          <w:rFonts w:ascii="Arial" w:hAnsi="Arial" w:cs="Arial"/>
        </w:rPr>
        <w:t xml:space="preserve"> chronic disease management, as the use of these devices may ensure </w:t>
      </w:r>
      <w:r w:rsidR="000D402A">
        <w:rPr>
          <w:rFonts w:ascii="Arial" w:hAnsi="Arial" w:cs="Arial"/>
        </w:rPr>
        <w:t>scalability of the intervention in healthcare setting with limited manpower resources.</w:t>
      </w:r>
      <w:r w:rsidR="00C71A96">
        <w:rPr>
          <w:rFonts w:ascii="Arial" w:hAnsi="Arial" w:cs="Arial"/>
        </w:rPr>
        <w:t xml:space="preserve"> </w:t>
      </w:r>
      <w:r w:rsidR="004A4417">
        <w:rPr>
          <w:rFonts w:ascii="Arial" w:hAnsi="Arial" w:cs="Arial"/>
        </w:rPr>
        <w:t>Empowerment is key to the role of wearable</w:t>
      </w:r>
      <w:r w:rsidR="0040194F">
        <w:rPr>
          <w:rFonts w:ascii="Arial" w:hAnsi="Arial" w:cs="Arial"/>
        </w:rPr>
        <w:t xml:space="preserve"> technology in diabetes </w:t>
      </w:r>
      <w:r w:rsidR="00171547">
        <w:rPr>
          <w:rFonts w:ascii="Arial" w:hAnsi="Arial" w:cs="Arial"/>
        </w:rPr>
        <w:t>self-management</w:t>
      </w:r>
      <w:r w:rsidR="0040194F">
        <w:rPr>
          <w:rFonts w:ascii="Arial" w:hAnsi="Arial" w:cs="Arial"/>
        </w:rPr>
        <w:t xml:space="preserve"> in the UK as, it allows individuals to feel confident in the management of their condition</w:t>
      </w:r>
      <w:r w:rsidR="006750B1">
        <w:rPr>
          <w:rFonts w:ascii="Arial" w:hAnsi="Arial" w:cs="Arial"/>
        </w:rPr>
        <w:t xml:space="preserve">, allows for </w:t>
      </w:r>
      <w:r w:rsidR="007D10B2">
        <w:rPr>
          <w:rFonts w:ascii="Arial" w:hAnsi="Arial" w:cs="Arial"/>
        </w:rPr>
        <w:t>individuals</w:t>
      </w:r>
      <w:r w:rsidR="006750B1">
        <w:rPr>
          <w:rFonts w:ascii="Arial" w:hAnsi="Arial" w:cs="Arial"/>
        </w:rPr>
        <w:t xml:space="preserve"> </w:t>
      </w:r>
      <w:r w:rsidR="007D10B2">
        <w:rPr>
          <w:rFonts w:ascii="Arial" w:hAnsi="Arial" w:cs="Arial"/>
        </w:rPr>
        <w:t>or professionals to be able to prevent health issues before they arise</w:t>
      </w:r>
      <w:r w:rsidR="00171547">
        <w:rPr>
          <w:rFonts w:ascii="Arial" w:hAnsi="Arial" w:cs="Arial"/>
        </w:rPr>
        <w:t xml:space="preserve"> and allowing for real time data to be examined.</w:t>
      </w:r>
    </w:p>
    <w:p w14:paraId="234E6774" w14:textId="1454856A" w:rsidR="007063BA" w:rsidRPr="001123EB" w:rsidRDefault="007063BA" w:rsidP="00C753A7">
      <w:pPr>
        <w:numPr>
          <w:ilvl w:val="0"/>
          <w:numId w:val="19"/>
        </w:numPr>
        <w:spacing w:before="100" w:beforeAutospacing="1" w:after="100" w:afterAutospacing="1"/>
        <w:jc w:val="left"/>
        <w:rPr>
          <w:rStyle w:val="Strong"/>
          <w:rFonts w:ascii="Arial" w:hAnsi="Arial" w:cs="Arial"/>
          <w:b w:val="0"/>
          <w:bCs w:val="0"/>
        </w:rPr>
      </w:pPr>
      <w:r w:rsidRPr="007A2E61">
        <w:rPr>
          <w:rStyle w:val="Strong"/>
          <w:rFonts w:ascii="Arial" w:hAnsi="Arial" w:cs="Arial"/>
        </w:rPr>
        <w:t>Data and Statistics:</w:t>
      </w:r>
      <w:r w:rsidR="001123EB">
        <w:rPr>
          <w:rStyle w:val="Strong"/>
          <w:rFonts w:ascii="Arial" w:hAnsi="Arial" w:cs="Arial"/>
        </w:rPr>
        <w:t xml:space="preserve"> </w:t>
      </w:r>
    </w:p>
    <w:p w14:paraId="324C8D32" w14:textId="059830F4" w:rsidR="008A70EA" w:rsidRPr="007A2E61" w:rsidRDefault="008552AE" w:rsidP="001123EB">
      <w:pPr>
        <w:spacing w:before="100" w:beforeAutospacing="1" w:after="100" w:afterAutospacing="1"/>
        <w:jc w:val="left"/>
        <w:rPr>
          <w:rFonts w:ascii="Arial" w:hAnsi="Arial" w:cs="Arial"/>
        </w:rPr>
      </w:pPr>
      <w:r>
        <w:rPr>
          <w:rFonts w:ascii="Arial" w:hAnsi="Arial" w:cs="Arial"/>
        </w:rPr>
        <w:t xml:space="preserve">Worldwide it is </w:t>
      </w:r>
      <w:r w:rsidR="00C34C15">
        <w:rPr>
          <w:rFonts w:ascii="Arial" w:hAnsi="Arial" w:cs="Arial"/>
        </w:rPr>
        <w:t>known that 463 million people was diagnosed in the year 2019</w:t>
      </w:r>
      <w:r>
        <w:rPr>
          <w:rFonts w:ascii="Arial" w:hAnsi="Arial" w:cs="Arial"/>
        </w:rPr>
        <w:t xml:space="preserve"> </w:t>
      </w:r>
      <w:r w:rsidR="007326F3">
        <w:rPr>
          <w:rFonts w:ascii="Arial" w:hAnsi="Arial" w:cs="Arial"/>
        </w:rPr>
        <w:t xml:space="preserve">and live with Diabetes Mellitus </w:t>
      </w:r>
      <w:r w:rsidR="001432E7">
        <w:rPr>
          <w:rFonts w:ascii="Arial" w:hAnsi="Arial" w:cs="Arial"/>
        </w:rPr>
        <w:t>that’s both Type 1 and Type 2</w:t>
      </w:r>
      <w:r w:rsidR="007E10AB">
        <w:rPr>
          <w:rFonts w:ascii="Arial" w:hAnsi="Arial" w:cs="Arial"/>
        </w:rPr>
        <w:t xml:space="preserve">. These individuals are </w:t>
      </w:r>
      <w:r w:rsidR="00825FD0">
        <w:rPr>
          <w:rFonts w:ascii="Arial" w:hAnsi="Arial" w:cs="Arial"/>
        </w:rPr>
        <w:t xml:space="preserve">at </w:t>
      </w:r>
      <w:r w:rsidR="00CB0154">
        <w:rPr>
          <w:rFonts w:ascii="Arial" w:hAnsi="Arial" w:cs="Arial"/>
        </w:rPr>
        <w:t>an</w:t>
      </w:r>
      <w:r w:rsidR="00825FD0">
        <w:rPr>
          <w:rFonts w:ascii="Arial" w:hAnsi="Arial" w:cs="Arial"/>
        </w:rPr>
        <w:t xml:space="preserve"> increased risk of developing other health issues</w:t>
      </w:r>
      <w:r w:rsidR="002556D1">
        <w:rPr>
          <w:rFonts w:ascii="Arial" w:hAnsi="Arial" w:cs="Arial"/>
        </w:rPr>
        <w:t xml:space="preserve">. </w:t>
      </w:r>
      <w:r w:rsidR="008A70EA">
        <w:rPr>
          <w:rFonts w:ascii="Arial" w:hAnsi="Arial" w:cs="Arial"/>
        </w:rPr>
        <w:t xml:space="preserve">Consequently, </w:t>
      </w:r>
      <w:r w:rsidR="00F447CA">
        <w:rPr>
          <w:rFonts w:ascii="Arial" w:hAnsi="Arial" w:cs="Arial"/>
        </w:rPr>
        <w:t>the</w:t>
      </w:r>
      <w:r w:rsidR="00411395">
        <w:rPr>
          <w:rFonts w:ascii="Arial" w:hAnsi="Arial" w:cs="Arial"/>
        </w:rPr>
        <w:t xml:space="preserve">se individuals will need </w:t>
      </w:r>
      <w:r w:rsidR="000F6609">
        <w:rPr>
          <w:rFonts w:ascii="Arial" w:hAnsi="Arial" w:cs="Arial"/>
        </w:rPr>
        <w:t>more medical attention, which ultimately lower their quality of life</w:t>
      </w:r>
      <w:r w:rsidR="0089610A">
        <w:rPr>
          <w:rFonts w:ascii="Arial" w:hAnsi="Arial" w:cs="Arial"/>
        </w:rPr>
        <w:t xml:space="preserve"> projecting the year 2045, 700 million people will be thought to have the condition.</w:t>
      </w:r>
      <w:r w:rsidR="005A1126">
        <w:rPr>
          <w:rFonts w:ascii="Arial" w:hAnsi="Arial" w:cs="Arial"/>
        </w:rPr>
        <w:t xml:space="preserve"> </w:t>
      </w:r>
      <w:r w:rsidR="003556A3">
        <w:rPr>
          <w:rFonts w:ascii="Arial" w:hAnsi="Arial" w:cs="Arial"/>
        </w:rPr>
        <w:t xml:space="preserve">With the use of smartwatches </w:t>
      </w:r>
      <w:r w:rsidR="0070658C">
        <w:rPr>
          <w:rFonts w:ascii="Arial" w:hAnsi="Arial" w:cs="Arial"/>
        </w:rPr>
        <w:t>increasing and</w:t>
      </w:r>
      <w:r w:rsidR="005A5173">
        <w:rPr>
          <w:rFonts w:ascii="Arial" w:hAnsi="Arial" w:cs="Arial"/>
        </w:rPr>
        <w:t xml:space="preserve"> being easily worn (on the wrist) it allows for not only healthcare professional but </w:t>
      </w:r>
      <w:r w:rsidR="003C7081">
        <w:rPr>
          <w:rFonts w:ascii="Arial" w:hAnsi="Arial" w:cs="Arial"/>
        </w:rPr>
        <w:t xml:space="preserve">also individuals can leverage the features for the management, treatment, and assessment of their </w:t>
      </w:r>
      <w:r w:rsidR="00255CD6">
        <w:rPr>
          <w:rFonts w:ascii="Arial" w:hAnsi="Arial" w:cs="Arial"/>
        </w:rPr>
        <w:t>condition, allowing for the feeling of empowerment. (</w:t>
      </w:r>
      <w:r w:rsidR="00A23264">
        <w:rPr>
          <w:rFonts w:ascii="Arial" w:hAnsi="Arial" w:cs="Arial"/>
        </w:rPr>
        <w:t xml:space="preserve">Rodriguez-Leon, C., et al, </w:t>
      </w:r>
      <w:r w:rsidR="0070658C">
        <w:rPr>
          <w:rFonts w:ascii="Arial" w:hAnsi="Arial" w:cs="Arial"/>
        </w:rPr>
        <w:t>2020)</w:t>
      </w:r>
    </w:p>
    <w:p w14:paraId="142DB4B4" w14:textId="260CFB3E" w:rsidR="007063BA" w:rsidRPr="007A2E61" w:rsidRDefault="007063BA" w:rsidP="007063BA">
      <w:pPr>
        <w:pStyle w:val="Heading4"/>
        <w:rPr>
          <w:rFonts w:ascii="Arial" w:hAnsi="Arial" w:cs="Arial"/>
        </w:rPr>
      </w:pPr>
      <w:r w:rsidRPr="007A2E61">
        <w:rPr>
          <w:rFonts w:ascii="Arial" w:hAnsi="Arial" w:cs="Arial"/>
        </w:rPr>
        <w:lastRenderedPageBreak/>
        <w:t>Theories, Policies, and Legislation</w:t>
      </w:r>
      <w:r w:rsidR="006F4CF7">
        <w:rPr>
          <w:rFonts w:ascii="Arial" w:hAnsi="Arial" w:cs="Arial"/>
        </w:rPr>
        <w:t xml:space="preserve"> </w:t>
      </w:r>
    </w:p>
    <w:p w14:paraId="73EE3D2B" w14:textId="2886A939" w:rsidR="00F60EC5" w:rsidRDefault="007063BA" w:rsidP="00C753A7">
      <w:pPr>
        <w:pStyle w:val="NormalWeb"/>
        <w:numPr>
          <w:ilvl w:val="0"/>
          <w:numId w:val="20"/>
        </w:numPr>
        <w:spacing w:line="360" w:lineRule="auto"/>
        <w:rPr>
          <w:rStyle w:val="Strong"/>
          <w:rFonts w:ascii="Arial" w:hAnsi="Arial" w:cs="Arial"/>
          <w:b w:val="0"/>
          <w:bCs w:val="0"/>
          <w:sz w:val="22"/>
          <w:szCs w:val="22"/>
        </w:rPr>
      </w:pPr>
      <w:r w:rsidRPr="007A2E61">
        <w:rPr>
          <w:rStyle w:val="Strong"/>
          <w:rFonts w:ascii="Arial" w:eastAsia="Calibri Light" w:hAnsi="Arial" w:cs="Arial"/>
          <w:sz w:val="22"/>
          <w:szCs w:val="22"/>
        </w:rPr>
        <w:t>Theoretical Framework:</w:t>
      </w:r>
    </w:p>
    <w:p w14:paraId="6CDB0F9B" w14:textId="352E82AB" w:rsidR="003D7F6D" w:rsidRPr="003D7F6D" w:rsidRDefault="00A77FBA" w:rsidP="003D7F6D">
      <w:pPr>
        <w:pStyle w:val="NormalWeb"/>
        <w:spacing w:line="360" w:lineRule="auto"/>
        <w:rPr>
          <w:rFonts w:ascii="Arial" w:hAnsi="Arial" w:cs="Arial"/>
          <w:sz w:val="22"/>
          <w:szCs w:val="22"/>
        </w:rPr>
      </w:pPr>
      <w:r>
        <w:rPr>
          <w:rStyle w:val="Strong"/>
          <w:rFonts w:ascii="Arial" w:hAnsi="Arial" w:cs="Arial"/>
          <w:b w:val="0"/>
          <w:bCs w:val="0"/>
          <w:sz w:val="22"/>
          <w:szCs w:val="22"/>
        </w:rPr>
        <w:t xml:space="preserve">A theory that relates from empowerment includes The Self Efficiency </w:t>
      </w:r>
      <w:r w:rsidR="00470AC0">
        <w:rPr>
          <w:rStyle w:val="Strong"/>
          <w:rFonts w:ascii="Arial" w:hAnsi="Arial" w:cs="Arial"/>
          <w:b w:val="0"/>
          <w:bCs w:val="0"/>
          <w:sz w:val="22"/>
          <w:szCs w:val="22"/>
        </w:rPr>
        <w:t>Theory. And this theory was developed by Albert Bandura</w:t>
      </w:r>
      <w:r w:rsidR="004E4608">
        <w:rPr>
          <w:rStyle w:val="Strong"/>
          <w:rFonts w:ascii="Arial" w:hAnsi="Arial" w:cs="Arial"/>
          <w:b w:val="0"/>
          <w:bCs w:val="0"/>
          <w:sz w:val="22"/>
          <w:szCs w:val="22"/>
        </w:rPr>
        <w:t xml:space="preserve">, and it </w:t>
      </w:r>
      <w:r w:rsidR="00D77A10">
        <w:rPr>
          <w:rStyle w:val="Strong"/>
          <w:rFonts w:ascii="Arial" w:hAnsi="Arial" w:cs="Arial"/>
          <w:b w:val="0"/>
          <w:bCs w:val="0"/>
          <w:sz w:val="22"/>
          <w:szCs w:val="22"/>
        </w:rPr>
        <w:t xml:space="preserve">explains that </w:t>
      </w:r>
      <w:r w:rsidR="007C274A">
        <w:rPr>
          <w:rStyle w:val="Strong"/>
          <w:rFonts w:ascii="Arial" w:hAnsi="Arial" w:cs="Arial"/>
          <w:b w:val="0"/>
          <w:bCs w:val="0"/>
          <w:sz w:val="22"/>
          <w:szCs w:val="22"/>
        </w:rPr>
        <w:t>self-efficiency</w:t>
      </w:r>
      <w:r w:rsidR="006C0DBD">
        <w:rPr>
          <w:rStyle w:val="Strong"/>
          <w:rFonts w:ascii="Arial" w:hAnsi="Arial" w:cs="Arial"/>
          <w:b w:val="0"/>
          <w:bCs w:val="0"/>
          <w:sz w:val="22"/>
          <w:szCs w:val="22"/>
        </w:rPr>
        <w:t xml:space="preserve"> referring to an </w:t>
      </w:r>
      <w:r w:rsidR="007C274A">
        <w:rPr>
          <w:rStyle w:val="Strong"/>
          <w:rFonts w:ascii="Arial" w:hAnsi="Arial" w:cs="Arial"/>
          <w:b w:val="0"/>
          <w:bCs w:val="0"/>
          <w:sz w:val="22"/>
          <w:szCs w:val="22"/>
        </w:rPr>
        <w:t>individual’s</w:t>
      </w:r>
      <w:r w:rsidR="006C0DBD">
        <w:rPr>
          <w:rStyle w:val="Strong"/>
          <w:rFonts w:ascii="Arial" w:hAnsi="Arial" w:cs="Arial"/>
          <w:b w:val="0"/>
          <w:bCs w:val="0"/>
          <w:sz w:val="22"/>
          <w:szCs w:val="22"/>
        </w:rPr>
        <w:t xml:space="preserve"> beliefs in their ability to perform a specific task</w:t>
      </w:r>
      <w:r w:rsidR="00181360">
        <w:rPr>
          <w:rStyle w:val="Strong"/>
          <w:rFonts w:ascii="Arial" w:hAnsi="Arial" w:cs="Arial"/>
          <w:b w:val="0"/>
          <w:bCs w:val="0"/>
          <w:sz w:val="22"/>
          <w:szCs w:val="22"/>
        </w:rPr>
        <w:t xml:space="preserve"> or to achieve a goal, plays a </w:t>
      </w:r>
      <w:r w:rsidR="007C274A">
        <w:rPr>
          <w:rStyle w:val="Strong"/>
          <w:rFonts w:ascii="Arial" w:hAnsi="Arial" w:cs="Arial"/>
          <w:b w:val="0"/>
          <w:bCs w:val="0"/>
          <w:sz w:val="22"/>
          <w:szCs w:val="22"/>
        </w:rPr>
        <w:t>pivotal</w:t>
      </w:r>
      <w:r w:rsidR="00181360">
        <w:rPr>
          <w:rStyle w:val="Strong"/>
          <w:rFonts w:ascii="Arial" w:hAnsi="Arial" w:cs="Arial"/>
          <w:b w:val="0"/>
          <w:bCs w:val="0"/>
          <w:sz w:val="22"/>
          <w:szCs w:val="22"/>
        </w:rPr>
        <w:t xml:space="preserve"> role in influencing and modifying health behaviours</w:t>
      </w:r>
      <w:r w:rsidR="007C274A">
        <w:rPr>
          <w:rStyle w:val="Strong"/>
          <w:rFonts w:ascii="Arial" w:hAnsi="Arial" w:cs="Arial"/>
          <w:b w:val="0"/>
          <w:bCs w:val="0"/>
          <w:sz w:val="22"/>
          <w:szCs w:val="22"/>
        </w:rPr>
        <w:t xml:space="preserve"> (</w:t>
      </w:r>
      <w:proofErr w:type="spellStart"/>
      <w:proofErr w:type="gramStart"/>
      <w:r w:rsidR="00A83F23">
        <w:rPr>
          <w:rStyle w:val="Strong"/>
          <w:rFonts w:ascii="Arial" w:hAnsi="Arial" w:cs="Arial"/>
          <w:b w:val="0"/>
          <w:bCs w:val="0"/>
          <w:sz w:val="22"/>
          <w:szCs w:val="22"/>
        </w:rPr>
        <w:t>Egele</w:t>
      </w:r>
      <w:proofErr w:type="spellEnd"/>
      <w:r w:rsidR="00A83F23">
        <w:rPr>
          <w:rStyle w:val="Strong"/>
          <w:rFonts w:ascii="Arial" w:hAnsi="Arial" w:cs="Arial"/>
          <w:b w:val="0"/>
          <w:bCs w:val="0"/>
          <w:sz w:val="22"/>
          <w:szCs w:val="22"/>
        </w:rPr>
        <w:t>,.</w:t>
      </w:r>
      <w:proofErr w:type="gramEnd"/>
      <w:r w:rsidR="00A83F23">
        <w:rPr>
          <w:rStyle w:val="Strong"/>
          <w:rFonts w:ascii="Arial" w:hAnsi="Arial" w:cs="Arial"/>
          <w:b w:val="0"/>
          <w:bCs w:val="0"/>
          <w:sz w:val="22"/>
          <w:szCs w:val="22"/>
        </w:rPr>
        <w:t xml:space="preserve"> </w:t>
      </w:r>
      <w:proofErr w:type="gramStart"/>
      <w:r w:rsidR="00A83F23">
        <w:rPr>
          <w:rStyle w:val="Strong"/>
          <w:rFonts w:ascii="Arial" w:hAnsi="Arial" w:cs="Arial"/>
          <w:b w:val="0"/>
          <w:bCs w:val="0"/>
          <w:sz w:val="22"/>
          <w:szCs w:val="22"/>
        </w:rPr>
        <w:t>V,.</w:t>
      </w:r>
      <w:proofErr w:type="gramEnd"/>
      <w:r w:rsidR="00A83F23">
        <w:rPr>
          <w:rStyle w:val="Strong"/>
          <w:rFonts w:ascii="Arial" w:hAnsi="Arial" w:cs="Arial"/>
          <w:b w:val="0"/>
          <w:bCs w:val="0"/>
          <w:sz w:val="22"/>
          <w:szCs w:val="22"/>
        </w:rPr>
        <w:t xml:space="preserve"> S, 2025)</w:t>
      </w:r>
      <w:r w:rsidR="006E5319">
        <w:rPr>
          <w:rStyle w:val="Strong"/>
          <w:rFonts w:ascii="Arial" w:hAnsi="Arial" w:cs="Arial"/>
          <w:b w:val="0"/>
          <w:bCs w:val="0"/>
          <w:sz w:val="22"/>
          <w:szCs w:val="22"/>
        </w:rPr>
        <w:t xml:space="preserve">. The </w:t>
      </w:r>
      <w:r w:rsidR="00072309">
        <w:rPr>
          <w:rStyle w:val="Strong"/>
          <w:rFonts w:ascii="Arial" w:hAnsi="Arial" w:cs="Arial"/>
          <w:b w:val="0"/>
          <w:bCs w:val="0"/>
          <w:sz w:val="22"/>
          <w:szCs w:val="22"/>
        </w:rPr>
        <w:t>self-efficiency theory relates to exploring the role of wearable technology in diabetes self-management in the UK by</w:t>
      </w:r>
      <w:r w:rsidR="00C04AF4">
        <w:rPr>
          <w:rStyle w:val="Strong"/>
          <w:rFonts w:ascii="Arial" w:hAnsi="Arial" w:cs="Arial"/>
          <w:b w:val="0"/>
          <w:bCs w:val="0"/>
          <w:sz w:val="22"/>
          <w:szCs w:val="22"/>
        </w:rPr>
        <w:t xml:space="preserve"> allowing for a confidence boost, </w:t>
      </w:r>
      <w:r w:rsidR="006A539E">
        <w:rPr>
          <w:rStyle w:val="Strong"/>
          <w:rFonts w:ascii="Arial" w:hAnsi="Arial" w:cs="Arial"/>
          <w:b w:val="0"/>
          <w:bCs w:val="0"/>
          <w:sz w:val="22"/>
          <w:szCs w:val="22"/>
        </w:rPr>
        <w:t xml:space="preserve">promoting behaviour change and allowing for less admissions </w:t>
      </w:r>
      <w:r w:rsidR="00267701">
        <w:rPr>
          <w:rStyle w:val="Strong"/>
          <w:rFonts w:ascii="Arial" w:hAnsi="Arial" w:cs="Arial"/>
          <w:b w:val="0"/>
          <w:bCs w:val="0"/>
          <w:sz w:val="22"/>
          <w:szCs w:val="22"/>
        </w:rPr>
        <w:t xml:space="preserve">to the doctors or hospitals, allowing foe real time feedback which </w:t>
      </w:r>
      <w:r w:rsidR="00290C90">
        <w:rPr>
          <w:rStyle w:val="Strong"/>
          <w:rFonts w:ascii="Arial" w:hAnsi="Arial" w:cs="Arial"/>
          <w:b w:val="0"/>
          <w:bCs w:val="0"/>
          <w:sz w:val="22"/>
          <w:szCs w:val="22"/>
        </w:rPr>
        <w:t>enhances self-management of diabetes.</w:t>
      </w:r>
    </w:p>
    <w:p w14:paraId="6F9FD43F" w14:textId="77777777" w:rsidR="007063BA" w:rsidRPr="00B55DD8" w:rsidRDefault="007063BA" w:rsidP="00C753A7">
      <w:pPr>
        <w:pStyle w:val="NormalWeb"/>
        <w:numPr>
          <w:ilvl w:val="0"/>
          <w:numId w:val="20"/>
        </w:numPr>
        <w:spacing w:line="360" w:lineRule="auto"/>
        <w:rPr>
          <w:rStyle w:val="Strong"/>
          <w:rFonts w:ascii="Arial" w:hAnsi="Arial" w:cs="Arial"/>
          <w:b w:val="0"/>
          <w:bCs w:val="0"/>
          <w:sz w:val="22"/>
          <w:szCs w:val="22"/>
        </w:rPr>
      </w:pPr>
      <w:r w:rsidRPr="007A2E61">
        <w:rPr>
          <w:rStyle w:val="Strong"/>
          <w:rFonts w:ascii="Arial" w:eastAsia="Calibri Light" w:hAnsi="Arial" w:cs="Arial"/>
          <w:sz w:val="22"/>
          <w:szCs w:val="22"/>
        </w:rPr>
        <w:t>Policy and Legislation:</w:t>
      </w:r>
    </w:p>
    <w:p w14:paraId="233042EA" w14:textId="76B04E1A" w:rsidR="00547082" w:rsidRDefault="001C5B7E" w:rsidP="00B55DD8">
      <w:pPr>
        <w:pStyle w:val="NormalWeb"/>
        <w:spacing w:line="360" w:lineRule="auto"/>
        <w:rPr>
          <w:rStyle w:val="Strong"/>
          <w:rFonts w:ascii="Arial" w:eastAsia="Calibri Light" w:hAnsi="Arial" w:cs="Arial"/>
          <w:b w:val="0"/>
          <w:bCs w:val="0"/>
          <w:sz w:val="22"/>
          <w:szCs w:val="22"/>
        </w:rPr>
      </w:pPr>
      <w:r>
        <w:rPr>
          <w:rStyle w:val="Strong"/>
          <w:rFonts w:ascii="Arial" w:eastAsia="Calibri Light" w:hAnsi="Arial" w:cs="Arial"/>
          <w:b w:val="0"/>
          <w:bCs w:val="0"/>
          <w:sz w:val="22"/>
          <w:szCs w:val="22"/>
        </w:rPr>
        <w:t xml:space="preserve">there are </w:t>
      </w:r>
      <w:r w:rsidR="00FF432A">
        <w:rPr>
          <w:rStyle w:val="Strong"/>
          <w:rFonts w:ascii="Arial" w:eastAsia="Calibri Light" w:hAnsi="Arial" w:cs="Arial"/>
          <w:b w:val="0"/>
          <w:bCs w:val="0"/>
          <w:sz w:val="22"/>
          <w:szCs w:val="22"/>
        </w:rPr>
        <w:t xml:space="preserve">many policies and legislations that relate to the theme empowerment, but the two that stand out the most are </w:t>
      </w:r>
      <w:r w:rsidR="008806B9">
        <w:rPr>
          <w:rStyle w:val="Strong"/>
          <w:rFonts w:ascii="Arial" w:eastAsia="Calibri Light" w:hAnsi="Arial" w:cs="Arial"/>
          <w:b w:val="0"/>
          <w:bCs w:val="0"/>
          <w:sz w:val="22"/>
          <w:szCs w:val="22"/>
        </w:rPr>
        <w:t xml:space="preserve">the </w:t>
      </w:r>
      <w:r w:rsidR="00547082">
        <w:rPr>
          <w:rStyle w:val="Strong"/>
          <w:rFonts w:ascii="Arial" w:eastAsia="Calibri Light" w:hAnsi="Arial" w:cs="Arial"/>
          <w:b w:val="0"/>
          <w:bCs w:val="0"/>
          <w:sz w:val="22"/>
          <w:szCs w:val="22"/>
        </w:rPr>
        <w:t xml:space="preserve">Care Act 2014 </w:t>
      </w:r>
      <w:r w:rsidR="00E8127A">
        <w:rPr>
          <w:rStyle w:val="Strong"/>
          <w:rFonts w:ascii="Arial" w:eastAsia="Calibri Light" w:hAnsi="Arial" w:cs="Arial"/>
          <w:b w:val="0"/>
          <w:bCs w:val="0"/>
          <w:sz w:val="22"/>
          <w:szCs w:val="22"/>
        </w:rPr>
        <w:t xml:space="preserve">and The Six Principles of </w:t>
      </w:r>
      <w:r w:rsidR="00B23B38">
        <w:rPr>
          <w:rStyle w:val="Strong"/>
          <w:rFonts w:ascii="Arial" w:eastAsia="Calibri Light" w:hAnsi="Arial" w:cs="Arial"/>
          <w:b w:val="0"/>
          <w:bCs w:val="0"/>
          <w:sz w:val="22"/>
          <w:szCs w:val="22"/>
        </w:rPr>
        <w:t>S</w:t>
      </w:r>
      <w:r w:rsidR="00E8127A">
        <w:rPr>
          <w:rStyle w:val="Strong"/>
          <w:rFonts w:ascii="Arial" w:eastAsia="Calibri Light" w:hAnsi="Arial" w:cs="Arial"/>
          <w:b w:val="0"/>
          <w:bCs w:val="0"/>
          <w:sz w:val="22"/>
          <w:szCs w:val="22"/>
        </w:rPr>
        <w:t>afeguarding</w:t>
      </w:r>
      <w:r w:rsidR="009E031A">
        <w:rPr>
          <w:rStyle w:val="Strong"/>
          <w:rFonts w:ascii="Arial" w:eastAsia="Calibri Light" w:hAnsi="Arial" w:cs="Arial"/>
          <w:b w:val="0"/>
          <w:bCs w:val="0"/>
          <w:sz w:val="22"/>
          <w:szCs w:val="22"/>
        </w:rPr>
        <w:t xml:space="preserve"> Policy</w:t>
      </w:r>
      <w:r w:rsidR="00E8127A">
        <w:rPr>
          <w:rStyle w:val="Strong"/>
          <w:rFonts w:ascii="Arial" w:eastAsia="Calibri Light" w:hAnsi="Arial" w:cs="Arial"/>
          <w:b w:val="0"/>
          <w:bCs w:val="0"/>
          <w:sz w:val="22"/>
          <w:szCs w:val="22"/>
        </w:rPr>
        <w:t>.</w:t>
      </w:r>
      <w:r w:rsidR="003C5B8E">
        <w:rPr>
          <w:rStyle w:val="Strong"/>
          <w:rFonts w:ascii="Arial" w:eastAsia="Calibri Light" w:hAnsi="Arial" w:cs="Arial"/>
          <w:b w:val="0"/>
          <w:bCs w:val="0"/>
          <w:sz w:val="22"/>
          <w:szCs w:val="22"/>
        </w:rPr>
        <w:t xml:space="preserve"> </w:t>
      </w:r>
      <w:r w:rsidR="00547082">
        <w:rPr>
          <w:rStyle w:val="Strong"/>
          <w:rFonts w:ascii="Arial" w:eastAsia="Calibri Light" w:hAnsi="Arial" w:cs="Arial"/>
          <w:b w:val="0"/>
          <w:bCs w:val="0"/>
          <w:sz w:val="22"/>
          <w:szCs w:val="22"/>
        </w:rPr>
        <w:t xml:space="preserve">The Care Act 2014 </w:t>
      </w:r>
      <w:r w:rsidR="00214F88">
        <w:rPr>
          <w:rStyle w:val="Strong"/>
          <w:rFonts w:ascii="Arial" w:eastAsia="Calibri Light" w:hAnsi="Arial" w:cs="Arial"/>
          <w:b w:val="0"/>
          <w:bCs w:val="0"/>
          <w:sz w:val="22"/>
          <w:szCs w:val="22"/>
        </w:rPr>
        <w:t>–</w:t>
      </w:r>
      <w:r w:rsidR="00547082">
        <w:rPr>
          <w:rStyle w:val="Strong"/>
          <w:rFonts w:ascii="Arial" w:eastAsia="Calibri Light" w:hAnsi="Arial" w:cs="Arial"/>
          <w:b w:val="0"/>
          <w:bCs w:val="0"/>
          <w:sz w:val="22"/>
          <w:szCs w:val="22"/>
        </w:rPr>
        <w:t xml:space="preserve"> </w:t>
      </w:r>
      <w:r w:rsidR="00214F88">
        <w:rPr>
          <w:rStyle w:val="Strong"/>
          <w:rFonts w:ascii="Arial" w:eastAsia="Calibri Light" w:hAnsi="Arial" w:cs="Arial"/>
          <w:b w:val="0"/>
          <w:bCs w:val="0"/>
          <w:sz w:val="22"/>
          <w:szCs w:val="22"/>
        </w:rPr>
        <w:t xml:space="preserve">this act has </w:t>
      </w:r>
      <w:r w:rsidR="00625BE0">
        <w:rPr>
          <w:rStyle w:val="Strong"/>
          <w:rFonts w:ascii="Arial" w:eastAsia="Calibri Light" w:hAnsi="Arial" w:cs="Arial"/>
          <w:b w:val="0"/>
          <w:bCs w:val="0"/>
          <w:sz w:val="22"/>
          <w:szCs w:val="22"/>
        </w:rPr>
        <w:t xml:space="preserve">transformed the way adult social care is seen in England as it </w:t>
      </w:r>
      <w:r w:rsidR="00C92049">
        <w:rPr>
          <w:rStyle w:val="Strong"/>
          <w:rFonts w:ascii="Arial" w:eastAsia="Calibri Light" w:hAnsi="Arial" w:cs="Arial"/>
          <w:b w:val="0"/>
          <w:bCs w:val="0"/>
          <w:sz w:val="22"/>
          <w:szCs w:val="22"/>
        </w:rPr>
        <w:t xml:space="preserve">an </w:t>
      </w:r>
      <w:r w:rsidR="003C5B8E">
        <w:rPr>
          <w:rStyle w:val="Strong"/>
          <w:rFonts w:ascii="Arial" w:eastAsia="Calibri Light" w:hAnsi="Arial" w:cs="Arial"/>
          <w:b w:val="0"/>
          <w:bCs w:val="0"/>
          <w:sz w:val="22"/>
          <w:szCs w:val="22"/>
        </w:rPr>
        <w:t>individual’s</w:t>
      </w:r>
      <w:r w:rsidR="00C92049">
        <w:rPr>
          <w:rStyle w:val="Strong"/>
          <w:rFonts w:ascii="Arial" w:eastAsia="Calibri Light" w:hAnsi="Arial" w:cs="Arial"/>
          <w:b w:val="0"/>
          <w:bCs w:val="0"/>
          <w:sz w:val="22"/>
          <w:szCs w:val="22"/>
        </w:rPr>
        <w:t xml:space="preserve"> wellbeing, carer rights, and prevention</w:t>
      </w:r>
      <w:r w:rsidR="00123F25">
        <w:rPr>
          <w:rStyle w:val="Strong"/>
          <w:rFonts w:ascii="Arial" w:eastAsia="Calibri Light" w:hAnsi="Arial" w:cs="Arial"/>
          <w:b w:val="0"/>
          <w:bCs w:val="0"/>
          <w:sz w:val="22"/>
          <w:szCs w:val="22"/>
        </w:rPr>
        <w:t xml:space="preserve"> at the core of the law</w:t>
      </w:r>
      <w:r w:rsidR="00E15FF6">
        <w:rPr>
          <w:rStyle w:val="Strong"/>
          <w:rFonts w:ascii="Arial" w:eastAsia="Calibri Light" w:hAnsi="Arial" w:cs="Arial"/>
          <w:b w:val="0"/>
          <w:bCs w:val="0"/>
          <w:sz w:val="22"/>
          <w:szCs w:val="22"/>
        </w:rPr>
        <w:t xml:space="preserve">, allowing for consideration of a </w:t>
      </w:r>
      <w:r w:rsidR="00CB0154">
        <w:rPr>
          <w:rStyle w:val="Strong"/>
          <w:rFonts w:ascii="Arial" w:eastAsia="Calibri Light" w:hAnsi="Arial" w:cs="Arial"/>
          <w:b w:val="0"/>
          <w:bCs w:val="0"/>
          <w:sz w:val="22"/>
          <w:szCs w:val="22"/>
        </w:rPr>
        <w:t>person’s</w:t>
      </w:r>
      <w:r w:rsidR="00E15FF6">
        <w:rPr>
          <w:rStyle w:val="Strong"/>
          <w:rFonts w:ascii="Arial" w:eastAsia="Calibri Light" w:hAnsi="Arial" w:cs="Arial"/>
          <w:b w:val="0"/>
          <w:bCs w:val="0"/>
          <w:sz w:val="22"/>
          <w:szCs w:val="22"/>
        </w:rPr>
        <w:t xml:space="preserve"> </w:t>
      </w:r>
      <w:r w:rsidR="0024544D">
        <w:rPr>
          <w:rStyle w:val="Strong"/>
          <w:rFonts w:ascii="Arial" w:eastAsia="Calibri Light" w:hAnsi="Arial" w:cs="Arial"/>
          <w:b w:val="0"/>
          <w:bCs w:val="0"/>
          <w:sz w:val="22"/>
          <w:szCs w:val="22"/>
        </w:rPr>
        <w:t xml:space="preserve">emotional, mental, physical health, and their control over </w:t>
      </w:r>
      <w:r w:rsidR="003C5B8E">
        <w:rPr>
          <w:rStyle w:val="Strong"/>
          <w:rFonts w:ascii="Arial" w:eastAsia="Calibri Light" w:hAnsi="Arial" w:cs="Arial"/>
          <w:b w:val="0"/>
          <w:bCs w:val="0"/>
          <w:sz w:val="22"/>
          <w:szCs w:val="22"/>
        </w:rPr>
        <w:t>day-to-day</w:t>
      </w:r>
      <w:r w:rsidR="0024544D">
        <w:rPr>
          <w:rStyle w:val="Strong"/>
          <w:rFonts w:ascii="Arial" w:eastAsia="Calibri Light" w:hAnsi="Arial" w:cs="Arial"/>
          <w:b w:val="0"/>
          <w:bCs w:val="0"/>
          <w:sz w:val="22"/>
          <w:szCs w:val="22"/>
        </w:rPr>
        <w:t xml:space="preserve"> life. </w:t>
      </w:r>
      <w:r w:rsidR="00B329E0">
        <w:rPr>
          <w:rStyle w:val="Strong"/>
          <w:rFonts w:ascii="Arial" w:eastAsia="Calibri Light" w:hAnsi="Arial" w:cs="Arial"/>
          <w:b w:val="0"/>
          <w:bCs w:val="0"/>
          <w:sz w:val="22"/>
          <w:szCs w:val="22"/>
        </w:rPr>
        <w:t xml:space="preserve">The care act helps to improve </w:t>
      </w:r>
      <w:r w:rsidR="003C5B8E">
        <w:rPr>
          <w:rStyle w:val="Strong"/>
          <w:rFonts w:ascii="Arial" w:eastAsia="Calibri Light" w:hAnsi="Arial" w:cs="Arial"/>
          <w:b w:val="0"/>
          <w:bCs w:val="0"/>
          <w:sz w:val="22"/>
          <w:szCs w:val="22"/>
        </w:rPr>
        <w:t>people’s</w:t>
      </w:r>
      <w:r w:rsidR="00B329E0">
        <w:rPr>
          <w:rStyle w:val="Strong"/>
          <w:rFonts w:ascii="Arial" w:eastAsia="Calibri Light" w:hAnsi="Arial" w:cs="Arial"/>
          <w:b w:val="0"/>
          <w:bCs w:val="0"/>
          <w:sz w:val="22"/>
          <w:szCs w:val="22"/>
        </w:rPr>
        <w:t xml:space="preserve"> independence and wellbeing, making clear to authorities </w:t>
      </w:r>
      <w:r w:rsidR="006C1117">
        <w:rPr>
          <w:rStyle w:val="Strong"/>
          <w:rFonts w:ascii="Arial" w:eastAsia="Calibri Light" w:hAnsi="Arial" w:cs="Arial"/>
          <w:b w:val="0"/>
          <w:bCs w:val="0"/>
          <w:sz w:val="22"/>
          <w:szCs w:val="22"/>
        </w:rPr>
        <w:t xml:space="preserve">that they must provide and arrange services that help prevent people developing needs for support or delay deteriorating </w:t>
      </w:r>
      <w:r w:rsidR="004F10F7">
        <w:rPr>
          <w:rStyle w:val="Strong"/>
          <w:rFonts w:ascii="Arial" w:eastAsia="Calibri Light" w:hAnsi="Arial" w:cs="Arial"/>
          <w:b w:val="0"/>
          <w:bCs w:val="0"/>
          <w:sz w:val="22"/>
          <w:szCs w:val="22"/>
        </w:rPr>
        <w:t>such that they would need ongoing care and support. (</w:t>
      </w:r>
      <w:r w:rsidR="008D5ECE">
        <w:rPr>
          <w:rStyle w:val="Strong"/>
          <w:rFonts w:ascii="Arial" w:eastAsia="Calibri Light" w:hAnsi="Arial" w:cs="Arial"/>
          <w:b w:val="0"/>
          <w:bCs w:val="0"/>
          <w:sz w:val="22"/>
          <w:szCs w:val="22"/>
        </w:rPr>
        <w:t>Department of Health and Social Care, 2016)</w:t>
      </w:r>
    </w:p>
    <w:p w14:paraId="7E6E21A0" w14:textId="506404CC" w:rsidR="00F53661" w:rsidRDefault="00F53661" w:rsidP="00B55DD8">
      <w:pPr>
        <w:pStyle w:val="NormalWeb"/>
        <w:spacing w:line="360" w:lineRule="auto"/>
        <w:rPr>
          <w:rStyle w:val="Strong"/>
          <w:rFonts w:ascii="Arial" w:eastAsia="Calibri Light" w:hAnsi="Arial" w:cs="Arial"/>
          <w:b w:val="0"/>
          <w:bCs w:val="0"/>
          <w:sz w:val="22"/>
          <w:szCs w:val="22"/>
        </w:rPr>
      </w:pPr>
      <w:r>
        <w:rPr>
          <w:rStyle w:val="Strong"/>
          <w:rFonts w:ascii="Arial" w:eastAsia="Calibri Light" w:hAnsi="Arial" w:cs="Arial"/>
          <w:b w:val="0"/>
          <w:bCs w:val="0"/>
          <w:sz w:val="22"/>
          <w:szCs w:val="22"/>
        </w:rPr>
        <w:t xml:space="preserve">The </w:t>
      </w:r>
      <w:r w:rsidR="009E031A">
        <w:rPr>
          <w:rStyle w:val="Strong"/>
          <w:rFonts w:ascii="Arial" w:eastAsia="Calibri Light" w:hAnsi="Arial" w:cs="Arial"/>
          <w:b w:val="0"/>
          <w:bCs w:val="0"/>
          <w:sz w:val="22"/>
          <w:szCs w:val="22"/>
        </w:rPr>
        <w:t>S</w:t>
      </w:r>
      <w:r>
        <w:rPr>
          <w:rStyle w:val="Strong"/>
          <w:rFonts w:ascii="Arial" w:eastAsia="Calibri Light" w:hAnsi="Arial" w:cs="Arial"/>
          <w:b w:val="0"/>
          <w:bCs w:val="0"/>
          <w:sz w:val="22"/>
          <w:szCs w:val="22"/>
        </w:rPr>
        <w:t xml:space="preserve">ix </w:t>
      </w:r>
      <w:r w:rsidR="009E031A">
        <w:rPr>
          <w:rStyle w:val="Strong"/>
          <w:rFonts w:ascii="Arial" w:eastAsia="Calibri Light" w:hAnsi="Arial" w:cs="Arial"/>
          <w:b w:val="0"/>
          <w:bCs w:val="0"/>
          <w:sz w:val="22"/>
          <w:szCs w:val="22"/>
        </w:rPr>
        <w:t>P</w:t>
      </w:r>
      <w:r>
        <w:rPr>
          <w:rStyle w:val="Strong"/>
          <w:rFonts w:ascii="Arial" w:eastAsia="Calibri Light" w:hAnsi="Arial" w:cs="Arial"/>
          <w:b w:val="0"/>
          <w:bCs w:val="0"/>
          <w:sz w:val="22"/>
          <w:szCs w:val="22"/>
        </w:rPr>
        <w:t xml:space="preserve">rinciples </w:t>
      </w:r>
      <w:r w:rsidR="009E031A">
        <w:rPr>
          <w:rStyle w:val="Strong"/>
          <w:rFonts w:ascii="Arial" w:eastAsia="Calibri Light" w:hAnsi="Arial" w:cs="Arial"/>
          <w:b w:val="0"/>
          <w:bCs w:val="0"/>
          <w:sz w:val="22"/>
          <w:szCs w:val="22"/>
        </w:rPr>
        <w:t xml:space="preserve">of Safeguarding Policy </w:t>
      </w:r>
      <w:r w:rsidR="005177E7">
        <w:rPr>
          <w:rStyle w:val="Strong"/>
          <w:rFonts w:ascii="Arial" w:eastAsia="Calibri Light" w:hAnsi="Arial" w:cs="Arial"/>
          <w:b w:val="0"/>
          <w:bCs w:val="0"/>
          <w:sz w:val="22"/>
          <w:szCs w:val="22"/>
        </w:rPr>
        <w:t>–</w:t>
      </w:r>
      <w:r w:rsidR="009E031A">
        <w:rPr>
          <w:rStyle w:val="Strong"/>
          <w:rFonts w:ascii="Arial" w:eastAsia="Calibri Light" w:hAnsi="Arial" w:cs="Arial"/>
          <w:b w:val="0"/>
          <w:bCs w:val="0"/>
          <w:sz w:val="22"/>
          <w:szCs w:val="22"/>
        </w:rPr>
        <w:t xml:space="preserve"> </w:t>
      </w:r>
      <w:r w:rsidR="005177E7">
        <w:rPr>
          <w:rStyle w:val="Strong"/>
          <w:rFonts w:ascii="Arial" w:eastAsia="Calibri Light" w:hAnsi="Arial" w:cs="Arial"/>
          <w:b w:val="0"/>
          <w:bCs w:val="0"/>
          <w:sz w:val="22"/>
          <w:szCs w:val="22"/>
        </w:rPr>
        <w:t xml:space="preserve">the six principles of safeguarding policy include </w:t>
      </w:r>
      <w:r w:rsidR="00896A57">
        <w:rPr>
          <w:rStyle w:val="Strong"/>
          <w:rFonts w:ascii="Arial" w:eastAsia="Calibri Light" w:hAnsi="Arial" w:cs="Arial"/>
          <w:b w:val="0"/>
          <w:bCs w:val="0"/>
          <w:sz w:val="22"/>
          <w:szCs w:val="22"/>
        </w:rPr>
        <w:t>1) Empowerment. 2) Prevention. 3) Prop</w:t>
      </w:r>
      <w:r w:rsidR="00273570">
        <w:rPr>
          <w:rStyle w:val="Strong"/>
          <w:rFonts w:ascii="Arial" w:eastAsia="Calibri Light" w:hAnsi="Arial" w:cs="Arial"/>
          <w:b w:val="0"/>
          <w:bCs w:val="0"/>
          <w:sz w:val="22"/>
          <w:szCs w:val="22"/>
        </w:rPr>
        <w:t xml:space="preserve">ortionality. 4)Protection. 5) Partnership. 6)Accountability. These principles </w:t>
      </w:r>
      <w:r w:rsidR="0012436B">
        <w:rPr>
          <w:rStyle w:val="Strong"/>
          <w:rFonts w:ascii="Arial" w:eastAsia="Calibri Light" w:hAnsi="Arial" w:cs="Arial"/>
          <w:b w:val="0"/>
          <w:bCs w:val="0"/>
          <w:sz w:val="22"/>
          <w:szCs w:val="22"/>
        </w:rPr>
        <w:t>are specified in The Care Act 2014</w:t>
      </w:r>
      <w:r w:rsidR="00012BC9">
        <w:rPr>
          <w:rStyle w:val="Strong"/>
          <w:rFonts w:ascii="Arial" w:eastAsia="Calibri Light" w:hAnsi="Arial" w:cs="Arial"/>
          <w:b w:val="0"/>
          <w:bCs w:val="0"/>
          <w:sz w:val="22"/>
          <w:szCs w:val="22"/>
        </w:rPr>
        <w:t xml:space="preserve"> and create a </w:t>
      </w:r>
      <w:r w:rsidR="00883EC9">
        <w:rPr>
          <w:rStyle w:val="Strong"/>
          <w:rFonts w:ascii="Arial" w:eastAsia="Calibri Light" w:hAnsi="Arial" w:cs="Arial"/>
          <w:b w:val="0"/>
          <w:bCs w:val="0"/>
          <w:sz w:val="22"/>
          <w:szCs w:val="22"/>
        </w:rPr>
        <w:t>person-centred</w:t>
      </w:r>
      <w:r w:rsidR="00012BC9">
        <w:rPr>
          <w:rStyle w:val="Strong"/>
          <w:rFonts w:ascii="Arial" w:eastAsia="Calibri Light" w:hAnsi="Arial" w:cs="Arial"/>
          <w:b w:val="0"/>
          <w:bCs w:val="0"/>
          <w:sz w:val="22"/>
          <w:szCs w:val="22"/>
        </w:rPr>
        <w:t xml:space="preserve"> approach supporting autonomy, protecting people from neglect, harm, and abuse.</w:t>
      </w:r>
      <w:r w:rsidR="00883EC9">
        <w:rPr>
          <w:rStyle w:val="Strong"/>
          <w:rFonts w:ascii="Arial" w:eastAsia="Calibri Light" w:hAnsi="Arial" w:cs="Arial"/>
          <w:b w:val="0"/>
          <w:bCs w:val="0"/>
          <w:sz w:val="22"/>
          <w:szCs w:val="22"/>
        </w:rPr>
        <w:t xml:space="preserve"> The six principles and the Care Act 2014 </w:t>
      </w:r>
      <w:r w:rsidR="00634D2D">
        <w:rPr>
          <w:rStyle w:val="Strong"/>
          <w:rFonts w:ascii="Arial" w:eastAsia="Calibri Light" w:hAnsi="Arial" w:cs="Arial"/>
          <w:b w:val="0"/>
          <w:bCs w:val="0"/>
          <w:sz w:val="22"/>
          <w:szCs w:val="22"/>
        </w:rPr>
        <w:t>highlight</w:t>
      </w:r>
      <w:r w:rsidR="00883EC9">
        <w:rPr>
          <w:rStyle w:val="Strong"/>
          <w:rFonts w:ascii="Arial" w:eastAsia="Calibri Light" w:hAnsi="Arial" w:cs="Arial"/>
          <w:b w:val="0"/>
          <w:bCs w:val="0"/>
          <w:sz w:val="22"/>
          <w:szCs w:val="22"/>
        </w:rPr>
        <w:t xml:space="preserve"> the concept of promoting the </w:t>
      </w:r>
      <w:r w:rsidR="00A14B85">
        <w:rPr>
          <w:rStyle w:val="Strong"/>
          <w:rFonts w:ascii="Arial" w:eastAsia="Calibri Light" w:hAnsi="Arial" w:cs="Arial"/>
          <w:b w:val="0"/>
          <w:bCs w:val="0"/>
          <w:sz w:val="22"/>
          <w:szCs w:val="22"/>
        </w:rPr>
        <w:t>individual’s</w:t>
      </w:r>
      <w:r w:rsidR="00883EC9">
        <w:rPr>
          <w:rStyle w:val="Strong"/>
          <w:rFonts w:ascii="Arial" w:eastAsia="Calibri Light" w:hAnsi="Arial" w:cs="Arial"/>
          <w:b w:val="0"/>
          <w:bCs w:val="0"/>
          <w:sz w:val="22"/>
          <w:szCs w:val="22"/>
        </w:rPr>
        <w:t xml:space="preserve"> wellbeing and ensuring safeguarding in person led and outcome focused</w:t>
      </w:r>
      <w:r w:rsidR="00A14B85">
        <w:rPr>
          <w:rStyle w:val="Strong"/>
          <w:rFonts w:ascii="Arial" w:eastAsia="Calibri Light" w:hAnsi="Arial" w:cs="Arial"/>
          <w:b w:val="0"/>
          <w:bCs w:val="0"/>
          <w:sz w:val="22"/>
          <w:szCs w:val="22"/>
        </w:rPr>
        <w:t xml:space="preserve"> (NHS Cheshire and Merseyside, 2024)</w:t>
      </w:r>
    </w:p>
    <w:p w14:paraId="383AC1AB" w14:textId="3B71B9AE" w:rsidR="007063BA" w:rsidRDefault="007063BA" w:rsidP="006F4CF7">
      <w:pPr>
        <w:pStyle w:val="Heading4"/>
        <w:rPr>
          <w:rStyle w:val="Strong"/>
          <w:rFonts w:ascii="Arial" w:hAnsi="Arial" w:cs="Arial"/>
        </w:rPr>
      </w:pPr>
      <w:r w:rsidRPr="007A2E61">
        <w:rPr>
          <w:rFonts w:ascii="Arial" w:hAnsi="Arial" w:cs="Arial"/>
        </w:rPr>
        <w:t>Implications</w:t>
      </w:r>
      <w:r w:rsidR="006F4CF7">
        <w:rPr>
          <w:rFonts w:ascii="Arial" w:hAnsi="Arial" w:cs="Arial"/>
        </w:rPr>
        <w:t xml:space="preserve"> </w:t>
      </w:r>
      <w:r w:rsidRPr="007A2E61">
        <w:rPr>
          <w:rStyle w:val="Strong"/>
          <w:rFonts w:ascii="Arial" w:hAnsi="Arial" w:cs="Arial"/>
        </w:rPr>
        <w:t>Positive and Negative Implications:</w:t>
      </w:r>
      <w:r w:rsidR="00EC3453">
        <w:rPr>
          <w:rStyle w:val="Strong"/>
          <w:rFonts w:ascii="Arial" w:hAnsi="Arial" w:cs="Arial"/>
        </w:rPr>
        <w:t xml:space="preserve"> </w:t>
      </w:r>
    </w:p>
    <w:p w14:paraId="774D24AD" w14:textId="156227A2" w:rsidR="003D236B" w:rsidRPr="00E21F85" w:rsidRDefault="00215EB4" w:rsidP="003D236B">
      <w:pPr>
        <w:rPr>
          <w:rFonts w:ascii="Arial" w:hAnsi="Arial" w:cs="Arial"/>
        </w:rPr>
      </w:pPr>
      <w:r w:rsidRPr="00E21F85">
        <w:rPr>
          <w:rFonts w:ascii="Arial" w:hAnsi="Arial" w:cs="Arial"/>
        </w:rPr>
        <w:t xml:space="preserve">Wearable technology has immensely </w:t>
      </w:r>
      <w:r w:rsidR="00B03EBC" w:rsidRPr="00E21F85">
        <w:rPr>
          <w:rFonts w:ascii="Arial" w:hAnsi="Arial" w:cs="Arial"/>
        </w:rPr>
        <w:t>changed the self-management of diabetes</w:t>
      </w:r>
      <w:r w:rsidR="00A5003C" w:rsidRPr="00E21F85">
        <w:rPr>
          <w:rFonts w:ascii="Arial" w:hAnsi="Arial" w:cs="Arial"/>
        </w:rPr>
        <w:t xml:space="preserve"> as care is focused now on proactive care</w:t>
      </w:r>
      <w:r w:rsidR="003F77F9" w:rsidRPr="00E21F85">
        <w:rPr>
          <w:rFonts w:ascii="Arial" w:hAnsi="Arial" w:cs="Arial"/>
        </w:rPr>
        <w:t>, to continuous monitoring, and the management being person centred</w:t>
      </w:r>
      <w:r w:rsidR="000A729C" w:rsidRPr="00E21F85">
        <w:rPr>
          <w:rFonts w:ascii="Arial" w:hAnsi="Arial" w:cs="Arial"/>
        </w:rPr>
        <w:t>. The implementation of wearable devices</w:t>
      </w:r>
      <w:r w:rsidR="0060135E" w:rsidRPr="00E21F85">
        <w:rPr>
          <w:rFonts w:ascii="Arial" w:hAnsi="Arial" w:cs="Arial"/>
        </w:rPr>
        <w:t xml:space="preserve"> (WD)</w:t>
      </w:r>
      <w:r w:rsidR="000A729C" w:rsidRPr="00E21F85">
        <w:rPr>
          <w:rFonts w:ascii="Arial" w:hAnsi="Arial" w:cs="Arial"/>
        </w:rPr>
        <w:t xml:space="preserve"> </w:t>
      </w:r>
      <w:r w:rsidR="00BD6053" w:rsidRPr="00E21F85">
        <w:rPr>
          <w:rFonts w:ascii="Arial" w:hAnsi="Arial" w:cs="Arial"/>
        </w:rPr>
        <w:t xml:space="preserve">has intensified the empowerment </w:t>
      </w:r>
      <w:r w:rsidR="009C4093" w:rsidRPr="00E21F85">
        <w:rPr>
          <w:rFonts w:ascii="Arial" w:hAnsi="Arial" w:cs="Arial"/>
        </w:rPr>
        <w:t xml:space="preserve">an </w:t>
      </w:r>
      <w:r w:rsidR="009C4093" w:rsidRPr="00E21F85">
        <w:rPr>
          <w:rFonts w:ascii="Arial" w:hAnsi="Arial" w:cs="Arial"/>
        </w:rPr>
        <w:lastRenderedPageBreak/>
        <w:t xml:space="preserve">individual feels, this essentially provides the individual with a </w:t>
      </w:r>
      <w:r w:rsidR="00CB5658" w:rsidRPr="00E21F85">
        <w:rPr>
          <w:rFonts w:ascii="Arial" w:hAnsi="Arial" w:cs="Arial"/>
        </w:rPr>
        <w:t xml:space="preserve">inherits a </w:t>
      </w:r>
      <w:r w:rsidR="00E17EA8" w:rsidRPr="00E21F85">
        <w:rPr>
          <w:rFonts w:ascii="Arial" w:hAnsi="Arial" w:cs="Arial"/>
        </w:rPr>
        <w:t xml:space="preserve">better sense of </w:t>
      </w:r>
      <w:r w:rsidR="00101F2D" w:rsidRPr="00E21F85">
        <w:rPr>
          <w:rFonts w:ascii="Arial" w:hAnsi="Arial" w:cs="Arial"/>
        </w:rPr>
        <w:t>autonomy and</w:t>
      </w:r>
      <w:r w:rsidR="00E17EA8" w:rsidRPr="00E21F85">
        <w:rPr>
          <w:rFonts w:ascii="Arial" w:hAnsi="Arial" w:cs="Arial"/>
        </w:rPr>
        <w:t xml:space="preserve"> significantly </w:t>
      </w:r>
      <w:r w:rsidR="00E65780" w:rsidRPr="00E21F85">
        <w:rPr>
          <w:rFonts w:ascii="Arial" w:hAnsi="Arial" w:cs="Arial"/>
        </w:rPr>
        <w:t>enhances glycaemic control</w:t>
      </w:r>
      <w:r w:rsidR="00B32489" w:rsidRPr="00E21F85">
        <w:rPr>
          <w:rFonts w:ascii="Arial" w:hAnsi="Arial" w:cs="Arial"/>
        </w:rPr>
        <w:t xml:space="preserve">. </w:t>
      </w:r>
    </w:p>
    <w:p w14:paraId="283D1D85" w14:textId="54942C4E" w:rsidR="00B32489" w:rsidRPr="00E21F85" w:rsidRDefault="00101F2D" w:rsidP="003D236B">
      <w:pPr>
        <w:rPr>
          <w:rFonts w:ascii="Arial" w:hAnsi="Arial" w:cs="Arial"/>
        </w:rPr>
      </w:pPr>
      <w:r w:rsidRPr="00E21F85">
        <w:rPr>
          <w:rFonts w:ascii="Arial" w:hAnsi="Arial" w:cs="Arial"/>
        </w:rPr>
        <w:t xml:space="preserve">A study was conducted by </w:t>
      </w:r>
      <w:proofErr w:type="spellStart"/>
      <w:r w:rsidR="009246CA" w:rsidRPr="00E21F85">
        <w:rPr>
          <w:rFonts w:ascii="Arial" w:hAnsi="Arial" w:cs="Arial"/>
        </w:rPr>
        <w:t>Alzgha</w:t>
      </w:r>
      <w:r w:rsidR="00417E50" w:rsidRPr="00E21F85">
        <w:rPr>
          <w:rFonts w:ascii="Arial" w:hAnsi="Arial" w:cs="Arial"/>
        </w:rPr>
        <w:t>ibi</w:t>
      </w:r>
      <w:proofErr w:type="spellEnd"/>
      <w:r w:rsidR="00417E50" w:rsidRPr="00E21F85">
        <w:rPr>
          <w:rFonts w:ascii="Arial" w:hAnsi="Arial" w:cs="Arial"/>
        </w:rPr>
        <w:t xml:space="preserve">, H (2025), with the aim of </w:t>
      </w:r>
      <w:r w:rsidR="00685C38" w:rsidRPr="00E21F85">
        <w:rPr>
          <w:rFonts w:ascii="Arial" w:hAnsi="Arial" w:cs="Arial"/>
        </w:rPr>
        <w:t>investigating the perceptions of people with diabetes regarding WD</w:t>
      </w:r>
      <w:r w:rsidR="0060135E" w:rsidRPr="00E21F85">
        <w:rPr>
          <w:rFonts w:ascii="Arial" w:hAnsi="Arial" w:cs="Arial"/>
        </w:rPr>
        <w:t>s emphasising the advantages</w:t>
      </w:r>
      <w:r w:rsidR="005032DC" w:rsidRPr="00E21F85">
        <w:rPr>
          <w:rFonts w:ascii="Arial" w:hAnsi="Arial" w:cs="Arial"/>
        </w:rPr>
        <w:t xml:space="preserve">, challenge, and potential. The study found that out of the </w:t>
      </w:r>
      <w:r w:rsidR="006D2D04" w:rsidRPr="00E21F85">
        <w:rPr>
          <w:rFonts w:ascii="Arial" w:hAnsi="Arial" w:cs="Arial"/>
        </w:rPr>
        <w:t>418 people that participated,</w:t>
      </w:r>
      <w:r w:rsidR="004A1258" w:rsidRPr="00E21F85">
        <w:rPr>
          <w:rFonts w:ascii="Arial" w:hAnsi="Arial" w:cs="Arial"/>
        </w:rPr>
        <w:t xml:space="preserve"> they demonstrated significant awareness of the primary functions of WD</w:t>
      </w:r>
      <w:r w:rsidR="00AF73C7" w:rsidRPr="00E21F85">
        <w:rPr>
          <w:rFonts w:ascii="Arial" w:hAnsi="Arial" w:cs="Arial"/>
        </w:rPr>
        <w:t>, 83.9% of those had acknowledged their utility in monitoring glucose monitoring glucose levels and physical activity</w:t>
      </w:r>
      <w:r w:rsidR="00B93A6E" w:rsidRPr="00E21F85">
        <w:rPr>
          <w:rFonts w:ascii="Arial" w:hAnsi="Arial" w:cs="Arial"/>
        </w:rPr>
        <w:t xml:space="preserve">, with </w:t>
      </w:r>
      <w:r w:rsidR="004F5EEE" w:rsidRPr="00E21F85">
        <w:rPr>
          <w:rFonts w:ascii="Arial" w:hAnsi="Arial" w:cs="Arial"/>
        </w:rPr>
        <w:t>an</w:t>
      </w:r>
      <w:r w:rsidR="00B93A6E" w:rsidRPr="00E21F85">
        <w:rPr>
          <w:rFonts w:ascii="Arial" w:hAnsi="Arial" w:cs="Arial"/>
        </w:rPr>
        <w:t xml:space="preserve"> adherence to medication regimens and </w:t>
      </w:r>
      <w:r w:rsidR="004F5EEE" w:rsidRPr="00E21F85">
        <w:rPr>
          <w:rFonts w:ascii="Arial" w:hAnsi="Arial" w:cs="Arial"/>
        </w:rPr>
        <w:t>8</w:t>
      </w:r>
      <w:r w:rsidR="002E5E56" w:rsidRPr="00E21F85">
        <w:rPr>
          <w:rFonts w:ascii="Arial" w:hAnsi="Arial" w:cs="Arial"/>
        </w:rPr>
        <w:t>2.1</w:t>
      </w:r>
      <w:r w:rsidR="00B93A6E" w:rsidRPr="00E21F85">
        <w:rPr>
          <w:rFonts w:ascii="Arial" w:hAnsi="Arial" w:cs="Arial"/>
        </w:rPr>
        <w:t>% felt confidence in diabetes management.</w:t>
      </w:r>
      <w:r w:rsidR="004F5EEE" w:rsidRPr="00E21F85">
        <w:rPr>
          <w:rFonts w:ascii="Arial" w:hAnsi="Arial" w:cs="Arial"/>
        </w:rPr>
        <w:t xml:space="preserve"> </w:t>
      </w:r>
      <w:r w:rsidR="007A1869" w:rsidRPr="00E21F85">
        <w:rPr>
          <w:rFonts w:ascii="Arial" w:hAnsi="Arial" w:cs="Arial"/>
        </w:rPr>
        <w:t>Also,</w:t>
      </w:r>
      <w:r w:rsidR="004F5EEE" w:rsidRPr="00E21F85">
        <w:rPr>
          <w:rFonts w:ascii="Arial" w:hAnsi="Arial" w:cs="Arial"/>
        </w:rPr>
        <w:t xml:space="preserve"> in this </w:t>
      </w:r>
      <w:r w:rsidR="001C5B27" w:rsidRPr="00E21F85">
        <w:rPr>
          <w:rFonts w:ascii="Arial" w:hAnsi="Arial" w:cs="Arial"/>
        </w:rPr>
        <w:t>study challenges were faced</w:t>
      </w:r>
      <w:r w:rsidR="00166F7B" w:rsidRPr="00E21F85">
        <w:rPr>
          <w:rFonts w:ascii="Arial" w:hAnsi="Arial" w:cs="Arial"/>
        </w:rPr>
        <w:t xml:space="preserve"> such as</w:t>
      </w:r>
      <w:r w:rsidR="00BF30DD" w:rsidRPr="00E21F85">
        <w:rPr>
          <w:rFonts w:ascii="Arial" w:hAnsi="Arial" w:cs="Arial"/>
        </w:rPr>
        <w:t xml:space="preserve"> 79.7%</w:t>
      </w:r>
      <w:r w:rsidR="00166F7B" w:rsidRPr="00E21F85">
        <w:rPr>
          <w:rFonts w:ascii="Arial" w:hAnsi="Arial" w:cs="Arial"/>
        </w:rPr>
        <w:t xml:space="preserve"> individuals have a concern for their privacy</w:t>
      </w:r>
      <w:r w:rsidR="00BF30DD" w:rsidRPr="00E21F85">
        <w:rPr>
          <w:rFonts w:ascii="Arial" w:hAnsi="Arial" w:cs="Arial"/>
        </w:rPr>
        <w:t xml:space="preserve">, </w:t>
      </w:r>
      <w:r w:rsidR="001A47B6" w:rsidRPr="00E21F85">
        <w:rPr>
          <w:rFonts w:ascii="Arial" w:hAnsi="Arial" w:cs="Arial"/>
        </w:rPr>
        <w:t xml:space="preserve">77% of individuals had concerns on cost issues, and </w:t>
      </w:r>
      <w:r w:rsidR="00DE3C6F" w:rsidRPr="00E21F85">
        <w:rPr>
          <w:rFonts w:ascii="Arial" w:hAnsi="Arial" w:cs="Arial"/>
        </w:rPr>
        <w:t xml:space="preserve">75.1% felt </w:t>
      </w:r>
      <w:r w:rsidR="007A1869" w:rsidRPr="00E21F85">
        <w:rPr>
          <w:rFonts w:ascii="Arial" w:hAnsi="Arial" w:cs="Arial"/>
        </w:rPr>
        <w:t>they</w:t>
      </w:r>
      <w:r w:rsidR="00DE3C6F" w:rsidRPr="00E21F85">
        <w:rPr>
          <w:rFonts w:ascii="Arial" w:hAnsi="Arial" w:cs="Arial"/>
        </w:rPr>
        <w:t xml:space="preserve"> had usability challenges.</w:t>
      </w:r>
    </w:p>
    <w:p w14:paraId="538020D2" w14:textId="1F2C1184" w:rsidR="0082760D" w:rsidRDefault="0082760D" w:rsidP="0082760D">
      <w:pPr>
        <w:pStyle w:val="Heading4"/>
        <w:rPr>
          <w:rFonts w:ascii="Arial" w:hAnsi="Arial" w:cs="Arial"/>
        </w:rPr>
      </w:pPr>
      <w:r w:rsidRPr="007A2E61">
        <w:rPr>
          <w:rFonts w:ascii="Arial" w:hAnsi="Arial" w:cs="Arial"/>
        </w:rPr>
        <w:t>Examples from Your Articles</w:t>
      </w:r>
      <w:r w:rsidR="00EC3453">
        <w:rPr>
          <w:rFonts w:ascii="Arial" w:hAnsi="Arial" w:cs="Arial"/>
        </w:rPr>
        <w:t xml:space="preserve"> </w:t>
      </w:r>
    </w:p>
    <w:p w14:paraId="7577EE4E" w14:textId="77777777" w:rsidR="0082760D" w:rsidRPr="007A2E61" w:rsidRDefault="0082760D" w:rsidP="0082760D">
      <w:pPr>
        <w:spacing w:line="240" w:lineRule="auto"/>
        <w:rPr>
          <w:rFonts w:ascii="Arial" w:hAnsi="Arial" w:cs="Arial"/>
        </w:rPr>
      </w:pPr>
    </w:p>
    <w:p w14:paraId="14FE1442" w14:textId="77777777" w:rsidR="0082760D" w:rsidRDefault="0082760D" w:rsidP="00C753A7">
      <w:pPr>
        <w:pStyle w:val="ListParagraph"/>
        <w:numPr>
          <w:ilvl w:val="0"/>
          <w:numId w:val="25"/>
        </w:numPr>
        <w:spacing w:line="360" w:lineRule="auto"/>
        <w:rPr>
          <w:rFonts w:ascii="Arial" w:hAnsi="Arial" w:cs="Arial"/>
          <w:b/>
          <w:bCs/>
        </w:rPr>
      </w:pPr>
      <w:r w:rsidRPr="007A2E61">
        <w:rPr>
          <w:rFonts w:ascii="Arial" w:hAnsi="Arial" w:cs="Arial"/>
          <w:b/>
          <w:bCs/>
        </w:rPr>
        <w:t>In this section, include examples from the articles you discussed in your ‘Results Summary Table’ from Chapter 3 that support the theme you’re writing about.</w:t>
      </w:r>
    </w:p>
    <w:p w14:paraId="0F8FE249" w14:textId="6221D7A1" w:rsidR="00C47A6B" w:rsidRPr="008A31AE" w:rsidRDefault="00802E17" w:rsidP="00C753A7">
      <w:pPr>
        <w:pStyle w:val="ListParagraph"/>
        <w:numPr>
          <w:ilvl w:val="0"/>
          <w:numId w:val="33"/>
        </w:numPr>
        <w:rPr>
          <w:rFonts w:ascii="Arial" w:hAnsi="Arial" w:cs="Arial"/>
          <w:b/>
          <w:bCs/>
        </w:rPr>
      </w:pPr>
      <w:r>
        <w:rPr>
          <w:rFonts w:ascii="Arial" w:hAnsi="Arial" w:cs="Arial"/>
        </w:rPr>
        <w:t>The first article to be c</w:t>
      </w:r>
      <w:r w:rsidR="00347C1D">
        <w:rPr>
          <w:rFonts w:ascii="Arial" w:hAnsi="Arial" w:cs="Arial"/>
        </w:rPr>
        <w:t>hosen is:</w:t>
      </w:r>
    </w:p>
    <w:p w14:paraId="2C4FA7AC" w14:textId="3F739EB8" w:rsidR="00BF05C6" w:rsidRDefault="008122F8" w:rsidP="00753099">
      <w:pPr>
        <w:rPr>
          <w:rFonts w:ascii="Arial" w:hAnsi="Arial" w:cs="Arial"/>
        </w:rPr>
      </w:pPr>
      <w:r>
        <w:rPr>
          <w:rFonts w:ascii="Arial" w:hAnsi="Arial" w:cs="Arial"/>
        </w:rPr>
        <w:t xml:space="preserve">Ruedy, </w:t>
      </w:r>
      <w:proofErr w:type="gramStart"/>
      <w:r>
        <w:rPr>
          <w:rFonts w:ascii="Arial" w:hAnsi="Arial" w:cs="Arial"/>
        </w:rPr>
        <w:t>J,.</w:t>
      </w:r>
      <w:proofErr w:type="gramEnd"/>
      <w:r>
        <w:rPr>
          <w:rFonts w:ascii="Arial" w:hAnsi="Arial" w:cs="Arial"/>
        </w:rPr>
        <w:t xml:space="preserve"> K et al (2017)</w:t>
      </w:r>
      <w:r w:rsidR="004363D3">
        <w:rPr>
          <w:rFonts w:ascii="Arial" w:hAnsi="Arial" w:cs="Arial"/>
        </w:rPr>
        <w:t xml:space="preserve"> </w:t>
      </w:r>
      <w:r w:rsidR="00407FA0">
        <w:rPr>
          <w:rFonts w:ascii="Arial" w:hAnsi="Arial" w:cs="Arial"/>
        </w:rPr>
        <w:t>–</w:t>
      </w:r>
      <w:r w:rsidR="004363D3">
        <w:rPr>
          <w:rFonts w:ascii="Arial" w:hAnsi="Arial" w:cs="Arial"/>
        </w:rPr>
        <w:t xml:space="preserve"> </w:t>
      </w:r>
      <w:r w:rsidR="00407FA0">
        <w:rPr>
          <w:rFonts w:ascii="Arial" w:hAnsi="Arial" w:cs="Arial"/>
        </w:rPr>
        <w:t xml:space="preserve">this article </w:t>
      </w:r>
      <w:r w:rsidR="0091283B">
        <w:rPr>
          <w:rFonts w:ascii="Arial" w:hAnsi="Arial" w:cs="Arial"/>
        </w:rPr>
        <w:t>focuses on</w:t>
      </w:r>
      <w:r w:rsidR="00407FA0">
        <w:rPr>
          <w:rFonts w:ascii="Arial" w:hAnsi="Arial" w:cs="Arial"/>
        </w:rPr>
        <w:t xml:space="preserve"> CGM in older adults with T</w:t>
      </w:r>
      <w:r w:rsidR="0091283B">
        <w:rPr>
          <w:rFonts w:ascii="Arial" w:hAnsi="Arial" w:cs="Arial"/>
        </w:rPr>
        <w:t>1</w:t>
      </w:r>
      <w:r w:rsidR="00407FA0">
        <w:rPr>
          <w:rFonts w:ascii="Arial" w:hAnsi="Arial" w:cs="Arial"/>
        </w:rPr>
        <w:t xml:space="preserve"> and T2 diabetes using multipl</w:t>
      </w:r>
      <w:r w:rsidR="00F4494C">
        <w:rPr>
          <w:rFonts w:ascii="Arial" w:hAnsi="Arial" w:cs="Arial"/>
        </w:rPr>
        <w:t>e</w:t>
      </w:r>
      <w:r w:rsidR="00407FA0">
        <w:rPr>
          <w:rFonts w:ascii="Arial" w:hAnsi="Arial" w:cs="Arial"/>
        </w:rPr>
        <w:t xml:space="preserve"> daily injections </w:t>
      </w:r>
      <w:r w:rsidR="00F4494C">
        <w:rPr>
          <w:rFonts w:ascii="Arial" w:hAnsi="Arial" w:cs="Arial"/>
        </w:rPr>
        <w:t>of insulin</w:t>
      </w:r>
      <w:r w:rsidR="002E597E">
        <w:rPr>
          <w:rFonts w:ascii="Arial" w:hAnsi="Arial" w:cs="Arial"/>
        </w:rPr>
        <w:t xml:space="preserve"> with the objective </w:t>
      </w:r>
      <w:r w:rsidR="008C6476">
        <w:rPr>
          <w:rFonts w:ascii="Arial" w:hAnsi="Arial" w:cs="Arial"/>
        </w:rPr>
        <w:t>to determine the effectiveness of real</w:t>
      </w:r>
      <w:r w:rsidR="001B22B7">
        <w:rPr>
          <w:rFonts w:ascii="Arial" w:hAnsi="Arial" w:cs="Arial"/>
        </w:rPr>
        <w:t>-</w:t>
      </w:r>
      <w:r w:rsidR="008C6476">
        <w:rPr>
          <w:rFonts w:ascii="Arial" w:hAnsi="Arial" w:cs="Arial"/>
        </w:rPr>
        <w:t>time CGM in adults</w:t>
      </w:r>
      <w:r w:rsidR="00CB0A5A">
        <w:rPr>
          <w:rFonts w:ascii="Arial" w:hAnsi="Arial" w:cs="Arial"/>
        </w:rPr>
        <w:t xml:space="preserve">, connecting </w:t>
      </w:r>
      <w:r w:rsidR="0091283B">
        <w:rPr>
          <w:rFonts w:ascii="Arial" w:hAnsi="Arial" w:cs="Arial"/>
        </w:rPr>
        <w:t>to</w:t>
      </w:r>
      <w:r w:rsidR="00CB0A5A">
        <w:rPr>
          <w:rFonts w:ascii="Arial" w:hAnsi="Arial" w:cs="Arial"/>
        </w:rPr>
        <w:t xml:space="preserve"> the theme empowerment </w:t>
      </w:r>
      <w:r w:rsidR="003E1778">
        <w:rPr>
          <w:rFonts w:ascii="Arial" w:hAnsi="Arial" w:cs="Arial"/>
        </w:rPr>
        <w:t xml:space="preserve">as </w:t>
      </w:r>
      <w:r w:rsidR="0077225A">
        <w:rPr>
          <w:rFonts w:ascii="Arial" w:hAnsi="Arial" w:cs="Arial"/>
        </w:rPr>
        <w:t xml:space="preserve">patients </w:t>
      </w:r>
      <w:r w:rsidR="009F221F">
        <w:rPr>
          <w:rFonts w:ascii="Arial" w:hAnsi="Arial" w:cs="Arial"/>
        </w:rPr>
        <w:t>seizing control, make their own choice,</w:t>
      </w:r>
      <w:r w:rsidR="004C2679">
        <w:rPr>
          <w:rFonts w:ascii="Arial" w:hAnsi="Arial" w:cs="Arial"/>
        </w:rPr>
        <w:t xml:space="preserve"> and being able to </w:t>
      </w:r>
      <w:r w:rsidR="00B814C1">
        <w:rPr>
          <w:rFonts w:ascii="Arial" w:hAnsi="Arial" w:cs="Arial"/>
        </w:rPr>
        <w:t>self-manage</w:t>
      </w:r>
      <w:r w:rsidR="004C2679">
        <w:rPr>
          <w:rFonts w:ascii="Arial" w:hAnsi="Arial" w:cs="Arial"/>
        </w:rPr>
        <w:t xml:space="preserve"> their own condition</w:t>
      </w:r>
      <w:r w:rsidR="0091283B">
        <w:rPr>
          <w:rFonts w:ascii="Arial" w:hAnsi="Arial" w:cs="Arial"/>
        </w:rPr>
        <w:t xml:space="preserve">. </w:t>
      </w:r>
      <w:r w:rsidR="00E9766D">
        <w:rPr>
          <w:rFonts w:ascii="Arial" w:hAnsi="Arial" w:cs="Arial"/>
        </w:rPr>
        <w:t>While supporting empowerment, the article also</w:t>
      </w:r>
      <w:r w:rsidR="006210E6">
        <w:rPr>
          <w:rFonts w:ascii="Arial" w:hAnsi="Arial" w:cs="Arial"/>
        </w:rPr>
        <w:t xml:space="preserve"> analyses</w:t>
      </w:r>
      <w:r w:rsidR="006042DE">
        <w:rPr>
          <w:rFonts w:ascii="Arial" w:hAnsi="Arial" w:cs="Arial"/>
        </w:rPr>
        <w:t xml:space="preserve"> current approaches with the argument </w:t>
      </w:r>
      <w:r w:rsidR="00341D26">
        <w:rPr>
          <w:rFonts w:ascii="Arial" w:hAnsi="Arial" w:cs="Arial"/>
        </w:rPr>
        <w:t xml:space="preserve">it is too person </w:t>
      </w:r>
      <w:r w:rsidR="006B372D">
        <w:rPr>
          <w:rFonts w:ascii="Arial" w:hAnsi="Arial" w:cs="Arial"/>
        </w:rPr>
        <w:t>focused and</w:t>
      </w:r>
      <w:r w:rsidR="00341D26">
        <w:rPr>
          <w:rFonts w:ascii="Arial" w:hAnsi="Arial" w:cs="Arial"/>
        </w:rPr>
        <w:t xml:space="preserve"> should address </w:t>
      </w:r>
      <w:r w:rsidR="006B372D">
        <w:rPr>
          <w:rFonts w:ascii="Arial" w:hAnsi="Arial" w:cs="Arial"/>
        </w:rPr>
        <w:t>inequalities</w:t>
      </w:r>
      <w:r w:rsidR="00424941">
        <w:rPr>
          <w:rFonts w:ascii="Arial" w:hAnsi="Arial" w:cs="Arial"/>
        </w:rPr>
        <w:t xml:space="preserve">, answering the research question by highlighting WD’s </w:t>
      </w:r>
      <w:r w:rsidR="008A31AE">
        <w:rPr>
          <w:rFonts w:ascii="Arial" w:hAnsi="Arial" w:cs="Arial"/>
        </w:rPr>
        <w:t>supports empowerment, allowing for monitoring, active daily managing, and also control.</w:t>
      </w:r>
    </w:p>
    <w:p w14:paraId="7A9F2948" w14:textId="27CD3E21" w:rsidR="003A4215" w:rsidRPr="00753099" w:rsidRDefault="00753099" w:rsidP="00C753A7">
      <w:pPr>
        <w:pStyle w:val="ListParagraph"/>
        <w:numPr>
          <w:ilvl w:val="0"/>
          <w:numId w:val="33"/>
        </w:numPr>
        <w:rPr>
          <w:rFonts w:ascii="Arial" w:hAnsi="Arial" w:cs="Arial"/>
        </w:rPr>
      </w:pPr>
      <w:r w:rsidRPr="00753099">
        <w:rPr>
          <w:rFonts w:ascii="Arial" w:hAnsi="Arial" w:cs="Arial"/>
        </w:rPr>
        <w:t>The s</w:t>
      </w:r>
      <w:r w:rsidR="00896338">
        <w:rPr>
          <w:rFonts w:ascii="Arial" w:hAnsi="Arial" w:cs="Arial"/>
        </w:rPr>
        <w:t>ec</w:t>
      </w:r>
      <w:r w:rsidRPr="00753099">
        <w:rPr>
          <w:rFonts w:ascii="Arial" w:hAnsi="Arial" w:cs="Arial"/>
        </w:rPr>
        <w:t>ond article to be chosen is:</w:t>
      </w:r>
    </w:p>
    <w:p w14:paraId="0A989ABD" w14:textId="2F8DC2BD" w:rsidR="008430B6" w:rsidRPr="00753099" w:rsidRDefault="00804443" w:rsidP="00753099">
      <w:pPr>
        <w:ind w:left="360"/>
        <w:rPr>
          <w:rFonts w:ascii="Arial" w:hAnsi="Arial" w:cs="Arial"/>
          <w:b/>
          <w:bCs/>
        </w:rPr>
      </w:pPr>
      <w:r w:rsidRPr="00753099">
        <w:rPr>
          <w:rFonts w:ascii="Arial" w:hAnsi="Arial" w:cs="Arial"/>
        </w:rPr>
        <w:t xml:space="preserve">Marsden, </w:t>
      </w:r>
      <w:proofErr w:type="gramStart"/>
      <w:r w:rsidRPr="00753099">
        <w:rPr>
          <w:rFonts w:ascii="Arial" w:hAnsi="Arial" w:cs="Arial"/>
        </w:rPr>
        <w:t>A,.</w:t>
      </w:r>
      <w:proofErr w:type="gramEnd"/>
      <w:r w:rsidRPr="00753099">
        <w:rPr>
          <w:rFonts w:ascii="Arial" w:hAnsi="Arial" w:cs="Arial"/>
        </w:rPr>
        <w:t xml:space="preserve"> M</w:t>
      </w:r>
      <w:r w:rsidR="00B37482" w:rsidRPr="00753099">
        <w:rPr>
          <w:rFonts w:ascii="Arial" w:hAnsi="Arial" w:cs="Arial"/>
        </w:rPr>
        <w:t xml:space="preserve"> et al (2023)</w:t>
      </w:r>
      <w:r w:rsidR="00934F66" w:rsidRPr="00753099">
        <w:rPr>
          <w:rFonts w:ascii="Arial" w:hAnsi="Arial" w:cs="Arial"/>
        </w:rPr>
        <w:t xml:space="preserve"> </w:t>
      </w:r>
      <w:r w:rsidR="00B24DC0" w:rsidRPr="00753099">
        <w:rPr>
          <w:rFonts w:ascii="Arial" w:hAnsi="Arial" w:cs="Arial"/>
        </w:rPr>
        <w:t>–</w:t>
      </w:r>
      <w:r w:rsidR="00934F66" w:rsidRPr="00753099">
        <w:rPr>
          <w:rFonts w:ascii="Arial" w:hAnsi="Arial" w:cs="Arial"/>
        </w:rPr>
        <w:t xml:space="preserve"> </w:t>
      </w:r>
      <w:r w:rsidR="00B24DC0" w:rsidRPr="00753099">
        <w:rPr>
          <w:rFonts w:ascii="Arial" w:hAnsi="Arial" w:cs="Arial"/>
        </w:rPr>
        <w:t xml:space="preserve">this article focuses on </w:t>
      </w:r>
      <w:r w:rsidR="00A8592C" w:rsidRPr="00753099">
        <w:rPr>
          <w:rFonts w:ascii="Arial" w:hAnsi="Arial" w:cs="Arial"/>
        </w:rPr>
        <w:t xml:space="preserve">the effectiveness </w:t>
      </w:r>
      <w:r w:rsidR="0078269B" w:rsidRPr="00753099">
        <w:rPr>
          <w:rFonts w:ascii="Arial" w:hAnsi="Arial" w:cs="Arial"/>
        </w:rPr>
        <w:t xml:space="preserve">of digital delivery VS </w:t>
      </w:r>
      <w:r w:rsidR="00CB0154" w:rsidRPr="00753099">
        <w:rPr>
          <w:rFonts w:ascii="Arial" w:hAnsi="Arial" w:cs="Arial"/>
        </w:rPr>
        <w:t>group-based</w:t>
      </w:r>
      <w:r w:rsidR="0078269B" w:rsidRPr="00753099">
        <w:rPr>
          <w:rFonts w:ascii="Arial" w:hAnsi="Arial" w:cs="Arial"/>
        </w:rPr>
        <w:t xml:space="preserve"> face to face delivery of </w:t>
      </w:r>
      <w:r w:rsidR="001C5478" w:rsidRPr="00753099">
        <w:rPr>
          <w:rFonts w:ascii="Arial" w:hAnsi="Arial" w:cs="Arial"/>
        </w:rPr>
        <w:t>the NHS T1 and T2 DPP.</w:t>
      </w:r>
      <w:r w:rsidR="00771126" w:rsidRPr="00753099">
        <w:rPr>
          <w:rFonts w:ascii="Arial" w:hAnsi="Arial" w:cs="Arial"/>
        </w:rPr>
        <w:t xml:space="preserve"> Connecting t</w:t>
      </w:r>
      <w:r w:rsidR="000A1C6C" w:rsidRPr="00753099">
        <w:rPr>
          <w:rFonts w:ascii="Arial" w:hAnsi="Arial" w:cs="Arial"/>
        </w:rPr>
        <w:t xml:space="preserve">o the theme empowerment, </w:t>
      </w:r>
      <w:r w:rsidR="00CB0154" w:rsidRPr="00753099">
        <w:rPr>
          <w:rFonts w:ascii="Arial" w:hAnsi="Arial" w:cs="Arial"/>
        </w:rPr>
        <w:t>and</w:t>
      </w:r>
      <w:r w:rsidR="000A1C6C" w:rsidRPr="00753099">
        <w:rPr>
          <w:rFonts w:ascii="Arial" w:hAnsi="Arial" w:cs="Arial"/>
        </w:rPr>
        <w:t xml:space="preserve"> the article shows with patie</w:t>
      </w:r>
      <w:r w:rsidR="009A774D" w:rsidRPr="00753099">
        <w:rPr>
          <w:rFonts w:ascii="Arial" w:hAnsi="Arial" w:cs="Arial"/>
        </w:rPr>
        <w:t>nt insight</w:t>
      </w:r>
      <w:r w:rsidR="00CF1CF2" w:rsidRPr="00753099">
        <w:rPr>
          <w:rFonts w:ascii="Arial" w:hAnsi="Arial" w:cs="Arial"/>
        </w:rPr>
        <w:t xml:space="preserve">, </w:t>
      </w:r>
      <w:r w:rsidR="003C7DB3" w:rsidRPr="00753099">
        <w:rPr>
          <w:rFonts w:ascii="Arial" w:hAnsi="Arial" w:cs="Arial"/>
        </w:rPr>
        <w:t>with</w:t>
      </w:r>
      <w:r w:rsidR="00CF1CF2" w:rsidRPr="00753099">
        <w:rPr>
          <w:rFonts w:ascii="Arial" w:hAnsi="Arial" w:cs="Arial"/>
        </w:rPr>
        <w:t xml:space="preserve"> confidence, and with participation can </w:t>
      </w:r>
      <w:r w:rsidR="003C7DB3" w:rsidRPr="00753099">
        <w:rPr>
          <w:rFonts w:ascii="Arial" w:hAnsi="Arial" w:cs="Arial"/>
        </w:rPr>
        <w:t>essentially</w:t>
      </w:r>
      <w:r w:rsidR="00CF1CF2" w:rsidRPr="00753099">
        <w:rPr>
          <w:rFonts w:ascii="Arial" w:hAnsi="Arial" w:cs="Arial"/>
        </w:rPr>
        <w:t xml:space="preserve"> </w:t>
      </w:r>
      <w:r w:rsidR="003C7DB3" w:rsidRPr="00753099">
        <w:rPr>
          <w:rFonts w:ascii="Arial" w:hAnsi="Arial" w:cs="Arial"/>
        </w:rPr>
        <w:t>supporting self-management</w:t>
      </w:r>
      <w:r w:rsidR="00733A8B" w:rsidRPr="00753099">
        <w:rPr>
          <w:rFonts w:ascii="Arial" w:hAnsi="Arial" w:cs="Arial"/>
        </w:rPr>
        <w:t xml:space="preserve">, but also highlighting that barriers can restrict </w:t>
      </w:r>
      <w:r w:rsidR="00744965" w:rsidRPr="00753099">
        <w:rPr>
          <w:rFonts w:ascii="Arial" w:hAnsi="Arial" w:cs="Arial"/>
        </w:rPr>
        <w:t>having full control.</w:t>
      </w:r>
      <w:r w:rsidR="00002FB3" w:rsidRPr="00753099">
        <w:rPr>
          <w:rFonts w:ascii="Arial" w:hAnsi="Arial" w:cs="Arial"/>
        </w:rPr>
        <w:t xml:space="preserve"> </w:t>
      </w:r>
      <w:r w:rsidR="00CE7269" w:rsidRPr="00753099">
        <w:rPr>
          <w:rFonts w:ascii="Arial" w:hAnsi="Arial" w:cs="Arial"/>
        </w:rPr>
        <w:t>This</w:t>
      </w:r>
      <w:r w:rsidR="00365F4A" w:rsidRPr="00753099">
        <w:rPr>
          <w:rFonts w:ascii="Arial" w:hAnsi="Arial" w:cs="Arial"/>
        </w:rPr>
        <w:t xml:space="preserve"> article is connected with </w:t>
      </w:r>
      <w:r w:rsidR="00233260">
        <w:rPr>
          <w:rFonts w:ascii="Arial" w:hAnsi="Arial" w:cs="Arial"/>
        </w:rPr>
        <w:t>t</w:t>
      </w:r>
      <w:r w:rsidR="00365F4A" w:rsidRPr="00753099">
        <w:rPr>
          <w:rFonts w:ascii="Arial" w:hAnsi="Arial" w:cs="Arial"/>
        </w:rPr>
        <w:t xml:space="preserve">he research question as it highlights that when you feel empowered </w:t>
      </w:r>
      <w:r w:rsidR="00915517" w:rsidRPr="00753099">
        <w:rPr>
          <w:rFonts w:ascii="Arial" w:hAnsi="Arial" w:cs="Arial"/>
        </w:rPr>
        <w:t xml:space="preserve">it can </w:t>
      </w:r>
      <w:r w:rsidR="00E65B55" w:rsidRPr="00753099">
        <w:rPr>
          <w:rFonts w:ascii="Arial" w:hAnsi="Arial" w:cs="Arial"/>
        </w:rPr>
        <w:t xml:space="preserve">enhance </w:t>
      </w:r>
      <w:r w:rsidR="00CE7269" w:rsidRPr="00753099">
        <w:rPr>
          <w:rFonts w:ascii="Arial" w:hAnsi="Arial" w:cs="Arial"/>
        </w:rPr>
        <w:t>self-management.</w:t>
      </w:r>
    </w:p>
    <w:p w14:paraId="6F12E895" w14:textId="7E85ED93" w:rsidR="007063BA" w:rsidRDefault="0082760D" w:rsidP="007063BA">
      <w:pPr>
        <w:pStyle w:val="Heading4"/>
        <w:rPr>
          <w:rFonts w:ascii="Arial" w:hAnsi="Arial" w:cs="Arial"/>
        </w:rPr>
      </w:pPr>
      <w:r w:rsidRPr="007A2E61">
        <w:rPr>
          <w:rFonts w:ascii="Arial" w:hAnsi="Arial" w:cs="Arial"/>
        </w:rPr>
        <w:br/>
      </w:r>
      <w:r w:rsidR="007063BA" w:rsidRPr="007A2E61">
        <w:rPr>
          <w:rFonts w:ascii="Arial" w:hAnsi="Arial" w:cs="Arial"/>
        </w:rPr>
        <w:t>Connections to Other Themes</w:t>
      </w:r>
      <w:r w:rsidR="00EC3453">
        <w:rPr>
          <w:rFonts w:ascii="Arial" w:hAnsi="Arial" w:cs="Arial"/>
        </w:rPr>
        <w:t xml:space="preserve"> </w:t>
      </w:r>
    </w:p>
    <w:p w14:paraId="4A90DEEB" w14:textId="77777777" w:rsidR="00A06474" w:rsidRDefault="00A06474" w:rsidP="00C753A7">
      <w:pPr>
        <w:numPr>
          <w:ilvl w:val="0"/>
          <w:numId w:val="22"/>
        </w:numPr>
        <w:spacing w:before="100" w:beforeAutospacing="1" w:after="100" w:afterAutospacing="1"/>
        <w:jc w:val="left"/>
        <w:rPr>
          <w:rFonts w:ascii="Arial" w:hAnsi="Arial" w:cs="Arial"/>
        </w:rPr>
      </w:pPr>
      <w:r w:rsidRPr="007A2E61">
        <w:rPr>
          <w:rStyle w:val="Strong"/>
          <w:rFonts w:ascii="Arial" w:hAnsi="Arial" w:cs="Arial"/>
        </w:rPr>
        <w:t>Interconnections:</w:t>
      </w:r>
    </w:p>
    <w:p w14:paraId="41D82ED9" w14:textId="170973C6" w:rsidR="00CE7269" w:rsidRPr="00A06474" w:rsidRDefault="00611206" w:rsidP="00A06474">
      <w:pPr>
        <w:spacing w:before="100" w:beforeAutospacing="1" w:after="100" w:afterAutospacing="1"/>
        <w:ind w:left="360"/>
        <w:jc w:val="left"/>
        <w:rPr>
          <w:rFonts w:ascii="Arial" w:hAnsi="Arial" w:cs="Arial"/>
        </w:rPr>
      </w:pPr>
      <w:r w:rsidRPr="00A06474">
        <w:rPr>
          <w:rFonts w:ascii="Arial" w:hAnsi="Arial" w:cs="Arial"/>
        </w:rPr>
        <w:lastRenderedPageBreak/>
        <w:t xml:space="preserve">The themes </w:t>
      </w:r>
      <w:r w:rsidR="00751554" w:rsidRPr="00A06474">
        <w:rPr>
          <w:rFonts w:ascii="Arial" w:hAnsi="Arial" w:cs="Arial"/>
        </w:rPr>
        <w:t>Empowerment,</w:t>
      </w:r>
      <w:r w:rsidR="00A41A67" w:rsidRPr="00A06474">
        <w:rPr>
          <w:rFonts w:ascii="Arial" w:hAnsi="Arial" w:cs="Arial"/>
        </w:rPr>
        <w:t xml:space="preserve"> and Integration of Wearable Devices</w:t>
      </w:r>
      <w:r w:rsidR="006D2C4F" w:rsidRPr="00A06474">
        <w:rPr>
          <w:rFonts w:ascii="Arial" w:hAnsi="Arial" w:cs="Arial"/>
        </w:rPr>
        <w:t xml:space="preserve"> connect together </w:t>
      </w:r>
      <w:r w:rsidR="009338E9" w:rsidRPr="00A06474">
        <w:rPr>
          <w:rFonts w:ascii="Arial" w:hAnsi="Arial" w:cs="Arial"/>
        </w:rPr>
        <w:t xml:space="preserve">provide individuals with real time data, allows for </w:t>
      </w:r>
      <w:r w:rsidR="00007795" w:rsidRPr="00A06474">
        <w:rPr>
          <w:rFonts w:ascii="Arial" w:hAnsi="Arial" w:cs="Arial"/>
        </w:rPr>
        <w:t xml:space="preserve">the improvement of awareness, also providing confidence and having control over </w:t>
      </w:r>
      <w:r w:rsidR="00255CDC" w:rsidRPr="00A06474">
        <w:rPr>
          <w:rFonts w:ascii="Arial" w:hAnsi="Arial" w:cs="Arial"/>
        </w:rPr>
        <w:t xml:space="preserve">their own self-management of their condition allowing for these individuals </w:t>
      </w:r>
      <w:r w:rsidR="004C1B14" w:rsidRPr="00A06474">
        <w:rPr>
          <w:rFonts w:ascii="Arial" w:hAnsi="Arial" w:cs="Arial"/>
        </w:rPr>
        <w:t xml:space="preserve">be able be </w:t>
      </w:r>
      <w:r w:rsidR="00CB0154" w:rsidRPr="00A06474">
        <w:rPr>
          <w:rFonts w:ascii="Arial" w:hAnsi="Arial" w:cs="Arial"/>
        </w:rPr>
        <w:t>a part</w:t>
      </w:r>
      <w:r w:rsidR="004C1B14" w:rsidRPr="00A06474">
        <w:rPr>
          <w:rFonts w:ascii="Arial" w:hAnsi="Arial" w:cs="Arial"/>
        </w:rPr>
        <w:t xml:space="preserve"> of their own process and with the decision making in their daily live</w:t>
      </w:r>
      <w:r w:rsidR="006F1DB3" w:rsidRPr="00A06474">
        <w:rPr>
          <w:rFonts w:ascii="Arial" w:hAnsi="Arial" w:cs="Arial"/>
        </w:rPr>
        <w:t>s creating self-efficiency and more independence.</w:t>
      </w:r>
      <w:r w:rsidR="00E21F85" w:rsidRPr="00A06474">
        <w:rPr>
          <w:rFonts w:ascii="Arial" w:hAnsi="Arial" w:cs="Arial"/>
        </w:rPr>
        <w:t xml:space="preserve"> </w:t>
      </w:r>
      <w:r w:rsidR="003A3819" w:rsidRPr="00A06474">
        <w:rPr>
          <w:rFonts w:ascii="Arial" w:hAnsi="Arial" w:cs="Arial"/>
        </w:rPr>
        <w:t xml:space="preserve">When looking at themes they may end up overlapping </w:t>
      </w:r>
      <w:r w:rsidR="00B077C4" w:rsidRPr="00A06474">
        <w:rPr>
          <w:rFonts w:ascii="Arial" w:hAnsi="Arial" w:cs="Arial"/>
        </w:rPr>
        <w:t xml:space="preserve">or influencing each other, </w:t>
      </w:r>
      <w:r w:rsidR="00240D95" w:rsidRPr="00A06474">
        <w:rPr>
          <w:rFonts w:ascii="Arial" w:hAnsi="Arial" w:cs="Arial"/>
        </w:rPr>
        <w:t xml:space="preserve">for example themes </w:t>
      </w:r>
      <w:r w:rsidR="007476E9" w:rsidRPr="00A06474">
        <w:rPr>
          <w:rFonts w:ascii="Arial" w:hAnsi="Arial" w:cs="Arial"/>
        </w:rPr>
        <w:t>such as empowerment and behaviour change will overlap</w:t>
      </w:r>
      <w:r w:rsidR="00A672A1" w:rsidRPr="00A06474">
        <w:rPr>
          <w:rFonts w:ascii="Arial" w:hAnsi="Arial" w:cs="Arial"/>
        </w:rPr>
        <w:t xml:space="preserve">, themes can also raise issues </w:t>
      </w:r>
      <w:r w:rsidR="00BE5B7C" w:rsidRPr="00A06474">
        <w:rPr>
          <w:rFonts w:ascii="Arial" w:hAnsi="Arial" w:cs="Arial"/>
        </w:rPr>
        <w:t xml:space="preserve">which can ultimately </w:t>
      </w:r>
      <w:r w:rsidR="00A06474" w:rsidRPr="00A06474">
        <w:rPr>
          <w:rFonts w:ascii="Arial" w:hAnsi="Arial" w:cs="Arial"/>
        </w:rPr>
        <w:t>structure how people understand and manage their condition.</w:t>
      </w:r>
    </w:p>
    <w:p w14:paraId="620F671D" w14:textId="2FF1A853" w:rsidR="001C3AF6" w:rsidRPr="007A2E61" w:rsidRDefault="001C3AF6" w:rsidP="003B1E32">
      <w:pPr>
        <w:pStyle w:val="Heading2"/>
        <w:rPr>
          <w:rFonts w:ascii="Arial" w:hAnsi="Arial" w:cs="Arial"/>
        </w:rPr>
      </w:pPr>
      <w:r w:rsidRPr="007A2E61">
        <w:rPr>
          <w:rFonts w:ascii="Arial" w:hAnsi="Arial" w:cs="Arial"/>
        </w:rPr>
        <w:t>4.4 – Theme 2 (</w:t>
      </w:r>
      <w:r w:rsidR="00567BAD">
        <w:rPr>
          <w:rFonts w:ascii="Arial" w:hAnsi="Arial" w:cs="Arial"/>
        </w:rPr>
        <w:t>Integrati</w:t>
      </w:r>
      <w:r w:rsidR="00EC12CC">
        <w:rPr>
          <w:rFonts w:ascii="Arial" w:hAnsi="Arial" w:cs="Arial"/>
        </w:rPr>
        <w:t>on of</w:t>
      </w:r>
      <w:r w:rsidR="00567BAD">
        <w:rPr>
          <w:rFonts w:ascii="Arial" w:hAnsi="Arial" w:cs="Arial"/>
        </w:rPr>
        <w:t xml:space="preserve"> Wearable Devices</w:t>
      </w:r>
      <w:r w:rsidRPr="007A2E61">
        <w:rPr>
          <w:rFonts w:ascii="Arial" w:hAnsi="Arial" w:cs="Arial"/>
        </w:rPr>
        <w:t xml:space="preserve">)  </w:t>
      </w:r>
    </w:p>
    <w:p w14:paraId="35C7BB28" w14:textId="77777777" w:rsidR="00636D9A" w:rsidRPr="007A2E61" w:rsidRDefault="00636D9A" w:rsidP="001C3AF6">
      <w:pPr>
        <w:pStyle w:val="Heading1"/>
        <w:rPr>
          <w:rFonts w:cs="Arial"/>
          <w:sz w:val="28"/>
          <w:szCs w:val="28"/>
        </w:rPr>
      </w:pPr>
    </w:p>
    <w:p w14:paraId="1B877AEB" w14:textId="77777777" w:rsidR="002865F5" w:rsidRPr="007A2E61" w:rsidRDefault="002865F5" w:rsidP="002865F5">
      <w:pPr>
        <w:pStyle w:val="Heading4"/>
        <w:rPr>
          <w:rFonts w:ascii="Arial" w:hAnsi="Arial" w:cs="Arial"/>
        </w:rPr>
      </w:pPr>
      <w:r w:rsidRPr="007A2E61">
        <w:rPr>
          <w:rFonts w:ascii="Arial" w:hAnsi="Arial" w:cs="Arial"/>
        </w:rPr>
        <w:t xml:space="preserve">Definition </w:t>
      </w:r>
    </w:p>
    <w:p w14:paraId="45152BB7" w14:textId="6CB5E316" w:rsidR="00AE3015" w:rsidRDefault="002865F5" w:rsidP="00C753A7">
      <w:pPr>
        <w:numPr>
          <w:ilvl w:val="0"/>
          <w:numId w:val="16"/>
        </w:numPr>
        <w:spacing w:before="100" w:beforeAutospacing="1" w:after="100" w:afterAutospacing="1"/>
        <w:jc w:val="left"/>
        <w:rPr>
          <w:rStyle w:val="Strong"/>
          <w:rFonts w:ascii="Arial" w:hAnsi="Arial" w:cs="Arial"/>
          <w:b w:val="0"/>
          <w:bCs w:val="0"/>
        </w:rPr>
      </w:pPr>
      <w:r w:rsidRPr="007A2E61">
        <w:rPr>
          <w:rStyle w:val="Strong"/>
          <w:rFonts w:ascii="Arial" w:hAnsi="Arial" w:cs="Arial"/>
        </w:rPr>
        <w:t>Definition:</w:t>
      </w:r>
    </w:p>
    <w:p w14:paraId="599A5EE9" w14:textId="44842287" w:rsidR="00C53868" w:rsidRDefault="00E80A6F" w:rsidP="00C53868">
      <w:pPr>
        <w:spacing w:before="100" w:beforeAutospacing="1" w:after="100" w:afterAutospacing="1"/>
        <w:jc w:val="left"/>
        <w:rPr>
          <w:rFonts w:ascii="Arial" w:hAnsi="Arial" w:cs="Arial"/>
        </w:rPr>
      </w:pPr>
      <w:r>
        <w:rPr>
          <w:rFonts w:ascii="Arial" w:hAnsi="Arial" w:cs="Arial"/>
        </w:rPr>
        <w:t xml:space="preserve">The integration of wearable devices </w:t>
      </w:r>
      <w:r w:rsidR="00DB3870">
        <w:rPr>
          <w:rFonts w:ascii="Arial" w:hAnsi="Arial" w:cs="Arial"/>
        </w:rPr>
        <w:t>as a theme</w:t>
      </w:r>
      <w:r w:rsidR="00D832D4">
        <w:rPr>
          <w:rFonts w:ascii="Arial" w:hAnsi="Arial" w:cs="Arial"/>
        </w:rPr>
        <w:t xml:space="preserve"> i</w:t>
      </w:r>
      <w:r w:rsidR="00566310">
        <w:rPr>
          <w:rFonts w:ascii="Arial" w:hAnsi="Arial" w:cs="Arial"/>
        </w:rPr>
        <w:t>s</w:t>
      </w:r>
      <w:r w:rsidR="00D832D4">
        <w:rPr>
          <w:rFonts w:ascii="Arial" w:hAnsi="Arial" w:cs="Arial"/>
        </w:rPr>
        <w:t xml:space="preserve"> when a repeated idea </w:t>
      </w:r>
      <w:r w:rsidR="00F348CA">
        <w:rPr>
          <w:rFonts w:ascii="Arial" w:hAnsi="Arial" w:cs="Arial"/>
        </w:rPr>
        <w:t>to the adoption of technology is embraced</w:t>
      </w:r>
      <w:r w:rsidR="0009685A">
        <w:rPr>
          <w:rFonts w:ascii="Arial" w:hAnsi="Arial" w:cs="Arial"/>
        </w:rPr>
        <w:t xml:space="preserve">, how it is </w:t>
      </w:r>
      <w:r w:rsidR="00855B55">
        <w:rPr>
          <w:rFonts w:ascii="Arial" w:hAnsi="Arial" w:cs="Arial"/>
        </w:rPr>
        <w:t>implanted into an individual, or how it is</w:t>
      </w:r>
      <w:r w:rsidR="00E566EC">
        <w:rPr>
          <w:rFonts w:ascii="Arial" w:hAnsi="Arial" w:cs="Arial"/>
        </w:rPr>
        <w:t xml:space="preserve"> standardized in an </w:t>
      </w:r>
      <w:r w:rsidR="00262FFF">
        <w:rPr>
          <w:rFonts w:ascii="Arial" w:hAnsi="Arial" w:cs="Arial"/>
        </w:rPr>
        <w:t>individual’s</w:t>
      </w:r>
      <w:r w:rsidR="00E566EC">
        <w:rPr>
          <w:rFonts w:ascii="Arial" w:hAnsi="Arial" w:cs="Arial"/>
        </w:rPr>
        <w:t xml:space="preserve"> self-management in diabetes</w:t>
      </w:r>
      <w:r w:rsidR="00F53D08">
        <w:rPr>
          <w:rFonts w:ascii="Arial" w:hAnsi="Arial" w:cs="Arial"/>
        </w:rPr>
        <w:t xml:space="preserve">, </w:t>
      </w:r>
      <w:r w:rsidR="00CF5EFE">
        <w:rPr>
          <w:rFonts w:ascii="Arial" w:hAnsi="Arial" w:cs="Arial"/>
        </w:rPr>
        <w:t xml:space="preserve">allowing for </w:t>
      </w:r>
      <w:r w:rsidR="00E2434B">
        <w:rPr>
          <w:rFonts w:ascii="Arial" w:hAnsi="Arial" w:cs="Arial"/>
        </w:rPr>
        <w:t xml:space="preserve">effective decision making with both individual and healthcare professionals allowing for better control and </w:t>
      </w:r>
      <w:r w:rsidR="00E04B6C">
        <w:rPr>
          <w:rFonts w:ascii="Arial" w:hAnsi="Arial" w:cs="Arial"/>
        </w:rPr>
        <w:t>self-management</w:t>
      </w:r>
      <w:r w:rsidR="00E2434B">
        <w:rPr>
          <w:rFonts w:ascii="Arial" w:hAnsi="Arial" w:cs="Arial"/>
        </w:rPr>
        <w:t>.</w:t>
      </w:r>
      <w:r w:rsidR="00863932">
        <w:rPr>
          <w:rFonts w:ascii="Arial" w:hAnsi="Arial" w:cs="Arial"/>
        </w:rPr>
        <w:t xml:space="preserve"> </w:t>
      </w:r>
      <w:r w:rsidR="007D1775">
        <w:rPr>
          <w:rFonts w:ascii="Arial" w:hAnsi="Arial" w:cs="Arial"/>
        </w:rPr>
        <w:t>W</w:t>
      </w:r>
      <w:r w:rsidR="00863932">
        <w:rPr>
          <w:rFonts w:ascii="Arial" w:hAnsi="Arial" w:cs="Arial"/>
        </w:rPr>
        <w:t>eara</w:t>
      </w:r>
      <w:r w:rsidR="00DF48E0">
        <w:rPr>
          <w:rFonts w:ascii="Arial" w:hAnsi="Arial" w:cs="Arial"/>
        </w:rPr>
        <w:t>ble</w:t>
      </w:r>
      <w:r w:rsidR="007D1775">
        <w:rPr>
          <w:rFonts w:ascii="Arial" w:hAnsi="Arial" w:cs="Arial"/>
        </w:rPr>
        <w:t xml:space="preserve"> devices provide an individual with T1 and T2 diabetes </w:t>
      </w:r>
      <w:r w:rsidR="00B97908">
        <w:rPr>
          <w:rFonts w:ascii="Arial" w:hAnsi="Arial" w:cs="Arial"/>
        </w:rPr>
        <w:t>an</w:t>
      </w:r>
      <w:r w:rsidR="007D1775">
        <w:rPr>
          <w:rFonts w:ascii="Arial" w:hAnsi="Arial" w:cs="Arial"/>
        </w:rPr>
        <w:t xml:space="preserve"> insight </w:t>
      </w:r>
      <w:r w:rsidR="00A14B1E">
        <w:rPr>
          <w:rFonts w:ascii="Arial" w:hAnsi="Arial" w:cs="Arial"/>
        </w:rPr>
        <w:t>on their glucose levels and making informed decisions about their lifestyle choices,</w:t>
      </w:r>
      <w:r w:rsidR="00B97908">
        <w:rPr>
          <w:rFonts w:ascii="Arial" w:hAnsi="Arial" w:cs="Arial"/>
        </w:rPr>
        <w:t xml:space="preserve"> devices like CGM have revolutionised diabetes management for individuals</w:t>
      </w:r>
      <w:r w:rsidR="00B53D7C">
        <w:rPr>
          <w:rFonts w:ascii="Arial" w:hAnsi="Arial" w:cs="Arial"/>
        </w:rPr>
        <w:t xml:space="preserve">. </w:t>
      </w:r>
      <w:r w:rsidR="008421B6">
        <w:rPr>
          <w:rFonts w:ascii="Arial" w:hAnsi="Arial" w:cs="Arial"/>
        </w:rPr>
        <w:t xml:space="preserve">(Fraser, </w:t>
      </w:r>
      <w:proofErr w:type="gramStart"/>
      <w:r w:rsidR="008421B6">
        <w:rPr>
          <w:rFonts w:ascii="Arial" w:hAnsi="Arial" w:cs="Arial"/>
        </w:rPr>
        <w:t>R,.</w:t>
      </w:r>
      <w:proofErr w:type="gramEnd"/>
      <w:r w:rsidR="008421B6">
        <w:rPr>
          <w:rFonts w:ascii="Arial" w:hAnsi="Arial" w:cs="Arial"/>
        </w:rPr>
        <w:t xml:space="preserve"> A, 2025)</w:t>
      </w:r>
    </w:p>
    <w:p w14:paraId="6BF35BB0" w14:textId="38D43468" w:rsidR="002F1D1C" w:rsidRDefault="00B72F21" w:rsidP="00C53868">
      <w:pPr>
        <w:spacing w:before="100" w:beforeAutospacing="1" w:after="100" w:afterAutospacing="1"/>
        <w:jc w:val="left"/>
        <w:rPr>
          <w:rFonts w:ascii="Arial" w:hAnsi="Arial" w:cs="Arial"/>
        </w:rPr>
      </w:pPr>
      <w:r>
        <w:rPr>
          <w:rFonts w:ascii="Arial" w:hAnsi="Arial" w:cs="Arial"/>
        </w:rPr>
        <w:t xml:space="preserve">Artificial Intelligence </w:t>
      </w:r>
      <w:r w:rsidR="00A22DB3">
        <w:rPr>
          <w:rFonts w:ascii="Arial" w:hAnsi="Arial" w:cs="Arial"/>
        </w:rPr>
        <w:t>(AI)</w:t>
      </w:r>
      <w:r>
        <w:rPr>
          <w:rFonts w:ascii="Arial" w:hAnsi="Arial" w:cs="Arial"/>
        </w:rPr>
        <w:t>–</w:t>
      </w:r>
      <w:r w:rsidR="009662D2">
        <w:rPr>
          <w:rFonts w:ascii="Arial" w:hAnsi="Arial" w:cs="Arial"/>
        </w:rPr>
        <w:t xml:space="preserve"> </w:t>
      </w:r>
      <w:r w:rsidR="00A22DB3">
        <w:rPr>
          <w:rFonts w:ascii="Arial" w:hAnsi="Arial" w:cs="Arial"/>
        </w:rPr>
        <w:t>AI</w:t>
      </w:r>
      <w:r w:rsidR="009A0F08">
        <w:rPr>
          <w:rFonts w:ascii="Arial" w:hAnsi="Arial" w:cs="Arial"/>
        </w:rPr>
        <w:t xml:space="preserve"> is </w:t>
      </w:r>
      <w:r w:rsidR="001F512B">
        <w:rPr>
          <w:rFonts w:ascii="Arial" w:hAnsi="Arial" w:cs="Arial"/>
        </w:rPr>
        <w:t xml:space="preserve">domain of computer science </w:t>
      </w:r>
      <w:r w:rsidR="00643DCB">
        <w:rPr>
          <w:rFonts w:ascii="Arial" w:hAnsi="Arial" w:cs="Arial"/>
        </w:rPr>
        <w:t>that</w:t>
      </w:r>
      <w:r w:rsidR="00E62C49">
        <w:rPr>
          <w:rFonts w:ascii="Arial" w:hAnsi="Arial" w:cs="Arial"/>
        </w:rPr>
        <w:t xml:space="preserve"> </w:t>
      </w:r>
      <w:r w:rsidR="00E8351F">
        <w:rPr>
          <w:rFonts w:ascii="Arial" w:hAnsi="Arial" w:cs="Arial"/>
        </w:rPr>
        <w:t>expands into</w:t>
      </w:r>
      <w:r w:rsidR="00E62C49">
        <w:rPr>
          <w:rFonts w:ascii="Arial" w:hAnsi="Arial" w:cs="Arial"/>
        </w:rPr>
        <w:t xml:space="preserve"> systems that are </w:t>
      </w:r>
      <w:r w:rsidR="00E8351F">
        <w:rPr>
          <w:rFonts w:ascii="Arial" w:hAnsi="Arial" w:cs="Arial"/>
        </w:rPr>
        <w:t xml:space="preserve">able to do complicated </w:t>
      </w:r>
      <w:r w:rsidR="00E35419">
        <w:rPr>
          <w:rFonts w:ascii="Arial" w:hAnsi="Arial" w:cs="Arial"/>
        </w:rPr>
        <w:t xml:space="preserve">duties that us as human being </w:t>
      </w:r>
      <w:r w:rsidR="00CB0154">
        <w:rPr>
          <w:rFonts w:ascii="Arial" w:hAnsi="Arial" w:cs="Arial"/>
        </w:rPr>
        <w:t>cannot</w:t>
      </w:r>
      <w:r w:rsidR="00E35419">
        <w:rPr>
          <w:rFonts w:ascii="Arial" w:hAnsi="Arial" w:cs="Arial"/>
        </w:rPr>
        <w:t xml:space="preserve"> do</w:t>
      </w:r>
      <w:r w:rsidR="00AB5270">
        <w:rPr>
          <w:rFonts w:ascii="Arial" w:hAnsi="Arial" w:cs="Arial"/>
        </w:rPr>
        <w:t>.</w:t>
      </w:r>
      <w:r w:rsidR="00D5234F">
        <w:rPr>
          <w:rFonts w:ascii="Arial" w:hAnsi="Arial" w:cs="Arial"/>
        </w:rPr>
        <w:t xml:space="preserve"> NHS England</w:t>
      </w:r>
      <w:r w:rsidR="00F62942">
        <w:rPr>
          <w:rFonts w:ascii="Arial" w:hAnsi="Arial" w:cs="Arial"/>
        </w:rPr>
        <w:t xml:space="preserve"> (2023)</w:t>
      </w:r>
      <w:r w:rsidR="00D5234F">
        <w:rPr>
          <w:rFonts w:ascii="Arial" w:hAnsi="Arial" w:cs="Arial"/>
        </w:rPr>
        <w:t xml:space="preserve"> states that</w:t>
      </w:r>
      <w:r w:rsidR="00F62942">
        <w:rPr>
          <w:rFonts w:ascii="Arial" w:hAnsi="Arial" w:cs="Arial"/>
        </w:rPr>
        <w:t xml:space="preserve"> AI is the use of digital technology to </w:t>
      </w:r>
      <w:r w:rsidR="00CB0154">
        <w:rPr>
          <w:rFonts w:ascii="Arial" w:hAnsi="Arial" w:cs="Arial"/>
        </w:rPr>
        <w:t>create</w:t>
      </w:r>
      <w:r w:rsidR="00F62942">
        <w:rPr>
          <w:rFonts w:ascii="Arial" w:hAnsi="Arial" w:cs="Arial"/>
        </w:rPr>
        <w:t xml:space="preserve"> systems capable of performing tasks </w:t>
      </w:r>
      <w:r w:rsidR="00A50249">
        <w:rPr>
          <w:rFonts w:ascii="Arial" w:hAnsi="Arial" w:cs="Arial"/>
        </w:rPr>
        <w:t>commonly thought to require human intelligence.</w:t>
      </w:r>
    </w:p>
    <w:p w14:paraId="46DDEE0E" w14:textId="0489E827" w:rsidR="00B72F21" w:rsidRDefault="008D0698" w:rsidP="00C53868">
      <w:pPr>
        <w:spacing w:before="100" w:beforeAutospacing="1" w:after="100" w:afterAutospacing="1"/>
        <w:jc w:val="left"/>
        <w:rPr>
          <w:rFonts w:ascii="Arial" w:hAnsi="Arial" w:cs="Arial"/>
        </w:rPr>
      </w:pPr>
      <w:r>
        <w:rPr>
          <w:rFonts w:ascii="Arial" w:hAnsi="Arial" w:cs="Arial"/>
        </w:rPr>
        <w:t>Wearable Devices</w:t>
      </w:r>
      <w:r w:rsidR="001069A4">
        <w:rPr>
          <w:rFonts w:ascii="Arial" w:hAnsi="Arial" w:cs="Arial"/>
        </w:rPr>
        <w:t xml:space="preserve"> (WD)</w:t>
      </w:r>
      <w:r>
        <w:rPr>
          <w:rFonts w:ascii="Arial" w:hAnsi="Arial" w:cs="Arial"/>
        </w:rPr>
        <w:t xml:space="preserve"> – </w:t>
      </w:r>
      <w:r w:rsidR="001069A4">
        <w:rPr>
          <w:rFonts w:ascii="Arial" w:hAnsi="Arial" w:cs="Arial"/>
        </w:rPr>
        <w:t xml:space="preserve">WD’s </w:t>
      </w:r>
      <w:r w:rsidR="005815BE">
        <w:rPr>
          <w:rFonts w:ascii="Arial" w:hAnsi="Arial" w:cs="Arial"/>
        </w:rPr>
        <w:t xml:space="preserve">are electronic items that are essentially worn on a certain part of the body (normally wrist) and allows for an individual to </w:t>
      </w:r>
      <w:r w:rsidR="002073C6">
        <w:rPr>
          <w:rFonts w:ascii="Arial" w:hAnsi="Arial" w:cs="Arial"/>
        </w:rPr>
        <w:t>track data, allow for information to be processed, and allows for individuals to monitor their own health.</w:t>
      </w:r>
      <w:r w:rsidR="00695708">
        <w:rPr>
          <w:rFonts w:ascii="Arial" w:hAnsi="Arial" w:cs="Arial"/>
        </w:rPr>
        <w:t xml:space="preserve"> </w:t>
      </w:r>
      <w:r w:rsidR="00B56672">
        <w:rPr>
          <w:rFonts w:ascii="Arial" w:hAnsi="Arial" w:cs="Arial"/>
        </w:rPr>
        <w:t>WD’s are truly able to reduce the overall cot for prevention and monitoring</w:t>
      </w:r>
      <w:r w:rsidR="0003391E">
        <w:rPr>
          <w:rFonts w:ascii="Arial" w:hAnsi="Arial" w:cs="Arial"/>
        </w:rPr>
        <w:t>, with the constant monitoring in all aspects</w:t>
      </w:r>
      <w:r w:rsidR="00F31A93">
        <w:rPr>
          <w:rFonts w:ascii="Arial" w:hAnsi="Arial" w:cs="Arial"/>
        </w:rPr>
        <w:t xml:space="preserve">, WD can do this, with being connected through </w:t>
      </w:r>
      <w:r w:rsidR="00D52598">
        <w:rPr>
          <w:rFonts w:ascii="Arial" w:hAnsi="Arial" w:cs="Arial"/>
        </w:rPr>
        <w:t>mobile apps and smartphones they have now been integrated with telemedicine and telehealth efficiently</w:t>
      </w:r>
      <w:r w:rsidR="00C53F59">
        <w:rPr>
          <w:rFonts w:ascii="Arial" w:hAnsi="Arial" w:cs="Arial"/>
        </w:rPr>
        <w:t>. (</w:t>
      </w:r>
      <w:proofErr w:type="spellStart"/>
      <w:proofErr w:type="gramStart"/>
      <w:r w:rsidR="00C53F59">
        <w:rPr>
          <w:rFonts w:ascii="Arial" w:hAnsi="Arial" w:cs="Arial"/>
        </w:rPr>
        <w:t>Haghi</w:t>
      </w:r>
      <w:proofErr w:type="spellEnd"/>
      <w:r w:rsidR="00C53F59">
        <w:rPr>
          <w:rFonts w:ascii="Arial" w:hAnsi="Arial" w:cs="Arial"/>
        </w:rPr>
        <w:t>,</w:t>
      </w:r>
      <w:r w:rsidR="00824627">
        <w:rPr>
          <w:rFonts w:ascii="Arial" w:hAnsi="Arial" w:cs="Arial"/>
        </w:rPr>
        <w:t>.</w:t>
      </w:r>
      <w:proofErr w:type="gramEnd"/>
      <w:r w:rsidR="00824627">
        <w:rPr>
          <w:rFonts w:ascii="Arial" w:hAnsi="Arial" w:cs="Arial"/>
        </w:rPr>
        <w:t xml:space="preserve"> M, 2017)</w:t>
      </w:r>
    </w:p>
    <w:p w14:paraId="4FC0A2CD" w14:textId="77777777" w:rsidR="000B3FEC" w:rsidRDefault="000B3FEC" w:rsidP="00C53868">
      <w:pPr>
        <w:spacing w:before="100" w:beforeAutospacing="1" w:after="100" w:afterAutospacing="1"/>
        <w:jc w:val="left"/>
        <w:rPr>
          <w:rFonts w:ascii="Arial" w:hAnsi="Arial" w:cs="Arial"/>
        </w:rPr>
      </w:pPr>
    </w:p>
    <w:p w14:paraId="5B010C35" w14:textId="77777777" w:rsidR="002865F5" w:rsidRPr="007A2E61" w:rsidRDefault="002865F5" w:rsidP="002865F5">
      <w:pPr>
        <w:pStyle w:val="Heading4"/>
        <w:rPr>
          <w:rFonts w:ascii="Arial" w:hAnsi="Arial" w:cs="Arial"/>
        </w:rPr>
      </w:pPr>
      <w:r w:rsidRPr="007A2E61">
        <w:rPr>
          <w:rFonts w:ascii="Arial" w:hAnsi="Arial" w:cs="Arial"/>
        </w:rPr>
        <w:lastRenderedPageBreak/>
        <w:t>Background Information</w:t>
      </w:r>
    </w:p>
    <w:p w14:paraId="523E2B70" w14:textId="77777777" w:rsidR="002865F5" w:rsidRPr="007D7B0D" w:rsidRDefault="002865F5" w:rsidP="00C753A7">
      <w:pPr>
        <w:numPr>
          <w:ilvl w:val="0"/>
          <w:numId w:val="17"/>
        </w:numPr>
        <w:spacing w:before="100" w:beforeAutospacing="1" w:after="100" w:afterAutospacing="1"/>
        <w:jc w:val="left"/>
        <w:rPr>
          <w:rStyle w:val="Strong"/>
          <w:rFonts w:ascii="Arial" w:hAnsi="Arial" w:cs="Arial"/>
          <w:b w:val="0"/>
          <w:bCs w:val="0"/>
        </w:rPr>
      </w:pPr>
      <w:r w:rsidRPr="007A2E61">
        <w:rPr>
          <w:rStyle w:val="Strong"/>
          <w:rFonts w:ascii="Arial" w:hAnsi="Arial" w:cs="Arial"/>
        </w:rPr>
        <w:t>Historical/Contextual Background:</w:t>
      </w:r>
    </w:p>
    <w:p w14:paraId="594F47FE" w14:textId="37357173" w:rsidR="007D7B0D" w:rsidRPr="005D5C5E" w:rsidRDefault="007D7B0D" w:rsidP="007D7B0D">
      <w:pPr>
        <w:spacing w:before="100" w:beforeAutospacing="1" w:after="100" w:afterAutospacing="1"/>
        <w:jc w:val="left"/>
        <w:rPr>
          <w:rFonts w:ascii="Arial" w:hAnsi="Arial" w:cs="Arial"/>
        </w:rPr>
      </w:pPr>
      <w:r w:rsidRPr="007D7B0D">
        <w:rPr>
          <w:rStyle w:val="Strong"/>
          <w:rFonts w:ascii="Arial" w:hAnsi="Arial" w:cs="Arial"/>
          <w:b w:val="0"/>
          <w:bCs w:val="0"/>
        </w:rPr>
        <w:t>It is known that wearable devices</w:t>
      </w:r>
      <w:r>
        <w:rPr>
          <w:rStyle w:val="Strong"/>
          <w:rFonts w:ascii="Arial" w:hAnsi="Arial" w:cs="Arial"/>
          <w:b w:val="0"/>
          <w:bCs w:val="0"/>
        </w:rPr>
        <w:t xml:space="preserve"> </w:t>
      </w:r>
      <w:r w:rsidR="00D7416E">
        <w:rPr>
          <w:rStyle w:val="Strong"/>
          <w:rFonts w:ascii="Arial" w:hAnsi="Arial" w:cs="Arial"/>
          <w:b w:val="0"/>
          <w:bCs w:val="0"/>
        </w:rPr>
        <w:t>have been in development since t</w:t>
      </w:r>
      <w:r w:rsidR="00A33219">
        <w:rPr>
          <w:rStyle w:val="Strong"/>
          <w:rFonts w:ascii="Arial" w:hAnsi="Arial" w:cs="Arial"/>
          <w:b w:val="0"/>
          <w:bCs w:val="0"/>
        </w:rPr>
        <w:t>he early 20</w:t>
      </w:r>
      <w:r w:rsidR="00A33219" w:rsidRPr="00A33219">
        <w:rPr>
          <w:rStyle w:val="Strong"/>
          <w:rFonts w:ascii="Arial" w:hAnsi="Arial" w:cs="Arial"/>
          <w:b w:val="0"/>
          <w:bCs w:val="0"/>
          <w:vertAlign w:val="superscript"/>
        </w:rPr>
        <w:t>th</w:t>
      </w:r>
      <w:r w:rsidR="00A33219">
        <w:rPr>
          <w:rStyle w:val="Strong"/>
          <w:rFonts w:ascii="Arial" w:hAnsi="Arial" w:cs="Arial"/>
          <w:b w:val="0"/>
          <w:bCs w:val="0"/>
        </w:rPr>
        <w:t xml:space="preserve"> century</w:t>
      </w:r>
      <w:r w:rsidR="00F8217B">
        <w:rPr>
          <w:rStyle w:val="Strong"/>
          <w:rFonts w:ascii="Arial" w:hAnsi="Arial" w:cs="Arial"/>
          <w:b w:val="0"/>
          <w:bCs w:val="0"/>
        </w:rPr>
        <w:t>, allowing for the integration of heart monitoring</w:t>
      </w:r>
      <w:r w:rsidR="00C373AA">
        <w:rPr>
          <w:rStyle w:val="Strong"/>
          <w:rFonts w:ascii="Arial" w:hAnsi="Arial" w:cs="Arial"/>
          <w:b w:val="0"/>
          <w:bCs w:val="0"/>
        </w:rPr>
        <w:t xml:space="preserve">, </w:t>
      </w:r>
      <w:r w:rsidR="00F8217B">
        <w:rPr>
          <w:rStyle w:val="Strong"/>
          <w:rFonts w:ascii="Arial" w:hAnsi="Arial" w:cs="Arial"/>
          <w:b w:val="0"/>
          <w:bCs w:val="0"/>
        </w:rPr>
        <w:t>being able to continuously</w:t>
      </w:r>
      <w:r w:rsidR="00C373AA">
        <w:rPr>
          <w:rStyle w:val="Strong"/>
          <w:rFonts w:ascii="Arial" w:hAnsi="Arial" w:cs="Arial"/>
          <w:b w:val="0"/>
          <w:bCs w:val="0"/>
        </w:rPr>
        <w:t xml:space="preserve"> </w:t>
      </w:r>
      <w:r w:rsidR="000D7582">
        <w:rPr>
          <w:rStyle w:val="Strong"/>
          <w:rFonts w:ascii="Arial" w:hAnsi="Arial" w:cs="Arial"/>
          <w:b w:val="0"/>
          <w:bCs w:val="0"/>
        </w:rPr>
        <w:t>track</w:t>
      </w:r>
      <w:r w:rsidR="00F8217B">
        <w:rPr>
          <w:rStyle w:val="Strong"/>
          <w:rFonts w:ascii="Arial" w:hAnsi="Arial" w:cs="Arial"/>
          <w:b w:val="0"/>
          <w:bCs w:val="0"/>
        </w:rPr>
        <w:t xml:space="preserve"> </w:t>
      </w:r>
      <w:r w:rsidR="006C16B7">
        <w:rPr>
          <w:rStyle w:val="Strong"/>
          <w:rFonts w:ascii="Arial" w:hAnsi="Arial" w:cs="Arial"/>
          <w:b w:val="0"/>
          <w:bCs w:val="0"/>
        </w:rPr>
        <w:t xml:space="preserve">health </w:t>
      </w:r>
      <w:r w:rsidR="00C373AA">
        <w:rPr>
          <w:rStyle w:val="Strong"/>
          <w:rFonts w:ascii="Arial" w:hAnsi="Arial" w:cs="Arial"/>
          <w:b w:val="0"/>
          <w:bCs w:val="0"/>
        </w:rPr>
        <w:t xml:space="preserve">and </w:t>
      </w:r>
      <w:r w:rsidR="006C16B7">
        <w:rPr>
          <w:rStyle w:val="Strong"/>
          <w:rFonts w:ascii="Arial" w:hAnsi="Arial" w:cs="Arial"/>
          <w:b w:val="0"/>
          <w:bCs w:val="0"/>
        </w:rPr>
        <w:t>being able to manage daily activities</w:t>
      </w:r>
      <w:r w:rsidR="002B6F51">
        <w:rPr>
          <w:rStyle w:val="Strong"/>
          <w:rFonts w:ascii="Arial" w:hAnsi="Arial" w:cs="Arial"/>
          <w:b w:val="0"/>
          <w:bCs w:val="0"/>
        </w:rPr>
        <w:t xml:space="preserve"> </w:t>
      </w:r>
      <w:r w:rsidR="0008215B">
        <w:rPr>
          <w:rStyle w:val="Strong"/>
          <w:rFonts w:ascii="Arial" w:hAnsi="Arial" w:cs="Arial"/>
          <w:b w:val="0"/>
          <w:bCs w:val="0"/>
        </w:rPr>
        <w:t>shifting towards patient care</w:t>
      </w:r>
      <w:r w:rsidR="006C16B7">
        <w:rPr>
          <w:rStyle w:val="Strong"/>
          <w:rFonts w:ascii="Arial" w:hAnsi="Arial" w:cs="Arial"/>
          <w:b w:val="0"/>
          <w:bCs w:val="0"/>
        </w:rPr>
        <w:t>.</w:t>
      </w:r>
      <w:r w:rsidR="00826437">
        <w:rPr>
          <w:rStyle w:val="Strong"/>
          <w:rFonts w:ascii="Arial" w:hAnsi="Arial" w:cs="Arial"/>
          <w:b w:val="0"/>
          <w:bCs w:val="0"/>
        </w:rPr>
        <w:t xml:space="preserve"> </w:t>
      </w:r>
      <w:r w:rsidR="00C06FDE">
        <w:rPr>
          <w:rStyle w:val="Strong"/>
          <w:rFonts w:ascii="Arial" w:hAnsi="Arial" w:cs="Arial"/>
          <w:b w:val="0"/>
          <w:bCs w:val="0"/>
        </w:rPr>
        <w:t xml:space="preserve">The early development </w:t>
      </w:r>
      <w:r w:rsidR="000D7582">
        <w:rPr>
          <w:rStyle w:val="Strong"/>
          <w:rFonts w:ascii="Arial" w:hAnsi="Arial" w:cs="Arial"/>
          <w:b w:val="0"/>
          <w:bCs w:val="0"/>
        </w:rPr>
        <w:t xml:space="preserve">and integration </w:t>
      </w:r>
      <w:r w:rsidR="00C06FDE">
        <w:rPr>
          <w:rStyle w:val="Strong"/>
          <w:rFonts w:ascii="Arial" w:hAnsi="Arial" w:cs="Arial"/>
          <w:b w:val="0"/>
          <w:bCs w:val="0"/>
        </w:rPr>
        <w:t>of</w:t>
      </w:r>
      <w:r w:rsidR="00182239">
        <w:rPr>
          <w:rStyle w:val="Strong"/>
          <w:rFonts w:ascii="Arial" w:hAnsi="Arial" w:cs="Arial"/>
          <w:b w:val="0"/>
          <w:bCs w:val="0"/>
        </w:rPr>
        <w:t xml:space="preserve"> wearable devices and </w:t>
      </w:r>
      <w:r w:rsidR="00EC1DDB">
        <w:rPr>
          <w:rStyle w:val="Strong"/>
          <w:rFonts w:ascii="Arial" w:hAnsi="Arial" w:cs="Arial"/>
          <w:b w:val="0"/>
          <w:bCs w:val="0"/>
        </w:rPr>
        <w:t>insulin pumps</w:t>
      </w:r>
      <w:r w:rsidR="00D43574">
        <w:rPr>
          <w:rStyle w:val="Strong"/>
          <w:rFonts w:ascii="Arial" w:hAnsi="Arial" w:cs="Arial"/>
          <w:b w:val="0"/>
          <w:bCs w:val="0"/>
        </w:rPr>
        <w:t xml:space="preserve"> which allowed for data to be tracked continuously</w:t>
      </w:r>
      <w:r w:rsidR="00635666">
        <w:rPr>
          <w:rStyle w:val="Strong"/>
          <w:rFonts w:ascii="Arial" w:hAnsi="Arial" w:cs="Arial"/>
          <w:b w:val="0"/>
          <w:bCs w:val="0"/>
        </w:rPr>
        <w:t>, without a healthcare professiona</w:t>
      </w:r>
      <w:r w:rsidR="00130FAC">
        <w:rPr>
          <w:rStyle w:val="Strong"/>
          <w:rFonts w:ascii="Arial" w:hAnsi="Arial" w:cs="Arial"/>
          <w:b w:val="0"/>
          <w:bCs w:val="0"/>
        </w:rPr>
        <w:t>l</w:t>
      </w:r>
      <w:r w:rsidR="002B6F51">
        <w:rPr>
          <w:rStyle w:val="Strong"/>
          <w:rFonts w:ascii="Arial" w:hAnsi="Arial" w:cs="Arial"/>
          <w:b w:val="0"/>
          <w:bCs w:val="0"/>
        </w:rPr>
        <w:t xml:space="preserve"> being present </w:t>
      </w:r>
      <w:r w:rsidR="00826437">
        <w:rPr>
          <w:rStyle w:val="Strong"/>
          <w:rFonts w:ascii="Arial" w:hAnsi="Arial" w:cs="Arial"/>
          <w:b w:val="0"/>
          <w:bCs w:val="0"/>
        </w:rPr>
        <w:t>allowed for the beginning of the integration</w:t>
      </w:r>
      <w:r w:rsidR="005D5C5E">
        <w:rPr>
          <w:rStyle w:val="Strong"/>
          <w:rFonts w:ascii="Arial" w:hAnsi="Arial" w:cs="Arial"/>
          <w:b w:val="0"/>
          <w:bCs w:val="0"/>
        </w:rPr>
        <w:t xml:space="preserve">. </w:t>
      </w:r>
      <w:r w:rsidR="00130FAC">
        <w:rPr>
          <w:rStyle w:val="Strong"/>
          <w:rFonts w:ascii="Arial" w:hAnsi="Arial" w:cs="Arial"/>
          <w:b w:val="0"/>
          <w:bCs w:val="0"/>
        </w:rPr>
        <w:t>This e</w:t>
      </w:r>
      <w:r w:rsidR="001F37E2">
        <w:rPr>
          <w:rStyle w:val="Strong"/>
          <w:rFonts w:ascii="Arial" w:hAnsi="Arial" w:cs="Arial"/>
          <w:b w:val="0"/>
          <w:bCs w:val="0"/>
        </w:rPr>
        <w:t>xpand</w:t>
      </w:r>
      <w:r w:rsidR="00130FAC">
        <w:rPr>
          <w:rStyle w:val="Strong"/>
          <w:rFonts w:ascii="Arial" w:hAnsi="Arial" w:cs="Arial"/>
          <w:b w:val="0"/>
          <w:bCs w:val="0"/>
        </w:rPr>
        <w:t>ed</w:t>
      </w:r>
      <w:r w:rsidR="001F37E2">
        <w:rPr>
          <w:rStyle w:val="Strong"/>
          <w:rFonts w:ascii="Arial" w:hAnsi="Arial" w:cs="Arial"/>
          <w:b w:val="0"/>
          <w:bCs w:val="0"/>
        </w:rPr>
        <w:t xml:space="preserve"> even more in the 21st century as fitness trackers, and smartwatches become available as </w:t>
      </w:r>
      <w:r w:rsidR="00677E3D">
        <w:rPr>
          <w:rStyle w:val="Strong"/>
          <w:rFonts w:ascii="Arial" w:hAnsi="Arial" w:cs="Arial"/>
          <w:b w:val="0"/>
          <w:bCs w:val="0"/>
        </w:rPr>
        <w:t>they allow for real time tracking, and data.</w:t>
      </w:r>
      <w:r w:rsidR="00EF2828">
        <w:rPr>
          <w:rStyle w:val="Strong"/>
          <w:rFonts w:ascii="Arial" w:hAnsi="Arial" w:cs="Arial"/>
          <w:b w:val="0"/>
          <w:bCs w:val="0"/>
        </w:rPr>
        <w:t xml:space="preserve"> </w:t>
      </w:r>
      <w:r w:rsidR="00BF252B">
        <w:rPr>
          <w:rStyle w:val="Strong"/>
          <w:rFonts w:ascii="Arial" w:hAnsi="Arial" w:cs="Arial"/>
          <w:b w:val="0"/>
          <w:bCs w:val="0"/>
        </w:rPr>
        <w:t xml:space="preserve">According to </w:t>
      </w:r>
      <w:proofErr w:type="gramStart"/>
      <w:r w:rsidR="00B2791A">
        <w:rPr>
          <w:rStyle w:val="Strong"/>
          <w:rFonts w:ascii="Arial" w:hAnsi="Arial" w:cs="Arial"/>
          <w:b w:val="0"/>
          <w:bCs w:val="0"/>
        </w:rPr>
        <w:t>Guk,.</w:t>
      </w:r>
      <w:proofErr w:type="gramEnd"/>
      <w:r w:rsidR="00B2791A">
        <w:rPr>
          <w:rStyle w:val="Strong"/>
          <w:rFonts w:ascii="Arial" w:hAnsi="Arial" w:cs="Arial"/>
          <w:b w:val="0"/>
          <w:bCs w:val="0"/>
        </w:rPr>
        <w:t xml:space="preserve"> K et al (2019)</w:t>
      </w:r>
      <w:r w:rsidR="00EB3F1D">
        <w:rPr>
          <w:rStyle w:val="Strong"/>
          <w:rFonts w:ascii="Arial" w:hAnsi="Arial" w:cs="Arial"/>
          <w:b w:val="0"/>
          <w:bCs w:val="0"/>
        </w:rPr>
        <w:t xml:space="preserve"> states wearable </w:t>
      </w:r>
      <w:r w:rsidR="00F07E4B">
        <w:rPr>
          <w:rStyle w:val="Strong"/>
          <w:rFonts w:ascii="Arial" w:hAnsi="Arial" w:cs="Arial"/>
          <w:b w:val="0"/>
          <w:bCs w:val="0"/>
        </w:rPr>
        <w:t>devices</w:t>
      </w:r>
      <w:r w:rsidR="00EB3F1D">
        <w:rPr>
          <w:rStyle w:val="Strong"/>
          <w:rFonts w:ascii="Arial" w:hAnsi="Arial" w:cs="Arial"/>
          <w:b w:val="0"/>
          <w:bCs w:val="0"/>
        </w:rPr>
        <w:t xml:space="preserve"> are real time and </w:t>
      </w:r>
      <w:r w:rsidR="00F07E4B">
        <w:rPr>
          <w:rStyle w:val="Strong"/>
          <w:rFonts w:ascii="Arial" w:hAnsi="Arial" w:cs="Arial"/>
          <w:b w:val="0"/>
          <w:bCs w:val="0"/>
        </w:rPr>
        <w:t>non-invasive</w:t>
      </w:r>
      <w:r w:rsidR="00EB3F1D">
        <w:rPr>
          <w:rStyle w:val="Strong"/>
          <w:rFonts w:ascii="Arial" w:hAnsi="Arial" w:cs="Arial"/>
          <w:b w:val="0"/>
          <w:bCs w:val="0"/>
        </w:rPr>
        <w:t xml:space="preserve"> biosensors allowing for the continuous monitoring of individuals, and </w:t>
      </w:r>
      <w:r w:rsidR="00F07E4B">
        <w:rPr>
          <w:rStyle w:val="Strong"/>
          <w:rFonts w:ascii="Arial" w:hAnsi="Arial" w:cs="Arial"/>
          <w:b w:val="0"/>
          <w:bCs w:val="0"/>
        </w:rPr>
        <w:t>provide</w:t>
      </w:r>
      <w:r w:rsidR="00EB3F1D">
        <w:rPr>
          <w:rStyle w:val="Strong"/>
          <w:rFonts w:ascii="Arial" w:hAnsi="Arial" w:cs="Arial"/>
          <w:b w:val="0"/>
          <w:bCs w:val="0"/>
        </w:rPr>
        <w:t xml:space="preserve"> sufficient information </w:t>
      </w:r>
      <w:r w:rsidR="00F07E4B">
        <w:rPr>
          <w:rStyle w:val="Strong"/>
          <w:rFonts w:ascii="Arial" w:hAnsi="Arial" w:cs="Arial"/>
          <w:b w:val="0"/>
          <w:bCs w:val="0"/>
        </w:rPr>
        <w:t>for determining health status, even medical diagnosis</w:t>
      </w:r>
      <w:r w:rsidR="001A20B0">
        <w:rPr>
          <w:rStyle w:val="Strong"/>
          <w:rFonts w:ascii="Arial" w:hAnsi="Arial" w:cs="Arial"/>
          <w:b w:val="0"/>
          <w:bCs w:val="0"/>
        </w:rPr>
        <w:t xml:space="preserve"> WD also allow for health professionals to be able to monitor data and traits </w:t>
      </w:r>
      <w:r w:rsidR="0093490A">
        <w:rPr>
          <w:rStyle w:val="Strong"/>
          <w:rFonts w:ascii="Arial" w:hAnsi="Arial" w:cs="Arial"/>
          <w:b w:val="0"/>
          <w:bCs w:val="0"/>
        </w:rPr>
        <w:t>and provide the specific treatments.</w:t>
      </w:r>
    </w:p>
    <w:p w14:paraId="1800EAD5" w14:textId="77777777" w:rsidR="002865F5" w:rsidRPr="007A2E61" w:rsidRDefault="002865F5" w:rsidP="002865F5">
      <w:pPr>
        <w:pStyle w:val="Heading4"/>
        <w:rPr>
          <w:rFonts w:ascii="Arial" w:hAnsi="Arial" w:cs="Arial"/>
        </w:rPr>
      </w:pPr>
      <w:r w:rsidRPr="007A2E61">
        <w:rPr>
          <w:rFonts w:ascii="Arial" w:hAnsi="Arial" w:cs="Arial"/>
        </w:rPr>
        <w:t>Impact on Research Question</w:t>
      </w:r>
    </w:p>
    <w:p w14:paraId="763DACB1" w14:textId="77777777" w:rsidR="002865F5" w:rsidRPr="007F4E47" w:rsidRDefault="002865F5" w:rsidP="00C753A7">
      <w:pPr>
        <w:numPr>
          <w:ilvl w:val="0"/>
          <w:numId w:val="18"/>
        </w:numPr>
        <w:spacing w:before="100" w:beforeAutospacing="1" w:after="100" w:afterAutospacing="1"/>
        <w:jc w:val="left"/>
        <w:rPr>
          <w:rStyle w:val="Strong"/>
          <w:rFonts w:ascii="Arial" w:hAnsi="Arial" w:cs="Arial"/>
          <w:b w:val="0"/>
          <w:bCs w:val="0"/>
        </w:rPr>
      </w:pPr>
      <w:r w:rsidRPr="007A2E61">
        <w:rPr>
          <w:rStyle w:val="Strong"/>
          <w:rFonts w:ascii="Arial" w:hAnsi="Arial" w:cs="Arial"/>
        </w:rPr>
        <w:t>Relevance to Title/Research Question:</w:t>
      </w:r>
    </w:p>
    <w:p w14:paraId="69DF6EC0" w14:textId="37761A5E" w:rsidR="007F4E47" w:rsidRPr="00E66037" w:rsidRDefault="00E66037" w:rsidP="007F4E47">
      <w:pPr>
        <w:spacing w:before="100" w:beforeAutospacing="1" w:after="100" w:afterAutospacing="1"/>
        <w:jc w:val="left"/>
        <w:rPr>
          <w:rFonts w:ascii="Arial" w:hAnsi="Arial" w:cs="Arial"/>
          <w:b/>
          <w:bCs/>
        </w:rPr>
      </w:pPr>
      <w:r w:rsidRPr="00E66037">
        <w:rPr>
          <w:rStyle w:val="Strong"/>
          <w:rFonts w:ascii="Arial" w:hAnsi="Arial" w:cs="Arial"/>
          <w:b w:val="0"/>
          <w:bCs w:val="0"/>
        </w:rPr>
        <w:t xml:space="preserve">Integration of wearable devices </w:t>
      </w:r>
      <w:r w:rsidR="00EA6178">
        <w:rPr>
          <w:rStyle w:val="Strong"/>
          <w:rFonts w:ascii="Arial" w:hAnsi="Arial" w:cs="Arial"/>
          <w:b w:val="0"/>
          <w:bCs w:val="0"/>
        </w:rPr>
        <w:t>have modified</w:t>
      </w:r>
      <w:r w:rsidR="001268B6">
        <w:rPr>
          <w:rStyle w:val="Strong"/>
          <w:rFonts w:ascii="Arial" w:hAnsi="Arial" w:cs="Arial"/>
          <w:b w:val="0"/>
          <w:bCs w:val="0"/>
        </w:rPr>
        <w:t xml:space="preserve"> the way </w:t>
      </w:r>
      <w:r w:rsidR="00127689">
        <w:rPr>
          <w:rStyle w:val="Strong"/>
          <w:rFonts w:ascii="Arial" w:hAnsi="Arial" w:cs="Arial"/>
          <w:b w:val="0"/>
          <w:bCs w:val="0"/>
        </w:rPr>
        <w:t>data is collected</w:t>
      </w:r>
      <w:r w:rsidR="00055BC7">
        <w:rPr>
          <w:rStyle w:val="Strong"/>
          <w:rFonts w:ascii="Arial" w:hAnsi="Arial" w:cs="Arial"/>
          <w:b w:val="0"/>
          <w:bCs w:val="0"/>
        </w:rPr>
        <w:t>,</w:t>
      </w:r>
      <w:r w:rsidR="00127689">
        <w:rPr>
          <w:rStyle w:val="Strong"/>
          <w:rFonts w:ascii="Arial" w:hAnsi="Arial" w:cs="Arial"/>
          <w:b w:val="0"/>
          <w:bCs w:val="0"/>
        </w:rPr>
        <w:t xml:space="preserve"> allowing for proactive</w:t>
      </w:r>
      <w:r w:rsidR="00055BC7">
        <w:rPr>
          <w:rStyle w:val="Strong"/>
          <w:rFonts w:ascii="Arial" w:hAnsi="Arial" w:cs="Arial"/>
          <w:b w:val="0"/>
          <w:bCs w:val="0"/>
        </w:rPr>
        <w:t xml:space="preserve"> and </w:t>
      </w:r>
      <w:r w:rsidR="00127689">
        <w:rPr>
          <w:rStyle w:val="Strong"/>
          <w:rFonts w:ascii="Arial" w:hAnsi="Arial" w:cs="Arial"/>
          <w:b w:val="0"/>
          <w:bCs w:val="0"/>
        </w:rPr>
        <w:t>personalised self-</w:t>
      </w:r>
      <w:r w:rsidR="00E463CA">
        <w:rPr>
          <w:rStyle w:val="Strong"/>
          <w:rFonts w:ascii="Arial" w:hAnsi="Arial" w:cs="Arial"/>
          <w:b w:val="0"/>
          <w:bCs w:val="0"/>
        </w:rPr>
        <w:t>management</w:t>
      </w:r>
      <w:r w:rsidR="00382684">
        <w:rPr>
          <w:rStyle w:val="Strong"/>
          <w:rFonts w:ascii="Arial" w:hAnsi="Arial" w:cs="Arial"/>
          <w:b w:val="0"/>
          <w:bCs w:val="0"/>
        </w:rPr>
        <w:t>.  Pr</w:t>
      </w:r>
      <w:r w:rsidR="00CC7CDF">
        <w:rPr>
          <w:rStyle w:val="Strong"/>
          <w:rFonts w:ascii="Arial" w:hAnsi="Arial" w:cs="Arial"/>
          <w:b w:val="0"/>
          <w:bCs w:val="0"/>
        </w:rPr>
        <w:t>oviding real time data and monitoring</w:t>
      </w:r>
      <w:r w:rsidR="007D17D0">
        <w:rPr>
          <w:rStyle w:val="Strong"/>
          <w:rFonts w:ascii="Arial" w:hAnsi="Arial" w:cs="Arial"/>
          <w:b w:val="0"/>
          <w:bCs w:val="0"/>
        </w:rPr>
        <w:t xml:space="preserve"> can allow individuals to </w:t>
      </w:r>
      <w:r w:rsidR="00E70F3B">
        <w:rPr>
          <w:rStyle w:val="Strong"/>
          <w:rFonts w:ascii="Arial" w:hAnsi="Arial" w:cs="Arial"/>
          <w:b w:val="0"/>
          <w:bCs w:val="0"/>
        </w:rPr>
        <w:t>comply with treatment plans</w:t>
      </w:r>
      <w:r w:rsidR="00185F00">
        <w:rPr>
          <w:rStyle w:val="Strong"/>
          <w:rFonts w:ascii="Arial" w:hAnsi="Arial" w:cs="Arial"/>
          <w:b w:val="0"/>
          <w:bCs w:val="0"/>
        </w:rPr>
        <w:t xml:space="preserve"> which the</w:t>
      </w:r>
      <w:r w:rsidR="00382684">
        <w:rPr>
          <w:rStyle w:val="Strong"/>
          <w:rFonts w:ascii="Arial" w:hAnsi="Arial" w:cs="Arial"/>
          <w:b w:val="0"/>
          <w:bCs w:val="0"/>
        </w:rPr>
        <w:t>n</w:t>
      </w:r>
      <w:r w:rsidR="00185F00">
        <w:rPr>
          <w:rStyle w:val="Strong"/>
          <w:rFonts w:ascii="Arial" w:hAnsi="Arial" w:cs="Arial"/>
          <w:b w:val="0"/>
          <w:bCs w:val="0"/>
        </w:rPr>
        <w:t xml:space="preserve"> provides a sense of confidence in the management of their condition</w:t>
      </w:r>
      <w:r w:rsidR="009F14F8">
        <w:rPr>
          <w:rStyle w:val="Strong"/>
          <w:rFonts w:ascii="Arial" w:hAnsi="Arial" w:cs="Arial"/>
          <w:b w:val="0"/>
          <w:bCs w:val="0"/>
        </w:rPr>
        <w:t>.</w:t>
      </w:r>
      <w:r w:rsidR="00770A3F">
        <w:rPr>
          <w:rStyle w:val="Strong"/>
          <w:rFonts w:ascii="Arial" w:hAnsi="Arial" w:cs="Arial"/>
          <w:b w:val="0"/>
          <w:bCs w:val="0"/>
        </w:rPr>
        <w:t xml:space="preserve"> With the integration of wearable </w:t>
      </w:r>
      <w:r w:rsidR="00EC07E5">
        <w:rPr>
          <w:rStyle w:val="Strong"/>
          <w:rFonts w:ascii="Arial" w:hAnsi="Arial" w:cs="Arial"/>
          <w:b w:val="0"/>
          <w:bCs w:val="0"/>
        </w:rPr>
        <w:t>devices t</w:t>
      </w:r>
      <w:r w:rsidR="0064227B">
        <w:rPr>
          <w:rStyle w:val="Strong"/>
          <w:rFonts w:ascii="Arial" w:hAnsi="Arial" w:cs="Arial"/>
          <w:b w:val="0"/>
          <w:bCs w:val="0"/>
        </w:rPr>
        <w:t>o</w:t>
      </w:r>
      <w:r w:rsidR="00EC07E5">
        <w:rPr>
          <w:rStyle w:val="Strong"/>
          <w:rFonts w:ascii="Arial" w:hAnsi="Arial" w:cs="Arial"/>
          <w:b w:val="0"/>
          <w:bCs w:val="0"/>
        </w:rPr>
        <w:t xml:space="preserve"> incorporate AI</w:t>
      </w:r>
      <w:r w:rsidR="006A642A">
        <w:rPr>
          <w:rStyle w:val="Strong"/>
          <w:rFonts w:ascii="Arial" w:hAnsi="Arial" w:cs="Arial"/>
          <w:b w:val="0"/>
          <w:bCs w:val="0"/>
        </w:rPr>
        <w:t>, they facilitat</w:t>
      </w:r>
      <w:r w:rsidR="006F7FFA">
        <w:rPr>
          <w:rStyle w:val="Strong"/>
          <w:rFonts w:ascii="Arial" w:hAnsi="Arial" w:cs="Arial"/>
          <w:b w:val="0"/>
          <w:bCs w:val="0"/>
        </w:rPr>
        <w:t>e</w:t>
      </w:r>
      <w:r w:rsidR="006A642A">
        <w:rPr>
          <w:rStyle w:val="Strong"/>
          <w:rFonts w:ascii="Arial" w:hAnsi="Arial" w:cs="Arial"/>
          <w:b w:val="0"/>
          <w:bCs w:val="0"/>
        </w:rPr>
        <w:t xml:space="preserve"> real time monitoring, personalised care, and proactive health management</w:t>
      </w:r>
      <w:r w:rsidR="006F7FFA">
        <w:rPr>
          <w:rStyle w:val="Strong"/>
          <w:rFonts w:ascii="Arial" w:hAnsi="Arial" w:cs="Arial"/>
          <w:b w:val="0"/>
          <w:bCs w:val="0"/>
        </w:rPr>
        <w:t>, which results in enhanced diabetes engagement and empowerment.</w:t>
      </w:r>
      <w:r w:rsidR="00275732">
        <w:rPr>
          <w:rStyle w:val="Strong"/>
          <w:rFonts w:ascii="Arial" w:hAnsi="Arial" w:cs="Arial"/>
          <w:b w:val="0"/>
          <w:bCs w:val="0"/>
        </w:rPr>
        <w:t xml:space="preserve"> (</w:t>
      </w:r>
      <w:proofErr w:type="spellStart"/>
      <w:proofErr w:type="gramStart"/>
      <w:r w:rsidR="00275732">
        <w:rPr>
          <w:rStyle w:val="Strong"/>
          <w:rFonts w:ascii="Arial" w:hAnsi="Arial" w:cs="Arial"/>
          <w:b w:val="0"/>
          <w:bCs w:val="0"/>
        </w:rPr>
        <w:t>Alzghaibi</w:t>
      </w:r>
      <w:proofErr w:type="spellEnd"/>
      <w:r w:rsidR="00275732">
        <w:rPr>
          <w:rStyle w:val="Strong"/>
          <w:rFonts w:ascii="Arial" w:hAnsi="Arial" w:cs="Arial"/>
          <w:b w:val="0"/>
          <w:bCs w:val="0"/>
        </w:rPr>
        <w:t>,.</w:t>
      </w:r>
      <w:proofErr w:type="gramEnd"/>
      <w:r w:rsidR="00275732">
        <w:rPr>
          <w:rStyle w:val="Strong"/>
          <w:rFonts w:ascii="Arial" w:hAnsi="Arial" w:cs="Arial"/>
          <w:b w:val="0"/>
          <w:bCs w:val="0"/>
        </w:rPr>
        <w:t xml:space="preserve"> H, 2025)</w:t>
      </w:r>
      <w:r w:rsidR="003B2B5E">
        <w:rPr>
          <w:rStyle w:val="Strong"/>
          <w:rFonts w:ascii="Arial" w:hAnsi="Arial" w:cs="Arial"/>
          <w:b w:val="0"/>
          <w:bCs w:val="0"/>
        </w:rPr>
        <w:t xml:space="preserve"> </w:t>
      </w:r>
      <w:r w:rsidR="00CE088F">
        <w:rPr>
          <w:rStyle w:val="Strong"/>
          <w:rFonts w:ascii="Arial" w:hAnsi="Arial" w:cs="Arial"/>
          <w:b w:val="0"/>
          <w:bCs w:val="0"/>
        </w:rPr>
        <w:t>T</w:t>
      </w:r>
      <w:r w:rsidR="003B2B5E">
        <w:rPr>
          <w:rStyle w:val="Strong"/>
          <w:rFonts w:ascii="Arial" w:hAnsi="Arial" w:cs="Arial"/>
          <w:b w:val="0"/>
          <w:bCs w:val="0"/>
        </w:rPr>
        <w:t xml:space="preserve">he integration of wearable device </w:t>
      </w:r>
      <w:r w:rsidR="00CB0154">
        <w:rPr>
          <w:rStyle w:val="Strong"/>
          <w:rFonts w:ascii="Arial" w:hAnsi="Arial" w:cs="Arial"/>
          <w:b w:val="0"/>
          <w:bCs w:val="0"/>
        </w:rPr>
        <w:t>is</w:t>
      </w:r>
      <w:r w:rsidR="003B2B5E">
        <w:rPr>
          <w:rStyle w:val="Strong"/>
          <w:rFonts w:ascii="Arial" w:hAnsi="Arial" w:cs="Arial"/>
          <w:b w:val="0"/>
          <w:bCs w:val="0"/>
        </w:rPr>
        <w:t xml:space="preserve"> significant to </w:t>
      </w:r>
      <w:r w:rsidR="00392A33">
        <w:rPr>
          <w:rStyle w:val="Strong"/>
          <w:rFonts w:ascii="Arial" w:hAnsi="Arial" w:cs="Arial"/>
          <w:b w:val="0"/>
          <w:bCs w:val="0"/>
        </w:rPr>
        <w:t xml:space="preserve">exploring the role of wearable technology in diabetes </w:t>
      </w:r>
      <w:r w:rsidR="00897C01">
        <w:rPr>
          <w:rStyle w:val="Strong"/>
          <w:rFonts w:ascii="Arial" w:hAnsi="Arial" w:cs="Arial"/>
          <w:b w:val="0"/>
          <w:bCs w:val="0"/>
        </w:rPr>
        <w:t>self-management</w:t>
      </w:r>
      <w:r w:rsidR="00524171">
        <w:rPr>
          <w:rStyle w:val="Strong"/>
          <w:rFonts w:ascii="Arial" w:hAnsi="Arial" w:cs="Arial"/>
          <w:b w:val="0"/>
          <w:bCs w:val="0"/>
        </w:rPr>
        <w:t xml:space="preserve"> a</w:t>
      </w:r>
      <w:r w:rsidR="00853FE8">
        <w:rPr>
          <w:rStyle w:val="Strong"/>
          <w:rFonts w:ascii="Arial" w:hAnsi="Arial" w:cs="Arial"/>
          <w:b w:val="0"/>
          <w:bCs w:val="0"/>
        </w:rPr>
        <w:t>s</w:t>
      </w:r>
      <w:r w:rsidR="00524171">
        <w:rPr>
          <w:rStyle w:val="Strong"/>
          <w:rFonts w:ascii="Arial" w:hAnsi="Arial" w:cs="Arial"/>
          <w:b w:val="0"/>
          <w:bCs w:val="0"/>
        </w:rPr>
        <w:t xml:space="preserve"> many </w:t>
      </w:r>
      <w:proofErr w:type="spellStart"/>
      <w:r w:rsidR="00CE088F">
        <w:rPr>
          <w:rStyle w:val="Strong"/>
          <w:rFonts w:ascii="Arial" w:hAnsi="Arial" w:cs="Arial"/>
          <w:b w:val="0"/>
          <w:bCs w:val="0"/>
        </w:rPr>
        <w:t>f</w:t>
      </w:r>
      <w:r w:rsidR="008752D5">
        <w:rPr>
          <w:rStyle w:val="Strong"/>
          <w:rFonts w:ascii="Arial" w:hAnsi="Arial" w:cs="Arial"/>
          <w:b w:val="0"/>
          <w:bCs w:val="0"/>
        </w:rPr>
        <w:t>actors</w:t>
      </w:r>
      <w:r w:rsidR="00CE088F">
        <w:rPr>
          <w:rStyle w:val="Strong"/>
          <w:rFonts w:ascii="Arial" w:hAnsi="Arial" w:cs="Arial"/>
          <w:b w:val="0"/>
          <w:bCs w:val="0"/>
        </w:rPr>
        <w:t>s</w:t>
      </w:r>
      <w:proofErr w:type="spellEnd"/>
      <w:r w:rsidR="00524171">
        <w:rPr>
          <w:rStyle w:val="Strong"/>
          <w:rFonts w:ascii="Arial" w:hAnsi="Arial" w:cs="Arial"/>
          <w:b w:val="0"/>
          <w:bCs w:val="0"/>
        </w:rPr>
        <w:t xml:space="preserve"> are being </w:t>
      </w:r>
      <w:r w:rsidR="00853FE8">
        <w:rPr>
          <w:rStyle w:val="Strong"/>
          <w:rFonts w:ascii="Arial" w:hAnsi="Arial" w:cs="Arial"/>
          <w:b w:val="0"/>
          <w:bCs w:val="0"/>
        </w:rPr>
        <w:t xml:space="preserve">continuously monitored </w:t>
      </w:r>
      <w:r w:rsidR="002A4990">
        <w:rPr>
          <w:rStyle w:val="Strong"/>
          <w:rFonts w:ascii="Arial" w:hAnsi="Arial" w:cs="Arial"/>
          <w:b w:val="0"/>
          <w:bCs w:val="0"/>
        </w:rPr>
        <w:t xml:space="preserve">with real time data </w:t>
      </w:r>
      <w:r w:rsidR="00CE088F">
        <w:rPr>
          <w:rStyle w:val="Strong"/>
          <w:rFonts w:ascii="Arial" w:hAnsi="Arial" w:cs="Arial"/>
          <w:b w:val="0"/>
          <w:bCs w:val="0"/>
        </w:rPr>
        <w:t xml:space="preserve">including </w:t>
      </w:r>
      <w:r w:rsidR="002A4990">
        <w:rPr>
          <w:rStyle w:val="Strong"/>
          <w:rFonts w:ascii="Arial" w:hAnsi="Arial" w:cs="Arial"/>
          <w:b w:val="0"/>
          <w:bCs w:val="0"/>
        </w:rPr>
        <w:t>monitoring heart rate, physical activity</w:t>
      </w:r>
      <w:r w:rsidR="005F5304">
        <w:rPr>
          <w:rStyle w:val="Strong"/>
          <w:rFonts w:ascii="Arial" w:hAnsi="Arial" w:cs="Arial"/>
          <w:b w:val="0"/>
          <w:bCs w:val="0"/>
        </w:rPr>
        <w:t xml:space="preserve"> and</w:t>
      </w:r>
      <w:r w:rsidR="002A4990">
        <w:rPr>
          <w:rStyle w:val="Strong"/>
          <w:rFonts w:ascii="Arial" w:hAnsi="Arial" w:cs="Arial"/>
          <w:b w:val="0"/>
          <w:bCs w:val="0"/>
        </w:rPr>
        <w:t xml:space="preserve"> glucose levels</w:t>
      </w:r>
      <w:r w:rsidR="005F5304">
        <w:rPr>
          <w:rStyle w:val="Strong"/>
          <w:rFonts w:ascii="Arial" w:hAnsi="Arial" w:cs="Arial"/>
          <w:b w:val="0"/>
          <w:bCs w:val="0"/>
        </w:rPr>
        <w:t>. This</w:t>
      </w:r>
      <w:r w:rsidR="00455B37">
        <w:rPr>
          <w:rStyle w:val="Strong"/>
          <w:rFonts w:ascii="Arial" w:hAnsi="Arial" w:cs="Arial"/>
          <w:b w:val="0"/>
          <w:bCs w:val="0"/>
        </w:rPr>
        <w:t xml:space="preserve"> allows for </w:t>
      </w:r>
      <w:r w:rsidR="00A915C6">
        <w:rPr>
          <w:rStyle w:val="Strong"/>
          <w:rFonts w:ascii="Arial" w:hAnsi="Arial" w:cs="Arial"/>
          <w:b w:val="0"/>
          <w:bCs w:val="0"/>
        </w:rPr>
        <w:t xml:space="preserve">individuals to be more engaged, </w:t>
      </w:r>
      <w:r w:rsidR="009525E5">
        <w:rPr>
          <w:rStyle w:val="Strong"/>
          <w:rFonts w:ascii="Arial" w:hAnsi="Arial" w:cs="Arial"/>
          <w:b w:val="0"/>
          <w:bCs w:val="0"/>
        </w:rPr>
        <w:t>for medication to be taken properly, and provides immediate feedback to users and healthcare professionals.</w:t>
      </w:r>
    </w:p>
    <w:p w14:paraId="2CA6F7EB" w14:textId="77777777" w:rsidR="002865F5" w:rsidRPr="007A2E61" w:rsidRDefault="002865F5" w:rsidP="002865F5">
      <w:pPr>
        <w:pStyle w:val="Heading4"/>
        <w:rPr>
          <w:rFonts w:ascii="Arial" w:hAnsi="Arial" w:cs="Arial"/>
        </w:rPr>
      </w:pPr>
      <w:r w:rsidRPr="007A2E61">
        <w:rPr>
          <w:rFonts w:ascii="Arial" w:hAnsi="Arial" w:cs="Arial"/>
        </w:rPr>
        <w:t>Statistical Information</w:t>
      </w:r>
    </w:p>
    <w:p w14:paraId="1C81AACB" w14:textId="77777777" w:rsidR="002865F5" w:rsidRPr="001D6932" w:rsidRDefault="002865F5" w:rsidP="00C753A7">
      <w:pPr>
        <w:numPr>
          <w:ilvl w:val="0"/>
          <w:numId w:val="19"/>
        </w:numPr>
        <w:spacing w:before="100" w:beforeAutospacing="1" w:after="100" w:afterAutospacing="1"/>
        <w:jc w:val="left"/>
        <w:rPr>
          <w:rStyle w:val="Strong"/>
          <w:rFonts w:ascii="Arial" w:hAnsi="Arial" w:cs="Arial"/>
          <w:b w:val="0"/>
          <w:bCs w:val="0"/>
        </w:rPr>
      </w:pPr>
      <w:r w:rsidRPr="007A2E61">
        <w:rPr>
          <w:rStyle w:val="Strong"/>
          <w:rFonts w:ascii="Arial" w:hAnsi="Arial" w:cs="Arial"/>
        </w:rPr>
        <w:t>Data and Statistics:</w:t>
      </w:r>
    </w:p>
    <w:p w14:paraId="46C6E221" w14:textId="7D145F2A" w:rsidR="00412A36" w:rsidRPr="001D6932" w:rsidRDefault="00496256" w:rsidP="001D6932">
      <w:pPr>
        <w:spacing w:before="100" w:beforeAutospacing="1" w:after="100" w:afterAutospacing="1"/>
        <w:jc w:val="left"/>
        <w:rPr>
          <w:rFonts w:ascii="Arial" w:hAnsi="Arial" w:cs="Arial"/>
        </w:rPr>
      </w:pPr>
      <w:r>
        <w:rPr>
          <w:rStyle w:val="Strong"/>
          <w:rFonts w:ascii="Arial" w:hAnsi="Arial" w:cs="Arial"/>
          <w:b w:val="0"/>
          <w:bCs w:val="0"/>
        </w:rPr>
        <w:t xml:space="preserve">Wearable devices </w:t>
      </w:r>
      <w:r w:rsidR="00CD5006">
        <w:rPr>
          <w:rStyle w:val="Strong"/>
          <w:rFonts w:ascii="Arial" w:hAnsi="Arial" w:cs="Arial"/>
          <w:b w:val="0"/>
          <w:bCs w:val="0"/>
        </w:rPr>
        <w:t>including smartwatches and fitness trackers that are fitted with sensors,</w:t>
      </w:r>
      <w:r w:rsidR="00AE118B">
        <w:rPr>
          <w:rStyle w:val="Strong"/>
          <w:rFonts w:ascii="Arial" w:hAnsi="Arial" w:cs="Arial"/>
          <w:b w:val="0"/>
          <w:bCs w:val="0"/>
        </w:rPr>
        <w:t xml:space="preserve"> have made a massive impact </w:t>
      </w:r>
      <w:r w:rsidR="00104C3E">
        <w:rPr>
          <w:rStyle w:val="Strong"/>
          <w:rFonts w:ascii="Arial" w:hAnsi="Arial" w:cs="Arial"/>
          <w:b w:val="0"/>
          <w:bCs w:val="0"/>
        </w:rPr>
        <w:t>in adoption it is expected to grow in the next 5 years</w:t>
      </w:r>
      <w:r w:rsidR="00972DE1">
        <w:rPr>
          <w:rStyle w:val="Strong"/>
          <w:rFonts w:ascii="Arial" w:hAnsi="Arial" w:cs="Arial"/>
          <w:b w:val="0"/>
          <w:bCs w:val="0"/>
        </w:rPr>
        <w:t xml:space="preserve"> to over 55%,</w:t>
      </w:r>
      <w:r w:rsidR="00104C3E">
        <w:rPr>
          <w:rStyle w:val="Strong"/>
          <w:rFonts w:ascii="Arial" w:hAnsi="Arial" w:cs="Arial"/>
          <w:b w:val="0"/>
          <w:bCs w:val="0"/>
        </w:rPr>
        <w:t xml:space="preserve"> </w:t>
      </w:r>
      <w:r w:rsidR="00972DE1">
        <w:rPr>
          <w:rStyle w:val="Strong"/>
          <w:rFonts w:ascii="Arial" w:hAnsi="Arial" w:cs="Arial"/>
          <w:b w:val="0"/>
          <w:bCs w:val="0"/>
        </w:rPr>
        <w:t>with over 80%</w:t>
      </w:r>
      <w:r w:rsidR="0083776F">
        <w:rPr>
          <w:rStyle w:val="Strong"/>
          <w:rFonts w:ascii="Arial" w:hAnsi="Arial" w:cs="Arial"/>
          <w:b w:val="0"/>
          <w:bCs w:val="0"/>
        </w:rPr>
        <w:t xml:space="preserve"> of consumers willing to use them for health monitoring</w:t>
      </w:r>
      <w:r w:rsidR="00B3166E">
        <w:rPr>
          <w:rStyle w:val="Strong"/>
          <w:rFonts w:ascii="Arial" w:hAnsi="Arial" w:cs="Arial"/>
          <w:b w:val="0"/>
          <w:bCs w:val="0"/>
        </w:rPr>
        <w:t>. (</w:t>
      </w:r>
      <w:r w:rsidR="00EA26A7">
        <w:rPr>
          <w:rStyle w:val="Strong"/>
          <w:rFonts w:ascii="Arial" w:hAnsi="Arial" w:cs="Arial"/>
          <w:b w:val="0"/>
          <w:bCs w:val="0"/>
        </w:rPr>
        <w:t>Del-Valle-</w:t>
      </w:r>
      <w:proofErr w:type="gramStart"/>
      <w:r w:rsidR="00EA26A7">
        <w:rPr>
          <w:rStyle w:val="Strong"/>
          <w:rFonts w:ascii="Arial" w:hAnsi="Arial" w:cs="Arial"/>
          <w:b w:val="0"/>
          <w:bCs w:val="0"/>
        </w:rPr>
        <w:t>Soto,.</w:t>
      </w:r>
      <w:proofErr w:type="gramEnd"/>
      <w:r w:rsidR="00EA26A7">
        <w:rPr>
          <w:rStyle w:val="Strong"/>
          <w:rFonts w:ascii="Arial" w:hAnsi="Arial" w:cs="Arial"/>
          <w:b w:val="0"/>
          <w:bCs w:val="0"/>
        </w:rPr>
        <w:t xml:space="preserve"> </w:t>
      </w:r>
      <w:r w:rsidR="00EA26A7">
        <w:rPr>
          <w:rStyle w:val="Strong"/>
          <w:rFonts w:ascii="Arial" w:hAnsi="Arial" w:cs="Arial"/>
          <w:b w:val="0"/>
          <w:bCs w:val="0"/>
        </w:rPr>
        <w:lastRenderedPageBreak/>
        <w:t>C</w:t>
      </w:r>
      <w:r w:rsidR="006C184E">
        <w:rPr>
          <w:rStyle w:val="Strong"/>
          <w:rFonts w:ascii="Arial" w:hAnsi="Arial" w:cs="Arial"/>
          <w:b w:val="0"/>
          <w:bCs w:val="0"/>
        </w:rPr>
        <w:t xml:space="preserve"> et al, 2024)</w:t>
      </w:r>
      <w:r w:rsidR="00412A36">
        <w:rPr>
          <w:rStyle w:val="Strong"/>
          <w:rFonts w:ascii="Arial" w:hAnsi="Arial" w:cs="Arial"/>
          <w:b w:val="0"/>
          <w:bCs w:val="0"/>
        </w:rPr>
        <w:t xml:space="preserve"> </w:t>
      </w:r>
      <w:r w:rsidR="00830209">
        <w:rPr>
          <w:rStyle w:val="Strong"/>
          <w:rFonts w:ascii="Arial" w:hAnsi="Arial" w:cs="Arial"/>
          <w:b w:val="0"/>
          <w:bCs w:val="0"/>
        </w:rPr>
        <w:t xml:space="preserve">in </w:t>
      </w:r>
      <w:r w:rsidR="00B8433B">
        <w:rPr>
          <w:rStyle w:val="Strong"/>
          <w:rFonts w:ascii="Arial" w:hAnsi="Arial" w:cs="Arial"/>
          <w:b w:val="0"/>
          <w:bCs w:val="0"/>
        </w:rPr>
        <w:t>2022 the NHS had spent 10% of their budget on diabetes measures</w:t>
      </w:r>
      <w:r w:rsidR="006330E8">
        <w:rPr>
          <w:rStyle w:val="Strong"/>
          <w:rFonts w:ascii="Arial" w:hAnsi="Arial" w:cs="Arial"/>
          <w:b w:val="0"/>
          <w:bCs w:val="0"/>
        </w:rPr>
        <w:t xml:space="preserve"> which was used to treat any complications. The NHS </w:t>
      </w:r>
      <w:r w:rsidR="003E7CA1">
        <w:rPr>
          <w:rStyle w:val="Strong"/>
          <w:rFonts w:ascii="Arial" w:hAnsi="Arial" w:cs="Arial"/>
          <w:b w:val="0"/>
          <w:bCs w:val="0"/>
        </w:rPr>
        <w:t>England’s</w:t>
      </w:r>
      <w:r w:rsidR="006330E8">
        <w:rPr>
          <w:rStyle w:val="Strong"/>
          <w:rFonts w:ascii="Arial" w:hAnsi="Arial" w:cs="Arial"/>
          <w:b w:val="0"/>
          <w:bCs w:val="0"/>
        </w:rPr>
        <w:t xml:space="preserve"> </w:t>
      </w:r>
      <w:r w:rsidR="00DD1A8E">
        <w:rPr>
          <w:rStyle w:val="Strong"/>
          <w:rFonts w:ascii="Arial" w:hAnsi="Arial" w:cs="Arial"/>
          <w:b w:val="0"/>
          <w:bCs w:val="0"/>
        </w:rPr>
        <w:t xml:space="preserve">2015 Five Year Forward View Plan had delivered the </w:t>
      </w:r>
      <w:r w:rsidR="008752D5">
        <w:rPr>
          <w:rStyle w:val="Strong"/>
          <w:rFonts w:ascii="Arial" w:hAnsi="Arial" w:cs="Arial"/>
          <w:b w:val="0"/>
          <w:bCs w:val="0"/>
        </w:rPr>
        <w:t>world’s</w:t>
      </w:r>
      <w:r w:rsidR="00DD1A8E">
        <w:rPr>
          <w:rStyle w:val="Strong"/>
          <w:rFonts w:ascii="Arial" w:hAnsi="Arial" w:cs="Arial"/>
          <w:b w:val="0"/>
          <w:bCs w:val="0"/>
        </w:rPr>
        <w:t xml:space="preserve"> first national DPP</w:t>
      </w:r>
      <w:r w:rsidR="006354A6">
        <w:rPr>
          <w:rStyle w:val="Strong"/>
          <w:rFonts w:ascii="Arial" w:hAnsi="Arial" w:cs="Arial"/>
          <w:b w:val="0"/>
          <w:bCs w:val="0"/>
        </w:rPr>
        <w:t xml:space="preserve"> which includes </w:t>
      </w:r>
      <w:r w:rsidR="003E7CA1">
        <w:rPr>
          <w:rStyle w:val="Strong"/>
          <w:rFonts w:ascii="Arial" w:hAnsi="Arial" w:cs="Arial"/>
          <w:b w:val="0"/>
          <w:bCs w:val="0"/>
        </w:rPr>
        <w:t>wearables</w:t>
      </w:r>
      <w:r w:rsidR="006354A6">
        <w:rPr>
          <w:rStyle w:val="Strong"/>
          <w:rFonts w:ascii="Arial" w:hAnsi="Arial" w:cs="Arial"/>
          <w:b w:val="0"/>
          <w:bCs w:val="0"/>
        </w:rPr>
        <w:t xml:space="preserve"> that monitor levels of activity, there was a 7% </w:t>
      </w:r>
      <w:r w:rsidR="003E7CA1">
        <w:rPr>
          <w:rStyle w:val="Strong"/>
          <w:rFonts w:ascii="Arial" w:hAnsi="Arial" w:cs="Arial"/>
          <w:b w:val="0"/>
          <w:bCs w:val="0"/>
        </w:rPr>
        <w:t>reduction in</w:t>
      </w:r>
      <w:r w:rsidR="000C6CDB">
        <w:rPr>
          <w:rStyle w:val="Strong"/>
          <w:rFonts w:ascii="Arial" w:hAnsi="Arial" w:cs="Arial"/>
          <w:b w:val="0"/>
          <w:bCs w:val="0"/>
        </w:rPr>
        <w:t xml:space="preserve"> T2 diabetes diagnosis between 2018-2019</w:t>
      </w:r>
      <w:r w:rsidR="003E7CA1">
        <w:rPr>
          <w:rStyle w:val="Strong"/>
          <w:rFonts w:ascii="Arial" w:hAnsi="Arial" w:cs="Arial"/>
          <w:b w:val="0"/>
          <w:bCs w:val="0"/>
        </w:rPr>
        <w:t>. (</w:t>
      </w:r>
      <w:proofErr w:type="gramStart"/>
      <w:r w:rsidR="003E7CA1">
        <w:rPr>
          <w:rStyle w:val="Strong"/>
          <w:rFonts w:ascii="Arial" w:hAnsi="Arial" w:cs="Arial"/>
          <w:b w:val="0"/>
          <w:bCs w:val="0"/>
        </w:rPr>
        <w:t>Nar</w:t>
      </w:r>
      <w:r w:rsidR="00CA4279">
        <w:rPr>
          <w:rStyle w:val="Strong"/>
          <w:rFonts w:ascii="Arial" w:hAnsi="Arial" w:cs="Arial"/>
          <w:b w:val="0"/>
          <w:bCs w:val="0"/>
        </w:rPr>
        <w:t>ain,.</w:t>
      </w:r>
      <w:proofErr w:type="gramEnd"/>
      <w:r w:rsidR="00CA4279">
        <w:rPr>
          <w:rStyle w:val="Strong"/>
          <w:rFonts w:ascii="Arial" w:hAnsi="Arial" w:cs="Arial"/>
          <w:b w:val="0"/>
          <w:bCs w:val="0"/>
        </w:rPr>
        <w:t xml:space="preserve"> V and </w:t>
      </w:r>
      <w:proofErr w:type="gramStart"/>
      <w:r w:rsidR="00CA4279">
        <w:rPr>
          <w:rStyle w:val="Strong"/>
          <w:rFonts w:ascii="Arial" w:hAnsi="Arial" w:cs="Arial"/>
          <w:b w:val="0"/>
          <w:bCs w:val="0"/>
        </w:rPr>
        <w:t>Lally,.</w:t>
      </w:r>
      <w:proofErr w:type="gramEnd"/>
      <w:r w:rsidR="00CA4279">
        <w:rPr>
          <w:rStyle w:val="Strong"/>
          <w:rFonts w:ascii="Arial" w:hAnsi="Arial" w:cs="Arial"/>
          <w:b w:val="0"/>
          <w:bCs w:val="0"/>
        </w:rPr>
        <w:t xml:space="preserve"> C, 2025)</w:t>
      </w:r>
    </w:p>
    <w:p w14:paraId="65CEAE38" w14:textId="77777777" w:rsidR="002865F5" w:rsidRPr="007A2E61" w:rsidRDefault="002865F5" w:rsidP="002865F5">
      <w:pPr>
        <w:pStyle w:val="Heading4"/>
        <w:rPr>
          <w:rFonts w:ascii="Arial" w:hAnsi="Arial" w:cs="Arial"/>
        </w:rPr>
      </w:pPr>
      <w:r w:rsidRPr="007A2E61">
        <w:rPr>
          <w:rFonts w:ascii="Arial" w:hAnsi="Arial" w:cs="Arial"/>
        </w:rPr>
        <w:t>Theories, Policies, and Legislation</w:t>
      </w:r>
    </w:p>
    <w:p w14:paraId="44FE8A36" w14:textId="77777777" w:rsidR="002865F5" w:rsidRPr="00210326" w:rsidRDefault="002865F5" w:rsidP="00C753A7">
      <w:pPr>
        <w:pStyle w:val="NormalWeb"/>
        <w:numPr>
          <w:ilvl w:val="0"/>
          <w:numId w:val="20"/>
        </w:numPr>
        <w:spacing w:line="360" w:lineRule="auto"/>
        <w:rPr>
          <w:rStyle w:val="Strong"/>
          <w:rFonts w:ascii="Arial" w:hAnsi="Arial" w:cs="Arial"/>
          <w:b w:val="0"/>
          <w:bCs w:val="0"/>
          <w:sz w:val="22"/>
          <w:szCs w:val="22"/>
        </w:rPr>
      </w:pPr>
      <w:r w:rsidRPr="007A2E61">
        <w:rPr>
          <w:rStyle w:val="Strong"/>
          <w:rFonts w:ascii="Arial" w:eastAsia="Calibri Light" w:hAnsi="Arial" w:cs="Arial"/>
          <w:sz w:val="22"/>
          <w:szCs w:val="22"/>
        </w:rPr>
        <w:t>Theoretical Framework:</w:t>
      </w:r>
    </w:p>
    <w:p w14:paraId="1993F6A7" w14:textId="7B16787D" w:rsidR="00210326" w:rsidRDefault="00DD64F9" w:rsidP="00615DD3">
      <w:pPr>
        <w:pStyle w:val="NormalWeb"/>
        <w:spacing w:line="360" w:lineRule="auto"/>
        <w:rPr>
          <w:rFonts w:ascii="Arial" w:hAnsi="Arial" w:cs="Arial"/>
          <w:sz w:val="22"/>
          <w:szCs w:val="22"/>
        </w:rPr>
      </w:pPr>
      <w:r>
        <w:rPr>
          <w:rFonts w:ascii="Arial" w:hAnsi="Arial" w:cs="Arial"/>
          <w:sz w:val="22"/>
          <w:szCs w:val="22"/>
        </w:rPr>
        <w:t>There are a</w:t>
      </w:r>
      <w:r w:rsidR="00CB33DA">
        <w:rPr>
          <w:rFonts w:ascii="Arial" w:hAnsi="Arial" w:cs="Arial"/>
          <w:sz w:val="22"/>
          <w:szCs w:val="22"/>
        </w:rPr>
        <w:t xml:space="preserve"> few</w:t>
      </w:r>
      <w:r w:rsidR="000C1CB4">
        <w:rPr>
          <w:rFonts w:ascii="Arial" w:hAnsi="Arial" w:cs="Arial"/>
          <w:sz w:val="22"/>
          <w:szCs w:val="22"/>
        </w:rPr>
        <w:t xml:space="preserve"> theories </w:t>
      </w:r>
      <w:r w:rsidR="0069097D">
        <w:rPr>
          <w:rFonts w:ascii="Arial" w:hAnsi="Arial" w:cs="Arial"/>
          <w:sz w:val="22"/>
          <w:szCs w:val="22"/>
        </w:rPr>
        <w:t xml:space="preserve">that relate to the theme </w:t>
      </w:r>
      <w:r w:rsidR="00811BAB">
        <w:rPr>
          <w:rFonts w:ascii="Arial" w:hAnsi="Arial" w:cs="Arial"/>
          <w:sz w:val="22"/>
          <w:szCs w:val="22"/>
        </w:rPr>
        <w:t xml:space="preserve">of the integration of wearable devices </w:t>
      </w:r>
      <w:r w:rsidR="009717F1">
        <w:rPr>
          <w:rFonts w:ascii="Arial" w:hAnsi="Arial" w:cs="Arial"/>
          <w:sz w:val="22"/>
          <w:szCs w:val="22"/>
        </w:rPr>
        <w:t>and the</w:t>
      </w:r>
      <w:r w:rsidR="00735F66">
        <w:rPr>
          <w:rFonts w:ascii="Arial" w:hAnsi="Arial" w:cs="Arial"/>
          <w:sz w:val="22"/>
          <w:szCs w:val="22"/>
        </w:rPr>
        <w:t xml:space="preserve"> theory that stands out is the </w:t>
      </w:r>
      <w:r w:rsidR="00D23E24">
        <w:rPr>
          <w:rFonts w:ascii="Arial" w:hAnsi="Arial" w:cs="Arial"/>
          <w:sz w:val="22"/>
          <w:szCs w:val="22"/>
        </w:rPr>
        <w:t>Technol</w:t>
      </w:r>
      <w:r w:rsidR="004E1760">
        <w:rPr>
          <w:rFonts w:ascii="Arial" w:hAnsi="Arial" w:cs="Arial"/>
          <w:sz w:val="22"/>
          <w:szCs w:val="22"/>
        </w:rPr>
        <w:t>ogy Acceptance model (TAM)</w:t>
      </w:r>
      <w:r w:rsidR="00EE25B3">
        <w:rPr>
          <w:rFonts w:ascii="Arial" w:hAnsi="Arial" w:cs="Arial"/>
          <w:sz w:val="22"/>
          <w:szCs w:val="22"/>
        </w:rPr>
        <w:t>. T</w:t>
      </w:r>
      <w:r w:rsidR="00B93131">
        <w:rPr>
          <w:rFonts w:ascii="Arial" w:hAnsi="Arial" w:cs="Arial"/>
          <w:sz w:val="22"/>
          <w:szCs w:val="22"/>
        </w:rPr>
        <w:t xml:space="preserve">his </w:t>
      </w:r>
      <w:r w:rsidR="007F1FFE">
        <w:rPr>
          <w:rFonts w:ascii="Arial" w:hAnsi="Arial" w:cs="Arial"/>
          <w:sz w:val="22"/>
          <w:szCs w:val="22"/>
        </w:rPr>
        <w:t xml:space="preserve">theory </w:t>
      </w:r>
      <w:r w:rsidR="002C0FBD">
        <w:rPr>
          <w:rFonts w:ascii="Arial" w:hAnsi="Arial" w:cs="Arial"/>
          <w:sz w:val="22"/>
          <w:szCs w:val="22"/>
        </w:rPr>
        <w:t xml:space="preserve">was invented by a man named Fred Davis in 1986 and </w:t>
      </w:r>
      <w:r w:rsidR="003F6087">
        <w:rPr>
          <w:rFonts w:ascii="Arial" w:hAnsi="Arial" w:cs="Arial"/>
          <w:sz w:val="22"/>
          <w:szCs w:val="22"/>
        </w:rPr>
        <w:t xml:space="preserve">allows </w:t>
      </w:r>
      <w:r w:rsidR="00974264">
        <w:rPr>
          <w:rFonts w:ascii="Arial" w:hAnsi="Arial" w:cs="Arial"/>
          <w:sz w:val="22"/>
          <w:szCs w:val="22"/>
        </w:rPr>
        <w:t xml:space="preserve">a foundation model on how individuals can accept and </w:t>
      </w:r>
      <w:r w:rsidR="003D7C3B">
        <w:rPr>
          <w:rFonts w:ascii="Arial" w:hAnsi="Arial" w:cs="Arial"/>
          <w:sz w:val="22"/>
          <w:szCs w:val="22"/>
        </w:rPr>
        <w:t>make use of</w:t>
      </w:r>
      <w:r w:rsidR="001801EB">
        <w:rPr>
          <w:rFonts w:ascii="Arial" w:hAnsi="Arial" w:cs="Arial"/>
          <w:sz w:val="22"/>
          <w:szCs w:val="22"/>
        </w:rPr>
        <w:t xml:space="preserve"> </w:t>
      </w:r>
      <w:r w:rsidR="003D7C3B">
        <w:rPr>
          <w:rFonts w:ascii="Arial" w:hAnsi="Arial" w:cs="Arial"/>
          <w:sz w:val="22"/>
          <w:szCs w:val="22"/>
        </w:rPr>
        <w:t>new technology</w:t>
      </w:r>
      <w:r w:rsidR="001801EB">
        <w:rPr>
          <w:rFonts w:ascii="Arial" w:hAnsi="Arial" w:cs="Arial"/>
          <w:sz w:val="22"/>
          <w:szCs w:val="22"/>
        </w:rPr>
        <w:t>.  I</w:t>
      </w:r>
      <w:r w:rsidR="008C6686">
        <w:rPr>
          <w:rFonts w:ascii="Arial" w:hAnsi="Arial" w:cs="Arial"/>
          <w:sz w:val="22"/>
          <w:szCs w:val="22"/>
        </w:rPr>
        <w:t xml:space="preserve">t is determined that technology adoption can be changed by </w:t>
      </w:r>
      <w:r w:rsidR="008752D5">
        <w:rPr>
          <w:rFonts w:ascii="Arial" w:hAnsi="Arial" w:cs="Arial"/>
          <w:sz w:val="22"/>
          <w:szCs w:val="22"/>
        </w:rPr>
        <w:t>one’s</w:t>
      </w:r>
      <w:r w:rsidR="008C6686">
        <w:rPr>
          <w:rFonts w:ascii="Arial" w:hAnsi="Arial" w:cs="Arial"/>
          <w:sz w:val="22"/>
          <w:szCs w:val="22"/>
        </w:rPr>
        <w:t xml:space="preserve"> </w:t>
      </w:r>
      <w:r w:rsidR="00DA1C59">
        <w:rPr>
          <w:rFonts w:ascii="Arial" w:hAnsi="Arial" w:cs="Arial"/>
          <w:sz w:val="22"/>
          <w:szCs w:val="22"/>
        </w:rPr>
        <w:t>intention and</w:t>
      </w:r>
      <w:r w:rsidR="00AA52EB">
        <w:rPr>
          <w:rFonts w:ascii="Arial" w:hAnsi="Arial" w:cs="Arial"/>
          <w:sz w:val="22"/>
          <w:szCs w:val="22"/>
        </w:rPr>
        <w:t xml:space="preserve"> is prompted by two per</w:t>
      </w:r>
      <w:r w:rsidR="00936D1C">
        <w:rPr>
          <w:rFonts w:ascii="Arial" w:hAnsi="Arial" w:cs="Arial"/>
          <w:sz w:val="22"/>
          <w:szCs w:val="22"/>
        </w:rPr>
        <w:t xml:space="preserve">ceptions 1) </w:t>
      </w:r>
      <w:r w:rsidR="0081123D">
        <w:rPr>
          <w:rFonts w:ascii="Arial" w:hAnsi="Arial" w:cs="Arial"/>
          <w:sz w:val="22"/>
          <w:szCs w:val="22"/>
        </w:rPr>
        <w:t>Perceived</w:t>
      </w:r>
      <w:r w:rsidR="00936D1C">
        <w:rPr>
          <w:rFonts w:ascii="Arial" w:hAnsi="Arial" w:cs="Arial"/>
          <w:sz w:val="22"/>
          <w:szCs w:val="22"/>
        </w:rPr>
        <w:t xml:space="preserve"> </w:t>
      </w:r>
      <w:r w:rsidR="0081123D">
        <w:rPr>
          <w:rFonts w:ascii="Arial" w:hAnsi="Arial" w:cs="Arial"/>
          <w:sz w:val="22"/>
          <w:szCs w:val="22"/>
        </w:rPr>
        <w:t>ease of use and perceived usefulness.</w:t>
      </w:r>
      <w:r w:rsidR="00292D0B">
        <w:rPr>
          <w:rFonts w:ascii="Arial" w:hAnsi="Arial" w:cs="Arial"/>
          <w:sz w:val="22"/>
          <w:szCs w:val="22"/>
        </w:rPr>
        <w:t xml:space="preserve"> According to </w:t>
      </w:r>
      <w:proofErr w:type="gramStart"/>
      <w:r w:rsidR="00292D0B">
        <w:rPr>
          <w:rFonts w:ascii="Arial" w:hAnsi="Arial" w:cs="Arial"/>
          <w:sz w:val="22"/>
          <w:szCs w:val="22"/>
        </w:rPr>
        <w:t>Tao,.</w:t>
      </w:r>
      <w:proofErr w:type="gramEnd"/>
      <w:r w:rsidR="00292D0B">
        <w:rPr>
          <w:rFonts w:ascii="Arial" w:hAnsi="Arial" w:cs="Arial"/>
          <w:sz w:val="22"/>
          <w:szCs w:val="22"/>
        </w:rPr>
        <w:t xml:space="preserve"> D (2026) </w:t>
      </w:r>
      <w:r w:rsidR="00BE608B">
        <w:rPr>
          <w:rFonts w:ascii="Arial" w:hAnsi="Arial" w:cs="Arial"/>
          <w:sz w:val="22"/>
          <w:szCs w:val="22"/>
        </w:rPr>
        <w:t xml:space="preserve">user acceptance of any technology, </w:t>
      </w:r>
      <w:r w:rsidR="00AD437E">
        <w:rPr>
          <w:rFonts w:ascii="Arial" w:hAnsi="Arial" w:cs="Arial"/>
          <w:sz w:val="22"/>
          <w:szCs w:val="22"/>
        </w:rPr>
        <w:t>measured by a person</w:t>
      </w:r>
      <w:r w:rsidR="00611B6E">
        <w:rPr>
          <w:rFonts w:ascii="Arial" w:hAnsi="Arial" w:cs="Arial"/>
          <w:sz w:val="22"/>
          <w:szCs w:val="22"/>
        </w:rPr>
        <w:t>’</w:t>
      </w:r>
      <w:r w:rsidR="00AD437E">
        <w:rPr>
          <w:rFonts w:ascii="Arial" w:hAnsi="Arial" w:cs="Arial"/>
          <w:sz w:val="22"/>
          <w:szCs w:val="22"/>
        </w:rPr>
        <w:t xml:space="preserve">s intention to use the technology, is determined by two beliefs, namely, perceived of use </w:t>
      </w:r>
      <w:r w:rsidR="009B70D1">
        <w:rPr>
          <w:rFonts w:ascii="Arial" w:hAnsi="Arial" w:cs="Arial"/>
          <w:sz w:val="22"/>
          <w:szCs w:val="22"/>
        </w:rPr>
        <w:t>and perceived usefulness, which mediate the effects that external variables have</w:t>
      </w:r>
      <w:r w:rsidR="00470336">
        <w:rPr>
          <w:rFonts w:ascii="Arial" w:hAnsi="Arial" w:cs="Arial"/>
          <w:sz w:val="22"/>
          <w:szCs w:val="22"/>
        </w:rPr>
        <w:t xml:space="preserve"> on usage intention.</w:t>
      </w:r>
    </w:p>
    <w:p w14:paraId="501AA4A7" w14:textId="3624FEB3" w:rsidR="00A343CF" w:rsidRPr="007A2E61" w:rsidRDefault="00C37739" w:rsidP="00615DD3">
      <w:pPr>
        <w:pStyle w:val="NormalWeb"/>
        <w:spacing w:line="360" w:lineRule="auto"/>
        <w:rPr>
          <w:rFonts w:ascii="Arial" w:hAnsi="Arial" w:cs="Arial"/>
          <w:sz w:val="22"/>
          <w:szCs w:val="22"/>
        </w:rPr>
      </w:pPr>
      <w:r>
        <w:rPr>
          <w:rFonts w:ascii="Arial" w:hAnsi="Arial" w:cs="Arial"/>
          <w:sz w:val="22"/>
          <w:szCs w:val="22"/>
        </w:rPr>
        <w:t xml:space="preserve">The TAM theory </w:t>
      </w:r>
      <w:r w:rsidR="00A14D92">
        <w:rPr>
          <w:rFonts w:ascii="Arial" w:hAnsi="Arial" w:cs="Arial"/>
          <w:sz w:val="22"/>
          <w:szCs w:val="22"/>
        </w:rPr>
        <w:t xml:space="preserve">demonstrates </w:t>
      </w:r>
      <w:r>
        <w:rPr>
          <w:rFonts w:ascii="Arial" w:hAnsi="Arial" w:cs="Arial"/>
          <w:sz w:val="22"/>
          <w:szCs w:val="22"/>
        </w:rPr>
        <w:t xml:space="preserve">how wearable devices have become </w:t>
      </w:r>
      <w:r w:rsidR="002401BF">
        <w:rPr>
          <w:rFonts w:ascii="Arial" w:hAnsi="Arial" w:cs="Arial"/>
          <w:sz w:val="22"/>
          <w:szCs w:val="22"/>
        </w:rPr>
        <w:t>incorporated into self-management of diabetes</w:t>
      </w:r>
      <w:r w:rsidR="006066B3">
        <w:rPr>
          <w:rFonts w:ascii="Arial" w:hAnsi="Arial" w:cs="Arial"/>
          <w:sz w:val="22"/>
          <w:szCs w:val="22"/>
        </w:rPr>
        <w:t xml:space="preserve"> </w:t>
      </w:r>
      <w:r w:rsidR="00B0361B">
        <w:rPr>
          <w:rFonts w:ascii="Arial" w:hAnsi="Arial" w:cs="Arial"/>
          <w:sz w:val="22"/>
          <w:szCs w:val="22"/>
        </w:rPr>
        <w:t>by focusing on two perceptions (perceived</w:t>
      </w:r>
      <w:r w:rsidR="006066B3">
        <w:rPr>
          <w:rFonts w:ascii="Arial" w:hAnsi="Arial" w:cs="Arial"/>
          <w:sz w:val="22"/>
          <w:szCs w:val="22"/>
        </w:rPr>
        <w:t xml:space="preserve"> ease of</w:t>
      </w:r>
      <w:r w:rsidR="00B0361B">
        <w:rPr>
          <w:rFonts w:ascii="Arial" w:hAnsi="Arial" w:cs="Arial"/>
          <w:sz w:val="22"/>
          <w:szCs w:val="22"/>
        </w:rPr>
        <w:t xml:space="preserve"> use and </w:t>
      </w:r>
      <w:r w:rsidR="006066B3">
        <w:rPr>
          <w:rFonts w:ascii="Arial" w:hAnsi="Arial" w:cs="Arial"/>
          <w:sz w:val="22"/>
          <w:szCs w:val="22"/>
        </w:rPr>
        <w:t>perceived usefulness</w:t>
      </w:r>
      <w:r w:rsidR="00611B6E">
        <w:rPr>
          <w:rFonts w:ascii="Arial" w:hAnsi="Arial" w:cs="Arial"/>
          <w:sz w:val="22"/>
          <w:szCs w:val="22"/>
        </w:rPr>
        <w:t>. I</w:t>
      </w:r>
      <w:r w:rsidR="002B330F">
        <w:rPr>
          <w:rFonts w:ascii="Arial" w:hAnsi="Arial" w:cs="Arial"/>
          <w:sz w:val="22"/>
          <w:szCs w:val="22"/>
        </w:rPr>
        <w:t>f</w:t>
      </w:r>
      <w:r w:rsidR="00611B6E">
        <w:rPr>
          <w:rFonts w:ascii="Arial" w:hAnsi="Arial" w:cs="Arial"/>
          <w:sz w:val="22"/>
          <w:szCs w:val="22"/>
        </w:rPr>
        <w:t xml:space="preserve"> an individual has a belief that wearable devices are easy to operate</w:t>
      </w:r>
      <w:r w:rsidR="005222B1">
        <w:rPr>
          <w:rFonts w:ascii="Arial" w:hAnsi="Arial" w:cs="Arial"/>
          <w:sz w:val="22"/>
          <w:szCs w:val="22"/>
        </w:rPr>
        <w:t xml:space="preserve">, they will more than likely </w:t>
      </w:r>
      <w:r w:rsidR="00E4224D">
        <w:rPr>
          <w:rFonts w:ascii="Arial" w:hAnsi="Arial" w:cs="Arial"/>
          <w:sz w:val="22"/>
          <w:szCs w:val="22"/>
        </w:rPr>
        <w:t xml:space="preserve">be able to adapt and use the devices efficiently, which </w:t>
      </w:r>
      <w:r w:rsidR="007F631E">
        <w:rPr>
          <w:rFonts w:ascii="Arial" w:hAnsi="Arial" w:cs="Arial"/>
          <w:sz w:val="22"/>
          <w:szCs w:val="22"/>
        </w:rPr>
        <w:t>supports the theme integration of wearable devices.</w:t>
      </w:r>
      <w:r w:rsidR="004E2F4B">
        <w:rPr>
          <w:rFonts w:ascii="Arial" w:hAnsi="Arial" w:cs="Arial"/>
          <w:sz w:val="22"/>
          <w:szCs w:val="22"/>
        </w:rPr>
        <w:t xml:space="preserve"> </w:t>
      </w:r>
      <w:r w:rsidR="00D77CD8">
        <w:rPr>
          <w:rFonts w:ascii="Arial" w:hAnsi="Arial" w:cs="Arial"/>
          <w:sz w:val="22"/>
          <w:szCs w:val="22"/>
        </w:rPr>
        <w:t>P</w:t>
      </w:r>
      <w:r w:rsidR="00055BC7">
        <w:rPr>
          <w:rFonts w:ascii="Arial" w:hAnsi="Arial" w:cs="Arial"/>
          <w:sz w:val="22"/>
          <w:szCs w:val="22"/>
        </w:rPr>
        <w:t>eople</w:t>
      </w:r>
      <w:r w:rsidR="00D77CD8">
        <w:rPr>
          <w:rFonts w:ascii="Arial" w:hAnsi="Arial" w:cs="Arial"/>
          <w:sz w:val="22"/>
          <w:szCs w:val="22"/>
        </w:rPr>
        <w:t xml:space="preserve"> with diabetes </w:t>
      </w:r>
      <w:r w:rsidR="00365CA4">
        <w:rPr>
          <w:rFonts w:ascii="Arial" w:hAnsi="Arial" w:cs="Arial"/>
          <w:sz w:val="22"/>
          <w:szCs w:val="22"/>
        </w:rPr>
        <w:t>perceptions</w:t>
      </w:r>
      <w:r w:rsidR="00D77CD8">
        <w:rPr>
          <w:rFonts w:ascii="Arial" w:hAnsi="Arial" w:cs="Arial"/>
          <w:sz w:val="22"/>
          <w:szCs w:val="22"/>
        </w:rPr>
        <w:t xml:space="preserve">, adoption barriers, and preferences </w:t>
      </w:r>
      <w:r w:rsidR="00365CA4">
        <w:rPr>
          <w:rFonts w:ascii="Arial" w:hAnsi="Arial" w:cs="Arial"/>
          <w:sz w:val="22"/>
          <w:szCs w:val="22"/>
        </w:rPr>
        <w:t>critically impact the effectiveness and widespread utilisation of these technologies. (</w:t>
      </w:r>
      <w:proofErr w:type="spellStart"/>
      <w:proofErr w:type="gramStart"/>
      <w:r w:rsidR="00D41591">
        <w:rPr>
          <w:rFonts w:ascii="Arial" w:hAnsi="Arial" w:cs="Arial"/>
          <w:sz w:val="22"/>
          <w:szCs w:val="22"/>
        </w:rPr>
        <w:t>Alzghaibi</w:t>
      </w:r>
      <w:proofErr w:type="spellEnd"/>
      <w:r w:rsidR="00D41591">
        <w:rPr>
          <w:rFonts w:ascii="Arial" w:hAnsi="Arial" w:cs="Arial"/>
          <w:sz w:val="22"/>
          <w:szCs w:val="22"/>
        </w:rPr>
        <w:t>,.</w:t>
      </w:r>
      <w:proofErr w:type="gramEnd"/>
      <w:r w:rsidR="00D41591">
        <w:rPr>
          <w:rFonts w:ascii="Arial" w:hAnsi="Arial" w:cs="Arial"/>
          <w:sz w:val="22"/>
          <w:szCs w:val="22"/>
        </w:rPr>
        <w:t xml:space="preserve"> H, 2025)</w:t>
      </w:r>
    </w:p>
    <w:p w14:paraId="3A4B5435" w14:textId="77777777" w:rsidR="002865F5" w:rsidRPr="00D62034" w:rsidRDefault="002865F5" w:rsidP="00C753A7">
      <w:pPr>
        <w:pStyle w:val="NormalWeb"/>
        <w:numPr>
          <w:ilvl w:val="0"/>
          <w:numId w:val="20"/>
        </w:numPr>
        <w:spacing w:line="360" w:lineRule="auto"/>
        <w:rPr>
          <w:rStyle w:val="Strong"/>
          <w:rFonts w:ascii="Arial" w:hAnsi="Arial" w:cs="Arial"/>
          <w:b w:val="0"/>
          <w:bCs w:val="0"/>
          <w:sz w:val="22"/>
          <w:szCs w:val="22"/>
        </w:rPr>
      </w:pPr>
      <w:r w:rsidRPr="007A2E61">
        <w:rPr>
          <w:rStyle w:val="Strong"/>
          <w:rFonts w:ascii="Arial" w:eastAsia="Calibri Light" w:hAnsi="Arial" w:cs="Arial"/>
          <w:sz w:val="22"/>
          <w:szCs w:val="22"/>
        </w:rPr>
        <w:t>Policy and Legislation:</w:t>
      </w:r>
    </w:p>
    <w:p w14:paraId="3809F9D3" w14:textId="03E2022F" w:rsidR="00D62034" w:rsidRDefault="00D62034" w:rsidP="00D62034">
      <w:pPr>
        <w:pStyle w:val="NormalWeb"/>
        <w:spacing w:line="360" w:lineRule="auto"/>
        <w:rPr>
          <w:rStyle w:val="Strong"/>
          <w:rFonts w:ascii="Arial" w:eastAsia="Calibri Light" w:hAnsi="Arial" w:cs="Arial"/>
          <w:b w:val="0"/>
          <w:bCs w:val="0"/>
          <w:sz w:val="22"/>
          <w:szCs w:val="22"/>
        </w:rPr>
      </w:pPr>
      <w:r>
        <w:rPr>
          <w:rStyle w:val="Strong"/>
          <w:rFonts w:ascii="Arial" w:eastAsia="Calibri Light" w:hAnsi="Arial" w:cs="Arial"/>
          <w:b w:val="0"/>
          <w:bCs w:val="0"/>
          <w:sz w:val="22"/>
          <w:szCs w:val="22"/>
        </w:rPr>
        <w:t xml:space="preserve"> There are many policies and legislations that relate to the them</w:t>
      </w:r>
      <w:r w:rsidR="00746948">
        <w:rPr>
          <w:rStyle w:val="Strong"/>
          <w:rFonts w:ascii="Arial" w:eastAsia="Calibri Light" w:hAnsi="Arial" w:cs="Arial"/>
          <w:b w:val="0"/>
          <w:bCs w:val="0"/>
          <w:sz w:val="22"/>
          <w:szCs w:val="22"/>
        </w:rPr>
        <w:t xml:space="preserve">e integration </w:t>
      </w:r>
      <w:r w:rsidR="00FD57C3">
        <w:rPr>
          <w:rStyle w:val="Strong"/>
          <w:rFonts w:ascii="Arial" w:eastAsia="Calibri Light" w:hAnsi="Arial" w:cs="Arial"/>
          <w:b w:val="0"/>
          <w:bCs w:val="0"/>
          <w:sz w:val="22"/>
          <w:szCs w:val="22"/>
        </w:rPr>
        <w:t>of</w:t>
      </w:r>
      <w:r w:rsidR="00746948">
        <w:rPr>
          <w:rStyle w:val="Strong"/>
          <w:rFonts w:ascii="Arial" w:eastAsia="Calibri Light" w:hAnsi="Arial" w:cs="Arial"/>
          <w:b w:val="0"/>
          <w:bCs w:val="0"/>
          <w:sz w:val="22"/>
          <w:szCs w:val="22"/>
        </w:rPr>
        <w:t xml:space="preserve"> wearable devices, but th</w:t>
      </w:r>
      <w:r w:rsidR="00927DBF">
        <w:rPr>
          <w:rStyle w:val="Strong"/>
          <w:rFonts w:ascii="Arial" w:eastAsia="Calibri Light" w:hAnsi="Arial" w:cs="Arial"/>
          <w:b w:val="0"/>
          <w:bCs w:val="0"/>
          <w:sz w:val="22"/>
          <w:szCs w:val="22"/>
        </w:rPr>
        <w:t xml:space="preserve">ere is two that stand out the most and those are 1) NHS Long Term Plan </w:t>
      </w:r>
      <w:r w:rsidR="00BF580A">
        <w:rPr>
          <w:rStyle w:val="Strong"/>
          <w:rFonts w:ascii="Arial" w:eastAsia="Calibri Light" w:hAnsi="Arial" w:cs="Arial"/>
          <w:b w:val="0"/>
          <w:bCs w:val="0"/>
          <w:sz w:val="22"/>
          <w:szCs w:val="22"/>
        </w:rPr>
        <w:t xml:space="preserve">and Digital Initiatives and 2) Data privacy and </w:t>
      </w:r>
      <w:r w:rsidR="00C74B1E">
        <w:rPr>
          <w:rStyle w:val="Strong"/>
          <w:rFonts w:ascii="Arial" w:eastAsia="Calibri Light" w:hAnsi="Arial" w:cs="Arial"/>
          <w:b w:val="0"/>
          <w:bCs w:val="0"/>
          <w:sz w:val="22"/>
          <w:szCs w:val="22"/>
        </w:rPr>
        <w:t>Security</w:t>
      </w:r>
      <w:r w:rsidR="00BF580A">
        <w:rPr>
          <w:rStyle w:val="Strong"/>
          <w:rFonts w:ascii="Arial" w:eastAsia="Calibri Light" w:hAnsi="Arial" w:cs="Arial"/>
          <w:b w:val="0"/>
          <w:bCs w:val="0"/>
          <w:sz w:val="22"/>
          <w:szCs w:val="22"/>
        </w:rPr>
        <w:t>.</w:t>
      </w:r>
    </w:p>
    <w:p w14:paraId="474E8BE9" w14:textId="601475EE" w:rsidR="00BF580A" w:rsidRDefault="00BF580A" w:rsidP="00D62034">
      <w:pPr>
        <w:pStyle w:val="NormalWeb"/>
        <w:spacing w:line="360" w:lineRule="auto"/>
        <w:rPr>
          <w:rStyle w:val="Strong"/>
          <w:rFonts w:ascii="Arial" w:eastAsia="Calibri Light" w:hAnsi="Arial" w:cs="Arial"/>
          <w:b w:val="0"/>
          <w:bCs w:val="0"/>
          <w:sz w:val="22"/>
          <w:szCs w:val="22"/>
        </w:rPr>
      </w:pPr>
      <w:r>
        <w:rPr>
          <w:rStyle w:val="Strong"/>
          <w:rFonts w:ascii="Arial" w:eastAsia="Calibri Light" w:hAnsi="Arial" w:cs="Arial"/>
          <w:b w:val="0"/>
          <w:bCs w:val="0"/>
          <w:sz w:val="22"/>
          <w:szCs w:val="22"/>
        </w:rPr>
        <w:t>NHS Long Term Plan</w:t>
      </w:r>
      <w:r w:rsidR="00332ACB">
        <w:rPr>
          <w:rStyle w:val="Strong"/>
          <w:rFonts w:ascii="Arial" w:eastAsia="Calibri Light" w:hAnsi="Arial" w:cs="Arial"/>
          <w:b w:val="0"/>
          <w:bCs w:val="0"/>
          <w:sz w:val="22"/>
          <w:szCs w:val="22"/>
        </w:rPr>
        <w:t xml:space="preserve"> and Digital Initiatives </w:t>
      </w:r>
      <w:r w:rsidR="00C74B1E">
        <w:rPr>
          <w:rStyle w:val="Strong"/>
          <w:rFonts w:ascii="Arial" w:eastAsia="Calibri Light" w:hAnsi="Arial" w:cs="Arial"/>
          <w:b w:val="0"/>
          <w:bCs w:val="0"/>
          <w:sz w:val="22"/>
          <w:szCs w:val="22"/>
        </w:rPr>
        <w:t>–</w:t>
      </w:r>
      <w:r w:rsidR="00332ACB">
        <w:rPr>
          <w:rStyle w:val="Strong"/>
          <w:rFonts w:ascii="Arial" w:eastAsia="Calibri Light" w:hAnsi="Arial" w:cs="Arial"/>
          <w:b w:val="0"/>
          <w:bCs w:val="0"/>
          <w:sz w:val="22"/>
          <w:szCs w:val="22"/>
        </w:rPr>
        <w:t xml:space="preserve"> </w:t>
      </w:r>
      <w:r w:rsidR="00C74B1E">
        <w:rPr>
          <w:rStyle w:val="Strong"/>
          <w:rFonts w:ascii="Arial" w:eastAsia="Calibri Light" w:hAnsi="Arial" w:cs="Arial"/>
          <w:b w:val="0"/>
          <w:bCs w:val="0"/>
          <w:sz w:val="22"/>
          <w:szCs w:val="22"/>
        </w:rPr>
        <w:t xml:space="preserve">this </w:t>
      </w:r>
      <w:r w:rsidR="005D5912">
        <w:rPr>
          <w:rStyle w:val="Strong"/>
          <w:rFonts w:ascii="Arial" w:eastAsia="Calibri Light" w:hAnsi="Arial" w:cs="Arial"/>
          <w:b w:val="0"/>
          <w:bCs w:val="0"/>
          <w:sz w:val="22"/>
          <w:szCs w:val="22"/>
        </w:rPr>
        <w:t xml:space="preserve">plan provides opportunities by new technologies, medicines, and innovations </w:t>
      </w:r>
      <w:r w:rsidR="00B616EC">
        <w:rPr>
          <w:rStyle w:val="Strong"/>
          <w:rFonts w:ascii="Arial" w:eastAsia="Calibri Light" w:hAnsi="Arial" w:cs="Arial"/>
          <w:b w:val="0"/>
          <w:bCs w:val="0"/>
          <w:sz w:val="22"/>
          <w:szCs w:val="22"/>
        </w:rPr>
        <w:t xml:space="preserve">to deliver better care for all patients wherever they live and whatever they </w:t>
      </w:r>
      <w:r w:rsidR="00F8148A">
        <w:rPr>
          <w:rStyle w:val="Strong"/>
          <w:rFonts w:ascii="Arial" w:eastAsia="Calibri Light" w:hAnsi="Arial" w:cs="Arial"/>
          <w:b w:val="0"/>
          <w:bCs w:val="0"/>
          <w:sz w:val="22"/>
          <w:szCs w:val="22"/>
        </w:rPr>
        <w:t xml:space="preserve">earn, allowing for a </w:t>
      </w:r>
      <w:r w:rsidR="00DB4F62">
        <w:rPr>
          <w:rStyle w:val="Strong"/>
          <w:rFonts w:ascii="Arial" w:eastAsia="Calibri Light" w:hAnsi="Arial" w:cs="Arial"/>
          <w:b w:val="0"/>
          <w:bCs w:val="0"/>
          <w:sz w:val="22"/>
          <w:szCs w:val="22"/>
        </w:rPr>
        <w:t>shift</w:t>
      </w:r>
      <w:r w:rsidR="00F8148A">
        <w:rPr>
          <w:rStyle w:val="Strong"/>
          <w:rFonts w:ascii="Arial" w:eastAsia="Calibri Light" w:hAnsi="Arial" w:cs="Arial"/>
          <w:b w:val="0"/>
          <w:bCs w:val="0"/>
          <w:sz w:val="22"/>
          <w:szCs w:val="22"/>
        </w:rPr>
        <w:t xml:space="preserve"> from hospital to community, a shift from analogue to digital, and a shift from sickness to prevention</w:t>
      </w:r>
      <w:r w:rsidR="00E060EE">
        <w:rPr>
          <w:rStyle w:val="Strong"/>
          <w:rFonts w:ascii="Arial" w:eastAsia="Calibri Light" w:hAnsi="Arial" w:cs="Arial"/>
          <w:b w:val="0"/>
          <w:bCs w:val="0"/>
          <w:sz w:val="22"/>
          <w:szCs w:val="22"/>
        </w:rPr>
        <w:t xml:space="preserve"> (</w:t>
      </w:r>
      <w:r w:rsidR="004D040B">
        <w:rPr>
          <w:rStyle w:val="Strong"/>
          <w:rFonts w:ascii="Arial" w:eastAsia="Calibri Light" w:hAnsi="Arial" w:cs="Arial"/>
          <w:b w:val="0"/>
          <w:bCs w:val="0"/>
          <w:sz w:val="22"/>
          <w:szCs w:val="22"/>
        </w:rPr>
        <w:t xml:space="preserve">The National </w:t>
      </w:r>
      <w:r w:rsidR="00DB4F62">
        <w:rPr>
          <w:rStyle w:val="Strong"/>
          <w:rFonts w:ascii="Arial" w:eastAsia="Calibri Light" w:hAnsi="Arial" w:cs="Arial"/>
          <w:b w:val="0"/>
          <w:bCs w:val="0"/>
          <w:sz w:val="22"/>
          <w:szCs w:val="22"/>
        </w:rPr>
        <w:t>Achieves, 2025)</w:t>
      </w:r>
    </w:p>
    <w:p w14:paraId="191EE9A1" w14:textId="57888ED0" w:rsidR="00E463CA" w:rsidRDefault="00E463CA" w:rsidP="00D62034">
      <w:pPr>
        <w:pStyle w:val="NormalWeb"/>
        <w:spacing w:line="360" w:lineRule="auto"/>
        <w:rPr>
          <w:rStyle w:val="Strong"/>
          <w:rFonts w:ascii="Arial" w:eastAsia="Calibri Light" w:hAnsi="Arial" w:cs="Arial"/>
          <w:b w:val="0"/>
          <w:bCs w:val="0"/>
          <w:sz w:val="22"/>
          <w:szCs w:val="22"/>
        </w:rPr>
      </w:pPr>
      <w:r>
        <w:rPr>
          <w:rStyle w:val="Strong"/>
          <w:rFonts w:ascii="Arial" w:eastAsia="Calibri Light" w:hAnsi="Arial" w:cs="Arial"/>
          <w:b w:val="0"/>
          <w:bCs w:val="0"/>
          <w:sz w:val="22"/>
          <w:szCs w:val="22"/>
        </w:rPr>
        <w:lastRenderedPageBreak/>
        <w:t xml:space="preserve">Data Privacy and Security </w:t>
      </w:r>
      <w:r w:rsidR="004B302D">
        <w:rPr>
          <w:rStyle w:val="Strong"/>
          <w:rFonts w:ascii="Arial" w:eastAsia="Calibri Light" w:hAnsi="Arial" w:cs="Arial"/>
          <w:b w:val="0"/>
          <w:bCs w:val="0"/>
          <w:sz w:val="22"/>
          <w:szCs w:val="22"/>
        </w:rPr>
        <w:t>–</w:t>
      </w:r>
      <w:r>
        <w:rPr>
          <w:rStyle w:val="Strong"/>
          <w:rFonts w:ascii="Arial" w:eastAsia="Calibri Light" w:hAnsi="Arial" w:cs="Arial"/>
          <w:b w:val="0"/>
          <w:bCs w:val="0"/>
          <w:sz w:val="22"/>
          <w:szCs w:val="22"/>
        </w:rPr>
        <w:t xml:space="preserve"> </w:t>
      </w:r>
      <w:r w:rsidR="004B302D">
        <w:rPr>
          <w:rStyle w:val="Strong"/>
          <w:rFonts w:ascii="Arial" w:eastAsia="Calibri Light" w:hAnsi="Arial" w:cs="Arial"/>
          <w:b w:val="0"/>
          <w:bCs w:val="0"/>
          <w:sz w:val="22"/>
          <w:szCs w:val="22"/>
        </w:rPr>
        <w:t xml:space="preserve">this policy is a mandatory </w:t>
      </w:r>
      <w:r w:rsidR="00F04D14">
        <w:rPr>
          <w:rStyle w:val="Strong"/>
          <w:rFonts w:ascii="Arial" w:eastAsia="Calibri Light" w:hAnsi="Arial" w:cs="Arial"/>
          <w:b w:val="0"/>
          <w:bCs w:val="0"/>
          <w:sz w:val="22"/>
          <w:szCs w:val="22"/>
        </w:rPr>
        <w:t xml:space="preserve">legal document that highlights how </w:t>
      </w:r>
      <w:r w:rsidR="00FD57C3">
        <w:rPr>
          <w:rStyle w:val="Strong"/>
          <w:rFonts w:ascii="Arial" w:eastAsia="Calibri Light" w:hAnsi="Arial" w:cs="Arial"/>
          <w:b w:val="0"/>
          <w:bCs w:val="0"/>
          <w:sz w:val="22"/>
          <w:szCs w:val="22"/>
        </w:rPr>
        <w:t>an</w:t>
      </w:r>
      <w:r w:rsidR="00F04D14">
        <w:rPr>
          <w:rStyle w:val="Strong"/>
          <w:rFonts w:ascii="Arial" w:eastAsia="Calibri Light" w:hAnsi="Arial" w:cs="Arial"/>
          <w:b w:val="0"/>
          <w:bCs w:val="0"/>
          <w:sz w:val="22"/>
          <w:szCs w:val="22"/>
        </w:rPr>
        <w:t xml:space="preserve"> organisation or business </w:t>
      </w:r>
      <w:r w:rsidR="00BF4D48">
        <w:rPr>
          <w:rStyle w:val="Strong"/>
          <w:rFonts w:ascii="Arial" w:eastAsia="Calibri Light" w:hAnsi="Arial" w:cs="Arial"/>
          <w:b w:val="0"/>
          <w:bCs w:val="0"/>
          <w:sz w:val="22"/>
          <w:szCs w:val="22"/>
        </w:rPr>
        <w:t xml:space="preserve">uses, collects, protects, and stores an </w:t>
      </w:r>
      <w:r w:rsidR="00761B50">
        <w:rPr>
          <w:rStyle w:val="Strong"/>
          <w:rFonts w:ascii="Arial" w:eastAsia="Calibri Light" w:hAnsi="Arial" w:cs="Arial"/>
          <w:b w:val="0"/>
          <w:bCs w:val="0"/>
          <w:sz w:val="22"/>
          <w:szCs w:val="22"/>
        </w:rPr>
        <w:t>individual’s</w:t>
      </w:r>
      <w:r w:rsidR="00BF4D48">
        <w:rPr>
          <w:rStyle w:val="Strong"/>
          <w:rFonts w:ascii="Arial" w:eastAsia="Calibri Light" w:hAnsi="Arial" w:cs="Arial"/>
          <w:b w:val="0"/>
          <w:bCs w:val="0"/>
          <w:sz w:val="22"/>
          <w:szCs w:val="22"/>
        </w:rPr>
        <w:t xml:space="preserve"> personal data</w:t>
      </w:r>
      <w:r w:rsidR="00D56C01">
        <w:rPr>
          <w:rStyle w:val="Strong"/>
          <w:rFonts w:ascii="Arial" w:eastAsia="Calibri Light" w:hAnsi="Arial" w:cs="Arial"/>
          <w:b w:val="0"/>
          <w:bCs w:val="0"/>
          <w:sz w:val="22"/>
          <w:szCs w:val="22"/>
        </w:rPr>
        <w:t xml:space="preserve">. The policy helps explain to </w:t>
      </w:r>
      <w:r w:rsidR="007053E3">
        <w:rPr>
          <w:rStyle w:val="Strong"/>
          <w:rFonts w:ascii="Arial" w:eastAsia="Calibri Light" w:hAnsi="Arial" w:cs="Arial"/>
          <w:b w:val="0"/>
          <w:bCs w:val="0"/>
          <w:sz w:val="22"/>
          <w:szCs w:val="22"/>
        </w:rPr>
        <w:t xml:space="preserve">individuals how and what data is collected, </w:t>
      </w:r>
      <w:r w:rsidR="00761B50">
        <w:rPr>
          <w:rStyle w:val="Strong"/>
          <w:rFonts w:ascii="Arial" w:eastAsia="Calibri Light" w:hAnsi="Arial" w:cs="Arial"/>
          <w:b w:val="0"/>
          <w:bCs w:val="0"/>
          <w:sz w:val="22"/>
          <w:szCs w:val="22"/>
        </w:rPr>
        <w:t>and where and how it is used.</w:t>
      </w:r>
      <w:r w:rsidR="0008767A">
        <w:rPr>
          <w:rStyle w:val="Strong"/>
          <w:rFonts w:ascii="Arial" w:eastAsia="Calibri Light" w:hAnsi="Arial" w:cs="Arial"/>
          <w:b w:val="0"/>
          <w:bCs w:val="0"/>
          <w:sz w:val="22"/>
          <w:szCs w:val="22"/>
        </w:rPr>
        <w:t xml:space="preserve"> The UK Government (2025) states that</w:t>
      </w:r>
      <w:r w:rsidR="001B2343">
        <w:rPr>
          <w:rStyle w:val="Strong"/>
          <w:rFonts w:ascii="Arial" w:eastAsia="Calibri Light" w:hAnsi="Arial" w:cs="Arial"/>
          <w:b w:val="0"/>
          <w:bCs w:val="0"/>
          <w:sz w:val="22"/>
          <w:szCs w:val="22"/>
        </w:rPr>
        <w:t xml:space="preserve"> data protection legislation controls how your personal information is used by organisations including businesses and government departments</w:t>
      </w:r>
      <w:r w:rsidR="00FD57C3">
        <w:rPr>
          <w:rStyle w:val="Strong"/>
          <w:rFonts w:ascii="Arial" w:eastAsia="Calibri Light" w:hAnsi="Arial" w:cs="Arial"/>
          <w:b w:val="0"/>
          <w:bCs w:val="0"/>
          <w:sz w:val="22"/>
          <w:szCs w:val="22"/>
        </w:rPr>
        <w:t>.</w:t>
      </w:r>
    </w:p>
    <w:p w14:paraId="4497F498" w14:textId="1E46F2AB" w:rsidR="00FD57C3" w:rsidRDefault="00ED28DD" w:rsidP="00D62034">
      <w:pPr>
        <w:pStyle w:val="NormalWeb"/>
        <w:spacing w:line="360" w:lineRule="auto"/>
        <w:rPr>
          <w:rStyle w:val="Strong"/>
          <w:rFonts w:ascii="Arial" w:eastAsia="Calibri Light" w:hAnsi="Arial" w:cs="Arial"/>
          <w:b w:val="0"/>
          <w:bCs w:val="0"/>
          <w:sz w:val="22"/>
          <w:szCs w:val="22"/>
        </w:rPr>
      </w:pPr>
      <w:r>
        <w:rPr>
          <w:rStyle w:val="Strong"/>
          <w:rFonts w:ascii="Arial" w:eastAsia="Calibri Light" w:hAnsi="Arial" w:cs="Arial"/>
          <w:b w:val="0"/>
          <w:bCs w:val="0"/>
          <w:sz w:val="22"/>
          <w:szCs w:val="22"/>
        </w:rPr>
        <w:t>The</w:t>
      </w:r>
      <w:r w:rsidR="00AC6570">
        <w:rPr>
          <w:rStyle w:val="Strong"/>
          <w:rFonts w:ascii="Arial" w:eastAsia="Calibri Light" w:hAnsi="Arial" w:cs="Arial"/>
          <w:b w:val="0"/>
          <w:bCs w:val="0"/>
          <w:sz w:val="22"/>
          <w:szCs w:val="22"/>
        </w:rPr>
        <w:t xml:space="preserve"> policy and legislation</w:t>
      </w:r>
      <w:r>
        <w:rPr>
          <w:rStyle w:val="Strong"/>
          <w:rFonts w:ascii="Arial" w:eastAsia="Calibri Light" w:hAnsi="Arial" w:cs="Arial"/>
          <w:b w:val="0"/>
          <w:bCs w:val="0"/>
          <w:sz w:val="22"/>
          <w:szCs w:val="22"/>
        </w:rPr>
        <w:t xml:space="preserve"> above</w:t>
      </w:r>
      <w:r w:rsidR="00AC6570">
        <w:rPr>
          <w:rStyle w:val="Strong"/>
          <w:rFonts w:ascii="Arial" w:eastAsia="Calibri Light" w:hAnsi="Arial" w:cs="Arial"/>
          <w:b w:val="0"/>
          <w:bCs w:val="0"/>
          <w:sz w:val="22"/>
          <w:szCs w:val="22"/>
        </w:rPr>
        <w:t>,</w:t>
      </w:r>
      <w:r>
        <w:rPr>
          <w:rStyle w:val="Strong"/>
          <w:rFonts w:ascii="Arial" w:eastAsia="Calibri Light" w:hAnsi="Arial" w:cs="Arial"/>
          <w:b w:val="0"/>
          <w:bCs w:val="0"/>
          <w:sz w:val="22"/>
          <w:szCs w:val="22"/>
        </w:rPr>
        <w:t xml:space="preserve"> </w:t>
      </w:r>
      <w:r w:rsidR="00AC6570">
        <w:rPr>
          <w:rStyle w:val="Strong"/>
          <w:rFonts w:ascii="Arial" w:eastAsia="Calibri Light" w:hAnsi="Arial" w:cs="Arial"/>
          <w:b w:val="0"/>
          <w:bCs w:val="0"/>
          <w:sz w:val="22"/>
          <w:szCs w:val="22"/>
        </w:rPr>
        <w:t xml:space="preserve">impact the theme integrating wearable devices and exploring the role of wearable technology in diabetes </w:t>
      </w:r>
      <w:r w:rsidR="0066048D">
        <w:rPr>
          <w:rStyle w:val="Strong"/>
          <w:rFonts w:ascii="Arial" w:eastAsia="Calibri Light" w:hAnsi="Arial" w:cs="Arial"/>
          <w:b w:val="0"/>
          <w:bCs w:val="0"/>
          <w:sz w:val="22"/>
          <w:szCs w:val="22"/>
        </w:rPr>
        <w:t>self-management</w:t>
      </w:r>
      <w:r w:rsidR="00AC6570">
        <w:rPr>
          <w:rStyle w:val="Strong"/>
          <w:rFonts w:ascii="Arial" w:eastAsia="Calibri Light" w:hAnsi="Arial" w:cs="Arial"/>
          <w:b w:val="0"/>
          <w:bCs w:val="0"/>
          <w:sz w:val="22"/>
          <w:szCs w:val="22"/>
        </w:rPr>
        <w:t xml:space="preserve"> </w:t>
      </w:r>
      <w:r w:rsidR="002F4BC9">
        <w:rPr>
          <w:rStyle w:val="Strong"/>
          <w:rFonts w:ascii="Arial" w:eastAsia="Calibri Light" w:hAnsi="Arial" w:cs="Arial"/>
          <w:b w:val="0"/>
          <w:bCs w:val="0"/>
          <w:sz w:val="22"/>
          <w:szCs w:val="22"/>
        </w:rPr>
        <w:t>as they both provide support for remote and digital diabetes care</w:t>
      </w:r>
      <w:r w:rsidR="00A002D6">
        <w:rPr>
          <w:rStyle w:val="Strong"/>
          <w:rFonts w:ascii="Arial" w:eastAsia="Calibri Light" w:hAnsi="Arial" w:cs="Arial"/>
          <w:b w:val="0"/>
          <w:bCs w:val="0"/>
          <w:sz w:val="22"/>
          <w:szCs w:val="22"/>
        </w:rPr>
        <w:t xml:space="preserve">, also the legislation provides trust, and allows for adoption for </w:t>
      </w:r>
      <w:r w:rsidR="002E5BE7">
        <w:rPr>
          <w:rStyle w:val="Strong"/>
          <w:rFonts w:ascii="Arial" w:eastAsia="Calibri Light" w:hAnsi="Arial" w:cs="Arial"/>
          <w:b w:val="0"/>
          <w:bCs w:val="0"/>
          <w:sz w:val="22"/>
          <w:szCs w:val="22"/>
        </w:rPr>
        <w:t>better self-management.</w:t>
      </w:r>
      <w:r w:rsidR="0049240F">
        <w:rPr>
          <w:rStyle w:val="Strong"/>
          <w:rFonts w:ascii="Arial" w:eastAsia="Calibri Light" w:hAnsi="Arial" w:cs="Arial"/>
          <w:b w:val="0"/>
          <w:bCs w:val="0"/>
          <w:sz w:val="22"/>
          <w:szCs w:val="22"/>
        </w:rPr>
        <w:t xml:space="preserve"> </w:t>
      </w:r>
      <w:r w:rsidR="00925F6C">
        <w:rPr>
          <w:rStyle w:val="Strong"/>
          <w:rFonts w:ascii="Arial" w:eastAsia="Calibri Light" w:hAnsi="Arial" w:cs="Arial"/>
          <w:b w:val="0"/>
          <w:bCs w:val="0"/>
          <w:sz w:val="22"/>
          <w:szCs w:val="22"/>
        </w:rPr>
        <w:t xml:space="preserve">People need to know that </w:t>
      </w:r>
      <w:r w:rsidR="00F271BC">
        <w:rPr>
          <w:rStyle w:val="Strong"/>
          <w:rFonts w:ascii="Arial" w:eastAsia="Calibri Light" w:hAnsi="Arial" w:cs="Arial"/>
          <w:b w:val="0"/>
          <w:bCs w:val="0"/>
          <w:sz w:val="22"/>
          <w:szCs w:val="22"/>
        </w:rPr>
        <w:t>their</w:t>
      </w:r>
      <w:r w:rsidR="00925F6C">
        <w:rPr>
          <w:rStyle w:val="Strong"/>
          <w:rFonts w:ascii="Arial" w:eastAsia="Calibri Light" w:hAnsi="Arial" w:cs="Arial"/>
          <w:b w:val="0"/>
          <w:bCs w:val="0"/>
          <w:sz w:val="22"/>
          <w:szCs w:val="22"/>
        </w:rPr>
        <w:t xml:space="preserve"> data is being used for their benefit and that their privacy and rights are safeguarded</w:t>
      </w:r>
      <w:r w:rsidR="003E15F1">
        <w:rPr>
          <w:rStyle w:val="Strong"/>
          <w:rFonts w:ascii="Arial" w:eastAsia="Calibri Light" w:hAnsi="Arial" w:cs="Arial"/>
          <w:b w:val="0"/>
          <w:bCs w:val="0"/>
          <w:sz w:val="22"/>
          <w:szCs w:val="22"/>
        </w:rPr>
        <w:t>, organisations are responsible for ensuring people are properly informed about when and how data about them is share</w:t>
      </w:r>
      <w:r w:rsidR="00D76FAD">
        <w:rPr>
          <w:rStyle w:val="Strong"/>
          <w:rFonts w:ascii="Arial" w:eastAsia="Calibri Light" w:hAnsi="Arial" w:cs="Arial"/>
          <w:b w:val="0"/>
          <w:bCs w:val="0"/>
          <w:sz w:val="22"/>
          <w:szCs w:val="22"/>
        </w:rPr>
        <w:t>d, making them feel reassured that their data is being used legally (Department of Health and Social Care</w:t>
      </w:r>
      <w:r w:rsidR="00F271BC">
        <w:rPr>
          <w:rStyle w:val="Strong"/>
          <w:rFonts w:ascii="Arial" w:eastAsia="Calibri Light" w:hAnsi="Arial" w:cs="Arial"/>
          <w:b w:val="0"/>
          <w:bCs w:val="0"/>
          <w:sz w:val="22"/>
          <w:szCs w:val="22"/>
        </w:rPr>
        <w:t>, 2021)</w:t>
      </w:r>
    </w:p>
    <w:p w14:paraId="549E8E86" w14:textId="77777777" w:rsidR="002865F5" w:rsidRPr="007A2E61" w:rsidRDefault="002865F5" w:rsidP="002865F5">
      <w:pPr>
        <w:pStyle w:val="Heading4"/>
        <w:rPr>
          <w:rFonts w:ascii="Arial" w:hAnsi="Arial" w:cs="Arial"/>
        </w:rPr>
      </w:pPr>
      <w:r w:rsidRPr="007A2E61">
        <w:rPr>
          <w:rFonts w:ascii="Arial" w:hAnsi="Arial" w:cs="Arial"/>
        </w:rPr>
        <w:t>Implications</w:t>
      </w:r>
    </w:p>
    <w:p w14:paraId="61CE84E4" w14:textId="77777777" w:rsidR="002865F5" w:rsidRPr="00D064D6" w:rsidRDefault="002865F5" w:rsidP="00C753A7">
      <w:pPr>
        <w:numPr>
          <w:ilvl w:val="0"/>
          <w:numId w:val="21"/>
        </w:numPr>
        <w:spacing w:before="100" w:beforeAutospacing="1" w:after="100" w:afterAutospacing="1"/>
        <w:jc w:val="left"/>
        <w:rPr>
          <w:rStyle w:val="Strong"/>
          <w:rFonts w:ascii="Arial" w:hAnsi="Arial" w:cs="Arial"/>
          <w:b w:val="0"/>
          <w:bCs w:val="0"/>
        </w:rPr>
      </w:pPr>
      <w:r w:rsidRPr="007A2E61">
        <w:rPr>
          <w:rStyle w:val="Strong"/>
          <w:rFonts w:ascii="Arial" w:hAnsi="Arial" w:cs="Arial"/>
        </w:rPr>
        <w:t>Positive and Negative Implications:</w:t>
      </w:r>
    </w:p>
    <w:p w14:paraId="38DAF8D2" w14:textId="3CFF9129" w:rsidR="00D064D6" w:rsidRPr="00D064D6" w:rsidRDefault="005949D2" w:rsidP="00D064D6">
      <w:pPr>
        <w:spacing w:before="100" w:beforeAutospacing="1" w:after="100" w:afterAutospacing="1"/>
        <w:ind w:left="360"/>
        <w:jc w:val="left"/>
        <w:rPr>
          <w:rStyle w:val="Strong"/>
          <w:rFonts w:ascii="Arial" w:hAnsi="Arial" w:cs="Arial"/>
          <w:b w:val="0"/>
          <w:bCs w:val="0"/>
        </w:rPr>
      </w:pPr>
      <w:r>
        <w:rPr>
          <w:rStyle w:val="Strong"/>
          <w:rFonts w:ascii="Arial" w:hAnsi="Arial" w:cs="Arial"/>
          <w:b w:val="0"/>
          <w:bCs w:val="0"/>
        </w:rPr>
        <w:t>The theme integration of wearable devices</w:t>
      </w:r>
      <w:r w:rsidR="00A13D7F">
        <w:rPr>
          <w:rStyle w:val="Strong"/>
          <w:rFonts w:ascii="Arial" w:hAnsi="Arial" w:cs="Arial"/>
          <w:b w:val="0"/>
          <w:bCs w:val="0"/>
        </w:rPr>
        <w:t xml:space="preserve"> has a significant impact on </w:t>
      </w:r>
      <w:r w:rsidR="0059179C">
        <w:rPr>
          <w:rStyle w:val="Strong"/>
          <w:rFonts w:ascii="Arial" w:hAnsi="Arial" w:cs="Arial"/>
          <w:b w:val="0"/>
          <w:bCs w:val="0"/>
        </w:rPr>
        <w:t xml:space="preserve">exploring the role of wearable technologies in diabetes self-management as </w:t>
      </w:r>
      <w:r w:rsidR="00F26854">
        <w:rPr>
          <w:rStyle w:val="Strong"/>
          <w:rFonts w:ascii="Arial" w:hAnsi="Arial" w:cs="Arial"/>
          <w:b w:val="0"/>
          <w:bCs w:val="0"/>
        </w:rPr>
        <w:t>individuals feel more empowered</w:t>
      </w:r>
      <w:r w:rsidR="001974A3">
        <w:rPr>
          <w:rStyle w:val="Strong"/>
          <w:rFonts w:ascii="Arial" w:hAnsi="Arial" w:cs="Arial"/>
          <w:b w:val="0"/>
          <w:bCs w:val="0"/>
        </w:rPr>
        <w:t>.  W</w:t>
      </w:r>
      <w:r w:rsidR="00F26854">
        <w:rPr>
          <w:rStyle w:val="Strong"/>
          <w:rFonts w:ascii="Arial" w:hAnsi="Arial" w:cs="Arial"/>
          <w:b w:val="0"/>
          <w:bCs w:val="0"/>
        </w:rPr>
        <w:t>ith the shift towards proactive care</w:t>
      </w:r>
      <w:r w:rsidR="004061FA">
        <w:rPr>
          <w:rStyle w:val="Strong"/>
          <w:rFonts w:ascii="Arial" w:hAnsi="Arial" w:cs="Arial"/>
          <w:b w:val="0"/>
          <w:bCs w:val="0"/>
        </w:rPr>
        <w:t>, doing this through real time data collection</w:t>
      </w:r>
      <w:r w:rsidR="00C63947">
        <w:rPr>
          <w:rStyle w:val="Strong"/>
          <w:rFonts w:ascii="Arial" w:hAnsi="Arial" w:cs="Arial"/>
          <w:b w:val="0"/>
          <w:bCs w:val="0"/>
        </w:rPr>
        <w:t xml:space="preserve"> allow</w:t>
      </w:r>
      <w:r w:rsidR="008850DB">
        <w:rPr>
          <w:rStyle w:val="Strong"/>
          <w:rFonts w:ascii="Arial" w:hAnsi="Arial" w:cs="Arial"/>
          <w:b w:val="0"/>
          <w:bCs w:val="0"/>
        </w:rPr>
        <w:t>s</w:t>
      </w:r>
      <w:r w:rsidR="00C63947">
        <w:rPr>
          <w:rStyle w:val="Strong"/>
          <w:rFonts w:ascii="Arial" w:hAnsi="Arial" w:cs="Arial"/>
          <w:b w:val="0"/>
          <w:bCs w:val="0"/>
        </w:rPr>
        <w:t xml:space="preserve"> for data to be seen though </w:t>
      </w:r>
      <w:r w:rsidR="008850DB">
        <w:rPr>
          <w:rStyle w:val="Strong"/>
          <w:rFonts w:ascii="Arial" w:hAnsi="Arial" w:cs="Arial"/>
          <w:b w:val="0"/>
          <w:bCs w:val="0"/>
        </w:rPr>
        <w:t xml:space="preserve">by </w:t>
      </w:r>
      <w:r w:rsidR="00C63947">
        <w:rPr>
          <w:rStyle w:val="Strong"/>
          <w:rFonts w:ascii="Arial" w:hAnsi="Arial" w:cs="Arial"/>
          <w:b w:val="0"/>
          <w:bCs w:val="0"/>
        </w:rPr>
        <w:t xml:space="preserve">the users allowing for better </w:t>
      </w:r>
      <w:r w:rsidR="00707F53">
        <w:rPr>
          <w:rStyle w:val="Strong"/>
          <w:rFonts w:ascii="Arial" w:hAnsi="Arial" w:cs="Arial"/>
          <w:b w:val="0"/>
          <w:bCs w:val="0"/>
        </w:rPr>
        <w:t>self-care</w:t>
      </w:r>
      <w:r w:rsidR="00C63947">
        <w:rPr>
          <w:rStyle w:val="Strong"/>
          <w:rFonts w:ascii="Arial" w:hAnsi="Arial" w:cs="Arial"/>
          <w:b w:val="0"/>
          <w:bCs w:val="0"/>
        </w:rPr>
        <w:t xml:space="preserve"> and </w:t>
      </w:r>
      <w:r w:rsidR="00FE48FE">
        <w:rPr>
          <w:rStyle w:val="Strong"/>
          <w:rFonts w:ascii="Arial" w:hAnsi="Arial" w:cs="Arial"/>
          <w:b w:val="0"/>
          <w:bCs w:val="0"/>
        </w:rPr>
        <w:t>allowing for behaviour change. The challenges this theme faces a</w:t>
      </w:r>
      <w:r w:rsidR="00AE3237">
        <w:rPr>
          <w:rStyle w:val="Strong"/>
          <w:rFonts w:ascii="Arial" w:hAnsi="Arial" w:cs="Arial"/>
          <w:b w:val="0"/>
          <w:bCs w:val="0"/>
        </w:rPr>
        <w:t>re data and privacy concerns</w:t>
      </w:r>
      <w:r w:rsidR="008D0343">
        <w:rPr>
          <w:rStyle w:val="Strong"/>
          <w:rFonts w:ascii="Arial" w:hAnsi="Arial" w:cs="Arial"/>
          <w:b w:val="0"/>
          <w:bCs w:val="0"/>
        </w:rPr>
        <w:t xml:space="preserve"> as many people fear their data will be used </w:t>
      </w:r>
      <w:r w:rsidR="005E3607">
        <w:rPr>
          <w:rStyle w:val="Strong"/>
          <w:rFonts w:ascii="Arial" w:hAnsi="Arial" w:cs="Arial"/>
          <w:b w:val="0"/>
          <w:bCs w:val="0"/>
        </w:rPr>
        <w:t>inapparently</w:t>
      </w:r>
      <w:r w:rsidR="008D0343">
        <w:rPr>
          <w:rStyle w:val="Strong"/>
          <w:rFonts w:ascii="Arial" w:hAnsi="Arial" w:cs="Arial"/>
          <w:b w:val="0"/>
          <w:bCs w:val="0"/>
        </w:rPr>
        <w:t xml:space="preserve"> and </w:t>
      </w:r>
      <w:r w:rsidR="008850DB">
        <w:rPr>
          <w:rStyle w:val="Strong"/>
          <w:rFonts w:ascii="Arial" w:hAnsi="Arial" w:cs="Arial"/>
          <w:b w:val="0"/>
          <w:bCs w:val="0"/>
        </w:rPr>
        <w:t>il</w:t>
      </w:r>
      <w:r w:rsidR="008D0343">
        <w:rPr>
          <w:rStyle w:val="Strong"/>
          <w:rFonts w:ascii="Arial" w:hAnsi="Arial" w:cs="Arial"/>
          <w:b w:val="0"/>
          <w:bCs w:val="0"/>
        </w:rPr>
        <w:t>legally</w:t>
      </w:r>
      <w:r w:rsidR="00597B59">
        <w:rPr>
          <w:rStyle w:val="Strong"/>
          <w:rFonts w:ascii="Arial" w:hAnsi="Arial" w:cs="Arial"/>
          <w:b w:val="0"/>
          <w:bCs w:val="0"/>
        </w:rPr>
        <w:t>, there is a concern about the costing of wearable devices and also the usability challenges it faces</w:t>
      </w:r>
      <w:r w:rsidR="00B70EB6">
        <w:rPr>
          <w:rStyle w:val="Strong"/>
          <w:rFonts w:ascii="Arial" w:hAnsi="Arial" w:cs="Arial"/>
          <w:b w:val="0"/>
          <w:bCs w:val="0"/>
        </w:rPr>
        <w:t xml:space="preserve">, as older adults may find it complex </w:t>
      </w:r>
      <w:r w:rsidR="00EE25B3">
        <w:rPr>
          <w:rStyle w:val="Strong"/>
          <w:rFonts w:ascii="Arial" w:hAnsi="Arial" w:cs="Arial"/>
          <w:b w:val="0"/>
          <w:bCs w:val="0"/>
        </w:rPr>
        <w:t>being</w:t>
      </w:r>
      <w:r w:rsidR="00B70EB6">
        <w:rPr>
          <w:rStyle w:val="Strong"/>
          <w:rFonts w:ascii="Arial" w:hAnsi="Arial" w:cs="Arial"/>
          <w:b w:val="0"/>
          <w:bCs w:val="0"/>
        </w:rPr>
        <w:t xml:space="preserve"> not very technically capable.</w:t>
      </w:r>
      <w:r w:rsidR="008B432C">
        <w:rPr>
          <w:rStyle w:val="Strong"/>
          <w:rFonts w:ascii="Arial" w:hAnsi="Arial" w:cs="Arial"/>
          <w:b w:val="0"/>
          <w:bCs w:val="0"/>
        </w:rPr>
        <w:t xml:space="preserve"> As </w:t>
      </w:r>
      <w:r w:rsidR="002801A6">
        <w:rPr>
          <w:rStyle w:val="Strong"/>
          <w:rFonts w:ascii="Arial" w:hAnsi="Arial" w:cs="Arial"/>
          <w:b w:val="0"/>
          <w:bCs w:val="0"/>
        </w:rPr>
        <w:t xml:space="preserve">stated </w:t>
      </w:r>
      <w:r w:rsidR="008B432C">
        <w:rPr>
          <w:rStyle w:val="Strong"/>
          <w:rFonts w:ascii="Arial" w:hAnsi="Arial" w:cs="Arial"/>
          <w:b w:val="0"/>
          <w:bCs w:val="0"/>
        </w:rPr>
        <w:t xml:space="preserve">by </w:t>
      </w:r>
      <w:proofErr w:type="spellStart"/>
      <w:proofErr w:type="gramStart"/>
      <w:r w:rsidR="008B432C">
        <w:rPr>
          <w:rStyle w:val="Strong"/>
          <w:rFonts w:ascii="Arial" w:hAnsi="Arial" w:cs="Arial"/>
          <w:b w:val="0"/>
          <w:bCs w:val="0"/>
        </w:rPr>
        <w:t>Al</w:t>
      </w:r>
      <w:r w:rsidR="002801A6">
        <w:rPr>
          <w:rStyle w:val="Strong"/>
          <w:rFonts w:ascii="Arial" w:hAnsi="Arial" w:cs="Arial"/>
          <w:b w:val="0"/>
          <w:bCs w:val="0"/>
        </w:rPr>
        <w:t>zghaibi</w:t>
      </w:r>
      <w:proofErr w:type="spellEnd"/>
      <w:r w:rsidR="002801A6">
        <w:rPr>
          <w:rStyle w:val="Strong"/>
          <w:rFonts w:ascii="Arial" w:hAnsi="Arial" w:cs="Arial"/>
          <w:b w:val="0"/>
          <w:bCs w:val="0"/>
        </w:rPr>
        <w:t>,.</w:t>
      </w:r>
      <w:proofErr w:type="gramEnd"/>
      <w:r w:rsidR="002801A6">
        <w:rPr>
          <w:rStyle w:val="Strong"/>
          <w:rFonts w:ascii="Arial" w:hAnsi="Arial" w:cs="Arial"/>
          <w:b w:val="0"/>
          <w:bCs w:val="0"/>
        </w:rPr>
        <w:t xml:space="preserve"> H (2025) addressing these challenges and ensuring the privacy, affordability, and usability of wearable technologies are critical to optimising their role in chronic disease management.</w:t>
      </w:r>
    </w:p>
    <w:p w14:paraId="34DEA959" w14:textId="77777777" w:rsidR="0082760D" w:rsidRPr="007A2E61" w:rsidRDefault="0082760D" w:rsidP="0082760D">
      <w:pPr>
        <w:pStyle w:val="Heading4"/>
        <w:rPr>
          <w:rFonts w:ascii="Arial" w:hAnsi="Arial" w:cs="Arial"/>
        </w:rPr>
      </w:pPr>
      <w:r w:rsidRPr="007A2E61">
        <w:rPr>
          <w:rFonts w:ascii="Arial" w:hAnsi="Arial" w:cs="Arial"/>
        </w:rPr>
        <w:t>Examples from Your Articles</w:t>
      </w:r>
    </w:p>
    <w:p w14:paraId="5D138A61" w14:textId="77777777" w:rsidR="0082760D" w:rsidRPr="007A2E61" w:rsidRDefault="0082760D" w:rsidP="0082760D">
      <w:pPr>
        <w:spacing w:line="240" w:lineRule="auto"/>
        <w:rPr>
          <w:rFonts w:ascii="Arial" w:hAnsi="Arial" w:cs="Arial"/>
        </w:rPr>
      </w:pPr>
    </w:p>
    <w:p w14:paraId="19755472" w14:textId="2B088017" w:rsidR="00896338" w:rsidRPr="00896338" w:rsidRDefault="00233260" w:rsidP="00C753A7">
      <w:pPr>
        <w:pStyle w:val="ListParagraph"/>
        <w:numPr>
          <w:ilvl w:val="0"/>
          <w:numId w:val="34"/>
        </w:numPr>
        <w:rPr>
          <w:rFonts w:ascii="Arial" w:hAnsi="Arial" w:cs="Arial"/>
          <w:b/>
          <w:bCs/>
        </w:rPr>
      </w:pPr>
      <w:r>
        <w:rPr>
          <w:rFonts w:ascii="Arial" w:hAnsi="Arial" w:cs="Arial"/>
        </w:rPr>
        <w:t>T</w:t>
      </w:r>
      <w:r w:rsidR="004D556C">
        <w:rPr>
          <w:rFonts w:ascii="Arial" w:hAnsi="Arial" w:cs="Arial"/>
        </w:rPr>
        <w:t>he first article to be chosen is:</w:t>
      </w:r>
    </w:p>
    <w:p w14:paraId="5B01A7B4" w14:textId="63335199" w:rsidR="00C37DBE" w:rsidRDefault="00977C96" w:rsidP="00C37DBE">
      <w:pPr>
        <w:ind w:left="360"/>
        <w:rPr>
          <w:rFonts w:ascii="Arial" w:hAnsi="Arial" w:cs="Arial"/>
        </w:rPr>
      </w:pPr>
      <w:proofErr w:type="gramStart"/>
      <w:r>
        <w:rPr>
          <w:rFonts w:ascii="Arial" w:hAnsi="Arial" w:cs="Arial"/>
        </w:rPr>
        <w:t>Beck,.</w:t>
      </w:r>
      <w:proofErr w:type="gramEnd"/>
      <w:r>
        <w:rPr>
          <w:rFonts w:ascii="Arial" w:hAnsi="Arial" w:cs="Arial"/>
        </w:rPr>
        <w:t xml:space="preserve"> </w:t>
      </w:r>
      <w:proofErr w:type="gramStart"/>
      <w:r>
        <w:rPr>
          <w:rFonts w:ascii="Arial" w:hAnsi="Arial" w:cs="Arial"/>
        </w:rPr>
        <w:t>W,</w:t>
      </w:r>
      <w:r w:rsidR="00D612A1">
        <w:rPr>
          <w:rFonts w:ascii="Arial" w:hAnsi="Arial" w:cs="Arial"/>
        </w:rPr>
        <w:t>.</w:t>
      </w:r>
      <w:proofErr w:type="gramEnd"/>
      <w:r>
        <w:rPr>
          <w:rFonts w:ascii="Arial" w:hAnsi="Arial" w:cs="Arial"/>
        </w:rPr>
        <w:t xml:space="preserve"> R</w:t>
      </w:r>
      <w:r w:rsidR="00D612A1">
        <w:rPr>
          <w:rFonts w:ascii="Arial" w:hAnsi="Arial" w:cs="Arial"/>
        </w:rPr>
        <w:t xml:space="preserve"> et al (2017)</w:t>
      </w:r>
      <w:r w:rsidR="004D556C">
        <w:rPr>
          <w:rFonts w:ascii="Arial" w:hAnsi="Arial" w:cs="Arial"/>
        </w:rPr>
        <w:t xml:space="preserve"> </w:t>
      </w:r>
      <w:r w:rsidR="00EB0DAD">
        <w:rPr>
          <w:rFonts w:ascii="Arial" w:hAnsi="Arial" w:cs="Arial"/>
        </w:rPr>
        <w:t>–</w:t>
      </w:r>
      <w:r w:rsidR="004D556C">
        <w:rPr>
          <w:rFonts w:ascii="Arial" w:hAnsi="Arial" w:cs="Arial"/>
        </w:rPr>
        <w:t xml:space="preserve"> </w:t>
      </w:r>
      <w:r w:rsidR="00EB0DAD">
        <w:rPr>
          <w:rFonts w:ascii="Arial" w:hAnsi="Arial" w:cs="Arial"/>
        </w:rPr>
        <w:t xml:space="preserve">this </w:t>
      </w:r>
      <w:r w:rsidR="000B6C61">
        <w:rPr>
          <w:rFonts w:ascii="Arial" w:hAnsi="Arial" w:cs="Arial"/>
        </w:rPr>
        <w:t>study</w:t>
      </w:r>
      <w:r w:rsidR="00EB0DAD">
        <w:rPr>
          <w:rFonts w:ascii="Arial" w:hAnsi="Arial" w:cs="Arial"/>
        </w:rPr>
        <w:t xml:space="preserve"> is about the effectiveness o</w:t>
      </w:r>
      <w:r w:rsidR="000B6C61">
        <w:rPr>
          <w:rFonts w:ascii="Arial" w:hAnsi="Arial" w:cs="Arial"/>
        </w:rPr>
        <w:t>f</w:t>
      </w:r>
      <w:r w:rsidR="00EB0DAD">
        <w:rPr>
          <w:rFonts w:ascii="Arial" w:hAnsi="Arial" w:cs="Arial"/>
        </w:rPr>
        <w:t xml:space="preserve"> CGM in adults with T1 diabetes </w:t>
      </w:r>
      <w:r w:rsidR="00726292">
        <w:rPr>
          <w:rFonts w:ascii="Arial" w:hAnsi="Arial" w:cs="Arial"/>
        </w:rPr>
        <w:t xml:space="preserve">being treated with insulin injections daily, it shows the importance </w:t>
      </w:r>
      <w:r w:rsidR="006A36D1">
        <w:rPr>
          <w:rFonts w:ascii="Arial" w:hAnsi="Arial" w:cs="Arial"/>
        </w:rPr>
        <w:t xml:space="preserve">of the benefits CGM has in </w:t>
      </w:r>
      <w:r w:rsidR="004C7B6D">
        <w:rPr>
          <w:rFonts w:ascii="Arial" w:hAnsi="Arial" w:cs="Arial"/>
        </w:rPr>
        <w:t>self-management.</w:t>
      </w:r>
      <w:r w:rsidR="000A072B">
        <w:rPr>
          <w:rFonts w:ascii="Arial" w:hAnsi="Arial" w:cs="Arial"/>
        </w:rPr>
        <w:t xml:space="preserve"> With 158 participants involved </w:t>
      </w:r>
      <w:r w:rsidR="00D52EF5">
        <w:rPr>
          <w:rFonts w:ascii="Arial" w:hAnsi="Arial" w:cs="Arial"/>
        </w:rPr>
        <w:t xml:space="preserve">the results show that adults </w:t>
      </w:r>
      <w:r w:rsidR="00D52EF5">
        <w:rPr>
          <w:rFonts w:ascii="Arial" w:hAnsi="Arial" w:cs="Arial"/>
        </w:rPr>
        <w:lastRenderedPageBreak/>
        <w:t xml:space="preserve">with T1 diabetes </w:t>
      </w:r>
      <w:r w:rsidR="00DB2A48">
        <w:rPr>
          <w:rFonts w:ascii="Arial" w:hAnsi="Arial" w:cs="Arial"/>
        </w:rPr>
        <w:t xml:space="preserve">who continued to use insulin injections faced reduced weight loss compared to those participants who </w:t>
      </w:r>
      <w:r w:rsidR="001757B6">
        <w:rPr>
          <w:rFonts w:ascii="Arial" w:hAnsi="Arial" w:cs="Arial"/>
        </w:rPr>
        <w:t>had the use of CGM who saw an increase in weight loss while using the device.</w:t>
      </w:r>
      <w:r w:rsidR="007E3454">
        <w:rPr>
          <w:rFonts w:ascii="Arial" w:hAnsi="Arial" w:cs="Arial"/>
        </w:rPr>
        <w:t xml:space="preserve"> With the </w:t>
      </w:r>
      <w:r w:rsidR="00081A6A">
        <w:rPr>
          <w:rFonts w:ascii="Arial" w:hAnsi="Arial" w:cs="Arial"/>
        </w:rPr>
        <w:t>study</w:t>
      </w:r>
      <w:r w:rsidR="007E3454">
        <w:rPr>
          <w:rFonts w:ascii="Arial" w:hAnsi="Arial" w:cs="Arial"/>
        </w:rPr>
        <w:t xml:space="preserve"> showing that </w:t>
      </w:r>
      <w:r w:rsidR="00676374">
        <w:rPr>
          <w:rFonts w:ascii="Arial" w:hAnsi="Arial" w:cs="Arial"/>
        </w:rPr>
        <w:t xml:space="preserve">the integration of CGM being </w:t>
      </w:r>
      <w:r w:rsidR="00C24D1A">
        <w:rPr>
          <w:rFonts w:ascii="Arial" w:hAnsi="Arial" w:cs="Arial"/>
        </w:rPr>
        <w:t xml:space="preserve">positioned into diabetes management, enables individuals to </w:t>
      </w:r>
      <w:r w:rsidR="003D5A7F">
        <w:rPr>
          <w:rFonts w:ascii="Arial" w:hAnsi="Arial" w:cs="Arial"/>
        </w:rPr>
        <w:t xml:space="preserve">be consistent, showing that it has been implemented into their daily lives, supporting the theme integration of wearable devices </w:t>
      </w:r>
      <w:r w:rsidR="00CB317D">
        <w:rPr>
          <w:rFonts w:ascii="Arial" w:hAnsi="Arial" w:cs="Arial"/>
        </w:rPr>
        <w:t>as user adoption was adopted</w:t>
      </w:r>
      <w:r w:rsidR="00F04623">
        <w:rPr>
          <w:rFonts w:ascii="Arial" w:hAnsi="Arial" w:cs="Arial"/>
        </w:rPr>
        <w:t xml:space="preserve"> and data from the device allows for not only the user but healthcare professionals to </w:t>
      </w:r>
      <w:r w:rsidR="00993E50">
        <w:rPr>
          <w:rFonts w:ascii="Arial" w:hAnsi="Arial" w:cs="Arial"/>
        </w:rPr>
        <w:t>make informed decisions.</w:t>
      </w:r>
      <w:r w:rsidR="00F105DA">
        <w:rPr>
          <w:rFonts w:ascii="Arial" w:hAnsi="Arial" w:cs="Arial"/>
        </w:rPr>
        <w:t xml:space="preserve"> This study supports the theme </w:t>
      </w:r>
      <w:r w:rsidR="00055794">
        <w:rPr>
          <w:rFonts w:ascii="Arial" w:hAnsi="Arial" w:cs="Arial"/>
        </w:rPr>
        <w:t>integration o</w:t>
      </w:r>
      <w:r w:rsidR="001974A3">
        <w:rPr>
          <w:rFonts w:ascii="Arial" w:hAnsi="Arial" w:cs="Arial"/>
        </w:rPr>
        <w:t>f</w:t>
      </w:r>
      <w:r w:rsidR="00055794">
        <w:rPr>
          <w:rFonts w:ascii="Arial" w:hAnsi="Arial" w:cs="Arial"/>
        </w:rPr>
        <w:t xml:space="preserve"> wearable </w:t>
      </w:r>
      <w:r w:rsidR="00CD2A18">
        <w:rPr>
          <w:rFonts w:ascii="Arial" w:hAnsi="Arial" w:cs="Arial"/>
        </w:rPr>
        <w:t>devices, as</w:t>
      </w:r>
      <w:r w:rsidR="00055794">
        <w:rPr>
          <w:rFonts w:ascii="Arial" w:hAnsi="Arial" w:cs="Arial"/>
        </w:rPr>
        <w:t xml:space="preserve"> it shows </w:t>
      </w:r>
      <w:r w:rsidR="00F57DE1">
        <w:rPr>
          <w:rFonts w:ascii="Arial" w:hAnsi="Arial" w:cs="Arial"/>
        </w:rPr>
        <w:t xml:space="preserve">that CGM if continuously used improves </w:t>
      </w:r>
      <w:r w:rsidR="00CD2A18">
        <w:rPr>
          <w:rFonts w:ascii="Arial" w:hAnsi="Arial" w:cs="Arial"/>
        </w:rPr>
        <w:t>glycaemic</w:t>
      </w:r>
      <w:r w:rsidR="00F57DE1">
        <w:rPr>
          <w:rFonts w:ascii="Arial" w:hAnsi="Arial" w:cs="Arial"/>
        </w:rPr>
        <w:t xml:space="preserve"> levels</w:t>
      </w:r>
      <w:r w:rsidR="00EA7FFA">
        <w:rPr>
          <w:rFonts w:ascii="Arial" w:hAnsi="Arial" w:cs="Arial"/>
        </w:rPr>
        <w:t xml:space="preserve">, but challenges are faced and doesn’t discuss the accessibility, usability, </w:t>
      </w:r>
      <w:r w:rsidR="008E515A">
        <w:rPr>
          <w:rFonts w:ascii="Arial" w:hAnsi="Arial" w:cs="Arial"/>
        </w:rPr>
        <w:t>privacy and cost as much as it should, with more research needing to be done.</w:t>
      </w:r>
      <w:r w:rsidR="00462AFC">
        <w:rPr>
          <w:rFonts w:ascii="Arial" w:hAnsi="Arial" w:cs="Arial"/>
        </w:rPr>
        <w:t xml:space="preserve"> Supporting the research question as it demonstrates that WD allow for better </w:t>
      </w:r>
      <w:r w:rsidR="00CD2A18">
        <w:rPr>
          <w:rFonts w:ascii="Arial" w:hAnsi="Arial" w:cs="Arial"/>
        </w:rPr>
        <w:t>glycaemic</w:t>
      </w:r>
      <w:r w:rsidR="00462AFC">
        <w:rPr>
          <w:rFonts w:ascii="Arial" w:hAnsi="Arial" w:cs="Arial"/>
        </w:rPr>
        <w:t xml:space="preserve"> control</w:t>
      </w:r>
      <w:r w:rsidR="00CD2A18">
        <w:rPr>
          <w:rFonts w:ascii="Arial" w:hAnsi="Arial" w:cs="Arial"/>
        </w:rPr>
        <w:t xml:space="preserve"> showing how effective they are in providing diabetes self-management into an individual’s daily life.</w:t>
      </w:r>
    </w:p>
    <w:p w14:paraId="0296C0E0" w14:textId="2BF18DAC" w:rsidR="00C37DBE" w:rsidRPr="005B151C" w:rsidRDefault="005B151C" w:rsidP="005B151C">
      <w:pPr>
        <w:pStyle w:val="ListParagraph"/>
        <w:numPr>
          <w:ilvl w:val="0"/>
          <w:numId w:val="34"/>
        </w:numPr>
        <w:rPr>
          <w:rFonts w:ascii="Arial" w:hAnsi="Arial" w:cs="Arial"/>
        </w:rPr>
      </w:pPr>
      <w:r>
        <w:rPr>
          <w:rFonts w:ascii="Arial" w:hAnsi="Arial" w:cs="Arial"/>
        </w:rPr>
        <w:t>The second article to be chosen is:</w:t>
      </w:r>
    </w:p>
    <w:p w14:paraId="1531AA8E" w14:textId="2A8082F6" w:rsidR="00D612A1" w:rsidRDefault="00D612A1" w:rsidP="0082120F">
      <w:pPr>
        <w:ind w:left="360"/>
        <w:rPr>
          <w:rFonts w:ascii="Arial" w:hAnsi="Arial" w:cs="Arial"/>
        </w:rPr>
      </w:pPr>
      <w:proofErr w:type="gramStart"/>
      <w:r>
        <w:rPr>
          <w:rFonts w:ascii="Arial" w:hAnsi="Arial" w:cs="Arial"/>
        </w:rPr>
        <w:t>Ahmed,.</w:t>
      </w:r>
      <w:proofErr w:type="gramEnd"/>
      <w:r>
        <w:rPr>
          <w:rFonts w:ascii="Arial" w:hAnsi="Arial" w:cs="Arial"/>
        </w:rPr>
        <w:t xml:space="preserve"> </w:t>
      </w:r>
      <w:proofErr w:type="gramStart"/>
      <w:r>
        <w:rPr>
          <w:rFonts w:ascii="Arial" w:hAnsi="Arial" w:cs="Arial"/>
        </w:rPr>
        <w:t>A</w:t>
      </w:r>
      <w:r w:rsidR="003A4215">
        <w:rPr>
          <w:rFonts w:ascii="Arial" w:hAnsi="Arial" w:cs="Arial"/>
        </w:rPr>
        <w:t>,.</w:t>
      </w:r>
      <w:proofErr w:type="gramEnd"/>
      <w:r w:rsidR="003A4215">
        <w:rPr>
          <w:rFonts w:ascii="Arial" w:hAnsi="Arial" w:cs="Arial"/>
        </w:rPr>
        <w:t xml:space="preserve"> A (2023)</w:t>
      </w:r>
      <w:r w:rsidR="00845319">
        <w:rPr>
          <w:rFonts w:ascii="Arial" w:hAnsi="Arial" w:cs="Arial"/>
        </w:rPr>
        <w:t xml:space="preserve"> </w:t>
      </w:r>
      <w:r w:rsidR="000F5A75">
        <w:rPr>
          <w:rFonts w:ascii="Arial" w:hAnsi="Arial" w:cs="Arial"/>
        </w:rPr>
        <w:t>–</w:t>
      </w:r>
      <w:r w:rsidR="00845319">
        <w:rPr>
          <w:rFonts w:ascii="Arial" w:hAnsi="Arial" w:cs="Arial"/>
        </w:rPr>
        <w:t xml:space="preserve"> </w:t>
      </w:r>
      <w:r w:rsidR="000F5A75">
        <w:rPr>
          <w:rFonts w:ascii="Arial" w:hAnsi="Arial" w:cs="Arial"/>
        </w:rPr>
        <w:t xml:space="preserve">this study is about </w:t>
      </w:r>
      <w:r w:rsidR="00322B63">
        <w:rPr>
          <w:rFonts w:ascii="Arial" w:hAnsi="Arial" w:cs="Arial"/>
        </w:rPr>
        <w:t xml:space="preserve">the effectiveness of </w:t>
      </w:r>
      <w:r w:rsidR="00C87458">
        <w:rPr>
          <w:rFonts w:ascii="Arial" w:hAnsi="Arial" w:cs="Arial"/>
        </w:rPr>
        <w:t>wearable</w:t>
      </w:r>
      <w:r w:rsidR="00322B63">
        <w:rPr>
          <w:rFonts w:ascii="Arial" w:hAnsi="Arial" w:cs="Arial"/>
        </w:rPr>
        <w:t xml:space="preserve"> devices using artificial intelligence (AI) for blood glucose level </w:t>
      </w:r>
      <w:r w:rsidR="00C87458">
        <w:rPr>
          <w:rFonts w:ascii="Arial" w:hAnsi="Arial" w:cs="Arial"/>
        </w:rPr>
        <w:t>prediction.</w:t>
      </w:r>
      <w:r w:rsidR="00D80C43">
        <w:rPr>
          <w:rFonts w:ascii="Arial" w:hAnsi="Arial" w:cs="Arial"/>
        </w:rPr>
        <w:t xml:space="preserve"> This study connects to the theme integration of wearable devices </w:t>
      </w:r>
      <w:r w:rsidR="00ED57FA">
        <w:rPr>
          <w:rFonts w:ascii="Arial" w:hAnsi="Arial" w:cs="Arial"/>
        </w:rPr>
        <w:t xml:space="preserve">as it demonstrates that CGM is being used continuously in </w:t>
      </w:r>
      <w:r w:rsidR="008205C5">
        <w:rPr>
          <w:rFonts w:ascii="Arial" w:hAnsi="Arial" w:cs="Arial"/>
        </w:rPr>
        <w:t>daily diabetes self-</w:t>
      </w:r>
      <w:r w:rsidR="00707F53">
        <w:rPr>
          <w:rFonts w:ascii="Arial" w:hAnsi="Arial" w:cs="Arial"/>
        </w:rPr>
        <w:t>management with</w:t>
      </w:r>
      <w:r w:rsidR="008205C5">
        <w:rPr>
          <w:rFonts w:ascii="Arial" w:hAnsi="Arial" w:cs="Arial"/>
        </w:rPr>
        <w:t xml:space="preserve"> high</w:t>
      </w:r>
      <w:r w:rsidR="00FF0279">
        <w:rPr>
          <w:rFonts w:ascii="Arial" w:hAnsi="Arial" w:cs="Arial"/>
        </w:rPr>
        <w:t xml:space="preserve"> compliance it has </w:t>
      </w:r>
      <w:r w:rsidR="00D31FD6">
        <w:rPr>
          <w:rFonts w:ascii="Arial" w:hAnsi="Arial" w:cs="Arial"/>
        </w:rPr>
        <w:t xml:space="preserve">shown how WD have become </w:t>
      </w:r>
      <w:r w:rsidR="008752D5">
        <w:rPr>
          <w:rFonts w:ascii="Arial" w:hAnsi="Arial" w:cs="Arial"/>
        </w:rPr>
        <w:t>a part</w:t>
      </w:r>
      <w:r w:rsidR="00D31FD6">
        <w:rPr>
          <w:rFonts w:ascii="Arial" w:hAnsi="Arial" w:cs="Arial"/>
        </w:rPr>
        <w:t xml:space="preserve"> of daily routine and </w:t>
      </w:r>
      <w:r w:rsidR="00925099">
        <w:rPr>
          <w:rFonts w:ascii="Arial" w:hAnsi="Arial" w:cs="Arial"/>
        </w:rPr>
        <w:t>daily decision-making.</w:t>
      </w:r>
      <w:r w:rsidR="00CC318C">
        <w:rPr>
          <w:rFonts w:ascii="Arial" w:hAnsi="Arial" w:cs="Arial"/>
        </w:rPr>
        <w:t xml:space="preserve"> This study agrees with the theme integration of wearable devices as </w:t>
      </w:r>
      <w:r w:rsidR="00F13C63">
        <w:rPr>
          <w:rFonts w:ascii="Arial" w:hAnsi="Arial" w:cs="Arial"/>
        </w:rPr>
        <w:t>it suggests that CGM was adopted effectively and being integrated into many people daily lives</w:t>
      </w:r>
      <w:r w:rsidR="00707F53">
        <w:rPr>
          <w:rFonts w:ascii="Arial" w:hAnsi="Arial" w:cs="Arial"/>
        </w:rPr>
        <w:t>, improving the compliance with the device.</w:t>
      </w:r>
      <w:r w:rsidR="00757813">
        <w:rPr>
          <w:rFonts w:ascii="Arial" w:hAnsi="Arial" w:cs="Arial"/>
        </w:rPr>
        <w:t xml:space="preserve"> This helps answer the research question by</w:t>
      </w:r>
      <w:r w:rsidR="008A6066">
        <w:rPr>
          <w:rFonts w:ascii="Arial" w:hAnsi="Arial" w:cs="Arial"/>
        </w:rPr>
        <w:t xml:space="preserve"> showing evidence that WD is vital in the role of diabetes </w:t>
      </w:r>
      <w:r w:rsidR="00F55F1E">
        <w:rPr>
          <w:rFonts w:ascii="Arial" w:hAnsi="Arial" w:cs="Arial"/>
        </w:rPr>
        <w:t>self</w:t>
      </w:r>
      <w:r w:rsidR="00596926">
        <w:rPr>
          <w:rFonts w:ascii="Arial" w:hAnsi="Arial" w:cs="Arial"/>
        </w:rPr>
        <w:t>-</w:t>
      </w:r>
      <w:r w:rsidR="00F55F1E">
        <w:rPr>
          <w:rFonts w:ascii="Arial" w:hAnsi="Arial" w:cs="Arial"/>
        </w:rPr>
        <w:t>management</w:t>
      </w:r>
      <w:r w:rsidR="00412897">
        <w:rPr>
          <w:rFonts w:ascii="Arial" w:hAnsi="Arial" w:cs="Arial"/>
        </w:rPr>
        <w:t xml:space="preserve">, showing individuals saw </w:t>
      </w:r>
      <w:r w:rsidR="00A62057">
        <w:rPr>
          <w:rFonts w:ascii="Arial" w:hAnsi="Arial" w:cs="Arial"/>
        </w:rPr>
        <w:t>be</w:t>
      </w:r>
      <w:r w:rsidR="00412897">
        <w:rPr>
          <w:rFonts w:ascii="Arial" w:hAnsi="Arial" w:cs="Arial"/>
        </w:rPr>
        <w:t>tte</w:t>
      </w:r>
      <w:r w:rsidR="00A62057">
        <w:rPr>
          <w:rFonts w:ascii="Arial" w:hAnsi="Arial" w:cs="Arial"/>
        </w:rPr>
        <w:t xml:space="preserve">r </w:t>
      </w:r>
      <w:r w:rsidR="00412897">
        <w:rPr>
          <w:rFonts w:ascii="Arial" w:hAnsi="Arial" w:cs="Arial"/>
        </w:rPr>
        <w:t xml:space="preserve">glucose control, which felt encouraging allowing for them to continue to </w:t>
      </w:r>
      <w:r w:rsidR="00F55F1E">
        <w:rPr>
          <w:rFonts w:ascii="Arial" w:hAnsi="Arial" w:cs="Arial"/>
        </w:rPr>
        <w:t>self</w:t>
      </w:r>
      <w:r w:rsidR="003A0E70">
        <w:rPr>
          <w:rFonts w:ascii="Arial" w:hAnsi="Arial" w:cs="Arial"/>
        </w:rPr>
        <w:t>-</w:t>
      </w:r>
      <w:r w:rsidR="00F55F1E">
        <w:rPr>
          <w:rFonts w:ascii="Arial" w:hAnsi="Arial" w:cs="Arial"/>
        </w:rPr>
        <w:t>monit</w:t>
      </w:r>
      <w:r w:rsidR="00A62057">
        <w:rPr>
          <w:rFonts w:ascii="Arial" w:hAnsi="Arial" w:cs="Arial"/>
        </w:rPr>
        <w:t xml:space="preserve">or allowing them </w:t>
      </w:r>
      <w:r w:rsidR="00FD6DE4">
        <w:rPr>
          <w:rFonts w:ascii="Arial" w:hAnsi="Arial" w:cs="Arial"/>
        </w:rPr>
        <w:t>to engage</w:t>
      </w:r>
      <w:r w:rsidR="00596926">
        <w:rPr>
          <w:rFonts w:ascii="Arial" w:hAnsi="Arial" w:cs="Arial"/>
        </w:rPr>
        <w:t xml:space="preserve"> in daily decisions.</w:t>
      </w:r>
    </w:p>
    <w:p w14:paraId="70C2B916" w14:textId="77777777" w:rsidR="0082760D" w:rsidRPr="007A2E61" w:rsidRDefault="0082760D" w:rsidP="002865F5">
      <w:pPr>
        <w:pStyle w:val="Heading4"/>
        <w:rPr>
          <w:rFonts w:ascii="Arial" w:hAnsi="Arial" w:cs="Arial"/>
        </w:rPr>
      </w:pPr>
    </w:p>
    <w:p w14:paraId="219757CE" w14:textId="0020434E" w:rsidR="002865F5" w:rsidRPr="007A2E61" w:rsidRDefault="002865F5" w:rsidP="002865F5">
      <w:pPr>
        <w:pStyle w:val="Heading4"/>
        <w:rPr>
          <w:rFonts w:ascii="Arial" w:hAnsi="Arial" w:cs="Arial"/>
        </w:rPr>
      </w:pPr>
      <w:r w:rsidRPr="007A2E61">
        <w:rPr>
          <w:rFonts w:ascii="Arial" w:hAnsi="Arial" w:cs="Arial"/>
        </w:rPr>
        <w:t>Connections to Other Themes</w:t>
      </w:r>
    </w:p>
    <w:p w14:paraId="46103AF3" w14:textId="77777777" w:rsidR="002865F5" w:rsidRPr="00DC5D15" w:rsidRDefault="002865F5" w:rsidP="00C753A7">
      <w:pPr>
        <w:numPr>
          <w:ilvl w:val="0"/>
          <w:numId w:val="22"/>
        </w:numPr>
        <w:spacing w:before="100" w:beforeAutospacing="1" w:after="100" w:afterAutospacing="1"/>
        <w:jc w:val="left"/>
        <w:rPr>
          <w:rStyle w:val="Strong"/>
          <w:rFonts w:ascii="Arial" w:hAnsi="Arial" w:cs="Arial"/>
          <w:b w:val="0"/>
          <w:bCs w:val="0"/>
        </w:rPr>
      </w:pPr>
      <w:r w:rsidRPr="007A2E61">
        <w:rPr>
          <w:rStyle w:val="Strong"/>
          <w:rFonts w:ascii="Arial" w:hAnsi="Arial" w:cs="Arial"/>
        </w:rPr>
        <w:t>Interconnections:</w:t>
      </w:r>
    </w:p>
    <w:p w14:paraId="4BF6D121" w14:textId="03CA0C97" w:rsidR="00DC5D15" w:rsidRPr="00DC5D15" w:rsidRDefault="00DC5D15" w:rsidP="00DC5D15">
      <w:pPr>
        <w:spacing w:before="100" w:beforeAutospacing="1" w:after="100" w:afterAutospacing="1"/>
        <w:ind w:left="360"/>
        <w:jc w:val="left"/>
        <w:rPr>
          <w:rFonts w:ascii="Arial" w:hAnsi="Arial" w:cs="Arial"/>
        </w:rPr>
      </w:pPr>
      <w:r>
        <w:rPr>
          <w:rStyle w:val="Strong"/>
          <w:rFonts w:ascii="Arial" w:hAnsi="Arial" w:cs="Arial"/>
          <w:b w:val="0"/>
          <w:bCs w:val="0"/>
        </w:rPr>
        <w:t xml:space="preserve"> </w:t>
      </w:r>
      <w:r w:rsidR="005B031F">
        <w:rPr>
          <w:rStyle w:val="Strong"/>
          <w:rFonts w:ascii="Arial" w:hAnsi="Arial" w:cs="Arial"/>
          <w:b w:val="0"/>
          <w:bCs w:val="0"/>
        </w:rPr>
        <w:t xml:space="preserve">There are connections between the theme integration of wearable </w:t>
      </w:r>
      <w:r w:rsidR="00C772D4">
        <w:rPr>
          <w:rStyle w:val="Strong"/>
          <w:rFonts w:ascii="Arial" w:hAnsi="Arial" w:cs="Arial"/>
          <w:b w:val="0"/>
          <w:bCs w:val="0"/>
        </w:rPr>
        <w:t>devices</w:t>
      </w:r>
      <w:r w:rsidR="005B031F">
        <w:rPr>
          <w:rStyle w:val="Strong"/>
          <w:rFonts w:ascii="Arial" w:hAnsi="Arial" w:cs="Arial"/>
          <w:b w:val="0"/>
          <w:bCs w:val="0"/>
        </w:rPr>
        <w:t xml:space="preserve"> and</w:t>
      </w:r>
      <w:r w:rsidR="00910A0B">
        <w:rPr>
          <w:rStyle w:val="Strong"/>
          <w:rFonts w:ascii="Arial" w:hAnsi="Arial" w:cs="Arial"/>
          <w:b w:val="0"/>
          <w:bCs w:val="0"/>
        </w:rPr>
        <w:t xml:space="preserve"> </w:t>
      </w:r>
      <w:r w:rsidR="005B031F">
        <w:rPr>
          <w:rStyle w:val="Strong"/>
          <w:rFonts w:ascii="Arial" w:hAnsi="Arial" w:cs="Arial"/>
          <w:b w:val="0"/>
          <w:bCs w:val="0"/>
        </w:rPr>
        <w:t>empowerment</w:t>
      </w:r>
      <w:r w:rsidR="00910A0B">
        <w:rPr>
          <w:rStyle w:val="Strong"/>
          <w:rFonts w:ascii="Arial" w:hAnsi="Arial" w:cs="Arial"/>
          <w:b w:val="0"/>
          <w:bCs w:val="0"/>
        </w:rPr>
        <w:t xml:space="preserve"> T</w:t>
      </w:r>
      <w:r w:rsidR="00EB1DFB">
        <w:rPr>
          <w:rStyle w:val="Strong"/>
          <w:rFonts w:ascii="Arial" w:hAnsi="Arial" w:cs="Arial"/>
          <w:b w:val="0"/>
          <w:bCs w:val="0"/>
        </w:rPr>
        <w:t>he study explains that WD allow individuals to access their data</w:t>
      </w:r>
      <w:r w:rsidR="00C772D4">
        <w:rPr>
          <w:rStyle w:val="Strong"/>
          <w:rFonts w:ascii="Arial" w:hAnsi="Arial" w:cs="Arial"/>
          <w:b w:val="0"/>
          <w:bCs w:val="0"/>
        </w:rPr>
        <w:t xml:space="preserve"> (glucose)</w:t>
      </w:r>
      <w:r w:rsidR="00EB1DFB">
        <w:rPr>
          <w:rStyle w:val="Strong"/>
          <w:rFonts w:ascii="Arial" w:hAnsi="Arial" w:cs="Arial"/>
          <w:b w:val="0"/>
          <w:bCs w:val="0"/>
        </w:rPr>
        <w:t xml:space="preserve"> </w:t>
      </w:r>
      <w:r w:rsidR="00910A0B">
        <w:rPr>
          <w:rStyle w:val="Strong"/>
          <w:rFonts w:ascii="Arial" w:hAnsi="Arial" w:cs="Arial"/>
          <w:b w:val="0"/>
          <w:bCs w:val="0"/>
        </w:rPr>
        <w:t xml:space="preserve">in </w:t>
      </w:r>
      <w:r w:rsidR="00EB1DFB">
        <w:rPr>
          <w:rStyle w:val="Strong"/>
          <w:rFonts w:ascii="Arial" w:hAnsi="Arial" w:cs="Arial"/>
          <w:b w:val="0"/>
          <w:bCs w:val="0"/>
        </w:rPr>
        <w:t>real-time</w:t>
      </w:r>
      <w:r w:rsidR="00C772D4">
        <w:rPr>
          <w:rStyle w:val="Strong"/>
          <w:rFonts w:ascii="Arial" w:hAnsi="Arial" w:cs="Arial"/>
          <w:b w:val="0"/>
          <w:bCs w:val="0"/>
        </w:rPr>
        <w:t>, providing the opportunity to mak</w:t>
      </w:r>
      <w:r w:rsidR="0030664D">
        <w:rPr>
          <w:rStyle w:val="Strong"/>
          <w:rFonts w:ascii="Arial" w:hAnsi="Arial" w:cs="Arial"/>
          <w:b w:val="0"/>
          <w:bCs w:val="0"/>
        </w:rPr>
        <w:t xml:space="preserve">e </w:t>
      </w:r>
      <w:r w:rsidR="00C772D4">
        <w:rPr>
          <w:rStyle w:val="Strong"/>
          <w:rFonts w:ascii="Arial" w:hAnsi="Arial" w:cs="Arial"/>
          <w:b w:val="0"/>
          <w:bCs w:val="0"/>
        </w:rPr>
        <w:t>informed decision</w:t>
      </w:r>
      <w:r w:rsidR="0030664D">
        <w:rPr>
          <w:rStyle w:val="Strong"/>
          <w:rFonts w:ascii="Arial" w:hAnsi="Arial" w:cs="Arial"/>
          <w:b w:val="0"/>
          <w:bCs w:val="0"/>
        </w:rPr>
        <w:t>s</w:t>
      </w:r>
      <w:r w:rsidR="00B93764">
        <w:rPr>
          <w:rStyle w:val="Strong"/>
          <w:rFonts w:ascii="Arial" w:hAnsi="Arial" w:cs="Arial"/>
          <w:b w:val="0"/>
          <w:bCs w:val="0"/>
        </w:rPr>
        <w:t xml:space="preserve"> about health, </w:t>
      </w:r>
      <w:r w:rsidR="0030664D">
        <w:rPr>
          <w:rStyle w:val="Strong"/>
          <w:rFonts w:ascii="Arial" w:hAnsi="Arial" w:cs="Arial"/>
          <w:b w:val="0"/>
          <w:bCs w:val="0"/>
        </w:rPr>
        <w:t xml:space="preserve">transferring the </w:t>
      </w:r>
      <w:r w:rsidR="00B93764">
        <w:rPr>
          <w:rStyle w:val="Strong"/>
          <w:rFonts w:ascii="Arial" w:hAnsi="Arial" w:cs="Arial"/>
          <w:b w:val="0"/>
          <w:bCs w:val="0"/>
        </w:rPr>
        <w:t xml:space="preserve">decision making from healthcare professionals to the </w:t>
      </w:r>
      <w:r w:rsidR="0030664D">
        <w:rPr>
          <w:rStyle w:val="Strong"/>
          <w:rFonts w:ascii="Arial" w:hAnsi="Arial" w:cs="Arial"/>
          <w:b w:val="0"/>
          <w:bCs w:val="0"/>
        </w:rPr>
        <w:t xml:space="preserve">patient. </w:t>
      </w:r>
      <w:r w:rsidR="00892C85">
        <w:rPr>
          <w:rStyle w:val="Strong"/>
          <w:rFonts w:ascii="Arial" w:hAnsi="Arial" w:cs="Arial"/>
          <w:b w:val="0"/>
          <w:bCs w:val="0"/>
        </w:rPr>
        <w:t xml:space="preserve"> </w:t>
      </w:r>
      <w:r w:rsidR="007D77CB">
        <w:rPr>
          <w:rStyle w:val="Strong"/>
          <w:rFonts w:ascii="Arial" w:hAnsi="Arial" w:cs="Arial"/>
          <w:b w:val="0"/>
          <w:bCs w:val="0"/>
        </w:rPr>
        <w:t xml:space="preserve">This allows </w:t>
      </w:r>
      <w:r w:rsidR="00892C85">
        <w:rPr>
          <w:rStyle w:val="Strong"/>
          <w:rFonts w:ascii="Arial" w:hAnsi="Arial" w:cs="Arial"/>
          <w:b w:val="0"/>
          <w:bCs w:val="0"/>
        </w:rPr>
        <w:t xml:space="preserve">for independence, empowerment and confidence in self-management </w:t>
      </w:r>
      <w:r w:rsidR="007D77CB">
        <w:rPr>
          <w:rStyle w:val="Strong"/>
          <w:rFonts w:ascii="Arial" w:hAnsi="Arial" w:cs="Arial"/>
          <w:b w:val="0"/>
          <w:bCs w:val="0"/>
        </w:rPr>
        <w:t>of</w:t>
      </w:r>
      <w:r w:rsidR="00892C85">
        <w:rPr>
          <w:rStyle w:val="Strong"/>
          <w:rFonts w:ascii="Arial" w:hAnsi="Arial" w:cs="Arial"/>
          <w:b w:val="0"/>
          <w:bCs w:val="0"/>
        </w:rPr>
        <w:t xml:space="preserve"> diabetes allowing a better understanding of the</w:t>
      </w:r>
      <w:r w:rsidR="007D77CB">
        <w:rPr>
          <w:rStyle w:val="Strong"/>
          <w:rFonts w:ascii="Arial" w:hAnsi="Arial" w:cs="Arial"/>
          <w:b w:val="0"/>
          <w:bCs w:val="0"/>
        </w:rPr>
        <w:t xml:space="preserve"> </w:t>
      </w:r>
      <w:r w:rsidR="00892C85">
        <w:rPr>
          <w:rStyle w:val="Strong"/>
          <w:rFonts w:ascii="Arial" w:hAnsi="Arial" w:cs="Arial"/>
          <w:b w:val="0"/>
          <w:bCs w:val="0"/>
        </w:rPr>
        <w:t>condition.</w:t>
      </w:r>
      <w:r w:rsidR="00633FAD">
        <w:rPr>
          <w:rStyle w:val="Strong"/>
          <w:rFonts w:ascii="Arial" w:hAnsi="Arial" w:cs="Arial"/>
          <w:b w:val="0"/>
          <w:bCs w:val="0"/>
        </w:rPr>
        <w:t xml:space="preserve"> With </w:t>
      </w:r>
      <w:r w:rsidR="00EA1A0D">
        <w:rPr>
          <w:rStyle w:val="Strong"/>
          <w:rFonts w:ascii="Arial" w:hAnsi="Arial" w:cs="Arial"/>
          <w:b w:val="0"/>
          <w:bCs w:val="0"/>
        </w:rPr>
        <w:t>the</w:t>
      </w:r>
      <w:r w:rsidR="00633FAD">
        <w:rPr>
          <w:rStyle w:val="Strong"/>
          <w:rFonts w:ascii="Arial" w:hAnsi="Arial" w:cs="Arial"/>
          <w:b w:val="0"/>
          <w:bCs w:val="0"/>
        </w:rPr>
        <w:t xml:space="preserve"> integration of WD allowing for real time access</w:t>
      </w:r>
      <w:r w:rsidR="002E6248">
        <w:rPr>
          <w:rStyle w:val="Strong"/>
          <w:rFonts w:ascii="Arial" w:hAnsi="Arial" w:cs="Arial"/>
          <w:b w:val="0"/>
          <w:bCs w:val="0"/>
        </w:rPr>
        <w:t xml:space="preserve">, the patient </w:t>
      </w:r>
      <w:r w:rsidR="00A45BC6">
        <w:rPr>
          <w:rStyle w:val="Strong"/>
          <w:rFonts w:ascii="Arial" w:hAnsi="Arial" w:cs="Arial"/>
          <w:b w:val="0"/>
          <w:bCs w:val="0"/>
        </w:rPr>
        <w:t>feel</w:t>
      </w:r>
      <w:r w:rsidR="002E6248">
        <w:rPr>
          <w:rStyle w:val="Strong"/>
          <w:rFonts w:ascii="Arial" w:hAnsi="Arial" w:cs="Arial"/>
          <w:b w:val="0"/>
          <w:bCs w:val="0"/>
        </w:rPr>
        <w:t>s</w:t>
      </w:r>
      <w:r w:rsidR="00A45BC6">
        <w:rPr>
          <w:rStyle w:val="Strong"/>
          <w:rFonts w:ascii="Arial" w:hAnsi="Arial" w:cs="Arial"/>
          <w:b w:val="0"/>
          <w:bCs w:val="0"/>
        </w:rPr>
        <w:t xml:space="preserve"> empowered </w:t>
      </w:r>
      <w:r w:rsidR="002E6248">
        <w:rPr>
          <w:rStyle w:val="Strong"/>
          <w:rFonts w:ascii="Arial" w:hAnsi="Arial" w:cs="Arial"/>
          <w:b w:val="0"/>
          <w:bCs w:val="0"/>
        </w:rPr>
        <w:t>to</w:t>
      </w:r>
      <w:r w:rsidR="00A45BC6">
        <w:rPr>
          <w:rStyle w:val="Strong"/>
          <w:rFonts w:ascii="Arial" w:hAnsi="Arial" w:cs="Arial"/>
          <w:b w:val="0"/>
          <w:bCs w:val="0"/>
        </w:rPr>
        <w:t xml:space="preserve"> </w:t>
      </w:r>
      <w:r w:rsidR="003B404C">
        <w:rPr>
          <w:rStyle w:val="Strong"/>
          <w:rFonts w:ascii="Arial" w:hAnsi="Arial" w:cs="Arial"/>
          <w:b w:val="0"/>
          <w:bCs w:val="0"/>
        </w:rPr>
        <w:t xml:space="preserve">develop their own diabetes </w:t>
      </w:r>
      <w:r w:rsidR="00FD6DE4">
        <w:rPr>
          <w:rStyle w:val="Strong"/>
          <w:rFonts w:ascii="Arial" w:hAnsi="Arial" w:cs="Arial"/>
          <w:b w:val="0"/>
          <w:bCs w:val="0"/>
        </w:rPr>
        <w:t>self-</w:t>
      </w:r>
      <w:r w:rsidR="00FD6DE4">
        <w:rPr>
          <w:rStyle w:val="Strong"/>
          <w:rFonts w:ascii="Arial" w:hAnsi="Arial" w:cs="Arial"/>
          <w:b w:val="0"/>
          <w:bCs w:val="0"/>
        </w:rPr>
        <w:lastRenderedPageBreak/>
        <w:t>management</w:t>
      </w:r>
      <w:r w:rsidR="003B404C">
        <w:rPr>
          <w:rStyle w:val="Strong"/>
          <w:rFonts w:ascii="Arial" w:hAnsi="Arial" w:cs="Arial"/>
          <w:b w:val="0"/>
          <w:bCs w:val="0"/>
        </w:rPr>
        <w:t xml:space="preserve">, themes can </w:t>
      </w:r>
      <w:r w:rsidR="003E757F">
        <w:rPr>
          <w:rStyle w:val="Strong"/>
          <w:rFonts w:ascii="Arial" w:hAnsi="Arial" w:cs="Arial"/>
          <w:b w:val="0"/>
          <w:bCs w:val="0"/>
        </w:rPr>
        <w:t>be put in a loop, and barriers like usability, privacy, and cost can reduce the effectiveness of the integration</w:t>
      </w:r>
      <w:r w:rsidR="00FD6DE4">
        <w:rPr>
          <w:rStyle w:val="Strong"/>
          <w:rFonts w:ascii="Arial" w:hAnsi="Arial" w:cs="Arial"/>
          <w:b w:val="0"/>
          <w:bCs w:val="0"/>
        </w:rPr>
        <w:t>.</w:t>
      </w:r>
    </w:p>
    <w:p w14:paraId="3CADB6AC" w14:textId="08D5E23E" w:rsidR="001C3AF6" w:rsidRPr="007A2E61" w:rsidRDefault="001C3AF6" w:rsidP="003B1E32">
      <w:pPr>
        <w:pStyle w:val="Heading2"/>
        <w:rPr>
          <w:rFonts w:ascii="Arial" w:hAnsi="Arial" w:cs="Arial"/>
        </w:rPr>
      </w:pPr>
      <w:r w:rsidRPr="007A2E61">
        <w:rPr>
          <w:rFonts w:ascii="Arial" w:hAnsi="Arial" w:cs="Arial"/>
        </w:rPr>
        <w:t>4.5 – Theme 3 (</w:t>
      </w:r>
      <w:r w:rsidR="001621D7">
        <w:rPr>
          <w:rFonts w:ascii="Arial" w:hAnsi="Arial" w:cs="Arial"/>
        </w:rPr>
        <w:t>Inequalities</w:t>
      </w:r>
      <w:r w:rsidR="007477F1">
        <w:rPr>
          <w:rFonts w:ascii="Arial" w:hAnsi="Arial" w:cs="Arial"/>
        </w:rPr>
        <w:t xml:space="preserve"> and </w:t>
      </w:r>
      <w:r w:rsidR="001621D7">
        <w:rPr>
          <w:rFonts w:ascii="Arial" w:hAnsi="Arial" w:cs="Arial"/>
        </w:rPr>
        <w:t>Barriers</w:t>
      </w:r>
      <w:r w:rsidRPr="007A2E61">
        <w:rPr>
          <w:rFonts w:ascii="Arial" w:hAnsi="Arial" w:cs="Arial"/>
        </w:rPr>
        <w:t xml:space="preserve">) </w:t>
      </w:r>
    </w:p>
    <w:p w14:paraId="0D8B4DA0" w14:textId="77777777" w:rsidR="00636D9A" w:rsidRPr="007A2E61" w:rsidRDefault="00636D9A" w:rsidP="001C3AF6">
      <w:pPr>
        <w:pStyle w:val="Heading1"/>
        <w:rPr>
          <w:rFonts w:cs="Arial"/>
          <w:sz w:val="28"/>
          <w:szCs w:val="28"/>
        </w:rPr>
      </w:pPr>
    </w:p>
    <w:p w14:paraId="4915A324" w14:textId="77777777" w:rsidR="002865F5" w:rsidRPr="007A2E61" w:rsidRDefault="002865F5" w:rsidP="002865F5">
      <w:pPr>
        <w:pStyle w:val="Heading4"/>
        <w:rPr>
          <w:rFonts w:ascii="Arial" w:hAnsi="Arial" w:cs="Arial"/>
        </w:rPr>
      </w:pPr>
      <w:r w:rsidRPr="007A2E61">
        <w:rPr>
          <w:rFonts w:ascii="Arial" w:hAnsi="Arial" w:cs="Arial"/>
        </w:rPr>
        <w:t xml:space="preserve">Definition </w:t>
      </w:r>
    </w:p>
    <w:p w14:paraId="5E207A09" w14:textId="77777777" w:rsidR="002865F5" w:rsidRPr="00CB76DD" w:rsidRDefault="002865F5" w:rsidP="00C753A7">
      <w:pPr>
        <w:numPr>
          <w:ilvl w:val="0"/>
          <w:numId w:val="16"/>
        </w:numPr>
        <w:spacing w:before="100" w:beforeAutospacing="1" w:after="100" w:afterAutospacing="1"/>
        <w:jc w:val="left"/>
        <w:rPr>
          <w:rStyle w:val="Strong"/>
          <w:rFonts w:ascii="Arial" w:hAnsi="Arial" w:cs="Arial"/>
          <w:b w:val="0"/>
          <w:bCs w:val="0"/>
        </w:rPr>
      </w:pPr>
      <w:r w:rsidRPr="007A2E61">
        <w:rPr>
          <w:rStyle w:val="Strong"/>
          <w:rFonts w:ascii="Arial" w:hAnsi="Arial" w:cs="Arial"/>
        </w:rPr>
        <w:t>Definition:</w:t>
      </w:r>
    </w:p>
    <w:p w14:paraId="4B29DF75" w14:textId="135A26B5" w:rsidR="00CB76DD" w:rsidRDefault="00075F58" w:rsidP="006C25EF">
      <w:pPr>
        <w:spacing w:before="100" w:beforeAutospacing="1" w:after="100" w:afterAutospacing="1"/>
        <w:jc w:val="left"/>
        <w:rPr>
          <w:rFonts w:ascii="Arial" w:hAnsi="Arial" w:cs="Arial"/>
        </w:rPr>
      </w:pPr>
      <w:r>
        <w:rPr>
          <w:rFonts w:ascii="Arial" w:hAnsi="Arial" w:cs="Arial"/>
        </w:rPr>
        <w:t>I</w:t>
      </w:r>
      <w:r w:rsidR="00D44D17">
        <w:rPr>
          <w:rFonts w:ascii="Arial" w:hAnsi="Arial" w:cs="Arial"/>
        </w:rPr>
        <w:t>ne</w:t>
      </w:r>
      <w:r>
        <w:rPr>
          <w:rFonts w:ascii="Arial" w:hAnsi="Arial" w:cs="Arial"/>
        </w:rPr>
        <w:t xml:space="preserve">quality </w:t>
      </w:r>
      <w:r w:rsidR="001C3518">
        <w:rPr>
          <w:rFonts w:ascii="Arial" w:hAnsi="Arial" w:cs="Arial"/>
        </w:rPr>
        <w:t>–</w:t>
      </w:r>
      <w:r>
        <w:rPr>
          <w:rFonts w:ascii="Arial" w:hAnsi="Arial" w:cs="Arial"/>
        </w:rPr>
        <w:t xml:space="preserve"> </w:t>
      </w:r>
      <w:r w:rsidR="001C3518">
        <w:rPr>
          <w:rFonts w:ascii="Arial" w:hAnsi="Arial" w:cs="Arial"/>
        </w:rPr>
        <w:t xml:space="preserve">the word inequality refers to </w:t>
      </w:r>
      <w:r w:rsidR="00AE0A1C">
        <w:rPr>
          <w:rFonts w:ascii="Arial" w:hAnsi="Arial" w:cs="Arial"/>
        </w:rPr>
        <w:t>unfair allocation of resources, privileges, opportunities</w:t>
      </w:r>
      <w:r w:rsidR="00581D66">
        <w:rPr>
          <w:rFonts w:ascii="Arial" w:hAnsi="Arial" w:cs="Arial"/>
        </w:rPr>
        <w:t xml:space="preserve"> afforded </w:t>
      </w:r>
      <w:r w:rsidR="00047ABD">
        <w:rPr>
          <w:rFonts w:ascii="Arial" w:hAnsi="Arial" w:cs="Arial"/>
        </w:rPr>
        <w:t xml:space="preserve">to a person or a group in a society. Health inequalities are unfair and </w:t>
      </w:r>
      <w:r w:rsidR="00DD5531">
        <w:rPr>
          <w:rFonts w:ascii="Arial" w:hAnsi="Arial" w:cs="Arial"/>
        </w:rPr>
        <w:t xml:space="preserve">create </w:t>
      </w:r>
      <w:r w:rsidR="00047ABD">
        <w:rPr>
          <w:rFonts w:ascii="Arial" w:hAnsi="Arial" w:cs="Arial"/>
        </w:rPr>
        <w:t>avoidable differences in health across the population</w:t>
      </w:r>
      <w:r w:rsidR="00623854">
        <w:rPr>
          <w:rFonts w:ascii="Arial" w:hAnsi="Arial" w:cs="Arial"/>
        </w:rPr>
        <w:t xml:space="preserve"> including </w:t>
      </w:r>
      <w:r w:rsidR="00581D66">
        <w:rPr>
          <w:rFonts w:ascii="Arial" w:hAnsi="Arial" w:cs="Arial"/>
        </w:rPr>
        <w:t>lifespan</w:t>
      </w:r>
      <w:r w:rsidR="00814AB7">
        <w:rPr>
          <w:rFonts w:ascii="Arial" w:hAnsi="Arial" w:cs="Arial"/>
        </w:rPr>
        <w:t>, the health conditions they may experience and the care available to them</w:t>
      </w:r>
      <w:r w:rsidR="00A16204">
        <w:rPr>
          <w:rFonts w:ascii="Arial" w:hAnsi="Arial" w:cs="Arial"/>
        </w:rPr>
        <w:t xml:space="preserve"> (NHS England, 2023)</w:t>
      </w:r>
      <w:r w:rsidR="00E757E1">
        <w:rPr>
          <w:rFonts w:ascii="Arial" w:hAnsi="Arial" w:cs="Arial"/>
        </w:rPr>
        <w:t>.</w:t>
      </w:r>
    </w:p>
    <w:p w14:paraId="0B6B3062" w14:textId="14A36B80" w:rsidR="00E757E1" w:rsidRPr="007A2E61" w:rsidRDefault="00E757E1" w:rsidP="006C25EF">
      <w:pPr>
        <w:spacing w:before="100" w:beforeAutospacing="1" w:after="100" w:afterAutospacing="1"/>
        <w:jc w:val="left"/>
        <w:rPr>
          <w:rFonts w:ascii="Arial" w:hAnsi="Arial" w:cs="Arial"/>
        </w:rPr>
      </w:pPr>
      <w:r>
        <w:rPr>
          <w:rFonts w:ascii="Arial" w:hAnsi="Arial" w:cs="Arial"/>
        </w:rPr>
        <w:t xml:space="preserve">Barriers </w:t>
      </w:r>
      <w:r w:rsidR="00B65E64">
        <w:rPr>
          <w:rFonts w:ascii="Arial" w:hAnsi="Arial" w:cs="Arial"/>
        </w:rPr>
        <w:t>–</w:t>
      </w:r>
      <w:r w:rsidR="009A6FCA">
        <w:rPr>
          <w:rFonts w:ascii="Arial" w:hAnsi="Arial" w:cs="Arial"/>
        </w:rPr>
        <w:t>things that get in the way of</w:t>
      </w:r>
      <w:r w:rsidR="00D2316B">
        <w:rPr>
          <w:rFonts w:ascii="Arial" w:hAnsi="Arial" w:cs="Arial"/>
        </w:rPr>
        <w:t xml:space="preserve">.  </w:t>
      </w:r>
      <w:r w:rsidR="00A5031C">
        <w:rPr>
          <w:rFonts w:ascii="Arial" w:hAnsi="Arial" w:cs="Arial"/>
        </w:rPr>
        <w:t xml:space="preserve">Barriers such as </w:t>
      </w:r>
      <w:r w:rsidR="009A6FCA">
        <w:rPr>
          <w:rFonts w:ascii="Arial" w:hAnsi="Arial" w:cs="Arial"/>
        </w:rPr>
        <w:t>cultural, physica</w:t>
      </w:r>
      <w:r w:rsidR="00A5031C">
        <w:rPr>
          <w:rFonts w:ascii="Arial" w:hAnsi="Arial" w:cs="Arial"/>
        </w:rPr>
        <w:t>l or</w:t>
      </w:r>
      <w:r w:rsidR="009A6FCA">
        <w:rPr>
          <w:rFonts w:ascii="Arial" w:hAnsi="Arial" w:cs="Arial"/>
        </w:rPr>
        <w:t xml:space="preserve"> </w:t>
      </w:r>
      <w:r w:rsidR="000A4B5F">
        <w:rPr>
          <w:rFonts w:ascii="Arial" w:hAnsi="Arial" w:cs="Arial"/>
        </w:rPr>
        <w:t xml:space="preserve">financial </w:t>
      </w:r>
      <w:r w:rsidR="00A5031C">
        <w:rPr>
          <w:rFonts w:ascii="Arial" w:hAnsi="Arial" w:cs="Arial"/>
        </w:rPr>
        <w:t>can stop</w:t>
      </w:r>
      <w:r w:rsidR="000A4B5F">
        <w:rPr>
          <w:rFonts w:ascii="Arial" w:hAnsi="Arial" w:cs="Arial"/>
        </w:rPr>
        <w:t xml:space="preserve"> a person from accessing health and social </w:t>
      </w:r>
      <w:r w:rsidR="003D10E3">
        <w:rPr>
          <w:rFonts w:ascii="Arial" w:hAnsi="Arial" w:cs="Arial"/>
        </w:rPr>
        <w:t>care services.</w:t>
      </w:r>
      <w:r w:rsidR="00297D0C">
        <w:rPr>
          <w:rFonts w:ascii="Arial" w:hAnsi="Arial" w:cs="Arial"/>
        </w:rPr>
        <w:t xml:space="preserve"> A barrier is anything that limits or prevents a patient from receiving healthcare. They </w:t>
      </w:r>
      <w:r w:rsidR="00851009">
        <w:rPr>
          <w:rFonts w:ascii="Arial" w:hAnsi="Arial" w:cs="Arial"/>
        </w:rPr>
        <w:t>are</w:t>
      </w:r>
      <w:r w:rsidR="00297D0C">
        <w:rPr>
          <w:rFonts w:ascii="Arial" w:hAnsi="Arial" w:cs="Arial"/>
        </w:rPr>
        <w:t xml:space="preserve"> thought </w:t>
      </w:r>
      <w:r w:rsidR="00B94D3B">
        <w:rPr>
          <w:rFonts w:ascii="Arial" w:hAnsi="Arial" w:cs="Arial"/>
        </w:rPr>
        <w:t xml:space="preserve">of as a financial or insurance issue, as well as affordability, </w:t>
      </w:r>
      <w:r w:rsidR="0017555A">
        <w:rPr>
          <w:rFonts w:ascii="Arial" w:hAnsi="Arial" w:cs="Arial"/>
        </w:rPr>
        <w:t>availability, and accessibility. (</w:t>
      </w:r>
      <w:r w:rsidR="00C53661">
        <w:rPr>
          <w:rFonts w:ascii="Arial" w:hAnsi="Arial" w:cs="Arial"/>
        </w:rPr>
        <w:t>Live Hea</w:t>
      </w:r>
      <w:r w:rsidR="00ED6969">
        <w:rPr>
          <w:rFonts w:ascii="Arial" w:hAnsi="Arial" w:cs="Arial"/>
        </w:rPr>
        <w:t>l</w:t>
      </w:r>
      <w:r w:rsidR="00C53661">
        <w:rPr>
          <w:rFonts w:ascii="Arial" w:hAnsi="Arial" w:cs="Arial"/>
        </w:rPr>
        <w:t>thy PA,</w:t>
      </w:r>
      <w:r w:rsidR="00ED6969">
        <w:rPr>
          <w:rFonts w:ascii="Arial" w:hAnsi="Arial" w:cs="Arial"/>
        </w:rPr>
        <w:t xml:space="preserve"> 2018)</w:t>
      </w:r>
    </w:p>
    <w:p w14:paraId="73055C57" w14:textId="77777777" w:rsidR="002865F5" w:rsidRPr="007A2E61" w:rsidRDefault="002865F5" w:rsidP="002865F5">
      <w:pPr>
        <w:pStyle w:val="Heading4"/>
        <w:rPr>
          <w:rFonts w:ascii="Arial" w:hAnsi="Arial" w:cs="Arial"/>
        </w:rPr>
      </w:pPr>
      <w:r w:rsidRPr="007A2E61">
        <w:rPr>
          <w:rFonts w:ascii="Arial" w:hAnsi="Arial" w:cs="Arial"/>
        </w:rPr>
        <w:t>Background Information</w:t>
      </w:r>
    </w:p>
    <w:p w14:paraId="2FB465ED" w14:textId="6127E0AB" w:rsidR="002865F5" w:rsidRPr="002F396F" w:rsidRDefault="002865F5" w:rsidP="00C753A7">
      <w:pPr>
        <w:numPr>
          <w:ilvl w:val="0"/>
          <w:numId w:val="17"/>
        </w:numPr>
        <w:spacing w:before="100" w:beforeAutospacing="1" w:after="100" w:afterAutospacing="1"/>
        <w:jc w:val="left"/>
        <w:rPr>
          <w:rStyle w:val="Strong"/>
          <w:rFonts w:ascii="Arial" w:hAnsi="Arial" w:cs="Arial"/>
          <w:b w:val="0"/>
          <w:bCs w:val="0"/>
        </w:rPr>
      </w:pPr>
      <w:r w:rsidRPr="007A2E61">
        <w:rPr>
          <w:rStyle w:val="Strong"/>
          <w:rFonts w:ascii="Arial" w:hAnsi="Arial" w:cs="Arial"/>
        </w:rPr>
        <w:t>Historical/Contextual Background:</w:t>
      </w:r>
      <w:r w:rsidR="002F396F">
        <w:rPr>
          <w:rStyle w:val="Strong"/>
          <w:rFonts w:ascii="Arial" w:hAnsi="Arial" w:cs="Arial"/>
        </w:rPr>
        <w:t xml:space="preserve"> </w:t>
      </w:r>
    </w:p>
    <w:p w14:paraId="79048615" w14:textId="7717609B" w:rsidR="00D412E5" w:rsidRDefault="00794B90" w:rsidP="00D412E5">
      <w:pPr>
        <w:spacing w:before="100" w:beforeAutospacing="1" w:after="100" w:afterAutospacing="1"/>
        <w:jc w:val="left"/>
        <w:rPr>
          <w:rStyle w:val="Strong"/>
          <w:rFonts w:ascii="Arial" w:hAnsi="Arial" w:cs="Arial"/>
          <w:b w:val="0"/>
          <w:bCs w:val="0"/>
        </w:rPr>
      </w:pPr>
      <w:r>
        <w:rPr>
          <w:rStyle w:val="Strong"/>
          <w:rFonts w:ascii="Arial" w:hAnsi="Arial" w:cs="Arial"/>
          <w:b w:val="0"/>
          <w:bCs w:val="0"/>
        </w:rPr>
        <w:t>Inequalitie</w:t>
      </w:r>
      <w:r w:rsidR="0063073E">
        <w:rPr>
          <w:rStyle w:val="Strong"/>
          <w:rFonts w:ascii="Arial" w:hAnsi="Arial" w:cs="Arial"/>
          <w:b w:val="0"/>
          <w:bCs w:val="0"/>
        </w:rPr>
        <w:t>s in the UK have been around for plenty of years</w:t>
      </w:r>
      <w:r w:rsidR="00E23FD1">
        <w:rPr>
          <w:rStyle w:val="Strong"/>
          <w:rFonts w:ascii="Arial" w:hAnsi="Arial" w:cs="Arial"/>
          <w:b w:val="0"/>
          <w:bCs w:val="0"/>
        </w:rPr>
        <w:t xml:space="preserve"> wit</w:t>
      </w:r>
      <w:r w:rsidR="0026387F">
        <w:rPr>
          <w:rStyle w:val="Strong"/>
          <w:rFonts w:ascii="Arial" w:hAnsi="Arial" w:cs="Arial"/>
          <w:b w:val="0"/>
          <w:bCs w:val="0"/>
        </w:rPr>
        <w:t>h</w:t>
      </w:r>
      <w:r w:rsidR="00E23FD1">
        <w:rPr>
          <w:rStyle w:val="Strong"/>
          <w:rFonts w:ascii="Arial" w:hAnsi="Arial" w:cs="Arial"/>
          <w:b w:val="0"/>
          <w:bCs w:val="0"/>
        </w:rPr>
        <w:t xml:space="preserve"> history </w:t>
      </w:r>
      <w:r w:rsidR="004D065C">
        <w:rPr>
          <w:rStyle w:val="Strong"/>
          <w:rFonts w:ascii="Arial" w:hAnsi="Arial" w:cs="Arial"/>
          <w:b w:val="0"/>
          <w:bCs w:val="0"/>
        </w:rPr>
        <w:t xml:space="preserve">dating back to </w:t>
      </w:r>
      <w:r w:rsidR="007A708F">
        <w:rPr>
          <w:rStyle w:val="Strong"/>
          <w:rFonts w:ascii="Arial" w:hAnsi="Arial" w:cs="Arial"/>
          <w:b w:val="0"/>
          <w:bCs w:val="0"/>
        </w:rPr>
        <w:t>the 19</w:t>
      </w:r>
      <w:r w:rsidR="007A708F" w:rsidRPr="007A708F">
        <w:rPr>
          <w:rStyle w:val="Strong"/>
          <w:rFonts w:ascii="Arial" w:hAnsi="Arial" w:cs="Arial"/>
          <w:b w:val="0"/>
          <w:bCs w:val="0"/>
          <w:vertAlign w:val="superscript"/>
        </w:rPr>
        <w:t>th</w:t>
      </w:r>
      <w:r w:rsidR="007A708F">
        <w:rPr>
          <w:rStyle w:val="Strong"/>
          <w:rFonts w:ascii="Arial" w:hAnsi="Arial" w:cs="Arial"/>
          <w:b w:val="0"/>
          <w:bCs w:val="0"/>
        </w:rPr>
        <w:t xml:space="preserve"> century</w:t>
      </w:r>
      <w:r w:rsidR="0026387F">
        <w:rPr>
          <w:rStyle w:val="Strong"/>
          <w:rFonts w:ascii="Arial" w:hAnsi="Arial" w:cs="Arial"/>
          <w:b w:val="0"/>
          <w:bCs w:val="0"/>
        </w:rPr>
        <w:t xml:space="preserve">.  </w:t>
      </w:r>
      <w:r w:rsidR="003263BF">
        <w:rPr>
          <w:rStyle w:val="Strong"/>
          <w:rFonts w:ascii="Arial" w:hAnsi="Arial" w:cs="Arial"/>
          <w:b w:val="0"/>
          <w:bCs w:val="0"/>
        </w:rPr>
        <w:t>England</w:t>
      </w:r>
      <w:r w:rsidR="0026387F">
        <w:rPr>
          <w:rStyle w:val="Strong"/>
          <w:rFonts w:ascii="Arial" w:hAnsi="Arial" w:cs="Arial"/>
          <w:b w:val="0"/>
          <w:bCs w:val="0"/>
        </w:rPr>
        <w:t xml:space="preserve"> was</w:t>
      </w:r>
      <w:r w:rsidR="003263BF">
        <w:rPr>
          <w:rStyle w:val="Strong"/>
          <w:rFonts w:ascii="Arial" w:hAnsi="Arial" w:cs="Arial"/>
          <w:b w:val="0"/>
          <w:bCs w:val="0"/>
        </w:rPr>
        <w:t xml:space="preserve"> facing </w:t>
      </w:r>
      <w:r w:rsidR="00D72E2B">
        <w:rPr>
          <w:rStyle w:val="Strong"/>
          <w:rFonts w:ascii="Arial" w:hAnsi="Arial" w:cs="Arial"/>
          <w:b w:val="0"/>
          <w:bCs w:val="0"/>
        </w:rPr>
        <w:t>a high infant mortality rate</w:t>
      </w:r>
      <w:r w:rsidR="00C078CC">
        <w:rPr>
          <w:rStyle w:val="Strong"/>
          <w:rFonts w:ascii="Arial" w:hAnsi="Arial" w:cs="Arial"/>
          <w:b w:val="0"/>
          <w:bCs w:val="0"/>
        </w:rPr>
        <w:t xml:space="preserve"> but facing a lower mortality rate than other countries</w:t>
      </w:r>
      <w:r w:rsidR="0026387F">
        <w:rPr>
          <w:rStyle w:val="Strong"/>
          <w:rFonts w:ascii="Arial" w:hAnsi="Arial" w:cs="Arial"/>
          <w:b w:val="0"/>
          <w:bCs w:val="0"/>
        </w:rPr>
        <w:t>. L</w:t>
      </w:r>
      <w:r w:rsidR="00C078CC">
        <w:rPr>
          <w:rStyle w:val="Strong"/>
          <w:rFonts w:ascii="Arial" w:hAnsi="Arial" w:cs="Arial"/>
          <w:b w:val="0"/>
          <w:bCs w:val="0"/>
        </w:rPr>
        <w:t xml:space="preserve">ater </w:t>
      </w:r>
      <w:r w:rsidR="008752D5">
        <w:rPr>
          <w:rStyle w:val="Strong"/>
          <w:rFonts w:ascii="Arial" w:hAnsi="Arial" w:cs="Arial"/>
          <w:b w:val="0"/>
          <w:bCs w:val="0"/>
        </w:rPr>
        <w:t>on,</w:t>
      </w:r>
      <w:r w:rsidR="00C078CC">
        <w:rPr>
          <w:rStyle w:val="Strong"/>
          <w:rFonts w:ascii="Arial" w:hAnsi="Arial" w:cs="Arial"/>
          <w:b w:val="0"/>
          <w:bCs w:val="0"/>
        </w:rPr>
        <w:t xml:space="preserve"> in the </w:t>
      </w:r>
      <w:r w:rsidR="00B925A9">
        <w:rPr>
          <w:rStyle w:val="Strong"/>
          <w:rFonts w:ascii="Arial" w:hAnsi="Arial" w:cs="Arial"/>
          <w:b w:val="0"/>
          <w:bCs w:val="0"/>
        </w:rPr>
        <w:t>mid 1800’s</w:t>
      </w:r>
      <w:r w:rsidR="00F5233E">
        <w:rPr>
          <w:rStyle w:val="Strong"/>
          <w:rFonts w:ascii="Arial" w:hAnsi="Arial" w:cs="Arial"/>
          <w:b w:val="0"/>
          <w:bCs w:val="0"/>
        </w:rPr>
        <w:t xml:space="preserve"> the Public Health Act </w:t>
      </w:r>
      <w:r w:rsidR="00200762">
        <w:rPr>
          <w:rStyle w:val="Strong"/>
          <w:rFonts w:ascii="Arial" w:hAnsi="Arial" w:cs="Arial"/>
          <w:b w:val="0"/>
          <w:bCs w:val="0"/>
        </w:rPr>
        <w:t>1848</w:t>
      </w:r>
      <w:r w:rsidR="00C65CD1">
        <w:rPr>
          <w:rStyle w:val="Strong"/>
          <w:rFonts w:ascii="Arial" w:hAnsi="Arial" w:cs="Arial"/>
          <w:b w:val="0"/>
          <w:bCs w:val="0"/>
        </w:rPr>
        <w:t xml:space="preserve"> was introduced</w:t>
      </w:r>
      <w:r w:rsidR="00200762">
        <w:rPr>
          <w:rStyle w:val="Strong"/>
          <w:rFonts w:ascii="Arial" w:hAnsi="Arial" w:cs="Arial"/>
          <w:b w:val="0"/>
          <w:bCs w:val="0"/>
        </w:rPr>
        <w:t>,</w:t>
      </w:r>
      <w:r w:rsidR="008E4D76">
        <w:rPr>
          <w:rStyle w:val="Strong"/>
          <w:rFonts w:ascii="Arial" w:hAnsi="Arial" w:cs="Arial"/>
          <w:b w:val="0"/>
          <w:bCs w:val="0"/>
        </w:rPr>
        <w:t xml:space="preserve"> this was </w:t>
      </w:r>
      <w:r w:rsidR="00C65CD1">
        <w:rPr>
          <w:rStyle w:val="Strong"/>
          <w:rFonts w:ascii="Arial" w:hAnsi="Arial" w:cs="Arial"/>
          <w:b w:val="0"/>
          <w:bCs w:val="0"/>
        </w:rPr>
        <w:t>the</w:t>
      </w:r>
      <w:r w:rsidR="008E4D76">
        <w:rPr>
          <w:rStyle w:val="Strong"/>
          <w:rFonts w:ascii="Arial" w:hAnsi="Arial" w:cs="Arial"/>
          <w:b w:val="0"/>
          <w:bCs w:val="0"/>
        </w:rPr>
        <w:t xml:space="preserve"> first step on </w:t>
      </w:r>
      <w:r w:rsidR="00C65CD1">
        <w:rPr>
          <w:rStyle w:val="Strong"/>
          <w:rFonts w:ascii="Arial" w:hAnsi="Arial" w:cs="Arial"/>
          <w:b w:val="0"/>
          <w:bCs w:val="0"/>
        </w:rPr>
        <w:t>a</w:t>
      </w:r>
      <w:r w:rsidR="008E4D76">
        <w:rPr>
          <w:rStyle w:val="Strong"/>
          <w:rFonts w:ascii="Arial" w:hAnsi="Arial" w:cs="Arial"/>
          <w:b w:val="0"/>
          <w:bCs w:val="0"/>
        </w:rPr>
        <w:t xml:space="preserve"> road to improved public health, created by Edwin Chadwic</w:t>
      </w:r>
      <w:r w:rsidR="00D418F6">
        <w:rPr>
          <w:rStyle w:val="Strong"/>
          <w:rFonts w:ascii="Arial" w:hAnsi="Arial" w:cs="Arial"/>
          <w:b w:val="0"/>
          <w:bCs w:val="0"/>
        </w:rPr>
        <w:t xml:space="preserve">k who was a social </w:t>
      </w:r>
      <w:r w:rsidR="00B91ED2">
        <w:rPr>
          <w:rStyle w:val="Strong"/>
          <w:rFonts w:ascii="Arial" w:hAnsi="Arial" w:cs="Arial"/>
          <w:b w:val="0"/>
          <w:bCs w:val="0"/>
        </w:rPr>
        <w:t>reformer</w:t>
      </w:r>
      <w:r w:rsidR="00C65CD1">
        <w:rPr>
          <w:rStyle w:val="Strong"/>
          <w:rFonts w:ascii="Arial" w:hAnsi="Arial" w:cs="Arial"/>
          <w:b w:val="0"/>
          <w:bCs w:val="0"/>
        </w:rPr>
        <w:t>.</w:t>
      </w:r>
      <w:r w:rsidR="00676024">
        <w:rPr>
          <w:rStyle w:val="Strong"/>
          <w:rFonts w:ascii="Arial" w:hAnsi="Arial" w:cs="Arial"/>
          <w:b w:val="0"/>
          <w:bCs w:val="0"/>
        </w:rPr>
        <w:t xml:space="preserve"> </w:t>
      </w:r>
      <w:r w:rsidR="00C65CD1">
        <w:rPr>
          <w:rStyle w:val="Strong"/>
          <w:rFonts w:ascii="Arial" w:hAnsi="Arial" w:cs="Arial"/>
          <w:b w:val="0"/>
          <w:bCs w:val="0"/>
        </w:rPr>
        <w:t>H</w:t>
      </w:r>
      <w:r w:rsidR="00676024">
        <w:rPr>
          <w:rStyle w:val="Strong"/>
          <w:rFonts w:ascii="Arial" w:hAnsi="Arial" w:cs="Arial"/>
          <w:b w:val="0"/>
          <w:bCs w:val="0"/>
        </w:rPr>
        <w:t xml:space="preserve">e was convinced that if the health </w:t>
      </w:r>
      <w:r w:rsidR="008752D5">
        <w:rPr>
          <w:rStyle w:val="Strong"/>
          <w:rFonts w:ascii="Arial" w:hAnsi="Arial" w:cs="Arial"/>
          <w:b w:val="0"/>
          <w:bCs w:val="0"/>
        </w:rPr>
        <w:t>of poor</w:t>
      </w:r>
      <w:r w:rsidR="00676024">
        <w:rPr>
          <w:rStyle w:val="Strong"/>
          <w:rFonts w:ascii="Arial" w:hAnsi="Arial" w:cs="Arial"/>
          <w:b w:val="0"/>
          <w:bCs w:val="0"/>
        </w:rPr>
        <w:t xml:space="preserve"> </w:t>
      </w:r>
      <w:r w:rsidR="00C65CD1">
        <w:rPr>
          <w:rStyle w:val="Strong"/>
          <w:rFonts w:ascii="Arial" w:hAnsi="Arial" w:cs="Arial"/>
          <w:b w:val="0"/>
          <w:bCs w:val="0"/>
        </w:rPr>
        <w:t xml:space="preserve">people </w:t>
      </w:r>
      <w:r w:rsidR="00676024">
        <w:rPr>
          <w:rStyle w:val="Strong"/>
          <w:rFonts w:ascii="Arial" w:hAnsi="Arial" w:cs="Arial"/>
          <w:b w:val="0"/>
          <w:bCs w:val="0"/>
        </w:rPr>
        <w:t>w</w:t>
      </w:r>
      <w:r w:rsidR="00C65CD1">
        <w:rPr>
          <w:rStyle w:val="Strong"/>
          <w:rFonts w:ascii="Arial" w:hAnsi="Arial" w:cs="Arial"/>
          <w:b w:val="0"/>
          <w:bCs w:val="0"/>
        </w:rPr>
        <w:t xml:space="preserve">as </w:t>
      </w:r>
      <w:r w:rsidR="00676024">
        <w:rPr>
          <w:rStyle w:val="Strong"/>
          <w:rFonts w:ascii="Arial" w:hAnsi="Arial" w:cs="Arial"/>
          <w:b w:val="0"/>
          <w:bCs w:val="0"/>
        </w:rPr>
        <w:t>improved</w:t>
      </w:r>
      <w:r w:rsidR="00182CA1">
        <w:rPr>
          <w:rStyle w:val="Strong"/>
          <w:rFonts w:ascii="Arial" w:hAnsi="Arial" w:cs="Arial"/>
          <w:b w:val="0"/>
          <w:bCs w:val="0"/>
        </w:rPr>
        <w:t>, it would result in less people seeking poor relief</w:t>
      </w:r>
      <w:r w:rsidR="005B0DC7">
        <w:rPr>
          <w:rStyle w:val="Strong"/>
          <w:rFonts w:ascii="Arial" w:hAnsi="Arial" w:cs="Arial"/>
          <w:b w:val="0"/>
          <w:bCs w:val="0"/>
        </w:rPr>
        <w:t>.</w:t>
      </w:r>
      <w:r w:rsidR="00D418F6">
        <w:rPr>
          <w:rStyle w:val="Strong"/>
          <w:rFonts w:ascii="Arial" w:hAnsi="Arial" w:cs="Arial"/>
          <w:b w:val="0"/>
          <w:bCs w:val="0"/>
        </w:rPr>
        <w:t xml:space="preserve"> </w:t>
      </w:r>
      <w:r w:rsidR="00B91ED2">
        <w:rPr>
          <w:rStyle w:val="Strong"/>
          <w:rFonts w:ascii="Arial" w:hAnsi="Arial" w:cs="Arial"/>
          <w:b w:val="0"/>
          <w:bCs w:val="0"/>
        </w:rPr>
        <w:t>(UK Parliament, 2024)</w:t>
      </w:r>
      <w:r w:rsidR="00FD682F">
        <w:rPr>
          <w:rStyle w:val="Strong"/>
          <w:rFonts w:ascii="Arial" w:hAnsi="Arial" w:cs="Arial"/>
          <w:b w:val="0"/>
          <w:bCs w:val="0"/>
        </w:rPr>
        <w:t xml:space="preserve"> </w:t>
      </w:r>
      <w:r w:rsidR="005B0DC7">
        <w:rPr>
          <w:rStyle w:val="Strong"/>
          <w:rFonts w:ascii="Arial" w:hAnsi="Arial" w:cs="Arial"/>
          <w:b w:val="0"/>
          <w:bCs w:val="0"/>
        </w:rPr>
        <w:t>M</w:t>
      </w:r>
      <w:r w:rsidR="00CC601A">
        <w:rPr>
          <w:rStyle w:val="Strong"/>
          <w:rFonts w:ascii="Arial" w:hAnsi="Arial" w:cs="Arial"/>
          <w:b w:val="0"/>
          <w:bCs w:val="0"/>
        </w:rPr>
        <w:t>oving on</w:t>
      </w:r>
      <w:r w:rsidR="005B0DC7">
        <w:rPr>
          <w:rStyle w:val="Strong"/>
          <w:rFonts w:ascii="Arial" w:hAnsi="Arial" w:cs="Arial"/>
          <w:b w:val="0"/>
          <w:bCs w:val="0"/>
        </w:rPr>
        <w:t>to</w:t>
      </w:r>
      <w:r w:rsidR="00CC601A">
        <w:rPr>
          <w:rStyle w:val="Strong"/>
          <w:rFonts w:ascii="Arial" w:hAnsi="Arial" w:cs="Arial"/>
          <w:b w:val="0"/>
          <w:bCs w:val="0"/>
        </w:rPr>
        <w:t xml:space="preserve"> a century later</w:t>
      </w:r>
      <w:r w:rsidR="005B0DC7">
        <w:rPr>
          <w:rStyle w:val="Strong"/>
          <w:rFonts w:ascii="Arial" w:hAnsi="Arial" w:cs="Arial"/>
          <w:b w:val="0"/>
          <w:bCs w:val="0"/>
        </w:rPr>
        <w:t>,</w:t>
      </w:r>
      <w:r w:rsidR="00CC601A">
        <w:rPr>
          <w:rStyle w:val="Strong"/>
          <w:rFonts w:ascii="Arial" w:hAnsi="Arial" w:cs="Arial"/>
          <w:b w:val="0"/>
          <w:bCs w:val="0"/>
        </w:rPr>
        <w:t xml:space="preserve"> in 1948 </w:t>
      </w:r>
      <w:r w:rsidR="005B0DC7">
        <w:rPr>
          <w:rStyle w:val="Strong"/>
          <w:rFonts w:ascii="Arial" w:hAnsi="Arial" w:cs="Arial"/>
          <w:b w:val="0"/>
          <w:bCs w:val="0"/>
        </w:rPr>
        <w:t>after</w:t>
      </w:r>
      <w:r w:rsidR="00014CC7">
        <w:rPr>
          <w:rStyle w:val="Strong"/>
          <w:rFonts w:ascii="Arial" w:hAnsi="Arial" w:cs="Arial"/>
          <w:b w:val="0"/>
          <w:bCs w:val="0"/>
        </w:rPr>
        <w:t xml:space="preserve"> the Second World War, </w:t>
      </w:r>
      <w:r w:rsidR="00CC601A">
        <w:rPr>
          <w:rStyle w:val="Strong"/>
          <w:rFonts w:ascii="Arial" w:hAnsi="Arial" w:cs="Arial"/>
          <w:b w:val="0"/>
          <w:bCs w:val="0"/>
        </w:rPr>
        <w:t>the National Health Services (NHS) was</w:t>
      </w:r>
      <w:r w:rsidR="00014CC7">
        <w:rPr>
          <w:rStyle w:val="Strong"/>
          <w:rFonts w:ascii="Arial" w:hAnsi="Arial" w:cs="Arial"/>
          <w:b w:val="0"/>
          <w:bCs w:val="0"/>
        </w:rPr>
        <w:t xml:space="preserve"> founded</w:t>
      </w:r>
      <w:r w:rsidR="000D44B3">
        <w:rPr>
          <w:rStyle w:val="Strong"/>
          <w:rFonts w:ascii="Arial" w:hAnsi="Arial" w:cs="Arial"/>
          <w:b w:val="0"/>
          <w:bCs w:val="0"/>
        </w:rPr>
        <w:t xml:space="preserve"> with the aim of </w:t>
      </w:r>
      <w:r w:rsidR="00CC5522">
        <w:rPr>
          <w:rStyle w:val="Strong"/>
          <w:rFonts w:ascii="Arial" w:hAnsi="Arial" w:cs="Arial"/>
          <w:b w:val="0"/>
          <w:bCs w:val="0"/>
        </w:rPr>
        <w:t xml:space="preserve">supplying </w:t>
      </w:r>
      <w:r w:rsidR="00F752D5">
        <w:rPr>
          <w:rStyle w:val="Strong"/>
          <w:rFonts w:ascii="Arial" w:hAnsi="Arial" w:cs="Arial"/>
          <w:b w:val="0"/>
          <w:bCs w:val="0"/>
        </w:rPr>
        <w:t>universal care based on needs of people</w:t>
      </w:r>
      <w:r w:rsidR="001F5A0A">
        <w:rPr>
          <w:rStyle w:val="Strong"/>
          <w:rFonts w:ascii="Arial" w:hAnsi="Arial" w:cs="Arial"/>
          <w:b w:val="0"/>
          <w:bCs w:val="0"/>
        </w:rPr>
        <w:t xml:space="preserve">, essentially reducing </w:t>
      </w:r>
      <w:r w:rsidR="00297576">
        <w:rPr>
          <w:rStyle w:val="Strong"/>
          <w:rFonts w:ascii="Arial" w:hAnsi="Arial" w:cs="Arial"/>
          <w:b w:val="0"/>
          <w:bCs w:val="0"/>
        </w:rPr>
        <w:t>inequalities. The</w:t>
      </w:r>
      <w:r w:rsidR="0076370D">
        <w:rPr>
          <w:rStyle w:val="Strong"/>
          <w:rFonts w:ascii="Arial" w:hAnsi="Arial" w:cs="Arial"/>
          <w:b w:val="0"/>
          <w:bCs w:val="0"/>
        </w:rPr>
        <w:t xml:space="preserve"> NHS provides healthcare services that are free for all at the point of delivery. (</w:t>
      </w:r>
      <w:r w:rsidR="00297576">
        <w:rPr>
          <w:rStyle w:val="Strong"/>
          <w:rFonts w:ascii="Arial" w:hAnsi="Arial" w:cs="Arial"/>
          <w:b w:val="0"/>
          <w:bCs w:val="0"/>
        </w:rPr>
        <w:t>NHS England, 2023)</w:t>
      </w:r>
      <w:r w:rsidR="00D412E5">
        <w:rPr>
          <w:rStyle w:val="Strong"/>
          <w:rFonts w:ascii="Arial" w:hAnsi="Arial" w:cs="Arial"/>
          <w:b w:val="0"/>
          <w:bCs w:val="0"/>
        </w:rPr>
        <w:t xml:space="preserve"> </w:t>
      </w:r>
    </w:p>
    <w:p w14:paraId="4E4465B9" w14:textId="58398CAB" w:rsidR="00376A31" w:rsidRDefault="008F7245" w:rsidP="00D412E5">
      <w:pPr>
        <w:spacing w:before="100" w:beforeAutospacing="1" w:after="100" w:afterAutospacing="1"/>
        <w:jc w:val="left"/>
        <w:rPr>
          <w:rStyle w:val="Strong"/>
          <w:rFonts w:ascii="Arial" w:hAnsi="Arial" w:cs="Arial"/>
          <w:b w:val="0"/>
          <w:bCs w:val="0"/>
        </w:rPr>
      </w:pPr>
      <w:r w:rsidRPr="008F7245">
        <w:rPr>
          <w:rStyle w:val="Strong"/>
          <w:rFonts w:ascii="Arial" w:hAnsi="Arial" w:cs="Arial"/>
          <w:b w:val="0"/>
          <w:bCs w:val="0"/>
        </w:rPr>
        <w:t xml:space="preserve">Similarly, barriers in the UK have existed for many years, even before the NHS, when people often relied on charities for financial support. As the population grew, epidemics spread due to poor hygiene, sanitation, and overcrowding. The introduction of the NHS aimed to remove financial barriers by providing free healthcare and improving access for </w:t>
      </w:r>
      <w:r w:rsidR="008752D5" w:rsidRPr="008F7245">
        <w:rPr>
          <w:rStyle w:val="Strong"/>
          <w:rFonts w:ascii="Arial" w:hAnsi="Arial" w:cs="Arial"/>
          <w:b w:val="0"/>
          <w:bCs w:val="0"/>
        </w:rPr>
        <w:t>all</w:t>
      </w:r>
      <w:r w:rsidR="008752D5">
        <w:rPr>
          <w:rStyle w:val="Strong"/>
          <w:rFonts w:ascii="Arial" w:hAnsi="Arial" w:cs="Arial"/>
          <w:b w:val="0"/>
          <w:bCs w:val="0"/>
        </w:rPr>
        <w:t>.</w:t>
      </w:r>
      <w:r w:rsidR="00805115">
        <w:rPr>
          <w:rStyle w:val="Strong"/>
          <w:rFonts w:ascii="Arial" w:hAnsi="Arial" w:cs="Arial"/>
          <w:b w:val="0"/>
          <w:bCs w:val="0"/>
        </w:rPr>
        <w:t xml:space="preserve"> To present day </w:t>
      </w:r>
      <w:r w:rsidR="00805115">
        <w:rPr>
          <w:rStyle w:val="Strong"/>
          <w:rFonts w:ascii="Arial" w:hAnsi="Arial" w:cs="Arial"/>
          <w:b w:val="0"/>
          <w:bCs w:val="0"/>
        </w:rPr>
        <w:lastRenderedPageBreak/>
        <w:t>there are s</w:t>
      </w:r>
      <w:r w:rsidR="00A501CE">
        <w:rPr>
          <w:rStyle w:val="Strong"/>
          <w:rFonts w:ascii="Arial" w:hAnsi="Arial" w:cs="Arial"/>
          <w:b w:val="0"/>
          <w:bCs w:val="0"/>
        </w:rPr>
        <w:t xml:space="preserve">till many barriers faced, such as waiting times with the NHS, </w:t>
      </w:r>
      <w:r w:rsidR="004E7F99">
        <w:rPr>
          <w:rStyle w:val="Strong"/>
          <w:rFonts w:ascii="Arial" w:hAnsi="Arial" w:cs="Arial"/>
          <w:b w:val="0"/>
          <w:bCs w:val="0"/>
        </w:rPr>
        <w:t xml:space="preserve">cost, </w:t>
      </w:r>
      <w:r w:rsidR="00DF48F9">
        <w:rPr>
          <w:rStyle w:val="Strong"/>
          <w:rFonts w:ascii="Arial" w:hAnsi="Arial" w:cs="Arial"/>
          <w:b w:val="0"/>
          <w:bCs w:val="0"/>
        </w:rPr>
        <w:t xml:space="preserve">and </w:t>
      </w:r>
      <w:r w:rsidR="00BA185B">
        <w:rPr>
          <w:rStyle w:val="Strong"/>
          <w:rFonts w:ascii="Arial" w:hAnsi="Arial" w:cs="Arial"/>
          <w:b w:val="0"/>
          <w:bCs w:val="0"/>
        </w:rPr>
        <w:t>health conditions</w:t>
      </w:r>
      <w:r w:rsidR="00DF48F9">
        <w:rPr>
          <w:rStyle w:val="Strong"/>
          <w:rFonts w:ascii="Arial" w:hAnsi="Arial" w:cs="Arial"/>
          <w:b w:val="0"/>
          <w:bCs w:val="0"/>
        </w:rPr>
        <w:t>.</w:t>
      </w:r>
      <w:r w:rsidR="00B6434E">
        <w:rPr>
          <w:rStyle w:val="Strong"/>
          <w:rFonts w:ascii="Arial" w:hAnsi="Arial" w:cs="Arial"/>
          <w:b w:val="0"/>
          <w:bCs w:val="0"/>
        </w:rPr>
        <w:t xml:space="preserve"> Theres a growing number of people that struggle to get the care they need today and pressures on services are only set to increase as more people live longer with major illness </w:t>
      </w:r>
      <w:r w:rsidR="00AD18D3">
        <w:rPr>
          <w:rStyle w:val="Strong"/>
          <w:rFonts w:ascii="Arial" w:hAnsi="Arial" w:cs="Arial"/>
          <w:b w:val="0"/>
          <w:bCs w:val="0"/>
        </w:rPr>
        <w:t>over the coming decades. (Dunn, P, et al, 2023)</w:t>
      </w:r>
    </w:p>
    <w:p w14:paraId="416E3F8C" w14:textId="77777777" w:rsidR="002865F5" w:rsidRPr="007A2E61" w:rsidRDefault="002865F5" w:rsidP="002865F5">
      <w:pPr>
        <w:pStyle w:val="Heading4"/>
        <w:rPr>
          <w:rFonts w:ascii="Arial" w:hAnsi="Arial" w:cs="Arial"/>
        </w:rPr>
      </w:pPr>
      <w:r w:rsidRPr="007A2E61">
        <w:rPr>
          <w:rFonts w:ascii="Arial" w:hAnsi="Arial" w:cs="Arial"/>
        </w:rPr>
        <w:t>Impact on Research Question</w:t>
      </w:r>
    </w:p>
    <w:p w14:paraId="3D88BBAC" w14:textId="77777777" w:rsidR="002865F5" w:rsidRPr="00C220C2" w:rsidRDefault="002865F5" w:rsidP="00C753A7">
      <w:pPr>
        <w:numPr>
          <w:ilvl w:val="0"/>
          <w:numId w:val="18"/>
        </w:numPr>
        <w:spacing w:before="100" w:beforeAutospacing="1" w:after="100" w:afterAutospacing="1"/>
        <w:jc w:val="left"/>
        <w:rPr>
          <w:rStyle w:val="Strong"/>
          <w:rFonts w:ascii="Arial" w:hAnsi="Arial" w:cs="Arial"/>
          <w:b w:val="0"/>
          <w:bCs w:val="0"/>
        </w:rPr>
      </w:pPr>
      <w:r w:rsidRPr="007A2E61">
        <w:rPr>
          <w:rStyle w:val="Strong"/>
          <w:rFonts w:ascii="Arial" w:hAnsi="Arial" w:cs="Arial"/>
        </w:rPr>
        <w:t>Relevance to Title/Research Question:</w:t>
      </w:r>
    </w:p>
    <w:p w14:paraId="19C0C51B" w14:textId="7D9403BE" w:rsidR="00C220C2" w:rsidRDefault="006D300C" w:rsidP="00C220C2">
      <w:pPr>
        <w:spacing w:before="100" w:beforeAutospacing="1" w:after="100" w:afterAutospacing="1"/>
        <w:jc w:val="left"/>
        <w:rPr>
          <w:rStyle w:val="Strong"/>
          <w:rFonts w:ascii="Arial" w:hAnsi="Arial" w:cs="Arial"/>
          <w:b w:val="0"/>
          <w:bCs w:val="0"/>
        </w:rPr>
      </w:pPr>
      <w:r w:rsidRPr="006D300C">
        <w:rPr>
          <w:rStyle w:val="Strong"/>
          <w:rFonts w:ascii="Arial" w:hAnsi="Arial" w:cs="Arial"/>
          <w:b w:val="0"/>
          <w:bCs w:val="0"/>
        </w:rPr>
        <w:t xml:space="preserve">The theme integration and barriers definitely </w:t>
      </w:r>
      <w:r w:rsidR="000205F6">
        <w:rPr>
          <w:rStyle w:val="Strong"/>
          <w:rFonts w:ascii="Arial" w:hAnsi="Arial" w:cs="Arial"/>
          <w:b w:val="0"/>
          <w:bCs w:val="0"/>
        </w:rPr>
        <w:t>impact exploring the role of wearable technology in diabetes self-management in the UK</w:t>
      </w:r>
      <w:r w:rsidR="0020584E">
        <w:rPr>
          <w:rStyle w:val="Strong"/>
          <w:rFonts w:ascii="Arial" w:hAnsi="Arial" w:cs="Arial"/>
          <w:b w:val="0"/>
          <w:bCs w:val="0"/>
        </w:rPr>
        <w:t xml:space="preserve"> </w:t>
      </w:r>
      <w:r w:rsidR="00692EF7">
        <w:rPr>
          <w:rStyle w:val="Strong"/>
          <w:rFonts w:ascii="Arial" w:hAnsi="Arial" w:cs="Arial"/>
          <w:b w:val="0"/>
          <w:bCs w:val="0"/>
        </w:rPr>
        <w:t>in many ways</w:t>
      </w:r>
      <w:r w:rsidR="00572C24">
        <w:rPr>
          <w:rStyle w:val="Strong"/>
          <w:rFonts w:ascii="Arial" w:hAnsi="Arial" w:cs="Arial"/>
          <w:b w:val="0"/>
          <w:bCs w:val="0"/>
        </w:rPr>
        <w:t xml:space="preserve">. </w:t>
      </w:r>
      <w:r w:rsidR="00692EF7">
        <w:rPr>
          <w:rStyle w:val="Strong"/>
          <w:rFonts w:ascii="Arial" w:hAnsi="Arial" w:cs="Arial"/>
          <w:b w:val="0"/>
          <w:bCs w:val="0"/>
        </w:rPr>
        <w:t xml:space="preserve"> </w:t>
      </w:r>
      <w:r w:rsidR="00572C24">
        <w:rPr>
          <w:rStyle w:val="Strong"/>
          <w:rFonts w:ascii="Arial" w:hAnsi="Arial" w:cs="Arial"/>
          <w:b w:val="0"/>
          <w:bCs w:val="0"/>
        </w:rPr>
        <w:t>This</w:t>
      </w:r>
      <w:r w:rsidR="00692EF7">
        <w:rPr>
          <w:rStyle w:val="Strong"/>
          <w:rFonts w:ascii="Arial" w:hAnsi="Arial" w:cs="Arial"/>
          <w:b w:val="0"/>
          <w:bCs w:val="0"/>
        </w:rPr>
        <w:t xml:space="preserve"> include</w:t>
      </w:r>
      <w:r w:rsidR="00572C24">
        <w:rPr>
          <w:rStyle w:val="Strong"/>
          <w:rFonts w:ascii="Arial" w:hAnsi="Arial" w:cs="Arial"/>
          <w:b w:val="0"/>
          <w:bCs w:val="0"/>
        </w:rPr>
        <w:t>s</w:t>
      </w:r>
      <w:r w:rsidR="00692EF7">
        <w:rPr>
          <w:rStyle w:val="Strong"/>
          <w:rFonts w:ascii="Arial" w:hAnsi="Arial" w:cs="Arial"/>
          <w:b w:val="0"/>
          <w:bCs w:val="0"/>
        </w:rPr>
        <w:t xml:space="preserve"> </w:t>
      </w:r>
      <w:r w:rsidR="00A93FFF">
        <w:rPr>
          <w:rStyle w:val="Strong"/>
          <w:rFonts w:ascii="Arial" w:hAnsi="Arial" w:cs="Arial"/>
          <w:b w:val="0"/>
          <w:bCs w:val="0"/>
        </w:rPr>
        <w:t xml:space="preserve">people who live in deprived areas </w:t>
      </w:r>
      <w:r w:rsidR="008E0BF2">
        <w:rPr>
          <w:rStyle w:val="Strong"/>
          <w:rFonts w:ascii="Arial" w:hAnsi="Arial" w:cs="Arial"/>
          <w:b w:val="0"/>
          <w:bCs w:val="0"/>
        </w:rPr>
        <w:t xml:space="preserve">and </w:t>
      </w:r>
      <w:r w:rsidR="00A93FFF">
        <w:rPr>
          <w:rStyle w:val="Strong"/>
          <w:rFonts w:ascii="Arial" w:hAnsi="Arial" w:cs="Arial"/>
          <w:b w:val="0"/>
          <w:bCs w:val="0"/>
        </w:rPr>
        <w:t xml:space="preserve">have a reduced rate of being </w:t>
      </w:r>
      <w:r w:rsidR="007D18E4">
        <w:rPr>
          <w:rStyle w:val="Strong"/>
          <w:rFonts w:ascii="Arial" w:hAnsi="Arial" w:cs="Arial"/>
          <w:b w:val="0"/>
          <w:bCs w:val="0"/>
        </w:rPr>
        <w:t>able</w:t>
      </w:r>
      <w:r w:rsidR="00A93FFF">
        <w:rPr>
          <w:rStyle w:val="Strong"/>
          <w:rFonts w:ascii="Arial" w:hAnsi="Arial" w:cs="Arial"/>
          <w:b w:val="0"/>
          <w:bCs w:val="0"/>
        </w:rPr>
        <w:t xml:space="preserve"> to access </w:t>
      </w:r>
      <w:r w:rsidR="00AA7B72">
        <w:rPr>
          <w:rStyle w:val="Strong"/>
          <w:rFonts w:ascii="Arial" w:hAnsi="Arial" w:cs="Arial"/>
          <w:b w:val="0"/>
          <w:bCs w:val="0"/>
        </w:rPr>
        <w:t>devices for their health</w:t>
      </w:r>
      <w:r w:rsidR="008E0BF2">
        <w:rPr>
          <w:rStyle w:val="Strong"/>
          <w:rFonts w:ascii="Arial" w:hAnsi="Arial" w:cs="Arial"/>
          <w:b w:val="0"/>
          <w:bCs w:val="0"/>
        </w:rPr>
        <w:t xml:space="preserve">. </w:t>
      </w:r>
      <w:r w:rsidR="00CF7F14">
        <w:rPr>
          <w:rStyle w:val="Strong"/>
          <w:rFonts w:ascii="Arial" w:hAnsi="Arial" w:cs="Arial"/>
          <w:b w:val="0"/>
          <w:bCs w:val="0"/>
        </w:rPr>
        <w:t>This</w:t>
      </w:r>
      <w:r w:rsidR="00AA7B72">
        <w:rPr>
          <w:rStyle w:val="Strong"/>
          <w:rFonts w:ascii="Arial" w:hAnsi="Arial" w:cs="Arial"/>
          <w:b w:val="0"/>
          <w:bCs w:val="0"/>
        </w:rPr>
        <w:t xml:space="preserve"> cr</w:t>
      </w:r>
      <w:r w:rsidR="007D18E4">
        <w:rPr>
          <w:rStyle w:val="Strong"/>
          <w:rFonts w:ascii="Arial" w:hAnsi="Arial" w:cs="Arial"/>
          <w:b w:val="0"/>
          <w:bCs w:val="0"/>
        </w:rPr>
        <w:t>e</w:t>
      </w:r>
      <w:r w:rsidR="00AA7B72">
        <w:rPr>
          <w:rStyle w:val="Strong"/>
          <w:rFonts w:ascii="Arial" w:hAnsi="Arial" w:cs="Arial"/>
          <w:b w:val="0"/>
          <w:bCs w:val="0"/>
        </w:rPr>
        <w:t xml:space="preserve">ates barriers </w:t>
      </w:r>
      <w:r w:rsidR="003848A0">
        <w:rPr>
          <w:rStyle w:val="Strong"/>
          <w:rFonts w:ascii="Arial" w:hAnsi="Arial" w:cs="Arial"/>
          <w:b w:val="0"/>
          <w:bCs w:val="0"/>
        </w:rPr>
        <w:t>for</w:t>
      </w:r>
      <w:r w:rsidR="009B2003">
        <w:rPr>
          <w:rStyle w:val="Strong"/>
          <w:rFonts w:ascii="Arial" w:hAnsi="Arial" w:cs="Arial"/>
          <w:b w:val="0"/>
          <w:bCs w:val="0"/>
        </w:rPr>
        <w:t xml:space="preserve"> people in </w:t>
      </w:r>
      <w:r w:rsidR="007D18E4">
        <w:rPr>
          <w:rStyle w:val="Strong"/>
          <w:rFonts w:ascii="Arial" w:hAnsi="Arial" w:cs="Arial"/>
          <w:b w:val="0"/>
          <w:bCs w:val="0"/>
        </w:rPr>
        <w:t>deprived</w:t>
      </w:r>
      <w:r w:rsidR="009B2003">
        <w:rPr>
          <w:rStyle w:val="Strong"/>
          <w:rFonts w:ascii="Arial" w:hAnsi="Arial" w:cs="Arial"/>
          <w:b w:val="0"/>
          <w:bCs w:val="0"/>
        </w:rPr>
        <w:t xml:space="preserve"> or remote areas</w:t>
      </w:r>
      <w:r w:rsidR="00C57A2C">
        <w:rPr>
          <w:rStyle w:val="Strong"/>
          <w:rFonts w:ascii="Arial" w:hAnsi="Arial" w:cs="Arial"/>
          <w:b w:val="0"/>
          <w:bCs w:val="0"/>
        </w:rPr>
        <w:t xml:space="preserve"> limiting </w:t>
      </w:r>
      <w:r w:rsidR="00565DAA">
        <w:rPr>
          <w:rStyle w:val="Strong"/>
          <w:rFonts w:ascii="Arial" w:hAnsi="Arial" w:cs="Arial"/>
          <w:b w:val="0"/>
          <w:bCs w:val="0"/>
        </w:rPr>
        <w:t xml:space="preserve">any studies on impacting this population. </w:t>
      </w:r>
      <w:r w:rsidR="00CF7F14">
        <w:rPr>
          <w:rStyle w:val="Strong"/>
          <w:rFonts w:ascii="Arial" w:hAnsi="Arial" w:cs="Arial"/>
          <w:b w:val="0"/>
          <w:bCs w:val="0"/>
        </w:rPr>
        <w:t>T</w:t>
      </w:r>
      <w:r w:rsidR="00D6545F">
        <w:rPr>
          <w:rStyle w:val="Strong"/>
          <w:rFonts w:ascii="Arial" w:hAnsi="Arial" w:cs="Arial"/>
          <w:b w:val="0"/>
          <w:bCs w:val="0"/>
        </w:rPr>
        <w:t xml:space="preserve">echnology </w:t>
      </w:r>
      <w:r w:rsidR="00CF7F14">
        <w:rPr>
          <w:rStyle w:val="Strong"/>
          <w:rFonts w:ascii="Arial" w:hAnsi="Arial" w:cs="Arial"/>
          <w:b w:val="0"/>
          <w:bCs w:val="0"/>
        </w:rPr>
        <w:t>is</w:t>
      </w:r>
      <w:r w:rsidR="00D6545F">
        <w:rPr>
          <w:rStyle w:val="Strong"/>
          <w:rFonts w:ascii="Arial" w:hAnsi="Arial" w:cs="Arial"/>
          <w:b w:val="0"/>
          <w:bCs w:val="0"/>
        </w:rPr>
        <w:t xml:space="preserve"> advanced and individuals with low literacy skills, </w:t>
      </w:r>
      <w:r w:rsidR="00916E3A">
        <w:rPr>
          <w:rStyle w:val="Strong"/>
          <w:rFonts w:ascii="Arial" w:hAnsi="Arial" w:cs="Arial"/>
          <w:b w:val="0"/>
          <w:bCs w:val="0"/>
        </w:rPr>
        <w:t>disabilities</w:t>
      </w:r>
      <w:r w:rsidR="00D6545F">
        <w:rPr>
          <w:rStyle w:val="Strong"/>
          <w:rFonts w:ascii="Arial" w:hAnsi="Arial" w:cs="Arial"/>
          <w:b w:val="0"/>
          <w:bCs w:val="0"/>
        </w:rPr>
        <w:t xml:space="preserve"> or the </w:t>
      </w:r>
      <w:r w:rsidR="00A946E5">
        <w:rPr>
          <w:rStyle w:val="Strong"/>
          <w:rFonts w:ascii="Arial" w:hAnsi="Arial" w:cs="Arial"/>
          <w:b w:val="0"/>
          <w:bCs w:val="0"/>
        </w:rPr>
        <w:t>o</w:t>
      </w:r>
      <w:r w:rsidR="00D6545F">
        <w:rPr>
          <w:rStyle w:val="Strong"/>
          <w:rFonts w:ascii="Arial" w:hAnsi="Arial" w:cs="Arial"/>
          <w:b w:val="0"/>
          <w:bCs w:val="0"/>
        </w:rPr>
        <w:t>lder generation</w:t>
      </w:r>
      <w:r w:rsidR="00916E3A">
        <w:rPr>
          <w:rStyle w:val="Strong"/>
          <w:rFonts w:ascii="Arial" w:hAnsi="Arial" w:cs="Arial"/>
          <w:b w:val="0"/>
          <w:bCs w:val="0"/>
        </w:rPr>
        <w:t xml:space="preserve"> find new technology confusing, </w:t>
      </w:r>
      <w:r w:rsidR="00E16B53">
        <w:rPr>
          <w:rStyle w:val="Strong"/>
          <w:rFonts w:ascii="Arial" w:hAnsi="Arial" w:cs="Arial"/>
          <w:b w:val="0"/>
          <w:bCs w:val="0"/>
        </w:rPr>
        <w:t>meaning</w:t>
      </w:r>
      <w:r w:rsidR="00916E3A">
        <w:rPr>
          <w:rStyle w:val="Strong"/>
          <w:rFonts w:ascii="Arial" w:hAnsi="Arial" w:cs="Arial"/>
          <w:b w:val="0"/>
          <w:bCs w:val="0"/>
        </w:rPr>
        <w:t xml:space="preserve"> reduced engagement and self-management.</w:t>
      </w:r>
      <w:r w:rsidR="001C709C">
        <w:rPr>
          <w:rStyle w:val="Strong"/>
          <w:rFonts w:ascii="Arial" w:hAnsi="Arial" w:cs="Arial"/>
          <w:b w:val="0"/>
          <w:bCs w:val="0"/>
        </w:rPr>
        <w:t xml:space="preserve"> </w:t>
      </w:r>
      <w:r w:rsidR="00C968FA">
        <w:rPr>
          <w:rStyle w:val="Strong"/>
          <w:rFonts w:ascii="Arial" w:hAnsi="Arial" w:cs="Arial"/>
          <w:b w:val="0"/>
          <w:bCs w:val="0"/>
        </w:rPr>
        <w:t>i.e.</w:t>
      </w:r>
      <w:r w:rsidR="001C709C">
        <w:rPr>
          <w:rStyle w:val="Strong"/>
          <w:rFonts w:ascii="Arial" w:hAnsi="Arial" w:cs="Arial"/>
          <w:b w:val="0"/>
          <w:bCs w:val="0"/>
        </w:rPr>
        <w:t xml:space="preserve"> </w:t>
      </w:r>
      <w:r w:rsidR="00D63C3C">
        <w:rPr>
          <w:rStyle w:val="Strong"/>
          <w:rFonts w:ascii="Arial" w:hAnsi="Arial" w:cs="Arial"/>
          <w:b w:val="0"/>
          <w:bCs w:val="0"/>
        </w:rPr>
        <w:t>factors such as lower parental education, less frequent blood glucose monitoring, higher depressive symptoms and less engagement in diabetes self-care behaviours were associated with less device uptake (</w:t>
      </w:r>
      <w:r w:rsidR="00B44589">
        <w:rPr>
          <w:rStyle w:val="Strong"/>
          <w:rFonts w:ascii="Arial" w:hAnsi="Arial" w:cs="Arial"/>
          <w:b w:val="0"/>
          <w:bCs w:val="0"/>
        </w:rPr>
        <w:t xml:space="preserve">Tanenbaum, </w:t>
      </w:r>
      <w:proofErr w:type="gramStart"/>
      <w:r w:rsidR="00B44589">
        <w:rPr>
          <w:rStyle w:val="Strong"/>
          <w:rFonts w:ascii="Arial" w:hAnsi="Arial" w:cs="Arial"/>
          <w:b w:val="0"/>
          <w:bCs w:val="0"/>
        </w:rPr>
        <w:t>M,.</w:t>
      </w:r>
      <w:proofErr w:type="gramEnd"/>
      <w:r w:rsidR="00B44589">
        <w:rPr>
          <w:rStyle w:val="Strong"/>
          <w:rFonts w:ascii="Arial" w:hAnsi="Arial" w:cs="Arial"/>
          <w:b w:val="0"/>
          <w:bCs w:val="0"/>
        </w:rPr>
        <w:t xml:space="preserve"> L, 2022)</w:t>
      </w:r>
      <w:r w:rsidR="00701D6F">
        <w:rPr>
          <w:rStyle w:val="Strong"/>
          <w:rFonts w:ascii="Arial" w:hAnsi="Arial" w:cs="Arial"/>
          <w:b w:val="0"/>
          <w:bCs w:val="0"/>
        </w:rPr>
        <w:t>.</w:t>
      </w:r>
      <w:r w:rsidR="00AE0EAA">
        <w:rPr>
          <w:rStyle w:val="Strong"/>
          <w:rFonts w:ascii="Arial" w:hAnsi="Arial" w:cs="Arial"/>
          <w:b w:val="0"/>
          <w:bCs w:val="0"/>
        </w:rPr>
        <w:t xml:space="preserve"> The theme </w:t>
      </w:r>
      <w:r w:rsidR="00E5017B">
        <w:rPr>
          <w:rStyle w:val="Strong"/>
          <w:rFonts w:ascii="Arial" w:hAnsi="Arial" w:cs="Arial"/>
          <w:b w:val="0"/>
          <w:bCs w:val="0"/>
        </w:rPr>
        <w:t xml:space="preserve">inequalities and barriers </w:t>
      </w:r>
      <w:r w:rsidR="008752D5">
        <w:rPr>
          <w:rStyle w:val="Strong"/>
          <w:rFonts w:ascii="Arial" w:hAnsi="Arial" w:cs="Arial"/>
          <w:b w:val="0"/>
          <w:bCs w:val="0"/>
        </w:rPr>
        <w:t>are</w:t>
      </w:r>
      <w:r w:rsidR="00E5017B">
        <w:rPr>
          <w:rStyle w:val="Strong"/>
          <w:rFonts w:ascii="Arial" w:hAnsi="Arial" w:cs="Arial"/>
          <w:b w:val="0"/>
          <w:bCs w:val="0"/>
        </w:rPr>
        <w:t xml:space="preserve"> significant to exploring the role of wearable technology </w:t>
      </w:r>
      <w:r w:rsidR="006C78D0">
        <w:rPr>
          <w:rStyle w:val="Strong"/>
          <w:rFonts w:ascii="Arial" w:hAnsi="Arial" w:cs="Arial"/>
          <w:b w:val="0"/>
          <w:bCs w:val="0"/>
        </w:rPr>
        <w:t xml:space="preserve">as there is a direct connection </w:t>
      </w:r>
      <w:r w:rsidR="00C41E16">
        <w:rPr>
          <w:rStyle w:val="Strong"/>
          <w:rFonts w:ascii="Arial" w:hAnsi="Arial" w:cs="Arial"/>
          <w:b w:val="0"/>
          <w:bCs w:val="0"/>
        </w:rPr>
        <w:t xml:space="preserve">to socioeconomic status and increased rate </w:t>
      </w:r>
      <w:r w:rsidR="00F66485">
        <w:rPr>
          <w:rStyle w:val="Strong"/>
          <w:rFonts w:ascii="Arial" w:hAnsi="Arial" w:cs="Arial"/>
          <w:b w:val="0"/>
          <w:bCs w:val="0"/>
        </w:rPr>
        <w:t xml:space="preserve">of </w:t>
      </w:r>
      <w:r w:rsidR="00487AC1">
        <w:rPr>
          <w:rStyle w:val="Strong"/>
          <w:rFonts w:ascii="Arial" w:hAnsi="Arial" w:cs="Arial"/>
          <w:b w:val="0"/>
          <w:bCs w:val="0"/>
        </w:rPr>
        <w:t>long-term</w:t>
      </w:r>
      <w:r w:rsidR="00F66485">
        <w:rPr>
          <w:rStyle w:val="Strong"/>
          <w:rFonts w:ascii="Arial" w:hAnsi="Arial" w:cs="Arial"/>
          <w:b w:val="0"/>
          <w:bCs w:val="0"/>
        </w:rPr>
        <w:t xml:space="preserve"> issues.</w:t>
      </w:r>
      <w:r w:rsidR="00487AC1">
        <w:rPr>
          <w:rStyle w:val="Strong"/>
          <w:rFonts w:ascii="Arial" w:hAnsi="Arial" w:cs="Arial"/>
          <w:b w:val="0"/>
          <w:bCs w:val="0"/>
        </w:rPr>
        <w:t xml:space="preserve"> </w:t>
      </w:r>
      <w:proofErr w:type="gramStart"/>
      <w:r w:rsidR="00AB3160">
        <w:rPr>
          <w:rStyle w:val="Strong"/>
          <w:rFonts w:ascii="Arial" w:hAnsi="Arial" w:cs="Arial"/>
          <w:b w:val="0"/>
          <w:bCs w:val="0"/>
        </w:rPr>
        <w:t>Woodward,.</w:t>
      </w:r>
      <w:proofErr w:type="gramEnd"/>
      <w:r w:rsidR="00AB3160">
        <w:rPr>
          <w:rStyle w:val="Strong"/>
          <w:rFonts w:ascii="Arial" w:hAnsi="Arial" w:cs="Arial"/>
          <w:b w:val="0"/>
          <w:bCs w:val="0"/>
        </w:rPr>
        <w:t xml:space="preserve"> A, et al (2024) states </w:t>
      </w:r>
      <w:r w:rsidR="004B2D99">
        <w:rPr>
          <w:rStyle w:val="Strong"/>
          <w:rFonts w:ascii="Arial" w:hAnsi="Arial" w:cs="Arial"/>
          <w:b w:val="0"/>
          <w:bCs w:val="0"/>
        </w:rPr>
        <w:t xml:space="preserve">the number of people living with diabetes is rising, with a higher prevalence of diabetes linking to </w:t>
      </w:r>
      <w:r w:rsidR="00A66774">
        <w:rPr>
          <w:rStyle w:val="Strong"/>
          <w:rFonts w:ascii="Arial" w:hAnsi="Arial" w:cs="Arial"/>
          <w:b w:val="0"/>
          <w:bCs w:val="0"/>
        </w:rPr>
        <w:t>those</w:t>
      </w:r>
      <w:r w:rsidR="004B2D99">
        <w:rPr>
          <w:rStyle w:val="Strong"/>
          <w:rFonts w:ascii="Arial" w:hAnsi="Arial" w:cs="Arial"/>
          <w:b w:val="0"/>
          <w:bCs w:val="0"/>
        </w:rPr>
        <w:t xml:space="preserve"> </w:t>
      </w:r>
      <w:r w:rsidR="003D5BA1">
        <w:rPr>
          <w:rStyle w:val="Strong"/>
          <w:rFonts w:ascii="Arial" w:hAnsi="Arial" w:cs="Arial"/>
          <w:b w:val="0"/>
          <w:bCs w:val="0"/>
        </w:rPr>
        <w:t>experiences’</w:t>
      </w:r>
      <w:r w:rsidR="004B2D99">
        <w:rPr>
          <w:rStyle w:val="Strong"/>
          <w:rFonts w:ascii="Arial" w:hAnsi="Arial" w:cs="Arial"/>
          <w:b w:val="0"/>
          <w:bCs w:val="0"/>
        </w:rPr>
        <w:t xml:space="preserve"> socioeconomic deprivation</w:t>
      </w:r>
      <w:r w:rsidR="00246BA1">
        <w:rPr>
          <w:rStyle w:val="Strong"/>
          <w:rFonts w:ascii="Arial" w:hAnsi="Arial" w:cs="Arial"/>
          <w:b w:val="0"/>
          <w:bCs w:val="0"/>
        </w:rPr>
        <w:t xml:space="preserve">, with </w:t>
      </w:r>
      <w:r w:rsidR="00A66774">
        <w:rPr>
          <w:rStyle w:val="Strong"/>
          <w:rFonts w:ascii="Arial" w:hAnsi="Arial" w:cs="Arial"/>
          <w:b w:val="0"/>
          <w:bCs w:val="0"/>
        </w:rPr>
        <w:t>self-management</w:t>
      </w:r>
      <w:r w:rsidR="00246BA1">
        <w:rPr>
          <w:rStyle w:val="Strong"/>
          <w:rFonts w:ascii="Arial" w:hAnsi="Arial" w:cs="Arial"/>
          <w:b w:val="0"/>
          <w:bCs w:val="0"/>
        </w:rPr>
        <w:t xml:space="preserve"> strategies are essential and known to reduce </w:t>
      </w:r>
      <w:r w:rsidR="00D03843">
        <w:rPr>
          <w:rStyle w:val="Strong"/>
          <w:rFonts w:ascii="Arial" w:hAnsi="Arial" w:cs="Arial"/>
          <w:b w:val="0"/>
          <w:bCs w:val="0"/>
        </w:rPr>
        <w:t xml:space="preserve">the risk of </w:t>
      </w:r>
      <w:r w:rsidR="00A66774">
        <w:rPr>
          <w:rStyle w:val="Strong"/>
          <w:rFonts w:ascii="Arial" w:hAnsi="Arial" w:cs="Arial"/>
          <w:b w:val="0"/>
          <w:bCs w:val="0"/>
        </w:rPr>
        <w:t>long-term</w:t>
      </w:r>
      <w:r w:rsidR="00D03843">
        <w:rPr>
          <w:rStyle w:val="Strong"/>
          <w:rFonts w:ascii="Arial" w:hAnsi="Arial" w:cs="Arial"/>
          <w:b w:val="0"/>
          <w:bCs w:val="0"/>
        </w:rPr>
        <w:t xml:space="preserve"> complications a key barrier to manage diabetes is the lack of knowledge about </w:t>
      </w:r>
      <w:r w:rsidR="00A66774">
        <w:rPr>
          <w:rStyle w:val="Strong"/>
          <w:rFonts w:ascii="Arial" w:hAnsi="Arial" w:cs="Arial"/>
          <w:b w:val="0"/>
          <w:bCs w:val="0"/>
        </w:rPr>
        <w:t>self-care activity.</w:t>
      </w:r>
    </w:p>
    <w:p w14:paraId="568D1A1F" w14:textId="77777777" w:rsidR="00E604C4" w:rsidRPr="006D300C" w:rsidRDefault="00E604C4" w:rsidP="00C220C2">
      <w:pPr>
        <w:spacing w:before="100" w:beforeAutospacing="1" w:after="100" w:afterAutospacing="1"/>
        <w:jc w:val="left"/>
        <w:rPr>
          <w:rFonts w:ascii="Arial" w:hAnsi="Arial" w:cs="Arial"/>
          <w:b/>
          <w:bCs/>
        </w:rPr>
      </w:pPr>
    </w:p>
    <w:p w14:paraId="54B244D8" w14:textId="77777777" w:rsidR="002865F5" w:rsidRPr="007A2E61" w:rsidRDefault="002865F5" w:rsidP="002865F5">
      <w:pPr>
        <w:pStyle w:val="Heading4"/>
        <w:rPr>
          <w:rFonts w:ascii="Arial" w:hAnsi="Arial" w:cs="Arial"/>
        </w:rPr>
      </w:pPr>
      <w:r w:rsidRPr="007A2E61">
        <w:rPr>
          <w:rFonts w:ascii="Arial" w:hAnsi="Arial" w:cs="Arial"/>
        </w:rPr>
        <w:t>Statistical Information</w:t>
      </w:r>
    </w:p>
    <w:p w14:paraId="5607E377" w14:textId="77777777" w:rsidR="002865F5" w:rsidRPr="006A7F31" w:rsidRDefault="002865F5" w:rsidP="00C753A7">
      <w:pPr>
        <w:numPr>
          <w:ilvl w:val="0"/>
          <w:numId w:val="19"/>
        </w:numPr>
        <w:spacing w:before="100" w:beforeAutospacing="1" w:after="100" w:afterAutospacing="1"/>
        <w:jc w:val="left"/>
        <w:rPr>
          <w:rStyle w:val="Strong"/>
          <w:rFonts w:ascii="Arial" w:hAnsi="Arial" w:cs="Arial"/>
          <w:b w:val="0"/>
          <w:bCs w:val="0"/>
        </w:rPr>
      </w:pPr>
      <w:r w:rsidRPr="007A2E61">
        <w:rPr>
          <w:rStyle w:val="Strong"/>
          <w:rFonts w:ascii="Arial" w:hAnsi="Arial" w:cs="Arial"/>
        </w:rPr>
        <w:t>Data and Statistics:</w:t>
      </w:r>
    </w:p>
    <w:p w14:paraId="3E1063EB" w14:textId="67413CB4" w:rsidR="006A7F31" w:rsidRDefault="00744034" w:rsidP="006A7F31">
      <w:pPr>
        <w:spacing w:before="100" w:beforeAutospacing="1" w:after="100" w:afterAutospacing="1"/>
        <w:jc w:val="left"/>
        <w:rPr>
          <w:rStyle w:val="Strong"/>
          <w:rFonts w:ascii="Arial" w:hAnsi="Arial" w:cs="Arial"/>
          <w:b w:val="0"/>
          <w:bCs w:val="0"/>
        </w:rPr>
      </w:pPr>
      <w:r>
        <w:rPr>
          <w:rStyle w:val="Strong"/>
          <w:rFonts w:ascii="Arial" w:hAnsi="Arial" w:cs="Arial"/>
          <w:b w:val="0"/>
          <w:bCs w:val="0"/>
        </w:rPr>
        <w:t xml:space="preserve">it is </w:t>
      </w:r>
      <w:r w:rsidR="00FE029C">
        <w:rPr>
          <w:rStyle w:val="Strong"/>
          <w:rFonts w:ascii="Arial" w:hAnsi="Arial" w:cs="Arial"/>
          <w:b w:val="0"/>
          <w:bCs w:val="0"/>
        </w:rPr>
        <w:t>predicted</w:t>
      </w:r>
      <w:r>
        <w:rPr>
          <w:rStyle w:val="Strong"/>
          <w:rFonts w:ascii="Arial" w:hAnsi="Arial" w:cs="Arial"/>
          <w:b w:val="0"/>
          <w:bCs w:val="0"/>
        </w:rPr>
        <w:t xml:space="preserve"> that in next two decades</w:t>
      </w:r>
      <w:r w:rsidR="00153E0C">
        <w:rPr>
          <w:rStyle w:val="Strong"/>
          <w:rFonts w:ascii="Arial" w:hAnsi="Arial" w:cs="Arial"/>
          <w:b w:val="0"/>
          <w:bCs w:val="0"/>
        </w:rPr>
        <w:t>, 10% of</w:t>
      </w:r>
      <w:r w:rsidR="0005663F">
        <w:rPr>
          <w:rStyle w:val="Strong"/>
          <w:rFonts w:ascii="Arial" w:hAnsi="Arial" w:cs="Arial"/>
          <w:b w:val="0"/>
          <w:bCs w:val="0"/>
        </w:rPr>
        <w:t xml:space="preserve"> people living withi</w:t>
      </w:r>
      <w:r w:rsidR="00812070">
        <w:rPr>
          <w:rStyle w:val="Strong"/>
          <w:rFonts w:ascii="Arial" w:hAnsi="Arial" w:cs="Arial"/>
          <w:b w:val="0"/>
          <w:bCs w:val="0"/>
        </w:rPr>
        <w:t>n</w:t>
      </w:r>
      <w:r w:rsidR="00153E0C">
        <w:rPr>
          <w:rStyle w:val="Strong"/>
          <w:rFonts w:ascii="Arial" w:hAnsi="Arial" w:cs="Arial"/>
          <w:b w:val="0"/>
          <w:bCs w:val="0"/>
        </w:rPr>
        <w:t xml:space="preserve"> deprived areas </w:t>
      </w:r>
      <w:r w:rsidR="00850D83">
        <w:rPr>
          <w:rStyle w:val="Strong"/>
          <w:rFonts w:ascii="Arial" w:hAnsi="Arial" w:cs="Arial"/>
          <w:b w:val="0"/>
          <w:bCs w:val="0"/>
        </w:rPr>
        <w:t>are</w:t>
      </w:r>
      <w:r w:rsidR="002A461D">
        <w:rPr>
          <w:rStyle w:val="Strong"/>
          <w:rFonts w:ascii="Arial" w:hAnsi="Arial" w:cs="Arial"/>
          <w:b w:val="0"/>
          <w:bCs w:val="0"/>
        </w:rPr>
        <w:t xml:space="preserve"> </w:t>
      </w:r>
      <w:r w:rsidR="008752D5">
        <w:rPr>
          <w:rStyle w:val="Strong"/>
          <w:rFonts w:ascii="Arial" w:hAnsi="Arial" w:cs="Arial"/>
          <w:b w:val="0"/>
          <w:bCs w:val="0"/>
        </w:rPr>
        <w:t>expected</w:t>
      </w:r>
      <w:r w:rsidR="002A461D">
        <w:rPr>
          <w:rStyle w:val="Strong"/>
          <w:rFonts w:ascii="Arial" w:hAnsi="Arial" w:cs="Arial"/>
          <w:b w:val="0"/>
          <w:bCs w:val="0"/>
        </w:rPr>
        <w:t xml:space="preserve"> to be diagnosed with a </w:t>
      </w:r>
      <w:r w:rsidR="001562E1">
        <w:rPr>
          <w:rStyle w:val="Strong"/>
          <w:rFonts w:ascii="Arial" w:hAnsi="Arial" w:cs="Arial"/>
          <w:b w:val="0"/>
          <w:bCs w:val="0"/>
        </w:rPr>
        <w:t>major illness</w:t>
      </w:r>
      <w:r w:rsidR="002B41E1">
        <w:rPr>
          <w:rStyle w:val="Strong"/>
          <w:rFonts w:ascii="Arial" w:hAnsi="Arial" w:cs="Arial"/>
          <w:b w:val="0"/>
          <w:bCs w:val="0"/>
        </w:rPr>
        <w:t xml:space="preserve"> which is </w:t>
      </w:r>
      <w:r w:rsidR="001562E1">
        <w:rPr>
          <w:rStyle w:val="Strong"/>
          <w:rFonts w:ascii="Arial" w:hAnsi="Arial" w:cs="Arial"/>
          <w:b w:val="0"/>
          <w:bCs w:val="0"/>
        </w:rPr>
        <w:t>a decade earlier than people in the 10% least deprived areas.</w:t>
      </w:r>
    </w:p>
    <w:p w14:paraId="2B543701" w14:textId="462DCAD6" w:rsidR="001562E1" w:rsidRDefault="0055148F" w:rsidP="006A7F31">
      <w:pPr>
        <w:spacing w:before="100" w:beforeAutospacing="1" w:after="100" w:afterAutospacing="1"/>
        <w:jc w:val="left"/>
        <w:rPr>
          <w:rFonts w:ascii="Arial" w:hAnsi="Arial" w:cs="Arial"/>
        </w:rPr>
      </w:pPr>
      <w:r>
        <w:rPr>
          <w:rFonts w:ascii="Arial" w:hAnsi="Arial" w:cs="Arial"/>
        </w:rPr>
        <w:t>Inequalities in working age ill health is also projected to</w:t>
      </w:r>
      <w:r w:rsidR="002B41E1">
        <w:rPr>
          <w:rFonts w:ascii="Arial" w:hAnsi="Arial" w:cs="Arial"/>
        </w:rPr>
        <w:t xml:space="preserve"> consist of </w:t>
      </w:r>
      <w:r w:rsidR="00B3309B">
        <w:rPr>
          <w:rFonts w:ascii="Arial" w:hAnsi="Arial" w:cs="Arial"/>
        </w:rPr>
        <w:t>e</w:t>
      </w:r>
      <w:r>
        <w:rPr>
          <w:rFonts w:ascii="Arial" w:hAnsi="Arial" w:cs="Arial"/>
        </w:rPr>
        <w:t xml:space="preserve"> 80% of the increase in the number </w:t>
      </w:r>
      <w:r w:rsidR="00F22E6F">
        <w:rPr>
          <w:rFonts w:ascii="Arial" w:hAnsi="Arial" w:cs="Arial"/>
        </w:rPr>
        <w:t>of working age people living with major ill</w:t>
      </w:r>
      <w:r w:rsidR="00B3309B">
        <w:rPr>
          <w:rFonts w:ascii="Arial" w:hAnsi="Arial" w:cs="Arial"/>
        </w:rPr>
        <w:t>n</w:t>
      </w:r>
      <w:r w:rsidR="00F22E6F">
        <w:rPr>
          <w:rFonts w:ascii="Arial" w:hAnsi="Arial" w:cs="Arial"/>
        </w:rPr>
        <w:t>ess</w:t>
      </w:r>
      <w:r w:rsidR="00B3309B">
        <w:rPr>
          <w:rFonts w:ascii="Arial" w:hAnsi="Arial" w:cs="Arial"/>
        </w:rPr>
        <w:t>es</w:t>
      </w:r>
      <w:r w:rsidR="00F22E6F">
        <w:rPr>
          <w:rFonts w:ascii="Arial" w:hAnsi="Arial" w:cs="Arial"/>
        </w:rPr>
        <w:t xml:space="preserve"> between 2019 and 2040 (from 3 million to 3.7 million)</w:t>
      </w:r>
      <w:r w:rsidR="00EB06E4">
        <w:rPr>
          <w:rFonts w:ascii="Arial" w:hAnsi="Arial" w:cs="Arial"/>
        </w:rPr>
        <w:t xml:space="preserve"> will be concentrated in more deprived areas.</w:t>
      </w:r>
    </w:p>
    <w:p w14:paraId="7BBD39BF" w14:textId="1CEAD0C1" w:rsidR="00FC39DE" w:rsidRDefault="00C422E2" w:rsidP="006A7F31">
      <w:pPr>
        <w:spacing w:before="100" w:beforeAutospacing="1" w:after="100" w:afterAutospacing="1"/>
        <w:jc w:val="left"/>
        <w:rPr>
          <w:rFonts w:ascii="Arial" w:hAnsi="Arial" w:cs="Arial"/>
        </w:rPr>
      </w:pPr>
      <w:r>
        <w:rPr>
          <w:rFonts w:ascii="Arial" w:hAnsi="Arial" w:cs="Arial"/>
        </w:rPr>
        <w:lastRenderedPageBreak/>
        <w:t xml:space="preserve">Theres a small group of </w:t>
      </w:r>
      <w:r w:rsidR="00032E9D">
        <w:rPr>
          <w:rFonts w:ascii="Arial" w:hAnsi="Arial" w:cs="Arial"/>
        </w:rPr>
        <w:t>long-term</w:t>
      </w:r>
      <w:r>
        <w:rPr>
          <w:rFonts w:ascii="Arial" w:hAnsi="Arial" w:cs="Arial"/>
        </w:rPr>
        <w:t xml:space="preserve"> conditions that contribute to the most observed health inequalities, of which chronic pain, T2 diabetes and anxiety and depression are </w:t>
      </w:r>
      <w:r w:rsidR="00E50D81">
        <w:rPr>
          <w:rFonts w:ascii="Arial" w:hAnsi="Arial" w:cs="Arial"/>
        </w:rPr>
        <w:t>projected to increase at a faster rate in the most deprived areas by 2040.</w:t>
      </w:r>
    </w:p>
    <w:p w14:paraId="08F4F9D7" w14:textId="355DC992" w:rsidR="005C6688" w:rsidRPr="00744034" w:rsidRDefault="009D2B49" w:rsidP="006A7F31">
      <w:pPr>
        <w:spacing w:before="100" w:beforeAutospacing="1" w:after="100" w:afterAutospacing="1"/>
        <w:jc w:val="left"/>
        <w:rPr>
          <w:rFonts w:ascii="Arial" w:hAnsi="Arial" w:cs="Arial"/>
        </w:rPr>
      </w:pPr>
      <w:r>
        <w:rPr>
          <w:rFonts w:ascii="Arial" w:hAnsi="Arial" w:cs="Arial"/>
        </w:rPr>
        <w:t xml:space="preserve">They explain that action focused on </w:t>
      </w:r>
      <w:r w:rsidR="00126D3E">
        <w:rPr>
          <w:rFonts w:ascii="Arial" w:hAnsi="Arial" w:cs="Arial"/>
        </w:rPr>
        <w:t>risk</w:t>
      </w:r>
      <w:r>
        <w:rPr>
          <w:rFonts w:ascii="Arial" w:hAnsi="Arial" w:cs="Arial"/>
        </w:rPr>
        <w:t xml:space="preserve"> factors are connected to major illness </w:t>
      </w:r>
      <w:r w:rsidR="004C3B91">
        <w:rPr>
          <w:rFonts w:ascii="Arial" w:hAnsi="Arial" w:cs="Arial"/>
        </w:rPr>
        <w:t xml:space="preserve">is essential but insufficient to be able to tackle health inequalities. </w:t>
      </w:r>
      <w:r w:rsidR="00491495">
        <w:rPr>
          <w:rFonts w:ascii="Arial" w:hAnsi="Arial" w:cs="Arial"/>
        </w:rPr>
        <w:t xml:space="preserve">Making progress on this will need long term efforts with the government and economy </w:t>
      </w:r>
      <w:r w:rsidR="00126D3E">
        <w:rPr>
          <w:rFonts w:ascii="Arial" w:hAnsi="Arial" w:cs="Arial"/>
        </w:rPr>
        <w:t>in order to address the causes of inequalities for example low income, employment and poor housing.</w:t>
      </w:r>
      <w:r w:rsidR="00E50D81">
        <w:rPr>
          <w:rFonts w:ascii="Arial" w:hAnsi="Arial" w:cs="Arial"/>
        </w:rPr>
        <w:t xml:space="preserve"> (</w:t>
      </w:r>
      <w:r w:rsidR="00032E9D">
        <w:rPr>
          <w:rFonts w:ascii="Arial" w:hAnsi="Arial" w:cs="Arial"/>
        </w:rPr>
        <w:t>The Health Foundation, 2024)</w:t>
      </w:r>
    </w:p>
    <w:p w14:paraId="28E29938" w14:textId="77777777" w:rsidR="002865F5" w:rsidRPr="007A2E61" w:rsidRDefault="002865F5" w:rsidP="002865F5">
      <w:pPr>
        <w:pStyle w:val="Heading4"/>
        <w:rPr>
          <w:rFonts w:ascii="Arial" w:hAnsi="Arial" w:cs="Arial"/>
        </w:rPr>
      </w:pPr>
      <w:r w:rsidRPr="007A2E61">
        <w:rPr>
          <w:rFonts w:ascii="Arial" w:hAnsi="Arial" w:cs="Arial"/>
        </w:rPr>
        <w:t>Theories, Policies, and Legislation</w:t>
      </w:r>
    </w:p>
    <w:p w14:paraId="181CBEA8" w14:textId="77777777" w:rsidR="002865F5" w:rsidRPr="000D733F" w:rsidRDefault="002865F5" w:rsidP="00C753A7">
      <w:pPr>
        <w:pStyle w:val="NormalWeb"/>
        <w:numPr>
          <w:ilvl w:val="0"/>
          <w:numId w:val="20"/>
        </w:numPr>
        <w:spacing w:line="360" w:lineRule="auto"/>
        <w:rPr>
          <w:rStyle w:val="Strong"/>
          <w:rFonts w:ascii="Arial" w:hAnsi="Arial" w:cs="Arial"/>
          <w:b w:val="0"/>
          <w:bCs w:val="0"/>
          <w:sz w:val="22"/>
          <w:szCs w:val="22"/>
        </w:rPr>
      </w:pPr>
      <w:r w:rsidRPr="007A2E61">
        <w:rPr>
          <w:rStyle w:val="Strong"/>
          <w:rFonts w:ascii="Arial" w:eastAsia="Calibri Light" w:hAnsi="Arial" w:cs="Arial"/>
          <w:sz w:val="22"/>
          <w:szCs w:val="22"/>
        </w:rPr>
        <w:t>Theoretical Framework:</w:t>
      </w:r>
    </w:p>
    <w:p w14:paraId="43024CAF" w14:textId="360F7E04" w:rsidR="000D733F" w:rsidRPr="009124ED" w:rsidRDefault="009124ED" w:rsidP="000D733F">
      <w:pPr>
        <w:pStyle w:val="NormalWeb"/>
        <w:spacing w:line="360" w:lineRule="auto"/>
        <w:rPr>
          <w:rFonts w:ascii="Arial" w:hAnsi="Arial" w:cs="Arial"/>
          <w:sz w:val="22"/>
          <w:szCs w:val="22"/>
        </w:rPr>
      </w:pPr>
      <w:r>
        <w:rPr>
          <w:rStyle w:val="Strong"/>
          <w:rFonts w:ascii="Arial" w:eastAsia="Calibri Light" w:hAnsi="Arial" w:cs="Arial"/>
          <w:b w:val="0"/>
          <w:bCs w:val="0"/>
          <w:sz w:val="22"/>
          <w:szCs w:val="22"/>
        </w:rPr>
        <w:t xml:space="preserve">There are many </w:t>
      </w:r>
      <w:r w:rsidR="009D139C">
        <w:rPr>
          <w:rStyle w:val="Strong"/>
          <w:rFonts w:ascii="Arial" w:eastAsia="Calibri Light" w:hAnsi="Arial" w:cs="Arial"/>
          <w:b w:val="0"/>
          <w:bCs w:val="0"/>
          <w:sz w:val="22"/>
          <w:szCs w:val="22"/>
        </w:rPr>
        <w:t xml:space="preserve">theories that relate to </w:t>
      </w:r>
      <w:r w:rsidR="00FA2662">
        <w:rPr>
          <w:rStyle w:val="Strong"/>
          <w:rFonts w:ascii="Arial" w:eastAsia="Calibri Light" w:hAnsi="Arial" w:cs="Arial"/>
          <w:b w:val="0"/>
          <w:bCs w:val="0"/>
          <w:sz w:val="22"/>
          <w:szCs w:val="22"/>
        </w:rPr>
        <w:t>the theme inequalities and barriers but the one that stands out</w:t>
      </w:r>
      <w:r w:rsidR="00A67FD2">
        <w:rPr>
          <w:rStyle w:val="Strong"/>
          <w:rFonts w:ascii="Arial" w:eastAsia="Calibri Light" w:hAnsi="Arial" w:cs="Arial"/>
          <w:b w:val="0"/>
          <w:bCs w:val="0"/>
          <w:sz w:val="22"/>
          <w:szCs w:val="22"/>
        </w:rPr>
        <w:t xml:space="preserve"> is The Social Determinants of Health Theory</w:t>
      </w:r>
      <w:r w:rsidR="00802615">
        <w:rPr>
          <w:rStyle w:val="Strong"/>
          <w:rFonts w:ascii="Arial" w:eastAsia="Calibri Light" w:hAnsi="Arial" w:cs="Arial"/>
          <w:b w:val="0"/>
          <w:bCs w:val="0"/>
          <w:sz w:val="22"/>
          <w:szCs w:val="22"/>
        </w:rPr>
        <w:t xml:space="preserve"> and this theory sug</w:t>
      </w:r>
      <w:r w:rsidR="00CC7AC9">
        <w:rPr>
          <w:rStyle w:val="Strong"/>
          <w:rFonts w:ascii="Arial" w:eastAsia="Calibri Light" w:hAnsi="Arial" w:cs="Arial"/>
          <w:b w:val="0"/>
          <w:bCs w:val="0"/>
          <w:sz w:val="22"/>
          <w:szCs w:val="22"/>
        </w:rPr>
        <w:t>gests that factors such as where people are born, where they grow, live, work, and age, are the main</w:t>
      </w:r>
      <w:r w:rsidR="0017241B">
        <w:rPr>
          <w:rStyle w:val="Strong"/>
          <w:rFonts w:ascii="Arial" w:eastAsia="Calibri Light" w:hAnsi="Arial" w:cs="Arial"/>
          <w:b w:val="0"/>
          <w:bCs w:val="0"/>
          <w:sz w:val="22"/>
          <w:szCs w:val="22"/>
        </w:rPr>
        <w:t xml:space="preserve"> </w:t>
      </w:r>
      <w:r w:rsidR="00F10817">
        <w:rPr>
          <w:rStyle w:val="Strong"/>
          <w:rFonts w:ascii="Arial" w:eastAsia="Calibri Light" w:hAnsi="Arial" w:cs="Arial"/>
          <w:b w:val="0"/>
          <w:bCs w:val="0"/>
          <w:sz w:val="22"/>
          <w:szCs w:val="22"/>
        </w:rPr>
        <w:t>drivers</w:t>
      </w:r>
      <w:r w:rsidR="0017241B">
        <w:rPr>
          <w:rStyle w:val="Strong"/>
          <w:rFonts w:ascii="Arial" w:eastAsia="Calibri Light" w:hAnsi="Arial" w:cs="Arial"/>
          <w:b w:val="0"/>
          <w:bCs w:val="0"/>
          <w:sz w:val="22"/>
          <w:szCs w:val="22"/>
        </w:rPr>
        <w:t xml:space="preserve"> of health inequalities and outcomes</w:t>
      </w:r>
      <w:r w:rsidR="00351E9D">
        <w:rPr>
          <w:rStyle w:val="Strong"/>
          <w:rFonts w:ascii="Arial" w:eastAsia="Calibri Light" w:hAnsi="Arial" w:cs="Arial"/>
          <w:b w:val="0"/>
          <w:bCs w:val="0"/>
          <w:sz w:val="22"/>
          <w:szCs w:val="22"/>
        </w:rPr>
        <w:t>.</w:t>
      </w:r>
      <w:r w:rsidR="00A30EAC">
        <w:rPr>
          <w:rStyle w:val="Strong"/>
          <w:rFonts w:ascii="Arial" w:eastAsia="Calibri Light" w:hAnsi="Arial" w:cs="Arial"/>
          <w:b w:val="0"/>
          <w:bCs w:val="0"/>
          <w:sz w:val="22"/>
          <w:szCs w:val="22"/>
        </w:rPr>
        <w:t xml:space="preserve"> WHO (2025) states the social determinants of health is broadly defined as</w:t>
      </w:r>
      <w:r w:rsidR="00CF715F">
        <w:rPr>
          <w:rStyle w:val="Strong"/>
          <w:rFonts w:ascii="Arial" w:eastAsia="Calibri Light" w:hAnsi="Arial" w:cs="Arial"/>
          <w:b w:val="0"/>
          <w:bCs w:val="0"/>
          <w:sz w:val="22"/>
          <w:szCs w:val="22"/>
        </w:rPr>
        <w:t xml:space="preserve"> the conditions in which people are born, grow, live, work, and age, and people access to power, money and resources, have a powerful influence on health inequalities </w:t>
      </w:r>
      <w:r w:rsidR="006C0DE7">
        <w:rPr>
          <w:rStyle w:val="Strong"/>
          <w:rFonts w:ascii="Arial" w:eastAsia="Calibri Light" w:hAnsi="Arial" w:cs="Arial"/>
          <w:b w:val="0"/>
          <w:bCs w:val="0"/>
          <w:sz w:val="22"/>
          <w:szCs w:val="22"/>
        </w:rPr>
        <w:t>, that are unfair and avoidable differences in health status seen within and between countries.</w:t>
      </w:r>
      <w:r w:rsidR="002B1669">
        <w:rPr>
          <w:rStyle w:val="Strong"/>
          <w:rFonts w:ascii="Arial" w:eastAsia="Calibri Light" w:hAnsi="Arial" w:cs="Arial"/>
          <w:b w:val="0"/>
          <w:bCs w:val="0"/>
          <w:sz w:val="22"/>
          <w:szCs w:val="22"/>
        </w:rPr>
        <w:t xml:space="preserve"> Also explaining that individuals have limited access to the best housing, the best </w:t>
      </w:r>
      <w:r w:rsidR="00263109">
        <w:rPr>
          <w:rStyle w:val="Strong"/>
          <w:rFonts w:ascii="Arial" w:eastAsia="Calibri Light" w:hAnsi="Arial" w:cs="Arial"/>
          <w:b w:val="0"/>
          <w:bCs w:val="0"/>
          <w:sz w:val="22"/>
          <w:szCs w:val="22"/>
        </w:rPr>
        <w:t>education, job</w:t>
      </w:r>
      <w:r w:rsidR="004B1A42">
        <w:rPr>
          <w:rStyle w:val="Strong"/>
          <w:rFonts w:ascii="Arial" w:eastAsia="Calibri Light" w:hAnsi="Arial" w:cs="Arial"/>
          <w:b w:val="0"/>
          <w:bCs w:val="0"/>
          <w:sz w:val="22"/>
          <w:szCs w:val="22"/>
        </w:rPr>
        <w:t xml:space="preserve"> opportunities and social protection </w:t>
      </w:r>
      <w:r w:rsidR="00263109">
        <w:rPr>
          <w:rStyle w:val="Strong"/>
          <w:rFonts w:ascii="Arial" w:eastAsia="Calibri Light" w:hAnsi="Arial" w:cs="Arial"/>
          <w:b w:val="0"/>
          <w:bCs w:val="0"/>
          <w:sz w:val="22"/>
          <w:szCs w:val="22"/>
        </w:rPr>
        <w:t>have a higher risk of illness and death.</w:t>
      </w:r>
      <w:r w:rsidR="00EB6E00">
        <w:rPr>
          <w:rStyle w:val="Strong"/>
          <w:rFonts w:ascii="Arial" w:eastAsia="Calibri Light" w:hAnsi="Arial" w:cs="Arial"/>
          <w:b w:val="0"/>
          <w:bCs w:val="0"/>
          <w:sz w:val="22"/>
          <w:szCs w:val="22"/>
        </w:rPr>
        <w:t xml:space="preserve"> In order to </w:t>
      </w:r>
      <w:r w:rsidR="0057401A">
        <w:rPr>
          <w:rStyle w:val="Strong"/>
          <w:rFonts w:ascii="Arial" w:eastAsia="Calibri Light" w:hAnsi="Arial" w:cs="Arial"/>
          <w:b w:val="0"/>
          <w:bCs w:val="0"/>
          <w:sz w:val="22"/>
          <w:szCs w:val="22"/>
        </w:rPr>
        <w:t xml:space="preserve">address these, this theory is essential to </w:t>
      </w:r>
      <w:r w:rsidR="00025520">
        <w:rPr>
          <w:rStyle w:val="Strong"/>
          <w:rFonts w:ascii="Arial" w:eastAsia="Calibri Light" w:hAnsi="Arial" w:cs="Arial"/>
          <w:b w:val="0"/>
          <w:bCs w:val="0"/>
          <w:sz w:val="22"/>
          <w:szCs w:val="22"/>
        </w:rPr>
        <w:t xml:space="preserve">improve health and to reduce </w:t>
      </w:r>
      <w:r w:rsidR="001A4B7F">
        <w:rPr>
          <w:rStyle w:val="Strong"/>
          <w:rFonts w:ascii="Arial" w:eastAsia="Calibri Light" w:hAnsi="Arial" w:cs="Arial"/>
          <w:b w:val="0"/>
          <w:bCs w:val="0"/>
          <w:sz w:val="22"/>
          <w:szCs w:val="22"/>
        </w:rPr>
        <w:t xml:space="preserve">health </w:t>
      </w:r>
      <w:r w:rsidR="007B6DBE">
        <w:rPr>
          <w:rStyle w:val="Strong"/>
          <w:rFonts w:ascii="Arial" w:eastAsia="Calibri Light" w:hAnsi="Arial" w:cs="Arial"/>
          <w:b w:val="0"/>
          <w:bCs w:val="0"/>
          <w:sz w:val="22"/>
          <w:szCs w:val="22"/>
        </w:rPr>
        <w:t>inequalities</w:t>
      </w:r>
      <w:r w:rsidR="001A4B7F">
        <w:rPr>
          <w:rStyle w:val="Strong"/>
          <w:rFonts w:ascii="Arial" w:eastAsia="Calibri Light" w:hAnsi="Arial" w:cs="Arial"/>
          <w:b w:val="0"/>
          <w:bCs w:val="0"/>
          <w:sz w:val="22"/>
          <w:szCs w:val="22"/>
        </w:rPr>
        <w:t xml:space="preserve">, with </w:t>
      </w:r>
      <w:r w:rsidR="007B6DBE">
        <w:rPr>
          <w:rStyle w:val="Strong"/>
          <w:rFonts w:ascii="Arial" w:eastAsia="Calibri Light" w:hAnsi="Arial" w:cs="Arial"/>
          <w:b w:val="0"/>
          <w:bCs w:val="0"/>
          <w:sz w:val="22"/>
          <w:szCs w:val="22"/>
        </w:rPr>
        <w:t xml:space="preserve">measures needing to be taken with </w:t>
      </w:r>
      <w:r w:rsidR="003D5BA1">
        <w:rPr>
          <w:rStyle w:val="Strong"/>
          <w:rFonts w:ascii="Arial" w:eastAsia="Calibri Light" w:hAnsi="Arial" w:cs="Arial"/>
          <w:b w:val="0"/>
          <w:bCs w:val="0"/>
          <w:sz w:val="22"/>
          <w:szCs w:val="22"/>
        </w:rPr>
        <w:t>society, and the government.</w:t>
      </w:r>
      <w:r w:rsidR="00165556">
        <w:rPr>
          <w:rStyle w:val="Strong"/>
          <w:rFonts w:ascii="Arial" w:eastAsia="Calibri Light" w:hAnsi="Arial" w:cs="Arial"/>
          <w:b w:val="0"/>
          <w:bCs w:val="0"/>
          <w:sz w:val="22"/>
          <w:szCs w:val="22"/>
        </w:rPr>
        <w:t xml:space="preserve"> The theory social determinants of health </w:t>
      </w:r>
      <w:r w:rsidR="008752D5">
        <w:rPr>
          <w:rStyle w:val="Strong"/>
          <w:rFonts w:ascii="Arial" w:eastAsia="Calibri Light" w:hAnsi="Arial" w:cs="Arial"/>
          <w:b w:val="0"/>
          <w:bCs w:val="0"/>
          <w:sz w:val="22"/>
          <w:szCs w:val="22"/>
        </w:rPr>
        <w:t>relate</w:t>
      </w:r>
      <w:r w:rsidR="008654AE">
        <w:rPr>
          <w:rStyle w:val="Strong"/>
          <w:rFonts w:ascii="Arial" w:eastAsia="Calibri Light" w:hAnsi="Arial" w:cs="Arial"/>
          <w:b w:val="0"/>
          <w:bCs w:val="0"/>
          <w:sz w:val="22"/>
          <w:szCs w:val="22"/>
        </w:rPr>
        <w:t xml:space="preserve"> to exploring the role of wearable technology in diabetes </w:t>
      </w:r>
      <w:r w:rsidR="008752D5">
        <w:rPr>
          <w:rStyle w:val="Strong"/>
          <w:rFonts w:ascii="Arial" w:eastAsia="Calibri Light" w:hAnsi="Arial" w:cs="Arial"/>
          <w:b w:val="0"/>
          <w:bCs w:val="0"/>
          <w:sz w:val="22"/>
          <w:szCs w:val="22"/>
        </w:rPr>
        <w:t>self-management</w:t>
      </w:r>
      <w:r w:rsidR="008654AE">
        <w:rPr>
          <w:rStyle w:val="Strong"/>
          <w:rFonts w:ascii="Arial" w:eastAsia="Calibri Light" w:hAnsi="Arial" w:cs="Arial"/>
          <w:b w:val="0"/>
          <w:bCs w:val="0"/>
          <w:sz w:val="22"/>
          <w:szCs w:val="22"/>
        </w:rPr>
        <w:t xml:space="preserve"> as it</w:t>
      </w:r>
      <w:r w:rsidR="00F82CC2">
        <w:rPr>
          <w:rStyle w:val="Strong"/>
          <w:rFonts w:ascii="Arial" w:eastAsia="Calibri Light" w:hAnsi="Arial" w:cs="Arial"/>
          <w:b w:val="0"/>
          <w:bCs w:val="0"/>
          <w:sz w:val="22"/>
          <w:szCs w:val="22"/>
        </w:rPr>
        <w:t xml:space="preserve"> shows that environmental and social factors (</w:t>
      </w:r>
      <w:r w:rsidR="00C80CFB">
        <w:rPr>
          <w:rStyle w:val="Strong"/>
          <w:rFonts w:ascii="Arial" w:eastAsia="Calibri Light" w:hAnsi="Arial" w:cs="Arial"/>
          <w:b w:val="0"/>
          <w:bCs w:val="0"/>
          <w:sz w:val="22"/>
          <w:szCs w:val="22"/>
        </w:rPr>
        <w:t xml:space="preserve">status, Age, </w:t>
      </w:r>
      <w:r w:rsidR="002C5FE4">
        <w:rPr>
          <w:rStyle w:val="Strong"/>
          <w:rFonts w:ascii="Arial" w:eastAsia="Calibri Light" w:hAnsi="Arial" w:cs="Arial"/>
          <w:b w:val="0"/>
          <w:bCs w:val="0"/>
          <w:sz w:val="22"/>
          <w:szCs w:val="22"/>
        </w:rPr>
        <w:t>Live, Born) a</w:t>
      </w:r>
      <w:r w:rsidR="005A655F">
        <w:rPr>
          <w:rStyle w:val="Strong"/>
          <w:rFonts w:ascii="Arial" w:eastAsia="Calibri Light" w:hAnsi="Arial" w:cs="Arial"/>
          <w:b w:val="0"/>
          <w:bCs w:val="0"/>
          <w:sz w:val="22"/>
          <w:szCs w:val="22"/>
        </w:rPr>
        <w:t>ffect who can access and benefit from wearable technology.</w:t>
      </w:r>
      <w:r w:rsidR="00A92F0F">
        <w:rPr>
          <w:rStyle w:val="Strong"/>
          <w:rFonts w:ascii="Arial" w:eastAsia="Calibri Light" w:hAnsi="Arial" w:cs="Arial"/>
          <w:b w:val="0"/>
          <w:bCs w:val="0"/>
          <w:sz w:val="22"/>
          <w:szCs w:val="22"/>
        </w:rPr>
        <w:t xml:space="preserve"> </w:t>
      </w:r>
      <w:r w:rsidR="00454E56">
        <w:rPr>
          <w:rStyle w:val="Strong"/>
          <w:rFonts w:ascii="Arial" w:eastAsia="Calibri Light" w:hAnsi="Arial" w:cs="Arial"/>
          <w:b w:val="0"/>
          <w:bCs w:val="0"/>
          <w:sz w:val="22"/>
          <w:szCs w:val="22"/>
        </w:rPr>
        <w:t>(</w:t>
      </w:r>
      <w:proofErr w:type="gramStart"/>
      <w:r w:rsidR="00454E56">
        <w:rPr>
          <w:rStyle w:val="Strong"/>
          <w:rFonts w:ascii="Arial" w:eastAsia="Calibri Light" w:hAnsi="Arial" w:cs="Arial"/>
          <w:b w:val="0"/>
          <w:bCs w:val="0"/>
          <w:sz w:val="22"/>
          <w:szCs w:val="22"/>
        </w:rPr>
        <w:t>Been,.</w:t>
      </w:r>
      <w:proofErr w:type="gramEnd"/>
      <w:r w:rsidR="00454E56">
        <w:rPr>
          <w:rStyle w:val="Strong"/>
          <w:rFonts w:ascii="Arial" w:eastAsia="Calibri Light" w:hAnsi="Arial" w:cs="Arial"/>
          <w:b w:val="0"/>
          <w:bCs w:val="0"/>
          <w:sz w:val="22"/>
          <w:szCs w:val="22"/>
        </w:rPr>
        <w:t xml:space="preserve"> R, A</w:t>
      </w:r>
      <w:r w:rsidR="006E06C1">
        <w:rPr>
          <w:rStyle w:val="Strong"/>
          <w:rFonts w:ascii="Arial" w:eastAsia="Calibri Light" w:hAnsi="Arial" w:cs="Arial"/>
          <w:b w:val="0"/>
          <w:bCs w:val="0"/>
          <w:sz w:val="22"/>
          <w:szCs w:val="22"/>
        </w:rPr>
        <w:t>, et al, 2024)</w:t>
      </w:r>
    </w:p>
    <w:p w14:paraId="468589D0" w14:textId="2A138435" w:rsidR="00840BDE" w:rsidRDefault="002865F5" w:rsidP="00840BDE">
      <w:pPr>
        <w:pStyle w:val="NormalWeb"/>
        <w:numPr>
          <w:ilvl w:val="0"/>
          <w:numId w:val="20"/>
        </w:numPr>
        <w:spacing w:line="360" w:lineRule="auto"/>
        <w:rPr>
          <w:rStyle w:val="Strong"/>
          <w:rFonts w:ascii="Arial" w:hAnsi="Arial" w:cs="Arial"/>
          <w:b w:val="0"/>
          <w:bCs w:val="0"/>
          <w:sz w:val="22"/>
          <w:szCs w:val="22"/>
        </w:rPr>
      </w:pPr>
      <w:r w:rsidRPr="007A2E61">
        <w:rPr>
          <w:rStyle w:val="Strong"/>
          <w:rFonts w:ascii="Arial" w:eastAsia="Calibri Light" w:hAnsi="Arial" w:cs="Arial"/>
          <w:sz w:val="22"/>
          <w:szCs w:val="22"/>
        </w:rPr>
        <w:t>Policy and Legislation:</w:t>
      </w:r>
    </w:p>
    <w:p w14:paraId="7295AF45" w14:textId="31681623" w:rsidR="001169CA" w:rsidRPr="001169CA" w:rsidRDefault="001169CA" w:rsidP="001169CA">
      <w:pPr>
        <w:pStyle w:val="NormalWeb"/>
        <w:spacing w:line="360" w:lineRule="auto"/>
        <w:rPr>
          <w:rFonts w:ascii="Arial" w:hAnsi="Arial" w:cs="Arial"/>
          <w:sz w:val="22"/>
          <w:szCs w:val="22"/>
        </w:rPr>
      </w:pPr>
      <w:r>
        <w:rPr>
          <w:rStyle w:val="Strong"/>
          <w:rFonts w:ascii="Arial" w:hAnsi="Arial" w:cs="Arial"/>
          <w:b w:val="0"/>
          <w:bCs w:val="0"/>
          <w:sz w:val="22"/>
          <w:szCs w:val="22"/>
        </w:rPr>
        <w:t xml:space="preserve">There are </w:t>
      </w:r>
      <w:r w:rsidR="005D3DEE">
        <w:rPr>
          <w:rStyle w:val="Strong"/>
          <w:rFonts w:ascii="Arial" w:hAnsi="Arial" w:cs="Arial"/>
          <w:b w:val="0"/>
          <w:bCs w:val="0"/>
          <w:sz w:val="22"/>
          <w:szCs w:val="22"/>
        </w:rPr>
        <w:t>various</w:t>
      </w:r>
      <w:r>
        <w:rPr>
          <w:rStyle w:val="Strong"/>
          <w:rFonts w:ascii="Arial" w:hAnsi="Arial" w:cs="Arial"/>
          <w:b w:val="0"/>
          <w:bCs w:val="0"/>
          <w:sz w:val="22"/>
          <w:szCs w:val="22"/>
        </w:rPr>
        <w:t xml:space="preserve"> policies and legislation that</w:t>
      </w:r>
      <w:r w:rsidR="001039BE">
        <w:rPr>
          <w:rStyle w:val="Strong"/>
          <w:rFonts w:ascii="Arial" w:hAnsi="Arial" w:cs="Arial"/>
          <w:b w:val="0"/>
          <w:bCs w:val="0"/>
          <w:sz w:val="22"/>
          <w:szCs w:val="22"/>
        </w:rPr>
        <w:t xml:space="preserve"> pertain to the theme inequalities and </w:t>
      </w:r>
      <w:r w:rsidR="00084524">
        <w:rPr>
          <w:rStyle w:val="Strong"/>
          <w:rFonts w:ascii="Arial" w:hAnsi="Arial" w:cs="Arial"/>
          <w:b w:val="0"/>
          <w:bCs w:val="0"/>
          <w:sz w:val="22"/>
          <w:szCs w:val="22"/>
        </w:rPr>
        <w:t>barriers</w:t>
      </w:r>
      <w:r w:rsidR="00774F1A">
        <w:rPr>
          <w:rStyle w:val="Strong"/>
          <w:rFonts w:ascii="Arial" w:hAnsi="Arial" w:cs="Arial"/>
          <w:b w:val="0"/>
          <w:bCs w:val="0"/>
          <w:sz w:val="22"/>
          <w:szCs w:val="22"/>
        </w:rPr>
        <w:t>.</w:t>
      </w:r>
      <w:r w:rsidR="00084524">
        <w:rPr>
          <w:rStyle w:val="Strong"/>
          <w:rFonts w:ascii="Arial" w:hAnsi="Arial" w:cs="Arial"/>
          <w:b w:val="0"/>
          <w:bCs w:val="0"/>
          <w:sz w:val="22"/>
          <w:szCs w:val="22"/>
        </w:rPr>
        <w:t xml:space="preserve"> </w:t>
      </w:r>
      <w:r w:rsidR="00774F1A">
        <w:rPr>
          <w:rStyle w:val="Strong"/>
          <w:rFonts w:ascii="Arial" w:hAnsi="Arial" w:cs="Arial"/>
          <w:b w:val="0"/>
          <w:bCs w:val="0"/>
          <w:sz w:val="22"/>
          <w:szCs w:val="22"/>
        </w:rPr>
        <w:t>T</w:t>
      </w:r>
      <w:r w:rsidR="00DF5392">
        <w:rPr>
          <w:rStyle w:val="Strong"/>
          <w:rFonts w:ascii="Arial" w:hAnsi="Arial" w:cs="Arial"/>
          <w:b w:val="0"/>
          <w:bCs w:val="0"/>
          <w:sz w:val="22"/>
          <w:szCs w:val="22"/>
        </w:rPr>
        <w:t xml:space="preserve">he first that stands out </w:t>
      </w:r>
      <w:r w:rsidR="00E93FCA">
        <w:rPr>
          <w:rStyle w:val="Strong"/>
          <w:rFonts w:ascii="Arial" w:hAnsi="Arial" w:cs="Arial"/>
          <w:b w:val="0"/>
          <w:bCs w:val="0"/>
          <w:sz w:val="22"/>
          <w:szCs w:val="22"/>
        </w:rPr>
        <w:t>is T</w:t>
      </w:r>
      <w:r w:rsidR="00F51781">
        <w:rPr>
          <w:rStyle w:val="Strong"/>
          <w:rFonts w:ascii="Arial" w:hAnsi="Arial" w:cs="Arial"/>
          <w:b w:val="0"/>
          <w:bCs w:val="0"/>
          <w:sz w:val="22"/>
          <w:szCs w:val="22"/>
        </w:rPr>
        <w:t xml:space="preserve">he </w:t>
      </w:r>
      <w:r w:rsidR="00893610">
        <w:rPr>
          <w:rStyle w:val="Strong"/>
          <w:rFonts w:ascii="Arial" w:hAnsi="Arial" w:cs="Arial"/>
          <w:b w:val="0"/>
          <w:bCs w:val="0"/>
          <w:sz w:val="22"/>
          <w:szCs w:val="22"/>
        </w:rPr>
        <w:t>Equality</w:t>
      </w:r>
      <w:r w:rsidR="00F51781">
        <w:rPr>
          <w:rStyle w:val="Strong"/>
          <w:rFonts w:ascii="Arial" w:hAnsi="Arial" w:cs="Arial"/>
          <w:b w:val="0"/>
          <w:bCs w:val="0"/>
          <w:sz w:val="22"/>
          <w:szCs w:val="22"/>
        </w:rPr>
        <w:t xml:space="preserve"> Act 2010</w:t>
      </w:r>
      <w:r w:rsidR="00774F1A">
        <w:rPr>
          <w:rStyle w:val="Strong"/>
          <w:rFonts w:ascii="Arial" w:hAnsi="Arial" w:cs="Arial"/>
          <w:b w:val="0"/>
          <w:bCs w:val="0"/>
          <w:sz w:val="22"/>
          <w:szCs w:val="22"/>
        </w:rPr>
        <w:t xml:space="preserve">, </w:t>
      </w:r>
      <w:r w:rsidR="00893610">
        <w:rPr>
          <w:rStyle w:val="Strong"/>
          <w:rFonts w:ascii="Arial" w:hAnsi="Arial" w:cs="Arial"/>
          <w:b w:val="0"/>
          <w:bCs w:val="0"/>
          <w:sz w:val="22"/>
          <w:szCs w:val="22"/>
        </w:rPr>
        <w:t>this act sets out to protect people from discrimination based on their age, disability, gender, maternity, race religion or belie</w:t>
      </w:r>
      <w:r w:rsidR="00B7246E">
        <w:rPr>
          <w:rStyle w:val="Strong"/>
          <w:rFonts w:ascii="Arial" w:hAnsi="Arial" w:cs="Arial"/>
          <w:b w:val="0"/>
          <w:bCs w:val="0"/>
          <w:sz w:val="22"/>
          <w:szCs w:val="22"/>
        </w:rPr>
        <w:t xml:space="preserve">f. </w:t>
      </w:r>
      <w:r w:rsidR="00774F1A">
        <w:rPr>
          <w:rStyle w:val="Strong"/>
          <w:rFonts w:ascii="Arial" w:hAnsi="Arial" w:cs="Arial"/>
          <w:b w:val="0"/>
          <w:bCs w:val="0"/>
          <w:sz w:val="22"/>
          <w:szCs w:val="22"/>
        </w:rPr>
        <w:t>O</w:t>
      </w:r>
      <w:r w:rsidR="00B7246E">
        <w:rPr>
          <w:rStyle w:val="Strong"/>
          <w:rFonts w:ascii="Arial" w:hAnsi="Arial" w:cs="Arial"/>
          <w:b w:val="0"/>
          <w:bCs w:val="0"/>
          <w:sz w:val="22"/>
          <w:szCs w:val="22"/>
        </w:rPr>
        <w:t xml:space="preserve">rganisations </w:t>
      </w:r>
      <w:r w:rsidR="00C62242">
        <w:rPr>
          <w:rStyle w:val="Strong"/>
          <w:rFonts w:ascii="Arial" w:hAnsi="Arial" w:cs="Arial"/>
          <w:b w:val="0"/>
          <w:bCs w:val="0"/>
          <w:sz w:val="22"/>
          <w:szCs w:val="22"/>
        </w:rPr>
        <w:t xml:space="preserve">have a responsibility to ensure they comply with this act to avoid discrimination of any nature. </w:t>
      </w:r>
      <w:r w:rsidR="000136D2">
        <w:rPr>
          <w:rStyle w:val="Strong"/>
          <w:rFonts w:ascii="Arial" w:hAnsi="Arial" w:cs="Arial"/>
          <w:b w:val="0"/>
          <w:bCs w:val="0"/>
          <w:sz w:val="22"/>
          <w:szCs w:val="22"/>
        </w:rPr>
        <w:t xml:space="preserve"> The impact The Equality Act 2010 has on</w:t>
      </w:r>
      <w:r w:rsidR="009369A9">
        <w:rPr>
          <w:rStyle w:val="Strong"/>
          <w:rFonts w:ascii="Arial" w:hAnsi="Arial" w:cs="Arial"/>
          <w:b w:val="0"/>
          <w:bCs w:val="0"/>
          <w:sz w:val="22"/>
          <w:szCs w:val="22"/>
        </w:rPr>
        <w:t xml:space="preserve"> inequalities and barriers </w:t>
      </w:r>
      <w:r w:rsidR="00D619A6">
        <w:rPr>
          <w:rStyle w:val="Strong"/>
          <w:rFonts w:ascii="Arial" w:hAnsi="Arial" w:cs="Arial"/>
          <w:b w:val="0"/>
          <w:bCs w:val="0"/>
          <w:sz w:val="22"/>
          <w:szCs w:val="22"/>
        </w:rPr>
        <w:t>is significant</w:t>
      </w:r>
      <w:r w:rsidR="00F10817">
        <w:rPr>
          <w:rStyle w:val="Strong"/>
          <w:rFonts w:ascii="Arial" w:hAnsi="Arial" w:cs="Arial"/>
          <w:b w:val="0"/>
          <w:bCs w:val="0"/>
          <w:sz w:val="22"/>
          <w:szCs w:val="22"/>
        </w:rPr>
        <w:t xml:space="preserve">, </w:t>
      </w:r>
      <w:r w:rsidR="00D619A6">
        <w:rPr>
          <w:rStyle w:val="Strong"/>
          <w:rFonts w:ascii="Arial" w:hAnsi="Arial" w:cs="Arial"/>
          <w:b w:val="0"/>
          <w:bCs w:val="0"/>
          <w:sz w:val="22"/>
          <w:szCs w:val="22"/>
        </w:rPr>
        <w:t xml:space="preserve">as </w:t>
      </w:r>
      <w:r w:rsidR="008813D6">
        <w:rPr>
          <w:rStyle w:val="Strong"/>
          <w:rFonts w:ascii="Arial" w:hAnsi="Arial" w:cs="Arial"/>
          <w:b w:val="0"/>
          <w:bCs w:val="0"/>
          <w:sz w:val="22"/>
          <w:szCs w:val="22"/>
        </w:rPr>
        <w:t>this act</w:t>
      </w:r>
      <w:r w:rsidR="00D619A6">
        <w:rPr>
          <w:rStyle w:val="Strong"/>
          <w:rFonts w:ascii="Arial" w:hAnsi="Arial" w:cs="Arial"/>
          <w:b w:val="0"/>
          <w:bCs w:val="0"/>
          <w:sz w:val="22"/>
          <w:szCs w:val="22"/>
        </w:rPr>
        <w:t xml:space="preserve"> </w:t>
      </w:r>
      <w:r w:rsidR="00567DCD">
        <w:rPr>
          <w:rStyle w:val="Strong"/>
          <w:rFonts w:ascii="Arial" w:hAnsi="Arial" w:cs="Arial"/>
          <w:b w:val="0"/>
          <w:bCs w:val="0"/>
          <w:sz w:val="22"/>
          <w:szCs w:val="22"/>
        </w:rPr>
        <w:t>informs</w:t>
      </w:r>
      <w:r w:rsidR="001D1AFC">
        <w:rPr>
          <w:rStyle w:val="Strong"/>
          <w:rFonts w:ascii="Arial" w:hAnsi="Arial" w:cs="Arial"/>
          <w:b w:val="0"/>
          <w:bCs w:val="0"/>
          <w:sz w:val="22"/>
          <w:szCs w:val="22"/>
        </w:rPr>
        <w:t xml:space="preserve"> and switches responsibility from individuals to healthcare professionals, and employers </w:t>
      </w:r>
      <w:r w:rsidR="00D82C66">
        <w:rPr>
          <w:rStyle w:val="Strong"/>
          <w:rFonts w:ascii="Arial" w:hAnsi="Arial" w:cs="Arial"/>
          <w:b w:val="0"/>
          <w:bCs w:val="0"/>
          <w:sz w:val="22"/>
          <w:szCs w:val="22"/>
        </w:rPr>
        <w:t xml:space="preserve">to take away barriers with providing support to the </w:t>
      </w:r>
      <w:r w:rsidR="00D82C66">
        <w:rPr>
          <w:rStyle w:val="Strong"/>
          <w:rFonts w:ascii="Arial" w:hAnsi="Arial" w:cs="Arial"/>
          <w:b w:val="0"/>
          <w:bCs w:val="0"/>
          <w:sz w:val="22"/>
          <w:szCs w:val="22"/>
        </w:rPr>
        <w:lastRenderedPageBreak/>
        <w:t>self-management of diabetes.</w:t>
      </w:r>
      <w:r w:rsidR="008813D6">
        <w:rPr>
          <w:rStyle w:val="Strong"/>
          <w:rFonts w:ascii="Arial" w:hAnsi="Arial" w:cs="Arial"/>
          <w:b w:val="0"/>
          <w:bCs w:val="0"/>
          <w:sz w:val="22"/>
          <w:szCs w:val="22"/>
        </w:rPr>
        <w:t xml:space="preserve"> According to Diabetes UK</w:t>
      </w:r>
      <w:r w:rsidR="00634BA9">
        <w:rPr>
          <w:rStyle w:val="Strong"/>
          <w:rFonts w:ascii="Arial" w:hAnsi="Arial" w:cs="Arial"/>
          <w:b w:val="0"/>
          <w:bCs w:val="0"/>
          <w:sz w:val="22"/>
          <w:szCs w:val="22"/>
        </w:rPr>
        <w:t xml:space="preserve"> (2019) if you have diabetes both T1 and T2</w:t>
      </w:r>
      <w:r w:rsidR="006B19F7">
        <w:rPr>
          <w:rStyle w:val="Strong"/>
          <w:rFonts w:ascii="Arial" w:hAnsi="Arial" w:cs="Arial"/>
          <w:b w:val="0"/>
          <w:bCs w:val="0"/>
          <w:sz w:val="22"/>
          <w:szCs w:val="22"/>
        </w:rPr>
        <w:t xml:space="preserve">, or any other type and need to </w:t>
      </w:r>
      <w:r w:rsidR="00C6659D">
        <w:rPr>
          <w:rStyle w:val="Strong"/>
          <w:rFonts w:ascii="Arial" w:hAnsi="Arial" w:cs="Arial"/>
          <w:b w:val="0"/>
          <w:bCs w:val="0"/>
          <w:sz w:val="22"/>
          <w:szCs w:val="22"/>
        </w:rPr>
        <w:t>take</w:t>
      </w:r>
      <w:r w:rsidR="006B19F7">
        <w:rPr>
          <w:rStyle w:val="Strong"/>
          <w:rFonts w:ascii="Arial" w:hAnsi="Arial" w:cs="Arial"/>
          <w:b w:val="0"/>
          <w:bCs w:val="0"/>
          <w:sz w:val="22"/>
          <w:szCs w:val="22"/>
        </w:rPr>
        <w:t xml:space="preserve"> insulin or other medication for their condition</w:t>
      </w:r>
      <w:r w:rsidR="001C6DAF">
        <w:rPr>
          <w:rStyle w:val="Strong"/>
          <w:rFonts w:ascii="Arial" w:hAnsi="Arial" w:cs="Arial"/>
          <w:b w:val="0"/>
          <w:bCs w:val="0"/>
          <w:sz w:val="22"/>
          <w:szCs w:val="22"/>
        </w:rPr>
        <w:t xml:space="preserve">, it </w:t>
      </w:r>
      <w:r w:rsidR="00C6659D">
        <w:rPr>
          <w:rStyle w:val="Strong"/>
          <w:rFonts w:ascii="Arial" w:hAnsi="Arial" w:cs="Arial"/>
          <w:b w:val="0"/>
          <w:bCs w:val="0"/>
          <w:sz w:val="22"/>
          <w:szCs w:val="22"/>
        </w:rPr>
        <w:t>is</w:t>
      </w:r>
      <w:r w:rsidR="001C6DAF">
        <w:rPr>
          <w:rStyle w:val="Strong"/>
          <w:rFonts w:ascii="Arial" w:hAnsi="Arial" w:cs="Arial"/>
          <w:b w:val="0"/>
          <w:bCs w:val="0"/>
          <w:sz w:val="22"/>
          <w:szCs w:val="22"/>
        </w:rPr>
        <w:t xml:space="preserve"> generally seen as a disability under the Equality Act 2010. With the law protecting people from discrimination from society and in the workplace</w:t>
      </w:r>
      <w:r w:rsidR="00C6659D">
        <w:rPr>
          <w:rStyle w:val="Strong"/>
          <w:rFonts w:ascii="Arial" w:hAnsi="Arial" w:cs="Arial"/>
          <w:b w:val="0"/>
          <w:bCs w:val="0"/>
          <w:sz w:val="22"/>
          <w:szCs w:val="22"/>
        </w:rPr>
        <w:t xml:space="preserve"> providing certain legal rights for extra support and care.</w:t>
      </w:r>
    </w:p>
    <w:p w14:paraId="637B0DED" w14:textId="77777777" w:rsidR="002865F5" w:rsidRPr="007A2E61" w:rsidRDefault="002865F5" w:rsidP="002865F5">
      <w:pPr>
        <w:pStyle w:val="Heading4"/>
        <w:rPr>
          <w:rFonts w:ascii="Arial" w:hAnsi="Arial" w:cs="Arial"/>
        </w:rPr>
      </w:pPr>
      <w:r w:rsidRPr="007A2E61">
        <w:rPr>
          <w:rFonts w:ascii="Arial" w:hAnsi="Arial" w:cs="Arial"/>
        </w:rPr>
        <w:t>Implications</w:t>
      </w:r>
    </w:p>
    <w:p w14:paraId="02D216F1" w14:textId="77777777" w:rsidR="002865F5" w:rsidRPr="00503B19" w:rsidRDefault="002865F5" w:rsidP="00C753A7">
      <w:pPr>
        <w:numPr>
          <w:ilvl w:val="0"/>
          <w:numId w:val="21"/>
        </w:numPr>
        <w:spacing w:before="100" w:beforeAutospacing="1" w:after="100" w:afterAutospacing="1"/>
        <w:jc w:val="left"/>
        <w:rPr>
          <w:rStyle w:val="Strong"/>
          <w:rFonts w:ascii="Arial" w:hAnsi="Arial" w:cs="Arial"/>
          <w:b w:val="0"/>
          <w:bCs w:val="0"/>
        </w:rPr>
      </w:pPr>
      <w:r w:rsidRPr="007A2E61">
        <w:rPr>
          <w:rStyle w:val="Strong"/>
          <w:rFonts w:ascii="Arial" w:hAnsi="Arial" w:cs="Arial"/>
        </w:rPr>
        <w:t>Positive and Negative Implications:</w:t>
      </w:r>
    </w:p>
    <w:p w14:paraId="0220201D" w14:textId="2E242885" w:rsidR="00503B19" w:rsidRDefault="00EB58A2" w:rsidP="00503B19">
      <w:pPr>
        <w:spacing w:before="100" w:beforeAutospacing="1" w:after="100" w:afterAutospacing="1"/>
        <w:ind w:left="360"/>
        <w:jc w:val="left"/>
        <w:rPr>
          <w:rFonts w:ascii="Arial" w:hAnsi="Arial" w:cs="Arial"/>
        </w:rPr>
      </w:pPr>
      <w:r>
        <w:rPr>
          <w:rFonts w:ascii="Arial" w:hAnsi="Arial" w:cs="Arial"/>
        </w:rPr>
        <w:t xml:space="preserve">The theme inequalities and barriers </w:t>
      </w:r>
      <w:r w:rsidR="009313F0">
        <w:rPr>
          <w:rFonts w:ascii="Arial" w:hAnsi="Arial" w:cs="Arial"/>
        </w:rPr>
        <w:t xml:space="preserve">have major implications to exploring the role of wearable technology in improving </w:t>
      </w:r>
      <w:r w:rsidR="003A1614">
        <w:rPr>
          <w:rFonts w:ascii="Arial" w:hAnsi="Arial" w:cs="Arial"/>
        </w:rPr>
        <w:t>diabetes self-management</w:t>
      </w:r>
      <w:r w:rsidR="00881D43">
        <w:rPr>
          <w:rFonts w:ascii="Arial" w:hAnsi="Arial" w:cs="Arial"/>
        </w:rPr>
        <w:t>. I</w:t>
      </w:r>
      <w:r w:rsidR="008C700B">
        <w:rPr>
          <w:rFonts w:ascii="Arial" w:hAnsi="Arial" w:cs="Arial"/>
        </w:rPr>
        <w:t>f these are left unaddressed it can further create a digital divide</w:t>
      </w:r>
      <w:r w:rsidR="00E30087">
        <w:rPr>
          <w:rFonts w:ascii="Arial" w:hAnsi="Arial" w:cs="Arial"/>
        </w:rPr>
        <w:t xml:space="preserve">, where wearable technology that is designed to help, support and empower individuals </w:t>
      </w:r>
      <w:r w:rsidR="006B33C7">
        <w:rPr>
          <w:rFonts w:ascii="Arial" w:hAnsi="Arial" w:cs="Arial"/>
        </w:rPr>
        <w:t xml:space="preserve">diagnosed or being diagnosed with diabetes both T1 and T2, it will </w:t>
      </w:r>
      <w:r w:rsidR="009C5C40">
        <w:rPr>
          <w:rFonts w:ascii="Arial" w:hAnsi="Arial" w:cs="Arial"/>
        </w:rPr>
        <w:t>essentially</w:t>
      </w:r>
      <w:r w:rsidR="006B33C7">
        <w:rPr>
          <w:rFonts w:ascii="Arial" w:hAnsi="Arial" w:cs="Arial"/>
        </w:rPr>
        <w:t xml:space="preserve"> </w:t>
      </w:r>
      <w:r w:rsidR="009C5C40">
        <w:rPr>
          <w:rFonts w:ascii="Arial" w:hAnsi="Arial" w:cs="Arial"/>
        </w:rPr>
        <w:t>reduce or create a decline</w:t>
      </w:r>
      <w:r w:rsidR="004B43A4">
        <w:rPr>
          <w:rFonts w:ascii="Arial" w:hAnsi="Arial" w:cs="Arial"/>
        </w:rPr>
        <w:t xml:space="preserve"> </w:t>
      </w:r>
      <w:r w:rsidR="00C61775">
        <w:rPr>
          <w:rFonts w:ascii="Arial" w:hAnsi="Arial" w:cs="Arial"/>
        </w:rPr>
        <w:t>in health</w:t>
      </w:r>
      <w:r w:rsidR="004B43A4">
        <w:rPr>
          <w:rFonts w:ascii="Arial" w:hAnsi="Arial" w:cs="Arial"/>
        </w:rPr>
        <w:t xml:space="preserve"> disparitie</w:t>
      </w:r>
      <w:r w:rsidR="00060699">
        <w:rPr>
          <w:rFonts w:ascii="Arial" w:hAnsi="Arial" w:cs="Arial"/>
        </w:rPr>
        <w:t xml:space="preserve">s for low </w:t>
      </w:r>
      <w:r w:rsidR="009C1CDB">
        <w:rPr>
          <w:rFonts w:ascii="Arial" w:hAnsi="Arial" w:cs="Arial"/>
        </w:rPr>
        <w:t>disadvantaged communities.</w:t>
      </w:r>
      <w:r w:rsidR="00D86C5A">
        <w:rPr>
          <w:rFonts w:ascii="Arial" w:hAnsi="Arial" w:cs="Arial"/>
        </w:rPr>
        <w:t xml:space="preserve"> Access to wearable devices like CGM</w:t>
      </w:r>
      <w:r w:rsidR="00F8538A">
        <w:rPr>
          <w:rFonts w:ascii="Arial" w:hAnsi="Arial" w:cs="Arial"/>
        </w:rPr>
        <w:t xml:space="preserve"> can depend </w:t>
      </w:r>
      <w:r w:rsidR="00C63AA6">
        <w:rPr>
          <w:rFonts w:ascii="Arial" w:hAnsi="Arial" w:cs="Arial"/>
        </w:rPr>
        <w:t>on</w:t>
      </w:r>
      <w:r w:rsidR="00F8538A">
        <w:rPr>
          <w:rFonts w:ascii="Arial" w:hAnsi="Arial" w:cs="Arial"/>
        </w:rPr>
        <w:t xml:space="preserve"> where you live, ethnicity, and levels of </w:t>
      </w:r>
      <w:r w:rsidR="00C63AA6">
        <w:rPr>
          <w:rFonts w:ascii="Arial" w:hAnsi="Arial" w:cs="Arial"/>
        </w:rPr>
        <w:t>deprivation</w:t>
      </w:r>
      <w:r w:rsidR="00F8538A">
        <w:rPr>
          <w:rFonts w:ascii="Arial" w:hAnsi="Arial" w:cs="Arial"/>
        </w:rPr>
        <w:t xml:space="preserve">, also </w:t>
      </w:r>
      <w:r w:rsidR="006A2A0F">
        <w:rPr>
          <w:rFonts w:ascii="Arial" w:hAnsi="Arial" w:cs="Arial"/>
        </w:rPr>
        <w:t xml:space="preserve">that people with diabetes from Black and South Asian backgrounds and living in socioeconomic areas are less likely to </w:t>
      </w:r>
      <w:r w:rsidR="007C4FDD">
        <w:rPr>
          <w:rFonts w:ascii="Arial" w:hAnsi="Arial" w:cs="Arial"/>
        </w:rPr>
        <w:t xml:space="preserve">have to </w:t>
      </w:r>
      <w:r w:rsidR="006A2A0F">
        <w:rPr>
          <w:rFonts w:ascii="Arial" w:hAnsi="Arial" w:cs="Arial"/>
        </w:rPr>
        <w:t xml:space="preserve">access </w:t>
      </w:r>
      <w:r w:rsidR="0005289B">
        <w:rPr>
          <w:rFonts w:ascii="Arial" w:hAnsi="Arial" w:cs="Arial"/>
        </w:rPr>
        <w:t xml:space="preserve">to </w:t>
      </w:r>
      <w:r w:rsidR="006A2A0F">
        <w:rPr>
          <w:rFonts w:ascii="Arial" w:hAnsi="Arial" w:cs="Arial"/>
        </w:rPr>
        <w:t>devices</w:t>
      </w:r>
      <w:r w:rsidR="00C63AA6">
        <w:rPr>
          <w:rFonts w:ascii="Arial" w:hAnsi="Arial" w:cs="Arial"/>
        </w:rPr>
        <w:t>. (Diabetes UK, 2026)</w:t>
      </w:r>
    </w:p>
    <w:p w14:paraId="492806AB" w14:textId="6AE69907" w:rsidR="00E6689E" w:rsidRDefault="00B213EA" w:rsidP="00503B19">
      <w:pPr>
        <w:spacing w:before="100" w:beforeAutospacing="1" w:after="100" w:afterAutospacing="1"/>
        <w:ind w:left="360"/>
        <w:jc w:val="left"/>
        <w:rPr>
          <w:rFonts w:ascii="Arial" w:hAnsi="Arial" w:cs="Arial"/>
        </w:rPr>
      </w:pPr>
      <w:r>
        <w:rPr>
          <w:rFonts w:ascii="Arial" w:hAnsi="Arial" w:cs="Arial"/>
        </w:rPr>
        <w:t>Some positive impacts the theme</w:t>
      </w:r>
      <w:r w:rsidR="00C7625E">
        <w:rPr>
          <w:rFonts w:ascii="Arial" w:hAnsi="Arial" w:cs="Arial"/>
        </w:rPr>
        <w:t xml:space="preserve"> inequalities and barriers</w:t>
      </w:r>
      <w:r>
        <w:rPr>
          <w:rFonts w:ascii="Arial" w:hAnsi="Arial" w:cs="Arial"/>
        </w:rPr>
        <w:t xml:space="preserve"> </w:t>
      </w:r>
      <w:r w:rsidR="00CA7758">
        <w:rPr>
          <w:rFonts w:ascii="Arial" w:hAnsi="Arial" w:cs="Arial"/>
        </w:rPr>
        <w:t>have</w:t>
      </w:r>
      <w:r>
        <w:rPr>
          <w:rFonts w:ascii="Arial" w:hAnsi="Arial" w:cs="Arial"/>
        </w:rPr>
        <w:t xml:space="preserve"> </w:t>
      </w:r>
      <w:r w:rsidR="009A7599">
        <w:rPr>
          <w:rFonts w:ascii="Arial" w:hAnsi="Arial" w:cs="Arial"/>
        </w:rPr>
        <w:t>include narrowing the digital divide</w:t>
      </w:r>
      <w:r w:rsidR="008D15D0">
        <w:rPr>
          <w:rFonts w:ascii="Arial" w:hAnsi="Arial" w:cs="Arial"/>
        </w:rPr>
        <w:t xml:space="preserve"> and this is done by</w:t>
      </w:r>
      <w:r w:rsidR="00F42149">
        <w:rPr>
          <w:rFonts w:ascii="Arial" w:hAnsi="Arial" w:cs="Arial"/>
        </w:rPr>
        <w:t xml:space="preserve"> exploring the barriers of digital </w:t>
      </w:r>
      <w:r w:rsidR="00DA31DC">
        <w:rPr>
          <w:rFonts w:ascii="Arial" w:hAnsi="Arial" w:cs="Arial"/>
        </w:rPr>
        <w:t>literacy and</w:t>
      </w:r>
      <w:r w:rsidR="00F42149">
        <w:rPr>
          <w:rFonts w:ascii="Arial" w:hAnsi="Arial" w:cs="Arial"/>
        </w:rPr>
        <w:t xml:space="preserve"> having access to smartphones</w:t>
      </w:r>
      <w:r w:rsidR="00196E2C">
        <w:rPr>
          <w:rFonts w:ascii="Arial" w:hAnsi="Arial" w:cs="Arial"/>
        </w:rPr>
        <w:t xml:space="preserve"> among individuals for </w:t>
      </w:r>
      <w:r w:rsidR="00BF36EB">
        <w:rPr>
          <w:rFonts w:ascii="Arial" w:hAnsi="Arial" w:cs="Arial"/>
        </w:rPr>
        <w:t>such</w:t>
      </w:r>
      <w:r w:rsidR="00196E2C">
        <w:rPr>
          <w:rFonts w:ascii="Arial" w:hAnsi="Arial" w:cs="Arial"/>
        </w:rPr>
        <w:t xml:space="preserve"> the older</w:t>
      </w:r>
      <w:r w:rsidR="00BF36EB">
        <w:rPr>
          <w:rFonts w:ascii="Arial" w:hAnsi="Arial" w:cs="Arial"/>
        </w:rPr>
        <w:t xml:space="preserve"> or disables p</w:t>
      </w:r>
      <w:r w:rsidR="00FA1B73">
        <w:rPr>
          <w:rFonts w:ascii="Arial" w:hAnsi="Arial" w:cs="Arial"/>
        </w:rPr>
        <w:t>eople</w:t>
      </w:r>
      <w:r w:rsidR="00851F4D">
        <w:rPr>
          <w:rFonts w:ascii="Arial" w:hAnsi="Arial" w:cs="Arial"/>
        </w:rPr>
        <w:t xml:space="preserve">. This has </w:t>
      </w:r>
      <w:r w:rsidR="00AB4DA6">
        <w:rPr>
          <w:rFonts w:ascii="Arial" w:hAnsi="Arial" w:cs="Arial"/>
        </w:rPr>
        <w:t xml:space="preserve">allowed researchers to provide </w:t>
      </w:r>
      <w:r w:rsidR="0088732E">
        <w:rPr>
          <w:rFonts w:ascii="Arial" w:hAnsi="Arial" w:cs="Arial"/>
        </w:rPr>
        <w:t>training and suppo</w:t>
      </w:r>
      <w:r w:rsidR="00F314CF">
        <w:rPr>
          <w:rFonts w:ascii="Arial" w:hAnsi="Arial" w:cs="Arial"/>
        </w:rPr>
        <w:t xml:space="preserve">rt to make sure that there are ways </w:t>
      </w:r>
      <w:r w:rsidR="0097458A">
        <w:rPr>
          <w:rFonts w:ascii="Arial" w:hAnsi="Arial" w:cs="Arial"/>
        </w:rPr>
        <w:t>to ensure</w:t>
      </w:r>
      <w:r w:rsidR="00F314CF">
        <w:rPr>
          <w:rFonts w:ascii="Arial" w:hAnsi="Arial" w:cs="Arial"/>
        </w:rPr>
        <w:t xml:space="preserve"> </w:t>
      </w:r>
      <w:r w:rsidR="005C40B3">
        <w:rPr>
          <w:rFonts w:ascii="Arial" w:hAnsi="Arial" w:cs="Arial"/>
        </w:rPr>
        <w:t>people who have difficulty are not excluded.</w:t>
      </w:r>
      <w:r w:rsidR="00C11151">
        <w:rPr>
          <w:rFonts w:ascii="Arial" w:hAnsi="Arial" w:cs="Arial"/>
        </w:rPr>
        <w:t xml:space="preserve"> </w:t>
      </w:r>
      <w:r w:rsidR="001C7D96">
        <w:rPr>
          <w:rFonts w:ascii="Arial" w:hAnsi="Arial" w:cs="Arial"/>
        </w:rPr>
        <w:t>Diabetes UK (20</w:t>
      </w:r>
      <w:r w:rsidR="006807ED">
        <w:rPr>
          <w:rFonts w:ascii="Arial" w:hAnsi="Arial" w:cs="Arial"/>
        </w:rPr>
        <w:t>26</w:t>
      </w:r>
      <w:r w:rsidR="001C7D96">
        <w:rPr>
          <w:rFonts w:ascii="Arial" w:hAnsi="Arial" w:cs="Arial"/>
        </w:rPr>
        <w:t xml:space="preserve">) states </w:t>
      </w:r>
      <w:r w:rsidR="00B75772">
        <w:rPr>
          <w:rFonts w:ascii="Arial" w:hAnsi="Arial" w:cs="Arial"/>
        </w:rPr>
        <w:t xml:space="preserve">we’ve </w:t>
      </w:r>
      <w:r w:rsidR="001C7D96">
        <w:rPr>
          <w:rFonts w:ascii="Arial" w:hAnsi="Arial" w:cs="Arial"/>
        </w:rPr>
        <w:t>seen huge progress in</w:t>
      </w:r>
      <w:r w:rsidR="00B75772">
        <w:rPr>
          <w:rFonts w:ascii="Arial" w:hAnsi="Arial" w:cs="Arial"/>
        </w:rPr>
        <w:t xml:space="preserve"> access</w:t>
      </w:r>
      <w:r w:rsidR="001C7D96">
        <w:rPr>
          <w:rFonts w:ascii="Arial" w:hAnsi="Arial" w:cs="Arial"/>
        </w:rPr>
        <w:t xml:space="preserve"> to tech in recent </w:t>
      </w:r>
      <w:r w:rsidR="00B75772">
        <w:rPr>
          <w:rFonts w:ascii="Arial" w:hAnsi="Arial" w:cs="Arial"/>
        </w:rPr>
        <w:t>years,</w:t>
      </w:r>
      <w:r w:rsidR="001C7D96">
        <w:rPr>
          <w:rFonts w:ascii="Arial" w:hAnsi="Arial" w:cs="Arial"/>
        </w:rPr>
        <w:t xml:space="preserve"> this is thanks to </w:t>
      </w:r>
      <w:r w:rsidR="00AC2987">
        <w:rPr>
          <w:rFonts w:ascii="Arial" w:hAnsi="Arial" w:cs="Arial"/>
        </w:rPr>
        <w:t>landmark policy changes, as well as sustained efforts by the NHS and partners to identity and tackle system</w:t>
      </w:r>
      <w:r w:rsidR="00B75772">
        <w:rPr>
          <w:rFonts w:ascii="Arial" w:hAnsi="Arial" w:cs="Arial"/>
        </w:rPr>
        <w:t>ic barriers to access.</w:t>
      </w:r>
    </w:p>
    <w:p w14:paraId="08434638" w14:textId="2ED40C05" w:rsidR="00D651EA" w:rsidRDefault="00E2475A" w:rsidP="00A154D7">
      <w:pPr>
        <w:spacing w:before="100" w:beforeAutospacing="1" w:after="100" w:afterAutospacing="1"/>
        <w:ind w:left="360"/>
        <w:jc w:val="left"/>
        <w:rPr>
          <w:rFonts w:ascii="Arial" w:hAnsi="Arial" w:cs="Arial"/>
        </w:rPr>
      </w:pPr>
      <w:r>
        <w:rPr>
          <w:rFonts w:ascii="Arial" w:hAnsi="Arial" w:cs="Arial"/>
        </w:rPr>
        <w:t xml:space="preserve">There are also </w:t>
      </w:r>
      <w:r w:rsidR="00C7625E">
        <w:rPr>
          <w:rFonts w:ascii="Arial" w:hAnsi="Arial" w:cs="Arial"/>
        </w:rPr>
        <w:t>several negative impact</w:t>
      </w:r>
      <w:r w:rsidR="00294AED">
        <w:rPr>
          <w:rFonts w:ascii="Arial" w:hAnsi="Arial" w:cs="Arial"/>
        </w:rPr>
        <w:t xml:space="preserve"> the theme inequalities and barriers have on </w:t>
      </w:r>
      <w:r w:rsidR="00391CE9">
        <w:rPr>
          <w:rFonts w:ascii="Arial" w:hAnsi="Arial" w:cs="Arial"/>
        </w:rPr>
        <w:t>this subject. I</w:t>
      </w:r>
      <w:r w:rsidR="00CA7758">
        <w:rPr>
          <w:rFonts w:ascii="Arial" w:hAnsi="Arial" w:cs="Arial"/>
        </w:rPr>
        <w:t>t’s</w:t>
      </w:r>
      <w:r w:rsidR="0025097D">
        <w:rPr>
          <w:rFonts w:ascii="Arial" w:hAnsi="Arial" w:cs="Arial"/>
        </w:rPr>
        <w:t xml:space="preserve"> suggested that </w:t>
      </w:r>
      <w:r w:rsidR="00CD2CB3">
        <w:rPr>
          <w:rFonts w:ascii="Arial" w:hAnsi="Arial" w:cs="Arial"/>
        </w:rPr>
        <w:t xml:space="preserve">the integration of wearable technology </w:t>
      </w:r>
      <w:r w:rsidR="00391CE9">
        <w:rPr>
          <w:rFonts w:ascii="Arial" w:hAnsi="Arial" w:cs="Arial"/>
        </w:rPr>
        <w:t>is</w:t>
      </w:r>
      <w:r w:rsidR="00CD2CB3">
        <w:rPr>
          <w:rFonts w:ascii="Arial" w:hAnsi="Arial" w:cs="Arial"/>
        </w:rPr>
        <w:t xml:space="preserve"> not seen as equal</w:t>
      </w:r>
      <w:r w:rsidR="00391CE9">
        <w:rPr>
          <w:rFonts w:ascii="Arial" w:hAnsi="Arial" w:cs="Arial"/>
        </w:rPr>
        <w:t>.</w:t>
      </w:r>
      <w:r w:rsidR="00CD2CB3">
        <w:rPr>
          <w:rFonts w:ascii="Arial" w:hAnsi="Arial" w:cs="Arial"/>
        </w:rPr>
        <w:t xml:space="preserve"> </w:t>
      </w:r>
      <w:r w:rsidR="00391CE9">
        <w:rPr>
          <w:rFonts w:ascii="Arial" w:hAnsi="Arial" w:cs="Arial"/>
        </w:rPr>
        <w:t>M</w:t>
      </w:r>
      <w:r w:rsidR="00CF55B9">
        <w:rPr>
          <w:rFonts w:ascii="Arial" w:hAnsi="Arial" w:cs="Arial"/>
        </w:rPr>
        <w:t>edical professionals see wearable devices as</w:t>
      </w:r>
      <w:r w:rsidR="00012CBA">
        <w:rPr>
          <w:rFonts w:ascii="Arial" w:hAnsi="Arial" w:cs="Arial"/>
        </w:rPr>
        <w:t xml:space="preserve"> adding burden</w:t>
      </w:r>
      <w:r w:rsidR="0049652F">
        <w:rPr>
          <w:rFonts w:ascii="Arial" w:hAnsi="Arial" w:cs="Arial"/>
        </w:rPr>
        <w:t>, due to the technology creating</w:t>
      </w:r>
      <w:r w:rsidR="00012CBA">
        <w:rPr>
          <w:rFonts w:ascii="Arial" w:hAnsi="Arial" w:cs="Arial"/>
        </w:rPr>
        <w:t xml:space="preserve"> false data</w:t>
      </w:r>
      <w:r w:rsidR="008023CE">
        <w:rPr>
          <w:rFonts w:ascii="Arial" w:hAnsi="Arial" w:cs="Arial"/>
        </w:rPr>
        <w:t xml:space="preserve">.  </w:t>
      </w:r>
      <w:r w:rsidR="008752D5">
        <w:rPr>
          <w:rFonts w:ascii="Arial" w:hAnsi="Arial" w:cs="Arial"/>
        </w:rPr>
        <w:t>Furthermore, individuals</w:t>
      </w:r>
      <w:r w:rsidR="009F1AE1">
        <w:rPr>
          <w:rFonts w:ascii="Arial" w:hAnsi="Arial" w:cs="Arial"/>
        </w:rPr>
        <w:t xml:space="preserve"> that are of ethnic background and </w:t>
      </w:r>
      <w:r w:rsidR="00105CE2">
        <w:rPr>
          <w:rFonts w:ascii="Arial" w:hAnsi="Arial" w:cs="Arial"/>
        </w:rPr>
        <w:t>live in less fortunate areas have barriers such as access and mistrus</w:t>
      </w:r>
      <w:r w:rsidR="00A154D7">
        <w:rPr>
          <w:rFonts w:ascii="Arial" w:hAnsi="Arial" w:cs="Arial"/>
        </w:rPr>
        <w:t xml:space="preserve">t. </w:t>
      </w:r>
      <w:r w:rsidR="003D29C6">
        <w:rPr>
          <w:rFonts w:ascii="Arial" w:hAnsi="Arial" w:cs="Arial"/>
        </w:rPr>
        <w:t>Researchers argue that m</w:t>
      </w:r>
      <w:r w:rsidR="00C11151">
        <w:rPr>
          <w:rFonts w:ascii="Arial" w:hAnsi="Arial" w:cs="Arial"/>
        </w:rPr>
        <w:t>any people within black communities, the researchers argue have limited access to digital infrastructure, mistrust in healthcare systems</w:t>
      </w:r>
      <w:r w:rsidR="003E2D79">
        <w:rPr>
          <w:rFonts w:ascii="Arial" w:hAnsi="Arial" w:cs="Arial"/>
        </w:rPr>
        <w:t>, language barriers</w:t>
      </w:r>
      <w:r w:rsidR="005D3DEE">
        <w:rPr>
          <w:rFonts w:ascii="Arial" w:hAnsi="Arial" w:cs="Arial"/>
        </w:rPr>
        <w:t xml:space="preserve"> and a lack of</w:t>
      </w:r>
      <w:r w:rsidR="003E2D79">
        <w:rPr>
          <w:rFonts w:ascii="Arial" w:hAnsi="Arial" w:cs="Arial"/>
        </w:rPr>
        <w:t xml:space="preserve"> digital literacy support.</w:t>
      </w:r>
      <w:r w:rsidR="00292114">
        <w:rPr>
          <w:rFonts w:ascii="Arial" w:hAnsi="Arial" w:cs="Arial"/>
        </w:rPr>
        <w:t xml:space="preserve"> (University of Manchester</w:t>
      </w:r>
      <w:r w:rsidR="009520AA">
        <w:rPr>
          <w:rFonts w:ascii="Arial" w:hAnsi="Arial" w:cs="Arial"/>
        </w:rPr>
        <w:t>, 2025)</w:t>
      </w:r>
    </w:p>
    <w:p w14:paraId="0AD9FEAE" w14:textId="1A56E2BF" w:rsidR="00FE5C58" w:rsidRPr="007A2E61" w:rsidRDefault="00FE5C58" w:rsidP="00FE5C58">
      <w:pPr>
        <w:pStyle w:val="Heading4"/>
        <w:rPr>
          <w:rFonts w:ascii="Arial" w:hAnsi="Arial" w:cs="Arial"/>
        </w:rPr>
      </w:pPr>
      <w:r w:rsidRPr="007A2E61">
        <w:rPr>
          <w:rFonts w:ascii="Arial" w:hAnsi="Arial" w:cs="Arial"/>
        </w:rPr>
        <w:lastRenderedPageBreak/>
        <w:t>Examples from Your Articles</w:t>
      </w:r>
    </w:p>
    <w:p w14:paraId="0EC9D0CD" w14:textId="77777777" w:rsidR="00FE5C58" w:rsidRPr="007A2E61" w:rsidRDefault="00FE5C58" w:rsidP="00FE5C58">
      <w:pPr>
        <w:spacing w:line="240" w:lineRule="auto"/>
        <w:rPr>
          <w:rFonts w:ascii="Arial" w:hAnsi="Arial" w:cs="Arial"/>
        </w:rPr>
      </w:pPr>
    </w:p>
    <w:p w14:paraId="096DD46E" w14:textId="481D3C75" w:rsidR="00FE5C58" w:rsidRDefault="00FE5C58" w:rsidP="00C753A7">
      <w:pPr>
        <w:pStyle w:val="ListParagraph"/>
        <w:numPr>
          <w:ilvl w:val="0"/>
          <w:numId w:val="25"/>
        </w:numPr>
        <w:spacing w:line="360" w:lineRule="auto"/>
        <w:rPr>
          <w:rFonts w:ascii="Arial" w:hAnsi="Arial" w:cs="Arial"/>
          <w:b/>
          <w:bCs/>
        </w:rPr>
      </w:pPr>
      <w:r w:rsidRPr="007A2E61">
        <w:rPr>
          <w:rFonts w:ascii="Arial" w:hAnsi="Arial" w:cs="Arial"/>
          <w:b/>
          <w:bCs/>
        </w:rPr>
        <w:t>In this section, include examples from the articles you discussed in your ‘Results Summary Table’ from Chapter 3 that support the theme you’re writing about.</w:t>
      </w:r>
    </w:p>
    <w:p w14:paraId="386387B6" w14:textId="6758EDEB" w:rsidR="005B151C" w:rsidRDefault="005B151C" w:rsidP="005B151C">
      <w:pPr>
        <w:pStyle w:val="ListParagraph"/>
        <w:numPr>
          <w:ilvl w:val="0"/>
          <w:numId w:val="35"/>
        </w:numPr>
        <w:rPr>
          <w:rFonts w:ascii="Arial" w:hAnsi="Arial" w:cs="Arial"/>
        </w:rPr>
      </w:pPr>
      <w:r>
        <w:rPr>
          <w:rFonts w:ascii="Arial" w:hAnsi="Arial" w:cs="Arial"/>
        </w:rPr>
        <w:t>The first article to be chosen is:</w:t>
      </w:r>
    </w:p>
    <w:p w14:paraId="39119087" w14:textId="0DD0BD4C" w:rsidR="005B151C" w:rsidRDefault="002172D7" w:rsidP="005B151C">
      <w:pPr>
        <w:rPr>
          <w:rFonts w:ascii="Arial" w:hAnsi="Arial" w:cs="Arial"/>
        </w:rPr>
      </w:pPr>
      <w:proofErr w:type="gramStart"/>
      <w:r>
        <w:rPr>
          <w:rFonts w:ascii="Arial" w:hAnsi="Arial" w:cs="Arial"/>
        </w:rPr>
        <w:t>L</w:t>
      </w:r>
      <w:r w:rsidR="00E03E45">
        <w:rPr>
          <w:rFonts w:ascii="Arial" w:hAnsi="Arial" w:cs="Arial"/>
        </w:rPr>
        <w:t>ewczak</w:t>
      </w:r>
      <w:r>
        <w:rPr>
          <w:rFonts w:ascii="Arial" w:hAnsi="Arial" w:cs="Arial"/>
        </w:rPr>
        <w:t>,.</w:t>
      </w:r>
      <w:proofErr w:type="gramEnd"/>
      <w:r>
        <w:rPr>
          <w:rFonts w:ascii="Arial" w:hAnsi="Arial" w:cs="Arial"/>
        </w:rPr>
        <w:t xml:space="preserve"> Z and </w:t>
      </w:r>
      <w:proofErr w:type="gramStart"/>
      <w:r>
        <w:rPr>
          <w:rFonts w:ascii="Arial" w:hAnsi="Arial" w:cs="Arial"/>
        </w:rPr>
        <w:t>Mitchell,.</w:t>
      </w:r>
      <w:proofErr w:type="gramEnd"/>
      <w:r>
        <w:rPr>
          <w:rFonts w:ascii="Arial" w:hAnsi="Arial" w:cs="Arial"/>
        </w:rPr>
        <w:t xml:space="preserve"> M (2024)</w:t>
      </w:r>
      <w:r w:rsidR="00CB52CD">
        <w:rPr>
          <w:rFonts w:ascii="Arial" w:hAnsi="Arial" w:cs="Arial"/>
        </w:rPr>
        <w:t xml:space="preserve"> – </w:t>
      </w:r>
      <w:r w:rsidR="00A40A05" w:rsidRPr="00A40A05">
        <w:rPr>
          <w:rFonts w:ascii="Arial" w:hAnsi="Arial" w:cs="Arial"/>
        </w:rPr>
        <w:t>This article explores wearable technology in chronic illness, balancing justice and care ethics, and highlights its importance in supporting individual health and self-management, while demonstrating its effectiveness in improving disease management and overall quality of life</w:t>
      </w:r>
      <w:r w:rsidR="00F17FB0">
        <w:rPr>
          <w:rFonts w:ascii="Arial" w:hAnsi="Arial" w:cs="Arial"/>
        </w:rPr>
        <w:t>.</w:t>
      </w:r>
      <w:r w:rsidR="00845D2F">
        <w:rPr>
          <w:rFonts w:ascii="Arial" w:hAnsi="Arial" w:cs="Arial"/>
        </w:rPr>
        <w:t xml:space="preserve"> The article connects to the theme inequalities and barriers as </w:t>
      </w:r>
      <w:r w:rsidR="00AD44FD">
        <w:rPr>
          <w:rFonts w:ascii="Arial" w:hAnsi="Arial" w:cs="Arial"/>
        </w:rPr>
        <w:t xml:space="preserve">it demonstrates that wearable technology allows for </w:t>
      </w:r>
      <w:r w:rsidR="00825F83">
        <w:rPr>
          <w:rFonts w:ascii="Arial" w:hAnsi="Arial" w:cs="Arial"/>
        </w:rPr>
        <w:t>self-monitoring</w:t>
      </w:r>
      <w:r w:rsidR="00AD44FD">
        <w:rPr>
          <w:rFonts w:ascii="Arial" w:hAnsi="Arial" w:cs="Arial"/>
        </w:rPr>
        <w:t>,</w:t>
      </w:r>
      <w:r w:rsidR="000A265D">
        <w:rPr>
          <w:rFonts w:ascii="Arial" w:hAnsi="Arial" w:cs="Arial"/>
        </w:rPr>
        <w:t xml:space="preserve"> and real time monitoring into daily </w:t>
      </w:r>
      <w:r w:rsidR="00825F83">
        <w:rPr>
          <w:rFonts w:ascii="Arial" w:hAnsi="Arial" w:cs="Arial"/>
        </w:rPr>
        <w:t>routines</w:t>
      </w:r>
      <w:r w:rsidR="000A265D">
        <w:rPr>
          <w:rFonts w:ascii="Arial" w:hAnsi="Arial" w:cs="Arial"/>
        </w:rPr>
        <w:t xml:space="preserve">, </w:t>
      </w:r>
      <w:r w:rsidR="00825F83">
        <w:rPr>
          <w:rFonts w:ascii="Arial" w:hAnsi="Arial" w:cs="Arial"/>
        </w:rPr>
        <w:t>allowing for an improvement in how care is delivered.</w:t>
      </w:r>
      <w:r w:rsidR="003873ED">
        <w:rPr>
          <w:rFonts w:ascii="Arial" w:hAnsi="Arial" w:cs="Arial"/>
        </w:rPr>
        <w:t xml:space="preserve"> This article provides several perspecti</w:t>
      </w:r>
      <w:r w:rsidR="00C47383">
        <w:rPr>
          <w:rFonts w:ascii="Arial" w:hAnsi="Arial" w:cs="Arial"/>
        </w:rPr>
        <w:t xml:space="preserve">ves by showing both positive and negative </w:t>
      </w:r>
      <w:r w:rsidR="00721C11">
        <w:rPr>
          <w:rFonts w:ascii="Arial" w:hAnsi="Arial" w:cs="Arial"/>
        </w:rPr>
        <w:t>perspectives, allowing to see a balanced view.</w:t>
      </w:r>
    </w:p>
    <w:p w14:paraId="4CEDA4EF" w14:textId="6A276400" w:rsidR="00D52049" w:rsidRDefault="00D52049" w:rsidP="00D52049">
      <w:pPr>
        <w:pStyle w:val="ListParagraph"/>
        <w:numPr>
          <w:ilvl w:val="0"/>
          <w:numId w:val="35"/>
        </w:numPr>
        <w:rPr>
          <w:rFonts w:ascii="Arial" w:hAnsi="Arial" w:cs="Arial"/>
        </w:rPr>
      </w:pPr>
      <w:r>
        <w:rPr>
          <w:rFonts w:ascii="Arial" w:hAnsi="Arial" w:cs="Arial"/>
        </w:rPr>
        <w:t>The second article to be chosen is:</w:t>
      </w:r>
    </w:p>
    <w:p w14:paraId="66D9DD33" w14:textId="73D71256" w:rsidR="00D52049" w:rsidRPr="00D52049" w:rsidRDefault="00D52049" w:rsidP="00D52049">
      <w:pPr>
        <w:ind w:left="60"/>
        <w:rPr>
          <w:rFonts w:ascii="Arial" w:hAnsi="Arial" w:cs="Arial"/>
        </w:rPr>
      </w:pPr>
      <w:r>
        <w:rPr>
          <w:rFonts w:ascii="Arial" w:hAnsi="Arial" w:cs="Arial"/>
        </w:rPr>
        <w:t xml:space="preserve">Ahmed, </w:t>
      </w:r>
      <w:proofErr w:type="gramStart"/>
      <w:r>
        <w:rPr>
          <w:rFonts w:ascii="Arial" w:hAnsi="Arial" w:cs="Arial"/>
        </w:rPr>
        <w:t>A</w:t>
      </w:r>
      <w:r w:rsidR="00295A02">
        <w:rPr>
          <w:rFonts w:ascii="Arial" w:hAnsi="Arial" w:cs="Arial"/>
        </w:rPr>
        <w:t>,.</w:t>
      </w:r>
      <w:proofErr w:type="gramEnd"/>
      <w:r w:rsidR="00295A02">
        <w:rPr>
          <w:rFonts w:ascii="Arial" w:hAnsi="Arial" w:cs="Arial"/>
        </w:rPr>
        <w:t xml:space="preserve"> </w:t>
      </w:r>
      <w:proofErr w:type="gramStart"/>
      <w:r w:rsidR="00295A02">
        <w:rPr>
          <w:rFonts w:ascii="Arial" w:hAnsi="Arial" w:cs="Arial"/>
        </w:rPr>
        <w:t>A</w:t>
      </w:r>
      <w:proofErr w:type="gramEnd"/>
      <w:r w:rsidR="00D232D5">
        <w:rPr>
          <w:rFonts w:ascii="Arial" w:hAnsi="Arial" w:cs="Arial"/>
        </w:rPr>
        <w:t xml:space="preserve"> et al (2023)</w:t>
      </w:r>
      <w:r w:rsidR="00721C11">
        <w:rPr>
          <w:rFonts w:ascii="Arial" w:hAnsi="Arial" w:cs="Arial"/>
        </w:rPr>
        <w:t xml:space="preserve"> </w:t>
      </w:r>
      <w:r w:rsidR="001B06EC">
        <w:rPr>
          <w:rFonts w:ascii="Arial" w:hAnsi="Arial" w:cs="Arial"/>
        </w:rPr>
        <w:t>–</w:t>
      </w:r>
      <w:r w:rsidR="00721C11">
        <w:rPr>
          <w:rFonts w:ascii="Arial" w:hAnsi="Arial" w:cs="Arial"/>
        </w:rPr>
        <w:t xml:space="preserve"> </w:t>
      </w:r>
      <w:r w:rsidR="001B06EC">
        <w:rPr>
          <w:rFonts w:ascii="Arial" w:hAnsi="Arial" w:cs="Arial"/>
        </w:rPr>
        <w:t>this study is about the effectiveness of wearable devices using AI for blood glucose levels</w:t>
      </w:r>
      <w:r w:rsidR="001D7C6F">
        <w:rPr>
          <w:rFonts w:ascii="Arial" w:hAnsi="Arial" w:cs="Arial"/>
        </w:rPr>
        <w:t>.</w:t>
      </w:r>
      <w:r w:rsidR="00EA07C0">
        <w:rPr>
          <w:rFonts w:ascii="Arial" w:hAnsi="Arial" w:cs="Arial"/>
        </w:rPr>
        <w:t xml:space="preserve"> The article connects to the theme inequalities and barriers as why wearable technology is </w:t>
      </w:r>
      <w:r w:rsidR="00E33CD8">
        <w:rPr>
          <w:rFonts w:ascii="Arial" w:hAnsi="Arial" w:cs="Arial"/>
        </w:rPr>
        <w:t xml:space="preserve">restricted by digital literacy, people not having </w:t>
      </w:r>
      <w:r w:rsidR="00406628">
        <w:rPr>
          <w:rFonts w:ascii="Arial" w:hAnsi="Arial" w:cs="Arial"/>
        </w:rPr>
        <w:t xml:space="preserve">access to resources and also having privacy concerns which all these ultimately </w:t>
      </w:r>
      <w:r w:rsidR="0016381F">
        <w:rPr>
          <w:rFonts w:ascii="Arial" w:hAnsi="Arial" w:cs="Arial"/>
        </w:rPr>
        <w:t>effect the care that is provided</w:t>
      </w:r>
      <w:r w:rsidR="006A6CFD">
        <w:rPr>
          <w:rFonts w:ascii="Arial" w:hAnsi="Arial" w:cs="Arial"/>
        </w:rPr>
        <w:t>, with the article showing both positive and negative a</w:t>
      </w:r>
      <w:r w:rsidR="00F35777">
        <w:rPr>
          <w:rFonts w:ascii="Arial" w:hAnsi="Arial" w:cs="Arial"/>
        </w:rPr>
        <w:t>spects to allow for a balanced view.</w:t>
      </w:r>
      <w:r w:rsidR="00DF35F3">
        <w:rPr>
          <w:rFonts w:ascii="Arial" w:hAnsi="Arial" w:cs="Arial"/>
        </w:rPr>
        <w:t xml:space="preserve"> The article</w:t>
      </w:r>
      <w:r w:rsidR="00E7071B">
        <w:rPr>
          <w:rFonts w:ascii="Arial" w:hAnsi="Arial" w:cs="Arial"/>
        </w:rPr>
        <w:t xml:space="preserve"> helps answer the research question by showing both positive and negative perspectives and the impacts.</w:t>
      </w:r>
    </w:p>
    <w:p w14:paraId="5D397A48" w14:textId="77777777" w:rsidR="00FE5C58" w:rsidRPr="007A2E61" w:rsidRDefault="00FE5C58" w:rsidP="00FE5C58">
      <w:pPr>
        <w:pStyle w:val="ListParagraph"/>
        <w:ind w:left="1080" w:firstLine="0"/>
        <w:rPr>
          <w:rFonts w:ascii="Arial" w:hAnsi="Arial" w:cs="Arial"/>
        </w:rPr>
      </w:pPr>
    </w:p>
    <w:p w14:paraId="486EB594" w14:textId="77777777" w:rsidR="002865F5" w:rsidRPr="007A2E61" w:rsidRDefault="002865F5" w:rsidP="002865F5">
      <w:pPr>
        <w:pStyle w:val="Heading4"/>
        <w:rPr>
          <w:rFonts w:ascii="Arial" w:hAnsi="Arial" w:cs="Arial"/>
        </w:rPr>
      </w:pPr>
      <w:r w:rsidRPr="007A2E61">
        <w:rPr>
          <w:rFonts w:ascii="Arial" w:hAnsi="Arial" w:cs="Arial"/>
        </w:rPr>
        <w:t>Connections to Other Themes</w:t>
      </w:r>
    </w:p>
    <w:p w14:paraId="5A38C502" w14:textId="77777777" w:rsidR="002865F5" w:rsidRPr="00601A37" w:rsidRDefault="002865F5" w:rsidP="00C753A7">
      <w:pPr>
        <w:numPr>
          <w:ilvl w:val="0"/>
          <w:numId w:val="22"/>
        </w:numPr>
        <w:spacing w:before="100" w:beforeAutospacing="1" w:after="100" w:afterAutospacing="1"/>
        <w:jc w:val="left"/>
        <w:rPr>
          <w:rStyle w:val="Strong"/>
          <w:rFonts w:ascii="Arial" w:hAnsi="Arial" w:cs="Arial"/>
          <w:b w:val="0"/>
          <w:bCs w:val="0"/>
        </w:rPr>
      </w:pPr>
      <w:r w:rsidRPr="007A2E61">
        <w:rPr>
          <w:rStyle w:val="Strong"/>
          <w:rFonts w:ascii="Arial" w:hAnsi="Arial" w:cs="Arial"/>
        </w:rPr>
        <w:t>Interconnections:</w:t>
      </w:r>
    </w:p>
    <w:p w14:paraId="7A549F53" w14:textId="294EA458" w:rsidR="00601A37" w:rsidRPr="00601A37" w:rsidRDefault="00601A37" w:rsidP="00601A37">
      <w:pPr>
        <w:spacing w:before="100" w:beforeAutospacing="1" w:after="100" w:afterAutospacing="1"/>
        <w:jc w:val="left"/>
        <w:rPr>
          <w:rFonts w:ascii="Arial" w:hAnsi="Arial" w:cs="Arial"/>
        </w:rPr>
      </w:pPr>
      <w:r>
        <w:rPr>
          <w:rStyle w:val="Strong"/>
          <w:rFonts w:ascii="Arial" w:hAnsi="Arial" w:cs="Arial"/>
          <w:b w:val="0"/>
          <w:bCs w:val="0"/>
        </w:rPr>
        <w:t>There are other themes that connect to</w:t>
      </w:r>
      <w:r w:rsidR="003806FF">
        <w:rPr>
          <w:rStyle w:val="Strong"/>
          <w:rFonts w:ascii="Arial" w:hAnsi="Arial" w:cs="Arial"/>
          <w:b w:val="0"/>
          <w:bCs w:val="0"/>
        </w:rPr>
        <w:t xml:space="preserve"> the theme inequalities and barrier</w:t>
      </w:r>
      <w:r w:rsidR="001C53A0">
        <w:rPr>
          <w:rStyle w:val="Strong"/>
          <w:rFonts w:ascii="Arial" w:hAnsi="Arial" w:cs="Arial"/>
          <w:b w:val="0"/>
          <w:bCs w:val="0"/>
        </w:rPr>
        <w:t>s including</w:t>
      </w:r>
      <w:r w:rsidR="003806FF">
        <w:rPr>
          <w:rStyle w:val="Strong"/>
          <w:rFonts w:ascii="Arial" w:hAnsi="Arial" w:cs="Arial"/>
          <w:b w:val="0"/>
          <w:bCs w:val="0"/>
        </w:rPr>
        <w:t xml:space="preserve"> some of the ones used in this dissertation</w:t>
      </w:r>
      <w:r w:rsidR="001C53A0">
        <w:rPr>
          <w:rStyle w:val="Strong"/>
          <w:rFonts w:ascii="Arial" w:hAnsi="Arial" w:cs="Arial"/>
          <w:b w:val="0"/>
          <w:bCs w:val="0"/>
        </w:rPr>
        <w:t>.</w:t>
      </w:r>
      <w:r w:rsidR="003806FF">
        <w:rPr>
          <w:rStyle w:val="Strong"/>
          <w:rFonts w:ascii="Arial" w:hAnsi="Arial" w:cs="Arial"/>
          <w:b w:val="0"/>
          <w:bCs w:val="0"/>
        </w:rPr>
        <w:t xml:space="preserve"> </w:t>
      </w:r>
      <w:r w:rsidR="001C53A0">
        <w:rPr>
          <w:rStyle w:val="Strong"/>
          <w:rFonts w:ascii="Arial" w:hAnsi="Arial" w:cs="Arial"/>
          <w:b w:val="0"/>
          <w:bCs w:val="0"/>
        </w:rPr>
        <w:t>T</w:t>
      </w:r>
      <w:r w:rsidR="003806FF">
        <w:rPr>
          <w:rStyle w:val="Strong"/>
          <w:rFonts w:ascii="Arial" w:hAnsi="Arial" w:cs="Arial"/>
          <w:b w:val="0"/>
          <w:bCs w:val="0"/>
        </w:rPr>
        <w:t>hey are empowerment and the integration of wearable devices</w:t>
      </w:r>
      <w:r w:rsidR="00CB6552">
        <w:rPr>
          <w:rStyle w:val="Strong"/>
          <w:rFonts w:ascii="Arial" w:hAnsi="Arial" w:cs="Arial"/>
          <w:b w:val="0"/>
          <w:bCs w:val="0"/>
        </w:rPr>
        <w:t xml:space="preserve">, as WD can allow for empowerment of individuals by </w:t>
      </w:r>
      <w:r w:rsidR="00E6159A">
        <w:rPr>
          <w:rStyle w:val="Strong"/>
          <w:rFonts w:ascii="Arial" w:hAnsi="Arial" w:cs="Arial"/>
          <w:b w:val="0"/>
          <w:bCs w:val="0"/>
        </w:rPr>
        <w:t>allowing a sense of control of their condition</w:t>
      </w:r>
      <w:r w:rsidR="003943C9">
        <w:rPr>
          <w:rStyle w:val="Strong"/>
          <w:rFonts w:ascii="Arial" w:hAnsi="Arial" w:cs="Arial"/>
          <w:b w:val="0"/>
          <w:bCs w:val="0"/>
        </w:rPr>
        <w:t xml:space="preserve"> (</w:t>
      </w:r>
      <w:r w:rsidR="00E56277">
        <w:rPr>
          <w:rStyle w:val="Strong"/>
          <w:rFonts w:ascii="Arial" w:hAnsi="Arial" w:cs="Arial"/>
          <w:b w:val="0"/>
          <w:bCs w:val="0"/>
        </w:rPr>
        <w:t>self-management</w:t>
      </w:r>
      <w:r w:rsidR="003943C9">
        <w:rPr>
          <w:rStyle w:val="Strong"/>
          <w:rFonts w:ascii="Arial" w:hAnsi="Arial" w:cs="Arial"/>
          <w:b w:val="0"/>
          <w:bCs w:val="0"/>
        </w:rPr>
        <w:t>) and the theme inequalities and barriers connect by</w:t>
      </w:r>
      <w:r w:rsidR="004B682A">
        <w:rPr>
          <w:rStyle w:val="Strong"/>
          <w:rFonts w:ascii="Arial" w:hAnsi="Arial" w:cs="Arial"/>
          <w:b w:val="0"/>
          <w:bCs w:val="0"/>
        </w:rPr>
        <w:t xml:space="preserve"> showing there are limits and barriers to the use of wearable devices to the </w:t>
      </w:r>
      <w:r w:rsidR="00E56277">
        <w:rPr>
          <w:rStyle w:val="Strong"/>
          <w:rFonts w:ascii="Arial" w:hAnsi="Arial" w:cs="Arial"/>
          <w:b w:val="0"/>
          <w:bCs w:val="0"/>
        </w:rPr>
        <w:t>self-management</w:t>
      </w:r>
      <w:r w:rsidR="004B682A">
        <w:rPr>
          <w:rStyle w:val="Strong"/>
          <w:rFonts w:ascii="Arial" w:hAnsi="Arial" w:cs="Arial"/>
          <w:b w:val="0"/>
          <w:bCs w:val="0"/>
        </w:rPr>
        <w:t xml:space="preserve"> of diabetes</w:t>
      </w:r>
      <w:r w:rsidR="00D13781">
        <w:rPr>
          <w:rStyle w:val="Strong"/>
          <w:rFonts w:ascii="Arial" w:hAnsi="Arial" w:cs="Arial"/>
          <w:b w:val="0"/>
          <w:bCs w:val="0"/>
        </w:rPr>
        <w:t xml:space="preserve"> such as access, digital literacy, and cost</w:t>
      </w:r>
      <w:r w:rsidR="003D1036">
        <w:rPr>
          <w:rStyle w:val="Strong"/>
          <w:rFonts w:ascii="Arial" w:hAnsi="Arial" w:cs="Arial"/>
          <w:b w:val="0"/>
          <w:bCs w:val="0"/>
        </w:rPr>
        <w:t>. W</w:t>
      </w:r>
      <w:r w:rsidR="00D13781">
        <w:rPr>
          <w:rStyle w:val="Strong"/>
          <w:rFonts w:ascii="Arial" w:hAnsi="Arial" w:cs="Arial"/>
          <w:b w:val="0"/>
          <w:bCs w:val="0"/>
        </w:rPr>
        <w:t xml:space="preserve">ith the theme integration of wearable </w:t>
      </w:r>
      <w:r w:rsidR="008752D5">
        <w:rPr>
          <w:rStyle w:val="Strong"/>
          <w:rFonts w:ascii="Arial" w:hAnsi="Arial" w:cs="Arial"/>
          <w:b w:val="0"/>
          <w:bCs w:val="0"/>
        </w:rPr>
        <w:t>devices,</w:t>
      </w:r>
      <w:r w:rsidR="00D13781">
        <w:rPr>
          <w:rStyle w:val="Strong"/>
          <w:rFonts w:ascii="Arial" w:hAnsi="Arial" w:cs="Arial"/>
          <w:b w:val="0"/>
          <w:bCs w:val="0"/>
        </w:rPr>
        <w:t xml:space="preserve"> </w:t>
      </w:r>
      <w:r w:rsidR="00E56277">
        <w:rPr>
          <w:rStyle w:val="Strong"/>
          <w:rFonts w:ascii="Arial" w:hAnsi="Arial" w:cs="Arial"/>
          <w:b w:val="0"/>
          <w:bCs w:val="0"/>
        </w:rPr>
        <w:t>it has provided a positive impact on health care systems and allow</w:t>
      </w:r>
      <w:r w:rsidR="00DC3428">
        <w:rPr>
          <w:rStyle w:val="Strong"/>
          <w:rFonts w:ascii="Arial" w:hAnsi="Arial" w:cs="Arial"/>
          <w:b w:val="0"/>
          <w:bCs w:val="0"/>
        </w:rPr>
        <w:t>s</w:t>
      </w:r>
      <w:r w:rsidR="00E56277">
        <w:rPr>
          <w:rStyle w:val="Strong"/>
          <w:rFonts w:ascii="Arial" w:hAnsi="Arial" w:cs="Arial"/>
          <w:b w:val="0"/>
          <w:bCs w:val="0"/>
        </w:rPr>
        <w:t xml:space="preserve"> for a sense of quality.</w:t>
      </w:r>
      <w:r w:rsidR="00123495">
        <w:rPr>
          <w:rStyle w:val="Strong"/>
          <w:rFonts w:ascii="Arial" w:hAnsi="Arial" w:cs="Arial"/>
          <w:b w:val="0"/>
          <w:bCs w:val="0"/>
        </w:rPr>
        <w:t xml:space="preserve"> </w:t>
      </w:r>
      <w:r w:rsidR="00DC3428">
        <w:rPr>
          <w:rStyle w:val="Strong"/>
          <w:rFonts w:ascii="Arial" w:hAnsi="Arial" w:cs="Arial"/>
          <w:b w:val="0"/>
          <w:bCs w:val="0"/>
        </w:rPr>
        <w:t>Th</w:t>
      </w:r>
      <w:r w:rsidR="00123495">
        <w:rPr>
          <w:rStyle w:val="Strong"/>
          <w:rFonts w:ascii="Arial" w:hAnsi="Arial" w:cs="Arial"/>
          <w:b w:val="0"/>
          <w:bCs w:val="0"/>
        </w:rPr>
        <w:t xml:space="preserve">e themes can overlap </w:t>
      </w:r>
      <w:r w:rsidR="00A6679D">
        <w:rPr>
          <w:rStyle w:val="Strong"/>
          <w:rFonts w:ascii="Arial" w:hAnsi="Arial" w:cs="Arial"/>
          <w:b w:val="0"/>
          <w:bCs w:val="0"/>
        </w:rPr>
        <w:t xml:space="preserve">the theme barriers and inequalities can </w:t>
      </w:r>
      <w:r w:rsidR="00CA69C0">
        <w:rPr>
          <w:rStyle w:val="Strong"/>
          <w:rFonts w:ascii="Arial" w:hAnsi="Arial" w:cs="Arial"/>
          <w:b w:val="0"/>
          <w:bCs w:val="0"/>
        </w:rPr>
        <w:t>restrict the integration of WD which limits</w:t>
      </w:r>
      <w:r w:rsidR="00805D51">
        <w:rPr>
          <w:rStyle w:val="Strong"/>
          <w:rFonts w:ascii="Arial" w:hAnsi="Arial" w:cs="Arial"/>
          <w:b w:val="0"/>
          <w:bCs w:val="0"/>
        </w:rPr>
        <w:t xml:space="preserve"> empowerment.</w:t>
      </w:r>
    </w:p>
    <w:p w14:paraId="0B7345EE" w14:textId="52502CD8" w:rsidR="001C3AF6" w:rsidRPr="007A2E61" w:rsidRDefault="001C3AF6" w:rsidP="003B1E32">
      <w:pPr>
        <w:pStyle w:val="Heading2"/>
        <w:rPr>
          <w:rFonts w:ascii="Arial" w:hAnsi="Arial" w:cs="Arial"/>
        </w:rPr>
      </w:pPr>
      <w:r w:rsidRPr="007A2E61">
        <w:rPr>
          <w:rFonts w:ascii="Arial" w:hAnsi="Arial" w:cs="Arial"/>
        </w:rPr>
        <w:lastRenderedPageBreak/>
        <w:t>4.6 – Chapter Conclusio</w:t>
      </w:r>
      <w:r w:rsidR="007B412E">
        <w:rPr>
          <w:rFonts w:ascii="Arial" w:hAnsi="Arial" w:cs="Arial"/>
        </w:rPr>
        <w:t>n</w:t>
      </w:r>
    </w:p>
    <w:p w14:paraId="262F5D7C" w14:textId="04B1DA3D" w:rsidR="00636D9A" w:rsidRDefault="005C3681" w:rsidP="005C3681">
      <w:pPr>
        <w:pStyle w:val="Heading1"/>
        <w:ind w:left="0"/>
        <w:rPr>
          <w:rFonts w:cs="Arial"/>
          <w:b w:val="0"/>
          <w:bCs/>
          <w:sz w:val="22"/>
          <w:szCs w:val="22"/>
        </w:rPr>
      </w:pPr>
      <w:r>
        <w:rPr>
          <w:rFonts w:cs="Arial"/>
          <w:b w:val="0"/>
          <w:bCs/>
          <w:sz w:val="22"/>
          <w:szCs w:val="22"/>
        </w:rPr>
        <w:t xml:space="preserve">This chapter has </w:t>
      </w:r>
      <w:r w:rsidR="003D3304">
        <w:rPr>
          <w:rFonts w:cs="Arial"/>
          <w:b w:val="0"/>
          <w:bCs/>
          <w:sz w:val="22"/>
          <w:szCs w:val="22"/>
        </w:rPr>
        <w:t>provided an insight on</w:t>
      </w:r>
      <w:r w:rsidR="006D6A15">
        <w:rPr>
          <w:rFonts w:cs="Arial"/>
          <w:b w:val="0"/>
          <w:bCs/>
          <w:sz w:val="22"/>
          <w:szCs w:val="22"/>
        </w:rPr>
        <w:t xml:space="preserve"> what and how information was found, </w:t>
      </w:r>
      <w:r w:rsidR="00CB6F74">
        <w:rPr>
          <w:rFonts w:cs="Arial"/>
          <w:b w:val="0"/>
          <w:bCs/>
          <w:sz w:val="22"/>
          <w:szCs w:val="22"/>
        </w:rPr>
        <w:t xml:space="preserve">it explained what thematic analysis is and how it was used in order to search </w:t>
      </w:r>
      <w:r w:rsidR="00392438">
        <w:rPr>
          <w:rFonts w:cs="Arial"/>
          <w:b w:val="0"/>
          <w:bCs/>
          <w:sz w:val="22"/>
          <w:szCs w:val="22"/>
        </w:rPr>
        <w:t>for</w:t>
      </w:r>
      <w:r w:rsidR="00CB6F74">
        <w:rPr>
          <w:rFonts w:cs="Arial"/>
          <w:b w:val="0"/>
          <w:bCs/>
          <w:sz w:val="22"/>
          <w:szCs w:val="22"/>
        </w:rPr>
        <w:t xml:space="preserve"> correct academic sources</w:t>
      </w:r>
      <w:r w:rsidR="00E56591">
        <w:rPr>
          <w:rFonts w:cs="Arial"/>
          <w:b w:val="0"/>
          <w:bCs/>
          <w:sz w:val="22"/>
          <w:szCs w:val="22"/>
        </w:rPr>
        <w:t>, also providing a</w:t>
      </w:r>
      <w:r w:rsidR="007B412E">
        <w:rPr>
          <w:rFonts w:cs="Arial"/>
          <w:b w:val="0"/>
          <w:bCs/>
          <w:sz w:val="22"/>
          <w:szCs w:val="22"/>
        </w:rPr>
        <w:t>n</w:t>
      </w:r>
      <w:r w:rsidR="00E56591">
        <w:rPr>
          <w:rFonts w:cs="Arial"/>
          <w:b w:val="0"/>
          <w:bCs/>
          <w:sz w:val="22"/>
          <w:szCs w:val="22"/>
        </w:rPr>
        <w:t xml:space="preserve"> insight on how the results summary table was use</w:t>
      </w:r>
      <w:r w:rsidR="007B412E">
        <w:rPr>
          <w:rFonts w:cs="Arial"/>
          <w:b w:val="0"/>
          <w:bCs/>
          <w:sz w:val="22"/>
          <w:szCs w:val="22"/>
        </w:rPr>
        <w:t>d</w:t>
      </w:r>
      <w:r w:rsidR="00E56591">
        <w:rPr>
          <w:rFonts w:cs="Arial"/>
          <w:b w:val="0"/>
          <w:bCs/>
          <w:sz w:val="22"/>
          <w:szCs w:val="22"/>
        </w:rPr>
        <w:t xml:space="preserve"> to com</w:t>
      </w:r>
      <w:r w:rsidR="00863735">
        <w:rPr>
          <w:rFonts w:cs="Arial"/>
          <w:b w:val="0"/>
          <w:bCs/>
          <w:sz w:val="22"/>
          <w:szCs w:val="22"/>
        </w:rPr>
        <w:t xml:space="preserve">pare the relevant sources </w:t>
      </w:r>
      <w:r w:rsidR="002B1D94">
        <w:rPr>
          <w:rFonts w:cs="Arial"/>
          <w:b w:val="0"/>
          <w:bCs/>
          <w:sz w:val="22"/>
          <w:szCs w:val="22"/>
        </w:rPr>
        <w:t>in order to find the right themes to then critically examine</w:t>
      </w:r>
      <w:r w:rsidR="00831C9E">
        <w:rPr>
          <w:rFonts w:cs="Arial"/>
          <w:b w:val="0"/>
          <w:bCs/>
          <w:sz w:val="22"/>
          <w:szCs w:val="22"/>
        </w:rPr>
        <w:t xml:space="preserve"> and dissect. When the correct academic sources were found </w:t>
      </w:r>
      <w:r w:rsidR="00C703A3">
        <w:rPr>
          <w:rFonts w:cs="Arial"/>
          <w:b w:val="0"/>
          <w:bCs/>
          <w:sz w:val="22"/>
          <w:szCs w:val="22"/>
        </w:rPr>
        <w:t>useful,</w:t>
      </w:r>
      <w:r w:rsidR="00831C9E">
        <w:rPr>
          <w:rFonts w:cs="Arial"/>
          <w:b w:val="0"/>
          <w:bCs/>
          <w:sz w:val="22"/>
          <w:szCs w:val="22"/>
        </w:rPr>
        <w:t xml:space="preserve"> they</w:t>
      </w:r>
      <w:r w:rsidR="000B1E2A">
        <w:rPr>
          <w:rFonts w:cs="Arial"/>
          <w:b w:val="0"/>
          <w:bCs/>
          <w:sz w:val="22"/>
          <w:szCs w:val="22"/>
        </w:rPr>
        <w:t xml:space="preserve"> were converted into themes</w:t>
      </w:r>
      <w:r w:rsidR="007B412E">
        <w:rPr>
          <w:rFonts w:cs="Arial"/>
          <w:b w:val="0"/>
          <w:bCs/>
          <w:sz w:val="22"/>
          <w:szCs w:val="22"/>
        </w:rPr>
        <w:t>.</w:t>
      </w:r>
      <w:r w:rsidR="000B1E2A">
        <w:rPr>
          <w:rFonts w:cs="Arial"/>
          <w:b w:val="0"/>
          <w:bCs/>
          <w:sz w:val="22"/>
          <w:szCs w:val="22"/>
        </w:rPr>
        <w:t xml:space="preserve"> </w:t>
      </w:r>
      <w:r w:rsidR="007B412E">
        <w:rPr>
          <w:rFonts w:cs="Arial"/>
          <w:b w:val="0"/>
          <w:bCs/>
          <w:sz w:val="22"/>
          <w:szCs w:val="22"/>
        </w:rPr>
        <w:t>I</w:t>
      </w:r>
      <w:r w:rsidR="000B1E2A">
        <w:rPr>
          <w:rFonts w:cs="Arial"/>
          <w:b w:val="0"/>
          <w:bCs/>
          <w:sz w:val="22"/>
          <w:szCs w:val="22"/>
        </w:rPr>
        <w:t xml:space="preserve">n that process three strong themes were </w:t>
      </w:r>
      <w:r w:rsidR="00392438">
        <w:rPr>
          <w:rFonts w:cs="Arial"/>
          <w:b w:val="0"/>
          <w:bCs/>
          <w:sz w:val="22"/>
          <w:szCs w:val="22"/>
        </w:rPr>
        <w:t>found:</w:t>
      </w:r>
      <w:r w:rsidR="000B1E2A">
        <w:rPr>
          <w:rFonts w:cs="Arial"/>
          <w:b w:val="0"/>
          <w:bCs/>
          <w:sz w:val="22"/>
          <w:szCs w:val="22"/>
        </w:rPr>
        <w:t xml:space="preserve"> empowerment, inequalities, and integration of wearable devices.</w:t>
      </w:r>
      <w:r w:rsidR="00B96A45">
        <w:rPr>
          <w:rFonts w:cs="Arial"/>
          <w:b w:val="0"/>
          <w:bCs/>
          <w:sz w:val="22"/>
          <w:szCs w:val="22"/>
        </w:rPr>
        <w:t xml:space="preserve"> The themes were analysed and compared to the research question on </w:t>
      </w:r>
      <w:r w:rsidR="00C703A3">
        <w:rPr>
          <w:rFonts w:cs="Arial"/>
          <w:b w:val="0"/>
          <w:bCs/>
          <w:sz w:val="22"/>
          <w:szCs w:val="22"/>
        </w:rPr>
        <w:t>exploring the role of wearable technology in improving diabetes self-management in the Uk.</w:t>
      </w:r>
      <w:r w:rsidR="00F91008">
        <w:rPr>
          <w:rFonts w:cs="Arial"/>
          <w:b w:val="0"/>
          <w:bCs/>
          <w:sz w:val="22"/>
          <w:szCs w:val="22"/>
        </w:rPr>
        <w:t xml:space="preserve">in end to Chapter 4 the next Chapter, Chapter 5 </w:t>
      </w:r>
      <w:r w:rsidR="002F46B0">
        <w:rPr>
          <w:rFonts w:cs="Arial"/>
          <w:b w:val="0"/>
          <w:bCs/>
          <w:sz w:val="22"/>
          <w:szCs w:val="22"/>
        </w:rPr>
        <w:t>will highlight any recommendations and concluding the dissertation with key points.</w:t>
      </w:r>
    </w:p>
    <w:p w14:paraId="01AB2978" w14:textId="77777777" w:rsidR="005C3681" w:rsidRDefault="005C3681" w:rsidP="005C3681">
      <w:pPr>
        <w:pStyle w:val="Heading1"/>
        <w:ind w:left="0"/>
        <w:rPr>
          <w:rFonts w:cs="Arial"/>
          <w:b w:val="0"/>
          <w:bCs/>
          <w:sz w:val="22"/>
          <w:szCs w:val="22"/>
        </w:rPr>
      </w:pPr>
    </w:p>
    <w:p w14:paraId="17C8E4A5" w14:textId="77777777" w:rsidR="005C3681" w:rsidRDefault="005C3681" w:rsidP="005C3681">
      <w:pPr>
        <w:pStyle w:val="Heading1"/>
        <w:ind w:left="0"/>
        <w:rPr>
          <w:rFonts w:cs="Arial"/>
          <w:b w:val="0"/>
          <w:bCs/>
          <w:sz w:val="22"/>
          <w:szCs w:val="22"/>
        </w:rPr>
      </w:pPr>
    </w:p>
    <w:p w14:paraId="21063F9F" w14:textId="77777777" w:rsidR="005C3681" w:rsidRPr="005C3681" w:rsidRDefault="005C3681" w:rsidP="005C3681">
      <w:pPr>
        <w:pStyle w:val="Heading1"/>
        <w:ind w:left="0"/>
        <w:rPr>
          <w:rFonts w:cs="Arial"/>
          <w:b w:val="0"/>
          <w:bCs/>
          <w:sz w:val="22"/>
          <w:szCs w:val="22"/>
        </w:rPr>
      </w:pPr>
    </w:p>
    <w:p w14:paraId="502C0190" w14:textId="77777777" w:rsidR="002F46B0" w:rsidRDefault="002F46B0" w:rsidP="006D6A15">
      <w:pPr>
        <w:pStyle w:val="Heading1"/>
        <w:ind w:left="0"/>
        <w:rPr>
          <w:rFonts w:cs="Arial"/>
        </w:rPr>
      </w:pPr>
    </w:p>
    <w:p w14:paraId="4368AF5D" w14:textId="77777777" w:rsidR="002F46B0" w:rsidRDefault="002F46B0" w:rsidP="006D6A15">
      <w:pPr>
        <w:pStyle w:val="Heading1"/>
        <w:ind w:left="0"/>
        <w:rPr>
          <w:rFonts w:cs="Arial"/>
        </w:rPr>
      </w:pPr>
    </w:p>
    <w:p w14:paraId="1143F87B" w14:textId="77777777" w:rsidR="00E604C4" w:rsidRDefault="00E604C4" w:rsidP="006D6A15">
      <w:pPr>
        <w:pStyle w:val="Heading1"/>
        <w:ind w:left="0"/>
        <w:rPr>
          <w:rFonts w:cs="Arial"/>
        </w:rPr>
      </w:pPr>
    </w:p>
    <w:p w14:paraId="5ABB735B" w14:textId="77777777" w:rsidR="00E604C4" w:rsidRDefault="00E604C4" w:rsidP="006D6A15">
      <w:pPr>
        <w:pStyle w:val="Heading1"/>
        <w:ind w:left="0"/>
        <w:rPr>
          <w:rFonts w:cs="Arial"/>
        </w:rPr>
      </w:pPr>
    </w:p>
    <w:p w14:paraId="52728765" w14:textId="77777777" w:rsidR="00E604C4" w:rsidRDefault="00E604C4" w:rsidP="006D6A15">
      <w:pPr>
        <w:pStyle w:val="Heading1"/>
        <w:ind w:left="0"/>
        <w:rPr>
          <w:rFonts w:cs="Arial"/>
        </w:rPr>
      </w:pPr>
    </w:p>
    <w:p w14:paraId="20616607" w14:textId="77777777" w:rsidR="00E604C4" w:rsidRDefault="00E604C4" w:rsidP="006D6A15">
      <w:pPr>
        <w:pStyle w:val="Heading1"/>
        <w:ind w:left="0"/>
        <w:rPr>
          <w:rFonts w:cs="Arial"/>
        </w:rPr>
      </w:pPr>
    </w:p>
    <w:p w14:paraId="685EE6F8" w14:textId="77777777" w:rsidR="00E604C4" w:rsidRDefault="00E604C4" w:rsidP="006D6A15">
      <w:pPr>
        <w:pStyle w:val="Heading1"/>
        <w:ind w:left="0"/>
        <w:rPr>
          <w:rFonts w:cs="Arial"/>
        </w:rPr>
      </w:pPr>
    </w:p>
    <w:p w14:paraId="08546A83" w14:textId="77777777" w:rsidR="00E604C4" w:rsidRDefault="00E604C4" w:rsidP="006D6A15">
      <w:pPr>
        <w:pStyle w:val="Heading1"/>
        <w:ind w:left="0"/>
        <w:rPr>
          <w:rFonts w:cs="Arial"/>
        </w:rPr>
      </w:pPr>
    </w:p>
    <w:p w14:paraId="367C6743" w14:textId="77777777" w:rsidR="00E604C4" w:rsidRDefault="00E604C4" w:rsidP="006D6A15">
      <w:pPr>
        <w:pStyle w:val="Heading1"/>
        <w:ind w:left="0"/>
        <w:rPr>
          <w:rFonts w:cs="Arial"/>
        </w:rPr>
      </w:pPr>
    </w:p>
    <w:p w14:paraId="4D625282" w14:textId="77777777" w:rsidR="00E604C4" w:rsidRDefault="00E604C4" w:rsidP="006D6A15">
      <w:pPr>
        <w:pStyle w:val="Heading1"/>
        <w:ind w:left="0"/>
        <w:rPr>
          <w:rFonts w:cs="Arial"/>
        </w:rPr>
      </w:pPr>
    </w:p>
    <w:p w14:paraId="4A031705" w14:textId="77777777" w:rsidR="00E604C4" w:rsidRDefault="00E604C4" w:rsidP="006D6A15">
      <w:pPr>
        <w:pStyle w:val="Heading1"/>
        <w:ind w:left="0"/>
        <w:rPr>
          <w:rFonts w:cs="Arial"/>
        </w:rPr>
      </w:pPr>
    </w:p>
    <w:p w14:paraId="341A634F" w14:textId="77777777" w:rsidR="002F46B0" w:rsidRDefault="002F46B0" w:rsidP="006D6A15">
      <w:pPr>
        <w:pStyle w:val="Heading1"/>
        <w:ind w:left="0"/>
        <w:rPr>
          <w:rFonts w:cs="Arial"/>
        </w:rPr>
      </w:pPr>
    </w:p>
    <w:p w14:paraId="5B7028AD" w14:textId="77777777" w:rsidR="002F46B0" w:rsidRDefault="002F46B0" w:rsidP="006D6A15">
      <w:pPr>
        <w:pStyle w:val="Heading1"/>
        <w:ind w:left="0"/>
        <w:rPr>
          <w:rFonts w:cs="Arial"/>
        </w:rPr>
      </w:pPr>
    </w:p>
    <w:p w14:paraId="203A2253" w14:textId="77777777" w:rsidR="00713595" w:rsidRDefault="00713595" w:rsidP="006D6A15">
      <w:pPr>
        <w:pStyle w:val="Heading1"/>
        <w:ind w:left="0"/>
        <w:rPr>
          <w:rFonts w:cs="Arial"/>
        </w:rPr>
      </w:pPr>
    </w:p>
    <w:p w14:paraId="4A39617B" w14:textId="77777777" w:rsidR="00713595" w:rsidRDefault="00713595" w:rsidP="006D6A15">
      <w:pPr>
        <w:pStyle w:val="Heading1"/>
        <w:ind w:left="0"/>
        <w:rPr>
          <w:rFonts w:cs="Arial"/>
        </w:rPr>
      </w:pPr>
    </w:p>
    <w:p w14:paraId="1D4B322E" w14:textId="77777777" w:rsidR="00713595" w:rsidRDefault="00713595" w:rsidP="006D6A15">
      <w:pPr>
        <w:pStyle w:val="Heading1"/>
        <w:ind w:left="0"/>
        <w:rPr>
          <w:rFonts w:cs="Arial"/>
        </w:rPr>
      </w:pPr>
    </w:p>
    <w:p w14:paraId="2FB00F54" w14:textId="77777777" w:rsidR="00713595" w:rsidRDefault="00713595" w:rsidP="006D6A15">
      <w:pPr>
        <w:pStyle w:val="Heading1"/>
        <w:ind w:left="0"/>
        <w:rPr>
          <w:rFonts w:cs="Arial"/>
        </w:rPr>
      </w:pPr>
    </w:p>
    <w:p w14:paraId="570D6E51" w14:textId="77777777" w:rsidR="00713595" w:rsidRDefault="00713595" w:rsidP="006D6A15">
      <w:pPr>
        <w:pStyle w:val="Heading1"/>
        <w:ind w:left="0"/>
        <w:rPr>
          <w:rFonts w:cs="Arial"/>
        </w:rPr>
      </w:pPr>
    </w:p>
    <w:p w14:paraId="7F438052" w14:textId="77777777" w:rsidR="00713595" w:rsidRDefault="00713595" w:rsidP="006D6A15">
      <w:pPr>
        <w:pStyle w:val="Heading1"/>
        <w:ind w:left="0"/>
        <w:rPr>
          <w:rFonts w:cs="Arial"/>
        </w:rPr>
      </w:pPr>
    </w:p>
    <w:p w14:paraId="72AA0A32" w14:textId="77777777" w:rsidR="00713595" w:rsidRDefault="00713595" w:rsidP="006D6A15">
      <w:pPr>
        <w:pStyle w:val="Heading1"/>
        <w:ind w:left="0"/>
        <w:rPr>
          <w:rFonts w:cs="Arial"/>
        </w:rPr>
      </w:pPr>
    </w:p>
    <w:p w14:paraId="7FA0D072" w14:textId="77777777" w:rsidR="00713595" w:rsidRDefault="00713595" w:rsidP="006D6A15">
      <w:pPr>
        <w:pStyle w:val="Heading1"/>
        <w:ind w:left="0"/>
        <w:rPr>
          <w:rFonts w:cs="Arial"/>
        </w:rPr>
      </w:pPr>
    </w:p>
    <w:p w14:paraId="0ADE2024" w14:textId="77777777" w:rsidR="00713595" w:rsidRDefault="00713595" w:rsidP="006D6A15">
      <w:pPr>
        <w:pStyle w:val="Heading1"/>
        <w:ind w:left="0"/>
        <w:rPr>
          <w:rFonts w:cs="Arial"/>
        </w:rPr>
      </w:pPr>
    </w:p>
    <w:p w14:paraId="07CA4010" w14:textId="77777777" w:rsidR="00713595" w:rsidRDefault="00713595" w:rsidP="006D6A15">
      <w:pPr>
        <w:pStyle w:val="Heading1"/>
        <w:ind w:left="0"/>
        <w:rPr>
          <w:rFonts w:cs="Arial"/>
        </w:rPr>
      </w:pPr>
    </w:p>
    <w:p w14:paraId="5A9E7157" w14:textId="77777777" w:rsidR="00713595" w:rsidRDefault="00713595" w:rsidP="006D6A15">
      <w:pPr>
        <w:pStyle w:val="Heading1"/>
        <w:ind w:left="0"/>
        <w:rPr>
          <w:rFonts w:cs="Arial"/>
        </w:rPr>
      </w:pPr>
    </w:p>
    <w:p w14:paraId="3C7DBAE5" w14:textId="77777777" w:rsidR="00713595" w:rsidRDefault="00713595" w:rsidP="006D6A15">
      <w:pPr>
        <w:pStyle w:val="Heading1"/>
        <w:ind w:left="0"/>
        <w:rPr>
          <w:rFonts w:cs="Arial"/>
        </w:rPr>
      </w:pPr>
    </w:p>
    <w:p w14:paraId="321547E5" w14:textId="77777777" w:rsidR="00CC66BA" w:rsidRDefault="00CC66BA" w:rsidP="006D6A15">
      <w:pPr>
        <w:pStyle w:val="Heading1"/>
        <w:ind w:left="0"/>
        <w:rPr>
          <w:rFonts w:cs="Arial"/>
        </w:rPr>
      </w:pPr>
    </w:p>
    <w:p w14:paraId="2ED8D254" w14:textId="77777777" w:rsidR="002F46B0" w:rsidRDefault="002F46B0" w:rsidP="006D6A15">
      <w:pPr>
        <w:pStyle w:val="Heading1"/>
        <w:ind w:left="0"/>
        <w:rPr>
          <w:rFonts w:cs="Arial"/>
        </w:rPr>
      </w:pPr>
    </w:p>
    <w:p w14:paraId="611795E6" w14:textId="653CD1A6" w:rsidR="00233260" w:rsidRDefault="00636D9A" w:rsidP="007B412E">
      <w:pPr>
        <w:pStyle w:val="Heading1"/>
        <w:ind w:left="0"/>
        <w:rPr>
          <w:rFonts w:cs="Arial"/>
        </w:rPr>
      </w:pPr>
      <w:r w:rsidRPr="007A2E61">
        <w:rPr>
          <w:rFonts w:cs="Arial"/>
        </w:rPr>
        <w:lastRenderedPageBreak/>
        <w:t>CHAPTER 5 – Conclusion and Recommendation</w:t>
      </w:r>
      <w:r w:rsidR="007B412E">
        <w:rPr>
          <w:rFonts w:cs="Arial"/>
        </w:rPr>
        <w:t>s</w:t>
      </w:r>
    </w:p>
    <w:p w14:paraId="63842735" w14:textId="77777777" w:rsidR="007B412E" w:rsidRDefault="007B412E" w:rsidP="007B412E">
      <w:pPr>
        <w:pStyle w:val="Heading1"/>
        <w:ind w:left="0"/>
        <w:rPr>
          <w:rFonts w:cs="Arial"/>
        </w:rPr>
      </w:pPr>
    </w:p>
    <w:p w14:paraId="2C633CBA" w14:textId="33A0EB82" w:rsidR="00636D9A" w:rsidRPr="007A2E61" w:rsidRDefault="00636D9A" w:rsidP="003B1E32">
      <w:pPr>
        <w:pStyle w:val="Heading2"/>
        <w:rPr>
          <w:rFonts w:ascii="Arial" w:hAnsi="Arial" w:cs="Arial"/>
        </w:rPr>
      </w:pPr>
      <w:r w:rsidRPr="007A2E61">
        <w:rPr>
          <w:rFonts w:ascii="Arial" w:hAnsi="Arial" w:cs="Arial"/>
        </w:rPr>
        <w:t>5.1 – Overall Conclusion</w:t>
      </w:r>
    </w:p>
    <w:p w14:paraId="3628F6DF" w14:textId="77777777" w:rsidR="00292A36" w:rsidRPr="007A2E61" w:rsidRDefault="00292A36">
      <w:pPr>
        <w:rPr>
          <w:rFonts w:ascii="Arial" w:hAnsi="Arial" w:cs="Arial"/>
        </w:rPr>
      </w:pPr>
    </w:p>
    <w:p w14:paraId="4D9926BD" w14:textId="77777777" w:rsidR="000400E4" w:rsidRPr="005C3681" w:rsidRDefault="000400E4" w:rsidP="00C753A7">
      <w:pPr>
        <w:numPr>
          <w:ilvl w:val="0"/>
          <w:numId w:val="24"/>
        </w:numPr>
        <w:rPr>
          <w:rFonts w:ascii="Arial" w:hAnsi="Arial" w:cs="Arial"/>
        </w:rPr>
      </w:pPr>
      <w:r w:rsidRPr="007A2E61">
        <w:rPr>
          <w:rFonts w:ascii="Arial" w:hAnsi="Arial" w:cs="Arial"/>
          <w:b/>
          <w:bCs/>
        </w:rPr>
        <w:t>Purpose of the Conclusion:</w:t>
      </w:r>
    </w:p>
    <w:p w14:paraId="7C7584B6" w14:textId="7530953B" w:rsidR="005C3681" w:rsidRPr="00F107C8" w:rsidRDefault="008C1B3D" w:rsidP="0043156C">
      <w:pPr>
        <w:ind w:left="360"/>
        <w:rPr>
          <w:rFonts w:ascii="Arial" w:eastAsia="Calibri Light" w:hAnsi="Arial" w:cs="Arial"/>
          <w:bCs/>
          <w:kern w:val="0"/>
          <w:lang w:eastAsia="en-GB" w:bidi="en-GB"/>
          <w14:ligatures w14:val="none"/>
        </w:rPr>
      </w:pPr>
      <w:r w:rsidRPr="00F107C8">
        <w:rPr>
          <w:rFonts w:ascii="Arial" w:eastAsia="Calibri Light" w:hAnsi="Arial" w:cs="Arial"/>
          <w:bCs/>
          <w:kern w:val="0"/>
          <w:lang w:eastAsia="en-GB" w:bidi="en-GB"/>
          <w14:ligatures w14:val="none"/>
        </w:rPr>
        <w:t>To conclude, t</w:t>
      </w:r>
      <w:r w:rsidR="00BC14F9" w:rsidRPr="00F107C8">
        <w:rPr>
          <w:rFonts w:ascii="Arial" w:eastAsia="Calibri Light" w:hAnsi="Arial" w:cs="Arial"/>
          <w:bCs/>
          <w:kern w:val="0"/>
          <w:lang w:eastAsia="en-GB" w:bidi="en-GB"/>
          <w14:ligatures w14:val="none"/>
        </w:rPr>
        <w:t>h</w:t>
      </w:r>
      <w:r w:rsidRPr="00F107C8">
        <w:rPr>
          <w:rFonts w:ascii="Arial" w:eastAsia="Calibri Light" w:hAnsi="Arial" w:cs="Arial"/>
          <w:bCs/>
          <w:kern w:val="0"/>
          <w:lang w:eastAsia="en-GB" w:bidi="en-GB"/>
          <w14:ligatures w14:val="none"/>
        </w:rPr>
        <w:t>is dissertation</w:t>
      </w:r>
      <w:r w:rsidR="00BC14F9" w:rsidRPr="00F107C8">
        <w:rPr>
          <w:rFonts w:ascii="Arial" w:eastAsia="Calibri Light" w:hAnsi="Arial" w:cs="Arial"/>
          <w:bCs/>
          <w:kern w:val="0"/>
          <w:lang w:eastAsia="en-GB" w:bidi="en-GB"/>
          <w14:ligatures w14:val="none"/>
        </w:rPr>
        <w:t xml:space="preserve"> has explored the </w:t>
      </w:r>
      <w:r w:rsidR="0012285F" w:rsidRPr="00F107C8">
        <w:rPr>
          <w:rFonts w:ascii="Arial" w:eastAsia="Calibri Light" w:hAnsi="Arial" w:cs="Arial"/>
          <w:bCs/>
          <w:kern w:val="0"/>
          <w:lang w:eastAsia="en-GB" w:bidi="en-GB"/>
          <w14:ligatures w14:val="none"/>
        </w:rPr>
        <w:t xml:space="preserve">role of wearable technology in improving diabetes self-management in the UK, </w:t>
      </w:r>
      <w:r w:rsidR="00C22CEC" w:rsidRPr="00F107C8">
        <w:rPr>
          <w:rFonts w:ascii="Arial" w:eastAsia="Calibri Light" w:hAnsi="Arial" w:cs="Arial"/>
          <w:bCs/>
          <w:kern w:val="0"/>
          <w:lang w:eastAsia="en-GB" w:bidi="en-GB"/>
          <w14:ligatures w14:val="none"/>
        </w:rPr>
        <w:t xml:space="preserve"> the objective of this </w:t>
      </w:r>
      <w:r w:rsidR="00275D6B" w:rsidRPr="00F107C8">
        <w:rPr>
          <w:rFonts w:ascii="Arial" w:eastAsia="Calibri Light" w:hAnsi="Arial" w:cs="Arial"/>
          <w:bCs/>
          <w:kern w:val="0"/>
          <w:lang w:eastAsia="en-GB" w:bidi="en-GB"/>
          <w14:ligatures w14:val="none"/>
        </w:rPr>
        <w:t>being to show the importance wearable devices ha</w:t>
      </w:r>
      <w:r w:rsidR="000E7E41" w:rsidRPr="00F107C8">
        <w:rPr>
          <w:rFonts w:ascii="Arial" w:eastAsia="Calibri Light" w:hAnsi="Arial" w:cs="Arial"/>
          <w:bCs/>
          <w:kern w:val="0"/>
          <w:lang w:eastAsia="en-GB" w:bidi="en-GB"/>
          <w14:ligatures w14:val="none"/>
        </w:rPr>
        <w:t>ve</w:t>
      </w:r>
      <w:r w:rsidR="00275D6B" w:rsidRPr="00F107C8">
        <w:rPr>
          <w:rFonts w:ascii="Arial" w:eastAsia="Calibri Light" w:hAnsi="Arial" w:cs="Arial"/>
          <w:bCs/>
          <w:kern w:val="0"/>
          <w:lang w:eastAsia="en-GB" w:bidi="en-GB"/>
          <w14:ligatures w14:val="none"/>
        </w:rPr>
        <w:t xml:space="preserve"> on diabetes </w:t>
      </w:r>
      <w:r w:rsidR="0043156C" w:rsidRPr="00F107C8">
        <w:rPr>
          <w:rFonts w:ascii="Arial" w:eastAsia="Calibri Light" w:hAnsi="Arial" w:cs="Arial"/>
          <w:bCs/>
          <w:kern w:val="0"/>
          <w:lang w:eastAsia="en-GB" w:bidi="en-GB"/>
          <w14:ligatures w14:val="none"/>
        </w:rPr>
        <w:t xml:space="preserve">self-management, </w:t>
      </w:r>
      <w:r w:rsidR="0012285F" w:rsidRPr="00F107C8">
        <w:rPr>
          <w:rFonts w:ascii="Arial" w:eastAsia="Calibri Light" w:hAnsi="Arial" w:cs="Arial"/>
          <w:bCs/>
          <w:kern w:val="0"/>
          <w:lang w:eastAsia="en-GB" w:bidi="en-GB"/>
          <w14:ligatures w14:val="none"/>
        </w:rPr>
        <w:t>the findings ha</w:t>
      </w:r>
      <w:r w:rsidR="000E7E41" w:rsidRPr="00F107C8">
        <w:rPr>
          <w:rFonts w:ascii="Arial" w:eastAsia="Calibri Light" w:hAnsi="Arial" w:cs="Arial"/>
          <w:bCs/>
          <w:kern w:val="0"/>
          <w:lang w:eastAsia="en-GB" w:bidi="en-GB"/>
          <w14:ligatures w14:val="none"/>
        </w:rPr>
        <w:t>ve</w:t>
      </w:r>
      <w:r w:rsidR="0012285F" w:rsidRPr="00F107C8">
        <w:rPr>
          <w:rFonts w:ascii="Arial" w:eastAsia="Calibri Light" w:hAnsi="Arial" w:cs="Arial"/>
          <w:bCs/>
          <w:kern w:val="0"/>
          <w:lang w:eastAsia="en-GB" w:bidi="en-GB"/>
          <w14:ligatures w14:val="none"/>
        </w:rPr>
        <w:t xml:space="preserve"> show</w:t>
      </w:r>
      <w:r w:rsidR="000E7E41" w:rsidRPr="00F107C8">
        <w:rPr>
          <w:rFonts w:ascii="Arial" w:eastAsia="Calibri Light" w:hAnsi="Arial" w:cs="Arial"/>
          <w:bCs/>
          <w:kern w:val="0"/>
          <w:lang w:eastAsia="en-GB" w:bidi="en-GB"/>
          <w14:ligatures w14:val="none"/>
        </w:rPr>
        <w:t>n</w:t>
      </w:r>
      <w:r w:rsidR="0012285F" w:rsidRPr="00F107C8">
        <w:rPr>
          <w:rFonts w:ascii="Arial" w:eastAsia="Calibri Light" w:hAnsi="Arial" w:cs="Arial"/>
          <w:bCs/>
          <w:kern w:val="0"/>
          <w:lang w:eastAsia="en-GB" w:bidi="en-GB"/>
          <w14:ligatures w14:val="none"/>
        </w:rPr>
        <w:t xml:space="preserve"> an</w:t>
      </w:r>
      <w:r w:rsidR="000E7E41" w:rsidRPr="00F107C8">
        <w:rPr>
          <w:rFonts w:ascii="Arial" w:eastAsia="Calibri Light" w:hAnsi="Arial" w:cs="Arial"/>
          <w:bCs/>
          <w:kern w:val="0"/>
          <w:lang w:eastAsia="en-GB" w:bidi="en-GB"/>
          <w14:ligatures w14:val="none"/>
        </w:rPr>
        <w:t>d</w:t>
      </w:r>
      <w:r w:rsidR="0012285F" w:rsidRPr="00F107C8">
        <w:rPr>
          <w:rFonts w:ascii="Arial" w:eastAsia="Calibri Light" w:hAnsi="Arial" w:cs="Arial"/>
          <w:bCs/>
          <w:kern w:val="0"/>
          <w:lang w:eastAsia="en-GB" w:bidi="en-GB"/>
          <w14:ligatures w14:val="none"/>
        </w:rPr>
        <w:t xml:space="preserve"> explored the process that has </w:t>
      </w:r>
      <w:r w:rsidR="00E67A71" w:rsidRPr="00F107C8">
        <w:rPr>
          <w:rFonts w:ascii="Arial" w:eastAsia="Calibri Light" w:hAnsi="Arial" w:cs="Arial"/>
          <w:bCs/>
          <w:kern w:val="0"/>
          <w:lang w:eastAsia="en-GB" w:bidi="en-GB"/>
          <w14:ligatures w14:val="none"/>
        </w:rPr>
        <w:t xml:space="preserve">been used in order to create this piece of work, including </w:t>
      </w:r>
      <w:r w:rsidR="000E237C" w:rsidRPr="00F107C8">
        <w:rPr>
          <w:rFonts w:ascii="Arial" w:eastAsia="Calibri Light" w:hAnsi="Arial" w:cs="Arial"/>
          <w:bCs/>
          <w:kern w:val="0"/>
          <w:lang w:eastAsia="en-GB" w:bidi="en-GB"/>
          <w14:ligatures w14:val="none"/>
        </w:rPr>
        <w:t xml:space="preserve">showing the importance of how wearable </w:t>
      </w:r>
      <w:r w:rsidR="003D7D75" w:rsidRPr="00F107C8">
        <w:rPr>
          <w:rFonts w:ascii="Arial" w:eastAsia="Calibri Light" w:hAnsi="Arial" w:cs="Arial"/>
          <w:bCs/>
          <w:kern w:val="0"/>
          <w:lang w:eastAsia="en-GB" w:bidi="en-GB"/>
          <w14:ligatures w14:val="none"/>
        </w:rPr>
        <w:t>devices</w:t>
      </w:r>
      <w:r w:rsidR="000E237C" w:rsidRPr="00F107C8">
        <w:rPr>
          <w:rFonts w:ascii="Arial" w:eastAsia="Calibri Light" w:hAnsi="Arial" w:cs="Arial"/>
          <w:bCs/>
          <w:kern w:val="0"/>
          <w:lang w:eastAsia="en-GB" w:bidi="en-GB"/>
          <w14:ligatures w14:val="none"/>
        </w:rPr>
        <w:t xml:space="preserve"> ha</w:t>
      </w:r>
      <w:r w:rsidR="003D7D75" w:rsidRPr="00F107C8">
        <w:rPr>
          <w:rFonts w:ascii="Arial" w:eastAsia="Calibri Light" w:hAnsi="Arial" w:cs="Arial"/>
          <w:bCs/>
          <w:kern w:val="0"/>
          <w:lang w:eastAsia="en-GB" w:bidi="en-GB"/>
          <w14:ligatures w14:val="none"/>
        </w:rPr>
        <w:t xml:space="preserve">ve substantially changed the way diabetes is </w:t>
      </w:r>
      <w:r w:rsidR="00CF00ED" w:rsidRPr="00F107C8">
        <w:rPr>
          <w:rFonts w:ascii="Arial" w:eastAsia="Calibri Light" w:hAnsi="Arial" w:cs="Arial"/>
          <w:bCs/>
          <w:kern w:val="0"/>
          <w:lang w:eastAsia="en-GB" w:bidi="en-GB"/>
          <w14:ligatures w14:val="none"/>
        </w:rPr>
        <w:t>self-managed</w:t>
      </w:r>
      <w:r w:rsidR="00374D55" w:rsidRPr="00F107C8">
        <w:rPr>
          <w:rFonts w:ascii="Arial" w:eastAsia="Calibri Light" w:hAnsi="Arial" w:cs="Arial"/>
          <w:bCs/>
          <w:kern w:val="0"/>
          <w:lang w:eastAsia="en-GB" w:bidi="en-GB"/>
          <w14:ligatures w14:val="none"/>
        </w:rPr>
        <w:t>, allowing for more informed decisions</w:t>
      </w:r>
      <w:r w:rsidR="000F5226" w:rsidRPr="00F107C8">
        <w:rPr>
          <w:rFonts w:ascii="Arial" w:eastAsia="Calibri Light" w:hAnsi="Arial" w:cs="Arial"/>
          <w:bCs/>
          <w:kern w:val="0"/>
          <w:lang w:eastAsia="en-GB" w:bidi="en-GB"/>
          <w14:ligatures w14:val="none"/>
        </w:rPr>
        <w:t xml:space="preserve">, which has ultimately empowered individuals to look after themselves and </w:t>
      </w:r>
      <w:r w:rsidR="00CF00ED" w:rsidRPr="00F107C8">
        <w:rPr>
          <w:rFonts w:ascii="Arial" w:eastAsia="Calibri Light" w:hAnsi="Arial" w:cs="Arial"/>
          <w:bCs/>
          <w:kern w:val="0"/>
          <w:lang w:eastAsia="en-GB" w:bidi="en-GB"/>
          <w14:ligatures w14:val="none"/>
        </w:rPr>
        <w:t>self-manage</w:t>
      </w:r>
      <w:r w:rsidR="000F5226" w:rsidRPr="00F107C8">
        <w:rPr>
          <w:rFonts w:ascii="Arial" w:eastAsia="Calibri Light" w:hAnsi="Arial" w:cs="Arial"/>
          <w:bCs/>
          <w:kern w:val="0"/>
          <w:lang w:eastAsia="en-GB" w:bidi="en-GB"/>
          <w14:ligatures w14:val="none"/>
        </w:rPr>
        <w:t xml:space="preserve"> their own condition</w:t>
      </w:r>
      <w:r w:rsidR="00391F88" w:rsidRPr="00F107C8">
        <w:rPr>
          <w:rFonts w:ascii="Arial" w:eastAsia="Calibri Light" w:hAnsi="Arial" w:cs="Arial"/>
          <w:bCs/>
          <w:kern w:val="0"/>
          <w:lang w:eastAsia="en-GB" w:bidi="en-GB"/>
          <w14:ligatures w14:val="none"/>
        </w:rPr>
        <w:t>.</w:t>
      </w:r>
    </w:p>
    <w:p w14:paraId="7BC78256" w14:textId="1E781327" w:rsidR="00391F88" w:rsidRPr="00F107C8" w:rsidRDefault="00391F88" w:rsidP="001D5151">
      <w:pPr>
        <w:ind w:left="360"/>
        <w:rPr>
          <w:rFonts w:ascii="Arial" w:eastAsia="Calibri Light" w:hAnsi="Arial" w:cs="Arial"/>
          <w:bCs/>
          <w:kern w:val="0"/>
          <w:lang w:eastAsia="en-GB" w:bidi="en-GB"/>
          <w14:ligatures w14:val="none"/>
        </w:rPr>
      </w:pPr>
      <w:r w:rsidRPr="00F107C8">
        <w:rPr>
          <w:rFonts w:ascii="Arial" w:eastAsia="Calibri Light" w:hAnsi="Arial" w:cs="Arial"/>
          <w:bCs/>
          <w:kern w:val="0"/>
          <w:lang w:eastAsia="en-GB" w:bidi="en-GB"/>
          <w14:ligatures w14:val="none"/>
        </w:rPr>
        <w:t>Although there are positives, the dissertation has also revealed the challenges the topic faces</w:t>
      </w:r>
      <w:r w:rsidR="00B5110C" w:rsidRPr="00F107C8">
        <w:rPr>
          <w:rFonts w:ascii="Arial" w:eastAsia="Calibri Light" w:hAnsi="Arial" w:cs="Arial"/>
          <w:bCs/>
          <w:kern w:val="0"/>
          <w:lang w:eastAsia="en-GB" w:bidi="en-GB"/>
          <w14:ligatures w14:val="none"/>
        </w:rPr>
        <w:t xml:space="preserve"> such as inequalities and barriers</w:t>
      </w:r>
      <w:r w:rsidR="000E7E41" w:rsidRPr="00F107C8">
        <w:rPr>
          <w:rFonts w:ascii="Arial" w:eastAsia="Calibri Light" w:hAnsi="Arial" w:cs="Arial"/>
          <w:bCs/>
          <w:kern w:val="0"/>
          <w:lang w:eastAsia="en-GB" w:bidi="en-GB"/>
          <w14:ligatures w14:val="none"/>
        </w:rPr>
        <w:t>.</w:t>
      </w:r>
      <w:r w:rsidR="00B5110C" w:rsidRPr="00F107C8">
        <w:rPr>
          <w:rFonts w:ascii="Arial" w:eastAsia="Calibri Light" w:hAnsi="Arial" w:cs="Arial"/>
          <w:bCs/>
          <w:kern w:val="0"/>
          <w:lang w:eastAsia="en-GB" w:bidi="en-GB"/>
          <w14:ligatures w14:val="none"/>
        </w:rPr>
        <w:t xml:space="preserve"> </w:t>
      </w:r>
      <w:r w:rsidR="000E7E41" w:rsidRPr="00F107C8">
        <w:rPr>
          <w:rFonts w:ascii="Arial" w:eastAsia="Calibri Light" w:hAnsi="Arial" w:cs="Arial"/>
          <w:bCs/>
          <w:kern w:val="0"/>
          <w:lang w:eastAsia="en-GB" w:bidi="en-GB"/>
          <w14:ligatures w14:val="none"/>
        </w:rPr>
        <w:t>I</w:t>
      </w:r>
      <w:r w:rsidR="00D80CBD" w:rsidRPr="00F107C8">
        <w:rPr>
          <w:rFonts w:ascii="Arial" w:eastAsia="Calibri Light" w:hAnsi="Arial" w:cs="Arial"/>
          <w:bCs/>
          <w:kern w:val="0"/>
          <w:lang w:eastAsia="en-GB" w:bidi="en-GB"/>
          <w14:ligatures w14:val="none"/>
        </w:rPr>
        <w:t>ndividuals</w:t>
      </w:r>
      <w:r w:rsidR="00B5110C" w:rsidRPr="00F107C8">
        <w:rPr>
          <w:rFonts w:ascii="Arial" w:eastAsia="Calibri Light" w:hAnsi="Arial" w:cs="Arial"/>
          <w:bCs/>
          <w:kern w:val="0"/>
          <w:lang w:eastAsia="en-GB" w:bidi="en-GB"/>
          <w14:ligatures w14:val="none"/>
        </w:rPr>
        <w:t xml:space="preserve"> have privacy concerns regarding wearable device</w:t>
      </w:r>
      <w:r w:rsidR="00133FB9" w:rsidRPr="00F107C8">
        <w:rPr>
          <w:rFonts w:ascii="Arial" w:eastAsia="Calibri Light" w:hAnsi="Arial" w:cs="Arial"/>
          <w:bCs/>
          <w:kern w:val="0"/>
          <w:lang w:eastAsia="en-GB" w:bidi="en-GB"/>
          <w14:ligatures w14:val="none"/>
        </w:rPr>
        <w:t xml:space="preserve">s </w:t>
      </w:r>
      <w:r w:rsidR="003F4FB2" w:rsidRPr="00F107C8">
        <w:rPr>
          <w:rFonts w:ascii="Arial" w:eastAsia="Calibri Light" w:hAnsi="Arial" w:cs="Arial"/>
          <w:bCs/>
          <w:kern w:val="0"/>
          <w:lang w:eastAsia="en-GB" w:bidi="en-GB"/>
          <w14:ligatures w14:val="none"/>
        </w:rPr>
        <w:t>which reduces the full potential of technology</w:t>
      </w:r>
      <w:r w:rsidR="008B15AB" w:rsidRPr="00F107C8">
        <w:rPr>
          <w:rFonts w:ascii="Arial" w:eastAsia="Calibri Light" w:hAnsi="Arial" w:cs="Arial"/>
          <w:bCs/>
          <w:kern w:val="0"/>
          <w:lang w:eastAsia="en-GB" w:bidi="en-GB"/>
          <w14:ligatures w14:val="none"/>
        </w:rPr>
        <w:t xml:space="preserve">. </w:t>
      </w:r>
      <w:r w:rsidR="008752D5" w:rsidRPr="00F107C8">
        <w:rPr>
          <w:rFonts w:ascii="Arial" w:eastAsia="Calibri Light" w:hAnsi="Arial" w:cs="Arial"/>
          <w:bCs/>
          <w:kern w:val="0"/>
          <w:lang w:eastAsia="en-GB" w:bidi="en-GB"/>
          <w14:ligatures w14:val="none"/>
        </w:rPr>
        <w:t>Overall,</w:t>
      </w:r>
      <w:r w:rsidR="008B15AB" w:rsidRPr="00F107C8">
        <w:rPr>
          <w:rFonts w:ascii="Arial" w:eastAsia="Calibri Light" w:hAnsi="Arial" w:cs="Arial"/>
          <w:bCs/>
          <w:kern w:val="0"/>
          <w:lang w:eastAsia="en-GB" w:bidi="en-GB"/>
          <w14:ligatures w14:val="none"/>
        </w:rPr>
        <w:t xml:space="preserve"> </w:t>
      </w:r>
      <w:r w:rsidR="004D7B85" w:rsidRPr="00F107C8">
        <w:rPr>
          <w:rFonts w:ascii="Arial" w:eastAsia="Calibri Light" w:hAnsi="Arial" w:cs="Arial"/>
          <w:bCs/>
          <w:kern w:val="0"/>
          <w:lang w:eastAsia="en-GB" w:bidi="en-GB"/>
          <w14:ligatures w14:val="none"/>
        </w:rPr>
        <w:t xml:space="preserve">this dissertation has showed that </w:t>
      </w:r>
      <w:r w:rsidR="00BC3A7E" w:rsidRPr="00F107C8">
        <w:rPr>
          <w:rFonts w:ascii="Arial" w:eastAsia="Calibri Light" w:hAnsi="Arial" w:cs="Arial"/>
          <w:bCs/>
          <w:kern w:val="0"/>
          <w:lang w:eastAsia="en-GB" w:bidi="en-GB"/>
          <w14:ligatures w14:val="none"/>
        </w:rPr>
        <w:t>wearable</w:t>
      </w:r>
      <w:r w:rsidR="004D7B85" w:rsidRPr="00F107C8">
        <w:rPr>
          <w:rFonts w:ascii="Arial" w:eastAsia="Calibri Light" w:hAnsi="Arial" w:cs="Arial"/>
          <w:bCs/>
          <w:kern w:val="0"/>
          <w:lang w:eastAsia="en-GB" w:bidi="en-GB"/>
          <w14:ligatures w14:val="none"/>
        </w:rPr>
        <w:t xml:space="preserve"> technolog</w:t>
      </w:r>
      <w:r w:rsidR="00BC3A7E" w:rsidRPr="00F107C8">
        <w:rPr>
          <w:rFonts w:ascii="Arial" w:eastAsia="Calibri Light" w:hAnsi="Arial" w:cs="Arial"/>
          <w:bCs/>
          <w:kern w:val="0"/>
          <w:lang w:eastAsia="en-GB" w:bidi="en-GB"/>
          <w14:ligatures w14:val="none"/>
        </w:rPr>
        <w:t>y can significantly improve the management of diabetes</w:t>
      </w:r>
      <w:r w:rsidR="00CA5F0D" w:rsidRPr="00F107C8">
        <w:rPr>
          <w:rFonts w:ascii="Arial" w:eastAsia="Calibri Light" w:hAnsi="Arial" w:cs="Arial"/>
          <w:bCs/>
          <w:kern w:val="0"/>
          <w:lang w:eastAsia="en-GB" w:bidi="en-GB"/>
          <w14:ligatures w14:val="none"/>
        </w:rPr>
        <w:t xml:space="preserve"> </w:t>
      </w:r>
      <w:r w:rsidR="00F372E0" w:rsidRPr="00F107C8">
        <w:rPr>
          <w:rFonts w:ascii="Arial" w:eastAsia="Calibri Light" w:hAnsi="Arial" w:cs="Arial"/>
          <w:bCs/>
          <w:kern w:val="0"/>
          <w:lang w:eastAsia="en-GB" w:bidi="en-GB"/>
          <w14:ligatures w14:val="none"/>
        </w:rPr>
        <w:t>with the effectiveness</w:t>
      </w:r>
      <w:r w:rsidR="0090397D" w:rsidRPr="00F107C8">
        <w:rPr>
          <w:rFonts w:ascii="Arial" w:eastAsia="Calibri Light" w:hAnsi="Arial" w:cs="Arial"/>
          <w:bCs/>
          <w:kern w:val="0"/>
          <w:lang w:eastAsia="en-GB" w:bidi="en-GB"/>
          <w14:ligatures w14:val="none"/>
        </w:rPr>
        <w:t>, subject to the barriers discussed above</w:t>
      </w:r>
      <w:r w:rsidR="00AE57DB" w:rsidRPr="00F107C8">
        <w:rPr>
          <w:rFonts w:ascii="Arial" w:eastAsia="Calibri Light" w:hAnsi="Arial" w:cs="Arial"/>
          <w:bCs/>
          <w:kern w:val="0"/>
          <w:lang w:eastAsia="en-GB" w:bidi="en-GB"/>
          <w14:ligatures w14:val="none"/>
        </w:rPr>
        <w:t xml:space="preserve">, with further research needing to be done to </w:t>
      </w:r>
      <w:r w:rsidR="00EA6E2E" w:rsidRPr="00F107C8">
        <w:rPr>
          <w:rFonts w:ascii="Arial" w:eastAsia="Calibri Light" w:hAnsi="Arial" w:cs="Arial"/>
          <w:bCs/>
          <w:kern w:val="0"/>
          <w:lang w:eastAsia="en-GB" w:bidi="en-GB"/>
          <w14:ligatures w14:val="none"/>
        </w:rPr>
        <w:t xml:space="preserve">provide strategies to </w:t>
      </w:r>
      <w:r w:rsidR="00C22CEC" w:rsidRPr="00F107C8">
        <w:rPr>
          <w:rFonts w:ascii="Arial" w:eastAsia="Calibri Light" w:hAnsi="Arial" w:cs="Arial"/>
          <w:bCs/>
          <w:kern w:val="0"/>
          <w:lang w:eastAsia="en-GB" w:bidi="en-GB"/>
          <w14:ligatures w14:val="none"/>
        </w:rPr>
        <w:t>limit the access to new technologies.</w:t>
      </w:r>
    </w:p>
    <w:p w14:paraId="0AA56080" w14:textId="3AFF33A4" w:rsidR="003B1E32" w:rsidRPr="007A2E61" w:rsidRDefault="003B1E32" w:rsidP="0043156C">
      <w:pPr>
        <w:rPr>
          <w:rFonts w:ascii="Arial" w:hAnsi="Arial" w:cs="Arial"/>
        </w:rPr>
      </w:pPr>
    </w:p>
    <w:p w14:paraId="48005ABF" w14:textId="2D8ED244" w:rsidR="00636D9A" w:rsidRPr="007A2E61" w:rsidRDefault="00636D9A" w:rsidP="003B1E32">
      <w:pPr>
        <w:pStyle w:val="Heading2"/>
        <w:rPr>
          <w:rFonts w:ascii="Arial" w:hAnsi="Arial" w:cs="Arial"/>
        </w:rPr>
      </w:pPr>
      <w:r w:rsidRPr="007A2E61">
        <w:rPr>
          <w:rFonts w:ascii="Arial" w:hAnsi="Arial" w:cs="Arial"/>
        </w:rPr>
        <w:t>5.</w:t>
      </w:r>
      <w:r w:rsidR="005C5E80" w:rsidRPr="007A2E61">
        <w:rPr>
          <w:rFonts w:ascii="Arial" w:hAnsi="Arial" w:cs="Arial"/>
        </w:rPr>
        <w:t>2</w:t>
      </w:r>
      <w:r w:rsidRPr="007A2E61">
        <w:rPr>
          <w:rFonts w:ascii="Arial" w:hAnsi="Arial" w:cs="Arial"/>
        </w:rPr>
        <w:t xml:space="preserve"> – </w:t>
      </w:r>
      <w:r w:rsidR="005C5E80" w:rsidRPr="007A2E61">
        <w:rPr>
          <w:rFonts w:ascii="Arial" w:hAnsi="Arial" w:cs="Arial"/>
        </w:rPr>
        <w:t>Recommendations</w:t>
      </w:r>
      <w:r w:rsidRPr="007A2E61">
        <w:rPr>
          <w:rFonts w:ascii="Arial" w:hAnsi="Arial" w:cs="Arial"/>
        </w:rPr>
        <w:t xml:space="preserve">  </w:t>
      </w:r>
    </w:p>
    <w:p w14:paraId="74074F17" w14:textId="77777777" w:rsidR="00233260" w:rsidRDefault="00233260" w:rsidP="00233260">
      <w:pPr>
        <w:pStyle w:val="Heading1"/>
        <w:ind w:left="0"/>
        <w:rPr>
          <w:rFonts w:cs="Arial"/>
          <w:sz w:val="28"/>
          <w:szCs w:val="28"/>
        </w:rPr>
      </w:pPr>
    </w:p>
    <w:p w14:paraId="2E121E2B" w14:textId="36BC61F9" w:rsidR="00030A31" w:rsidRDefault="005C5E80" w:rsidP="00233260">
      <w:pPr>
        <w:pStyle w:val="Heading1"/>
        <w:ind w:left="0"/>
        <w:rPr>
          <w:rFonts w:cs="Arial"/>
          <w:sz w:val="28"/>
          <w:szCs w:val="28"/>
        </w:rPr>
      </w:pPr>
      <w:r w:rsidRPr="007A2E61">
        <w:rPr>
          <w:rFonts w:cs="Arial"/>
          <w:sz w:val="28"/>
          <w:szCs w:val="28"/>
        </w:rPr>
        <w:t xml:space="preserve">5.2.1 – Recommendation 1 </w:t>
      </w:r>
      <w:r w:rsidR="00F96637">
        <w:rPr>
          <w:rFonts w:cs="Arial"/>
          <w:sz w:val="28"/>
          <w:szCs w:val="28"/>
        </w:rPr>
        <w:t>–</w:t>
      </w:r>
      <w:r w:rsidR="004E0A7A">
        <w:rPr>
          <w:rFonts w:cs="Arial"/>
          <w:sz w:val="28"/>
          <w:szCs w:val="28"/>
        </w:rPr>
        <w:t xml:space="preserve"> </w:t>
      </w:r>
      <w:r w:rsidR="00F96637">
        <w:rPr>
          <w:rFonts w:cs="Arial"/>
          <w:sz w:val="28"/>
          <w:szCs w:val="28"/>
        </w:rPr>
        <w:t>Reinforcing</w:t>
      </w:r>
      <w:r w:rsidR="007B2244">
        <w:rPr>
          <w:rFonts w:cs="Arial"/>
          <w:sz w:val="28"/>
          <w:szCs w:val="28"/>
        </w:rPr>
        <w:t xml:space="preserve"> Digital Literacy and Education.</w:t>
      </w:r>
      <w:r w:rsidR="00030A31">
        <w:rPr>
          <w:rFonts w:cs="Arial"/>
          <w:sz w:val="28"/>
          <w:szCs w:val="28"/>
        </w:rPr>
        <w:t xml:space="preserve"> (270 words)</w:t>
      </w:r>
    </w:p>
    <w:p w14:paraId="3A04972D" w14:textId="3CC72CC2" w:rsidR="00030A31" w:rsidRDefault="00321A1C" w:rsidP="005C5E80">
      <w:pPr>
        <w:pStyle w:val="Heading1"/>
        <w:rPr>
          <w:rFonts w:cs="Arial"/>
          <w:b w:val="0"/>
          <w:bCs/>
          <w:sz w:val="22"/>
          <w:szCs w:val="22"/>
        </w:rPr>
      </w:pPr>
      <w:r>
        <w:rPr>
          <w:rFonts w:cs="Arial"/>
          <w:b w:val="0"/>
          <w:bCs/>
          <w:sz w:val="22"/>
          <w:szCs w:val="22"/>
        </w:rPr>
        <w:t>Based on the findings in this dissertation</w:t>
      </w:r>
      <w:r w:rsidR="00F02B68">
        <w:rPr>
          <w:rFonts w:cs="Arial"/>
          <w:b w:val="0"/>
          <w:bCs/>
          <w:sz w:val="22"/>
          <w:szCs w:val="22"/>
        </w:rPr>
        <w:t xml:space="preserve"> </w:t>
      </w:r>
      <w:r w:rsidR="00563E31">
        <w:rPr>
          <w:rFonts w:cs="Arial"/>
          <w:b w:val="0"/>
          <w:bCs/>
          <w:sz w:val="22"/>
          <w:szCs w:val="22"/>
        </w:rPr>
        <w:t xml:space="preserve">a recommendation that could be brought </w:t>
      </w:r>
      <w:r w:rsidR="00192A2D">
        <w:rPr>
          <w:rFonts w:cs="Arial"/>
          <w:b w:val="0"/>
          <w:bCs/>
          <w:sz w:val="22"/>
          <w:szCs w:val="22"/>
        </w:rPr>
        <w:t xml:space="preserve">to </w:t>
      </w:r>
      <w:r w:rsidR="00563E31">
        <w:rPr>
          <w:rFonts w:cs="Arial"/>
          <w:b w:val="0"/>
          <w:bCs/>
          <w:sz w:val="22"/>
          <w:szCs w:val="22"/>
        </w:rPr>
        <w:t xml:space="preserve">life is </w:t>
      </w:r>
      <w:r w:rsidR="00192A2D">
        <w:rPr>
          <w:rFonts w:cs="Arial"/>
          <w:b w:val="0"/>
          <w:bCs/>
          <w:sz w:val="22"/>
          <w:szCs w:val="22"/>
        </w:rPr>
        <w:t>reinforcing</w:t>
      </w:r>
      <w:r w:rsidR="00563E31">
        <w:rPr>
          <w:rFonts w:cs="Arial"/>
          <w:b w:val="0"/>
          <w:bCs/>
          <w:sz w:val="22"/>
          <w:szCs w:val="22"/>
        </w:rPr>
        <w:t xml:space="preserve"> digital literacy and education programmes in order to </w:t>
      </w:r>
      <w:r w:rsidR="009C1626">
        <w:rPr>
          <w:rFonts w:cs="Arial"/>
          <w:b w:val="0"/>
          <w:bCs/>
          <w:sz w:val="22"/>
          <w:szCs w:val="22"/>
        </w:rPr>
        <w:t>educate, help and support individuals who struggle with the use of wearable technology</w:t>
      </w:r>
      <w:r w:rsidR="004617FE">
        <w:rPr>
          <w:rFonts w:cs="Arial"/>
          <w:b w:val="0"/>
          <w:bCs/>
          <w:sz w:val="22"/>
          <w:szCs w:val="22"/>
        </w:rPr>
        <w:t xml:space="preserve">.  </w:t>
      </w:r>
      <w:r w:rsidR="00714B02">
        <w:rPr>
          <w:rFonts w:cs="Arial"/>
          <w:b w:val="0"/>
          <w:bCs/>
          <w:sz w:val="22"/>
          <w:szCs w:val="22"/>
        </w:rPr>
        <w:t>Allowing individuals such as</w:t>
      </w:r>
      <w:r w:rsidR="009C1626">
        <w:rPr>
          <w:rFonts w:cs="Arial"/>
          <w:b w:val="0"/>
          <w:bCs/>
          <w:sz w:val="22"/>
          <w:szCs w:val="22"/>
        </w:rPr>
        <w:t xml:space="preserve"> the elderly generation </w:t>
      </w:r>
      <w:r w:rsidR="00192A2D">
        <w:rPr>
          <w:rFonts w:cs="Arial"/>
          <w:b w:val="0"/>
          <w:bCs/>
          <w:sz w:val="22"/>
          <w:szCs w:val="22"/>
        </w:rPr>
        <w:t>to attend educational programmes to help enhance knowledge on the use of wearable devices and how they can help with the self-management of diabetes</w:t>
      </w:r>
      <w:r w:rsidR="005D7D60">
        <w:rPr>
          <w:rFonts w:cs="Arial"/>
          <w:b w:val="0"/>
          <w:bCs/>
          <w:sz w:val="22"/>
          <w:szCs w:val="22"/>
        </w:rPr>
        <w:t xml:space="preserve">. </w:t>
      </w:r>
      <w:r w:rsidR="00EE1ABC">
        <w:rPr>
          <w:rFonts w:cs="Arial"/>
          <w:b w:val="0"/>
          <w:bCs/>
          <w:sz w:val="22"/>
          <w:szCs w:val="22"/>
        </w:rPr>
        <w:t>Programmes like these</w:t>
      </w:r>
      <w:r w:rsidR="005D7D60">
        <w:rPr>
          <w:rFonts w:cs="Arial"/>
          <w:b w:val="0"/>
          <w:bCs/>
          <w:sz w:val="22"/>
          <w:szCs w:val="22"/>
        </w:rPr>
        <w:t xml:space="preserve"> will enable the empowerment of individuals and improving the confidence and the engagement rate in the</w:t>
      </w:r>
      <w:r w:rsidR="000C295B">
        <w:rPr>
          <w:rFonts w:cs="Arial"/>
          <w:b w:val="0"/>
          <w:bCs/>
          <w:sz w:val="22"/>
          <w:szCs w:val="22"/>
        </w:rPr>
        <w:t xml:space="preserve"> management of their diabetes.</w:t>
      </w:r>
    </w:p>
    <w:p w14:paraId="6941DA23" w14:textId="1ABDAF44" w:rsidR="00EE1ABC" w:rsidRPr="00321A1C" w:rsidRDefault="00E10CAB" w:rsidP="005C5E80">
      <w:pPr>
        <w:pStyle w:val="Heading1"/>
        <w:rPr>
          <w:rFonts w:cs="Arial"/>
          <w:b w:val="0"/>
          <w:bCs/>
          <w:sz w:val="22"/>
          <w:szCs w:val="22"/>
        </w:rPr>
      </w:pPr>
      <w:r>
        <w:rPr>
          <w:rFonts w:cs="Arial"/>
          <w:b w:val="0"/>
          <w:bCs/>
          <w:sz w:val="22"/>
          <w:szCs w:val="22"/>
        </w:rPr>
        <w:t xml:space="preserve">Whilst this recommendation is positive there are also limitations and barriers that it will face such as </w:t>
      </w:r>
      <w:r w:rsidR="001019AA">
        <w:rPr>
          <w:rFonts w:cs="Arial"/>
          <w:b w:val="0"/>
          <w:bCs/>
          <w:sz w:val="22"/>
          <w:szCs w:val="22"/>
        </w:rPr>
        <w:t>the access to the resources</w:t>
      </w:r>
      <w:r w:rsidR="00794A7A">
        <w:rPr>
          <w:rFonts w:cs="Arial"/>
          <w:b w:val="0"/>
          <w:bCs/>
          <w:sz w:val="22"/>
          <w:szCs w:val="22"/>
        </w:rPr>
        <w:t xml:space="preserve"> </w:t>
      </w:r>
      <w:r w:rsidR="001019AA">
        <w:rPr>
          <w:rFonts w:cs="Arial"/>
          <w:b w:val="0"/>
          <w:bCs/>
          <w:sz w:val="22"/>
          <w:szCs w:val="22"/>
        </w:rPr>
        <w:t>meaning individuals who d</w:t>
      </w:r>
      <w:r w:rsidR="00AB1F5A">
        <w:rPr>
          <w:rFonts w:cs="Arial"/>
          <w:b w:val="0"/>
          <w:bCs/>
          <w:sz w:val="22"/>
          <w:szCs w:val="22"/>
        </w:rPr>
        <w:t>on’</w:t>
      </w:r>
      <w:r w:rsidR="001019AA">
        <w:rPr>
          <w:rFonts w:cs="Arial"/>
          <w:b w:val="0"/>
          <w:bCs/>
          <w:sz w:val="22"/>
          <w:szCs w:val="22"/>
        </w:rPr>
        <w:t>t have the proper access to</w:t>
      </w:r>
      <w:r w:rsidR="00AB6D43">
        <w:rPr>
          <w:rFonts w:cs="Arial"/>
          <w:b w:val="0"/>
          <w:bCs/>
          <w:sz w:val="22"/>
          <w:szCs w:val="22"/>
        </w:rPr>
        <w:t xml:space="preserve"> the </w:t>
      </w:r>
      <w:r w:rsidR="00F81BF9">
        <w:rPr>
          <w:rFonts w:cs="Arial"/>
          <w:b w:val="0"/>
          <w:bCs/>
          <w:sz w:val="22"/>
          <w:szCs w:val="22"/>
        </w:rPr>
        <w:t>right healthcare resources or the right learning support</w:t>
      </w:r>
      <w:r w:rsidR="00390288">
        <w:rPr>
          <w:rFonts w:cs="Arial"/>
          <w:b w:val="0"/>
          <w:bCs/>
          <w:sz w:val="22"/>
          <w:szCs w:val="22"/>
        </w:rPr>
        <w:t>, for example individuals who live in rural areas</w:t>
      </w:r>
      <w:r w:rsidR="005B48B8">
        <w:rPr>
          <w:rFonts w:cs="Arial"/>
          <w:b w:val="0"/>
          <w:bCs/>
          <w:sz w:val="22"/>
          <w:szCs w:val="22"/>
        </w:rPr>
        <w:t xml:space="preserve"> may has reduced access to wearable technology or the services involved</w:t>
      </w:r>
      <w:r w:rsidR="009C53CD">
        <w:rPr>
          <w:rFonts w:cs="Arial"/>
          <w:b w:val="0"/>
          <w:bCs/>
          <w:sz w:val="22"/>
          <w:szCs w:val="22"/>
        </w:rPr>
        <w:t xml:space="preserve">, with the </w:t>
      </w:r>
      <w:r w:rsidR="00EF3128">
        <w:rPr>
          <w:rFonts w:cs="Arial"/>
          <w:b w:val="0"/>
          <w:bCs/>
          <w:sz w:val="22"/>
          <w:szCs w:val="22"/>
        </w:rPr>
        <w:t>educational classes, this may create a feeling of being overwhelmed with information especially if it is with the older generations</w:t>
      </w:r>
      <w:r w:rsidR="003F7050">
        <w:rPr>
          <w:rFonts w:cs="Arial"/>
          <w:b w:val="0"/>
          <w:bCs/>
          <w:sz w:val="22"/>
          <w:szCs w:val="22"/>
        </w:rPr>
        <w:t xml:space="preserve"> as WD can be very technical</w:t>
      </w:r>
    </w:p>
    <w:p w14:paraId="4263DD9E" w14:textId="77777777" w:rsidR="005C5E80" w:rsidRPr="007A2E61" w:rsidRDefault="005C5E80" w:rsidP="005C5E80">
      <w:pPr>
        <w:pStyle w:val="Heading1"/>
        <w:rPr>
          <w:rFonts w:cs="Arial"/>
          <w:sz w:val="28"/>
          <w:szCs w:val="28"/>
        </w:rPr>
      </w:pPr>
    </w:p>
    <w:p w14:paraId="5A9EBB50" w14:textId="77777777" w:rsidR="00164C68" w:rsidRDefault="00164C68" w:rsidP="00E50348">
      <w:pPr>
        <w:pStyle w:val="Heading1"/>
        <w:rPr>
          <w:rFonts w:cs="Arial"/>
          <w:sz w:val="28"/>
          <w:szCs w:val="28"/>
        </w:rPr>
      </w:pPr>
    </w:p>
    <w:p w14:paraId="7E6F11DD" w14:textId="65E9EFBB" w:rsidR="00C00C45" w:rsidRDefault="005C5E80" w:rsidP="00E50348">
      <w:pPr>
        <w:pStyle w:val="Heading1"/>
        <w:rPr>
          <w:rFonts w:cs="Arial"/>
          <w:sz w:val="28"/>
          <w:szCs w:val="28"/>
        </w:rPr>
      </w:pPr>
      <w:r w:rsidRPr="007A2E61">
        <w:rPr>
          <w:rFonts w:cs="Arial"/>
          <w:sz w:val="28"/>
          <w:szCs w:val="28"/>
        </w:rPr>
        <w:lastRenderedPageBreak/>
        <w:t xml:space="preserve">5.2.2 – Recommendation 2 </w:t>
      </w:r>
      <w:r w:rsidR="007B2244">
        <w:rPr>
          <w:rFonts w:cs="Arial"/>
          <w:sz w:val="28"/>
          <w:szCs w:val="28"/>
        </w:rPr>
        <w:t xml:space="preserve">– </w:t>
      </w:r>
      <w:r w:rsidR="00277D06">
        <w:rPr>
          <w:rFonts w:cs="Arial"/>
          <w:sz w:val="28"/>
          <w:szCs w:val="28"/>
        </w:rPr>
        <w:t>Tackling Data Privacy and Security</w:t>
      </w:r>
      <w:r w:rsidR="00751891">
        <w:rPr>
          <w:rFonts w:cs="Arial"/>
          <w:sz w:val="28"/>
          <w:szCs w:val="28"/>
        </w:rPr>
        <w:t xml:space="preserve"> </w:t>
      </w:r>
      <w:r w:rsidR="00277D06">
        <w:rPr>
          <w:rFonts w:cs="Arial"/>
          <w:sz w:val="28"/>
          <w:szCs w:val="28"/>
        </w:rPr>
        <w:t>Concerns</w:t>
      </w:r>
      <w:r w:rsidR="00751891">
        <w:rPr>
          <w:rFonts w:cs="Arial"/>
          <w:sz w:val="28"/>
          <w:szCs w:val="28"/>
        </w:rPr>
        <w:t>.</w:t>
      </w:r>
      <w:r w:rsidR="00030A31">
        <w:rPr>
          <w:rFonts w:cs="Arial"/>
          <w:sz w:val="28"/>
          <w:szCs w:val="28"/>
        </w:rPr>
        <w:t xml:space="preserve"> (270 words)</w:t>
      </w:r>
    </w:p>
    <w:p w14:paraId="20E5ED04" w14:textId="3E24AF25" w:rsidR="00CC4683" w:rsidRPr="00292A4D" w:rsidRDefault="00F0095F" w:rsidP="00292A4D">
      <w:pPr>
        <w:pStyle w:val="Heading1"/>
        <w:rPr>
          <w:rFonts w:cs="Arial"/>
          <w:b w:val="0"/>
          <w:bCs/>
          <w:sz w:val="22"/>
          <w:szCs w:val="22"/>
        </w:rPr>
      </w:pPr>
      <w:r>
        <w:rPr>
          <w:rFonts w:cs="Arial"/>
          <w:b w:val="0"/>
          <w:bCs/>
          <w:sz w:val="22"/>
          <w:szCs w:val="22"/>
        </w:rPr>
        <w:t>B</w:t>
      </w:r>
      <w:r w:rsidR="00EC29A1">
        <w:rPr>
          <w:rFonts w:cs="Arial"/>
          <w:b w:val="0"/>
          <w:bCs/>
          <w:sz w:val="22"/>
          <w:szCs w:val="22"/>
        </w:rPr>
        <w:t>ased on the finding of this dis</w:t>
      </w:r>
      <w:r w:rsidR="00EC7DFC">
        <w:rPr>
          <w:rFonts w:cs="Arial"/>
          <w:b w:val="0"/>
          <w:bCs/>
          <w:sz w:val="22"/>
          <w:szCs w:val="22"/>
        </w:rPr>
        <w:t>sertation</w:t>
      </w:r>
      <w:r w:rsidR="00EC29A1">
        <w:rPr>
          <w:rFonts w:cs="Arial"/>
          <w:b w:val="0"/>
          <w:bCs/>
          <w:sz w:val="22"/>
          <w:szCs w:val="22"/>
        </w:rPr>
        <w:t>,</w:t>
      </w:r>
      <w:r w:rsidR="00EC7DFC">
        <w:rPr>
          <w:rFonts w:cs="Arial"/>
          <w:b w:val="0"/>
          <w:bCs/>
          <w:sz w:val="22"/>
          <w:szCs w:val="22"/>
        </w:rPr>
        <w:t xml:space="preserve"> another </w:t>
      </w:r>
      <w:r w:rsidR="008C0C57">
        <w:rPr>
          <w:rFonts w:cs="Arial"/>
          <w:b w:val="0"/>
          <w:bCs/>
          <w:sz w:val="22"/>
          <w:szCs w:val="22"/>
        </w:rPr>
        <w:t>recommendation is</w:t>
      </w:r>
      <w:r w:rsidR="00EC7DFC">
        <w:rPr>
          <w:rFonts w:cs="Arial"/>
          <w:b w:val="0"/>
          <w:bCs/>
          <w:sz w:val="22"/>
          <w:szCs w:val="22"/>
        </w:rPr>
        <w:t xml:space="preserve"> to tackle data</w:t>
      </w:r>
      <w:r w:rsidR="00FF428D">
        <w:rPr>
          <w:rFonts w:cs="Arial"/>
          <w:b w:val="0"/>
          <w:bCs/>
          <w:sz w:val="22"/>
          <w:szCs w:val="22"/>
        </w:rPr>
        <w:t>,</w:t>
      </w:r>
      <w:r w:rsidR="00EC7DFC">
        <w:rPr>
          <w:rFonts w:cs="Arial"/>
          <w:b w:val="0"/>
          <w:bCs/>
          <w:sz w:val="22"/>
          <w:szCs w:val="22"/>
        </w:rPr>
        <w:t xml:space="preserve"> priva</w:t>
      </w:r>
      <w:r w:rsidR="00821E25">
        <w:rPr>
          <w:rFonts w:cs="Arial"/>
          <w:b w:val="0"/>
          <w:bCs/>
          <w:sz w:val="22"/>
          <w:szCs w:val="22"/>
        </w:rPr>
        <w:t>cy and security concerns</w:t>
      </w:r>
      <w:r w:rsidR="00FF428D">
        <w:rPr>
          <w:rFonts w:cs="Arial"/>
          <w:b w:val="0"/>
          <w:bCs/>
          <w:sz w:val="22"/>
          <w:szCs w:val="22"/>
        </w:rPr>
        <w:t>. D</w:t>
      </w:r>
      <w:r w:rsidR="00821E25">
        <w:rPr>
          <w:rFonts w:cs="Arial"/>
          <w:b w:val="0"/>
          <w:bCs/>
          <w:sz w:val="22"/>
          <w:szCs w:val="22"/>
        </w:rPr>
        <w:t>oing this it will allow individuals to feel as if their data is being protecte</w:t>
      </w:r>
      <w:r w:rsidR="00882937">
        <w:rPr>
          <w:rFonts w:cs="Arial"/>
          <w:b w:val="0"/>
          <w:bCs/>
          <w:sz w:val="22"/>
          <w:szCs w:val="22"/>
        </w:rPr>
        <w:t xml:space="preserve">d, </w:t>
      </w:r>
      <w:r w:rsidR="000B5626">
        <w:rPr>
          <w:rFonts w:cs="Arial"/>
          <w:b w:val="0"/>
          <w:bCs/>
          <w:sz w:val="22"/>
          <w:szCs w:val="22"/>
        </w:rPr>
        <w:t>demonstrating that</w:t>
      </w:r>
      <w:r w:rsidR="00882937">
        <w:rPr>
          <w:rFonts w:cs="Arial"/>
          <w:b w:val="0"/>
          <w:bCs/>
          <w:sz w:val="22"/>
          <w:szCs w:val="22"/>
        </w:rPr>
        <w:t xml:space="preserve"> th</w:t>
      </w:r>
      <w:r w:rsidR="009E493D">
        <w:rPr>
          <w:rFonts w:cs="Arial"/>
          <w:b w:val="0"/>
          <w:bCs/>
          <w:sz w:val="22"/>
          <w:szCs w:val="22"/>
        </w:rPr>
        <w:t xml:space="preserve">eir </w:t>
      </w:r>
      <w:r w:rsidR="004962EC">
        <w:rPr>
          <w:rFonts w:cs="Arial"/>
          <w:b w:val="0"/>
          <w:bCs/>
          <w:sz w:val="22"/>
          <w:szCs w:val="22"/>
        </w:rPr>
        <w:t>privacy is</w:t>
      </w:r>
      <w:r w:rsidR="00882937">
        <w:rPr>
          <w:rFonts w:cs="Arial"/>
          <w:b w:val="0"/>
          <w:bCs/>
          <w:sz w:val="22"/>
          <w:szCs w:val="22"/>
        </w:rPr>
        <w:t xml:space="preserve"> being respected</w:t>
      </w:r>
      <w:r w:rsidR="00094786">
        <w:rPr>
          <w:rFonts w:cs="Arial"/>
          <w:b w:val="0"/>
          <w:bCs/>
          <w:sz w:val="22"/>
          <w:szCs w:val="22"/>
        </w:rPr>
        <w:t xml:space="preserve"> in the way </w:t>
      </w:r>
      <w:r w:rsidR="00882937">
        <w:rPr>
          <w:rFonts w:cs="Arial"/>
          <w:b w:val="0"/>
          <w:bCs/>
          <w:sz w:val="22"/>
          <w:szCs w:val="22"/>
        </w:rPr>
        <w:t>their information is being used, collected, and shared</w:t>
      </w:r>
      <w:r w:rsidR="00324137">
        <w:rPr>
          <w:rFonts w:cs="Arial"/>
          <w:b w:val="0"/>
          <w:bCs/>
          <w:sz w:val="22"/>
          <w:szCs w:val="22"/>
        </w:rPr>
        <w:t>. Adhering t</w:t>
      </w:r>
      <w:r w:rsidR="006836C5">
        <w:rPr>
          <w:rFonts w:cs="Arial"/>
          <w:b w:val="0"/>
          <w:bCs/>
          <w:sz w:val="22"/>
          <w:szCs w:val="22"/>
        </w:rPr>
        <w:t>o</w:t>
      </w:r>
      <w:r w:rsidR="000B3269">
        <w:rPr>
          <w:rFonts w:cs="Arial"/>
          <w:b w:val="0"/>
          <w:bCs/>
          <w:sz w:val="22"/>
          <w:szCs w:val="22"/>
        </w:rPr>
        <w:t xml:space="preserve"> GDPR will ensure that individuals can feel </w:t>
      </w:r>
      <w:r w:rsidR="00642E92">
        <w:rPr>
          <w:rFonts w:cs="Arial"/>
          <w:b w:val="0"/>
          <w:bCs/>
          <w:sz w:val="22"/>
          <w:szCs w:val="22"/>
        </w:rPr>
        <w:t>their</w:t>
      </w:r>
      <w:r w:rsidR="000B3269">
        <w:rPr>
          <w:rFonts w:cs="Arial"/>
          <w:b w:val="0"/>
          <w:bCs/>
          <w:sz w:val="22"/>
          <w:szCs w:val="22"/>
        </w:rPr>
        <w:t xml:space="preserve"> information is protected and </w:t>
      </w:r>
      <w:r w:rsidR="006836C5">
        <w:rPr>
          <w:rFonts w:cs="Arial"/>
          <w:b w:val="0"/>
          <w:bCs/>
          <w:sz w:val="22"/>
          <w:szCs w:val="22"/>
        </w:rPr>
        <w:t>safe ensuring trust and user engagement</w:t>
      </w:r>
      <w:r w:rsidR="005227CD">
        <w:rPr>
          <w:rFonts w:cs="Arial"/>
          <w:b w:val="0"/>
          <w:bCs/>
          <w:sz w:val="22"/>
          <w:szCs w:val="22"/>
        </w:rPr>
        <w:t>.</w:t>
      </w:r>
      <w:r w:rsidR="002765F9">
        <w:rPr>
          <w:rFonts w:cs="Arial"/>
          <w:b w:val="0"/>
          <w:bCs/>
          <w:sz w:val="22"/>
          <w:szCs w:val="22"/>
        </w:rPr>
        <w:t xml:space="preserve">  Although t</w:t>
      </w:r>
      <w:r w:rsidR="007B107F">
        <w:rPr>
          <w:rFonts w:cs="Arial"/>
          <w:b w:val="0"/>
          <w:bCs/>
          <w:sz w:val="22"/>
          <w:szCs w:val="22"/>
        </w:rPr>
        <w:t xml:space="preserve">here </w:t>
      </w:r>
      <w:r w:rsidR="002765F9">
        <w:rPr>
          <w:rFonts w:cs="Arial"/>
          <w:b w:val="0"/>
          <w:bCs/>
          <w:sz w:val="22"/>
          <w:szCs w:val="22"/>
        </w:rPr>
        <w:t>are</w:t>
      </w:r>
      <w:r w:rsidR="007B107F">
        <w:rPr>
          <w:rFonts w:cs="Arial"/>
          <w:b w:val="0"/>
          <w:bCs/>
          <w:sz w:val="22"/>
          <w:szCs w:val="22"/>
        </w:rPr>
        <w:t xml:space="preserve"> positives to this recommendation there also comes </w:t>
      </w:r>
      <w:r w:rsidR="003450DA">
        <w:rPr>
          <w:rFonts w:cs="Arial"/>
          <w:b w:val="0"/>
          <w:bCs/>
          <w:sz w:val="22"/>
          <w:szCs w:val="22"/>
        </w:rPr>
        <w:t>barriers and limitations, some of those include</w:t>
      </w:r>
      <w:r w:rsidR="00624AC8">
        <w:rPr>
          <w:rFonts w:cs="Arial"/>
          <w:b w:val="0"/>
          <w:bCs/>
          <w:sz w:val="22"/>
          <w:szCs w:val="22"/>
        </w:rPr>
        <w:t xml:space="preserve"> data breaches including</w:t>
      </w:r>
      <w:r w:rsidR="009C51BF">
        <w:rPr>
          <w:rFonts w:cs="Arial"/>
          <w:b w:val="0"/>
          <w:bCs/>
          <w:sz w:val="22"/>
          <w:szCs w:val="22"/>
        </w:rPr>
        <w:t xml:space="preserve"> </w:t>
      </w:r>
      <w:r w:rsidR="001B0977">
        <w:rPr>
          <w:rFonts w:cs="Arial"/>
          <w:b w:val="0"/>
          <w:bCs/>
          <w:sz w:val="22"/>
          <w:szCs w:val="22"/>
        </w:rPr>
        <w:t>cyber-attacks</w:t>
      </w:r>
      <w:r w:rsidR="00AB0CD7">
        <w:rPr>
          <w:rFonts w:cs="Arial"/>
          <w:b w:val="0"/>
          <w:bCs/>
          <w:sz w:val="22"/>
          <w:szCs w:val="22"/>
        </w:rPr>
        <w:t>. This</w:t>
      </w:r>
      <w:r w:rsidR="001B0977">
        <w:rPr>
          <w:rFonts w:cs="Arial"/>
          <w:b w:val="0"/>
          <w:bCs/>
          <w:sz w:val="22"/>
          <w:szCs w:val="22"/>
        </w:rPr>
        <w:t xml:space="preserve"> reduc</w:t>
      </w:r>
      <w:r w:rsidR="00AB0CD7">
        <w:rPr>
          <w:rFonts w:cs="Arial"/>
          <w:b w:val="0"/>
          <w:bCs/>
          <w:sz w:val="22"/>
          <w:szCs w:val="22"/>
        </w:rPr>
        <w:t>es</w:t>
      </w:r>
      <w:r w:rsidR="001B0977">
        <w:rPr>
          <w:rFonts w:cs="Arial"/>
          <w:b w:val="0"/>
          <w:bCs/>
          <w:sz w:val="22"/>
          <w:szCs w:val="22"/>
        </w:rPr>
        <w:t xml:space="preserve"> the </w:t>
      </w:r>
      <w:r w:rsidR="008C0C57">
        <w:rPr>
          <w:rFonts w:cs="Arial"/>
          <w:b w:val="0"/>
          <w:bCs/>
          <w:sz w:val="22"/>
          <w:szCs w:val="22"/>
        </w:rPr>
        <w:t>trust of</w:t>
      </w:r>
      <w:r w:rsidR="001B0977">
        <w:rPr>
          <w:rFonts w:cs="Arial"/>
          <w:b w:val="0"/>
          <w:bCs/>
          <w:sz w:val="22"/>
          <w:szCs w:val="22"/>
        </w:rPr>
        <w:t xml:space="preserve"> users who use these wearable </w:t>
      </w:r>
      <w:r w:rsidR="008C0C57">
        <w:rPr>
          <w:rFonts w:cs="Arial"/>
          <w:b w:val="0"/>
          <w:bCs/>
          <w:sz w:val="22"/>
          <w:szCs w:val="22"/>
        </w:rPr>
        <w:t>devices,</w:t>
      </w:r>
      <w:r w:rsidR="00292A4D">
        <w:rPr>
          <w:rFonts w:cs="Arial"/>
          <w:b w:val="0"/>
          <w:bCs/>
          <w:sz w:val="22"/>
          <w:szCs w:val="22"/>
        </w:rPr>
        <w:t xml:space="preserve"> especially with data being breached and sold now individuals </w:t>
      </w:r>
      <w:r w:rsidR="00DE10B9">
        <w:rPr>
          <w:rFonts w:cs="Arial"/>
          <w:b w:val="0"/>
          <w:bCs/>
          <w:sz w:val="22"/>
          <w:szCs w:val="22"/>
        </w:rPr>
        <w:t>cannot</w:t>
      </w:r>
      <w:r w:rsidR="00292A4D">
        <w:rPr>
          <w:rFonts w:cs="Arial"/>
          <w:b w:val="0"/>
          <w:bCs/>
          <w:sz w:val="22"/>
          <w:szCs w:val="22"/>
        </w:rPr>
        <w:t xml:space="preserve"> be certain </w:t>
      </w:r>
      <w:r w:rsidR="00B6763E">
        <w:rPr>
          <w:rFonts w:cs="Arial"/>
          <w:b w:val="0"/>
          <w:bCs/>
          <w:sz w:val="22"/>
          <w:szCs w:val="22"/>
        </w:rPr>
        <w:t>their</w:t>
      </w:r>
      <w:r w:rsidR="00292A4D">
        <w:rPr>
          <w:rFonts w:cs="Arial"/>
          <w:b w:val="0"/>
          <w:bCs/>
          <w:sz w:val="22"/>
          <w:szCs w:val="22"/>
        </w:rPr>
        <w:t xml:space="preserve"> data is being </w:t>
      </w:r>
      <w:r w:rsidR="00370F34">
        <w:rPr>
          <w:rFonts w:cs="Arial"/>
          <w:b w:val="0"/>
          <w:bCs/>
          <w:sz w:val="22"/>
          <w:szCs w:val="22"/>
        </w:rPr>
        <w:t>sold and used elsewhere ensuring complexity between wearable device and individual.</w:t>
      </w:r>
    </w:p>
    <w:p w14:paraId="54287AF4" w14:textId="77777777" w:rsidR="00CC4683" w:rsidRPr="007A2E61" w:rsidRDefault="00CC4683" w:rsidP="00CC4683">
      <w:pPr>
        <w:pStyle w:val="Heading1"/>
        <w:ind w:left="0"/>
        <w:rPr>
          <w:rFonts w:cs="Arial"/>
          <w:sz w:val="28"/>
          <w:szCs w:val="28"/>
        </w:rPr>
      </w:pPr>
    </w:p>
    <w:p w14:paraId="6DEFF1C6" w14:textId="265C76F9" w:rsidR="005C5E80" w:rsidRDefault="005C5E80" w:rsidP="005C5E80">
      <w:pPr>
        <w:pStyle w:val="Heading1"/>
        <w:rPr>
          <w:rFonts w:cs="Arial"/>
          <w:sz w:val="28"/>
          <w:szCs w:val="28"/>
        </w:rPr>
      </w:pPr>
      <w:r w:rsidRPr="007A2E61">
        <w:rPr>
          <w:rFonts w:cs="Arial"/>
          <w:sz w:val="28"/>
          <w:szCs w:val="28"/>
        </w:rPr>
        <w:t xml:space="preserve">5.2.3 – Recommendation 3 </w:t>
      </w:r>
      <w:r w:rsidR="00751891">
        <w:rPr>
          <w:rFonts w:cs="Arial"/>
          <w:sz w:val="28"/>
          <w:szCs w:val="28"/>
        </w:rPr>
        <w:t>–</w:t>
      </w:r>
      <w:r w:rsidR="00277D06">
        <w:rPr>
          <w:rFonts w:cs="Arial"/>
          <w:sz w:val="28"/>
          <w:szCs w:val="28"/>
        </w:rPr>
        <w:t xml:space="preserve"> </w:t>
      </w:r>
      <w:r w:rsidR="00751891">
        <w:rPr>
          <w:rFonts w:cs="Arial"/>
          <w:sz w:val="28"/>
          <w:szCs w:val="28"/>
        </w:rPr>
        <w:t xml:space="preserve">Diminishing the Digital </w:t>
      </w:r>
      <w:r w:rsidR="00C66867">
        <w:rPr>
          <w:rFonts w:cs="Arial"/>
          <w:sz w:val="28"/>
          <w:szCs w:val="28"/>
        </w:rPr>
        <w:t>inequality</w:t>
      </w:r>
      <w:r w:rsidR="00751891">
        <w:rPr>
          <w:rFonts w:cs="Arial"/>
          <w:sz w:val="28"/>
          <w:szCs w:val="28"/>
        </w:rPr>
        <w:t>.</w:t>
      </w:r>
      <w:r w:rsidR="00030A31">
        <w:rPr>
          <w:rFonts w:cs="Arial"/>
          <w:sz w:val="28"/>
          <w:szCs w:val="28"/>
        </w:rPr>
        <w:t xml:space="preserve"> (270 words)</w:t>
      </w:r>
    </w:p>
    <w:p w14:paraId="1FBBBE04" w14:textId="38A2D101" w:rsidR="00ED5DD7" w:rsidRDefault="00496AA5" w:rsidP="00942143">
      <w:pPr>
        <w:pStyle w:val="Heading1"/>
        <w:rPr>
          <w:rFonts w:cs="Arial"/>
          <w:b w:val="0"/>
          <w:bCs/>
          <w:sz w:val="22"/>
          <w:szCs w:val="22"/>
        </w:rPr>
      </w:pPr>
      <w:r>
        <w:rPr>
          <w:rFonts w:cs="Arial"/>
          <w:b w:val="0"/>
          <w:bCs/>
          <w:sz w:val="22"/>
          <w:szCs w:val="22"/>
        </w:rPr>
        <w:t>The last recommendatio</w:t>
      </w:r>
      <w:r w:rsidR="00AB1F5A">
        <w:rPr>
          <w:rFonts w:cs="Arial"/>
          <w:b w:val="0"/>
          <w:bCs/>
          <w:sz w:val="22"/>
          <w:szCs w:val="22"/>
        </w:rPr>
        <w:t>n</w:t>
      </w:r>
      <w:r>
        <w:rPr>
          <w:rFonts w:cs="Arial"/>
          <w:b w:val="0"/>
          <w:bCs/>
          <w:sz w:val="22"/>
          <w:szCs w:val="22"/>
        </w:rPr>
        <w:t xml:space="preserve"> in the findings of this dissertation is to diminish digital</w:t>
      </w:r>
      <w:r w:rsidR="00C66867">
        <w:rPr>
          <w:rFonts w:cs="Arial"/>
          <w:b w:val="0"/>
          <w:bCs/>
          <w:sz w:val="22"/>
          <w:szCs w:val="22"/>
        </w:rPr>
        <w:t xml:space="preserve"> inequality</w:t>
      </w:r>
      <w:r w:rsidR="00C5090E">
        <w:rPr>
          <w:rFonts w:cs="Arial"/>
          <w:b w:val="0"/>
          <w:bCs/>
          <w:sz w:val="22"/>
          <w:szCs w:val="22"/>
        </w:rPr>
        <w:t xml:space="preserve"> </w:t>
      </w:r>
      <w:r w:rsidR="00C327BF">
        <w:rPr>
          <w:rFonts w:cs="Arial"/>
          <w:b w:val="0"/>
          <w:bCs/>
          <w:sz w:val="22"/>
          <w:szCs w:val="22"/>
        </w:rPr>
        <w:t>by providing support for individuals</w:t>
      </w:r>
      <w:r w:rsidR="002568A5">
        <w:rPr>
          <w:rFonts w:cs="Arial"/>
          <w:b w:val="0"/>
          <w:bCs/>
          <w:sz w:val="22"/>
          <w:szCs w:val="22"/>
        </w:rPr>
        <w:t xml:space="preserve"> who </w:t>
      </w:r>
      <w:r w:rsidR="004A5F24">
        <w:rPr>
          <w:rFonts w:cs="Arial"/>
          <w:b w:val="0"/>
          <w:bCs/>
          <w:sz w:val="22"/>
          <w:szCs w:val="22"/>
        </w:rPr>
        <w:t>can’t</w:t>
      </w:r>
      <w:r w:rsidR="002568A5">
        <w:rPr>
          <w:rFonts w:cs="Arial"/>
          <w:b w:val="0"/>
          <w:bCs/>
          <w:sz w:val="22"/>
          <w:szCs w:val="22"/>
        </w:rPr>
        <w:t xml:space="preserve"> a</w:t>
      </w:r>
      <w:r w:rsidR="00AB1F5A">
        <w:rPr>
          <w:rFonts w:cs="Arial"/>
          <w:b w:val="0"/>
          <w:bCs/>
          <w:sz w:val="22"/>
          <w:szCs w:val="22"/>
        </w:rPr>
        <w:t>nd</w:t>
      </w:r>
      <w:r w:rsidR="002568A5">
        <w:rPr>
          <w:rFonts w:cs="Arial"/>
          <w:b w:val="0"/>
          <w:bCs/>
          <w:sz w:val="22"/>
          <w:szCs w:val="22"/>
        </w:rPr>
        <w:t xml:space="preserve"> don</w:t>
      </w:r>
      <w:r w:rsidR="00AB1F5A">
        <w:rPr>
          <w:rFonts w:cs="Arial"/>
          <w:b w:val="0"/>
          <w:bCs/>
          <w:sz w:val="22"/>
          <w:szCs w:val="22"/>
        </w:rPr>
        <w:t>’</w:t>
      </w:r>
      <w:r w:rsidR="002568A5">
        <w:rPr>
          <w:rFonts w:cs="Arial"/>
          <w:b w:val="0"/>
          <w:bCs/>
          <w:sz w:val="22"/>
          <w:szCs w:val="22"/>
        </w:rPr>
        <w:t>t have access</w:t>
      </w:r>
      <w:r w:rsidR="004A5F24">
        <w:rPr>
          <w:rFonts w:cs="Arial"/>
          <w:b w:val="0"/>
          <w:bCs/>
          <w:sz w:val="22"/>
          <w:szCs w:val="22"/>
        </w:rPr>
        <w:t xml:space="preserve"> to important ser</w:t>
      </w:r>
      <w:r w:rsidR="00663BE5">
        <w:rPr>
          <w:rFonts w:cs="Arial"/>
          <w:b w:val="0"/>
          <w:bCs/>
          <w:sz w:val="22"/>
          <w:szCs w:val="22"/>
        </w:rPr>
        <w:t>vices</w:t>
      </w:r>
      <w:r w:rsidR="008A53FC">
        <w:rPr>
          <w:rFonts w:cs="Arial"/>
          <w:b w:val="0"/>
          <w:bCs/>
          <w:sz w:val="22"/>
          <w:szCs w:val="22"/>
        </w:rPr>
        <w:t>.</w:t>
      </w:r>
      <w:r w:rsidR="00EF01C9">
        <w:rPr>
          <w:rFonts w:cs="Arial"/>
          <w:b w:val="0"/>
          <w:bCs/>
          <w:sz w:val="22"/>
          <w:szCs w:val="22"/>
        </w:rPr>
        <w:t xml:space="preserve"> This</w:t>
      </w:r>
      <w:r w:rsidR="001D7BA6">
        <w:rPr>
          <w:rFonts w:cs="Arial"/>
          <w:b w:val="0"/>
          <w:bCs/>
          <w:sz w:val="22"/>
          <w:szCs w:val="22"/>
        </w:rPr>
        <w:t xml:space="preserve"> </w:t>
      </w:r>
      <w:r w:rsidR="00E80563">
        <w:rPr>
          <w:rFonts w:cs="Arial"/>
          <w:b w:val="0"/>
          <w:bCs/>
          <w:sz w:val="22"/>
          <w:szCs w:val="22"/>
        </w:rPr>
        <w:t xml:space="preserve">doesn’t </w:t>
      </w:r>
      <w:r w:rsidR="001D7BA6">
        <w:rPr>
          <w:rFonts w:cs="Arial"/>
          <w:b w:val="0"/>
          <w:bCs/>
          <w:sz w:val="22"/>
          <w:szCs w:val="22"/>
        </w:rPr>
        <w:t xml:space="preserve">allow for </w:t>
      </w:r>
      <w:r w:rsidR="00F07B3F">
        <w:rPr>
          <w:rFonts w:cs="Arial"/>
          <w:b w:val="0"/>
          <w:bCs/>
          <w:sz w:val="22"/>
          <w:szCs w:val="22"/>
        </w:rPr>
        <w:t>individuals</w:t>
      </w:r>
      <w:r w:rsidR="001D7BA6">
        <w:rPr>
          <w:rFonts w:cs="Arial"/>
          <w:b w:val="0"/>
          <w:bCs/>
          <w:sz w:val="22"/>
          <w:szCs w:val="22"/>
        </w:rPr>
        <w:t xml:space="preserve"> like the elderly generation</w:t>
      </w:r>
      <w:r w:rsidR="00E80563">
        <w:rPr>
          <w:rFonts w:cs="Arial"/>
          <w:b w:val="0"/>
          <w:bCs/>
          <w:sz w:val="22"/>
          <w:szCs w:val="22"/>
        </w:rPr>
        <w:t xml:space="preserve"> to have access </w:t>
      </w:r>
      <w:r w:rsidR="002D31B2">
        <w:rPr>
          <w:rFonts w:cs="Arial"/>
          <w:b w:val="0"/>
          <w:bCs/>
          <w:sz w:val="22"/>
          <w:szCs w:val="22"/>
        </w:rPr>
        <w:t>and t</w:t>
      </w:r>
      <w:r w:rsidR="00F07B3F">
        <w:rPr>
          <w:rFonts w:cs="Arial"/>
          <w:b w:val="0"/>
          <w:bCs/>
          <w:sz w:val="22"/>
          <w:szCs w:val="22"/>
        </w:rPr>
        <w:t>his creates an equality gap</w:t>
      </w:r>
      <w:r w:rsidR="002D31B2">
        <w:rPr>
          <w:rFonts w:cs="Arial"/>
          <w:b w:val="0"/>
          <w:bCs/>
          <w:sz w:val="22"/>
          <w:szCs w:val="22"/>
        </w:rPr>
        <w:t xml:space="preserve"> </w:t>
      </w:r>
      <w:r w:rsidR="008C0C57">
        <w:rPr>
          <w:rFonts w:cs="Arial"/>
          <w:b w:val="0"/>
          <w:bCs/>
          <w:sz w:val="22"/>
          <w:szCs w:val="22"/>
        </w:rPr>
        <w:t>as they</w:t>
      </w:r>
      <w:r w:rsidR="00F07B3F">
        <w:rPr>
          <w:rFonts w:cs="Arial"/>
          <w:b w:val="0"/>
          <w:bCs/>
          <w:sz w:val="22"/>
          <w:szCs w:val="22"/>
        </w:rPr>
        <w:t xml:space="preserve"> cannot get the support need</w:t>
      </w:r>
      <w:r w:rsidR="002D31B2">
        <w:rPr>
          <w:rFonts w:cs="Arial"/>
          <w:b w:val="0"/>
          <w:bCs/>
          <w:sz w:val="22"/>
          <w:szCs w:val="22"/>
        </w:rPr>
        <w:t xml:space="preserve">ed if </w:t>
      </w:r>
      <w:r w:rsidR="00DD19C3">
        <w:rPr>
          <w:rFonts w:cs="Arial"/>
          <w:b w:val="0"/>
          <w:bCs/>
          <w:sz w:val="22"/>
          <w:szCs w:val="22"/>
        </w:rPr>
        <w:t>t</w:t>
      </w:r>
      <w:r w:rsidR="00F07B3F">
        <w:rPr>
          <w:rFonts w:cs="Arial"/>
          <w:b w:val="0"/>
          <w:bCs/>
          <w:sz w:val="22"/>
          <w:szCs w:val="22"/>
        </w:rPr>
        <w:t xml:space="preserve">hey </w:t>
      </w:r>
      <w:r w:rsidR="00BE07E0">
        <w:rPr>
          <w:rFonts w:cs="Arial"/>
          <w:b w:val="0"/>
          <w:bCs/>
          <w:sz w:val="22"/>
          <w:szCs w:val="22"/>
        </w:rPr>
        <w:t>don’t have access</w:t>
      </w:r>
      <w:r w:rsidR="00DD19C3">
        <w:rPr>
          <w:rFonts w:cs="Arial"/>
          <w:b w:val="0"/>
          <w:bCs/>
          <w:sz w:val="22"/>
          <w:szCs w:val="22"/>
        </w:rPr>
        <w:t xml:space="preserve">, </w:t>
      </w:r>
      <w:r w:rsidR="00BE07E0">
        <w:rPr>
          <w:rFonts w:cs="Arial"/>
          <w:b w:val="0"/>
          <w:bCs/>
          <w:sz w:val="22"/>
          <w:szCs w:val="22"/>
        </w:rPr>
        <w:t xml:space="preserve">creating a burden on these </w:t>
      </w:r>
      <w:r w:rsidR="00FE6C6B">
        <w:rPr>
          <w:rFonts w:cs="Arial"/>
          <w:b w:val="0"/>
          <w:bCs/>
          <w:sz w:val="22"/>
          <w:szCs w:val="22"/>
        </w:rPr>
        <w:t>individuals</w:t>
      </w:r>
      <w:r w:rsidR="00DD19C3">
        <w:rPr>
          <w:rFonts w:cs="Arial"/>
          <w:b w:val="0"/>
          <w:bCs/>
          <w:sz w:val="22"/>
          <w:szCs w:val="22"/>
        </w:rPr>
        <w:t xml:space="preserve"> who r</w:t>
      </w:r>
      <w:r w:rsidR="00FE6C6B">
        <w:rPr>
          <w:rFonts w:cs="Arial"/>
          <w:b w:val="0"/>
          <w:bCs/>
          <w:sz w:val="22"/>
          <w:szCs w:val="22"/>
        </w:rPr>
        <w:t xml:space="preserve">ely on </w:t>
      </w:r>
      <w:r w:rsidR="006F1DF8">
        <w:rPr>
          <w:rFonts w:cs="Arial"/>
          <w:b w:val="0"/>
          <w:bCs/>
          <w:sz w:val="22"/>
          <w:szCs w:val="22"/>
        </w:rPr>
        <w:t xml:space="preserve">physical </w:t>
      </w:r>
      <w:r w:rsidR="00DC40F1">
        <w:rPr>
          <w:rFonts w:cs="Arial"/>
          <w:b w:val="0"/>
          <w:bCs/>
          <w:sz w:val="22"/>
          <w:szCs w:val="22"/>
        </w:rPr>
        <w:t>suppo</w:t>
      </w:r>
      <w:r w:rsidR="002878ED">
        <w:rPr>
          <w:rFonts w:cs="Arial"/>
          <w:b w:val="0"/>
          <w:bCs/>
          <w:sz w:val="22"/>
          <w:szCs w:val="22"/>
        </w:rPr>
        <w:t>rt</w:t>
      </w:r>
      <w:r w:rsidR="00DC40F1">
        <w:rPr>
          <w:rFonts w:cs="Arial"/>
          <w:b w:val="0"/>
          <w:bCs/>
          <w:sz w:val="22"/>
          <w:szCs w:val="22"/>
        </w:rPr>
        <w:t xml:space="preserve"> </w:t>
      </w:r>
      <w:r w:rsidR="00E00EB6">
        <w:rPr>
          <w:rFonts w:cs="Arial"/>
          <w:b w:val="0"/>
          <w:bCs/>
          <w:sz w:val="22"/>
          <w:szCs w:val="22"/>
        </w:rPr>
        <w:t>which</w:t>
      </w:r>
      <w:r w:rsidR="00DC40F1">
        <w:rPr>
          <w:rFonts w:cs="Arial"/>
          <w:b w:val="0"/>
          <w:bCs/>
          <w:sz w:val="22"/>
          <w:szCs w:val="22"/>
        </w:rPr>
        <w:t xml:space="preserve"> then place</w:t>
      </w:r>
      <w:r w:rsidR="002878ED">
        <w:rPr>
          <w:rFonts w:cs="Arial"/>
          <w:b w:val="0"/>
          <w:bCs/>
          <w:sz w:val="22"/>
          <w:szCs w:val="22"/>
        </w:rPr>
        <w:t>s</w:t>
      </w:r>
      <w:r w:rsidR="00DC40F1">
        <w:rPr>
          <w:rFonts w:cs="Arial"/>
          <w:b w:val="0"/>
          <w:bCs/>
          <w:sz w:val="22"/>
          <w:szCs w:val="22"/>
        </w:rPr>
        <w:t xml:space="preserve"> burden on </w:t>
      </w:r>
      <w:r w:rsidR="00B71AB9">
        <w:rPr>
          <w:rFonts w:cs="Arial"/>
          <w:b w:val="0"/>
          <w:bCs/>
          <w:sz w:val="22"/>
          <w:szCs w:val="22"/>
        </w:rPr>
        <w:t>professionals and resources.</w:t>
      </w:r>
      <w:r w:rsidR="00EC31BF">
        <w:rPr>
          <w:rFonts w:cs="Arial"/>
          <w:b w:val="0"/>
          <w:bCs/>
          <w:sz w:val="22"/>
          <w:szCs w:val="22"/>
        </w:rPr>
        <w:t xml:space="preserve"> The most common limitatio</w:t>
      </w:r>
      <w:r w:rsidR="00F40596">
        <w:rPr>
          <w:rFonts w:cs="Arial"/>
          <w:b w:val="0"/>
          <w:bCs/>
          <w:sz w:val="22"/>
          <w:szCs w:val="22"/>
        </w:rPr>
        <w:t xml:space="preserve">n </w:t>
      </w:r>
      <w:r w:rsidR="00666251">
        <w:rPr>
          <w:rFonts w:cs="Arial"/>
          <w:b w:val="0"/>
          <w:bCs/>
          <w:sz w:val="22"/>
          <w:szCs w:val="22"/>
        </w:rPr>
        <w:t>with this recommendation is the cost of wearable devices</w:t>
      </w:r>
      <w:r w:rsidR="00F40596">
        <w:rPr>
          <w:rFonts w:cs="Arial"/>
          <w:b w:val="0"/>
          <w:bCs/>
          <w:sz w:val="22"/>
          <w:szCs w:val="22"/>
        </w:rPr>
        <w:t xml:space="preserve">. </w:t>
      </w:r>
      <w:r w:rsidR="00666251">
        <w:rPr>
          <w:rFonts w:cs="Arial"/>
          <w:b w:val="0"/>
          <w:bCs/>
          <w:sz w:val="22"/>
          <w:szCs w:val="22"/>
        </w:rPr>
        <w:t xml:space="preserve"> </w:t>
      </w:r>
      <w:r w:rsidR="00F40596">
        <w:rPr>
          <w:rFonts w:cs="Arial"/>
          <w:b w:val="0"/>
          <w:bCs/>
          <w:sz w:val="22"/>
          <w:szCs w:val="22"/>
        </w:rPr>
        <w:t>Th</w:t>
      </w:r>
      <w:r w:rsidR="00666251">
        <w:rPr>
          <w:rFonts w:cs="Arial"/>
          <w:b w:val="0"/>
          <w:bCs/>
          <w:sz w:val="22"/>
          <w:szCs w:val="22"/>
        </w:rPr>
        <w:t xml:space="preserve">is reduces access for individuals who </w:t>
      </w:r>
      <w:r w:rsidR="00001BAA">
        <w:rPr>
          <w:rFonts w:cs="Arial"/>
          <w:b w:val="0"/>
          <w:bCs/>
          <w:sz w:val="22"/>
          <w:szCs w:val="22"/>
        </w:rPr>
        <w:t>are on a</w:t>
      </w:r>
      <w:r w:rsidR="00666251">
        <w:rPr>
          <w:rFonts w:cs="Arial"/>
          <w:b w:val="0"/>
          <w:bCs/>
          <w:sz w:val="22"/>
          <w:szCs w:val="22"/>
        </w:rPr>
        <w:t xml:space="preserve"> </w:t>
      </w:r>
      <w:r w:rsidR="00E00EB6">
        <w:rPr>
          <w:rFonts w:cs="Arial"/>
          <w:b w:val="0"/>
          <w:bCs/>
          <w:sz w:val="22"/>
          <w:szCs w:val="22"/>
        </w:rPr>
        <w:t>low-incom</w:t>
      </w:r>
      <w:r w:rsidR="00001BAA">
        <w:rPr>
          <w:rFonts w:cs="Arial"/>
          <w:b w:val="0"/>
          <w:bCs/>
          <w:sz w:val="22"/>
          <w:szCs w:val="22"/>
        </w:rPr>
        <w:t>e</w:t>
      </w:r>
      <w:r w:rsidR="00EA4F67">
        <w:rPr>
          <w:rFonts w:cs="Arial"/>
          <w:b w:val="0"/>
          <w:bCs/>
          <w:sz w:val="22"/>
          <w:szCs w:val="22"/>
        </w:rPr>
        <w:t xml:space="preserve"> </w:t>
      </w:r>
      <w:r w:rsidR="00EA4F67" w:rsidRPr="003A0331">
        <w:rPr>
          <w:rFonts w:cs="Arial"/>
          <w:b w:val="0"/>
          <w:bCs/>
          <w:sz w:val="22"/>
          <w:szCs w:val="22"/>
        </w:rPr>
        <w:t>as these devices need a smartphone, applications, internet access</w:t>
      </w:r>
      <w:r w:rsidR="00EB70B2" w:rsidRPr="003A0331">
        <w:rPr>
          <w:rFonts w:cs="Arial"/>
          <w:b w:val="0"/>
          <w:bCs/>
          <w:sz w:val="22"/>
          <w:szCs w:val="22"/>
        </w:rPr>
        <w:t xml:space="preserve"> and a paid</w:t>
      </w:r>
      <w:r w:rsidR="00E00EB6" w:rsidRPr="003A0331">
        <w:rPr>
          <w:rFonts w:cs="Arial"/>
          <w:b w:val="0"/>
          <w:bCs/>
          <w:sz w:val="22"/>
          <w:szCs w:val="22"/>
        </w:rPr>
        <w:t xml:space="preserve"> subscription</w:t>
      </w:r>
      <w:r w:rsidR="004B5EFD" w:rsidRPr="003A0331">
        <w:rPr>
          <w:rFonts w:cs="Arial"/>
          <w:b w:val="0"/>
          <w:bCs/>
          <w:sz w:val="22"/>
          <w:szCs w:val="22"/>
        </w:rPr>
        <w:t>.</w:t>
      </w:r>
      <w:r w:rsidR="00EA4F67" w:rsidRPr="003A0331">
        <w:rPr>
          <w:rFonts w:cs="Arial"/>
          <w:b w:val="0"/>
          <w:bCs/>
          <w:sz w:val="22"/>
          <w:szCs w:val="22"/>
        </w:rPr>
        <w:t xml:space="preserve"> </w:t>
      </w:r>
      <w:r w:rsidR="00ED5DD7" w:rsidRPr="003A0331">
        <w:rPr>
          <w:rFonts w:cs="Arial"/>
          <w:b w:val="0"/>
          <w:bCs/>
          <w:sz w:val="22"/>
          <w:szCs w:val="22"/>
        </w:rPr>
        <w:t>Another limitation noticed is</w:t>
      </w:r>
      <w:r w:rsidR="00CD5F56" w:rsidRPr="003A0331">
        <w:rPr>
          <w:rFonts w:cs="Arial"/>
          <w:b w:val="0"/>
          <w:bCs/>
          <w:sz w:val="22"/>
          <w:szCs w:val="22"/>
        </w:rPr>
        <w:t xml:space="preserve"> language barriers,</w:t>
      </w:r>
      <w:r w:rsidR="00550EC1" w:rsidRPr="003A0331">
        <w:rPr>
          <w:rFonts w:cs="Arial"/>
          <w:b w:val="0"/>
          <w:bCs/>
          <w:sz w:val="22"/>
          <w:szCs w:val="22"/>
        </w:rPr>
        <w:t xml:space="preserve"> as many </w:t>
      </w:r>
      <w:r w:rsidR="00942143" w:rsidRPr="003A0331">
        <w:rPr>
          <w:rFonts w:cs="Arial"/>
          <w:b w:val="0"/>
          <w:bCs/>
          <w:sz w:val="22"/>
          <w:szCs w:val="22"/>
        </w:rPr>
        <w:t>individuals</w:t>
      </w:r>
      <w:r w:rsidR="00550EC1" w:rsidRPr="003A0331">
        <w:rPr>
          <w:rFonts w:cs="Arial"/>
          <w:b w:val="0"/>
          <w:bCs/>
          <w:sz w:val="22"/>
          <w:szCs w:val="22"/>
        </w:rPr>
        <w:t xml:space="preserve"> come from an e</w:t>
      </w:r>
      <w:r w:rsidR="00100B3A" w:rsidRPr="003A0331">
        <w:rPr>
          <w:rFonts w:cs="Arial"/>
          <w:b w:val="0"/>
          <w:bCs/>
          <w:sz w:val="22"/>
          <w:szCs w:val="22"/>
        </w:rPr>
        <w:t>th</w:t>
      </w:r>
      <w:r w:rsidR="00942143" w:rsidRPr="003A0331">
        <w:rPr>
          <w:rFonts w:cs="Arial"/>
          <w:b w:val="0"/>
          <w:bCs/>
          <w:sz w:val="22"/>
          <w:szCs w:val="22"/>
        </w:rPr>
        <w:t>n</w:t>
      </w:r>
      <w:r w:rsidR="00100B3A" w:rsidRPr="003A0331">
        <w:rPr>
          <w:rFonts w:cs="Arial"/>
          <w:b w:val="0"/>
          <w:bCs/>
          <w:sz w:val="22"/>
          <w:szCs w:val="22"/>
        </w:rPr>
        <w:t>ic background</w:t>
      </w:r>
      <w:r w:rsidR="00AD6E25" w:rsidRPr="003A0331">
        <w:rPr>
          <w:rFonts w:cs="Arial"/>
          <w:b w:val="0"/>
          <w:bCs/>
          <w:sz w:val="22"/>
          <w:szCs w:val="22"/>
        </w:rPr>
        <w:t xml:space="preserve">, </w:t>
      </w:r>
      <w:r w:rsidR="002A0BFD" w:rsidRPr="003A0331">
        <w:rPr>
          <w:rFonts w:cs="Arial"/>
          <w:b w:val="0"/>
          <w:bCs/>
          <w:sz w:val="22"/>
          <w:szCs w:val="22"/>
        </w:rPr>
        <w:t xml:space="preserve">English may come as a second or third language </w:t>
      </w:r>
      <w:r w:rsidR="00217FDD" w:rsidRPr="003A0331">
        <w:rPr>
          <w:rFonts w:cs="Arial"/>
          <w:b w:val="0"/>
          <w:bCs/>
          <w:sz w:val="22"/>
          <w:szCs w:val="22"/>
        </w:rPr>
        <w:t>and</w:t>
      </w:r>
      <w:r w:rsidR="002A0BFD" w:rsidRPr="003A0331">
        <w:rPr>
          <w:rFonts w:cs="Arial"/>
          <w:b w:val="0"/>
          <w:bCs/>
          <w:sz w:val="22"/>
          <w:szCs w:val="22"/>
        </w:rPr>
        <w:t xml:space="preserve"> </w:t>
      </w:r>
      <w:r w:rsidR="00217FDD" w:rsidRPr="003A0331">
        <w:rPr>
          <w:rFonts w:cs="Arial"/>
          <w:b w:val="0"/>
          <w:bCs/>
          <w:sz w:val="22"/>
          <w:szCs w:val="22"/>
        </w:rPr>
        <w:t xml:space="preserve">they can find it hard to understand </w:t>
      </w:r>
      <w:r w:rsidR="003B1CA1" w:rsidRPr="003A0331">
        <w:rPr>
          <w:rFonts w:cs="Arial"/>
          <w:b w:val="0"/>
          <w:bCs/>
          <w:sz w:val="22"/>
          <w:szCs w:val="22"/>
        </w:rPr>
        <w:t>how to use and access the specific technology</w:t>
      </w:r>
      <w:r w:rsidR="00942143" w:rsidRPr="003A0331">
        <w:rPr>
          <w:rFonts w:cs="Arial"/>
          <w:b w:val="0"/>
          <w:bCs/>
          <w:sz w:val="22"/>
          <w:szCs w:val="22"/>
        </w:rPr>
        <w:t xml:space="preserve"> and support</w:t>
      </w:r>
      <w:r w:rsidR="003B1CA1" w:rsidRPr="003A0331">
        <w:rPr>
          <w:rFonts w:cs="Arial"/>
          <w:b w:val="0"/>
          <w:bCs/>
          <w:sz w:val="22"/>
          <w:szCs w:val="22"/>
        </w:rPr>
        <w:t xml:space="preserve"> needed</w:t>
      </w:r>
      <w:r w:rsidR="00942143" w:rsidRPr="003A0331">
        <w:rPr>
          <w:rFonts w:cs="Arial"/>
          <w:b w:val="0"/>
          <w:bCs/>
          <w:sz w:val="22"/>
          <w:szCs w:val="22"/>
        </w:rPr>
        <w:t>,</w:t>
      </w:r>
      <w:r w:rsidR="008E7D4F" w:rsidRPr="003A0331">
        <w:rPr>
          <w:rFonts w:cs="Arial"/>
          <w:b w:val="0"/>
          <w:bCs/>
          <w:sz w:val="22"/>
          <w:szCs w:val="22"/>
        </w:rPr>
        <w:t xml:space="preserve"> this contributes to the a reduced engagement rate</w:t>
      </w:r>
      <w:r w:rsidR="00FB3AB5" w:rsidRPr="003A0331">
        <w:rPr>
          <w:rFonts w:cs="Arial"/>
          <w:b w:val="0"/>
          <w:bCs/>
          <w:sz w:val="22"/>
          <w:szCs w:val="22"/>
        </w:rPr>
        <w:t xml:space="preserve"> as many</w:t>
      </w:r>
      <w:r w:rsidR="004A047F" w:rsidRPr="003A0331">
        <w:rPr>
          <w:rFonts w:cs="Arial"/>
          <w:b w:val="0"/>
          <w:bCs/>
          <w:sz w:val="22"/>
          <w:szCs w:val="22"/>
        </w:rPr>
        <w:t xml:space="preserve"> </w:t>
      </w:r>
      <w:r w:rsidR="00820798" w:rsidRPr="003A0331">
        <w:rPr>
          <w:rFonts w:cs="Arial"/>
          <w:b w:val="0"/>
          <w:bCs/>
          <w:sz w:val="22"/>
          <w:szCs w:val="22"/>
        </w:rPr>
        <w:t>individuals</w:t>
      </w:r>
      <w:r w:rsidR="004A047F" w:rsidRPr="003A0331">
        <w:rPr>
          <w:rFonts w:cs="Arial"/>
          <w:b w:val="0"/>
          <w:bCs/>
          <w:sz w:val="22"/>
          <w:szCs w:val="22"/>
        </w:rPr>
        <w:t xml:space="preserve"> lack </w:t>
      </w:r>
      <w:r w:rsidR="00820798" w:rsidRPr="003A0331">
        <w:rPr>
          <w:rFonts w:cs="Arial"/>
          <w:b w:val="0"/>
          <w:bCs/>
          <w:sz w:val="22"/>
          <w:szCs w:val="22"/>
        </w:rPr>
        <w:t xml:space="preserve">the educational materials </w:t>
      </w:r>
      <w:r w:rsidR="005437E4" w:rsidRPr="003A0331">
        <w:rPr>
          <w:rFonts w:cs="Arial"/>
          <w:b w:val="0"/>
          <w:bCs/>
          <w:sz w:val="22"/>
          <w:szCs w:val="22"/>
        </w:rPr>
        <w:t>to understand the technology</w:t>
      </w:r>
      <w:r w:rsidR="008C0C57" w:rsidRPr="003A0331">
        <w:rPr>
          <w:rFonts w:cs="Arial"/>
          <w:b w:val="0"/>
          <w:bCs/>
          <w:sz w:val="22"/>
          <w:szCs w:val="22"/>
        </w:rPr>
        <w:t>, this can make individuals feel challenged and intimidated.</w:t>
      </w:r>
    </w:p>
    <w:p w14:paraId="29C931E7" w14:textId="77777777" w:rsidR="00AD6E25" w:rsidRDefault="00AD6E25" w:rsidP="005C5E80">
      <w:pPr>
        <w:pStyle w:val="Heading1"/>
        <w:rPr>
          <w:rFonts w:cs="Arial"/>
          <w:b w:val="0"/>
          <w:bCs/>
          <w:sz w:val="22"/>
          <w:szCs w:val="22"/>
        </w:rPr>
      </w:pPr>
    </w:p>
    <w:p w14:paraId="61CD43C9" w14:textId="77777777" w:rsidR="00211184" w:rsidRPr="007A2E61" w:rsidRDefault="00211184">
      <w:pPr>
        <w:rPr>
          <w:rFonts w:ascii="Arial" w:hAnsi="Arial" w:cs="Arial"/>
        </w:rPr>
      </w:pPr>
    </w:p>
    <w:p w14:paraId="64AD6937" w14:textId="77777777" w:rsidR="00C25E58" w:rsidRDefault="00C25E58" w:rsidP="00211184">
      <w:pPr>
        <w:pStyle w:val="Heading1"/>
        <w:ind w:left="0"/>
        <w:rPr>
          <w:rFonts w:cs="Arial"/>
        </w:rPr>
      </w:pPr>
    </w:p>
    <w:p w14:paraId="7F059DC6" w14:textId="77777777" w:rsidR="00C25E58" w:rsidRDefault="00C25E58" w:rsidP="00211184">
      <w:pPr>
        <w:pStyle w:val="Heading1"/>
        <w:ind w:left="0"/>
        <w:rPr>
          <w:rFonts w:cs="Arial"/>
        </w:rPr>
      </w:pPr>
    </w:p>
    <w:p w14:paraId="2714C53A" w14:textId="77777777" w:rsidR="00233260" w:rsidRDefault="00233260" w:rsidP="00211184">
      <w:pPr>
        <w:pStyle w:val="Heading1"/>
        <w:ind w:left="0"/>
        <w:rPr>
          <w:rFonts w:cs="Arial"/>
        </w:rPr>
      </w:pPr>
    </w:p>
    <w:p w14:paraId="22502190" w14:textId="77777777" w:rsidR="00233260" w:rsidRDefault="00233260" w:rsidP="00211184">
      <w:pPr>
        <w:pStyle w:val="Heading1"/>
        <w:ind w:left="0"/>
        <w:rPr>
          <w:rFonts w:cs="Arial"/>
        </w:rPr>
      </w:pPr>
    </w:p>
    <w:p w14:paraId="481BEC46" w14:textId="77777777" w:rsidR="00233260" w:rsidRDefault="00233260" w:rsidP="00211184">
      <w:pPr>
        <w:pStyle w:val="Heading1"/>
        <w:ind w:left="0"/>
        <w:rPr>
          <w:rFonts w:cs="Arial"/>
        </w:rPr>
      </w:pPr>
    </w:p>
    <w:p w14:paraId="081A069F" w14:textId="77777777" w:rsidR="000906E3" w:rsidRDefault="000906E3" w:rsidP="00211184">
      <w:pPr>
        <w:pStyle w:val="Heading1"/>
        <w:ind w:left="0"/>
        <w:rPr>
          <w:rFonts w:cs="Arial"/>
        </w:rPr>
      </w:pPr>
    </w:p>
    <w:p w14:paraId="3B10F3CE" w14:textId="77777777" w:rsidR="00233260" w:rsidRDefault="00233260" w:rsidP="00211184">
      <w:pPr>
        <w:pStyle w:val="Heading1"/>
        <w:ind w:left="0"/>
        <w:rPr>
          <w:rFonts w:cs="Arial"/>
        </w:rPr>
      </w:pPr>
    </w:p>
    <w:p w14:paraId="26D7EF7D" w14:textId="77777777" w:rsidR="00233260" w:rsidRDefault="00233260" w:rsidP="00211184">
      <w:pPr>
        <w:pStyle w:val="Heading1"/>
        <w:ind w:left="0"/>
        <w:rPr>
          <w:rFonts w:cs="Arial"/>
        </w:rPr>
      </w:pPr>
    </w:p>
    <w:p w14:paraId="4E74FA7E" w14:textId="77777777" w:rsidR="000906E3" w:rsidRDefault="000906E3" w:rsidP="00211184">
      <w:pPr>
        <w:pStyle w:val="Heading1"/>
        <w:ind w:left="0"/>
        <w:rPr>
          <w:rFonts w:cs="Arial"/>
        </w:rPr>
      </w:pPr>
    </w:p>
    <w:p w14:paraId="29478128" w14:textId="77777777" w:rsidR="000906E3" w:rsidRDefault="000906E3" w:rsidP="00211184">
      <w:pPr>
        <w:pStyle w:val="Heading1"/>
        <w:ind w:left="0"/>
        <w:rPr>
          <w:rFonts w:cs="Arial"/>
        </w:rPr>
      </w:pPr>
    </w:p>
    <w:p w14:paraId="2B09815D" w14:textId="77777777" w:rsidR="000906E3" w:rsidRDefault="000906E3" w:rsidP="00211184">
      <w:pPr>
        <w:pStyle w:val="Heading1"/>
        <w:ind w:left="0"/>
        <w:rPr>
          <w:rFonts w:cs="Arial"/>
        </w:rPr>
      </w:pPr>
    </w:p>
    <w:p w14:paraId="79806FC7" w14:textId="77777777" w:rsidR="000906E3" w:rsidRDefault="000906E3" w:rsidP="00211184">
      <w:pPr>
        <w:pStyle w:val="Heading1"/>
        <w:ind w:left="0"/>
        <w:rPr>
          <w:rFonts w:cs="Arial"/>
        </w:rPr>
      </w:pPr>
    </w:p>
    <w:p w14:paraId="5F143A54" w14:textId="77777777" w:rsidR="000906E3" w:rsidRDefault="000906E3" w:rsidP="00211184">
      <w:pPr>
        <w:pStyle w:val="Heading1"/>
        <w:ind w:left="0"/>
        <w:rPr>
          <w:rFonts w:cs="Arial"/>
        </w:rPr>
      </w:pPr>
    </w:p>
    <w:p w14:paraId="3D3F3B28" w14:textId="1465F796" w:rsidR="00211184" w:rsidRPr="007A2E61" w:rsidRDefault="00211184" w:rsidP="00211184">
      <w:pPr>
        <w:pStyle w:val="Heading1"/>
        <w:ind w:left="0"/>
        <w:rPr>
          <w:rFonts w:cs="Arial"/>
        </w:rPr>
      </w:pPr>
      <w:r w:rsidRPr="007A2E61">
        <w:rPr>
          <w:rFonts w:cs="Arial"/>
        </w:rPr>
        <w:t xml:space="preserve">CHAPTER 6 – References and Appendices </w:t>
      </w:r>
    </w:p>
    <w:p w14:paraId="2EE69DD1" w14:textId="77777777" w:rsidR="00211184" w:rsidRPr="007A2E61" w:rsidRDefault="00211184">
      <w:pPr>
        <w:rPr>
          <w:rFonts w:ascii="Arial" w:hAnsi="Arial" w:cs="Arial"/>
        </w:rPr>
      </w:pPr>
    </w:p>
    <w:p w14:paraId="020975DD" w14:textId="16A395E8" w:rsidR="00621776" w:rsidRPr="007A2E61" w:rsidRDefault="00621776" w:rsidP="00621776">
      <w:pPr>
        <w:pStyle w:val="Heading1"/>
        <w:ind w:left="0"/>
        <w:rPr>
          <w:rFonts w:cs="Arial"/>
          <w:sz w:val="28"/>
          <w:szCs w:val="28"/>
        </w:rPr>
      </w:pPr>
      <w:r w:rsidRPr="007A2E61">
        <w:rPr>
          <w:rFonts w:cs="Arial"/>
          <w:sz w:val="28"/>
          <w:szCs w:val="28"/>
        </w:rPr>
        <w:lastRenderedPageBreak/>
        <w:t xml:space="preserve">6.1 – References </w:t>
      </w:r>
    </w:p>
    <w:p w14:paraId="177D47C3" w14:textId="77777777" w:rsidR="00621776" w:rsidRDefault="00621776">
      <w:pPr>
        <w:rPr>
          <w:rFonts w:ascii="Arial" w:hAnsi="Arial" w:cs="Arial"/>
        </w:rPr>
      </w:pPr>
    </w:p>
    <w:p w14:paraId="6975E75D" w14:textId="77777777" w:rsidR="0042666E" w:rsidRPr="00B21EEF" w:rsidRDefault="0042666E" w:rsidP="0042666E">
      <w:pPr>
        <w:widowControl w:val="0"/>
        <w:autoSpaceDE w:val="0"/>
        <w:autoSpaceDN w:val="0"/>
        <w:adjustRightInd w:val="0"/>
        <w:spacing w:after="240"/>
        <w:rPr>
          <w:rFonts w:ascii="Arial" w:hAnsi="Arial" w:cs="Arial"/>
          <w:kern w:val="0"/>
          <w:lang w:val="en-US"/>
        </w:rPr>
      </w:pPr>
    </w:p>
    <w:p w14:paraId="6B39BF56"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Ahmed, A., Aziz, S., Abd-</w:t>
      </w:r>
      <w:proofErr w:type="spellStart"/>
      <w:r w:rsidRPr="0042666E">
        <w:rPr>
          <w:rFonts w:ascii="Arial" w:hAnsi="Arial" w:cs="Arial"/>
          <w:lang w:val="en-US"/>
        </w:rPr>
        <w:t>alrazaq</w:t>
      </w:r>
      <w:proofErr w:type="spellEnd"/>
      <w:r w:rsidRPr="0042666E">
        <w:rPr>
          <w:rFonts w:ascii="Arial" w:hAnsi="Arial" w:cs="Arial"/>
          <w:lang w:val="en-US"/>
        </w:rPr>
        <w:t xml:space="preserve">, A., Farooq, F., </w:t>
      </w:r>
      <w:proofErr w:type="spellStart"/>
      <w:r w:rsidRPr="0042666E">
        <w:rPr>
          <w:rFonts w:ascii="Arial" w:hAnsi="Arial" w:cs="Arial"/>
          <w:lang w:val="en-US"/>
        </w:rPr>
        <w:t>Househ</w:t>
      </w:r>
      <w:proofErr w:type="spellEnd"/>
      <w:r w:rsidRPr="0042666E">
        <w:rPr>
          <w:rFonts w:ascii="Arial" w:hAnsi="Arial" w:cs="Arial"/>
          <w:lang w:val="en-US"/>
        </w:rPr>
        <w:t xml:space="preserve">, M. and Sheikh, J. (2023). The Effectiveness of Wearable Devices Using Artificial Intelligence for Blood Glucose Level Forecasting or Prediction: Systematic Review. </w:t>
      </w:r>
      <w:r w:rsidRPr="0042666E">
        <w:rPr>
          <w:rFonts w:ascii="Arial" w:hAnsi="Arial" w:cs="Arial"/>
          <w:i/>
          <w:iCs/>
          <w:lang w:val="en-US"/>
        </w:rPr>
        <w:t>Journal of Medical Internet Research</w:t>
      </w:r>
      <w:r w:rsidRPr="0042666E">
        <w:rPr>
          <w:rFonts w:ascii="Arial" w:hAnsi="Arial" w:cs="Arial"/>
          <w:lang w:val="en-US"/>
        </w:rPr>
        <w:t xml:space="preserve">, [online] 25(1), p.e40259. </w:t>
      </w:r>
      <w:proofErr w:type="spellStart"/>
      <w:r w:rsidRPr="0042666E">
        <w:rPr>
          <w:rFonts w:ascii="Arial" w:hAnsi="Arial" w:cs="Arial"/>
          <w:lang w:val="en-US"/>
        </w:rPr>
        <w:t>doi:</w:t>
      </w:r>
      <w:hyperlink r:id="rId10" w:history="1">
        <w:r w:rsidRPr="0042666E">
          <w:rPr>
            <w:rFonts w:ascii="Arial" w:hAnsi="Arial" w:cs="Arial"/>
            <w:lang w:val="en-US"/>
          </w:rPr>
          <w:t>https</w:t>
        </w:r>
        <w:proofErr w:type="spellEnd"/>
        <w:r w:rsidRPr="0042666E">
          <w:rPr>
            <w:rFonts w:ascii="Arial" w:hAnsi="Arial" w:cs="Arial"/>
            <w:lang w:val="en-US"/>
          </w:rPr>
          <w:t>://doi.org/10.2196/40259</w:t>
        </w:r>
      </w:hyperlink>
      <w:r w:rsidRPr="0042666E">
        <w:rPr>
          <w:rFonts w:ascii="Arial" w:hAnsi="Arial" w:cs="Arial"/>
          <w:lang w:val="en-US"/>
        </w:rPr>
        <w:t>.</w:t>
      </w:r>
    </w:p>
    <w:p w14:paraId="216E3D4E"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Alamer, A.S. (2024). Behavior Change Theories and Models Within Health Belief Model Research: A Five-Decade Holistic Bibliometric Analysis. </w:t>
      </w:r>
      <w:r w:rsidRPr="0042666E">
        <w:rPr>
          <w:rFonts w:ascii="Arial" w:hAnsi="Arial" w:cs="Arial"/>
          <w:i/>
          <w:iCs/>
          <w:lang w:val="en-US"/>
        </w:rPr>
        <w:t>Cureus</w:t>
      </w:r>
      <w:r w:rsidRPr="0042666E">
        <w:rPr>
          <w:rFonts w:ascii="Arial" w:hAnsi="Arial" w:cs="Arial"/>
          <w:lang w:val="en-US"/>
        </w:rPr>
        <w:t xml:space="preserve">, [online] 16(6). </w:t>
      </w:r>
      <w:proofErr w:type="spellStart"/>
      <w:r w:rsidRPr="0042666E">
        <w:rPr>
          <w:rFonts w:ascii="Arial" w:hAnsi="Arial" w:cs="Arial"/>
          <w:lang w:val="en-US"/>
        </w:rPr>
        <w:t>doi:</w:t>
      </w:r>
      <w:hyperlink r:id="rId11" w:history="1">
        <w:r w:rsidRPr="0042666E">
          <w:rPr>
            <w:rFonts w:ascii="Arial" w:hAnsi="Arial" w:cs="Arial"/>
            <w:lang w:val="en-US"/>
          </w:rPr>
          <w:t>https</w:t>
        </w:r>
        <w:proofErr w:type="spellEnd"/>
        <w:r w:rsidRPr="0042666E">
          <w:rPr>
            <w:rFonts w:ascii="Arial" w:hAnsi="Arial" w:cs="Arial"/>
            <w:lang w:val="en-US"/>
          </w:rPr>
          <w:t>://doi.org/10.7759/cureus.63143</w:t>
        </w:r>
      </w:hyperlink>
      <w:r w:rsidRPr="0042666E">
        <w:rPr>
          <w:rFonts w:ascii="Arial" w:hAnsi="Arial" w:cs="Arial"/>
          <w:lang w:val="en-US"/>
        </w:rPr>
        <w:t>.</w:t>
      </w:r>
    </w:p>
    <w:p w14:paraId="1D32A4F1"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Alcántara-Aragón, V. (2019). Improving Patient self-care Using Diabetes Technologies. </w:t>
      </w:r>
      <w:r w:rsidRPr="0042666E">
        <w:rPr>
          <w:rFonts w:ascii="Arial" w:hAnsi="Arial" w:cs="Arial"/>
          <w:i/>
          <w:iCs/>
          <w:lang w:val="en-US"/>
        </w:rPr>
        <w:t>Therapeutic Advances in Endocrinology and Metabolism</w:t>
      </w:r>
      <w:r w:rsidRPr="0042666E">
        <w:rPr>
          <w:rFonts w:ascii="Arial" w:hAnsi="Arial" w:cs="Arial"/>
          <w:lang w:val="en-US"/>
        </w:rPr>
        <w:t xml:space="preserve">, [online] 10(1). </w:t>
      </w:r>
      <w:proofErr w:type="spellStart"/>
      <w:r w:rsidRPr="0042666E">
        <w:rPr>
          <w:rFonts w:ascii="Arial" w:hAnsi="Arial" w:cs="Arial"/>
          <w:lang w:val="en-US"/>
        </w:rPr>
        <w:t>doi:</w:t>
      </w:r>
      <w:hyperlink r:id="rId12" w:history="1">
        <w:r w:rsidRPr="0042666E">
          <w:rPr>
            <w:rFonts w:ascii="Arial" w:hAnsi="Arial" w:cs="Arial"/>
            <w:lang w:val="en-US"/>
          </w:rPr>
          <w:t>https</w:t>
        </w:r>
        <w:proofErr w:type="spellEnd"/>
        <w:r w:rsidRPr="0042666E">
          <w:rPr>
            <w:rFonts w:ascii="Arial" w:hAnsi="Arial" w:cs="Arial"/>
            <w:lang w:val="en-US"/>
          </w:rPr>
          <w:t>://doi.org/10.1177/2042018818824215</w:t>
        </w:r>
      </w:hyperlink>
      <w:r w:rsidRPr="0042666E">
        <w:rPr>
          <w:rFonts w:ascii="Arial" w:hAnsi="Arial" w:cs="Arial"/>
          <w:lang w:val="en-US"/>
        </w:rPr>
        <w:t>.</w:t>
      </w:r>
    </w:p>
    <w:p w14:paraId="3AEE6F98" w14:textId="77777777" w:rsidR="0042666E" w:rsidRPr="0042666E" w:rsidRDefault="0042666E" w:rsidP="0042666E">
      <w:pPr>
        <w:pStyle w:val="ListParagraph"/>
        <w:numPr>
          <w:ilvl w:val="0"/>
          <w:numId w:val="38"/>
        </w:numPr>
        <w:adjustRightInd w:val="0"/>
        <w:spacing w:after="240"/>
        <w:rPr>
          <w:rFonts w:ascii="Arial" w:hAnsi="Arial" w:cs="Arial"/>
          <w:lang w:val="en-US"/>
        </w:rPr>
      </w:pPr>
      <w:proofErr w:type="spellStart"/>
      <w:r w:rsidRPr="0042666E">
        <w:rPr>
          <w:rFonts w:ascii="Arial" w:hAnsi="Arial" w:cs="Arial"/>
          <w:lang w:val="en-US"/>
        </w:rPr>
        <w:t>Alzghaibi</w:t>
      </w:r>
      <w:proofErr w:type="spellEnd"/>
      <w:r w:rsidRPr="0042666E">
        <w:rPr>
          <w:rFonts w:ascii="Arial" w:hAnsi="Arial" w:cs="Arial"/>
          <w:lang w:val="en-US"/>
        </w:rPr>
        <w:t xml:space="preserve">, H. (2025). Perspectives of people with diabetes on AI-integrated wearable devices: perceived benefits, barriers, and opportunities for self-management. </w:t>
      </w:r>
      <w:r w:rsidRPr="0042666E">
        <w:rPr>
          <w:rFonts w:ascii="Arial" w:hAnsi="Arial" w:cs="Arial"/>
          <w:i/>
          <w:iCs/>
          <w:lang w:val="en-US"/>
        </w:rPr>
        <w:t>Frontiers in Medicine</w:t>
      </w:r>
      <w:r w:rsidRPr="0042666E">
        <w:rPr>
          <w:rFonts w:ascii="Arial" w:hAnsi="Arial" w:cs="Arial"/>
          <w:lang w:val="en-US"/>
        </w:rPr>
        <w:t xml:space="preserve">, [online] 12. </w:t>
      </w:r>
      <w:proofErr w:type="spellStart"/>
      <w:r w:rsidRPr="0042666E">
        <w:rPr>
          <w:rFonts w:ascii="Arial" w:hAnsi="Arial" w:cs="Arial"/>
          <w:lang w:val="en-US"/>
        </w:rPr>
        <w:t>doi:</w:t>
      </w:r>
      <w:hyperlink r:id="rId13" w:history="1">
        <w:r w:rsidRPr="0042666E">
          <w:rPr>
            <w:rFonts w:ascii="Arial" w:hAnsi="Arial" w:cs="Arial"/>
            <w:lang w:val="en-US"/>
          </w:rPr>
          <w:t>https</w:t>
        </w:r>
        <w:proofErr w:type="spellEnd"/>
        <w:r w:rsidRPr="0042666E">
          <w:rPr>
            <w:rFonts w:ascii="Arial" w:hAnsi="Arial" w:cs="Arial"/>
            <w:lang w:val="en-US"/>
          </w:rPr>
          <w:t>://doi.org/10.3389/fmed.2025.1563003</w:t>
        </w:r>
      </w:hyperlink>
      <w:r w:rsidRPr="0042666E">
        <w:rPr>
          <w:rFonts w:ascii="Arial" w:hAnsi="Arial" w:cs="Arial"/>
          <w:lang w:val="en-US"/>
        </w:rPr>
        <w:t>.</w:t>
      </w:r>
    </w:p>
    <w:p w14:paraId="683BDCFA"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Beck, R.W., Riddlesworth, T., Ruedy, K., Ahmann, A., </w:t>
      </w:r>
      <w:proofErr w:type="spellStart"/>
      <w:r w:rsidRPr="0042666E">
        <w:rPr>
          <w:rFonts w:ascii="Arial" w:hAnsi="Arial" w:cs="Arial"/>
          <w:lang w:val="en-US"/>
        </w:rPr>
        <w:t>Bergenstal</w:t>
      </w:r>
      <w:proofErr w:type="spellEnd"/>
      <w:r w:rsidRPr="0042666E">
        <w:rPr>
          <w:rFonts w:ascii="Arial" w:hAnsi="Arial" w:cs="Arial"/>
          <w:lang w:val="en-US"/>
        </w:rPr>
        <w:t xml:space="preserve">, R., Haller, S., Kollman, C., Kruger, D., McGill, J.B., Polonsky, W., Toschi, E., Wolpert, H. and Price, D. (2017). Effect of continuous glucose monitoring on glycemic control in adults with type 1 diabetes using insulin injections: The DIAMOND randomized clinical trial. </w:t>
      </w:r>
      <w:r w:rsidRPr="0042666E">
        <w:rPr>
          <w:rFonts w:ascii="Arial" w:hAnsi="Arial" w:cs="Arial"/>
          <w:i/>
          <w:iCs/>
          <w:lang w:val="en-US"/>
        </w:rPr>
        <w:t>JAMA</w:t>
      </w:r>
      <w:r w:rsidRPr="0042666E">
        <w:rPr>
          <w:rFonts w:ascii="Arial" w:hAnsi="Arial" w:cs="Arial"/>
          <w:lang w:val="en-US"/>
        </w:rPr>
        <w:t xml:space="preserve">, [online] 317(4), pp.371–378. </w:t>
      </w:r>
      <w:proofErr w:type="spellStart"/>
      <w:r w:rsidRPr="0042666E">
        <w:rPr>
          <w:rFonts w:ascii="Arial" w:hAnsi="Arial" w:cs="Arial"/>
          <w:lang w:val="en-US"/>
        </w:rPr>
        <w:t>doi:</w:t>
      </w:r>
      <w:hyperlink r:id="rId14" w:history="1">
        <w:r w:rsidRPr="0042666E">
          <w:rPr>
            <w:rFonts w:ascii="Arial" w:hAnsi="Arial" w:cs="Arial"/>
            <w:lang w:val="en-US"/>
          </w:rPr>
          <w:t>https</w:t>
        </w:r>
        <w:proofErr w:type="spellEnd"/>
        <w:r w:rsidRPr="0042666E">
          <w:rPr>
            <w:rFonts w:ascii="Arial" w:hAnsi="Arial" w:cs="Arial"/>
            <w:lang w:val="en-US"/>
          </w:rPr>
          <w:t>://doi.org/10.1001/jama.2016.19975</w:t>
        </w:r>
      </w:hyperlink>
      <w:r w:rsidRPr="0042666E">
        <w:rPr>
          <w:rFonts w:ascii="Arial" w:hAnsi="Arial" w:cs="Arial"/>
          <w:lang w:val="en-US"/>
        </w:rPr>
        <w:t>.</w:t>
      </w:r>
    </w:p>
    <w:p w14:paraId="5B995CF4"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Been, R.A., Annel Lameijer, Reinold, Beek, van, Kingsnorth, A.P., Choudhary, P. and Peter (2024). The impact of socioeconomic factors, social determinants, and ethnicity on the utilization of glucose sensor technology among persons with diabetes mellitus: a narrative review. </w:t>
      </w:r>
      <w:r w:rsidRPr="0042666E">
        <w:rPr>
          <w:rFonts w:ascii="Arial" w:hAnsi="Arial" w:cs="Arial"/>
          <w:i/>
          <w:iCs/>
          <w:lang w:val="en-US"/>
        </w:rPr>
        <w:t>Therapeutic advances in endocrinology and metabolism</w:t>
      </w:r>
      <w:r w:rsidRPr="0042666E">
        <w:rPr>
          <w:rFonts w:ascii="Arial" w:hAnsi="Arial" w:cs="Arial"/>
          <w:lang w:val="en-US"/>
        </w:rPr>
        <w:t xml:space="preserve">, [online] 15. </w:t>
      </w:r>
      <w:proofErr w:type="spellStart"/>
      <w:r w:rsidRPr="0042666E">
        <w:rPr>
          <w:rFonts w:ascii="Arial" w:hAnsi="Arial" w:cs="Arial"/>
          <w:lang w:val="en-US"/>
        </w:rPr>
        <w:t>doi:</w:t>
      </w:r>
      <w:hyperlink r:id="rId15" w:history="1">
        <w:r w:rsidRPr="0042666E">
          <w:rPr>
            <w:rFonts w:ascii="Arial" w:hAnsi="Arial" w:cs="Arial"/>
            <w:lang w:val="en-US"/>
          </w:rPr>
          <w:t>https</w:t>
        </w:r>
        <w:proofErr w:type="spellEnd"/>
        <w:r w:rsidRPr="0042666E">
          <w:rPr>
            <w:rFonts w:ascii="Arial" w:hAnsi="Arial" w:cs="Arial"/>
            <w:lang w:val="en-US"/>
          </w:rPr>
          <w:t>://doi.org/10.1177/20420188241236289</w:t>
        </w:r>
      </w:hyperlink>
      <w:r w:rsidRPr="0042666E">
        <w:rPr>
          <w:rFonts w:ascii="Arial" w:hAnsi="Arial" w:cs="Arial"/>
          <w:lang w:val="en-US"/>
        </w:rPr>
        <w:t>.</w:t>
      </w:r>
    </w:p>
    <w:p w14:paraId="258FD954"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Christens, B.D. (2019). The Rise of Empowerment. </w:t>
      </w:r>
      <w:r w:rsidRPr="0042666E">
        <w:rPr>
          <w:rFonts w:ascii="Arial" w:hAnsi="Arial" w:cs="Arial"/>
          <w:i/>
          <w:iCs/>
          <w:lang w:val="en-US"/>
        </w:rPr>
        <w:t>Community Power and Empowerment</w:t>
      </w:r>
      <w:r w:rsidRPr="0042666E">
        <w:rPr>
          <w:rFonts w:ascii="Arial" w:hAnsi="Arial" w:cs="Arial"/>
          <w:lang w:val="en-US"/>
        </w:rPr>
        <w:t xml:space="preserve">, [online] pp.41–62. </w:t>
      </w:r>
      <w:proofErr w:type="spellStart"/>
      <w:r w:rsidRPr="0042666E">
        <w:rPr>
          <w:rFonts w:ascii="Arial" w:hAnsi="Arial" w:cs="Arial"/>
          <w:lang w:val="en-US"/>
        </w:rPr>
        <w:t>doi:</w:t>
      </w:r>
      <w:hyperlink r:id="rId16" w:history="1">
        <w:r w:rsidRPr="0042666E">
          <w:rPr>
            <w:rFonts w:ascii="Arial" w:hAnsi="Arial" w:cs="Arial"/>
            <w:lang w:val="en-US"/>
          </w:rPr>
          <w:t>https</w:t>
        </w:r>
        <w:proofErr w:type="spellEnd"/>
        <w:r w:rsidRPr="0042666E">
          <w:rPr>
            <w:rFonts w:ascii="Arial" w:hAnsi="Arial" w:cs="Arial"/>
            <w:lang w:val="en-US"/>
          </w:rPr>
          <w:t>://doi.org/10.1093/</w:t>
        </w:r>
        <w:proofErr w:type="spellStart"/>
        <w:r w:rsidRPr="0042666E">
          <w:rPr>
            <w:rFonts w:ascii="Arial" w:hAnsi="Arial" w:cs="Arial"/>
            <w:lang w:val="en-US"/>
          </w:rPr>
          <w:t>oso</w:t>
        </w:r>
        <w:proofErr w:type="spellEnd"/>
        <w:r w:rsidRPr="0042666E">
          <w:rPr>
            <w:rFonts w:ascii="Arial" w:hAnsi="Arial" w:cs="Arial"/>
            <w:lang w:val="en-US"/>
          </w:rPr>
          <w:t>/9780190605582.003.0003</w:t>
        </w:r>
      </w:hyperlink>
      <w:r w:rsidRPr="0042666E">
        <w:rPr>
          <w:rFonts w:ascii="Arial" w:hAnsi="Arial" w:cs="Arial"/>
          <w:lang w:val="en-US"/>
        </w:rPr>
        <w:t>.</w:t>
      </w:r>
    </w:p>
    <w:p w14:paraId="1A913972"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Del-Valle-Soto, C., Briseño, R.A., Valdivia, L.J. and Nolazco-Flores, J.A. (2024). Unveiling wearables: exploring the global landscape of biometric applications and vital signs and behavioral impact. </w:t>
      </w:r>
      <w:proofErr w:type="spellStart"/>
      <w:r w:rsidRPr="0042666E">
        <w:rPr>
          <w:rFonts w:ascii="Arial" w:hAnsi="Arial" w:cs="Arial"/>
          <w:i/>
          <w:iCs/>
          <w:lang w:val="en-US"/>
        </w:rPr>
        <w:t>BioData</w:t>
      </w:r>
      <w:proofErr w:type="spellEnd"/>
      <w:r w:rsidRPr="0042666E">
        <w:rPr>
          <w:rFonts w:ascii="Arial" w:hAnsi="Arial" w:cs="Arial"/>
          <w:i/>
          <w:iCs/>
          <w:lang w:val="en-US"/>
        </w:rPr>
        <w:t xml:space="preserve"> Mining</w:t>
      </w:r>
      <w:r w:rsidRPr="0042666E">
        <w:rPr>
          <w:rFonts w:ascii="Arial" w:hAnsi="Arial" w:cs="Arial"/>
          <w:lang w:val="en-US"/>
        </w:rPr>
        <w:t xml:space="preserve">, [online] 17(15), p.15. </w:t>
      </w:r>
      <w:proofErr w:type="spellStart"/>
      <w:r w:rsidRPr="0042666E">
        <w:rPr>
          <w:rFonts w:ascii="Arial" w:hAnsi="Arial" w:cs="Arial"/>
          <w:lang w:val="en-US"/>
        </w:rPr>
        <w:t>doi:</w:t>
      </w:r>
      <w:hyperlink r:id="rId17" w:history="1">
        <w:r w:rsidRPr="0042666E">
          <w:rPr>
            <w:rFonts w:ascii="Arial" w:hAnsi="Arial" w:cs="Arial"/>
            <w:lang w:val="en-US"/>
          </w:rPr>
          <w:t>https</w:t>
        </w:r>
        <w:proofErr w:type="spellEnd"/>
        <w:r w:rsidRPr="0042666E">
          <w:rPr>
            <w:rFonts w:ascii="Arial" w:hAnsi="Arial" w:cs="Arial"/>
            <w:lang w:val="en-US"/>
          </w:rPr>
          <w:t>://doi.org/10.1186/s13040-024-00368-y</w:t>
        </w:r>
      </w:hyperlink>
      <w:r w:rsidRPr="0042666E">
        <w:rPr>
          <w:rFonts w:ascii="Arial" w:hAnsi="Arial" w:cs="Arial"/>
          <w:lang w:val="en-US"/>
        </w:rPr>
        <w:t>.</w:t>
      </w:r>
    </w:p>
    <w:p w14:paraId="50557A4B"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Department of Health and Social Care (2016). </w:t>
      </w:r>
      <w:r w:rsidRPr="0042666E">
        <w:rPr>
          <w:rFonts w:ascii="Arial" w:hAnsi="Arial" w:cs="Arial"/>
          <w:i/>
          <w:iCs/>
          <w:lang w:val="en-US"/>
        </w:rPr>
        <w:t>Care Act Factsheets</w:t>
      </w:r>
      <w:r w:rsidRPr="0042666E">
        <w:rPr>
          <w:rFonts w:ascii="Arial" w:hAnsi="Arial" w:cs="Arial"/>
          <w:lang w:val="en-US"/>
        </w:rPr>
        <w:t xml:space="preserve">. [online] GOV.UK. Available at: </w:t>
      </w:r>
      <w:hyperlink r:id="rId18" w:history="1">
        <w:r w:rsidRPr="0042666E">
          <w:rPr>
            <w:rFonts w:ascii="Arial" w:hAnsi="Arial" w:cs="Arial"/>
            <w:lang w:val="en-US"/>
          </w:rPr>
          <w:t>https://www.gov.uk/government/publications/care-act-2014-part-1-factsheets/care-act-factsheets</w:t>
        </w:r>
      </w:hyperlink>
      <w:r w:rsidRPr="0042666E">
        <w:rPr>
          <w:rFonts w:ascii="Arial" w:hAnsi="Arial" w:cs="Arial"/>
          <w:lang w:val="en-US"/>
        </w:rPr>
        <w:t xml:space="preserve"> [Accessed 6 Apr. 2026].</w:t>
      </w:r>
    </w:p>
    <w:p w14:paraId="7A416BB4"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Department of Health and Social Care (2021). </w:t>
      </w:r>
      <w:r w:rsidRPr="0042666E">
        <w:rPr>
          <w:rFonts w:ascii="Arial" w:hAnsi="Arial" w:cs="Arial"/>
          <w:i/>
          <w:iCs/>
          <w:lang w:val="en-US"/>
        </w:rPr>
        <w:t>Code of conduct for data-driven health and care technology</w:t>
      </w:r>
      <w:r w:rsidRPr="0042666E">
        <w:rPr>
          <w:rFonts w:ascii="Arial" w:hAnsi="Arial" w:cs="Arial"/>
          <w:lang w:val="en-US"/>
        </w:rPr>
        <w:t xml:space="preserve">. [online] GOV.UK. Available at: </w:t>
      </w:r>
      <w:hyperlink r:id="rId19" w:history="1">
        <w:r w:rsidRPr="0042666E">
          <w:rPr>
            <w:rFonts w:ascii="Arial" w:hAnsi="Arial" w:cs="Arial"/>
            <w:lang w:val="en-US"/>
          </w:rPr>
          <w:t>https://www.gov.uk/government/publications/code-of-conduct-for-data-driven-</w:t>
        </w:r>
        <w:r w:rsidRPr="0042666E">
          <w:rPr>
            <w:rFonts w:ascii="Arial" w:hAnsi="Arial" w:cs="Arial"/>
            <w:lang w:val="en-US"/>
          </w:rPr>
          <w:lastRenderedPageBreak/>
          <w:t>health-and-care-technology/initial-code-of-conduct-for-data-driven-health-and-care-technology</w:t>
        </w:r>
      </w:hyperlink>
      <w:r w:rsidRPr="0042666E">
        <w:rPr>
          <w:rFonts w:ascii="Arial" w:hAnsi="Arial" w:cs="Arial"/>
          <w:lang w:val="en-US"/>
        </w:rPr>
        <w:t xml:space="preserve"> [Accessed 7 Apr. 2026].</w:t>
      </w:r>
    </w:p>
    <w:p w14:paraId="3ACDDE23"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DESMOND (2020). </w:t>
      </w:r>
      <w:r w:rsidRPr="0042666E">
        <w:rPr>
          <w:rFonts w:ascii="Arial" w:hAnsi="Arial" w:cs="Arial"/>
          <w:i/>
          <w:iCs/>
          <w:lang w:val="en-US"/>
        </w:rPr>
        <w:t>Newly Diagnosed and Foundation</w:t>
      </w:r>
      <w:r w:rsidRPr="0042666E">
        <w:rPr>
          <w:rFonts w:ascii="Arial" w:hAnsi="Arial" w:cs="Arial"/>
          <w:lang w:val="en-US"/>
        </w:rPr>
        <w:t xml:space="preserve">. [online] DESMOND. Available at: </w:t>
      </w:r>
      <w:hyperlink r:id="rId20" w:history="1">
        <w:r w:rsidRPr="0042666E">
          <w:rPr>
            <w:rFonts w:ascii="Arial" w:hAnsi="Arial" w:cs="Arial"/>
            <w:lang w:val="en-US"/>
          </w:rPr>
          <w:t>https://www.desmond.nhs.uk/modules-posts/newly-diagnosed-and-foundation</w:t>
        </w:r>
      </w:hyperlink>
      <w:r w:rsidRPr="0042666E">
        <w:rPr>
          <w:rFonts w:ascii="Arial" w:hAnsi="Arial" w:cs="Arial"/>
          <w:lang w:val="en-US"/>
        </w:rPr>
        <w:t xml:space="preserve"> [Accessed 24 Mar. 2026].</w:t>
      </w:r>
    </w:p>
    <w:p w14:paraId="06CFC766"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Diabetes Times (2025). </w:t>
      </w:r>
      <w:r w:rsidRPr="0042666E">
        <w:rPr>
          <w:rFonts w:ascii="Arial" w:hAnsi="Arial" w:cs="Arial"/>
          <w:i/>
          <w:iCs/>
          <w:lang w:val="en-US"/>
        </w:rPr>
        <w:t>New NHS funding for hybrid closed-loop roll-out released - The Diabetes Times</w:t>
      </w:r>
      <w:r w:rsidRPr="0042666E">
        <w:rPr>
          <w:rFonts w:ascii="Arial" w:hAnsi="Arial" w:cs="Arial"/>
          <w:lang w:val="en-US"/>
        </w:rPr>
        <w:t xml:space="preserve">. [online] The Diabetes Times. Available at: </w:t>
      </w:r>
      <w:hyperlink r:id="rId21" w:history="1">
        <w:r w:rsidRPr="0042666E">
          <w:rPr>
            <w:rFonts w:ascii="Arial" w:hAnsi="Arial" w:cs="Arial"/>
            <w:lang w:val="en-US"/>
          </w:rPr>
          <w:t>https://diabetestimes.co.uk/new-nhs-funding-for-hybrid-closed-loop-roll-out-released/</w:t>
        </w:r>
      </w:hyperlink>
      <w:r w:rsidRPr="0042666E">
        <w:rPr>
          <w:rFonts w:ascii="Arial" w:hAnsi="Arial" w:cs="Arial"/>
          <w:lang w:val="en-US"/>
        </w:rPr>
        <w:t xml:space="preserve"> [Accessed 20 Mar. 2026].</w:t>
      </w:r>
    </w:p>
    <w:p w14:paraId="6C214FFF"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Diabetes UK (2019). </w:t>
      </w:r>
      <w:r w:rsidRPr="0042666E">
        <w:rPr>
          <w:rFonts w:ascii="Arial" w:hAnsi="Arial" w:cs="Arial"/>
          <w:i/>
          <w:iCs/>
          <w:lang w:val="en-US"/>
        </w:rPr>
        <w:t>Your legal rights when you have diabetes</w:t>
      </w:r>
      <w:r w:rsidRPr="0042666E">
        <w:rPr>
          <w:rFonts w:ascii="Arial" w:hAnsi="Arial" w:cs="Arial"/>
          <w:lang w:val="en-US"/>
        </w:rPr>
        <w:t xml:space="preserve">. [online] Diabetes UK. Available at: </w:t>
      </w:r>
      <w:hyperlink r:id="rId22" w:history="1">
        <w:r w:rsidRPr="0042666E">
          <w:rPr>
            <w:rFonts w:ascii="Arial" w:hAnsi="Arial" w:cs="Arial"/>
            <w:lang w:val="en-US"/>
          </w:rPr>
          <w:t>https://www.diabetes.org.uk/living-with-diabetes/life-with-diabetes/your-legal-rights</w:t>
        </w:r>
      </w:hyperlink>
      <w:r w:rsidRPr="0042666E">
        <w:rPr>
          <w:rFonts w:ascii="Arial" w:hAnsi="Arial" w:cs="Arial"/>
          <w:lang w:val="en-US"/>
        </w:rPr>
        <w:t xml:space="preserve"> [Accessed 8 Apr. 2026].</w:t>
      </w:r>
    </w:p>
    <w:p w14:paraId="5506CF77"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Diabetes UK (2023). </w:t>
      </w:r>
      <w:r w:rsidRPr="0042666E">
        <w:rPr>
          <w:rFonts w:ascii="Arial" w:hAnsi="Arial" w:cs="Arial"/>
          <w:i/>
          <w:iCs/>
          <w:lang w:val="en-US"/>
        </w:rPr>
        <w:t>Diabetes self-management education</w:t>
      </w:r>
      <w:r w:rsidRPr="0042666E">
        <w:rPr>
          <w:rFonts w:ascii="Arial" w:hAnsi="Arial" w:cs="Arial"/>
          <w:lang w:val="en-US"/>
        </w:rPr>
        <w:t xml:space="preserve">. [online] Diabetes UK. Available at: </w:t>
      </w:r>
      <w:hyperlink r:id="rId23" w:history="1">
        <w:r w:rsidRPr="0042666E">
          <w:rPr>
            <w:rFonts w:ascii="Arial" w:hAnsi="Arial" w:cs="Arial"/>
            <w:lang w:val="en-US"/>
          </w:rPr>
          <w:t>https://www.diabetes.org.uk/for-professionals/improving-care/resources/diabetes-self-management-education</w:t>
        </w:r>
      </w:hyperlink>
      <w:r w:rsidRPr="0042666E">
        <w:rPr>
          <w:rFonts w:ascii="Arial" w:hAnsi="Arial" w:cs="Arial"/>
          <w:lang w:val="en-US"/>
        </w:rPr>
        <w:t xml:space="preserve"> [Accessed 22 Mar. 2026].</w:t>
      </w:r>
    </w:p>
    <w:p w14:paraId="0151DC61"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Diabetes UK (2026a). </w:t>
      </w:r>
      <w:r w:rsidRPr="0042666E">
        <w:rPr>
          <w:rFonts w:ascii="Arial" w:hAnsi="Arial" w:cs="Arial"/>
          <w:i/>
          <w:iCs/>
          <w:lang w:val="en-US"/>
        </w:rPr>
        <w:t>Breaking barriers in diabetes technology</w:t>
      </w:r>
      <w:r w:rsidRPr="0042666E">
        <w:rPr>
          <w:rFonts w:ascii="Arial" w:hAnsi="Arial" w:cs="Arial"/>
          <w:lang w:val="en-US"/>
        </w:rPr>
        <w:t xml:space="preserve">. [online] Diabetes UK. Available at: </w:t>
      </w:r>
      <w:hyperlink r:id="rId24" w:history="1">
        <w:r w:rsidRPr="0042666E">
          <w:rPr>
            <w:rFonts w:ascii="Arial" w:hAnsi="Arial" w:cs="Arial"/>
            <w:lang w:val="en-US"/>
          </w:rPr>
          <w:t>https://www.diabetes.org.uk/about-us/our-impact/tackling-inequity/unbiased</w:t>
        </w:r>
      </w:hyperlink>
      <w:r w:rsidRPr="0042666E">
        <w:rPr>
          <w:rFonts w:ascii="Arial" w:hAnsi="Arial" w:cs="Arial"/>
          <w:lang w:val="en-US"/>
        </w:rPr>
        <w:t xml:space="preserve"> [Accessed 8 Apr. 2026].</w:t>
      </w:r>
    </w:p>
    <w:p w14:paraId="3C80280A"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Diabetes UK (2026b). </w:t>
      </w:r>
      <w:r w:rsidRPr="0042666E">
        <w:rPr>
          <w:rFonts w:ascii="Arial" w:hAnsi="Arial" w:cs="Arial"/>
          <w:i/>
          <w:iCs/>
          <w:lang w:val="en-US"/>
        </w:rPr>
        <w:t>Study reveals inequity in access to diabetes tech</w:t>
      </w:r>
      <w:r w:rsidRPr="0042666E">
        <w:rPr>
          <w:rFonts w:ascii="Arial" w:hAnsi="Arial" w:cs="Arial"/>
          <w:lang w:val="en-US"/>
        </w:rPr>
        <w:t xml:space="preserve">. [online] Diabetes UK. Available at: </w:t>
      </w:r>
      <w:hyperlink r:id="rId25" w:history="1">
        <w:r w:rsidRPr="0042666E">
          <w:rPr>
            <w:rFonts w:ascii="Arial" w:hAnsi="Arial" w:cs="Arial"/>
            <w:lang w:val="en-US"/>
          </w:rPr>
          <w:t>https://www.diabetes.org.uk/about-us/news-and-views/cgm-study-access-inequity-in-diabetes-tech</w:t>
        </w:r>
      </w:hyperlink>
      <w:r w:rsidRPr="0042666E">
        <w:rPr>
          <w:rFonts w:ascii="Arial" w:hAnsi="Arial" w:cs="Arial"/>
          <w:lang w:val="en-US"/>
        </w:rPr>
        <w:t xml:space="preserve"> [Accessed 8 Apr. 2026].</w:t>
      </w:r>
    </w:p>
    <w:p w14:paraId="1B8CE752"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DRWF (2025). </w:t>
      </w:r>
      <w:r w:rsidRPr="0042666E">
        <w:rPr>
          <w:rFonts w:ascii="Arial" w:hAnsi="Arial" w:cs="Arial"/>
          <w:i/>
          <w:iCs/>
          <w:lang w:val="en-US"/>
        </w:rPr>
        <w:t>25 Years of DRWF Research - Diabetes Research &amp; Wellness Foundation</w:t>
      </w:r>
      <w:r w:rsidRPr="0042666E">
        <w:rPr>
          <w:rFonts w:ascii="Arial" w:hAnsi="Arial" w:cs="Arial"/>
          <w:lang w:val="en-US"/>
        </w:rPr>
        <w:t xml:space="preserve">. [online] Drwf.org.uk. Available at: </w:t>
      </w:r>
      <w:hyperlink r:id="rId26" w:history="1">
        <w:r w:rsidRPr="0042666E">
          <w:rPr>
            <w:rFonts w:ascii="Arial" w:hAnsi="Arial" w:cs="Arial"/>
            <w:lang w:val="en-US"/>
          </w:rPr>
          <w:t>https://www.drwf.org.uk/drwf-research/25-years-of-drwf-research/?</w:t>
        </w:r>
      </w:hyperlink>
      <w:r w:rsidRPr="0042666E">
        <w:rPr>
          <w:rFonts w:ascii="Arial" w:hAnsi="Arial" w:cs="Arial"/>
          <w:lang w:val="en-US"/>
        </w:rPr>
        <w:t xml:space="preserve"> [Accessed 4 Mar. 2026].</w:t>
      </w:r>
    </w:p>
    <w:p w14:paraId="0792F202"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Dunn, P., Ewbank, L. and </w:t>
      </w:r>
      <w:proofErr w:type="spellStart"/>
      <w:r w:rsidRPr="0042666E">
        <w:rPr>
          <w:rFonts w:ascii="Arial" w:hAnsi="Arial" w:cs="Arial"/>
          <w:lang w:val="en-US"/>
        </w:rPr>
        <w:t>Alderwick</w:t>
      </w:r>
      <w:proofErr w:type="spellEnd"/>
      <w:r w:rsidRPr="0042666E">
        <w:rPr>
          <w:rFonts w:ascii="Arial" w:hAnsi="Arial" w:cs="Arial"/>
          <w:lang w:val="en-US"/>
        </w:rPr>
        <w:t xml:space="preserve">, H. (2023). </w:t>
      </w:r>
      <w:r w:rsidRPr="0042666E">
        <w:rPr>
          <w:rFonts w:ascii="Arial" w:hAnsi="Arial" w:cs="Arial"/>
          <w:i/>
          <w:iCs/>
          <w:lang w:val="en-US"/>
        </w:rPr>
        <w:t>Nine major challenges facing health and care in England</w:t>
      </w:r>
      <w:r w:rsidRPr="0042666E">
        <w:rPr>
          <w:rFonts w:ascii="Arial" w:hAnsi="Arial" w:cs="Arial"/>
          <w:lang w:val="en-US"/>
        </w:rPr>
        <w:t xml:space="preserve">. [online] The Health Foundation. Available at: </w:t>
      </w:r>
      <w:hyperlink r:id="rId27" w:history="1">
        <w:r w:rsidRPr="0042666E">
          <w:rPr>
            <w:rFonts w:ascii="Arial" w:hAnsi="Arial" w:cs="Arial"/>
            <w:lang w:val="en-US"/>
          </w:rPr>
          <w:t>https://www.health.org.uk/reports-and-analysis/briefings/nine-major-challenges-facing-health-and-care-in-england</w:t>
        </w:r>
      </w:hyperlink>
      <w:r w:rsidRPr="0042666E">
        <w:rPr>
          <w:rFonts w:ascii="Arial" w:hAnsi="Arial" w:cs="Arial"/>
          <w:lang w:val="en-US"/>
        </w:rPr>
        <w:t xml:space="preserve"> [Accessed 8 Apr. 2026].</w:t>
      </w:r>
    </w:p>
    <w:p w14:paraId="2B5AF990" w14:textId="77777777" w:rsidR="0042666E" w:rsidRPr="0042666E" w:rsidRDefault="0042666E" w:rsidP="0042666E">
      <w:pPr>
        <w:pStyle w:val="ListParagraph"/>
        <w:numPr>
          <w:ilvl w:val="0"/>
          <w:numId w:val="38"/>
        </w:numPr>
        <w:adjustRightInd w:val="0"/>
        <w:spacing w:after="240"/>
        <w:rPr>
          <w:rFonts w:ascii="Arial" w:hAnsi="Arial" w:cs="Arial"/>
          <w:lang w:val="en-US"/>
        </w:rPr>
      </w:pPr>
      <w:proofErr w:type="spellStart"/>
      <w:r w:rsidRPr="0042666E">
        <w:rPr>
          <w:rFonts w:ascii="Arial" w:hAnsi="Arial" w:cs="Arial"/>
          <w:lang w:val="en-US"/>
        </w:rPr>
        <w:t>Egele</w:t>
      </w:r>
      <w:proofErr w:type="spellEnd"/>
      <w:r w:rsidRPr="0042666E">
        <w:rPr>
          <w:rFonts w:ascii="Arial" w:hAnsi="Arial" w:cs="Arial"/>
          <w:lang w:val="en-US"/>
        </w:rPr>
        <w:t xml:space="preserve">, V.S., Klopp, E. and Stark, R. (2025). An empirical ranking of the importance of the sources of self-efficacy for physical activity. </w:t>
      </w:r>
      <w:r w:rsidRPr="0042666E">
        <w:rPr>
          <w:rFonts w:ascii="Arial" w:hAnsi="Arial" w:cs="Arial"/>
          <w:i/>
          <w:iCs/>
          <w:lang w:val="en-US"/>
        </w:rPr>
        <w:t>Health Psychology and Behavioral Medicine</w:t>
      </w:r>
      <w:r w:rsidRPr="0042666E">
        <w:rPr>
          <w:rFonts w:ascii="Arial" w:hAnsi="Arial" w:cs="Arial"/>
          <w:lang w:val="en-US"/>
        </w:rPr>
        <w:t xml:space="preserve">, [online] 13(1). </w:t>
      </w:r>
      <w:proofErr w:type="spellStart"/>
      <w:r w:rsidRPr="0042666E">
        <w:rPr>
          <w:rFonts w:ascii="Arial" w:hAnsi="Arial" w:cs="Arial"/>
          <w:lang w:val="en-US"/>
        </w:rPr>
        <w:t>doi:</w:t>
      </w:r>
      <w:hyperlink r:id="rId28" w:history="1">
        <w:r w:rsidRPr="0042666E">
          <w:rPr>
            <w:rFonts w:ascii="Arial" w:hAnsi="Arial" w:cs="Arial"/>
            <w:lang w:val="en-US"/>
          </w:rPr>
          <w:t>https</w:t>
        </w:r>
        <w:proofErr w:type="spellEnd"/>
        <w:r w:rsidRPr="0042666E">
          <w:rPr>
            <w:rFonts w:ascii="Arial" w:hAnsi="Arial" w:cs="Arial"/>
            <w:lang w:val="en-US"/>
          </w:rPr>
          <w:t>://doi.org/10.1080/21642850.2025.2567322</w:t>
        </w:r>
      </w:hyperlink>
      <w:r w:rsidRPr="0042666E">
        <w:rPr>
          <w:rFonts w:ascii="Arial" w:hAnsi="Arial" w:cs="Arial"/>
          <w:lang w:val="en-US"/>
        </w:rPr>
        <w:t>.</w:t>
      </w:r>
    </w:p>
    <w:p w14:paraId="5C24E40D"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England, N. (2023a). </w:t>
      </w:r>
      <w:r w:rsidRPr="0042666E">
        <w:rPr>
          <w:rFonts w:ascii="Arial" w:hAnsi="Arial" w:cs="Arial"/>
          <w:i/>
          <w:iCs/>
          <w:lang w:val="en-US"/>
        </w:rPr>
        <w:t>NHS England» NHS History</w:t>
      </w:r>
      <w:r w:rsidRPr="0042666E">
        <w:rPr>
          <w:rFonts w:ascii="Arial" w:hAnsi="Arial" w:cs="Arial"/>
          <w:lang w:val="en-US"/>
        </w:rPr>
        <w:t xml:space="preserve">. [online] England.nhs.uk. Available at: </w:t>
      </w:r>
      <w:hyperlink r:id="rId29" w:history="1">
        <w:r w:rsidRPr="0042666E">
          <w:rPr>
            <w:rFonts w:ascii="Arial" w:hAnsi="Arial" w:cs="Arial"/>
            <w:lang w:val="en-US"/>
          </w:rPr>
          <w:t>https://www.england.nhs.uk/about/nhs-history/</w:t>
        </w:r>
      </w:hyperlink>
      <w:r w:rsidRPr="0042666E">
        <w:rPr>
          <w:rFonts w:ascii="Arial" w:hAnsi="Arial" w:cs="Arial"/>
          <w:lang w:val="en-US"/>
        </w:rPr>
        <w:t xml:space="preserve"> [Accessed 8 Apr. 2026].</w:t>
      </w:r>
    </w:p>
    <w:p w14:paraId="0E4D9F4B"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England, N. (2025). </w:t>
      </w:r>
      <w:r w:rsidRPr="0042666E">
        <w:rPr>
          <w:rFonts w:ascii="Arial" w:hAnsi="Arial" w:cs="Arial"/>
          <w:i/>
          <w:iCs/>
          <w:lang w:val="en-US"/>
        </w:rPr>
        <w:t>NHS England» NHS rolls out new generation ‘artificial pancreas’ to help pregnant diabetic women</w:t>
      </w:r>
      <w:r w:rsidRPr="0042666E">
        <w:rPr>
          <w:rFonts w:ascii="Arial" w:hAnsi="Arial" w:cs="Arial"/>
          <w:lang w:val="en-US"/>
        </w:rPr>
        <w:t xml:space="preserve">. [online] England.nhs.uk. Available at: </w:t>
      </w:r>
      <w:hyperlink r:id="rId30" w:history="1">
        <w:r w:rsidRPr="0042666E">
          <w:rPr>
            <w:rFonts w:ascii="Arial" w:hAnsi="Arial" w:cs="Arial"/>
            <w:lang w:val="en-US"/>
          </w:rPr>
          <w:t>https://www.england.nhs.uk/2025/09/nhs-rolls-out-new-generation-artificial-pancreas-to-help-pregnant-diabetic-women/</w:t>
        </w:r>
      </w:hyperlink>
      <w:r w:rsidRPr="0042666E">
        <w:rPr>
          <w:rFonts w:ascii="Arial" w:hAnsi="Arial" w:cs="Arial"/>
          <w:lang w:val="en-US"/>
        </w:rPr>
        <w:t xml:space="preserve"> [Accessed 20 Mar. 2026].</w:t>
      </w:r>
    </w:p>
    <w:p w14:paraId="52E4A82F"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Fletcher-Salt, T. (2024). </w:t>
      </w:r>
      <w:r w:rsidRPr="0042666E">
        <w:rPr>
          <w:rFonts w:ascii="Arial" w:hAnsi="Arial" w:cs="Arial"/>
          <w:i/>
          <w:iCs/>
          <w:lang w:val="en-US"/>
        </w:rPr>
        <w:t xml:space="preserve">Diabetes and the digital dawn | Blogs | Royal College </w:t>
      </w:r>
      <w:r w:rsidRPr="0042666E">
        <w:rPr>
          <w:rFonts w:ascii="Arial" w:hAnsi="Arial" w:cs="Arial"/>
          <w:i/>
          <w:iCs/>
          <w:lang w:val="en-US"/>
        </w:rPr>
        <w:lastRenderedPageBreak/>
        <w:t>of Nursing</w:t>
      </w:r>
      <w:r w:rsidRPr="0042666E">
        <w:rPr>
          <w:rFonts w:ascii="Arial" w:hAnsi="Arial" w:cs="Arial"/>
          <w:lang w:val="en-US"/>
        </w:rPr>
        <w:t xml:space="preserve">. [online] The Royal College of Nursing. Available at: </w:t>
      </w:r>
      <w:hyperlink r:id="rId31" w:history="1">
        <w:r w:rsidRPr="0042666E">
          <w:rPr>
            <w:rFonts w:ascii="Arial" w:hAnsi="Arial" w:cs="Arial"/>
            <w:lang w:val="en-US"/>
          </w:rPr>
          <w:t>https://www.rcn.org.uk/news-and-events/Blogs/diabetes-and-the-digital-dawn-a-nurses-guide-to-new-technology-011024</w:t>
        </w:r>
      </w:hyperlink>
      <w:r w:rsidRPr="0042666E">
        <w:rPr>
          <w:rFonts w:ascii="Arial" w:hAnsi="Arial" w:cs="Arial"/>
          <w:lang w:val="en-US"/>
        </w:rPr>
        <w:t xml:space="preserve"> [Accessed 1 Mar. 2026].</w:t>
      </w:r>
    </w:p>
    <w:p w14:paraId="2914E5CC"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Fraser, R.A., Walker, R.J., Campbell, J.A., </w:t>
      </w:r>
      <w:proofErr w:type="spellStart"/>
      <w:r w:rsidRPr="0042666E">
        <w:rPr>
          <w:rFonts w:ascii="Arial" w:hAnsi="Arial" w:cs="Arial"/>
          <w:lang w:val="en-US"/>
        </w:rPr>
        <w:t>Ekwunife</w:t>
      </w:r>
      <w:proofErr w:type="spellEnd"/>
      <w:r w:rsidRPr="0042666E">
        <w:rPr>
          <w:rFonts w:ascii="Arial" w:hAnsi="Arial" w:cs="Arial"/>
          <w:lang w:val="en-US"/>
        </w:rPr>
        <w:t xml:space="preserve">, O. and Egede, L.E. (2025). Integration of artificial intelligence and wearable technology in the management of diabetes and prediabetes. </w:t>
      </w:r>
      <w:proofErr w:type="spellStart"/>
      <w:r w:rsidRPr="0042666E">
        <w:rPr>
          <w:rFonts w:ascii="Arial" w:hAnsi="Arial" w:cs="Arial"/>
          <w:i/>
          <w:iCs/>
          <w:lang w:val="en-US"/>
        </w:rPr>
        <w:t>npj</w:t>
      </w:r>
      <w:proofErr w:type="spellEnd"/>
      <w:r w:rsidRPr="0042666E">
        <w:rPr>
          <w:rFonts w:ascii="Arial" w:hAnsi="Arial" w:cs="Arial"/>
          <w:i/>
          <w:iCs/>
          <w:lang w:val="en-US"/>
        </w:rPr>
        <w:t xml:space="preserve"> Digital Medicine</w:t>
      </w:r>
      <w:r w:rsidRPr="0042666E">
        <w:rPr>
          <w:rFonts w:ascii="Arial" w:hAnsi="Arial" w:cs="Arial"/>
          <w:lang w:val="en-US"/>
        </w:rPr>
        <w:t xml:space="preserve">, [online] 8(1). </w:t>
      </w:r>
      <w:proofErr w:type="spellStart"/>
      <w:r w:rsidRPr="0042666E">
        <w:rPr>
          <w:rFonts w:ascii="Arial" w:hAnsi="Arial" w:cs="Arial"/>
          <w:lang w:val="en-US"/>
        </w:rPr>
        <w:t>doi:</w:t>
      </w:r>
      <w:hyperlink r:id="rId32" w:history="1">
        <w:r w:rsidRPr="0042666E">
          <w:rPr>
            <w:rFonts w:ascii="Arial" w:hAnsi="Arial" w:cs="Arial"/>
            <w:lang w:val="en-US"/>
          </w:rPr>
          <w:t>https</w:t>
        </w:r>
        <w:proofErr w:type="spellEnd"/>
        <w:r w:rsidRPr="0042666E">
          <w:rPr>
            <w:rFonts w:ascii="Arial" w:hAnsi="Arial" w:cs="Arial"/>
            <w:lang w:val="en-US"/>
          </w:rPr>
          <w:t>://doi.org/10.1038/s41746-025-02036-9</w:t>
        </w:r>
      </w:hyperlink>
      <w:r w:rsidRPr="0042666E">
        <w:rPr>
          <w:rFonts w:ascii="Arial" w:hAnsi="Arial" w:cs="Arial"/>
          <w:lang w:val="en-US"/>
        </w:rPr>
        <w:t>.</w:t>
      </w:r>
    </w:p>
    <w:p w14:paraId="21C08AF8"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Gagnon, M.-P., Ouellet, S., </w:t>
      </w:r>
      <w:proofErr w:type="spellStart"/>
      <w:r w:rsidRPr="0042666E">
        <w:rPr>
          <w:rFonts w:ascii="Arial" w:hAnsi="Arial" w:cs="Arial"/>
          <w:lang w:val="en-US"/>
        </w:rPr>
        <w:t>Attisso</w:t>
      </w:r>
      <w:proofErr w:type="spellEnd"/>
      <w:r w:rsidRPr="0042666E">
        <w:rPr>
          <w:rFonts w:ascii="Arial" w:hAnsi="Arial" w:cs="Arial"/>
          <w:lang w:val="en-US"/>
        </w:rPr>
        <w:t xml:space="preserve">, E., Supper, W., Amil, S., </w:t>
      </w:r>
      <w:proofErr w:type="spellStart"/>
      <w:r w:rsidRPr="0042666E">
        <w:rPr>
          <w:rFonts w:ascii="Arial" w:hAnsi="Arial" w:cs="Arial"/>
          <w:lang w:val="en-US"/>
        </w:rPr>
        <w:t>Rhéaume</w:t>
      </w:r>
      <w:proofErr w:type="spellEnd"/>
      <w:r w:rsidRPr="0042666E">
        <w:rPr>
          <w:rFonts w:ascii="Arial" w:hAnsi="Arial" w:cs="Arial"/>
          <w:lang w:val="en-US"/>
        </w:rPr>
        <w:t xml:space="preserve">, C., Paquette, J.-S., Chabot, C., Laferrière, M.-C. and Sasseville, M. (2024). Wearable devices for supporting chronic disease self-management: A scoping review (preprint). </w:t>
      </w:r>
      <w:r w:rsidRPr="0042666E">
        <w:rPr>
          <w:rFonts w:ascii="Arial" w:hAnsi="Arial" w:cs="Arial"/>
          <w:i/>
          <w:iCs/>
          <w:lang w:val="en-US"/>
        </w:rPr>
        <w:t>Interactive Journal of Medical Research</w:t>
      </w:r>
      <w:r w:rsidRPr="0042666E">
        <w:rPr>
          <w:rFonts w:ascii="Arial" w:hAnsi="Arial" w:cs="Arial"/>
          <w:lang w:val="en-US"/>
        </w:rPr>
        <w:t xml:space="preserve">, [online] 13, </w:t>
      </w:r>
      <w:proofErr w:type="gramStart"/>
      <w:r w:rsidRPr="0042666E">
        <w:rPr>
          <w:rFonts w:ascii="Arial" w:hAnsi="Arial" w:cs="Arial"/>
          <w:lang w:val="en-US"/>
        </w:rPr>
        <w:t>pp.e</w:t>
      </w:r>
      <w:proofErr w:type="gramEnd"/>
      <w:r w:rsidRPr="0042666E">
        <w:rPr>
          <w:rFonts w:ascii="Arial" w:hAnsi="Arial" w:cs="Arial"/>
          <w:lang w:val="en-US"/>
        </w:rPr>
        <w:t xml:space="preserve">55925–e55925. </w:t>
      </w:r>
      <w:proofErr w:type="spellStart"/>
      <w:r w:rsidRPr="0042666E">
        <w:rPr>
          <w:rFonts w:ascii="Arial" w:hAnsi="Arial" w:cs="Arial"/>
          <w:lang w:val="en-US"/>
        </w:rPr>
        <w:t>doi:</w:t>
      </w:r>
      <w:hyperlink r:id="rId33" w:history="1">
        <w:r w:rsidRPr="0042666E">
          <w:rPr>
            <w:rFonts w:ascii="Arial" w:hAnsi="Arial" w:cs="Arial"/>
            <w:lang w:val="en-US"/>
          </w:rPr>
          <w:t>https</w:t>
        </w:r>
        <w:proofErr w:type="spellEnd"/>
        <w:r w:rsidRPr="0042666E">
          <w:rPr>
            <w:rFonts w:ascii="Arial" w:hAnsi="Arial" w:cs="Arial"/>
            <w:lang w:val="en-US"/>
          </w:rPr>
          <w:t>://doi.org/10.2196/55925</w:t>
        </w:r>
      </w:hyperlink>
      <w:r w:rsidRPr="0042666E">
        <w:rPr>
          <w:rFonts w:ascii="Arial" w:hAnsi="Arial" w:cs="Arial"/>
          <w:lang w:val="en-US"/>
        </w:rPr>
        <w:t>.</w:t>
      </w:r>
    </w:p>
    <w:p w14:paraId="72A006FC"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Guk, K., Han, G., Lim, J., Jeong, K., Kang, T., Lim, E.-K. and Jung, J. (2019). Evolution of Wearable Devices with Real-Time Disease Monitoring for Personalized Healthcare. </w:t>
      </w:r>
      <w:r w:rsidRPr="0042666E">
        <w:rPr>
          <w:rFonts w:ascii="Arial" w:hAnsi="Arial" w:cs="Arial"/>
          <w:i/>
          <w:iCs/>
          <w:lang w:val="en-US"/>
        </w:rPr>
        <w:t>Nanomaterials</w:t>
      </w:r>
      <w:r w:rsidRPr="0042666E">
        <w:rPr>
          <w:rFonts w:ascii="Arial" w:hAnsi="Arial" w:cs="Arial"/>
          <w:lang w:val="en-US"/>
        </w:rPr>
        <w:t xml:space="preserve">, [online] 9(6), p.813. </w:t>
      </w:r>
      <w:proofErr w:type="spellStart"/>
      <w:r w:rsidRPr="0042666E">
        <w:rPr>
          <w:rFonts w:ascii="Arial" w:hAnsi="Arial" w:cs="Arial"/>
          <w:lang w:val="en-US"/>
        </w:rPr>
        <w:t>doi:</w:t>
      </w:r>
      <w:hyperlink r:id="rId34" w:history="1">
        <w:r w:rsidRPr="0042666E">
          <w:rPr>
            <w:rFonts w:ascii="Arial" w:hAnsi="Arial" w:cs="Arial"/>
            <w:lang w:val="en-US"/>
          </w:rPr>
          <w:t>https</w:t>
        </w:r>
        <w:proofErr w:type="spellEnd"/>
        <w:r w:rsidRPr="0042666E">
          <w:rPr>
            <w:rFonts w:ascii="Arial" w:hAnsi="Arial" w:cs="Arial"/>
            <w:lang w:val="en-US"/>
          </w:rPr>
          <w:t>://doi.org/10.3390/nano9060813</w:t>
        </w:r>
      </w:hyperlink>
      <w:r w:rsidRPr="0042666E">
        <w:rPr>
          <w:rFonts w:ascii="Arial" w:hAnsi="Arial" w:cs="Arial"/>
          <w:lang w:val="en-US"/>
        </w:rPr>
        <w:t>.</w:t>
      </w:r>
    </w:p>
    <w:p w14:paraId="0038E8E9"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Haghi, M., Thurow, K. and Stoll, R. (2017). Wearable Devices in Medical Internet of Things: Scientific Research and Commercially Available Devices. </w:t>
      </w:r>
      <w:r w:rsidRPr="0042666E">
        <w:rPr>
          <w:rFonts w:ascii="Arial" w:hAnsi="Arial" w:cs="Arial"/>
          <w:i/>
          <w:iCs/>
          <w:lang w:val="en-US"/>
        </w:rPr>
        <w:t>Healthcare Informatics Research</w:t>
      </w:r>
      <w:r w:rsidRPr="0042666E">
        <w:rPr>
          <w:rFonts w:ascii="Arial" w:hAnsi="Arial" w:cs="Arial"/>
          <w:lang w:val="en-US"/>
        </w:rPr>
        <w:t xml:space="preserve">, [online] 23(1), p.4. </w:t>
      </w:r>
      <w:proofErr w:type="spellStart"/>
      <w:r w:rsidRPr="0042666E">
        <w:rPr>
          <w:rFonts w:ascii="Arial" w:hAnsi="Arial" w:cs="Arial"/>
          <w:lang w:val="en-US"/>
        </w:rPr>
        <w:t>doi:</w:t>
      </w:r>
      <w:hyperlink r:id="rId35" w:history="1">
        <w:r w:rsidRPr="0042666E">
          <w:rPr>
            <w:rFonts w:ascii="Arial" w:hAnsi="Arial" w:cs="Arial"/>
            <w:lang w:val="en-US"/>
          </w:rPr>
          <w:t>https</w:t>
        </w:r>
        <w:proofErr w:type="spellEnd"/>
        <w:r w:rsidRPr="0042666E">
          <w:rPr>
            <w:rFonts w:ascii="Arial" w:hAnsi="Arial" w:cs="Arial"/>
            <w:lang w:val="en-US"/>
          </w:rPr>
          <w:t>://doi.org/10.4258/hir.2017.23.1.4</w:t>
        </w:r>
      </w:hyperlink>
      <w:r w:rsidRPr="0042666E">
        <w:rPr>
          <w:rFonts w:ascii="Arial" w:hAnsi="Arial" w:cs="Arial"/>
          <w:lang w:val="en-US"/>
        </w:rPr>
        <w:t>.</w:t>
      </w:r>
    </w:p>
    <w:p w14:paraId="224BF3C2"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Inter-Agency Network for Education in Emergencies (2024). </w:t>
      </w:r>
      <w:r w:rsidRPr="0042666E">
        <w:rPr>
          <w:rFonts w:ascii="Arial" w:hAnsi="Arial" w:cs="Arial"/>
          <w:i/>
          <w:iCs/>
          <w:lang w:val="en-US"/>
        </w:rPr>
        <w:t>Participation | INEE</w:t>
      </w:r>
      <w:r w:rsidRPr="0042666E">
        <w:rPr>
          <w:rFonts w:ascii="Arial" w:hAnsi="Arial" w:cs="Arial"/>
          <w:lang w:val="en-US"/>
        </w:rPr>
        <w:t xml:space="preserve">. [online] inee.org. Available at: </w:t>
      </w:r>
      <w:hyperlink r:id="rId36" w:history="1">
        <w:r w:rsidRPr="0042666E">
          <w:rPr>
            <w:rFonts w:ascii="Arial" w:hAnsi="Arial" w:cs="Arial"/>
            <w:lang w:val="en-US"/>
          </w:rPr>
          <w:t>https://inee.org/eie-glossary/participation</w:t>
        </w:r>
      </w:hyperlink>
      <w:r w:rsidRPr="0042666E">
        <w:rPr>
          <w:rFonts w:ascii="Arial" w:hAnsi="Arial" w:cs="Arial"/>
          <w:lang w:val="en-US"/>
        </w:rPr>
        <w:t>.</w:t>
      </w:r>
    </w:p>
    <w:p w14:paraId="56D32D66"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Jamil, S., Masoud Mohammadnezhad, Abdulrahim, A., Muhammad, F. and Hafiz (2025a). Managing Diabetes One Step at a Time in Low</w:t>
      </w:r>
      <w:r w:rsidRPr="0042666E">
        <w:rPr>
          <w:rFonts w:ascii="Cambria Math" w:hAnsi="Cambria Math" w:cs="Cambria Math"/>
          <w:lang w:val="en-US"/>
        </w:rPr>
        <w:t>‐</w:t>
      </w:r>
      <w:r w:rsidRPr="0042666E">
        <w:rPr>
          <w:rFonts w:ascii="Arial" w:hAnsi="Arial" w:cs="Arial"/>
          <w:lang w:val="en-US"/>
        </w:rPr>
        <w:t xml:space="preserve"> and Middle</w:t>
      </w:r>
      <w:r w:rsidRPr="0042666E">
        <w:rPr>
          <w:rFonts w:ascii="Cambria Math" w:hAnsi="Cambria Math" w:cs="Cambria Math"/>
          <w:lang w:val="en-US"/>
        </w:rPr>
        <w:t>‐</w:t>
      </w:r>
      <w:r w:rsidRPr="0042666E">
        <w:rPr>
          <w:rFonts w:ascii="Arial" w:hAnsi="Arial" w:cs="Arial"/>
          <w:lang w:val="en-US"/>
        </w:rPr>
        <w:t xml:space="preserve">Income Countries: The Promise of Wearable Devices. </w:t>
      </w:r>
      <w:r w:rsidRPr="0042666E">
        <w:rPr>
          <w:rFonts w:ascii="Arial" w:hAnsi="Arial" w:cs="Arial"/>
          <w:i/>
          <w:iCs/>
          <w:lang w:val="en-US"/>
        </w:rPr>
        <w:t>Chronic Diseases and Translational Medicine</w:t>
      </w:r>
      <w:r w:rsidRPr="0042666E">
        <w:rPr>
          <w:rFonts w:ascii="Arial" w:hAnsi="Arial" w:cs="Arial"/>
          <w:lang w:val="en-US"/>
        </w:rPr>
        <w:t xml:space="preserve">, [online] 11(4), pp.279–283. </w:t>
      </w:r>
      <w:proofErr w:type="spellStart"/>
      <w:r w:rsidRPr="0042666E">
        <w:rPr>
          <w:rFonts w:ascii="Arial" w:hAnsi="Arial" w:cs="Arial"/>
          <w:lang w:val="en-US"/>
        </w:rPr>
        <w:t>doi:</w:t>
      </w:r>
      <w:hyperlink r:id="rId37" w:history="1">
        <w:r w:rsidRPr="0042666E">
          <w:rPr>
            <w:rFonts w:ascii="Arial" w:hAnsi="Arial" w:cs="Arial"/>
            <w:lang w:val="en-US"/>
          </w:rPr>
          <w:t>https</w:t>
        </w:r>
        <w:proofErr w:type="spellEnd"/>
        <w:r w:rsidRPr="0042666E">
          <w:rPr>
            <w:rFonts w:ascii="Arial" w:hAnsi="Arial" w:cs="Arial"/>
            <w:lang w:val="en-US"/>
          </w:rPr>
          <w:t>://doi.org/10.1002/cdt3.70018</w:t>
        </w:r>
      </w:hyperlink>
      <w:r w:rsidRPr="0042666E">
        <w:rPr>
          <w:rFonts w:ascii="Arial" w:hAnsi="Arial" w:cs="Arial"/>
          <w:lang w:val="en-US"/>
        </w:rPr>
        <w:t>.</w:t>
      </w:r>
    </w:p>
    <w:p w14:paraId="7E8174B2"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Jamil, S., Masoud Mohammadnezhad, Abdulrahim, A., Muhammad, F. and Hafiz (2025b). Managing Diabetes One Step at a Time in Low</w:t>
      </w:r>
      <w:r w:rsidRPr="0042666E">
        <w:rPr>
          <w:rFonts w:ascii="Cambria Math" w:hAnsi="Cambria Math" w:cs="Cambria Math"/>
          <w:lang w:val="en-US"/>
        </w:rPr>
        <w:t>‐</w:t>
      </w:r>
      <w:r w:rsidRPr="0042666E">
        <w:rPr>
          <w:rFonts w:ascii="Arial" w:hAnsi="Arial" w:cs="Arial"/>
          <w:lang w:val="en-US"/>
        </w:rPr>
        <w:t xml:space="preserve"> and Middle</w:t>
      </w:r>
      <w:r w:rsidRPr="0042666E">
        <w:rPr>
          <w:rFonts w:ascii="Cambria Math" w:hAnsi="Cambria Math" w:cs="Cambria Math"/>
          <w:lang w:val="en-US"/>
        </w:rPr>
        <w:t>‐</w:t>
      </w:r>
      <w:r w:rsidRPr="0042666E">
        <w:rPr>
          <w:rFonts w:ascii="Arial" w:hAnsi="Arial" w:cs="Arial"/>
          <w:lang w:val="en-US"/>
        </w:rPr>
        <w:t xml:space="preserve">Income Countries: The Promise of Wearable Devices. </w:t>
      </w:r>
      <w:r w:rsidRPr="0042666E">
        <w:rPr>
          <w:rFonts w:ascii="Arial" w:hAnsi="Arial" w:cs="Arial"/>
          <w:i/>
          <w:iCs/>
          <w:lang w:val="en-US"/>
        </w:rPr>
        <w:t>Chronic Diseases and Translational Medicine</w:t>
      </w:r>
      <w:r w:rsidRPr="0042666E">
        <w:rPr>
          <w:rFonts w:ascii="Arial" w:hAnsi="Arial" w:cs="Arial"/>
          <w:lang w:val="en-US"/>
        </w:rPr>
        <w:t xml:space="preserve">, [online] 11(4), pp.279–283. </w:t>
      </w:r>
      <w:proofErr w:type="spellStart"/>
      <w:r w:rsidRPr="0042666E">
        <w:rPr>
          <w:rFonts w:ascii="Arial" w:hAnsi="Arial" w:cs="Arial"/>
          <w:lang w:val="en-US"/>
        </w:rPr>
        <w:t>doi:</w:t>
      </w:r>
      <w:hyperlink r:id="rId38" w:history="1">
        <w:r w:rsidRPr="0042666E">
          <w:rPr>
            <w:rFonts w:ascii="Arial" w:hAnsi="Arial" w:cs="Arial"/>
            <w:lang w:val="en-US"/>
          </w:rPr>
          <w:t>https</w:t>
        </w:r>
        <w:proofErr w:type="spellEnd"/>
        <w:r w:rsidRPr="0042666E">
          <w:rPr>
            <w:rFonts w:ascii="Arial" w:hAnsi="Arial" w:cs="Arial"/>
            <w:lang w:val="en-US"/>
          </w:rPr>
          <w:t>://doi.org/10.1002/cdt3.70018</w:t>
        </w:r>
      </w:hyperlink>
      <w:r w:rsidRPr="0042666E">
        <w:rPr>
          <w:rFonts w:ascii="Arial" w:hAnsi="Arial" w:cs="Arial"/>
          <w:lang w:val="en-US"/>
        </w:rPr>
        <w:t>.</w:t>
      </w:r>
    </w:p>
    <w:p w14:paraId="4766DE47"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John, L.S. (2025). </w:t>
      </w:r>
      <w:r w:rsidRPr="0042666E">
        <w:rPr>
          <w:rFonts w:ascii="Arial" w:hAnsi="Arial" w:cs="Arial"/>
          <w:i/>
          <w:iCs/>
          <w:lang w:val="en-US"/>
        </w:rPr>
        <w:t>Professor Partha Kar - BHF</w:t>
      </w:r>
      <w:r w:rsidRPr="0042666E">
        <w:rPr>
          <w:rFonts w:ascii="Arial" w:hAnsi="Arial" w:cs="Arial"/>
          <w:lang w:val="en-US"/>
        </w:rPr>
        <w:t xml:space="preserve">. [online] BHF - Board of Healthcare Funders of Southern Africa. Available at: </w:t>
      </w:r>
      <w:hyperlink r:id="rId39" w:history="1">
        <w:r w:rsidRPr="0042666E">
          <w:rPr>
            <w:rFonts w:ascii="Arial" w:hAnsi="Arial" w:cs="Arial"/>
            <w:lang w:val="en-US"/>
          </w:rPr>
          <w:t>https://bhfglobal.com/bhf-conferences/professor-partha-kar/</w:t>
        </w:r>
      </w:hyperlink>
      <w:r w:rsidRPr="0042666E">
        <w:rPr>
          <w:rFonts w:ascii="Arial" w:hAnsi="Arial" w:cs="Arial"/>
          <w:lang w:val="en-US"/>
        </w:rPr>
        <w:t xml:space="preserve"> [Accessed 9 Mar. 2026].</w:t>
      </w:r>
    </w:p>
    <w:p w14:paraId="506A2F52"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Kwan, Y.H., Yoon, S., Tan, C.S., Tai, B.C., Tan, W.B., Phang, J.K., Tan, N.C., Tan, C.Y.L., Quah, Y.L., Koot, D., Teo, H.H. and Low, L.L. (2022). </w:t>
      </w:r>
      <w:proofErr w:type="spellStart"/>
      <w:r w:rsidRPr="0042666E">
        <w:rPr>
          <w:rFonts w:ascii="Arial" w:hAnsi="Arial" w:cs="Arial"/>
          <w:lang w:val="en-US"/>
        </w:rPr>
        <w:t>EMPOWERing</w:t>
      </w:r>
      <w:proofErr w:type="spellEnd"/>
      <w:r w:rsidRPr="0042666E">
        <w:rPr>
          <w:rFonts w:ascii="Arial" w:hAnsi="Arial" w:cs="Arial"/>
          <w:lang w:val="en-US"/>
        </w:rPr>
        <w:t xml:space="preserve"> Patients </w:t>
      </w:r>
      <w:proofErr w:type="gramStart"/>
      <w:r w:rsidRPr="0042666E">
        <w:rPr>
          <w:rFonts w:ascii="Arial" w:hAnsi="Arial" w:cs="Arial"/>
          <w:lang w:val="en-US"/>
        </w:rPr>
        <w:t>With</w:t>
      </w:r>
      <w:proofErr w:type="gramEnd"/>
      <w:r w:rsidRPr="0042666E">
        <w:rPr>
          <w:rFonts w:ascii="Arial" w:hAnsi="Arial" w:cs="Arial"/>
          <w:lang w:val="en-US"/>
        </w:rPr>
        <w:t xml:space="preserve"> Diabetes Using Profiling and Targeted </w:t>
      </w:r>
      <w:proofErr w:type="gramStart"/>
      <w:r w:rsidRPr="0042666E">
        <w:rPr>
          <w:rFonts w:ascii="Arial" w:hAnsi="Arial" w:cs="Arial"/>
          <w:lang w:val="en-US"/>
        </w:rPr>
        <w:t>Feedbacks</w:t>
      </w:r>
      <w:proofErr w:type="gramEnd"/>
      <w:r w:rsidRPr="0042666E">
        <w:rPr>
          <w:rFonts w:ascii="Arial" w:hAnsi="Arial" w:cs="Arial"/>
          <w:lang w:val="en-US"/>
        </w:rPr>
        <w:t xml:space="preserve"> Delivered Through Smartphone App and Wearable (EMPOWER): Protocol for a Randomized Controlled Trial on Effectiveness and Implementation. </w:t>
      </w:r>
      <w:r w:rsidRPr="0042666E">
        <w:rPr>
          <w:rFonts w:ascii="Arial" w:hAnsi="Arial" w:cs="Arial"/>
          <w:i/>
          <w:iCs/>
          <w:lang w:val="en-US"/>
        </w:rPr>
        <w:t>Frontiers in Public Health</w:t>
      </w:r>
      <w:r w:rsidRPr="0042666E">
        <w:rPr>
          <w:rFonts w:ascii="Arial" w:hAnsi="Arial" w:cs="Arial"/>
          <w:lang w:val="en-US"/>
        </w:rPr>
        <w:t xml:space="preserve">, [online] 10. </w:t>
      </w:r>
      <w:proofErr w:type="spellStart"/>
      <w:r w:rsidRPr="0042666E">
        <w:rPr>
          <w:rFonts w:ascii="Arial" w:hAnsi="Arial" w:cs="Arial"/>
          <w:lang w:val="en-US"/>
        </w:rPr>
        <w:t>doi:</w:t>
      </w:r>
      <w:hyperlink r:id="rId40" w:history="1">
        <w:r w:rsidRPr="0042666E">
          <w:rPr>
            <w:rFonts w:ascii="Arial" w:hAnsi="Arial" w:cs="Arial"/>
            <w:lang w:val="en-US"/>
          </w:rPr>
          <w:t>https</w:t>
        </w:r>
        <w:proofErr w:type="spellEnd"/>
        <w:r w:rsidRPr="0042666E">
          <w:rPr>
            <w:rFonts w:ascii="Arial" w:hAnsi="Arial" w:cs="Arial"/>
            <w:lang w:val="en-US"/>
          </w:rPr>
          <w:t>://doi.org/10.3389/fpubh.2022.805856</w:t>
        </w:r>
      </w:hyperlink>
      <w:r w:rsidRPr="0042666E">
        <w:rPr>
          <w:rFonts w:ascii="Arial" w:hAnsi="Arial" w:cs="Arial"/>
          <w:lang w:val="en-US"/>
        </w:rPr>
        <w:t>.</w:t>
      </w:r>
    </w:p>
    <w:p w14:paraId="14A63B5A"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Lee, A.T., Ramasamy, R.K. and Subbarao, A. (2025). Understanding </w:t>
      </w:r>
      <w:r w:rsidRPr="0042666E">
        <w:rPr>
          <w:rFonts w:ascii="Arial" w:hAnsi="Arial" w:cs="Arial"/>
          <w:lang w:val="en-US"/>
        </w:rPr>
        <w:lastRenderedPageBreak/>
        <w:t xml:space="preserve">Psychosocial Barriers to Healthcare Technology Adoption: A Review of TAM Technology Acceptance Model and Unified Theory of Acceptance and Use of Technology and UTAUT Frameworks. </w:t>
      </w:r>
      <w:r w:rsidRPr="0042666E">
        <w:rPr>
          <w:rFonts w:ascii="Arial" w:hAnsi="Arial" w:cs="Arial"/>
          <w:i/>
          <w:iCs/>
          <w:lang w:val="en-US"/>
        </w:rPr>
        <w:t>Healthcare</w:t>
      </w:r>
      <w:r w:rsidRPr="0042666E">
        <w:rPr>
          <w:rFonts w:ascii="Arial" w:hAnsi="Arial" w:cs="Arial"/>
          <w:lang w:val="en-US"/>
        </w:rPr>
        <w:t xml:space="preserve">, [online] 13(3), p.250. </w:t>
      </w:r>
      <w:proofErr w:type="spellStart"/>
      <w:r w:rsidRPr="0042666E">
        <w:rPr>
          <w:rFonts w:ascii="Arial" w:hAnsi="Arial" w:cs="Arial"/>
          <w:lang w:val="en-US"/>
        </w:rPr>
        <w:t>doi:</w:t>
      </w:r>
      <w:hyperlink r:id="rId41" w:history="1">
        <w:r w:rsidRPr="0042666E">
          <w:rPr>
            <w:rFonts w:ascii="Arial" w:hAnsi="Arial" w:cs="Arial"/>
            <w:lang w:val="en-US"/>
          </w:rPr>
          <w:t>https</w:t>
        </w:r>
        <w:proofErr w:type="spellEnd"/>
        <w:r w:rsidRPr="0042666E">
          <w:rPr>
            <w:rFonts w:ascii="Arial" w:hAnsi="Arial" w:cs="Arial"/>
            <w:lang w:val="en-US"/>
          </w:rPr>
          <w:t>://doi.org/10.3390/healthcare13030250</w:t>
        </w:r>
      </w:hyperlink>
      <w:r w:rsidRPr="0042666E">
        <w:rPr>
          <w:rFonts w:ascii="Arial" w:hAnsi="Arial" w:cs="Arial"/>
          <w:lang w:val="en-US"/>
        </w:rPr>
        <w:t>.</w:t>
      </w:r>
    </w:p>
    <w:p w14:paraId="483FA803"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Lewczak, Z. and Mitchell, M. (2024). Wearable Technology and Chronic Illness: Balancing Justice and Care Ethics. </w:t>
      </w:r>
      <w:r w:rsidRPr="0042666E">
        <w:rPr>
          <w:rFonts w:ascii="Arial" w:hAnsi="Arial" w:cs="Arial"/>
          <w:i/>
          <w:iCs/>
          <w:lang w:val="en-US"/>
        </w:rPr>
        <w:t>Cureus</w:t>
      </w:r>
      <w:r w:rsidRPr="0042666E">
        <w:rPr>
          <w:rFonts w:ascii="Arial" w:hAnsi="Arial" w:cs="Arial"/>
          <w:lang w:val="en-US"/>
        </w:rPr>
        <w:t xml:space="preserve">. [online] </w:t>
      </w:r>
      <w:proofErr w:type="spellStart"/>
      <w:r w:rsidRPr="0042666E">
        <w:rPr>
          <w:rFonts w:ascii="Arial" w:hAnsi="Arial" w:cs="Arial"/>
          <w:lang w:val="en-US"/>
        </w:rPr>
        <w:t>doi:</w:t>
      </w:r>
      <w:hyperlink r:id="rId42" w:history="1">
        <w:r w:rsidRPr="0042666E">
          <w:rPr>
            <w:rFonts w:ascii="Arial" w:hAnsi="Arial" w:cs="Arial"/>
            <w:lang w:val="en-US"/>
          </w:rPr>
          <w:t>https</w:t>
        </w:r>
        <w:proofErr w:type="spellEnd"/>
        <w:r w:rsidRPr="0042666E">
          <w:rPr>
            <w:rFonts w:ascii="Arial" w:hAnsi="Arial" w:cs="Arial"/>
            <w:lang w:val="en-US"/>
          </w:rPr>
          <w:t>://doi.org/10.7759/cureus.73686</w:t>
        </w:r>
      </w:hyperlink>
      <w:r w:rsidRPr="0042666E">
        <w:rPr>
          <w:rFonts w:ascii="Arial" w:hAnsi="Arial" w:cs="Arial"/>
          <w:lang w:val="en-US"/>
        </w:rPr>
        <w:t>.</w:t>
      </w:r>
    </w:p>
    <w:p w14:paraId="4D1D5D65"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Live Healthy PA (2018). </w:t>
      </w:r>
      <w:r w:rsidRPr="0042666E">
        <w:rPr>
          <w:rFonts w:ascii="Arial" w:hAnsi="Arial" w:cs="Arial"/>
          <w:i/>
          <w:iCs/>
          <w:lang w:val="en-US"/>
        </w:rPr>
        <w:t>Barriers to Care</w:t>
      </w:r>
      <w:r w:rsidRPr="0042666E">
        <w:rPr>
          <w:rFonts w:ascii="Arial" w:hAnsi="Arial" w:cs="Arial"/>
          <w:lang w:val="en-US"/>
        </w:rPr>
        <w:t xml:space="preserve">. [online] Phmc.org. Available at: </w:t>
      </w:r>
      <w:hyperlink r:id="rId43" w:history="1">
        <w:r w:rsidRPr="0042666E">
          <w:rPr>
            <w:rFonts w:ascii="Arial" w:hAnsi="Arial" w:cs="Arial"/>
            <w:lang w:val="en-US"/>
          </w:rPr>
          <w:t>https://livehealthy.phmc.org/health-team/patient-care/barriers-to-care/index.html</w:t>
        </w:r>
      </w:hyperlink>
      <w:r w:rsidRPr="0042666E">
        <w:rPr>
          <w:rFonts w:ascii="Arial" w:hAnsi="Arial" w:cs="Arial"/>
          <w:lang w:val="en-US"/>
        </w:rPr>
        <w:t xml:space="preserve"> [Accessed 8 Apr. 2026].</w:t>
      </w:r>
    </w:p>
    <w:p w14:paraId="7A94D184"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Manchester, U. of (2025). </w:t>
      </w:r>
      <w:r w:rsidRPr="0042666E">
        <w:rPr>
          <w:rFonts w:ascii="Arial" w:hAnsi="Arial" w:cs="Arial"/>
          <w:i/>
          <w:iCs/>
          <w:lang w:val="en-US"/>
        </w:rPr>
        <w:t>Study highlights digital divide in diabetes healthcare</w:t>
      </w:r>
      <w:r w:rsidRPr="0042666E">
        <w:rPr>
          <w:rFonts w:ascii="Arial" w:hAnsi="Arial" w:cs="Arial"/>
          <w:lang w:val="en-US"/>
        </w:rPr>
        <w:t xml:space="preserve">. [online] Study highlights digital divide in diabetes </w:t>
      </w:r>
      <w:proofErr w:type="gramStart"/>
      <w:r w:rsidRPr="0042666E">
        <w:rPr>
          <w:rFonts w:ascii="Arial" w:hAnsi="Arial" w:cs="Arial"/>
          <w:lang w:val="en-US"/>
        </w:rPr>
        <w:t>healthcare .</w:t>
      </w:r>
      <w:proofErr w:type="gramEnd"/>
      <w:r w:rsidRPr="0042666E">
        <w:rPr>
          <w:rFonts w:ascii="Arial" w:hAnsi="Arial" w:cs="Arial"/>
          <w:lang w:val="en-US"/>
        </w:rPr>
        <w:t xml:space="preserve"> Available at: </w:t>
      </w:r>
      <w:hyperlink r:id="rId44" w:history="1">
        <w:r w:rsidRPr="0042666E">
          <w:rPr>
            <w:rFonts w:ascii="Arial" w:hAnsi="Arial" w:cs="Arial"/>
            <w:lang w:val="en-US"/>
          </w:rPr>
          <w:t>https://www.manchester.ac.uk/about/news/study-highlights-digital-divide-in-diabetes-healthcare/</w:t>
        </w:r>
      </w:hyperlink>
      <w:r w:rsidRPr="0042666E">
        <w:rPr>
          <w:rFonts w:ascii="Arial" w:hAnsi="Arial" w:cs="Arial"/>
          <w:lang w:val="en-US"/>
        </w:rPr>
        <w:t xml:space="preserve"> [Accessed 8 Apr. 2026].</w:t>
      </w:r>
    </w:p>
    <w:p w14:paraId="3A36AF63"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Marsden, A.M., Hann, M., Barron, E., McGough, B., Murray, E., </w:t>
      </w:r>
      <w:proofErr w:type="spellStart"/>
      <w:r w:rsidRPr="0042666E">
        <w:rPr>
          <w:rFonts w:ascii="Arial" w:hAnsi="Arial" w:cs="Arial"/>
          <w:lang w:val="en-US"/>
        </w:rPr>
        <w:t>Valabhji</w:t>
      </w:r>
      <w:proofErr w:type="spellEnd"/>
      <w:r w:rsidRPr="0042666E">
        <w:rPr>
          <w:rFonts w:ascii="Arial" w:hAnsi="Arial" w:cs="Arial"/>
          <w:lang w:val="en-US"/>
        </w:rPr>
        <w:t xml:space="preserve">, J. and Cotterill, S. (2023). The effectiveness of digital delivery versus group-based face-to-face delivery of the English National Health Service Type 2 Diabetes Prevention </w:t>
      </w:r>
      <w:proofErr w:type="spellStart"/>
      <w:r w:rsidRPr="0042666E">
        <w:rPr>
          <w:rFonts w:ascii="Arial" w:hAnsi="Arial" w:cs="Arial"/>
          <w:lang w:val="en-US"/>
        </w:rPr>
        <w:t>Programme</w:t>
      </w:r>
      <w:proofErr w:type="spellEnd"/>
      <w:r w:rsidRPr="0042666E">
        <w:rPr>
          <w:rFonts w:ascii="Arial" w:hAnsi="Arial" w:cs="Arial"/>
          <w:lang w:val="en-US"/>
        </w:rPr>
        <w:t xml:space="preserve">: a non-inferiority retrospective cohort comparison study. </w:t>
      </w:r>
      <w:r w:rsidRPr="0042666E">
        <w:rPr>
          <w:rFonts w:ascii="Arial" w:hAnsi="Arial" w:cs="Arial"/>
          <w:i/>
          <w:iCs/>
          <w:lang w:val="en-US"/>
        </w:rPr>
        <w:t>BMC Health Services Research</w:t>
      </w:r>
      <w:r w:rsidRPr="0042666E">
        <w:rPr>
          <w:rFonts w:ascii="Arial" w:hAnsi="Arial" w:cs="Arial"/>
          <w:lang w:val="en-US"/>
        </w:rPr>
        <w:t xml:space="preserve">, [online] 23(1). </w:t>
      </w:r>
      <w:proofErr w:type="spellStart"/>
      <w:r w:rsidRPr="0042666E">
        <w:rPr>
          <w:rFonts w:ascii="Arial" w:hAnsi="Arial" w:cs="Arial"/>
          <w:lang w:val="en-US"/>
        </w:rPr>
        <w:t>doi:</w:t>
      </w:r>
      <w:hyperlink r:id="rId45" w:history="1">
        <w:r w:rsidRPr="0042666E">
          <w:rPr>
            <w:rFonts w:ascii="Arial" w:hAnsi="Arial" w:cs="Arial"/>
            <w:lang w:val="en-US"/>
          </w:rPr>
          <w:t>https</w:t>
        </w:r>
        <w:proofErr w:type="spellEnd"/>
        <w:r w:rsidRPr="0042666E">
          <w:rPr>
            <w:rFonts w:ascii="Arial" w:hAnsi="Arial" w:cs="Arial"/>
            <w:lang w:val="en-US"/>
          </w:rPr>
          <w:t>://doi.org/10.1186/s12913-023-10365-2</w:t>
        </w:r>
      </w:hyperlink>
      <w:r w:rsidRPr="0042666E">
        <w:rPr>
          <w:rFonts w:ascii="Arial" w:hAnsi="Arial" w:cs="Arial"/>
          <w:lang w:val="en-US"/>
        </w:rPr>
        <w:t>.</w:t>
      </w:r>
    </w:p>
    <w:p w14:paraId="5EF33B4F"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Martinez, H. (2022). </w:t>
      </w:r>
      <w:r w:rsidRPr="0042666E">
        <w:rPr>
          <w:rFonts w:ascii="Arial" w:hAnsi="Arial" w:cs="Arial"/>
          <w:i/>
          <w:iCs/>
          <w:lang w:val="en-US"/>
        </w:rPr>
        <w:t>What Is Social Empowerment? Empowerment Theory | United Way NCA</w:t>
      </w:r>
      <w:r w:rsidRPr="0042666E">
        <w:rPr>
          <w:rFonts w:ascii="Arial" w:hAnsi="Arial" w:cs="Arial"/>
          <w:lang w:val="en-US"/>
        </w:rPr>
        <w:t xml:space="preserve">. [online] United Way NCA. Available at: </w:t>
      </w:r>
      <w:hyperlink r:id="rId46" w:history="1">
        <w:r w:rsidRPr="0042666E">
          <w:rPr>
            <w:rFonts w:ascii="Arial" w:hAnsi="Arial" w:cs="Arial"/>
            <w:lang w:val="en-US"/>
          </w:rPr>
          <w:t>https://unitedwaynca.org/blog/social-empowerment/</w:t>
        </w:r>
      </w:hyperlink>
      <w:r w:rsidRPr="0042666E">
        <w:rPr>
          <w:rFonts w:ascii="Arial" w:hAnsi="Arial" w:cs="Arial"/>
          <w:lang w:val="en-US"/>
        </w:rPr>
        <w:t xml:space="preserve"> [Accessed 6 Apr. 2026].</w:t>
      </w:r>
    </w:p>
    <w:p w14:paraId="34373771"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Narain, V. and Lally, C. (2025). </w:t>
      </w:r>
      <w:proofErr w:type="spellStart"/>
      <w:r w:rsidRPr="0042666E">
        <w:rPr>
          <w:rFonts w:ascii="Arial" w:hAnsi="Arial" w:cs="Arial"/>
          <w:i/>
          <w:iCs/>
          <w:lang w:val="en-US"/>
        </w:rPr>
        <w:t>POSTnote</w:t>
      </w:r>
      <w:proofErr w:type="spellEnd"/>
      <w:r w:rsidRPr="0042666E">
        <w:rPr>
          <w:rFonts w:ascii="Arial" w:hAnsi="Arial" w:cs="Arial"/>
          <w:i/>
          <w:iCs/>
          <w:lang w:val="en-US"/>
        </w:rPr>
        <w:t xml:space="preserve"> 741 Consumer wearable devices and disease prevention</w:t>
      </w:r>
      <w:r w:rsidRPr="0042666E">
        <w:rPr>
          <w:rFonts w:ascii="Arial" w:hAnsi="Arial" w:cs="Arial"/>
          <w:lang w:val="en-US"/>
        </w:rPr>
        <w:t xml:space="preserve">. [online] </w:t>
      </w:r>
      <w:r w:rsidRPr="0042666E">
        <w:rPr>
          <w:rFonts w:ascii="Arial" w:hAnsi="Arial" w:cs="Arial"/>
          <w:i/>
          <w:iCs/>
          <w:lang w:val="en-US"/>
        </w:rPr>
        <w:t>UK Parliament</w:t>
      </w:r>
      <w:r w:rsidRPr="0042666E">
        <w:rPr>
          <w:rFonts w:ascii="Arial" w:hAnsi="Arial" w:cs="Arial"/>
          <w:lang w:val="en-US"/>
        </w:rPr>
        <w:t xml:space="preserve">. Available at: </w:t>
      </w:r>
      <w:hyperlink r:id="rId47" w:history="1">
        <w:r w:rsidRPr="0042666E">
          <w:rPr>
            <w:rFonts w:ascii="Arial" w:hAnsi="Arial" w:cs="Arial"/>
            <w:lang w:val="en-US"/>
          </w:rPr>
          <w:t>https://researchbriefings.files.parliament.uk/documents/POST-PN-0741/POST-PN-0741.pdf</w:t>
        </w:r>
      </w:hyperlink>
      <w:r w:rsidRPr="0042666E">
        <w:rPr>
          <w:rFonts w:ascii="Arial" w:hAnsi="Arial" w:cs="Arial"/>
          <w:lang w:val="en-US"/>
        </w:rPr>
        <w:t xml:space="preserve"> [Accessed 7 Apr. 2026].</w:t>
      </w:r>
    </w:p>
    <w:p w14:paraId="4556B98D"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National Council on Aging (2023). </w:t>
      </w:r>
      <w:r w:rsidRPr="0042666E">
        <w:rPr>
          <w:rFonts w:ascii="Arial" w:hAnsi="Arial" w:cs="Arial"/>
          <w:i/>
          <w:iCs/>
          <w:lang w:val="en-US"/>
        </w:rPr>
        <w:t>Evidence-based chronic disease self-management education programs</w:t>
      </w:r>
      <w:r w:rsidRPr="0042666E">
        <w:rPr>
          <w:rFonts w:ascii="Arial" w:hAnsi="Arial" w:cs="Arial"/>
          <w:lang w:val="en-US"/>
        </w:rPr>
        <w:t xml:space="preserve">. [online] Ncoa.org. Available at: </w:t>
      </w:r>
      <w:hyperlink r:id="rId48" w:history="1">
        <w:r w:rsidRPr="0042666E">
          <w:rPr>
            <w:rFonts w:ascii="Arial" w:hAnsi="Arial" w:cs="Arial"/>
            <w:lang w:val="en-US"/>
          </w:rPr>
          <w:t>https://www.ncoa.org/article/evidence-based-chronic-disease-self-management-education-programs/</w:t>
        </w:r>
      </w:hyperlink>
      <w:r w:rsidRPr="0042666E">
        <w:rPr>
          <w:rFonts w:ascii="Arial" w:hAnsi="Arial" w:cs="Arial"/>
          <w:lang w:val="en-US"/>
        </w:rPr>
        <w:t xml:space="preserve"> [Accessed 12 Mar. 2026].</w:t>
      </w:r>
    </w:p>
    <w:p w14:paraId="2B192559"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National Institute for Health and Care Research (2024). </w:t>
      </w:r>
      <w:r w:rsidRPr="0042666E">
        <w:rPr>
          <w:rFonts w:ascii="Arial" w:hAnsi="Arial" w:cs="Arial"/>
          <w:i/>
          <w:iCs/>
          <w:lang w:val="en-US"/>
        </w:rPr>
        <w:t>Life-changing wearable technology will be rolled out to people with type 1 diabetes</w:t>
      </w:r>
      <w:r w:rsidRPr="0042666E">
        <w:rPr>
          <w:rFonts w:ascii="Arial" w:hAnsi="Arial" w:cs="Arial"/>
          <w:lang w:val="en-US"/>
        </w:rPr>
        <w:t xml:space="preserve">. [online] Nihr.ac.uk. Available at: </w:t>
      </w:r>
      <w:hyperlink r:id="rId49" w:history="1">
        <w:r w:rsidRPr="0042666E">
          <w:rPr>
            <w:rFonts w:ascii="Arial" w:hAnsi="Arial" w:cs="Arial"/>
            <w:lang w:val="en-US"/>
          </w:rPr>
          <w:t>https://www.nihr.ac.uk/news/life-changing-wearable-technology-will-be-rolled-out-people-type-1-diabetes</w:t>
        </w:r>
      </w:hyperlink>
      <w:r w:rsidRPr="0042666E">
        <w:rPr>
          <w:rFonts w:ascii="Arial" w:hAnsi="Arial" w:cs="Arial"/>
          <w:lang w:val="en-US"/>
        </w:rPr>
        <w:t xml:space="preserve"> [Accessed 9 Mar. 2026].</w:t>
      </w:r>
    </w:p>
    <w:p w14:paraId="7EBA99F9"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Cheshire and Merseyside (2024). </w:t>
      </w:r>
      <w:r w:rsidRPr="0042666E">
        <w:rPr>
          <w:rFonts w:ascii="Arial" w:hAnsi="Arial" w:cs="Arial"/>
          <w:i/>
          <w:iCs/>
          <w:lang w:val="en-US"/>
        </w:rPr>
        <w:t>Safeguarding adults</w:t>
      </w:r>
      <w:r w:rsidRPr="0042666E">
        <w:rPr>
          <w:rFonts w:ascii="Arial" w:hAnsi="Arial" w:cs="Arial"/>
          <w:lang w:val="en-US"/>
        </w:rPr>
        <w:t xml:space="preserve">. [online] NHS Cheshire and Merseyside. Available at: </w:t>
      </w:r>
      <w:hyperlink r:id="rId50" w:history="1">
        <w:r w:rsidRPr="0042666E">
          <w:rPr>
            <w:rFonts w:ascii="Arial" w:hAnsi="Arial" w:cs="Arial"/>
            <w:lang w:val="en-US"/>
          </w:rPr>
          <w:t>https://www.cheshireandmerseyside.nhs.uk/your-health/safeguarding/safeguarding-adults/</w:t>
        </w:r>
      </w:hyperlink>
      <w:r w:rsidRPr="0042666E">
        <w:rPr>
          <w:rFonts w:ascii="Arial" w:hAnsi="Arial" w:cs="Arial"/>
          <w:lang w:val="en-US"/>
        </w:rPr>
        <w:t>.</w:t>
      </w:r>
    </w:p>
    <w:p w14:paraId="57B1F312"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Confederation. (2022). </w:t>
      </w:r>
      <w:r w:rsidRPr="0042666E">
        <w:rPr>
          <w:rFonts w:ascii="Arial" w:hAnsi="Arial" w:cs="Arial"/>
          <w:i/>
          <w:iCs/>
          <w:lang w:val="en-US"/>
        </w:rPr>
        <w:t>Professor Partha Kar</w:t>
      </w:r>
      <w:r w:rsidRPr="0042666E">
        <w:rPr>
          <w:rFonts w:ascii="Arial" w:hAnsi="Arial" w:cs="Arial"/>
          <w:lang w:val="en-US"/>
        </w:rPr>
        <w:t xml:space="preserve">. [online] Available at: </w:t>
      </w:r>
      <w:hyperlink r:id="rId51" w:history="1">
        <w:r w:rsidRPr="0042666E">
          <w:rPr>
            <w:rFonts w:ascii="Arial" w:hAnsi="Arial" w:cs="Arial"/>
            <w:lang w:val="en-US"/>
          </w:rPr>
          <w:t>https://www.nhsconfed.org/people/professor-partha-kar</w:t>
        </w:r>
      </w:hyperlink>
      <w:r w:rsidRPr="0042666E">
        <w:rPr>
          <w:rFonts w:ascii="Arial" w:hAnsi="Arial" w:cs="Arial"/>
          <w:lang w:val="en-US"/>
        </w:rPr>
        <w:t xml:space="preserve"> [Accessed 4 Mar. 2026].</w:t>
      </w:r>
    </w:p>
    <w:p w14:paraId="60C6DF11"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(2022). </w:t>
      </w:r>
      <w:r w:rsidRPr="0042666E">
        <w:rPr>
          <w:rFonts w:ascii="Arial" w:hAnsi="Arial" w:cs="Arial"/>
          <w:i/>
          <w:iCs/>
          <w:lang w:val="en-US"/>
        </w:rPr>
        <w:t>NHS England» Lifechanging technology to be rolled out to all type 1 diabetes patients</w:t>
      </w:r>
      <w:r w:rsidRPr="0042666E">
        <w:rPr>
          <w:rFonts w:ascii="Arial" w:hAnsi="Arial" w:cs="Arial"/>
          <w:lang w:val="en-US"/>
        </w:rPr>
        <w:t xml:space="preserve">. [online] www.england.nhs.uk. Available at: </w:t>
      </w:r>
      <w:hyperlink r:id="rId52" w:history="1">
        <w:r w:rsidRPr="0042666E">
          <w:rPr>
            <w:rFonts w:ascii="Arial" w:hAnsi="Arial" w:cs="Arial"/>
            <w:lang w:val="en-US"/>
          </w:rPr>
          <w:t>https://www.england.nhs.uk/2022/03/lifechanging-technology-to-be-rolled-out-to-all-type-1-diabetes-patients/</w:t>
        </w:r>
      </w:hyperlink>
      <w:r w:rsidRPr="0042666E">
        <w:rPr>
          <w:rFonts w:ascii="Arial" w:hAnsi="Arial" w:cs="Arial"/>
          <w:lang w:val="en-US"/>
        </w:rPr>
        <w:t xml:space="preserve"> [Accessed 4 Mar. 2026].</w:t>
      </w:r>
    </w:p>
    <w:p w14:paraId="48686DBC"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(2019a). </w:t>
      </w:r>
      <w:r w:rsidRPr="0042666E">
        <w:rPr>
          <w:rFonts w:ascii="Arial" w:hAnsi="Arial" w:cs="Arial"/>
          <w:i/>
          <w:iCs/>
          <w:lang w:val="en-US"/>
        </w:rPr>
        <w:t>NHS England» Digital diabetes prevention rolled out as part of NHS Long Term Plan</w:t>
      </w:r>
      <w:r w:rsidRPr="0042666E">
        <w:rPr>
          <w:rFonts w:ascii="Arial" w:hAnsi="Arial" w:cs="Arial"/>
          <w:lang w:val="en-US"/>
        </w:rPr>
        <w:t xml:space="preserve">. [online] England.nhs.uk. Available at: </w:t>
      </w:r>
      <w:hyperlink r:id="rId53" w:history="1">
        <w:r w:rsidRPr="0042666E">
          <w:rPr>
            <w:rFonts w:ascii="Arial" w:hAnsi="Arial" w:cs="Arial"/>
            <w:lang w:val="en-US"/>
          </w:rPr>
          <w:t>https://www.england.nhs.uk/2019/08/digital-diabetes-prevention-rolled-out-as-part-of-nhs-long-term-plan/</w:t>
        </w:r>
      </w:hyperlink>
      <w:r w:rsidRPr="0042666E">
        <w:rPr>
          <w:rFonts w:ascii="Arial" w:hAnsi="Arial" w:cs="Arial"/>
          <w:lang w:val="en-US"/>
        </w:rPr>
        <w:t xml:space="preserve"> [Accessed 23 Mar. 2026].</w:t>
      </w:r>
    </w:p>
    <w:p w14:paraId="6946A7FA"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(2019b). </w:t>
      </w:r>
      <w:r w:rsidRPr="0042666E">
        <w:rPr>
          <w:rFonts w:ascii="Arial" w:hAnsi="Arial" w:cs="Arial"/>
          <w:i/>
          <w:iCs/>
          <w:lang w:val="en-US"/>
        </w:rPr>
        <w:t>NHS Long Term Plan</w:t>
      </w:r>
      <w:r w:rsidRPr="0042666E">
        <w:rPr>
          <w:rFonts w:ascii="Arial" w:hAnsi="Arial" w:cs="Arial"/>
          <w:lang w:val="en-US"/>
        </w:rPr>
        <w:t xml:space="preserve">. [online] NHS. Available at: </w:t>
      </w:r>
      <w:hyperlink r:id="rId54" w:history="1">
        <w:r w:rsidRPr="0042666E">
          <w:rPr>
            <w:rFonts w:ascii="Arial" w:hAnsi="Arial" w:cs="Arial"/>
            <w:lang w:val="en-US"/>
          </w:rPr>
          <w:t>https://www.england.nhs.uk/long-term-plan/</w:t>
        </w:r>
      </w:hyperlink>
      <w:r w:rsidRPr="0042666E">
        <w:rPr>
          <w:rFonts w:ascii="Arial" w:hAnsi="Arial" w:cs="Arial"/>
          <w:lang w:val="en-US"/>
        </w:rPr>
        <w:t xml:space="preserve"> [Accessed 20 Mar. 2026].</w:t>
      </w:r>
    </w:p>
    <w:p w14:paraId="56A70420"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(2020). </w:t>
      </w:r>
      <w:r w:rsidRPr="0042666E">
        <w:rPr>
          <w:rFonts w:ascii="Arial" w:hAnsi="Arial" w:cs="Arial"/>
          <w:i/>
          <w:iCs/>
          <w:lang w:val="en-US"/>
        </w:rPr>
        <w:t>Supported Self-Management</w:t>
      </w:r>
      <w:r w:rsidRPr="0042666E">
        <w:rPr>
          <w:rFonts w:ascii="Arial" w:hAnsi="Arial" w:cs="Arial"/>
          <w:lang w:val="en-US"/>
        </w:rPr>
        <w:t xml:space="preserve">. [online] NHS England. Available at: </w:t>
      </w:r>
      <w:hyperlink r:id="rId55" w:history="1">
        <w:r w:rsidRPr="0042666E">
          <w:rPr>
            <w:rFonts w:ascii="Arial" w:hAnsi="Arial" w:cs="Arial"/>
            <w:lang w:val="en-US"/>
          </w:rPr>
          <w:t>https://www.england.nhs.uk/personalisedcare/supported-self-management/</w:t>
        </w:r>
      </w:hyperlink>
      <w:r w:rsidRPr="0042666E">
        <w:rPr>
          <w:rFonts w:ascii="Arial" w:hAnsi="Arial" w:cs="Arial"/>
          <w:lang w:val="en-US"/>
        </w:rPr>
        <w:t xml:space="preserve"> [Accessed 11 Mar. 2026].</w:t>
      </w:r>
    </w:p>
    <w:p w14:paraId="60562573"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(2023b). </w:t>
      </w:r>
      <w:r w:rsidRPr="0042666E">
        <w:rPr>
          <w:rFonts w:ascii="Arial" w:hAnsi="Arial" w:cs="Arial"/>
          <w:i/>
          <w:iCs/>
          <w:lang w:val="en-US"/>
        </w:rPr>
        <w:t>Artificial Intelligence</w:t>
      </w:r>
      <w:r w:rsidRPr="0042666E">
        <w:rPr>
          <w:rFonts w:ascii="Arial" w:hAnsi="Arial" w:cs="Arial"/>
          <w:lang w:val="en-US"/>
        </w:rPr>
        <w:t xml:space="preserve">. [online] NHS Transformation Directorate. Available at: </w:t>
      </w:r>
      <w:hyperlink r:id="rId56" w:history="1">
        <w:r w:rsidRPr="0042666E">
          <w:rPr>
            <w:rFonts w:ascii="Arial" w:hAnsi="Arial" w:cs="Arial"/>
            <w:lang w:val="en-US"/>
          </w:rPr>
          <w:t>https://transform.england.nhs.uk/information-governance/guidance/artificial-intelligence/</w:t>
        </w:r>
      </w:hyperlink>
      <w:r w:rsidRPr="0042666E">
        <w:rPr>
          <w:rFonts w:ascii="Arial" w:hAnsi="Arial" w:cs="Arial"/>
          <w:lang w:val="en-US"/>
        </w:rPr>
        <w:t xml:space="preserve"> [Accessed 7 Apr. 2026].</w:t>
      </w:r>
    </w:p>
    <w:p w14:paraId="63E7A735"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(2023c). </w:t>
      </w:r>
      <w:r w:rsidRPr="0042666E">
        <w:rPr>
          <w:rFonts w:ascii="Arial" w:hAnsi="Arial" w:cs="Arial"/>
          <w:i/>
          <w:iCs/>
          <w:lang w:val="en-US"/>
        </w:rPr>
        <w:t xml:space="preserve">Diabetes Prevention </w:t>
      </w:r>
      <w:proofErr w:type="spellStart"/>
      <w:r w:rsidRPr="0042666E">
        <w:rPr>
          <w:rFonts w:ascii="Arial" w:hAnsi="Arial" w:cs="Arial"/>
          <w:i/>
          <w:iCs/>
          <w:lang w:val="en-US"/>
        </w:rPr>
        <w:t>Programme</w:t>
      </w:r>
      <w:proofErr w:type="spellEnd"/>
      <w:r w:rsidRPr="0042666E">
        <w:rPr>
          <w:rFonts w:ascii="Arial" w:hAnsi="Arial" w:cs="Arial"/>
          <w:lang w:val="en-US"/>
        </w:rPr>
        <w:t xml:space="preserve">. [online] NHS England Digital. Available at: </w:t>
      </w:r>
      <w:hyperlink r:id="rId57" w:history="1">
        <w:r w:rsidRPr="0042666E">
          <w:rPr>
            <w:rFonts w:ascii="Arial" w:hAnsi="Arial" w:cs="Arial"/>
            <w:lang w:val="en-US"/>
          </w:rPr>
          <w:t>https://digital.nhs.uk/data-and-information/publications/statistical/national-diabetes-audit-ndh-dpp/ndh-dpp-2021-22-detailed-analysis/diabetes-prevention-programme</w:t>
        </w:r>
      </w:hyperlink>
      <w:r w:rsidRPr="0042666E">
        <w:rPr>
          <w:rFonts w:ascii="Arial" w:hAnsi="Arial" w:cs="Arial"/>
          <w:lang w:val="en-US"/>
        </w:rPr>
        <w:t xml:space="preserve"> [Accessed 22 Mar. 2026].</w:t>
      </w:r>
    </w:p>
    <w:p w14:paraId="490694D0"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(2023d). </w:t>
      </w:r>
      <w:r w:rsidRPr="0042666E">
        <w:rPr>
          <w:rFonts w:ascii="Arial" w:hAnsi="Arial" w:cs="Arial"/>
          <w:i/>
          <w:iCs/>
          <w:lang w:val="en-US"/>
        </w:rPr>
        <w:t>What Are Healthcare Inequalities?</w:t>
      </w:r>
      <w:r w:rsidRPr="0042666E">
        <w:rPr>
          <w:rFonts w:ascii="Arial" w:hAnsi="Arial" w:cs="Arial"/>
          <w:lang w:val="en-US"/>
        </w:rPr>
        <w:t xml:space="preserve"> [online] NHS England. Available at: </w:t>
      </w:r>
      <w:hyperlink r:id="rId58" w:history="1">
        <w:r w:rsidRPr="0042666E">
          <w:rPr>
            <w:rFonts w:ascii="Arial" w:hAnsi="Arial" w:cs="Arial"/>
            <w:lang w:val="en-US"/>
          </w:rPr>
          <w:t>https://www.england.nhs.uk/about/equality/equality-hub/national-healthcare-inequalities-improvement-programme/what-are-healthcare-inequalities/</w:t>
        </w:r>
      </w:hyperlink>
      <w:r w:rsidRPr="0042666E">
        <w:rPr>
          <w:rFonts w:ascii="Arial" w:hAnsi="Arial" w:cs="Arial"/>
          <w:lang w:val="en-US"/>
        </w:rPr>
        <w:t>.</w:t>
      </w:r>
    </w:p>
    <w:p w14:paraId="1C87D35F"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(2024a). </w:t>
      </w:r>
      <w:r w:rsidRPr="0042666E">
        <w:rPr>
          <w:rFonts w:ascii="Arial" w:hAnsi="Arial" w:cs="Arial"/>
          <w:i/>
          <w:iCs/>
          <w:lang w:val="en-US"/>
        </w:rPr>
        <w:t>Core20PLUS5 – An approach to reducing health inequalities for children and young people</w:t>
      </w:r>
      <w:r w:rsidRPr="0042666E">
        <w:rPr>
          <w:rFonts w:ascii="Arial" w:hAnsi="Arial" w:cs="Arial"/>
          <w:lang w:val="en-US"/>
        </w:rPr>
        <w:t xml:space="preserve">. [online] England.nhs.uk. Available at: </w:t>
      </w:r>
      <w:hyperlink r:id="rId59" w:history="1">
        <w:r w:rsidRPr="0042666E">
          <w:rPr>
            <w:rFonts w:ascii="Arial" w:hAnsi="Arial" w:cs="Arial"/>
            <w:lang w:val="en-US"/>
          </w:rPr>
          <w:t>https://www.england.nhs.uk/wp-content/uploads/2022/11/core20plus5-cyp-infographic-v2-scaled.jpg</w:t>
        </w:r>
      </w:hyperlink>
      <w:r w:rsidRPr="0042666E">
        <w:rPr>
          <w:rFonts w:ascii="Arial" w:hAnsi="Arial" w:cs="Arial"/>
          <w:lang w:val="en-US"/>
        </w:rPr>
        <w:t xml:space="preserve"> [Accessed 24 Mar. 2026].</w:t>
      </w:r>
    </w:p>
    <w:p w14:paraId="21C494E4"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(2024b). </w:t>
      </w:r>
      <w:r w:rsidRPr="0042666E">
        <w:rPr>
          <w:rFonts w:ascii="Arial" w:hAnsi="Arial" w:cs="Arial"/>
          <w:i/>
          <w:iCs/>
          <w:lang w:val="en-US"/>
        </w:rPr>
        <w:t>NHS England» Digital innovations in diabetes</w:t>
      </w:r>
      <w:r w:rsidRPr="0042666E">
        <w:rPr>
          <w:rFonts w:ascii="Arial" w:hAnsi="Arial" w:cs="Arial"/>
          <w:lang w:val="en-US"/>
        </w:rPr>
        <w:t xml:space="preserve">. [online] www.england.nhs.uk. Available at: </w:t>
      </w:r>
      <w:hyperlink r:id="rId60" w:history="1">
        <w:r w:rsidRPr="0042666E">
          <w:rPr>
            <w:rFonts w:ascii="Arial" w:hAnsi="Arial" w:cs="Arial"/>
            <w:lang w:val="en-US"/>
          </w:rPr>
          <w:t>https://www.england.nhs.uk/diabetes/digital-innovations-to-support-diabetes-outcomes/</w:t>
        </w:r>
      </w:hyperlink>
      <w:r w:rsidRPr="0042666E">
        <w:rPr>
          <w:rFonts w:ascii="Arial" w:hAnsi="Arial" w:cs="Arial"/>
          <w:lang w:val="en-US"/>
        </w:rPr>
        <w:t xml:space="preserve"> [Accessed 15 Mar. 2026].</w:t>
      </w:r>
    </w:p>
    <w:p w14:paraId="0D90BD35"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England (2024c). </w:t>
      </w:r>
      <w:r w:rsidRPr="0042666E">
        <w:rPr>
          <w:rFonts w:ascii="Arial" w:hAnsi="Arial" w:cs="Arial"/>
          <w:i/>
          <w:iCs/>
          <w:lang w:val="en-US"/>
        </w:rPr>
        <w:t>NHS England» Hybrid closed loop technology</w:t>
      </w:r>
      <w:r w:rsidRPr="0042666E">
        <w:rPr>
          <w:rFonts w:ascii="Arial" w:hAnsi="Arial" w:cs="Arial"/>
          <w:lang w:val="en-US"/>
        </w:rPr>
        <w:t xml:space="preserve">. [online] www.england.nhs.uk. Available at: </w:t>
      </w:r>
      <w:hyperlink r:id="rId61" w:history="1">
        <w:r w:rsidRPr="0042666E">
          <w:rPr>
            <w:rFonts w:ascii="Arial" w:hAnsi="Arial" w:cs="Arial"/>
            <w:lang w:val="en-US"/>
          </w:rPr>
          <w:t>https://www.england.nhs.uk/diabetes/digital-innovations-to-support-diabetes-outcomes/hybrid-closed-loop-technology/</w:t>
        </w:r>
      </w:hyperlink>
      <w:r w:rsidRPr="0042666E">
        <w:rPr>
          <w:rFonts w:ascii="Arial" w:hAnsi="Arial" w:cs="Arial"/>
          <w:lang w:val="en-US"/>
        </w:rPr>
        <w:t xml:space="preserve"> [Accessed 9 Mar. 2026].</w:t>
      </w:r>
    </w:p>
    <w:p w14:paraId="04B74D95"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NHS website (2024). </w:t>
      </w:r>
      <w:r w:rsidRPr="0042666E">
        <w:rPr>
          <w:rFonts w:ascii="Arial" w:hAnsi="Arial" w:cs="Arial"/>
          <w:i/>
          <w:iCs/>
          <w:lang w:val="en-US"/>
        </w:rPr>
        <w:t>Continuous glucose monitoring and hybrid closed loop for diabetes</w:t>
      </w:r>
      <w:r w:rsidRPr="0042666E">
        <w:rPr>
          <w:rFonts w:ascii="Arial" w:hAnsi="Arial" w:cs="Arial"/>
          <w:lang w:val="en-US"/>
        </w:rPr>
        <w:t xml:space="preserve">. [online] nhs.uk. Available at: </w:t>
      </w:r>
      <w:hyperlink r:id="rId62" w:history="1">
        <w:r w:rsidRPr="0042666E">
          <w:rPr>
            <w:rFonts w:ascii="Arial" w:hAnsi="Arial" w:cs="Arial"/>
            <w:lang w:val="en-US"/>
          </w:rPr>
          <w:t>https://www.nhs.uk/tests-and-treatments/cgm-and-hcl-for-diabetes/?utm_source=chatgpt.com</w:t>
        </w:r>
      </w:hyperlink>
      <w:r w:rsidRPr="0042666E">
        <w:rPr>
          <w:rFonts w:ascii="Arial" w:hAnsi="Arial" w:cs="Arial"/>
          <w:lang w:val="en-US"/>
        </w:rPr>
        <w:t xml:space="preserve"> [Accessed 1 Mar. 2026].</w:t>
      </w:r>
    </w:p>
    <w:p w14:paraId="072810DE"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Office for Health Improvement and Disparities (2020). </w:t>
      </w:r>
      <w:proofErr w:type="spellStart"/>
      <w:r w:rsidRPr="0042666E">
        <w:rPr>
          <w:rFonts w:ascii="Arial" w:hAnsi="Arial" w:cs="Arial"/>
          <w:i/>
          <w:iCs/>
          <w:lang w:val="en-US"/>
        </w:rPr>
        <w:t>Analyse</w:t>
      </w:r>
      <w:proofErr w:type="spellEnd"/>
      <w:r w:rsidRPr="0042666E">
        <w:rPr>
          <w:rFonts w:ascii="Arial" w:hAnsi="Arial" w:cs="Arial"/>
          <w:i/>
          <w:iCs/>
          <w:lang w:val="en-US"/>
        </w:rPr>
        <w:t xml:space="preserve"> Your data: Evaluating Digital Health Products</w:t>
      </w:r>
      <w:r w:rsidRPr="0042666E">
        <w:rPr>
          <w:rFonts w:ascii="Arial" w:hAnsi="Arial" w:cs="Arial"/>
          <w:lang w:val="en-US"/>
        </w:rPr>
        <w:t xml:space="preserve">. [online] GOV.UK. Available at: </w:t>
      </w:r>
      <w:hyperlink r:id="rId63" w:history="1">
        <w:r w:rsidRPr="0042666E">
          <w:rPr>
            <w:rFonts w:ascii="Arial" w:hAnsi="Arial" w:cs="Arial"/>
            <w:lang w:val="en-US"/>
          </w:rPr>
          <w:t>https://www.gov.uk/guidance/analyse-your-data-evaluating-digital-health-products</w:t>
        </w:r>
      </w:hyperlink>
      <w:r w:rsidRPr="0042666E">
        <w:rPr>
          <w:rFonts w:ascii="Arial" w:hAnsi="Arial" w:cs="Arial"/>
          <w:lang w:val="en-US"/>
        </w:rPr>
        <w:t xml:space="preserve"> [Accessed 5 Apr. 2026].</w:t>
      </w:r>
    </w:p>
    <w:p w14:paraId="271BCFEB"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lastRenderedPageBreak/>
        <w:t xml:space="preserve">Perry, J. (2022). </w:t>
      </w:r>
      <w:r w:rsidRPr="0042666E">
        <w:rPr>
          <w:rFonts w:ascii="Arial" w:hAnsi="Arial" w:cs="Arial"/>
          <w:i/>
          <w:iCs/>
          <w:lang w:val="en-US"/>
        </w:rPr>
        <w:t>Autonomy: a pillar of success - The British Psychological Society</w:t>
      </w:r>
      <w:r w:rsidRPr="0042666E">
        <w:rPr>
          <w:rFonts w:ascii="Arial" w:hAnsi="Arial" w:cs="Arial"/>
          <w:lang w:val="en-US"/>
        </w:rPr>
        <w:t xml:space="preserve">. [online] www.bps.org.uk. Available at: </w:t>
      </w:r>
      <w:hyperlink r:id="rId64" w:history="1">
        <w:r w:rsidRPr="0042666E">
          <w:rPr>
            <w:rFonts w:ascii="Arial" w:hAnsi="Arial" w:cs="Arial"/>
            <w:lang w:val="en-US"/>
          </w:rPr>
          <w:t>https://www.bps.org.uk/psychologist/autonomy-pillar-success</w:t>
        </w:r>
      </w:hyperlink>
      <w:r w:rsidRPr="0042666E">
        <w:rPr>
          <w:rFonts w:ascii="Arial" w:hAnsi="Arial" w:cs="Arial"/>
          <w:lang w:val="en-US"/>
        </w:rPr>
        <w:t xml:space="preserve"> [Accessed 6 Apr. 2026].</w:t>
      </w:r>
    </w:p>
    <w:p w14:paraId="710437D8"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Rodriguez-Leon, C., Villalonga, C., Munoz-Torres, M., Ruiz, J.R. and Banos, O. (2020). Mobile and Wearable Sensing for the Monitoring of Diabetes-related Parameters: Systematic Review (Preprint). </w:t>
      </w:r>
      <w:r w:rsidRPr="0042666E">
        <w:rPr>
          <w:rFonts w:ascii="Arial" w:hAnsi="Arial" w:cs="Arial"/>
          <w:i/>
          <w:iCs/>
          <w:lang w:val="en-US"/>
        </w:rPr>
        <w:t xml:space="preserve">JMIR mHealth and </w:t>
      </w:r>
      <w:proofErr w:type="spellStart"/>
      <w:r w:rsidRPr="0042666E">
        <w:rPr>
          <w:rFonts w:ascii="Arial" w:hAnsi="Arial" w:cs="Arial"/>
          <w:i/>
          <w:iCs/>
          <w:lang w:val="en-US"/>
        </w:rPr>
        <w:t>uHealth</w:t>
      </w:r>
      <w:proofErr w:type="spellEnd"/>
      <w:r w:rsidRPr="0042666E">
        <w:rPr>
          <w:rFonts w:ascii="Arial" w:hAnsi="Arial" w:cs="Arial"/>
          <w:lang w:val="en-US"/>
        </w:rPr>
        <w:t xml:space="preserve">, [online] 9(6). </w:t>
      </w:r>
      <w:proofErr w:type="spellStart"/>
      <w:r w:rsidRPr="0042666E">
        <w:rPr>
          <w:rFonts w:ascii="Arial" w:hAnsi="Arial" w:cs="Arial"/>
          <w:lang w:val="en-US"/>
        </w:rPr>
        <w:t>doi:</w:t>
      </w:r>
      <w:hyperlink r:id="rId65" w:history="1">
        <w:r w:rsidRPr="0042666E">
          <w:rPr>
            <w:rFonts w:ascii="Arial" w:hAnsi="Arial" w:cs="Arial"/>
            <w:lang w:val="en-US"/>
          </w:rPr>
          <w:t>https</w:t>
        </w:r>
        <w:proofErr w:type="spellEnd"/>
        <w:r w:rsidRPr="0042666E">
          <w:rPr>
            <w:rFonts w:ascii="Arial" w:hAnsi="Arial" w:cs="Arial"/>
            <w:lang w:val="en-US"/>
          </w:rPr>
          <w:t>://doi.org/10.2196/25138</w:t>
        </w:r>
      </w:hyperlink>
      <w:r w:rsidRPr="0042666E">
        <w:rPr>
          <w:rFonts w:ascii="Arial" w:hAnsi="Arial" w:cs="Arial"/>
          <w:lang w:val="en-US"/>
        </w:rPr>
        <w:t>.</w:t>
      </w:r>
    </w:p>
    <w:p w14:paraId="49DF52A1"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Ronquillo, Y., Meyers, A. and </w:t>
      </w:r>
      <w:proofErr w:type="spellStart"/>
      <w:r w:rsidRPr="0042666E">
        <w:rPr>
          <w:rFonts w:ascii="Arial" w:hAnsi="Arial" w:cs="Arial"/>
          <w:lang w:val="en-US"/>
        </w:rPr>
        <w:t>Korvek</w:t>
      </w:r>
      <w:proofErr w:type="spellEnd"/>
      <w:r w:rsidRPr="0042666E">
        <w:rPr>
          <w:rFonts w:ascii="Arial" w:hAnsi="Arial" w:cs="Arial"/>
          <w:lang w:val="en-US"/>
        </w:rPr>
        <w:t xml:space="preserve">, S.J. (2021). </w:t>
      </w:r>
      <w:r w:rsidRPr="0042666E">
        <w:rPr>
          <w:rFonts w:ascii="Arial" w:hAnsi="Arial" w:cs="Arial"/>
          <w:i/>
          <w:iCs/>
          <w:lang w:val="en-US"/>
        </w:rPr>
        <w:t>Digital Health</w:t>
      </w:r>
      <w:r w:rsidRPr="0042666E">
        <w:rPr>
          <w:rFonts w:ascii="Arial" w:hAnsi="Arial" w:cs="Arial"/>
          <w:lang w:val="en-US"/>
        </w:rPr>
        <w:t xml:space="preserve">. [online] PubMed. Available at: </w:t>
      </w:r>
      <w:hyperlink r:id="rId66" w:history="1">
        <w:r w:rsidRPr="0042666E">
          <w:rPr>
            <w:rFonts w:ascii="Arial" w:hAnsi="Arial" w:cs="Arial"/>
            <w:lang w:val="en-US"/>
          </w:rPr>
          <w:t>https://pubmed.ncbi.nlm.nih.gov/29262125/</w:t>
        </w:r>
      </w:hyperlink>
      <w:r w:rsidRPr="0042666E">
        <w:rPr>
          <w:rFonts w:ascii="Arial" w:hAnsi="Arial" w:cs="Arial"/>
          <w:lang w:val="en-US"/>
        </w:rPr>
        <w:t xml:space="preserve"> [Accessed 22 Mar. 2026].</w:t>
      </w:r>
    </w:p>
    <w:p w14:paraId="1771B964"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Ross, J., Hawkes, R.E., Miles, L.M., Cotterill, S., Bower, P. and Murray, E. (2023). Design and Early Use of the Nationally Implemented Healthier You National Health Service Digital Diabetes Prevention </w:t>
      </w:r>
      <w:proofErr w:type="spellStart"/>
      <w:r w:rsidRPr="0042666E">
        <w:rPr>
          <w:rFonts w:ascii="Arial" w:hAnsi="Arial" w:cs="Arial"/>
          <w:lang w:val="en-US"/>
        </w:rPr>
        <w:t>Programme</w:t>
      </w:r>
      <w:proofErr w:type="spellEnd"/>
      <w:r w:rsidRPr="0042666E">
        <w:rPr>
          <w:rFonts w:ascii="Arial" w:hAnsi="Arial" w:cs="Arial"/>
          <w:lang w:val="en-US"/>
        </w:rPr>
        <w:t xml:space="preserve">: Mixed Methods Study. </w:t>
      </w:r>
      <w:r w:rsidRPr="0042666E">
        <w:rPr>
          <w:rFonts w:ascii="Arial" w:hAnsi="Arial" w:cs="Arial"/>
          <w:i/>
          <w:iCs/>
          <w:lang w:val="en-US"/>
        </w:rPr>
        <w:t>Journal of Medical Internet Research</w:t>
      </w:r>
      <w:r w:rsidRPr="0042666E">
        <w:rPr>
          <w:rFonts w:ascii="Arial" w:hAnsi="Arial" w:cs="Arial"/>
          <w:lang w:val="en-US"/>
        </w:rPr>
        <w:t xml:space="preserve">, [online] 25(1), p.e47436. </w:t>
      </w:r>
      <w:proofErr w:type="spellStart"/>
      <w:r w:rsidRPr="0042666E">
        <w:rPr>
          <w:rFonts w:ascii="Arial" w:hAnsi="Arial" w:cs="Arial"/>
          <w:lang w:val="en-US"/>
        </w:rPr>
        <w:t>doi:</w:t>
      </w:r>
      <w:hyperlink r:id="rId67" w:history="1">
        <w:r w:rsidRPr="0042666E">
          <w:rPr>
            <w:rFonts w:ascii="Arial" w:hAnsi="Arial" w:cs="Arial"/>
            <w:lang w:val="en-US"/>
          </w:rPr>
          <w:t>https</w:t>
        </w:r>
        <w:proofErr w:type="spellEnd"/>
        <w:r w:rsidRPr="0042666E">
          <w:rPr>
            <w:rFonts w:ascii="Arial" w:hAnsi="Arial" w:cs="Arial"/>
            <w:lang w:val="en-US"/>
          </w:rPr>
          <w:t>://doi.org/10.2196/47436</w:t>
        </w:r>
      </w:hyperlink>
      <w:r w:rsidRPr="0042666E">
        <w:rPr>
          <w:rFonts w:ascii="Arial" w:hAnsi="Arial" w:cs="Arial"/>
          <w:lang w:val="en-US"/>
        </w:rPr>
        <w:t>.</w:t>
      </w:r>
    </w:p>
    <w:p w14:paraId="00E1EF13"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Ruedy, K.J., Parkin, C.G., Riddlesworth, T.D. and Graham, C. (2017). Continuous Glucose Monitoring in Older Adults </w:t>
      </w:r>
      <w:proofErr w:type="gramStart"/>
      <w:r w:rsidRPr="0042666E">
        <w:rPr>
          <w:rFonts w:ascii="Arial" w:hAnsi="Arial" w:cs="Arial"/>
          <w:lang w:val="en-US"/>
        </w:rPr>
        <w:t>With</w:t>
      </w:r>
      <w:proofErr w:type="gramEnd"/>
      <w:r w:rsidRPr="0042666E">
        <w:rPr>
          <w:rFonts w:ascii="Arial" w:hAnsi="Arial" w:cs="Arial"/>
          <w:lang w:val="en-US"/>
        </w:rPr>
        <w:t xml:space="preserve"> Type 1 and Type 2 Diabetes Using Multiple Daily Injections of Insulin: Results </w:t>
      </w:r>
      <w:proofErr w:type="gramStart"/>
      <w:r w:rsidRPr="0042666E">
        <w:rPr>
          <w:rFonts w:ascii="Arial" w:hAnsi="Arial" w:cs="Arial"/>
          <w:lang w:val="en-US"/>
        </w:rPr>
        <w:t>From</w:t>
      </w:r>
      <w:proofErr w:type="gramEnd"/>
      <w:r w:rsidRPr="0042666E">
        <w:rPr>
          <w:rFonts w:ascii="Arial" w:hAnsi="Arial" w:cs="Arial"/>
          <w:lang w:val="en-US"/>
        </w:rPr>
        <w:t xml:space="preserve"> the DIAMOND Trial. </w:t>
      </w:r>
      <w:r w:rsidRPr="0042666E">
        <w:rPr>
          <w:rFonts w:ascii="Arial" w:hAnsi="Arial" w:cs="Arial"/>
          <w:i/>
          <w:iCs/>
          <w:lang w:val="en-US"/>
        </w:rPr>
        <w:t>Journal of Diabetes Science and Technology</w:t>
      </w:r>
      <w:r w:rsidRPr="0042666E">
        <w:rPr>
          <w:rFonts w:ascii="Arial" w:hAnsi="Arial" w:cs="Arial"/>
          <w:lang w:val="en-US"/>
        </w:rPr>
        <w:t xml:space="preserve">, [online] 11(6), pp.1138–1146. </w:t>
      </w:r>
      <w:proofErr w:type="spellStart"/>
      <w:r w:rsidRPr="0042666E">
        <w:rPr>
          <w:rFonts w:ascii="Arial" w:hAnsi="Arial" w:cs="Arial"/>
          <w:lang w:val="en-US"/>
        </w:rPr>
        <w:t>doi:</w:t>
      </w:r>
      <w:hyperlink r:id="rId68" w:history="1">
        <w:r w:rsidRPr="0042666E">
          <w:rPr>
            <w:rFonts w:ascii="Arial" w:hAnsi="Arial" w:cs="Arial"/>
            <w:lang w:val="en-US"/>
          </w:rPr>
          <w:t>https</w:t>
        </w:r>
        <w:proofErr w:type="spellEnd"/>
        <w:r w:rsidRPr="0042666E">
          <w:rPr>
            <w:rFonts w:ascii="Arial" w:hAnsi="Arial" w:cs="Arial"/>
            <w:lang w:val="en-US"/>
          </w:rPr>
          <w:t>://doi.org/10.1177/1932296817704445</w:t>
        </w:r>
      </w:hyperlink>
      <w:r w:rsidRPr="0042666E">
        <w:rPr>
          <w:rFonts w:ascii="Arial" w:hAnsi="Arial" w:cs="Arial"/>
          <w:lang w:val="en-US"/>
        </w:rPr>
        <w:t>.</w:t>
      </w:r>
    </w:p>
    <w:p w14:paraId="769D52CA"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Tanenbaum, M.L. and Commissariat, P.V. (2022). Barriers and Facilitators to Diabetes Device Adoption for People with Type 1 Diabetes. </w:t>
      </w:r>
      <w:r w:rsidRPr="0042666E">
        <w:rPr>
          <w:rFonts w:ascii="Arial" w:hAnsi="Arial" w:cs="Arial"/>
          <w:i/>
          <w:iCs/>
          <w:lang w:val="en-US"/>
        </w:rPr>
        <w:t>Current Diabetes Reports</w:t>
      </w:r>
      <w:r w:rsidRPr="0042666E">
        <w:rPr>
          <w:rFonts w:ascii="Arial" w:hAnsi="Arial" w:cs="Arial"/>
          <w:lang w:val="en-US"/>
        </w:rPr>
        <w:t xml:space="preserve">, [online] 22(7). </w:t>
      </w:r>
      <w:proofErr w:type="spellStart"/>
      <w:r w:rsidRPr="0042666E">
        <w:rPr>
          <w:rFonts w:ascii="Arial" w:hAnsi="Arial" w:cs="Arial"/>
          <w:lang w:val="en-US"/>
        </w:rPr>
        <w:t>doi:</w:t>
      </w:r>
      <w:hyperlink r:id="rId69" w:history="1">
        <w:r w:rsidRPr="0042666E">
          <w:rPr>
            <w:rFonts w:ascii="Arial" w:hAnsi="Arial" w:cs="Arial"/>
            <w:lang w:val="en-US"/>
          </w:rPr>
          <w:t>https</w:t>
        </w:r>
        <w:proofErr w:type="spellEnd"/>
        <w:r w:rsidRPr="0042666E">
          <w:rPr>
            <w:rFonts w:ascii="Arial" w:hAnsi="Arial" w:cs="Arial"/>
            <w:lang w:val="en-US"/>
          </w:rPr>
          <w:t>://doi.org/10.1007/s11892-022-01469-w</w:t>
        </w:r>
      </w:hyperlink>
      <w:r w:rsidRPr="0042666E">
        <w:rPr>
          <w:rFonts w:ascii="Arial" w:hAnsi="Arial" w:cs="Arial"/>
          <w:lang w:val="en-US"/>
        </w:rPr>
        <w:t>.</w:t>
      </w:r>
    </w:p>
    <w:p w14:paraId="0C7DF3A4"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Tao, D. (2026). Understanding Intention to Use Electronic Information Resources: A Theoretical Extension of the Technology Acceptance Model (TAM). </w:t>
      </w:r>
      <w:r w:rsidRPr="0042666E">
        <w:rPr>
          <w:rFonts w:ascii="Arial" w:hAnsi="Arial" w:cs="Arial"/>
          <w:i/>
          <w:iCs/>
          <w:lang w:val="en-US"/>
        </w:rPr>
        <w:t>AMIA Annual Symposium Proceedings</w:t>
      </w:r>
      <w:r w:rsidRPr="0042666E">
        <w:rPr>
          <w:rFonts w:ascii="Arial" w:hAnsi="Arial" w:cs="Arial"/>
          <w:lang w:val="en-US"/>
        </w:rPr>
        <w:t xml:space="preserve">, [online] 2008, p.717. Available at: </w:t>
      </w:r>
      <w:hyperlink r:id="rId70" w:anchor="sec18" w:history="1">
        <w:r w:rsidRPr="0042666E">
          <w:rPr>
            <w:rFonts w:ascii="Arial" w:hAnsi="Arial" w:cs="Arial"/>
            <w:lang w:val="en-US"/>
          </w:rPr>
          <w:t>https://pmc.ncbi.nlm.nih.gov/articles/PMC2656102/#sec18</w:t>
        </w:r>
      </w:hyperlink>
      <w:r w:rsidRPr="0042666E">
        <w:rPr>
          <w:rFonts w:ascii="Arial" w:hAnsi="Arial" w:cs="Arial"/>
          <w:lang w:val="en-US"/>
        </w:rPr>
        <w:t xml:space="preserve"> [Accessed 7 Apr. 2026].</w:t>
      </w:r>
    </w:p>
    <w:p w14:paraId="56F89AF1"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The Health Foundation (2024). </w:t>
      </w:r>
      <w:r w:rsidRPr="0042666E">
        <w:rPr>
          <w:rFonts w:ascii="Arial" w:hAnsi="Arial" w:cs="Arial"/>
          <w:i/>
          <w:iCs/>
          <w:lang w:val="en-US"/>
        </w:rPr>
        <w:t>Health inequalities in 2040</w:t>
      </w:r>
      <w:r w:rsidRPr="0042666E">
        <w:rPr>
          <w:rFonts w:ascii="Arial" w:hAnsi="Arial" w:cs="Arial"/>
          <w:lang w:val="en-US"/>
        </w:rPr>
        <w:t xml:space="preserve">. [online] The Health Foundation. Available at: </w:t>
      </w:r>
      <w:hyperlink r:id="rId71" w:history="1">
        <w:r w:rsidRPr="0042666E">
          <w:rPr>
            <w:rFonts w:ascii="Arial" w:hAnsi="Arial" w:cs="Arial"/>
            <w:lang w:val="en-US"/>
          </w:rPr>
          <w:t>https://www.health.org.uk/reports-and-analysis/reports/health-inequalities-in-2040?gad_source=1&amp;gad_campaignid=1642812643&amp;gbraid=0AAAAADunFmTz-6EvD6oJCACKlwa6X6Ssj&amp;gclid=Cj0KCQjwy_fOBhC6ARIsAHKFB7_B25IFXUc5YObqg-qHnkH0CtkrfORO-4P1TUtJJbqWRgi6wA5pdLsaAroxEALw_wcB</w:t>
        </w:r>
      </w:hyperlink>
      <w:r w:rsidRPr="0042666E">
        <w:rPr>
          <w:rFonts w:ascii="Arial" w:hAnsi="Arial" w:cs="Arial"/>
          <w:lang w:val="en-US"/>
        </w:rPr>
        <w:t xml:space="preserve"> [Accessed 14 Apr. 2026].</w:t>
      </w:r>
    </w:p>
    <w:p w14:paraId="1A5CEA84"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The National </w:t>
      </w:r>
      <w:proofErr w:type="spellStart"/>
      <w:r w:rsidRPr="0042666E">
        <w:rPr>
          <w:rFonts w:ascii="Arial" w:hAnsi="Arial" w:cs="Arial"/>
          <w:lang w:val="en-US"/>
        </w:rPr>
        <w:t>Archieves</w:t>
      </w:r>
      <w:proofErr w:type="spellEnd"/>
      <w:r w:rsidRPr="0042666E">
        <w:rPr>
          <w:rFonts w:ascii="Arial" w:hAnsi="Arial" w:cs="Arial"/>
          <w:lang w:val="en-US"/>
        </w:rPr>
        <w:t xml:space="preserve"> (2025). </w:t>
      </w:r>
      <w:r w:rsidRPr="0042666E">
        <w:rPr>
          <w:rFonts w:ascii="Arial" w:hAnsi="Arial" w:cs="Arial"/>
          <w:i/>
          <w:iCs/>
          <w:lang w:val="en-US"/>
        </w:rPr>
        <w:t>UK Government Web Archive</w:t>
      </w:r>
      <w:r w:rsidRPr="0042666E">
        <w:rPr>
          <w:rFonts w:ascii="Arial" w:hAnsi="Arial" w:cs="Arial"/>
          <w:lang w:val="en-US"/>
        </w:rPr>
        <w:t xml:space="preserve">. [online] Nationalarchives.gov.uk. Available at: </w:t>
      </w:r>
      <w:hyperlink r:id="rId72" w:history="1">
        <w:r w:rsidRPr="0042666E">
          <w:rPr>
            <w:rFonts w:ascii="Arial" w:hAnsi="Arial" w:cs="Arial"/>
            <w:lang w:val="en-US"/>
          </w:rPr>
          <w:t>https://webarchive.nationalarchives.gov.uk/ukgwa/20250707103655/https://www.longtermplan.nhs.uk/</w:t>
        </w:r>
      </w:hyperlink>
      <w:r w:rsidRPr="0042666E">
        <w:rPr>
          <w:rFonts w:ascii="Arial" w:hAnsi="Arial" w:cs="Arial"/>
          <w:lang w:val="en-US"/>
        </w:rPr>
        <w:t xml:space="preserve"> [Accessed 7 Apr. 2026].</w:t>
      </w:r>
    </w:p>
    <w:p w14:paraId="799D910F"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UK Government (2025). </w:t>
      </w:r>
      <w:r w:rsidRPr="0042666E">
        <w:rPr>
          <w:rFonts w:ascii="Arial" w:hAnsi="Arial" w:cs="Arial"/>
          <w:i/>
          <w:iCs/>
          <w:lang w:val="en-US"/>
        </w:rPr>
        <w:t>Data Protection Act</w:t>
      </w:r>
      <w:r w:rsidRPr="0042666E">
        <w:rPr>
          <w:rFonts w:ascii="Arial" w:hAnsi="Arial" w:cs="Arial"/>
          <w:lang w:val="en-US"/>
        </w:rPr>
        <w:t xml:space="preserve">. [online] Gov.uk. Available at: </w:t>
      </w:r>
      <w:hyperlink r:id="rId73" w:history="1">
        <w:r w:rsidRPr="0042666E">
          <w:rPr>
            <w:rFonts w:ascii="Arial" w:hAnsi="Arial" w:cs="Arial"/>
            <w:lang w:val="en-US"/>
          </w:rPr>
          <w:t>https://www.gov.uk/data-protection</w:t>
        </w:r>
      </w:hyperlink>
      <w:r w:rsidRPr="0042666E">
        <w:rPr>
          <w:rFonts w:ascii="Arial" w:hAnsi="Arial" w:cs="Arial"/>
          <w:lang w:val="en-US"/>
        </w:rPr>
        <w:t xml:space="preserve"> [Accessed 7 Apr. 2026].</w:t>
      </w:r>
    </w:p>
    <w:p w14:paraId="2CD2D4C0"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UK Parliament (2024). </w:t>
      </w:r>
      <w:r w:rsidRPr="0042666E">
        <w:rPr>
          <w:rFonts w:ascii="Arial" w:hAnsi="Arial" w:cs="Arial"/>
          <w:i/>
          <w:iCs/>
          <w:lang w:val="en-US"/>
        </w:rPr>
        <w:t>The 1848 Public Health Act</w:t>
      </w:r>
      <w:r w:rsidRPr="0042666E">
        <w:rPr>
          <w:rFonts w:ascii="Arial" w:hAnsi="Arial" w:cs="Arial"/>
          <w:lang w:val="en-US"/>
        </w:rPr>
        <w:t xml:space="preserve">. [online] UK Parliament. Available at: </w:t>
      </w:r>
      <w:hyperlink r:id="rId74" w:history="1">
        <w:r w:rsidRPr="0042666E">
          <w:rPr>
            <w:rFonts w:ascii="Arial" w:hAnsi="Arial" w:cs="Arial"/>
            <w:lang w:val="en-US"/>
          </w:rPr>
          <w:t>https://www.parliament.uk/about/living-</w:t>
        </w:r>
        <w:r w:rsidRPr="0042666E">
          <w:rPr>
            <w:rFonts w:ascii="Arial" w:hAnsi="Arial" w:cs="Arial"/>
            <w:lang w:val="en-US"/>
          </w:rPr>
          <w:lastRenderedPageBreak/>
          <w:t>heritage/transformingsociety/towncountry/towns/tyne-and-wear-case-study/about-the-group/public-administration/the-1848-public-health-act/</w:t>
        </w:r>
      </w:hyperlink>
      <w:r w:rsidRPr="0042666E">
        <w:rPr>
          <w:rFonts w:ascii="Arial" w:hAnsi="Arial" w:cs="Arial"/>
          <w:lang w:val="en-US"/>
        </w:rPr>
        <w:t xml:space="preserve"> [Accessed 8 Apr. 2026].</w:t>
      </w:r>
    </w:p>
    <w:p w14:paraId="2F389D99"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UK Parliament (2025). </w:t>
      </w:r>
      <w:r w:rsidRPr="0042666E">
        <w:rPr>
          <w:rFonts w:ascii="Arial" w:hAnsi="Arial" w:cs="Arial"/>
          <w:i/>
          <w:iCs/>
          <w:lang w:val="en-US"/>
        </w:rPr>
        <w:t>Written questions and answers - Written questions, answers and statements - UK Parliament</w:t>
      </w:r>
      <w:r w:rsidRPr="0042666E">
        <w:rPr>
          <w:rFonts w:ascii="Arial" w:hAnsi="Arial" w:cs="Arial"/>
          <w:lang w:val="en-US"/>
        </w:rPr>
        <w:t xml:space="preserve">. [online] Parliament.uk. Available at: </w:t>
      </w:r>
      <w:hyperlink r:id="rId75" w:history="1">
        <w:r w:rsidRPr="0042666E">
          <w:rPr>
            <w:rFonts w:ascii="Arial" w:hAnsi="Arial" w:cs="Arial"/>
            <w:lang w:val="en-US"/>
          </w:rPr>
          <w:t>https://questions-statements.parliament.uk/written-questions/detail/2025-07-22/69954</w:t>
        </w:r>
      </w:hyperlink>
      <w:r w:rsidRPr="0042666E">
        <w:rPr>
          <w:rFonts w:ascii="Arial" w:hAnsi="Arial" w:cs="Arial"/>
          <w:lang w:val="en-US"/>
        </w:rPr>
        <w:t xml:space="preserve"> [Accessed 20 Mar. 2026].</w:t>
      </w:r>
    </w:p>
    <w:p w14:paraId="2A02B3E0"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University of Leeds (2022). </w:t>
      </w:r>
      <w:r w:rsidRPr="0042666E">
        <w:rPr>
          <w:rFonts w:ascii="Arial" w:hAnsi="Arial" w:cs="Arial"/>
          <w:i/>
          <w:iCs/>
          <w:lang w:val="en-US"/>
        </w:rPr>
        <w:t>Literature searching explained</w:t>
      </w:r>
      <w:r w:rsidRPr="0042666E">
        <w:rPr>
          <w:rFonts w:ascii="Arial" w:hAnsi="Arial" w:cs="Arial"/>
          <w:lang w:val="en-US"/>
        </w:rPr>
        <w:t xml:space="preserve">. [online] Leeds.ac.uk. Available at: </w:t>
      </w:r>
      <w:hyperlink r:id="rId76" w:history="1">
        <w:r w:rsidRPr="0042666E">
          <w:rPr>
            <w:rFonts w:ascii="Arial" w:hAnsi="Arial" w:cs="Arial"/>
            <w:lang w:val="en-US"/>
          </w:rPr>
          <w:t>https://library.leeds.ac.uk/info/1404/literature_searching/14/literature_searching_explained/4</w:t>
        </w:r>
      </w:hyperlink>
      <w:r w:rsidRPr="0042666E">
        <w:rPr>
          <w:rFonts w:ascii="Arial" w:hAnsi="Arial" w:cs="Arial"/>
          <w:lang w:val="en-US"/>
        </w:rPr>
        <w:t xml:space="preserve"> [Accessed 5 Apr. 2026].</w:t>
      </w:r>
    </w:p>
    <w:p w14:paraId="44BB622E"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Wan, W., </w:t>
      </w:r>
      <w:proofErr w:type="spellStart"/>
      <w:r w:rsidRPr="0042666E">
        <w:rPr>
          <w:rFonts w:ascii="Arial" w:hAnsi="Arial" w:cs="Arial"/>
          <w:lang w:val="en-US"/>
        </w:rPr>
        <w:t>Skandari</w:t>
      </w:r>
      <w:proofErr w:type="spellEnd"/>
      <w:r w:rsidRPr="0042666E">
        <w:rPr>
          <w:rFonts w:ascii="Arial" w:hAnsi="Arial" w:cs="Arial"/>
          <w:lang w:val="en-US"/>
        </w:rPr>
        <w:t xml:space="preserve">, M.R., </w:t>
      </w:r>
      <w:proofErr w:type="spellStart"/>
      <w:r w:rsidRPr="0042666E">
        <w:rPr>
          <w:rFonts w:ascii="Arial" w:hAnsi="Arial" w:cs="Arial"/>
          <w:lang w:val="en-US"/>
        </w:rPr>
        <w:t>Minc</w:t>
      </w:r>
      <w:proofErr w:type="spellEnd"/>
      <w:r w:rsidRPr="0042666E">
        <w:rPr>
          <w:rFonts w:ascii="Arial" w:hAnsi="Arial" w:cs="Arial"/>
          <w:lang w:val="en-US"/>
        </w:rPr>
        <w:t xml:space="preserve">, A., Nathan, A.G., Winn, A., Zarei, P., O’Grady, M. and Huang, E.S. (2018a). Cost-effectiveness of Continuous Glucose Monitoring for Adults </w:t>
      </w:r>
      <w:proofErr w:type="gramStart"/>
      <w:r w:rsidRPr="0042666E">
        <w:rPr>
          <w:rFonts w:ascii="Arial" w:hAnsi="Arial" w:cs="Arial"/>
          <w:lang w:val="en-US"/>
        </w:rPr>
        <w:t>With</w:t>
      </w:r>
      <w:proofErr w:type="gramEnd"/>
      <w:r w:rsidRPr="0042666E">
        <w:rPr>
          <w:rFonts w:ascii="Arial" w:hAnsi="Arial" w:cs="Arial"/>
          <w:lang w:val="en-US"/>
        </w:rPr>
        <w:t xml:space="preserve"> Type 1 Diabetes Compared </w:t>
      </w:r>
      <w:proofErr w:type="gramStart"/>
      <w:r w:rsidRPr="0042666E">
        <w:rPr>
          <w:rFonts w:ascii="Arial" w:hAnsi="Arial" w:cs="Arial"/>
          <w:lang w:val="en-US"/>
        </w:rPr>
        <w:t>With</w:t>
      </w:r>
      <w:proofErr w:type="gramEnd"/>
      <w:r w:rsidRPr="0042666E">
        <w:rPr>
          <w:rFonts w:ascii="Arial" w:hAnsi="Arial" w:cs="Arial"/>
          <w:lang w:val="en-US"/>
        </w:rPr>
        <w:t xml:space="preserve"> Self-Monitoring of Blood Glucose: The DIAMOND Randomized Trial. </w:t>
      </w:r>
      <w:r w:rsidRPr="0042666E">
        <w:rPr>
          <w:rFonts w:ascii="Arial" w:hAnsi="Arial" w:cs="Arial"/>
          <w:i/>
          <w:iCs/>
          <w:lang w:val="en-US"/>
        </w:rPr>
        <w:t>Diabetes Care</w:t>
      </w:r>
      <w:r w:rsidRPr="0042666E">
        <w:rPr>
          <w:rFonts w:ascii="Arial" w:hAnsi="Arial" w:cs="Arial"/>
          <w:lang w:val="en-US"/>
        </w:rPr>
        <w:t xml:space="preserve">, [online] 41(6), pp.1227–1234. </w:t>
      </w:r>
      <w:proofErr w:type="spellStart"/>
      <w:r w:rsidRPr="0042666E">
        <w:rPr>
          <w:rFonts w:ascii="Arial" w:hAnsi="Arial" w:cs="Arial"/>
          <w:lang w:val="en-US"/>
        </w:rPr>
        <w:t>doi:</w:t>
      </w:r>
      <w:hyperlink r:id="rId77" w:history="1">
        <w:r w:rsidRPr="0042666E">
          <w:rPr>
            <w:rFonts w:ascii="Arial" w:hAnsi="Arial" w:cs="Arial"/>
            <w:lang w:val="en-US"/>
          </w:rPr>
          <w:t>https</w:t>
        </w:r>
        <w:proofErr w:type="spellEnd"/>
        <w:r w:rsidRPr="0042666E">
          <w:rPr>
            <w:rFonts w:ascii="Arial" w:hAnsi="Arial" w:cs="Arial"/>
            <w:lang w:val="en-US"/>
          </w:rPr>
          <w:t>://doi.org/10.2337/dc17-1821</w:t>
        </w:r>
      </w:hyperlink>
      <w:r w:rsidRPr="0042666E">
        <w:rPr>
          <w:rFonts w:ascii="Arial" w:hAnsi="Arial" w:cs="Arial"/>
          <w:lang w:val="en-US"/>
        </w:rPr>
        <w:t>.</w:t>
      </w:r>
    </w:p>
    <w:p w14:paraId="63B25554"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Wan, W., </w:t>
      </w:r>
      <w:proofErr w:type="spellStart"/>
      <w:r w:rsidRPr="0042666E">
        <w:rPr>
          <w:rFonts w:ascii="Arial" w:hAnsi="Arial" w:cs="Arial"/>
          <w:lang w:val="en-US"/>
        </w:rPr>
        <w:t>Skandari</w:t>
      </w:r>
      <w:proofErr w:type="spellEnd"/>
      <w:r w:rsidRPr="0042666E">
        <w:rPr>
          <w:rFonts w:ascii="Arial" w:hAnsi="Arial" w:cs="Arial"/>
          <w:lang w:val="en-US"/>
        </w:rPr>
        <w:t xml:space="preserve">, M.R., </w:t>
      </w:r>
      <w:proofErr w:type="spellStart"/>
      <w:r w:rsidRPr="0042666E">
        <w:rPr>
          <w:rFonts w:ascii="Arial" w:hAnsi="Arial" w:cs="Arial"/>
          <w:lang w:val="en-US"/>
        </w:rPr>
        <w:t>Minc</w:t>
      </w:r>
      <w:proofErr w:type="spellEnd"/>
      <w:r w:rsidRPr="0042666E">
        <w:rPr>
          <w:rFonts w:ascii="Arial" w:hAnsi="Arial" w:cs="Arial"/>
          <w:lang w:val="en-US"/>
        </w:rPr>
        <w:t xml:space="preserve">, A., Nathan, A.G., Zarei, P., Winn, A.N., O’Grady, M. and Huang, E.S. (2018b). Cost-effectiveness of Initiating an Insulin Pump in T1D Adults Using Continuous Glucose Monitoring Compared with Multiple Daily Insulin Injections: The DIAMOND Randomized Trial. </w:t>
      </w:r>
      <w:r w:rsidRPr="0042666E">
        <w:rPr>
          <w:rFonts w:ascii="Arial" w:hAnsi="Arial" w:cs="Arial"/>
          <w:i/>
          <w:iCs/>
          <w:lang w:val="en-US"/>
        </w:rPr>
        <w:t>Medical Decision Making</w:t>
      </w:r>
      <w:r w:rsidRPr="0042666E">
        <w:rPr>
          <w:rFonts w:ascii="Arial" w:hAnsi="Arial" w:cs="Arial"/>
          <w:lang w:val="en-US"/>
        </w:rPr>
        <w:t xml:space="preserve">, [online] 38(8), pp.942–953. </w:t>
      </w:r>
      <w:proofErr w:type="spellStart"/>
      <w:r w:rsidRPr="0042666E">
        <w:rPr>
          <w:rFonts w:ascii="Arial" w:hAnsi="Arial" w:cs="Arial"/>
          <w:lang w:val="en-US"/>
        </w:rPr>
        <w:t>doi:</w:t>
      </w:r>
      <w:hyperlink r:id="rId78" w:history="1">
        <w:r w:rsidRPr="0042666E">
          <w:rPr>
            <w:rFonts w:ascii="Arial" w:hAnsi="Arial" w:cs="Arial"/>
            <w:lang w:val="en-US"/>
          </w:rPr>
          <w:t>https</w:t>
        </w:r>
        <w:proofErr w:type="spellEnd"/>
        <w:r w:rsidRPr="0042666E">
          <w:rPr>
            <w:rFonts w:ascii="Arial" w:hAnsi="Arial" w:cs="Arial"/>
            <w:lang w:val="en-US"/>
          </w:rPr>
          <w:t>://doi.org/10.1177/0272989x18803109</w:t>
        </w:r>
      </w:hyperlink>
      <w:r w:rsidRPr="0042666E">
        <w:rPr>
          <w:rFonts w:ascii="Arial" w:hAnsi="Arial" w:cs="Arial"/>
          <w:lang w:val="en-US"/>
        </w:rPr>
        <w:t>.</w:t>
      </w:r>
    </w:p>
    <w:p w14:paraId="4B805075"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WHO (2021). </w:t>
      </w:r>
      <w:r w:rsidRPr="0042666E">
        <w:rPr>
          <w:rFonts w:ascii="Arial" w:hAnsi="Arial" w:cs="Arial"/>
          <w:i/>
          <w:iCs/>
          <w:lang w:val="en-US"/>
        </w:rPr>
        <w:t>First International Conference on Health Promotion, Ottawa, 21 November 1986</w:t>
      </w:r>
      <w:r w:rsidRPr="0042666E">
        <w:rPr>
          <w:rFonts w:ascii="Arial" w:hAnsi="Arial" w:cs="Arial"/>
          <w:lang w:val="en-US"/>
        </w:rPr>
        <w:t xml:space="preserve">. [online] www.who.int. Available at: </w:t>
      </w:r>
      <w:hyperlink r:id="rId79" w:history="1">
        <w:r w:rsidRPr="0042666E">
          <w:rPr>
            <w:rFonts w:ascii="Arial" w:hAnsi="Arial" w:cs="Arial"/>
            <w:lang w:val="en-US"/>
          </w:rPr>
          <w:t>https://www.who.int/teams/health-promotion/enhanced-wellbeing/seventh-global-conference/community-empowerment</w:t>
        </w:r>
      </w:hyperlink>
      <w:r w:rsidRPr="0042666E">
        <w:rPr>
          <w:rFonts w:ascii="Arial" w:hAnsi="Arial" w:cs="Arial"/>
          <w:lang w:val="en-US"/>
        </w:rPr>
        <w:t xml:space="preserve"> [Accessed 6 Apr. 2026].</w:t>
      </w:r>
    </w:p>
    <w:p w14:paraId="149B6349"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Woodward, A., Walters, K., Davies, N., Nimmons, D., Protheroe, J., Chew</w:t>
      </w:r>
      <w:r w:rsidRPr="0042666E">
        <w:rPr>
          <w:rFonts w:ascii="Cambria Math" w:hAnsi="Cambria Math" w:cs="Cambria Math"/>
          <w:lang w:val="en-US"/>
        </w:rPr>
        <w:t>‐</w:t>
      </w:r>
      <w:r w:rsidRPr="0042666E">
        <w:rPr>
          <w:rFonts w:ascii="Arial" w:hAnsi="Arial" w:cs="Arial"/>
          <w:lang w:val="en-US"/>
        </w:rPr>
        <w:t>Graham, C.A., Stevenson, F. and Armstrong, M. (2024). Barriers and facilitators of self</w:t>
      </w:r>
      <w:r w:rsidRPr="0042666E">
        <w:rPr>
          <w:rFonts w:ascii="Cambria Math" w:hAnsi="Cambria Math" w:cs="Cambria Math"/>
          <w:lang w:val="en-US"/>
        </w:rPr>
        <w:t>‐</w:t>
      </w:r>
      <w:r w:rsidRPr="0042666E">
        <w:rPr>
          <w:rFonts w:ascii="Arial" w:hAnsi="Arial" w:cs="Arial"/>
          <w:lang w:val="en-US"/>
        </w:rPr>
        <w:t xml:space="preserve">management of Diabetes amongst people experiencing socioeconomic deprivation: A systematic review and qualitative synthesis. </w:t>
      </w:r>
      <w:r w:rsidRPr="0042666E">
        <w:rPr>
          <w:rFonts w:ascii="Arial" w:hAnsi="Arial" w:cs="Arial"/>
          <w:i/>
          <w:iCs/>
          <w:lang w:val="en-US"/>
        </w:rPr>
        <w:t>Health Expectations</w:t>
      </w:r>
      <w:r w:rsidRPr="0042666E">
        <w:rPr>
          <w:rFonts w:ascii="Arial" w:hAnsi="Arial" w:cs="Arial"/>
          <w:lang w:val="en-US"/>
        </w:rPr>
        <w:t xml:space="preserve">, [online] 27(3), pp.1–19. </w:t>
      </w:r>
      <w:proofErr w:type="spellStart"/>
      <w:r w:rsidRPr="0042666E">
        <w:rPr>
          <w:rFonts w:ascii="Arial" w:hAnsi="Arial" w:cs="Arial"/>
          <w:lang w:val="en-US"/>
        </w:rPr>
        <w:t>doi:</w:t>
      </w:r>
      <w:hyperlink r:id="rId80" w:history="1">
        <w:r w:rsidRPr="0042666E">
          <w:rPr>
            <w:rFonts w:ascii="Arial" w:hAnsi="Arial" w:cs="Arial"/>
            <w:lang w:val="en-US"/>
          </w:rPr>
          <w:t>https</w:t>
        </w:r>
        <w:proofErr w:type="spellEnd"/>
        <w:r w:rsidRPr="0042666E">
          <w:rPr>
            <w:rFonts w:ascii="Arial" w:hAnsi="Arial" w:cs="Arial"/>
            <w:lang w:val="en-US"/>
          </w:rPr>
          <w:t>://doi.org/10.1111/hex.14070</w:t>
        </w:r>
      </w:hyperlink>
      <w:r w:rsidRPr="0042666E">
        <w:rPr>
          <w:rFonts w:ascii="Arial" w:hAnsi="Arial" w:cs="Arial"/>
          <w:lang w:val="en-US"/>
        </w:rPr>
        <w:t>.</w:t>
      </w:r>
    </w:p>
    <w:p w14:paraId="283CA5A3"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World Health </w:t>
      </w:r>
      <w:proofErr w:type="spellStart"/>
      <w:r w:rsidRPr="0042666E">
        <w:rPr>
          <w:rFonts w:ascii="Arial" w:hAnsi="Arial" w:cs="Arial"/>
          <w:lang w:val="en-US"/>
        </w:rPr>
        <w:t>Organisation</w:t>
      </w:r>
      <w:proofErr w:type="spellEnd"/>
      <w:r w:rsidRPr="0042666E">
        <w:rPr>
          <w:rFonts w:ascii="Arial" w:hAnsi="Arial" w:cs="Arial"/>
          <w:lang w:val="en-US"/>
        </w:rPr>
        <w:t xml:space="preserve"> (2024). </w:t>
      </w:r>
      <w:r w:rsidRPr="0042666E">
        <w:rPr>
          <w:rFonts w:ascii="Arial" w:hAnsi="Arial" w:cs="Arial"/>
          <w:i/>
          <w:iCs/>
          <w:lang w:val="en-US"/>
        </w:rPr>
        <w:t xml:space="preserve">Diabetes </w:t>
      </w:r>
      <w:proofErr w:type="spellStart"/>
      <w:r w:rsidRPr="0042666E">
        <w:rPr>
          <w:rFonts w:ascii="Arial" w:hAnsi="Arial" w:cs="Arial"/>
          <w:i/>
          <w:iCs/>
          <w:lang w:val="en-US"/>
        </w:rPr>
        <w:t>programme</w:t>
      </w:r>
      <w:proofErr w:type="spellEnd"/>
      <w:r w:rsidRPr="0042666E">
        <w:rPr>
          <w:rFonts w:ascii="Arial" w:hAnsi="Arial" w:cs="Arial"/>
          <w:lang w:val="en-US"/>
        </w:rPr>
        <w:t xml:space="preserve">. [online] Who.int. Available at: </w:t>
      </w:r>
      <w:hyperlink r:id="rId81" w:history="1">
        <w:r w:rsidRPr="0042666E">
          <w:rPr>
            <w:rFonts w:ascii="Arial" w:hAnsi="Arial" w:cs="Arial"/>
            <w:lang w:val="en-US"/>
          </w:rPr>
          <w:t>https://www.who.int/teams/noncommunicable-diseases/ncds-management/diabetes-programme</w:t>
        </w:r>
      </w:hyperlink>
      <w:r w:rsidRPr="0042666E">
        <w:rPr>
          <w:rFonts w:ascii="Arial" w:hAnsi="Arial" w:cs="Arial"/>
          <w:lang w:val="en-US"/>
        </w:rPr>
        <w:t xml:space="preserve"> [Accessed 23 Mar. 2026].</w:t>
      </w:r>
    </w:p>
    <w:p w14:paraId="39AB27F2"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World Health Organization (2025). </w:t>
      </w:r>
      <w:r w:rsidRPr="0042666E">
        <w:rPr>
          <w:rFonts w:ascii="Arial" w:hAnsi="Arial" w:cs="Arial"/>
          <w:i/>
          <w:iCs/>
          <w:lang w:val="en-US"/>
        </w:rPr>
        <w:t>Social Determinants of Health</w:t>
      </w:r>
      <w:r w:rsidRPr="0042666E">
        <w:rPr>
          <w:rFonts w:ascii="Arial" w:hAnsi="Arial" w:cs="Arial"/>
          <w:lang w:val="en-US"/>
        </w:rPr>
        <w:t xml:space="preserve">. [online] World Health Organization. Available at: </w:t>
      </w:r>
      <w:hyperlink r:id="rId82" w:anchor="tab=tab_1" w:history="1">
        <w:r w:rsidRPr="0042666E">
          <w:rPr>
            <w:rFonts w:ascii="Arial" w:hAnsi="Arial" w:cs="Arial"/>
            <w:lang w:val="en-US"/>
          </w:rPr>
          <w:t>https://www.who.int/health-topics/social-determinants-of-health#tab=tab_1</w:t>
        </w:r>
      </w:hyperlink>
      <w:r w:rsidRPr="0042666E">
        <w:rPr>
          <w:rFonts w:ascii="Arial" w:hAnsi="Arial" w:cs="Arial"/>
          <w:lang w:val="en-US"/>
        </w:rPr>
        <w:t xml:space="preserve"> [Accessed 8 Apr. 2026].</w:t>
      </w:r>
    </w:p>
    <w:p w14:paraId="76283E8F" w14:textId="77777777" w:rsidR="0042666E" w:rsidRPr="0042666E" w:rsidRDefault="0042666E" w:rsidP="0042666E">
      <w:pPr>
        <w:pStyle w:val="ListParagraph"/>
        <w:numPr>
          <w:ilvl w:val="0"/>
          <w:numId w:val="38"/>
        </w:numPr>
        <w:adjustRightInd w:val="0"/>
        <w:spacing w:after="240"/>
        <w:rPr>
          <w:rFonts w:ascii="Arial" w:hAnsi="Arial" w:cs="Arial"/>
          <w:lang w:val="en-US"/>
        </w:rPr>
      </w:pPr>
      <w:r w:rsidRPr="0042666E">
        <w:rPr>
          <w:rFonts w:ascii="Arial" w:hAnsi="Arial" w:cs="Arial"/>
          <w:lang w:val="en-US"/>
        </w:rPr>
        <w:t xml:space="preserve">Yazeed Yasin Ghadi, Syed, Waheed, W., Mazhar, T., Ahmad, W., Saeed, M.M. and Habib Hamam (2025). Integration of wearable technology and artificial intelligence in digital health for remote patient care. </w:t>
      </w:r>
      <w:r w:rsidRPr="0042666E">
        <w:rPr>
          <w:rFonts w:ascii="Arial" w:hAnsi="Arial" w:cs="Arial"/>
          <w:i/>
          <w:iCs/>
          <w:lang w:val="en-US"/>
        </w:rPr>
        <w:t>Journal of Cloud Computing Advances Systems and Applications</w:t>
      </w:r>
      <w:r w:rsidRPr="0042666E">
        <w:rPr>
          <w:rFonts w:ascii="Arial" w:hAnsi="Arial" w:cs="Arial"/>
          <w:lang w:val="en-US"/>
        </w:rPr>
        <w:t xml:space="preserve">, 14(1). </w:t>
      </w:r>
      <w:proofErr w:type="spellStart"/>
      <w:r w:rsidRPr="0042666E">
        <w:rPr>
          <w:rFonts w:ascii="Arial" w:hAnsi="Arial" w:cs="Arial"/>
          <w:lang w:val="en-US"/>
        </w:rPr>
        <w:t>doi:</w:t>
      </w:r>
      <w:hyperlink r:id="rId83" w:history="1">
        <w:r w:rsidRPr="0042666E">
          <w:rPr>
            <w:rFonts w:ascii="Arial" w:hAnsi="Arial" w:cs="Arial"/>
            <w:lang w:val="en-US"/>
          </w:rPr>
          <w:t>https</w:t>
        </w:r>
        <w:proofErr w:type="spellEnd"/>
        <w:r w:rsidRPr="0042666E">
          <w:rPr>
            <w:rFonts w:ascii="Arial" w:hAnsi="Arial" w:cs="Arial"/>
            <w:lang w:val="en-US"/>
          </w:rPr>
          <w:t>://doi.org/10.1186/s13677-025-00759-4</w:t>
        </w:r>
      </w:hyperlink>
      <w:r w:rsidRPr="0042666E">
        <w:rPr>
          <w:rFonts w:ascii="Arial" w:hAnsi="Arial" w:cs="Arial"/>
          <w:lang w:val="en-US"/>
        </w:rPr>
        <w:t>.</w:t>
      </w:r>
    </w:p>
    <w:p w14:paraId="4C2F26C0" w14:textId="77777777" w:rsidR="002376B2" w:rsidRPr="0042666E" w:rsidRDefault="002376B2">
      <w:pPr>
        <w:rPr>
          <w:rFonts w:ascii="Arial" w:hAnsi="Arial" w:cs="Arial"/>
          <w:lang w:val="en-US"/>
        </w:rPr>
      </w:pPr>
    </w:p>
    <w:p w14:paraId="6D7584F3" w14:textId="2A0EC19E" w:rsidR="00621776" w:rsidRPr="007A2E61" w:rsidRDefault="00621776" w:rsidP="00621776">
      <w:pPr>
        <w:pStyle w:val="Heading1"/>
        <w:ind w:left="0"/>
        <w:rPr>
          <w:rFonts w:cs="Arial"/>
          <w:sz w:val="28"/>
          <w:szCs w:val="28"/>
        </w:rPr>
      </w:pPr>
      <w:r w:rsidRPr="007A2E61">
        <w:rPr>
          <w:rFonts w:cs="Arial"/>
          <w:sz w:val="28"/>
          <w:szCs w:val="28"/>
        </w:rPr>
        <w:lastRenderedPageBreak/>
        <w:t xml:space="preserve">6.2 – Appendices </w:t>
      </w:r>
    </w:p>
    <w:p w14:paraId="6984CD2F" w14:textId="77777777" w:rsidR="00745AB0" w:rsidRDefault="00745AB0" w:rsidP="00621776">
      <w:pPr>
        <w:rPr>
          <w:rFonts w:ascii="Arial" w:hAnsi="Arial" w:cs="Arial"/>
        </w:rPr>
      </w:pPr>
    </w:p>
    <w:p w14:paraId="7EAF0BEA" w14:textId="387FDACA" w:rsidR="00D053E7" w:rsidRDefault="00745AB0" w:rsidP="00621776">
      <w:pPr>
        <w:rPr>
          <w:rFonts w:ascii="Arial" w:hAnsi="Arial" w:cs="Arial"/>
        </w:rPr>
      </w:pPr>
      <w:r>
        <w:rPr>
          <w:rFonts w:ascii="Arial" w:hAnsi="Arial" w:cs="Arial"/>
        </w:rPr>
        <w:t>Both Source Tracking Table and Summary Table below:</w:t>
      </w:r>
    </w:p>
    <w:p w14:paraId="3B72D74D" w14:textId="3780FBDF" w:rsidR="00745AB0" w:rsidRDefault="00745AB0" w:rsidP="008C38C3">
      <w:pPr>
        <w:pStyle w:val="Heading1"/>
        <w:ind w:left="0"/>
        <w:rPr>
          <w:rFonts w:cs="Arial"/>
        </w:rPr>
      </w:pPr>
    </w:p>
    <w:p w14:paraId="2352062D" w14:textId="77777777" w:rsidR="00EE73B4" w:rsidRDefault="00EE73B4" w:rsidP="00EE73B4">
      <w:pPr>
        <w:keepNext/>
        <w:keepLines/>
        <w:spacing w:before="480" w:after="0" w:line="276" w:lineRule="auto"/>
        <w:jc w:val="center"/>
        <w:outlineLvl w:val="0"/>
        <w:rPr>
          <w:rFonts w:eastAsia="MS Gothic" w:cs="Times New Roman"/>
          <w:b/>
          <w:bCs/>
          <w:color w:val="365F91"/>
          <w:kern w:val="0"/>
          <w:sz w:val="34"/>
          <w:szCs w:val="34"/>
          <w:lang w:val="en-US" w:eastAsia="en-US"/>
          <w14:ligatures w14:val="none"/>
        </w:rPr>
      </w:pPr>
      <w:r w:rsidRPr="00EE73B4">
        <w:rPr>
          <w:rFonts w:eastAsia="MS Gothic" w:cs="Times New Roman"/>
          <w:b/>
          <w:bCs/>
          <w:color w:val="365F91"/>
          <w:kern w:val="0"/>
          <w:sz w:val="34"/>
          <w:szCs w:val="34"/>
          <w:lang w:val="en-US" w:eastAsia="en-US"/>
          <w14:ligatures w14:val="none"/>
        </w:rPr>
        <w:t xml:space="preserve">BMHP6020 Independent Project Source Tracking Table </w:t>
      </w:r>
      <w:r w:rsidRPr="00EE73B4">
        <w:rPr>
          <w:rFonts w:eastAsia="MS Gothic" w:cs="Times New Roman"/>
          <w:b/>
          <w:bCs/>
          <w:color w:val="365F91"/>
          <w:kern w:val="0"/>
          <w:sz w:val="34"/>
          <w:szCs w:val="34"/>
          <w:lang w:val="en-US" w:eastAsia="en-US"/>
          <w14:ligatures w14:val="none"/>
        </w:rPr>
        <w:br/>
      </w:r>
    </w:p>
    <w:p w14:paraId="0531A375" w14:textId="76E2EC79" w:rsidR="00AB4365" w:rsidRPr="00AB4365" w:rsidRDefault="00AB4365" w:rsidP="00AB4365">
      <w:pPr>
        <w:keepNext/>
        <w:keepLines/>
        <w:spacing w:before="480" w:after="0" w:line="276" w:lineRule="auto"/>
        <w:jc w:val="left"/>
        <w:outlineLvl w:val="0"/>
        <w:rPr>
          <w:rFonts w:eastAsia="MS Gothic" w:cs="Times New Roman"/>
          <w:b/>
          <w:bCs/>
          <w:color w:val="365F91"/>
          <w:kern w:val="0"/>
          <w:lang w:val="en-US" w:eastAsia="en-US"/>
          <w14:ligatures w14:val="none"/>
        </w:rPr>
      </w:pPr>
      <w:r>
        <w:rPr>
          <w:rFonts w:eastAsia="MS Gothic" w:cs="Times New Roman"/>
          <w:b/>
          <w:bCs/>
          <w:color w:val="365F91"/>
          <w:kern w:val="0"/>
          <w:lang w:val="en-US" w:eastAsia="en-US"/>
          <w14:ligatures w14:val="none"/>
        </w:rPr>
        <w:t xml:space="preserve">Appendix </w:t>
      </w:r>
      <w:r w:rsidR="00EE7692">
        <w:rPr>
          <w:rFonts w:eastAsia="MS Gothic" w:cs="Times New Roman"/>
          <w:b/>
          <w:bCs/>
          <w:color w:val="365F91"/>
          <w:kern w:val="0"/>
          <w:lang w:val="en-US" w:eastAsia="en-US"/>
          <w14:ligatures w14:val="none"/>
        </w:rPr>
        <w:t xml:space="preserve">1.1 - </w:t>
      </w:r>
    </w:p>
    <w:tbl>
      <w:tblPr>
        <w:tblStyle w:val="TableGrid1"/>
        <w:tblW w:w="9096" w:type="dxa"/>
        <w:tblLayout w:type="fixed"/>
        <w:tblLook w:val="04A0" w:firstRow="1" w:lastRow="0" w:firstColumn="1" w:lastColumn="0" w:noHBand="0" w:noVBand="1"/>
      </w:tblPr>
      <w:tblGrid>
        <w:gridCol w:w="1516"/>
        <w:gridCol w:w="1516"/>
        <w:gridCol w:w="1641"/>
        <w:gridCol w:w="1701"/>
        <w:gridCol w:w="1206"/>
        <w:gridCol w:w="1516"/>
      </w:tblGrid>
      <w:tr w:rsidR="00EE73B4" w:rsidRPr="00EE73B4" w14:paraId="1B3BD820" w14:textId="77777777" w:rsidTr="0012070C">
        <w:trPr>
          <w:trHeight w:val="818"/>
        </w:trPr>
        <w:tc>
          <w:tcPr>
            <w:tcW w:w="1516" w:type="dxa"/>
          </w:tcPr>
          <w:p w14:paraId="1CC3C0F2" w14:textId="77777777" w:rsidR="00EE73B4" w:rsidRPr="00EE73B4" w:rsidRDefault="00EE73B4" w:rsidP="00EE73B4">
            <w:pPr>
              <w:spacing w:line="240" w:lineRule="auto"/>
              <w:jc w:val="center"/>
              <w:rPr>
                <w:rFonts w:eastAsia="MS Mincho" w:cs="Arial"/>
                <w:b/>
                <w:bCs/>
                <w:sz w:val="24"/>
                <w:szCs w:val="24"/>
              </w:rPr>
            </w:pPr>
            <w:r w:rsidRPr="00EE73B4">
              <w:rPr>
                <w:rFonts w:ascii="Segoe UI Emoji" w:eastAsia="MS Mincho" w:hAnsi="Segoe UI Emoji" w:cs="Segoe UI Emoji"/>
                <w:b/>
                <w:bCs/>
                <w:sz w:val="24"/>
                <w:szCs w:val="24"/>
              </w:rPr>
              <w:t>✅</w:t>
            </w:r>
            <w:r w:rsidRPr="00EE73B4">
              <w:rPr>
                <w:rFonts w:eastAsia="MS Mincho" w:cs="Arial"/>
                <w:b/>
                <w:bCs/>
                <w:sz w:val="24"/>
                <w:szCs w:val="24"/>
              </w:rPr>
              <w:t xml:space="preserve"> Saved?</w:t>
            </w:r>
          </w:p>
        </w:tc>
        <w:tc>
          <w:tcPr>
            <w:tcW w:w="1516" w:type="dxa"/>
          </w:tcPr>
          <w:p w14:paraId="1CCDBA2A" w14:textId="77777777" w:rsidR="00EE73B4" w:rsidRPr="00EE73B4" w:rsidRDefault="00EE73B4" w:rsidP="00EE73B4">
            <w:pPr>
              <w:spacing w:line="240" w:lineRule="auto"/>
              <w:jc w:val="center"/>
              <w:rPr>
                <w:rFonts w:eastAsia="MS Mincho" w:cs="Arial"/>
                <w:b/>
                <w:bCs/>
                <w:sz w:val="24"/>
                <w:szCs w:val="24"/>
              </w:rPr>
            </w:pPr>
            <w:r w:rsidRPr="00EE73B4">
              <w:rPr>
                <w:rFonts w:eastAsia="MS Mincho" w:cs="Arial"/>
                <w:b/>
                <w:bCs/>
                <w:sz w:val="24"/>
                <w:szCs w:val="24"/>
              </w:rPr>
              <w:t>Author &amp; Year</w:t>
            </w:r>
          </w:p>
        </w:tc>
        <w:tc>
          <w:tcPr>
            <w:tcW w:w="1641" w:type="dxa"/>
          </w:tcPr>
          <w:p w14:paraId="1B6BA438" w14:textId="77777777" w:rsidR="00EE73B4" w:rsidRPr="00EE73B4" w:rsidRDefault="00EE73B4" w:rsidP="00EE73B4">
            <w:pPr>
              <w:spacing w:line="240" w:lineRule="auto"/>
              <w:jc w:val="center"/>
              <w:rPr>
                <w:rFonts w:eastAsia="MS Mincho" w:cs="Arial"/>
                <w:b/>
                <w:bCs/>
                <w:sz w:val="24"/>
                <w:szCs w:val="24"/>
              </w:rPr>
            </w:pPr>
            <w:r w:rsidRPr="00EE73B4">
              <w:rPr>
                <w:rFonts w:eastAsia="MS Mincho" w:cs="Arial"/>
                <w:b/>
                <w:bCs/>
                <w:sz w:val="24"/>
                <w:szCs w:val="24"/>
              </w:rPr>
              <w:t>Title</w:t>
            </w:r>
          </w:p>
        </w:tc>
        <w:tc>
          <w:tcPr>
            <w:tcW w:w="1701" w:type="dxa"/>
          </w:tcPr>
          <w:p w14:paraId="0B87AC59" w14:textId="77777777" w:rsidR="00EE73B4" w:rsidRPr="00EE73B4" w:rsidRDefault="00EE73B4" w:rsidP="00EE73B4">
            <w:pPr>
              <w:spacing w:line="240" w:lineRule="auto"/>
              <w:jc w:val="center"/>
              <w:rPr>
                <w:rFonts w:eastAsia="MS Mincho" w:cs="Arial"/>
                <w:b/>
                <w:bCs/>
                <w:sz w:val="24"/>
                <w:szCs w:val="24"/>
              </w:rPr>
            </w:pPr>
            <w:r w:rsidRPr="00EE73B4">
              <w:rPr>
                <w:rFonts w:eastAsia="MS Mincho" w:cs="Arial"/>
                <w:b/>
                <w:bCs/>
                <w:sz w:val="24"/>
                <w:szCs w:val="24"/>
              </w:rPr>
              <w:t>Summary</w:t>
            </w:r>
          </w:p>
        </w:tc>
        <w:tc>
          <w:tcPr>
            <w:tcW w:w="1206" w:type="dxa"/>
          </w:tcPr>
          <w:p w14:paraId="6EEB880E" w14:textId="77777777" w:rsidR="00EE73B4" w:rsidRPr="00EE73B4" w:rsidRDefault="00EE73B4" w:rsidP="00EE73B4">
            <w:pPr>
              <w:spacing w:line="240" w:lineRule="auto"/>
              <w:jc w:val="center"/>
              <w:rPr>
                <w:rFonts w:eastAsia="MS Mincho" w:cs="Arial"/>
                <w:b/>
                <w:bCs/>
                <w:sz w:val="24"/>
                <w:szCs w:val="24"/>
              </w:rPr>
            </w:pPr>
            <w:r w:rsidRPr="00EE73B4">
              <w:rPr>
                <w:rFonts w:eastAsia="MS Mincho" w:cs="Arial"/>
                <w:b/>
                <w:bCs/>
                <w:sz w:val="24"/>
                <w:szCs w:val="24"/>
              </w:rPr>
              <w:t>CRAAP Notes</w:t>
            </w:r>
          </w:p>
        </w:tc>
        <w:tc>
          <w:tcPr>
            <w:tcW w:w="1516" w:type="dxa"/>
          </w:tcPr>
          <w:p w14:paraId="5CCF63FD" w14:textId="77777777" w:rsidR="00EE73B4" w:rsidRPr="00EE73B4" w:rsidRDefault="00EE73B4" w:rsidP="00EE73B4">
            <w:pPr>
              <w:spacing w:line="240" w:lineRule="auto"/>
              <w:jc w:val="center"/>
              <w:rPr>
                <w:rFonts w:eastAsia="MS Mincho" w:cs="Arial"/>
                <w:b/>
                <w:bCs/>
                <w:sz w:val="24"/>
                <w:szCs w:val="24"/>
              </w:rPr>
            </w:pPr>
            <w:r w:rsidRPr="00EE73B4">
              <w:rPr>
                <w:rFonts w:eastAsia="MS Mincho" w:cs="Arial"/>
                <w:b/>
                <w:bCs/>
                <w:sz w:val="24"/>
                <w:szCs w:val="24"/>
              </w:rPr>
              <w:t xml:space="preserve">File Name / Link to Source </w:t>
            </w:r>
          </w:p>
        </w:tc>
      </w:tr>
      <w:tr w:rsidR="00EE73B4" w:rsidRPr="00EE73B4" w14:paraId="017340E6" w14:textId="77777777" w:rsidTr="0012070C">
        <w:trPr>
          <w:trHeight w:val="614"/>
        </w:trPr>
        <w:tc>
          <w:tcPr>
            <w:tcW w:w="1516" w:type="dxa"/>
          </w:tcPr>
          <w:p w14:paraId="61DEF6B9"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 Yes </w:t>
            </w:r>
          </w:p>
        </w:tc>
        <w:tc>
          <w:tcPr>
            <w:tcW w:w="1516" w:type="dxa"/>
          </w:tcPr>
          <w:p w14:paraId="41AC12C4"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 </w:t>
            </w:r>
            <w:proofErr w:type="gramStart"/>
            <w:r w:rsidRPr="00EE73B4">
              <w:rPr>
                <w:rFonts w:eastAsia="MS Mincho" w:cs="Arial"/>
                <w:sz w:val="24"/>
                <w:szCs w:val="24"/>
              </w:rPr>
              <w:t>Ahmed,.</w:t>
            </w:r>
            <w:proofErr w:type="gramEnd"/>
            <w:r w:rsidRPr="00EE73B4">
              <w:rPr>
                <w:rFonts w:eastAsia="MS Mincho" w:cs="Arial"/>
                <w:sz w:val="24"/>
                <w:szCs w:val="24"/>
              </w:rPr>
              <w:t xml:space="preserve"> </w:t>
            </w:r>
            <w:proofErr w:type="gramStart"/>
            <w:r w:rsidRPr="00EE73B4">
              <w:rPr>
                <w:rFonts w:eastAsia="MS Mincho" w:cs="Arial"/>
                <w:sz w:val="24"/>
                <w:szCs w:val="24"/>
              </w:rPr>
              <w:t>A,.</w:t>
            </w:r>
            <w:proofErr w:type="gramEnd"/>
            <w:r w:rsidRPr="00EE73B4">
              <w:rPr>
                <w:rFonts w:eastAsia="MS Mincho" w:cs="Arial"/>
                <w:sz w:val="24"/>
                <w:szCs w:val="24"/>
              </w:rPr>
              <w:t xml:space="preserve"> Aziz et al (2023)</w:t>
            </w:r>
          </w:p>
        </w:tc>
        <w:tc>
          <w:tcPr>
            <w:tcW w:w="1641" w:type="dxa"/>
          </w:tcPr>
          <w:p w14:paraId="0158B0D7"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Effectiveness of wearable devices using AI.</w:t>
            </w:r>
          </w:p>
        </w:tc>
        <w:tc>
          <w:tcPr>
            <w:tcW w:w="1701" w:type="dxa"/>
          </w:tcPr>
          <w:p w14:paraId="4284CE18"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 Wearable devices provide potential allowing for personalized management.</w:t>
            </w:r>
          </w:p>
        </w:tc>
        <w:tc>
          <w:tcPr>
            <w:tcW w:w="1206" w:type="dxa"/>
          </w:tcPr>
          <w:p w14:paraId="7BE34C14"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 Current, </w:t>
            </w:r>
          </w:p>
          <w:p w14:paraId="59EA8D01"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Trusted source </w:t>
            </w:r>
          </w:p>
          <w:p w14:paraId="16305561"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Small sample </w:t>
            </w:r>
          </w:p>
          <w:p w14:paraId="574820EF"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Accurate </w:t>
            </w:r>
          </w:p>
          <w:p w14:paraId="05246198"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No bias </w:t>
            </w:r>
          </w:p>
        </w:tc>
        <w:tc>
          <w:tcPr>
            <w:tcW w:w="1516" w:type="dxa"/>
          </w:tcPr>
          <w:p w14:paraId="5FC0C5DB"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https://www.jmir.org/2023/1/e40259?utm_source=TrendMD&amp;utm_medium=cpc&amp;utm_campaign=JMIR_TrendMD_0</w:t>
            </w:r>
          </w:p>
        </w:tc>
      </w:tr>
      <w:tr w:rsidR="00EE73B4" w:rsidRPr="00EE73B4" w14:paraId="481E19F6" w14:textId="77777777" w:rsidTr="0012070C">
        <w:trPr>
          <w:trHeight w:val="614"/>
        </w:trPr>
        <w:tc>
          <w:tcPr>
            <w:tcW w:w="1516" w:type="dxa"/>
          </w:tcPr>
          <w:p w14:paraId="3D8D5EF8"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Yes </w:t>
            </w:r>
          </w:p>
        </w:tc>
        <w:tc>
          <w:tcPr>
            <w:tcW w:w="1516" w:type="dxa"/>
          </w:tcPr>
          <w:p w14:paraId="73811866" w14:textId="77777777" w:rsidR="00EE73B4" w:rsidRPr="00EE73B4" w:rsidRDefault="00EE73B4" w:rsidP="00EE73B4">
            <w:pPr>
              <w:spacing w:line="240" w:lineRule="auto"/>
              <w:jc w:val="left"/>
              <w:rPr>
                <w:rFonts w:eastAsia="MS Mincho" w:cs="Arial"/>
                <w:sz w:val="24"/>
                <w:szCs w:val="24"/>
              </w:rPr>
            </w:pPr>
            <w:proofErr w:type="gramStart"/>
            <w:r w:rsidRPr="00EE73B4">
              <w:rPr>
                <w:rFonts w:eastAsia="MS Mincho" w:cs="Arial"/>
                <w:sz w:val="24"/>
                <w:szCs w:val="24"/>
              </w:rPr>
              <w:t>Ross,.</w:t>
            </w:r>
            <w:proofErr w:type="gramEnd"/>
            <w:r w:rsidRPr="00EE73B4">
              <w:rPr>
                <w:rFonts w:eastAsia="MS Mincho" w:cs="Arial"/>
                <w:sz w:val="24"/>
                <w:szCs w:val="24"/>
              </w:rPr>
              <w:t xml:space="preserve"> </w:t>
            </w:r>
            <w:proofErr w:type="gramStart"/>
            <w:r w:rsidRPr="00EE73B4">
              <w:rPr>
                <w:rFonts w:eastAsia="MS Mincho" w:cs="Arial"/>
                <w:sz w:val="24"/>
                <w:szCs w:val="24"/>
              </w:rPr>
              <w:t>J,.</w:t>
            </w:r>
            <w:proofErr w:type="gramEnd"/>
            <w:r w:rsidRPr="00EE73B4">
              <w:rPr>
                <w:rFonts w:eastAsia="MS Mincho" w:cs="Arial"/>
                <w:sz w:val="24"/>
                <w:szCs w:val="24"/>
              </w:rPr>
              <w:t xml:space="preserve"> Hawkes et al (2023)</w:t>
            </w:r>
          </w:p>
        </w:tc>
        <w:tc>
          <w:tcPr>
            <w:tcW w:w="1641" w:type="dxa"/>
          </w:tcPr>
          <w:p w14:paraId="3A91F139"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Digital Diabetes Prevention </w:t>
            </w:r>
            <w:proofErr w:type="spellStart"/>
            <w:r w:rsidRPr="00EE73B4">
              <w:rPr>
                <w:rFonts w:eastAsia="MS Mincho" w:cs="Arial"/>
                <w:sz w:val="24"/>
                <w:szCs w:val="24"/>
              </w:rPr>
              <w:t>Programme</w:t>
            </w:r>
            <w:proofErr w:type="spellEnd"/>
            <w:r w:rsidRPr="00EE73B4">
              <w:rPr>
                <w:rFonts w:eastAsia="MS Mincho" w:cs="Arial"/>
                <w:sz w:val="24"/>
                <w:szCs w:val="24"/>
              </w:rPr>
              <w:t>.</w:t>
            </w:r>
          </w:p>
        </w:tc>
        <w:tc>
          <w:tcPr>
            <w:tcW w:w="1701" w:type="dxa"/>
          </w:tcPr>
          <w:p w14:paraId="0BDFEE67"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It is a successful </w:t>
            </w:r>
            <w:proofErr w:type="spellStart"/>
            <w:r w:rsidRPr="00EE73B4">
              <w:rPr>
                <w:rFonts w:eastAsia="MS Mincho" w:cs="Arial"/>
                <w:sz w:val="24"/>
                <w:szCs w:val="24"/>
              </w:rPr>
              <w:t>programme</w:t>
            </w:r>
            <w:proofErr w:type="spellEnd"/>
            <w:r w:rsidRPr="00EE73B4">
              <w:rPr>
                <w:rFonts w:eastAsia="MS Mincho" w:cs="Arial"/>
                <w:sz w:val="24"/>
                <w:szCs w:val="24"/>
              </w:rPr>
              <w:t>, but people struggle with adapting.</w:t>
            </w:r>
          </w:p>
        </w:tc>
        <w:tc>
          <w:tcPr>
            <w:tcW w:w="1206" w:type="dxa"/>
          </w:tcPr>
          <w:p w14:paraId="28C99EF7"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Current </w:t>
            </w:r>
          </w:p>
          <w:p w14:paraId="59E43063"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Relevant </w:t>
            </w:r>
          </w:p>
          <w:p w14:paraId="22212AD2"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Authority </w:t>
            </w:r>
          </w:p>
          <w:p w14:paraId="6D74807F"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Accurate </w:t>
            </w:r>
          </w:p>
          <w:p w14:paraId="2972698C"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Clear and unbiased</w:t>
            </w:r>
          </w:p>
          <w:p w14:paraId="2547D86F" w14:textId="77777777" w:rsidR="00EE73B4" w:rsidRPr="00EE73B4" w:rsidRDefault="00EE73B4" w:rsidP="00EE73B4">
            <w:pPr>
              <w:spacing w:line="240" w:lineRule="auto"/>
              <w:jc w:val="left"/>
              <w:rPr>
                <w:rFonts w:eastAsia="MS Mincho" w:cs="Arial"/>
                <w:sz w:val="24"/>
                <w:szCs w:val="24"/>
              </w:rPr>
            </w:pPr>
          </w:p>
        </w:tc>
        <w:tc>
          <w:tcPr>
            <w:tcW w:w="1516" w:type="dxa"/>
          </w:tcPr>
          <w:p w14:paraId="5046D31F"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https://www.jmir.org/2023/1/e47436</w:t>
            </w:r>
          </w:p>
        </w:tc>
      </w:tr>
      <w:tr w:rsidR="00EE73B4" w:rsidRPr="00EE73B4" w14:paraId="62C78514" w14:textId="77777777" w:rsidTr="0012070C">
        <w:trPr>
          <w:trHeight w:val="614"/>
        </w:trPr>
        <w:tc>
          <w:tcPr>
            <w:tcW w:w="1516" w:type="dxa"/>
          </w:tcPr>
          <w:p w14:paraId="45D6DA11"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No </w:t>
            </w:r>
          </w:p>
        </w:tc>
        <w:tc>
          <w:tcPr>
            <w:tcW w:w="1516" w:type="dxa"/>
          </w:tcPr>
          <w:p w14:paraId="5E78A700" w14:textId="77777777" w:rsidR="00EE73B4" w:rsidRPr="00EE73B4" w:rsidRDefault="00EE73B4" w:rsidP="00EE73B4">
            <w:pPr>
              <w:spacing w:line="240" w:lineRule="auto"/>
              <w:jc w:val="left"/>
              <w:rPr>
                <w:rFonts w:eastAsia="MS Mincho" w:cs="Arial"/>
                <w:sz w:val="24"/>
                <w:szCs w:val="24"/>
              </w:rPr>
            </w:pPr>
            <w:proofErr w:type="gramStart"/>
            <w:r w:rsidRPr="00EE73B4">
              <w:rPr>
                <w:rFonts w:eastAsia="MS Mincho" w:cs="Arial"/>
                <w:sz w:val="24"/>
                <w:szCs w:val="24"/>
              </w:rPr>
              <w:t>Beck,.</w:t>
            </w:r>
            <w:proofErr w:type="gramEnd"/>
            <w:r w:rsidRPr="00EE73B4">
              <w:rPr>
                <w:rFonts w:eastAsia="MS Mincho" w:cs="Arial"/>
                <w:sz w:val="24"/>
                <w:szCs w:val="24"/>
              </w:rPr>
              <w:t xml:space="preserve"> </w:t>
            </w:r>
            <w:proofErr w:type="gramStart"/>
            <w:r w:rsidRPr="00EE73B4">
              <w:rPr>
                <w:rFonts w:eastAsia="MS Mincho" w:cs="Arial"/>
                <w:sz w:val="24"/>
                <w:szCs w:val="24"/>
              </w:rPr>
              <w:t>W,.</w:t>
            </w:r>
            <w:proofErr w:type="gramEnd"/>
            <w:r w:rsidRPr="00EE73B4">
              <w:rPr>
                <w:rFonts w:eastAsia="MS Mincho" w:cs="Arial"/>
                <w:sz w:val="24"/>
                <w:szCs w:val="24"/>
              </w:rPr>
              <w:t xml:space="preserve"> R et al (2017)</w:t>
            </w:r>
          </w:p>
        </w:tc>
        <w:tc>
          <w:tcPr>
            <w:tcW w:w="1641" w:type="dxa"/>
          </w:tcPr>
          <w:p w14:paraId="55AB8942"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Effect of CGM in adults with Type 1 diabetes using insulin injections.</w:t>
            </w:r>
          </w:p>
        </w:tc>
        <w:tc>
          <w:tcPr>
            <w:tcW w:w="1701" w:type="dxa"/>
          </w:tcPr>
          <w:p w14:paraId="30BD9626"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CGM is significant to better HbA1c and glycemic levels </w:t>
            </w:r>
          </w:p>
        </w:tc>
        <w:tc>
          <w:tcPr>
            <w:tcW w:w="1206" w:type="dxa"/>
          </w:tcPr>
          <w:p w14:paraId="7435FC3B"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Within 10 years.</w:t>
            </w:r>
          </w:p>
          <w:p w14:paraId="561A47C3"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Relevant </w:t>
            </w:r>
          </w:p>
          <w:p w14:paraId="493FE612"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Trusted source </w:t>
            </w:r>
          </w:p>
          <w:p w14:paraId="336A1F66"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High evidence</w:t>
            </w:r>
          </w:p>
          <w:p w14:paraId="09436440"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Clear purpose </w:t>
            </w:r>
          </w:p>
        </w:tc>
        <w:tc>
          <w:tcPr>
            <w:tcW w:w="1516" w:type="dxa"/>
          </w:tcPr>
          <w:p w14:paraId="796996B5"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https://pubmed.ncbi.nlm.nih.gov/28118453/</w:t>
            </w:r>
          </w:p>
        </w:tc>
      </w:tr>
      <w:tr w:rsidR="00EE73B4" w:rsidRPr="00EE73B4" w14:paraId="5297D84E" w14:textId="77777777" w:rsidTr="0012070C">
        <w:trPr>
          <w:trHeight w:val="645"/>
        </w:trPr>
        <w:tc>
          <w:tcPr>
            <w:tcW w:w="1516" w:type="dxa"/>
          </w:tcPr>
          <w:p w14:paraId="1B493CB0"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Yes </w:t>
            </w:r>
          </w:p>
        </w:tc>
        <w:tc>
          <w:tcPr>
            <w:tcW w:w="1516" w:type="dxa"/>
          </w:tcPr>
          <w:p w14:paraId="63A9FF68" w14:textId="77777777" w:rsidR="00EE73B4" w:rsidRPr="00EE73B4" w:rsidRDefault="00EE73B4" w:rsidP="00EE73B4">
            <w:pPr>
              <w:spacing w:line="240" w:lineRule="auto"/>
              <w:jc w:val="left"/>
              <w:rPr>
                <w:rFonts w:eastAsia="MS Mincho" w:cs="Arial"/>
                <w:sz w:val="24"/>
                <w:szCs w:val="24"/>
                <w:lang w:val="nl-NL"/>
              </w:rPr>
            </w:pPr>
            <w:r w:rsidRPr="00EE73B4">
              <w:rPr>
                <w:rFonts w:eastAsia="MS Mincho" w:cs="Arial"/>
                <w:sz w:val="24"/>
                <w:szCs w:val="24"/>
                <w:lang w:val="nl-NL"/>
              </w:rPr>
              <w:t>Ruedy,. J,. K et al (2017)</w:t>
            </w:r>
          </w:p>
        </w:tc>
        <w:tc>
          <w:tcPr>
            <w:tcW w:w="1641" w:type="dxa"/>
          </w:tcPr>
          <w:p w14:paraId="0BB81FF6"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CGM in older adults with Type 1 and </w:t>
            </w:r>
            <w:r w:rsidRPr="00EE73B4">
              <w:rPr>
                <w:rFonts w:eastAsia="MS Mincho" w:cs="Arial"/>
                <w:sz w:val="24"/>
                <w:szCs w:val="24"/>
              </w:rPr>
              <w:lastRenderedPageBreak/>
              <w:t>type 2 diabetes using insulin injections</w:t>
            </w:r>
          </w:p>
        </w:tc>
        <w:tc>
          <w:tcPr>
            <w:tcW w:w="1701" w:type="dxa"/>
          </w:tcPr>
          <w:p w14:paraId="31AED86A"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lastRenderedPageBreak/>
              <w:t xml:space="preserve">CGM has a major reduction in </w:t>
            </w:r>
            <w:r w:rsidRPr="00EE73B4">
              <w:rPr>
                <w:rFonts w:eastAsia="MS Mincho" w:cs="Arial"/>
                <w:sz w:val="24"/>
                <w:szCs w:val="24"/>
              </w:rPr>
              <w:lastRenderedPageBreak/>
              <w:t>levels and a higher adoption rate.</w:t>
            </w:r>
          </w:p>
        </w:tc>
        <w:tc>
          <w:tcPr>
            <w:tcW w:w="1206" w:type="dxa"/>
          </w:tcPr>
          <w:p w14:paraId="1BB12F41"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lastRenderedPageBreak/>
              <w:t xml:space="preserve">Current </w:t>
            </w:r>
          </w:p>
          <w:p w14:paraId="776E94CC"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Relevant</w:t>
            </w:r>
          </w:p>
          <w:p w14:paraId="684F3B2F"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lastRenderedPageBreak/>
              <w:t xml:space="preserve">High authority </w:t>
            </w:r>
          </w:p>
          <w:p w14:paraId="429E7BA0"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Very accurate </w:t>
            </w:r>
          </w:p>
          <w:p w14:paraId="54F98523"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Strong purpose </w:t>
            </w:r>
          </w:p>
        </w:tc>
        <w:tc>
          <w:tcPr>
            <w:tcW w:w="1516" w:type="dxa"/>
          </w:tcPr>
          <w:p w14:paraId="03756BA8"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lastRenderedPageBreak/>
              <w:t>https://pmc.ncbi.nlm.nih.gov/article</w:t>
            </w:r>
            <w:r w:rsidRPr="00EE73B4">
              <w:rPr>
                <w:rFonts w:eastAsia="MS Mincho" w:cs="Arial"/>
                <w:sz w:val="24"/>
                <w:szCs w:val="24"/>
              </w:rPr>
              <w:lastRenderedPageBreak/>
              <w:t>s/PMC5951040/?</w:t>
            </w:r>
          </w:p>
          <w:p w14:paraId="4AAFBAA3" w14:textId="77777777" w:rsidR="00EE73B4" w:rsidRPr="00EE73B4" w:rsidRDefault="00EE73B4" w:rsidP="00EE73B4">
            <w:pPr>
              <w:spacing w:line="240" w:lineRule="auto"/>
              <w:jc w:val="center"/>
              <w:rPr>
                <w:rFonts w:eastAsia="MS Mincho" w:cs="Arial"/>
                <w:sz w:val="24"/>
                <w:szCs w:val="24"/>
              </w:rPr>
            </w:pPr>
          </w:p>
        </w:tc>
      </w:tr>
      <w:tr w:rsidR="00EE73B4" w:rsidRPr="00EE73B4" w14:paraId="68B1CB6C" w14:textId="77777777" w:rsidTr="0012070C">
        <w:trPr>
          <w:trHeight w:val="614"/>
        </w:trPr>
        <w:tc>
          <w:tcPr>
            <w:tcW w:w="1516" w:type="dxa"/>
          </w:tcPr>
          <w:p w14:paraId="2652010E"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No </w:t>
            </w:r>
          </w:p>
        </w:tc>
        <w:tc>
          <w:tcPr>
            <w:tcW w:w="1516" w:type="dxa"/>
          </w:tcPr>
          <w:p w14:paraId="32FF2BF6" w14:textId="77777777" w:rsidR="00EE73B4" w:rsidRPr="00EE73B4" w:rsidRDefault="00EE73B4" w:rsidP="00EE73B4">
            <w:pPr>
              <w:spacing w:line="240" w:lineRule="auto"/>
              <w:jc w:val="left"/>
              <w:rPr>
                <w:rFonts w:eastAsia="MS Mincho" w:cs="Arial"/>
                <w:sz w:val="24"/>
                <w:szCs w:val="24"/>
                <w:lang w:val="nl-NL"/>
              </w:rPr>
            </w:pPr>
            <w:r w:rsidRPr="00EE73B4">
              <w:rPr>
                <w:rFonts w:eastAsia="MS Mincho" w:cs="Arial"/>
                <w:sz w:val="24"/>
                <w:szCs w:val="24"/>
                <w:lang w:val="nl-NL"/>
              </w:rPr>
              <w:t>Marsden,. A,. M et al (2023)</w:t>
            </w:r>
          </w:p>
        </w:tc>
        <w:tc>
          <w:tcPr>
            <w:tcW w:w="1641" w:type="dxa"/>
          </w:tcPr>
          <w:p w14:paraId="024646DA"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Effectiveness of delivery of the NHS type 2 DPP</w:t>
            </w:r>
          </w:p>
        </w:tc>
        <w:tc>
          <w:tcPr>
            <w:tcW w:w="1701" w:type="dxa"/>
          </w:tcPr>
          <w:p w14:paraId="5D18BB70"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Applying the individuals who completed there was a reduction in weight loss with WD</w:t>
            </w:r>
          </w:p>
        </w:tc>
        <w:tc>
          <w:tcPr>
            <w:tcW w:w="1206" w:type="dxa"/>
          </w:tcPr>
          <w:p w14:paraId="18DB91E8"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Current </w:t>
            </w:r>
          </w:p>
          <w:p w14:paraId="3A793012"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Relevant </w:t>
            </w:r>
          </w:p>
          <w:p w14:paraId="5636049F"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Strong authority </w:t>
            </w:r>
          </w:p>
          <w:p w14:paraId="715C18AE"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 xml:space="preserve">Accurate </w:t>
            </w:r>
          </w:p>
          <w:p w14:paraId="752BD201"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Purposeful and unbiased</w:t>
            </w:r>
          </w:p>
        </w:tc>
        <w:tc>
          <w:tcPr>
            <w:tcW w:w="1516" w:type="dxa"/>
          </w:tcPr>
          <w:p w14:paraId="2D2467E0" w14:textId="77777777" w:rsidR="00EE73B4" w:rsidRPr="00EE73B4" w:rsidRDefault="00EE73B4" w:rsidP="00EE73B4">
            <w:pPr>
              <w:spacing w:line="240" w:lineRule="auto"/>
              <w:jc w:val="left"/>
              <w:rPr>
                <w:rFonts w:eastAsia="MS Mincho" w:cs="Arial"/>
                <w:sz w:val="24"/>
                <w:szCs w:val="24"/>
              </w:rPr>
            </w:pPr>
            <w:r w:rsidRPr="00EE73B4">
              <w:rPr>
                <w:rFonts w:eastAsia="MS Mincho" w:cs="Arial"/>
                <w:sz w:val="24"/>
                <w:szCs w:val="24"/>
              </w:rPr>
              <w:t>https://pmc.ncbi.nlm.nih.gov/articles/PMC10729322/</w:t>
            </w:r>
          </w:p>
        </w:tc>
      </w:tr>
    </w:tbl>
    <w:p w14:paraId="07D5E047" w14:textId="77777777" w:rsidR="00EE73B4" w:rsidRPr="00EE73B4" w:rsidRDefault="00EE73B4" w:rsidP="00EE73B4">
      <w:pPr>
        <w:spacing w:after="200" w:line="276" w:lineRule="auto"/>
        <w:jc w:val="left"/>
        <w:rPr>
          <w:rFonts w:ascii="Cambria" w:eastAsia="MS Mincho" w:hAnsi="Cambria" w:cs="Arial"/>
          <w:kern w:val="0"/>
          <w:lang w:val="en-US" w:eastAsia="en-US"/>
          <w14:ligatures w14:val="none"/>
        </w:rPr>
      </w:pPr>
    </w:p>
    <w:p w14:paraId="3309C8CE" w14:textId="77777777" w:rsidR="00EE73B4" w:rsidRPr="00EE73B4" w:rsidRDefault="00EE73B4" w:rsidP="00EE73B4">
      <w:pPr>
        <w:spacing w:after="200" w:line="276" w:lineRule="auto"/>
        <w:jc w:val="left"/>
        <w:rPr>
          <w:rFonts w:ascii="Cambria" w:eastAsia="MS Mincho" w:hAnsi="Cambria" w:cs="Arial"/>
          <w:kern w:val="0"/>
          <w:lang w:val="en-US" w:eastAsia="en-US"/>
          <w14:ligatures w14:val="none"/>
        </w:rPr>
      </w:pPr>
    </w:p>
    <w:p w14:paraId="70C7CA0C" w14:textId="63EC7E2F" w:rsidR="008C38C3" w:rsidRDefault="00EE7692" w:rsidP="008C38C3">
      <w:pPr>
        <w:rPr>
          <w:lang w:val="en-US"/>
        </w:rPr>
      </w:pPr>
      <w:r>
        <w:rPr>
          <w:lang w:val="en-US"/>
        </w:rPr>
        <w:t>Appendix 1.2 – (next page)</w:t>
      </w:r>
    </w:p>
    <w:p w14:paraId="04C50B76" w14:textId="77777777" w:rsidR="00EE7692" w:rsidRDefault="00EE7692" w:rsidP="008C38C3">
      <w:pPr>
        <w:rPr>
          <w:lang w:val="en-US"/>
        </w:rPr>
      </w:pPr>
    </w:p>
    <w:p w14:paraId="64DA7AC2" w14:textId="77777777" w:rsidR="00EE7692" w:rsidRDefault="00EE7692" w:rsidP="008C38C3">
      <w:pPr>
        <w:rPr>
          <w:lang w:val="en-US"/>
        </w:rPr>
      </w:pPr>
    </w:p>
    <w:p w14:paraId="545404FD" w14:textId="77777777" w:rsidR="00EE7692" w:rsidRDefault="00EE7692" w:rsidP="008C38C3">
      <w:pPr>
        <w:rPr>
          <w:lang w:val="en-US"/>
        </w:rPr>
      </w:pPr>
    </w:p>
    <w:p w14:paraId="1DF131F2" w14:textId="77777777" w:rsidR="00EE7692" w:rsidRDefault="00EE7692" w:rsidP="008C38C3">
      <w:pPr>
        <w:rPr>
          <w:lang w:val="en-US"/>
        </w:rPr>
      </w:pPr>
    </w:p>
    <w:p w14:paraId="63D9B976" w14:textId="77777777" w:rsidR="00EE7692" w:rsidRPr="00FA5068" w:rsidRDefault="00EE7692" w:rsidP="008C38C3">
      <w:pPr>
        <w:rPr>
          <w:lang w:val="en-US"/>
        </w:rPr>
      </w:pPr>
    </w:p>
    <w:tbl>
      <w:tblPr>
        <w:tblStyle w:val="TableGrid2"/>
        <w:tblpPr w:leftFromText="180" w:rightFromText="180" w:vertAnchor="text" w:horzAnchor="page" w:tblpX="1" w:tblpY="-719"/>
        <w:tblW w:w="12741" w:type="dxa"/>
        <w:tblLayout w:type="fixed"/>
        <w:tblLook w:val="04A0" w:firstRow="1" w:lastRow="0" w:firstColumn="1" w:lastColumn="0" w:noHBand="0" w:noVBand="1"/>
      </w:tblPr>
      <w:tblGrid>
        <w:gridCol w:w="1350"/>
        <w:gridCol w:w="1743"/>
        <w:gridCol w:w="1297"/>
        <w:gridCol w:w="1275"/>
        <w:gridCol w:w="1560"/>
        <w:gridCol w:w="1275"/>
        <w:gridCol w:w="1134"/>
        <w:gridCol w:w="3107"/>
      </w:tblGrid>
      <w:tr w:rsidR="00FA5068" w:rsidRPr="00FA5068" w14:paraId="4377BC85" w14:textId="77777777" w:rsidTr="0012070C">
        <w:trPr>
          <w:trHeight w:val="1495"/>
        </w:trPr>
        <w:tc>
          <w:tcPr>
            <w:tcW w:w="1350" w:type="dxa"/>
          </w:tcPr>
          <w:p w14:paraId="215AFB84" w14:textId="77777777" w:rsidR="00FA5068" w:rsidRPr="00FA5068" w:rsidRDefault="00FA5068" w:rsidP="00FA5068">
            <w:pPr>
              <w:spacing w:line="240" w:lineRule="auto"/>
              <w:jc w:val="left"/>
              <w:rPr>
                <w:rFonts w:eastAsia="DengXian" w:cs="Arial"/>
                <w:b/>
                <w:bCs/>
                <w:sz w:val="16"/>
                <w:szCs w:val="16"/>
              </w:rPr>
            </w:pPr>
            <w:r w:rsidRPr="00FA5068">
              <w:rPr>
                <w:rFonts w:eastAsia="DengXian" w:cs="Arial"/>
                <w:b/>
                <w:bCs/>
                <w:sz w:val="16"/>
                <w:szCs w:val="16"/>
              </w:rPr>
              <w:lastRenderedPageBreak/>
              <w:t>Author &amp; Year</w:t>
            </w:r>
          </w:p>
        </w:tc>
        <w:tc>
          <w:tcPr>
            <w:tcW w:w="1743" w:type="dxa"/>
          </w:tcPr>
          <w:p w14:paraId="3A6FB6F1" w14:textId="77777777" w:rsidR="00FA5068" w:rsidRPr="00FA5068" w:rsidRDefault="00FA5068" w:rsidP="00FA5068">
            <w:pPr>
              <w:spacing w:line="240" w:lineRule="auto"/>
              <w:jc w:val="center"/>
              <w:rPr>
                <w:rFonts w:eastAsia="DengXian" w:cs="Arial"/>
                <w:b/>
                <w:bCs/>
                <w:sz w:val="16"/>
                <w:szCs w:val="16"/>
              </w:rPr>
            </w:pPr>
            <w:r w:rsidRPr="00FA5068">
              <w:rPr>
                <w:rFonts w:eastAsia="DengXian" w:cs="Arial"/>
                <w:b/>
                <w:bCs/>
                <w:sz w:val="16"/>
                <w:szCs w:val="16"/>
              </w:rPr>
              <w:t>Article Title</w:t>
            </w:r>
          </w:p>
        </w:tc>
        <w:tc>
          <w:tcPr>
            <w:tcW w:w="1297" w:type="dxa"/>
          </w:tcPr>
          <w:p w14:paraId="6ACA1A08" w14:textId="77777777" w:rsidR="00FA5068" w:rsidRPr="00FA5068" w:rsidRDefault="00FA5068" w:rsidP="00FA5068">
            <w:pPr>
              <w:spacing w:line="240" w:lineRule="auto"/>
              <w:jc w:val="center"/>
              <w:rPr>
                <w:rFonts w:eastAsia="DengXian" w:cs="Arial"/>
                <w:b/>
                <w:bCs/>
                <w:sz w:val="16"/>
                <w:szCs w:val="16"/>
              </w:rPr>
            </w:pPr>
            <w:r w:rsidRPr="00FA5068">
              <w:rPr>
                <w:rFonts w:eastAsia="DengXian" w:cs="Arial"/>
                <w:b/>
                <w:bCs/>
                <w:sz w:val="16"/>
                <w:szCs w:val="16"/>
              </w:rPr>
              <w:t>Type of Study</w:t>
            </w:r>
          </w:p>
        </w:tc>
        <w:tc>
          <w:tcPr>
            <w:tcW w:w="1275" w:type="dxa"/>
          </w:tcPr>
          <w:p w14:paraId="6655A6FB" w14:textId="77777777" w:rsidR="00FA5068" w:rsidRPr="00FA5068" w:rsidRDefault="00FA5068" w:rsidP="00FA5068">
            <w:pPr>
              <w:spacing w:line="240" w:lineRule="auto"/>
              <w:jc w:val="center"/>
              <w:rPr>
                <w:rFonts w:eastAsia="DengXian" w:cs="Arial"/>
                <w:b/>
                <w:bCs/>
                <w:sz w:val="16"/>
                <w:szCs w:val="16"/>
              </w:rPr>
            </w:pPr>
            <w:r w:rsidRPr="00FA5068">
              <w:rPr>
                <w:rFonts w:eastAsia="DengXian" w:cs="Arial"/>
                <w:b/>
                <w:bCs/>
                <w:sz w:val="16"/>
                <w:szCs w:val="16"/>
              </w:rPr>
              <w:t>Research Method &amp; Sample Size</w:t>
            </w:r>
          </w:p>
        </w:tc>
        <w:tc>
          <w:tcPr>
            <w:tcW w:w="1560" w:type="dxa"/>
          </w:tcPr>
          <w:p w14:paraId="7EF3D19B" w14:textId="77777777" w:rsidR="00FA5068" w:rsidRPr="00FA5068" w:rsidRDefault="00FA5068" w:rsidP="00FA5068">
            <w:pPr>
              <w:spacing w:line="240" w:lineRule="auto"/>
              <w:jc w:val="center"/>
              <w:rPr>
                <w:rFonts w:eastAsia="DengXian" w:cs="Arial"/>
                <w:b/>
                <w:bCs/>
                <w:sz w:val="16"/>
                <w:szCs w:val="16"/>
              </w:rPr>
            </w:pPr>
            <w:r w:rsidRPr="00FA5068">
              <w:rPr>
                <w:rFonts w:eastAsia="DengXian" w:cs="Arial"/>
                <w:b/>
                <w:bCs/>
                <w:sz w:val="16"/>
                <w:szCs w:val="16"/>
              </w:rPr>
              <w:t>Strengths &amp; Limitations</w:t>
            </w:r>
          </w:p>
        </w:tc>
        <w:tc>
          <w:tcPr>
            <w:tcW w:w="1275" w:type="dxa"/>
          </w:tcPr>
          <w:p w14:paraId="6ABD331F" w14:textId="77777777" w:rsidR="00FA5068" w:rsidRPr="00FA5068" w:rsidRDefault="00FA5068" w:rsidP="00FA5068">
            <w:pPr>
              <w:spacing w:line="240" w:lineRule="auto"/>
              <w:jc w:val="center"/>
              <w:rPr>
                <w:rFonts w:eastAsia="DengXian" w:cs="Arial"/>
                <w:b/>
                <w:bCs/>
                <w:sz w:val="16"/>
                <w:szCs w:val="16"/>
              </w:rPr>
            </w:pPr>
            <w:r w:rsidRPr="00FA5068">
              <w:rPr>
                <w:rFonts w:eastAsia="DengXian" w:cs="Arial"/>
                <w:b/>
                <w:bCs/>
                <w:sz w:val="16"/>
                <w:szCs w:val="16"/>
              </w:rPr>
              <w:t>Main Findings</w:t>
            </w:r>
          </w:p>
        </w:tc>
        <w:tc>
          <w:tcPr>
            <w:tcW w:w="1134" w:type="dxa"/>
          </w:tcPr>
          <w:p w14:paraId="775F2A5D" w14:textId="77777777" w:rsidR="00FA5068" w:rsidRPr="00FA5068" w:rsidRDefault="00FA5068" w:rsidP="00FA5068">
            <w:pPr>
              <w:spacing w:line="240" w:lineRule="auto"/>
              <w:jc w:val="center"/>
              <w:rPr>
                <w:rFonts w:eastAsia="DengXian" w:cs="Arial"/>
                <w:b/>
                <w:bCs/>
                <w:sz w:val="16"/>
                <w:szCs w:val="16"/>
              </w:rPr>
            </w:pPr>
            <w:r w:rsidRPr="00FA5068">
              <w:rPr>
                <w:rFonts w:eastAsia="DengXian" w:cs="Arial"/>
                <w:b/>
                <w:bCs/>
                <w:sz w:val="16"/>
                <w:szCs w:val="16"/>
              </w:rPr>
              <w:t>Keywords &amp; Codes</w:t>
            </w:r>
          </w:p>
        </w:tc>
        <w:tc>
          <w:tcPr>
            <w:tcW w:w="3107" w:type="dxa"/>
          </w:tcPr>
          <w:p w14:paraId="18E92687" w14:textId="77777777" w:rsidR="00FA5068" w:rsidRPr="00FA5068" w:rsidRDefault="00FA5068" w:rsidP="00FA5068">
            <w:pPr>
              <w:spacing w:line="240" w:lineRule="auto"/>
              <w:jc w:val="center"/>
              <w:rPr>
                <w:rFonts w:eastAsia="DengXian" w:cs="Arial"/>
                <w:b/>
                <w:bCs/>
                <w:sz w:val="16"/>
                <w:szCs w:val="16"/>
              </w:rPr>
            </w:pPr>
            <w:r w:rsidRPr="00FA5068">
              <w:rPr>
                <w:rFonts w:eastAsia="DengXian" w:cs="Arial"/>
                <w:b/>
                <w:bCs/>
                <w:sz w:val="16"/>
                <w:szCs w:val="16"/>
              </w:rPr>
              <w:t>Notes and Comments</w:t>
            </w:r>
          </w:p>
        </w:tc>
      </w:tr>
      <w:tr w:rsidR="00FA5068" w:rsidRPr="00FA5068" w14:paraId="56617BC6" w14:textId="77777777" w:rsidTr="0012070C">
        <w:trPr>
          <w:trHeight w:val="642"/>
        </w:trPr>
        <w:tc>
          <w:tcPr>
            <w:tcW w:w="1350" w:type="dxa"/>
          </w:tcPr>
          <w:p w14:paraId="63880BFD" w14:textId="77777777" w:rsidR="00FA5068" w:rsidRPr="00FA5068" w:rsidRDefault="00FA5068" w:rsidP="00FA5068">
            <w:pPr>
              <w:spacing w:line="240" w:lineRule="auto"/>
              <w:jc w:val="left"/>
              <w:rPr>
                <w:rFonts w:eastAsia="DengXian" w:cs="Arial"/>
                <w:sz w:val="16"/>
                <w:szCs w:val="16"/>
              </w:rPr>
            </w:pPr>
            <w:proofErr w:type="gramStart"/>
            <w:r w:rsidRPr="00FA5068">
              <w:rPr>
                <w:rFonts w:eastAsia="DengXian" w:cs="Arial"/>
                <w:sz w:val="16"/>
                <w:szCs w:val="16"/>
              </w:rPr>
              <w:t>Alamer,.</w:t>
            </w:r>
            <w:proofErr w:type="gramEnd"/>
            <w:r w:rsidRPr="00FA5068">
              <w:rPr>
                <w:rFonts w:eastAsia="DengXian" w:cs="Arial"/>
                <w:sz w:val="16"/>
                <w:szCs w:val="16"/>
              </w:rPr>
              <w:t xml:space="preserve"> </w:t>
            </w:r>
            <w:proofErr w:type="gramStart"/>
            <w:r w:rsidRPr="00FA5068">
              <w:rPr>
                <w:rFonts w:eastAsia="DengXian" w:cs="Arial"/>
                <w:sz w:val="16"/>
                <w:szCs w:val="16"/>
              </w:rPr>
              <w:t>A,.</w:t>
            </w:r>
            <w:proofErr w:type="gramEnd"/>
            <w:r w:rsidRPr="00FA5068">
              <w:rPr>
                <w:rFonts w:eastAsia="DengXian" w:cs="Arial"/>
                <w:sz w:val="16"/>
                <w:szCs w:val="16"/>
              </w:rPr>
              <w:t xml:space="preserve"> S. (2024)</w:t>
            </w:r>
          </w:p>
        </w:tc>
        <w:tc>
          <w:tcPr>
            <w:tcW w:w="1743" w:type="dxa"/>
          </w:tcPr>
          <w:p w14:paraId="7540C24C"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Behaviour Change Theories and Models Within Health Belief Model Research: A Five-Decade Holistic Bibliometric Analysis</w:t>
            </w:r>
          </w:p>
          <w:p w14:paraId="506AD232" w14:textId="77777777" w:rsidR="00FA5068" w:rsidRPr="00FA5068" w:rsidRDefault="00FA5068" w:rsidP="00FA5068">
            <w:pPr>
              <w:spacing w:line="240" w:lineRule="auto"/>
              <w:jc w:val="left"/>
              <w:rPr>
                <w:rFonts w:eastAsia="DengXian" w:cs="Arial"/>
                <w:sz w:val="16"/>
                <w:szCs w:val="16"/>
              </w:rPr>
            </w:pPr>
          </w:p>
        </w:tc>
        <w:tc>
          <w:tcPr>
            <w:tcW w:w="1297" w:type="dxa"/>
          </w:tcPr>
          <w:p w14:paraId="2D0EBA4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Bibliometric analysis </w:t>
            </w:r>
          </w:p>
        </w:tc>
        <w:tc>
          <w:tcPr>
            <w:tcW w:w="1275" w:type="dxa"/>
          </w:tcPr>
          <w:p w14:paraId="290D282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Bibliometric analysis of the health belief model over 5 decades</w:t>
            </w:r>
          </w:p>
          <w:p w14:paraId="78C9813B"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Several hundred publications</w:t>
            </w:r>
          </w:p>
          <w:p w14:paraId="656FAF50" w14:textId="77777777" w:rsidR="00FA5068" w:rsidRPr="00FA5068" w:rsidRDefault="00FA5068" w:rsidP="00FA5068">
            <w:pPr>
              <w:spacing w:line="240" w:lineRule="auto"/>
              <w:jc w:val="left"/>
              <w:rPr>
                <w:rFonts w:eastAsia="DengXian" w:cs="Arial"/>
                <w:sz w:val="16"/>
                <w:szCs w:val="16"/>
              </w:rPr>
            </w:pPr>
          </w:p>
        </w:tc>
        <w:tc>
          <w:tcPr>
            <w:tcW w:w="1560" w:type="dxa"/>
          </w:tcPr>
          <w:p w14:paraId="08A58C1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Strengths –</w:t>
            </w:r>
          </w:p>
          <w:p w14:paraId="51FB599E"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Identifies gaps and research trends </w:t>
            </w:r>
          </w:p>
          <w:p w14:paraId="32A9DC6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Limitations -  </w:t>
            </w:r>
          </w:p>
          <w:p w14:paraId="3978A19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No data on human behaviour</w:t>
            </w:r>
          </w:p>
        </w:tc>
        <w:tc>
          <w:tcPr>
            <w:tcW w:w="1275" w:type="dxa"/>
          </w:tcPr>
          <w:p w14:paraId="63DB558C"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The focus mainly on modern health care challenges and digital applications</w:t>
            </w:r>
          </w:p>
        </w:tc>
        <w:tc>
          <w:tcPr>
            <w:tcW w:w="1134" w:type="dxa"/>
          </w:tcPr>
          <w:p w14:paraId="706DD13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Behaviour change</w:t>
            </w:r>
          </w:p>
          <w:p w14:paraId="3FFF563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Public health</w:t>
            </w:r>
          </w:p>
          <w:p w14:paraId="419C2B5E"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yellow"/>
              </w:rPr>
              <w:t>Disease prevention</w:t>
            </w:r>
          </w:p>
          <w:p w14:paraId="1F387A6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cyan"/>
              </w:rPr>
              <w:t>Health promotion</w:t>
            </w:r>
          </w:p>
          <w:p w14:paraId="54BBD525" w14:textId="77777777" w:rsidR="00FA5068" w:rsidRPr="00FA5068" w:rsidRDefault="00FA5068" w:rsidP="00FA5068">
            <w:pPr>
              <w:spacing w:line="240" w:lineRule="auto"/>
              <w:jc w:val="left"/>
              <w:rPr>
                <w:rFonts w:eastAsia="DengXian" w:cs="Arial"/>
                <w:sz w:val="16"/>
                <w:szCs w:val="16"/>
              </w:rPr>
            </w:pPr>
          </w:p>
        </w:tc>
        <w:tc>
          <w:tcPr>
            <w:tcW w:w="3107" w:type="dxa"/>
          </w:tcPr>
          <w:p w14:paraId="44ECDA96"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Links with the theme </w:t>
            </w:r>
          </w:p>
          <w:p w14:paraId="4D8A86C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Integration of Wearable Devices</w:t>
            </w:r>
          </w:p>
        </w:tc>
      </w:tr>
      <w:tr w:rsidR="00FA5068" w:rsidRPr="00FA5068" w14:paraId="53A0E50E" w14:textId="77777777" w:rsidTr="0012070C">
        <w:trPr>
          <w:trHeight w:val="610"/>
        </w:trPr>
        <w:tc>
          <w:tcPr>
            <w:tcW w:w="1350" w:type="dxa"/>
          </w:tcPr>
          <w:p w14:paraId="74D641F4" w14:textId="77777777" w:rsidR="00FA5068" w:rsidRPr="00FA5068" w:rsidRDefault="00FA5068" w:rsidP="00FA5068">
            <w:pPr>
              <w:spacing w:line="240" w:lineRule="auto"/>
              <w:jc w:val="left"/>
              <w:rPr>
                <w:rFonts w:eastAsia="DengXian" w:cs="Arial"/>
                <w:sz w:val="16"/>
                <w:szCs w:val="16"/>
                <w:lang w:val="nl-NL"/>
              </w:rPr>
            </w:pPr>
            <w:r w:rsidRPr="00FA5068">
              <w:rPr>
                <w:rFonts w:eastAsia="DengXian" w:cs="Arial"/>
                <w:sz w:val="16"/>
                <w:szCs w:val="16"/>
                <w:lang w:val="nl-NL"/>
              </w:rPr>
              <w:t>Ruedy,. J,. K et al (2017)</w:t>
            </w:r>
          </w:p>
          <w:p w14:paraId="5AAD247A" w14:textId="77777777" w:rsidR="00FA5068" w:rsidRPr="00FA5068" w:rsidRDefault="00FA5068" w:rsidP="00FA5068">
            <w:pPr>
              <w:spacing w:line="240" w:lineRule="auto"/>
              <w:jc w:val="left"/>
              <w:rPr>
                <w:rFonts w:eastAsia="DengXian" w:cs="Arial"/>
                <w:sz w:val="16"/>
                <w:szCs w:val="16"/>
                <w:lang w:val="nl-NL"/>
              </w:rPr>
            </w:pPr>
          </w:p>
        </w:tc>
        <w:tc>
          <w:tcPr>
            <w:tcW w:w="1743" w:type="dxa"/>
          </w:tcPr>
          <w:p w14:paraId="3F5D3975"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Continuous Glucose Monitoring in Older Adults </w:t>
            </w:r>
            <w:proofErr w:type="gramStart"/>
            <w:r w:rsidRPr="00FA5068">
              <w:rPr>
                <w:rFonts w:eastAsia="DengXian" w:cs="Arial"/>
                <w:sz w:val="16"/>
                <w:szCs w:val="16"/>
              </w:rPr>
              <w:t>With</w:t>
            </w:r>
            <w:proofErr w:type="gramEnd"/>
            <w:r w:rsidRPr="00FA5068">
              <w:rPr>
                <w:rFonts w:eastAsia="DengXian" w:cs="Arial"/>
                <w:sz w:val="16"/>
                <w:szCs w:val="16"/>
              </w:rPr>
              <w:t xml:space="preserve"> Type 1 and Type 2 Diabetes Using Multiple Daily Injections of Insulin</w:t>
            </w:r>
          </w:p>
        </w:tc>
        <w:tc>
          <w:tcPr>
            <w:tcW w:w="1297" w:type="dxa"/>
          </w:tcPr>
          <w:p w14:paraId="76720ED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Randomized Control Trial </w:t>
            </w:r>
          </w:p>
        </w:tc>
        <w:tc>
          <w:tcPr>
            <w:tcW w:w="1275" w:type="dxa"/>
          </w:tcPr>
          <w:p w14:paraId="10B18B4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RCT</w:t>
            </w:r>
          </w:p>
          <w:p w14:paraId="06381B67"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116 Adults (60+)</w:t>
            </w:r>
          </w:p>
        </w:tc>
        <w:tc>
          <w:tcPr>
            <w:tcW w:w="1560" w:type="dxa"/>
          </w:tcPr>
          <w:p w14:paraId="317FE947"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  Strengths – </w:t>
            </w:r>
          </w:p>
          <w:p w14:paraId="13251EB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The design was randomised and a high follow up rate.</w:t>
            </w:r>
          </w:p>
          <w:p w14:paraId="1218F94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Limitations –</w:t>
            </w:r>
          </w:p>
          <w:p w14:paraId="631ED5C1"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The sample size is small with a short follow up.</w:t>
            </w:r>
          </w:p>
        </w:tc>
        <w:tc>
          <w:tcPr>
            <w:tcW w:w="1275" w:type="dxa"/>
          </w:tcPr>
          <w:p w14:paraId="30FB2E39"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CGM has a significant reduction in HbA1c levels and had a high adherence rate</w:t>
            </w:r>
          </w:p>
        </w:tc>
        <w:tc>
          <w:tcPr>
            <w:tcW w:w="1134" w:type="dxa"/>
          </w:tcPr>
          <w:p w14:paraId="2F2903C5"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cyan"/>
              </w:rPr>
              <w:t>Glyceamic control</w:t>
            </w:r>
          </w:p>
          <w:p w14:paraId="538265D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cyan"/>
              </w:rPr>
              <w:t>Diabetes management</w:t>
            </w:r>
          </w:p>
          <w:p w14:paraId="4C8A0209" w14:textId="77777777" w:rsidR="00FA5068" w:rsidRPr="00FA5068" w:rsidRDefault="00FA5068" w:rsidP="00FA5068">
            <w:pPr>
              <w:spacing w:line="240" w:lineRule="auto"/>
              <w:jc w:val="left"/>
              <w:rPr>
                <w:rFonts w:eastAsia="DengXian" w:cs="Arial"/>
                <w:sz w:val="16"/>
                <w:szCs w:val="16"/>
                <w:highlight w:val="cyan"/>
              </w:rPr>
            </w:pPr>
            <w:r w:rsidRPr="00FA5068">
              <w:rPr>
                <w:rFonts w:eastAsia="DengXian" w:cs="Arial"/>
                <w:sz w:val="16"/>
                <w:szCs w:val="16"/>
                <w:highlight w:val="cyan"/>
              </w:rPr>
              <w:t xml:space="preserve">Blood glucose </w:t>
            </w:r>
          </w:p>
          <w:p w14:paraId="657CE2B1" w14:textId="77777777" w:rsidR="00FA5068" w:rsidRPr="00FA5068" w:rsidRDefault="00FA5068" w:rsidP="00FA5068">
            <w:pPr>
              <w:spacing w:line="240" w:lineRule="auto"/>
              <w:jc w:val="left"/>
              <w:rPr>
                <w:rFonts w:eastAsia="DengXian" w:cs="Arial"/>
                <w:sz w:val="16"/>
                <w:szCs w:val="16"/>
              </w:rPr>
            </w:pPr>
            <w:proofErr w:type="spellStart"/>
            <w:r w:rsidRPr="00FA5068">
              <w:rPr>
                <w:rFonts w:eastAsia="DengXian" w:cs="Arial"/>
                <w:sz w:val="16"/>
                <w:szCs w:val="16"/>
                <w:highlight w:val="cyan"/>
              </w:rPr>
              <w:t>Self</w:t>
            </w:r>
            <w:r w:rsidRPr="00FA5068">
              <w:rPr>
                <w:rFonts w:eastAsia="DengXian" w:cs="Arial"/>
                <w:sz w:val="16"/>
                <w:szCs w:val="16"/>
              </w:rPr>
              <w:t xml:space="preserve"> </w:t>
            </w:r>
            <w:r w:rsidRPr="00FA5068">
              <w:rPr>
                <w:rFonts w:eastAsia="DengXian" w:cs="Arial"/>
                <w:sz w:val="16"/>
                <w:szCs w:val="16"/>
                <w:highlight w:val="cyan"/>
              </w:rPr>
              <w:t>monitoring</w:t>
            </w:r>
            <w:proofErr w:type="spellEnd"/>
          </w:p>
        </w:tc>
        <w:tc>
          <w:tcPr>
            <w:tcW w:w="3107" w:type="dxa"/>
          </w:tcPr>
          <w:p w14:paraId="03118ED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 This connects to the theme empowerment.</w:t>
            </w:r>
          </w:p>
        </w:tc>
      </w:tr>
      <w:tr w:rsidR="00FA5068" w:rsidRPr="00FA5068" w14:paraId="599DE85F" w14:textId="77777777" w:rsidTr="0012070C">
        <w:trPr>
          <w:trHeight w:val="610"/>
        </w:trPr>
        <w:tc>
          <w:tcPr>
            <w:tcW w:w="1350" w:type="dxa"/>
          </w:tcPr>
          <w:p w14:paraId="5E8030F7" w14:textId="77777777" w:rsidR="00FA5068" w:rsidRPr="00FA5068" w:rsidRDefault="00FA5068" w:rsidP="00FA5068">
            <w:pPr>
              <w:tabs>
                <w:tab w:val="left" w:pos="992"/>
              </w:tabs>
              <w:spacing w:line="240" w:lineRule="auto"/>
              <w:jc w:val="left"/>
              <w:rPr>
                <w:rFonts w:eastAsia="DengXian" w:cs="Arial"/>
                <w:sz w:val="16"/>
                <w:szCs w:val="16"/>
                <w:lang w:val="nl-NL"/>
              </w:rPr>
            </w:pPr>
            <w:r w:rsidRPr="00FA5068">
              <w:rPr>
                <w:rFonts w:eastAsia="DengXian" w:cs="Arial"/>
                <w:sz w:val="16"/>
                <w:szCs w:val="16"/>
                <w:lang w:val="nl-NL"/>
              </w:rPr>
              <w:t>Marsden. A,. M et al (2023)</w:t>
            </w:r>
            <w:r w:rsidRPr="00FA5068">
              <w:rPr>
                <w:rFonts w:eastAsia="DengXian" w:cs="Arial"/>
                <w:sz w:val="16"/>
                <w:szCs w:val="16"/>
                <w:lang w:val="nl-NL"/>
              </w:rPr>
              <w:tab/>
            </w:r>
          </w:p>
        </w:tc>
        <w:tc>
          <w:tcPr>
            <w:tcW w:w="1743" w:type="dxa"/>
          </w:tcPr>
          <w:p w14:paraId="76E34D44" w14:textId="77777777" w:rsidR="00FA5068" w:rsidRPr="00FA5068" w:rsidRDefault="00FA5068" w:rsidP="00FA5068">
            <w:pPr>
              <w:spacing w:line="240" w:lineRule="auto"/>
              <w:jc w:val="left"/>
              <w:rPr>
                <w:rFonts w:ascii="Arial" w:eastAsia="DengXian" w:hAnsi="Arial" w:cs="Arial"/>
                <w:sz w:val="16"/>
                <w:szCs w:val="16"/>
              </w:rPr>
            </w:pPr>
            <w:r w:rsidRPr="00FA5068">
              <w:rPr>
                <w:rFonts w:ascii="Arial" w:eastAsia="DengXian" w:hAnsi="Arial" w:cs="Arial"/>
                <w:sz w:val="16"/>
                <w:szCs w:val="16"/>
              </w:rPr>
              <w:t>The effectiveness of digital delivery versus group-based face-to-face delivery of the English National Health Service Type 2 Diabetes Prevention Programme: a non-inferiority retrospective cohort comparison study</w:t>
            </w:r>
          </w:p>
          <w:p w14:paraId="09182C3B" w14:textId="77777777" w:rsidR="00FA5068" w:rsidRPr="00FA5068" w:rsidRDefault="00FA5068" w:rsidP="00FA5068">
            <w:pPr>
              <w:spacing w:line="240" w:lineRule="auto"/>
              <w:jc w:val="left"/>
              <w:rPr>
                <w:rFonts w:eastAsia="DengXian" w:cs="Arial"/>
                <w:sz w:val="16"/>
                <w:szCs w:val="16"/>
              </w:rPr>
            </w:pPr>
          </w:p>
        </w:tc>
        <w:tc>
          <w:tcPr>
            <w:tcW w:w="1297" w:type="dxa"/>
          </w:tcPr>
          <w:p w14:paraId="7F659717"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Retrospective Cohort Comparison Study</w:t>
            </w:r>
          </w:p>
        </w:tc>
        <w:tc>
          <w:tcPr>
            <w:tcW w:w="1275" w:type="dxa"/>
          </w:tcPr>
          <w:p w14:paraId="77624E61"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Observation study – 68,239 participants</w:t>
            </w:r>
          </w:p>
        </w:tc>
        <w:tc>
          <w:tcPr>
            <w:tcW w:w="1560" w:type="dxa"/>
          </w:tcPr>
          <w:p w14:paraId="1165D75A" w14:textId="77777777" w:rsidR="00FA5068" w:rsidRPr="00FA5068" w:rsidRDefault="00FA5068" w:rsidP="00FA5068">
            <w:pPr>
              <w:spacing w:line="240" w:lineRule="auto"/>
              <w:jc w:val="left"/>
              <w:rPr>
                <w:rFonts w:eastAsia="DengXian" w:cs="Arial"/>
                <w:sz w:val="16"/>
                <w:szCs w:val="16"/>
              </w:rPr>
            </w:pPr>
            <w:r w:rsidRPr="00FA5068">
              <w:rPr>
                <w:rFonts w:eastAsia="DengXian" w:cs="Arial"/>
                <w:b/>
                <w:bCs/>
                <w:sz w:val="16"/>
                <w:szCs w:val="16"/>
              </w:rPr>
              <w:t>Strength</w:t>
            </w:r>
            <w:r w:rsidRPr="00FA5068">
              <w:rPr>
                <w:rFonts w:eastAsia="DengXian" w:cs="Arial"/>
                <w:sz w:val="16"/>
                <w:szCs w:val="16"/>
              </w:rPr>
              <w:t xml:space="preserve"> – Biggest Real-World Dataset</w:t>
            </w:r>
          </w:p>
          <w:p w14:paraId="0B0351C5" w14:textId="77777777" w:rsidR="00FA5068" w:rsidRPr="00FA5068" w:rsidRDefault="00FA5068" w:rsidP="00FA5068">
            <w:pPr>
              <w:spacing w:line="240" w:lineRule="auto"/>
              <w:jc w:val="left"/>
              <w:rPr>
                <w:rFonts w:eastAsia="DengXian" w:cs="Arial"/>
                <w:sz w:val="16"/>
                <w:szCs w:val="16"/>
              </w:rPr>
            </w:pPr>
            <w:r w:rsidRPr="00FA5068">
              <w:rPr>
                <w:rFonts w:eastAsia="DengXian" w:cs="Arial"/>
                <w:b/>
                <w:bCs/>
                <w:sz w:val="16"/>
                <w:szCs w:val="16"/>
              </w:rPr>
              <w:t>Limitations</w:t>
            </w:r>
            <w:r w:rsidRPr="00FA5068">
              <w:rPr>
                <w:rFonts w:eastAsia="DengXian" w:cs="Arial"/>
                <w:sz w:val="16"/>
                <w:szCs w:val="16"/>
              </w:rPr>
              <w:t xml:space="preserve"> – Final Stage Limitations</w:t>
            </w:r>
          </w:p>
          <w:p w14:paraId="19649D47" w14:textId="77777777" w:rsidR="00FA5068" w:rsidRPr="00FA5068" w:rsidRDefault="00FA5068" w:rsidP="00FA5068">
            <w:pPr>
              <w:spacing w:line="240" w:lineRule="auto"/>
              <w:jc w:val="left"/>
              <w:rPr>
                <w:rFonts w:eastAsia="DengXian" w:cs="Arial"/>
                <w:sz w:val="16"/>
                <w:szCs w:val="16"/>
              </w:rPr>
            </w:pPr>
          </w:p>
        </w:tc>
        <w:tc>
          <w:tcPr>
            <w:tcW w:w="1275" w:type="dxa"/>
          </w:tcPr>
          <w:p w14:paraId="43F274C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Applying to the finishers, digital delivery is equal to face-to-face weight loss</w:t>
            </w:r>
          </w:p>
        </w:tc>
        <w:tc>
          <w:tcPr>
            <w:tcW w:w="1134" w:type="dxa"/>
          </w:tcPr>
          <w:p w14:paraId="4777A54E" w14:textId="77777777" w:rsidR="00FA5068" w:rsidRPr="00FA5068" w:rsidRDefault="00FA5068" w:rsidP="00FA5068">
            <w:pPr>
              <w:spacing w:line="240" w:lineRule="auto"/>
              <w:jc w:val="left"/>
              <w:rPr>
                <w:rFonts w:eastAsia="DengXian" w:cs="Arial"/>
                <w:sz w:val="16"/>
                <w:szCs w:val="16"/>
                <w:highlight w:val="cyan"/>
              </w:rPr>
            </w:pPr>
            <w:r w:rsidRPr="00FA5068">
              <w:rPr>
                <w:rFonts w:eastAsia="DengXian" w:cs="Arial"/>
                <w:sz w:val="16"/>
                <w:szCs w:val="16"/>
                <w:highlight w:val="cyan"/>
              </w:rPr>
              <w:t>Face-to-face.</w:t>
            </w:r>
          </w:p>
          <w:p w14:paraId="540D6A17" w14:textId="77777777" w:rsidR="00FA5068" w:rsidRPr="00FA5068" w:rsidRDefault="00FA5068" w:rsidP="00FA5068">
            <w:pPr>
              <w:spacing w:line="240" w:lineRule="auto"/>
              <w:jc w:val="left"/>
              <w:rPr>
                <w:rFonts w:eastAsia="DengXian" w:cs="Arial"/>
                <w:sz w:val="16"/>
                <w:szCs w:val="16"/>
                <w:highlight w:val="cyan"/>
              </w:rPr>
            </w:pPr>
            <w:r w:rsidRPr="00FA5068">
              <w:rPr>
                <w:rFonts w:eastAsia="DengXian" w:cs="Arial"/>
                <w:sz w:val="16"/>
                <w:szCs w:val="16"/>
                <w:highlight w:val="cyan"/>
              </w:rPr>
              <w:t>Weight Change</w:t>
            </w:r>
          </w:p>
          <w:p w14:paraId="21ABDC8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cyan"/>
              </w:rPr>
              <w:t>Engagement Rate</w:t>
            </w:r>
          </w:p>
          <w:p w14:paraId="59372D2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green"/>
              </w:rPr>
              <w:t>Adults at Risk</w:t>
            </w:r>
          </w:p>
        </w:tc>
        <w:tc>
          <w:tcPr>
            <w:tcW w:w="3107" w:type="dxa"/>
          </w:tcPr>
          <w:p w14:paraId="34CB5D4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Connects with the theme </w:t>
            </w:r>
          </w:p>
          <w:p w14:paraId="78C5294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Empowerment </w:t>
            </w:r>
          </w:p>
          <w:p w14:paraId="3ECE72F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And the theme </w:t>
            </w:r>
          </w:p>
          <w:p w14:paraId="111E7C94"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Inequalities/Barriers</w:t>
            </w:r>
          </w:p>
        </w:tc>
      </w:tr>
      <w:tr w:rsidR="00FA5068" w:rsidRPr="00FA5068" w14:paraId="3E9C1A0D" w14:textId="77777777" w:rsidTr="0012070C">
        <w:trPr>
          <w:trHeight w:val="610"/>
        </w:trPr>
        <w:tc>
          <w:tcPr>
            <w:tcW w:w="1350" w:type="dxa"/>
          </w:tcPr>
          <w:p w14:paraId="19E85D9B"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Lee. A., T et al (2025)</w:t>
            </w:r>
          </w:p>
        </w:tc>
        <w:tc>
          <w:tcPr>
            <w:tcW w:w="1743" w:type="dxa"/>
          </w:tcPr>
          <w:p w14:paraId="025BB5AA"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Understanding Psychosocial Barriers to Healthcare Technology Adoption</w:t>
            </w:r>
          </w:p>
        </w:tc>
        <w:tc>
          <w:tcPr>
            <w:tcW w:w="1297" w:type="dxa"/>
          </w:tcPr>
          <w:p w14:paraId="1354F0A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Narrative Review Article</w:t>
            </w:r>
          </w:p>
        </w:tc>
        <w:tc>
          <w:tcPr>
            <w:tcW w:w="1275" w:type="dxa"/>
          </w:tcPr>
          <w:p w14:paraId="3CA04155"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Literature and ethical Review.</w:t>
            </w:r>
          </w:p>
        </w:tc>
        <w:tc>
          <w:tcPr>
            <w:tcW w:w="1560" w:type="dxa"/>
          </w:tcPr>
          <w:p w14:paraId="6AF7397C" w14:textId="77777777" w:rsidR="00FA5068" w:rsidRPr="00FA5068" w:rsidRDefault="00FA5068" w:rsidP="00FA5068">
            <w:pPr>
              <w:spacing w:line="240" w:lineRule="auto"/>
              <w:jc w:val="left"/>
              <w:rPr>
                <w:rFonts w:eastAsia="DengXian" w:cs="Arial"/>
                <w:sz w:val="16"/>
                <w:szCs w:val="16"/>
              </w:rPr>
            </w:pPr>
            <w:r w:rsidRPr="00FA5068">
              <w:rPr>
                <w:rFonts w:eastAsia="DengXian" w:cs="Arial"/>
                <w:b/>
                <w:bCs/>
                <w:sz w:val="16"/>
                <w:szCs w:val="16"/>
              </w:rPr>
              <w:t>Strengths –</w:t>
            </w:r>
            <w:r w:rsidRPr="00FA5068">
              <w:rPr>
                <w:rFonts w:eastAsia="DengXian" w:cs="Arial"/>
                <w:sz w:val="16"/>
                <w:szCs w:val="16"/>
              </w:rPr>
              <w:t xml:space="preserve"> combines ethical frameworks</w:t>
            </w:r>
          </w:p>
          <w:p w14:paraId="2965418F" w14:textId="77777777" w:rsidR="00FA5068" w:rsidRPr="00FA5068" w:rsidRDefault="00FA5068" w:rsidP="00FA5068">
            <w:pPr>
              <w:spacing w:line="240" w:lineRule="auto"/>
              <w:jc w:val="left"/>
              <w:rPr>
                <w:rFonts w:eastAsia="DengXian" w:cs="Arial"/>
                <w:sz w:val="16"/>
                <w:szCs w:val="16"/>
              </w:rPr>
            </w:pPr>
            <w:r w:rsidRPr="00FA5068">
              <w:rPr>
                <w:rFonts w:eastAsia="DengXian" w:cs="Arial"/>
                <w:b/>
                <w:bCs/>
                <w:sz w:val="16"/>
                <w:szCs w:val="16"/>
              </w:rPr>
              <w:t xml:space="preserve">Limitations </w:t>
            </w:r>
            <w:r w:rsidRPr="00FA5068">
              <w:rPr>
                <w:rFonts w:eastAsia="DengXian" w:cs="Arial"/>
                <w:sz w:val="16"/>
                <w:szCs w:val="16"/>
              </w:rPr>
              <w:t>– no new data being collected.</w:t>
            </w:r>
          </w:p>
        </w:tc>
        <w:tc>
          <w:tcPr>
            <w:tcW w:w="1275" w:type="dxa"/>
          </w:tcPr>
          <w:p w14:paraId="2C90DA0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Wearable technology is valuable and benefits users, improving engagement</w:t>
            </w:r>
          </w:p>
        </w:tc>
        <w:tc>
          <w:tcPr>
            <w:tcW w:w="1134" w:type="dxa"/>
          </w:tcPr>
          <w:p w14:paraId="4C07FDA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Autonomy </w:t>
            </w:r>
          </w:p>
          <w:p w14:paraId="699BC13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green"/>
              </w:rPr>
              <w:t>Health inequity</w:t>
            </w:r>
          </w:p>
          <w:p w14:paraId="1750665A"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Care ethics</w:t>
            </w:r>
          </w:p>
        </w:tc>
        <w:tc>
          <w:tcPr>
            <w:tcW w:w="3107" w:type="dxa"/>
          </w:tcPr>
          <w:p w14:paraId="0273387B"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Links to the theme </w:t>
            </w:r>
          </w:p>
          <w:p w14:paraId="194A797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Inequalities/</w:t>
            </w:r>
          </w:p>
          <w:p w14:paraId="592369BB"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Barriers </w:t>
            </w:r>
          </w:p>
        </w:tc>
      </w:tr>
      <w:tr w:rsidR="00FA5068" w:rsidRPr="00FA5068" w14:paraId="0A4451DE" w14:textId="77777777" w:rsidTr="0012070C">
        <w:trPr>
          <w:trHeight w:val="610"/>
        </w:trPr>
        <w:tc>
          <w:tcPr>
            <w:tcW w:w="1350" w:type="dxa"/>
          </w:tcPr>
          <w:p w14:paraId="05A04CE0" w14:textId="77777777" w:rsidR="00FA5068" w:rsidRPr="00FA5068" w:rsidRDefault="00FA5068" w:rsidP="00FA5068">
            <w:pPr>
              <w:spacing w:line="240" w:lineRule="auto"/>
              <w:jc w:val="left"/>
              <w:rPr>
                <w:rFonts w:eastAsia="DengXian" w:cs="Arial"/>
                <w:sz w:val="16"/>
                <w:szCs w:val="16"/>
              </w:rPr>
            </w:pPr>
            <w:proofErr w:type="gramStart"/>
            <w:r w:rsidRPr="00FA5068">
              <w:rPr>
                <w:rFonts w:eastAsia="DengXian" w:cs="Arial"/>
                <w:sz w:val="16"/>
                <w:szCs w:val="16"/>
              </w:rPr>
              <w:t>Jamil,.</w:t>
            </w:r>
            <w:proofErr w:type="gramEnd"/>
            <w:r w:rsidRPr="00FA5068">
              <w:rPr>
                <w:rFonts w:eastAsia="DengXian" w:cs="Arial"/>
                <w:sz w:val="16"/>
                <w:szCs w:val="16"/>
              </w:rPr>
              <w:t xml:space="preserve"> S et al</w:t>
            </w:r>
          </w:p>
          <w:p w14:paraId="71B1F34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(2025)</w:t>
            </w:r>
          </w:p>
        </w:tc>
        <w:tc>
          <w:tcPr>
            <w:tcW w:w="1743" w:type="dxa"/>
          </w:tcPr>
          <w:p w14:paraId="52CEFD0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Managing Diabetes One Step at a Time in Low-and Middle-Income Countries: The Promise of Wearable Devices</w:t>
            </w:r>
          </w:p>
        </w:tc>
        <w:tc>
          <w:tcPr>
            <w:tcW w:w="1297" w:type="dxa"/>
          </w:tcPr>
          <w:p w14:paraId="69CECB24"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Review Article</w:t>
            </w:r>
          </w:p>
        </w:tc>
        <w:tc>
          <w:tcPr>
            <w:tcW w:w="1275" w:type="dxa"/>
          </w:tcPr>
          <w:p w14:paraId="3D5401B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Literature and ethical concepts</w:t>
            </w:r>
          </w:p>
        </w:tc>
        <w:tc>
          <w:tcPr>
            <w:tcW w:w="1560" w:type="dxa"/>
          </w:tcPr>
          <w:p w14:paraId="5AD38B7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Strengths – combines ethical frameworks with technology</w:t>
            </w:r>
          </w:p>
          <w:p w14:paraId="009981D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Limitations – does not generate new data</w:t>
            </w:r>
          </w:p>
        </w:tc>
        <w:tc>
          <w:tcPr>
            <w:tcW w:w="1275" w:type="dxa"/>
          </w:tcPr>
          <w:p w14:paraId="1C15C389"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Wearable technologies empower self-management</w:t>
            </w:r>
          </w:p>
        </w:tc>
        <w:tc>
          <w:tcPr>
            <w:tcW w:w="1134" w:type="dxa"/>
          </w:tcPr>
          <w:p w14:paraId="09FB106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cyan"/>
              </w:rPr>
              <w:t>Self-management</w:t>
            </w:r>
            <w:r w:rsidRPr="00FA5068">
              <w:rPr>
                <w:rFonts w:eastAsia="DengXian" w:cs="Arial"/>
                <w:sz w:val="16"/>
                <w:szCs w:val="16"/>
              </w:rPr>
              <w:t xml:space="preserve"> </w:t>
            </w:r>
          </w:p>
          <w:p w14:paraId="7FAFFB4A"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Care ethics</w:t>
            </w:r>
          </w:p>
          <w:p w14:paraId="1D484839"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green"/>
              </w:rPr>
              <w:t>Health Disparities</w:t>
            </w:r>
          </w:p>
          <w:p w14:paraId="7907780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Access </w:t>
            </w:r>
          </w:p>
        </w:tc>
        <w:tc>
          <w:tcPr>
            <w:tcW w:w="3107" w:type="dxa"/>
          </w:tcPr>
          <w:p w14:paraId="2E940BF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Compare with </w:t>
            </w:r>
          </w:p>
          <w:p w14:paraId="009BECC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Aragon-Alcantara. V (2019)</w:t>
            </w:r>
          </w:p>
          <w:p w14:paraId="78D682C6"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Theme:</w:t>
            </w:r>
          </w:p>
          <w:p w14:paraId="5863DDE4"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Empowerment </w:t>
            </w:r>
          </w:p>
        </w:tc>
      </w:tr>
      <w:tr w:rsidR="00FA5068" w:rsidRPr="00FA5068" w14:paraId="28D61436" w14:textId="77777777" w:rsidTr="0012070C">
        <w:trPr>
          <w:trHeight w:val="642"/>
        </w:trPr>
        <w:tc>
          <w:tcPr>
            <w:tcW w:w="1350" w:type="dxa"/>
          </w:tcPr>
          <w:p w14:paraId="7A05638C" w14:textId="77777777" w:rsidR="00FA5068" w:rsidRPr="00FA5068" w:rsidRDefault="00FA5068" w:rsidP="00FA5068">
            <w:pPr>
              <w:spacing w:line="240" w:lineRule="auto"/>
              <w:jc w:val="left"/>
              <w:rPr>
                <w:rFonts w:eastAsia="DengXian" w:cs="Arial"/>
                <w:sz w:val="16"/>
                <w:szCs w:val="16"/>
                <w:lang w:val="nl-NL"/>
              </w:rPr>
            </w:pPr>
            <w:r w:rsidRPr="00FA5068">
              <w:rPr>
                <w:rFonts w:eastAsia="DengXian" w:cs="Arial"/>
                <w:sz w:val="16"/>
                <w:szCs w:val="16"/>
                <w:lang w:val="nl-NL"/>
              </w:rPr>
              <w:t xml:space="preserve">Gagnon,M,-P, et al </w:t>
            </w:r>
          </w:p>
          <w:p w14:paraId="3BC8F103" w14:textId="77777777" w:rsidR="00FA5068" w:rsidRPr="00FA5068" w:rsidRDefault="00FA5068" w:rsidP="00FA5068">
            <w:pPr>
              <w:spacing w:line="240" w:lineRule="auto"/>
              <w:jc w:val="left"/>
              <w:rPr>
                <w:rFonts w:eastAsia="DengXian" w:cs="Arial"/>
                <w:sz w:val="16"/>
                <w:szCs w:val="16"/>
                <w:lang w:val="nl-NL"/>
              </w:rPr>
            </w:pPr>
            <w:r w:rsidRPr="00FA5068">
              <w:rPr>
                <w:rFonts w:eastAsia="DengXian" w:cs="Arial"/>
                <w:sz w:val="16"/>
                <w:szCs w:val="16"/>
                <w:lang w:val="nl-NL"/>
              </w:rPr>
              <w:t>(2024)</w:t>
            </w:r>
          </w:p>
          <w:p w14:paraId="26D2E35F" w14:textId="77777777" w:rsidR="00FA5068" w:rsidRPr="00FA5068" w:rsidRDefault="00FA5068" w:rsidP="00FA5068">
            <w:pPr>
              <w:spacing w:line="240" w:lineRule="auto"/>
              <w:jc w:val="center"/>
              <w:rPr>
                <w:rFonts w:eastAsia="DengXian" w:cs="Arial"/>
                <w:sz w:val="16"/>
                <w:szCs w:val="16"/>
                <w:lang w:val="nl-NL"/>
              </w:rPr>
            </w:pPr>
          </w:p>
        </w:tc>
        <w:tc>
          <w:tcPr>
            <w:tcW w:w="1743" w:type="dxa"/>
          </w:tcPr>
          <w:p w14:paraId="036980D7"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Wearable Devices for Supporting Chronic Disease Self-Management</w:t>
            </w:r>
          </w:p>
        </w:tc>
        <w:tc>
          <w:tcPr>
            <w:tcW w:w="1297" w:type="dxa"/>
          </w:tcPr>
          <w:p w14:paraId="01807CF8" w14:textId="77777777" w:rsidR="00FA5068" w:rsidRPr="00FA5068" w:rsidRDefault="00FA5068" w:rsidP="00FA5068">
            <w:pPr>
              <w:spacing w:line="240" w:lineRule="auto"/>
              <w:jc w:val="left"/>
              <w:rPr>
                <w:rFonts w:eastAsia="DengXian" w:cs="Arial"/>
                <w:sz w:val="16"/>
                <w:szCs w:val="16"/>
                <w:lang w:val="nl-NL"/>
              </w:rPr>
            </w:pPr>
            <w:r w:rsidRPr="00FA5068">
              <w:rPr>
                <w:rFonts w:eastAsia="DengXian" w:cs="Arial"/>
                <w:sz w:val="16"/>
                <w:szCs w:val="16"/>
                <w:lang w:val="nl-NL"/>
              </w:rPr>
              <w:t>Mixed Methods Study</w:t>
            </w:r>
          </w:p>
        </w:tc>
        <w:tc>
          <w:tcPr>
            <w:tcW w:w="1275" w:type="dxa"/>
          </w:tcPr>
          <w:p w14:paraId="3946E6CC" w14:textId="77777777" w:rsidR="00FA5068" w:rsidRPr="00FA5068" w:rsidRDefault="00FA5068" w:rsidP="00FA5068">
            <w:pPr>
              <w:spacing w:line="240" w:lineRule="auto"/>
              <w:jc w:val="left"/>
              <w:rPr>
                <w:rFonts w:eastAsia="DengXian" w:cs="Arial"/>
                <w:sz w:val="16"/>
                <w:szCs w:val="16"/>
                <w:lang w:val="nl-NL"/>
              </w:rPr>
            </w:pPr>
            <w:r w:rsidRPr="00FA5068">
              <w:rPr>
                <w:rFonts w:eastAsia="DengXian" w:cs="Arial"/>
                <w:sz w:val="16"/>
                <w:szCs w:val="16"/>
                <w:lang w:val="nl-NL"/>
              </w:rPr>
              <w:t>Scoping rreview</w:t>
            </w:r>
          </w:p>
          <w:p w14:paraId="7010FC7F" w14:textId="77777777" w:rsidR="00FA5068" w:rsidRPr="00FA5068" w:rsidRDefault="00FA5068" w:rsidP="00FA5068">
            <w:pPr>
              <w:spacing w:line="240" w:lineRule="auto"/>
              <w:jc w:val="left"/>
              <w:rPr>
                <w:rFonts w:eastAsia="DengXian" w:cs="Arial"/>
                <w:sz w:val="16"/>
                <w:szCs w:val="16"/>
                <w:lang w:val="nl-NL"/>
              </w:rPr>
            </w:pPr>
            <w:r w:rsidRPr="00FA5068">
              <w:rPr>
                <w:rFonts w:eastAsia="DengXian" w:cs="Arial"/>
                <w:sz w:val="16"/>
                <w:szCs w:val="16"/>
                <w:lang w:val="nl-NL"/>
              </w:rPr>
              <w:t>200 studies included</w:t>
            </w:r>
          </w:p>
          <w:p w14:paraId="56B37804" w14:textId="77777777" w:rsidR="00FA5068" w:rsidRPr="00FA5068" w:rsidRDefault="00FA5068" w:rsidP="00FA5068">
            <w:pPr>
              <w:spacing w:line="240" w:lineRule="auto"/>
              <w:jc w:val="left"/>
              <w:rPr>
                <w:rFonts w:eastAsia="DengXian" w:cs="Arial"/>
                <w:sz w:val="16"/>
                <w:szCs w:val="16"/>
                <w:lang w:val="nl-NL"/>
              </w:rPr>
            </w:pPr>
          </w:p>
        </w:tc>
        <w:tc>
          <w:tcPr>
            <w:tcW w:w="1560" w:type="dxa"/>
          </w:tcPr>
          <w:p w14:paraId="3E10103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Strengths – it can identify and limitations in research</w:t>
            </w:r>
          </w:p>
          <w:p w14:paraId="094BC56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Limitations –</w:t>
            </w:r>
          </w:p>
          <w:p w14:paraId="3AE0168C"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Can not establish the effectiveness of interventions.</w:t>
            </w:r>
          </w:p>
        </w:tc>
        <w:tc>
          <w:tcPr>
            <w:tcW w:w="1275" w:type="dxa"/>
          </w:tcPr>
          <w:p w14:paraId="41CDB97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Digital health is expanding but it is also not fully developed long term </w:t>
            </w:r>
          </w:p>
        </w:tc>
        <w:tc>
          <w:tcPr>
            <w:tcW w:w="1134" w:type="dxa"/>
          </w:tcPr>
          <w:p w14:paraId="0C503A49"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cyan"/>
              </w:rPr>
              <w:t>User engagement</w:t>
            </w:r>
            <w:r w:rsidRPr="00FA5068">
              <w:rPr>
                <w:rFonts w:eastAsia="DengXian" w:cs="Arial"/>
                <w:sz w:val="16"/>
                <w:szCs w:val="16"/>
              </w:rPr>
              <w:t xml:space="preserve"> </w:t>
            </w:r>
          </w:p>
          <w:p w14:paraId="7CD8BD4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green"/>
              </w:rPr>
              <w:t>Usability</w:t>
            </w:r>
            <w:r w:rsidRPr="00FA5068">
              <w:rPr>
                <w:rFonts w:eastAsia="DengXian" w:cs="Arial"/>
                <w:sz w:val="16"/>
                <w:szCs w:val="16"/>
              </w:rPr>
              <w:t xml:space="preserve"> </w:t>
            </w:r>
          </w:p>
          <w:p w14:paraId="21E19CC4"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Chronic disease</w:t>
            </w:r>
          </w:p>
          <w:p w14:paraId="6747D48E" w14:textId="77777777" w:rsidR="00FA5068" w:rsidRPr="00FA5068" w:rsidRDefault="00FA5068" w:rsidP="00FA5068">
            <w:pPr>
              <w:spacing w:line="240" w:lineRule="auto"/>
              <w:jc w:val="left"/>
              <w:rPr>
                <w:rFonts w:eastAsia="DengXian" w:cs="Arial"/>
                <w:sz w:val="16"/>
                <w:szCs w:val="16"/>
              </w:rPr>
            </w:pPr>
          </w:p>
        </w:tc>
        <w:tc>
          <w:tcPr>
            <w:tcW w:w="3107" w:type="dxa"/>
          </w:tcPr>
          <w:p w14:paraId="49B2451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Compare with Aragon-</w:t>
            </w:r>
          </w:p>
          <w:p w14:paraId="5712819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Alcantara, V (2019)</w:t>
            </w:r>
          </w:p>
          <w:p w14:paraId="7C016034"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Theme: </w:t>
            </w:r>
          </w:p>
          <w:p w14:paraId="5BD4A47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Integration of Wearable </w:t>
            </w:r>
          </w:p>
          <w:p w14:paraId="07B794DA"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Devices</w:t>
            </w:r>
          </w:p>
        </w:tc>
      </w:tr>
      <w:tr w:rsidR="00FA5068" w:rsidRPr="00FA5068" w14:paraId="12CD86DA" w14:textId="77777777" w:rsidTr="0012070C">
        <w:trPr>
          <w:trHeight w:val="610"/>
        </w:trPr>
        <w:tc>
          <w:tcPr>
            <w:tcW w:w="1350" w:type="dxa"/>
          </w:tcPr>
          <w:p w14:paraId="37D22B1E" w14:textId="77777777" w:rsidR="00FA5068" w:rsidRPr="00FA5068" w:rsidRDefault="00FA5068" w:rsidP="00FA5068">
            <w:pPr>
              <w:spacing w:line="240" w:lineRule="auto"/>
              <w:jc w:val="left"/>
              <w:rPr>
                <w:rFonts w:eastAsia="DengXian" w:cs="Arial"/>
                <w:sz w:val="16"/>
                <w:szCs w:val="16"/>
              </w:rPr>
            </w:pPr>
            <w:proofErr w:type="gramStart"/>
            <w:r w:rsidRPr="00FA5068">
              <w:rPr>
                <w:rFonts w:eastAsia="DengXian" w:cs="Arial"/>
                <w:sz w:val="16"/>
                <w:szCs w:val="16"/>
              </w:rPr>
              <w:t>Lewczak,.</w:t>
            </w:r>
            <w:proofErr w:type="gramEnd"/>
            <w:r w:rsidRPr="00FA5068">
              <w:rPr>
                <w:rFonts w:eastAsia="DengXian" w:cs="Arial"/>
                <w:sz w:val="16"/>
                <w:szCs w:val="16"/>
              </w:rPr>
              <w:t xml:space="preserve"> Z and </w:t>
            </w:r>
            <w:proofErr w:type="gramStart"/>
            <w:r w:rsidRPr="00FA5068">
              <w:rPr>
                <w:rFonts w:eastAsia="DengXian" w:cs="Arial"/>
                <w:sz w:val="16"/>
                <w:szCs w:val="16"/>
              </w:rPr>
              <w:t>Mitchell,.</w:t>
            </w:r>
            <w:proofErr w:type="gramEnd"/>
            <w:r w:rsidRPr="00FA5068">
              <w:rPr>
                <w:rFonts w:eastAsia="DengXian" w:cs="Arial"/>
                <w:sz w:val="16"/>
                <w:szCs w:val="16"/>
              </w:rPr>
              <w:t xml:space="preserve"> M </w:t>
            </w:r>
          </w:p>
          <w:p w14:paraId="14CCED07"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(2024)</w:t>
            </w:r>
          </w:p>
        </w:tc>
        <w:tc>
          <w:tcPr>
            <w:tcW w:w="1743" w:type="dxa"/>
          </w:tcPr>
          <w:p w14:paraId="14ADD1D4"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Wearable Technology and Chronic Illness: Balancing Justice and Care Ethics</w:t>
            </w:r>
          </w:p>
        </w:tc>
        <w:tc>
          <w:tcPr>
            <w:tcW w:w="1297" w:type="dxa"/>
          </w:tcPr>
          <w:p w14:paraId="6B5772E7"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Narrative Review Article</w:t>
            </w:r>
          </w:p>
        </w:tc>
        <w:tc>
          <w:tcPr>
            <w:tcW w:w="1275" w:type="dxa"/>
          </w:tcPr>
          <w:p w14:paraId="14DFED4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Reviews and interpret existing data</w:t>
            </w:r>
          </w:p>
        </w:tc>
        <w:tc>
          <w:tcPr>
            <w:tcW w:w="1560" w:type="dxa"/>
          </w:tcPr>
          <w:p w14:paraId="6D9F4D4E"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Strengths – it has real world relevance </w:t>
            </w:r>
          </w:p>
          <w:p w14:paraId="13659B3B" w14:textId="77777777" w:rsidR="00FA5068" w:rsidRPr="00FA5068" w:rsidRDefault="00FA5068" w:rsidP="00FA5068">
            <w:pPr>
              <w:spacing w:line="240" w:lineRule="auto"/>
              <w:jc w:val="left"/>
              <w:rPr>
                <w:rFonts w:eastAsia="DengXian" w:cs="Arial"/>
                <w:sz w:val="16"/>
                <w:szCs w:val="16"/>
              </w:rPr>
            </w:pPr>
          </w:p>
          <w:p w14:paraId="3C00DD8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Limitations – has a narrow device focus </w:t>
            </w:r>
          </w:p>
        </w:tc>
        <w:tc>
          <w:tcPr>
            <w:tcW w:w="1275" w:type="dxa"/>
          </w:tcPr>
          <w:p w14:paraId="083E8B1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Wearable devices can help chronic illness management </w:t>
            </w:r>
          </w:p>
        </w:tc>
        <w:tc>
          <w:tcPr>
            <w:tcW w:w="1134" w:type="dxa"/>
          </w:tcPr>
          <w:p w14:paraId="626B8491"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Care ethics </w:t>
            </w:r>
          </w:p>
          <w:p w14:paraId="51C98EE2" w14:textId="77777777" w:rsidR="00FA5068" w:rsidRPr="00FA5068" w:rsidRDefault="00FA5068" w:rsidP="00FA5068">
            <w:pPr>
              <w:spacing w:line="240" w:lineRule="auto"/>
              <w:jc w:val="left"/>
              <w:rPr>
                <w:rFonts w:eastAsia="DengXian" w:cs="Arial"/>
                <w:sz w:val="16"/>
                <w:szCs w:val="16"/>
                <w:highlight w:val="green"/>
              </w:rPr>
            </w:pPr>
            <w:r w:rsidRPr="00FA5068">
              <w:rPr>
                <w:rFonts w:eastAsia="DengXian" w:cs="Arial"/>
                <w:sz w:val="16"/>
                <w:szCs w:val="16"/>
                <w:highlight w:val="green"/>
              </w:rPr>
              <w:t xml:space="preserve">Access barriers </w:t>
            </w:r>
          </w:p>
          <w:p w14:paraId="3C7B56A2" w14:textId="77777777" w:rsidR="00FA5068" w:rsidRPr="00FA5068" w:rsidRDefault="00FA5068" w:rsidP="00FA5068">
            <w:pPr>
              <w:spacing w:line="240" w:lineRule="auto"/>
              <w:jc w:val="left"/>
              <w:rPr>
                <w:rFonts w:eastAsia="DengXian" w:cs="Arial"/>
                <w:sz w:val="16"/>
                <w:szCs w:val="16"/>
                <w:highlight w:val="green"/>
              </w:rPr>
            </w:pPr>
            <w:r w:rsidRPr="00FA5068">
              <w:rPr>
                <w:rFonts w:eastAsia="DengXian" w:cs="Arial"/>
                <w:sz w:val="16"/>
                <w:szCs w:val="16"/>
                <w:highlight w:val="green"/>
              </w:rPr>
              <w:t xml:space="preserve">Digital divide </w:t>
            </w:r>
          </w:p>
          <w:p w14:paraId="62B7593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green"/>
              </w:rPr>
              <w:t>Privacy concern</w:t>
            </w:r>
          </w:p>
        </w:tc>
        <w:tc>
          <w:tcPr>
            <w:tcW w:w="3107" w:type="dxa"/>
          </w:tcPr>
          <w:p w14:paraId="2EE6A76A"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Compare with </w:t>
            </w:r>
            <w:proofErr w:type="gramStart"/>
            <w:r w:rsidRPr="00FA5068">
              <w:rPr>
                <w:rFonts w:eastAsia="DengXian" w:cs="Arial"/>
                <w:sz w:val="16"/>
                <w:szCs w:val="16"/>
              </w:rPr>
              <w:t>Jamil,.</w:t>
            </w:r>
            <w:proofErr w:type="gramEnd"/>
            <w:r w:rsidRPr="00FA5068">
              <w:rPr>
                <w:rFonts w:eastAsia="DengXian" w:cs="Arial"/>
                <w:sz w:val="16"/>
                <w:szCs w:val="16"/>
              </w:rPr>
              <w:t xml:space="preserve"> S et al </w:t>
            </w:r>
          </w:p>
          <w:p w14:paraId="61B160D4"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(2025)</w:t>
            </w:r>
          </w:p>
          <w:p w14:paraId="6CDC7E41"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Theme:</w:t>
            </w:r>
          </w:p>
          <w:p w14:paraId="61E46A4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Inequalities/Barriers</w:t>
            </w:r>
          </w:p>
        </w:tc>
      </w:tr>
      <w:tr w:rsidR="00FA5068" w:rsidRPr="00FA5068" w14:paraId="6D7C07EF" w14:textId="77777777" w:rsidTr="0012070C">
        <w:trPr>
          <w:trHeight w:val="610"/>
        </w:trPr>
        <w:tc>
          <w:tcPr>
            <w:tcW w:w="1350" w:type="dxa"/>
          </w:tcPr>
          <w:p w14:paraId="71BB0BFE"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Ross. J., Hawkes, et al (2023)</w:t>
            </w:r>
          </w:p>
        </w:tc>
        <w:tc>
          <w:tcPr>
            <w:tcW w:w="1743" w:type="dxa"/>
          </w:tcPr>
          <w:p w14:paraId="2FC8155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Design and Early Use of the Nationally Implemented Healthier You NHS Digital Diabetes Prevention Programme</w:t>
            </w:r>
          </w:p>
        </w:tc>
        <w:tc>
          <w:tcPr>
            <w:tcW w:w="1297" w:type="dxa"/>
          </w:tcPr>
          <w:p w14:paraId="29E6C2FB"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A Mixed Methods Study</w:t>
            </w:r>
          </w:p>
        </w:tc>
        <w:tc>
          <w:tcPr>
            <w:tcW w:w="1275" w:type="dxa"/>
          </w:tcPr>
          <w:p w14:paraId="14D2E90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Qualitive and quantitative approach</w:t>
            </w:r>
          </w:p>
          <w:p w14:paraId="7A41B2B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6 professionals </w:t>
            </w:r>
          </w:p>
          <w:p w14:paraId="4570F649"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12,857 participants</w:t>
            </w:r>
          </w:p>
        </w:tc>
        <w:tc>
          <w:tcPr>
            <w:tcW w:w="1560" w:type="dxa"/>
          </w:tcPr>
          <w:p w14:paraId="19A51B2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Strengths – number of participants are high (wide range of results) real world implementation</w:t>
            </w:r>
          </w:p>
          <w:p w14:paraId="6E1039DA" w14:textId="77777777" w:rsidR="00FA5068" w:rsidRPr="00FA5068" w:rsidRDefault="00FA5068" w:rsidP="00FA5068">
            <w:pPr>
              <w:spacing w:line="240" w:lineRule="auto"/>
              <w:jc w:val="left"/>
              <w:rPr>
                <w:rFonts w:eastAsia="DengXian" w:cs="Arial"/>
                <w:sz w:val="16"/>
                <w:szCs w:val="16"/>
              </w:rPr>
            </w:pPr>
          </w:p>
          <w:p w14:paraId="7F885C59"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Limitations -only 6 professionals involved, and the </w:t>
            </w:r>
            <w:r w:rsidRPr="00FA5068">
              <w:rPr>
                <w:rFonts w:eastAsia="DengXian" w:cs="Arial"/>
                <w:sz w:val="16"/>
                <w:szCs w:val="16"/>
              </w:rPr>
              <w:lastRenderedPageBreak/>
              <w:t>focus after 30 days wore off</w:t>
            </w:r>
          </w:p>
        </w:tc>
        <w:tc>
          <w:tcPr>
            <w:tcW w:w="1275" w:type="dxa"/>
          </w:tcPr>
          <w:p w14:paraId="2D4BC1C9"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lastRenderedPageBreak/>
              <w:t>The DPP is and can be easily successful, but people who use technology less struggle with adapting</w:t>
            </w:r>
          </w:p>
        </w:tc>
        <w:tc>
          <w:tcPr>
            <w:tcW w:w="1134" w:type="dxa"/>
          </w:tcPr>
          <w:p w14:paraId="4E5614C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Participation patterns </w:t>
            </w:r>
          </w:p>
          <w:p w14:paraId="57692C67"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cyan"/>
              </w:rPr>
              <w:t>Health behaviour change</w:t>
            </w:r>
          </w:p>
          <w:p w14:paraId="78D95823"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cyan"/>
              </w:rPr>
              <w:t>User engagement</w:t>
            </w:r>
          </w:p>
          <w:p w14:paraId="4517260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Digital literacy</w:t>
            </w:r>
          </w:p>
          <w:p w14:paraId="241BE44B"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lastRenderedPageBreak/>
              <w:t>Digital intervention</w:t>
            </w:r>
          </w:p>
        </w:tc>
        <w:tc>
          <w:tcPr>
            <w:tcW w:w="3107" w:type="dxa"/>
          </w:tcPr>
          <w:p w14:paraId="5D11D8BA"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lastRenderedPageBreak/>
              <w:t xml:space="preserve">Connects to theme </w:t>
            </w:r>
          </w:p>
          <w:p w14:paraId="10B43C5A"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Inequalities/Barriers</w:t>
            </w:r>
          </w:p>
        </w:tc>
      </w:tr>
      <w:tr w:rsidR="00FA5068" w:rsidRPr="00FA5068" w14:paraId="666E0FBE" w14:textId="77777777" w:rsidTr="0012070C">
        <w:trPr>
          <w:trHeight w:val="610"/>
        </w:trPr>
        <w:tc>
          <w:tcPr>
            <w:tcW w:w="1350" w:type="dxa"/>
          </w:tcPr>
          <w:p w14:paraId="4A49415A" w14:textId="77777777" w:rsidR="00FA5068" w:rsidRPr="00FA5068" w:rsidRDefault="00FA5068" w:rsidP="00FA5068">
            <w:pPr>
              <w:spacing w:line="240" w:lineRule="auto"/>
              <w:jc w:val="left"/>
              <w:rPr>
                <w:rFonts w:eastAsia="DengXian" w:cs="Arial"/>
                <w:sz w:val="16"/>
                <w:szCs w:val="16"/>
                <w:lang w:val="nl-NL"/>
              </w:rPr>
            </w:pPr>
            <w:r w:rsidRPr="00FA5068">
              <w:rPr>
                <w:rFonts w:eastAsia="DengXian" w:cs="Arial"/>
                <w:sz w:val="16"/>
                <w:szCs w:val="16"/>
                <w:lang w:val="nl-NL"/>
              </w:rPr>
              <w:t>Beck., W., R, et al (2017)</w:t>
            </w:r>
          </w:p>
        </w:tc>
        <w:tc>
          <w:tcPr>
            <w:tcW w:w="1743" w:type="dxa"/>
          </w:tcPr>
          <w:p w14:paraId="775CF854"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Effect of Continuous Glucose Monitoring on Glycaemic Control in Adults </w:t>
            </w:r>
            <w:proofErr w:type="gramStart"/>
            <w:r w:rsidRPr="00FA5068">
              <w:rPr>
                <w:rFonts w:eastAsia="DengXian" w:cs="Arial"/>
                <w:sz w:val="16"/>
                <w:szCs w:val="16"/>
              </w:rPr>
              <w:t>With</w:t>
            </w:r>
            <w:proofErr w:type="gramEnd"/>
            <w:r w:rsidRPr="00FA5068">
              <w:rPr>
                <w:rFonts w:eastAsia="DengXian" w:cs="Arial"/>
                <w:sz w:val="16"/>
                <w:szCs w:val="16"/>
              </w:rPr>
              <w:t xml:space="preserve"> Type 1 Diabetes Using Insulin Injections</w:t>
            </w:r>
          </w:p>
        </w:tc>
        <w:tc>
          <w:tcPr>
            <w:tcW w:w="1297" w:type="dxa"/>
          </w:tcPr>
          <w:p w14:paraId="44AF982A"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Randomized Control Trial (RCT)</w:t>
            </w:r>
          </w:p>
        </w:tc>
        <w:tc>
          <w:tcPr>
            <w:tcW w:w="1275" w:type="dxa"/>
          </w:tcPr>
          <w:p w14:paraId="1F6D619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RCT</w:t>
            </w:r>
          </w:p>
          <w:p w14:paraId="4245D1F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158 Participants</w:t>
            </w:r>
          </w:p>
        </w:tc>
        <w:tc>
          <w:tcPr>
            <w:tcW w:w="1560" w:type="dxa"/>
          </w:tcPr>
          <w:p w14:paraId="0B95EBF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Strengths –</w:t>
            </w:r>
          </w:p>
          <w:p w14:paraId="11896142"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Provides a clear assessment on the effectiveness of CGM</w:t>
            </w:r>
          </w:p>
          <w:p w14:paraId="5E64D93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Limitations –</w:t>
            </w:r>
          </w:p>
          <w:p w14:paraId="5DEF2F89"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Study size wasn’t effective enough (too small)</w:t>
            </w:r>
          </w:p>
        </w:tc>
        <w:tc>
          <w:tcPr>
            <w:tcW w:w="1275" w:type="dxa"/>
          </w:tcPr>
          <w:p w14:paraId="3BFF78F4"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CGM allows for better glycaemic and HbA1c Improvement in type 1 diabetes.</w:t>
            </w:r>
          </w:p>
        </w:tc>
        <w:tc>
          <w:tcPr>
            <w:tcW w:w="1134" w:type="dxa"/>
          </w:tcPr>
          <w:p w14:paraId="52D00ED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Clinical effectiveness </w:t>
            </w:r>
          </w:p>
          <w:p w14:paraId="12D64505"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Usual care</w:t>
            </w:r>
          </w:p>
          <w:p w14:paraId="41228E68" w14:textId="77777777" w:rsidR="00FA5068" w:rsidRPr="00FA5068" w:rsidRDefault="00FA5068" w:rsidP="00FA5068">
            <w:pPr>
              <w:spacing w:line="240" w:lineRule="auto"/>
              <w:jc w:val="left"/>
              <w:rPr>
                <w:rFonts w:eastAsia="DengXian" w:cs="Arial"/>
                <w:sz w:val="16"/>
                <w:szCs w:val="16"/>
                <w:highlight w:val="yellow"/>
              </w:rPr>
            </w:pPr>
            <w:r w:rsidRPr="00FA5068">
              <w:rPr>
                <w:rFonts w:eastAsia="DengXian" w:cs="Arial"/>
                <w:sz w:val="16"/>
                <w:szCs w:val="16"/>
                <w:highlight w:val="yellow"/>
              </w:rPr>
              <w:t>CGM use</w:t>
            </w:r>
          </w:p>
          <w:p w14:paraId="65BE1175"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yellow"/>
              </w:rPr>
              <w:t>Reduced HbA1c</w:t>
            </w:r>
          </w:p>
        </w:tc>
        <w:tc>
          <w:tcPr>
            <w:tcW w:w="3107" w:type="dxa"/>
          </w:tcPr>
          <w:p w14:paraId="47B0A20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This links to the theme </w:t>
            </w:r>
          </w:p>
          <w:p w14:paraId="5E43B47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Integration of Wearable Devices </w:t>
            </w:r>
          </w:p>
        </w:tc>
      </w:tr>
      <w:tr w:rsidR="00FA5068" w:rsidRPr="00FA5068" w14:paraId="3ED57709" w14:textId="77777777" w:rsidTr="0012070C">
        <w:trPr>
          <w:trHeight w:val="610"/>
        </w:trPr>
        <w:tc>
          <w:tcPr>
            <w:tcW w:w="1350" w:type="dxa"/>
          </w:tcPr>
          <w:p w14:paraId="275ECAC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Ahmed. </w:t>
            </w:r>
            <w:proofErr w:type="gramStart"/>
            <w:r w:rsidRPr="00FA5068">
              <w:rPr>
                <w:rFonts w:eastAsia="DengXian" w:cs="Arial"/>
                <w:sz w:val="16"/>
                <w:szCs w:val="16"/>
              </w:rPr>
              <w:t>A,.</w:t>
            </w:r>
            <w:proofErr w:type="gramEnd"/>
            <w:r w:rsidRPr="00FA5068">
              <w:rPr>
                <w:rFonts w:eastAsia="DengXian" w:cs="Arial"/>
                <w:sz w:val="16"/>
                <w:szCs w:val="16"/>
              </w:rPr>
              <w:t xml:space="preserve"> Aziz., et al (2023)</w:t>
            </w:r>
          </w:p>
        </w:tc>
        <w:tc>
          <w:tcPr>
            <w:tcW w:w="1743" w:type="dxa"/>
          </w:tcPr>
          <w:p w14:paraId="7A97386B"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The Effectiveness of Wearable Devices Using Artificial Intelligence for Blood Glucose Level </w:t>
            </w:r>
          </w:p>
        </w:tc>
        <w:tc>
          <w:tcPr>
            <w:tcW w:w="1297" w:type="dxa"/>
          </w:tcPr>
          <w:p w14:paraId="165C5D2E"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Systematic Review</w:t>
            </w:r>
          </w:p>
        </w:tc>
        <w:tc>
          <w:tcPr>
            <w:tcW w:w="1275" w:type="dxa"/>
          </w:tcPr>
          <w:p w14:paraId="706F6E5F"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Review with quality assessment</w:t>
            </w:r>
          </w:p>
          <w:p w14:paraId="7DEA295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12 studies from literature</w:t>
            </w:r>
          </w:p>
        </w:tc>
        <w:tc>
          <w:tcPr>
            <w:tcW w:w="1560" w:type="dxa"/>
          </w:tcPr>
          <w:p w14:paraId="1B41187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Strengths – helps identify gaps in current evidence</w:t>
            </w:r>
          </w:p>
          <w:p w14:paraId="2B54850B"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Limitations – only a limited number of studies included</w:t>
            </w:r>
          </w:p>
        </w:tc>
        <w:tc>
          <w:tcPr>
            <w:tcW w:w="1275" w:type="dxa"/>
          </w:tcPr>
          <w:p w14:paraId="6480BB7B"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There is potential to allow or personalized management of diabetes</w:t>
            </w:r>
          </w:p>
        </w:tc>
        <w:tc>
          <w:tcPr>
            <w:tcW w:w="1134" w:type="dxa"/>
          </w:tcPr>
          <w:p w14:paraId="39A53846" w14:textId="77777777" w:rsidR="00FA5068" w:rsidRPr="00FA5068" w:rsidRDefault="00FA5068" w:rsidP="00FA5068">
            <w:pPr>
              <w:spacing w:line="240" w:lineRule="auto"/>
              <w:jc w:val="left"/>
              <w:rPr>
                <w:rFonts w:eastAsia="DengXian" w:cs="Arial"/>
                <w:sz w:val="16"/>
                <w:szCs w:val="16"/>
                <w:highlight w:val="yellow"/>
              </w:rPr>
            </w:pPr>
            <w:r w:rsidRPr="00FA5068">
              <w:rPr>
                <w:rFonts w:eastAsia="DengXian" w:cs="Arial"/>
                <w:sz w:val="16"/>
                <w:szCs w:val="16"/>
                <w:highlight w:val="yellow"/>
              </w:rPr>
              <w:t xml:space="preserve">Digital health </w:t>
            </w:r>
          </w:p>
          <w:p w14:paraId="126CA010" w14:textId="77777777" w:rsidR="00FA5068" w:rsidRPr="00FA5068" w:rsidRDefault="00FA5068" w:rsidP="00FA5068">
            <w:pPr>
              <w:spacing w:line="240" w:lineRule="auto"/>
              <w:jc w:val="left"/>
              <w:rPr>
                <w:rFonts w:eastAsia="DengXian" w:cs="Arial"/>
                <w:sz w:val="16"/>
                <w:szCs w:val="16"/>
                <w:highlight w:val="yellow"/>
              </w:rPr>
            </w:pPr>
            <w:r w:rsidRPr="00FA5068">
              <w:rPr>
                <w:rFonts w:eastAsia="DengXian" w:cs="Arial"/>
                <w:sz w:val="16"/>
                <w:szCs w:val="16"/>
                <w:highlight w:val="yellow"/>
              </w:rPr>
              <w:t xml:space="preserve">Machine learning </w:t>
            </w:r>
          </w:p>
          <w:p w14:paraId="6C4535FD"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highlight w:val="yellow"/>
              </w:rPr>
              <w:t>Artificial intelligence</w:t>
            </w:r>
          </w:p>
          <w:p w14:paraId="3635233F" w14:textId="77777777" w:rsidR="00FA5068" w:rsidRPr="00FA5068" w:rsidRDefault="00FA5068" w:rsidP="00FA5068">
            <w:pPr>
              <w:spacing w:line="240" w:lineRule="auto"/>
              <w:jc w:val="left"/>
              <w:rPr>
                <w:rFonts w:eastAsia="DengXian" w:cs="Arial"/>
                <w:sz w:val="16"/>
                <w:szCs w:val="16"/>
              </w:rPr>
            </w:pPr>
          </w:p>
        </w:tc>
        <w:tc>
          <w:tcPr>
            <w:tcW w:w="3107" w:type="dxa"/>
          </w:tcPr>
          <w:p w14:paraId="2F95F6F0"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Connects to the theme </w:t>
            </w:r>
          </w:p>
          <w:p w14:paraId="272F20DE"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 xml:space="preserve">Integration of Wearable </w:t>
            </w:r>
          </w:p>
          <w:p w14:paraId="560CA9A8" w14:textId="77777777" w:rsidR="00FA5068" w:rsidRPr="00FA5068" w:rsidRDefault="00FA5068" w:rsidP="00FA5068">
            <w:pPr>
              <w:spacing w:line="240" w:lineRule="auto"/>
              <w:jc w:val="left"/>
              <w:rPr>
                <w:rFonts w:eastAsia="DengXian" w:cs="Arial"/>
                <w:sz w:val="16"/>
                <w:szCs w:val="16"/>
              </w:rPr>
            </w:pPr>
            <w:r w:rsidRPr="00FA5068">
              <w:rPr>
                <w:rFonts w:eastAsia="DengXian" w:cs="Arial"/>
                <w:sz w:val="16"/>
                <w:szCs w:val="16"/>
              </w:rPr>
              <w:t>Devices</w:t>
            </w:r>
          </w:p>
        </w:tc>
      </w:tr>
    </w:tbl>
    <w:p w14:paraId="1E44686B" w14:textId="77777777" w:rsidR="00FA5068" w:rsidRPr="00FA5068" w:rsidRDefault="00FA5068" w:rsidP="00FA5068">
      <w:pPr>
        <w:keepNext/>
        <w:keepLines/>
        <w:spacing w:before="360" w:after="80" w:line="278" w:lineRule="auto"/>
        <w:jc w:val="left"/>
        <w:outlineLvl w:val="0"/>
        <w:rPr>
          <w:rFonts w:ascii="Aptos Display" w:eastAsia="DengXian Light" w:hAnsi="Aptos Display" w:cs="Times New Roman"/>
          <w:b/>
          <w:bCs/>
          <w:color w:val="0F4761"/>
          <w:sz w:val="16"/>
          <w:szCs w:val="16"/>
        </w:rPr>
      </w:pPr>
    </w:p>
    <w:p w14:paraId="416683AC" w14:textId="77777777" w:rsidR="00FA5068" w:rsidRPr="00FA5068" w:rsidRDefault="00FA5068" w:rsidP="00FA5068">
      <w:pPr>
        <w:spacing w:line="278" w:lineRule="auto"/>
        <w:jc w:val="left"/>
        <w:rPr>
          <w:rFonts w:eastAsia="DengXian" w:cs="Arial"/>
          <w:sz w:val="24"/>
          <w:szCs w:val="24"/>
          <w:lang w:val="en-US"/>
        </w:rPr>
      </w:pPr>
    </w:p>
    <w:p w14:paraId="14D63D2C" w14:textId="77777777" w:rsidR="00FA5068" w:rsidRPr="00FA5068" w:rsidRDefault="00FA5068" w:rsidP="00FA5068">
      <w:pPr>
        <w:spacing w:line="278" w:lineRule="auto"/>
        <w:jc w:val="left"/>
        <w:rPr>
          <w:rFonts w:eastAsia="DengXian" w:cs="Arial"/>
          <w:sz w:val="24"/>
          <w:szCs w:val="24"/>
        </w:rPr>
      </w:pPr>
      <w:r w:rsidRPr="00FA5068">
        <w:rPr>
          <w:rFonts w:eastAsia="DengXian" w:cs="Arial"/>
          <w:sz w:val="24"/>
          <w:szCs w:val="24"/>
        </w:rPr>
        <w:t xml:space="preserve">Key Themes: </w:t>
      </w:r>
    </w:p>
    <w:tbl>
      <w:tblPr>
        <w:tblStyle w:val="TableGrid2"/>
        <w:tblW w:w="0" w:type="auto"/>
        <w:tblLook w:val="04A0" w:firstRow="1" w:lastRow="0" w:firstColumn="1" w:lastColumn="0" w:noHBand="0" w:noVBand="1"/>
      </w:tblPr>
      <w:tblGrid>
        <w:gridCol w:w="2080"/>
        <w:gridCol w:w="2518"/>
        <w:gridCol w:w="2250"/>
        <w:gridCol w:w="2168"/>
      </w:tblGrid>
      <w:tr w:rsidR="00FA5068" w:rsidRPr="00FA5068" w14:paraId="2326ED71" w14:textId="77777777" w:rsidTr="0012070C">
        <w:tc>
          <w:tcPr>
            <w:tcW w:w="2614" w:type="dxa"/>
          </w:tcPr>
          <w:p w14:paraId="79F572BC" w14:textId="77777777" w:rsidR="00FA5068" w:rsidRPr="00FA5068" w:rsidRDefault="00FA5068" w:rsidP="00FA5068">
            <w:pPr>
              <w:spacing w:line="240" w:lineRule="auto"/>
              <w:jc w:val="left"/>
              <w:rPr>
                <w:rFonts w:eastAsia="DengXian" w:cs="Arial"/>
              </w:rPr>
            </w:pPr>
            <w:r w:rsidRPr="00FA5068">
              <w:rPr>
                <w:rFonts w:eastAsia="DengXian" w:cs="Arial"/>
              </w:rPr>
              <w:t xml:space="preserve">Colour: </w:t>
            </w:r>
          </w:p>
        </w:tc>
        <w:tc>
          <w:tcPr>
            <w:tcW w:w="2614" w:type="dxa"/>
          </w:tcPr>
          <w:p w14:paraId="583F8783" w14:textId="77777777" w:rsidR="00FA5068" w:rsidRPr="00FA5068" w:rsidRDefault="00FA5068" w:rsidP="00FA5068">
            <w:pPr>
              <w:spacing w:line="240" w:lineRule="auto"/>
              <w:jc w:val="left"/>
              <w:rPr>
                <w:rFonts w:eastAsia="DengXian" w:cs="Arial"/>
              </w:rPr>
            </w:pPr>
            <w:r w:rsidRPr="00FA5068">
              <w:rPr>
                <w:rFonts w:eastAsia="DengXian" w:cs="Arial"/>
              </w:rPr>
              <w:t>Theme:</w:t>
            </w:r>
          </w:p>
        </w:tc>
        <w:tc>
          <w:tcPr>
            <w:tcW w:w="2614" w:type="dxa"/>
          </w:tcPr>
          <w:p w14:paraId="183E981D" w14:textId="77777777" w:rsidR="00FA5068" w:rsidRPr="00FA5068" w:rsidRDefault="00FA5068" w:rsidP="00FA5068">
            <w:pPr>
              <w:spacing w:line="240" w:lineRule="auto"/>
              <w:jc w:val="left"/>
              <w:rPr>
                <w:rFonts w:eastAsia="DengXian" w:cs="Arial"/>
              </w:rPr>
            </w:pPr>
            <w:r w:rsidRPr="00FA5068">
              <w:rPr>
                <w:rFonts w:eastAsia="DengXian" w:cs="Arial"/>
              </w:rPr>
              <w:t>Keywords:</w:t>
            </w:r>
          </w:p>
        </w:tc>
        <w:tc>
          <w:tcPr>
            <w:tcW w:w="2614" w:type="dxa"/>
          </w:tcPr>
          <w:p w14:paraId="345E5D1D" w14:textId="77777777" w:rsidR="00FA5068" w:rsidRPr="00FA5068" w:rsidRDefault="00FA5068" w:rsidP="00FA5068">
            <w:pPr>
              <w:spacing w:line="240" w:lineRule="auto"/>
              <w:jc w:val="left"/>
              <w:rPr>
                <w:rFonts w:eastAsia="DengXian" w:cs="Arial"/>
              </w:rPr>
            </w:pPr>
            <w:r w:rsidRPr="00FA5068">
              <w:rPr>
                <w:rFonts w:eastAsia="DengXian" w:cs="Arial"/>
              </w:rPr>
              <w:t>Studies:</w:t>
            </w:r>
          </w:p>
        </w:tc>
      </w:tr>
      <w:tr w:rsidR="00FA5068" w:rsidRPr="00AB4365" w14:paraId="0A7AADDB" w14:textId="77777777" w:rsidTr="0012070C">
        <w:tc>
          <w:tcPr>
            <w:tcW w:w="2614" w:type="dxa"/>
          </w:tcPr>
          <w:p w14:paraId="276FBB9A" w14:textId="77777777" w:rsidR="00FA5068" w:rsidRPr="00FA5068" w:rsidRDefault="00FA5068" w:rsidP="00FA5068">
            <w:pPr>
              <w:spacing w:line="240" w:lineRule="auto"/>
              <w:jc w:val="left"/>
              <w:rPr>
                <w:rFonts w:eastAsia="DengXian" w:cs="Arial"/>
              </w:rPr>
            </w:pPr>
            <w:r w:rsidRPr="00FA5068">
              <w:rPr>
                <w:rFonts w:eastAsia="DengXian" w:cs="Arial"/>
                <w:highlight w:val="yellow"/>
              </w:rPr>
              <w:t>Yellow</w:t>
            </w:r>
            <w:r w:rsidRPr="00FA5068">
              <w:rPr>
                <w:rFonts w:eastAsia="DengXian" w:cs="Arial"/>
              </w:rPr>
              <w:t xml:space="preserve"> </w:t>
            </w:r>
          </w:p>
        </w:tc>
        <w:tc>
          <w:tcPr>
            <w:tcW w:w="2614" w:type="dxa"/>
          </w:tcPr>
          <w:p w14:paraId="047CDB97" w14:textId="77777777" w:rsidR="00FA5068" w:rsidRPr="00FA5068" w:rsidRDefault="00FA5068" w:rsidP="00FA5068">
            <w:pPr>
              <w:spacing w:line="240" w:lineRule="auto"/>
              <w:jc w:val="left"/>
              <w:rPr>
                <w:rFonts w:eastAsia="DengXian" w:cs="Arial"/>
              </w:rPr>
            </w:pPr>
            <w:r w:rsidRPr="00FA5068">
              <w:rPr>
                <w:rFonts w:eastAsia="DengXian" w:cs="Arial"/>
              </w:rPr>
              <w:t>Theme relating to the Integration of Wearable Devices.</w:t>
            </w:r>
          </w:p>
        </w:tc>
        <w:tc>
          <w:tcPr>
            <w:tcW w:w="2614" w:type="dxa"/>
          </w:tcPr>
          <w:p w14:paraId="4500DEC3" w14:textId="77777777" w:rsidR="00FA5068" w:rsidRPr="00FA5068" w:rsidRDefault="00FA5068" w:rsidP="00FA5068">
            <w:pPr>
              <w:spacing w:line="240" w:lineRule="auto"/>
              <w:jc w:val="left"/>
              <w:rPr>
                <w:rFonts w:eastAsia="DengXian" w:cs="Arial"/>
              </w:rPr>
            </w:pPr>
            <w:r w:rsidRPr="00FA5068">
              <w:rPr>
                <w:rFonts w:eastAsia="DengXian" w:cs="Arial"/>
              </w:rPr>
              <w:t>Disease prevention</w:t>
            </w:r>
          </w:p>
          <w:p w14:paraId="4D6EAD70" w14:textId="77777777" w:rsidR="00FA5068" w:rsidRPr="00FA5068" w:rsidRDefault="00FA5068" w:rsidP="00FA5068">
            <w:pPr>
              <w:spacing w:line="240" w:lineRule="auto"/>
              <w:jc w:val="left"/>
              <w:rPr>
                <w:rFonts w:eastAsia="DengXian" w:cs="Arial"/>
              </w:rPr>
            </w:pPr>
            <w:r w:rsidRPr="00FA5068">
              <w:rPr>
                <w:rFonts w:eastAsia="DengXian" w:cs="Arial"/>
              </w:rPr>
              <w:t>CGM reduced HbAc1</w:t>
            </w:r>
          </w:p>
          <w:p w14:paraId="2A009049" w14:textId="77777777" w:rsidR="00FA5068" w:rsidRPr="00FA5068" w:rsidRDefault="00FA5068" w:rsidP="00FA5068">
            <w:pPr>
              <w:spacing w:line="240" w:lineRule="auto"/>
              <w:jc w:val="left"/>
              <w:rPr>
                <w:rFonts w:eastAsia="DengXian" w:cs="Arial"/>
              </w:rPr>
            </w:pPr>
            <w:r w:rsidRPr="00FA5068">
              <w:rPr>
                <w:rFonts w:eastAsia="DengXian" w:cs="Arial"/>
              </w:rPr>
              <w:t>Digital Health</w:t>
            </w:r>
          </w:p>
          <w:p w14:paraId="72ABF7E4" w14:textId="77777777" w:rsidR="00FA5068" w:rsidRPr="00FA5068" w:rsidRDefault="00FA5068" w:rsidP="00FA5068">
            <w:pPr>
              <w:spacing w:line="240" w:lineRule="auto"/>
              <w:jc w:val="left"/>
              <w:rPr>
                <w:rFonts w:eastAsia="DengXian" w:cs="Arial"/>
              </w:rPr>
            </w:pPr>
            <w:r w:rsidRPr="00FA5068">
              <w:rPr>
                <w:rFonts w:eastAsia="DengXian" w:cs="Arial"/>
              </w:rPr>
              <w:t xml:space="preserve">Artificial Intelligence </w:t>
            </w:r>
          </w:p>
          <w:p w14:paraId="4A51C895" w14:textId="77777777" w:rsidR="00FA5068" w:rsidRPr="00FA5068" w:rsidRDefault="00FA5068" w:rsidP="00FA5068">
            <w:pPr>
              <w:spacing w:line="240" w:lineRule="auto"/>
              <w:jc w:val="left"/>
              <w:rPr>
                <w:rFonts w:eastAsia="DengXian" w:cs="Arial"/>
              </w:rPr>
            </w:pPr>
          </w:p>
        </w:tc>
        <w:tc>
          <w:tcPr>
            <w:tcW w:w="2614" w:type="dxa"/>
          </w:tcPr>
          <w:p w14:paraId="3E88E58E" w14:textId="77777777" w:rsidR="00FA5068" w:rsidRPr="00FA5068" w:rsidRDefault="00FA5068" w:rsidP="00FA5068">
            <w:pPr>
              <w:spacing w:line="240" w:lineRule="auto"/>
              <w:jc w:val="left"/>
              <w:rPr>
                <w:rFonts w:eastAsia="DengXian" w:cs="Arial"/>
                <w:lang w:val="nl-NL"/>
              </w:rPr>
            </w:pPr>
            <w:r w:rsidRPr="00FA5068">
              <w:rPr>
                <w:rFonts w:eastAsia="DengXian" w:cs="Arial"/>
                <w:lang w:val="nl-NL"/>
              </w:rPr>
              <w:t>Ahmed., A. et al (2023)</w:t>
            </w:r>
          </w:p>
          <w:p w14:paraId="24DB41DE" w14:textId="77777777" w:rsidR="00FA5068" w:rsidRPr="00FA5068" w:rsidRDefault="00FA5068" w:rsidP="00FA5068">
            <w:pPr>
              <w:spacing w:line="240" w:lineRule="auto"/>
              <w:jc w:val="left"/>
              <w:rPr>
                <w:rFonts w:eastAsia="DengXian" w:cs="Arial"/>
                <w:lang w:val="nl-NL"/>
              </w:rPr>
            </w:pPr>
            <w:r w:rsidRPr="00FA5068">
              <w:rPr>
                <w:rFonts w:eastAsia="DengXian" w:cs="Arial"/>
                <w:lang w:val="nl-NL"/>
              </w:rPr>
              <w:t>Beck., R. et al (2017)</w:t>
            </w:r>
          </w:p>
        </w:tc>
      </w:tr>
      <w:tr w:rsidR="00FA5068" w:rsidRPr="00FA5068" w14:paraId="1622171D" w14:textId="77777777" w:rsidTr="0012070C">
        <w:tc>
          <w:tcPr>
            <w:tcW w:w="2614" w:type="dxa"/>
          </w:tcPr>
          <w:p w14:paraId="1F6C539F" w14:textId="77777777" w:rsidR="00FA5068" w:rsidRPr="00FA5068" w:rsidRDefault="00FA5068" w:rsidP="00FA5068">
            <w:pPr>
              <w:spacing w:line="240" w:lineRule="auto"/>
              <w:jc w:val="left"/>
              <w:rPr>
                <w:rFonts w:eastAsia="DengXian" w:cs="Arial"/>
              </w:rPr>
            </w:pPr>
            <w:r w:rsidRPr="00FA5068">
              <w:rPr>
                <w:rFonts w:eastAsia="DengXian" w:cs="Arial"/>
                <w:highlight w:val="cyan"/>
              </w:rPr>
              <w:t>Blue</w:t>
            </w:r>
            <w:r w:rsidRPr="00FA5068">
              <w:rPr>
                <w:rFonts w:eastAsia="DengXian" w:cs="Arial"/>
              </w:rPr>
              <w:t xml:space="preserve"> </w:t>
            </w:r>
          </w:p>
        </w:tc>
        <w:tc>
          <w:tcPr>
            <w:tcW w:w="2614" w:type="dxa"/>
          </w:tcPr>
          <w:p w14:paraId="19D0C2EC" w14:textId="77777777" w:rsidR="00FA5068" w:rsidRPr="00FA5068" w:rsidRDefault="00FA5068" w:rsidP="00FA5068">
            <w:pPr>
              <w:spacing w:line="240" w:lineRule="auto"/>
              <w:jc w:val="left"/>
              <w:rPr>
                <w:rFonts w:eastAsia="DengXian" w:cs="Arial"/>
              </w:rPr>
            </w:pPr>
            <w:r w:rsidRPr="00FA5068">
              <w:rPr>
                <w:rFonts w:eastAsia="DengXian" w:cs="Arial"/>
              </w:rPr>
              <w:t>Theme relating to the Empowerment of diabetes self-management.</w:t>
            </w:r>
          </w:p>
        </w:tc>
        <w:tc>
          <w:tcPr>
            <w:tcW w:w="2614" w:type="dxa"/>
          </w:tcPr>
          <w:p w14:paraId="78D28823" w14:textId="77777777" w:rsidR="00FA5068" w:rsidRPr="00FA5068" w:rsidRDefault="00FA5068" w:rsidP="00FA5068">
            <w:pPr>
              <w:spacing w:line="240" w:lineRule="auto"/>
              <w:jc w:val="left"/>
              <w:rPr>
                <w:rFonts w:eastAsia="DengXian" w:cs="Arial"/>
              </w:rPr>
            </w:pPr>
            <w:r w:rsidRPr="00FA5068">
              <w:rPr>
                <w:rFonts w:eastAsia="DengXian" w:cs="Arial"/>
              </w:rPr>
              <w:t xml:space="preserve">Health promotion </w:t>
            </w:r>
          </w:p>
          <w:p w14:paraId="3FBD8D97" w14:textId="77777777" w:rsidR="00FA5068" w:rsidRPr="00FA5068" w:rsidRDefault="00FA5068" w:rsidP="00FA5068">
            <w:pPr>
              <w:spacing w:line="240" w:lineRule="auto"/>
              <w:jc w:val="left"/>
              <w:rPr>
                <w:rFonts w:eastAsia="DengXian" w:cs="Arial"/>
              </w:rPr>
            </w:pPr>
            <w:r w:rsidRPr="00FA5068">
              <w:rPr>
                <w:rFonts w:eastAsia="DengXian" w:cs="Arial"/>
              </w:rPr>
              <w:t xml:space="preserve">Face-to-face weight change </w:t>
            </w:r>
          </w:p>
          <w:p w14:paraId="65EDC2D4" w14:textId="77777777" w:rsidR="00FA5068" w:rsidRPr="00FA5068" w:rsidRDefault="00FA5068" w:rsidP="00FA5068">
            <w:pPr>
              <w:spacing w:line="240" w:lineRule="auto"/>
              <w:jc w:val="left"/>
              <w:rPr>
                <w:rFonts w:eastAsia="DengXian" w:cs="Arial"/>
              </w:rPr>
            </w:pPr>
            <w:r w:rsidRPr="00FA5068">
              <w:rPr>
                <w:rFonts w:eastAsia="DengXian" w:cs="Arial"/>
              </w:rPr>
              <w:t>Engagement rate</w:t>
            </w:r>
          </w:p>
        </w:tc>
        <w:tc>
          <w:tcPr>
            <w:tcW w:w="2614" w:type="dxa"/>
          </w:tcPr>
          <w:p w14:paraId="6D582B36" w14:textId="77777777" w:rsidR="00FA5068" w:rsidRPr="00FA5068" w:rsidRDefault="00FA5068" w:rsidP="00FA5068">
            <w:pPr>
              <w:spacing w:line="240" w:lineRule="auto"/>
              <w:jc w:val="left"/>
              <w:rPr>
                <w:rFonts w:eastAsia="DengXian" w:cs="Arial"/>
                <w:lang w:val="nl-NL"/>
              </w:rPr>
            </w:pPr>
            <w:r w:rsidRPr="00FA5068">
              <w:rPr>
                <w:rFonts w:eastAsia="DengXian" w:cs="Arial"/>
                <w:lang w:val="nl-NL"/>
              </w:rPr>
              <w:t>Marsden,. A,. M. et al (2023)</w:t>
            </w:r>
          </w:p>
          <w:p w14:paraId="6A7E9B8B" w14:textId="77777777" w:rsidR="00FA5068" w:rsidRPr="00FA5068" w:rsidRDefault="00FA5068" w:rsidP="00FA5068">
            <w:pPr>
              <w:spacing w:line="240" w:lineRule="auto"/>
              <w:jc w:val="left"/>
              <w:rPr>
                <w:rFonts w:eastAsia="DengXian" w:cs="Arial"/>
              </w:rPr>
            </w:pPr>
            <w:proofErr w:type="gramStart"/>
            <w:r w:rsidRPr="00FA5068">
              <w:rPr>
                <w:rFonts w:eastAsia="DengXian" w:cs="Arial"/>
              </w:rPr>
              <w:t>Ross,.</w:t>
            </w:r>
            <w:proofErr w:type="gramEnd"/>
            <w:r w:rsidRPr="00FA5068">
              <w:rPr>
                <w:rFonts w:eastAsia="DengXian" w:cs="Arial"/>
              </w:rPr>
              <w:t xml:space="preserve"> </w:t>
            </w:r>
            <w:proofErr w:type="gramStart"/>
            <w:r w:rsidRPr="00FA5068">
              <w:rPr>
                <w:rFonts w:eastAsia="DengXian" w:cs="Arial"/>
              </w:rPr>
              <w:t>J,.</w:t>
            </w:r>
            <w:proofErr w:type="gramEnd"/>
            <w:r w:rsidRPr="00FA5068">
              <w:rPr>
                <w:rFonts w:eastAsia="DengXian" w:cs="Arial"/>
              </w:rPr>
              <w:t xml:space="preserve"> H (2023)</w:t>
            </w:r>
          </w:p>
        </w:tc>
      </w:tr>
      <w:tr w:rsidR="00FA5068" w:rsidRPr="00FA5068" w14:paraId="63AEDB48" w14:textId="77777777" w:rsidTr="0012070C">
        <w:tc>
          <w:tcPr>
            <w:tcW w:w="2614" w:type="dxa"/>
          </w:tcPr>
          <w:p w14:paraId="34DD716D" w14:textId="77777777" w:rsidR="00FA5068" w:rsidRPr="00FA5068" w:rsidRDefault="00FA5068" w:rsidP="00FA5068">
            <w:pPr>
              <w:spacing w:line="240" w:lineRule="auto"/>
              <w:jc w:val="left"/>
              <w:rPr>
                <w:rFonts w:eastAsia="DengXian" w:cs="Arial"/>
              </w:rPr>
            </w:pPr>
            <w:r w:rsidRPr="00FA5068">
              <w:rPr>
                <w:rFonts w:eastAsia="DengXian" w:cs="Arial"/>
                <w:highlight w:val="green"/>
              </w:rPr>
              <w:t>Green</w:t>
            </w:r>
            <w:r w:rsidRPr="00FA5068">
              <w:rPr>
                <w:rFonts w:eastAsia="DengXian" w:cs="Arial"/>
              </w:rPr>
              <w:t xml:space="preserve"> </w:t>
            </w:r>
          </w:p>
        </w:tc>
        <w:tc>
          <w:tcPr>
            <w:tcW w:w="2614" w:type="dxa"/>
          </w:tcPr>
          <w:p w14:paraId="2E553DC9" w14:textId="77777777" w:rsidR="00FA5068" w:rsidRPr="00FA5068" w:rsidRDefault="00FA5068" w:rsidP="00FA5068">
            <w:pPr>
              <w:spacing w:line="240" w:lineRule="auto"/>
              <w:jc w:val="left"/>
              <w:rPr>
                <w:rFonts w:eastAsia="DengXian" w:cs="Arial"/>
              </w:rPr>
            </w:pPr>
            <w:r w:rsidRPr="00FA5068">
              <w:rPr>
                <w:rFonts w:eastAsia="DengXian" w:cs="Arial"/>
              </w:rPr>
              <w:t>Theme relating to or concerning Inequalities/Barriers of wearable devices self-management.</w:t>
            </w:r>
          </w:p>
        </w:tc>
        <w:tc>
          <w:tcPr>
            <w:tcW w:w="2614" w:type="dxa"/>
          </w:tcPr>
          <w:p w14:paraId="17302409" w14:textId="77777777" w:rsidR="00FA5068" w:rsidRPr="00FA5068" w:rsidRDefault="00FA5068" w:rsidP="00FA5068">
            <w:pPr>
              <w:spacing w:line="240" w:lineRule="auto"/>
              <w:jc w:val="left"/>
              <w:rPr>
                <w:rFonts w:eastAsia="DengXian" w:cs="Arial"/>
              </w:rPr>
            </w:pPr>
            <w:r w:rsidRPr="00FA5068">
              <w:rPr>
                <w:rFonts w:eastAsia="DengXian" w:cs="Arial"/>
              </w:rPr>
              <w:t>Adults at risk</w:t>
            </w:r>
          </w:p>
          <w:p w14:paraId="2CE322D8" w14:textId="77777777" w:rsidR="00FA5068" w:rsidRPr="00FA5068" w:rsidRDefault="00FA5068" w:rsidP="00FA5068">
            <w:pPr>
              <w:spacing w:line="240" w:lineRule="auto"/>
              <w:jc w:val="left"/>
              <w:rPr>
                <w:rFonts w:eastAsia="DengXian" w:cs="Arial"/>
              </w:rPr>
            </w:pPr>
            <w:r w:rsidRPr="00FA5068">
              <w:rPr>
                <w:rFonts w:eastAsia="DengXian" w:cs="Arial"/>
              </w:rPr>
              <w:t xml:space="preserve">Health inequity </w:t>
            </w:r>
          </w:p>
          <w:p w14:paraId="20BC8D71" w14:textId="77777777" w:rsidR="00FA5068" w:rsidRPr="00FA5068" w:rsidRDefault="00FA5068" w:rsidP="00FA5068">
            <w:pPr>
              <w:spacing w:line="240" w:lineRule="auto"/>
              <w:jc w:val="left"/>
              <w:rPr>
                <w:rFonts w:eastAsia="DengXian" w:cs="Arial"/>
              </w:rPr>
            </w:pPr>
            <w:r w:rsidRPr="00FA5068">
              <w:rPr>
                <w:rFonts w:eastAsia="DengXian" w:cs="Arial"/>
              </w:rPr>
              <w:t xml:space="preserve">Health disparities </w:t>
            </w:r>
          </w:p>
          <w:p w14:paraId="7C8ADAC6" w14:textId="77777777" w:rsidR="00FA5068" w:rsidRPr="00FA5068" w:rsidRDefault="00FA5068" w:rsidP="00FA5068">
            <w:pPr>
              <w:spacing w:line="240" w:lineRule="auto"/>
              <w:jc w:val="left"/>
              <w:rPr>
                <w:rFonts w:eastAsia="DengXian" w:cs="Arial"/>
              </w:rPr>
            </w:pPr>
            <w:r w:rsidRPr="00FA5068">
              <w:rPr>
                <w:rFonts w:eastAsia="DengXian" w:cs="Arial"/>
              </w:rPr>
              <w:t xml:space="preserve">Usability </w:t>
            </w:r>
          </w:p>
        </w:tc>
        <w:tc>
          <w:tcPr>
            <w:tcW w:w="2614" w:type="dxa"/>
          </w:tcPr>
          <w:p w14:paraId="75F7DD01" w14:textId="77777777" w:rsidR="00FA5068" w:rsidRPr="00FA5068" w:rsidRDefault="00FA5068" w:rsidP="00FA5068">
            <w:pPr>
              <w:spacing w:line="240" w:lineRule="auto"/>
              <w:jc w:val="left"/>
              <w:rPr>
                <w:rFonts w:eastAsia="DengXian" w:cs="Arial"/>
              </w:rPr>
            </w:pPr>
            <w:proofErr w:type="gramStart"/>
            <w:r w:rsidRPr="00FA5068">
              <w:rPr>
                <w:rFonts w:eastAsia="DengXian" w:cs="Arial"/>
              </w:rPr>
              <w:t>Lewczak,.</w:t>
            </w:r>
            <w:proofErr w:type="gramEnd"/>
            <w:r w:rsidRPr="00FA5068">
              <w:rPr>
                <w:rFonts w:eastAsia="DengXian" w:cs="Arial"/>
              </w:rPr>
              <w:t xml:space="preserve"> Z and </w:t>
            </w:r>
            <w:proofErr w:type="gramStart"/>
            <w:r w:rsidRPr="00FA5068">
              <w:rPr>
                <w:rFonts w:eastAsia="DengXian" w:cs="Arial"/>
              </w:rPr>
              <w:t>Mitchell,.</w:t>
            </w:r>
            <w:proofErr w:type="gramEnd"/>
            <w:r w:rsidRPr="00FA5068">
              <w:rPr>
                <w:rFonts w:eastAsia="DengXian" w:cs="Arial"/>
              </w:rPr>
              <w:t xml:space="preserve"> M (2024)</w:t>
            </w:r>
          </w:p>
          <w:p w14:paraId="40E671F7" w14:textId="77777777" w:rsidR="00FA5068" w:rsidRPr="00FA5068" w:rsidRDefault="00FA5068" w:rsidP="00FA5068">
            <w:pPr>
              <w:spacing w:line="240" w:lineRule="auto"/>
              <w:jc w:val="left"/>
              <w:rPr>
                <w:rFonts w:eastAsia="DengXian" w:cs="Arial"/>
              </w:rPr>
            </w:pPr>
          </w:p>
        </w:tc>
      </w:tr>
    </w:tbl>
    <w:p w14:paraId="461F4F18" w14:textId="77777777" w:rsidR="00FA5068" w:rsidRPr="00FA5068" w:rsidRDefault="00FA5068" w:rsidP="00FA5068">
      <w:pPr>
        <w:spacing w:line="278" w:lineRule="auto"/>
        <w:jc w:val="left"/>
        <w:rPr>
          <w:rFonts w:eastAsia="DengXian" w:cs="Arial"/>
          <w:sz w:val="24"/>
          <w:szCs w:val="24"/>
        </w:rPr>
      </w:pPr>
    </w:p>
    <w:p w14:paraId="3A2A21D0" w14:textId="77777777" w:rsidR="00FA5068" w:rsidRPr="00FA5068" w:rsidRDefault="00FA5068" w:rsidP="00FA5068">
      <w:pPr>
        <w:spacing w:line="278" w:lineRule="auto"/>
        <w:jc w:val="left"/>
        <w:rPr>
          <w:rFonts w:eastAsia="DengXian" w:cs="Arial"/>
          <w:sz w:val="24"/>
          <w:szCs w:val="24"/>
        </w:rPr>
      </w:pPr>
      <w:r w:rsidRPr="00FA5068">
        <w:rPr>
          <w:rFonts w:eastAsia="DengXian" w:cs="Arial"/>
          <w:sz w:val="24"/>
          <w:szCs w:val="24"/>
          <w:highlight w:val="yellow"/>
        </w:rPr>
        <w:t>Integration of Wearable Devices</w:t>
      </w:r>
    </w:p>
    <w:p w14:paraId="7D5FF715" w14:textId="77777777" w:rsidR="00FA5068" w:rsidRPr="00FA5068" w:rsidRDefault="00FA5068" w:rsidP="00FA5068">
      <w:pPr>
        <w:spacing w:line="278" w:lineRule="auto"/>
        <w:jc w:val="left"/>
        <w:rPr>
          <w:rFonts w:eastAsia="DengXian" w:cs="Arial"/>
          <w:sz w:val="24"/>
          <w:szCs w:val="24"/>
        </w:rPr>
      </w:pPr>
      <w:r w:rsidRPr="00FA5068">
        <w:rPr>
          <w:rFonts w:eastAsia="DengXian" w:cs="Arial"/>
          <w:sz w:val="24"/>
          <w:szCs w:val="24"/>
          <w:highlight w:val="blue"/>
        </w:rPr>
        <w:t>Empowerment</w:t>
      </w:r>
      <w:r w:rsidRPr="00FA5068">
        <w:rPr>
          <w:rFonts w:eastAsia="DengXian" w:cs="Arial"/>
          <w:sz w:val="24"/>
          <w:szCs w:val="24"/>
        </w:rPr>
        <w:t xml:space="preserve"> </w:t>
      </w:r>
    </w:p>
    <w:p w14:paraId="6596EE9E" w14:textId="77777777" w:rsidR="00FA5068" w:rsidRPr="00FA5068" w:rsidRDefault="00FA5068" w:rsidP="00FA5068">
      <w:pPr>
        <w:spacing w:line="278" w:lineRule="auto"/>
        <w:jc w:val="left"/>
        <w:rPr>
          <w:rFonts w:eastAsia="DengXian" w:cs="Arial"/>
          <w:sz w:val="24"/>
          <w:szCs w:val="24"/>
        </w:rPr>
      </w:pPr>
      <w:r w:rsidRPr="00FA5068">
        <w:rPr>
          <w:rFonts w:eastAsia="DengXian" w:cs="Arial"/>
          <w:sz w:val="24"/>
          <w:szCs w:val="24"/>
          <w:highlight w:val="green"/>
        </w:rPr>
        <w:t>Inequalities/Barriers</w:t>
      </w:r>
    </w:p>
    <w:p w14:paraId="2D272137" w14:textId="77777777" w:rsidR="00BD60FF" w:rsidRPr="008C38C3" w:rsidRDefault="00BD60FF" w:rsidP="008C38C3"/>
    <w:sectPr w:rsidR="00BD60FF"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01B04" w14:textId="77777777" w:rsidR="00FB25E0" w:rsidRDefault="00FB25E0" w:rsidP="00211184">
      <w:pPr>
        <w:spacing w:after="0" w:line="240" w:lineRule="auto"/>
      </w:pPr>
      <w:r>
        <w:separator/>
      </w:r>
    </w:p>
  </w:endnote>
  <w:endnote w:type="continuationSeparator" w:id="0">
    <w:p w14:paraId="46767C31" w14:textId="77777777" w:rsidR="00FB25E0" w:rsidRDefault="00FB25E0"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82EDE" w14:textId="77777777" w:rsidR="00FB25E0" w:rsidRDefault="00FB25E0" w:rsidP="00211184">
      <w:pPr>
        <w:spacing w:after="0" w:line="240" w:lineRule="auto"/>
      </w:pPr>
      <w:r>
        <w:separator/>
      </w:r>
    </w:p>
  </w:footnote>
  <w:footnote w:type="continuationSeparator" w:id="0">
    <w:p w14:paraId="17FEC4DF" w14:textId="77777777" w:rsidR="00FB25E0" w:rsidRDefault="00FB25E0"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735AE3"/>
    <w:multiLevelType w:val="hybridMultilevel"/>
    <w:tmpl w:val="F4785710"/>
    <w:lvl w:ilvl="0" w:tplc="78A6E08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DCD34B0"/>
    <w:multiLevelType w:val="hybridMultilevel"/>
    <w:tmpl w:val="85AA3A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771A7"/>
    <w:multiLevelType w:val="hybridMultilevel"/>
    <w:tmpl w:val="DCB6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17F76"/>
    <w:multiLevelType w:val="hybridMultilevel"/>
    <w:tmpl w:val="093A3A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B2B32B9"/>
    <w:multiLevelType w:val="hybridMultilevel"/>
    <w:tmpl w:val="41D0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768EC"/>
    <w:multiLevelType w:val="hybridMultilevel"/>
    <w:tmpl w:val="0684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E537EE"/>
    <w:multiLevelType w:val="multilevel"/>
    <w:tmpl w:val="CD1681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6716655"/>
    <w:multiLevelType w:val="hybridMultilevel"/>
    <w:tmpl w:val="2648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1665FBA"/>
    <w:multiLevelType w:val="hybridMultilevel"/>
    <w:tmpl w:val="9528CC5A"/>
    <w:lvl w:ilvl="0" w:tplc="26BC5CF4">
      <w:start w:val="1"/>
      <w:numFmt w:val="lowerLetter"/>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6EE47DE1"/>
    <w:multiLevelType w:val="hybridMultilevel"/>
    <w:tmpl w:val="D80E1F02"/>
    <w:lvl w:ilvl="0" w:tplc="0809000F">
      <w:start w:val="1"/>
      <w:numFmt w:val="decimal"/>
      <w:lvlText w:val="%1."/>
      <w:lvlJc w:val="left"/>
      <w:pPr>
        <w:ind w:left="144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034D2B"/>
    <w:multiLevelType w:val="hybridMultilevel"/>
    <w:tmpl w:val="7F069CA2"/>
    <w:lvl w:ilvl="0" w:tplc="26BC5CF4">
      <w:start w:val="1"/>
      <w:numFmt w:val="lowerLetter"/>
      <w:lvlText w:val="%1)"/>
      <w:lvlJc w:val="left"/>
      <w:pPr>
        <w:ind w:left="144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7BAC4DB6"/>
    <w:multiLevelType w:val="hybridMultilevel"/>
    <w:tmpl w:val="F1DE9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2819689">
    <w:abstractNumId w:val="33"/>
  </w:num>
  <w:num w:numId="2" w16cid:durableId="1500121260">
    <w:abstractNumId w:val="14"/>
  </w:num>
  <w:num w:numId="3" w16cid:durableId="438111508">
    <w:abstractNumId w:val="27"/>
  </w:num>
  <w:num w:numId="4" w16cid:durableId="2003772795">
    <w:abstractNumId w:val="36"/>
  </w:num>
  <w:num w:numId="5" w16cid:durableId="747188340">
    <w:abstractNumId w:val="26"/>
  </w:num>
  <w:num w:numId="6" w16cid:durableId="1919750537">
    <w:abstractNumId w:val="32"/>
  </w:num>
  <w:num w:numId="7" w16cid:durableId="735323509">
    <w:abstractNumId w:val="3"/>
  </w:num>
  <w:num w:numId="8" w16cid:durableId="70469880">
    <w:abstractNumId w:val="15"/>
  </w:num>
  <w:num w:numId="9" w16cid:durableId="1569337486">
    <w:abstractNumId w:val="37"/>
  </w:num>
  <w:num w:numId="10" w16cid:durableId="1853105471">
    <w:abstractNumId w:val="22"/>
  </w:num>
  <w:num w:numId="11" w16cid:durableId="315690756">
    <w:abstractNumId w:val="9"/>
  </w:num>
  <w:num w:numId="12" w16cid:durableId="1107427397">
    <w:abstractNumId w:val="4"/>
  </w:num>
  <w:num w:numId="13" w16cid:durableId="1351251430">
    <w:abstractNumId w:val="19"/>
  </w:num>
  <w:num w:numId="14" w16cid:durableId="415832180">
    <w:abstractNumId w:val="28"/>
  </w:num>
  <w:num w:numId="15" w16cid:durableId="686251813">
    <w:abstractNumId w:val="0"/>
  </w:num>
  <w:num w:numId="16" w16cid:durableId="424033359">
    <w:abstractNumId w:val="13"/>
  </w:num>
  <w:num w:numId="17" w16cid:durableId="1335066293">
    <w:abstractNumId w:val="23"/>
  </w:num>
  <w:num w:numId="18" w16cid:durableId="662587085">
    <w:abstractNumId w:val="10"/>
  </w:num>
  <w:num w:numId="19" w16cid:durableId="2071072074">
    <w:abstractNumId w:val="21"/>
  </w:num>
  <w:num w:numId="20" w16cid:durableId="1573662111">
    <w:abstractNumId w:val="34"/>
  </w:num>
  <w:num w:numId="21" w16cid:durableId="131678057">
    <w:abstractNumId w:val="29"/>
  </w:num>
  <w:num w:numId="22" w16cid:durableId="99565733">
    <w:abstractNumId w:val="6"/>
  </w:num>
  <w:num w:numId="23" w16cid:durableId="1810784339">
    <w:abstractNumId w:val="18"/>
  </w:num>
  <w:num w:numId="24" w16cid:durableId="1042821728">
    <w:abstractNumId w:val="25"/>
  </w:num>
  <w:num w:numId="25" w16cid:durableId="633143735">
    <w:abstractNumId w:val="30"/>
  </w:num>
  <w:num w:numId="26" w16cid:durableId="1100951892">
    <w:abstractNumId w:val="5"/>
  </w:num>
  <w:num w:numId="27" w16cid:durableId="1807700829">
    <w:abstractNumId w:val="16"/>
  </w:num>
  <w:num w:numId="28" w16cid:durableId="689649706">
    <w:abstractNumId w:val="17"/>
  </w:num>
  <w:num w:numId="29" w16cid:durableId="446242958">
    <w:abstractNumId w:val="7"/>
  </w:num>
  <w:num w:numId="30" w16cid:durableId="1175223452">
    <w:abstractNumId w:val="11"/>
  </w:num>
  <w:num w:numId="31" w16cid:durableId="449477798">
    <w:abstractNumId w:val="12"/>
  </w:num>
  <w:num w:numId="32" w16cid:durableId="575674278">
    <w:abstractNumId w:val="35"/>
  </w:num>
  <w:num w:numId="33" w16cid:durableId="1774665259">
    <w:abstractNumId w:val="2"/>
  </w:num>
  <w:num w:numId="34" w16cid:durableId="317420995">
    <w:abstractNumId w:val="8"/>
  </w:num>
  <w:num w:numId="35" w16cid:durableId="726227805">
    <w:abstractNumId w:val="1"/>
  </w:num>
  <w:num w:numId="36" w16cid:durableId="1606839580">
    <w:abstractNumId w:val="20"/>
  </w:num>
  <w:num w:numId="37" w16cid:durableId="1778331750">
    <w:abstractNumId w:val="31"/>
  </w:num>
  <w:num w:numId="38" w16cid:durableId="1789547441">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1BAA"/>
    <w:rsid w:val="00002BC6"/>
    <w:rsid w:val="00002FB3"/>
    <w:rsid w:val="00004BB2"/>
    <w:rsid w:val="00007795"/>
    <w:rsid w:val="00007949"/>
    <w:rsid w:val="00010129"/>
    <w:rsid w:val="000108E9"/>
    <w:rsid w:val="00012BC9"/>
    <w:rsid w:val="00012CBA"/>
    <w:rsid w:val="000136D2"/>
    <w:rsid w:val="00014CC7"/>
    <w:rsid w:val="0001591D"/>
    <w:rsid w:val="00016DC1"/>
    <w:rsid w:val="000205F6"/>
    <w:rsid w:val="00022B32"/>
    <w:rsid w:val="00025520"/>
    <w:rsid w:val="000264A2"/>
    <w:rsid w:val="00030A31"/>
    <w:rsid w:val="00032DA4"/>
    <w:rsid w:val="00032E9D"/>
    <w:rsid w:val="0003391E"/>
    <w:rsid w:val="00034B8B"/>
    <w:rsid w:val="000400E4"/>
    <w:rsid w:val="00040AE0"/>
    <w:rsid w:val="000416A5"/>
    <w:rsid w:val="00045061"/>
    <w:rsid w:val="00047ABD"/>
    <w:rsid w:val="0005117D"/>
    <w:rsid w:val="000513C0"/>
    <w:rsid w:val="000516B4"/>
    <w:rsid w:val="0005171B"/>
    <w:rsid w:val="0005289B"/>
    <w:rsid w:val="00052C62"/>
    <w:rsid w:val="00052D40"/>
    <w:rsid w:val="0005456C"/>
    <w:rsid w:val="00055794"/>
    <w:rsid w:val="00055BC7"/>
    <w:rsid w:val="0005663F"/>
    <w:rsid w:val="00060699"/>
    <w:rsid w:val="0006126E"/>
    <w:rsid w:val="000639BC"/>
    <w:rsid w:val="00063B4C"/>
    <w:rsid w:val="000648DF"/>
    <w:rsid w:val="000653AE"/>
    <w:rsid w:val="00065DF4"/>
    <w:rsid w:val="00065F6F"/>
    <w:rsid w:val="00070316"/>
    <w:rsid w:val="00070F3E"/>
    <w:rsid w:val="00071D94"/>
    <w:rsid w:val="00071EF7"/>
    <w:rsid w:val="00072309"/>
    <w:rsid w:val="00075266"/>
    <w:rsid w:val="00075F58"/>
    <w:rsid w:val="00081A6A"/>
    <w:rsid w:val="0008215B"/>
    <w:rsid w:val="000822BE"/>
    <w:rsid w:val="00082598"/>
    <w:rsid w:val="00084524"/>
    <w:rsid w:val="000867C8"/>
    <w:rsid w:val="0008767A"/>
    <w:rsid w:val="000906E3"/>
    <w:rsid w:val="00091417"/>
    <w:rsid w:val="00091C61"/>
    <w:rsid w:val="00093ACA"/>
    <w:rsid w:val="00094786"/>
    <w:rsid w:val="0009685A"/>
    <w:rsid w:val="000A06FD"/>
    <w:rsid w:val="000A072B"/>
    <w:rsid w:val="000A1C6C"/>
    <w:rsid w:val="000A205D"/>
    <w:rsid w:val="000A2453"/>
    <w:rsid w:val="000A265D"/>
    <w:rsid w:val="000A287A"/>
    <w:rsid w:val="000A38E2"/>
    <w:rsid w:val="000A4B5F"/>
    <w:rsid w:val="000A729C"/>
    <w:rsid w:val="000B00F5"/>
    <w:rsid w:val="000B1E2A"/>
    <w:rsid w:val="000B27BB"/>
    <w:rsid w:val="000B3269"/>
    <w:rsid w:val="000B3FEC"/>
    <w:rsid w:val="000B5626"/>
    <w:rsid w:val="000B6C61"/>
    <w:rsid w:val="000C0B8F"/>
    <w:rsid w:val="000C13A8"/>
    <w:rsid w:val="000C1B67"/>
    <w:rsid w:val="000C1CB4"/>
    <w:rsid w:val="000C295B"/>
    <w:rsid w:val="000C3B99"/>
    <w:rsid w:val="000C46E5"/>
    <w:rsid w:val="000C6CDB"/>
    <w:rsid w:val="000C7FD2"/>
    <w:rsid w:val="000D028B"/>
    <w:rsid w:val="000D05D8"/>
    <w:rsid w:val="000D0641"/>
    <w:rsid w:val="000D1064"/>
    <w:rsid w:val="000D2B00"/>
    <w:rsid w:val="000D402A"/>
    <w:rsid w:val="000D44B3"/>
    <w:rsid w:val="000D4961"/>
    <w:rsid w:val="000D5890"/>
    <w:rsid w:val="000D5BB0"/>
    <w:rsid w:val="000D733F"/>
    <w:rsid w:val="000D7582"/>
    <w:rsid w:val="000D7779"/>
    <w:rsid w:val="000E237C"/>
    <w:rsid w:val="000E2477"/>
    <w:rsid w:val="000E25C6"/>
    <w:rsid w:val="000E494D"/>
    <w:rsid w:val="000E50FB"/>
    <w:rsid w:val="000E619F"/>
    <w:rsid w:val="000E7D2A"/>
    <w:rsid w:val="000E7E41"/>
    <w:rsid w:val="000F05A9"/>
    <w:rsid w:val="000F3AF2"/>
    <w:rsid w:val="000F4855"/>
    <w:rsid w:val="000F5226"/>
    <w:rsid w:val="000F5A75"/>
    <w:rsid w:val="000F6609"/>
    <w:rsid w:val="000F67F8"/>
    <w:rsid w:val="00100B3A"/>
    <w:rsid w:val="001019AA"/>
    <w:rsid w:val="00101F2D"/>
    <w:rsid w:val="001036BD"/>
    <w:rsid w:val="001039BE"/>
    <w:rsid w:val="00104C3E"/>
    <w:rsid w:val="00105CE2"/>
    <w:rsid w:val="001069A4"/>
    <w:rsid w:val="00106DFE"/>
    <w:rsid w:val="00107622"/>
    <w:rsid w:val="001123EB"/>
    <w:rsid w:val="001169CA"/>
    <w:rsid w:val="00116A3F"/>
    <w:rsid w:val="00120821"/>
    <w:rsid w:val="00120B27"/>
    <w:rsid w:val="0012285F"/>
    <w:rsid w:val="00123495"/>
    <w:rsid w:val="00123F25"/>
    <w:rsid w:val="0012436B"/>
    <w:rsid w:val="00124D01"/>
    <w:rsid w:val="00125BD8"/>
    <w:rsid w:val="001268B6"/>
    <w:rsid w:val="00126D3E"/>
    <w:rsid w:val="0012728E"/>
    <w:rsid w:val="00127689"/>
    <w:rsid w:val="00130BCE"/>
    <w:rsid w:val="00130FAC"/>
    <w:rsid w:val="0013128C"/>
    <w:rsid w:val="00131CB2"/>
    <w:rsid w:val="0013282F"/>
    <w:rsid w:val="00133FB9"/>
    <w:rsid w:val="001359B3"/>
    <w:rsid w:val="00135B55"/>
    <w:rsid w:val="00137B2C"/>
    <w:rsid w:val="001432E7"/>
    <w:rsid w:val="00144DDD"/>
    <w:rsid w:val="00145897"/>
    <w:rsid w:val="00145B2A"/>
    <w:rsid w:val="00146494"/>
    <w:rsid w:val="001466B6"/>
    <w:rsid w:val="00146D7E"/>
    <w:rsid w:val="001510FC"/>
    <w:rsid w:val="00151D95"/>
    <w:rsid w:val="00152E39"/>
    <w:rsid w:val="00153B1B"/>
    <w:rsid w:val="00153E0C"/>
    <w:rsid w:val="001545E7"/>
    <w:rsid w:val="001562E1"/>
    <w:rsid w:val="00160146"/>
    <w:rsid w:val="0016014B"/>
    <w:rsid w:val="001601E6"/>
    <w:rsid w:val="001621D7"/>
    <w:rsid w:val="0016381F"/>
    <w:rsid w:val="00164380"/>
    <w:rsid w:val="0016444C"/>
    <w:rsid w:val="00164BCE"/>
    <w:rsid w:val="00164C68"/>
    <w:rsid w:val="00164F59"/>
    <w:rsid w:val="00165556"/>
    <w:rsid w:val="00166168"/>
    <w:rsid w:val="001662A2"/>
    <w:rsid w:val="00166AF0"/>
    <w:rsid w:val="00166F7B"/>
    <w:rsid w:val="001675E1"/>
    <w:rsid w:val="001709CD"/>
    <w:rsid w:val="00171073"/>
    <w:rsid w:val="00171547"/>
    <w:rsid w:val="0017241B"/>
    <w:rsid w:val="001724FB"/>
    <w:rsid w:val="00172589"/>
    <w:rsid w:val="001742A0"/>
    <w:rsid w:val="0017555A"/>
    <w:rsid w:val="001757B6"/>
    <w:rsid w:val="001757CC"/>
    <w:rsid w:val="00175B38"/>
    <w:rsid w:val="001800DC"/>
    <w:rsid w:val="001801EB"/>
    <w:rsid w:val="00181360"/>
    <w:rsid w:val="00182239"/>
    <w:rsid w:val="00182CA1"/>
    <w:rsid w:val="0018377F"/>
    <w:rsid w:val="001851DD"/>
    <w:rsid w:val="0018553B"/>
    <w:rsid w:val="00185F00"/>
    <w:rsid w:val="00191E09"/>
    <w:rsid w:val="0019279B"/>
    <w:rsid w:val="00192A2D"/>
    <w:rsid w:val="00195985"/>
    <w:rsid w:val="00196E2C"/>
    <w:rsid w:val="001974A3"/>
    <w:rsid w:val="001976D1"/>
    <w:rsid w:val="001A04EB"/>
    <w:rsid w:val="001A17E7"/>
    <w:rsid w:val="001A20B0"/>
    <w:rsid w:val="001A4129"/>
    <w:rsid w:val="001A47B6"/>
    <w:rsid w:val="001A4B7F"/>
    <w:rsid w:val="001A78AC"/>
    <w:rsid w:val="001B06EC"/>
    <w:rsid w:val="001B0977"/>
    <w:rsid w:val="001B22B7"/>
    <w:rsid w:val="001B2343"/>
    <w:rsid w:val="001B3D42"/>
    <w:rsid w:val="001B48A1"/>
    <w:rsid w:val="001B4FEE"/>
    <w:rsid w:val="001B7890"/>
    <w:rsid w:val="001C0409"/>
    <w:rsid w:val="001C0F78"/>
    <w:rsid w:val="001C2C4F"/>
    <w:rsid w:val="001C3518"/>
    <w:rsid w:val="001C3AF6"/>
    <w:rsid w:val="001C4AC4"/>
    <w:rsid w:val="001C53A0"/>
    <w:rsid w:val="001C5478"/>
    <w:rsid w:val="001C5B27"/>
    <w:rsid w:val="001C5B7E"/>
    <w:rsid w:val="001C6DAF"/>
    <w:rsid w:val="001C709C"/>
    <w:rsid w:val="001C7D96"/>
    <w:rsid w:val="001D05B7"/>
    <w:rsid w:val="001D1170"/>
    <w:rsid w:val="001D1485"/>
    <w:rsid w:val="001D1AFC"/>
    <w:rsid w:val="001D2AC0"/>
    <w:rsid w:val="001D4C85"/>
    <w:rsid w:val="001D5151"/>
    <w:rsid w:val="001D5474"/>
    <w:rsid w:val="001D5F25"/>
    <w:rsid w:val="001D687A"/>
    <w:rsid w:val="001D6932"/>
    <w:rsid w:val="001D7290"/>
    <w:rsid w:val="001D7BA6"/>
    <w:rsid w:val="001D7C6F"/>
    <w:rsid w:val="001D7CDA"/>
    <w:rsid w:val="001E0223"/>
    <w:rsid w:val="001E1EDF"/>
    <w:rsid w:val="001E1FD7"/>
    <w:rsid w:val="001F0699"/>
    <w:rsid w:val="001F0B71"/>
    <w:rsid w:val="001F19A6"/>
    <w:rsid w:val="001F1EFC"/>
    <w:rsid w:val="001F37E2"/>
    <w:rsid w:val="001F512B"/>
    <w:rsid w:val="001F5A0A"/>
    <w:rsid w:val="001F6943"/>
    <w:rsid w:val="00200160"/>
    <w:rsid w:val="00200762"/>
    <w:rsid w:val="00201FE0"/>
    <w:rsid w:val="00202AD0"/>
    <w:rsid w:val="0020584E"/>
    <w:rsid w:val="002073C6"/>
    <w:rsid w:val="00210326"/>
    <w:rsid w:val="00210BF8"/>
    <w:rsid w:val="00211184"/>
    <w:rsid w:val="0021259B"/>
    <w:rsid w:val="0021364B"/>
    <w:rsid w:val="00214ECA"/>
    <w:rsid w:val="00214F88"/>
    <w:rsid w:val="00215EB4"/>
    <w:rsid w:val="002172D7"/>
    <w:rsid w:val="0021752A"/>
    <w:rsid w:val="002175E1"/>
    <w:rsid w:val="00217E83"/>
    <w:rsid w:val="00217FDD"/>
    <w:rsid w:val="0022158B"/>
    <w:rsid w:val="00224079"/>
    <w:rsid w:val="00224087"/>
    <w:rsid w:val="00224710"/>
    <w:rsid w:val="00224F51"/>
    <w:rsid w:val="00225DD3"/>
    <w:rsid w:val="0023023D"/>
    <w:rsid w:val="00233260"/>
    <w:rsid w:val="002376B2"/>
    <w:rsid w:val="00240010"/>
    <w:rsid w:val="0024001E"/>
    <w:rsid w:val="002401BF"/>
    <w:rsid w:val="00240D95"/>
    <w:rsid w:val="002424AA"/>
    <w:rsid w:val="00242823"/>
    <w:rsid w:val="00244F38"/>
    <w:rsid w:val="00244FA9"/>
    <w:rsid w:val="0024544D"/>
    <w:rsid w:val="002462F8"/>
    <w:rsid w:val="00246BA1"/>
    <w:rsid w:val="00246E13"/>
    <w:rsid w:val="0025020C"/>
    <w:rsid w:val="002503B0"/>
    <w:rsid w:val="0025097D"/>
    <w:rsid w:val="00250BA1"/>
    <w:rsid w:val="00250C62"/>
    <w:rsid w:val="002514D0"/>
    <w:rsid w:val="00252192"/>
    <w:rsid w:val="0025568A"/>
    <w:rsid w:val="002556D1"/>
    <w:rsid w:val="0025584F"/>
    <w:rsid w:val="00255CD6"/>
    <w:rsid w:val="00255CDC"/>
    <w:rsid w:val="002560AA"/>
    <w:rsid w:val="002564FE"/>
    <w:rsid w:val="002568A5"/>
    <w:rsid w:val="00256951"/>
    <w:rsid w:val="00262AD3"/>
    <w:rsid w:val="00262FFF"/>
    <w:rsid w:val="00263109"/>
    <w:rsid w:val="00263134"/>
    <w:rsid w:val="0026387F"/>
    <w:rsid w:val="00265EB5"/>
    <w:rsid w:val="00267514"/>
    <w:rsid w:val="00267701"/>
    <w:rsid w:val="0027169E"/>
    <w:rsid w:val="0027316E"/>
    <w:rsid w:val="00273570"/>
    <w:rsid w:val="00274B41"/>
    <w:rsid w:val="00274D17"/>
    <w:rsid w:val="00275732"/>
    <w:rsid w:val="00275D6B"/>
    <w:rsid w:val="00276383"/>
    <w:rsid w:val="002765F9"/>
    <w:rsid w:val="00277CE0"/>
    <w:rsid w:val="00277D06"/>
    <w:rsid w:val="002801A6"/>
    <w:rsid w:val="002801E7"/>
    <w:rsid w:val="00282D0E"/>
    <w:rsid w:val="00282E87"/>
    <w:rsid w:val="00283202"/>
    <w:rsid w:val="00283D3B"/>
    <w:rsid w:val="00284AB8"/>
    <w:rsid w:val="002865F5"/>
    <w:rsid w:val="00286A65"/>
    <w:rsid w:val="00286B38"/>
    <w:rsid w:val="00286BD8"/>
    <w:rsid w:val="002878ED"/>
    <w:rsid w:val="00290C90"/>
    <w:rsid w:val="00292114"/>
    <w:rsid w:val="00292A36"/>
    <w:rsid w:val="00292A4D"/>
    <w:rsid w:val="00292D0B"/>
    <w:rsid w:val="0029313C"/>
    <w:rsid w:val="0029400E"/>
    <w:rsid w:val="00294AED"/>
    <w:rsid w:val="00295A02"/>
    <w:rsid w:val="00295A83"/>
    <w:rsid w:val="00295D25"/>
    <w:rsid w:val="00296908"/>
    <w:rsid w:val="00297576"/>
    <w:rsid w:val="00297614"/>
    <w:rsid w:val="00297D0C"/>
    <w:rsid w:val="002A0BFD"/>
    <w:rsid w:val="002A461D"/>
    <w:rsid w:val="002A4990"/>
    <w:rsid w:val="002A5A9C"/>
    <w:rsid w:val="002A709E"/>
    <w:rsid w:val="002A7C88"/>
    <w:rsid w:val="002B0526"/>
    <w:rsid w:val="002B0B3C"/>
    <w:rsid w:val="002B1669"/>
    <w:rsid w:val="002B1D94"/>
    <w:rsid w:val="002B330F"/>
    <w:rsid w:val="002B41E1"/>
    <w:rsid w:val="002B4ADD"/>
    <w:rsid w:val="002B4AE5"/>
    <w:rsid w:val="002B5606"/>
    <w:rsid w:val="002B6BBE"/>
    <w:rsid w:val="002B6F51"/>
    <w:rsid w:val="002C0FBD"/>
    <w:rsid w:val="002C2E51"/>
    <w:rsid w:val="002C39A8"/>
    <w:rsid w:val="002C3A1A"/>
    <w:rsid w:val="002C5FE4"/>
    <w:rsid w:val="002C667C"/>
    <w:rsid w:val="002D042A"/>
    <w:rsid w:val="002D2268"/>
    <w:rsid w:val="002D31B2"/>
    <w:rsid w:val="002D356E"/>
    <w:rsid w:val="002D4824"/>
    <w:rsid w:val="002D5040"/>
    <w:rsid w:val="002D63A6"/>
    <w:rsid w:val="002D64A3"/>
    <w:rsid w:val="002E2D0A"/>
    <w:rsid w:val="002E597E"/>
    <w:rsid w:val="002E5BE7"/>
    <w:rsid w:val="002E5E56"/>
    <w:rsid w:val="002E6248"/>
    <w:rsid w:val="002E6648"/>
    <w:rsid w:val="002F175F"/>
    <w:rsid w:val="002F1A2A"/>
    <w:rsid w:val="002F1D1C"/>
    <w:rsid w:val="002F396F"/>
    <w:rsid w:val="002F46B0"/>
    <w:rsid w:val="002F4BC9"/>
    <w:rsid w:val="002F5E53"/>
    <w:rsid w:val="002F659A"/>
    <w:rsid w:val="00305355"/>
    <w:rsid w:val="0030626B"/>
    <w:rsid w:val="0030664D"/>
    <w:rsid w:val="00310FFD"/>
    <w:rsid w:val="00312A5A"/>
    <w:rsid w:val="00312DA2"/>
    <w:rsid w:val="003135AD"/>
    <w:rsid w:val="00313A00"/>
    <w:rsid w:val="003155BC"/>
    <w:rsid w:val="003157BD"/>
    <w:rsid w:val="003164E5"/>
    <w:rsid w:val="003205B4"/>
    <w:rsid w:val="00320E69"/>
    <w:rsid w:val="00321A1C"/>
    <w:rsid w:val="00321B73"/>
    <w:rsid w:val="00321F64"/>
    <w:rsid w:val="00322B63"/>
    <w:rsid w:val="00323731"/>
    <w:rsid w:val="00324137"/>
    <w:rsid w:val="00324D24"/>
    <w:rsid w:val="003263BF"/>
    <w:rsid w:val="003269AA"/>
    <w:rsid w:val="00327423"/>
    <w:rsid w:val="0033023F"/>
    <w:rsid w:val="00330F6A"/>
    <w:rsid w:val="003318D7"/>
    <w:rsid w:val="00331FDF"/>
    <w:rsid w:val="00332ACB"/>
    <w:rsid w:val="003356A1"/>
    <w:rsid w:val="003371C1"/>
    <w:rsid w:val="00341D26"/>
    <w:rsid w:val="00341D90"/>
    <w:rsid w:val="003450DA"/>
    <w:rsid w:val="0034766D"/>
    <w:rsid w:val="00347C1D"/>
    <w:rsid w:val="00350EA0"/>
    <w:rsid w:val="00351E9D"/>
    <w:rsid w:val="0035367D"/>
    <w:rsid w:val="00354349"/>
    <w:rsid w:val="00354E4F"/>
    <w:rsid w:val="0035522C"/>
    <w:rsid w:val="003552B5"/>
    <w:rsid w:val="003556A3"/>
    <w:rsid w:val="003606C3"/>
    <w:rsid w:val="00362D0E"/>
    <w:rsid w:val="003645A0"/>
    <w:rsid w:val="003652C1"/>
    <w:rsid w:val="00365735"/>
    <w:rsid w:val="00365CA4"/>
    <w:rsid w:val="00365F4A"/>
    <w:rsid w:val="00366D33"/>
    <w:rsid w:val="003675A5"/>
    <w:rsid w:val="00370165"/>
    <w:rsid w:val="00370F34"/>
    <w:rsid w:val="00373A58"/>
    <w:rsid w:val="00374D55"/>
    <w:rsid w:val="00375540"/>
    <w:rsid w:val="0037670F"/>
    <w:rsid w:val="00376A31"/>
    <w:rsid w:val="003806FF"/>
    <w:rsid w:val="00381F8F"/>
    <w:rsid w:val="00382684"/>
    <w:rsid w:val="003848A0"/>
    <w:rsid w:val="003873ED"/>
    <w:rsid w:val="00390288"/>
    <w:rsid w:val="00390836"/>
    <w:rsid w:val="0039141C"/>
    <w:rsid w:val="00391CE9"/>
    <w:rsid w:val="00391F88"/>
    <w:rsid w:val="003923ED"/>
    <w:rsid w:val="00392438"/>
    <w:rsid w:val="00392A33"/>
    <w:rsid w:val="00393F39"/>
    <w:rsid w:val="003943C9"/>
    <w:rsid w:val="00397E33"/>
    <w:rsid w:val="003A0331"/>
    <w:rsid w:val="003A0E70"/>
    <w:rsid w:val="003A1614"/>
    <w:rsid w:val="003A35C3"/>
    <w:rsid w:val="003A36B8"/>
    <w:rsid w:val="003A3819"/>
    <w:rsid w:val="003A4215"/>
    <w:rsid w:val="003A66FD"/>
    <w:rsid w:val="003A67F4"/>
    <w:rsid w:val="003B1CA1"/>
    <w:rsid w:val="003B1E32"/>
    <w:rsid w:val="003B2B5E"/>
    <w:rsid w:val="003B404C"/>
    <w:rsid w:val="003B4344"/>
    <w:rsid w:val="003C02CE"/>
    <w:rsid w:val="003C06E5"/>
    <w:rsid w:val="003C151E"/>
    <w:rsid w:val="003C1F59"/>
    <w:rsid w:val="003C20EC"/>
    <w:rsid w:val="003C2681"/>
    <w:rsid w:val="003C2FE3"/>
    <w:rsid w:val="003C5B8E"/>
    <w:rsid w:val="003C6475"/>
    <w:rsid w:val="003C6A07"/>
    <w:rsid w:val="003C7081"/>
    <w:rsid w:val="003C7DB3"/>
    <w:rsid w:val="003D1036"/>
    <w:rsid w:val="003D10E3"/>
    <w:rsid w:val="003D14B5"/>
    <w:rsid w:val="003D236B"/>
    <w:rsid w:val="003D29C6"/>
    <w:rsid w:val="003D3304"/>
    <w:rsid w:val="003D3558"/>
    <w:rsid w:val="003D3AD9"/>
    <w:rsid w:val="003D4744"/>
    <w:rsid w:val="003D52BC"/>
    <w:rsid w:val="003D5A7F"/>
    <w:rsid w:val="003D5BA1"/>
    <w:rsid w:val="003D6338"/>
    <w:rsid w:val="003D6950"/>
    <w:rsid w:val="003D7C3B"/>
    <w:rsid w:val="003D7D75"/>
    <w:rsid w:val="003D7F6D"/>
    <w:rsid w:val="003E0795"/>
    <w:rsid w:val="003E14EF"/>
    <w:rsid w:val="003E15F1"/>
    <w:rsid w:val="003E1778"/>
    <w:rsid w:val="003E243C"/>
    <w:rsid w:val="003E2D79"/>
    <w:rsid w:val="003E757F"/>
    <w:rsid w:val="003E7CA1"/>
    <w:rsid w:val="003F0470"/>
    <w:rsid w:val="003F1796"/>
    <w:rsid w:val="003F292C"/>
    <w:rsid w:val="003F4114"/>
    <w:rsid w:val="003F4E88"/>
    <w:rsid w:val="003F4FB2"/>
    <w:rsid w:val="003F6087"/>
    <w:rsid w:val="003F6970"/>
    <w:rsid w:val="003F7050"/>
    <w:rsid w:val="003F77F9"/>
    <w:rsid w:val="004004AF"/>
    <w:rsid w:val="0040194F"/>
    <w:rsid w:val="00405247"/>
    <w:rsid w:val="004061FA"/>
    <w:rsid w:val="00406628"/>
    <w:rsid w:val="00406B76"/>
    <w:rsid w:val="00407FA0"/>
    <w:rsid w:val="004100CF"/>
    <w:rsid w:val="004107A0"/>
    <w:rsid w:val="004107EE"/>
    <w:rsid w:val="004108B8"/>
    <w:rsid w:val="00410EEC"/>
    <w:rsid w:val="00411395"/>
    <w:rsid w:val="004124BE"/>
    <w:rsid w:val="00412897"/>
    <w:rsid w:val="00412A36"/>
    <w:rsid w:val="00414362"/>
    <w:rsid w:val="004144FF"/>
    <w:rsid w:val="00416846"/>
    <w:rsid w:val="00417E50"/>
    <w:rsid w:val="004219F3"/>
    <w:rsid w:val="00421C73"/>
    <w:rsid w:val="00423D8A"/>
    <w:rsid w:val="00423D91"/>
    <w:rsid w:val="00424533"/>
    <w:rsid w:val="00424789"/>
    <w:rsid w:val="00424941"/>
    <w:rsid w:val="00424E38"/>
    <w:rsid w:val="0042666E"/>
    <w:rsid w:val="0043156C"/>
    <w:rsid w:val="004336E2"/>
    <w:rsid w:val="00433834"/>
    <w:rsid w:val="0043416D"/>
    <w:rsid w:val="00434B19"/>
    <w:rsid w:val="00434CAB"/>
    <w:rsid w:val="004363D3"/>
    <w:rsid w:val="00436F9F"/>
    <w:rsid w:val="0043753C"/>
    <w:rsid w:val="00440603"/>
    <w:rsid w:val="00440D65"/>
    <w:rsid w:val="004419AF"/>
    <w:rsid w:val="0044241E"/>
    <w:rsid w:val="0044355C"/>
    <w:rsid w:val="004458C7"/>
    <w:rsid w:val="004464A0"/>
    <w:rsid w:val="00447285"/>
    <w:rsid w:val="00447CE2"/>
    <w:rsid w:val="00451CE2"/>
    <w:rsid w:val="00453A16"/>
    <w:rsid w:val="00454E01"/>
    <w:rsid w:val="00454E08"/>
    <w:rsid w:val="00454E56"/>
    <w:rsid w:val="00455565"/>
    <w:rsid w:val="004557F0"/>
    <w:rsid w:val="00455B37"/>
    <w:rsid w:val="004570A8"/>
    <w:rsid w:val="00460610"/>
    <w:rsid w:val="004617FE"/>
    <w:rsid w:val="00462AFC"/>
    <w:rsid w:val="004634DA"/>
    <w:rsid w:val="00464A08"/>
    <w:rsid w:val="00465673"/>
    <w:rsid w:val="00466B76"/>
    <w:rsid w:val="00466C10"/>
    <w:rsid w:val="004674AD"/>
    <w:rsid w:val="00470336"/>
    <w:rsid w:val="00470AC0"/>
    <w:rsid w:val="00471F1B"/>
    <w:rsid w:val="00472674"/>
    <w:rsid w:val="00474EFC"/>
    <w:rsid w:val="004757C4"/>
    <w:rsid w:val="00475FAA"/>
    <w:rsid w:val="004828CA"/>
    <w:rsid w:val="004853BB"/>
    <w:rsid w:val="00486D1C"/>
    <w:rsid w:val="00487AC1"/>
    <w:rsid w:val="00487F1D"/>
    <w:rsid w:val="00491495"/>
    <w:rsid w:val="0049240F"/>
    <w:rsid w:val="004942F4"/>
    <w:rsid w:val="00495215"/>
    <w:rsid w:val="00496256"/>
    <w:rsid w:val="004962EC"/>
    <w:rsid w:val="00496374"/>
    <w:rsid w:val="0049652F"/>
    <w:rsid w:val="00496AA5"/>
    <w:rsid w:val="004A047F"/>
    <w:rsid w:val="004A1258"/>
    <w:rsid w:val="004A30D5"/>
    <w:rsid w:val="004A331E"/>
    <w:rsid w:val="004A357B"/>
    <w:rsid w:val="004A37B3"/>
    <w:rsid w:val="004A4417"/>
    <w:rsid w:val="004A5F24"/>
    <w:rsid w:val="004A6272"/>
    <w:rsid w:val="004A7A84"/>
    <w:rsid w:val="004B09FB"/>
    <w:rsid w:val="004B12A1"/>
    <w:rsid w:val="004B1A42"/>
    <w:rsid w:val="004B2838"/>
    <w:rsid w:val="004B2D99"/>
    <w:rsid w:val="004B302D"/>
    <w:rsid w:val="004B3D7A"/>
    <w:rsid w:val="004B43A4"/>
    <w:rsid w:val="004B44A2"/>
    <w:rsid w:val="004B5EFD"/>
    <w:rsid w:val="004B682A"/>
    <w:rsid w:val="004B769D"/>
    <w:rsid w:val="004C04BE"/>
    <w:rsid w:val="004C1B14"/>
    <w:rsid w:val="004C2679"/>
    <w:rsid w:val="004C271A"/>
    <w:rsid w:val="004C28D8"/>
    <w:rsid w:val="004C3B91"/>
    <w:rsid w:val="004C3D45"/>
    <w:rsid w:val="004C3EFF"/>
    <w:rsid w:val="004C4BD2"/>
    <w:rsid w:val="004C6B12"/>
    <w:rsid w:val="004C701A"/>
    <w:rsid w:val="004C7B6D"/>
    <w:rsid w:val="004C7EEA"/>
    <w:rsid w:val="004D040B"/>
    <w:rsid w:val="004D063D"/>
    <w:rsid w:val="004D065C"/>
    <w:rsid w:val="004D36DB"/>
    <w:rsid w:val="004D3C99"/>
    <w:rsid w:val="004D4021"/>
    <w:rsid w:val="004D46F8"/>
    <w:rsid w:val="004D556C"/>
    <w:rsid w:val="004D5A35"/>
    <w:rsid w:val="004D756C"/>
    <w:rsid w:val="004D7B85"/>
    <w:rsid w:val="004E0A7A"/>
    <w:rsid w:val="004E0DF0"/>
    <w:rsid w:val="004E1760"/>
    <w:rsid w:val="004E2F4B"/>
    <w:rsid w:val="004E3C0E"/>
    <w:rsid w:val="004E4311"/>
    <w:rsid w:val="004E43DD"/>
    <w:rsid w:val="004E4608"/>
    <w:rsid w:val="004E6D39"/>
    <w:rsid w:val="004E74FC"/>
    <w:rsid w:val="004E7834"/>
    <w:rsid w:val="004E7F99"/>
    <w:rsid w:val="004F0485"/>
    <w:rsid w:val="004F0AB2"/>
    <w:rsid w:val="004F0C8A"/>
    <w:rsid w:val="004F10F7"/>
    <w:rsid w:val="004F32CA"/>
    <w:rsid w:val="004F3566"/>
    <w:rsid w:val="004F5EEE"/>
    <w:rsid w:val="005000B2"/>
    <w:rsid w:val="005012F1"/>
    <w:rsid w:val="0050258D"/>
    <w:rsid w:val="00502F0F"/>
    <w:rsid w:val="005032DC"/>
    <w:rsid w:val="00503B19"/>
    <w:rsid w:val="00503B28"/>
    <w:rsid w:val="0050693C"/>
    <w:rsid w:val="00510556"/>
    <w:rsid w:val="005119DE"/>
    <w:rsid w:val="00513819"/>
    <w:rsid w:val="00513C02"/>
    <w:rsid w:val="00514AE6"/>
    <w:rsid w:val="00514DFF"/>
    <w:rsid w:val="00516BFF"/>
    <w:rsid w:val="005177E7"/>
    <w:rsid w:val="00520072"/>
    <w:rsid w:val="005222B1"/>
    <w:rsid w:val="005227CD"/>
    <w:rsid w:val="00524171"/>
    <w:rsid w:val="00524783"/>
    <w:rsid w:val="00525282"/>
    <w:rsid w:val="005300E1"/>
    <w:rsid w:val="00531388"/>
    <w:rsid w:val="005313B3"/>
    <w:rsid w:val="005328FD"/>
    <w:rsid w:val="005337F8"/>
    <w:rsid w:val="00533D96"/>
    <w:rsid w:val="00534F9D"/>
    <w:rsid w:val="00535557"/>
    <w:rsid w:val="00535982"/>
    <w:rsid w:val="005369BE"/>
    <w:rsid w:val="00537A84"/>
    <w:rsid w:val="0054287B"/>
    <w:rsid w:val="00542AB0"/>
    <w:rsid w:val="00542CBA"/>
    <w:rsid w:val="005437E4"/>
    <w:rsid w:val="00543ACB"/>
    <w:rsid w:val="005446BF"/>
    <w:rsid w:val="00545AAB"/>
    <w:rsid w:val="00547082"/>
    <w:rsid w:val="00547B2F"/>
    <w:rsid w:val="00550236"/>
    <w:rsid w:val="00550EC1"/>
    <w:rsid w:val="0055147E"/>
    <w:rsid w:val="0055148F"/>
    <w:rsid w:val="00551B3B"/>
    <w:rsid w:val="00553F70"/>
    <w:rsid w:val="00563947"/>
    <w:rsid w:val="00563BB6"/>
    <w:rsid w:val="00563E31"/>
    <w:rsid w:val="00565DAA"/>
    <w:rsid w:val="00566310"/>
    <w:rsid w:val="00567BAD"/>
    <w:rsid w:val="00567DCD"/>
    <w:rsid w:val="00567F7B"/>
    <w:rsid w:val="00572C24"/>
    <w:rsid w:val="005738B5"/>
    <w:rsid w:val="0057401A"/>
    <w:rsid w:val="00576CDE"/>
    <w:rsid w:val="00577C8D"/>
    <w:rsid w:val="005815BE"/>
    <w:rsid w:val="00581D66"/>
    <w:rsid w:val="00583067"/>
    <w:rsid w:val="00586517"/>
    <w:rsid w:val="00587057"/>
    <w:rsid w:val="0059179C"/>
    <w:rsid w:val="00592406"/>
    <w:rsid w:val="005940F7"/>
    <w:rsid w:val="005942E3"/>
    <w:rsid w:val="005949D2"/>
    <w:rsid w:val="00594A37"/>
    <w:rsid w:val="005961A4"/>
    <w:rsid w:val="00596926"/>
    <w:rsid w:val="00596B8B"/>
    <w:rsid w:val="00596FBA"/>
    <w:rsid w:val="00597B59"/>
    <w:rsid w:val="005A1126"/>
    <w:rsid w:val="005A35C6"/>
    <w:rsid w:val="005A456F"/>
    <w:rsid w:val="005A5173"/>
    <w:rsid w:val="005A5CF7"/>
    <w:rsid w:val="005A655F"/>
    <w:rsid w:val="005A69EB"/>
    <w:rsid w:val="005A763B"/>
    <w:rsid w:val="005B031F"/>
    <w:rsid w:val="005B0DC7"/>
    <w:rsid w:val="005B151C"/>
    <w:rsid w:val="005B3EDE"/>
    <w:rsid w:val="005B48B8"/>
    <w:rsid w:val="005B6DE2"/>
    <w:rsid w:val="005B6E67"/>
    <w:rsid w:val="005C0E3D"/>
    <w:rsid w:val="005C226B"/>
    <w:rsid w:val="005C3681"/>
    <w:rsid w:val="005C40B3"/>
    <w:rsid w:val="005C5E80"/>
    <w:rsid w:val="005C6688"/>
    <w:rsid w:val="005C7C4C"/>
    <w:rsid w:val="005C7EC9"/>
    <w:rsid w:val="005D05F2"/>
    <w:rsid w:val="005D0DA0"/>
    <w:rsid w:val="005D2552"/>
    <w:rsid w:val="005D3DEE"/>
    <w:rsid w:val="005D5912"/>
    <w:rsid w:val="005D5C5E"/>
    <w:rsid w:val="005D5DB0"/>
    <w:rsid w:val="005D62CF"/>
    <w:rsid w:val="005D769B"/>
    <w:rsid w:val="005D7A1E"/>
    <w:rsid w:val="005D7D60"/>
    <w:rsid w:val="005E1650"/>
    <w:rsid w:val="005E1B0D"/>
    <w:rsid w:val="005E3607"/>
    <w:rsid w:val="005F0768"/>
    <w:rsid w:val="005F1B4A"/>
    <w:rsid w:val="005F2E00"/>
    <w:rsid w:val="005F3952"/>
    <w:rsid w:val="005F4FF9"/>
    <w:rsid w:val="005F51F7"/>
    <w:rsid w:val="005F5304"/>
    <w:rsid w:val="005F5403"/>
    <w:rsid w:val="005F6320"/>
    <w:rsid w:val="005F7AC1"/>
    <w:rsid w:val="0060135E"/>
    <w:rsid w:val="00601A37"/>
    <w:rsid w:val="00601EF4"/>
    <w:rsid w:val="00604070"/>
    <w:rsid w:val="006042DE"/>
    <w:rsid w:val="00604A87"/>
    <w:rsid w:val="006064BC"/>
    <w:rsid w:val="006066B3"/>
    <w:rsid w:val="00607F4E"/>
    <w:rsid w:val="00611206"/>
    <w:rsid w:val="00611978"/>
    <w:rsid w:val="00611B6E"/>
    <w:rsid w:val="0061301A"/>
    <w:rsid w:val="0061386B"/>
    <w:rsid w:val="00615DD3"/>
    <w:rsid w:val="00616966"/>
    <w:rsid w:val="00620828"/>
    <w:rsid w:val="00620F13"/>
    <w:rsid w:val="0062104F"/>
    <w:rsid w:val="006210E6"/>
    <w:rsid w:val="00621776"/>
    <w:rsid w:val="00621872"/>
    <w:rsid w:val="0062223D"/>
    <w:rsid w:val="00623854"/>
    <w:rsid w:val="00624AC8"/>
    <w:rsid w:val="00625BE0"/>
    <w:rsid w:val="0062764F"/>
    <w:rsid w:val="0063073E"/>
    <w:rsid w:val="00630824"/>
    <w:rsid w:val="00631784"/>
    <w:rsid w:val="006319BE"/>
    <w:rsid w:val="00631F76"/>
    <w:rsid w:val="006330E8"/>
    <w:rsid w:val="00633FAD"/>
    <w:rsid w:val="00634BA9"/>
    <w:rsid w:val="00634D2D"/>
    <w:rsid w:val="00634F57"/>
    <w:rsid w:val="006350BB"/>
    <w:rsid w:val="006354A6"/>
    <w:rsid w:val="00635666"/>
    <w:rsid w:val="00635844"/>
    <w:rsid w:val="00636D9A"/>
    <w:rsid w:val="00640489"/>
    <w:rsid w:val="00640FF0"/>
    <w:rsid w:val="0064227B"/>
    <w:rsid w:val="00642E92"/>
    <w:rsid w:val="00643812"/>
    <w:rsid w:val="00643DCB"/>
    <w:rsid w:val="00645486"/>
    <w:rsid w:val="00650786"/>
    <w:rsid w:val="00654250"/>
    <w:rsid w:val="00654822"/>
    <w:rsid w:val="00655C9F"/>
    <w:rsid w:val="0066014D"/>
    <w:rsid w:val="0066048D"/>
    <w:rsid w:val="00660703"/>
    <w:rsid w:val="006612BD"/>
    <w:rsid w:val="00663A87"/>
    <w:rsid w:val="00663BE5"/>
    <w:rsid w:val="00666251"/>
    <w:rsid w:val="00667E83"/>
    <w:rsid w:val="00670263"/>
    <w:rsid w:val="0067241B"/>
    <w:rsid w:val="00672D3A"/>
    <w:rsid w:val="00674E77"/>
    <w:rsid w:val="006750B1"/>
    <w:rsid w:val="006751E1"/>
    <w:rsid w:val="00675D39"/>
    <w:rsid w:val="00676024"/>
    <w:rsid w:val="00676374"/>
    <w:rsid w:val="00677E3D"/>
    <w:rsid w:val="00680103"/>
    <w:rsid w:val="006807ED"/>
    <w:rsid w:val="00680A3E"/>
    <w:rsid w:val="00680B6B"/>
    <w:rsid w:val="00681693"/>
    <w:rsid w:val="0068203F"/>
    <w:rsid w:val="006836C5"/>
    <w:rsid w:val="00685C38"/>
    <w:rsid w:val="00685C3C"/>
    <w:rsid w:val="0068696C"/>
    <w:rsid w:val="0068790C"/>
    <w:rsid w:val="0069097D"/>
    <w:rsid w:val="006928F2"/>
    <w:rsid w:val="00692EF7"/>
    <w:rsid w:val="00695708"/>
    <w:rsid w:val="00697F44"/>
    <w:rsid w:val="006A1903"/>
    <w:rsid w:val="006A2A0F"/>
    <w:rsid w:val="006A2FE8"/>
    <w:rsid w:val="006A36D1"/>
    <w:rsid w:val="006A3774"/>
    <w:rsid w:val="006A3F0D"/>
    <w:rsid w:val="006A4515"/>
    <w:rsid w:val="006A4A09"/>
    <w:rsid w:val="006A539E"/>
    <w:rsid w:val="006A5DFA"/>
    <w:rsid w:val="006A642A"/>
    <w:rsid w:val="006A6CFD"/>
    <w:rsid w:val="006A7F31"/>
    <w:rsid w:val="006B19F7"/>
    <w:rsid w:val="006B33C7"/>
    <w:rsid w:val="006B372D"/>
    <w:rsid w:val="006B4C52"/>
    <w:rsid w:val="006B632F"/>
    <w:rsid w:val="006B6B5F"/>
    <w:rsid w:val="006C0DBD"/>
    <w:rsid w:val="006C0DE7"/>
    <w:rsid w:val="006C0F3C"/>
    <w:rsid w:val="006C1117"/>
    <w:rsid w:val="006C1405"/>
    <w:rsid w:val="006C16B7"/>
    <w:rsid w:val="006C184E"/>
    <w:rsid w:val="006C25EF"/>
    <w:rsid w:val="006C61CA"/>
    <w:rsid w:val="006C71ED"/>
    <w:rsid w:val="006C78AA"/>
    <w:rsid w:val="006C78D0"/>
    <w:rsid w:val="006D1656"/>
    <w:rsid w:val="006D2B00"/>
    <w:rsid w:val="006D2C4F"/>
    <w:rsid w:val="006D2C5E"/>
    <w:rsid w:val="006D2D04"/>
    <w:rsid w:val="006D300C"/>
    <w:rsid w:val="006D32B2"/>
    <w:rsid w:val="006D5C8A"/>
    <w:rsid w:val="006D5DC3"/>
    <w:rsid w:val="006D6A15"/>
    <w:rsid w:val="006E04F8"/>
    <w:rsid w:val="006E06C1"/>
    <w:rsid w:val="006E2DEB"/>
    <w:rsid w:val="006E39BB"/>
    <w:rsid w:val="006E4543"/>
    <w:rsid w:val="006E4A9D"/>
    <w:rsid w:val="006E5319"/>
    <w:rsid w:val="006E6080"/>
    <w:rsid w:val="006E70F8"/>
    <w:rsid w:val="006E71BA"/>
    <w:rsid w:val="006F04D4"/>
    <w:rsid w:val="006F0F59"/>
    <w:rsid w:val="006F192B"/>
    <w:rsid w:val="006F1DB3"/>
    <w:rsid w:val="006F1DF8"/>
    <w:rsid w:val="006F1FF6"/>
    <w:rsid w:val="006F2664"/>
    <w:rsid w:val="006F2866"/>
    <w:rsid w:val="006F3C23"/>
    <w:rsid w:val="006F3DF4"/>
    <w:rsid w:val="006F487D"/>
    <w:rsid w:val="006F4AB2"/>
    <w:rsid w:val="006F4CF7"/>
    <w:rsid w:val="006F75E9"/>
    <w:rsid w:val="006F7FFA"/>
    <w:rsid w:val="00700EFE"/>
    <w:rsid w:val="00701D6F"/>
    <w:rsid w:val="007053E3"/>
    <w:rsid w:val="007063BA"/>
    <w:rsid w:val="0070658C"/>
    <w:rsid w:val="007070F5"/>
    <w:rsid w:val="00707BDE"/>
    <w:rsid w:val="00707CC4"/>
    <w:rsid w:val="00707D5A"/>
    <w:rsid w:val="00707F53"/>
    <w:rsid w:val="00710B70"/>
    <w:rsid w:val="00712A64"/>
    <w:rsid w:val="00713595"/>
    <w:rsid w:val="007145C4"/>
    <w:rsid w:val="00714B02"/>
    <w:rsid w:val="00721C11"/>
    <w:rsid w:val="00722003"/>
    <w:rsid w:val="0072207B"/>
    <w:rsid w:val="007223D2"/>
    <w:rsid w:val="007231FD"/>
    <w:rsid w:val="00724093"/>
    <w:rsid w:val="00725B26"/>
    <w:rsid w:val="00726292"/>
    <w:rsid w:val="007269C2"/>
    <w:rsid w:val="00730C3C"/>
    <w:rsid w:val="007317A4"/>
    <w:rsid w:val="00732496"/>
    <w:rsid w:val="007326F3"/>
    <w:rsid w:val="0073280B"/>
    <w:rsid w:val="00733A8B"/>
    <w:rsid w:val="00733FBE"/>
    <w:rsid w:val="007342BC"/>
    <w:rsid w:val="007343E9"/>
    <w:rsid w:val="00735F66"/>
    <w:rsid w:val="0074095D"/>
    <w:rsid w:val="00740C2B"/>
    <w:rsid w:val="00744034"/>
    <w:rsid w:val="00744965"/>
    <w:rsid w:val="00745AB0"/>
    <w:rsid w:val="00746948"/>
    <w:rsid w:val="00747034"/>
    <w:rsid w:val="007473D3"/>
    <w:rsid w:val="007476E9"/>
    <w:rsid w:val="007477F1"/>
    <w:rsid w:val="00750B5B"/>
    <w:rsid w:val="00750CA4"/>
    <w:rsid w:val="007510BD"/>
    <w:rsid w:val="00751554"/>
    <w:rsid w:val="00751891"/>
    <w:rsid w:val="007518B6"/>
    <w:rsid w:val="00753099"/>
    <w:rsid w:val="00754BFA"/>
    <w:rsid w:val="00755BFE"/>
    <w:rsid w:val="00756939"/>
    <w:rsid w:val="00757813"/>
    <w:rsid w:val="0076066C"/>
    <w:rsid w:val="0076154E"/>
    <w:rsid w:val="00761B50"/>
    <w:rsid w:val="0076273E"/>
    <w:rsid w:val="0076370D"/>
    <w:rsid w:val="00763BD6"/>
    <w:rsid w:val="00764D63"/>
    <w:rsid w:val="00766A30"/>
    <w:rsid w:val="00770A3F"/>
    <w:rsid w:val="00770B62"/>
    <w:rsid w:val="00771126"/>
    <w:rsid w:val="0077163A"/>
    <w:rsid w:val="0077225A"/>
    <w:rsid w:val="0077288B"/>
    <w:rsid w:val="00774F1A"/>
    <w:rsid w:val="00775C3E"/>
    <w:rsid w:val="00775E8F"/>
    <w:rsid w:val="00776376"/>
    <w:rsid w:val="0078269B"/>
    <w:rsid w:val="00783AC4"/>
    <w:rsid w:val="00783D59"/>
    <w:rsid w:val="007843D5"/>
    <w:rsid w:val="00784E2A"/>
    <w:rsid w:val="00785752"/>
    <w:rsid w:val="00785F05"/>
    <w:rsid w:val="00786B47"/>
    <w:rsid w:val="00787248"/>
    <w:rsid w:val="00793614"/>
    <w:rsid w:val="00793E7B"/>
    <w:rsid w:val="007945AA"/>
    <w:rsid w:val="007948C3"/>
    <w:rsid w:val="00794A7A"/>
    <w:rsid w:val="00794B90"/>
    <w:rsid w:val="00795686"/>
    <w:rsid w:val="0079605A"/>
    <w:rsid w:val="0079636A"/>
    <w:rsid w:val="007971E4"/>
    <w:rsid w:val="007A00BC"/>
    <w:rsid w:val="007A1869"/>
    <w:rsid w:val="007A2E61"/>
    <w:rsid w:val="007A301D"/>
    <w:rsid w:val="007A3392"/>
    <w:rsid w:val="007A59C8"/>
    <w:rsid w:val="007A5CF8"/>
    <w:rsid w:val="007A619B"/>
    <w:rsid w:val="007A708F"/>
    <w:rsid w:val="007A712E"/>
    <w:rsid w:val="007B007A"/>
    <w:rsid w:val="007B00EF"/>
    <w:rsid w:val="007B0C30"/>
    <w:rsid w:val="007B107F"/>
    <w:rsid w:val="007B1AE0"/>
    <w:rsid w:val="007B2244"/>
    <w:rsid w:val="007B27B4"/>
    <w:rsid w:val="007B412E"/>
    <w:rsid w:val="007B42A4"/>
    <w:rsid w:val="007B5278"/>
    <w:rsid w:val="007B5AAB"/>
    <w:rsid w:val="007B64F5"/>
    <w:rsid w:val="007B6DBE"/>
    <w:rsid w:val="007B7B3D"/>
    <w:rsid w:val="007C246B"/>
    <w:rsid w:val="007C274A"/>
    <w:rsid w:val="007C40CF"/>
    <w:rsid w:val="007C4FDD"/>
    <w:rsid w:val="007C555D"/>
    <w:rsid w:val="007C685B"/>
    <w:rsid w:val="007C72DA"/>
    <w:rsid w:val="007D002A"/>
    <w:rsid w:val="007D009F"/>
    <w:rsid w:val="007D091E"/>
    <w:rsid w:val="007D095D"/>
    <w:rsid w:val="007D0AC7"/>
    <w:rsid w:val="007D10B2"/>
    <w:rsid w:val="007D14DD"/>
    <w:rsid w:val="007D1775"/>
    <w:rsid w:val="007D17D0"/>
    <w:rsid w:val="007D18E4"/>
    <w:rsid w:val="007D296C"/>
    <w:rsid w:val="007D2D0A"/>
    <w:rsid w:val="007D3AF1"/>
    <w:rsid w:val="007D415B"/>
    <w:rsid w:val="007D7380"/>
    <w:rsid w:val="007D76C7"/>
    <w:rsid w:val="007D77CB"/>
    <w:rsid w:val="007D7B0D"/>
    <w:rsid w:val="007E0015"/>
    <w:rsid w:val="007E0423"/>
    <w:rsid w:val="007E10AB"/>
    <w:rsid w:val="007E2732"/>
    <w:rsid w:val="007E32D1"/>
    <w:rsid w:val="007E3454"/>
    <w:rsid w:val="007E4398"/>
    <w:rsid w:val="007E6882"/>
    <w:rsid w:val="007E7C4A"/>
    <w:rsid w:val="007F1B95"/>
    <w:rsid w:val="007F1FFE"/>
    <w:rsid w:val="007F2AA6"/>
    <w:rsid w:val="007F2E5B"/>
    <w:rsid w:val="007F377B"/>
    <w:rsid w:val="007F4E47"/>
    <w:rsid w:val="007F631E"/>
    <w:rsid w:val="007F6B6C"/>
    <w:rsid w:val="007F6E28"/>
    <w:rsid w:val="007F7847"/>
    <w:rsid w:val="008023CE"/>
    <w:rsid w:val="00802615"/>
    <w:rsid w:val="00802BFB"/>
    <w:rsid w:val="00802C88"/>
    <w:rsid w:val="00802E17"/>
    <w:rsid w:val="00804443"/>
    <w:rsid w:val="0080446B"/>
    <w:rsid w:val="00804B94"/>
    <w:rsid w:val="00805115"/>
    <w:rsid w:val="00805D51"/>
    <w:rsid w:val="00807B11"/>
    <w:rsid w:val="00810E8D"/>
    <w:rsid w:val="0081120C"/>
    <w:rsid w:val="0081123D"/>
    <w:rsid w:val="00811252"/>
    <w:rsid w:val="00811BAB"/>
    <w:rsid w:val="00812070"/>
    <w:rsid w:val="008122F8"/>
    <w:rsid w:val="00814AB7"/>
    <w:rsid w:val="00814DCC"/>
    <w:rsid w:val="0082024A"/>
    <w:rsid w:val="008205C5"/>
    <w:rsid w:val="00820798"/>
    <w:rsid w:val="0082120F"/>
    <w:rsid w:val="00821E25"/>
    <w:rsid w:val="00822738"/>
    <w:rsid w:val="00824627"/>
    <w:rsid w:val="0082526F"/>
    <w:rsid w:val="008254A4"/>
    <w:rsid w:val="00825F83"/>
    <w:rsid w:val="00825FD0"/>
    <w:rsid w:val="00826437"/>
    <w:rsid w:val="0082760D"/>
    <w:rsid w:val="00830209"/>
    <w:rsid w:val="00831C9E"/>
    <w:rsid w:val="00831D7F"/>
    <w:rsid w:val="0083291F"/>
    <w:rsid w:val="00832B93"/>
    <w:rsid w:val="00833AFE"/>
    <w:rsid w:val="00834E58"/>
    <w:rsid w:val="0083776F"/>
    <w:rsid w:val="00840BDE"/>
    <w:rsid w:val="00841FD3"/>
    <w:rsid w:val="00842040"/>
    <w:rsid w:val="008421B6"/>
    <w:rsid w:val="008430B6"/>
    <w:rsid w:val="008443B9"/>
    <w:rsid w:val="00844485"/>
    <w:rsid w:val="00844EE2"/>
    <w:rsid w:val="00845319"/>
    <w:rsid w:val="00845D2F"/>
    <w:rsid w:val="00847972"/>
    <w:rsid w:val="00850D83"/>
    <w:rsid w:val="00851009"/>
    <w:rsid w:val="00851393"/>
    <w:rsid w:val="00851F4D"/>
    <w:rsid w:val="008523A7"/>
    <w:rsid w:val="00853A20"/>
    <w:rsid w:val="00853FE8"/>
    <w:rsid w:val="008552AE"/>
    <w:rsid w:val="00855B55"/>
    <w:rsid w:val="008605C0"/>
    <w:rsid w:val="00862634"/>
    <w:rsid w:val="00862CE5"/>
    <w:rsid w:val="00863286"/>
    <w:rsid w:val="00863735"/>
    <w:rsid w:val="00863932"/>
    <w:rsid w:val="00864E8B"/>
    <w:rsid w:val="008654AE"/>
    <w:rsid w:val="00865794"/>
    <w:rsid w:val="00865CE7"/>
    <w:rsid w:val="00866C58"/>
    <w:rsid w:val="00866E66"/>
    <w:rsid w:val="00871DE3"/>
    <w:rsid w:val="00873035"/>
    <w:rsid w:val="008752D5"/>
    <w:rsid w:val="008758B9"/>
    <w:rsid w:val="008768CB"/>
    <w:rsid w:val="008806B9"/>
    <w:rsid w:val="00880B2D"/>
    <w:rsid w:val="008813D6"/>
    <w:rsid w:val="00881D43"/>
    <w:rsid w:val="00882937"/>
    <w:rsid w:val="00883AB0"/>
    <w:rsid w:val="00883EC9"/>
    <w:rsid w:val="008850DB"/>
    <w:rsid w:val="00885FFF"/>
    <w:rsid w:val="0088732E"/>
    <w:rsid w:val="008873BA"/>
    <w:rsid w:val="008904C8"/>
    <w:rsid w:val="00890639"/>
    <w:rsid w:val="00890791"/>
    <w:rsid w:val="008914BC"/>
    <w:rsid w:val="0089232C"/>
    <w:rsid w:val="00892C85"/>
    <w:rsid w:val="0089350E"/>
    <w:rsid w:val="00893610"/>
    <w:rsid w:val="00894108"/>
    <w:rsid w:val="0089539F"/>
    <w:rsid w:val="0089610A"/>
    <w:rsid w:val="00896338"/>
    <w:rsid w:val="00896A57"/>
    <w:rsid w:val="00897C01"/>
    <w:rsid w:val="00897D9D"/>
    <w:rsid w:val="008A1E85"/>
    <w:rsid w:val="008A31AE"/>
    <w:rsid w:val="008A53FC"/>
    <w:rsid w:val="008A6066"/>
    <w:rsid w:val="008A60AF"/>
    <w:rsid w:val="008A70EA"/>
    <w:rsid w:val="008A7A80"/>
    <w:rsid w:val="008B15AB"/>
    <w:rsid w:val="008B1DFA"/>
    <w:rsid w:val="008B3159"/>
    <w:rsid w:val="008B432C"/>
    <w:rsid w:val="008B47B7"/>
    <w:rsid w:val="008C0C57"/>
    <w:rsid w:val="008C1B3D"/>
    <w:rsid w:val="008C38C3"/>
    <w:rsid w:val="008C6476"/>
    <w:rsid w:val="008C6686"/>
    <w:rsid w:val="008C690C"/>
    <w:rsid w:val="008C700B"/>
    <w:rsid w:val="008C79A0"/>
    <w:rsid w:val="008C7AB6"/>
    <w:rsid w:val="008D0343"/>
    <w:rsid w:val="008D0698"/>
    <w:rsid w:val="008D15D0"/>
    <w:rsid w:val="008D18FD"/>
    <w:rsid w:val="008D21C6"/>
    <w:rsid w:val="008D2ED1"/>
    <w:rsid w:val="008D53F5"/>
    <w:rsid w:val="008D5B08"/>
    <w:rsid w:val="008D5ECE"/>
    <w:rsid w:val="008D6F0F"/>
    <w:rsid w:val="008D7F32"/>
    <w:rsid w:val="008E00FF"/>
    <w:rsid w:val="008E0BF2"/>
    <w:rsid w:val="008E0DEE"/>
    <w:rsid w:val="008E0F4F"/>
    <w:rsid w:val="008E1052"/>
    <w:rsid w:val="008E1AC5"/>
    <w:rsid w:val="008E4D76"/>
    <w:rsid w:val="008E515A"/>
    <w:rsid w:val="008E7B2E"/>
    <w:rsid w:val="008E7D4F"/>
    <w:rsid w:val="008F068E"/>
    <w:rsid w:val="008F0D3D"/>
    <w:rsid w:val="008F11BB"/>
    <w:rsid w:val="008F2FA9"/>
    <w:rsid w:val="008F4085"/>
    <w:rsid w:val="008F40E5"/>
    <w:rsid w:val="008F463B"/>
    <w:rsid w:val="008F5AE7"/>
    <w:rsid w:val="008F6B03"/>
    <w:rsid w:val="008F7245"/>
    <w:rsid w:val="009004DC"/>
    <w:rsid w:val="00902D97"/>
    <w:rsid w:val="00902DE8"/>
    <w:rsid w:val="0090365F"/>
    <w:rsid w:val="0090397D"/>
    <w:rsid w:val="00904918"/>
    <w:rsid w:val="00907287"/>
    <w:rsid w:val="00907A37"/>
    <w:rsid w:val="00910A0B"/>
    <w:rsid w:val="009119B0"/>
    <w:rsid w:val="00911E0B"/>
    <w:rsid w:val="009124ED"/>
    <w:rsid w:val="0091283B"/>
    <w:rsid w:val="00913B56"/>
    <w:rsid w:val="00914258"/>
    <w:rsid w:val="00914B38"/>
    <w:rsid w:val="00915517"/>
    <w:rsid w:val="00916814"/>
    <w:rsid w:val="00916E3A"/>
    <w:rsid w:val="00921E03"/>
    <w:rsid w:val="00921F39"/>
    <w:rsid w:val="00923D04"/>
    <w:rsid w:val="009246CA"/>
    <w:rsid w:val="00924C45"/>
    <w:rsid w:val="00925099"/>
    <w:rsid w:val="00925F6C"/>
    <w:rsid w:val="00927DBF"/>
    <w:rsid w:val="009303D8"/>
    <w:rsid w:val="009311D5"/>
    <w:rsid w:val="009313F0"/>
    <w:rsid w:val="009326CD"/>
    <w:rsid w:val="009338E9"/>
    <w:rsid w:val="0093490A"/>
    <w:rsid w:val="00934F66"/>
    <w:rsid w:val="00935255"/>
    <w:rsid w:val="00936549"/>
    <w:rsid w:val="009369A9"/>
    <w:rsid w:val="00936D1C"/>
    <w:rsid w:val="00937CDD"/>
    <w:rsid w:val="00941F21"/>
    <w:rsid w:val="00942143"/>
    <w:rsid w:val="009443D4"/>
    <w:rsid w:val="00945436"/>
    <w:rsid w:val="00945CA2"/>
    <w:rsid w:val="00950815"/>
    <w:rsid w:val="009520AA"/>
    <w:rsid w:val="009522B9"/>
    <w:rsid w:val="009525E5"/>
    <w:rsid w:val="00952C15"/>
    <w:rsid w:val="00953690"/>
    <w:rsid w:val="00953999"/>
    <w:rsid w:val="00955569"/>
    <w:rsid w:val="009662D2"/>
    <w:rsid w:val="009704EF"/>
    <w:rsid w:val="009712EA"/>
    <w:rsid w:val="009717F1"/>
    <w:rsid w:val="00972DE1"/>
    <w:rsid w:val="009730C0"/>
    <w:rsid w:val="00974264"/>
    <w:rsid w:val="0097458A"/>
    <w:rsid w:val="00976399"/>
    <w:rsid w:val="009764AE"/>
    <w:rsid w:val="00977C96"/>
    <w:rsid w:val="009811AD"/>
    <w:rsid w:val="009828C5"/>
    <w:rsid w:val="0098314E"/>
    <w:rsid w:val="009856A6"/>
    <w:rsid w:val="009918BE"/>
    <w:rsid w:val="0099370A"/>
    <w:rsid w:val="00993D0B"/>
    <w:rsid w:val="00993E50"/>
    <w:rsid w:val="00995444"/>
    <w:rsid w:val="00996761"/>
    <w:rsid w:val="009977CB"/>
    <w:rsid w:val="009A0F08"/>
    <w:rsid w:val="009A460C"/>
    <w:rsid w:val="009A5AE3"/>
    <w:rsid w:val="009A645F"/>
    <w:rsid w:val="009A657A"/>
    <w:rsid w:val="009A6769"/>
    <w:rsid w:val="009A6FCA"/>
    <w:rsid w:val="009A713A"/>
    <w:rsid w:val="009A7599"/>
    <w:rsid w:val="009A774D"/>
    <w:rsid w:val="009B1FA5"/>
    <w:rsid w:val="009B2003"/>
    <w:rsid w:val="009B2236"/>
    <w:rsid w:val="009B4640"/>
    <w:rsid w:val="009B6894"/>
    <w:rsid w:val="009B68A3"/>
    <w:rsid w:val="009B70D1"/>
    <w:rsid w:val="009B7407"/>
    <w:rsid w:val="009B7FDA"/>
    <w:rsid w:val="009C1626"/>
    <w:rsid w:val="009C1CDB"/>
    <w:rsid w:val="009C4093"/>
    <w:rsid w:val="009C51BF"/>
    <w:rsid w:val="009C53CD"/>
    <w:rsid w:val="009C5C40"/>
    <w:rsid w:val="009C6538"/>
    <w:rsid w:val="009C7360"/>
    <w:rsid w:val="009D06C5"/>
    <w:rsid w:val="009D139C"/>
    <w:rsid w:val="009D2B49"/>
    <w:rsid w:val="009D3DEB"/>
    <w:rsid w:val="009D46A5"/>
    <w:rsid w:val="009D534C"/>
    <w:rsid w:val="009D5782"/>
    <w:rsid w:val="009D5AF3"/>
    <w:rsid w:val="009D6143"/>
    <w:rsid w:val="009D706B"/>
    <w:rsid w:val="009D728C"/>
    <w:rsid w:val="009D798A"/>
    <w:rsid w:val="009E031A"/>
    <w:rsid w:val="009E2B82"/>
    <w:rsid w:val="009E3900"/>
    <w:rsid w:val="009E493D"/>
    <w:rsid w:val="009E5B14"/>
    <w:rsid w:val="009F14F8"/>
    <w:rsid w:val="009F1AE1"/>
    <w:rsid w:val="009F221F"/>
    <w:rsid w:val="009F2408"/>
    <w:rsid w:val="009F3A1E"/>
    <w:rsid w:val="009F4D17"/>
    <w:rsid w:val="009F58D2"/>
    <w:rsid w:val="009F58F6"/>
    <w:rsid w:val="009F73E7"/>
    <w:rsid w:val="009F7D8C"/>
    <w:rsid w:val="00A002D6"/>
    <w:rsid w:val="00A00D9B"/>
    <w:rsid w:val="00A04454"/>
    <w:rsid w:val="00A04B3F"/>
    <w:rsid w:val="00A05BD8"/>
    <w:rsid w:val="00A06011"/>
    <w:rsid w:val="00A06474"/>
    <w:rsid w:val="00A07FFD"/>
    <w:rsid w:val="00A12780"/>
    <w:rsid w:val="00A13D7F"/>
    <w:rsid w:val="00A14B1E"/>
    <w:rsid w:val="00A14B85"/>
    <w:rsid w:val="00A14D92"/>
    <w:rsid w:val="00A14E1C"/>
    <w:rsid w:val="00A1536A"/>
    <w:rsid w:val="00A154D7"/>
    <w:rsid w:val="00A16189"/>
    <w:rsid w:val="00A16204"/>
    <w:rsid w:val="00A20E1F"/>
    <w:rsid w:val="00A22DB3"/>
    <w:rsid w:val="00A23264"/>
    <w:rsid w:val="00A2361C"/>
    <w:rsid w:val="00A2587A"/>
    <w:rsid w:val="00A30EAC"/>
    <w:rsid w:val="00A33219"/>
    <w:rsid w:val="00A33930"/>
    <w:rsid w:val="00A343CF"/>
    <w:rsid w:val="00A3506F"/>
    <w:rsid w:val="00A35FF5"/>
    <w:rsid w:val="00A3723D"/>
    <w:rsid w:val="00A40012"/>
    <w:rsid w:val="00A4085E"/>
    <w:rsid w:val="00A40A05"/>
    <w:rsid w:val="00A411F7"/>
    <w:rsid w:val="00A41A67"/>
    <w:rsid w:val="00A45BC6"/>
    <w:rsid w:val="00A472C4"/>
    <w:rsid w:val="00A5003C"/>
    <w:rsid w:val="00A501CE"/>
    <w:rsid w:val="00A50249"/>
    <w:rsid w:val="00A5031C"/>
    <w:rsid w:val="00A54C70"/>
    <w:rsid w:val="00A5649B"/>
    <w:rsid w:val="00A571EF"/>
    <w:rsid w:val="00A600CD"/>
    <w:rsid w:val="00A61BF0"/>
    <w:rsid w:val="00A62057"/>
    <w:rsid w:val="00A63B3D"/>
    <w:rsid w:val="00A65013"/>
    <w:rsid w:val="00A6540C"/>
    <w:rsid w:val="00A66774"/>
    <w:rsid w:val="00A6679D"/>
    <w:rsid w:val="00A672A1"/>
    <w:rsid w:val="00A67FD2"/>
    <w:rsid w:val="00A701E7"/>
    <w:rsid w:val="00A7067B"/>
    <w:rsid w:val="00A70C92"/>
    <w:rsid w:val="00A77FBA"/>
    <w:rsid w:val="00A83F15"/>
    <w:rsid w:val="00A83F23"/>
    <w:rsid w:val="00A8592C"/>
    <w:rsid w:val="00A90A7A"/>
    <w:rsid w:val="00A915C6"/>
    <w:rsid w:val="00A92F0F"/>
    <w:rsid w:val="00A93FFF"/>
    <w:rsid w:val="00A946E5"/>
    <w:rsid w:val="00A95B32"/>
    <w:rsid w:val="00A96122"/>
    <w:rsid w:val="00AA0599"/>
    <w:rsid w:val="00AA0B44"/>
    <w:rsid w:val="00AA437C"/>
    <w:rsid w:val="00AA4898"/>
    <w:rsid w:val="00AA52EB"/>
    <w:rsid w:val="00AA53A0"/>
    <w:rsid w:val="00AA6AE9"/>
    <w:rsid w:val="00AA6C1C"/>
    <w:rsid w:val="00AA7B72"/>
    <w:rsid w:val="00AB0CD7"/>
    <w:rsid w:val="00AB166F"/>
    <w:rsid w:val="00AB1CB6"/>
    <w:rsid w:val="00AB1F5A"/>
    <w:rsid w:val="00AB2E4B"/>
    <w:rsid w:val="00AB302B"/>
    <w:rsid w:val="00AB3160"/>
    <w:rsid w:val="00AB4365"/>
    <w:rsid w:val="00AB4DA6"/>
    <w:rsid w:val="00AB5270"/>
    <w:rsid w:val="00AB5FDB"/>
    <w:rsid w:val="00AB6D43"/>
    <w:rsid w:val="00AB6FBB"/>
    <w:rsid w:val="00AB78F0"/>
    <w:rsid w:val="00AC0B05"/>
    <w:rsid w:val="00AC2987"/>
    <w:rsid w:val="00AC4778"/>
    <w:rsid w:val="00AC4EA9"/>
    <w:rsid w:val="00AC6570"/>
    <w:rsid w:val="00AC6E1D"/>
    <w:rsid w:val="00AC7DF2"/>
    <w:rsid w:val="00AD18D3"/>
    <w:rsid w:val="00AD20B0"/>
    <w:rsid w:val="00AD437E"/>
    <w:rsid w:val="00AD44FD"/>
    <w:rsid w:val="00AD5FEB"/>
    <w:rsid w:val="00AD6E25"/>
    <w:rsid w:val="00AE035A"/>
    <w:rsid w:val="00AE071F"/>
    <w:rsid w:val="00AE0A1C"/>
    <w:rsid w:val="00AE0EAA"/>
    <w:rsid w:val="00AE118B"/>
    <w:rsid w:val="00AE1E08"/>
    <w:rsid w:val="00AE3015"/>
    <w:rsid w:val="00AE3237"/>
    <w:rsid w:val="00AE5413"/>
    <w:rsid w:val="00AE57DB"/>
    <w:rsid w:val="00AF1E10"/>
    <w:rsid w:val="00AF56EE"/>
    <w:rsid w:val="00AF73C7"/>
    <w:rsid w:val="00B00296"/>
    <w:rsid w:val="00B010F3"/>
    <w:rsid w:val="00B01396"/>
    <w:rsid w:val="00B01EB0"/>
    <w:rsid w:val="00B0361B"/>
    <w:rsid w:val="00B03EBC"/>
    <w:rsid w:val="00B06462"/>
    <w:rsid w:val="00B06D16"/>
    <w:rsid w:val="00B077C4"/>
    <w:rsid w:val="00B10C9D"/>
    <w:rsid w:val="00B12327"/>
    <w:rsid w:val="00B1491C"/>
    <w:rsid w:val="00B14D33"/>
    <w:rsid w:val="00B15000"/>
    <w:rsid w:val="00B1544A"/>
    <w:rsid w:val="00B213EA"/>
    <w:rsid w:val="00B23B38"/>
    <w:rsid w:val="00B2418B"/>
    <w:rsid w:val="00B24DC0"/>
    <w:rsid w:val="00B25389"/>
    <w:rsid w:val="00B2577F"/>
    <w:rsid w:val="00B26260"/>
    <w:rsid w:val="00B26973"/>
    <w:rsid w:val="00B2791A"/>
    <w:rsid w:val="00B27CB2"/>
    <w:rsid w:val="00B27FD5"/>
    <w:rsid w:val="00B308AF"/>
    <w:rsid w:val="00B3166E"/>
    <w:rsid w:val="00B32489"/>
    <w:rsid w:val="00B329E0"/>
    <w:rsid w:val="00B32AB9"/>
    <w:rsid w:val="00B3309B"/>
    <w:rsid w:val="00B34751"/>
    <w:rsid w:val="00B37482"/>
    <w:rsid w:val="00B37ACC"/>
    <w:rsid w:val="00B412DD"/>
    <w:rsid w:val="00B418C0"/>
    <w:rsid w:val="00B42671"/>
    <w:rsid w:val="00B431A2"/>
    <w:rsid w:val="00B44589"/>
    <w:rsid w:val="00B44773"/>
    <w:rsid w:val="00B45167"/>
    <w:rsid w:val="00B50903"/>
    <w:rsid w:val="00B5110C"/>
    <w:rsid w:val="00B51427"/>
    <w:rsid w:val="00B51CFB"/>
    <w:rsid w:val="00B522F2"/>
    <w:rsid w:val="00B532A2"/>
    <w:rsid w:val="00B539A6"/>
    <w:rsid w:val="00B53D7C"/>
    <w:rsid w:val="00B549EC"/>
    <w:rsid w:val="00B551B0"/>
    <w:rsid w:val="00B55DD8"/>
    <w:rsid w:val="00B56672"/>
    <w:rsid w:val="00B575E2"/>
    <w:rsid w:val="00B57A75"/>
    <w:rsid w:val="00B57FCB"/>
    <w:rsid w:val="00B616EC"/>
    <w:rsid w:val="00B6434E"/>
    <w:rsid w:val="00B6507E"/>
    <w:rsid w:val="00B6598A"/>
    <w:rsid w:val="00B65E64"/>
    <w:rsid w:val="00B670D6"/>
    <w:rsid w:val="00B6763E"/>
    <w:rsid w:val="00B67AFB"/>
    <w:rsid w:val="00B7073C"/>
    <w:rsid w:val="00B70EB6"/>
    <w:rsid w:val="00B71AB9"/>
    <w:rsid w:val="00B7246E"/>
    <w:rsid w:val="00B72F21"/>
    <w:rsid w:val="00B741D8"/>
    <w:rsid w:val="00B74426"/>
    <w:rsid w:val="00B75772"/>
    <w:rsid w:val="00B77D17"/>
    <w:rsid w:val="00B814C1"/>
    <w:rsid w:val="00B831B7"/>
    <w:rsid w:val="00B8433B"/>
    <w:rsid w:val="00B858A1"/>
    <w:rsid w:val="00B86505"/>
    <w:rsid w:val="00B87514"/>
    <w:rsid w:val="00B91ED2"/>
    <w:rsid w:val="00B925A9"/>
    <w:rsid w:val="00B93131"/>
    <w:rsid w:val="00B93733"/>
    <w:rsid w:val="00B93764"/>
    <w:rsid w:val="00B93A6E"/>
    <w:rsid w:val="00B94D3B"/>
    <w:rsid w:val="00B96A45"/>
    <w:rsid w:val="00B97908"/>
    <w:rsid w:val="00BA185B"/>
    <w:rsid w:val="00BA2B1C"/>
    <w:rsid w:val="00BA43A0"/>
    <w:rsid w:val="00BA4525"/>
    <w:rsid w:val="00BA6F6F"/>
    <w:rsid w:val="00BA7DD5"/>
    <w:rsid w:val="00BB65AC"/>
    <w:rsid w:val="00BB7D59"/>
    <w:rsid w:val="00BC09B1"/>
    <w:rsid w:val="00BC14F9"/>
    <w:rsid w:val="00BC3390"/>
    <w:rsid w:val="00BC3A7E"/>
    <w:rsid w:val="00BC42DB"/>
    <w:rsid w:val="00BC55AB"/>
    <w:rsid w:val="00BC5A4F"/>
    <w:rsid w:val="00BC67CD"/>
    <w:rsid w:val="00BC6BEC"/>
    <w:rsid w:val="00BC71B3"/>
    <w:rsid w:val="00BD02A9"/>
    <w:rsid w:val="00BD12BF"/>
    <w:rsid w:val="00BD15C2"/>
    <w:rsid w:val="00BD18CA"/>
    <w:rsid w:val="00BD2909"/>
    <w:rsid w:val="00BD355E"/>
    <w:rsid w:val="00BD6053"/>
    <w:rsid w:val="00BD60FF"/>
    <w:rsid w:val="00BE07E0"/>
    <w:rsid w:val="00BE0D2E"/>
    <w:rsid w:val="00BE5B7C"/>
    <w:rsid w:val="00BE608B"/>
    <w:rsid w:val="00BF0364"/>
    <w:rsid w:val="00BF054A"/>
    <w:rsid w:val="00BF05C6"/>
    <w:rsid w:val="00BF10C7"/>
    <w:rsid w:val="00BF252B"/>
    <w:rsid w:val="00BF30DD"/>
    <w:rsid w:val="00BF36EB"/>
    <w:rsid w:val="00BF4D48"/>
    <w:rsid w:val="00BF557A"/>
    <w:rsid w:val="00BF580A"/>
    <w:rsid w:val="00BF6726"/>
    <w:rsid w:val="00C00C45"/>
    <w:rsid w:val="00C039D6"/>
    <w:rsid w:val="00C04AF4"/>
    <w:rsid w:val="00C06FDE"/>
    <w:rsid w:val="00C078CC"/>
    <w:rsid w:val="00C1049D"/>
    <w:rsid w:val="00C11151"/>
    <w:rsid w:val="00C1261D"/>
    <w:rsid w:val="00C12E40"/>
    <w:rsid w:val="00C135B3"/>
    <w:rsid w:val="00C139A5"/>
    <w:rsid w:val="00C13AF3"/>
    <w:rsid w:val="00C16BB4"/>
    <w:rsid w:val="00C16D1F"/>
    <w:rsid w:val="00C1731D"/>
    <w:rsid w:val="00C17A49"/>
    <w:rsid w:val="00C20C8E"/>
    <w:rsid w:val="00C220C2"/>
    <w:rsid w:val="00C22548"/>
    <w:rsid w:val="00C22CEC"/>
    <w:rsid w:val="00C24989"/>
    <w:rsid w:val="00C249A5"/>
    <w:rsid w:val="00C24D1A"/>
    <w:rsid w:val="00C25E58"/>
    <w:rsid w:val="00C327BF"/>
    <w:rsid w:val="00C34C15"/>
    <w:rsid w:val="00C373AA"/>
    <w:rsid w:val="00C37739"/>
    <w:rsid w:val="00C37DBE"/>
    <w:rsid w:val="00C41E16"/>
    <w:rsid w:val="00C422E2"/>
    <w:rsid w:val="00C43081"/>
    <w:rsid w:val="00C43B81"/>
    <w:rsid w:val="00C44034"/>
    <w:rsid w:val="00C449CA"/>
    <w:rsid w:val="00C449DB"/>
    <w:rsid w:val="00C44A3A"/>
    <w:rsid w:val="00C46406"/>
    <w:rsid w:val="00C47379"/>
    <w:rsid w:val="00C47383"/>
    <w:rsid w:val="00C47A6B"/>
    <w:rsid w:val="00C5090E"/>
    <w:rsid w:val="00C512FA"/>
    <w:rsid w:val="00C53661"/>
    <w:rsid w:val="00C53868"/>
    <w:rsid w:val="00C53F59"/>
    <w:rsid w:val="00C5498C"/>
    <w:rsid w:val="00C54F39"/>
    <w:rsid w:val="00C5646F"/>
    <w:rsid w:val="00C56A9D"/>
    <w:rsid w:val="00C5708A"/>
    <w:rsid w:val="00C573FF"/>
    <w:rsid w:val="00C57705"/>
    <w:rsid w:val="00C57A2C"/>
    <w:rsid w:val="00C57D53"/>
    <w:rsid w:val="00C607A3"/>
    <w:rsid w:val="00C61775"/>
    <w:rsid w:val="00C61D95"/>
    <w:rsid w:val="00C62242"/>
    <w:rsid w:val="00C63947"/>
    <w:rsid w:val="00C63AA6"/>
    <w:rsid w:val="00C65CD1"/>
    <w:rsid w:val="00C65FCD"/>
    <w:rsid w:val="00C6659D"/>
    <w:rsid w:val="00C66867"/>
    <w:rsid w:val="00C703A3"/>
    <w:rsid w:val="00C70400"/>
    <w:rsid w:val="00C7194D"/>
    <w:rsid w:val="00C71A96"/>
    <w:rsid w:val="00C71D81"/>
    <w:rsid w:val="00C72C62"/>
    <w:rsid w:val="00C72FD7"/>
    <w:rsid w:val="00C7325B"/>
    <w:rsid w:val="00C742BC"/>
    <w:rsid w:val="00C74B1E"/>
    <w:rsid w:val="00C753A7"/>
    <w:rsid w:val="00C76045"/>
    <w:rsid w:val="00C7625E"/>
    <w:rsid w:val="00C772D4"/>
    <w:rsid w:val="00C80CFB"/>
    <w:rsid w:val="00C866DD"/>
    <w:rsid w:val="00C87327"/>
    <w:rsid w:val="00C87458"/>
    <w:rsid w:val="00C91479"/>
    <w:rsid w:val="00C916A3"/>
    <w:rsid w:val="00C91E6E"/>
    <w:rsid w:val="00C92049"/>
    <w:rsid w:val="00C92B27"/>
    <w:rsid w:val="00C93F1A"/>
    <w:rsid w:val="00C94189"/>
    <w:rsid w:val="00C95433"/>
    <w:rsid w:val="00C95507"/>
    <w:rsid w:val="00C95B1D"/>
    <w:rsid w:val="00C967DD"/>
    <w:rsid w:val="00C968FA"/>
    <w:rsid w:val="00C975D2"/>
    <w:rsid w:val="00CA1688"/>
    <w:rsid w:val="00CA1D35"/>
    <w:rsid w:val="00CA2B3C"/>
    <w:rsid w:val="00CA4279"/>
    <w:rsid w:val="00CA4ABB"/>
    <w:rsid w:val="00CA5F0D"/>
    <w:rsid w:val="00CA69C0"/>
    <w:rsid w:val="00CA7022"/>
    <w:rsid w:val="00CA7758"/>
    <w:rsid w:val="00CA7813"/>
    <w:rsid w:val="00CB0154"/>
    <w:rsid w:val="00CB0A5A"/>
    <w:rsid w:val="00CB317D"/>
    <w:rsid w:val="00CB31C3"/>
    <w:rsid w:val="00CB33DA"/>
    <w:rsid w:val="00CB3AF6"/>
    <w:rsid w:val="00CB3C13"/>
    <w:rsid w:val="00CB3F60"/>
    <w:rsid w:val="00CB52CD"/>
    <w:rsid w:val="00CB5658"/>
    <w:rsid w:val="00CB6552"/>
    <w:rsid w:val="00CB6AA2"/>
    <w:rsid w:val="00CB6F74"/>
    <w:rsid w:val="00CB76DD"/>
    <w:rsid w:val="00CC050C"/>
    <w:rsid w:val="00CC318C"/>
    <w:rsid w:val="00CC3365"/>
    <w:rsid w:val="00CC3E34"/>
    <w:rsid w:val="00CC4683"/>
    <w:rsid w:val="00CC5522"/>
    <w:rsid w:val="00CC5BC7"/>
    <w:rsid w:val="00CC601A"/>
    <w:rsid w:val="00CC66BA"/>
    <w:rsid w:val="00CC6965"/>
    <w:rsid w:val="00CC767C"/>
    <w:rsid w:val="00CC7AC9"/>
    <w:rsid w:val="00CC7CDF"/>
    <w:rsid w:val="00CD0043"/>
    <w:rsid w:val="00CD0988"/>
    <w:rsid w:val="00CD2155"/>
    <w:rsid w:val="00CD2A18"/>
    <w:rsid w:val="00CD2CB3"/>
    <w:rsid w:val="00CD5006"/>
    <w:rsid w:val="00CD5463"/>
    <w:rsid w:val="00CD5838"/>
    <w:rsid w:val="00CD5F56"/>
    <w:rsid w:val="00CD77EB"/>
    <w:rsid w:val="00CE088F"/>
    <w:rsid w:val="00CE28AA"/>
    <w:rsid w:val="00CE3B64"/>
    <w:rsid w:val="00CE3FD1"/>
    <w:rsid w:val="00CE620E"/>
    <w:rsid w:val="00CE7269"/>
    <w:rsid w:val="00CF00ED"/>
    <w:rsid w:val="00CF1CF2"/>
    <w:rsid w:val="00CF1ED5"/>
    <w:rsid w:val="00CF24D2"/>
    <w:rsid w:val="00CF3314"/>
    <w:rsid w:val="00CF3F0B"/>
    <w:rsid w:val="00CF52A7"/>
    <w:rsid w:val="00CF55B9"/>
    <w:rsid w:val="00CF5EFE"/>
    <w:rsid w:val="00CF715F"/>
    <w:rsid w:val="00CF77BC"/>
    <w:rsid w:val="00CF7F14"/>
    <w:rsid w:val="00D00F0F"/>
    <w:rsid w:val="00D03843"/>
    <w:rsid w:val="00D0385B"/>
    <w:rsid w:val="00D0533B"/>
    <w:rsid w:val="00D053E7"/>
    <w:rsid w:val="00D064D6"/>
    <w:rsid w:val="00D06873"/>
    <w:rsid w:val="00D068C4"/>
    <w:rsid w:val="00D12AF7"/>
    <w:rsid w:val="00D1356C"/>
    <w:rsid w:val="00D13781"/>
    <w:rsid w:val="00D13A4E"/>
    <w:rsid w:val="00D13A82"/>
    <w:rsid w:val="00D13DB7"/>
    <w:rsid w:val="00D14639"/>
    <w:rsid w:val="00D15C9E"/>
    <w:rsid w:val="00D1713C"/>
    <w:rsid w:val="00D22679"/>
    <w:rsid w:val="00D22E63"/>
    <w:rsid w:val="00D2316B"/>
    <w:rsid w:val="00D232D5"/>
    <w:rsid w:val="00D23E24"/>
    <w:rsid w:val="00D24E46"/>
    <w:rsid w:val="00D2762B"/>
    <w:rsid w:val="00D31FD6"/>
    <w:rsid w:val="00D32F0B"/>
    <w:rsid w:val="00D348CA"/>
    <w:rsid w:val="00D34F55"/>
    <w:rsid w:val="00D35D73"/>
    <w:rsid w:val="00D37003"/>
    <w:rsid w:val="00D37309"/>
    <w:rsid w:val="00D37899"/>
    <w:rsid w:val="00D412E5"/>
    <w:rsid w:val="00D41591"/>
    <w:rsid w:val="00D418F6"/>
    <w:rsid w:val="00D42786"/>
    <w:rsid w:val="00D43574"/>
    <w:rsid w:val="00D43658"/>
    <w:rsid w:val="00D444D4"/>
    <w:rsid w:val="00D44D17"/>
    <w:rsid w:val="00D45C9E"/>
    <w:rsid w:val="00D4719D"/>
    <w:rsid w:val="00D476F4"/>
    <w:rsid w:val="00D52049"/>
    <w:rsid w:val="00D5234F"/>
    <w:rsid w:val="00D52598"/>
    <w:rsid w:val="00D52EF5"/>
    <w:rsid w:val="00D5390A"/>
    <w:rsid w:val="00D56C01"/>
    <w:rsid w:val="00D612A1"/>
    <w:rsid w:val="00D613CE"/>
    <w:rsid w:val="00D616F8"/>
    <w:rsid w:val="00D619A6"/>
    <w:rsid w:val="00D62034"/>
    <w:rsid w:val="00D63C1C"/>
    <w:rsid w:val="00D63C3C"/>
    <w:rsid w:val="00D64717"/>
    <w:rsid w:val="00D651EA"/>
    <w:rsid w:val="00D6545F"/>
    <w:rsid w:val="00D65854"/>
    <w:rsid w:val="00D6657F"/>
    <w:rsid w:val="00D72E2B"/>
    <w:rsid w:val="00D73689"/>
    <w:rsid w:val="00D7416E"/>
    <w:rsid w:val="00D75051"/>
    <w:rsid w:val="00D75743"/>
    <w:rsid w:val="00D76FAD"/>
    <w:rsid w:val="00D77A10"/>
    <w:rsid w:val="00D77CD8"/>
    <w:rsid w:val="00D80C43"/>
    <w:rsid w:val="00D80CBD"/>
    <w:rsid w:val="00D82C66"/>
    <w:rsid w:val="00D82D01"/>
    <w:rsid w:val="00D832D4"/>
    <w:rsid w:val="00D85080"/>
    <w:rsid w:val="00D85414"/>
    <w:rsid w:val="00D86C5A"/>
    <w:rsid w:val="00D87DE0"/>
    <w:rsid w:val="00D9053F"/>
    <w:rsid w:val="00D91723"/>
    <w:rsid w:val="00D92BC4"/>
    <w:rsid w:val="00D96BBB"/>
    <w:rsid w:val="00D97919"/>
    <w:rsid w:val="00DA16E5"/>
    <w:rsid w:val="00DA1C59"/>
    <w:rsid w:val="00DA31DC"/>
    <w:rsid w:val="00DA3EA3"/>
    <w:rsid w:val="00DA41B2"/>
    <w:rsid w:val="00DA5AA4"/>
    <w:rsid w:val="00DA5F08"/>
    <w:rsid w:val="00DA7888"/>
    <w:rsid w:val="00DB2A48"/>
    <w:rsid w:val="00DB3698"/>
    <w:rsid w:val="00DB3870"/>
    <w:rsid w:val="00DB4F62"/>
    <w:rsid w:val="00DB5412"/>
    <w:rsid w:val="00DB71AC"/>
    <w:rsid w:val="00DB77B0"/>
    <w:rsid w:val="00DC00D1"/>
    <w:rsid w:val="00DC0267"/>
    <w:rsid w:val="00DC0509"/>
    <w:rsid w:val="00DC1EE7"/>
    <w:rsid w:val="00DC2F0D"/>
    <w:rsid w:val="00DC33FD"/>
    <w:rsid w:val="00DC3428"/>
    <w:rsid w:val="00DC3F67"/>
    <w:rsid w:val="00DC40F1"/>
    <w:rsid w:val="00DC5333"/>
    <w:rsid w:val="00DC5D15"/>
    <w:rsid w:val="00DC6BCE"/>
    <w:rsid w:val="00DC78E8"/>
    <w:rsid w:val="00DC7CE7"/>
    <w:rsid w:val="00DC7F2D"/>
    <w:rsid w:val="00DD02A4"/>
    <w:rsid w:val="00DD19C3"/>
    <w:rsid w:val="00DD1A8E"/>
    <w:rsid w:val="00DD31B9"/>
    <w:rsid w:val="00DD5531"/>
    <w:rsid w:val="00DD64F9"/>
    <w:rsid w:val="00DD7124"/>
    <w:rsid w:val="00DE10B9"/>
    <w:rsid w:val="00DE1A02"/>
    <w:rsid w:val="00DE28DC"/>
    <w:rsid w:val="00DE3C6F"/>
    <w:rsid w:val="00DE6C9D"/>
    <w:rsid w:val="00DE747C"/>
    <w:rsid w:val="00DE750B"/>
    <w:rsid w:val="00DE7C2D"/>
    <w:rsid w:val="00DF1933"/>
    <w:rsid w:val="00DF35F3"/>
    <w:rsid w:val="00DF42C8"/>
    <w:rsid w:val="00DF48B4"/>
    <w:rsid w:val="00DF48E0"/>
    <w:rsid w:val="00DF48F9"/>
    <w:rsid w:val="00DF4B79"/>
    <w:rsid w:val="00DF5392"/>
    <w:rsid w:val="00DF621B"/>
    <w:rsid w:val="00DF7827"/>
    <w:rsid w:val="00E0062F"/>
    <w:rsid w:val="00E00D06"/>
    <w:rsid w:val="00E00EB6"/>
    <w:rsid w:val="00E01C24"/>
    <w:rsid w:val="00E03E45"/>
    <w:rsid w:val="00E046C0"/>
    <w:rsid w:val="00E04B6C"/>
    <w:rsid w:val="00E05C6C"/>
    <w:rsid w:val="00E060EE"/>
    <w:rsid w:val="00E06889"/>
    <w:rsid w:val="00E077AE"/>
    <w:rsid w:val="00E10BCC"/>
    <w:rsid w:val="00E10CAB"/>
    <w:rsid w:val="00E120D9"/>
    <w:rsid w:val="00E13133"/>
    <w:rsid w:val="00E1570A"/>
    <w:rsid w:val="00E157E1"/>
    <w:rsid w:val="00E15EEC"/>
    <w:rsid w:val="00E15FF6"/>
    <w:rsid w:val="00E16B53"/>
    <w:rsid w:val="00E17EA8"/>
    <w:rsid w:val="00E201F8"/>
    <w:rsid w:val="00E2031F"/>
    <w:rsid w:val="00E20F27"/>
    <w:rsid w:val="00E2182C"/>
    <w:rsid w:val="00E21F85"/>
    <w:rsid w:val="00E23FD1"/>
    <w:rsid w:val="00E2434B"/>
    <w:rsid w:val="00E2475A"/>
    <w:rsid w:val="00E25C5C"/>
    <w:rsid w:val="00E279E3"/>
    <w:rsid w:val="00E30066"/>
    <w:rsid w:val="00E30087"/>
    <w:rsid w:val="00E30275"/>
    <w:rsid w:val="00E306C9"/>
    <w:rsid w:val="00E31030"/>
    <w:rsid w:val="00E31918"/>
    <w:rsid w:val="00E325CF"/>
    <w:rsid w:val="00E338F2"/>
    <w:rsid w:val="00E33CD8"/>
    <w:rsid w:val="00E34231"/>
    <w:rsid w:val="00E35419"/>
    <w:rsid w:val="00E35990"/>
    <w:rsid w:val="00E40B0D"/>
    <w:rsid w:val="00E4224D"/>
    <w:rsid w:val="00E463CA"/>
    <w:rsid w:val="00E5017B"/>
    <w:rsid w:val="00E50348"/>
    <w:rsid w:val="00E50D81"/>
    <w:rsid w:val="00E54673"/>
    <w:rsid w:val="00E557B9"/>
    <w:rsid w:val="00E56277"/>
    <w:rsid w:val="00E56591"/>
    <w:rsid w:val="00E566EC"/>
    <w:rsid w:val="00E5709F"/>
    <w:rsid w:val="00E604C4"/>
    <w:rsid w:val="00E6159A"/>
    <w:rsid w:val="00E62C49"/>
    <w:rsid w:val="00E6496E"/>
    <w:rsid w:val="00E65780"/>
    <w:rsid w:val="00E65AF0"/>
    <w:rsid w:val="00E65B55"/>
    <w:rsid w:val="00E65F44"/>
    <w:rsid w:val="00E66037"/>
    <w:rsid w:val="00E6689E"/>
    <w:rsid w:val="00E67A71"/>
    <w:rsid w:val="00E7071B"/>
    <w:rsid w:val="00E70F3B"/>
    <w:rsid w:val="00E71420"/>
    <w:rsid w:val="00E7402D"/>
    <w:rsid w:val="00E757E1"/>
    <w:rsid w:val="00E757EE"/>
    <w:rsid w:val="00E80563"/>
    <w:rsid w:val="00E80A6F"/>
    <w:rsid w:val="00E8127A"/>
    <w:rsid w:val="00E81DC5"/>
    <w:rsid w:val="00E8351F"/>
    <w:rsid w:val="00E835C8"/>
    <w:rsid w:val="00E84E1F"/>
    <w:rsid w:val="00E8551E"/>
    <w:rsid w:val="00E87C24"/>
    <w:rsid w:val="00E87D43"/>
    <w:rsid w:val="00E9104B"/>
    <w:rsid w:val="00E920BF"/>
    <w:rsid w:val="00E92E32"/>
    <w:rsid w:val="00E93816"/>
    <w:rsid w:val="00E93FCA"/>
    <w:rsid w:val="00E94DA0"/>
    <w:rsid w:val="00E95CD0"/>
    <w:rsid w:val="00E960E6"/>
    <w:rsid w:val="00E9766D"/>
    <w:rsid w:val="00E979C7"/>
    <w:rsid w:val="00EA07C0"/>
    <w:rsid w:val="00EA080D"/>
    <w:rsid w:val="00EA14DE"/>
    <w:rsid w:val="00EA1A0D"/>
    <w:rsid w:val="00EA1DB9"/>
    <w:rsid w:val="00EA26A7"/>
    <w:rsid w:val="00EA4F67"/>
    <w:rsid w:val="00EA50CA"/>
    <w:rsid w:val="00EA5CC3"/>
    <w:rsid w:val="00EA6178"/>
    <w:rsid w:val="00EA6E2E"/>
    <w:rsid w:val="00EA7FFA"/>
    <w:rsid w:val="00EB06E4"/>
    <w:rsid w:val="00EB07AA"/>
    <w:rsid w:val="00EB0DAD"/>
    <w:rsid w:val="00EB1DFB"/>
    <w:rsid w:val="00EB24B0"/>
    <w:rsid w:val="00EB2F25"/>
    <w:rsid w:val="00EB3B8E"/>
    <w:rsid w:val="00EB3F1D"/>
    <w:rsid w:val="00EB47F9"/>
    <w:rsid w:val="00EB58A2"/>
    <w:rsid w:val="00EB5D71"/>
    <w:rsid w:val="00EB61C0"/>
    <w:rsid w:val="00EB6B27"/>
    <w:rsid w:val="00EB6E00"/>
    <w:rsid w:val="00EB7005"/>
    <w:rsid w:val="00EB70B2"/>
    <w:rsid w:val="00EC07E5"/>
    <w:rsid w:val="00EC12CC"/>
    <w:rsid w:val="00EC12DC"/>
    <w:rsid w:val="00EC1DDB"/>
    <w:rsid w:val="00EC29A1"/>
    <w:rsid w:val="00EC31BF"/>
    <w:rsid w:val="00EC3453"/>
    <w:rsid w:val="00EC4AED"/>
    <w:rsid w:val="00EC4E0B"/>
    <w:rsid w:val="00EC5753"/>
    <w:rsid w:val="00EC7DFC"/>
    <w:rsid w:val="00ED0CF0"/>
    <w:rsid w:val="00ED151C"/>
    <w:rsid w:val="00ED28DD"/>
    <w:rsid w:val="00ED31A8"/>
    <w:rsid w:val="00ED3697"/>
    <w:rsid w:val="00ED57FA"/>
    <w:rsid w:val="00ED5DD7"/>
    <w:rsid w:val="00ED6969"/>
    <w:rsid w:val="00EE0000"/>
    <w:rsid w:val="00EE01F1"/>
    <w:rsid w:val="00EE1ABC"/>
    <w:rsid w:val="00EE25B3"/>
    <w:rsid w:val="00EE3892"/>
    <w:rsid w:val="00EE4793"/>
    <w:rsid w:val="00EE47BB"/>
    <w:rsid w:val="00EE4B49"/>
    <w:rsid w:val="00EE51E9"/>
    <w:rsid w:val="00EE5A20"/>
    <w:rsid w:val="00EE73B4"/>
    <w:rsid w:val="00EE7692"/>
    <w:rsid w:val="00EF01C9"/>
    <w:rsid w:val="00EF05AA"/>
    <w:rsid w:val="00EF1A6D"/>
    <w:rsid w:val="00EF1A9F"/>
    <w:rsid w:val="00EF2828"/>
    <w:rsid w:val="00EF3128"/>
    <w:rsid w:val="00EF32F9"/>
    <w:rsid w:val="00EF3E5B"/>
    <w:rsid w:val="00EF498D"/>
    <w:rsid w:val="00EF6341"/>
    <w:rsid w:val="00EF6DDD"/>
    <w:rsid w:val="00F0055C"/>
    <w:rsid w:val="00F0075C"/>
    <w:rsid w:val="00F0095F"/>
    <w:rsid w:val="00F01871"/>
    <w:rsid w:val="00F02B68"/>
    <w:rsid w:val="00F02F49"/>
    <w:rsid w:val="00F04623"/>
    <w:rsid w:val="00F04D14"/>
    <w:rsid w:val="00F0560A"/>
    <w:rsid w:val="00F060AC"/>
    <w:rsid w:val="00F07B3F"/>
    <w:rsid w:val="00F07E4B"/>
    <w:rsid w:val="00F105DA"/>
    <w:rsid w:val="00F107C8"/>
    <w:rsid w:val="00F10817"/>
    <w:rsid w:val="00F128FF"/>
    <w:rsid w:val="00F12C43"/>
    <w:rsid w:val="00F12DA4"/>
    <w:rsid w:val="00F13C63"/>
    <w:rsid w:val="00F142DD"/>
    <w:rsid w:val="00F148C0"/>
    <w:rsid w:val="00F158D7"/>
    <w:rsid w:val="00F15F9F"/>
    <w:rsid w:val="00F17FB0"/>
    <w:rsid w:val="00F206C1"/>
    <w:rsid w:val="00F20EE5"/>
    <w:rsid w:val="00F226C6"/>
    <w:rsid w:val="00F229C1"/>
    <w:rsid w:val="00F22A9D"/>
    <w:rsid w:val="00F22E6F"/>
    <w:rsid w:val="00F23758"/>
    <w:rsid w:val="00F23FAB"/>
    <w:rsid w:val="00F26070"/>
    <w:rsid w:val="00F26854"/>
    <w:rsid w:val="00F271BC"/>
    <w:rsid w:val="00F27787"/>
    <w:rsid w:val="00F279AD"/>
    <w:rsid w:val="00F27C02"/>
    <w:rsid w:val="00F314CF"/>
    <w:rsid w:val="00F31A93"/>
    <w:rsid w:val="00F32001"/>
    <w:rsid w:val="00F333E1"/>
    <w:rsid w:val="00F348CA"/>
    <w:rsid w:val="00F34DBF"/>
    <w:rsid w:val="00F35777"/>
    <w:rsid w:val="00F35C37"/>
    <w:rsid w:val="00F36300"/>
    <w:rsid w:val="00F366BC"/>
    <w:rsid w:val="00F372E0"/>
    <w:rsid w:val="00F40596"/>
    <w:rsid w:val="00F41477"/>
    <w:rsid w:val="00F41C39"/>
    <w:rsid w:val="00F42149"/>
    <w:rsid w:val="00F4242D"/>
    <w:rsid w:val="00F42682"/>
    <w:rsid w:val="00F4336A"/>
    <w:rsid w:val="00F43539"/>
    <w:rsid w:val="00F44700"/>
    <w:rsid w:val="00F447CA"/>
    <w:rsid w:val="00F44833"/>
    <w:rsid w:val="00F4494C"/>
    <w:rsid w:val="00F4613D"/>
    <w:rsid w:val="00F462BA"/>
    <w:rsid w:val="00F51781"/>
    <w:rsid w:val="00F5233E"/>
    <w:rsid w:val="00F5277A"/>
    <w:rsid w:val="00F529DE"/>
    <w:rsid w:val="00F53661"/>
    <w:rsid w:val="00F53D08"/>
    <w:rsid w:val="00F544B0"/>
    <w:rsid w:val="00F55F1E"/>
    <w:rsid w:val="00F57D01"/>
    <w:rsid w:val="00F57DE1"/>
    <w:rsid w:val="00F60596"/>
    <w:rsid w:val="00F60EC5"/>
    <w:rsid w:val="00F62942"/>
    <w:rsid w:val="00F65999"/>
    <w:rsid w:val="00F66485"/>
    <w:rsid w:val="00F67C87"/>
    <w:rsid w:val="00F7099B"/>
    <w:rsid w:val="00F74EFB"/>
    <w:rsid w:val="00F752D5"/>
    <w:rsid w:val="00F80668"/>
    <w:rsid w:val="00F8145E"/>
    <w:rsid w:val="00F8148A"/>
    <w:rsid w:val="00F81BF9"/>
    <w:rsid w:val="00F8217B"/>
    <w:rsid w:val="00F82747"/>
    <w:rsid w:val="00F82CC2"/>
    <w:rsid w:val="00F83C62"/>
    <w:rsid w:val="00F83D82"/>
    <w:rsid w:val="00F84C23"/>
    <w:rsid w:val="00F8538A"/>
    <w:rsid w:val="00F855A1"/>
    <w:rsid w:val="00F91008"/>
    <w:rsid w:val="00F940FB"/>
    <w:rsid w:val="00F944F5"/>
    <w:rsid w:val="00F95392"/>
    <w:rsid w:val="00F9579B"/>
    <w:rsid w:val="00F96342"/>
    <w:rsid w:val="00F96637"/>
    <w:rsid w:val="00FA1B73"/>
    <w:rsid w:val="00FA2336"/>
    <w:rsid w:val="00FA2662"/>
    <w:rsid w:val="00FA272B"/>
    <w:rsid w:val="00FA28F8"/>
    <w:rsid w:val="00FA3189"/>
    <w:rsid w:val="00FA4088"/>
    <w:rsid w:val="00FA5068"/>
    <w:rsid w:val="00FA55E8"/>
    <w:rsid w:val="00FA5BE6"/>
    <w:rsid w:val="00FA6457"/>
    <w:rsid w:val="00FA7618"/>
    <w:rsid w:val="00FB014B"/>
    <w:rsid w:val="00FB25E0"/>
    <w:rsid w:val="00FB3AB5"/>
    <w:rsid w:val="00FB71D1"/>
    <w:rsid w:val="00FC000C"/>
    <w:rsid w:val="00FC0486"/>
    <w:rsid w:val="00FC1206"/>
    <w:rsid w:val="00FC129C"/>
    <w:rsid w:val="00FC39DE"/>
    <w:rsid w:val="00FD1E7E"/>
    <w:rsid w:val="00FD2DDA"/>
    <w:rsid w:val="00FD366C"/>
    <w:rsid w:val="00FD3DE0"/>
    <w:rsid w:val="00FD44AA"/>
    <w:rsid w:val="00FD4B56"/>
    <w:rsid w:val="00FD4BA6"/>
    <w:rsid w:val="00FD57C3"/>
    <w:rsid w:val="00FD657D"/>
    <w:rsid w:val="00FD682F"/>
    <w:rsid w:val="00FD6DE4"/>
    <w:rsid w:val="00FD74CC"/>
    <w:rsid w:val="00FD750A"/>
    <w:rsid w:val="00FD7729"/>
    <w:rsid w:val="00FD7C1F"/>
    <w:rsid w:val="00FD7C22"/>
    <w:rsid w:val="00FD7D30"/>
    <w:rsid w:val="00FE029C"/>
    <w:rsid w:val="00FE1957"/>
    <w:rsid w:val="00FE2131"/>
    <w:rsid w:val="00FE3987"/>
    <w:rsid w:val="00FE48FE"/>
    <w:rsid w:val="00FE5286"/>
    <w:rsid w:val="00FE554C"/>
    <w:rsid w:val="00FE5C58"/>
    <w:rsid w:val="00FE6A6A"/>
    <w:rsid w:val="00FE6C6B"/>
    <w:rsid w:val="00FE731D"/>
    <w:rsid w:val="00FE7CEB"/>
    <w:rsid w:val="00FF0279"/>
    <w:rsid w:val="00FF1D9D"/>
    <w:rsid w:val="00FF428D"/>
    <w:rsid w:val="00FF432A"/>
    <w:rsid w:val="00FF55B5"/>
    <w:rsid w:val="00FF7C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E731D"/>
    <w:rPr>
      <w:color w:val="954F72" w:themeColor="followedHyperlink"/>
      <w:u w:val="single"/>
    </w:rPr>
  </w:style>
  <w:style w:type="table" w:customStyle="1" w:styleId="TableGrid1">
    <w:name w:val="Table Grid1"/>
    <w:basedOn w:val="TableNormal"/>
    <w:next w:val="TableGrid"/>
    <w:uiPriority w:val="59"/>
    <w:rsid w:val="00EE73B4"/>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A506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rwf.org.uk/drwf-research/25-years-of-drwf-research/?" TargetMode="External"/><Relationship Id="rId21" Type="http://schemas.openxmlformats.org/officeDocument/2006/relationships/hyperlink" Target="https://diabetestimes.co.uk/new-nhs-funding-for-hybrid-closed-loop-roll-out-released/" TargetMode="External"/><Relationship Id="rId42" Type="http://schemas.openxmlformats.org/officeDocument/2006/relationships/hyperlink" Target="https://doi.org/10.7759/cureus.73686" TargetMode="External"/><Relationship Id="rId47" Type="http://schemas.openxmlformats.org/officeDocument/2006/relationships/hyperlink" Target="https://researchbriefings.files.parliament.uk/documents/POST-PN-0741/POST-PN-0741.pdf" TargetMode="External"/><Relationship Id="rId63" Type="http://schemas.openxmlformats.org/officeDocument/2006/relationships/hyperlink" Target="https://www.gov.uk/guidance/analyse-your-data-evaluating-digital-health-products" TargetMode="External"/><Relationship Id="rId68" Type="http://schemas.openxmlformats.org/officeDocument/2006/relationships/hyperlink" Target="https://doi.org/10.1177/1932296817704445" TargetMode="External"/><Relationship Id="rId84" Type="http://schemas.openxmlformats.org/officeDocument/2006/relationships/fontTable" Target="fontTable.xml"/><Relationship Id="rId16" Type="http://schemas.openxmlformats.org/officeDocument/2006/relationships/hyperlink" Target="https://doi.org/10.1093/oso/9780190605582.003.0003" TargetMode="External"/><Relationship Id="rId11" Type="http://schemas.openxmlformats.org/officeDocument/2006/relationships/hyperlink" Target="https://doi.org/10.7759/cureus.63143" TargetMode="External"/><Relationship Id="rId32" Type="http://schemas.openxmlformats.org/officeDocument/2006/relationships/hyperlink" Target="https://doi.org/10.1038/s41746-025-02036-9" TargetMode="External"/><Relationship Id="rId37" Type="http://schemas.openxmlformats.org/officeDocument/2006/relationships/hyperlink" Target="https://doi.org/10.1002/cdt3.70018" TargetMode="External"/><Relationship Id="rId53" Type="http://schemas.openxmlformats.org/officeDocument/2006/relationships/hyperlink" Target="https://www.england.nhs.uk/2019/08/digital-diabetes-prevention-rolled-out-as-part-of-nhs-long-term-plan/" TargetMode="External"/><Relationship Id="rId58" Type="http://schemas.openxmlformats.org/officeDocument/2006/relationships/hyperlink" Target="https://www.england.nhs.uk/about/equality/equality-hub/national-healthcare-inequalities-improvement-programme/what-are-healthcare-inequalities/" TargetMode="External"/><Relationship Id="rId74" Type="http://schemas.openxmlformats.org/officeDocument/2006/relationships/hyperlink" Target="https://www.parliament.uk/about/living-heritage/transformingsociety/towncountry/towns/tyne-and-wear-case-study/about-the-group/public-administration/the-1848-public-health-act/" TargetMode="External"/><Relationship Id="rId79" Type="http://schemas.openxmlformats.org/officeDocument/2006/relationships/hyperlink" Target="https://www.who.int/teams/health-promotion/enhanced-wellbeing/seventh-global-conference/community-empowerment" TargetMode="External"/><Relationship Id="rId5" Type="http://schemas.openxmlformats.org/officeDocument/2006/relationships/webSettings" Target="webSettings.xml"/><Relationship Id="rId19" Type="http://schemas.openxmlformats.org/officeDocument/2006/relationships/hyperlink" Target="https://www.gov.uk/government/publications/code-of-conduct-for-data-driven-health-and-care-technology/initial-code-of-conduct-for-data-driven-health-and-care-technology" TargetMode="External"/><Relationship Id="rId14" Type="http://schemas.openxmlformats.org/officeDocument/2006/relationships/hyperlink" Target="https://doi.org/10.1001/jama.2016.19975" TargetMode="External"/><Relationship Id="rId22" Type="http://schemas.openxmlformats.org/officeDocument/2006/relationships/hyperlink" Target="https://www.diabetes.org.uk/living-with-diabetes/life-with-diabetes/your-legal-rights" TargetMode="External"/><Relationship Id="rId27" Type="http://schemas.openxmlformats.org/officeDocument/2006/relationships/hyperlink" Target="https://www.health.org.uk/reports-and-analysis/briefings/nine-major-challenges-facing-health-and-care-in-england" TargetMode="External"/><Relationship Id="rId30" Type="http://schemas.openxmlformats.org/officeDocument/2006/relationships/hyperlink" Target="https://www.england.nhs.uk/2025/09/nhs-rolls-out-new-generation-artificial-pancreas-to-help-pregnant-diabetic-women/" TargetMode="External"/><Relationship Id="rId35" Type="http://schemas.openxmlformats.org/officeDocument/2006/relationships/hyperlink" Target="https://doi.org/10.4258/hir.2017.23.1.4" TargetMode="External"/><Relationship Id="rId43" Type="http://schemas.openxmlformats.org/officeDocument/2006/relationships/hyperlink" Target="https://livehealthy.phmc.org/health-team/patient-care/barriers-to-care/index.html" TargetMode="External"/><Relationship Id="rId48" Type="http://schemas.openxmlformats.org/officeDocument/2006/relationships/hyperlink" Target="https://www.ncoa.org/article/evidence-based-chronic-disease-self-management-education-programs/" TargetMode="External"/><Relationship Id="rId56" Type="http://schemas.openxmlformats.org/officeDocument/2006/relationships/hyperlink" Target="https://transform.england.nhs.uk/information-governance/guidance/artificial-intelligence/" TargetMode="External"/><Relationship Id="rId64" Type="http://schemas.openxmlformats.org/officeDocument/2006/relationships/hyperlink" Target="https://www.bps.org.uk/psychologist/autonomy-pillar-success" TargetMode="External"/><Relationship Id="rId69" Type="http://schemas.openxmlformats.org/officeDocument/2006/relationships/hyperlink" Target="https://doi.org/10.1007/s11892-022-01469-w" TargetMode="External"/><Relationship Id="rId77" Type="http://schemas.openxmlformats.org/officeDocument/2006/relationships/hyperlink" Target="https://doi.org/10.2337/dc17-1821" TargetMode="External"/><Relationship Id="rId8" Type="http://schemas.openxmlformats.org/officeDocument/2006/relationships/image" Target="media/image1.png"/><Relationship Id="rId51" Type="http://schemas.openxmlformats.org/officeDocument/2006/relationships/hyperlink" Target="https://www.nhsconfed.org/people/professor-partha-kar" TargetMode="External"/><Relationship Id="rId72" Type="http://schemas.openxmlformats.org/officeDocument/2006/relationships/hyperlink" Target="https://webarchive.nationalarchives.gov.uk/ukgwa/20250707103655/https://www.longtermplan.nhs.uk/" TargetMode="External"/><Relationship Id="rId80" Type="http://schemas.openxmlformats.org/officeDocument/2006/relationships/hyperlink" Target="https://doi.org/10.1111/hex.14070"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177/2042018818824215" TargetMode="External"/><Relationship Id="rId17" Type="http://schemas.openxmlformats.org/officeDocument/2006/relationships/hyperlink" Target="https://doi.org/10.1186/s13040-024-00368-y" TargetMode="External"/><Relationship Id="rId25" Type="http://schemas.openxmlformats.org/officeDocument/2006/relationships/hyperlink" Target="https://www.diabetes.org.uk/about-us/news-and-views/cgm-study-access-inequity-in-diabetes-tech" TargetMode="External"/><Relationship Id="rId33" Type="http://schemas.openxmlformats.org/officeDocument/2006/relationships/hyperlink" Target="https://doi.org/10.2196/55925" TargetMode="External"/><Relationship Id="rId38" Type="http://schemas.openxmlformats.org/officeDocument/2006/relationships/hyperlink" Target="https://doi.org/10.1002/cdt3.70018" TargetMode="External"/><Relationship Id="rId46" Type="http://schemas.openxmlformats.org/officeDocument/2006/relationships/hyperlink" Target="https://unitedwaynca.org/blog/social-empowerment/" TargetMode="External"/><Relationship Id="rId59" Type="http://schemas.openxmlformats.org/officeDocument/2006/relationships/hyperlink" Target="https://www.england.nhs.uk/wp-content/uploads/2022/11/core20plus5-cyp-infographic-v2-scaled.jpg" TargetMode="External"/><Relationship Id="rId67" Type="http://schemas.openxmlformats.org/officeDocument/2006/relationships/hyperlink" Target="https://doi.org/10.2196/47436" TargetMode="External"/><Relationship Id="rId20" Type="http://schemas.openxmlformats.org/officeDocument/2006/relationships/hyperlink" Target="https://www.desmond.nhs.uk/modules-posts/newly-diagnosed-and-foundation" TargetMode="External"/><Relationship Id="rId41" Type="http://schemas.openxmlformats.org/officeDocument/2006/relationships/hyperlink" Target="https://doi.org/10.3390/healthcare13030250" TargetMode="External"/><Relationship Id="rId54" Type="http://schemas.openxmlformats.org/officeDocument/2006/relationships/hyperlink" Target="https://www.england.nhs.uk/long-term-plan/" TargetMode="External"/><Relationship Id="rId62" Type="http://schemas.openxmlformats.org/officeDocument/2006/relationships/hyperlink" Target="https://www.nhs.uk/tests-and-treatments/cgm-and-hcl-for-diabetes/?utm_source=chatgpt.com" TargetMode="External"/><Relationship Id="rId70" Type="http://schemas.openxmlformats.org/officeDocument/2006/relationships/hyperlink" Target="https://pmc.ncbi.nlm.nih.gov/articles/PMC2656102/" TargetMode="External"/><Relationship Id="rId75" Type="http://schemas.openxmlformats.org/officeDocument/2006/relationships/hyperlink" Target="https://questions-statements.parliament.uk/written-questions/detail/2025-07-22/69954" TargetMode="External"/><Relationship Id="rId83" Type="http://schemas.openxmlformats.org/officeDocument/2006/relationships/hyperlink" Target="https://doi.org/10.1186/s13677-025-00759-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20420188241236289" TargetMode="External"/><Relationship Id="rId23" Type="http://schemas.openxmlformats.org/officeDocument/2006/relationships/hyperlink" Target="https://www.diabetes.org.uk/for-professionals/improving-care/resources/diabetes-self-management-education" TargetMode="External"/><Relationship Id="rId28" Type="http://schemas.openxmlformats.org/officeDocument/2006/relationships/hyperlink" Target="https://doi.org/10.1080/21642850.2025.2567322" TargetMode="External"/><Relationship Id="rId36" Type="http://schemas.openxmlformats.org/officeDocument/2006/relationships/hyperlink" Target="https://inee.org/eie-glossary/participation" TargetMode="External"/><Relationship Id="rId49" Type="http://schemas.openxmlformats.org/officeDocument/2006/relationships/hyperlink" Target="https://www.nihr.ac.uk/news/life-changing-wearable-technology-will-be-rolled-out-people-type-1-diabetes" TargetMode="External"/><Relationship Id="rId57" Type="http://schemas.openxmlformats.org/officeDocument/2006/relationships/hyperlink" Target="https://digital.nhs.uk/data-and-information/publications/statistical/national-diabetes-audit-ndh-dpp/ndh-dpp-2021-22-detailed-analysis/diabetes-prevention-programme" TargetMode="External"/><Relationship Id="rId10" Type="http://schemas.openxmlformats.org/officeDocument/2006/relationships/hyperlink" Target="https://doi.org/10.2196/40259" TargetMode="External"/><Relationship Id="rId31" Type="http://schemas.openxmlformats.org/officeDocument/2006/relationships/hyperlink" Target="https://www.rcn.org.uk/news-and-events/Blogs/diabetes-and-the-digital-dawn-a-nurses-guide-to-new-technology-011024" TargetMode="External"/><Relationship Id="rId44" Type="http://schemas.openxmlformats.org/officeDocument/2006/relationships/hyperlink" Target="https://www.manchester.ac.uk/about/news/study-highlights-digital-divide-in-diabetes-healthcare/" TargetMode="External"/><Relationship Id="rId52" Type="http://schemas.openxmlformats.org/officeDocument/2006/relationships/hyperlink" Target="https://www.england.nhs.uk/2022/03/lifechanging-technology-to-be-rolled-out-to-all-type-1-diabetes-patients/" TargetMode="External"/><Relationship Id="rId60" Type="http://schemas.openxmlformats.org/officeDocument/2006/relationships/hyperlink" Target="https://www.england.nhs.uk/diabetes/digital-innovations-to-support-diabetes-outcomes/" TargetMode="External"/><Relationship Id="rId65" Type="http://schemas.openxmlformats.org/officeDocument/2006/relationships/hyperlink" Target="https://doi.org/10.2196/25138" TargetMode="External"/><Relationship Id="rId73" Type="http://schemas.openxmlformats.org/officeDocument/2006/relationships/hyperlink" Target="https://www.gov.uk/data-protection" TargetMode="External"/><Relationship Id="rId78" Type="http://schemas.openxmlformats.org/officeDocument/2006/relationships/hyperlink" Target="https://doi.org/10.1177/0272989x18803109" TargetMode="External"/><Relationship Id="rId81" Type="http://schemas.openxmlformats.org/officeDocument/2006/relationships/hyperlink" Target="https://www.who.int/teams/noncommunicable-diseases/ncds-management/diabetes-programme"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oi.org/10.3389/fmed.2025.1563003" TargetMode="External"/><Relationship Id="rId18" Type="http://schemas.openxmlformats.org/officeDocument/2006/relationships/hyperlink" Target="https://www.gov.uk/government/publications/care-act-2014-part-1-factsheets/care-act-factsheets" TargetMode="External"/><Relationship Id="rId39" Type="http://schemas.openxmlformats.org/officeDocument/2006/relationships/hyperlink" Target="https://bhfglobal.com/bhf-conferences/professor-partha-kar/" TargetMode="External"/><Relationship Id="rId34" Type="http://schemas.openxmlformats.org/officeDocument/2006/relationships/hyperlink" Target="https://doi.org/10.3390/nano9060813" TargetMode="External"/><Relationship Id="rId50" Type="http://schemas.openxmlformats.org/officeDocument/2006/relationships/hyperlink" Target="https://www.cheshireandmerseyside.nhs.uk/your-health/safeguarding/safeguarding-adults/" TargetMode="External"/><Relationship Id="rId55" Type="http://schemas.openxmlformats.org/officeDocument/2006/relationships/hyperlink" Target="https://www.england.nhs.uk/personalisedcare/supported-self-management/" TargetMode="External"/><Relationship Id="rId76" Type="http://schemas.openxmlformats.org/officeDocument/2006/relationships/hyperlink" Target="https://library.leeds.ac.uk/info/1404/literature_searching/14/literature_searching_explained/4" TargetMode="External"/><Relationship Id="rId7" Type="http://schemas.openxmlformats.org/officeDocument/2006/relationships/endnotes" Target="endnotes.xml"/><Relationship Id="rId71" Type="http://schemas.openxmlformats.org/officeDocument/2006/relationships/hyperlink" Target="https://www.health.org.uk/reports-and-analysis/reports/health-inequalities-in-2040?gad_source=1&amp;gad_campaignid=1642812643&amp;gbraid=0AAAAADunFmTz-6EvD6oJCACKlwa6X6Ssj&amp;gclid=Cj0KCQjwy_fOBhC6ARIsAHKFB7_B25IFXUc5YObqg-qHnkH0CtkrfORO-4P1TUtJJbqWRgi6wA5pdLsaAroxEALw_wcB" TargetMode="External"/><Relationship Id="rId2" Type="http://schemas.openxmlformats.org/officeDocument/2006/relationships/numbering" Target="numbering.xml"/><Relationship Id="rId29" Type="http://schemas.openxmlformats.org/officeDocument/2006/relationships/hyperlink" Target="https://www.england.nhs.uk/about/nhs-history/" TargetMode="External"/><Relationship Id="rId24" Type="http://schemas.openxmlformats.org/officeDocument/2006/relationships/hyperlink" Target="https://www.diabetes.org.uk/about-us/our-impact/tackling-inequity/unbiased" TargetMode="External"/><Relationship Id="rId40" Type="http://schemas.openxmlformats.org/officeDocument/2006/relationships/hyperlink" Target="https://doi.org/10.3389/fpubh.2022.805856" TargetMode="External"/><Relationship Id="rId45" Type="http://schemas.openxmlformats.org/officeDocument/2006/relationships/hyperlink" Target="https://doi.org/10.1186/s12913-023-10365-2" TargetMode="External"/><Relationship Id="rId66" Type="http://schemas.openxmlformats.org/officeDocument/2006/relationships/hyperlink" Target="https://pubmed.ncbi.nlm.nih.gov/29262125/" TargetMode="External"/><Relationship Id="rId61" Type="http://schemas.openxmlformats.org/officeDocument/2006/relationships/hyperlink" Target="https://www.england.nhs.uk/diabetes/digital-innovations-to-support-diabetes-outcomes/hybrid-closed-loop-technology/" TargetMode="External"/><Relationship Id="rId82" Type="http://schemas.openxmlformats.org/officeDocument/2006/relationships/hyperlink" Target="https://www.who.int/health-topics/social-determinants-of-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47904</TotalTime>
  <Pages>51</Pages>
  <Words>17365</Words>
  <Characters>98985</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Siantel- Nikita Brierley</cp:lastModifiedBy>
  <cp:revision>2147</cp:revision>
  <dcterms:created xsi:type="dcterms:W3CDTF">2025-06-06T13:18:00Z</dcterms:created>
  <dcterms:modified xsi:type="dcterms:W3CDTF">2026-04-15T11:45:00Z</dcterms:modified>
</cp:coreProperties>
</file>