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EDE" w:rsidRPr="000B7EDE" w:rsidRDefault="000B7EDE" w:rsidP="000B7EDE">
      <w:pPr>
        <w:pStyle w:val="Default"/>
        <w:jc w:val="center"/>
        <w:rPr>
          <w:rFonts w:ascii="Times New Roman" w:hAnsi="Times New Roman" w:cs="Times New Roman"/>
          <w:sz w:val="52"/>
          <w:szCs w:val="52"/>
        </w:rPr>
      </w:pPr>
    </w:p>
    <w:p w:rsidR="000B7EDE" w:rsidRPr="000B7EDE" w:rsidRDefault="000B7EDE" w:rsidP="000B7EDE">
      <w:pPr>
        <w:pStyle w:val="Default"/>
        <w:jc w:val="center"/>
        <w:rPr>
          <w:rFonts w:ascii="Times New Roman" w:hAnsi="Times New Roman" w:cs="Times New Roman"/>
          <w:sz w:val="72"/>
          <w:szCs w:val="52"/>
        </w:rPr>
      </w:pPr>
      <w:r w:rsidRPr="000B7EDE">
        <w:rPr>
          <w:rFonts w:ascii="Times New Roman" w:hAnsi="Times New Roman" w:cs="Times New Roman"/>
          <w:b/>
          <w:bCs/>
          <w:sz w:val="72"/>
          <w:szCs w:val="52"/>
        </w:rPr>
        <w:t>SCHOOL OF CLASSICS</w:t>
      </w:r>
    </w:p>
    <w:p w:rsidR="00983CEC" w:rsidRPr="000B7EDE" w:rsidRDefault="000B7EDE" w:rsidP="000B7EDE">
      <w:pPr>
        <w:jc w:val="center"/>
        <w:rPr>
          <w:rFonts w:ascii="Times New Roman" w:hAnsi="Times New Roman" w:cs="Times New Roman"/>
          <w:b/>
          <w:bCs/>
          <w:sz w:val="72"/>
          <w:szCs w:val="52"/>
        </w:rPr>
      </w:pPr>
      <w:r w:rsidRPr="000B7EDE">
        <w:rPr>
          <w:rFonts w:ascii="Times New Roman" w:hAnsi="Times New Roman" w:cs="Times New Roman"/>
          <w:b/>
          <w:bCs/>
          <w:sz w:val="72"/>
          <w:szCs w:val="52"/>
        </w:rPr>
        <w:t>UNIVERSITY OF WALES TRINITY SAINT DAVID</w:t>
      </w:r>
    </w:p>
    <w:p w:rsidR="000B7EDE" w:rsidRDefault="000B7EDE" w:rsidP="000B7EDE">
      <w:pPr>
        <w:jc w:val="center"/>
        <w:rPr>
          <w:rFonts w:ascii="Times New Roman" w:hAnsi="Times New Roman" w:cs="Times New Roman"/>
          <w:b/>
          <w:bCs/>
          <w:sz w:val="52"/>
          <w:szCs w:val="52"/>
        </w:rPr>
      </w:pPr>
    </w:p>
    <w:p w:rsidR="000B7EDE" w:rsidRDefault="000B7EDE" w:rsidP="000B7EDE">
      <w:pPr>
        <w:jc w:val="center"/>
        <w:rPr>
          <w:rFonts w:ascii="Times New Roman" w:hAnsi="Times New Roman" w:cs="Times New Roman"/>
          <w:b/>
          <w:bCs/>
          <w:sz w:val="52"/>
          <w:szCs w:val="52"/>
        </w:rPr>
      </w:pPr>
      <w:r>
        <w:rPr>
          <w:rFonts w:ascii="Times New Roman" w:hAnsi="Times New Roman" w:cs="Times New Roman"/>
          <w:b/>
          <w:bCs/>
          <w:noProof/>
          <w:sz w:val="52"/>
          <w:szCs w:val="52"/>
          <w:lang w:eastAsia="en-GB"/>
        </w:rPr>
        <w:drawing>
          <wp:inline distT="0" distB="0" distL="0" distR="0" wp14:anchorId="2E3549BD">
            <wp:extent cx="4826000" cy="198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34935" cy="1984868"/>
                    </a:xfrm>
                    <a:prstGeom prst="rect">
                      <a:avLst/>
                    </a:prstGeom>
                    <a:noFill/>
                  </pic:spPr>
                </pic:pic>
              </a:graphicData>
            </a:graphic>
          </wp:inline>
        </w:drawing>
      </w:r>
    </w:p>
    <w:p w:rsidR="000B7EDE" w:rsidRPr="000B7EDE" w:rsidRDefault="000B7EDE" w:rsidP="000B7EDE">
      <w:pPr>
        <w:jc w:val="center"/>
        <w:rPr>
          <w:rFonts w:ascii="Times New Roman" w:hAnsi="Times New Roman" w:cs="Times New Roman"/>
          <w:b/>
          <w:sz w:val="52"/>
          <w:szCs w:val="52"/>
        </w:rPr>
      </w:pPr>
    </w:p>
    <w:p w:rsidR="000B7EDE" w:rsidRPr="000B7EDE" w:rsidRDefault="000B7EDE" w:rsidP="000B7EDE">
      <w:pPr>
        <w:jc w:val="center"/>
        <w:rPr>
          <w:rFonts w:ascii="Times New Roman" w:hAnsi="Times New Roman" w:cs="Times New Roman"/>
          <w:b/>
          <w:sz w:val="72"/>
          <w:szCs w:val="52"/>
        </w:rPr>
      </w:pPr>
      <w:r w:rsidRPr="000B7EDE">
        <w:rPr>
          <w:rFonts w:ascii="Times New Roman" w:hAnsi="Times New Roman" w:cs="Times New Roman"/>
          <w:b/>
          <w:sz w:val="72"/>
          <w:szCs w:val="52"/>
        </w:rPr>
        <w:t xml:space="preserve">Module Syllabus </w:t>
      </w:r>
    </w:p>
    <w:p w:rsidR="000B7EDE" w:rsidRPr="000B7EDE" w:rsidRDefault="002C6E34" w:rsidP="000B7EDE">
      <w:pPr>
        <w:jc w:val="center"/>
        <w:rPr>
          <w:rFonts w:ascii="Times New Roman" w:hAnsi="Times New Roman" w:cs="Times New Roman"/>
          <w:b/>
          <w:sz w:val="72"/>
          <w:szCs w:val="52"/>
        </w:rPr>
      </w:pPr>
      <w:r>
        <w:rPr>
          <w:rFonts w:ascii="Times New Roman" w:hAnsi="Times New Roman" w:cs="Times New Roman"/>
          <w:b/>
          <w:sz w:val="72"/>
          <w:szCs w:val="52"/>
        </w:rPr>
        <w:t>Advanced Greek prose</w:t>
      </w:r>
      <w:r w:rsidR="00867968">
        <w:rPr>
          <w:rFonts w:ascii="Times New Roman" w:hAnsi="Times New Roman" w:cs="Times New Roman"/>
          <w:b/>
          <w:sz w:val="72"/>
          <w:szCs w:val="52"/>
        </w:rPr>
        <w:t xml:space="preserve">: </w:t>
      </w:r>
      <w:proofErr w:type="spellStart"/>
      <w:r w:rsidR="00867968">
        <w:rPr>
          <w:rFonts w:ascii="Times New Roman" w:hAnsi="Times New Roman" w:cs="Times New Roman"/>
          <w:b/>
          <w:sz w:val="72"/>
          <w:szCs w:val="52"/>
        </w:rPr>
        <w:t>Lysias</w:t>
      </w:r>
      <w:proofErr w:type="spellEnd"/>
    </w:p>
    <w:p w:rsidR="000B7EDE" w:rsidRDefault="000B7EDE" w:rsidP="000B7EDE">
      <w:pPr>
        <w:jc w:val="center"/>
        <w:rPr>
          <w:rFonts w:ascii="Times New Roman" w:hAnsi="Times New Roman" w:cs="Times New Roman"/>
          <w:b/>
          <w:sz w:val="72"/>
          <w:szCs w:val="52"/>
        </w:rPr>
      </w:pPr>
      <w:r w:rsidRPr="000B7EDE">
        <w:rPr>
          <w:rFonts w:ascii="Times New Roman" w:hAnsi="Times New Roman" w:cs="Times New Roman"/>
          <w:b/>
          <w:sz w:val="72"/>
          <w:szCs w:val="52"/>
        </w:rPr>
        <w:t>HPGR7004</w:t>
      </w:r>
    </w:p>
    <w:p w:rsidR="000B7EDE" w:rsidRDefault="000B7EDE">
      <w:pPr>
        <w:rPr>
          <w:rFonts w:ascii="Times New Roman" w:hAnsi="Times New Roman" w:cs="Times New Roman"/>
          <w:sz w:val="24"/>
          <w:szCs w:val="52"/>
        </w:rPr>
      </w:pPr>
      <w:r>
        <w:rPr>
          <w:rFonts w:ascii="Times New Roman" w:hAnsi="Times New Roman" w:cs="Times New Roman"/>
          <w:sz w:val="24"/>
          <w:szCs w:val="52"/>
        </w:rPr>
        <w:br w:type="page"/>
      </w:r>
    </w:p>
    <w:p w:rsidR="000B7EDE" w:rsidRPr="002743E8" w:rsidRDefault="000B7EDE" w:rsidP="000B7EDE">
      <w:pPr>
        <w:pStyle w:val="NoSpacing"/>
        <w:jc w:val="both"/>
        <w:rPr>
          <w:rFonts w:ascii="Times New Roman" w:hAnsi="Times New Roman" w:cs="Times New Roman"/>
          <w:sz w:val="24"/>
          <w:szCs w:val="24"/>
        </w:rPr>
      </w:pPr>
      <w:r w:rsidRPr="002743E8">
        <w:rPr>
          <w:rFonts w:ascii="Times New Roman" w:hAnsi="Times New Roman" w:cs="Times New Roman"/>
          <w:b/>
          <w:bCs/>
          <w:sz w:val="24"/>
          <w:szCs w:val="24"/>
        </w:rPr>
        <w:lastRenderedPageBreak/>
        <w:t>Module Code</w:t>
      </w:r>
      <w:r w:rsidRPr="002743E8">
        <w:rPr>
          <w:rFonts w:ascii="Times New Roman" w:hAnsi="Times New Roman" w:cs="Times New Roman"/>
          <w:sz w:val="24"/>
          <w:szCs w:val="24"/>
        </w:rPr>
        <w:t xml:space="preserve">: </w:t>
      </w:r>
      <w:r w:rsidRPr="002743E8">
        <w:rPr>
          <w:rFonts w:ascii="Times New Roman" w:hAnsi="Times New Roman" w:cs="Times New Roman"/>
          <w:sz w:val="24"/>
          <w:szCs w:val="24"/>
        </w:rPr>
        <w:tab/>
      </w:r>
      <w:r w:rsidRPr="002743E8">
        <w:rPr>
          <w:rFonts w:ascii="Times New Roman" w:hAnsi="Times New Roman" w:cs="Times New Roman"/>
          <w:sz w:val="24"/>
          <w:szCs w:val="24"/>
        </w:rPr>
        <w:tab/>
        <w:t>HPGR7004</w:t>
      </w:r>
    </w:p>
    <w:p w:rsidR="000B7EDE" w:rsidRPr="002743E8" w:rsidRDefault="000B7EDE" w:rsidP="000B7EDE">
      <w:pPr>
        <w:pStyle w:val="NoSpacing"/>
        <w:jc w:val="both"/>
        <w:rPr>
          <w:rFonts w:ascii="Times New Roman" w:hAnsi="Times New Roman" w:cs="Times New Roman"/>
          <w:sz w:val="24"/>
          <w:szCs w:val="24"/>
        </w:rPr>
      </w:pPr>
      <w:r w:rsidRPr="002743E8">
        <w:rPr>
          <w:rFonts w:ascii="Times New Roman" w:hAnsi="Times New Roman" w:cs="Times New Roman"/>
          <w:b/>
          <w:bCs/>
          <w:sz w:val="24"/>
          <w:szCs w:val="24"/>
        </w:rPr>
        <w:t>Credit points</w:t>
      </w:r>
      <w:r w:rsidRPr="002743E8">
        <w:rPr>
          <w:rFonts w:ascii="Times New Roman" w:hAnsi="Times New Roman" w:cs="Times New Roman"/>
          <w:sz w:val="24"/>
          <w:szCs w:val="24"/>
        </w:rPr>
        <w:t xml:space="preserve">: </w:t>
      </w:r>
      <w:r w:rsidRPr="002743E8">
        <w:rPr>
          <w:rFonts w:ascii="Times New Roman" w:hAnsi="Times New Roman" w:cs="Times New Roman"/>
          <w:sz w:val="24"/>
          <w:szCs w:val="24"/>
        </w:rPr>
        <w:tab/>
      </w:r>
      <w:r w:rsidRPr="002743E8">
        <w:rPr>
          <w:rFonts w:ascii="Times New Roman" w:hAnsi="Times New Roman" w:cs="Times New Roman"/>
          <w:sz w:val="24"/>
          <w:szCs w:val="24"/>
        </w:rPr>
        <w:tab/>
      </w:r>
      <w:r w:rsidRPr="002743E8">
        <w:rPr>
          <w:rFonts w:ascii="Times New Roman" w:hAnsi="Times New Roman" w:cs="Times New Roman"/>
          <w:sz w:val="24"/>
          <w:szCs w:val="24"/>
        </w:rPr>
        <w:tab/>
        <w:t>20</w:t>
      </w:r>
    </w:p>
    <w:p w:rsidR="000B7EDE" w:rsidRPr="002743E8" w:rsidRDefault="000B7EDE" w:rsidP="000B7EDE">
      <w:pPr>
        <w:pStyle w:val="NoSpacing"/>
        <w:jc w:val="both"/>
        <w:rPr>
          <w:rFonts w:ascii="Times New Roman" w:hAnsi="Times New Roman" w:cs="Times New Roman"/>
          <w:sz w:val="24"/>
          <w:szCs w:val="24"/>
        </w:rPr>
      </w:pPr>
      <w:r w:rsidRPr="002743E8">
        <w:rPr>
          <w:rFonts w:ascii="Times New Roman" w:hAnsi="Times New Roman" w:cs="Times New Roman"/>
          <w:b/>
          <w:bCs/>
          <w:sz w:val="24"/>
          <w:szCs w:val="24"/>
        </w:rPr>
        <w:t>Pre-requisites/restrictions</w:t>
      </w:r>
      <w:r w:rsidRPr="002743E8">
        <w:rPr>
          <w:rFonts w:ascii="Times New Roman" w:hAnsi="Times New Roman" w:cs="Times New Roman"/>
          <w:sz w:val="24"/>
          <w:szCs w:val="24"/>
        </w:rPr>
        <w:t xml:space="preserve">: </w:t>
      </w:r>
      <w:r w:rsidRPr="002743E8">
        <w:rPr>
          <w:rFonts w:ascii="Times New Roman" w:hAnsi="Times New Roman" w:cs="Times New Roman"/>
          <w:sz w:val="24"/>
          <w:szCs w:val="24"/>
        </w:rPr>
        <w:tab/>
        <w:t>None</w:t>
      </w:r>
    </w:p>
    <w:p w:rsidR="000B7EDE" w:rsidRPr="002743E8" w:rsidRDefault="000B7EDE" w:rsidP="000B7EDE">
      <w:pPr>
        <w:pStyle w:val="NoSpacing"/>
        <w:jc w:val="both"/>
        <w:rPr>
          <w:rFonts w:ascii="Times New Roman" w:hAnsi="Times New Roman" w:cs="Times New Roman"/>
          <w:sz w:val="24"/>
          <w:szCs w:val="24"/>
        </w:rPr>
      </w:pPr>
      <w:r w:rsidRPr="002743E8">
        <w:rPr>
          <w:rFonts w:ascii="Times New Roman" w:hAnsi="Times New Roman" w:cs="Times New Roman"/>
          <w:b/>
          <w:bCs/>
          <w:sz w:val="24"/>
          <w:szCs w:val="24"/>
        </w:rPr>
        <w:t xml:space="preserve">Taught: </w:t>
      </w:r>
      <w:r w:rsidRPr="002743E8">
        <w:rPr>
          <w:rFonts w:ascii="Times New Roman" w:hAnsi="Times New Roman" w:cs="Times New Roman"/>
          <w:b/>
          <w:bCs/>
          <w:sz w:val="24"/>
          <w:szCs w:val="24"/>
        </w:rPr>
        <w:tab/>
      </w:r>
      <w:r w:rsidRPr="002743E8">
        <w:rPr>
          <w:rFonts w:ascii="Times New Roman" w:hAnsi="Times New Roman" w:cs="Times New Roman"/>
          <w:b/>
          <w:bCs/>
          <w:sz w:val="24"/>
          <w:szCs w:val="24"/>
        </w:rPr>
        <w:tab/>
      </w:r>
      <w:r w:rsidRPr="002743E8">
        <w:rPr>
          <w:rFonts w:ascii="Times New Roman" w:hAnsi="Times New Roman" w:cs="Times New Roman"/>
          <w:b/>
          <w:bCs/>
          <w:sz w:val="24"/>
          <w:szCs w:val="24"/>
        </w:rPr>
        <w:tab/>
        <w:t>Semester 1</w:t>
      </w:r>
    </w:p>
    <w:p w:rsidR="000B7EDE" w:rsidRPr="002743E8" w:rsidRDefault="000B7EDE" w:rsidP="000B7EDE">
      <w:pPr>
        <w:pStyle w:val="NoSpacing"/>
        <w:jc w:val="both"/>
        <w:rPr>
          <w:rFonts w:ascii="Times New Roman" w:hAnsi="Times New Roman" w:cs="Times New Roman"/>
          <w:sz w:val="24"/>
          <w:szCs w:val="24"/>
          <w:lang w:val="sv-SE"/>
        </w:rPr>
      </w:pPr>
      <w:r w:rsidRPr="002743E8">
        <w:rPr>
          <w:rFonts w:ascii="Times New Roman" w:hAnsi="Times New Roman" w:cs="Times New Roman"/>
          <w:b/>
          <w:bCs/>
          <w:sz w:val="24"/>
          <w:szCs w:val="24"/>
          <w:lang w:val="sv-SE"/>
        </w:rPr>
        <w:t>Lecturer</w:t>
      </w:r>
      <w:r w:rsidRPr="002743E8">
        <w:rPr>
          <w:rFonts w:ascii="Times New Roman" w:hAnsi="Times New Roman" w:cs="Times New Roman"/>
          <w:sz w:val="24"/>
          <w:szCs w:val="24"/>
          <w:lang w:val="sv-SE"/>
        </w:rPr>
        <w:t xml:space="preserve">: </w:t>
      </w:r>
      <w:r w:rsidRPr="002743E8">
        <w:rPr>
          <w:rFonts w:ascii="Times New Roman" w:hAnsi="Times New Roman" w:cs="Times New Roman"/>
          <w:sz w:val="24"/>
          <w:szCs w:val="24"/>
          <w:lang w:val="sv-SE"/>
        </w:rPr>
        <w:tab/>
      </w:r>
      <w:r w:rsidRPr="002743E8">
        <w:rPr>
          <w:rFonts w:ascii="Times New Roman" w:hAnsi="Times New Roman" w:cs="Times New Roman"/>
          <w:sz w:val="24"/>
          <w:szCs w:val="24"/>
          <w:lang w:val="sv-SE"/>
        </w:rPr>
        <w:tab/>
      </w:r>
      <w:r w:rsidRPr="002743E8">
        <w:rPr>
          <w:rFonts w:ascii="Times New Roman" w:hAnsi="Times New Roman" w:cs="Times New Roman"/>
          <w:sz w:val="24"/>
          <w:szCs w:val="24"/>
          <w:lang w:val="sv-SE"/>
        </w:rPr>
        <w:tab/>
        <w:t>Dr Matthew Cobb</w:t>
      </w:r>
      <w:r w:rsidRPr="002743E8">
        <w:rPr>
          <w:rFonts w:ascii="Times New Roman" w:hAnsi="Times New Roman" w:cs="Times New Roman"/>
          <w:sz w:val="24"/>
          <w:szCs w:val="24"/>
          <w:lang w:val="sv-SE"/>
        </w:rPr>
        <w:tab/>
      </w:r>
      <w:r w:rsidRPr="002743E8">
        <w:rPr>
          <w:rFonts w:ascii="Times New Roman" w:hAnsi="Times New Roman" w:cs="Times New Roman"/>
          <w:sz w:val="24"/>
          <w:szCs w:val="24"/>
          <w:lang w:val="sv-SE"/>
        </w:rPr>
        <w:tab/>
      </w:r>
      <w:r w:rsidRPr="002743E8">
        <w:rPr>
          <w:rFonts w:ascii="Times New Roman" w:hAnsi="Times New Roman" w:cs="Times New Roman"/>
          <w:sz w:val="24"/>
          <w:szCs w:val="24"/>
          <w:lang w:val="sv-SE"/>
        </w:rPr>
        <w:tab/>
      </w:r>
    </w:p>
    <w:p w:rsidR="000B7EDE" w:rsidRPr="002743E8" w:rsidRDefault="000B7EDE" w:rsidP="000B7EDE">
      <w:pPr>
        <w:pBdr>
          <w:bottom w:val="single" w:sz="6" w:space="1" w:color="auto"/>
        </w:pBdr>
        <w:spacing w:after="0" w:line="240" w:lineRule="auto"/>
        <w:jc w:val="both"/>
        <w:rPr>
          <w:rFonts w:ascii="Times New Roman" w:hAnsi="Times New Roman" w:cs="Times New Roman"/>
          <w:sz w:val="24"/>
          <w:szCs w:val="24"/>
          <w:lang w:val="sv-SE"/>
        </w:rPr>
      </w:pPr>
    </w:p>
    <w:p w:rsidR="000B7EDE" w:rsidRPr="002743E8" w:rsidRDefault="000B7EDE" w:rsidP="000B7EDE">
      <w:pPr>
        <w:pStyle w:val="NoSpacing"/>
        <w:jc w:val="both"/>
        <w:rPr>
          <w:rFonts w:ascii="Times New Roman" w:hAnsi="Times New Roman" w:cs="Times New Roman"/>
          <w:b/>
          <w:bCs/>
          <w:sz w:val="24"/>
          <w:szCs w:val="24"/>
          <w:lang w:val="sv-SE"/>
        </w:rPr>
      </w:pPr>
    </w:p>
    <w:p w:rsidR="000B7EDE" w:rsidRPr="000B7EDE" w:rsidRDefault="000B7EDE" w:rsidP="000B7EDE">
      <w:pPr>
        <w:autoSpaceDE w:val="0"/>
        <w:autoSpaceDN w:val="0"/>
        <w:adjustRightInd w:val="0"/>
        <w:spacing w:after="0" w:line="240" w:lineRule="auto"/>
        <w:rPr>
          <w:rFonts w:ascii="Times New Roman" w:hAnsi="Times New Roman" w:cs="Times New Roman"/>
          <w:color w:val="000000"/>
          <w:sz w:val="24"/>
          <w:szCs w:val="24"/>
        </w:rPr>
      </w:pP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r w:rsidRPr="000B7EDE">
        <w:rPr>
          <w:rFonts w:ascii="Times New Roman" w:hAnsi="Times New Roman" w:cs="Times New Roman"/>
          <w:color w:val="000000"/>
          <w:sz w:val="24"/>
          <w:szCs w:val="24"/>
        </w:rPr>
        <w:t xml:space="preserve"> </w:t>
      </w:r>
      <w:r w:rsidRPr="000B7EDE">
        <w:rPr>
          <w:rFonts w:ascii="Times New Roman" w:hAnsi="Times New Roman" w:cs="Times New Roman"/>
          <w:b/>
          <w:bCs/>
          <w:color w:val="000000"/>
        </w:rPr>
        <w:t xml:space="preserve">AIM(S) </w:t>
      </w:r>
    </w:p>
    <w:p w:rsidR="000B7EDE" w:rsidRPr="002743E8" w:rsidRDefault="000B7EDE" w:rsidP="000B7EDE">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2743E8">
        <w:rPr>
          <w:rFonts w:ascii="Times New Roman" w:hAnsi="Times New Roman" w:cs="Times New Roman"/>
          <w:color w:val="000000"/>
        </w:rPr>
        <w:t xml:space="preserve">To translate accurately the Greek language of a prose text at an advanced level. </w:t>
      </w: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p>
    <w:p w:rsidR="000B7EDE" w:rsidRPr="002743E8" w:rsidRDefault="000B7EDE" w:rsidP="000B7EDE">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2743E8">
        <w:rPr>
          <w:rFonts w:ascii="Times New Roman" w:hAnsi="Times New Roman" w:cs="Times New Roman"/>
          <w:color w:val="000000"/>
        </w:rPr>
        <w:t xml:space="preserve">To develop further skills of literary analysis and i9nterpretation, and gain an understanding of the text’s historical, cultural and literary context as reflected both in the text studied and relevant modern scholarship. </w:t>
      </w: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p>
    <w:p w:rsidR="000B7EDE" w:rsidRPr="002743E8" w:rsidRDefault="000B7EDE" w:rsidP="000B7EDE">
      <w:pPr>
        <w:autoSpaceDE w:val="0"/>
        <w:autoSpaceDN w:val="0"/>
        <w:adjustRightInd w:val="0"/>
        <w:spacing w:after="0" w:line="240" w:lineRule="auto"/>
        <w:rPr>
          <w:rFonts w:ascii="Times New Roman" w:hAnsi="Times New Roman" w:cs="Times New Roman"/>
          <w:b/>
          <w:bCs/>
          <w:color w:val="000000"/>
        </w:rPr>
      </w:pP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r w:rsidRPr="000B7EDE">
        <w:rPr>
          <w:rFonts w:ascii="Times New Roman" w:hAnsi="Times New Roman" w:cs="Times New Roman"/>
          <w:b/>
          <w:bCs/>
          <w:color w:val="000000"/>
        </w:rPr>
        <w:t xml:space="preserve">LEARNING OUTCOMES </w:t>
      </w: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r w:rsidRPr="000B7EDE">
        <w:rPr>
          <w:rFonts w:ascii="Times New Roman" w:hAnsi="Times New Roman" w:cs="Times New Roman"/>
          <w:color w:val="000000"/>
        </w:rPr>
        <w:t xml:space="preserve">Upon the successful completion of this module, the student should be able to demonstrate: </w:t>
      </w:r>
    </w:p>
    <w:p w:rsidR="000B7EDE" w:rsidRPr="002743E8" w:rsidRDefault="000B7EDE" w:rsidP="000B7EDE">
      <w:pPr>
        <w:pStyle w:val="ListParagraph"/>
        <w:numPr>
          <w:ilvl w:val="0"/>
          <w:numId w:val="2"/>
        </w:numPr>
        <w:autoSpaceDE w:val="0"/>
        <w:autoSpaceDN w:val="0"/>
        <w:adjustRightInd w:val="0"/>
        <w:spacing w:after="0" w:line="240" w:lineRule="auto"/>
        <w:rPr>
          <w:rFonts w:ascii="Times New Roman" w:hAnsi="Times New Roman" w:cs="Times New Roman"/>
          <w:color w:val="000000"/>
        </w:rPr>
      </w:pPr>
      <w:r w:rsidRPr="002743E8">
        <w:rPr>
          <w:rFonts w:ascii="Times New Roman" w:hAnsi="Times New Roman" w:cs="Times New Roman"/>
          <w:color w:val="000000"/>
        </w:rPr>
        <w:t xml:space="preserve">advanced knowledge of Greek grammar and syntax through translations of the text studied and unseen translation work; </w:t>
      </w:r>
    </w:p>
    <w:p w:rsidR="000B7EDE" w:rsidRPr="000B7EDE" w:rsidRDefault="000B7EDE" w:rsidP="000B7EDE">
      <w:pPr>
        <w:autoSpaceDE w:val="0"/>
        <w:autoSpaceDN w:val="0"/>
        <w:adjustRightInd w:val="0"/>
        <w:spacing w:after="0" w:line="240" w:lineRule="auto"/>
        <w:rPr>
          <w:rFonts w:ascii="Times New Roman" w:hAnsi="Times New Roman" w:cs="Times New Roman"/>
          <w:color w:val="000000"/>
        </w:rPr>
      </w:pPr>
    </w:p>
    <w:p w:rsidR="000B7EDE" w:rsidRPr="002743E8" w:rsidRDefault="000B7EDE" w:rsidP="000B7EDE">
      <w:pPr>
        <w:pStyle w:val="ListParagraph"/>
        <w:numPr>
          <w:ilvl w:val="0"/>
          <w:numId w:val="2"/>
        </w:numPr>
        <w:autoSpaceDE w:val="0"/>
        <w:autoSpaceDN w:val="0"/>
        <w:adjustRightInd w:val="0"/>
        <w:spacing w:after="0" w:line="240" w:lineRule="auto"/>
        <w:rPr>
          <w:rFonts w:ascii="Times New Roman" w:hAnsi="Times New Roman" w:cs="Times New Roman"/>
          <w:color w:val="000000"/>
        </w:rPr>
      </w:pPr>
      <w:r w:rsidRPr="002743E8">
        <w:rPr>
          <w:rFonts w:ascii="Times New Roman" w:hAnsi="Times New Roman" w:cs="Times New Roman"/>
          <w:color w:val="000000"/>
        </w:rPr>
        <w:t xml:space="preserve">sound knowledge of the text studied and modern scholarship on this text in literary and linguistic analysis. </w:t>
      </w:r>
    </w:p>
    <w:p w:rsidR="000B7EDE" w:rsidRPr="002743E8" w:rsidRDefault="000B7EDE" w:rsidP="000B7EDE">
      <w:pPr>
        <w:spacing w:after="0" w:line="240" w:lineRule="auto"/>
        <w:jc w:val="both"/>
        <w:rPr>
          <w:rFonts w:ascii="Times New Roman" w:eastAsia="Times New Roman" w:hAnsi="Times New Roman" w:cs="Times New Roman"/>
          <w:b/>
          <w:sz w:val="24"/>
          <w:szCs w:val="24"/>
        </w:rPr>
      </w:pPr>
    </w:p>
    <w:p w:rsidR="000B7EDE" w:rsidRPr="002743E8" w:rsidRDefault="000B7EDE" w:rsidP="000B7EDE">
      <w:pPr>
        <w:spacing w:after="0" w:line="240" w:lineRule="auto"/>
        <w:jc w:val="both"/>
        <w:rPr>
          <w:rFonts w:ascii="Times New Roman" w:eastAsia="Times New Roman" w:hAnsi="Times New Roman" w:cs="Times New Roman"/>
          <w:b/>
          <w:sz w:val="24"/>
          <w:szCs w:val="24"/>
        </w:rPr>
      </w:pPr>
    </w:p>
    <w:p w:rsidR="000B7EDE" w:rsidRPr="002743E8" w:rsidRDefault="000B7EDE" w:rsidP="000B7EDE">
      <w:pPr>
        <w:spacing w:after="0" w:line="240" w:lineRule="auto"/>
        <w:jc w:val="both"/>
        <w:rPr>
          <w:rFonts w:ascii="Times New Roman" w:eastAsia="Times New Roman" w:hAnsi="Times New Roman" w:cs="Times New Roman"/>
          <w:b/>
          <w:sz w:val="24"/>
          <w:szCs w:val="24"/>
        </w:rPr>
      </w:pPr>
      <w:r w:rsidRPr="002743E8">
        <w:rPr>
          <w:rFonts w:ascii="Times New Roman" w:eastAsia="Times New Roman" w:hAnsi="Times New Roman" w:cs="Times New Roman"/>
          <w:b/>
          <w:bCs/>
          <w:sz w:val="24"/>
          <w:szCs w:val="24"/>
        </w:rPr>
        <w:t xml:space="preserve">INDICATIVE CONTENT </w:t>
      </w:r>
    </w:p>
    <w:p w:rsidR="000B7EDE" w:rsidRPr="002743E8" w:rsidRDefault="000B7EDE" w:rsidP="000B7EDE">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Students will study a work of Greek literature in the original language. The module will focus on prose (e.g. a book by Thucydides, a Platonic dialogue, a selection of </w:t>
      </w:r>
      <w:proofErr w:type="spellStart"/>
      <w:r w:rsidR="00017824">
        <w:rPr>
          <w:rFonts w:ascii="Times New Roman" w:eastAsia="Times New Roman" w:hAnsi="Times New Roman" w:cs="Times New Roman"/>
          <w:sz w:val="24"/>
          <w:szCs w:val="24"/>
        </w:rPr>
        <w:t>Lysias</w:t>
      </w:r>
      <w:proofErr w:type="spellEnd"/>
      <w:r w:rsidRPr="002743E8">
        <w:rPr>
          <w:rFonts w:ascii="Times New Roman" w:eastAsia="Times New Roman" w:hAnsi="Times New Roman" w:cs="Times New Roman"/>
          <w:sz w:val="24"/>
          <w:szCs w:val="24"/>
        </w:rPr>
        <w:t>’ speeches). A different text is chosen each year. All set text prescription will normally be translated in class; distance learners will submit set sections of</w:t>
      </w:r>
      <w:r w:rsidR="009B594D">
        <w:rPr>
          <w:rFonts w:ascii="Times New Roman" w:eastAsia="Times New Roman" w:hAnsi="Times New Roman" w:cs="Times New Roman"/>
          <w:sz w:val="24"/>
          <w:szCs w:val="24"/>
        </w:rPr>
        <w:t xml:space="preserve"> translation and commentary for </w:t>
      </w:r>
      <w:r w:rsidRPr="002743E8">
        <w:rPr>
          <w:rFonts w:ascii="Times New Roman" w:eastAsia="Times New Roman" w:hAnsi="Times New Roman" w:cs="Times New Roman"/>
          <w:sz w:val="24"/>
          <w:szCs w:val="24"/>
        </w:rPr>
        <w:t>comments. Detailed language work will be combined with the development of skills of literary criticism and attention to the historical context of the works studied. In order to help students translate with greater skill and accuracy the module contains an unseen translation component to continue linguistic teaching at an advanced level. Students in this module are taught in the same group as students in Further Advanced Greek: Prose and Higher Advanced Greek: Prose.</w:t>
      </w:r>
    </w:p>
    <w:p w:rsidR="000B7EDE" w:rsidRPr="002743E8" w:rsidRDefault="000B7EDE" w:rsidP="000B7EDE">
      <w:pPr>
        <w:spacing w:after="0" w:line="240" w:lineRule="auto"/>
        <w:jc w:val="both"/>
        <w:rPr>
          <w:rFonts w:ascii="Times New Roman" w:eastAsia="Times New Roman" w:hAnsi="Times New Roman" w:cs="Times New Roman"/>
          <w:sz w:val="24"/>
          <w:szCs w:val="24"/>
        </w:rPr>
      </w:pPr>
    </w:p>
    <w:p w:rsidR="000B7EDE" w:rsidRPr="002743E8" w:rsidRDefault="000B7EDE" w:rsidP="000B7EDE">
      <w:pPr>
        <w:spacing w:after="0" w:line="240" w:lineRule="auto"/>
        <w:jc w:val="both"/>
        <w:rPr>
          <w:rFonts w:ascii="Times New Roman" w:eastAsia="Times New Roman" w:hAnsi="Times New Roman" w:cs="Times New Roman"/>
          <w:sz w:val="24"/>
          <w:szCs w:val="24"/>
        </w:rPr>
      </w:pPr>
    </w:p>
    <w:p w:rsidR="000B7EDE" w:rsidRPr="002743E8" w:rsidRDefault="000B7EDE" w:rsidP="000B7EDE">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LEARNING AND TEACHING STRATEGY </w:t>
      </w:r>
    </w:p>
    <w:p w:rsidR="000B7EDE" w:rsidRPr="002743E8" w:rsidRDefault="000B7EDE" w:rsidP="000B7EDE">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Distance Learning - </w:t>
      </w:r>
      <w:r w:rsidRPr="002743E8">
        <w:rPr>
          <w:rFonts w:ascii="Times New Roman" w:eastAsia="Times New Roman" w:hAnsi="Times New Roman" w:cs="Times New Roman"/>
          <w:sz w:val="24"/>
          <w:szCs w:val="24"/>
        </w:rPr>
        <w:t xml:space="preserve">Moodle Units will introduce the students to the concepts, principles and practices of the topics studied for the module. Case studies may be used to provide examples and will be used to develop further understanding of what has been learned. Alongside written material, Units might also include podcasts or </w:t>
      </w:r>
      <w:proofErr w:type="spellStart"/>
      <w:r w:rsidRPr="002743E8">
        <w:rPr>
          <w:rFonts w:ascii="Times New Roman" w:eastAsia="Times New Roman" w:hAnsi="Times New Roman" w:cs="Times New Roman"/>
          <w:sz w:val="24"/>
          <w:szCs w:val="24"/>
        </w:rPr>
        <w:t>vidcasts</w:t>
      </w:r>
      <w:proofErr w:type="spellEnd"/>
      <w:r w:rsidRPr="002743E8">
        <w:rPr>
          <w:rFonts w:ascii="Times New Roman" w:eastAsia="Times New Roman" w:hAnsi="Times New Roman" w:cs="Times New Roman"/>
          <w:sz w:val="24"/>
          <w:szCs w:val="24"/>
        </w:rPr>
        <w:t xml:space="preserve">, links to relevant websites and e-resources, scanned chapters from books and journals as well as suggestions for further reading. Each Unit will contain clear instructions about the order in which students should consult the material as well as offering reasons for the inclusion of each item of material. Unit information will be geared towards the student achieving the module learning outcomes. Tutorials and webinars may be used in order to support discussion and critical evaluation of what has been learned as well as enabling students to pursue their own questions. Module information may be supported by student chatrooms and webinars to explore more fully the concepts, principles and practices of each topic, to explore aspects of the set reading for the Unit, or to enable clarification where confusion might have arisen. Guided independent study allows students to </w:t>
      </w:r>
      <w:r w:rsidRPr="002743E8">
        <w:rPr>
          <w:rFonts w:ascii="Times New Roman" w:eastAsia="Times New Roman" w:hAnsi="Times New Roman" w:cs="Times New Roman"/>
          <w:sz w:val="24"/>
          <w:szCs w:val="24"/>
        </w:rPr>
        <w:lastRenderedPageBreak/>
        <w:t>further their independent learning skills with appropriate support provided by the module tutor(s). Much of this is included in the material contained in each Unit, though further guidance is available from module tutors and programme directors.</w:t>
      </w:r>
    </w:p>
    <w:p w:rsidR="002743E8" w:rsidRPr="002743E8" w:rsidRDefault="002743E8" w:rsidP="000B7EDE">
      <w:pPr>
        <w:spacing w:after="0" w:line="240" w:lineRule="auto"/>
        <w:jc w:val="both"/>
        <w:rPr>
          <w:rFonts w:ascii="Times New Roman" w:eastAsia="Times New Roman" w:hAnsi="Times New Roman" w:cs="Times New Roman"/>
          <w:sz w:val="24"/>
          <w:szCs w:val="24"/>
        </w:rPr>
      </w:pPr>
    </w:p>
    <w:p w:rsidR="002743E8" w:rsidRPr="002743E8" w:rsidRDefault="002743E8" w:rsidP="002743E8">
      <w:pPr>
        <w:spacing w:after="0" w:line="240" w:lineRule="auto"/>
        <w:jc w:val="both"/>
        <w:rPr>
          <w:rFonts w:ascii="Times New Roman" w:eastAsia="Times New Roman" w:hAnsi="Times New Roman" w:cs="Times New Roman"/>
          <w:b/>
          <w:bCs/>
          <w:sz w:val="24"/>
          <w:szCs w:val="24"/>
        </w:rPr>
      </w:pPr>
      <w:r w:rsidRPr="002743E8">
        <w:rPr>
          <w:rFonts w:ascii="Times New Roman" w:eastAsia="Times New Roman" w:hAnsi="Times New Roman" w:cs="Times New Roman"/>
          <w:b/>
          <w:bCs/>
          <w:sz w:val="24"/>
          <w:szCs w:val="24"/>
        </w:rPr>
        <w:t>OFFICE HOURS/HOW TO CONTACT ME</w:t>
      </w:r>
    </w:p>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Please feel free to come and see me if you would like to discuss any problems you may have concerning this module. Try, if at all possible, to come during my office hours. If you come to see me at another time and I am not in because of teaching or other commitments, please email me (m.cobb@uwtsd.ac.uk). You can also ask questions (not confidential) in the discussion board available in the Moodle space for this course. </w:t>
      </w:r>
    </w:p>
    <w:p w:rsidR="002743E8" w:rsidRDefault="002743E8" w:rsidP="000B7EDE">
      <w:pPr>
        <w:spacing w:after="0" w:line="240" w:lineRule="auto"/>
        <w:jc w:val="both"/>
        <w:rPr>
          <w:rFonts w:ascii="Times New Roman" w:eastAsia="Times New Roman" w:hAnsi="Times New Roman" w:cs="Times New Roman"/>
          <w:sz w:val="24"/>
          <w:szCs w:val="24"/>
        </w:rPr>
      </w:pPr>
    </w:p>
    <w:p w:rsidR="00D54057" w:rsidRDefault="00D54057" w:rsidP="000B7EDE">
      <w:pPr>
        <w:spacing w:after="0" w:line="240" w:lineRule="auto"/>
        <w:jc w:val="both"/>
        <w:rPr>
          <w:rFonts w:ascii="Times New Roman" w:eastAsia="Times New Roman" w:hAnsi="Times New Roman" w:cs="Times New Roman"/>
          <w:b/>
          <w:sz w:val="28"/>
          <w:szCs w:val="24"/>
        </w:rPr>
      </w:pPr>
      <w:r w:rsidRPr="00D54057">
        <w:rPr>
          <w:rFonts w:ascii="Times New Roman" w:eastAsia="Times New Roman" w:hAnsi="Times New Roman" w:cs="Times New Roman"/>
          <w:b/>
          <w:sz w:val="28"/>
          <w:szCs w:val="24"/>
        </w:rPr>
        <w:t>Non-assessed assignments:</w:t>
      </w:r>
    </w:p>
    <w:tbl>
      <w:tblPr>
        <w:tblStyle w:val="TableGrid"/>
        <w:tblW w:w="0" w:type="auto"/>
        <w:tblLook w:val="04A0" w:firstRow="1" w:lastRow="0" w:firstColumn="1" w:lastColumn="0" w:noHBand="0" w:noVBand="1"/>
      </w:tblPr>
      <w:tblGrid>
        <w:gridCol w:w="1413"/>
        <w:gridCol w:w="4597"/>
        <w:gridCol w:w="3006"/>
      </w:tblGrid>
      <w:tr w:rsidR="00D54057" w:rsidTr="00D54057">
        <w:tc>
          <w:tcPr>
            <w:tcW w:w="1413" w:type="dxa"/>
          </w:tcPr>
          <w:p w:rsidR="00D54057" w:rsidRDefault="00D67A16" w:rsidP="000B7EDE">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Week 4</w:t>
            </w:r>
          </w:p>
        </w:tc>
        <w:tc>
          <w:tcPr>
            <w:tcW w:w="4597" w:type="dxa"/>
          </w:tcPr>
          <w:p w:rsidR="00D54057" w:rsidRDefault="00D54057" w:rsidP="00D54057">
            <w:pPr>
              <w:jc w:val="both"/>
              <w:rPr>
                <w:rFonts w:ascii="Times New Roman" w:eastAsia="Times New Roman" w:hAnsi="Times New Roman" w:cs="Times New Roman"/>
                <w:sz w:val="28"/>
                <w:szCs w:val="24"/>
              </w:rPr>
            </w:pPr>
            <w:proofErr w:type="spellStart"/>
            <w:r>
              <w:rPr>
                <w:rFonts w:ascii="Times New Roman" w:eastAsia="Times New Roman" w:hAnsi="Times New Roman" w:cs="Times New Roman"/>
                <w:sz w:val="28"/>
                <w:szCs w:val="24"/>
              </w:rPr>
              <w:t>Lysias</w:t>
            </w:r>
            <w:proofErr w:type="spellEnd"/>
            <w:r>
              <w:rPr>
                <w:rFonts w:ascii="Times New Roman" w:eastAsia="Times New Roman" w:hAnsi="Times New Roman" w:cs="Times New Roman"/>
                <w:sz w:val="28"/>
                <w:szCs w:val="24"/>
              </w:rPr>
              <w:t xml:space="preserve"> 1.1-2 Translation and 1000</w:t>
            </w:r>
            <w:r w:rsidRPr="00D54057">
              <w:rPr>
                <w:rFonts w:ascii="Times New Roman" w:eastAsia="Times New Roman" w:hAnsi="Times New Roman" w:cs="Times New Roman"/>
                <w:sz w:val="28"/>
                <w:szCs w:val="24"/>
              </w:rPr>
              <w:t xml:space="preserve"> word commentary</w:t>
            </w:r>
          </w:p>
        </w:tc>
        <w:tc>
          <w:tcPr>
            <w:tcW w:w="3006" w:type="dxa"/>
          </w:tcPr>
          <w:p w:rsidR="00D54057" w:rsidRDefault="002C6E34" w:rsidP="000B7EDE">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28/02/20</w:t>
            </w:r>
          </w:p>
        </w:tc>
      </w:tr>
      <w:tr w:rsidR="00D54057" w:rsidTr="00D54057">
        <w:tc>
          <w:tcPr>
            <w:tcW w:w="1413" w:type="dxa"/>
          </w:tcPr>
          <w:p w:rsidR="00D54057" w:rsidRDefault="00D67A16" w:rsidP="000B7EDE">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Week 8</w:t>
            </w:r>
          </w:p>
        </w:tc>
        <w:tc>
          <w:tcPr>
            <w:tcW w:w="4597" w:type="dxa"/>
          </w:tcPr>
          <w:p w:rsidR="00D54057" w:rsidRDefault="00D54057" w:rsidP="00D54057">
            <w:pPr>
              <w:jc w:val="both"/>
              <w:rPr>
                <w:rFonts w:ascii="Times New Roman" w:eastAsia="Times New Roman" w:hAnsi="Times New Roman" w:cs="Times New Roman"/>
                <w:sz w:val="28"/>
                <w:szCs w:val="24"/>
              </w:rPr>
            </w:pPr>
            <w:proofErr w:type="spellStart"/>
            <w:r w:rsidRPr="00D54057">
              <w:rPr>
                <w:rFonts w:ascii="Times New Roman" w:eastAsia="Times New Roman" w:hAnsi="Times New Roman" w:cs="Times New Roman"/>
                <w:sz w:val="28"/>
                <w:szCs w:val="24"/>
              </w:rPr>
              <w:t>Lysias</w:t>
            </w:r>
            <w:proofErr w:type="spellEnd"/>
            <w:r w:rsidRPr="00D54057">
              <w:rPr>
                <w:rFonts w:ascii="Times New Roman" w:eastAsia="Times New Roman" w:hAnsi="Times New Roman" w:cs="Times New Roman"/>
                <w:sz w:val="28"/>
                <w:szCs w:val="24"/>
              </w:rPr>
              <w:t xml:space="preserve"> 1.23 Translation and </w:t>
            </w:r>
            <w:r>
              <w:rPr>
                <w:rFonts w:ascii="Times New Roman" w:eastAsia="Times New Roman" w:hAnsi="Times New Roman" w:cs="Times New Roman"/>
                <w:sz w:val="28"/>
                <w:szCs w:val="24"/>
              </w:rPr>
              <w:t>1000 word commentary</w:t>
            </w:r>
          </w:p>
        </w:tc>
        <w:tc>
          <w:tcPr>
            <w:tcW w:w="3006" w:type="dxa"/>
          </w:tcPr>
          <w:p w:rsidR="00D54057" w:rsidRDefault="002C6E34" w:rsidP="002C6E34">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27/03/20</w:t>
            </w:r>
          </w:p>
        </w:tc>
      </w:tr>
    </w:tbl>
    <w:p w:rsidR="00D54057" w:rsidRDefault="00D54057" w:rsidP="000B7EDE">
      <w:pPr>
        <w:spacing w:after="0" w:line="240" w:lineRule="auto"/>
        <w:jc w:val="both"/>
        <w:rPr>
          <w:rFonts w:ascii="Times New Roman" w:eastAsia="Times New Roman" w:hAnsi="Times New Roman" w:cs="Times New Roman"/>
          <w:sz w:val="28"/>
          <w:szCs w:val="24"/>
        </w:rPr>
      </w:pPr>
    </w:p>
    <w:p w:rsidR="00D54057" w:rsidRPr="002743E8" w:rsidRDefault="00D54057" w:rsidP="000B7EDE">
      <w:pPr>
        <w:spacing w:after="0" w:line="240" w:lineRule="auto"/>
        <w:jc w:val="both"/>
        <w:rPr>
          <w:rFonts w:ascii="Times New Roman" w:eastAsia="Times New Roman" w:hAnsi="Times New Roman" w:cs="Times New Roman"/>
          <w:sz w:val="24"/>
          <w:szCs w:val="24"/>
        </w:rPr>
      </w:pPr>
    </w:p>
    <w:p w:rsidR="002743E8" w:rsidRPr="002743E8" w:rsidRDefault="002743E8" w:rsidP="000B7EDE">
      <w:pPr>
        <w:spacing w:after="0" w:line="240" w:lineRule="auto"/>
        <w:jc w:val="both"/>
        <w:rPr>
          <w:rFonts w:ascii="Times New Roman" w:eastAsia="Times New Roman" w:hAnsi="Times New Roman" w:cs="Times New Roman"/>
          <w:sz w:val="24"/>
          <w:szCs w:val="24"/>
        </w:rPr>
      </w:pPr>
    </w:p>
    <w:p w:rsidR="002743E8" w:rsidRPr="002743E8" w:rsidRDefault="00D54057" w:rsidP="002743E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w:t>
      </w:r>
      <w:r w:rsidR="006F7D76">
        <w:rPr>
          <w:rFonts w:ascii="Times New Roman" w:eastAsia="Times New Roman" w:hAnsi="Times New Roman" w:cs="Times New Roman"/>
          <w:b/>
          <w:bCs/>
          <w:sz w:val="24"/>
          <w:szCs w:val="24"/>
        </w:rPr>
        <w:t>RKED AND GRADED ASSESSMENTS – 07/05/20</w:t>
      </w:r>
      <w:bookmarkStart w:id="0" w:name="_GoBack"/>
      <w:bookmarkEnd w:id="0"/>
      <w:r w:rsidR="00376446">
        <w:rPr>
          <w:rFonts w:ascii="Times New Roman" w:eastAsia="Times New Roman" w:hAnsi="Times New Roman" w:cs="Times New Roman"/>
          <w:b/>
          <w:bCs/>
          <w:sz w:val="24"/>
          <w:szCs w:val="24"/>
        </w:rPr>
        <w:t xml:space="preserve"> </w:t>
      </w:r>
      <w:r w:rsidR="00376446" w:rsidRPr="002C6E34">
        <w:rPr>
          <w:rFonts w:ascii="Segoe UI" w:hAnsi="Segoe UI" w:cs="Segoe UI"/>
          <w:b/>
          <w:bCs/>
          <w:color w:val="373A3C"/>
          <w:sz w:val="24"/>
          <w:szCs w:val="36"/>
        </w:rPr>
        <w:t>Advanced Greek (HPGR7004)</w:t>
      </w:r>
    </w:p>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Assessment Component 1 – </w:t>
      </w:r>
      <w:r w:rsidRPr="002743E8">
        <w:rPr>
          <w:rFonts w:ascii="Times New Roman" w:eastAsia="Times New Roman" w:hAnsi="Times New Roman" w:cs="Times New Roman"/>
          <w:sz w:val="24"/>
          <w:szCs w:val="24"/>
        </w:rPr>
        <w:t>50</w:t>
      </w:r>
      <w:r w:rsidRPr="002743E8">
        <w:rPr>
          <w:rFonts w:ascii="Times New Roman" w:eastAsia="Times New Roman" w:hAnsi="Times New Roman" w:cs="Times New Roman"/>
          <w:b/>
          <w:bCs/>
          <w:sz w:val="24"/>
          <w:szCs w:val="24"/>
        </w:rPr>
        <w:t xml:space="preserve">% </w:t>
      </w:r>
    </w:p>
    <w:p w:rsidR="002743E8" w:rsidRDefault="00D54057" w:rsidP="002743E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Write a </w:t>
      </w:r>
      <w:r w:rsidR="00376446">
        <w:rPr>
          <w:rFonts w:ascii="Times New Roman" w:eastAsia="Times New Roman" w:hAnsi="Times New Roman" w:cs="Times New Roman"/>
          <w:sz w:val="24"/>
          <w:szCs w:val="24"/>
        </w:rPr>
        <w:t>30</w:t>
      </w:r>
      <w:r w:rsidR="002743E8" w:rsidRPr="002743E8">
        <w:rPr>
          <w:rFonts w:ascii="Times New Roman" w:eastAsia="Times New Roman" w:hAnsi="Times New Roman" w:cs="Times New Roman"/>
          <w:sz w:val="24"/>
          <w:szCs w:val="24"/>
        </w:rPr>
        <w:t xml:space="preserve">00 word critical analysis </w:t>
      </w:r>
      <w:r w:rsidR="00133CCE">
        <w:rPr>
          <w:rFonts w:ascii="Times New Roman" w:eastAsia="Times New Roman" w:hAnsi="Times New Roman" w:cs="Times New Roman"/>
          <w:sz w:val="24"/>
          <w:szCs w:val="24"/>
        </w:rPr>
        <w:t>on</w:t>
      </w:r>
      <w:r w:rsidR="002C6E34">
        <w:rPr>
          <w:rFonts w:ascii="Times New Roman" w:eastAsia="Times New Roman" w:hAnsi="Times New Roman" w:cs="Times New Roman"/>
          <w:sz w:val="24"/>
          <w:szCs w:val="24"/>
        </w:rPr>
        <w:t xml:space="preserve"> EITHER </w:t>
      </w:r>
      <w:proofErr w:type="spellStart"/>
      <w:r w:rsidR="002C6E34">
        <w:rPr>
          <w:rFonts w:ascii="Times New Roman" w:eastAsia="Times New Roman" w:hAnsi="Times New Roman" w:cs="Times New Roman"/>
          <w:sz w:val="24"/>
          <w:szCs w:val="24"/>
        </w:rPr>
        <w:t>Lysias</w:t>
      </w:r>
      <w:proofErr w:type="spellEnd"/>
      <w:r w:rsidR="002C6E34">
        <w:rPr>
          <w:rFonts w:ascii="Times New Roman" w:eastAsia="Times New Roman" w:hAnsi="Times New Roman" w:cs="Times New Roman"/>
          <w:sz w:val="24"/>
          <w:szCs w:val="24"/>
        </w:rPr>
        <w:t xml:space="preserve"> 1.27-30 OR</w:t>
      </w:r>
      <w:r w:rsidR="00133CCE">
        <w:rPr>
          <w:rFonts w:ascii="Times New Roman" w:eastAsia="Times New Roman" w:hAnsi="Times New Roman" w:cs="Times New Roman"/>
          <w:sz w:val="24"/>
          <w:szCs w:val="24"/>
        </w:rPr>
        <w:t xml:space="preserve"> </w:t>
      </w:r>
      <w:proofErr w:type="spellStart"/>
      <w:r w:rsidR="00133CCE">
        <w:rPr>
          <w:rFonts w:ascii="Times New Roman" w:eastAsia="Times New Roman" w:hAnsi="Times New Roman" w:cs="Times New Roman"/>
          <w:sz w:val="24"/>
          <w:szCs w:val="24"/>
        </w:rPr>
        <w:t>Lysias</w:t>
      </w:r>
      <w:proofErr w:type="spellEnd"/>
      <w:r w:rsidR="00133CCE">
        <w:rPr>
          <w:rFonts w:ascii="Times New Roman" w:eastAsia="Times New Roman" w:hAnsi="Times New Roman" w:cs="Times New Roman"/>
          <w:sz w:val="24"/>
          <w:szCs w:val="24"/>
        </w:rPr>
        <w:t xml:space="preserve"> 1.47</w:t>
      </w:r>
      <w:r w:rsidR="00F17B50">
        <w:rPr>
          <w:rFonts w:ascii="Times New Roman" w:eastAsia="Times New Roman" w:hAnsi="Times New Roman" w:cs="Times New Roman"/>
          <w:sz w:val="24"/>
          <w:szCs w:val="24"/>
        </w:rPr>
        <w:t>-50</w:t>
      </w:r>
    </w:p>
    <w:p w:rsidR="00D54057" w:rsidRPr="002743E8" w:rsidRDefault="00D54057" w:rsidP="002743E8">
      <w:pPr>
        <w:spacing w:after="0" w:line="240" w:lineRule="auto"/>
        <w:jc w:val="both"/>
        <w:rPr>
          <w:rFonts w:ascii="Times New Roman" w:eastAsia="Times New Roman" w:hAnsi="Times New Roman" w:cs="Times New Roman"/>
          <w:b/>
          <w:bCs/>
          <w:sz w:val="24"/>
          <w:szCs w:val="24"/>
        </w:rPr>
      </w:pPr>
    </w:p>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Assessment Component 2 – </w:t>
      </w:r>
      <w:r w:rsidRPr="002743E8">
        <w:rPr>
          <w:rFonts w:ascii="Times New Roman" w:eastAsia="Times New Roman" w:hAnsi="Times New Roman" w:cs="Times New Roman"/>
          <w:sz w:val="24"/>
          <w:szCs w:val="24"/>
        </w:rPr>
        <w:t>50</w:t>
      </w:r>
      <w:r w:rsidRPr="002743E8">
        <w:rPr>
          <w:rFonts w:ascii="Times New Roman" w:eastAsia="Times New Roman" w:hAnsi="Times New Roman" w:cs="Times New Roman"/>
          <w:b/>
          <w:bCs/>
          <w:sz w:val="24"/>
          <w:szCs w:val="24"/>
        </w:rPr>
        <w:t xml:space="preserve">% </w:t>
      </w:r>
      <w:r w:rsidR="00D54057">
        <w:rPr>
          <w:rFonts w:ascii="Times New Roman" w:eastAsia="Times New Roman" w:hAnsi="Times New Roman" w:cs="Times New Roman"/>
          <w:b/>
          <w:bCs/>
          <w:sz w:val="24"/>
          <w:szCs w:val="24"/>
        </w:rPr>
        <w:t xml:space="preserve">- </w:t>
      </w:r>
      <w:r w:rsidR="00867968">
        <w:rPr>
          <w:rFonts w:ascii="Times New Roman" w:eastAsia="Times New Roman" w:hAnsi="Times New Roman" w:cs="Times New Roman"/>
          <w:b/>
          <w:bCs/>
          <w:sz w:val="24"/>
          <w:szCs w:val="24"/>
        </w:rPr>
        <w:t>May</w:t>
      </w:r>
      <w:r w:rsidR="002C6E34">
        <w:rPr>
          <w:rFonts w:ascii="Times New Roman" w:eastAsia="Times New Roman" w:hAnsi="Times New Roman" w:cs="Times New Roman"/>
          <w:b/>
          <w:bCs/>
          <w:sz w:val="24"/>
          <w:szCs w:val="24"/>
        </w:rPr>
        <w:t xml:space="preserve"> exam period (2020</w:t>
      </w:r>
      <w:r w:rsidR="00D54057">
        <w:rPr>
          <w:rFonts w:ascii="Times New Roman" w:eastAsia="Times New Roman" w:hAnsi="Times New Roman" w:cs="Times New Roman"/>
          <w:b/>
          <w:bCs/>
          <w:sz w:val="24"/>
          <w:szCs w:val="24"/>
        </w:rPr>
        <w:t>)</w:t>
      </w:r>
    </w:p>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Two hour examination. </w:t>
      </w:r>
    </w:p>
    <w:p w:rsidR="002743E8" w:rsidRPr="002743E8" w:rsidRDefault="002743E8" w:rsidP="002743E8">
      <w:pPr>
        <w:spacing w:after="0" w:line="240" w:lineRule="auto"/>
        <w:jc w:val="both"/>
        <w:rPr>
          <w:rFonts w:ascii="Times New Roman" w:eastAsia="Times New Roman" w:hAnsi="Times New Roman" w:cs="Times New Roman"/>
          <w:sz w:val="24"/>
          <w:szCs w:val="24"/>
        </w:rPr>
      </w:pPr>
    </w:p>
    <w:p w:rsidR="002743E8" w:rsidRPr="002743E8" w:rsidRDefault="002743E8" w:rsidP="002743E8">
      <w:pPr>
        <w:spacing w:after="0" w:line="240" w:lineRule="auto"/>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5"/>
        <w:gridCol w:w="2336"/>
      </w:tblGrid>
      <w:tr w:rsidR="002743E8" w:rsidRPr="002743E8" w:rsidTr="002743E8">
        <w:trPr>
          <w:trHeight w:val="103"/>
        </w:trPr>
        <w:tc>
          <w:tcPr>
            <w:tcW w:w="2335"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Assessment Summary Activity type </w:t>
            </w:r>
          </w:p>
        </w:tc>
        <w:tc>
          <w:tcPr>
            <w:tcW w:w="2336"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Percentage </w:t>
            </w:r>
          </w:p>
        </w:tc>
      </w:tr>
      <w:tr w:rsidR="002743E8" w:rsidRPr="002743E8" w:rsidTr="002743E8">
        <w:trPr>
          <w:trHeight w:val="103"/>
        </w:trPr>
        <w:tc>
          <w:tcPr>
            <w:tcW w:w="2335"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Written </w:t>
            </w:r>
          </w:p>
        </w:tc>
        <w:tc>
          <w:tcPr>
            <w:tcW w:w="2336"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50% </w:t>
            </w:r>
          </w:p>
        </w:tc>
      </w:tr>
      <w:tr w:rsidR="002743E8" w:rsidRPr="002743E8" w:rsidTr="002743E8">
        <w:trPr>
          <w:trHeight w:val="103"/>
        </w:trPr>
        <w:tc>
          <w:tcPr>
            <w:tcW w:w="2335"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Coursework </w:t>
            </w:r>
          </w:p>
        </w:tc>
        <w:tc>
          <w:tcPr>
            <w:tcW w:w="2336"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50% </w:t>
            </w:r>
          </w:p>
        </w:tc>
      </w:tr>
      <w:tr w:rsidR="002743E8" w:rsidRPr="002743E8" w:rsidTr="002743E8">
        <w:trPr>
          <w:trHeight w:val="103"/>
        </w:trPr>
        <w:tc>
          <w:tcPr>
            <w:tcW w:w="4671" w:type="dxa"/>
            <w:gridSpan w:val="2"/>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sz w:val="24"/>
                <w:szCs w:val="24"/>
              </w:rPr>
              <w:t xml:space="preserve">Practical </w:t>
            </w:r>
          </w:p>
        </w:tc>
      </w:tr>
      <w:tr w:rsidR="002743E8" w:rsidRPr="002743E8" w:rsidTr="002743E8">
        <w:trPr>
          <w:trHeight w:val="103"/>
        </w:trPr>
        <w:tc>
          <w:tcPr>
            <w:tcW w:w="2335"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TOTAL </w:t>
            </w:r>
          </w:p>
        </w:tc>
        <w:tc>
          <w:tcPr>
            <w:tcW w:w="2336" w:type="dxa"/>
          </w:tcPr>
          <w:p w:rsidR="002743E8" w:rsidRPr="002743E8" w:rsidRDefault="002743E8" w:rsidP="002743E8">
            <w:pPr>
              <w:spacing w:after="0" w:line="240" w:lineRule="auto"/>
              <w:jc w:val="both"/>
              <w:rPr>
                <w:rFonts w:ascii="Times New Roman" w:eastAsia="Times New Roman" w:hAnsi="Times New Roman" w:cs="Times New Roman"/>
                <w:sz w:val="24"/>
                <w:szCs w:val="24"/>
              </w:rPr>
            </w:pPr>
            <w:r w:rsidRPr="002743E8">
              <w:rPr>
                <w:rFonts w:ascii="Times New Roman" w:eastAsia="Times New Roman" w:hAnsi="Times New Roman" w:cs="Times New Roman"/>
                <w:b/>
                <w:bCs/>
                <w:sz w:val="24"/>
                <w:szCs w:val="24"/>
              </w:rPr>
              <w:t xml:space="preserve">100% </w:t>
            </w:r>
          </w:p>
        </w:tc>
      </w:tr>
    </w:tbl>
    <w:p w:rsidR="002743E8" w:rsidRPr="002743E8" w:rsidRDefault="002743E8" w:rsidP="000B7EDE">
      <w:pPr>
        <w:spacing w:after="0" w:line="240" w:lineRule="auto"/>
        <w:jc w:val="both"/>
        <w:rPr>
          <w:rFonts w:ascii="Times New Roman" w:eastAsia="Times New Roman" w:hAnsi="Times New Roman" w:cs="Times New Roman"/>
          <w:sz w:val="24"/>
          <w:szCs w:val="24"/>
        </w:rPr>
      </w:pPr>
    </w:p>
    <w:p w:rsidR="000B7EDE" w:rsidRPr="00DE7145" w:rsidRDefault="000B7EDE" w:rsidP="002743E8">
      <w:pPr>
        <w:rPr>
          <w:rFonts w:ascii="Times New Roman" w:hAnsi="Times New Roman" w:cs="Times New Roman"/>
          <w:sz w:val="24"/>
          <w:szCs w:val="52"/>
        </w:rPr>
      </w:pPr>
    </w:p>
    <w:p w:rsidR="00D61BD8" w:rsidRPr="00DE7145" w:rsidRDefault="00D61BD8" w:rsidP="00D61BD8">
      <w:pPr>
        <w:pStyle w:val="NoSpacing"/>
        <w:jc w:val="both"/>
        <w:rPr>
          <w:rFonts w:ascii="Times New Roman" w:hAnsi="Times New Roman" w:cs="Times New Roman"/>
          <w:b/>
          <w:sz w:val="24"/>
          <w:szCs w:val="24"/>
        </w:rPr>
      </w:pPr>
      <w:r w:rsidRPr="00DE7145">
        <w:rPr>
          <w:rFonts w:ascii="Times New Roman" w:hAnsi="Times New Roman" w:cs="Times New Roman"/>
          <w:b/>
          <w:sz w:val="24"/>
          <w:szCs w:val="24"/>
        </w:rPr>
        <w:t>Special needs / requirements</w:t>
      </w:r>
    </w:p>
    <w:p w:rsidR="00D61BD8" w:rsidRPr="00DE7145" w:rsidRDefault="00D61BD8" w:rsidP="00D61BD8">
      <w:pPr>
        <w:pStyle w:val="NoSpacing"/>
        <w:jc w:val="both"/>
        <w:rPr>
          <w:rFonts w:ascii="Times New Roman" w:hAnsi="Times New Roman" w:cs="Times New Roman"/>
          <w:sz w:val="24"/>
          <w:szCs w:val="24"/>
        </w:rPr>
      </w:pPr>
      <w:r w:rsidRPr="00DE7145">
        <w:rPr>
          <w:rFonts w:ascii="Times New Roman" w:hAnsi="Times New Roman" w:cs="Times New Roman"/>
          <w:sz w:val="24"/>
          <w:szCs w:val="24"/>
        </w:rPr>
        <w:t>If you have any special needs (e.g. dyslexia, visual impairment) that need to be taken into account for the teaching of this module, please make sure that our Level 7 Welfare Officer, Dr Jeni Williams (j.m.williams@uwtsd.ac.uk), is made aware of this so that we can make sure that we fully support you in your studies.</w:t>
      </w:r>
    </w:p>
    <w:p w:rsidR="00D61BD8" w:rsidRPr="00DE7145" w:rsidRDefault="00D61BD8" w:rsidP="00D61BD8">
      <w:pPr>
        <w:pStyle w:val="NoSpacing"/>
        <w:jc w:val="both"/>
        <w:rPr>
          <w:rFonts w:ascii="Times New Roman" w:hAnsi="Times New Roman" w:cs="Times New Roman"/>
          <w:sz w:val="24"/>
          <w:szCs w:val="24"/>
        </w:rPr>
      </w:pPr>
    </w:p>
    <w:p w:rsidR="00D61BD8" w:rsidRPr="00DE7145" w:rsidRDefault="00D61BD8" w:rsidP="00D61BD8">
      <w:pPr>
        <w:pStyle w:val="NoSpacing"/>
        <w:jc w:val="both"/>
        <w:rPr>
          <w:rFonts w:ascii="Times New Roman" w:hAnsi="Times New Roman" w:cs="Times New Roman"/>
          <w:b/>
          <w:bCs/>
          <w:sz w:val="24"/>
          <w:szCs w:val="24"/>
        </w:rPr>
      </w:pPr>
      <w:r w:rsidRPr="00DE7145">
        <w:rPr>
          <w:rFonts w:ascii="Times New Roman" w:hAnsi="Times New Roman" w:cs="Times New Roman"/>
          <w:b/>
          <w:bCs/>
          <w:sz w:val="24"/>
          <w:szCs w:val="24"/>
        </w:rPr>
        <w:t>Returning of work</w:t>
      </w:r>
    </w:p>
    <w:p w:rsidR="00D61BD8" w:rsidRPr="00DE7145" w:rsidRDefault="00D61BD8" w:rsidP="00D61BD8">
      <w:pPr>
        <w:pStyle w:val="NoSpacing"/>
        <w:jc w:val="both"/>
        <w:rPr>
          <w:rFonts w:ascii="Times New Roman" w:hAnsi="Times New Roman" w:cs="Times New Roman"/>
          <w:sz w:val="24"/>
          <w:szCs w:val="24"/>
        </w:rPr>
      </w:pPr>
      <w:r w:rsidRPr="00DE7145">
        <w:rPr>
          <w:rFonts w:ascii="Times New Roman" w:hAnsi="Times New Roman" w:cs="Times New Roman"/>
          <w:sz w:val="24"/>
          <w:szCs w:val="24"/>
        </w:rPr>
        <w:t>Your coursework</w:t>
      </w:r>
      <w:r w:rsidR="001731AC">
        <w:rPr>
          <w:rFonts w:ascii="Times New Roman" w:hAnsi="Times New Roman" w:cs="Times New Roman"/>
          <w:sz w:val="24"/>
          <w:szCs w:val="24"/>
        </w:rPr>
        <w:t xml:space="preserve"> feedback and mark</w:t>
      </w:r>
      <w:r w:rsidRPr="00DE7145">
        <w:rPr>
          <w:rFonts w:ascii="Times New Roman" w:hAnsi="Times New Roman" w:cs="Times New Roman"/>
          <w:sz w:val="24"/>
          <w:szCs w:val="24"/>
        </w:rPr>
        <w:t xml:space="preserve"> will be returned electronically through Moodle. </w:t>
      </w:r>
    </w:p>
    <w:p w:rsidR="00D61BD8" w:rsidRPr="00DE7145" w:rsidRDefault="00D61BD8" w:rsidP="00D61BD8">
      <w:pPr>
        <w:pStyle w:val="NoSpacing"/>
        <w:jc w:val="both"/>
        <w:rPr>
          <w:rFonts w:ascii="Times New Roman" w:hAnsi="Times New Roman" w:cs="Times New Roman"/>
          <w:sz w:val="24"/>
          <w:szCs w:val="24"/>
        </w:rPr>
      </w:pPr>
    </w:p>
    <w:p w:rsidR="00D61BD8" w:rsidRPr="00DE7145" w:rsidRDefault="00BB285E" w:rsidP="00D61BD8">
      <w:pPr>
        <w:pStyle w:val="NoSpacing"/>
        <w:jc w:val="both"/>
        <w:rPr>
          <w:rFonts w:ascii="Times New Roman" w:hAnsi="Times New Roman" w:cs="Times New Roman"/>
          <w:b/>
          <w:bCs/>
          <w:sz w:val="24"/>
          <w:szCs w:val="24"/>
        </w:rPr>
      </w:pPr>
      <w:r w:rsidRPr="00DE7145">
        <w:rPr>
          <w:rFonts w:ascii="Times New Roman" w:hAnsi="Times New Roman" w:cs="Times New Roman"/>
          <w:b/>
          <w:bCs/>
          <w:sz w:val="24"/>
          <w:szCs w:val="24"/>
        </w:rPr>
        <w:t>E</w:t>
      </w:r>
      <w:r w:rsidR="00D61BD8" w:rsidRPr="00DE7145">
        <w:rPr>
          <w:rFonts w:ascii="Times New Roman" w:hAnsi="Times New Roman" w:cs="Times New Roman"/>
          <w:b/>
          <w:bCs/>
          <w:sz w:val="24"/>
          <w:szCs w:val="24"/>
        </w:rPr>
        <w:t>ssay guidelines</w:t>
      </w:r>
    </w:p>
    <w:p w:rsidR="00D61BD8" w:rsidRPr="00DE7145" w:rsidRDefault="00BB285E" w:rsidP="00D61BD8">
      <w:pPr>
        <w:pStyle w:val="NoSpacing"/>
        <w:jc w:val="both"/>
        <w:rPr>
          <w:rFonts w:ascii="Times New Roman" w:hAnsi="Times New Roman" w:cs="Times New Roman"/>
          <w:sz w:val="24"/>
          <w:szCs w:val="24"/>
        </w:rPr>
      </w:pPr>
      <w:r w:rsidRPr="00DE7145">
        <w:rPr>
          <w:rFonts w:ascii="Times New Roman" w:hAnsi="Times New Roman" w:cs="Times New Roman"/>
          <w:sz w:val="24"/>
          <w:szCs w:val="24"/>
        </w:rPr>
        <w:t xml:space="preserve">Ensure to make use of the </w:t>
      </w:r>
      <w:r w:rsidR="00D61BD8" w:rsidRPr="00DE7145">
        <w:rPr>
          <w:rFonts w:ascii="Times New Roman" w:hAnsi="Times New Roman" w:cs="Times New Roman"/>
          <w:sz w:val="24"/>
          <w:szCs w:val="24"/>
        </w:rPr>
        <w:t>Reference Guides</w:t>
      </w:r>
      <w:r w:rsidRPr="00DE7145">
        <w:rPr>
          <w:rFonts w:ascii="Times New Roman" w:hAnsi="Times New Roman" w:cs="Times New Roman"/>
          <w:sz w:val="24"/>
          <w:szCs w:val="24"/>
        </w:rPr>
        <w:t xml:space="preserve"> for Classics. Additionally make sure that your coursework is formatted in a user friendly manner </w:t>
      </w:r>
      <w:r w:rsidR="00D61BD8" w:rsidRPr="00DE7145">
        <w:rPr>
          <w:rFonts w:ascii="Times New Roman" w:hAnsi="Times New Roman" w:cs="Times New Roman"/>
          <w:sz w:val="24"/>
          <w:szCs w:val="24"/>
        </w:rPr>
        <w:t xml:space="preserve">(e.g. double-spacing, font 12 is needed). </w:t>
      </w:r>
      <w:r w:rsidR="00D61BD8" w:rsidRPr="00DE7145">
        <w:rPr>
          <w:rFonts w:ascii="Times New Roman" w:hAnsi="Times New Roman" w:cs="Times New Roman"/>
          <w:sz w:val="24"/>
          <w:szCs w:val="24"/>
        </w:rPr>
        <w:lastRenderedPageBreak/>
        <w:t>Note that all coursework needs to be word-processed</w:t>
      </w:r>
      <w:r w:rsidR="00D54057" w:rsidRPr="00DE7145">
        <w:rPr>
          <w:rFonts w:ascii="Times New Roman" w:hAnsi="Times New Roman" w:cs="Times New Roman"/>
          <w:sz w:val="24"/>
          <w:szCs w:val="24"/>
        </w:rPr>
        <w:t xml:space="preserve"> and submitted via Moodle</w:t>
      </w:r>
      <w:r w:rsidR="00D61BD8" w:rsidRPr="00DE7145">
        <w:rPr>
          <w:rFonts w:ascii="Times New Roman" w:hAnsi="Times New Roman" w:cs="Times New Roman"/>
          <w:sz w:val="24"/>
          <w:szCs w:val="24"/>
        </w:rPr>
        <w:t xml:space="preserve">; hand-written work will not be accepted. </w:t>
      </w:r>
    </w:p>
    <w:p w:rsidR="00D61BD8" w:rsidRPr="00DE7145" w:rsidRDefault="00D61BD8" w:rsidP="00D61BD8">
      <w:pPr>
        <w:pStyle w:val="NoSpacing"/>
        <w:jc w:val="both"/>
        <w:rPr>
          <w:rFonts w:ascii="Times New Roman" w:hAnsi="Times New Roman" w:cs="Times New Roman"/>
          <w:sz w:val="24"/>
          <w:szCs w:val="24"/>
        </w:rPr>
      </w:pPr>
    </w:p>
    <w:p w:rsidR="00D61BD8" w:rsidRPr="00DE7145" w:rsidRDefault="00D61BD8" w:rsidP="00D61BD8">
      <w:pPr>
        <w:pStyle w:val="NoSpacing"/>
        <w:jc w:val="both"/>
        <w:rPr>
          <w:rFonts w:ascii="Times New Roman" w:hAnsi="Times New Roman" w:cs="Times New Roman"/>
          <w:bCs/>
          <w:sz w:val="24"/>
          <w:szCs w:val="24"/>
        </w:rPr>
      </w:pPr>
      <w:r w:rsidRPr="00DE7145">
        <w:rPr>
          <w:rFonts w:ascii="Times New Roman" w:hAnsi="Times New Roman" w:cs="Times New Roman"/>
          <w:b/>
          <w:sz w:val="24"/>
          <w:szCs w:val="24"/>
        </w:rPr>
        <w:t xml:space="preserve">*** You need to watch plagiarism whenever you use secondary literature (ALL suspect coursework will be submitted to a Turn-It-In analysis). </w:t>
      </w:r>
      <w:r w:rsidRPr="00DE7145">
        <w:rPr>
          <w:rFonts w:ascii="Times New Roman" w:hAnsi="Times New Roman" w:cs="Times New Roman"/>
          <w:sz w:val="24"/>
          <w:szCs w:val="24"/>
        </w:rPr>
        <w:t xml:space="preserve">Please consult the Reference Guide for advice on how to reference secondary literature.  </w:t>
      </w:r>
    </w:p>
    <w:p w:rsidR="00DE7145" w:rsidRDefault="00DE7145" w:rsidP="00D61BD8">
      <w:pPr>
        <w:pStyle w:val="NoSpacing"/>
        <w:spacing w:line="360" w:lineRule="auto"/>
        <w:jc w:val="both"/>
        <w:rPr>
          <w:rFonts w:cstheme="minorHAnsi"/>
          <w:sz w:val="24"/>
          <w:szCs w:val="24"/>
        </w:rPr>
      </w:pPr>
    </w:p>
    <w:p w:rsidR="00DE7145" w:rsidRPr="00DE7145" w:rsidRDefault="00DE7145" w:rsidP="00DE7145">
      <w:pPr>
        <w:pStyle w:val="NoSpacing"/>
        <w:jc w:val="both"/>
        <w:rPr>
          <w:rFonts w:ascii="Times New Roman" w:hAnsi="Times New Roman" w:cs="Times New Roman"/>
          <w:sz w:val="24"/>
          <w:szCs w:val="24"/>
        </w:rPr>
      </w:pPr>
      <w:r w:rsidRPr="00DE7145">
        <w:rPr>
          <w:rFonts w:ascii="Times New Roman" w:hAnsi="Times New Roman" w:cs="Times New Roman"/>
          <w:b/>
          <w:bCs/>
          <w:sz w:val="24"/>
          <w:szCs w:val="24"/>
        </w:rPr>
        <w:t xml:space="preserve">Important, for distance students: </w:t>
      </w:r>
    </w:p>
    <w:p w:rsidR="00DE7145" w:rsidRPr="00DE7145" w:rsidRDefault="00DE7145" w:rsidP="00DE7145">
      <w:pPr>
        <w:pStyle w:val="NoSpacing"/>
        <w:jc w:val="both"/>
        <w:rPr>
          <w:rFonts w:ascii="Times New Roman" w:hAnsi="Times New Roman" w:cs="Times New Roman"/>
          <w:sz w:val="24"/>
          <w:szCs w:val="24"/>
        </w:rPr>
      </w:pPr>
      <w:r w:rsidRPr="00DE7145">
        <w:rPr>
          <w:rFonts w:ascii="Times New Roman" w:hAnsi="Times New Roman" w:cs="Times New Roman"/>
          <w:sz w:val="24"/>
          <w:szCs w:val="24"/>
        </w:rPr>
        <w:t>If you are not taking the exam on campus, you will be expected to make arrangements for your own invigi</w:t>
      </w:r>
      <w:r w:rsidR="006B49D7">
        <w:rPr>
          <w:rFonts w:ascii="Times New Roman" w:hAnsi="Times New Roman" w:cs="Times New Roman"/>
          <w:sz w:val="24"/>
          <w:szCs w:val="24"/>
        </w:rPr>
        <w:t>lation and appropriate location</w:t>
      </w:r>
      <w:r w:rsidRPr="00DE7145">
        <w:rPr>
          <w:rFonts w:ascii="Times New Roman" w:hAnsi="Times New Roman" w:cs="Times New Roman"/>
          <w:sz w:val="24"/>
          <w:szCs w:val="24"/>
        </w:rPr>
        <w:t xml:space="preserve">. You will also be required to take any examination </w:t>
      </w:r>
      <w:r w:rsidRPr="00DE7145">
        <w:rPr>
          <w:rFonts w:ascii="Times New Roman" w:hAnsi="Times New Roman" w:cs="Times New Roman"/>
          <w:b/>
          <w:bCs/>
          <w:sz w:val="24"/>
          <w:szCs w:val="24"/>
        </w:rPr>
        <w:t>at the same time and date as on-campus students</w:t>
      </w:r>
      <w:r w:rsidRPr="00DE7145">
        <w:rPr>
          <w:rFonts w:ascii="Times New Roman" w:hAnsi="Times New Roman" w:cs="Times New Roman"/>
          <w:sz w:val="24"/>
          <w:szCs w:val="24"/>
        </w:rPr>
        <w:t xml:space="preserve">. You shall receive information regarding such arrangements through Registry. If you have any queries or problems concerning venue and time for your exam, please contact </w:t>
      </w:r>
      <w:r w:rsidR="006B49D7">
        <w:rPr>
          <w:rFonts w:ascii="Times New Roman" w:hAnsi="Times New Roman" w:cs="Times New Roman"/>
          <w:sz w:val="24"/>
          <w:szCs w:val="24"/>
        </w:rPr>
        <w:t xml:space="preserve">the </w:t>
      </w:r>
      <w:r w:rsidRPr="00DE7145">
        <w:rPr>
          <w:rFonts w:ascii="Times New Roman" w:hAnsi="Times New Roman" w:cs="Times New Roman"/>
          <w:sz w:val="24"/>
          <w:szCs w:val="24"/>
        </w:rPr>
        <w:t xml:space="preserve">Registry team </w:t>
      </w:r>
      <w:r w:rsidR="006B49D7">
        <w:rPr>
          <w:rFonts w:ascii="Times New Roman" w:hAnsi="Times New Roman" w:cs="Times New Roman"/>
          <w:sz w:val="24"/>
          <w:szCs w:val="24"/>
        </w:rPr>
        <w:t xml:space="preserve">who </w:t>
      </w:r>
      <w:r w:rsidRPr="00DE7145">
        <w:rPr>
          <w:rFonts w:ascii="Times New Roman" w:hAnsi="Times New Roman" w:cs="Times New Roman"/>
          <w:sz w:val="24"/>
          <w:szCs w:val="24"/>
        </w:rPr>
        <w:t xml:space="preserve">will be able to help. </w:t>
      </w:r>
    </w:p>
    <w:p w:rsidR="00DE7145" w:rsidRPr="00DE7145" w:rsidRDefault="00DE7145" w:rsidP="00DE7145">
      <w:pPr>
        <w:pStyle w:val="NoSpacing"/>
        <w:jc w:val="both"/>
        <w:rPr>
          <w:rFonts w:ascii="Times New Roman" w:hAnsi="Times New Roman" w:cs="Times New Roman"/>
          <w:b/>
          <w:bCs/>
          <w:sz w:val="24"/>
          <w:szCs w:val="24"/>
        </w:rPr>
      </w:pPr>
    </w:p>
    <w:p w:rsidR="00DE7145" w:rsidRPr="00DE7145" w:rsidRDefault="00DE7145" w:rsidP="00DE7145">
      <w:pPr>
        <w:pStyle w:val="NoSpacing"/>
        <w:jc w:val="both"/>
        <w:rPr>
          <w:rFonts w:ascii="Times New Roman" w:hAnsi="Times New Roman" w:cs="Times New Roman"/>
          <w:sz w:val="24"/>
          <w:szCs w:val="24"/>
        </w:rPr>
      </w:pPr>
      <w:r w:rsidRPr="00DE7145">
        <w:rPr>
          <w:rFonts w:ascii="Times New Roman" w:hAnsi="Times New Roman" w:cs="Times New Roman"/>
          <w:b/>
          <w:bCs/>
          <w:sz w:val="24"/>
          <w:szCs w:val="24"/>
        </w:rPr>
        <w:t xml:space="preserve">Welsh First Language: </w:t>
      </w:r>
    </w:p>
    <w:p w:rsidR="00DE7145" w:rsidRPr="00DE7145" w:rsidRDefault="00DE7145" w:rsidP="00DE7145">
      <w:pPr>
        <w:pStyle w:val="NoSpacing"/>
        <w:jc w:val="both"/>
        <w:rPr>
          <w:rFonts w:ascii="Times New Roman" w:hAnsi="Times New Roman" w:cs="Times New Roman"/>
          <w:sz w:val="24"/>
          <w:szCs w:val="24"/>
        </w:rPr>
      </w:pPr>
      <w:r w:rsidRPr="00DE7145">
        <w:rPr>
          <w:rFonts w:ascii="Times New Roman" w:hAnsi="Times New Roman" w:cs="Times New Roman"/>
          <w:sz w:val="24"/>
          <w:szCs w:val="24"/>
        </w:rPr>
        <w:t xml:space="preserve">If your first language is Welsh and you would like to submit any assessed coursework in Welsh, please see the School Office as soon as possible to make arrangements for this. 5 </w:t>
      </w:r>
    </w:p>
    <w:p w:rsidR="00DE7145" w:rsidRPr="00DE7145" w:rsidRDefault="00DE7145" w:rsidP="00DE7145">
      <w:pPr>
        <w:pStyle w:val="NoSpacing"/>
        <w:jc w:val="both"/>
        <w:rPr>
          <w:rFonts w:ascii="Times New Roman" w:hAnsi="Times New Roman" w:cs="Times New Roman"/>
          <w:b/>
          <w:bCs/>
          <w:sz w:val="24"/>
          <w:szCs w:val="24"/>
        </w:rPr>
      </w:pPr>
    </w:p>
    <w:p w:rsidR="00D61BD8" w:rsidRDefault="00D61BD8" w:rsidP="002743E8">
      <w:pPr>
        <w:rPr>
          <w:rFonts w:ascii="Times New Roman" w:hAnsi="Times New Roman" w:cs="Times New Roman"/>
          <w:sz w:val="24"/>
          <w:szCs w:val="52"/>
        </w:rPr>
      </w:pPr>
    </w:p>
    <w:p w:rsidR="006B49D7" w:rsidRPr="006B49D7" w:rsidRDefault="006B49D7" w:rsidP="006B49D7">
      <w:pPr>
        <w:rPr>
          <w:rFonts w:ascii="Times New Roman" w:hAnsi="Times New Roman" w:cs="Times New Roman"/>
          <w:sz w:val="24"/>
          <w:szCs w:val="52"/>
        </w:rPr>
      </w:pPr>
      <w:r w:rsidRPr="006B49D7">
        <w:rPr>
          <w:rFonts w:ascii="Times New Roman" w:hAnsi="Times New Roman" w:cs="Times New Roman"/>
          <w:b/>
          <w:bCs/>
          <w:sz w:val="24"/>
          <w:szCs w:val="52"/>
        </w:rPr>
        <w:t xml:space="preserve">PRESCRIBED TEXTS: </w:t>
      </w:r>
    </w:p>
    <w:p w:rsidR="006B49D7" w:rsidRPr="006B49D7" w:rsidRDefault="006B49D7" w:rsidP="006B49D7">
      <w:pPr>
        <w:rPr>
          <w:rFonts w:ascii="Times New Roman" w:hAnsi="Times New Roman" w:cs="Times New Roman"/>
          <w:sz w:val="24"/>
          <w:szCs w:val="52"/>
        </w:rPr>
      </w:pPr>
      <w:r w:rsidRPr="006B49D7">
        <w:rPr>
          <w:rFonts w:ascii="Times New Roman" w:hAnsi="Times New Roman" w:cs="Times New Roman"/>
          <w:b/>
          <w:bCs/>
          <w:sz w:val="24"/>
          <w:szCs w:val="52"/>
        </w:rPr>
        <w:t xml:space="preserve">Essential </w:t>
      </w:r>
    </w:p>
    <w:p w:rsidR="006B49D7" w:rsidRPr="006B49D7" w:rsidRDefault="006B49D7" w:rsidP="006B49D7">
      <w:pPr>
        <w:rPr>
          <w:rFonts w:ascii="Times New Roman" w:hAnsi="Times New Roman" w:cs="Times New Roman"/>
          <w:sz w:val="24"/>
          <w:szCs w:val="52"/>
        </w:rPr>
      </w:pPr>
      <w:r w:rsidRPr="006B49D7">
        <w:rPr>
          <w:rFonts w:ascii="Times New Roman" w:hAnsi="Times New Roman" w:cs="Times New Roman"/>
          <w:sz w:val="24"/>
          <w:szCs w:val="52"/>
        </w:rPr>
        <w:t>Carey, Christopher (</w:t>
      </w:r>
      <w:proofErr w:type="spellStart"/>
      <w:r w:rsidRPr="006B49D7">
        <w:rPr>
          <w:rFonts w:ascii="Times New Roman" w:hAnsi="Times New Roman" w:cs="Times New Roman"/>
          <w:sz w:val="24"/>
          <w:szCs w:val="52"/>
        </w:rPr>
        <w:t>ed</w:t>
      </w:r>
      <w:proofErr w:type="spellEnd"/>
      <w:r w:rsidRPr="006B49D7">
        <w:rPr>
          <w:rFonts w:ascii="Times New Roman" w:hAnsi="Times New Roman" w:cs="Times New Roman"/>
          <w:sz w:val="24"/>
          <w:szCs w:val="52"/>
        </w:rPr>
        <w:t xml:space="preserve">). 1990. </w:t>
      </w:r>
      <w:proofErr w:type="spellStart"/>
      <w:r w:rsidRPr="006B49D7">
        <w:rPr>
          <w:rFonts w:ascii="Times New Roman" w:hAnsi="Times New Roman" w:cs="Times New Roman"/>
          <w:i/>
          <w:iCs/>
          <w:sz w:val="24"/>
          <w:szCs w:val="52"/>
        </w:rPr>
        <w:t>Lysias</w:t>
      </w:r>
      <w:proofErr w:type="spellEnd"/>
      <w:r w:rsidRPr="006B49D7">
        <w:rPr>
          <w:rFonts w:ascii="Times New Roman" w:hAnsi="Times New Roman" w:cs="Times New Roman"/>
          <w:i/>
          <w:iCs/>
          <w:sz w:val="24"/>
          <w:szCs w:val="52"/>
        </w:rPr>
        <w:t>: Selected Speeches</w:t>
      </w:r>
      <w:r w:rsidRPr="006B49D7">
        <w:rPr>
          <w:rFonts w:ascii="Times New Roman" w:hAnsi="Times New Roman" w:cs="Times New Roman"/>
          <w:sz w:val="24"/>
          <w:szCs w:val="52"/>
        </w:rPr>
        <w:t xml:space="preserve">. Cambridge Greek and Latin Classics. Cambridge: Cambridge University Press. </w:t>
      </w:r>
    </w:p>
    <w:p w:rsidR="006B49D7" w:rsidRPr="006B49D7" w:rsidRDefault="006B49D7" w:rsidP="006B49D7">
      <w:pPr>
        <w:rPr>
          <w:rFonts w:ascii="Times New Roman" w:hAnsi="Times New Roman" w:cs="Times New Roman"/>
          <w:sz w:val="24"/>
          <w:szCs w:val="52"/>
        </w:rPr>
      </w:pPr>
      <w:r w:rsidRPr="006B49D7">
        <w:rPr>
          <w:rFonts w:ascii="Times New Roman" w:hAnsi="Times New Roman" w:cs="Times New Roman"/>
          <w:sz w:val="24"/>
          <w:szCs w:val="52"/>
        </w:rPr>
        <w:t xml:space="preserve">A good dictionary is essential: for this level, use LIDDELL &amp; SCOTT. 1963. An Intermediate Greek-English Lexicon, Oxford: Oxford University Press (ISBN 0199102066). </w:t>
      </w:r>
    </w:p>
    <w:p w:rsidR="006B49D7" w:rsidRDefault="006B49D7" w:rsidP="006B49D7">
      <w:pPr>
        <w:rPr>
          <w:rFonts w:ascii="Times New Roman" w:hAnsi="Times New Roman" w:cs="Times New Roman"/>
          <w:b/>
          <w:bCs/>
          <w:sz w:val="24"/>
          <w:szCs w:val="52"/>
        </w:rPr>
      </w:pPr>
    </w:p>
    <w:p w:rsidR="006B49D7" w:rsidRPr="002743E8" w:rsidRDefault="006B49D7" w:rsidP="006B49D7">
      <w:pPr>
        <w:rPr>
          <w:rFonts w:ascii="Times New Roman" w:hAnsi="Times New Roman" w:cs="Times New Roman"/>
          <w:sz w:val="24"/>
          <w:szCs w:val="52"/>
        </w:rPr>
      </w:pPr>
      <w:r w:rsidRPr="006B49D7">
        <w:rPr>
          <w:rFonts w:ascii="Times New Roman" w:hAnsi="Times New Roman" w:cs="Times New Roman"/>
          <w:b/>
          <w:bCs/>
          <w:sz w:val="24"/>
          <w:szCs w:val="52"/>
        </w:rPr>
        <w:t>Useful</w:t>
      </w:r>
    </w:p>
    <w:p w:rsidR="006B49D7" w:rsidRPr="006B49D7" w:rsidRDefault="006B49D7" w:rsidP="006B49D7">
      <w:pPr>
        <w:rPr>
          <w:rFonts w:ascii="Times New Roman" w:hAnsi="Times New Roman" w:cs="Times New Roman"/>
          <w:sz w:val="24"/>
          <w:szCs w:val="52"/>
        </w:rPr>
      </w:pPr>
      <w:r w:rsidRPr="006B49D7">
        <w:rPr>
          <w:rFonts w:ascii="Times New Roman" w:hAnsi="Times New Roman" w:cs="Times New Roman"/>
          <w:sz w:val="24"/>
          <w:szCs w:val="52"/>
        </w:rPr>
        <w:t xml:space="preserve">Edwards, M. 1999. </w:t>
      </w:r>
      <w:proofErr w:type="spellStart"/>
      <w:r w:rsidRPr="006B49D7">
        <w:rPr>
          <w:rFonts w:ascii="Times New Roman" w:hAnsi="Times New Roman" w:cs="Times New Roman"/>
          <w:i/>
          <w:iCs/>
          <w:sz w:val="24"/>
          <w:szCs w:val="52"/>
        </w:rPr>
        <w:t>Lysias</w:t>
      </w:r>
      <w:proofErr w:type="spellEnd"/>
      <w:r w:rsidRPr="006B49D7">
        <w:rPr>
          <w:rFonts w:ascii="Times New Roman" w:hAnsi="Times New Roman" w:cs="Times New Roman"/>
          <w:i/>
          <w:iCs/>
          <w:sz w:val="24"/>
          <w:szCs w:val="52"/>
        </w:rPr>
        <w:t>: Five Speeches 1, 12, 19, 22, 30</w:t>
      </w:r>
      <w:r w:rsidRPr="006B49D7">
        <w:rPr>
          <w:rFonts w:ascii="Times New Roman" w:hAnsi="Times New Roman" w:cs="Times New Roman"/>
          <w:sz w:val="24"/>
          <w:szCs w:val="52"/>
        </w:rPr>
        <w:t xml:space="preserve">. Bristol: Bristol Classical Press. </w:t>
      </w:r>
    </w:p>
    <w:p w:rsidR="002743E8" w:rsidRPr="002743E8" w:rsidRDefault="006B49D7" w:rsidP="006B49D7">
      <w:pPr>
        <w:rPr>
          <w:rFonts w:ascii="Times New Roman" w:hAnsi="Times New Roman" w:cs="Times New Roman"/>
          <w:sz w:val="24"/>
          <w:szCs w:val="52"/>
        </w:rPr>
      </w:pPr>
      <w:r w:rsidRPr="006B49D7">
        <w:rPr>
          <w:rFonts w:ascii="Times New Roman" w:hAnsi="Times New Roman" w:cs="Times New Roman"/>
          <w:sz w:val="24"/>
          <w:szCs w:val="52"/>
        </w:rPr>
        <w:t xml:space="preserve">Campbell, M. 1997. </w:t>
      </w:r>
      <w:r w:rsidRPr="006B49D7">
        <w:rPr>
          <w:rFonts w:ascii="Times New Roman" w:hAnsi="Times New Roman" w:cs="Times New Roman"/>
          <w:i/>
          <w:iCs/>
          <w:sz w:val="24"/>
          <w:szCs w:val="52"/>
        </w:rPr>
        <w:t>A Greek Prose Course for Post-Beginners: Unit 1: Forensic Oratory</w:t>
      </w:r>
      <w:r w:rsidRPr="006B49D7">
        <w:rPr>
          <w:rFonts w:ascii="Times New Roman" w:hAnsi="Times New Roman" w:cs="Times New Roman"/>
          <w:sz w:val="24"/>
          <w:szCs w:val="52"/>
        </w:rPr>
        <w:t>. London: Bristol Classical Press.</w:t>
      </w:r>
    </w:p>
    <w:p w:rsidR="000B7EDE" w:rsidRPr="000B7EDE" w:rsidRDefault="000B7EDE" w:rsidP="000B7EDE">
      <w:pPr>
        <w:jc w:val="center"/>
        <w:rPr>
          <w:rFonts w:ascii="Times New Roman" w:hAnsi="Times New Roman" w:cs="Times New Roman"/>
          <w:sz w:val="52"/>
          <w:szCs w:val="52"/>
        </w:rPr>
      </w:pPr>
    </w:p>
    <w:sectPr w:rsidR="000B7EDE" w:rsidRPr="000B7E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5A47FF"/>
    <w:multiLevelType w:val="hybridMultilevel"/>
    <w:tmpl w:val="FB02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916DCC"/>
    <w:multiLevelType w:val="hybridMultilevel"/>
    <w:tmpl w:val="B42EE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S1NDewMDUzMjMFspV0lIJTi4sz8/NACoxqAQBu0EAsAAAA"/>
  </w:docVars>
  <w:rsids>
    <w:rsidRoot w:val="000B7EDE"/>
    <w:rsid w:val="0001564A"/>
    <w:rsid w:val="00017824"/>
    <w:rsid w:val="000466DD"/>
    <w:rsid w:val="0005608D"/>
    <w:rsid w:val="00065E28"/>
    <w:rsid w:val="00081E56"/>
    <w:rsid w:val="00092473"/>
    <w:rsid w:val="000B0A34"/>
    <w:rsid w:val="000B2637"/>
    <w:rsid w:val="000B642F"/>
    <w:rsid w:val="000B7EDE"/>
    <w:rsid w:val="000E0F2F"/>
    <w:rsid w:val="000F0CFC"/>
    <w:rsid w:val="000F3AF2"/>
    <w:rsid w:val="00133CCE"/>
    <w:rsid w:val="00147D2E"/>
    <w:rsid w:val="00163456"/>
    <w:rsid w:val="001667A3"/>
    <w:rsid w:val="001731AC"/>
    <w:rsid w:val="001920C5"/>
    <w:rsid w:val="00192E9A"/>
    <w:rsid w:val="001A5F6F"/>
    <w:rsid w:val="001B3B4E"/>
    <w:rsid w:val="001B7AB7"/>
    <w:rsid w:val="001C2B88"/>
    <w:rsid w:val="001F34C1"/>
    <w:rsid w:val="001F71CD"/>
    <w:rsid w:val="00212F89"/>
    <w:rsid w:val="00216E70"/>
    <w:rsid w:val="00227CFD"/>
    <w:rsid w:val="00257034"/>
    <w:rsid w:val="0026635A"/>
    <w:rsid w:val="002743E8"/>
    <w:rsid w:val="002755C5"/>
    <w:rsid w:val="002B6CF9"/>
    <w:rsid w:val="002C6CAB"/>
    <w:rsid w:val="002C6E34"/>
    <w:rsid w:val="002D711F"/>
    <w:rsid w:val="002F2FED"/>
    <w:rsid w:val="002F7FE9"/>
    <w:rsid w:val="003011A8"/>
    <w:rsid w:val="003114DF"/>
    <w:rsid w:val="00320B25"/>
    <w:rsid w:val="00340CE4"/>
    <w:rsid w:val="00376446"/>
    <w:rsid w:val="00380FBD"/>
    <w:rsid w:val="003A695F"/>
    <w:rsid w:val="003A6E60"/>
    <w:rsid w:val="003B3524"/>
    <w:rsid w:val="003C3838"/>
    <w:rsid w:val="003C52DA"/>
    <w:rsid w:val="003F19E6"/>
    <w:rsid w:val="00415F1D"/>
    <w:rsid w:val="00420697"/>
    <w:rsid w:val="00447605"/>
    <w:rsid w:val="004656A1"/>
    <w:rsid w:val="00476A16"/>
    <w:rsid w:val="0048450A"/>
    <w:rsid w:val="00493C78"/>
    <w:rsid w:val="004A6D90"/>
    <w:rsid w:val="004A78CF"/>
    <w:rsid w:val="004C4FA7"/>
    <w:rsid w:val="004D0C5C"/>
    <w:rsid w:val="004E2AFC"/>
    <w:rsid w:val="004F11B4"/>
    <w:rsid w:val="0050055F"/>
    <w:rsid w:val="00502BD0"/>
    <w:rsid w:val="00513B5A"/>
    <w:rsid w:val="00533719"/>
    <w:rsid w:val="00540F98"/>
    <w:rsid w:val="00542C1C"/>
    <w:rsid w:val="00560E11"/>
    <w:rsid w:val="00583285"/>
    <w:rsid w:val="005E4498"/>
    <w:rsid w:val="00621BBA"/>
    <w:rsid w:val="00623106"/>
    <w:rsid w:val="0062573B"/>
    <w:rsid w:val="00632E3A"/>
    <w:rsid w:val="00635DCA"/>
    <w:rsid w:val="0065378D"/>
    <w:rsid w:val="006814D6"/>
    <w:rsid w:val="00684B5A"/>
    <w:rsid w:val="006A1782"/>
    <w:rsid w:val="006A7DC6"/>
    <w:rsid w:val="006B49D7"/>
    <w:rsid w:val="006D259F"/>
    <w:rsid w:val="006E7C3B"/>
    <w:rsid w:val="006F2415"/>
    <w:rsid w:val="006F7D76"/>
    <w:rsid w:val="00705251"/>
    <w:rsid w:val="00725F6F"/>
    <w:rsid w:val="00753426"/>
    <w:rsid w:val="007746E3"/>
    <w:rsid w:val="00795D93"/>
    <w:rsid w:val="007B68CB"/>
    <w:rsid w:val="007E5F6F"/>
    <w:rsid w:val="007F4FC4"/>
    <w:rsid w:val="008059DD"/>
    <w:rsid w:val="008150E6"/>
    <w:rsid w:val="00836DA3"/>
    <w:rsid w:val="008461C1"/>
    <w:rsid w:val="00853638"/>
    <w:rsid w:val="008629DF"/>
    <w:rsid w:val="00867968"/>
    <w:rsid w:val="00880425"/>
    <w:rsid w:val="00896FBA"/>
    <w:rsid w:val="008B07EC"/>
    <w:rsid w:val="008C0090"/>
    <w:rsid w:val="009062D6"/>
    <w:rsid w:val="00927B9C"/>
    <w:rsid w:val="00955174"/>
    <w:rsid w:val="00963D5F"/>
    <w:rsid w:val="00983CEC"/>
    <w:rsid w:val="00991A25"/>
    <w:rsid w:val="00992C1A"/>
    <w:rsid w:val="00996595"/>
    <w:rsid w:val="009A4C6E"/>
    <w:rsid w:val="009B594D"/>
    <w:rsid w:val="009B6844"/>
    <w:rsid w:val="009D2B1E"/>
    <w:rsid w:val="009D332A"/>
    <w:rsid w:val="009F6E69"/>
    <w:rsid w:val="00A20009"/>
    <w:rsid w:val="00A233F4"/>
    <w:rsid w:val="00A451CF"/>
    <w:rsid w:val="00A52590"/>
    <w:rsid w:val="00A551C7"/>
    <w:rsid w:val="00A9138B"/>
    <w:rsid w:val="00A93AE1"/>
    <w:rsid w:val="00AB1EA6"/>
    <w:rsid w:val="00AC106B"/>
    <w:rsid w:val="00AC5F17"/>
    <w:rsid w:val="00AF0363"/>
    <w:rsid w:val="00AF23BE"/>
    <w:rsid w:val="00B078AE"/>
    <w:rsid w:val="00B10015"/>
    <w:rsid w:val="00B301CB"/>
    <w:rsid w:val="00B37FEA"/>
    <w:rsid w:val="00B43B76"/>
    <w:rsid w:val="00B55A4F"/>
    <w:rsid w:val="00B66245"/>
    <w:rsid w:val="00B713E9"/>
    <w:rsid w:val="00B851A9"/>
    <w:rsid w:val="00B95BAE"/>
    <w:rsid w:val="00BA3E74"/>
    <w:rsid w:val="00BB285E"/>
    <w:rsid w:val="00BB7B04"/>
    <w:rsid w:val="00C23A40"/>
    <w:rsid w:val="00C26C71"/>
    <w:rsid w:val="00C46B24"/>
    <w:rsid w:val="00C569B7"/>
    <w:rsid w:val="00C70700"/>
    <w:rsid w:val="00C803A5"/>
    <w:rsid w:val="00C82112"/>
    <w:rsid w:val="00CA4D28"/>
    <w:rsid w:val="00CC075B"/>
    <w:rsid w:val="00CC179E"/>
    <w:rsid w:val="00CC1862"/>
    <w:rsid w:val="00CC4569"/>
    <w:rsid w:val="00CE28B8"/>
    <w:rsid w:val="00D236E6"/>
    <w:rsid w:val="00D36542"/>
    <w:rsid w:val="00D54057"/>
    <w:rsid w:val="00D61BD8"/>
    <w:rsid w:val="00D67A16"/>
    <w:rsid w:val="00D855F5"/>
    <w:rsid w:val="00D91049"/>
    <w:rsid w:val="00DA5AC9"/>
    <w:rsid w:val="00DA7340"/>
    <w:rsid w:val="00DC3C37"/>
    <w:rsid w:val="00DE7145"/>
    <w:rsid w:val="00DF1A61"/>
    <w:rsid w:val="00DF555B"/>
    <w:rsid w:val="00E17E87"/>
    <w:rsid w:val="00E23CF9"/>
    <w:rsid w:val="00E332F3"/>
    <w:rsid w:val="00E622C9"/>
    <w:rsid w:val="00E65C30"/>
    <w:rsid w:val="00E7122F"/>
    <w:rsid w:val="00E86987"/>
    <w:rsid w:val="00E875FB"/>
    <w:rsid w:val="00EA3A48"/>
    <w:rsid w:val="00EA5382"/>
    <w:rsid w:val="00EB52D0"/>
    <w:rsid w:val="00EC7ACA"/>
    <w:rsid w:val="00EE5D38"/>
    <w:rsid w:val="00F17B50"/>
    <w:rsid w:val="00F4407C"/>
    <w:rsid w:val="00F451F3"/>
    <w:rsid w:val="00F54643"/>
    <w:rsid w:val="00F65F7F"/>
    <w:rsid w:val="00F75810"/>
    <w:rsid w:val="00F95294"/>
    <w:rsid w:val="00FB5CA7"/>
    <w:rsid w:val="00FF1F98"/>
    <w:rsid w:val="00FF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4B7B3-BDB5-4779-AA59-B760CF076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B7EDE"/>
    <w:pPr>
      <w:autoSpaceDE w:val="0"/>
      <w:autoSpaceDN w:val="0"/>
      <w:adjustRightInd w:val="0"/>
      <w:spacing w:after="0" w:line="240" w:lineRule="auto"/>
    </w:pPr>
    <w:rPr>
      <w:rFonts w:ascii="Garamond" w:hAnsi="Garamond" w:cs="Garamond"/>
      <w:color w:val="000000"/>
      <w:sz w:val="24"/>
      <w:szCs w:val="24"/>
    </w:rPr>
  </w:style>
  <w:style w:type="paragraph" w:styleId="NoSpacing">
    <w:name w:val="No Spacing"/>
    <w:uiPriority w:val="99"/>
    <w:qFormat/>
    <w:rsid w:val="000B7EDE"/>
    <w:pPr>
      <w:spacing w:after="0" w:line="240" w:lineRule="auto"/>
    </w:pPr>
    <w:rPr>
      <w:rFonts w:eastAsiaTheme="minorEastAsia"/>
      <w:lang w:eastAsia="en-GB"/>
    </w:rPr>
  </w:style>
  <w:style w:type="paragraph" w:styleId="ListParagraph">
    <w:name w:val="List Paragraph"/>
    <w:basedOn w:val="Normal"/>
    <w:uiPriority w:val="34"/>
    <w:qFormat/>
    <w:rsid w:val="000B7EDE"/>
    <w:pPr>
      <w:ind w:left="720"/>
      <w:contextualSpacing/>
    </w:pPr>
  </w:style>
  <w:style w:type="table" w:styleId="TableGrid">
    <w:name w:val="Table Grid"/>
    <w:basedOn w:val="TableNormal"/>
    <w:uiPriority w:val="39"/>
    <w:rsid w:val="00D54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3</cp:revision>
  <dcterms:created xsi:type="dcterms:W3CDTF">2019-12-19T11:35:00Z</dcterms:created>
  <dcterms:modified xsi:type="dcterms:W3CDTF">2019-12-19T11:48:00Z</dcterms:modified>
</cp:coreProperties>
</file>