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5897D" w14:textId="77777777" w:rsidR="005E2F5D" w:rsidRDefault="005E2F5D" w:rsidP="005E2F5D">
      <w:pPr>
        <w:jc w:val="center"/>
        <w:rPr>
          <w:sz w:val="56"/>
        </w:rPr>
      </w:pPr>
    </w:p>
    <w:p w14:paraId="31D873E0" w14:textId="77777777" w:rsidR="005E2F5D" w:rsidRDefault="005E2F5D" w:rsidP="005E2F5D">
      <w:pPr>
        <w:jc w:val="center"/>
        <w:rPr>
          <w:sz w:val="56"/>
        </w:rPr>
      </w:pPr>
    </w:p>
    <w:p w14:paraId="57E22EB1" w14:textId="77777777" w:rsidR="005E2F5D" w:rsidRDefault="005E2F5D" w:rsidP="005E2F5D">
      <w:pPr>
        <w:jc w:val="center"/>
        <w:rPr>
          <w:sz w:val="56"/>
        </w:rPr>
      </w:pPr>
    </w:p>
    <w:p w14:paraId="1B261FBC" w14:textId="19CF122C" w:rsidR="00264E9F" w:rsidRPr="005E2F5D" w:rsidRDefault="00055FC0" w:rsidP="005E2F5D">
      <w:pPr>
        <w:jc w:val="center"/>
        <w:rPr>
          <w:sz w:val="56"/>
        </w:rPr>
      </w:pPr>
      <w:r>
        <w:rPr>
          <w:sz w:val="56"/>
        </w:rPr>
        <w:t xml:space="preserve">Determining the </w:t>
      </w:r>
      <w:r w:rsidR="000B29F8">
        <w:rPr>
          <w:sz w:val="56"/>
        </w:rPr>
        <w:t>E</w:t>
      </w:r>
      <w:r w:rsidR="00182D2C">
        <w:rPr>
          <w:sz w:val="56"/>
        </w:rPr>
        <w:t>ffec</w:t>
      </w:r>
      <w:r w:rsidR="00752F04">
        <w:rPr>
          <w:sz w:val="56"/>
        </w:rPr>
        <w:t xml:space="preserve">tiveness of Photogrammetry </w:t>
      </w:r>
      <w:r w:rsidR="000B29F8">
        <w:rPr>
          <w:sz w:val="56"/>
        </w:rPr>
        <w:t>T</w:t>
      </w:r>
      <w:r w:rsidR="00752F04">
        <w:rPr>
          <w:sz w:val="56"/>
        </w:rPr>
        <w:t>echniques</w:t>
      </w:r>
      <w:r w:rsidR="00AE2BCD">
        <w:rPr>
          <w:sz w:val="56"/>
        </w:rPr>
        <w:t xml:space="preserve"> Against Manual Measurements</w:t>
      </w:r>
      <w:r w:rsidR="00752F04">
        <w:rPr>
          <w:sz w:val="56"/>
        </w:rPr>
        <w:t xml:space="preserve"> on </w:t>
      </w:r>
      <w:r w:rsidR="000B29F8">
        <w:rPr>
          <w:sz w:val="56"/>
        </w:rPr>
        <w:t>E</w:t>
      </w:r>
      <w:r w:rsidR="00752F04">
        <w:rPr>
          <w:sz w:val="56"/>
        </w:rPr>
        <w:t xml:space="preserve">xplosively </w:t>
      </w:r>
      <w:r w:rsidR="000B29F8">
        <w:rPr>
          <w:sz w:val="56"/>
        </w:rPr>
        <w:t>F</w:t>
      </w:r>
      <w:r w:rsidR="00752F04">
        <w:rPr>
          <w:sz w:val="56"/>
        </w:rPr>
        <w:t xml:space="preserve">ormed </w:t>
      </w:r>
      <w:r w:rsidR="000B29F8">
        <w:rPr>
          <w:sz w:val="56"/>
        </w:rPr>
        <w:t>C</w:t>
      </w:r>
      <w:r w:rsidR="00752F04">
        <w:rPr>
          <w:sz w:val="56"/>
        </w:rPr>
        <w:t xml:space="preserve">raters </w:t>
      </w:r>
    </w:p>
    <w:p w14:paraId="209C2433" w14:textId="77777777" w:rsidR="005E2F5D" w:rsidRPr="005E2F5D" w:rsidRDefault="005E2F5D" w:rsidP="005E2F5D">
      <w:pPr>
        <w:jc w:val="center"/>
        <w:rPr>
          <w:sz w:val="56"/>
        </w:rPr>
      </w:pPr>
      <w:r w:rsidRPr="005E2F5D">
        <w:rPr>
          <w:sz w:val="56"/>
        </w:rPr>
        <w:t>Research Proposal</w:t>
      </w:r>
    </w:p>
    <w:p w14:paraId="21257526" w14:textId="2BBEF585" w:rsidR="005E2F5D" w:rsidRDefault="0045162E" w:rsidP="005E2F5D">
      <w:pPr>
        <w:jc w:val="center"/>
        <w:rPr>
          <w:sz w:val="48"/>
        </w:rPr>
      </w:pPr>
      <w:r>
        <w:rPr>
          <w:sz w:val="48"/>
        </w:rPr>
        <w:t>Charlotte Knight</w:t>
      </w:r>
    </w:p>
    <w:p w14:paraId="350BE442" w14:textId="77777777" w:rsidR="005E2F5D" w:rsidRDefault="005E2F5D">
      <w:pPr>
        <w:rPr>
          <w:sz w:val="48"/>
        </w:rPr>
      </w:pPr>
      <w:r>
        <w:rPr>
          <w:sz w:val="48"/>
        </w:rPr>
        <w:br w:type="page"/>
      </w:r>
    </w:p>
    <w:sdt>
      <w:sdtPr>
        <w:rPr>
          <w:rFonts w:asciiTheme="minorHAnsi" w:eastAsiaTheme="minorHAnsi" w:hAnsiTheme="minorHAnsi" w:cstheme="minorBidi"/>
          <w:color w:val="auto"/>
          <w:sz w:val="22"/>
          <w:szCs w:val="22"/>
          <w:lang w:val="en-GB"/>
        </w:rPr>
        <w:id w:val="-2067483112"/>
        <w:docPartObj>
          <w:docPartGallery w:val="Table of Contents"/>
          <w:docPartUnique/>
        </w:docPartObj>
      </w:sdtPr>
      <w:sdtEndPr>
        <w:rPr>
          <w:b/>
          <w:bCs/>
          <w:noProof/>
        </w:rPr>
      </w:sdtEndPr>
      <w:sdtContent>
        <w:p w14:paraId="696B4DBF" w14:textId="3A50A1F9" w:rsidR="00CB0896" w:rsidRDefault="00CB0896">
          <w:pPr>
            <w:pStyle w:val="TOCHeading"/>
          </w:pPr>
          <w:r>
            <w:t>Contents</w:t>
          </w:r>
        </w:p>
        <w:p w14:paraId="487BC931" w14:textId="33DA509E" w:rsidR="00D3378C" w:rsidRDefault="00CB089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4036451" w:history="1">
            <w:r w:rsidR="00D3378C" w:rsidRPr="00FF0433">
              <w:rPr>
                <w:rStyle w:val="Hyperlink"/>
                <w:noProof/>
              </w:rPr>
              <w:t>Figures</w:t>
            </w:r>
            <w:r w:rsidR="00D3378C">
              <w:rPr>
                <w:noProof/>
                <w:webHidden/>
              </w:rPr>
              <w:tab/>
            </w:r>
            <w:r w:rsidR="00D3378C">
              <w:rPr>
                <w:noProof/>
                <w:webHidden/>
              </w:rPr>
              <w:fldChar w:fldCharType="begin"/>
            </w:r>
            <w:r w:rsidR="00D3378C">
              <w:rPr>
                <w:noProof/>
                <w:webHidden/>
              </w:rPr>
              <w:instrText xml:space="preserve"> PAGEREF _Toc104036451 \h </w:instrText>
            </w:r>
            <w:r w:rsidR="00D3378C">
              <w:rPr>
                <w:noProof/>
                <w:webHidden/>
              </w:rPr>
            </w:r>
            <w:r w:rsidR="00D3378C">
              <w:rPr>
                <w:noProof/>
                <w:webHidden/>
              </w:rPr>
              <w:fldChar w:fldCharType="separate"/>
            </w:r>
            <w:r w:rsidR="00D3378C">
              <w:rPr>
                <w:noProof/>
                <w:webHidden/>
              </w:rPr>
              <w:t>2</w:t>
            </w:r>
            <w:r w:rsidR="00D3378C">
              <w:rPr>
                <w:noProof/>
                <w:webHidden/>
              </w:rPr>
              <w:fldChar w:fldCharType="end"/>
            </w:r>
          </w:hyperlink>
        </w:p>
        <w:p w14:paraId="4FE235E4" w14:textId="0B510106" w:rsidR="00D3378C" w:rsidRDefault="00D3378C">
          <w:pPr>
            <w:pStyle w:val="TOC1"/>
            <w:tabs>
              <w:tab w:val="right" w:leader="dot" w:pos="9016"/>
            </w:tabs>
            <w:rPr>
              <w:rFonts w:eastAsiaTheme="minorEastAsia"/>
              <w:noProof/>
              <w:lang w:eastAsia="en-GB"/>
            </w:rPr>
          </w:pPr>
          <w:hyperlink w:anchor="_Toc104036452" w:history="1">
            <w:r w:rsidRPr="00FF0433">
              <w:rPr>
                <w:rStyle w:val="Hyperlink"/>
                <w:noProof/>
              </w:rPr>
              <w:t>Tables</w:t>
            </w:r>
            <w:r>
              <w:rPr>
                <w:noProof/>
                <w:webHidden/>
              </w:rPr>
              <w:tab/>
            </w:r>
            <w:r>
              <w:rPr>
                <w:noProof/>
                <w:webHidden/>
              </w:rPr>
              <w:fldChar w:fldCharType="begin"/>
            </w:r>
            <w:r>
              <w:rPr>
                <w:noProof/>
                <w:webHidden/>
              </w:rPr>
              <w:instrText xml:space="preserve"> PAGEREF _Toc104036452 \h </w:instrText>
            </w:r>
            <w:r>
              <w:rPr>
                <w:noProof/>
                <w:webHidden/>
              </w:rPr>
            </w:r>
            <w:r>
              <w:rPr>
                <w:noProof/>
                <w:webHidden/>
              </w:rPr>
              <w:fldChar w:fldCharType="separate"/>
            </w:r>
            <w:r>
              <w:rPr>
                <w:noProof/>
                <w:webHidden/>
              </w:rPr>
              <w:t>2</w:t>
            </w:r>
            <w:r>
              <w:rPr>
                <w:noProof/>
                <w:webHidden/>
              </w:rPr>
              <w:fldChar w:fldCharType="end"/>
            </w:r>
          </w:hyperlink>
        </w:p>
        <w:p w14:paraId="343A448B" w14:textId="75A7050A" w:rsidR="00D3378C" w:rsidRDefault="00D3378C">
          <w:pPr>
            <w:pStyle w:val="TOC1"/>
            <w:tabs>
              <w:tab w:val="right" w:leader="dot" w:pos="9016"/>
            </w:tabs>
            <w:rPr>
              <w:rFonts w:eastAsiaTheme="minorEastAsia"/>
              <w:noProof/>
              <w:lang w:eastAsia="en-GB"/>
            </w:rPr>
          </w:pPr>
          <w:hyperlink w:anchor="_Toc104036453" w:history="1">
            <w:r w:rsidRPr="00FF0433">
              <w:rPr>
                <w:rStyle w:val="Hyperlink"/>
                <w:noProof/>
              </w:rPr>
              <w:t>1. Introduction</w:t>
            </w:r>
            <w:r>
              <w:rPr>
                <w:noProof/>
                <w:webHidden/>
              </w:rPr>
              <w:tab/>
            </w:r>
            <w:r>
              <w:rPr>
                <w:noProof/>
                <w:webHidden/>
              </w:rPr>
              <w:fldChar w:fldCharType="begin"/>
            </w:r>
            <w:r>
              <w:rPr>
                <w:noProof/>
                <w:webHidden/>
              </w:rPr>
              <w:instrText xml:space="preserve"> PAGEREF _Toc104036453 \h </w:instrText>
            </w:r>
            <w:r>
              <w:rPr>
                <w:noProof/>
                <w:webHidden/>
              </w:rPr>
            </w:r>
            <w:r>
              <w:rPr>
                <w:noProof/>
                <w:webHidden/>
              </w:rPr>
              <w:fldChar w:fldCharType="separate"/>
            </w:r>
            <w:r>
              <w:rPr>
                <w:noProof/>
                <w:webHidden/>
              </w:rPr>
              <w:t>3</w:t>
            </w:r>
            <w:r>
              <w:rPr>
                <w:noProof/>
                <w:webHidden/>
              </w:rPr>
              <w:fldChar w:fldCharType="end"/>
            </w:r>
          </w:hyperlink>
        </w:p>
        <w:p w14:paraId="3A6464BC" w14:textId="26A66D94" w:rsidR="00D3378C" w:rsidRDefault="00D3378C">
          <w:pPr>
            <w:pStyle w:val="TOC1"/>
            <w:tabs>
              <w:tab w:val="right" w:leader="dot" w:pos="9016"/>
            </w:tabs>
            <w:rPr>
              <w:rFonts w:eastAsiaTheme="minorEastAsia"/>
              <w:noProof/>
              <w:lang w:eastAsia="en-GB"/>
            </w:rPr>
          </w:pPr>
          <w:hyperlink w:anchor="_Toc104036454" w:history="1">
            <w:r w:rsidRPr="00FF0433">
              <w:rPr>
                <w:rStyle w:val="Hyperlink"/>
                <w:noProof/>
              </w:rPr>
              <w:t>2. Background to the Proposed Research</w:t>
            </w:r>
            <w:r>
              <w:rPr>
                <w:noProof/>
                <w:webHidden/>
              </w:rPr>
              <w:tab/>
            </w:r>
            <w:r>
              <w:rPr>
                <w:noProof/>
                <w:webHidden/>
              </w:rPr>
              <w:fldChar w:fldCharType="begin"/>
            </w:r>
            <w:r>
              <w:rPr>
                <w:noProof/>
                <w:webHidden/>
              </w:rPr>
              <w:instrText xml:space="preserve"> PAGEREF _Toc104036454 \h </w:instrText>
            </w:r>
            <w:r>
              <w:rPr>
                <w:noProof/>
                <w:webHidden/>
              </w:rPr>
            </w:r>
            <w:r>
              <w:rPr>
                <w:noProof/>
                <w:webHidden/>
              </w:rPr>
              <w:fldChar w:fldCharType="separate"/>
            </w:r>
            <w:r>
              <w:rPr>
                <w:noProof/>
                <w:webHidden/>
              </w:rPr>
              <w:t>3</w:t>
            </w:r>
            <w:r>
              <w:rPr>
                <w:noProof/>
                <w:webHidden/>
              </w:rPr>
              <w:fldChar w:fldCharType="end"/>
            </w:r>
          </w:hyperlink>
        </w:p>
        <w:p w14:paraId="38794AC7" w14:textId="1001263D" w:rsidR="00D3378C" w:rsidRDefault="00D3378C">
          <w:pPr>
            <w:pStyle w:val="TOC1"/>
            <w:tabs>
              <w:tab w:val="right" w:leader="dot" w:pos="9016"/>
            </w:tabs>
            <w:rPr>
              <w:rFonts w:eastAsiaTheme="minorEastAsia"/>
              <w:noProof/>
              <w:lang w:eastAsia="en-GB"/>
            </w:rPr>
          </w:pPr>
          <w:hyperlink w:anchor="_Toc104036455" w:history="1">
            <w:r w:rsidRPr="00FF0433">
              <w:rPr>
                <w:rStyle w:val="Hyperlink"/>
                <w:noProof/>
              </w:rPr>
              <w:t>3. Aims &amp; Objectives</w:t>
            </w:r>
            <w:r>
              <w:rPr>
                <w:noProof/>
                <w:webHidden/>
              </w:rPr>
              <w:tab/>
            </w:r>
            <w:r>
              <w:rPr>
                <w:noProof/>
                <w:webHidden/>
              </w:rPr>
              <w:fldChar w:fldCharType="begin"/>
            </w:r>
            <w:r>
              <w:rPr>
                <w:noProof/>
                <w:webHidden/>
              </w:rPr>
              <w:instrText xml:space="preserve"> PAGEREF _Toc104036455 \h </w:instrText>
            </w:r>
            <w:r>
              <w:rPr>
                <w:noProof/>
                <w:webHidden/>
              </w:rPr>
            </w:r>
            <w:r>
              <w:rPr>
                <w:noProof/>
                <w:webHidden/>
              </w:rPr>
              <w:fldChar w:fldCharType="separate"/>
            </w:r>
            <w:r>
              <w:rPr>
                <w:noProof/>
                <w:webHidden/>
              </w:rPr>
              <w:t>4</w:t>
            </w:r>
            <w:r>
              <w:rPr>
                <w:noProof/>
                <w:webHidden/>
              </w:rPr>
              <w:fldChar w:fldCharType="end"/>
            </w:r>
          </w:hyperlink>
        </w:p>
        <w:p w14:paraId="20367CE7" w14:textId="6E48CE5F" w:rsidR="00D3378C" w:rsidRDefault="00D3378C">
          <w:pPr>
            <w:pStyle w:val="TOC2"/>
            <w:tabs>
              <w:tab w:val="right" w:leader="dot" w:pos="9016"/>
            </w:tabs>
            <w:rPr>
              <w:rFonts w:eastAsiaTheme="minorEastAsia"/>
              <w:noProof/>
              <w:lang w:eastAsia="en-GB"/>
            </w:rPr>
          </w:pPr>
          <w:hyperlink w:anchor="_Toc104036456" w:history="1">
            <w:r w:rsidRPr="00FF0433">
              <w:rPr>
                <w:rStyle w:val="Hyperlink"/>
                <w:noProof/>
              </w:rPr>
              <w:t>3.1 Aims</w:t>
            </w:r>
            <w:r>
              <w:rPr>
                <w:noProof/>
                <w:webHidden/>
              </w:rPr>
              <w:tab/>
            </w:r>
            <w:r>
              <w:rPr>
                <w:noProof/>
                <w:webHidden/>
              </w:rPr>
              <w:fldChar w:fldCharType="begin"/>
            </w:r>
            <w:r>
              <w:rPr>
                <w:noProof/>
                <w:webHidden/>
              </w:rPr>
              <w:instrText xml:space="preserve"> PAGEREF _Toc104036456 \h </w:instrText>
            </w:r>
            <w:r>
              <w:rPr>
                <w:noProof/>
                <w:webHidden/>
              </w:rPr>
            </w:r>
            <w:r>
              <w:rPr>
                <w:noProof/>
                <w:webHidden/>
              </w:rPr>
              <w:fldChar w:fldCharType="separate"/>
            </w:r>
            <w:r>
              <w:rPr>
                <w:noProof/>
                <w:webHidden/>
              </w:rPr>
              <w:t>4</w:t>
            </w:r>
            <w:r>
              <w:rPr>
                <w:noProof/>
                <w:webHidden/>
              </w:rPr>
              <w:fldChar w:fldCharType="end"/>
            </w:r>
          </w:hyperlink>
        </w:p>
        <w:p w14:paraId="65625DC4" w14:textId="35E6FBEE" w:rsidR="00D3378C" w:rsidRDefault="00D3378C">
          <w:pPr>
            <w:pStyle w:val="TOC2"/>
            <w:tabs>
              <w:tab w:val="right" w:leader="dot" w:pos="9016"/>
            </w:tabs>
            <w:rPr>
              <w:rFonts w:eastAsiaTheme="minorEastAsia"/>
              <w:noProof/>
              <w:lang w:eastAsia="en-GB"/>
            </w:rPr>
          </w:pPr>
          <w:hyperlink w:anchor="_Toc104036457" w:history="1">
            <w:r w:rsidRPr="00FF0433">
              <w:rPr>
                <w:rStyle w:val="Hyperlink"/>
                <w:noProof/>
              </w:rPr>
              <w:t>3.2 Objectives</w:t>
            </w:r>
            <w:r>
              <w:rPr>
                <w:noProof/>
                <w:webHidden/>
              </w:rPr>
              <w:tab/>
            </w:r>
            <w:r>
              <w:rPr>
                <w:noProof/>
                <w:webHidden/>
              </w:rPr>
              <w:fldChar w:fldCharType="begin"/>
            </w:r>
            <w:r>
              <w:rPr>
                <w:noProof/>
                <w:webHidden/>
              </w:rPr>
              <w:instrText xml:space="preserve"> PAGEREF _Toc104036457 \h </w:instrText>
            </w:r>
            <w:r>
              <w:rPr>
                <w:noProof/>
                <w:webHidden/>
              </w:rPr>
            </w:r>
            <w:r>
              <w:rPr>
                <w:noProof/>
                <w:webHidden/>
              </w:rPr>
              <w:fldChar w:fldCharType="separate"/>
            </w:r>
            <w:r>
              <w:rPr>
                <w:noProof/>
                <w:webHidden/>
              </w:rPr>
              <w:t>4</w:t>
            </w:r>
            <w:r>
              <w:rPr>
                <w:noProof/>
                <w:webHidden/>
              </w:rPr>
              <w:fldChar w:fldCharType="end"/>
            </w:r>
          </w:hyperlink>
        </w:p>
        <w:p w14:paraId="09B41CB8" w14:textId="70A36944" w:rsidR="00D3378C" w:rsidRDefault="00D3378C">
          <w:pPr>
            <w:pStyle w:val="TOC1"/>
            <w:tabs>
              <w:tab w:val="right" w:leader="dot" w:pos="9016"/>
            </w:tabs>
            <w:rPr>
              <w:rFonts w:eastAsiaTheme="minorEastAsia"/>
              <w:noProof/>
              <w:lang w:eastAsia="en-GB"/>
            </w:rPr>
          </w:pPr>
          <w:hyperlink w:anchor="_Toc104036458" w:history="1">
            <w:r w:rsidRPr="00FF0433">
              <w:rPr>
                <w:rStyle w:val="Hyperlink"/>
                <w:noProof/>
              </w:rPr>
              <w:t>4. Experimental Design</w:t>
            </w:r>
            <w:r>
              <w:rPr>
                <w:noProof/>
                <w:webHidden/>
              </w:rPr>
              <w:tab/>
            </w:r>
            <w:r>
              <w:rPr>
                <w:noProof/>
                <w:webHidden/>
              </w:rPr>
              <w:fldChar w:fldCharType="begin"/>
            </w:r>
            <w:r>
              <w:rPr>
                <w:noProof/>
                <w:webHidden/>
              </w:rPr>
              <w:instrText xml:space="preserve"> PAGEREF _Toc104036458 \h </w:instrText>
            </w:r>
            <w:r>
              <w:rPr>
                <w:noProof/>
                <w:webHidden/>
              </w:rPr>
            </w:r>
            <w:r>
              <w:rPr>
                <w:noProof/>
                <w:webHidden/>
              </w:rPr>
              <w:fldChar w:fldCharType="separate"/>
            </w:r>
            <w:r>
              <w:rPr>
                <w:noProof/>
                <w:webHidden/>
              </w:rPr>
              <w:t>5</w:t>
            </w:r>
            <w:r>
              <w:rPr>
                <w:noProof/>
                <w:webHidden/>
              </w:rPr>
              <w:fldChar w:fldCharType="end"/>
            </w:r>
          </w:hyperlink>
        </w:p>
        <w:p w14:paraId="5DBE83A0" w14:textId="0B83364B" w:rsidR="00D3378C" w:rsidRDefault="00D3378C">
          <w:pPr>
            <w:pStyle w:val="TOC2"/>
            <w:tabs>
              <w:tab w:val="right" w:leader="dot" w:pos="9016"/>
            </w:tabs>
            <w:rPr>
              <w:rFonts w:eastAsiaTheme="minorEastAsia"/>
              <w:noProof/>
              <w:lang w:eastAsia="en-GB"/>
            </w:rPr>
          </w:pPr>
          <w:hyperlink w:anchor="_Toc104036459" w:history="1">
            <w:r w:rsidRPr="00FF0433">
              <w:rPr>
                <w:rStyle w:val="Hyperlink"/>
                <w:noProof/>
              </w:rPr>
              <w:t>4.1 Outline of Experimental Procedure</w:t>
            </w:r>
            <w:r>
              <w:rPr>
                <w:noProof/>
                <w:webHidden/>
              </w:rPr>
              <w:tab/>
            </w:r>
            <w:r>
              <w:rPr>
                <w:noProof/>
                <w:webHidden/>
              </w:rPr>
              <w:fldChar w:fldCharType="begin"/>
            </w:r>
            <w:r>
              <w:rPr>
                <w:noProof/>
                <w:webHidden/>
              </w:rPr>
              <w:instrText xml:space="preserve"> PAGEREF _Toc104036459 \h </w:instrText>
            </w:r>
            <w:r>
              <w:rPr>
                <w:noProof/>
                <w:webHidden/>
              </w:rPr>
            </w:r>
            <w:r>
              <w:rPr>
                <w:noProof/>
                <w:webHidden/>
              </w:rPr>
              <w:fldChar w:fldCharType="separate"/>
            </w:r>
            <w:r>
              <w:rPr>
                <w:noProof/>
                <w:webHidden/>
              </w:rPr>
              <w:t>5</w:t>
            </w:r>
            <w:r>
              <w:rPr>
                <w:noProof/>
                <w:webHidden/>
              </w:rPr>
              <w:fldChar w:fldCharType="end"/>
            </w:r>
          </w:hyperlink>
        </w:p>
        <w:p w14:paraId="70CC8795" w14:textId="54DCB99F" w:rsidR="00D3378C" w:rsidRDefault="00D3378C">
          <w:pPr>
            <w:pStyle w:val="TOC3"/>
            <w:tabs>
              <w:tab w:val="right" w:leader="dot" w:pos="9016"/>
            </w:tabs>
            <w:rPr>
              <w:rFonts w:eastAsiaTheme="minorEastAsia"/>
              <w:noProof/>
              <w:lang w:eastAsia="en-GB"/>
            </w:rPr>
          </w:pPr>
          <w:hyperlink w:anchor="_Toc104036460" w:history="1">
            <w:r w:rsidRPr="00FF0433">
              <w:rPr>
                <w:rStyle w:val="Hyperlink"/>
                <w:noProof/>
              </w:rPr>
              <w:t>Stemming</w:t>
            </w:r>
            <w:r>
              <w:rPr>
                <w:noProof/>
                <w:webHidden/>
              </w:rPr>
              <w:tab/>
            </w:r>
            <w:r>
              <w:rPr>
                <w:noProof/>
                <w:webHidden/>
              </w:rPr>
              <w:fldChar w:fldCharType="begin"/>
            </w:r>
            <w:r>
              <w:rPr>
                <w:noProof/>
                <w:webHidden/>
              </w:rPr>
              <w:instrText xml:space="preserve"> PAGEREF _Toc104036460 \h </w:instrText>
            </w:r>
            <w:r>
              <w:rPr>
                <w:noProof/>
                <w:webHidden/>
              </w:rPr>
            </w:r>
            <w:r>
              <w:rPr>
                <w:noProof/>
                <w:webHidden/>
              </w:rPr>
              <w:fldChar w:fldCharType="separate"/>
            </w:r>
            <w:r>
              <w:rPr>
                <w:noProof/>
                <w:webHidden/>
              </w:rPr>
              <w:t>5</w:t>
            </w:r>
            <w:r>
              <w:rPr>
                <w:noProof/>
                <w:webHidden/>
              </w:rPr>
              <w:fldChar w:fldCharType="end"/>
            </w:r>
          </w:hyperlink>
        </w:p>
        <w:p w14:paraId="717A65FF" w14:textId="129CEC6C" w:rsidR="00D3378C" w:rsidRDefault="00D3378C">
          <w:pPr>
            <w:pStyle w:val="TOC3"/>
            <w:tabs>
              <w:tab w:val="right" w:leader="dot" w:pos="9016"/>
            </w:tabs>
            <w:rPr>
              <w:rFonts w:eastAsiaTheme="minorEastAsia"/>
              <w:noProof/>
              <w:lang w:eastAsia="en-GB"/>
            </w:rPr>
          </w:pPr>
          <w:hyperlink w:anchor="_Toc104036461" w:history="1">
            <w:r w:rsidRPr="00FF0433">
              <w:rPr>
                <w:rStyle w:val="Hyperlink"/>
                <w:noProof/>
              </w:rPr>
              <w:t>Trial</w:t>
            </w:r>
            <w:r>
              <w:rPr>
                <w:noProof/>
                <w:webHidden/>
              </w:rPr>
              <w:tab/>
            </w:r>
            <w:r>
              <w:rPr>
                <w:noProof/>
                <w:webHidden/>
              </w:rPr>
              <w:fldChar w:fldCharType="begin"/>
            </w:r>
            <w:r>
              <w:rPr>
                <w:noProof/>
                <w:webHidden/>
              </w:rPr>
              <w:instrText xml:space="preserve"> PAGEREF _Toc104036461 \h </w:instrText>
            </w:r>
            <w:r>
              <w:rPr>
                <w:noProof/>
                <w:webHidden/>
              </w:rPr>
            </w:r>
            <w:r>
              <w:rPr>
                <w:noProof/>
                <w:webHidden/>
              </w:rPr>
              <w:fldChar w:fldCharType="separate"/>
            </w:r>
            <w:r>
              <w:rPr>
                <w:noProof/>
                <w:webHidden/>
              </w:rPr>
              <w:t>5</w:t>
            </w:r>
            <w:r>
              <w:rPr>
                <w:noProof/>
                <w:webHidden/>
              </w:rPr>
              <w:fldChar w:fldCharType="end"/>
            </w:r>
          </w:hyperlink>
        </w:p>
        <w:p w14:paraId="7FA7E60A" w14:textId="0D27F6A5" w:rsidR="00D3378C" w:rsidRDefault="00D3378C">
          <w:pPr>
            <w:pStyle w:val="TOC2"/>
            <w:tabs>
              <w:tab w:val="right" w:leader="dot" w:pos="9016"/>
            </w:tabs>
            <w:rPr>
              <w:rFonts w:eastAsiaTheme="minorEastAsia"/>
              <w:noProof/>
              <w:lang w:eastAsia="en-GB"/>
            </w:rPr>
          </w:pPr>
          <w:hyperlink w:anchor="_Toc104036462" w:history="1">
            <w:r w:rsidRPr="00FF0433">
              <w:rPr>
                <w:rStyle w:val="Hyperlink"/>
                <w:noProof/>
              </w:rPr>
              <w:t>4.2 Data Collection</w:t>
            </w:r>
            <w:r>
              <w:rPr>
                <w:noProof/>
                <w:webHidden/>
              </w:rPr>
              <w:tab/>
            </w:r>
            <w:r>
              <w:rPr>
                <w:noProof/>
                <w:webHidden/>
              </w:rPr>
              <w:fldChar w:fldCharType="begin"/>
            </w:r>
            <w:r>
              <w:rPr>
                <w:noProof/>
                <w:webHidden/>
              </w:rPr>
              <w:instrText xml:space="preserve"> PAGEREF _Toc104036462 \h </w:instrText>
            </w:r>
            <w:r>
              <w:rPr>
                <w:noProof/>
                <w:webHidden/>
              </w:rPr>
            </w:r>
            <w:r>
              <w:rPr>
                <w:noProof/>
                <w:webHidden/>
              </w:rPr>
              <w:fldChar w:fldCharType="separate"/>
            </w:r>
            <w:r>
              <w:rPr>
                <w:noProof/>
                <w:webHidden/>
              </w:rPr>
              <w:t>5</w:t>
            </w:r>
            <w:r>
              <w:rPr>
                <w:noProof/>
                <w:webHidden/>
              </w:rPr>
              <w:fldChar w:fldCharType="end"/>
            </w:r>
          </w:hyperlink>
        </w:p>
        <w:p w14:paraId="6730F7F4" w14:textId="15B45A5C" w:rsidR="00D3378C" w:rsidRDefault="00D3378C">
          <w:pPr>
            <w:pStyle w:val="TOC2"/>
            <w:tabs>
              <w:tab w:val="right" w:leader="dot" w:pos="9016"/>
            </w:tabs>
            <w:rPr>
              <w:rFonts w:eastAsiaTheme="minorEastAsia"/>
              <w:noProof/>
              <w:lang w:eastAsia="en-GB"/>
            </w:rPr>
          </w:pPr>
          <w:hyperlink w:anchor="_Toc104036463" w:history="1">
            <w:r w:rsidRPr="00FF0433">
              <w:rPr>
                <w:rStyle w:val="Hyperlink"/>
                <w:noProof/>
              </w:rPr>
              <w:t>4.3 Data Evaluation</w:t>
            </w:r>
            <w:r>
              <w:rPr>
                <w:noProof/>
                <w:webHidden/>
              </w:rPr>
              <w:tab/>
            </w:r>
            <w:r>
              <w:rPr>
                <w:noProof/>
                <w:webHidden/>
              </w:rPr>
              <w:fldChar w:fldCharType="begin"/>
            </w:r>
            <w:r>
              <w:rPr>
                <w:noProof/>
                <w:webHidden/>
              </w:rPr>
              <w:instrText xml:space="preserve"> PAGEREF _Toc104036463 \h </w:instrText>
            </w:r>
            <w:r>
              <w:rPr>
                <w:noProof/>
                <w:webHidden/>
              </w:rPr>
            </w:r>
            <w:r>
              <w:rPr>
                <w:noProof/>
                <w:webHidden/>
              </w:rPr>
              <w:fldChar w:fldCharType="separate"/>
            </w:r>
            <w:r>
              <w:rPr>
                <w:noProof/>
                <w:webHidden/>
              </w:rPr>
              <w:t>6</w:t>
            </w:r>
            <w:r>
              <w:rPr>
                <w:noProof/>
                <w:webHidden/>
              </w:rPr>
              <w:fldChar w:fldCharType="end"/>
            </w:r>
          </w:hyperlink>
        </w:p>
        <w:p w14:paraId="5CA54240" w14:textId="44C36309" w:rsidR="00D3378C" w:rsidRDefault="00D3378C">
          <w:pPr>
            <w:pStyle w:val="TOC2"/>
            <w:tabs>
              <w:tab w:val="right" w:leader="dot" w:pos="9016"/>
            </w:tabs>
            <w:rPr>
              <w:rFonts w:eastAsiaTheme="minorEastAsia"/>
              <w:noProof/>
              <w:lang w:eastAsia="en-GB"/>
            </w:rPr>
          </w:pPr>
          <w:hyperlink w:anchor="_Toc104036464" w:history="1">
            <w:r w:rsidRPr="00FF0433">
              <w:rPr>
                <w:rStyle w:val="Hyperlink"/>
                <w:noProof/>
              </w:rPr>
              <w:t>4.4 Risks &amp; Limitations</w:t>
            </w:r>
            <w:r>
              <w:rPr>
                <w:noProof/>
                <w:webHidden/>
              </w:rPr>
              <w:tab/>
            </w:r>
            <w:r>
              <w:rPr>
                <w:noProof/>
                <w:webHidden/>
              </w:rPr>
              <w:fldChar w:fldCharType="begin"/>
            </w:r>
            <w:r>
              <w:rPr>
                <w:noProof/>
                <w:webHidden/>
              </w:rPr>
              <w:instrText xml:space="preserve"> PAGEREF _Toc104036464 \h </w:instrText>
            </w:r>
            <w:r>
              <w:rPr>
                <w:noProof/>
                <w:webHidden/>
              </w:rPr>
            </w:r>
            <w:r>
              <w:rPr>
                <w:noProof/>
                <w:webHidden/>
              </w:rPr>
              <w:fldChar w:fldCharType="separate"/>
            </w:r>
            <w:r>
              <w:rPr>
                <w:noProof/>
                <w:webHidden/>
              </w:rPr>
              <w:t>6</w:t>
            </w:r>
            <w:r>
              <w:rPr>
                <w:noProof/>
                <w:webHidden/>
              </w:rPr>
              <w:fldChar w:fldCharType="end"/>
            </w:r>
          </w:hyperlink>
        </w:p>
        <w:p w14:paraId="4AEB7FB2" w14:textId="5141F04F" w:rsidR="00D3378C" w:rsidRDefault="00D3378C">
          <w:pPr>
            <w:pStyle w:val="TOC2"/>
            <w:tabs>
              <w:tab w:val="right" w:leader="dot" w:pos="9016"/>
            </w:tabs>
            <w:rPr>
              <w:rFonts w:eastAsiaTheme="minorEastAsia"/>
              <w:noProof/>
              <w:lang w:eastAsia="en-GB"/>
            </w:rPr>
          </w:pPr>
          <w:hyperlink w:anchor="_Toc104036465" w:history="1">
            <w:r w:rsidRPr="00FF0433">
              <w:rPr>
                <w:rStyle w:val="Hyperlink"/>
                <w:noProof/>
              </w:rPr>
              <w:t>4.5 Ethical Issues</w:t>
            </w:r>
            <w:r>
              <w:rPr>
                <w:noProof/>
                <w:webHidden/>
              </w:rPr>
              <w:tab/>
            </w:r>
            <w:r>
              <w:rPr>
                <w:noProof/>
                <w:webHidden/>
              </w:rPr>
              <w:fldChar w:fldCharType="begin"/>
            </w:r>
            <w:r>
              <w:rPr>
                <w:noProof/>
                <w:webHidden/>
              </w:rPr>
              <w:instrText xml:space="preserve"> PAGEREF _Toc104036465 \h </w:instrText>
            </w:r>
            <w:r>
              <w:rPr>
                <w:noProof/>
                <w:webHidden/>
              </w:rPr>
            </w:r>
            <w:r>
              <w:rPr>
                <w:noProof/>
                <w:webHidden/>
              </w:rPr>
              <w:fldChar w:fldCharType="separate"/>
            </w:r>
            <w:r>
              <w:rPr>
                <w:noProof/>
                <w:webHidden/>
              </w:rPr>
              <w:t>7</w:t>
            </w:r>
            <w:r>
              <w:rPr>
                <w:noProof/>
                <w:webHidden/>
              </w:rPr>
              <w:fldChar w:fldCharType="end"/>
            </w:r>
          </w:hyperlink>
        </w:p>
        <w:p w14:paraId="478E9F76" w14:textId="2B4CA73C" w:rsidR="00D3378C" w:rsidRDefault="00D3378C">
          <w:pPr>
            <w:pStyle w:val="TOC1"/>
            <w:tabs>
              <w:tab w:val="right" w:leader="dot" w:pos="9016"/>
            </w:tabs>
            <w:rPr>
              <w:rFonts w:eastAsiaTheme="minorEastAsia"/>
              <w:noProof/>
              <w:lang w:eastAsia="en-GB"/>
            </w:rPr>
          </w:pPr>
          <w:hyperlink w:anchor="_Toc104036466" w:history="1">
            <w:r w:rsidRPr="00FF0433">
              <w:rPr>
                <w:rStyle w:val="Hyperlink"/>
                <w:noProof/>
              </w:rPr>
              <w:t>6. Resources &amp; Planning</w:t>
            </w:r>
            <w:r>
              <w:rPr>
                <w:noProof/>
                <w:webHidden/>
              </w:rPr>
              <w:tab/>
            </w:r>
            <w:r>
              <w:rPr>
                <w:noProof/>
                <w:webHidden/>
              </w:rPr>
              <w:fldChar w:fldCharType="begin"/>
            </w:r>
            <w:r>
              <w:rPr>
                <w:noProof/>
                <w:webHidden/>
              </w:rPr>
              <w:instrText xml:space="preserve"> PAGEREF _Toc104036466 \h </w:instrText>
            </w:r>
            <w:r>
              <w:rPr>
                <w:noProof/>
                <w:webHidden/>
              </w:rPr>
            </w:r>
            <w:r>
              <w:rPr>
                <w:noProof/>
                <w:webHidden/>
              </w:rPr>
              <w:fldChar w:fldCharType="separate"/>
            </w:r>
            <w:r>
              <w:rPr>
                <w:noProof/>
                <w:webHidden/>
              </w:rPr>
              <w:t>8</w:t>
            </w:r>
            <w:r>
              <w:rPr>
                <w:noProof/>
                <w:webHidden/>
              </w:rPr>
              <w:fldChar w:fldCharType="end"/>
            </w:r>
          </w:hyperlink>
        </w:p>
        <w:p w14:paraId="45885CDD" w14:textId="46F0A333" w:rsidR="00D3378C" w:rsidRDefault="00D3378C">
          <w:pPr>
            <w:pStyle w:val="TOC2"/>
            <w:tabs>
              <w:tab w:val="right" w:leader="dot" w:pos="9016"/>
            </w:tabs>
            <w:rPr>
              <w:rFonts w:eastAsiaTheme="minorEastAsia"/>
              <w:noProof/>
              <w:lang w:eastAsia="en-GB"/>
            </w:rPr>
          </w:pPr>
          <w:hyperlink w:anchor="_Toc104036467" w:history="1">
            <w:r w:rsidRPr="00FF0433">
              <w:rPr>
                <w:rStyle w:val="Hyperlink"/>
                <w:noProof/>
              </w:rPr>
              <w:t>6.1 Physical Resources</w:t>
            </w:r>
            <w:r>
              <w:rPr>
                <w:noProof/>
                <w:webHidden/>
              </w:rPr>
              <w:tab/>
            </w:r>
            <w:r>
              <w:rPr>
                <w:noProof/>
                <w:webHidden/>
              </w:rPr>
              <w:fldChar w:fldCharType="begin"/>
            </w:r>
            <w:r>
              <w:rPr>
                <w:noProof/>
                <w:webHidden/>
              </w:rPr>
              <w:instrText xml:space="preserve"> PAGEREF _Toc104036467 \h </w:instrText>
            </w:r>
            <w:r>
              <w:rPr>
                <w:noProof/>
                <w:webHidden/>
              </w:rPr>
            </w:r>
            <w:r>
              <w:rPr>
                <w:noProof/>
                <w:webHidden/>
              </w:rPr>
              <w:fldChar w:fldCharType="separate"/>
            </w:r>
            <w:r>
              <w:rPr>
                <w:noProof/>
                <w:webHidden/>
              </w:rPr>
              <w:t>8</w:t>
            </w:r>
            <w:r>
              <w:rPr>
                <w:noProof/>
                <w:webHidden/>
              </w:rPr>
              <w:fldChar w:fldCharType="end"/>
            </w:r>
          </w:hyperlink>
        </w:p>
        <w:p w14:paraId="1B5F72D0" w14:textId="04557BF9" w:rsidR="00D3378C" w:rsidRDefault="00D3378C">
          <w:pPr>
            <w:pStyle w:val="TOC2"/>
            <w:tabs>
              <w:tab w:val="right" w:leader="dot" w:pos="9016"/>
            </w:tabs>
            <w:rPr>
              <w:rFonts w:eastAsiaTheme="minorEastAsia"/>
              <w:noProof/>
              <w:lang w:eastAsia="en-GB"/>
            </w:rPr>
          </w:pPr>
          <w:hyperlink w:anchor="_Toc104036468" w:history="1">
            <w:r w:rsidRPr="00FF0433">
              <w:rPr>
                <w:rStyle w:val="Hyperlink"/>
                <w:noProof/>
              </w:rPr>
              <w:t>6.2 Human Resources</w:t>
            </w:r>
            <w:r>
              <w:rPr>
                <w:noProof/>
                <w:webHidden/>
              </w:rPr>
              <w:tab/>
            </w:r>
            <w:r>
              <w:rPr>
                <w:noProof/>
                <w:webHidden/>
              </w:rPr>
              <w:fldChar w:fldCharType="begin"/>
            </w:r>
            <w:r>
              <w:rPr>
                <w:noProof/>
                <w:webHidden/>
              </w:rPr>
              <w:instrText xml:space="preserve"> PAGEREF _Toc104036468 \h </w:instrText>
            </w:r>
            <w:r>
              <w:rPr>
                <w:noProof/>
                <w:webHidden/>
              </w:rPr>
            </w:r>
            <w:r>
              <w:rPr>
                <w:noProof/>
                <w:webHidden/>
              </w:rPr>
              <w:fldChar w:fldCharType="separate"/>
            </w:r>
            <w:r>
              <w:rPr>
                <w:noProof/>
                <w:webHidden/>
              </w:rPr>
              <w:t>8</w:t>
            </w:r>
            <w:r>
              <w:rPr>
                <w:noProof/>
                <w:webHidden/>
              </w:rPr>
              <w:fldChar w:fldCharType="end"/>
            </w:r>
          </w:hyperlink>
        </w:p>
        <w:p w14:paraId="37C457F3" w14:textId="5E1DC6CA" w:rsidR="00D3378C" w:rsidRDefault="00D3378C">
          <w:pPr>
            <w:pStyle w:val="TOC2"/>
            <w:tabs>
              <w:tab w:val="right" w:leader="dot" w:pos="9016"/>
            </w:tabs>
            <w:rPr>
              <w:rFonts w:eastAsiaTheme="minorEastAsia"/>
              <w:noProof/>
              <w:lang w:eastAsia="en-GB"/>
            </w:rPr>
          </w:pPr>
          <w:hyperlink w:anchor="_Toc104036469" w:history="1">
            <w:r w:rsidRPr="00FF0433">
              <w:rPr>
                <w:rStyle w:val="Hyperlink"/>
                <w:noProof/>
              </w:rPr>
              <w:t>6.3 Other Resources</w:t>
            </w:r>
            <w:r>
              <w:rPr>
                <w:noProof/>
                <w:webHidden/>
              </w:rPr>
              <w:tab/>
            </w:r>
            <w:r>
              <w:rPr>
                <w:noProof/>
                <w:webHidden/>
              </w:rPr>
              <w:fldChar w:fldCharType="begin"/>
            </w:r>
            <w:r>
              <w:rPr>
                <w:noProof/>
                <w:webHidden/>
              </w:rPr>
              <w:instrText xml:space="preserve"> PAGEREF _Toc104036469 \h </w:instrText>
            </w:r>
            <w:r>
              <w:rPr>
                <w:noProof/>
                <w:webHidden/>
              </w:rPr>
            </w:r>
            <w:r>
              <w:rPr>
                <w:noProof/>
                <w:webHidden/>
              </w:rPr>
              <w:fldChar w:fldCharType="separate"/>
            </w:r>
            <w:r>
              <w:rPr>
                <w:noProof/>
                <w:webHidden/>
              </w:rPr>
              <w:t>8</w:t>
            </w:r>
            <w:r>
              <w:rPr>
                <w:noProof/>
                <w:webHidden/>
              </w:rPr>
              <w:fldChar w:fldCharType="end"/>
            </w:r>
          </w:hyperlink>
        </w:p>
        <w:p w14:paraId="026EDC93" w14:textId="575A3A56" w:rsidR="00D3378C" w:rsidRDefault="00D3378C">
          <w:pPr>
            <w:pStyle w:val="TOC2"/>
            <w:tabs>
              <w:tab w:val="right" w:leader="dot" w:pos="9016"/>
            </w:tabs>
            <w:rPr>
              <w:rFonts w:eastAsiaTheme="minorEastAsia"/>
              <w:noProof/>
              <w:lang w:eastAsia="en-GB"/>
            </w:rPr>
          </w:pPr>
          <w:hyperlink w:anchor="_Toc104036470" w:history="1">
            <w:r w:rsidRPr="00FF0433">
              <w:rPr>
                <w:rStyle w:val="Hyperlink"/>
                <w:noProof/>
              </w:rPr>
              <w:t>6.4 Gantt Chart</w:t>
            </w:r>
            <w:r>
              <w:rPr>
                <w:noProof/>
                <w:webHidden/>
              </w:rPr>
              <w:tab/>
            </w:r>
            <w:r>
              <w:rPr>
                <w:noProof/>
                <w:webHidden/>
              </w:rPr>
              <w:fldChar w:fldCharType="begin"/>
            </w:r>
            <w:r>
              <w:rPr>
                <w:noProof/>
                <w:webHidden/>
              </w:rPr>
              <w:instrText xml:space="preserve"> PAGEREF _Toc104036470 \h </w:instrText>
            </w:r>
            <w:r>
              <w:rPr>
                <w:noProof/>
                <w:webHidden/>
              </w:rPr>
            </w:r>
            <w:r>
              <w:rPr>
                <w:noProof/>
                <w:webHidden/>
              </w:rPr>
              <w:fldChar w:fldCharType="separate"/>
            </w:r>
            <w:r>
              <w:rPr>
                <w:noProof/>
                <w:webHidden/>
              </w:rPr>
              <w:t>9</w:t>
            </w:r>
            <w:r>
              <w:rPr>
                <w:noProof/>
                <w:webHidden/>
              </w:rPr>
              <w:fldChar w:fldCharType="end"/>
            </w:r>
          </w:hyperlink>
        </w:p>
        <w:p w14:paraId="721097F7" w14:textId="1CC41EDF" w:rsidR="00D3378C" w:rsidRDefault="00D3378C">
          <w:pPr>
            <w:pStyle w:val="TOC1"/>
            <w:tabs>
              <w:tab w:val="right" w:leader="dot" w:pos="9016"/>
            </w:tabs>
            <w:rPr>
              <w:rFonts w:eastAsiaTheme="minorEastAsia"/>
              <w:noProof/>
              <w:lang w:eastAsia="en-GB"/>
            </w:rPr>
          </w:pPr>
          <w:hyperlink w:anchor="_Toc104036471" w:history="1">
            <w:r w:rsidRPr="00FF0433">
              <w:rPr>
                <w:rStyle w:val="Hyperlink"/>
                <w:noProof/>
              </w:rPr>
              <w:t>References</w:t>
            </w:r>
            <w:r>
              <w:rPr>
                <w:noProof/>
                <w:webHidden/>
              </w:rPr>
              <w:tab/>
            </w:r>
            <w:r>
              <w:rPr>
                <w:noProof/>
                <w:webHidden/>
              </w:rPr>
              <w:fldChar w:fldCharType="begin"/>
            </w:r>
            <w:r>
              <w:rPr>
                <w:noProof/>
                <w:webHidden/>
              </w:rPr>
              <w:instrText xml:space="preserve"> PAGEREF _Toc104036471 \h </w:instrText>
            </w:r>
            <w:r>
              <w:rPr>
                <w:noProof/>
                <w:webHidden/>
              </w:rPr>
            </w:r>
            <w:r>
              <w:rPr>
                <w:noProof/>
                <w:webHidden/>
              </w:rPr>
              <w:fldChar w:fldCharType="separate"/>
            </w:r>
            <w:r>
              <w:rPr>
                <w:noProof/>
                <w:webHidden/>
              </w:rPr>
              <w:t>10</w:t>
            </w:r>
            <w:r>
              <w:rPr>
                <w:noProof/>
                <w:webHidden/>
              </w:rPr>
              <w:fldChar w:fldCharType="end"/>
            </w:r>
          </w:hyperlink>
        </w:p>
        <w:p w14:paraId="01A2D127" w14:textId="462C2C10" w:rsidR="00D3378C" w:rsidRDefault="00D3378C">
          <w:pPr>
            <w:pStyle w:val="TOC1"/>
            <w:tabs>
              <w:tab w:val="right" w:leader="dot" w:pos="9016"/>
            </w:tabs>
            <w:rPr>
              <w:rFonts w:eastAsiaTheme="minorEastAsia"/>
              <w:noProof/>
              <w:lang w:eastAsia="en-GB"/>
            </w:rPr>
          </w:pPr>
          <w:hyperlink w:anchor="_Toc104036472" w:history="1">
            <w:r w:rsidRPr="00FF0433">
              <w:rPr>
                <w:rStyle w:val="Hyperlink"/>
                <w:noProof/>
              </w:rPr>
              <w:t>Application For Ethical Approval</w:t>
            </w:r>
            <w:r>
              <w:rPr>
                <w:noProof/>
                <w:webHidden/>
              </w:rPr>
              <w:tab/>
            </w:r>
            <w:r>
              <w:rPr>
                <w:noProof/>
                <w:webHidden/>
              </w:rPr>
              <w:fldChar w:fldCharType="begin"/>
            </w:r>
            <w:r>
              <w:rPr>
                <w:noProof/>
                <w:webHidden/>
              </w:rPr>
              <w:instrText xml:space="preserve"> PAGEREF _Toc104036472 \h </w:instrText>
            </w:r>
            <w:r>
              <w:rPr>
                <w:noProof/>
                <w:webHidden/>
              </w:rPr>
            </w:r>
            <w:r>
              <w:rPr>
                <w:noProof/>
                <w:webHidden/>
              </w:rPr>
              <w:fldChar w:fldCharType="separate"/>
            </w:r>
            <w:r>
              <w:rPr>
                <w:noProof/>
                <w:webHidden/>
              </w:rPr>
              <w:t>11</w:t>
            </w:r>
            <w:r>
              <w:rPr>
                <w:noProof/>
                <w:webHidden/>
              </w:rPr>
              <w:fldChar w:fldCharType="end"/>
            </w:r>
          </w:hyperlink>
        </w:p>
        <w:p w14:paraId="54928136" w14:textId="5E3E774B" w:rsidR="00CB0896" w:rsidRDefault="00CB0896">
          <w:r>
            <w:rPr>
              <w:b/>
              <w:bCs/>
              <w:noProof/>
            </w:rPr>
            <w:fldChar w:fldCharType="end"/>
          </w:r>
        </w:p>
      </w:sdtContent>
    </w:sdt>
    <w:p w14:paraId="76B327C2" w14:textId="77777777" w:rsidR="00273A47" w:rsidRDefault="00273A47">
      <w:pPr>
        <w:pStyle w:val="TableofFigures"/>
        <w:tabs>
          <w:tab w:val="right" w:leader="dot" w:pos="9016"/>
        </w:tabs>
      </w:pPr>
    </w:p>
    <w:p w14:paraId="45768611" w14:textId="09A2E74B" w:rsidR="00273A47" w:rsidRDefault="00273A47" w:rsidP="00273A47">
      <w:pPr>
        <w:pStyle w:val="Heading1"/>
      </w:pPr>
      <w:bookmarkStart w:id="0" w:name="_Toc104036451"/>
      <w:r>
        <w:t>Figures</w:t>
      </w:r>
      <w:bookmarkEnd w:id="0"/>
      <w:r>
        <w:t xml:space="preserve"> </w:t>
      </w:r>
    </w:p>
    <w:p w14:paraId="733A74B5" w14:textId="52092FAB" w:rsidR="00273A47" w:rsidRDefault="00273A47">
      <w:pPr>
        <w:pStyle w:val="TableofFigures"/>
        <w:tabs>
          <w:tab w:val="right" w:leader="dot" w:pos="9016"/>
        </w:tabs>
        <w:rPr>
          <w:noProof/>
        </w:rPr>
      </w:pPr>
      <w:r>
        <w:fldChar w:fldCharType="begin"/>
      </w:r>
      <w:r>
        <w:instrText xml:space="preserve"> TOC \h \z \c "Figure" </w:instrText>
      </w:r>
      <w:r>
        <w:fldChar w:fldCharType="separate"/>
      </w:r>
      <w:hyperlink w:anchor="_Toc103970504" w:history="1">
        <w:r w:rsidRPr="003E7191">
          <w:rPr>
            <w:rStyle w:val="Hyperlink"/>
            <w:noProof/>
          </w:rPr>
          <w:t>Figure 1- Image displaying how photogrammetry works [3]</w:t>
        </w:r>
        <w:r>
          <w:rPr>
            <w:noProof/>
            <w:webHidden/>
          </w:rPr>
          <w:tab/>
        </w:r>
        <w:r>
          <w:rPr>
            <w:noProof/>
            <w:webHidden/>
          </w:rPr>
          <w:fldChar w:fldCharType="begin"/>
        </w:r>
        <w:r>
          <w:rPr>
            <w:noProof/>
            <w:webHidden/>
          </w:rPr>
          <w:instrText xml:space="preserve"> PAGEREF _Toc103970504 \h </w:instrText>
        </w:r>
        <w:r>
          <w:rPr>
            <w:noProof/>
            <w:webHidden/>
          </w:rPr>
        </w:r>
        <w:r>
          <w:rPr>
            <w:noProof/>
            <w:webHidden/>
          </w:rPr>
          <w:fldChar w:fldCharType="separate"/>
        </w:r>
        <w:r>
          <w:rPr>
            <w:noProof/>
            <w:webHidden/>
          </w:rPr>
          <w:t>3</w:t>
        </w:r>
        <w:r>
          <w:rPr>
            <w:noProof/>
            <w:webHidden/>
          </w:rPr>
          <w:fldChar w:fldCharType="end"/>
        </w:r>
      </w:hyperlink>
    </w:p>
    <w:p w14:paraId="249C3FD6" w14:textId="277E79D4" w:rsidR="00273A47" w:rsidRDefault="001A394A">
      <w:pPr>
        <w:pStyle w:val="TableofFigures"/>
        <w:tabs>
          <w:tab w:val="right" w:leader="dot" w:pos="9016"/>
        </w:tabs>
        <w:rPr>
          <w:noProof/>
        </w:rPr>
      </w:pPr>
      <w:hyperlink w:anchor="_Toc103970505" w:history="1">
        <w:r w:rsidR="00273A47" w:rsidRPr="003E7191">
          <w:rPr>
            <w:rStyle w:val="Hyperlink"/>
            <w:noProof/>
          </w:rPr>
          <w:t>Figure 2- Diagram demonstrating how to measure the lip to lip (orange) and the apparent diameter (black) [7]</w:t>
        </w:r>
        <w:r w:rsidR="00273A47">
          <w:rPr>
            <w:noProof/>
            <w:webHidden/>
          </w:rPr>
          <w:tab/>
        </w:r>
        <w:r w:rsidR="00273A47">
          <w:rPr>
            <w:noProof/>
            <w:webHidden/>
          </w:rPr>
          <w:fldChar w:fldCharType="begin"/>
        </w:r>
        <w:r w:rsidR="00273A47">
          <w:rPr>
            <w:noProof/>
            <w:webHidden/>
          </w:rPr>
          <w:instrText xml:space="preserve"> PAGEREF _Toc103970505 \h </w:instrText>
        </w:r>
        <w:r w:rsidR="00273A47">
          <w:rPr>
            <w:noProof/>
            <w:webHidden/>
          </w:rPr>
        </w:r>
        <w:r w:rsidR="00273A47">
          <w:rPr>
            <w:noProof/>
            <w:webHidden/>
          </w:rPr>
          <w:fldChar w:fldCharType="separate"/>
        </w:r>
        <w:r w:rsidR="00273A47">
          <w:rPr>
            <w:noProof/>
            <w:webHidden/>
          </w:rPr>
          <w:t>6</w:t>
        </w:r>
        <w:r w:rsidR="00273A47">
          <w:rPr>
            <w:noProof/>
            <w:webHidden/>
          </w:rPr>
          <w:fldChar w:fldCharType="end"/>
        </w:r>
      </w:hyperlink>
    </w:p>
    <w:p w14:paraId="1949C6CB" w14:textId="639CCA83" w:rsidR="00273A47" w:rsidRDefault="001A394A">
      <w:pPr>
        <w:pStyle w:val="TableofFigures"/>
        <w:tabs>
          <w:tab w:val="right" w:leader="dot" w:pos="9016"/>
        </w:tabs>
        <w:rPr>
          <w:noProof/>
        </w:rPr>
      </w:pPr>
      <w:hyperlink w:anchor="_Toc103970506" w:history="1">
        <w:r w:rsidR="00273A47" w:rsidRPr="003E7191">
          <w:rPr>
            <w:rStyle w:val="Hyperlink"/>
            <w:noProof/>
          </w:rPr>
          <w:t>Figure 3- Gantt chart demonstrating trial timings</w:t>
        </w:r>
        <w:r w:rsidR="00273A47">
          <w:rPr>
            <w:noProof/>
            <w:webHidden/>
          </w:rPr>
          <w:tab/>
        </w:r>
        <w:r w:rsidR="00273A47">
          <w:rPr>
            <w:noProof/>
            <w:webHidden/>
          </w:rPr>
          <w:fldChar w:fldCharType="begin"/>
        </w:r>
        <w:r w:rsidR="00273A47">
          <w:rPr>
            <w:noProof/>
            <w:webHidden/>
          </w:rPr>
          <w:instrText xml:space="preserve"> PAGEREF _Toc103970506 \h </w:instrText>
        </w:r>
        <w:r w:rsidR="00273A47">
          <w:rPr>
            <w:noProof/>
            <w:webHidden/>
          </w:rPr>
        </w:r>
        <w:r w:rsidR="00273A47">
          <w:rPr>
            <w:noProof/>
            <w:webHidden/>
          </w:rPr>
          <w:fldChar w:fldCharType="separate"/>
        </w:r>
        <w:r w:rsidR="00273A47">
          <w:rPr>
            <w:noProof/>
            <w:webHidden/>
          </w:rPr>
          <w:t>9</w:t>
        </w:r>
        <w:r w:rsidR="00273A47">
          <w:rPr>
            <w:noProof/>
            <w:webHidden/>
          </w:rPr>
          <w:fldChar w:fldCharType="end"/>
        </w:r>
      </w:hyperlink>
    </w:p>
    <w:p w14:paraId="2FE5A137" w14:textId="05D4B3D9" w:rsidR="00273A47" w:rsidRDefault="00273A47" w:rsidP="005E2F5D">
      <w:pPr>
        <w:pStyle w:val="Heading1"/>
      </w:pPr>
      <w:r>
        <w:fldChar w:fldCharType="end"/>
      </w:r>
    </w:p>
    <w:p w14:paraId="0D4EC11C" w14:textId="45C19E60" w:rsidR="005E2F5D" w:rsidRDefault="005E2F5D" w:rsidP="005E2F5D">
      <w:pPr>
        <w:pStyle w:val="Heading1"/>
      </w:pPr>
      <w:bookmarkStart w:id="1" w:name="_Toc104036452"/>
      <w:r>
        <w:t>Tables</w:t>
      </w:r>
      <w:bookmarkEnd w:id="1"/>
    </w:p>
    <w:p w14:paraId="5F384DA3" w14:textId="45048287" w:rsidR="00273A47" w:rsidRDefault="00273A47">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103970548" w:history="1">
        <w:r w:rsidRPr="000107A0">
          <w:rPr>
            <w:rStyle w:val="Hyperlink"/>
            <w:noProof/>
          </w:rPr>
          <w:t>Table 1- Firing plan</w:t>
        </w:r>
        <w:r>
          <w:rPr>
            <w:noProof/>
            <w:webHidden/>
          </w:rPr>
          <w:tab/>
        </w:r>
        <w:r>
          <w:rPr>
            <w:noProof/>
            <w:webHidden/>
          </w:rPr>
          <w:fldChar w:fldCharType="begin"/>
        </w:r>
        <w:r>
          <w:rPr>
            <w:noProof/>
            <w:webHidden/>
          </w:rPr>
          <w:instrText xml:space="preserve"> PAGEREF _Toc103970548 \h </w:instrText>
        </w:r>
        <w:r>
          <w:rPr>
            <w:noProof/>
            <w:webHidden/>
          </w:rPr>
        </w:r>
        <w:r>
          <w:rPr>
            <w:noProof/>
            <w:webHidden/>
          </w:rPr>
          <w:fldChar w:fldCharType="separate"/>
        </w:r>
        <w:r>
          <w:rPr>
            <w:noProof/>
            <w:webHidden/>
          </w:rPr>
          <w:t>5</w:t>
        </w:r>
        <w:r>
          <w:rPr>
            <w:noProof/>
            <w:webHidden/>
          </w:rPr>
          <w:fldChar w:fldCharType="end"/>
        </w:r>
      </w:hyperlink>
    </w:p>
    <w:p w14:paraId="0A0F1B2B" w14:textId="3649248E" w:rsidR="005E2F5D" w:rsidRDefault="00273A47">
      <w:r>
        <w:fldChar w:fldCharType="end"/>
      </w:r>
    </w:p>
    <w:p w14:paraId="121FBDBB" w14:textId="0C856069" w:rsidR="00752F04" w:rsidRDefault="005E2F5D" w:rsidP="008B1131">
      <w:pPr>
        <w:pStyle w:val="Heading1"/>
      </w:pPr>
      <w:bookmarkStart w:id="2" w:name="_Toc104036453"/>
      <w:r>
        <w:lastRenderedPageBreak/>
        <w:t>1. Introduction</w:t>
      </w:r>
      <w:bookmarkEnd w:id="2"/>
      <w:r w:rsidR="00C27E4D" w:rsidRPr="00C27E4D">
        <w:t xml:space="preserve"> </w:t>
      </w:r>
    </w:p>
    <w:p w14:paraId="04014CFD" w14:textId="53B0AA61" w:rsidR="00780520" w:rsidRDefault="00C27E4D" w:rsidP="005E2F5D">
      <w:r>
        <w:t xml:space="preserve">Manual </w:t>
      </w:r>
      <w:r w:rsidR="005B7321">
        <w:t xml:space="preserve">methods of crater measurement have been around for </w:t>
      </w:r>
      <w:r>
        <w:t>decades</w:t>
      </w:r>
      <w:r w:rsidR="005B7321">
        <w:t xml:space="preserve">. </w:t>
      </w:r>
      <w:r w:rsidR="004511ED">
        <w:t xml:space="preserve">Using tape measures to </w:t>
      </w:r>
      <w:r w:rsidR="002E0B22">
        <w:t xml:space="preserve">calculate crater </w:t>
      </w:r>
      <w:r w:rsidR="004511ED">
        <w:t>dimensions such as maximum depth, lip to lip measurement and apparent</w:t>
      </w:r>
      <w:r w:rsidR="002E0B22">
        <w:t xml:space="preserve"> </w:t>
      </w:r>
      <w:r w:rsidR="004511ED">
        <w:t xml:space="preserve">diameter </w:t>
      </w:r>
      <w:r w:rsidR="002325AA">
        <w:t>is</w:t>
      </w:r>
      <w:r w:rsidR="004511ED">
        <w:t xml:space="preserve"> </w:t>
      </w:r>
      <w:r w:rsidR="00780520">
        <w:t>both time intensive and ha</w:t>
      </w:r>
      <w:r w:rsidR="002325AA">
        <w:t>s</w:t>
      </w:r>
      <w:r w:rsidR="00780520">
        <w:t xml:space="preserve"> a high degree of human error. </w:t>
      </w:r>
      <w:r w:rsidR="00527AF4">
        <w:t>Using p</w:t>
      </w:r>
      <w:r w:rsidR="00780520">
        <w:t>hotogrammetry</w:t>
      </w:r>
      <w:r w:rsidR="00527AF4">
        <w:t xml:space="preserve"> instead</w:t>
      </w:r>
      <w:r w:rsidR="00780520">
        <w:t xml:space="preserve"> can speed up this process, eliminate human error and </w:t>
      </w:r>
      <w:r w:rsidR="00302740">
        <w:t xml:space="preserve">can ensure </w:t>
      </w:r>
      <w:r w:rsidR="00D167E9">
        <w:t xml:space="preserve">an </w:t>
      </w:r>
      <w:r w:rsidR="00302740">
        <w:t>accuracy of up to</w:t>
      </w:r>
      <w:r w:rsidR="001054B6">
        <w:t xml:space="preserve"> 0.5 pixels </w:t>
      </w:r>
      <w:sdt>
        <w:sdtPr>
          <w:id w:val="532847233"/>
          <w:citation/>
        </w:sdtPr>
        <w:sdtEndPr/>
        <w:sdtContent>
          <w:r w:rsidR="001054B6">
            <w:fldChar w:fldCharType="begin"/>
          </w:r>
          <w:r w:rsidR="001054B6">
            <w:instrText xml:space="preserve"> CITATION ADA18 \l 2057 </w:instrText>
          </w:r>
          <w:r w:rsidR="001054B6">
            <w:fldChar w:fldCharType="separate"/>
          </w:r>
          <w:r w:rsidR="000221BF" w:rsidRPr="000221BF">
            <w:rPr>
              <w:noProof/>
            </w:rPr>
            <w:t>[1]</w:t>
          </w:r>
          <w:r w:rsidR="001054B6">
            <w:fldChar w:fldCharType="end"/>
          </w:r>
        </w:sdtContent>
      </w:sdt>
      <w:r w:rsidR="001054B6">
        <w:t>.</w:t>
      </w:r>
      <w:r>
        <w:t xml:space="preserve"> This project will compare the effectiveness of the two techniques through an explosive mine trial</w:t>
      </w:r>
      <w:r w:rsidR="00C03DD4">
        <w:t xml:space="preserve">, whilst providing valuable data on the crater dimensions from explosives with varying quantities. </w:t>
      </w:r>
    </w:p>
    <w:p w14:paraId="0EA26CB1" w14:textId="083068F8" w:rsidR="00B97744" w:rsidRDefault="00B97744" w:rsidP="005E2F5D"/>
    <w:p w14:paraId="0D4FA123" w14:textId="1E72AD1C" w:rsidR="00E85334" w:rsidRPr="00E85334" w:rsidRDefault="005E2F5D" w:rsidP="00EB3602">
      <w:pPr>
        <w:pStyle w:val="Heading1"/>
      </w:pPr>
      <w:bookmarkStart w:id="3" w:name="_Toc104036454"/>
      <w:r>
        <w:t>2. Background to the Proposed Research</w:t>
      </w:r>
      <w:bookmarkEnd w:id="3"/>
    </w:p>
    <w:p w14:paraId="0E2D3E13" w14:textId="3490A6E4" w:rsidR="009A0979" w:rsidRDefault="00C27E4D" w:rsidP="00C27E4D">
      <w:r>
        <w:t>Photogrammetry is a</w:t>
      </w:r>
      <w:r w:rsidR="0032655B" w:rsidRPr="0032655B">
        <w:t xml:space="preserve"> three-dimensional coordinate measuring technique </w:t>
      </w:r>
      <w:r w:rsidR="0032655B">
        <w:t xml:space="preserve">which </w:t>
      </w:r>
      <w:r w:rsidR="0032655B" w:rsidRPr="0032655B">
        <w:t>uses photographs as the fundamental medium for measurement</w:t>
      </w:r>
      <w:r w:rsidR="0032655B">
        <w:t xml:space="preserve">. </w:t>
      </w:r>
      <w:r w:rsidR="002D2EBF">
        <w:t>As demonstrated in figure 1, it triangulates the line of sig</w:t>
      </w:r>
      <w:r w:rsidR="000341E0">
        <w:t>ht</w:t>
      </w:r>
      <w:r w:rsidR="002D2EBF">
        <w:t xml:space="preserve"> from multiple images to create a 3D point. </w:t>
      </w:r>
      <w:r w:rsidR="00BE3407">
        <w:t xml:space="preserve">A large photoset would therefore create enough 3D points for a 3D model to be made. </w:t>
      </w:r>
      <w:r w:rsidR="00BA09F3">
        <w:t xml:space="preserve">Through the addition of a scale bar, this model would be completely to scale, therefore allowing the user to </w:t>
      </w:r>
      <w:r w:rsidR="00CB70BD">
        <w:t>take a range of accurate measurements of various dimensions</w:t>
      </w:r>
      <w:sdt>
        <w:sdtPr>
          <w:id w:val="1014805198"/>
          <w:citation/>
        </w:sdtPr>
        <w:sdtEndPr/>
        <w:sdtContent>
          <w:r w:rsidR="00E0286C">
            <w:fldChar w:fldCharType="begin"/>
          </w:r>
          <w:r w:rsidR="00E0286C">
            <w:instrText xml:space="preserve"> CITATION Hor13 \l 2057 </w:instrText>
          </w:r>
          <w:r w:rsidR="00E0286C">
            <w:fldChar w:fldCharType="separate"/>
          </w:r>
          <w:r w:rsidR="000221BF">
            <w:rPr>
              <w:noProof/>
            </w:rPr>
            <w:t xml:space="preserve"> </w:t>
          </w:r>
          <w:r w:rsidR="000221BF" w:rsidRPr="000221BF">
            <w:rPr>
              <w:noProof/>
            </w:rPr>
            <w:t>[2]</w:t>
          </w:r>
          <w:r w:rsidR="00E0286C">
            <w:fldChar w:fldCharType="end"/>
          </w:r>
        </w:sdtContent>
      </w:sdt>
      <w:r w:rsidR="00CB70BD">
        <w:t xml:space="preserve">. </w:t>
      </w:r>
      <w:r w:rsidR="004503AB">
        <w:t xml:space="preserve">As the model is digital, it can be viewed </w:t>
      </w:r>
      <w:r w:rsidR="002F631B">
        <w:t>at any time, anywhere. Therefore, external verticalization of results can occur</w:t>
      </w:r>
      <w:r w:rsidR="00360966">
        <w:t xml:space="preserve">, thus increasing the reliability of the data. </w:t>
      </w:r>
    </w:p>
    <w:p w14:paraId="37E121F8" w14:textId="23B9A65D" w:rsidR="00C27E4D" w:rsidRDefault="00C27E4D" w:rsidP="00E0286C"/>
    <w:p w14:paraId="38E54EA9" w14:textId="77777777" w:rsidR="00D240BD" w:rsidRDefault="00C27E4D" w:rsidP="00D240BD">
      <w:pPr>
        <w:keepNext/>
      </w:pPr>
      <w:r>
        <w:t xml:space="preserve"> </w:t>
      </w:r>
      <w:r w:rsidR="00C03DD4">
        <w:rPr>
          <w:noProof/>
        </w:rPr>
        <w:drawing>
          <wp:inline distT="0" distB="0" distL="0" distR="0" wp14:anchorId="0A3EECBE" wp14:editId="02CFB004">
            <wp:extent cx="3782291" cy="2808147"/>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8816" cy="2820416"/>
                    </a:xfrm>
                    <a:prstGeom prst="rect">
                      <a:avLst/>
                    </a:prstGeom>
                    <a:noFill/>
                  </pic:spPr>
                </pic:pic>
              </a:graphicData>
            </a:graphic>
          </wp:inline>
        </w:drawing>
      </w:r>
    </w:p>
    <w:p w14:paraId="52E10A73" w14:textId="5CE7C01B" w:rsidR="00C27E4D" w:rsidRDefault="00D240BD" w:rsidP="00D240BD">
      <w:pPr>
        <w:pStyle w:val="Caption"/>
      </w:pPr>
      <w:bookmarkStart w:id="4" w:name="_Toc103970504"/>
      <w:r>
        <w:t xml:space="preserve">Figure </w:t>
      </w:r>
      <w:fldSimple w:instr=" SEQ Figure \* ARABIC ">
        <w:r w:rsidR="007F0CF6">
          <w:rPr>
            <w:noProof/>
          </w:rPr>
          <w:t>1</w:t>
        </w:r>
      </w:fldSimple>
      <w:r>
        <w:t xml:space="preserve">- Image displaying how photogrammetry works </w:t>
      </w:r>
      <w:sdt>
        <w:sdtPr>
          <w:id w:val="-167413492"/>
          <w:citation/>
        </w:sdtPr>
        <w:sdtEndPr/>
        <w:sdtContent>
          <w:r>
            <w:fldChar w:fldCharType="begin"/>
          </w:r>
          <w:r>
            <w:instrText xml:space="preserve"> CITATION Rie16 \l 2057 </w:instrText>
          </w:r>
          <w:r>
            <w:fldChar w:fldCharType="separate"/>
          </w:r>
          <w:r w:rsidR="000221BF" w:rsidRPr="000221BF">
            <w:rPr>
              <w:noProof/>
            </w:rPr>
            <w:t>[3]</w:t>
          </w:r>
          <w:r>
            <w:fldChar w:fldCharType="end"/>
          </w:r>
        </w:sdtContent>
      </w:sdt>
      <w:bookmarkEnd w:id="4"/>
    </w:p>
    <w:p w14:paraId="5CD1963E" w14:textId="77777777" w:rsidR="001C3939" w:rsidRDefault="001C3939" w:rsidP="001C3939"/>
    <w:p w14:paraId="33A80CFA" w14:textId="793D88EA" w:rsidR="00A35308" w:rsidRDefault="001C3939" w:rsidP="00B549EE">
      <w:r>
        <w:t>Photogrammetry techniques have yet to be used to characterise explosive craters, however extensive work has been completed on</w:t>
      </w:r>
      <w:r w:rsidR="00BF670E">
        <w:t xml:space="preserve"> </w:t>
      </w:r>
      <w:r>
        <w:t>volcanic</w:t>
      </w:r>
      <w:r w:rsidR="00BF670E">
        <w:t xml:space="preserve"> and lunar</w:t>
      </w:r>
      <w:r>
        <w:t xml:space="preserve"> craters</w:t>
      </w:r>
      <w:bookmarkStart w:id="5" w:name="_Hlk103973316"/>
      <w:sdt>
        <w:sdtPr>
          <w:id w:val="1457066033"/>
          <w:citation/>
        </w:sdtPr>
        <w:sdtEndPr/>
        <w:sdtContent>
          <w:r>
            <w:fldChar w:fldCharType="begin"/>
          </w:r>
          <w:r>
            <w:instrText xml:space="preserve"> CITATION Sam17 \l 2057 </w:instrText>
          </w:r>
          <w:r>
            <w:fldChar w:fldCharType="separate"/>
          </w:r>
          <w:r w:rsidR="000221BF">
            <w:rPr>
              <w:noProof/>
            </w:rPr>
            <w:t xml:space="preserve"> </w:t>
          </w:r>
          <w:r w:rsidR="000221BF" w:rsidRPr="000221BF">
            <w:rPr>
              <w:noProof/>
            </w:rPr>
            <w:t>[4]</w:t>
          </w:r>
          <w:r>
            <w:fldChar w:fldCharType="end"/>
          </w:r>
        </w:sdtContent>
      </w:sdt>
      <w:sdt>
        <w:sdtPr>
          <w:id w:val="685258568"/>
          <w:citation/>
        </w:sdtPr>
        <w:sdtEndPr/>
        <w:sdtContent>
          <w:r>
            <w:fldChar w:fldCharType="begin"/>
          </w:r>
          <w:r>
            <w:instrText xml:space="preserve"> CITATION Wai20 \l 2057 </w:instrText>
          </w:r>
          <w:r>
            <w:fldChar w:fldCharType="separate"/>
          </w:r>
          <w:r w:rsidR="000221BF">
            <w:rPr>
              <w:noProof/>
            </w:rPr>
            <w:t xml:space="preserve"> </w:t>
          </w:r>
          <w:r w:rsidR="000221BF" w:rsidRPr="000221BF">
            <w:rPr>
              <w:noProof/>
            </w:rPr>
            <w:t>[5]</w:t>
          </w:r>
          <w:r>
            <w:fldChar w:fldCharType="end"/>
          </w:r>
        </w:sdtContent>
      </w:sdt>
      <w:bookmarkEnd w:id="5"/>
      <w:r>
        <w:t>.</w:t>
      </w:r>
      <w:r w:rsidR="003D323C">
        <w:t xml:space="preserve"> </w:t>
      </w:r>
      <w:r w:rsidR="002F32AF">
        <w:t xml:space="preserve">Volcanic craters, for example, are in incredibly hostile environments, </w:t>
      </w:r>
      <w:r w:rsidR="00A4224D">
        <w:t xml:space="preserve">so </w:t>
      </w:r>
      <w:r w:rsidR="0014178F">
        <w:t xml:space="preserve">photogrammetry’s </w:t>
      </w:r>
      <w:r w:rsidR="008F698D">
        <w:t xml:space="preserve">fast, </w:t>
      </w:r>
      <w:r w:rsidR="00B9452C">
        <w:t xml:space="preserve">cheap and </w:t>
      </w:r>
      <w:r w:rsidR="0014178F">
        <w:t>non</w:t>
      </w:r>
      <w:r w:rsidR="00A4224D">
        <w:t>-invasive</w:t>
      </w:r>
      <w:r w:rsidR="008F698D">
        <w:t xml:space="preserve"> approach has appealed to many </w:t>
      </w:r>
      <w:r w:rsidR="00DE40B1">
        <w:t>researchers</w:t>
      </w:r>
      <w:sdt>
        <w:sdtPr>
          <w:id w:val="-211806267"/>
          <w:citation/>
        </w:sdtPr>
        <w:sdtContent>
          <w:r w:rsidR="007C3476">
            <w:fldChar w:fldCharType="begin"/>
          </w:r>
          <w:r w:rsidR="007C3476">
            <w:instrText xml:space="preserve"> CITATION Vik16 \l 2057 </w:instrText>
          </w:r>
          <w:r w:rsidR="007C3476">
            <w:fldChar w:fldCharType="separate"/>
          </w:r>
          <w:r w:rsidR="000221BF">
            <w:rPr>
              <w:noProof/>
            </w:rPr>
            <w:t xml:space="preserve"> </w:t>
          </w:r>
          <w:r w:rsidR="000221BF" w:rsidRPr="000221BF">
            <w:rPr>
              <w:noProof/>
            </w:rPr>
            <w:t>[6]</w:t>
          </w:r>
          <w:r w:rsidR="007C3476">
            <w:fldChar w:fldCharType="end"/>
          </w:r>
        </w:sdtContent>
      </w:sdt>
      <w:r w:rsidR="00B9452C">
        <w:t xml:space="preserve">. </w:t>
      </w:r>
      <w:r w:rsidR="00724C5C">
        <w:t xml:space="preserve">These same </w:t>
      </w:r>
      <w:r w:rsidR="004F7473">
        <w:t>principles</w:t>
      </w:r>
      <w:r w:rsidR="00724C5C">
        <w:t xml:space="preserve"> are entirely relevant to e</w:t>
      </w:r>
      <w:r w:rsidR="004F7473">
        <w:t xml:space="preserve">nergetically </w:t>
      </w:r>
      <w:r w:rsidR="00724C5C">
        <w:t xml:space="preserve">formed mine </w:t>
      </w:r>
      <w:r w:rsidR="004F7473">
        <w:t>craters</w:t>
      </w:r>
      <w:r w:rsidR="00724C5C">
        <w:t xml:space="preserve">. They are often formed in dangerous war </w:t>
      </w:r>
      <w:r w:rsidR="00C645AC">
        <w:t>zones, where</w:t>
      </w:r>
      <w:r w:rsidR="00724C5C">
        <w:t xml:space="preserve"> </w:t>
      </w:r>
      <w:r w:rsidR="00BC6C3B">
        <w:t xml:space="preserve">the time </w:t>
      </w:r>
      <w:r w:rsidR="00C645AC">
        <w:t>personnel</w:t>
      </w:r>
      <w:r w:rsidR="00BC6C3B">
        <w:t xml:space="preserve"> have to analyse the data is limited. Doing </w:t>
      </w:r>
      <w:r w:rsidR="00C645AC">
        <w:t xml:space="preserve">measurements by hand is </w:t>
      </w:r>
      <w:r w:rsidR="00861F3B">
        <w:t xml:space="preserve">time consuming, which is not </w:t>
      </w:r>
      <w:r w:rsidR="00A73E94">
        <w:t>o</w:t>
      </w:r>
      <w:r w:rsidR="00861F3B">
        <w:t xml:space="preserve">nly dangerous for the </w:t>
      </w:r>
      <w:r w:rsidR="004F7473">
        <w:t>personnel</w:t>
      </w:r>
      <w:r w:rsidR="00861F3B">
        <w:t xml:space="preserve"> doing it, but also </w:t>
      </w:r>
      <w:r w:rsidR="00963689">
        <w:t xml:space="preserve">could lead to </w:t>
      </w:r>
      <w:r w:rsidR="008955C0">
        <w:t>measurements</w:t>
      </w:r>
      <w:r w:rsidR="00963689">
        <w:t xml:space="preserve"> being rushed. </w:t>
      </w:r>
      <w:r w:rsidR="004F7473">
        <w:t>Utilizing</w:t>
      </w:r>
      <w:r w:rsidR="00B801DA">
        <w:t xml:space="preserve"> th</w:t>
      </w:r>
      <w:r w:rsidR="00963689">
        <w:t xml:space="preserve">is </w:t>
      </w:r>
      <w:r w:rsidR="00B801DA">
        <w:t xml:space="preserve">photogrammetry approach will not only speed up data capture, but will </w:t>
      </w:r>
      <w:r w:rsidR="004F7473">
        <w:lastRenderedPageBreak/>
        <w:t>minimise</w:t>
      </w:r>
      <w:r w:rsidR="00FB340D">
        <w:t xml:space="preserve"> human errors</w:t>
      </w:r>
      <w:r w:rsidR="00963689">
        <w:t>. As long as enough photogra</w:t>
      </w:r>
      <w:r w:rsidR="00254101">
        <w:t>p</w:t>
      </w:r>
      <w:r w:rsidR="00963689">
        <w:t xml:space="preserve">hs are taken from the correct </w:t>
      </w:r>
      <w:r w:rsidR="00254101">
        <w:t>angles</w:t>
      </w:r>
      <w:r w:rsidR="00A222C1">
        <w:t xml:space="preserve">, the resultant 3D mesh can be processed and viewed at any time, thus reducing the </w:t>
      </w:r>
      <w:r w:rsidR="003A68A4">
        <w:t xml:space="preserve">human </w:t>
      </w:r>
      <w:r w:rsidR="00A04433">
        <w:t xml:space="preserve">interaction time with the crater. </w:t>
      </w:r>
      <w:r w:rsidR="00764471">
        <w:t xml:space="preserve">The non-invasive approach to photogrammetry </w:t>
      </w:r>
      <w:r w:rsidR="009F33B1">
        <w:t>is also appealing, as no data is lost through personnel stepping in</w:t>
      </w:r>
      <w:r w:rsidR="00015383">
        <w:t xml:space="preserve"> or </w:t>
      </w:r>
      <w:r w:rsidR="009F33B1">
        <w:t xml:space="preserve">out of the crater for measurements. </w:t>
      </w:r>
      <w:r w:rsidR="00015383">
        <w:t>Overall</w:t>
      </w:r>
      <w:r w:rsidR="0027684C">
        <w:t xml:space="preserve">, </w:t>
      </w:r>
      <w:r w:rsidR="00A529A2">
        <w:t>this new technique seems highly beneficial for this scenario</w:t>
      </w:r>
      <w:r w:rsidR="00EC3D85">
        <w:t xml:space="preserve">, however experimental testing is still required before </w:t>
      </w:r>
      <w:r w:rsidR="00AF4D47">
        <w:t xml:space="preserve">making the full conversion. </w:t>
      </w:r>
    </w:p>
    <w:p w14:paraId="186E43A5" w14:textId="07119CB4" w:rsidR="00C27E4D" w:rsidRDefault="001C3939" w:rsidP="00C27E4D">
      <w:r>
        <w:t xml:space="preserve">Regardless of </w:t>
      </w:r>
      <w:r w:rsidR="002143D2">
        <w:t>which technique is the most effective, d</w:t>
      </w:r>
      <w:r w:rsidR="000A33DD">
        <w:t xml:space="preserve">ata from the trial will directly increase the UKs understanding </w:t>
      </w:r>
      <w:r w:rsidR="00AD3FDC">
        <w:t xml:space="preserve">of the Net Explosive Quantity (NEQ) required to form each crater. </w:t>
      </w:r>
      <w:r w:rsidR="00A874D4">
        <w:t xml:space="preserve">Such information could assist in determining the mine system used, </w:t>
      </w:r>
      <w:r w:rsidR="0040467F">
        <w:t xml:space="preserve">assisting any operational work that could occur. </w:t>
      </w:r>
    </w:p>
    <w:p w14:paraId="49B548AE" w14:textId="77777777" w:rsidR="002143D2" w:rsidRDefault="002143D2" w:rsidP="00C27E4D"/>
    <w:p w14:paraId="5192BFF8" w14:textId="77777777" w:rsidR="005E2F5D" w:rsidRDefault="005E2F5D" w:rsidP="005E2F5D">
      <w:pPr>
        <w:pStyle w:val="Heading1"/>
      </w:pPr>
      <w:bookmarkStart w:id="6" w:name="_Toc104036455"/>
      <w:r>
        <w:t>3. Aims &amp; Objectives</w:t>
      </w:r>
      <w:bookmarkEnd w:id="6"/>
    </w:p>
    <w:p w14:paraId="419F4399" w14:textId="0D880325" w:rsidR="0093283A" w:rsidRDefault="0093283A" w:rsidP="002325AA"/>
    <w:p w14:paraId="0ED61154" w14:textId="614863BA" w:rsidR="00F846CE" w:rsidRDefault="002325AA" w:rsidP="005E15AD">
      <w:pPr>
        <w:pStyle w:val="Heading2"/>
      </w:pPr>
      <w:bookmarkStart w:id="7" w:name="_Toc104036456"/>
      <w:r>
        <w:t>3.1 Aims</w:t>
      </w:r>
      <w:bookmarkEnd w:id="7"/>
    </w:p>
    <w:p w14:paraId="49AC0B67" w14:textId="46AEF632" w:rsidR="00F846CE" w:rsidRDefault="00F846CE" w:rsidP="00F846CE">
      <w:pPr>
        <w:pStyle w:val="ListParagraph"/>
        <w:numPr>
          <w:ilvl w:val="0"/>
          <w:numId w:val="9"/>
        </w:numPr>
      </w:pPr>
      <w:r>
        <w:t>To collect crater data for a range of different NEQs of PE8</w:t>
      </w:r>
    </w:p>
    <w:p w14:paraId="6CD5C375" w14:textId="77777777" w:rsidR="00006EBB" w:rsidRDefault="00F846CE" w:rsidP="00F846CE">
      <w:pPr>
        <w:pStyle w:val="ListParagraph"/>
        <w:numPr>
          <w:ilvl w:val="0"/>
          <w:numId w:val="9"/>
        </w:numPr>
      </w:pPr>
      <w:r>
        <w:t xml:space="preserve">To </w:t>
      </w:r>
      <w:r w:rsidR="00D54840">
        <w:t>analyse</w:t>
      </w:r>
      <w:r w:rsidR="00006EBB">
        <w:t xml:space="preserve"> the data, and compare the</w:t>
      </w:r>
      <w:r>
        <w:t xml:space="preserve"> photogrammetry results against </w:t>
      </w:r>
      <w:r w:rsidR="00185C90">
        <w:t>manual</w:t>
      </w:r>
      <w:r>
        <w:t xml:space="preserve"> measurements </w:t>
      </w:r>
    </w:p>
    <w:p w14:paraId="10531AE7" w14:textId="0B8A451D" w:rsidR="00D240BD" w:rsidRDefault="00D240BD" w:rsidP="00F846CE">
      <w:pPr>
        <w:pStyle w:val="ListParagraph"/>
        <w:numPr>
          <w:ilvl w:val="0"/>
          <w:numId w:val="9"/>
        </w:numPr>
      </w:pPr>
      <w:r>
        <w:t xml:space="preserve">To compare timing data for photogrammetry and </w:t>
      </w:r>
      <w:r w:rsidR="00185C90">
        <w:t>manual</w:t>
      </w:r>
      <w:r>
        <w:t xml:space="preserve"> measurements </w:t>
      </w:r>
    </w:p>
    <w:p w14:paraId="0C2FE514" w14:textId="6B94D306" w:rsidR="00D240BD" w:rsidRDefault="00006EBB" w:rsidP="002947A4">
      <w:pPr>
        <w:pStyle w:val="ListParagraph"/>
        <w:numPr>
          <w:ilvl w:val="0"/>
          <w:numId w:val="9"/>
        </w:numPr>
      </w:pPr>
      <w:r>
        <w:t xml:space="preserve">To determine the most effective </w:t>
      </w:r>
      <w:r w:rsidR="00D0003E">
        <w:t xml:space="preserve">measurement technique </w:t>
      </w:r>
      <w:r w:rsidR="005E15AD">
        <w:t xml:space="preserve">based upon results from </w:t>
      </w:r>
      <w:r w:rsidR="009D1E31">
        <w:t>both data sets</w:t>
      </w:r>
    </w:p>
    <w:p w14:paraId="127BF452" w14:textId="41A24641" w:rsidR="002325AA" w:rsidRDefault="002325AA" w:rsidP="005E15AD">
      <w:pPr>
        <w:pStyle w:val="Heading2"/>
      </w:pPr>
      <w:bookmarkStart w:id="8" w:name="_Toc104036457"/>
      <w:r>
        <w:t>3.2 Objectives</w:t>
      </w:r>
      <w:bookmarkEnd w:id="8"/>
    </w:p>
    <w:p w14:paraId="37565B0F" w14:textId="087C72CD" w:rsidR="002325AA" w:rsidRDefault="002325AA" w:rsidP="002325AA">
      <w:pPr>
        <w:pStyle w:val="ListParagraph"/>
        <w:numPr>
          <w:ilvl w:val="0"/>
          <w:numId w:val="8"/>
        </w:numPr>
      </w:pPr>
      <w:r>
        <w:t xml:space="preserve">Write the risk assessment and trials </w:t>
      </w:r>
      <w:r w:rsidR="00D0003E">
        <w:t>plan and</w:t>
      </w:r>
      <w:r>
        <w:t xml:space="preserve"> get them signed off</w:t>
      </w:r>
      <w:r w:rsidR="00D0003E">
        <w:t xml:space="preserve"> by the appropriate staff</w:t>
      </w:r>
    </w:p>
    <w:p w14:paraId="42FAEEA3" w14:textId="33988451" w:rsidR="002325AA" w:rsidRDefault="00D0003E" w:rsidP="002325AA">
      <w:pPr>
        <w:pStyle w:val="ListParagraph"/>
        <w:numPr>
          <w:ilvl w:val="0"/>
          <w:numId w:val="8"/>
        </w:numPr>
      </w:pPr>
      <w:r>
        <w:t>O</w:t>
      </w:r>
      <w:r w:rsidR="002325AA">
        <w:t xml:space="preserve">rder all the trials material </w:t>
      </w:r>
      <w:r>
        <w:t>in time for practical work to begin</w:t>
      </w:r>
    </w:p>
    <w:p w14:paraId="09513C49" w14:textId="3665333A" w:rsidR="002325AA" w:rsidRDefault="002325AA" w:rsidP="002325AA">
      <w:pPr>
        <w:pStyle w:val="ListParagraph"/>
        <w:numPr>
          <w:ilvl w:val="0"/>
          <w:numId w:val="8"/>
        </w:numPr>
      </w:pPr>
      <w:r>
        <w:t xml:space="preserve">Collect manual and photogrammetry </w:t>
      </w:r>
      <w:r w:rsidR="00FE461A">
        <w:t xml:space="preserve">measurement and timing </w:t>
      </w:r>
      <w:r>
        <w:t xml:space="preserve">data for all shots </w:t>
      </w:r>
    </w:p>
    <w:p w14:paraId="7CAD8458" w14:textId="77777777" w:rsidR="00611E6B" w:rsidRDefault="00737EE6" w:rsidP="0068703B">
      <w:pPr>
        <w:pStyle w:val="ListParagraph"/>
        <w:numPr>
          <w:ilvl w:val="0"/>
          <w:numId w:val="8"/>
        </w:numPr>
      </w:pPr>
      <w:r>
        <w:t xml:space="preserve">Compare data and summarise in a trials report and presentation </w:t>
      </w:r>
    </w:p>
    <w:p w14:paraId="4DC0A838" w14:textId="4E84626F" w:rsidR="005E2F5D" w:rsidRPr="0068703B" w:rsidRDefault="005E2F5D" w:rsidP="00611E6B">
      <w:r>
        <w:br w:type="page"/>
      </w:r>
    </w:p>
    <w:p w14:paraId="73024A87" w14:textId="77777777" w:rsidR="005E2F5D" w:rsidRDefault="005E2F5D" w:rsidP="005E2F5D">
      <w:pPr>
        <w:pStyle w:val="Heading1"/>
      </w:pPr>
      <w:bookmarkStart w:id="9" w:name="_Toc104036458"/>
      <w:r>
        <w:lastRenderedPageBreak/>
        <w:t xml:space="preserve">4. </w:t>
      </w:r>
      <w:r w:rsidR="00A248E9">
        <w:t>Experimental Design</w:t>
      </w:r>
      <w:bookmarkEnd w:id="9"/>
    </w:p>
    <w:p w14:paraId="39F2033F" w14:textId="77777777" w:rsidR="005E2F5D" w:rsidRPr="005E2F5D" w:rsidRDefault="005E2F5D" w:rsidP="005E2F5D"/>
    <w:p w14:paraId="14735870" w14:textId="77777777" w:rsidR="005E2F5D" w:rsidRDefault="005E2F5D" w:rsidP="005E2F5D">
      <w:pPr>
        <w:pStyle w:val="Heading2"/>
      </w:pPr>
      <w:bookmarkStart w:id="10" w:name="_Toc104036459"/>
      <w:r>
        <w:t xml:space="preserve">4.1 </w:t>
      </w:r>
      <w:r w:rsidR="00A248E9">
        <w:t>Outline of Experimental Procedure</w:t>
      </w:r>
      <w:bookmarkEnd w:id="10"/>
    </w:p>
    <w:p w14:paraId="34551419" w14:textId="6EA089B9" w:rsidR="001E0D67" w:rsidRDefault="001E0D67" w:rsidP="00A248E9">
      <w:r>
        <w:t>Practical work will be divided into sections as follows:</w:t>
      </w:r>
    </w:p>
    <w:p w14:paraId="3F9E4D66" w14:textId="24DA8408" w:rsidR="001E0D67" w:rsidRDefault="001E0D67" w:rsidP="001E0D67">
      <w:pPr>
        <w:pStyle w:val="Heading3"/>
      </w:pPr>
      <w:bookmarkStart w:id="11" w:name="_Toc104036460"/>
      <w:r>
        <w:t>Stemming</w:t>
      </w:r>
      <w:bookmarkEnd w:id="11"/>
    </w:p>
    <w:p w14:paraId="67F9CA6E" w14:textId="6886F32D" w:rsidR="0045162E" w:rsidRDefault="007D22D2" w:rsidP="00A248E9">
      <w:r>
        <w:t xml:space="preserve">Inside an approved explosive processing room, </w:t>
      </w:r>
      <w:r w:rsidR="0045162E">
        <w:t xml:space="preserve">PE8 will be stemmed into </w:t>
      </w:r>
      <w:r w:rsidR="000A3803">
        <w:t xml:space="preserve">mine </w:t>
      </w:r>
      <w:r w:rsidR="0045162E">
        <w:t>cases</w:t>
      </w:r>
      <w:r>
        <w:t xml:space="preserve"> by Suitably Qualified and Experienced Personnel (SQEP). </w:t>
      </w:r>
    </w:p>
    <w:p w14:paraId="2B6337AD" w14:textId="5C1F1AF4" w:rsidR="007D22D2" w:rsidRDefault="007D22D2" w:rsidP="00A248E9">
      <w:r>
        <w:t>On the trial site, holes will be dug for the mine cases in preparation for the trial.</w:t>
      </w:r>
      <w:r w:rsidR="00112B89">
        <w:t xml:space="preserve"> Holes should be deep enough for the mine case to be fully buried inside, with an 10cm overburden. </w:t>
      </w:r>
      <w:r>
        <w:t xml:space="preserve"> </w:t>
      </w:r>
    </w:p>
    <w:p w14:paraId="0EBE612E" w14:textId="107D09F7" w:rsidR="007D22D2" w:rsidRDefault="007D22D2" w:rsidP="00A248E9"/>
    <w:p w14:paraId="27F3FB9C" w14:textId="254746E5" w:rsidR="001E0D67" w:rsidRDefault="001E0D67" w:rsidP="001E0D67">
      <w:pPr>
        <w:pStyle w:val="Heading3"/>
      </w:pPr>
      <w:bookmarkStart w:id="12" w:name="_Toc104036461"/>
      <w:r>
        <w:t>Trial</w:t>
      </w:r>
      <w:bookmarkEnd w:id="12"/>
    </w:p>
    <w:p w14:paraId="56EE5430" w14:textId="1AA42F7E" w:rsidR="00112B89" w:rsidRDefault="000A3803" w:rsidP="00A248E9">
      <w:r>
        <w:t xml:space="preserve">On the day of the trial, </w:t>
      </w:r>
      <w:r w:rsidR="00112B89">
        <w:t>a mine case will be selected, and placed inside its designated hole. The overburden must be checked again to ensure accuracy. Next, a</w:t>
      </w:r>
      <w:r>
        <w:t>n RP-83 detonator will be pushed into t</w:t>
      </w:r>
      <w:r w:rsidR="00EB06CA">
        <w:t>he</w:t>
      </w:r>
      <w:r>
        <w:t xml:space="preserve"> 3kg mine case, </w:t>
      </w:r>
      <w:r w:rsidR="00EB06CA">
        <w:t>with</w:t>
      </w:r>
      <w:r>
        <w:t xml:space="preserve"> the outer edges taped shut. The mine will then be fully buried in the soil, with the detonator lead out.</w:t>
      </w:r>
      <w:r w:rsidR="00606615">
        <w:t xml:space="preserve"> All personnel will leave the area and go to the splinter proof bunker. </w:t>
      </w:r>
      <w:r>
        <w:t>Once ready, the firing cable will be connected</w:t>
      </w:r>
      <w:r w:rsidR="00606615">
        <w:t xml:space="preserve"> by the Trials Conducting Officer (TCO).</w:t>
      </w:r>
      <w:r>
        <w:t xml:space="preserve"> Once </w:t>
      </w:r>
      <w:r w:rsidR="00917576">
        <w:t xml:space="preserve">they have </w:t>
      </w:r>
      <w:r w:rsidR="00732BA9">
        <w:t>confirmed it is safe to fire</w:t>
      </w:r>
      <w:r>
        <w:t xml:space="preserve">, they will charge the firing pack and </w:t>
      </w:r>
      <w:r w:rsidR="008F0D12">
        <w:t>detonate</w:t>
      </w:r>
      <w:r>
        <w:t xml:space="preserve"> the charge. </w:t>
      </w:r>
      <w:r w:rsidR="002236C4">
        <w:t>After</w:t>
      </w:r>
      <w:r>
        <w:t xml:space="preserve"> the explosion has occurred, the</w:t>
      </w:r>
      <w:r w:rsidR="00917576">
        <w:t xml:space="preserve">y will then ensure the area is safe for team members to advance. </w:t>
      </w:r>
      <w:r w:rsidR="00A1078E">
        <w:t>This is to be repeated for the 5 shots</w:t>
      </w:r>
      <w:r w:rsidR="00112B89">
        <w:t xml:space="preserve"> for each day. The firing plan for the week is as follows:</w:t>
      </w:r>
    </w:p>
    <w:p w14:paraId="0041694A" w14:textId="77777777" w:rsidR="001A2CEB" w:rsidRDefault="001A2CEB" w:rsidP="00A248E9"/>
    <w:tbl>
      <w:tblPr>
        <w:tblStyle w:val="TableGrid"/>
        <w:tblW w:w="0" w:type="auto"/>
        <w:tblLook w:val="04A0" w:firstRow="1" w:lastRow="0" w:firstColumn="1" w:lastColumn="0" w:noHBand="0" w:noVBand="1"/>
      </w:tblPr>
      <w:tblGrid>
        <w:gridCol w:w="1124"/>
        <w:gridCol w:w="1341"/>
        <w:gridCol w:w="1341"/>
        <w:gridCol w:w="1434"/>
        <w:gridCol w:w="1366"/>
        <w:gridCol w:w="1285"/>
      </w:tblGrid>
      <w:tr w:rsidR="0068703B" w14:paraId="4B7AB66B" w14:textId="77777777" w:rsidTr="00C03DD4">
        <w:tc>
          <w:tcPr>
            <w:tcW w:w="1124" w:type="dxa"/>
          </w:tcPr>
          <w:p w14:paraId="4E882C49" w14:textId="56DB8824" w:rsidR="0068703B" w:rsidRPr="00C03DD4" w:rsidRDefault="0068703B" w:rsidP="00A248E9">
            <w:pPr>
              <w:rPr>
                <w:b/>
                <w:bCs/>
              </w:rPr>
            </w:pPr>
            <w:r w:rsidRPr="00C03DD4">
              <w:rPr>
                <w:b/>
                <w:bCs/>
              </w:rPr>
              <w:t>Day</w:t>
            </w:r>
          </w:p>
        </w:tc>
        <w:tc>
          <w:tcPr>
            <w:tcW w:w="1341" w:type="dxa"/>
          </w:tcPr>
          <w:p w14:paraId="5A8CD5E8" w14:textId="7CFE9ADE" w:rsidR="0068703B" w:rsidRDefault="0068703B" w:rsidP="00A248E9">
            <w:r>
              <w:t>Monday</w:t>
            </w:r>
          </w:p>
        </w:tc>
        <w:tc>
          <w:tcPr>
            <w:tcW w:w="1341" w:type="dxa"/>
          </w:tcPr>
          <w:p w14:paraId="67F71692" w14:textId="204380A1" w:rsidR="0068703B" w:rsidRDefault="0068703B" w:rsidP="00A248E9">
            <w:r>
              <w:t xml:space="preserve">Tuesday </w:t>
            </w:r>
          </w:p>
        </w:tc>
        <w:tc>
          <w:tcPr>
            <w:tcW w:w="1434" w:type="dxa"/>
          </w:tcPr>
          <w:p w14:paraId="0D29D175" w14:textId="164E0E96" w:rsidR="0068703B" w:rsidRDefault="0068703B" w:rsidP="00A248E9">
            <w:r>
              <w:t>Wednesday</w:t>
            </w:r>
          </w:p>
        </w:tc>
        <w:tc>
          <w:tcPr>
            <w:tcW w:w="1366" w:type="dxa"/>
          </w:tcPr>
          <w:p w14:paraId="185536FE" w14:textId="787301B2" w:rsidR="0068703B" w:rsidRDefault="0068703B" w:rsidP="00A248E9">
            <w:r>
              <w:t>Thursday</w:t>
            </w:r>
          </w:p>
        </w:tc>
        <w:tc>
          <w:tcPr>
            <w:tcW w:w="1285" w:type="dxa"/>
          </w:tcPr>
          <w:p w14:paraId="182B7EAD" w14:textId="575E585B" w:rsidR="0068703B" w:rsidRDefault="0068703B" w:rsidP="00A248E9">
            <w:r>
              <w:t>Friday</w:t>
            </w:r>
          </w:p>
        </w:tc>
      </w:tr>
      <w:tr w:rsidR="0068703B" w14:paraId="0047C8D4" w14:textId="77777777" w:rsidTr="00C03DD4">
        <w:tc>
          <w:tcPr>
            <w:tcW w:w="1124" w:type="dxa"/>
          </w:tcPr>
          <w:p w14:paraId="23DCCE0E" w14:textId="6BB85351" w:rsidR="0068703B" w:rsidRPr="00C03DD4" w:rsidRDefault="0068703B" w:rsidP="00A248E9">
            <w:pPr>
              <w:rPr>
                <w:b/>
                <w:bCs/>
              </w:rPr>
            </w:pPr>
            <w:r w:rsidRPr="00C03DD4">
              <w:rPr>
                <w:b/>
                <w:bCs/>
              </w:rPr>
              <w:t>NEQ</w:t>
            </w:r>
          </w:p>
        </w:tc>
        <w:tc>
          <w:tcPr>
            <w:tcW w:w="1341" w:type="dxa"/>
          </w:tcPr>
          <w:p w14:paraId="3DB5129E" w14:textId="2982C38A" w:rsidR="0068703B" w:rsidRDefault="0068703B" w:rsidP="00A248E9">
            <w:r>
              <w:t>5x 3kg charges</w:t>
            </w:r>
          </w:p>
        </w:tc>
        <w:tc>
          <w:tcPr>
            <w:tcW w:w="1341" w:type="dxa"/>
          </w:tcPr>
          <w:p w14:paraId="669818E1" w14:textId="5C462C2F" w:rsidR="0068703B" w:rsidRDefault="0068703B" w:rsidP="00A248E9">
            <w:r>
              <w:t>5x 4kg charges</w:t>
            </w:r>
          </w:p>
        </w:tc>
        <w:tc>
          <w:tcPr>
            <w:tcW w:w="1434" w:type="dxa"/>
          </w:tcPr>
          <w:p w14:paraId="73FF55A3" w14:textId="3B52B557" w:rsidR="0068703B" w:rsidRDefault="0068703B" w:rsidP="00A248E9">
            <w:r>
              <w:t>5x5kg charges</w:t>
            </w:r>
          </w:p>
        </w:tc>
        <w:tc>
          <w:tcPr>
            <w:tcW w:w="1366" w:type="dxa"/>
          </w:tcPr>
          <w:p w14:paraId="25854F9E" w14:textId="64B5D398" w:rsidR="0068703B" w:rsidRDefault="0068703B" w:rsidP="00A248E9">
            <w:r>
              <w:t xml:space="preserve">5x6kg charges </w:t>
            </w:r>
          </w:p>
        </w:tc>
        <w:tc>
          <w:tcPr>
            <w:tcW w:w="1285" w:type="dxa"/>
          </w:tcPr>
          <w:p w14:paraId="064C2E8D" w14:textId="0B4E27A4" w:rsidR="0068703B" w:rsidRDefault="0068703B" w:rsidP="00DC61FA">
            <w:pPr>
              <w:keepNext/>
            </w:pPr>
            <w:r>
              <w:t>5x 7kg charges</w:t>
            </w:r>
          </w:p>
        </w:tc>
      </w:tr>
    </w:tbl>
    <w:p w14:paraId="5208E098" w14:textId="0CD3BEBA" w:rsidR="00C03DD4" w:rsidRDefault="00DC61FA" w:rsidP="00DC61FA">
      <w:pPr>
        <w:pStyle w:val="Caption"/>
      </w:pPr>
      <w:bookmarkStart w:id="13" w:name="_Toc103970548"/>
      <w:r>
        <w:t xml:space="preserve">Table </w:t>
      </w:r>
      <w:fldSimple w:instr=" SEQ Table \* ARABIC ">
        <w:r>
          <w:rPr>
            <w:noProof/>
          </w:rPr>
          <w:t>1</w:t>
        </w:r>
      </w:fldSimple>
      <w:r>
        <w:t>- Firing plan</w:t>
      </w:r>
      <w:bookmarkEnd w:id="13"/>
    </w:p>
    <w:p w14:paraId="330F30CD" w14:textId="7D2930C5" w:rsidR="00C03DD4" w:rsidRDefault="00C83E51" w:rsidP="00A248E9">
      <w:r>
        <w:t xml:space="preserve">Once all scheduled shots have been fired for each day, the data collection can begin. </w:t>
      </w:r>
      <w:r w:rsidR="00C7045D">
        <w:t xml:space="preserve">If adverse weather was to impact the trial, </w:t>
      </w:r>
      <w:r w:rsidR="00F304F7">
        <w:t xml:space="preserve">data should be recorded immediately after the firing, to ensure no characteristics are lost to rain. </w:t>
      </w:r>
      <w:r w:rsidR="00FE4094">
        <w:t xml:space="preserve">If such conditions make this impossible, tarpaulin should be placed over each crater to prevent water entering. </w:t>
      </w:r>
    </w:p>
    <w:p w14:paraId="3040F937" w14:textId="77777777" w:rsidR="00FE4094" w:rsidRPr="00A248E9" w:rsidRDefault="00FE4094" w:rsidP="00A248E9"/>
    <w:p w14:paraId="7ED35B7A" w14:textId="7B1F1B5B" w:rsidR="0045162E" w:rsidRDefault="005E2F5D" w:rsidP="00B20DFE">
      <w:pPr>
        <w:pStyle w:val="Heading2"/>
      </w:pPr>
      <w:bookmarkStart w:id="14" w:name="_Toc104036462"/>
      <w:r>
        <w:t>4</w:t>
      </w:r>
      <w:r w:rsidR="00A248E9">
        <w:t>.2</w:t>
      </w:r>
      <w:r>
        <w:t xml:space="preserve"> Data </w:t>
      </w:r>
      <w:r w:rsidR="00A248E9">
        <w:t>Collection</w:t>
      </w:r>
      <w:bookmarkEnd w:id="14"/>
    </w:p>
    <w:p w14:paraId="41E3ECEC" w14:textId="25E535F7" w:rsidR="00B240CF" w:rsidRDefault="001E0D67" w:rsidP="007F0CF6">
      <w:pPr>
        <w:keepNext/>
      </w:pPr>
      <w:r>
        <w:t xml:space="preserve">After the shots for that day are complete, </w:t>
      </w:r>
      <w:r w:rsidR="00596728">
        <w:t>data collection</w:t>
      </w:r>
      <w:r>
        <w:t xml:space="preserve"> must occur. First</w:t>
      </w:r>
      <w:r w:rsidR="0068703B">
        <w:t xml:space="preserve">, </w:t>
      </w:r>
      <w:r>
        <w:t>manual measurements must be completed. Pickets must be placed across the cardinal points of the crater, and string tied across. Depth measurements should be made every 10cm across each string</w:t>
      </w:r>
      <w:r w:rsidR="008F0D12">
        <w:t>, from the string to the maximum depth of the crater below it</w:t>
      </w:r>
      <w:r>
        <w:t>. Once complete, the maximum observed depth</w:t>
      </w:r>
      <w:r w:rsidR="008F0D12">
        <w:t xml:space="preserve"> for the whole crater</w:t>
      </w:r>
      <w:r>
        <w:t xml:space="preserve"> must be recorded. </w:t>
      </w:r>
      <w:r w:rsidR="0026523C">
        <w:t>Additionally,</w:t>
      </w:r>
      <w:r>
        <w:t xml:space="preserve"> the lip to lip and apparent</w:t>
      </w:r>
      <w:r w:rsidR="00B240CF">
        <w:t xml:space="preserve"> </w:t>
      </w:r>
      <w:r w:rsidR="002A0C15">
        <w:t>diameter must be measured</w:t>
      </w:r>
      <w:r w:rsidR="00B94246">
        <w:t>, a</w:t>
      </w:r>
      <w:r w:rsidR="002A0C15">
        <w:t xml:space="preserve">s </w:t>
      </w:r>
      <w:r w:rsidR="002A0C15">
        <w:lastRenderedPageBreak/>
        <w:t xml:space="preserve">demonstrated </w:t>
      </w:r>
      <w:r w:rsidR="00B94246">
        <w:t>by</w:t>
      </w:r>
      <w:r w:rsidR="002A0C15">
        <w:t xml:space="preserve"> figure 2. The </w:t>
      </w:r>
      <w:r w:rsidR="00ED1F47">
        <w:t xml:space="preserve">total </w:t>
      </w:r>
      <w:r w:rsidR="002A0C15">
        <w:t xml:space="preserve">time taken to complete this process must be recorded for each crater, and a mean </w:t>
      </w:r>
      <w:r w:rsidR="00ED1F47">
        <w:t xml:space="preserve">time </w:t>
      </w:r>
      <w:r w:rsidR="002A0C15">
        <w:t>calculated for each explosive NEQ.</w:t>
      </w:r>
    </w:p>
    <w:p w14:paraId="367D3D0B" w14:textId="77777777" w:rsidR="00B240CF" w:rsidRDefault="00B240CF" w:rsidP="007F0CF6">
      <w:pPr>
        <w:keepNext/>
      </w:pPr>
    </w:p>
    <w:p w14:paraId="6FAD0AD9" w14:textId="19EC7B4C" w:rsidR="00B240CF" w:rsidRDefault="00ED1F47" w:rsidP="007F0CF6">
      <w:pPr>
        <w:keepNext/>
      </w:pPr>
      <w:r>
        <w:rPr>
          <w:noProof/>
        </w:rPr>
        <w:drawing>
          <wp:inline distT="0" distB="0" distL="0" distR="0" wp14:anchorId="2042C45D" wp14:editId="19D7872D">
            <wp:extent cx="5731510" cy="2643505"/>
            <wp:effectExtent l="0" t="0" r="2540" b="4445"/>
            <wp:docPr id="9" name="Picture 9"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shape&#10;&#10;Description automatically generated"/>
                    <pic:cNvPicPr/>
                  </pic:nvPicPr>
                  <pic:blipFill>
                    <a:blip r:embed="rId10"/>
                    <a:stretch>
                      <a:fillRect/>
                    </a:stretch>
                  </pic:blipFill>
                  <pic:spPr>
                    <a:xfrm>
                      <a:off x="0" y="0"/>
                      <a:ext cx="5731510" cy="2643505"/>
                    </a:xfrm>
                    <a:prstGeom prst="rect">
                      <a:avLst/>
                    </a:prstGeom>
                  </pic:spPr>
                </pic:pic>
              </a:graphicData>
            </a:graphic>
          </wp:inline>
        </w:drawing>
      </w:r>
    </w:p>
    <w:p w14:paraId="395A6F4C" w14:textId="3356ADC9" w:rsidR="007F0CF6" w:rsidRDefault="007F0CF6" w:rsidP="007F0CF6">
      <w:pPr>
        <w:keepNext/>
      </w:pPr>
    </w:p>
    <w:p w14:paraId="01A09B7F" w14:textId="3A2961C4" w:rsidR="001E0D67" w:rsidRDefault="007F0CF6" w:rsidP="007F0CF6">
      <w:pPr>
        <w:pStyle w:val="Caption"/>
      </w:pPr>
      <w:bookmarkStart w:id="15" w:name="_Toc103970505"/>
      <w:r>
        <w:t xml:space="preserve">Figure </w:t>
      </w:r>
      <w:r w:rsidR="001A394A">
        <w:fldChar w:fldCharType="begin"/>
      </w:r>
      <w:r w:rsidR="001A394A">
        <w:instrText xml:space="preserve"> SEQ Figure \* ARABIC </w:instrText>
      </w:r>
      <w:r w:rsidR="001A394A">
        <w:fldChar w:fldCharType="separate"/>
      </w:r>
      <w:r>
        <w:rPr>
          <w:noProof/>
        </w:rPr>
        <w:t>2</w:t>
      </w:r>
      <w:r w:rsidR="001A394A">
        <w:rPr>
          <w:noProof/>
        </w:rPr>
        <w:fldChar w:fldCharType="end"/>
      </w:r>
      <w:r>
        <w:t>- Diagram demonstrating how to measure the lip to lip (orange) and the apparent diameter (black)</w:t>
      </w:r>
      <w:sdt>
        <w:sdtPr>
          <w:id w:val="138077305"/>
          <w:citation/>
        </w:sdtPr>
        <w:sdtEndPr/>
        <w:sdtContent>
          <w:r w:rsidR="008766E2">
            <w:fldChar w:fldCharType="begin"/>
          </w:r>
          <w:r w:rsidR="008766E2">
            <w:instrText xml:space="preserve"> CITATION Wik22 \l 2057 </w:instrText>
          </w:r>
          <w:r w:rsidR="008766E2">
            <w:fldChar w:fldCharType="separate"/>
          </w:r>
          <w:r w:rsidR="000221BF">
            <w:rPr>
              <w:noProof/>
            </w:rPr>
            <w:t xml:space="preserve"> </w:t>
          </w:r>
          <w:r w:rsidR="000221BF" w:rsidRPr="000221BF">
            <w:rPr>
              <w:noProof/>
            </w:rPr>
            <w:t>[7]</w:t>
          </w:r>
          <w:r w:rsidR="008766E2">
            <w:fldChar w:fldCharType="end"/>
          </w:r>
        </w:sdtContent>
      </w:sdt>
      <w:bookmarkEnd w:id="15"/>
    </w:p>
    <w:p w14:paraId="324F0F38" w14:textId="1E07AD10" w:rsidR="00F051E3" w:rsidRDefault="00F051E3" w:rsidP="0045162E"/>
    <w:p w14:paraId="278710DC" w14:textId="039E9DCB" w:rsidR="00F051E3" w:rsidRDefault="00F051E3" w:rsidP="0045162E"/>
    <w:p w14:paraId="62CCA5ED" w14:textId="515E760F" w:rsidR="0045162E" w:rsidRDefault="00AA1FDD" w:rsidP="0045162E">
      <w:r>
        <w:t>Once completed, scale markers must be added at each cardinal point around the crater, with labels detailing the shot number.</w:t>
      </w:r>
      <w:r w:rsidR="008D0E0B">
        <w:t xml:space="preserve"> The string </w:t>
      </w:r>
      <w:r w:rsidR="00C538AC">
        <w:t xml:space="preserve">and pickets </w:t>
      </w:r>
      <w:r w:rsidR="008D0E0B">
        <w:t>should be removed.</w:t>
      </w:r>
      <w:r>
        <w:t xml:space="preserve"> The photographer must take an image of</w:t>
      </w:r>
      <w:r w:rsidR="0045162E">
        <w:t xml:space="preserve"> </w:t>
      </w:r>
      <w:r>
        <w:t xml:space="preserve">the crater, with at least one of the scale markers in. </w:t>
      </w:r>
      <w:r w:rsidR="00292C29">
        <w:t xml:space="preserve">This should be repeated with the camera above their heads, </w:t>
      </w:r>
      <w:r w:rsidR="00A15B3B">
        <w:t xml:space="preserve">to ensure data is collected for the bottom of the crater. </w:t>
      </w:r>
      <w:r>
        <w:t>T</w:t>
      </w:r>
      <w:r w:rsidR="008D0E0B">
        <w:t>hen, t</w:t>
      </w:r>
      <w:r>
        <w:t xml:space="preserve">hey must then take a step to their </w:t>
      </w:r>
      <w:r w:rsidR="0026523C">
        <w:t>right and</w:t>
      </w:r>
      <w:r w:rsidR="009E4D31">
        <w:t xml:space="preserve"> repeat these steps</w:t>
      </w:r>
      <w:r>
        <w:t xml:space="preserve">. This continues until they have circled round the </w:t>
      </w:r>
      <w:r w:rsidR="0026523C">
        <w:t>crater’s</w:t>
      </w:r>
      <w:r>
        <w:t xml:space="preserve"> circumference. Then, they must take two steps back, and repeat </w:t>
      </w:r>
      <w:r w:rsidR="00DA5C6D">
        <w:t>taking photographs. Th</w:t>
      </w:r>
      <w:r w:rsidR="00821483">
        <w:t xml:space="preserve">is should be repeated for each shot. </w:t>
      </w:r>
    </w:p>
    <w:p w14:paraId="6D6DFA97" w14:textId="77777777" w:rsidR="0045162E" w:rsidRDefault="0045162E" w:rsidP="0045162E"/>
    <w:p w14:paraId="0D309BCC" w14:textId="5B8A0978" w:rsidR="005E2F5D" w:rsidRDefault="00A248E9" w:rsidP="005E2F5D">
      <w:pPr>
        <w:pStyle w:val="Heading2"/>
      </w:pPr>
      <w:bookmarkStart w:id="16" w:name="_Toc104036463"/>
      <w:r>
        <w:t xml:space="preserve">4.3 Data </w:t>
      </w:r>
      <w:r w:rsidR="005E2F5D">
        <w:t>Evaluation</w:t>
      </w:r>
      <w:bookmarkEnd w:id="16"/>
    </w:p>
    <w:p w14:paraId="599A2140" w14:textId="77777777" w:rsidR="00D240BD" w:rsidRPr="00D240BD" w:rsidRDefault="00D240BD" w:rsidP="00D240BD"/>
    <w:p w14:paraId="3065F96B" w14:textId="6ADD1C45" w:rsidR="00091486" w:rsidRDefault="00091486" w:rsidP="005E2F5D">
      <w:r>
        <w:t>Photogrammetry will be conducted for each photo set</w:t>
      </w:r>
      <w:r w:rsidR="009E4D31">
        <w:t xml:space="preserve"> using the software Abaqus. The </w:t>
      </w:r>
      <w:r>
        <w:t xml:space="preserve">maximum depth, lip to lip and apparent diameters </w:t>
      </w:r>
      <w:r w:rsidR="009E4D31">
        <w:t xml:space="preserve">should be </w:t>
      </w:r>
      <w:r>
        <w:t xml:space="preserve">compared against the raw values. </w:t>
      </w:r>
    </w:p>
    <w:p w14:paraId="5588FBC8" w14:textId="24BC25A8" w:rsidR="00091486" w:rsidRDefault="00A5171A" w:rsidP="005E2F5D">
      <w:r>
        <w:t>Measurements and timing data</w:t>
      </w:r>
      <w:r w:rsidR="00091486">
        <w:t xml:space="preserve"> will be tabulated. </w:t>
      </w:r>
    </w:p>
    <w:p w14:paraId="6920FD59" w14:textId="77777777" w:rsidR="00AA1FDD" w:rsidRDefault="00AA1FDD" w:rsidP="005E2F5D"/>
    <w:p w14:paraId="4A13A042" w14:textId="77777777" w:rsidR="00A248E9" w:rsidRDefault="00A248E9" w:rsidP="00A248E9">
      <w:pPr>
        <w:pStyle w:val="Heading2"/>
      </w:pPr>
      <w:bookmarkStart w:id="17" w:name="_Toc104036464"/>
      <w:r>
        <w:t>4.4 Risks &amp; Limitations</w:t>
      </w:r>
      <w:bookmarkEnd w:id="17"/>
    </w:p>
    <w:p w14:paraId="6DF7D532" w14:textId="433FF14F" w:rsidR="00A248E9" w:rsidRDefault="00A248E9" w:rsidP="00A248E9"/>
    <w:p w14:paraId="07194F4D" w14:textId="1BD7BB9C" w:rsidR="0026523C" w:rsidRDefault="0026523C" w:rsidP="00A248E9">
      <w:r>
        <w:t>All risks will be tabulated</w:t>
      </w:r>
      <w:r w:rsidR="0029312F">
        <w:t xml:space="preserve"> with their preventative measures</w:t>
      </w:r>
      <w:r>
        <w:t xml:space="preserve"> inside a signed off risk assessment. The main risks for this trial are:</w:t>
      </w:r>
    </w:p>
    <w:p w14:paraId="0950F19D" w14:textId="206B4C89" w:rsidR="0026523C" w:rsidRDefault="0026523C" w:rsidP="0026523C">
      <w:pPr>
        <w:pStyle w:val="ListParagraph"/>
        <w:numPr>
          <w:ilvl w:val="0"/>
          <w:numId w:val="4"/>
        </w:numPr>
      </w:pPr>
      <w:r>
        <w:lastRenderedPageBreak/>
        <w:t>Accidental initiation of explosives during work, storage, and transportation</w:t>
      </w:r>
    </w:p>
    <w:p w14:paraId="319F9E37" w14:textId="5F0F172B" w:rsidR="0026523C" w:rsidRDefault="0026523C" w:rsidP="0026523C">
      <w:pPr>
        <w:pStyle w:val="ListParagraph"/>
        <w:numPr>
          <w:ilvl w:val="0"/>
          <w:numId w:val="4"/>
        </w:numPr>
      </w:pPr>
      <w:r>
        <w:t xml:space="preserve">Lightning initiating the explosive </w:t>
      </w:r>
    </w:p>
    <w:p w14:paraId="22A73A8B" w14:textId="2323F28C" w:rsidR="0026523C" w:rsidRDefault="0026523C" w:rsidP="0026523C">
      <w:pPr>
        <w:pStyle w:val="ListParagraph"/>
        <w:numPr>
          <w:ilvl w:val="0"/>
          <w:numId w:val="4"/>
        </w:numPr>
      </w:pPr>
      <w:r>
        <w:t>Manual handling</w:t>
      </w:r>
      <w:r w:rsidR="00900410">
        <w:t xml:space="preserve"> causing skeletal problems</w:t>
      </w:r>
      <w:r>
        <w:t xml:space="preserve"> </w:t>
      </w:r>
      <w:r w:rsidR="00900410">
        <w:t>when</w:t>
      </w:r>
      <w:r>
        <w:t xml:space="preserve"> transporting the explosives   </w:t>
      </w:r>
    </w:p>
    <w:p w14:paraId="21F7AA36" w14:textId="5729174B" w:rsidR="00C03DD4" w:rsidRDefault="00C03DD4" w:rsidP="0026523C">
      <w:pPr>
        <w:pStyle w:val="ListParagraph"/>
        <w:numPr>
          <w:ilvl w:val="0"/>
          <w:numId w:val="4"/>
        </w:numPr>
      </w:pPr>
      <w:r>
        <w:t xml:space="preserve">High levels of noise from firings </w:t>
      </w:r>
      <w:r w:rsidR="00900410">
        <w:t>causing hearing damage</w:t>
      </w:r>
    </w:p>
    <w:p w14:paraId="5DB75A4D" w14:textId="7DCA904F" w:rsidR="0026523C" w:rsidRDefault="0026523C" w:rsidP="0026523C">
      <w:pPr>
        <w:pStyle w:val="ListParagraph"/>
        <w:numPr>
          <w:ilvl w:val="0"/>
          <w:numId w:val="4"/>
        </w:numPr>
      </w:pPr>
      <w:r>
        <w:t>Slips trips and falls</w:t>
      </w:r>
      <w:r w:rsidR="00C03DD4">
        <w:t xml:space="preserve"> from uneven ground </w:t>
      </w:r>
    </w:p>
    <w:p w14:paraId="75DC0551" w14:textId="151BCD76" w:rsidR="00130618" w:rsidRDefault="003F4D30" w:rsidP="00A248E9">
      <w:r>
        <w:t>The project risks will be tabulated inside a risk matrix</w:t>
      </w:r>
      <w:r w:rsidR="00130618">
        <w:t xml:space="preserve">. </w:t>
      </w:r>
      <w:r>
        <w:t>Such risks could include:</w:t>
      </w:r>
    </w:p>
    <w:p w14:paraId="34FF0C78" w14:textId="629B8C43" w:rsidR="00130618" w:rsidRDefault="00130618" w:rsidP="00130618">
      <w:pPr>
        <w:pStyle w:val="ListParagraph"/>
        <w:numPr>
          <w:ilvl w:val="0"/>
          <w:numId w:val="10"/>
        </w:numPr>
      </w:pPr>
      <w:r>
        <w:t>Issues with explosive procurement</w:t>
      </w:r>
      <w:r w:rsidR="001E0002">
        <w:t>, meaning the cost</w:t>
      </w:r>
      <w:r w:rsidR="007F7A3A">
        <w:t xml:space="preserve"> is higher than expected</w:t>
      </w:r>
    </w:p>
    <w:p w14:paraId="288DE67A" w14:textId="6181BC8A" w:rsidR="00130618" w:rsidRDefault="007B319E" w:rsidP="00130618">
      <w:pPr>
        <w:pStyle w:val="ListParagraph"/>
        <w:numPr>
          <w:ilvl w:val="0"/>
          <w:numId w:val="10"/>
        </w:numPr>
      </w:pPr>
      <w:r>
        <w:t xml:space="preserve">Environmental issues- Salisbury Plain is home to many protected species of plants and wildlife. </w:t>
      </w:r>
      <w:r w:rsidR="006B49D2">
        <w:t xml:space="preserve">If such species were to </w:t>
      </w:r>
      <w:r w:rsidR="00866DD0">
        <w:t>habitat the trial site, the trial dates may have to be mo</w:t>
      </w:r>
      <w:r w:rsidR="00A44182">
        <w:t>ved</w:t>
      </w:r>
      <w:r w:rsidR="00E71089">
        <w:t>/ the trial location may have to be changed</w:t>
      </w:r>
    </w:p>
    <w:p w14:paraId="60495082" w14:textId="653ED9DC" w:rsidR="00091486" w:rsidRDefault="002F60EE" w:rsidP="00A248E9">
      <w:r>
        <w:t xml:space="preserve">A few limitations </w:t>
      </w:r>
      <w:r w:rsidR="00C3303D">
        <w:t>to</w:t>
      </w:r>
      <w:r>
        <w:t xml:space="preserve"> the trial are as follows:</w:t>
      </w:r>
    </w:p>
    <w:p w14:paraId="4C0EE59B" w14:textId="36625B2E" w:rsidR="002F60EE" w:rsidRDefault="002F60EE" w:rsidP="002F60EE">
      <w:pPr>
        <w:pStyle w:val="ListParagraph"/>
        <w:numPr>
          <w:ilvl w:val="0"/>
          <w:numId w:val="5"/>
        </w:numPr>
      </w:pPr>
      <w:r>
        <w:t xml:space="preserve">Camera accuracy- the cameras used have a </w:t>
      </w:r>
      <w:r w:rsidR="00C3303D">
        <w:t>15</w:t>
      </w:r>
      <w:r>
        <w:t>MP resolution, which could make photogrammetry data less accurate</w:t>
      </w:r>
      <w:sdt>
        <w:sdtPr>
          <w:id w:val="-1763826617"/>
          <w:citation/>
        </w:sdtPr>
        <w:sdtContent>
          <w:r w:rsidR="00611652">
            <w:fldChar w:fldCharType="begin"/>
          </w:r>
          <w:r w:rsidR="00611652">
            <w:instrText xml:space="preserve"> CITATION Pho18 \l 2057 </w:instrText>
          </w:r>
          <w:r w:rsidR="00611652">
            <w:fldChar w:fldCharType="separate"/>
          </w:r>
          <w:r w:rsidR="000221BF">
            <w:rPr>
              <w:noProof/>
            </w:rPr>
            <w:t xml:space="preserve"> </w:t>
          </w:r>
          <w:r w:rsidR="000221BF" w:rsidRPr="000221BF">
            <w:rPr>
              <w:noProof/>
            </w:rPr>
            <w:t>[8]</w:t>
          </w:r>
          <w:r w:rsidR="00611652">
            <w:fldChar w:fldCharType="end"/>
          </w:r>
        </w:sdtContent>
      </w:sdt>
    </w:p>
    <w:p w14:paraId="2B96FFD9" w14:textId="30FCFCFE" w:rsidR="005C6673" w:rsidRDefault="002F60EE" w:rsidP="002F60EE">
      <w:pPr>
        <w:pStyle w:val="ListParagraph"/>
        <w:numPr>
          <w:ilvl w:val="0"/>
          <w:numId w:val="5"/>
        </w:numPr>
      </w:pPr>
      <w:r>
        <w:t xml:space="preserve">Soil type- as mentioned previously, the mines will be buried directly into the soil </w:t>
      </w:r>
      <w:r w:rsidR="00FA25A4">
        <w:t xml:space="preserve">within </w:t>
      </w:r>
      <w:r>
        <w:t>the trial site. The consistency of this soil (if it contains even amount of rock, soil, clay etc. in all areas</w:t>
      </w:r>
      <w:r w:rsidR="00B61EC1">
        <w:t>)</w:t>
      </w:r>
      <w:r>
        <w:t xml:space="preserve"> </w:t>
      </w:r>
      <w:r w:rsidR="00521125">
        <w:t>is</w:t>
      </w:r>
      <w:r>
        <w:t xml:space="preserve"> unknown. </w:t>
      </w:r>
      <w:r w:rsidR="0068703B">
        <w:t>Variances in the soil type could result in different crater dimensions for different shots (</w:t>
      </w:r>
      <w:r w:rsidR="00521125">
        <w:t xml:space="preserve">a </w:t>
      </w:r>
      <w:r w:rsidR="0068703B">
        <w:t>crater in clay soil will be larger than that in chalk). Unfortunately, due</w:t>
      </w:r>
      <w:r>
        <w:t xml:space="preserve"> to </w:t>
      </w:r>
      <w:r w:rsidR="005C6673">
        <w:t xml:space="preserve">costs and time constraints, soil to the specification </w:t>
      </w:r>
      <w:r w:rsidR="005C6673" w:rsidRPr="005C6673">
        <w:t>STANAG 4569</w:t>
      </w:r>
      <w:r w:rsidR="005C6673">
        <w:t xml:space="preserve"> </w:t>
      </w:r>
      <w:r w:rsidR="005C6673" w:rsidRPr="005C6673">
        <w:t>AEP-55</w:t>
      </w:r>
      <w:r w:rsidR="005C6673">
        <w:t xml:space="preserve"> cannot be used</w:t>
      </w:r>
    </w:p>
    <w:p w14:paraId="29CBB0ED" w14:textId="1C6A3196" w:rsidR="002F60EE" w:rsidRDefault="0068703B" w:rsidP="002F60EE">
      <w:pPr>
        <w:pStyle w:val="ListParagraph"/>
        <w:numPr>
          <w:ilvl w:val="0"/>
          <w:numId w:val="5"/>
        </w:numPr>
      </w:pPr>
      <w:r>
        <w:t>Weather conditions- rain will increase the density of soil, so will therefore impact the crater size formed. Weather conditions on the day should be noted in the trials log. The shot NEQs for each day are identical, to ensure consistency between days and varying conditions</w:t>
      </w:r>
    </w:p>
    <w:p w14:paraId="66A5F4EB" w14:textId="77777777" w:rsidR="002F60EE" w:rsidRPr="00A248E9" w:rsidRDefault="002F60EE" w:rsidP="00A248E9"/>
    <w:p w14:paraId="229D695A" w14:textId="42A457EB" w:rsidR="0068703B" w:rsidRPr="0068703B" w:rsidRDefault="00A248E9" w:rsidP="0079718F">
      <w:pPr>
        <w:pStyle w:val="Heading2"/>
      </w:pPr>
      <w:bookmarkStart w:id="18" w:name="_Toc104036465"/>
      <w:r>
        <w:t>4.5 Ethical Issues</w:t>
      </w:r>
      <w:bookmarkEnd w:id="18"/>
    </w:p>
    <w:p w14:paraId="3F844A90" w14:textId="4A674BF8" w:rsidR="0068703B" w:rsidRDefault="00091486">
      <w:r>
        <w:t xml:space="preserve">An environmental check on the trial site must be conducted before firings occur. This ensures there are no protected species or </w:t>
      </w:r>
      <w:r w:rsidR="002325AA">
        <w:t>plants</w:t>
      </w:r>
      <w:r>
        <w:t xml:space="preserve"> present that could be harmed when the trial occurs. </w:t>
      </w:r>
    </w:p>
    <w:p w14:paraId="3682719F" w14:textId="5231CCC9" w:rsidR="005E2F5D" w:rsidRDefault="005E2F5D">
      <w:pPr>
        <w:rPr>
          <w:rFonts w:asciiTheme="majorHAnsi" w:eastAsiaTheme="majorEastAsia" w:hAnsiTheme="majorHAnsi" w:cstheme="majorBidi"/>
          <w:color w:val="2E74B5" w:themeColor="accent1" w:themeShade="BF"/>
          <w:sz w:val="32"/>
          <w:szCs w:val="32"/>
        </w:rPr>
      </w:pPr>
      <w:r>
        <w:br w:type="page"/>
      </w:r>
    </w:p>
    <w:p w14:paraId="53250743" w14:textId="0D55D66C" w:rsidR="00A248E9" w:rsidRDefault="005E2F5D" w:rsidP="00F846CE">
      <w:pPr>
        <w:pStyle w:val="Heading1"/>
      </w:pPr>
      <w:bookmarkStart w:id="19" w:name="_Toc104036466"/>
      <w:r>
        <w:lastRenderedPageBreak/>
        <w:t>6. Resources &amp; Planning</w:t>
      </w:r>
      <w:bookmarkEnd w:id="19"/>
    </w:p>
    <w:p w14:paraId="310FB564" w14:textId="77777777" w:rsidR="00F846CE" w:rsidRPr="00F846CE" w:rsidRDefault="00F846CE" w:rsidP="00F846CE"/>
    <w:p w14:paraId="42DD1216" w14:textId="66303D92" w:rsidR="00737EE6" w:rsidRPr="00737EE6" w:rsidRDefault="00A248E9" w:rsidP="00A44182">
      <w:pPr>
        <w:pStyle w:val="Heading2"/>
      </w:pPr>
      <w:bookmarkStart w:id="20" w:name="_Toc104036467"/>
      <w:r>
        <w:t>6.1 Physical Resources</w:t>
      </w:r>
      <w:bookmarkEnd w:id="20"/>
    </w:p>
    <w:p w14:paraId="700F6B03" w14:textId="2F83FD05" w:rsidR="00091486" w:rsidRDefault="00091486" w:rsidP="00A248E9">
      <w:r>
        <w:t>The physical resources</w:t>
      </w:r>
      <w:r w:rsidR="00D30FF0">
        <w:t>, with approximate costings are shown below:</w:t>
      </w:r>
    </w:p>
    <w:p w14:paraId="0E4468D7" w14:textId="7B9AD828" w:rsidR="00091486" w:rsidRDefault="00091486" w:rsidP="00091486">
      <w:pPr>
        <w:pStyle w:val="ListParagraph"/>
        <w:numPr>
          <w:ilvl w:val="0"/>
          <w:numId w:val="1"/>
        </w:numPr>
      </w:pPr>
      <w:r>
        <w:t>PE8</w:t>
      </w:r>
      <w:r w:rsidR="005D1B5F">
        <w:t xml:space="preserve"> </w:t>
      </w:r>
      <w:r w:rsidR="00737EE6">
        <w:t>£</w:t>
      </w:r>
      <w:r w:rsidR="005D1B5F">
        <w:t>7</w:t>
      </w:r>
      <w:r w:rsidR="00737EE6">
        <w:t>,000</w:t>
      </w:r>
      <w:r w:rsidR="006F669E">
        <w:t xml:space="preserve">  </w:t>
      </w:r>
    </w:p>
    <w:p w14:paraId="0E637BB8" w14:textId="3718A299" w:rsidR="00F52082" w:rsidRDefault="00F52082" w:rsidP="00091486">
      <w:pPr>
        <w:pStyle w:val="ListParagraph"/>
        <w:numPr>
          <w:ilvl w:val="0"/>
          <w:numId w:val="1"/>
        </w:numPr>
      </w:pPr>
      <w:r>
        <w:t>RP-83 detonators</w:t>
      </w:r>
      <w:r w:rsidR="005D1B5F">
        <w:t xml:space="preserve"> </w:t>
      </w:r>
      <w:r w:rsidR="00737EE6">
        <w:t>£2500</w:t>
      </w:r>
    </w:p>
    <w:p w14:paraId="3BDBC69E" w14:textId="67237604" w:rsidR="00091486" w:rsidRDefault="00284B84" w:rsidP="00091486">
      <w:pPr>
        <w:pStyle w:val="ListParagraph"/>
        <w:numPr>
          <w:ilvl w:val="0"/>
          <w:numId w:val="1"/>
        </w:numPr>
      </w:pPr>
      <w:r>
        <w:t>Mine cases</w:t>
      </w:r>
      <w:r w:rsidR="00737EE6">
        <w:t xml:space="preserve"> £500</w:t>
      </w:r>
    </w:p>
    <w:p w14:paraId="650A1D44" w14:textId="5EA2AB0B" w:rsidR="00284B84" w:rsidRDefault="00284B84" w:rsidP="00091486">
      <w:pPr>
        <w:pStyle w:val="ListParagraph"/>
        <w:numPr>
          <w:ilvl w:val="0"/>
          <w:numId w:val="1"/>
        </w:numPr>
      </w:pPr>
      <w:r>
        <w:t>Stemming rods</w:t>
      </w:r>
      <w:r w:rsidR="00737EE6">
        <w:t xml:space="preserve"> £100</w:t>
      </w:r>
    </w:p>
    <w:p w14:paraId="79FA90DF" w14:textId="30320EE7" w:rsidR="00284B84" w:rsidRDefault="00284B84" w:rsidP="00091486">
      <w:pPr>
        <w:pStyle w:val="ListParagraph"/>
        <w:numPr>
          <w:ilvl w:val="0"/>
          <w:numId w:val="1"/>
        </w:numPr>
      </w:pPr>
      <w:r>
        <w:t>Tape measure</w:t>
      </w:r>
      <w:r w:rsidR="00737EE6">
        <w:t xml:space="preserve"> £5</w:t>
      </w:r>
    </w:p>
    <w:p w14:paraId="0DD97036" w14:textId="2B6E6A21" w:rsidR="00284B84" w:rsidRDefault="001167EB" w:rsidP="00091486">
      <w:pPr>
        <w:pStyle w:val="ListParagraph"/>
        <w:numPr>
          <w:ilvl w:val="0"/>
          <w:numId w:val="1"/>
        </w:numPr>
      </w:pPr>
      <w:r>
        <w:t xml:space="preserve">50m </w:t>
      </w:r>
      <w:r w:rsidR="00284B84">
        <w:t>String</w:t>
      </w:r>
      <w:r w:rsidR="00737EE6">
        <w:t xml:space="preserve"> £5</w:t>
      </w:r>
    </w:p>
    <w:p w14:paraId="32D441A7" w14:textId="13FB26F7" w:rsidR="00284B84" w:rsidRDefault="00E7457D" w:rsidP="00284B84">
      <w:pPr>
        <w:pStyle w:val="ListParagraph"/>
        <w:numPr>
          <w:ilvl w:val="0"/>
          <w:numId w:val="1"/>
        </w:numPr>
      </w:pPr>
      <w:r>
        <w:t>4 S</w:t>
      </w:r>
      <w:r w:rsidR="00284B84">
        <w:t>cale markers</w:t>
      </w:r>
      <w:r w:rsidR="00737EE6">
        <w:t xml:space="preserve"> £20</w:t>
      </w:r>
    </w:p>
    <w:p w14:paraId="4CE21C9E" w14:textId="6E13F680" w:rsidR="00E7457D" w:rsidRDefault="00E7457D" w:rsidP="00284B84">
      <w:pPr>
        <w:pStyle w:val="ListParagraph"/>
        <w:numPr>
          <w:ilvl w:val="0"/>
          <w:numId w:val="1"/>
        </w:numPr>
      </w:pPr>
      <w:r>
        <w:t>4 pickets £20</w:t>
      </w:r>
    </w:p>
    <w:p w14:paraId="43DAA382" w14:textId="3FE022BB" w:rsidR="00284B84" w:rsidRDefault="00284B84" w:rsidP="00091486">
      <w:pPr>
        <w:pStyle w:val="ListParagraph"/>
        <w:numPr>
          <w:ilvl w:val="0"/>
          <w:numId w:val="1"/>
        </w:numPr>
      </w:pPr>
      <w:r>
        <w:t>Shovel</w:t>
      </w:r>
      <w:r w:rsidR="00737EE6">
        <w:t xml:space="preserve"> £15</w:t>
      </w:r>
    </w:p>
    <w:p w14:paraId="14A1308F" w14:textId="53995E5E" w:rsidR="00EB06CA" w:rsidRDefault="00D30FF0" w:rsidP="00091486">
      <w:pPr>
        <w:pStyle w:val="ListParagraph"/>
        <w:numPr>
          <w:ilvl w:val="0"/>
          <w:numId w:val="1"/>
        </w:numPr>
      </w:pPr>
      <w:r>
        <w:t xml:space="preserve">3m </w:t>
      </w:r>
      <w:r w:rsidR="00EB06CA">
        <w:t xml:space="preserve">Tape </w:t>
      </w:r>
      <w:r>
        <w:t>£5</w:t>
      </w:r>
    </w:p>
    <w:p w14:paraId="1A07697C" w14:textId="66FDB7EC" w:rsidR="00284B84" w:rsidRDefault="00284B84" w:rsidP="00091486">
      <w:pPr>
        <w:pStyle w:val="ListParagraph"/>
        <w:numPr>
          <w:ilvl w:val="0"/>
          <w:numId w:val="1"/>
        </w:numPr>
      </w:pPr>
      <w:r>
        <w:t>Digital camera</w:t>
      </w:r>
      <w:r w:rsidR="00737EE6">
        <w:t xml:space="preserve"> £</w:t>
      </w:r>
      <w:r w:rsidR="00D149DC">
        <w:t>25</w:t>
      </w:r>
      <w:r w:rsidR="00737EE6">
        <w:t>0</w:t>
      </w:r>
    </w:p>
    <w:p w14:paraId="7A3DCDF9" w14:textId="77DA35F8" w:rsidR="00E30E4E" w:rsidRDefault="00E30E4E" w:rsidP="00091486">
      <w:pPr>
        <w:pStyle w:val="ListParagraph"/>
        <w:numPr>
          <w:ilvl w:val="0"/>
          <w:numId w:val="1"/>
        </w:numPr>
      </w:pPr>
      <w:r>
        <w:t>Stopwatch</w:t>
      </w:r>
      <w:r w:rsidR="00737EE6">
        <w:t xml:space="preserve"> £5</w:t>
      </w:r>
    </w:p>
    <w:p w14:paraId="095552E0" w14:textId="3AD4BB91" w:rsidR="00436E06" w:rsidRDefault="00A21C53" w:rsidP="00091486">
      <w:pPr>
        <w:pStyle w:val="ListParagraph"/>
        <w:numPr>
          <w:ilvl w:val="0"/>
          <w:numId w:val="1"/>
        </w:numPr>
      </w:pPr>
      <m:oMath>
        <m:r>
          <w:rPr>
            <w:rFonts w:ascii="Cambria Math" w:hAnsi="Cambria Math"/>
          </w:rPr>
          <m:t>10</m:t>
        </m:r>
        <m:sSup>
          <m:sSupPr>
            <m:ctrlPr>
              <w:rPr>
                <w:rFonts w:ascii="Cambria Math" w:hAnsi="Cambria Math"/>
                <w:i/>
              </w:rPr>
            </m:ctrlPr>
          </m:sSupPr>
          <m:e>
            <m:r>
              <w:rPr>
                <w:rFonts w:ascii="Cambria Math" w:hAnsi="Cambria Math"/>
              </w:rPr>
              <m:t>m</m:t>
            </m:r>
          </m:e>
          <m:sup>
            <m:r>
              <w:rPr>
                <w:rFonts w:ascii="Cambria Math" w:hAnsi="Cambria Math"/>
              </w:rPr>
              <m:t>3</m:t>
            </m:r>
          </m:sup>
        </m:sSup>
      </m:oMath>
      <w:r w:rsidR="00BE6F01">
        <w:t xml:space="preserve"> tarpaulin</w:t>
      </w:r>
    </w:p>
    <w:p w14:paraId="16B0F9D4" w14:textId="47895F2B" w:rsidR="00284B84" w:rsidRDefault="00284B84" w:rsidP="00091486">
      <w:pPr>
        <w:pStyle w:val="ListParagraph"/>
        <w:numPr>
          <w:ilvl w:val="0"/>
          <w:numId w:val="1"/>
        </w:numPr>
      </w:pPr>
      <w:r>
        <w:t>Laptop with Agisoft software</w:t>
      </w:r>
      <w:r w:rsidR="00737EE6">
        <w:t xml:space="preserve"> (already procured)</w:t>
      </w:r>
    </w:p>
    <w:p w14:paraId="475C20F8" w14:textId="77777777" w:rsidR="003E206D" w:rsidRDefault="003E206D" w:rsidP="003E206D">
      <w:pPr>
        <w:pStyle w:val="ListParagraph"/>
      </w:pPr>
    </w:p>
    <w:p w14:paraId="755F35D8" w14:textId="467BC949" w:rsidR="009A7D96" w:rsidRDefault="009A7D96" w:rsidP="00A248E9">
      <w:r>
        <w:t xml:space="preserve">The </w:t>
      </w:r>
      <w:r w:rsidR="006002E1">
        <w:t>Personal Protective Equipment (</w:t>
      </w:r>
      <w:r>
        <w:t>PPE</w:t>
      </w:r>
      <w:r w:rsidR="006002E1">
        <w:t>)</w:t>
      </w:r>
      <w:r>
        <w:t xml:space="preserve"> required </w:t>
      </w:r>
      <w:r w:rsidR="005C6673">
        <w:t>are</w:t>
      </w:r>
      <w:r>
        <w:t xml:space="preserve"> as follows: </w:t>
      </w:r>
    </w:p>
    <w:p w14:paraId="38A783B7" w14:textId="77777777" w:rsidR="009A7D96" w:rsidRDefault="009A7D96" w:rsidP="009A7D96">
      <w:pPr>
        <w:pStyle w:val="ListParagraph"/>
        <w:numPr>
          <w:ilvl w:val="0"/>
          <w:numId w:val="1"/>
        </w:numPr>
      </w:pPr>
      <w:r>
        <w:t>Nitrile gloves</w:t>
      </w:r>
    </w:p>
    <w:p w14:paraId="0D74CDF6" w14:textId="77777777" w:rsidR="009A7D96" w:rsidRDefault="009A7D96" w:rsidP="009A7D96">
      <w:pPr>
        <w:pStyle w:val="ListParagraph"/>
        <w:numPr>
          <w:ilvl w:val="0"/>
          <w:numId w:val="1"/>
        </w:numPr>
      </w:pPr>
      <w:r>
        <w:t>Steel toe capped boots</w:t>
      </w:r>
    </w:p>
    <w:p w14:paraId="550E1EF9" w14:textId="77777777" w:rsidR="009A7D96" w:rsidRDefault="009A7D96" w:rsidP="009A7D96">
      <w:pPr>
        <w:pStyle w:val="ListParagraph"/>
        <w:numPr>
          <w:ilvl w:val="0"/>
          <w:numId w:val="1"/>
        </w:numPr>
      </w:pPr>
      <w:r>
        <w:t>Manual handling gloves</w:t>
      </w:r>
    </w:p>
    <w:p w14:paraId="3257E82A" w14:textId="78A79895" w:rsidR="009A7D96" w:rsidRDefault="009A7D96" w:rsidP="00A248E9">
      <w:pPr>
        <w:pStyle w:val="ListParagraph"/>
        <w:numPr>
          <w:ilvl w:val="0"/>
          <w:numId w:val="1"/>
        </w:numPr>
      </w:pPr>
      <w:r>
        <w:t>Ear defenders</w:t>
      </w:r>
    </w:p>
    <w:p w14:paraId="50958F54" w14:textId="4816DD0D" w:rsidR="00737EE6" w:rsidRDefault="00737EE6" w:rsidP="00737EE6">
      <w:r>
        <w:t xml:space="preserve">PPE will be </w:t>
      </w:r>
      <w:r w:rsidR="00E71089">
        <w:t>provided by the company</w:t>
      </w:r>
      <w:r w:rsidR="00E55B18">
        <w:t xml:space="preserve">, and costs will not be charged to the project. </w:t>
      </w:r>
    </w:p>
    <w:p w14:paraId="13BCBF9F" w14:textId="77777777" w:rsidR="00737EE6" w:rsidRDefault="00737EE6" w:rsidP="00F846CE">
      <w:pPr>
        <w:pStyle w:val="Heading2"/>
      </w:pPr>
    </w:p>
    <w:p w14:paraId="00F81AB4" w14:textId="059D33D2" w:rsidR="00E55B18" w:rsidRDefault="00A248E9" w:rsidP="001B124D">
      <w:pPr>
        <w:pStyle w:val="Heading2"/>
      </w:pPr>
      <w:bookmarkStart w:id="21" w:name="_Toc104036468"/>
      <w:r>
        <w:t>6.</w:t>
      </w:r>
      <w:r w:rsidR="00F846CE">
        <w:t>2</w:t>
      </w:r>
      <w:r w:rsidR="00C03DD4">
        <w:t xml:space="preserve"> </w:t>
      </w:r>
      <w:r>
        <w:t>Human Resources</w:t>
      </w:r>
      <w:bookmarkEnd w:id="21"/>
    </w:p>
    <w:p w14:paraId="262A7D92" w14:textId="38DDD0C8" w:rsidR="00284B84" w:rsidRPr="00284B84" w:rsidRDefault="009641FD" w:rsidP="00284B84">
      <w:r>
        <w:t>The staff</w:t>
      </w:r>
      <w:r w:rsidR="00E55B18">
        <w:t>ing</w:t>
      </w:r>
      <w:r>
        <w:t xml:space="preserve"> roles required are:</w:t>
      </w:r>
      <w:r w:rsidR="00866DD0">
        <w:t xml:space="preserve"> </w:t>
      </w:r>
    </w:p>
    <w:p w14:paraId="563E92A6" w14:textId="077D49E8" w:rsidR="00A248E9" w:rsidRDefault="00284B84" w:rsidP="00284B84">
      <w:pPr>
        <w:pStyle w:val="ListParagraph"/>
        <w:numPr>
          <w:ilvl w:val="0"/>
          <w:numId w:val="2"/>
        </w:numPr>
      </w:pPr>
      <w:r>
        <w:t>Trials Conducting Officer (TCO)</w:t>
      </w:r>
    </w:p>
    <w:p w14:paraId="6C8904C6" w14:textId="1D88D2B4" w:rsidR="00284B84" w:rsidRDefault="00284B84" w:rsidP="00284B84">
      <w:pPr>
        <w:pStyle w:val="ListParagraph"/>
        <w:numPr>
          <w:ilvl w:val="0"/>
          <w:numId w:val="2"/>
        </w:numPr>
      </w:pPr>
      <w:r>
        <w:t>First aider</w:t>
      </w:r>
    </w:p>
    <w:p w14:paraId="2507F9B7" w14:textId="53EAE1BB" w:rsidR="00284B84" w:rsidRDefault="00284B84" w:rsidP="00284B84">
      <w:pPr>
        <w:pStyle w:val="ListParagraph"/>
        <w:numPr>
          <w:ilvl w:val="0"/>
          <w:numId w:val="2"/>
        </w:numPr>
      </w:pPr>
      <w:r>
        <w:t>Range sentries</w:t>
      </w:r>
    </w:p>
    <w:p w14:paraId="74E2A47D" w14:textId="7E50B7A4" w:rsidR="00284B84" w:rsidRDefault="00284B84" w:rsidP="00284B84">
      <w:pPr>
        <w:pStyle w:val="ListParagraph"/>
        <w:numPr>
          <w:ilvl w:val="0"/>
          <w:numId w:val="2"/>
        </w:numPr>
      </w:pPr>
      <w:r>
        <w:t>Trials staff</w:t>
      </w:r>
    </w:p>
    <w:p w14:paraId="79A20590" w14:textId="3F39704E" w:rsidR="00284B84" w:rsidRDefault="00284B84" w:rsidP="00284B84">
      <w:pPr>
        <w:pStyle w:val="ListParagraph"/>
        <w:numPr>
          <w:ilvl w:val="0"/>
          <w:numId w:val="2"/>
        </w:numPr>
      </w:pPr>
      <w:r>
        <w:t>Trials manager</w:t>
      </w:r>
    </w:p>
    <w:p w14:paraId="199629B2" w14:textId="43F098BD" w:rsidR="00737EE6" w:rsidRDefault="00737EE6" w:rsidP="00737EE6">
      <w:r>
        <w:t xml:space="preserve">All staff should be deemed competent through the explosive National Occupation Standards (NOS) for explosive </w:t>
      </w:r>
      <w:r w:rsidR="00A44182">
        <w:t xml:space="preserve">workers and have an in-date certificate. All supplementary training to job roles (such as ballistic trauma training) </w:t>
      </w:r>
      <w:r w:rsidR="001A394A">
        <w:t>must</w:t>
      </w:r>
      <w:r w:rsidR="00A44182">
        <w:t xml:space="preserve"> be within date. </w:t>
      </w:r>
    </w:p>
    <w:p w14:paraId="2F4C617E" w14:textId="77777777" w:rsidR="001B124D" w:rsidRDefault="001B124D" w:rsidP="00737EE6"/>
    <w:p w14:paraId="43148D70" w14:textId="19AEB289" w:rsidR="00284B84" w:rsidRPr="00284B84" w:rsidRDefault="00A248E9" w:rsidP="00A44182">
      <w:pPr>
        <w:pStyle w:val="Heading2"/>
      </w:pPr>
      <w:bookmarkStart w:id="22" w:name="_Toc104036469"/>
      <w:r>
        <w:t>6.</w:t>
      </w:r>
      <w:r w:rsidR="00F846CE">
        <w:t>3</w:t>
      </w:r>
      <w:r>
        <w:t xml:space="preserve"> Other Resources</w:t>
      </w:r>
      <w:bookmarkEnd w:id="22"/>
    </w:p>
    <w:p w14:paraId="6BA90A71" w14:textId="5904F313" w:rsidR="005E2F5D" w:rsidRDefault="00284B84" w:rsidP="00284B84">
      <w:pPr>
        <w:pStyle w:val="ListParagraph"/>
        <w:numPr>
          <w:ilvl w:val="0"/>
          <w:numId w:val="3"/>
        </w:numPr>
      </w:pPr>
      <w:r>
        <w:t>Range booking</w:t>
      </w:r>
    </w:p>
    <w:p w14:paraId="2DEE05BB" w14:textId="17897BB5" w:rsidR="00284B84" w:rsidRDefault="00284B84" w:rsidP="00284B84">
      <w:pPr>
        <w:pStyle w:val="ListParagraph"/>
        <w:numPr>
          <w:ilvl w:val="0"/>
          <w:numId w:val="3"/>
        </w:numPr>
      </w:pPr>
      <w:r>
        <w:t xml:space="preserve">Magazine </w:t>
      </w:r>
      <w:r w:rsidR="001A394A">
        <w:t xml:space="preserve">and process room </w:t>
      </w:r>
      <w:r>
        <w:t>booking</w:t>
      </w:r>
    </w:p>
    <w:p w14:paraId="2583674D" w14:textId="6F60C590" w:rsidR="00F846CE" w:rsidRDefault="00F846CE" w:rsidP="001A394A">
      <w:pPr>
        <w:pStyle w:val="ListParagraph"/>
        <w:sectPr w:rsidR="00F846CE">
          <w:pgSz w:w="11906" w:h="16838"/>
          <w:pgMar w:top="1440" w:right="1440" w:bottom="1440" w:left="1440" w:header="708" w:footer="708" w:gutter="0"/>
          <w:cols w:space="708"/>
          <w:docGrid w:linePitch="360"/>
        </w:sectPr>
      </w:pPr>
    </w:p>
    <w:p w14:paraId="4F028C3B" w14:textId="01D888D8" w:rsidR="005E2F5D" w:rsidRDefault="00F846CE" w:rsidP="005E2F5D">
      <w:pPr>
        <w:pStyle w:val="Heading2"/>
      </w:pPr>
      <w:bookmarkStart w:id="23" w:name="_Toc104036470"/>
      <w:r>
        <w:lastRenderedPageBreak/>
        <w:t>6.4</w:t>
      </w:r>
      <w:r w:rsidR="005E2F5D">
        <w:t xml:space="preserve"> Gantt Chart</w:t>
      </w:r>
      <w:bookmarkEnd w:id="23"/>
    </w:p>
    <w:p w14:paraId="2FCAA4F4" w14:textId="6B0674B2" w:rsidR="005E2F5D" w:rsidRDefault="005E2F5D" w:rsidP="005E2F5D"/>
    <w:p w14:paraId="71B7D3A3" w14:textId="4783DADC" w:rsidR="00F846CE" w:rsidRPr="005E2F5D" w:rsidRDefault="001B124D" w:rsidP="005E2F5D">
      <w:r>
        <w:t xml:space="preserve">A rough timeline of deliverables can be found in figure 3. </w:t>
      </w:r>
    </w:p>
    <w:p w14:paraId="49FE21DB" w14:textId="77777777" w:rsidR="002768F8" w:rsidRDefault="00F846CE" w:rsidP="002768F8">
      <w:pPr>
        <w:keepNext/>
      </w:pPr>
      <w:r w:rsidRPr="00F846CE">
        <w:t xml:space="preserve">  </w:t>
      </w:r>
      <w:r w:rsidR="00C27E4D">
        <w:rPr>
          <w:noProof/>
        </w:rPr>
        <w:drawing>
          <wp:inline distT="0" distB="0" distL="0" distR="0" wp14:anchorId="6C8EF120" wp14:editId="4E63508A">
            <wp:extent cx="10060305" cy="21909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81607" cy="2217361"/>
                    </a:xfrm>
                    <a:prstGeom prst="rect">
                      <a:avLst/>
                    </a:prstGeom>
                    <a:noFill/>
                  </pic:spPr>
                </pic:pic>
              </a:graphicData>
            </a:graphic>
          </wp:inline>
        </w:drawing>
      </w:r>
    </w:p>
    <w:p w14:paraId="3565B489" w14:textId="696FC26D" w:rsidR="002768F8" w:rsidRDefault="002768F8" w:rsidP="002768F8">
      <w:pPr>
        <w:pStyle w:val="Caption"/>
      </w:pPr>
      <w:bookmarkStart w:id="24" w:name="_Toc103970506"/>
      <w:r>
        <w:t xml:space="preserve">Figure </w:t>
      </w:r>
      <w:fldSimple w:instr=" SEQ Figure \* ARABIC ">
        <w:r w:rsidR="007F0CF6">
          <w:rPr>
            <w:noProof/>
          </w:rPr>
          <w:t>3</w:t>
        </w:r>
      </w:fldSimple>
      <w:r>
        <w:t>- Gantt chart demonstrating trial timings</w:t>
      </w:r>
      <w:bookmarkEnd w:id="24"/>
    </w:p>
    <w:p w14:paraId="0C26DF3D" w14:textId="08FF6CD0" w:rsidR="005E2F5D" w:rsidRDefault="005E2F5D">
      <w:pPr>
        <w:rPr>
          <w:rFonts w:asciiTheme="majorHAnsi" w:eastAsiaTheme="majorEastAsia" w:hAnsiTheme="majorHAnsi" w:cstheme="majorBidi"/>
          <w:color w:val="2E74B5" w:themeColor="accent1" w:themeShade="BF"/>
          <w:sz w:val="32"/>
          <w:szCs w:val="32"/>
        </w:rPr>
      </w:pPr>
      <w:r>
        <w:br w:type="page"/>
      </w:r>
    </w:p>
    <w:p w14:paraId="093AFC10" w14:textId="77777777" w:rsidR="00C27E4D" w:rsidRDefault="00C27E4D" w:rsidP="005E2F5D">
      <w:pPr>
        <w:sectPr w:rsidR="00C27E4D" w:rsidSect="00F846CE">
          <w:pgSz w:w="16838" w:h="11906" w:orient="landscape"/>
          <w:pgMar w:top="720" w:right="720" w:bottom="720" w:left="720" w:header="709" w:footer="709" w:gutter="0"/>
          <w:cols w:space="708"/>
          <w:docGrid w:linePitch="360"/>
        </w:sectPr>
      </w:pPr>
    </w:p>
    <w:p w14:paraId="4E65AE0A" w14:textId="7E046245" w:rsidR="005E2F5D" w:rsidRPr="005E2F5D" w:rsidRDefault="005E2F5D" w:rsidP="005E2F5D"/>
    <w:bookmarkStart w:id="25" w:name="_Toc104036471" w:displacedByCustomXml="next"/>
    <w:sdt>
      <w:sdtPr>
        <w:rPr>
          <w:rFonts w:asciiTheme="minorHAnsi" w:eastAsiaTheme="minorHAnsi" w:hAnsiTheme="minorHAnsi" w:cstheme="minorBidi"/>
          <w:color w:val="auto"/>
          <w:sz w:val="22"/>
          <w:szCs w:val="22"/>
        </w:rPr>
        <w:id w:val="1311375555"/>
        <w:docPartObj>
          <w:docPartGallery w:val="Bibliographies"/>
          <w:docPartUnique/>
        </w:docPartObj>
      </w:sdtPr>
      <w:sdtEndPr/>
      <w:sdtContent>
        <w:p w14:paraId="58844528" w14:textId="6D5D15AD" w:rsidR="00C27E4D" w:rsidRDefault="00C27E4D">
          <w:pPr>
            <w:pStyle w:val="Heading1"/>
          </w:pPr>
          <w:r>
            <w:t>References</w:t>
          </w:r>
          <w:bookmarkEnd w:id="25"/>
        </w:p>
        <w:sdt>
          <w:sdtPr>
            <w:id w:val="-573587230"/>
            <w:bibliography/>
          </w:sdtPr>
          <w:sdtEndPr/>
          <w:sdtContent>
            <w:p w14:paraId="543BDDF7" w14:textId="77777777" w:rsidR="000221BF" w:rsidRDefault="00C27E4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5"/>
                <w:gridCol w:w="10191"/>
              </w:tblGrid>
              <w:tr w:rsidR="000221BF" w14:paraId="56FFC304" w14:textId="77777777">
                <w:trPr>
                  <w:divId w:val="1707565252"/>
                  <w:tblCellSpacing w:w="15" w:type="dxa"/>
                </w:trPr>
                <w:tc>
                  <w:tcPr>
                    <w:tcW w:w="50" w:type="pct"/>
                    <w:hideMark/>
                  </w:tcPr>
                  <w:p w14:paraId="67B5AEE3" w14:textId="2677927F" w:rsidR="000221BF" w:rsidRDefault="000221BF">
                    <w:pPr>
                      <w:pStyle w:val="Bibliography"/>
                      <w:rPr>
                        <w:noProof/>
                        <w:sz w:val="24"/>
                        <w:szCs w:val="24"/>
                      </w:rPr>
                    </w:pPr>
                    <w:r>
                      <w:rPr>
                        <w:noProof/>
                      </w:rPr>
                      <w:t xml:space="preserve">[1] </w:t>
                    </w:r>
                  </w:p>
                </w:tc>
                <w:tc>
                  <w:tcPr>
                    <w:tcW w:w="0" w:type="auto"/>
                    <w:hideMark/>
                  </w:tcPr>
                  <w:p w14:paraId="40033B1E" w14:textId="77777777" w:rsidR="000221BF" w:rsidRDefault="000221BF">
                    <w:pPr>
                      <w:pStyle w:val="Bibliography"/>
                      <w:rPr>
                        <w:noProof/>
                      </w:rPr>
                    </w:pPr>
                    <w:r>
                      <w:rPr>
                        <w:noProof/>
                      </w:rPr>
                      <w:t xml:space="preserve">ADAM Technology, “How Accurate is Photogrammetry? — Part 2,” ADAM Technology, 2018. </w:t>
                    </w:r>
                    <w:r w:rsidRPr="000341E0">
                      <w:rPr>
                        <w:noProof/>
                        <w:lang w:val="fr-FR"/>
                      </w:rPr>
                      <w:t xml:space="preserve">[Online]. Available: https://www.adamtech.com.au/Blog/?p=167#:~:text=In%20general%2C%20however%2C%20it%20is,to%20get%20about%200.3%20pixels.. </w:t>
                    </w:r>
                    <w:r>
                      <w:rPr>
                        <w:noProof/>
                      </w:rPr>
                      <w:t>[Accessed 20 05 2022].</w:t>
                    </w:r>
                  </w:p>
                </w:tc>
              </w:tr>
              <w:tr w:rsidR="000221BF" w14:paraId="0A370D85" w14:textId="77777777">
                <w:trPr>
                  <w:divId w:val="1707565252"/>
                  <w:tblCellSpacing w:w="15" w:type="dxa"/>
                </w:trPr>
                <w:tc>
                  <w:tcPr>
                    <w:tcW w:w="50" w:type="pct"/>
                    <w:hideMark/>
                  </w:tcPr>
                  <w:p w14:paraId="2CE9577B" w14:textId="77777777" w:rsidR="000221BF" w:rsidRDefault="000221BF">
                    <w:pPr>
                      <w:pStyle w:val="Bibliography"/>
                      <w:rPr>
                        <w:noProof/>
                      </w:rPr>
                    </w:pPr>
                    <w:r>
                      <w:rPr>
                        <w:noProof/>
                      </w:rPr>
                      <w:t xml:space="preserve">[2] </w:t>
                    </w:r>
                  </w:p>
                </w:tc>
                <w:tc>
                  <w:tcPr>
                    <w:tcW w:w="0" w:type="auto"/>
                    <w:hideMark/>
                  </w:tcPr>
                  <w:p w14:paraId="0ECDDA29" w14:textId="77777777" w:rsidR="000221BF" w:rsidRDefault="000221BF">
                    <w:pPr>
                      <w:pStyle w:val="Bibliography"/>
                      <w:rPr>
                        <w:noProof/>
                      </w:rPr>
                    </w:pPr>
                    <w:r>
                      <w:rPr>
                        <w:noProof/>
                      </w:rPr>
                      <w:t xml:space="preserve">J. Horswell, “Photogrammetry,” in </w:t>
                    </w:r>
                    <w:r>
                      <w:rPr>
                        <w:i/>
                        <w:iCs/>
                        <w:noProof/>
                      </w:rPr>
                      <w:t>Encyclopedia of Forensic Sciences</w:t>
                    </w:r>
                    <w:r>
                      <w:rPr>
                        <w:noProof/>
                      </w:rPr>
                      <w:t>, Elsevier, 2013, pp. 368-371.</w:t>
                    </w:r>
                  </w:p>
                </w:tc>
              </w:tr>
              <w:tr w:rsidR="000221BF" w14:paraId="142CD00D" w14:textId="77777777">
                <w:trPr>
                  <w:divId w:val="1707565252"/>
                  <w:tblCellSpacing w:w="15" w:type="dxa"/>
                </w:trPr>
                <w:tc>
                  <w:tcPr>
                    <w:tcW w:w="50" w:type="pct"/>
                    <w:hideMark/>
                  </w:tcPr>
                  <w:p w14:paraId="7D0E6AC0" w14:textId="77777777" w:rsidR="000221BF" w:rsidRDefault="000221BF">
                    <w:pPr>
                      <w:pStyle w:val="Bibliography"/>
                      <w:rPr>
                        <w:noProof/>
                      </w:rPr>
                    </w:pPr>
                    <w:r>
                      <w:rPr>
                        <w:noProof/>
                      </w:rPr>
                      <w:t xml:space="preserve">[3] </w:t>
                    </w:r>
                  </w:p>
                </w:tc>
                <w:tc>
                  <w:tcPr>
                    <w:tcW w:w="0" w:type="auto"/>
                    <w:hideMark/>
                  </w:tcPr>
                  <w:p w14:paraId="2D2233DF" w14:textId="77777777" w:rsidR="000221BF" w:rsidRDefault="000221BF">
                    <w:pPr>
                      <w:pStyle w:val="Bibliography"/>
                      <w:rPr>
                        <w:noProof/>
                      </w:rPr>
                    </w:pPr>
                    <w:r>
                      <w:rPr>
                        <w:noProof/>
                      </w:rPr>
                      <w:t xml:space="preserve">S. v. Riel, Exploring the use of 3D GIS as an analytical tool in archaeological excavation practice, Sweden: Lund University , 2016. </w:t>
                    </w:r>
                  </w:p>
                </w:tc>
              </w:tr>
              <w:tr w:rsidR="000221BF" w14:paraId="2FAF1237" w14:textId="77777777">
                <w:trPr>
                  <w:divId w:val="1707565252"/>
                  <w:tblCellSpacing w:w="15" w:type="dxa"/>
                </w:trPr>
                <w:tc>
                  <w:tcPr>
                    <w:tcW w:w="50" w:type="pct"/>
                    <w:hideMark/>
                  </w:tcPr>
                  <w:p w14:paraId="163634A1" w14:textId="77777777" w:rsidR="000221BF" w:rsidRDefault="000221BF">
                    <w:pPr>
                      <w:pStyle w:val="Bibliography"/>
                      <w:rPr>
                        <w:noProof/>
                      </w:rPr>
                    </w:pPr>
                    <w:r>
                      <w:rPr>
                        <w:noProof/>
                      </w:rPr>
                      <w:t xml:space="preserve">[4] </w:t>
                    </w:r>
                  </w:p>
                </w:tc>
                <w:tc>
                  <w:tcPr>
                    <w:tcW w:w="0" w:type="auto"/>
                    <w:hideMark/>
                  </w:tcPr>
                  <w:p w14:paraId="388DB6EA" w14:textId="77777777" w:rsidR="000221BF" w:rsidRDefault="000221BF">
                    <w:pPr>
                      <w:pStyle w:val="Bibliography"/>
                      <w:rPr>
                        <w:noProof/>
                      </w:rPr>
                    </w:pPr>
                    <w:r>
                      <w:rPr>
                        <w:noProof/>
                      </w:rPr>
                      <w:t xml:space="preserve">N. V. M. R. Samuel T.Thiele, “Thermal photogrammetric imaging: A new technique for monitoring dome eruptions,” </w:t>
                    </w:r>
                    <w:r>
                      <w:rPr>
                        <w:i/>
                        <w:iCs/>
                        <w:noProof/>
                      </w:rPr>
                      <w:t xml:space="preserve">Journal of Volcanology and Geothermal Research, </w:t>
                    </w:r>
                    <w:r>
                      <w:rPr>
                        <w:noProof/>
                      </w:rPr>
                      <w:t xml:space="preserve">vol. 337, pp. 140-145, 2017. </w:t>
                    </w:r>
                  </w:p>
                </w:tc>
              </w:tr>
              <w:tr w:rsidR="000221BF" w14:paraId="16A01930" w14:textId="77777777">
                <w:trPr>
                  <w:divId w:val="1707565252"/>
                  <w:tblCellSpacing w:w="15" w:type="dxa"/>
                </w:trPr>
                <w:tc>
                  <w:tcPr>
                    <w:tcW w:w="50" w:type="pct"/>
                    <w:hideMark/>
                  </w:tcPr>
                  <w:p w14:paraId="6A5A8E56" w14:textId="77777777" w:rsidR="000221BF" w:rsidRDefault="000221BF">
                    <w:pPr>
                      <w:pStyle w:val="Bibliography"/>
                      <w:rPr>
                        <w:noProof/>
                      </w:rPr>
                    </w:pPr>
                    <w:r>
                      <w:rPr>
                        <w:noProof/>
                      </w:rPr>
                      <w:t xml:space="preserve">[5] </w:t>
                    </w:r>
                  </w:p>
                </w:tc>
                <w:tc>
                  <w:tcPr>
                    <w:tcW w:w="0" w:type="auto"/>
                    <w:hideMark/>
                  </w:tcPr>
                  <w:p w14:paraId="2F136896" w14:textId="77777777" w:rsidR="000221BF" w:rsidRDefault="000221BF">
                    <w:pPr>
                      <w:pStyle w:val="Bibliography"/>
                      <w:rPr>
                        <w:noProof/>
                      </w:rPr>
                    </w:pPr>
                    <w:r>
                      <w:rPr>
                        <w:noProof/>
                      </w:rPr>
                      <w:t xml:space="preserve">B. W. Wai Chung Liu, “An integrated photogrammetric and photoclinometric approach for illumination-invariant pixel-resolution 3D mapping of the lunar surface,” </w:t>
                    </w:r>
                    <w:r>
                      <w:rPr>
                        <w:i/>
                        <w:iCs/>
                        <w:noProof/>
                      </w:rPr>
                      <w:t xml:space="preserve">ISPRS Journal of Photogrammetry and Remote Sensing, </w:t>
                    </w:r>
                    <w:r>
                      <w:rPr>
                        <w:noProof/>
                      </w:rPr>
                      <w:t xml:space="preserve">vol. 159, pp. 153-168, 2020. </w:t>
                    </w:r>
                  </w:p>
                </w:tc>
              </w:tr>
              <w:tr w:rsidR="000221BF" w14:paraId="28FA08BF" w14:textId="77777777">
                <w:trPr>
                  <w:divId w:val="1707565252"/>
                  <w:tblCellSpacing w:w="15" w:type="dxa"/>
                </w:trPr>
                <w:tc>
                  <w:tcPr>
                    <w:tcW w:w="50" w:type="pct"/>
                    <w:hideMark/>
                  </w:tcPr>
                  <w:p w14:paraId="16F2FFFC" w14:textId="77777777" w:rsidR="000221BF" w:rsidRDefault="000221BF">
                    <w:pPr>
                      <w:pStyle w:val="Bibliography"/>
                      <w:rPr>
                        <w:noProof/>
                      </w:rPr>
                    </w:pPr>
                    <w:r>
                      <w:rPr>
                        <w:noProof/>
                      </w:rPr>
                      <w:t xml:space="preserve">[6] </w:t>
                    </w:r>
                  </w:p>
                </w:tc>
                <w:tc>
                  <w:tcPr>
                    <w:tcW w:w="0" w:type="auto"/>
                    <w:hideMark/>
                  </w:tcPr>
                  <w:p w14:paraId="03532D35" w14:textId="77777777" w:rsidR="000221BF" w:rsidRDefault="000221BF">
                    <w:pPr>
                      <w:pStyle w:val="Bibliography"/>
                      <w:rPr>
                        <w:noProof/>
                      </w:rPr>
                    </w:pPr>
                    <w:r>
                      <w:rPr>
                        <w:noProof/>
                      </w:rPr>
                      <w:t xml:space="preserve">A. S. a. I. S. Viktor Dvigalo, Photogrammetric Survey in Volcanology: A Case Study for Kamchatka Active Volcanoes, Intech Open, 2016. </w:t>
                    </w:r>
                  </w:p>
                </w:tc>
              </w:tr>
              <w:tr w:rsidR="000221BF" w14:paraId="3EAECE5B" w14:textId="77777777">
                <w:trPr>
                  <w:divId w:val="1707565252"/>
                  <w:tblCellSpacing w:w="15" w:type="dxa"/>
                </w:trPr>
                <w:tc>
                  <w:tcPr>
                    <w:tcW w:w="50" w:type="pct"/>
                    <w:hideMark/>
                  </w:tcPr>
                  <w:p w14:paraId="1B2E4D99" w14:textId="77777777" w:rsidR="000221BF" w:rsidRDefault="000221BF">
                    <w:pPr>
                      <w:pStyle w:val="Bibliography"/>
                      <w:rPr>
                        <w:noProof/>
                      </w:rPr>
                    </w:pPr>
                    <w:r>
                      <w:rPr>
                        <w:noProof/>
                      </w:rPr>
                      <w:t xml:space="preserve">[7] </w:t>
                    </w:r>
                  </w:p>
                </w:tc>
                <w:tc>
                  <w:tcPr>
                    <w:tcW w:w="0" w:type="auto"/>
                    <w:hideMark/>
                  </w:tcPr>
                  <w:p w14:paraId="5A63B8A1" w14:textId="77777777" w:rsidR="000221BF" w:rsidRDefault="000221BF">
                    <w:pPr>
                      <w:pStyle w:val="Bibliography"/>
                      <w:rPr>
                        <w:noProof/>
                      </w:rPr>
                    </w:pPr>
                    <w:r>
                      <w:rPr>
                        <w:noProof/>
                      </w:rPr>
                      <w:t>Wikiwand, “Rim (crater),” Wikiwand, [Online]. Available: https://www.wikiwand.com/en/Rim_(crater). [Accessed 20 05 2022].</w:t>
                    </w:r>
                  </w:p>
                </w:tc>
              </w:tr>
              <w:tr w:rsidR="000221BF" w14:paraId="40585C7F" w14:textId="77777777">
                <w:trPr>
                  <w:divId w:val="1707565252"/>
                  <w:tblCellSpacing w:w="15" w:type="dxa"/>
                </w:trPr>
                <w:tc>
                  <w:tcPr>
                    <w:tcW w:w="50" w:type="pct"/>
                    <w:hideMark/>
                  </w:tcPr>
                  <w:p w14:paraId="532F590A" w14:textId="77777777" w:rsidR="000221BF" w:rsidRDefault="000221BF">
                    <w:pPr>
                      <w:pStyle w:val="Bibliography"/>
                      <w:rPr>
                        <w:noProof/>
                      </w:rPr>
                    </w:pPr>
                    <w:r>
                      <w:rPr>
                        <w:noProof/>
                      </w:rPr>
                      <w:t xml:space="preserve">[8] </w:t>
                    </w:r>
                  </w:p>
                </w:tc>
                <w:tc>
                  <w:tcPr>
                    <w:tcW w:w="0" w:type="auto"/>
                    <w:hideMark/>
                  </w:tcPr>
                  <w:p w14:paraId="5A77C89F" w14:textId="77777777" w:rsidR="000221BF" w:rsidRDefault="000221BF">
                    <w:pPr>
                      <w:pStyle w:val="Bibliography"/>
                      <w:rPr>
                        <w:noProof/>
                      </w:rPr>
                    </w:pPr>
                    <w:r>
                      <w:rPr>
                        <w:noProof/>
                      </w:rPr>
                      <w:t xml:space="preserve">Photomodeller technologies, “Low-Cost Cameras for Photogrammetry and Measurement,” 3 December 2018. </w:t>
                    </w:r>
                    <w:r w:rsidRPr="000341E0">
                      <w:rPr>
                        <w:noProof/>
                        <w:lang w:val="fr-FR"/>
                      </w:rPr>
                      <w:t xml:space="preserve">[Online]. Available: https://www.photomodeler.com/low-cost-cameras-for-photogrammetry/. </w:t>
                    </w:r>
                    <w:r>
                      <w:rPr>
                        <w:noProof/>
                      </w:rPr>
                      <w:t>[Accessed 21 05 2022].</w:t>
                    </w:r>
                  </w:p>
                </w:tc>
              </w:tr>
              <w:tr w:rsidR="000221BF" w14:paraId="10220A44" w14:textId="77777777">
                <w:trPr>
                  <w:divId w:val="1707565252"/>
                  <w:tblCellSpacing w:w="15" w:type="dxa"/>
                </w:trPr>
                <w:tc>
                  <w:tcPr>
                    <w:tcW w:w="50" w:type="pct"/>
                    <w:hideMark/>
                  </w:tcPr>
                  <w:p w14:paraId="18E13AB9" w14:textId="77777777" w:rsidR="000221BF" w:rsidRDefault="000221BF">
                    <w:pPr>
                      <w:pStyle w:val="Bibliography"/>
                      <w:rPr>
                        <w:noProof/>
                      </w:rPr>
                    </w:pPr>
                    <w:r>
                      <w:rPr>
                        <w:noProof/>
                      </w:rPr>
                      <w:t xml:space="preserve">[9] </w:t>
                    </w:r>
                  </w:p>
                </w:tc>
                <w:tc>
                  <w:tcPr>
                    <w:tcW w:w="0" w:type="auto"/>
                    <w:hideMark/>
                  </w:tcPr>
                  <w:p w14:paraId="139682BB" w14:textId="77777777" w:rsidR="000221BF" w:rsidRDefault="000221BF">
                    <w:pPr>
                      <w:pStyle w:val="Bibliography"/>
                      <w:rPr>
                        <w:noProof/>
                      </w:rPr>
                    </w:pPr>
                    <w:r>
                      <w:rPr>
                        <w:noProof/>
                      </w:rPr>
                      <w:t xml:space="preserve">M. C. T. J. W. Roberts, CHARACTERIZATION OF BURIED LANDMINE BLAST, Canada: Defence Research and Development Canada, 2016. </w:t>
                    </w:r>
                  </w:p>
                </w:tc>
              </w:tr>
            </w:tbl>
            <w:p w14:paraId="04F08D60" w14:textId="77777777" w:rsidR="000221BF" w:rsidRDefault="000221BF">
              <w:pPr>
                <w:divId w:val="1707565252"/>
                <w:rPr>
                  <w:rFonts w:eastAsia="Times New Roman"/>
                  <w:noProof/>
                </w:rPr>
              </w:pPr>
            </w:p>
            <w:p w14:paraId="655DFFC6" w14:textId="2BBF84F9" w:rsidR="00C27E4D" w:rsidRDefault="00C27E4D">
              <w:r>
                <w:rPr>
                  <w:b/>
                  <w:bCs/>
                  <w:noProof/>
                </w:rPr>
                <w:fldChar w:fldCharType="end"/>
              </w:r>
            </w:p>
          </w:sdtContent>
        </w:sdt>
      </w:sdtContent>
    </w:sdt>
    <w:p w14:paraId="2F0CE0A4" w14:textId="0BB035D1" w:rsidR="00C21275" w:rsidRPr="004C3A0B" w:rsidRDefault="005E2F5D" w:rsidP="00C21275">
      <w:pPr>
        <w:pStyle w:val="Heading1"/>
      </w:pPr>
      <w:r>
        <w:br w:type="page"/>
      </w:r>
      <w:bookmarkStart w:id="26" w:name="_Toc104036472"/>
      <w:r w:rsidR="00C21275" w:rsidRPr="004C3A0B">
        <w:lastRenderedPageBreak/>
        <w:t>A</w:t>
      </w:r>
      <w:r w:rsidR="00C21275">
        <w:t>pplication</w:t>
      </w:r>
      <w:r w:rsidR="00C21275" w:rsidRPr="004C3A0B">
        <w:t xml:space="preserve"> F</w:t>
      </w:r>
      <w:r w:rsidR="00C21275">
        <w:t>or</w:t>
      </w:r>
      <w:r w:rsidR="00C21275" w:rsidRPr="004C3A0B">
        <w:t xml:space="preserve"> E</w:t>
      </w:r>
      <w:r w:rsidR="00C21275">
        <w:t>thical</w:t>
      </w:r>
      <w:r w:rsidR="00C21275" w:rsidRPr="004C3A0B">
        <w:t xml:space="preserve"> A</w:t>
      </w:r>
      <w:r w:rsidR="00C21275">
        <w:t>pproval</w:t>
      </w:r>
      <w:bookmarkEnd w:id="26"/>
    </w:p>
    <w:p w14:paraId="1C12CF11" w14:textId="77777777" w:rsidR="00C21275" w:rsidRPr="004C3A0B" w:rsidRDefault="00C21275" w:rsidP="00C21275">
      <w:pPr>
        <w:tabs>
          <w:tab w:val="left" w:pos="5103"/>
        </w:tabs>
        <w:ind w:right="282"/>
        <w:jc w:val="center"/>
        <w:rPr>
          <w:rFonts w:ascii="Arial" w:hAnsi="Arial" w:cs="Arial"/>
          <w:b/>
          <w:bCs/>
        </w:rPr>
      </w:pPr>
    </w:p>
    <w:p w14:paraId="189E90B3" w14:textId="77777777" w:rsidR="00C21275" w:rsidRPr="003310D4" w:rsidRDefault="00C21275" w:rsidP="003310D4">
      <w:pPr>
        <w:rPr>
          <w:b/>
          <w:bCs/>
        </w:rPr>
      </w:pPr>
      <w:r w:rsidRPr="003310D4">
        <w:rPr>
          <w:b/>
          <w:bCs/>
        </w:rPr>
        <w:t xml:space="preserve">In order for research to result in benefit and minimise risk of harm, it must be conducted ethically. </w:t>
      </w:r>
    </w:p>
    <w:p w14:paraId="1621EE7C" w14:textId="77777777" w:rsidR="00C21275" w:rsidRPr="004C3A0B" w:rsidRDefault="00C21275" w:rsidP="00C21275">
      <w:pPr>
        <w:tabs>
          <w:tab w:val="left" w:pos="5103"/>
        </w:tabs>
        <w:ind w:right="282"/>
        <w:jc w:val="center"/>
        <w:rPr>
          <w:rFonts w:ascii="Arial" w:hAnsi="Arial" w:cs="Arial"/>
          <w:b/>
          <w:bCs/>
          <w:sz w:val="16"/>
          <w:szCs w:val="16"/>
        </w:rPr>
      </w:pPr>
    </w:p>
    <w:p w14:paraId="2EC6BB27" w14:textId="77777777" w:rsidR="00C21275" w:rsidRPr="004C3A0B" w:rsidRDefault="00C21275" w:rsidP="00C21275">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906922D" w14:textId="77777777" w:rsidR="00C21275" w:rsidRPr="004C3A0B" w:rsidRDefault="00C21275" w:rsidP="00C21275">
      <w:pPr>
        <w:tabs>
          <w:tab w:val="left" w:pos="5103"/>
        </w:tabs>
        <w:ind w:right="282"/>
        <w:jc w:val="both"/>
        <w:rPr>
          <w:rFonts w:ascii="Arial" w:hAnsi="Arial" w:cs="Arial"/>
        </w:rPr>
      </w:pPr>
    </w:p>
    <w:p w14:paraId="2C227502" w14:textId="77777777" w:rsidR="00C21275" w:rsidRPr="004C3A0B" w:rsidRDefault="00C21275" w:rsidP="00C21275">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40EF8B18" w14:textId="77777777" w:rsidR="00C21275" w:rsidRPr="004C3A0B" w:rsidRDefault="00C21275" w:rsidP="00C21275">
      <w:pPr>
        <w:tabs>
          <w:tab w:val="left" w:pos="5103"/>
        </w:tabs>
        <w:ind w:right="282"/>
        <w:jc w:val="both"/>
        <w:rPr>
          <w:rFonts w:ascii="Arial" w:hAnsi="Arial" w:cs="Arial"/>
        </w:rPr>
      </w:pPr>
    </w:p>
    <w:p w14:paraId="40B7E87E" w14:textId="77777777" w:rsidR="00C21275" w:rsidRDefault="00C21275" w:rsidP="00C21275">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w:t>
      </w:r>
    </w:p>
    <w:p w14:paraId="6A5EFC44" w14:textId="77777777" w:rsidR="00C21275" w:rsidRPr="004C3A0B" w:rsidRDefault="00C21275" w:rsidP="00C21275">
      <w:pPr>
        <w:autoSpaceDE w:val="0"/>
        <w:autoSpaceDN w:val="0"/>
        <w:adjustRightInd w:val="0"/>
        <w:jc w:val="both"/>
        <w:rPr>
          <w:rFonts w:ascii="Arial" w:hAnsi="Arial" w:cs="Arial"/>
        </w:rPr>
      </w:pPr>
    </w:p>
    <w:p w14:paraId="5900BC61" w14:textId="77777777" w:rsidR="00C21275" w:rsidRPr="004C3A0B" w:rsidRDefault="00C21275" w:rsidP="00C21275">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21275" w:rsidRPr="004C3A0B" w14:paraId="3889FC86" w14:textId="77777777" w:rsidTr="00E93FF4">
        <w:trPr>
          <w:trHeight w:val="439"/>
        </w:trPr>
        <w:tc>
          <w:tcPr>
            <w:tcW w:w="559" w:type="dxa"/>
            <w:shd w:val="clear" w:color="auto" w:fill="F2F2F2" w:themeFill="background1" w:themeFillShade="F2"/>
            <w:vAlign w:val="center"/>
          </w:tcPr>
          <w:p w14:paraId="0C47C2DD" w14:textId="77777777" w:rsidR="00C21275" w:rsidRPr="004C3A0B" w:rsidRDefault="00C21275" w:rsidP="00E93FF4">
            <w:pPr>
              <w:rPr>
                <w:rFonts w:ascii="Arial" w:hAnsi="Arial" w:cs="Arial"/>
              </w:rPr>
            </w:pPr>
            <w:r>
              <w:rPr>
                <w:rFonts w:ascii="Arial" w:hAnsi="Arial" w:cs="Arial"/>
              </w:rPr>
              <w:t>1</w:t>
            </w:r>
          </w:p>
        </w:tc>
        <w:tc>
          <w:tcPr>
            <w:tcW w:w="3253" w:type="dxa"/>
            <w:shd w:val="clear" w:color="auto" w:fill="F2F2F2" w:themeFill="background1" w:themeFillShade="F2"/>
            <w:vAlign w:val="center"/>
          </w:tcPr>
          <w:p w14:paraId="380B41CC" w14:textId="77777777" w:rsidR="00C21275" w:rsidRPr="004C3A0B" w:rsidRDefault="00C21275" w:rsidP="00E93FF4">
            <w:pPr>
              <w:rPr>
                <w:rFonts w:ascii="Arial" w:hAnsi="Arial" w:cs="Arial"/>
              </w:rPr>
            </w:pPr>
            <w:r w:rsidRPr="004C3A0B">
              <w:rPr>
                <w:rFonts w:ascii="Arial" w:hAnsi="Arial" w:cs="Arial"/>
              </w:rPr>
              <w:t>Full Name:</w:t>
            </w:r>
          </w:p>
        </w:tc>
        <w:tc>
          <w:tcPr>
            <w:tcW w:w="6636" w:type="dxa"/>
            <w:vAlign w:val="center"/>
          </w:tcPr>
          <w:p w14:paraId="22E7FAB7" w14:textId="77777777" w:rsidR="00C21275" w:rsidRPr="004C3A0B" w:rsidRDefault="00C21275" w:rsidP="00E93FF4">
            <w:pPr>
              <w:rPr>
                <w:rFonts w:ascii="Arial" w:hAnsi="Arial" w:cs="Arial"/>
              </w:rPr>
            </w:pPr>
            <w:r>
              <w:rPr>
                <w:rFonts w:ascii="Arial" w:hAnsi="Arial" w:cs="Arial"/>
              </w:rPr>
              <w:t>Charlotte Knight</w:t>
            </w:r>
          </w:p>
        </w:tc>
      </w:tr>
      <w:tr w:rsidR="00C21275" w:rsidRPr="004C3A0B" w14:paraId="0C99BAA2" w14:textId="77777777" w:rsidTr="00E93FF4">
        <w:trPr>
          <w:cantSplit/>
          <w:trHeight w:val="340"/>
        </w:trPr>
        <w:tc>
          <w:tcPr>
            <w:tcW w:w="559" w:type="dxa"/>
            <w:shd w:val="clear" w:color="auto" w:fill="F2F2F2" w:themeFill="background1" w:themeFillShade="F2"/>
            <w:vAlign w:val="center"/>
          </w:tcPr>
          <w:p w14:paraId="20A96371" w14:textId="77777777" w:rsidR="00C21275" w:rsidRPr="004C3A0B" w:rsidRDefault="00C21275" w:rsidP="00E93FF4">
            <w:pPr>
              <w:rPr>
                <w:rFonts w:ascii="Arial" w:hAnsi="Arial" w:cs="Arial"/>
              </w:rPr>
            </w:pPr>
            <w:r>
              <w:rPr>
                <w:rFonts w:ascii="Arial" w:hAnsi="Arial" w:cs="Arial"/>
              </w:rPr>
              <w:t>2</w:t>
            </w:r>
          </w:p>
        </w:tc>
        <w:tc>
          <w:tcPr>
            <w:tcW w:w="3253" w:type="dxa"/>
            <w:shd w:val="clear" w:color="auto" w:fill="F2F2F2" w:themeFill="background1" w:themeFillShade="F2"/>
            <w:vAlign w:val="center"/>
          </w:tcPr>
          <w:p w14:paraId="1D58B9D3" w14:textId="77777777" w:rsidR="00C21275" w:rsidRPr="004C3A0B" w:rsidRDefault="00C21275" w:rsidP="00E93FF4">
            <w:pPr>
              <w:rPr>
                <w:rFonts w:ascii="Arial" w:hAnsi="Arial" w:cs="Arial"/>
              </w:rPr>
            </w:pPr>
            <w:r>
              <w:rPr>
                <w:rFonts w:ascii="Arial" w:hAnsi="Arial" w:cs="Arial"/>
              </w:rPr>
              <w:t>Student Number:</w:t>
            </w:r>
          </w:p>
        </w:tc>
        <w:tc>
          <w:tcPr>
            <w:tcW w:w="6636" w:type="dxa"/>
            <w:vAlign w:val="center"/>
          </w:tcPr>
          <w:p w14:paraId="6FDD89F9" w14:textId="77777777" w:rsidR="00C21275" w:rsidRDefault="00C21275" w:rsidP="00E93FF4">
            <w:pPr>
              <w:rPr>
                <w:rFonts w:ascii="Arial" w:hAnsi="Arial" w:cs="Arial"/>
              </w:rPr>
            </w:pPr>
          </w:p>
          <w:p w14:paraId="210309BF" w14:textId="77777777" w:rsidR="00C21275" w:rsidRPr="004C3A0B" w:rsidRDefault="00C21275" w:rsidP="00E93FF4">
            <w:pPr>
              <w:rPr>
                <w:rFonts w:ascii="Arial" w:hAnsi="Arial" w:cs="Arial"/>
              </w:rPr>
            </w:pPr>
            <w:r>
              <w:rPr>
                <w:rFonts w:ascii="Arial" w:hAnsi="Arial" w:cs="Arial"/>
              </w:rPr>
              <w:t>1907828</w:t>
            </w:r>
          </w:p>
        </w:tc>
      </w:tr>
      <w:tr w:rsidR="00C21275" w:rsidRPr="004C3A0B" w14:paraId="5B799BD6" w14:textId="77777777" w:rsidTr="00E93FF4">
        <w:trPr>
          <w:trHeight w:val="513"/>
        </w:trPr>
        <w:tc>
          <w:tcPr>
            <w:tcW w:w="559" w:type="dxa"/>
            <w:shd w:val="clear" w:color="auto" w:fill="F2F2F2" w:themeFill="background1" w:themeFillShade="F2"/>
            <w:vAlign w:val="center"/>
          </w:tcPr>
          <w:p w14:paraId="00998EF4" w14:textId="77777777" w:rsidR="00C21275" w:rsidRPr="004C3A0B" w:rsidRDefault="00C21275" w:rsidP="00E93FF4">
            <w:pPr>
              <w:rPr>
                <w:rFonts w:ascii="Arial" w:hAnsi="Arial" w:cs="Arial"/>
              </w:rPr>
            </w:pPr>
            <w:r>
              <w:rPr>
                <w:rFonts w:ascii="Arial" w:hAnsi="Arial" w:cs="Arial"/>
              </w:rPr>
              <w:t>3</w:t>
            </w:r>
          </w:p>
        </w:tc>
        <w:tc>
          <w:tcPr>
            <w:tcW w:w="3253" w:type="dxa"/>
            <w:shd w:val="clear" w:color="auto" w:fill="F2F2F2" w:themeFill="background1" w:themeFillShade="F2"/>
            <w:vAlign w:val="center"/>
          </w:tcPr>
          <w:p w14:paraId="1E0DDFAA" w14:textId="77777777" w:rsidR="00C21275" w:rsidRPr="004C3A0B" w:rsidRDefault="00C21275" w:rsidP="00E93FF4">
            <w:pPr>
              <w:rPr>
                <w:rFonts w:ascii="Arial" w:hAnsi="Arial" w:cs="Arial"/>
              </w:rPr>
            </w:pPr>
            <w:r>
              <w:rPr>
                <w:rFonts w:ascii="Arial" w:hAnsi="Arial" w:cs="Arial"/>
              </w:rPr>
              <w:t>Email address</w:t>
            </w:r>
            <w:r w:rsidRPr="004C3A0B">
              <w:rPr>
                <w:rFonts w:ascii="Arial" w:hAnsi="Arial" w:cs="Arial"/>
              </w:rPr>
              <w:t>:</w:t>
            </w:r>
          </w:p>
        </w:tc>
        <w:tc>
          <w:tcPr>
            <w:tcW w:w="6636" w:type="dxa"/>
            <w:vAlign w:val="center"/>
          </w:tcPr>
          <w:p w14:paraId="154A3901" w14:textId="77777777" w:rsidR="00C21275" w:rsidRPr="004C3A0B" w:rsidRDefault="00C21275" w:rsidP="00E93FF4">
            <w:pPr>
              <w:rPr>
                <w:rFonts w:ascii="Arial" w:hAnsi="Arial" w:cs="Arial"/>
              </w:rPr>
            </w:pPr>
            <w:r>
              <w:rPr>
                <w:rFonts w:ascii="Arial" w:hAnsi="Arial" w:cs="Arial"/>
              </w:rPr>
              <w:t>1907828@student.uwtsd.ac.uk</w:t>
            </w:r>
          </w:p>
        </w:tc>
      </w:tr>
      <w:tr w:rsidR="00C21275" w:rsidRPr="004C3A0B" w14:paraId="6C492ECC" w14:textId="77777777" w:rsidTr="00E93FF4">
        <w:trPr>
          <w:trHeight w:val="549"/>
        </w:trPr>
        <w:tc>
          <w:tcPr>
            <w:tcW w:w="559" w:type="dxa"/>
            <w:shd w:val="clear" w:color="auto" w:fill="F2F2F2" w:themeFill="background1" w:themeFillShade="F2"/>
            <w:vAlign w:val="center"/>
          </w:tcPr>
          <w:p w14:paraId="635C5956" w14:textId="77777777" w:rsidR="00C21275" w:rsidRPr="004C3A0B" w:rsidRDefault="00C21275" w:rsidP="00E93FF4">
            <w:pPr>
              <w:rPr>
                <w:rFonts w:ascii="Arial" w:hAnsi="Arial" w:cs="Arial"/>
              </w:rPr>
            </w:pPr>
            <w:r>
              <w:rPr>
                <w:rFonts w:ascii="Arial" w:hAnsi="Arial" w:cs="Arial"/>
              </w:rPr>
              <w:t>4</w:t>
            </w:r>
          </w:p>
        </w:tc>
        <w:tc>
          <w:tcPr>
            <w:tcW w:w="3253" w:type="dxa"/>
            <w:shd w:val="clear" w:color="auto" w:fill="F2F2F2" w:themeFill="background1" w:themeFillShade="F2"/>
            <w:vAlign w:val="center"/>
          </w:tcPr>
          <w:p w14:paraId="68DC32AC" w14:textId="77777777" w:rsidR="00C21275" w:rsidRPr="004C3A0B" w:rsidRDefault="00C21275" w:rsidP="00E93FF4">
            <w:pPr>
              <w:rPr>
                <w:rFonts w:ascii="Arial" w:hAnsi="Arial" w:cs="Arial"/>
              </w:rPr>
            </w:pPr>
            <w:r w:rsidRPr="004C3A0B">
              <w:rPr>
                <w:rFonts w:ascii="Arial" w:hAnsi="Arial" w:cs="Arial"/>
              </w:rPr>
              <w:t>Programme of Study:</w:t>
            </w:r>
          </w:p>
        </w:tc>
        <w:tc>
          <w:tcPr>
            <w:tcW w:w="6636" w:type="dxa"/>
            <w:vAlign w:val="center"/>
          </w:tcPr>
          <w:p w14:paraId="6290E90B" w14:textId="77777777" w:rsidR="00C21275" w:rsidRPr="004C3A0B" w:rsidRDefault="00C21275" w:rsidP="00E93FF4">
            <w:pPr>
              <w:rPr>
                <w:rFonts w:ascii="Arial" w:hAnsi="Arial" w:cs="Arial"/>
              </w:rPr>
            </w:pPr>
            <w:r>
              <w:rPr>
                <w:rFonts w:ascii="Arial" w:hAnsi="Arial" w:cs="Arial"/>
              </w:rPr>
              <w:t>OME</w:t>
            </w:r>
          </w:p>
        </w:tc>
      </w:tr>
      <w:tr w:rsidR="00C21275" w:rsidRPr="004C3A0B" w14:paraId="6B73C960" w14:textId="77777777" w:rsidTr="00E93FF4">
        <w:trPr>
          <w:trHeight w:val="557"/>
        </w:trPr>
        <w:tc>
          <w:tcPr>
            <w:tcW w:w="559" w:type="dxa"/>
            <w:shd w:val="clear" w:color="auto" w:fill="F2F2F2" w:themeFill="background1" w:themeFillShade="F2"/>
            <w:vAlign w:val="center"/>
          </w:tcPr>
          <w:p w14:paraId="4E954637" w14:textId="77777777" w:rsidR="00C21275" w:rsidRPr="004C3A0B" w:rsidRDefault="00C21275" w:rsidP="00E93FF4">
            <w:pPr>
              <w:rPr>
                <w:rFonts w:ascii="Arial" w:hAnsi="Arial" w:cs="Arial"/>
              </w:rPr>
            </w:pPr>
            <w:r>
              <w:rPr>
                <w:rFonts w:ascii="Arial" w:hAnsi="Arial" w:cs="Arial"/>
              </w:rPr>
              <w:t>5</w:t>
            </w:r>
          </w:p>
        </w:tc>
        <w:tc>
          <w:tcPr>
            <w:tcW w:w="3253" w:type="dxa"/>
            <w:shd w:val="clear" w:color="auto" w:fill="F2F2F2" w:themeFill="background1" w:themeFillShade="F2"/>
            <w:vAlign w:val="center"/>
          </w:tcPr>
          <w:p w14:paraId="4FB37A6E" w14:textId="77777777" w:rsidR="00C21275" w:rsidRPr="004C3A0B" w:rsidRDefault="00C21275" w:rsidP="00E93FF4">
            <w:pPr>
              <w:rPr>
                <w:rFonts w:ascii="Arial" w:hAnsi="Arial" w:cs="Arial"/>
              </w:rPr>
            </w:pPr>
            <w:r w:rsidRPr="004C3A0B">
              <w:rPr>
                <w:rFonts w:ascii="Arial" w:hAnsi="Arial" w:cs="Arial"/>
              </w:rPr>
              <w:t>Director of Studies/Supervisor:</w:t>
            </w:r>
          </w:p>
        </w:tc>
        <w:tc>
          <w:tcPr>
            <w:tcW w:w="6636" w:type="dxa"/>
            <w:vAlign w:val="center"/>
          </w:tcPr>
          <w:p w14:paraId="336CAE9F" w14:textId="77777777" w:rsidR="00C21275" w:rsidRPr="004C3A0B" w:rsidRDefault="00C21275" w:rsidP="00E93FF4">
            <w:pPr>
              <w:rPr>
                <w:rFonts w:ascii="Arial" w:hAnsi="Arial" w:cs="Arial"/>
              </w:rPr>
            </w:pPr>
            <w:r>
              <w:rPr>
                <w:rFonts w:ascii="Arial" w:hAnsi="Arial" w:cs="Arial"/>
              </w:rPr>
              <w:t>Dave Holley</w:t>
            </w:r>
          </w:p>
        </w:tc>
      </w:tr>
    </w:tbl>
    <w:p w14:paraId="540149E1" w14:textId="77777777" w:rsidR="00C21275" w:rsidRDefault="00C21275" w:rsidP="00C21275">
      <w:pPr>
        <w:autoSpaceDE w:val="0"/>
        <w:autoSpaceDN w:val="0"/>
        <w:adjustRightInd w:val="0"/>
        <w:spacing w:after="240"/>
        <w:jc w:val="both"/>
        <w:rPr>
          <w:rFonts w:ascii="Arial" w:hAnsi="Arial" w:cs="Arial"/>
          <w:b/>
        </w:rPr>
      </w:pPr>
    </w:p>
    <w:p w14:paraId="507C2D0E" w14:textId="77777777" w:rsidR="00C21275" w:rsidRPr="004C3A0B" w:rsidRDefault="00C21275" w:rsidP="00C21275">
      <w:pPr>
        <w:autoSpaceDE w:val="0"/>
        <w:autoSpaceDN w:val="0"/>
        <w:adjustRightInd w:val="0"/>
        <w:spacing w:after="240"/>
        <w:jc w:val="both"/>
        <w:rPr>
          <w:rFonts w:ascii="Arial" w:hAnsi="Arial" w:cs="Arial"/>
          <w:b/>
        </w:rPr>
      </w:pPr>
      <w:r w:rsidRPr="004C3A0B">
        <w:rPr>
          <w:rFonts w:ascii="Arial" w:hAnsi="Arial" w:cs="Arial"/>
          <w:b/>
        </w:rPr>
        <w:t>SECTION</w:t>
      </w:r>
      <w:r>
        <w:rPr>
          <w:rFonts w:ascii="Arial" w:hAnsi="Arial" w:cs="Arial"/>
          <w:b/>
        </w:rPr>
        <w:t xml:space="preserve"> B</w:t>
      </w:r>
      <w:r w:rsidRPr="004C3A0B">
        <w:rPr>
          <w:rFonts w:ascii="Arial" w:hAnsi="Arial" w:cs="Arial"/>
          <w:b/>
        </w:rPr>
        <w:t xml:space="preserve">: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C21275" w:rsidRPr="004C3A0B" w14:paraId="43A74952" w14:textId="77777777" w:rsidTr="00E93FF4">
        <w:tc>
          <w:tcPr>
            <w:tcW w:w="562" w:type="dxa"/>
            <w:shd w:val="clear" w:color="auto" w:fill="F2F2F2" w:themeFill="background1" w:themeFillShade="F2"/>
          </w:tcPr>
          <w:p w14:paraId="46D956A4" w14:textId="77777777" w:rsidR="00C21275" w:rsidRPr="004C3A0B" w:rsidRDefault="00C21275" w:rsidP="00E93FF4">
            <w:pPr>
              <w:autoSpaceDE w:val="0"/>
              <w:autoSpaceDN w:val="0"/>
              <w:adjustRightInd w:val="0"/>
              <w:rPr>
                <w:rFonts w:ascii="Arial" w:hAnsi="Arial" w:cs="Arial"/>
              </w:rPr>
            </w:pPr>
          </w:p>
        </w:tc>
        <w:tc>
          <w:tcPr>
            <w:tcW w:w="9918" w:type="dxa"/>
            <w:gridSpan w:val="2"/>
            <w:shd w:val="clear" w:color="auto" w:fill="F2F2F2" w:themeFill="background1" w:themeFillShade="F2"/>
          </w:tcPr>
          <w:p w14:paraId="1ADDA247"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w:t>
            </w:r>
            <w:proofErr w:type="spellStart"/>
            <w:r>
              <w:rPr>
                <w:rFonts w:ascii="Arial" w:hAnsi="Arial" w:cs="Arial"/>
              </w:rPr>
              <w:t>dodes</w:t>
            </w:r>
            <w:proofErr w:type="spellEnd"/>
            <w:r>
              <w:rPr>
                <w:rFonts w:ascii="Arial" w:hAnsi="Arial" w:cs="Arial"/>
              </w:rPr>
              <w:t xml:space="preserve">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C21275" w:rsidRPr="004C3A0B" w14:paraId="3374587B" w14:textId="77777777" w:rsidTr="00E93FF4">
        <w:trPr>
          <w:trHeight w:val="355"/>
        </w:trPr>
        <w:tc>
          <w:tcPr>
            <w:tcW w:w="562" w:type="dxa"/>
            <w:vAlign w:val="center"/>
          </w:tcPr>
          <w:p w14:paraId="03B4AC3B" w14:textId="77777777" w:rsidR="00C21275" w:rsidRPr="002132F9" w:rsidRDefault="00C21275" w:rsidP="00E93FF4">
            <w:pPr>
              <w:autoSpaceDE w:val="0"/>
              <w:autoSpaceDN w:val="0"/>
              <w:adjustRightInd w:val="0"/>
              <w:rPr>
                <w:rFonts w:ascii="Arial" w:hAnsi="Arial" w:cs="Arial"/>
              </w:rPr>
            </w:pPr>
            <w:r w:rsidRPr="002132F9">
              <w:rPr>
                <w:rFonts w:ascii="Arial" w:hAnsi="Arial" w:cs="Arial"/>
              </w:rPr>
              <w:t>1</w:t>
            </w:r>
          </w:p>
        </w:tc>
        <w:tc>
          <w:tcPr>
            <w:tcW w:w="8784" w:type="dxa"/>
            <w:vAlign w:val="center"/>
          </w:tcPr>
          <w:p w14:paraId="453FF3F4" w14:textId="77777777" w:rsidR="00C21275" w:rsidRPr="003F6F7B" w:rsidRDefault="00C21275" w:rsidP="00E93FF4">
            <w:pPr>
              <w:autoSpaceDE w:val="0"/>
              <w:autoSpaceDN w:val="0"/>
              <w:adjustRightInd w:val="0"/>
              <w:rPr>
                <w:rFonts w:ascii="Arial" w:hAnsi="Arial" w:cs="Arial"/>
                <w:b/>
                <w:bCs/>
              </w:rPr>
            </w:pPr>
            <w:hyperlink r:id="rId12" w:history="1">
              <w:r w:rsidRPr="005704BE">
                <w:rPr>
                  <w:rStyle w:val="Hyperlink"/>
                  <w:rFonts w:ascii="Arial" w:hAnsi="Arial" w:cs="Arial"/>
                  <w:b/>
                  <w:bCs/>
                </w:rPr>
                <w:t>UWTSD Research Ethi</w:t>
              </w:r>
              <w:r>
                <w:rPr>
                  <w:rStyle w:val="Hyperlink"/>
                  <w:rFonts w:ascii="Arial" w:hAnsi="Arial" w:cs="Arial"/>
                  <w:b/>
                  <w:bCs/>
                </w:rPr>
                <w:t>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17EAB09" w14:textId="77777777" w:rsidR="00C21275" w:rsidRPr="00DD0929" w:rsidRDefault="00C21275" w:rsidP="00E93FF4">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C21275" w:rsidRPr="004C3A0B" w14:paraId="143C1DED" w14:textId="77777777" w:rsidTr="00E93FF4">
        <w:trPr>
          <w:trHeight w:val="417"/>
        </w:trPr>
        <w:tc>
          <w:tcPr>
            <w:tcW w:w="562" w:type="dxa"/>
            <w:vAlign w:val="center"/>
          </w:tcPr>
          <w:p w14:paraId="117322DB" w14:textId="77777777" w:rsidR="00C21275" w:rsidRPr="002132F9" w:rsidRDefault="00C21275" w:rsidP="00E93FF4">
            <w:pPr>
              <w:autoSpaceDE w:val="0"/>
              <w:autoSpaceDN w:val="0"/>
              <w:adjustRightInd w:val="0"/>
              <w:rPr>
                <w:rFonts w:ascii="Arial" w:hAnsi="Arial" w:cs="Arial"/>
              </w:rPr>
            </w:pPr>
            <w:r w:rsidRPr="002132F9">
              <w:rPr>
                <w:rFonts w:ascii="Arial" w:hAnsi="Arial" w:cs="Arial"/>
              </w:rPr>
              <w:t>2</w:t>
            </w:r>
          </w:p>
        </w:tc>
        <w:tc>
          <w:tcPr>
            <w:tcW w:w="8784" w:type="dxa"/>
            <w:vAlign w:val="center"/>
          </w:tcPr>
          <w:p w14:paraId="090CD991" w14:textId="77777777" w:rsidR="00C21275" w:rsidRPr="006C1FDD" w:rsidRDefault="00C21275" w:rsidP="00E93FF4">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b/>
                <w:bCs/>
              </w:rPr>
              <w:id w:val="-2040961117"/>
              <w14:checkbox>
                <w14:checked w14:val="1"/>
                <w14:checkedState w14:val="2612" w14:font="MS Gothic"/>
                <w14:uncheckedState w14:val="2610" w14:font="MS Gothic"/>
              </w14:checkbox>
            </w:sdtPr>
            <w:sdtContent>
              <w:p w14:paraId="4D035762" w14:textId="77777777" w:rsidR="00C21275" w:rsidRPr="004C3A0B" w:rsidRDefault="00C21275" w:rsidP="00E93FF4">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C21275" w:rsidRPr="004C3A0B" w14:paraId="760E54D9" w14:textId="77777777" w:rsidTr="00E93FF4">
        <w:trPr>
          <w:trHeight w:val="409"/>
        </w:trPr>
        <w:tc>
          <w:tcPr>
            <w:tcW w:w="562" w:type="dxa"/>
            <w:vAlign w:val="center"/>
          </w:tcPr>
          <w:p w14:paraId="6154BFF9" w14:textId="77777777" w:rsidR="00C21275" w:rsidRPr="002132F9" w:rsidRDefault="00C21275" w:rsidP="00E93FF4">
            <w:pPr>
              <w:autoSpaceDE w:val="0"/>
              <w:autoSpaceDN w:val="0"/>
              <w:adjustRightInd w:val="0"/>
              <w:rPr>
                <w:rFonts w:ascii="Arial" w:hAnsi="Arial" w:cs="Arial"/>
              </w:rPr>
            </w:pPr>
            <w:r w:rsidRPr="002132F9">
              <w:rPr>
                <w:rFonts w:ascii="Arial" w:hAnsi="Arial" w:cs="Arial"/>
              </w:rPr>
              <w:t>3</w:t>
            </w:r>
          </w:p>
        </w:tc>
        <w:tc>
          <w:tcPr>
            <w:tcW w:w="8784" w:type="dxa"/>
            <w:vAlign w:val="center"/>
          </w:tcPr>
          <w:p w14:paraId="0B559A1D" w14:textId="77777777" w:rsidR="00C21275" w:rsidRPr="004C3A0B" w:rsidRDefault="00C21275" w:rsidP="00E93FF4">
            <w:pPr>
              <w:autoSpaceDE w:val="0"/>
              <w:autoSpaceDN w:val="0"/>
              <w:adjustRightInd w:val="0"/>
              <w:rPr>
                <w:rFonts w:ascii="Arial" w:hAnsi="Arial" w:cs="Arial"/>
                <w:b/>
                <w:bCs/>
                <w:i/>
              </w:rPr>
            </w:pPr>
          </w:p>
        </w:tc>
        <w:tc>
          <w:tcPr>
            <w:tcW w:w="1134" w:type="dxa"/>
            <w:shd w:val="clear" w:color="auto" w:fill="BFBFBF" w:themeFill="background1" w:themeFillShade="BF"/>
            <w:vAlign w:val="center"/>
          </w:tcPr>
          <w:sdt>
            <w:sdtPr>
              <w:rPr>
                <w:rFonts w:ascii="Arial" w:hAnsi="Arial" w:cs="Arial"/>
                <w:b/>
                <w:bCs/>
              </w:rPr>
              <w:id w:val="-2087453121"/>
              <w14:checkbox>
                <w14:checked w14:val="0"/>
                <w14:checkedState w14:val="2612" w14:font="MS Gothic"/>
                <w14:uncheckedState w14:val="2610" w14:font="MS Gothic"/>
              </w14:checkbox>
            </w:sdtPr>
            <w:sdtContent>
              <w:p w14:paraId="6E05F82A" w14:textId="77777777" w:rsidR="00C21275" w:rsidRPr="004C3A0B" w:rsidRDefault="00C21275" w:rsidP="00E93FF4">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1ED9F0C3" w14:textId="77777777" w:rsidR="00C21275" w:rsidRDefault="00C21275" w:rsidP="00C21275">
      <w:pPr>
        <w:autoSpaceDE w:val="0"/>
        <w:autoSpaceDN w:val="0"/>
        <w:adjustRightInd w:val="0"/>
        <w:spacing w:after="240"/>
        <w:jc w:val="both"/>
        <w:rPr>
          <w:rFonts w:ascii="Arial" w:hAnsi="Arial" w:cs="Arial"/>
          <w:b/>
        </w:rPr>
      </w:pPr>
    </w:p>
    <w:p w14:paraId="29F619EB" w14:textId="77777777" w:rsidR="00C21275" w:rsidRPr="004C3A0B" w:rsidRDefault="00C21275" w:rsidP="00C21275">
      <w:pPr>
        <w:autoSpaceDE w:val="0"/>
        <w:autoSpaceDN w:val="0"/>
        <w:adjustRightInd w:val="0"/>
        <w:spacing w:after="240"/>
        <w:jc w:val="both"/>
        <w:rPr>
          <w:rFonts w:ascii="Arial" w:hAnsi="Arial" w:cs="Arial"/>
          <w:b/>
        </w:rPr>
      </w:pPr>
      <w:r w:rsidRPr="004C3A0B">
        <w:rPr>
          <w:rFonts w:ascii="Arial" w:hAnsi="Arial" w:cs="Arial"/>
          <w:b/>
        </w:rPr>
        <w:t xml:space="preserve">SECTION </w:t>
      </w:r>
      <w:r>
        <w:rPr>
          <w:rFonts w:ascii="Arial" w:hAnsi="Arial" w:cs="Arial"/>
          <w:b/>
        </w:rPr>
        <w:t>C</w:t>
      </w:r>
      <w:r w:rsidRPr="004C3A0B">
        <w:rPr>
          <w:rFonts w:ascii="Arial" w:hAnsi="Arial" w:cs="Arial"/>
          <w:b/>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C21275" w:rsidRPr="004C3A0B" w14:paraId="5E2B1804" w14:textId="77777777" w:rsidTr="00E93FF4">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4D253C" w14:textId="77777777" w:rsidR="00C21275" w:rsidRPr="00D66471" w:rsidRDefault="00C21275" w:rsidP="00E93FF4">
            <w:pPr>
              <w:rPr>
                <w:rFonts w:ascii="Arial" w:hAnsi="Arial" w:cs="Arial"/>
              </w:rPr>
            </w:pPr>
            <w:r w:rsidRPr="00D66471">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9A58F8" w14:textId="77777777" w:rsidR="00C21275" w:rsidRPr="004C3A0B" w:rsidRDefault="00C21275" w:rsidP="00E93FF4">
            <w:pPr>
              <w:rPr>
                <w:rFonts w:ascii="Arial" w:hAnsi="Arial" w:cs="Arial"/>
              </w:rPr>
            </w:pPr>
            <w:r w:rsidRPr="004C3A0B">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7540AB2" w14:textId="77777777" w:rsidR="00C21275" w:rsidRPr="004C3A0B" w:rsidRDefault="00C21275" w:rsidP="00E93FF4">
            <w:pPr>
              <w:rPr>
                <w:rFonts w:ascii="Arial" w:hAnsi="Arial" w:cs="Arial"/>
              </w:rPr>
            </w:pPr>
            <w:r>
              <w:rPr>
                <w:rFonts w:ascii="Arial" w:hAnsi="Arial" w:cs="Arial"/>
              </w:rPr>
              <w:t xml:space="preserve">Investigation into the effect the NEQ has on crater dimensions </w:t>
            </w:r>
          </w:p>
        </w:tc>
      </w:tr>
      <w:tr w:rsidR="00C21275" w:rsidRPr="004C3A0B" w14:paraId="00258ABD" w14:textId="77777777" w:rsidTr="00E93FF4">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54AFD" w14:textId="77777777" w:rsidR="00C21275" w:rsidRPr="00D66471" w:rsidRDefault="00C21275" w:rsidP="00E93FF4">
            <w:pPr>
              <w:rPr>
                <w:rFonts w:ascii="Arial" w:hAnsi="Arial" w:cs="Arial"/>
              </w:rPr>
            </w:pPr>
            <w:r w:rsidRPr="00D66471">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5A9737" w14:textId="77777777" w:rsidR="00C21275" w:rsidRPr="00D839CD" w:rsidRDefault="00C21275" w:rsidP="00E93FF4">
            <w:pPr>
              <w:rPr>
                <w:rFonts w:ascii="Arial" w:hAnsi="Arial" w:cs="Arial"/>
              </w:rPr>
            </w:pPr>
            <w:r w:rsidRPr="00D839CD">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7D67E182" w14:textId="77777777" w:rsidR="00C21275" w:rsidRPr="00D839CD" w:rsidRDefault="00C21275" w:rsidP="00E93FF4">
            <w:pPr>
              <w:rPr>
                <w:rFonts w:ascii="Arial" w:hAnsi="Arial" w:cs="Arial"/>
              </w:rPr>
            </w:pPr>
            <w:r>
              <w:rPr>
                <w:rFonts w:ascii="Arial" w:hAnsi="Arial" w:cs="Arial"/>
              </w:rPr>
              <w:t>01/09/2023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4331D7" w14:textId="77777777" w:rsidR="00C21275" w:rsidRPr="00D839CD" w:rsidRDefault="00C21275" w:rsidP="00E93FF4">
            <w:pPr>
              <w:rPr>
                <w:rFonts w:ascii="Arial" w:hAnsi="Arial" w:cs="Arial"/>
              </w:rPr>
            </w:pPr>
            <w:r w:rsidRPr="00D839CD">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4DDBB116" w14:textId="77777777" w:rsidR="00C21275" w:rsidRPr="004C3A0B" w:rsidRDefault="00C21275" w:rsidP="00E93FF4">
            <w:pPr>
              <w:rPr>
                <w:rFonts w:ascii="Arial" w:hAnsi="Arial" w:cs="Arial"/>
              </w:rPr>
            </w:pPr>
            <w:r>
              <w:rPr>
                <w:rFonts w:ascii="Arial" w:hAnsi="Arial" w:cs="Arial"/>
              </w:rPr>
              <w:t>30/08/2024</w:t>
            </w:r>
          </w:p>
        </w:tc>
      </w:tr>
      <w:tr w:rsidR="00C21275" w:rsidRPr="004C3A0B" w14:paraId="05AB0C42" w14:textId="77777777" w:rsidTr="00E93FF4">
        <w:trPr>
          <w:trHeight w:val="454"/>
        </w:trPr>
        <w:tc>
          <w:tcPr>
            <w:tcW w:w="237" w:type="pct"/>
            <w:tcBorders>
              <w:top w:val="single" w:sz="4" w:space="0" w:color="auto"/>
            </w:tcBorders>
            <w:shd w:val="clear" w:color="auto" w:fill="F2F2F2" w:themeFill="background1" w:themeFillShade="F2"/>
            <w:vAlign w:val="center"/>
          </w:tcPr>
          <w:p w14:paraId="3B481DCC" w14:textId="77777777" w:rsidR="00C21275" w:rsidRPr="002132F9" w:rsidRDefault="00C21275" w:rsidP="00E93FF4">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58ABEA3C" w14:textId="77777777" w:rsidR="00C21275" w:rsidRDefault="00C21275" w:rsidP="00E93FF4">
            <w:pPr>
              <w:spacing w:before="120" w:after="120"/>
              <w:rPr>
                <w:rFonts w:ascii="Arial" w:hAnsi="Arial" w:cs="Arial"/>
                <w:b/>
              </w:rPr>
            </w:pPr>
            <w:r>
              <w:rPr>
                <w:rFonts w:ascii="Arial" w:hAnsi="Arial" w:cs="Arial"/>
                <w:b/>
              </w:rPr>
              <w:t>Introduction to the Research (maximum 300 words in each section)</w:t>
            </w:r>
          </w:p>
          <w:p w14:paraId="5645E0D4" w14:textId="77777777" w:rsidR="00C21275" w:rsidRPr="009D2E0B" w:rsidRDefault="00C21275" w:rsidP="00E93FF4">
            <w:pPr>
              <w:spacing w:before="120" w:after="120"/>
              <w:rPr>
                <w:rFonts w:ascii="Arial" w:hAnsi="Arial" w:cs="Arial"/>
                <w:b/>
              </w:rPr>
            </w:pPr>
            <w:r w:rsidRPr="009D2E0B">
              <w:rPr>
                <w:rFonts w:ascii="Arial" w:hAnsi="Arial" w:cs="Arial"/>
                <w:b/>
              </w:rPr>
              <w:lastRenderedPageBreak/>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51CF0778" w14:textId="77777777" w:rsidR="00C21275" w:rsidRPr="006C1FDD" w:rsidRDefault="00C21275" w:rsidP="00C21275">
            <w:pPr>
              <w:pStyle w:val="ListParagraph"/>
              <w:numPr>
                <w:ilvl w:val="0"/>
                <w:numId w:val="36"/>
              </w:numPr>
              <w:spacing w:after="0" w:line="240" w:lineRule="auto"/>
              <w:contextualSpacing w:val="0"/>
              <w:rPr>
                <w:rFonts w:ascii="Arial" w:hAnsi="Arial" w:cs="Arial"/>
                <w:i/>
              </w:rPr>
            </w:pPr>
            <w:r w:rsidRPr="006C1FDD">
              <w:rPr>
                <w:rFonts w:ascii="Arial" w:hAnsi="Arial" w:cs="Arial"/>
                <w:i/>
              </w:rPr>
              <w:t>Purpose of Research Activity</w:t>
            </w:r>
          </w:p>
          <w:p w14:paraId="0E5E7A5C" w14:textId="77777777" w:rsidR="00C21275" w:rsidRPr="006C1FDD" w:rsidRDefault="00C21275" w:rsidP="00C21275">
            <w:pPr>
              <w:pStyle w:val="ListParagraph"/>
              <w:numPr>
                <w:ilvl w:val="0"/>
                <w:numId w:val="36"/>
              </w:numPr>
              <w:spacing w:after="0" w:line="240" w:lineRule="auto"/>
              <w:contextualSpacing w:val="0"/>
              <w:rPr>
                <w:rFonts w:ascii="Arial" w:hAnsi="Arial" w:cs="Arial"/>
                <w:i/>
              </w:rPr>
            </w:pPr>
            <w:r w:rsidRPr="006C1FDD">
              <w:rPr>
                <w:rFonts w:ascii="Arial" w:hAnsi="Arial" w:cs="Arial"/>
                <w:i/>
              </w:rPr>
              <w:t>Proposed Research Question</w:t>
            </w:r>
          </w:p>
          <w:p w14:paraId="5988E740" w14:textId="77777777" w:rsidR="00C21275" w:rsidRPr="009D2E0B" w:rsidRDefault="00C21275" w:rsidP="00C21275">
            <w:pPr>
              <w:pStyle w:val="ListParagraph"/>
              <w:numPr>
                <w:ilvl w:val="0"/>
                <w:numId w:val="36"/>
              </w:numPr>
              <w:spacing w:after="0" w:line="240" w:lineRule="auto"/>
              <w:contextualSpacing w:val="0"/>
              <w:rPr>
                <w:rFonts w:ascii="Arial" w:hAnsi="Arial" w:cs="Arial"/>
                <w:i/>
              </w:rPr>
            </w:pPr>
            <w:r w:rsidRPr="009D2E0B">
              <w:rPr>
                <w:rFonts w:ascii="Arial" w:hAnsi="Arial" w:cs="Arial"/>
                <w:i/>
              </w:rPr>
              <w:t>Aims of Research Activity</w:t>
            </w:r>
          </w:p>
          <w:p w14:paraId="741C5531" w14:textId="77777777" w:rsidR="00C21275" w:rsidRPr="009D2E0B" w:rsidRDefault="00C21275" w:rsidP="00C21275">
            <w:pPr>
              <w:pStyle w:val="ListParagraph"/>
              <w:numPr>
                <w:ilvl w:val="0"/>
                <w:numId w:val="36"/>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7DFD3BEC" w14:textId="77777777" w:rsidR="00C21275" w:rsidRDefault="00C21275" w:rsidP="00E93FF4">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76F0C823" w14:textId="77777777" w:rsidR="00C21275" w:rsidRPr="009D2E0B" w:rsidRDefault="00C21275" w:rsidP="00C21275">
            <w:pPr>
              <w:pStyle w:val="ListParagraph"/>
              <w:numPr>
                <w:ilvl w:val="0"/>
                <w:numId w:val="36"/>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0E3AED37" w14:textId="77777777" w:rsidR="00C21275" w:rsidRPr="009D2E0B" w:rsidRDefault="00C21275" w:rsidP="00C21275">
            <w:pPr>
              <w:pStyle w:val="ListParagraph"/>
              <w:numPr>
                <w:ilvl w:val="0"/>
                <w:numId w:val="36"/>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C21275" w:rsidRPr="004C3A0B" w:rsidDel="002A152D" w14:paraId="0870C40D" w14:textId="77777777" w:rsidTr="00E93FF4">
        <w:trPr>
          <w:trHeight w:val="454"/>
        </w:trPr>
        <w:tc>
          <w:tcPr>
            <w:tcW w:w="237" w:type="pct"/>
            <w:vAlign w:val="center"/>
          </w:tcPr>
          <w:p w14:paraId="0E01F913" w14:textId="77777777" w:rsidR="00C21275" w:rsidRPr="002132F9" w:rsidRDefault="00C21275" w:rsidP="00E93FF4">
            <w:pPr>
              <w:autoSpaceDE w:val="0"/>
              <w:autoSpaceDN w:val="0"/>
              <w:adjustRightInd w:val="0"/>
              <w:rPr>
                <w:rFonts w:ascii="Arial" w:hAnsi="Arial" w:cs="Arial"/>
              </w:rPr>
            </w:pPr>
            <w:r>
              <w:rPr>
                <w:rFonts w:ascii="Arial" w:hAnsi="Arial" w:cs="Arial"/>
              </w:rPr>
              <w:t>3</w:t>
            </w:r>
          </w:p>
        </w:tc>
        <w:tc>
          <w:tcPr>
            <w:tcW w:w="4763" w:type="pct"/>
            <w:gridSpan w:val="4"/>
            <w:vAlign w:val="center"/>
          </w:tcPr>
          <w:p w14:paraId="7CBD111C" w14:textId="77777777" w:rsidR="00C21275" w:rsidRPr="009D2E0B" w:rsidRDefault="00C21275" w:rsidP="00E93FF4">
            <w:pPr>
              <w:autoSpaceDE w:val="0"/>
              <w:autoSpaceDN w:val="0"/>
              <w:adjustRightInd w:val="0"/>
              <w:rPr>
                <w:rFonts w:ascii="Arial" w:hAnsi="Arial" w:cs="Arial"/>
                <w:b/>
                <w:bCs/>
              </w:rPr>
            </w:pPr>
            <w:r w:rsidRPr="009D2E0B">
              <w:rPr>
                <w:rFonts w:ascii="Arial" w:hAnsi="Arial" w:cs="Arial"/>
                <w:b/>
                <w:bCs/>
              </w:rPr>
              <w:t>Purpose of Research Activity</w:t>
            </w:r>
          </w:p>
          <w:p w14:paraId="7C465CC0" w14:textId="1256EB6F" w:rsidR="00C21275" w:rsidRDefault="00B93E1F" w:rsidP="00E93FF4">
            <w:pPr>
              <w:rPr>
                <w:rFonts w:ascii="Arial" w:hAnsi="Arial" w:cs="Arial"/>
              </w:rPr>
            </w:pPr>
            <w:r>
              <w:rPr>
                <w:rFonts w:ascii="Arial" w:hAnsi="Arial" w:cs="Arial"/>
              </w:rPr>
              <w:t>To determine</w:t>
            </w:r>
            <w:r w:rsidRPr="00B93E1F">
              <w:rPr>
                <w:rFonts w:ascii="Arial" w:hAnsi="Arial" w:cs="Arial"/>
              </w:rPr>
              <w:t xml:space="preserve"> the </w:t>
            </w:r>
            <w:r>
              <w:rPr>
                <w:rFonts w:ascii="Arial" w:hAnsi="Arial" w:cs="Arial"/>
              </w:rPr>
              <w:t>e</w:t>
            </w:r>
            <w:r w:rsidRPr="00B93E1F">
              <w:rPr>
                <w:rFonts w:ascii="Arial" w:hAnsi="Arial" w:cs="Arial"/>
              </w:rPr>
              <w:t xml:space="preserve">ffectiveness of </w:t>
            </w:r>
            <w:r>
              <w:rPr>
                <w:rFonts w:ascii="Arial" w:hAnsi="Arial" w:cs="Arial"/>
              </w:rPr>
              <w:t>p</w:t>
            </w:r>
            <w:r w:rsidRPr="00B93E1F">
              <w:rPr>
                <w:rFonts w:ascii="Arial" w:hAnsi="Arial" w:cs="Arial"/>
              </w:rPr>
              <w:t xml:space="preserve">hotogrammetry </w:t>
            </w:r>
            <w:r>
              <w:rPr>
                <w:rFonts w:ascii="Arial" w:hAnsi="Arial" w:cs="Arial"/>
              </w:rPr>
              <w:t>t</w:t>
            </w:r>
            <w:r w:rsidRPr="00B93E1F">
              <w:rPr>
                <w:rFonts w:ascii="Arial" w:hAnsi="Arial" w:cs="Arial"/>
              </w:rPr>
              <w:t xml:space="preserve">echniques on </w:t>
            </w:r>
            <w:r>
              <w:rPr>
                <w:rFonts w:ascii="Arial" w:hAnsi="Arial" w:cs="Arial"/>
              </w:rPr>
              <w:t>e</w:t>
            </w:r>
            <w:r w:rsidRPr="00B93E1F">
              <w:rPr>
                <w:rFonts w:ascii="Arial" w:hAnsi="Arial" w:cs="Arial"/>
              </w:rPr>
              <w:t xml:space="preserve">xplosively </w:t>
            </w:r>
            <w:r>
              <w:rPr>
                <w:rFonts w:ascii="Arial" w:hAnsi="Arial" w:cs="Arial"/>
              </w:rPr>
              <w:t>f</w:t>
            </w:r>
            <w:r w:rsidRPr="00B93E1F">
              <w:rPr>
                <w:rFonts w:ascii="Arial" w:hAnsi="Arial" w:cs="Arial"/>
              </w:rPr>
              <w:t xml:space="preserve">ormed </w:t>
            </w:r>
            <w:r>
              <w:rPr>
                <w:rFonts w:ascii="Arial" w:hAnsi="Arial" w:cs="Arial"/>
              </w:rPr>
              <w:t>c</w:t>
            </w:r>
            <w:r w:rsidRPr="00B93E1F">
              <w:rPr>
                <w:rFonts w:ascii="Arial" w:hAnsi="Arial" w:cs="Arial"/>
              </w:rPr>
              <w:t>raters</w:t>
            </w:r>
            <w:r w:rsidR="00C21275">
              <w:rPr>
                <w:rFonts w:ascii="Arial" w:hAnsi="Arial" w:cs="Arial"/>
              </w:rPr>
              <w:t xml:space="preserve">.  </w:t>
            </w:r>
          </w:p>
          <w:p w14:paraId="32611C13" w14:textId="77777777" w:rsidR="00C21275" w:rsidRDefault="00C21275" w:rsidP="00E93FF4">
            <w:pPr>
              <w:rPr>
                <w:rFonts w:ascii="Arial" w:hAnsi="Arial" w:cs="Arial"/>
              </w:rPr>
            </w:pPr>
          </w:p>
          <w:p w14:paraId="527ED526" w14:textId="77777777" w:rsidR="00C21275" w:rsidRDefault="00C21275" w:rsidP="00E93FF4">
            <w:pPr>
              <w:rPr>
                <w:rFonts w:ascii="Arial" w:hAnsi="Arial" w:cs="Arial"/>
              </w:rPr>
            </w:pPr>
          </w:p>
          <w:p w14:paraId="66C4013F" w14:textId="77777777" w:rsidR="00C21275" w:rsidRPr="002A152D" w:rsidDel="00425DA7" w:rsidRDefault="00C21275" w:rsidP="00E93FF4">
            <w:pPr>
              <w:rPr>
                <w:rFonts w:ascii="Arial" w:hAnsi="Arial" w:cs="Arial"/>
              </w:rPr>
            </w:pPr>
            <w:r w:rsidRPr="004C3A0B">
              <w:rPr>
                <w:rFonts w:ascii="Arial" w:hAnsi="Arial" w:cs="Arial"/>
                <w:color w:val="808080"/>
                <w:sz w:val="18"/>
                <w:szCs w:val="18"/>
              </w:rPr>
              <w:t>(this box should expand as you type)</w:t>
            </w:r>
          </w:p>
        </w:tc>
      </w:tr>
      <w:tr w:rsidR="00C21275" w:rsidRPr="006C1FDD" w:rsidDel="002A152D" w14:paraId="4B15AA99" w14:textId="77777777" w:rsidTr="00E93FF4">
        <w:trPr>
          <w:trHeight w:val="454"/>
        </w:trPr>
        <w:tc>
          <w:tcPr>
            <w:tcW w:w="237" w:type="pct"/>
            <w:vAlign w:val="center"/>
          </w:tcPr>
          <w:p w14:paraId="691DEB5B" w14:textId="77777777" w:rsidR="00C21275" w:rsidRPr="002132F9" w:rsidRDefault="00C21275" w:rsidP="00E93FF4">
            <w:pPr>
              <w:autoSpaceDE w:val="0"/>
              <w:autoSpaceDN w:val="0"/>
              <w:adjustRightInd w:val="0"/>
              <w:rPr>
                <w:rFonts w:ascii="Arial" w:hAnsi="Arial" w:cs="Arial"/>
              </w:rPr>
            </w:pPr>
            <w:r>
              <w:rPr>
                <w:rFonts w:ascii="Arial" w:hAnsi="Arial" w:cs="Arial"/>
              </w:rPr>
              <w:t>4</w:t>
            </w:r>
          </w:p>
        </w:tc>
        <w:tc>
          <w:tcPr>
            <w:tcW w:w="4763" w:type="pct"/>
            <w:gridSpan w:val="4"/>
            <w:vAlign w:val="center"/>
          </w:tcPr>
          <w:p w14:paraId="3BDAEA96" w14:textId="77777777" w:rsidR="00C21275" w:rsidRPr="006C1FDD" w:rsidRDefault="00C21275" w:rsidP="00E93FF4">
            <w:pPr>
              <w:autoSpaceDE w:val="0"/>
              <w:autoSpaceDN w:val="0"/>
              <w:adjustRightInd w:val="0"/>
              <w:rPr>
                <w:rFonts w:ascii="Arial" w:hAnsi="Arial" w:cs="Arial"/>
                <w:b/>
                <w:bCs/>
              </w:rPr>
            </w:pPr>
            <w:r w:rsidRPr="006C1FDD">
              <w:rPr>
                <w:rFonts w:ascii="Arial" w:hAnsi="Arial" w:cs="Arial"/>
                <w:b/>
                <w:bCs/>
              </w:rPr>
              <w:t>Research Question</w:t>
            </w:r>
          </w:p>
          <w:p w14:paraId="58663EE1" w14:textId="77777777" w:rsidR="00C21275" w:rsidRPr="006C1FDD" w:rsidRDefault="00C21275" w:rsidP="00E93FF4">
            <w:pPr>
              <w:rPr>
                <w:rFonts w:ascii="Arial" w:hAnsi="Arial" w:cs="Arial"/>
              </w:rPr>
            </w:pPr>
          </w:p>
          <w:p w14:paraId="65871507" w14:textId="0163AB1A" w:rsidR="00C21275" w:rsidRPr="006C1FDD" w:rsidRDefault="00066DE4" w:rsidP="00E93FF4">
            <w:pPr>
              <w:rPr>
                <w:rFonts w:ascii="Arial" w:hAnsi="Arial" w:cs="Arial"/>
              </w:rPr>
            </w:pPr>
            <w:r>
              <w:rPr>
                <w:rFonts w:ascii="Arial" w:hAnsi="Arial" w:cs="Arial"/>
              </w:rPr>
              <w:t xml:space="preserve">If photogrammetry a more effective measuring technique than </w:t>
            </w:r>
            <w:r w:rsidR="000E6023">
              <w:rPr>
                <w:rFonts w:ascii="Arial" w:hAnsi="Arial" w:cs="Arial"/>
              </w:rPr>
              <w:t>traditional measuring techniques?</w:t>
            </w:r>
          </w:p>
          <w:p w14:paraId="0A3E9ED7" w14:textId="77777777" w:rsidR="00C21275" w:rsidRPr="006C1FDD" w:rsidRDefault="00C21275" w:rsidP="00E93FF4">
            <w:pPr>
              <w:rPr>
                <w:rFonts w:ascii="Arial" w:hAnsi="Arial" w:cs="Arial"/>
              </w:rPr>
            </w:pPr>
          </w:p>
          <w:p w14:paraId="1F6043CC" w14:textId="77777777" w:rsidR="00C21275" w:rsidRPr="006C1FDD" w:rsidRDefault="00C21275" w:rsidP="00E93FF4">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C21275" w:rsidRPr="004C3A0B" w14:paraId="537BA054" w14:textId="77777777" w:rsidTr="00E93FF4">
        <w:trPr>
          <w:trHeight w:val="454"/>
        </w:trPr>
        <w:tc>
          <w:tcPr>
            <w:tcW w:w="237" w:type="pct"/>
            <w:vAlign w:val="center"/>
          </w:tcPr>
          <w:p w14:paraId="193E7FFC" w14:textId="77777777" w:rsidR="00C21275" w:rsidRPr="002132F9" w:rsidRDefault="00C21275" w:rsidP="00E93FF4">
            <w:pPr>
              <w:autoSpaceDE w:val="0"/>
              <w:autoSpaceDN w:val="0"/>
              <w:adjustRightInd w:val="0"/>
              <w:rPr>
                <w:rFonts w:ascii="Arial" w:hAnsi="Arial" w:cs="Arial"/>
              </w:rPr>
            </w:pPr>
            <w:r>
              <w:rPr>
                <w:rFonts w:ascii="Arial" w:hAnsi="Arial" w:cs="Arial"/>
              </w:rPr>
              <w:t>5</w:t>
            </w:r>
          </w:p>
        </w:tc>
        <w:tc>
          <w:tcPr>
            <w:tcW w:w="4763" w:type="pct"/>
            <w:gridSpan w:val="4"/>
            <w:vAlign w:val="center"/>
          </w:tcPr>
          <w:p w14:paraId="0DC09634" w14:textId="77777777" w:rsidR="00C21275" w:rsidRPr="009D2E0B" w:rsidRDefault="00C21275" w:rsidP="00E93FF4">
            <w:pPr>
              <w:autoSpaceDE w:val="0"/>
              <w:autoSpaceDN w:val="0"/>
              <w:adjustRightInd w:val="0"/>
              <w:rPr>
                <w:rFonts w:ascii="Arial" w:hAnsi="Arial" w:cs="Arial"/>
                <w:b/>
                <w:bCs/>
              </w:rPr>
            </w:pPr>
            <w:r w:rsidRPr="009D2E0B">
              <w:rPr>
                <w:rFonts w:ascii="Arial" w:hAnsi="Arial" w:cs="Arial"/>
                <w:b/>
                <w:bCs/>
              </w:rPr>
              <w:t>Aims of Research Activity</w:t>
            </w:r>
          </w:p>
          <w:p w14:paraId="304F1073" w14:textId="77777777" w:rsidR="00C21275" w:rsidRDefault="00C21275" w:rsidP="00E93FF4">
            <w:pPr>
              <w:rPr>
                <w:rFonts w:ascii="Arial" w:hAnsi="Arial" w:cs="Arial"/>
              </w:rPr>
            </w:pPr>
          </w:p>
          <w:p w14:paraId="69C787AA" w14:textId="77777777" w:rsidR="000E6023" w:rsidRDefault="000E6023" w:rsidP="000E6023">
            <w:pPr>
              <w:pStyle w:val="ListParagraph"/>
              <w:numPr>
                <w:ilvl w:val="0"/>
                <w:numId w:val="9"/>
              </w:numPr>
            </w:pPr>
            <w:r>
              <w:t>To collect crater data for a range of different NEQs of PE8</w:t>
            </w:r>
          </w:p>
          <w:p w14:paraId="26AC6F88" w14:textId="77777777" w:rsidR="000E6023" w:rsidRDefault="000E6023" w:rsidP="000E6023">
            <w:pPr>
              <w:pStyle w:val="ListParagraph"/>
              <w:numPr>
                <w:ilvl w:val="0"/>
                <w:numId w:val="9"/>
              </w:numPr>
            </w:pPr>
            <w:r>
              <w:t xml:space="preserve">To analyse the data, and compare the photogrammetry results against manual measurements </w:t>
            </w:r>
          </w:p>
          <w:p w14:paraId="403F8807" w14:textId="77777777" w:rsidR="000E6023" w:rsidRDefault="000E6023" w:rsidP="000E6023">
            <w:pPr>
              <w:pStyle w:val="ListParagraph"/>
              <w:numPr>
                <w:ilvl w:val="0"/>
                <w:numId w:val="9"/>
              </w:numPr>
            </w:pPr>
            <w:r>
              <w:t xml:space="preserve">To compare timing data for photogrammetry and manual measurements </w:t>
            </w:r>
          </w:p>
          <w:p w14:paraId="6052434A" w14:textId="77777777" w:rsidR="000E6023" w:rsidRDefault="000E6023" w:rsidP="000E6023">
            <w:pPr>
              <w:pStyle w:val="ListParagraph"/>
              <w:numPr>
                <w:ilvl w:val="0"/>
                <w:numId w:val="9"/>
              </w:numPr>
            </w:pPr>
            <w:r>
              <w:t xml:space="preserve">To determine the most effective measurement technique based upon results from the above. </w:t>
            </w:r>
          </w:p>
          <w:p w14:paraId="2602F361" w14:textId="77777777" w:rsidR="00C21275" w:rsidRPr="00CC6CDF" w:rsidRDefault="00C21275" w:rsidP="00E93FF4">
            <w:pPr>
              <w:rPr>
                <w:rFonts w:ascii="Arial" w:hAnsi="Arial" w:cs="Arial"/>
              </w:rPr>
            </w:pPr>
          </w:p>
          <w:p w14:paraId="5A3F8FC7" w14:textId="77777777" w:rsidR="00C21275" w:rsidRPr="002A152D" w:rsidRDefault="00C21275" w:rsidP="00E93FF4">
            <w:pPr>
              <w:rPr>
                <w:rFonts w:ascii="Arial" w:hAnsi="Arial" w:cs="Arial"/>
              </w:rPr>
            </w:pPr>
            <w:r w:rsidRPr="004C3A0B">
              <w:rPr>
                <w:rFonts w:ascii="Arial" w:hAnsi="Arial" w:cs="Arial"/>
                <w:color w:val="808080"/>
                <w:sz w:val="18"/>
                <w:szCs w:val="18"/>
              </w:rPr>
              <w:t>(this box should expand as you type)</w:t>
            </w:r>
          </w:p>
        </w:tc>
      </w:tr>
      <w:tr w:rsidR="00C21275" w:rsidRPr="004C3A0B" w14:paraId="109D0044" w14:textId="77777777" w:rsidTr="00E93FF4">
        <w:trPr>
          <w:trHeight w:val="454"/>
        </w:trPr>
        <w:tc>
          <w:tcPr>
            <w:tcW w:w="237" w:type="pct"/>
            <w:vAlign w:val="center"/>
          </w:tcPr>
          <w:p w14:paraId="48C2AAF4" w14:textId="77777777" w:rsidR="00C21275" w:rsidRPr="002132F9" w:rsidRDefault="00C21275" w:rsidP="00E93FF4">
            <w:pPr>
              <w:autoSpaceDE w:val="0"/>
              <w:autoSpaceDN w:val="0"/>
              <w:adjustRightInd w:val="0"/>
              <w:rPr>
                <w:rFonts w:ascii="Arial" w:hAnsi="Arial" w:cs="Arial"/>
              </w:rPr>
            </w:pPr>
            <w:r>
              <w:rPr>
                <w:rFonts w:ascii="Arial" w:hAnsi="Arial" w:cs="Arial"/>
              </w:rPr>
              <w:t>6</w:t>
            </w:r>
          </w:p>
        </w:tc>
        <w:tc>
          <w:tcPr>
            <w:tcW w:w="4763" w:type="pct"/>
            <w:gridSpan w:val="4"/>
            <w:vAlign w:val="center"/>
          </w:tcPr>
          <w:p w14:paraId="6F2536D1" w14:textId="77777777" w:rsidR="00C21275" w:rsidRPr="009D2E0B" w:rsidRDefault="00C21275" w:rsidP="00E93FF4">
            <w:pPr>
              <w:autoSpaceDE w:val="0"/>
              <w:autoSpaceDN w:val="0"/>
              <w:adjustRightInd w:val="0"/>
              <w:rPr>
                <w:rFonts w:ascii="Arial" w:hAnsi="Arial" w:cs="Arial"/>
                <w:b/>
                <w:bCs/>
              </w:rPr>
            </w:pPr>
            <w:r w:rsidRPr="009D2E0B">
              <w:rPr>
                <w:rFonts w:ascii="Arial" w:hAnsi="Arial" w:cs="Arial"/>
                <w:b/>
                <w:bCs/>
              </w:rPr>
              <w:t>Objectives of Research Activity</w:t>
            </w:r>
          </w:p>
          <w:p w14:paraId="489BCF94" w14:textId="77777777" w:rsidR="000E6023" w:rsidRDefault="000E6023" w:rsidP="000E6023">
            <w:pPr>
              <w:pStyle w:val="ListParagraph"/>
              <w:numPr>
                <w:ilvl w:val="0"/>
                <w:numId w:val="8"/>
              </w:numPr>
            </w:pPr>
            <w:r>
              <w:t>Write the risk assessment and trials plan and get them signed off by the appropriate staff</w:t>
            </w:r>
          </w:p>
          <w:p w14:paraId="1C7738F5" w14:textId="77777777" w:rsidR="000E6023" w:rsidRDefault="000E6023" w:rsidP="000E6023">
            <w:pPr>
              <w:pStyle w:val="ListParagraph"/>
              <w:numPr>
                <w:ilvl w:val="0"/>
                <w:numId w:val="8"/>
              </w:numPr>
            </w:pPr>
            <w:r>
              <w:t>Order all the trials material in time for practical work to begin</w:t>
            </w:r>
          </w:p>
          <w:p w14:paraId="24D0E0D4" w14:textId="77777777" w:rsidR="000E6023" w:rsidRDefault="000E6023" w:rsidP="000E6023">
            <w:pPr>
              <w:pStyle w:val="ListParagraph"/>
              <w:numPr>
                <w:ilvl w:val="0"/>
                <w:numId w:val="8"/>
              </w:numPr>
            </w:pPr>
            <w:r>
              <w:t xml:space="preserve">Collect manual and photogrammetry measurement and timing data for all shots </w:t>
            </w:r>
          </w:p>
          <w:p w14:paraId="412B6DFD" w14:textId="78F51287" w:rsidR="00C21275" w:rsidRPr="000E6023" w:rsidRDefault="000E6023" w:rsidP="00E93FF4">
            <w:pPr>
              <w:pStyle w:val="ListParagraph"/>
              <w:numPr>
                <w:ilvl w:val="0"/>
                <w:numId w:val="8"/>
              </w:numPr>
            </w:pPr>
            <w:r>
              <w:t xml:space="preserve">Compare data and summarise in a trials report and presentation </w:t>
            </w:r>
          </w:p>
          <w:p w14:paraId="3A274C0A" w14:textId="77777777" w:rsidR="00C21275" w:rsidRPr="004C3A0B" w:rsidRDefault="00C21275" w:rsidP="00E93FF4">
            <w:pPr>
              <w:rPr>
                <w:rFonts w:ascii="Arial" w:hAnsi="Arial" w:cs="Arial"/>
              </w:rPr>
            </w:pPr>
            <w:r w:rsidRPr="004C3A0B">
              <w:rPr>
                <w:rFonts w:ascii="Arial" w:hAnsi="Arial" w:cs="Arial"/>
                <w:color w:val="808080"/>
                <w:sz w:val="18"/>
                <w:szCs w:val="18"/>
              </w:rPr>
              <w:t>(this box should expand as you type)</w:t>
            </w:r>
          </w:p>
        </w:tc>
      </w:tr>
      <w:tr w:rsidR="00C21275" w:rsidRPr="004C3A0B" w14:paraId="55586A7D" w14:textId="77777777" w:rsidTr="00E93FF4">
        <w:trPr>
          <w:trHeight w:val="454"/>
        </w:trPr>
        <w:tc>
          <w:tcPr>
            <w:tcW w:w="237" w:type="pct"/>
            <w:shd w:val="clear" w:color="auto" w:fill="F2F2F2" w:themeFill="background1" w:themeFillShade="F2"/>
            <w:vAlign w:val="center"/>
          </w:tcPr>
          <w:p w14:paraId="721FE201" w14:textId="77777777" w:rsidR="00C21275" w:rsidRPr="002132F9" w:rsidRDefault="00C21275" w:rsidP="00E93FF4">
            <w:pPr>
              <w:spacing w:before="120" w:after="120"/>
              <w:rPr>
                <w:rFonts w:ascii="Arial" w:hAnsi="Arial" w:cs="Arial"/>
              </w:rPr>
            </w:pPr>
          </w:p>
        </w:tc>
        <w:tc>
          <w:tcPr>
            <w:tcW w:w="4763" w:type="pct"/>
            <w:gridSpan w:val="4"/>
            <w:shd w:val="clear" w:color="auto" w:fill="F2F2F2" w:themeFill="background1" w:themeFillShade="F2"/>
            <w:vAlign w:val="center"/>
          </w:tcPr>
          <w:p w14:paraId="4C2E2E22" w14:textId="77777777" w:rsidR="00C21275" w:rsidRPr="004C3A0B" w:rsidRDefault="00C21275" w:rsidP="00E93FF4">
            <w:pPr>
              <w:spacing w:before="120" w:after="120"/>
              <w:rPr>
                <w:rFonts w:ascii="Arial" w:hAnsi="Arial" w:cs="Arial"/>
                <w:b/>
              </w:rPr>
            </w:pPr>
            <w:r>
              <w:rPr>
                <w:rFonts w:ascii="Arial" w:hAnsi="Arial" w:cs="Arial"/>
                <w:b/>
              </w:rPr>
              <w:t xml:space="preserve">Proposed data collection </w:t>
            </w:r>
            <w:r w:rsidRPr="004C3A0B">
              <w:rPr>
                <w:rFonts w:ascii="Arial" w:hAnsi="Arial" w:cs="Arial"/>
                <w:b/>
              </w:rPr>
              <w:t>methods</w:t>
            </w:r>
            <w:r>
              <w:rPr>
                <w:rFonts w:ascii="Arial" w:hAnsi="Arial" w:cs="Arial"/>
                <w:b/>
              </w:rPr>
              <w:t xml:space="preserve"> (maximum 600 words)</w:t>
            </w:r>
          </w:p>
          <w:p w14:paraId="22ACAC3D" w14:textId="77777777" w:rsidR="00C21275" w:rsidRPr="004C3A0B" w:rsidRDefault="00C21275" w:rsidP="00E93FF4">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w:t>
            </w:r>
            <w:r>
              <w:rPr>
                <w:rFonts w:ascii="Arial" w:hAnsi="Arial" w:cs="Arial"/>
              </w:rPr>
              <w:t xml:space="preserve"> to collect data</w:t>
            </w:r>
            <w:r w:rsidRPr="004C3A0B">
              <w:rPr>
                <w:rFonts w:ascii="Arial" w:hAnsi="Arial" w:cs="Arial"/>
              </w:rPr>
              <w:t>,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C21275" w:rsidRPr="004C3A0B" w14:paraId="3B2CCD5F" w14:textId="77777777" w:rsidTr="00E93FF4">
        <w:trPr>
          <w:trHeight w:val="454"/>
        </w:trPr>
        <w:tc>
          <w:tcPr>
            <w:tcW w:w="237" w:type="pct"/>
            <w:vAlign w:val="center"/>
          </w:tcPr>
          <w:p w14:paraId="3BFA1E71" w14:textId="77777777" w:rsidR="00C21275" w:rsidRPr="00D66471" w:rsidRDefault="00C21275" w:rsidP="00E93FF4">
            <w:pPr>
              <w:rPr>
                <w:rFonts w:ascii="Arial" w:hAnsi="Arial" w:cs="Arial"/>
              </w:rPr>
            </w:pPr>
            <w:r>
              <w:rPr>
                <w:rFonts w:ascii="Arial" w:hAnsi="Arial" w:cs="Arial"/>
              </w:rPr>
              <w:lastRenderedPageBreak/>
              <w:t>7</w:t>
            </w:r>
          </w:p>
        </w:tc>
        <w:tc>
          <w:tcPr>
            <w:tcW w:w="4763" w:type="pct"/>
            <w:gridSpan w:val="4"/>
            <w:vAlign w:val="center"/>
          </w:tcPr>
          <w:p w14:paraId="056EB783" w14:textId="3D755B4C" w:rsidR="00C21275" w:rsidRPr="004C3A0B" w:rsidRDefault="00C21275" w:rsidP="00E93FF4">
            <w:pPr>
              <w:rPr>
                <w:rFonts w:ascii="Arial" w:hAnsi="Arial" w:cs="Arial"/>
              </w:rPr>
            </w:pPr>
            <w:r>
              <w:rPr>
                <w:rFonts w:ascii="Arial" w:hAnsi="Arial" w:cs="Arial"/>
              </w:rPr>
              <w:t xml:space="preserve">Photographs of the crater will be taken with digital cameras. The photogrammetry software Abaqus will then be used to measure the specific crater dimensions. </w:t>
            </w:r>
            <w:r w:rsidR="005310ED">
              <w:rPr>
                <w:rFonts w:ascii="Arial" w:hAnsi="Arial" w:cs="Arial"/>
              </w:rPr>
              <w:t xml:space="preserve">Crater measurements will be taken using string and tape measures. The time taken to complete the two techniques will also be measured. </w:t>
            </w:r>
          </w:p>
          <w:p w14:paraId="0382C3A2" w14:textId="77777777" w:rsidR="00C21275" w:rsidRPr="004C3A0B" w:rsidRDefault="00C21275" w:rsidP="00E93FF4">
            <w:pPr>
              <w:rPr>
                <w:rFonts w:ascii="Arial" w:hAnsi="Arial" w:cs="Arial"/>
              </w:rPr>
            </w:pPr>
          </w:p>
          <w:p w14:paraId="4A97C351" w14:textId="77777777" w:rsidR="00C21275" w:rsidRPr="004C3A0B" w:rsidRDefault="00C21275" w:rsidP="00E93FF4">
            <w:pPr>
              <w:rPr>
                <w:rFonts w:ascii="Arial" w:hAnsi="Arial" w:cs="Arial"/>
                <w:b/>
              </w:rPr>
            </w:pPr>
            <w:r w:rsidRPr="004C3A0B">
              <w:rPr>
                <w:rFonts w:ascii="Arial" w:hAnsi="Arial" w:cs="Arial"/>
                <w:color w:val="808080"/>
                <w:sz w:val="18"/>
                <w:szCs w:val="18"/>
              </w:rPr>
              <w:t>(this box should expand as you type)</w:t>
            </w:r>
          </w:p>
        </w:tc>
      </w:tr>
    </w:tbl>
    <w:p w14:paraId="40CF9246" w14:textId="77777777" w:rsidR="00C21275" w:rsidRDefault="00C21275" w:rsidP="00C21275"/>
    <w:p w14:paraId="762B5C52" w14:textId="77777777" w:rsidR="00C21275" w:rsidRPr="004C3A0B" w:rsidRDefault="00C21275" w:rsidP="00C21275">
      <w:pPr>
        <w:spacing w:after="240"/>
        <w:rPr>
          <w:rFonts w:ascii="Arial" w:hAnsi="Arial" w:cs="Arial"/>
          <w:b/>
        </w:rPr>
      </w:pPr>
      <w:r>
        <w:rPr>
          <w:rFonts w:ascii="Arial" w:hAnsi="Arial" w:cs="Arial"/>
          <w:b/>
        </w:rPr>
        <w:t>SECTION D</w:t>
      </w:r>
      <w:r w:rsidRPr="004C3A0B">
        <w:rPr>
          <w:rFonts w:ascii="Arial" w:hAnsi="Arial" w:cs="Arial"/>
          <w:b/>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21275" w:rsidRPr="004C3A0B" w14:paraId="04C2D7F4" w14:textId="77777777" w:rsidTr="00E93FF4">
        <w:trPr>
          <w:trHeight w:val="558"/>
        </w:trPr>
        <w:tc>
          <w:tcPr>
            <w:tcW w:w="562" w:type="dxa"/>
            <w:shd w:val="clear" w:color="auto" w:fill="F2F2F2" w:themeFill="background1" w:themeFillShade="F2"/>
            <w:vAlign w:val="center"/>
          </w:tcPr>
          <w:p w14:paraId="7881AE45" w14:textId="77777777" w:rsidR="00C21275" w:rsidRPr="004C3A0B" w:rsidRDefault="00C21275" w:rsidP="00E93FF4">
            <w:pPr>
              <w:autoSpaceDE w:val="0"/>
              <w:autoSpaceDN w:val="0"/>
              <w:adjustRightInd w:val="0"/>
              <w:rPr>
                <w:rFonts w:ascii="Arial" w:hAnsi="Arial" w:cs="Arial"/>
                <w:b/>
              </w:rPr>
            </w:pPr>
          </w:p>
        </w:tc>
        <w:tc>
          <w:tcPr>
            <w:tcW w:w="8227" w:type="dxa"/>
            <w:shd w:val="clear" w:color="auto" w:fill="F2F2F2" w:themeFill="background1" w:themeFillShade="F2"/>
            <w:vAlign w:val="center"/>
          </w:tcPr>
          <w:p w14:paraId="22079045" w14:textId="77777777" w:rsidR="00C21275" w:rsidRPr="004C3A0B" w:rsidRDefault="00C21275" w:rsidP="00E93FF4">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17365CA5" w14:textId="77777777" w:rsidR="00C21275" w:rsidRPr="004C3A0B" w:rsidRDefault="00C21275" w:rsidP="00E93FF4">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1B8CD48D" w14:textId="77777777" w:rsidR="00C21275" w:rsidRPr="004C3A0B" w:rsidRDefault="00C21275" w:rsidP="00E93FF4">
            <w:pPr>
              <w:autoSpaceDE w:val="0"/>
              <w:autoSpaceDN w:val="0"/>
              <w:adjustRightInd w:val="0"/>
              <w:jc w:val="center"/>
              <w:rPr>
                <w:rFonts w:ascii="Arial" w:hAnsi="Arial" w:cs="Arial"/>
                <w:b/>
                <w:bCs/>
              </w:rPr>
            </w:pPr>
            <w:r w:rsidRPr="004C3A0B">
              <w:rPr>
                <w:rFonts w:ascii="Arial" w:hAnsi="Arial" w:cs="Arial"/>
                <w:b/>
                <w:bCs/>
              </w:rPr>
              <w:t>NO</w:t>
            </w:r>
          </w:p>
        </w:tc>
      </w:tr>
      <w:tr w:rsidR="00C21275" w:rsidRPr="004C3A0B" w14:paraId="458D69A8" w14:textId="77777777" w:rsidTr="00E93FF4">
        <w:trPr>
          <w:trHeight w:val="439"/>
        </w:trPr>
        <w:tc>
          <w:tcPr>
            <w:tcW w:w="562" w:type="dxa"/>
            <w:shd w:val="clear" w:color="auto" w:fill="F2F2F2" w:themeFill="background1" w:themeFillShade="F2"/>
            <w:vAlign w:val="center"/>
          </w:tcPr>
          <w:p w14:paraId="41E35DFE" w14:textId="77777777" w:rsidR="00C21275" w:rsidRPr="004C3A0B" w:rsidRDefault="00C21275" w:rsidP="00E93FF4">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4A99B583"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05D52D13"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5E2ED425"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5B897B10" w14:textId="77777777" w:rsidTr="00E93FF4">
        <w:trPr>
          <w:trHeight w:val="439"/>
        </w:trPr>
        <w:tc>
          <w:tcPr>
            <w:tcW w:w="562" w:type="dxa"/>
            <w:shd w:val="clear" w:color="auto" w:fill="F2F2F2" w:themeFill="background1" w:themeFillShade="F2"/>
            <w:vAlign w:val="center"/>
          </w:tcPr>
          <w:p w14:paraId="5D1B202E" w14:textId="77777777" w:rsidR="00C21275" w:rsidRPr="004C3A0B" w:rsidRDefault="00C21275" w:rsidP="00E93FF4">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74AE6FDB"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63061B05"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7C476F65"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58684E8D" w14:textId="77777777" w:rsidTr="00E93FF4">
        <w:trPr>
          <w:trHeight w:val="439"/>
        </w:trPr>
        <w:tc>
          <w:tcPr>
            <w:tcW w:w="562" w:type="dxa"/>
            <w:shd w:val="clear" w:color="auto" w:fill="F2F2F2" w:themeFill="background1" w:themeFillShade="F2"/>
            <w:vAlign w:val="center"/>
          </w:tcPr>
          <w:p w14:paraId="4442FAF1" w14:textId="77777777" w:rsidR="00C21275" w:rsidRDefault="00C21275" w:rsidP="00E93FF4">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58A1B921"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b/>
                <w:bCs/>
              </w:rPr>
              <w:id w:val="-507049709"/>
              <w14:checkbox>
                <w14:checked w14:val="0"/>
                <w14:checkedState w14:val="2612" w14:font="MS Gothic"/>
                <w14:uncheckedState w14:val="2610" w14:font="MS Gothic"/>
              </w14:checkbox>
            </w:sdtPr>
            <w:sdtContent>
              <w:p w14:paraId="4F480F10" w14:textId="77777777" w:rsidR="00C21275" w:rsidRDefault="00C21275" w:rsidP="00E93F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8368725"/>
              <w14:checkbox>
                <w14:checked w14:val="1"/>
                <w14:checkedState w14:val="2612" w14:font="MS Gothic"/>
                <w14:uncheckedState w14:val="2610" w14:font="MS Gothic"/>
              </w14:checkbox>
            </w:sdtPr>
            <w:sdtContent>
              <w:p w14:paraId="1A76BE1E" w14:textId="77777777" w:rsidR="00C21275" w:rsidRDefault="00C21275" w:rsidP="00E93F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21275" w:rsidRPr="004C3A0B" w14:paraId="26BC0230" w14:textId="77777777" w:rsidTr="00E93FF4">
        <w:trPr>
          <w:trHeight w:val="403"/>
        </w:trPr>
        <w:tc>
          <w:tcPr>
            <w:tcW w:w="562" w:type="dxa"/>
            <w:shd w:val="clear" w:color="auto" w:fill="F2F2F2" w:themeFill="background1" w:themeFillShade="F2"/>
            <w:vAlign w:val="center"/>
          </w:tcPr>
          <w:p w14:paraId="349A6644" w14:textId="77777777" w:rsidR="00C21275" w:rsidRPr="004C3A0B" w:rsidRDefault="00C21275" w:rsidP="00E93FF4">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22521FE3"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439E117E"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2211FA4C"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79447407" w14:textId="77777777" w:rsidTr="00E93FF4">
        <w:trPr>
          <w:trHeight w:val="403"/>
        </w:trPr>
        <w:tc>
          <w:tcPr>
            <w:tcW w:w="562" w:type="dxa"/>
            <w:shd w:val="clear" w:color="auto" w:fill="F2F2F2" w:themeFill="background1" w:themeFillShade="F2"/>
            <w:vAlign w:val="center"/>
          </w:tcPr>
          <w:p w14:paraId="15ACB758" w14:textId="77777777" w:rsidR="00C21275" w:rsidRDefault="00C21275" w:rsidP="00E93FF4">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1E025E86"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494723296"/>
              <w14:checkbox>
                <w14:checked w14:val="0"/>
                <w14:checkedState w14:val="2612" w14:font="MS Gothic"/>
                <w14:uncheckedState w14:val="2610" w14:font="MS Gothic"/>
              </w14:checkbox>
            </w:sdtPr>
            <w:sdtContent>
              <w:p w14:paraId="5BF0ECF5" w14:textId="77777777" w:rsidR="00C21275" w:rsidRDefault="00C21275" w:rsidP="00E93F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672298898"/>
              <w14:checkbox>
                <w14:checked w14:val="1"/>
                <w14:checkedState w14:val="2612" w14:font="MS Gothic"/>
                <w14:uncheckedState w14:val="2610" w14:font="MS Gothic"/>
              </w14:checkbox>
            </w:sdtPr>
            <w:sdtContent>
              <w:p w14:paraId="44BF4846" w14:textId="77777777" w:rsidR="00C21275" w:rsidRDefault="00C21275" w:rsidP="00E93F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21275" w:rsidRPr="004C3A0B" w14:paraId="09373FFF" w14:textId="77777777" w:rsidTr="00E93FF4">
        <w:trPr>
          <w:trHeight w:val="403"/>
        </w:trPr>
        <w:tc>
          <w:tcPr>
            <w:tcW w:w="562" w:type="dxa"/>
            <w:shd w:val="clear" w:color="auto" w:fill="F2F2F2" w:themeFill="background1" w:themeFillShade="F2"/>
            <w:vAlign w:val="center"/>
          </w:tcPr>
          <w:p w14:paraId="52241F23" w14:textId="77777777" w:rsidR="00C21275" w:rsidRPr="004C3A0B" w:rsidRDefault="00C21275" w:rsidP="00E93FF4">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4ECB5F73" w14:textId="77777777" w:rsidR="00C21275" w:rsidRPr="004C3A0B" w:rsidRDefault="00C21275" w:rsidP="00E93FF4">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6B19A188" w14:textId="5D8A7879" w:rsidR="00C21275" w:rsidRPr="004C3A0B" w:rsidRDefault="006B0CD8"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5156C7AE" w14:textId="7FE57C92" w:rsidR="00C21275" w:rsidRPr="004C3A0B" w:rsidRDefault="006B0CD8"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52D2191F" w14:textId="77777777" w:rsidTr="00E93FF4">
        <w:trPr>
          <w:trHeight w:val="439"/>
        </w:trPr>
        <w:tc>
          <w:tcPr>
            <w:tcW w:w="562" w:type="dxa"/>
            <w:shd w:val="clear" w:color="auto" w:fill="F2F2F2" w:themeFill="background1" w:themeFillShade="F2"/>
            <w:vAlign w:val="center"/>
          </w:tcPr>
          <w:p w14:paraId="279ECEB0" w14:textId="77777777" w:rsidR="00C21275" w:rsidRPr="004C3A0B" w:rsidRDefault="00C21275" w:rsidP="00E93FF4">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126C007F"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545BB159"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5CAF796C"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5C7879D1" w14:textId="77777777" w:rsidTr="00E93FF4">
        <w:trPr>
          <w:trHeight w:val="403"/>
        </w:trPr>
        <w:tc>
          <w:tcPr>
            <w:tcW w:w="562" w:type="dxa"/>
            <w:shd w:val="clear" w:color="auto" w:fill="F2F2F2" w:themeFill="background1" w:themeFillShade="F2"/>
            <w:vAlign w:val="center"/>
          </w:tcPr>
          <w:p w14:paraId="611AA1E3" w14:textId="77777777" w:rsidR="00C21275" w:rsidRPr="004C3A0B" w:rsidRDefault="00C21275" w:rsidP="00E93FF4">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55C16352"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770C232B"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27AE156B"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60A10CD8" w14:textId="77777777" w:rsidTr="00E93FF4">
        <w:trPr>
          <w:trHeight w:val="439"/>
        </w:trPr>
        <w:tc>
          <w:tcPr>
            <w:tcW w:w="562" w:type="dxa"/>
            <w:shd w:val="clear" w:color="auto" w:fill="F2F2F2" w:themeFill="background1" w:themeFillShade="F2"/>
            <w:vAlign w:val="center"/>
          </w:tcPr>
          <w:p w14:paraId="14E63FDD" w14:textId="77777777" w:rsidR="00C21275" w:rsidRPr="004C3A0B" w:rsidRDefault="00C21275" w:rsidP="00E93FF4">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602CBB34"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2F16A364"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12870394"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46B00D8B" w14:textId="77777777" w:rsidTr="00E93FF4">
        <w:trPr>
          <w:trHeight w:val="403"/>
        </w:trPr>
        <w:tc>
          <w:tcPr>
            <w:tcW w:w="562" w:type="dxa"/>
            <w:shd w:val="clear" w:color="auto" w:fill="F2F2F2" w:themeFill="background1" w:themeFillShade="F2"/>
            <w:vAlign w:val="center"/>
          </w:tcPr>
          <w:p w14:paraId="1D76B0A2" w14:textId="77777777" w:rsidR="00C21275" w:rsidRPr="004C3A0B" w:rsidRDefault="00C21275" w:rsidP="00E93FF4">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6D62FB7C"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0956AC93"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5D2745DD"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1859531D" w14:textId="77777777" w:rsidTr="00E93FF4">
        <w:trPr>
          <w:trHeight w:val="403"/>
        </w:trPr>
        <w:tc>
          <w:tcPr>
            <w:tcW w:w="562" w:type="dxa"/>
            <w:shd w:val="clear" w:color="auto" w:fill="F2F2F2" w:themeFill="background1" w:themeFillShade="F2"/>
            <w:vAlign w:val="center"/>
          </w:tcPr>
          <w:p w14:paraId="6B047AAA" w14:textId="77777777" w:rsidR="00C21275" w:rsidRPr="004C3A0B" w:rsidRDefault="00C21275" w:rsidP="00E93FF4">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25E2BE8D"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06B4E531"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64C94497"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21275" w:rsidRPr="004C3A0B" w14:paraId="475BAC11" w14:textId="77777777" w:rsidTr="00E93FF4">
        <w:trPr>
          <w:trHeight w:val="403"/>
        </w:trPr>
        <w:tc>
          <w:tcPr>
            <w:tcW w:w="562" w:type="dxa"/>
            <w:shd w:val="clear" w:color="auto" w:fill="F2F2F2" w:themeFill="background1" w:themeFillShade="F2"/>
            <w:vAlign w:val="center"/>
          </w:tcPr>
          <w:p w14:paraId="35D6357C" w14:textId="77777777" w:rsidR="00C21275" w:rsidRPr="004C3A0B" w:rsidRDefault="00C21275" w:rsidP="00E93FF4">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75CEA77E"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13FC77A0"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5785E980"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21275" w:rsidRPr="004C3A0B" w14:paraId="59DEE123" w14:textId="77777777" w:rsidTr="00E93FF4">
        <w:trPr>
          <w:trHeight w:val="403"/>
        </w:trPr>
        <w:tc>
          <w:tcPr>
            <w:tcW w:w="562" w:type="dxa"/>
            <w:shd w:val="clear" w:color="auto" w:fill="F2F2F2" w:themeFill="background1" w:themeFillShade="F2"/>
            <w:vAlign w:val="center"/>
          </w:tcPr>
          <w:p w14:paraId="22E4D67A" w14:textId="77777777" w:rsidR="00C21275" w:rsidRPr="004C3A0B" w:rsidRDefault="00C21275" w:rsidP="00E93FF4">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4004D90B"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150742DB"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529C8674"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21275" w:rsidRPr="004C3A0B" w14:paraId="29060F6B" w14:textId="77777777" w:rsidTr="00E93FF4">
        <w:trPr>
          <w:trHeight w:val="403"/>
        </w:trPr>
        <w:tc>
          <w:tcPr>
            <w:tcW w:w="562" w:type="dxa"/>
            <w:shd w:val="clear" w:color="auto" w:fill="F2F2F2" w:themeFill="background1" w:themeFillShade="F2"/>
            <w:vAlign w:val="center"/>
          </w:tcPr>
          <w:p w14:paraId="566FE31D" w14:textId="77777777" w:rsidR="00C21275" w:rsidRPr="004C3A0B" w:rsidRDefault="00C21275" w:rsidP="00E93FF4">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1D68C2DA"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5707ED93"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66320C13"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21275" w:rsidRPr="004C3A0B" w14:paraId="19877D10" w14:textId="77777777" w:rsidTr="00E93FF4">
        <w:trPr>
          <w:trHeight w:val="403"/>
        </w:trPr>
        <w:tc>
          <w:tcPr>
            <w:tcW w:w="562" w:type="dxa"/>
            <w:shd w:val="clear" w:color="auto" w:fill="F2F2F2" w:themeFill="background1" w:themeFillShade="F2"/>
            <w:vAlign w:val="center"/>
          </w:tcPr>
          <w:p w14:paraId="688A3F87" w14:textId="77777777" w:rsidR="00C21275" w:rsidRPr="004C3A0B" w:rsidRDefault="00C21275" w:rsidP="00E93FF4">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1AB41F12"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0B18C724"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509C5C23"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21275" w:rsidRPr="004C3A0B" w14:paraId="52023BB6" w14:textId="77777777" w:rsidTr="00E93FF4">
        <w:trPr>
          <w:trHeight w:val="403"/>
        </w:trPr>
        <w:tc>
          <w:tcPr>
            <w:tcW w:w="562" w:type="dxa"/>
            <w:shd w:val="clear" w:color="auto" w:fill="F2F2F2" w:themeFill="background1" w:themeFillShade="F2"/>
            <w:vAlign w:val="center"/>
          </w:tcPr>
          <w:p w14:paraId="7DD59A30" w14:textId="77777777" w:rsidR="00C21275" w:rsidRDefault="00C21275" w:rsidP="00E93FF4">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0689194E" w14:textId="77777777" w:rsidR="00C21275" w:rsidRPr="004C3A0B" w:rsidRDefault="00C21275" w:rsidP="00E93FF4">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rPr>
              <w:id w:val="1647247395"/>
              <w14:checkbox>
                <w14:checked w14:val="1"/>
                <w14:checkedState w14:val="2612" w14:font="MS Gothic"/>
                <w14:uncheckedState w14:val="2610" w14:font="MS Gothic"/>
              </w14:checkbox>
            </w:sdtPr>
            <w:sdtContent>
              <w:p w14:paraId="549C6E2C" w14:textId="77777777" w:rsidR="00C21275" w:rsidRDefault="00C21275" w:rsidP="00E93F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995170133"/>
              <w14:checkbox>
                <w14:checked w14:val="0"/>
                <w14:checkedState w14:val="2612" w14:font="MS Gothic"/>
                <w14:uncheckedState w14:val="2610" w14:font="MS Gothic"/>
              </w14:checkbox>
            </w:sdtPr>
            <w:sdtContent>
              <w:p w14:paraId="103B679A" w14:textId="77777777" w:rsidR="00C21275" w:rsidRDefault="00C21275" w:rsidP="00E93F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21275" w:rsidRPr="006C1FDD" w14:paraId="295C5B64" w14:textId="77777777" w:rsidTr="00E93FF4">
        <w:trPr>
          <w:trHeight w:val="403"/>
        </w:trPr>
        <w:tc>
          <w:tcPr>
            <w:tcW w:w="562" w:type="dxa"/>
            <w:shd w:val="clear" w:color="auto" w:fill="F2F2F2" w:themeFill="background1" w:themeFillShade="F2"/>
            <w:vAlign w:val="center"/>
          </w:tcPr>
          <w:p w14:paraId="3AB99ADF" w14:textId="77777777" w:rsidR="00C21275" w:rsidRPr="006C1FDD" w:rsidRDefault="00C21275" w:rsidP="00E93FF4">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7D772A1C" w14:textId="77777777" w:rsidR="00C21275" w:rsidRPr="006C1FDD" w:rsidRDefault="00C21275" w:rsidP="00E93FF4">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5F9770DA" w14:textId="77777777" w:rsidR="00C21275" w:rsidRPr="006C1FDD" w:rsidRDefault="00C21275" w:rsidP="00E93FF4">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4FD13EA0" w14:textId="324BF28E" w:rsidR="00C21275" w:rsidRPr="006C1FDD" w:rsidRDefault="006B0CD8" w:rsidP="00E93F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21275" w:rsidRPr="006C1FDD" w14:paraId="381A6785" w14:textId="77777777" w:rsidTr="00E93FF4">
        <w:trPr>
          <w:trHeight w:val="403"/>
        </w:trPr>
        <w:tc>
          <w:tcPr>
            <w:tcW w:w="562" w:type="dxa"/>
            <w:vAlign w:val="center"/>
          </w:tcPr>
          <w:p w14:paraId="572AC7F2" w14:textId="77777777" w:rsidR="00C21275" w:rsidRPr="006C1FDD" w:rsidRDefault="00C21275" w:rsidP="00E93FF4">
            <w:pPr>
              <w:autoSpaceDE w:val="0"/>
              <w:autoSpaceDN w:val="0"/>
              <w:adjustRightInd w:val="0"/>
              <w:rPr>
                <w:rFonts w:ascii="Arial" w:hAnsi="Arial" w:cs="Arial"/>
              </w:rPr>
            </w:pPr>
          </w:p>
        </w:tc>
        <w:tc>
          <w:tcPr>
            <w:tcW w:w="8227" w:type="dxa"/>
            <w:shd w:val="clear" w:color="auto" w:fill="auto"/>
            <w:vAlign w:val="center"/>
          </w:tcPr>
          <w:p w14:paraId="1F4566BB" w14:textId="77777777" w:rsidR="00C21275" w:rsidRPr="006C1FDD" w:rsidRDefault="00C21275" w:rsidP="00E93FF4">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4482E947" w14:textId="77777777" w:rsidR="00C21275" w:rsidRPr="006C1FDD" w:rsidRDefault="00C21275" w:rsidP="00E93FF4">
            <w:pPr>
              <w:rPr>
                <w:rFonts w:ascii="Arial" w:hAnsi="Arial" w:cs="Arial"/>
              </w:rPr>
            </w:pPr>
          </w:p>
          <w:p w14:paraId="6D3C1E5C" w14:textId="77777777" w:rsidR="00C21275" w:rsidRPr="006C1FDD" w:rsidRDefault="00C21275" w:rsidP="00E93FF4">
            <w:pPr>
              <w:rPr>
                <w:rFonts w:ascii="Arial" w:hAnsi="Arial" w:cs="Arial"/>
              </w:rPr>
            </w:pPr>
          </w:p>
          <w:p w14:paraId="366599E5" w14:textId="77777777" w:rsidR="00C21275" w:rsidRPr="006C1FDD" w:rsidRDefault="00C21275" w:rsidP="00E93FF4">
            <w:pPr>
              <w:rPr>
                <w:rFonts w:ascii="Arial" w:hAnsi="Arial" w:cs="Arial"/>
              </w:rPr>
            </w:pPr>
          </w:p>
          <w:p w14:paraId="72CDC460" w14:textId="77777777" w:rsidR="00C21275" w:rsidRPr="006C1FDD" w:rsidRDefault="00C21275" w:rsidP="00E93FF4">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AF37D13" w14:textId="77777777" w:rsidR="00C21275" w:rsidRPr="006C1FDD" w:rsidRDefault="00C21275" w:rsidP="00E93FF4">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4A1238D0" w14:textId="77777777" w:rsidR="00C21275" w:rsidRPr="006C1FDD" w:rsidRDefault="00C21275" w:rsidP="00E93FF4">
            <w:pPr>
              <w:autoSpaceDE w:val="0"/>
              <w:autoSpaceDN w:val="0"/>
              <w:adjustRightInd w:val="0"/>
              <w:jc w:val="center"/>
              <w:rPr>
                <w:rFonts w:ascii="Arial" w:hAnsi="Arial" w:cs="Arial"/>
                <w:b/>
                <w:bCs/>
              </w:rPr>
            </w:pPr>
          </w:p>
        </w:tc>
      </w:tr>
    </w:tbl>
    <w:p w14:paraId="680218A1" w14:textId="77777777" w:rsidR="00C21275" w:rsidRDefault="00C21275" w:rsidP="00C21275">
      <w:pPr>
        <w:jc w:val="both"/>
        <w:rPr>
          <w:rFonts w:ascii="Arial" w:hAnsi="Arial" w:cs="Arial"/>
          <w:bCs/>
          <w:iCs/>
        </w:rPr>
      </w:pPr>
    </w:p>
    <w:p w14:paraId="3377C4FC" w14:textId="77777777" w:rsidR="00C21275" w:rsidRPr="003D0884" w:rsidRDefault="00C21275" w:rsidP="00C21275">
      <w:pPr>
        <w:jc w:val="both"/>
        <w:rPr>
          <w:rFonts w:ascii="Arial" w:hAnsi="Arial" w:cs="Arial"/>
          <w:bCs/>
          <w:iCs/>
        </w:rPr>
      </w:pPr>
      <w:r w:rsidRPr="003D0884">
        <w:rPr>
          <w:rFonts w:ascii="Arial" w:hAnsi="Arial" w:cs="Arial"/>
          <w:bCs/>
          <w:iCs/>
        </w:rPr>
        <w:t xml:space="preserve">If </w:t>
      </w:r>
      <w:r>
        <w:rPr>
          <w:rFonts w:ascii="Arial" w:hAnsi="Arial" w:cs="Arial"/>
          <w:bCs/>
          <w:iCs/>
        </w:rPr>
        <w:t>you have ticked NO to every question</w:t>
      </w:r>
      <w:r w:rsidRPr="003D0884">
        <w:rPr>
          <w:rFonts w:ascii="Arial" w:hAnsi="Arial" w:cs="Arial"/>
          <w:bCs/>
          <w:iCs/>
        </w:rPr>
        <w:t xml:space="preserve"> then the research activity is (ethically) low risk and </w:t>
      </w:r>
      <w:r>
        <w:rPr>
          <w:rFonts w:ascii="Arial" w:hAnsi="Arial" w:cs="Arial"/>
          <w:bCs/>
          <w:iCs/>
        </w:rPr>
        <w:t xml:space="preserve">you may skip section </w:t>
      </w:r>
      <w:r w:rsidRPr="003D0884">
        <w:rPr>
          <w:rFonts w:ascii="Arial" w:hAnsi="Arial" w:cs="Arial"/>
          <w:bCs/>
          <w:iCs/>
        </w:rPr>
        <w:t xml:space="preserve">E and continue to section </w:t>
      </w:r>
      <w:r>
        <w:rPr>
          <w:rFonts w:ascii="Arial" w:hAnsi="Arial" w:cs="Arial"/>
          <w:bCs/>
          <w:iCs/>
        </w:rPr>
        <w:t>F</w:t>
      </w:r>
      <w:r w:rsidRPr="003D0884">
        <w:rPr>
          <w:rFonts w:ascii="Arial" w:hAnsi="Arial" w:cs="Arial"/>
          <w:bCs/>
          <w:iCs/>
        </w:rPr>
        <w:t>.</w:t>
      </w:r>
    </w:p>
    <w:p w14:paraId="14CCD1FD" w14:textId="77777777" w:rsidR="00C21275" w:rsidRPr="004C3A0B" w:rsidRDefault="00C21275" w:rsidP="00C21275">
      <w:pPr>
        <w:rPr>
          <w:rFonts w:ascii="Arial" w:hAnsi="Arial" w:cs="Arial"/>
          <w:bCs/>
          <w:iCs/>
        </w:rPr>
      </w:pPr>
    </w:p>
    <w:p w14:paraId="10A0939B" w14:textId="77777777" w:rsidR="00C21275" w:rsidRDefault="00C21275" w:rsidP="00C21275">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7B4B59BA" w14:textId="77777777" w:rsidR="00C21275" w:rsidRPr="004C3A0B" w:rsidRDefault="00C21275" w:rsidP="00C21275">
      <w:pPr>
        <w:rPr>
          <w:rFonts w:ascii="Arial" w:hAnsi="Arial" w:cs="Arial"/>
          <w:bCs/>
          <w:iCs/>
        </w:rPr>
      </w:pPr>
    </w:p>
    <w:p w14:paraId="14BE2C29" w14:textId="77777777" w:rsidR="00C21275" w:rsidRPr="00354F34" w:rsidRDefault="00C21275" w:rsidP="00C21275">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E</w:t>
      </w:r>
      <w:r w:rsidRPr="00354F34">
        <w:rPr>
          <w:rFonts w:ascii="Arial" w:hAnsi="Arial" w:cs="Arial"/>
          <w:b/>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C21275" w:rsidRPr="004C3A0B" w14:paraId="20C8ED7E" w14:textId="77777777" w:rsidTr="00E93FF4">
        <w:tc>
          <w:tcPr>
            <w:tcW w:w="562" w:type="dxa"/>
            <w:shd w:val="clear" w:color="auto" w:fill="F2F2F2" w:themeFill="background1" w:themeFillShade="F2"/>
            <w:vAlign w:val="center"/>
          </w:tcPr>
          <w:p w14:paraId="5EB0D079" w14:textId="77777777" w:rsidR="00C21275" w:rsidRPr="004C3A0B" w:rsidRDefault="00C21275" w:rsidP="00E93FF4">
            <w:pPr>
              <w:autoSpaceDE w:val="0"/>
              <w:autoSpaceDN w:val="0"/>
              <w:adjustRightInd w:val="0"/>
              <w:jc w:val="center"/>
              <w:rPr>
                <w:rFonts w:ascii="Arial" w:hAnsi="Arial" w:cs="Arial"/>
                <w:b/>
              </w:rPr>
            </w:pPr>
          </w:p>
        </w:tc>
        <w:tc>
          <w:tcPr>
            <w:tcW w:w="8217" w:type="dxa"/>
            <w:shd w:val="clear" w:color="auto" w:fill="F2F2F2" w:themeFill="background1" w:themeFillShade="F2"/>
          </w:tcPr>
          <w:p w14:paraId="403A98E9" w14:textId="77777777" w:rsidR="00C21275" w:rsidRPr="004C3A0B" w:rsidRDefault="00C21275" w:rsidP="00E93FF4">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2308EC27" w14:textId="77777777" w:rsidR="00C21275" w:rsidRPr="004C3A0B" w:rsidRDefault="00C21275" w:rsidP="00E93FF4">
            <w:pPr>
              <w:autoSpaceDE w:val="0"/>
              <w:autoSpaceDN w:val="0"/>
              <w:adjustRightInd w:val="0"/>
              <w:jc w:val="center"/>
              <w:rPr>
                <w:rFonts w:ascii="Arial" w:hAnsi="Arial" w:cs="Arial"/>
                <w:b/>
                <w:bCs/>
              </w:rPr>
            </w:pPr>
          </w:p>
          <w:p w14:paraId="28584EEA" w14:textId="77777777" w:rsidR="00C21275" w:rsidRPr="004C3A0B" w:rsidRDefault="00C21275" w:rsidP="00E93FF4">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5ED82A11" w14:textId="77777777" w:rsidR="00C21275" w:rsidRPr="004C3A0B" w:rsidRDefault="00C21275" w:rsidP="00E93FF4">
            <w:pPr>
              <w:autoSpaceDE w:val="0"/>
              <w:autoSpaceDN w:val="0"/>
              <w:adjustRightInd w:val="0"/>
              <w:jc w:val="center"/>
              <w:rPr>
                <w:rFonts w:ascii="Arial" w:hAnsi="Arial" w:cs="Arial"/>
                <w:b/>
                <w:bCs/>
              </w:rPr>
            </w:pPr>
          </w:p>
          <w:p w14:paraId="25D2BDD2" w14:textId="77777777" w:rsidR="00C21275" w:rsidRPr="004C3A0B" w:rsidRDefault="00C21275" w:rsidP="00E93FF4">
            <w:pPr>
              <w:autoSpaceDE w:val="0"/>
              <w:autoSpaceDN w:val="0"/>
              <w:adjustRightInd w:val="0"/>
              <w:jc w:val="center"/>
              <w:rPr>
                <w:rFonts w:ascii="Arial" w:hAnsi="Arial" w:cs="Arial"/>
                <w:b/>
                <w:bCs/>
              </w:rPr>
            </w:pPr>
            <w:r w:rsidRPr="004C3A0B">
              <w:rPr>
                <w:rFonts w:ascii="Arial" w:hAnsi="Arial" w:cs="Arial"/>
                <w:b/>
                <w:bCs/>
              </w:rPr>
              <w:t>NO</w:t>
            </w:r>
          </w:p>
        </w:tc>
      </w:tr>
      <w:tr w:rsidR="00C21275" w:rsidRPr="004C3A0B" w14:paraId="68931D95" w14:textId="77777777" w:rsidTr="00E93FF4">
        <w:trPr>
          <w:trHeight w:val="439"/>
        </w:trPr>
        <w:tc>
          <w:tcPr>
            <w:tcW w:w="562" w:type="dxa"/>
            <w:shd w:val="clear" w:color="auto" w:fill="F2F2F2" w:themeFill="background1" w:themeFillShade="F2"/>
            <w:vAlign w:val="center"/>
          </w:tcPr>
          <w:p w14:paraId="574BCA32"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1198CEB0"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2E3DE658"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17BA7E7C"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46162B09" w14:textId="77777777" w:rsidTr="00E93FF4">
        <w:trPr>
          <w:trHeight w:val="403"/>
        </w:trPr>
        <w:tc>
          <w:tcPr>
            <w:tcW w:w="562" w:type="dxa"/>
            <w:shd w:val="clear" w:color="auto" w:fill="F2F2F2" w:themeFill="background1" w:themeFillShade="F2"/>
            <w:vAlign w:val="center"/>
          </w:tcPr>
          <w:p w14:paraId="6EE2C25B"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0C47061D"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Content>
              <w:p w14:paraId="1BC22D20"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1"/>
                <w14:checkedState w14:val="2612" w14:font="MS Gothic"/>
                <w14:uncheckedState w14:val="2610" w14:font="MS Gothic"/>
              </w14:checkbox>
            </w:sdtPr>
            <w:sdtContent>
              <w:p w14:paraId="0349ED02"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1341DC21" w14:textId="77777777" w:rsidTr="00E93FF4">
        <w:trPr>
          <w:trHeight w:val="439"/>
        </w:trPr>
        <w:tc>
          <w:tcPr>
            <w:tcW w:w="562" w:type="dxa"/>
            <w:shd w:val="clear" w:color="auto" w:fill="F2F2F2" w:themeFill="background1" w:themeFillShade="F2"/>
            <w:vAlign w:val="center"/>
          </w:tcPr>
          <w:p w14:paraId="5B7DD2C9"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050C43B0"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428D622C"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44FC0468"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61A450A2" w14:textId="77777777" w:rsidTr="00E93FF4">
        <w:trPr>
          <w:trHeight w:val="403"/>
        </w:trPr>
        <w:tc>
          <w:tcPr>
            <w:tcW w:w="562" w:type="dxa"/>
            <w:shd w:val="clear" w:color="auto" w:fill="F2F2F2" w:themeFill="background1" w:themeFillShade="F2"/>
            <w:vAlign w:val="center"/>
          </w:tcPr>
          <w:p w14:paraId="60A6A95D"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74BC4AA5"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7688916D"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703FFB9B"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78A6BDA4" w14:textId="77777777" w:rsidTr="00E93FF4">
        <w:trPr>
          <w:trHeight w:val="403"/>
        </w:trPr>
        <w:tc>
          <w:tcPr>
            <w:tcW w:w="562" w:type="dxa"/>
            <w:shd w:val="clear" w:color="auto" w:fill="F2F2F2" w:themeFill="background1" w:themeFillShade="F2"/>
            <w:vAlign w:val="center"/>
          </w:tcPr>
          <w:p w14:paraId="77B64345"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263FA7E7"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731909E1"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229CE916"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3ECAC912" w14:textId="77777777" w:rsidTr="00E93FF4">
        <w:trPr>
          <w:trHeight w:val="439"/>
        </w:trPr>
        <w:tc>
          <w:tcPr>
            <w:tcW w:w="562" w:type="dxa"/>
            <w:shd w:val="clear" w:color="auto" w:fill="F2F2F2" w:themeFill="background1" w:themeFillShade="F2"/>
            <w:vAlign w:val="center"/>
          </w:tcPr>
          <w:p w14:paraId="2FC635D0"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620B4281"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650335D0"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47345C6E"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1A7945B8" w14:textId="77777777" w:rsidTr="00E93FF4">
        <w:trPr>
          <w:trHeight w:val="403"/>
        </w:trPr>
        <w:tc>
          <w:tcPr>
            <w:tcW w:w="562" w:type="dxa"/>
            <w:shd w:val="clear" w:color="auto" w:fill="F2F2F2" w:themeFill="background1" w:themeFillShade="F2"/>
            <w:vAlign w:val="center"/>
          </w:tcPr>
          <w:p w14:paraId="04907A9B"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35BC2F3A"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0F6C9047"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52E79CDA"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21275" w:rsidRPr="004C3A0B" w14:paraId="0AEF1898" w14:textId="77777777" w:rsidTr="00E93FF4">
        <w:trPr>
          <w:trHeight w:val="403"/>
        </w:trPr>
        <w:tc>
          <w:tcPr>
            <w:tcW w:w="562" w:type="dxa"/>
            <w:shd w:val="clear" w:color="auto" w:fill="F2F2F2" w:themeFill="background1" w:themeFillShade="F2"/>
            <w:vAlign w:val="center"/>
          </w:tcPr>
          <w:p w14:paraId="39745440"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3ED0DBC3"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6D8BB0BD"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230827E4"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21275" w:rsidRPr="004C3A0B" w14:paraId="06C97060" w14:textId="77777777" w:rsidTr="00E93FF4">
        <w:trPr>
          <w:trHeight w:val="403"/>
        </w:trPr>
        <w:tc>
          <w:tcPr>
            <w:tcW w:w="562" w:type="dxa"/>
            <w:shd w:val="clear" w:color="auto" w:fill="F2F2F2" w:themeFill="background1" w:themeFillShade="F2"/>
            <w:vAlign w:val="center"/>
          </w:tcPr>
          <w:p w14:paraId="118F2CA1"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3CAFD2D0"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4037437D" w14:textId="77777777" w:rsidR="00C21275" w:rsidRPr="004C3A0B" w:rsidRDefault="00C21275" w:rsidP="00E93FF4">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2324E8A8"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59FE2B21"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21275" w:rsidRPr="004C3A0B" w14:paraId="47CE83B3" w14:textId="77777777" w:rsidTr="00E93FF4">
        <w:trPr>
          <w:trHeight w:val="403"/>
        </w:trPr>
        <w:tc>
          <w:tcPr>
            <w:tcW w:w="562" w:type="dxa"/>
            <w:vAlign w:val="center"/>
          </w:tcPr>
          <w:p w14:paraId="78E8CF1D" w14:textId="77777777" w:rsidR="00C21275" w:rsidRPr="006C1FDD" w:rsidRDefault="00C21275" w:rsidP="00E93FF4">
            <w:pPr>
              <w:autoSpaceDE w:val="0"/>
              <w:autoSpaceDN w:val="0"/>
              <w:adjustRightInd w:val="0"/>
              <w:jc w:val="center"/>
              <w:rPr>
                <w:rFonts w:ascii="Arial" w:hAnsi="Arial" w:cs="Arial"/>
              </w:rPr>
            </w:pPr>
          </w:p>
        </w:tc>
        <w:tc>
          <w:tcPr>
            <w:tcW w:w="8217" w:type="dxa"/>
            <w:shd w:val="clear" w:color="auto" w:fill="auto"/>
            <w:vAlign w:val="center"/>
          </w:tcPr>
          <w:p w14:paraId="165E8D3D" w14:textId="77777777" w:rsidR="00C21275" w:rsidRPr="006C1FDD" w:rsidRDefault="00C21275" w:rsidP="00E93FF4">
            <w:pPr>
              <w:autoSpaceDE w:val="0"/>
              <w:autoSpaceDN w:val="0"/>
              <w:adjustRightInd w:val="0"/>
              <w:rPr>
                <w:rFonts w:ascii="Arial" w:hAnsi="Arial" w:cs="Arial"/>
              </w:rPr>
            </w:pPr>
            <w:r>
              <w:rPr>
                <w:rFonts w:ascii="Arial" w:hAnsi="Arial" w:cs="Arial"/>
              </w:rPr>
              <w:t>Details of any other participant groups:</w:t>
            </w:r>
          </w:p>
          <w:p w14:paraId="445D20D2" w14:textId="77777777" w:rsidR="00C21275" w:rsidRDefault="00C21275" w:rsidP="00E93FF4">
            <w:pPr>
              <w:rPr>
                <w:rFonts w:ascii="Arial" w:hAnsi="Arial" w:cs="Arial"/>
              </w:rPr>
            </w:pPr>
            <w:r w:rsidRPr="00AA34BD">
              <w:rPr>
                <w:rFonts w:ascii="Arial" w:hAnsi="Arial" w:cs="Arial"/>
                <w:color w:val="00B050"/>
              </w:rPr>
              <w:t>Complete this only if your participants cannot give consent. This includes animals</w:t>
            </w:r>
          </w:p>
          <w:p w14:paraId="43C0F2F4" w14:textId="77777777" w:rsidR="00C21275" w:rsidRDefault="00C21275" w:rsidP="00E93FF4">
            <w:pPr>
              <w:rPr>
                <w:rFonts w:ascii="Arial" w:hAnsi="Arial" w:cs="Arial"/>
              </w:rPr>
            </w:pPr>
          </w:p>
          <w:p w14:paraId="5C354C3C" w14:textId="77777777" w:rsidR="00C21275" w:rsidRPr="004C3A0B" w:rsidRDefault="00C21275" w:rsidP="00E93FF4">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3BA9296" w14:textId="77777777" w:rsidR="00C21275" w:rsidRDefault="00C21275" w:rsidP="00E93FF4">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2796307A" w14:textId="77777777" w:rsidR="00C21275" w:rsidRDefault="00C21275" w:rsidP="00E93FF4">
            <w:pPr>
              <w:autoSpaceDE w:val="0"/>
              <w:autoSpaceDN w:val="0"/>
              <w:adjustRightInd w:val="0"/>
              <w:jc w:val="center"/>
              <w:rPr>
                <w:rFonts w:ascii="Arial" w:hAnsi="Arial" w:cs="Arial"/>
                <w:b/>
                <w:bCs/>
              </w:rPr>
            </w:pPr>
          </w:p>
        </w:tc>
      </w:tr>
    </w:tbl>
    <w:p w14:paraId="589F3986" w14:textId="77777777" w:rsidR="00C21275" w:rsidRPr="00D71982" w:rsidRDefault="00C21275" w:rsidP="00C2127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C21275" w:rsidRPr="004C3A0B" w14:paraId="36B7CFE4" w14:textId="77777777" w:rsidTr="00E93FF4">
        <w:trPr>
          <w:trHeight w:val="403"/>
        </w:trPr>
        <w:tc>
          <w:tcPr>
            <w:tcW w:w="562" w:type="dxa"/>
            <w:tcBorders>
              <w:bottom w:val="single" w:sz="4" w:space="0" w:color="auto"/>
            </w:tcBorders>
            <w:shd w:val="clear" w:color="auto" w:fill="F2F2F2" w:themeFill="background1" w:themeFillShade="F2"/>
          </w:tcPr>
          <w:p w14:paraId="6F6EBF2A" w14:textId="77777777" w:rsidR="00C21275" w:rsidRPr="002132F9" w:rsidRDefault="00C21275" w:rsidP="00E93FF4">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06A8A745" w14:textId="77777777" w:rsidR="00C21275" w:rsidRPr="004C3A0B" w:rsidRDefault="00C21275" w:rsidP="00E93FF4">
            <w:pPr>
              <w:rPr>
                <w:rFonts w:ascii="Arial" w:hAnsi="Arial" w:cs="Arial"/>
                <w:b/>
              </w:rPr>
            </w:pPr>
            <w:r w:rsidRPr="004C3A0B">
              <w:rPr>
                <w:rFonts w:ascii="Arial" w:hAnsi="Arial" w:cs="Arial"/>
                <w:b/>
              </w:rPr>
              <w:t>Participant numbers and source</w:t>
            </w:r>
          </w:p>
          <w:p w14:paraId="0F25C308"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C21275" w:rsidRPr="004C3A0B" w14:paraId="16174720" w14:textId="77777777" w:rsidTr="00E93FF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F2A54" w14:textId="77777777" w:rsidR="00C21275" w:rsidRDefault="00C21275" w:rsidP="00E93FF4">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F7C3D1" w14:textId="77777777" w:rsidR="00C21275" w:rsidRPr="004C3A0B" w:rsidRDefault="00C21275" w:rsidP="00E93FF4">
            <w:pPr>
              <w:rPr>
                <w:rFonts w:ascii="Arial" w:hAnsi="Arial" w:cs="Arial"/>
              </w:rPr>
            </w:pPr>
            <w:r>
              <w:rPr>
                <w:rFonts w:ascii="Arial" w:hAnsi="Arial" w:cs="Arial"/>
              </w:rPr>
              <w:t>How many participants are expected?</w:t>
            </w:r>
          </w:p>
          <w:p w14:paraId="521FE099" w14:textId="77777777" w:rsidR="00C21275" w:rsidRPr="004C3A0B" w:rsidRDefault="00C21275" w:rsidP="00E93FF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BF825D9" w14:textId="77777777" w:rsidR="00C21275" w:rsidRPr="00AA34BD" w:rsidRDefault="00C21275" w:rsidP="00E93FF4">
            <w:pPr>
              <w:rPr>
                <w:rFonts w:ascii="Arial" w:hAnsi="Arial" w:cs="Arial"/>
                <w:color w:val="00B050"/>
                <w:sz w:val="24"/>
              </w:rPr>
            </w:pPr>
          </w:p>
          <w:p w14:paraId="69D0CE9F" w14:textId="77777777" w:rsidR="00C21275" w:rsidRDefault="00C21275" w:rsidP="00E93FF4">
            <w:pPr>
              <w:rPr>
                <w:rFonts w:ascii="Arial" w:hAnsi="Arial" w:cs="Arial"/>
              </w:rPr>
            </w:pPr>
            <w:r>
              <w:rPr>
                <w:rFonts w:ascii="Arial" w:hAnsi="Arial" w:cs="Arial"/>
              </w:rPr>
              <w:t>N/A</w:t>
            </w:r>
          </w:p>
          <w:p w14:paraId="0A938CF8" w14:textId="77777777" w:rsidR="00C21275" w:rsidRPr="004C3A0B" w:rsidRDefault="00C21275" w:rsidP="00E93FF4">
            <w:pPr>
              <w:rPr>
                <w:rFonts w:ascii="Arial" w:hAnsi="Arial" w:cs="Arial"/>
              </w:rPr>
            </w:pPr>
          </w:p>
          <w:p w14:paraId="5993CC73" w14:textId="77777777" w:rsidR="00C21275" w:rsidRPr="004C3A0B" w:rsidRDefault="00C21275" w:rsidP="00E93FF4">
            <w:pPr>
              <w:rPr>
                <w:rFonts w:ascii="Arial" w:hAnsi="Arial" w:cs="Arial"/>
                <w:b/>
              </w:rPr>
            </w:pPr>
            <w:r w:rsidRPr="003257BD">
              <w:rPr>
                <w:rFonts w:ascii="Arial" w:hAnsi="Arial" w:cs="Arial"/>
                <w:i/>
                <w:color w:val="808080"/>
                <w:sz w:val="18"/>
                <w:szCs w:val="18"/>
              </w:rPr>
              <w:t>(this box should expand as you type)</w:t>
            </w:r>
          </w:p>
        </w:tc>
      </w:tr>
      <w:tr w:rsidR="00C21275" w:rsidRPr="004C3A0B" w14:paraId="1691E8C5" w14:textId="77777777" w:rsidTr="00E93FF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1046F5" w14:textId="77777777" w:rsidR="00C21275" w:rsidRDefault="00C21275" w:rsidP="00E93FF4">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7EDE8D" w14:textId="77777777" w:rsidR="00C21275" w:rsidRDefault="00C21275" w:rsidP="00E93FF4">
            <w:pPr>
              <w:rPr>
                <w:rFonts w:ascii="Arial" w:hAnsi="Arial" w:cs="Arial"/>
              </w:rPr>
            </w:pPr>
            <w:r>
              <w:rPr>
                <w:rFonts w:ascii="Arial" w:hAnsi="Arial" w:cs="Arial"/>
              </w:rPr>
              <w:t>Who will the participants be?</w:t>
            </w:r>
          </w:p>
          <w:p w14:paraId="632C8DE1" w14:textId="77777777" w:rsidR="00C21275" w:rsidRDefault="00C21275" w:rsidP="00E93FF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F4BD598" w14:textId="77777777" w:rsidR="00C21275" w:rsidRDefault="00C21275" w:rsidP="00E93FF4">
            <w:pPr>
              <w:rPr>
                <w:rFonts w:ascii="Arial" w:hAnsi="Arial" w:cs="Arial"/>
              </w:rPr>
            </w:pPr>
          </w:p>
          <w:p w14:paraId="5B4DEE6D" w14:textId="77777777" w:rsidR="00C21275" w:rsidRDefault="00C21275" w:rsidP="00E93FF4">
            <w:pPr>
              <w:rPr>
                <w:rFonts w:ascii="Arial" w:hAnsi="Arial" w:cs="Arial"/>
              </w:rPr>
            </w:pPr>
          </w:p>
          <w:p w14:paraId="57C0AD01" w14:textId="77777777" w:rsidR="00C21275" w:rsidRPr="004C3A0B" w:rsidRDefault="00C21275" w:rsidP="00E93FF4">
            <w:pPr>
              <w:rPr>
                <w:rFonts w:ascii="Arial" w:hAnsi="Arial" w:cs="Arial"/>
              </w:rPr>
            </w:pPr>
            <w:r>
              <w:rPr>
                <w:rFonts w:ascii="Arial" w:hAnsi="Arial" w:cs="Arial"/>
              </w:rPr>
              <w:t>N/A</w:t>
            </w:r>
          </w:p>
          <w:p w14:paraId="15B9DE4D" w14:textId="77777777" w:rsidR="00C21275" w:rsidRPr="003257BD" w:rsidRDefault="00C21275" w:rsidP="00E93FF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C21275" w:rsidRPr="004C3A0B" w14:paraId="2EF14862" w14:textId="77777777" w:rsidTr="00E93FF4">
        <w:trPr>
          <w:trHeight w:val="403"/>
        </w:trPr>
        <w:tc>
          <w:tcPr>
            <w:tcW w:w="562" w:type="dxa"/>
            <w:tcBorders>
              <w:top w:val="single" w:sz="4" w:space="0" w:color="auto"/>
            </w:tcBorders>
            <w:shd w:val="clear" w:color="auto" w:fill="F2F2F2" w:themeFill="background1" w:themeFillShade="F2"/>
            <w:vAlign w:val="center"/>
          </w:tcPr>
          <w:p w14:paraId="769B9B44" w14:textId="77777777" w:rsidR="00C21275" w:rsidRDefault="00C21275" w:rsidP="00E93FF4">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4AA06767" w14:textId="77777777" w:rsidR="00C21275" w:rsidRDefault="00C21275" w:rsidP="00E93FF4">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06ABC33F" w14:textId="77777777" w:rsidR="00C21275" w:rsidRDefault="00C21275" w:rsidP="00E93FF4">
            <w:pPr>
              <w:rPr>
                <w:rFonts w:ascii="Arial" w:hAnsi="Arial" w:cs="Arial"/>
              </w:rPr>
            </w:pPr>
          </w:p>
          <w:p w14:paraId="066DFFC9" w14:textId="77777777" w:rsidR="00C21275" w:rsidRDefault="00C21275" w:rsidP="00E93FF4">
            <w:pPr>
              <w:rPr>
                <w:rFonts w:ascii="Arial" w:hAnsi="Arial" w:cs="Arial"/>
              </w:rPr>
            </w:pPr>
            <w:r>
              <w:rPr>
                <w:rFonts w:ascii="Arial" w:hAnsi="Arial" w:cs="Arial"/>
              </w:rPr>
              <w:t>N/A</w:t>
            </w:r>
          </w:p>
          <w:p w14:paraId="44FA88D4" w14:textId="77777777" w:rsidR="00C21275" w:rsidRPr="004C3A0B" w:rsidRDefault="00C21275" w:rsidP="00E93FF4">
            <w:pPr>
              <w:rPr>
                <w:rFonts w:ascii="Arial" w:hAnsi="Arial" w:cs="Arial"/>
              </w:rPr>
            </w:pPr>
          </w:p>
          <w:p w14:paraId="5A5FF971" w14:textId="77777777" w:rsidR="00C21275" w:rsidRPr="004C3A0B" w:rsidRDefault="00C21275" w:rsidP="00E93FF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9729364" w14:textId="77777777" w:rsidR="00C21275" w:rsidRPr="00D71982" w:rsidRDefault="00C21275" w:rsidP="00C21275">
      <w:pPr>
        <w:rPr>
          <w:rFonts w:ascii="Arial" w:hAnsi="Arial" w:cs="Arial"/>
          <w:bCs/>
          <w:sz w:val="24"/>
          <w:szCs w:val="24"/>
        </w:rPr>
      </w:pPr>
    </w:p>
    <w:p w14:paraId="3B8D6195" w14:textId="77777777" w:rsidR="00C21275" w:rsidRDefault="00C21275" w:rsidP="00C21275"/>
    <w:tbl>
      <w:tblPr>
        <w:tblStyle w:val="TableGrid"/>
        <w:tblW w:w="10485" w:type="dxa"/>
        <w:tblLook w:val="04A0" w:firstRow="1" w:lastRow="0" w:firstColumn="1" w:lastColumn="0" w:noHBand="0" w:noVBand="1"/>
      </w:tblPr>
      <w:tblGrid>
        <w:gridCol w:w="562"/>
        <w:gridCol w:w="7088"/>
        <w:gridCol w:w="992"/>
        <w:gridCol w:w="851"/>
        <w:gridCol w:w="992"/>
      </w:tblGrid>
      <w:tr w:rsidR="00C21275" w:rsidRPr="004C3A0B" w14:paraId="06B87D6F" w14:textId="77777777" w:rsidTr="00E93FF4">
        <w:tc>
          <w:tcPr>
            <w:tcW w:w="562" w:type="dxa"/>
            <w:shd w:val="clear" w:color="auto" w:fill="F2F2F2" w:themeFill="background1" w:themeFillShade="F2"/>
            <w:vAlign w:val="center"/>
          </w:tcPr>
          <w:p w14:paraId="39E56D84" w14:textId="77777777" w:rsidR="00C21275" w:rsidRPr="002132F9" w:rsidRDefault="00C21275" w:rsidP="00E93FF4">
            <w:pPr>
              <w:autoSpaceDE w:val="0"/>
              <w:autoSpaceDN w:val="0"/>
              <w:adjustRightInd w:val="0"/>
              <w:jc w:val="center"/>
              <w:rPr>
                <w:rFonts w:ascii="Arial" w:hAnsi="Arial" w:cs="Arial"/>
                <w:bCs/>
              </w:rPr>
            </w:pPr>
          </w:p>
        </w:tc>
        <w:tc>
          <w:tcPr>
            <w:tcW w:w="7088" w:type="dxa"/>
            <w:shd w:val="clear" w:color="auto" w:fill="F2F2F2" w:themeFill="background1" w:themeFillShade="F2"/>
          </w:tcPr>
          <w:p w14:paraId="31A7395F" w14:textId="77777777" w:rsidR="00C21275" w:rsidRPr="004C3A0B" w:rsidRDefault="00C21275" w:rsidP="00E93FF4">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7750B1DF" w14:textId="77777777" w:rsidR="00C21275" w:rsidRPr="004C3A0B" w:rsidRDefault="00C21275" w:rsidP="00E93FF4">
            <w:pPr>
              <w:autoSpaceDE w:val="0"/>
              <w:autoSpaceDN w:val="0"/>
              <w:adjustRightInd w:val="0"/>
              <w:jc w:val="center"/>
              <w:rPr>
                <w:rFonts w:ascii="Arial" w:hAnsi="Arial" w:cs="Arial"/>
                <w:b/>
                <w:bCs/>
                <w:sz w:val="16"/>
                <w:szCs w:val="16"/>
              </w:rPr>
            </w:pPr>
          </w:p>
          <w:p w14:paraId="6DC4B956" w14:textId="77777777" w:rsidR="00C21275" w:rsidRPr="004C3A0B" w:rsidRDefault="00C21275" w:rsidP="00E93FF4">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2F0705DD" w14:textId="77777777" w:rsidR="00C21275" w:rsidRPr="004C3A0B" w:rsidRDefault="00C21275" w:rsidP="00E93FF4">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3B78BF3C" w14:textId="77777777" w:rsidR="00C21275" w:rsidRPr="004C3A0B" w:rsidRDefault="00C21275" w:rsidP="00E93FF4">
            <w:pPr>
              <w:autoSpaceDE w:val="0"/>
              <w:autoSpaceDN w:val="0"/>
              <w:adjustRightInd w:val="0"/>
              <w:jc w:val="center"/>
              <w:rPr>
                <w:rFonts w:ascii="Arial" w:hAnsi="Arial" w:cs="Arial"/>
                <w:b/>
                <w:bCs/>
                <w:sz w:val="16"/>
                <w:szCs w:val="16"/>
              </w:rPr>
            </w:pPr>
          </w:p>
          <w:p w14:paraId="224D335F" w14:textId="77777777" w:rsidR="00C21275" w:rsidRPr="004C3A0B" w:rsidRDefault="00C21275" w:rsidP="00E93FF4">
            <w:pPr>
              <w:autoSpaceDE w:val="0"/>
              <w:autoSpaceDN w:val="0"/>
              <w:adjustRightInd w:val="0"/>
              <w:jc w:val="center"/>
              <w:rPr>
                <w:rFonts w:ascii="Arial" w:hAnsi="Arial" w:cs="Arial"/>
                <w:b/>
                <w:bCs/>
              </w:rPr>
            </w:pPr>
            <w:r w:rsidRPr="004C3A0B">
              <w:rPr>
                <w:rFonts w:ascii="Arial" w:hAnsi="Arial" w:cs="Arial"/>
                <w:b/>
                <w:bCs/>
              </w:rPr>
              <w:t>N/A</w:t>
            </w:r>
          </w:p>
        </w:tc>
      </w:tr>
      <w:tr w:rsidR="00C21275" w:rsidRPr="004C3A0B" w14:paraId="7E3A146F" w14:textId="77777777" w:rsidTr="00E93FF4">
        <w:trPr>
          <w:trHeight w:val="439"/>
        </w:trPr>
        <w:tc>
          <w:tcPr>
            <w:tcW w:w="562" w:type="dxa"/>
            <w:shd w:val="clear" w:color="auto" w:fill="F2F2F2" w:themeFill="background1" w:themeFillShade="F2"/>
            <w:vAlign w:val="center"/>
          </w:tcPr>
          <w:p w14:paraId="6EB0CE75"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0FED551E"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Content>
              <w:p w14:paraId="1EE7280F"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24F877DB"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18272357"/>
              <w14:checkbox>
                <w14:checked w14:val="1"/>
                <w14:checkedState w14:val="2612" w14:font="MS Gothic"/>
                <w14:uncheckedState w14:val="2610" w14:font="MS Gothic"/>
              </w14:checkbox>
            </w:sdtPr>
            <w:sdtContent>
              <w:p w14:paraId="6B1ACD12"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652D1522" w14:textId="77777777" w:rsidTr="00E93FF4">
        <w:trPr>
          <w:trHeight w:val="403"/>
        </w:trPr>
        <w:tc>
          <w:tcPr>
            <w:tcW w:w="562" w:type="dxa"/>
            <w:shd w:val="clear" w:color="auto" w:fill="F2F2F2" w:themeFill="background1" w:themeFillShade="F2"/>
            <w:vAlign w:val="center"/>
          </w:tcPr>
          <w:p w14:paraId="152EF1EB"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45038722"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Content>
              <w:p w14:paraId="3363F71F"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1D0C3CF3"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Content>
              <w:p w14:paraId="798B0433"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31421365" w14:textId="77777777" w:rsidTr="00E93FF4">
        <w:trPr>
          <w:trHeight w:val="439"/>
        </w:trPr>
        <w:tc>
          <w:tcPr>
            <w:tcW w:w="562" w:type="dxa"/>
            <w:shd w:val="clear" w:color="auto" w:fill="F2F2F2" w:themeFill="background1" w:themeFillShade="F2"/>
            <w:vAlign w:val="center"/>
          </w:tcPr>
          <w:p w14:paraId="0D9095E4"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7ED30BD0"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01792F6A"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211CAAEF"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14:paraId="63D659DB"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1DD55AD1" w14:textId="77777777" w:rsidTr="00E93FF4">
        <w:trPr>
          <w:trHeight w:val="403"/>
        </w:trPr>
        <w:tc>
          <w:tcPr>
            <w:tcW w:w="562" w:type="dxa"/>
            <w:shd w:val="clear" w:color="auto" w:fill="F2F2F2" w:themeFill="background1" w:themeFillShade="F2"/>
            <w:vAlign w:val="center"/>
          </w:tcPr>
          <w:p w14:paraId="4EEEC9FB"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39C7762E"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340D8DF1"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070B181E"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4FA8E7E7"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6619BCD1" w14:textId="77777777" w:rsidTr="00E93FF4">
        <w:trPr>
          <w:trHeight w:val="439"/>
        </w:trPr>
        <w:tc>
          <w:tcPr>
            <w:tcW w:w="562" w:type="dxa"/>
            <w:shd w:val="clear" w:color="auto" w:fill="F2F2F2" w:themeFill="background1" w:themeFillShade="F2"/>
            <w:vAlign w:val="center"/>
          </w:tcPr>
          <w:p w14:paraId="1D09CBDC"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1BDE78C9"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40CC83E5"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00ECCFF9"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17F32687"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3B359E32" w14:textId="77777777" w:rsidTr="00E93FF4">
        <w:trPr>
          <w:trHeight w:val="403"/>
        </w:trPr>
        <w:tc>
          <w:tcPr>
            <w:tcW w:w="562" w:type="dxa"/>
            <w:shd w:val="clear" w:color="auto" w:fill="F2F2F2" w:themeFill="background1" w:themeFillShade="F2"/>
            <w:vAlign w:val="center"/>
          </w:tcPr>
          <w:p w14:paraId="046D96FA"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7B45A5F8"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14:paraId="39FD214B"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3EF2FA03"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14:paraId="0A6E0EAC"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01CA4859" w14:textId="77777777" w:rsidTr="00E93FF4">
        <w:trPr>
          <w:trHeight w:val="439"/>
        </w:trPr>
        <w:tc>
          <w:tcPr>
            <w:tcW w:w="562" w:type="dxa"/>
            <w:shd w:val="clear" w:color="auto" w:fill="F2F2F2" w:themeFill="background1" w:themeFillShade="F2"/>
            <w:vAlign w:val="center"/>
          </w:tcPr>
          <w:p w14:paraId="1302C978"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6CF7CA3F"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7916C1ED"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791AA8CA"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0ECA4BCA"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359A8CF6" w14:textId="77777777" w:rsidTr="00E93FF4">
        <w:trPr>
          <w:trHeight w:val="403"/>
        </w:trPr>
        <w:tc>
          <w:tcPr>
            <w:tcW w:w="562" w:type="dxa"/>
            <w:shd w:val="clear" w:color="auto" w:fill="F2F2F2" w:themeFill="background1" w:themeFillShade="F2"/>
            <w:vAlign w:val="center"/>
          </w:tcPr>
          <w:p w14:paraId="48462824" w14:textId="77777777" w:rsidR="00C21275" w:rsidRPr="004C3A0B" w:rsidRDefault="00C21275" w:rsidP="00E93FF4">
            <w:pPr>
              <w:autoSpaceDE w:val="0"/>
              <w:autoSpaceDN w:val="0"/>
              <w:adjustRightInd w:val="0"/>
              <w:jc w:val="center"/>
              <w:rPr>
                <w:rFonts w:ascii="Arial" w:hAnsi="Arial" w:cs="Arial"/>
              </w:rPr>
            </w:pPr>
            <w:r>
              <w:rPr>
                <w:rFonts w:ascii="Arial" w:hAnsi="Arial" w:cs="Arial"/>
              </w:rPr>
              <w:lastRenderedPageBreak/>
              <w:t>20</w:t>
            </w:r>
          </w:p>
        </w:tc>
        <w:tc>
          <w:tcPr>
            <w:tcW w:w="7088" w:type="dxa"/>
            <w:shd w:val="clear" w:color="auto" w:fill="F2F2F2" w:themeFill="background1" w:themeFillShade="F2"/>
            <w:vAlign w:val="center"/>
          </w:tcPr>
          <w:p w14:paraId="467ED48E"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0"/>
                <w14:checkedState w14:val="2612" w14:font="MS Gothic"/>
                <w14:uncheckedState w14:val="2610" w14:font="MS Gothic"/>
              </w14:checkbox>
            </w:sdtPr>
            <w:sdtContent>
              <w:p w14:paraId="0AAD3683"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3210FAC9"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61819308"/>
              <w14:checkbox>
                <w14:checked w14:val="1"/>
                <w14:checkedState w14:val="2612" w14:font="MS Gothic"/>
                <w14:uncheckedState w14:val="2610" w14:font="MS Gothic"/>
              </w14:checkbox>
            </w:sdtPr>
            <w:sdtContent>
              <w:p w14:paraId="5071B787"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0359D930" w14:textId="77777777" w:rsidTr="00E93FF4">
        <w:trPr>
          <w:trHeight w:val="439"/>
        </w:trPr>
        <w:tc>
          <w:tcPr>
            <w:tcW w:w="562" w:type="dxa"/>
            <w:shd w:val="clear" w:color="auto" w:fill="F2F2F2" w:themeFill="background1" w:themeFillShade="F2"/>
            <w:vAlign w:val="center"/>
          </w:tcPr>
          <w:p w14:paraId="051E87D2"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7F4D3D94"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Content>
              <w:p w14:paraId="5140631B"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2E26E4E4"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Content>
              <w:p w14:paraId="2527CFC1"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5C24E264" w14:textId="77777777" w:rsidTr="00E93FF4">
        <w:trPr>
          <w:trHeight w:val="403"/>
        </w:trPr>
        <w:tc>
          <w:tcPr>
            <w:tcW w:w="562" w:type="dxa"/>
            <w:tcBorders>
              <w:bottom w:val="single" w:sz="4" w:space="0" w:color="auto"/>
            </w:tcBorders>
            <w:shd w:val="clear" w:color="auto" w:fill="F2F2F2" w:themeFill="background1" w:themeFillShade="F2"/>
            <w:vAlign w:val="center"/>
          </w:tcPr>
          <w:p w14:paraId="28EDB126"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41B1C6D0"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C21275" w:rsidRPr="004C3A0B" w14:paraId="164F1A3F" w14:textId="77777777" w:rsidTr="00E93FF4">
        <w:trPr>
          <w:trHeight w:val="403"/>
        </w:trPr>
        <w:tc>
          <w:tcPr>
            <w:tcW w:w="562" w:type="dxa"/>
            <w:vAlign w:val="center"/>
          </w:tcPr>
          <w:p w14:paraId="0E0E0573" w14:textId="77777777" w:rsidR="00C21275" w:rsidRDefault="00C21275" w:rsidP="00E93FF4">
            <w:pPr>
              <w:jc w:val="center"/>
              <w:rPr>
                <w:rFonts w:ascii="Arial" w:hAnsi="Arial" w:cs="Arial"/>
              </w:rPr>
            </w:pPr>
          </w:p>
        </w:tc>
        <w:tc>
          <w:tcPr>
            <w:tcW w:w="9923" w:type="dxa"/>
            <w:gridSpan w:val="4"/>
            <w:vAlign w:val="center"/>
          </w:tcPr>
          <w:p w14:paraId="4AF3CE90" w14:textId="77777777" w:rsidR="00C21275" w:rsidRPr="00AA34BD" w:rsidRDefault="00C21275" w:rsidP="00E93FF4">
            <w:pPr>
              <w:rPr>
                <w:rFonts w:ascii="Arial" w:hAnsi="Arial" w:cs="Arial"/>
                <w:color w:val="00B050"/>
                <w:sz w:val="24"/>
              </w:rPr>
            </w:pPr>
            <w:r w:rsidRPr="00AA34BD">
              <w:rPr>
                <w:rFonts w:ascii="Arial" w:hAnsi="Arial" w:cs="Arial"/>
                <w:color w:val="00B050"/>
              </w:rPr>
              <w:t>You should be able to tick YES for all of these</w:t>
            </w:r>
            <w:r>
              <w:rPr>
                <w:rFonts w:ascii="Arial" w:hAnsi="Arial" w:cs="Arial"/>
                <w:color w:val="00B050"/>
              </w:rPr>
              <w:t xml:space="preserve"> questions</w:t>
            </w:r>
            <w:r w:rsidRPr="00AA34BD">
              <w:rPr>
                <w:rFonts w:ascii="Arial" w:hAnsi="Arial" w:cs="Arial"/>
                <w:color w:val="00B050"/>
              </w:rPr>
              <w:t xml:space="preserve">. If not, then explain why not </w:t>
            </w:r>
            <w:r>
              <w:rPr>
                <w:rFonts w:ascii="Arial" w:hAnsi="Arial" w:cs="Arial"/>
                <w:color w:val="00B050"/>
              </w:rPr>
              <w:t>in this box.</w:t>
            </w:r>
          </w:p>
          <w:p w14:paraId="06485696" w14:textId="77777777" w:rsidR="00C21275" w:rsidRDefault="00C21275" w:rsidP="00E93FF4">
            <w:pPr>
              <w:rPr>
                <w:rFonts w:ascii="Arial" w:hAnsi="Arial" w:cs="Arial"/>
              </w:rPr>
            </w:pPr>
          </w:p>
          <w:p w14:paraId="202E7E07" w14:textId="77777777" w:rsidR="00C21275" w:rsidRPr="004C3A0B" w:rsidRDefault="00C21275" w:rsidP="00E93FF4">
            <w:pPr>
              <w:rPr>
                <w:rFonts w:ascii="Arial" w:hAnsi="Arial" w:cs="Arial"/>
              </w:rPr>
            </w:pPr>
            <w:r>
              <w:rPr>
                <w:rFonts w:ascii="Arial" w:hAnsi="Arial" w:cs="Arial"/>
              </w:rPr>
              <w:t xml:space="preserve">Participants are not required for my proposal. </w:t>
            </w:r>
          </w:p>
          <w:p w14:paraId="32A59B99" w14:textId="77777777" w:rsidR="00C21275" w:rsidRPr="004C3A0B" w:rsidRDefault="00C21275" w:rsidP="00E93FF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3AE984F" w14:textId="77777777" w:rsidR="00C21275" w:rsidRPr="004C3A0B" w:rsidRDefault="00C21275" w:rsidP="00C21275"/>
    <w:tbl>
      <w:tblPr>
        <w:tblStyle w:val="TableGrid"/>
        <w:tblW w:w="10485" w:type="dxa"/>
        <w:tblLook w:val="04A0" w:firstRow="1" w:lastRow="0" w:firstColumn="1" w:lastColumn="0" w:noHBand="0" w:noVBand="1"/>
      </w:tblPr>
      <w:tblGrid>
        <w:gridCol w:w="562"/>
        <w:gridCol w:w="7088"/>
        <w:gridCol w:w="992"/>
        <w:gridCol w:w="851"/>
        <w:gridCol w:w="992"/>
      </w:tblGrid>
      <w:tr w:rsidR="00C21275" w:rsidRPr="004C3A0B" w14:paraId="007A23A9" w14:textId="77777777" w:rsidTr="00E93FF4">
        <w:tc>
          <w:tcPr>
            <w:tcW w:w="562" w:type="dxa"/>
            <w:shd w:val="clear" w:color="auto" w:fill="F2F2F2" w:themeFill="background1" w:themeFillShade="F2"/>
          </w:tcPr>
          <w:p w14:paraId="0C15FC19" w14:textId="77777777" w:rsidR="00C21275" w:rsidRPr="002132F9" w:rsidRDefault="00C21275" w:rsidP="00E93FF4">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4275060D" w14:textId="77777777" w:rsidR="00C21275" w:rsidRPr="004C3A0B" w:rsidRDefault="00C21275" w:rsidP="00E93FF4">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1E75F8B1" w14:textId="77777777" w:rsidR="00C21275" w:rsidRPr="004C3A0B" w:rsidRDefault="00C21275" w:rsidP="00E93FF4">
            <w:pPr>
              <w:autoSpaceDE w:val="0"/>
              <w:autoSpaceDN w:val="0"/>
              <w:adjustRightInd w:val="0"/>
              <w:jc w:val="center"/>
              <w:rPr>
                <w:rFonts w:ascii="Arial" w:hAnsi="Arial" w:cs="Arial"/>
                <w:b/>
                <w:bCs/>
                <w:sz w:val="16"/>
                <w:szCs w:val="16"/>
              </w:rPr>
            </w:pPr>
          </w:p>
          <w:p w14:paraId="2ED25B38" w14:textId="77777777" w:rsidR="00C21275" w:rsidRPr="004C3A0B" w:rsidRDefault="00C21275" w:rsidP="00E93FF4">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570240AB" w14:textId="77777777" w:rsidR="00C21275" w:rsidRPr="004C3A0B" w:rsidRDefault="00C21275" w:rsidP="00E93FF4">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0C77CB59" w14:textId="77777777" w:rsidR="00C21275" w:rsidRPr="004C3A0B" w:rsidRDefault="00C21275" w:rsidP="00E93FF4">
            <w:pPr>
              <w:autoSpaceDE w:val="0"/>
              <w:autoSpaceDN w:val="0"/>
              <w:adjustRightInd w:val="0"/>
              <w:jc w:val="center"/>
              <w:rPr>
                <w:rFonts w:ascii="Arial" w:hAnsi="Arial" w:cs="Arial"/>
                <w:b/>
                <w:bCs/>
                <w:sz w:val="16"/>
                <w:szCs w:val="16"/>
              </w:rPr>
            </w:pPr>
          </w:p>
          <w:p w14:paraId="6AC0C608" w14:textId="77777777" w:rsidR="00C21275" w:rsidRPr="004C3A0B" w:rsidRDefault="00C21275" w:rsidP="00E93FF4">
            <w:pPr>
              <w:autoSpaceDE w:val="0"/>
              <w:autoSpaceDN w:val="0"/>
              <w:adjustRightInd w:val="0"/>
              <w:jc w:val="center"/>
              <w:rPr>
                <w:rFonts w:ascii="Arial" w:hAnsi="Arial" w:cs="Arial"/>
                <w:b/>
                <w:bCs/>
              </w:rPr>
            </w:pPr>
            <w:r w:rsidRPr="004C3A0B">
              <w:rPr>
                <w:rFonts w:ascii="Arial" w:hAnsi="Arial" w:cs="Arial"/>
                <w:b/>
                <w:bCs/>
              </w:rPr>
              <w:t>N/A</w:t>
            </w:r>
          </w:p>
        </w:tc>
      </w:tr>
      <w:tr w:rsidR="00C21275" w:rsidRPr="004C3A0B" w14:paraId="47907841" w14:textId="77777777" w:rsidTr="00E93FF4">
        <w:trPr>
          <w:trHeight w:val="439"/>
        </w:trPr>
        <w:tc>
          <w:tcPr>
            <w:tcW w:w="562" w:type="dxa"/>
            <w:shd w:val="clear" w:color="auto" w:fill="F2F2F2" w:themeFill="background1" w:themeFillShade="F2"/>
            <w:vAlign w:val="center"/>
          </w:tcPr>
          <w:p w14:paraId="68B6BC72"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45684824"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4CA47381"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5BF00151"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216F5805"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2F174D4B" w14:textId="77777777" w:rsidTr="00E93FF4">
        <w:trPr>
          <w:trHeight w:val="403"/>
        </w:trPr>
        <w:tc>
          <w:tcPr>
            <w:tcW w:w="562" w:type="dxa"/>
            <w:shd w:val="clear" w:color="auto" w:fill="F2F2F2" w:themeFill="background1" w:themeFillShade="F2"/>
            <w:vAlign w:val="center"/>
          </w:tcPr>
          <w:p w14:paraId="0C62378C"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2EF9B8D9"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3D351F25"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39F89EC4"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11EF9441"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545B5961" w14:textId="77777777" w:rsidTr="00E93FF4">
        <w:trPr>
          <w:trHeight w:val="439"/>
        </w:trPr>
        <w:tc>
          <w:tcPr>
            <w:tcW w:w="562" w:type="dxa"/>
            <w:shd w:val="clear" w:color="auto" w:fill="F2F2F2" w:themeFill="background1" w:themeFillShade="F2"/>
            <w:vAlign w:val="center"/>
          </w:tcPr>
          <w:p w14:paraId="2BFCFB42"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233FD19E"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62596E8B"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1BF2A3AA"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467D6A14"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6CEE9A54" w14:textId="77777777" w:rsidTr="00E93FF4">
        <w:trPr>
          <w:trHeight w:val="403"/>
        </w:trPr>
        <w:tc>
          <w:tcPr>
            <w:tcW w:w="562" w:type="dxa"/>
            <w:shd w:val="clear" w:color="auto" w:fill="F2F2F2" w:themeFill="background1" w:themeFillShade="F2"/>
            <w:vAlign w:val="center"/>
          </w:tcPr>
          <w:p w14:paraId="4F80CF74"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1BA38097"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6A88E676"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20FE3342"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53011E27"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257E59CC" w14:textId="77777777" w:rsidTr="00E93FF4">
        <w:trPr>
          <w:trHeight w:val="403"/>
        </w:trPr>
        <w:tc>
          <w:tcPr>
            <w:tcW w:w="562" w:type="dxa"/>
            <w:shd w:val="clear" w:color="auto" w:fill="F2F2F2" w:themeFill="background1" w:themeFillShade="F2"/>
            <w:vAlign w:val="center"/>
          </w:tcPr>
          <w:p w14:paraId="18A37264" w14:textId="77777777" w:rsidR="00C21275" w:rsidRPr="004C3A0B" w:rsidRDefault="00C21275" w:rsidP="00E93FF4">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51683321"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C21275" w:rsidRPr="004C3A0B" w14:paraId="21ED755A" w14:textId="77777777" w:rsidTr="00E93FF4">
        <w:trPr>
          <w:trHeight w:val="403"/>
        </w:trPr>
        <w:tc>
          <w:tcPr>
            <w:tcW w:w="562" w:type="dxa"/>
            <w:vAlign w:val="center"/>
          </w:tcPr>
          <w:p w14:paraId="7B47B4A8" w14:textId="77777777" w:rsidR="00C21275" w:rsidRDefault="00C21275" w:rsidP="00E93FF4">
            <w:pPr>
              <w:jc w:val="center"/>
              <w:rPr>
                <w:rFonts w:ascii="Arial" w:hAnsi="Arial" w:cs="Arial"/>
              </w:rPr>
            </w:pPr>
          </w:p>
        </w:tc>
        <w:tc>
          <w:tcPr>
            <w:tcW w:w="9923" w:type="dxa"/>
            <w:gridSpan w:val="4"/>
            <w:vAlign w:val="center"/>
          </w:tcPr>
          <w:p w14:paraId="08EA912A" w14:textId="77777777" w:rsidR="00C21275" w:rsidRPr="00AA34BD" w:rsidRDefault="00C21275" w:rsidP="00E93FF4">
            <w:pPr>
              <w:rPr>
                <w:rFonts w:ascii="Arial" w:hAnsi="Arial" w:cs="Arial"/>
                <w:color w:val="00B050"/>
                <w:sz w:val="24"/>
              </w:rPr>
            </w:pPr>
          </w:p>
          <w:p w14:paraId="29CF9CC0" w14:textId="77777777" w:rsidR="00C21275" w:rsidRPr="004C3A0B" w:rsidRDefault="00C21275" w:rsidP="00E93FF4">
            <w:pPr>
              <w:rPr>
                <w:rFonts w:ascii="Arial" w:hAnsi="Arial" w:cs="Arial"/>
              </w:rPr>
            </w:pPr>
          </w:p>
          <w:p w14:paraId="1CBD36D6" w14:textId="77777777" w:rsidR="00C21275" w:rsidRPr="004C3A0B" w:rsidRDefault="00C21275" w:rsidP="00E93FF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DBBCDB8" w14:textId="77777777" w:rsidR="00C21275" w:rsidRPr="00354F34" w:rsidRDefault="00C21275" w:rsidP="00C21275">
      <w:pPr>
        <w:autoSpaceDE w:val="0"/>
        <w:autoSpaceDN w:val="0"/>
        <w:adjustRightInd w:val="0"/>
        <w:spacing w:after="240"/>
        <w:jc w:val="both"/>
        <w:rPr>
          <w:rFonts w:ascii="Arial" w:hAnsi="Arial" w:cs="Arial"/>
          <w:b/>
        </w:rPr>
      </w:pPr>
    </w:p>
    <w:p w14:paraId="18CFE563" w14:textId="77777777" w:rsidR="00C21275" w:rsidRDefault="00C21275" w:rsidP="00C21275">
      <w:pPr>
        <w:rPr>
          <w:rFonts w:ascii="Arial" w:hAnsi="Arial" w:cs="Arial"/>
          <w:b/>
        </w:rPr>
      </w:pPr>
      <w:r w:rsidRPr="00354F34">
        <w:rPr>
          <w:rFonts w:ascii="Arial" w:hAnsi="Arial" w:cs="Arial"/>
          <w:b/>
        </w:rPr>
        <w:t xml:space="preserve">SECTION </w:t>
      </w:r>
      <w:r>
        <w:rPr>
          <w:rFonts w:ascii="Arial" w:hAnsi="Arial" w:cs="Arial"/>
          <w:b/>
        </w:rPr>
        <w:t>F</w:t>
      </w:r>
      <w:r w:rsidRPr="00354F34">
        <w:rPr>
          <w:rFonts w:ascii="Arial" w:hAnsi="Arial" w:cs="Arial"/>
          <w:b/>
        </w:rPr>
        <w:t>: Anticipated Risks</w:t>
      </w:r>
    </w:p>
    <w:p w14:paraId="7A9FBCC3" w14:textId="77777777" w:rsidR="00C21275" w:rsidRPr="00354F34" w:rsidRDefault="00C21275" w:rsidP="00C2127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C21275" w:rsidRPr="004C3A0B" w14:paraId="6257BDF6" w14:textId="77777777" w:rsidTr="00E93FF4">
        <w:tc>
          <w:tcPr>
            <w:tcW w:w="596" w:type="dxa"/>
            <w:tcBorders>
              <w:bottom w:val="single" w:sz="4" w:space="0" w:color="auto"/>
            </w:tcBorders>
            <w:shd w:val="clear" w:color="auto" w:fill="F2F2F2" w:themeFill="background1" w:themeFillShade="F2"/>
          </w:tcPr>
          <w:p w14:paraId="5D196EB6" w14:textId="77777777" w:rsidR="00C21275" w:rsidRPr="002132F9" w:rsidRDefault="00C21275" w:rsidP="00E93FF4">
            <w:pPr>
              <w:pStyle w:val="Heading1"/>
              <w:rPr>
                <w:rFonts w:ascii="Arial" w:hAnsi="Arial" w:cs="Arial"/>
                <w:b/>
                <w:bCs/>
              </w:rPr>
            </w:pPr>
          </w:p>
        </w:tc>
        <w:tc>
          <w:tcPr>
            <w:tcW w:w="9923" w:type="dxa"/>
            <w:gridSpan w:val="2"/>
            <w:tcBorders>
              <w:bottom w:val="single" w:sz="4" w:space="0" w:color="auto"/>
            </w:tcBorders>
            <w:shd w:val="clear" w:color="auto" w:fill="F2F2F2" w:themeFill="background1" w:themeFillShade="F2"/>
          </w:tcPr>
          <w:p w14:paraId="33B92F48" w14:textId="77777777" w:rsidR="00C21275" w:rsidRPr="00295F85" w:rsidRDefault="00C21275" w:rsidP="00944B77">
            <w:pPr>
              <w:rPr>
                <w:b/>
                <w:bCs/>
              </w:rPr>
            </w:pPr>
            <w:r w:rsidRPr="004C3A0B">
              <w:br w:type="page"/>
            </w:r>
            <w:r w:rsidRPr="00295F85">
              <w:rPr>
                <w:b/>
                <w:bCs/>
              </w:rPr>
              <w:t>Outline any anticipated risks</w:t>
            </w:r>
            <w:r w:rsidRPr="00295F85">
              <w:rPr>
                <w:rFonts w:eastAsia="SimSun"/>
                <w:b/>
                <w:bCs/>
                <w:lang w:eastAsia="zh-CN"/>
              </w:rPr>
              <w:t xml:space="preserve"> </w:t>
            </w:r>
            <w:r w:rsidRPr="00295F85">
              <w:rPr>
                <w:b/>
                <w:bCs/>
              </w:rPr>
              <w:t xml:space="preserve">that may adversely affect any of the participants, the researchers and/or the University, and the steps that will be taken to address them.  </w:t>
            </w:r>
          </w:p>
        </w:tc>
      </w:tr>
      <w:tr w:rsidR="00C21275" w:rsidRPr="004C3A0B" w14:paraId="645F8B32" w14:textId="77777777" w:rsidTr="00E93FF4">
        <w:tc>
          <w:tcPr>
            <w:tcW w:w="596" w:type="dxa"/>
            <w:tcBorders>
              <w:bottom w:val="single" w:sz="4" w:space="0" w:color="auto"/>
            </w:tcBorders>
            <w:shd w:val="clear" w:color="auto" w:fill="F2F2F2" w:themeFill="background1" w:themeFillShade="F2"/>
            <w:vAlign w:val="center"/>
          </w:tcPr>
          <w:p w14:paraId="5B1F7A48" w14:textId="77777777" w:rsidR="00C21275" w:rsidRPr="002132F9" w:rsidRDefault="00C21275" w:rsidP="00E93FF4">
            <w:pPr>
              <w:jc w:val="center"/>
              <w:rPr>
                <w:rFonts w:ascii="Arial" w:hAnsi="Arial" w:cs="Arial"/>
              </w:rPr>
            </w:pPr>
            <w:r>
              <w:rPr>
                <w:rFonts w:ascii="Arial" w:hAnsi="Arial" w:cs="Arial"/>
              </w:rPr>
              <w:t>1</w:t>
            </w:r>
          </w:p>
        </w:tc>
        <w:tc>
          <w:tcPr>
            <w:tcW w:w="9923" w:type="dxa"/>
            <w:gridSpan w:val="2"/>
            <w:tcBorders>
              <w:bottom w:val="single" w:sz="4" w:space="0" w:color="auto"/>
            </w:tcBorders>
            <w:shd w:val="clear" w:color="auto" w:fill="F2F2F2" w:themeFill="background1" w:themeFillShade="F2"/>
          </w:tcPr>
          <w:p w14:paraId="61A2F5EB" w14:textId="77777777" w:rsidR="00C21275" w:rsidRPr="004C3A0B" w:rsidRDefault="00C21275" w:rsidP="00E93FF4">
            <w:pPr>
              <w:rPr>
                <w:rFonts w:ascii="Arial" w:hAnsi="Arial" w:cs="Arial"/>
              </w:rPr>
            </w:pPr>
            <w:r w:rsidRPr="004C3A0B">
              <w:rPr>
                <w:rFonts w:ascii="Arial" w:hAnsi="Arial" w:cs="Arial"/>
                <w:b/>
              </w:rPr>
              <w:t>Risks to participants</w:t>
            </w:r>
          </w:p>
          <w:p w14:paraId="43C12970" w14:textId="77777777" w:rsidR="00C21275" w:rsidRPr="004C3A0B" w:rsidRDefault="00C21275" w:rsidP="00E93FF4">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r>
              <w:rPr>
                <w:rFonts w:ascii="Arial" w:hAnsi="Arial" w:cs="Arial"/>
              </w:rPr>
              <w:t>. If you have identified in section D that there are no participants then enter N/A and go skip to question 3.</w:t>
            </w:r>
          </w:p>
        </w:tc>
      </w:tr>
      <w:tr w:rsidR="00C21275" w:rsidRPr="004C3A0B" w14:paraId="2F730F83" w14:textId="77777777" w:rsidTr="00E93FF4">
        <w:tc>
          <w:tcPr>
            <w:tcW w:w="596" w:type="dxa"/>
            <w:tcBorders>
              <w:top w:val="single" w:sz="4" w:space="0" w:color="auto"/>
              <w:bottom w:val="single" w:sz="4" w:space="0" w:color="auto"/>
            </w:tcBorders>
            <w:vAlign w:val="center"/>
          </w:tcPr>
          <w:p w14:paraId="406BF161" w14:textId="77777777" w:rsidR="00C21275" w:rsidRPr="00CE0890" w:rsidRDefault="00C21275" w:rsidP="00E93FF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817E584" w14:textId="77777777" w:rsidR="00C21275" w:rsidRDefault="00C21275" w:rsidP="00E93FF4">
            <w:pPr>
              <w:autoSpaceDE w:val="0"/>
              <w:autoSpaceDN w:val="0"/>
              <w:adjustRightInd w:val="0"/>
              <w:rPr>
                <w:rFonts w:ascii="Arial" w:hAnsi="Arial" w:cs="Arial"/>
              </w:rPr>
            </w:pPr>
            <w:r>
              <w:rPr>
                <w:rFonts w:ascii="Arial" w:hAnsi="Arial" w:cs="Arial"/>
              </w:rPr>
              <w:t>Risk to participants:</w:t>
            </w:r>
          </w:p>
          <w:p w14:paraId="17CCB32D" w14:textId="77777777" w:rsidR="00C21275" w:rsidRPr="00AA34BD" w:rsidRDefault="00C21275" w:rsidP="00E93FF4">
            <w:pPr>
              <w:rPr>
                <w:rFonts w:ascii="Arial" w:hAnsi="Arial" w:cs="Arial"/>
                <w:color w:val="00B050"/>
              </w:rPr>
            </w:pPr>
            <w:r>
              <w:rPr>
                <w:rFonts w:ascii="Arial" w:hAnsi="Arial" w:cs="Arial"/>
                <w:color w:val="00B050"/>
              </w:rPr>
              <w:t>There are always risks. Do not write N/A unless you have no participants.</w:t>
            </w:r>
          </w:p>
          <w:p w14:paraId="23027DFF" w14:textId="77777777" w:rsidR="00C21275" w:rsidRPr="004C3A0B" w:rsidRDefault="00C21275" w:rsidP="00E93FF4">
            <w:pPr>
              <w:rPr>
                <w:rFonts w:ascii="Arial" w:hAnsi="Arial" w:cs="Arial"/>
              </w:rPr>
            </w:pPr>
          </w:p>
          <w:p w14:paraId="31A85F67" w14:textId="77777777" w:rsidR="00C21275" w:rsidRPr="004C3A0B" w:rsidRDefault="00C21275" w:rsidP="00E93FF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360BC00" w14:textId="77777777" w:rsidR="00C21275" w:rsidRDefault="00C21275" w:rsidP="00E93FF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51190DB6" w14:textId="77777777" w:rsidR="00C21275" w:rsidRDefault="00C21275" w:rsidP="00E93FF4">
            <w:pPr>
              <w:rPr>
                <w:rFonts w:ascii="Arial" w:hAnsi="Arial" w:cs="Arial"/>
              </w:rPr>
            </w:pPr>
            <w:r>
              <w:rPr>
                <w:rFonts w:ascii="Arial" w:hAnsi="Arial" w:cs="Arial"/>
              </w:rPr>
              <w:t>N/A</w:t>
            </w:r>
          </w:p>
          <w:p w14:paraId="492FE46C" w14:textId="77777777" w:rsidR="00C21275" w:rsidRPr="004C3A0B" w:rsidRDefault="00C21275" w:rsidP="00E93FF4">
            <w:pPr>
              <w:rPr>
                <w:rFonts w:ascii="Arial" w:hAnsi="Arial" w:cs="Arial"/>
              </w:rPr>
            </w:pPr>
          </w:p>
          <w:p w14:paraId="4D5ACCE3" w14:textId="77777777" w:rsidR="00C21275" w:rsidRPr="00354F34" w:rsidRDefault="00C21275" w:rsidP="00E93FF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C21275" w:rsidRPr="004C3A0B" w14:paraId="329FB882" w14:textId="77777777" w:rsidTr="00E93FF4">
        <w:tc>
          <w:tcPr>
            <w:tcW w:w="596" w:type="dxa"/>
            <w:tcBorders>
              <w:bottom w:val="single" w:sz="4" w:space="0" w:color="auto"/>
            </w:tcBorders>
            <w:shd w:val="clear" w:color="auto" w:fill="F2F2F2" w:themeFill="background1" w:themeFillShade="F2"/>
            <w:vAlign w:val="center"/>
          </w:tcPr>
          <w:p w14:paraId="6C26CF68" w14:textId="77777777" w:rsidR="00C21275" w:rsidRPr="00E32138" w:rsidRDefault="00C21275" w:rsidP="00E93FF4">
            <w:pPr>
              <w:jc w:val="center"/>
              <w:rPr>
                <w:rFonts w:ascii="Arial" w:hAnsi="Arial" w:cs="Arial"/>
              </w:rPr>
            </w:pPr>
            <w:r>
              <w:rPr>
                <w:rFonts w:ascii="Arial" w:hAnsi="Arial" w:cs="Arial"/>
              </w:rPr>
              <w:t>2</w:t>
            </w:r>
          </w:p>
        </w:tc>
        <w:tc>
          <w:tcPr>
            <w:tcW w:w="9923" w:type="dxa"/>
            <w:gridSpan w:val="2"/>
            <w:tcBorders>
              <w:bottom w:val="single" w:sz="4" w:space="0" w:color="auto"/>
            </w:tcBorders>
            <w:shd w:val="clear" w:color="auto" w:fill="F2F2F2" w:themeFill="background1" w:themeFillShade="F2"/>
          </w:tcPr>
          <w:p w14:paraId="27EFB92D" w14:textId="77777777" w:rsidR="00C21275" w:rsidRPr="004C3A0B" w:rsidRDefault="00C21275" w:rsidP="00E93FF4">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C21275" w:rsidRPr="004C3A0B" w14:paraId="1BB8C72D" w14:textId="77777777" w:rsidTr="00E93FF4">
        <w:tc>
          <w:tcPr>
            <w:tcW w:w="596" w:type="dxa"/>
            <w:tcBorders>
              <w:top w:val="single" w:sz="4" w:space="0" w:color="auto"/>
              <w:bottom w:val="single" w:sz="4" w:space="0" w:color="auto"/>
            </w:tcBorders>
            <w:vAlign w:val="center"/>
          </w:tcPr>
          <w:p w14:paraId="34761FCE" w14:textId="77777777" w:rsidR="00C21275" w:rsidRPr="00CE0890" w:rsidRDefault="00C21275" w:rsidP="00E93FF4">
            <w:pPr>
              <w:jc w:val="center"/>
              <w:rPr>
                <w:rFonts w:ascii="Arial" w:hAnsi="Arial" w:cs="Arial"/>
              </w:rPr>
            </w:pPr>
          </w:p>
        </w:tc>
        <w:tc>
          <w:tcPr>
            <w:tcW w:w="9923" w:type="dxa"/>
            <w:gridSpan w:val="2"/>
            <w:tcBorders>
              <w:top w:val="single" w:sz="4" w:space="0" w:color="auto"/>
              <w:bottom w:val="single" w:sz="4" w:space="0" w:color="auto"/>
            </w:tcBorders>
          </w:tcPr>
          <w:p w14:paraId="32AEEDBD" w14:textId="77777777" w:rsidR="00C21275" w:rsidRDefault="00C21275" w:rsidP="00E93FF4">
            <w:pPr>
              <w:rPr>
                <w:rFonts w:ascii="Arial" w:hAnsi="Arial" w:cs="Arial"/>
              </w:rPr>
            </w:pPr>
          </w:p>
          <w:p w14:paraId="7BE34592" w14:textId="77777777" w:rsidR="00C21275" w:rsidRDefault="00C21275" w:rsidP="00E93FF4">
            <w:pPr>
              <w:rPr>
                <w:rFonts w:ascii="Arial" w:hAnsi="Arial" w:cs="Arial"/>
              </w:rPr>
            </w:pPr>
          </w:p>
          <w:p w14:paraId="58F0F10B" w14:textId="77777777" w:rsidR="00C21275" w:rsidRPr="004C3A0B" w:rsidRDefault="00C21275" w:rsidP="00E93FF4">
            <w:pPr>
              <w:rPr>
                <w:rFonts w:ascii="Arial" w:hAnsi="Arial" w:cs="Arial"/>
              </w:rPr>
            </w:pPr>
            <w:r>
              <w:rPr>
                <w:rFonts w:ascii="Arial" w:hAnsi="Arial" w:cs="Arial"/>
              </w:rPr>
              <w:t>N/A</w:t>
            </w:r>
          </w:p>
          <w:p w14:paraId="2E5C0857" w14:textId="77777777" w:rsidR="00C21275" w:rsidRPr="004C3A0B" w:rsidRDefault="00C21275" w:rsidP="00E93FF4">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C21275" w:rsidRPr="004C3A0B" w14:paraId="797D50CF" w14:textId="77777777" w:rsidTr="00E93FF4">
        <w:tc>
          <w:tcPr>
            <w:tcW w:w="596" w:type="dxa"/>
            <w:tcBorders>
              <w:top w:val="single" w:sz="4" w:space="0" w:color="auto"/>
              <w:bottom w:val="single" w:sz="4" w:space="0" w:color="auto"/>
            </w:tcBorders>
            <w:shd w:val="clear" w:color="auto" w:fill="F2F2F2" w:themeFill="background1" w:themeFillShade="F2"/>
            <w:vAlign w:val="center"/>
          </w:tcPr>
          <w:p w14:paraId="1ABDCD76" w14:textId="77777777" w:rsidR="00C21275" w:rsidRPr="002132F9" w:rsidRDefault="00C21275" w:rsidP="00E93FF4">
            <w:pPr>
              <w:jc w:val="center"/>
              <w:rPr>
                <w:rFonts w:ascii="Arial" w:hAnsi="Arial" w:cs="Arial"/>
              </w:rPr>
            </w:pPr>
            <w:r>
              <w:rPr>
                <w:rFonts w:ascii="Arial" w:hAnsi="Arial" w:cs="Arial"/>
              </w:rPr>
              <w:t>3</w:t>
            </w:r>
          </w:p>
        </w:tc>
        <w:tc>
          <w:tcPr>
            <w:tcW w:w="9923" w:type="dxa"/>
            <w:gridSpan w:val="2"/>
            <w:tcBorders>
              <w:top w:val="single" w:sz="4" w:space="0" w:color="auto"/>
              <w:bottom w:val="single" w:sz="4" w:space="0" w:color="auto"/>
            </w:tcBorders>
            <w:shd w:val="clear" w:color="auto" w:fill="F2F2F2" w:themeFill="background1" w:themeFillShade="F2"/>
          </w:tcPr>
          <w:p w14:paraId="7E7FDF9C" w14:textId="77777777" w:rsidR="00C21275" w:rsidRPr="004C3A0B" w:rsidRDefault="00C21275" w:rsidP="00E93FF4">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0AB26946" w14:textId="77777777" w:rsidR="00C21275" w:rsidRPr="004C3A0B" w:rsidRDefault="00C21275" w:rsidP="00E93FF4">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C21275" w:rsidRPr="004C3A0B" w14:paraId="73F3C3C1" w14:textId="77777777" w:rsidTr="00E93FF4">
        <w:tc>
          <w:tcPr>
            <w:tcW w:w="596" w:type="dxa"/>
            <w:tcBorders>
              <w:top w:val="single" w:sz="4" w:space="0" w:color="auto"/>
              <w:bottom w:val="single" w:sz="4" w:space="0" w:color="auto"/>
            </w:tcBorders>
            <w:vAlign w:val="center"/>
          </w:tcPr>
          <w:p w14:paraId="5791FFBF" w14:textId="77777777" w:rsidR="00C21275" w:rsidRPr="00CE0890" w:rsidRDefault="00C21275" w:rsidP="00E93FF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70D279E" w14:textId="77777777" w:rsidR="00C21275" w:rsidRDefault="00C21275" w:rsidP="00E93FF4">
            <w:pPr>
              <w:autoSpaceDE w:val="0"/>
              <w:autoSpaceDN w:val="0"/>
              <w:adjustRightInd w:val="0"/>
              <w:rPr>
                <w:rFonts w:ascii="Arial" w:hAnsi="Arial" w:cs="Arial"/>
              </w:rPr>
            </w:pPr>
            <w:r>
              <w:rPr>
                <w:rFonts w:ascii="Arial" w:hAnsi="Arial" w:cs="Arial"/>
              </w:rPr>
              <w:t>Risk to the investigator:</w:t>
            </w:r>
          </w:p>
          <w:p w14:paraId="6EB59B15" w14:textId="77777777" w:rsidR="00C21275" w:rsidRPr="004033FC" w:rsidRDefault="00C21275" w:rsidP="00E93FF4">
            <w:pPr>
              <w:rPr>
                <w:rFonts w:ascii="Arial" w:hAnsi="Arial" w:cs="Arial"/>
                <w:color w:val="00B050"/>
              </w:rPr>
            </w:pPr>
            <w:r>
              <w:rPr>
                <w:rFonts w:ascii="Arial" w:hAnsi="Arial" w:cs="Arial"/>
                <w:color w:val="00B050"/>
              </w:rPr>
              <w:t>There are always risks. Do not write NA.</w:t>
            </w:r>
          </w:p>
          <w:p w14:paraId="480B67CB" w14:textId="77777777" w:rsidR="00C21275" w:rsidRDefault="00C21275" w:rsidP="00E93FF4">
            <w:pPr>
              <w:rPr>
                <w:rFonts w:ascii="Arial" w:hAnsi="Arial" w:cs="Arial"/>
              </w:rPr>
            </w:pPr>
          </w:p>
          <w:p w14:paraId="7899B7A0" w14:textId="12B65257" w:rsidR="00C21275" w:rsidRPr="004C3A0B" w:rsidRDefault="00A34A3A" w:rsidP="00E93FF4">
            <w:pPr>
              <w:rPr>
                <w:rFonts w:ascii="Arial" w:hAnsi="Arial" w:cs="Arial"/>
              </w:rPr>
            </w:pPr>
            <w:r>
              <w:rPr>
                <w:rFonts w:ascii="Arial" w:hAnsi="Arial" w:cs="Arial"/>
              </w:rPr>
              <w:t>Health and safety</w:t>
            </w:r>
          </w:p>
          <w:p w14:paraId="3C267002" w14:textId="77777777" w:rsidR="00C21275" w:rsidRPr="004C3A0B" w:rsidRDefault="00C21275" w:rsidP="00E93FF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9A3D25F" w14:textId="77777777" w:rsidR="00C21275" w:rsidRPr="00354F34" w:rsidRDefault="00C21275" w:rsidP="00E93FF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0CCA5198" w14:textId="77777777" w:rsidR="00C21275" w:rsidRDefault="00C21275" w:rsidP="00E93FF4">
            <w:pPr>
              <w:rPr>
                <w:rFonts w:ascii="Arial" w:hAnsi="Arial" w:cs="Arial"/>
              </w:rPr>
            </w:pPr>
          </w:p>
          <w:p w14:paraId="48A8E7D8" w14:textId="189C7F43" w:rsidR="00C21275" w:rsidRDefault="00C21275" w:rsidP="00E93FF4">
            <w:pPr>
              <w:rPr>
                <w:rFonts w:ascii="Arial" w:hAnsi="Arial" w:cs="Arial"/>
              </w:rPr>
            </w:pPr>
            <w:r>
              <w:rPr>
                <w:rFonts w:ascii="Arial" w:hAnsi="Arial" w:cs="Arial"/>
              </w:rPr>
              <w:t>Conduct a risk assessment that ha</w:t>
            </w:r>
            <w:r w:rsidR="00CA3EB6">
              <w:rPr>
                <w:rFonts w:ascii="Arial" w:hAnsi="Arial" w:cs="Arial"/>
              </w:rPr>
              <w:t>s</w:t>
            </w:r>
            <w:r>
              <w:rPr>
                <w:rFonts w:ascii="Arial" w:hAnsi="Arial" w:cs="Arial"/>
              </w:rPr>
              <w:t xml:space="preserve"> been approved through Dstl procedures.</w:t>
            </w:r>
          </w:p>
          <w:p w14:paraId="12D32915" w14:textId="77777777" w:rsidR="00C21275" w:rsidRDefault="00C21275" w:rsidP="00E93FF4">
            <w:pPr>
              <w:rPr>
                <w:rFonts w:ascii="Arial" w:hAnsi="Arial" w:cs="Arial"/>
              </w:rPr>
            </w:pPr>
          </w:p>
          <w:p w14:paraId="49DBB56A" w14:textId="77777777" w:rsidR="00C21275" w:rsidRPr="004C3A0B" w:rsidRDefault="00C21275" w:rsidP="00E93FF4">
            <w:pPr>
              <w:rPr>
                <w:rFonts w:ascii="Arial" w:hAnsi="Arial" w:cs="Arial"/>
              </w:rPr>
            </w:pPr>
          </w:p>
          <w:p w14:paraId="0CCB727C" w14:textId="77777777" w:rsidR="00C21275" w:rsidRPr="004C3A0B" w:rsidRDefault="00C21275" w:rsidP="00E93FF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1275" w:rsidRPr="004C3A0B" w14:paraId="6F5E76F6" w14:textId="77777777" w:rsidTr="00E93FF4">
        <w:tc>
          <w:tcPr>
            <w:tcW w:w="596" w:type="dxa"/>
            <w:tcBorders>
              <w:top w:val="single" w:sz="4" w:space="0" w:color="auto"/>
              <w:bottom w:val="single" w:sz="4" w:space="0" w:color="auto"/>
            </w:tcBorders>
            <w:shd w:val="clear" w:color="auto" w:fill="F2F2F2" w:themeFill="background1" w:themeFillShade="F2"/>
            <w:vAlign w:val="center"/>
          </w:tcPr>
          <w:p w14:paraId="69A9B29B" w14:textId="77777777" w:rsidR="00C21275" w:rsidRPr="002132F9" w:rsidRDefault="00C21275" w:rsidP="00E93FF4">
            <w:pPr>
              <w:jc w:val="center"/>
              <w:rPr>
                <w:rFonts w:ascii="Arial" w:hAnsi="Arial" w:cs="Arial"/>
              </w:rPr>
            </w:pPr>
            <w:r>
              <w:rPr>
                <w:rFonts w:ascii="Arial" w:hAnsi="Arial" w:cs="Arial"/>
              </w:rPr>
              <w:t>4</w:t>
            </w:r>
          </w:p>
        </w:tc>
        <w:tc>
          <w:tcPr>
            <w:tcW w:w="9923" w:type="dxa"/>
            <w:gridSpan w:val="2"/>
            <w:tcBorders>
              <w:top w:val="single" w:sz="4" w:space="0" w:color="auto"/>
              <w:bottom w:val="single" w:sz="4" w:space="0" w:color="auto"/>
            </w:tcBorders>
            <w:shd w:val="clear" w:color="auto" w:fill="F2F2F2" w:themeFill="background1" w:themeFillShade="F2"/>
          </w:tcPr>
          <w:p w14:paraId="2E35C8F0" w14:textId="77777777" w:rsidR="00C21275" w:rsidRPr="004C3A0B" w:rsidRDefault="00C21275" w:rsidP="00E93FF4">
            <w:pPr>
              <w:rPr>
                <w:rFonts w:ascii="Arial" w:hAnsi="Arial" w:cs="Arial"/>
              </w:rPr>
            </w:pPr>
            <w:r w:rsidRPr="004C3A0B">
              <w:rPr>
                <w:rFonts w:ascii="Arial" w:hAnsi="Arial" w:cs="Arial"/>
                <w:b/>
              </w:rPr>
              <w:t>University/institutional risks</w:t>
            </w:r>
          </w:p>
          <w:p w14:paraId="606A76DA" w14:textId="77777777" w:rsidR="00C21275" w:rsidRPr="004C3A0B" w:rsidRDefault="00C21275" w:rsidP="00E93FF4">
            <w:pPr>
              <w:rPr>
                <w:rFonts w:ascii="Arial" w:hAnsi="Arial" w:cs="Arial"/>
              </w:rPr>
            </w:pPr>
            <w:r w:rsidRPr="004C3A0B">
              <w:rPr>
                <w:rFonts w:ascii="Arial" w:hAnsi="Arial" w:cs="Arial"/>
              </w:rPr>
              <w:t>For example: adverse publicity, financial loss, data protection</w:t>
            </w:r>
          </w:p>
        </w:tc>
      </w:tr>
      <w:tr w:rsidR="00C21275" w:rsidRPr="004C3A0B" w14:paraId="54620B99" w14:textId="77777777" w:rsidTr="00E93FF4">
        <w:tc>
          <w:tcPr>
            <w:tcW w:w="596" w:type="dxa"/>
            <w:tcBorders>
              <w:top w:val="single" w:sz="4" w:space="0" w:color="auto"/>
              <w:bottom w:val="single" w:sz="4" w:space="0" w:color="auto"/>
            </w:tcBorders>
            <w:vAlign w:val="center"/>
          </w:tcPr>
          <w:p w14:paraId="1606BF8B" w14:textId="77777777" w:rsidR="00C21275" w:rsidRPr="00CE0890" w:rsidRDefault="00C21275" w:rsidP="00E93FF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BEEFADC" w14:textId="77777777" w:rsidR="00C21275" w:rsidRDefault="00C21275" w:rsidP="00E93FF4">
            <w:pPr>
              <w:autoSpaceDE w:val="0"/>
              <w:autoSpaceDN w:val="0"/>
              <w:adjustRightInd w:val="0"/>
              <w:rPr>
                <w:rFonts w:ascii="Arial" w:hAnsi="Arial" w:cs="Arial"/>
              </w:rPr>
            </w:pPr>
            <w:r>
              <w:rPr>
                <w:rFonts w:ascii="Arial" w:hAnsi="Arial" w:cs="Arial"/>
              </w:rPr>
              <w:t>Risk to the University:</w:t>
            </w:r>
          </w:p>
          <w:p w14:paraId="3A1A88B6" w14:textId="77777777" w:rsidR="00C21275" w:rsidRPr="004033FC" w:rsidRDefault="00C21275" w:rsidP="00E93FF4">
            <w:pPr>
              <w:rPr>
                <w:rFonts w:ascii="Arial" w:hAnsi="Arial" w:cs="Arial"/>
                <w:color w:val="00B050"/>
              </w:rPr>
            </w:pPr>
            <w:r>
              <w:rPr>
                <w:rFonts w:ascii="Arial" w:hAnsi="Arial" w:cs="Arial"/>
                <w:color w:val="00B050"/>
              </w:rPr>
              <w:t>There are always risks. Do not write NA.</w:t>
            </w:r>
          </w:p>
          <w:p w14:paraId="26FB9033" w14:textId="2A9BDCE0" w:rsidR="00C21275" w:rsidRDefault="00CA3EB6" w:rsidP="00E93FF4">
            <w:pPr>
              <w:rPr>
                <w:rFonts w:ascii="Arial" w:hAnsi="Arial" w:cs="Arial"/>
              </w:rPr>
            </w:pPr>
            <w:r>
              <w:rPr>
                <w:rFonts w:ascii="Arial" w:hAnsi="Arial" w:cs="Arial"/>
              </w:rPr>
              <w:t>Adverse publicity</w:t>
            </w:r>
          </w:p>
          <w:p w14:paraId="1BD7C574" w14:textId="77777777" w:rsidR="00C21275" w:rsidRPr="004C3A0B" w:rsidRDefault="00C21275" w:rsidP="00E93FF4">
            <w:pPr>
              <w:rPr>
                <w:rFonts w:ascii="Arial" w:hAnsi="Arial" w:cs="Arial"/>
              </w:rPr>
            </w:pPr>
          </w:p>
          <w:p w14:paraId="3FBEAD36" w14:textId="77777777" w:rsidR="00C21275" w:rsidRPr="004C3A0B" w:rsidRDefault="00C21275" w:rsidP="00E93FF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107C1B1" w14:textId="77777777" w:rsidR="00C21275" w:rsidRPr="00354F34" w:rsidRDefault="00C21275" w:rsidP="00E93FF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19E6B4E" w14:textId="77777777" w:rsidR="00C21275" w:rsidRDefault="00C21275" w:rsidP="00E93FF4">
            <w:pPr>
              <w:rPr>
                <w:rFonts w:ascii="Arial" w:hAnsi="Arial" w:cs="Arial"/>
              </w:rPr>
            </w:pPr>
          </w:p>
          <w:p w14:paraId="65877E87" w14:textId="6BC1743D" w:rsidR="00C21275" w:rsidRDefault="00C21275" w:rsidP="00E93FF4">
            <w:pPr>
              <w:rPr>
                <w:rFonts w:ascii="Arial" w:hAnsi="Arial" w:cs="Arial"/>
              </w:rPr>
            </w:pPr>
            <w:r>
              <w:rPr>
                <w:rFonts w:ascii="Arial" w:hAnsi="Arial" w:cs="Arial"/>
              </w:rPr>
              <w:t xml:space="preserve">Conduct a risk assessment </w:t>
            </w:r>
            <w:r w:rsidR="00CA3EB6">
              <w:rPr>
                <w:rFonts w:ascii="Arial" w:hAnsi="Arial" w:cs="Arial"/>
              </w:rPr>
              <w:t xml:space="preserve">and trial plans </w:t>
            </w:r>
            <w:r>
              <w:rPr>
                <w:rFonts w:ascii="Arial" w:hAnsi="Arial" w:cs="Arial"/>
              </w:rPr>
              <w:t>that have been approved through Dstl procedures.</w:t>
            </w:r>
          </w:p>
          <w:p w14:paraId="1A0DF02A" w14:textId="77777777" w:rsidR="00C21275" w:rsidRDefault="00C21275" w:rsidP="00E93FF4">
            <w:pPr>
              <w:rPr>
                <w:rFonts w:ascii="Arial" w:hAnsi="Arial" w:cs="Arial"/>
              </w:rPr>
            </w:pPr>
          </w:p>
          <w:p w14:paraId="23C33D0C" w14:textId="77777777" w:rsidR="00C21275" w:rsidRPr="004C3A0B" w:rsidRDefault="00C21275" w:rsidP="00E93FF4">
            <w:pPr>
              <w:rPr>
                <w:rFonts w:ascii="Arial" w:hAnsi="Arial" w:cs="Arial"/>
              </w:rPr>
            </w:pPr>
          </w:p>
          <w:p w14:paraId="1409BB45" w14:textId="77777777" w:rsidR="00C21275" w:rsidRPr="004C3A0B" w:rsidRDefault="00C21275" w:rsidP="00E93FF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1275" w:rsidRPr="004C3A0B" w14:paraId="2C02B61C" w14:textId="77777777" w:rsidTr="00E93FF4">
        <w:tc>
          <w:tcPr>
            <w:tcW w:w="596" w:type="dxa"/>
            <w:tcBorders>
              <w:top w:val="single" w:sz="4" w:space="0" w:color="auto"/>
              <w:bottom w:val="single" w:sz="4" w:space="0" w:color="auto"/>
            </w:tcBorders>
            <w:shd w:val="clear" w:color="auto" w:fill="F2F2F2" w:themeFill="background1" w:themeFillShade="F2"/>
            <w:vAlign w:val="center"/>
          </w:tcPr>
          <w:p w14:paraId="5063DC00" w14:textId="77777777" w:rsidR="00C21275" w:rsidRPr="002132F9" w:rsidRDefault="00C21275" w:rsidP="00E93FF4">
            <w:pPr>
              <w:jc w:val="center"/>
              <w:rPr>
                <w:rFonts w:ascii="Arial" w:hAnsi="Arial" w:cs="Arial"/>
              </w:rPr>
            </w:pPr>
            <w:r>
              <w:rPr>
                <w:rFonts w:ascii="Arial" w:hAnsi="Arial" w:cs="Arial"/>
              </w:rPr>
              <w:t>5</w:t>
            </w:r>
          </w:p>
        </w:tc>
        <w:tc>
          <w:tcPr>
            <w:tcW w:w="9923" w:type="dxa"/>
            <w:gridSpan w:val="2"/>
            <w:tcBorders>
              <w:top w:val="single" w:sz="4" w:space="0" w:color="auto"/>
              <w:bottom w:val="single" w:sz="4" w:space="0" w:color="auto"/>
            </w:tcBorders>
            <w:shd w:val="clear" w:color="auto" w:fill="F2F2F2" w:themeFill="background1" w:themeFillShade="F2"/>
          </w:tcPr>
          <w:p w14:paraId="21FBC9AA" w14:textId="77777777" w:rsidR="00C21275" w:rsidRPr="004C3A0B" w:rsidRDefault="00C21275" w:rsidP="00E93FF4">
            <w:pPr>
              <w:rPr>
                <w:rFonts w:ascii="Arial" w:hAnsi="Arial" w:cs="Arial"/>
              </w:rPr>
            </w:pPr>
            <w:r>
              <w:rPr>
                <w:rFonts w:ascii="Arial" w:hAnsi="Arial" w:cs="Arial"/>
                <w:b/>
              </w:rPr>
              <w:t>Environmental</w:t>
            </w:r>
            <w:r w:rsidRPr="004C3A0B">
              <w:rPr>
                <w:rFonts w:ascii="Arial" w:hAnsi="Arial" w:cs="Arial"/>
                <w:b/>
              </w:rPr>
              <w:t xml:space="preserve"> risks</w:t>
            </w:r>
          </w:p>
          <w:p w14:paraId="5374342E" w14:textId="77777777" w:rsidR="00C21275" w:rsidRPr="004C3A0B" w:rsidRDefault="00C21275" w:rsidP="00E93FF4">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C21275" w:rsidRPr="004C3A0B" w14:paraId="696A8AF8" w14:textId="77777777" w:rsidTr="00E93FF4">
        <w:tc>
          <w:tcPr>
            <w:tcW w:w="596" w:type="dxa"/>
            <w:tcBorders>
              <w:top w:val="single" w:sz="4" w:space="0" w:color="auto"/>
              <w:bottom w:val="single" w:sz="4" w:space="0" w:color="auto"/>
            </w:tcBorders>
            <w:vAlign w:val="center"/>
          </w:tcPr>
          <w:p w14:paraId="7F110B23" w14:textId="77777777" w:rsidR="00C21275" w:rsidRPr="00CE0890" w:rsidRDefault="00C21275" w:rsidP="00E93FF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BE53C0B" w14:textId="77777777" w:rsidR="00C21275" w:rsidRDefault="00C21275" w:rsidP="00E93FF4">
            <w:pPr>
              <w:autoSpaceDE w:val="0"/>
              <w:autoSpaceDN w:val="0"/>
              <w:adjustRightInd w:val="0"/>
              <w:rPr>
                <w:rFonts w:ascii="Arial" w:hAnsi="Arial" w:cs="Arial"/>
              </w:rPr>
            </w:pPr>
            <w:r>
              <w:rPr>
                <w:rFonts w:ascii="Arial" w:hAnsi="Arial" w:cs="Arial"/>
              </w:rPr>
              <w:t>Risk to the environment:</w:t>
            </w:r>
          </w:p>
          <w:p w14:paraId="343D556D" w14:textId="449D16D1" w:rsidR="00C21275" w:rsidRDefault="00F37DE5" w:rsidP="00E93FF4">
            <w:pPr>
              <w:rPr>
                <w:rFonts w:ascii="Arial" w:hAnsi="Arial" w:cs="Arial"/>
              </w:rPr>
            </w:pPr>
            <w:r>
              <w:rPr>
                <w:rFonts w:ascii="Arial" w:hAnsi="Arial" w:cs="Arial"/>
              </w:rPr>
              <w:t>Damage to ecosystems</w:t>
            </w:r>
          </w:p>
          <w:p w14:paraId="300311DD" w14:textId="77777777" w:rsidR="00C21275" w:rsidRDefault="00C21275" w:rsidP="00E93FF4">
            <w:pPr>
              <w:rPr>
                <w:rFonts w:ascii="Arial" w:hAnsi="Arial" w:cs="Arial"/>
              </w:rPr>
            </w:pPr>
          </w:p>
          <w:p w14:paraId="00D107E8" w14:textId="77777777" w:rsidR="00C21275" w:rsidRPr="004C3A0B" w:rsidRDefault="00C21275" w:rsidP="00E93FF4">
            <w:pPr>
              <w:rPr>
                <w:rFonts w:ascii="Arial" w:hAnsi="Arial" w:cs="Arial"/>
              </w:rPr>
            </w:pPr>
          </w:p>
          <w:p w14:paraId="6E2900BB" w14:textId="77777777" w:rsidR="00C21275" w:rsidRPr="004C3A0B" w:rsidRDefault="00C21275" w:rsidP="00E93FF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60E01A4" w14:textId="77777777" w:rsidR="00C21275" w:rsidRPr="00354F34" w:rsidRDefault="00C21275" w:rsidP="00E93FF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5261D1C2" w14:textId="77777777" w:rsidR="00C21275" w:rsidRDefault="00C21275" w:rsidP="00E93FF4">
            <w:pPr>
              <w:rPr>
                <w:rFonts w:ascii="Arial" w:hAnsi="Arial" w:cs="Arial"/>
              </w:rPr>
            </w:pPr>
          </w:p>
          <w:p w14:paraId="0DB8EFDF" w14:textId="77777777" w:rsidR="00C21275" w:rsidRDefault="00C21275" w:rsidP="00E93FF4">
            <w:pPr>
              <w:rPr>
                <w:rFonts w:ascii="Arial" w:hAnsi="Arial" w:cs="Arial"/>
              </w:rPr>
            </w:pPr>
            <w:r>
              <w:rPr>
                <w:rFonts w:ascii="Arial" w:hAnsi="Arial" w:cs="Arial"/>
              </w:rPr>
              <w:t xml:space="preserve">Conduct a risk assessment that have been approved through Dstl procedures. Inform the environmental lead about the trial, and ensure they are happy with the proposed actions. </w:t>
            </w:r>
          </w:p>
          <w:p w14:paraId="0AD7032D" w14:textId="77777777" w:rsidR="00C21275" w:rsidRDefault="00C21275" w:rsidP="00E93FF4">
            <w:pPr>
              <w:rPr>
                <w:rFonts w:ascii="Arial" w:hAnsi="Arial" w:cs="Arial"/>
              </w:rPr>
            </w:pPr>
          </w:p>
          <w:p w14:paraId="75A17B8F" w14:textId="77777777" w:rsidR="00C21275" w:rsidRPr="004C3A0B" w:rsidRDefault="00C21275" w:rsidP="00E93FF4">
            <w:pPr>
              <w:rPr>
                <w:rFonts w:ascii="Arial" w:hAnsi="Arial" w:cs="Arial"/>
              </w:rPr>
            </w:pPr>
          </w:p>
          <w:p w14:paraId="4F0E0F37" w14:textId="77777777" w:rsidR="00C21275" w:rsidRPr="004C3A0B" w:rsidRDefault="00C21275" w:rsidP="00E93FF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7622BB4" w14:textId="77777777" w:rsidR="00C21275" w:rsidRDefault="00C21275" w:rsidP="00C21275"/>
    <w:p w14:paraId="4C33698A" w14:textId="77777777" w:rsidR="00C21275" w:rsidRDefault="00C21275" w:rsidP="00C21275">
      <w:pPr>
        <w:rPr>
          <w:rFonts w:ascii="Arial" w:hAnsi="Arial" w:cs="Arial"/>
          <w:b/>
        </w:rPr>
      </w:pPr>
      <w:r w:rsidRPr="00354F34">
        <w:rPr>
          <w:rFonts w:ascii="Arial" w:hAnsi="Arial" w:cs="Arial"/>
          <w:b/>
        </w:rPr>
        <w:t xml:space="preserve">SECTION </w:t>
      </w:r>
      <w:r>
        <w:rPr>
          <w:rFonts w:ascii="Arial" w:hAnsi="Arial" w:cs="Arial"/>
          <w:b/>
        </w:rPr>
        <w:t>G</w:t>
      </w:r>
      <w:r w:rsidRPr="00354F34">
        <w:rPr>
          <w:rFonts w:ascii="Arial" w:hAnsi="Arial" w:cs="Arial"/>
          <w:b/>
        </w:rPr>
        <w:t>: Feedback, Consent and Confidentiality</w:t>
      </w:r>
    </w:p>
    <w:p w14:paraId="6B64A21B" w14:textId="77777777" w:rsidR="00C21275" w:rsidRDefault="00C21275" w:rsidP="00C21275">
      <w:pPr>
        <w:rPr>
          <w:rFonts w:ascii="Arial" w:hAnsi="Arial" w:cs="Arial"/>
          <w:b/>
        </w:rPr>
      </w:pPr>
    </w:p>
    <w:p w14:paraId="0EABD0E2" w14:textId="77777777" w:rsidR="00C21275" w:rsidRDefault="00C21275" w:rsidP="00C21275">
      <w:pPr>
        <w:rPr>
          <w:rFonts w:ascii="Arial" w:hAnsi="Arial" w:cs="Arial"/>
        </w:rPr>
      </w:pPr>
      <w:r>
        <w:rPr>
          <w:rFonts w:ascii="Arial" w:hAnsi="Arial" w:cs="Arial"/>
        </w:rPr>
        <w:t>If you have identified in section D that there are no participants then enter skip this section and continue to section H.</w:t>
      </w:r>
    </w:p>
    <w:p w14:paraId="7079374E" w14:textId="77777777" w:rsidR="00C21275" w:rsidRPr="00354F34" w:rsidRDefault="00C21275" w:rsidP="00C2127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21275" w:rsidRPr="004C3A0B" w14:paraId="0E721D7C" w14:textId="77777777" w:rsidTr="00E93FF4">
        <w:tc>
          <w:tcPr>
            <w:tcW w:w="596" w:type="dxa"/>
            <w:tcBorders>
              <w:top w:val="single" w:sz="4" w:space="0" w:color="auto"/>
              <w:bottom w:val="single" w:sz="4" w:space="0" w:color="auto"/>
            </w:tcBorders>
            <w:shd w:val="clear" w:color="auto" w:fill="F2F2F2" w:themeFill="background1" w:themeFillShade="F2"/>
          </w:tcPr>
          <w:p w14:paraId="754B96EE" w14:textId="77777777" w:rsidR="00C21275" w:rsidRPr="002132F9" w:rsidRDefault="00C21275" w:rsidP="00E93FF4">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6FEA225E" w14:textId="77777777" w:rsidR="00C21275" w:rsidRPr="004C3A0B" w:rsidRDefault="00C21275" w:rsidP="00E93FF4">
            <w:pPr>
              <w:rPr>
                <w:rFonts w:ascii="Arial" w:hAnsi="Arial" w:cs="Arial"/>
              </w:rPr>
            </w:pPr>
            <w:r w:rsidRPr="004C3A0B">
              <w:rPr>
                <w:rFonts w:ascii="Arial" w:hAnsi="Arial" w:cs="Arial"/>
                <w:b/>
              </w:rPr>
              <w:t>Feedback</w:t>
            </w:r>
          </w:p>
          <w:p w14:paraId="04355E5F" w14:textId="77777777" w:rsidR="00C21275" w:rsidRPr="004C3A0B" w:rsidRDefault="00C21275" w:rsidP="00E93FF4">
            <w:pPr>
              <w:rPr>
                <w:rFonts w:ascii="Arial" w:hAnsi="Arial" w:cs="Arial"/>
              </w:rPr>
            </w:pPr>
            <w:r w:rsidRPr="004C3A0B">
              <w:rPr>
                <w:rFonts w:ascii="Arial" w:hAnsi="Arial" w:cs="Arial"/>
              </w:rPr>
              <w:lastRenderedPageBreak/>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C21275" w:rsidRPr="004C3A0B" w14:paraId="7C083EDE" w14:textId="77777777" w:rsidTr="00E93FF4">
        <w:tc>
          <w:tcPr>
            <w:tcW w:w="596" w:type="dxa"/>
            <w:tcBorders>
              <w:top w:val="single" w:sz="4" w:space="0" w:color="auto"/>
              <w:bottom w:val="single" w:sz="4" w:space="0" w:color="auto"/>
            </w:tcBorders>
          </w:tcPr>
          <w:p w14:paraId="4AE1CFA6" w14:textId="77777777" w:rsidR="00C21275" w:rsidRPr="00E32138" w:rsidRDefault="00C21275" w:rsidP="00E93FF4">
            <w:pPr>
              <w:rPr>
                <w:rFonts w:ascii="Arial" w:hAnsi="Arial" w:cs="Arial"/>
                <w:bCs/>
              </w:rPr>
            </w:pPr>
          </w:p>
        </w:tc>
        <w:tc>
          <w:tcPr>
            <w:tcW w:w="9923" w:type="dxa"/>
            <w:tcBorders>
              <w:top w:val="single" w:sz="4" w:space="0" w:color="auto"/>
              <w:bottom w:val="single" w:sz="4" w:space="0" w:color="auto"/>
            </w:tcBorders>
          </w:tcPr>
          <w:p w14:paraId="53E7F695" w14:textId="77777777" w:rsidR="00C21275" w:rsidRPr="004033FC" w:rsidRDefault="00C21275" w:rsidP="00E93FF4">
            <w:pPr>
              <w:rPr>
                <w:rFonts w:ascii="Arial" w:hAnsi="Arial" w:cs="Arial"/>
                <w:color w:val="00B050"/>
                <w:sz w:val="24"/>
              </w:rPr>
            </w:pPr>
            <w:r>
              <w:rPr>
                <w:rFonts w:ascii="Arial" w:hAnsi="Arial" w:cs="Arial"/>
                <w:color w:val="00B050"/>
                <w:sz w:val="24"/>
              </w:rPr>
              <w:t>N/A</w:t>
            </w:r>
          </w:p>
          <w:p w14:paraId="04EBA5D2" w14:textId="77777777" w:rsidR="00C21275" w:rsidRPr="004C3A0B" w:rsidRDefault="00C21275" w:rsidP="00E93FF4">
            <w:pPr>
              <w:rPr>
                <w:rFonts w:ascii="Arial" w:hAnsi="Arial" w:cs="Arial"/>
              </w:rPr>
            </w:pPr>
          </w:p>
          <w:p w14:paraId="5F452E26" w14:textId="77777777" w:rsidR="00C21275" w:rsidRPr="004C3A0B" w:rsidRDefault="00C21275" w:rsidP="00E93FF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1275" w:rsidRPr="004C3A0B" w14:paraId="2DA292A5" w14:textId="77777777" w:rsidTr="00E93FF4">
        <w:tc>
          <w:tcPr>
            <w:tcW w:w="596" w:type="dxa"/>
            <w:tcBorders>
              <w:top w:val="single" w:sz="4" w:space="0" w:color="auto"/>
              <w:bottom w:val="single" w:sz="4" w:space="0" w:color="auto"/>
            </w:tcBorders>
            <w:shd w:val="clear" w:color="auto" w:fill="F2F2F2" w:themeFill="background1" w:themeFillShade="F2"/>
          </w:tcPr>
          <w:p w14:paraId="6360CD65" w14:textId="77777777" w:rsidR="00C21275" w:rsidRPr="002132F9" w:rsidRDefault="00C21275" w:rsidP="00E93FF4">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13B49A8C" w14:textId="77777777" w:rsidR="00C21275" w:rsidRPr="004C3A0B" w:rsidRDefault="00C21275" w:rsidP="00E93FF4">
            <w:pPr>
              <w:rPr>
                <w:rFonts w:ascii="Arial" w:hAnsi="Arial" w:cs="Arial"/>
              </w:rPr>
            </w:pPr>
            <w:r w:rsidRPr="004C3A0B">
              <w:rPr>
                <w:rFonts w:ascii="Arial" w:hAnsi="Arial" w:cs="Arial"/>
                <w:b/>
              </w:rPr>
              <w:t>Informed consent</w:t>
            </w:r>
          </w:p>
          <w:p w14:paraId="1299B432" w14:textId="77777777" w:rsidR="00C21275" w:rsidRPr="004C3A0B" w:rsidRDefault="00C21275" w:rsidP="00E93FF4">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C21275" w:rsidRPr="004C3A0B" w14:paraId="0C427994" w14:textId="77777777" w:rsidTr="00E93FF4">
        <w:tc>
          <w:tcPr>
            <w:tcW w:w="596" w:type="dxa"/>
            <w:tcBorders>
              <w:top w:val="single" w:sz="4" w:space="0" w:color="auto"/>
              <w:bottom w:val="single" w:sz="4" w:space="0" w:color="auto"/>
            </w:tcBorders>
          </w:tcPr>
          <w:p w14:paraId="50E08B6C" w14:textId="77777777" w:rsidR="00C21275" w:rsidRPr="00E32138" w:rsidRDefault="00C21275" w:rsidP="00E93FF4">
            <w:pPr>
              <w:rPr>
                <w:rFonts w:ascii="Arial" w:hAnsi="Arial" w:cs="Arial"/>
                <w:bCs/>
              </w:rPr>
            </w:pPr>
          </w:p>
        </w:tc>
        <w:tc>
          <w:tcPr>
            <w:tcW w:w="9923" w:type="dxa"/>
            <w:tcBorders>
              <w:top w:val="single" w:sz="4" w:space="0" w:color="auto"/>
              <w:bottom w:val="single" w:sz="4" w:space="0" w:color="auto"/>
            </w:tcBorders>
          </w:tcPr>
          <w:p w14:paraId="51519303" w14:textId="77777777" w:rsidR="00C21275" w:rsidRPr="00734867" w:rsidRDefault="00C21275" w:rsidP="00E93FF4">
            <w:pPr>
              <w:pStyle w:val="CommentText"/>
              <w:rPr>
                <w:rFonts w:ascii="Arial" w:hAnsi="Arial" w:cs="Arial"/>
                <w:color w:val="00B050"/>
                <w:sz w:val="22"/>
              </w:rPr>
            </w:pPr>
            <w:r>
              <w:rPr>
                <w:rFonts w:ascii="Arial" w:hAnsi="Arial" w:cs="Arial"/>
                <w:color w:val="00B050"/>
                <w:sz w:val="22"/>
              </w:rPr>
              <w:t>N/A</w:t>
            </w:r>
          </w:p>
          <w:p w14:paraId="4181BFB1" w14:textId="77777777" w:rsidR="00C21275" w:rsidRPr="004C3A0B" w:rsidRDefault="00C21275" w:rsidP="00E93FF4">
            <w:pPr>
              <w:rPr>
                <w:rFonts w:ascii="Arial" w:hAnsi="Arial" w:cs="Arial"/>
              </w:rPr>
            </w:pPr>
          </w:p>
          <w:p w14:paraId="29A3CED5" w14:textId="77777777" w:rsidR="00C21275" w:rsidRPr="004C3A0B" w:rsidRDefault="00C21275" w:rsidP="00E93FF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1275" w:rsidRPr="004C3A0B" w14:paraId="120ED2BE" w14:textId="77777777" w:rsidTr="00E93FF4">
        <w:tc>
          <w:tcPr>
            <w:tcW w:w="596" w:type="dxa"/>
            <w:tcBorders>
              <w:top w:val="single" w:sz="4" w:space="0" w:color="auto"/>
              <w:bottom w:val="single" w:sz="4" w:space="0" w:color="auto"/>
            </w:tcBorders>
            <w:shd w:val="clear" w:color="auto" w:fill="F2F2F2" w:themeFill="background1" w:themeFillShade="F2"/>
          </w:tcPr>
          <w:p w14:paraId="6D3EDF15" w14:textId="77777777" w:rsidR="00C21275" w:rsidRPr="002132F9" w:rsidRDefault="00C21275" w:rsidP="00E93FF4">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20010AF0" w14:textId="77777777" w:rsidR="00C21275" w:rsidRPr="004C3A0B" w:rsidRDefault="00C21275" w:rsidP="00E93FF4">
            <w:pPr>
              <w:rPr>
                <w:rFonts w:ascii="Arial" w:hAnsi="Arial" w:cs="Arial"/>
                <w:b/>
              </w:rPr>
            </w:pPr>
            <w:r w:rsidRPr="004C3A0B">
              <w:rPr>
                <w:rFonts w:ascii="Arial" w:hAnsi="Arial" w:cs="Arial"/>
                <w:b/>
              </w:rPr>
              <w:t>Confidentiality / Anonymity</w:t>
            </w:r>
          </w:p>
          <w:p w14:paraId="630D58A6" w14:textId="77777777" w:rsidR="00C21275" w:rsidRPr="004C3A0B" w:rsidRDefault="00C21275" w:rsidP="00E93FF4">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C21275" w:rsidRPr="004C3A0B" w14:paraId="5FB3BD8F" w14:textId="77777777" w:rsidTr="00E93FF4">
        <w:tc>
          <w:tcPr>
            <w:tcW w:w="596" w:type="dxa"/>
            <w:tcBorders>
              <w:top w:val="single" w:sz="4" w:space="0" w:color="auto"/>
              <w:bottom w:val="single" w:sz="4" w:space="0" w:color="auto"/>
            </w:tcBorders>
          </w:tcPr>
          <w:p w14:paraId="5DB76EDB" w14:textId="77777777" w:rsidR="00C21275" w:rsidRPr="00E32138" w:rsidRDefault="00C21275" w:rsidP="00E93FF4">
            <w:pPr>
              <w:rPr>
                <w:rFonts w:ascii="Arial" w:hAnsi="Arial" w:cs="Arial"/>
                <w:bCs/>
              </w:rPr>
            </w:pPr>
          </w:p>
        </w:tc>
        <w:tc>
          <w:tcPr>
            <w:tcW w:w="9923" w:type="dxa"/>
            <w:tcBorders>
              <w:top w:val="single" w:sz="4" w:space="0" w:color="auto"/>
              <w:bottom w:val="single" w:sz="4" w:space="0" w:color="auto"/>
            </w:tcBorders>
          </w:tcPr>
          <w:p w14:paraId="6124AB5D" w14:textId="77777777" w:rsidR="00C21275" w:rsidRPr="004033FC" w:rsidRDefault="00C21275" w:rsidP="00E93FF4">
            <w:pPr>
              <w:pStyle w:val="CommentText"/>
              <w:rPr>
                <w:rFonts w:ascii="Arial" w:hAnsi="Arial" w:cs="Arial"/>
                <w:color w:val="00B050"/>
                <w:sz w:val="22"/>
              </w:rPr>
            </w:pPr>
            <w:r>
              <w:rPr>
                <w:rFonts w:ascii="Arial" w:hAnsi="Arial" w:cs="Arial"/>
                <w:color w:val="00B050"/>
                <w:sz w:val="22"/>
              </w:rPr>
              <w:t>N/A</w:t>
            </w:r>
          </w:p>
          <w:p w14:paraId="56CEE686" w14:textId="77777777" w:rsidR="00C21275" w:rsidRPr="004C3A0B" w:rsidRDefault="00C21275" w:rsidP="00E93FF4">
            <w:pPr>
              <w:rPr>
                <w:rFonts w:ascii="Arial" w:hAnsi="Arial" w:cs="Arial"/>
              </w:rPr>
            </w:pPr>
          </w:p>
          <w:p w14:paraId="5A6E976B" w14:textId="77777777" w:rsidR="00C21275" w:rsidRPr="004C3A0B" w:rsidRDefault="00C21275" w:rsidP="00E93FF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D7C010D" w14:textId="77777777" w:rsidR="00C21275" w:rsidRPr="004C3A0B" w:rsidRDefault="00C21275" w:rsidP="00C21275">
      <w:pPr>
        <w:rPr>
          <w:rFonts w:ascii="Arial" w:hAnsi="Arial" w:cs="Arial"/>
        </w:rPr>
      </w:pPr>
    </w:p>
    <w:p w14:paraId="69410AFD" w14:textId="77777777" w:rsidR="00C21275" w:rsidRDefault="00C21275" w:rsidP="00C21275">
      <w:pPr>
        <w:rPr>
          <w:rFonts w:ascii="Arial" w:hAnsi="Arial" w:cs="Arial"/>
          <w:b/>
        </w:rPr>
      </w:pPr>
      <w:r>
        <w:rPr>
          <w:rFonts w:ascii="Arial" w:hAnsi="Arial" w:cs="Arial"/>
          <w:b/>
        </w:rPr>
        <w:t>SECTION H</w:t>
      </w:r>
      <w:r w:rsidRPr="00354F34">
        <w:rPr>
          <w:rFonts w:ascii="Arial" w:hAnsi="Arial" w:cs="Arial"/>
          <w:b/>
        </w:rPr>
        <w:t>: Data Protection and Storage</w:t>
      </w:r>
    </w:p>
    <w:p w14:paraId="7F4F7FBF" w14:textId="77777777" w:rsidR="00C21275" w:rsidRPr="00354F34" w:rsidRDefault="00C21275" w:rsidP="00C21275">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21275" w14:paraId="16FF287F" w14:textId="77777777" w:rsidTr="00E93FF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7E4BB8C" w14:textId="77777777" w:rsidR="00C21275" w:rsidRDefault="00C21275" w:rsidP="00E93FF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CFBB8C3" w14:textId="77777777" w:rsidR="00C21275" w:rsidRDefault="00C21275" w:rsidP="00E93FF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EBCE95" w14:textId="77777777" w:rsidR="00C21275" w:rsidRDefault="00C21275" w:rsidP="00E93FF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60F762" w14:textId="77777777" w:rsidR="00C21275" w:rsidRDefault="00C21275" w:rsidP="00E93FF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21275" w14:paraId="56C2B163" w14:textId="77777777" w:rsidTr="00E93FF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5C144F6" w14:textId="77777777" w:rsidR="00C21275" w:rsidRPr="00CF6CA5" w:rsidRDefault="00C21275" w:rsidP="00E93FF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27F6D60" w14:textId="77777777" w:rsidR="00C21275" w:rsidRDefault="00C21275" w:rsidP="00E93FF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93FE2D" w14:textId="77777777" w:rsidR="00C21275" w:rsidRDefault="00C21275" w:rsidP="00E93FF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8AD964" w14:textId="77777777" w:rsidR="00C21275" w:rsidRDefault="00C21275" w:rsidP="00E93FF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C21275" w14:paraId="47E32C45" w14:textId="77777777" w:rsidTr="00E93FF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1BF790" w14:textId="77777777" w:rsidR="00C21275" w:rsidRDefault="00C21275" w:rsidP="00E93FF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F5058F" w14:textId="77777777" w:rsidR="00C21275" w:rsidRDefault="00C21275" w:rsidP="00E93FF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21275" w14:paraId="5CA19D7E" w14:textId="77777777" w:rsidTr="00E93FF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1262D81" w14:textId="77777777" w:rsidR="00C21275" w:rsidRDefault="00C21275" w:rsidP="00E93FF4">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0AC90EB" w14:textId="77777777" w:rsidR="00C21275" w:rsidRPr="004C3A0B" w:rsidRDefault="00C21275" w:rsidP="00E93FF4">
            <w:pPr>
              <w:rPr>
                <w:rFonts w:ascii="Arial" w:hAnsi="Arial" w:cs="Arial"/>
              </w:rPr>
            </w:pPr>
          </w:p>
          <w:p w14:paraId="5740664E" w14:textId="77777777" w:rsidR="00C21275" w:rsidRPr="00354F34" w:rsidRDefault="00C21275" w:rsidP="00E93FF4">
            <w:pPr>
              <w:autoSpaceDE w:val="0"/>
              <w:autoSpaceDN w:val="0"/>
              <w:adjustRightInd w:val="0"/>
              <w:rPr>
                <w:i/>
              </w:rPr>
            </w:pPr>
            <w:r w:rsidRPr="003257BD">
              <w:rPr>
                <w:rFonts w:ascii="Arial" w:hAnsi="Arial" w:cs="Arial"/>
                <w:i/>
                <w:color w:val="808080"/>
                <w:sz w:val="18"/>
                <w:szCs w:val="18"/>
              </w:rPr>
              <w:t>(this box should expand as you type)</w:t>
            </w:r>
          </w:p>
        </w:tc>
      </w:tr>
      <w:tr w:rsidR="00C21275" w14:paraId="3AA97106" w14:textId="77777777" w:rsidTr="00E93FF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F23DED6" w14:textId="77777777" w:rsidR="00C21275" w:rsidRDefault="00C21275" w:rsidP="00E93FF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E289F71" w14:textId="77777777" w:rsidR="00C21275" w:rsidRPr="00947984" w:rsidRDefault="00C21275" w:rsidP="00E93FF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799AE0" w14:textId="77777777" w:rsidR="00C21275" w:rsidRDefault="00C21275" w:rsidP="00E93FF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761A2" w14:textId="77777777" w:rsidR="00C21275" w:rsidRDefault="00C21275" w:rsidP="00E93FF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21275" w14:paraId="7C4CD414" w14:textId="77777777" w:rsidTr="00E93FF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61BFAF" w14:textId="77777777" w:rsidR="00C21275" w:rsidRPr="00CF6CA5" w:rsidRDefault="00C21275" w:rsidP="00E93FF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036181" w14:textId="77777777" w:rsidR="00C21275" w:rsidRDefault="00C21275" w:rsidP="00E93FF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2C09644" w14:textId="77777777" w:rsidR="00C21275" w:rsidRDefault="00C21275" w:rsidP="00E93FF4">
            <w:pPr>
              <w:pStyle w:val="NormalWeb"/>
              <w:spacing w:before="0" w:beforeAutospacing="0" w:after="0" w:afterAutospacing="0"/>
              <w:ind w:left="1134" w:right="567"/>
            </w:pPr>
            <w:r>
              <w:rPr>
                <w:rFonts w:ascii="Arial" w:hAnsi="Arial" w:cs="Arial"/>
                <w:i/>
                <w:iCs/>
                <w:color w:val="000000"/>
                <w:sz w:val="20"/>
                <w:szCs w:val="23"/>
              </w:rPr>
              <w:t>(a) racial or ethnic origin,</w:t>
            </w:r>
          </w:p>
          <w:p w14:paraId="015160AF" w14:textId="77777777" w:rsidR="00C21275" w:rsidRDefault="00C21275" w:rsidP="00E93FF4">
            <w:pPr>
              <w:pStyle w:val="NormalWeb"/>
              <w:spacing w:before="0" w:beforeAutospacing="0" w:after="0" w:afterAutospacing="0"/>
              <w:ind w:left="1134" w:right="567"/>
            </w:pPr>
            <w:r>
              <w:rPr>
                <w:rFonts w:ascii="Arial" w:hAnsi="Arial" w:cs="Arial"/>
                <w:i/>
                <w:iCs/>
                <w:color w:val="000000"/>
                <w:sz w:val="20"/>
                <w:szCs w:val="23"/>
              </w:rPr>
              <w:t>(b) political opinions,</w:t>
            </w:r>
          </w:p>
          <w:p w14:paraId="29F6D2F9" w14:textId="77777777" w:rsidR="00C21275" w:rsidRDefault="00C21275" w:rsidP="00E93FF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D08532D" w14:textId="77777777" w:rsidR="00C21275" w:rsidRDefault="00C21275" w:rsidP="00E93FF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36BDDF2" w14:textId="77777777" w:rsidR="00C21275" w:rsidRDefault="00C21275" w:rsidP="00E93FF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C2E6110" w14:textId="77777777" w:rsidR="00C21275" w:rsidRDefault="00C21275" w:rsidP="00E93FF4">
            <w:pPr>
              <w:pStyle w:val="NormalWeb"/>
              <w:spacing w:before="0" w:beforeAutospacing="0" w:after="0" w:afterAutospacing="0"/>
              <w:ind w:left="1134" w:right="567"/>
            </w:pPr>
            <w:r>
              <w:rPr>
                <w:rFonts w:ascii="Arial" w:hAnsi="Arial" w:cs="Arial"/>
                <w:i/>
                <w:iCs/>
                <w:color w:val="000000"/>
                <w:sz w:val="20"/>
                <w:szCs w:val="23"/>
              </w:rPr>
              <w:t>(f) sexual life,</w:t>
            </w:r>
          </w:p>
          <w:p w14:paraId="3A4E559D" w14:textId="77777777" w:rsidR="00C21275" w:rsidRDefault="00C21275" w:rsidP="00E93FF4">
            <w:pPr>
              <w:pStyle w:val="NormalWeb"/>
              <w:spacing w:before="0" w:beforeAutospacing="0" w:after="0" w:afterAutospacing="0"/>
              <w:ind w:left="1134" w:right="567"/>
            </w:pPr>
            <w:r>
              <w:rPr>
                <w:rFonts w:ascii="Arial" w:hAnsi="Arial" w:cs="Arial"/>
                <w:i/>
                <w:iCs/>
                <w:color w:val="000000"/>
                <w:sz w:val="20"/>
                <w:szCs w:val="23"/>
              </w:rPr>
              <w:t>(g) genetics,</w:t>
            </w:r>
          </w:p>
          <w:p w14:paraId="6A3747B7" w14:textId="77777777" w:rsidR="00C21275" w:rsidRPr="00354F34" w:rsidRDefault="00C21275" w:rsidP="00E93FF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C735F5" w14:textId="77777777" w:rsidR="00C21275" w:rsidRDefault="00C21275" w:rsidP="00E93FF4">
            <w:pPr>
              <w:pStyle w:val="NormalWeb"/>
              <w:autoSpaceDE w:val="0"/>
              <w:autoSpaceDN w:val="0"/>
              <w:adjustRightInd w:val="0"/>
              <w:jc w:val="center"/>
              <w:rPr>
                <w:rFonts w:ascii="MS Gothic" w:eastAsia="MS Gothic" w:hAnsi="MS Gothic" w:cs="Arial"/>
                <w:b/>
                <w:bCs/>
                <w:sz w:val="22"/>
                <w:szCs w:val="22"/>
                <w:lang w:val="en-US"/>
              </w:rPr>
            </w:pPr>
          </w:p>
          <w:p w14:paraId="266DE939" w14:textId="77777777" w:rsidR="00C21275" w:rsidRDefault="00C21275" w:rsidP="00E93FF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98F4CA" w14:textId="77777777" w:rsidR="00C21275" w:rsidRDefault="00C21275" w:rsidP="00E93FF4">
            <w:pPr>
              <w:pStyle w:val="NormalWeb"/>
              <w:autoSpaceDE w:val="0"/>
              <w:autoSpaceDN w:val="0"/>
              <w:adjustRightInd w:val="0"/>
              <w:jc w:val="center"/>
              <w:rPr>
                <w:rFonts w:ascii="MS Gothic" w:eastAsia="MS Gothic" w:hAnsi="MS Gothic" w:cs="Arial"/>
                <w:b/>
                <w:bCs/>
                <w:sz w:val="22"/>
                <w:szCs w:val="22"/>
                <w:lang w:val="en-US"/>
              </w:rPr>
            </w:pPr>
          </w:p>
          <w:p w14:paraId="43F3D55B" w14:textId="77777777" w:rsidR="00C21275" w:rsidRDefault="00C21275" w:rsidP="00E93FF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C21275" w14:paraId="4D911666" w14:textId="77777777" w:rsidTr="00E93FF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71032B" w14:textId="77777777" w:rsidR="00C21275" w:rsidRDefault="00C21275" w:rsidP="00E93FF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9364DB" w14:textId="77777777" w:rsidR="00C21275" w:rsidRDefault="00C21275" w:rsidP="00E93FF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21275" w14:paraId="205F48B4" w14:textId="77777777" w:rsidTr="00E93FF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2153606" w14:textId="77777777" w:rsidR="00C21275" w:rsidRDefault="00C21275" w:rsidP="00E93FF4">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2C65E65" w14:textId="77777777" w:rsidR="00C21275" w:rsidRDefault="00C21275" w:rsidP="00E93FF4">
            <w:pPr>
              <w:rPr>
                <w:rFonts w:ascii="Arial" w:hAnsi="Arial" w:cs="Arial"/>
              </w:rPr>
            </w:pPr>
          </w:p>
          <w:p w14:paraId="5F2016D7" w14:textId="77777777" w:rsidR="00C21275" w:rsidRDefault="00C21275" w:rsidP="00E93FF4">
            <w:pPr>
              <w:rPr>
                <w:rFonts w:ascii="Arial" w:hAnsi="Arial" w:cs="Arial"/>
              </w:rPr>
            </w:pPr>
          </w:p>
          <w:p w14:paraId="6D192140" w14:textId="77777777" w:rsidR="00C21275" w:rsidRPr="004C3A0B" w:rsidRDefault="00C21275" w:rsidP="00E93FF4">
            <w:pPr>
              <w:rPr>
                <w:rFonts w:ascii="Arial" w:hAnsi="Arial" w:cs="Arial"/>
              </w:rPr>
            </w:pPr>
          </w:p>
          <w:p w14:paraId="781D8AB5" w14:textId="77777777" w:rsidR="00C21275" w:rsidRDefault="00C21275" w:rsidP="00E93FF4">
            <w:pPr>
              <w:autoSpaceDE w:val="0"/>
              <w:autoSpaceDN w:val="0"/>
              <w:adjustRightInd w:val="0"/>
            </w:pPr>
            <w:r w:rsidRPr="003257BD">
              <w:rPr>
                <w:rFonts w:ascii="Arial" w:hAnsi="Arial" w:cs="Arial"/>
                <w:i/>
                <w:color w:val="808080"/>
                <w:sz w:val="18"/>
                <w:szCs w:val="18"/>
              </w:rPr>
              <w:t>(this box should expand as you type)</w:t>
            </w:r>
          </w:p>
        </w:tc>
      </w:tr>
    </w:tbl>
    <w:p w14:paraId="0274DA1E" w14:textId="77777777" w:rsidR="00C21275" w:rsidRDefault="00C21275" w:rsidP="00C21275"/>
    <w:tbl>
      <w:tblPr>
        <w:tblStyle w:val="TableGrid"/>
        <w:tblW w:w="10485" w:type="dxa"/>
        <w:tblLook w:val="04A0" w:firstRow="1" w:lastRow="0" w:firstColumn="1" w:lastColumn="0" w:noHBand="0" w:noVBand="1"/>
      </w:tblPr>
      <w:tblGrid>
        <w:gridCol w:w="562"/>
        <w:gridCol w:w="7905"/>
        <w:gridCol w:w="992"/>
        <w:gridCol w:w="1026"/>
      </w:tblGrid>
      <w:tr w:rsidR="00C21275" w:rsidRPr="004C3A0B" w14:paraId="0723566B" w14:textId="77777777" w:rsidTr="00E93FF4">
        <w:trPr>
          <w:trHeight w:val="439"/>
        </w:trPr>
        <w:tc>
          <w:tcPr>
            <w:tcW w:w="562" w:type="dxa"/>
            <w:shd w:val="clear" w:color="auto" w:fill="F2F2F2" w:themeFill="background1" w:themeFillShade="F2"/>
            <w:vAlign w:val="center"/>
          </w:tcPr>
          <w:p w14:paraId="57E05144" w14:textId="77777777" w:rsidR="00C21275" w:rsidRPr="002132F9" w:rsidRDefault="00C21275" w:rsidP="00E93FF4">
            <w:pPr>
              <w:autoSpaceDE w:val="0"/>
              <w:autoSpaceDN w:val="0"/>
              <w:adjustRightInd w:val="0"/>
              <w:jc w:val="center"/>
              <w:rPr>
                <w:rFonts w:ascii="Arial" w:hAnsi="Arial" w:cs="Arial"/>
              </w:rPr>
            </w:pPr>
          </w:p>
        </w:tc>
        <w:tc>
          <w:tcPr>
            <w:tcW w:w="7905" w:type="dxa"/>
            <w:shd w:val="clear" w:color="auto" w:fill="F2F2F2" w:themeFill="background1" w:themeFillShade="F2"/>
          </w:tcPr>
          <w:p w14:paraId="539A8987" w14:textId="77777777" w:rsidR="00C21275" w:rsidRPr="009563B2" w:rsidRDefault="00C21275" w:rsidP="00E93FF4">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6A9AD921" w14:textId="77777777" w:rsidR="00C21275" w:rsidRPr="004C3A0B" w:rsidRDefault="00C21275" w:rsidP="00E93FF4">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5188C611" w14:textId="77777777" w:rsidR="00C21275" w:rsidRPr="004C3A0B" w:rsidRDefault="00C21275" w:rsidP="00E93FF4">
            <w:pPr>
              <w:autoSpaceDE w:val="0"/>
              <w:autoSpaceDN w:val="0"/>
              <w:adjustRightInd w:val="0"/>
              <w:jc w:val="center"/>
              <w:rPr>
                <w:rFonts w:ascii="Arial" w:hAnsi="Arial" w:cs="Arial"/>
                <w:b/>
                <w:bCs/>
              </w:rPr>
            </w:pPr>
            <w:r w:rsidRPr="004C3A0B">
              <w:rPr>
                <w:rFonts w:ascii="Arial" w:hAnsi="Arial" w:cs="Arial"/>
                <w:b/>
                <w:bCs/>
              </w:rPr>
              <w:t>NO</w:t>
            </w:r>
          </w:p>
        </w:tc>
      </w:tr>
      <w:tr w:rsidR="00C21275" w:rsidRPr="004C3A0B" w14:paraId="048A739C" w14:textId="77777777" w:rsidTr="00E93FF4">
        <w:trPr>
          <w:trHeight w:val="439"/>
        </w:trPr>
        <w:tc>
          <w:tcPr>
            <w:tcW w:w="562" w:type="dxa"/>
            <w:shd w:val="clear" w:color="auto" w:fill="F2F2F2" w:themeFill="background1" w:themeFillShade="F2"/>
            <w:vAlign w:val="center"/>
          </w:tcPr>
          <w:p w14:paraId="71B6EAFC" w14:textId="77777777" w:rsidR="00C21275" w:rsidRPr="00903B3C" w:rsidRDefault="00C21275" w:rsidP="00E93FF4">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1161B485"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14:paraId="6C57063D"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14:paraId="61974DA4"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42BB5999" w14:textId="77777777" w:rsidTr="00E93FF4">
        <w:trPr>
          <w:trHeight w:val="403"/>
        </w:trPr>
        <w:tc>
          <w:tcPr>
            <w:tcW w:w="562" w:type="dxa"/>
            <w:shd w:val="clear" w:color="auto" w:fill="F2F2F2" w:themeFill="background1" w:themeFillShade="F2"/>
            <w:vAlign w:val="center"/>
          </w:tcPr>
          <w:p w14:paraId="4E81D1C8" w14:textId="77777777" w:rsidR="00C21275" w:rsidRPr="00903B3C" w:rsidRDefault="00C21275" w:rsidP="00E93FF4">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6559C2A4"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3F8CF761"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1DFB0A00"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58740ECE" w14:textId="77777777" w:rsidTr="00E93FF4">
        <w:trPr>
          <w:trHeight w:val="439"/>
        </w:trPr>
        <w:tc>
          <w:tcPr>
            <w:tcW w:w="562" w:type="dxa"/>
            <w:shd w:val="clear" w:color="auto" w:fill="F2F2F2" w:themeFill="background1" w:themeFillShade="F2"/>
            <w:vAlign w:val="center"/>
          </w:tcPr>
          <w:p w14:paraId="286913E2" w14:textId="77777777" w:rsidR="00C21275" w:rsidRPr="00903B3C" w:rsidRDefault="00C21275" w:rsidP="00E93FF4">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622C7BA6"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1"/>
                <w14:checkedState w14:val="2612" w14:font="MS Gothic"/>
                <w14:uncheckedState w14:val="2610" w14:font="MS Gothic"/>
              </w14:checkbox>
            </w:sdtPr>
            <w:sdtContent>
              <w:p w14:paraId="5F907222"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Content>
              <w:p w14:paraId="43777298"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5E5AB11A" w14:textId="77777777" w:rsidTr="00E93FF4">
        <w:trPr>
          <w:trHeight w:val="403"/>
        </w:trPr>
        <w:tc>
          <w:tcPr>
            <w:tcW w:w="562" w:type="dxa"/>
            <w:shd w:val="clear" w:color="auto" w:fill="F2F2F2" w:themeFill="background1" w:themeFillShade="F2"/>
            <w:vAlign w:val="center"/>
          </w:tcPr>
          <w:p w14:paraId="7768C9A7" w14:textId="77777777" w:rsidR="00C21275" w:rsidRPr="00903B3C" w:rsidRDefault="00C21275" w:rsidP="00E93FF4">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0A0CFD30"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Content>
              <w:p w14:paraId="2F59D51C"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Content>
              <w:p w14:paraId="24514F44"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07BA2039" w14:textId="77777777" w:rsidTr="00E93FF4">
        <w:trPr>
          <w:trHeight w:val="403"/>
        </w:trPr>
        <w:tc>
          <w:tcPr>
            <w:tcW w:w="562" w:type="dxa"/>
            <w:shd w:val="clear" w:color="auto" w:fill="F2F2F2" w:themeFill="background1" w:themeFillShade="F2"/>
            <w:vAlign w:val="center"/>
          </w:tcPr>
          <w:p w14:paraId="584924A3" w14:textId="77777777" w:rsidR="00C21275" w:rsidRPr="00903B3C" w:rsidRDefault="00C21275" w:rsidP="00E93FF4">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090F542A"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2C1C85A8"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5D4052EC"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2E0522B3" w14:textId="77777777" w:rsidTr="00E93FF4">
        <w:trPr>
          <w:trHeight w:val="403"/>
        </w:trPr>
        <w:tc>
          <w:tcPr>
            <w:tcW w:w="562" w:type="dxa"/>
            <w:shd w:val="clear" w:color="auto" w:fill="F2F2F2" w:themeFill="background1" w:themeFillShade="F2"/>
            <w:vAlign w:val="center"/>
          </w:tcPr>
          <w:p w14:paraId="0A72E12F" w14:textId="77777777" w:rsidR="00C21275" w:rsidRPr="00903B3C" w:rsidRDefault="00C21275" w:rsidP="00E93FF4">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74357D92"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431F3E67"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20A9D2B5"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1EA49E5C" w14:textId="77777777" w:rsidTr="00E93FF4">
        <w:trPr>
          <w:trHeight w:val="403"/>
        </w:trPr>
        <w:tc>
          <w:tcPr>
            <w:tcW w:w="562" w:type="dxa"/>
            <w:shd w:val="clear" w:color="auto" w:fill="F2F2F2" w:themeFill="background1" w:themeFillShade="F2"/>
            <w:vAlign w:val="center"/>
          </w:tcPr>
          <w:p w14:paraId="161108AB" w14:textId="77777777" w:rsidR="00C21275" w:rsidRPr="00903B3C" w:rsidRDefault="00C21275" w:rsidP="00E93FF4">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26864138"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Other – specify:</w:t>
            </w:r>
          </w:p>
          <w:p w14:paraId="0780C48F" w14:textId="77777777" w:rsidR="00C21275" w:rsidRPr="004C3A0B" w:rsidRDefault="00C21275" w:rsidP="00E93FF4">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556230815"/>
              <w14:checkbox>
                <w14:checked w14:val="0"/>
                <w14:checkedState w14:val="2612" w14:font="MS Gothic"/>
                <w14:uncheckedState w14:val="2610" w14:font="MS Gothic"/>
              </w14:checkbox>
            </w:sdtPr>
            <w:sdtContent>
              <w:p w14:paraId="720152CD"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575544959"/>
              <w14:checkbox>
                <w14:checked w14:val="1"/>
                <w14:checkedState w14:val="2612" w14:font="MS Gothic"/>
                <w14:uncheckedState w14:val="2610" w14:font="MS Gothic"/>
              </w14:checkbox>
            </w:sdtPr>
            <w:sdtContent>
              <w:p w14:paraId="37D26CCC"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3DBB4165" w14:textId="77777777" w:rsidTr="00E93FF4">
        <w:trPr>
          <w:trHeight w:val="403"/>
        </w:trPr>
        <w:tc>
          <w:tcPr>
            <w:tcW w:w="562" w:type="dxa"/>
            <w:shd w:val="clear" w:color="auto" w:fill="F2F2F2" w:themeFill="background1" w:themeFillShade="F2"/>
            <w:vAlign w:val="center"/>
          </w:tcPr>
          <w:p w14:paraId="2C5BF781" w14:textId="77777777" w:rsidR="00C21275" w:rsidRPr="00903B3C" w:rsidRDefault="00C21275" w:rsidP="00E93FF4">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5F32DFA9" w14:textId="77777777" w:rsidR="00C21275" w:rsidRDefault="00C21275" w:rsidP="00E93FF4">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C21275" w:rsidRPr="004C3A0B" w14:paraId="265A6AD8" w14:textId="77777777" w:rsidTr="00E93FF4">
        <w:trPr>
          <w:trHeight w:val="403"/>
        </w:trPr>
        <w:tc>
          <w:tcPr>
            <w:tcW w:w="562" w:type="dxa"/>
            <w:vAlign w:val="center"/>
          </w:tcPr>
          <w:p w14:paraId="53C881DA" w14:textId="77777777" w:rsidR="00C21275" w:rsidRPr="00E65973" w:rsidRDefault="00C21275" w:rsidP="00E93FF4">
            <w:pPr>
              <w:jc w:val="center"/>
              <w:rPr>
                <w:rFonts w:ascii="Arial" w:hAnsi="Arial" w:cs="Arial"/>
              </w:rPr>
            </w:pPr>
          </w:p>
        </w:tc>
        <w:tc>
          <w:tcPr>
            <w:tcW w:w="9923" w:type="dxa"/>
            <w:gridSpan w:val="3"/>
          </w:tcPr>
          <w:p w14:paraId="4E2A70F2" w14:textId="77777777" w:rsidR="00C21275" w:rsidRPr="00230BA6" w:rsidRDefault="00C21275" w:rsidP="00E93FF4">
            <w:pPr>
              <w:rPr>
                <w:rFonts w:ascii="Arial" w:hAnsi="Arial" w:cs="Arial"/>
                <w:iCs/>
              </w:rPr>
            </w:pPr>
          </w:p>
          <w:p w14:paraId="4D3BCB34" w14:textId="77777777" w:rsidR="00C21275" w:rsidRPr="00230BA6" w:rsidRDefault="00C21275" w:rsidP="00E93FF4">
            <w:pPr>
              <w:rPr>
                <w:rFonts w:ascii="Arial" w:hAnsi="Arial" w:cs="Arial"/>
                <w:iCs/>
              </w:rPr>
            </w:pPr>
          </w:p>
          <w:p w14:paraId="09EF7B30" w14:textId="18E18D17" w:rsidR="00C21275" w:rsidRPr="00230BA6" w:rsidRDefault="00C21275" w:rsidP="00E93FF4">
            <w:pPr>
              <w:autoSpaceDE w:val="0"/>
              <w:autoSpaceDN w:val="0"/>
              <w:adjustRightInd w:val="0"/>
              <w:rPr>
                <w:rFonts w:ascii="Arial" w:hAnsi="Arial" w:cs="Arial"/>
                <w:iCs/>
                <w:lang w:eastAsia="en-GB"/>
              </w:rPr>
            </w:pPr>
            <w:r w:rsidRPr="00230BA6">
              <w:rPr>
                <w:rFonts w:ascii="Arial" w:hAnsi="Arial" w:cs="Arial"/>
                <w:iCs/>
                <w:lang w:eastAsia="en-GB"/>
              </w:rPr>
              <w:t xml:space="preserve">All data will be kept in password protected cloud storage on </w:t>
            </w:r>
            <w:r w:rsidR="00A26703">
              <w:rPr>
                <w:rFonts w:ascii="Arial" w:hAnsi="Arial" w:cs="Arial"/>
                <w:iCs/>
                <w:lang w:eastAsia="en-GB"/>
              </w:rPr>
              <w:t>Dstl’s computer</w:t>
            </w:r>
            <w:r w:rsidRPr="00230BA6">
              <w:rPr>
                <w:rFonts w:ascii="Arial" w:hAnsi="Arial" w:cs="Arial"/>
                <w:iCs/>
                <w:lang w:eastAsia="en-GB"/>
              </w:rPr>
              <w:t xml:space="preserve"> system which</w:t>
            </w:r>
          </w:p>
          <w:p w14:paraId="43558620" w14:textId="77777777" w:rsidR="00C21275" w:rsidRPr="00230BA6" w:rsidRDefault="00C21275" w:rsidP="00E93FF4">
            <w:pPr>
              <w:autoSpaceDE w:val="0"/>
              <w:autoSpaceDN w:val="0"/>
              <w:adjustRightInd w:val="0"/>
              <w:rPr>
                <w:rFonts w:ascii="Arial" w:hAnsi="Arial" w:cs="Arial"/>
                <w:iCs/>
                <w:lang w:eastAsia="en-GB"/>
              </w:rPr>
            </w:pPr>
            <w:r w:rsidRPr="00230BA6">
              <w:rPr>
                <w:rFonts w:ascii="Arial" w:hAnsi="Arial" w:cs="Arial"/>
                <w:iCs/>
                <w:lang w:eastAsia="en-GB"/>
              </w:rPr>
              <w:t>will not be shared.</w:t>
            </w:r>
          </w:p>
          <w:p w14:paraId="4307617A" w14:textId="77777777" w:rsidR="00C21275" w:rsidRPr="00230BA6" w:rsidRDefault="00C21275" w:rsidP="00E93FF4">
            <w:pPr>
              <w:rPr>
                <w:rFonts w:ascii="Arial" w:hAnsi="Arial" w:cs="Arial"/>
                <w:iCs/>
              </w:rPr>
            </w:pPr>
          </w:p>
          <w:p w14:paraId="0D3355B9" w14:textId="77777777" w:rsidR="00C21275" w:rsidRPr="00230BA6" w:rsidRDefault="00C21275" w:rsidP="00E93FF4">
            <w:pPr>
              <w:rPr>
                <w:rFonts w:ascii="Arial" w:hAnsi="Arial" w:cs="Arial"/>
                <w:iCs/>
              </w:rPr>
            </w:pPr>
          </w:p>
          <w:p w14:paraId="056C49DE" w14:textId="77777777" w:rsidR="00C21275" w:rsidRPr="00230BA6" w:rsidRDefault="00C21275" w:rsidP="00E93FF4">
            <w:pPr>
              <w:autoSpaceDE w:val="0"/>
              <w:autoSpaceDN w:val="0"/>
              <w:adjustRightInd w:val="0"/>
              <w:rPr>
                <w:rFonts w:ascii="Arial" w:hAnsi="Arial" w:cs="Arial"/>
                <w:b/>
                <w:bCs/>
                <w:iCs/>
              </w:rPr>
            </w:pPr>
            <w:r w:rsidRPr="00230BA6">
              <w:rPr>
                <w:rFonts w:ascii="Arial" w:hAnsi="Arial" w:cs="Arial"/>
                <w:iCs/>
                <w:sz w:val="18"/>
                <w:szCs w:val="18"/>
              </w:rPr>
              <w:t>(this box should expand as you type)</w:t>
            </w:r>
          </w:p>
        </w:tc>
      </w:tr>
    </w:tbl>
    <w:p w14:paraId="75C1A5D9" w14:textId="77777777" w:rsidR="00C21275" w:rsidRDefault="00C21275" w:rsidP="00C21275"/>
    <w:tbl>
      <w:tblPr>
        <w:tblStyle w:val="TableGrid"/>
        <w:tblW w:w="10485" w:type="dxa"/>
        <w:tblLook w:val="04A0" w:firstRow="1" w:lastRow="0" w:firstColumn="1" w:lastColumn="0" w:noHBand="0" w:noVBand="1"/>
      </w:tblPr>
      <w:tblGrid>
        <w:gridCol w:w="562"/>
        <w:gridCol w:w="7905"/>
        <w:gridCol w:w="992"/>
        <w:gridCol w:w="1026"/>
      </w:tblGrid>
      <w:tr w:rsidR="00C21275" w:rsidRPr="004C3A0B" w14:paraId="3B41EFA9" w14:textId="77777777" w:rsidTr="00E93FF4">
        <w:trPr>
          <w:trHeight w:val="439"/>
        </w:trPr>
        <w:tc>
          <w:tcPr>
            <w:tcW w:w="562" w:type="dxa"/>
            <w:shd w:val="clear" w:color="auto" w:fill="F2F2F2" w:themeFill="background1" w:themeFillShade="F2"/>
          </w:tcPr>
          <w:p w14:paraId="21047DAE" w14:textId="77777777" w:rsidR="00C21275" w:rsidRPr="002132F9" w:rsidRDefault="00C21275" w:rsidP="00E93FF4">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44563BD3" w14:textId="77777777" w:rsidR="00C21275" w:rsidRPr="004C3A0B" w:rsidRDefault="00C21275" w:rsidP="00E93FF4">
            <w:pPr>
              <w:autoSpaceDE w:val="0"/>
              <w:autoSpaceDN w:val="0"/>
              <w:adjustRightInd w:val="0"/>
              <w:rPr>
                <w:rFonts w:ascii="Arial" w:hAnsi="Arial" w:cs="Arial"/>
                <w:b/>
                <w:bCs/>
              </w:rPr>
            </w:pPr>
            <w:r>
              <w:rPr>
                <w:rFonts w:ascii="Arial" w:hAnsi="Arial" w:cs="Arial"/>
                <w:b/>
                <w:bCs/>
              </w:rPr>
              <w:t>Data Protection</w:t>
            </w:r>
          </w:p>
        </w:tc>
      </w:tr>
      <w:tr w:rsidR="00C21275" w:rsidRPr="004C3A0B" w14:paraId="251B1D3D" w14:textId="77777777" w:rsidTr="00E93FF4">
        <w:trPr>
          <w:trHeight w:val="439"/>
        </w:trPr>
        <w:tc>
          <w:tcPr>
            <w:tcW w:w="562" w:type="dxa"/>
            <w:shd w:val="clear" w:color="auto" w:fill="F2F2F2" w:themeFill="background1" w:themeFillShade="F2"/>
            <w:vAlign w:val="center"/>
          </w:tcPr>
          <w:p w14:paraId="6B93F059" w14:textId="77777777" w:rsidR="00C21275" w:rsidRPr="00842FC0" w:rsidRDefault="00C21275" w:rsidP="00E93FF4">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25786AE3" w14:textId="77777777" w:rsidR="00C21275" w:rsidRPr="004C3A0B" w:rsidRDefault="00C21275" w:rsidP="00E93FF4">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17A95751" w14:textId="77777777" w:rsidR="00C21275" w:rsidRPr="004C3A0B" w:rsidRDefault="00C21275" w:rsidP="00E93FF4">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56877187" w14:textId="77777777" w:rsidR="00C21275" w:rsidRPr="004C3A0B" w:rsidRDefault="00C21275" w:rsidP="00E93FF4">
            <w:pPr>
              <w:autoSpaceDE w:val="0"/>
              <w:autoSpaceDN w:val="0"/>
              <w:adjustRightInd w:val="0"/>
              <w:jc w:val="center"/>
              <w:rPr>
                <w:rFonts w:ascii="Arial" w:hAnsi="Arial" w:cs="Arial"/>
                <w:b/>
                <w:bCs/>
              </w:rPr>
            </w:pPr>
            <w:r w:rsidRPr="004C3A0B">
              <w:rPr>
                <w:rFonts w:ascii="Arial" w:hAnsi="Arial" w:cs="Arial"/>
                <w:b/>
                <w:bCs/>
              </w:rPr>
              <w:t>NO</w:t>
            </w:r>
          </w:p>
        </w:tc>
      </w:tr>
      <w:tr w:rsidR="00C21275" w:rsidRPr="004C3A0B" w14:paraId="0539D6DA" w14:textId="77777777" w:rsidTr="00E93FF4">
        <w:trPr>
          <w:trHeight w:val="439"/>
        </w:trPr>
        <w:tc>
          <w:tcPr>
            <w:tcW w:w="562" w:type="dxa"/>
            <w:shd w:val="clear" w:color="auto" w:fill="F2F2F2" w:themeFill="background1" w:themeFillShade="F2"/>
            <w:vAlign w:val="center"/>
          </w:tcPr>
          <w:p w14:paraId="1C3D74CB" w14:textId="77777777" w:rsidR="00C21275" w:rsidRPr="00842FC0" w:rsidRDefault="00C21275" w:rsidP="00E93FF4">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7CB65C18"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7AF80870"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1868BD7B"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423DEB71" w14:textId="77777777" w:rsidTr="00E93FF4">
        <w:trPr>
          <w:trHeight w:val="403"/>
        </w:trPr>
        <w:tc>
          <w:tcPr>
            <w:tcW w:w="562" w:type="dxa"/>
            <w:shd w:val="clear" w:color="auto" w:fill="F2F2F2" w:themeFill="background1" w:themeFillShade="F2"/>
            <w:vAlign w:val="center"/>
          </w:tcPr>
          <w:p w14:paraId="16F42165" w14:textId="77777777" w:rsidR="00C21275" w:rsidRPr="00842FC0" w:rsidRDefault="00C21275" w:rsidP="00E93FF4">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2EB1DC03"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78521B08"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00E3E7BD"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70D6D87C" w14:textId="77777777" w:rsidTr="00E93FF4">
        <w:trPr>
          <w:trHeight w:val="439"/>
        </w:trPr>
        <w:tc>
          <w:tcPr>
            <w:tcW w:w="562" w:type="dxa"/>
            <w:shd w:val="clear" w:color="auto" w:fill="F2F2F2" w:themeFill="background1" w:themeFillShade="F2"/>
            <w:vAlign w:val="center"/>
          </w:tcPr>
          <w:p w14:paraId="5C7E2737" w14:textId="77777777" w:rsidR="00C21275" w:rsidRPr="00842FC0" w:rsidRDefault="00C21275" w:rsidP="00E93FF4">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6EB35420"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70AF4616"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0F209A94"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23BFCE36" w14:textId="77777777" w:rsidTr="00E93FF4">
        <w:trPr>
          <w:trHeight w:val="403"/>
        </w:trPr>
        <w:tc>
          <w:tcPr>
            <w:tcW w:w="562" w:type="dxa"/>
            <w:shd w:val="clear" w:color="auto" w:fill="F2F2F2" w:themeFill="background1" w:themeFillShade="F2"/>
            <w:vAlign w:val="center"/>
          </w:tcPr>
          <w:p w14:paraId="7D3BFA24" w14:textId="77777777" w:rsidR="00C21275" w:rsidRPr="00842FC0" w:rsidRDefault="00C21275" w:rsidP="00E93FF4">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00F822E7"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4A5FBA14"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55727A04"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164BC94F" w14:textId="77777777" w:rsidTr="00E93FF4">
        <w:trPr>
          <w:trHeight w:val="403"/>
        </w:trPr>
        <w:tc>
          <w:tcPr>
            <w:tcW w:w="562" w:type="dxa"/>
            <w:shd w:val="clear" w:color="auto" w:fill="F2F2F2" w:themeFill="background1" w:themeFillShade="F2"/>
            <w:vAlign w:val="center"/>
          </w:tcPr>
          <w:p w14:paraId="1056B088" w14:textId="77777777" w:rsidR="00C21275" w:rsidRPr="00842FC0" w:rsidRDefault="00C21275" w:rsidP="00E93FF4">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68BF0CBF"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0458F633"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63E9AAD6"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773E3137" w14:textId="77777777" w:rsidTr="00E93FF4">
        <w:trPr>
          <w:trHeight w:val="403"/>
        </w:trPr>
        <w:tc>
          <w:tcPr>
            <w:tcW w:w="562" w:type="dxa"/>
            <w:shd w:val="clear" w:color="auto" w:fill="F2F2F2" w:themeFill="background1" w:themeFillShade="F2"/>
            <w:vAlign w:val="center"/>
          </w:tcPr>
          <w:p w14:paraId="74768EF3" w14:textId="77777777" w:rsidR="00C21275" w:rsidRPr="00842FC0" w:rsidRDefault="00C21275" w:rsidP="00E93FF4">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0356E369" w14:textId="77777777" w:rsidR="00C21275" w:rsidRPr="004C3A0B" w:rsidRDefault="00C21275" w:rsidP="00E93FF4">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375EF29C" w14:textId="77777777" w:rsidR="00C21275" w:rsidRPr="004C3A0B" w:rsidRDefault="00C21275" w:rsidP="00E93F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508E1EBE" w14:textId="77777777" w:rsidR="00C21275" w:rsidRPr="004C3A0B" w:rsidRDefault="00C21275" w:rsidP="00E93F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21275" w:rsidRPr="004C3A0B" w14:paraId="30900B3C" w14:textId="77777777" w:rsidTr="00E93FF4">
        <w:trPr>
          <w:trHeight w:val="403"/>
        </w:trPr>
        <w:tc>
          <w:tcPr>
            <w:tcW w:w="562" w:type="dxa"/>
            <w:shd w:val="clear" w:color="auto" w:fill="F2F2F2" w:themeFill="background1" w:themeFillShade="F2"/>
            <w:vAlign w:val="center"/>
          </w:tcPr>
          <w:p w14:paraId="27F31526" w14:textId="77777777" w:rsidR="00C21275" w:rsidRPr="00842FC0" w:rsidRDefault="00C21275" w:rsidP="00E93FF4">
            <w:pPr>
              <w:spacing w:before="120" w:after="120"/>
              <w:jc w:val="center"/>
              <w:rPr>
                <w:rFonts w:ascii="Arial" w:hAnsi="Arial" w:cs="Arial"/>
              </w:rPr>
            </w:pPr>
            <w:r>
              <w:rPr>
                <w:rFonts w:ascii="Arial" w:hAnsi="Arial" w:cs="Arial"/>
              </w:rPr>
              <w:t>19</w:t>
            </w:r>
          </w:p>
        </w:tc>
        <w:tc>
          <w:tcPr>
            <w:tcW w:w="9923" w:type="dxa"/>
            <w:gridSpan w:val="3"/>
            <w:shd w:val="clear" w:color="auto" w:fill="F2F2F2" w:themeFill="background1" w:themeFillShade="F2"/>
            <w:vAlign w:val="center"/>
          </w:tcPr>
          <w:p w14:paraId="337F2A8C" w14:textId="77777777" w:rsidR="00C21275" w:rsidRPr="004C3A0B" w:rsidRDefault="00C21275" w:rsidP="00E93FF4">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w:t>
            </w:r>
            <w:r w:rsidRPr="004C3A0B">
              <w:rPr>
                <w:rFonts w:ascii="Arial" w:hAnsi="Arial" w:cs="Arial"/>
                <w:bCs/>
              </w:rPr>
              <w:t xml:space="preserve"> (and/or any international equivalent):</w:t>
            </w:r>
          </w:p>
        </w:tc>
      </w:tr>
      <w:tr w:rsidR="00C21275" w:rsidRPr="004C3A0B" w14:paraId="5171C1A3" w14:textId="77777777" w:rsidTr="00E93FF4">
        <w:trPr>
          <w:trHeight w:val="403"/>
        </w:trPr>
        <w:tc>
          <w:tcPr>
            <w:tcW w:w="562" w:type="dxa"/>
            <w:vAlign w:val="center"/>
          </w:tcPr>
          <w:p w14:paraId="210BD67D" w14:textId="77777777" w:rsidR="00C21275" w:rsidRPr="00E65973" w:rsidRDefault="00C21275" w:rsidP="00E93FF4">
            <w:pPr>
              <w:autoSpaceDE w:val="0"/>
              <w:autoSpaceDN w:val="0"/>
              <w:adjustRightInd w:val="0"/>
              <w:jc w:val="center"/>
              <w:rPr>
                <w:rFonts w:ascii="Arial" w:hAnsi="Arial" w:cs="Arial"/>
              </w:rPr>
            </w:pPr>
          </w:p>
        </w:tc>
        <w:tc>
          <w:tcPr>
            <w:tcW w:w="9923" w:type="dxa"/>
            <w:gridSpan w:val="3"/>
            <w:vAlign w:val="center"/>
          </w:tcPr>
          <w:p w14:paraId="5E303D25" w14:textId="77777777" w:rsidR="00C21275" w:rsidRPr="00794815" w:rsidRDefault="00C21275" w:rsidP="00E93FF4">
            <w:pPr>
              <w:autoSpaceDE w:val="0"/>
              <w:autoSpaceDN w:val="0"/>
              <w:adjustRightInd w:val="0"/>
              <w:rPr>
                <w:rFonts w:ascii="Arial" w:hAnsi="Arial" w:cs="Arial"/>
                <w:color w:val="00B050"/>
              </w:rPr>
            </w:pPr>
          </w:p>
          <w:p w14:paraId="7BA69612" w14:textId="77777777" w:rsidR="00C21275" w:rsidRDefault="00C21275" w:rsidP="00E93FF4">
            <w:pPr>
              <w:autoSpaceDE w:val="0"/>
              <w:autoSpaceDN w:val="0"/>
              <w:adjustRightInd w:val="0"/>
              <w:rPr>
                <w:rFonts w:ascii="Arial" w:hAnsi="Arial" w:cs="Arial"/>
              </w:rPr>
            </w:pPr>
          </w:p>
          <w:p w14:paraId="40D82461" w14:textId="77777777" w:rsidR="00C21275" w:rsidRPr="00230BA6" w:rsidRDefault="00C21275" w:rsidP="00E93FF4">
            <w:pPr>
              <w:autoSpaceDE w:val="0"/>
              <w:autoSpaceDN w:val="0"/>
              <w:adjustRightInd w:val="0"/>
              <w:rPr>
                <w:rFonts w:ascii="Arial" w:hAnsi="Arial" w:cs="Arial"/>
                <w:iCs/>
              </w:rPr>
            </w:pPr>
            <w:r w:rsidRPr="00230BA6">
              <w:rPr>
                <w:rFonts w:ascii="Arial" w:hAnsi="Arial" w:cs="Arial"/>
                <w:iCs/>
                <w:color w:val="7030A0"/>
                <w:lang w:eastAsia="en-GB"/>
              </w:rPr>
              <w:t xml:space="preserve">All data will be encrypted and kept in password protected cloud storage on both myself and works system. </w:t>
            </w:r>
          </w:p>
          <w:p w14:paraId="3EF8702F" w14:textId="77777777" w:rsidR="00C21275" w:rsidRPr="00354F34" w:rsidRDefault="00C21275" w:rsidP="00E93FF4">
            <w:pPr>
              <w:autoSpaceDE w:val="0"/>
              <w:autoSpaceDN w:val="0"/>
              <w:adjustRightInd w:val="0"/>
              <w:rPr>
                <w:rFonts w:ascii="Arial" w:hAnsi="Arial" w:cs="Arial"/>
              </w:rPr>
            </w:pPr>
          </w:p>
          <w:p w14:paraId="5BF497D6" w14:textId="77777777" w:rsidR="00C21275" w:rsidRPr="004C3A0B" w:rsidRDefault="00C21275" w:rsidP="00E93FF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C21275" w:rsidRPr="004C3A0B" w14:paraId="1FACD721" w14:textId="77777777" w:rsidTr="00E93FF4">
        <w:trPr>
          <w:trHeight w:val="403"/>
        </w:trPr>
        <w:tc>
          <w:tcPr>
            <w:tcW w:w="562" w:type="dxa"/>
            <w:shd w:val="clear" w:color="auto" w:fill="F2F2F2" w:themeFill="background1" w:themeFillShade="F2"/>
            <w:vAlign w:val="center"/>
          </w:tcPr>
          <w:p w14:paraId="141E5C57" w14:textId="77777777" w:rsidR="00C21275" w:rsidRPr="00842FC0" w:rsidRDefault="00C21275" w:rsidP="00E93FF4">
            <w:pPr>
              <w:autoSpaceDE w:val="0"/>
              <w:autoSpaceDN w:val="0"/>
              <w:adjustRightInd w:val="0"/>
              <w:jc w:val="center"/>
              <w:rPr>
                <w:rFonts w:ascii="Arial" w:hAnsi="Arial" w:cs="Arial"/>
                <w:bCs/>
              </w:rPr>
            </w:pPr>
            <w:r>
              <w:rPr>
                <w:rFonts w:ascii="Arial" w:hAnsi="Arial" w:cs="Arial"/>
              </w:rPr>
              <w:lastRenderedPageBreak/>
              <w:t>20</w:t>
            </w:r>
          </w:p>
        </w:tc>
        <w:tc>
          <w:tcPr>
            <w:tcW w:w="9923" w:type="dxa"/>
            <w:gridSpan w:val="3"/>
            <w:shd w:val="clear" w:color="auto" w:fill="F2F2F2" w:themeFill="background1" w:themeFillShade="F2"/>
            <w:vAlign w:val="center"/>
          </w:tcPr>
          <w:p w14:paraId="6BC92C13" w14:textId="77777777" w:rsidR="00C21275" w:rsidRPr="004C3A0B" w:rsidRDefault="00C21275" w:rsidP="00E93FF4">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C21275" w:rsidRPr="004C3A0B" w14:paraId="0044B016" w14:textId="77777777" w:rsidTr="00E93FF4">
        <w:trPr>
          <w:trHeight w:val="403"/>
        </w:trPr>
        <w:tc>
          <w:tcPr>
            <w:tcW w:w="562" w:type="dxa"/>
            <w:vAlign w:val="center"/>
          </w:tcPr>
          <w:p w14:paraId="44C5DB23" w14:textId="77777777" w:rsidR="00C21275" w:rsidRPr="00E65973" w:rsidRDefault="00C21275" w:rsidP="00E93FF4">
            <w:pPr>
              <w:autoSpaceDE w:val="0"/>
              <w:autoSpaceDN w:val="0"/>
              <w:adjustRightInd w:val="0"/>
              <w:jc w:val="center"/>
              <w:rPr>
                <w:rFonts w:ascii="Arial" w:hAnsi="Arial" w:cs="Arial"/>
              </w:rPr>
            </w:pPr>
          </w:p>
        </w:tc>
        <w:tc>
          <w:tcPr>
            <w:tcW w:w="9923" w:type="dxa"/>
            <w:gridSpan w:val="3"/>
            <w:vAlign w:val="center"/>
          </w:tcPr>
          <w:p w14:paraId="7574B8DC" w14:textId="77777777" w:rsidR="00C21275" w:rsidRPr="00230BA6" w:rsidRDefault="00C21275" w:rsidP="00E93FF4">
            <w:pPr>
              <w:autoSpaceDE w:val="0"/>
              <w:autoSpaceDN w:val="0"/>
              <w:adjustRightInd w:val="0"/>
              <w:rPr>
                <w:rFonts w:ascii="Arial" w:hAnsi="Arial" w:cs="Arial"/>
                <w:sz w:val="24"/>
              </w:rPr>
            </w:pPr>
            <w:r w:rsidRPr="00230BA6">
              <w:rPr>
                <w:rFonts w:ascii="Arial" w:hAnsi="Arial" w:cs="Arial"/>
                <w:sz w:val="24"/>
              </w:rPr>
              <w:t>Myself</w:t>
            </w:r>
          </w:p>
          <w:p w14:paraId="19E4C663" w14:textId="77777777" w:rsidR="00C21275" w:rsidRPr="00354F34" w:rsidRDefault="00C21275" w:rsidP="00E93FF4">
            <w:pPr>
              <w:autoSpaceDE w:val="0"/>
              <w:autoSpaceDN w:val="0"/>
              <w:adjustRightInd w:val="0"/>
              <w:rPr>
                <w:rFonts w:ascii="Arial" w:hAnsi="Arial" w:cs="Arial"/>
              </w:rPr>
            </w:pPr>
          </w:p>
          <w:p w14:paraId="789B7E2E" w14:textId="77777777" w:rsidR="00C21275" w:rsidRPr="004C3A0B" w:rsidRDefault="00C21275" w:rsidP="00E93FF4">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21275" w:rsidRPr="004C3A0B" w14:paraId="377B0E8C" w14:textId="77777777" w:rsidTr="00E93FF4">
        <w:trPr>
          <w:trHeight w:val="403"/>
        </w:trPr>
        <w:tc>
          <w:tcPr>
            <w:tcW w:w="562" w:type="dxa"/>
            <w:shd w:val="clear" w:color="auto" w:fill="F2F2F2" w:themeFill="background1" w:themeFillShade="F2"/>
            <w:vAlign w:val="center"/>
          </w:tcPr>
          <w:p w14:paraId="6623FBC1" w14:textId="77777777" w:rsidR="00C21275" w:rsidRPr="00842FC0" w:rsidRDefault="00C21275" w:rsidP="00E93FF4">
            <w:pPr>
              <w:autoSpaceDE w:val="0"/>
              <w:autoSpaceDN w:val="0"/>
              <w:adjustRightInd w:val="0"/>
              <w:jc w:val="center"/>
              <w:rPr>
                <w:rFonts w:ascii="Arial" w:hAnsi="Arial" w:cs="Arial"/>
                <w:bCs/>
              </w:rPr>
            </w:pPr>
            <w:r>
              <w:rPr>
                <w:rFonts w:ascii="Arial" w:hAnsi="Arial" w:cs="Arial"/>
              </w:rPr>
              <w:t>21</w:t>
            </w:r>
          </w:p>
        </w:tc>
        <w:tc>
          <w:tcPr>
            <w:tcW w:w="9923" w:type="dxa"/>
            <w:gridSpan w:val="3"/>
            <w:shd w:val="clear" w:color="auto" w:fill="F2F2F2" w:themeFill="background1" w:themeFillShade="F2"/>
          </w:tcPr>
          <w:p w14:paraId="0D7E0B10" w14:textId="77777777" w:rsidR="00C21275" w:rsidRPr="004C3A0B" w:rsidRDefault="00C21275" w:rsidP="00E93FF4">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C21275" w:rsidRPr="004C3A0B" w14:paraId="2885CFAD" w14:textId="77777777" w:rsidTr="00E93FF4">
        <w:trPr>
          <w:trHeight w:val="403"/>
        </w:trPr>
        <w:tc>
          <w:tcPr>
            <w:tcW w:w="562" w:type="dxa"/>
            <w:vAlign w:val="center"/>
          </w:tcPr>
          <w:p w14:paraId="06E9F15F" w14:textId="77777777" w:rsidR="00C21275" w:rsidRPr="00E65973" w:rsidRDefault="00C21275" w:rsidP="00E93FF4">
            <w:pPr>
              <w:autoSpaceDE w:val="0"/>
              <w:autoSpaceDN w:val="0"/>
              <w:adjustRightInd w:val="0"/>
              <w:jc w:val="center"/>
              <w:rPr>
                <w:rFonts w:ascii="Arial" w:hAnsi="Arial" w:cs="Arial"/>
              </w:rPr>
            </w:pPr>
          </w:p>
        </w:tc>
        <w:tc>
          <w:tcPr>
            <w:tcW w:w="9923" w:type="dxa"/>
            <w:gridSpan w:val="3"/>
          </w:tcPr>
          <w:p w14:paraId="57DD7B30" w14:textId="77777777" w:rsidR="00C21275" w:rsidRPr="00794815" w:rsidRDefault="00C21275" w:rsidP="00E93FF4">
            <w:pPr>
              <w:autoSpaceDE w:val="0"/>
              <w:autoSpaceDN w:val="0"/>
              <w:adjustRightInd w:val="0"/>
              <w:rPr>
                <w:rFonts w:ascii="Arial" w:hAnsi="Arial" w:cs="Arial"/>
                <w:color w:val="00B050"/>
              </w:rPr>
            </w:pPr>
            <w:r w:rsidRPr="00230BA6">
              <w:rPr>
                <w:rFonts w:ascii="Arial" w:hAnsi="Arial" w:cs="Arial"/>
              </w:rPr>
              <w:t>The principal researcher</w:t>
            </w:r>
            <w:r w:rsidRPr="00794815">
              <w:rPr>
                <w:rFonts w:ascii="Arial" w:hAnsi="Arial" w:cs="Arial"/>
                <w:color w:val="00B050"/>
              </w:rPr>
              <w:t>.</w:t>
            </w:r>
          </w:p>
          <w:p w14:paraId="66CBCAAF" w14:textId="77777777" w:rsidR="00C21275" w:rsidRPr="00354F34" w:rsidRDefault="00C21275" w:rsidP="00E93FF4">
            <w:pPr>
              <w:autoSpaceDE w:val="0"/>
              <w:autoSpaceDN w:val="0"/>
              <w:adjustRightInd w:val="0"/>
              <w:rPr>
                <w:rFonts w:ascii="Arial" w:hAnsi="Arial" w:cs="Arial"/>
              </w:rPr>
            </w:pPr>
          </w:p>
          <w:p w14:paraId="332B8B25" w14:textId="77777777" w:rsidR="00C21275" w:rsidRPr="004C3A0B" w:rsidRDefault="00C21275" w:rsidP="00E93FF4">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21275" w:rsidRPr="004C3A0B" w14:paraId="3780C93F" w14:textId="77777777" w:rsidTr="00E93FF4">
        <w:trPr>
          <w:trHeight w:val="403"/>
        </w:trPr>
        <w:tc>
          <w:tcPr>
            <w:tcW w:w="562" w:type="dxa"/>
            <w:shd w:val="clear" w:color="auto" w:fill="F2F2F2" w:themeFill="background1" w:themeFillShade="F2"/>
            <w:vAlign w:val="center"/>
          </w:tcPr>
          <w:p w14:paraId="307CF365" w14:textId="77777777" w:rsidR="00C21275" w:rsidRPr="00842FC0" w:rsidRDefault="00C21275" w:rsidP="00E93FF4">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tcPr>
          <w:p w14:paraId="44923179" w14:textId="77777777" w:rsidR="00C21275" w:rsidRPr="004C3A0B" w:rsidRDefault="00C21275" w:rsidP="00E93FF4">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t>
            </w:r>
          </w:p>
        </w:tc>
      </w:tr>
      <w:tr w:rsidR="00C21275" w:rsidRPr="004C3A0B" w14:paraId="79D5A7AD" w14:textId="77777777" w:rsidTr="00E93FF4">
        <w:trPr>
          <w:trHeight w:val="403"/>
        </w:trPr>
        <w:tc>
          <w:tcPr>
            <w:tcW w:w="562" w:type="dxa"/>
            <w:vAlign w:val="center"/>
          </w:tcPr>
          <w:p w14:paraId="62B54B01" w14:textId="77777777" w:rsidR="00C21275" w:rsidRPr="00E65973" w:rsidRDefault="00C21275" w:rsidP="00E93FF4">
            <w:pPr>
              <w:autoSpaceDE w:val="0"/>
              <w:autoSpaceDN w:val="0"/>
              <w:adjustRightInd w:val="0"/>
              <w:jc w:val="center"/>
              <w:rPr>
                <w:rFonts w:ascii="Arial" w:hAnsi="Arial" w:cs="Arial"/>
              </w:rPr>
            </w:pPr>
          </w:p>
        </w:tc>
        <w:tc>
          <w:tcPr>
            <w:tcW w:w="9923" w:type="dxa"/>
            <w:gridSpan w:val="3"/>
          </w:tcPr>
          <w:p w14:paraId="600B4C63" w14:textId="77777777" w:rsidR="00C21275" w:rsidRDefault="00C21275" w:rsidP="00E93FF4">
            <w:pPr>
              <w:autoSpaceDE w:val="0"/>
              <w:autoSpaceDN w:val="0"/>
              <w:adjustRightInd w:val="0"/>
              <w:rPr>
                <w:rFonts w:ascii="Arial" w:hAnsi="Arial" w:cs="Arial"/>
              </w:rPr>
            </w:pPr>
            <w:r>
              <w:rPr>
                <w:rFonts w:ascii="Arial" w:hAnsi="Arial" w:cs="Arial"/>
                <w:i/>
                <w:color w:val="7030A0"/>
                <w:lang w:eastAsia="en-GB"/>
              </w:rPr>
              <w:t xml:space="preserve"> </w:t>
            </w:r>
          </w:p>
          <w:p w14:paraId="2C7E68CD" w14:textId="77777777" w:rsidR="00C21275" w:rsidRPr="00230BA6" w:rsidRDefault="00C21275" w:rsidP="00E93FF4">
            <w:pPr>
              <w:autoSpaceDE w:val="0"/>
              <w:autoSpaceDN w:val="0"/>
              <w:adjustRightInd w:val="0"/>
              <w:rPr>
                <w:rFonts w:ascii="Arial" w:hAnsi="Arial" w:cs="Arial"/>
                <w:iCs/>
              </w:rPr>
            </w:pPr>
            <w:r w:rsidRPr="00230BA6">
              <w:rPr>
                <w:rFonts w:ascii="Arial" w:hAnsi="Arial" w:cs="Arial"/>
                <w:iCs/>
                <w:lang w:eastAsia="en-GB"/>
              </w:rPr>
              <w:t xml:space="preserve">All data will be encrypted and kept in password protected cloud storage on both myself and works system. </w:t>
            </w:r>
          </w:p>
          <w:p w14:paraId="08875D76" w14:textId="77777777" w:rsidR="00C21275" w:rsidRPr="00230BA6" w:rsidRDefault="00C21275" w:rsidP="00E93FF4">
            <w:pPr>
              <w:autoSpaceDE w:val="0"/>
              <w:autoSpaceDN w:val="0"/>
              <w:adjustRightInd w:val="0"/>
              <w:rPr>
                <w:rFonts w:ascii="Arial" w:hAnsi="Arial" w:cs="Arial"/>
                <w:iCs/>
              </w:rPr>
            </w:pPr>
          </w:p>
          <w:p w14:paraId="4C193B4D" w14:textId="77777777" w:rsidR="00C21275" w:rsidRPr="00354F34" w:rsidRDefault="00C21275" w:rsidP="00E93FF4">
            <w:pPr>
              <w:autoSpaceDE w:val="0"/>
              <w:autoSpaceDN w:val="0"/>
              <w:adjustRightInd w:val="0"/>
              <w:rPr>
                <w:rFonts w:ascii="Arial" w:hAnsi="Arial" w:cs="Arial"/>
              </w:rPr>
            </w:pPr>
          </w:p>
          <w:p w14:paraId="7F04E517" w14:textId="77777777" w:rsidR="00C21275" w:rsidRPr="004C3A0B" w:rsidRDefault="00C21275" w:rsidP="00E93FF4">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21275" w:rsidRPr="004C3A0B" w14:paraId="0F5AAF0A" w14:textId="77777777" w:rsidTr="00E93FF4">
        <w:trPr>
          <w:trHeight w:val="600"/>
        </w:trPr>
        <w:tc>
          <w:tcPr>
            <w:tcW w:w="562" w:type="dxa"/>
            <w:shd w:val="clear" w:color="auto" w:fill="F2F2F2" w:themeFill="background1" w:themeFillShade="F2"/>
            <w:vAlign w:val="center"/>
          </w:tcPr>
          <w:p w14:paraId="148E8FA9" w14:textId="77777777" w:rsidR="00C21275" w:rsidRPr="00842FC0" w:rsidRDefault="00C21275" w:rsidP="00E93FF4">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2</w:t>
            </w:r>
          </w:p>
        </w:tc>
        <w:tc>
          <w:tcPr>
            <w:tcW w:w="7905" w:type="dxa"/>
            <w:shd w:val="clear" w:color="auto" w:fill="F2F2F2" w:themeFill="background1" w:themeFillShade="F2"/>
          </w:tcPr>
          <w:p w14:paraId="3C2A0AF4" w14:textId="77777777" w:rsidR="00C21275" w:rsidRPr="009563B2" w:rsidRDefault="00C21275" w:rsidP="00E93FF4">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3"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2018" w:type="dxa"/>
            <w:gridSpan w:val="2"/>
            <w:shd w:val="clear" w:color="auto" w:fill="auto"/>
            <w:vAlign w:val="center"/>
          </w:tcPr>
          <w:p w14:paraId="33F31433" w14:textId="77777777" w:rsidR="00C21275" w:rsidRPr="0092487B" w:rsidRDefault="00C21275" w:rsidP="00E93FF4">
            <w:pPr>
              <w:autoSpaceDE w:val="0"/>
              <w:autoSpaceDN w:val="0"/>
              <w:adjustRightInd w:val="0"/>
              <w:jc w:val="center"/>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C21275" w:rsidRPr="004C3A0B" w14:paraId="4A47C23D" w14:textId="77777777" w:rsidTr="00E93FF4">
        <w:trPr>
          <w:trHeight w:val="632"/>
        </w:trPr>
        <w:tc>
          <w:tcPr>
            <w:tcW w:w="562" w:type="dxa"/>
            <w:shd w:val="clear" w:color="auto" w:fill="F2F2F2" w:themeFill="background1" w:themeFillShade="F2"/>
            <w:vAlign w:val="center"/>
          </w:tcPr>
          <w:p w14:paraId="24F9C330" w14:textId="77777777" w:rsidR="00C21275" w:rsidRPr="00842FC0" w:rsidRDefault="00C21275" w:rsidP="00E93FF4">
            <w:pPr>
              <w:autoSpaceDE w:val="0"/>
              <w:autoSpaceDN w:val="0"/>
              <w:adjustRightInd w:val="0"/>
              <w:jc w:val="center"/>
              <w:rPr>
                <w:rFonts w:ascii="Arial" w:hAnsi="Arial" w:cs="Arial"/>
                <w:bCs/>
              </w:rPr>
            </w:pPr>
            <w:r>
              <w:rPr>
                <w:rFonts w:ascii="Arial" w:hAnsi="Arial" w:cs="Arial"/>
                <w:bCs/>
              </w:rPr>
              <w:t>23</w:t>
            </w:r>
          </w:p>
        </w:tc>
        <w:tc>
          <w:tcPr>
            <w:tcW w:w="7905" w:type="dxa"/>
            <w:shd w:val="clear" w:color="auto" w:fill="F2F2F2" w:themeFill="background1" w:themeFillShade="F2"/>
          </w:tcPr>
          <w:p w14:paraId="1CC1D6E4" w14:textId="77777777" w:rsidR="00C21275" w:rsidRPr="0092487B" w:rsidRDefault="00C21275" w:rsidP="00E93FF4">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2018" w:type="dxa"/>
            <w:gridSpan w:val="2"/>
            <w:shd w:val="clear" w:color="auto" w:fill="auto"/>
            <w:vAlign w:val="center"/>
          </w:tcPr>
          <w:p w14:paraId="535DA31F" w14:textId="77777777" w:rsidR="00C21275" w:rsidRPr="0092487B" w:rsidRDefault="00C21275" w:rsidP="00E93FF4">
            <w:pPr>
              <w:autoSpaceDE w:val="0"/>
              <w:autoSpaceDN w:val="0"/>
              <w:adjustRightInd w:val="0"/>
              <w:jc w:val="center"/>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3DF3802B" w14:textId="77777777" w:rsidR="00C21275" w:rsidRDefault="00C21275" w:rsidP="00C21275">
      <w:pPr>
        <w:rPr>
          <w:rFonts w:ascii="Arial" w:hAnsi="Arial" w:cs="Arial"/>
          <w:b/>
          <w:bCs/>
        </w:rPr>
      </w:pPr>
    </w:p>
    <w:p w14:paraId="4188BB93" w14:textId="77777777" w:rsidR="00C21275" w:rsidRDefault="00C21275" w:rsidP="00C21275">
      <w:pPr>
        <w:rPr>
          <w:rFonts w:ascii="Arial" w:hAnsi="Arial" w:cs="Arial"/>
          <w:b/>
          <w:bCs/>
        </w:rPr>
      </w:pPr>
    </w:p>
    <w:p w14:paraId="3590DAF5" w14:textId="77777777" w:rsidR="00C21275" w:rsidRPr="00354F34" w:rsidRDefault="00C21275" w:rsidP="00C21275">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I</w:t>
      </w:r>
      <w:r w:rsidRPr="00354F34">
        <w:rPr>
          <w:rFonts w:ascii="Arial" w:hAnsi="Arial" w:cs="Arial"/>
          <w:b/>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C21275" w:rsidRPr="004C3A0B" w14:paraId="06A085E6" w14:textId="77777777" w:rsidTr="00E93FF4">
        <w:trPr>
          <w:gridBefore w:val="1"/>
          <w:wBefore w:w="8" w:type="dxa"/>
          <w:trHeight w:val="1807"/>
        </w:trPr>
        <w:tc>
          <w:tcPr>
            <w:tcW w:w="554" w:type="dxa"/>
            <w:shd w:val="clear" w:color="auto" w:fill="F2F2F2" w:themeFill="background1" w:themeFillShade="F2"/>
            <w:vAlign w:val="center"/>
          </w:tcPr>
          <w:p w14:paraId="112CB9B4" w14:textId="77777777" w:rsidR="00C21275" w:rsidRPr="004C3A0B" w:rsidRDefault="00C21275" w:rsidP="00E93FF4">
            <w:pPr>
              <w:jc w:val="center"/>
              <w:rPr>
                <w:rFonts w:ascii="Arial" w:hAnsi="Arial" w:cs="Arial"/>
              </w:rPr>
            </w:pPr>
          </w:p>
        </w:tc>
        <w:tc>
          <w:tcPr>
            <w:tcW w:w="9923" w:type="dxa"/>
            <w:gridSpan w:val="5"/>
            <w:shd w:val="clear" w:color="auto" w:fill="F2F2F2" w:themeFill="background1" w:themeFillShade="F2"/>
            <w:vAlign w:val="center"/>
          </w:tcPr>
          <w:p w14:paraId="7BDCF9EA" w14:textId="77777777" w:rsidR="00C21275" w:rsidRPr="004C3A0B" w:rsidRDefault="00C21275" w:rsidP="00E93FF4">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76C89CE" w14:textId="77777777" w:rsidR="00C21275" w:rsidRPr="004C3A0B" w:rsidRDefault="00C21275" w:rsidP="00E93FF4">
            <w:pPr>
              <w:jc w:val="both"/>
              <w:rPr>
                <w:rFonts w:ascii="Arial" w:hAnsi="Arial" w:cs="Arial"/>
                <w:b/>
                <w:bCs/>
                <w:color w:val="000000"/>
              </w:rPr>
            </w:pPr>
          </w:p>
          <w:p w14:paraId="49EF9128" w14:textId="77777777" w:rsidR="00C21275" w:rsidRPr="004C3A0B" w:rsidRDefault="00C21275" w:rsidP="00E93FF4">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4" w:history="1">
              <w:r w:rsidRPr="00100C35">
                <w:rPr>
                  <w:rStyle w:val="Hyperlink"/>
                  <w:rFonts w:ascii="Arial" w:hAnsi="Arial" w:cs="Arial"/>
                </w:rPr>
                <w:t>https://www.uwtsd.ac.uk/research/research-ethics/</w:t>
              </w:r>
            </w:hyperlink>
            <w:r>
              <w:rPr>
                <w:rFonts w:ascii="Arial" w:hAnsi="Arial" w:cs="Arial"/>
              </w:rPr>
              <w:t xml:space="preserve"> </w:t>
            </w:r>
          </w:p>
        </w:tc>
      </w:tr>
      <w:tr w:rsidR="00C21275" w:rsidRPr="004C3A0B" w14:paraId="080FE980" w14:textId="77777777" w:rsidTr="00E93FF4">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3D7E47" w14:textId="77777777" w:rsidR="00C21275" w:rsidRPr="00BC301B" w:rsidRDefault="00C21275" w:rsidP="00E93FF4">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24CB2" w14:textId="77777777" w:rsidR="00C21275" w:rsidRPr="004C3A0B" w:rsidRDefault="00C21275" w:rsidP="00E93FF4">
            <w:pPr>
              <w:spacing w:before="100" w:beforeAutospacing="1" w:after="100" w:afterAutospacing="1"/>
              <w:rPr>
                <w:rFonts w:ascii="Arial" w:hAnsi="Arial" w:cs="Arial"/>
              </w:rPr>
            </w:pPr>
            <w:r w:rsidRPr="004C3A0B">
              <w:rPr>
                <w:rFonts w:ascii="Arial" w:hAnsi="Arial" w:cs="Arial"/>
                <w:b/>
                <w:bCs/>
              </w:rPr>
              <w:t>Signature of applicant:</w:t>
            </w:r>
          </w:p>
        </w:tc>
        <w:tc>
          <w:tcPr>
            <w:tcW w:w="4949" w:type="dxa"/>
            <w:tcBorders>
              <w:left w:val="single" w:sz="4" w:space="0" w:color="auto"/>
            </w:tcBorders>
            <w:vAlign w:val="center"/>
          </w:tcPr>
          <w:p w14:paraId="57E53FE0" w14:textId="5649B8D6" w:rsidR="00C21275" w:rsidRPr="004C3A0B" w:rsidRDefault="00DC4E08" w:rsidP="00E93FF4">
            <w:pPr>
              <w:spacing w:before="100" w:beforeAutospacing="1" w:after="100" w:afterAutospacing="1"/>
              <w:rPr>
                <w:rFonts w:ascii="Arial" w:hAnsi="Arial" w:cs="Arial"/>
              </w:rPr>
            </w:pPr>
            <w:r>
              <w:rPr>
                <w:rFonts w:ascii="Arial" w:hAnsi="Arial" w:cs="Arial"/>
              </w:rPr>
              <w:t>Charlotte Knight</w:t>
            </w:r>
          </w:p>
        </w:tc>
        <w:tc>
          <w:tcPr>
            <w:tcW w:w="2139" w:type="dxa"/>
            <w:gridSpan w:val="3"/>
            <w:vAlign w:val="center"/>
          </w:tcPr>
          <w:p w14:paraId="10D04DEB" w14:textId="77777777" w:rsidR="00C21275" w:rsidRDefault="00C21275" w:rsidP="00E93FF4">
            <w:pPr>
              <w:spacing w:before="100" w:beforeAutospacing="1" w:after="100" w:afterAutospacing="1"/>
              <w:rPr>
                <w:rFonts w:ascii="Arial" w:hAnsi="Arial" w:cs="Arial"/>
                <w:b/>
                <w:bCs/>
              </w:rPr>
            </w:pPr>
            <w:r w:rsidRPr="004C3A0B">
              <w:rPr>
                <w:rFonts w:ascii="Arial" w:hAnsi="Arial" w:cs="Arial"/>
                <w:b/>
                <w:bCs/>
              </w:rPr>
              <w:t>Date:</w:t>
            </w:r>
          </w:p>
          <w:p w14:paraId="2249E62C" w14:textId="24BA3D02" w:rsidR="00C21275" w:rsidRPr="004C3A0B" w:rsidRDefault="00DC4E08" w:rsidP="00E93FF4">
            <w:pPr>
              <w:spacing w:before="100" w:beforeAutospacing="1" w:after="100" w:afterAutospacing="1"/>
              <w:rPr>
                <w:rFonts w:ascii="Arial" w:hAnsi="Arial" w:cs="Arial"/>
              </w:rPr>
            </w:pPr>
            <w:r>
              <w:rPr>
                <w:rFonts w:ascii="Arial" w:hAnsi="Arial" w:cs="Arial"/>
              </w:rPr>
              <w:t>20/05/2022</w:t>
            </w:r>
          </w:p>
        </w:tc>
      </w:tr>
      <w:tr w:rsidR="00C21275" w:rsidRPr="004C3A0B" w14:paraId="416ADD3A" w14:textId="77777777" w:rsidTr="00E93F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657D79DD" w14:textId="77777777" w:rsidR="00C21275" w:rsidRPr="004C3A0B" w:rsidRDefault="00C21275" w:rsidP="00E93FF4">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19B8ED20" w14:textId="77777777" w:rsidR="00C21275" w:rsidRPr="004C3A0B" w:rsidRDefault="00C21275" w:rsidP="00E93FF4">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666DB64B" w14:textId="77777777" w:rsidR="00C21275" w:rsidRPr="004C3A0B" w:rsidRDefault="00C21275" w:rsidP="00E93FF4">
            <w:pPr>
              <w:pStyle w:val="ListParagraph"/>
              <w:ind w:left="0"/>
              <w:rPr>
                <w:rFonts w:ascii="Arial" w:hAnsi="Arial" w:cs="Arial"/>
              </w:rPr>
            </w:pPr>
          </w:p>
        </w:tc>
        <w:tc>
          <w:tcPr>
            <w:tcW w:w="2123" w:type="dxa"/>
            <w:vMerge w:val="restart"/>
          </w:tcPr>
          <w:p w14:paraId="19F75B00" w14:textId="77777777" w:rsidR="00C21275" w:rsidRPr="004C3A0B" w:rsidRDefault="00C21275" w:rsidP="00E93FF4">
            <w:pPr>
              <w:pStyle w:val="ListParagraph"/>
              <w:ind w:left="0"/>
              <w:rPr>
                <w:rFonts w:ascii="Arial" w:hAnsi="Arial" w:cs="Arial"/>
              </w:rPr>
            </w:pPr>
            <w:r w:rsidRPr="004C3A0B">
              <w:rPr>
                <w:rFonts w:ascii="Arial" w:hAnsi="Arial" w:cs="Arial"/>
                <w:b/>
                <w:bCs/>
              </w:rPr>
              <w:t>Date:</w:t>
            </w:r>
          </w:p>
        </w:tc>
      </w:tr>
      <w:tr w:rsidR="00C21275" w:rsidRPr="004C3A0B" w14:paraId="32951D4D" w14:textId="77777777" w:rsidTr="00E93F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3BB5C5D3" w14:textId="77777777" w:rsidR="00C21275" w:rsidRPr="004C3A0B" w:rsidRDefault="00C21275" w:rsidP="00E93FF4">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4772FBA1" w14:textId="77777777" w:rsidR="00C21275" w:rsidRPr="004C3A0B" w:rsidRDefault="00C21275" w:rsidP="00E93FF4">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212C305F" w14:textId="77777777" w:rsidR="00C21275" w:rsidRPr="004C3A0B" w:rsidRDefault="00C21275" w:rsidP="00E93FF4">
            <w:pPr>
              <w:pStyle w:val="ListParagraph"/>
              <w:ind w:left="0"/>
              <w:rPr>
                <w:rFonts w:ascii="Arial" w:hAnsi="Arial" w:cs="Arial"/>
              </w:rPr>
            </w:pPr>
          </w:p>
          <w:p w14:paraId="37488108" w14:textId="77777777" w:rsidR="00C21275" w:rsidRPr="004C3A0B" w:rsidRDefault="00C21275" w:rsidP="00E93FF4">
            <w:pPr>
              <w:pStyle w:val="ListParagraph"/>
              <w:ind w:left="0"/>
              <w:rPr>
                <w:rFonts w:ascii="Arial" w:hAnsi="Arial" w:cs="Arial"/>
              </w:rPr>
            </w:pPr>
          </w:p>
        </w:tc>
        <w:tc>
          <w:tcPr>
            <w:tcW w:w="2123" w:type="dxa"/>
            <w:vMerge/>
            <w:vAlign w:val="center"/>
          </w:tcPr>
          <w:p w14:paraId="738AE58C" w14:textId="77777777" w:rsidR="00C21275" w:rsidRPr="004C3A0B" w:rsidRDefault="00C21275" w:rsidP="00E93FF4">
            <w:pPr>
              <w:pStyle w:val="ListParagraph"/>
              <w:ind w:left="0"/>
              <w:rPr>
                <w:rFonts w:ascii="Arial" w:hAnsi="Arial" w:cs="Arial"/>
              </w:rPr>
            </w:pPr>
          </w:p>
        </w:tc>
      </w:tr>
    </w:tbl>
    <w:p w14:paraId="1D91ED1D" w14:textId="77777777" w:rsidR="00C21275" w:rsidRDefault="00C21275" w:rsidP="00C21275">
      <w:pPr>
        <w:rPr>
          <w:rFonts w:ascii="Arial" w:hAnsi="Arial" w:cs="Arial"/>
        </w:rPr>
      </w:pPr>
    </w:p>
    <w:p w14:paraId="024238B9" w14:textId="77777777" w:rsidR="00C21275" w:rsidRDefault="00C21275" w:rsidP="00C21275">
      <w:pPr>
        <w:rPr>
          <w:rFonts w:ascii="Arial" w:hAnsi="Arial" w:cs="Arial"/>
          <w:i/>
        </w:rPr>
      </w:pPr>
    </w:p>
    <w:p w14:paraId="4186B3C0" w14:textId="77777777" w:rsidR="00C21275" w:rsidRDefault="00C21275" w:rsidP="00C21275">
      <w:pPr>
        <w:rPr>
          <w:rFonts w:ascii="Arial" w:hAnsi="Arial" w:cs="Arial"/>
          <w:i/>
        </w:rPr>
      </w:pPr>
    </w:p>
    <w:p w14:paraId="67AA9C79" w14:textId="77777777" w:rsidR="00C21275" w:rsidRPr="00A121A0" w:rsidRDefault="00C21275" w:rsidP="00C21275">
      <w:pPr>
        <w:rPr>
          <w:rFonts w:ascii="Arial" w:hAnsi="Arial" w:cs="Arial"/>
          <w:b/>
          <w:i/>
        </w:rPr>
      </w:pPr>
      <w:r w:rsidRPr="00A121A0">
        <w:rPr>
          <w:rFonts w:ascii="Arial" w:hAnsi="Arial" w:cs="Arial"/>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C21275" w:rsidRPr="004C3A0B" w14:paraId="1250259D" w14:textId="77777777" w:rsidTr="00E93FF4">
        <w:trPr>
          <w:trHeight w:val="561"/>
        </w:trPr>
        <w:tc>
          <w:tcPr>
            <w:tcW w:w="554" w:type="dxa"/>
            <w:shd w:val="clear" w:color="auto" w:fill="F2F2F2" w:themeFill="background1" w:themeFillShade="F2"/>
            <w:vAlign w:val="center"/>
          </w:tcPr>
          <w:p w14:paraId="1741C8FE" w14:textId="77777777" w:rsidR="00C21275" w:rsidRPr="004C3A0B" w:rsidRDefault="00C21275" w:rsidP="00E93FF4">
            <w:pPr>
              <w:jc w:val="center"/>
              <w:rPr>
                <w:rFonts w:ascii="Arial" w:hAnsi="Arial" w:cs="Arial"/>
              </w:rPr>
            </w:pPr>
          </w:p>
        </w:tc>
        <w:tc>
          <w:tcPr>
            <w:tcW w:w="9923" w:type="dxa"/>
            <w:gridSpan w:val="3"/>
            <w:shd w:val="clear" w:color="auto" w:fill="F2F2F2" w:themeFill="background1" w:themeFillShade="F2"/>
            <w:vAlign w:val="center"/>
          </w:tcPr>
          <w:p w14:paraId="51C8757D" w14:textId="77777777" w:rsidR="00C21275" w:rsidRPr="00A121A0" w:rsidRDefault="00C21275" w:rsidP="00E93FF4">
            <w:pPr>
              <w:jc w:val="both"/>
              <w:rPr>
                <w:rFonts w:ascii="Arial" w:hAnsi="Arial" w:cs="Arial"/>
                <w:b/>
                <w:color w:val="000080"/>
              </w:rPr>
            </w:pPr>
            <w:r w:rsidRPr="00A121A0">
              <w:rPr>
                <w:rFonts w:ascii="Arial" w:hAnsi="Arial" w:cs="Arial"/>
                <w:b/>
              </w:rPr>
              <w:t xml:space="preserve">Ethical approval given </w:t>
            </w:r>
          </w:p>
        </w:tc>
      </w:tr>
      <w:tr w:rsidR="00C21275" w:rsidRPr="004C3A0B" w14:paraId="14DD7E0E" w14:textId="77777777" w:rsidTr="00E93FF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BFAC69" w14:textId="77777777" w:rsidR="00C21275" w:rsidRPr="00BC301B" w:rsidRDefault="00C21275" w:rsidP="00E93FF4">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4610B5" w14:textId="77777777" w:rsidR="00C21275" w:rsidRPr="004C3A0B" w:rsidRDefault="00C21275" w:rsidP="00E93FF4">
            <w:pPr>
              <w:spacing w:before="100" w:beforeAutospacing="1" w:after="100" w:afterAutospacing="1"/>
              <w:rPr>
                <w:rFonts w:ascii="Arial" w:hAnsi="Arial" w:cs="Arial"/>
              </w:rPr>
            </w:pPr>
            <w:r w:rsidRPr="004C3A0B">
              <w:rPr>
                <w:rFonts w:ascii="Arial" w:hAnsi="Arial" w:cs="Arial"/>
                <w:b/>
                <w:bCs/>
              </w:rPr>
              <w:t>Signature of a</w:t>
            </w:r>
            <w:r>
              <w:rPr>
                <w:rFonts w:ascii="Arial" w:hAnsi="Arial" w:cs="Arial"/>
                <w:b/>
                <w:bCs/>
              </w:rPr>
              <w:t>ssessor</w:t>
            </w:r>
            <w:r w:rsidRPr="004C3A0B">
              <w:rPr>
                <w:rFonts w:ascii="Arial" w:hAnsi="Arial" w:cs="Arial"/>
                <w:b/>
                <w:bCs/>
              </w:rPr>
              <w:t>:</w:t>
            </w:r>
          </w:p>
        </w:tc>
        <w:tc>
          <w:tcPr>
            <w:tcW w:w="4949" w:type="dxa"/>
            <w:tcBorders>
              <w:left w:val="single" w:sz="4" w:space="0" w:color="auto"/>
            </w:tcBorders>
            <w:vAlign w:val="center"/>
          </w:tcPr>
          <w:p w14:paraId="3DFBE46B" w14:textId="77777777" w:rsidR="00C21275" w:rsidRPr="004C3A0B" w:rsidRDefault="00C21275" w:rsidP="00E93FF4">
            <w:pPr>
              <w:spacing w:before="100" w:beforeAutospacing="1" w:after="100" w:afterAutospacing="1"/>
              <w:rPr>
                <w:rFonts w:ascii="Arial" w:hAnsi="Arial" w:cs="Arial"/>
              </w:rPr>
            </w:pPr>
          </w:p>
        </w:tc>
        <w:tc>
          <w:tcPr>
            <w:tcW w:w="2139" w:type="dxa"/>
            <w:vAlign w:val="center"/>
          </w:tcPr>
          <w:p w14:paraId="0376AFAC" w14:textId="77777777" w:rsidR="00C21275" w:rsidRDefault="00C21275" w:rsidP="00E93FF4">
            <w:pPr>
              <w:spacing w:before="100" w:beforeAutospacing="1" w:after="100" w:afterAutospacing="1"/>
              <w:rPr>
                <w:rFonts w:ascii="Arial" w:hAnsi="Arial" w:cs="Arial"/>
                <w:b/>
                <w:bCs/>
              </w:rPr>
            </w:pPr>
            <w:r w:rsidRPr="004C3A0B">
              <w:rPr>
                <w:rFonts w:ascii="Arial" w:hAnsi="Arial" w:cs="Arial"/>
                <w:b/>
                <w:bCs/>
              </w:rPr>
              <w:t>Date:</w:t>
            </w:r>
          </w:p>
          <w:p w14:paraId="7B3E01F1" w14:textId="77777777" w:rsidR="00C21275" w:rsidRPr="004C3A0B" w:rsidRDefault="00C21275" w:rsidP="00E93FF4">
            <w:pPr>
              <w:spacing w:before="100" w:beforeAutospacing="1" w:after="100" w:afterAutospacing="1"/>
              <w:rPr>
                <w:rFonts w:ascii="Arial" w:hAnsi="Arial" w:cs="Arial"/>
              </w:rPr>
            </w:pPr>
          </w:p>
        </w:tc>
      </w:tr>
      <w:tr w:rsidR="00C21275" w:rsidRPr="004C3A0B" w14:paraId="3D1A81B4" w14:textId="77777777" w:rsidTr="00E93FF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98A2C" w14:textId="77777777" w:rsidR="00C21275" w:rsidRDefault="00C21275" w:rsidP="00E93FF4">
            <w:pPr>
              <w:spacing w:before="100" w:beforeAutospacing="1" w:after="100" w:afterAutospacing="1"/>
              <w:jc w:val="center"/>
              <w:rPr>
                <w:rFonts w:ascii="Arial" w:hAnsi="Arial" w:cs="Arial"/>
                <w:bCs/>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767E79" w14:textId="77777777" w:rsidR="00C21275" w:rsidRPr="004C3A0B" w:rsidRDefault="00C21275" w:rsidP="00E93FF4">
            <w:pPr>
              <w:spacing w:before="100" w:beforeAutospacing="1" w:after="100" w:afterAutospacing="1"/>
              <w:rPr>
                <w:rFonts w:ascii="Arial" w:hAnsi="Arial" w:cs="Arial"/>
                <w:b/>
                <w:bCs/>
              </w:rPr>
            </w:pPr>
            <w:r>
              <w:rPr>
                <w:rFonts w:ascii="Arial" w:hAnsi="Arial" w:cs="Arial"/>
              </w:rPr>
              <w:t>Name:</w:t>
            </w:r>
          </w:p>
        </w:tc>
        <w:tc>
          <w:tcPr>
            <w:tcW w:w="7088" w:type="dxa"/>
            <w:gridSpan w:val="2"/>
            <w:tcBorders>
              <w:left w:val="single" w:sz="4" w:space="0" w:color="auto"/>
            </w:tcBorders>
            <w:vAlign w:val="center"/>
          </w:tcPr>
          <w:p w14:paraId="7EDE9C2E" w14:textId="77777777" w:rsidR="00C21275" w:rsidRPr="004C3A0B" w:rsidRDefault="00C21275" w:rsidP="00E93FF4">
            <w:pPr>
              <w:spacing w:before="100" w:beforeAutospacing="1" w:after="100" w:afterAutospacing="1"/>
              <w:rPr>
                <w:rFonts w:ascii="Arial" w:hAnsi="Arial" w:cs="Arial"/>
                <w:b/>
                <w:bCs/>
              </w:rPr>
            </w:pPr>
          </w:p>
        </w:tc>
      </w:tr>
      <w:tr w:rsidR="00C21275" w:rsidRPr="004C3A0B" w14:paraId="7407FBD4" w14:textId="77777777" w:rsidTr="00E93FF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EEACEF" w14:textId="77777777" w:rsidR="00C21275" w:rsidRDefault="00C21275" w:rsidP="00E93FF4">
            <w:pPr>
              <w:spacing w:before="100" w:beforeAutospacing="1" w:after="100" w:afterAutospacing="1"/>
              <w:jc w:val="center"/>
              <w:rPr>
                <w:rFonts w:ascii="Arial" w:hAnsi="Arial" w:cs="Arial"/>
                <w:bCs/>
              </w:rPr>
            </w:pPr>
            <w:r>
              <w:rPr>
                <w:rFonts w:ascii="Arial" w:hAnsi="Arial" w:cs="Arial"/>
              </w:rPr>
              <w:lastRenderedPageBreak/>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6D1ECC" w14:textId="77777777" w:rsidR="00C21275" w:rsidRPr="004C3A0B" w:rsidRDefault="00C21275" w:rsidP="00E93FF4">
            <w:pPr>
              <w:spacing w:before="100" w:beforeAutospacing="1" w:after="100" w:afterAutospacing="1"/>
              <w:rPr>
                <w:rFonts w:ascii="Arial" w:hAnsi="Arial" w:cs="Arial"/>
                <w:b/>
                <w:bCs/>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14434703" w14:textId="77777777" w:rsidR="00C21275" w:rsidRPr="004C3A0B" w:rsidRDefault="00C21275" w:rsidP="00E93FF4">
            <w:pPr>
              <w:spacing w:before="100" w:beforeAutospacing="1" w:after="100" w:afterAutospacing="1"/>
              <w:rPr>
                <w:rFonts w:ascii="Arial" w:hAnsi="Arial" w:cs="Arial"/>
                <w:b/>
                <w:bCs/>
              </w:rPr>
            </w:pPr>
          </w:p>
        </w:tc>
      </w:tr>
    </w:tbl>
    <w:p w14:paraId="7154E7A1" w14:textId="77777777" w:rsidR="00C21275" w:rsidRPr="00A121A0" w:rsidRDefault="00C21275" w:rsidP="00C21275">
      <w:pPr>
        <w:rPr>
          <w:rFonts w:ascii="Arial" w:hAnsi="Arial" w:cs="Arial"/>
        </w:rPr>
      </w:pPr>
    </w:p>
    <w:p w14:paraId="045EE4E5" w14:textId="6146EFD1" w:rsidR="005E2F5D" w:rsidRPr="0068703B" w:rsidRDefault="005E2F5D" w:rsidP="005E2F5D">
      <w:pPr>
        <w:rPr>
          <w:rFonts w:asciiTheme="majorHAnsi" w:eastAsiaTheme="majorEastAsia" w:hAnsiTheme="majorHAnsi" w:cstheme="majorBidi"/>
          <w:color w:val="2E74B5" w:themeColor="accent1" w:themeShade="BF"/>
          <w:sz w:val="32"/>
          <w:szCs w:val="32"/>
        </w:rPr>
      </w:pPr>
    </w:p>
    <w:sectPr w:rsidR="005E2F5D" w:rsidRPr="0068703B" w:rsidSect="00C27E4D">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intelligence.xml><?xml version="1.0" encoding="utf-8"?>
<int:Intelligence xmlns:int="http://schemas.microsoft.com/office/intelligence/2019/intelligence">
  <int:IntelligenceSettings/>
  <int:Manifest>
    <int:WordHash hashCode="pbIY7QhuRM4hiP" id="mD8M4Fc8"/>
    <int:WordHash hashCode="SZAdlFrW2g8K9H" id="0CWfpwQK"/>
  </int:Manifest>
  <int:Observations>
    <int:Content id="mD8M4Fc8">
      <int:Rejection type="LegacyProofing"/>
    </int:Content>
    <int:Content id="0CWfpwQK">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9193D"/>
    <w:multiLevelType w:val="hybridMultilevel"/>
    <w:tmpl w:val="C1C41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0442F"/>
    <w:multiLevelType w:val="hybridMultilevel"/>
    <w:tmpl w:val="F05CB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5527C"/>
    <w:multiLevelType w:val="hybridMultilevel"/>
    <w:tmpl w:val="47946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866D7"/>
    <w:multiLevelType w:val="hybridMultilevel"/>
    <w:tmpl w:val="2AA21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90A62"/>
    <w:multiLevelType w:val="hybridMultilevel"/>
    <w:tmpl w:val="0206E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BF41D7"/>
    <w:multiLevelType w:val="hybridMultilevel"/>
    <w:tmpl w:val="09289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072062"/>
    <w:multiLevelType w:val="hybridMultilevel"/>
    <w:tmpl w:val="0582BA9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22735CF6"/>
    <w:multiLevelType w:val="hybridMultilevel"/>
    <w:tmpl w:val="2AC4F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5866D8"/>
    <w:multiLevelType w:val="hybridMultilevel"/>
    <w:tmpl w:val="932C9F4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3D3977"/>
    <w:multiLevelType w:val="hybridMultilevel"/>
    <w:tmpl w:val="92E4C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3494596">
    <w:abstractNumId w:val="3"/>
  </w:num>
  <w:num w:numId="2" w16cid:durableId="532546373">
    <w:abstractNumId w:val="2"/>
  </w:num>
  <w:num w:numId="3" w16cid:durableId="2098135859">
    <w:abstractNumId w:val="0"/>
  </w:num>
  <w:num w:numId="4" w16cid:durableId="546067445">
    <w:abstractNumId w:val="4"/>
  </w:num>
  <w:num w:numId="5" w16cid:durableId="1667004942">
    <w:abstractNumId w:val="9"/>
  </w:num>
  <w:num w:numId="6" w16cid:durableId="869992570">
    <w:abstractNumId w:val="8"/>
  </w:num>
  <w:num w:numId="7" w16cid:durableId="1952080279">
    <w:abstractNumId w:val="23"/>
  </w:num>
  <w:num w:numId="8" w16cid:durableId="663094226">
    <w:abstractNumId w:val="1"/>
  </w:num>
  <w:num w:numId="9" w16cid:durableId="1469514047">
    <w:abstractNumId w:val="30"/>
  </w:num>
  <w:num w:numId="10" w16cid:durableId="1629117948">
    <w:abstractNumId w:val="7"/>
  </w:num>
  <w:num w:numId="11" w16cid:durableId="660423690">
    <w:abstractNumId w:val="18"/>
  </w:num>
  <w:num w:numId="12" w16cid:durableId="44569241">
    <w:abstractNumId w:val="28"/>
  </w:num>
  <w:num w:numId="13" w16cid:durableId="635721725">
    <w:abstractNumId w:val="10"/>
  </w:num>
  <w:num w:numId="14" w16cid:durableId="1055005040">
    <w:abstractNumId w:val="34"/>
  </w:num>
  <w:num w:numId="15" w16cid:durableId="12237147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91446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117646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11398550">
    <w:abstractNumId w:val="11"/>
  </w:num>
  <w:num w:numId="19" w16cid:durableId="997000697">
    <w:abstractNumId w:val="15"/>
  </w:num>
  <w:num w:numId="20" w16cid:durableId="1365598645">
    <w:abstractNumId w:val="16"/>
  </w:num>
  <w:num w:numId="21" w16cid:durableId="742800303">
    <w:abstractNumId w:val="32"/>
  </w:num>
  <w:num w:numId="22" w16cid:durableId="1877739137">
    <w:abstractNumId w:val="29"/>
  </w:num>
  <w:num w:numId="23" w16cid:durableId="1022586934">
    <w:abstractNumId w:val="31"/>
  </w:num>
  <w:num w:numId="24" w16cid:durableId="434978558">
    <w:abstractNumId w:val="5"/>
  </w:num>
  <w:num w:numId="25" w16cid:durableId="1596792090">
    <w:abstractNumId w:val="13"/>
  </w:num>
  <w:num w:numId="26" w16cid:durableId="863204458">
    <w:abstractNumId w:val="14"/>
  </w:num>
  <w:num w:numId="27" w16cid:durableId="1387988395">
    <w:abstractNumId w:val="19"/>
  </w:num>
  <w:num w:numId="28" w16cid:durableId="338656376">
    <w:abstractNumId w:val="21"/>
  </w:num>
  <w:num w:numId="29" w16cid:durableId="1801414929">
    <w:abstractNumId w:val="33"/>
  </w:num>
  <w:num w:numId="30" w16cid:durableId="183442728">
    <w:abstractNumId w:val="12"/>
  </w:num>
  <w:num w:numId="31" w16cid:durableId="1238202947">
    <w:abstractNumId w:val="22"/>
  </w:num>
  <w:num w:numId="32" w16cid:durableId="725567248">
    <w:abstractNumId w:val="27"/>
  </w:num>
  <w:num w:numId="33" w16cid:durableId="1761758080">
    <w:abstractNumId w:val="6"/>
  </w:num>
  <w:num w:numId="34" w16cid:durableId="957377163">
    <w:abstractNumId w:val="17"/>
  </w:num>
  <w:num w:numId="35" w16cid:durableId="389354303">
    <w:abstractNumId w:val="20"/>
  </w:num>
  <w:num w:numId="36" w16cid:durableId="385765484">
    <w:abstractNumId w:val="35"/>
  </w:num>
  <w:num w:numId="37" w16cid:durableId="1987071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2327"/>
    <w:rsid w:val="00006EBB"/>
    <w:rsid w:val="00015383"/>
    <w:rsid w:val="000221BF"/>
    <w:rsid w:val="000253BE"/>
    <w:rsid w:val="000341E0"/>
    <w:rsid w:val="0004056D"/>
    <w:rsid w:val="00047933"/>
    <w:rsid w:val="00055FC0"/>
    <w:rsid w:val="00061B08"/>
    <w:rsid w:val="00066DE4"/>
    <w:rsid w:val="00086D2C"/>
    <w:rsid w:val="00087411"/>
    <w:rsid w:val="00091486"/>
    <w:rsid w:val="000A33DD"/>
    <w:rsid w:val="000A3803"/>
    <w:rsid w:val="000B29F8"/>
    <w:rsid w:val="000C04B4"/>
    <w:rsid w:val="000C6A01"/>
    <w:rsid w:val="000E6023"/>
    <w:rsid w:val="000F4748"/>
    <w:rsid w:val="000F69EC"/>
    <w:rsid w:val="001054B6"/>
    <w:rsid w:val="00112B89"/>
    <w:rsid w:val="00114EDE"/>
    <w:rsid w:val="001167EB"/>
    <w:rsid w:val="00130618"/>
    <w:rsid w:val="0014178F"/>
    <w:rsid w:val="0017219E"/>
    <w:rsid w:val="00182D2C"/>
    <w:rsid w:val="00185C90"/>
    <w:rsid w:val="00194721"/>
    <w:rsid w:val="001A2CEB"/>
    <w:rsid w:val="001A394A"/>
    <w:rsid w:val="001A77B6"/>
    <w:rsid w:val="001B124D"/>
    <w:rsid w:val="001B2DDC"/>
    <w:rsid w:val="001B328A"/>
    <w:rsid w:val="001C3939"/>
    <w:rsid w:val="001C5C25"/>
    <w:rsid w:val="001E0002"/>
    <w:rsid w:val="001E0D67"/>
    <w:rsid w:val="001F45B7"/>
    <w:rsid w:val="00202E8B"/>
    <w:rsid w:val="002143D2"/>
    <w:rsid w:val="00221562"/>
    <w:rsid w:val="002236C4"/>
    <w:rsid w:val="002325AA"/>
    <w:rsid w:val="00254101"/>
    <w:rsid w:val="00264E9F"/>
    <w:rsid w:val="0026523C"/>
    <w:rsid w:val="00273A47"/>
    <w:rsid w:val="0027684C"/>
    <w:rsid w:val="002768F8"/>
    <w:rsid w:val="00284B84"/>
    <w:rsid w:val="002916BD"/>
    <w:rsid w:val="00292C29"/>
    <w:rsid w:val="0029312F"/>
    <w:rsid w:val="00295F85"/>
    <w:rsid w:val="002A0498"/>
    <w:rsid w:val="002A0C15"/>
    <w:rsid w:val="002B17E3"/>
    <w:rsid w:val="002D2EBF"/>
    <w:rsid w:val="002D4A33"/>
    <w:rsid w:val="002E0B22"/>
    <w:rsid w:val="002E3AB9"/>
    <w:rsid w:val="002F32AF"/>
    <w:rsid w:val="002F60EE"/>
    <w:rsid w:val="002F631B"/>
    <w:rsid w:val="00302740"/>
    <w:rsid w:val="003200BF"/>
    <w:rsid w:val="0032655B"/>
    <w:rsid w:val="00326CB1"/>
    <w:rsid w:val="003310D4"/>
    <w:rsid w:val="00360966"/>
    <w:rsid w:val="00361FD2"/>
    <w:rsid w:val="00367086"/>
    <w:rsid w:val="00396DDE"/>
    <w:rsid w:val="003A68A4"/>
    <w:rsid w:val="003B59CA"/>
    <w:rsid w:val="003D323C"/>
    <w:rsid w:val="003E206D"/>
    <w:rsid w:val="003F4D30"/>
    <w:rsid w:val="00401458"/>
    <w:rsid w:val="004033AC"/>
    <w:rsid w:val="0040467F"/>
    <w:rsid w:val="0041056A"/>
    <w:rsid w:val="00415B2E"/>
    <w:rsid w:val="00415D09"/>
    <w:rsid w:val="00417FDD"/>
    <w:rsid w:val="00431F6A"/>
    <w:rsid w:val="00436E06"/>
    <w:rsid w:val="004503AB"/>
    <w:rsid w:val="004511ED"/>
    <w:rsid w:val="0045162E"/>
    <w:rsid w:val="004860CF"/>
    <w:rsid w:val="004B1F37"/>
    <w:rsid w:val="004E507F"/>
    <w:rsid w:val="004F7473"/>
    <w:rsid w:val="00501F08"/>
    <w:rsid w:val="00507996"/>
    <w:rsid w:val="00517719"/>
    <w:rsid w:val="00521125"/>
    <w:rsid w:val="00527AF4"/>
    <w:rsid w:val="005310ED"/>
    <w:rsid w:val="005927DB"/>
    <w:rsid w:val="00596728"/>
    <w:rsid w:val="005B7321"/>
    <w:rsid w:val="005C1610"/>
    <w:rsid w:val="005C6673"/>
    <w:rsid w:val="005D1B5F"/>
    <w:rsid w:val="005D5E9E"/>
    <w:rsid w:val="005E15AD"/>
    <w:rsid w:val="005E2164"/>
    <w:rsid w:val="005E2F5D"/>
    <w:rsid w:val="005F3533"/>
    <w:rsid w:val="005F4518"/>
    <w:rsid w:val="005F6CF0"/>
    <w:rsid w:val="005F7126"/>
    <w:rsid w:val="006002E1"/>
    <w:rsid w:val="00606615"/>
    <w:rsid w:val="00611652"/>
    <w:rsid w:val="00611E6B"/>
    <w:rsid w:val="00632C57"/>
    <w:rsid w:val="006348FD"/>
    <w:rsid w:val="00635390"/>
    <w:rsid w:val="00641050"/>
    <w:rsid w:val="00647FDC"/>
    <w:rsid w:val="0066173C"/>
    <w:rsid w:val="0068703B"/>
    <w:rsid w:val="00692096"/>
    <w:rsid w:val="006B0CD8"/>
    <w:rsid w:val="006B49D2"/>
    <w:rsid w:val="006C0845"/>
    <w:rsid w:val="006D4562"/>
    <w:rsid w:val="006E364F"/>
    <w:rsid w:val="006F669E"/>
    <w:rsid w:val="00717143"/>
    <w:rsid w:val="00724C5C"/>
    <w:rsid w:val="00732BA9"/>
    <w:rsid w:val="00737EE6"/>
    <w:rsid w:val="00751211"/>
    <w:rsid w:val="00751753"/>
    <w:rsid w:val="00752F04"/>
    <w:rsid w:val="00764471"/>
    <w:rsid w:val="00780520"/>
    <w:rsid w:val="0079718F"/>
    <w:rsid w:val="007A3FF0"/>
    <w:rsid w:val="007A730A"/>
    <w:rsid w:val="007B319E"/>
    <w:rsid w:val="007C3476"/>
    <w:rsid w:val="007C6693"/>
    <w:rsid w:val="007D22D2"/>
    <w:rsid w:val="007D610B"/>
    <w:rsid w:val="007E6557"/>
    <w:rsid w:val="007F0CF6"/>
    <w:rsid w:val="007F7A3A"/>
    <w:rsid w:val="0080729C"/>
    <w:rsid w:val="00821483"/>
    <w:rsid w:val="00861F3B"/>
    <w:rsid w:val="00864239"/>
    <w:rsid w:val="00866DD0"/>
    <w:rsid w:val="008766E2"/>
    <w:rsid w:val="008812D2"/>
    <w:rsid w:val="00891097"/>
    <w:rsid w:val="008955C0"/>
    <w:rsid w:val="008B1131"/>
    <w:rsid w:val="008C5E3F"/>
    <w:rsid w:val="008D0E0B"/>
    <w:rsid w:val="008D30C5"/>
    <w:rsid w:val="008E538F"/>
    <w:rsid w:val="008F0D12"/>
    <w:rsid w:val="008F698D"/>
    <w:rsid w:val="00900410"/>
    <w:rsid w:val="00917576"/>
    <w:rsid w:val="0093283A"/>
    <w:rsid w:val="00944B77"/>
    <w:rsid w:val="00950B2E"/>
    <w:rsid w:val="00963689"/>
    <w:rsid w:val="009641FD"/>
    <w:rsid w:val="009A0979"/>
    <w:rsid w:val="009A7D96"/>
    <w:rsid w:val="009D1E31"/>
    <w:rsid w:val="009E327C"/>
    <w:rsid w:val="009E4D31"/>
    <w:rsid w:val="009F33B1"/>
    <w:rsid w:val="00A04433"/>
    <w:rsid w:val="00A1078E"/>
    <w:rsid w:val="00A15B3B"/>
    <w:rsid w:val="00A17026"/>
    <w:rsid w:val="00A21C53"/>
    <w:rsid w:val="00A222C1"/>
    <w:rsid w:val="00A248E9"/>
    <w:rsid w:val="00A26703"/>
    <w:rsid w:val="00A26D88"/>
    <w:rsid w:val="00A3241A"/>
    <w:rsid w:val="00A34A3A"/>
    <w:rsid w:val="00A35308"/>
    <w:rsid w:val="00A4224D"/>
    <w:rsid w:val="00A43492"/>
    <w:rsid w:val="00A43682"/>
    <w:rsid w:val="00A44182"/>
    <w:rsid w:val="00A44D19"/>
    <w:rsid w:val="00A5171A"/>
    <w:rsid w:val="00A529A2"/>
    <w:rsid w:val="00A56604"/>
    <w:rsid w:val="00A62A3B"/>
    <w:rsid w:val="00A658E5"/>
    <w:rsid w:val="00A73E94"/>
    <w:rsid w:val="00A74724"/>
    <w:rsid w:val="00A874D4"/>
    <w:rsid w:val="00A91135"/>
    <w:rsid w:val="00AA1FDD"/>
    <w:rsid w:val="00AC37A1"/>
    <w:rsid w:val="00AD3FDC"/>
    <w:rsid w:val="00AE2BCD"/>
    <w:rsid w:val="00AE4DCF"/>
    <w:rsid w:val="00AF4D47"/>
    <w:rsid w:val="00AF750E"/>
    <w:rsid w:val="00B16562"/>
    <w:rsid w:val="00B20DFE"/>
    <w:rsid w:val="00B240CF"/>
    <w:rsid w:val="00B4166A"/>
    <w:rsid w:val="00B525C1"/>
    <w:rsid w:val="00B52A55"/>
    <w:rsid w:val="00B549EE"/>
    <w:rsid w:val="00B55C4C"/>
    <w:rsid w:val="00B61EC1"/>
    <w:rsid w:val="00B801DA"/>
    <w:rsid w:val="00B93E1F"/>
    <w:rsid w:val="00B94246"/>
    <w:rsid w:val="00B9452C"/>
    <w:rsid w:val="00B97744"/>
    <w:rsid w:val="00BA09F3"/>
    <w:rsid w:val="00BA32CC"/>
    <w:rsid w:val="00BA6E62"/>
    <w:rsid w:val="00BC6815"/>
    <w:rsid w:val="00BC6C3B"/>
    <w:rsid w:val="00BD2489"/>
    <w:rsid w:val="00BD249B"/>
    <w:rsid w:val="00BD263C"/>
    <w:rsid w:val="00BD28E4"/>
    <w:rsid w:val="00BD7E9B"/>
    <w:rsid w:val="00BE3407"/>
    <w:rsid w:val="00BE6F01"/>
    <w:rsid w:val="00BF670E"/>
    <w:rsid w:val="00C03DD4"/>
    <w:rsid w:val="00C0410E"/>
    <w:rsid w:val="00C139F7"/>
    <w:rsid w:val="00C21275"/>
    <w:rsid w:val="00C24DC1"/>
    <w:rsid w:val="00C27E4D"/>
    <w:rsid w:val="00C27EB8"/>
    <w:rsid w:val="00C3303D"/>
    <w:rsid w:val="00C34ECB"/>
    <w:rsid w:val="00C51F1C"/>
    <w:rsid w:val="00C538AC"/>
    <w:rsid w:val="00C645AC"/>
    <w:rsid w:val="00C7045D"/>
    <w:rsid w:val="00C72B7D"/>
    <w:rsid w:val="00C83E51"/>
    <w:rsid w:val="00C95CBA"/>
    <w:rsid w:val="00CA3EB6"/>
    <w:rsid w:val="00CB0896"/>
    <w:rsid w:val="00CB70BD"/>
    <w:rsid w:val="00CD7C4C"/>
    <w:rsid w:val="00D0003E"/>
    <w:rsid w:val="00D04799"/>
    <w:rsid w:val="00D149DC"/>
    <w:rsid w:val="00D167E9"/>
    <w:rsid w:val="00D240BD"/>
    <w:rsid w:val="00D30FF0"/>
    <w:rsid w:val="00D3378C"/>
    <w:rsid w:val="00D44F20"/>
    <w:rsid w:val="00D54840"/>
    <w:rsid w:val="00D7033C"/>
    <w:rsid w:val="00D80E52"/>
    <w:rsid w:val="00DA51E9"/>
    <w:rsid w:val="00DA5C6D"/>
    <w:rsid w:val="00DB541D"/>
    <w:rsid w:val="00DB7B47"/>
    <w:rsid w:val="00DC4E08"/>
    <w:rsid w:val="00DC61FA"/>
    <w:rsid w:val="00DC64F5"/>
    <w:rsid w:val="00DC7FE5"/>
    <w:rsid w:val="00DD5CCE"/>
    <w:rsid w:val="00DE40B1"/>
    <w:rsid w:val="00DE481B"/>
    <w:rsid w:val="00DF7F8E"/>
    <w:rsid w:val="00E0286C"/>
    <w:rsid w:val="00E128C8"/>
    <w:rsid w:val="00E30E4E"/>
    <w:rsid w:val="00E4336E"/>
    <w:rsid w:val="00E55B18"/>
    <w:rsid w:val="00E60500"/>
    <w:rsid w:val="00E71089"/>
    <w:rsid w:val="00E74305"/>
    <w:rsid w:val="00E7457D"/>
    <w:rsid w:val="00E753C7"/>
    <w:rsid w:val="00E837B3"/>
    <w:rsid w:val="00E85334"/>
    <w:rsid w:val="00EB06CA"/>
    <w:rsid w:val="00EB3602"/>
    <w:rsid w:val="00EC3D85"/>
    <w:rsid w:val="00ED1F47"/>
    <w:rsid w:val="00EF119D"/>
    <w:rsid w:val="00F051E3"/>
    <w:rsid w:val="00F304F7"/>
    <w:rsid w:val="00F37DE5"/>
    <w:rsid w:val="00F50C26"/>
    <w:rsid w:val="00F52082"/>
    <w:rsid w:val="00F6073F"/>
    <w:rsid w:val="00F64655"/>
    <w:rsid w:val="00F846CE"/>
    <w:rsid w:val="00F90720"/>
    <w:rsid w:val="00F942BF"/>
    <w:rsid w:val="00FA25A4"/>
    <w:rsid w:val="00FB27DE"/>
    <w:rsid w:val="00FB340D"/>
    <w:rsid w:val="00FB4E4A"/>
    <w:rsid w:val="00FC7442"/>
    <w:rsid w:val="00FD629F"/>
    <w:rsid w:val="00FE4094"/>
    <w:rsid w:val="00FE423F"/>
    <w:rsid w:val="00FE4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25591"/>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qFormat/>
    <w:rsid w:val="00C21275"/>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91486"/>
    <w:pPr>
      <w:ind w:left="720"/>
      <w:contextualSpacing/>
    </w:pPr>
  </w:style>
  <w:style w:type="character" w:styleId="Hyperlink">
    <w:name w:val="Hyperlink"/>
    <w:basedOn w:val="DefaultParagraphFont"/>
    <w:uiPriority w:val="99"/>
    <w:unhideWhenUsed/>
    <w:rsid w:val="00431F6A"/>
    <w:rPr>
      <w:color w:val="0563C1" w:themeColor="hyperlink"/>
      <w:u w:val="single"/>
    </w:rPr>
  </w:style>
  <w:style w:type="character" w:styleId="UnresolvedMention">
    <w:name w:val="Unresolved Mention"/>
    <w:basedOn w:val="DefaultParagraphFont"/>
    <w:uiPriority w:val="99"/>
    <w:semiHidden/>
    <w:unhideWhenUsed/>
    <w:rsid w:val="00431F6A"/>
    <w:rPr>
      <w:color w:val="605E5C"/>
      <w:shd w:val="clear" w:color="auto" w:fill="E1DFDD"/>
    </w:rPr>
  </w:style>
  <w:style w:type="paragraph" w:styleId="TOCHeading">
    <w:name w:val="TOC Heading"/>
    <w:basedOn w:val="Heading1"/>
    <w:next w:val="Normal"/>
    <w:uiPriority w:val="39"/>
    <w:unhideWhenUsed/>
    <w:qFormat/>
    <w:rsid w:val="00CB0896"/>
    <w:pPr>
      <w:outlineLvl w:val="9"/>
    </w:pPr>
    <w:rPr>
      <w:lang w:val="en-US"/>
    </w:rPr>
  </w:style>
  <w:style w:type="paragraph" w:styleId="TOC1">
    <w:name w:val="toc 1"/>
    <w:basedOn w:val="Normal"/>
    <w:next w:val="Normal"/>
    <w:autoRedefine/>
    <w:uiPriority w:val="39"/>
    <w:unhideWhenUsed/>
    <w:rsid w:val="00CB0896"/>
    <w:pPr>
      <w:spacing w:after="100"/>
    </w:pPr>
  </w:style>
  <w:style w:type="paragraph" w:styleId="TOC2">
    <w:name w:val="toc 2"/>
    <w:basedOn w:val="Normal"/>
    <w:next w:val="Normal"/>
    <w:autoRedefine/>
    <w:uiPriority w:val="39"/>
    <w:unhideWhenUsed/>
    <w:rsid w:val="00CB0896"/>
    <w:pPr>
      <w:spacing w:after="100"/>
      <w:ind w:left="220"/>
    </w:pPr>
  </w:style>
  <w:style w:type="paragraph" w:styleId="TOC3">
    <w:name w:val="toc 3"/>
    <w:basedOn w:val="Normal"/>
    <w:next w:val="Normal"/>
    <w:autoRedefine/>
    <w:uiPriority w:val="39"/>
    <w:unhideWhenUsed/>
    <w:rsid w:val="00CB0896"/>
    <w:pPr>
      <w:spacing w:after="100"/>
      <w:ind w:left="440"/>
    </w:pPr>
  </w:style>
  <w:style w:type="paragraph" w:styleId="Revision">
    <w:name w:val="Revision"/>
    <w:hidden/>
    <w:uiPriority w:val="99"/>
    <w:semiHidden/>
    <w:rsid w:val="00C27EB8"/>
    <w:pPr>
      <w:spacing w:after="0" w:line="240" w:lineRule="auto"/>
    </w:pPr>
  </w:style>
  <w:style w:type="paragraph" w:styleId="Bibliography">
    <w:name w:val="Bibliography"/>
    <w:basedOn w:val="Normal"/>
    <w:next w:val="Normal"/>
    <w:uiPriority w:val="37"/>
    <w:unhideWhenUsed/>
    <w:rsid w:val="002325AA"/>
  </w:style>
  <w:style w:type="table" w:styleId="TableGrid">
    <w:name w:val="Table Grid"/>
    <w:basedOn w:val="TableNormal"/>
    <w:uiPriority w:val="59"/>
    <w:rsid w:val="00C03D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240B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73A47"/>
    <w:pPr>
      <w:spacing w:after="0"/>
    </w:pPr>
  </w:style>
  <w:style w:type="character" w:customStyle="1" w:styleId="Heading4Char">
    <w:name w:val="Heading 4 Char"/>
    <w:basedOn w:val="DefaultParagraphFont"/>
    <w:link w:val="Heading4"/>
    <w:uiPriority w:val="99"/>
    <w:rsid w:val="00C21275"/>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C2127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C21275"/>
    <w:rPr>
      <w:rFonts w:ascii="Times New Roman" w:eastAsia="Times New Roman" w:hAnsi="Times New Roman" w:cs="Times New Roman"/>
      <w:b/>
      <w:bCs/>
    </w:rPr>
  </w:style>
  <w:style w:type="paragraph" w:customStyle="1" w:styleId="deannah1">
    <w:name w:val="deannah1"/>
    <w:basedOn w:val="Normal"/>
    <w:uiPriority w:val="99"/>
    <w:rsid w:val="00C21275"/>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C2127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21275"/>
    <w:rPr>
      <w:rFonts w:ascii="Tahoma" w:eastAsia="Times New Roman" w:hAnsi="Tahoma" w:cs="Tahoma"/>
      <w:sz w:val="16"/>
      <w:szCs w:val="16"/>
    </w:rPr>
  </w:style>
  <w:style w:type="character" w:styleId="FollowedHyperlink">
    <w:name w:val="FollowedHyperlink"/>
    <w:uiPriority w:val="99"/>
    <w:semiHidden/>
    <w:rsid w:val="00C21275"/>
    <w:rPr>
      <w:color w:val="800080"/>
      <w:u w:val="single"/>
    </w:rPr>
  </w:style>
  <w:style w:type="paragraph" w:styleId="Header">
    <w:name w:val="header"/>
    <w:basedOn w:val="Normal"/>
    <w:link w:val="HeaderChar"/>
    <w:uiPriority w:val="99"/>
    <w:semiHidden/>
    <w:rsid w:val="00C21275"/>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C21275"/>
    <w:rPr>
      <w:rFonts w:ascii="Times New Roman" w:eastAsia="Times New Roman" w:hAnsi="Times New Roman" w:cs="Times New Roman"/>
      <w:sz w:val="20"/>
      <w:szCs w:val="20"/>
    </w:rPr>
  </w:style>
  <w:style w:type="paragraph" w:styleId="Footer">
    <w:name w:val="footer"/>
    <w:basedOn w:val="Normal"/>
    <w:link w:val="FooterChar"/>
    <w:uiPriority w:val="99"/>
    <w:rsid w:val="00C21275"/>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C21275"/>
    <w:rPr>
      <w:rFonts w:ascii="Times New Roman" w:eastAsia="Times New Roman" w:hAnsi="Times New Roman" w:cs="Times New Roman"/>
      <w:sz w:val="20"/>
      <w:szCs w:val="20"/>
    </w:rPr>
  </w:style>
  <w:style w:type="paragraph" w:styleId="NormalWeb">
    <w:name w:val="Normal (Web)"/>
    <w:basedOn w:val="Normal"/>
    <w:uiPriority w:val="99"/>
    <w:rsid w:val="00C212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C21275"/>
    <w:rPr>
      <w:color w:val="535353"/>
      <w:u w:val="single"/>
      <w:effect w:val="none"/>
    </w:rPr>
  </w:style>
  <w:style w:type="paragraph" w:customStyle="1" w:styleId="NormalWeb1">
    <w:name w:val="Normal (Web)1"/>
    <w:basedOn w:val="Normal"/>
    <w:uiPriority w:val="99"/>
    <w:rsid w:val="00C21275"/>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C21275"/>
  </w:style>
  <w:style w:type="character" w:styleId="CommentReference">
    <w:name w:val="annotation reference"/>
    <w:uiPriority w:val="99"/>
    <w:semiHidden/>
    <w:unhideWhenUsed/>
    <w:rsid w:val="00C21275"/>
    <w:rPr>
      <w:sz w:val="16"/>
      <w:szCs w:val="16"/>
    </w:rPr>
  </w:style>
  <w:style w:type="paragraph" w:styleId="CommentText">
    <w:name w:val="annotation text"/>
    <w:basedOn w:val="Normal"/>
    <w:link w:val="CommentTextChar"/>
    <w:uiPriority w:val="99"/>
    <w:unhideWhenUsed/>
    <w:rsid w:val="00C2127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C2127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21275"/>
    <w:rPr>
      <w:b/>
      <w:bCs/>
    </w:rPr>
  </w:style>
  <w:style w:type="character" w:customStyle="1" w:styleId="CommentSubjectChar">
    <w:name w:val="Comment Subject Char"/>
    <w:basedOn w:val="CommentTextChar"/>
    <w:link w:val="CommentSubject"/>
    <w:uiPriority w:val="99"/>
    <w:semiHidden/>
    <w:rsid w:val="00C21275"/>
    <w:rPr>
      <w:rFonts w:ascii="Times New Roman" w:eastAsia="Times New Roman" w:hAnsi="Times New Roman" w:cs="Times New Roman"/>
      <w:b/>
      <w:bCs/>
      <w:sz w:val="20"/>
      <w:szCs w:val="20"/>
    </w:rPr>
  </w:style>
  <w:style w:type="character" w:styleId="Strong">
    <w:name w:val="Strong"/>
    <w:uiPriority w:val="22"/>
    <w:qFormat/>
    <w:rsid w:val="00C21275"/>
    <w:rPr>
      <w:b/>
      <w:bCs/>
    </w:rPr>
  </w:style>
  <w:style w:type="character" w:styleId="PlaceholderText">
    <w:name w:val="Placeholder Text"/>
    <w:basedOn w:val="DefaultParagraphFont"/>
    <w:uiPriority w:val="99"/>
    <w:semiHidden/>
    <w:rsid w:val="00BE6F0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1167">
      <w:bodyDiv w:val="1"/>
      <w:marLeft w:val="0"/>
      <w:marRight w:val="0"/>
      <w:marTop w:val="0"/>
      <w:marBottom w:val="0"/>
      <w:divBdr>
        <w:top w:val="none" w:sz="0" w:space="0" w:color="auto"/>
        <w:left w:val="none" w:sz="0" w:space="0" w:color="auto"/>
        <w:bottom w:val="none" w:sz="0" w:space="0" w:color="auto"/>
        <w:right w:val="none" w:sz="0" w:space="0" w:color="auto"/>
      </w:divBdr>
    </w:div>
    <w:div w:id="15078516">
      <w:bodyDiv w:val="1"/>
      <w:marLeft w:val="0"/>
      <w:marRight w:val="0"/>
      <w:marTop w:val="0"/>
      <w:marBottom w:val="0"/>
      <w:divBdr>
        <w:top w:val="none" w:sz="0" w:space="0" w:color="auto"/>
        <w:left w:val="none" w:sz="0" w:space="0" w:color="auto"/>
        <w:bottom w:val="none" w:sz="0" w:space="0" w:color="auto"/>
        <w:right w:val="none" w:sz="0" w:space="0" w:color="auto"/>
      </w:divBdr>
    </w:div>
    <w:div w:id="23210901">
      <w:bodyDiv w:val="1"/>
      <w:marLeft w:val="0"/>
      <w:marRight w:val="0"/>
      <w:marTop w:val="0"/>
      <w:marBottom w:val="0"/>
      <w:divBdr>
        <w:top w:val="none" w:sz="0" w:space="0" w:color="auto"/>
        <w:left w:val="none" w:sz="0" w:space="0" w:color="auto"/>
        <w:bottom w:val="none" w:sz="0" w:space="0" w:color="auto"/>
        <w:right w:val="none" w:sz="0" w:space="0" w:color="auto"/>
      </w:divBdr>
    </w:div>
    <w:div w:id="25494390">
      <w:bodyDiv w:val="1"/>
      <w:marLeft w:val="0"/>
      <w:marRight w:val="0"/>
      <w:marTop w:val="0"/>
      <w:marBottom w:val="0"/>
      <w:divBdr>
        <w:top w:val="none" w:sz="0" w:space="0" w:color="auto"/>
        <w:left w:val="none" w:sz="0" w:space="0" w:color="auto"/>
        <w:bottom w:val="none" w:sz="0" w:space="0" w:color="auto"/>
        <w:right w:val="none" w:sz="0" w:space="0" w:color="auto"/>
      </w:divBdr>
    </w:div>
    <w:div w:id="60108145">
      <w:bodyDiv w:val="1"/>
      <w:marLeft w:val="0"/>
      <w:marRight w:val="0"/>
      <w:marTop w:val="0"/>
      <w:marBottom w:val="0"/>
      <w:divBdr>
        <w:top w:val="none" w:sz="0" w:space="0" w:color="auto"/>
        <w:left w:val="none" w:sz="0" w:space="0" w:color="auto"/>
        <w:bottom w:val="none" w:sz="0" w:space="0" w:color="auto"/>
        <w:right w:val="none" w:sz="0" w:space="0" w:color="auto"/>
      </w:divBdr>
    </w:div>
    <w:div w:id="117069508">
      <w:bodyDiv w:val="1"/>
      <w:marLeft w:val="0"/>
      <w:marRight w:val="0"/>
      <w:marTop w:val="0"/>
      <w:marBottom w:val="0"/>
      <w:divBdr>
        <w:top w:val="none" w:sz="0" w:space="0" w:color="auto"/>
        <w:left w:val="none" w:sz="0" w:space="0" w:color="auto"/>
        <w:bottom w:val="none" w:sz="0" w:space="0" w:color="auto"/>
        <w:right w:val="none" w:sz="0" w:space="0" w:color="auto"/>
      </w:divBdr>
    </w:div>
    <w:div w:id="121309885">
      <w:bodyDiv w:val="1"/>
      <w:marLeft w:val="0"/>
      <w:marRight w:val="0"/>
      <w:marTop w:val="0"/>
      <w:marBottom w:val="0"/>
      <w:divBdr>
        <w:top w:val="none" w:sz="0" w:space="0" w:color="auto"/>
        <w:left w:val="none" w:sz="0" w:space="0" w:color="auto"/>
        <w:bottom w:val="none" w:sz="0" w:space="0" w:color="auto"/>
        <w:right w:val="none" w:sz="0" w:space="0" w:color="auto"/>
      </w:divBdr>
    </w:div>
    <w:div w:id="172258819">
      <w:bodyDiv w:val="1"/>
      <w:marLeft w:val="0"/>
      <w:marRight w:val="0"/>
      <w:marTop w:val="0"/>
      <w:marBottom w:val="0"/>
      <w:divBdr>
        <w:top w:val="none" w:sz="0" w:space="0" w:color="auto"/>
        <w:left w:val="none" w:sz="0" w:space="0" w:color="auto"/>
        <w:bottom w:val="none" w:sz="0" w:space="0" w:color="auto"/>
        <w:right w:val="none" w:sz="0" w:space="0" w:color="auto"/>
      </w:divBdr>
    </w:div>
    <w:div w:id="318459792">
      <w:bodyDiv w:val="1"/>
      <w:marLeft w:val="0"/>
      <w:marRight w:val="0"/>
      <w:marTop w:val="0"/>
      <w:marBottom w:val="0"/>
      <w:divBdr>
        <w:top w:val="none" w:sz="0" w:space="0" w:color="auto"/>
        <w:left w:val="none" w:sz="0" w:space="0" w:color="auto"/>
        <w:bottom w:val="none" w:sz="0" w:space="0" w:color="auto"/>
        <w:right w:val="none" w:sz="0" w:space="0" w:color="auto"/>
      </w:divBdr>
    </w:div>
    <w:div w:id="374277405">
      <w:bodyDiv w:val="1"/>
      <w:marLeft w:val="0"/>
      <w:marRight w:val="0"/>
      <w:marTop w:val="0"/>
      <w:marBottom w:val="0"/>
      <w:divBdr>
        <w:top w:val="none" w:sz="0" w:space="0" w:color="auto"/>
        <w:left w:val="none" w:sz="0" w:space="0" w:color="auto"/>
        <w:bottom w:val="none" w:sz="0" w:space="0" w:color="auto"/>
        <w:right w:val="none" w:sz="0" w:space="0" w:color="auto"/>
      </w:divBdr>
    </w:div>
    <w:div w:id="404307799">
      <w:bodyDiv w:val="1"/>
      <w:marLeft w:val="0"/>
      <w:marRight w:val="0"/>
      <w:marTop w:val="0"/>
      <w:marBottom w:val="0"/>
      <w:divBdr>
        <w:top w:val="none" w:sz="0" w:space="0" w:color="auto"/>
        <w:left w:val="none" w:sz="0" w:space="0" w:color="auto"/>
        <w:bottom w:val="none" w:sz="0" w:space="0" w:color="auto"/>
        <w:right w:val="none" w:sz="0" w:space="0" w:color="auto"/>
      </w:divBdr>
    </w:div>
    <w:div w:id="427048913">
      <w:bodyDiv w:val="1"/>
      <w:marLeft w:val="0"/>
      <w:marRight w:val="0"/>
      <w:marTop w:val="0"/>
      <w:marBottom w:val="0"/>
      <w:divBdr>
        <w:top w:val="none" w:sz="0" w:space="0" w:color="auto"/>
        <w:left w:val="none" w:sz="0" w:space="0" w:color="auto"/>
        <w:bottom w:val="none" w:sz="0" w:space="0" w:color="auto"/>
        <w:right w:val="none" w:sz="0" w:space="0" w:color="auto"/>
      </w:divBdr>
    </w:div>
    <w:div w:id="464615985">
      <w:bodyDiv w:val="1"/>
      <w:marLeft w:val="0"/>
      <w:marRight w:val="0"/>
      <w:marTop w:val="0"/>
      <w:marBottom w:val="0"/>
      <w:divBdr>
        <w:top w:val="none" w:sz="0" w:space="0" w:color="auto"/>
        <w:left w:val="none" w:sz="0" w:space="0" w:color="auto"/>
        <w:bottom w:val="none" w:sz="0" w:space="0" w:color="auto"/>
        <w:right w:val="none" w:sz="0" w:space="0" w:color="auto"/>
      </w:divBdr>
    </w:div>
    <w:div w:id="476142115">
      <w:bodyDiv w:val="1"/>
      <w:marLeft w:val="0"/>
      <w:marRight w:val="0"/>
      <w:marTop w:val="0"/>
      <w:marBottom w:val="0"/>
      <w:divBdr>
        <w:top w:val="none" w:sz="0" w:space="0" w:color="auto"/>
        <w:left w:val="none" w:sz="0" w:space="0" w:color="auto"/>
        <w:bottom w:val="none" w:sz="0" w:space="0" w:color="auto"/>
        <w:right w:val="none" w:sz="0" w:space="0" w:color="auto"/>
      </w:divBdr>
    </w:div>
    <w:div w:id="479342759">
      <w:bodyDiv w:val="1"/>
      <w:marLeft w:val="0"/>
      <w:marRight w:val="0"/>
      <w:marTop w:val="0"/>
      <w:marBottom w:val="0"/>
      <w:divBdr>
        <w:top w:val="none" w:sz="0" w:space="0" w:color="auto"/>
        <w:left w:val="none" w:sz="0" w:space="0" w:color="auto"/>
        <w:bottom w:val="none" w:sz="0" w:space="0" w:color="auto"/>
        <w:right w:val="none" w:sz="0" w:space="0" w:color="auto"/>
      </w:divBdr>
    </w:div>
    <w:div w:id="519389949">
      <w:bodyDiv w:val="1"/>
      <w:marLeft w:val="0"/>
      <w:marRight w:val="0"/>
      <w:marTop w:val="0"/>
      <w:marBottom w:val="0"/>
      <w:divBdr>
        <w:top w:val="none" w:sz="0" w:space="0" w:color="auto"/>
        <w:left w:val="none" w:sz="0" w:space="0" w:color="auto"/>
        <w:bottom w:val="none" w:sz="0" w:space="0" w:color="auto"/>
        <w:right w:val="none" w:sz="0" w:space="0" w:color="auto"/>
      </w:divBdr>
    </w:div>
    <w:div w:id="570581405">
      <w:bodyDiv w:val="1"/>
      <w:marLeft w:val="0"/>
      <w:marRight w:val="0"/>
      <w:marTop w:val="0"/>
      <w:marBottom w:val="0"/>
      <w:divBdr>
        <w:top w:val="none" w:sz="0" w:space="0" w:color="auto"/>
        <w:left w:val="none" w:sz="0" w:space="0" w:color="auto"/>
        <w:bottom w:val="none" w:sz="0" w:space="0" w:color="auto"/>
        <w:right w:val="none" w:sz="0" w:space="0" w:color="auto"/>
      </w:divBdr>
    </w:div>
    <w:div w:id="690570733">
      <w:bodyDiv w:val="1"/>
      <w:marLeft w:val="0"/>
      <w:marRight w:val="0"/>
      <w:marTop w:val="0"/>
      <w:marBottom w:val="0"/>
      <w:divBdr>
        <w:top w:val="none" w:sz="0" w:space="0" w:color="auto"/>
        <w:left w:val="none" w:sz="0" w:space="0" w:color="auto"/>
        <w:bottom w:val="none" w:sz="0" w:space="0" w:color="auto"/>
        <w:right w:val="none" w:sz="0" w:space="0" w:color="auto"/>
      </w:divBdr>
    </w:div>
    <w:div w:id="703410929">
      <w:bodyDiv w:val="1"/>
      <w:marLeft w:val="0"/>
      <w:marRight w:val="0"/>
      <w:marTop w:val="0"/>
      <w:marBottom w:val="0"/>
      <w:divBdr>
        <w:top w:val="none" w:sz="0" w:space="0" w:color="auto"/>
        <w:left w:val="none" w:sz="0" w:space="0" w:color="auto"/>
        <w:bottom w:val="none" w:sz="0" w:space="0" w:color="auto"/>
        <w:right w:val="none" w:sz="0" w:space="0" w:color="auto"/>
      </w:divBdr>
    </w:div>
    <w:div w:id="735862459">
      <w:bodyDiv w:val="1"/>
      <w:marLeft w:val="0"/>
      <w:marRight w:val="0"/>
      <w:marTop w:val="0"/>
      <w:marBottom w:val="0"/>
      <w:divBdr>
        <w:top w:val="none" w:sz="0" w:space="0" w:color="auto"/>
        <w:left w:val="none" w:sz="0" w:space="0" w:color="auto"/>
        <w:bottom w:val="none" w:sz="0" w:space="0" w:color="auto"/>
        <w:right w:val="none" w:sz="0" w:space="0" w:color="auto"/>
      </w:divBdr>
    </w:div>
    <w:div w:id="796415252">
      <w:bodyDiv w:val="1"/>
      <w:marLeft w:val="0"/>
      <w:marRight w:val="0"/>
      <w:marTop w:val="0"/>
      <w:marBottom w:val="0"/>
      <w:divBdr>
        <w:top w:val="none" w:sz="0" w:space="0" w:color="auto"/>
        <w:left w:val="none" w:sz="0" w:space="0" w:color="auto"/>
        <w:bottom w:val="none" w:sz="0" w:space="0" w:color="auto"/>
        <w:right w:val="none" w:sz="0" w:space="0" w:color="auto"/>
      </w:divBdr>
    </w:div>
    <w:div w:id="818688964">
      <w:bodyDiv w:val="1"/>
      <w:marLeft w:val="0"/>
      <w:marRight w:val="0"/>
      <w:marTop w:val="0"/>
      <w:marBottom w:val="0"/>
      <w:divBdr>
        <w:top w:val="none" w:sz="0" w:space="0" w:color="auto"/>
        <w:left w:val="none" w:sz="0" w:space="0" w:color="auto"/>
        <w:bottom w:val="none" w:sz="0" w:space="0" w:color="auto"/>
        <w:right w:val="none" w:sz="0" w:space="0" w:color="auto"/>
      </w:divBdr>
    </w:div>
    <w:div w:id="902253563">
      <w:bodyDiv w:val="1"/>
      <w:marLeft w:val="0"/>
      <w:marRight w:val="0"/>
      <w:marTop w:val="0"/>
      <w:marBottom w:val="0"/>
      <w:divBdr>
        <w:top w:val="none" w:sz="0" w:space="0" w:color="auto"/>
        <w:left w:val="none" w:sz="0" w:space="0" w:color="auto"/>
        <w:bottom w:val="none" w:sz="0" w:space="0" w:color="auto"/>
        <w:right w:val="none" w:sz="0" w:space="0" w:color="auto"/>
      </w:divBdr>
    </w:div>
    <w:div w:id="994920742">
      <w:bodyDiv w:val="1"/>
      <w:marLeft w:val="0"/>
      <w:marRight w:val="0"/>
      <w:marTop w:val="0"/>
      <w:marBottom w:val="0"/>
      <w:divBdr>
        <w:top w:val="none" w:sz="0" w:space="0" w:color="auto"/>
        <w:left w:val="none" w:sz="0" w:space="0" w:color="auto"/>
        <w:bottom w:val="none" w:sz="0" w:space="0" w:color="auto"/>
        <w:right w:val="none" w:sz="0" w:space="0" w:color="auto"/>
      </w:divBdr>
    </w:div>
    <w:div w:id="1224750805">
      <w:bodyDiv w:val="1"/>
      <w:marLeft w:val="0"/>
      <w:marRight w:val="0"/>
      <w:marTop w:val="0"/>
      <w:marBottom w:val="0"/>
      <w:divBdr>
        <w:top w:val="none" w:sz="0" w:space="0" w:color="auto"/>
        <w:left w:val="none" w:sz="0" w:space="0" w:color="auto"/>
        <w:bottom w:val="none" w:sz="0" w:space="0" w:color="auto"/>
        <w:right w:val="none" w:sz="0" w:space="0" w:color="auto"/>
      </w:divBdr>
    </w:div>
    <w:div w:id="1227377223">
      <w:bodyDiv w:val="1"/>
      <w:marLeft w:val="0"/>
      <w:marRight w:val="0"/>
      <w:marTop w:val="0"/>
      <w:marBottom w:val="0"/>
      <w:divBdr>
        <w:top w:val="none" w:sz="0" w:space="0" w:color="auto"/>
        <w:left w:val="none" w:sz="0" w:space="0" w:color="auto"/>
        <w:bottom w:val="none" w:sz="0" w:space="0" w:color="auto"/>
        <w:right w:val="none" w:sz="0" w:space="0" w:color="auto"/>
      </w:divBdr>
    </w:div>
    <w:div w:id="1252931737">
      <w:bodyDiv w:val="1"/>
      <w:marLeft w:val="0"/>
      <w:marRight w:val="0"/>
      <w:marTop w:val="0"/>
      <w:marBottom w:val="0"/>
      <w:divBdr>
        <w:top w:val="none" w:sz="0" w:space="0" w:color="auto"/>
        <w:left w:val="none" w:sz="0" w:space="0" w:color="auto"/>
        <w:bottom w:val="none" w:sz="0" w:space="0" w:color="auto"/>
        <w:right w:val="none" w:sz="0" w:space="0" w:color="auto"/>
      </w:divBdr>
    </w:div>
    <w:div w:id="1261140667">
      <w:bodyDiv w:val="1"/>
      <w:marLeft w:val="0"/>
      <w:marRight w:val="0"/>
      <w:marTop w:val="0"/>
      <w:marBottom w:val="0"/>
      <w:divBdr>
        <w:top w:val="none" w:sz="0" w:space="0" w:color="auto"/>
        <w:left w:val="none" w:sz="0" w:space="0" w:color="auto"/>
        <w:bottom w:val="none" w:sz="0" w:space="0" w:color="auto"/>
        <w:right w:val="none" w:sz="0" w:space="0" w:color="auto"/>
      </w:divBdr>
    </w:div>
    <w:div w:id="1354960069">
      <w:bodyDiv w:val="1"/>
      <w:marLeft w:val="0"/>
      <w:marRight w:val="0"/>
      <w:marTop w:val="0"/>
      <w:marBottom w:val="0"/>
      <w:divBdr>
        <w:top w:val="none" w:sz="0" w:space="0" w:color="auto"/>
        <w:left w:val="none" w:sz="0" w:space="0" w:color="auto"/>
        <w:bottom w:val="none" w:sz="0" w:space="0" w:color="auto"/>
        <w:right w:val="none" w:sz="0" w:space="0" w:color="auto"/>
      </w:divBdr>
    </w:div>
    <w:div w:id="1364330051">
      <w:bodyDiv w:val="1"/>
      <w:marLeft w:val="0"/>
      <w:marRight w:val="0"/>
      <w:marTop w:val="0"/>
      <w:marBottom w:val="0"/>
      <w:divBdr>
        <w:top w:val="none" w:sz="0" w:space="0" w:color="auto"/>
        <w:left w:val="none" w:sz="0" w:space="0" w:color="auto"/>
        <w:bottom w:val="none" w:sz="0" w:space="0" w:color="auto"/>
        <w:right w:val="none" w:sz="0" w:space="0" w:color="auto"/>
      </w:divBdr>
    </w:div>
    <w:div w:id="1549610783">
      <w:bodyDiv w:val="1"/>
      <w:marLeft w:val="0"/>
      <w:marRight w:val="0"/>
      <w:marTop w:val="0"/>
      <w:marBottom w:val="0"/>
      <w:divBdr>
        <w:top w:val="none" w:sz="0" w:space="0" w:color="auto"/>
        <w:left w:val="none" w:sz="0" w:space="0" w:color="auto"/>
        <w:bottom w:val="none" w:sz="0" w:space="0" w:color="auto"/>
        <w:right w:val="none" w:sz="0" w:space="0" w:color="auto"/>
      </w:divBdr>
    </w:div>
    <w:div w:id="1565530583">
      <w:bodyDiv w:val="1"/>
      <w:marLeft w:val="0"/>
      <w:marRight w:val="0"/>
      <w:marTop w:val="0"/>
      <w:marBottom w:val="0"/>
      <w:divBdr>
        <w:top w:val="none" w:sz="0" w:space="0" w:color="auto"/>
        <w:left w:val="none" w:sz="0" w:space="0" w:color="auto"/>
        <w:bottom w:val="none" w:sz="0" w:space="0" w:color="auto"/>
        <w:right w:val="none" w:sz="0" w:space="0" w:color="auto"/>
      </w:divBdr>
    </w:div>
    <w:div w:id="1647010499">
      <w:bodyDiv w:val="1"/>
      <w:marLeft w:val="0"/>
      <w:marRight w:val="0"/>
      <w:marTop w:val="0"/>
      <w:marBottom w:val="0"/>
      <w:divBdr>
        <w:top w:val="none" w:sz="0" w:space="0" w:color="auto"/>
        <w:left w:val="none" w:sz="0" w:space="0" w:color="auto"/>
        <w:bottom w:val="none" w:sz="0" w:space="0" w:color="auto"/>
        <w:right w:val="none" w:sz="0" w:space="0" w:color="auto"/>
      </w:divBdr>
    </w:div>
    <w:div w:id="1707565252">
      <w:bodyDiv w:val="1"/>
      <w:marLeft w:val="0"/>
      <w:marRight w:val="0"/>
      <w:marTop w:val="0"/>
      <w:marBottom w:val="0"/>
      <w:divBdr>
        <w:top w:val="none" w:sz="0" w:space="0" w:color="auto"/>
        <w:left w:val="none" w:sz="0" w:space="0" w:color="auto"/>
        <w:bottom w:val="none" w:sz="0" w:space="0" w:color="auto"/>
        <w:right w:val="none" w:sz="0" w:space="0" w:color="auto"/>
      </w:divBdr>
    </w:div>
    <w:div w:id="1751853944">
      <w:bodyDiv w:val="1"/>
      <w:marLeft w:val="0"/>
      <w:marRight w:val="0"/>
      <w:marTop w:val="0"/>
      <w:marBottom w:val="0"/>
      <w:divBdr>
        <w:top w:val="none" w:sz="0" w:space="0" w:color="auto"/>
        <w:left w:val="none" w:sz="0" w:space="0" w:color="auto"/>
        <w:bottom w:val="none" w:sz="0" w:space="0" w:color="auto"/>
        <w:right w:val="none" w:sz="0" w:space="0" w:color="auto"/>
      </w:divBdr>
    </w:div>
    <w:div w:id="1838840724">
      <w:bodyDiv w:val="1"/>
      <w:marLeft w:val="0"/>
      <w:marRight w:val="0"/>
      <w:marTop w:val="0"/>
      <w:marBottom w:val="0"/>
      <w:divBdr>
        <w:top w:val="none" w:sz="0" w:space="0" w:color="auto"/>
        <w:left w:val="none" w:sz="0" w:space="0" w:color="auto"/>
        <w:bottom w:val="none" w:sz="0" w:space="0" w:color="auto"/>
        <w:right w:val="none" w:sz="0" w:space="0" w:color="auto"/>
      </w:divBdr>
    </w:div>
    <w:div w:id="1874996421">
      <w:bodyDiv w:val="1"/>
      <w:marLeft w:val="0"/>
      <w:marRight w:val="0"/>
      <w:marTop w:val="0"/>
      <w:marBottom w:val="0"/>
      <w:divBdr>
        <w:top w:val="none" w:sz="0" w:space="0" w:color="auto"/>
        <w:left w:val="none" w:sz="0" w:space="0" w:color="auto"/>
        <w:bottom w:val="none" w:sz="0" w:space="0" w:color="auto"/>
        <w:right w:val="none" w:sz="0" w:space="0" w:color="auto"/>
      </w:divBdr>
    </w:div>
    <w:div w:id="1909727539">
      <w:bodyDiv w:val="1"/>
      <w:marLeft w:val="0"/>
      <w:marRight w:val="0"/>
      <w:marTop w:val="0"/>
      <w:marBottom w:val="0"/>
      <w:divBdr>
        <w:top w:val="none" w:sz="0" w:space="0" w:color="auto"/>
        <w:left w:val="none" w:sz="0" w:space="0" w:color="auto"/>
        <w:bottom w:val="none" w:sz="0" w:space="0" w:color="auto"/>
        <w:right w:val="none" w:sz="0" w:space="0" w:color="auto"/>
      </w:divBdr>
    </w:div>
    <w:div w:id="1941645391">
      <w:bodyDiv w:val="1"/>
      <w:marLeft w:val="0"/>
      <w:marRight w:val="0"/>
      <w:marTop w:val="0"/>
      <w:marBottom w:val="0"/>
      <w:divBdr>
        <w:top w:val="none" w:sz="0" w:space="0" w:color="auto"/>
        <w:left w:val="none" w:sz="0" w:space="0" w:color="auto"/>
        <w:bottom w:val="none" w:sz="0" w:space="0" w:color="auto"/>
        <w:right w:val="none" w:sz="0" w:space="0" w:color="auto"/>
      </w:divBdr>
    </w:div>
    <w:div w:id="2056540776">
      <w:bodyDiv w:val="1"/>
      <w:marLeft w:val="0"/>
      <w:marRight w:val="0"/>
      <w:marTop w:val="0"/>
      <w:marBottom w:val="0"/>
      <w:divBdr>
        <w:top w:val="none" w:sz="0" w:space="0" w:color="auto"/>
        <w:left w:val="none" w:sz="0" w:space="0" w:color="auto"/>
        <w:bottom w:val="none" w:sz="0" w:space="0" w:color="auto"/>
        <w:right w:val="none" w:sz="0" w:space="0" w:color="auto"/>
      </w:divBdr>
    </w:div>
    <w:div w:id="2065055918">
      <w:bodyDiv w:val="1"/>
      <w:marLeft w:val="0"/>
      <w:marRight w:val="0"/>
      <w:marTop w:val="0"/>
      <w:marBottom w:val="0"/>
      <w:divBdr>
        <w:top w:val="none" w:sz="0" w:space="0" w:color="auto"/>
        <w:left w:val="none" w:sz="0" w:space="0" w:color="auto"/>
        <w:bottom w:val="none" w:sz="0" w:space="0" w:color="auto"/>
        <w:right w:val="none" w:sz="0" w:space="0" w:color="auto"/>
      </w:divBdr>
    </w:div>
    <w:div w:id="2105952948">
      <w:bodyDiv w:val="1"/>
      <w:marLeft w:val="0"/>
      <w:marRight w:val="0"/>
      <w:marTop w:val="0"/>
      <w:marBottom w:val="0"/>
      <w:divBdr>
        <w:top w:val="none" w:sz="0" w:space="0" w:color="auto"/>
        <w:left w:val="none" w:sz="0" w:space="0" w:color="auto"/>
        <w:bottom w:val="none" w:sz="0" w:space="0" w:color="auto"/>
        <w:right w:val="none" w:sz="0" w:space="0" w:color="auto"/>
      </w:divBdr>
    </w:div>
    <w:div w:id="214526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03d391c5a4ce4c94" Type="http://schemas.microsoft.com/office/2019/09/relationships/intelligence" Target="intelligenc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3" ma:contentTypeDescription="Create a new document." ma:contentTypeScope="" ma:versionID="7805484bd958bd09ac7ef252568b4034">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7642f792acf5290e496bbd7454153e3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ADA18</b:Tag>
    <b:SourceType>InternetSite</b:SourceType>
    <b:Guid>{C182F785-C23B-47EA-9A6B-F0D039699B46}</b:Guid>
    <b:Title>How Accurate is Photogrammetry? — Part 2</b:Title>
    <b:Year>2018</b:Year>
    <b:Author>
      <b:Author>
        <b:Corporate>ADAM Technology</b:Corporate>
      </b:Author>
    </b:Author>
    <b:ProductionCompany>ADAM Technology</b:ProductionCompany>
    <b:YearAccessed>2022</b:YearAccessed>
    <b:MonthAccessed>05</b:MonthAccessed>
    <b:DayAccessed>20</b:DayAccessed>
    <b:URL>https://www.adamtech.com.au/Blog/?p=167#:~:text=In%20general%2C%20however%2C%20it%20is,to%20get%20about%200.3%20pixels.</b:URL>
    <b:RefOrder>1</b:RefOrder>
  </b:Source>
  <b:Source>
    <b:Tag>Rie16</b:Tag>
    <b:SourceType>Book</b:SourceType>
    <b:Guid>{B171395B-C48B-4F58-B0EA-2BF2D361421E}</b:Guid>
    <b:Title>Exploring the use of 3D GIS as an analytical tool in archaeological excavation practice</b:Title>
    <b:Year>2016</b:Year>
    <b:Author>
      <b:Author>
        <b:NameList>
          <b:Person>
            <b:Last>Riel</b:Last>
            <b:First>Sjoerd</b:First>
            <b:Middle>van</b:Middle>
          </b:Person>
        </b:NameList>
      </b:Author>
    </b:Author>
    <b:JournalName>Lund University   </b:JournalName>
    <b:City>Sweden</b:City>
    <b:Publisher>Lund University   </b:Publisher>
    <b:RefOrder>3</b:RefOrder>
  </b:Source>
  <b:Source>
    <b:Tag>WRo16</b:Tag>
    <b:SourceType>Book</b:SourceType>
    <b:Guid>{E7010AE8-F458-44E5-AA56-355C1295E680}</b:Guid>
    <b:Author>
      <b:Author>
        <b:NameList>
          <b:Person>
            <b:Last>W. Roberts</b:Last>
            <b:First>M.</b:First>
            <b:Middle>Ceh, T. Josey</b:Middle>
          </b:Person>
        </b:NameList>
      </b:Author>
    </b:Author>
    <b:Title>CHARACTERIZATION OF BURIED LANDMINE BLAST</b:Title>
    <b:Year>2016</b:Year>
    <b:City>Canada</b:City>
    <b:Publisher>Defence Research and Development Canada</b:Publisher>
    <b:RefOrder>9</b:RefOrder>
  </b:Source>
  <b:Source>
    <b:Tag>Sam17</b:Tag>
    <b:SourceType>JournalArticle</b:SourceType>
    <b:Guid>{D42EC365-3017-45E2-93AB-BB90E2EDB82D}</b:Guid>
    <b:Title>Thermal photogrammetric imaging: A new technique for monitoring dome eruptions</b:Title>
    <b:Year>2017</b:Year>
    <b:Author>
      <b:Author>
        <b:NameList>
          <b:Person>
            <b:Last>Samuel T.Thiele</b:Last>
            <b:First>Nick</b:First>
            <b:Middle>Varley, Mike R.James</b:Middle>
          </b:Person>
        </b:NameList>
      </b:Author>
    </b:Author>
    <b:JournalName>Journal of Volcanology and Geothermal Research</b:JournalName>
    <b:Pages>140-145</b:Pages>
    <b:Volume>337</b:Volume>
    <b:RefOrder>4</b:RefOrder>
  </b:Source>
  <b:Source>
    <b:Tag>Wai20</b:Tag>
    <b:SourceType>JournalArticle</b:SourceType>
    <b:Guid>{F3DFEC76-8A86-4DE8-AB1B-2985AF4CB7E6}</b:Guid>
    <b:Author>
      <b:Author>
        <b:NameList>
          <b:Person>
            <b:Last>Wai Chung Liu</b:Last>
            <b:First>Bo</b:First>
            <b:Middle>Wu</b:Middle>
          </b:Person>
        </b:NameList>
      </b:Author>
    </b:Author>
    <b:Title>An integrated photogrammetric and photoclinometric approach for illumination-invariant pixel-resolution 3D mapping of the lunar surface</b:Title>
    <b:JournalName>ISPRS Journal of Photogrammetry and Remote Sensing</b:JournalName>
    <b:Year>2020</b:Year>
    <b:Pages> 153-168</b:Pages>
    <b:Volume>159</b:Volume>
    <b:RefOrder>5</b:RefOrder>
  </b:Source>
  <b:Source>
    <b:Tag>Hor13</b:Tag>
    <b:SourceType>BookSection</b:SourceType>
    <b:Guid>{766B22D3-9D74-4225-9B7F-A2B82A67CBAD}</b:Guid>
    <b:Title>Photogrammetry</b:Title>
    <b:Year>2013</b:Year>
    <b:Pages>368-371</b:Pages>
    <b:Author>
      <b:Author>
        <b:NameList>
          <b:Person>
            <b:Last>Horswell</b:Last>
            <b:First>J.</b:First>
          </b:Person>
        </b:NameList>
      </b:Author>
    </b:Author>
    <b:Publisher>Elsevier</b:Publisher>
    <b:BookTitle>Encyclopedia of Forensic Sciences</b:BookTitle>
    <b:RefOrder>2</b:RefOrder>
  </b:Source>
  <b:Source>
    <b:Tag>Wik22</b:Tag>
    <b:SourceType>InternetSite</b:SourceType>
    <b:Guid>{8F6A67E3-6F00-46EC-8736-D19FABEDEA98}</b:Guid>
    <b:Author>
      <b:Author>
        <b:Corporate>Wikiwand</b:Corporate>
      </b:Author>
    </b:Author>
    <b:Title>Rim (crater) </b:Title>
    <b:ProductionCompany>Wikiwand</b:ProductionCompany>
    <b:YearAccessed>2022</b:YearAccessed>
    <b:MonthAccessed>05</b:MonthAccessed>
    <b:DayAccessed>20</b:DayAccessed>
    <b:URL>https://www.wikiwand.com/en/Rim_(crater)</b:URL>
    <b:RefOrder>7</b:RefOrder>
  </b:Source>
  <b:Source>
    <b:Tag>Vik16</b:Tag>
    <b:SourceType>Book</b:SourceType>
    <b:Guid>{C38A8CFF-325B-4AB6-9C36-B12541F328BE}</b:Guid>
    <b:Title>Photogrammetric Survey in Volcanology: A Case Study for Kamchatka Active Volcanoes</b:Title>
    <b:Year>2016</b:Year>
    <b:Author>
      <b:Author>
        <b:NameList>
          <b:Person>
            <b:Last>Viktor Dvigalo</b:Last>
            <b:First>Alina</b:First>
            <b:Middle>Shevchenko and Ilya Svirid</b:Middle>
          </b:Person>
        </b:NameList>
      </b:Author>
    </b:Author>
    <b:Publisher>Intech Open</b:Publisher>
    <b:RefOrder>6</b:RefOrder>
  </b:Source>
  <b:Source>
    <b:Tag>Pho18</b:Tag>
    <b:SourceType>InternetSite</b:SourceType>
    <b:Guid>{4599CB8D-A90E-4D69-A5DA-37859DCDAA65}</b:Guid>
    <b:Title>Low-Cost Cameras for Photogrammetry and Measurement</b:Title>
    <b:Year>2018</b:Year>
    <b:Month>December</b:Month>
    <b:Day>3</b:Day>
    <b:Author>
      <b:Author>
        <b:Corporate>Photomodeller technologies</b:Corporate>
      </b:Author>
    </b:Author>
    <b:YearAccessed>2022</b:YearAccessed>
    <b:MonthAccessed>05</b:MonthAccessed>
    <b:DayAccessed>21</b:DayAccessed>
    <b:URL>https://www.photomodeler.com/low-cost-cameras-for-photogrammetry/</b:URL>
    <b:RefOrder>8</b:RefOrder>
  </b:Source>
</b:Sources>
</file>

<file path=customXml/itemProps1.xml><?xml version="1.0" encoding="utf-8"?>
<ds:datastoreItem xmlns:ds="http://schemas.openxmlformats.org/officeDocument/2006/customXml" ds:itemID="{7816B0C1-1C5F-4BD5-9166-850A47B960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ACDDB2-33B9-4987-BD08-E305433AB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BD4C583-DEF3-46CD-9A1A-73FCC532314F}">
  <ds:schemaRefs>
    <ds:schemaRef ds:uri="http://schemas.microsoft.com/sharepoint/v3/contenttype/forms"/>
  </ds:schemaRefs>
</ds:datastoreItem>
</file>

<file path=customXml/itemProps4.xml><?xml version="1.0" encoding="utf-8"?>
<ds:datastoreItem xmlns:ds="http://schemas.openxmlformats.org/officeDocument/2006/customXml" ds:itemID="{FB887D47-1A47-485A-91C5-8ABAD93BA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4905</Words>
  <Characters>27964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Charlotte Knight (1907828)</cp:lastModifiedBy>
  <cp:revision>184</cp:revision>
  <dcterms:created xsi:type="dcterms:W3CDTF">2022-05-20T16:56:00Z</dcterms:created>
  <dcterms:modified xsi:type="dcterms:W3CDTF">2022-05-21T13:48:00Z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ContentTypeId">
    <vt:lpwstr>0x0101008467D266DF7D29488C599703B2EBBD01</vt:lpwstr>
  </property>
</Properties>
</file>