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Arial" w:eastAsiaTheme="minorHAnsi" w:hAnsi="Arial" w:cs="Arial"/>
          <w:sz w:val="24"/>
          <w:szCs w:val="24"/>
          <w:lang w:val="en-GB"/>
        </w:rPr>
        <w:id w:val="1399634384"/>
        <w:docPartObj>
          <w:docPartGallery w:val="Cover Pages"/>
          <w:docPartUnique/>
        </w:docPartObj>
      </w:sdtPr>
      <w:sdtEndPr/>
      <w:sdtContent>
        <w:p w14:paraId="3B65A929" w14:textId="417B13E2" w:rsidR="00F80028" w:rsidRPr="00A54009" w:rsidRDefault="00F80028">
          <w:pPr>
            <w:pStyle w:val="NoSpacing"/>
            <w:rPr>
              <w:rFonts w:ascii="Arial" w:hAnsi="Arial" w:cs="Arial"/>
              <w:sz w:val="24"/>
              <w:szCs w:val="24"/>
            </w:rPr>
          </w:pPr>
          <w:r w:rsidRPr="00A54009">
            <w:rPr>
              <w:rFonts w:ascii="Arial" w:hAnsi="Arial" w:cs="Arial"/>
              <w:noProof/>
              <w:sz w:val="24"/>
              <w:szCs w:val="24"/>
            </w:rPr>
            <mc:AlternateContent>
              <mc:Choice Requires="wpg">
                <w:drawing>
                  <wp:anchor distT="0" distB="0" distL="114300" distR="114300" simplePos="0" relativeHeight="251658240" behindDoc="1" locked="0" layoutInCell="1" allowOverlap="1" wp14:anchorId="46176814" wp14:editId="062A6AA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56DD03F" w14:textId="685A84A9" w:rsidR="00F80028" w:rsidRDefault="00F8002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176814"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55f5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99cb38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56DD03F" w14:textId="685A84A9" w:rsidR="00F80028" w:rsidRDefault="00F8002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5f51 [3215]" strokecolor="#455f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5f51 [3215]" strokecolor="#455f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5f51 [3215]" strokecolor="#455f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5f51 [3215]" strokecolor="#455f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5f51 [3215]" strokecolor="#455f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5f51 [3215]" strokecolor="#455f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5f51 [3215]" strokecolor="#455f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54009">
            <w:rPr>
              <w:rFonts w:ascii="Arial" w:hAnsi="Arial" w:cs="Arial"/>
              <w:noProof/>
              <w:sz w:val="24"/>
              <w:szCs w:val="24"/>
            </w:rPr>
            <mc:AlternateContent>
              <mc:Choice Requires="wps">
                <w:drawing>
                  <wp:anchor distT="0" distB="0" distL="114300" distR="114300" simplePos="0" relativeHeight="251660288" behindDoc="0" locked="0" layoutInCell="1" allowOverlap="1" wp14:anchorId="340BA525" wp14:editId="244A7C4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90554" w14:textId="06229930" w:rsidR="00F80028" w:rsidRPr="00A02EC0" w:rsidRDefault="00740509">
                                <w:pPr>
                                  <w:pStyle w:val="NoSpacing"/>
                                  <w:rPr>
                                    <w:rFonts w:ascii="Baskerville Old Face" w:hAnsi="Baskerville Old Face"/>
                                    <w:color w:val="455F51" w:themeColor="text2"/>
                                    <w:sz w:val="56"/>
                                    <w:szCs w:val="56"/>
                                  </w:rPr>
                                </w:pPr>
                                <w:sdt>
                                  <w:sdtPr>
                                    <w:rPr>
                                      <w:rFonts w:ascii="Baskerville Old Face" w:hAnsi="Baskerville Old Face"/>
                                      <w:color w:val="455F51" w:themeColor="text2"/>
                                      <w:sz w:val="56"/>
                                      <w:szCs w:val="5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B5650">
                                      <w:rPr>
                                        <w:rFonts w:ascii="Baskerville Old Face" w:hAnsi="Baskerville Old Face"/>
                                        <w:color w:val="455F51" w:themeColor="text2"/>
                                        <w:sz w:val="56"/>
                                        <w:szCs w:val="56"/>
                                      </w:rPr>
                                      <w:t>Rhys Taylor 2101204</w:t>
                                    </w:r>
                                  </w:sdtContent>
                                </w:sdt>
                              </w:p>
                              <w:p w14:paraId="795E3CC8" w14:textId="352170E2" w:rsidR="00F80028" w:rsidRPr="00A02EC0" w:rsidRDefault="00740509">
                                <w:pPr>
                                  <w:pStyle w:val="NoSpacing"/>
                                  <w:rPr>
                                    <w:rFonts w:ascii="Baskerville Old Face" w:hAnsi="Baskerville Old Face"/>
                                    <w:color w:val="455F51" w:themeColor="text2"/>
                                    <w:sz w:val="56"/>
                                    <w:szCs w:val="56"/>
                                  </w:rPr>
                                </w:pPr>
                                <w:sdt>
                                  <w:sdtPr>
                                    <w:rPr>
                                      <w:rFonts w:ascii="Baskerville Old Face" w:hAnsi="Baskerville Old Face"/>
                                      <w:caps/>
                                      <w:color w:val="455F51" w:themeColor="text2"/>
                                      <w:sz w:val="56"/>
                                      <w:szCs w:val="5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56CBC">
                                      <w:rPr>
                                        <w:rFonts w:ascii="Baskerville Old Face" w:hAnsi="Baskerville Old Face"/>
                                        <w:caps/>
                                        <w:color w:val="455F51" w:themeColor="text2"/>
                                        <w:sz w:val="56"/>
                                        <w:szCs w:val="5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0BA525" id="_x0000_t202" coordsize="21600,21600" o:spt="202" path="m,l,21600r21600,l21600,xe">
                    <v:stroke joinstyle="miter"/>
                    <v:path gradientshapeok="t" o:connecttype="rect"/>
                  </v:shapetype>
                  <v:shape id="Text Box 32"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1490554" w14:textId="06229930" w:rsidR="00F80028" w:rsidRPr="00A02EC0" w:rsidRDefault="00740509">
                          <w:pPr>
                            <w:pStyle w:val="NoSpacing"/>
                            <w:rPr>
                              <w:rFonts w:ascii="Baskerville Old Face" w:hAnsi="Baskerville Old Face"/>
                              <w:color w:val="455F51" w:themeColor="text2"/>
                              <w:sz w:val="56"/>
                              <w:szCs w:val="56"/>
                            </w:rPr>
                          </w:pPr>
                          <w:sdt>
                            <w:sdtPr>
                              <w:rPr>
                                <w:rFonts w:ascii="Baskerville Old Face" w:hAnsi="Baskerville Old Face"/>
                                <w:color w:val="455F51" w:themeColor="text2"/>
                                <w:sz w:val="56"/>
                                <w:szCs w:val="5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B5650">
                                <w:rPr>
                                  <w:rFonts w:ascii="Baskerville Old Face" w:hAnsi="Baskerville Old Face"/>
                                  <w:color w:val="455F51" w:themeColor="text2"/>
                                  <w:sz w:val="56"/>
                                  <w:szCs w:val="56"/>
                                </w:rPr>
                                <w:t>Rhys Taylor 2101204</w:t>
                              </w:r>
                            </w:sdtContent>
                          </w:sdt>
                        </w:p>
                        <w:p w14:paraId="795E3CC8" w14:textId="352170E2" w:rsidR="00F80028" w:rsidRPr="00A02EC0" w:rsidRDefault="00740509">
                          <w:pPr>
                            <w:pStyle w:val="NoSpacing"/>
                            <w:rPr>
                              <w:rFonts w:ascii="Baskerville Old Face" w:hAnsi="Baskerville Old Face"/>
                              <w:color w:val="455F51" w:themeColor="text2"/>
                              <w:sz w:val="56"/>
                              <w:szCs w:val="56"/>
                            </w:rPr>
                          </w:pPr>
                          <w:sdt>
                            <w:sdtPr>
                              <w:rPr>
                                <w:rFonts w:ascii="Baskerville Old Face" w:hAnsi="Baskerville Old Face"/>
                                <w:caps/>
                                <w:color w:val="455F51" w:themeColor="text2"/>
                                <w:sz w:val="56"/>
                                <w:szCs w:val="5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56CBC">
                                <w:rPr>
                                  <w:rFonts w:ascii="Baskerville Old Face" w:hAnsi="Baskerville Old Face"/>
                                  <w:caps/>
                                  <w:color w:val="455F51" w:themeColor="text2"/>
                                  <w:sz w:val="56"/>
                                  <w:szCs w:val="56"/>
                                </w:rPr>
                                <w:t xml:space="preserve">     </w:t>
                              </w:r>
                            </w:sdtContent>
                          </w:sdt>
                        </w:p>
                      </w:txbxContent>
                    </v:textbox>
                    <w10:wrap anchorx="page" anchory="page"/>
                  </v:shape>
                </w:pict>
              </mc:Fallback>
            </mc:AlternateContent>
          </w:r>
          <w:r w:rsidRPr="00A54009">
            <w:rPr>
              <w:rFonts w:ascii="Arial" w:hAnsi="Arial" w:cs="Arial"/>
              <w:noProof/>
              <w:sz w:val="24"/>
              <w:szCs w:val="24"/>
            </w:rPr>
            <mc:AlternateContent>
              <mc:Choice Requires="wps">
                <w:drawing>
                  <wp:anchor distT="0" distB="0" distL="114300" distR="114300" simplePos="0" relativeHeight="251659264" behindDoc="0" locked="0" layoutInCell="1" allowOverlap="1" wp14:anchorId="387E2A96" wp14:editId="588EBA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33D110" w14:textId="30278AFA" w:rsidR="00F80028" w:rsidRPr="00A02EC0" w:rsidRDefault="00740509">
                                <w:pPr>
                                  <w:pStyle w:val="NoSpacing"/>
                                  <w:rPr>
                                    <w:rFonts w:ascii="Baskerville Old Face" w:eastAsiaTheme="majorEastAsia" w:hAnsi="Baskerville Old Face" w:cstheme="majorBidi"/>
                                    <w:color w:val="455F51" w:themeColor="text2"/>
                                    <w:sz w:val="96"/>
                                    <w:szCs w:val="96"/>
                                  </w:rPr>
                                </w:pPr>
                                <w:sdt>
                                  <w:sdtPr>
                                    <w:rPr>
                                      <w:rFonts w:ascii="Baskerville Old Face" w:eastAsiaTheme="majorEastAsia" w:hAnsi="Baskerville Old Face" w:cstheme="majorBidi"/>
                                      <w:color w:val="455F51" w:themeColor="text2"/>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0028" w:rsidRPr="00A02EC0">
                                      <w:rPr>
                                        <w:rFonts w:ascii="Baskerville Old Face" w:eastAsiaTheme="majorEastAsia" w:hAnsi="Baskerville Old Face" w:cstheme="majorBidi"/>
                                        <w:color w:val="455F51" w:themeColor="text2"/>
                                        <w:sz w:val="96"/>
                                        <w:szCs w:val="96"/>
                                      </w:rPr>
                                      <w:t>Legal Process</w:t>
                                    </w:r>
                                  </w:sdtContent>
                                </w:sdt>
                              </w:p>
                              <w:p w14:paraId="30E85DE1" w14:textId="0941C05B" w:rsidR="00F80028" w:rsidRPr="00A02EC0" w:rsidRDefault="00740509">
                                <w:pPr>
                                  <w:spacing w:before="120"/>
                                  <w:rPr>
                                    <w:rFonts w:ascii="Baskerville Old Face" w:hAnsi="Baskerville Old Face"/>
                                    <w:color w:val="455F51" w:themeColor="text2"/>
                                    <w:sz w:val="96"/>
                                    <w:szCs w:val="96"/>
                                  </w:rPr>
                                </w:pPr>
                                <w:sdt>
                                  <w:sdtPr>
                                    <w:rPr>
                                      <w:rFonts w:ascii="Baskerville Old Face" w:eastAsia="Times New Roman" w:hAnsi="Baskerville Old Face"/>
                                      <w:color w:val="455F51" w:themeColor="text2"/>
                                      <w:sz w:val="96"/>
                                      <w:szCs w:val="9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2EC0" w:rsidRPr="00A02EC0">
                                      <w:rPr>
                                        <w:rFonts w:ascii="Baskerville Old Face" w:eastAsia="Times New Roman" w:hAnsi="Baskerville Old Face"/>
                                        <w:color w:val="455F51" w:themeColor="text2"/>
                                        <w:sz w:val="96"/>
                                        <w:szCs w:val="96"/>
                                        <w:lang w:eastAsia="en-GB"/>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87E2A96" id="Text Box 1" o:spid="_x0000_s1056" type="#_x0000_t202" style="position:absolute;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A33D110" w14:textId="30278AFA" w:rsidR="00F80028" w:rsidRPr="00A02EC0" w:rsidRDefault="00740509">
                          <w:pPr>
                            <w:pStyle w:val="NoSpacing"/>
                            <w:rPr>
                              <w:rFonts w:ascii="Baskerville Old Face" w:eastAsiaTheme="majorEastAsia" w:hAnsi="Baskerville Old Face" w:cstheme="majorBidi"/>
                              <w:color w:val="455F51" w:themeColor="text2"/>
                              <w:sz w:val="96"/>
                              <w:szCs w:val="96"/>
                            </w:rPr>
                          </w:pPr>
                          <w:sdt>
                            <w:sdtPr>
                              <w:rPr>
                                <w:rFonts w:ascii="Baskerville Old Face" w:eastAsiaTheme="majorEastAsia" w:hAnsi="Baskerville Old Face" w:cstheme="majorBidi"/>
                                <w:color w:val="455F51" w:themeColor="text2"/>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0028" w:rsidRPr="00A02EC0">
                                <w:rPr>
                                  <w:rFonts w:ascii="Baskerville Old Face" w:eastAsiaTheme="majorEastAsia" w:hAnsi="Baskerville Old Face" w:cstheme="majorBidi"/>
                                  <w:color w:val="455F51" w:themeColor="text2"/>
                                  <w:sz w:val="96"/>
                                  <w:szCs w:val="96"/>
                                </w:rPr>
                                <w:t>Legal Process</w:t>
                              </w:r>
                            </w:sdtContent>
                          </w:sdt>
                        </w:p>
                        <w:p w14:paraId="30E85DE1" w14:textId="0941C05B" w:rsidR="00F80028" w:rsidRPr="00A02EC0" w:rsidRDefault="00740509">
                          <w:pPr>
                            <w:spacing w:before="120"/>
                            <w:rPr>
                              <w:rFonts w:ascii="Baskerville Old Face" w:hAnsi="Baskerville Old Face"/>
                              <w:color w:val="455F51" w:themeColor="text2"/>
                              <w:sz w:val="96"/>
                              <w:szCs w:val="96"/>
                            </w:rPr>
                          </w:pPr>
                          <w:sdt>
                            <w:sdtPr>
                              <w:rPr>
                                <w:rFonts w:ascii="Baskerville Old Face" w:eastAsia="Times New Roman" w:hAnsi="Baskerville Old Face"/>
                                <w:color w:val="455F51" w:themeColor="text2"/>
                                <w:sz w:val="96"/>
                                <w:szCs w:val="9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2EC0" w:rsidRPr="00A02EC0">
                                <w:rPr>
                                  <w:rFonts w:ascii="Baskerville Old Face" w:eastAsia="Times New Roman" w:hAnsi="Baskerville Old Face"/>
                                  <w:color w:val="455F51" w:themeColor="text2"/>
                                  <w:sz w:val="96"/>
                                  <w:szCs w:val="96"/>
                                  <w:lang w:eastAsia="en-GB"/>
                                </w:rPr>
                                <w:t>Assignment 2</w:t>
                              </w:r>
                            </w:sdtContent>
                          </w:sdt>
                        </w:p>
                      </w:txbxContent>
                    </v:textbox>
                    <w10:wrap anchorx="page" anchory="page"/>
                  </v:shape>
                </w:pict>
              </mc:Fallback>
            </mc:AlternateContent>
          </w:r>
        </w:p>
        <w:p w14:paraId="1F1B4F56" w14:textId="6CC50104" w:rsidR="00F80028" w:rsidRPr="00A54009" w:rsidRDefault="00F80028">
          <w:pPr>
            <w:rPr>
              <w:rFonts w:ascii="Arial" w:hAnsi="Arial" w:cs="Arial"/>
              <w:sz w:val="24"/>
              <w:szCs w:val="24"/>
            </w:rPr>
          </w:pPr>
          <w:r w:rsidRPr="00A54009">
            <w:rPr>
              <w:rFonts w:ascii="Arial" w:hAnsi="Arial" w:cs="Arial"/>
              <w:sz w:val="24"/>
              <w:szCs w:val="24"/>
            </w:rPr>
            <w:br w:type="page"/>
          </w:r>
        </w:p>
      </w:sdtContent>
    </w:sdt>
    <w:p w14:paraId="7F3DAB2E" w14:textId="772EC3BE" w:rsidR="00A02EC0" w:rsidRDefault="00A02EC0" w:rsidP="00161BCA">
      <w:pPr>
        <w:ind w:left="720"/>
        <w:rPr>
          <w:rFonts w:ascii="Arial" w:hAnsi="Arial" w:cs="Arial"/>
          <w:sz w:val="24"/>
          <w:szCs w:val="24"/>
        </w:rPr>
      </w:pPr>
      <w:r w:rsidRPr="00A54009">
        <w:rPr>
          <w:rFonts w:ascii="Arial" w:hAnsi="Arial" w:cs="Arial"/>
          <w:noProof/>
          <w:sz w:val="24"/>
          <w:szCs w:val="24"/>
        </w:rPr>
        <w:lastRenderedPageBreak/>
        <mc:AlternateContent>
          <mc:Choice Requires="wpg">
            <w:drawing>
              <wp:anchor distT="0" distB="0" distL="114300" distR="114300" simplePos="0" relativeHeight="251662336" behindDoc="1" locked="0" layoutInCell="1" allowOverlap="1" wp14:anchorId="184C5E07" wp14:editId="7B3E8BCD">
                <wp:simplePos x="0" y="0"/>
                <wp:positionH relativeFrom="page">
                  <wp:posOffset>317391</wp:posOffset>
                </wp:positionH>
                <wp:positionV relativeFrom="margin">
                  <wp:align>center</wp:align>
                </wp:positionV>
                <wp:extent cx="2133539" cy="9125585"/>
                <wp:effectExtent l="0" t="0" r="19685" b="15240"/>
                <wp:wrapNone/>
                <wp:docPr id="33" name="Group 33"/>
                <wp:cNvGraphicFramePr/>
                <a:graphic xmlns:a="http://schemas.openxmlformats.org/drawingml/2006/main">
                  <a:graphicData uri="http://schemas.microsoft.com/office/word/2010/wordprocessingGroup">
                    <wpg:wgp>
                      <wpg:cNvGrpSpPr/>
                      <wpg:grpSpPr>
                        <a:xfrm>
                          <a:off x="0" y="0"/>
                          <a:ext cx="2133539" cy="9125585"/>
                          <a:chOff x="0" y="0"/>
                          <a:chExt cx="2133600" cy="9125712"/>
                        </a:xfrm>
                      </wpg:grpSpPr>
                      <wps:wsp>
                        <wps:cNvPr id="34" name="Rectangle 3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36" name="Group 36"/>
                        <wpg:cNvGrpSpPr/>
                        <wpg:grpSpPr>
                          <a:xfrm>
                            <a:off x="76200" y="4210050"/>
                            <a:ext cx="2057400" cy="4910328"/>
                            <a:chOff x="80645" y="4211812"/>
                            <a:chExt cx="1306273" cy="3121026"/>
                          </a:xfrm>
                        </wpg:grpSpPr>
                        <wpg:grpSp>
                          <wpg:cNvPr id="37" name="Group 37"/>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0" name="Group 50"/>
                          <wpg:cNvGrpSpPr>
                            <a:grpSpLocks noChangeAspect="1"/>
                          </wpg:cNvGrpSpPr>
                          <wpg:grpSpPr>
                            <a:xfrm>
                              <a:off x="80645" y="4826972"/>
                              <a:ext cx="1306273" cy="2505863"/>
                              <a:chOff x="80645" y="4649964"/>
                              <a:chExt cx="874712" cy="1677988"/>
                            </a:xfrm>
                          </wpg:grpSpPr>
                          <wps:wsp>
                            <wps:cNvPr id="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28DAEB6" id="Group 33" o:spid="_x0000_s1026" style="position:absolute;margin-left:25pt;margin-top:0;width:168pt;height:718.55pt;z-index:-251654144;mso-height-percent:950;mso-position-horizontal-relative:page;mso-position-vertical:center;mso-position-vertical-relative:margin;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">
                <v:rect id="Rectangle 3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cM3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FdhwzfHAAAA2wAA&#10;AA8AAAAAAAAAAAAAAAAABwIAAGRycy9kb3ducmV2LnhtbFBLBQYAAAAAAwADALcAAAD7AgAAAAA=&#10;" fillcolor="#455f51 [3215]" stroked="f" strokeweight="1pt"/>
                <v:group id="Group 3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3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1c9vQAAANsAAAAPAAAAZHJzL2Rvd25yZXYueG1sRE/LqsIw&#10;EN1f8B/CCG4umqog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749XPb0AAADbAAAADwAAAAAAAAAA&#10;AAAAAAAHAgAAZHJzL2Rvd25yZXYueG1sUEsFBgAAAAADAAMAtwAAAPECA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EQ8wwAAANsAAAAPAAAAZHJzL2Rvd25yZXYueG1sRI/BbsIw&#10;EETvlfgHaytxK06L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1exEPMMAAADbAAAADwAA&#10;AAAAAAAAAAAAAAAHAgAAZHJzL2Rvd25yZXYueG1sUEsFBgAAAAADAAMAtwAAAPcCA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P4vwAAANsAAAAPAAAAZHJzL2Rvd25yZXYueG1sRE/LisIw&#10;FN0L8w/hDrizaY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BeW3P4vwAAANsAAAAPAAAAAAAA&#10;AAAAAAAAAAcCAABkcnMvZG93bnJldi54bWxQSwUGAAAAAAMAAwC3AAAA8wI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p2xAAAANsAAAAPAAAAZHJzL2Rvd25yZXYueG1sRI9La8Mw&#10;EITvgfwHsYHeErmm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MDPKnbEAAAA2wAAAA8A&#10;AAAAAAAAAAAAAAAABwIAAGRycy9kb3ducmV2LnhtbFBLBQYAAAAAAwADALcAAAD4Ag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" path="m,l33,69r-9,l12,35,,xe" fillcolor="#455f51 [3215]" strokecolor="#455f5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Y3BwgAAANsAAAAPAAAAZHJzL2Rvd25yZXYueG1sRI/BasMw&#10;EETvhf6D2EIvIZEbQg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B3EY3BwgAAANsAAAAPAAAA&#10;AAAAAAAAAAAAAAcCAABkcnMvZG93bnJldi54bWxQSwUGAAAAAAMAAwC3AAAA9gIAAAAA&#10;" path="m,l9,37r,3l15,93,5,49,,xe" fillcolor="#455f51 [3215]" strokecolor="#455f5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55f51 [3215]" strokecolor="#455f5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uRVwQAAANsAAAAPAAAAZHJzL2Rvd25yZXYueG1sRE/Pa8Iw&#10;FL4P/B/CE7zNVB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M+e5FXBAAAA2wAAAA8AAAAA&#10;AAAAAAAAAAAABwIAAGRycy9kb3ducmV2LnhtbFBLBQYAAAAAAwADALcAAAD1AgAAAAA=&#10;" path="m,l6,17,7,42,6,39,,23,,xe" fillcolor="#455f51 [3215]" strokecolor="#455f5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wI4xQAAANsAAAAPAAAAZHJzL2Rvd25yZXYueG1sRI9Ba8JA&#10;FITvBf/D8gre6qYi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Ae2wI4xQAAANsAAAAP&#10;AAAAAAAAAAAAAAAAAAcCAABkcnMvZG93bnJldi54bWxQSwUGAAAAAAMAAwC3AAAA+QIAAAAA&#10;" path="m,l6,16,21,49,33,84r12,34l44,118,13,53,11,42,,xe" fillcolor="#455f51 [3215]" strokecolor="#455f51 [3215]" strokeweight="0">
                      <v:path arrowok="t" o:connecttype="custom" o:connectlocs="0,0;9525,25400;33338,77788;52388,133350;71438,187325;69850,187325;20638,84138;17463,66675;0,0" o:connectangles="0,0,0,0,0,0,0,0,0"/>
                    </v:shape>
                  </v:group>
                  <v:group id="Group 50"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JvxwAAANsAAAAPAAAAZHJzL2Rvd25yZXYueG1sRI9bawIx&#10;FITfBf9DOIW+aVah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KMism/HAAAA2wAA&#10;AA8AAAAAAAAAAAAAAAAABwIAAGRycy9kb3ducmV2LnhtbFBLBQYAAAAAAwADALcAAAD7AgAAA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hVoxQAAANsAAAAPAAAAZHJzL2Rvd25yZXYueG1sRI9PawIx&#10;FMTvBb9DeAVvNdsuF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CDLhVoxQAAANsAAAAP&#10;AAAAAAAAAAAAAAAAAAcCAABkcnMvZG93bnJldi54bWxQSwUGAAAAAAMAAwC3AAAA+QI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r5wwAAANsAAAAPAAAAZHJzL2Rvd25yZXYueG1sRI9Lq8Iw&#10;FIT3gv8hHOHuNFVQ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hkhK+cMAAADbAAAADwAA&#10;AAAAAAAAAAAAAAAHAgAAZHJzL2Rvd25yZXYueG1sUEsFBgAAAAADAAMAtwAAAPcCAAAAAA==&#10;" path="m,l33,71r-9,l11,36,,xe" fillcolor="#455f51 [3215]" strokecolor="#455f5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2RxxQAAANsAAAAPAAAAZHJzL2Rvd25yZXYueG1sRI9BawIx&#10;FITvhf6H8ApeRLMttO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Dnl2RxxQAAANsAAAAP&#10;AAAAAAAAAAAAAAAAAAcCAABkcnMvZG93bnJldi54bWxQSwUGAAAAAAMAAwC3AAAA+QIAAAAA&#10;" path="m,l31,66r-7,l,xe" fillcolor="#455f51 [3215]" strokecolor="#455f5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677EEA1A" w14:textId="25B29F29" w:rsidR="00A02EC0" w:rsidRDefault="00A02EC0" w:rsidP="00161BCA">
      <w:pPr>
        <w:ind w:left="720"/>
        <w:rPr>
          <w:rFonts w:ascii="Arial" w:hAnsi="Arial" w:cs="Arial"/>
          <w:sz w:val="24"/>
          <w:szCs w:val="24"/>
        </w:rPr>
      </w:pPr>
    </w:p>
    <w:p w14:paraId="7B923549" w14:textId="77777777" w:rsidR="00A02EC0" w:rsidRDefault="00A02EC0" w:rsidP="00161BCA">
      <w:pPr>
        <w:ind w:left="720"/>
        <w:rPr>
          <w:rFonts w:ascii="Arial" w:hAnsi="Arial" w:cs="Arial"/>
          <w:sz w:val="24"/>
          <w:szCs w:val="24"/>
        </w:rPr>
      </w:pPr>
    </w:p>
    <w:p w14:paraId="03758BCD" w14:textId="70F11D53" w:rsidR="00A02EC0" w:rsidRDefault="00A02EC0" w:rsidP="00161BCA">
      <w:pPr>
        <w:ind w:left="720"/>
        <w:rPr>
          <w:rFonts w:ascii="Arial" w:hAnsi="Arial" w:cs="Arial"/>
          <w:sz w:val="24"/>
          <w:szCs w:val="24"/>
        </w:rPr>
      </w:pPr>
    </w:p>
    <w:p w14:paraId="202C992B" w14:textId="4DD567B5" w:rsidR="00A02EC0" w:rsidRDefault="00A02EC0" w:rsidP="00161BCA">
      <w:pPr>
        <w:ind w:left="720"/>
        <w:rPr>
          <w:rFonts w:ascii="Arial" w:hAnsi="Arial" w:cs="Arial"/>
          <w:sz w:val="24"/>
          <w:szCs w:val="24"/>
        </w:rPr>
      </w:pPr>
    </w:p>
    <w:p w14:paraId="1F9041DA" w14:textId="5DBDCB84" w:rsidR="00A02EC0" w:rsidRDefault="00A02EC0" w:rsidP="00161BCA">
      <w:pPr>
        <w:ind w:left="720"/>
        <w:rPr>
          <w:rFonts w:ascii="Arial" w:hAnsi="Arial" w:cs="Arial"/>
          <w:sz w:val="24"/>
          <w:szCs w:val="24"/>
        </w:rPr>
      </w:pPr>
    </w:p>
    <w:p w14:paraId="7F319781" w14:textId="4CD6F420" w:rsidR="00A02EC0" w:rsidRDefault="00A02EC0" w:rsidP="00161BCA">
      <w:pPr>
        <w:ind w:left="720"/>
        <w:rPr>
          <w:rFonts w:ascii="Arial" w:hAnsi="Arial" w:cs="Arial"/>
          <w:sz w:val="24"/>
          <w:szCs w:val="24"/>
        </w:rPr>
      </w:pPr>
    </w:p>
    <w:p w14:paraId="65CB4E70" w14:textId="77777777" w:rsidR="00A02EC0" w:rsidRDefault="00A02EC0" w:rsidP="00161BCA">
      <w:pPr>
        <w:ind w:left="720"/>
        <w:rPr>
          <w:rFonts w:ascii="Arial" w:hAnsi="Arial" w:cs="Arial"/>
          <w:sz w:val="24"/>
          <w:szCs w:val="24"/>
        </w:rPr>
      </w:pPr>
    </w:p>
    <w:p w14:paraId="15999D04" w14:textId="77777777" w:rsidR="00A02EC0" w:rsidRDefault="00A02EC0" w:rsidP="00161BCA">
      <w:pPr>
        <w:ind w:left="720"/>
        <w:rPr>
          <w:rFonts w:ascii="Arial" w:hAnsi="Arial" w:cs="Arial"/>
          <w:sz w:val="24"/>
          <w:szCs w:val="24"/>
        </w:rPr>
      </w:pPr>
    </w:p>
    <w:p w14:paraId="69E0BC7C" w14:textId="77777777" w:rsidR="00A02EC0" w:rsidRDefault="00A02EC0" w:rsidP="00161BCA">
      <w:pPr>
        <w:ind w:left="720"/>
        <w:rPr>
          <w:rFonts w:ascii="Arial" w:hAnsi="Arial" w:cs="Arial"/>
          <w:sz w:val="24"/>
          <w:szCs w:val="24"/>
        </w:rPr>
      </w:pPr>
    </w:p>
    <w:p w14:paraId="72C56A42" w14:textId="77777777" w:rsidR="00A02EC0" w:rsidRDefault="00A02EC0" w:rsidP="00161BCA">
      <w:pPr>
        <w:ind w:left="720"/>
        <w:rPr>
          <w:rFonts w:ascii="Arial" w:hAnsi="Arial" w:cs="Arial"/>
          <w:sz w:val="24"/>
          <w:szCs w:val="24"/>
        </w:rPr>
      </w:pPr>
    </w:p>
    <w:p w14:paraId="4B8178D1" w14:textId="4F5E61B1" w:rsidR="00A02EC0" w:rsidRDefault="00A02EC0" w:rsidP="00161BCA">
      <w:pPr>
        <w:ind w:left="720"/>
        <w:rPr>
          <w:rFonts w:ascii="Arial" w:hAnsi="Arial" w:cs="Arial"/>
          <w:sz w:val="24"/>
          <w:szCs w:val="24"/>
        </w:rPr>
      </w:pPr>
    </w:p>
    <w:p w14:paraId="71B9C6A3" w14:textId="77777777" w:rsidR="00A02EC0" w:rsidRDefault="00A02EC0" w:rsidP="00161BCA">
      <w:pPr>
        <w:ind w:left="720"/>
        <w:rPr>
          <w:rFonts w:ascii="Arial" w:hAnsi="Arial" w:cs="Arial"/>
          <w:sz w:val="24"/>
          <w:szCs w:val="24"/>
        </w:rPr>
      </w:pPr>
    </w:p>
    <w:p w14:paraId="2E5EB2B1" w14:textId="77777777" w:rsidR="00A02EC0" w:rsidRDefault="00A02EC0" w:rsidP="00161BCA">
      <w:pPr>
        <w:ind w:left="720"/>
        <w:rPr>
          <w:rFonts w:ascii="Arial" w:hAnsi="Arial" w:cs="Arial"/>
          <w:sz w:val="24"/>
          <w:szCs w:val="24"/>
        </w:rPr>
      </w:pPr>
    </w:p>
    <w:p w14:paraId="6CFA0010" w14:textId="77777777" w:rsidR="00A02EC0" w:rsidRDefault="00A02EC0" w:rsidP="00161BCA">
      <w:pPr>
        <w:ind w:left="720"/>
        <w:rPr>
          <w:rFonts w:ascii="Arial" w:hAnsi="Arial" w:cs="Arial"/>
          <w:sz w:val="24"/>
          <w:szCs w:val="24"/>
        </w:rPr>
      </w:pPr>
    </w:p>
    <w:p w14:paraId="590867AA" w14:textId="77777777" w:rsidR="00A02EC0" w:rsidRDefault="00A02EC0" w:rsidP="00161BCA">
      <w:pPr>
        <w:ind w:left="720"/>
        <w:rPr>
          <w:rFonts w:ascii="Arial" w:hAnsi="Arial" w:cs="Arial"/>
          <w:sz w:val="24"/>
          <w:szCs w:val="24"/>
        </w:rPr>
      </w:pPr>
    </w:p>
    <w:p w14:paraId="1EC35136" w14:textId="77777777" w:rsidR="00A02EC0" w:rsidRDefault="00A02EC0" w:rsidP="00161BCA">
      <w:pPr>
        <w:ind w:left="720"/>
        <w:rPr>
          <w:rFonts w:ascii="Arial" w:hAnsi="Arial" w:cs="Arial"/>
          <w:sz w:val="24"/>
          <w:szCs w:val="24"/>
        </w:rPr>
      </w:pPr>
    </w:p>
    <w:p w14:paraId="52D90C04" w14:textId="77777777" w:rsidR="00A02EC0" w:rsidRDefault="00A02EC0" w:rsidP="00161BCA">
      <w:pPr>
        <w:ind w:left="720"/>
        <w:rPr>
          <w:rFonts w:ascii="Arial" w:hAnsi="Arial" w:cs="Arial"/>
          <w:sz w:val="24"/>
          <w:szCs w:val="24"/>
        </w:rPr>
      </w:pPr>
    </w:p>
    <w:p w14:paraId="2EA64726" w14:textId="77777777" w:rsidR="00A02EC0" w:rsidRDefault="00A02EC0" w:rsidP="00161BCA">
      <w:pPr>
        <w:ind w:left="720"/>
        <w:rPr>
          <w:rFonts w:ascii="Arial" w:hAnsi="Arial" w:cs="Arial"/>
          <w:sz w:val="24"/>
          <w:szCs w:val="24"/>
        </w:rPr>
      </w:pPr>
    </w:p>
    <w:p w14:paraId="0C1299E9" w14:textId="77777777" w:rsidR="00A02EC0" w:rsidRDefault="00A02EC0" w:rsidP="00161BCA">
      <w:pPr>
        <w:ind w:left="720"/>
        <w:rPr>
          <w:rFonts w:ascii="Arial" w:hAnsi="Arial" w:cs="Arial"/>
          <w:sz w:val="24"/>
          <w:szCs w:val="24"/>
        </w:rPr>
      </w:pPr>
    </w:p>
    <w:p w14:paraId="6C635B46" w14:textId="77777777" w:rsidR="00A02EC0" w:rsidRDefault="00A02EC0" w:rsidP="00161BCA">
      <w:pPr>
        <w:ind w:left="720"/>
        <w:rPr>
          <w:rFonts w:ascii="Arial" w:hAnsi="Arial" w:cs="Arial"/>
          <w:sz w:val="24"/>
          <w:szCs w:val="24"/>
        </w:rPr>
      </w:pPr>
    </w:p>
    <w:p w14:paraId="43D2699F" w14:textId="77777777" w:rsidR="00A02EC0" w:rsidRDefault="00A02EC0" w:rsidP="00161BCA">
      <w:pPr>
        <w:ind w:left="720"/>
        <w:rPr>
          <w:rFonts w:ascii="Arial" w:hAnsi="Arial" w:cs="Arial"/>
          <w:sz w:val="24"/>
          <w:szCs w:val="24"/>
        </w:rPr>
      </w:pPr>
    </w:p>
    <w:p w14:paraId="59178185" w14:textId="77777777" w:rsidR="00A02EC0" w:rsidRDefault="00A02EC0" w:rsidP="00161BCA">
      <w:pPr>
        <w:ind w:left="720"/>
        <w:rPr>
          <w:rFonts w:ascii="Arial" w:hAnsi="Arial" w:cs="Arial"/>
          <w:sz w:val="24"/>
          <w:szCs w:val="24"/>
        </w:rPr>
      </w:pPr>
    </w:p>
    <w:p w14:paraId="61FAAE94" w14:textId="77777777" w:rsidR="00A02EC0" w:rsidRDefault="00A02EC0" w:rsidP="00161BCA">
      <w:pPr>
        <w:ind w:left="720"/>
        <w:rPr>
          <w:rFonts w:ascii="Arial" w:hAnsi="Arial" w:cs="Arial"/>
          <w:sz w:val="24"/>
          <w:szCs w:val="24"/>
        </w:rPr>
      </w:pPr>
    </w:p>
    <w:p w14:paraId="7F329251" w14:textId="77777777" w:rsidR="00A02EC0" w:rsidRDefault="00A02EC0" w:rsidP="00161BCA">
      <w:pPr>
        <w:ind w:left="720"/>
        <w:rPr>
          <w:rFonts w:ascii="Arial" w:hAnsi="Arial" w:cs="Arial"/>
          <w:sz w:val="24"/>
          <w:szCs w:val="24"/>
        </w:rPr>
      </w:pPr>
    </w:p>
    <w:p w14:paraId="521C7E0B" w14:textId="77777777" w:rsidR="00A02EC0" w:rsidRDefault="00A02EC0" w:rsidP="00161BCA">
      <w:pPr>
        <w:ind w:left="720"/>
        <w:rPr>
          <w:rFonts w:ascii="Arial" w:hAnsi="Arial" w:cs="Arial"/>
          <w:sz w:val="24"/>
          <w:szCs w:val="24"/>
        </w:rPr>
      </w:pPr>
    </w:p>
    <w:p w14:paraId="1AE94652" w14:textId="77777777" w:rsidR="00A02EC0" w:rsidRDefault="00A02EC0" w:rsidP="00161BCA">
      <w:pPr>
        <w:ind w:left="720"/>
        <w:rPr>
          <w:rFonts w:ascii="Arial" w:hAnsi="Arial" w:cs="Arial"/>
          <w:sz w:val="24"/>
          <w:szCs w:val="24"/>
        </w:rPr>
      </w:pPr>
    </w:p>
    <w:p w14:paraId="3E29EEE2" w14:textId="77777777" w:rsidR="00A02EC0" w:rsidRDefault="00A02EC0" w:rsidP="00161BCA">
      <w:pPr>
        <w:ind w:left="720"/>
        <w:rPr>
          <w:rFonts w:ascii="Arial" w:hAnsi="Arial" w:cs="Arial"/>
          <w:sz w:val="24"/>
          <w:szCs w:val="24"/>
        </w:rPr>
      </w:pPr>
    </w:p>
    <w:p w14:paraId="3DD057ED" w14:textId="77777777" w:rsidR="00A02EC0" w:rsidRDefault="00A02EC0" w:rsidP="00161BCA">
      <w:pPr>
        <w:ind w:left="720"/>
        <w:rPr>
          <w:rFonts w:ascii="Arial" w:hAnsi="Arial" w:cs="Arial"/>
          <w:sz w:val="24"/>
          <w:szCs w:val="24"/>
        </w:rPr>
      </w:pPr>
    </w:p>
    <w:p w14:paraId="4FAE262C" w14:textId="77777777" w:rsidR="00A02EC0" w:rsidRDefault="00A02EC0" w:rsidP="00161BCA">
      <w:pPr>
        <w:ind w:left="720"/>
        <w:rPr>
          <w:rFonts w:ascii="Arial" w:hAnsi="Arial" w:cs="Arial"/>
          <w:sz w:val="24"/>
          <w:szCs w:val="24"/>
        </w:rPr>
      </w:pPr>
    </w:p>
    <w:p w14:paraId="529BF972" w14:textId="57ECDF9D" w:rsidR="00B5730E" w:rsidRDefault="001A5782" w:rsidP="005246CB">
      <w:pPr>
        <w:ind w:left="720"/>
        <w:rPr>
          <w:rFonts w:ascii="Arial" w:hAnsi="Arial" w:cs="Arial"/>
          <w:color w:val="000000"/>
          <w:sz w:val="24"/>
          <w:szCs w:val="24"/>
          <w:shd w:val="clear" w:color="auto" w:fill="FFFFFF"/>
        </w:rPr>
      </w:pPr>
      <w:r w:rsidRPr="00A54009">
        <w:rPr>
          <w:rFonts w:ascii="Arial" w:hAnsi="Arial" w:cs="Arial"/>
          <w:sz w:val="24"/>
          <w:szCs w:val="24"/>
        </w:rPr>
        <w:lastRenderedPageBreak/>
        <w:t>A large number of court cases involve</w:t>
      </w:r>
      <w:r w:rsidR="00370DDA" w:rsidRPr="00A54009">
        <w:rPr>
          <w:rFonts w:ascii="Arial" w:hAnsi="Arial" w:cs="Arial"/>
          <w:sz w:val="24"/>
          <w:szCs w:val="24"/>
        </w:rPr>
        <w:t xml:space="preserve"> clear wording of legislation -</w:t>
      </w:r>
      <w:r w:rsidRPr="00A54009">
        <w:rPr>
          <w:rFonts w:ascii="Arial" w:hAnsi="Arial" w:cs="Arial"/>
          <w:sz w:val="24"/>
          <w:szCs w:val="24"/>
        </w:rPr>
        <w:t xml:space="preserve"> Acts of Parliament and secondary legislation</w:t>
      </w:r>
      <w:r w:rsidR="00370DDA" w:rsidRPr="00A54009">
        <w:rPr>
          <w:rFonts w:ascii="Arial" w:hAnsi="Arial" w:cs="Arial"/>
          <w:sz w:val="24"/>
          <w:szCs w:val="24"/>
        </w:rPr>
        <w:t>. Parties’ arguments will be based on different accounts and conflicting evidence. However, cases of some legislation are not as simple, d</w:t>
      </w:r>
      <w:r w:rsidR="00B5730E" w:rsidRPr="00A54009">
        <w:rPr>
          <w:rFonts w:ascii="Arial" w:hAnsi="Arial" w:cs="Arial"/>
          <w:sz w:val="24"/>
          <w:szCs w:val="24"/>
        </w:rPr>
        <w:t xml:space="preserve">espite Parliament creating legislation, it is up to the courts to apply it, Acts of Parliament are written by experts however in some cases simply looking up the law and ruling and applying it to the case is not as simple as the general public wishes, therefore courts must implement the statute, </w:t>
      </w:r>
      <w:r w:rsidR="00FE1362" w:rsidRPr="00A54009">
        <w:rPr>
          <w:rFonts w:ascii="Arial" w:hAnsi="Arial" w:cs="Arial"/>
          <w:sz w:val="24"/>
          <w:szCs w:val="24"/>
        </w:rPr>
        <w:t>interpret,</w:t>
      </w:r>
      <w:r w:rsidR="00B5730E" w:rsidRPr="00A54009">
        <w:rPr>
          <w:rFonts w:ascii="Arial" w:hAnsi="Arial" w:cs="Arial"/>
          <w:sz w:val="24"/>
          <w:szCs w:val="24"/>
        </w:rPr>
        <w:t xml:space="preserve"> and apply the legislation</w:t>
      </w:r>
      <w:r w:rsidR="00FE1362" w:rsidRPr="00A54009">
        <w:rPr>
          <w:rFonts w:ascii="Arial" w:hAnsi="Arial" w:cs="Arial"/>
          <w:sz w:val="24"/>
          <w:szCs w:val="24"/>
        </w:rPr>
        <w:t>.</w:t>
      </w:r>
      <w:r w:rsidR="00B5730E" w:rsidRPr="00A54009">
        <w:rPr>
          <w:rFonts w:ascii="Arial" w:hAnsi="Arial" w:cs="Arial"/>
          <w:sz w:val="24"/>
          <w:szCs w:val="24"/>
        </w:rPr>
        <w:t xml:space="preserve"> </w:t>
      </w:r>
      <w:r w:rsidR="00FE1362" w:rsidRPr="00A54009">
        <w:rPr>
          <w:rFonts w:ascii="Arial" w:hAnsi="Arial" w:cs="Arial"/>
          <w:sz w:val="24"/>
          <w:szCs w:val="24"/>
        </w:rPr>
        <w:t>It is down to the constitutional role of the judiciary to decide what Parliament intended when they create a law</w:t>
      </w:r>
      <w:r w:rsidR="00C208E9" w:rsidRPr="00A54009">
        <w:rPr>
          <w:rFonts w:ascii="Arial" w:hAnsi="Arial" w:cs="Arial"/>
          <w:sz w:val="24"/>
          <w:szCs w:val="24"/>
        </w:rPr>
        <w:t xml:space="preserve"> </w:t>
      </w:r>
      <w:r w:rsidR="00C208E9" w:rsidRPr="00A54009">
        <w:rPr>
          <w:rFonts w:ascii="Arial" w:hAnsi="Arial" w:cs="Arial"/>
          <w:color w:val="000000"/>
          <w:sz w:val="24"/>
          <w:szCs w:val="24"/>
          <w:shd w:val="clear" w:color="auto" w:fill="FFFFFF"/>
        </w:rPr>
        <w:t>(Allbon and Kaur Dua, 2021).</w:t>
      </w:r>
    </w:p>
    <w:p w14:paraId="354B5F4E" w14:textId="4CA0645E" w:rsidR="00840444" w:rsidRPr="00A54009" w:rsidRDefault="00840444" w:rsidP="005246CB">
      <w:pPr>
        <w:ind w:left="720"/>
        <w:rPr>
          <w:rFonts w:ascii="Arial" w:hAnsi="Arial" w:cs="Arial"/>
          <w:sz w:val="24"/>
          <w:szCs w:val="24"/>
        </w:rPr>
      </w:pPr>
      <w:r>
        <w:rPr>
          <w:rFonts w:ascii="Arial" w:hAnsi="Arial" w:cs="Arial"/>
          <w:sz w:val="24"/>
          <w:szCs w:val="24"/>
        </w:rPr>
        <w:t>If it is possible for primary law within the UK to be interpreted it must be under section 3 of the Human Rights Act, if parliament does not oblige to this, higher courts can deem the legislation incompatible and thus will not be used. It must be said that based on this, interpretation is vital for primary legislation within the UK, to oblige the HRA and to protect the government and judiciary from miscarriages of justice</w:t>
      </w:r>
      <w:r w:rsidR="00160A4B">
        <w:rPr>
          <w:rFonts w:ascii="Arial" w:hAnsi="Arial" w:cs="Arial"/>
          <w:sz w:val="24"/>
          <w:szCs w:val="24"/>
        </w:rPr>
        <w:t xml:space="preserve"> </w:t>
      </w:r>
      <w:r w:rsidR="00160A4B" w:rsidRPr="00160A4B">
        <w:rPr>
          <w:rFonts w:ascii="Arial" w:hAnsi="Arial" w:cs="Arial"/>
          <w:sz w:val="24"/>
          <w:szCs w:val="24"/>
        </w:rPr>
        <w:t>(Donald, Gordon, and Leach, 2012)</w:t>
      </w:r>
      <w:r>
        <w:rPr>
          <w:rFonts w:ascii="Arial" w:hAnsi="Arial" w:cs="Arial"/>
          <w:sz w:val="24"/>
          <w:szCs w:val="24"/>
        </w:rPr>
        <w:t>.</w:t>
      </w:r>
    </w:p>
    <w:p w14:paraId="407DE5FE" w14:textId="2C39946D" w:rsidR="00803E2E" w:rsidRDefault="00803E2E" w:rsidP="00803E2E">
      <w:pPr>
        <w:ind w:left="720"/>
        <w:rPr>
          <w:rFonts w:ascii="Arial" w:hAnsi="Arial" w:cs="Arial"/>
          <w:sz w:val="24"/>
          <w:szCs w:val="24"/>
        </w:rPr>
      </w:pPr>
      <w:r w:rsidRPr="00A54009">
        <w:rPr>
          <w:rFonts w:ascii="Arial" w:hAnsi="Arial" w:cs="Arial"/>
          <w:sz w:val="24"/>
          <w:szCs w:val="24"/>
        </w:rPr>
        <w:t xml:space="preserve">The literal rule allows the interpreter to assume that all words within statute have their ‘ordinary’ and ‘natural’ meanings. </w:t>
      </w:r>
      <w:r w:rsidRPr="00A54009">
        <w:rPr>
          <w:rFonts w:ascii="Arial" w:hAnsi="Arial" w:cs="Arial"/>
          <w:color w:val="000000"/>
          <w:sz w:val="24"/>
          <w:szCs w:val="24"/>
          <w:shd w:val="clear" w:color="auto" w:fill="FFFFFF"/>
        </w:rPr>
        <w:t xml:space="preserve">Allbon and Kaur Dua, 2021 refer to </w:t>
      </w:r>
      <w:r w:rsidRPr="00A54009">
        <w:rPr>
          <w:rFonts w:ascii="Arial" w:hAnsi="Arial" w:cs="Arial"/>
          <w:i/>
          <w:iCs/>
          <w:color w:val="000000"/>
          <w:sz w:val="24"/>
          <w:szCs w:val="24"/>
          <w:shd w:val="clear" w:color="auto" w:fill="FFFFFF"/>
        </w:rPr>
        <w:t>R v City of London Court Judge 1892</w:t>
      </w:r>
      <w:r w:rsidRPr="00A54009">
        <w:rPr>
          <w:rFonts w:ascii="Arial" w:hAnsi="Arial" w:cs="Arial"/>
          <w:color w:val="000000"/>
          <w:sz w:val="24"/>
          <w:szCs w:val="24"/>
          <w:shd w:val="clear" w:color="auto" w:fill="FFFFFF"/>
        </w:rPr>
        <w:t>, within this case, Lord Esher identified that ‘if words of an act are clear you must follow them’.</w:t>
      </w:r>
      <w:r>
        <w:rPr>
          <w:rFonts w:ascii="Arial" w:hAnsi="Arial" w:cs="Arial"/>
          <w:sz w:val="24"/>
          <w:szCs w:val="24"/>
        </w:rPr>
        <w:t xml:space="preserve"> </w:t>
      </w:r>
      <w:r w:rsidRPr="00A54009">
        <w:rPr>
          <w:rFonts w:ascii="Arial" w:hAnsi="Arial" w:cs="Arial"/>
          <w:sz w:val="24"/>
          <w:szCs w:val="24"/>
        </w:rPr>
        <w:t xml:space="preserve">The golden rule allows for an alternative if the literal rule gives an absurd result. In this situation, a judge can replace meanings within the statute with a reasonable meaning of the statute as </w:t>
      </w:r>
      <w:r w:rsidR="00887FCD">
        <w:rPr>
          <w:rFonts w:ascii="Arial" w:hAnsi="Arial" w:cs="Arial"/>
          <w:sz w:val="24"/>
          <w:szCs w:val="24"/>
        </w:rPr>
        <w:t>a relevant whole</w:t>
      </w:r>
      <w:r w:rsidRPr="00A54009">
        <w:rPr>
          <w:rFonts w:ascii="Arial" w:hAnsi="Arial" w:cs="Arial"/>
          <w:sz w:val="24"/>
          <w:szCs w:val="24"/>
        </w:rPr>
        <w:t>.</w:t>
      </w:r>
      <w:r>
        <w:rPr>
          <w:rFonts w:ascii="Arial" w:hAnsi="Arial" w:cs="Arial"/>
          <w:sz w:val="24"/>
          <w:szCs w:val="24"/>
        </w:rPr>
        <w:t xml:space="preserve"> The mischief</w:t>
      </w:r>
      <w:r w:rsidRPr="00A54009">
        <w:rPr>
          <w:rFonts w:ascii="Arial" w:hAnsi="Arial" w:cs="Arial"/>
          <w:sz w:val="24"/>
          <w:szCs w:val="24"/>
        </w:rPr>
        <w:t xml:space="preserve"> rule</w:t>
      </w:r>
      <w:r>
        <w:rPr>
          <w:rFonts w:ascii="Arial" w:hAnsi="Arial" w:cs="Arial"/>
          <w:sz w:val="24"/>
          <w:szCs w:val="24"/>
        </w:rPr>
        <w:t xml:space="preserve"> requires judges to consider three factors, what law was before the statute was passed, what problem the statute was trying to solve and what Parliament was trying to solve</w:t>
      </w:r>
      <w:r w:rsidRPr="00803E2E">
        <w:rPr>
          <w:rFonts w:ascii="Arial" w:hAnsi="Arial" w:cs="Arial"/>
          <w:sz w:val="24"/>
          <w:szCs w:val="24"/>
        </w:rPr>
        <w:t xml:space="preserve"> </w:t>
      </w:r>
      <w:r>
        <w:rPr>
          <w:rFonts w:ascii="Arial" w:hAnsi="Arial" w:cs="Arial"/>
          <w:sz w:val="24"/>
          <w:szCs w:val="24"/>
        </w:rPr>
        <w:t>(Pearson, 2022).</w:t>
      </w:r>
    </w:p>
    <w:p w14:paraId="70E5E476" w14:textId="77777777" w:rsidR="005246CB" w:rsidRDefault="005246CB" w:rsidP="005246CB">
      <w:pPr>
        <w:ind w:left="720"/>
        <w:rPr>
          <w:rFonts w:ascii="Arial" w:hAnsi="Arial" w:cs="Arial"/>
          <w:sz w:val="24"/>
          <w:szCs w:val="24"/>
          <w:shd w:val="clear" w:color="auto" w:fill="FFFFFF"/>
        </w:rPr>
      </w:pPr>
      <w:r>
        <w:rPr>
          <w:rFonts w:ascii="Arial" w:hAnsi="Arial" w:cs="Arial"/>
          <w:sz w:val="24"/>
          <w:szCs w:val="24"/>
        </w:rPr>
        <w:t xml:space="preserve">It could be argued that statutory interpretation diminishes the status of legislation as the primary source of law in the UK as seen in the case of </w:t>
      </w:r>
      <w:r w:rsidRPr="009D2657">
        <w:rPr>
          <w:rFonts w:ascii="Arial" w:hAnsi="Arial" w:cs="Arial"/>
          <w:i/>
          <w:iCs/>
          <w:sz w:val="24"/>
          <w:szCs w:val="24"/>
          <w:shd w:val="clear" w:color="auto" w:fill="FFFFFF"/>
        </w:rPr>
        <w:t>R v Harris (1836) 7C &amp; P446</w:t>
      </w:r>
      <w:r>
        <w:rPr>
          <w:rFonts w:ascii="Arial" w:hAnsi="Arial" w:cs="Arial"/>
          <w:i/>
          <w:iCs/>
          <w:sz w:val="24"/>
          <w:szCs w:val="24"/>
          <w:shd w:val="clear" w:color="auto" w:fill="FFFFFF"/>
        </w:rPr>
        <w:t xml:space="preserve"> </w:t>
      </w:r>
      <w:r>
        <w:rPr>
          <w:rFonts w:ascii="Arial" w:hAnsi="Arial" w:cs="Arial"/>
          <w:sz w:val="24"/>
          <w:szCs w:val="24"/>
          <w:shd w:val="clear" w:color="auto" w:fill="FFFFFF"/>
        </w:rPr>
        <w:t>the statute was ‘to stab cut or wound’ despite the defendant biting of the victim’s nose, under the literal rule of the act ‘biting’ did was not included in the meaning because an article had to be used to cause the injury, therefore, the conviction was quashed. This arguably has caused a potentially violent offender to get away with a serious offence due to the interpretation of a statute.</w:t>
      </w:r>
    </w:p>
    <w:p w14:paraId="3E7A7270" w14:textId="77777777" w:rsidR="005246CB" w:rsidRDefault="005246CB" w:rsidP="005246CB">
      <w:pPr>
        <w:ind w:left="720"/>
        <w:rPr>
          <w:rStyle w:val="Strong"/>
          <w:rFonts w:ascii="Arial" w:hAnsi="Arial" w:cs="Arial"/>
          <w:b w:val="0"/>
          <w:bCs w:val="0"/>
          <w:color w:val="000000"/>
          <w:sz w:val="24"/>
          <w:szCs w:val="24"/>
          <w:shd w:val="clear" w:color="auto" w:fill="FFFFFF"/>
        </w:rPr>
      </w:pPr>
      <w:r>
        <w:rPr>
          <w:rFonts w:ascii="Arial" w:hAnsi="Arial" w:cs="Arial"/>
          <w:sz w:val="24"/>
          <w:szCs w:val="24"/>
          <w:shd w:val="clear" w:color="auto" w:fill="FFFFFF"/>
        </w:rPr>
        <w:t xml:space="preserve">An example of injustice can be seen in the case of </w:t>
      </w:r>
      <w:r w:rsidRPr="00A22D3B">
        <w:rPr>
          <w:rStyle w:val="Emphasis"/>
          <w:rFonts w:ascii="Arial" w:hAnsi="Arial" w:cs="Arial"/>
          <w:color w:val="000000"/>
          <w:sz w:val="24"/>
          <w:szCs w:val="24"/>
          <w:shd w:val="clear" w:color="auto" w:fill="FFFFFF"/>
        </w:rPr>
        <w:t>London and North Eastern Railway v Berriman</w:t>
      </w:r>
      <w:r w:rsidRPr="00A22D3B">
        <w:rPr>
          <w:rStyle w:val="Strong"/>
          <w:rFonts w:ascii="Arial" w:hAnsi="Arial" w:cs="Arial"/>
          <w:color w:val="000000"/>
          <w:sz w:val="24"/>
          <w:szCs w:val="24"/>
          <w:shd w:val="clear" w:color="auto" w:fill="FFFFFF"/>
        </w:rPr>
        <w:t> </w:t>
      </w:r>
      <w:r w:rsidRPr="00A22D3B">
        <w:rPr>
          <w:rStyle w:val="Strong"/>
          <w:rFonts w:ascii="Arial" w:hAnsi="Arial" w:cs="Arial"/>
          <w:b w:val="0"/>
          <w:bCs w:val="0"/>
          <w:color w:val="000000"/>
          <w:sz w:val="24"/>
          <w:szCs w:val="24"/>
          <w:shd w:val="clear" w:color="auto" w:fill="FFFFFF"/>
        </w:rPr>
        <w:t>[1946] AC 278</w:t>
      </w:r>
      <w:r>
        <w:rPr>
          <w:rStyle w:val="Strong"/>
          <w:rFonts w:ascii="Arial" w:hAnsi="Arial" w:cs="Arial"/>
          <w:b w:val="0"/>
          <w:bCs w:val="0"/>
          <w:color w:val="000000"/>
          <w:sz w:val="24"/>
          <w:szCs w:val="24"/>
          <w:shd w:val="clear" w:color="auto" w:fill="FFFFFF"/>
        </w:rPr>
        <w:t xml:space="preserve"> which saw a railway worker – oiling a railway track – get killed however, a statute which was put in place only provided compensation to those who were ‘relaying or repairing’ the railway track. None of the rules of statutory interpretation could be applied therefore the widow of the worker was left with no compensation, this case could have left the public with less confidence in the justice system and made parliament correct some issues within the statute. </w:t>
      </w:r>
    </w:p>
    <w:p w14:paraId="7A84F7FE" w14:textId="77777777" w:rsidR="005246CB" w:rsidRDefault="005246CB" w:rsidP="005246CB">
      <w:pPr>
        <w:ind w:left="720"/>
        <w:rPr>
          <w:rStyle w:val="Strong"/>
          <w:rFonts w:ascii="Arial" w:hAnsi="Arial" w:cs="Arial"/>
          <w:b w:val="0"/>
          <w:bCs w:val="0"/>
          <w:color w:val="000000"/>
          <w:sz w:val="24"/>
          <w:szCs w:val="24"/>
          <w:shd w:val="clear" w:color="auto" w:fill="FFFFFF"/>
        </w:rPr>
      </w:pPr>
      <w:r w:rsidRPr="00A54009">
        <w:rPr>
          <w:rFonts w:ascii="Arial" w:hAnsi="Arial" w:cs="Arial"/>
          <w:color w:val="000000"/>
          <w:sz w:val="24"/>
          <w:szCs w:val="24"/>
          <w:shd w:val="clear" w:color="auto" w:fill="FFFFFF"/>
        </w:rPr>
        <w:t xml:space="preserve">Allbon and Kaur Dua, </w:t>
      </w:r>
      <w:r>
        <w:rPr>
          <w:rFonts w:ascii="Arial" w:hAnsi="Arial" w:cs="Arial"/>
          <w:color w:val="000000"/>
          <w:sz w:val="24"/>
          <w:szCs w:val="24"/>
          <w:shd w:val="clear" w:color="auto" w:fill="FFFFFF"/>
        </w:rPr>
        <w:t>(</w:t>
      </w:r>
      <w:r w:rsidRPr="00A54009">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 refer to</w:t>
      </w:r>
      <w:r w:rsidRPr="006F7C6D">
        <w:rPr>
          <w:rFonts w:ascii="Arial" w:hAnsi="Arial" w:cs="Arial"/>
          <w:b/>
          <w:bCs/>
          <w:color w:val="000000"/>
          <w:sz w:val="24"/>
          <w:szCs w:val="24"/>
          <w:shd w:val="clear" w:color="auto" w:fill="FFFFFF"/>
        </w:rPr>
        <w:t xml:space="preserve"> </w:t>
      </w:r>
      <w:r w:rsidRPr="00ED22A6">
        <w:rPr>
          <w:rStyle w:val="Strong"/>
          <w:rFonts w:ascii="Arial" w:hAnsi="Arial" w:cs="Arial"/>
          <w:b w:val="0"/>
          <w:bCs w:val="0"/>
          <w:color w:val="000000"/>
          <w:sz w:val="24"/>
          <w:szCs w:val="24"/>
          <w:shd w:val="clear" w:color="auto" w:fill="FFFFFF"/>
        </w:rPr>
        <w:t>Law Commission (1969),</w:t>
      </w:r>
      <w:r>
        <w:rPr>
          <w:rFonts w:ascii="Arial" w:hAnsi="Arial" w:cs="Arial"/>
          <w:color w:val="000000"/>
          <w:sz w:val="24"/>
          <w:szCs w:val="24"/>
          <w:shd w:val="clear" w:color="auto" w:fill="FFFFFF"/>
        </w:rPr>
        <w:t xml:space="preserve"> </w:t>
      </w:r>
      <w:r>
        <w:rPr>
          <w:rStyle w:val="Strong"/>
          <w:rFonts w:ascii="Arial" w:hAnsi="Arial" w:cs="Arial"/>
          <w:b w:val="0"/>
          <w:bCs w:val="0"/>
          <w:color w:val="000000"/>
          <w:sz w:val="24"/>
          <w:szCs w:val="24"/>
          <w:shd w:val="clear" w:color="auto" w:fill="FFFFFF"/>
        </w:rPr>
        <w:t xml:space="preserve">A problem with the golden rule is that ‘rule’ does not give a clear meaning to an absurd result, </w:t>
      </w:r>
      <w:r>
        <w:rPr>
          <w:rStyle w:val="Strong"/>
          <w:rFonts w:ascii="Arial" w:hAnsi="Arial" w:cs="Arial"/>
          <w:b w:val="0"/>
          <w:bCs w:val="0"/>
          <w:color w:val="000000"/>
          <w:sz w:val="24"/>
          <w:szCs w:val="24"/>
          <w:shd w:val="clear" w:color="auto" w:fill="FFFFFF"/>
        </w:rPr>
        <w:lastRenderedPageBreak/>
        <w:t>when used in practice by judges the golden rule can be seen as a less explicit form of the mischief rule.</w:t>
      </w:r>
    </w:p>
    <w:p w14:paraId="37FFF1A4" w14:textId="265B16F4" w:rsidR="005246CB" w:rsidRPr="005246CB" w:rsidRDefault="005246CB" w:rsidP="005246CB">
      <w:pPr>
        <w:ind w:left="720"/>
        <w:rPr>
          <w:rFonts w:ascii="Arial" w:hAnsi="Arial" w:cs="Arial"/>
          <w:color w:val="000000"/>
          <w:sz w:val="24"/>
          <w:szCs w:val="24"/>
          <w:shd w:val="clear" w:color="auto" w:fill="FFFFFF"/>
        </w:rPr>
      </w:pPr>
      <w:r>
        <w:rPr>
          <w:rStyle w:val="Strong"/>
          <w:rFonts w:ascii="Arial" w:hAnsi="Arial" w:cs="Arial"/>
          <w:b w:val="0"/>
          <w:bCs w:val="0"/>
          <w:color w:val="000000"/>
          <w:sz w:val="24"/>
          <w:szCs w:val="24"/>
          <w:shd w:val="clear" w:color="auto" w:fill="FFFFFF"/>
        </w:rPr>
        <w:t xml:space="preserve">However, despite the rules - each having its negatives - put in place for statutory interpretation, judges have their own discretion </w:t>
      </w:r>
      <w:r w:rsidRPr="001537EB">
        <w:rPr>
          <w:rStyle w:val="Strong"/>
          <w:rFonts w:ascii="Arial" w:hAnsi="Arial" w:cs="Arial"/>
          <w:b w:val="0"/>
          <w:bCs w:val="0"/>
          <w:color w:val="000000"/>
          <w:sz w:val="24"/>
          <w:szCs w:val="24"/>
          <w:shd w:val="clear" w:color="auto" w:fill="FFFFFF"/>
        </w:rPr>
        <w:t xml:space="preserve">and can find the best way to apply the legislation </w:t>
      </w:r>
      <w:r>
        <w:rPr>
          <w:rStyle w:val="Strong"/>
          <w:rFonts w:ascii="Arial" w:hAnsi="Arial" w:cs="Arial"/>
          <w:b w:val="0"/>
          <w:bCs w:val="0"/>
          <w:color w:val="000000"/>
          <w:sz w:val="24"/>
          <w:szCs w:val="24"/>
          <w:shd w:val="clear" w:color="auto" w:fill="FFFFFF"/>
        </w:rPr>
        <w:t xml:space="preserve">enacted by parliament. To prevent interpretation that contradicts other legislation, judges can also use law commission reports and other aids, this could also ensure the best possible professional outcome for all parties (Laver, 2022). </w:t>
      </w:r>
    </w:p>
    <w:p w14:paraId="0ABDA5CD" w14:textId="4925B265" w:rsidR="00370DDA" w:rsidRPr="00A54009" w:rsidRDefault="00065BE3" w:rsidP="004E70F8">
      <w:pPr>
        <w:ind w:left="720"/>
        <w:rPr>
          <w:rFonts w:ascii="Arial" w:hAnsi="Arial" w:cs="Arial"/>
          <w:sz w:val="24"/>
          <w:szCs w:val="24"/>
        </w:rPr>
      </w:pPr>
      <w:r>
        <w:rPr>
          <w:rFonts w:ascii="Arial" w:hAnsi="Arial" w:cs="Arial"/>
          <w:sz w:val="24"/>
          <w:szCs w:val="24"/>
        </w:rPr>
        <w:t xml:space="preserve">The role of the courts is to interpret and apply legislation and acts of parliament, Judges make use of the Interpretation Act 1978 for terms that can be used when interpreting statutes. It is a necessity for statutory interpretation to take place </w:t>
      </w:r>
      <w:r w:rsidR="006F7C6D">
        <w:rPr>
          <w:rFonts w:ascii="Arial" w:hAnsi="Arial" w:cs="Arial"/>
          <w:sz w:val="24"/>
          <w:szCs w:val="24"/>
        </w:rPr>
        <w:t xml:space="preserve">to prevent </w:t>
      </w:r>
      <w:r w:rsidR="004E70F8">
        <w:rPr>
          <w:rFonts w:ascii="Arial" w:hAnsi="Arial" w:cs="Arial"/>
          <w:sz w:val="24"/>
          <w:szCs w:val="24"/>
        </w:rPr>
        <w:t xml:space="preserve">the </w:t>
      </w:r>
      <w:r w:rsidR="006F7C6D">
        <w:rPr>
          <w:rFonts w:ascii="Arial" w:hAnsi="Arial" w:cs="Arial"/>
          <w:sz w:val="24"/>
          <w:szCs w:val="24"/>
        </w:rPr>
        <w:t>f</w:t>
      </w:r>
      <w:r w:rsidR="00370DDA" w:rsidRPr="00A54009">
        <w:rPr>
          <w:rFonts w:ascii="Arial" w:hAnsi="Arial" w:cs="Arial"/>
          <w:sz w:val="24"/>
          <w:szCs w:val="24"/>
        </w:rPr>
        <w:t>ailure of legislation to cover a specific point</w:t>
      </w:r>
      <w:r w:rsidR="004E70F8">
        <w:rPr>
          <w:rFonts w:ascii="Arial" w:hAnsi="Arial" w:cs="Arial"/>
          <w:sz w:val="24"/>
          <w:szCs w:val="24"/>
        </w:rPr>
        <w:t>, b</w:t>
      </w:r>
      <w:r w:rsidR="004E70F8" w:rsidRPr="00A54009">
        <w:rPr>
          <w:rFonts w:ascii="Arial" w:hAnsi="Arial" w:cs="Arial"/>
          <w:sz w:val="24"/>
          <w:szCs w:val="24"/>
        </w:rPr>
        <w:t xml:space="preserve">road </w:t>
      </w:r>
      <w:r w:rsidR="004E70F8">
        <w:rPr>
          <w:rFonts w:ascii="Arial" w:hAnsi="Arial" w:cs="Arial"/>
          <w:sz w:val="24"/>
          <w:szCs w:val="24"/>
        </w:rPr>
        <w:t>t</w:t>
      </w:r>
      <w:r w:rsidR="004E70F8" w:rsidRPr="00A54009">
        <w:rPr>
          <w:rFonts w:ascii="Arial" w:hAnsi="Arial" w:cs="Arial"/>
          <w:sz w:val="24"/>
          <w:szCs w:val="24"/>
        </w:rPr>
        <w:t>erms</w:t>
      </w:r>
      <w:r w:rsidR="004E70F8">
        <w:rPr>
          <w:rFonts w:ascii="Arial" w:hAnsi="Arial" w:cs="Arial"/>
          <w:sz w:val="24"/>
          <w:szCs w:val="24"/>
        </w:rPr>
        <w:t>, a</w:t>
      </w:r>
      <w:r w:rsidR="00370DDA" w:rsidRPr="00A54009">
        <w:rPr>
          <w:rFonts w:ascii="Arial" w:hAnsi="Arial" w:cs="Arial"/>
          <w:sz w:val="24"/>
          <w:szCs w:val="24"/>
        </w:rPr>
        <w:t>mbiguity</w:t>
      </w:r>
      <w:r w:rsidR="004E70F8">
        <w:rPr>
          <w:rFonts w:ascii="Arial" w:hAnsi="Arial" w:cs="Arial"/>
          <w:sz w:val="24"/>
          <w:szCs w:val="24"/>
        </w:rPr>
        <w:t>, a</w:t>
      </w:r>
      <w:r w:rsidR="00370DDA" w:rsidRPr="00A54009">
        <w:rPr>
          <w:rFonts w:ascii="Arial" w:hAnsi="Arial" w:cs="Arial"/>
          <w:sz w:val="24"/>
          <w:szCs w:val="24"/>
        </w:rPr>
        <w:t xml:space="preserve"> drafting </w:t>
      </w:r>
      <w:r w:rsidR="004E70F8" w:rsidRPr="00A54009">
        <w:rPr>
          <w:rFonts w:ascii="Arial" w:hAnsi="Arial" w:cs="Arial"/>
          <w:sz w:val="24"/>
          <w:szCs w:val="24"/>
        </w:rPr>
        <w:t>error,</w:t>
      </w:r>
      <w:r w:rsidR="004E70F8">
        <w:rPr>
          <w:rFonts w:ascii="Arial" w:hAnsi="Arial" w:cs="Arial"/>
          <w:sz w:val="24"/>
          <w:szCs w:val="24"/>
        </w:rPr>
        <w:t xml:space="preserve"> and c</w:t>
      </w:r>
      <w:r w:rsidR="004E70F8" w:rsidRPr="00A54009">
        <w:rPr>
          <w:rFonts w:ascii="Arial" w:hAnsi="Arial" w:cs="Arial"/>
          <w:sz w:val="24"/>
          <w:szCs w:val="24"/>
        </w:rPr>
        <w:t>hanges in the use of language</w:t>
      </w:r>
      <w:r w:rsidR="004E70F8">
        <w:rPr>
          <w:rFonts w:ascii="Arial" w:hAnsi="Arial" w:cs="Arial"/>
          <w:sz w:val="24"/>
          <w:szCs w:val="24"/>
        </w:rPr>
        <w:t xml:space="preserve"> as society develops. To prevent society’s development from affecting </w:t>
      </w:r>
      <w:r w:rsidR="00361806">
        <w:rPr>
          <w:rFonts w:ascii="Arial" w:hAnsi="Arial" w:cs="Arial"/>
          <w:sz w:val="24"/>
          <w:szCs w:val="24"/>
        </w:rPr>
        <w:t>statutes</w:t>
      </w:r>
      <w:r w:rsidR="004E70F8">
        <w:rPr>
          <w:rFonts w:ascii="Arial" w:hAnsi="Arial" w:cs="Arial"/>
          <w:sz w:val="24"/>
          <w:szCs w:val="24"/>
        </w:rPr>
        <w:t xml:space="preserve">, courts create the assumption that ‘statutes are always speaking’ this ensures that statutes are always interpreted in the modern-day legal context, instead of using the meaning they had when the statute was initially </w:t>
      </w:r>
      <w:r w:rsidR="00ED22A6">
        <w:rPr>
          <w:rFonts w:ascii="Arial" w:hAnsi="Arial" w:cs="Arial"/>
          <w:sz w:val="24"/>
          <w:szCs w:val="24"/>
        </w:rPr>
        <w:t>passed</w:t>
      </w:r>
      <w:r w:rsidR="00ED22A6" w:rsidRPr="00A54009">
        <w:rPr>
          <w:rFonts w:ascii="Arial" w:hAnsi="Arial" w:cs="Arial"/>
          <w:color w:val="000000"/>
          <w:sz w:val="24"/>
          <w:szCs w:val="24"/>
          <w:shd w:val="clear" w:color="auto" w:fill="FFFFFF"/>
        </w:rPr>
        <w:t xml:space="preserve"> (</w:t>
      </w:r>
      <w:r w:rsidR="004E70F8" w:rsidRPr="00A54009">
        <w:rPr>
          <w:rFonts w:ascii="Arial" w:hAnsi="Arial" w:cs="Arial"/>
          <w:color w:val="000000"/>
          <w:sz w:val="24"/>
          <w:szCs w:val="24"/>
          <w:shd w:val="clear" w:color="auto" w:fill="FFFFFF"/>
        </w:rPr>
        <w:t>Allbon and Kaur Dua, 2021).</w:t>
      </w:r>
    </w:p>
    <w:p w14:paraId="321950B3" w14:textId="06ACDEFF" w:rsidR="005246CB" w:rsidRDefault="008A09D4" w:rsidP="005246CB">
      <w:pPr>
        <w:ind w:left="720"/>
        <w:rPr>
          <w:rFonts w:ascii="Arial" w:hAnsi="Arial" w:cs="Arial"/>
          <w:sz w:val="24"/>
          <w:szCs w:val="24"/>
        </w:rPr>
      </w:pPr>
      <w:r>
        <w:rPr>
          <w:rFonts w:ascii="Arial" w:hAnsi="Arial" w:cs="Arial"/>
          <w:sz w:val="24"/>
          <w:szCs w:val="24"/>
        </w:rPr>
        <w:t>The Law Commission (1967)</w:t>
      </w:r>
      <w:r w:rsidR="00ED22A6">
        <w:rPr>
          <w:rFonts w:ascii="Arial" w:hAnsi="Arial" w:cs="Arial"/>
          <w:sz w:val="24"/>
          <w:szCs w:val="24"/>
        </w:rPr>
        <w:t xml:space="preserve"> proposed recommended improvements for the system of statutory interpretation. </w:t>
      </w:r>
      <w:r w:rsidR="00AA280D">
        <w:rPr>
          <w:rFonts w:ascii="Arial" w:hAnsi="Arial" w:cs="Arial"/>
          <w:sz w:val="24"/>
          <w:szCs w:val="24"/>
        </w:rPr>
        <w:t xml:space="preserve">Argued was the following, acts should adopt a similar style to France, creating simplified detail within legislation </w:t>
      </w:r>
      <w:r>
        <w:rPr>
          <w:rFonts w:ascii="Arial" w:hAnsi="Arial" w:cs="Arial"/>
          <w:sz w:val="24"/>
          <w:szCs w:val="24"/>
        </w:rPr>
        <w:t xml:space="preserve">and </w:t>
      </w:r>
      <w:r w:rsidR="00AA280D">
        <w:rPr>
          <w:rFonts w:ascii="Arial" w:hAnsi="Arial" w:cs="Arial"/>
          <w:sz w:val="24"/>
          <w:szCs w:val="24"/>
        </w:rPr>
        <w:t xml:space="preserve">making it easier for judges to interpret the statute. Creating an example within the statute of how it should be applied within certain situations </w:t>
      </w:r>
      <w:r w:rsidR="00361806">
        <w:rPr>
          <w:rFonts w:ascii="Arial" w:hAnsi="Arial" w:cs="Arial"/>
          <w:sz w:val="24"/>
          <w:szCs w:val="24"/>
        </w:rPr>
        <w:t>allows</w:t>
      </w:r>
      <w:r w:rsidR="00AA280D">
        <w:rPr>
          <w:rFonts w:ascii="Arial" w:hAnsi="Arial" w:cs="Arial"/>
          <w:sz w:val="24"/>
          <w:szCs w:val="24"/>
        </w:rPr>
        <w:t xml:space="preserve"> for a simpler result for all parties. A better structure within the legislation itself </w:t>
      </w:r>
      <w:r>
        <w:rPr>
          <w:rFonts w:ascii="Arial" w:hAnsi="Arial" w:cs="Arial"/>
          <w:sz w:val="24"/>
          <w:szCs w:val="24"/>
        </w:rPr>
        <w:t xml:space="preserve">– and more consolidation when created - </w:t>
      </w:r>
      <w:r w:rsidR="00361806">
        <w:rPr>
          <w:rFonts w:ascii="Arial" w:hAnsi="Arial" w:cs="Arial"/>
          <w:sz w:val="24"/>
          <w:szCs w:val="24"/>
        </w:rPr>
        <w:t>allows</w:t>
      </w:r>
      <w:r w:rsidR="00AA280D">
        <w:rPr>
          <w:rFonts w:ascii="Arial" w:hAnsi="Arial" w:cs="Arial"/>
          <w:sz w:val="24"/>
          <w:szCs w:val="24"/>
        </w:rPr>
        <w:t xml:space="preserve"> for</w:t>
      </w:r>
      <w:r>
        <w:rPr>
          <w:rFonts w:ascii="Arial" w:hAnsi="Arial" w:cs="Arial"/>
          <w:sz w:val="24"/>
          <w:szCs w:val="24"/>
        </w:rPr>
        <w:t xml:space="preserve"> simpler use by professionals.</w:t>
      </w:r>
    </w:p>
    <w:p w14:paraId="6ADEFC10" w14:textId="0EB4331B" w:rsidR="00370DDA" w:rsidRDefault="00425239" w:rsidP="005246CB">
      <w:pPr>
        <w:ind w:left="720"/>
        <w:rPr>
          <w:rFonts w:ascii="Arial" w:hAnsi="Arial" w:cs="Arial"/>
          <w:sz w:val="24"/>
          <w:szCs w:val="24"/>
        </w:rPr>
      </w:pPr>
      <w:r w:rsidRPr="00425239">
        <w:rPr>
          <w:rFonts w:ascii="Arial" w:hAnsi="Arial" w:cs="Arial"/>
          <w:sz w:val="24"/>
          <w:szCs w:val="24"/>
        </w:rPr>
        <w:t xml:space="preserve">Sales, </w:t>
      </w:r>
      <w:r>
        <w:rPr>
          <w:rFonts w:ascii="Arial" w:hAnsi="Arial" w:cs="Arial"/>
          <w:sz w:val="24"/>
          <w:szCs w:val="24"/>
        </w:rPr>
        <w:t>(</w:t>
      </w:r>
      <w:r w:rsidRPr="00425239">
        <w:rPr>
          <w:rFonts w:ascii="Arial" w:hAnsi="Arial" w:cs="Arial"/>
          <w:sz w:val="24"/>
          <w:szCs w:val="24"/>
        </w:rPr>
        <w:t>2019</w:t>
      </w:r>
      <w:r>
        <w:rPr>
          <w:rFonts w:ascii="Arial" w:hAnsi="Arial" w:cs="Arial"/>
          <w:sz w:val="24"/>
          <w:szCs w:val="24"/>
        </w:rPr>
        <w:t xml:space="preserve">) </w:t>
      </w:r>
      <w:r w:rsidR="00DB67A5">
        <w:rPr>
          <w:rFonts w:ascii="Arial" w:hAnsi="Arial" w:cs="Arial"/>
          <w:sz w:val="24"/>
          <w:szCs w:val="24"/>
        </w:rPr>
        <w:t>highlights there is a danger for judges understanding when interpreting statutes due to ‘half-understood references to philosophy’, it could be argued that law makes could be clearer when expressing their intentions however, judges are highly trained and can take multiple approaches when interpreting statute which is governed by constitutional considerations.</w:t>
      </w:r>
    </w:p>
    <w:p w14:paraId="5FFCD42B" w14:textId="086B0448" w:rsidR="006E13EE" w:rsidRDefault="006E13EE" w:rsidP="00161BCA">
      <w:pPr>
        <w:ind w:left="720"/>
        <w:rPr>
          <w:rFonts w:ascii="Arial" w:hAnsi="Arial" w:cs="Arial"/>
          <w:color w:val="000000"/>
          <w:sz w:val="24"/>
          <w:szCs w:val="24"/>
          <w:shd w:val="clear" w:color="auto" w:fill="FFFFFF"/>
        </w:rPr>
      </w:pPr>
      <w:r>
        <w:rPr>
          <w:rFonts w:ascii="Arial" w:hAnsi="Arial" w:cs="Arial"/>
          <w:sz w:val="24"/>
          <w:szCs w:val="24"/>
        </w:rPr>
        <w:t xml:space="preserve">Parliament </w:t>
      </w:r>
      <w:r w:rsidR="00F83F02">
        <w:rPr>
          <w:rFonts w:ascii="Arial" w:hAnsi="Arial" w:cs="Arial"/>
          <w:sz w:val="24"/>
          <w:szCs w:val="24"/>
        </w:rPr>
        <w:t>aims</w:t>
      </w:r>
      <w:r w:rsidR="00887FCD">
        <w:rPr>
          <w:rFonts w:ascii="Arial" w:hAnsi="Arial" w:cs="Arial"/>
          <w:sz w:val="24"/>
          <w:szCs w:val="24"/>
        </w:rPr>
        <w:t xml:space="preserve"> to continue improving</w:t>
      </w:r>
      <w:r>
        <w:rPr>
          <w:rFonts w:ascii="Arial" w:hAnsi="Arial" w:cs="Arial"/>
          <w:sz w:val="24"/>
          <w:szCs w:val="24"/>
        </w:rPr>
        <w:t xml:space="preserve"> the legislation drafted by </w:t>
      </w:r>
      <w:r w:rsidR="00ED4A80">
        <w:rPr>
          <w:rFonts w:ascii="Arial" w:hAnsi="Arial" w:cs="Arial"/>
          <w:sz w:val="24"/>
          <w:szCs w:val="24"/>
        </w:rPr>
        <w:t>ensuring</w:t>
      </w:r>
      <w:r>
        <w:rPr>
          <w:rFonts w:ascii="Arial" w:hAnsi="Arial" w:cs="Arial"/>
          <w:sz w:val="24"/>
          <w:szCs w:val="24"/>
        </w:rPr>
        <w:t xml:space="preserve"> that they produce ‘good law’ which is ‘necessary, effective, clear, </w:t>
      </w:r>
      <w:r w:rsidR="00887FCD">
        <w:rPr>
          <w:rFonts w:ascii="Arial" w:hAnsi="Arial" w:cs="Arial"/>
          <w:sz w:val="24"/>
          <w:szCs w:val="24"/>
        </w:rPr>
        <w:t>coherent,</w:t>
      </w:r>
      <w:r>
        <w:rPr>
          <w:rFonts w:ascii="Arial" w:hAnsi="Arial" w:cs="Arial"/>
          <w:sz w:val="24"/>
          <w:szCs w:val="24"/>
        </w:rPr>
        <w:t xml:space="preserve"> and </w:t>
      </w:r>
      <w:r w:rsidR="00ED4A80">
        <w:rPr>
          <w:rFonts w:ascii="Arial" w:hAnsi="Arial" w:cs="Arial"/>
          <w:sz w:val="24"/>
          <w:szCs w:val="24"/>
        </w:rPr>
        <w:t>accessible</w:t>
      </w:r>
      <w:r>
        <w:rPr>
          <w:rFonts w:ascii="Arial" w:hAnsi="Arial" w:cs="Arial"/>
          <w:sz w:val="24"/>
          <w:szCs w:val="24"/>
        </w:rPr>
        <w:t>.</w:t>
      </w:r>
      <w:r w:rsidR="00887FCD">
        <w:rPr>
          <w:rFonts w:ascii="Arial" w:hAnsi="Arial" w:cs="Arial"/>
          <w:sz w:val="24"/>
          <w:szCs w:val="24"/>
        </w:rPr>
        <w:t xml:space="preserve"> And whilst some could think that amending all legislation to make it so judges don’t have to interpret, this could only cause more problems as it could potentially make the law less coherent and accessible</w:t>
      </w:r>
      <w:r w:rsidR="00496484">
        <w:rPr>
          <w:rFonts w:ascii="Arial" w:hAnsi="Arial" w:cs="Arial"/>
          <w:sz w:val="24"/>
          <w:szCs w:val="24"/>
        </w:rPr>
        <w:t xml:space="preserve"> </w:t>
      </w:r>
      <w:r w:rsidR="00496484">
        <w:rPr>
          <w:rFonts w:ascii="Arial" w:hAnsi="Arial" w:cs="Arial"/>
          <w:color w:val="000000"/>
          <w:sz w:val="24"/>
          <w:szCs w:val="24"/>
          <w:shd w:val="clear" w:color="auto" w:fill="FFFFFF"/>
        </w:rPr>
        <w:t xml:space="preserve">(Parliament UK, </w:t>
      </w:r>
      <w:r w:rsidR="00496484" w:rsidRPr="00425239">
        <w:rPr>
          <w:rFonts w:ascii="Arial" w:hAnsi="Arial" w:cs="Arial"/>
          <w:color w:val="000000"/>
          <w:sz w:val="24"/>
          <w:szCs w:val="24"/>
          <w:shd w:val="clear" w:color="auto" w:fill="FFFFFF"/>
        </w:rPr>
        <w:t>20</w:t>
      </w:r>
      <w:r w:rsidR="00496484">
        <w:rPr>
          <w:rFonts w:ascii="Arial" w:hAnsi="Arial" w:cs="Arial"/>
          <w:color w:val="000000"/>
          <w:sz w:val="24"/>
          <w:szCs w:val="24"/>
          <w:shd w:val="clear" w:color="auto" w:fill="FFFFFF"/>
        </w:rPr>
        <w:t>22)</w:t>
      </w:r>
      <w:r w:rsidR="00496484" w:rsidRPr="00425239">
        <w:rPr>
          <w:rFonts w:ascii="Arial" w:hAnsi="Arial" w:cs="Arial"/>
          <w:color w:val="000000"/>
          <w:sz w:val="24"/>
          <w:szCs w:val="24"/>
          <w:shd w:val="clear" w:color="auto" w:fill="FFFFFF"/>
        </w:rPr>
        <w:t>.</w:t>
      </w:r>
    </w:p>
    <w:p w14:paraId="0C8FEC3E" w14:textId="0C2E05C3" w:rsidR="00ED2740" w:rsidRDefault="00ED2740" w:rsidP="00ED2740">
      <w:pPr>
        <w:ind w:left="720"/>
        <w:jc w:val="center"/>
        <w:rPr>
          <w:rFonts w:ascii="Arial" w:hAnsi="Arial" w:cs="Arial"/>
          <w:sz w:val="24"/>
          <w:szCs w:val="24"/>
        </w:rPr>
      </w:pPr>
      <w:r>
        <w:rPr>
          <w:noProof/>
        </w:rPr>
        <w:lastRenderedPageBreak/>
        <w:drawing>
          <wp:inline distT="0" distB="0" distL="0" distR="0" wp14:anchorId="65CC03B5" wp14:editId="2B55988D">
            <wp:extent cx="3076575" cy="2476500"/>
            <wp:effectExtent l="19050" t="19050" r="28575" b="1905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7"/>
                    <a:stretch>
                      <a:fillRect/>
                    </a:stretch>
                  </pic:blipFill>
                  <pic:spPr>
                    <a:xfrm>
                      <a:off x="0" y="0"/>
                      <a:ext cx="3076575" cy="2476500"/>
                    </a:xfrm>
                    <a:prstGeom prst="rect">
                      <a:avLst/>
                    </a:prstGeom>
                    <a:ln w="19050">
                      <a:solidFill>
                        <a:schemeClr val="tx1"/>
                      </a:solidFill>
                    </a:ln>
                  </pic:spPr>
                </pic:pic>
              </a:graphicData>
            </a:graphic>
          </wp:inline>
        </w:drawing>
      </w:r>
    </w:p>
    <w:p w14:paraId="5C9FC39C" w14:textId="4C52219B" w:rsidR="00ED2740" w:rsidRDefault="00FD38D8" w:rsidP="00ED2740">
      <w:pPr>
        <w:ind w:left="720"/>
        <w:rPr>
          <w:rFonts w:ascii="Arial" w:hAnsi="Arial" w:cs="Arial"/>
          <w:sz w:val="24"/>
          <w:szCs w:val="24"/>
        </w:rPr>
      </w:pPr>
      <w:r w:rsidRPr="00FD38D8">
        <w:rPr>
          <w:rFonts w:ascii="Arial" w:hAnsi="Arial" w:cs="Arial"/>
          <w:sz w:val="24"/>
          <w:szCs w:val="24"/>
        </w:rPr>
        <w:t>Heaton</w:t>
      </w:r>
      <w:r>
        <w:rPr>
          <w:rFonts w:ascii="Arial" w:hAnsi="Arial" w:cs="Arial"/>
          <w:sz w:val="24"/>
          <w:szCs w:val="24"/>
        </w:rPr>
        <w:t xml:space="preserve">, (2013) refers to the House of Lords, (2011) based on the diagram provided above it is evident that over the period of 50 years the number of acts passed in one year has become smaller, but the average number of pages has increased. It could be argued that Parliament setting policy targets for legislation appears that </w:t>
      </w:r>
      <w:r w:rsidRPr="00FD38D8">
        <w:rPr>
          <w:rFonts w:ascii="Arial" w:hAnsi="Arial" w:cs="Arial"/>
          <w:sz w:val="24"/>
          <w:szCs w:val="24"/>
        </w:rPr>
        <w:t>‘a low-cost way for governments to give the appearance of vigorous action’</w:t>
      </w:r>
      <w:r>
        <w:rPr>
          <w:rFonts w:ascii="Arial" w:hAnsi="Arial" w:cs="Arial"/>
          <w:sz w:val="24"/>
          <w:szCs w:val="24"/>
        </w:rPr>
        <w:t xml:space="preserve">, in terms of statutory interpretation introducing lengthy acts of the statute creates problems not only for judges but also for everyone in society as the average user most likely would not understand the statute. </w:t>
      </w:r>
      <w:r w:rsidR="00A86CB1">
        <w:rPr>
          <w:rFonts w:ascii="Arial" w:hAnsi="Arial" w:cs="Arial"/>
          <w:sz w:val="24"/>
          <w:szCs w:val="24"/>
        </w:rPr>
        <w:t xml:space="preserve">However, </w:t>
      </w:r>
      <w:r w:rsidR="00A86CB1" w:rsidRPr="00FD38D8">
        <w:rPr>
          <w:rFonts w:ascii="Arial" w:hAnsi="Arial" w:cs="Arial"/>
          <w:sz w:val="24"/>
          <w:szCs w:val="24"/>
        </w:rPr>
        <w:t>Heaton</w:t>
      </w:r>
      <w:r w:rsidR="0055606B" w:rsidRPr="0055606B">
        <w:rPr>
          <w:rFonts w:ascii="Arial" w:hAnsi="Arial" w:cs="Arial"/>
          <w:sz w:val="24"/>
          <w:szCs w:val="24"/>
        </w:rPr>
        <w:t xml:space="preserve"> (2013) argues that this legislation is more effective than non-legislative options as it has been easier to ‘legislate than repeal’ in the past</w:t>
      </w:r>
      <w:r w:rsidR="00A86CB1">
        <w:rPr>
          <w:rFonts w:ascii="Arial" w:hAnsi="Arial" w:cs="Arial"/>
          <w:sz w:val="24"/>
          <w:szCs w:val="24"/>
        </w:rPr>
        <w:t>. This makes sole use of the primary source of legislation and relies on it as such</w:t>
      </w:r>
      <w:r w:rsidR="005E5C0A">
        <w:rPr>
          <w:rFonts w:ascii="Arial" w:hAnsi="Arial" w:cs="Arial"/>
          <w:sz w:val="24"/>
          <w:szCs w:val="24"/>
        </w:rPr>
        <w:t>, both government and judiciary should form shared accountability for what is in the statute book and professionally work more efficiently</w:t>
      </w:r>
      <w:r w:rsidR="00A86CB1">
        <w:rPr>
          <w:rFonts w:ascii="Arial" w:hAnsi="Arial" w:cs="Arial"/>
          <w:sz w:val="24"/>
          <w:szCs w:val="24"/>
        </w:rPr>
        <w:t>.</w:t>
      </w:r>
    </w:p>
    <w:p w14:paraId="64BBABA1" w14:textId="77777777" w:rsidR="005246CB" w:rsidRDefault="008C439E" w:rsidP="005246CB">
      <w:pPr>
        <w:ind w:left="720"/>
        <w:rPr>
          <w:rFonts w:ascii="Arial" w:hAnsi="Arial" w:cs="Arial"/>
          <w:sz w:val="24"/>
          <w:szCs w:val="24"/>
        </w:rPr>
      </w:pPr>
      <w:r w:rsidRPr="00FD38D8">
        <w:rPr>
          <w:rFonts w:ascii="Arial" w:hAnsi="Arial" w:cs="Arial"/>
          <w:sz w:val="24"/>
          <w:szCs w:val="24"/>
        </w:rPr>
        <w:t>Heaton</w:t>
      </w:r>
      <w:r>
        <w:rPr>
          <w:rFonts w:ascii="Arial" w:hAnsi="Arial" w:cs="Arial"/>
          <w:sz w:val="24"/>
          <w:szCs w:val="24"/>
        </w:rPr>
        <w:t>, (2013)</w:t>
      </w:r>
      <w:r w:rsidR="001F0975">
        <w:rPr>
          <w:rFonts w:ascii="Arial" w:hAnsi="Arial" w:cs="Arial"/>
          <w:sz w:val="24"/>
          <w:szCs w:val="24"/>
        </w:rPr>
        <w:t xml:space="preserve"> refers to </w:t>
      </w:r>
      <w:r w:rsidR="001F0975" w:rsidRPr="001F0975">
        <w:rPr>
          <w:rFonts w:ascii="Arial" w:hAnsi="Arial" w:cs="Arial"/>
          <w:sz w:val="24"/>
          <w:szCs w:val="24"/>
        </w:rPr>
        <w:t>The Statute Law Society</w:t>
      </w:r>
      <w:r w:rsidR="001F0975">
        <w:rPr>
          <w:rFonts w:ascii="Arial" w:hAnsi="Arial" w:cs="Arial"/>
          <w:sz w:val="24"/>
          <w:szCs w:val="24"/>
        </w:rPr>
        <w:t>,</w:t>
      </w:r>
      <w:r w:rsidR="001F0975" w:rsidRPr="001F0975">
        <w:rPr>
          <w:rFonts w:ascii="Arial" w:hAnsi="Arial" w:cs="Arial"/>
          <w:sz w:val="24"/>
          <w:szCs w:val="24"/>
        </w:rPr>
        <w:t xml:space="preserve"> </w:t>
      </w:r>
      <w:r w:rsidR="001F0975">
        <w:rPr>
          <w:rFonts w:ascii="Arial" w:hAnsi="Arial" w:cs="Arial"/>
          <w:sz w:val="24"/>
          <w:szCs w:val="24"/>
        </w:rPr>
        <w:t>(</w:t>
      </w:r>
      <w:r w:rsidR="001F0975" w:rsidRPr="001F0975">
        <w:rPr>
          <w:rFonts w:ascii="Arial" w:hAnsi="Arial" w:cs="Arial"/>
          <w:sz w:val="24"/>
          <w:szCs w:val="24"/>
        </w:rPr>
        <w:t>2009</w:t>
      </w:r>
      <w:r w:rsidR="001F0975">
        <w:rPr>
          <w:rFonts w:ascii="Arial" w:hAnsi="Arial" w:cs="Arial"/>
          <w:sz w:val="24"/>
          <w:szCs w:val="24"/>
        </w:rPr>
        <w:t>)</w:t>
      </w:r>
      <w:r w:rsidRPr="001F0975">
        <w:rPr>
          <w:rFonts w:ascii="Arial" w:hAnsi="Arial" w:cs="Arial"/>
          <w:sz w:val="24"/>
          <w:szCs w:val="24"/>
        </w:rPr>
        <w:t xml:space="preserve"> </w:t>
      </w:r>
      <w:r>
        <w:rPr>
          <w:rFonts w:ascii="Arial" w:hAnsi="Arial" w:cs="Arial"/>
          <w:sz w:val="24"/>
          <w:szCs w:val="24"/>
        </w:rPr>
        <w:t>also discusses that</w:t>
      </w:r>
      <w:r w:rsidR="001F0975">
        <w:rPr>
          <w:rFonts w:ascii="Arial" w:hAnsi="Arial" w:cs="Arial"/>
          <w:sz w:val="24"/>
          <w:szCs w:val="24"/>
        </w:rPr>
        <w:t xml:space="preserve"> undergraduate training for judges, barristers and academics find legislation difficult to understand due to a lack of training on interpretation techniques. This could become catastrophic if users become judges who must interpret statutes if they have not been trained correctly.</w:t>
      </w:r>
    </w:p>
    <w:p w14:paraId="4A513AB4" w14:textId="092B7F34" w:rsidR="009D2657" w:rsidRDefault="0076221E" w:rsidP="005246CB">
      <w:pPr>
        <w:ind w:left="720"/>
        <w:rPr>
          <w:rFonts w:ascii="Arial" w:hAnsi="Arial" w:cs="Arial"/>
          <w:sz w:val="24"/>
          <w:szCs w:val="24"/>
        </w:rPr>
      </w:pPr>
      <w:r w:rsidRPr="00A54009">
        <w:rPr>
          <w:rFonts w:ascii="Arial" w:hAnsi="Arial" w:cs="Arial"/>
          <w:sz w:val="24"/>
          <w:szCs w:val="24"/>
        </w:rPr>
        <w:t xml:space="preserve">Sales (2016) it could be argued that modern statutory interpretation could in the long term diminish </w:t>
      </w:r>
      <w:r w:rsidR="00724069" w:rsidRPr="00A54009">
        <w:rPr>
          <w:rFonts w:ascii="Arial" w:hAnsi="Arial" w:cs="Arial"/>
          <w:sz w:val="24"/>
          <w:szCs w:val="24"/>
        </w:rPr>
        <w:t xml:space="preserve">public respect for the courts, the courts have yet to escape from the democratic principle and should seek to use constitutional rights to </w:t>
      </w:r>
      <w:r w:rsidR="006D350D" w:rsidRPr="00A54009">
        <w:rPr>
          <w:rFonts w:ascii="Arial" w:hAnsi="Arial" w:cs="Arial"/>
          <w:sz w:val="24"/>
          <w:szCs w:val="24"/>
        </w:rPr>
        <w:t xml:space="preserve">implement statutory interpretation. </w:t>
      </w:r>
      <w:r w:rsidR="002E3138">
        <w:rPr>
          <w:rFonts w:ascii="Arial" w:hAnsi="Arial" w:cs="Arial"/>
          <w:sz w:val="24"/>
          <w:szCs w:val="24"/>
        </w:rPr>
        <w:t xml:space="preserve">The courts have for a long time </w:t>
      </w:r>
      <w:r w:rsidR="00AE22BB">
        <w:rPr>
          <w:rFonts w:ascii="Arial" w:hAnsi="Arial" w:cs="Arial"/>
          <w:sz w:val="24"/>
          <w:szCs w:val="24"/>
        </w:rPr>
        <w:t>have sought</w:t>
      </w:r>
      <w:r w:rsidR="002E3138">
        <w:rPr>
          <w:rFonts w:ascii="Arial" w:hAnsi="Arial" w:cs="Arial"/>
          <w:sz w:val="24"/>
          <w:szCs w:val="24"/>
        </w:rPr>
        <w:t xml:space="preserve"> guidance when interpreting </w:t>
      </w:r>
      <w:r w:rsidR="00AE22BB">
        <w:rPr>
          <w:rFonts w:ascii="Arial" w:hAnsi="Arial" w:cs="Arial"/>
          <w:sz w:val="24"/>
          <w:szCs w:val="24"/>
        </w:rPr>
        <w:t>statutes</w:t>
      </w:r>
      <w:r w:rsidR="002E3138">
        <w:rPr>
          <w:rFonts w:ascii="Arial" w:hAnsi="Arial" w:cs="Arial"/>
          <w:sz w:val="24"/>
          <w:szCs w:val="24"/>
        </w:rPr>
        <w:t xml:space="preserve"> especially when the facts they are applying are unclear or ambiguous</w:t>
      </w:r>
      <w:r w:rsidR="00AE22BB">
        <w:rPr>
          <w:rFonts w:ascii="Arial" w:hAnsi="Arial" w:cs="Arial"/>
          <w:sz w:val="24"/>
          <w:szCs w:val="24"/>
        </w:rPr>
        <w:t xml:space="preserve">, it could be argued that parliament could do better to show a clearer intention so that arguments can’t be made that statute interpretation diminishes primary law – on the contrary, there are multiple constitutional reasons why the </w:t>
      </w:r>
      <w:r w:rsidR="008B2FA9">
        <w:rPr>
          <w:rFonts w:ascii="Arial" w:hAnsi="Arial" w:cs="Arial"/>
          <w:sz w:val="24"/>
          <w:szCs w:val="24"/>
        </w:rPr>
        <w:t>interpretation</w:t>
      </w:r>
      <w:r w:rsidR="00AE22BB">
        <w:rPr>
          <w:rFonts w:ascii="Arial" w:hAnsi="Arial" w:cs="Arial"/>
          <w:sz w:val="24"/>
          <w:szCs w:val="24"/>
        </w:rPr>
        <w:t xml:space="preserve"> process should be followed.</w:t>
      </w:r>
    </w:p>
    <w:p w14:paraId="3EE79202" w14:textId="2A938313" w:rsidR="0057112B" w:rsidRDefault="0057112B" w:rsidP="0057112B">
      <w:pPr>
        <w:ind w:left="720"/>
        <w:rPr>
          <w:rFonts w:ascii="Arial" w:hAnsi="Arial" w:cs="Arial"/>
          <w:sz w:val="24"/>
          <w:szCs w:val="24"/>
        </w:rPr>
      </w:pPr>
      <w:r>
        <w:rPr>
          <w:rFonts w:ascii="Arial" w:hAnsi="Arial" w:cs="Arial"/>
          <w:sz w:val="24"/>
          <w:szCs w:val="24"/>
        </w:rPr>
        <w:t xml:space="preserve">Laws (2017), discusses that parliament’s intention is insufficient, their ability to offer a deeper and more useful meaning when constructing the statue is not </w:t>
      </w:r>
      <w:r>
        <w:rPr>
          <w:rFonts w:ascii="Arial" w:hAnsi="Arial" w:cs="Arial"/>
          <w:sz w:val="24"/>
          <w:szCs w:val="24"/>
        </w:rPr>
        <w:lastRenderedPageBreak/>
        <w:t>enough the meaning of the statute will not be understood by everyone the same, this arguably is inefficient between parliament and the judiciary as if both understood each problem there would be a lesser need for interpretation as the judges would understand parliaments intention.</w:t>
      </w:r>
    </w:p>
    <w:p w14:paraId="788B0A8A" w14:textId="3438BD51" w:rsidR="009A18F3" w:rsidRDefault="00567554" w:rsidP="005246CB">
      <w:pPr>
        <w:ind w:left="720"/>
        <w:rPr>
          <w:rStyle w:val="Strong"/>
          <w:rFonts w:ascii="Arial" w:hAnsi="Arial" w:cs="Arial"/>
          <w:b w:val="0"/>
          <w:bCs w:val="0"/>
          <w:color w:val="000000"/>
          <w:sz w:val="24"/>
          <w:szCs w:val="24"/>
          <w:shd w:val="clear" w:color="auto" w:fill="FFFFFF"/>
        </w:rPr>
      </w:pPr>
      <w:r>
        <w:rPr>
          <w:rStyle w:val="Strong"/>
          <w:rFonts w:ascii="Arial" w:hAnsi="Arial" w:cs="Arial"/>
          <w:b w:val="0"/>
          <w:bCs w:val="0"/>
          <w:color w:val="000000"/>
          <w:sz w:val="24"/>
          <w:szCs w:val="24"/>
          <w:shd w:val="clear" w:color="auto" w:fill="FFFFFF"/>
        </w:rPr>
        <w:t>Connolly</w:t>
      </w:r>
      <w:r w:rsidR="005246CB">
        <w:rPr>
          <w:rStyle w:val="Strong"/>
          <w:rFonts w:ascii="Arial" w:hAnsi="Arial" w:cs="Arial"/>
          <w:b w:val="0"/>
          <w:bCs w:val="0"/>
          <w:color w:val="000000"/>
          <w:sz w:val="24"/>
          <w:szCs w:val="24"/>
          <w:shd w:val="clear" w:color="auto" w:fill="FFFFFF"/>
        </w:rPr>
        <w:t>,</w:t>
      </w:r>
      <w:r>
        <w:rPr>
          <w:rStyle w:val="Strong"/>
          <w:rFonts w:ascii="Arial" w:hAnsi="Arial" w:cs="Arial"/>
          <w:b w:val="0"/>
          <w:bCs w:val="0"/>
          <w:color w:val="000000"/>
          <w:sz w:val="24"/>
          <w:szCs w:val="24"/>
          <w:shd w:val="clear" w:color="auto" w:fill="FFFFFF"/>
        </w:rPr>
        <w:t xml:space="preserve"> </w:t>
      </w:r>
      <w:r w:rsidR="005246CB">
        <w:rPr>
          <w:rStyle w:val="Strong"/>
          <w:rFonts w:ascii="Arial" w:hAnsi="Arial" w:cs="Arial"/>
          <w:b w:val="0"/>
          <w:bCs w:val="0"/>
          <w:color w:val="000000"/>
          <w:sz w:val="24"/>
          <w:szCs w:val="24"/>
          <w:shd w:val="clear" w:color="auto" w:fill="FFFFFF"/>
        </w:rPr>
        <w:t xml:space="preserve">(2007) </w:t>
      </w:r>
      <w:r>
        <w:rPr>
          <w:rStyle w:val="Strong"/>
          <w:rFonts w:ascii="Arial" w:hAnsi="Arial" w:cs="Arial"/>
          <w:b w:val="0"/>
          <w:bCs w:val="0"/>
          <w:color w:val="000000"/>
          <w:sz w:val="24"/>
          <w:szCs w:val="24"/>
          <w:shd w:val="clear" w:color="auto" w:fill="FFFFFF"/>
        </w:rPr>
        <w:t xml:space="preserve">Argues that in some cases statutory interpretation has saved primary legislation, </w:t>
      </w:r>
      <w:r w:rsidR="005246CB">
        <w:rPr>
          <w:rStyle w:val="Strong"/>
          <w:rFonts w:ascii="Arial" w:hAnsi="Arial" w:cs="Arial"/>
          <w:b w:val="0"/>
          <w:bCs w:val="0"/>
          <w:color w:val="000000"/>
          <w:sz w:val="24"/>
          <w:szCs w:val="24"/>
          <w:shd w:val="clear" w:color="auto" w:fill="FFFFFF"/>
        </w:rPr>
        <w:t xml:space="preserve">and </w:t>
      </w:r>
      <w:r>
        <w:rPr>
          <w:rStyle w:val="Strong"/>
          <w:rFonts w:ascii="Arial" w:hAnsi="Arial" w:cs="Arial"/>
          <w:b w:val="0"/>
          <w:bCs w:val="0"/>
          <w:color w:val="000000"/>
          <w:sz w:val="24"/>
          <w:szCs w:val="24"/>
          <w:shd w:val="clear" w:color="auto" w:fill="FFFFFF"/>
        </w:rPr>
        <w:t xml:space="preserve">troublesome cases within the judiciary have created situations </w:t>
      </w:r>
      <w:r w:rsidR="005246CB">
        <w:rPr>
          <w:rStyle w:val="Strong"/>
          <w:rFonts w:ascii="Arial" w:hAnsi="Arial" w:cs="Arial"/>
          <w:b w:val="0"/>
          <w:bCs w:val="0"/>
          <w:color w:val="000000"/>
          <w:sz w:val="24"/>
          <w:szCs w:val="24"/>
          <w:shd w:val="clear" w:color="auto" w:fill="FFFFFF"/>
        </w:rPr>
        <w:t>the</w:t>
      </w:r>
      <w:r>
        <w:rPr>
          <w:rStyle w:val="Strong"/>
          <w:rFonts w:ascii="Arial" w:hAnsi="Arial" w:cs="Arial"/>
          <w:b w:val="0"/>
          <w:bCs w:val="0"/>
          <w:color w:val="000000"/>
          <w:sz w:val="24"/>
          <w:szCs w:val="24"/>
          <w:shd w:val="clear" w:color="auto" w:fill="FFFFFF"/>
        </w:rPr>
        <w:t xml:space="preserve"> statute can discriminate against a defendant therefore judges can use decades of experience to prevent victimisation and provide a fair case. </w:t>
      </w:r>
    </w:p>
    <w:p w14:paraId="7FC39EFE" w14:textId="0EB77CEC" w:rsidR="00B61C92" w:rsidRDefault="00B61C92" w:rsidP="005246CB">
      <w:pPr>
        <w:ind w:left="720"/>
        <w:rPr>
          <w:rStyle w:val="Strong"/>
          <w:rFonts w:ascii="Arial" w:hAnsi="Arial" w:cs="Arial"/>
          <w:b w:val="0"/>
          <w:bCs w:val="0"/>
          <w:color w:val="000000"/>
          <w:sz w:val="24"/>
          <w:szCs w:val="24"/>
          <w:shd w:val="clear" w:color="auto" w:fill="FFFFFF"/>
        </w:rPr>
      </w:pPr>
    </w:p>
    <w:p w14:paraId="30402CF2" w14:textId="29091722" w:rsidR="00B61C92" w:rsidRDefault="00B61C92" w:rsidP="005246CB">
      <w:pPr>
        <w:ind w:left="720"/>
        <w:rPr>
          <w:rStyle w:val="Strong"/>
          <w:rFonts w:ascii="Arial" w:hAnsi="Arial" w:cs="Arial"/>
          <w:b w:val="0"/>
          <w:bCs w:val="0"/>
          <w:color w:val="000000"/>
          <w:sz w:val="24"/>
          <w:szCs w:val="24"/>
          <w:shd w:val="clear" w:color="auto" w:fill="FFFFFF"/>
        </w:rPr>
      </w:pPr>
    </w:p>
    <w:p w14:paraId="5CC9374F" w14:textId="2E5BC83D" w:rsidR="00B61C92" w:rsidRDefault="00B61C92" w:rsidP="005246CB">
      <w:pPr>
        <w:ind w:left="720"/>
        <w:rPr>
          <w:rStyle w:val="Strong"/>
          <w:rFonts w:ascii="Arial" w:hAnsi="Arial" w:cs="Arial"/>
          <w:b w:val="0"/>
          <w:bCs w:val="0"/>
          <w:color w:val="000000"/>
          <w:sz w:val="24"/>
          <w:szCs w:val="24"/>
          <w:shd w:val="clear" w:color="auto" w:fill="FFFFFF"/>
        </w:rPr>
      </w:pPr>
    </w:p>
    <w:p w14:paraId="121D8D47" w14:textId="12C18A5A" w:rsidR="00B61C92" w:rsidRDefault="00B61C92" w:rsidP="005246CB">
      <w:pPr>
        <w:ind w:left="720"/>
        <w:rPr>
          <w:rStyle w:val="Strong"/>
          <w:rFonts w:ascii="Arial" w:hAnsi="Arial" w:cs="Arial"/>
          <w:b w:val="0"/>
          <w:bCs w:val="0"/>
          <w:color w:val="000000"/>
          <w:sz w:val="24"/>
          <w:szCs w:val="24"/>
          <w:shd w:val="clear" w:color="auto" w:fill="FFFFFF"/>
        </w:rPr>
      </w:pPr>
    </w:p>
    <w:p w14:paraId="25E562F5" w14:textId="6C1216AF" w:rsidR="00B61C92" w:rsidRDefault="00B61C92" w:rsidP="005246CB">
      <w:pPr>
        <w:ind w:left="720"/>
        <w:rPr>
          <w:rStyle w:val="Strong"/>
          <w:rFonts w:ascii="Arial" w:hAnsi="Arial" w:cs="Arial"/>
          <w:b w:val="0"/>
          <w:bCs w:val="0"/>
          <w:color w:val="000000"/>
          <w:sz w:val="24"/>
          <w:szCs w:val="24"/>
          <w:shd w:val="clear" w:color="auto" w:fill="FFFFFF"/>
        </w:rPr>
      </w:pPr>
    </w:p>
    <w:p w14:paraId="0CFD34EF" w14:textId="68E463F4" w:rsidR="00B61C92" w:rsidRDefault="00B61C92" w:rsidP="005246CB">
      <w:pPr>
        <w:ind w:left="720"/>
        <w:rPr>
          <w:rStyle w:val="Strong"/>
          <w:rFonts w:ascii="Arial" w:hAnsi="Arial" w:cs="Arial"/>
          <w:b w:val="0"/>
          <w:bCs w:val="0"/>
          <w:color w:val="000000"/>
          <w:sz w:val="24"/>
          <w:szCs w:val="24"/>
          <w:shd w:val="clear" w:color="auto" w:fill="FFFFFF"/>
        </w:rPr>
      </w:pPr>
    </w:p>
    <w:p w14:paraId="1CDB6B26" w14:textId="28AA4CAD" w:rsidR="00B61C92" w:rsidRDefault="00B61C92" w:rsidP="005246CB">
      <w:pPr>
        <w:ind w:left="720"/>
        <w:rPr>
          <w:rStyle w:val="Strong"/>
          <w:rFonts w:ascii="Arial" w:hAnsi="Arial" w:cs="Arial"/>
          <w:b w:val="0"/>
          <w:bCs w:val="0"/>
          <w:color w:val="000000"/>
          <w:sz w:val="24"/>
          <w:szCs w:val="24"/>
          <w:shd w:val="clear" w:color="auto" w:fill="FFFFFF"/>
        </w:rPr>
      </w:pPr>
    </w:p>
    <w:p w14:paraId="284C4158" w14:textId="1073A52A" w:rsidR="00B61C92" w:rsidRDefault="00B61C92" w:rsidP="005246CB">
      <w:pPr>
        <w:ind w:left="720"/>
        <w:rPr>
          <w:rStyle w:val="Strong"/>
          <w:rFonts w:ascii="Arial" w:hAnsi="Arial" w:cs="Arial"/>
          <w:b w:val="0"/>
          <w:bCs w:val="0"/>
          <w:color w:val="000000"/>
          <w:sz w:val="24"/>
          <w:szCs w:val="24"/>
          <w:shd w:val="clear" w:color="auto" w:fill="FFFFFF"/>
        </w:rPr>
      </w:pPr>
    </w:p>
    <w:p w14:paraId="3F93E7B7" w14:textId="282D3ECF" w:rsidR="00B61C92" w:rsidRDefault="00B61C92" w:rsidP="005246CB">
      <w:pPr>
        <w:ind w:left="720"/>
        <w:rPr>
          <w:rStyle w:val="Strong"/>
          <w:rFonts w:ascii="Arial" w:hAnsi="Arial" w:cs="Arial"/>
          <w:b w:val="0"/>
          <w:bCs w:val="0"/>
          <w:color w:val="000000"/>
          <w:sz w:val="24"/>
          <w:szCs w:val="24"/>
          <w:shd w:val="clear" w:color="auto" w:fill="FFFFFF"/>
        </w:rPr>
      </w:pPr>
    </w:p>
    <w:p w14:paraId="6ACF512E" w14:textId="2E6A4494" w:rsidR="00B61C92" w:rsidRDefault="00B61C92" w:rsidP="005246CB">
      <w:pPr>
        <w:ind w:left="720"/>
        <w:rPr>
          <w:rStyle w:val="Strong"/>
          <w:rFonts w:ascii="Arial" w:hAnsi="Arial" w:cs="Arial"/>
          <w:b w:val="0"/>
          <w:bCs w:val="0"/>
          <w:color w:val="000000"/>
          <w:sz w:val="24"/>
          <w:szCs w:val="24"/>
          <w:shd w:val="clear" w:color="auto" w:fill="FFFFFF"/>
        </w:rPr>
      </w:pPr>
    </w:p>
    <w:p w14:paraId="3DD5A6C6" w14:textId="486BDEEF" w:rsidR="00B61C92" w:rsidRDefault="00B61C92" w:rsidP="005246CB">
      <w:pPr>
        <w:ind w:left="720"/>
        <w:rPr>
          <w:rStyle w:val="Strong"/>
          <w:rFonts w:ascii="Arial" w:hAnsi="Arial" w:cs="Arial"/>
          <w:b w:val="0"/>
          <w:bCs w:val="0"/>
          <w:color w:val="000000"/>
          <w:sz w:val="24"/>
          <w:szCs w:val="24"/>
          <w:shd w:val="clear" w:color="auto" w:fill="FFFFFF"/>
        </w:rPr>
      </w:pPr>
    </w:p>
    <w:p w14:paraId="6D544AF7" w14:textId="55CCE542" w:rsidR="00B61C92" w:rsidRDefault="00B61C92" w:rsidP="005246CB">
      <w:pPr>
        <w:ind w:left="720"/>
        <w:rPr>
          <w:rStyle w:val="Strong"/>
          <w:rFonts w:ascii="Arial" w:hAnsi="Arial" w:cs="Arial"/>
          <w:b w:val="0"/>
          <w:bCs w:val="0"/>
          <w:color w:val="000000"/>
          <w:sz w:val="24"/>
          <w:szCs w:val="24"/>
          <w:shd w:val="clear" w:color="auto" w:fill="FFFFFF"/>
        </w:rPr>
      </w:pPr>
    </w:p>
    <w:p w14:paraId="3083F4D0" w14:textId="51538F40" w:rsidR="00B61C92" w:rsidRDefault="00B61C92" w:rsidP="005246CB">
      <w:pPr>
        <w:ind w:left="720"/>
        <w:rPr>
          <w:rStyle w:val="Strong"/>
          <w:rFonts w:ascii="Arial" w:hAnsi="Arial" w:cs="Arial"/>
          <w:b w:val="0"/>
          <w:bCs w:val="0"/>
          <w:color w:val="000000"/>
          <w:sz w:val="24"/>
          <w:szCs w:val="24"/>
          <w:shd w:val="clear" w:color="auto" w:fill="FFFFFF"/>
        </w:rPr>
      </w:pPr>
    </w:p>
    <w:p w14:paraId="0DAB733A" w14:textId="05703DE8" w:rsidR="00B61C92" w:rsidRDefault="00B61C92" w:rsidP="005246CB">
      <w:pPr>
        <w:ind w:left="720"/>
        <w:rPr>
          <w:rStyle w:val="Strong"/>
          <w:rFonts w:ascii="Arial" w:hAnsi="Arial" w:cs="Arial"/>
          <w:b w:val="0"/>
          <w:bCs w:val="0"/>
          <w:color w:val="000000"/>
          <w:sz w:val="24"/>
          <w:szCs w:val="24"/>
          <w:shd w:val="clear" w:color="auto" w:fill="FFFFFF"/>
        </w:rPr>
      </w:pPr>
    </w:p>
    <w:p w14:paraId="3E03ABD9" w14:textId="2DE47102" w:rsidR="00B61C92" w:rsidRDefault="00B61C92" w:rsidP="005246CB">
      <w:pPr>
        <w:ind w:left="720"/>
        <w:rPr>
          <w:rStyle w:val="Strong"/>
          <w:rFonts w:ascii="Arial" w:hAnsi="Arial" w:cs="Arial"/>
          <w:b w:val="0"/>
          <w:bCs w:val="0"/>
          <w:color w:val="000000"/>
          <w:sz w:val="24"/>
          <w:szCs w:val="24"/>
          <w:shd w:val="clear" w:color="auto" w:fill="FFFFFF"/>
        </w:rPr>
      </w:pPr>
    </w:p>
    <w:p w14:paraId="2FD03703" w14:textId="61DB4D66" w:rsidR="00B61C92" w:rsidRDefault="00B61C92" w:rsidP="005246CB">
      <w:pPr>
        <w:ind w:left="720"/>
        <w:rPr>
          <w:rStyle w:val="Strong"/>
          <w:rFonts w:ascii="Arial" w:hAnsi="Arial" w:cs="Arial"/>
          <w:b w:val="0"/>
          <w:bCs w:val="0"/>
          <w:color w:val="000000"/>
          <w:sz w:val="24"/>
          <w:szCs w:val="24"/>
          <w:shd w:val="clear" w:color="auto" w:fill="FFFFFF"/>
        </w:rPr>
      </w:pPr>
    </w:p>
    <w:p w14:paraId="35351DB1" w14:textId="51C0EEC2" w:rsidR="00B61C92" w:rsidRDefault="00B61C92" w:rsidP="005246CB">
      <w:pPr>
        <w:ind w:left="720"/>
        <w:rPr>
          <w:rStyle w:val="Strong"/>
          <w:rFonts w:ascii="Arial" w:hAnsi="Arial" w:cs="Arial"/>
          <w:b w:val="0"/>
          <w:bCs w:val="0"/>
          <w:color w:val="000000"/>
          <w:sz w:val="24"/>
          <w:szCs w:val="24"/>
          <w:shd w:val="clear" w:color="auto" w:fill="FFFFFF"/>
        </w:rPr>
      </w:pPr>
    </w:p>
    <w:p w14:paraId="7194720C" w14:textId="66E833F0" w:rsidR="00B61C92" w:rsidRDefault="00B61C92" w:rsidP="005246CB">
      <w:pPr>
        <w:ind w:left="720"/>
        <w:rPr>
          <w:rStyle w:val="Strong"/>
          <w:rFonts w:ascii="Arial" w:hAnsi="Arial" w:cs="Arial"/>
          <w:b w:val="0"/>
          <w:bCs w:val="0"/>
          <w:color w:val="000000"/>
          <w:sz w:val="24"/>
          <w:szCs w:val="24"/>
          <w:shd w:val="clear" w:color="auto" w:fill="FFFFFF"/>
        </w:rPr>
      </w:pPr>
    </w:p>
    <w:p w14:paraId="751D6882" w14:textId="043F39C4" w:rsidR="00B61C92" w:rsidRDefault="00B61C92" w:rsidP="005246CB">
      <w:pPr>
        <w:ind w:left="720"/>
        <w:rPr>
          <w:rStyle w:val="Strong"/>
          <w:rFonts w:ascii="Arial" w:hAnsi="Arial" w:cs="Arial"/>
          <w:b w:val="0"/>
          <w:bCs w:val="0"/>
          <w:color w:val="000000"/>
          <w:sz w:val="24"/>
          <w:szCs w:val="24"/>
          <w:shd w:val="clear" w:color="auto" w:fill="FFFFFF"/>
        </w:rPr>
      </w:pPr>
    </w:p>
    <w:p w14:paraId="15F021A7" w14:textId="3847AFE0" w:rsidR="00B61C92" w:rsidRDefault="00B61C92" w:rsidP="005246CB">
      <w:pPr>
        <w:ind w:left="720"/>
        <w:rPr>
          <w:rStyle w:val="Strong"/>
          <w:rFonts w:ascii="Arial" w:hAnsi="Arial" w:cs="Arial"/>
          <w:b w:val="0"/>
          <w:bCs w:val="0"/>
          <w:color w:val="000000"/>
          <w:sz w:val="24"/>
          <w:szCs w:val="24"/>
          <w:shd w:val="clear" w:color="auto" w:fill="FFFFFF"/>
        </w:rPr>
      </w:pPr>
    </w:p>
    <w:p w14:paraId="313304A9" w14:textId="77777777" w:rsidR="00B61C92" w:rsidRDefault="00B61C92" w:rsidP="005246CB">
      <w:pPr>
        <w:ind w:left="720"/>
        <w:rPr>
          <w:rStyle w:val="Strong"/>
          <w:rFonts w:ascii="Arial" w:hAnsi="Arial" w:cs="Arial"/>
          <w:b w:val="0"/>
          <w:bCs w:val="0"/>
          <w:color w:val="000000"/>
          <w:sz w:val="24"/>
          <w:szCs w:val="24"/>
          <w:shd w:val="clear" w:color="auto" w:fill="FFFFFF"/>
        </w:rPr>
      </w:pPr>
    </w:p>
    <w:p w14:paraId="47405899" w14:textId="0A93C0D9" w:rsidR="005246CB" w:rsidRDefault="005246CB" w:rsidP="005246CB">
      <w:pPr>
        <w:ind w:left="720"/>
        <w:rPr>
          <w:rStyle w:val="Strong"/>
          <w:rFonts w:ascii="Arial" w:hAnsi="Arial" w:cs="Arial"/>
          <w:b w:val="0"/>
          <w:bCs w:val="0"/>
          <w:color w:val="000000"/>
          <w:sz w:val="24"/>
          <w:szCs w:val="24"/>
          <w:shd w:val="clear" w:color="auto" w:fill="FFFFFF"/>
        </w:rPr>
      </w:pPr>
    </w:p>
    <w:p w14:paraId="615A0173" w14:textId="77777777" w:rsidR="005246CB" w:rsidRDefault="005246CB" w:rsidP="005246CB">
      <w:pPr>
        <w:ind w:left="720"/>
        <w:rPr>
          <w:rStyle w:val="Strong"/>
          <w:rFonts w:ascii="Arial" w:hAnsi="Arial" w:cs="Arial"/>
          <w:b w:val="0"/>
          <w:bCs w:val="0"/>
          <w:color w:val="000000"/>
          <w:sz w:val="24"/>
          <w:szCs w:val="24"/>
          <w:shd w:val="clear" w:color="auto" w:fill="FFFFFF"/>
        </w:rPr>
      </w:pPr>
    </w:p>
    <w:p w14:paraId="59B65CB4" w14:textId="77777777" w:rsidR="005246CB" w:rsidRDefault="005246CB" w:rsidP="005246CB">
      <w:pPr>
        <w:rPr>
          <w:rStyle w:val="Strong"/>
          <w:rFonts w:ascii="Arial" w:hAnsi="Arial" w:cs="Arial"/>
          <w:b w:val="0"/>
          <w:bCs w:val="0"/>
          <w:color w:val="000000"/>
          <w:sz w:val="24"/>
          <w:szCs w:val="24"/>
          <w:shd w:val="clear" w:color="auto" w:fill="FFFFFF"/>
        </w:rPr>
      </w:pPr>
    </w:p>
    <w:p w14:paraId="49A72D6C" w14:textId="1D978AD9" w:rsidR="00A02EC0" w:rsidRDefault="00A02EC0" w:rsidP="005246CB">
      <w:pPr>
        <w:rPr>
          <w:rFonts w:ascii="Arial" w:hAnsi="Arial" w:cs="Arial"/>
          <w:sz w:val="24"/>
          <w:szCs w:val="24"/>
        </w:rPr>
      </w:pPr>
      <w:r w:rsidRPr="00A54009">
        <w:rPr>
          <w:rFonts w:ascii="Arial" w:hAnsi="Arial" w:cs="Arial"/>
          <w:noProof/>
          <w:sz w:val="24"/>
          <w:szCs w:val="24"/>
        </w:rPr>
        <w:lastRenderedPageBreak/>
        <mc:AlternateContent>
          <mc:Choice Requires="wpg">
            <w:drawing>
              <wp:anchor distT="0" distB="0" distL="114300" distR="114300" simplePos="0" relativeHeight="251664384" behindDoc="1" locked="0" layoutInCell="1" allowOverlap="1" wp14:anchorId="3181DB48" wp14:editId="66E8137E">
                <wp:simplePos x="0" y="0"/>
                <wp:positionH relativeFrom="page">
                  <wp:posOffset>159385</wp:posOffset>
                </wp:positionH>
                <wp:positionV relativeFrom="margin">
                  <wp:align>center</wp:align>
                </wp:positionV>
                <wp:extent cx="2133539" cy="9125585"/>
                <wp:effectExtent l="0" t="0" r="19685" b="15240"/>
                <wp:wrapNone/>
                <wp:docPr id="90" name="Group 90"/>
                <wp:cNvGraphicFramePr/>
                <a:graphic xmlns:a="http://schemas.openxmlformats.org/drawingml/2006/main">
                  <a:graphicData uri="http://schemas.microsoft.com/office/word/2010/wordprocessingGroup">
                    <wpg:wgp>
                      <wpg:cNvGrpSpPr/>
                      <wpg:grpSpPr>
                        <a:xfrm>
                          <a:off x="0" y="0"/>
                          <a:ext cx="2133539" cy="9125585"/>
                          <a:chOff x="0" y="0"/>
                          <a:chExt cx="2133600" cy="9125712"/>
                        </a:xfrm>
                      </wpg:grpSpPr>
                      <wps:wsp>
                        <wps:cNvPr id="91" name="Rectangle 9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92" name="Group 92"/>
                        <wpg:cNvGrpSpPr/>
                        <wpg:grpSpPr>
                          <a:xfrm>
                            <a:off x="76200" y="4210050"/>
                            <a:ext cx="2057400" cy="4910328"/>
                            <a:chOff x="80645" y="4211812"/>
                            <a:chExt cx="1306273" cy="3121026"/>
                          </a:xfrm>
                        </wpg:grpSpPr>
                        <wpg:grpSp>
                          <wpg:cNvPr id="93" name="Group 93"/>
                          <wpg:cNvGrpSpPr>
                            <a:grpSpLocks noChangeAspect="1"/>
                          </wpg:cNvGrpSpPr>
                          <wpg:grpSpPr>
                            <a:xfrm>
                              <a:off x="141062" y="4211812"/>
                              <a:ext cx="1047750" cy="3121026"/>
                              <a:chOff x="141062" y="4211812"/>
                              <a:chExt cx="1047750" cy="3121026"/>
                            </a:xfrm>
                          </wpg:grpSpPr>
                          <wps:wsp>
                            <wps:cNvPr id="9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06" name="Group 106"/>
                          <wpg:cNvGrpSpPr>
                            <a:grpSpLocks noChangeAspect="1"/>
                          </wpg:cNvGrpSpPr>
                          <wpg:grpSpPr>
                            <a:xfrm>
                              <a:off x="80645" y="4826972"/>
                              <a:ext cx="1306273" cy="2505863"/>
                              <a:chOff x="80645" y="4649964"/>
                              <a:chExt cx="874712" cy="1677988"/>
                            </a:xfrm>
                          </wpg:grpSpPr>
                          <wps:wsp>
                            <wps:cNvPr id="10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74EB790" id="Group 90" o:spid="_x0000_s1026" style="position:absolute;margin-left:12.55pt;margin-top:0;width:168pt;height:718.55pt;z-index:-251652096;mso-height-percent:950;mso-position-horizontal-relative:page;mso-position-vertical:center;mso-position-vertical-relative:margin;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">
                <v:rect id="Rectangle 9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" fillcolor="#455f51 [3215]" stroked="f" strokeweight="1pt"/>
                <v:group id="Group 92"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">
                  <v:group id="Group 93"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" path="m,l33,69r-9,l12,35,,xe" fillcolor="#455f51 [3215]" strokecolor="#455f5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" path="m,l9,37r,3l15,93,5,49,,xe" fillcolor="#455f51 [3215]" strokecolor="#455f5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" path="m,l31,65r-8,l,xe" fillcolor="#455f51 [3215]" strokecolor="#455f5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" path="m,l6,17,7,42,6,39,,23,,xe" fillcolor="#455f51 [3215]" strokecolor="#455f5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" path="m,l6,16,21,49,33,84r12,34l44,118,13,53,11,42,,xe" fillcolor="#455f51 [3215]" strokecolor="#455f51 [3215]" strokeweight="0">
                      <v:path arrowok="t" o:connecttype="custom" o:connectlocs="0,0;9525,25400;33338,77788;52388,133350;71438,187325;69850,187325;20638,84138;17463,66675;0,0" o:connectangles="0,0,0,0,0,0,0,0,0"/>
                    </v:shape>
                  </v:group>
                  <v:group id="Group 106"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" path="m,l33,71r-9,l11,36,,xe" fillcolor="#455f51 [3215]" strokecolor="#455f5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" path="m,l31,66r-7,l,xe" fillcolor="#455f51 [3215]" strokecolor="#455f5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172B278D" w14:textId="6D99114E" w:rsidR="00A02EC0" w:rsidRDefault="00A02EC0" w:rsidP="00161BCA">
      <w:pPr>
        <w:ind w:left="720"/>
        <w:rPr>
          <w:rFonts w:ascii="Arial" w:hAnsi="Arial" w:cs="Arial"/>
          <w:sz w:val="24"/>
          <w:szCs w:val="24"/>
        </w:rPr>
      </w:pPr>
    </w:p>
    <w:p w14:paraId="2439C94F" w14:textId="57ECABCC" w:rsidR="00A02EC0" w:rsidRDefault="00A02EC0" w:rsidP="00161BCA">
      <w:pPr>
        <w:ind w:left="720"/>
        <w:rPr>
          <w:rFonts w:ascii="Arial" w:hAnsi="Arial" w:cs="Arial"/>
          <w:sz w:val="24"/>
          <w:szCs w:val="24"/>
        </w:rPr>
      </w:pPr>
    </w:p>
    <w:p w14:paraId="2D87919E" w14:textId="44EA3270" w:rsidR="00A02EC0" w:rsidRDefault="00A02EC0" w:rsidP="00161BCA">
      <w:pPr>
        <w:ind w:left="720"/>
        <w:rPr>
          <w:rFonts w:ascii="Arial" w:hAnsi="Arial" w:cs="Arial"/>
          <w:sz w:val="24"/>
          <w:szCs w:val="24"/>
        </w:rPr>
      </w:pPr>
    </w:p>
    <w:p w14:paraId="679DDCEF" w14:textId="2E31AC65" w:rsidR="00A02EC0" w:rsidRDefault="00A02EC0" w:rsidP="00161BCA">
      <w:pPr>
        <w:ind w:left="720"/>
        <w:rPr>
          <w:rFonts w:ascii="Arial" w:hAnsi="Arial" w:cs="Arial"/>
          <w:sz w:val="24"/>
          <w:szCs w:val="24"/>
        </w:rPr>
      </w:pPr>
    </w:p>
    <w:p w14:paraId="42AF63ED" w14:textId="5D994EA4" w:rsidR="00A02EC0" w:rsidRDefault="00A02EC0" w:rsidP="00161BCA">
      <w:pPr>
        <w:ind w:left="720"/>
        <w:rPr>
          <w:rFonts w:ascii="Arial" w:hAnsi="Arial" w:cs="Arial"/>
          <w:sz w:val="24"/>
          <w:szCs w:val="24"/>
        </w:rPr>
      </w:pPr>
    </w:p>
    <w:p w14:paraId="5D6AD7B9" w14:textId="66E2AE7E" w:rsidR="00A02EC0" w:rsidRDefault="00A02EC0" w:rsidP="00161BCA">
      <w:pPr>
        <w:ind w:left="720"/>
        <w:rPr>
          <w:rFonts w:ascii="Arial" w:hAnsi="Arial" w:cs="Arial"/>
          <w:sz w:val="24"/>
          <w:szCs w:val="24"/>
        </w:rPr>
      </w:pPr>
    </w:p>
    <w:p w14:paraId="214D1342" w14:textId="24E88BA4" w:rsidR="00A02EC0" w:rsidRDefault="00A02EC0" w:rsidP="00161BCA">
      <w:pPr>
        <w:ind w:left="720"/>
        <w:rPr>
          <w:rFonts w:ascii="Arial" w:hAnsi="Arial" w:cs="Arial"/>
          <w:sz w:val="24"/>
          <w:szCs w:val="24"/>
        </w:rPr>
      </w:pPr>
    </w:p>
    <w:p w14:paraId="0841E30E" w14:textId="62B046B5" w:rsidR="00A02EC0" w:rsidRDefault="00A02EC0" w:rsidP="00161BCA">
      <w:pPr>
        <w:ind w:left="720"/>
        <w:rPr>
          <w:rFonts w:ascii="Arial" w:hAnsi="Arial" w:cs="Arial"/>
          <w:sz w:val="24"/>
          <w:szCs w:val="24"/>
        </w:rPr>
      </w:pPr>
    </w:p>
    <w:p w14:paraId="1F95778E" w14:textId="44184858" w:rsidR="00A02EC0" w:rsidRDefault="00A02EC0" w:rsidP="00161BCA">
      <w:pPr>
        <w:ind w:left="720"/>
        <w:rPr>
          <w:rFonts w:ascii="Arial" w:hAnsi="Arial" w:cs="Arial"/>
          <w:sz w:val="24"/>
          <w:szCs w:val="24"/>
        </w:rPr>
      </w:pPr>
    </w:p>
    <w:p w14:paraId="729C35ED" w14:textId="6DCDBCC1" w:rsidR="00A02EC0" w:rsidRDefault="00A02EC0" w:rsidP="00161BCA">
      <w:pPr>
        <w:ind w:left="720"/>
        <w:rPr>
          <w:rFonts w:ascii="Arial" w:hAnsi="Arial" w:cs="Arial"/>
          <w:sz w:val="24"/>
          <w:szCs w:val="24"/>
        </w:rPr>
      </w:pPr>
    </w:p>
    <w:p w14:paraId="08CF3B77" w14:textId="112907BE" w:rsidR="00A02EC0" w:rsidRDefault="00A02EC0" w:rsidP="00161BCA">
      <w:pPr>
        <w:ind w:left="720"/>
        <w:rPr>
          <w:rFonts w:ascii="Arial" w:hAnsi="Arial" w:cs="Arial"/>
          <w:sz w:val="24"/>
          <w:szCs w:val="24"/>
        </w:rPr>
      </w:pPr>
    </w:p>
    <w:p w14:paraId="6E1AD0BF" w14:textId="15C72F98" w:rsidR="00A02EC0" w:rsidRDefault="00A02EC0" w:rsidP="00161BCA">
      <w:pPr>
        <w:ind w:left="720"/>
        <w:rPr>
          <w:rFonts w:ascii="Arial" w:hAnsi="Arial" w:cs="Arial"/>
          <w:sz w:val="24"/>
          <w:szCs w:val="24"/>
        </w:rPr>
      </w:pPr>
    </w:p>
    <w:p w14:paraId="1579859B" w14:textId="7207454D" w:rsidR="00A02EC0" w:rsidRDefault="00A02EC0" w:rsidP="00161BCA">
      <w:pPr>
        <w:ind w:left="720"/>
        <w:rPr>
          <w:rFonts w:ascii="Arial" w:hAnsi="Arial" w:cs="Arial"/>
          <w:sz w:val="24"/>
          <w:szCs w:val="24"/>
        </w:rPr>
      </w:pPr>
    </w:p>
    <w:p w14:paraId="1BFA8B71" w14:textId="75C43A40" w:rsidR="00A02EC0" w:rsidRDefault="00A02EC0" w:rsidP="00161BCA">
      <w:pPr>
        <w:ind w:left="720"/>
        <w:rPr>
          <w:rFonts w:ascii="Arial" w:hAnsi="Arial" w:cs="Arial"/>
          <w:sz w:val="24"/>
          <w:szCs w:val="24"/>
        </w:rPr>
      </w:pPr>
    </w:p>
    <w:p w14:paraId="03FB9F0B" w14:textId="67110AC9" w:rsidR="00A02EC0" w:rsidRDefault="00A02EC0" w:rsidP="00161BCA">
      <w:pPr>
        <w:ind w:left="720"/>
        <w:rPr>
          <w:rFonts w:ascii="Arial" w:hAnsi="Arial" w:cs="Arial"/>
          <w:sz w:val="24"/>
          <w:szCs w:val="24"/>
        </w:rPr>
      </w:pPr>
    </w:p>
    <w:p w14:paraId="13D7BE27" w14:textId="56A69EAE" w:rsidR="00A02EC0" w:rsidRDefault="00A02EC0" w:rsidP="00161BCA">
      <w:pPr>
        <w:ind w:left="720"/>
        <w:rPr>
          <w:rFonts w:ascii="Arial" w:hAnsi="Arial" w:cs="Arial"/>
          <w:sz w:val="24"/>
          <w:szCs w:val="24"/>
        </w:rPr>
      </w:pPr>
    </w:p>
    <w:p w14:paraId="5122621C" w14:textId="2F1AB167" w:rsidR="00A02EC0" w:rsidRDefault="00A02EC0" w:rsidP="00161BCA">
      <w:pPr>
        <w:ind w:left="720"/>
        <w:rPr>
          <w:rFonts w:ascii="Arial" w:hAnsi="Arial" w:cs="Arial"/>
          <w:sz w:val="24"/>
          <w:szCs w:val="24"/>
        </w:rPr>
      </w:pPr>
    </w:p>
    <w:p w14:paraId="2E147F1B" w14:textId="635CFB9C" w:rsidR="00A02EC0" w:rsidRDefault="00A02EC0" w:rsidP="00161BCA">
      <w:pPr>
        <w:ind w:left="720"/>
        <w:rPr>
          <w:rFonts w:ascii="Arial" w:hAnsi="Arial" w:cs="Arial"/>
          <w:sz w:val="24"/>
          <w:szCs w:val="24"/>
        </w:rPr>
      </w:pPr>
    </w:p>
    <w:p w14:paraId="012D707C" w14:textId="4740EC3C" w:rsidR="00A02EC0" w:rsidRDefault="00A02EC0" w:rsidP="00161BCA">
      <w:pPr>
        <w:ind w:left="720"/>
        <w:rPr>
          <w:rFonts w:ascii="Arial" w:hAnsi="Arial" w:cs="Arial"/>
          <w:sz w:val="24"/>
          <w:szCs w:val="24"/>
        </w:rPr>
      </w:pPr>
    </w:p>
    <w:p w14:paraId="20B39390" w14:textId="2430D17B" w:rsidR="00A02EC0" w:rsidRDefault="00A02EC0" w:rsidP="00161BCA">
      <w:pPr>
        <w:ind w:left="720"/>
        <w:rPr>
          <w:rFonts w:ascii="Arial" w:hAnsi="Arial" w:cs="Arial"/>
          <w:sz w:val="24"/>
          <w:szCs w:val="24"/>
        </w:rPr>
      </w:pPr>
    </w:p>
    <w:p w14:paraId="7FE1312C" w14:textId="7D286ED9" w:rsidR="00A02EC0" w:rsidRDefault="00A02EC0" w:rsidP="00161BCA">
      <w:pPr>
        <w:ind w:left="720"/>
        <w:rPr>
          <w:rFonts w:ascii="Arial" w:hAnsi="Arial" w:cs="Arial"/>
          <w:sz w:val="24"/>
          <w:szCs w:val="24"/>
        </w:rPr>
      </w:pPr>
    </w:p>
    <w:p w14:paraId="1331836E" w14:textId="092055CF" w:rsidR="00A02EC0" w:rsidRDefault="00A02EC0" w:rsidP="00161BCA">
      <w:pPr>
        <w:ind w:left="720"/>
        <w:rPr>
          <w:rFonts w:ascii="Arial" w:hAnsi="Arial" w:cs="Arial"/>
          <w:sz w:val="24"/>
          <w:szCs w:val="24"/>
        </w:rPr>
      </w:pPr>
    </w:p>
    <w:p w14:paraId="38889B79" w14:textId="77777777" w:rsidR="009A18F3" w:rsidRDefault="009A18F3" w:rsidP="00161BCA">
      <w:pPr>
        <w:ind w:left="720"/>
        <w:rPr>
          <w:rFonts w:ascii="Arial" w:hAnsi="Arial" w:cs="Arial"/>
          <w:sz w:val="24"/>
          <w:szCs w:val="24"/>
        </w:rPr>
      </w:pPr>
    </w:p>
    <w:p w14:paraId="270BFF91" w14:textId="12582B88" w:rsidR="00A02EC0" w:rsidRDefault="00A02EC0" w:rsidP="00161BCA">
      <w:pPr>
        <w:ind w:left="720"/>
        <w:rPr>
          <w:rFonts w:ascii="Arial" w:hAnsi="Arial" w:cs="Arial"/>
          <w:sz w:val="24"/>
          <w:szCs w:val="24"/>
        </w:rPr>
      </w:pPr>
    </w:p>
    <w:p w14:paraId="5B8AA951" w14:textId="718E6901" w:rsidR="00A02EC0" w:rsidRDefault="00A02EC0" w:rsidP="00161BCA">
      <w:pPr>
        <w:ind w:left="720"/>
        <w:rPr>
          <w:rFonts w:ascii="Arial" w:hAnsi="Arial" w:cs="Arial"/>
          <w:sz w:val="24"/>
          <w:szCs w:val="24"/>
        </w:rPr>
      </w:pPr>
    </w:p>
    <w:p w14:paraId="7F5F50BB" w14:textId="06A9226E" w:rsidR="00A02EC0" w:rsidRDefault="00A02EC0" w:rsidP="00161BCA">
      <w:pPr>
        <w:ind w:left="720"/>
        <w:rPr>
          <w:rFonts w:ascii="Arial" w:hAnsi="Arial" w:cs="Arial"/>
          <w:sz w:val="24"/>
          <w:szCs w:val="24"/>
        </w:rPr>
      </w:pPr>
    </w:p>
    <w:p w14:paraId="219A7941" w14:textId="77777777" w:rsidR="00A02EC0" w:rsidRDefault="00A02EC0" w:rsidP="00161BCA">
      <w:pPr>
        <w:ind w:left="720"/>
        <w:rPr>
          <w:rFonts w:ascii="Arial" w:hAnsi="Arial" w:cs="Arial"/>
          <w:sz w:val="24"/>
          <w:szCs w:val="24"/>
        </w:rPr>
      </w:pPr>
    </w:p>
    <w:p w14:paraId="4E74BF26" w14:textId="77777777" w:rsidR="009A469C" w:rsidRDefault="009A469C" w:rsidP="009A469C">
      <w:pPr>
        <w:rPr>
          <w:rFonts w:ascii="Arial" w:hAnsi="Arial" w:cs="Arial"/>
          <w:sz w:val="24"/>
          <w:szCs w:val="24"/>
        </w:rPr>
      </w:pPr>
    </w:p>
    <w:p w14:paraId="07F79890" w14:textId="6FD601BF" w:rsidR="008B1CAA" w:rsidRPr="009A469C" w:rsidRDefault="00C208E9" w:rsidP="009A469C">
      <w:pPr>
        <w:jc w:val="center"/>
        <w:rPr>
          <w:rFonts w:ascii="Baskerville Old Face" w:hAnsi="Baskerville Old Face" w:cs="Arial"/>
          <w:color w:val="455F51" w:themeColor="text2"/>
          <w:sz w:val="72"/>
          <w:szCs w:val="72"/>
        </w:rPr>
      </w:pPr>
      <w:r w:rsidRPr="00A02EC0">
        <w:rPr>
          <w:rFonts w:ascii="Baskerville Old Face" w:hAnsi="Baskerville Old Face" w:cs="Arial"/>
          <w:color w:val="455F51" w:themeColor="text2"/>
          <w:sz w:val="72"/>
          <w:szCs w:val="72"/>
        </w:rPr>
        <w:lastRenderedPageBreak/>
        <w:t>Reference List</w:t>
      </w:r>
    </w:p>
    <w:p w14:paraId="42BC7E30" w14:textId="77777777" w:rsidR="00160A4B" w:rsidRPr="00055ECC" w:rsidRDefault="00160A4B" w:rsidP="00161BCA">
      <w:pPr>
        <w:ind w:left="720"/>
        <w:rPr>
          <w:rFonts w:ascii="Arial" w:hAnsi="Arial" w:cs="Arial"/>
          <w:color w:val="000000"/>
          <w:shd w:val="clear" w:color="auto" w:fill="FFFFFF"/>
        </w:rPr>
      </w:pPr>
      <w:r w:rsidRPr="00055ECC">
        <w:rPr>
          <w:rFonts w:ascii="Arial" w:hAnsi="Arial" w:cs="Arial"/>
          <w:color w:val="000000"/>
          <w:shd w:val="clear" w:color="auto" w:fill="FFFFFF"/>
        </w:rPr>
        <w:t>Allbon, E. and Kaur Dua, S., 2021. </w:t>
      </w:r>
      <w:r w:rsidRPr="00055ECC">
        <w:rPr>
          <w:rFonts w:ascii="Arial" w:hAnsi="Arial" w:cs="Arial"/>
          <w:i/>
          <w:iCs/>
          <w:color w:val="000000"/>
          <w:shd w:val="clear" w:color="auto" w:fill="FFFFFF"/>
        </w:rPr>
        <w:t>English Legal System</w:t>
      </w:r>
      <w:r w:rsidRPr="00055ECC">
        <w:rPr>
          <w:rFonts w:ascii="Arial" w:hAnsi="Arial" w:cs="Arial"/>
          <w:color w:val="000000"/>
          <w:shd w:val="clear" w:color="auto" w:fill="FFFFFF"/>
        </w:rPr>
        <w:t>. 21st ed. Pearson Education, p.68.</w:t>
      </w:r>
    </w:p>
    <w:p w14:paraId="5441C640" w14:textId="77777777" w:rsidR="00160A4B" w:rsidRDefault="00160A4B" w:rsidP="00773709">
      <w:pPr>
        <w:ind w:left="720"/>
        <w:rPr>
          <w:rFonts w:ascii="Arial" w:hAnsi="Arial" w:cs="Arial"/>
          <w:color w:val="000000"/>
          <w:shd w:val="clear" w:color="auto" w:fill="FFFFFF"/>
        </w:rPr>
      </w:pPr>
      <w:r w:rsidRPr="005246CB">
        <w:rPr>
          <w:rFonts w:ascii="Arial" w:hAnsi="Arial" w:cs="Arial"/>
          <w:color w:val="000000"/>
          <w:shd w:val="clear" w:color="auto" w:fill="FFFFFF"/>
        </w:rPr>
        <w:t>Connolly, M., 2007. Discrimination Law and Victimisation: Reinterpreting Khan Easy Case Makes Bad Law. Industrial Law Journal, 36(3)</w:t>
      </w:r>
    </w:p>
    <w:p w14:paraId="7A5F7976" w14:textId="77777777" w:rsidR="00160A4B" w:rsidRPr="00055ECC" w:rsidRDefault="00160A4B" w:rsidP="00160A4B">
      <w:pPr>
        <w:ind w:left="720"/>
        <w:rPr>
          <w:rFonts w:ascii="Arial" w:hAnsi="Arial" w:cs="Arial"/>
          <w:color w:val="000000"/>
          <w:shd w:val="clear" w:color="auto" w:fill="FFFFFF"/>
        </w:rPr>
      </w:pPr>
      <w:r w:rsidRPr="00160A4B">
        <w:rPr>
          <w:rFonts w:ascii="Arial" w:hAnsi="Arial" w:cs="Arial"/>
          <w:color w:val="000000"/>
          <w:shd w:val="clear" w:color="auto" w:fill="FFFFFF"/>
        </w:rPr>
        <w:t xml:space="preserve">Donald, A., Gordon, j. and Leach, P., 2012. Equality and Human Rights Commission Research report 83. [online] Equalityhumanrights.com. Available at: </w:t>
      </w:r>
      <w:hyperlink r:id="rId8" w:history="1">
        <w:r w:rsidRPr="0013380B">
          <w:rPr>
            <w:rStyle w:val="Hyperlink"/>
            <w:rFonts w:ascii="Arial" w:hAnsi="Arial" w:cs="Arial"/>
            <w:shd w:val="clear" w:color="auto" w:fill="FFFFFF"/>
          </w:rPr>
          <w:t>https://www.equalityhumanrights.com/sites/default/files/83._european_court_of_human_rights.pdf</w:t>
        </w:r>
      </w:hyperlink>
      <w:r w:rsidRPr="00160A4B">
        <w:rPr>
          <w:rFonts w:ascii="Arial" w:hAnsi="Arial" w:cs="Arial"/>
          <w:color w:val="000000"/>
          <w:shd w:val="clear" w:color="auto" w:fill="FFFFFF"/>
        </w:rPr>
        <w:t xml:space="preserve"> [Accessed 1 May 2022].</w:t>
      </w:r>
    </w:p>
    <w:p w14:paraId="3BC39981" w14:textId="77777777" w:rsidR="00160A4B" w:rsidRPr="00055ECC" w:rsidRDefault="00160A4B" w:rsidP="001F0975">
      <w:pPr>
        <w:ind w:left="720"/>
        <w:rPr>
          <w:rFonts w:ascii="Arial" w:hAnsi="Arial" w:cs="Arial"/>
          <w:color w:val="000000"/>
          <w:shd w:val="clear" w:color="auto" w:fill="FFFFFF"/>
        </w:rPr>
      </w:pPr>
      <w:r w:rsidRPr="00055ECC">
        <w:rPr>
          <w:rFonts w:ascii="Arial" w:hAnsi="Arial" w:cs="Arial"/>
          <w:color w:val="000000"/>
          <w:shd w:val="clear" w:color="auto" w:fill="FFFFFF"/>
        </w:rPr>
        <w:t xml:space="preserve">Heaton.R, 2013. </w:t>
      </w:r>
      <w:r w:rsidRPr="00055ECC">
        <w:rPr>
          <w:rFonts w:ascii="Arial" w:hAnsi="Arial" w:cs="Arial"/>
          <w:i/>
          <w:iCs/>
          <w:color w:val="000000"/>
          <w:shd w:val="clear" w:color="auto" w:fill="FFFFFF"/>
        </w:rPr>
        <w:t>When Laws Become Too Complex</w:t>
      </w:r>
      <w:r w:rsidRPr="00055ECC">
        <w:rPr>
          <w:rFonts w:ascii="Arial" w:hAnsi="Arial" w:cs="Arial"/>
          <w:color w:val="000000"/>
          <w:shd w:val="clear" w:color="auto" w:fill="FFFFFF"/>
        </w:rPr>
        <w:t>. [online] Available at:</w:t>
      </w:r>
      <w:r w:rsidRPr="00055ECC">
        <w:rPr>
          <w:rFonts w:ascii="Arial" w:hAnsi="Arial" w:cs="Arial"/>
        </w:rPr>
        <w:t xml:space="preserve"> </w:t>
      </w:r>
      <w:hyperlink r:id="rId9" w:history="1">
        <w:r w:rsidRPr="00055ECC">
          <w:rPr>
            <w:rStyle w:val="Hyperlink"/>
            <w:rFonts w:ascii="Arial" w:hAnsi="Arial" w:cs="Arial"/>
          </w:rPr>
          <w:t>https://assets.publishing.service.gov.uk/government/uploads/system/uploads/attachment_data/file/187015/GoodLaw_report_8April_AP.pdf</w:t>
        </w:r>
      </w:hyperlink>
      <w:r w:rsidRPr="00055ECC">
        <w:rPr>
          <w:rFonts w:ascii="Arial" w:hAnsi="Arial" w:cs="Arial"/>
        </w:rPr>
        <w:t xml:space="preserve"> </w:t>
      </w:r>
      <w:r w:rsidRPr="00055ECC">
        <w:rPr>
          <w:rFonts w:ascii="Arial" w:hAnsi="Arial" w:cs="Arial"/>
          <w:color w:val="000000"/>
          <w:shd w:val="clear" w:color="auto" w:fill="FFFFFF"/>
        </w:rPr>
        <w:t>[Accessed 01 May 2022].</w:t>
      </w:r>
    </w:p>
    <w:p w14:paraId="59E4CA98" w14:textId="77777777" w:rsidR="00160A4B" w:rsidRPr="00055ECC" w:rsidRDefault="00160A4B" w:rsidP="00767845">
      <w:pPr>
        <w:ind w:left="720"/>
        <w:rPr>
          <w:rFonts w:ascii="Arial" w:hAnsi="Arial" w:cs="Arial"/>
        </w:rPr>
      </w:pPr>
      <w:r w:rsidRPr="00055ECC">
        <w:rPr>
          <w:rFonts w:ascii="Arial" w:hAnsi="Arial" w:cs="Arial"/>
          <w:color w:val="000000"/>
          <w:shd w:val="clear" w:color="auto" w:fill="FFFFFF"/>
        </w:rPr>
        <w:t xml:space="preserve">Laver.N LLB. </w:t>
      </w:r>
      <w:r w:rsidRPr="00055ECC">
        <w:rPr>
          <w:rFonts w:ascii="Arial" w:hAnsi="Arial" w:cs="Arial"/>
          <w:i/>
          <w:iCs/>
          <w:color w:val="000000"/>
          <w:shd w:val="clear" w:color="auto" w:fill="FFFFFF"/>
        </w:rPr>
        <w:t>Statutory Interpretation</w:t>
      </w:r>
      <w:r w:rsidRPr="00055ECC">
        <w:rPr>
          <w:rFonts w:ascii="Arial" w:hAnsi="Arial" w:cs="Arial"/>
          <w:color w:val="000000"/>
          <w:shd w:val="clear" w:color="auto" w:fill="FFFFFF"/>
        </w:rPr>
        <w:t>. [online] Available at:</w:t>
      </w:r>
      <w:r w:rsidRPr="00055ECC">
        <w:rPr>
          <w:rFonts w:ascii="Arial" w:hAnsi="Arial" w:cs="Arial"/>
        </w:rPr>
        <w:t xml:space="preserve"> </w:t>
      </w:r>
      <w:hyperlink r:id="rId10" w:history="1">
        <w:r w:rsidRPr="00055ECC">
          <w:rPr>
            <w:rStyle w:val="Hyperlink"/>
            <w:rFonts w:ascii="Arial" w:hAnsi="Arial" w:cs="Arial"/>
          </w:rPr>
          <w:t>https://www.inbrief.co.uk/legal-system/statutory-interpretation/</w:t>
        </w:r>
      </w:hyperlink>
      <w:r w:rsidRPr="00055ECC">
        <w:rPr>
          <w:rFonts w:ascii="Arial" w:hAnsi="Arial" w:cs="Arial"/>
        </w:rPr>
        <w:t xml:space="preserve"> </w:t>
      </w:r>
      <w:r w:rsidRPr="00055ECC">
        <w:rPr>
          <w:rFonts w:ascii="Arial" w:hAnsi="Arial" w:cs="Arial"/>
          <w:color w:val="000000"/>
          <w:shd w:val="clear" w:color="auto" w:fill="FFFFFF"/>
        </w:rPr>
        <w:t>[Accessed 25 April 2022].</w:t>
      </w:r>
    </w:p>
    <w:p w14:paraId="393D162A" w14:textId="77777777" w:rsidR="00160A4B" w:rsidRDefault="00160A4B" w:rsidP="00773709">
      <w:pPr>
        <w:ind w:left="720"/>
        <w:rPr>
          <w:rFonts w:ascii="Arial" w:hAnsi="Arial" w:cs="Arial"/>
          <w:color w:val="000000"/>
          <w:shd w:val="clear" w:color="auto" w:fill="FFFFFF"/>
        </w:rPr>
      </w:pPr>
      <w:r w:rsidRPr="00055ECC">
        <w:rPr>
          <w:rFonts w:ascii="Arial" w:hAnsi="Arial" w:cs="Arial"/>
          <w:color w:val="000000"/>
          <w:shd w:val="clear" w:color="auto" w:fill="FFFFFF"/>
        </w:rPr>
        <w:t xml:space="preserve">Laws.J, 2017. </w:t>
      </w:r>
      <w:r w:rsidRPr="00055ECC">
        <w:rPr>
          <w:rFonts w:ascii="Arial" w:hAnsi="Arial" w:cs="Arial"/>
          <w:i/>
          <w:iCs/>
          <w:color w:val="000000"/>
          <w:shd w:val="clear" w:color="auto" w:fill="FFFFFF"/>
        </w:rPr>
        <w:t>STATUTORY INTERPRETATION – THE MYTH OF PARLIAMENTARY INTENT</w:t>
      </w:r>
      <w:r w:rsidRPr="00055ECC">
        <w:rPr>
          <w:rFonts w:ascii="Arial" w:hAnsi="Arial" w:cs="Arial"/>
          <w:color w:val="000000"/>
          <w:shd w:val="clear" w:color="auto" w:fill="FFFFFF"/>
        </w:rPr>
        <w:t>. [online] Available at:</w:t>
      </w:r>
      <w:r w:rsidRPr="00055ECC">
        <w:rPr>
          <w:rFonts w:ascii="Arial" w:hAnsi="Arial" w:cs="Arial"/>
        </w:rPr>
        <w:t xml:space="preserve"> </w:t>
      </w:r>
      <w:hyperlink r:id="rId11" w:history="1">
        <w:r w:rsidRPr="00055ECC">
          <w:rPr>
            <w:rStyle w:val="Hyperlink"/>
            <w:rFonts w:ascii="Arial" w:hAnsi="Arial" w:cs="Arial"/>
            <w:shd w:val="clear" w:color="auto" w:fill="FFFFFF"/>
          </w:rPr>
          <w:t>http://www.statutelawsociety.co.uk/wp-content/uploads/2017/11/The-Myth-of-Parliamentary-Intent-text.pdf</w:t>
        </w:r>
      </w:hyperlink>
      <w:r w:rsidRPr="00055ECC">
        <w:rPr>
          <w:rFonts w:ascii="Arial" w:hAnsi="Arial" w:cs="Arial"/>
          <w:color w:val="000000"/>
          <w:shd w:val="clear" w:color="auto" w:fill="FFFFFF"/>
        </w:rPr>
        <w:t>[Accessed 01 May 2022].</w:t>
      </w:r>
    </w:p>
    <w:p w14:paraId="77882724" w14:textId="77777777" w:rsidR="00160A4B" w:rsidRPr="00055ECC" w:rsidRDefault="00160A4B" w:rsidP="00425239">
      <w:pPr>
        <w:ind w:left="720"/>
        <w:rPr>
          <w:rStyle w:val="Strong"/>
          <w:rFonts w:ascii="Arial" w:hAnsi="Arial" w:cs="Arial"/>
          <w:b w:val="0"/>
          <w:bCs w:val="0"/>
          <w:color w:val="000000"/>
          <w:shd w:val="clear" w:color="auto" w:fill="FFFFFF"/>
        </w:rPr>
      </w:pPr>
      <w:r w:rsidRPr="00055ECC">
        <w:rPr>
          <w:rStyle w:val="Emphasis"/>
          <w:rFonts w:ascii="Arial" w:hAnsi="Arial" w:cs="Arial"/>
          <w:color w:val="000000"/>
          <w:shd w:val="clear" w:color="auto" w:fill="FFFFFF"/>
        </w:rPr>
        <w:t>London and North Eastern Railway v Berriman</w:t>
      </w:r>
      <w:r w:rsidRPr="00055ECC">
        <w:rPr>
          <w:rStyle w:val="Strong"/>
          <w:rFonts w:ascii="Arial" w:hAnsi="Arial" w:cs="Arial"/>
          <w:color w:val="000000"/>
          <w:shd w:val="clear" w:color="auto" w:fill="FFFFFF"/>
        </w:rPr>
        <w:t> </w:t>
      </w:r>
      <w:r w:rsidRPr="00055ECC">
        <w:rPr>
          <w:rStyle w:val="Strong"/>
          <w:rFonts w:ascii="Arial" w:hAnsi="Arial" w:cs="Arial"/>
          <w:b w:val="0"/>
          <w:bCs w:val="0"/>
          <w:color w:val="000000"/>
          <w:shd w:val="clear" w:color="auto" w:fill="FFFFFF"/>
        </w:rPr>
        <w:t>[1946] AC 278</w:t>
      </w:r>
    </w:p>
    <w:p w14:paraId="3D5280C5" w14:textId="77777777" w:rsidR="00160A4B" w:rsidRPr="00055ECC" w:rsidRDefault="00160A4B" w:rsidP="008A09D4">
      <w:pPr>
        <w:ind w:left="720"/>
        <w:rPr>
          <w:rFonts w:ascii="Arial" w:hAnsi="Arial" w:cs="Arial"/>
          <w:color w:val="000000"/>
          <w:shd w:val="clear" w:color="auto" w:fill="FFFFFF"/>
        </w:rPr>
      </w:pPr>
      <w:r w:rsidRPr="00055ECC">
        <w:rPr>
          <w:rFonts w:ascii="Arial" w:hAnsi="Arial" w:cs="Arial"/>
          <w:color w:val="000000"/>
          <w:shd w:val="clear" w:color="auto" w:fill="FFFFFF"/>
        </w:rPr>
        <w:t>Parliament UK, 2022</w:t>
      </w:r>
      <w:r w:rsidRPr="00055ECC">
        <w:rPr>
          <w:rFonts w:ascii="Arial" w:hAnsi="Arial" w:cs="Arial"/>
          <w:i/>
          <w:iCs/>
          <w:color w:val="000000"/>
          <w:shd w:val="clear" w:color="auto" w:fill="FFFFFF"/>
        </w:rPr>
        <w:t>. In Defence of Legislative Intention</w:t>
      </w:r>
      <w:r w:rsidRPr="00055ECC">
        <w:rPr>
          <w:rFonts w:ascii="Arial" w:hAnsi="Arial" w:cs="Arial"/>
          <w:color w:val="000000"/>
          <w:shd w:val="clear" w:color="auto" w:fill="FFFFFF"/>
        </w:rPr>
        <w:t>. [online] Available at:</w:t>
      </w:r>
      <w:hyperlink r:id="rId12" w:history="1">
        <w:r w:rsidRPr="00055ECC">
          <w:rPr>
            <w:rStyle w:val="Hyperlink"/>
            <w:rFonts w:ascii="Arial" w:hAnsi="Arial" w:cs="Arial"/>
            <w:shd w:val="clear" w:color="auto" w:fill="FFFFFF"/>
          </w:rPr>
          <w:t>https://publications.parliament.uk/pa/ld201719/ldselect/ldconst/27/2707.htm</w:t>
        </w:r>
      </w:hyperlink>
      <w:r w:rsidRPr="00055ECC">
        <w:rPr>
          <w:rFonts w:ascii="Arial" w:hAnsi="Arial" w:cs="Arial"/>
          <w:color w:val="000000"/>
          <w:shd w:val="clear" w:color="auto" w:fill="FFFFFF"/>
        </w:rPr>
        <w:t xml:space="preserve"> [Accessed 25 April 2022].</w:t>
      </w:r>
    </w:p>
    <w:p w14:paraId="2122E69A" w14:textId="77777777" w:rsidR="00160A4B" w:rsidRPr="00055ECC" w:rsidRDefault="00160A4B" w:rsidP="00A54009">
      <w:pPr>
        <w:ind w:left="720"/>
        <w:rPr>
          <w:rFonts w:ascii="Arial" w:hAnsi="Arial" w:cs="Arial"/>
          <w:color w:val="000000"/>
          <w:shd w:val="clear" w:color="auto" w:fill="FFFFFF"/>
        </w:rPr>
      </w:pPr>
      <w:r w:rsidRPr="00055ECC">
        <w:rPr>
          <w:rFonts w:ascii="Arial" w:hAnsi="Arial" w:cs="Arial"/>
          <w:color w:val="000000"/>
          <w:shd w:val="clear" w:color="auto" w:fill="FFFFFF"/>
        </w:rPr>
        <w:t xml:space="preserve">Pearson., 2022. [online] </w:t>
      </w:r>
      <w:r w:rsidRPr="00055ECC">
        <w:rPr>
          <w:rFonts w:ascii="Arial" w:hAnsi="Arial" w:cs="Arial"/>
          <w:i/>
          <w:iCs/>
          <w:color w:val="000000"/>
          <w:shd w:val="clear" w:color="auto" w:fill="FFFFFF"/>
        </w:rPr>
        <w:t>Statutory Interpretation</w:t>
      </w:r>
      <w:r w:rsidRPr="00055ECC">
        <w:rPr>
          <w:rFonts w:ascii="Arial" w:hAnsi="Arial" w:cs="Arial"/>
          <w:color w:val="000000"/>
          <w:shd w:val="clear" w:color="auto" w:fill="FFFFFF"/>
        </w:rPr>
        <w:t xml:space="preserve">. Available at: </w:t>
      </w:r>
      <w:hyperlink r:id="rId13" w:history="1">
        <w:r w:rsidRPr="00055ECC">
          <w:rPr>
            <w:rStyle w:val="Hyperlink"/>
            <w:rFonts w:ascii="Arial" w:hAnsi="Arial" w:cs="Arial"/>
            <w:shd w:val="clear" w:color="auto" w:fill="FFFFFF"/>
          </w:rPr>
          <w:t>https://www.pearsonhighered.com/assets/samplechapter/e/l/s/c/ELS_C%20and%20M_Chap%203.pdf</w:t>
        </w:r>
      </w:hyperlink>
      <w:r w:rsidRPr="00055ECC">
        <w:rPr>
          <w:rFonts w:ascii="Arial" w:hAnsi="Arial" w:cs="Arial"/>
          <w:color w:val="000000"/>
          <w:shd w:val="clear" w:color="auto" w:fill="FFFFFF"/>
        </w:rPr>
        <w:t xml:space="preserve"> [Accessed 25 April 2022].</w:t>
      </w:r>
    </w:p>
    <w:p w14:paraId="52F55E09" w14:textId="77777777" w:rsidR="00160A4B" w:rsidRPr="00055ECC" w:rsidRDefault="00160A4B" w:rsidP="00425239">
      <w:pPr>
        <w:ind w:left="720"/>
        <w:rPr>
          <w:rFonts w:ascii="Arial" w:hAnsi="Arial" w:cs="Arial"/>
          <w:i/>
          <w:iCs/>
          <w:shd w:val="clear" w:color="auto" w:fill="FFFFFF"/>
        </w:rPr>
      </w:pPr>
      <w:r w:rsidRPr="00055ECC">
        <w:rPr>
          <w:rFonts w:ascii="Arial" w:hAnsi="Arial" w:cs="Arial"/>
          <w:i/>
          <w:iCs/>
          <w:shd w:val="clear" w:color="auto" w:fill="FFFFFF"/>
        </w:rPr>
        <w:t>R v Harris (1836) 7C &amp; P446</w:t>
      </w:r>
    </w:p>
    <w:p w14:paraId="2A257309" w14:textId="77777777" w:rsidR="00160A4B" w:rsidRPr="00055ECC" w:rsidRDefault="00160A4B" w:rsidP="00425239">
      <w:pPr>
        <w:ind w:left="720"/>
        <w:rPr>
          <w:rFonts w:ascii="Arial" w:hAnsi="Arial" w:cs="Arial"/>
          <w:color w:val="000000"/>
          <w:shd w:val="clear" w:color="auto" w:fill="FFFFFF"/>
        </w:rPr>
      </w:pPr>
      <w:r w:rsidRPr="00055ECC">
        <w:rPr>
          <w:rFonts w:ascii="Arial" w:hAnsi="Arial" w:cs="Arial"/>
          <w:color w:val="000000"/>
          <w:shd w:val="clear" w:color="auto" w:fill="FFFFFF"/>
        </w:rPr>
        <w:t xml:space="preserve">Sales, Lord Justice of the UK Supreme Court., 2019. </w:t>
      </w:r>
      <w:r w:rsidRPr="00055ECC">
        <w:rPr>
          <w:rFonts w:ascii="Arial" w:hAnsi="Arial" w:cs="Arial"/>
          <w:i/>
          <w:iCs/>
          <w:color w:val="000000"/>
          <w:shd w:val="clear" w:color="auto" w:fill="FFFFFF"/>
        </w:rPr>
        <w:t>In Defence of Legislative Intention</w:t>
      </w:r>
      <w:r w:rsidRPr="00055ECC">
        <w:rPr>
          <w:rFonts w:ascii="Arial" w:hAnsi="Arial" w:cs="Arial"/>
          <w:color w:val="000000"/>
          <w:shd w:val="clear" w:color="auto" w:fill="FFFFFF"/>
        </w:rPr>
        <w:t xml:space="preserve">. [online] Available at: </w:t>
      </w:r>
      <w:hyperlink r:id="rId14" w:history="1">
        <w:r w:rsidRPr="00055ECC">
          <w:rPr>
            <w:rStyle w:val="Hyperlink"/>
            <w:rFonts w:ascii="Arial" w:hAnsi="Arial" w:cs="Arial"/>
            <w:shd w:val="clear" w:color="auto" w:fill="FFFFFF"/>
          </w:rPr>
          <w:t>https://www.supremecourt.uk/docs/speech-191119.pdf</w:t>
        </w:r>
      </w:hyperlink>
      <w:r w:rsidRPr="00055ECC">
        <w:rPr>
          <w:rFonts w:ascii="Arial" w:hAnsi="Arial" w:cs="Arial"/>
          <w:color w:val="000000"/>
          <w:shd w:val="clear" w:color="auto" w:fill="FFFFFF"/>
        </w:rPr>
        <w:t xml:space="preserve"> [Accessed 25 April 2022].</w:t>
      </w:r>
    </w:p>
    <w:p w14:paraId="79BAEC18" w14:textId="77777777" w:rsidR="00160A4B" w:rsidRPr="00055ECC" w:rsidRDefault="00160A4B" w:rsidP="00A54009">
      <w:pPr>
        <w:ind w:left="720"/>
        <w:rPr>
          <w:rFonts w:ascii="Arial" w:hAnsi="Arial" w:cs="Arial"/>
          <w:color w:val="000000"/>
          <w:shd w:val="clear" w:color="auto" w:fill="FFFFFF"/>
        </w:rPr>
      </w:pPr>
      <w:r w:rsidRPr="00055ECC">
        <w:rPr>
          <w:rFonts w:ascii="Arial" w:hAnsi="Arial" w:cs="Arial"/>
          <w:color w:val="000000"/>
          <w:shd w:val="clear" w:color="auto" w:fill="FFFFFF"/>
        </w:rPr>
        <w:t xml:space="preserve">Sales, P., 2016. </w:t>
      </w:r>
      <w:r w:rsidRPr="00055ECC">
        <w:rPr>
          <w:rFonts w:ascii="Arial" w:hAnsi="Arial" w:cs="Arial"/>
          <w:i/>
          <w:iCs/>
          <w:color w:val="000000"/>
          <w:shd w:val="clear" w:color="auto" w:fill="FFFFFF"/>
        </w:rPr>
        <w:t>Modern Statutory Interpretation</w:t>
      </w:r>
      <w:r w:rsidRPr="00055ECC">
        <w:rPr>
          <w:rFonts w:ascii="Arial" w:hAnsi="Arial" w:cs="Arial"/>
          <w:color w:val="000000"/>
          <w:shd w:val="clear" w:color="auto" w:fill="FFFFFF"/>
        </w:rPr>
        <w:t>. </w:t>
      </w:r>
      <w:r w:rsidRPr="00055ECC">
        <w:rPr>
          <w:rFonts w:ascii="Arial" w:hAnsi="Arial" w:cs="Arial"/>
          <w:i/>
          <w:iCs/>
          <w:color w:val="000000"/>
          <w:shd w:val="clear" w:color="auto" w:fill="FFFFFF"/>
        </w:rPr>
        <w:t>Statute Law Review</w:t>
      </w:r>
      <w:r w:rsidRPr="00055ECC">
        <w:rPr>
          <w:rFonts w:ascii="Arial" w:hAnsi="Arial" w:cs="Arial"/>
          <w:color w:val="000000"/>
          <w:shd w:val="clear" w:color="auto" w:fill="FFFFFF"/>
        </w:rPr>
        <w:t xml:space="preserve">, [online] Available at: </w:t>
      </w:r>
      <w:hyperlink r:id="rId15" w:history="1">
        <w:r w:rsidRPr="00055ECC">
          <w:rPr>
            <w:rStyle w:val="Hyperlink"/>
            <w:rFonts w:ascii="Arial" w:hAnsi="Arial" w:cs="Arial"/>
            <w:shd w:val="clear" w:color="auto" w:fill="FFFFFF"/>
          </w:rPr>
          <w:t>http://www.statutelawsociety.co.uk/wp-content/uploads/2016/12/Modern-Statutory-Interpretation.-P.Sales_.pdf</w:t>
        </w:r>
      </w:hyperlink>
      <w:r w:rsidRPr="00055ECC">
        <w:rPr>
          <w:rFonts w:ascii="Arial" w:hAnsi="Arial" w:cs="Arial"/>
          <w:color w:val="000000"/>
          <w:shd w:val="clear" w:color="auto" w:fill="FFFFFF"/>
        </w:rPr>
        <w:t xml:space="preserve"> [Accessed 25 April 2022].</w:t>
      </w:r>
    </w:p>
    <w:p w14:paraId="13004E08" w14:textId="77777777" w:rsidR="00160A4B" w:rsidRPr="00055ECC" w:rsidRDefault="00160A4B" w:rsidP="008A09D4">
      <w:pPr>
        <w:ind w:left="720"/>
        <w:rPr>
          <w:rFonts w:ascii="Arial" w:hAnsi="Arial" w:cs="Arial"/>
          <w:sz w:val="20"/>
          <w:szCs w:val="20"/>
        </w:rPr>
      </w:pPr>
      <w:r w:rsidRPr="00055ECC">
        <w:rPr>
          <w:rFonts w:ascii="Arial" w:hAnsi="Arial" w:cs="Arial"/>
        </w:rPr>
        <w:t>The Law Commission, 1967</w:t>
      </w:r>
      <w:r w:rsidRPr="00055ECC">
        <w:rPr>
          <w:rFonts w:ascii="Arial" w:hAnsi="Arial" w:cs="Arial"/>
          <w:i/>
          <w:iCs/>
          <w:color w:val="000000"/>
          <w:shd w:val="clear" w:color="auto" w:fill="FFFFFF"/>
        </w:rPr>
        <w:t>. The interpretation of statutes HC 256</w:t>
      </w:r>
      <w:r w:rsidRPr="00055ECC">
        <w:rPr>
          <w:rFonts w:ascii="Arial" w:hAnsi="Arial" w:cs="Arial"/>
          <w:color w:val="000000"/>
          <w:shd w:val="clear" w:color="auto" w:fill="FFFFFF"/>
        </w:rPr>
        <w:t>. [online] Available at:</w:t>
      </w:r>
      <w:r w:rsidRPr="00055ECC">
        <w:rPr>
          <w:rFonts w:ascii="Arial" w:hAnsi="Arial" w:cs="Arial"/>
          <w:sz w:val="20"/>
          <w:szCs w:val="20"/>
        </w:rPr>
        <w:t xml:space="preserve"> </w:t>
      </w:r>
      <w:hyperlink r:id="rId16" w:history="1">
        <w:r w:rsidRPr="00055ECC">
          <w:rPr>
            <w:rStyle w:val="Hyperlink"/>
            <w:rFonts w:ascii="Arial" w:hAnsi="Arial" w:cs="Arial"/>
            <w:sz w:val="20"/>
            <w:szCs w:val="20"/>
          </w:rPr>
          <w:t>https://assets.publishing.service.gov.uk/government/uploads/system/uploads/attachment_data/file/228894/0256.pdf</w:t>
        </w:r>
      </w:hyperlink>
      <w:r w:rsidRPr="00055ECC">
        <w:rPr>
          <w:rFonts w:ascii="Arial" w:hAnsi="Arial" w:cs="Arial"/>
          <w:sz w:val="20"/>
          <w:szCs w:val="20"/>
        </w:rPr>
        <w:t xml:space="preserve"> </w:t>
      </w:r>
      <w:r w:rsidRPr="00055ECC">
        <w:rPr>
          <w:rFonts w:ascii="Arial" w:hAnsi="Arial" w:cs="Arial"/>
          <w:color w:val="000000"/>
          <w:shd w:val="clear" w:color="auto" w:fill="FFFFFF"/>
        </w:rPr>
        <w:t>Accessed 29 April 2022].</w:t>
      </w:r>
    </w:p>
    <w:p w14:paraId="19B0F7A1" w14:textId="77777777" w:rsidR="00857F5D" w:rsidRDefault="00857F5D" w:rsidP="008A09D4">
      <w:pPr>
        <w:ind w:left="720"/>
        <w:rPr>
          <w:rFonts w:ascii="Arial" w:hAnsi="Arial" w:cs="Arial"/>
          <w:color w:val="000000"/>
          <w:sz w:val="24"/>
          <w:szCs w:val="24"/>
          <w:shd w:val="clear" w:color="auto" w:fill="FFFFFF"/>
        </w:rPr>
      </w:pPr>
    </w:p>
    <w:p w14:paraId="6E6E94D4" w14:textId="2996E12D" w:rsidR="008A09D4" w:rsidRDefault="00B61C92" w:rsidP="00425239">
      <w:pPr>
        <w:ind w:left="720"/>
        <w:rPr>
          <w:rFonts w:ascii="Arial" w:hAnsi="Arial" w:cs="Arial"/>
          <w:i/>
          <w:iCs/>
          <w:sz w:val="24"/>
          <w:szCs w:val="24"/>
          <w:shd w:val="clear" w:color="auto" w:fill="FFFFFF"/>
        </w:rPr>
      </w:pPr>
      <w:r w:rsidRPr="00A54009">
        <w:rPr>
          <w:rFonts w:ascii="Arial" w:hAnsi="Arial" w:cs="Arial"/>
          <w:noProof/>
          <w:sz w:val="24"/>
          <w:szCs w:val="24"/>
        </w:rPr>
        <w:lastRenderedPageBreak/>
        <mc:AlternateContent>
          <mc:Choice Requires="wpg">
            <w:drawing>
              <wp:anchor distT="0" distB="0" distL="114300" distR="114300" simplePos="0" relativeHeight="251666432" behindDoc="1" locked="0" layoutInCell="1" allowOverlap="1" wp14:anchorId="27E618E7" wp14:editId="229918B7">
                <wp:simplePos x="0" y="0"/>
                <wp:positionH relativeFrom="page">
                  <wp:posOffset>94593</wp:posOffset>
                </wp:positionH>
                <wp:positionV relativeFrom="page">
                  <wp:posOffset>348312</wp:posOffset>
                </wp:positionV>
                <wp:extent cx="2133539" cy="9125585"/>
                <wp:effectExtent l="0" t="0" r="19685" b="15240"/>
                <wp:wrapNone/>
                <wp:docPr id="118" name="Group 118"/>
                <wp:cNvGraphicFramePr/>
                <a:graphic xmlns:a="http://schemas.openxmlformats.org/drawingml/2006/main">
                  <a:graphicData uri="http://schemas.microsoft.com/office/word/2010/wordprocessingGroup">
                    <wpg:wgp>
                      <wpg:cNvGrpSpPr/>
                      <wpg:grpSpPr>
                        <a:xfrm>
                          <a:off x="0" y="0"/>
                          <a:ext cx="2133539" cy="9125585"/>
                          <a:chOff x="0" y="0"/>
                          <a:chExt cx="2133600" cy="9125712"/>
                        </a:xfrm>
                      </wpg:grpSpPr>
                      <wps:wsp>
                        <wps:cNvPr id="119" name="Rectangle 11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20" name="Group 120"/>
                        <wpg:cNvGrpSpPr/>
                        <wpg:grpSpPr>
                          <a:xfrm>
                            <a:off x="76200" y="4210050"/>
                            <a:ext cx="2057400" cy="4910328"/>
                            <a:chOff x="80645" y="4211812"/>
                            <a:chExt cx="1306273" cy="3121026"/>
                          </a:xfrm>
                        </wpg:grpSpPr>
                        <wpg:grpSp>
                          <wpg:cNvPr id="121" name="Group 121"/>
                          <wpg:cNvGrpSpPr>
                            <a:grpSpLocks noChangeAspect="1"/>
                          </wpg:cNvGrpSpPr>
                          <wpg:grpSpPr>
                            <a:xfrm>
                              <a:off x="141062" y="4211812"/>
                              <a:ext cx="1047750" cy="3121026"/>
                              <a:chOff x="141062" y="4211812"/>
                              <a:chExt cx="1047750" cy="3121026"/>
                            </a:xfrm>
                          </wpg:grpSpPr>
                          <wps:wsp>
                            <wps:cNvPr id="12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4" name="Group 134"/>
                          <wpg:cNvGrpSpPr>
                            <a:grpSpLocks noChangeAspect="1"/>
                          </wpg:cNvGrpSpPr>
                          <wpg:grpSpPr>
                            <a:xfrm>
                              <a:off x="80645" y="4826972"/>
                              <a:ext cx="1306273" cy="2505863"/>
                              <a:chOff x="80645" y="4649964"/>
                              <a:chExt cx="874712" cy="1677988"/>
                            </a:xfrm>
                          </wpg:grpSpPr>
                          <wps:wsp>
                            <wps:cNvPr id="13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1F7E4FB" id="Group 118" o:spid="_x0000_s1026" style="position:absolute;margin-left:7.45pt;margin-top:27.45pt;width:168pt;height:718.55pt;z-index:-251650048;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">
                <v:rect id="Rectangle 11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" fillcolor="#455f51 [3215]" stroked="f" strokeweight="1pt"/>
                <v:group id="Group 120"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">
                  <v:group id="Group 121"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" path="m,l33,69r-9,l12,35,,xe" fillcolor="#455f51 [3215]" strokecolor="#455f5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" path="m,l9,37r,3l15,93,5,49,,xe" fillcolor="#455f51 [3215]" strokecolor="#455f5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" path="m,l31,65r-8,l,xe" fillcolor="#455f51 [3215]" strokecolor="#455f5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" path="m,l6,17,7,42,6,39,,23,,xe" fillcolor="#455f51 [3215]" strokecolor="#455f5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" path="m,l6,16,21,49,33,84r12,34l44,118,13,53,11,42,,xe" fillcolor="#455f51 [3215]" strokecolor="#455f51 [3215]" strokeweight="0">
                      <v:path arrowok="t" o:connecttype="custom" o:connectlocs="0,0;9525,25400;33338,77788;52388,133350;71438,187325;69850,187325;20638,84138;17463,66675;0,0" o:connectangles="0,0,0,0,0,0,0,0,0"/>
                    </v:shape>
                  </v:group>
                  <v:group id="Group 13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" path="m,l33,71r-9,l11,36,,xe" fillcolor="#455f51 [3215]" strokecolor="#455f5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" path="m,l31,66r-7,l,xe" fillcolor="#455f51 [3215]" strokecolor="#455f5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B2B9780" w14:textId="53ACDC93" w:rsidR="00C602B5" w:rsidRDefault="00C602B5" w:rsidP="00425239">
      <w:pPr>
        <w:ind w:left="720"/>
        <w:rPr>
          <w:rFonts w:ascii="Arial" w:hAnsi="Arial" w:cs="Arial"/>
          <w:color w:val="000000"/>
          <w:sz w:val="24"/>
          <w:szCs w:val="24"/>
          <w:shd w:val="clear" w:color="auto" w:fill="FFFFFF"/>
        </w:rPr>
      </w:pPr>
    </w:p>
    <w:sectPr w:rsidR="00C602B5" w:rsidSect="00F80028">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18E3D" w14:textId="77777777" w:rsidR="00740509" w:rsidRDefault="00740509" w:rsidP="00CB5650">
      <w:pPr>
        <w:spacing w:after="0" w:line="240" w:lineRule="auto"/>
      </w:pPr>
      <w:r>
        <w:separator/>
      </w:r>
    </w:p>
  </w:endnote>
  <w:endnote w:type="continuationSeparator" w:id="0">
    <w:p w14:paraId="03A476B2" w14:textId="77777777" w:rsidR="00740509" w:rsidRDefault="00740509" w:rsidP="00CB5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CB5650" w14:paraId="169F9746" w14:textId="77777777">
      <w:trPr>
        <w:jc w:val="right"/>
      </w:trPr>
      <w:tc>
        <w:tcPr>
          <w:tcW w:w="4795" w:type="dxa"/>
          <w:vAlign w:val="center"/>
        </w:tcPr>
        <w:sdt>
          <w:sdtPr>
            <w:rPr>
              <w:caps/>
              <w:color w:val="000000" w:themeColor="text1"/>
            </w:rPr>
            <w:alias w:val="Author"/>
            <w:tag w:val=""/>
            <w:id w:val="1534539408"/>
            <w:placeholder>
              <w:docPart w:val="F32E682F69154C71A2580189834ECBBF"/>
            </w:placeholder>
            <w:dataBinding w:prefixMappings="xmlns:ns0='http://purl.org/dc/elements/1.1/' xmlns:ns1='http://schemas.openxmlformats.org/package/2006/metadata/core-properties' " w:xpath="/ns1:coreProperties[1]/ns0:creator[1]" w:storeItemID="{6C3C8BC8-F283-45AE-878A-BAB7291924A1}"/>
            <w:text/>
          </w:sdtPr>
          <w:sdtEndPr/>
          <w:sdtContent>
            <w:p w14:paraId="496A58DC" w14:textId="75B61E10" w:rsidR="00CB5650" w:rsidRDefault="00CB5650">
              <w:pPr>
                <w:pStyle w:val="Header"/>
                <w:jc w:val="right"/>
                <w:rPr>
                  <w:caps/>
                  <w:color w:val="000000" w:themeColor="text1"/>
                </w:rPr>
              </w:pPr>
              <w:r>
                <w:rPr>
                  <w:caps/>
                  <w:color w:val="000000" w:themeColor="text1"/>
                </w:rPr>
                <w:t>Rhys Taylor 2101204</w:t>
              </w:r>
            </w:p>
          </w:sdtContent>
        </w:sdt>
      </w:tc>
      <w:tc>
        <w:tcPr>
          <w:tcW w:w="250" w:type="pct"/>
          <w:shd w:val="clear" w:color="auto" w:fill="63A537" w:themeFill="accent2"/>
          <w:vAlign w:val="center"/>
        </w:tcPr>
        <w:p w14:paraId="0FDFC545" w14:textId="77777777" w:rsidR="00CB5650" w:rsidRDefault="00CB5650">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5E6914A4" w14:textId="77777777" w:rsidR="00CB5650" w:rsidRDefault="00CB5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62DFA" w14:textId="77777777" w:rsidR="00740509" w:rsidRDefault="00740509" w:rsidP="00CB5650">
      <w:pPr>
        <w:spacing w:after="0" w:line="240" w:lineRule="auto"/>
      </w:pPr>
      <w:r>
        <w:separator/>
      </w:r>
    </w:p>
  </w:footnote>
  <w:footnote w:type="continuationSeparator" w:id="0">
    <w:p w14:paraId="76022378" w14:textId="77777777" w:rsidR="00740509" w:rsidRDefault="00740509" w:rsidP="00CB56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28"/>
    <w:rsid w:val="00037B25"/>
    <w:rsid w:val="00055ECC"/>
    <w:rsid w:val="00065BE3"/>
    <w:rsid w:val="000803C1"/>
    <w:rsid w:val="000C208A"/>
    <w:rsid w:val="000F6495"/>
    <w:rsid w:val="00116E2A"/>
    <w:rsid w:val="00127D45"/>
    <w:rsid w:val="001537EB"/>
    <w:rsid w:val="00160A4B"/>
    <w:rsid w:val="00161BCA"/>
    <w:rsid w:val="001A5782"/>
    <w:rsid w:val="001F0975"/>
    <w:rsid w:val="0027218F"/>
    <w:rsid w:val="002E3138"/>
    <w:rsid w:val="00361806"/>
    <w:rsid w:val="00370DDA"/>
    <w:rsid w:val="003C2BB0"/>
    <w:rsid w:val="00425239"/>
    <w:rsid w:val="00496484"/>
    <w:rsid w:val="004D1C30"/>
    <w:rsid w:val="004E70F8"/>
    <w:rsid w:val="0052468D"/>
    <w:rsid w:val="005246CB"/>
    <w:rsid w:val="0055606B"/>
    <w:rsid w:val="00567554"/>
    <w:rsid w:val="0057112B"/>
    <w:rsid w:val="005E5C0A"/>
    <w:rsid w:val="00690960"/>
    <w:rsid w:val="006C5866"/>
    <w:rsid w:val="006D350D"/>
    <w:rsid w:val="006E13EE"/>
    <w:rsid w:val="006F7C6D"/>
    <w:rsid w:val="00724069"/>
    <w:rsid w:val="00740509"/>
    <w:rsid w:val="0076221E"/>
    <w:rsid w:val="00767845"/>
    <w:rsid w:val="00773709"/>
    <w:rsid w:val="00803E2E"/>
    <w:rsid w:val="00840444"/>
    <w:rsid w:val="00857F5D"/>
    <w:rsid w:val="00887FCD"/>
    <w:rsid w:val="008A09D4"/>
    <w:rsid w:val="008B1CAA"/>
    <w:rsid w:val="008B2FA9"/>
    <w:rsid w:val="008C439E"/>
    <w:rsid w:val="00900A72"/>
    <w:rsid w:val="00911C42"/>
    <w:rsid w:val="00956CBC"/>
    <w:rsid w:val="00960D1D"/>
    <w:rsid w:val="00982744"/>
    <w:rsid w:val="009A18F3"/>
    <w:rsid w:val="009A469C"/>
    <w:rsid w:val="009D2657"/>
    <w:rsid w:val="00A02EC0"/>
    <w:rsid w:val="00A22D3B"/>
    <w:rsid w:val="00A40F72"/>
    <w:rsid w:val="00A54009"/>
    <w:rsid w:val="00A86CB1"/>
    <w:rsid w:val="00A95630"/>
    <w:rsid w:val="00AA280D"/>
    <w:rsid w:val="00AE22BB"/>
    <w:rsid w:val="00B5730E"/>
    <w:rsid w:val="00B61C92"/>
    <w:rsid w:val="00BD6F40"/>
    <w:rsid w:val="00C208E9"/>
    <w:rsid w:val="00C602B5"/>
    <w:rsid w:val="00CB5650"/>
    <w:rsid w:val="00DB67A5"/>
    <w:rsid w:val="00E6110A"/>
    <w:rsid w:val="00E74D6F"/>
    <w:rsid w:val="00ED22A6"/>
    <w:rsid w:val="00ED2740"/>
    <w:rsid w:val="00ED4A80"/>
    <w:rsid w:val="00F80028"/>
    <w:rsid w:val="00F83F02"/>
    <w:rsid w:val="00FD38D8"/>
    <w:rsid w:val="00FE1362"/>
    <w:rsid w:val="00FE4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DC84F"/>
  <w15:chartTrackingRefBased/>
  <w15:docId w15:val="{13B4FFF2-24C3-40DF-AAB5-341CD17A1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9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00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0028"/>
    <w:rPr>
      <w:rFonts w:eastAsiaTheme="minorEastAsia"/>
      <w:lang w:val="en-US"/>
    </w:rPr>
  </w:style>
  <w:style w:type="character" w:styleId="Hyperlink">
    <w:name w:val="Hyperlink"/>
    <w:basedOn w:val="DefaultParagraphFont"/>
    <w:uiPriority w:val="99"/>
    <w:unhideWhenUsed/>
    <w:rsid w:val="00A54009"/>
    <w:rPr>
      <w:color w:val="EE7B08" w:themeColor="hyperlink"/>
      <w:u w:val="single"/>
    </w:rPr>
  </w:style>
  <w:style w:type="character" w:styleId="UnresolvedMention">
    <w:name w:val="Unresolved Mention"/>
    <w:basedOn w:val="DefaultParagraphFont"/>
    <w:uiPriority w:val="99"/>
    <w:semiHidden/>
    <w:unhideWhenUsed/>
    <w:rsid w:val="00A54009"/>
    <w:rPr>
      <w:color w:val="605E5C"/>
      <w:shd w:val="clear" w:color="auto" w:fill="E1DFDD"/>
    </w:rPr>
  </w:style>
  <w:style w:type="character" w:styleId="Strong">
    <w:name w:val="Strong"/>
    <w:basedOn w:val="DefaultParagraphFont"/>
    <w:uiPriority w:val="22"/>
    <w:qFormat/>
    <w:rsid w:val="00A22D3B"/>
    <w:rPr>
      <w:b/>
      <w:bCs/>
    </w:rPr>
  </w:style>
  <w:style w:type="character" w:styleId="Emphasis">
    <w:name w:val="Emphasis"/>
    <w:basedOn w:val="DefaultParagraphFont"/>
    <w:uiPriority w:val="20"/>
    <w:qFormat/>
    <w:rsid w:val="00A22D3B"/>
    <w:rPr>
      <w:i/>
      <w:iCs/>
    </w:rPr>
  </w:style>
  <w:style w:type="paragraph" w:styleId="Header">
    <w:name w:val="header"/>
    <w:basedOn w:val="Normal"/>
    <w:link w:val="HeaderChar"/>
    <w:uiPriority w:val="99"/>
    <w:unhideWhenUsed/>
    <w:rsid w:val="00CB5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650"/>
  </w:style>
  <w:style w:type="paragraph" w:styleId="Footer">
    <w:name w:val="footer"/>
    <w:basedOn w:val="Normal"/>
    <w:link w:val="FooterChar"/>
    <w:uiPriority w:val="99"/>
    <w:unhideWhenUsed/>
    <w:rsid w:val="00CB5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73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83._european_court_of_human_rights.pdf" TargetMode="External"/><Relationship Id="rId13" Type="http://schemas.openxmlformats.org/officeDocument/2006/relationships/hyperlink" Target="https://www.pearsonhighered.com/assets/samplechapter/e/l/s/c/ELS_C%20and%20M_Chap%203.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ublications.parliament.uk/pa/ld201719/ldselect/ldconst/27/2707.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28894/0256.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tatutelawsociety.co.uk/wp-content/uploads/2017/11/The-Myth-of-Parliamentary-Intent-text.pdf" TargetMode="External"/><Relationship Id="rId5" Type="http://schemas.openxmlformats.org/officeDocument/2006/relationships/footnotes" Target="footnotes.xml"/><Relationship Id="rId15" Type="http://schemas.openxmlformats.org/officeDocument/2006/relationships/hyperlink" Target="http://www.statutelawsociety.co.uk/wp-content/uploads/2016/12/Modern-Statutory-Interpretation.-P.Sales_.pdf" TargetMode="External"/><Relationship Id="rId10" Type="http://schemas.openxmlformats.org/officeDocument/2006/relationships/hyperlink" Target="https://www.inbrief.co.uk/legal-system/statutory-interpretation/"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7015/GoodLaw_report_8April_AP.pdf" TargetMode="External"/><Relationship Id="rId14" Type="http://schemas.openxmlformats.org/officeDocument/2006/relationships/hyperlink" Target="https://www.supremecourt.uk/docs/speech-191119.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32E682F69154C71A2580189834ECBBF"/>
        <w:category>
          <w:name w:val="General"/>
          <w:gallery w:val="placeholder"/>
        </w:category>
        <w:types>
          <w:type w:val="bbPlcHdr"/>
        </w:types>
        <w:behaviors>
          <w:behavior w:val="content"/>
        </w:behaviors>
        <w:guid w:val="{AD242B92-0CB2-4131-99D3-CBCE7B5F9804}"/>
      </w:docPartPr>
      <w:docPartBody>
        <w:p w:rsidR="002F6BE8" w:rsidRDefault="00543829" w:rsidP="00543829">
          <w:pPr>
            <w:pStyle w:val="F32E682F69154C71A2580189834ECBBF"/>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829"/>
    <w:rsid w:val="002F6BE8"/>
    <w:rsid w:val="00543829"/>
    <w:rsid w:val="009C70D1"/>
    <w:rsid w:val="00FE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2E682F69154C71A2580189834ECBBF">
    <w:name w:val="F32E682F69154C71A2580189834ECBBF"/>
    <w:rsid w:val="005438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4969D3-D861-4885-81C4-66C0744C2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9</Pages>
  <Words>1770</Words>
  <Characters>10092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Legal Process</vt:lpstr>
    </vt:vector>
  </TitlesOfParts>
  <Company/>
  <LinksUpToDate>false</LinksUpToDate>
  <CharactersWithSpaces>11839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Assignment 2</dc:subject>
  <dc:creator>Rhys Taylor 2101204</dc:creator>
  <cp:keywords/>
  <dc:description/>
  <cp:lastModifiedBy>Rhys Taylor (2101204)</cp:lastModifiedBy>
  <cp:revision>30</cp:revision>
  <dcterms:created xsi:type="dcterms:W3CDTF">2022-04-12T11:29:00Z</dcterms:created>
  <dcterms:modified xsi:type="dcterms:W3CDTF">2022-05-03T21:06:00Z</dcterms:modified>
</cp:coreProperties>
</file>