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0D1F" w:rsidRDefault="003617C7">
      <w:bookmarkStart w:id="0" w:name="_GoBack"/>
      <w:r>
        <w:t xml:space="preserve">Conclusion </w:t>
      </w:r>
    </w:p>
    <w:p w:rsidR="003617C7" w:rsidRDefault="003617C7"/>
    <w:p w:rsidR="003617C7" w:rsidRDefault="003617C7"/>
    <w:p w:rsidR="000815F9" w:rsidRDefault="003617C7">
      <w:r>
        <w:t xml:space="preserve">This research project set out to conduct an analysis into the current methods of trauma management and mental health support offered to response Police officers in Home Office Police Forces and if they could be improved upon. </w:t>
      </w:r>
    </w:p>
    <w:p w:rsidR="00701BB6" w:rsidRDefault="00701BB6">
      <w:r>
        <w:t>Current literature ind</w:t>
      </w:r>
      <w:r w:rsidR="00F95A6E">
        <w:t xml:space="preserve">icated, </w:t>
      </w:r>
      <w:r>
        <w:t xml:space="preserve">that although there trauma management and mental health support procedures are in place to aid officers potentially suffering, and may do so effectively, there is a concerning number of officers which have taken sickness absences due to mental health related illnesses. </w:t>
      </w:r>
      <w:r w:rsidR="00F95A6E">
        <w:t xml:space="preserve"> </w:t>
      </w:r>
      <w:r>
        <w:t xml:space="preserve">Issues surrounding </w:t>
      </w:r>
      <w:r w:rsidR="00B35D24">
        <w:t xml:space="preserve">Police officers suffering with </w:t>
      </w:r>
      <w:r>
        <w:t xml:space="preserve">Post Traumatic Stress Disorder </w:t>
      </w:r>
      <w:r w:rsidR="00B35D24">
        <w:t>and an alarmingly high suicide rate of</w:t>
      </w:r>
      <w:r>
        <w:t xml:space="preserve"> Police officers</w:t>
      </w:r>
      <w:r w:rsidR="00B35D24">
        <w:t xml:space="preserve"> was </w:t>
      </w:r>
      <w:r>
        <w:t>also id</w:t>
      </w:r>
      <w:r w:rsidR="00B35D24">
        <w:t xml:space="preserve">entified by current literature. </w:t>
      </w:r>
    </w:p>
    <w:p w:rsidR="009D3C8F" w:rsidRDefault="00701BB6" w:rsidP="009D3C8F">
      <w:r>
        <w:t xml:space="preserve">Clearly, this allowed for much research to be explored whether current </w:t>
      </w:r>
      <w:r w:rsidR="00F95A6E">
        <w:t>support could be improved upon</w:t>
      </w:r>
      <w:r w:rsidR="00B35D24">
        <w:t xml:space="preserve"> to allow for an understanding and potentially a solution to the quiet crisis that is mental health illnesses within frontline Police officers. </w:t>
      </w:r>
    </w:p>
    <w:p w:rsidR="00B35D24" w:rsidRDefault="00B35D24" w:rsidP="009D3C8F"/>
    <w:p w:rsidR="009D3C8F" w:rsidRDefault="009D3C8F">
      <w:r>
        <w:t xml:space="preserve">A mixed methodology approach to the research was conducted, producing both qualitative and quantitative data. Which on analysis, results suggested that that the answer to the main question of this research project is- yes, </w:t>
      </w:r>
      <w:r>
        <w:t xml:space="preserve">current </w:t>
      </w:r>
      <w:r>
        <w:t xml:space="preserve">methods of trauma management and mental health support offered to response Police officers could and should be improved upon. </w:t>
      </w:r>
    </w:p>
    <w:p w:rsidR="0079253A" w:rsidRDefault="0079253A"/>
    <w:p w:rsidR="00304195" w:rsidRDefault="009D3C8F">
      <w:r>
        <w:t>Although</w:t>
      </w:r>
      <w:r w:rsidR="005D368E">
        <w:t xml:space="preserve"> some believe that there is sufficient mental health and traum</w:t>
      </w:r>
      <w:r w:rsidR="00F95A6E">
        <w:t>a management support available, others perceive</w:t>
      </w:r>
      <w:r w:rsidR="005D368E">
        <w:t xml:space="preserve"> that not enough recognition is</w:t>
      </w:r>
      <w:r w:rsidR="00F95A6E">
        <w:t xml:space="preserve"> available for those suffering.</w:t>
      </w:r>
    </w:p>
    <w:p w:rsidR="000815F9" w:rsidRDefault="00304195">
      <w:r>
        <w:t xml:space="preserve">Through the research conducted, the project has contributed to the overall knowledge of the fact that there is a clear issue with the engagement and perceptions of mental health support within the Police. From obtaining the views from current serving officers ranging in a level of service, it can be concluded that although opinions on the </w:t>
      </w:r>
      <w:r w:rsidR="000815F9">
        <w:t xml:space="preserve">subject seem to vary; the general views on the current mental health support and trauma management is predominantly negative. </w:t>
      </w:r>
    </w:p>
    <w:p w:rsidR="00F95A6E" w:rsidRDefault="00F95A6E">
      <w:r>
        <w:t>As expected, a number of persons approached to partake in the research did not respond, and some remained closed off in their responses. Perhaps this is due to the nature of the subject, which is of course personal, however it could also stem from a denial that there is any mental health issues within Policing organisation, and the well documented ‘machoism</w:t>
      </w:r>
      <w:r w:rsidR="00304195">
        <w:t xml:space="preserve"> / stiff-upper-lip’ </w:t>
      </w:r>
      <w:r>
        <w:t xml:space="preserve">culture is still very much alive within UK forces.   </w:t>
      </w:r>
    </w:p>
    <w:p w:rsidR="00F95A6E" w:rsidRDefault="00304195">
      <w:r>
        <w:t xml:space="preserve">Due to these factors, it could be interpreted that the findings of the research may have been limited due to a lack of honesty and positive engagement from some participants. </w:t>
      </w:r>
    </w:p>
    <w:p w:rsidR="005D368E" w:rsidRDefault="0028598C">
      <w:r>
        <w:t>To better understand the issues surrounding the topic of mental health within Police officers, p</w:t>
      </w:r>
      <w:r w:rsidR="005D368E">
        <w:t>erhaps a topic</w:t>
      </w:r>
      <w:r>
        <w:t xml:space="preserve"> for future research could investigate why some </w:t>
      </w:r>
      <w:r w:rsidR="005D368E">
        <w:t>frontline Police Officers</w:t>
      </w:r>
      <w:r>
        <w:t xml:space="preserve"> have</w:t>
      </w:r>
      <w:r w:rsidR="005D368E">
        <w:t xml:space="preserve"> barriers </w:t>
      </w:r>
      <w:r>
        <w:t>to engage with</w:t>
      </w:r>
      <w:r w:rsidR="005D368E">
        <w:t xml:space="preserve"> trauma management an</w:t>
      </w:r>
      <w:r>
        <w:t xml:space="preserve">d mental health support offered, and why the subject is considered ‘taboo’. </w:t>
      </w:r>
      <w:r w:rsidR="00C410D1">
        <w:t xml:space="preserve">With a greater understanding of the barriers that prevent engagement from reluctant officers, it is possible that a change in culture could occur, which may promote openness and a healthier outlook on the topic of mental health related illness within Police officers. </w:t>
      </w:r>
    </w:p>
    <w:p w:rsidR="005D368E" w:rsidRDefault="005D368E"/>
    <w:p w:rsidR="005D368E" w:rsidRDefault="0079253A">
      <w:r>
        <w:t xml:space="preserve">Word Count - </w:t>
      </w:r>
      <w:r w:rsidR="009B7479">
        <w:t>491</w:t>
      </w:r>
    </w:p>
    <w:bookmarkEnd w:id="0"/>
    <w:p w:rsidR="005D368E" w:rsidRDefault="005D368E"/>
    <w:p w:rsidR="005D368E" w:rsidRDefault="005D368E"/>
    <w:p w:rsidR="005D368E" w:rsidRDefault="005D368E"/>
    <w:p w:rsidR="005D368E" w:rsidRDefault="005D368E"/>
    <w:p w:rsidR="003617C7" w:rsidRDefault="003617C7"/>
    <w:p w:rsidR="005D368E" w:rsidRDefault="005D368E"/>
    <w:p w:rsidR="005D368E" w:rsidRDefault="005D368E"/>
    <w:p w:rsidR="003617C7" w:rsidRDefault="003617C7"/>
    <w:sectPr w:rsidR="003617C7" w:rsidSect="00C410D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10D1" w:rsidRDefault="00C410D1" w:rsidP="00C410D1">
      <w:pPr>
        <w:spacing w:after="0" w:line="240" w:lineRule="auto"/>
      </w:pPr>
      <w:r>
        <w:separator/>
      </w:r>
    </w:p>
  </w:endnote>
  <w:endnote w:type="continuationSeparator" w:id="0">
    <w:p w:rsidR="00C410D1" w:rsidRDefault="00C410D1" w:rsidP="00C41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5D24" w:rsidRDefault="009B7479" w:rsidP="009B7479">
    <w:pPr>
      <w:pStyle w:val="Footer"/>
      <w:rPr>
        <w:color w:val="000000"/>
        <w:sz w:val="17"/>
      </w:rPr>
    </w:pPr>
    <w:bookmarkStart w:id="3" w:name="TITUS1FooterEvenPages"/>
    <w:r>
      <w:rPr>
        <w:color w:val="000000"/>
        <w:sz w:val="17"/>
      </w:rPr>
      <w:t> </w:t>
    </w:r>
  </w:p>
  <w:bookmarkEnd w:id="3"/>
  <w:p w:rsidR="00B35D24" w:rsidRDefault="00B35D24" w:rsidP="00B35D24">
    <w:pPr>
      <w:pStyle w:val="Footer"/>
    </w:pPr>
  </w:p>
  <w:p w:rsidR="00C410D1" w:rsidRDefault="00C410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10D1" w:rsidRDefault="009B7479" w:rsidP="009B7479">
    <w:pPr>
      <w:pStyle w:val="Footer"/>
      <w:rPr>
        <w:color w:val="000000"/>
        <w:sz w:val="17"/>
      </w:rPr>
    </w:pPr>
    <w:bookmarkStart w:id="4" w:name="TITUS1FooterPrimary"/>
    <w:r>
      <w:rPr>
        <w:color w:val="000000"/>
        <w:sz w:val="17"/>
      </w:rPr>
      <w:t> </w:t>
    </w:r>
  </w:p>
  <w:bookmarkEnd w:id="4"/>
  <w:p w:rsidR="00C410D1" w:rsidRDefault="00C410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10D1" w:rsidRDefault="009B7479" w:rsidP="009B7479">
    <w:pPr>
      <w:pStyle w:val="Footer"/>
      <w:rPr>
        <w:color w:val="000000"/>
        <w:sz w:val="17"/>
      </w:rPr>
    </w:pPr>
    <w:bookmarkStart w:id="6" w:name="TITUS1FooterFirstPage"/>
    <w:r>
      <w:rPr>
        <w:color w:val="000000"/>
        <w:sz w:val="17"/>
      </w:rPr>
      <w:t> </w:t>
    </w:r>
  </w:p>
  <w:bookmarkEnd w:id="6"/>
  <w:p w:rsidR="00C410D1" w:rsidRDefault="00C41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10D1" w:rsidRDefault="00C410D1" w:rsidP="00C410D1">
      <w:pPr>
        <w:spacing w:after="0" w:line="240" w:lineRule="auto"/>
      </w:pPr>
      <w:r>
        <w:separator/>
      </w:r>
    </w:p>
  </w:footnote>
  <w:footnote w:type="continuationSeparator" w:id="0">
    <w:p w:rsidR="00C410D1" w:rsidRDefault="00C410D1" w:rsidP="00C410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5D24" w:rsidRDefault="009B7479" w:rsidP="009B7479">
    <w:pPr>
      <w:pStyle w:val="Header"/>
      <w:rPr>
        <w:color w:val="000000"/>
        <w:sz w:val="17"/>
      </w:rPr>
    </w:pPr>
    <w:bookmarkStart w:id="1" w:name="TITUS1HeaderEvenPages"/>
    <w:r>
      <w:rPr>
        <w:color w:val="000000"/>
        <w:sz w:val="17"/>
      </w:rPr>
      <w:t> </w:t>
    </w:r>
  </w:p>
  <w:bookmarkEnd w:id="1"/>
  <w:p w:rsidR="00B35D24" w:rsidRDefault="00B35D24" w:rsidP="00B35D24">
    <w:pPr>
      <w:pStyle w:val="Header"/>
    </w:pPr>
  </w:p>
  <w:p w:rsidR="00C410D1" w:rsidRDefault="00C410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10D1" w:rsidRDefault="009B7479" w:rsidP="009B7479">
    <w:pPr>
      <w:pStyle w:val="Header"/>
      <w:rPr>
        <w:color w:val="000000"/>
        <w:sz w:val="17"/>
      </w:rPr>
    </w:pPr>
    <w:bookmarkStart w:id="2" w:name="TITUS1HeaderPrimary"/>
    <w:r>
      <w:rPr>
        <w:color w:val="000000"/>
        <w:sz w:val="17"/>
      </w:rPr>
      <w:t> </w:t>
    </w:r>
  </w:p>
  <w:bookmarkEnd w:id="2"/>
  <w:p w:rsidR="00C410D1" w:rsidRDefault="00C410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10D1" w:rsidRDefault="009B7479" w:rsidP="009B7479">
    <w:pPr>
      <w:pStyle w:val="Header"/>
      <w:rPr>
        <w:color w:val="000000"/>
        <w:sz w:val="17"/>
      </w:rPr>
    </w:pPr>
    <w:bookmarkStart w:id="5" w:name="TITUS1HeaderFirstPage"/>
    <w:r>
      <w:rPr>
        <w:color w:val="000000"/>
        <w:sz w:val="17"/>
      </w:rPr>
      <w:t> </w:t>
    </w:r>
  </w:p>
  <w:bookmarkEnd w:id="5"/>
  <w:p w:rsidR="00C410D1" w:rsidRDefault="00C410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7C7"/>
    <w:rsid w:val="000815F9"/>
    <w:rsid w:val="0028598C"/>
    <w:rsid w:val="00304195"/>
    <w:rsid w:val="003617C7"/>
    <w:rsid w:val="004C0D1F"/>
    <w:rsid w:val="005D368E"/>
    <w:rsid w:val="00701BB6"/>
    <w:rsid w:val="0079253A"/>
    <w:rsid w:val="009B7479"/>
    <w:rsid w:val="009D3C8F"/>
    <w:rsid w:val="00B35D24"/>
    <w:rsid w:val="00C410D1"/>
    <w:rsid w:val="00F95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8A74D1"/>
  <w15:chartTrackingRefBased/>
  <w15:docId w15:val="{FD8162FF-9DE9-4AB6-AA27-C1C10D904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0D1"/>
  </w:style>
  <w:style w:type="paragraph" w:styleId="Footer">
    <w:name w:val="footer"/>
    <w:basedOn w:val="Normal"/>
    <w:link w:val="FooterChar"/>
    <w:uiPriority w:val="99"/>
    <w:unhideWhenUsed/>
    <w:rsid w:val="00C410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475</Words>
  <Characters>2714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Jones,Christopher swp6435</dc:creator>
  <cp:keywords/>
  <dc:description/>
  <cp:lastModifiedBy>Jones,Christopher swp6435</cp:lastModifiedBy>
  <cp:revision>3</cp:revision>
  <dcterms:created xsi:type="dcterms:W3CDTF">2021-11-01T20:51:00Z</dcterms:created>
  <dcterms:modified xsi:type="dcterms:W3CDTF">2021-11-01T22:32:00Z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ff8adbb8-61e2-41ba-b0b4-fd3d9e7c0c7a</vt:lpwstr>
  </property>
  <property fmtid="{D5CDD505-2E9C-101B-9397-08002B2CF9AE}" pid="3" name="Classification">
    <vt:lpwstr>OFFICIAL</vt:lpwstr>
  </property>
  <property fmtid="{D5CDD505-2E9C-101B-9397-08002B2CF9AE}" pid="4" name="Visibility">
    <vt:lpwstr>NOT VISIBLE</vt:lpwstr>
  </property>
</Properties>
</file>