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9882C" w14:textId="2B7C5948" w:rsidR="00721002" w:rsidRPr="00D13F5E" w:rsidRDefault="00721002" w:rsidP="0030575A">
      <w:pPr>
        <w:pStyle w:val="NoSpacing"/>
      </w:pPr>
    </w:p>
    <w:p w14:paraId="4E29CC43" w14:textId="425D3514" w:rsidR="00721002" w:rsidRDefault="00721002" w:rsidP="00D13F5E">
      <w:pPr>
        <w:spacing w:line="360" w:lineRule="auto"/>
        <w:jc w:val="center"/>
        <w:rPr>
          <w:rFonts w:ascii="Times New Roman" w:hAnsi="Times New Roman" w:cs="Times New Roman"/>
          <w:b/>
          <w:bCs/>
          <w:sz w:val="36"/>
          <w:szCs w:val="24"/>
        </w:rPr>
      </w:pPr>
      <w:r w:rsidRPr="00D13F5E">
        <w:rPr>
          <w:rFonts w:ascii="Times New Roman" w:hAnsi="Times New Roman" w:cs="Times New Roman"/>
          <w:b/>
          <w:bCs/>
          <w:sz w:val="36"/>
          <w:szCs w:val="24"/>
        </w:rPr>
        <w:t>Developing Emotional Intelligence Skills for the Workplace</w:t>
      </w:r>
    </w:p>
    <w:p w14:paraId="14D74816" w14:textId="5EFDA7A5" w:rsidR="0030575A" w:rsidRDefault="0030575A" w:rsidP="00D13F5E">
      <w:pPr>
        <w:spacing w:line="360" w:lineRule="auto"/>
        <w:jc w:val="center"/>
        <w:rPr>
          <w:rFonts w:ascii="Times New Roman" w:hAnsi="Times New Roman" w:cs="Times New Roman"/>
          <w:b/>
          <w:bCs/>
          <w:sz w:val="36"/>
          <w:szCs w:val="24"/>
        </w:rPr>
      </w:pPr>
      <w:r>
        <w:rPr>
          <w:rFonts w:ascii="Times New Roman" w:hAnsi="Times New Roman" w:cs="Times New Roman"/>
          <w:b/>
          <w:bCs/>
          <w:sz w:val="36"/>
          <w:szCs w:val="24"/>
        </w:rPr>
        <w:t>(BMSW6106_LON)</w:t>
      </w:r>
    </w:p>
    <w:p w14:paraId="348DFCBC" w14:textId="133F35A4" w:rsidR="00D13F5E" w:rsidRDefault="00D13F5E" w:rsidP="00D13F5E">
      <w:pPr>
        <w:spacing w:line="360" w:lineRule="auto"/>
        <w:jc w:val="center"/>
        <w:rPr>
          <w:rFonts w:ascii="Times New Roman" w:hAnsi="Times New Roman" w:cs="Times New Roman"/>
          <w:b/>
          <w:bCs/>
          <w:sz w:val="36"/>
          <w:szCs w:val="24"/>
        </w:rPr>
      </w:pPr>
      <w:r>
        <w:rPr>
          <w:rFonts w:ascii="Times New Roman" w:hAnsi="Times New Roman" w:cs="Times New Roman"/>
          <w:b/>
          <w:bCs/>
          <w:sz w:val="36"/>
          <w:szCs w:val="24"/>
        </w:rPr>
        <w:t>Student:</w:t>
      </w:r>
      <w:r w:rsidRPr="00D13F5E">
        <w:t xml:space="preserve"> </w:t>
      </w:r>
      <w:r w:rsidRPr="00D13F5E">
        <w:rPr>
          <w:rFonts w:ascii="Times New Roman" w:hAnsi="Times New Roman" w:cs="Times New Roman"/>
          <w:b/>
          <w:bCs/>
          <w:sz w:val="36"/>
          <w:szCs w:val="24"/>
        </w:rPr>
        <w:t>Alexandra Mintoiu</w:t>
      </w:r>
      <w:r w:rsidR="0030575A">
        <w:rPr>
          <w:rFonts w:ascii="Times New Roman" w:hAnsi="Times New Roman" w:cs="Times New Roman"/>
          <w:b/>
          <w:bCs/>
          <w:sz w:val="36"/>
          <w:szCs w:val="24"/>
        </w:rPr>
        <w:t xml:space="preserve"> (2111131)</w:t>
      </w:r>
    </w:p>
    <w:p w14:paraId="7E1C1011" w14:textId="40AD3A0A" w:rsidR="0030575A" w:rsidRDefault="0030575A" w:rsidP="00D13F5E">
      <w:pPr>
        <w:spacing w:line="360" w:lineRule="auto"/>
        <w:jc w:val="center"/>
        <w:rPr>
          <w:rFonts w:ascii="Times New Roman" w:hAnsi="Times New Roman" w:cs="Times New Roman"/>
          <w:b/>
          <w:bCs/>
          <w:sz w:val="36"/>
          <w:szCs w:val="24"/>
        </w:rPr>
      </w:pPr>
      <w:r>
        <w:rPr>
          <w:rFonts w:ascii="Times New Roman" w:hAnsi="Times New Roman" w:cs="Times New Roman"/>
          <w:b/>
          <w:bCs/>
          <w:sz w:val="36"/>
          <w:szCs w:val="24"/>
        </w:rPr>
        <w:t xml:space="preserve">Lecturer: Amare Desta </w:t>
      </w:r>
    </w:p>
    <w:p w14:paraId="55B0E70B" w14:textId="55A3B868" w:rsidR="0030575A" w:rsidRPr="00D13F5E" w:rsidRDefault="0030575A" w:rsidP="00D13F5E">
      <w:pPr>
        <w:spacing w:line="360" w:lineRule="auto"/>
        <w:jc w:val="center"/>
        <w:rPr>
          <w:rFonts w:ascii="Times New Roman" w:hAnsi="Times New Roman" w:cs="Times New Roman"/>
          <w:b/>
          <w:bCs/>
          <w:sz w:val="36"/>
          <w:szCs w:val="24"/>
        </w:rPr>
      </w:pPr>
    </w:p>
    <w:p w14:paraId="46257C55" w14:textId="77777777" w:rsidR="00721002" w:rsidRPr="00D13F5E" w:rsidRDefault="00721002" w:rsidP="00D13F5E">
      <w:pPr>
        <w:spacing w:line="360" w:lineRule="auto"/>
        <w:jc w:val="both"/>
        <w:rPr>
          <w:rFonts w:ascii="Times New Roman" w:hAnsi="Times New Roman" w:cs="Times New Roman"/>
          <w:b/>
          <w:bCs/>
          <w:sz w:val="24"/>
          <w:szCs w:val="24"/>
        </w:rPr>
      </w:pPr>
    </w:p>
    <w:p w14:paraId="271FA006" w14:textId="77777777" w:rsidR="00721002" w:rsidRPr="00D13F5E" w:rsidRDefault="00721002" w:rsidP="00D13F5E">
      <w:pPr>
        <w:spacing w:line="360" w:lineRule="auto"/>
        <w:jc w:val="both"/>
        <w:rPr>
          <w:rFonts w:ascii="Times New Roman" w:eastAsiaTheme="majorEastAsia" w:hAnsi="Times New Roman" w:cs="Times New Roman"/>
          <w:color w:val="2F5496" w:themeColor="accent1" w:themeShade="BF"/>
          <w:sz w:val="24"/>
          <w:szCs w:val="24"/>
        </w:rPr>
      </w:pPr>
      <w:r w:rsidRPr="00D13F5E">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2008583955"/>
        <w:docPartObj>
          <w:docPartGallery w:val="Table of Contents"/>
          <w:docPartUnique/>
        </w:docPartObj>
      </w:sdtPr>
      <w:sdtEndPr>
        <w:rPr>
          <w:b/>
          <w:bCs/>
          <w:noProof/>
        </w:rPr>
      </w:sdtEndPr>
      <w:sdtContent>
        <w:p w14:paraId="034AC32D" w14:textId="77777777" w:rsidR="00721002" w:rsidRPr="00D13F5E" w:rsidRDefault="00721002" w:rsidP="00D13F5E">
          <w:pPr>
            <w:pStyle w:val="TOCHeading"/>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Table of Contents</w:t>
          </w:r>
        </w:p>
        <w:p w14:paraId="662E4347" w14:textId="6FD019C5" w:rsidR="00721002" w:rsidRPr="00D13F5E" w:rsidRDefault="00BD5313" w:rsidP="00D13F5E">
          <w:pPr>
            <w:pStyle w:val="TOC1"/>
            <w:tabs>
              <w:tab w:val="right" w:leader="dot" w:pos="9350"/>
            </w:tabs>
            <w:spacing w:line="360" w:lineRule="auto"/>
            <w:jc w:val="both"/>
            <w:rPr>
              <w:rFonts w:ascii="Times New Roman" w:hAnsi="Times New Roman" w:cs="Times New Roman"/>
              <w:noProof/>
              <w:sz w:val="24"/>
              <w:szCs w:val="24"/>
            </w:rPr>
          </w:pPr>
          <w:r w:rsidRPr="00D13F5E">
            <w:rPr>
              <w:rFonts w:ascii="Times New Roman" w:hAnsi="Times New Roman" w:cs="Times New Roman"/>
              <w:sz w:val="24"/>
              <w:szCs w:val="24"/>
            </w:rPr>
            <w:fldChar w:fldCharType="begin"/>
          </w:r>
          <w:r w:rsidR="00721002" w:rsidRPr="00D13F5E">
            <w:rPr>
              <w:rFonts w:ascii="Times New Roman" w:hAnsi="Times New Roman" w:cs="Times New Roman"/>
              <w:sz w:val="24"/>
              <w:szCs w:val="24"/>
            </w:rPr>
            <w:instrText xml:space="preserve"> TOC \o "1-3" \h \z \u </w:instrText>
          </w:r>
          <w:r w:rsidRPr="00D13F5E">
            <w:rPr>
              <w:rFonts w:ascii="Times New Roman" w:hAnsi="Times New Roman" w:cs="Times New Roman"/>
              <w:sz w:val="24"/>
              <w:szCs w:val="24"/>
            </w:rPr>
            <w:fldChar w:fldCharType="separate"/>
          </w:r>
          <w:hyperlink w:anchor="_Toc173332583" w:history="1">
            <w:r w:rsidR="00721002" w:rsidRPr="00D13F5E">
              <w:rPr>
                <w:rStyle w:val="Hyperlink"/>
                <w:rFonts w:ascii="Times New Roman" w:hAnsi="Times New Roman" w:cs="Times New Roman"/>
                <w:noProof/>
                <w:sz w:val="24"/>
                <w:szCs w:val="24"/>
              </w:rPr>
              <w:t>Introduction to Innocent Drinks</w:t>
            </w:r>
            <w:r w:rsidR="00721002" w:rsidRPr="00D13F5E">
              <w:rPr>
                <w:rFonts w:ascii="Times New Roman" w:hAnsi="Times New Roman" w:cs="Times New Roman"/>
                <w:noProof/>
                <w:webHidden/>
                <w:sz w:val="24"/>
                <w:szCs w:val="24"/>
              </w:rPr>
              <w:tab/>
            </w:r>
            <w:r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_Toc173332583 \h </w:instrText>
            </w:r>
            <w:r w:rsidRPr="00D13F5E">
              <w:rPr>
                <w:rFonts w:ascii="Times New Roman" w:hAnsi="Times New Roman" w:cs="Times New Roman"/>
                <w:noProof/>
                <w:webHidden/>
                <w:sz w:val="24"/>
                <w:szCs w:val="24"/>
              </w:rPr>
            </w:r>
            <w:r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3</w:t>
            </w:r>
            <w:r w:rsidRPr="00D13F5E">
              <w:rPr>
                <w:rFonts w:ascii="Times New Roman" w:hAnsi="Times New Roman" w:cs="Times New Roman"/>
                <w:noProof/>
                <w:webHidden/>
                <w:sz w:val="24"/>
                <w:szCs w:val="24"/>
              </w:rPr>
              <w:fldChar w:fldCharType="end"/>
            </w:r>
          </w:hyperlink>
        </w:p>
        <w:p w14:paraId="17D7E1E6" w14:textId="4B2B95F9"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84" w:history="1">
            <w:r w:rsidR="00721002" w:rsidRPr="00D13F5E">
              <w:rPr>
                <w:rStyle w:val="Hyperlink"/>
                <w:rFonts w:ascii="Times New Roman" w:hAnsi="Times New Roman" w:cs="Times New Roman"/>
                <w:noProof/>
                <w:sz w:val="24"/>
                <w:szCs w:val="24"/>
              </w:rPr>
              <w:t>Key Models of Emotional Intelligence</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_Toc173332584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4</w:t>
            </w:r>
            <w:r w:rsidR="00BD5313" w:rsidRPr="00D13F5E">
              <w:rPr>
                <w:rFonts w:ascii="Times New Roman" w:hAnsi="Times New Roman" w:cs="Times New Roman"/>
                <w:noProof/>
                <w:webHidden/>
                <w:sz w:val="24"/>
                <w:szCs w:val="24"/>
              </w:rPr>
              <w:fldChar w:fldCharType="end"/>
            </w:r>
          </w:hyperlink>
        </w:p>
        <w:p w14:paraId="5001FCA3" w14:textId="4BF47236"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85" w:history="1">
            <w:r w:rsidR="00721002" w:rsidRPr="00D13F5E">
              <w:rPr>
                <w:rStyle w:val="Hyperlink"/>
                <w:rFonts w:ascii="Times New Roman" w:hAnsi="Times New Roman" w:cs="Times New Roman"/>
                <w:noProof/>
                <w:sz w:val="24"/>
                <w:szCs w:val="24"/>
              </w:rPr>
              <w:t>Daniel Goleman’s model of emotional intelligence:</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_Toc173332585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4</w:t>
            </w:r>
            <w:r w:rsidR="00BD5313" w:rsidRPr="00D13F5E">
              <w:rPr>
                <w:rFonts w:ascii="Times New Roman" w:hAnsi="Times New Roman" w:cs="Times New Roman"/>
                <w:noProof/>
                <w:webHidden/>
                <w:sz w:val="24"/>
                <w:szCs w:val="24"/>
              </w:rPr>
              <w:fldChar w:fldCharType="end"/>
            </w:r>
          </w:hyperlink>
        </w:p>
        <w:p w14:paraId="7745C903" w14:textId="38241754"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86" w:history="1">
            <w:r w:rsidR="00721002" w:rsidRPr="00D13F5E">
              <w:rPr>
                <w:rStyle w:val="Hyperlink"/>
                <w:rFonts w:ascii="Times New Roman" w:hAnsi="Times New Roman" w:cs="Times New Roman"/>
                <w:noProof/>
                <w:sz w:val="24"/>
                <w:szCs w:val="24"/>
              </w:rPr>
              <w:t>Mayer-Salovey-Caruso Model</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_Toc173332586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5</w:t>
            </w:r>
            <w:r w:rsidR="00BD5313" w:rsidRPr="00D13F5E">
              <w:rPr>
                <w:rFonts w:ascii="Times New Roman" w:hAnsi="Times New Roman" w:cs="Times New Roman"/>
                <w:noProof/>
                <w:webHidden/>
                <w:sz w:val="24"/>
                <w:szCs w:val="24"/>
              </w:rPr>
              <w:fldChar w:fldCharType="end"/>
            </w:r>
          </w:hyperlink>
        </w:p>
        <w:p w14:paraId="4B3D6316" w14:textId="1D3AA8DF"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87" w:history="1">
            <w:r w:rsidR="00721002" w:rsidRPr="00D13F5E">
              <w:rPr>
                <w:rStyle w:val="Hyperlink"/>
                <w:rFonts w:ascii="Times New Roman" w:hAnsi="Times New Roman" w:cs="Times New Roman"/>
                <w:noProof/>
                <w:sz w:val="24"/>
                <w:szCs w:val="24"/>
              </w:rPr>
              <w:t>Bar-On Model</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_Toc173332587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6</w:t>
            </w:r>
            <w:r w:rsidR="00BD5313" w:rsidRPr="00D13F5E">
              <w:rPr>
                <w:rFonts w:ascii="Times New Roman" w:hAnsi="Times New Roman" w:cs="Times New Roman"/>
                <w:noProof/>
                <w:webHidden/>
                <w:sz w:val="24"/>
                <w:szCs w:val="24"/>
              </w:rPr>
              <w:fldChar w:fldCharType="end"/>
            </w:r>
          </w:hyperlink>
        </w:p>
        <w:p w14:paraId="0D0F2B85" w14:textId="6C369D68"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88" w:history="1">
            <w:r w:rsidR="00721002" w:rsidRPr="00D13F5E">
              <w:rPr>
                <w:rStyle w:val="Hyperlink"/>
                <w:rFonts w:ascii="Times New Roman" w:hAnsi="Times New Roman" w:cs="Times New Roman"/>
                <w:noProof/>
                <w:sz w:val="24"/>
                <w:szCs w:val="24"/>
              </w:rPr>
              <w:t>The Importance of Developing Emotional Intelligence in the Workplace: Application to Innocent Drinks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_Toc173332588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7</w:t>
            </w:r>
            <w:r w:rsidR="00BD5313" w:rsidRPr="00D13F5E">
              <w:rPr>
                <w:rFonts w:ascii="Times New Roman" w:hAnsi="Times New Roman" w:cs="Times New Roman"/>
                <w:noProof/>
                <w:webHidden/>
                <w:sz w:val="24"/>
                <w:szCs w:val="24"/>
              </w:rPr>
              <w:fldChar w:fldCharType="end"/>
            </w:r>
          </w:hyperlink>
        </w:p>
        <w:p w14:paraId="1A054FB5" w14:textId="1E0A0078"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89" w:history="1">
            <w:r w:rsidR="00721002" w:rsidRPr="00D13F5E">
              <w:rPr>
                <w:rStyle w:val="Hyperlink"/>
                <w:rFonts w:ascii="Times New Roman" w:hAnsi="Times New Roman" w:cs="Times New Roman"/>
                <w:noProof/>
                <w:sz w:val="24"/>
                <w:szCs w:val="24"/>
              </w:rPr>
              <w:t>Promoting Emotional Intelligence with Innocent Drinks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_Toc173332589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7</w:t>
            </w:r>
            <w:r w:rsidR="00BD5313" w:rsidRPr="00D13F5E">
              <w:rPr>
                <w:rFonts w:ascii="Times New Roman" w:hAnsi="Times New Roman" w:cs="Times New Roman"/>
                <w:noProof/>
                <w:webHidden/>
                <w:sz w:val="24"/>
                <w:szCs w:val="24"/>
              </w:rPr>
              <w:fldChar w:fldCharType="end"/>
            </w:r>
          </w:hyperlink>
        </w:p>
        <w:p w14:paraId="58CF83AE" w14:textId="7DB8184C"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90" w:history="1">
            <w:r w:rsidR="00721002" w:rsidRPr="00D13F5E">
              <w:rPr>
                <w:rStyle w:val="Hyperlink"/>
                <w:rFonts w:ascii="Times New Roman" w:hAnsi="Times New Roman" w:cs="Times New Roman"/>
                <w:noProof/>
                <w:sz w:val="24"/>
                <w:szCs w:val="24"/>
              </w:rPr>
              <w:t>Link between EQ, managerial communication, and company profits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_Toc173332590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8</w:t>
            </w:r>
            <w:r w:rsidR="00BD5313" w:rsidRPr="00D13F5E">
              <w:rPr>
                <w:rFonts w:ascii="Times New Roman" w:hAnsi="Times New Roman" w:cs="Times New Roman"/>
                <w:noProof/>
                <w:webHidden/>
                <w:sz w:val="24"/>
                <w:szCs w:val="24"/>
              </w:rPr>
              <w:fldChar w:fldCharType="end"/>
            </w:r>
          </w:hyperlink>
        </w:p>
        <w:p w14:paraId="2BFB9B81" w14:textId="1ACBA2F4"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91" w:history="1">
            <w:r w:rsidR="00721002" w:rsidRPr="00D13F5E">
              <w:rPr>
                <w:rStyle w:val="Hyperlink"/>
                <w:rFonts w:ascii="Times New Roman" w:hAnsi="Times New Roman" w:cs="Times New Roman"/>
                <w:noProof/>
                <w:sz w:val="24"/>
                <w:szCs w:val="24"/>
              </w:rPr>
              <w:t>Critical Evaluation of Emotional Intelligence Models and Their Appropriateness for Individual Development at Innocent Drinks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_Toc173332591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9</w:t>
            </w:r>
            <w:r w:rsidR="00BD5313" w:rsidRPr="00D13F5E">
              <w:rPr>
                <w:rFonts w:ascii="Times New Roman" w:hAnsi="Times New Roman" w:cs="Times New Roman"/>
                <w:noProof/>
                <w:webHidden/>
                <w:sz w:val="24"/>
                <w:szCs w:val="24"/>
              </w:rPr>
              <w:fldChar w:fldCharType="end"/>
            </w:r>
          </w:hyperlink>
        </w:p>
        <w:p w14:paraId="6E896FEA" w14:textId="0E5F6A79"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92" w:history="1">
            <w:r w:rsidR="00721002" w:rsidRPr="00D13F5E">
              <w:rPr>
                <w:rStyle w:val="Hyperlink"/>
                <w:rFonts w:ascii="Times New Roman" w:hAnsi="Times New Roman" w:cs="Times New Roman"/>
                <w:noProof/>
                <w:sz w:val="24"/>
                <w:szCs w:val="24"/>
              </w:rPr>
              <w:t>The Daniel Goleman concept of emotional intelligence</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_Toc173332592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10</w:t>
            </w:r>
            <w:r w:rsidR="00BD5313" w:rsidRPr="00D13F5E">
              <w:rPr>
                <w:rFonts w:ascii="Times New Roman" w:hAnsi="Times New Roman" w:cs="Times New Roman"/>
                <w:noProof/>
                <w:webHidden/>
                <w:sz w:val="24"/>
                <w:szCs w:val="24"/>
              </w:rPr>
              <w:fldChar w:fldCharType="end"/>
            </w:r>
          </w:hyperlink>
        </w:p>
        <w:p w14:paraId="29974BDC" w14:textId="5B291754"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93" w:history="1">
            <w:r w:rsidR="00721002" w:rsidRPr="00D13F5E">
              <w:rPr>
                <w:rStyle w:val="Hyperlink"/>
                <w:rFonts w:ascii="Times New Roman" w:hAnsi="Times New Roman" w:cs="Times New Roman"/>
                <w:noProof/>
                <w:sz w:val="24"/>
                <w:szCs w:val="24"/>
              </w:rPr>
              <w:t>Emotional Intelligence Framework Created by Mayer, Salovey, Caruso</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_Toc173332593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10</w:t>
            </w:r>
            <w:r w:rsidR="00BD5313" w:rsidRPr="00D13F5E">
              <w:rPr>
                <w:rFonts w:ascii="Times New Roman" w:hAnsi="Times New Roman" w:cs="Times New Roman"/>
                <w:noProof/>
                <w:webHidden/>
                <w:sz w:val="24"/>
                <w:szCs w:val="24"/>
              </w:rPr>
              <w:fldChar w:fldCharType="end"/>
            </w:r>
          </w:hyperlink>
        </w:p>
        <w:p w14:paraId="2C460779" w14:textId="4E1EDDBF" w:rsidR="00721002" w:rsidRPr="00D13F5E" w:rsidRDefault="00000000" w:rsidP="00D13F5E">
          <w:pPr>
            <w:pStyle w:val="TOC2"/>
            <w:tabs>
              <w:tab w:val="right" w:leader="dot" w:pos="9350"/>
            </w:tabs>
            <w:spacing w:line="360" w:lineRule="auto"/>
            <w:jc w:val="both"/>
            <w:rPr>
              <w:rFonts w:ascii="Times New Roman" w:hAnsi="Times New Roman" w:cs="Times New Roman"/>
              <w:noProof/>
              <w:sz w:val="24"/>
              <w:szCs w:val="24"/>
            </w:rPr>
          </w:pPr>
          <w:hyperlink w:anchor="_Toc173332594" w:history="1">
            <w:r w:rsidR="00721002" w:rsidRPr="00D13F5E">
              <w:rPr>
                <w:rStyle w:val="Hyperlink"/>
                <w:rFonts w:ascii="Times New Roman" w:hAnsi="Times New Roman" w:cs="Times New Roman"/>
                <w:noProof/>
                <w:sz w:val="24"/>
                <w:szCs w:val="24"/>
              </w:rPr>
              <w:t>Individual growth needs development</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_Toc173332594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12</w:t>
            </w:r>
            <w:r w:rsidR="00BD5313" w:rsidRPr="00D13F5E">
              <w:rPr>
                <w:rFonts w:ascii="Times New Roman" w:hAnsi="Times New Roman" w:cs="Times New Roman"/>
                <w:noProof/>
                <w:webHidden/>
                <w:sz w:val="24"/>
                <w:szCs w:val="24"/>
              </w:rPr>
              <w:fldChar w:fldCharType="end"/>
            </w:r>
          </w:hyperlink>
        </w:p>
        <w:p w14:paraId="15996A8D" w14:textId="21EE8EDA"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95" w:history="1">
            <w:r w:rsidR="00721002" w:rsidRPr="00D13F5E">
              <w:rPr>
                <w:rStyle w:val="Hyperlink"/>
                <w:rFonts w:ascii="Times New Roman" w:hAnsi="Times New Roman" w:cs="Times New Roman"/>
                <w:noProof/>
                <w:sz w:val="24"/>
                <w:szCs w:val="24"/>
              </w:rPr>
              <w:t>Recommendations for Enhancing Collaboration and Emotional Intelligence at Innocent Drinks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_Toc173332595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13</w:t>
            </w:r>
            <w:r w:rsidR="00BD5313" w:rsidRPr="00D13F5E">
              <w:rPr>
                <w:rFonts w:ascii="Times New Roman" w:hAnsi="Times New Roman" w:cs="Times New Roman"/>
                <w:noProof/>
                <w:webHidden/>
                <w:sz w:val="24"/>
                <w:szCs w:val="24"/>
              </w:rPr>
              <w:fldChar w:fldCharType="end"/>
            </w:r>
          </w:hyperlink>
        </w:p>
        <w:p w14:paraId="3999628A" w14:textId="6BE17A58"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96" w:history="1">
            <w:r w:rsidR="00721002" w:rsidRPr="00D13F5E">
              <w:rPr>
                <w:rStyle w:val="Hyperlink"/>
                <w:rFonts w:ascii="Times New Roman" w:hAnsi="Times New Roman" w:cs="Times New Roman"/>
                <w:noProof/>
                <w:sz w:val="24"/>
                <w:szCs w:val="24"/>
              </w:rPr>
              <w:t>Conclusion</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_Toc173332596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16</w:t>
            </w:r>
            <w:r w:rsidR="00BD5313" w:rsidRPr="00D13F5E">
              <w:rPr>
                <w:rFonts w:ascii="Times New Roman" w:hAnsi="Times New Roman" w:cs="Times New Roman"/>
                <w:noProof/>
                <w:webHidden/>
                <w:sz w:val="24"/>
                <w:szCs w:val="24"/>
              </w:rPr>
              <w:fldChar w:fldCharType="end"/>
            </w:r>
          </w:hyperlink>
        </w:p>
        <w:p w14:paraId="4C660E44" w14:textId="04DAC5E1" w:rsidR="00721002" w:rsidRPr="00D13F5E" w:rsidRDefault="00000000" w:rsidP="00D13F5E">
          <w:pPr>
            <w:pStyle w:val="TOC1"/>
            <w:tabs>
              <w:tab w:val="right" w:leader="dot" w:pos="9350"/>
            </w:tabs>
            <w:spacing w:line="360" w:lineRule="auto"/>
            <w:jc w:val="both"/>
            <w:rPr>
              <w:rFonts w:ascii="Times New Roman" w:hAnsi="Times New Roman" w:cs="Times New Roman"/>
              <w:noProof/>
              <w:sz w:val="24"/>
              <w:szCs w:val="24"/>
            </w:rPr>
          </w:pPr>
          <w:hyperlink w:anchor="_Toc173332597" w:history="1">
            <w:r w:rsidR="00721002" w:rsidRPr="00D13F5E">
              <w:rPr>
                <w:rStyle w:val="Hyperlink"/>
                <w:rFonts w:ascii="Times New Roman" w:hAnsi="Times New Roman" w:cs="Times New Roman"/>
                <w:noProof/>
                <w:sz w:val="24"/>
                <w:szCs w:val="24"/>
              </w:rPr>
              <w:t>References</w:t>
            </w:r>
            <w:r w:rsidR="00721002" w:rsidRPr="00D13F5E">
              <w:rPr>
                <w:rFonts w:ascii="Times New Roman" w:hAnsi="Times New Roman" w:cs="Times New Roman"/>
                <w:noProof/>
                <w:webHidden/>
                <w:sz w:val="24"/>
                <w:szCs w:val="24"/>
              </w:rPr>
              <w:tab/>
            </w:r>
            <w:r w:rsidR="00BD5313" w:rsidRPr="00D13F5E">
              <w:rPr>
                <w:rFonts w:ascii="Times New Roman" w:hAnsi="Times New Roman" w:cs="Times New Roman"/>
                <w:noProof/>
                <w:webHidden/>
                <w:sz w:val="24"/>
                <w:szCs w:val="24"/>
              </w:rPr>
              <w:fldChar w:fldCharType="begin"/>
            </w:r>
            <w:r w:rsidR="00721002" w:rsidRPr="00D13F5E">
              <w:rPr>
                <w:rFonts w:ascii="Times New Roman" w:hAnsi="Times New Roman" w:cs="Times New Roman"/>
                <w:noProof/>
                <w:webHidden/>
                <w:sz w:val="24"/>
                <w:szCs w:val="24"/>
              </w:rPr>
              <w:instrText xml:space="preserve"> PAGEREF _Toc173332597 \h </w:instrText>
            </w:r>
            <w:r w:rsidR="00BD5313" w:rsidRPr="00D13F5E">
              <w:rPr>
                <w:rFonts w:ascii="Times New Roman" w:hAnsi="Times New Roman" w:cs="Times New Roman"/>
                <w:noProof/>
                <w:webHidden/>
                <w:sz w:val="24"/>
                <w:szCs w:val="24"/>
              </w:rPr>
            </w:r>
            <w:r w:rsidR="00BD5313" w:rsidRPr="00D13F5E">
              <w:rPr>
                <w:rFonts w:ascii="Times New Roman" w:hAnsi="Times New Roman" w:cs="Times New Roman"/>
                <w:noProof/>
                <w:webHidden/>
                <w:sz w:val="24"/>
                <w:szCs w:val="24"/>
              </w:rPr>
              <w:fldChar w:fldCharType="separate"/>
            </w:r>
            <w:r w:rsidR="005C3BDD">
              <w:rPr>
                <w:rFonts w:ascii="Times New Roman" w:hAnsi="Times New Roman" w:cs="Times New Roman"/>
                <w:noProof/>
                <w:webHidden/>
                <w:sz w:val="24"/>
                <w:szCs w:val="24"/>
              </w:rPr>
              <w:t>17</w:t>
            </w:r>
            <w:r w:rsidR="00BD5313" w:rsidRPr="00D13F5E">
              <w:rPr>
                <w:rFonts w:ascii="Times New Roman" w:hAnsi="Times New Roman" w:cs="Times New Roman"/>
                <w:noProof/>
                <w:webHidden/>
                <w:sz w:val="24"/>
                <w:szCs w:val="24"/>
              </w:rPr>
              <w:fldChar w:fldCharType="end"/>
            </w:r>
          </w:hyperlink>
        </w:p>
        <w:p w14:paraId="023E2125" w14:textId="77777777" w:rsidR="00721002" w:rsidRPr="00D13F5E" w:rsidRDefault="00BD5313" w:rsidP="00D13F5E">
          <w:pPr>
            <w:spacing w:line="360" w:lineRule="auto"/>
            <w:jc w:val="both"/>
            <w:rPr>
              <w:rFonts w:ascii="Times New Roman" w:hAnsi="Times New Roman" w:cs="Times New Roman"/>
              <w:sz w:val="24"/>
              <w:szCs w:val="24"/>
            </w:rPr>
          </w:pPr>
          <w:r w:rsidRPr="00D13F5E">
            <w:rPr>
              <w:rFonts w:ascii="Times New Roman" w:hAnsi="Times New Roman" w:cs="Times New Roman"/>
              <w:b/>
              <w:bCs/>
              <w:noProof/>
              <w:sz w:val="24"/>
              <w:szCs w:val="24"/>
            </w:rPr>
            <w:fldChar w:fldCharType="end"/>
          </w:r>
        </w:p>
      </w:sdtContent>
    </w:sdt>
    <w:p w14:paraId="248A4523" w14:textId="77777777" w:rsidR="00721002" w:rsidRPr="00D13F5E" w:rsidRDefault="00721002" w:rsidP="00D13F5E">
      <w:pPr>
        <w:spacing w:line="360" w:lineRule="auto"/>
        <w:jc w:val="both"/>
        <w:rPr>
          <w:rFonts w:ascii="Times New Roman" w:eastAsiaTheme="majorEastAsia" w:hAnsi="Times New Roman" w:cs="Times New Roman"/>
          <w:color w:val="2F5496" w:themeColor="accent1" w:themeShade="BF"/>
          <w:sz w:val="24"/>
          <w:szCs w:val="24"/>
        </w:rPr>
      </w:pPr>
      <w:r w:rsidRPr="00D13F5E">
        <w:rPr>
          <w:rFonts w:ascii="Times New Roman" w:hAnsi="Times New Roman" w:cs="Times New Roman"/>
          <w:sz w:val="24"/>
          <w:szCs w:val="24"/>
        </w:rPr>
        <w:br w:type="page"/>
      </w:r>
    </w:p>
    <w:p w14:paraId="678B0823" w14:textId="77777777" w:rsidR="00927948" w:rsidRPr="00D13F5E" w:rsidRDefault="00927948" w:rsidP="00D13F5E">
      <w:pPr>
        <w:pStyle w:val="Heading1"/>
        <w:spacing w:line="360" w:lineRule="auto"/>
        <w:jc w:val="both"/>
        <w:rPr>
          <w:rFonts w:ascii="Times New Roman" w:hAnsi="Times New Roman" w:cs="Times New Roman"/>
          <w:sz w:val="24"/>
          <w:szCs w:val="24"/>
        </w:rPr>
      </w:pPr>
      <w:bookmarkStart w:id="0" w:name="_Toc173332583"/>
      <w:r w:rsidRPr="00D13F5E">
        <w:rPr>
          <w:rFonts w:ascii="Times New Roman" w:hAnsi="Times New Roman" w:cs="Times New Roman"/>
          <w:sz w:val="24"/>
          <w:szCs w:val="24"/>
        </w:rPr>
        <w:lastRenderedPageBreak/>
        <w:t>Introduction to Innocent Drinks</w:t>
      </w:r>
      <w:bookmarkEnd w:id="0"/>
    </w:p>
    <w:p w14:paraId="5BC40EF0"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a popular British beverage brand founded in 1999 by Richard Reed, Adam </w:t>
      </w:r>
      <w:proofErr w:type="spellStart"/>
      <w:r w:rsidRPr="00D13F5E">
        <w:rPr>
          <w:rFonts w:ascii="Times New Roman" w:hAnsi="Times New Roman" w:cs="Times New Roman"/>
          <w:sz w:val="24"/>
          <w:szCs w:val="24"/>
        </w:rPr>
        <w:t>Balon</w:t>
      </w:r>
      <w:proofErr w:type="spellEnd"/>
      <w:r w:rsidRPr="00D13F5E">
        <w:rPr>
          <w:rFonts w:ascii="Times New Roman" w:hAnsi="Times New Roman" w:cs="Times New Roman"/>
          <w:sz w:val="24"/>
          <w:szCs w:val="24"/>
        </w:rPr>
        <w:t xml:space="preserve">, and Jon Wright, makes healthy juices, smoothies, and other products. Since its founding, Innocent has been known for using natural products, being sustainable, and having high ethical standards. The business started tiny selling smoothies at music festivals. It is now a significant European soft drink player. </w:t>
      </w:r>
    </w:p>
    <w:p w14:paraId="0B7E006E"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located in London, makes tasty, healthy drinks to increase longevity. Our objective is to manufacture beverages without artificial sweeteners, concentrates, or additives utilizing the best organic ingredients. Healthy customers have been drawn to Innocent's purity, which has led to its quick rise and popularity. </w:t>
      </w:r>
    </w:p>
    <w:p w14:paraId="7BE33D5F"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The company sells dairy-free nut beverages, coconut water, juices, and smoothies. Innocent Drinks recently launched a line of kid-friendly juices and smoothies to meet demand for healthier options. We carefully construct each product to taste excellent and give important nutrients for a healthy lifestyle. </w:t>
      </w:r>
    </w:p>
    <w:p w14:paraId="57B6554E"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stands out with creative marketing. The brand's packaging, marketing, and social media presence convey its personality, helping purchasers connect emotionally. The strategy has helped the company grow quickly by distinguishing it as a friendly, happy brand in a competitive field. </w:t>
      </w:r>
    </w:p>
    <w:p w14:paraId="08F36B7A"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Innocent Drinks prioriti</w:t>
      </w:r>
      <w:r w:rsidR="008452A0" w:rsidRPr="00D13F5E">
        <w:rPr>
          <w:rFonts w:ascii="Times New Roman" w:hAnsi="Times New Roman" w:cs="Times New Roman"/>
          <w:sz w:val="24"/>
          <w:szCs w:val="24"/>
        </w:rPr>
        <w:t>z</w:t>
      </w:r>
      <w:r w:rsidRPr="00D13F5E">
        <w:rPr>
          <w:rFonts w:ascii="Times New Roman" w:hAnsi="Times New Roman" w:cs="Times New Roman"/>
          <w:sz w:val="24"/>
          <w:szCs w:val="24"/>
        </w:rPr>
        <w:t xml:space="preserve">es sustainability and ethics. Corporate strategies and activities aim to reduce its environmental impact. Innocent employs recycled plastic in its bottles and pledges carbon neutrality across its supply chain. These efforts demonstrate the firm's stance that businesses should benefit customers and the </w:t>
      </w:r>
      <w:r w:rsidR="008F4FCA" w:rsidRPr="00D13F5E">
        <w:rPr>
          <w:rFonts w:ascii="Times New Roman" w:hAnsi="Times New Roman" w:cs="Times New Roman"/>
          <w:sz w:val="24"/>
          <w:szCs w:val="24"/>
        </w:rPr>
        <w:t>environment (</w:t>
      </w:r>
      <w:proofErr w:type="spellStart"/>
      <w:r w:rsidR="008F4FCA" w:rsidRPr="00D13F5E">
        <w:rPr>
          <w:rFonts w:ascii="Times New Roman" w:hAnsi="Times New Roman" w:cs="Times New Roman"/>
          <w:sz w:val="24"/>
          <w:szCs w:val="24"/>
        </w:rPr>
        <w:t>Druskat</w:t>
      </w:r>
      <w:proofErr w:type="spellEnd"/>
      <w:r w:rsidR="008F4FCA" w:rsidRPr="00D13F5E">
        <w:rPr>
          <w:rFonts w:ascii="Times New Roman" w:hAnsi="Times New Roman" w:cs="Times New Roman"/>
          <w:sz w:val="24"/>
          <w:szCs w:val="24"/>
        </w:rPr>
        <w:t xml:space="preserve"> and Wolff, 2001)</w:t>
      </w:r>
      <w:r w:rsidRPr="00D13F5E">
        <w:rPr>
          <w:rFonts w:ascii="Times New Roman" w:hAnsi="Times New Roman" w:cs="Times New Roman"/>
          <w:sz w:val="24"/>
          <w:szCs w:val="24"/>
        </w:rPr>
        <w:t xml:space="preserve">. </w:t>
      </w:r>
    </w:p>
    <w:p w14:paraId="7D6EEE80" w14:textId="77777777" w:rsidR="000A16A0" w:rsidRPr="00D13F5E" w:rsidRDefault="000C111A"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charity foundation investments demonstrate its social responsibility outside its business. This foundation funds various worldwide challenges, including nutrition and famine. Because of its focus on social impact and sustainability, Innocent Drinks has become an industry leader and garnered loyal customers. </w:t>
      </w:r>
    </w:p>
    <w:p w14:paraId="23C093C5" w14:textId="77777777" w:rsidR="000A16A0"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Company culture at Innocent Drinks supports employee health and progress. The pleasant and friendly atmosphere encourages creativity and collaboration. Innocent trains its employees in </w:t>
      </w:r>
      <w:r w:rsidRPr="00D13F5E">
        <w:rPr>
          <w:rFonts w:ascii="Times New Roman" w:hAnsi="Times New Roman" w:cs="Times New Roman"/>
          <w:sz w:val="24"/>
          <w:szCs w:val="24"/>
        </w:rPr>
        <w:lastRenderedPageBreak/>
        <w:t xml:space="preserve">emotional intelligence and practical skills because they are its greatest asset. Talent development increases personal growth and organizational innovation and customer satisfaction. </w:t>
      </w:r>
    </w:p>
    <w:p w14:paraId="2DF1BC5E" w14:textId="77777777" w:rsidR="000A16A0"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As in the fast-moving consumer products market, Innocent Drinks has faced rising competition and shifting customer tastes. Despite these challenges, the company's brand awareness, innovation, and sustainability persist. To preserve its beverage sector supremacy, Innocent Drinks is aggressively developing new products and investigating new markets</w:t>
      </w:r>
      <w:r w:rsidR="00D3157C" w:rsidRPr="00D13F5E">
        <w:rPr>
          <w:rFonts w:ascii="Times New Roman" w:hAnsi="Times New Roman" w:cs="Times New Roman"/>
          <w:sz w:val="24"/>
          <w:szCs w:val="24"/>
        </w:rPr>
        <w:t xml:space="preserve"> (Caruso, et al., 2013)</w:t>
      </w:r>
      <w:r w:rsidRPr="00D13F5E">
        <w:rPr>
          <w:rFonts w:ascii="Times New Roman" w:hAnsi="Times New Roman" w:cs="Times New Roman"/>
          <w:sz w:val="24"/>
          <w:szCs w:val="24"/>
        </w:rPr>
        <w:t xml:space="preserve">. </w:t>
      </w:r>
    </w:p>
    <w:p w14:paraId="2DD426C9" w14:textId="77777777" w:rsidR="000A16A0"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The Innocent Drinks ethical sourcing and open communication model is great. To source items ethically and sustainably, the company works directly with farmers and suppliers. While helping the company accomplish its environmental goals, this strengthens its supply chain and ensures high-quality raw materials. </w:t>
      </w:r>
    </w:p>
    <w:p w14:paraId="3EE0AF2E"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improved procedures and customer service via digital transformation. The organization uses data analytics to personalize ads and understand customer preferences. Innocent's marketing relies on social media for more personalized and interactive brand engagement. </w:t>
      </w:r>
    </w:p>
    <w:p w14:paraId="4CAD6076" w14:textId="77777777" w:rsidR="0092794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Innocent Drinks is a top beverage brand for quality, sustainability, and ethics. Health-conscious customers like the brand's distinctive products, interesting marketing, and unwavering social commitment. To succeed as it grows and adapts to market conditions, Innocent Drinks must build an emotionally savvy workforce. Innocent Drinks can react to company changes and serve customers by increasing emotional intelligence</w:t>
      </w:r>
      <w:r w:rsidR="006234C2" w:rsidRPr="00D13F5E">
        <w:rPr>
          <w:rFonts w:ascii="Times New Roman" w:hAnsi="Times New Roman" w:cs="Times New Roman"/>
          <w:sz w:val="24"/>
          <w:szCs w:val="24"/>
        </w:rPr>
        <w:t xml:space="preserve"> (Zeidner, et al., 2004)</w:t>
      </w:r>
      <w:r w:rsidRPr="00D13F5E">
        <w:rPr>
          <w:rFonts w:ascii="Times New Roman" w:hAnsi="Times New Roman" w:cs="Times New Roman"/>
          <w:sz w:val="24"/>
          <w:szCs w:val="24"/>
        </w:rPr>
        <w:t xml:space="preserve">. </w:t>
      </w:r>
    </w:p>
    <w:p w14:paraId="325A6629" w14:textId="77777777" w:rsidR="00DC63D0" w:rsidRPr="00D13F5E" w:rsidRDefault="00DC63D0" w:rsidP="00D13F5E">
      <w:pPr>
        <w:pStyle w:val="Heading1"/>
        <w:spacing w:line="360" w:lineRule="auto"/>
        <w:jc w:val="both"/>
        <w:rPr>
          <w:rFonts w:ascii="Times New Roman" w:hAnsi="Times New Roman" w:cs="Times New Roman"/>
          <w:sz w:val="24"/>
          <w:szCs w:val="24"/>
        </w:rPr>
      </w:pPr>
      <w:bookmarkStart w:id="1" w:name="_Toc173332584"/>
      <w:r w:rsidRPr="00D13F5E">
        <w:rPr>
          <w:rFonts w:ascii="Times New Roman" w:hAnsi="Times New Roman" w:cs="Times New Roman"/>
          <w:sz w:val="24"/>
          <w:szCs w:val="24"/>
        </w:rPr>
        <w:t>Key Models of Emotional Intelligence</w:t>
      </w:r>
      <w:bookmarkEnd w:id="1"/>
    </w:p>
    <w:p w14:paraId="510DFDD2" w14:textId="77777777" w:rsidR="00816216" w:rsidRPr="00D13F5E" w:rsidRDefault="00816216" w:rsidP="00D13F5E">
      <w:pPr>
        <w:pStyle w:val="Heading2"/>
        <w:spacing w:line="360" w:lineRule="auto"/>
        <w:jc w:val="both"/>
        <w:rPr>
          <w:rFonts w:ascii="Times New Roman" w:hAnsi="Times New Roman" w:cs="Times New Roman"/>
          <w:sz w:val="24"/>
          <w:szCs w:val="24"/>
        </w:rPr>
      </w:pPr>
      <w:bookmarkStart w:id="2" w:name="_Toc173332585"/>
      <w:r w:rsidRPr="00D13F5E">
        <w:rPr>
          <w:rFonts w:ascii="Times New Roman" w:hAnsi="Times New Roman" w:cs="Times New Roman"/>
          <w:sz w:val="24"/>
          <w:szCs w:val="24"/>
        </w:rPr>
        <w:t>Daniel Goleman’s model of emotional intelligence:</w:t>
      </w:r>
      <w:bookmarkEnd w:id="2"/>
    </w:p>
    <w:p w14:paraId="20CF53B5" w14:textId="77777777" w:rsidR="006C4FA8"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Daniel Goleman's</w:t>
      </w:r>
      <w:r w:rsidR="00C7571E" w:rsidRPr="00D13F5E">
        <w:rPr>
          <w:rFonts w:ascii="Times New Roman" w:hAnsi="Times New Roman" w:cs="Times New Roman"/>
          <w:sz w:val="24"/>
          <w:szCs w:val="24"/>
        </w:rPr>
        <w:t xml:space="preserve"> explains</w:t>
      </w:r>
      <w:r w:rsidRPr="00D13F5E">
        <w:rPr>
          <w:rFonts w:ascii="Times New Roman" w:hAnsi="Times New Roman" w:cs="Times New Roman"/>
          <w:sz w:val="24"/>
          <w:szCs w:val="24"/>
        </w:rPr>
        <w:t xml:space="preserve"> his</w:t>
      </w:r>
      <w:r w:rsidR="00C7571E" w:rsidRPr="00D13F5E">
        <w:rPr>
          <w:rFonts w:ascii="Times New Roman" w:hAnsi="Times New Roman" w:cs="Times New Roman"/>
          <w:sz w:val="24"/>
          <w:szCs w:val="24"/>
        </w:rPr>
        <w:t xml:space="preserve"> model in his</w:t>
      </w:r>
      <w:r w:rsidRPr="00D13F5E">
        <w:rPr>
          <w:rFonts w:ascii="Times New Roman" w:hAnsi="Times New Roman" w:cs="Times New Roman"/>
          <w:sz w:val="24"/>
          <w:szCs w:val="24"/>
        </w:rPr>
        <w:t xml:space="preserve"> influential 1995 book "Emotional Intelligence" (EI), Daniel Goleman st</w:t>
      </w:r>
      <w:r w:rsidR="00C7571E" w:rsidRPr="00D13F5E">
        <w:rPr>
          <w:rFonts w:ascii="Times New Roman" w:hAnsi="Times New Roman" w:cs="Times New Roman"/>
          <w:sz w:val="24"/>
          <w:szCs w:val="24"/>
        </w:rPr>
        <w:t>ated</w:t>
      </w:r>
      <w:r w:rsidRPr="00D13F5E">
        <w:rPr>
          <w:rFonts w:ascii="Times New Roman" w:hAnsi="Times New Roman" w:cs="Times New Roman"/>
          <w:sz w:val="24"/>
          <w:szCs w:val="24"/>
        </w:rPr>
        <w:t xml:space="preserve"> the importance of EI in personal a</w:t>
      </w:r>
      <w:r w:rsidR="00C7571E" w:rsidRPr="00D13F5E">
        <w:rPr>
          <w:rFonts w:ascii="Times New Roman" w:hAnsi="Times New Roman" w:cs="Times New Roman"/>
          <w:sz w:val="24"/>
          <w:szCs w:val="24"/>
        </w:rPr>
        <w:t>s well as</w:t>
      </w:r>
      <w:r w:rsidRPr="00D13F5E">
        <w:rPr>
          <w:rFonts w:ascii="Times New Roman" w:hAnsi="Times New Roman" w:cs="Times New Roman"/>
          <w:sz w:val="24"/>
          <w:szCs w:val="24"/>
        </w:rPr>
        <w:t xml:space="preserve"> professional success. Five elements are required</w:t>
      </w:r>
      <w:r w:rsidR="00C7571E" w:rsidRPr="00D13F5E">
        <w:rPr>
          <w:rFonts w:ascii="Times New Roman" w:hAnsi="Times New Roman" w:cs="Times New Roman"/>
          <w:sz w:val="24"/>
          <w:szCs w:val="24"/>
        </w:rPr>
        <w:t xml:space="preserve"> in this</w:t>
      </w:r>
      <w:r w:rsidRPr="00D13F5E">
        <w:rPr>
          <w:rFonts w:ascii="Times New Roman" w:hAnsi="Times New Roman" w:cs="Times New Roman"/>
          <w:sz w:val="24"/>
          <w:szCs w:val="24"/>
        </w:rPr>
        <w:t xml:space="preserve">: </w:t>
      </w:r>
    </w:p>
    <w:p w14:paraId="4CCB083E" w14:textId="77777777" w:rsidR="006C4FA8"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 Self-awareness is knowing and understanding one's feelings. Self-conscious people know how they feel at any given moment and their strengths and weaknesses. They are self-aware enough to realize that their emotions may affect others. </w:t>
      </w:r>
      <w:r w:rsidR="00A92AEB" w:rsidRPr="00D13F5E">
        <w:rPr>
          <w:rFonts w:ascii="Times New Roman" w:hAnsi="Times New Roman" w:cs="Times New Roman"/>
          <w:sz w:val="24"/>
          <w:szCs w:val="24"/>
        </w:rPr>
        <w:t>One must</w:t>
      </w:r>
      <w:r w:rsidRPr="00D13F5E">
        <w:rPr>
          <w:rFonts w:ascii="Times New Roman" w:hAnsi="Times New Roman" w:cs="Times New Roman"/>
          <w:sz w:val="24"/>
          <w:szCs w:val="24"/>
        </w:rPr>
        <w:t xml:space="preserve"> need this knowledge to make excellent decisions and grow. </w:t>
      </w:r>
    </w:p>
    <w:p w14:paraId="240802EC" w14:textId="77777777" w:rsidR="006C4FA8"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2. Self-regulation is the ability to control emotions well. Self-control, adaptability, and composure under duress are included. Managing impulses and emotions allows self-regulated people to stay calm and sensible in various settings</w:t>
      </w:r>
      <w:r w:rsidR="008F4FCA" w:rsidRPr="00D13F5E">
        <w:rPr>
          <w:rFonts w:ascii="Times New Roman" w:hAnsi="Times New Roman" w:cs="Times New Roman"/>
          <w:sz w:val="24"/>
          <w:szCs w:val="24"/>
        </w:rPr>
        <w:t xml:space="preserve"> (Neubauer and </w:t>
      </w:r>
      <w:proofErr w:type="spellStart"/>
      <w:r w:rsidR="008F4FCA" w:rsidRPr="00D13F5E">
        <w:rPr>
          <w:rFonts w:ascii="Times New Roman" w:hAnsi="Times New Roman" w:cs="Times New Roman"/>
          <w:sz w:val="24"/>
          <w:szCs w:val="24"/>
        </w:rPr>
        <w:t>Freudenthaler</w:t>
      </w:r>
      <w:proofErr w:type="spellEnd"/>
      <w:r w:rsidR="008F4FCA" w:rsidRPr="00D13F5E">
        <w:rPr>
          <w:rFonts w:ascii="Times New Roman" w:hAnsi="Times New Roman" w:cs="Times New Roman"/>
          <w:sz w:val="24"/>
          <w:szCs w:val="24"/>
        </w:rPr>
        <w:t>, 2005)</w:t>
      </w:r>
      <w:r w:rsidRPr="00D13F5E">
        <w:rPr>
          <w:rFonts w:ascii="Times New Roman" w:hAnsi="Times New Roman" w:cs="Times New Roman"/>
          <w:sz w:val="24"/>
          <w:szCs w:val="24"/>
        </w:rPr>
        <w:t xml:space="preserve">. </w:t>
      </w:r>
    </w:p>
    <w:p w14:paraId="6264EDC0" w14:textId="77777777" w:rsidR="006C4FA8"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Goleman's worldview defines motivation as the desire to achieve goals for personal happiness rather than external benefits. Highly emotionally intelligent people are more devoted, hopeful, and resilient, so they can focus and overcome problems. </w:t>
      </w:r>
    </w:p>
    <w:p w14:paraId="5501CCAB" w14:textId="77777777" w:rsidR="006C4FA8"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 Empathy means understanding and sharing another's feelings. Clients, stakeholders, and coworkers' emotional cues must be read and responded to. Empathetic people develop great relationships and promote workplace cooperation. </w:t>
      </w:r>
    </w:p>
    <w:p w14:paraId="4115A7DE" w14:textId="77777777" w:rsidR="00816216" w:rsidRPr="00D13F5E" w:rsidRDefault="0081621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5. Interpersonal Skills: Social skills encompass leadership, dispute resolution, and communication. These talents enable effective communication, team leadership, and connection-making. </w:t>
      </w:r>
      <w:r w:rsidRPr="00D13F5E">
        <w:rPr>
          <w:rFonts w:ascii="Times New Roman" w:hAnsi="Times New Roman" w:cs="Times New Roman"/>
          <w:sz w:val="24"/>
          <w:szCs w:val="24"/>
        </w:rPr>
        <w:br/>
        <w:t xml:space="preserve">Goleman's paradigm, which emphasizes emotional intelligence in team dynamics and leadership, helps organizations progress. </w:t>
      </w:r>
    </w:p>
    <w:p w14:paraId="76D5D121" w14:textId="77777777" w:rsidR="003905D3" w:rsidRPr="00D13F5E" w:rsidRDefault="003905D3" w:rsidP="00D13F5E">
      <w:pPr>
        <w:pStyle w:val="Heading2"/>
        <w:spacing w:line="360" w:lineRule="auto"/>
        <w:jc w:val="both"/>
        <w:rPr>
          <w:rFonts w:ascii="Times New Roman" w:hAnsi="Times New Roman" w:cs="Times New Roman"/>
          <w:sz w:val="24"/>
          <w:szCs w:val="24"/>
        </w:rPr>
      </w:pPr>
      <w:bookmarkStart w:id="3" w:name="_Toc173332586"/>
      <w:r w:rsidRPr="00D13F5E">
        <w:rPr>
          <w:rFonts w:ascii="Times New Roman" w:hAnsi="Times New Roman" w:cs="Times New Roman"/>
          <w:sz w:val="24"/>
          <w:szCs w:val="24"/>
        </w:rPr>
        <w:t>Mayer-Salovey-Caruso Model</w:t>
      </w:r>
      <w:bookmarkEnd w:id="3"/>
    </w:p>
    <w:p w14:paraId="03C4C4E5" w14:textId="77777777" w:rsidR="006C4FA8"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The Mayer and Salovey model, formulated by Peter Salovey and John D. Mayer, is widely regarded as the fundamental theory of emotional intelligence. Their paradigm defines Emotional Intelligence (EI) as a collection of skills that can be quantified and enhanced. The framework is organized into four distinct branches: </w:t>
      </w:r>
    </w:p>
    <w:p w14:paraId="2EC239DE" w14:textId="77777777" w:rsidR="006C4FA8"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1. Perceiving Emotions: This refers to the capacity to precisely recognize and discern emotions, both in oneself and in others. The process entails the identification of facial expressions, body language, and speech tones. The initial stage in comprehending emotional information and utilizing it efficiently is the perception of emotions</w:t>
      </w:r>
      <w:r w:rsidR="009C7221" w:rsidRPr="00D13F5E">
        <w:rPr>
          <w:rFonts w:ascii="Times New Roman" w:hAnsi="Times New Roman" w:cs="Times New Roman"/>
          <w:sz w:val="24"/>
          <w:szCs w:val="24"/>
        </w:rPr>
        <w:t xml:space="preserve"> (Thomas and </w:t>
      </w:r>
      <w:proofErr w:type="spellStart"/>
      <w:r w:rsidR="009C7221" w:rsidRPr="00D13F5E">
        <w:rPr>
          <w:rFonts w:ascii="Times New Roman" w:hAnsi="Times New Roman" w:cs="Times New Roman"/>
          <w:sz w:val="24"/>
          <w:szCs w:val="24"/>
        </w:rPr>
        <w:t>Kamalanabhan</w:t>
      </w:r>
      <w:proofErr w:type="spellEnd"/>
      <w:r w:rsidR="009C7221" w:rsidRPr="00D13F5E">
        <w:rPr>
          <w:rFonts w:ascii="Times New Roman" w:hAnsi="Times New Roman" w:cs="Times New Roman"/>
          <w:sz w:val="24"/>
          <w:szCs w:val="24"/>
        </w:rPr>
        <w:t>, 2012)</w:t>
      </w:r>
      <w:r w:rsidRPr="00D13F5E">
        <w:rPr>
          <w:rFonts w:ascii="Times New Roman" w:hAnsi="Times New Roman" w:cs="Times New Roman"/>
          <w:sz w:val="24"/>
          <w:szCs w:val="24"/>
        </w:rPr>
        <w:t xml:space="preserve">. </w:t>
      </w:r>
    </w:p>
    <w:p w14:paraId="6C32C7B9" w14:textId="77777777" w:rsidR="006C4FA8"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2. The utilization of emotions to enhance cognitive processes, such as prioritizing thinking and problem-solving, is the focus of this discipline. Emotions have the ability to impact attention, memory, and judgment, hence enhancing individuals' creative thinking and decision-making abilities</w:t>
      </w:r>
      <w:r w:rsidR="008F4FCA" w:rsidRPr="00D13F5E">
        <w:rPr>
          <w:rFonts w:ascii="Times New Roman" w:hAnsi="Times New Roman" w:cs="Times New Roman"/>
          <w:sz w:val="24"/>
          <w:szCs w:val="24"/>
        </w:rPr>
        <w:t xml:space="preserve"> (Kanesan and </w:t>
      </w:r>
      <w:proofErr w:type="spellStart"/>
      <w:r w:rsidR="008F4FCA" w:rsidRPr="00D13F5E">
        <w:rPr>
          <w:rFonts w:ascii="Times New Roman" w:hAnsi="Times New Roman" w:cs="Times New Roman"/>
          <w:sz w:val="24"/>
          <w:szCs w:val="24"/>
        </w:rPr>
        <w:t>Fauzan</w:t>
      </w:r>
      <w:proofErr w:type="spellEnd"/>
      <w:r w:rsidR="008F4FCA" w:rsidRPr="00D13F5E">
        <w:rPr>
          <w:rFonts w:ascii="Times New Roman" w:hAnsi="Times New Roman" w:cs="Times New Roman"/>
          <w:sz w:val="24"/>
          <w:szCs w:val="24"/>
        </w:rPr>
        <w:t>, 2019)</w:t>
      </w:r>
      <w:r w:rsidRPr="00D13F5E">
        <w:rPr>
          <w:rFonts w:ascii="Times New Roman" w:hAnsi="Times New Roman" w:cs="Times New Roman"/>
          <w:sz w:val="24"/>
          <w:szCs w:val="24"/>
        </w:rPr>
        <w:t xml:space="preserve">. </w:t>
      </w:r>
    </w:p>
    <w:p w14:paraId="7324E862" w14:textId="77777777" w:rsidR="006C4FA8"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 xml:space="preserve">3. Emotion comprehension involves grasping intricate emotional signals and the dynamic nature of emotions. It involves identifying connections between distinct emotions and predicting emotional responses to diverse situations. </w:t>
      </w:r>
    </w:p>
    <w:p w14:paraId="69F3F242" w14:textId="77777777" w:rsidR="006C4FA8"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 Emotion Management: Emotion management refers to the capacity to control one's own emotions and exert an impact on the emotions of others. It entails maintaining receptiveness to emotions, whether positive or negative, and utilizing this emotional consciousness to direct behaviors and engagements. </w:t>
      </w:r>
    </w:p>
    <w:p w14:paraId="4EA1B527" w14:textId="77777777" w:rsidR="003905D3" w:rsidRPr="00D13F5E" w:rsidRDefault="003905D3"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The Mayer and Salovey model offers a systematic approach to emotional intelligence, focusing on the cognitive processes that play a role in emotional functioning. </w:t>
      </w:r>
    </w:p>
    <w:p w14:paraId="2CAF7794" w14:textId="77777777" w:rsidR="003905D3" w:rsidRPr="00D13F5E" w:rsidRDefault="003905D3" w:rsidP="00D13F5E">
      <w:pPr>
        <w:pStyle w:val="Heading2"/>
        <w:spacing w:line="360" w:lineRule="auto"/>
        <w:jc w:val="both"/>
        <w:rPr>
          <w:rFonts w:ascii="Times New Roman" w:hAnsi="Times New Roman" w:cs="Times New Roman"/>
          <w:sz w:val="24"/>
          <w:szCs w:val="24"/>
        </w:rPr>
      </w:pPr>
      <w:bookmarkStart w:id="4" w:name="_Toc173332587"/>
      <w:r w:rsidRPr="00D13F5E">
        <w:rPr>
          <w:rFonts w:ascii="Times New Roman" w:hAnsi="Times New Roman" w:cs="Times New Roman"/>
          <w:sz w:val="24"/>
          <w:szCs w:val="24"/>
        </w:rPr>
        <w:t>Bar-On Model</w:t>
      </w:r>
      <w:bookmarkEnd w:id="4"/>
    </w:p>
    <w:p w14:paraId="628B3D82" w14:textId="35899D8A"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The Bar-On Model of Emotional-Social Intelligence studies and measures the relationship between emotional and social elements in human intelligence. Created by </w:t>
      </w:r>
      <w:r w:rsidR="0030575A" w:rsidRPr="00D13F5E">
        <w:rPr>
          <w:rFonts w:ascii="Times New Roman" w:hAnsi="Times New Roman" w:cs="Times New Roman"/>
          <w:sz w:val="24"/>
          <w:szCs w:val="24"/>
        </w:rPr>
        <w:t>Reuven,</w:t>
      </w:r>
      <w:r w:rsidRPr="00D13F5E">
        <w:rPr>
          <w:rFonts w:ascii="Times New Roman" w:hAnsi="Times New Roman" w:cs="Times New Roman"/>
          <w:sz w:val="24"/>
          <w:szCs w:val="24"/>
        </w:rPr>
        <w:t xml:space="preserve"> The Bar-On model of emotional-social intelligence (ESI) adds social abilities to EI. Bar-On defines ESI as a collection of emotional and social abilities, talents, and characteristics that affect how well people understand and communicate their feelings, understand others, and handle daily obstacles</w:t>
      </w:r>
      <w:r w:rsidR="008F4FCA" w:rsidRPr="00D13F5E">
        <w:rPr>
          <w:rFonts w:ascii="Times New Roman" w:hAnsi="Times New Roman" w:cs="Times New Roman"/>
          <w:sz w:val="24"/>
          <w:szCs w:val="24"/>
        </w:rPr>
        <w:t xml:space="preserve"> (Bar-On, 2007)</w:t>
      </w:r>
      <w:r w:rsidRPr="00D13F5E">
        <w:rPr>
          <w:rFonts w:ascii="Times New Roman" w:hAnsi="Times New Roman" w:cs="Times New Roman"/>
          <w:sz w:val="24"/>
          <w:szCs w:val="24"/>
        </w:rPr>
        <w:t xml:space="preserve">. The model has five meta-factors: </w:t>
      </w:r>
    </w:p>
    <w:p w14:paraId="12C38EC7"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 Intrapersonal talents include self-awareness and expression. The essentials include emotional self-awareness, assertiveness, self-regard, and self-actualization. </w:t>
      </w:r>
    </w:p>
    <w:p w14:paraId="73492701"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 Interpersonal skills involve understanding and managing social connections. Empathy, social responsibility, and relationships are included. </w:t>
      </w:r>
    </w:p>
    <w:p w14:paraId="586A52D7"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Adaptability means adjusting emotions, attitudes, and behavior in reaction to change. These qualities include flexibility, reality testing, and analysis. </w:t>
      </w:r>
    </w:p>
    <w:p w14:paraId="01F8D727"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 Stress Management: This meta-factor includes stress management and impulsivity control. It includes stress management and impulse control. </w:t>
      </w:r>
    </w:p>
    <w:p w14:paraId="4262ACDD" w14:textId="77777777" w:rsidR="006C4FA8"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5. General Mood: Several elements contribute to an optimistic outlook on life. It includes optimism and joy. </w:t>
      </w:r>
    </w:p>
    <w:p w14:paraId="5E8E6EE1" w14:textId="77777777" w:rsidR="003905D3"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Bar-On's paradigm stresses emotional and social skills for personal and professional success. </w:t>
      </w:r>
      <w:r w:rsidRPr="00D13F5E">
        <w:rPr>
          <w:rFonts w:ascii="Times New Roman" w:hAnsi="Times New Roman" w:cs="Times New Roman"/>
          <w:sz w:val="24"/>
          <w:szCs w:val="24"/>
        </w:rPr>
        <w:br/>
        <w:t xml:space="preserve">Emotional intelligence models like Goleman's, Mayer and Salovey's, and Bar-On's offer valuable </w:t>
      </w:r>
      <w:r w:rsidRPr="00D13F5E">
        <w:rPr>
          <w:rFonts w:ascii="Times New Roman" w:hAnsi="Times New Roman" w:cs="Times New Roman"/>
          <w:sz w:val="24"/>
          <w:szCs w:val="24"/>
        </w:rPr>
        <w:lastRenderedPageBreak/>
        <w:t>perspectives. They provide a solid foundation for understanding and increasing employee Emotional Intelligence (EI)</w:t>
      </w:r>
      <w:r w:rsidR="00D3157C" w:rsidRPr="00D13F5E">
        <w:rPr>
          <w:rFonts w:ascii="Times New Roman" w:hAnsi="Times New Roman" w:cs="Times New Roman"/>
          <w:sz w:val="24"/>
          <w:szCs w:val="24"/>
        </w:rPr>
        <w:t xml:space="preserve"> (Cherniss, et al., 2006)</w:t>
      </w:r>
      <w:r w:rsidRPr="00D13F5E">
        <w:rPr>
          <w:rFonts w:ascii="Times New Roman" w:hAnsi="Times New Roman" w:cs="Times New Roman"/>
          <w:sz w:val="24"/>
          <w:szCs w:val="24"/>
        </w:rPr>
        <w:t xml:space="preserve">. Firms can use these concepts to design comprehensive plans to build emotionally intelligent teams, improve employee well-being, and succeed in an unpredictable economy. </w:t>
      </w:r>
    </w:p>
    <w:p w14:paraId="1940A15B" w14:textId="77777777" w:rsidR="006C4FA8" w:rsidRPr="00D13F5E" w:rsidRDefault="006C4FA8" w:rsidP="00D13F5E">
      <w:pPr>
        <w:pStyle w:val="Heading1"/>
        <w:spacing w:line="360" w:lineRule="auto"/>
        <w:jc w:val="both"/>
        <w:rPr>
          <w:rFonts w:ascii="Times New Roman" w:hAnsi="Times New Roman" w:cs="Times New Roman"/>
          <w:sz w:val="24"/>
          <w:szCs w:val="24"/>
        </w:rPr>
      </w:pPr>
      <w:bookmarkStart w:id="5" w:name="_Toc173332588"/>
      <w:r w:rsidRPr="00D13F5E">
        <w:rPr>
          <w:rFonts w:ascii="Times New Roman" w:hAnsi="Times New Roman" w:cs="Times New Roman"/>
          <w:sz w:val="24"/>
          <w:szCs w:val="24"/>
        </w:rPr>
        <w:t>The Importance of Developing Emotional Intelligence in the Workplace: Application to Innocent Drinks</w:t>
      </w:r>
      <w:bookmarkEnd w:id="5"/>
    </w:p>
    <w:p w14:paraId="5F7ADDF3" w14:textId="219230D9" w:rsidR="00C7571E" w:rsidRPr="00D13F5E" w:rsidRDefault="00C7571E"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Today's fragile economy requires emotional management and professional ties. Companies that want to succeed in uncertainty need emotionally savvy employees. Based on managerial communication, competitiveness, and EQ, we demonstrate why Innocent Drinks needs emotional intelligence </w:t>
      </w:r>
      <w:r w:rsidR="0030575A" w:rsidRPr="00D13F5E">
        <w:rPr>
          <w:rFonts w:ascii="Times New Roman" w:hAnsi="Times New Roman" w:cs="Times New Roman"/>
          <w:sz w:val="24"/>
          <w:szCs w:val="24"/>
        </w:rPr>
        <w:t>training. Strengthening</w:t>
      </w:r>
      <w:r w:rsidRPr="00D13F5E">
        <w:rPr>
          <w:rFonts w:ascii="Times New Roman" w:hAnsi="Times New Roman" w:cs="Times New Roman"/>
          <w:sz w:val="24"/>
          <w:szCs w:val="24"/>
        </w:rPr>
        <w:t xml:space="preserve"> emotional intelligence can improve employee loyalty, teamwork, and organizational success.</w:t>
      </w:r>
    </w:p>
    <w:p w14:paraId="07A18E78" w14:textId="77777777" w:rsidR="00106D2C" w:rsidRPr="00D13F5E" w:rsidRDefault="00106D2C" w:rsidP="00D13F5E">
      <w:pPr>
        <w:pStyle w:val="Heading2"/>
        <w:spacing w:line="360" w:lineRule="auto"/>
        <w:jc w:val="both"/>
        <w:rPr>
          <w:rFonts w:ascii="Times New Roman" w:hAnsi="Times New Roman" w:cs="Times New Roman"/>
          <w:sz w:val="24"/>
          <w:szCs w:val="24"/>
        </w:rPr>
      </w:pPr>
      <w:bookmarkStart w:id="6" w:name="_Toc173332589"/>
      <w:r w:rsidRPr="00D13F5E">
        <w:rPr>
          <w:rFonts w:ascii="Times New Roman" w:hAnsi="Times New Roman" w:cs="Times New Roman"/>
          <w:sz w:val="24"/>
          <w:szCs w:val="24"/>
        </w:rPr>
        <w:t>Promoting Emotional Intelligence with Innocent Drinks</w:t>
      </w:r>
      <w:bookmarkEnd w:id="6"/>
    </w:p>
    <w:p w14:paraId="5BE3473E" w14:textId="77777777" w:rsidR="00106D2C" w:rsidRPr="00D13F5E" w:rsidRDefault="00106D2C"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1. Building resilience and mental health after hardship</w:t>
      </w:r>
    </w:p>
    <w:p w14:paraId="3930F176" w14:textId="77777777" w:rsidR="006C4FA8"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Ethics- and environment-conscious industries compete with Innocent Drinks. Employee mental health and resilience are essential for productivity and innovation. Goleman's philosophy emphasizes self-regulation, which helps workers handle stress and stay calm. By helping employees become more self-aware and self-regulated, Innocent Drinks can keep them motivated and focused even in difficult situations. A resilient team creates a supportive work environment that enhances performance</w:t>
      </w:r>
      <w:r w:rsidR="008F4FCA" w:rsidRPr="00D13F5E">
        <w:rPr>
          <w:rFonts w:ascii="Times New Roman" w:hAnsi="Times New Roman" w:cs="Times New Roman"/>
          <w:sz w:val="24"/>
          <w:szCs w:val="24"/>
        </w:rPr>
        <w:t xml:space="preserve"> (Salovey, et al., 2004)</w:t>
      </w:r>
      <w:r w:rsidRPr="00D13F5E">
        <w:rPr>
          <w:rFonts w:ascii="Times New Roman" w:hAnsi="Times New Roman" w:cs="Times New Roman"/>
          <w:sz w:val="24"/>
          <w:szCs w:val="24"/>
        </w:rPr>
        <w:t>.</w:t>
      </w:r>
    </w:p>
    <w:p w14:paraId="25AC10D6" w14:textId="77777777" w:rsidR="00106D2C" w:rsidRPr="00D13F5E" w:rsidRDefault="00106D2C"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2. Building Team Communication and Cohesion</w:t>
      </w:r>
    </w:p>
    <w:p w14:paraId="550EBAD5" w14:textId="77777777" w:rsidR="00106D2C"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A corporation needs good communication and a cohesive team to succeed. Goleman's philosophy emphasizes empathy and social skills for healthy relationships. Empathy helps Innocent Drinks employees understand and work together. If employees can understand and value diverse perspectives, they may work better together, improving problem-solving and innovation. Effective communication fosters a more cooperative work atmosphere and reduces misunderstandings.</w:t>
      </w:r>
    </w:p>
    <w:p w14:paraId="31225618" w14:textId="77777777" w:rsidR="00106D2C" w:rsidRPr="00D13F5E" w:rsidRDefault="00106D2C"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3. Increasing employee loyalty and decreasing turnover</w:t>
      </w:r>
    </w:p>
    <w:p w14:paraId="0D4DB2F5" w14:textId="77777777" w:rsidR="00106D2C" w:rsidRPr="00D13F5E" w:rsidRDefault="0050388D"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Company stability and performance might suffer from high staff turnover. Empathy and civic duty are important to Bar-On's emotional intelligence hypothesis. Workers need these traits for loyalty and community. Developing these skills will increase job satisfaction and decrease turnover at Innocent Drinks, making the workplace more pleasant</w:t>
      </w:r>
      <w:r w:rsidR="00D3157C" w:rsidRPr="00D13F5E">
        <w:rPr>
          <w:rFonts w:ascii="Times New Roman" w:hAnsi="Times New Roman" w:cs="Times New Roman"/>
          <w:sz w:val="24"/>
          <w:szCs w:val="24"/>
        </w:rPr>
        <w:t xml:space="preserve"> (Goleman, 2001)</w:t>
      </w:r>
      <w:r w:rsidRPr="00D13F5E">
        <w:rPr>
          <w:rFonts w:ascii="Times New Roman" w:hAnsi="Times New Roman" w:cs="Times New Roman"/>
          <w:sz w:val="24"/>
          <w:szCs w:val="24"/>
        </w:rPr>
        <w:t xml:space="preserve">. </w:t>
      </w:r>
      <w:r w:rsidR="00106D2C" w:rsidRPr="00D13F5E">
        <w:rPr>
          <w:rFonts w:ascii="Times New Roman" w:hAnsi="Times New Roman" w:cs="Times New Roman"/>
          <w:sz w:val="24"/>
          <w:szCs w:val="24"/>
        </w:rPr>
        <w:t>A strong emotional connection can boost employee retention. Companies that appreciate and help employees are more likely to keep them.</w:t>
      </w:r>
    </w:p>
    <w:p w14:paraId="78D72B7B" w14:textId="77777777" w:rsidR="00106D2C" w:rsidRPr="00D13F5E" w:rsidRDefault="006C4FA8"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4. </w:t>
      </w:r>
      <w:r w:rsidR="00106D2C" w:rsidRPr="00D13F5E">
        <w:rPr>
          <w:rFonts w:ascii="Times New Roman" w:hAnsi="Times New Roman" w:cs="Times New Roman"/>
          <w:b/>
          <w:bCs/>
          <w:sz w:val="24"/>
          <w:szCs w:val="24"/>
        </w:rPr>
        <w:t>Improving creativity and problem-solving</w:t>
      </w:r>
    </w:p>
    <w:p w14:paraId="71ABFCA6" w14:textId="77777777" w:rsidR="00106D2C"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Successfully navigating the ever-changing beverage sector takes creativity and problem-solving. The Mayer-Salovey-Caruso paradigm emphasizes how emotions boost cognition and thinking</w:t>
      </w:r>
      <w:r w:rsidR="006234C2" w:rsidRPr="00D13F5E">
        <w:rPr>
          <w:rFonts w:ascii="Times New Roman" w:hAnsi="Times New Roman" w:cs="Times New Roman"/>
          <w:sz w:val="24"/>
          <w:szCs w:val="24"/>
        </w:rPr>
        <w:t xml:space="preserve"> (</w:t>
      </w:r>
      <w:proofErr w:type="spellStart"/>
      <w:r w:rsidR="006234C2" w:rsidRPr="00D13F5E">
        <w:rPr>
          <w:rFonts w:ascii="Times New Roman" w:hAnsi="Times New Roman" w:cs="Times New Roman"/>
          <w:sz w:val="24"/>
          <w:szCs w:val="24"/>
        </w:rPr>
        <w:t>Uraz</w:t>
      </w:r>
      <w:proofErr w:type="spellEnd"/>
      <w:r w:rsidR="006234C2" w:rsidRPr="00D13F5E">
        <w:rPr>
          <w:rFonts w:ascii="Times New Roman" w:hAnsi="Times New Roman" w:cs="Times New Roman"/>
          <w:sz w:val="24"/>
          <w:szCs w:val="24"/>
        </w:rPr>
        <w:t xml:space="preserve"> and Arhan, 2020)</w:t>
      </w:r>
      <w:r w:rsidRPr="00D13F5E">
        <w:rPr>
          <w:rFonts w:ascii="Times New Roman" w:hAnsi="Times New Roman" w:cs="Times New Roman"/>
          <w:sz w:val="24"/>
          <w:szCs w:val="24"/>
        </w:rPr>
        <w:t>. Innocent Drinks staff use emotions to focus their cognitive processes and stimulate creativity to solve many problems.</w:t>
      </w:r>
    </w:p>
    <w:p w14:paraId="6E086CF4" w14:textId="77777777" w:rsidR="00106D2C"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Employees can improve their emotional intelligence via training programs. This will inspire new approaches and imaginative solutions to problems. Creatively adapting to shifting consumer needs can help Innocent Drinks prosper in the market.</w:t>
      </w:r>
    </w:p>
    <w:p w14:paraId="5448C832" w14:textId="77777777" w:rsidR="00106D2C" w:rsidRPr="00D13F5E" w:rsidRDefault="00106D2C" w:rsidP="00D13F5E">
      <w:pPr>
        <w:pStyle w:val="Heading2"/>
        <w:spacing w:line="360" w:lineRule="auto"/>
        <w:jc w:val="both"/>
        <w:rPr>
          <w:rFonts w:ascii="Times New Roman" w:hAnsi="Times New Roman" w:cs="Times New Roman"/>
          <w:sz w:val="24"/>
          <w:szCs w:val="24"/>
        </w:rPr>
      </w:pPr>
      <w:bookmarkStart w:id="7" w:name="_Toc173332590"/>
      <w:r w:rsidRPr="00D13F5E">
        <w:rPr>
          <w:rFonts w:ascii="Times New Roman" w:hAnsi="Times New Roman" w:cs="Times New Roman"/>
          <w:sz w:val="24"/>
          <w:szCs w:val="24"/>
        </w:rPr>
        <w:t>Link between EQ, managerial communication, and company profits</w:t>
      </w:r>
      <w:bookmarkEnd w:id="7"/>
    </w:p>
    <w:p w14:paraId="0735143D" w14:textId="77777777" w:rsidR="006C4FA8" w:rsidRPr="00D13F5E" w:rsidRDefault="00106D2C"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1. Effective communication </w:t>
      </w:r>
    </w:p>
    <w:p w14:paraId="1A56151F" w14:textId="77777777" w:rsidR="00106D2C" w:rsidRPr="00D13F5E" w:rsidRDefault="006C4FA8"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Effective communication </w:t>
      </w:r>
      <w:r w:rsidR="00106D2C" w:rsidRPr="00D13F5E">
        <w:rPr>
          <w:rFonts w:ascii="Times New Roman" w:hAnsi="Times New Roman" w:cs="Times New Roman"/>
          <w:sz w:val="24"/>
          <w:szCs w:val="24"/>
        </w:rPr>
        <w:t>is key to management. Goleman's paradigm emphasizes self-knowledge and social skills to promote productive discourse. High-EQ Innocent Drinks supervisors can read the room for themselves and their employees and communicate better.</w:t>
      </w:r>
    </w:p>
    <w:p w14:paraId="7374F923" w14:textId="77777777" w:rsidR="00106D2C" w:rsidRPr="00D13F5E" w:rsidRDefault="00106D2C"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2. Gaining Confidence and Engagement</w:t>
      </w:r>
    </w:p>
    <w:p w14:paraId="69869A5D" w14:textId="77777777" w:rsidR="006C4FA8" w:rsidRPr="00D13F5E" w:rsidRDefault="0050388D"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TRUST helps a company run smoothly and succeed. The Bar-On model states trust requires social responsibility and interpersonal skills. Transparency, consistency, and empathy help emotionally savvy Innocent Drinks managers build trust. If bosses trust and value them, employees will work harder. Performance improvement and organizational goals require such involvement</w:t>
      </w:r>
      <w:r w:rsidR="008F4FCA" w:rsidRPr="00D13F5E">
        <w:rPr>
          <w:rFonts w:ascii="Times New Roman" w:hAnsi="Times New Roman" w:cs="Times New Roman"/>
          <w:sz w:val="24"/>
          <w:szCs w:val="24"/>
        </w:rPr>
        <w:t xml:space="preserve"> (Cox, 2011)</w:t>
      </w:r>
      <w:r w:rsidRPr="00D13F5E">
        <w:rPr>
          <w:rFonts w:ascii="Times New Roman" w:hAnsi="Times New Roman" w:cs="Times New Roman"/>
          <w:sz w:val="24"/>
          <w:szCs w:val="24"/>
        </w:rPr>
        <w:t xml:space="preserve">. Innocent Drinks may increase retention and firm stability by building a trustworthy and participatory environment that boosts employee satisfaction and loyalty. </w:t>
      </w:r>
    </w:p>
    <w:p w14:paraId="6BDCDC4A" w14:textId="77777777" w:rsidR="006C4FA8" w:rsidRPr="00D13F5E" w:rsidRDefault="0050388D"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3. Improving Leadership </w:t>
      </w:r>
    </w:p>
    <w:p w14:paraId="12FC026A" w14:textId="77777777" w:rsidR="00106D2C" w:rsidRPr="00D13F5E" w:rsidRDefault="0050388D"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 xml:space="preserve">Emotional intelligence is crucial to leadership success. Leadership, according to Goleman, requires empathy, social skills, and personal motivation. High-EQ Innocent Drinks leaders can boost staff success by using their enthusiasm and big picture view. Empathetic leaders can understand their employees' needs and provide the resources they need to succeed. This creates a positive atmosphere where employees can succeed. </w:t>
      </w:r>
      <w:r w:rsidR="00106D2C" w:rsidRPr="00D13F5E">
        <w:rPr>
          <w:rFonts w:ascii="Times New Roman" w:hAnsi="Times New Roman" w:cs="Times New Roman"/>
          <w:sz w:val="24"/>
          <w:szCs w:val="24"/>
        </w:rPr>
        <w:t>High emotional intelligence helps leaders resolve disagreements and develop harmonious teams.</w:t>
      </w:r>
    </w:p>
    <w:p w14:paraId="68F555FA" w14:textId="77777777" w:rsidR="00106D2C" w:rsidRPr="00D13F5E" w:rsidRDefault="006C4FA8"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4. </w:t>
      </w:r>
      <w:r w:rsidR="00106D2C" w:rsidRPr="00D13F5E">
        <w:rPr>
          <w:rFonts w:ascii="Times New Roman" w:hAnsi="Times New Roman" w:cs="Times New Roman"/>
          <w:b/>
          <w:bCs/>
          <w:sz w:val="24"/>
          <w:szCs w:val="24"/>
        </w:rPr>
        <w:t>Market Position Improvement</w:t>
      </w:r>
    </w:p>
    <w:p w14:paraId="26F03DE0" w14:textId="77777777" w:rsidR="00106D2C"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Innocent Drinks may gain a competitive edge by investing in employee emotional intelligence. Emotionally intelligent employees can handle today's organizational challenges, including economic uncertainty and technological change. Emotional intelligence will help Innocent Drinks stay ahead of the competition by enabling creative and resilient problem-</w:t>
      </w:r>
      <w:proofErr w:type="spellStart"/>
      <w:r w:rsidRPr="00D13F5E">
        <w:rPr>
          <w:rFonts w:ascii="Times New Roman" w:hAnsi="Times New Roman" w:cs="Times New Roman"/>
          <w:sz w:val="24"/>
          <w:szCs w:val="24"/>
        </w:rPr>
        <w:t>solving.Business</w:t>
      </w:r>
      <w:proofErr w:type="spellEnd"/>
      <w:r w:rsidRPr="00D13F5E">
        <w:rPr>
          <w:rFonts w:ascii="Times New Roman" w:hAnsi="Times New Roman" w:cs="Times New Roman"/>
          <w:sz w:val="24"/>
          <w:szCs w:val="24"/>
        </w:rPr>
        <w:t xml:space="preserve"> success requires excellent client and customer relationships. According to Inside HR, emotional intelligence is crucial to understanding and addressing consumer needs</w:t>
      </w:r>
      <w:r w:rsidR="00D3157C" w:rsidRPr="00D13F5E">
        <w:rPr>
          <w:rFonts w:ascii="Times New Roman" w:hAnsi="Times New Roman" w:cs="Times New Roman"/>
          <w:sz w:val="24"/>
          <w:szCs w:val="24"/>
        </w:rPr>
        <w:t xml:space="preserve"> (Molero, et al., 2020)</w:t>
      </w:r>
      <w:r w:rsidRPr="00D13F5E">
        <w:rPr>
          <w:rFonts w:ascii="Times New Roman" w:hAnsi="Times New Roman" w:cs="Times New Roman"/>
          <w:sz w:val="24"/>
          <w:szCs w:val="24"/>
        </w:rPr>
        <w:t>. Due to their emotional intelligence (EQ), Innocent Drinks employees bond with customers, making them happier and more loyal. If a corporation prioritizes consumers, sales and market share can rise.</w:t>
      </w:r>
    </w:p>
    <w:p w14:paraId="69827CFC" w14:textId="77777777" w:rsidR="00686838" w:rsidRPr="00D13F5E" w:rsidRDefault="00106D2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Innocent Drinks prioritizes emotional intelligence to improve problem-solving, teamwork, employee dedication, and resilience. Innocent Drinks may be able to develop a high-EQ workforce by using Goleman's, Mayer-Salovey-Caruso, and Bar-On models. If this happened, staff would be more prepared for corporate issues. A high-EQ workforce improves communication, trust, engagement, and innovation, which can boost organizational success. Effective management communication and commercial advantage are linked to EQ</w:t>
      </w:r>
      <w:r w:rsidR="00D3157C" w:rsidRPr="00D13F5E">
        <w:rPr>
          <w:rFonts w:ascii="Times New Roman" w:hAnsi="Times New Roman" w:cs="Times New Roman"/>
          <w:sz w:val="24"/>
          <w:szCs w:val="24"/>
        </w:rPr>
        <w:t xml:space="preserve"> (Goleman, 2021)</w:t>
      </w:r>
      <w:r w:rsidRPr="00D13F5E">
        <w:rPr>
          <w:rFonts w:ascii="Times New Roman" w:hAnsi="Times New Roman" w:cs="Times New Roman"/>
          <w:sz w:val="24"/>
          <w:szCs w:val="24"/>
        </w:rPr>
        <w:t>. Innocent Drinks must prioritize emotional intelligence to stay competitive and succeed as it expands and responds to market changes.</w:t>
      </w:r>
    </w:p>
    <w:p w14:paraId="4E01BBBE" w14:textId="77777777" w:rsidR="007F758D" w:rsidRPr="00D13F5E" w:rsidRDefault="007F758D" w:rsidP="00D13F5E">
      <w:pPr>
        <w:pStyle w:val="Heading1"/>
        <w:spacing w:line="360" w:lineRule="auto"/>
        <w:jc w:val="both"/>
        <w:rPr>
          <w:rFonts w:ascii="Times New Roman" w:hAnsi="Times New Roman" w:cs="Times New Roman"/>
          <w:sz w:val="24"/>
          <w:szCs w:val="24"/>
        </w:rPr>
      </w:pPr>
      <w:bookmarkStart w:id="8" w:name="_Toc173332591"/>
      <w:r w:rsidRPr="00D13F5E">
        <w:rPr>
          <w:rFonts w:ascii="Times New Roman" w:hAnsi="Times New Roman" w:cs="Times New Roman"/>
          <w:sz w:val="24"/>
          <w:szCs w:val="24"/>
        </w:rPr>
        <w:t>Critical Evaluation of Emotional Intelligence Models and Their Appropriateness for Individual Development at Innocent Drinks</w:t>
      </w:r>
      <w:bookmarkEnd w:id="8"/>
    </w:p>
    <w:p w14:paraId="338C4CF4"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EQ models assist understand and develop emotional and social skills. Innovative and ethical business methods are Innocent Drinks' specialty; using them can boost productivity and success. This section discusses Innocent Drinks' three main emotional intelligence models—Goleman's, </w:t>
      </w:r>
      <w:r w:rsidRPr="00D13F5E">
        <w:rPr>
          <w:rFonts w:ascii="Times New Roman" w:hAnsi="Times New Roman" w:cs="Times New Roman"/>
          <w:sz w:val="24"/>
          <w:szCs w:val="24"/>
        </w:rPr>
        <w:lastRenderedPageBreak/>
        <w:t xml:space="preserve">Mayer-Salovey-Caruso, and Bar-On. It examines these models to see if they fulfill the person's growth needs. </w:t>
      </w:r>
    </w:p>
    <w:p w14:paraId="2870F9D2" w14:textId="77777777" w:rsidR="006C4FA8" w:rsidRPr="00D13F5E" w:rsidRDefault="00887936" w:rsidP="00D13F5E">
      <w:pPr>
        <w:pStyle w:val="Heading2"/>
        <w:spacing w:line="360" w:lineRule="auto"/>
        <w:jc w:val="both"/>
        <w:rPr>
          <w:rFonts w:ascii="Times New Roman" w:hAnsi="Times New Roman" w:cs="Times New Roman"/>
          <w:sz w:val="24"/>
          <w:szCs w:val="24"/>
        </w:rPr>
      </w:pPr>
      <w:bookmarkStart w:id="9" w:name="_Toc173332592"/>
      <w:r w:rsidRPr="00D13F5E">
        <w:rPr>
          <w:rFonts w:ascii="Times New Roman" w:hAnsi="Times New Roman" w:cs="Times New Roman"/>
          <w:sz w:val="24"/>
          <w:szCs w:val="24"/>
        </w:rPr>
        <w:t>The Daniel Goleman concept of emotional intelligence</w:t>
      </w:r>
      <w:bookmarkEnd w:id="9"/>
    </w:p>
    <w:p w14:paraId="112CA437" w14:textId="77777777" w:rsidR="006C4FA8" w:rsidRPr="00D13F5E" w:rsidRDefault="00887936"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1. Goleman's Model Helps </w:t>
      </w:r>
    </w:p>
    <w:p w14:paraId="78A48AEC"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Business uses of Goleman's emotional intelligence are well known. The model's focus on self-awareness, self-regulation, motivation, empathy, and social skills matches Innocent Drinks' leadership and team demands. To improve management communication and work atmosphere, Goleman's technique is useful. </w:t>
      </w:r>
    </w:p>
    <w:p w14:paraId="5B7281BC"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 Non-Intoxicating Beverages </w:t>
      </w:r>
    </w:p>
    <w:p w14:paraId="52E7E8D4"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Innocent Drinks promotes emotional intelligence in our employees using Goleman's theory, in line with our values of creativity, teamwork, and integrity. A fast-paced sector like drinks requires people to be calm under pressure, therefore self-awareness and self-regulation are important</w:t>
      </w:r>
      <w:r w:rsidR="006234C2" w:rsidRPr="00D13F5E">
        <w:rPr>
          <w:rFonts w:ascii="Times New Roman" w:hAnsi="Times New Roman" w:cs="Times New Roman"/>
          <w:sz w:val="24"/>
          <w:szCs w:val="24"/>
        </w:rPr>
        <w:t xml:space="preserve"> (Arora, 2017)</w:t>
      </w:r>
      <w:r w:rsidRPr="00D13F5E">
        <w:rPr>
          <w:rFonts w:ascii="Times New Roman" w:hAnsi="Times New Roman" w:cs="Times New Roman"/>
          <w:sz w:val="24"/>
          <w:szCs w:val="24"/>
        </w:rPr>
        <w:t xml:space="preserve">. According to Innocent's customer-centric strategy, successful coworker and client connections require empathy and people skills. </w:t>
      </w:r>
    </w:p>
    <w:p w14:paraId="25DBFD8F" w14:textId="77777777" w:rsidR="006C4FA8" w:rsidRPr="00D13F5E" w:rsidRDefault="006C4FA8"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w:t>
      </w:r>
      <w:r w:rsidR="00887936" w:rsidRPr="00D13F5E">
        <w:rPr>
          <w:rFonts w:ascii="Times New Roman" w:hAnsi="Times New Roman" w:cs="Times New Roman"/>
          <w:sz w:val="24"/>
          <w:szCs w:val="24"/>
        </w:rPr>
        <w:t xml:space="preserve">Goleman Theory Limitation </w:t>
      </w:r>
    </w:p>
    <w:p w14:paraId="039B2A0C"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Be aware of Goleman's paradigm's limitations. It may be overly vague and lack comprehensive directions for improving each emotional intelligence skill. Despite providing a thorough introduction to emotional intelligence, specialized growth programs may lack specificity</w:t>
      </w:r>
      <w:r w:rsidR="00D3157C" w:rsidRPr="00D13F5E">
        <w:rPr>
          <w:rFonts w:ascii="Times New Roman" w:hAnsi="Times New Roman" w:cs="Times New Roman"/>
          <w:sz w:val="24"/>
          <w:szCs w:val="24"/>
        </w:rPr>
        <w:t xml:space="preserve"> (Neubauer and </w:t>
      </w:r>
      <w:proofErr w:type="spellStart"/>
      <w:r w:rsidR="00D3157C" w:rsidRPr="00D13F5E">
        <w:rPr>
          <w:rFonts w:ascii="Times New Roman" w:hAnsi="Times New Roman" w:cs="Times New Roman"/>
          <w:sz w:val="24"/>
          <w:szCs w:val="24"/>
        </w:rPr>
        <w:t>Freudenthaler</w:t>
      </w:r>
      <w:proofErr w:type="spellEnd"/>
      <w:r w:rsidR="00D3157C" w:rsidRPr="00D13F5E">
        <w:rPr>
          <w:rFonts w:ascii="Times New Roman" w:hAnsi="Times New Roman" w:cs="Times New Roman"/>
          <w:sz w:val="24"/>
          <w:szCs w:val="24"/>
        </w:rPr>
        <w:t>, 2005)</w:t>
      </w:r>
      <w:r w:rsidRPr="00D13F5E">
        <w:rPr>
          <w:rFonts w:ascii="Times New Roman" w:hAnsi="Times New Roman" w:cs="Times New Roman"/>
          <w:sz w:val="24"/>
          <w:szCs w:val="24"/>
        </w:rPr>
        <w:t>. Due to its focus on leadership, the model may overlook the training needs of non-management staff, despite their vital role in business success.</w:t>
      </w:r>
    </w:p>
    <w:p w14:paraId="72A8D2B1" w14:textId="77777777" w:rsidR="006C4FA8" w:rsidRPr="00D13F5E" w:rsidRDefault="00887936" w:rsidP="00D13F5E">
      <w:pPr>
        <w:pStyle w:val="Heading2"/>
        <w:spacing w:line="360" w:lineRule="auto"/>
        <w:jc w:val="both"/>
        <w:rPr>
          <w:rFonts w:ascii="Times New Roman" w:hAnsi="Times New Roman" w:cs="Times New Roman"/>
          <w:sz w:val="24"/>
          <w:szCs w:val="24"/>
        </w:rPr>
      </w:pPr>
      <w:bookmarkStart w:id="10" w:name="_Toc173332593"/>
      <w:r w:rsidRPr="00D13F5E">
        <w:rPr>
          <w:rFonts w:ascii="Times New Roman" w:hAnsi="Times New Roman" w:cs="Times New Roman"/>
          <w:sz w:val="24"/>
          <w:szCs w:val="24"/>
        </w:rPr>
        <w:t>Emotional Intelligence Framework Created by Mayer, Salovey, Caruso</w:t>
      </w:r>
      <w:bookmarkEnd w:id="10"/>
    </w:p>
    <w:p w14:paraId="51A7C351" w14:textId="77777777" w:rsidR="006C4FA8"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 Mayer-Salovey-Caruso Model Advantages </w:t>
      </w:r>
    </w:p>
    <w:p w14:paraId="2BFCCD5F"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 Peter Salovey and John Mayer's Mayer-Salovey-Caruso model, emotional intelligence encompasses the ability to notice emotions, use emotions to improve thinking, comprehend emotions, and control emotions. This cognitive approach to assessing and strengthening emotional skills gives a framework. </w:t>
      </w:r>
    </w:p>
    <w:p w14:paraId="1C5F9247"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 Non-Intoxicating Beverages </w:t>
      </w:r>
    </w:p>
    <w:p w14:paraId="197B5C53"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This strategy helps Innocent Drinks communicate and solve problems by emphasizing emotion management and perception. Training people to read and respond to emotions may increase teamwork and communication</w:t>
      </w:r>
      <w:r w:rsidR="00D3157C" w:rsidRPr="00D13F5E">
        <w:rPr>
          <w:rFonts w:ascii="Times New Roman" w:hAnsi="Times New Roman" w:cs="Times New Roman"/>
          <w:sz w:val="24"/>
          <w:szCs w:val="24"/>
        </w:rPr>
        <w:t xml:space="preserve"> (Mayer, et al., 2008)</w:t>
      </w:r>
      <w:r w:rsidRPr="00D13F5E">
        <w:rPr>
          <w:rFonts w:ascii="Times New Roman" w:hAnsi="Times New Roman" w:cs="Times New Roman"/>
          <w:sz w:val="24"/>
          <w:szCs w:val="24"/>
        </w:rPr>
        <w:t xml:space="preserve">. Innocent's creative culture encourages inventive use of emotions to boost economic production, matching the method's cognitive components. </w:t>
      </w:r>
    </w:p>
    <w:p w14:paraId="2C91AE46" w14:textId="77777777" w:rsidR="00D25F0F" w:rsidRPr="00D13F5E" w:rsidRDefault="00D25F0F"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w:t>
      </w:r>
      <w:r w:rsidR="004C7C6B" w:rsidRPr="00D13F5E">
        <w:rPr>
          <w:rFonts w:ascii="Times New Roman" w:hAnsi="Times New Roman" w:cs="Times New Roman"/>
          <w:sz w:val="24"/>
          <w:szCs w:val="24"/>
        </w:rPr>
        <w:t xml:space="preserve">Mayer-Salovey-Caruso Model Limits </w:t>
      </w:r>
    </w:p>
    <w:p w14:paraId="6BD79043"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Although beneficial, the Mayer-Salovey-Caruso paradigm has downsides. Since it stresses emotional intelligence's cognitive processes rather than its practical applications, it may seem too cerebral. This may be hard to apply in a pragmatic workplace. Innocent Drinks relies on social and interpersonal skills for teamwork and customer pleasure, yet the model may overlook them due to its cognitive focus</w:t>
      </w:r>
      <w:r w:rsidR="009C7221" w:rsidRPr="00D13F5E">
        <w:rPr>
          <w:rFonts w:ascii="Times New Roman" w:hAnsi="Times New Roman" w:cs="Times New Roman"/>
          <w:sz w:val="24"/>
          <w:szCs w:val="24"/>
        </w:rPr>
        <w:t xml:space="preserve"> (Jordan, et al., 2014)</w:t>
      </w:r>
      <w:r w:rsidRPr="00D13F5E">
        <w:rPr>
          <w:rFonts w:ascii="Times New Roman" w:hAnsi="Times New Roman" w:cs="Times New Roman"/>
          <w:sz w:val="24"/>
          <w:szCs w:val="24"/>
        </w:rPr>
        <w:t xml:space="preserve">. </w:t>
      </w:r>
    </w:p>
    <w:p w14:paraId="47C65C91"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Bar-On Model Emotional Intelligence  </w:t>
      </w:r>
    </w:p>
    <w:p w14:paraId="1FD9F4D4" w14:textId="77777777" w:rsidR="00D25F0F" w:rsidRPr="00D13F5E" w:rsidRDefault="00D25F0F"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1. Strengths:</w:t>
      </w:r>
    </w:p>
    <w:p w14:paraId="07922DCE"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The Reuven Bar-On emotional competency inventory, EQ-</w:t>
      </w:r>
      <w:proofErr w:type="spellStart"/>
      <w:r w:rsidRPr="00D13F5E">
        <w:rPr>
          <w:rFonts w:ascii="Times New Roman" w:hAnsi="Times New Roman" w:cs="Times New Roman"/>
          <w:sz w:val="24"/>
          <w:szCs w:val="24"/>
        </w:rPr>
        <w:t>i</w:t>
      </w:r>
      <w:proofErr w:type="spellEnd"/>
      <w:r w:rsidRPr="00D13F5E">
        <w:rPr>
          <w:rFonts w:ascii="Times New Roman" w:hAnsi="Times New Roman" w:cs="Times New Roman"/>
          <w:sz w:val="24"/>
          <w:szCs w:val="24"/>
        </w:rPr>
        <w:t xml:space="preserve">, integrates social and emotional skills. Everything need to learn and improve emotional intelligence is covered. Emotional intelligence is seen holistically by including mood, adaptability, stress management, interpersonal skills, and intrapersonal talents. </w:t>
      </w:r>
    </w:p>
    <w:p w14:paraId="0DF3E193"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 Unintoxicating Drinks </w:t>
      </w:r>
    </w:p>
    <w:p w14:paraId="60217E8C"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matches the Bar-On concept because it values employee happiness and social responsibility. Social and emotional skills are emphasized to build a flexible workforce that can adapt and perform well under pressure. Innocent's stress and mood management promotes workplace positivity and resilience. </w:t>
      </w:r>
    </w:p>
    <w:p w14:paraId="000098E8"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Bar-On Model </w:t>
      </w:r>
      <w:r w:rsidR="00D25F0F" w:rsidRPr="00D13F5E">
        <w:rPr>
          <w:rFonts w:ascii="Times New Roman" w:hAnsi="Times New Roman" w:cs="Times New Roman"/>
          <w:sz w:val="24"/>
          <w:szCs w:val="24"/>
        </w:rPr>
        <w:t>limitations</w:t>
      </w:r>
    </w:p>
    <w:p w14:paraId="31F699CE"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Limitations of the Bar-On model. Due to the variety of topics covered, it may be hard to identify areas for improvement, reducing concentration on critical abilities. Due to its broad scope, Innocent Drinks, which needs rapid adaptability and flexibility, may need to invest time and money to adopt the method. </w:t>
      </w:r>
    </w:p>
    <w:p w14:paraId="5C773D0A" w14:textId="77777777" w:rsidR="00D25F0F" w:rsidRPr="00D13F5E" w:rsidRDefault="004C7C6B" w:rsidP="00D13F5E">
      <w:pPr>
        <w:pStyle w:val="Heading2"/>
        <w:spacing w:line="360" w:lineRule="auto"/>
        <w:jc w:val="both"/>
        <w:rPr>
          <w:rFonts w:ascii="Times New Roman" w:hAnsi="Times New Roman" w:cs="Times New Roman"/>
          <w:sz w:val="24"/>
          <w:szCs w:val="24"/>
        </w:rPr>
      </w:pPr>
      <w:bookmarkStart w:id="11" w:name="_Toc173332594"/>
      <w:r w:rsidRPr="00D13F5E">
        <w:rPr>
          <w:rFonts w:ascii="Times New Roman" w:hAnsi="Times New Roman" w:cs="Times New Roman"/>
          <w:sz w:val="24"/>
          <w:szCs w:val="24"/>
        </w:rPr>
        <w:lastRenderedPageBreak/>
        <w:t xml:space="preserve">Individual growth needs </w:t>
      </w:r>
      <w:r w:rsidR="00D25F0F" w:rsidRPr="00D13F5E">
        <w:rPr>
          <w:rFonts w:ascii="Times New Roman" w:hAnsi="Times New Roman" w:cs="Times New Roman"/>
          <w:sz w:val="24"/>
          <w:szCs w:val="24"/>
        </w:rPr>
        <w:t>development</w:t>
      </w:r>
      <w:bookmarkEnd w:id="11"/>
    </w:p>
    <w:p w14:paraId="656DA204"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 Individuality and Growth </w:t>
      </w:r>
    </w:p>
    <w:p w14:paraId="39ED572F"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A tailored method that combines all three models may best satisfy Innocent Drinks' workforce development goals. Each approach gives a different perspective and talent-focused value. A holistic development program that increases emotional perception and interpersonal efficacy can combine the Mayer-Salovey-Caruso model's cognitive focus with Goleman's self-awareness and social skills. </w:t>
      </w:r>
    </w:p>
    <w:p w14:paraId="613676D8" w14:textId="77777777" w:rsidR="00D25F0F" w:rsidRPr="00D13F5E" w:rsidRDefault="00D25F0F"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2. Practical implementation and training</w:t>
      </w:r>
    </w:p>
    <w:p w14:paraId="017A3555"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These approaches allow Innocent Drinks to adapt employee training by integrating classroom education with real-world scenarios. Staff can apply theoretical principles to daily interactions using feedback, role-playing, and emotional intelligence assessments</w:t>
      </w:r>
      <w:r w:rsidR="00D3157C" w:rsidRPr="00D13F5E">
        <w:rPr>
          <w:rFonts w:ascii="Times New Roman" w:hAnsi="Times New Roman" w:cs="Times New Roman"/>
          <w:sz w:val="24"/>
          <w:szCs w:val="24"/>
        </w:rPr>
        <w:t xml:space="preserve"> (Bradberry and Greaves, 2009)</w:t>
      </w:r>
      <w:r w:rsidRPr="00D13F5E">
        <w:rPr>
          <w:rFonts w:ascii="Times New Roman" w:hAnsi="Times New Roman" w:cs="Times New Roman"/>
          <w:sz w:val="24"/>
          <w:szCs w:val="24"/>
        </w:rPr>
        <w:t xml:space="preserve">. Employers should provide continuing support and resources to help employees manage social and emotional issues. </w:t>
      </w:r>
    </w:p>
    <w:p w14:paraId="485CB0D4"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 Improving Leadership </w:t>
      </w:r>
    </w:p>
    <w:p w14:paraId="26F8A2A4"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Leaders gain empathy, motivation, and clarity using Goleman's method. Management training helps leaders build trust, engagement, and performance. Emotionally intelligent leadership may help Innocent Drinks foster a supportive, inventive, and expanding culture. </w:t>
      </w:r>
    </w:p>
    <w:p w14:paraId="2B84228E"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 Managing Duties </w:t>
      </w:r>
    </w:p>
    <w:p w14:paraId="072E652D" w14:textId="77777777" w:rsidR="00D25F0F"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Knowing that different organizational roles demand varying emotional intelligence is key. The Mayer-Salovey-Caruso model's cognitive components may be better for strategic planning and innovation, whereas Goleman and Bar-On's interpersonal and empathic components may be better for customer-facing jobs</w:t>
      </w:r>
      <w:r w:rsidR="00D3157C" w:rsidRPr="00D13F5E">
        <w:rPr>
          <w:rFonts w:ascii="Times New Roman" w:hAnsi="Times New Roman" w:cs="Times New Roman"/>
          <w:sz w:val="24"/>
          <w:szCs w:val="24"/>
        </w:rPr>
        <w:t xml:space="preserve"> (Papoutsi, et al., 2021)</w:t>
      </w:r>
      <w:r w:rsidRPr="00D13F5E">
        <w:rPr>
          <w:rFonts w:ascii="Times New Roman" w:hAnsi="Times New Roman" w:cs="Times New Roman"/>
          <w:sz w:val="24"/>
          <w:szCs w:val="24"/>
        </w:rPr>
        <w:t xml:space="preserve">. Innocent Drinks customizes development programs for each profession to boost performance. </w:t>
      </w:r>
    </w:p>
    <w:p w14:paraId="19EC1CAF" w14:textId="77777777" w:rsidR="0030620E" w:rsidRPr="00D13F5E" w:rsidRDefault="004C7C6B"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Goleman's, Mayer-Salovey-Caruso, and Bar-On models—three renowned emotional intelligence frameworks—can help Innocent Drinks develop. Combining the finest of all three models helps meet growth needs effectively and comprehensively. Innocent Drinks may become more resilient, communicative, and effective with emotional intelligence training. Companies can adapt and innovate in a changing market with emotionally savvy, engaged, and driven people. </w:t>
      </w:r>
    </w:p>
    <w:p w14:paraId="121514EF" w14:textId="77777777" w:rsidR="007F758D" w:rsidRPr="00D13F5E" w:rsidRDefault="007F758D" w:rsidP="00D13F5E">
      <w:pPr>
        <w:pStyle w:val="Heading1"/>
        <w:spacing w:line="360" w:lineRule="auto"/>
        <w:jc w:val="both"/>
        <w:rPr>
          <w:rFonts w:ascii="Times New Roman" w:hAnsi="Times New Roman" w:cs="Times New Roman"/>
          <w:sz w:val="24"/>
          <w:szCs w:val="24"/>
        </w:rPr>
      </w:pPr>
      <w:bookmarkStart w:id="12" w:name="_Toc173332595"/>
      <w:r w:rsidRPr="00D13F5E">
        <w:rPr>
          <w:rFonts w:ascii="Times New Roman" w:hAnsi="Times New Roman" w:cs="Times New Roman"/>
          <w:sz w:val="24"/>
          <w:szCs w:val="24"/>
        </w:rPr>
        <w:lastRenderedPageBreak/>
        <w:t>Recommendations for Enhancing Collaboration and Emotional Intelligence at Innocent Drinks</w:t>
      </w:r>
      <w:bookmarkEnd w:id="12"/>
    </w:p>
    <w:p w14:paraId="4DD0C082"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Organizations must build an emotional intelligence (EQ) team to stay ahead of the competition and adapt to the changing economy. Here are some ways Innocent Drinks could help their staff acquire high emotional intelligence (EQ), which would boost their capacity to collaborate, feel connected, and implement the company's values. These proposals were based on critical analysis of Mayer-Salovey-Caruso, Bar-On, and Goleman's emotional intelligence theories. </w:t>
      </w:r>
    </w:p>
    <w:p w14:paraId="5C761118" w14:textId="77777777" w:rsidR="00D25F0F" w:rsidRPr="00D13F5E" w:rsidRDefault="00887936"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1. Thorough emotional intelligence </w:t>
      </w:r>
      <w:r w:rsidR="00D25F0F" w:rsidRPr="00D13F5E">
        <w:rPr>
          <w:rFonts w:ascii="Times New Roman" w:hAnsi="Times New Roman" w:cs="Times New Roman"/>
          <w:b/>
          <w:bCs/>
          <w:sz w:val="24"/>
          <w:szCs w:val="24"/>
        </w:rPr>
        <w:t>training courses</w:t>
      </w:r>
    </w:p>
    <w:p w14:paraId="387AA5B4"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1.1 Course Materials Individualized Comprehensive EQ training programs that incorporate all three theories of emotional intelligence can give employees a well-rounded education. The training curriculum should cover self-awareness, motivation, self-regulation, social skills, emotional perception, and emotional management. </w:t>
      </w:r>
    </w:p>
    <w:p w14:paraId="5433B804"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1.2 Interactive Workshops and Plot Results Employees benefit from workshops that use role-playing, group discussions, and real-world scenarios to apply academic principles to practical issues. Hands-on practice improves emotional intelligence</w:t>
      </w:r>
      <w:r w:rsidR="00D3157C" w:rsidRPr="00D13F5E">
        <w:rPr>
          <w:rFonts w:ascii="Times New Roman" w:hAnsi="Times New Roman" w:cs="Times New Roman"/>
          <w:sz w:val="24"/>
          <w:szCs w:val="24"/>
        </w:rPr>
        <w:t xml:space="preserve"> (</w:t>
      </w:r>
      <w:proofErr w:type="spellStart"/>
      <w:r w:rsidR="00D3157C" w:rsidRPr="00D13F5E">
        <w:rPr>
          <w:rFonts w:ascii="Times New Roman" w:hAnsi="Times New Roman" w:cs="Times New Roman"/>
          <w:sz w:val="24"/>
          <w:szCs w:val="24"/>
        </w:rPr>
        <w:t>Dirican</w:t>
      </w:r>
      <w:proofErr w:type="spellEnd"/>
      <w:r w:rsidR="00D3157C" w:rsidRPr="00D13F5E">
        <w:rPr>
          <w:rFonts w:ascii="Times New Roman" w:hAnsi="Times New Roman" w:cs="Times New Roman"/>
          <w:sz w:val="24"/>
          <w:szCs w:val="24"/>
        </w:rPr>
        <w:t xml:space="preserve"> and </w:t>
      </w:r>
      <w:proofErr w:type="spellStart"/>
      <w:r w:rsidR="00D3157C" w:rsidRPr="00D13F5E">
        <w:rPr>
          <w:rFonts w:ascii="Times New Roman" w:hAnsi="Times New Roman" w:cs="Times New Roman"/>
          <w:sz w:val="24"/>
          <w:szCs w:val="24"/>
        </w:rPr>
        <w:t>Erdil</w:t>
      </w:r>
      <w:proofErr w:type="spellEnd"/>
      <w:r w:rsidR="00D3157C" w:rsidRPr="00D13F5E">
        <w:rPr>
          <w:rFonts w:ascii="Times New Roman" w:hAnsi="Times New Roman" w:cs="Times New Roman"/>
          <w:sz w:val="24"/>
          <w:szCs w:val="24"/>
        </w:rPr>
        <w:t>, 2020)</w:t>
      </w:r>
      <w:r w:rsidRPr="00D13F5E">
        <w:rPr>
          <w:rFonts w:ascii="Times New Roman" w:hAnsi="Times New Roman" w:cs="Times New Roman"/>
          <w:sz w:val="24"/>
          <w:szCs w:val="24"/>
        </w:rPr>
        <w:t xml:space="preserve">. </w:t>
      </w:r>
    </w:p>
    <w:p w14:paraId="5F27522F"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1.3 Education and Continuous Improvement For long-term growth, Innocent Drinks must promote ongoing learning. Regular refresher courses, advanced EQ training, and online tools keep personnel engaged in the latest EQ practices. </w:t>
      </w:r>
    </w:p>
    <w:p w14:paraId="0288C206" w14:textId="77777777" w:rsidR="00D25F0F" w:rsidRPr="00D13F5E" w:rsidRDefault="00887936"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2. Assessing and Improving Staff Performance with Emotional Intelligence. </w:t>
      </w:r>
    </w:p>
    <w:p w14:paraId="538817B3" w14:textId="77777777" w:rsidR="00D25F0F" w:rsidRPr="00D13F5E" w:rsidRDefault="00D25F0F"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2.1 </w:t>
      </w:r>
      <w:r w:rsidR="00887936" w:rsidRPr="00D13F5E">
        <w:rPr>
          <w:rFonts w:ascii="Times New Roman" w:hAnsi="Times New Roman" w:cs="Times New Roman"/>
          <w:sz w:val="24"/>
          <w:szCs w:val="24"/>
        </w:rPr>
        <w:t xml:space="preserve">Integrating Emotional Intelligence Metrics Integrating EQ tests into performance management helps motivate people to develop and use their emotional intelligence. Performance assessments should evaluate empathy, communication, conflict resolution, and teamwork. </w:t>
      </w:r>
    </w:p>
    <w:p w14:paraId="27021EB9"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2.2 Individualized Growth Plans Managers want to work with staff to develop tailored professional growth plans that emphasize emotional intelligence. Plans must include goals, timetables, and infrastructure to enable expansion</w:t>
      </w:r>
      <w:r w:rsidR="008F4FCA" w:rsidRPr="00D13F5E">
        <w:rPr>
          <w:rFonts w:ascii="Times New Roman" w:hAnsi="Times New Roman" w:cs="Times New Roman"/>
          <w:sz w:val="24"/>
          <w:szCs w:val="24"/>
        </w:rPr>
        <w:t xml:space="preserve"> (Cherniss, 2000)</w:t>
      </w:r>
      <w:r w:rsidRPr="00D13F5E">
        <w:rPr>
          <w:rFonts w:ascii="Times New Roman" w:hAnsi="Times New Roman" w:cs="Times New Roman"/>
          <w:sz w:val="24"/>
          <w:szCs w:val="24"/>
        </w:rPr>
        <w:t xml:space="preserve">. </w:t>
      </w:r>
    </w:p>
    <w:p w14:paraId="176170E2"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2.3 Multi-source evaluation methods that provide a complete picture of an individual's performance. Implementing 360-degree feedback systems can assist workers understand their emotional intelligence. Feedback from coworkers, subordinates, and superiors helps identify strengths and weaknesses. </w:t>
      </w:r>
    </w:p>
    <w:p w14:paraId="10344122" w14:textId="77777777" w:rsidR="00D25F0F" w:rsidRPr="00D13F5E" w:rsidRDefault="00D25F0F"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lastRenderedPageBreak/>
        <w:t xml:space="preserve">3. </w:t>
      </w:r>
      <w:r w:rsidR="00887936" w:rsidRPr="00D13F5E">
        <w:rPr>
          <w:rFonts w:ascii="Times New Roman" w:hAnsi="Times New Roman" w:cs="Times New Roman"/>
          <w:b/>
          <w:bCs/>
          <w:sz w:val="24"/>
          <w:szCs w:val="24"/>
        </w:rPr>
        <w:t xml:space="preserve">Fostering teamwork and communication at work </w:t>
      </w:r>
    </w:p>
    <w:p w14:paraId="3FB35D37"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3.1 Promoting Honest Communication Open and honest communication is crucial to business trust and unity. Team gatherings, public forums, and communication channels help people share ideas. </w:t>
      </w:r>
    </w:p>
    <w:p w14:paraId="5F0BD2BB"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3.2 Multifunctional Team Formation Cross-functional teams can increase creativity and teamwork by bringing together diverse viewpoints. These groups must be motivated to work on company-wide goals and values. </w:t>
      </w:r>
    </w:p>
    <w:p w14:paraId="63A04246"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3.3 Collective System Collaboration tools including instant messaging, video conferencing, and project management software facilitate distant and hybrid work styles. These tools enable team members communicate and maintain relationships. </w:t>
      </w:r>
    </w:p>
    <w:p w14:paraId="161B5851" w14:textId="77777777" w:rsidR="00D25F0F" w:rsidRPr="00D13F5E" w:rsidRDefault="00D25F0F"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4. </w:t>
      </w:r>
      <w:r w:rsidR="00887936" w:rsidRPr="00D13F5E">
        <w:rPr>
          <w:rFonts w:ascii="Times New Roman" w:hAnsi="Times New Roman" w:cs="Times New Roman"/>
          <w:b/>
          <w:bCs/>
          <w:sz w:val="24"/>
          <w:szCs w:val="24"/>
        </w:rPr>
        <w:t xml:space="preserve">Improvements to Leadership and Management </w:t>
      </w:r>
    </w:p>
    <w:p w14:paraId="3217C995"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4.1 Emotional Intelligence-Based Leadership Development Leadership training should emphasize EQ. The training curriculum should emphasize leaders' self-awareness, empathy, and communication. </w:t>
      </w:r>
    </w:p>
    <w:p w14:paraId="559D2EC5"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4.2 Offering Advice Mentorship and coaching programs let firms give employees personalized help. Expert mentors can assist mentees overcome obstacles, develop emotional intelligence, and achieve professional goals. </w:t>
      </w:r>
    </w:p>
    <w:p w14:paraId="0A182D03"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4.3 Leading by example matters Managers and executives at Innocent Drinks should model emotional intelligence for staff. Setting an example at work can inspire others to adopt these traits. </w:t>
      </w:r>
    </w:p>
    <w:p w14:paraId="5C837FB7" w14:textId="77777777" w:rsidR="00D25F0F" w:rsidRPr="00D13F5E" w:rsidRDefault="00887936"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5. EQ Business Values-Inclusive Behaviors </w:t>
      </w:r>
    </w:p>
    <w:p w14:paraId="3BC76F17"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5.1 Recruiting and onboarding using values. Hiring people who share Innocent Drinks' beliefs is crucial. Emotional intelligence and how it supports organizational values should be top focuses during onboarding. </w:t>
      </w:r>
    </w:p>
    <w:p w14:paraId="6CFD9680"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5.2 Success Recognition and Compensation</w:t>
      </w:r>
      <w:r w:rsidR="008452A0" w:rsidRPr="00D13F5E">
        <w:rPr>
          <w:rFonts w:ascii="Times New Roman" w:hAnsi="Times New Roman" w:cs="Times New Roman"/>
          <w:sz w:val="24"/>
          <w:szCs w:val="24"/>
        </w:rPr>
        <w:t>:</w:t>
      </w:r>
      <w:r w:rsidRPr="00D13F5E">
        <w:rPr>
          <w:rFonts w:ascii="Times New Roman" w:hAnsi="Times New Roman" w:cs="Times New Roman"/>
          <w:sz w:val="24"/>
          <w:szCs w:val="24"/>
        </w:rPr>
        <w:t xml:space="preserve"> To emphasi</w:t>
      </w:r>
      <w:r w:rsidR="008452A0" w:rsidRPr="00D13F5E">
        <w:rPr>
          <w:rFonts w:ascii="Times New Roman" w:hAnsi="Times New Roman" w:cs="Times New Roman"/>
          <w:sz w:val="24"/>
          <w:szCs w:val="24"/>
        </w:rPr>
        <w:t>z</w:t>
      </w:r>
      <w:r w:rsidRPr="00D13F5E">
        <w:rPr>
          <w:rFonts w:ascii="Times New Roman" w:hAnsi="Times New Roman" w:cs="Times New Roman"/>
          <w:sz w:val="24"/>
          <w:szCs w:val="24"/>
        </w:rPr>
        <w:t xml:space="preserve">e emotional intelligence, reward high-EQ acts with incentives and recognition. When compensated, employees are more likely to use cooperative, compassionate, and creative problem-solving. </w:t>
      </w:r>
    </w:p>
    <w:p w14:paraId="5783A1D6"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 xml:space="preserve">5.3 Promoting Feedback Value and Action Valuing and encouraging input allows continuous progress. A comfortable environment for giving and taking criticism can help employees and the firm flourish. </w:t>
      </w:r>
    </w:p>
    <w:p w14:paraId="6FE479F6" w14:textId="77777777" w:rsidR="00D25F0F" w:rsidRPr="00D13F5E" w:rsidRDefault="00887936" w:rsidP="00D13F5E">
      <w:pPr>
        <w:spacing w:line="360" w:lineRule="auto"/>
        <w:jc w:val="both"/>
        <w:rPr>
          <w:rFonts w:ascii="Times New Roman" w:hAnsi="Times New Roman" w:cs="Times New Roman"/>
          <w:b/>
          <w:bCs/>
          <w:sz w:val="24"/>
          <w:szCs w:val="24"/>
        </w:rPr>
      </w:pPr>
      <w:r w:rsidRPr="00D13F5E">
        <w:rPr>
          <w:rFonts w:ascii="Times New Roman" w:hAnsi="Times New Roman" w:cs="Times New Roman"/>
          <w:b/>
          <w:bCs/>
          <w:sz w:val="24"/>
          <w:szCs w:val="24"/>
        </w:rPr>
        <w:t xml:space="preserve">6. Promoting Worker Health </w:t>
      </w:r>
    </w:p>
    <w:p w14:paraId="2B27CFCC"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6.1 Mental Health Resources Employee mental health can be improved by counseling, stress management, and wellness initiatives. An organization's emotional intelligence (EQ) may benefit from mental wellness. </w:t>
      </w:r>
    </w:p>
    <w:p w14:paraId="315BA1A6"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6.2 Work-Life Balance Initiatives Work-life balance policies like flexible hours, remote work, and family-friendly legislation can help employees manage stress and perform at their best. Resilience and adaptation are best built in support. </w:t>
      </w:r>
    </w:p>
    <w:p w14:paraId="23551D4C" w14:textId="77777777" w:rsidR="00D25F0F"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6.3 Employee Assistance Programs EAPs provide confidential counseling and support to help employees manage personal and work-related issues. These programs boost health and emotional resiliency. </w:t>
      </w:r>
    </w:p>
    <w:p w14:paraId="1351A4BC" w14:textId="77777777" w:rsidR="005641BC" w:rsidRDefault="005641BC">
      <w:pPr>
        <w:rPr>
          <w:rFonts w:ascii="Times New Roman" w:eastAsiaTheme="majorEastAsia" w:hAnsi="Times New Roman" w:cs="Times New Roman"/>
          <w:color w:val="2F5496" w:themeColor="accent1" w:themeShade="BF"/>
          <w:sz w:val="24"/>
          <w:szCs w:val="24"/>
        </w:rPr>
      </w:pPr>
      <w:bookmarkStart w:id="13" w:name="_Toc173332596"/>
      <w:r>
        <w:rPr>
          <w:rFonts w:ascii="Times New Roman" w:hAnsi="Times New Roman" w:cs="Times New Roman"/>
          <w:sz w:val="24"/>
          <w:szCs w:val="24"/>
        </w:rPr>
        <w:br w:type="page"/>
      </w:r>
    </w:p>
    <w:p w14:paraId="3E2975A5" w14:textId="77777777" w:rsidR="00D25F0F" w:rsidRPr="00D13F5E" w:rsidRDefault="00D25F0F" w:rsidP="00D13F5E">
      <w:pPr>
        <w:pStyle w:val="Heading1"/>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Conclusion</w:t>
      </w:r>
      <w:bookmarkEnd w:id="13"/>
    </w:p>
    <w:p w14:paraId="5793215E" w14:textId="77777777" w:rsidR="00887936" w:rsidRPr="00D13F5E" w:rsidRDefault="00887936"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Innocent Drinks needs an emotionally savvy staff to survive the uncertain economy and maintain its competitive edge. Innocent Drinks might become more resilient and effective with emotional intelligence (EQ) training, performance management that incorporates EQ, more cooperation, stronger leadership practices, company values ingrained, and staff well-being assistance. To guarantee that these activities meet individual development needs and contribute to company performance, a planned and staged implementation strategy and ongoing evaluations and improvements are needed. </w:t>
      </w:r>
    </w:p>
    <w:p w14:paraId="4273F89A" w14:textId="77777777" w:rsidR="007F758D" w:rsidRPr="00D13F5E" w:rsidRDefault="007F758D" w:rsidP="00D13F5E">
      <w:pPr>
        <w:spacing w:line="360" w:lineRule="auto"/>
        <w:jc w:val="both"/>
        <w:rPr>
          <w:rFonts w:ascii="Times New Roman" w:hAnsi="Times New Roman" w:cs="Times New Roman"/>
          <w:sz w:val="24"/>
          <w:szCs w:val="24"/>
        </w:rPr>
      </w:pPr>
    </w:p>
    <w:p w14:paraId="76150389" w14:textId="77777777" w:rsidR="005641BC" w:rsidRDefault="005641BC">
      <w:pPr>
        <w:rPr>
          <w:rFonts w:ascii="Times New Roman" w:eastAsiaTheme="majorEastAsia" w:hAnsi="Times New Roman" w:cs="Times New Roman"/>
          <w:color w:val="2F5496" w:themeColor="accent1" w:themeShade="BF"/>
          <w:sz w:val="24"/>
          <w:szCs w:val="24"/>
        </w:rPr>
      </w:pPr>
      <w:bookmarkStart w:id="14" w:name="_Toc173332597"/>
      <w:r>
        <w:rPr>
          <w:rFonts w:ascii="Times New Roman" w:hAnsi="Times New Roman" w:cs="Times New Roman"/>
          <w:sz w:val="24"/>
          <w:szCs w:val="24"/>
        </w:rPr>
        <w:br w:type="page"/>
      </w:r>
    </w:p>
    <w:p w14:paraId="1F358593" w14:textId="77777777" w:rsidR="008354DB" w:rsidRPr="00D13F5E" w:rsidRDefault="000A16A0" w:rsidP="00D13F5E">
      <w:pPr>
        <w:pStyle w:val="Heading1"/>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References</w:t>
      </w:r>
      <w:bookmarkEnd w:id="14"/>
    </w:p>
    <w:p w14:paraId="635213F8"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Arora, B., 2017. Importance of emotional intelligence in the workplace. </w:t>
      </w:r>
      <w:r w:rsidRPr="00D13F5E">
        <w:rPr>
          <w:rFonts w:ascii="Times New Roman" w:hAnsi="Times New Roman" w:cs="Times New Roman"/>
          <w:i/>
          <w:iCs/>
          <w:sz w:val="24"/>
          <w:szCs w:val="24"/>
        </w:rPr>
        <w:t>International Journal of Engineering and Applied Sciences</w:t>
      </w:r>
      <w:r w:rsidRPr="00D13F5E">
        <w:rPr>
          <w:rFonts w:ascii="Times New Roman" w:hAnsi="Times New Roman" w:cs="Times New Roman"/>
          <w:sz w:val="24"/>
          <w:szCs w:val="24"/>
        </w:rPr>
        <w:t>, </w:t>
      </w:r>
      <w:r w:rsidRPr="00D13F5E">
        <w:rPr>
          <w:rFonts w:ascii="Times New Roman" w:hAnsi="Times New Roman" w:cs="Times New Roman"/>
          <w:i/>
          <w:iCs/>
          <w:sz w:val="24"/>
          <w:szCs w:val="24"/>
        </w:rPr>
        <w:t>4</w:t>
      </w:r>
      <w:r w:rsidRPr="00D13F5E">
        <w:rPr>
          <w:rFonts w:ascii="Times New Roman" w:hAnsi="Times New Roman" w:cs="Times New Roman"/>
          <w:sz w:val="24"/>
          <w:szCs w:val="24"/>
        </w:rPr>
        <w:t>(4), pp.43-45.</w:t>
      </w:r>
    </w:p>
    <w:p w14:paraId="5ED4FA71"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Bar-On, R., 2007. The Bar-On model of emotional intelligence: A valid, robust and applicable EI model. </w:t>
      </w:r>
      <w:proofErr w:type="spellStart"/>
      <w:r w:rsidRPr="00D13F5E">
        <w:rPr>
          <w:rFonts w:ascii="Times New Roman" w:hAnsi="Times New Roman" w:cs="Times New Roman"/>
          <w:i/>
          <w:iCs/>
          <w:sz w:val="24"/>
          <w:szCs w:val="24"/>
        </w:rPr>
        <w:t>Organisations</w:t>
      </w:r>
      <w:proofErr w:type="spellEnd"/>
      <w:r w:rsidRPr="00D13F5E">
        <w:rPr>
          <w:rFonts w:ascii="Times New Roman" w:hAnsi="Times New Roman" w:cs="Times New Roman"/>
          <w:i/>
          <w:iCs/>
          <w:sz w:val="24"/>
          <w:szCs w:val="24"/>
        </w:rPr>
        <w:t xml:space="preserve"> and People</w:t>
      </w:r>
      <w:r w:rsidRPr="00D13F5E">
        <w:rPr>
          <w:rFonts w:ascii="Times New Roman" w:hAnsi="Times New Roman" w:cs="Times New Roman"/>
          <w:sz w:val="24"/>
          <w:szCs w:val="24"/>
        </w:rPr>
        <w:t>.</w:t>
      </w:r>
    </w:p>
    <w:p w14:paraId="2B98A9BA"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Bradberry, T. and Greaves, J., 2009. </w:t>
      </w:r>
      <w:r w:rsidRPr="00D13F5E">
        <w:rPr>
          <w:rFonts w:ascii="Times New Roman" w:hAnsi="Times New Roman" w:cs="Times New Roman"/>
          <w:i/>
          <w:iCs/>
          <w:sz w:val="24"/>
          <w:szCs w:val="24"/>
        </w:rPr>
        <w:t>Emotional Intelligence 2.0</w:t>
      </w:r>
      <w:r w:rsidRPr="00D13F5E">
        <w:rPr>
          <w:rFonts w:ascii="Times New Roman" w:hAnsi="Times New Roman" w:cs="Times New Roman"/>
          <w:sz w:val="24"/>
          <w:szCs w:val="24"/>
        </w:rPr>
        <w:t xml:space="preserve">. </w:t>
      </w:r>
      <w:proofErr w:type="spellStart"/>
      <w:r w:rsidRPr="00D13F5E">
        <w:rPr>
          <w:rFonts w:ascii="Times New Roman" w:hAnsi="Times New Roman" w:cs="Times New Roman"/>
          <w:sz w:val="24"/>
          <w:szCs w:val="24"/>
        </w:rPr>
        <w:t>TalentSmart</w:t>
      </w:r>
      <w:proofErr w:type="spellEnd"/>
      <w:r w:rsidRPr="00D13F5E">
        <w:rPr>
          <w:rFonts w:ascii="Times New Roman" w:hAnsi="Times New Roman" w:cs="Times New Roman"/>
          <w:sz w:val="24"/>
          <w:szCs w:val="24"/>
        </w:rPr>
        <w:t>.</w:t>
      </w:r>
    </w:p>
    <w:p w14:paraId="1AB414E5"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Caruso, D.R., </w:t>
      </w:r>
      <w:proofErr w:type="spellStart"/>
      <w:r w:rsidRPr="00D13F5E">
        <w:rPr>
          <w:rFonts w:ascii="Times New Roman" w:hAnsi="Times New Roman" w:cs="Times New Roman"/>
          <w:sz w:val="24"/>
          <w:szCs w:val="24"/>
        </w:rPr>
        <w:t>Bienn</w:t>
      </w:r>
      <w:proofErr w:type="spellEnd"/>
      <w:r w:rsidRPr="00D13F5E">
        <w:rPr>
          <w:rFonts w:ascii="Times New Roman" w:hAnsi="Times New Roman" w:cs="Times New Roman"/>
          <w:sz w:val="24"/>
          <w:szCs w:val="24"/>
        </w:rPr>
        <w:t>, B. and Kornacki, S.A., 2013. Emotional intelligence in the workplace. In Emotional intelligence in everyday life (pp. 187-205). Psychology Press.</w:t>
      </w:r>
    </w:p>
    <w:p w14:paraId="0992643F"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Cherniss, C., 2000. </w:t>
      </w:r>
      <w:r w:rsidRPr="00D13F5E">
        <w:rPr>
          <w:rFonts w:ascii="Times New Roman" w:hAnsi="Times New Roman" w:cs="Times New Roman"/>
          <w:i/>
          <w:iCs/>
          <w:sz w:val="24"/>
          <w:szCs w:val="24"/>
        </w:rPr>
        <w:t>Emotional intelligence: What it is and why it matters</w:t>
      </w:r>
      <w:r w:rsidRPr="00D13F5E">
        <w:rPr>
          <w:rFonts w:ascii="Times New Roman" w:hAnsi="Times New Roman" w:cs="Times New Roman"/>
          <w:sz w:val="24"/>
          <w:szCs w:val="24"/>
        </w:rPr>
        <w:t> (p. 15). New Jersey: Rutgers University, Graduate School of Applied and Professional Psychology.</w:t>
      </w:r>
    </w:p>
    <w:p w14:paraId="501C6A33"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Cherniss, C., </w:t>
      </w:r>
      <w:proofErr w:type="spellStart"/>
      <w:r w:rsidRPr="00D13F5E">
        <w:rPr>
          <w:rFonts w:ascii="Times New Roman" w:hAnsi="Times New Roman" w:cs="Times New Roman"/>
          <w:sz w:val="24"/>
          <w:szCs w:val="24"/>
        </w:rPr>
        <w:t>Extein</w:t>
      </w:r>
      <w:proofErr w:type="spellEnd"/>
      <w:r w:rsidRPr="00D13F5E">
        <w:rPr>
          <w:rFonts w:ascii="Times New Roman" w:hAnsi="Times New Roman" w:cs="Times New Roman"/>
          <w:sz w:val="24"/>
          <w:szCs w:val="24"/>
        </w:rPr>
        <w:t>, M., Goleman, D. and Weissberg, R.P., 2006. Emotional intelligence: what does the research really indicate?. </w:t>
      </w:r>
      <w:r w:rsidRPr="00D13F5E">
        <w:rPr>
          <w:rFonts w:ascii="Times New Roman" w:hAnsi="Times New Roman" w:cs="Times New Roman"/>
          <w:i/>
          <w:iCs/>
          <w:sz w:val="24"/>
          <w:szCs w:val="24"/>
        </w:rPr>
        <w:t>Educational psychologist</w:t>
      </w:r>
      <w:r w:rsidRPr="00D13F5E">
        <w:rPr>
          <w:rFonts w:ascii="Times New Roman" w:hAnsi="Times New Roman" w:cs="Times New Roman"/>
          <w:sz w:val="24"/>
          <w:szCs w:val="24"/>
        </w:rPr>
        <w:t>, </w:t>
      </w:r>
      <w:r w:rsidRPr="00D13F5E">
        <w:rPr>
          <w:rFonts w:ascii="Times New Roman" w:hAnsi="Times New Roman" w:cs="Times New Roman"/>
          <w:i/>
          <w:iCs/>
          <w:sz w:val="24"/>
          <w:szCs w:val="24"/>
        </w:rPr>
        <w:t>41</w:t>
      </w:r>
      <w:r w:rsidRPr="00D13F5E">
        <w:rPr>
          <w:rFonts w:ascii="Times New Roman" w:hAnsi="Times New Roman" w:cs="Times New Roman"/>
          <w:sz w:val="24"/>
          <w:szCs w:val="24"/>
        </w:rPr>
        <w:t>(4), pp.239-245.</w:t>
      </w:r>
    </w:p>
    <w:p w14:paraId="6D2311E6"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Cox, J.D., 2011. Emotional intelligence and its role in collaboration. </w:t>
      </w:r>
      <w:r w:rsidRPr="00D13F5E">
        <w:rPr>
          <w:rFonts w:ascii="Times New Roman" w:hAnsi="Times New Roman" w:cs="Times New Roman"/>
          <w:i/>
          <w:iCs/>
          <w:sz w:val="24"/>
          <w:szCs w:val="24"/>
        </w:rPr>
        <w:t>Proceedings of ASBBS</w:t>
      </w:r>
      <w:r w:rsidRPr="00D13F5E">
        <w:rPr>
          <w:rFonts w:ascii="Times New Roman" w:hAnsi="Times New Roman" w:cs="Times New Roman"/>
          <w:sz w:val="24"/>
          <w:szCs w:val="24"/>
        </w:rPr>
        <w:t>, </w:t>
      </w:r>
      <w:r w:rsidRPr="00D13F5E">
        <w:rPr>
          <w:rFonts w:ascii="Times New Roman" w:hAnsi="Times New Roman" w:cs="Times New Roman"/>
          <w:i/>
          <w:iCs/>
          <w:sz w:val="24"/>
          <w:szCs w:val="24"/>
        </w:rPr>
        <w:t>18</w:t>
      </w:r>
      <w:r w:rsidRPr="00D13F5E">
        <w:rPr>
          <w:rFonts w:ascii="Times New Roman" w:hAnsi="Times New Roman" w:cs="Times New Roman"/>
          <w:sz w:val="24"/>
          <w:szCs w:val="24"/>
        </w:rPr>
        <w:t>(1), pp.435-445.</w:t>
      </w:r>
    </w:p>
    <w:p w14:paraId="7572898E" w14:textId="77777777" w:rsidR="005641BC" w:rsidRPr="00D13F5E" w:rsidRDefault="005641BC" w:rsidP="00D13F5E">
      <w:pPr>
        <w:spacing w:line="360" w:lineRule="auto"/>
        <w:jc w:val="both"/>
        <w:rPr>
          <w:rFonts w:ascii="Times New Roman" w:hAnsi="Times New Roman" w:cs="Times New Roman"/>
          <w:sz w:val="24"/>
          <w:szCs w:val="24"/>
        </w:rPr>
      </w:pPr>
      <w:proofErr w:type="spellStart"/>
      <w:r w:rsidRPr="00D13F5E">
        <w:rPr>
          <w:rFonts w:ascii="Times New Roman" w:hAnsi="Times New Roman" w:cs="Times New Roman"/>
          <w:sz w:val="24"/>
          <w:szCs w:val="24"/>
        </w:rPr>
        <w:t>Dirican</w:t>
      </w:r>
      <w:proofErr w:type="spellEnd"/>
      <w:r w:rsidRPr="00D13F5E">
        <w:rPr>
          <w:rFonts w:ascii="Times New Roman" w:hAnsi="Times New Roman" w:cs="Times New Roman"/>
          <w:sz w:val="24"/>
          <w:szCs w:val="24"/>
        </w:rPr>
        <w:t xml:space="preserve">, A.H. and </w:t>
      </w:r>
      <w:proofErr w:type="spellStart"/>
      <w:r w:rsidRPr="00D13F5E">
        <w:rPr>
          <w:rFonts w:ascii="Times New Roman" w:hAnsi="Times New Roman" w:cs="Times New Roman"/>
          <w:sz w:val="24"/>
          <w:szCs w:val="24"/>
        </w:rPr>
        <w:t>Erdil</w:t>
      </w:r>
      <w:proofErr w:type="spellEnd"/>
      <w:r w:rsidRPr="00D13F5E">
        <w:rPr>
          <w:rFonts w:ascii="Times New Roman" w:hAnsi="Times New Roman" w:cs="Times New Roman"/>
          <w:sz w:val="24"/>
          <w:szCs w:val="24"/>
        </w:rPr>
        <w:t>, O., 2020. The influence of ability-based emotional intelligence on discretionary workplace behaviors. Journal of Human Behavior in the Social Environment, 30(3), pp.369-382.</w:t>
      </w:r>
    </w:p>
    <w:p w14:paraId="46140718" w14:textId="77777777" w:rsidR="005641BC" w:rsidRPr="00D13F5E" w:rsidRDefault="005641BC" w:rsidP="00D13F5E">
      <w:pPr>
        <w:spacing w:line="360" w:lineRule="auto"/>
        <w:jc w:val="both"/>
        <w:rPr>
          <w:rFonts w:ascii="Times New Roman" w:hAnsi="Times New Roman" w:cs="Times New Roman"/>
          <w:sz w:val="24"/>
          <w:szCs w:val="24"/>
        </w:rPr>
      </w:pPr>
      <w:proofErr w:type="spellStart"/>
      <w:r w:rsidRPr="00D13F5E">
        <w:rPr>
          <w:rFonts w:ascii="Times New Roman" w:hAnsi="Times New Roman" w:cs="Times New Roman"/>
          <w:sz w:val="24"/>
          <w:szCs w:val="24"/>
        </w:rPr>
        <w:t>Druskat</w:t>
      </w:r>
      <w:proofErr w:type="spellEnd"/>
      <w:r w:rsidRPr="00D13F5E">
        <w:rPr>
          <w:rFonts w:ascii="Times New Roman" w:hAnsi="Times New Roman" w:cs="Times New Roman"/>
          <w:sz w:val="24"/>
          <w:szCs w:val="24"/>
        </w:rPr>
        <w:t>, V.U. and Wolff, S.B., 2001. Group emotional intelligence and its influence on group effectiveness. </w:t>
      </w:r>
      <w:r w:rsidRPr="00D13F5E">
        <w:rPr>
          <w:rFonts w:ascii="Times New Roman" w:hAnsi="Times New Roman" w:cs="Times New Roman"/>
          <w:i/>
          <w:iCs/>
          <w:sz w:val="24"/>
          <w:szCs w:val="24"/>
        </w:rPr>
        <w:t>The emotionally intelligent workplace: How to select for, measure, and improve emotional intelligence in individuals, groups and organizations</w:t>
      </w:r>
      <w:r w:rsidRPr="00D13F5E">
        <w:rPr>
          <w:rFonts w:ascii="Times New Roman" w:hAnsi="Times New Roman" w:cs="Times New Roman"/>
          <w:sz w:val="24"/>
          <w:szCs w:val="24"/>
        </w:rPr>
        <w:t>, pp.132-155.</w:t>
      </w:r>
    </w:p>
    <w:p w14:paraId="0960FCF6"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Goleman, D., 2001. Emotional intelligence: Issues in paradigm building. </w:t>
      </w:r>
      <w:r w:rsidRPr="00D13F5E">
        <w:rPr>
          <w:rFonts w:ascii="Times New Roman" w:hAnsi="Times New Roman" w:cs="Times New Roman"/>
          <w:i/>
          <w:iCs/>
          <w:sz w:val="24"/>
          <w:szCs w:val="24"/>
        </w:rPr>
        <w:t>The emotionally intelligent workplace</w:t>
      </w:r>
      <w:r w:rsidRPr="00D13F5E">
        <w:rPr>
          <w:rFonts w:ascii="Times New Roman" w:hAnsi="Times New Roman" w:cs="Times New Roman"/>
          <w:sz w:val="24"/>
          <w:szCs w:val="24"/>
        </w:rPr>
        <w:t>, </w:t>
      </w:r>
      <w:r w:rsidRPr="00D13F5E">
        <w:rPr>
          <w:rFonts w:ascii="Times New Roman" w:hAnsi="Times New Roman" w:cs="Times New Roman"/>
          <w:i/>
          <w:iCs/>
          <w:sz w:val="24"/>
          <w:szCs w:val="24"/>
        </w:rPr>
        <w:t>13</w:t>
      </w:r>
      <w:r w:rsidRPr="00D13F5E">
        <w:rPr>
          <w:rFonts w:ascii="Times New Roman" w:hAnsi="Times New Roman" w:cs="Times New Roman"/>
          <w:sz w:val="24"/>
          <w:szCs w:val="24"/>
        </w:rPr>
        <w:t>, p.26.</w:t>
      </w:r>
    </w:p>
    <w:p w14:paraId="68D529A7"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Goleman, D., 2021. </w:t>
      </w:r>
      <w:r w:rsidRPr="00D13F5E">
        <w:rPr>
          <w:rFonts w:ascii="Times New Roman" w:hAnsi="Times New Roman" w:cs="Times New Roman"/>
          <w:i/>
          <w:iCs/>
          <w:sz w:val="24"/>
          <w:szCs w:val="24"/>
        </w:rPr>
        <w:t>Leadership: The power of emotional intelligence</w:t>
      </w:r>
      <w:r w:rsidRPr="00D13F5E">
        <w:rPr>
          <w:rFonts w:ascii="Times New Roman" w:hAnsi="Times New Roman" w:cs="Times New Roman"/>
          <w:sz w:val="24"/>
          <w:szCs w:val="24"/>
        </w:rPr>
        <w:t>. More Than Sound LLC.</w:t>
      </w:r>
    </w:p>
    <w:p w14:paraId="54ABE606"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Jordan, P.J., Ashton-James, C.E. and </w:t>
      </w:r>
      <w:proofErr w:type="spellStart"/>
      <w:r w:rsidRPr="00D13F5E">
        <w:rPr>
          <w:rFonts w:ascii="Times New Roman" w:hAnsi="Times New Roman" w:cs="Times New Roman"/>
          <w:sz w:val="24"/>
          <w:szCs w:val="24"/>
        </w:rPr>
        <w:t>Ashkanasy</w:t>
      </w:r>
      <w:proofErr w:type="spellEnd"/>
      <w:r w:rsidRPr="00D13F5E">
        <w:rPr>
          <w:rFonts w:ascii="Times New Roman" w:hAnsi="Times New Roman" w:cs="Times New Roman"/>
          <w:sz w:val="24"/>
          <w:szCs w:val="24"/>
        </w:rPr>
        <w:t>, N.M., 2014. Evaluating the claims: Emotional intelligence in the workplace. In </w:t>
      </w:r>
      <w:r w:rsidRPr="00D13F5E">
        <w:rPr>
          <w:rFonts w:ascii="Times New Roman" w:hAnsi="Times New Roman" w:cs="Times New Roman"/>
          <w:i/>
          <w:iCs/>
          <w:sz w:val="24"/>
          <w:szCs w:val="24"/>
        </w:rPr>
        <w:t>A critique of emotional intelligence</w:t>
      </w:r>
      <w:r w:rsidRPr="00D13F5E">
        <w:rPr>
          <w:rFonts w:ascii="Times New Roman" w:hAnsi="Times New Roman" w:cs="Times New Roman"/>
          <w:sz w:val="24"/>
          <w:szCs w:val="24"/>
        </w:rPr>
        <w:t> (pp. 189-210). Psychology Press.</w:t>
      </w:r>
    </w:p>
    <w:p w14:paraId="61A465C5"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lastRenderedPageBreak/>
        <w:t xml:space="preserve">Kanesan, P. and </w:t>
      </w:r>
      <w:proofErr w:type="spellStart"/>
      <w:r w:rsidRPr="00D13F5E">
        <w:rPr>
          <w:rFonts w:ascii="Times New Roman" w:hAnsi="Times New Roman" w:cs="Times New Roman"/>
          <w:sz w:val="24"/>
          <w:szCs w:val="24"/>
        </w:rPr>
        <w:t>Fauzan</w:t>
      </w:r>
      <w:proofErr w:type="spellEnd"/>
      <w:r w:rsidRPr="00D13F5E">
        <w:rPr>
          <w:rFonts w:ascii="Times New Roman" w:hAnsi="Times New Roman" w:cs="Times New Roman"/>
          <w:sz w:val="24"/>
          <w:szCs w:val="24"/>
        </w:rPr>
        <w:t>, N., 2019. Models of emotional intelligence: A review. </w:t>
      </w:r>
      <w:r w:rsidRPr="00D13F5E">
        <w:rPr>
          <w:rFonts w:ascii="Times New Roman" w:hAnsi="Times New Roman" w:cs="Times New Roman"/>
          <w:i/>
          <w:iCs/>
          <w:sz w:val="24"/>
          <w:szCs w:val="24"/>
        </w:rPr>
        <w:t>e-BANGI Journal</w:t>
      </w:r>
      <w:r w:rsidRPr="00D13F5E">
        <w:rPr>
          <w:rFonts w:ascii="Times New Roman" w:hAnsi="Times New Roman" w:cs="Times New Roman"/>
          <w:sz w:val="24"/>
          <w:szCs w:val="24"/>
        </w:rPr>
        <w:t>, </w:t>
      </w:r>
      <w:r w:rsidRPr="00D13F5E">
        <w:rPr>
          <w:rFonts w:ascii="Times New Roman" w:hAnsi="Times New Roman" w:cs="Times New Roman"/>
          <w:i/>
          <w:iCs/>
          <w:sz w:val="24"/>
          <w:szCs w:val="24"/>
        </w:rPr>
        <w:t>16</w:t>
      </w:r>
      <w:r w:rsidRPr="00D13F5E">
        <w:rPr>
          <w:rFonts w:ascii="Times New Roman" w:hAnsi="Times New Roman" w:cs="Times New Roman"/>
          <w:sz w:val="24"/>
          <w:szCs w:val="24"/>
        </w:rPr>
        <w:t>(7).</w:t>
      </w:r>
    </w:p>
    <w:p w14:paraId="7AE11E7D"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Mayer, J.D., Roberts, R.D. and </w:t>
      </w:r>
      <w:proofErr w:type="spellStart"/>
      <w:r w:rsidRPr="00D13F5E">
        <w:rPr>
          <w:rFonts w:ascii="Times New Roman" w:hAnsi="Times New Roman" w:cs="Times New Roman"/>
          <w:sz w:val="24"/>
          <w:szCs w:val="24"/>
        </w:rPr>
        <w:t>Barsade</w:t>
      </w:r>
      <w:proofErr w:type="spellEnd"/>
      <w:r w:rsidRPr="00D13F5E">
        <w:rPr>
          <w:rFonts w:ascii="Times New Roman" w:hAnsi="Times New Roman" w:cs="Times New Roman"/>
          <w:sz w:val="24"/>
          <w:szCs w:val="24"/>
        </w:rPr>
        <w:t>, S.G., 2008. Human abilities: Emotional intelligence. Annu. Rev. Psychol., 59(1), pp.507-536.</w:t>
      </w:r>
    </w:p>
    <w:p w14:paraId="295B9F24"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Molero, P.P., Zurita-Ortega, F., Chacon-</w:t>
      </w:r>
      <w:proofErr w:type="spellStart"/>
      <w:r w:rsidRPr="00D13F5E">
        <w:rPr>
          <w:rFonts w:ascii="Times New Roman" w:hAnsi="Times New Roman" w:cs="Times New Roman"/>
          <w:sz w:val="24"/>
          <w:szCs w:val="24"/>
        </w:rPr>
        <w:t>Cuberos</w:t>
      </w:r>
      <w:proofErr w:type="spellEnd"/>
      <w:r w:rsidRPr="00D13F5E">
        <w:rPr>
          <w:rFonts w:ascii="Times New Roman" w:hAnsi="Times New Roman" w:cs="Times New Roman"/>
          <w:sz w:val="24"/>
          <w:szCs w:val="24"/>
        </w:rPr>
        <w:t xml:space="preserve">, R., Castro-Sanchez, M., Ramirez-Granizo, I. and Valero, G.G., 2020. Emotional intelligence in the educational field: A meta-analysis. </w:t>
      </w:r>
      <w:proofErr w:type="spellStart"/>
      <w:r w:rsidRPr="00D13F5E">
        <w:rPr>
          <w:rFonts w:ascii="Times New Roman" w:hAnsi="Times New Roman" w:cs="Times New Roman"/>
          <w:sz w:val="24"/>
          <w:szCs w:val="24"/>
        </w:rPr>
        <w:t>Anales</w:t>
      </w:r>
      <w:proofErr w:type="spellEnd"/>
      <w:r w:rsidRPr="00D13F5E">
        <w:rPr>
          <w:rFonts w:ascii="Times New Roman" w:hAnsi="Times New Roman" w:cs="Times New Roman"/>
          <w:sz w:val="24"/>
          <w:szCs w:val="24"/>
        </w:rPr>
        <w:t xml:space="preserve"> de </w:t>
      </w:r>
      <w:proofErr w:type="spellStart"/>
      <w:r w:rsidRPr="00D13F5E">
        <w:rPr>
          <w:rFonts w:ascii="Times New Roman" w:hAnsi="Times New Roman" w:cs="Times New Roman"/>
          <w:sz w:val="24"/>
          <w:szCs w:val="24"/>
        </w:rPr>
        <w:t>psicología</w:t>
      </w:r>
      <w:proofErr w:type="spellEnd"/>
      <w:r w:rsidRPr="00D13F5E">
        <w:rPr>
          <w:rFonts w:ascii="Times New Roman" w:hAnsi="Times New Roman" w:cs="Times New Roman"/>
          <w:sz w:val="24"/>
          <w:szCs w:val="24"/>
        </w:rPr>
        <w:t>, 36(1), p.84.</w:t>
      </w:r>
    </w:p>
    <w:p w14:paraId="3AF4FA20"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Neubauer, A.C. and </w:t>
      </w:r>
      <w:proofErr w:type="spellStart"/>
      <w:r w:rsidRPr="00D13F5E">
        <w:rPr>
          <w:rFonts w:ascii="Times New Roman" w:hAnsi="Times New Roman" w:cs="Times New Roman"/>
          <w:sz w:val="24"/>
          <w:szCs w:val="24"/>
        </w:rPr>
        <w:t>Freudenthaler</w:t>
      </w:r>
      <w:proofErr w:type="spellEnd"/>
      <w:r w:rsidRPr="00D13F5E">
        <w:rPr>
          <w:rFonts w:ascii="Times New Roman" w:hAnsi="Times New Roman" w:cs="Times New Roman"/>
          <w:sz w:val="24"/>
          <w:szCs w:val="24"/>
        </w:rPr>
        <w:t>, H.H., 2005. Models of emotional intelligence. </w:t>
      </w:r>
      <w:r w:rsidRPr="00D13F5E">
        <w:rPr>
          <w:rFonts w:ascii="Times New Roman" w:hAnsi="Times New Roman" w:cs="Times New Roman"/>
          <w:i/>
          <w:iCs/>
          <w:sz w:val="24"/>
          <w:szCs w:val="24"/>
        </w:rPr>
        <w:t>Emotional intelligence: An international handbook</w:t>
      </w:r>
      <w:r w:rsidRPr="00D13F5E">
        <w:rPr>
          <w:rFonts w:ascii="Times New Roman" w:hAnsi="Times New Roman" w:cs="Times New Roman"/>
          <w:sz w:val="24"/>
          <w:szCs w:val="24"/>
        </w:rPr>
        <w:t>, </w:t>
      </w:r>
      <w:r w:rsidRPr="00D13F5E">
        <w:rPr>
          <w:rFonts w:ascii="Times New Roman" w:hAnsi="Times New Roman" w:cs="Times New Roman"/>
          <w:i/>
          <w:iCs/>
          <w:sz w:val="24"/>
          <w:szCs w:val="24"/>
        </w:rPr>
        <w:t>2005</w:t>
      </w:r>
      <w:r w:rsidRPr="00D13F5E">
        <w:rPr>
          <w:rFonts w:ascii="Times New Roman" w:hAnsi="Times New Roman" w:cs="Times New Roman"/>
          <w:sz w:val="24"/>
          <w:szCs w:val="24"/>
        </w:rPr>
        <w:t>, pp.31-50.</w:t>
      </w:r>
    </w:p>
    <w:p w14:paraId="632C737E"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Neubauer, A.C. and </w:t>
      </w:r>
      <w:proofErr w:type="spellStart"/>
      <w:r w:rsidRPr="00D13F5E">
        <w:rPr>
          <w:rFonts w:ascii="Times New Roman" w:hAnsi="Times New Roman" w:cs="Times New Roman"/>
          <w:sz w:val="24"/>
          <w:szCs w:val="24"/>
        </w:rPr>
        <w:t>Freudenthaler</w:t>
      </w:r>
      <w:proofErr w:type="spellEnd"/>
      <w:r w:rsidRPr="00D13F5E">
        <w:rPr>
          <w:rFonts w:ascii="Times New Roman" w:hAnsi="Times New Roman" w:cs="Times New Roman"/>
          <w:sz w:val="24"/>
          <w:szCs w:val="24"/>
        </w:rPr>
        <w:t>, H.H., 2005. Models of emotional intelligence. </w:t>
      </w:r>
      <w:r w:rsidRPr="00D13F5E">
        <w:rPr>
          <w:rFonts w:ascii="Times New Roman" w:hAnsi="Times New Roman" w:cs="Times New Roman"/>
          <w:i/>
          <w:iCs/>
          <w:sz w:val="24"/>
          <w:szCs w:val="24"/>
        </w:rPr>
        <w:t>Emotional intelligence: An international handbook</w:t>
      </w:r>
      <w:r w:rsidRPr="00D13F5E">
        <w:rPr>
          <w:rFonts w:ascii="Times New Roman" w:hAnsi="Times New Roman" w:cs="Times New Roman"/>
          <w:sz w:val="24"/>
          <w:szCs w:val="24"/>
        </w:rPr>
        <w:t>, </w:t>
      </w:r>
      <w:r w:rsidRPr="00D13F5E">
        <w:rPr>
          <w:rFonts w:ascii="Times New Roman" w:hAnsi="Times New Roman" w:cs="Times New Roman"/>
          <w:i/>
          <w:iCs/>
          <w:sz w:val="24"/>
          <w:szCs w:val="24"/>
        </w:rPr>
        <w:t>2005</w:t>
      </w:r>
      <w:r w:rsidRPr="00D13F5E">
        <w:rPr>
          <w:rFonts w:ascii="Times New Roman" w:hAnsi="Times New Roman" w:cs="Times New Roman"/>
          <w:sz w:val="24"/>
          <w:szCs w:val="24"/>
        </w:rPr>
        <w:t>, pp.31-50.</w:t>
      </w:r>
    </w:p>
    <w:p w14:paraId="3B5788C2"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Papoutsi, C., </w:t>
      </w:r>
      <w:proofErr w:type="spellStart"/>
      <w:r w:rsidRPr="00D13F5E">
        <w:rPr>
          <w:rFonts w:ascii="Times New Roman" w:hAnsi="Times New Roman" w:cs="Times New Roman"/>
          <w:sz w:val="24"/>
          <w:szCs w:val="24"/>
        </w:rPr>
        <w:t>Drigas</w:t>
      </w:r>
      <w:proofErr w:type="spellEnd"/>
      <w:r w:rsidRPr="00D13F5E">
        <w:rPr>
          <w:rFonts w:ascii="Times New Roman" w:hAnsi="Times New Roman" w:cs="Times New Roman"/>
          <w:sz w:val="24"/>
          <w:szCs w:val="24"/>
        </w:rPr>
        <w:t xml:space="preserve">, A. and </w:t>
      </w:r>
      <w:proofErr w:type="spellStart"/>
      <w:r w:rsidRPr="00D13F5E">
        <w:rPr>
          <w:rFonts w:ascii="Times New Roman" w:hAnsi="Times New Roman" w:cs="Times New Roman"/>
          <w:sz w:val="24"/>
          <w:szCs w:val="24"/>
        </w:rPr>
        <w:t>Skianis</w:t>
      </w:r>
      <w:proofErr w:type="spellEnd"/>
      <w:r w:rsidRPr="00D13F5E">
        <w:rPr>
          <w:rFonts w:ascii="Times New Roman" w:hAnsi="Times New Roman" w:cs="Times New Roman"/>
          <w:sz w:val="24"/>
          <w:szCs w:val="24"/>
        </w:rPr>
        <w:t xml:space="preserve">, C., 2021. Virtual and augmented reality for developing emotional intelligence skills. Int. J. Recent Contrib. Eng. Sci. IT (IJES), 9(3), pp.35-53. </w:t>
      </w:r>
      <w:proofErr w:type="spellStart"/>
      <w:r w:rsidRPr="00D13F5E">
        <w:rPr>
          <w:rFonts w:ascii="Times New Roman" w:hAnsi="Times New Roman" w:cs="Times New Roman"/>
          <w:sz w:val="24"/>
          <w:szCs w:val="24"/>
        </w:rPr>
        <w:t>Charoensukmongkol</w:t>
      </w:r>
      <w:proofErr w:type="spellEnd"/>
      <w:r w:rsidRPr="00D13F5E">
        <w:rPr>
          <w:rFonts w:ascii="Times New Roman" w:hAnsi="Times New Roman" w:cs="Times New Roman"/>
          <w:sz w:val="24"/>
          <w:szCs w:val="24"/>
        </w:rPr>
        <w:t>, P., 2014. Benefits of mindfulness meditation on emotional intelligence, general self-efficacy, and perceived stress: Evidence from Thailand. Journal of Spirituality in Mental Health, 16(3), pp.171-192.</w:t>
      </w:r>
    </w:p>
    <w:p w14:paraId="2826481B"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Salovey, P., Caruso, D. and Mayer, J.D., 2004. Emotional intelligence in practice. </w:t>
      </w:r>
      <w:r w:rsidRPr="00D13F5E">
        <w:rPr>
          <w:rFonts w:ascii="Times New Roman" w:hAnsi="Times New Roman" w:cs="Times New Roman"/>
          <w:i/>
          <w:iCs/>
          <w:sz w:val="24"/>
          <w:szCs w:val="24"/>
        </w:rPr>
        <w:t>Positive psychology in practice</w:t>
      </w:r>
      <w:r w:rsidRPr="00D13F5E">
        <w:rPr>
          <w:rFonts w:ascii="Times New Roman" w:hAnsi="Times New Roman" w:cs="Times New Roman"/>
          <w:sz w:val="24"/>
          <w:szCs w:val="24"/>
        </w:rPr>
        <w:t>, pp.447-463.</w:t>
      </w:r>
    </w:p>
    <w:p w14:paraId="5FA8EE2D" w14:textId="77777777" w:rsidR="005641BC" w:rsidRPr="00D13F5E"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 xml:space="preserve">Thomas, S. and </w:t>
      </w:r>
      <w:proofErr w:type="spellStart"/>
      <w:r w:rsidRPr="00D13F5E">
        <w:rPr>
          <w:rFonts w:ascii="Times New Roman" w:hAnsi="Times New Roman" w:cs="Times New Roman"/>
          <w:sz w:val="24"/>
          <w:szCs w:val="24"/>
        </w:rPr>
        <w:t>Kamalanabhan</w:t>
      </w:r>
      <w:proofErr w:type="spellEnd"/>
      <w:r w:rsidRPr="00D13F5E">
        <w:rPr>
          <w:rFonts w:ascii="Times New Roman" w:hAnsi="Times New Roman" w:cs="Times New Roman"/>
          <w:sz w:val="24"/>
          <w:szCs w:val="24"/>
        </w:rPr>
        <w:t>, T.J., 2012. Measuring emotional intelligence of the workplace. </w:t>
      </w:r>
      <w:r w:rsidRPr="00D13F5E">
        <w:rPr>
          <w:rFonts w:ascii="Times New Roman" w:hAnsi="Times New Roman" w:cs="Times New Roman"/>
          <w:i/>
          <w:iCs/>
          <w:sz w:val="24"/>
          <w:szCs w:val="24"/>
        </w:rPr>
        <w:t>International Journal of Business Innovation and Research</w:t>
      </w:r>
      <w:r w:rsidRPr="00D13F5E">
        <w:rPr>
          <w:rFonts w:ascii="Times New Roman" w:hAnsi="Times New Roman" w:cs="Times New Roman"/>
          <w:sz w:val="24"/>
          <w:szCs w:val="24"/>
        </w:rPr>
        <w:t>, </w:t>
      </w:r>
      <w:r w:rsidRPr="00D13F5E">
        <w:rPr>
          <w:rFonts w:ascii="Times New Roman" w:hAnsi="Times New Roman" w:cs="Times New Roman"/>
          <w:i/>
          <w:iCs/>
          <w:sz w:val="24"/>
          <w:szCs w:val="24"/>
        </w:rPr>
        <w:t>6</w:t>
      </w:r>
      <w:r w:rsidRPr="00D13F5E">
        <w:rPr>
          <w:rFonts w:ascii="Times New Roman" w:hAnsi="Times New Roman" w:cs="Times New Roman"/>
          <w:sz w:val="24"/>
          <w:szCs w:val="24"/>
        </w:rPr>
        <w:t>(4), pp.418-432.</w:t>
      </w:r>
    </w:p>
    <w:p w14:paraId="6EC6214A" w14:textId="77777777" w:rsidR="005641BC" w:rsidRPr="00D13F5E" w:rsidRDefault="005641BC" w:rsidP="00D13F5E">
      <w:pPr>
        <w:spacing w:line="360" w:lineRule="auto"/>
        <w:jc w:val="both"/>
        <w:rPr>
          <w:rFonts w:ascii="Times New Roman" w:hAnsi="Times New Roman" w:cs="Times New Roman"/>
          <w:sz w:val="24"/>
          <w:szCs w:val="24"/>
        </w:rPr>
      </w:pPr>
      <w:proofErr w:type="spellStart"/>
      <w:r w:rsidRPr="00D13F5E">
        <w:rPr>
          <w:rFonts w:ascii="Times New Roman" w:hAnsi="Times New Roman" w:cs="Times New Roman"/>
          <w:sz w:val="24"/>
          <w:szCs w:val="24"/>
        </w:rPr>
        <w:t>Uraz</w:t>
      </w:r>
      <w:proofErr w:type="spellEnd"/>
      <w:r w:rsidRPr="00D13F5E">
        <w:rPr>
          <w:rFonts w:ascii="Times New Roman" w:hAnsi="Times New Roman" w:cs="Times New Roman"/>
          <w:sz w:val="24"/>
          <w:szCs w:val="24"/>
        </w:rPr>
        <w:t>, D. and Arhan, B., 2020. Improved Performance and Effectiveness through the development of Emotional Intelligence in the Workplace. </w:t>
      </w:r>
      <w:r w:rsidRPr="00D13F5E">
        <w:rPr>
          <w:rFonts w:ascii="Times New Roman" w:hAnsi="Times New Roman" w:cs="Times New Roman"/>
          <w:i/>
          <w:iCs/>
          <w:sz w:val="24"/>
          <w:szCs w:val="24"/>
        </w:rPr>
        <w:t xml:space="preserve">Journal La </w:t>
      </w:r>
      <w:proofErr w:type="spellStart"/>
      <w:r w:rsidRPr="00D13F5E">
        <w:rPr>
          <w:rFonts w:ascii="Times New Roman" w:hAnsi="Times New Roman" w:cs="Times New Roman"/>
          <w:i/>
          <w:iCs/>
          <w:sz w:val="24"/>
          <w:szCs w:val="24"/>
        </w:rPr>
        <w:t>Bisecoman</w:t>
      </w:r>
      <w:proofErr w:type="spellEnd"/>
      <w:r w:rsidRPr="00D13F5E">
        <w:rPr>
          <w:rFonts w:ascii="Times New Roman" w:hAnsi="Times New Roman" w:cs="Times New Roman"/>
          <w:sz w:val="24"/>
          <w:szCs w:val="24"/>
        </w:rPr>
        <w:t>, </w:t>
      </w:r>
      <w:r w:rsidRPr="00D13F5E">
        <w:rPr>
          <w:rFonts w:ascii="Times New Roman" w:hAnsi="Times New Roman" w:cs="Times New Roman"/>
          <w:i/>
          <w:iCs/>
          <w:sz w:val="24"/>
          <w:szCs w:val="24"/>
        </w:rPr>
        <w:t>1</w:t>
      </w:r>
      <w:r w:rsidRPr="00D13F5E">
        <w:rPr>
          <w:rFonts w:ascii="Times New Roman" w:hAnsi="Times New Roman" w:cs="Times New Roman"/>
          <w:sz w:val="24"/>
          <w:szCs w:val="24"/>
        </w:rPr>
        <w:t>(5), pp.20-26.</w:t>
      </w:r>
    </w:p>
    <w:p w14:paraId="41F81822" w14:textId="77777777" w:rsidR="00935B26" w:rsidRDefault="005641BC" w:rsidP="00D13F5E">
      <w:pPr>
        <w:spacing w:line="360" w:lineRule="auto"/>
        <w:jc w:val="both"/>
        <w:rPr>
          <w:rFonts w:ascii="Times New Roman" w:hAnsi="Times New Roman" w:cs="Times New Roman"/>
          <w:sz w:val="24"/>
          <w:szCs w:val="24"/>
        </w:rPr>
      </w:pPr>
      <w:r w:rsidRPr="00D13F5E">
        <w:rPr>
          <w:rFonts w:ascii="Times New Roman" w:hAnsi="Times New Roman" w:cs="Times New Roman"/>
          <w:sz w:val="24"/>
          <w:szCs w:val="24"/>
        </w:rPr>
        <w:t>Zeidner, M., Matthews, G. and Roberts, R.D., 2004. Emotional intelligence in the workplace: A critical review. </w:t>
      </w:r>
      <w:r w:rsidRPr="00D13F5E">
        <w:rPr>
          <w:rFonts w:ascii="Times New Roman" w:hAnsi="Times New Roman" w:cs="Times New Roman"/>
          <w:i/>
          <w:iCs/>
          <w:sz w:val="24"/>
          <w:szCs w:val="24"/>
        </w:rPr>
        <w:t>Applied psychology</w:t>
      </w:r>
      <w:r w:rsidRPr="00D13F5E">
        <w:rPr>
          <w:rFonts w:ascii="Times New Roman" w:hAnsi="Times New Roman" w:cs="Times New Roman"/>
          <w:sz w:val="24"/>
          <w:szCs w:val="24"/>
        </w:rPr>
        <w:t>, </w:t>
      </w:r>
      <w:r w:rsidRPr="00D13F5E">
        <w:rPr>
          <w:rFonts w:ascii="Times New Roman" w:hAnsi="Times New Roman" w:cs="Times New Roman"/>
          <w:i/>
          <w:iCs/>
          <w:sz w:val="24"/>
          <w:szCs w:val="24"/>
        </w:rPr>
        <w:t>53</w:t>
      </w:r>
      <w:r w:rsidRPr="00D13F5E">
        <w:rPr>
          <w:rFonts w:ascii="Times New Roman" w:hAnsi="Times New Roman" w:cs="Times New Roman"/>
          <w:sz w:val="24"/>
          <w:szCs w:val="24"/>
        </w:rPr>
        <w:t>(3), pp.371-399.</w:t>
      </w:r>
    </w:p>
    <w:p w14:paraId="65C29AC1" w14:textId="77777777" w:rsidR="00935B26" w:rsidRDefault="00935B26">
      <w:pPr>
        <w:rPr>
          <w:rFonts w:ascii="Times New Roman" w:hAnsi="Times New Roman" w:cs="Times New Roman"/>
          <w:sz w:val="24"/>
          <w:szCs w:val="24"/>
        </w:rPr>
      </w:pPr>
      <w:r>
        <w:rPr>
          <w:rFonts w:ascii="Times New Roman" w:hAnsi="Times New Roman" w:cs="Times New Roman"/>
          <w:sz w:val="24"/>
          <w:szCs w:val="24"/>
        </w:rPr>
        <w:br w:type="page"/>
      </w:r>
    </w:p>
    <w:p w14:paraId="75B7C61C" w14:textId="77777777" w:rsidR="005641BC" w:rsidRDefault="00935B26" w:rsidP="00D13F5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w:t>
      </w:r>
    </w:p>
    <w:p w14:paraId="263824DF" w14:textId="77777777" w:rsidR="00E7751B" w:rsidRDefault="00E7751B" w:rsidP="00D13F5E">
      <w:pPr>
        <w:spacing w:line="360" w:lineRule="auto"/>
        <w:jc w:val="both"/>
        <w:rPr>
          <w:rFonts w:ascii="Times New Roman" w:hAnsi="Times New Roman" w:cs="Times New Roman"/>
          <w:sz w:val="24"/>
          <w:szCs w:val="24"/>
        </w:rPr>
      </w:pPr>
    </w:p>
    <w:p w14:paraId="52EB4CDD" w14:textId="77777777" w:rsidR="00E7751B" w:rsidRDefault="00E7751B" w:rsidP="00E7751B">
      <w:pPr>
        <w:spacing w:line="360" w:lineRule="auto"/>
      </w:pPr>
    </w:p>
    <w:p w14:paraId="27F08990" w14:textId="77777777" w:rsidR="00E7751B" w:rsidRDefault="00E7751B" w:rsidP="00E7751B">
      <w:pPr>
        <w:spacing w:line="360" w:lineRule="auto"/>
        <w:jc w:val="center"/>
      </w:pPr>
      <w:r>
        <w:object w:dxaOrig="9602" w:dyaOrig="5390" w14:anchorId="7149BC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6pt;height:2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86307024" r:id="rId7"/>
        </w:object>
      </w:r>
    </w:p>
    <w:p w14:paraId="51DA1388" w14:textId="77777777" w:rsidR="00E7751B" w:rsidRDefault="00E7751B" w:rsidP="00E7751B">
      <w:pPr>
        <w:spacing w:line="360" w:lineRule="auto"/>
        <w:jc w:val="center"/>
      </w:pPr>
    </w:p>
    <w:p w14:paraId="362C276B" w14:textId="77777777" w:rsidR="00E7751B" w:rsidRDefault="00E7751B" w:rsidP="00E7751B">
      <w:pPr>
        <w:spacing w:line="360" w:lineRule="auto"/>
      </w:pPr>
    </w:p>
    <w:p w14:paraId="56F0F3A2" w14:textId="77777777" w:rsidR="00E7751B" w:rsidRDefault="00E7751B" w:rsidP="00E7751B">
      <w:pPr>
        <w:spacing w:line="360" w:lineRule="auto"/>
      </w:pPr>
    </w:p>
    <w:p w14:paraId="74BF7DCB" w14:textId="77777777" w:rsidR="00935B26" w:rsidRPr="00D13F5E" w:rsidRDefault="00935B26" w:rsidP="00935B26">
      <w:pPr>
        <w:spacing w:line="360" w:lineRule="auto"/>
        <w:jc w:val="center"/>
        <w:rPr>
          <w:rFonts w:ascii="Times New Roman" w:hAnsi="Times New Roman" w:cs="Times New Roman"/>
          <w:sz w:val="24"/>
          <w:szCs w:val="24"/>
        </w:rPr>
      </w:pPr>
    </w:p>
    <w:sectPr w:rsidR="00935B26" w:rsidRPr="00D13F5E" w:rsidSect="006E10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885"/>
    <w:multiLevelType w:val="multilevel"/>
    <w:tmpl w:val="2330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E51618"/>
    <w:multiLevelType w:val="multilevel"/>
    <w:tmpl w:val="79C2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662FAE"/>
    <w:multiLevelType w:val="multilevel"/>
    <w:tmpl w:val="DDB28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0357928">
    <w:abstractNumId w:val="2"/>
  </w:num>
  <w:num w:numId="2" w16cid:durableId="190579936">
    <w:abstractNumId w:val="1"/>
  </w:num>
  <w:num w:numId="3" w16cid:durableId="1856840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C6840"/>
    <w:rsid w:val="000A16A0"/>
    <w:rsid w:val="000C111A"/>
    <w:rsid w:val="00106D2C"/>
    <w:rsid w:val="00216419"/>
    <w:rsid w:val="00286951"/>
    <w:rsid w:val="002E02A7"/>
    <w:rsid w:val="0030575A"/>
    <w:rsid w:val="0030620E"/>
    <w:rsid w:val="00355D27"/>
    <w:rsid w:val="003905D3"/>
    <w:rsid w:val="003C3D08"/>
    <w:rsid w:val="004111ED"/>
    <w:rsid w:val="00483176"/>
    <w:rsid w:val="0049611D"/>
    <w:rsid w:val="004C7C6B"/>
    <w:rsid w:val="004F2F49"/>
    <w:rsid w:val="0050388D"/>
    <w:rsid w:val="00514927"/>
    <w:rsid w:val="005641BC"/>
    <w:rsid w:val="005A6224"/>
    <w:rsid w:val="005C3BDD"/>
    <w:rsid w:val="006234C2"/>
    <w:rsid w:val="00643163"/>
    <w:rsid w:val="00686838"/>
    <w:rsid w:val="006C4FA8"/>
    <w:rsid w:val="006E1009"/>
    <w:rsid w:val="00721002"/>
    <w:rsid w:val="007F758D"/>
    <w:rsid w:val="00816216"/>
    <w:rsid w:val="008354DB"/>
    <w:rsid w:val="008452A0"/>
    <w:rsid w:val="00887936"/>
    <w:rsid w:val="008F4FCA"/>
    <w:rsid w:val="00927948"/>
    <w:rsid w:val="00935B26"/>
    <w:rsid w:val="00984B9F"/>
    <w:rsid w:val="009C7221"/>
    <w:rsid w:val="00A92AEB"/>
    <w:rsid w:val="00BC6840"/>
    <w:rsid w:val="00BD5313"/>
    <w:rsid w:val="00C7571E"/>
    <w:rsid w:val="00D06ACA"/>
    <w:rsid w:val="00D13F5E"/>
    <w:rsid w:val="00D25F0F"/>
    <w:rsid w:val="00D3157C"/>
    <w:rsid w:val="00DC63D0"/>
    <w:rsid w:val="00E50BBE"/>
    <w:rsid w:val="00E7751B"/>
    <w:rsid w:val="00E77A9D"/>
    <w:rsid w:val="00F31F50"/>
    <w:rsid w:val="00F56D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8C62"/>
  <w15:docId w15:val="{88E82F6F-47E9-4280-9F27-11A97B9F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009"/>
  </w:style>
  <w:style w:type="paragraph" w:styleId="Heading1">
    <w:name w:val="heading 1"/>
    <w:basedOn w:val="Normal"/>
    <w:next w:val="Normal"/>
    <w:link w:val="Heading1Char"/>
    <w:uiPriority w:val="9"/>
    <w:qFormat/>
    <w:rsid w:val="006C4F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4F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4F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F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4F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C4FA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C4FA8"/>
    <w:pPr>
      <w:ind w:left="720"/>
      <w:contextualSpacing/>
    </w:pPr>
  </w:style>
  <w:style w:type="paragraph" w:styleId="TOCHeading">
    <w:name w:val="TOC Heading"/>
    <w:basedOn w:val="Heading1"/>
    <w:next w:val="Normal"/>
    <w:uiPriority w:val="39"/>
    <w:unhideWhenUsed/>
    <w:qFormat/>
    <w:rsid w:val="00721002"/>
    <w:pPr>
      <w:outlineLvl w:val="9"/>
    </w:pPr>
    <w:rPr>
      <w:kern w:val="0"/>
    </w:rPr>
  </w:style>
  <w:style w:type="paragraph" w:styleId="TOC1">
    <w:name w:val="toc 1"/>
    <w:basedOn w:val="Normal"/>
    <w:next w:val="Normal"/>
    <w:autoRedefine/>
    <w:uiPriority w:val="39"/>
    <w:unhideWhenUsed/>
    <w:rsid w:val="00721002"/>
    <w:pPr>
      <w:spacing w:after="100"/>
    </w:pPr>
  </w:style>
  <w:style w:type="paragraph" w:styleId="TOC2">
    <w:name w:val="toc 2"/>
    <w:basedOn w:val="Normal"/>
    <w:next w:val="Normal"/>
    <w:autoRedefine/>
    <w:uiPriority w:val="39"/>
    <w:unhideWhenUsed/>
    <w:rsid w:val="00721002"/>
    <w:pPr>
      <w:spacing w:after="100"/>
      <w:ind w:left="220"/>
    </w:pPr>
  </w:style>
  <w:style w:type="character" w:styleId="Hyperlink">
    <w:name w:val="Hyperlink"/>
    <w:basedOn w:val="DefaultParagraphFont"/>
    <w:uiPriority w:val="99"/>
    <w:unhideWhenUsed/>
    <w:rsid w:val="00721002"/>
    <w:rPr>
      <w:color w:val="0563C1" w:themeColor="hyperlink"/>
      <w:u w:val="single"/>
    </w:rPr>
  </w:style>
  <w:style w:type="paragraph" w:styleId="BalloonText">
    <w:name w:val="Balloon Text"/>
    <w:basedOn w:val="Normal"/>
    <w:link w:val="BalloonTextChar"/>
    <w:uiPriority w:val="99"/>
    <w:semiHidden/>
    <w:unhideWhenUsed/>
    <w:rsid w:val="005641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1BC"/>
    <w:rPr>
      <w:rFonts w:ascii="Tahoma" w:hAnsi="Tahoma" w:cs="Tahoma"/>
      <w:sz w:val="16"/>
      <w:szCs w:val="16"/>
    </w:rPr>
  </w:style>
  <w:style w:type="paragraph" w:styleId="NoSpacing">
    <w:name w:val="No Spacing"/>
    <w:uiPriority w:val="1"/>
    <w:qFormat/>
    <w:rsid w:val="003057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7413">
      <w:bodyDiv w:val="1"/>
      <w:marLeft w:val="0"/>
      <w:marRight w:val="0"/>
      <w:marTop w:val="0"/>
      <w:marBottom w:val="0"/>
      <w:divBdr>
        <w:top w:val="none" w:sz="0" w:space="0" w:color="auto"/>
        <w:left w:val="none" w:sz="0" w:space="0" w:color="auto"/>
        <w:bottom w:val="none" w:sz="0" w:space="0" w:color="auto"/>
        <w:right w:val="none" w:sz="0" w:space="0" w:color="auto"/>
      </w:divBdr>
    </w:div>
    <w:div w:id="44137290">
      <w:bodyDiv w:val="1"/>
      <w:marLeft w:val="0"/>
      <w:marRight w:val="0"/>
      <w:marTop w:val="0"/>
      <w:marBottom w:val="0"/>
      <w:divBdr>
        <w:top w:val="none" w:sz="0" w:space="0" w:color="auto"/>
        <w:left w:val="none" w:sz="0" w:space="0" w:color="auto"/>
        <w:bottom w:val="none" w:sz="0" w:space="0" w:color="auto"/>
        <w:right w:val="none" w:sz="0" w:space="0" w:color="auto"/>
      </w:divBdr>
    </w:div>
    <w:div w:id="67849471">
      <w:bodyDiv w:val="1"/>
      <w:marLeft w:val="0"/>
      <w:marRight w:val="0"/>
      <w:marTop w:val="0"/>
      <w:marBottom w:val="0"/>
      <w:divBdr>
        <w:top w:val="none" w:sz="0" w:space="0" w:color="auto"/>
        <w:left w:val="none" w:sz="0" w:space="0" w:color="auto"/>
        <w:bottom w:val="none" w:sz="0" w:space="0" w:color="auto"/>
        <w:right w:val="none" w:sz="0" w:space="0" w:color="auto"/>
      </w:divBdr>
    </w:div>
    <w:div w:id="145634795">
      <w:bodyDiv w:val="1"/>
      <w:marLeft w:val="0"/>
      <w:marRight w:val="0"/>
      <w:marTop w:val="0"/>
      <w:marBottom w:val="0"/>
      <w:divBdr>
        <w:top w:val="none" w:sz="0" w:space="0" w:color="auto"/>
        <w:left w:val="none" w:sz="0" w:space="0" w:color="auto"/>
        <w:bottom w:val="none" w:sz="0" w:space="0" w:color="auto"/>
        <w:right w:val="none" w:sz="0" w:space="0" w:color="auto"/>
      </w:divBdr>
    </w:div>
    <w:div w:id="161242788">
      <w:bodyDiv w:val="1"/>
      <w:marLeft w:val="0"/>
      <w:marRight w:val="0"/>
      <w:marTop w:val="0"/>
      <w:marBottom w:val="0"/>
      <w:divBdr>
        <w:top w:val="none" w:sz="0" w:space="0" w:color="auto"/>
        <w:left w:val="none" w:sz="0" w:space="0" w:color="auto"/>
        <w:bottom w:val="none" w:sz="0" w:space="0" w:color="auto"/>
        <w:right w:val="none" w:sz="0" w:space="0" w:color="auto"/>
      </w:divBdr>
    </w:div>
    <w:div w:id="296686925">
      <w:bodyDiv w:val="1"/>
      <w:marLeft w:val="0"/>
      <w:marRight w:val="0"/>
      <w:marTop w:val="0"/>
      <w:marBottom w:val="0"/>
      <w:divBdr>
        <w:top w:val="none" w:sz="0" w:space="0" w:color="auto"/>
        <w:left w:val="none" w:sz="0" w:space="0" w:color="auto"/>
        <w:bottom w:val="none" w:sz="0" w:space="0" w:color="auto"/>
        <w:right w:val="none" w:sz="0" w:space="0" w:color="auto"/>
      </w:divBdr>
    </w:div>
    <w:div w:id="308632960">
      <w:bodyDiv w:val="1"/>
      <w:marLeft w:val="0"/>
      <w:marRight w:val="0"/>
      <w:marTop w:val="0"/>
      <w:marBottom w:val="0"/>
      <w:divBdr>
        <w:top w:val="none" w:sz="0" w:space="0" w:color="auto"/>
        <w:left w:val="none" w:sz="0" w:space="0" w:color="auto"/>
        <w:bottom w:val="none" w:sz="0" w:space="0" w:color="auto"/>
        <w:right w:val="none" w:sz="0" w:space="0" w:color="auto"/>
      </w:divBdr>
    </w:div>
    <w:div w:id="315191101">
      <w:bodyDiv w:val="1"/>
      <w:marLeft w:val="0"/>
      <w:marRight w:val="0"/>
      <w:marTop w:val="0"/>
      <w:marBottom w:val="0"/>
      <w:divBdr>
        <w:top w:val="none" w:sz="0" w:space="0" w:color="auto"/>
        <w:left w:val="none" w:sz="0" w:space="0" w:color="auto"/>
        <w:bottom w:val="none" w:sz="0" w:space="0" w:color="auto"/>
        <w:right w:val="none" w:sz="0" w:space="0" w:color="auto"/>
      </w:divBdr>
    </w:div>
    <w:div w:id="324556800">
      <w:bodyDiv w:val="1"/>
      <w:marLeft w:val="0"/>
      <w:marRight w:val="0"/>
      <w:marTop w:val="0"/>
      <w:marBottom w:val="0"/>
      <w:divBdr>
        <w:top w:val="none" w:sz="0" w:space="0" w:color="auto"/>
        <w:left w:val="none" w:sz="0" w:space="0" w:color="auto"/>
        <w:bottom w:val="none" w:sz="0" w:space="0" w:color="auto"/>
        <w:right w:val="none" w:sz="0" w:space="0" w:color="auto"/>
      </w:divBdr>
    </w:div>
    <w:div w:id="349992955">
      <w:bodyDiv w:val="1"/>
      <w:marLeft w:val="0"/>
      <w:marRight w:val="0"/>
      <w:marTop w:val="0"/>
      <w:marBottom w:val="0"/>
      <w:divBdr>
        <w:top w:val="none" w:sz="0" w:space="0" w:color="auto"/>
        <w:left w:val="none" w:sz="0" w:space="0" w:color="auto"/>
        <w:bottom w:val="none" w:sz="0" w:space="0" w:color="auto"/>
        <w:right w:val="none" w:sz="0" w:space="0" w:color="auto"/>
      </w:divBdr>
    </w:div>
    <w:div w:id="421685283">
      <w:bodyDiv w:val="1"/>
      <w:marLeft w:val="0"/>
      <w:marRight w:val="0"/>
      <w:marTop w:val="0"/>
      <w:marBottom w:val="0"/>
      <w:divBdr>
        <w:top w:val="none" w:sz="0" w:space="0" w:color="auto"/>
        <w:left w:val="none" w:sz="0" w:space="0" w:color="auto"/>
        <w:bottom w:val="none" w:sz="0" w:space="0" w:color="auto"/>
        <w:right w:val="none" w:sz="0" w:space="0" w:color="auto"/>
      </w:divBdr>
    </w:div>
    <w:div w:id="432015057">
      <w:bodyDiv w:val="1"/>
      <w:marLeft w:val="0"/>
      <w:marRight w:val="0"/>
      <w:marTop w:val="0"/>
      <w:marBottom w:val="0"/>
      <w:divBdr>
        <w:top w:val="none" w:sz="0" w:space="0" w:color="auto"/>
        <w:left w:val="none" w:sz="0" w:space="0" w:color="auto"/>
        <w:bottom w:val="none" w:sz="0" w:space="0" w:color="auto"/>
        <w:right w:val="none" w:sz="0" w:space="0" w:color="auto"/>
      </w:divBdr>
    </w:div>
    <w:div w:id="440999890">
      <w:bodyDiv w:val="1"/>
      <w:marLeft w:val="0"/>
      <w:marRight w:val="0"/>
      <w:marTop w:val="0"/>
      <w:marBottom w:val="0"/>
      <w:divBdr>
        <w:top w:val="none" w:sz="0" w:space="0" w:color="auto"/>
        <w:left w:val="none" w:sz="0" w:space="0" w:color="auto"/>
        <w:bottom w:val="none" w:sz="0" w:space="0" w:color="auto"/>
        <w:right w:val="none" w:sz="0" w:space="0" w:color="auto"/>
      </w:divBdr>
    </w:div>
    <w:div w:id="449857970">
      <w:bodyDiv w:val="1"/>
      <w:marLeft w:val="0"/>
      <w:marRight w:val="0"/>
      <w:marTop w:val="0"/>
      <w:marBottom w:val="0"/>
      <w:divBdr>
        <w:top w:val="none" w:sz="0" w:space="0" w:color="auto"/>
        <w:left w:val="none" w:sz="0" w:space="0" w:color="auto"/>
        <w:bottom w:val="none" w:sz="0" w:space="0" w:color="auto"/>
        <w:right w:val="none" w:sz="0" w:space="0" w:color="auto"/>
      </w:divBdr>
    </w:div>
    <w:div w:id="453063910">
      <w:bodyDiv w:val="1"/>
      <w:marLeft w:val="0"/>
      <w:marRight w:val="0"/>
      <w:marTop w:val="0"/>
      <w:marBottom w:val="0"/>
      <w:divBdr>
        <w:top w:val="none" w:sz="0" w:space="0" w:color="auto"/>
        <w:left w:val="none" w:sz="0" w:space="0" w:color="auto"/>
        <w:bottom w:val="none" w:sz="0" w:space="0" w:color="auto"/>
        <w:right w:val="none" w:sz="0" w:space="0" w:color="auto"/>
      </w:divBdr>
    </w:div>
    <w:div w:id="503861028">
      <w:bodyDiv w:val="1"/>
      <w:marLeft w:val="0"/>
      <w:marRight w:val="0"/>
      <w:marTop w:val="0"/>
      <w:marBottom w:val="0"/>
      <w:divBdr>
        <w:top w:val="none" w:sz="0" w:space="0" w:color="auto"/>
        <w:left w:val="none" w:sz="0" w:space="0" w:color="auto"/>
        <w:bottom w:val="none" w:sz="0" w:space="0" w:color="auto"/>
        <w:right w:val="none" w:sz="0" w:space="0" w:color="auto"/>
      </w:divBdr>
    </w:div>
    <w:div w:id="704525820">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817259881">
      <w:bodyDiv w:val="1"/>
      <w:marLeft w:val="0"/>
      <w:marRight w:val="0"/>
      <w:marTop w:val="0"/>
      <w:marBottom w:val="0"/>
      <w:divBdr>
        <w:top w:val="none" w:sz="0" w:space="0" w:color="auto"/>
        <w:left w:val="none" w:sz="0" w:space="0" w:color="auto"/>
        <w:bottom w:val="none" w:sz="0" w:space="0" w:color="auto"/>
        <w:right w:val="none" w:sz="0" w:space="0" w:color="auto"/>
      </w:divBdr>
    </w:div>
    <w:div w:id="881163683">
      <w:bodyDiv w:val="1"/>
      <w:marLeft w:val="0"/>
      <w:marRight w:val="0"/>
      <w:marTop w:val="0"/>
      <w:marBottom w:val="0"/>
      <w:divBdr>
        <w:top w:val="none" w:sz="0" w:space="0" w:color="auto"/>
        <w:left w:val="none" w:sz="0" w:space="0" w:color="auto"/>
        <w:bottom w:val="none" w:sz="0" w:space="0" w:color="auto"/>
        <w:right w:val="none" w:sz="0" w:space="0" w:color="auto"/>
      </w:divBdr>
    </w:div>
    <w:div w:id="887035070">
      <w:bodyDiv w:val="1"/>
      <w:marLeft w:val="0"/>
      <w:marRight w:val="0"/>
      <w:marTop w:val="0"/>
      <w:marBottom w:val="0"/>
      <w:divBdr>
        <w:top w:val="none" w:sz="0" w:space="0" w:color="auto"/>
        <w:left w:val="none" w:sz="0" w:space="0" w:color="auto"/>
        <w:bottom w:val="none" w:sz="0" w:space="0" w:color="auto"/>
        <w:right w:val="none" w:sz="0" w:space="0" w:color="auto"/>
      </w:divBdr>
      <w:divsChild>
        <w:div w:id="269319972">
          <w:marLeft w:val="0"/>
          <w:marRight w:val="0"/>
          <w:marTop w:val="0"/>
          <w:marBottom w:val="0"/>
          <w:divBdr>
            <w:top w:val="none" w:sz="0" w:space="0" w:color="auto"/>
            <w:left w:val="none" w:sz="0" w:space="0" w:color="auto"/>
            <w:bottom w:val="none" w:sz="0" w:space="0" w:color="auto"/>
            <w:right w:val="none" w:sz="0" w:space="0" w:color="auto"/>
          </w:divBdr>
          <w:divsChild>
            <w:div w:id="757485924">
              <w:marLeft w:val="0"/>
              <w:marRight w:val="0"/>
              <w:marTop w:val="0"/>
              <w:marBottom w:val="0"/>
              <w:divBdr>
                <w:top w:val="none" w:sz="0" w:space="0" w:color="auto"/>
                <w:left w:val="none" w:sz="0" w:space="0" w:color="auto"/>
                <w:bottom w:val="none" w:sz="0" w:space="0" w:color="auto"/>
                <w:right w:val="none" w:sz="0" w:space="0" w:color="auto"/>
              </w:divBdr>
              <w:divsChild>
                <w:div w:id="1159692124">
                  <w:marLeft w:val="0"/>
                  <w:marRight w:val="0"/>
                  <w:marTop w:val="0"/>
                  <w:marBottom w:val="0"/>
                  <w:divBdr>
                    <w:top w:val="none" w:sz="0" w:space="0" w:color="auto"/>
                    <w:left w:val="none" w:sz="0" w:space="0" w:color="auto"/>
                    <w:bottom w:val="none" w:sz="0" w:space="0" w:color="auto"/>
                    <w:right w:val="none" w:sz="0" w:space="0" w:color="auto"/>
                  </w:divBdr>
                  <w:divsChild>
                    <w:div w:id="1692029616">
                      <w:marLeft w:val="0"/>
                      <w:marRight w:val="0"/>
                      <w:marTop w:val="0"/>
                      <w:marBottom w:val="0"/>
                      <w:divBdr>
                        <w:top w:val="none" w:sz="0" w:space="0" w:color="auto"/>
                        <w:left w:val="none" w:sz="0" w:space="0" w:color="auto"/>
                        <w:bottom w:val="none" w:sz="0" w:space="0" w:color="auto"/>
                        <w:right w:val="none" w:sz="0" w:space="0" w:color="auto"/>
                      </w:divBdr>
                      <w:divsChild>
                        <w:div w:id="1450591753">
                          <w:marLeft w:val="0"/>
                          <w:marRight w:val="0"/>
                          <w:marTop w:val="0"/>
                          <w:marBottom w:val="0"/>
                          <w:divBdr>
                            <w:top w:val="none" w:sz="0" w:space="0" w:color="auto"/>
                            <w:left w:val="none" w:sz="0" w:space="0" w:color="auto"/>
                            <w:bottom w:val="none" w:sz="0" w:space="0" w:color="auto"/>
                            <w:right w:val="none" w:sz="0" w:space="0" w:color="auto"/>
                          </w:divBdr>
                          <w:divsChild>
                            <w:div w:id="127023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495417">
      <w:bodyDiv w:val="1"/>
      <w:marLeft w:val="0"/>
      <w:marRight w:val="0"/>
      <w:marTop w:val="0"/>
      <w:marBottom w:val="0"/>
      <w:divBdr>
        <w:top w:val="none" w:sz="0" w:space="0" w:color="auto"/>
        <w:left w:val="none" w:sz="0" w:space="0" w:color="auto"/>
        <w:bottom w:val="none" w:sz="0" w:space="0" w:color="auto"/>
        <w:right w:val="none" w:sz="0" w:space="0" w:color="auto"/>
      </w:divBdr>
    </w:div>
    <w:div w:id="932519061">
      <w:bodyDiv w:val="1"/>
      <w:marLeft w:val="0"/>
      <w:marRight w:val="0"/>
      <w:marTop w:val="0"/>
      <w:marBottom w:val="0"/>
      <w:divBdr>
        <w:top w:val="none" w:sz="0" w:space="0" w:color="auto"/>
        <w:left w:val="none" w:sz="0" w:space="0" w:color="auto"/>
        <w:bottom w:val="none" w:sz="0" w:space="0" w:color="auto"/>
        <w:right w:val="none" w:sz="0" w:space="0" w:color="auto"/>
      </w:divBdr>
    </w:div>
    <w:div w:id="1001658641">
      <w:bodyDiv w:val="1"/>
      <w:marLeft w:val="0"/>
      <w:marRight w:val="0"/>
      <w:marTop w:val="0"/>
      <w:marBottom w:val="0"/>
      <w:divBdr>
        <w:top w:val="none" w:sz="0" w:space="0" w:color="auto"/>
        <w:left w:val="none" w:sz="0" w:space="0" w:color="auto"/>
        <w:bottom w:val="none" w:sz="0" w:space="0" w:color="auto"/>
        <w:right w:val="none" w:sz="0" w:space="0" w:color="auto"/>
      </w:divBdr>
    </w:div>
    <w:div w:id="1024943688">
      <w:bodyDiv w:val="1"/>
      <w:marLeft w:val="0"/>
      <w:marRight w:val="0"/>
      <w:marTop w:val="0"/>
      <w:marBottom w:val="0"/>
      <w:divBdr>
        <w:top w:val="none" w:sz="0" w:space="0" w:color="auto"/>
        <w:left w:val="none" w:sz="0" w:space="0" w:color="auto"/>
        <w:bottom w:val="none" w:sz="0" w:space="0" w:color="auto"/>
        <w:right w:val="none" w:sz="0" w:space="0" w:color="auto"/>
      </w:divBdr>
    </w:div>
    <w:div w:id="1188444254">
      <w:bodyDiv w:val="1"/>
      <w:marLeft w:val="0"/>
      <w:marRight w:val="0"/>
      <w:marTop w:val="0"/>
      <w:marBottom w:val="0"/>
      <w:divBdr>
        <w:top w:val="none" w:sz="0" w:space="0" w:color="auto"/>
        <w:left w:val="none" w:sz="0" w:space="0" w:color="auto"/>
        <w:bottom w:val="none" w:sz="0" w:space="0" w:color="auto"/>
        <w:right w:val="none" w:sz="0" w:space="0" w:color="auto"/>
      </w:divBdr>
    </w:div>
    <w:div w:id="1207645264">
      <w:bodyDiv w:val="1"/>
      <w:marLeft w:val="0"/>
      <w:marRight w:val="0"/>
      <w:marTop w:val="0"/>
      <w:marBottom w:val="0"/>
      <w:divBdr>
        <w:top w:val="none" w:sz="0" w:space="0" w:color="auto"/>
        <w:left w:val="none" w:sz="0" w:space="0" w:color="auto"/>
        <w:bottom w:val="none" w:sz="0" w:space="0" w:color="auto"/>
        <w:right w:val="none" w:sz="0" w:space="0" w:color="auto"/>
      </w:divBdr>
    </w:div>
    <w:div w:id="1252734201">
      <w:bodyDiv w:val="1"/>
      <w:marLeft w:val="0"/>
      <w:marRight w:val="0"/>
      <w:marTop w:val="0"/>
      <w:marBottom w:val="0"/>
      <w:divBdr>
        <w:top w:val="none" w:sz="0" w:space="0" w:color="auto"/>
        <w:left w:val="none" w:sz="0" w:space="0" w:color="auto"/>
        <w:bottom w:val="none" w:sz="0" w:space="0" w:color="auto"/>
        <w:right w:val="none" w:sz="0" w:space="0" w:color="auto"/>
      </w:divBdr>
    </w:div>
    <w:div w:id="1267231788">
      <w:bodyDiv w:val="1"/>
      <w:marLeft w:val="0"/>
      <w:marRight w:val="0"/>
      <w:marTop w:val="0"/>
      <w:marBottom w:val="0"/>
      <w:divBdr>
        <w:top w:val="none" w:sz="0" w:space="0" w:color="auto"/>
        <w:left w:val="none" w:sz="0" w:space="0" w:color="auto"/>
        <w:bottom w:val="none" w:sz="0" w:space="0" w:color="auto"/>
        <w:right w:val="none" w:sz="0" w:space="0" w:color="auto"/>
      </w:divBdr>
    </w:div>
    <w:div w:id="1300115856">
      <w:bodyDiv w:val="1"/>
      <w:marLeft w:val="0"/>
      <w:marRight w:val="0"/>
      <w:marTop w:val="0"/>
      <w:marBottom w:val="0"/>
      <w:divBdr>
        <w:top w:val="none" w:sz="0" w:space="0" w:color="auto"/>
        <w:left w:val="none" w:sz="0" w:space="0" w:color="auto"/>
        <w:bottom w:val="none" w:sz="0" w:space="0" w:color="auto"/>
        <w:right w:val="none" w:sz="0" w:space="0" w:color="auto"/>
      </w:divBdr>
    </w:div>
    <w:div w:id="1369447404">
      <w:bodyDiv w:val="1"/>
      <w:marLeft w:val="0"/>
      <w:marRight w:val="0"/>
      <w:marTop w:val="0"/>
      <w:marBottom w:val="0"/>
      <w:divBdr>
        <w:top w:val="none" w:sz="0" w:space="0" w:color="auto"/>
        <w:left w:val="none" w:sz="0" w:space="0" w:color="auto"/>
        <w:bottom w:val="none" w:sz="0" w:space="0" w:color="auto"/>
        <w:right w:val="none" w:sz="0" w:space="0" w:color="auto"/>
      </w:divBdr>
    </w:div>
    <w:div w:id="1419981138">
      <w:bodyDiv w:val="1"/>
      <w:marLeft w:val="0"/>
      <w:marRight w:val="0"/>
      <w:marTop w:val="0"/>
      <w:marBottom w:val="0"/>
      <w:divBdr>
        <w:top w:val="none" w:sz="0" w:space="0" w:color="auto"/>
        <w:left w:val="none" w:sz="0" w:space="0" w:color="auto"/>
        <w:bottom w:val="none" w:sz="0" w:space="0" w:color="auto"/>
        <w:right w:val="none" w:sz="0" w:space="0" w:color="auto"/>
      </w:divBdr>
    </w:div>
    <w:div w:id="1457142487">
      <w:bodyDiv w:val="1"/>
      <w:marLeft w:val="0"/>
      <w:marRight w:val="0"/>
      <w:marTop w:val="0"/>
      <w:marBottom w:val="0"/>
      <w:divBdr>
        <w:top w:val="none" w:sz="0" w:space="0" w:color="auto"/>
        <w:left w:val="none" w:sz="0" w:space="0" w:color="auto"/>
        <w:bottom w:val="none" w:sz="0" w:space="0" w:color="auto"/>
        <w:right w:val="none" w:sz="0" w:space="0" w:color="auto"/>
      </w:divBdr>
    </w:div>
    <w:div w:id="1483110578">
      <w:bodyDiv w:val="1"/>
      <w:marLeft w:val="0"/>
      <w:marRight w:val="0"/>
      <w:marTop w:val="0"/>
      <w:marBottom w:val="0"/>
      <w:divBdr>
        <w:top w:val="none" w:sz="0" w:space="0" w:color="auto"/>
        <w:left w:val="none" w:sz="0" w:space="0" w:color="auto"/>
        <w:bottom w:val="none" w:sz="0" w:space="0" w:color="auto"/>
        <w:right w:val="none" w:sz="0" w:space="0" w:color="auto"/>
      </w:divBdr>
    </w:div>
    <w:div w:id="1549604600">
      <w:bodyDiv w:val="1"/>
      <w:marLeft w:val="0"/>
      <w:marRight w:val="0"/>
      <w:marTop w:val="0"/>
      <w:marBottom w:val="0"/>
      <w:divBdr>
        <w:top w:val="none" w:sz="0" w:space="0" w:color="auto"/>
        <w:left w:val="none" w:sz="0" w:space="0" w:color="auto"/>
        <w:bottom w:val="none" w:sz="0" w:space="0" w:color="auto"/>
        <w:right w:val="none" w:sz="0" w:space="0" w:color="auto"/>
      </w:divBdr>
    </w:div>
    <w:div w:id="1575437284">
      <w:bodyDiv w:val="1"/>
      <w:marLeft w:val="0"/>
      <w:marRight w:val="0"/>
      <w:marTop w:val="0"/>
      <w:marBottom w:val="0"/>
      <w:divBdr>
        <w:top w:val="none" w:sz="0" w:space="0" w:color="auto"/>
        <w:left w:val="none" w:sz="0" w:space="0" w:color="auto"/>
        <w:bottom w:val="none" w:sz="0" w:space="0" w:color="auto"/>
        <w:right w:val="none" w:sz="0" w:space="0" w:color="auto"/>
      </w:divBdr>
    </w:div>
    <w:div w:id="1610550766">
      <w:bodyDiv w:val="1"/>
      <w:marLeft w:val="0"/>
      <w:marRight w:val="0"/>
      <w:marTop w:val="0"/>
      <w:marBottom w:val="0"/>
      <w:divBdr>
        <w:top w:val="none" w:sz="0" w:space="0" w:color="auto"/>
        <w:left w:val="none" w:sz="0" w:space="0" w:color="auto"/>
        <w:bottom w:val="none" w:sz="0" w:space="0" w:color="auto"/>
        <w:right w:val="none" w:sz="0" w:space="0" w:color="auto"/>
      </w:divBdr>
    </w:div>
    <w:div w:id="1637252941">
      <w:bodyDiv w:val="1"/>
      <w:marLeft w:val="0"/>
      <w:marRight w:val="0"/>
      <w:marTop w:val="0"/>
      <w:marBottom w:val="0"/>
      <w:divBdr>
        <w:top w:val="none" w:sz="0" w:space="0" w:color="auto"/>
        <w:left w:val="none" w:sz="0" w:space="0" w:color="auto"/>
        <w:bottom w:val="none" w:sz="0" w:space="0" w:color="auto"/>
        <w:right w:val="none" w:sz="0" w:space="0" w:color="auto"/>
      </w:divBdr>
    </w:div>
    <w:div w:id="1662653953">
      <w:bodyDiv w:val="1"/>
      <w:marLeft w:val="0"/>
      <w:marRight w:val="0"/>
      <w:marTop w:val="0"/>
      <w:marBottom w:val="0"/>
      <w:divBdr>
        <w:top w:val="none" w:sz="0" w:space="0" w:color="auto"/>
        <w:left w:val="none" w:sz="0" w:space="0" w:color="auto"/>
        <w:bottom w:val="none" w:sz="0" w:space="0" w:color="auto"/>
        <w:right w:val="none" w:sz="0" w:space="0" w:color="auto"/>
      </w:divBdr>
    </w:div>
    <w:div w:id="1684431373">
      <w:bodyDiv w:val="1"/>
      <w:marLeft w:val="0"/>
      <w:marRight w:val="0"/>
      <w:marTop w:val="0"/>
      <w:marBottom w:val="0"/>
      <w:divBdr>
        <w:top w:val="none" w:sz="0" w:space="0" w:color="auto"/>
        <w:left w:val="none" w:sz="0" w:space="0" w:color="auto"/>
        <w:bottom w:val="none" w:sz="0" w:space="0" w:color="auto"/>
        <w:right w:val="none" w:sz="0" w:space="0" w:color="auto"/>
      </w:divBdr>
    </w:div>
    <w:div w:id="1715813818">
      <w:bodyDiv w:val="1"/>
      <w:marLeft w:val="0"/>
      <w:marRight w:val="0"/>
      <w:marTop w:val="0"/>
      <w:marBottom w:val="0"/>
      <w:divBdr>
        <w:top w:val="none" w:sz="0" w:space="0" w:color="auto"/>
        <w:left w:val="none" w:sz="0" w:space="0" w:color="auto"/>
        <w:bottom w:val="none" w:sz="0" w:space="0" w:color="auto"/>
        <w:right w:val="none" w:sz="0" w:space="0" w:color="auto"/>
      </w:divBdr>
    </w:div>
    <w:div w:id="1741714809">
      <w:bodyDiv w:val="1"/>
      <w:marLeft w:val="0"/>
      <w:marRight w:val="0"/>
      <w:marTop w:val="0"/>
      <w:marBottom w:val="0"/>
      <w:divBdr>
        <w:top w:val="none" w:sz="0" w:space="0" w:color="auto"/>
        <w:left w:val="none" w:sz="0" w:space="0" w:color="auto"/>
        <w:bottom w:val="none" w:sz="0" w:space="0" w:color="auto"/>
        <w:right w:val="none" w:sz="0" w:space="0" w:color="auto"/>
      </w:divBdr>
    </w:div>
    <w:div w:id="1801613121">
      <w:bodyDiv w:val="1"/>
      <w:marLeft w:val="0"/>
      <w:marRight w:val="0"/>
      <w:marTop w:val="0"/>
      <w:marBottom w:val="0"/>
      <w:divBdr>
        <w:top w:val="none" w:sz="0" w:space="0" w:color="auto"/>
        <w:left w:val="none" w:sz="0" w:space="0" w:color="auto"/>
        <w:bottom w:val="none" w:sz="0" w:space="0" w:color="auto"/>
        <w:right w:val="none" w:sz="0" w:space="0" w:color="auto"/>
      </w:divBdr>
    </w:div>
    <w:div w:id="1879585164">
      <w:bodyDiv w:val="1"/>
      <w:marLeft w:val="0"/>
      <w:marRight w:val="0"/>
      <w:marTop w:val="0"/>
      <w:marBottom w:val="0"/>
      <w:divBdr>
        <w:top w:val="none" w:sz="0" w:space="0" w:color="auto"/>
        <w:left w:val="none" w:sz="0" w:space="0" w:color="auto"/>
        <w:bottom w:val="none" w:sz="0" w:space="0" w:color="auto"/>
        <w:right w:val="none" w:sz="0" w:space="0" w:color="auto"/>
      </w:divBdr>
    </w:div>
    <w:div w:id="1963799629">
      <w:bodyDiv w:val="1"/>
      <w:marLeft w:val="0"/>
      <w:marRight w:val="0"/>
      <w:marTop w:val="0"/>
      <w:marBottom w:val="0"/>
      <w:divBdr>
        <w:top w:val="none" w:sz="0" w:space="0" w:color="auto"/>
        <w:left w:val="none" w:sz="0" w:space="0" w:color="auto"/>
        <w:bottom w:val="none" w:sz="0" w:space="0" w:color="auto"/>
        <w:right w:val="none" w:sz="0" w:space="0" w:color="auto"/>
      </w:divBdr>
      <w:divsChild>
        <w:div w:id="805321608">
          <w:marLeft w:val="0"/>
          <w:marRight w:val="0"/>
          <w:marTop w:val="0"/>
          <w:marBottom w:val="0"/>
          <w:divBdr>
            <w:top w:val="none" w:sz="0" w:space="0" w:color="auto"/>
            <w:left w:val="none" w:sz="0" w:space="0" w:color="auto"/>
            <w:bottom w:val="none" w:sz="0" w:space="0" w:color="auto"/>
            <w:right w:val="none" w:sz="0" w:space="0" w:color="auto"/>
          </w:divBdr>
          <w:divsChild>
            <w:div w:id="1044520666">
              <w:marLeft w:val="0"/>
              <w:marRight w:val="0"/>
              <w:marTop w:val="0"/>
              <w:marBottom w:val="0"/>
              <w:divBdr>
                <w:top w:val="none" w:sz="0" w:space="0" w:color="auto"/>
                <w:left w:val="none" w:sz="0" w:space="0" w:color="auto"/>
                <w:bottom w:val="none" w:sz="0" w:space="0" w:color="auto"/>
                <w:right w:val="none" w:sz="0" w:space="0" w:color="auto"/>
              </w:divBdr>
              <w:divsChild>
                <w:div w:id="1665280448">
                  <w:marLeft w:val="0"/>
                  <w:marRight w:val="0"/>
                  <w:marTop w:val="0"/>
                  <w:marBottom w:val="0"/>
                  <w:divBdr>
                    <w:top w:val="none" w:sz="0" w:space="0" w:color="auto"/>
                    <w:left w:val="none" w:sz="0" w:space="0" w:color="auto"/>
                    <w:bottom w:val="none" w:sz="0" w:space="0" w:color="auto"/>
                    <w:right w:val="none" w:sz="0" w:space="0" w:color="auto"/>
                  </w:divBdr>
                  <w:divsChild>
                    <w:div w:id="1353605606">
                      <w:marLeft w:val="0"/>
                      <w:marRight w:val="0"/>
                      <w:marTop w:val="0"/>
                      <w:marBottom w:val="0"/>
                      <w:divBdr>
                        <w:top w:val="none" w:sz="0" w:space="0" w:color="auto"/>
                        <w:left w:val="none" w:sz="0" w:space="0" w:color="auto"/>
                        <w:bottom w:val="none" w:sz="0" w:space="0" w:color="auto"/>
                        <w:right w:val="none" w:sz="0" w:space="0" w:color="auto"/>
                      </w:divBdr>
                      <w:divsChild>
                        <w:div w:id="843399274">
                          <w:marLeft w:val="0"/>
                          <w:marRight w:val="0"/>
                          <w:marTop w:val="0"/>
                          <w:marBottom w:val="0"/>
                          <w:divBdr>
                            <w:top w:val="none" w:sz="0" w:space="0" w:color="auto"/>
                            <w:left w:val="none" w:sz="0" w:space="0" w:color="auto"/>
                            <w:bottom w:val="none" w:sz="0" w:space="0" w:color="auto"/>
                            <w:right w:val="none" w:sz="0" w:space="0" w:color="auto"/>
                          </w:divBdr>
                          <w:divsChild>
                            <w:div w:id="161147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400647">
      <w:bodyDiv w:val="1"/>
      <w:marLeft w:val="0"/>
      <w:marRight w:val="0"/>
      <w:marTop w:val="0"/>
      <w:marBottom w:val="0"/>
      <w:divBdr>
        <w:top w:val="none" w:sz="0" w:space="0" w:color="auto"/>
        <w:left w:val="none" w:sz="0" w:space="0" w:color="auto"/>
        <w:bottom w:val="none" w:sz="0" w:space="0" w:color="auto"/>
        <w:right w:val="none" w:sz="0" w:space="0" w:color="auto"/>
      </w:divBdr>
    </w:div>
    <w:div w:id="2026009280">
      <w:bodyDiv w:val="1"/>
      <w:marLeft w:val="0"/>
      <w:marRight w:val="0"/>
      <w:marTop w:val="0"/>
      <w:marBottom w:val="0"/>
      <w:divBdr>
        <w:top w:val="none" w:sz="0" w:space="0" w:color="auto"/>
        <w:left w:val="none" w:sz="0" w:space="0" w:color="auto"/>
        <w:bottom w:val="none" w:sz="0" w:space="0" w:color="auto"/>
        <w:right w:val="none" w:sz="0" w:space="0" w:color="auto"/>
      </w:divBdr>
    </w:div>
    <w:div w:id="2048602285">
      <w:bodyDiv w:val="1"/>
      <w:marLeft w:val="0"/>
      <w:marRight w:val="0"/>
      <w:marTop w:val="0"/>
      <w:marBottom w:val="0"/>
      <w:divBdr>
        <w:top w:val="none" w:sz="0" w:space="0" w:color="auto"/>
        <w:left w:val="none" w:sz="0" w:space="0" w:color="auto"/>
        <w:bottom w:val="none" w:sz="0" w:space="0" w:color="auto"/>
        <w:right w:val="none" w:sz="0" w:space="0" w:color="auto"/>
      </w:divBdr>
    </w:div>
    <w:div w:id="2058623522">
      <w:bodyDiv w:val="1"/>
      <w:marLeft w:val="0"/>
      <w:marRight w:val="0"/>
      <w:marTop w:val="0"/>
      <w:marBottom w:val="0"/>
      <w:divBdr>
        <w:top w:val="none" w:sz="0" w:space="0" w:color="auto"/>
        <w:left w:val="none" w:sz="0" w:space="0" w:color="auto"/>
        <w:bottom w:val="none" w:sz="0" w:space="0" w:color="auto"/>
        <w:right w:val="none" w:sz="0" w:space="0" w:color="auto"/>
      </w:divBdr>
    </w:div>
    <w:div w:id="213405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PowerPoint_Slide.sl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5504F-F68C-4230-B3FB-3D031EE6A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19</Pages>
  <Words>4799</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Alexandra-Elena Mintoiu (2111131)</cp:lastModifiedBy>
  <cp:revision>27</cp:revision>
  <cp:lastPrinted>2024-08-27T22:35:00Z</cp:lastPrinted>
  <dcterms:created xsi:type="dcterms:W3CDTF">2024-07-26T03:10:00Z</dcterms:created>
  <dcterms:modified xsi:type="dcterms:W3CDTF">2024-08-27T22:37:00Z</dcterms:modified>
</cp:coreProperties>
</file>