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0A191690" w:rsidR="00CA12DC" w:rsidRPr="00FE7642" w:rsidRDefault="00A556C4" w:rsidP="007E4DA3">
            <w:pPr>
              <w:rPr>
                <w:rFonts w:cs="Arial"/>
                <w:sz w:val="24"/>
                <w:szCs w:val="24"/>
              </w:rPr>
            </w:pPr>
            <w:proofErr w:type="spellStart"/>
            <w:r>
              <w:rPr>
                <w:rFonts w:cs="Arial"/>
                <w:sz w:val="24"/>
                <w:szCs w:val="24"/>
              </w:rPr>
              <w:t>Dr.</w:t>
            </w:r>
            <w:proofErr w:type="spellEnd"/>
            <w:r>
              <w:rPr>
                <w:rFonts w:cs="Arial"/>
                <w:sz w:val="24"/>
                <w:szCs w:val="24"/>
              </w:rPr>
              <w:t xml:space="preserve"> Lilian Dooshima Dugguh</w:t>
            </w:r>
          </w:p>
          <w:p w14:paraId="671BEFDE" w14:textId="77777777" w:rsidR="00CA12DC" w:rsidRPr="00FE7642" w:rsidRDefault="00CA12DC" w:rsidP="007E4DA3">
            <w:pPr>
              <w:rPr>
                <w:rFonts w:cs="Arial"/>
                <w:sz w:val="24"/>
                <w:szCs w:val="24"/>
              </w:rPr>
            </w:pP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77777777" w:rsidR="00CA12DC" w:rsidRPr="00FE7642" w:rsidRDefault="00CA12DC" w:rsidP="007E4DA3">
            <w:pPr>
              <w:rPr>
                <w:rFonts w:cs="Arial"/>
                <w:sz w:val="24"/>
                <w:szCs w:val="24"/>
              </w:rPr>
            </w:pPr>
          </w:p>
          <w:p w14:paraId="1ED94999" w14:textId="709FA189" w:rsidR="00CE5334" w:rsidRPr="00FE7642" w:rsidRDefault="00CE5334" w:rsidP="00CE5334">
            <w:pPr>
              <w:rPr>
                <w:rFonts w:cs="Arial"/>
                <w:sz w:val="24"/>
                <w:szCs w:val="24"/>
              </w:rPr>
            </w:pPr>
            <w:r>
              <w:rPr>
                <w:rFonts w:cs="Arial"/>
                <w:sz w:val="24"/>
                <w:szCs w:val="24"/>
              </w:rPr>
              <w:t xml:space="preserve">University of Wales Trinity Saint David, </w:t>
            </w:r>
            <w:r w:rsidRPr="0151A0F5">
              <w:rPr>
                <w:rFonts w:cs="Arial"/>
                <w:sz w:val="24"/>
                <w:szCs w:val="24"/>
              </w:rPr>
              <w:t>Institute of Inner-City Learning Birmingham</w:t>
            </w: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7777777" w:rsidR="00CA12DC" w:rsidRPr="00FE7642" w:rsidRDefault="00CA12DC" w:rsidP="007E4DA3">
            <w:pPr>
              <w:rPr>
                <w:rFonts w:cs="Arial"/>
                <w:sz w:val="24"/>
                <w:szCs w:val="24"/>
              </w:rPr>
            </w:pPr>
          </w:p>
          <w:p w14:paraId="671BEFE8" w14:textId="48D5080F" w:rsidR="00CA12DC" w:rsidRPr="00FE7642" w:rsidRDefault="00CE5334" w:rsidP="007E4DA3">
            <w:pPr>
              <w:rPr>
                <w:rFonts w:cs="Arial"/>
                <w:sz w:val="24"/>
                <w:szCs w:val="24"/>
              </w:rPr>
            </w:pPr>
            <w:r>
              <w:rPr>
                <w:rFonts w:cs="Arial"/>
                <w:sz w:val="24"/>
                <w:szCs w:val="24"/>
              </w:rPr>
              <w:t>Lecturer</w:t>
            </w: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1BDD7AE0" w:rsidR="00CA12DC" w:rsidRPr="00FE7642" w:rsidRDefault="00CE5334" w:rsidP="00CE5334">
            <w:pPr>
              <w:tabs>
                <w:tab w:val="left" w:pos="1032"/>
              </w:tabs>
              <w:rPr>
                <w:rFonts w:cs="Arial"/>
                <w:sz w:val="24"/>
                <w:szCs w:val="24"/>
              </w:rPr>
            </w:pPr>
            <w:r>
              <w:rPr>
                <w:rFonts w:cs="Arial"/>
                <w:sz w:val="24"/>
                <w:szCs w:val="24"/>
              </w:rPr>
              <w:t>Academic – English Language Support, Digital and Academic Skills</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2AD73210" w:rsidR="007E4DA3" w:rsidRPr="00FE7642" w:rsidRDefault="007E4DA3" w:rsidP="007E4DA3">
            <w:pPr>
              <w:rPr>
                <w:rFonts w:cs="Arial"/>
                <w:b/>
                <w:sz w:val="24"/>
                <w:szCs w:val="24"/>
              </w:rPr>
            </w:pPr>
            <w:r>
              <w:rPr>
                <w:rFonts w:cs="Arial"/>
                <w:b/>
                <w:sz w:val="24"/>
                <w:szCs w:val="24"/>
              </w:rPr>
              <w:t xml:space="preserve">Yes    </w:t>
            </w:r>
            <w:r>
              <w:rPr>
                <w:rFonts w:ascii="MS Gothic" w:eastAsia="MS Gothic" w:hAnsi="MS Gothic" w:cs="Arial" w:hint="eastAsia"/>
                <w:b/>
                <w:sz w:val="24"/>
                <w:szCs w:val="24"/>
              </w:rPr>
              <w:t>☐</w:t>
            </w:r>
            <w:r w:rsidR="006408F8">
              <w:rPr>
                <w:rFonts w:ascii="MS Gothic" w:eastAsia="MS Gothic" w:hAnsi="MS Gothic" w:cs="Arial" w:hint="eastAsia"/>
                <w:b/>
                <w:sz w:val="24"/>
                <w:szCs w:val="24"/>
              </w:rPr>
              <w:t>x</w:t>
            </w:r>
            <w:r>
              <w:rPr>
                <w:rFonts w:cs="Arial"/>
                <w:b/>
                <w:sz w:val="24"/>
                <w:szCs w:val="24"/>
              </w:rPr>
              <w:t xml:space="preserve">                         No </w:t>
            </w:r>
            <w:r>
              <w:rPr>
                <w:rFonts w:ascii="MS Gothic" w:eastAsia="MS Gothic" w:hAnsi="MS Gothic" w:cs="Arial" w:hint="eastAsia"/>
                <w:b/>
                <w:sz w:val="24"/>
                <w:szCs w:val="24"/>
              </w:rPr>
              <w:t>☐</w:t>
            </w:r>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0CFD27F4" w:rsidR="00161D34" w:rsidRDefault="00CE5334" w:rsidP="007E4DA3">
            <w:pPr>
              <w:rPr>
                <w:rFonts w:cs="Arial"/>
                <w:b/>
                <w:sz w:val="24"/>
                <w:szCs w:val="24"/>
              </w:rPr>
            </w:pPr>
            <w:r>
              <w:rPr>
                <w:rFonts w:cs="Arial"/>
                <w:b/>
                <w:sz w:val="24"/>
                <w:szCs w:val="24"/>
              </w:rPr>
              <w:t>19/Sept/2023</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598388B" w14:textId="0A68C264" w:rsidR="00B5152A" w:rsidRDefault="00A556C4" w:rsidP="007E4DA3">
            <w:pPr>
              <w:rPr>
                <w:rFonts w:cs="Arial"/>
                <w:b/>
                <w:sz w:val="24"/>
                <w:szCs w:val="24"/>
              </w:rPr>
            </w:pPr>
            <w:proofErr w:type="spellStart"/>
            <w:r>
              <w:rPr>
                <w:rFonts w:cs="Arial"/>
                <w:b/>
                <w:sz w:val="24"/>
                <w:szCs w:val="24"/>
              </w:rPr>
              <w:t>Dr.</w:t>
            </w:r>
            <w:proofErr w:type="spellEnd"/>
            <w:r>
              <w:rPr>
                <w:rFonts w:cs="Arial"/>
                <w:b/>
                <w:sz w:val="24"/>
                <w:szCs w:val="24"/>
              </w:rPr>
              <w:t xml:space="preserve"> Tracy </w:t>
            </w:r>
            <w:proofErr w:type="spellStart"/>
            <w:r>
              <w:rPr>
                <w:rFonts w:cs="Arial"/>
                <w:b/>
                <w:sz w:val="24"/>
                <w:szCs w:val="24"/>
              </w:rPr>
              <w:t>Cruishank</w:t>
            </w:r>
            <w:proofErr w:type="spellEnd"/>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w:t>
            </w:r>
            <w:r w:rsidRPr="00FE7642">
              <w:rPr>
                <w:rFonts w:cs="Arial"/>
                <w:sz w:val="24"/>
                <w:szCs w:val="24"/>
              </w:rPr>
              <w:lastRenderedPageBreak/>
              <w:t xml:space="preserve">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 xml:space="preserve">Think deeply about and thereby enhance the quality and effectiveness of your work </w:t>
            </w:r>
            <w:bookmarkStart w:id="0" w:name="_Int_ISgIvqxu"/>
            <w:r w:rsidRPr="00FE7642">
              <w:rPr>
                <w:rFonts w:ascii="Arial" w:hAnsi="Arial" w:cs="Arial"/>
                <w:sz w:val="24"/>
                <w:szCs w:val="24"/>
              </w:rPr>
              <w:t>in the area of</w:t>
            </w:r>
            <w:bookmarkEnd w:id="0"/>
            <w:r w:rsidRPr="00FE7642">
              <w:rPr>
                <w:rFonts w:ascii="Arial" w:hAnsi="Arial" w:cs="Arial"/>
                <w:sz w:val="24"/>
                <w:szCs w:val="24"/>
              </w:rPr>
              <w:t xml:space="preserve">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E22F87">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4FAF8333">
        <w:tc>
          <w:tcPr>
            <w:tcW w:w="10456" w:type="dxa"/>
          </w:tcPr>
          <w:p w14:paraId="269074F0" w14:textId="77777777" w:rsidR="00D8778C" w:rsidRDefault="00D8778C" w:rsidP="007B781C">
            <w:pPr>
              <w:jc w:val="both"/>
              <w:rPr>
                <w:rFonts w:cs="Arial"/>
                <w:b/>
                <w:sz w:val="28"/>
                <w:szCs w:val="28"/>
              </w:rPr>
            </w:pPr>
            <w:r>
              <w:rPr>
                <w:rFonts w:cs="Arial"/>
                <w:b/>
                <w:sz w:val="28"/>
                <w:szCs w:val="28"/>
              </w:rPr>
              <w:t xml:space="preserve">Context Statement </w:t>
            </w:r>
          </w:p>
          <w:p w14:paraId="0EE2EB10" w14:textId="77777777" w:rsidR="00D8778C" w:rsidRDefault="00D8778C" w:rsidP="007B781C">
            <w:pPr>
              <w:jc w:val="both"/>
              <w:rPr>
                <w:rFonts w:cs="Arial"/>
                <w:b/>
                <w:sz w:val="28"/>
                <w:szCs w:val="28"/>
              </w:rPr>
            </w:pPr>
          </w:p>
          <w:p w14:paraId="3260906B" w14:textId="3B820EE3" w:rsidR="00D8778C" w:rsidRPr="00EA7467" w:rsidRDefault="00D8778C" w:rsidP="007B781C">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7B781C">
            <w:pPr>
              <w:jc w:val="both"/>
              <w:rPr>
                <w:rFonts w:cs="Arial"/>
                <w:sz w:val="24"/>
                <w:szCs w:val="24"/>
              </w:rPr>
            </w:pPr>
          </w:p>
        </w:tc>
      </w:tr>
      <w:tr w:rsidR="00D8778C" w:rsidRPr="00D77198" w14:paraId="19FF4464" w14:textId="77777777" w:rsidTr="4FAF8333">
        <w:tc>
          <w:tcPr>
            <w:tcW w:w="10456" w:type="dxa"/>
          </w:tcPr>
          <w:p w14:paraId="73044655" w14:textId="77777777" w:rsidR="00D8778C" w:rsidRPr="00D77198" w:rsidRDefault="00D8778C" w:rsidP="007B781C">
            <w:pPr>
              <w:jc w:val="both"/>
              <w:rPr>
                <w:rFonts w:cs="Arial"/>
                <w:b/>
                <w:sz w:val="24"/>
                <w:szCs w:val="24"/>
                <w:u w:val="single"/>
              </w:rPr>
            </w:pPr>
            <w:r w:rsidRPr="4FAF8333">
              <w:rPr>
                <w:rFonts w:cs="Arial"/>
                <w:b/>
                <w:bCs/>
                <w:sz w:val="24"/>
                <w:szCs w:val="24"/>
                <w:u w:val="single"/>
              </w:rPr>
              <w:t>Write your evidence here</w:t>
            </w:r>
          </w:p>
          <w:p w14:paraId="30C5F6D5" w14:textId="6B3361A7" w:rsidR="007B2666" w:rsidRDefault="00790C43" w:rsidP="007B2666">
            <w:pPr>
              <w:jc w:val="both"/>
              <w:rPr>
                <w:rFonts w:eastAsia="Arial" w:cs="Arial"/>
                <w:color w:val="000000" w:themeColor="text1"/>
                <w:sz w:val="24"/>
                <w:szCs w:val="24"/>
                <w:lang w:val="en-US"/>
              </w:rPr>
            </w:pPr>
            <w:r>
              <w:rPr>
                <w:rFonts w:eastAsia="Arial" w:cs="Arial"/>
                <w:color w:val="000000" w:themeColor="text1"/>
                <w:sz w:val="24"/>
                <w:szCs w:val="24"/>
              </w:rPr>
              <w:t>While s</w:t>
            </w:r>
            <w:r w:rsidR="00CB7870">
              <w:rPr>
                <w:rFonts w:eastAsia="Arial" w:cs="Arial"/>
                <w:color w:val="000000" w:themeColor="text1"/>
                <w:sz w:val="24"/>
                <w:szCs w:val="24"/>
              </w:rPr>
              <w:t xml:space="preserve">tudying at the University of Birmingham </w:t>
            </w:r>
            <w:r w:rsidR="0073360D">
              <w:rPr>
                <w:rFonts w:eastAsia="Arial" w:cs="Arial"/>
                <w:color w:val="000000" w:themeColor="text1"/>
                <w:sz w:val="24"/>
                <w:szCs w:val="24"/>
              </w:rPr>
              <w:t>for</w:t>
            </w:r>
            <w:r w:rsidR="00CB7870">
              <w:rPr>
                <w:rFonts w:eastAsia="Arial" w:cs="Arial"/>
                <w:color w:val="000000" w:themeColor="text1"/>
                <w:sz w:val="24"/>
                <w:szCs w:val="24"/>
              </w:rPr>
              <w:t xml:space="preserve"> 3 y</w:t>
            </w:r>
            <w:r w:rsidR="007B2666" w:rsidRPr="12562619">
              <w:rPr>
                <w:rFonts w:eastAsia="Arial" w:cs="Arial"/>
                <w:color w:val="000000" w:themeColor="text1"/>
                <w:sz w:val="24"/>
                <w:szCs w:val="24"/>
                <w:lang w:val="en-US"/>
              </w:rPr>
              <w:t>ears</w:t>
            </w:r>
            <w:r w:rsidR="00CB7870">
              <w:rPr>
                <w:rFonts w:eastAsia="Arial" w:cs="Arial"/>
                <w:color w:val="000000" w:themeColor="text1"/>
                <w:sz w:val="24"/>
                <w:szCs w:val="24"/>
                <w:lang w:val="en-US"/>
              </w:rPr>
              <w:t>,</w:t>
            </w:r>
            <w:r w:rsidR="007B2666" w:rsidRPr="12562619">
              <w:rPr>
                <w:rFonts w:eastAsia="Arial" w:cs="Arial"/>
                <w:color w:val="000000" w:themeColor="text1"/>
                <w:sz w:val="24"/>
                <w:szCs w:val="24"/>
                <w:lang w:val="en-US"/>
              </w:rPr>
              <w:t xml:space="preserve"> I taught and supported home and international students between ages 17 </w:t>
            </w:r>
            <w:r w:rsidR="0073360D">
              <w:rPr>
                <w:rFonts w:eastAsia="Arial" w:cs="Arial"/>
                <w:color w:val="000000" w:themeColor="text1"/>
                <w:sz w:val="24"/>
                <w:szCs w:val="24"/>
                <w:lang w:val="en-US"/>
              </w:rPr>
              <w:t>and</w:t>
            </w:r>
            <w:r w:rsidR="007B2666" w:rsidRPr="12562619">
              <w:rPr>
                <w:rFonts w:eastAsia="Arial" w:cs="Arial"/>
                <w:color w:val="000000" w:themeColor="text1"/>
                <w:sz w:val="24"/>
                <w:szCs w:val="24"/>
                <w:lang w:val="en-US"/>
              </w:rPr>
              <w:t xml:space="preserve"> </w:t>
            </w:r>
            <w:r w:rsidR="00C35E6E">
              <w:rPr>
                <w:rFonts w:eastAsia="Arial" w:cs="Arial"/>
                <w:color w:val="000000" w:themeColor="text1"/>
                <w:sz w:val="24"/>
                <w:szCs w:val="24"/>
                <w:lang w:val="en-US"/>
              </w:rPr>
              <w:t>40</w:t>
            </w:r>
            <w:r w:rsidR="00CB7870">
              <w:rPr>
                <w:rFonts w:eastAsia="Arial" w:cs="Arial"/>
                <w:color w:val="000000" w:themeColor="text1"/>
                <w:sz w:val="24"/>
                <w:szCs w:val="24"/>
                <w:lang w:val="en-US"/>
              </w:rPr>
              <w:t xml:space="preserve"> </w:t>
            </w:r>
            <w:r w:rsidR="007B2666" w:rsidRPr="12562619">
              <w:rPr>
                <w:rFonts w:eastAsia="Arial" w:cs="Arial"/>
                <w:color w:val="000000" w:themeColor="text1"/>
                <w:sz w:val="24"/>
                <w:szCs w:val="24"/>
                <w:lang w:val="en-US"/>
              </w:rPr>
              <w:t xml:space="preserve"> in gaining a diverse range of academic skills relevant to research and essay writing</w:t>
            </w:r>
            <w:r w:rsidR="005F08F3">
              <w:rPr>
                <w:rFonts w:eastAsia="Arial" w:cs="Arial"/>
                <w:color w:val="000000" w:themeColor="text1"/>
                <w:sz w:val="24"/>
                <w:szCs w:val="24"/>
                <w:lang w:val="en-US"/>
              </w:rPr>
              <w:t xml:space="preserve"> in my capacity as a Teaching Assistant with the Academic Writing Advisory Service.</w:t>
            </w:r>
            <w:r w:rsidR="00C35E6E">
              <w:rPr>
                <w:rFonts w:eastAsia="Arial" w:cs="Arial"/>
                <w:color w:val="000000" w:themeColor="text1"/>
                <w:sz w:val="24"/>
                <w:szCs w:val="24"/>
                <w:lang w:val="en-US"/>
              </w:rPr>
              <w:t xml:space="preserve"> </w:t>
            </w:r>
            <w:r w:rsidR="007B2666" w:rsidRPr="12562619">
              <w:rPr>
                <w:rFonts w:eastAsia="Arial" w:cs="Arial"/>
                <w:color w:val="000000" w:themeColor="text1"/>
                <w:sz w:val="24"/>
                <w:szCs w:val="24"/>
                <w:lang w:val="en-US"/>
              </w:rPr>
              <w:t xml:space="preserve">This support </w:t>
            </w:r>
            <w:r w:rsidR="00CB7870">
              <w:rPr>
                <w:rFonts w:eastAsia="Arial" w:cs="Arial"/>
                <w:color w:val="000000" w:themeColor="text1"/>
                <w:sz w:val="24"/>
                <w:szCs w:val="24"/>
                <w:lang w:val="en-US"/>
              </w:rPr>
              <w:t>wa</w:t>
            </w:r>
            <w:r w:rsidR="007B2666" w:rsidRPr="12562619">
              <w:rPr>
                <w:rFonts w:eastAsia="Arial" w:cs="Arial"/>
                <w:color w:val="000000" w:themeColor="text1"/>
                <w:sz w:val="24"/>
                <w:szCs w:val="24"/>
                <w:lang w:val="en-US"/>
              </w:rPr>
              <w:t xml:space="preserve">s demonstrated through planning, designing, and delivering </w:t>
            </w:r>
            <w:r w:rsidR="0073360D">
              <w:rPr>
                <w:rFonts w:eastAsia="Arial" w:cs="Arial"/>
                <w:color w:val="000000" w:themeColor="text1"/>
                <w:sz w:val="24"/>
                <w:szCs w:val="24"/>
                <w:lang w:val="en-US"/>
              </w:rPr>
              <w:t>face-to-face and online academic content across different undergraduate and post-graduate</w:t>
            </w:r>
            <w:r w:rsidR="007B2666" w:rsidRPr="12562619">
              <w:rPr>
                <w:rFonts w:eastAsia="Arial" w:cs="Arial"/>
                <w:color w:val="000000" w:themeColor="text1"/>
                <w:sz w:val="24"/>
                <w:szCs w:val="24"/>
                <w:lang w:val="en-US"/>
              </w:rPr>
              <w:t xml:space="preserve"> programs. I am </w:t>
            </w:r>
            <w:r w:rsidR="0073360D">
              <w:rPr>
                <w:rFonts w:eastAsia="Arial" w:cs="Arial"/>
                <w:color w:val="000000" w:themeColor="text1"/>
                <w:sz w:val="24"/>
                <w:szCs w:val="24"/>
                <w:lang w:val="en-US"/>
              </w:rPr>
              <w:t>a lecturer at the University of Wales Trinity Saint David, Birmingham Campus, teaching</w:t>
            </w:r>
            <w:r w:rsidR="007B2666" w:rsidRPr="12562619">
              <w:rPr>
                <w:rFonts w:eastAsia="Arial" w:cs="Arial"/>
                <w:color w:val="000000" w:themeColor="text1"/>
                <w:sz w:val="24"/>
                <w:szCs w:val="24"/>
                <w:lang w:val="en-US"/>
              </w:rPr>
              <w:t xml:space="preserve"> mature Level 4 students</w:t>
            </w:r>
            <w:r w:rsidR="005F08F3">
              <w:rPr>
                <w:rFonts w:eastAsia="Arial" w:cs="Arial"/>
                <w:color w:val="000000" w:themeColor="text1"/>
                <w:sz w:val="24"/>
                <w:szCs w:val="24"/>
                <w:lang w:val="en-US"/>
              </w:rPr>
              <w:t xml:space="preserve"> (Students recruited mostly via the widening participation route)</w:t>
            </w:r>
            <w:r w:rsidR="007B2666" w:rsidRPr="12562619">
              <w:rPr>
                <w:rFonts w:eastAsia="Arial" w:cs="Arial"/>
                <w:color w:val="000000" w:themeColor="text1"/>
                <w:sz w:val="24"/>
                <w:szCs w:val="24"/>
                <w:lang w:val="en-US"/>
              </w:rPr>
              <w:t xml:space="preserve">. My students are a mixture of </w:t>
            </w:r>
            <w:bookmarkStart w:id="1" w:name="_Int_T8wRcLg4"/>
            <w:r w:rsidR="007B2666" w:rsidRPr="12562619">
              <w:rPr>
                <w:rFonts w:eastAsia="Arial" w:cs="Arial"/>
                <w:color w:val="000000" w:themeColor="text1"/>
                <w:sz w:val="24"/>
                <w:szCs w:val="24"/>
                <w:lang w:val="en-US"/>
              </w:rPr>
              <w:t>domestic</w:t>
            </w:r>
            <w:bookmarkEnd w:id="1"/>
            <w:r w:rsidR="007B2666" w:rsidRPr="12562619">
              <w:rPr>
                <w:rFonts w:eastAsia="Arial" w:cs="Arial"/>
                <w:color w:val="000000" w:themeColor="text1"/>
                <w:sz w:val="24"/>
                <w:szCs w:val="24"/>
                <w:lang w:val="en-US"/>
              </w:rPr>
              <w:t xml:space="preserve"> working class and unemployed students aged between </w:t>
            </w:r>
            <w:r w:rsidR="00C35E6E">
              <w:rPr>
                <w:rFonts w:eastAsia="Arial" w:cs="Arial"/>
                <w:color w:val="000000" w:themeColor="text1"/>
                <w:sz w:val="24"/>
                <w:szCs w:val="24"/>
                <w:lang w:val="en-US"/>
              </w:rPr>
              <w:t>22</w:t>
            </w:r>
            <w:r w:rsidR="007B2666" w:rsidRPr="12562619">
              <w:rPr>
                <w:rFonts w:eastAsia="Arial" w:cs="Arial"/>
                <w:color w:val="000000" w:themeColor="text1"/>
                <w:sz w:val="24"/>
                <w:szCs w:val="24"/>
                <w:lang w:val="en-US"/>
              </w:rPr>
              <w:t xml:space="preserve"> to </w:t>
            </w:r>
            <w:r w:rsidR="00C35E6E">
              <w:rPr>
                <w:rFonts w:eastAsia="Arial" w:cs="Arial"/>
                <w:color w:val="000000" w:themeColor="text1"/>
                <w:sz w:val="24"/>
                <w:szCs w:val="24"/>
                <w:lang w:val="en-US"/>
              </w:rPr>
              <w:t>50</w:t>
            </w:r>
            <w:r w:rsidR="007B2666" w:rsidRPr="12562619">
              <w:rPr>
                <w:rFonts w:eastAsia="Arial" w:cs="Arial"/>
                <w:color w:val="000000" w:themeColor="text1"/>
                <w:sz w:val="24"/>
                <w:szCs w:val="24"/>
                <w:lang w:val="en-US"/>
              </w:rPr>
              <w:t xml:space="preserve">. Amongst them, </w:t>
            </w:r>
            <w:r w:rsidR="0073360D">
              <w:rPr>
                <w:rFonts w:eastAsia="Arial" w:cs="Arial"/>
                <w:color w:val="000000" w:themeColor="text1"/>
                <w:sz w:val="24"/>
                <w:szCs w:val="24"/>
                <w:lang w:val="en-US"/>
              </w:rPr>
              <w:t>some have</w:t>
            </w:r>
            <w:r w:rsidR="007B2666" w:rsidRPr="12562619">
              <w:rPr>
                <w:rFonts w:eastAsia="Arial" w:cs="Arial"/>
                <w:color w:val="000000" w:themeColor="text1"/>
                <w:sz w:val="24"/>
                <w:szCs w:val="24"/>
                <w:lang w:val="en-US"/>
              </w:rPr>
              <w:t xml:space="preserve"> studied at an advanced level before, others who are returning to formal education after many years of being away, and others who have </w:t>
            </w:r>
            <w:r w:rsidR="0073360D">
              <w:rPr>
                <w:rFonts w:eastAsia="Arial" w:cs="Arial"/>
                <w:color w:val="000000" w:themeColor="text1"/>
                <w:sz w:val="24"/>
                <w:szCs w:val="24"/>
                <w:lang w:val="en-US"/>
              </w:rPr>
              <w:t>yet to have</w:t>
            </w:r>
            <w:r w:rsidR="007B2666" w:rsidRPr="12562619">
              <w:rPr>
                <w:rFonts w:eastAsia="Arial" w:cs="Arial"/>
                <w:color w:val="000000" w:themeColor="text1"/>
                <w:sz w:val="24"/>
                <w:szCs w:val="24"/>
                <w:lang w:val="en-US"/>
              </w:rPr>
              <w:t xml:space="preserve"> access to formal education</w:t>
            </w:r>
            <w:r w:rsidR="00C35E6E">
              <w:rPr>
                <w:rFonts w:eastAsia="Arial" w:cs="Arial"/>
                <w:color w:val="000000" w:themeColor="text1"/>
                <w:sz w:val="24"/>
                <w:szCs w:val="24"/>
                <w:lang w:val="en-US"/>
              </w:rPr>
              <w:t xml:space="preserve"> or experienced a professional environment such as Higher Education</w:t>
            </w:r>
            <w:r w:rsidR="007B2666" w:rsidRPr="12562619">
              <w:rPr>
                <w:rFonts w:eastAsia="Arial" w:cs="Arial"/>
                <w:color w:val="000000" w:themeColor="text1"/>
                <w:sz w:val="24"/>
                <w:szCs w:val="24"/>
                <w:lang w:val="en-US"/>
              </w:rPr>
              <w:t xml:space="preserve">. Here, I take on a variety of responsibilities. I teach Health and Social Care and Business Management students </w:t>
            </w:r>
            <w:r w:rsidR="0073360D">
              <w:rPr>
                <w:rFonts w:eastAsia="Arial" w:cs="Arial"/>
                <w:color w:val="000000" w:themeColor="text1"/>
                <w:sz w:val="24"/>
                <w:szCs w:val="24"/>
                <w:lang w:val="en-US"/>
              </w:rPr>
              <w:t>various</w:t>
            </w:r>
            <w:r w:rsidR="007B2666" w:rsidRPr="12562619">
              <w:rPr>
                <w:rFonts w:eastAsia="Arial" w:cs="Arial"/>
                <w:color w:val="000000" w:themeColor="text1"/>
                <w:sz w:val="24"/>
                <w:szCs w:val="24"/>
                <w:lang w:val="en-US"/>
              </w:rPr>
              <w:t xml:space="preserve"> subjects such as</w:t>
            </w:r>
            <w:r w:rsidR="0073360D">
              <w:rPr>
                <w:rFonts w:eastAsia="Arial" w:cs="Arial"/>
                <w:color w:val="000000" w:themeColor="text1"/>
                <w:sz w:val="24"/>
                <w:szCs w:val="24"/>
                <w:lang w:val="en-US"/>
              </w:rPr>
              <w:t xml:space="preserve"> English and Academic Skills, Digital Skills, and </w:t>
            </w:r>
            <w:r w:rsidR="007B2666" w:rsidRPr="12562619">
              <w:rPr>
                <w:rFonts w:eastAsia="Arial" w:cs="Arial"/>
                <w:color w:val="000000" w:themeColor="text1"/>
                <w:sz w:val="24"/>
                <w:szCs w:val="24"/>
                <w:lang w:val="en-US"/>
              </w:rPr>
              <w:t xml:space="preserve">Digital and Research </w:t>
            </w:r>
            <w:r w:rsidR="007B2666">
              <w:rPr>
                <w:rFonts w:eastAsia="Arial" w:cs="Arial"/>
                <w:color w:val="000000" w:themeColor="text1"/>
                <w:sz w:val="24"/>
                <w:szCs w:val="24"/>
                <w:lang w:val="en-US"/>
              </w:rPr>
              <w:t xml:space="preserve">Methods </w:t>
            </w:r>
            <w:r w:rsidR="007B2666" w:rsidRPr="12562619">
              <w:rPr>
                <w:rFonts w:eastAsia="Arial" w:cs="Arial"/>
                <w:color w:val="000000" w:themeColor="text1"/>
                <w:sz w:val="24"/>
                <w:szCs w:val="24"/>
                <w:lang w:val="en-US"/>
              </w:rPr>
              <w:t xml:space="preserve">in remote and in-person sessions. I </w:t>
            </w:r>
            <w:proofErr w:type="spellStart"/>
            <w:r w:rsidR="0073360D">
              <w:rPr>
                <w:rFonts w:eastAsia="Arial" w:cs="Arial"/>
                <w:color w:val="000000" w:themeColor="text1"/>
                <w:sz w:val="24"/>
                <w:szCs w:val="24"/>
                <w:lang w:val="en-US"/>
              </w:rPr>
              <w:t>organise</w:t>
            </w:r>
            <w:proofErr w:type="spellEnd"/>
            <w:r w:rsidR="007B2666" w:rsidRPr="12562619">
              <w:rPr>
                <w:rFonts w:eastAsia="Arial" w:cs="Arial"/>
                <w:color w:val="000000" w:themeColor="text1"/>
                <w:sz w:val="24"/>
                <w:szCs w:val="24"/>
                <w:lang w:val="en-US"/>
              </w:rPr>
              <w:t xml:space="preserve"> group study sessions for students on </w:t>
            </w:r>
            <w:r w:rsidR="0073360D">
              <w:rPr>
                <w:rFonts w:eastAsia="Arial" w:cs="Arial"/>
                <w:color w:val="000000" w:themeColor="text1"/>
                <w:sz w:val="24"/>
                <w:szCs w:val="24"/>
                <w:lang w:val="en-US"/>
              </w:rPr>
              <w:t>various</w:t>
            </w:r>
            <w:r w:rsidR="007B2666" w:rsidRPr="12562619">
              <w:rPr>
                <w:rFonts w:eastAsia="Arial" w:cs="Arial"/>
                <w:color w:val="000000" w:themeColor="text1"/>
                <w:sz w:val="24"/>
                <w:szCs w:val="24"/>
                <w:lang w:val="en-US"/>
              </w:rPr>
              <w:t xml:space="preserve"> topics, and I provide 1-1 tutorial sessions to support students </w:t>
            </w:r>
            <w:r w:rsidR="0073360D">
              <w:rPr>
                <w:rFonts w:eastAsia="Arial" w:cs="Arial"/>
                <w:color w:val="000000" w:themeColor="text1"/>
                <w:sz w:val="24"/>
                <w:szCs w:val="24"/>
                <w:lang w:val="en-US"/>
              </w:rPr>
              <w:t>in overcoming</w:t>
            </w:r>
            <w:r w:rsidR="007B2666" w:rsidRPr="12562619">
              <w:rPr>
                <w:rFonts w:eastAsia="Arial" w:cs="Arial"/>
                <w:color w:val="000000" w:themeColor="text1"/>
                <w:sz w:val="24"/>
                <w:szCs w:val="24"/>
                <w:lang w:val="en-US"/>
              </w:rPr>
              <w:t xml:space="preserve"> different learning challenges. Apart from my academic responsibilities, I </w:t>
            </w:r>
            <w:r w:rsidR="0073360D">
              <w:rPr>
                <w:rFonts w:eastAsia="Arial" w:cs="Arial"/>
                <w:color w:val="000000" w:themeColor="text1"/>
                <w:sz w:val="24"/>
                <w:szCs w:val="24"/>
                <w:lang w:val="en-US"/>
              </w:rPr>
              <w:t>do</w:t>
            </w:r>
            <w:r w:rsidR="007B2666" w:rsidRPr="12562619">
              <w:rPr>
                <w:rFonts w:eastAsia="Arial" w:cs="Arial"/>
                <w:color w:val="000000" w:themeColor="text1"/>
                <w:sz w:val="24"/>
                <w:szCs w:val="24"/>
                <w:lang w:val="en-US"/>
              </w:rPr>
              <w:t xml:space="preserve"> other administrative tasks</w:t>
            </w:r>
            <w:r w:rsidR="0073360D">
              <w:rPr>
                <w:rFonts w:eastAsia="Arial" w:cs="Arial"/>
                <w:color w:val="000000" w:themeColor="text1"/>
                <w:sz w:val="24"/>
                <w:szCs w:val="24"/>
                <w:lang w:val="en-US"/>
              </w:rPr>
              <w:t>,</w:t>
            </w:r>
            <w:r w:rsidR="007B2666" w:rsidRPr="12562619">
              <w:rPr>
                <w:rFonts w:eastAsia="Arial" w:cs="Arial"/>
                <w:color w:val="000000" w:themeColor="text1"/>
                <w:sz w:val="24"/>
                <w:szCs w:val="24"/>
                <w:lang w:val="en-US"/>
              </w:rPr>
              <w:t xml:space="preserve"> such as liaising with the admissions team to facilitate student recruitment, university open-day events, and inductions.</w:t>
            </w:r>
          </w:p>
          <w:p w14:paraId="2852EE85" w14:textId="77777777" w:rsidR="007B2666" w:rsidRPr="00D77198" w:rsidRDefault="007B2666" w:rsidP="007B2666">
            <w:pPr>
              <w:jc w:val="both"/>
              <w:rPr>
                <w:rFonts w:eastAsia="Arial" w:cs="Arial"/>
                <w:color w:val="000000" w:themeColor="text1"/>
                <w:sz w:val="24"/>
                <w:szCs w:val="24"/>
              </w:rPr>
            </w:pPr>
          </w:p>
          <w:p w14:paraId="060B2DEF" w14:textId="6ACCA3AB" w:rsidR="00D8778C" w:rsidRPr="007B2666" w:rsidRDefault="6A210F78" w:rsidP="1A90F6E4">
            <w:pPr>
              <w:spacing w:after="160" w:line="259" w:lineRule="auto"/>
              <w:jc w:val="both"/>
              <w:rPr>
                <w:rFonts w:eastAsia="Arial" w:cs="Arial"/>
                <w:color w:val="000000" w:themeColor="text1"/>
                <w:sz w:val="24"/>
                <w:szCs w:val="24"/>
                <w:lang w:val="en-US"/>
              </w:rPr>
            </w:pPr>
            <w:r w:rsidRPr="1A90F6E4">
              <w:rPr>
                <w:rFonts w:eastAsia="Arial" w:cs="Arial"/>
                <w:color w:val="000000" w:themeColor="text1"/>
                <w:sz w:val="24"/>
                <w:szCs w:val="24"/>
                <w:lang w:val="en-US"/>
              </w:rPr>
              <w:t xml:space="preserve">In addition to my responsibilities, I </w:t>
            </w:r>
            <w:proofErr w:type="spellStart"/>
            <w:r w:rsidR="0073360D">
              <w:rPr>
                <w:rFonts w:eastAsia="Arial" w:cs="Arial"/>
                <w:color w:val="000000" w:themeColor="text1"/>
                <w:sz w:val="24"/>
                <w:szCs w:val="24"/>
                <w:lang w:val="en-US"/>
              </w:rPr>
              <w:t>enrol</w:t>
            </w:r>
            <w:proofErr w:type="spellEnd"/>
            <w:r w:rsidRPr="1A90F6E4">
              <w:rPr>
                <w:rFonts w:eastAsia="Arial" w:cs="Arial"/>
                <w:color w:val="000000" w:themeColor="text1"/>
                <w:sz w:val="24"/>
                <w:szCs w:val="24"/>
                <w:lang w:val="en-US"/>
              </w:rPr>
              <w:t xml:space="preserve"> for and attend relevant training workshops and seminars that would positively impact my practice</w:t>
            </w:r>
            <w:r w:rsidR="12EC53D5" w:rsidRPr="1A90F6E4">
              <w:rPr>
                <w:rFonts w:eastAsia="Arial" w:cs="Arial"/>
                <w:color w:val="000000" w:themeColor="text1"/>
                <w:sz w:val="24"/>
                <w:szCs w:val="24"/>
                <w:lang w:val="en-US"/>
              </w:rPr>
              <w:t>.</w:t>
            </w:r>
          </w:p>
          <w:p w14:paraId="75EDE863" w14:textId="77777777" w:rsidR="00D8778C" w:rsidRPr="00D77198" w:rsidRDefault="00D8778C" w:rsidP="007B781C">
            <w:pPr>
              <w:jc w:val="both"/>
              <w:rPr>
                <w:rFonts w:cs="Arial"/>
                <w:sz w:val="24"/>
                <w:szCs w:val="24"/>
              </w:rPr>
            </w:pPr>
          </w:p>
          <w:p w14:paraId="55394BF4" w14:textId="77777777" w:rsidR="00D8778C" w:rsidRDefault="00D8778C" w:rsidP="007B781C">
            <w:pPr>
              <w:jc w:val="both"/>
              <w:rPr>
                <w:rFonts w:cs="Arial"/>
                <w:sz w:val="24"/>
                <w:szCs w:val="24"/>
              </w:rPr>
            </w:pPr>
          </w:p>
          <w:p w14:paraId="1223AFDA" w14:textId="77777777" w:rsidR="00D8778C" w:rsidRDefault="00D8778C" w:rsidP="007B781C">
            <w:pPr>
              <w:jc w:val="both"/>
              <w:rPr>
                <w:rFonts w:cs="Arial"/>
                <w:sz w:val="24"/>
                <w:szCs w:val="24"/>
              </w:rPr>
            </w:pPr>
          </w:p>
          <w:p w14:paraId="7E1DFA5C" w14:textId="77777777" w:rsidR="00D8778C" w:rsidRDefault="00D8778C" w:rsidP="007B781C">
            <w:pPr>
              <w:jc w:val="both"/>
              <w:rPr>
                <w:rFonts w:cs="Arial"/>
                <w:sz w:val="24"/>
                <w:szCs w:val="24"/>
              </w:rPr>
            </w:pPr>
          </w:p>
          <w:p w14:paraId="5F1A9627" w14:textId="77777777" w:rsidR="00D8778C" w:rsidRPr="00D77198" w:rsidRDefault="00D8778C" w:rsidP="007B781C">
            <w:pPr>
              <w:jc w:val="both"/>
              <w:rPr>
                <w:rFonts w:cs="Arial"/>
                <w:sz w:val="24"/>
                <w:szCs w:val="24"/>
              </w:rPr>
            </w:pP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E22F87">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5ED3B17B">
        <w:rPr>
          <w:b/>
          <w:bCs/>
          <w:color w:val="000000" w:themeColor="text1"/>
          <w:sz w:val="27"/>
          <w:szCs w:val="27"/>
        </w:rPr>
        <w:t xml:space="preserve">Your application for Fellowship consists of a </w:t>
      </w:r>
      <w:bookmarkStart w:id="2" w:name="_Int_WCjp9KMT"/>
      <w:r w:rsidRPr="5ED3B17B">
        <w:rPr>
          <w:b/>
          <w:bCs/>
          <w:color w:val="000000" w:themeColor="text1"/>
          <w:sz w:val="27"/>
          <w:szCs w:val="27"/>
          <w:u w:val="single"/>
        </w:rPr>
        <w:t>3,</w:t>
      </w:r>
      <w:r w:rsidR="00C510FC" w:rsidRPr="5ED3B17B">
        <w:rPr>
          <w:b/>
          <w:bCs/>
          <w:color w:val="000000" w:themeColor="text1"/>
          <w:sz w:val="27"/>
          <w:szCs w:val="27"/>
          <w:u w:val="single"/>
        </w:rPr>
        <w:t>0</w:t>
      </w:r>
      <w:r w:rsidRPr="5ED3B17B">
        <w:rPr>
          <w:b/>
          <w:bCs/>
          <w:color w:val="000000" w:themeColor="text1"/>
          <w:sz w:val="27"/>
          <w:szCs w:val="27"/>
          <w:u w:val="single"/>
        </w:rPr>
        <w:t>00 word</w:t>
      </w:r>
      <w:bookmarkEnd w:id="2"/>
      <w:r w:rsidRPr="5ED3B17B">
        <w:rPr>
          <w:b/>
          <w:bCs/>
          <w:color w:val="000000" w:themeColor="text1"/>
          <w:sz w:val="27"/>
          <w:szCs w:val="27"/>
          <w:u w:val="single"/>
        </w:rPr>
        <w:t xml:space="preserve"> reflective account</w:t>
      </w:r>
      <w:r w:rsidRPr="5ED3B17B">
        <w:rPr>
          <w:b/>
          <w:bCs/>
          <w:color w:val="000000" w:themeColor="text1"/>
          <w:sz w:val="27"/>
          <w:szCs w:val="27"/>
        </w:rPr>
        <w:t xml:space="preserve"> shared across all five Areas of Activity plus citations (overall maximum of </w:t>
      </w:r>
      <w:r w:rsidR="00C510FC" w:rsidRPr="5ED3B17B">
        <w:rPr>
          <w:b/>
          <w:bCs/>
          <w:color w:val="000000" w:themeColor="text1"/>
          <w:sz w:val="27"/>
          <w:szCs w:val="27"/>
        </w:rPr>
        <w:t>3</w:t>
      </w:r>
      <w:r w:rsidRPr="5ED3B17B">
        <w:rPr>
          <w:b/>
          <w:bCs/>
          <w:color w:val="000000" w:themeColor="text1"/>
          <w:sz w:val="27"/>
          <w:szCs w:val="27"/>
        </w:rPr>
        <w:t>,</w:t>
      </w:r>
      <w:r w:rsidR="00C510FC" w:rsidRPr="5ED3B17B">
        <w:rPr>
          <w:b/>
          <w:bCs/>
          <w:color w:val="000000" w:themeColor="text1"/>
          <w:sz w:val="27"/>
          <w:szCs w:val="27"/>
        </w:rPr>
        <w:t>5</w:t>
      </w:r>
      <w:r w:rsidRPr="5ED3B17B">
        <w:rPr>
          <w:b/>
          <w:bCs/>
          <w:color w:val="000000" w:themeColor="text1"/>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4FAF8333">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study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Identify how you contribute to the design and planning of effective, valuable learning 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4FAF8333">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Identifying and planning </w:t>
            </w:r>
            <w:bookmarkStart w:id="3" w:name="_Int_OkfdYtNE"/>
            <w:r w:rsidRPr="00FE7642">
              <w:rPr>
                <w:rFonts w:ascii="Arial" w:hAnsi="Arial" w:cs="Arial"/>
                <w:sz w:val="20"/>
                <w:szCs w:val="20"/>
              </w:rPr>
              <w:t>different kinds</w:t>
            </w:r>
            <w:bookmarkEnd w:id="3"/>
            <w:r w:rsidRPr="00FE7642">
              <w:rPr>
                <w:rFonts w:ascii="Arial" w:hAnsi="Arial" w:cs="Arial"/>
                <w:sz w:val="20"/>
                <w:szCs w:val="20"/>
              </w:rPr>
              <w:t xml:space="preserve"> of interaction with learners in various contexts</w:t>
            </w:r>
          </w:p>
          <w:p w14:paraId="671BF0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4FAF8333">
        <w:tc>
          <w:tcPr>
            <w:tcW w:w="10598" w:type="dxa"/>
            <w:gridSpan w:val="2"/>
          </w:tcPr>
          <w:p w14:paraId="671BF030" w14:textId="77777777" w:rsidR="00AC5818" w:rsidRPr="00FE7642" w:rsidRDefault="6DD5F255" w:rsidP="007E4DA3">
            <w:pPr>
              <w:jc w:val="both"/>
              <w:rPr>
                <w:rFonts w:cs="Arial"/>
                <w:b/>
                <w:sz w:val="24"/>
                <w:szCs w:val="24"/>
                <w:u w:val="single"/>
              </w:rPr>
            </w:pPr>
            <w:r w:rsidRPr="4FAF8333">
              <w:rPr>
                <w:rFonts w:cs="Arial"/>
                <w:b/>
                <w:bCs/>
                <w:sz w:val="24"/>
                <w:szCs w:val="24"/>
                <w:u w:val="single"/>
              </w:rPr>
              <w:t>Write your evidence here</w:t>
            </w:r>
          </w:p>
          <w:p w14:paraId="390549D7" w14:textId="148B0E67" w:rsidR="007B2666" w:rsidRPr="007B2666" w:rsidRDefault="007B2666" w:rsidP="007B2666">
            <w:pPr>
              <w:pStyle w:val="pf0"/>
              <w:jc w:val="both"/>
              <w:rPr>
                <w:rFonts w:asciiTheme="minorBidi" w:eastAsia="Arial" w:hAnsiTheme="minorBidi" w:cstheme="minorBidi"/>
              </w:rPr>
            </w:pPr>
            <w:r w:rsidRPr="007B2666">
              <w:rPr>
                <w:rFonts w:asciiTheme="minorBidi" w:eastAsia="Arial" w:hAnsiTheme="minorBidi" w:cstheme="minorBidi"/>
              </w:rPr>
              <w:t xml:space="preserve">Building my career in HE over the last 13 years, I have planned, designed, and delivered over 16 courses, </w:t>
            </w:r>
            <w:r w:rsidR="0073360D">
              <w:rPr>
                <w:rFonts w:asciiTheme="minorBidi" w:eastAsia="Arial" w:hAnsiTheme="minorBidi" w:cstheme="minorBidi"/>
              </w:rPr>
              <w:t>workshops, and seminars on various</w:t>
            </w:r>
            <w:r w:rsidRPr="007B2666">
              <w:rPr>
                <w:rFonts w:asciiTheme="minorBidi" w:eastAsia="Arial" w:hAnsiTheme="minorBidi" w:cstheme="minorBidi"/>
              </w:rPr>
              <w:t xml:space="preserve"> topics in French language, literature and Academic and Research Skills (K1). When designing learning activities and course syllabi, I incorporate several learning technologies</w:t>
            </w:r>
            <w:r w:rsidR="0073360D">
              <w:rPr>
                <w:rFonts w:asciiTheme="minorBidi" w:eastAsia="Arial" w:hAnsiTheme="minorBidi" w:cstheme="minorBidi"/>
              </w:rPr>
              <w:t>, such as MS Teams,</w:t>
            </w:r>
            <w:r>
              <w:rPr>
                <w:rFonts w:asciiTheme="minorBidi" w:eastAsia="Arial" w:hAnsiTheme="minorBidi" w:cstheme="minorBidi"/>
              </w:rPr>
              <w:t xml:space="preserve"> </w:t>
            </w:r>
            <w:r w:rsidRPr="007B2666">
              <w:rPr>
                <w:rFonts w:asciiTheme="minorBidi" w:eastAsia="Arial" w:hAnsiTheme="minorBidi" w:cstheme="minorBidi"/>
              </w:rPr>
              <w:t>to organise and create a collaborative learning environment for students</w:t>
            </w:r>
            <w:r w:rsidR="008122E0">
              <w:rPr>
                <w:rFonts w:asciiTheme="minorBidi" w:eastAsia="Arial" w:hAnsiTheme="minorBidi" w:cstheme="minorBidi"/>
              </w:rPr>
              <w:t xml:space="preserve"> such as polls and quiz</w:t>
            </w:r>
            <w:r w:rsidRPr="007B2666">
              <w:rPr>
                <w:rFonts w:asciiTheme="minorBidi" w:eastAsia="Arial" w:hAnsiTheme="minorBidi" w:cstheme="minorBidi"/>
              </w:rPr>
              <w:t xml:space="preserve"> (K4). This facilitates sharing and accessing files between my students and </w:t>
            </w:r>
            <w:r w:rsidR="0073360D">
              <w:rPr>
                <w:rFonts w:asciiTheme="minorBidi" w:eastAsia="Arial" w:hAnsiTheme="minorBidi" w:cstheme="minorBidi"/>
              </w:rPr>
              <w:t>me</w:t>
            </w:r>
            <w:r w:rsidRPr="007B2666">
              <w:rPr>
                <w:rFonts w:asciiTheme="minorBidi" w:eastAsia="Arial" w:hAnsiTheme="minorBidi" w:cstheme="minorBidi"/>
              </w:rPr>
              <w:t xml:space="preserve">, </w:t>
            </w:r>
            <w:r w:rsidR="0073360D">
              <w:rPr>
                <w:rFonts w:asciiTheme="minorBidi" w:eastAsia="Arial" w:hAnsiTheme="minorBidi" w:cstheme="minorBidi"/>
              </w:rPr>
              <w:t>providing</w:t>
            </w:r>
            <w:r w:rsidRPr="007B2666">
              <w:rPr>
                <w:rFonts w:asciiTheme="minorBidi" w:eastAsia="Arial" w:hAnsiTheme="minorBidi" w:cstheme="minorBidi"/>
              </w:rPr>
              <w:t xml:space="preserve"> the students with an alternative format to contact and discuss assignment tasks with me. I also prioritise content that aligns with </w:t>
            </w:r>
            <w:r w:rsidR="0073360D">
              <w:rPr>
                <w:rFonts w:asciiTheme="minorBidi" w:eastAsia="Arial" w:hAnsiTheme="minorBidi" w:cstheme="minorBidi"/>
              </w:rPr>
              <w:t>the module’s learning outcomes, taking into consideration the students' level, age,</w:t>
            </w:r>
            <w:r>
              <w:rPr>
                <w:rFonts w:asciiTheme="minorBidi" w:eastAsia="Arial" w:hAnsiTheme="minorBidi" w:cstheme="minorBidi"/>
              </w:rPr>
              <w:t xml:space="preserve"> </w:t>
            </w:r>
            <w:r w:rsidRPr="007B2666">
              <w:rPr>
                <w:rFonts w:asciiTheme="minorBidi" w:eastAsia="Arial" w:hAnsiTheme="minorBidi" w:cstheme="minorBidi"/>
              </w:rPr>
              <w:t>previous knowledge,</w:t>
            </w:r>
            <w:r>
              <w:rPr>
                <w:rFonts w:asciiTheme="minorBidi" w:eastAsia="Arial" w:hAnsiTheme="minorBidi" w:cstheme="minorBidi"/>
              </w:rPr>
              <w:t xml:space="preserve"> </w:t>
            </w:r>
            <w:r w:rsidRPr="007B2666">
              <w:rPr>
                <w:rFonts w:asciiTheme="minorBidi" w:eastAsia="Arial" w:hAnsiTheme="minorBidi" w:cstheme="minorBidi"/>
              </w:rPr>
              <w:t xml:space="preserve">and employability </w:t>
            </w:r>
            <w:r>
              <w:rPr>
                <w:rFonts w:asciiTheme="minorBidi" w:eastAsia="Arial" w:hAnsiTheme="minorBidi" w:cstheme="minorBidi"/>
              </w:rPr>
              <w:t xml:space="preserve">prospects. For example, </w:t>
            </w:r>
            <w:r w:rsidR="0073360D">
              <w:rPr>
                <w:rFonts w:asciiTheme="minorBidi" w:eastAsia="Arial" w:hAnsiTheme="minorBidi" w:cstheme="minorBidi"/>
              </w:rPr>
              <w:t>when engaging with mature students keen to gain employment, the learning outcomes must be met and equally align with</w:t>
            </w:r>
            <w:r w:rsidRPr="007B2666">
              <w:rPr>
                <w:rStyle w:val="cf01"/>
                <w:rFonts w:asciiTheme="minorBidi" w:hAnsiTheme="minorBidi" w:cstheme="minorBidi"/>
                <w:sz w:val="24"/>
                <w:szCs w:val="24"/>
              </w:rPr>
              <w:t xml:space="preserve"> the </w:t>
            </w:r>
            <w:r w:rsidR="1F50687B" w:rsidRPr="1A90F6E4">
              <w:rPr>
                <w:rStyle w:val="cf01"/>
                <w:rFonts w:asciiTheme="minorBidi" w:hAnsiTheme="minorBidi" w:cstheme="minorBidi"/>
                <w:sz w:val="24"/>
                <w:szCs w:val="24"/>
              </w:rPr>
              <w:t>student's</w:t>
            </w:r>
            <w:r w:rsidRPr="007B2666">
              <w:rPr>
                <w:rStyle w:val="cf01"/>
                <w:rFonts w:asciiTheme="minorBidi" w:hAnsiTheme="minorBidi" w:cstheme="minorBidi"/>
                <w:sz w:val="24"/>
                <w:szCs w:val="24"/>
              </w:rPr>
              <w:t xml:space="preserve"> employment prospects.</w:t>
            </w:r>
            <w:r>
              <w:rPr>
                <w:rStyle w:val="cf01"/>
                <w:rFonts w:asciiTheme="minorBidi" w:hAnsiTheme="minorBidi" w:cstheme="minorBidi"/>
                <w:sz w:val="24"/>
                <w:szCs w:val="24"/>
              </w:rPr>
              <w:t xml:space="preserve"> </w:t>
            </w:r>
            <w:r w:rsidRPr="007B2666">
              <w:rPr>
                <w:rStyle w:val="cf01"/>
                <w:rFonts w:asciiTheme="minorBidi" w:hAnsiTheme="minorBidi" w:cstheme="minorBidi"/>
                <w:sz w:val="24"/>
                <w:szCs w:val="24"/>
              </w:rPr>
              <w:t xml:space="preserve">This </w:t>
            </w:r>
            <w:r>
              <w:rPr>
                <w:rStyle w:val="cf01"/>
                <w:rFonts w:asciiTheme="minorBidi" w:hAnsiTheme="minorBidi" w:cstheme="minorBidi"/>
                <w:sz w:val="24"/>
                <w:szCs w:val="24"/>
              </w:rPr>
              <w:t>sums up</w:t>
            </w:r>
            <w:r w:rsidRPr="007B2666">
              <w:rPr>
                <w:rStyle w:val="cf01"/>
                <w:rFonts w:asciiTheme="minorBidi" w:hAnsiTheme="minorBidi" w:cstheme="minorBidi"/>
                <w:sz w:val="24"/>
                <w:szCs w:val="24"/>
              </w:rPr>
              <w:t xml:space="preserve"> the</w:t>
            </w:r>
            <w:r w:rsidR="00CE5334">
              <w:rPr>
                <w:rStyle w:val="cf01"/>
                <w:rFonts w:asciiTheme="minorBidi" w:hAnsiTheme="minorBidi" w:cstheme="minorBidi"/>
                <w:sz w:val="24"/>
                <w:szCs w:val="24"/>
              </w:rPr>
              <w:t xml:space="preserve"> University of Wales Trinity Saint David’s</w:t>
            </w:r>
            <w:r w:rsidRPr="007B2666">
              <w:rPr>
                <w:rStyle w:val="cf01"/>
                <w:rFonts w:asciiTheme="minorBidi" w:hAnsiTheme="minorBidi" w:cstheme="minorBidi"/>
                <w:sz w:val="24"/>
                <w:szCs w:val="24"/>
              </w:rPr>
              <w:t xml:space="preserve"> </w:t>
            </w:r>
            <w:r w:rsidR="00CE5334">
              <w:rPr>
                <w:rStyle w:val="cf01"/>
                <w:rFonts w:asciiTheme="minorBidi" w:hAnsiTheme="minorBidi" w:cstheme="minorBidi"/>
                <w:sz w:val="24"/>
                <w:szCs w:val="24"/>
              </w:rPr>
              <w:t xml:space="preserve">(UWTSD) </w:t>
            </w:r>
            <w:r w:rsidRPr="007B2666">
              <w:rPr>
                <w:rStyle w:val="cf01"/>
                <w:rFonts w:asciiTheme="minorBidi" w:hAnsiTheme="minorBidi" w:cstheme="minorBidi"/>
                <w:sz w:val="24"/>
                <w:szCs w:val="24"/>
              </w:rPr>
              <w:t>mission statement</w:t>
            </w:r>
            <w:r w:rsidR="0073360D">
              <w:rPr>
                <w:rStyle w:val="cf01"/>
                <w:rFonts w:asciiTheme="minorBidi" w:hAnsiTheme="minorBidi" w:cstheme="minorBidi"/>
                <w:sz w:val="24"/>
                <w:szCs w:val="24"/>
              </w:rPr>
              <w:t>,</w:t>
            </w:r>
            <w:r w:rsidRPr="007B2666">
              <w:rPr>
                <w:rStyle w:val="cf01"/>
                <w:rFonts w:asciiTheme="minorBidi" w:hAnsiTheme="minorBidi" w:cstheme="minorBidi"/>
                <w:sz w:val="24"/>
                <w:szCs w:val="24"/>
              </w:rPr>
              <w:t xml:space="preserve"> which prioritises lifelong learning and employability </w:t>
            </w:r>
            <w:r w:rsidRPr="007B2666">
              <w:rPr>
                <w:rFonts w:asciiTheme="minorBidi" w:eastAsia="Arial" w:hAnsiTheme="minorBidi" w:cstheme="minorBidi"/>
              </w:rPr>
              <w:t>(QAA Strategy 2023-27) (</w:t>
            </w:r>
            <w:r w:rsidR="006F7828">
              <w:rPr>
                <w:rFonts w:asciiTheme="minorBidi" w:eastAsia="Arial" w:hAnsiTheme="minorBidi" w:cstheme="minorBidi"/>
              </w:rPr>
              <w:t>K3,</w:t>
            </w:r>
            <w:r w:rsidRPr="007B2666">
              <w:rPr>
                <w:rFonts w:asciiTheme="minorBidi" w:eastAsia="Arial" w:hAnsiTheme="minorBidi" w:cstheme="minorBidi"/>
              </w:rPr>
              <w:t>K6).</w:t>
            </w:r>
          </w:p>
          <w:p w14:paraId="1C14BCD4" w14:textId="4B821083" w:rsidR="007B2666" w:rsidRDefault="007B2666" w:rsidP="007B2666">
            <w:pPr>
              <w:spacing w:after="160" w:line="257" w:lineRule="auto"/>
              <w:jc w:val="both"/>
              <w:rPr>
                <w:rFonts w:eastAsia="Arial" w:cs="Arial"/>
                <w:sz w:val="24"/>
                <w:szCs w:val="24"/>
              </w:rPr>
            </w:pPr>
            <w:r w:rsidRPr="12562619">
              <w:rPr>
                <w:rFonts w:eastAsia="Arial" w:cs="Arial"/>
                <w:sz w:val="24"/>
                <w:szCs w:val="24"/>
              </w:rPr>
              <w:lastRenderedPageBreak/>
              <w:t>Learning activities are both academic and professional and encourage the students to gain subject-specific knowledge and apply this knowledge to a wider and professional context to solve practical problems (K1,</w:t>
            </w:r>
            <w:r w:rsidR="633ED683" w:rsidRPr="6BA322FC">
              <w:rPr>
                <w:rFonts w:eastAsia="Arial" w:cs="Arial"/>
                <w:sz w:val="24"/>
                <w:szCs w:val="24"/>
              </w:rPr>
              <w:t xml:space="preserve"> </w:t>
            </w:r>
            <w:r w:rsidRPr="12562619">
              <w:rPr>
                <w:rFonts w:eastAsia="Arial" w:cs="Arial"/>
                <w:sz w:val="24"/>
                <w:szCs w:val="24"/>
              </w:rPr>
              <w:t>V4). In my Digital Skills Module, for example, I introduced a data entry and data analysis activity that required the students to enter selected medical data into Microsoft Excel and then convert the data into a graphic representation showing a range of illnesses and the number of patients who have come down with them in the last 3 years</w:t>
            </w:r>
            <w:r>
              <w:rPr>
                <w:rFonts w:eastAsia="Arial" w:cs="Arial"/>
                <w:sz w:val="24"/>
                <w:szCs w:val="24"/>
              </w:rPr>
              <w:t xml:space="preserve"> (K3)</w:t>
            </w:r>
            <w:r w:rsidR="00EF5587">
              <w:rPr>
                <w:rFonts w:eastAsia="Arial" w:cs="Arial"/>
                <w:sz w:val="24"/>
                <w:szCs w:val="24"/>
              </w:rPr>
              <w:t xml:space="preserve">. </w:t>
            </w:r>
            <w:r w:rsidRPr="12562619">
              <w:rPr>
                <w:rFonts w:eastAsia="Arial" w:cs="Arial"/>
                <w:sz w:val="24"/>
                <w:szCs w:val="24"/>
              </w:rPr>
              <w:t>As Level 4 Health and Social Care Students</w:t>
            </w:r>
            <w:r>
              <w:rPr>
                <w:rFonts w:eastAsia="Arial" w:cs="Arial"/>
                <w:sz w:val="24"/>
                <w:szCs w:val="24"/>
              </w:rPr>
              <w:t>,</w:t>
            </w:r>
            <w:r w:rsidRPr="12562619">
              <w:rPr>
                <w:rFonts w:eastAsia="Arial" w:cs="Arial"/>
                <w:sz w:val="24"/>
                <w:szCs w:val="24"/>
              </w:rPr>
              <w:t xml:space="preserve"> </w:t>
            </w:r>
            <w:r w:rsidRPr="006F7828">
              <w:rPr>
                <w:rFonts w:eastAsia="Arial" w:cs="Arial"/>
                <w:sz w:val="24"/>
                <w:szCs w:val="24"/>
              </w:rPr>
              <w:t xml:space="preserve">this activity drawn from industry prepares </w:t>
            </w:r>
            <w:r w:rsidR="3997FCA3" w:rsidRPr="006F7828">
              <w:rPr>
                <w:rFonts w:eastAsia="Arial" w:cs="Arial"/>
                <w:sz w:val="24"/>
                <w:szCs w:val="24"/>
              </w:rPr>
              <w:t>the</w:t>
            </w:r>
            <w:r w:rsidR="4D5E4585" w:rsidRPr="006F7828">
              <w:rPr>
                <w:rFonts w:eastAsia="Arial" w:cs="Arial"/>
                <w:sz w:val="24"/>
                <w:szCs w:val="24"/>
              </w:rPr>
              <w:t xml:space="preserve">m </w:t>
            </w:r>
            <w:r w:rsidR="00826E77" w:rsidRPr="006F7828">
              <w:rPr>
                <w:rFonts w:eastAsia="Arial" w:cs="Arial"/>
                <w:sz w:val="24"/>
                <w:szCs w:val="24"/>
              </w:rPr>
              <w:t>for what they would encounter within their profession. It enables them to gain digital literacy skills,</w:t>
            </w:r>
            <w:r w:rsidRPr="006F7828">
              <w:rPr>
                <w:rFonts w:eastAsia="Arial" w:cs="Arial"/>
                <w:sz w:val="24"/>
                <w:szCs w:val="24"/>
              </w:rPr>
              <w:t xml:space="preserve"> which would specifically boost their career. An </w:t>
            </w:r>
            <w:r w:rsidR="00176EBF" w:rsidRPr="006F7828">
              <w:rPr>
                <w:rFonts w:eastAsia="Arial" w:cs="Arial"/>
                <w:sz w:val="24"/>
                <w:szCs w:val="24"/>
              </w:rPr>
              <w:t xml:space="preserve">aspect </w:t>
            </w:r>
            <w:r w:rsidRPr="006F7828">
              <w:rPr>
                <w:rFonts w:eastAsia="Arial" w:cs="Arial"/>
                <w:sz w:val="24"/>
                <w:szCs w:val="24"/>
              </w:rPr>
              <w:t>which aligns with</w:t>
            </w:r>
            <w:r w:rsidRPr="12562619">
              <w:rPr>
                <w:rFonts w:eastAsia="Arial" w:cs="Arial"/>
                <w:sz w:val="24"/>
                <w:szCs w:val="24"/>
              </w:rPr>
              <w:t xml:space="preserve"> the QAA strategy mentioned above (K1</w:t>
            </w:r>
            <w:r w:rsidR="006F7828">
              <w:rPr>
                <w:rFonts w:eastAsia="Arial" w:cs="Arial"/>
                <w:sz w:val="24"/>
                <w:szCs w:val="24"/>
              </w:rPr>
              <w:t>,K6</w:t>
            </w:r>
            <w:r w:rsidRPr="12562619">
              <w:rPr>
                <w:rFonts w:eastAsia="Arial" w:cs="Arial"/>
                <w:sz w:val="24"/>
                <w:szCs w:val="24"/>
              </w:rPr>
              <w:t>)</w:t>
            </w:r>
            <w:r w:rsidR="00EF5587">
              <w:rPr>
                <w:rFonts w:eastAsia="Arial" w:cs="Arial"/>
                <w:sz w:val="24"/>
                <w:szCs w:val="24"/>
              </w:rPr>
              <w:t>.</w:t>
            </w:r>
          </w:p>
          <w:p w14:paraId="629CC5FD" w14:textId="0A98B10C" w:rsidR="007B2666" w:rsidRDefault="007B2666" w:rsidP="007B2666">
            <w:pPr>
              <w:spacing w:after="160" w:line="257" w:lineRule="auto"/>
              <w:jc w:val="both"/>
              <w:rPr>
                <w:rFonts w:eastAsia="Arial" w:cs="Arial"/>
                <w:sz w:val="24"/>
                <w:szCs w:val="24"/>
              </w:rPr>
            </w:pPr>
            <w:r w:rsidRPr="12562619">
              <w:rPr>
                <w:rFonts w:eastAsia="Arial" w:cs="Arial"/>
                <w:sz w:val="24"/>
                <w:szCs w:val="24"/>
              </w:rPr>
              <w:t>Given that I teach mature adult students who ‘often have more complex needs than younger ones, and they are more likely to</w:t>
            </w:r>
            <w:r w:rsidRPr="12562619">
              <w:rPr>
                <w:rFonts w:eastAsia="Arial" w:cs="Arial"/>
                <w:color w:val="000000" w:themeColor="text1"/>
                <w:sz w:val="24"/>
                <w:szCs w:val="24"/>
              </w:rPr>
              <w:t xml:space="preserve"> come from more deprived areas, or work full-time, or have family or caring responsibilities’</w:t>
            </w:r>
            <w:r w:rsidRPr="12562619">
              <w:rPr>
                <w:rFonts w:eastAsia="Arial" w:cs="Arial"/>
                <w:sz w:val="24"/>
                <w:szCs w:val="24"/>
              </w:rPr>
              <w:t xml:space="preserve"> (OFS 2022) (V4</w:t>
            </w:r>
            <w:r w:rsidR="00CB7870">
              <w:rPr>
                <w:rFonts w:eastAsia="Arial" w:cs="Arial"/>
                <w:sz w:val="24"/>
                <w:szCs w:val="24"/>
              </w:rPr>
              <w:t>,V3</w:t>
            </w:r>
            <w:r w:rsidRPr="12562619">
              <w:rPr>
                <w:rFonts w:eastAsia="Arial" w:cs="Arial"/>
                <w:sz w:val="24"/>
                <w:szCs w:val="24"/>
              </w:rPr>
              <w:t>), and sometimes are unable to attend classes due to</w:t>
            </w:r>
            <w:r w:rsidR="00826E77">
              <w:rPr>
                <w:rFonts w:eastAsia="Arial" w:cs="Arial"/>
                <w:sz w:val="24"/>
                <w:szCs w:val="24"/>
              </w:rPr>
              <w:t xml:space="preserve"> </w:t>
            </w:r>
            <w:r w:rsidRPr="12562619">
              <w:rPr>
                <w:rFonts w:eastAsia="Arial" w:cs="Arial"/>
                <w:sz w:val="24"/>
                <w:szCs w:val="24"/>
              </w:rPr>
              <w:t xml:space="preserve">their responsibilities, I make sure that I develop resources that are easily accessible by those who have missed class. I </w:t>
            </w:r>
            <w:r w:rsidR="00826E77">
              <w:rPr>
                <w:rFonts w:eastAsia="Arial" w:cs="Arial"/>
                <w:sz w:val="24"/>
                <w:szCs w:val="24"/>
              </w:rPr>
              <w:t>pre-recorded my accompanying slides</w:t>
            </w:r>
            <w:r w:rsidRPr="12562619">
              <w:rPr>
                <w:rFonts w:eastAsia="Arial" w:cs="Arial"/>
                <w:sz w:val="24"/>
                <w:szCs w:val="24"/>
              </w:rPr>
              <w:t xml:space="preserve"> with explanatory notes, closed captions, subtitles, headings, and images to facilitate comprehension for diverse learners (V1). I also employ appropriate learning technologies such as </w:t>
            </w:r>
            <w:proofErr w:type="spellStart"/>
            <w:r w:rsidRPr="12562619">
              <w:rPr>
                <w:rFonts w:eastAsia="Arial" w:cs="Arial"/>
                <w:sz w:val="24"/>
                <w:szCs w:val="24"/>
              </w:rPr>
              <w:t>Creately</w:t>
            </w:r>
            <w:proofErr w:type="spellEnd"/>
            <w:r w:rsidRPr="12562619">
              <w:rPr>
                <w:rFonts w:eastAsia="Arial" w:cs="Arial"/>
                <w:sz w:val="24"/>
                <w:szCs w:val="24"/>
              </w:rPr>
              <w:t xml:space="preserve"> to develop online infographic templates that provide students with step-by-step guidance on how to complete tasks during their study time at home (K4). This ensures that students have optimal clarity regarding the content and activity they are engaging with. In addition, these infographics facilitate active learning when the </w:t>
            </w:r>
            <w:r w:rsidR="00826E77">
              <w:rPr>
                <w:rFonts w:eastAsia="Arial" w:cs="Arial"/>
                <w:sz w:val="24"/>
                <w:szCs w:val="24"/>
              </w:rPr>
              <w:t>students’</w:t>
            </w:r>
            <w:r w:rsidRPr="12562619">
              <w:rPr>
                <w:rFonts w:eastAsia="Arial" w:cs="Arial"/>
                <w:sz w:val="24"/>
                <w:szCs w:val="24"/>
              </w:rPr>
              <w:t xml:space="preserve"> study at home. This approach is highly flexible as it provides equal opportunities for learners who would have otherwise not had access to the knowledge offered in the class because of their </w:t>
            </w:r>
            <w:r>
              <w:rPr>
                <w:rFonts w:eastAsia="Arial" w:cs="Arial"/>
                <w:sz w:val="24"/>
                <w:szCs w:val="24"/>
              </w:rPr>
              <w:t>situation</w:t>
            </w:r>
            <w:r w:rsidRPr="12562619">
              <w:rPr>
                <w:rFonts w:eastAsia="Arial" w:cs="Arial"/>
                <w:sz w:val="24"/>
                <w:szCs w:val="24"/>
              </w:rPr>
              <w:t xml:space="preserve"> (V2).</w:t>
            </w:r>
          </w:p>
          <w:p w14:paraId="336464DC" w14:textId="33E907C0" w:rsidR="007B2666" w:rsidRDefault="007B2666" w:rsidP="003F15B2">
            <w:pPr>
              <w:jc w:val="both"/>
              <w:rPr>
                <w:rFonts w:eastAsia="Arial" w:cs="Arial"/>
                <w:sz w:val="24"/>
                <w:szCs w:val="24"/>
              </w:rPr>
            </w:pPr>
            <w:r w:rsidRPr="12562619">
              <w:rPr>
                <w:rFonts w:eastAsia="Arial" w:cs="Arial"/>
                <w:sz w:val="24"/>
                <w:szCs w:val="24"/>
              </w:rPr>
              <w:t>To evaluate sessions, I</w:t>
            </w:r>
            <w:r w:rsidR="003769DE">
              <w:rPr>
                <w:rFonts w:eastAsia="Arial" w:cs="Arial"/>
                <w:sz w:val="24"/>
                <w:szCs w:val="24"/>
              </w:rPr>
              <w:t xml:space="preserve"> reflect on my class sessions to identify what worked and what did not so that I can improve on it (K5).</w:t>
            </w:r>
            <w:r w:rsidRPr="12562619">
              <w:rPr>
                <w:rFonts w:eastAsia="Arial" w:cs="Arial"/>
                <w:sz w:val="24"/>
                <w:szCs w:val="24"/>
              </w:rPr>
              <w:t xml:space="preserve"> </w:t>
            </w:r>
            <w:r w:rsidR="003769DE">
              <w:rPr>
                <w:rFonts w:eastAsia="Arial" w:cs="Arial"/>
                <w:sz w:val="24"/>
                <w:szCs w:val="24"/>
              </w:rPr>
              <w:t>For example</w:t>
            </w:r>
            <w:r w:rsidR="521903AF" w:rsidRPr="6BA322FC">
              <w:rPr>
                <w:rFonts w:eastAsia="Arial" w:cs="Arial"/>
                <w:sz w:val="24"/>
                <w:szCs w:val="24"/>
              </w:rPr>
              <w:t>,</w:t>
            </w:r>
            <w:r w:rsidR="003769DE">
              <w:rPr>
                <w:rFonts w:eastAsia="Arial" w:cs="Arial"/>
                <w:sz w:val="24"/>
                <w:szCs w:val="24"/>
              </w:rPr>
              <w:t xml:space="preserve"> the first time I taught level 4 students, I randomly picked students to respond to the questions I asked</w:t>
            </w:r>
            <w:r w:rsidR="31593B17" w:rsidRPr="6BA322FC">
              <w:rPr>
                <w:rFonts w:eastAsia="Arial" w:cs="Arial"/>
                <w:sz w:val="24"/>
                <w:szCs w:val="24"/>
              </w:rPr>
              <w:t>,</w:t>
            </w:r>
            <w:r w:rsidR="003769DE">
              <w:rPr>
                <w:rFonts w:eastAsia="Arial" w:cs="Arial"/>
                <w:sz w:val="24"/>
                <w:szCs w:val="24"/>
              </w:rPr>
              <w:t xml:space="preserve"> and I they would always respond with “I am thinking about it” or “no idea”. </w:t>
            </w:r>
            <w:r w:rsidR="00826E77">
              <w:rPr>
                <w:rFonts w:eastAsia="Arial" w:cs="Arial"/>
                <w:sz w:val="24"/>
                <w:szCs w:val="24"/>
              </w:rPr>
              <w:t>Reflecting on how I could get the students to respond to questions, I realised that choosing them was putting them on the spot,</w:t>
            </w:r>
            <w:r w:rsidR="003769DE">
              <w:rPr>
                <w:rFonts w:eastAsia="Arial" w:cs="Arial"/>
                <w:sz w:val="24"/>
                <w:szCs w:val="24"/>
              </w:rPr>
              <w:t xml:space="preserve"> </w:t>
            </w:r>
            <w:r w:rsidR="008E4037">
              <w:rPr>
                <w:rFonts w:eastAsia="Arial" w:cs="Arial"/>
                <w:sz w:val="24"/>
                <w:szCs w:val="24"/>
              </w:rPr>
              <w:t>which made</w:t>
            </w:r>
            <w:r w:rsidR="003769DE">
              <w:rPr>
                <w:rFonts w:eastAsia="Arial" w:cs="Arial"/>
                <w:sz w:val="24"/>
                <w:szCs w:val="24"/>
              </w:rPr>
              <w:t xml:space="preserve"> them feel pressured</w:t>
            </w:r>
            <w:r w:rsidRPr="12562619">
              <w:rPr>
                <w:rFonts w:eastAsia="Arial" w:cs="Arial"/>
                <w:sz w:val="24"/>
                <w:szCs w:val="24"/>
              </w:rPr>
              <w:t>. Therefore, I changed my approach and allowed students to volunteer to respond to these questions</w:t>
            </w:r>
            <w:r w:rsidR="003769DE">
              <w:rPr>
                <w:rFonts w:eastAsia="Arial" w:cs="Arial"/>
                <w:sz w:val="24"/>
                <w:szCs w:val="24"/>
              </w:rPr>
              <w:t xml:space="preserve"> and I began to have more students </w:t>
            </w:r>
            <w:r w:rsidR="008E4037">
              <w:rPr>
                <w:rFonts w:eastAsia="Arial" w:cs="Arial"/>
                <w:sz w:val="24"/>
                <w:szCs w:val="24"/>
              </w:rPr>
              <w:t>willing</w:t>
            </w:r>
            <w:r w:rsidR="003769DE">
              <w:rPr>
                <w:rFonts w:eastAsia="Arial" w:cs="Arial"/>
                <w:sz w:val="24"/>
                <w:szCs w:val="24"/>
              </w:rPr>
              <w:t xml:space="preserve"> to respond including those who earlier said they had no idea (K5). Additionally, to address the challenges of those who might not feel comfortable speaking in front of the whole class, I occasionally group the students in class to work on problem</w:t>
            </w:r>
            <w:r w:rsidR="74184A61" w:rsidRPr="6BA322FC">
              <w:rPr>
                <w:rFonts w:eastAsia="Arial" w:cs="Arial"/>
                <w:sz w:val="24"/>
                <w:szCs w:val="24"/>
              </w:rPr>
              <w:t>-</w:t>
            </w:r>
            <w:r w:rsidR="003769DE">
              <w:rPr>
                <w:rFonts w:eastAsia="Arial" w:cs="Arial"/>
                <w:sz w:val="24"/>
                <w:szCs w:val="24"/>
              </w:rPr>
              <w:t>based activities where they can contribute, ask questions, and receive guidance from me as I go round the class to support them (K2).</w:t>
            </w:r>
          </w:p>
          <w:p w14:paraId="5C49EF05" w14:textId="70CA4DBA" w:rsidR="007B2666" w:rsidRDefault="007B2666" w:rsidP="007B2666">
            <w:pPr>
              <w:spacing w:after="160" w:line="257" w:lineRule="auto"/>
              <w:jc w:val="both"/>
              <w:rPr>
                <w:rFonts w:eastAsia="Arial" w:cs="Arial"/>
                <w:sz w:val="24"/>
                <w:szCs w:val="24"/>
              </w:rPr>
            </w:pPr>
            <w:r w:rsidRPr="12562619">
              <w:rPr>
                <w:rFonts w:eastAsia="Arial" w:cs="Arial"/>
                <w:sz w:val="24"/>
                <w:szCs w:val="24"/>
              </w:rPr>
              <w:t xml:space="preserve"> </w:t>
            </w:r>
          </w:p>
          <w:p w14:paraId="671BF039" w14:textId="77777777" w:rsidR="007B2666" w:rsidRPr="00FE7642" w:rsidRDefault="007B2666" w:rsidP="007B2666">
            <w:pPr>
              <w:jc w:val="both"/>
              <w:rPr>
                <w:rFonts w:cs="Arial"/>
                <w:sz w:val="24"/>
                <w:szCs w:val="24"/>
              </w:rPr>
            </w:pPr>
          </w:p>
        </w:tc>
      </w:tr>
    </w:tbl>
    <w:p w14:paraId="6264938B" w14:textId="77777777" w:rsidR="007E55A3" w:rsidRDefault="007E55A3" w:rsidP="00CA12DC">
      <w:pPr>
        <w:jc w:val="both"/>
        <w:rPr>
          <w:rFonts w:cs="Arial"/>
          <w:sz w:val="24"/>
          <w:szCs w:val="24"/>
        </w:rPr>
        <w:sectPr w:rsidR="007E55A3" w:rsidSect="00E22F87">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08B9497D">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learning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08B9497D">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970EB5" w14:paraId="671BF058" w14:textId="77777777" w:rsidTr="08B9497D">
        <w:tc>
          <w:tcPr>
            <w:tcW w:w="10598" w:type="dxa"/>
            <w:gridSpan w:val="2"/>
          </w:tcPr>
          <w:p w14:paraId="671BF04F" w14:textId="77777777" w:rsidR="005F1278" w:rsidRPr="00970EB5" w:rsidRDefault="005F1278" w:rsidP="007E4DA3">
            <w:pPr>
              <w:jc w:val="both"/>
              <w:rPr>
                <w:rFonts w:asciiTheme="minorBidi" w:hAnsiTheme="minorBidi" w:cstheme="minorBidi"/>
                <w:b/>
                <w:sz w:val="24"/>
                <w:szCs w:val="24"/>
                <w:u w:val="single"/>
              </w:rPr>
            </w:pPr>
            <w:r w:rsidRPr="00970EB5">
              <w:rPr>
                <w:rFonts w:asciiTheme="minorBidi" w:hAnsiTheme="minorBidi" w:cstheme="minorBidi"/>
                <w:b/>
                <w:bCs/>
                <w:sz w:val="24"/>
                <w:szCs w:val="24"/>
                <w:u w:val="single"/>
              </w:rPr>
              <w:t>Write your evidence here</w:t>
            </w:r>
          </w:p>
          <w:p w14:paraId="741D7CF2" w14:textId="3C196E55" w:rsidR="00051EF0" w:rsidRPr="00BC2EB9" w:rsidRDefault="005F31AD" w:rsidP="0998E0D5">
            <w:pPr>
              <w:jc w:val="both"/>
              <w:rPr>
                <w:rFonts w:asciiTheme="minorBidi" w:eastAsia="Arial" w:hAnsiTheme="minorBidi" w:cstheme="minorBidi"/>
                <w:color w:val="24282D"/>
                <w:sz w:val="24"/>
                <w:szCs w:val="24"/>
              </w:rPr>
            </w:pPr>
            <w:r w:rsidRPr="0998E0D5">
              <w:rPr>
                <w:rFonts w:asciiTheme="minorBidi" w:eastAsia="Arial" w:hAnsiTheme="minorBidi" w:cstheme="minorBidi"/>
                <w:color w:val="000000" w:themeColor="text1"/>
                <w:sz w:val="24"/>
                <w:szCs w:val="24"/>
              </w:rPr>
              <w:t xml:space="preserve">Teaching within HE, I engage with </w:t>
            </w:r>
            <w:r w:rsidR="003F15B2" w:rsidRPr="0998E0D5">
              <w:rPr>
                <w:rFonts w:asciiTheme="minorBidi" w:eastAsia="Arial" w:hAnsiTheme="minorBidi" w:cstheme="minorBidi"/>
                <w:color w:val="000000" w:themeColor="text1"/>
                <w:sz w:val="24"/>
                <w:szCs w:val="24"/>
              </w:rPr>
              <w:t xml:space="preserve">various </w:t>
            </w:r>
            <w:r w:rsidRPr="0998E0D5">
              <w:rPr>
                <w:rFonts w:asciiTheme="minorBidi" w:eastAsia="Arial" w:hAnsiTheme="minorBidi" w:cstheme="minorBidi"/>
                <w:color w:val="000000" w:themeColor="text1"/>
                <w:sz w:val="24"/>
                <w:szCs w:val="24"/>
              </w:rPr>
              <w:t xml:space="preserve">categories of </w:t>
            </w:r>
            <w:r w:rsidR="72BD36D3" w:rsidRPr="0998E0D5">
              <w:rPr>
                <w:rFonts w:asciiTheme="minorBidi" w:eastAsia="Arial" w:hAnsiTheme="minorBidi" w:cstheme="minorBidi"/>
                <w:color w:val="000000" w:themeColor="text1"/>
                <w:sz w:val="24"/>
                <w:szCs w:val="24"/>
              </w:rPr>
              <w:t>students, supporting</w:t>
            </w:r>
            <w:r w:rsidRPr="0998E0D5">
              <w:rPr>
                <w:rFonts w:asciiTheme="minorBidi" w:eastAsia="Arial" w:hAnsiTheme="minorBidi" w:cstheme="minorBidi"/>
                <w:color w:val="000000" w:themeColor="text1"/>
                <w:sz w:val="24"/>
                <w:szCs w:val="24"/>
              </w:rPr>
              <w:t xml:space="preserve"> learning across a diverse range of subjects</w:t>
            </w:r>
            <w:r w:rsidR="1A86103B" w:rsidRPr="0998E0D5">
              <w:rPr>
                <w:rFonts w:asciiTheme="minorBidi" w:eastAsia="Arial" w:hAnsiTheme="minorBidi" w:cstheme="minorBidi"/>
                <w:color w:val="000000" w:themeColor="text1"/>
                <w:sz w:val="24"/>
                <w:szCs w:val="24"/>
              </w:rPr>
              <w:t>,</w:t>
            </w:r>
            <w:r w:rsidRPr="0998E0D5">
              <w:rPr>
                <w:rFonts w:asciiTheme="minorBidi" w:eastAsia="Arial" w:hAnsiTheme="minorBidi" w:cstheme="minorBidi"/>
                <w:color w:val="000000" w:themeColor="text1"/>
                <w:sz w:val="24"/>
                <w:szCs w:val="24"/>
              </w:rPr>
              <w:t xml:space="preserve"> </w:t>
            </w:r>
            <w:r w:rsidR="0BC22556" w:rsidRPr="0998E0D5">
              <w:rPr>
                <w:rFonts w:asciiTheme="minorBidi" w:eastAsia="Arial" w:hAnsiTheme="minorBidi" w:cstheme="minorBidi"/>
                <w:color w:val="000000" w:themeColor="text1"/>
                <w:sz w:val="24"/>
                <w:szCs w:val="24"/>
              </w:rPr>
              <w:t>delivering workshops</w:t>
            </w:r>
            <w:r w:rsidR="74794146" w:rsidRPr="0998E0D5">
              <w:rPr>
                <w:rFonts w:asciiTheme="minorBidi" w:eastAsia="Arial" w:hAnsiTheme="minorBidi" w:cstheme="minorBidi"/>
                <w:color w:val="000000" w:themeColor="text1"/>
                <w:sz w:val="24"/>
                <w:szCs w:val="24"/>
              </w:rPr>
              <w:t xml:space="preserve">, </w:t>
            </w:r>
            <w:r w:rsidR="7252489E" w:rsidRPr="0998E0D5">
              <w:rPr>
                <w:rFonts w:asciiTheme="minorBidi" w:eastAsia="Arial" w:hAnsiTheme="minorBidi" w:cstheme="minorBidi"/>
                <w:color w:val="000000" w:themeColor="text1"/>
                <w:sz w:val="24"/>
                <w:szCs w:val="24"/>
              </w:rPr>
              <w:t>classes,</w:t>
            </w:r>
            <w:r w:rsidR="74794146" w:rsidRPr="0998E0D5">
              <w:rPr>
                <w:rFonts w:asciiTheme="minorBidi" w:eastAsia="Arial" w:hAnsiTheme="minorBidi" w:cstheme="minorBidi"/>
                <w:color w:val="000000" w:themeColor="text1"/>
                <w:sz w:val="24"/>
                <w:szCs w:val="24"/>
              </w:rPr>
              <w:t xml:space="preserve"> and seminars</w:t>
            </w:r>
            <w:r w:rsidR="0BC22556" w:rsidRPr="0998E0D5">
              <w:rPr>
                <w:rFonts w:asciiTheme="minorBidi" w:eastAsia="Arial" w:hAnsiTheme="minorBidi" w:cstheme="minorBidi"/>
                <w:color w:val="000000" w:themeColor="text1"/>
                <w:sz w:val="24"/>
                <w:szCs w:val="24"/>
              </w:rPr>
              <w:t xml:space="preserve"> in small and large </w:t>
            </w:r>
            <w:r w:rsidR="052E2C97" w:rsidRPr="0998E0D5">
              <w:rPr>
                <w:rFonts w:asciiTheme="minorBidi" w:eastAsia="Arial" w:hAnsiTheme="minorBidi" w:cstheme="minorBidi"/>
                <w:color w:val="000000" w:themeColor="text1"/>
                <w:sz w:val="24"/>
                <w:szCs w:val="24"/>
              </w:rPr>
              <w:t>groups,</w:t>
            </w:r>
            <w:r w:rsidR="2AD14465" w:rsidRPr="0998E0D5">
              <w:rPr>
                <w:rFonts w:asciiTheme="minorBidi" w:eastAsia="Arial" w:hAnsiTheme="minorBidi" w:cstheme="minorBidi"/>
                <w:color w:val="000000" w:themeColor="text1"/>
                <w:sz w:val="24"/>
                <w:szCs w:val="24"/>
              </w:rPr>
              <w:t xml:space="preserve"> as well as having</w:t>
            </w:r>
            <w:r w:rsidRPr="0998E0D5">
              <w:rPr>
                <w:rFonts w:asciiTheme="minorBidi" w:eastAsia="Arial" w:hAnsiTheme="minorBidi" w:cstheme="minorBidi"/>
                <w:color w:val="000000" w:themeColor="text1"/>
                <w:sz w:val="24"/>
                <w:szCs w:val="24"/>
              </w:rPr>
              <w:t xml:space="preserve"> 1-1 tutorial sessions to support students</w:t>
            </w:r>
            <w:r w:rsidR="6C548195" w:rsidRPr="0998E0D5">
              <w:rPr>
                <w:rFonts w:asciiTheme="minorBidi" w:eastAsia="Arial" w:hAnsiTheme="minorBidi" w:cstheme="minorBidi"/>
                <w:color w:val="000000" w:themeColor="text1"/>
                <w:sz w:val="24"/>
                <w:szCs w:val="24"/>
              </w:rPr>
              <w:t xml:space="preserve"> either remotely or face-to-face</w:t>
            </w:r>
            <w:r w:rsidRPr="0998E0D5">
              <w:rPr>
                <w:rFonts w:asciiTheme="minorBidi" w:eastAsia="Arial" w:hAnsiTheme="minorBidi" w:cstheme="minorBidi"/>
                <w:color w:val="000000" w:themeColor="text1"/>
                <w:sz w:val="24"/>
                <w:szCs w:val="24"/>
              </w:rPr>
              <w:t xml:space="preserve">. When engaging with level 4 mature students, I employ two teaching approaches: Vygotsky’s theoretical concept of Zone of Proximal Difference or ZDP (1978) and </w:t>
            </w:r>
            <w:r w:rsidR="00826E77">
              <w:rPr>
                <w:rFonts w:asciiTheme="minorBidi" w:eastAsia="Arial" w:hAnsiTheme="minorBidi" w:cstheme="minorBidi"/>
                <w:color w:val="000000" w:themeColor="text1"/>
                <w:sz w:val="24"/>
                <w:szCs w:val="24"/>
              </w:rPr>
              <w:t xml:space="preserve">Bloom's Taxonomy of </w:t>
            </w:r>
            <w:r w:rsidRPr="0998E0D5">
              <w:rPr>
                <w:rFonts w:asciiTheme="minorBidi" w:eastAsia="Arial" w:hAnsiTheme="minorBidi" w:cstheme="minorBidi"/>
                <w:color w:val="000000" w:themeColor="text1"/>
                <w:sz w:val="24"/>
                <w:szCs w:val="24"/>
              </w:rPr>
              <w:t xml:space="preserve">higher-order thinking (Tibi, 2023). Both approaches recognize the learner’s </w:t>
            </w:r>
            <w:r w:rsidR="5F387BE2" w:rsidRPr="0998E0D5">
              <w:rPr>
                <w:rFonts w:asciiTheme="minorBidi" w:eastAsia="Arial" w:hAnsiTheme="minorBidi" w:cstheme="minorBidi"/>
                <w:color w:val="000000" w:themeColor="text1"/>
                <w:sz w:val="24"/>
                <w:szCs w:val="24"/>
              </w:rPr>
              <w:t>experience</w:t>
            </w:r>
            <w:r w:rsidR="00155524" w:rsidRPr="0998E0D5">
              <w:rPr>
                <w:rFonts w:asciiTheme="minorBidi" w:eastAsia="Arial" w:hAnsiTheme="minorBidi" w:cstheme="minorBidi"/>
                <w:color w:val="000000" w:themeColor="text1"/>
                <w:sz w:val="24"/>
                <w:szCs w:val="24"/>
              </w:rPr>
              <w:t xml:space="preserve"> and the role of a </w:t>
            </w:r>
            <w:r w:rsidR="00826E77">
              <w:rPr>
                <w:rFonts w:asciiTheme="minorBidi" w:eastAsia="Arial" w:hAnsiTheme="minorBidi" w:cstheme="minorBidi"/>
                <w:color w:val="000000" w:themeColor="text1"/>
                <w:sz w:val="24"/>
                <w:szCs w:val="24"/>
              </w:rPr>
              <w:t>More</w:t>
            </w:r>
            <w:r w:rsidR="00155524" w:rsidRPr="0998E0D5">
              <w:rPr>
                <w:rFonts w:asciiTheme="minorBidi" w:eastAsia="Arial" w:hAnsiTheme="minorBidi" w:cstheme="minorBidi"/>
                <w:color w:val="000000" w:themeColor="text1"/>
                <w:sz w:val="24"/>
                <w:szCs w:val="24"/>
              </w:rPr>
              <w:t xml:space="preserve"> </w:t>
            </w:r>
            <w:r w:rsidR="00826E77">
              <w:rPr>
                <w:rFonts w:asciiTheme="minorBidi" w:eastAsia="Arial" w:hAnsiTheme="minorBidi" w:cstheme="minorBidi"/>
                <w:color w:val="000000" w:themeColor="text1"/>
                <w:sz w:val="24"/>
                <w:szCs w:val="24"/>
              </w:rPr>
              <w:t>K</w:t>
            </w:r>
            <w:r w:rsidR="00155524" w:rsidRPr="0998E0D5">
              <w:rPr>
                <w:rFonts w:asciiTheme="minorBidi" w:eastAsia="Arial" w:hAnsiTheme="minorBidi" w:cstheme="minorBidi"/>
                <w:color w:val="000000" w:themeColor="text1"/>
                <w:sz w:val="24"/>
                <w:szCs w:val="24"/>
              </w:rPr>
              <w:t xml:space="preserve">nowledgeable </w:t>
            </w:r>
            <w:r w:rsidR="00826E77">
              <w:rPr>
                <w:rFonts w:asciiTheme="minorBidi" w:eastAsia="Arial" w:hAnsiTheme="minorBidi" w:cstheme="minorBidi"/>
                <w:color w:val="000000" w:themeColor="text1"/>
                <w:sz w:val="24"/>
                <w:szCs w:val="24"/>
              </w:rPr>
              <w:t>O</w:t>
            </w:r>
            <w:r w:rsidR="00155524" w:rsidRPr="0998E0D5">
              <w:rPr>
                <w:rFonts w:asciiTheme="minorBidi" w:eastAsia="Arial" w:hAnsiTheme="minorBidi" w:cstheme="minorBidi"/>
                <w:color w:val="000000" w:themeColor="text1"/>
                <w:sz w:val="24"/>
                <w:szCs w:val="24"/>
              </w:rPr>
              <w:t>ther (MKO) in supporting the process</w:t>
            </w:r>
            <w:r w:rsidRPr="0998E0D5">
              <w:rPr>
                <w:rFonts w:asciiTheme="minorBidi" w:eastAsia="Arial" w:hAnsiTheme="minorBidi" w:cstheme="minorBidi"/>
                <w:color w:val="000000" w:themeColor="text1"/>
                <w:sz w:val="24"/>
                <w:szCs w:val="24"/>
              </w:rPr>
              <w:t xml:space="preserve"> </w:t>
            </w:r>
            <w:r w:rsidR="00362F90" w:rsidRPr="0998E0D5">
              <w:rPr>
                <w:rFonts w:asciiTheme="minorBidi" w:eastAsia="Arial" w:hAnsiTheme="minorBidi" w:cstheme="minorBidi"/>
                <w:color w:val="000000" w:themeColor="text1"/>
                <w:sz w:val="24"/>
                <w:szCs w:val="24"/>
              </w:rPr>
              <w:t>of</w:t>
            </w:r>
            <w:r w:rsidRPr="0998E0D5">
              <w:rPr>
                <w:rFonts w:asciiTheme="minorBidi" w:eastAsia="Arial" w:hAnsiTheme="minorBidi" w:cstheme="minorBidi"/>
                <w:color w:val="000000" w:themeColor="text1"/>
                <w:sz w:val="24"/>
                <w:szCs w:val="24"/>
              </w:rPr>
              <w:t xml:space="preserve"> gain</w:t>
            </w:r>
            <w:r w:rsidR="00A52CD6" w:rsidRPr="0998E0D5">
              <w:rPr>
                <w:rFonts w:asciiTheme="minorBidi" w:eastAsia="Arial" w:hAnsiTheme="minorBidi" w:cstheme="minorBidi"/>
                <w:color w:val="000000" w:themeColor="text1"/>
                <w:sz w:val="24"/>
                <w:szCs w:val="24"/>
              </w:rPr>
              <w:t>ing</w:t>
            </w:r>
            <w:r w:rsidRPr="0998E0D5">
              <w:rPr>
                <w:rFonts w:asciiTheme="minorBidi" w:eastAsia="Arial" w:hAnsiTheme="minorBidi" w:cstheme="minorBidi"/>
                <w:color w:val="000000" w:themeColor="text1"/>
                <w:sz w:val="24"/>
                <w:szCs w:val="24"/>
              </w:rPr>
              <w:t>, understand</w:t>
            </w:r>
            <w:r w:rsidR="00A52CD6" w:rsidRPr="0998E0D5">
              <w:rPr>
                <w:rFonts w:asciiTheme="minorBidi" w:eastAsia="Arial" w:hAnsiTheme="minorBidi" w:cstheme="minorBidi"/>
                <w:color w:val="000000" w:themeColor="text1"/>
                <w:sz w:val="24"/>
                <w:szCs w:val="24"/>
              </w:rPr>
              <w:t>ing</w:t>
            </w:r>
            <w:r w:rsidRPr="0998E0D5">
              <w:rPr>
                <w:rFonts w:asciiTheme="minorBidi" w:eastAsia="Arial" w:hAnsiTheme="minorBidi" w:cstheme="minorBidi"/>
                <w:color w:val="000000" w:themeColor="text1"/>
                <w:sz w:val="24"/>
                <w:szCs w:val="24"/>
              </w:rPr>
              <w:t>, interpret</w:t>
            </w:r>
            <w:r w:rsidR="00A52CD6" w:rsidRPr="0998E0D5">
              <w:rPr>
                <w:rFonts w:asciiTheme="minorBidi" w:eastAsia="Arial" w:hAnsiTheme="minorBidi" w:cstheme="minorBidi"/>
                <w:color w:val="000000" w:themeColor="text1"/>
                <w:sz w:val="24"/>
                <w:szCs w:val="24"/>
              </w:rPr>
              <w:t>ing</w:t>
            </w:r>
            <w:r w:rsidRPr="0998E0D5">
              <w:rPr>
                <w:rFonts w:asciiTheme="minorBidi" w:eastAsia="Arial" w:hAnsiTheme="minorBidi" w:cstheme="minorBidi"/>
                <w:color w:val="000000" w:themeColor="text1"/>
                <w:sz w:val="24"/>
                <w:szCs w:val="24"/>
              </w:rPr>
              <w:t>, and apply</w:t>
            </w:r>
            <w:r w:rsidR="00A52CD6" w:rsidRPr="0998E0D5">
              <w:rPr>
                <w:rFonts w:asciiTheme="minorBidi" w:eastAsia="Arial" w:hAnsiTheme="minorBidi" w:cstheme="minorBidi"/>
                <w:color w:val="000000" w:themeColor="text1"/>
                <w:sz w:val="24"/>
                <w:szCs w:val="24"/>
              </w:rPr>
              <w:t>ing</w:t>
            </w:r>
            <w:r w:rsidRPr="0998E0D5">
              <w:rPr>
                <w:rFonts w:asciiTheme="minorBidi" w:eastAsia="Arial" w:hAnsiTheme="minorBidi" w:cstheme="minorBidi"/>
                <w:color w:val="000000" w:themeColor="text1"/>
                <w:sz w:val="24"/>
                <w:szCs w:val="24"/>
              </w:rPr>
              <w:t xml:space="preserve"> </w:t>
            </w:r>
            <w:r w:rsidR="00CE5334" w:rsidRPr="0998E0D5">
              <w:rPr>
                <w:rFonts w:asciiTheme="minorBidi" w:eastAsia="Arial" w:hAnsiTheme="minorBidi" w:cstheme="minorBidi"/>
                <w:color w:val="000000" w:themeColor="text1"/>
                <w:sz w:val="24"/>
                <w:szCs w:val="24"/>
              </w:rPr>
              <w:t>knowledge</w:t>
            </w:r>
            <w:r w:rsidRPr="0998E0D5">
              <w:rPr>
                <w:rFonts w:asciiTheme="minorBidi" w:eastAsia="Arial" w:hAnsiTheme="minorBidi" w:cstheme="minorBidi"/>
                <w:color w:val="000000" w:themeColor="text1"/>
                <w:sz w:val="24"/>
                <w:szCs w:val="24"/>
              </w:rPr>
              <w:t xml:space="preserve"> to different practical situations</w:t>
            </w:r>
            <w:r w:rsidR="6E56ADC4" w:rsidRPr="0998E0D5">
              <w:rPr>
                <w:rFonts w:asciiTheme="minorBidi" w:eastAsia="Arial" w:hAnsiTheme="minorBidi" w:cstheme="minorBidi"/>
                <w:color w:val="000000" w:themeColor="text1"/>
                <w:sz w:val="24"/>
                <w:szCs w:val="24"/>
              </w:rPr>
              <w:t xml:space="preserve"> </w:t>
            </w:r>
            <w:r w:rsidR="3112AF1B" w:rsidRPr="0998E0D5">
              <w:rPr>
                <w:rFonts w:asciiTheme="minorBidi" w:eastAsia="Arial" w:hAnsiTheme="minorBidi" w:cstheme="minorBidi"/>
                <w:color w:val="000000" w:themeColor="text1"/>
                <w:sz w:val="24"/>
                <w:szCs w:val="24"/>
              </w:rPr>
              <w:t>(V</w:t>
            </w:r>
            <w:r w:rsidR="58EF35DC" w:rsidRPr="0998E0D5">
              <w:rPr>
                <w:rFonts w:asciiTheme="minorBidi" w:eastAsia="Arial" w:hAnsiTheme="minorBidi" w:cstheme="minorBidi"/>
                <w:color w:val="000000" w:themeColor="text1"/>
                <w:sz w:val="24"/>
                <w:szCs w:val="24"/>
              </w:rPr>
              <w:t>3, K1, K2</w:t>
            </w:r>
            <w:r w:rsidR="3112AF1B" w:rsidRPr="0998E0D5">
              <w:rPr>
                <w:rFonts w:asciiTheme="minorBidi" w:eastAsia="Arial" w:hAnsiTheme="minorBidi" w:cstheme="minorBidi"/>
                <w:color w:val="000000" w:themeColor="text1"/>
                <w:sz w:val="24"/>
                <w:szCs w:val="24"/>
              </w:rPr>
              <w:t>).</w:t>
            </w:r>
            <w:r w:rsidRPr="0998E0D5">
              <w:rPr>
                <w:rFonts w:asciiTheme="minorBidi" w:eastAsia="Arial" w:hAnsiTheme="minorBidi" w:cstheme="minorBidi"/>
                <w:color w:val="000000" w:themeColor="text1"/>
                <w:sz w:val="24"/>
                <w:szCs w:val="24"/>
              </w:rPr>
              <w:t xml:space="preserve"> Thus, I</w:t>
            </w:r>
            <w:r w:rsidRPr="0998E0D5">
              <w:rPr>
                <w:rFonts w:asciiTheme="minorBidi" w:eastAsia="Arial" w:hAnsiTheme="minorBidi" w:cstheme="minorBidi"/>
                <w:sz w:val="24"/>
                <w:szCs w:val="24"/>
              </w:rPr>
              <w:t xml:space="preserve"> acknowledge that although the students may not have the required knowledge from the outset, they have a wealth of experience and personal motivations I can explore to drive home abstract learning concepts (K3). When I </w:t>
            </w:r>
            <w:r w:rsidR="702E805A" w:rsidRPr="0998E0D5">
              <w:rPr>
                <w:rFonts w:asciiTheme="minorBidi" w:eastAsia="Arial" w:hAnsiTheme="minorBidi" w:cstheme="minorBidi"/>
                <w:sz w:val="24"/>
                <w:szCs w:val="24"/>
              </w:rPr>
              <w:t>tutored</w:t>
            </w:r>
            <w:r w:rsidRPr="0998E0D5">
              <w:rPr>
                <w:rFonts w:asciiTheme="minorBidi" w:eastAsia="Arial" w:hAnsiTheme="minorBidi" w:cstheme="minorBidi"/>
                <w:sz w:val="24"/>
                <w:szCs w:val="24"/>
              </w:rPr>
              <w:t xml:space="preserve"> the students </w:t>
            </w:r>
            <w:r w:rsidR="00826E77">
              <w:rPr>
                <w:rFonts w:asciiTheme="minorBidi" w:eastAsia="Arial" w:hAnsiTheme="minorBidi" w:cstheme="minorBidi"/>
                <w:sz w:val="24"/>
                <w:szCs w:val="24"/>
              </w:rPr>
              <w:t>in researching and essay writing, for example, I explored their experiences of shopping</w:t>
            </w:r>
            <w:r w:rsidRPr="0998E0D5">
              <w:rPr>
                <w:rFonts w:asciiTheme="minorBidi" w:eastAsia="Arial" w:hAnsiTheme="minorBidi" w:cstheme="minorBidi"/>
                <w:sz w:val="24"/>
                <w:szCs w:val="24"/>
              </w:rPr>
              <w:t xml:space="preserve"> </w:t>
            </w:r>
            <w:r w:rsidR="0086364E" w:rsidRPr="0998E0D5">
              <w:rPr>
                <w:rFonts w:asciiTheme="minorBidi" w:eastAsia="Arial" w:hAnsiTheme="minorBidi" w:cstheme="minorBidi"/>
                <w:sz w:val="24"/>
                <w:szCs w:val="24"/>
              </w:rPr>
              <w:t>by li</w:t>
            </w:r>
            <w:r w:rsidR="57876EBD" w:rsidRPr="0998E0D5">
              <w:rPr>
                <w:rFonts w:asciiTheme="minorBidi" w:eastAsia="Arial" w:hAnsiTheme="minorBidi" w:cstheme="minorBidi"/>
                <w:sz w:val="24"/>
                <w:szCs w:val="24"/>
              </w:rPr>
              <w:t>kening</w:t>
            </w:r>
            <w:r w:rsidR="0086364E" w:rsidRPr="0998E0D5">
              <w:rPr>
                <w:rFonts w:asciiTheme="minorBidi" w:eastAsia="Arial" w:hAnsiTheme="minorBidi" w:cstheme="minorBidi"/>
                <w:sz w:val="24"/>
                <w:szCs w:val="24"/>
              </w:rPr>
              <w:t xml:space="preserve"> </w:t>
            </w:r>
            <w:r w:rsidRPr="0998E0D5">
              <w:rPr>
                <w:rFonts w:asciiTheme="minorBidi" w:eastAsia="Arial" w:hAnsiTheme="minorBidi" w:cstheme="minorBidi"/>
                <w:sz w:val="24"/>
                <w:szCs w:val="24"/>
              </w:rPr>
              <w:t xml:space="preserve">the concept of researching and drafting an essay to shopping for ingredients </w:t>
            </w:r>
            <w:r w:rsidR="008F3B3E" w:rsidRPr="0998E0D5">
              <w:rPr>
                <w:rFonts w:asciiTheme="minorBidi" w:eastAsia="Arial" w:hAnsiTheme="minorBidi" w:cstheme="minorBidi"/>
                <w:sz w:val="24"/>
                <w:szCs w:val="24"/>
              </w:rPr>
              <w:t xml:space="preserve">and </w:t>
            </w:r>
            <w:r w:rsidRPr="0998E0D5">
              <w:rPr>
                <w:rFonts w:asciiTheme="minorBidi" w:eastAsia="Arial" w:hAnsiTheme="minorBidi" w:cstheme="minorBidi"/>
                <w:sz w:val="24"/>
                <w:szCs w:val="24"/>
              </w:rPr>
              <w:t>combining them in stages to make a meal (K2). This example of collaborative knowledge building</w:t>
            </w:r>
            <w:r w:rsidR="00826E77">
              <w:rPr>
                <w:rFonts w:asciiTheme="minorBidi" w:eastAsia="Arial" w:hAnsiTheme="minorBidi" w:cstheme="minorBidi"/>
                <w:sz w:val="24"/>
                <w:szCs w:val="24"/>
              </w:rPr>
              <w:t>, guided by the learner's experience and my approach, improved comprehension and enforced the link between theoretical knowledge and practical application, which was reflected in students' individual essay writing tasks</w:t>
            </w:r>
            <w:r w:rsidRPr="0998E0D5">
              <w:rPr>
                <w:rFonts w:asciiTheme="minorBidi" w:eastAsia="Arial" w:hAnsiTheme="minorBidi" w:cstheme="minorBidi"/>
                <w:color w:val="000000" w:themeColor="text1"/>
                <w:sz w:val="24"/>
                <w:szCs w:val="24"/>
              </w:rPr>
              <w:t xml:space="preserve"> where they scored above average</w:t>
            </w:r>
            <w:r w:rsidRPr="0998E0D5">
              <w:rPr>
                <w:rFonts w:asciiTheme="minorBidi" w:eastAsia="Arial" w:hAnsiTheme="minorBidi" w:cstheme="minorBidi"/>
                <w:color w:val="24282D"/>
                <w:sz w:val="24"/>
                <w:szCs w:val="24"/>
              </w:rPr>
              <w:t xml:space="preserve"> (K5). </w:t>
            </w:r>
          </w:p>
          <w:p w14:paraId="725CFFA5" w14:textId="7D1E1492" w:rsidR="00BC2EB9" w:rsidRDefault="00051EF0" w:rsidP="0998E0D5">
            <w:pPr>
              <w:jc w:val="both"/>
              <w:rPr>
                <w:rFonts w:eastAsia="Arial" w:cs="Arial"/>
                <w:sz w:val="24"/>
                <w:szCs w:val="24"/>
                <w:highlight w:val="cyan"/>
              </w:rPr>
            </w:pPr>
            <w:r w:rsidRPr="08B9497D">
              <w:rPr>
                <w:rFonts w:eastAsia="Arial" w:cs="Arial"/>
                <w:color w:val="000000" w:themeColor="text1"/>
                <w:sz w:val="24"/>
                <w:szCs w:val="24"/>
              </w:rPr>
              <w:t xml:space="preserve">When I support students in 1-1 tutorial sessions, I maintain a teacher-student dialogue approach (K4) (Allan, et al., 2009; Brown &amp; Atkins, 2002). </w:t>
            </w:r>
            <w:r w:rsidR="6857E22B" w:rsidRPr="08B9497D">
              <w:rPr>
                <w:rFonts w:eastAsia="Arial" w:cs="Arial"/>
                <w:color w:val="000000" w:themeColor="text1"/>
                <w:sz w:val="24"/>
                <w:szCs w:val="24"/>
              </w:rPr>
              <w:t xml:space="preserve">This enables me to </w:t>
            </w:r>
            <w:r w:rsidR="6664C70C" w:rsidRPr="08B9497D">
              <w:rPr>
                <w:rFonts w:eastAsia="Arial" w:cs="Arial"/>
                <w:color w:val="000000" w:themeColor="text1"/>
                <w:sz w:val="24"/>
                <w:szCs w:val="24"/>
              </w:rPr>
              <w:t xml:space="preserve">investigate </w:t>
            </w:r>
            <w:r w:rsidR="6857E22B" w:rsidRPr="08B9497D">
              <w:rPr>
                <w:rFonts w:eastAsia="Arial" w:cs="Arial"/>
                <w:color w:val="000000" w:themeColor="text1"/>
                <w:sz w:val="24"/>
                <w:szCs w:val="24"/>
              </w:rPr>
              <w:t xml:space="preserve">the student’s </w:t>
            </w:r>
            <w:r w:rsidR="0701DDE0" w:rsidRPr="08B9497D">
              <w:rPr>
                <w:rFonts w:eastAsia="Arial" w:cs="Arial"/>
                <w:color w:val="000000" w:themeColor="text1"/>
                <w:sz w:val="24"/>
                <w:szCs w:val="24"/>
              </w:rPr>
              <w:t>challeng</w:t>
            </w:r>
            <w:r w:rsidR="006F4AA5" w:rsidRPr="08B9497D">
              <w:rPr>
                <w:rFonts w:eastAsia="Arial" w:cs="Arial"/>
                <w:color w:val="000000" w:themeColor="text1"/>
                <w:sz w:val="24"/>
                <w:szCs w:val="24"/>
              </w:rPr>
              <w:t>e</w:t>
            </w:r>
            <w:r w:rsidR="111FFA8C" w:rsidRPr="08B9497D">
              <w:rPr>
                <w:rFonts w:eastAsia="Arial" w:cs="Arial"/>
                <w:color w:val="000000" w:themeColor="text1"/>
                <w:sz w:val="24"/>
                <w:szCs w:val="24"/>
              </w:rPr>
              <w:t xml:space="preserve"> </w:t>
            </w:r>
            <w:r w:rsidR="00284544" w:rsidRPr="08B9497D">
              <w:rPr>
                <w:rFonts w:eastAsia="Arial" w:cs="Arial"/>
                <w:color w:val="000000" w:themeColor="text1"/>
                <w:sz w:val="24"/>
                <w:szCs w:val="24"/>
              </w:rPr>
              <w:t xml:space="preserve">in detail </w:t>
            </w:r>
            <w:r w:rsidR="006F4AA5" w:rsidRPr="08B9497D">
              <w:rPr>
                <w:rFonts w:eastAsia="Arial" w:cs="Arial"/>
                <w:color w:val="000000" w:themeColor="text1"/>
                <w:sz w:val="24"/>
                <w:szCs w:val="24"/>
              </w:rPr>
              <w:t xml:space="preserve">and provide </w:t>
            </w:r>
            <w:r w:rsidR="4B8A8CD7" w:rsidRPr="08B9497D">
              <w:rPr>
                <w:rFonts w:eastAsia="Arial" w:cs="Arial"/>
                <w:color w:val="000000" w:themeColor="text1"/>
                <w:sz w:val="24"/>
                <w:szCs w:val="24"/>
              </w:rPr>
              <w:t>targeted support</w:t>
            </w:r>
            <w:r w:rsidR="0701DDE0" w:rsidRPr="08B9497D">
              <w:rPr>
                <w:rFonts w:eastAsia="Arial" w:cs="Arial"/>
                <w:color w:val="000000" w:themeColor="text1"/>
                <w:sz w:val="24"/>
                <w:szCs w:val="24"/>
              </w:rPr>
              <w:t xml:space="preserve">. </w:t>
            </w:r>
            <w:r w:rsidR="2DB13467" w:rsidRPr="08B9497D">
              <w:rPr>
                <w:rFonts w:eastAsia="Arial" w:cs="Arial"/>
                <w:color w:val="000000" w:themeColor="text1"/>
                <w:sz w:val="24"/>
                <w:szCs w:val="24"/>
              </w:rPr>
              <w:t>For example,</w:t>
            </w:r>
            <w:r w:rsidR="0DF156F6" w:rsidRPr="08B9497D">
              <w:rPr>
                <w:rFonts w:eastAsia="Arial" w:cs="Arial"/>
                <w:color w:val="000000" w:themeColor="text1"/>
                <w:sz w:val="24"/>
                <w:szCs w:val="24"/>
              </w:rPr>
              <w:t xml:space="preserve"> dialoguing </w:t>
            </w:r>
            <w:r w:rsidR="0701DDE0" w:rsidRPr="08B9497D">
              <w:rPr>
                <w:rFonts w:eastAsia="Arial" w:cs="Arial"/>
                <w:color w:val="000000" w:themeColor="text1"/>
                <w:sz w:val="24"/>
                <w:szCs w:val="24"/>
              </w:rPr>
              <w:t xml:space="preserve">with </w:t>
            </w:r>
            <w:r w:rsidR="77DDDC9B" w:rsidRPr="08B9497D">
              <w:rPr>
                <w:rFonts w:eastAsia="Arial" w:cs="Arial"/>
                <w:color w:val="000000" w:themeColor="text1"/>
                <w:sz w:val="24"/>
                <w:szCs w:val="24"/>
              </w:rPr>
              <w:t xml:space="preserve">several </w:t>
            </w:r>
            <w:r w:rsidR="0701DDE0" w:rsidRPr="08B9497D">
              <w:rPr>
                <w:rFonts w:eastAsia="Arial" w:cs="Arial"/>
                <w:color w:val="000000" w:themeColor="text1"/>
                <w:sz w:val="24"/>
                <w:szCs w:val="24"/>
              </w:rPr>
              <w:t>student</w:t>
            </w:r>
            <w:r w:rsidR="4FB0E21E" w:rsidRPr="08B9497D">
              <w:rPr>
                <w:rFonts w:eastAsia="Arial" w:cs="Arial"/>
                <w:color w:val="000000" w:themeColor="text1"/>
                <w:sz w:val="24"/>
                <w:szCs w:val="24"/>
              </w:rPr>
              <w:t>s</w:t>
            </w:r>
            <w:r w:rsidR="31AC3D8D" w:rsidRPr="08B9497D">
              <w:rPr>
                <w:rFonts w:eastAsia="Arial" w:cs="Arial"/>
                <w:color w:val="000000" w:themeColor="text1"/>
                <w:sz w:val="24"/>
                <w:szCs w:val="24"/>
              </w:rPr>
              <w:t xml:space="preserve"> </w:t>
            </w:r>
            <w:r w:rsidR="6DD7BB1D" w:rsidRPr="08B9497D">
              <w:rPr>
                <w:rFonts w:eastAsia="Arial" w:cs="Arial"/>
                <w:color w:val="000000" w:themeColor="text1"/>
                <w:sz w:val="24"/>
                <w:szCs w:val="24"/>
              </w:rPr>
              <w:t>at different tutorial sessions</w:t>
            </w:r>
            <w:r w:rsidRPr="08B9497D">
              <w:rPr>
                <w:rFonts w:eastAsia="Arial" w:cs="Arial"/>
                <w:color w:val="000000" w:themeColor="text1"/>
                <w:sz w:val="24"/>
                <w:szCs w:val="24"/>
              </w:rPr>
              <w:t>,</w:t>
            </w:r>
            <w:r w:rsidR="387365CC" w:rsidRPr="08B9497D">
              <w:rPr>
                <w:rFonts w:eastAsia="Arial" w:cs="Arial"/>
                <w:color w:val="000000" w:themeColor="text1"/>
                <w:sz w:val="24"/>
                <w:szCs w:val="24"/>
              </w:rPr>
              <w:t xml:space="preserve"> I </w:t>
            </w:r>
            <w:r w:rsidR="4FD60D5C" w:rsidRPr="08B9497D">
              <w:rPr>
                <w:rFonts w:eastAsia="Arial" w:cs="Arial"/>
                <w:color w:val="000000" w:themeColor="text1"/>
                <w:sz w:val="24"/>
                <w:szCs w:val="24"/>
              </w:rPr>
              <w:t xml:space="preserve">realised that </w:t>
            </w:r>
            <w:r w:rsidRPr="08B9497D">
              <w:rPr>
                <w:rFonts w:eastAsia="Arial" w:cs="Arial"/>
                <w:color w:val="000000" w:themeColor="text1"/>
                <w:sz w:val="24"/>
                <w:szCs w:val="24"/>
              </w:rPr>
              <w:t xml:space="preserve">they struggled with organising their </w:t>
            </w:r>
            <w:r w:rsidR="1CCD1DF9" w:rsidRPr="08B9497D">
              <w:rPr>
                <w:rFonts w:eastAsia="Arial" w:cs="Arial"/>
                <w:color w:val="000000" w:themeColor="text1"/>
                <w:sz w:val="24"/>
                <w:szCs w:val="24"/>
              </w:rPr>
              <w:t>ideas</w:t>
            </w:r>
            <w:r w:rsidRPr="08B9497D">
              <w:rPr>
                <w:rFonts w:eastAsia="Arial" w:cs="Arial"/>
                <w:color w:val="000000" w:themeColor="text1"/>
                <w:sz w:val="24"/>
                <w:szCs w:val="24"/>
              </w:rPr>
              <w:t xml:space="preserve"> when writing</w:t>
            </w:r>
            <w:r w:rsidR="21EBB28D" w:rsidRPr="08B9497D">
              <w:rPr>
                <w:rFonts w:eastAsia="Arial" w:cs="Arial"/>
                <w:color w:val="000000" w:themeColor="text1"/>
                <w:sz w:val="24"/>
                <w:szCs w:val="24"/>
              </w:rPr>
              <w:t>. Thus,</w:t>
            </w:r>
            <w:r w:rsidRPr="08B9497D">
              <w:rPr>
                <w:rFonts w:eastAsia="Arial" w:cs="Arial"/>
                <w:color w:val="000000" w:themeColor="text1"/>
                <w:sz w:val="24"/>
                <w:szCs w:val="24"/>
              </w:rPr>
              <w:t xml:space="preserve"> I discussed this with a colleague who shared my experience and recommended the use of</w:t>
            </w:r>
            <w:r w:rsidR="008E4037" w:rsidRPr="08B9497D">
              <w:rPr>
                <w:rFonts w:eastAsia="Arial" w:cs="Arial"/>
                <w:color w:val="000000" w:themeColor="text1"/>
                <w:sz w:val="24"/>
                <w:szCs w:val="24"/>
              </w:rPr>
              <w:t xml:space="preserve"> </w:t>
            </w:r>
            <w:r w:rsidRPr="08B9497D">
              <w:rPr>
                <w:rFonts w:eastAsia="Arial" w:cs="Arial"/>
                <w:color w:val="000000" w:themeColor="text1"/>
                <w:sz w:val="24"/>
                <w:szCs w:val="24"/>
              </w:rPr>
              <w:t>structured templates (York St John University, 2023) (V3). These structured template</w:t>
            </w:r>
            <w:r w:rsidR="00463EE2" w:rsidRPr="08B9497D">
              <w:rPr>
                <w:rFonts w:eastAsia="Arial" w:cs="Arial"/>
                <w:color w:val="000000" w:themeColor="text1"/>
                <w:sz w:val="24"/>
                <w:szCs w:val="24"/>
              </w:rPr>
              <w:t>s</w:t>
            </w:r>
            <w:r w:rsidRPr="08B9497D">
              <w:rPr>
                <w:rFonts w:eastAsia="Arial" w:cs="Arial"/>
                <w:color w:val="000000" w:themeColor="text1"/>
                <w:sz w:val="24"/>
                <w:szCs w:val="24"/>
              </w:rPr>
              <w:t xml:space="preserve"> </w:t>
            </w:r>
            <w:r w:rsidR="6538C200" w:rsidRPr="08B9497D">
              <w:rPr>
                <w:rFonts w:eastAsia="Arial" w:cs="Arial"/>
                <w:color w:val="000000" w:themeColor="text1"/>
                <w:sz w:val="24"/>
                <w:szCs w:val="24"/>
              </w:rPr>
              <w:t>provide</w:t>
            </w:r>
            <w:r w:rsidRPr="08B9497D">
              <w:rPr>
                <w:rFonts w:eastAsia="Arial" w:cs="Arial"/>
                <w:color w:val="000000" w:themeColor="text1"/>
                <w:sz w:val="24"/>
                <w:szCs w:val="24"/>
              </w:rPr>
              <w:t xml:space="preserve"> guid</w:t>
            </w:r>
            <w:r w:rsidR="31A1B499" w:rsidRPr="08B9497D">
              <w:rPr>
                <w:rFonts w:eastAsia="Arial" w:cs="Arial"/>
                <w:color w:val="000000" w:themeColor="text1"/>
                <w:sz w:val="24"/>
                <w:szCs w:val="24"/>
              </w:rPr>
              <w:t>ance</w:t>
            </w:r>
            <w:r w:rsidRPr="08B9497D">
              <w:rPr>
                <w:rFonts w:eastAsia="Arial" w:cs="Arial"/>
                <w:color w:val="000000" w:themeColor="text1"/>
                <w:sz w:val="24"/>
                <w:szCs w:val="24"/>
              </w:rPr>
              <w:t xml:space="preserve"> to students on how to structure their </w:t>
            </w:r>
            <w:r w:rsidR="5A7C8EE5" w:rsidRPr="08B9497D">
              <w:rPr>
                <w:rFonts w:eastAsia="Arial" w:cs="Arial"/>
                <w:color w:val="000000" w:themeColor="text1"/>
                <w:sz w:val="24"/>
                <w:szCs w:val="24"/>
              </w:rPr>
              <w:t>ideas when drafting an essay.</w:t>
            </w:r>
            <w:r w:rsidR="07A5EE11" w:rsidRPr="08B9497D">
              <w:rPr>
                <w:rFonts w:eastAsia="Arial" w:cs="Arial"/>
                <w:color w:val="000000" w:themeColor="text1"/>
                <w:sz w:val="24"/>
                <w:szCs w:val="24"/>
              </w:rPr>
              <w:t xml:space="preserve"> Th</w:t>
            </w:r>
            <w:r w:rsidR="3B59461B" w:rsidRPr="08B9497D">
              <w:rPr>
                <w:rFonts w:eastAsia="Arial" w:cs="Arial"/>
                <w:color w:val="000000" w:themeColor="text1"/>
                <w:sz w:val="24"/>
                <w:szCs w:val="24"/>
              </w:rPr>
              <w:t>ese</w:t>
            </w:r>
            <w:r w:rsidRPr="08B9497D">
              <w:rPr>
                <w:rFonts w:eastAsia="Arial" w:cs="Arial"/>
                <w:color w:val="000000" w:themeColor="text1"/>
                <w:sz w:val="24"/>
                <w:szCs w:val="24"/>
              </w:rPr>
              <w:t xml:space="preserve"> templates demystified the writing process for </w:t>
            </w:r>
            <w:r w:rsidR="02CD76BF" w:rsidRPr="08B9497D">
              <w:rPr>
                <w:rFonts w:eastAsia="Arial" w:cs="Arial"/>
                <w:color w:val="000000" w:themeColor="text1"/>
                <w:sz w:val="24"/>
                <w:szCs w:val="24"/>
              </w:rPr>
              <w:t>students</w:t>
            </w:r>
            <w:r w:rsidR="58619AB9" w:rsidRPr="08B9497D">
              <w:rPr>
                <w:rFonts w:eastAsia="Arial" w:cs="Arial"/>
                <w:color w:val="000000" w:themeColor="text1"/>
                <w:sz w:val="24"/>
                <w:szCs w:val="24"/>
              </w:rPr>
              <w:t>,</w:t>
            </w:r>
            <w:r w:rsidRPr="08B9497D">
              <w:rPr>
                <w:rFonts w:eastAsia="Arial" w:cs="Arial"/>
                <w:color w:val="000000" w:themeColor="text1"/>
                <w:sz w:val="24"/>
                <w:szCs w:val="24"/>
              </w:rPr>
              <w:t xml:space="preserve"> and they gained more confidence in dealing with their assignments</w:t>
            </w:r>
            <w:r w:rsidR="6E03C0A2" w:rsidRPr="08B9497D">
              <w:rPr>
                <w:rFonts w:eastAsia="Arial" w:cs="Arial"/>
                <w:color w:val="000000" w:themeColor="text1"/>
                <w:sz w:val="24"/>
                <w:szCs w:val="24"/>
              </w:rPr>
              <w:t xml:space="preserve"> as feedback indicated (K5)</w:t>
            </w:r>
            <w:r w:rsidRPr="08B9497D">
              <w:rPr>
                <w:rFonts w:eastAsia="Arial" w:cs="Arial"/>
                <w:color w:val="000000" w:themeColor="text1"/>
                <w:sz w:val="24"/>
                <w:szCs w:val="24"/>
              </w:rPr>
              <w:t>.</w:t>
            </w:r>
          </w:p>
          <w:p w14:paraId="7CA4C567" w14:textId="5416C984" w:rsidR="08B9497D" w:rsidRDefault="08B9497D" w:rsidP="08B9497D">
            <w:pPr>
              <w:jc w:val="both"/>
              <w:rPr>
                <w:rFonts w:eastAsia="Arial" w:cs="Arial"/>
                <w:color w:val="000000" w:themeColor="text1"/>
                <w:sz w:val="24"/>
                <w:szCs w:val="24"/>
              </w:rPr>
            </w:pPr>
          </w:p>
          <w:p w14:paraId="650EA8DC" w14:textId="7C5AF8C6" w:rsidR="008E4037" w:rsidRDefault="00BC2EB9" w:rsidP="00BC2EB9">
            <w:pPr>
              <w:jc w:val="both"/>
              <w:rPr>
                <w:rFonts w:eastAsia="Arial" w:cs="Arial"/>
                <w:sz w:val="24"/>
                <w:szCs w:val="24"/>
              </w:rPr>
            </w:pPr>
            <w:r w:rsidRPr="08B9497D">
              <w:rPr>
                <w:rFonts w:asciiTheme="minorBidi" w:eastAsia="Arial" w:hAnsiTheme="minorBidi" w:cstheme="minorBidi"/>
                <w:color w:val="24282D"/>
                <w:sz w:val="24"/>
                <w:szCs w:val="24"/>
              </w:rPr>
              <w:t xml:space="preserve">To improve my practice, </w:t>
            </w:r>
            <w:r w:rsidR="020D9EB1" w:rsidRPr="08B9497D">
              <w:rPr>
                <w:rFonts w:asciiTheme="minorBidi" w:eastAsia="Arial" w:hAnsiTheme="minorBidi" w:cstheme="minorBidi"/>
                <w:color w:val="24282D"/>
                <w:sz w:val="24"/>
                <w:szCs w:val="24"/>
              </w:rPr>
              <w:t>instead</w:t>
            </w:r>
            <w:r w:rsidRPr="08B9497D">
              <w:rPr>
                <w:rFonts w:asciiTheme="minorBidi" w:eastAsia="Arial" w:hAnsiTheme="minorBidi" w:cstheme="minorBidi"/>
                <w:color w:val="24282D"/>
                <w:sz w:val="24"/>
                <w:szCs w:val="24"/>
              </w:rPr>
              <w:t xml:space="preserve"> of relying on institutional feedback procedures, I </w:t>
            </w:r>
            <w:r w:rsidR="00CE5334" w:rsidRPr="08B9497D">
              <w:rPr>
                <w:rFonts w:asciiTheme="minorBidi" w:eastAsia="Arial" w:hAnsiTheme="minorBidi" w:cstheme="minorBidi"/>
                <w:color w:val="24282D"/>
                <w:sz w:val="24"/>
                <w:szCs w:val="24"/>
              </w:rPr>
              <w:t>periodically</w:t>
            </w:r>
            <w:r w:rsidRPr="08B9497D">
              <w:rPr>
                <w:rFonts w:asciiTheme="minorBidi" w:eastAsia="Arial" w:hAnsiTheme="minorBidi" w:cstheme="minorBidi"/>
                <w:color w:val="24282D"/>
                <w:sz w:val="24"/>
                <w:szCs w:val="24"/>
              </w:rPr>
              <w:t xml:space="preserve"> request for feedback from students during classes via anonymised feedback links such as </w:t>
            </w:r>
            <w:proofErr w:type="spellStart"/>
            <w:r w:rsidR="00970A72" w:rsidRPr="08B9497D">
              <w:rPr>
                <w:rFonts w:asciiTheme="minorBidi" w:eastAsia="Arial" w:hAnsiTheme="minorBidi" w:cstheme="minorBidi"/>
                <w:color w:val="24282D"/>
                <w:sz w:val="24"/>
                <w:szCs w:val="24"/>
              </w:rPr>
              <w:t>M</w:t>
            </w:r>
            <w:r w:rsidRPr="08B9497D">
              <w:rPr>
                <w:rFonts w:asciiTheme="minorBidi" w:eastAsia="Arial" w:hAnsiTheme="minorBidi" w:cstheme="minorBidi"/>
                <w:color w:val="24282D"/>
                <w:sz w:val="24"/>
                <w:szCs w:val="24"/>
              </w:rPr>
              <w:t>entimeter</w:t>
            </w:r>
            <w:proofErr w:type="spellEnd"/>
            <w:r w:rsidRPr="08B9497D">
              <w:rPr>
                <w:rFonts w:asciiTheme="minorBidi" w:eastAsia="Arial" w:hAnsiTheme="minorBidi" w:cstheme="minorBidi"/>
                <w:color w:val="24282D"/>
                <w:sz w:val="24"/>
                <w:szCs w:val="24"/>
              </w:rPr>
              <w:t xml:space="preserve"> (K6,</w:t>
            </w:r>
            <w:r w:rsidR="620A1F51" w:rsidRPr="08B9497D">
              <w:rPr>
                <w:rFonts w:asciiTheme="minorBidi" w:eastAsia="Arial" w:hAnsiTheme="minorBidi" w:cstheme="minorBidi"/>
                <w:color w:val="24282D"/>
                <w:sz w:val="24"/>
                <w:szCs w:val="24"/>
              </w:rPr>
              <w:t xml:space="preserve"> </w:t>
            </w:r>
            <w:r w:rsidRPr="08B9497D">
              <w:rPr>
                <w:rFonts w:asciiTheme="minorBidi" w:eastAsia="Arial" w:hAnsiTheme="minorBidi" w:cstheme="minorBidi"/>
                <w:color w:val="24282D"/>
                <w:sz w:val="24"/>
                <w:szCs w:val="24"/>
              </w:rPr>
              <w:t>K4)</w:t>
            </w:r>
            <w:r w:rsidRPr="08B9497D">
              <w:rPr>
                <w:rFonts w:asciiTheme="minorBidi" w:eastAsia="Arial" w:hAnsiTheme="minorBidi" w:cstheme="minorBidi"/>
                <w:color w:val="24282D"/>
              </w:rPr>
              <w:t xml:space="preserve">. </w:t>
            </w:r>
            <w:r w:rsidR="00790C43" w:rsidRPr="08B9497D">
              <w:rPr>
                <w:rFonts w:eastAsia="Arial" w:cstheme="minorBidi"/>
                <w:color w:val="24282D"/>
              </w:rPr>
              <w:t>Such</w:t>
            </w:r>
            <w:r w:rsidR="008E4037" w:rsidRPr="08B9497D">
              <w:rPr>
                <w:rFonts w:eastAsia="Arial" w:cs="Arial"/>
                <w:sz w:val="24"/>
                <w:szCs w:val="24"/>
              </w:rPr>
              <w:t xml:space="preserve"> anonymized methods </w:t>
            </w:r>
            <w:r w:rsidR="1329CC36" w:rsidRPr="08B9497D">
              <w:rPr>
                <w:rFonts w:eastAsia="Arial" w:cs="Arial"/>
                <w:sz w:val="24"/>
                <w:szCs w:val="24"/>
              </w:rPr>
              <w:t>provide</w:t>
            </w:r>
            <w:r w:rsidR="008E4037" w:rsidRPr="08B9497D">
              <w:rPr>
                <w:rFonts w:eastAsia="Arial" w:cs="Arial"/>
                <w:sz w:val="24"/>
                <w:szCs w:val="24"/>
              </w:rPr>
              <w:t xml:space="preserve"> an opportunity for less confident students to express their views and communicate their expectations which informs changes in my practice</w:t>
            </w:r>
            <w:r w:rsidR="00790C43" w:rsidRPr="08B9497D">
              <w:rPr>
                <w:rFonts w:eastAsia="Arial" w:cs="Arial"/>
                <w:sz w:val="24"/>
                <w:szCs w:val="24"/>
              </w:rPr>
              <w:t xml:space="preserve">. </w:t>
            </w:r>
            <w:r w:rsidR="008E4037" w:rsidRPr="08B9497D">
              <w:rPr>
                <w:rFonts w:eastAsia="Arial" w:cs="Arial"/>
                <w:sz w:val="24"/>
                <w:szCs w:val="24"/>
              </w:rPr>
              <w:t xml:space="preserve">This approach also allows me to </w:t>
            </w:r>
            <w:r w:rsidR="008E4037" w:rsidRPr="08B9497D">
              <w:rPr>
                <w:rFonts w:eastAsia="Arial" w:cs="Arial"/>
                <w:color w:val="000000" w:themeColor="text1"/>
                <w:sz w:val="24"/>
                <w:szCs w:val="24"/>
              </w:rPr>
              <w:t xml:space="preserve">demonstrate current feedback practices within HE (Norton </w:t>
            </w:r>
            <w:r w:rsidR="00826E77">
              <w:rPr>
                <w:rFonts w:eastAsia="Arial" w:cs="Arial"/>
                <w:color w:val="000000" w:themeColor="text1"/>
                <w:sz w:val="24"/>
                <w:szCs w:val="24"/>
              </w:rPr>
              <w:t>&amp;</w:t>
            </w:r>
            <w:r w:rsidR="008E4037" w:rsidRPr="08B9497D">
              <w:rPr>
                <w:rFonts w:eastAsia="Arial" w:cs="Arial"/>
                <w:color w:val="000000" w:themeColor="text1"/>
                <w:sz w:val="24"/>
                <w:szCs w:val="24"/>
              </w:rPr>
              <w:t xml:space="preserve"> Rao</w:t>
            </w:r>
            <w:r w:rsidR="00826E77">
              <w:rPr>
                <w:rFonts w:eastAsia="Arial" w:cs="Arial"/>
                <w:color w:val="000000" w:themeColor="text1"/>
                <w:sz w:val="24"/>
                <w:szCs w:val="24"/>
              </w:rPr>
              <w:t>,</w:t>
            </w:r>
            <w:r w:rsidR="008E4037" w:rsidRPr="08B9497D">
              <w:rPr>
                <w:rFonts w:eastAsia="Arial" w:cs="Arial"/>
                <w:color w:val="000000" w:themeColor="text1"/>
                <w:sz w:val="24"/>
                <w:szCs w:val="24"/>
              </w:rPr>
              <w:t xml:space="preserve"> 2020)</w:t>
            </w:r>
            <w:r w:rsidR="00826E77">
              <w:rPr>
                <w:rFonts w:eastAsia="Arial" w:cs="Arial"/>
                <w:color w:val="000000" w:themeColor="text1"/>
                <w:sz w:val="24"/>
                <w:szCs w:val="24"/>
              </w:rPr>
              <w:t>,</w:t>
            </w:r>
            <w:r w:rsidR="008E4037" w:rsidRPr="08B9497D">
              <w:rPr>
                <w:rFonts w:eastAsia="Arial" w:cs="Arial"/>
                <w:color w:val="000000" w:themeColor="text1"/>
                <w:sz w:val="24"/>
                <w:szCs w:val="24"/>
              </w:rPr>
              <w:t xml:space="preserve"> which recommends a more proactive and responsive approach to students’ needs (V3). This entails reflecting on the impact of my practice, collaborating with the students to identify </w:t>
            </w:r>
            <w:r w:rsidR="008E4037" w:rsidRPr="08B9497D">
              <w:rPr>
                <w:rFonts w:eastAsia="Arial" w:cs="Arial"/>
                <w:color w:val="000000" w:themeColor="text1"/>
                <w:sz w:val="24"/>
                <w:szCs w:val="24"/>
              </w:rPr>
              <w:lastRenderedPageBreak/>
              <w:t xml:space="preserve">what works best for them, and swiftly implementing changes that would enhance a positive learning experience for them. With this practice in place, I observed that </w:t>
            </w:r>
            <w:r w:rsidR="2868B201" w:rsidRPr="08B9497D">
              <w:rPr>
                <w:rFonts w:eastAsia="Arial" w:cs="Arial"/>
                <w:color w:val="000000" w:themeColor="text1"/>
                <w:sz w:val="24"/>
                <w:szCs w:val="24"/>
              </w:rPr>
              <w:t xml:space="preserve">there was increased enthusiasm amongst students </w:t>
            </w:r>
            <w:r w:rsidR="008E4037" w:rsidRPr="08B9497D">
              <w:rPr>
                <w:rFonts w:eastAsia="Arial" w:cs="Arial"/>
                <w:color w:val="000000" w:themeColor="text1"/>
                <w:sz w:val="24"/>
                <w:szCs w:val="24"/>
              </w:rPr>
              <w:t xml:space="preserve">in my </w:t>
            </w:r>
            <w:r w:rsidR="36AA3387" w:rsidRPr="08B9497D">
              <w:rPr>
                <w:rFonts w:eastAsia="Arial" w:cs="Arial"/>
                <w:color w:val="000000" w:themeColor="text1"/>
                <w:sz w:val="24"/>
                <w:szCs w:val="24"/>
              </w:rPr>
              <w:t>D</w:t>
            </w:r>
            <w:r w:rsidR="008E4037" w:rsidRPr="08B9497D">
              <w:rPr>
                <w:rFonts w:eastAsia="Arial" w:cs="Arial"/>
                <w:color w:val="000000" w:themeColor="text1"/>
                <w:sz w:val="24"/>
                <w:szCs w:val="24"/>
              </w:rPr>
              <w:t xml:space="preserve">igital </w:t>
            </w:r>
            <w:r w:rsidR="3CFA5106" w:rsidRPr="08B9497D">
              <w:rPr>
                <w:rFonts w:eastAsia="Arial" w:cs="Arial"/>
                <w:color w:val="000000" w:themeColor="text1"/>
                <w:sz w:val="24"/>
                <w:szCs w:val="24"/>
              </w:rPr>
              <w:t>S</w:t>
            </w:r>
            <w:r w:rsidR="008E4037" w:rsidRPr="08B9497D">
              <w:rPr>
                <w:rFonts w:eastAsia="Arial" w:cs="Arial"/>
                <w:color w:val="000000" w:themeColor="text1"/>
                <w:sz w:val="24"/>
                <w:szCs w:val="24"/>
              </w:rPr>
              <w:t>kills module.</w:t>
            </w:r>
            <w:r w:rsidR="1CA0BB36" w:rsidRPr="08B9497D">
              <w:rPr>
                <w:rFonts w:eastAsia="Arial" w:cs="Arial"/>
                <w:color w:val="000000" w:themeColor="text1"/>
                <w:sz w:val="24"/>
                <w:szCs w:val="24"/>
              </w:rPr>
              <w:t xml:space="preserve"> </w:t>
            </w:r>
            <w:r w:rsidR="008E4037" w:rsidRPr="08B9497D">
              <w:rPr>
                <w:rFonts w:eastAsia="Arial" w:cs="Arial"/>
                <w:color w:val="000000" w:themeColor="text1"/>
                <w:sz w:val="24"/>
                <w:szCs w:val="24"/>
              </w:rPr>
              <w:t>The students commended my flexibility and efforts in swiftly implementing suggested changes to make teaching impactful (K2,</w:t>
            </w:r>
            <w:r w:rsidR="52AA938C" w:rsidRPr="08B9497D">
              <w:rPr>
                <w:rFonts w:eastAsia="Arial" w:cs="Arial"/>
                <w:color w:val="000000" w:themeColor="text1"/>
                <w:sz w:val="24"/>
                <w:szCs w:val="24"/>
              </w:rPr>
              <w:t xml:space="preserve"> </w:t>
            </w:r>
            <w:r w:rsidR="008E4037" w:rsidRPr="08B9497D">
              <w:rPr>
                <w:rFonts w:eastAsia="Arial" w:cs="Arial"/>
                <w:color w:val="000000" w:themeColor="text1"/>
                <w:sz w:val="24"/>
                <w:szCs w:val="24"/>
              </w:rPr>
              <w:t>V3).</w:t>
            </w:r>
          </w:p>
          <w:p w14:paraId="2A42B0B5" w14:textId="7E70F45B" w:rsidR="00051EF0" w:rsidRDefault="00051EF0" w:rsidP="00051EF0">
            <w:pPr>
              <w:jc w:val="both"/>
              <w:rPr>
                <w:rFonts w:eastAsia="Arial" w:cs="Arial"/>
                <w:color w:val="000000" w:themeColor="text1"/>
                <w:sz w:val="24"/>
                <w:szCs w:val="24"/>
              </w:rPr>
            </w:pPr>
          </w:p>
          <w:p w14:paraId="69EA142B" w14:textId="63D57511" w:rsidR="00463EE2" w:rsidRPr="00FE7642" w:rsidRDefault="00463EE2" w:rsidP="00463EE2">
            <w:pPr>
              <w:jc w:val="both"/>
              <w:rPr>
                <w:rFonts w:eastAsia="Arial" w:cs="Arial"/>
                <w:color w:val="24282D"/>
                <w:sz w:val="24"/>
                <w:szCs w:val="24"/>
              </w:rPr>
            </w:pPr>
            <w:r w:rsidRPr="08B9497D">
              <w:rPr>
                <w:rFonts w:asciiTheme="minorBidi" w:eastAsia="Arial" w:hAnsiTheme="minorBidi" w:cstheme="minorBidi"/>
                <w:color w:val="000000" w:themeColor="text1"/>
                <w:sz w:val="24"/>
                <w:szCs w:val="24"/>
              </w:rPr>
              <w:t>To adopt an inclusive teaching approach enriched by evolving technology (K4), I utilise applications such as Panopto</w:t>
            </w:r>
            <w:r w:rsidR="00826E77">
              <w:rPr>
                <w:rFonts w:asciiTheme="minorBidi" w:eastAsia="Arial" w:hAnsiTheme="minorBidi" w:cstheme="minorBidi"/>
                <w:color w:val="000000" w:themeColor="text1"/>
                <w:sz w:val="24"/>
                <w:szCs w:val="24"/>
              </w:rPr>
              <w:t>, which enables me to record self-paced learning materials which are made available to students (V1, K4),</w:t>
            </w:r>
            <w:r w:rsidRPr="08B9497D">
              <w:rPr>
                <w:rFonts w:asciiTheme="minorBidi" w:eastAsia="Arial" w:hAnsiTheme="minorBidi" w:cstheme="minorBidi"/>
                <w:color w:val="000000" w:themeColor="text1"/>
                <w:sz w:val="24"/>
                <w:szCs w:val="24"/>
              </w:rPr>
              <w:t xml:space="preserve"> thereby bridging the accessibility gap which students might encounter (V2). Engaging with the</w:t>
            </w:r>
            <w:r w:rsidR="00790C43" w:rsidRPr="08B9497D">
              <w:rPr>
                <w:rFonts w:asciiTheme="minorBidi" w:eastAsia="Arial" w:hAnsiTheme="minorBidi" w:cstheme="minorBidi"/>
                <w:color w:val="000000" w:themeColor="text1"/>
                <w:sz w:val="24"/>
                <w:szCs w:val="24"/>
              </w:rPr>
              <w:t xml:space="preserve"> recordings</w:t>
            </w:r>
            <w:r w:rsidRPr="08B9497D">
              <w:rPr>
                <w:rFonts w:asciiTheme="minorBidi" w:eastAsia="Arial" w:hAnsiTheme="minorBidi" w:cstheme="minorBidi"/>
                <w:color w:val="000000" w:themeColor="text1"/>
                <w:sz w:val="24"/>
                <w:szCs w:val="24"/>
              </w:rPr>
              <w:t>,</w:t>
            </w:r>
            <w:r w:rsidR="00790C43" w:rsidRPr="08B9497D">
              <w:rPr>
                <w:rFonts w:asciiTheme="minorBidi" w:eastAsia="Arial" w:hAnsiTheme="minorBidi" w:cstheme="minorBidi"/>
                <w:color w:val="000000" w:themeColor="text1"/>
                <w:sz w:val="24"/>
                <w:szCs w:val="24"/>
              </w:rPr>
              <w:t xml:space="preserve"> students</w:t>
            </w:r>
            <w:r w:rsidRPr="08B9497D">
              <w:rPr>
                <w:rFonts w:asciiTheme="minorBidi" w:eastAsia="Arial" w:hAnsiTheme="minorBidi" w:cstheme="minorBidi"/>
                <w:color w:val="000000" w:themeColor="text1"/>
                <w:sz w:val="24"/>
                <w:szCs w:val="24"/>
              </w:rPr>
              <w:t xml:space="preserve"> carefully digest the information and prepare questions that can be tackled during the classes or 1-1 sessions (V4</w:t>
            </w:r>
            <w:r w:rsidR="002A4061" w:rsidRPr="08B9497D">
              <w:rPr>
                <w:rFonts w:asciiTheme="minorBidi" w:eastAsia="Arial" w:hAnsiTheme="minorBidi" w:cstheme="minorBidi"/>
                <w:color w:val="000000" w:themeColor="text1"/>
                <w:sz w:val="24"/>
                <w:szCs w:val="24"/>
              </w:rPr>
              <w:t xml:space="preserve">). </w:t>
            </w:r>
            <w:r w:rsidRPr="08B9497D">
              <w:rPr>
                <w:rFonts w:eastAsia="Arial" w:cs="Arial"/>
                <w:color w:val="000000" w:themeColor="text1"/>
                <w:sz w:val="24"/>
                <w:szCs w:val="24"/>
              </w:rPr>
              <w:t>Although this reaffirm</w:t>
            </w:r>
            <w:r w:rsidR="00AB42C0" w:rsidRPr="08B9497D">
              <w:rPr>
                <w:rFonts w:eastAsia="Arial" w:cs="Arial"/>
                <w:color w:val="000000" w:themeColor="text1"/>
                <w:sz w:val="24"/>
                <w:szCs w:val="24"/>
              </w:rPr>
              <w:t>s</w:t>
            </w:r>
            <w:r w:rsidRPr="08B9497D">
              <w:rPr>
                <w:rFonts w:eastAsia="Arial" w:cs="Arial"/>
                <w:color w:val="000000" w:themeColor="text1"/>
                <w:sz w:val="24"/>
                <w:szCs w:val="24"/>
              </w:rPr>
              <w:t xml:space="preserve"> the efficacy of student-focused content </w:t>
            </w:r>
            <w:r w:rsidR="00281B02" w:rsidRPr="08B9497D">
              <w:rPr>
                <w:rFonts w:eastAsia="Arial" w:cs="Arial"/>
                <w:color w:val="000000" w:themeColor="text1"/>
                <w:sz w:val="24"/>
                <w:szCs w:val="24"/>
              </w:rPr>
              <w:t>and supporting students in</w:t>
            </w:r>
            <w:r w:rsidRPr="08B9497D">
              <w:rPr>
                <w:rFonts w:eastAsia="Arial" w:cs="Arial"/>
                <w:color w:val="000000" w:themeColor="text1"/>
                <w:sz w:val="24"/>
                <w:szCs w:val="24"/>
              </w:rPr>
              <w:t xml:space="preserve"> developing self-reliance and independenc</w:t>
            </w:r>
            <w:r w:rsidR="00E2335D" w:rsidRPr="08B9497D">
              <w:rPr>
                <w:rFonts w:eastAsia="Arial" w:cs="Arial"/>
                <w:color w:val="000000" w:themeColor="text1"/>
                <w:sz w:val="24"/>
                <w:szCs w:val="24"/>
              </w:rPr>
              <w:t>e</w:t>
            </w:r>
            <w:r w:rsidRPr="08B9497D">
              <w:rPr>
                <w:rFonts w:eastAsia="Arial" w:cs="Arial"/>
                <w:color w:val="000000" w:themeColor="text1"/>
                <w:sz w:val="24"/>
                <w:szCs w:val="24"/>
              </w:rPr>
              <w:t xml:space="preserve">, a few students still sought clarity irrespective of the videos. </w:t>
            </w:r>
            <w:r w:rsidR="00826E77">
              <w:rPr>
                <w:rFonts w:eastAsia="Arial" w:cs="Arial"/>
                <w:color w:val="000000" w:themeColor="text1"/>
                <w:sz w:val="24"/>
                <w:szCs w:val="24"/>
              </w:rPr>
              <w:t xml:space="preserve">Thus, I am committed to extending the time allocated to 1-1 sessions </w:t>
            </w:r>
            <w:r w:rsidRPr="08B9497D">
              <w:rPr>
                <w:rFonts w:eastAsia="Arial" w:cs="Arial"/>
                <w:color w:val="000000" w:themeColor="text1"/>
                <w:sz w:val="24"/>
                <w:szCs w:val="24"/>
              </w:rPr>
              <w:t>to provide additional support to students who are still less comfortable with technology (K3)</w:t>
            </w:r>
            <w:r w:rsidRPr="08B9497D">
              <w:rPr>
                <w:rFonts w:eastAsia="Arial" w:cs="Arial"/>
                <w:color w:val="24282D"/>
                <w:sz w:val="24"/>
                <w:szCs w:val="24"/>
              </w:rPr>
              <w:t>.</w:t>
            </w:r>
          </w:p>
          <w:p w14:paraId="671BF057" w14:textId="5414A796" w:rsidR="005407DE" w:rsidRPr="00463EE2" w:rsidRDefault="005407DE" w:rsidP="007B2666">
            <w:pPr>
              <w:pStyle w:val="pf0"/>
              <w:jc w:val="both"/>
              <w:rPr>
                <w:rFonts w:asciiTheme="minorBidi" w:hAnsiTheme="minorBidi" w:cstheme="minorBidi"/>
              </w:rPr>
            </w:pPr>
          </w:p>
        </w:tc>
      </w:tr>
    </w:tbl>
    <w:p w14:paraId="477D3541" w14:textId="77777777" w:rsidR="007E55A3" w:rsidRPr="00970EB5" w:rsidRDefault="007E55A3">
      <w:pPr>
        <w:rPr>
          <w:rFonts w:asciiTheme="minorBidi" w:hAnsiTheme="minorBidi" w:cstheme="minorBidi"/>
          <w:sz w:val="24"/>
          <w:szCs w:val="24"/>
        </w:rPr>
        <w:sectPr w:rsidR="007E55A3" w:rsidRPr="00970EB5" w:rsidSect="00E22F87">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914"/>
        <w:gridCol w:w="5542"/>
      </w:tblGrid>
      <w:tr w:rsidR="00CA12DC" w:rsidRPr="00FE7642" w14:paraId="671BF05D" w14:textId="77777777" w:rsidTr="21663422">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learners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21663422">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21663422">
        <w:tc>
          <w:tcPr>
            <w:tcW w:w="10598" w:type="dxa"/>
            <w:gridSpan w:val="2"/>
          </w:tcPr>
          <w:p w14:paraId="671BF06F" w14:textId="77777777" w:rsidR="005407DE" w:rsidRPr="00FE7642" w:rsidRDefault="3576B184" w:rsidP="007E4DA3">
            <w:pPr>
              <w:jc w:val="both"/>
              <w:rPr>
                <w:rFonts w:cs="Arial"/>
                <w:b/>
                <w:sz w:val="24"/>
                <w:szCs w:val="24"/>
                <w:u w:val="single"/>
              </w:rPr>
            </w:pPr>
            <w:r w:rsidRPr="4FAF8333">
              <w:rPr>
                <w:rFonts w:cs="Arial"/>
                <w:b/>
                <w:bCs/>
                <w:sz w:val="24"/>
                <w:szCs w:val="24"/>
                <w:u w:val="single"/>
              </w:rPr>
              <w:t>Write your evidence here</w:t>
            </w:r>
          </w:p>
          <w:p w14:paraId="6F572F6B" w14:textId="77777777" w:rsidR="00407E26" w:rsidRDefault="50CF70AE" w:rsidP="007B2666">
            <w:pPr>
              <w:jc w:val="both"/>
              <w:rPr>
                <w:rFonts w:eastAsia="Arial" w:cs="Arial"/>
                <w:color w:val="000000" w:themeColor="text1"/>
                <w:sz w:val="24"/>
                <w:szCs w:val="24"/>
              </w:rPr>
            </w:pPr>
            <w:r w:rsidRPr="4FAF8333">
              <w:rPr>
                <w:rFonts w:eastAsia="Arial" w:cs="Arial"/>
                <w:color w:val="000000" w:themeColor="text1"/>
                <w:sz w:val="24"/>
                <w:szCs w:val="24"/>
              </w:rPr>
              <w:t xml:space="preserve"> </w:t>
            </w:r>
          </w:p>
          <w:p w14:paraId="7EC2FEA0" w14:textId="23CB7E8E" w:rsidR="00346F34" w:rsidRPr="00FE7642" w:rsidRDefault="00346F34" w:rsidP="00346F34">
            <w:pPr>
              <w:jc w:val="both"/>
              <w:rPr>
                <w:rFonts w:eastAsia="Arial" w:cs="Arial"/>
                <w:sz w:val="24"/>
                <w:szCs w:val="24"/>
              </w:rPr>
            </w:pPr>
            <w:r w:rsidRPr="12562619">
              <w:rPr>
                <w:rFonts w:eastAsia="Arial" w:cs="Arial"/>
                <w:color w:val="000000" w:themeColor="text1"/>
                <w:sz w:val="24"/>
                <w:szCs w:val="24"/>
              </w:rPr>
              <w:t>Assessments are essential for measuring the extent of student learning (Advance HE, 2023</w:t>
            </w:r>
            <w:r w:rsidR="74199DB9" w:rsidRPr="6BA322FC">
              <w:rPr>
                <w:rFonts w:eastAsia="Arial" w:cs="Arial"/>
                <w:color w:val="000000" w:themeColor="text1"/>
                <w:sz w:val="24"/>
                <w:szCs w:val="24"/>
              </w:rPr>
              <w:t>) (</w:t>
            </w:r>
            <w:r w:rsidR="00BC2EB9">
              <w:rPr>
                <w:rFonts w:eastAsia="Arial" w:cs="Arial"/>
                <w:color w:val="000000" w:themeColor="text1"/>
                <w:sz w:val="24"/>
                <w:szCs w:val="24"/>
              </w:rPr>
              <w:t>V3)</w:t>
            </w:r>
            <w:r w:rsidRPr="12562619">
              <w:rPr>
                <w:rFonts w:eastAsia="Arial" w:cs="Arial"/>
                <w:color w:val="000000" w:themeColor="text1"/>
                <w:sz w:val="24"/>
                <w:szCs w:val="24"/>
              </w:rPr>
              <w:t>. They</w:t>
            </w:r>
            <w:r w:rsidR="00F06B7D">
              <w:rPr>
                <w:rFonts w:eastAsia="Arial" w:cs="Arial"/>
                <w:color w:val="000000" w:themeColor="text1"/>
                <w:sz w:val="24"/>
                <w:szCs w:val="24"/>
              </w:rPr>
              <w:t xml:space="preserve"> allow</w:t>
            </w:r>
            <w:r w:rsidRPr="12562619">
              <w:rPr>
                <w:rFonts w:eastAsia="Arial" w:cs="Arial"/>
                <w:color w:val="000000" w:themeColor="text1"/>
                <w:sz w:val="24"/>
                <w:szCs w:val="24"/>
              </w:rPr>
              <w:t xml:space="preserve"> the student to demonstrate their </w:t>
            </w:r>
            <w:r w:rsidR="002B2A06">
              <w:rPr>
                <w:rFonts w:eastAsia="Arial" w:cs="Arial"/>
                <w:color w:val="000000" w:themeColor="text1"/>
                <w:sz w:val="24"/>
                <w:szCs w:val="24"/>
              </w:rPr>
              <w:t xml:space="preserve">knowledge </w:t>
            </w:r>
            <w:r w:rsidRPr="12562619">
              <w:rPr>
                <w:rFonts w:eastAsia="Arial" w:cs="Arial"/>
                <w:color w:val="000000" w:themeColor="text1"/>
                <w:sz w:val="24"/>
                <w:szCs w:val="24"/>
              </w:rPr>
              <w:t xml:space="preserve">and </w:t>
            </w:r>
            <w:r w:rsidR="00826E77">
              <w:rPr>
                <w:rFonts w:eastAsia="Arial" w:cs="Arial"/>
                <w:color w:val="000000" w:themeColor="text1"/>
                <w:sz w:val="24"/>
                <w:szCs w:val="24"/>
              </w:rPr>
              <w:t>enable</w:t>
            </w:r>
            <w:r w:rsidRPr="12562619">
              <w:rPr>
                <w:rFonts w:eastAsia="Arial" w:cs="Arial"/>
                <w:color w:val="000000" w:themeColor="text1"/>
                <w:sz w:val="24"/>
                <w:szCs w:val="24"/>
              </w:rPr>
              <w:t xml:space="preserve"> </w:t>
            </w:r>
            <w:r w:rsidRPr="12562619">
              <w:rPr>
                <w:rFonts w:eastAsia="Arial" w:cs="Arial"/>
                <w:sz w:val="24"/>
                <w:szCs w:val="24"/>
              </w:rPr>
              <w:t xml:space="preserve">the teacher </w:t>
            </w:r>
            <w:r w:rsidR="268457AB" w:rsidRPr="2A70C44B">
              <w:rPr>
                <w:rFonts w:eastAsia="Arial" w:cs="Arial"/>
                <w:sz w:val="24"/>
                <w:szCs w:val="24"/>
              </w:rPr>
              <w:t>to</w:t>
            </w:r>
            <w:r w:rsidRPr="5183D17A">
              <w:rPr>
                <w:rFonts w:eastAsia="Arial" w:cs="Arial"/>
                <w:sz w:val="24"/>
                <w:szCs w:val="24"/>
              </w:rPr>
              <w:t xml:space="preserve"> </w:t>
            </w:r>
            <w:r w:rsidRPr="12562619">
              <w:rPr>
                <w:rFonts w:eastAsia="Arial" w:cs="Arial"/>
                <w:sz w:val="24"/>
                <w:szCs w:val="24"/>
              </w:rPr>
              <w:t>provide them with</w:t>
            </w:r>
            <w:r w:rsidR="00344BD8">
              <w:rPr>
                <w:rFonts w:eastAsia="Arial" w:cs="Arial"/>
                <w:sz w:val="24"/>
                <w:szCs w:val="24"/>
              </w:rPr>
              <w:t xml:space="preserve"> better</w:t>
            </w:r>
            <w:r w:rsidRPr="12562619">
              <w:rPr>
                <w:rFonts w:eastAsia="Arial" w:cs="Arial"/>
                <w:sz w:val="24"/>
                <w:szCs w:val="24"/>
              </w:rPr>
              <w:t xml:space="preserve"> support</w:t>
            </w:r>
            <w:r w:rsidR="00D93B2D">
              <w:rPr>
                <w:rFonts w:eastAsia="Arial" w:cs="Arial"/>
                <w:sz w:val="24"/>
                <w:szCs w:val="24"/>
              </w:rPr>
              <w:t xml:space="preserve"> where gaps have been identified</w:t>
            </w:r>
            <w:r w:rsidRPr="12562619">
              <w:rPr>
                <w:rFonts w:eastAsia="Arial" w:cs="Arial"/>
                <w:sz w:val="24"/>
                <w:szCs w:val="24"/>
              </w:rPr>
              <w:t>. To demonstrate fairness and equality in my assessments</w:t>
            </w:r>
            <w:r w:rsidR="00826E77">
              <w:rPr>
                <w:rFonts w:eastAsia="Arial" w:cs="Arial"/>
                <w:sz w:val="24"/>
                <w:szCs w:val="24"/>
              </w:rPr>
              <w:t>, in both in-person and virtual sessions (K1) at the beginning of the module, I inform students of the assessment types involved in the module and discuss the grading criteria (K5) to equip them</w:t>
            </w:r>
            <w:r w:rsidRPr="12562619">
              <w:rPr>
                <w:rFonts w:eastAsia="Arial" w:cs="Arial"/>
                <w:sz w:val="24"/>
                <w:szCs w:val="24"/>
              </w:rPr>
              <w:t xml:space="preserve"> and enable them to plan. </w:t>
            </w:r>
          </w:p>
          <w:p w14:paraId="19AF298D" w14:textId="74B12ACA" w:rsidR="00346F34" w:rsidRPr="00FE7642" w:rsidRDefault="00346F34" w:rsidP="00346F34">
            <w:pPr>
              <w:jc w:val="both"/>
              <w:rPr>
                <w:rFonts w:eastAsia="Arial" w:cs="Arial"/>
                <w:color w:val="000000" w:themeColor="text1"/>
                <w:sz w:val="24"/>
                <w:szCs w:val="24"/>
              </w:rPr>
            </w:pPr>
            <w:r w:rsidRPr="12562619">
              <w:rPr>
                <w:rFonts w:eastAsia="Arial" w:cs="Arial"/>
                <w:sz w:val="24"/>
                <w:szCs w:val="24"/>
              </w:rPr>
              <w:t>Using assessment to evaluate teaching through formative</w:t>
            </w:r>
            <w:r w:rsidR="00826E77">
              <w:rPr>
                <w:rFonts w:eastAsia="Arial" w:cs="Arial"/>
                <w:sz w:val="24"/>
                <w:szCs w:val="24"/>
              </w:rPr>
              <w:t xml:space="preserve"> or summative tasks, I use a combination of assessment approaches such as quizzes, presentations, group work, individual tasks,</w:t>
            </w:r>
            <w:r w:rsidRPr="12562619">
              <w:rPr>
                <w:rFonts w:eastAsia="Arial" w:cs="Arial"/>
                <w:color w:val="000000" w:themeColor="text1"/>
                <w:sz w:val="24"/>
                <w:szCs w:val="24"/>
              </w:rPr>
              <w:t xml:space="preserve"> etc., to assess specific skills in different contexts (K2, V1).</w:t>
            </w:r>
            <w:r w:rsidR="001801CD">
              <w:rPr>
                <w:rFonts w:eastAsia="Arial" w:cs="Arial"/>
                <w:color w:val="000000" w:themeColor="text1"/>
                <w:sz w:val="24"/>
                <w:szCs w:val="24"/>
              </w:rPr>
              <w:t xml:space="preserve"> Students learn differently</w:t>
            </w:r>
            <w:r w:rsidR="00826E77">
              <w:rPr>
                <w:rFonts w:eastAsia="Arial" w:cs="Arial"/>
                <w:color w:val="000000" w:themeColor="text1"/>
                <w:sz w:val="24"/>
                <w:szCs w:val="24"/>
              </w:rPr>
              <w:t xml:space="preserve">, and assessment shows that some students perform better in presentations than in </w:t>
            </w:r>
            <w:r w:rsidR="001801CD">
              <w:rPr>
                <w:rFonts w:eastAsia="Arial" w:cs="Arial"/>
                <w:color w:val="000000" w:themeColor="text1"/>
                <w:sz w:val="24"/>
                <w:szCs w:val="24"/>
              </w:rPr>
              <w:t>individual tasks and vice versa (K3, K5).</w:t>
            </w:r>
            <w:r w:rsidRPr="12562619">
              <w:rPr>
                <w:rFonts w:eastAsia="Arial" w:cs="Arial"/>
                <w:color w:val="000000" w:themeColor="text1"/>
                <w:sz w:val="24"/>
                <w:szCs w:val="24"/>
              </w:rPr>
              <w:t xml:space="preserve"> </w:t>
            </w:r>
            <w:r w:rsidR="001801CD">
              <w:rPr>
                <w:rFonts w:eastAsia="Arial" w:cs="Arial"/>
                <w:color w:val="000000" w:themeColor="text1"/>
                <w:sz w:val="24"/>
                <w:szCs w:val="24"/>
              </w:rPr>
              <w:t>Thus, u</w:t>
            </w:r>
            <w:r w:rsidR="00F93501">
              <w:rPr>
                <w:rFonts w:eastAsia="Arial" w:cs="Arial"/>
                <w:color w:val="000000" w:themeColor="text1"/>
                <w:sz w:val="24"/>
                <w:szCs w:val="24"/>
              </w:rPr>
              <w:t xml:space="preserve">sing various </w:t>
            </w:r>
            <w:r w:rsidR="00DB19F7">
              <w:rPr>
                <w:rFonts w:eastAsia="Arial" w:cs="Arial"/>
                <w:color w:val="000000" w:themeColor="text1"/>
                <w:sz w:val="24"/>
                <w:szCs w:val="24"/>
              </w:rPr>
              <w:t>assessment types promotes equality of opportunities</w:t>
            </w:r>
            <w:r w:rsidR="003D6AE8">
              <w:rPr>
                <w:rFonts w:eastAsia="Arial" w:cs="Arial"/>
                <w:color w:val="000000" w:themeColor="text1"/>
                <w:sz w:val="24"/>
                <w:szCs w:val="24"/>
              </w:rPr>
              <w:t xml:space="preserve"> and improves </w:t>
            </w:r>
            <w:r w:rsidR="00105F78">
              <w:rPr>
                <w:rFonts w:eastAsia="Arial" w:cs="Arial"/>
                <w:color w:val="000000" w:themeColor="text1"/>
                <w:sz w:val="24"/>
                <w:szCs w:val="24"/>
              </w:rPr>
              <w:t xml:space="preserve">the </w:t>
            </w:r>
            <w:r w:rsidR="2C1C69A5" w:rsidRPr="2A70C44B">
              <w:rPr>
                <w:rFonts w:eastAsia="Arial" w:cs="Arial"/>
                <w:color w:val="000000" w:themeColor="text1"/>
                <w:sz w:val="24"/>
                <w:szCs w:val="24"/>
              </w:rPr>
              <w:t>students'</w:t>
            </w:r>
            <w:r w:rsidR="00105F78">
              <w:rPr>
                <w:rFonts w:eastAsia="Arial" w:cs="Arial"/>
                <w:color w:val="000000" w:themeColor="text1"/>
                <w:sz w:val="24"/>
                <w:szCs w:val="24"/>
              </w:rPr>
              <w:t xml:space="preserve"> chances to succeed (</w:t>
            </w:r>
            <w:r w:rsidR="00DC2416">
              <w:rPr>
                <w:rFonts w:eastAsia="Arial" w:cs="Arial"/>
                <w:color w:val="000000" w:themeColor="text1"/>
                <w:sz w:val="24"/>
                <w:szCs w:val="24"/>
              </w:rPr>
              <w:t>V2,</w:t>
            </w:r>
            <w:r w:rsidR="00317D6B">
              <w:rPr>
                <w:rFonts w:eastAsia="Arial" w:cs="Arial"/>
                <w:color w:val="000000" w:themeColor="text1"/>
                <w:sz w:val="24"/>
                <w:szCs w:val="24"/>
              </w:rPr>
              <w:t xml:space="preserve"> </w:t>
            </w:r>
            <w:r w:rsidR="00DC2416">
              <w:rPr>
                <w:rFonts w:eastAsia="Arial" w:cs="Arial"/>
                <w:color w:val="000000" w:themeColor="text1"/>
                <w:sz w:val="24"/>
                <w:szCs w:val="24"/>
              </w:rPr>
              <w:t>K1</w:t>
            </w:r>
            <w:r w:rsidR="00105F78">
              <w:rPr>
                <w:rFonts w:eastAsia="Arial" w:cs="Arial"/>
                <w:color w:val="000000" w:themeColor="text1"/>
                <w:sz w:val="24"/>
                <w:szCs w:val="24"/>
              </w:rPr>
              <w:t>)</w:t>
            </w:r>
            <w:r w:rsidR="00DC2416">
              <w:rPr>
                <w:rFonts w:eastAsia="Arial" w:cs="Arial"/>
                <w:color w:val="000000" w:themeColor="text1"/>
                <w:sz w:val="24"/>
                <w:szCs w:val="24"/>
              </w:rPr>
              <w:t xml:space="preserve">. </w:t>
            </w:r>
            <w:r w:rsidR="008B52FF">
              <w:rPr>
                <w:rFonts w:eastAsia="Arial" w:cs="Arial"/>
                <w:color w:val="000000" w:themeColor="text1"/>
                <w:sz w:val="24"/>
                <w:szCs w:val="24"/>
              </w:rPr>
              <w:t>A</w:t>
            </w:r>
            <w:r w:rsidRPr="12562619">
              <w:rPr>
                <w:rFonts w:eastAsia="Arial" w:cs="Arial"/>
                <w:color w:val="000000" w:themeColor="text1"/>
                <w:sz w:val="24"/>
                <w:szCs w:val="24"/>
              </w:rPr>
              <w:t>ddition</w:t>
            </w:r>
            <w:r w:rsidR="008B52FF">
              <w:rPr>
                <w:rFonts w:eastAsia="Arial" w:cs="Arial"/>
                <w:color w:val="000000" w:themeColor="text1"/>
                <w:sz w:val="24"/>
                <w:szCs w:val="24"/>
              </w:rPr>
              <w:t xml:space="preserve">ally, </w:t>
            </w:r>
            <w:r w:rsidRPr="12562619">
              <w:rPr>
                <w:rFonts w:eastAsia="Arial" w:cs="Arial"/>
                <w:sz w:val="24"/>
                <w:szCs w:val="24"/>
              </w:rPr>
              <w:t>I attend marking and standardization meetings to learn about grading expectations</w:t>
            </w:r>
            <w:r w:rsidR="00826E77">
              <w:rPr>
                <w:rFonts w:eastAsia="Arial" w:cs="Arial"/>
                <w:sz w:val="24"/>
                <w:szCs w:val="24"/>
              </w:rPr>
              <w:t xml:space="preserve"> and agreed marking schemes</w:t>
            </w:r>
            <w:r w:rsidRPr="12562619">
              <w:rPr>
                <w:rFonts w:eastAsia="Arial" w:cs="Arial"/>
                <w:sz w:val="24"/>
                <w:szCs w:val="24"/>
              </w:rPr>
              <w:t xml:space="preserve"> and continuously apply these across my assessments, promoting transparency and fairness</w:t>
            </w:r>
            <w:r w:rsidRPr="12562619">
              <w:rPr>
                <w:rFonts w:eastAsia="Arial" w:cs="Arial"/>
                <w:color w:val="000000" w:themeColor="text1"/>
                <w:sz w:val="24"/>
                <w:szCs w:val="24"/>
              </w:rPr>
              <w:t xml:space="preserve"> (V4). </w:t>
            </w:r>
          </w:p>
          <w:p w14:paraId="6FD9CF93" w14:textId="77777777" w:rsidR="00346F34" w:rsidRPr="00FE7642" w:rsidRDefault="00346F34" w:rsidP="00346F34">
            <w:pPr>
              <w:jc w:val="both"/>
              <w:rPr>
                <w:rFonts w:eastAsia="Arial" w:cs="Arial"/>
                <w:sz w:val="24"/>
                <w:szCs w:val="24"/>
              </w:rPr>
            </w:pPr>
            <w:r w:rsidRPr="4FAF8333">
              <w:rPr>
                <w:rFonts w:eastAsia="Arial" w:cs="Arial"/>
                <w:sz w:val="24"/>
                <w:szCs w:val="24"/>
              </w:rPr>
              <w:t xml:space="preserve"> </w:t>
            </w:r>
          </w:p>
          <w:p w14:paraId="59F99BCD" w14:textId="6BE964CD" w:rsidR="00607ADF" w:rsidRDefault="00346F34" w:rsidP="008A52F3">
            <w:pPr>
              <w:jc w:val="both"/>
              <w:rPr>
                <w:rFonts w:eastAsia="Arial" w:cs="Arial"/>
                <w:sz w:val="24"/>
                <w:szCs w:val="24"/>
              </w:rPr>
            </w:pPr>
            <w:r w:rsidRPr="12562619">
              <w:rPr>
                <w:rFonts w:eastAsia="Arial" w:cs="Arial"/>
                <w:sz w:val="24"/>
                <w:szCs w:val="24"/>
              </w:rPr>
              <w:t xml:space="preserve">Feedback is an essential and collaborative </w:t>
            </w:r>
            <w:r w:rsidR="00826E77">
              <w:rPr>
                <w:rFonts w:eastAsia="Arial" w:cs="Arial"/>
                <w:sz w:val="24"/>
                <w:szCs w:val="24"/>
              </w:rPr>
              <w:t>assessment aspect that allows</w:t>
            </w:r>
            <w:r w:rsidRPr="12562619">
              <w:rPr>
                <w:rFonts w:eastAsia="Arial" w:cs="Arial"/>
                <w:sz w:val="24"/>
                <w:szCs w:val="24"/>
              </w:rPr>
              <w:t xml:space="preserve"> students and teachers to positively impact learning.</w:t>
            </w:r>
            <w:r>
              <w:rPr>
                <w:rFonts w:eastAsia="Arial" w:cs="Arial"/>
                <w:sz w:val="24"/>
                <w:szCs w:val="24"/>
              </w:rPr>
              <w:t xml:space="preserve"> Giving feedback to students in class, I go around </w:t>
            </w:r>
            <w:r w:rsidR="00526F26">
              <w:rPr>
                <w:rFonts w:eastAsia="Arial" w:cs="Arial"/>
                <w:sz w:val="24"/>
                <w:szCs w:val="24"/>
              </w:rPr>
              <w:t xml:space="preserve">the class </w:t>
            </w:r>
            <w:r>
              <w:rPr>
                <w:rFonts w:eastAsia="Arial" w:cs="Arial"/>
                <w:sz w:val="24"/>
                <w:szCs w:val="24"/>
              </w:rPr>
              <w:t>to monitor how they are progressing with</w:t>
            </w:r>
            <w:r w:rsidR="00607ADF">
              <w:rPr>
                <w:rFonts w:eastAsia="Arial" w:cs="Arial"/>
                <w:sz w:val="24"/>
                <w:szCs w:val="24"/>
              </w:rPr>
              <w:t xml:space="preserve"> problem</w:t>
            </w:r>
            <w:r w:rsidR="1E0EE48C" w:rsidRPr="6BA322FC">
              <w:rPr>
                <w:rFonts w:eastAsia="Arial" w:cs="Arial"/>
                <w:sz w:val="24"/>
                <w:szCs w:val="24"/>
              </w:rPr>
              <w:t>-</w:t>
            </w:r>
            <w:r w:rsidR="00607ADF">
              <w:rPr>
                <w:rFonts w:eastAsia="Arial" w:cs="Arial"/>
                <w:sz w:val="24"/>
                <w:szCs w:val="24"/>
              </w:rPr>
              <w:t>based</w:t>
            </w:r>
            <w:r>
              <w:rPr>
                <w:rFonts w:eastAsia="Arial" w:cs="Arial"/>
                <w:sz w:val="24"/>
                <w:szCs w:val="24"/>
              </w:rPr>
              <w:t xml:space="preserve"> tasks</w:t>
            </w:r>
            <w:r w:rsidR="00826E77">
              <w:rPr>
                <w:rFonts w:eastAsia="Arial" w:cs="Arial"/>
                <w:sz w:val="24"/>
                <w:szCs w:val="24"/>
              </w:rPr>
              <w:t>, commending those on the right path</w:t>
            </w:r>
            <w:r>
              <w:rPr>
                <w:rFonts w:eastAsia="Arial" w:cs="Arial"/>
                <w:sz w:val="24"/>
                <w:szCs w:val="24"/>
              </w:rPr>
              <w:t xml:space="preserve"> and guiding those who experience challenges to build confidence </w:t>
            </w:r>
            <w:r w:rsidR="00753604">
              <w:rPr>
                <w:rFonts w:eastAsia="Arial" w:cs="Arial"/>
                <w:sz w:val="24"/>
                <w:szCs w:val="24"/>
              </w:rPr>
              <w:t>t</w:t>
            </w:r>
            <w:r w:rsidR="00753604">
              <w:rPr>
                <w:rFonts w:eastAsia="Arial"/>
                <w:sz w:val="24"/>
                <w:szCs w:val="24"/>
              </w:rPr>
              <w:t>his can be evidenced in my video recordings for my</w:t>
            </w:r>
            <w:r w:rsidR="00BB59A1">
              <w:rPr>
                <w:rFonts w:eastAsia="Arial"/>
                <w:sz w:val="24"/>
                <w:szCs w:val="24"/>
              </w:rPr>
              <w:t xml:space="preserve"> </w:t>
            </w:r>
            <w:hyperlink r:id="rId13" w:history="1">
              <w:r w:rsidR="00BB59A1" w:rsidRPr="00194632">
                <w:rPr>
                  <w:rStyle w:val="Hyperlink"/>
                  <w:rFonts w:eastAsia="Arial"/>
                  <w:sz w:val="24"/>
                  <w:szCs w:val="24"/>
                </w:rPr>
                <w:t>https://uwtsd.hosted.panopto.com/Panopto/Pages/Viewer.aspx?id=311e44a9-ead1-467d-bf56-b12300cd2235</w:t>
              </w:r>
            </w:hyperlink>
            <w:r w:rsidR="00BB59A1">
              <w:rPr>
                <w:rFonts w:eastAsia="Arial"/>
                <w:sz w:val="24"/>
                <w:szCs w:val="24"/>
              </w:rPr>
              <w:t xml:space="preserve"> </w:t>
            </w:r>
            <w:r w:rsidR="00607ADF">
              <w:rPr>
                <w:rFonts w:eastAsia="Arial" w:cs="Arial"/>
                <w:sz w:val="24"/>
                <w:szCs w:val="24"/>
              </w:rPr>
              <w:t xml:space="preserve">(K2). </w:t>
            </w:r>
            <w:r w:rsidR="00742D11">
              <w:rPr>
                <w:rFonts w:eastAsia="Arial" w:cs="Arial"/>
                <w:sz w:val="24"/>
                <w:szCs w:val="24"/>
              </w:rPr>
              <w:t xml:space="preserve">This practice allows me to </w:t>
            </w:r>
            <w:r w:rsidR="00607ADF">
              <w:rPr>
                <w:rFonts w:eastAsia="Arial" w:cs="Arial"/>
                <w:sz w:val="24"/>
                <w:szCs w:val="24"/>
              </w:rPr>
              <w:t>interact with students, identify barriers that impede learning</w:t>
            </w:r>
            <w:r w:rsidR="00826E77">
              <w:rPr>
                <w:rFonts w:eastAsia="Arial" w:cs="Arial"/>
                <w:sz w:val="24"/>
                <w:szCs w:val="24"/>
              </w:rPr>
              <w:t xml:space="preserve">, such as a lack of understanding of the English Language and signpost them to the </w:t>
            </w:r>
            <w:r w:rsidR="00607ADF">
              <w:rPr>
                <w:rFonts w:eastAsia="Arial" w:cs="Arial"/>
                <w:sz w:val="24"/>
                <w:szCs w:val="24"/>
              </w:rPr>
              <w:t xml:space="preserve">English Language Support Team (V1). </w:t>
            </w:r>
            <w:r w:rsidR="0019679D">
              <w:rPr>
                <w:rFonts w:eastAsia="Arial" w:cs="Arial"/>
                <w:sz w:val="24"/>
                <w:szCs w:val="24"/>
              </w:rPr>
              <w:t>Where</w:t>
            </w:r>
            <w:r w:rsidR="00607ADF" w:rsidRPr="12562619">
              <w:rPr>
                <w:rFonts w:eastAsia="Arial" w:cs="Arial"/>
                <w:sz w:val="24"/>
                <w:szCs w:val="24"/>
              </w:rPr>
              <w:t xml:space="preserve"> I observe that the students would benefit from further support in </w:t>
            </w:r>
            <w:r w:rsidR="00607ADF" w:rsidRPr="008E21DF">
              <w:rPr>
                <w:rFonts w:eastAsia="Arial" w:cs="Arial"/>
                <w:sz w:val="24"/>
                <w:szCs w:val="24"/>
              </w:rPr>
              <w:t>specific</w:t>
            </w:r>
            <w:r w:rsidR="00607ADF" w:rsidRPr="12562619">
              <w:rPr>
                <w:rFonts w:eastAsia="Arial" w:cs="Arial"/>
                <w:sz w:val="24"/>
                <w:szCs w:val="24"/>
              </w:rPr>
              <w:t xml:space="preserve"> areas such as IT</w:t>
            </w:r>
            <w:r w:rsidR="0019679D">
              <w:rPr>
                <w:rFonts w:eastAsia="Arial" w:cs="Arial"/>
                <w:sz w:val="24"/>
                <w:szCs w:val="24"/>
              </w:rPr>
              <w:t xml:space="preserve"> or</w:t>
            </w:r>
            <w:r w:rsidR="00607ADF" w:rsidRPr="12562619">
              <w:rPr>
                <w:rFonts w:eastAsia="Arial" w:cs="Arial"/>
                <w:sz w:val="24"/>
                <w:szCs w:val="24"/>
              </w:rPr>
              <w:t xml:space="preserve"> Referencing, I signpost them to</w:t>
            </w:r>
            <w:r w:rsidR="00E86EB7">
              <w:rPr>
                <w:rFonts w:eastAsia="Arial" w:cs="Arial"/>
                <w:sz w:val="24"/>
                <w:szCs w:val="24"/>
              </w:rPr>
              <w:t xml:space="preserve"> these</w:t>
            </w:r>
            <w:r w:rsidR="00607ADF" w:rsidRPr="12562619">
              <w:rPr>
                <w:rFonts w:eastAsia="Arial" w:cs="Arial"/>
                <w:sz w:val="24"/>
                <w:szCs w:val="24"/>
              </w:rPr>
              <w:t xml:space="preserve"> relevant services for support</w:t>
            </w:r>
            <w:r w:rsidR="6B86C1E6" w:rsidRPr="0BBC00E2">
              <w:rPr>
                <w:rFonts w:eastAsia="Arial" w:cs="Arial"/>
                <w:sz w:val="24"/>
                <w:szCs w:val="24"/>
              </w:rPr>
              <w:t xml:space="preserve"> </w:t>
            </w:r>
            <w:r w:rsidR="6B86C1E6" w:rsidRPr="2238E22D">
              <w:rPr>
                <w:rFonts w:eastAsia="Arial" w:cs="Arial"/>
                <w:sz w:val="24"/>
                <w:szCs w:val="24"/>
              </w:rPr>
              <w:t>(K3</w:t>
            </w:r>
            <w:r w:rsidR="6B86C1E6" w:rsidRPr="1B8CC916">
              <w:rPr>
                <w:rFonts w:eastAsia="Arial" w:cs="Arial"/>
                <w:sz w:val="24"/>
                <w:szCs w:val="24"/>
              </w:rPr>
              <w:t xml:space="preserve">, </w:t>
            </w:r>
            <w:r w:rsidR="6B86C1E6" w:rsidRPr="29ED5CAA">
              <w:rPr>
                <w:rFonts w:eastAsia="Arial" w:cs="Arial"/>
                <w:sz w:val="24"/>
                <w:szCs w:val="24"/>
              </w:rPr>
              <w:t>K2</w:t>
            </w:r>
            <w:r w:rsidR="6B86C1E6" w:rsidRPr="1B8CC916">
              <w:rPr>
                <w:rFonts w:eastAsia="Arial" w:cs="Arial"/>
                <w:sz w:val="24"/>
                <w:szCs w:val="24"/>
              </w:rPr>
              <w:t>)</w:t>
            </w:r>
            <w:r w:rsidR="00607ADF" w:rsidRPr="1B8CC916">
              <w:rPr>
                <w:rFonts w:eastAsia="Arial" w:cs="Arial"/>
                <w:sz w:val="24"/>
                <w:szCs w:val="24"/>
              </w:rPr>
              <w:t>.</w:t>
            </w:r>
            <w:r w:rsidR="008A52F3" w:rsidRPr="008E21DF">
              <w:rPr>
                <w:rFonts w:eastAsia="Arial" w:cs="Arial"/>
                <w:sz w:val="24"/>
                <w:szCs w:val="24"/>
              </w:rPr>
              <w:t xml:space="preserve"> Additionally,</w:t>
            </w:r>
            <w:r w:rsidR="003D3952" w:rsidRPr="008E21DF">
              <w:rPr>
                <w:rFonts w:eastAsia="Arial" w:cs="Arial"/>
                <w:sz w:val="24"/>
                <w:szCs w:val="24"/>
              </w:rPr>
              <w:t xml:space="preserve"> for </w:t>
            </w:r>
            <w:r w:rsidR="006B7B04" w:rsidRPr="008E21DF">
              <w:rPr>
                <w:rFonts w:eastAsia="Arial" w:cs="Arial"/>
                <w:sz w:val="24"/>
                <w:szCs w:val="24"/>
              </w:rPr>
              <w:t>continuous positive</w:t>
            </w:r>
            <w:r w:rsidR="005628B7" w:rsidRPr="008E21DF">
              <w:rPr>
                <w:rFonts w:eastAsia="Arial" w:cs="Arial"/>
                <w:sz w:val="24"/>
                <w:szCs w:val="24"/>
              </w:rPr>
              <w:t xml:space="preserve"> learning</w:t>
            </w:r>
            <w:r w:rsidR="006B7B04" w:rsidRPr="008E21DF">
              <w:rPr>
                <w:rFonts w:eastAsia="Arial" w:cs="Arial"/>
                <w:sz w:val="24"/>
                <w:szCs w:val="24"/>
              </w:rPr>
              <w:t xml:space="preserve"> impact</w:t>
            </w:r>
            <w:r w:rsidR="0087482F">
              <w:rPr>
                <w:rFonts w:eastAsia="Arial" w:cs="Arial"/>
                <w:sz w:val="24"/>
                <w:szCs w:val="24"/>
              </w:rPr>
              <w:t>,</w:t>
            </w:r>
            <w:r w:rsidR="008A52F3" w:rsidRPr="008E21DF">
              <w:rPr>
                <w:rFonts w:eastAsia="Arial" w:cs="Arial"/>
                <w:sz w:val="24"/>
                <w:szCs w:val="24"/>
              </w:rPr>
              <w:t xml:space="preserve"> </w:t>
            </w:r>
            <w:r w:rsidR="00A364EF" w:rsidRPr="008E21DF">
              <w:rPr>
                <w:rFonts w:eastAsia="Arial" w:cs="Arial"/>
                <w:sz w:val="24"/>
                <w:szCs w:val="24"/>
              </w:rPr>
              <w:t xml:space="preserve">once </w:t>
            </w:r>
            <w:r w:rsidR="00826E77">
              <w:rPr>
                <w:rFonts w:eastAsia="Arial" w:cs="Arial"/>
                <w:sz w:val="24"/>
                <w:szCs w:val="24"/>
              </w:rPr>
              <w:t>every 2 weeks, I gauge the student’s feelings via feedback,</w:t>
            </w:r>
            <w:r w:rsidR="008A52F3" w:rsidRPr="008E21DF">
              <w:rPr>
                <w:rFonts w:eastAsia="Arial" w:cs="Arial"/>
                <w:sz w:val="24"/>
                <w:szCs w:val="24"/>
              </w:rPr>
              <w:t xml:space="preserve"> where they </w:t>
            </w:r>
            <w:r w:rsidR="00203BDD" w:rsidRPr="008E21DF">
              <w:rPr>
                <w:rFonts w:eastAsia="Arial" w:cs="Arial"/>
                <w:sz w:val="24"/>
                <w:szCs w:val="24"/>
              </w:rPr>
              <w:t xml:space="preserve">are </w:t>
            </w:r>
            <w:r w:rsidR="008A52F3" w:rsidRPr="008E21DF">
              <w:rPr>
                <w:rFonts w:eastAsia="Arial" w:cs="Arial"/>
                <w:sz w:val="24"/>
                <w:szCs w:val="24"/>
              </w:rPr>
              <w:t xml:space="preserve">divided into groups to discuss </w:t>
            </w:r>
            <w:r w:rsidR="00B10105" w:rsidRPr="008E21DF">
              <w:rPr>
                <w:rFonts w:eastAsia="Arial" w:cs="Arial"/>
                <w:sz w:val="24"/>
                <w:szCs w:val="24"/>
              </w:rPr>
              <w:t>their experiences</w:t>
            </w:r>
            <w:r w:rsidR="008A52F3" w:rsidRPr="008E21DF">
              <w:rPr>
                <w:rFonts w:eastAsia="Arial" w:cs="Arial"/>
                <w:sz w:val="24"/>
                <w:szCs w:val="24"/>
              </w:rPr>
              <w:t xml:space="preserve">, what changes need to be made, and choose a </w:t>
            </w:r>
            <w:r w:rsidR="0FEA52F3" w:rsidRPr="008E21DF">
              <w:rPr>
                <w:rFonts w:eastAsia="Arial" w:cs="Arial"/>
                <w:sz w:val="24"/>
                <w:szCs w:val="24"/>
              </w:rPr>
              <w:t>spokesperson</w:t>
            </w:r>
            <w:r w:rsidR="008A52F3" w:rsidRPr="008E21DF">
              <w:rPr>
                <w:rFonts w:eastAsia="Arial" w:cs="Arial"/>
                <w:sz w:val="24"/>
                <w:szCs w:val="24"/>
              </w:rPr>
              <w:t xml:space="preserve"> to relay their decision (K5). </w:t>
            </w:r>
            <w:r w:rsidR="00826E77">
              <w:rPr>
                <w:rFonts w:eastAsia="Arial" w:cs="Arial"/>
                <w:sz w:val="24"/>
                <w:szCs w:val="24"/>
              </w:rPr>
              <w:t>With familiar faces, students can safely communicate their needs and collectively make decisions that influence my practice, positively impacting</w:t>
            </w:r>
            <w:r w:rsidR="008A52F3" w:rsidRPr="008E21DF">
              <w:rPr>
                <w:rFonts w:eastAsia="Arial" w:cs="Arial"/>
                <w:sz w:val="24"/>
                <w:szCs w:val="24"/>
              </w:rPr>
              <w:t xml:space="preserve"> learning as I adapt my teaching approach in response to their diverse needs (K5). This ensures that my practice aligns with the standards required by the UK Quality Assurance Agency for HE which emphasises </w:t>
            </w:r>
            <w:r w:rsidR="008A52F3" w:rsidRPr="008E21DF">
              <w:rPr>
                <w:sz w:val="24"/>
                <w:szCs w:val="24"/>
              </w:rPr>
              <w:t>that the collection of feedback is timely so that action can be taken in a timely fashion (K6).</w:t>
            </w:r>
          </w:p>
          <w:p w14:paraId="7AE2E8AF" w14:textId="765FEB0B" w:rsidR="00346F34" w:rsidRPr="00FE7642" w:rsidRDefault="00346F34" w:rsidP="00607ADF">
            <w:pPr>
              <w:jc w:val="both"/>
              <w:rPr>
                <w:rFonts w:eastAsia="Arial" w:cs="Arial"/>
                <w:sz w:val="24"/>
                <w:szCs w:val="24"/>
              </w:rPr>
            </w:pPr>
          </w:p>
          <w:p w14:paraId="06FEABFC" w14:textId="0EC652E9" w:rsidR="00E84238" w:rsidRDefault="00346F34" w:rsidP="008A52F3">
            <w:pPr>
              <w:jc w:val="both"/>
              <w:rPr>
                <w:rFonts w:eastAsia="Arial" w:cs="Arial"/>
                <w:sz w:val="24"/>
                <w:szCs w:val="24"/>
              </w:rPr>
            </w:pPr>
            <w:r w:rsidRPr="21663422">
              <w:rPr>
                <w:rFonts w:eastAsia="Arial" w:cs="Arial"/>
                <w:sz w:val="24"/>
                <w:szCs w:val="24"/>
              </w:rPr>
              <w:t>When providing feedback to students during 1-1 tutorials or small group sessions</w:t>
            </w:r>
            <w:r w:rsidR="060B4B97" w:rsidRPr="21663422">
              <w:rPr>
                <w:rFonts w:eastAsia="Arial" w:cs="Arial"/>
                <w:sz w:val="24"/>
                <w:szCs w:val="24"/>
              </w:rPr>
              <w:t>,</w:t>
            </w:r>
            <w:r w:rsidRPr="21663422">
              <w:rPr>
                <w:rFonts w:eastAsia="Arial" w:cs="Arial"/>
                <w:sz w:val="24"/>
                <w:szCs w:val="24"/>
              </w:rPr>
              <w:t xml:space="preserve"> to discuss their drafts, I</w:t>
            </w:r>
            <w:r w:rsidRPr="21663422">
              <w:rPr>
                <w:rFonts w:eastAsia="Arial" w:cs="Arial"/>
                <w:color w:val="000000" w:themeColor="text1"/>
                <w:sz w:val="24"/>
                <w:szCs w:val="24"/>
              </w:rPr>
              <w:t xml:space="preserve"> </w:t>
            </w:r>
            <w:r w:rsidR="09E90EB9" w:rsidRPr="21663422">
              <w:rPr>
                <w:rFonts w:eastAsia="Arial" w:cs="Arial"/>
                <w:color w:val="000000" w:themeColor="text1"/>
                <w:sz w:val="24"/>
                <w:szCs w:val="24"/>
              </w:rPr>
              <w:t>combine</w:t>
            </w:r>
            <w:r w:rsidRPr="21663422">
              <w:rPr>
                <w:rFonts w:eastAsia="Arial" w:cs="Arial"/>
                <w:color w:val="000000" w:themeColor="text1"/>
                <w:sz w:val="24"/>
                <w:szCs w:val="24"/>
              </w:rPr>
              <w:t xml:space="preserve"> verbal and written feedback methods which strictly abide by 4 steps: </w:t>
            </w:r>
            <w:r w:rsidRPr="21663422">
              <w:rPr>
                <w:rFonts w:eastAsia="Arial" w:cs="Arial"/>
                <w:color w:val="000000" w:themeColor="text1"/>
                <w:sz w:val="24"/>
                <w:szCs w:val="24"/>
              </w:rPr>
              <w:lastRenderedPageBreak/>
              <w:t xml:space="preserve">commendation (highlighting the good aspects of the draft), correction (highlight areas of improvement), illustration </w:t>
            </w:r>
            <w:r w:rsidR="00CE1277" w:rsidRPr="21663422">
              <w:rPr>
                <w:rFonts w:eastAsia="Arial" w:cs="Arial"/>
                <w:color w:val="000000" w:themeColor="text1"/>
                <w:sz w:val="24"/>
                <w:szCs w:val="24"/>
              </w:rPr>
              <w:t>(</w:t>
            </w:r>
            <w:r w:rsidRPr="21663422">
              <w:rPr>
                <w:rFonts w:eastAsia="Arial" w:cs="Arial"/>
                <w:color w:val="000000" w:themeColor="text1"/>
                <w:sz w:val="24"/>
                <w:szCs w:val="24"/>
              </w:rPr>
              <w:t xml:space="preserve">how to </w:t>
            </w:r>
            <w:r w:rsidR="00CE1277" w:rsidRPr="21663422">
              <w:rPr>
                <w:rFonts w:eastAsia="Arial" w:cs="Arial"/>
                <w:color w:val="000000" w:themeColor="text1"/>
                <w:sz w:val="24"/>
                <w:szCs w:val="24"/>
              </w:rPr>
              <w:t xml:space="preserve">make </w:t>
            </w:r>
            <w:r w:rsidRPr="21663422">
              <w:rPr>
                <w:rFonts w:eastAsia="Arial" w:cs="Arial"/>
                <w:color w:val="000000" w:themeColor="text1"/>
                <w:sz w:val="24"/>
                <w:szCs w:val="24"/>
              </w:rPr>
              <w:t>corrections</w:t>
            </w:r>
            <w:r w:rsidR="00CE1277" w:rsidRPr="21663422">
              <w:rPr>
                <w:rFonts w:eastAsia="Arial" w:cs="Arial"/>
                <w:color w:val="000000" w:themeColor="text1"/>
                <w:sz w:val="24"/>
                <w:szCs w:val="24"/>
              </w:rPr>
              <w:t>)</w:t>
            </w:r>
            <w:r w:rsidRPr="21663422">
              <w:rPr>
                <w:rFonts w:eastAsia="Arial" w:cs="Arial"/>
                <w:color w:val="000000" w:themeColor="text1"/>
                <w:sz w:val="24"/>
                <w:szCs w:val="24"/>
              </w:rPr>
              <w:t>, and finally feeding forward (e</w:t>
            </w:r>
            <w:r w:rsidR="00E350FF" w:rsidRPr="21663422">
              <w:rPr>
                <w:rFonts w:eastAsia="Arial" w:cs="Arial"/>
                <w:color w:val="000000" w:themeColor="text1"/>
                <w:sz w:val="24"/>
                <w:szCs w:val="24"/>
              </w:rPr>
              <w:t>xplaining</w:t>
            </w:r>
            <w:r w:rsidRPr="21663422">
              <w:rPr>
                <w:rFonts w:eastAsia="Arial" w:cs="Arial"/>
                <w:color w:val="000000" w:themeColor="text1"/>
                <w:sz w:val="24"/>
                <w:szCs w:val="24"/>
              </w:rPr>
              <w:t xml:space="preserve"> what to do next time) (K2).</w:t>
            </w:r>
            <w:r w:rsidR="00F11CE9" w:rsidRPr="21663422">
              <w:rPr>
                <w:rFonts w:eastAsia="Arial" w:cs="Arial"/>
                <w:color w:val="000000" w:themeColor="text1"/>
                <w:sz w:val="24"/>
                <w:szCs w:val="24"/>
              </w:rPr>
              <w:t xml:space="preserve"> </w:t>
            </w:r>
            <w:r w:rsidR="00826E77">
              <w:rPr>
                <w:rFonts w:eastAsia="Arial" w:cs="Arial"/>
                <w:color w:val="000000" w:themeColor="text1"/>
                <w:sz w:val="24"/>
                <w:szCs w:val="24"/>
              </w:rPr>
              <w:t>These steps in engaging with adult learners</w:t>
            </w:r>
            <w:r w:rsidR="00F11CE9" w:rsidRPr="21663422">
              <w:rPr>
                <w:rFonts w:eastAsia="Arial" w:cs="Arial"/>
                <w:color w:val="000000" w:themeColor="text1"/>
                <w:sz w:val="24"/>
                <w:szCs w:val="24"/>
              </w:rPr>
              <w:t xml:space="preserve"> </w:t>
            </w:r>
            <w:r w:rsidRPr="21663422">
              <w:rPr>
                <w:rFonts w:eastAsia="Arial" w:cs="Arial"/>
                <w:color w:val="000000" w:themeColor="text1"/>
                <w:sz w:val="24"/>
                <w:szCs w:val="24"/>
              </w:rPr>
              <w:t>are essential because</w:t>
            </w:r>
            <w:r w:rsidR="00826E77">
              <w:rPr>
                <w:rFonts w:eastAsia="Arial" w:cs="Arial"/>
                <w:color w:val="000000" w:themeColor="text1"/>
                <w:sz w:val="24"/>
                <w:szCs w:val="24"/>
              </w:rPr>
              <w:t>,</w:t>
            </w:r>
            <w:r w:rsidRPr="21663422">
              <w:rPr>
                <w:rFonts w:eastAsia="Arial" w:cs="Arial"/>
                <w:color w:val="000000" w:themeColor="text1"/>
                <w:sz w:val="24"/>
                <w:szCs w:val="24"/>
              </w:rPr>
              <w:t xml:space="preserve"> f</w:t>
            </w:r>
            <w:r w:rsidR="00F11CE9" w:rsidRPr="21663422">
              <w:rPr>
                <w:rFonts w:eastAsia="Arial" w:cs="Arial"/>
                <w:color w:val="000000" w:themeColor="text1"/>
                <w:sz w:val="24"/>
                <w:szCs w:val="24"/>
              </w:rPr>
              <w:t>or</w:t>
            </w:r>
            <w:r w:rsidRPr="21663422">
              <w:rPr>
                <w:rFonts w:eastAsia="Arial" w:cs="Arial"/>
                <w:color w:val="000000" w:themeColor="text1"/>
                <w:sz w:val="24"/>
                <w:szCs w:val="24"/>
              </w:rPr>
              <w:t xml:space="preserve"> </w:t>
            </w:r>
            <w:r w:rsidRPr="21663422">
              <w:rPr>
                <w:rFonts w:eastAsia="Arial" w:cs="Arial"/>
                <w:sz w:val="24"/>
                <w:szCs w:val="24"/>
              </w:rPr>
              <w:t>the</w:t>
            </w:r>
            <w:r w:rsidR="00F11CE9" w:rsidRPr="21663422">
              <w:rPr>
                <w:rFonts w:eastAsia="Arial" w:cs="Arial"/>
                <w:sz w:val="24"/>
                <w:szCs w:val="24"/>
              </w:rPr>
              <w:t>m, the</w:t>
            </w:r>
            <w:r w:rsidRPr="21663422">
              <w:rPr>
                <w:rFonts w:eastAsia="Arial" w:cs="Arial"/>
                <w:sz w:val="24"/>
                <w:szCs w:val="24"/>
              </w:rPr>
              <w:t xml:space="preserve"> first piece of writing and subsequent feedback is the first step towards gaining confidence in their abilities. Therefore, a positive experience</w:t>
            </w:r>
            <w:r w:rsidR="00E350FF" w:rsidRPr="21663422">
              <w:rPr>
                <w:rFonts w:eastAsia="Arial" w:cs="Arial"/>
                <w:sz w:val="24"/>
                <w:szCs w:val="24"/>
              </w:rPr>
              <w:t xml:space="preserve"> </w:t>
            </w:r>
            <w:r w:rsidRPr="21663422">
              <w:rPr>
                <w:rFonts w:eastAsia="Arial" w:cs="Arial"/>
                <w:sz w:val="24"/>
                <w:szCs w:val="24"/>
              </w:rPr>
              <w:t>can allow students to relinquish</w:t>
            </w:r>
            <w:r w:rsidR="514C3B3A" w:rsidRPr="21663422">
              <w:rPr>
                <w:rFonts w:eastAsia="Arial" w:cs="Arial"/>
                <w:sz w:val="24"/>
                <w:szCs w:val="24"/>
              </w:rPr>
              <w:t xml:space="preserve"> the feelings associated with</w:t>
            </w:r>
            <w:r w:rsidRPr="21663422">
              <w:rPr>
                <w:rFonts w:eastAsia="Arial" w:cs="Arial"/>
                <w:sz w:val="24"/>
                <w:szCs w:val="24"/>
              </w:rPr>
              <w:t xml:space="preserve"> Imposter Syndrome</w:t>
            </w:r>
            <w:r w:rsidR="339649BF" w:rsidRPr="21663422">
              <w:rPr>
                <w:rFonts w:eastAsia="Arial" w:cs="Arial"/>
                <w:sz w:val="24"/>
                <w:szCs w:val="24"/>
              </w:rPr>
              <w:t>. H</w:t>
            </w:r>
            <w:r w:rsidRPr="21663422">
              <w:rPr>
                <w:rFonts w:eastAsia="Arial" w:cs="Arial"/>
                <w:sz w:val="24"/>
                <w:szCs w:val="24"/>
              </w:rPr>
              <w:t>owever, i</w:t>
            </w:r>
            <w:r w:rsidR="7A505003" w:rsidRPr="21663422">
              <w:rPr>
                <w:rFonts w:eastAsia="Arial" w:cs="Arial"/>
                <w:sz w:val="24"/>
                <w:szCs w:val="24"/>
              </w:rPr>
              <w:t>f i</w:t>
            </w:r>
            <w:r w:rsidRPr="21663422">
              <w:rPr>
                <w:rFonts w:eastAsia="Arial" w:cs="Arial"/>
                <w:sz w:val="24"/>
                <w:szCs w:val="24"/>
              </w:rPr>
              <w:t>t is a negative experience</w:t>
            </w:r>
            <w:r w:rsidR="00826E77">
              <w:rPr>
                <w:rFonts w:eastAsia="Arial" w:cs="Arial"/>
                <w:sz w:val="24"/>
                <w:szCs w:val="24"/>
              </w:rPr>
              <w:t>, it</w:t>
            </w:r>
            <w:r w:rsidRPr="21663422">
              <w:rPr>
                <w:rFonts w:eastAsia="Arial" w:cs="Arial"/>
                <w:sz w:val="24"/>
                <w:szCs w:val="24"/>
              </w:rPr>
              <w:t xml:space="preserve"> can reinforce those problems and subsequently impact their learning experience (Chapman, 2015) (V3,</w:t>
            </w:r>
            <w:r w:rsidR="7910378D" w:rsidRPr="21663422">
              <w:rPr>
                <w:rFonts w:eastAsia="Arial" w:cs="Arial"/>
                <w:sz w:val="24"/>
                <w:szCs w:val="24"/>
              </w:rPr>
              <w:t xml:space="preserve"> </w:t>
            </w:r>
            <w:r w:rsidRPr="21663422">
              <w:rPr>
                <w:rFonts w:eastAsia="Arial" w:cs="Arial"/>
                <w:sz w:val="24"/>
                <w:szCs w:val="24"/>
              </w:rPr>
              <w:t xml:space="preserve">V1). </w:t>
            </w:r>
            <w:r w:rsidR="0C782A8E" w:rsidRPr="21663422">
              <w:rPr>
                <w:rFonts w:eastAsia="Arial" w:cs="Arial"/>
                <w:sz w:val="24"/>
                <w:szCs w:val="24"/>
              </w:rPr>
              <w:t>This method has been effective because</w:t>
            </w:r>
            <w:r w:rsidR="008A52F3" w:rsidRPr="21663422">
              <w:rPr>
                <w:rFonts w:eastAsia="Arial" w:cs="Arial"/>
                <w:sz w:val="24"/>
                <w:szCs w:val="24"/>
              </w:rPr>
              <w:t xml:space="preserve"> when marking </w:t>
            </w:r>
            <w:r w:rsidR="6B19084F" w:rsidRPr="21663422">
              <w:rPr>
                <w:rFonts w:eastAsia="Arial" w:cs="Arial"/>
                <w:sz w:val="24"/>
                <w:szCs w:val="24"/>
              </w:rPr>
              <w:t>students'</w:t>
            </w:r>
            <w:r w:rsidR="008A52F3" w:rsidRPr="21663422">
              <w:rPr>
                <w:rFonts w:eastAsia="Arial" w:cs="Arial"/>
                <w:sz w:val="24"/>
                <w:szCs w:val="24"/>
              </w:rPr>
              <w:t xml:space="preserve"> assignments, I observe that </w:t>
            </w:r>
            <w:r w:rsidR="00E84238" w:rsidRPr="21663422">
              <w:rPr>
                <w:rFonts w:eastAsia="Arial" w:cs="Arial"/>
                <w:sz w:val="24"/>
                <w:szCs w:val="24"/>
              </w:rPr>
              <w:t xml:space="preserve">the changes </w:t>
            </w:r>
            <w:r w:rsidR="481DED5E" w:rsidRPr="21663422">
              <w:rPr>
                <w:rFonts w:eastAsia="Arial" w:cs="Arial"/>
                <w:sz w:val="24"/>
                <w:szCs w:val="24"/>
              </w:rPr>
              <w:t xml:space="preserve">I </w:t>
            </w:r>
            <w:r w:rsidR="00E84238" w:rsidRPr="21663422">
              <w:rPr>
                <w:rFonts w:eastAsia="Arial" w:cs="Arial"/>
                <w:sz w:val="24"/>
                <w:szCs w:val="24"/>
              </w:rPr>
              <w:t xml:space="preserve">suggested </w:t>
            </w:r>
            <w:r w:rsidR="481DED5E" w:rsidRPr="21663422">
              <w:rPr>
                <w:rFonts w:eastAsia="Arial" w:cs="Arial"/>
                <w:sz w:val="24"/>
                <w:szCs w:val="24"/>
              </w:rPr>
              <w:t xml:space="preserve">during 1-1 sessions </w:t>
            </w:r>
            <w:r w:rsidR="00E84238" w:rsidRPr="21663422">
              <w:rPr>
                <w:rFonts w:eastAsia="Arial" w:cs="Arial"/>
                <w:sz w:val="24"/>
                <w:szCs w:val="24"/>
              </w:rPr>
              <w:t>have been im</w:t>
            </w:r>
            <w:r w:rsidR="008A52F3" w:rsidRPr="21663422">
              <w:rPr>
                <w:rFonts w:eastAsia="Arial" w:cs="Arial"/>
                <w:sz w:val="24"/>
                <w:szCs w:val="24"/>
              </w:rPr>
              <w:t>p</w:t>
            </w:r>
            <w:r w:rsidR="00E84238" w:rsidRPr="21663422">
              <w:rPr>
                <w:rFonts w:eastAsia="Arial" w:cs="Arial"/>
                <w:sz w:val="24"/>
                <w:szCs w:val="24"/>
              </w:rPr>
              <w:t>lemented</w:t>
            </w:r>
            <w:r w:rsidR="5A91299D" w:rsidRPr="21663422">
              <w:rPr>
                <w:rFonts w:eastAsia="Arial" w:cs="Arial"/>
                <w:sz w:val="24"/>
                <w:szCs w:val="24"/>
              </w:rPr>
              <w:t xml:space="preserve"> (K5)</w:t>
            </w:r>
            <w:r w:rsidR="00E84238" w:rsidRPr="21663422">
              <w:rPr>
                <w:rFonts w:eastAsia="Arial" w:cs="Arial"/>
                <w:sz w:val="24"/>
                <w:szCs w:val="24"/>
              </w:rPr>
              <w:t>. Additionally,</w:t>
            </w:r>
            <w:r w:rsidR="00CE5334" w:rsidRPr="21663422">
              <w:rPr>
                <w:rFonts w:eastAsia="Arial" w:cs="Arial"/>
                <w:sz w:val="24"/>
                <w:szCs w:val="24"/>
              </w:rPr>
              <w:t xml:space="preserve"> having my teaching observed by a colleague</w:t>
            </w:r>
            <w:r w:rsidR="00E84238" w:rsidRPr="21663422">
              <w:rPr>
                <w:rFonts w:eastAsia="Arial" w:cs="Arial"/>
                <w:sz w:val="24"/>
                <w:szCs w:val="24"/>
              </w:rPr>
              <w:t xml:space="preserve"> (K3, K2), I have received feedback that led me to adopt the flipped classroom approach in teaching. This enabled me to create more engaging activities and utilise classroom </w:t>
            </w:r>
            <w:r w:rsidR="00E84238" w:rsidRPr="21663422">
              <w:rPr>
                <w:rFonts w:eastAsia="Arial" w:cs="Arial"/>
                <w:color w:val="000000" w:themeColor="text1"/>
                <w:sz w:val="24"/>
                <w:szCs w:val="24"/>
              </w:rPr>
              <w:t xml:space="preserve">time for more hands-on interactive and personalised learning </w:t>
            </w:r>
            <w:r w:rsidR="00E84238" w:rsidRPr="21663422">
              <w:rPr>
                <w:rFonts w:eastAsia="Arial" w:cs="Arial"/>
                <w:sz w:val="24"/>
                <w:szCs w:val="24"/>
              </w:rPr>
              <w:t>aimed at promoting deeper understanding</w:t>
            </w:r>
            <w:r w:rsidR="00826E77">
              <w:rPr>
                <w:rFonts w:eastAsia="Arial" w:cs="Arial"/>
                <w:sz w:val="24"/>
                <w:szCs w:val="24"/>
              </w:rPr>
              <w:t xml:space="preserve"> and knowledge retention,</w:t>
            </w:r>
            <w:r w:rsidR="00E84238" w:rsidRPr="21663422">
              <w:rPr>
                <w:rFonts w:eastAsia="Arial" w:cs="Arial"/>
                <w:sz w:val="24"/>
                <w:szCs w:val="24"/>
              </w:rPr>
              <w:t xml:space="preserve"> which the students commende</w:t>
            </w:r>
            <w:r w:rsidR="00BC2EB9" w:rsidRPr="21663422">
              <w:rPr>
                <w:rFonts w:eastAsia="Arial" w:cs="Arial"/>
                <w:sz w:val="24"/>
                <w:szCs w:val="24"/>
              </w:rPr>
              <w:t>d</w:t>
            </w:r>
            <w:r w:rsidR="00E84238" w:rsidRPr="21663422">
              <w:rPr>
                <w:rFonts w:eastAsia="Arial" w:cs="Arial"/>
                <w:sz w:val="24"/>
                <w:szCs w:val="24"/>
              </w:rPr>
              <w:t xml:space="preserve"> </w:t>
            </w:r>
            <w:r w:rsidR="00970A72" w:rsidRPr="21663422">
              <w:rPr>
                <w:rFonts w:eastAsia="Arial" w:cs="Arial"/>
                <w:sz w:val="24"/>
                <w:szCs w:val="24"/>
              </w:rPr>
              <w:t xml:space="preserve">(Harvard University 2024) </w:t>
            </w:r>
            <w:r w:rsidR="00E84238" w:rsidRPr="21663422">
              <w:rPr>
                <w:rFonts w:eastAsia="Arial" w:cs="Arial"/>
                <w:sz w:val="24"/>
                <w:szCs w:val="24"/>
              </w:rPr>
              <w:t>(K3,</w:t>
            </w:r>
            <w:r w:rsidR="7082A881" w:rsidRPr="21663422">
              <w:rPr>
                <w:rFonts w:eastAsia="Arial" w:cs="Arial"/>
                <w:sz w:val="24"/>
                <w:szCs w:val="24"/>
              </w:rPr>
              <w:t xml:space="preserve"> </w:t>
            </w:r>
            <w:r w:rsidR="00E84238" w:rsidRPr="21663422">
              <w:rPr>
                <w:rFonts w:eastAsia="Arial" w:cs="Arial"/>
                <w:sz w:val="24"/>
                <w:szCs w:val="24"/>
              </w:rPr>
              <w:t>K1,</w:t>
            </w:r>
            <w:r w:rsidR="7082A881" w:rsidRPr="21663422">
              <w:rPr>
                <w:rFonts w:eastAsia="Arial" w:cs="Arial"/>
                <w:sz w:val="24"/>
                <w:szCs w:val="24"/>
              </w:rPr>
              <w:t xml:space="preserve"> </w:t>
            </w:r>
            <w:r w:rsidR="00E84238" w:rsidRPr="21663422">
              <w:rPr>
                <w:rFonts w:eastAsia="Arial" w:cs="Arial"/>
                <w:sz w:val="24"/>
                <w:szCs w:val="24"/>
              </w:rPr>
              <w:t>V1).</w:t>
            </w:r>
          </w:p>
          <w:p w14:paraId="140264C8" w14:textId="77777777" w:rsidR="008A52F3" w:rsidRDefault="008A52F3" w:rsidP="00E84238">
            <w:pPr>
              <w:jc w:val="both"/>
              <w:rPr>
                <w:rFonts w:eastAsia="Arial" w:cs="Arial"/>
                <w:sz w:val="24"/>
                <w:szCs w:val="24"/>
              </w:rPr>
            </w:pPr>
          </w:p>
          <w:p w14:paraId="671BF075" w14:textId="0E5DAF8E" w:rsidR="00607ADF" w:rsidRPr="00FE7642" w:rsidRDefault="00607ADF" w:rsidP="00E84238">
            <w:pPr>
              <w:jc w:val="both"/>
              <w:rPr>
                <w:rFonts w:cs="Arial"/>
                <w:sz w:val="24"/>
                <w:szCs w:val="24"/>
              </w:rPr>
            </w:pPr>
          </w:p>
        </w:tc>
      </w:tr>
    </w:tbl>
    <w:p w14:paraId="2970DED3" w14:textId="77777777" w:rsidR="007E55A3" w:rsidRDefault="007E55A3" w:rsidP="00CA12DC">
      <w:pPr>
        <w:jc w:val="both"/>
        <w:rPr>
          <w:rFonts w:cs="Arial"/>
          <w:sz w:val="24"/>
          <w:szCs w:val="24"/>
        </w:rPr>
        <w:sectPr w:rsidR="007E55A3" w:rsidSect="00E22F87">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A38F37F">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A38F37F">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bookmarkStart w:id="4" w:name="_Int_SEg57bnf"/>
            <w:r w:rsidRPr="00FE7642">
              <w:rPr>
                <w:rFonts w:ascii="Arial" w:hAnsi="Arial" w:cs="Arial"/>
                <w:sz w:val="20"/>
                <w:szCs w:val="20"/>
              </w:rPr>
              <w:t>Different kinds</w:t>
            </w:r>
            <w:bookmarkEnd w:id="4"/>
            <w:r w:rsidRPr="00FE7642">
              <w:rPr>
                <w:rFonts w:ascii="Arial" w:hAnsi="Arial" w:cs="Arial"/>
                <w:sz w:val="20"/>
                <w:szCs w:val="20"/>
              </w:rPr>
              <w:t xml:space="preserve">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A38F37F">
        <w:tc>
          <w:tcPr>
            <w:tcW w:w="10598" w:type="dxa"/>
            <w:gridSpan w:val="2"/>
          </w:tcPr>
          <w:p w14:paraId="671BF08A" w14:textId="77777777" w:rsidR="00502713" w:rsidRPr="00407E26" w:rsidRDefault="00502713" w:rsidP="007E4DA3">
            <w:pPr>
              <w:jc w:val="both"/>
              <w:rPr>
                <w:rFonts w:cs="Arial"/>
                <w:b/>
                <w:sz w:val="24"/>
                <w:szCs w:val="24"/>
              </w:rPr>
            </w:pPr>
            <w:r w:rsidRPr="00407E26">
              <w:rPr>
                <w:rFonts w:cs="Arial"/>
                <w:b/>
                <w:sz w:val="24"/>
                <w:szCs w:val="24"/>
              </w:rPr>
              <w:t>Write your evidence here</w:t>
            </w:r>
          </w:p>
          <w:p w14:paraId="671BF08B" w14:textId="77777777" w:rsidR="00502713" w:rsidRPr="00FE7642" w:rsidRDefault="00502713" w:rsidP="007E4DA3">
            <w:pPr>
              <w:jc w:val="both"/>
              <w:rPr>
                <w:rFonts w:cs="Arial"/>
                <w:sz w:val="24"/>
                <w:szCs w:val="24"/>
              </w:rPr>
            </w:pPr>
          </w:p>
          <w:p w14:paraId="0F24CD33" w14:textId="10192F83" w:rsidR="00CA049B" w:rsidRDefault="00016BC7" w:rsidP="00056B03">
            <w:pPr>
              <w:spacing w:after="160" w:line="257" w:lineRule="auto"/>
              <w:jc w:val="both"/>
              <w:rPr>
                <w:rFonts w:eastAsia="Arial" w:cs="Arial"/>
                <w:sz w:val="24"/>
                <w:szCs w:val="24"/>
              </w:rPr>
            </w:pPr>
            <w:r>
              <w:rPr>
                <w:rFonts w:eastAsia="Arial" w:cs="Arial"/>
                <w:sz w:val="24"/>
                <w:szCs w:val="24"/>
              </w:rPr>
              <w:t xml:space="preserve">In my </w:t>
            </w:r>
            <w:r w:rsidR="00056B03" w:rsidRPr="12562619">
              <w:rPr>
                <w:rFonts w:eastAsia="Arial" w:cs="Arial"/>
                <w:sz w:val="24"/>
                <w:szCs w:val="24"/>
              </w:rPr>
              <w:t>teaching experience</w:t>
            </w:r>
            <w:r>
              <w:rPr>
                <w:rFonts w:eastAsia="Arial" w:cs="Arial"/>
                <w:sz w:val="24"/>
                <w:szCs w:val="24"/>
              </w:rPr>
              <w:t xml:space="preserve"> of </w:t>
            </w:r>
            <w:r w:rsidR="00056B03" w:rsidRPr="12562619">
              <w:rPr>
                <w:rFonts w:eastAsia="Arial" w:cs="Arial"/>
                <w:sz w:val="24"/>
                <w:szCs w:val="24"/>
              </w:rPr>
              <w:t>deliver</w:t>
            </w:r>
            <w:r w:rsidR="00D218D0">
              <w:rPr>
                <w:rFonts w:eastAsia="Arial" w:cs="Arial"/>
                <w:sz w:val="24"/>
                <w:szCs w:val="24"/>
              </w:rPr>
              <w:t>ing</w:t>
            </w:r>
            <w:r w:rsidR="00056B03" w:rsidRPr="12562619">
              <w:rPr>
                <w:rFonts w:eastAsia="Arial" w:cs="Arial"/>
                <w:sz w:val="24"/>
                <w:szCs w:val="24"/>
              </w:rPr>
              <w:t xml:space="preserve"> class sessions, workshops, and tutorials remotely and in in-person lecture environment</w:t>
            </w:r>
            <w:r>
              <w:rPr>
                <w:rFonts w:eastAsia="Arial" w:cs="Arial"/>
                <w:sz w:val="24"/>
                <w:szCs w:val="24"/>
              </w:rPr>
              <w:t xml:space="preserve">s, I have learned </w:t>
            </w:r>
            <w:r w:rsidR="00056B03" w:rsidRPr="12562619">
              <w:rPr>
                <w:rFonts w:eastAsia="Arial" w:cs="Arial"/>
                <w:sz w:val="24"/>
                <w:szCs w:val="24"/>
              </w:rPr>
              <w:t>that the approaches adopted during the traditional teaching environme</w:t>
            </w:r>
            <w:r w:rsidR="006D359E">
              <w:rPr>
                <w:rFonts w:eastAsia="Arial" w:cs="Arial"/>
                <w:sz w:val="24"/>
                <w:szCs w:val="24"/>
              </w:rPr>
              <w:t>nt</w:t>
            </w:r>
            <w:r w:rsidR="00056B03" w:rsidRPr="12562619">
              <w:rPr>
                <w:rFonts w:eastAsia="Arial" w:cs="Arial"/>
                <w:sz w:val="24"/>
                <w:szCs w:val="24"/>
              </w:rPr>
              <w:t xml:space="preserve"> immensely differ from </w:t>
            </w:r>
            <w:r w:rsidR="00826E77">
              <w:rPr>
                <w:rFonts w:eastAsia="Arial" w:cs="Arial"/>
                <w:sz w:val="24"/>
                <w:szCs w:val="24"/>
              </w:rPr>
              <w:t>those</w:t>
            </w:r>
            <w:r w:rsidR="00056B03" w:rsidRPr="12562619">
              <w:rPr>
                <w:rFonts w:eastAsia="Arial" w:cs="Arial"/>
                <w:sz w:val="24"/>
                <w:szCs w:val="24"/>
              </w:rPr>
              <w:t xml:space="preserve"> adopted in a Virtual Learning Environment. Therefore, I ensure that I harness all the digital and physical tools available to create interesting </w:t>
            </w:r>
            <w:r w:rsidR="00056B03">
              <w:rPr>
                <w:rFonts w:eastAsia="Arial" w:cs="Arial"/>
                <w:sz w:val="24"/>
                <w:szCs w:val="24"/>
              </w:rPr>
              <w:t xml:space="preserve">learning activities and a </w:t>
            </w:r>
            <w:r w:rsidR="00056B03" w:rsidRPr="12562619">
              <w:rPr>
                <w:rFonts w:eastAsia="Arial" w:cs="Arial"/>
                <w:sz w:val="24"/>
                <w:szCs w:val="24"/>
              </w:rPr>
              <w:t xml:space="preserve">dynamic learning environment </w:t>
            </w:r>
            <w:r w:rsidR="00826E77">
              <w:rPr>
                <w:rFonts w:eastAsia="Arial" w:cs="Arial"/>
                <w:sz w:val="24"/>
                <w:szCs w:val="24"/>
              </w:rPr>
              <w:t>to</w:t>
            </w:r>
            <w:r w:rsidR="00056B03" w:rsidRPr="12562619">
              <w:rPr>
                <w:rFonts w:eastAsia="Arial" w:cs="Arial"/>
                <w:sz w:val="24"/>
                <w:szCs w:val="24"/>
              </w:rPr>
              <w:t xml:space="preserve"> facilitate </w:t>
            </w:r>
            <w:r w:rsidR="00A0443C">
              <w:rPr>
                <w:rFonts w:eastAsia="Arial" w:cs="Arial"/>
                <w:sz w:val="24"/>
                <w:szCs w:val="24"/>
              </w:rPr>
              <w:t>students' learning</w:t>
            </w:r>
            <w:r w:rsidR="00056B03" w:rsidRPr="12562619">
              <w:rPr>
                <w:rFonts w:eastAsia="Arial" w:cs="Arial"/>
                <w:sz w:val="24"/>
                <w:szCs w:val="24"/>
              </w:rPr>
              <w:t xml:space="preserve"> in their specific subject area (K4,</w:t>
            </w:r>
            <w:r w:rsidR="1BB4A205" w:rsidRPr="1A90F6E4">
              <w:rPr>
                <w:rFonts w:eastAsia="Arial" w:cs="Arial"/>
                <w:sz w:val="24"/>
                <w:szCs w:val="24"/>
              </w:rPr>
              <w:t xml:space="preserve"> </w:t>
            </w:r>
            <w:r w:rsidR="00056B03" w:rsidRPr="12562619">
              <w:rPr>
                <w:rFonts w:eastAsia="Arial" w:cs="Arial"/>
                <w:sz w:val="24"/>
                <w:szCs w:val="24"/>
              </w:rPr>
              <w:t>V1,</w:t>
            </w:r>
            <w:r w:rsidR="1BB4A205" w:rsidRPr="1A90F6E4">
              <w:rPr>
                <w:rFonts w:eastAsia="Arial" w:cs="Arial"/>
                <w:sz w:val="24"/>
                <w:szCs w:val="24"/>
              </w:rPr>
              <w:t xml:space="preserve"> </w:t>
            </w:r>
            <w:r w:rsidR="00056B03" w:rsidRPr="12562619">
              <w:rPr>
                <w:rFonts w:eastAsia="Arial" w:cs="Arial"/>
                <w:sz w:val="24"/>
                <w:szCs w:val="24"/>
              </w:rPr>
              <w:t xml:space="preserve">K1). When engaging with students in a Virtual Learning Environment, I prioritise the creation of an active digital engagement platform </w:t>
            </w:r>
            <w:r w:rsidR="00E13CF1">
              <w:rPr>
                <w:rFonts w:eastAsia="Arial" w:cs="Arial"/>
                <w:sz w:val="24"/>
                <w:szCs w:val="24"/>
              </w:rPr>
              <w:t xml:space="preserve">such as </w:t>
            </w:r>
            <w:r w:rsidR="003B2016">
              <w:rPr>
                <w:rFonts w:eastAsia="Arial" w:cs="Arial"/>
                <w:sz w:val="24"/>
                <w:szCs w:val="24"/>
              </w:rPr>
              <w:t xml:space="preserve">Padlet </w:t>
            </w:r>
            <w:r w:rsidR="00056B03" w:rsidRPr="12562619">
              <w:rPr>
                <w:rFonts w:eastAsia="Arial" w:cs="Arial"/>
                <w:sz w:val="24"/>
                <w:szCs w:val="24"/>
              </w:rPr>
              <w:t xml:space="preserve">to enhance collective knowledge building and enhanced learning (V1). </w:t>
            </w:r>
            <w:r w:rsidR="004C2B78">
              <w:rPr>
                <w:rFonts w:eastAsia="Arial" w:cs="Arial"/>
                <w:sz w:val="24"/>
                <w:szCs w:val="24"/>
              </w:rPr>
              <w:t xml:space="preserve">I equally use </w:t>
            </w:r>
            <w:r w:rsidR="00AE2552">
              <w:rPr>
                <w:rFonts w:eastAsia="Arial" w:cs="Arial"/>
                <w:sz w:val="24"/>
                <w:szCs w:val="24"/>
              </w:rPr>
              <w:t>a</w:t>
            </w:r>
            <w:r w:rsidR="00056B03" w:rsidRPr="12562619">
              <w:rPr>
                <w:rFonts w:eastAsia="Arial" w:cs="Arial"/>
                <w:sz w:val="24"/>
                <w:szCs w:val="24"/>
              </w:rPr>
              <w:t>pps like Microsoft Teams</w:t>
            </w:r>
            <w:r w:rsidR="00056B03">
              <w:rPr>
                <w:rFonts w:eastAsia="Arial" w:cs="Arial"/>
                <w:sz w:val="24"/>
                <w:szCs w:val="24"/>
              </w:rPr>
              <w:t xml:space="preserve"> (K4)</w:t>
            </w:r>
            <w:r w:rsidR="00826E77">
              <w:rPr>
                <w:rFonts w:eastAsia="Arial" w:cs="Arial"/>
                <w:sz w:val="24"/>
                <w:szCs w:val="24"/>
              </w:rPr>
              <w:t>, where I often use break-out</w:t>
            </w:r>
            <w:r w:rsidR="00056B03" w:rsidRPr="12562619">
              <w:rPr>
                <w:rFonts w:eastAsia="Arial" w:cs="Arial"/>
                <w:sz w:val="24"/>
                <w:szCs w:val="24"/>
              </w:rPr>
              <w:t xml:space="preserve"> rooms </w:t>
            </w:r>
            <w:r w:rsidR="00056B03">
              <w:rPr>
                <w:rFonts w:eastAsia="Arial" w:cs="Arial"/>
                <w:sz w:val="24"/>
                <w:szCs w:val="24"/>
              </w:rPr>
              <w:t xml:space="preserve">to </w:t>
            </w:r>
            <w:r w:rsidR="00303DB0">
              <w:rPr>
                <w:rFonts w:eastAsia="Arial" w:cs="Arial"/>
                <w:sz w:val="24"/>
                <w:szCs w:val="24"/>
              </w:rPr>
              <w:t xml:space="preserve">allow students to </w:t>
            </w:r>
            <w:r w:rsidR="00056B03">
              <w:rPr>
                <w:rFonts w:eastAsia="Arial" w:cs="Arial"/>
                <w:sz w:val="24"/>
                <w:szCs w:val="24"/>
              </w:rPr>
              <w:t xml:space="preserve">engage </w:t>
            </w:r>
            <w:r w:rsidR="00303DB0">
              <w:rPr>
                <w:rFonts w:eastAsia="Arial" w:cs="Arial"/>
                <w:sz w:val="24"/>
                <w:szCs w:val="24"/>
              </w:rPr>
              <w:t>i</w:t>
            </w:r>
            <w:r w:rsidR="00056B03">
              <w:rPr>
                <w:rFonts w:eastAsia="Arial" w:cs="Arial"/>
                <w:sz w:val="24"/>
                <w:szCs w:val="24"/>
              </w:rPr>
              <w:t xml:space="preserve">n </w:t>
            </w:r>
            <w:r w:rsidR="00303DB0">
              <w:rPr>
                <w:rFonts w:eastAsia="Arial" w:cs="Arial"/>
                <w:sz w:val="24"/>
                <w:szCs w:val="24"/>
              </w:rPr>
              <w:t>group</w:t>
            </w:r>
            <w:r w:rsidR="00056B03">
              <w:rPr>
                <w:rFonts w:eastAsia="Arial" w:cs="Arial"/>
                <w:sz w:val="24"/>
                <w:szCs w:val="24"/>
              </w:rPr>
              <w:t xml:space="preserve"> task</w:t>
            </w:r>
            <w:r w:rsidR="00303DB0">
              <w:rPr>
                <w:rFonts w:eastAsia="Arial" w:cs="Arial"/>
                <w:sz w:val="24"/>
                <w:szCs w:val="24"/>
              </w:rPr>
              <w:t>s</w:t>
            </w:r>
            <w:r w:rsidR="00056B03" w:rsidRPr="12562619">
              <w:rPr>
                <w:rFonts w:eastAsia="Arial" w:cs="Arial"/>
                <w:sz w:val="24"/>
                <w:szCs w:val="24"/>
              </w:rPr>
              <w:t>.</w:t>
            </w:r>
            <w:r w:rsidR="00056B03">
              <w:rPr>
                <w:rFonts w:eastAsia="Arial" w:cs="Arial"/>
                <w:sz w:val="24"/>
                <w:szCs w:val="24"/>
              </w:rPr>
              <w:t xml:space="preserve"> </w:t>
            </w:r>
          </w:p>
          <w:p w14:paraId="1449CD84" w14:textId="535E2E99" w:rsidR="00056B03" w:rsidRPr="00FE7642" w:rsidRDefault="00826E77" w:rsidP="00056B03">
            <w:pPr>
              <w:spacing w:after="160" w:line="257" w:lineRule="auto"/>
              <w:jc w:val="both"/>
              <w:rPr>
                <w:rFonts w:eastAsia="Arial" w:cs="Arial"/>
                <w:sz w:val="24"/>
                <w:szCs w:val="24"/>
              </w:rPr>
            </w:pPr>
            <w:r>
              <w:rPr>
                <w:rFonts w:eastAsia="Arial" w:cs="Arial"/>
                <w:sz w:val="24"/>
                <w:szCs w:val="24"/>
              </w:rPr>
              <w:t>Before such online engagement, I share Word documents with instructions and descriptions of the group task as an alternative way to access the information to ensure group collaboration</w:t>
            </w:r>
            <w:r w:rsidR="00056B03">
              <w:rPr>
                <w:rFonts w:eastAsia="Arial" w:cs="Arial"/>
                <w:sz w:val="24"/>
                <w:szCs w:val="24"/>
              </w:rPr>
              <w:t xml:space="preserve"> (V2). </w:t>
            </w:r>
            <w:r w:rsidR="00A0443C">
              <w:rPr>
                <w:rFonts w:eastAsia="Arial" w:cs="Arial"/>
                <w:sz w:val="24"/>
                <w:szCs w:val="24"/>
              </w:rPr>
              <w:t>When</w:t>
            </w:r>
            <w:r w:rsidR="00056B03">
              <w:rPr>
                <w:rFonts w:eastAsia="Arial" w:cs="Arial"/>
                <w:sz w:val="24"/>
                <w:szCs w:val="24"/>
              </w:rPr>
              <w:t xml:space="preserve"> </w:t>
            </w:r>
            <w:r w:rsidR="00A0443C">
              <w:rPr>
                <w:rFonts w:eastAsia="Arial" w:cs="Arial"/>
                <w:sz w:val="24"/>
                <w:szCs w:val="24"/>
              </w:rPr>
              <w:t>introducing</w:t>
            </w:r>
            <w:r w:rsidR="00056B03">
              <w:rPr>
                <w:rFonts w:eastAsia="Arial" w:cs="Arial"/>
                <w:sz w:val="24"/>
                <w:szCs w:val="24"/>
              </w:rPr>
              <w:t xml:space="preserve"> tasks to students, I first elaborate o</w:t>
            </w:r>
            <w:r w:rsidR="00EF5587">
              <w:rPr>
                <w:rFonts w:eastAsia="Arial" w:cs="Arial"/>
                <w:sz w:val="24"/>
                <w:szCs w:val="24"/>
              </w:rPr>
              <w:t>n</w:t>
            </w:r>
            <w:r w:rsidR="00056B03">
              <w:rPr>
                <w:rFonts w:eastAsia="Arial" w:cs="Arial"/>
                <w:sz w:val="24"/>
                <w:szCs w:val="24"/>
              </w:rPr>
              <w:t xml:space="preserve"> </w:t>
            </w:r>
            <w:r w:rsidR="00A0443C">
              <w:rPr>
                <w:rFonts w:eastAsia="Arial" w:cs="Arial"/>
                <w:sz w:val="24"/>
                <w:szCs w:val="24"/>
              </w:rPr>
              <w:t>their expectations</w:t>
            </w:r>
            <w:r>
              <w:rPr>
                <w:rFonts w:eastAsia="Arial" w:cs="Arial"/>
                <w:sz w:val="24"/>
                <w:szCs w:val="24"/>
              </w:rPr>
              <w:t xml:space="preserve"> and </w:t>
            </w:r>
            <w:r w:rsidR="00056B03">
              <w:rPr>
                <w:rFonts w:eastAsia="Arial" w:cs="Arial"/>
                <w:sz w:val="24"/>
                <w:szCs w:val="24"/>
              </w:rPr>
              <w:t>illustrate how this can be carried out. After providing enough examples, I allow them to practice for themselves (K2)</w:t>
            </w:r>
            <w:r w:rsidR="00AD70AE">
              <w:rPr>
                <w:rFonts w:eastAsia="Arial" w:cs="Arial"/>
                <w:sz w:val="24"/>
                <w:szCs w:val="24"/>
              </w:rPr>
              <w:t xml:space="preserve"> and doing t</w:t>
            </w:r>
            <w:r w:rsidR="00056B03">
              <w:rPr>
                <w:rFonts w:eastAsia="Arial" w:cs="Arial"/>
                <w:sz w:val="24"/>
                <w:szCs w:val="24"/>
              </w:rPr>
              <w:t>his underpins my teaching approach</w:t>
            </w:r>
            <w:r w:rsidR="003F3DE0">
              <w:rPr>
                <w:rFonts w:eastAsia="Arial" w:cs="Arial"/>
                <w:sz w:val="24"/>
                <w:szCs w:val="24"/>
              </w:rPr>
              <w:t>,</w:t>
            </w:r>
            <w:r w:rsidR="00056B03">
              <w:rPr>
                <w:rFonts w:eastAsia="Arial" w:cs="Arial"/>
                <w:sz w:val="24"/>
                <w:szCs w:val="24"/>
              </w:rPr>
              <w:t xml:space="preserve"> </w:t>
            </w:r>
            <w:r w:rsidR="00AD70AE">
              <w:rPr>
                <w:rFonts w:eastAsia="Arial" w:cs="Arial"/>
                <w:sz w:val="24"/>
                <w:szCs w:val="24"/>
              </w:rPr>
              <w:t xml:space="preserve">which I have highlighted in A1. </w:t>
            </w:r>
            <w:r w:rsidR="00056B03">
              <w:rPr>
                <w:rFonts w:eastAsia="Arial" w:cs="Arial"/>
                <w:sz w:val="24"/>
                <w:szCs w:val="24"/>
              </w:rPr>
              <w:t>As mature students, this approach is effective as it allows them to learn by doing and</w:t>
            </w:r>
            <w:r>
              <w:rPr>
                <w:rFonts w:eastAsia="Arial" w:cs="Arial"/>
                <w:sz w:val="24"/>
                <w:szCs w:val="24"/>
              </w:rPr>
              <w:t>, in the process, gain the required knowledge, develop confidence, and attain independence as they practice by themselves,</w:t>
            </w:r>
            <w:r w:rsidR="00E2360E">
              <w:rPr>
                <w:rFonts w:eastAsia="Arial" w:cs="Arial"/>
                <w:sz w:val="24"/>
                <w:szCs w:val="24"/>
              </w:rPr>
              <w:t xml:space="preserve"> gaining relevant skills for their academic and professional success</w:t>
            </w:r>
            <w:r w:rsidR="00056B03">
              <w:rPr>
                <w:rFonts w:eastAsia="Arial" w:cs="Arial"/>
                <w:sz w:val="24"/>
                <w:szCs w:val="24"/>
              </w:rPr>
              <w:t xml:space="preserve"> (K3).</w:t>
            </w:r>
            <w:r w:rsidR="009B138D">
              <w:rPr>
                <w:rFonts w:eastAsia="Arial" w:cs="Arial"/>
                <w:sz w:val="24"/>
                <w:szCs w:val="24"/>
              </w:rPr>
              <w:t xml:space="preserve"> This practice aligns with the UK </w:t>
            </w:r>
            <w:r w:rsidR="00E2360E">
              <w:rPr>
                <w:rFonts w:eastAsia="Arial" w:cs="Arial"/>
                <w:sz w:val="24"/>
                <w:szCs w:val="24"/>
              </w:rPr>
              <w:t>Department for Education Policy</w:t>
            </w:r>
            <w:r>
              <w:rPr>
                <w:rFonts w:eastAsia="Arial" w:cs="Arial"/>
                <w:sz w:val="24"/>
                <w:szCs w:val="24"/>
              </w:rPr>
              <w:t xml:space="preserve">, which emphasises the need for adult learners to acquire skills that would enable them to </w:t>
            </w:r>
            <w:r w:rsidR="009B138D">
              <w:rPr>
                <w:rFonts w:eastAsia="Arial" w:cs="Arial"/>
                <w:sz w:val="24"/>
                <w:szCs w:val="24"/>
              </w:rPr>
              <w:t xml:space="preserve">progress into the </w:t>
            </w:r>
            <w:r w:rsidR="700A3A88" w:rsidRPr="6BA322FC">
              <w:rPr>
                <w:rFonts w:eastAsia="Arial" w:cs="Arial"/>
                <w:sz w:val="24"/>
                <w:szCs w:val="24"/>
              </w:rPr>
              <w:t>workplace</w:t>
            </w:r>
            <w:r w:rsidR="00E2360E">
              <w:rPr>
                <w:rFonts w:eastAsia="Arial" w:cs="Arial"/>
                <w:sz w:val="24"/>
                <w:szCs w:val="24"/>
              </w:rPr>
              <w:t xml:space="preserve"> (Adult Education Policy Statement 2023)</w:t>
            </w:r>
            <w:r w:rsidR="009B138D">
              <w:rPr>
                <w:rFonts w:eastAsia="Arial" w:cs="Arial"/>
                <w:sz w:val="24"/>
                <w:szCs w:val="24"/>
              </w:rPr>
              <w:t xml:space="preserve"> (K6).</w:t>
            </w:r>
          </w:p>
          <w:p w14:paraId="671BF08E" w14:textId="6DAD2940" w:rsidR="00E0025F" w:rsidRPr="00FE7642" w:rsidRDefault="3ED94B7D" w:rsidP="00056B03">
            <w:pPr>
              <w:jc w:val="both"/>
              <w:rPr>
                <w:rFonts w:cs="Arial"/>
                <w:sz w:val="24"/>
                <w:szCs w:val="24"/>
              </w:rPr>
            </w:pPr>
            <w:r w:rsidRPr="0A38F37F">
              <w:rPr>
                <w:rFonts w:eastAsia="Arial" w:cs="Arial"/>
                <w:sz w:val="24"/>
                <w:szCs w:val="24"/>
              </w:rPr>
              <w:t xml:space="preserve">To promote student engagement during face-to-face lectures, I evaluate how </w:t>
            </w:r>
            <w:r w:rsidR="00826E77">
              <w:rPr>
                <w:rFonts w:eastAsia="Arial" w:cs="Arial"/>
                <w:sz w:val="24"/>
                <w:szCs w:val="24"/>
              </w:rPr>
              <w:t>students engage</w:t>
            </w:r>
            <w:r w:rsidRPr="0A38F37F">
              <w:rPr>
                <w:rFonts w:eastAsia="Arial" w:cs="Arial"/>
                <w:sz w:val="24"/>
                <w:szCs w:val="24"/>
              </w:rPr>
              <w:t xml:space="preserve"> and identify and effectively tackle barriers that hinder participation. For example, during my first Digital Skills session, I observed that the students frequently exited the class to respond to calls regarding situations at home or work. </w:t>
            </w:r>
            <w:r w:rsidR="00A24C06" w:rsidRPr="0A38F37F">
              <w:rPr>
                <w:rFonts w:eastAsia="Arial" w:cs="Arial"/>
                <w:sz w:val="24"/>
                <w:szCs w:val="24"/>
              </w:rPr>
              <w:t>These problems</w:t>
            </w:r>
            <w:r w:rsidR="00826E77">
              <w:rPr>
                <w:rFonts w:eastAsia="Arial" w:cs="Arial"/>
                <w:sz w:val="24"/>
                <w:szCs w:val="24"/>
              </w:rPr>
              <w:t>, which constitute some external factors that impact</w:t>
            </w:r>
            <w:r w:rsidRPr="0A38F37F">
              <w:rPr>
                <w:rFonts w:eastAsia="Arial" w:cs="Arial"/>
                <w:sz w:val="24"/>
                <w:szCs w:val="24"/>
              </w:rPr>
              <w:t xml:space="preserve"> students</w:t>
            </w:r>
            <w:r w:rsidR="00A24C06" w:rsidRPr="0A38F37F">
              <w:rPr>
                <w:rFonts w:eastAsia="Arial" w:cs="Arial"/>
                <w:sz w:val="24"/>
                <w:szCs w:val="24"/>
              </w:rPr>
              <w:t xml:space="preserve">, </w:t>
            </w:r>
            <w:r w:rsidRPr="0A38F37F">
              <w:rPr>
                <w:rFonts w:eastAsia="Arial" w:cs="Arial"/>
                <w:sz w:val="24"/>
                <w:szCs w:val="24"/>
              </w:rPr>
              <w:t>negativel</w:t>
            </w:r>
            <w:r w:rsidR="00A24C06" w:rsidRPr="0A38F37F">
              <w:rPr>
                <w:rFonts w:eastAsia="Arial" w:cs="Arial"/>
                <w:sz w:val="24"/>
                <w:szCs w:val="24"/>
              </w:rPr>
              <w:t>y</w:t>
            </w:r>
            <w:r w:rsidRPr="0A38F37F">
              <w:rPr>
                <w:rFonts w:eastAsia="Arial" w:cs="Arial"/>
                <w:sz w:val="24"/>
                <w:szCs w:val="24"/>
              </w:rPr>
              <w:t xml:space="preserve"> impact the learning environment (V4). Following this observation, I adopted an inclusive practice of having a </w:t>
            </w:r>
            <w:r w:rsidR="00826E77">
              <w:rPr>
                <w:rFonts w:eastAsia="Arial" w:cs="Arial"/>
                <w:sz w:val="24"/>
                <w:szCs w:val="24"/>
              </w:rPr>
              <w:t>10-minute</w:t>
            </w:r>
            <w:r w:rsidRPr="0A38F37F">
              <w:rPr>
                <w:rFonts w:eastAsia="Arial" w:cs="Arial"/>
                <w:sz w:val="24"/>
                <w:szCs w:val="24"/>
              </w:rPr>
              <w:t xml:space="preserve"> break after every </w:t>
            </w:r>
            <w:r w:rsidR="544F2E7B" w:rsidRPr="0A38F37F">
              <w:rPr>
                <w:rFonts w:eastAsia="Arial" w:cs="Arial"/>
                <w:sz w:val="24"/>
                <w:szCs w:val="24"/>
              </w:rPr>
              <w:t xml:space="preserve">hour </w:t>
            </w:r>
            <w:r w:rsidRPr="0A38F37F">
              <w:rPr>
                <w:rFonts w:eastAsia="Arial" w:cs="Arial"/>
                <w:sz w:val="24"/>
                <w:szCs w:val="24"/>
              </w:rPr>
              <w:t xml:space="preserve">of teaching to allow students time to attend to such issues. </w:t>
            </w:r>
            <w:r w:rsidR="00826E77">
              <w:rPr>
                <w:rFonts w:eastAsia="Arial" w:cs="Arial"/>
                <w:sz w:val="24"/>
                <w:szCs w:val="24"/>
              </w:rPr>
              <w:t xml:space="preserve">Moreover, research indicates </w:t>
            </w:r>
            <w:r w:rsidR="003F3DE0">
              <w:rPr>
                <w:rFonts w:eastAsia="Arial" w:cs="Arial"/>
                <w:sz w:val="24"/>
                <w:szCs w:val="24"/>
              </w:rPr>
              <w:t xml:space="preserve">that </w:t>
            </w:r>
            <w:r w:rsidR="00826E77">
              <w:rPr>
                <w:rFonts w:eastAsia="Arial" w:cs="Arial"/>
                <w:sz w:val="24"/>
                <w:szCs w:val="24"/>
              </w:rPr>
              <w:t xml:space="preserve">frequent breaks improve </w:t>
            </w:r>
            <w:r w:rsidR="00826E77">
              <w:rPr>
                <w:rFonts w:eastAsia="Arial" w:cs="Arial"/>
                <w:sz w:val="24"/>
                <w:szCs w:val="24"/>
              </w:rPr>
              <w:lastRenderedPageBreak/>
              <w:t>memory, reduce stress, and boost</w:t>
            </w:r>
            <w:r w:rsidRPr="0A38F37F">
              <w:rPr>
                <w:rFonts w:eastAsia="Arial" w:cs="Arial"/>
                <w:sz w:val="24"/>
                <w:szCs w:val="24"/>
              </w:rPr>
              <w:t xml:space="preserve"> performance (Javier</w:t>
            </w:r>
            <w:r w:rsidR="003F3DE0">
              <w:rPr>
                <w:rFonts w:eastAsia="Arial" w:cs="Arial"/>
                <w:sz w:val="24"/>
                <w:szCs w:val="24"/>
              </w:rPr>
              <w:t>,</w:t>
            </w:r>
            <w:r w:rsidRPr="0A38F37F">
              <w:rPr>
                <w:rFonts w:eastAsia="Arial" w:cs="Arial"/>
                <w:sz w:val="24"/>
                <w:szCs w:val="24"/>
              </w:rPr>
              <w:t xml:space="preserve"> 2020) (V3). It is also a great practice for health reasons because no movement or</w:t>
            </w:r>
            <w:r w:rsidRPr="0A38F37F">
              <w:rPr>
                <w:rFonts w:eastAsia="Arial" w:cs="Arial"/>
                <w:color w:val="212121"/>
                <w:sz w:val="24"/>
                <w:szCs w:val="24"/>
              </w:rPr>
              <w:t xml:space="preserve"> standing breaks may enhance cardiometabolic health (</w:t>
            </w:r>
            <w:proofErr w:type="spellStart"/>
            <w:r w:rsidRPr="0A38F37F">
              <w:rPr>
                <w:rFonts w:eastAsia="Arial" w:cs="Arial"/>
                <w:color w:val="212121"/>
                <w:sz w:val="24"/>
                <w:szCs w:val="24"/>
              </w:rPr>
              <w:t>Paulaus</w:t>
            </w:r>
            <w:proofErr w:type="spellEnd"/>
            <w:r w:rsidRPr="0A38F37F">
              <w:rPr>
                <w:rFonts w:eastAsia="Arial" w:cs="Arial"/>
                <w:color w:val="212121"/>
                <w:sz w:val="24"/>
                <w:szCs w:val="24"/>
              </w:rPr>
              <w:t xml:space="preserve"> </w:t>
            </w:r>
            <w:r w:rsidRPr="0A38F37F">
              <w:rPr>
                <w:rFonts w:eastAsia="Arial" w:cs="Arial"/>
                <w:i/>
                <w:iCs/>
                <w:color w:val="212121"/>
                <w:sz w:val="24"/>
                <w:szCs w:val="24"/>
              </w:rPr>
              <w:t>et.al.,</w:t>
            </w:r>
            <w:r w:rsidRPr="0A38F37F">
              <w:rPr>
                <w:rFonts w:eastAsia="Arial" w:cs="Arial"/>
                <w:color w:val="212121"/>
                <w:sz w:val="24"/>
                <w:szCs w:val="24"/>
              </w:rPr>
              <w:t xml:space="preserve"> 2021)</w:t>
            </w:r>
            <w:r w:rsidRPr="0A38F37F">
              <w:rPr>
                <w:rFonts w:eastAsia="Arial" w:cs="Arial"/>
                <w:sz w:val="24"/>
                <w:szCs w:val="24"/>
              </w:rPr>
              <w:t>. Thus, this approach enabled the students to attend to such issues during the break</w:t>
            </w:r>
            <w:r w:rsidR="003F3DE0">
              <w:rPr>
                <w:rFonts w:eastAsia="Arial" w:cs="Arial"/>
                <w:sz w:val="24"/>
                <w:szCs w:val="24"/>
              </w:rPr>
              <w:t>, enhancing their concentration and</w:t>
            </w:r>
            <w:r w:rsidRPr="0A38F37F">
              <w:rPr>
                <w:rFonts w:eastAsia="Arial" w:cs="Arial"/>
                <w:sz w:val="24"/>
                <w:szCs w:val="24"/>
              </w:rPr>
              <w:t xml:space="preserve"> engagement. To further curb disruptions that could have arisen from long hours of learning</w:t>
            </w:r>
            <w:r w:rsidR="003F3DE0">
              <w:rPr>
                <w:rFonts w:eastAsia="Arial" w:cs="Arial"/>
                <w:sz w:val="24"/>
                <w:szCs w:val="24"/>
              </w:rPr>
              <w:t xml:space="preserve"> and information overload, I integrated group tasks and presentation</w:t>
            </w:r>
            <w:r w:rsidR="64C38071" w:rsidRPr="0A38F37F">
              <w:rPr>
                <w:rFonts w:eastAsia="Arial" w:cs="Arial"/>
                <w:sz w:val="24"/>
                <w:szCs w:val="24"/>
              </w:rPr>
              <w:t xml:space="preserve"> activities</w:t>
            </w:r>
            <w:r w:rsidR="572BA3BB" w:rsidRPr="0A38F37F">
              <w:rPr>
                <w:rFonts w:eastAsia="Arial" w:cs="Arial"/>
                <w:sz w:val="24"/>
                <w:szCs w:val="24"/>
              </w:rPr>
              <w:t xml:space="preserve"> to keep the students </w:t>
            </w:r>
            <w:r w:rsidR="56F985F3" w:rsidRPr="0A38F37F">
              <w:rPr>
                <w:rFonts w:eastAsia="Arial" w:cs="Arial"/>
                <w:sz w:val="24"/>
                <w:szCs w:val="24"/>
              </w:rPr>
              <w:t>engaged</w:t>
            </w:r>
            <w:r w:rsidR="64C38071" w:rsidRPr="0A38F37F">
              <w:rPr>
                <w:rFonts w:eastAsia="Arial" w:cs="Arial"/>
                <w:sz w:val="24"/>
                <w:szCs w:val="24"/>
              </w:rPr>
              <w:t xml:space="preserve"> (Joseph </w:t>
            </w:r>
            <w:r w:rsidR="00A0443C">
              <w:rPr>
                <w:rFonts w:eastAsia="Arial" w:cs="Arial"/>
                <w:sz w:val="24"/>
                <w:szCs w:val="24"/>
              </w:rPr>
              <w:t>&amp;</w:t>
            </w:r>
            <w:r w:rsidR="64C38071" w:rsidRPr="0A38F37F">
              <w:rPr>
                <w:rFonts w:eastAsia="Arial" w:cs="Arial"/>
                <w:sz w:val="24"/>
                <w:szCs w:val="24"/>
              </w:rPr>
              <w:t xml:space="preserve"> Robert D 2008) (V3)</w:t>
            </w:r>
            <w:r w:rsidRPr="0A38F37F">
              <w:rPr>
                <w:rFonts w:eastAsia="Arial" w:cs="Arial"/>
                <w:sz w:val="24"/>
                <w:szCs w:val="24"/>
              </w:rPr>
              <w:t xml:space="preserve">. They expressed that the interactive session built a friendly atmosphere that allowed them to integrate with their peers, and they developed more confidence working in groups </w:t>
            </w:r>
            <w:r w:rsidR="003F3DE0">
              <w:rPr>
                <w:rFonts w:eastAsia="Arial" w:cs="Arial"/>
                <w:sz w:val="24"/>
                <w:szCs w:val="24"/>
              </w:rPr>
              <w:t>and learning from each other</w:t>
            </w:r>
            <w:r w:rsidR="000F47E2">
              <w:rPr>
                <w:rFonts w:eastAsia="Arial" w:cs="Arial"/>
                <w:sz w:val="24"/>
                <w:szCs w:val="24"/>
              </w:rPr>
              <w:t xml:space="preserve">. </w:t>
            </w:r>
            <w:r w:rsidR="000F47E2">
              <w:rPr>
                <w:rStyle w:val="normaltextrun"/>
                <w:rFonts w:cs="Arial"/>
                <w:color w:val="000000"/>
              </w:rPr>
              <w:t>Jason said “I enjoyed the group activity, it made me meet other class members and I learned about them too. It was exciting” (K5, V2)</w:t>
            </w:r>
            <w:r w:rsidR="401DB402" w:rsidRPr="0A38F37F">
              <w:rPr>
                <w:rFonts w:eastAsia="Arial" w:cs="Arial"/>
                <w:sz w:val="24"/>
                <w:szCs w:val="24"/>
              </w:rPr>
              <w:t>.</w:t>
            </w:r>
          </w:p>
        </w:tc>
      </w:tr>
    </w:tbl>
    <w:p w14:paraId="6A2100D1" w14:textId="77777777" w:rsidR="007E55A3" w:rsidRDefault="007E55A3" w:rsidP="00CA12DC">
      <w:pPr>
        <w:jc w:val="both"/>
        <w:rPr>
          <w:rFonts w:cs="Arial"/>
          <w:sz w:val="24"/>
          <w:szCs w:val="24"/>
        </w:rPr>
        <w:sectPr w:rsidR="007E55A3" w:rsidSect="00E22F87">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F2AC2C6">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development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F2AC2C6">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Implementing </w:t>
            </w:r>
            <w:bookmarkStart w:id="5" w:name="_Int_uBTR0BzO"/>
            <w:r w:rsidRPr="00FE7642">
              <w:rPr>
                <w:rFonts w:ascii="Arial" w:hAnsi="Arial" w:cs="Arial"/>
                <w:sz w:val="20"/>
                <w:szCs w:val="20"/>
              </w:rPr>
              <w:t>new approaches</w:t>
            </w:r>
            <w:bookmarkEnd w:id="5"/>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F2AC2C6">
        <w:tc>
          <w:tcPr>
            <w:tcW w:w="10598" w:type="dxa"/>
            <w:gridSpan w:val="2"/>
          </w:tcPr>
          <w:p w14:paraId="671BF0AE" w14:textId="77777777" w:rsidR="00A33E6F" w:rsidRPr="00FE7642" w:rsidRDefault="00A33E6F" w:rsidP="007E4DA3">
            <w:pPr>
              <w:jc w:val="both"/>
              <w:rPr>
                <w:rFonts w:cs="Arial"/>
                <w:b/>
                <w:sz w:val="24"/>
                <w:szCs w:val="24"/>
                <w:u w:val="single"/>
              </w:rPr>
            </w:pPr>
            <w:r w:rsidRPr="00FE7642">
              <w:rPr>
                <w:rFonts w:cs="Arial"/>
                <w:b/>
                <w:sz w:val="24"/>
                <w:szCs w:val="24"/>
                <w:u w:val="single"/>
              </w:rPr>
              <w:t>Write your evidence here</w:t>
            </w:r>
          </w:p>
          <w:p w14:paraId="4D5A3210" w14:textId="1E7AC01B" w:rsidR="3BCF7C33" w:rsidRDefault="3BCF7C33" w:rsidP="1F2AC2C6">
            <w:pPr>
              <w:spacing w:after="160" w:line="257" w:lineRule="auto"/>
              <w:jc w:val="both"/>
              <w:rPr>
                <w:rFonts w:eastAsia="Arial" w:cs="Arial"/>
              </w:rPr>
            </w:pPr>
            <w:r w:rsidRPr="1F2AC2C6">
              <w:rPr>
                <w:rFonts w:eastAsia="Arial" w:cs="Arial"/>
              </w:rPr>
              <w:t>C</w:t>
            </w:r>
            <w:r w:rsidR="2B6CEEE8" w:rsidRPr="1F2AC2C6">
              <w:rPr>
                <w:rFonts w:eastAsia="Arial" w:cs="Arial"/>
              </w:rPr>
              <w:t xml:space="preserve">ontinuing </w:t>
            </w:r>
            <w:r w:rsidR="43FF6E59" w:rsidRPr="1F2AC2C6">
              <w:rPr>
                <w:rFonts w:eastAsia="Arial" w:cs="Arial"/>
              </w:rPr>
              <w:t>P</w:t>
            </w:r>
            <w:r w:rsidR="2B6CEEE8" w:rsidRPr="1F2AC2C6">
              <w:rPr>
                <w:rFonts w:eastAsia="Arial" w:cs="Arial"/>
              </w:rPr>
              <w:t xml:space="preserve">rofessional </w:t>
            </w:r>
            <w:r w:rsidR="7466004B" w:rsidRPr="1F2AC2C6">
              <w:rPr>
                <w:rFonts w:eastAsia="Arial" w:cs="Arial"/>
              </w:rPr>
              <w:t>D</w:t>
            </w:r>
            <w:r w:rsidR="2B6CEEE8" w:rsidRPr="1F2AC2C6">
              <w:rPr>
                <w:rFonts w:eastAsia="Arial" w:cs="Arial"/>
              </w:rPr>
              <w:t>evelopment (CPD) is an essential aspect of my practic</w:t>
            </w:r>
            <w:r w:rsidR="5B4F82C6" w:rsidRPr="1F2AC2C6">
              <w:rPr>
                <w:rFonts w:eastAsia="Arial" w:cs="Arial"/>
              </w:rPr>
              <w:t>e</w:t>
            </w:r>
            <w:r w:rsidR="003F3DE0">
              <w:rPr>
                <w:rFonts w:eastAsia="Arial" w:cs="Arial"/>
              </w:rPr>
              <w:t>, and to successfully engage in CPDs, I intentionally explore resources that would impact my practice and enrich students'</w:t>
            </w:r>
            <w:r w:rsidR="2B6CEEE8" w:rsidRPr="1F2AC2C6">
              <w:rPr>
                <w:rFonts w:eastAsia="Arial" w:cs="Arial"/>
              </w:rPr>
              <w:t xml:space="preserve"> experience (V</w:t>
            </w:r>
            <w:r w:rsidR="745464DC" w:rsidRPr="1F2AC2C6">
              <w:rPr>
                <w:rFonts w:eastAsia="Arial" w:cs="Arial"/>
              </w:rPr>
              <w:t>3, K</w:t>
            </w:r>
            <w:r w:rsidR="2B6CEEE8" w:rsidRPr="1F2AC2C6">
              <w:rPr>
                <w:rFonts w:eastAsia="Arial" w:cs="Arial"/>
              </w:rPr>
              <w:t xml:space="preserve">6). For </w:t>
            </w:r>
            <w:r w:rsidR="7DB7B8FD" w:rsidRPr="1F2AC2C6">
              <w:rPr>
                <w:rFonts w:eastAsia="Arial" w:cs="Arial"/>
              </w:rPr>
              <w:t>example,</w:t>
            </w:r>
            <w:r w:rsidR="77777EAC" w:rsidRPr="1F2AC2C6">
              <w:rPr>
                <w:rFonts w:eastAsia="Arial" w:cs="Arial"/>
              </w:rPr>
              <w:t xml:space="preserve"> realising that </w:t>
            </w:r>
            <w:r w:rsidR="003F3DE0">
              <w:rPr>
                <w:rFonts w:eastAsia="Arial" w:cs="Arial"/>
              </w:rPr>
              <w:t>students found it challenging to understand and apply research theories and writing techniques, I engaged with teaching and learning resources provided by Advanced HE,</w:t>
            </w:r>
            <w:r w:rsidR="209773F6" w:rsidRPr="1F2AC2C6">
              <w:rPr>
                <w:rFonts w:eastAsia="Arial" w:cs="Arial"/>
              </w:rPr>
              <w:t xml:space="preserve"> where </w:t>
            </w:r>
            <w:r w:rsidR="2B6CEEE8" w:rsidRPr="1F2AC2C6">
              <w:rPr>
                <w:rFonts w:eastAsia="Arial" w:cs="Arial"/>
              </w:rPr>
              <w:t>I learned</w:t>
            </w:r>
            <w:r w:rsidR="60AE38F4" w:rsidRPr="1F2AC2C6">
              <w:rPr>
                <w:rFonts w:eastAsia="Arial" w:cs="Arial"/>
              </w:rPr>
              <w:t xml:space="preserve"> about </w:t>
            </w:r>
            <w:r w:rsidR="2B6CEEE8" w:rsidRPr="1F2AC2C6">
              <w:rPr>
                <w:rFonts w:eastAsia="Arial" w:cs="Arial"/>
              </w:rPr>
              <w:t>storytelling to enhance comprehension of abstract ideas, engag</w:t>
            </w:r>
            <w:r w:rsidR="006A5479" w:rsidRPr="1F2AC2C6">
              <w:rPr>
                <w:rFonts w:eastAsia="Arial" w:cs="Arial"/>
              </w:rPr>
              <w:t>ing</w:t>
            </w:r>
            <w:r w:rsidR="2B6CEEE8" w:rsidRPr="1F2AC2C6">
              <w:rPr>
                <w:rFonts w:eastAsia="Arial" w:cs="Arial"/>
              </w:rPr>
              <w:t xml:space="preserve"> learners, and shar</w:t>
            </w:r>
            <w:r w:rsidR="000E56E7" w:rsidRPr="1F2AC2C6">
              <w:rPr>
                <w:rFonts w:eastAsia="Arial" w:cs="Arial"/>
              </w:rPr>
              <w:t>ing</w:t>
            </w:r>
            <w:r w:rsidR="2B6CEEE8" w:rsidRPr="1F2AC2C6">
              <w:rPr>
                <w:rFonts w:eastAsia="Arial" w:cs="Arial"/>
              </w:rPr>
              <w:t xml:space="preserve"> knowledge. (Advance HE 2023).</w:t>
            </w:r>
            <w:r w:rsidR="39F2A08B" w:rsidRPr="1F2AC2C6">
              <w:rPr>
                <w:rFonts w:eastAsia="Arial" w:cs="Arial"/>
              </w:rPr>
              <w:t xml:space="preserve"> Given th</w:t>
            </w:r>
            <w:r w:rsidR="001B20EF" w:rsidRPr="1F2AC2C6">
              <w:rPr>
                <w:rFonts w:eastAsia="Arial" w:cs="Arial"/>
              </w:rPr>
              <w:t xml:space="preserve">eir effectiveness </w:t>
            </w:r>
            <w:r w:rsidR="006C6BA1" w:rsidRPr="1F2AC2C6">
              <w:rPr>
                <w:rFonts w:eastAsia="Arial" w:cs="Arial"/>
              </w:rPr>
              <w:t xml:space="preserve">and ability to </w:t>
            </w:r>
            <w:r w:rsidR="2B6CEEE8" w:rsidRPr="1F2AC2C6">
              <w:rPr>
                <w:rFonts w:eastAsia="Arial" w:cs="Arial"/>
              </w:rPr>
              <w:t xml:space="preserve">facilitate </w:t>
            </w:r>
            <w:r w:rsidR="003F3DE0">
              <w:rPr>
                <w:rFonts w:eastAsia="Arial" w:cs="Arial"/>
              </w:rPr>
              <w:t>concretising</w:t>
            </w:r>
            <w:r w:rsidR="2B6CEEE8" w:rsidRPr="1F2AC2C6">
              <w:rPr>
                <w:rFonts w:eastAsia="Arial" w:cs="Arial"/>
              </w:rPr>
              <w:t xml:space="preserve"> ii) </w:t>
            </w:r>
            <w:r w:rsidR="20D41805" w:rsidRPr="1F2AC2C6">
              <w:rPr>
                <w:rFonts w:eastAsia="Arial" w:cs="Arial"/>
              </w:rPr>
              <w:t xml:space="preserve">and </w:t>
            </w:r>
            <w:r w:rsidR="2B6CEEE8" w:rsidRPr="1F2AC2C6">
              <w:rPr>
                <w:rFonts w:eastAsia="Arial" w:cs="Arial"/>
              </w:rPr>
              <w:t xml:space="preserve">assimilation (Evans </w:t>
            </w:r>
            <w:r w:rsidR="003F3DE0">
              <w:rPr>
                <w:rFonts w:eastAsia="Arial" w:cs="Arial"/>
              </w:rPr>
              <w:t>&amp;</w:t>
            </w:r>
            <w:r w:rsidR="2B6CEEE8" w:rsidRPr="1F2AC2C6">
              <w:rPr>
                <w:rFonts w:eastAsia="Arial" w:cs="Arial"/>
              </w:rPr>
              <w:t xml:space="preserve"> Evans</w:t>
            </w:r>
            <w:r w:rsidR="003F3DE0">
              <w:rPr>
                <w:rFonts w:eastAsia="Arial" w:cs="Arial"/>
              </w:rPr>
              <w:t>,</w:t>
            </w:r>
            <w:r w:rsidR="2B6CEEE8" w:rsidRPr="1F2AC2C6">
              <w:rPr>
                <w:rFonts w:eastAsia="Arial" w:cs="Arial"/>
              </w:rPr>
              <w:t xml:space="preserve"> 1989)</w:t>
            </w:r>
            <w:r w:rsidR="2C67F9D0" w:rsidRPr="1F2AC2C6">
              <w:rPr>
                <w:rFonts w:eastAsia="Arial" w:cs="Arial"/>
              </w:rPr>
              <w:t xml:space="preserve"> (V3, K2, K3),</w:t>
            </w:r>
            <w:r w:rsidR="4D5D6B61" w:rsidRPr="1F2AC2C6">
              <w:rPr>
                <w:rFonts w:eastAsia="Arial" w:cs="Arial"/>
              </w:rPr>
              <w:t xml:space="preserve"> </w:t>
            </w:r>
            <w:r w:rsidR="260FCAFB" w:rsidRPr="1F2AC2C6">
              <w:rPr>
                <w:rFonts w:eastAsia="Arial" w:cs="Arial"/>
              </w:rPr>
              <w:t>I</w:t>
            </w:r>
            <w:r w:rsidR="4D5D6B61" w:rsidRPr="1F2AC2C6">
              <w:rPr>
                <w:rFonts w:eastAsia="Arial" w:cs="Arial"/>
              </w:rPr>
              <w:t xml:space="preserve"> </w:t>
            </w:r>
            <w:r w:rsidR="22008F6C" w:rsidRPr="1F2AC2C6">
              <w:rPr>
                <w:rFonts w:eastAsia="Arial" w:cs="Arial"/>
              </w:rPr>
              <w:t xml:space="preserve">connected </w:t>
            </w:r>
            <w:r w:rsidR="0AB80174" w:rsidRPr="1F2AC2C6">
              <w:rPr>
                <w:rFonts w:eastAsia="Arial" w:cs="Arial"/>
              </w:rPr>
              <w:t xml:space="preserve">relevant </w:t>
            </w:r>
            <w:r w:rsidR="003F3DE0" w:rsidRPr="1F2AC2C6">
              <w:rPr>
                <w:rFonts w:eastAsia="Arial" w:cs="Arial"/>
              </w:rPr>
              <w:t>first-hand</w:t>
            </w:r>
            <w:r w:rsidR="0AB80174" w:rsidRPr="1F2AC2C6">
              <w:rPr>
                <w:rFonts w:eastAsia="Arial" w:cs="Arial"/>
              </w:rPr>
              <w:t xml:space="preserve"> experiences I had during my PhD research to the topic I taught (K2)</w:t>
            </w:r>
            <w:r w:rsidR="13E32E31" w:rsidRPr="1F2AC2C6">
              <w:rPr>
                <w:rFonts w:eastAsia="Arial" w:cs="Arial"/>
              </w:rPr>
              <w:t>.</w:t>
            </w:r>
            <w:r w:rsidR="5BB12145" w:rsidRPr="1F2AC2C6">
              <w:rPr>
                <w:rFonts w:eastAsia="Arial" w:cs="Arial"/>
              </w:rPr>
              <w:t xml:space="preserve"> The impact was </w:t>
            </w:r>
            <w:r w:rsidR="12EAF36C" w:rsidRPr="1F2AC2C6">
              <w:rPr>
                <w:rFonts w:eastAsia="Arial" w:cs="Arial"/>
              </w:rPr>
              <w:t>tremendous</w:t>
            </w:r>
            <w:r w:rsidR="5BB12145" w:rsidRPr="1F2AC2C6">
              <w:rPr>
                <w:rFonts w:eastAsia="Arial" w:cs="Arial"/>
              </w:rPr>
              <w:t xml:space="preserve"> a</w:t>
            </w:r>
            <w:r w:rsidR="4AB4D657" w:rsidRPr="1F2AC2C6">
              <w:rPr>
                <w:rFonts w:eastAsia="Arial" w:cs="Arial"/>
              </w:rPr>
              <w:t>s</w:t>
            </w:r>
            <w:r w:rsidR="007832D2" w:rsidRPr="1F2AC2C6">
              <w:rPr>
                <w:rFonts w:eastAsia="Arial" w:cs="Arial"/>
              </w:rPr>
              <w:t xml:space="preserve"> </w:t>
            </w:r>
            <w:r w:rsidR="00524AEC" w:rsidRPr="1F2AC2C6">
              <w:rPr>
                <w:rFonts w:eastAsia="Arial" w:cs="Arial"/>
              </w:rPr>
              <w:t xml:space="preserve">not only did the students understand the theory and writing technique they were taught, </w:t>
            </w:r>
            <w:bookmarkStart w:id="6" w:name="_Int_BRnmv8KH"/>
            <w:r w:rsidR="3E3E49E1" w:rsidRPr="1F2AC2C6">
              <w:rPr>
                <w:rFonts w:eastAsia="Arial" w:cs="Arial"/>
              </w:rPr>
              <w:t>but they also equally</w:t>
            </w:r>
            <w:bookmarkEnd w:id="6"/>
            <w:r w:rsidR="4AB4D657" w:rsidRPr="1F2AC2C6">
              <w:rPr>
                <w:rFonts w:eastAsia="Arial" w:cs="Arial"/>
              </w:rPr>
              <w:t xml:space="preserve"> evidenced </w:t>
            </w:r>
            <w:r w:rsidR="002515C4" w:rsidRPr="1F2AC2C6">
              <w:rPr>
                <w:rFonts w:eastAsia="Arial" w:cs="Arial"/>
              </w:rPr>
              <w:t xml:space="preserve">this in their </w:t>
            </w:r>
            <w:r w:rsidR="4AB4D657" w:rsidRPr="1F2AC2C6">
              <w:rPr>
                <w:rFonts w:eastAsia="Arial" w:cs="Arial"/>
              </w:rPr>
              <w:t>reflective reports where they applied the Gibbs reflective Cycle</w:t>
            </w:r>
            <w:r w:rsidR="2FA525C4" w:rsidRPr="1F2AC2C6">
              <w:rPr>
                <w:rFonts w:eastAsia="Arial" w:cs="Arial"/>
              </w:rPr>
              <w:t xml:space="preserve"> effectively</w:t>
            </w:r>
            <w:r w:rsidR="5B3B4FDF" w:rsidRPr="1F2AC2C6">
              <w:rPr>
                <w:rFonts w:eastAsia="Arial" w:cs="Arial"/>
              </w:rPr>
              <w:t xml:space="preserve"> (K5)</w:t>
            </w:r>
            <w:r w:rsidR="4AB4D657" w:rsidRPr="1F2AC2C6">
              <w:rPr>
                <w:rFonts w:eastAsia="Arial" w:cs="Arial"/>
              </w:rPr>
              <w:t>.</w:t>
            </w:r>
            <w:r w:rsidR="4A5CDCA9" w:rsidRPr="1F2AC2C6">
              <w:rPr>
                <w:rFonts w:eastAsia="Arial" w:cs="Arial"/>
              </w:rPr>
              <w:t xml:space="preserve"> </w:t>
            </w:r>
            <w:r w:rsidR="00582C65" w:rsidRPr="1F2AC2C6">
              <w:rPr>
                <w:rFonts w:eastAsia="Arial" w:cs="Arial"/>
              </w:rPr>
              <w:t xml:space="preserve">Additionally, I </w:t>
            </w:r>
            <w:r w:rsidR="0030733F" w:rsidRPr="1F2AC2C6">
              <w:rPr>
                <w:rFonts w:eastAsia="Arial" w:cs="Arial"/>
              </w:rPr>
              <w:t xml:space="preserve">actively </w:t>
            </w:r>
            <w:r w:rsidR="003F3DE0">
              <w:rPr>
                <w:rFonts w:eastAsia="Arial" w:cs="Arial"/>
              </w:rPr>
              <w:t>participate in scholarship and training workshops</w:t>
            </w:r>
            <w:r w:rsidR="000F47E2">
              <w:rPr>
                <w:rFonts w:eastAsia="Arial" w:cs="Arial"/>
              </w:rPr>
              <w:t xml:space="preserve"> which are beneficial to </w:t>
            </w:r>
            <w:r w:rsidR="0030733F" w:rsidRPr="1F2AC2C6">
              <w:rPr>
                <w:rFonts w:eastAsia="Arial" w:cs="Arial"/>
              </w:rPr>
              <w:t>my students and</w:t>
            </w:r>
            <w:r w:rsidR="000F47E2">
              <w:rPr>
                <w:rFonts w:eastAsia="Arial" w:cs="Arial"/>
              </w:rPr>
              <w:t xml:space="preserve"> inform</w:t>
            </w:r>
            <w:r w:rsidR="0030733F" w:rsidRPr="1F2AC2C6">
              <w:rPr>
                <w:rFonts w:eastAsia="Arial" w:cs="Arial"/>
              </w:rPr>
              <w:t xml:space="preserve"> my teaching practices (V4). I recently attended the Inclusivity and the Curriculum workshop</w:t>
            </w:r>
            <w:r w:rsidR="003F3DE0">
              <w:rPr>
                <w:rFonts w:eastAsia="Arial" w:cs="Arial"/>
              </w:rPr>
              <w:t xml:space="preserve">, which enlightened me about the </w:t>
            </w:r>
            <w:r w:rsidR="0030733F" w:rsidRPr="1F2AC2C6">
              <w:rPr>
                <w:rFonts w:eastAsia="Arial" w:cs="Arial"/>
              </w:rPr>
              <w:t xml:space="preserve">lived experiences of neurodiverse learners at the university and how these experiences serve as a springboard to understanding students' </w:t>
            </w:r>
            <w:r w:rsidR="003F3DE0">
              <w:rPr>
                <w:rFonts w:eastAsia="Arial" w:cs="Arial"/>
              </w:rPr>
              <w:t>perspectives</w:t>
            </w:r>
            <w:r w:rsidR="0030733F" w:rsidRPr="1F2AC2C6">
              <w:rPr>
                <w:rFonts w:eastAsia="Arial" w:cs="Arial"/>
              </w:rPr>
              <w:t xml:space="preserve"> of student engagement and learner experience via the use of technology. I am</w:t>
            </w:r>
            <w:r w:rsidR="003F3DE0">
              <w:rPr>
                <w:rFonts w:eastAsia="Arial" w:cs="Arial"/>
              </w:rPr>
              <w:t>,</w:t>
            </w:r>
            <w:r w:rsidR="0030733F" w:rsidRPr="1F2AC2C6">
              <w:rPr>
                <w:rFonts w:eastAsia="Arial" w:cs="Arial"/>
              </w:rPr>
              <w:t xml:space="preserve"> henceforth, committed to creating a more immersive experience using digital tools such as Padlet (V3, K4) </w:t>
            </w:r>
            <w:r w:rsidR="003F3DE0">
              <w:rPr>
                <w:rFonts w:eastAsia="Arial" w:cs="Arial"/>
              </w:rPr>
              <w:t>to enhance learning and engagement effectively</w:t>
            </w:r>
            <w:r w:rsidR="0030733F" w:rsidRPr="1F2AC2C6">
              <w:rPr>
                <w:rFonts w:eastAsia="Arial" w:cs="Arial"/>
              </w:rPr>
              <w:t>.</w:t>
            </w:r>
          </w:p>
          <w:p w14:paraId="3284303E" w14:textId="44BAC127" w:rsidR="007E2F19" w:rsidRDefault="003F3DE0" w:rsidP="005357B9">
            <w:pPr>
              <w:spacing w:after="160" w:line="257" w:lineRule="auto"/>
              <w:jc w:val="both"/>
              <w:rPr>
                <w:rFonts w:eastAsia="Arial" w:cs="Arial"/>
              </w:rPr>
            </w:pPr>
            <w:r>
              <w:rPr>
                <w:rFonts w:eastAsia="Arial" w:cs="Arial"/>
              </w:rPr>
              <w:t>As a PhD student, I was</w:t>
            </w:r>
            <w:r w:rsidR="00EC648A">
              <w:rPr>
                <w:rFonts w:eastAsia="Arial" w:cs="Arial"/>
              </w:rPr>
              <w:t xml:space="preserve"> a Teaching Assistant and I was</w:t>
            </w:r>
            <w:r>
              <w:rPr>
                <w:rFonts w:eastAsia="Arial" w:cs="Arial"/>
              </w:rPr>
              <w:t xml:space="preserve"> involved in comprehensive research on the module Introduction to Teaching and Learning in HE in the United Kingdom to ensure that my teaching practice aligned with the UK Professional Standards Framework</w:t>
            </w:r>
            <w:r w:rsidR="007C4B22" w:rsidRPr="1F2AC2C6">
              <w:rPr>
                <w:rFonts w:eastAsia="Arial" w:cs="Arial"/>
              </w:rPr>
              <w:t xml:space="preserve">. </w:t>
            </w:r>
            <w:r w:rsidR="007D6408" w:rsidRPr="1F2AC2C6">
              <w:rPr>
                <w:rFonts w:eastAsia="Arial" w:cs="Arial"/>
              </w:rPr>
              <w:t>At th</w:t>
            </w:r>
            <w:r w:rsidR="00BC5F8D" w:rsidRPr="1F2AC2C6">
              <w:rPr>
                <w:rFonts w:eastAsia="Arial" w:cs="Arial"/>
              </w:rPr>
              <w:t xml:space="preserve">e completion of this module, </w:t>
            </w:r>
            <w:r w:rsidR="5997A08E" w:rsidRPr="1F2AC2C6">
              <w:rPr>
                <w:rFonts w:eastAsia="Arial" w:cs="Arial"/>
              </w:rPr>
              <w:t>I gaine</w:t>
            </w:r>
            <w:r w:rsidR="007E2F19" w:rsidRPr="1F2AC2C6">
              <w:rPr>
                <w:rFonts w:eastAsia="Arial" w:cs="Arial"/>
              </w:rPr>
              <w:t>d recognition in Advance H</w:t>
            </w:r>
            <w:r w:rsidR="00E13320" w:rsidRPr="1F2AC2C6">
              <w:rPr>
                <w:rFonts w:eastAsia="Arial" w:cs="Arial"/>
              </w:rPr>
              <w:t>E</w:t>
            </w:r>
            <w:r w:rsidR="007E2F19" w:rsidRPr="1F2AC2C6">
              <w:rPr>
                <w:rFonts w:eastAsia="Arial" w:cs="Arial"/>
              </w:rPr>
              <w:t xml:space="preserve"> as an Associate </w:t>
            </w:r>
            <w:r w:rsidR="00E13320" w:rsidRPr="1F2AC2C6">
              <w:rPr>
                <w:rFonts w:eastAsia="Arial" w:cs="Arial"/>
              </w:rPr>
              <w:t>F</w:t>
            </w:r>
            <w:r w:rsidR="007E2F19" w:rsidRPr="1F2AC2C6">
              <w:rPr>
                <w:rFonts w:eastAsia="Arial" w:cs="Arial"/>
              </w:rPr>
              <w:t xml:space="preserve">ellow (V4). </w:t>
            </w:r>
            <w:r w:rsidR="3511B7A0" w:rsidRPr="1F2AC2C6">
              <w:rPr>
                <w:rFonts w:eastAsia="Arial" w:cs="Arial"/>
              </w:rPr>
              <w:t>The</w:t>
            </w:r>
            <w:r w:rsidR="553D31BF" w:rsidRPr="1F2AC2C6">
              <w:rPr>
                <w:rFonts w:eastAsia="Arial" w:cs="Arial"/>
              </w:rPr>
              <w:t xml:space="preserve"> knowledge I acquired on the </w:t>
            </w:r>
            <w:r w:rsidR="3511B7A0" w:rsidRPr="1F2AC2C6">
              <w:rPr>
                <w:rFonts w:eastAsia="Arial" w:cs="Arial"/>
              </w:rPr>
              <w:t>module</w:t>
            </w:r>
            <w:r>
              <w:rPr>
                <w:rFonts w:eastAsia="Arial" w:cs="Arial"/>
              </w:rPr>
              <w:t>,</w:t>
            </w:r>
            <w:r w:rsidR="160B2E73" w:rsidRPr="1F2AC2C6">
              <w:rPr>
                <w:rFonts w:eastAsia="Arial" w:cs="Arial"/>
              </w:rPr>
              <w:t xml:space="preserve"> </w:t>
            </w:r>
            <w:r w:rsidR="00854A23" w:rsidRPr="1F2AC2C6">
              <w:rPr>
                <w:rFonts w:eastAsia="Arial" w:cs="Arial"/>
              </w:rPr>
              <w:t xml:space="preserve">especially </w:t>
            </w:r>
            <w:r w:rsidR="007E2F19" w:rsidRPr="1F2AC2C6">
              <w:rPr>
                <w:rFonts w:eastAsia="Arial" w:cs="Arial"/>
              </w:rPr>
              <w:t xml:space="preserve">aligning </w:t>
            </w:r>
            <w:r w:rsidR="007D6408" w:rsidRPr="1F2AC2C6">
              <w:rPr>
                <w:rFonts w:eastAsia="Arial" w:cs="Arial"/>
              </w:rPr>
              <w:t xml:space="preserve">teaching content </w:t>
            </w:r>
            <w:r w:rsidR="007E2F19" w:rsidRPr="1F2AC2C6">
              <w:rPr>
                <w:rFonts w:eastAsia="Arial" w:cs="Arial"/>
              </w:rPr>
              <w:t xml:space="preserve">with the appropriate </w:t>
            </w:r>
            <w:r w:rsidR="5BF9DE94" w:rsidRPr="1F2AC2C6">
              <w:rPr>
                <w:rFonts w:eastAsia="Arial" w:cs="Arial"/>
              </w:rPr>
              <w:t>c</w:t>
            </w:r>
            <w:r w:rsidR="007E2F19" w:rsidRPr="1F2AC2C6">
              <w:rPr>
                <w:rFonts w:eastAsia="Arial" w:cs="Arial"/>
              </w:rPr>
              <w:t>hoice of activities</w:t>
            </w:r>
            <w:r w:rsidR="00F4194E" w:rsidRPr="1F2AC2C6">
              <w:rPr>
                <w:rFonts w:eastAsia="Arial" w:cs="Arial"/>
              </w:rPr>
              <w:t>,</w:t>
            </w:r>
            <w:r w:rsidR="73EBC13E" w:rsidRPr="1F2AC2C6">
              <w:rPr>
                <w:rFonts w:eastAsia="Arial" w:cs="Arial"/>
              </w:rPr>
              <w:t xml:space="preserve"> </w:t>
            </w:r>
            <w:r w:rsidR="00C83CBF" w:rsidRPr="1F2AC2C6">
              <w:rPr>
                <w:rFonts w:eastAsia="Arial" w:cs="Arial"/>
              </w:rPr>
              <w:t xml:space="preserve">equipped </w:t>
            </w:r>
            <w:r w:rsidR="74473F4A" w:rsidRPr="1F2AC2C6">
              <w:rPr>
                <w:rFonts w:eastAsia="Arial" w:cs="Arial"/>
              </w:rPr>
              <w:t xml:space="preserve">me </w:t>
            </w:r>
            <w:r w:rsidR="00C83CBF" w:rsidRPr="1F2AC2C6">
              <w:rPr>
                <w:rFonts w:eastAsia="Arial" w:cs="Arial"/>
              </w:rPr>
              <w:t>to</w:t>
            </w:r>
            <w:r w:rsidR="007E2F19" w:rsidRPr="1F2AC2C6">
              <w:rPr>
                <w:rFonts w:eastAsia="Arial" w:cs="Arial"/>
              </w:rPr>
              <w:t xml:space="preserve"> </w:t>
            </w:r>
            <w:r w:rsidR="00217147" w:rsidRPr="1F2AC2C6">
              <w:rPr>
                <w:rFonts w:eastAsia="Arial" w:cs="Arial"/>
              </w:rPr>
              <w:t xml:space="preserve">confidently </w:t>
            </w:r>
            <w:r w:rsidR="7CD5DDC3" w:rsidRPr="1F2AC2C6">
              <w:rPr>
                <w:rFonts w:eastAsia="Arial" w:cs="Arial"/>
              </w:rPr>
              <w:t xml:space="preserve">support the </w:t>
            </w:r>
            <w:r w:rsidR="007E2F19" w:rsidRPr="1F2AC2C6">
              <w:rPr>
                <w:rFonts w:eastAsia="Arial" w:cs="Arial"/>
              </w:rPr>
              <w:t>develop</w:t>
            </w:r>
            <w:r w:rsidR="39778759" w:rsidRPr="1F2AC2C6">
              <w:rPr>
                <w:rFonts w:eastAsia="Arial" w:cs="Arial"/>
              </w:rPr>
              <w:t>ment</w:t>
            </w:r>
            <w:r w:rsidR="007E2F19" w:rsidRPr="1F2AC2C6">
              <w:rPr>
                <w:rFonts w:eastAsia="Arial" w:cs="Arial"/>
              </w:rPr>
              <w:t xml:space="preserve"> and plan</w:t>
            </w:r>
            <w:r w:rsidR="444287F2" w:rsidRPr="1F2AC2C6">
              <w:rPr>
                <w:rFonts w:eastAsia="Arial" w:cs="Arial"/>
              </w:rPr>
              <w:t>ning of</w:t>
            </w:r>
            <w:r w:rsidR="007E2F19" w:rsidRPr="1F2AC2C6">
              <w:rPr>
                <w:rFonts w:eastAsia="Arial" w:cs="Arial"/>
              </w:rPr>
              <w:t xml:space="preserve"> teaching and workshop content and activity </w:t>
            </w:r>
            <w:r w:rsidR="005357B9">
              <w:rPr>
                <w:rFonts w:eastAsia="Arial" w:cs="Arial"/>
              </w:rPr>
              <w:t>of the AWAS department (</w:t>
            </w:r>
            <w:r w:rsidR="005357B9" w:rsidRPr="1F2AC2C6">
              <w:rPr>
                <w:rFonts w:eastAsia="Arial" w:cs="Arial"/>
              </w:rPr>
              <w:t>Academic Writing Advisory Service</w:t>
            </w:r>
            <w:r w:rsidR="005357B9">
              <w:rPr>
                <w:rFonts w:eastAsia="Arial" w:cs="Arial"/>
              </w:rPr>
              <w:t xml:space="preserve">, University of Birmingham) in </w:t>
            </w:r>
            <w:r w:rsidR="007E2F19" w:rsidRPr="1F2AC2C6">
              <w:rPr>
                <w:rFonts w:eastAsia="Arial" w:cs="Arial"/>
              </w:rPr>
              <w:t xml:space="preserve">line with the </w:t>
            </w:r>
            <w:r w:rsidR="00E13320" w:rsidRPr="1F2AC2C6">
              <w:rPr>
                <w:rFonts w:eastAsia="Arial" w:cs="Arial"/>
              </w:rPr>
              <w:t>expectations</w:t>
            </w:r>
            <w:r w:rsidR="007E2F19" w:rsidRPr="1F2AC2C6">
              <w:rPr>
                <w:rFonts w:eastAsia="Arial" w:cs="Arial"/>
              </w:rPr>
              <w:t xml:space="preserve"> of the</w:t>
            </w:r>
            <w:r w:rsidR="005357B9">
              <w:rPr>
                <w:rFonts w:eastAsia="Arial" w:cs="Arial"/>
              </w:rPr>
              <w:t xml:space="preserve"> department (V1).</w:t>
            </w:r>
            <w:r w:rsidR="007E2F19" w:rsidRPr="1F2AC2C6">
              <w:rPr>
                <w:rFonts w:eastAsia="Arial" w:cs="Arial"/>
              </w:rPr>
              <w:t xml:space="preserve"> </w:t>
            </w:r>
            <w:r w:rsidR="005357B9">
              <w:rPr>
                <w:rFonts w:eastAsia="Arial" w:cs="Arial"/>
              </w:rPr>
              <w:t xml:space="preserve">I have to date, continued to apply this to my practice </w:t>
            </w:r>
            <w:r w:rsidR="5A2514C0" w:rsidRPr="1F2AC2C6">
              <w:rPr>
                <w:rFonts w:eastAsia="Arial" w:cs="Arial"/>
              </w:rPr>
              <w:t>(K1, K2)</w:t>
            </w:r>
            <w:r w:rsidR="6D144356" w:rsidRPr="1F2AC2C6">
              <w:rPr>
                <w:rFonts w:eastAsia="Arial" w:cs="Arial"/>
              </w:rPr>
              <w:t>.</w:t>
            </w:r>
          </w:p>
          <w:p w14:paraId="671BF0B5" w14:textId="75F3B6F5" w:rsidR="00DD414C" w:rsidRPr="00FE7642" w:rsidRDefault="7FFA86F3" w:rsidP="1F2AC2C6">
            <w:pPr>
              <w:spacing w:after="160" w:line="257" w:lineRule="auto"/>
              <w:jc w:val="both"/>
              <w:rPr>
                <w:rFonts w:eastAsia="Arial" w:cs="Arial"/>
              </w:rPr>
            </w:pPr>
            <w:r w:rsidRPr="1F2AC2C6">
              <w:rPr>
                <w:rFonts w:eastAsia="Arial" w:cs="Arial"/>
              </w:rPr>
              <w:lastRenderedPageBreak/>
              <w:t xml:space="preserve">Evolving within </w:t>
            </w:r>
            <w:r w:rsidR="5CAE0FA4" w:rsidRPr="1F2AC2C6">
              <w:rPr>
                <w:rFonts w:eastAsia="Arial" w:cs="Arial"/>
              </w:rPr>
              <w:t xml:space="preserve">HE and </w:t>
            </w:r>
            <w:r w:rsidR="005A6383" w:rsidRPr="1F2AC2C6">
              <w:rPr>
                <w:rFonts w:eastAsia="Arial" w:cs="Arial"/>
              </w:rPr>
              <w:t>publishing</w:t>
            </w:r>
            <w:r w:rsidR="00D1170F" w:rsidRPr="1F2AC2C6">
              <w:rPr>
                <w:rFonts w:eastAsia="Arial" w:cs="Arial"/>
              </w:rPr>
              <w:t xml:space="preserve"> scholarly articles in French and English Language</w:t>
            </w:r>
            <w:r w:rsidRPr="1F2AC2C6">
              <w:rPr>
                <w:rFonts w:eastAsia="Arial" w:cs="Arial"/>
              </w:rPr>
              <w:t xml:space="preserve">, </w:t>
            </w:r>
            <w:r w:rsidR="005A6383" w:rsidRPr="1F2AC2C6">
              <w:rPr>
                <w:rFonts w:eastAsia="Arial" w:cs="Arial"/>
              </w:rPr>
              <w:t xml:space="preserve">I explore </w:t>
            </w:r>
            <w:r w:rsidR="150927BD" w:rsidRPr="1F2AC2C6">
              <w:rPr>
                <w:rFonts w:eastAsia="Arial" w:cs="Arial"/>
              </w:rPr>
              <w:t>my</w:t>
            </w:r>
            <w:r w:rsidR="00D178A2" w:rsidRPr="1F2AC2C6">
              <w:rPr>
                <w:rFonts w:eastAsia="Arial" w:cs="Arial"/>
              </w:rPr>
              <w:t xml:space="preserve"> multilingual background</w:t>
            </w:r>
            <w:r w:rsidR="005A6383" w:rsidRPr="1F2AC2C6">
              <w:rPr>
                <w:rFonts w:eastAsia="Arial" w:cs="Arial"/>
              </w:rPr>
              <w:t xml:space="preserve"> </w:t>
            </w:r>
            <w:r w:rsidR="00706FBD" w:rsidRPr="1F2AC2C6">
              <w:rPr>
                <w:rFonts w:eastAsia="Arial" w:cs="Arial"/>
              </w:rPr>
              <w:t>as a</w:t>
            </w:r>
            <w:r w:rsidR="13B23FA5" w:rsidRPr="1F2AC2C6">
              <w:rPr>
                <w:rFonts w:eastAsia="Arial" w:cs="Arial"/>
              </w:rPr>
              <w:t xml:space="preserve">n effective tool in providing English Language Support sessions to students who </w:t>
            </w:r>
            <w:r w:rsidR="7DFAF657" w:rsidRPr="1F2AC2C6">
              <w:rPr>
                <w:rFonts w:eastAsia="Arial" w:cs="Arial"/>
              </w:rPr>
              <w:t>seek clarity regarding</w:t>
            </w:r>
            <w:r w:rsidR="6860D2D4" w:rsidRPr="1F2AC2C6">
              <w:rPr>
                <w:rFonts w:eastAsia="Arial" w:cs="Arial"/>
              </w:rPr>
              <w:t xml:space="preserve"> critical writing</w:t>
            </w:r>
            <w:r w:rsidR="22856D51" w:rsidRPr="1F2AC2C6">
              <w:rPr>
                <w:rFonts w:eastAsia="Arial" w:cs="Arial"/>
              </w:rPr>
              <w:t xml:space="preserve"> and </w:t>
            </w:r>
            <w:r w:rsidR="7DFAF657" w:rsidRPr="1F2AC2C6">
              <w:rPr>
                <w:rFonts w:eastAsia="Arial" w:cs="Arial"/>
              </w:rPr>
              <w:t>assignment tasks</w:t>
            </w:r>
            <w:r w:rsidR="1FEE9C92" w:rsidRPr="1F2AC2C6">
              <w:rPr>
                <w:rFonts w:eastAsia="Arial" w:cs="Arial"/>
              </w:rPr>
              <w:t>,</w:t>
            </w:r>
            <w:r w:rsidR="00B851C5" w:rsidRPr="1F2AC2C6">
              <w:rPr>
                <w:rFonts w:eastAsia="Arial" w:cs="Arial"/>
              </w:rPr>
              <w:t xml:space="preserve"> especially </w:t>
            </w:r>
            <w:r w:rsidR="00A0443C">
              <w:rPr>
                <w:rFonts w:eastAsia="Arial" w:cs="Arial"/>
              </w:rPr>
              <w:t>French-speaking students who experience linguistic challenges thereby</w:t>
            </w:r>
            <w:r w:rsidR="00B851C5" w:rsidRPr="1F2AC2C6">
              <w:rPr>
                <w:rFonts w:eastAsia="Arial" w:cs="Arial"/>
              </w:rPr>
              <w:t xml:space="preserve"> </w:t>
            </w:r>
            <w:r w:rsidR="6C35BEF4" w:rsidRPr="1F2AC2C6">
              <w:rPr>
                <w:rFonts w:eastAsia="Arial" w:cs="Arial"/>
              </w:rPr>
              <w:t>promoting participation</w:t>
            </w:r>
            <w:r w:rsidR="00B851C5" w:rsidRPr="1F2AC2C6">
              <w:rPr>
                <w:rFonts w:eastAsia="Arial" w:cs="Arial"/>
              </w:rPr>
              <w:t xml:space="preserve"> (V</w:t>
            </w:r>
            <w:r w:rsidR="1A5EDF5A" w:rsidRPr="1F2AC2C6">
              <w:rPr>
                <w:rFonts w:eastAsia="Arial" w:cs="Arial"/>
              </w:rPr>
              <w:t>3</w:t>
            </w:r>
            <w:r w:rsidR="00B851C5" w:rsidRPr="1F2AC2C6">
              <w:rPr>
                <w:rFonts w:eastAsia="Arial" w:cs="Arial"/>
              </w:rPr>
              <w:t>)</w:t>
            </w:r>
            <w:r w:rsidR="229657F5" w:rsidRPr="1F2AC2C6">
              <w:rPr>
                <w:rFonts w:eastAsia="Arial" w:cs="Arial"/>
              </w:rPr>
              <w:t xml:space="preserve">. </w:t>
            </w:r>
            <w:r w:rsidR="20F0AB1B" w:rsidRPr="1F2AC2C6">
              <w:rPr>
                <w:rFonts w:eastAsia="Arial" w:cs="Arial"/>
                <w:color w:val="212121"/>
              </w:rPr>
              <w:t xml:space="preserve">Considering that Feedback is an essential part of my practice, I often have colleagues observe my teaching and request feedback to improve my practice. The most recent feedback from my peer observation informed my decision to always explain to students how the skills acquired from the module relate to their </w:t>
            </w:r>
            <w:r w:rsidR="00A0443C">
              <w:rPr>
                <w:rFonts w:eastAsia="Arial" w:cs="Arial"/>
                <w:color w:val="212121"/>
              </w:rPr>
              <w:t>careers</w:t>
            </w:r>
            <w:r w:rsidR="20F0AB1B" w:rsidRPr="1F2AC2C6">
              <w:rPr>
                <w:rFonts w:eastAsia="Arial" w:cs="Arial"/>
                <w:color w:val="212121"/>
              </w:rPr>
              <w:t xml:space="preserve"> (K5). Making the skills relatable has enhanced engagement amongst students</w:t>
            </w:r>
            <w:r w:rsidR="00A0443C">
              <w:rPr>
                <w:rFonts w:eastAsia="Arial" w:cs="Arial"/>
                <w:color w:val="212121"/>
              </w:rPr>
              <w:t>, especially in my Digital Skills Module, and</w:t>
            </w:r>
            <w:r w:rsidR="00EC648A">
              <w:rPr>
                <w:rFonts w:eastAsia="Arial" w:cs="Arial"/>
                <w:color w:val="212121"/>
              </w:rPr>
              <w:t xml:space="preserve"> they </w:t>
            </w:r>
            <w:r w:rsidR="20F0AB1B" w:rsidRPr="1F2AC2C6">
              <w:rPr>
                <w:rFonts w:eastAsia="Arial" w:cs="Arial"/>
                <w:color w:val="212121"/>
              </w:rPr>
              <w:t>have demonstrated how they</w:t>
            </w:r>
            <w:r w:rsidR="00EC648A">
              <w:rPr>
                <w:rFonts w:eastAsia="Arial" w:cs="Arial"/>
                <w:color w:val="212121"/>
              </w:rPr>
              <w:t xml:space="preserve"> not</w:t>
            </w:r>
            <w:r w:rsidR="20F0AB1B" w:rsidRPr="1F2AC2C6">
              <w:rPr>
                <w:rFonts w:eastAsia="Arial" w:cs="Arial"/>
                <w:color w:val="212121"/>
              </w:rPr>
              <w:t xml:space="preserve"> independently practice the skills they have acquired</w:t>
            </w:r>
            <w:r w:rsidR="00EC648A">
              <w:rPr>
                <w:rFonts w:eastAsia="Arial" w:cs="Arial"/>
                <w:color w:val="212121"/>
              </w:rPr>
              <w:t>, but how these skills have helped them establish a business</w:t>
            </w:r>
            <w:r w:rsidR="20F0AB1B" w:rsidRPr="1F2AC2C6">
              <w:rPr>
                <w:rFonts w:eastAsia="Arial" w:cs="Arial"/>
                <w:color w:val="212121"/>
              </w:rPr>
              <w:t xml:space="preserve">. Additionally, chatting with colleagues regarding students' participation, I learned about an effective technique I have now adapted in my practice (K6). This involves identifying students who regularly miss classes, approaching them to seek why, and proposing ways </w:t>
            </w:r>
            <w:r w:rsidR="00A0443C">
              <w:rPr>
                <w:rFonts w:eastAsia="Arial" w:cs="Arial"/>
                <w:color w:val="212121"/>
              </w:rPr>
              <w:t>to support them better</w:t>
            </w:r>
            <w:r w:rsidR="20F0AB1B" w:rsidRPr="1F2AC2C6">
              <w:rPr>
                <w:rFonts w:eastAsia="Arial" w:cs="Arial"/>
                <w:color w:val="212121"/>
              </w:rPr>
              <w:t xml:space="preserve"> (V3). Research indicates that the first step to supporting adult learners with participation challenges is building trust and knowing your students ((Teodora, 2015). This prompted me to </w:t>
            </w:r>
            <w:r w:rsidR="00A0443C">
              <w:rPr>
                <w:rFonts w:eastAsia="Arial" w:cs="Arial"/>
                <w:color w:val="212121"/>
              </w:rPr>
              <w:t xml:space="preserve">put in the effort to build trust with individual learners, seek their needs, and determine how best to help them </w:t>
            </w:r>
            <w:r w:rsidR="20F0AB1B" w:rsidRPr="1F2AC2C6">
              <w:rPr>
                <w:rFonts w:eastAsia="Arial" w:cs="Arial"/>
                <w:color w:val="212121"/>
              </w:rPr>
              <w:t>overcome or better cope with challenges that would otherwise limit or impede learning (V2,</w:t>
            </w:r>
            <w:r w:rsidR="00A0443C">
              <w:rPr>
                <w:rFonts w:eastAsia="Arial" w:cs="Arial"/>
                <w:color w:val="212121"/>
              </w:rPr>
              <w:t xml:space="preserve"> </w:t>
            </w:r>
            <w:r w:rsidR="20F0AB1B" w:rsidRPr="1F2AC2C6">
              <w:rPr>
                <w:rFonts w:eastAsia="Arial" w:cs="Arial"/>
                <w:color w:val="212121"/>
              </w:rPr>
              <w:t>V3). This approach has positively impacted my practice</w:t>
            </w:r>
            <w:r w:rsidR="00A0443C">
              <w:rPr>
                <w:rFonts w:eastAsia="Arial" w:cs="Arial"/>
                <w:color w:val="212121"/>
              </w:rPr>
              <w:t>,</w:t>
            </w:r>
            <w:r w:rsidR="20F0AB1B" w:rsidRPr="1F2AC2C6">
              <w:rPr>
                <w:rFonts w:eastAsia="Arial" w:cs="Arial"/>
                <w:color w:val="212121"/>
              </w:rPr>
              <w:t xml:space="preserve"> and students learn better because they feel valued, respected and cared for (K3).</w:t>
            </w:r>
          </w:p>
        </w:tc>
      </w:tr>
    </w:tbl>
    <w:p w14:paraId="0F294CA9" w14:textId="77777777" w:rsidR="007E55A3" w:rsidRDefault="007E55A3" w:rsidP="00CA12DC">
      <w:pPr>
        <w:jc w:val="both"/>
        <w:rPr>
          <w:rFonts w:cs="Arial"/>
          <w:sz w:val="24"/>
          <w:szCs w:val="24"/>
        </w:rPr>
        <w:sectPr w:rsidR="007E55A3" w:rsidSect="00E22F87">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4FAF8333">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4FAF8333">
        <w:tc>
          <w:tcPr>
            <w:tcW w:w="10456" w:type="dxa"/>
          </w:tcPr>
          <w:p w14:paraId="1FDC54FD" w14:textId="77777777" w:rsidR="00411FBC" w:rsidRPr="006C3E36" w:rsidRDefault="00411FBC" w:rsidP="00CA12DC">
            <w:pPr>
              <w:jc w:val="both"/>
              <w:rPr>
                <w:rFonts w:cs="Arial"/>
                <w:bCs/>
                <w:sz w:val="24"/>
                <w:szCs w:val="24"/>
              </w:rPr>
            </w:pPr>
          </w:p>
          <w:p w14:paraId="5682B7DD" w14:textId="329782B8" w:rsidR="00411FBC" w:rsidRPr="006C3E36" w:rsidRDefault="5CB4B51A" w:rsidP="4FAF8333">
            <w:pPr>
              <w:spacing w:after="240" w:line="257" w:lineRule="auto"/>
              <w:ind w:left="720" w:hanging="720"/>
              <w:jc w:val="both"/>
            </w:pPr>
            <w:r w:rsidRPr="4FAF8333">
              <w:rPr>
                <w:rFonts w:eastAsia="Arial" w:cs="Arial"/>
                <w:sz w:val="24"/>
                <w:szCs w:val="24"/>
              </w:rPr>
              <w:t xml:space="preserve">Allan, J. </w:t>
            </w:r>
            <w:r w:rsidRPr="4FAF8333">
              <w:rPr>
                <w:rFonts w:eastAsia="Arial" w:cs="Arial"/>
                <w:i/>
                <w:iCs/>
                <w:sz w:val="24"/>
                <w:szCs w:val="24"/>
              </w:rPr>
              <w:t>et al</w:t>
            </w:r>
            <w:r w:rsidRPr="4FAF8333">
              <w:rPr>
                <w:rFonts w:eastAsia="Arial" w:cs="Arial"/>
                <w:sz w:val="24"/>
                <w:szCs w:val="24"/>
              </w:rPr>
              <w:t xml:space="preserve">., (2009) ‘Effective Teaching in Higher Education: Perceptions of First Year Undergraduate Students’, </w:t>
            </w:r>
            <w:r w:rsidRPr="4FAF8333">
              <w:rPr>
                <w:rFonts w:eastAsia="Arial" w:cs="Arial"/>
                <w:i/>
                <w:iCs/>
                <w:sz w:val="24"/>
                <w:szCs w:val="24"/>
              </w:rPr>
              <w:t xml:space="preserve">International Journal of Teaching and Learning in Higher Education, </w:t>
            </w:r>
            <w:r w:rsidRPr="4FAF8333">
              <w:rPr>
                <w:rFonts w:eastAsia="Arial" w:cs="Arial"/>
                <w:sz w:val="24"/>
                <w:szCs w:val="24"/>
              </w:rPr>
              <w:t xml:space="preserve">21(3), pp. 362-372. </w:t>
            </w:r>
          </w:p>
          <w:p w14:paraId="446CE117" w14:textId="5B0EB52D" w:rsidR="00411FBC" w:rsidRPr="006C3E36" w:rsidRDefault="5CB4B51A" w:rsidP="4FAF8333">
            <w:pPr>
              <w:spacing w:after="240" w:line="257" w:lineRule="auto"/>
              <w:ind w:left="720" w:hanging="720"/>
              <w:jc w:val="both"/>
              <w:rPr>
                <w:rFonts w:ascii="Calibri" w:eastAsia="Calibri" w:hAnsi="Calibri" w:cs="Calibri"/>
              </w:rPr>
            </w:pPr>
            <w:r w:rsidRPr="4FAF8333">
              <w:rPr>
                <w:rFonts w:eastAsia="Arial" w:cs="Arial"/>
                <w:sz w:val="24"/>
                <w:szCs w:val="24"/>
              </w:rPr>
              <w:t xml:space="preserve">Bates, A. W. &amp; Poole, G. (2003) </w:t>
            </w:r>
            <w:r w:rsidRPr="4FAF8333">
              <w:rPr>
                <w:rFonts w:eastAsia="Arial" w:cs="Arial"/>
                <w:i/>
                <w:iCs/>
                <w:sz w:val="24"/>
                <w:szCs w:val="24"/>
              </w:rPr>
              <w:t>Effective Teaching with Technology in Higher Education: Foundations for Success</w:t>
            </w:r>
            <w:r w:rsidRPr="4FAF8333">
              <w:rPr>
                <w:rFonts w:eastAsia="Arial" w:cs="Arial"/>
                <w:sz w:val="24"/>
                <w:szCs w:val="24"/>
              </w:rPr>
              <w:t xml:space="preserve">: pp. 1-13. Available at: Education Research Information Centre. </w:t>
            </w:r>
          </w:p>
          <w:p w14:paraId="13AE9ED2" w14:textId="72C48228" w:rsidR="00411FBC" w:rsidRPr="006C3E36" w:rsidRDefault="5CB4B51A" w:rsidP="4FAF8333">
            <w:pPr>
              <w:spacing w:after="240" w:line="257" w:lineRule="auto"/>
              <w:ind w:left="720" w:hanging="720"/>
              <w:jc w:val="both"/>
              <w:rPr>
                <w:rFonts w:ascii="Calibri" w:eastAsia="Calibri" w:hAnsi="Calibri" w:cs="Calibri"/>
              </w:rPr>
            </w:pPr>
            <w:r w:rsidRPr="4FAF8333">
              <w:rPr>
                <w:rFonts w:eastAsia="Arial" w:cs="Arial"/>
                <w:sz w:val="24"/>
                <w:szCs w:val="24"/>
              </w:rPr>
              <w:t xml:space="preserve">Brown, G. and Atkins, M. (2002) </w:t>
            </w:r>
            <w:r w:rsidRPr="4FAF8333">
              <w:rPr>
                <w:rFonts w:eastAsia="Arial" w:cs="Arial"/>
                <w:i/>
                <w:iCs/>
                <w:sz w:val="24"/>
                <w:szCs w:val="24"/>
              </w:rPr>
              <w:t>Effective Teaching in Higher Education</w:t>
            </w:r>
            <w:r w:rsidRPr="4FAF8333">
              <w:rPr>
                <w:rFonts w:eastAsia="Arial" w:cs="Arial"/>
                <w:sz w:val="24"/>
                <w:szCs w:val="24"/>
              </w:rPr>
              <w:t>. London and New York: Routledge.</w:t>
            </w:r>
            <w:r w:rsidR="3DA33611" w:rsidRPr="4FAF8333">
              <w:rPr>
                <w:rFonts w:eastAsia="Arial" w:cs="Arial"/>
                <w:sz w:val="24"/>
                <w:szCs w:val="24"/>
              </w:rPr>
              <w:t xml:space="preserve"> </w:t>
            </w:r>
          </w:p>
          <w:p w14:paraId="6538C8A2" w14:textId="753DEB99" w:rsidR="00411FBC" w:rsidRPr="006C3E36" w:rsidRDefault="3DA33611" w:rsidP="4FAF8333">
            <w:pPr>
              <w:spacing w:after="240" w:line="257" w:lineRule="auto"/>
              <w:ind w:left="720" w:hanging="720"/>
              <w:jc w:val="both"/>
              <w:rPr>
                <w:rFonts w:eastAsia="Arial" w:cs="Arial"/>
                <w:color w:val="000000" w:themeColor="text1"/>
                <w:sz w:val="24"/>
                <w:szCs w:val="24"/>
              </w:rPr>
            </w:pPr>
            <w:r w:rsidRPr="4FAF8333">
              <w:rPr>
                <w:rFonts w:eastAsia="Arial" w:cs="Arial"/>
                <w:color w:val="000000" w:themeColor="text1"/>
                <w:sz w:val="24"/>
                <w:szCs w:val="24"/>
              </w:rPr>
              <w:t>Bruner, J. S. (1961) ‘Critical thinking and the Higher-order thinking, The act of discovery’, </w:t>
            </w:r>
            <w:r w:rsidRPr="4FAF8333">
              <w:rPr>
                <w:rStyle w:val="Emphasis"/>
                <w:rFonts w:eastAsia="Arial" w:cs="Arial"/>
                <w:sz w:val="24"/>
                <w:szCs w:val="24"/>
              </w:rPr>
              <w:t>Harvard Educational Review</w:t>
            </w:r>
            <w:r w:rsidRPr="4FAF8333">
              <w:rPr>
                <w:rFonts w:eastAsia="Arial" w:cs="Arial"/>
                <w:sz w:val="24"/>
                <w:szCs w:val="24"/>
              </w:rPr>
              <w:t>, 31, pp. 21-32</w:t>
            </w:r>
            <w:r w:rsidRPr="4FAF8333">
              <w:rPr>
                <w:rFonts w:eastAsia="Arial" w:cs="Arial"/>
                <w:color w:val="000000" w:themeColor="text1"/>
                <w:sz w:val="24"/>
                <w:szCs w:val="24"/>
              </w:rPr>
              <w:t>.</w:t>
            </w:r>
          </w:p>
          <w:p w14:paraId="72501B23" w14:textId="42316ED1" w:rsidR="00411FBC" w:rsidRDefault="5CB4B51A" w:rsidP="4FAF8333">
            <w:pPr>
              <w:spacing w:after="240" w:line="257" w:lineRule="auto"/>
              <w:ind w:left="720" w:hanging="720"/>
              <w:jc w:val="both"/>
              <w:rPr>
                <w:rFonts w:eastAsia="Arial" w:cs="Arial"/>
                <w:sz w:val="24"/>
                <w:szCs w:val="24"/>
              </w:rPr>
            </w:pPr>
            <w:r w:rsidRPr="4FAF8333">
              <w:rPr>
                <w:rFonts w:eastAsia="Arial" w:cs="Arial"/>
                <w:sz w:val="24"/>
                <w:szCs w:val="24"/>
              </w:rPr>
              <w:t>Chapman, A. (2015) ‘Using the assessment process to overcome Imposter Syndrome in mature students’,</w:t>
            </w:r>
            <w:r w:rsidRPr="4FAF8333">
              <w:rPr>
                <w:rFonts w:eastAsia="Arial" w:cs="Arial"/>
                <w:i/>
                <w:iCs/>
                <w:sz w:val="24"/>
                <w:szCs w:val="24"/>
              </w:rPr>
              <w:t xml:space="preserve"> Journal of Further and Higher Education</w:t>
            </w:r>
            <w:r w:rsidRPr="4FAF8333">
              <w:rPr>
                <w:rFonts w:eastAsia="Arial" w:cs="Arial"/>
                <w:sz w:val="24"/>
                <w:szCs w:val="24"/>
              </w:rPr>
              <w:t xml:space="preserve">, 41(2), pp. 112-119.  Available at: </w:t>
            </w:r>
            <w:hyperlink r:id="rId14">
              <w:r w:rsidRPr="4FAF8333">
                <w:rPr>
                  <w:rStyle w:val="Hyperlink"/>
                  <w:rFonts w:eastAsia="Arial" w:cs="Arial"/>
                  <w:color w:val="0563C1"/>
                  <w:sz w:val="24"/>
                  <w:szCs w:val="24"/>
                </w:rPr>
                <w:t>http://insight.cumbria.ac.uk/id/eprint/2084</w:t>
              </w:r>
            </w:hyperlink>
            <w:r w:rsidRPr="4FAF8333">
              <w:rPr>
                <w:rFonts w:eastAsia="Arial" w:cs="Arial"/>
                <w:sz w:val="24"/>
                <w:szCs w:val="24"/>
              </w:rPr>
              <w:t xml:space="preserve"> (Accessed 18/11/23).</w:t>
            </w:r>
          </w:p>
          <w:p w14:paraId="7A0D28B7" w14:textId="6D438100" w:rsidR="009B138D" w:rsidRDefault="009B138D" w:rsidP="4FAF8333">
            <w:pPr>
              <w:spacing w:after="240" w:line="257" w:lineRule="auto"/>
              <w:ind w:left="720" w:hanging="720"/>
              <w:jc w:val="both"/>
              <w:rPr>
                <w:sz w:val="24"/>
                <w:szCs w:val="24"/>
              </w:rPr>
            </w:pPr>
            <w:r w:rsidRPr="009B138D">
              <w:rPr>
                <w:sz w:val="24"/>
                <w:szCs w:val="24"/>
              </w:rPr>
              <w:t xml:space="preserve">Department for Education (2023) </w:t>
            </w:r>
            <w:r w:rsidRPr="009B138D">
              <w:rPr>
                <w:i/>
                <w:iCs/>
                <w:sz w:val="24"/>
                <w:szCs w:val="24"/>
              </w:rPr>
              <w:t>Adult Education Devolution</w:t>
            </w:r>
            <w:r>
              <w:rPr>
                <w:sz w:val="24"/>
                <w:szCs w:val="24"/>
              </w:rPr>
              <w:t>. Available at:</w:t>
            </w:r>
            <w:r w:rsidRPr="009B138D">
              <w:rPr>
                <w:sz w:val="24"/>
                <w:szCs w:val="24"/>
              </w:rPr>
              <w:t xml:space="preserve"> </w:t>
            </w:r>
            <w:hyperlink r:id="rId15" w:history="1">
              <w:r w:rsidRPr="009B138D">
                <w:rPr>
                  <w:rStyle w:val="Hyperlink"/>
                  <w:sz w:val="24"/>
                  <w:szCs w:val="24"/>
                </w:rPr>
                <w:t>Adult education devolution - GOV.UK (www.gov.uk)</w:t>
              </w:r>
            </w:hyperlink>
            <w:r>
              <w:rPr>
                <w:sz w:val="24"/>
                <w:szCs w:val="24"/>
              </w:rPr>
              <w:t xml:space="preserve"> (Accessed: 26/01/24).</w:t>
            </w:r>
          </w:p>
          <w:p w14:paraId="3A93F67D" w14:textId="77777777" w:rsidR="00970A72" w:rsidRDefault="00970A72" w:rsidP="00970A72">
            <w:pPr>
              <w:jc w:val="both"/>
              <w:rPr>
                <w:rFonts w:cs="Arial"/>
                <w:sz w:val="24"/>
                <w:szCs w:val="24"/>
              </w:rPr>
            </w:pPr>
            <w:r w:rsidRPr="00C63488">
              <w:rPr>
                <w:rFonts w:cs="Arial"/>
                <w:sz w:val="24"/>
                <w:szCs w:val="24"/>
              </w:rPr>
              <w:t xml:space="preserve">Harvard University (2024) </w:t>
            </w:r>
            <w:r w:rsidRPr="00C63488">
              <w:rPr>
                <w:rFonts w:cs="Arial"/>
                <w:i/>
                <w:iCs/>
                <w:sz w:val="24"/>
                <w:szCs w:val="24"/>
              </w:rPr>
              <w:t>Flipped Classrooms</w:t>
            </w:r>
            <w:r w:rsidRPr="00C63488">
              <w:rPr>
                <w:rFonts w:cs="Arial"/>
                <w:sz w:val="24"/>
                <w:szCs w:val="24"/>
              </w:rPr>
              <w:t xml:space="preserve">. Available at: </w:t>
            </w:r>
            <w:hyperlink r:id="rId16" w:history="1">
              <w:r w:rsidRPr="00C63488">
                <w:rPr>
                  <w:rStyle w:val="Hyperlink"/>
                  <w:rFonts w:cs="Arial"/>
                  <w:sz w:val="24"/>
                  <w:szCs w:val="24"/>
                </w:rPr>
                <w:t xml:space="preserve">Flipped Classrooms | Derek Bok </w:t>
              </w:r>
              <w:proofErr w:type="spellStart"/>
              <w:r w:rsidRPr="00C63488">
                <w:rPr>
                  <w:rStyle w:val="Hyperlink"/>
                  <w:rFonts w:cs="Arial"/>
                  <w:sz w:val="24"/>
                  <w:szCs w:val="24"/>
                </w:rPr>
                <w:t>Center</w:t>
              </w:r>
              <w:proofErr w:type="spellEnd"/>
              <w:r w:rsidRPr="00C63488">
                <w:rPr>
                  <w:rStyle w:val="Hyperlink"/>
                  <w:rFonts w:cs="Arial"/>
                  <w:sz w:val="24"/>
                  <w:szCs w:val="24"/>
                </w:rPr>
                <w:t>, Harvard University</w:t>
              </w:r>
            </w:hyperlink>
            <w:r w:rsidRPr="00C63488">
              <w:rPr>
                <w:rFonts w:cs="Arial"/>
                <w:sz w:val="24"/>
                <w:szCs w:val="24"/>
              </w:rPr>
              <w:t xml:space="preserve"> (Accessed 27/01/23)</w:t>
            </w:r>
            <w:r>
              <w:rPr>
                <w:rFonts w:cs="Arial"/>
                <w:sz w:val="24"/>
                <w:szCs w:val="24"/>
              </w:rPr>
              <w:t>.</w:t>
            </w:r>
          </w:p>
          <w:p w14:paraId="68C88352" w14:textId="77777777" w:rsidR="00970A72" w:rsidRDefault="00970A72" w:rsidP="00970A72">
            <w:pPr>
              <w:jc w:val="both"/>
              <w:rPr>
                <w:rFonts w:cs="Arial"/>
                <w:sz w:val="24"/>
                <w:szCs w:val="24"/>
              </w:rPr>
            </w:pPr>
          </w:p>
          <w:p w14:paraId="57A3F4B9" w14:textId="5963E802" w:rsidR="00411FBC" w:rsidRDefault="5CB4B51A" w:rsidP="00970A72">
            <w:pPr>
              <w:jc w:val="both"/>
              <w:rPr>
                <w:rFonts w:eastAsia="Arial" w:cs="Arial"/>
                <w:sz w:val="24"/>
                <w:szCs w:val="24"/>
              </w:rPr>
            </w:pPr>
            <w:r w:rsidRPr="4FAF8333">
              <w:rPr>
                <w:rFonts w:eastAsia="Arial" w:cs="Arial"/>
                <w:sz w:val="24"/>
                <w:szCs w:val="24"/>
              </w:rPr>
              <w:t xml:space="preserve">Javier, S.B., ‘5 Benefits of Taking Breaks’ University College London. </w:t>
            </w:r>
            <w:hyperlink r:id="rId17">
              <w:r w:rsidRPr="4FAF8333">
                <w:rPr>
                  <w:rStyle w:val="Hyperlink"/>
                  <w:rFonts w:eastAsia="Arial" w:cs="Arial"/>
                  <w:color w:val="0563C1"/>
                  <w:sz w:val="24"/>
                  <w:szCs w:val="24"/>
                </w:rPr>
                <w:t>5 benefits of taking breaks | Students - UCL – University College London</w:t>
              </w:r>
            </w:hyperlink>
            <w:r w:rsidRPr="4FAF8333">
              <w:rPr>
                <w:rFonts w:eastAsia="Arial" w:cs="Arial"/>
                <w:sz w:val="24"/>
                <w:szCs w:val="24"/>
              </w:rPr>
              <w:t xml:space="preserve"> </w:t>
            </w:r>
            <w:r w:rsidR="009B138D">
              <w:rPr>
                <w:rFonts w:eastAsia="Arial" w:cs="Arial"/>
                <w:sz w:val="24"/>
                <w:szCs w:val="24"/>
              </w:rPr>
              <w:t>(</w:t>
            </w:r>
            <w:r w:rsidRPr="4FAF8333">
              <w:rPr>
                <w:rFonts w:eastAsia="Arial" w:cs="Arial"/>
                <w:sz w:val="24"/>
                <w:szCs w:val="24"/>
              </w:rPr>
              <w:t>Accessed 19/12/2</w:t>
            </w:r>
            <w:r w:rsidR="009B138D">
              <w:rPr>
                <w:rFonts w:eastAsia="Arial" w:cs="Arial"/>
                <w:sz w:val="24"/>
                <w:szCs w:val="24"/>
              </w:rPr>
              <w:t>3</w:t>
            </w:r>
            <w:r w:rsidRPr="4FAF8333">
              <w:rPr>
                <w:rFonts w:eastAsia="Arial" w:cs="Arial"/>
                <w:sz w:val="24"/>
                <w:szCs w:val="24"/>
              </w:rPr>
              <w:t>).</w:t>
            </w:r>
          </w:p>
          <w:p w14:paraId="3A33FD70" w14:textId="77777777" w:rsidR="00970A72" w:rsidRPr="00970A72" w:rsidRDefault="00970A72" w:rsidP="00970A72">
            <w:pPr>
              <w:jc w:val="both"/>
              <w:rPr>
                <w:rFonts w:eastAsia="Arial" w:cs="Arial"/>
                <w:sz w:val="24"/>
                <w:szCs w:val="24"/>
              </w:rPr>
            </w:pPr>
          </w:p>
          <w:p w14:paraId="3618463E" w14:textId="64C44BE5" w:rsidR="00411FBC" w:rsidRPr="006C3E36" w:rsidRDefault="15C4BDEA" w:rsidP="4FAF8333">
            <w:pPr>
              <w:spacing w:after="240" w:line="257" w:lineRule="auto"/>
              <w:ind w:left="720" w:hanging="720"/>
              <w:jc w:val="both"/>
            </w:pPr>
            <w:r w:rsidRPr="4FAF8333">
              <w:rPr>
                <w:rFonts w:eastAsia="Arial" w:cs="Arial"/>
                <w:sz w:val="24"/>
                <w:szCs w:val="24"/>
              </w:rPr>
              <w:t xml:space="preserve">Norton, L. and Namrata, Rao, N. (2020) </w:t>
            </w:r>
            <w:r w:rsidRPr="4FAF8333">
              <w:rPr>
                <w:rFonts w:eastAsia="Arial" w:cs="Arial"/>
                <w:i/>
                <w:iCs/>
                <w:sz w:val="24"/>
                <w:szCs w:val="24"/>
              </w:rPr>
              <w:t>Dialogic Feedback- what we know and what remains to be known</w:t>
            </w:r>
            <w:r w:rsidRPr="4FAF8333">
              <w:rPr>
                <w:rFonts w:eastAsia="Arial" w:cs="Arial"/>
                <w:sz w:val="24"/>
                <w:szCs w:val="24"/>
              </w:rPr>
              <w:t xml:space="preserve">. Available at: </w:t>
            </w:r>
            <w:hyperlink r:id="rId18">
              <w:r w:rsidRPr="4FAF8333">
                <w:rPr>
                  <w:rStyle w:val="Hyperlink"/>
                  <w:rFonts w:eastAsia="Arial" w:cs="Arial"/>
                  <w:color w:val="0563C1"/>
                  <w:sz w:val="24"/>
                  <w:szCs w:val="24"/>
                </w:rPr>
                <w:t>https://www.advance-he.ac.uk/news-and-views/dialogic-feedback-what-we-know-and-what-remains-be-known</w:t>
              </w:r>
            </w:hyperlink>
            <w:r w:rsidRPr="4FAF8333">
              <w:rPr>
                <w:rFonts w:eastAsia="Arial" w:cs="Arial"/>
                <w:sz w:val="24"/>
                <w:szCs w:val="24"/>
              </w:rPr>
              <w:t xml:space="preserve"> (Accessed: 15/12/23).</w:t>
            </w:r>
          </w:p>
          <w:p w14:paraId="2CC6C67F" w14:textId="05F2D3DD" w:rsidR="00411FBC" w:rsidRPr="006C3E36" w:rsidRDefault="5CB4B51A" w:rsidP="4FAF8333">
            <w:pPr>
              <w:spacing w:after="240" w:line="257" w:lineRule="auto"/>
              <w:ind w:left="720" w:hanging="720"/>
              <w:jc w:val="both"/>
            </w:pPr>
            <w:r w:rsidRPr="4FAF8333">
              <w:rPr>
                <w:rFonts w:eastAsia="Arial" w:cs="Arial"/>
                <w:sz w:val="24"/>
                <w:szCs w:val="24"/>
              </w:rPr>
              <w:t xml:space="preserve">Office For Students (2022) </w:t>
            </w:r>
            <w:r w:rsidRPr="4FAF8333">
              <w:rPr>
                <w:rFonts w:eastAsia="Arial" w:cs="Arial"/>
                <w:i/>
                <w:iCs/>
                <w:sz w:val="24"/>
                <w:szCs w:val="24"/>
              </w:rPr>
              <w:t>Improving opportunity and choice for mature students</w:t>
            </w:r>
            <w:r w:rsidRPr="4FAF8333">
              <w:rPr>
                <w:rFonts w:eastAsia="Arial" w:cs="Arial"/>
                <w:sz w:val="24"/>
                <w:szCs w:val="24"/>
              </w:rPr>
              <w:t xml:space="preserve">. Available at:  </w:t>
            </w:r>
            <w:hyperlink r:id="rId19">
              <w:r w:rsidRPr="4FAF8333">
                <w:rPr>
                  <w:rStyle w:val="Hyperlink"/>
                  <w:rFonts w:eastAsia="Arial" w:cs="Arial"/>
                  <w:color w:val="0563C1"/>
                  <w:sz w:val="24"/>
                  <w:szCs w:val="24"/>
                </w:rPr>
                <w:t>https://www.officeforstudents.org.uk/publications/improving-opportunity-and-choice-for-mature-students/</w:t>
              </w:r>
            </w:hyperlink>
            <w:r w:rsidRPr="4FAF8333">
              <w:rPr>
                <w:rFonts w:eastAsia="Arial" w:cs="Arial"/>
                <w:b/>
                <w:bCs/>
                <w:sz w:val="24"/>
                <w:szCs w:val="24"/>
              </w:rPr>
              <w:t xml:space="preserve"> </w:t>
            </w:r>
            <w:r w:rsidRPr="4FAF8333">
              <w:rPr>
                <w:rFonts w:eastAsia="Arial" w:cs="Arial"/>
                <w:sz w:val="24"/>
                <w:szCs w:val="24"/>
              </w:rPr>
              <w:t>(Accessed: 14/12/23).</w:t>
            </w:r>
          </w:p>
          <w:p w14:paraId="6732C733" w14:textId="7360005C" w:rsidR="00411FBC" w:rsidRPr="006C3E36" w:rsidRDefault="5CB4B51A" w:rsidP="4FAF8333">
            <w:pPr>
              <w:spacing w:after="240" w:line="257" w:lineRule="auto"/>
              <w:ind w:left="720" w:hanging="720"/>
              <w:jc w:val="both"/>
              <w:rPr>
                <w:rFonts w:eastAsia="Arial" w:cs="Arial"/>
                <w:sz w:val="24"/>
                <w:szCs w:val="24"/>
              </w:rPr>
            </w:pPr>
            <w:r w:rsidRPr="4FAF8333">
              <w:rPr>
                <w:rFonts w:eastAsia="Arial" w:cs="Arial"/>
                <w:color w:val="212121"/>
                <w:sz w:val="24"/>
                <w:szCs w:val="24"/>
              </w:rPr>
              <w:t xml:space="preserve">Paulus, M. </w:t>
            </w:r>
            <w:r w:rsidRPr="4FAF8333">
              <w:rPr>
                <w:rFonts w:eastAsia="Arial" w:cs="Arial"/>
                <w:i/>
                <w:iCs/>
                <w:color w:val="212121"/>
                <w:sz w:val="24"/>
                <w:szCs w:val="24"/>
              </w:rPr>
              <w:t>et al.</w:t>
            </w:r>
            <w:r w:rsidRPr="4FAF8333">
              <w:rPr>
                <w:rFonts w:eastAsia="Arial" w:cs="Arial"/>
                <w:color w:val="212121"/>
                <w:sz w:val="24"/>
                <w:szCs w:val="24"/>
              </w:rPr>
              <w:t xml:space="preserve"> (2021) ‘Standing Breaks in Lectures Improve University Students' Self-Perceived Physical, Mental, and Cognitive Condition’, </w:t>
            </w:r>
            <w:r w:rsidRPr="4FAF8333">
              <w:rPr>
                <w:rFonts w:eastAsia="Arial" w:cs="Arial"/>
                <w:i/>
                <w:iCs/>
                <w:sz w:val="24"/>
                <w:szCs w:val="24"/>
              </w:rPr>
              <w:t>International journal of environmental research and public health</w:t>
            </w:r>
            <w:r w:rsidRPr="4FAF8333">
              <w:rPr>
                <w:rFonts w:eastAsia="Arial" w:cs="Arial"/>
                <w:sz w:val="24"/>
                <w:szCs w:val="24"/>
              </w:rPr>
              <w:t xml:space="preserve">, </w:t>
            </w:r>
            <w:r w:rsidRPr="4FAF8333">
              <w:rPr>
                <w:rFonts w:eastAsia="Arial" w:cs="Arial"/>
                <w:i/>
                <w:iCs/>
                <w:sz w:val="24"/>
                <w:szCs w:val="24"/>
              </w:rPr>
              <w:t>18</w:t>
            </w:r>
            <w:r w:rsidRPr="4FAF8333">
              <w:rPr>
                <w:rFonts w:eastAsia="Arial" w:cs="Arial"/>
                <w:sz w:val="24"/>
                <w:szCs w:val="24"/>
              </w:rPr>
              <w:t xml:space="preserve">(8), pp 1-13. Available at: </w:t>
            </w:r>
            <w:hyperlink r:id="rId20">
              <w:r w:rsidRPr="4FAF8333">
                <w:rPr>
                  <w:rStyle w:val="Hyperlink"/>
                  <w:rFonts w:eastAsia="Arial" w:cs="Arial"/>
                  <w:color w:val="0563C1"/>
                  <w:sz w:val="24"/>
                  <w:szCs w:val="24"/>
                </w:rPr>
                <w:t>https://doi.org/10.3390/ijerph18084204</w:t>
              </w:r>
            </w:hyperlink>
          </w:p>
          <w:p w14:paraId="04E47B4B" w14:textId="354B63A3" w:rsidR="00411FBC" w:rsidRPr="006C3E36" w:rsidRDefault="5CB4B51A" w:rsidP="4FAF8333">
            <w:pPr>
              <w:spacing w:after="240" w:line="257" w:lineRule="auto"/>
              <w:ind w:left="720" w:hanging="720"/>
              <w:jc w:val="both"/>
            </w:pPr>
            <w:r w:rsidRPr="4FAF8333">
              <w:rPr>
                <w:rFonts w:eastAsia="Arial" w:cs="Arial"/>
                <w:sz w:val="24"/>
                <w:szCs w:val="24"/>
              </w:rPr>
              <w:t xml:space="preserve">Robert, D. and Joseph, M. (2008) ‘Dealing With Disruptive </w:t>
            </w:r>
            <w:proofErr w:type="spellStart"/>
            <w:r w:rsidRPr="4FAF8333">
              <w:rPr>
                <w:rFonts w:eastAsia="Arial" w:cs="Arial"/>
                <w:sz w:val="24"/>
                <w:szCs w:val="24"/>
              </w:rPr>
              <w:t>Behavior</w:t>
            </w:r>
            <w:proofErr w:type="spellEnd"/>
            <w:r w:rsidRPr="4FAF8333">
              <w:rPr>
                <w:rFonts w:eastAsia="Arial" w:cs="Arial"/>
                <w:sz w:val="24"/>
                <w:szCs w:val="24"/>
              </w:rPr>
              <w:t xml:space="preserve"> of Adult Learners’, </w:t>
            </w:r>
            <w:r w:rsidRPr="4FAF8333">
              <w:rPr>
                <w:rFonts w:eastAsia="Arial" w:cs="Arial"/>
                <w:i/>
                <w:iCs/>
                <w:sz w:val="24"/>
                <w:szCs w:val="24"/>
              </w:rPr>
              <w:t>New Horizons in Adult Education and Human Resource Development</w:t>
            </w:r>
            <w:r w:rsidRPr="4FAF8333">
              <w:rPr>
                <w:rFonts w:eastAsia="Arial" w:cs="Arial"/>
                <w:sz w:val="24"/>
                <w:szCs w:val="24"/>
              </w:rPr>
              <w:t xml:space="preserve">, 22(2), pp.29-53. Available at:  </w:t>
            </w:r>
            <w:hyperlink r:id="rId21">
              <w:r w:rsidRPr="4FAF8333">
                <w:rPr>
                  <w:rStyle w:val="Hyperlink"/>
                  <w:rFonts w:eastAsia="Arial" w:cs="Arial"/>
                  <w:color w:val="0563C1"/>
                  <w:sz w:val="24"/>
                  <w:szCs w:val="24"/>
                </w:rPr>
                <w:t>Microsoft Word - 22_2_NH.FrontPage.FINAL.doc (ed.gov)</w:t>
              </w:r>
            </w:hyperlink>
            <w:r w:rsidRPr="4FAF8333">
              <w:rPr>
                <w:rFonts w:eastAsia="Arial" w:cs="Arial"/>
                <w:sz w:val="24"/>
                <w:szCs w:val="24"/>
              </w:rPr>
              <w:t xml:space="preserve"> (Accessed: 19/12/23)</w:t>
            </w:r>
            <w:r w:rsidR="009B138D">
              <w:rPr>
                <w:rFonts w:eastAsia="Arial" w:cs="Arial"/>
                <w:sz w:val="24"/>
                <w:szCs w:val="24"/>
              </w:rPr>
              <w:t>.</w:t>
            </w:r>
          </w:p>
          <w:p w14:paraId="2AD0063A" w14:textId="5E89B5E8" w:rsidR="00411FBC" w:rsidRPr="006C3E36" w:rsidRDefault="5CB4B51A" w:rsidP="4FAF8333">
            <w:pPr>
              <w:spacing w:after="240" w:line="257" w:lineRule="auto"/>
              <w:ind w:left="720" w:hanging="720"/>
              <w:jc w:val="both"/>
            </w:pPr>
            <w:r w:rsidRPr="4FAF8333">
              <w:rPr>
                <w:rFonts w:eastAsia="Arial" w:cs="Arial"/>
                <w:color w:val="000000" w:themeColor="text1"/>
                <w:sz w:val="24"/>
                <w:szCs w:val="24"/>
              </w:rPr>
              <w:t>Skills Guide, Library and Learning Services Study Development</w:t>
            </w:r>
            <w:r w:rsidRPr="4FAF8333">
              <w:rPr>
                <w:rFonts w:ascii="Calibri" w:eastAsia="Calibri" w:hAnsi="Calibri" w:cs="Calibri"/>
              </w:rPr>
              <w:t>, York St John University, 2023</w:t>
            </w:r>
          </w:p>
          <w:p w14:paraId="2C9BBA60" w14:textId="45237D7E" w:rsidR="00411FBC" w:rsidRDefault="5CB4B51A" w:rsidP="4FAF8333">
            <w:pPr>
              <w:spacing w:after="240" w:line="257" w:lineRule="auto"/>
              <w:ind w:left="720" w:hanging="720"/>
              <w:jc w:val="both"/>
              <w:rPr>
                <w:rFonts w:eastAsia="Arial" w:cs="Arial"/>
                <w:sz w:val="24"/>
                <w:szCs w:val="24"/>
              </w:rPr>
            </w:pPr>
            <w:r w:rsidRPr="4FAF8333">
              <w:rPr>
                <w:rFonts w:eastAsia="Arial" w:cs="Arial"/>
                <w:sz w:val="24"/>
                <w:szCs w:val="24"/>
              </w:rPr>
              <w:t>The Quality Assurance Agency for Higher Education (2023)</w:t>
            </w:r>
            <w:r w:rsidR="009B138D">
              <w:rPr>
                <w:rFonts w:eastAsia="Arial" w:cs="Arial"/>
                <w:sz w:val="24"/>
                <w:szCs w:val="24"/>
              </w:rPr>
              <w:t>,</w:t>
            </w:r>
            <w:r w:rsidRPr="4FAF8333">
              <w:rPr>
                <w:rFonts w:eastAsia="Arial" w:cs="Arial"/>
                <w:sz w:val="24"/>
                <w:szCs w:val="24"/>
              </w:rPr>
              <w:t xml:space="preserve"> </w:t>
            </w:r>
            <w:r w:rsidRPr="4FAF8333">
              <w:rPr>
                <w:rFonts w:eastAsia="Arial" w:cs="Arial"/>
                <w:i/>
                <w:iCs/>
                <w:sz w:val="24"/>
                <w:szCs w:val="24"/>
              </w:rPr>
              <w:t>QAA Strategy 2023-27 Excellence, independence, and trust in quality assurance and enhancement</w:t>
            </w:r>
            <w:r w:rsidRPr="4FAF8333">
              <w:rPr>
                <w:rFonts w:eastAsia="Arial" w:cs="Arial"/>
                <w:sz w:val="24"/>
                <w:szCs w:val="24"/>
              </w:rPr>
              <w:t xml:space="preserve">. Available at: </w:t>
            </w:r>
            <w:hyperlink r:id="rId22">
              <w:r w:rsidRPr="4FAF8333">
                <w:rPr>
                  <w:rStyle w:val="Hyperlink"/>
                  <w:rFonts w:eastAsia="Arial" w:cs="Arial"/>
                  <w:color w:val="0563C1"/>
                  <w:sz w:val="24"/>
                  <w:szCs w:val="24"/>
                </w:rPr>
                <w:t>https://www.qaa.ac.uk//en/about-us/qaa-strategy-2023-27</w:t>
              </w:r>
            </w:hyperlink>
            <w:r w:rsidRPr="4FAF8333">
              <w:rPr>
                <w:rFonts w:eastAsia="Arial" w:cs="Arial"/>
                <w:b/>
                <w:bCs/>
                <w:sz w:val="24"/>
                <w:szCs w:val="24"/>
              </w:rPr>
              <w:t xml:space="preserve"> </w:t>
            </w:r>
            <w:r w:rsidRPr="4FAF8333">
              <w:rPr>
                <w:rFonts w:eastAsia="Arial" w:cs="Arial"/>
                <w:sz w:val="24"/>
                <w:szCs w:val="24"/>
              </w:rPr>
              <w:t>(Accessed: 14/12/23).</w:t>
            </w:r>
          </w:p>
          <w:p w14:paraId="5D151099" w14:textId="66B418C0" w:rsidR="00CB7A6F" w:rsidRPr="006C3E36" w:rsidRDefault="00CB7A6F" w:rsidP="4FAF8333">
            <w:pPr>
              <w:spacing w:after="240" w:line="257" w:lineRule="auto"/>
              <w:ind w:left="720" w:hanging="720"/>
              <w:jc w:val="both"/>
            </w:pPr>
            <w:r w:rsidRPr="4FAF8333">
              <w:rPr>
                <w:rFonts w:eastAsia="Arial" w:cs="Arial"/>
                <w:sz w:val="24"/>
                <w:szCs w:val="24"/>
              </w:rPr>
              <w:lastRenderedPageBreak/>
              <w:t>The Quality Assurance Agency for Higher Education (</w:t>
            </w:r>
            <w:r w:rsidR="00CE5334">
              <w:rPr>
                <w:rFonts w:eastAsia="Arial" w:cs="Arial"/>
                <w:sz w:val="24"/>
                <w:szCs w:val="24"/>
              </w:rPr>
              <w:t>2013</w:t>
            </w:r>
            <w:r w:rsidRPr="4FAF8333">
              <w:rPr>
                <w:rFonts w:eastAsia="Arial" w:cs="Arial"/>
                <w:sz w:val="24"/>
                <w:szCs w:val="24"/>
              </w:rPr>
              <w:t>)</w:t>
            </w:r>
            <w:r>
              <w:rPr>
                <w:rFonts w:eastAsia="Arial" w:cs="Arial"/>
                <w:sz w:val="24"/>
                <w:szCs w:val="24"/>
              </w:rPr>
              <w:t>,</w:t>
            </w:r>
            <w:r w:rsidRPr="4FAF8333">
              <w:rPr>
                <w:rFonts w:eastAsia="Arial" w:cs="Arial"/>
                <w:sz w:val="24"/>
                <w:szCs w:val="24"/>
              </w:rPr>
              <w:t xml:space="preserve"> </w:t>
            </w:r>
            <w:r w:rsidR="00CE5334">
              <w:rPr>
                <w:rFonts w:eastAsia="Arial" w:cs="Arial"/>
                <w:i/>
                <w:iCs/>
                <w:sz w:val="24"/>
                <w:szCs w:val="24"/>
              </w:rPr>
              <w:t xml:space="preserve">Responding to Feedback from students: Guideline about providing information for </w:t>
            </w:r>
            <w:r w:rsidR="00CE5334" w:rsidRPr="00CE5334">
              <w:rPr>
                <w:rFonts w:eastAsia="Arial" w:cs="Arial"/>
                <w:sz w:val="24"/>
                <w:szCs w:val="24"/>
              </w:rPr>
              <w:t>students</w:t>
            </w:r>
            <w:r w:rsidR="00CE5334">
              <w:rPr>
                <w:rFonts w:eastAsia="Arial" w:cs="Arial"/>
                <w:sz w:val="24"/>
                <w:szCs w:val="24"/>
              </w:rPr>
              <w:t xml:space="preserve">. </w:t>
            </w:r>
            <w:r w:rsidR="00CE5334" w:rsidRPr="00CE5334">
              <w:rPr>
                <w:rFonts w:eastAsia="Arial" w:cs="Arial"/>
                <w:sz w:val="24"/>
                <w:szCs w:val="24"/>
              </w:rPr>
              <w:t>A</w:t>
            </w:r>
            <w:r w:rsidR="00CE5334">
              <w:rPr>
                <w:sz w:val="24"/>
                <w:szCs w:val="24"/>
              </w:rPr>
              <w:t>vailable at:</w:t>
            </w:r>
            <w:r>
              <w:t xml:space="preserve"> </w:t>
            </w:r>
            <w:hyperlink r:id="rId23" w:history="1">
              <w:r>
                <w:rPr>
                  <w:rStyle w:val="Hyperlink"/>
                </w:rPr>
                <w:t>Responding to feedback from students: Guidance about providing information for students (qaa.ac.uk)</w:t>
              </w:r>
            </w:hyperlink>
            <w:r w:rsidR="00CE5334">
              <w:t xml:space="preserve"> (Accessed 29/01/24).</w:t>
            </w:r>
          </w:p>
          <w:p w14:paraId="689E0AF9" w14:textId="5173B740" w:rsidR="00411FBC" w:rsidRPr="006C3E36" w:rsidRDefault="5CB4B51A" w:rsidP="4FAF8333">
            <w:pPr>
              <w:spacing w:after="240" w:line="257" w:lineRule="auto"/>
              <w:ind w:left="720" w:hanging="720"/>
              <w:jc w:val="both"/>
              <w:rPr>
                <w:rFonts w:eastAsia="Arial" w:cs="Arial"/>
                <w:color w:val="000000" w:themeColor="text1"/>
                <w:sz w:val="24"/>
                <w:szCs w:val="24"/>
              </w:rPr>
            </w:pPr>
            <w:r w:rsidRPr="4FAF8333">
              <w:rPr>
                <w:rFonts w:eastAsia="Arial" w:cs="Arial"/>
                <w:color w:val="000000" w:themeColor="text1"/>
                <w:sz w:val="24"/>
                <w:szCs w:val="24"/>
              </w:rPr>
              <w:t>Tibi, P. (2023) ‘</w:t>
            </w:r>
            <w:r w:rsidRPr="4FAF8333">
              <w:rPr>
                <w:rFonts w:eastAsia="Arial" w:cs="Arial"/>
                <w:sz w:val="24"/>
                <w:szCs w:val="24"/>
              </w:rPr>
              <w:t xml:space="preserve">Adult Learning Theories: Unlocking the Power of Lifelong Learning: The intricate world of adult learning theories and their real-world applications’, In </w:t>
            </w:r>
            <w:r w:rsidRPr="4FAF8333">
              <w:rPr>
                <w:rFonts w:eastAsia="Arial" w:cs="Arial"/>
                <w:i/>
                <w:iCs/>
                <w:sz w:val="24"/>
                <w:szCs w:val="24"/>
              </w:rPr>
              <w:t>ZME Science</w:t>
            </w:r>
            <w:r w:rsidRPr="4FAF8333">
              <w:rPr>
                <w:rFonts w:eastAsia="Arial" w:cs="Arial"/>
                <w:sz w:val="24"/>
                <w:szCs w:val="24"/>
              </w:rPr>
              <w:t xml:space="preserve">. Available at: </w:t>
            </w:r>
            <w:hyperlink r:id="rId24">
              <w:r w:rsidRPr="4FAF8333">
                <w:rPr>
                  <w:rStyle w:val="Hyperlink"/>
                  <w:rFonts w:eastAsia="Arial" w:cs="Arial"/>
                  <w:color w:val="0000FF"/>
                  <w:sz w:val="24"/>
                  <w:szCs w:val="24"/>
                  <w:u w:val="none"/>
                  <w:lang w:val="en-US"/>
                </w:rPr>
                <w:t>Adult Learning Theories: Unlocking the Power of Lifelong Learning (zmescience.com)</w:t>
              </w:r>
            </w:hyperlink>
            <w:r w:rsidRPr="4FAF8333">
              <w:rPr>
                <w:rFonts w:eastAsia="Arial" w:cs="Arial"/>
                <w:color w:val="000000" w:themeColor="text1"/>
                <w:sz w:val="24"/>
                <w:szCs w:val="24"/>
              </w:rPr>
              <w:t xml:space="preserve"> (Accessed: 11/12/23).</w:t>
            </w:r>
          </w:p>
          <w:p w14:paraId="52D10A3D" w14:textId="0A4FDF5B" w:rsidR="00411FBC" w:rsidRPr="006C3E36" w:rsidRDefault="5CB4B51A" w:rsidP="4FAF8333">
            <w:pPr>
              <w:spacing w:after="240" w:line="257" w:lineRule="auto"/>
              <w:ind w:left="720" w:hanging="720"/>
              <w:jc w:val="both"/>
              <w:rPr>
                <w:rFonts w:eastAsia="Arial" w:cs="Arial"/>
                <w:sz w:val="24"/>
                <w:szCs w:val="24"/>
              </w:rPr>
            </w:pPr>
            <w:r w:rsidRPr="4FAF8333">
              <w:rPr>
                <w:rFonts w:eastAsia="Arial" w:cs="Arial"/>
                <w:sz w:val="24"/>
                <w:szCs w:val="24"/>
              </w:rPr>
              <w:t>University of Wales Trinity Saint David,</w:t>
            </w:r>
            <w:r w:rsidR="2E7A48A0" w:rsidRPr="4FAF8333">
              <w:rPr>
                <w:rFonts w:eastAsia="Arial" w:cs="Arial"/>
                <w:sz w:val="24"/>
                <w:szCs w:val="24"/>
              </w:rPr>
              <w:t xml:space="preserve"> </w:t>
            </w:r>
            <w:r w:rsidRPr="4FAF8333">
              <w:rPr>
                <w:rFonts w:eastAsia="Arial" w:cs="Arial"/>
                <w:sz w:val="24"/>
                <w:szCs w:val="24"/>
              </w:rPr>
              <w:t xml:space="preserve">Strategic Plan 2017- 22 and 2022-24 Available at: </w:t>
            </w:r>
            <w:hyperlink r:id="rId25">
              <w:r w:rsidRPr="4FAF8333">
                <w:rPr>
                  <w:rStyle w:val="Hyperlink"/>
                  <w:rFonts w:eastAsia="Arial" w:cs="Arial"/>
                  <w:color w:val="0563C1"/>
                  <w:sz w:val="24"/>
                  <w:szCs w:val="24"/>
                </w:rPr>
                <w:t>https://www.uwtsd.ac.uk/about/strategies-and-policies/</w:t>
              </w:r>
            </w:hyperlink>
            <w:r w:rsidRPr="4FAF8333">
              <w:rPr>
                <w:rFonts w:eastAsia="Arial" w:cs="Arial"/>
                <w:sz w:val="24"/>
                <w:szCs w:val="24"/>
              </w:rPr>
              <w:t xml:space="preserve"> (Accessed: 14/12/23).</w:t>
            </w:r>
          </w:p>
          <w:p w14:paraId="6B6628C1" w14:textId="7D18A3A8" w:rsidR="00411FBC" w:rsidRPr="006C3E36" w:rsidRDefault="37C0D1CF" w:rsidP="4FAF8333">
            <w:pPr>
              <w:spacing w:after="240" w:line="257" w:lineRule="auto"/>
              <w:ind w:left="720" w:hanging="720"/>
              <w:jc w:val="both"/>
              <w:rPr>
                <w:rFonts w:eastAsia="Arial" w:cs="Arial"/>
                <w:sz w:val="24"/>
                <w:szCs w:val="24"/>
              </w:rPr>
            </w:pPr>
            <w:r w:rsidRPr="4FAF8333">
              <w:rPr>
                <w:rFonts w:eastAsia="Arial" w:cs="Arial"/>
                <w:sz w:val="24"/>
                <w:szCs w:val="24"/>
              </w:rPr>
              <w:t xml:space="preserve">Victoria State Government Department of Education, (2022) </w:t>
            </w:r>
            <w:r w:rsidRPr="4FAF8333">
              <w:rPr>
                <w:rFonts w:eastAsia="Arial" w:cs="Arial"/>
                <w:i/>
                <w:iCs/>
                <w:sz w:val="24"/>
                <w:szCs w:val="24"/>
              </w:rPr>
              <w:t xml:space="preserve">The Higher Order Thinking. </w:t>
            </w:r>
            <w:r w:rsidRPr="4FAF8333">
              <w:rPr>
                <w:rFonts w:eastAsia="Arial" w:cs="Arial"/>
                <w:sz w:val="24"/>
                <w:szCs w:val="24"/>
              </w:rPr>
              <w:t xml:space="preserve">Available at: </w:t>
            </w:r>
            <w:hyperlink r:id="rId26">
              <w:r w:rsidRPr="4FAF8333">
                <w:rPr>
                  <w:rStyle w:val="Hyperlink"/>
                  <w:rFonts w:eastAsia="Arial" w:cs="Arial"/>
                  <w:color w:val="0000FF"/>
                  <w:sz w:val="24"/>
                  <w:szCs w:val="24"/>
                </w:rPr>
                <w:t>Higher order thinking (education.vic.gov.au)</w:t>
              </w:r>
            </w:hyperlink>
            <w:r w:rsidRPr="4FAF8333">
              <w:rPr>
                <w:rFonts w:eastAsia="Arial" w:cs="Arial"/>
                <w:sz w:val="24"/>
                <w:szCs w:val="24"/>
              </w:rPr>
              <w:t xml:space="preserve"> (Accessed: 10:12:23)</w:t>
            </w:r>
            <w:r w:rsidR="009B138D">
              <w:rPr>
                <w:rFonts w:eastAsia="Arial" w:cs="Arial"/>
                <w:sz w:val="24"/>
                <w:szCs w:val="24"/>
              </w:rPr>
              <w:t>.</w:t>
            </w:r>
          </w:p>
          <w:p w14:paraId="3D8999A5" w14:textId="3E5C2817" w:rsidR="00411FBC" w:rsidRPr="006C3E36" w:rsidRDefault="1F0FF1B6" w:rsidP="4FAF8333">
            <w:pPr>
              <w:spacing w:after="240" w:line="257" w:lineRule="auto"/>
              <w:ind w:left="720" w:hanging="720"/>
              <w:jc w:val="both"/>
              <w:rPr>
                <w:rFonts w:eastAsia="Arial" w:cs="Arial"/>
                <w:sz w:val="24"/>
                <w:szCs w:val="24"/>
              </w:rPr>
            </w:pPr>
            <w:r w:rsidRPr="4FAF8333">
              <w:rPr>
                <w:rFonts w:eastAsia="Arial" w:cs="Arial"/>
                <w:sz w:val="24"/>
                <w:szCs w:val="24"/>
              </w:rPr>
              <w:t>Vygotsky, L.S. (1978)</w:t>
            </w:r>
            <w:r w:rsidRPr="4FAF8333">
              <w:rPr>
                <w:rFonts w:eastAsia="Arial" w:cs="Arial"/>
                <w:i/>
                <w:iCs/>
                <w:sz w:val="24"/>
                <w:szCs w:val="24"/>
              </w:rPr>
              <w:t xml:space="preserve"> Mind in Society: The Development of Higher Psychological Processes</w:t>
            </w:r>
            <w:r w:rsidRPr="4FAF8333">
              <w:rPr>
                <w:rFonts w:eastAsia="Arial" w:cs="Arial"/>
                <w:sz w:val="24"/>
                <w:szCs w:val="24"/>
              </w:rPr>
              <w:t xml:space="preserve"> Edited by. M. Cole, V. John-</w:t>
            </w:r>
            <w:proofErr w:type="spellStart"/>
            <w:r w:rsidRPr="4FAF8333">
              <w:rPr>
                <w:rFonts w:eastAsia="Arial" w:cs="Arial"/>
                <w:sz w:val="24"/>
                <w:szCs w:val="24"/>
              </w:rPr>
              <w:t>Steirner</w:t>
            </w:r>
            <w:proofErr w:type="spellEnd"/>
            <w:r w:rsidRPr="4FAF8333">
              <w:rPr>
                <w:rFonts w:eastAsia="Arial" w:cs="Arial"/>
                <w:sz w:val="24"/>
                <w:szCs w:val="24"/>
              </w:rPr>
              <w:t xml:space="preserve">, S. Scribner E. </w:t>
            </w:r>
            <w:proofErr w:type="spellStart"/>
            <w:r w:rsidRPr="4FAF8333">
              <w:rPr>
                <w:rFonts w:eastAsia="Arial" w:cs="Arial"/>
                <w:sz w:val="24"/>
                <w:szCs w:val="24"/>
              </w:rPr>
              <w:t>Souberman</w:t>
            </w:r>
            <w:proofErr w:type="spellEnd"/>
            <w:r w:rsidRPr="4FAF8333">
              <w:rPr>
                <w:rFonts w:eastAsia="Arial" w:cs="Arial"/>
                <w:sz w:val="24"/>
                <w:szCs w:val="24"/>
              </w:rPr>
              <w:t>. Harvard University Press.</w:t>
            </w:r>
          </w:p>
          <w:p w14:paraId="5B5872EB" w14:textId="61FF532F" w:rsidR="00411FBC" w:rsidRPr="006C3E36" w:rsidRDefault="00411FBC" w:rsidP="4FAF8333">
            <w:pPr>
              <w:jc w:val="both"/>
              <w:rPr>
                <w:rFonts w:eastAsia="Arial" w:cs="Arial"/>
                <w:sz w:val="24"/>
                <w:szCs w:val="24"/>
              </w:rPr>
            </w:pPr>
          </w:p>
          <w:p w14:paraId="323C2650" w14:textId="77777777" w:rsidR="00411FBC" w:rsidRPr="006C3E36" w:rsidRDefault="00411FBC" w:rsidP="00CA12DC">
            <w:pPr>
              <w:jc w:val="both"/>
              <w:rPr>
                <w:rFonts w:cs="Arial"/>
                <w:bCs/>
                <w:sz w:val="24"/>
                <w:szCs w:val="24"/>
              </w:rPr>
            </w:pPr>
          </w:p>
          <w:p w14:paraId="459770AB" w14:textId="6B3D859F" w:rsidR="00411FBC" w:rsidRPr="00411FBC" w:rsidRDefault="00411FBC" w:rsidP="00CA12DC">
            <w:pPr>
              <w:jc w:val="both"/>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E22F87">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1A54AC34">
        <w:rPr>
          <w:rFonts w:cs="Arial"/>
          <w:b/>
          <w:bCs/>
          <w:sz w:val="24"/>
          <w:szCs w:val="24"/>
        </w:rPr>
        <w:t xml:space="preserve">two </w:t>
      </w:r>
      <w:r w:rsidR="003E1147" w:rsidRPr="1A54AC34">
        <w:rPr>
          <w:rFonts w:cs="Arial"/>
          <w:b/>
          <w:bCs/>
          <w:sz w:val="24"/>
          <w:szCs w:val="24"/>
        </w:rPr>
        <w:t>supporting statements</w:t>
      </w:r>
      <w:r w:rsidRPr="00FE7642">
        <w:rPr>
          <w:rFonts w:cs="Arial"/>
          <w:sz w:val="24"/>
          <w:szCs w:val="24"/>
        </w:rPr>
        <w:t xml:space="preserve"> from persons who are </w:t>
      </w:r>
      <w:bookmarkStart w:id="7" w:name="_Int_DaG1VRMZ"/>
      <w:r w:rsidRPr="00FE7642">
        <w:rPr>
          <w:rFonts w:cs="Arial"/>
          <w:sz w:val="24"/>
          <w:szCs w:val="24"/>
        </w:rPr>
        <w:t>in a position</w:t>
      </w:r>
      <w:bookmarkEnd w:id="7"/>
      <w:r w:rsidRPr="00FE7642">
        <w:rPr>
          <w:rFonts w:cs="Arial"/>
          <w:sz w:val="24"/>
          <w:szCs w:val="24"/>
        </w:rPr>
        <w:t xml:space="preserve">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7"/>
        <w:gridCol w:w="5889"/>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D1" w14:textId="7A6CB89B" w:rsidR="00CA12DC" w:rsidRPr="00FE7642" w:rsidRDefault="006408F8" w:rsidP="007E4DA3">
            <w:pPr>
              <w:jc w:val="both"/>
              <w:rPr>
                <w:rFonts w:cs="Arial"/>
                <w:sz w:val="24"/>
                <w:szCs w:val="24"/>
              </w:rPr>
            </w:pPr>
            <w:proofErr w:type="spellStart"/>
            <w:r>
              <w:rPr>
                <w:rFonts w:cs="Arial"/>
                <w:sz w:val="24"/>
                <w:szCs w:val="24"/>
              </w:rPr>
              <w:t>Dr</w:t>
            </w:r>
            <w:r w:rsidR="003B7D3B">
              <w:rPr>
                <w:rFonts w:cs="Arial"/>
                <w:sz w:val="24"/>
                <w:szCs w:val="24"/>
              </w:rPr>
              <w:t>.</w:t>
            </w:r>
            <w:proofErr w:type="spellEnd"/>
            <w:r>
              <w:rPr>
                <w:rFonts w:cs="Arial"/>
                <w:sz w:val="24"/>
                <w:szCs w:val="24"/>
              </w:rPr>
              <w:t xml:space="preserve"> Mark Gallagher</w:t>
            </w:r>
          </w:p>
        </w:tc>
      </w:tr>
      <w:tr w:rsidR="00CA12DC" w:rsidRPr="00FE7642" w14:paraId="671BF0D5" w14:textId="77777777" w:rsidTr="117F33A7">
        <w:tc>
          <w:tcPr>
            <w:tcW w:w="4621" w:type="dxa"/>
          </w:tcPr>
          <w:p w14:paraId="671BF0D3"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D4" w14:textId="7F553D18" w:rsidR="00CA12DC" w:rsidRPr="00FE7642" w:rsidRDefault="006408F8" w:rsidP="007E4DA3">
            <w:pPr>
              <w:jc w:val="both"/>
              <w:rPr>
                <w:rFonts w:cs="Arial"/>
                <w:sz w:val="24"/>
                <w:szCs w:val="24"/>
              </w:rPr>
            </w:pPr>
            <w:r>
              <w:rPr>
                <w:rFonts w:cs="Arial"/>
                <w:sz w:val="24"/>
                <w:szCs w:val="24"/>
              </w:rPr>
              <w:t xml:space="preserve">Academic Director </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6434D95D" w:rsidR="00B5152A" w:rsidRPr="00FE7642" w:rsidRDefault="006408F8" w:rsidP="007E4DA3">
            <w:pPr>
              <w:jc w:val="both"/>
              <w:rPr>
                <w:rFonts w:cs="Arial"/>
                <w:sz w:val="24"/>
                <w:szCs w:val="24"/>
              </w:rPr>
            </w:pPr>
            <w:r>
              <w:rPr>
                <w:rFonts w:cs="Arial"/>
                <w:sz w:val="24"/>
                <w:szCs w:val="24"/>
              </w:rPr>
              <w:t>Senior Fellow</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7FF99BB7" w:rsidR="00CA12DC" w:rsidRPr="00FE7642" w:rsidRDefault="006408F8" w:rsidP="007E4DA3">
            <w:pPr>
              <w:jc w:val="both"/>
              <w:rPr>
                <w:rFonts w:cs="Arial"/>
                <w:sz w:val="24"/>
                <w:szCs w:val="24"/>
              </w:rPr>
            </w:pPr>
            <w:r>
              <w:rPr>
                <w:rFonts w:cs="Arial"/>
                <w:sz w:val="24"/>
                <w:szCs w:val="24"/>
              </w:rPr>
              <w:t>University of Wales Trinity Saint David, Birmingham</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5E2F76CF" w:rsidR="00CA12DC" w:rsidRPr="00FE7642" w:rsidRDefault="006408F8" w:rsidP="007E4DA3">
            <w:pPr>
              <w:jc w:val="both"/>
              <w:rPr>
                <w:rFonts w:cs="Arial"/>
                <w:sz w:val="24"/>
                <w:szCs w:val="24"/>
              </w:rPr>
            </w:pPr>
            <w:r w:rsidRPr="006408F8">
              <w:rPr>
                <w:rFonts w:cs="Arial"/>
                <w:sz w:val="24"/>
                <w:szCs w:val="24"/>
              </w:rPr>
              <w:t>m.gallagher-read@uwtsd.ac.uk</w:t>
            </w:r>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671BF0DD" w14:textId="77777777" w:rsidR="00CA12DC" w:rsidRPr="00FE7642" w:rsidRDefault="00CA12DC" w:rsidP="007E4DA3">
            <w:pPr>
              <w:jc w:val="both"/>
              <w:rPr>
                <w:rFonts w:cs="Arial"/>
                <w:sz w:val="24"/>
                <w:szCs w:val="24"/>
              </w:rPr>
            </w:pPr>
          </w:p>
          <w:p w14:paraId="671BF0DF" w14:textId="10C2E494" w:rsidR="0092057B" w:rsidRPr="00FE7642" w:rsidRDefault="006408F8" w:rsidP="007E4DA3">
            <w:pPr>
              <w:jc w:val="both"/>
              <w:rPr>
                <w:rFonts w:cs="Arial"/>
                <w:sz w:val="24"/>
                <w:szCs w:val="24"/>
              </w:rPr>
            </w:pPr>
            <w:r>
              <w:rPr>
                <w:rFonts w:cs="Arial"/>
                <w:sz w:val="24"/>
                <w:szCs w:val="24"/>
              </w:rPr>
              <w:t>My current</w:t>
            </w:r>
            <w:r w:rsidR="003B7D3B">
              <w:rPr>
                <w:rFonts w:cs="Arial"/>
                <w:sz w:val="24"/>
                <w:szCs w:val="24"/>
              </w:rPr>
              <w:t xml:space="preserve"> Line</w:t>
            </w:r>
            <w:r>
              <w:rPr>
                <w:rFonts w:cs="Arial"/>
                <w:sz w:val="24"/>
                <w:szCs w:val="24"/>
              </w:rPr>
              <w:t xml:space="preserve"> Manager</w:t>
            </w: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72FB553D" w:rsidR="00CA12DC" w:rsidRPr="00FE7642" w:rsidRDefault="006408F8" w:rsidP="007E4DA3">
            <w:pPr>
              <w:jc w:val="both"/>
              <w:rPr>
                <w:rFonts w:cs="Arial"/>
                <w:sz w:val="24"/>
                <w:szCs w:val="24"/>
              </w:rPr>
            </w:pPr>
            <w:proofErr w:type="spellStart"/>
            <w:r>
              <w:rPr>
                <w:rFonts w:cs="Arial"/>
                <w:sz w:val="24"/>
                <w:szCs w:val="24"/>
              </w:rPr>
              <w:t>Dr.</w:t>
            </w:r>
            <w:proofErr w:type="spellEnd"/>
            <w:r>
              <w:rPr>
                <w:rFonts w:cs="Arial"/>
                <w:sz w:val="24"/>
                <w:szCs w:val="24"/>
              </w:rPr>
              <w:t xml:space="preserve"> Kayla </w:t>
            </w:r>
            <w:proofErr w:type="spellStart"/>
            <w:r>
              <w:rPr>
                <w:rFonts w:cs="Arial"/>
                <w:sz w:val="24"/>
                <w:szCs w:val="24"/>
              </w:rPr>
              <w:t>Heglas</w:t>
            </w:r>
            <w:proofErr w:type="spellEnd"/>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128B5B63" w:rsidR="00CA12DC" w:rsidRPr="00FE7642" w:rsidRDefault="003B7D3B" w:rsidP="007E4DA3">
            <w:pPr>
              <w:jc w:val="both"/>
              <w:rPr>
                <w:rFonts w:cs="Arial"/>
                <w:sz w:val="24"/>
                <w:szCs w:val="24"/>
              </w:rPr>
            </w:pPr>
            <w:r>
              <w:rPr>
                <w:rFonts w:cs="Arial"/>
                <w:sz w:val="24"/>
                <w:szCs w:val="24"/>
              </w:rPr>
              <w:t>Manager Academic Writing Advisory Service</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51892A07" w:rsidR="00B5152A" w:rsidRPr="00FE7642" w:rsidRDefault="003B7D3B" w:rsidP="00B5152A">
            <w:pPr>
              <w:jc w:val="both"/>
              <w:rPr>
                <w:rFonts w:cs="Arial"/>
                <w:sz w:val="24"/>
                <w:szCs w:val="24"/>
              </w:rPr>
            </w:pPr>
            <w:r>
              <w:rPr>
                <w:rFonts w:cs="Arial"/>
                <w:sz w:val="24"/>
                <w:szCs w:val="24"/>
              </w:rPr>
              <w:t>Senior Fellow</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5D4FF55D" w:rsidR="00B5152A" w:rsidRPr="00FE7642" w:rsidRDefault="003B7D3B" w:rsidP="00B5152A">
            <w:pPr>
              <w:jc w:val="both"/>
              <w:rPr>
                <w:rFonts w:cs="Arial"/>
                <w:sz w:val="24"/>
                <w:szCs w:val="24"/>
              </w:rPr>
            </w:pPr>
            <w:r>
              <w:rPr>
                <w:rFonts w:cs="Arial"/>
                <w:sz w:val="24"/>
                <w:szCs w:val="24"/>
              </w:rPr>
              <w:t>University of Birmingham</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42AA4D4B" w:rsidR="00B5152A" w:rsidRPr="00FE7642" w:rsidRDefault="003B7D3B" w:rsidP="00B5152A">
            <w:pPr>
              <w:jc w:val="both"/>
              <w:rPr>
                <w:rFonts w:cs="Arial"/>
                <w:sz w:val="24"/>
                <w:szCs w:val="24"/>
              </w:rPr>
            </w:pPr>
            <w:r>
              <w:rPr>
                <w:rFonts w:cs="Arial"/>
                <w:sz w:val="24"/>
                <w:szCs w:val="24"/>
              </w:rPr>
              <w:t>k.heglas@bham.ac.uk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0CFA53C7" w:rsidR="00B5152A" w:rsidRPr="00FE7642" w:rsidRDefault="003B7D3B" w:rsidP="00B5152A">
            <w:pPr>
              <w:jc w:val="both"/>
              <w:rPr>
                <w:rFonts w:cs="Arial"/>
                <w:sz w:val="24"/>
                <w:szCs w:val="24"/>
              </w:rPr>
            </w:pPr>
            <w:r>
              <w:rPr>
                <w:rFonts w:cs="Arial"/>
                <w:sz w:val="24"/>
                <w:szCs w:val="24"/>
              </w:rPr>
              <w:t>Former Line Manager</w:t>
            </w:r>
          </w:p>
          <w:p w14:paraId="671BF0F4" w14:textId="77777777" w:rsidR="00B5152A" w:rsidRPr="00FE7642" w:rsidRDefault="00B5152A" w:rsidP="00B5152A">
            <w:pPr>
              <w:jc w:val="both"/>
              <w:rPr>
                <w:rFonts w:cs="Arial"/>
                <w:sz w:val="24"/>
                <w:szCs w:val="24"/>
              </w:rPr>
            </w:pPr>
          </w:p>
          <w:p w14:paraId="671BF0F5" w14:textId="77777777" w:rsidR="00B5152A" w:rsidRPr="00FE7642" w:rsidRDefault="00B5152A" w:rsidP="00B5152A">
            <w:pPr>
              <w:jc w:val="both"/>
              <w:rPr>
                <w:rFonts w:cs="Arial"/>
                <w:sz w:val="24"/>
                <w:szCs w:val="24"/>
              </w:rPr>
            </w:pP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E22F87">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4FAF8333">
        <w:tc>
          <w:tcPr>
            <w:tcW w:w="1413" w:type="dxa"/>
          </w:tcPr>
          <w:p w14:paraId="4A6D8CFE" w14:textId="77777777" w:rsidR="001D748B" w:rsidRPr="00D77198" w:rsidRDefault="001D748B" w:rsidP="007B781C">
            <w:pPr>
              <w:jc w:val="both"/>
              <w:rPr>
                <w:rFonts w:cs="Arial"/>
                <w:sz w:val="24"/>
                <w:szCs w:val="24"/>
              </w:rPr>
            </w:pPr>
            <w:r>
              <w:rPr>
                <w:rFonts w:cs="Arial"/>
                <w:sz w:val="24"/>
                <w:szCs w:val="24"/>
              </w:rPr>
              <w:t xml:space="preserve">Signature </w:t>
            </w:r>
          </w:p>
        </w:tc>
        <w:tc>
          <w:tcPr>
            <w:tcW w:w="9185" w:type="dxa"/>
          </w:tcPr>
          <w:p w14:paraId="67C6C18A" w14:textId="62F905C2" w:rsidR="001D748B" w:rsidRPr="00D77198" w:rsidRDefault="003B7D3B" w:rsidP="007B781C">
            <w:pPr>
              <w:jc w:val="both"/>
              <w:rPr>
                <w:rFonts w:cs="Arial"/>
                <w:sz w:val="24"/>
                <w:szCs w:val="24"/>
              </w:rPr>
            </w:pPr>
            <w:r>
              <w:rPr>
                <w:rFonts w:cs="Arial"/>
                <w:noProof/>
                <w:sz w:val="24"/>
                <w:szCs w:val="24"/>
              </w:rPr>
              <mc:AlternateContent>
                <mc:Choice Requires="wpi">
                  <w:drawing>
                    <wp:anchor distT="0" distB="0" distL="114300" distR="114300" simplePos="0" relativeHeight="251659264" behindDoc="0" locked="0" layoutInCell="1" allowOverlap="1" wp14:anchorId="065ED6B8" wp14:editId="2375A6EB">
                      <wp:simplePos x="0" y="0"/>
                      <wp:positionH relativeFrom="column">
                        <wp:posOffset>886477</wp:posOffset>
                      </wp:positionH>
                      <wp:positionV relativeFrom="paragraph">
                        <wp:posOffset>-280292</wp:posOffset>
                      </wp:positionV>
                      <wp:extent cx="1094760" cy="588600"/>
                      <wp:effectExtent l="38100" t="38100" r="29210" b="40640"/>
                      <wp:wrapNone/>
                      <wp:docPr id="570529535" name="Ink 4"/>
                      <wp:cNvGraphicFramePr/>
                      <a:graphic xmlns:a="http://schemas.openxmlformats.org/drawingml/2006/main">
                        <a:graphicData uri="http://schemas.microsoft.com/office/word/2010/wordprocessingInk">
                          <w14:contentPart bwMode="auto" r:id="rId27">
                            <w14:nvContentPartPr>
                              <w14:cNvContentPartPr/>
                            </w14:nvContentPartPr>
                            <w14:xfrm>
                              <a:off x="0" y="0"/>
                              <a:ext cx="1094760" cy="588600"/>
                            </w14:xfrm>
                          </w14:contentPart>
                        </a:graphicData>
                      </a:graphic>
                    </wp:anchor>
                  </w:drawing>
                </mc:Choice>
                <mc:Fallback>
                  <w:pict>
                    <v:shapetype w14:anchorId="778E17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69.3pt;margin-top:-22.55pt;width:87.15pt;height:47.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">
                      <v:imagedata r:id="rId28" o:title=""/>
                    </v:shape>
                  </w:pict>
                </mc:Fallback>
              </mc:AlternateContent>
            </w:r>
          </w:p>
        </w:tc>
      </w:tr>
      <w:tr w:rsidR="001D748B" w:rsidRPr="00D77198" w14:paraId="491E65DD" w14:textId="77777777" w:rsidTr="4FAF8333">
        <w:tc>
          <w:tcPr>
            <w:tcW w:w="1413" w:type="dxa"/>
          </w:tcPr>
          <w:p w14:paraId="2B054751" w14:textId="77777777" w:rsidR="001D748B" w:rsidRPr="00D77198" w:rsidRDefault="001D748B" w:rsidP="007B781C">
            <w:pPr>
              <w:jc w:val="both"/>
              <w:rPr>
                <w:rFonts w:cs="Arial"/>
                <w:sz w:val="24"/>
                <w:szCs w:val="24"/>
              </w:rPr>
            </w:pPr>
            <w:r>
              <w:rPr>
                <w:rFonts w:cs="Arial"/>
                <w:sz w:val="24"/>
                <w:szCs w:val="24"/>
              </w:rPr>
              <w:t xml:space="preserve">Date </w:t>
            </w:r>
          </w:p>
        </w:tc>
        <w:tc>
          <w:tcPr>
            <w:tcW w:w="9185" w:type="dxa"/>
          </w:tcPr>
          <w:p w14:paraId="048DA5CD" w14:textId="1413F1FD" w:rsidR="001D748B" w:rsidRPr="00D77198" w:rsidRDefault="003B7D3B" w:rsidP="007B781C">
            <w:pPr>
              <w:jc w:val="both"/>
              <w:rPr>
                <w:rFonts w:cs="Arial"/>
                <w:sz w:val="24"/>
                <w:szCs w:val="24"/>
              </w:rPr>
            </w:pPr>
            <w:r>
              <w:rPr>
                <w:rFonts w:cs="Arial"/>
                <w:sz w:val="24"/>
                <w:szCs w:val="24"/>
              </w:rPr>
              <w:t>27/02/24</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bookmarkStart w:id="8" w:name="_Int_fgoAqIBo"/>
      <w:r w:rsidRPr="00051148">
        <w:rPr>
          <w:rFonts w:eastAsia="Calibri" w:cs="Arial"/>
          <w:color w:val="000000" w:themeColor="text1"/>
        </w:rPr>
        <w:t>in order to</w:t>
      </w:r>
      <w:bookmarkEnd w:id="8"/>
      <w:r w:rsidRPr="00051148">
        <w:rPr>
          <w:rFonts w:eastAsia="Calibri" w:cs="Arial"/>
          <w:color w:val="000000" w:themeColor="text1"/>
        </w:rPr>
        <w:t xml:space="preserve">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3DBB673F" w14:textId="77777777" w:rsidR="00E604DF" w:rsidRPr="00051148" w:rsidRDefault="00000000" w:rsidP="00E604DF">
      <w:pPr>
        <w:rPr>
          <w:rFonts w:cs="Arial"/>
        </w:rPr>
      </w:pPr>
      <w:hyperlink r:id="rId29"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63DAA1AD"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w:t>
      </w:r>
      <w:r w:rsidR="675AEA40" w:rsidRPr="22FF4784">
        <w:rPr>
          <w:rFonts w:eastAsia="Calibri" w:cs="Arial"/>
          <w:color w:val="000000" w:themeColor="text1"/>
        </w:rPr>
        <w:t>while</w:t>
      </w:r>
      <w:r w:rsidRPr="00051148">
        <w:rPr>
          <w:rFonts w:eastAsia="Calibri" w:cs="Arial"/>
          <w:color w:val="000000" w:themeColor="text1"/>
        </w:rPr>
        <w:t xml:space="preserve">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E22F8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D94EA" w14:textId="77777777" w:rsidR="00E22F87" w:rsidRDefault="00E22F87" w:rsidP="00CA12DC">
      <w:r>
        <w:separator/>
      </w:r>
    </w:p>
  </w:endnote>
  <w:endnote w:type="continuationSeparator" w:id="0">
    <w:p w14:paraId="098C3992" w14:textId="77777777" w:rsidR="00E22F87" w:rsidRDefault="00E22F87" w:rsidP="00CA12DC">
      <w:r>
        <w:continuationSeparator/>
      </w:r>
    </w:p>
  </w:endnote>
  <w:endnote w:type="continuationNotice" w:id="1">
    <w:p w14:paraId="23E7895C" w14:textId="77777777" w:rsidR="00E22F87" w:rsidRDefault="00E22F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F7E85" w14:textId="77777777" w:rsidR="00E22F87" w:rsidRDefault="00E22F87" w:rsidP="00CA12DC">
      <w:r>
        <w:separator/>
      </w:r>
    </w:p>
  </w:footnote>
  <w:footnote w:type="continuationSeparator" w:id="0">
    <w:p w14:paraId="0060A551" w14:textId="77777777" w:rsidR="00E22F87" w:rsidRDefault="00E22F87" w:rsidP="00CA12DC">
      <w:r>
        <w:continuationSeparator/>
      </w:r>
    </w:p>
  </w:footnote>
  <w:footnote w:type="continuationNotice" w:id="1">
    <w:p w14:paraId="66075F6E" w14:textId="77777777" w:rsidR="00E22F87" w:rsidRDefault="00E22F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43476"/>
    <w:multiLevelType w:val="multilevel"/>
    <w:tmpl w:val="94621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987223">
    <w:abstractNumId w:val="2"/>
  </w:num>
  <w:num w:numId="2" w16cid:durableId="1322780298">
    <w:abstractNumId w:val="0"/>
  </w:num>
  <w:num w:numId="3" w16cid:durableId="812406343">
    <w:abstractNumId w:val="1"/>
  </w:num>
  <w:num w:numId="4" w16cid:durableId="365956259">
    <w:abstractNumId w:val="6"/>
  </w:num>
  <w:num w:numId="5" w16cid:durableId="173495639">
    <w:abstractNumId w:val="5"/>
  </w:num>
  <w:num w:numId="6" w16cid:durableId="2100059850">
    <w:abstractNumId w:val="10"/>
  </w:num>
  <w:num w:numId="7" w16cid:durableId="1602646394">
    <w:abstractNumId w:val="7"/>
  </w:num>
  <w:num w:numId="8" w16cid:durableId="1758092941">
    <w:abstractNumId w:val="4"/>
  </w:num>
  <w:num w:numId="9" w16cid:durableId="987518977">
    <w:abstractNumId w:val="8"/>
  </w:num>
  <w:num w:numId="10" w16cid:durableId="842359011">
    <w:abstractNumId w:val="9"/>
  </w:num>
  <w:num w:numId="11" w16cid:durableId="5996057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DC"/>
    <w:rsid w:val="000000E0"/>
    <w:rsid w:val="00002A91"/>
    <w:rsid w:val="00003674"/>
    <w:rsid w:val="00004141"/>
    <w:rsid w:val="0000538E"/>
    <w:rsid w:val="00006E6F"/>
    <w:rsid w:val="00012A3E"/>
    <w:rsid w:val="000130AD"/>
    <w:rsid w:val="000158D3"/>
    <w:rsid w:val="00016348"/>
    <w:rsid w:val="00016BC7"/>
    <w:rsid w:val="0002133F"/>
    <w:rsid w:val="00021ED2"/>
    <w:rsid w:val="000242B4"/>
    <w:rsid w:val="00024FFB"/>
    <w:rsid w:val="000251E8"/>
    <w:rsid w:val="00025D38"/>
    <w:rsid w:val="00026AA8"/>
    <w:rsid w:val="00030437"/>
    <w:rsid w:val="00031BFA"/>
    <w:rsid w:val="00034116"/>
    <w:rsid w:val="00036F05"/>
    <w:rsid w:val="00041909"/>
    <w:rsid w:val="00041DC2"/>
    <w:rsid w:val="00042744"/>
    <w:rsid w:val="0004478B"/>
    <w:rsid w:val="00045EF6"/>
    <w:rsid w:val="00045F5E"/>
    <w:rsid w:val="00047A9D"/>
    <w:rsid w:val="00047ED0"/>
    <w:rsid w:val="00051148"/>
    <w:rsid w:val="00051D28"/>
    <w:rsid w:val="00051EF0"/>
    <w:rsid w:val="00054106"/>
    <w:rsid w:val="000564E5"/>
    <w:rsid w:val="00056B03"/>
    <w:rsid w:val="00064265"/>
    <w:rsid w:val="00066340"/>
    <w:rsid w:val="00071BBD"/>
    <w:rsid w:val="00073392"/>
    <w:rsid w:val="00073C6E"/>
    <w:rsid w:val="00080CEA"/>
    <w:rsid w:val="00082A56"/>
    <w:rsid w:val="00082EBF"/>
    <w:rsid w:val="000845BC"/>
    <w:rsid w:val="0008521F"/>
    <w:rsid w:val="00085BF1"/>
    <w:rsid w:val="0009217C"/>
    <w:rsid w:val="000A05AA"/>
    <w:rsid w:val="000A0703"/>
    <w:rsid w:val="000A2461"/>
    <w:rsid w:val="000A39E8"/>
    <w:rsid w:val="000A4DD5"/>
    <w:rsid w:val="000B0160"/>
    <w:rsid w:val="000B18DC"/>
    <w:rsid w:val="000B2B53"/>
    <w:rsid w:val="000B4BB0"/>
    <w:rsid w:val="000B7FA0"/>
    <w:rsid w:val="000C0405"/>
    <w:rsid w:val="000C2D05"/>
    <w:rsid w:val="000C49A7"/>
    <w:rsid w:val="000C75E7"/>
    <w:rsid w:val="000D0754"/>
    <w:rsid w:val="000D274B"/>
    <w:rsid w:val="000D303C"/>
    <w:rsid w:val="000D4314"/>
    <w:rsid w:val="000D628E"/>
    <w:rsid w:val="000D6813"/>
    <w:rsid w:val="000E02CA"/>
    <w:rsid w:val="000E3A5B"/>
    <w:rsid w:val="000E425C"/>
    <w:rsid w:val="000E4F9D"/>
    <w:rsid w:val="000E52AA"/>
    <w:rsid w:val="000E56E7"/>
    <w:rsid w:val="000E5A6A"/>
    <w:rsid w:val="000E691B"/>
    <w:rsid w:val="000F11C4"/>
    <w:rsid w:val="000F1901"/>
    <w:rsid w:val="000F299C"/>
    <w:rsid w:val="000F34DC"/>
    <w:rsid w:val="000F44D3"/>
    <w:rsid w:val="000F47E2"/>
    <w:rsid w:val="000F49AC"/>
    <w:rsid w:val="000F7E79"/>
    <w:rsid w:val="0010018C"/>
    <w:rsid w:val="0010126E"/>
    <w:rsid w:val="00101369"/>
    <w:rsid w:val="00102048"/>
    <w:rsid w:val="00105F78"/>
    <w:rsid w:val="00107E0C"/>
    <w:rsid w:val="001127A7"/>
    <w:rsid w:val="001152BD"/>
    <w:rsid w:val="0011648D"/>
    <w:rsid w:val="0012312D"/>
    <w:rsid w:val="001248E4"/>
    <w:rsid w:val="001261BA"/>
    <w:rsid w:val="001264D0"/>
    <w:rsid w:val="001302C1"/>
    <w:rsid w:val="00130870"/>
    <w:rsid w:val="00130C7A"/>
    <w:rsid w:val="00132F55"/>
    <w:rsid w:val="0013575C"/>
    <w:rsid w:val="0013658C"/>
    <w:rsid w:val="00137643"/>
    <w:rsid w:val="001377B1"/>
    <w:rsid w:val="00137EF6"/>
    <w:rsid w:val="00141074"/>
    <w:rsid w:val="00146560"/>
    <w:rsid w:val="00150A2A"/>
    <w:rsid w:val="00150BE9"/>
    <w:rsid w:val="00154A46"/>
    <w:rsid w:val="00155524"/>
    <w:rsid w:val="00155C23"/>
    <w:rsid w:val="00161D34"/>
    <w:rsid w:val="00162956"/>
    <w:rsid w:val="00163132"/>
    <w:rsid w:val="00164B20"/>
    <w:rsid w:val="00166A60"/>
    <w:rsid w:val="00167870"/>
    <w:rsid w:val="00170425"/>
    <w:rsid w:val="00170DDA"/>
    <w:rsid w:val="00172D6D"/>
    <w:rsid w:val="001734E0"/>
    <w:rsid w:val="001750CA"/>
    <w:rsid w:val="001751F0"/>
    <w:rsid w:val="00176EBF"/>
    <w:rsid w:val="001773CC"/>
    <w:rsid w:val="001801CD"/>
    <w:rsid w:val="00186395"/>
    <w:rsid w:val="00192039"/>
    <w:rsid w:val="00192AD8"/>
    <w:rsid w:val="00193855"/>
    <w:rsid w:val="001938EE"/>
    <w:rsid w:val="0019679D"/>
    <w:rsid w:val="00197DD6"/>
    <w:rsid w:val="001A06F9"/>
    <w:rsid w:val="001A3646"/>
    <w:rsid w:val="001A4A18"/>
    <w:rsid w:val="001A6EC5"/>
    <w:rsid w:val="001A7448"/>
    <w:rsid w:val="001B0853"/>
    <w:rsid w:val="001B20EF"/>
    <w:rsid w:val="001B366A"/>
    <w:rsid w:val="001B3672"/>
    <w:rsid w:val="001B6534"/>
    <w:rsid w:val="001B7AB7"/>
    <w:rsid w:val="001C23E0"/>
    <w:rsid w:val="001C3C18"/>
    <w:rsid w:val="001C4CA9"/>
    <w:rsid w:val="001C6B3E"/>
    <w:rsid w:val="001C715B"/>
    <w:rsid w:val="001D18EE"/>
    <w:rsid w:val="001D220C"/>
    <w:rsid w:val="001D2322"/>
    <w:rsid w:val="001D25D0"/>
    <w:rsid w:val="001D5B7D"/>
    <w:rsid w:val="001D68ED"/>
    <w:rsid w:val="001D6AEC"/>
    <w:rsid w:val="001D748B"/>
    <w:rsid w:val="001E1D1E"/>
    <w:rsid w:val="001E2FEB"/>
    <w:rsid w:val="001E4D51"/>
    <w:rsid w:val="001E722E"/>
    <w:rsid w:val="001E7752"/>
    <w:rsid w:val="001F2E1E"/>
    <w:rsid w:val="001F3BF9"/>
    <w:rsid w:val="001F4A17"/>
    <w:rsid w:val="001F5E39"/>
    <w:rsid w:val="00203BDD"/>
    <w:rsid w:val="00206D8B"/>
    <w:rsid w:val="0021102F"/>
    <w:rsid w:val="0021255D"/>
    <w:rsid w:val="00212876"/>
    <w:rsid w:val="00215568"/>
    <w:rsid w:val="00216E1C"/>
    <w:rsid w:val="00217147"/>
    <w:rsid w:val="0021751C"/>
    <w:rsid w:val="00221E0D"/>
    <w:rsid w:val="00221F79"/>
    <w:rsid w:val="00222338"/>
    <w:rsid w:val="00223343"/>
    <w:rsid w:val="00223BB8"/>
    <w:rsid w:val="00233078"/>
    <w:rsid w:val="002342A9"/>
    <w:rsid w:val="002353AE"/>
    <w:rsid w:val="00240CA6"/>
    <w:rsid w:val="002410B9"/>
    <w:rsid w:val="00242D45"/>
    <w:rsid w:val="00243099"/>
    <w:rsid w:val="0024440B"/>
    <w:rsid w:val="00244CC6"/>
    <w:rsid w:val="002515C4"/>
    <w:rsid w:val="002523D9"/>
    <w:rsid w:val="00256989"/>
    <w:rsid w:val="00257333"/>
    <w:rsid w:val="00257EBE"/>
    <w:rsid w:val="00261EBA"/>
    <w:rsid w:val="00262530"/>
    <w:rsid w:val="002650E6"/>
    <w:rsid w:val="0027001C"/>
    <w:rsid w:val="00277A43"/>
    <w:rsid w:val="00277AA4"/>
    <w:rsid w:val="00280B58"/>
    <w:rsid w:val="00281757"/>
    <w:rsid w:val="00281778"/>
    <w:rsid w:val="00281B02"/>
    <w:rsid w:val="00284544"/>
    <w:rsid w:val="00285A2A"/>
    <w:rsid w:val="002875D8"/>
    <w:rsid w:val="0029028A"/>
    <w:rsid w:val="00290C47"/>
    <w:rsid w:val="00294582"/>
    <w:rsid w:val="00294DFC"/>
    <w:rsid w:val="002976D8"/>
    <w:rsid w:val="002A2B2C"/>
    <w:rsid w:val="002A4061"/>
    <w:rsid w:val="002B0D41"/>
    <w:rsid w:val="002B16AE"/>
    <w:rsid w:val="002B1C73"/>
    <w:rsid w:val="002B2525"/>
    <w:rsid w:val="002B2A06"/>
    <w:rsid w:val="002B3C84"/>
    <w:rsid w:val="002B6D7A"/>
    <w:rsid w:val="002B759E"/>
    <w:rsid w:val="002B7BF9"/>
    <w:rsid w:val="002C03DD"/>
    <w:rsid w:val="002C19DA"/>
    <w:rsid w:val="002C3B47"/>
    <w:rsid w:val="002C47E7"/>
    <w:rsid w:val="002C6D41"/>
    <w:rsid w:val="002D2FC4"/>
    <w:rsid w:val="002D3FDF"/>
    <w:rsid w:val="002D5667"/>
    <w:rsid w:val="002D781C"/>
    <w:rsid w:val="002E1A27"/>
    <w:rsid w:val="002E27FC"/>
    <w:rsid w:val="002E7308"/>
    <w:rsid w:val="002F0094"/>
    <w:rsid w:val="002F17BA"/>
    <w:rsid w:val="002F2DE1"/>
    <w:rsid w:val="002F308C"/>
    <w:rsid w:val="002F54FC"/>
    <w:rsid w:val="002F57A1"/>
    <w:rsid w:val="002F58D3"/>
    <w:rsid w:val="002F5EDD"/>
    <w:rsid w:val="002F65F2"/>
    <w:rsid w:val="002F7E8B"/>
    <w:rsid w:val="003000DE"/>
    <w:rsid w:val="0030046F"/>
    <w:rsid w:val="003021DF"/>
    <w:rsid w:val="00303DB0"/>
    <w:rsid w:val="00304997"/>
    <w:rsid w:val="003049A7"/>
    <w:rsid w:val="003051B0"/>
    <w:rsid w:val="0030733F"/>
    <w:rsid w:val="003076A5"/>
    <w:rsid w:val="003127D7"/>
    <w:rsid w:val="00314BE7"/>
    <w:rsid w:val="00316ABA"/>
    <w:rsid w:val="00317D6B"/>
    <w:rsid w:val="00317E97"/>
    <w:rsid w:val="00321154"/>
    <w:rsid w:val="00321D54"/>
    <w:rsid w:val="00330262"/>
    <w:rsid w:val="003379A4"/>
    <w:rsid w:val="003415BE"/>
    <w:rsid w:val="003418C4"/>
    <w:rsid w:val="0034356E"/>
    <w:rsid w:val="003445F7"/>
    <w:rsid w:val="00344BD8"/>
    <w:rsid w:val="00346F34"/>
    <w:rsid w:val="003473CA"/>
    <w:rsid w:val="003478E9"/>
    <w:rsid w:val="003506C0"/>
    <w:rsid w:val="00350FC1"/>
    <w:rsid w:val="00351504"/>
    <w:rsid w:val="00352205"/>
    <w:rsid w:val="0035499F"/>
    <w:rsid w:val="00356BA8"/>
    <w:rsid w:val="0036044E"/>
    <w:rsid w:val="00362F90"/>
    <w:rsid w:val="003639BC"/>
    <w:rsid w:val="003734C4"/>
    <w:rsid w:val="003747AA"/>
    <w:rsid w:val="00375367"/>
    <w:rsid w:val="003769DE"/>
    <w:rsid w:val="0037795B"/>
    <w:rsid w:val="003779DF"/>
    <w:rsid w:val="003835B0"/>
    <w:rsid w:val="00384D7C"/>
    <w:rsid w:val="00386926"/>
    <w:rsid w:val="00393553"/>
    <w:rsid w:val="00393C5A"/>
    <w:rsid w:val="003A1435"/>
    <w:rsid w:val="003A2CC8"/>
    <w:rsid w:val="003A4137"/>
    <w:rsid w:val="003A61DE"/>
    <w:rsid w:val="003B2016"/>
    <w:rsid w:val="003B5B17"/>
    <w:rsid w:val="003B7D3B"/>
    <w:rsid w:val="003C02B7"/>
    <w:rsid w:val="003C2D73"/>
    <w:rsid w:val="003C6E40"/>
    <w:rsid w:val="003C79EA"/>
    <w:rsid w:val="003D0E94"/>
    <w:rsid w:val="003D244D"/>
    <w:rsid w:val="003D29FF"/>
    <w:rsid w:val="003D3952"/>
    <w:rsid w:val="003D3DEA"/>
    <w:rsid w:val="003D6595"/>
    <w:rsid w:val="003D6AE8"/>
    <w:rsid w:val="003E1147"/>
    <w:rsid w:val="003E414C"/>
    <w:rsid w:val="003E52D5"/>
    <w:rsid w:val="003F15B2"/>
    <w:rsid w:val="003F3DE0"/>
    <w:rsid w:val="003F4BBF"/>
    <w:rsid w:val="003F58FC"/>
    <w:rsid w:val="003F6196"/>
    <w:rsid w:val="003F657D"/>
    <w:rsid w:val="003F696E"/>
    <w:rsid w:val="003F6F60"/>
    <w:rsid w:val="004026DA"/>
    <w:rsid w:val="00402E15"/>
    <w:rsid w:val="00407E26"/>
    <w:rsid w:val="00411FBC"/>
    <w:rsid w:val="00412314"/>
    <w:rsid w:val="00413122"/>
    <w:rsid w:val="00413B8F"/>
    <w:rsid w:val="00415F61"/>
    <w:rsid w:val="004163F1"/>
    <w:rsid w:val="00416956"/>
    <w:rsid w:val="00416E26"/>
    <w:rsid w:val="00421A0A"/>
    <w:rsid w:val="00427AAC"/>
    <w:rsid w:val="0043303E"/>
    <w:rsid w:val="00433542"/>
    <w:rsid w:val="00433EAA"/>
    <w:rsid w:val="004341BC"/>
    <w:rsid w:val="004373C9"/>
    <w:rsid w:val="00437F1D"/>
    <w:rsid w:val="00443914"/>
    <w:rsid w:val="004444BF"/>
    <w:rsid w:val="00445D19"/>
    <w:rsid w:val="00453D6C"/>
    <w:rsid w:val="00463EE2"/>
    <w:rsid w:val="00464938"/>
    <w:rsid w:val="00465FEA"/>
    <w:rsid w:val="00467072"/>
    <w:rsid w:val="00472BFD"/>
    <w:rsid w:val="00473C1C"/>
    <w:rsid w:val="00474FAD"/>
    <w:rsid w:val="004805EC"/>
    <w:rsid w:val="00480C3C"/>
    <w:rsid w:val="00481B7C"/>
    <w:rsid w:val="00482178"/>
    <w:rsid w:val="00490B9E"/>
    <w:rsid w:val="00491B75"/>
    <w:rsid w:val="004922A3"/>
    <w:rsid w:val="00493754"/>
    <w:rsid w:val="00496BDB"/>
    <w:rsid w:val="004A32F1"/>
    <w:rsid w:val="004A41D9"/>
    <w:rsid w:val="004A51E2"/>
    <w:rsid w:val="004B133D"/>
    <w:rsid w:val="004B2B88"/>
    <w:rsid w:val="004B3411"/>
    <w:rsid w:val="004B3AF4"/>
    <w:rsid w:val="004B5307"/>
    <w:rsid w:val="004B5892"/>
    <w:rsid w:val="004B5C31"/>
    <w:rsid w:val="004B5F7C"/>
    <w:rsid w:val="004C087B"/>
    <w:rsid w:val="004C1AE0"/>
    <w:rsid w:val="004C2B78"/>
    <w:rsid w:val="004C4291"/>
    <w:rsid w:val="004C59BE"/>
    <w:rsid w:val="004C7243"/>
    <w:rsid w:val="004D1567"/>
    <w:rsid w:val="004D2FE6"/>
    <w:rsid w:val="004D7030"/>
    <w:rsid w:val="004D7DC5"/>
    <w:rsid w:val="004E00DD"/>
    <w:rsid w:val="004E28CE"/>
    <w:rsid w:val="004E3B4F"/>
    <w:rsid w:val="004E5007"/>
    <w:rsid w:val="004E56A6"/>
    <w:rsid w:val="004E5CBE"/>
    <w:rsid w:val="004E6D0F"/>
    <w:rsid w:val="004E727F"/>
    <w:rsid w:val="004E7351"/>
    <w:rsid w:val="004F1AAA"/>
    <w:rsid w:val="004F306C"/>
    <w:rsid w:val="004F3F92"/>
    <w:rsid w:val="004F5A3F"/>
    <w:rsid w:val="004F687F"/>
    <w:rsid w:val="004F76A9"/>
    <w:rsid w:val="00502713"/>
    <w:rsid w:val="00505213"/>
    <w:rsid w:val="00505C25"/>
    <w:rsid w:val="00505C88"/>
    <w:rsid w:val="0051085E"/>
    <w:rsid w:val="0051110D"/>
    <w:rsid w:val="00511A2A"/>
    <w:rsid w:val="005134D6"/>
    <w:rsid w:val="00514622"/>
    <w:rsid w:val="005156EE"/>
    <w:rsid w:val="00524AEC"/>
    <w:rsid w:val="005252EC"/>
    <w:rsid w:val="00526F26"/>
    <w:rsid w:val="005295AA"/>
    <w:rsid w:val="0053290E"/>
    <w:rsid w:val="00533D7A"/>
    <w:rsid w:val="005347FC"/>
    <w:rsid w:val="00534CB0"/>
    <w:rsid w:val="005357B9"/>
    <w:rsid w:val="00537C4F"/>
    <w:rsid w:val="00540671"/>
    <w:rsid w:val="005407DE"/>
    <w:rsid w:val="005416F1"/>
    <w:rsid w:val="005500A7"/>
    <w:rsid w:val="00550B6B"/>
    <w:rsid w:val="005513CD"/>
    <w:rsid w:val="00551928"/>
    <w:rsid w:val="00551F94"/>
    <w:rsid w:val="0055218F"/>
    <w:rsid w:val="0055271D"/>
    <w:rsid w:val="00556985"/>
    <w:rsid w:val="005575A5"/>
    <w:rsid w:val="00558EAB"/>
    <w:rsid w:val="00560022"/>
    <w:rsid w:val="0056012A"/>
    <w:rsid w:val="00560148"/>
    <w:rsid w:val="005628B7"/>
    <w:rsid w:val="00563139"/>
    <w:rsid w:val="00563D60"/>
    <w:rsid w:val="00566CF6"/>
    <w:rsid w:val="00571BFB"/>
    <w:rsid w:val="0057210D"/>
    <w:rsid w:val="005722BD"/>
    <w:rsid w:val="005774BC"/>
    <w:rsid w:val="005800E4"/>
    <w:rsid w:val="005808A1"/>
    <w:rsid w:val="00581B40"/>
    <w:rsid w:val="00582C65"/>
    <w:rsid w:val="00583349"/>
    <w:rsid w:val="005846DA"/>
    <w:rsid w:val="00584A3B"/>
    <w:rsid w:val="005857FA"/>
    <w:rsid w:val="005860E9"/>
    <w:rsid w:val="0058709C"/>
    <w:rsid w:val="005872CD"/>
    <w:rsid w:val="0059089D"/>
    <w:rsid w:val="00590CFD"/>
    <w:rsid w:val="0059283B"/>
    <w:rsid w:val="005936FD"/>
    <w:rsid w:val="00594F89"/>
    <w:rsid w:val="0059624F"/>
    <w:rsid w:val="00596EA3"/>
    <w:rsid w:val="005A0355"/>
    <w:rsid w:val="005A06B8"/>
    <w:rsid w:val="005A3269"/>
    <w:rsid w:val="005A372F"/>
    <w:rsid w:val="005A39C1"/>
    <w:rsid w:val="005A56E6"/>
    <w:rsid w:val="005A6383"/>
    <w:rsid w:val="005B03A4"/>
    <w:rsid w:val="005B32EF"/>
    <w:rsid w:val="005C1460"/>
    <w:rsid w:val="005C33E1"/>
    <w:rsid w:val="005C5D8A"/>
    <w:rsid w:val="005C7B7B"/>
    <w:rsid w:val="005D0647"/>
    <w:rsid w:val="005D07BB"/>
    <w:rsid w:val="005E06BE"/>
    <w:rsid w:val="005E0EC1"/>
    <w:rsid w:val="005E1E1B"/>
    <w:rsid w:val="005E449E"/>
    <w:rsid w:val="005E47C4"/>
    <w:rsid w:val="005E4C47"/>
    <w:rsid w:val="005E69FD"/>
    <w:rsid w:val="005E7CAC"/>
    <w:rsid w:val="005F08F3"/>
    <w:rsid w:val="005F0C62"/>
    <w:rsid w:val="005F1278"/>
    <w:rsid w:val="005F1936"/>
    <w:rsid w:val="005F1F0B"/>
    <w:rsid w:val="005F2C63"/>
    <w:rsid w:val="005F31AD"/>
    <w:rsid w:val="005F52CF"/>
    <w:rsid w:val="005F5ED8"/>
    <w:rsid w:val="00600A9F"/>
    <w:rsid w:val="00603710"/>
    <w:rsid w:val="00605603"/>
    <w:rsid w:val="00607ADF"/>
    <w:rsid w:val="0061190F"/>
    <w:rsid w:val="006145BE"/>
    <w:rsid w:val="00617DA9"/>
    <w:rsid w:val="00620557"/>
    <w:rsid w:val="00622207"/>
    <w:rsid w:val="00622592"/>
    <w:rsid w:val="00623C8B"/>
    <w:rsid w:val="006247B6"/>
    <w:rsid w:val="0062713E"/>
    <w:rsid w:val="006327C8"/>
    <w:rsid w:val="006348C1"/>
    <w:rsid w:val="006348DF"/>
    <w:rsid w:val="0063677A"/>
    <w:rsid w:val="006369B8"/>
    <w:rsid w:val="0063733F"/>
    <w:rsid w:val="006408F8"/>
    <w:rsid w:val="0064160D"/>
    <w:rsid w:val="00643D49"/>
    <w:rsid w:val="00644470"/>
    <w:rsid w:val="00650553"/>
    <w:rsid w:val="0065069C"/>
    <w:rsid w:val="00652EF5"/>
    <w:rsid w:val="006535D9"/>
    <w:rsid w:val="006536B8"/>
    <w:rsid w:val="006545E9"/>
    <w:rsid w:val="00657270"/>
    <w:rsid w:val="0066059D"/>
    <w:rsid w:val="006644FA"/>
    <w:rsid w:val="00664584"/>
    <w:rsid w:val="00665633"/>
    <w:rsid w:val="00665CF3"/>
    <w:rsid w:val="00666309"/>
    <w:rsid w:val="006663F4"/>
    <w:rsid w:val="00666C1B"/>
    <w:rsid w:val="00670B63"/>
    <w:rsid w:val="00673C40"/>
    <w:rsid w:val="006757F5"/>
    <w:rsid w:val="00676DFC"/>
    <w:rsid w:val="00681578"/>
    <w:rsid w:val="0068695A"/>
    <w:rsid w:val="0068771C"/>
    <w:rsid w:val="0069027B"/>
    <w:rsid w:val="00692282"/>
    <w:rsid w:val="00692AF8"/>
    <w:rsid w:val="006A00BE"/>
    <w:rsid w:val="006A06EA"/>
    <w:rsid w:val="006A5479"/>
    <w:rsid w:val="006A57D3"/>
    <w:rsid w:val="006A5BD7"/>
    <w:rsid w:val="006A6CF7"/>
    <w:rsid w:val="006B2862"/>
    <w:rsid w:val="006B29AE"/>
    <w:rsid w:val="006B354B"/>
    <w:rsid w:val="006B5D90"/>
    <w:rsid w:val="006B6280"/>
    <w:rsid w:val="006B7B04"/>
    <w:rsid w:val="006C1541"/>
    <w:rsid w:val="006C3E36"/>
    <w:rsid w:val="006C4989"/>
    <w:rsid w:val="006C555E"/>
    <w:rsid w:val="006C61AC"/>
    <w:rsid w:val="006C6BA1"/>
    <w:rsid w:val="006C6F67"/>
    <w:rsid w:val="006D319E"/>
    <w:rsid w:val="006D359E"/>
    <w:rsid w:val="006D3C7D"/>
    <w:rsid w:val="006D7628"/>
    <w:rsid w:val="006E090E"/>
    <w:rsid w:val="006E1929"/>
    <w:rsid w:val="006E3698"/>
    <w:rsid w:val="006E5B83"/>
    <w:rsid w:val="006E5C54"/>
    <w:rsid w:val="006E6303"/>
    <w:rsid w:val="006E775C"/>
    <w:rsid w:val="006E7EA2"/>
    <w:rsid w:val="006F0BC0"/>
    <w:rsid w:val="006F0CF0"/>
    <w:rsid w:val="006F0D1A"/>
    <w:rsid w:val="006F4AA5"/>
    <w:rsid w:val="006F54C2"/>
    <w:rsid w:val="006F6CB5"/>
    <w:rsid w:val="006F7828"/>
    <w:rsid w:val="0070329D"/>
    <w:rsid w:val="00706492"/>
    <w:rsid w:val="00706FBD"/>
    <w:rsid w:val="007078D9"/>
    <w:rsid w:val="007107A5"/>
    <w:rsid w:val="0071110A"/>
    <w:rsid w:val="007113FA"/>
    <w:rsid w:val="00713031"/>
    <w:rsid w:val="007179D5"/>
    <w:rsid w:val="00717F8A"/>
    <w:rsid w:val="0072053E"/>
    <w:rsid w:val="007261F6"/>
    <w:rsid w:val="00726664"/>
    <w:rsid w:val="0073326C"/>
    <w:rsid w:val="007334B3"/>
    <w:rsid w:val="0073360D"/>
    <w:rsid w:val="007346CD"/>
    <w:rsid w:val="00737C12"/>
    <w:rsid w:val="007403B6"/>
    <w:rsid w:val="00740EE5"/>
    <w:rsid w:val="00740FBA"/>
    <w:rsid w:val="00742D11"/>
    <w:rsid w:val="00742EFE"/>
    <w:rsid w:val="00743DEB"/>
    <w:rsid w:val="007440AB"/>
    <w:rsid w:val="00745049"/>
    <w:rsid w:val="00745F5E"/>
    <w:rsid w:val="00751146"/>
    <w:rsid w:val="00752E20"/>
    <w:rsid w:val="00753604"/>
    <w:rsid w:val="00754156"/>
    <w:rsid w:val="00756AB3"/>
    <w:rsid w:val="0076012B"/>
    <w:rsid w:val="007625B4"/>
    <w:rsid w:val="00763A15"/>
    <w:rsid w:val="00763B41"/>
    <w:rsid w:val="0076470F"/>
    <w:rsid w:val="00767206"/>
    <w:rsid w:val="0077229F"/>
    <w:rsid w:val="0077297F"/>
    <w:rsid w:val="00772F6D"/>
    <w:rsid w:val="0077667B"/>
    <w:rsid w:val="007801F1"/>
    <w:rsid w:val="007832D2"/>
    <w:rsid w:val="007834F1"/>
    <w:rsid w:val="007840BD"/>
    <w:rsid w:val="00786377"/>
    <w:rsid w:val="00787060"/>
    <w:rsid w:val="00790542"/>
    <w:rsid w:val="00790B43"/>
    <w:rsid w:val="00790C43"/>
    <w:rsid w:val="00791AA1"/>
    <w:rsid w:val="00793811"/>
    <w:rsid w:val="007941DA"/>
    <w:rsid w:val="007964B7"/>
    <w:rsid w:val="0079713F"/>
    <w:rsid w:val="007A18FA"/>
    <w:rsid w:val="007A372A"/>
    <w:rsid w:val="007A3F9D"/>
    <w:rsid w:val="007A5FBD"/>
    <w:rsid w:val="007A6F5F"/>
    <w:rsid w:val="007A7E79"/>
    <w:rsid w:val="007B1917"/>
    <w:rsid w:val="007B209B"/>
    <w:rsid w:val="007B22BC"/>
    <w:rsid w:val="007B2666"/>
    <w:rsid w:val="007B4872"/>
    <w:rsid w:val="007B4ABE"/>
    <w:rsid w:val="007B781C"/>
    <w:rsid w:val="007C31CD"/>
    <w:rsid w:val="007C4B22"/>
    <w:rsid w:val="007C5857"/>
    <w:rsid w:val="007C5FAE"/>
    <w:rsid w:val="007C6FEC"/>
    <w:rsid w:val="007C7C93"/>
    <w:rsid w:val="007D08E9"/>
    <w:rsid w:val="007D3403"/>
    <w:rsid w:val="007D6408"/>
    <w:rsid w:val="007D7EC9"/>
    <w:rsid w:val="007E1B0A"/>
    <w:rsid w:val="007E2F19"/>
    <w:rsid w:val="007E3DBE"/>
    <w:rsid w:val="007E4107"/>
    <w:rsid w:val="007E4653"/>
    <w:rsid w:val="007E4DA3"/>
    <w:rsid w:val="007E55A3"/>
    <w:rsid w:val="007F27A3"/>
    <w:rsid w:val="007F2B19"/>
    <w:rsid w:val="007F2C89"/>
    <w:rsid w:val="007F5589"/>
    <w:rsid w:val="007F7D9A"/>
    <w:rsid w:val="00801367"/>
    <w:rsid w:val="00801AAF"/>
    <w:rsid w:val="00801E8E"/>
    <w:rsid w:val="008032C6"/>
    <w:rsid w:val="008048CD"/>
    <w:rsid w:val="008109F4"/>
    <w:rsid w:val="00811952"/>
    <w:rsid w:val="00811BB9"/>
    <w:rsid w:val="008122E0"/>
    <w:rsid w:val="00812CCF"/>
    <w:rsid w:val="0081411C"/>
    <w:rsid w:val="00821282"/>
    <w:rsid w:val="0082507A"/>
    <w:rsid w:val="008262BD"/>
    <w:rsid w:val="00826E77"/>
    <w:rsid w:val="00831ADF"/>
    <w:rsid w:val="00831E92"/>
    <w:rsid w:val="0083756F"/>
    <w:rsid w:val="00847B07"/>
    <w:rsid w:val="00847C49"/>
    <w:rsid w:val="008512CC"/>
    <w:rsid w:val="00854A23"/>
    <w:rsid w:val="00855314"/>
    <w:rsid w:val="008558E0"/>
    <w:rsid w:val="00858360"/>
    <w:rsid w:val="008604B3"/>
    <w:rsid w:val="00863273"/>
    <w:rsid w:val="0086364E"/>
    <w:rsid w:val="00865D66"/>
    <w:rsid w:val="00871FB6"/>
    <w:rsid w:val="00872FD0"/>
    <w:rsid w:val="0087482F"/>
    <w:rsid w:val="0087731A"/>
    <w:rsid w:val="00884B8A"/>
    <w:rsid w:val="0088577D"/>
    <w:rsid w:val="00887DB9"/>
    <w:rsid w:val="008910BB"/>
    <w:rsid w:val="00892A72"/>
    <w:rsid w:val="00894181"/>
    <w:rsid w:val="00895EF1"/>
    <w:rsid w:val="008962B0"/>
    <w:rsid w:val="00896E4A"/>
    <w:rsid w:val="0089F722"/>
    <w:rsid w:val="008A1570"/>
    <w:rsid w:val="008A1876"/>
    <w:rsid w:val="008A373C"/>
    <w:rsid w:val="008A4EBF"/>
    <w:rsid w:val="008A52F3"/>
    <w:rsid w:val="008A5429"/>
    <w:rsid w:val="008B1083"/>
    <w:rsid w:val="008B1DFE"/>
    <w:rsid w:val="008B353D"/>
    <w:rsid w:val="008B4141"/>
    <w:rsid w:val="008B52FF"/>
    <w:rsid w:val="008B6618"/>
    <w:rsid w:val="008B7740"/>
    <w:rsid w:val="008C69FB"/>
    <w:rsid w:val="008C6A81"/>
    <w:rsid w:val="008D1474"/>
    <w:rsid w:val="008D383D"/>
    <w:rsid w:val="008D4022"/>
    <w:rsid w:val="008D6C71"/>
    <w:rsid w:val="008D6F02"/>
    <w:rsid w:val="008E0990"/>
    <w:rsid w:val="008E0CDD"/>
    <w:rsid w:val="008E153A"/>
    <w:rsid w:val="008E21DF"/>
    <w:rsid w:val="008E3174"/>
    <w:rsid w:val="008E4037"/>
    <w:rsid w:val="008F0441"/>
    <w:rsid w:val="008F0B38"/>
    <w:rsid w:val="008F203C"/>
    <w:rsid w:val="008F3B3E"/>
    <w:rsid w:val="008F4F66"/>
    <w:rsid w:val="008F5E63"/>
    <w:rsid w:val="008F6003"/>
    <w:rsid w:val="008F621F"/>
    <w:rsid w:val="008F6F33"/>
    <w:rsid w:val="00905FA7"/>
    <w:rsid w:val="00906C48"/>
    <w:rsid w:val="00910E36"/>
    <w:rsid w:val="00912165"/>
    <w:rsid w:val="0091496F"/>
    <w:rsid w:val="009160E6"/>
    <w:rsid w:val="0092057B"/>
    <w:rsid w:val="00920D14"/>
    <w:rsid w:val="00926839"/>
    <w:rsid w:val="00930277"/>
    <w:rsid w:val="0093145F"/>
    <w:rsid w:val="009328C8"/>
    <w:rsid w:val="00934FD3"/>
    <w:rsid w:val="00941017"/>
    <w:rsid w:val="00942557"/>
    <w:rsid w:val="00943A94"/>
    <w:rsid w:val="00945693"/>
    <w:rsid w:val="0095542A"/>
    <w:rsid w:val="00955D40"/>
    <w:rsid w:val="00960357"/>
    <w:rsid w:val="0096064A"/>
    <w:rsid w:val="0096414A"/>
    <w:rsid w:val="00964EA6"/>
    <w:rsid w:val="00966F89"/>
    <w:rsid w:val="00967D35"/>
    <w:rsid w:val="00970A72"/>
    <w:rsid w:val="00970EB5"/>
    <w:rsid w:val="0097148B"/>
    <w:rsid w:val="00972980"/>
    <w:rsid w:val="00973A49"/>
    <w:rsid w:val="00974AEE"/>
    <w:rsid w:val="0098211E"/>
    <w:rsid w:val="00985CA7"/>
    <w:rsid w:val="009900AC"/>
    <w:rsid w:val="009A4DA0"/>
    <w:rsid w:val="009B138D"/>
    <w:rsid w:val="009B2151"/>
    <w:rsid w:val="009B2F80"/>
    <w:rsid w:val="009B7594"/>
    <w:rsid w:val="009C0745"/>
    <w:rsid w:val="009C19F4"/>
    <w:rsid w:val="009C5A35"/>
    <w:rsid w:val="009C66DD"/>
    <w:rsid w:val="009C67E1"/>
    <w:rsid w:val="009D3B7B"/>
    <w:rsid w:val="009D7C99"/>
    <w:rsid w:val="009E0A60"/>
    <w:rsid w:val="009E160B"/>
    <w:rsid w:val="009E1A7D"/>
    <w:rsid w:val="009E3EDC"/>
    <w:rsid w:val="009E5814"/>
    <w:rsid w:val="009E5EA9"/>
    <w:rsid w:val="009E6CE3"/>
    <w:rsid w:val="009E6D9E"/>
    <w:rsid w:val="009E7CD5"/>
    <w:rsid w:val="009F1DDE"/>
    <w:rsid w:val="009F223D"/>
    <w:rsid w:val="009F399E"/>
    <w:rsid w:val="009F4843"/>
    <w:rsid w:val="009F5A06"/>
    <w:rsid w:val="009F67B9"/>
    <w:rsid w:val="009F754C"/>
    <w:rsid w:val="00A00092"/>
    <w:rsid w:val="00A01947"/>
    <w:rsid w:val="00A01A96"/>
    <w:rsid w:val="00A04241"/>
    <w:rsid w:val="00A0443C"/>
    <w:rsid w:val="00A044D1"/>
    <w:rsid w:val="00A05726"/>
    <w:rsid w:val="00A062DE"/>
    <w:rsid w:val="00A0639B"/>
    <w:rsid w:val="00A06979"/>
    <w:rsid w:val="00A10188"/>
    <w:rsid w:val="00A12A58"/>
    <w:rsid w:val="00A12FE5"/>
    <w:rsid w:val="00A1372E"/>
    <w:rsid w:val="00A13D77"/>
    <w:rsid w:val="00A15121"/>
    <w:rsid w:val="00A22D66"/>
    <w:rsid w:val="00A23853"/>
    <w:rsid w:val="00A24C06"/>
    <w:rsid w:val="00A25166"/>
    <w:rsid w:val="00A2577D"/>
    <w:rsid w:val="00A269D8"/>
    <w:rsid w:val="00A27AAD"/>
    <w:rsid w:val="00A27F50"/>
    <w:rsid w:val="00A31E5A"/>
    <w:rsid w:val="00A33E6F"/>
    <w:rsid w:val="00A33EFA"/>
    <w:rsid w:val="00A35A08"/>
    <w:rsid w:val="00A364EF"/>
    <w:rsid w:val="00A36CCF"/>
    <w:rsid w:val="00A43585"/>
    <w:rsid w:val="00A43BD2"/>
    <w:rsid w:val="00A43E7B"/>
    <w:rsid w:val="00A461BA"/>
    <w:rsid w:val="00A47045"/>
    <w:rsid w:val="00A50840"/>
    <w:rsid w:val="00A52CD6"/>
    <w:rsid w:val="00A535EC"/>
    <w:rsid w:val="00A54380"/>
    <w:rsid w:val="00A551A3"/>
    <w:rsid w:val="00A55289"/>
    <w:rsid w:val="00A556C4"/>
    <w:rsid w:val="00A57024"/>
    <w:rsid w:val="00A61A82"/>
    <w:rsid w:val="00A6468F"/>
    <w:rsid w:val="00A65D4F"/>
    <w:rsid w:val="00A6710F"/>
    <w:rsid w:val="00A726C2"/>
    <w:rsid w:val="00A727B4"/>
    <w:rsid w:val="00A7671C"/>
    <w:rsid w:val="00A8119C"/>
    <w:rsid w:val="00A8508E"/>
    <w:rsid w:val="00A854B8"/>
    <w:rsid w:val="00A868A5"/>
    <w:rsid w:val="00A87809"/>
    <w:rsid w:val="00A87D25"/>
    <w:rsid w:val="00A90072"/>
    <w:rsid w:val="00A9457C"/>
    <w:rsid w:val="00AA11D1"/>
    <w:rsid w:val="00AA465B"/>
    <w:rsid w:val="00AA5929"/>
    <w:rsid w:val="00AA6344"/>
    <w:rsid w:val="00AA63F3"/>
    <w:rsid w:val="00AA7FA7"/>
    <w:rsid w:val="00AB2872"/>
    <w:rsid w:val="00AB42C0"/>
    <w:rsid w:val="00AB4A0A"/>
    <w:rsid w:val="00AB6BB3"/>
    <w:rsid w:val="00AB759A"/>
    <w:rsid w:val="00AC04BA"/>
    <w:rsid w:val="00AC55F6"/>
    <w:rsid w:val="00AC5818"/>
    <w:rsid w:val="00AC66B8"/>
    <w:rsid w:val="00AD0B55"/>
    <w:rsid w:val="00AD41DB"/>
    <w:rsid w:val="00AD5242"/>
    <w:rsid w:val="00AD70AE"/>
    <w:rsid w:val="00AD7402"/>
    <w:rsid w:val="00AE1119"/>
    <w:rsid w:val="00AE13C6"/>
    <w:rsid w:val="00AE2552"/>
    <w:rsid w:val="00AE794D"/>
    <w:rsid w:val="00AF0355"/>
    <w:rsid w:val="00AF1827"/>
    <w:rsid w:val="00AF2EFE"/>
    <w:rsid w:val="00AF39AB"/>
    <w:rsid w:val="00AF650A"/>
    <w:rsid w:val="00AF69B8"/>
    <w:rsid w:val="00B000E0"/>
    <w:rsid w:val="00B00DDC"/>
    <w:rsid w:val="00B05238"/>
    <w:rsid w:val="00B057B4"/>
    <w:rsid w:val="00B05C34"/>
    <w:rsid w:val="00B070EA"/>
    <w:rsid w:val="00B10105"/>
    <w:rsid w:val="00B107B6"/>
    <w:rsid w:val="00B110CC"/>
    <w:rsid w:val="00B11874"/>
    <w:rsid w:val="00B13405"/>
    <w:rsid w:val="00B147A0"/>
    <w:rsid w:val="00B15405"/>
    <w:rsid w:val="00B17FC0"/>
    <w:rsid w:val="00B209FB"/>
    <w:rsid w:val="00B21EF7"/>
    <w:rsid w:val="00B2419C"/>
    <w:rsid w:val="00B262EB"/>
    <w:rsid w:val="00B300A5"/>
    <w:rsid w:val="00B33663"/>
    <w:rsid w:val="00B33C66"/>
    <w:rsid w:val="00B34EDA"/>
    <w:rsid w:val="00B40512"/>
    <w:rsid w:val="00B41DD9"/>
    <w:rsid w:val="00B504BE"/>
    <w:rsid w:val="00B5152A"/>
    <w:rsid w:val="00B5282C"/>
    <w:rsid w:val="00B5380D"/>
    <w:rsid w:val="00B541DE"/>
    <w:rsid w:val="00B56220"/>
    <w:rsid w:val="00B6347F"/>
    <w:rsid w:val="00B63674"/>
    <w:rsid w:val="00B63A81"/>
    <w:rsid w:val="00B643C1"/>
    <w:rsid w:val="00B6546C"/>
    <w:rsid w:val="00B66FDD"/>
    <w:rsid w:val="00B67CC5"/>
    <w:rsid w:val="00B7323B"/>
    <w:rsid w:val="00B7378F"/>
    <w:rsid w:val="00B739A9"/>
    <w:rsid w:val="00B7507C"/>
    <w:rsid w:val="00B83CCA"/>
    <w:rsid w:val="00B851C5"/>
    <w:rsid w:val="00B85B8C"/>
    <w:rsid w:val="00B9325C"/>
    <w:rsid w:val="00B9534C"/>
    <w:rsid w:val="00B97A85"/>
    <w:rsid w:val="00BA2F8A"/>
    <w:rsid w:val="00BA43B0"/>
    <w:rsid w:val="00BA571F"/>
    <w:rsid w:val="00BA59A9"/>
    <w:rsid w:val="00BB0E08"/>
    <w:rsid w:val="00BB59A1"/>
    <w:rsid w:val="00BB5AF2"/>
    <w:rsid w:val="00BB6655"/>
    <w:rsid w:val="00BC1779"/>
    <w:rsid w:val="00BC2BDD"/>
    <w:rsid w:val="00BC2EB9"/>
    <w:rsid w:val="00BC470B"/>
    <w:rsid w:val="00BC59FC"/>
    <w:rsid w:val="00BC5F8D"/>
    <w:rsid w:val="00BC769A"/>
    <w:rsid w:val="00BD0021"/>
    <w:rsid w:val="00BD2922"/>
    <w:rsid w:val="00BE1D5A"/>
    <w:rsid w:val="00BE22F3"/>
    <w:rsid w:val="00BE7539"/>
    <w:rsid w:val="00BF3309"/>
    <w:rsid w:val="00BF3541"/>
    <w:rsid w:val="00C03824"/>
    <w:rsid w:val="00C04210"/>
    <w:rsid w:val="00C06589"/>
    <w:rsid w:val="00C06A7D"/>
    <w:rsid w:val="00C10EDB"/>
    <w:rsid w:val="00C11040"/>
    <w:rsid w:val="00C13930"/>
    <w:rsid w:val="00C14978"/>
    <w:rsid w:val="00C14BD6"/>
    <w:rsid w:val="00C1560F"/>
    <w:rsid w:val="00C166DE"/>
    <w:rsid w:val="00C20E3D"/>
    <w:rsid w:val="00C22DDB"/>
    <w:rsid w:val="00C24C4B"/>
    <w:rsid w:val="00C267C4"/>
    <w:rsid w:val="00C320FB"/>
    <w:rsid w:val="00C34192"/>
    <w:rsid w:val="00C34FAE"/>
    <w:rsid w:val="00C35E6E"/>
    <w:rsid w:val="00C379F7"/>
    <w:rsid w:val="00C41727"/>
    <w:rsid w:val="00C4281E"/>
    <w:rsid w:val="00C439D5"/>
    <w:rsid w:val="00C450FB"/>
    <w:rsid w:val="00C4558E"/>
    <w:rsid w:val="00C460A7"/>
    <w:rsid w:val="00C50D10"/>
    <w:rsid w:val="00C510FC"/>
    <w:rsid w:val="00C5142E"/>
    <w:rsid w:val="00C52191"/>
    <w:rsid w:val="00C53395"/>
    <w:rsid w:val="00C556A3"/>
    <w:rsid w:val="00C55EC3"/>
    <w:rsid w:val="00C57481"/>
    <w:rsid w:val="00C623F6"/>
    <w:rsid w:val="00C63E19"/>
    <w:rsid w:val="00C64203"/>
    <w:rsid w:val="00C66EDF"/>
    <w:rsid w:val="00C75C06"/>
    <w:rsid w:val="00C76099"/>
    <w:rsid w:val="00C77011"/>
    <w:rsid w:val="00C83CBF"/>
    <w:rsid w:val="00C85C7B"/>
    <w:rsid w:val="00C86610"/>
    <w:rsid w:val="00C86FB4"/>
    <w:rsid w:val="00C87286"/>
    <w:rsid w:val="00C91A01"/>
    <w:rsid w:val="00C93FDD"/>
    <w:rsid w:val="00C951FD"/>
    <w:rsid w:val="00C96B4C"/>
    <w:rsid w:val="00C97AF3"/>
    <w:rsid w:val="00CA049B"/>
    <w:rsid w:val="00CA12DC"/>
    <w:rsid w:val="00CA37FE"/>
    <w:rsid w:val="00CA461E"/>
    <w:rsid w:val="00CB0152"/>
    <w:rsid w:val="00CB2CBF"/>
    <w:rsid w:val="00CB52B2"/>
    <w:rsid w:val="00CB6588"/>
    <w:rsid w:val="00CB6A40"/>
    <w:rsid w:val="00CB7870"/>
    <w:rsid w:val="00CB7A6F"/>
    <w:rsid w:val="00CC0BBB"/>
    <w:rsid w:val="00CC2410"/>
    <w:rsid w:val="00CC5AA8"/>
    <w:rsid w:val="00CC7D3B"/>
    <w:rsid w:val="00CC7E1B"/>
    <w:rsid w:val="00CD247C"/>
    <w:rsid w:val="00CD3A25"/>
    <w:rsid w:val="00CD5A34"/>
    <w:rsid w:val="00CE0642"/>
    <w:rsid w:val="00CE1277"/>
    <w:rsid w:val="00CE3C27"/>
    <w:rsid w:val="00CE5334"/>
    <w:rsid w:val="00CE791A"/>
    <w:rsid w:val="00CF1AFF"/>
    <w:rsid w:val="00CF1B9C"/>
    <w:rsid w:val="00CF3172"/>
    <w:rsid w:val="00CF3F45"/>
    <w:rsid w:val="00CF461C"/>
    <w:rsid w:val="00CF4D1B"/>
    <w:rsid w:val="00CF5C07"/>
    <w:rsid w:val="00D01D43"/>
    <w:rsid w:val="00D04EC9"/>
    <w:rsid w:val="00D05399"/>
    <w:rsid w:val="00D10997"/>
    <w:rsid w:val="00D1170F"/>
    <w:rsid w:val="00D12707"/>
    <w:rsid w:val="00D134A0"/>
    <w:rsid w:val="00D1615E"/>
    <w:rsid w:val="00D1674F"/>
    <w:rsid w:val="00D178A2"/>
    <w:rsid w:val="00D20D47"/>
    <w:rsid w:val="00D218D0"/>
    <w:rsid w:val="00D23177"/>
    <w:rsid w:val="00D26086"/>
    <w:rsid w:val="00D27341"/>
    <w:rsid w:val="00D30682"/>
    <w:rsid w:val="00D31B9E"/>
    <w:rsid w:val="00D33DC7"/>
    <w:rsid w:val="00D34D12"/>
    <w:rsid w:val="00D371B4"/>
    <w:rsid w:val="00D37619"/>
    <w:rsid w:val="00D37890"/>
    <w:rsid w:val="00D37DE9"/>
    <w:rsid w:val="00D421D1"/>
    <w:rsid w:val="00D42C03"/>
    <w:rsid w:val="00D435C4"/>
    <w:rsid w:val="00D442AC"/>
    <w:rsid w:val="00D4480D"/>
    <w:rsid w:val="00D457DC"/>
    <w:rsid w:val="00D537A2"/>
    <w:rsid w:val="00D53963"/>
    <w:rsid w:val="00D5649E"/>
    <w:rsid w:val="00D57ABC"/>
    <w:rsid w:val="00D60B89"/>
    <w:rsid w:val="00D62280"/>
    <w:rsid w:val="00D623E1"/>
    <w:rsid w:val="00D6341D"/>
    <w:rsid w:val="00D640D7"/>
    <w:rsid w:val="00D679EB"/>
    <w:rsid w:val="00D67A62"/>
    <w:rsid w:val="00D7017F"/>
    <w:rsid w:val="00D72F94"/>
    <w:rsid w:val="00D73134"/>
    <w:rsid w:val="00D74A04"/>
    <w:rsid w:val="00D75708"/>
    <w:rsid w:val="00D762FA"/>
    <w:rsid w:val="00D77726"/>
    <w:rsid w:val="00D7F4D1"/>
    <w:rsid w:val="00D8033C"/>
    <w:rsid w:val="00D842A6"/>
    <w:rsid w:val="00D8778C"/>
    <w:rsid w:val="00D935ED"/>
    <w:rsid w:val="00D93B2D"/>
    <w:rsid w:val="00D93E0A"/>
    <w:rsid w:val="00D97116"/>
    <w:rsid w:val="00D9789F"/>
    <w:rsid w:val="00DA0857"/>
    <w:rsid w:val="00DA6FD1"/>
    <w:rsid w:val="00DA7C34"/>
    <w:rsid w:val="00DA7F5E"/>
    <w:rsid w:val="00DB19F7"/>
    <w:rsid w:val="00DB2092"/>
    <w:rsid w:val="00DB23BF"/>
    <w:rsid w:val="00DB26B8"/>
    <w:rsid w:val="00DB4040"/>
    <w:rsid w:val="00DC065C"/>
    <w:rsid w:val="00DC18CA"/>
    <w:rsid w:val="00DC2205"/>
    <w:rsid w:val="00DC2416"/>
    <w:rsid w:val="00DC3C86"/>
    <w:rsid w:val="00DC559A"/>
    <w:rsid w:val="00DC59E8"/>
    <w:rsid w:val="00DC646C"/>
    <w:rsid w:val="00DC64F2"/>
    <w:rsid w:val="00DD1CFC"/>
    <w:rsid w:val="00DD244C"/>
    <w:rsid w:val="00DD3F56"/>
    <w:rsid w:val="00DD414C"/>
    <w:rsid w:val="00DD77F6"/>
    <w:rsid w:val="00DE1BDD"/>
    <w:rsid w:val="00DE4EDC"/>
    <w:rsid w:val="00DE5B17"/>
    <w:rsid w:val="00DF14D4"/>
    <w:rsid w:val="00DF2DEB"/>
    <w:rsid w:val="00DF2ED6"/>
    <w:rsid w:val="00DF36A9"/>
    <w:rsid w:val="00DF4321"/>
    <w:rsid w:val="00DF7B36"/>
    <w:rsid w:val="00E0025F"/>
    <w:rsid w:val="00E13320"/>
    <w:rsid w:val="00E136D0"/>
    <w:rsid w:val="00E13B65"/>
    <w:rsid w:val="00E13CF1"/>
    <w:rsid w:val="00E15D06"/>
    <w:rsid w:val="00E21C49"/>
    <w:rsid w:val="00E22A7C"/>
    <w:rsid w:val="00E22C06"/>
    <w:rsid w:val="00E22F87"/>
    <w:rsid w:val="00E2335D"/>
    <w:rsid w:val="00E2340F"/>
    <w:rsid w:val="00E2360E"/>
    <w:rsid w:val="00E2455B"/>
    <w:rsid w:val="00E254B2"/>
    <w:rsid w:val="00E26FF4"/>
    <w:rsid w:val="00E27E0C"/>
    <w:rsid w:val="00E32544"/>
    <w:rsid w:val="00E32597"/>
    <w:rsid w:val="00E350FF"/>
    <w:rsid w:val="00E37D6F"/>
    <w:rsid w:val="00E3E09C"/>
    <w:rsid w:val="00E40A5D"/>
    <w:rsid w:val="00E44461"/>
    <w:rsid w:val="00E4464D"/>
    <w:rsid w:val="00E452F4"/>
    <w:rsid w:val="00E459A4"/>
    <w:rsid w:val="00E5045D"/>
    <w:rsid w:val="00E50BF8"/>
    <w:rsid w:val="00E549FB"/>
    <w:rsid w:val="00E558B1"/>
    <w:rsid w:val="00E566E6"/>
    <w:rsid w:val="00E57172"/>
    <w:rsid w:val="00E604DF"/>
    <w:rsid w:val="00E62475"/>
    <w:rsid w:val="00E66CF9"/>
    <w:rsid w:val="00E72106"/>
    <w:rsid w:val="00E72A61"/>
    <w:rsid w:val="00E72D56"/>
    <w:rsid w:val="00E738BE"/>
    <w:rsid w:val="00E74156"/>
    <w:rsid w:val="00E75272"/>
    <w:rsid w:val="00E76015"/>
    <w:rsid w:val="00E80C05"/>
    <w:rsid w:val="00E8229C"/>
    <w:rsid w:val="00E8328C"/>
    <w:rsid w:val="00E84238"/>
    <w:rsid w:val="00E84318"/>
    <w:rsid w:val="00E86343"/>
    <w:rsid w:val="00E8688B"/>
    <w:rsid w:val="00E86EB7"/>
    <w:rsid w:val="00E8D2F0"/>
    <w:rsid w:val="00E92623"/>
    <w:rsid w:val="00E94E60"/>
    <w:rsid w:val="00E9687B"/>
    <w:rsid w:val="00E9702A"/>
    <w:rsid w:val="00EA248F"/>
    <w:rsid w:val="00EA6B5C"/>
    <w:rsid w:val="00EA6F55"/>
    <w:rsid w:val="00EA7020"/>
    <w:rsid w:val="00EB0A57"/>
    <w:rsid w:val="00EB173C"/>
    <w:rsid w:val="00EB40C8"/>
    <w:rsid w:val="00EB4575"/>
    <w:rsid w:val="00EB5A0C"/>
    <w:rsid w:val="00EB64C6"/>
    <w:rsid w:val="00EC320C"/>
    <w:rsid w:val="00EC50FF"/>
    <w:rsid w:val="00EC6313"/>
    <w:rsid w:val="00EC648A"/>
    <w:rsid w:val="00ED0479"/>
    <w:rsid w:val="00ED0884"/>
    <w:rsid w:val="00ED0BBC"/>
    <w:rsid w:val="00ED4355"/>
    <w:rsid w:val="00ED5BB8"/>
    <w:rsid w:val="00ED5D16"/>
    <w:rsid w:val="00ED6975"/>
    <w:rsid w:val="00ED77D0"/>
    <w:rsid w:val="00ED79C2"/>
    <w:rsid w:val="00ED7D68"/>
    <w:rsid w:val="00EE1D70"/>
    <w:rsid w:val="00EE24F8"/>
    <w:rsid w:val="00EE3A73"/>
    <w:rsid w:val="00EE6F80"/>
    <w:rsid w:val="00EF091D"/>
    <w:rsid w:val="00EF3232"/>
    <w:rsid w:val="00EF397F"/>
    <w:rsid w:val="00EF497B"/>
    <w:rsid w:val="00EF5587"/>
    <w:rsid w:val="00EF612A"/>
    <w:rsid w:val="00EF67E4"/>
    <w:rsid w:val="00EF7256"/>
    <w:rsid w:val="00F00254"/>
    <w:rsid w:val="00F009AB"/>
    <w:rsid w:val="00F01A7D"/>
    <w:rsid w:val="00F01D48"/>
    <w:rsid w:val="00F04BAE"/>
    <w:rsid w:val="00F05BE7"/>
    <w:rsid w:val="00F0620D"/>
    <w:rsid w:val="00F06B7D"/>
    <w:rsid w:val="00F070E5"/>
    <w:rsid w:val="00F11CE9"/>
    <w:rsid w:val="00F126F5"/>
    <w:rsid w:val="00F12942"/>
    <w:rsid w:val="00F137A7"/>
    <w:rsid w:val="00F148D9"/>
    <w:rsid w:val="00F1535D"/>
    <w:rsid w:val="00F15A7A"/>
    <w:rsid w:val="00F16FA5"/>
    <w:rsid w:val="00F17773"/>
    <w:rsid w:val="00F220D8"/>
    <w:rsid w:val="00F22DD7"/>
    <w:rsid w:val="00F232A5"/>
    <w:rsid w:val="00F26604"/>
    <w:rsid w:val="00F26AB1"/>
    <w:rsid w:val="00F26F51"/>
    <w:rsid w:val="00F27304"/>
    <w:rsid w:val="00F301C4"/>
    <w:rsid w:val="00F30B03"/>
    <w:rsid w:val="00F33DCD"/>
    <w:rsid w:val="00F37D80"/>
    <w:rsid w:val="00F4194E"/>
    <w:rsid w:val="00F41C9D"/>
    <w:rsid w:val="00F41D32"/>
    <w:rsid w:val="00F41E0E"/>
    <w:rsid w:val="00F43105"/>
    <w:rsid w:val="00F43193"/>
    <w:rsid w:val="00F44A66"/>
    <w:rsid w:val="00F45DCE"/>
    <w:rsid w:val="00F51CC6"/>
    <w:rsid w:val="00F52B0B"/>
    <w:rsid w:val="00F52D57"/>
    <w:rsid w:val="00F52DE2"/>
    <w:rsid w:val="00F54133"/>
    <w:rsid w:val="00F54730"/>
    <w:rsid w:val="00F564A9"/>
    <w:rsid w:val="00F61D30"/>
    <w:rsid w:val="00F64E40"/>
    <w:rsid w:val="00F658CB"/>
    <w:rsid w:val="00F66EF9"/>
    <w:rsid w:val="00F679AB"/>
    <w:rsid w:val="00F73F07"/>
    <w:rsid w:val="00F90E16"/>
    <w:rsid w:val="00F911C9"/>
    <w:rsid w:val="00F91351"/>
    <w:rsid w:val="00F92AD1"/>
    <w:rsid w:val="00F93501"/>
    <w:rsid w:val="00F968F6"/>
    <w:rsid w:val="00FA0B22"/>
    <w:rsid w:val="00FA2ED3"/>
    <w:rsid w:val="00FA7A36"/>
    <w:rsid w:val="00FA7CF2"/>
    <w:rsid w:val="00FB1519"/>
    <w:rsid w:val="00FB673C"/>
    <w:rsid w:val="00FC0CBD"/>
    <w:rsid w:val="00FC1EF2"/>
    <w:rsid w:val="00FC32BE"/>
    <w:rsid w:val="00FC3A6E"/>
    <w:rsid w:val="00FC4C6B"/>
    <w:rsid w:val="00FC6A84"/>
    <w:rsid w:val="00FD2CD8"/>
    <w:rsid w:val="00FD6D05"/>
    <w:rsid w:val="00FE0402"/>
    <w:rsid w:val="00FE34C6"/>
    <w:rsid w:val="00FE4513"/>
    <w:rsid w:val="00FE7642"/>
    <w:rsid w:val="00FE7A76"/>
    <w:rsid w:val="00FF534F"/>
    <w:rsid w:val="01018A56"/>
    <w:rsid w:val="010CB523"/>
    <w:rsid w:val="015C2020"/>
    <w:rsid w:val="015D060A"/>
    <w:rsid w:val="0176D5C2"/>
    <w:rsid w:val="017C055E"/>
    <w:rsid w:val="018EF794"/>
    <w:rsid w:val="01DDD111"/>
    <w:rsid w:val="020B671F"/>
    <w:rsid w:val="020D9CC6"/>
    <w:rsid w:val="020D9EB1"/>
    <w:rsid w:val="02151D0C"/>
    <w:rsid w:val="02362FBE"/>
    <w:rsid w:val="02477734"/>
    <w:rsid w:val="02CD76BF"/>
    <w:rsid w:val="02E40DDF"/>
    <w:rsid w:val="0301468D"/>
    <w:rsid w:val="0317CD70"/>
    <w:rsid w:val="0340F12D"/>
    <w:rsid w:val="03499ED4"/>
    <w:rsid w:val="03631D53"/>
    <w:rsid w:val="03709A18"/>
    <w:rsid w:val="0396E2C7"/>
    <w:rsid w:val="039B7A41"/>
    <w:rsid w:val="03A73780"/>
    <w:rsid w:val="03D341AF"/>
    <w:rsid w:val="042E9FC1"/>
    <w:rsid w:val="043E7A0E"/>
    <w:rsid w:val="04641F0E"/>
    <w:rsid w:val="04676C70"/>
    <w:rsid w:val="046AF3A3"/>
    <w:rsid w:val="04741E04"/>
    <w:rsid w:val="04A7F557"/>
    <w:rsid w:val="04BC8FC7"/>
    <w:rsid w:val="04C01474"/>
    <w:rsid w:val="04E8EF22"/>
    <w:rsid w:val="04F34253"/>
    <w:rsid w:val="05121D4F"/>
    <w:rsid w:val="051C2212"/>
    <w:rsid w:val="052E2C97"/>
    <w:rsid w:val="0546DCB2"/>
    <w:rsid w:val="0582FE7B"/>
    <w:rsid w:val="05916DDF"/>
    <w:rsid w:val="05D153BE"/>
    <w:rsid w:val="060B4B97"/>
    <w:rsid w:val="062FDDF7"/>
    <w:rsid w:val="0648ED01"/>
    <w:rsid w:val="064C2556"/>
    <w:rsid w:val="06C5F407"/>
    <w:rsid w:val="0701DDE0"/>
    <w:rsid w:val="070F0885"/>
    <w:rsid w:val="0713D39E"/>
    <w:rsid w:val="07567EE6"/>
    <w:rsid w:val="0778BAC8"/>
    <w:rsid w:val="077C0825"/>
    <w:rsid w:val="077DC956"/>
    <w:rsid w:val="077E7426"/>
    <w:rsid w:val="077EB3F3"/>
    <w:rsid w:val="0782C498"/>
    <w:rsid w:val="07844E12"/>
    <w:rsid w:val="078AF8DB"/>
    <w:rsid w:val="07A5EE11"/>
    <w:rsid w:val="07CCFFB4"/>
    <w:rsid w:val="082C06A2"/>
    <w:rsid w:val="083953B4"/>
    <w:rsid w:val="086A047B"/>
    <w:rsid w:val="089606A7"/>
    <w:rsid w:val="08AAD8E6"/>
    <w:rsid w:val="08B9497D"/>
    <w:rsid w:val="08BC75AD"/>
    <w:rsid w:val="08FE0FAB"/>
    <w:rsid w:val="0954E3FB"/>
    <w:rsid w:val="09799320"/>
    <w:rsid w:val="0998E0D5"/>
    <w:rsid w:val="09B97B4C"/>
    <w:rsid w:val="09BD12E2"/>
    <w:rsid w:val="09D29178"/>
    <w:rsid w:val="09E45A95"/>
    <w:rsid w:val="09E90EB9"/>
    <w:rsid w:val="09FA563C"/>
    <w:rsid w:val="09FC494D"/>
    <w:rsid w:val="0A10342C"/>
    <w:rsid w:val="0A1BC1DB"/>
    <w:rsid w:val="0A38F37F"/>
    <w:rsid w:val="0A4426BD"/>
    <w:rsid w:val="0A49B2B8"/>
    <w:rsid w:val="0AB80174"/>
    <w:rsid w:val="0ACCC22A"/>
    <w:rsid w:val="0B64AB1A"/>
    <w:rsid w:val="0BA0B9D1"/>
    <w:rsid w:val="0BBC00E2"/>
    <w:rsid w:val="0BC22556"/>
    <w:rsid w:val="0BC449D5"/>
    <w:rsid w:val="0BCA44C9"/>
    <w:rsid w:val="0BE62562"/>
    <w:rsid w:val="0C1B8432"/>
    <w:rsid w:val="0C3D4BAA"/>
    <w:rsid w:val="0C5CB7D5"/>
    <w:rsid w:val="0C6968CF"/>
    <w:rsid w:val="0C782A8E"/>
    <w:rsid w:val="0C95E019"/>
    <w:rsid w:val="0CB31FDC"/>
    <w:rsid w:val="0CBFD9AF"/>
    <w:rsid w:val="0CD57103"/>
    <w:rsid w:val="0D0B01C3"/>
    <w:rsid w:val="0D4F0947"/>
    <w:rsid w:val="0D504F6D"/>
    <w:rsid w:val="0D915757"/>
    <w:rsid w:val="0D97D0F4"/>
    <w:rsid w:val="0DCED845"/>
    <w:rsid w:val="0DE8BE15"/>
    <w:rsid w:val="0DF0EBE9"/>
    <w:rsid w:val="0DF156F6"/>
    <w:rsid w:val="0E243449"/>
    <w:rsid w:val="0E2CE411"/>
    <w:rsid w:val="0E3C0423"/>
    <w:rsid w:val="0E3FBC42"/>
    <w:rsid w:val="0EC97F30"/>
    <w:rsid w:val="0EE6BFDB"/>
    <w:rsid w:val="0F29D3BB"/>
    <w:rsid w:val="0F43531A"/>
    <w:rsid w:val="0F7806B9"/>
    <w:rsid w:val="0F8EFD57"/>
    <w:rsid w:val="0FAD478E"/>
    <w:rsid w:val="0FC04910"/>
    <w:rsid w:val="0FEA52F3"/>
    <w:rsid w:val="0FF3EEB2"/>
    <w:rsid w:val="10127623"/>
    <w:rsid w:val="105142B1"/>
    <w:rsid w:val="1075DDE3"/>
    <w:rsid w:val="108240A8"/>
    <w:rsid w:val="10832634"/>
    <w:rsid w:val="1087F02F"/>
    <w:rsid w:val="10A660C0"/>
    <w:rsid w:val="10C05DB9"/>
    <w:rsid w:val="111FFA8C"/>
    <w:rsid w:val="116E9675"/>
    <w:rsid w:val="11775D04"/>
    <w:rsid w:val="117F33A7"/>
    <w:rsid w:val="11B9CFA6"/>
    <w:rsid w:val="11F69074"/>
    <w:rsid w:val="123BCC76"/>
    <w:rsid w:val="12EAF36C"/>
    <w:rsid w:val="12EC53D5"/>
    <w:rsid w:val="12EE8004"/>
    <w:rsid w:val="12EF2169"/>
    <w:rsid w:val="12F46D95"/>
    <w:rsid w:val="130B632E"/>
    <w:rsid w:val="13132D65"/>
    <w:rsid w:val="132969B9"/>
    <w:rsid w:val="1329CC36"/>
    <w:rsid w:val="13348744"/>
    <w:rsid w:val="13369EAC"/>
    <w:rsid w:val="1356A414"/>
    <w:rsid w:val="139F7919"/>
    <w:rsid w:val="13B23FA5"/>
    <w:rsid w:val="13C7440E"/>
    <w:rsid w:val="13E32E31"/>
    <w:rsid w:val="143523F2"/>
    <w:rsid w:val="1443EBCB"/>
    <w:rsid w:val="144CE557"/>
    <w:rsid w:val="145B6749"/>
    <w:rsid w:val="1474AFDB"/>
    <w:rsid w:val="14A03FCE"/>
    <w:rsid w:val="14AAB26A"/>
    <w:rsid w:val="14BB6075"/>
    <w:rsid w:val="14E30BA1"/>
    <w:rsid w:val="14E5685F"/>
    <w:rsid w:val="14E8DC4B"/>
    <w:rsid w:val="14F83FE5"/>
    <w:rsid w:val="15032CB6"/>
    <w:rsid w:val="1508923E"/>
    <w:rsid w:val="150927BD"/>
    <w:rsid w:val="150D071D"/>
    <w:rsid w:val="152BB48D"/>
    <w:rsid w:val="15C4BDEA"/>
    <w:rsid w:val="15DD1A95"/>
    <w:rsid w:val="15F1490F"/>
    <w:rsid w:val="15F3343E"/>
    <w:rsid w:val="15FA2AF3"/>
    <w:rsid w:val="160B2E73"/>
    <w:rsid w:val="160BBF14"/>
    <w:rsid w:val="160C3BBF"/>
    <w:rsid w:val="164ACE27"/>
    <w:rsid w:val="165AB019"/>
    <w:rsid w:val="1663FE65"/>
    <w:rsid w:val="166BD548"/>
    <w:rsid w:val="1682D2B9"/>
    <w:rsid w:val="169AC361"/>
    <w:rsid w:val="169CBB96"/>
    <w:rsid w:val="16AFE877"/>
    <w:rsid w:val="16B2A9EA"/>
    <w:rsid w:val="170F727B"/>
    <w:rsid w:val="173105D8"/>
    <w:rsid w:val="176EFEC6"/>
    <w:rsid w:val="17803F04"/>
    <w:rsid w:val="17BC0FFC"/>
    <w:rsid w:val="17E3805D"/>
    <w:rsid w:val="17ECECE4"/>
    <w:rsid w:val="1816C189"/>
    <w:rsid w:val="181E997F"/>
    <w:rsid w:val="1881BD64"/>
    <w:rsid w:val="1887C36B"/>
    <w:rsid w:val="18B613C4"/>
    <w:rsid w:val="18BCB47B"/>
    <w:rsid w:val="18ED4EBD"/>
    <w:rsid w:val="19220AE5"/>
    <w:rsid w:val="1950D7D2"/>
    <w:rsid w:val="195B62FD"/>
    <w:rsid w:val="19857BD0"/>
    <w:rsid w:val="1988BD45"/>
    <w:rsid w:val="1A54AC34"/>
    <w:rsid w:val="1A5EDF5A"/>
    <w:rsid w:val="1A703DA4"/>
    <w:rsid w:val="1A86103B"/>
    <w:rsid w:val="1A8F5A39"/>
    <w:rsid w:val="1A90F6E4"/>
    <w:rsid w:val="1AC767A7"/>
    <w:rsid w:val="1B071F85"/>
    <w:rsid w:val="1B1E3F4A"/>
    <w:rsid w:val="1B8013E4"/>
    <w:rsid w:val="1B8CBDFF"/>
    <w:rsid w:val="1B8CC916"/>
    <w:rsid w:val="1BA08550"/>
    <w:rsid w:val="1BB4A205"/>
    <w:rsid w:val="1BD84082"/>
    <w:rsid w:val="1C09AED2"/>
    <w:rsid w:val="1C0C90A8"/>
    <w:rsid w:val="1C13063D"/>
    <w:rsid w:val="1C1359E7"/>
    <w:rsid w:val="1C2C9503"/>
    <w:rsid w:val="1C626254"/>
    <w:rsid w:val="1C662F4A"/>
    <w:rsid w:val="1C81A1F8"/>
    <w:rsid w:val="1C92225C"/>
    <w:rsid w:val="1C9B0796"/>
    <w:rsid w:val="1CA0BB36"/>
    <w:rsid w:val="1CAF571F"/>
    <w:rsid w:val="1CB7FE42"/>
    <w:rsid w:val="1CBE65C9"/>
    <w:rsid w:val="1CC05E07"/>
    <w:rsid w:val="1CCD1DF9"/>
    <w:rsid w:val="1CE0D754"/>
    <w:rsid w:val="1CFCC995"/>
    <w:rsid w:val="1D136A1A"/>
    <w:rsid w:val="1D4E57F3"/>
    <w:rsid w:val="1D59133D"/>
    <w:rsid w:val="1D60426B"/>
    <w:rsid w:val="1D95110F"/>
    <w:rsid w:val="1DBD5522"/>
    <w:rsid w:val="1DD6582B"/>
    <w:rsid w:val="1DE00902"/>
    <w:rsid w:val="1E0EE48C"/>
    <w:rsid w:val="1E1E6297"/>
    <w:rsid w:val="1E23C2B9"/>
    <w:rsid w:val="1E3F99D2"/>
    <w:rsid w:val="1E51F094"/>
    <w:rsid w:val="1E5C2E68"/>
    <w:rsid w:val="1EC88FB8"/>
    <w:rsid w:val="1EE4AD5F"/>
    <w:rsid w:val="1F02E035"/>
    <w:rsid w:val="1F0FF1B6"/>
    <w:rsid w:val="1F21005E"/>
    <w:rsid w:val="1F2AC2C6"/>
    <w:rsid w:val="1F47EBB1"/>
    <w:rsid w:val="1F50687B"/>
    <w:rsid w:val="1F88A149"/>
    <w:rsid w:val="1F900CE0"/>
    <w:rsid w:val="1F995398"/>
    <w:rsid w:val="1FD6B68A"/>
    <w:rsid w:val="1FDE9EA5"/>
    <w:rsid w:val="1FEE9C92"/>
    <w:rsid w:val="2030034C"/>
    <w:rsid w:val="204736D3"/>
    <w:rsid w:val="209773F6"/>
    <w:rsid w:val="20B33A8D"/>
    <w:rsid w:val="20D41805"/>
    <w:rsid w:val="20F0AB1B"/>
    <w:rsid w:val="20F4FBDC"/>
    <w:rsid w:val="20F6AC86"/>
    <w:rsid w:val="2144ABBC"/>
    <w:rsid w:val="21663422"/>
    <w:rsid w:val="21809C15"/>
    <w:rsid w:val="2185B085"/>
    <w:rsid w:val="218D80CE"/>
    <w:rsid w:val="21EBB28D"/>
    <w:rsid w:val="22008F6C"/>
    <w:rsid w:val="2238E22D"/>
    <w:rsid w:val="223ED6E6"/>
    <w:rsid w:val="225A457C"/>
    <w:rsid w:val="227D6BD8"/>
    <w:rsid w:val="22856D51"/>
    <w:rsid w:val="229309B5"/>
    <w:rsid w:val="229657F5"/>
    <w:rsid w:val="22A887A8"/>
    <w:rsid w:val="22D0F45A"/>
    <w:rsid w:val="22FF4784"/>
    <w:rsid w:val="230DAA02"/>
    <w:rsid w:val="2329512F"/>
    <w:rsid w:val="232E8039"/>
    <w:rsid w:val="234B529C"/>
    <w:rsid w:val="23888F5F"/>
    <w:rsid w:val="23BFA9A1"/>
    <w:rsid w:val="240F22CC"/>
    <w:rsid w:val="2415BF30"/>
    <w:rsid w:val="24C52190"/>
    <w:rsid w:val="24CD0F16"/>
    <w:rsid w:val="24D92287"/>
    <w:rsid w:val="24DB4662"/>
    <w:rsid w:val="252DD1C5"/>
    <w:rsid w:val="2538145D"/>
    <w:rsid w:val="2540CB22"/>
    <w:rsid w:val="2560C8F0"/>
    <w:rsid w:val="25952E44"/>
    <w:rsid w:val="25A2E75A"/>
    <w:rsid w:val="25AC092E"/>
    <w:rsid w:val="25DC0F17"/>
    <w:rsid w:val="260FCAFB"/>
    <w:rsid w:val="26137B77"/>
    <w:rsid w:val="2631EAAA"/>
    <w:rsid w:val="265DCAC3"/>
    <w:rsid w:val="2671AC9D"/>
    <w:rsid w:val="268457AB"/>
    <w:rsid w:val="26A3A47B"/>
    <w:rsid w:val="26A91BA1"/>
    <w:rsid w:val="26B4BE04"/>
    <w:rsid w:val="26F8C983"/>
    <w:rsid w:val="270EFC88"/>
    <w:rsid w:val="2766D2F5"/>
    <w:rsid w:val="277A8DC6"/>
    <w:rsid w:val="27BCEE30"/>
    <w:rsid w:val="27CC0E0B"/>
    <w:rsid w:val="27EFDD99"/>
    <w:rsid w:val="27F1DCF4"/>
    <w:rsid w:val="27F91B76"/>
    <w:rsid w:val="2800B3A0"/>
    <w:rsid w:val="282077EA"/>
    <w:rsid w:val="2836E4C1"/>
    <w:rsid w:val="286686F6"/>
    <w:rsid w:val="2868B201"/>
    <w:rsid w:val="28A2645A"/>
    <w:rsid w:val="28B78F66"/>
    <w:rsid w:val="28CF15FF"/>
    <w:rsid w:val="28D22C20"/>
    <w:rsid w:val="28DB876A"/>
    <w:rsid w:val="28FA68DF"/>
    <w:rsid w:val="290041CD"/>
    <w:rsid w:val="290BCE7D"/>
    <w:rsid w:val="294C4890"/>
    <w:rsid w:val="299E6415"/>
    <w:rsid w:val="29A08039"/>
    <w:rsid w:val="29B08A11"/>
    <w:rsid w:val="29D8DB2B"/>
    <w:rsid w:val="29ED5CAA"/>
    <w:rsid w:val="2A49218A"/>
    <w:rsid w:val="2A4D7C76"/>
    <w:rsid w:val="2A60AB2A"/>
    <w:rsid w:val="2A70C44B"/>
    <w:rsid w:val="2A7FBB77"/>
    <w:rsid w:val="2A9FBC29"/>
    <w:rsid w:val="2AD14465"/>
    <w:rsid w:val="2AF24BD0"/>
    <w:rsid w:val="2B15EEDC"/>
    <w:rsid w:val="2B30667F"/>
    <w:rsid w:val="2B402542"/>
    <w:rsid w:val="2B429EF6"/>
    <w:rsid w:val="2B4EDCE3"/>
    <w:rsid w:val="2B6CEEE8"/>
    <w:rsid w:val="2B748840"/>
    <w:rsid w:val="2BA68A11"/>
    <w:rsid w:val="2BBD0EB6"/>
    <w:rsid w:val="2BE10C96"/>
    <w:rsid w:val="2C1C69A5"/>
    <w:rsid w:val="2C67F9D0"/>
    <w:rsid w:val="2C86377B"/>
    <w:rsid w:val="2C998E93"/>
    <w:rsid w:val="2CA3D803"/>
    <w:rsid w:val="2CC34EBC"/>
    <w:rsid w:val="2CDC6129"/>
    <w:rsid w:val="2CE03439"/>
    <w:rsid w:val="2D23CF77"/>
    <w:rsid w:val="2DA8CC0B"/>
    <w:rsid w:val="2DB13467"/>
    <w:rsid w:val="2DC246C1"/>
    <w:rsid w:val="2E0993E3"/>
    <w:rsid w:val="2E1CC230"/>
    <w:rsid w:val="2E5F1F1D"/>
    <w:rsid w:val="2E66B718"/>
    <w:rsid w:val="2E7A48A0"/>
    <w:rsid w:val="2E98133A"/>
    <w:rsid w:val="2EB4D6E9"/>
    <w:rsid w:val="2ED1B678"/>
    <w:rsid w:val="2EDE08CC"/>
    <w:rsid w:val="2F278DB3"/>
    <w:rsid w:val="2F4DFC5B"/>
    <w:rsid w:val="2F5C98AA"/>
    <w:rsid w:val="2F655A41"/>
    <w:rsid w:val="2F79565C"/>
    <w:rsid w:val="2FA525C4"/>
    <w:rsid w:val="2FA74760"/>
    <w:rsid w:val="2FBA763E"/>
    <w:rsid w:val="2FF1773D"/>
    <w:rsid w:val="304324DB"/>
    <w:rsid w:val="3043B78C"/>
    <w:rsid w:val="304D2761"/>
    <w:rsid w:val="306FB38C"/>
    <w:rsid w:val="308B0641"/>
    <w:rsid w:val="308E904F"/>
    <w:rsid w:val="3092D1CF"/>
    <w:rsid w:val="30AA1B8B"/>
    <w:rsid w:val="30D71C2A"/>
    <w:rsid w:val="30DFEB14"/>
    <w:rsid w:val="30F977AE"/>
    <w:rsid w:val="31050F27"/>
    <w:rsid w:val="3112AF1B"/>
    <w:rsid w:val="311799CC"/>
    <w:rsid w:val="31315361"/>
    <w:rsid w:val="314EB111"/>
    <w:rsid w:val="31593B17"/>
    <w:rsid w:val="31943E69"/>
    <w:rsid w:val="3196BFDF"/>
    <w:rsid w:val="31A1B499"/>
    <w:rsid w:val="31AC3D8D"/>
    <w:rsid w:val="32072E62"/>
    <w:rsid w:val="327778CB"/>
    <w:rsid w:val="328A82D2"/>
    <w:rsid w:val="328DE7AE"/>
    <w:rsid w:val="32CD47A9"/>
    <w:rsid w:val="330382FC"/>
    <w:rsid w:val="33305A99"/>
    <w:rsid w:val="3342F78D"/>
    <w:rsid w:val="33778C78"/>
    <w:rsid w:val="339649BF"/>
    <w:rsid w:val="33AFDDB4"/>
    <w:rsid w:val="3449FC5B"/>
    <w:rsid w:val="346E0765"/>
    <w:rsid w:val="3472083D"/>
    <w:rsid w:val="3490E04D"/>
    <w:rsid w:val="349DEACA"/>
    <w:rsid w:val="34A2179D"/>
    <w:rsid w:val="34B2BA61"/>
    <w:rsid w:val="34CA59C7"/>
    <w:rsid w:val="34CE60A1"/>
    <w:rsid w:val="34F853E4"/>
    <w:rsid w:val="3501627C"/>
    <w:rsid w:val="3511B7A0"/>
    <w:rsid w:val="351EB093"/>
    <w:rsid w:val="35201FA3"/>
    <w:rsid w:val="35202A80"/>
    <w:rsid w:val="354B6D55"/>
    <w:rsid w:val="354E1688"/>
    <w:rsid w:val="3576B184"/>
    <w:rsid w:val="358DE27D"/>
    <w:rsid w:val="361315C5"/>
    <w:rsid w:val="362F2A6F"/>
    <w:rsid w:val="36410177"/>
    <w:rsid w:val="366A3102"/>
    <w:rsid w:val="366B99A9"/>
    <w:rsid w:val="36A228F9"/>
    <w:rsid w:val="36AA3387"/>
    <w:rsid w:val="36C11286"/>
    <w:rsid w:val="36D3EB36"/>
    <w:rsid w:val="373B9F59"/>
    <w:rsid w:val="37512A82"/>
    <w:rsid w:val="37812B62"/>
    <w:rsid w:val="37C0D1CF"/>
    <w:rsid w:val="37C6C5E2"/>
    <w:rsid w:val="37D30D85"/>
    <w:rsid w:val="37F138F6"/>
    <w:rsid w:val="3853CF9E"/>
    <w:rsid w:val="387365CC"/>
    <w:rsid w:val="38842D56"/>
    <w:rsid w:val="388BED30"/>
    <w:rsid w:val="38D64BCF"/>
    <w:rsid w:val="38E77793"/>
    <w:rsid w:val="38EABCFA"/>
    <w:rsid w:val="3913BDE2"/>
    <w:rsid w:val="391C67CB"/>
    <w:rsid w:val="393F5332"/>
    <w:rsid w:val="3946362F"/>
    <w:rsid w:val="39551EA6"/>
    <w:rsid w:val="395D3066"/>
    <w:rsid w:val="395E472E"/>
    <w:rsid w:val="39778759"/>
    <w:rsid w:val="3991C29D"/>
    <w:rsid w:val="3997FCA3"/>
    <w:rsid w:val="39A1D1C4"/>
    <w:rsid w:val="39B37CD5"/>
    <w:rsid w:val="39C25715"/>
    <w:rsid w:val="39EB53B0"/>
    <w:rsid w:val="39F2A08B"/>
    <w:rsid w:val="39FEA57A"/>
    <w:rsid w:val="3A027CFC"/>
    <w:rsid w:val="3A02FAFB"/>
    <w:rsid w:val="3A1EE13A"/>
    <w:rsid w:val="3A24279C"/>
    <w:rsid w:val="3A39B24D"/>
    <w:rsid w:val="3A913E99"/>
    <w:rsid w:val="3ACB8143"/>
    <w:rsid w:val="3ADDA705"/>
    <w:rsid w:val="3AFB868B"/>
    <w:rsid w:val="3B029B92"/>
    <w:rsid w:val="3B0AAE47"/>
    <w:rsid w:val="3B59461B"/>
    <w:rsid w:val="3B659864"/>
    <w:rsid w:val="3BCF7C33"/>
    <w:rsid w:val="3BD012EB"/>
    <w:rsid w:val="3C024468"/>
    <w:rsid w:val="3C06C078"/>
    <w:rsid w:val="3C183CBB"/>
    <w:rsid w:val="3C1B5141"/>
    <w:rsid w:val="3C297792"/>
    <w:rsid w:val="3C2EAE4C"/>
    <w:rsid w:val="3C3E8CA1"/>
    <w:rsid w:val="3C4C655B"/>
    <w:rsid w:val="3C5FC38E"/>
    <w:rsid w:val="3C8F640C"/>
    <w:rsid w:val="3C94B450"/>
    <w:rsid w:val="3C9E6BF3"/>
    <w:rsid w:val="3CE295E2"/>
    <w:rsid w:val="3CEE44C5"/>
    <w:rsid w:val="3CFA5106"/>
    <w:rsid w:val="3D05D6D0"/>
    <w:rsid w:val="3D0DE744"/>
    <w:rsid w:val="3D380152"/>
    <w:rsid w:val="3DA33611"/>
    <w:rsid w:val="3DEA5CFA"/>
    <w:rsid w:val="3E18FE5D"/>
    <w:rsid w:val="3E330312"/>
    <w:rsid w:val="3E3E49E1"/>
    <w:rsid w:val="3E4530FF"/>
    <w:rsid w:val="3E7B95CD"/>
    <w:rsid w:val="3E998234"/>
    <w:rsid w:val="3ECEAD24"/>
    <w:rsid w:val="3ED60CC5"/>
    <w:rsid w:val="3ED94B7D"/>
    <w:rsid w:val="3EDD3A55"/>
    <w:rsid w:val="3EEE2F19"/>
    <w:rsid w:val="3EFB34B6"/>
    <w:rsid w:val="3F1BCD7D"/>
    <w:rsid w:val="3F2DF17C"/>
    <w:rsid w:val="3F3F1D78"/>
    <w:rsid w:val="3FA1B317"/>
    <w:rsid w:val="3FAC34E0"/>
    <w:rsid w:val="3FF98A15"/>
    <w:rsid w:val="40111348"/>
    <w:rsid w:val="401DB402"/>
    <w:rsid w:val="4037EF13"/>
    <w:rsid w:val="405B2A89"/>
    <w:rsid w:val="4066BF48"/>
    <w:rsid w:val="406CBAF9"/>
    <w:rsid w:val="408358C4"/>
    <w:rsid w:val="40CBEF07"/>
    <w:rsid w:val="40E9E781"/>
    <w:rsid w:val="40EB5F34"/>
    <w:rsid w:val="40EE82DE"/>
    <w:rsid w:val="4147AB96"/>
    <w:rsid w:val="416B7677"/>
    <w:rsid w:val="418AC3A5"/>
    <w:rsid w:val="41A06D80"/>
    <w:rsid w:val="41A8262D"/>
    <w:rsid w:val="41B5F8D1"/>
    <w:rsid w:val="41CECDB3"/>
    <w:rsid w:val="41D6C1DE"/>
    <w:rsid w:val="41E6691E"/>
    <w:rsid w:val="427EFDA6"/>
    <w:rsid w:val="42854898"/>
    <w:rsid w:val="428D79E1"/>
    <w:rsid w:val="4335E8CA"/>
    <w:rsid w:val="434F711F"/>
    <w:rsid w:val="43686436"/>
    <w:rsid w:val="436F8FD5"/>
    <w:rsid w:val="439817FA"/>
    <w:rsid w:val="43A8AD7C"/>
    <w:rsid w:val="43ABB495"/>
    <w:rsid w:val="43C9AF88"/>
    <w:rsid w:val="43D2107A"/>
    <w:rsid w:val="43DCF7BA"/>
    <w:rsid w:val="43FF6E59"/>
    <w:rsid w:val="4438CAA5"/>
    <w:rsid w:val="444287F2"/>
    <w:rsid w:val="44820026"/>
    <w:rsid w:val="44C2E18F"/>
    <w:rsid w:val="44CFDAA0"/>
    <w:rsid w:val="44E86B74"/>
    <w:rsid w:val="44F5CE6C"/>
    <w:rsid w:val="45483A43"/>
    <w:rsid w:val="455043DE"/>
    <w:rsid w:val="457A2691"/>
    <w:rsid w:val="457ABBEF"/>
    <w:rsid w:val="457F2821"/>
    <w:rsid w:val="45A299EA"/>
    <w:rsid w:val="45C5A226"/>
    <w:rsid w:val="45CC2F62"/>
    <w:rsid w:val="45D1369A"/>
    <w:rsid w:val="46102267"/>
    <w:rsid w:val="4627929C"/>
    <w:rsid w:val="4669CD13"/>
    <w:rsid w:val="466CCE2F"/>
    <w:rsid w:val="467548F4"/>
    <w:rsid w:val="46A86CD2"/>
    <w:rsid w:val="46E19725"/>
    <w:rsid w:val="47240EB6"/>
    <w:rsid w:val="4734423E"/>
    <w:rsid w:val="476FC1A1"/>
    <w:rsid w:val="4775680B"/>
    <w:rsid w:val="4780E1D5"/>
    <w:rsid w:val="4795A3C7"/>
    <w:rsid w:val="47DB1AAE"/>
    <w:rsid w:val="481DED5E"/>
    <w:rsid w:val="48293B36"/>
    <w:rsid w:val="4863AAFB"/>
    <w:rsid w:val="49056EB3"/>
    <w:rsid w:val="490FFBCD"/>
    <w:rsid w:val="4911E05E"/>
    <w:rsid w:val="4924FFCF"/>
    <w:rsid w:val="4931E85C"/>
    <w:rsid w:val="493FB009"/>
    <w:rsid w:val="49D349EC"/>
    <w:rsid w:val="49D715C7"/>
    <w:rsid w:val="49EF2848"/>
    <w:rsid w:val="4A167A4D"/>
    <w:rsid w:val="4A188108"/>
    <w:rsid w:val="4A306B22"/>
    <w:rsid w:val="4A423C80"/>
    <w:rsid w:val="4A5CDCA9"/>
    <w:rsid w:val="4A61128F"/>
    <w:rsid w:val="4AA199DE"/>
    <w:rsid w:val="4AA76263"/>
    <w:rsid w:val="4AB4D657"/>
    <w:rsid w:val="4ACABA35"/>
    <w:rsid w:val="4AD3B8F3"/>
    <w:rsid w:val="4AE0DE04"/>
    <w:rsid w:val="4AF3719D"/>
    <w:rsid w:val="4B8A8CD7"/>
    <w:rsid w:val="4BAC5227"/>
    <w:rsid w:val="4BB5BD43"/>
    <w:rsid w:val="4BFC7417"/>
    <w:rsid w:val="4C5A5A17"/>
    <w:rsid w:val="4CA7B2E5"/>
    <w:rsid w:val="4CBC3713"/>
    <w:rsid w:val="4CBEEC39"/>
    <w:rsid w:val="4CD77B0C"/>
    <w:rsid w:val="4D5D6B61"/>
    <w:rsid w:val="4D5E4585"/>
    <w:rsid w:val="4DDF0325"/>
    <w:rsid w:val="4DE887A6"/>
    <w:rsid w:val="4E230C1A"/>
    <w:rsid w:val="4E5FFA79"/>
    <w:rsid w:val="4E7532A6"/>
    <w:rsid w:val="4E8419BA"/>
    <w:rsid w:val="4F0112DF"/>
    <w:rsid w:val="4F0F3FEA"/>
    <w:rsid w:val="4F0FC973"/>
    <w:rsid w:val="4F3C3D6C"/>
    <w:rsid w:val="4F96AD60"/>
    <w:rsid w:val="4FAF8333"/>
    <w:rsid w:val="4FB0E21E"/>
    <w:rsid w:val="4FD60D5C"/>
    <w:rsid w:val="4FF7B752"/>
    <w:rsid w:val="501AD5D5"/>
    <w:rsid w:val="505D25E3"/>
    <w:rsid w:val="508D8CD5"/>
    <w:rsid w:val="5096A41F"/>
    <w:rsid w:val="50A01E37"/>
    <w:rsid w:val="50C6CB15"/>
    <w:rsid w:val="50CF70AE"/>
    <w:rsid w:val="50D24C51"/>
    <w:rsid w:val="50F0B242"/>
    <w:rsid w:val="50F6DE89"/>
    <w:rsid w:val="513A4F57"/>
    <w:rsid w:val="514C3B3A"/>
    <w:rsid w:val="5183D17A"/>
    <w:rsid w:val="51D1CE6F"/>
    <w:rsid w:val="5213C516"/>
    <w:rsid w:val="521903AF"/>
    <w:rsid w:val="522784AD"/>
    <w:rsid w:val="5237532F"/>
    <w:rsid w:val="523804EB"/>
    <w:rsid w:val="5255D5C9"/>
    <w:rsid w:val="525ABA90"/>
    <w:rsid w:val="5265330D"/>
    <w:rsid w:val="5297CF58"/>
    <w:rsid w:val="52A33990"/>
    <w:rsid w:val="52AA938C"/>
    <w:rsid w:val="52C59ED9"/>
    <w:rsid w:val="52E6CEC3"/>
    <w:rsid w:val="52F95D67"/>
    <w:rsid w:val="5304B730"/>
    <w:rsid w:val="53103FC8"/>
    <w:rsid w:val="5355F610"/>
    <w:rsid w:val="536C4DF7"/>
    <w:rsid w:val="53A09647"/>
    <w:rsid w:val="53A5A7A4"/>
    <w:rsid w:val="53D29A8E"/>
    <w:rsid w:val="544E44A9"/>
    <w:rsid w:val="544F2E7B"/>
    <w:rsid w:val="545B6489"/>
    <w:rsid w:val="5472323F"/>
    <w:rsid w:val="54AABCE5"/>
    <w:rsid w:val="54C1C3ED"/>
    <w:rsid w:val="54E97930"/>
    <w:rsid w:val="5510BA79"/>
    <w:rsid w:val="55296C20"/>
    <w:rsid w:val="553D31BF"/>
    <w:rsid w:val="5546D655"/>
    <w:rsid w:val="55BB5D0B"/>
    <w:rsid w:val="55BDB998"/>
    <w:rsid w:val="55E4E5F8"/>
    <w:rsid w:val="55F24656"/>
    <w:rsid w:val="56084AC5"/>
    <w:rsid w:val="5629048A"/>
    <w:rsid w:val="565D4B99"/>
    <w:rsid w:val="5674CEE9"/>
    <w:rsid w:val="5683208B"/>
    <w:rsid w:val="569903B9"/>
    <w:rsid w:val="569F0593"/>
    <w:rsid w:val="56A6BA91"/>
    <w:rsid w:val="56F985F3"/>
    <w:rsid w:val="57073B44"/>
    <w:rsid w:val="570DE2B6"/>
    <w:rsid w:val="572BA3BB"/>
    <w:rsid w:val="5741E91A"/>
    <w:rsid w:val="57789BAD"/>
    <w:rsid w:val="577900B2"/>
    <w:rsid w:val="577B43B5"/>
    <w:rsid w:val="5785E56B"/>
    <w:rsid w:val="578693A6"/>
    <w:rsid w:val="57876EBD"/>
    <w:rsid w:val="57A0E5BB"/>
    <w:rsid w:val="57BC1E17"/>
    <w:rsid w:val="57BD64CB"/>
    <w:rsid w:val="580637FC"/>
    <w:rsid w:val="5815CF77"/>
    <w:rsid w:val="584A220C"/>
    <w:rsid w:val="58619AB9"/>
    <w:rsid w:val="586EE86F"/>
    <w:rsid w:val="58A08BAD"/>
    <w:rsid w:val="58A48FA8"/>
    <w:rsid w:val="58B0166F"/>
    <w:rsid w:val="58D1C9C9"/>
    <w:rsid w:val="58EF35DC"/>
    <w:rsid w:val="59024772"/>
    <w:rsid w:val="5914D113"/>
    <w:rsid w:val="5920C3CB"/>
    <w:rsid w:val="5922C2BD"/>
    <w:rsid w:val="595BF77D"/>
    <w:rsid w:val="5997A08E"/>
    <w:rsid w:val="59BFB22F"/>
    <w:rsid w:val="5A2514C0"/>
    <w:rsid w:val="5A25251E"/>
    <w:rsid w:val="5A2BED97"/>
    <w:rsid w:val="5A326DEE"/>
    <w:rsid w:val="5A449556"/>
    <w:rsid w:val="5A53AF97"/>
    <w:rsid w:val="5A616AB2"/>
    <w:rsid w:val="5A7C8EE5"/>
    <w:rsid w:val="5A91299D"/>
    <w:rsid w:val="5AA136A2"/>
    <w:rsid w:val="5AC97DBB"/>
    <w:rsid w:val="5ADF3C5B"/>
    <w:rsid w:val="5AE6ECDE"/>
    <w:rsid w:val="5B302FB2"/>
    <w:rsid w:val="5B3B4FDF"/>
    <w:rsid w:val="5B4F82C6"/>
    <w:rsid w:val="5B63A33E"/>
    <w:rsid w:val="5B99F717"/>
    <w:rsid w:val="5B9E07C1"/>
    <w:rsid w:val="5BB12145"/>
    <w:rsid w:val="5BD0D252"/>
    <w:rsid w:val="5BF9DE94"/>
    <w:rsid w:val="5C02B918"/>
    <w:rsid w:val="5C08E524"/>
    <w:rsid w:val="5C0F5032"/>
    <w:rsid w:val="5C3158B4"/>
    <w:rsid w:val="5C3D0703"/>
    <w:rsid w:val="5C93A506"/>
    <w:rsid w:val="5CAE0FA4"/>
    <w:rsid w:val="5CB4B51A"/>
    <w:rsid w:val="5CBCD51D"/>
    <w:rsid w:val="5CEA7B50"/>
    <w:rsid w:val="5D0E1428"/>
    <w:rsid w:val="5D481836"/>
    <w:rsid w:val="5D6FC58F"/>
    <w:rsid w:val="5D724FB5"/>
    <w:rsid w:val="5D8656A7"/>
    <w:rsid w:val="5D9C0FCD"/>
    <w:rsid w:val="5DB553F6"/>
    <w:rsid w:val="5DCD5B52"/>
    <w:rsid w:val="5DD18BE6"/>
    <w:rsid w:val="5DE259F9"/>
    <w:rsid w:val="5E23D88C"/>
    <w:rsid w:val="5E2D867A"/>
    <w:rsid w:val="5E3AC842"/>
    <w:rsid w:val="5E3D87F3"/>
    <w:rsid w:val="5E7F9DF6"/>
    <w:rsid w:val="5E9D0E7F"/>
    <w:rsid w:val="5EB5F5EC"/>
    <w:rsid w:val="5ED3B17B"/>
    <w:rsid w:val="5F387BE2"/>
    <w:rsid w:val="5F5C42D7"/>
    <w:rsid w:val="5F6FAF34"/>
    <w:rsid w:val="5F9A78DB"/>
    <w:rsid w:val="5FD4EBFE"/>
    <w:rsid w:val="5FDD96EA"/>
    <w:rsid w:val="5FE3DA78"/>
    <w:rsid w:val="601E314C"/>
    <w:rsid w:val="602EB5C9"/>
    <w:rsid w:val="60302BC1"/>
    <w:rsid w:val="6045F91C"/>
    <w:rsid w:val="60AE38F4"/>
    <w:rsid w:val="60E35D61"/>
    <w:rsid w:val="60F0C766"/>
    <w:rsid w:val="60FAEDEE"/>
    <w:rsid w:val="611FE2F8"/>
    <w:rsid w:val="6196C88E"/>
    <w:rsid w:val="61A1825D"/>
    <w:rsid w:val="61F10452"/>
    <w:rsid w:val="620A1F51"/>
    <w:rsid w:val="624037BD"/>
    <w:rsid w:val="6290FB7D"/>
    <w:rsid w:val="62EE5F35"/>
    <w:rsid w:val="633ED683"/>
    <w:rsid w:val="63467EA9"/>
    <w:rsid w:val="6364CF28"/>
    <w:rsid w:val="636A2170"/>
    <w:rsid w:val="636FDCA2"/>
    <w:rsid w:val="637FAF3A"/>
    <w:rsid w:val="639C7369"/>
    <w:rsid w:val="63DDA370"/>
    <w:rsid w:val="63E10E3B"/>
    <w:rsid w:val="63E9B280"/>
    <w:rsid w:val="640F3AAD"/>
    <w:rsid w:val="642AD225"/>
    <w:rsid w:val="647CAF48"/>
    <w:rsid w:val="649F9E05"/>
    <w:rsid w:val="64A9A03E"/>
    <w:rsid w:val="64C38071"/>
    <w:rsid w:val="65266CF3"/>
    <w:rsid w:val="6538C200"/>
    <w:rsid w:val="6558E73B"/>
    <w:rsid w:val="6584249C"/>
    <w:rsid w:val="659C0E71"/>
    <w:rsid w:val="65C89C3F"/>
    <w:rsid w:val="65E313E2"/>
    <w:rsid w:val="65F3541B"/>
    <w:rsid w:val="66001E94"/>
    <w:rsid w:val="66379674"/>
    <w:rsid w:val="665B4B89"/>
    <w:rsid w:val="6664C70C"/>
    <w:rsid w:val="66892CF2"/>
    <w:rsid w:val="66C06243"/>
    <w:rsid w:val="67541DE9"/>
    <w:rsid w:val="6756A696"/>
    <w:rsid w:val="675AEA40"/>
    <w:rsid w:val="6773C678"/>
    <w:rsid w:val="67B1D5E3"/>
    <w:rsid w:val="67F71BEA"/>
    <w:rsid w:val="67F791C2"/>
    <w:rsid w:val="67F859FB"/>
    <w:rsid w:val="68048A6C"/>
    <w:rsid w:val="68264737"/>
    <w:rsid w:val="68434946"/>
    <w:rsid w:val="6857E22B"/>
    <w:rsid w:val="6860D2D4"/>
    <w:rsid w:val="686F32BA"/>
    <w:rsid w:val="6874844F"/>
    <w:rsid w:val="688173A8"/>
    <w:rsid w:val="6896F5BF"/>
    <w:rsid w:val="68F5B7A7"/>
    <w:rsid w:val="693671C7"/>
    <w:rsid w:val="69714B19"/>
    <w:rsid w:val="697D9DCB"/>
    <w:rsid w:val="69909D3E"/>
    <w:rsid w:val="6A159B15"/>
    <w:rsid w:val="6A210F78"/>
    <w:rsid w:val="6A3F1D0A"/>
    <w:rsid w:val="6A6EC675"/>
    <w:rsid w:val="6A9028B6"/>
    <w:rsid w:val="6AA346CA"/>
    <w:rsid w:val="6AAF017B"/>
    <w:rsid w:val="6AB51EB7"/>
    <w:rsid w:val="6AD92B0F"/>
    <w:rsid w:val="6B11D57F"/>
    <w:rsid w:val="6B15D92E"/>
    <w:rsid w:val="6B19084F"/>
    <w:rsid w:val="6B1E7979"/>
    <w:rsid w:val="6B27E1FE"/>
    <w:rsid w:val="6B2EBCAC"/>
    <w:rsid w:val="6B3BE46C"/>
    <w:rsid w:val="6B4FFB4C"/>
    <w:rsid w:val="6B7FA127"/>
    <w:rsid w:val="6B86C1E6"/>
    <w:rsid w:val="6B93392B"/>
    <w:rsid w:val="6BA322FC"/>
    <w:rsid w:val="6BA514E4"/>
    <w:rsid w:val="6BBE3FEE"/>
    <w:rsid w:val="6BC7AFBA"/>
    <w:rsid w:val="6C08BDF3"/>
    <w:rsid w:val="6C08FA0E"/>
    <w:rsid w:val="6C1B50D4"/>
    <w:rsid w:val="6C245279"/>
    <w:rsid w:val="6C2E8A10"/>
    <w:rsid w:val="6C343E11"/>
    <w:rsid w:val="6C35BEF4"/>
    <w:rsid w:val="6C548195"/>
    <w:rsid w:val="6C7F4DDA"/>
    <w:rsid w:val="6C89716A"/>
    <w:rsid w:val="6C998493"/>
    <w:rsid w:val="6CA17BDF"/>
    <w:rsid w:val="6CB1A98F"/>
    <w:rsid w:val="6CD0E304"/>
    <w:rsid w:val="6CD7D510"/>
    <w:rsid w:val="6CD9BD98"/>
    <w:rsid w:val="6D0E2768"/>
    <w:rsid w:val="6D144356"/>
    <w:rsid w:val="6D26709B"/>
    <w:rsid w:val="6D6680F6"/>
    <w:rsid w:val="6D76AB12"/>
    <w:rsid w:val="6DAB9459"/>
    <w:rsid w:val="6DB907B4"/>
    <w:rsid w:val="6DCA5A71"/>
    <w:rsid w:val="6DCFED92"/>
    <w:rsid w:val="6DD5F255"/>
    <w:rsid w:val="6DD7BB1D"/>
    <w:rsid w:val="6E03C0A2"/>
    <w:rsid w:val="6E05E4ED"/>
    <w:rsid w:val="6E30FB09"/>
    <w:rsid w:val="6E37CEC4"/>
    <w:rsid w:val="6E56ADC4"/>
    <w:rsid w:val="6E62AE4E"/>
    <w:rsid w:val="6EE80A0C"/>
    <w:rsid w:val="6F0F6DA7"/>
    <w:rsid w:val="6F17C55B"/>
    <w:rsid w:val="6F1B0A24"/>
    <w:rsid w:val="6F1C5CE5"/>
    <w:rsid w:val="6F1FEBDB"/>
    <w:rsid w:val="6F4A9841"/>
    <w:rsid w:val="6F97A19C"/>
    <w:rsid w:val="6FBAC783"/>
    <w:rsid w:val="6FC1122C"/>
    <w:rsid w:val="6FDEC1D3"/>
    <w:rsid w:val="700A3A88"/>
    <w:rsid w:val="702E805A"/>
    <w:rsid w:val="706F7A7A"/>
    <w:rsid w:val="70747431"/>
    <w:rsid w:val="7075D8EB"/>
    <w:rsid w:val="7082A881"/>
    <w:rsid w:val="7090C731"/>
    <w:rsid w:val="70A6C109"/>
    <w:rsid w:val="70C519B8"/>
    <w:rsid w:val="70EDB194"/>
    <w:rsid w:val="70EEBD86"/>
    <w:rsid w:val="7122D131"/>
    <w:rsid w:val="7163BE33"/>
    <w:rsid w:val="717DA984"/>
    <w:rsid w:val="71894402"/>
    <w:rsid w:val="7197EE11"/>
    <w:rsid w:val="71B70603"/>
    <w:rsid w:val="71BF238E"/>
    <w:rsid w:val="71D79AE4"/>
    <w:rsid w:val="71FE8A1D"/>
    <w:rsid w:val="722D9BB1"/>
    <w:rsid w:val="72385980"/>
    <w:rsid w:val="7252489E"/>
    <w:rsid w:val="72A916AC"/>
    <w:rsid w:val="72BD36D3"/>
    <w:rsid w:val="72CC7483"/>
    <w:rsid w:val="72D68541"/>
    <w:rsid w:val="73114904"/>
    <w:rsid w:val="73191E80"/>
    <w:rsid w:val="731CE322"/>
    <w:rsid w:val="732EF6C3"/>
    <w:rsid w:val="7346FCCE"/>
    <w:rsid w:val="734BFD69"/>
    <w:rsid w:val="7356234D"/>
    <w:rsid w:val="735D1080"/>
    <w:rsid w:val="73A18D78"/>
    <w:rsid w:val="73A9B1BB"/>
    <w:rsid w:val="73DCDBB3"/>
    <w:rsid w:val="73EBC13E"/>
    <w:rsid w:val="74184A61"/>
    <w:rsid w:val="74199DB9"/>
    <w:rsid w:val="742A7AE1"/>
    <w:rsid w:val="74386A60"/>
    <w:rsid w:val="74434DD4"/>
    <w:rsid w:val="74473F4A"/>
    <w:rsid w:val="745464DC"/>
    <w:rsid w:val="74587FB2"/>
    <w:rsid w:val="7462B9C0"/>
    <w:rsid w:val="7466004B"/>
    <w:rsid w:val="747255A2"/>
    <w:rsid w:val="74794146"/>
    <w:rsid w:val="7489F2D9"/>
    <w:rsid w:val="749E125B"/>
    <w:rsid w:val="74A02E69"/>
    <w:rsid w:val="74D2A746"/>
    <w:rsid w:val="7508FD4B"/>
    <w:rsid w:val="7519D629"/>
    <w:rsid w:val="7544259D"/>
    <w:rsid w:val="754EA070"/>
    <w:rsid w:val="7555F8FD"/>
    <w:rsid w:val="75AFBA26"/>
    <w:rsid w:val="75D30B2F"/>
    <w:rsid w:val="75D5D637"/>
    <w:rsid w:val="75D88CCB"/>
    <w:rsid w:val="7608052A"/>
    <w:rsid w:val="76D1CC52"/>
    <w:rsid w:val="76FA0D2B"/>
    <w:rsid w:val="772751D3"/>
    <w:rsid w:val="774593E2"/>
    <w:rsid w:val="774C2C85"/>
    <w:rsid w:val="77777EAC"/>
    <w:rsid w:val="77C4CB67"/>
    <w:rsid w:val="77DDDC9B"/>
    <w:rsid w:val="782414F8"/>
    <w:rsid w:val="784DD504"/>
    <w:rsid w:val="785E4469"/>
    <w:rsid w:val="7866BA7F"/>
    <w:rsid w:val="788558B1"/>
    <w:rsid w:val="788E8156"/>
    <w:rsid w:val="78AB09C6"/>
    <w:rsid w:val="78AC4550"/>
    <w:rsid w:val="7910378D"/>
    <w:rsid w:val="798ECCE0"/>
    <w:rsid w:val="7990D9C1"/>
    <w:rsid w:val="79DE7EC4"/>
    <w:rsid w:val="79F6AE57"/>
    <w:rsid w:val="7A005539"/>
    <w:rsid w:val="7A06CCA3"/>
    <w:rsid w:val="7A088682"/>
    <w:rsid w:val="7A1778B9"/>
    <w:rsid w:val="7A505003"/>
    <w:rsid w:val="7A948409"/>
    <w:rsid w:val="7AA440BD"/>
    <w:rsid w:val="7AB19196"/>
    <w:rsid w:val="7AFCAEA8"/>
    <w:rsid w:val="7B7FDC59"/>
    <w:rsid w:val="7B99A11B"/>
    <w:rsid w:val="7B9E726A"/>
    <w:rsid w:val="7C046836"/>
    <w:rsid w:val="7CC572B5"/>
    <w:rsid w:val="7CD5DDC3"/>
    <w:rsid w:val="7CDC8C4D"/>
    <w:rsid w:val="7CE05AEA"/>
    <w:rsid w:val="7CF543A0"/>
    <w:rsid w:val="7D37F5FB"/>
    <w:rsid w:val="7D56F468"/>
    <w:rsid w:val="7D6FD9EA"/>
    <w:rsid w:val="7DAA2F77"/>
    <w:rsid w:val="7DB7B8FD"/>
    <w:rsid w:val="7DD3CA7A"/>
    <w:rsid w:val="7DDA3A9B"/>
    <w:rsid w:val="7DFAF657"/>
    <w:rsid w:val="7DFB391B"/>
    <w:rsid w:val="7E07A8A0"/>
    <w:rsid w:val="7E31824B"/>
    <w:rsid w:val="7ED3C65C"/>
    <w:rsid w:val="7EDB13E1"/>
    <w:rsid w:val="7EE02A16"/>
    <w:rsid w:val="7F0F8BBC"/>
    <w:rsid w:val="7F18733B"/>
    <w:rsid w:val="7F3273B8"/>
    <w:rsid w:val="7F38A64C"/>
    <w:rsid w:val="7F42B1F6"/>
    <w:rsid w:val="7F4FE892"/>
    <w:rsid w:val="7F57418B"/>
    <w:rsid w:val="7F843C22"/>
    <w:rsid w:val="7FAEA130"/>
    <w:rsid w:val="7FB297B3"/>
    <w:rsid w:val="7FBE0D99"/>
    <w:rsid w:val="7FD89F0A"/>
    <w:rsid w:val="7FE1C3C7"/>
    <w:rsid w:val="7FFA86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3">
    <w:name w:val="heading 3"/>
    <w:basedOn w:val="Normal"/>
    <w:link w:val="Heading3Char"/>
    <w:uiPriority w:val="9"/>
    <w:qFormat/>
    <w:rsid w:val="00294582"/>
    <w:pPr>
      <w:spacing w:before="100" w:beforeAutospacing="1" w:after="100" w:afterAutospacing="1"/>
      <w:outlineLvl w:val="2"/>
    </w:pPr>
    <w:rPr>
      <w:rFonts w:ascii="Times New Roman" w:hAnsi="Times New Roman"/>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3Char">
    <w:name w:val="Heading 3 Char"/>
    <w:basedOn w:val="DefaultParagraphFont"/>
    <w:link w:val="Heading3"/>
    <w:uiPriority w:val="9"/>
    <w:rsid w:val="00294582"/>
    <w:rPr>
      <w:rFonts w:ascii="Times New Roman" w:eastAsia="Times New Roman" w:hAnsi="Times New Roman" w:cs="Times New Roman"/>
      <w:b/>
      <w:bCs/>
      <w:sz w:val="27"/>
      <w:szCs w:val="27"/>
      <w:lang w:eastAsia="zh-CN"/>
    </w:rPr>
  </w:style>
  <w:style w:type="paragraph" w:styleId="NormalWeb">
    <w:name w:val="Normal (Web)"/>
    <w:basedOn w:val="Normal"/>
    <w:uiPriority w:val="99"/>
    <w:semiHidden/>
    <w:unhideWhenUsed/>
    <w:rsid w:val="00294582"/>
    <w:pPr>
      <w:spacing w:before="100" w:beforeAutospacing="1" w:after="100" w:afterAutospacing="1"/>
    </w:pPr>
    <w:rPr>
      <w:rFonts w:ascii="Times New Roman" w:hAnsi="Times New Roman"/>
      <w:sz w:val="24"/>
      <w:szCs w:val="24"/>
      <w:lang w:eastAsia="zh-CN"/>
    </w:rPr>
  </w:style>
  <w:style w:type="character" w:styleId="FollowedHyperlink">
    <w:name w:val="FollowedHyperlink"/>
    <w:basedOn w:val="DefaultParagraphFont"/>
    <w:uiPriority w:val="99"/>
    <w:semiHidden/>
    <w:unhideWhenUsed/>
    <w:rsid w:val="00A062DE"/>
    <w:rPr>
      <w:color w:val="800080" w:themeColor="followedHyperlink"/>
      <w:u w:val="single"/>
    </w:rPr>
  </w:style>
  <w:style w:type="character" w:styleId="Emphasis">
    <w:name w:val="Emphasis"/>
    <w:basedOn w:val="DefaultParagraphFont"/>
    <w:uiPriority w:val="20"/>
    <w:qFormat/>
    <w:rPr>
      <w:i/>
      <w:iCs/>
    </w:rPr>
  </w:style>
  <w:style w:type="paragraph" w:customStyle="1" w:styleId="pf0">
    <w:name w:val="pf0"/>
    <w:basedOn w:val="Normal"/>
    <w:rsid w:val="007B2666"/>
    <w:pPr>
      <w:spacing w:before="100" w:beforeAutospacing="1" w:after="100" w:afterAutospacing="1"/>
    </w:pPr>
    <w:rPr>
      <w:rFonts w:ascii="Times New Roman" w:hAnsi="Times New Roman"/>
      <w:sz w:val="24"/>
      <w:szCs w:val="24"/>
      <w:lang w:eastAsia="zh-CN"/>
    </w:rPr>
  </w:style>
  <w:style w:type="character" w:customStyle="1" w:styleId="cf01">
    <w:name w:val="cf01"/>
    <w:basedOn w:val="DefaultParagraphFont"/>
    <w:rsid w:val="007B2666"/>
    <w:rPr>
      <w:rFonts w:ascii="Segoe UI" w:hAnsi="Segoe UI" w:cs="Segoe UI" w:hint="default"/>
      <w:sz w:val="18"/>
      <w:szCs w:val="18"/>
    </w:rPr>
  </w:style>
  <w:style w:type="character" w:customStyle="1" w:styleId="normaltextrun">
    <w:name w:val="normaltextrun"/>
    <w:basedOn w:val="DefaultParagraphFont"/>
    <w:rsid w:val="000F47E2"/>
  </w:style>
  <w:style w:type="character" w:styleId="UnresolvedMention">
    <w:name w:val="Unresolved Mention"/>
    <w:basedOn w:val="DefaultParagraphFont"/>
    <w:uiPriority w:val="99"/>
    <w:semiHidden/>
    <w:unhideWhenUsed/>
    <w:rsid w:val="00BB59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18846">
      <w:bodyDiv w:val="1"/>
      <w:marLeft w:val="0"/>
      <w:marRight w:val="0"/>
      <w:marTop w:val="0"/>
      <w:marBottom w:val="0"/>
      <w:divBdr>
        <w:top w:val="none" w:sz="0" w:space="0" w:color="auto"/>
        <w:left w:val="none" w:sz="0" w:space="0" w:color="auto"/>
        <w:bottom w:val="none" w:sz="0" w:space="0" w:color="auto"/>
        <w:right w:val="none" w:sz="0" w:space="0" w:color="auto"/>
      </w:divBdr>
    </w:div>
    <w:div w:id="17405960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wtsd.hosted.panopto.com/Panopto/Pages/Viewer.aspx?id=311e44a9-ead1-467d-bf56-b12300cd2235" TargetMode="External"/><Relationship Id="rId18" Type="http://schemas.openxmlformats.org/officeDocument/2006/relationships/hyperlink" Target="https://www.advance-he.ac.uk/news-and-views/dialogic-feedback-what-we-know-and-what-remains-be-known" TargetMode="External"/><Relationship Id="rId26" Type="http://schemas.openxmlformats.org/officeDocument/2006/relationships/hyperlink" Target="https://www.education.vic.gov.au/school/teachers/teachingresources/high-ability-toolkit/Pages/higher-order-thinking.aspx" TargetMode="External"/><Relationship Id="rId3" Type="http://schemas.openxmlformats.org/officeDocument/2006/relationships/customXml" Target="../customXml/item3.xml"/><Relationship Id="rId21" Type="http://schemas.openxmlformats.org/officeDocument/2006/relationships/hyperlink" Target="https://files.eric.ed.gov/fulltext/EJ983875.pdf"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ucl.ac.uk/students/news/2020/feb/5-benefits-taking-breaks" TargetMode="External"/><Relationship Id="rId25" Type="http://schemas.openxmlformats.org/officeDocument/2006/relationships/hyperlink" Target="https://www.uwtsd.ac.uk/about/strategies-and-policies/" TargetMode="External"/><Relationship Id="rId2" Type="http://schemas.openxmlformats.org/officeDocument/2006/relationships/customXml" Target="../customXml/item2.xml"/><Relationship Id="rId16" Type="http://schemas.openxmlformats.org/officeDocument/2006/relationships/hyperlink" Target="https://bokcenter.harvard.edu/flipped-classrooms" TargetMode="External"/><Relationship Id="rId20" Type="http://schemas.openxmlformats.org/officeDocument/2006/relationships/hyperlink" Target="https://doi.org/10.3390/ijerph18084204" TargetMode="External"/><Relationship Id="rId29" Type="http://schemas.openxmlformats.org/officeDocument/2006/relationships/hyperlink" Target="https://www.heacademy.ac.uk/my-academy-manage-your-higher-education-academy-exper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zmescience.com/feature-post/resources/school-study/adult-learning-theories/" TargetMode="External"/><Relationship Id="rId5" Type="http://schemas.openxmlformats.org/officeDocument/2006/relationships/numbering" Target="numbering.xml"/><Relationship Id="rId15" Type="http://schemas.openxmlformats.org/officeDocument/2006/relationships/hyperlink" Target="https://www.gov.uk/government/publications/adult-education-devolution/adult-education-devolution" TargetMode="External"/><Relationship Id="rId23" Type="http://schemas.openxmlformats.org/officeDocument/2006/relationships/hyperlink" Target="https://www.qaa.ac.uk/docs/qaa/quality-code/responding-to-feedback.pdf?sfvrsn=8d46f981_8" TargetMode="External"/><Relationship Id="rId28"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s://www.officeforstudents.org.uk/publications/improving-opportunity-and-choice-for-mature-student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insight.cumbria.ac.uk/id/eprint/2084%20Accessed%2018/12/23" TargetMode="External"/><Relationship Id="rId22" Type="http://schemas.openxmlformats.org/officeDocument/2006/relationships/hyperlink" Target="https://www.qaa.ac.uk/en/about-us/qaa-strategy-2023-27" TargetMode="External"/><Relationship Id="rId27" Type="http://schemas.openxmlformats.org/officeDocument/2006/relationships/customXml" Target="ink/ink1.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7T19:56:58.632"/>
    </inkml:context>
    <inkml:brush xml:id="br0">
      <inkml:brushProperty name="width" value="0.035" units="cm"/>
      <inkml:brushProperty name="height" value="0.035" units="cm"/>
    </inkml:brush>
  </inkml:definitions>
  <inkml:trace contextRef="#ctx0" brushRef="#br0">69 901 24575,'0'72'0,"-17"126"0,13-167 0,2 1 0,3 39 0,-2 34 0,-4-84 0,5-21 0,0 0 0,0 0 0,0 0 0,0 1 0,0-1 0,0 0 0,0 0 0,-1 0 0,1 0 0,0 0 0,0 0 0,0 0 0,0 0 0,0 0 0,-1 0 0,1 1 0,0-1 0,0 0 0,0 0 0,0 0 0,0 0 0,-1 0 0,1 0 0,0 0 0,0 0 0,0 0 0,0 0 0,0 0 0,-1 0 0,1 0 0,0-1 0,0 1 0,0 0 0,0 0 0,0 0 0,-1 0 0,1 0 0,0 0 0,0 0 0,0 0 0,0 0 0,0 0 0,0-1 0,-1 1 0,1 0 0,0 0 0,0 0 0,0 0 0,0 0 0,0 0 0,0-1 0,0 1 0,0 0 0,-2-3 0,1-1 0,-1 1 0,1-1 0,0 1 0,0-1 0,1 0 0,-1 1 0,0-5 0,-10-74 0,6 56 0,-2-51 0,6 37 0,0 2 0,6-52 0,-4 77 0,1 1 0,1 0 0,0-1 0,1 1 0,0 0 0,1 1 0,1-1 0,6-11 0,-6 13 0,-2 0 0,1 0 0,-1 0 0,2-12 0,-3 14 0,-1 0 0,1 0 0,0 0 0,1 0 0,7-12 0,-9 17 0,1 0 0,-1 1 0,1-1 0,0 1 0,-1 0 0,1 0 0,0 0 0,0 0 0,1 0 0,-1 0 0,0 1 0,0 0 0,1 0 0,-1 0 0,1 0 0,-1 0 0,8 0 0,-5 0 0,0 1 0,1 0 0,-1 0 0,1 1 0,-1-1 0,0 2 0,1-1 0,-1 0 0,0 1 0,0 1 0,0-1 0,0 1 0,0 0 0,-1 0 0,1 0 0,9 9 0,-7-5 0,0 0 0,-1 1 0,-1 0 0,1 1 0,-1-1 0,0 1 0,-1 1 0,0-1 0,-1 1 0,4 10 0,-4-7 0,0 0 0,-1 1 0,0-1 0,-1 1 0,-1 0 0,0 0 0,-1 22 0,-1-28 0,0 1 0,0 0 0,-1 0 0,0-1 0,-1 1 0,0-1 0,0 0 0,-1 0 0,0 0 0,0 0 0,-10 13 0,7-11 0,0 1 0,1 0 0,0 0 0,-9 24 0,-10 21 0,20-48 0,0-1 0,-1 1 0,0-1 0,0 0 0,0 0 0,-1-1 0,0 0 0,0 0 0,-13 7 0,18-11 0,-1-1 0,1 1 0,-1-1 0,1 0 0,-1 0 0,0 0 0,1 0 0,-1-1 0,0 1 0,0-1 0,0 1 0,0-1 0,1 0 0,-1 0 0,0 0 0,0-1 0,0 1 0,0-1 0,1 1 0,-1-1 0,0 0 0,1 0 0,-1 0 0,0-1 0,1 1 0,-1 0 0,1-1 0,0 0 0,0 0 0,-1 1 0,1-1 0,0-1 0,1 1 0,-1 0 0,-2-4 0,1 1 0,0-1 0,0 0 0,1 0 0,0 0 0,0 0 0,0 0 0,1-1 0,0 1 0,0 0 0,1-1 0,-1 1 0,1 0 0,1-1 0,-1 1 0,1 0 0,0-1 0,1 1 0,0 0 0,0 0 0,0 0 0,0 0 0,1 0 0,0 0 0,0 1 0,1 0 0,0-1 0,0 1 0,0 0 0,0 1 0,1-1 0,-1 1 0,1 0 0,0 0 0,10-5 0,-1 2 0,-6 3 0,0 0 0,0 0 0,1 1 0,12-3 0,-19 5 0,0 1 0,1 0 0,-1 0 0,0-1 0,0 2 0,1-1 0,-1 0 0,0 0 0,0 1 0,1-1 0,-1 1 0,0 0 0,0-1 0,0 1 0,0 0 0,0 0 0,0 0 0,0 1 0,0-1 0,0 0 0,-1 1 0,3 2 0,3 3 0,0 1 0,0-1 0,1-1 0,0 0 0,15 10 0,-21-15 0,-1-1 0,1 1 0,-1 0 0,1-1 0,-1 1 0,1-1 0,-1 1 0,1-1 0,-1 0 0,1 0 0,0 0 0,-1 0 0,1 0 0,0 0 0,-1 0 0,1 0 0,-1 0 0,1-1 0,-1 1 0,1-1 0,-1 1 0,1-1 0,-1 0 0,1 0 0,-1 1 0,1-1 0,-1 0 0,0 0 0,0 0 0,0-1 0,1 1 0,-1 0 0,0 0 0,0-1 0,-1 1 0,1 0 0,0-1 0,0 1 0,-1-1 0,1 1 0,0-1 0,-1 1 0,0-1 0,1-2 0,3-12 0,-1 0 0,-1 0 0,0-1 0,-2-30 0,-5-54 0,4 88 0,0 69 0,-1-21 0,6 65 0,-3-91 0,1 0 0,0 0 0,0 0 0,0 0 0,1 0 0,1 0 0,0 0 0,0-1 0,0 0 0,1 0 0,11 13 0,-15-18 0,1-1 0,0 0 0,0 0 0,0 0 0,0 0 0,0 0 0,1 0 0,-1-1 0,1 1 0,-1-1 0,1 1 0,-1-1 0,1 0 0,0 0 0,0 0 0,0-1 0,-1 1 0,1-1 0,0 1 0,0-1 0,0 0 0,0 0 0,0 0 0,0 0 0,0-1 0,-1 1 0,1-1 0,0 0 0,0 0 0,0 0 0,-1 0 0,1 0 0,-1-1 0,1 1 0,-1-1 0,4-2 0,-2 0 0,1 0 0,-1-1 0,1 1 0,-1-1 0,0 0 0,-1 0 0,0-1 0,1 1 0,-2-1 0,1 0 0,-1 0 0,1 1 0,-2-2 0,1 1 0,1-11 0,-5-76 0,0 79 0,1 0 0,0 0 0,1 0 0,0 0 0,1 1 0,1-1 0,0 0 0,1 0 0,0 1 0,8-20 0,-4 90 0,2 20 0,2 28 0,-10-97 0,0 0 0,0 0 0,1-1 0,0 1 0,0 0 0,0-1 0,1 1 0,0-1 0,1 0 0,0 0 0,0 0 0,0-1 0,1 0 0,0 1 0,0-1 0,1-1 0,6 6 0,-9-8 0,0 0 0,1-1 0,0 1 0,0-1 0,0 0 0,0 0 0,0 0 0,0-1 0,0 1 0,1-1 0,-1 0 0,0 0 0,1-1 0,-1 1 0,1-1 0,-1 0 0,1 0 0,-1-1 0,1 1 0,-1-1 0,0 0 0,1 0 0,-1 0 0,0-1 0,0 1 0,0-1 0,0 0 0,0-1 0,0 1 0,0-1 0,4-3 0,3-3 0,0 0 0,0-1 0,-1-1 0,0 0 0,-1 0 0,-1 0 0,1-1 0,-2-1 0,0 1 0,0-1 0,-1-1 0,-1 1 0,0-1 0,-1 0 0,0 0 0,-1 0 0,-1 0 0,0-1 0,-1 1 0,-1-24 0,0 12 0,0 15 0,0 0 0,0-1 0,-1 1 0,0 0 0,-5-16 0,5 24 0,0 0 0,0 1 0,0-1 0,0 1 0,-1-1 0,1 1 0,-1 0 0,0 0 0,1-1 0,-1 1 0,0 0 0,0 0 0,-1 1 0,1-1 0,0 0 0,-1 1 0,1-1 0,0 1 0,-1 0 0,0 0 0,1 0 0,-1 0 0,0 0 0,1 1 0,-1-1 0,-5 1 0,1-1 0,1 1 0,-1 0 0,1 0 0,-1 1 0,1 0 0,-1 0 0,1 0 0,0 1 0,-1 0 0,1 0 0,-9 5 0,-1 2 0,1 1 0,-26 21 0,28-20 0,10-8 0,0 1 0,0 0 0,0 0 0,1 0 0,-1 0 0,1 0 0,0 1 0,1-1 0,-1 1 0,1-1 0,0 1 0,0 0 0,0 0 0,0-1 0,1 1 0,0 0 0,0 6 0,1-8 0,-1 0 0,0 0 0,1 0 0,-1 0 0,1 0 0,0-1 0,0 1 0,0 0 0,0 0 0,1-1 0,-1 1 0,4 4 0,-4-6 0,0 0 0,0 0 0,1 0 0,-1 0 0,0 0 0,1 0 0,-1 0 0,1 0 0,-1-1 0,1 1 0,0 0 0,-1-1 0,1 0 0,0 1 0,-1-1 0,1 0 0,0 0 0,-1 0 0,1 0 0,0 0 0,-1 0 0,1 0 0,2-1 0,-1 0 0,0-1 0,-1 1 0,1 0 0,0-1 0,-1 0 0,1 0 0,-1 0 0,0 0 0,0 0 0,0 0 0,0-1 0,0 1 0,0 0 0,0-1 0,-1 0 0,0 1 0,1-1 0,-1 0 0,0 0 0,0 0 0,0 0 0,-1 0 0,1-4 0,0 3 0,0-1 0,1 1 0,-1 0 0,1 0 0,0 0 0,0 0 0,0 1 0,0-1 0,5-5 0,0 10 0,-3 12 0,-1 13 0,-5 92 0,0-67 0,5 52 0,8-37 0,-7-47 0,0 1 0,0 29 0,-2-5 0,-1-29 0,0 0 0,0 0 0,-1 0 0,-1 0 0,-1 0 0,0 0 0,-8 27 0,8-39 0,-1 0 0,1-1 0,-1 1 0,1 0 0,-1-1 0,0 1 0,0-1 0,0 0 0,0 0 0,0 0 0,-1-1 0,1 1 0,0-1 0,-1 1 0,0-1 0,1 0 0,-1-1 0,1 1 0,-1 0 0,0-1 0,0 0 0,1 0 0,-5-1 0,4 2 0,-1-1 0,1 0 0,-1-1 0,1 1 0,-1-1 0,1 0 0,0 0 0,-1 0 0,1-1 0,0 1 0,0-1 0,0 0 0,0 0 0,0-1 0,0 1 0,1-1 0,-1 0 0,-4-5 0,-6-13 0,2-2 0,0 0 0,2 0 0,0-1 0,2 0 0,0-1 0,2 0 0,1 0 0,1 0 0,1-1 0,1 0 0,1 1 0,4-32 0,-2 48 0,1 1 0,0-1 0,1 1 0,-1 0 0,2 0 0,-1 0 0,1 0 0,0 1 0,1-1 0,0 1 0,0 0 0,0 0 0,1 1 0,0 0 0,12-10 0,-14 13 0,0 0 0,0 0 0,1 0 0,-1 1 0,0-1 0,1 1 0,0 0 0,-1 1 0,1-1 0,0 1 0,0 0 0,0 0 0,0 0 0,0 1 0,0 0 0,0 0 0,0 0 0,0 1 0,0-1 0,0 1 0,0 0 0,0 1 0,0-1 0,-1 1 0,1 0 0,-1 0 0,1 0 0,4 4 0,-2 0 0,0 0 0,0 1 0,0 0 0,-1 0 0,0 0 0,0 1 0,6 12 0,-8-12 0,1-1 0,0 0 0,0 0 0,1 0 0,0 0 0,8 6 0,-10-11 0,-1 0 0,1 0 0,-1 0 0,1 0 0,0-1 0,0 1 0,0-1 0,-1 0 0,1 0 0,0-1 0,0 1 0,0-1 0,1 0 0,-1 0 0,0 0 0,0-1 0,8-1 0,-1-1 0,-1 0 0,1 0 0,0-1 0,-1-1 0,0 1 0,0-2 0,0 1 0,-1-2 0,14-10 0,5-8 0,38-44 0,-55 56 0,4-3 0,-1-1 0,24-35 0,-34 44 0,0 0 0,-1 1 0,0-2 0,0 1 0,0 0 0,-1 0 0,-1-1 0,0 1 0,0-1 0,0-13 0,-1 18 0,0 0 0,-1 0 0,1 0 0,-1 0 0,0 0 0,0 0 0,-1 1 0,1-1 0,-1 0 0,0 1 0,1-1 0,-2 1 0,1-1 0,0 1 0,-1 0 0,1 0 0,-1 0 0,0 1 0,0-1 0,0 1 0,0-1 0,-1 1 0,1 0 0,0 0 0,-1 0 0,0 1 0,1-1 0,-7-1 0,2 1 0,1 1 0,-1-1 0,0 1 0,1 1 0,-1-1 0,0 1 0,0 0 0,0 1 0,1 0 0,-1 0 0,0 1 0,1 0 0,-1 0 0,-7 4 0,7-1 0,1 1 0,0-1 0,1 1 0,-1 0 0,1 0 0,1 1 0,-1 0 0,1 0 0,-6 10 0,-11 14 0,15-23 0,1 1 0,0 0 0,1 0 0,-1 1 0,2 0 0,0 0 0,0 0 0,0 0 0,1 1 0,1-1 0,0 1 0,1-1 0,-1 1 0,2 0 0,0 0 0,0 0 0,1-1 0,0 1 0,5 18 0,-5-27 0,-1 0 0,1 1 0,0-1 0,-1 0 0,1 1 0,0-1 0,1 0 0,-1 0 0,0 0 0,0 0 0,1 0 0,0 0 0,-1 0 0,1-1 0,0 1 0,0-1 0,0 1 0,0-1 0,0 1 0,0-1 0,0 0 0,0 0 0,0 0 0,1 0 0,-1-1 0,0 1 0,1 0 0,-1-1 0,1 0 0,-1 0 0,1 0 0,-1 0 0,0 0 0,1 0 0,-1 0 0,1-1 0,-1 1 0,0-1 0,1 0 0,-1 1 0,4-3 0,1-1 0,1 1 0,-1-2 0,0 1 0,0-1 0,-1 0 0,1 0 0,-1-1 0,0 0 0,0 0 0,8-13 0,-8 8 0,0-1 0,-1 0 0,-1 0 0,0 0 0,-1-1 0,0 1 0,-1-1 0,0 1 0,-1-1 0,-1 0 0,0 0 0,-3-23 0,4 82 0,-1-18 0,0 0 0,3 0 0,0 0 0,13 52 0,-3-33 0,-3 0 0,5 49 0,-14-90 0,3 26 0,-1 0 0,-2 41 0,-1-64 0,0-1 0,-1 1 0,0-1 0,-1 1 0,1-1 0,-2 0 0,1 0 0,-1 1 0,-1-2 0,1 1 0,-1 0 0,-1-1 0,-8 13 0,7-15 0,0-1 0,0 1 0,-1-1 0,1 0 0,-1 0 0,0 0 0,0-1 0,-1-1 0,1 1 0,0-1 0,-1 0 0,1-1 0,-12 2 0,-3-1 0,-1-1 0,1-1 0,-30-4 0,49 4 0,0 0 0,1-1 0,-1 0 0,0 0 0,1 1 0,-1-1 0,1-1 0,-1 1 0,1 0 0,-1-1 0,1 1 0,0-1 0,0 0 0,0 1 0,0-1 0,0 0 0,-3-5 0,2 2 0,0 0 0,0 0 0,1 0 0,0-1 0,0 1 0,0-1 0,0 1 0,0-8 0,0-5 0,0-1 0,2 0 0,0 0 0,4-23 0,-1 26 0,2-1 0,0 2 0,0-1 0,2 0 0,0 1 0,0 0 0,2 1 0,0 0 0,0 0 0,1 1 0,17-17 0,-20 22 0,1 1 0,0 0 0,0 0 0,1 0 0,0 1 0,0 1 0,16-9 0,-22 13 0,0 0 0,0 0 0,1 0 0,-1 1 0,0-1 0,0 1 0,0-1 0,0 1 0,1 0 0,-1 0 0,0 0 0,0 1 0,0-1 0,0 1 0,0 0 0,1 0 0,-1 0 0,0 0 0,-1 0 0,1 1 0,0-1 0,0 1 0,-1 0 0,1 0 0,-1 0 0,1 0 0,-1 0 0,4 6 0,-4-6 0,-1 0 0,1 0 0,-1 0 0,1 0 0,0-1 0,0 1 0,0 0 0,0-1 0,0 1 0,0-1 0,1 0 0,-1 0 0,0 0 0,1 0 0,-1 0 0,0 0 0,1-1 0,-1 1 0,1-1 0,-1 0 0,1 1 0,3-1 0,-3-1 0,1 0 0,-1 0 0,0-1 0,0 1 0,-1-1 0,1 1 0,0-1 0,0 0 0,-1 0 0,1 0 0,-1 0 0,0 0 0,1-1 0,-1 1 0,2-4 0,3-4 0,-1 0 0,-1 0 0,1-1 0,-2 1 0,1-1 0,-2 0 0,1 0 0,-1-1 0,1-11 0,-3-110 0,-2 78 0,1 68 0,-1 7 0,1 0 0,2 0 0,0 0 0,1 0 0,1 0 0,7 21 0,-4-22 0,1 0 0,0 0 0,1-1 0,2-1 0,19 27 0,-28-41 0,1 0 0,0 1 0,0-1 0,0-1 0,0 1 0,1 0 0,-1-1 0,1 0 0,-1 0 0,1 0 0,0 0 0,0 0 0,0-1 0,0 0 0,0 0 0,0 0 0,0 0 0,0-1 0,1 1 0,-1-1 0,0 0 0,0 0 0,0-1 0,1 1 0,-1-1 0,0 0 0,0 0 0,0 0 0,0-1 0,0 0 0,0 1 0,-1-1 0,1 0 0,3-4 0,0 2 0,-1-1 0,0-1 0,0 1 0,0-1 0,-1 0 0,0-1 0,0 1 0,0-1 0,-1 0 0,0 0 0,-1 0 0,1-1 0,-1 1 0,-1-1 0,0 0 0,0 0 0,0 0 0,0-8 0,1-13 0,-1 0 0,-1 0 0,-4-33 0,1 30 0,2 213 0,0-393 0,0 592 0,0-774 0,-1 374 0,-1 1 0,-6-29 0,3 28 0,2 0 0,-1-27 0,5-175 0,-1 666 0,1-419 0,9 50 0,-5-49 0,2 47 0,-9-13 0,0-42 0,1-1 0,1 1 0,0 0 0,1-1 0,6 29 0,-7-46 0,0 0 0,0 0 0,0 0 0,0 0 0,0 1 0,0-1 0,-1 0 0,1 0 0,0 1 0,0-1 0,0 0 0,0 0 0,0 0 0,0 1 0,0-1 0,1 0 0,-1 0 0,0 0 0,0 1 0,0-1 0,0 0 0,0 0 0,0 0 0,0 1 0,0-1 0,0 0 0,0 0 0,1 0 0,-1 0 0,0 1 0,0-1 0,0 0 0,0 0 0,1 0 0,-1 0 0,0 0 0,0 0 0,0 0 0,1 1 0,-1-1 0,0 0 0,0 0 0,0 0 0,1 0 0,-1 0 0,0 0 0,0 0 0,0 0 0,1 0 0,-1 0 0,0 0 0,0 0 0,0 0 0,1 0 0,-1 0 0,0 0 0,0-1 0,0 1 0,1 0 0,-1 0 0,6-18 0,-1-26 0,-6-121 0,3-61 0,-3 223 0,1 1 0,0 0 0,0-1 0,0 1 0,1 0 0,-1 0 0,1 0 0,-1-1 0,1 1 0,0 0 0,-1 0 0,1 0 0,0 0 0,0 0 0,1 0 0,-1 0 0,0 0 0,1 0 0,-1 1 0,1-1 0,0 1 0,-1-1 0,1 1 0,0-1 0,0 1 0,0 0 0,0 0 0,0 0 0,0 0 0,0 0 0,0 1 0,0-1 0,1 1 0,-1-1 0,0 1 0,0 0 0,1-1 0,-1 1 0,0 1 0,0-1 0,1 0 0,-1 0 0,0 1 0,3 0 0,0 1 0,0 0 0,0-1 0,0 2 0,0-1 0,0 0 0,-1 1 0,1 0 0,-1 0 0,0 1 0,0-1 0,0 1 0,0 0 0,-1 0 0,0 0 0,1 0 0,-1 0 0,-1 1 0,5 7 0,-3 7 0,-1-1 0,0 1 0,-1 0 0,-1 0 0,-1 0 0,0 0 0,-4 20 0,0 30 0,-2-31 0,0-31 0,1-25 0,3-15 0,1-1 0,2 1 0,1 0 0,2-1 0,2 1 0,17-61 0,6-34 0,-47 196 0,11-45 0,0 0 0,2 1 0,-4 47 0,12 96 0,-5 95 0,2-260 0,0 0 0,0-1 0,0 1 0,0 0 0,-1-1 0,1 1 0,0 0 0,-1-1 0,1 1 0,-1-1 0,0 1 0,1-1 0,-1 1 0,0-1 0,0 1 0,0-1 0,0 0 0,0 1 0,0-1 0,0 0 0,0 0 0,-1 0 0,1 0 0,0 0 0,-1 0 0,1 0 0,-1 0 0,1-1 0,-1 1 0,1 0 0,-1-1 0,1 1 0,-1-1 0,0 0 0,1 0 0,-1 0 0,-2 1 0,1-2 0,-1 0 0,1 1 0,0-1 0,0 0 0,0-1 0,0 1 0,0 0 0,0-1 0,1 1 0,-1-1 0,0 0 0,1 0 0,0 0 0,-1-1 0,1 1 0,0 0 0,0-1 0,-3-4 0,-4-10 0,1 0 0,1 0 0,0-1 0,1 0 0,1 0 0,1 0 0,-3-30 0,-1-138 0,7 128 0,-17-272 0,15 309 0,-1 1 0,-14-38 0,12 40 0,0 0 0,-5-38 0,10 48 0,1 1 0,0-1 0,0 1 0,1 0 0,0-1 0,0 1 0,0 0 0,1-1 0,0 1 0,1 0 0,5-10 0,-3 8 0,1 1 0,0-1 0,0 1 0,1 1 0,1-1 0,-1 1 0,1 0 0,0 1 0,0-1 0,1 2 0,0-1 0,0 1 0,0 1 0,1 0 0,0 0 0,-1 1 0,22-5 0,-24 6 0,1 1 0,0 0 0,0 0 0,0 0 0,0 1 0,0 0 0,0 1 0,0 0 0,0 0 0,0 0 0,0 1 0,-1 1 0,1-1 0,-1 1 0,1 0 0,-1 1 0,0 0 0,0 0 0,-1 0 0,1 1 0,-1 0 0,0 0 0,9 11 0,13 25 0,-3 2 0,-1 0 0,-2 2 0,-2 0 0,17 60 0,-20-53 0,-2 0 0,-2 1 0,-3 0 0,-2 1 0,2 69 0,-10-115 0,0 1 0,0 0 0,-1-1 0,-1 1 0,1-1 0,-1 0 0,-1 1 0,1-1 0,-1 0 0,-1 0 0,0-1 0,0 1 0,0-1 0,-1 0 0,0 0 0,-9 10 0,7-11 0,0-1 0,0 1 0,-1-1 0,0 0 0,0-1 0,0 0 0,0 0 0,-1-1 0,1 0 0,-1-1 0,0 1 0,0-2 0,0 1 0,0-1 0,-13 0 0,5-1 0,-1 0 0,1 0 0,0-2 0,-1 0 0,-17-5 0,27 5 0,0-1 0,1 0 0,0-1 0,-1 0 0,1 0 0,0 0 0,1-1 0,-1 0 0,1 0 0,0-1 0,0 1 0,-9-14 0,7 9 0,-6-6 0,1 0 0,1-2 0,0 0 0,1 0 0,1-1 0,-12-33 0,21 48 0,1-1 0,0 1 0,0-1 0,0 1 0,1 0 0,-1-1 0,1 1 0,0-1 0,0 1 0,1 0 0,-1 0 0,1 0 0,0 0 0,0 0 0,1 0 0,-1 0 0,1 1 0,0-1 0,-1 1 0,2 0 0,-1-1 0,0 1 0,1 1 0,-1-1 0,1 1 0,5-4 0,1 0 0,0 0 0,1 0 0,-1 1 0,1 0 0,1 1 0,-1 0 0,0 1 0,23-3 0,-29 6 0,0 0 0,0 0 0,1 1 0,-1 0 0,0 0 0,0 1 0,0-1 0,0 1 0,-1 0 0,1 0 0,0 1 0,-1-1 0,0 1 0,1 0 0,-1 0 0,0 1 0,0-1 0,-1 1 0,1 0 0,5 8 0,5 8 0,0 1 0,-1 1 0,10 24 0,-10-20 0,7 16 0,-10-19 0,1-1 0,20 30 0,-28-47 0,1 0 0,-1 0 0,1 0 0,1-1 0,-1 0 0,1 1 0,-1-2 0,1 1 0,0-1 0,1 1 0,-1-1 0,0-1 0,1 1 0,0-1 0,6 2 0,-8-3 0,-1-1 0,1 1 0,0-1 0,0 0 0,0 0 0,-1 0 0,1-1 0,0 1 0,0-1 0,-1 0 0,1 0 0,0 0 0,-1 0 0,1-1 0,-1 0 0,5-2 0,-2-1 0,0 1 0,-1-1 0,1 0 0,-1 0 0,0 0 0,-1-1 0,0 0 0,5-8 0,-1 0 0,0-1 0,-2 0 0,0 0 0,0-1 0,-2 1 0,0-1 0,3-19 0,0-75 0,-8-147 0,-3 91 0,6 45 0,-4-127 0,2 246 0,0-1 0,0-1 0,-1 0 0,1 1 0,-1-1 0,1 1 0,-1-1 0,0 1 0,0-1 0,-1 1 0,1 0 0,-1 0 0,-1-4 0,1 11 0,0 1 0,1-1 0,0 1 0,0-1 0,0 1 0,1 0 0,-1 8 0,-1 457 0,4-240 0,-2-192 0,3-1 0,1 1 0,1-1 0,2 0 0,23 66 0,-26-87 0,0-1 0,-1 1 0,-1 0 0,0 0 0,-1 28 0,1 8 0,-2-51 0,0 0 0,0-1 0,0 1 0,0 0 0,0-1 0,0 1 0,1 0 0,-1-1 0,0 1 0,0 0 0,0-1 0,1 1 0,-1 0 0,0-1 0,1 1 0,-1-1 0,0 1 0,1 0 0,-1-1 0,1 1 0,-1-1 0,1 1 0,-1-1 0,1 0 0,-1 1 0,1-1 0,0 1 0,-1-1 0,1 0 0,-1 0 0,1 1 0,0-1 0,0 0 0,2 0 0,-1 0 0,0 0 0,0-1 0,0 1 0,0-1 0,0 0 0,-1 1 0,1-1 0,0 0 0,0 0 0,2-2 0,46-38 0,-49 39 0,19-15 0,0 1 0,1 1 0,0 0 0,2 2 0,31-15 0,124-42 0,-164 66 48,0 1 0,1 1 0,-1 0 0,0 1 0,1 0 0,24 3 0,-23-1-388,0-1 0,-1 0-1,1-1 1,27-5 0,-28 1-6486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4.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6092</Words>
  <Characters>34725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2024-02-27T20:00:00Z</dcterms:created>
  <dcterms:modified xsi:type="dcterms:W3CDTF">2024-02-27T20:00:00Z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y fmtid="{D5CDD505-2E9C-101B-9397-08002B2CF9AE}" pid="8" name="GrammarlyDocumentId">
    <vt:lpwstr>9a0b79a753d7c89bada665a649aeeed51234678cd24a5fd0b5237f200f534a23</vt:lpwstr>
  </property>
</Properties>
</file>