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6C8EF" w14:textId="77777777" w:rsidR="00A22DC1" w:rsidRPr="00FC2B70" w:rsidRDefault="00A22DC1" w:rsidP="00A22DC1">
      <w:r w:rsidRPr="00FC2B70">
        <w:rPr>
          <w:noProof/>
        </w:rPr>
        <w:drawing>
          <wp:anchor distT="0" distB="0" distL="114300" distR="114300" simplePos="0" relativeHeight="251659264" behindDoc="0" locked="0" layoutInCell="1" allowOverlap="1" wp14:anchorId="26658669" wp14:editId="1FE22D82">
            <wp:simplePos x="0" y="0"/>
            <wp:positionH relativeFrom="column">
              <wp:posOffset>0</wp:posOffset>
            </wp:positionH>
            <wp:positionV relativeFrom="paragraph">
              <wp:posOffset>292100</wp:posOffset>
            </wp:positionV>
            <wp:extent cx="1809750" cy="723900"/>
            <wp:effectExtent l="0" t="0" r="0" b="0"/>
            <wp:wrapSquare wrapText="bothSides"/>
            <wp:docPr id="1881497434"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scover University of Wales Trinity Saint David"/>
                    <pic:cNvPicPr>
                      <a:picLocks noChangeAspect="1" noChangeArrowheads="1"/>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04573359" w14:textId="77777777" w:rsidR="00A22DC1" w:rsidRPr="00FC2B70" w:rsidRDefault="00A22DC1" w:rsidP="00A22DC1"/>
    <w:p w14:paraId="20598B7D" w14:textId="77777777" w:rsidR="00A22DC1" w:rsidRPr="00FC2B70" w:rsidRDefault="00A22DC1" w:rsidP="00A22DC1"/>
    <w:p w14:paraId="2649100E" w14:textId="77777777" w:rsidR="00A22DC1" w:rsidRPr="00FC2B70" w:rsidRDefault="00A22DC1" w:rsidP="00A22DC1"/>
    <w:p w14:paraId="5BF9B42A" w14:textId="77777777" w:rsidR="00A22DC1" w:rsidRPr="00FC2B70" w:rsidRDefault="00A22DC1" w:rsidP="00A22DC1">
      <w:pPr>
        <w:spacing w:line="720" w:lineRule="auto"/>
      </w:pPr>
    </w:p>
    <w:p w14:paraId="15818940" w14:textId="77777777" w:rsidR="00A22DC1" w:rsidRPr="003E04A8" w:rsidRDefault="00A22DC1" w:rsidP="00A22DC1">
      <w:pPr>
        <w:spacing w:line="720" w:lineRule="auto"/>
        <w:rPr>
          <w:rFonts w:ascii="Arial" w:hAnsi="Arial" w:cs="Arial"/>
          <w:b/>
          <w:bCs/>
          <w:sz w:val="28"/>
          <w:szCs w:val="28"/>
        </w:rPr>
      </w:pPr>
      <w:bookmarkStart w:id="0" w:name="_Hlk119323191"/>
      <w:r w:rsidRPr="003E04A8">
        <w:rPr>
          <w:rFonts w:ascii="Arial" w:hAnsi="Arial" w:cs="Arial"/>
          <w:b/>
          <w:bCs/>
          <w:sz w:val="28"/>
          <w:szCs w:val="28"/>
        </w:rPr>
        <w:t>Student name: Saheny Yesenia Robalino Vallejo</w:t>
      </w:r>
    </w:p>
    <w:p w14:paraId="257B157F" w14:textId="77777777" w:rsidR="00A22DC1" w:rsidRPr="003E04A8" w:rsidRDefault="00A22DC1" w:rsidP="00A22DC1">
      <w:pPr>
        <w:spacing w:line="720" w:lineRule="auto"/>
        <w:rPr>
          <w:rFonts w:ascii="Arial" w:hAnsi="Arial" w:cs="Arial"/>
          <w:b/>
          <w:bCs/>
          <w:sz w:val="28"/>
          <w:szCs w:val="28"/>
        </w:rPr>
      </w:pPr>
    </w:p>
    <w:p w14:paraId="7DF47A48" w14:textId="77777777" w:rsidR="00A22DC1" w:rsidRPr="003E04A8" w:rsidRDefault="00A22DC1" w:rsidP="00A22DC1">
      <w:pPr>
        <w:spacing w:line="720" w:lineRule="auto"/>
        <w:rPr>
          <w:rFonts w:ascii="Arial" w:hAnsi="Arial" w:cs="Arial"/>
          <w:b/>
          <w:bCs/>
          <w:sz w:val="28"/>
          <w:szCs w:val="28"/>
          <w:lang w:val="nl-NL"/>
        </w:rPr>
      </w:pPr>
      <w:r w:rsidRPr="003E04A8">
        <w:rPr>
          <w:rFonts w:ascii="Arial" w:hAnsi="Arial" w:cs="Arial"/>
          <w:b/>
          <w:bCs/>
          <w:sz w:val="28"/>
          <w:szCs w:val="28"/>
          <w:lang w:val="nl-NL"/>
        </w:rPr>
        <w:t>Student ID:</w:t>
      </w:r>
      <w:r w:rsidRPr="003E04A8">
        <w:rPr>
          <w:rFonts w:ascii="Arial" w:hAnsi="Arial" w:cs="Arial"/>
          <w:b/>
          <w:bCs/>
          <w:sz w:val="28"/>
          <w:szCs w:val="28"/>
        </w:rPr>
        <w:t xml:space="preserve"> 2515875</w:t>
      </w:r>
    </w:p>
    <w:p w14:paraId="2704117F" w14:textId="77777777" w:rsidR="00A22DC1" w:rsidRPr="003E04A8" w:rsidRDefault="00A22DC1" w:rsidP="00A22DC1">
      <w:pPr>
        <w:spacing w:line="720" w:lineRule="auto"/>
        <w:rPr>
          <w:rFonts w:ascii="Arial" w:hAnsi="Arial" w:cs="Arial"/>
          <w:sz w:val="28"/>
          <w:szCs w:val="28"/>
          <w:lang w:val="nl-NL"/>
        </w:rPr>
      </w:pPr>
    </w:p>
    <w:p w14:paraId="621FF9FE" w14:textId="7478B3D6" w:rsidR="00A22DC1" w:rsidRPr="003E04A8" w:rsidRDefault="00A22DC1" w:rsidP="00A22DC1">
      <w:pPr>
        <w:spacing w:line="720" w:lineRule="auto"/>
        <w:rPr>
          <w:rFonts w:ascii="Arial" w:hAnsi="Arial" w:cs="Arial"/>
          <w:b/>
          <w:bCs/>
          <w:sz w:val="28"/>
          <w:szCs w:val="28"/>
        </w:rPr>
      </w:pPr>
      <w:r w:rsidRPr="003E04A8">
        <w:rPr>
          <w:rFonts w:ascii="Arial" w:hAnsi="Arial" w:cs="Arial"/>
          <w:b/>
          <w:bCs/>
          <w:sz w:val="28"/>
          <w:szCs w:val="28"/>
          <w:lang w:val="nl-NL"/>
        </w:rPr>
        <w:t>Module name</w:t>
      </w:r>
      <w:r w:rsidRPr="003E04A8">
        <w:rPr>
          <w:rFonts w:ascii="Arial" w:hAnsi="Arial" w:cs="Arial"/>
          <w:sz w:val="28"/>
          <w:szCs w:val="28"/>
          <w:lang w:val="nl-NL"/>
        </w:rPr>
        <w:t xml:space="preserve">: </w:t>
      </w:r>
      <w:r w:rsidRPr="00A22DC1">
        <w:rPr>
          <w:rFonts w:ascii="Arial" w:hAnsi="Arial" w:cs="Arial"/>
          <w:b/>
          <w:bCs/>
        </w:rPr>
        <w:t>Professional Development within Health and Social Care</w:t>
      </w:r>
    </w:p>
    <w:p w14:paraId="7FC682B3" w14:textId="77777777" w:rsidR="00A22DC1" w:rsidRPr="003E04A8" w:rsidRDefault="00A22DC1" w:rsidP="00A22DC1">
      <w:pPr>
        <w:spacing w:line="720" w:lineRule="auto"/>
        <w:rPr>
          <w:rFonts w:ascii="Arial" w:hAnsi="Arial" w:cs="Arial"/>
          <w:sz w:val="28"/>
          <w:szCs w:val="28"/>
          <w:lang w:val="nl-NL"/>
        </w:rPr>
      </w:pPr>
    </w:p>
    <w:p w14:paraId="7D910FC6" w14:textId="40CD1189" w:rsidR="00A22DC1" w:rsidRPr="003E04A8" w:rsidRDefault="00A22DC1" w:rsidP="00A22DC1">
      <w:pPr>
        <w:spacing w:line="720" w:lineRule="auto"/>
        <w:rPr>
          <w:rFonts w:ascii="Arial" w:hAnsi="Arial" w:cs="Arial"/>
          <w:b/>
          <w:bCs/>
          <w:sz w:val="28"/>
          <w:szCs w:val="28"/>
        </w:rPr>
      </w:pPr>
      <w:r w:rsidRPr="003E04A8">
        <w:rPr>
          <w:rFonts w:ascii="Arial" w:hAnsi="Arial" w:cs="Arial"/>
          <w:b/>
          <w:bCs/>
          <w:sz w:val="28"/>
          <w:szCs w:val="28"/>
        </w:rPr>
        <w:t>Module code</w:t>
      </w:r>
      <w:r w:rsidRPr="003E04A8">
        <w:rPr>
          <w:rFonts w:ascii="Arial" w:hAnsi="Arial" w:cs="Arial"/>
          <w:sz w:val="28"/>
          <w:szCs w:val="28"/>
        </w:rPr>
        <w:t>:</w:t>
      </w:r>
      <w:r w:rsidRPr="003E04A8">
        <w:rPr>
          <w:rFonts w:ascii="Arial" w:hAnsi="Arial" w:cs="Arial"/>
          <w:b/>
          <w:bCs/>
          <w:sz w:val="28"/>
          <w:szCs w:val="28"/>
        </w:rPr>
        <w:t xml:space="preserve"> </w:t>
      </w:r>
      <w:r w:rsidRPr="00A22DC1">
        <w:rPr>
          <w:rFonts w:ascii="Arial" w:hAnsi="Arial" w:cs="Arial"/>
          <w:b/>
          <w:bCs/>
          <w:sz w:val="28"/>
          <w:szCs w:val="28"/>
        </w:rPr>
        <w:t>LCHS400</w:t>
      </w:r>
      <w:r>
        <w:rPr>
          <w:rFonts w:ascii="Arial" w:hAnsi="Arial" w:cs="Arial"/>
          <w:b/>
          <w:bCs/>
          <w:sz w:val="28"/>
          <w:szCs w:val="28"/>
        </w:rPr>
        <w:t>9</w:t>
      </w:r>
    </w:p>
    <w:p w14:paraId="41171DC9" w14:textId="77777777" w:rsidR="00A22DC1" w:rsidRPr="003E04A8" w:rsidRDefault="00A22DC1" w:rsidP="00A22DC1">
      <w:pPr>
        <w:spacing w:line="720" w:lineRule="auto"/>
        <w:rPr>
          <w:rFonts w:ascii="Arial" w:hAnsi="Arial" w:cs="Arial"/>
          <w:b/>
          <w:bCs/>
          <w:sz w:val="28"/>
          <w:szCs w:val="28"/>
        </w:rPr>
      </w:pPr>
    </w:p>
    <w:p w14:paraId="2EDE6F6D" w14:textId="51414482" w:rsidR="00A22DC1" w:rsidRDefault="00A22DC1" w:rsidP="00A22DC1">
      <w:pPr>
        <w:spacing w:line="720" w:lineRule="auto"/>
        <w:rPr>
          <w:rFonts w:ascii="Arial" w:hAnsi="Arial" w:cs="Arial"/>
          <w:b/>
          <w:bCs/>
          <w:sz w:val="28"/>
          <w:szCs w:val="28"/>
        </w:rPr>
      </w:pPr>
      <w:r w:rsidRPr="003E04A8">
        <w:rPr>
          <w:rFonts w:ascii="Arial" w:hAnsi="Arial" w:cs="Arial"/>
          <w:b/>
          <w:bCs/>
          <w:sz w:val="28"/>
          <w:szCs w:val="28"/>
        </w:rPr>
        <w:t>Lecturer na</w:t>
      </w:r>
      <w:bookmarkEnd w:id="0"/>
      <w:r w:rsidRPr="003E04A8">
        <w:rPr>
          <w:rFonts w:ascii="Arial" w:hAnsi="Arial" w:cs="Arial"/>
          <w:b/>
          <w:bCs/>
          <w:sz w:val="28"/>
          <w:szCs w:val="28"/>
        </w:rPr>
        <w:t>me:</w:t>
      </w:r>
      <w:r>
        <w:rPr>
          <w:rFonts w:ascii="Arial" w:hAnsi="Arial" w:cs="Arial"/>
          <w:b/>
          <w:bCs/>
          <w:sz w:val="28"/>
          <w:szCs w:val="28"/>
        </w:rPr>
        <w:t xml:space="preserve"> Soban Sadiq</w:t>
      </w:r>
    </w:p>
    <w:p w14:paraId="7A65BCC4" w14:textId="77777777" w:rsidR="00A22DC1" w:rsidRDefault="00A22DC1" w:rsidP="00A22DC1">
      <w:pPr>
        <w:spacing w:line="720" w:lineRule="auto"/>
        <w:rPr>
          <w:rFonts w:ascii="Arial" w:hAnsi="Arial" w:cs="Arial"/>
          <w:b/>
          <w:bCs/>
          <w:sz w:val="28"/>
          <w:szCs w:val="28"/>
        </w:rPr>
      </w:pPr>
    </w:p>
    <w:p w14:paraId="6207BA44" w14:textId="77777777" w:rsidR="00A22DC1" w:rsidRPr="00A22DC1" w:rsidRDefault="00A22DC1" w:rsidP="00A22DC1">
      <w:pPr>
        <w:spacing w:line="360" w:lineRule="auto"/>
        <w:jc w:val="center"/>
        <w:rPr>
          <w:rFonts w:ascii="Arial" w:hAnsi="Arial" w:cs="Arial"/>
          <w:b/>
          <w:bCs/>
          <w:u w:val="single"/>
        </w:rPr>
      </w:pPr>
      <w:r w:rsidRPr="00A22DC1">
        <w:rPr>
          <w:rFonts w:ascii="Arial" w:hAnsi="Arial" w:cs="Arial"/>
          <w:b/>
          <w:bCs/>
          <w:u w:val="single"/>
        </w:rPr>
        <w:lastRenderedPageBreak/>
        <w:t>About The Role</w:t>
      </w:r>
    </w:p>
    <w:p w14:paraId="5D81AA54" w14:textId="77777777" w:rsidR="00A22DC1" w:rsidRPr="00A22DC1" w:rsidRDefault="00A22DC1" w:rsidP="00A22DC1">
      <w:pPr>
        <w:spacing w:line="360" w:lineRule="auto"/>
        <w:rPr>
          <w:rFonts w:ascii="Arial" w:hAnsi="Arial" w:cs="Arial"/>
        </w:rPr>
      </w:pPr>
      <w:r w:rsidRPr="00A22DC1">
        <w:rPr>
          <w:rFonts w:ascii="Arial" w:hAnsi="Arial" w:cs="Arial"/>
        </w:rPr>
        <w:t>Support Worker - Assisted Discharge &amp; Support at Home service</w:t>
      </w:r>
    </w:p>
    <w:p w14:paraId="52703A5F" w14:textId="77777777" w:rsidR="00A22DC1" w:rsidRPr="00A22DC1" w:rsidRDefault="00A22DC1" w:rsidP="00A22DC1">
      <w:pPr>
        <w:spacing w:line="360" w:lineRule="auto"/>
        <w:rPr>
          <w:rFonts w:ascii="Arial" w:hAnsi="Arial" w:cs="Arial"/>
        </w:rPr>
      </w:pPr>
      <w:r w:rsidRPr="00A22DC1">
        <w:rPr>
          <w:rFonts w:ascii="Arial" w:hAnsi="Arial" w:cs="Arial"/>
        </w:rPr>
        <w:t>Location: London (On-site)</w:t>
      </w:r>
    </w:p>
    <w:p w14:paraId="367C30E5" w14:textId="77777777" w:rsidR="00A22DC1" w:rsidRPr="00A22DC1" w:rsidRDefault="00A22DC1" w:rsidP="00A22DC1">
      <w:pPr>
        <w:spacing w:line="360" w:lineRule="auto"/>
        <w:rPr>
          <w:rFonts w:ascii="Arial" w:hAnsi="Arial" w:cs="Arial"/>
        </w:rPr>
      </w:pPr>
      <w:r w:rsidRPr="00A22DC1">
        <w:rPr>
          <w:rFonts w:ascii="Arial" w:hAnsi="Arial" w:cs="Arial"/>
        </w:rPr>
        <w:t>Salary: £24,479 per annum, pro rata (plus ILW, if residing &amp; working in London)</w:t>
      </w:r>
    </w:p>
    <w:p w14:paraId="556C879F" w14:textId="77777777" w:rsidR="00A22DC1" w:rsidRPr="00A22DC1" w:rsidRDefault="00A22DC1" w:rsidP="00A22DC1">
      <w:pPr>
        <w:spacing w:line="360" w:lineRule="auto"/>
        <w:rPr>
          <w:rFonts w:ascii="Arial" w:hAnsi="Arial" w:cs="Arial"/>
        </w:rPr>
      </w:pPr>
      <w:r w:rsidRPr="00A22DC1">
        <w:rPr>
          <w:rFonts w:ascii="Arial" w:hAnsi="Arial" w:cs="Arial"/>
        </w:rPr>
        <w:t>Hours: 35 per week</w:t>
      </w:r>
    </w:p>
    <w:p w14:paraId="3F9BD513" w14:textId="77777777" w:rsidR="00A22DC1" w:rsidRPr="00A22DC1" w:rsidRDefault="00A22DC1" w:rsidP="00A22DC1">
      <w:pPr>
        <w:spacing w:line="360" w:lineRule="auto"/>
        <w:rPr>
          <w:rFonts w:ascii="Arial" w:hAnsi="Arial" w:cs="Arial"/>
        </w:rPr>
      </w:pPr>
      <w:r w:rsidRPr="00A22DC1">
        <w:rPr>
          <w:rFonts w:ascii="Arial" w:hAnsi="Arial" w:cs="Arial"/>
        </w:rPr>
        <w:t>Contract: Fixed term contract (until 31st March 2027 with possible extension subject to funding)</w:t>
      </w:r>
    </w:p>
    <w:p w14:paraId="584A0C79" w14:textId="77777777" w:rsidR="00A22DC1" w:rsidRPr="00A22DC1" w:rsidRDefault="00A22DC1" w:rsidP="00A22DC1">
      <w:pPr>
        <w:spacing w:line="360" w:lineRule="auto"/>
        <w:rPr>
          <w:rFonts w:ascii="Arial" w:hAnsi="Arial" w:cs="Arial"/>
        </w:rPr>
      </w:pPr>
      <w:r w:rsidRPr="00A22DC1">
        <w:rPr>
          <w:rFonts w:ascii="Arial" w:hAnsi="Arial" w:cs="Arial"/>
        </w:rPr>
        <w:t> </w:t>
      </w:r>
    </w:p>
    <w:p w14:paraId="2BCD5E3E" w14:textId="77777777" w:rsidR="00A22DC1" w:rsidRPr="00A22DC1" w:rsidRDefault="00A22DC1" w:rsidP="00A22DC1">
      <w:pPr>
        <w:spacing w:line="360" w:lineRule="auto"/>
        <w:rPr>
          <w:rFonts w:ascii="Arial" w:hAnsi="Arial" w:cs="Arial"/>
        </w:rPr>
      </w:pPr>
      <w:r w:rsidRPr="00A22DC1">
        <w:rPr>
          <w:rFonts w:ascii="Arial" w:hAnsi="Arial" w:cs="Arial"/>
        </w:rPr>
        <w:t>Do you want to make a real difference to people’s lives the moment they leave hospital?</w:t>
      </w:r>
    </w:p>
    <w:p w14:paraId="00A533AA" w14:textId="77777777" w:rsidR="00A22DC1" w:rsidRPr="00A22DC1" w:rsidRDefault="00A22DC1" w:rsidP="00A22DC1">
      <w:pPr>
        <w:spacing w:line="360" w:lineRule="auto"/>
        <w:rPr>
          <w:rFonts w:ascii="Arial" w:hAnsi="Arial" w:cs="Arial"/>
        </w:rPr>
      </w:pPr>
      <w:r w:rsidRPr="00A22DC1">
        <w:rPr>
          <w:rFonts w:ascii="Arial" w:hAnsi="Arial" w:cs="Arial"/>
        </w:rPr>
        <w:t> </w:t>
      </w:r>
    </w:p>
    <w:p w14:paraId="5CBBAAA4" w14:textId="77777777" w:rsidR="00A22DC1" w:rsidRPr="00A22DC1" w:rsidRDefault="00A22DC1" w:rsidP="00A22DC1">
      <w:pPr>
        <w:spacing w:line="360" w:lineRule="auto"/>
        <w:rPr>
          <w:rFonts w:ascii="Arial" w:hAnsi="Arial" w:cs="Arial"/>
        </w:rPr>
      </w:pPr>
      <w:r w:rsidRPr="00A22DC1">
        <w:rPr>
          <w:rFonts w:ascii="Arial" w:hAnsi="Arial" w:cs="Arial"/>
        </w:rPr>
        <w:t> Are you looking for a rewarding role that could kick start your career in the health and social sector?</w:t>
      </w:r>
    </w:p>
    <w:p w14:paraId="268E4407" w14:textId="77777777" w:rsidR="00A22DC1" w:rsidRPr="00A22DC1" w:rsidRDefault="00A22DC1" w:rsidP="00A22DC1">
      <w:pPr>
        <w:spacing w:line="360" w:lineRule="auto"/>
        <w:rPr>
          <w:rFonts w:ascii="Arial" w:hAnsi="Arial" w:cs="Arial"/>
        </w:rPr>
      </w:pPr>
    </w:p>
    <w:p w14:paraId="3AD47571" w14:textId="77777777" w:rsidR="00A22DC1" w:rsidRPr="00A22DC1" w:rsidRDefault="00A22DC1" w:rsidP="00A22DC1">
      <w:pPr>
        <w:spacing w:line="360" w:lineRule="auto"/>
        <w:rPr>
          <w:rFonts w:ascii="Arial" w:hAnsi="Arial" w:cs="Arial"/>
        </w:rPr>
      </w:pPr>
      <w:r w:rsidRPr="00A22DC1">
        <w:rPr>
          <w:rFonts w:ascii="Arial" w:hAnsi="Arial" w:cs="Arial"/>
        </w:rPr>
        <w:t>As a Support Worker, you'll play a vital role in helping people regain their confidence and independence after leaving hospital. Every day is different. You might accompany someone home following discharge, help them access essential shopping, carry out welfare visits, or simply be a reassuring presence during a challenging time. Your support can make a lasting difference to someone's recovery and wellbeing.</w:t>
      </w:r>
    </w:p>
    <w:p w14:paraId="03AA5309" w14:textId="77777777" w:rsidR="00A22DC1" w:rsidRPr="00A22DC1" w:rsidRDefault="00A22DC1" w:rsidP="00A22DC1">
      <w:pPr>
        <w:spacing w:line="360" w:lineRule="auto"/>
        <w:rPr>
          <w:rFonts w:ascii="Arial" w:hAnsi="Arial" w:cs="Arial"/>
        </w:rPr>
      </w:pPr>
    </w:p>
    <w:p w14:paraId="384031B9" w14:textId="77777777" w:rsidR="00A22DC1" w:rsidRPr="00A22DC1" w:rsidRDefault="00A22DC1" w:rsidP="00A22DC1">
      <w:pPr>
        <w:spacing w:line="360" w:lineRule="auto"/>
        <w:rPr>
          <w:rFonts w:ascii="Arial" w:hAnsi="Arial" w:cs="Arial"/>
        </w:rPr>
      </w:pPr>
      <w:r w:rsidRPr="00A22DC1">
        <w:rPr>
          <w:rFonts w:ascii="Arial" w:hAnsi="Arial" w:cs="Arial"/>
        </w:rPr>
        <w:t>Based primarily at Chelsea and Westminster Hospital, you'll support people across the local community, helping them recover safely at home and reducing the likelihood of hospital readmission. Depending on service needs, you may also provide occasional cover at other hospital sites across London.</w:t>
      </w:r>
    </w:p>
    <w:p w14:paraId="11C05B8E" w14:textId="77777777" w:rsidR="00A22DC1" w:rsidRPr="00A22DC1" w:rsidRDefault="00A22DC1" w:rsidP="00A22DC1">
      <w:pPr>
        <w:spacing w:line="360" w:lineRule="auto"/>
        <w:rPr>
          <w:rFonts w:ascii="Arial" w:hAnsi="Arial" w:cs="Arial"/>
        </w:rPr>
      </w:pPr>
    </w:p>
    <w:p w14:paraId="1B8505CB" w14:textId="77777777" w:rsidR="00A22DC1" w:rsidRPr="00A22DC1" w:rsidRDefault="00A22DC1" w:rsidP="00A22DC1">
      <w:pPr>
        <w:spacing w:line="360" w:lineRule="auto"/>
        <w:rPr>
          <w:rFonts w:ascii="Arial" w:hAnsi="Arial" w:cs="Arial"/>
        </w:rPr>
      </w:pPr>
      <w:r w:rsidRPr="00A22DC1">
        <w:rPr>
          <w:rFonts w:ascii="Arial" w:hAnsi="Arial" w:cs="Arial"/>
        </w:rPr>
        <w:lastRenderedPageBreak/>
        <w:t>This is a rewarding frontline role where you'll build meaningful relationships, solve problems and support people when they need it most. If you're compassionate, resilient and enjoy connecting with others, we'd love to hear from you.</w:t>
      </w:r>
    </w:p>
    <w:p w14:paraId="593C00DB" w14:textId="77777777" w:rsidR="00A22DC1" w:rsidRPr="00A22DC1" w:rsidRDefault="00A22DC1" w:rsidP="00A22DC1">
      <w:pPr>
        <w:spacing w:line="360" w:lineRule="auto"/>
        <w:rPr>
          <w:rFonts w:ascii="Arial" w:hAnsi="Arial" w:cs="Arial"/>
        </w:rPr>
      </w:pPr>
    </w:p>
    <w:p w14:paraId="6DF9AFAB" w14:textId="77777777" w:rsidR="00A22DC1" w:rsidRPr="00A22DC1" w:rsidRDefault="00A22DC1" w:rsidP="00A22DC1">
      <w:pPr>
        <w:spacing w:line="360" w:lineRule="auto"/>
        <w:rPr>
          <w:rFonts w:ascii="Arial" w:hAnsi="Arial" w:cs="Arial"/>
        </w:rPr>
      </w:pPr>
      <w:r w:rsidRPr="00A22DC1">
        <w:rPr>
          <w:rFonts w:ascii="Arial" w:hAnsi="Arial" w:cs="Arial"/>
        </w:rPr>
        <w:t>In return, you'll receive comprehensive training, ongoing support and opportunities to develop your skills and build a rewarding career with the British Red Cross, one of the UK's leading humanitarian organisations. </w:t>
      </w:r>
    </w:p>
    <w:p w14:paraId="1ED5125B" w14:textId="77777777" w:rsidR="00A22DC1" w:rsidRPr="00A22DC1" w:rsidRDefault="00A22DC1" w:rsidP="00A22DC1">
      <w:pPr>
        <w:spacing w:line="360" w:lineRule="auto"/>
        <w:rPr>
          <w:rFonts w:ascii="Arial" w:hAnsi="Arial" w:cs="Arial"/>
        </w:rPr>
      </w:pPr>
    </w:p>
    <w:p w14:paraId="6F2E01CD" w14:textId="77777777" w:rsidR="00A22DC1" w:rsidRPr="00A22DC1" w:rsidRDefault="00A22DC1" w:rsidP="00A22DC1">
      <w:pPr>
        <w:spacing w:line="360" w:lineRule="auto"/>
        <w:rPr>
          <w:rFonts w:ascii="Arial" w:hAnsi="Arial" w:cs="Arial"/>
        </w:rPr>
      </w:pPr>
      <w:r w:rsidRPr="00A22DC1">
        <w:rPr>
          <w:rFonts w:ascii="Arial" w:hAnsi="Arial" w:cs="Arial"/>
        </w:rPr>
        <w:t>What will a day in the life of a Support Worker involve?</w:t>
      </w:r>
    </w:p>
    <w:p w14:paraId="53080005" w14:textId="77777777" w:rsidR="00A22DC1" w:rsidRPr="00A22DC1" w:rsidRDefault="00A22DC1" w:rsidP="00A22DC1">
      <w:pPr>
        <w:spacing w:line="360" w:lineRule="auto"/>
        <w:rPr>
          <w:rFonts w:ascii="Arial" w:hAnsi="Arial" w:cs="Arial"/>
        </w:rPr>
      </w:pPr>
      <w:r w:rsidRPr="00A22DC1">
        <w:rPr>
          <w:rFonts w:ascii="Arial" w:hAnsi="Arial" w:cs="Arial"/>
        </w:rPr>
        <w:t>Supporting adults following discharge from hospital to help them regain confidence and independence at home.</w:t>
      </w:r>
    </w:p>
    <w:p w14:paraId="74F5A50B" w14:textId="77777777" w:rsidR="00A22DC1" w:rsidRPr="00A22DC1" w:rsidRDefault="00A22DC1" w:rsidP="00A22DC1">
      <w:pPr>
        <w:spacing w:line="360" w:lineRule="auto"/>
        <w:rPr>
          <w:rFonts w:ascii="Arial" w:hAnsi="Arial" w:cs="Arial"/>
        </w:rPr>
      </w:pPr>
      <w:r w:rsidRPr="00A22DC1">
        <w:rPr>
          <w:rFonts w:ascii="Arial" w:hAnsi="Arial" w:cs="Arial"/>
        </w:rPr>
        <w:t xml:space="preserve">Accompanying service </w:t>
      </w:r>
      <w:proofErr w:type="gramStart"/>
      <w:r w:rsidRPr="00A22DC1">
        <w:rPr>
          <w:rFonts w:ascii="Arial" w:hAnsi="Arial" w:cs="Arial"/>
        </w:rPr>
        <w:t>users</w:t>
      </w:r>
      <w:proofErr w:type="gramEnd"/>
      <w:r w:rsidRPr="00A22DC1">
        <w:rPr>
          <w:rFonts w:ascii="Arial" w:hAnsi="Arial" w:cs="Arial"/>
        </w:rPr>
        <w:t xml:space="preserve"> home from hospital and helping them settle safely back into their home environment.</w:t>
      </w:r>
    </w:p>
    <w:p w14:paraId="0EC9800D" w14:textId="77777777" w:rsidR="00A22DC1" w:rsidRPr="00A22DC1" w:rsidRDefault="00A22DC1" w:rsidP="00A22DC1">
      <w:pPr>
        <w:spacing w:line="360" w:lineRule="auto"/>
        <w:rPr>
          <w:rFonts w:ascii="Arial" w:hAnsi="Arial" w:cs="Arial"/>
        </w:rPr>
      </w:pPr>
      <w:r w:rsidRPr="00A22DC1">
        <w:rPr>
          <w:rFonts w:ascii="Arial" w:hAnsi="Arial" w:cs="Arial"/>
        </w:rPr>
        <w:t>Providing practical and emotional support such as shopping assistance, welfare visits, companionship and connecting people with local services and activities.</w:t>
      </w:r>
    </w:p>
    <w:p w14:paraId="6342194F" w14:textId="77777777" w:rsidR="00A22DC1" w:rsidRPr="00A22DC1" w:rsidRDefault="00A22DC1" w:rsidP="00A22DC1">
      <w:pPr>
        <w:spacing w:line="360" w:lineRule="auto"/>
        <w:rPr>
          <w:rFonts w:ascii="Arial" w:hAnsi="Arial" w:cs="Arial"/>
        </w:rPr>
      </w:pPr>
      <w:r w:rsidRPr="00A22DC1">
        <w:rPr>
          <w:rFonts w:ascii="Arial" w:hAnsi="Arial" w:cs="Arial"/>
        </w:rPr>
        <w:t>Assessing individual needs and following personalised support plans to achieve positive outcomes.</w:t>
      </w:r>
    </w:p>
    <w:p w14:paraId="79D1DA71" w14:textId="77777777" w:rsidR="00A22DC1" w:rsidRPr="00A22DC1" w:rsidRDefault="00A22DC1" w:rsidP="00A22DC1">
      <w:pPr>
        <w:spacing w:line="360" w:lineRule="auto"/>
        <w:rPr>
          <w:rFonts w:ascii="Arial" w:hAnsi="Arial" w:cs="Arial"/>
        </w:rPr>
      </w:pPr>
      <w:r w:rsidRPr="00A22DC1">
        <w:rPr>
          <w:rFonts w:ascii="Arial" w:hAnsi="Arial" w:cs="Arial"/>
        </w:rPr>
        <w:t>Carrying out welfare checks and reporting any changes in a service user's wellbeing.</w:t>
      </w:r>
    </w:p>
    <w:p w14:paraId="02B60CBA" w14:textId="77777777" w:rsidR="00A22DC1" w:rsidRPr="00A22DC1" w:rsidRDefault="00A22DC1" w:rsidP="00A22DC1">
      <w:pPr>
        <w:spacing w:line="360" w:lineRule="auto"/>
        <w:rPr>
          <w:rFonts w:ascii="Arial" w:hAnsi="Arial" w:cs="Arial"/>
        </w:rPr>
      </w:pPr>
      <w:r w:rsidRPr="00A22DC1">
        <w:rPr>
          <w:rFonts w:ascii="Arial" w:hAnsi="Arial" w:cs="Arial"/>
        </w:rPr>
        <w:t>Working closely with clinicians, health professionals and community partners to ensure people receive the support they need.</w:t>
      </w:r>
    </w:p>
    <w:p w14:paraId="1D12EFCC" w14:textId="77777777" w:rsidR="00A22DC1" w:rsidRPr="00A22DC1" w:rsidRDefault="00A22DC1" w:rsidP="00A22DC1">
      <w:pPr>
        <w:spacing w:line="360" w:lineRule="auto"/>
        <w:rPr>
          <w:rFonts w:ascii="Arial" w:hAnsi="Arial" w:cs="Arial"/>
        </w:rPr>
      </w:pPr>
      <w:r w:rsidRPr="00A22DC1">
        <w:rPr>
          <w:rFonts w:ascii="Arial" w:hAnsi="Arial" w:cs="Arial"/>
        </w:rPr>
        <w:t> Maintain accurate records, update case management systems, and complete a range of administrative tasks to support effective service delivery.</w:t>
      </w:r>
    </w:p>
    <w:p w14:paraId="7A862FBD" w14:textId="77777777" w:rsidR="00A22DC1" w:rsidRPr="00A22DC1" w:rsidRDefault="00A22DC1" w:rsidP="00A22DC1">
      <w:pPr>
        <w:spacing w:line="360" w:lineRule="auto"/>
        <w:rPr>
          <w:rFonts w:ascii="Arial" w:hAnsi="Arial" w:cs="Arial"/>
        </w:rPr>
      </w:pPr>
      <w:r w:rsidRPr="00A22DC1">
        <w:rPr>
          <w:rFonts w:ascii="Arial" w:hAnsi="Arial" w:cs="Arial"/>
        </w:rPr>
        <w:t>Travelling throughout the local area to provide support wherever it is needed.</w:t>
      </w:r>
    </w:p>
    <w:p w14:paraId="08E25336" w14:textId="77777777" w:rsidR="00A22DC1" w:rsidRPr="00A22DC1" w:rsidRDefault="00A22DC1" w:rsidP="00A22DC1">
      <w:pPr>
        <w:spacing w:line="360" w:lineRule="auto"/>
        <w:rPr>
          <w:rFonts w:ascii="Arial" w:hAnsi="Arial" w:cs="Arial"/>
        </w:rPr>
      </w:pPr>
      <w:r w:rsidRPr="00A22DC1">
        <w:rPr>
          <w:rFonts w:ascii="Arial" w:hAnsi="Arial" w:cs="Arial"/>
        </w:rPr>
        <w:t>To be a successful Support Worker, what will you need?</w:t>
      </w:r>
    </w:p>
    <w:p w14:paraId="6D9EE14E" w14:textId="77777777" w:rsidR="00A22DC1" w:rsidRPr="00A22DC1" w:rsidRDefault="00A22DC1" w:rsidP="00A22DC1">
      <w:pPr>
        <w:spacing w:line="360" w:lineRule="auto"/>
        <w:rPr>
          <w:rFonts w:ascii="Arial" w:hAnsi="Arial" w:cs="Arial"/>
        </w:rPr>
      </w:pPr>
      <w:r w:rsidRPr="00A22DC1">
        <w:rPr>
          <w:rFonts w:ascii="Arial" w:hAnsi="Arial" w:cs="Arial"/>
        </w:rPr>
        <w:t>A caring, positive and empathetic approach.</w:t>
      </w:r>
    </w:p>
    <w:p w14:paraId="0336715D" w14:textId="77777777" w:rsidR="00A22DC1" w:rsidRPr="00A22DC1" w:rsidRDefault="00A22DC1" w:rsidP="00A22DC1">
      <w:pPr>
        <w:spacing w:line="360" w:lineRule="auto"/>
        <w:rPr>
          <w:rFonts w:ascii="Arial" w:hAnsi="Arial" w:cs="Arial"/>
        </w:rPr>
      </w:pPr>
      <w:r w:rsidRPr="00A22DC1">
        <w:rPr>
          <w:rFonts w:ascii="Arial" w:hAnsi="Arial" w:cs="Arial"/>
        </w:rPr>
        <w:t>Excellent communication and people skills.</w:t>
      </w:r>
    </w:p>
    <w:p w14:paraId="5AA7B25C" w14:textId="77777777" w:rsidR="00A22DC1" w:rsidRPr="00A22DC1" w:rsidRDefault="00A22DC1" w:rsidP="00A22DC1">
      <w:pPr>
        <w:spacing w:line="360" w:lineRule="auto"/>
        <w:rPr>
          <w:rFonts w:ascii="Arial" w:hAnsi="Arial" w:cs="Arial"/>
        </w:rPr>
      </w:pPr>
      <w:r w:rsidRPr="00A22DC1">
        <w:rPr>
          <w:rFonts w:ascii="Arial" w:hAnsi="Arial" w:cs="Arial"/>
        </w:rPr>
        <w:t>The ability to work independently and as part of a supportive team.</w:t>
      </w:r>
    </w:p>
    <w:p w14:paraId="6E724864" w14:textId="77777777" w:rsidR="00A22DC1" w:rsidRPr="00A22DC1" w:rsidRDefault="00A22DC1" w:rsidP="00A22DC1">
      <w:pPr>
        <w:spacing w:line="360" w:lineRule="auto"/>
        <w:rPr>
          <w:rFonts w:ascii="Arial" w:hAnsi="Arial" w:cs="Arial"/>
        </w:rPr>
      </w:pPr>
      <w:r w:rsidRPr="00A22DC1">
        <w:rPr>
          <w:rFonts w:ascii="Arial" w:hAnsi="Arial" w:cs="Arial"/>
        </w:rPr>
        <w:lastRenderedPageBreak/>
        <w:t>Good organisational skills and the ability to adapt to changing priorities.</w:t>
      </w:r>
    </w:p>
    <w:p w14:paraId="3150146C" w14:textId="77777777" w:rsidR="00A22DC1" w:rsidRPr="00A22DC1" w:rsidRDefault="00A22DC1" w:rsidP="00A22DC1">
      <w:pPr>
        <w:spacing w:line="360" w:lineRule="auto"/>
        <w:rPr>
          <w:rFonts w:ascii="Arial" w:hAnsi="Arial" w:cs="Arial"/>
        </w:rPr>
      </w:pPr>
      <w:r w:rsidRPr="00A22DC1">
        <w:rPr>
          <w:rFonts w:ascii="Arial" w:hAnsi="Arial" w:cs="Arial"/>
        </w:rPr>
        <w:t>Basic IT skills and a commitment to maintaining accurate records.</w:t>
      </w:r>
    </w:p>
    <w:p w14:paraId="682C42E2" w14:textId="77777777" w:rsidR="00A22DC1" w:rsidRPr="00A22DC1" w:rsidRDefault="00A22DC1" w:rsidP="00A22DC1">
      <w:pPr>
        <w:spacing w:line="360" w:lineRule="auto"/>
        <w:rPr>
          <w:rFonts w:ascii="Arial" w:hAnsi="Arial" w:cs="Arial"/>
        </w:rPr>
      </w:pPr>
      <w:r w:rsidRPr="00A22DC1">
        <w:rPr>
          <w:rFonts w:ascii="Arial" w:hAnsi="Arial" w:cs="Arial"/>
        </w:rPr>
        <w:t>A willingness to travel regularly across the local community as part of your role.</w:t>
      </w:r>
    </w:p>
    <w:p w14:paraId="050EB52B" w14:textId="77777777" w:rsidR="00A22DC1" w:rsidRPr="00A22DC1" w:rsidRDefault="00A22DC1" w:rsidP="00A22DC1">
      <w:pPr>
        <w:spacing w:line="360" w:lineRule="auto"/>
        <w:rPr>
          <w:rFonts w:ascii="Arial" w:hAnsi="Arial" w:cs="Arial"/>
        </w:rPr>
      </w:pPr>
      <w:r w:rsidRPr="00A22DC1">
        <w:rPr>
          <w:rFonts w:ascii="Arial" w:hAnsi="Arial" w:cs="Arial"/>
        </w:rPr>
        <w:t>A good level of physical fitness and mobility. This is an active role and may involve accompanying service users on journeys, carrying shopping or essential items, and spending significant time travelling between locations.</w:t>
      </w:r>
    </w:p>
    <w:p w14:paraId="2048D6AA" w14:textId="77777777" w:rsidR="00A22DC1" w:rsidRPr="00A22DC1" w:rsidRDefault="00A22DC1" w:rsidP="00A22DC1">
      <w:pPr>
        <w:spacing w:line="360" w:lineRule="auto"/>
        <w:rPr>
          <w:rFonts w:ascii="Arial" w:hAnsi="Arial" w:cs="Arial"/>
        </w:rPr>
      </w:pPr>
      <w:r w:rsidRPr="00A22DC1">
        <w:rPr>
          <w:rFonts w:ascii="Arial" w:hAnsi="Arial" w:cs="Arial"/>
        </w:rPr>
        <w:t>A willingness to learn, develop and undertake training as required.</w:t>
      </w:r>
    </w:p>
    <w:p w14:paraId="255FF966" w14:textId="77777777" w:rsidR="00A22DC1" w:rsidRPr="00A22DC1" w:rsidRDefault="00A22DC1" w:rsidP="00A22DC1">
      <w:pPr>
        <w:spacing w:line="360" w:lineRule="auto"/>
        <w:rPr>
          <w:rFonts w:ascii="Arial" w:hAnsi="Arial" w:cs="Arial"/>
        </w:rPr>
      </w:pPr>
      <w:r w:rsidRPr="00A22DC1">
        <w:rPr>
          <w:rFonts w:ascii="Arial" w:hAnsi="Arial" w:cs="Arial"/>
        </w:rPr>
        <w:t>Interested? The closing date for applications is 23.59 on Monday 24th August 2026. Interviews commencing shortly after this date.</w:t>
      </w:r>
    </w:p>
    <w:p w14:paraId="6DEF7606" w14:textId="77777777" w:rsidR="00A22DC1" w:rsidRPr="00A22DC1" w:rsidRDefault="00A22DC1" w:rsidP="00A22DC1">
      <w:pPr>
        <w:spacing w:line="360" w:lineRule="auto"/>
        <w:rPr>
          <w:rFonts w:ascii="Arial" w:hAnsi="Arial" w:cs="Arial"/>
        </w:rPr>
      </w:pPr>
    </w:p>
    <w:p w14:paraId="168FB852" w14:textId="77777777" w:rsidR="00A22DC1" w:rsidRPr="00A22DC1" w:rsidRDefault="00A22DC1" w:rsidP="00A22DC1">
      <w:pPr>
        <w:spacing w:line="360" w:lineRule="auto"/>
        <w:rPr>
          <w:rFonts w:ascii="Arial" w:hAnsi="Arial" w:cs="Arial"/>
        </w:rPr>
      </w:pPr>
      <w:r w:rsidRPr="00A22DC1">
        <w:rPr>
          <w:rFonts w:ascii="Arial" w:hAnsi="Arial" w:cs="Arial"/>
        </w:rPr>
        <w:t>In return for your commitment and expertise, you’ll get:</w:t>
      </w:r>
    </w:p>
    <w:p w14:paraId="229EEA3F" w14:textId="77777777" w:rsidR="00A22DC1" w:rsidRPr="00A22DC1" w:rsidRDefault="00A22DC1" w:rsidP="00A22DC1">
      <w:pPr>
        <w:spacing w:line="360" w:lineRule="auto"/>
        <w:rPr>
          <w:rFonts w:ascii="Arial" w:hAnsi="Arial" w:cs="Arial"/>
        </w:rPr>
      </w:pPr>
      <w:r w:rsidRPr="00A22DC1">
        <w:rPr>
          <w:rFonts w:ascii="Arial" w:hAnsi="Arial" w:cs="Arial"/>
        </w:rPr>
        <w:t>Flexible working: Remote and hybrid working, flexitime, compressed hours, and job sharing.</w:t>
      </w:r>
    </w:p>
    <w:p w14:paraId="458D3F2A" w14:textId="77777777" w:rsidR="00A22DC1" w:rsidRPr="00A22DC1" w:rsidRDefault="00A22DC1" w:rsidP="00A22DC1">
      <w:pPr>
        <w:spacing w:line="360" w:lineRule="auto"/>
        <w:rPr>
          <w:rFonts w:ascii="Arial" w:hAnsi="Arial" w:cs="Arial"/>
        </w:rPr>
      </w:pPr>
      <w:r w:rsidRPr="00A22DC1">
        <w:rPr>
          <w:rFonts w:ascii="Arial" w:hAnsi="Arial" w:cs="Arial"/>
        </w:rPr>
        <w:t>Holidays: 36 days annual leave (including bank holidays) pro rata plus the option to buy extra leave.</w:t>
      </w:r>
    </w:p>
    <w:p w14:paraId="56BD04A6" w14:textId="77777777" w:rsidR="00A22DC1" w:rsidRPr="00A22DC1" w:rsidRDefault="00A22DC1" w:rsidP="00A22DC1">
      <w:pPr>
        <w:spacing w:line="360" w:lineRule="auto"/>
        <w:rPr>
          <w:rFonts w:ascii="Arial" w:hAnsi="Arial" w:cs="Arial"/>
        </w:rPr>
      </w:pPr>
      <w:r w:rsidRPr="00A22DC1">
        <w:rPr>
          <w:rFonts w:ascii="Arial" w:hAnsi="Arial" w:cs="Arial"/>
        </w:rPr>
        <w:t>Pension Scheme: Up to 6% contributory pension.</w:t>
      </w:r>
    </w:p>
    <w:p w14:paraId="2C683EB4" w14:textId="77777777" w:rsidR="00A22DC1" w:rsidRPr="00A22DC1" w:rsidRDefault="00A22DC1" w:rsidP="00A22DC1">
      <w:pPr>
        <w:spacing w:line="360" w:lineRule="auto"/>
        <w:rPr>
          <w:rFonts w:ascii="Arial" w:hAnsi="Arial" w:cs="Arial"/>
        </w:rPr>
      </w:pPr>
      <w:r w:rsidRPr="00A22DC1">
        <w:rPr>
          <w:rFonts w:ascii="Arial" w:hAnsi="Arial" w:cs="Arial"/>
        </w:rPr>
        <w:t>Recognition Platform: Managers can reward great work with retail vouchers. </w:t>
      </w:r>
    </w:p>
    <w:p w14:paraId="363A5688" w14:textId="77777777" w:rsidR="00A22DC1" w:rsidRPr="00A22DC1" w:rsidRDefault="00A22DC1" w:rsidP="00A22DC1">
      <w:pPr>
        <w:spacing w:line="360" w:lineRule="auto"/>
        <w:rPr>
          <w:rFonts w:ascii="Arial" w:hAnsi="Arial" w:cs="Arial"/>
        </w:rPr>
      </w:pPr>
      <w:r w:rsidRPr="00A22DC1">
        <w:rPr>
          <w:rFonts w:ascii="Arial" w:hAnsi="Arial" w:cs="Arial"/>
        </w:rPr>
        <w:t>Discounts: Discounts through our Reward Gateway, Blue Light Card, Tickets for Good, and more.</w:t>
      </w:r>
    </w:p>
    <w:p w14:paraId="771682C2" w14:textId="77777777" w:rsidR="00A22DC1" w:rsidRPr="00A22DC1" w:rsidRDefault="00A22DC1" w:rsidP="00A22DC1">
      <w:pPr>
        <w:spacing w:line="360" w:lineRule="auto"/>
        <w:rPr>
          <w:rFonts w:ascii="Arial" w:hAnsi="Arial" w:cs="Arial"/>
        </w:rPr>
      </w:pPr>
      <w:r w:rsidRPr="00A22DC1">
        <w:rPr>
          <w:rFonts w:ascii="Arial" w:hAnsi="Arial" w:cs="Arial"/>
        </w:rPr>
        <w:t xml:space="preserve">Wellbeing Support: Peer Supporters, </w:t>
      </w:r>
      <w:proofErr w:type="spellStart"/>
      <w:r w:rsidRPr="00A22DC1">
        <w:rPr>
          <w:rFonts w:ascii="Arial" w:hAnsi="Arial" w:cs="Arial"/>
        </w:rPr>
        <w:t>CiC</w:t>
      </w:r>
      <w:proofErr w:type="spellEnd"/>
      <w:r w:rsidRPr="00A22DC1">
        <w:rPr>
          <w:rFonts w:ascii="Arial" w:hAnsi="Arial" w:cs="Arial"/>
        </w:rPr>
        <w:t xml:space="preserve"> (EAP) &amp; Headspace App.</w:t>
      </w:r>
    </w:p>
    <w:p w14:paraId="35A34723" w14:textId="77777777" w:rsidR="00A22DC1" w:rsidRPr="00A22DC1" w:rsidRDefault="00A22DC1" w:rsidP="00A22DC1">
      <w:pPr>
        <w:spacing w:line="360" w:lineRule="auto"/>
        <w:rPr>
          <w:rFonts w:ascii="Arial" w:hAnsi="Arial" w:cs="Arial"/>
        </w:rPr>
      </w:pPr>
      <w:r w:rsidRPr="00A22DC1">
        <w:rPr>
          <w:rFonts w:ascii="Arial" w:hAnsi="Arial" w:cs="Arial"/>
        </w:rPr>
        <w:t>Learning &amp; Development: A range of career and learning opportunities.</w:t>
      </w:r>
    </w:p>
    <w:p w14:paraId="53ECCA87" w14:textId="77777777" w:rsidR="00A22DC1" w:rsidRPr="00A22DC1" w:rsidRDefault="00A22DC1" w:rsidP="00A22DC1">
      <w:pPr>
        <w:spacing w:line="360" w:lineRule="auto"/>
        <w:rPr>
          <w:rFonts w:ascii="Arial" w:hAnsi="Arial" w:cs="Arial"/>
        </w:rPr>
      </w:pPr>
      <w:r w:rsidRPr="00A22DC1">
        <w:rPr>
          <w:rFonts w:ascii="Arial" w:hAnsi="Arial" w:cs="Arial"/>
        </w:rPr>
        <w:t>Will Writing Service: Access to a free will writing service.</w:t>
      </w:r>
    </w:p>
    <w:p w14:paraId="3E227B74" w14:textId="77777777" w:rsidR="00A22DC1" w:rsidRPr="00A22DC1" w:rsidRDefault="00A22DC1" w:rsidP="00A22DC1">
      <w:pPr>
        <w:spacing w:line="360" w:lineRule="auto"/>
        <w:rPr>
          <w:rFonts w:ascii="Arial" w:hAnsi="Arial" w:cs="Arial"/>
        </w:rPr>
      </w:pPr>
      <w:r w:rsidRPr="00A22DC1">
        <w:rPr>
          <w:rFonts w:ascii="Arial" w:hAnsi="Arial" w:cs="Arial"/>
        </w:rPr>
        <w:t>Death in Service: A tax-free lump sum paid to your beneficiary in the event of your death.</w:t>
      </w:r>
    </w:p>
    <w:p w14:paraId="4BE6E5E2" w14:textId="77777777" w:rsidR="00A22DC1" w:rsidRPr="00A22DC1" w:rsidRDefault="00A22DC1" w:rsidP="00A22DC1">
      <w:pPr>
        <w:spacing w:line="360" w:lineRule="auto"/>
        <w:rPr>
          <w:rFonts w:ascii="Arial" w:hAnsi="Arial" w:cs="Arial"/>
        </w:rPr>
      </w:pPr>
      <w:r w:rsidRPr="00A22DC1">
        <w:rPr>
          <w:rFonts w:ascii="Arial" w:hAnsi="Arial" w:cs="Arial"/>
        </w:rPr>
        <w:t>Cycle2Work: Lease a bicycle through the scheme.</w:t>
      </w:r>
    </w:p>
    <w:p w14:paraId="740DF9A6" w14:textId="77777777" w:rsidR="00A22DC1" w:rsidRPr="00A22DC1" w:rsidRDefault="00A22DC1" w:rsidP="00A22DC1">
      <w:pPr>
        <w:spacing w:line="360" w:lineRule="auto"/>
        <w:rPr>
          <w:rFonts w:ascii="Arial" w:hAnsi="Arial" w:cs="Arial"/>
        </w:rPr>
      </w:pPr>
      <w:r w:rsidRPr="00A22DC1">
        <w:rPr>
          <w:rFonts w:ascii="Arial" w:hAnsi="Arial" w:cs="Arial"/>
        </w:rPr>
        <w:t>We are proud to be a Disability Confident and Carers Confident employer.</w:t>
      </w:r>
    </w:p>
    <w:p w14:paraId="572F3A62" w14:textId="77777777" w:rsidR="00A22DC1" w:rsidRPr="00A22DC1" w:rsidRDefault="00A22DC1" w:rsidP="00A22DC1">
      <w:pPr>
        <w:spacing w:line="360" w:lineRule="auto"/>
        <w:rPr>
          <w:rFonts w:ascii="Arial" w:hAnsi="Arial" w:cs="Arial"/>
        </w:rPr>
      </w:pPr>
    </w:p>
    <w:p w14:paraId="49DF9CCA" w14:textId="77777777" w:rsidR="00A22DC1" w:rsidRPr="00A22DC1" w:rsidRDefault="00A22DC1" w:rsidP="00A22DC1">
      <w:pPr>
        <w:spacing w:line="360" w:lineRule="auto"/>
        <w:rPr>
          <w:rFonts w:ascii="Arial" w:hAnsi="Arial" w:cs="Arial"/>
        </w:rPr>
      </w:pPr>
      <w:r w:rsidRPr="00A22DC1">
        <w:rPr>
          <w:rFonts w:ascii="Arial" w:hAnsi="Arial" w:cs="Arial"/>
        </w:rPr>
        <w:t>We are dedicated to building an inclusive, equitable and wellbeing</w:t>
      </w:r>
      <w:r w:rsidRPr="00A22DC1">
        <w:rPr>
          <w:rFonts w:ascii="Arial" w:hAnsi="Arial" w:cs="Arial"/>
        </w:rPr>
        <w:noBreakHyphen/>
        <w:t>focused culture where everyone feels safe, valued and can thrive. Guided by our Equity, Diversity, Inclusion and Wellbeing Strategy, we foster belonging, psychological and physical wellbeing, and work to remove barriers to fair opportunities. Grounded in compassion and anti</w:t>
      </w:r>
      <w:r w:rsidRPr="00A22DC1">
        <w:rPr>
          <w:rFonts w:ascii="Arial" w:hAnsi="Arial" w:cs="Arial"/>
        </w:rPr>
        <w:noBreakHyphen/>
        <w:t>racist practice, we listen to diverse voices, value lived experience and create environments where staff and volunteers can succeed. Join us and be part of an organisation that leads with care, celebrates difference and helps everyone succeed. </w:t>
      </w:r>
    </w:p>
    <w:p w14:paraId="228ECD66" w14:textId="77777777" w:rsidR="00A22DC1" w:rsidRPr="00A22DC1" w:rsidRDefault="00A22DC1" w:rsidP="00A22DC1">
      <w:pPr>
        <w:spacing w:line="360" w:lineRule="auto"/>
        <w:rPr>
          <w:rFonts w:ascii="Arial" w:hAnsi="Arial" w:cs="Arial"/>
        </w:rPr>
      </w:pPr>
      <w:r w:rsidRPr="00A22DC1">
        <w:rPr>
          <w:rFonts w:ascii="Arial" w:hAnsi="Arial" w:cs="Arial"/>
        </w:rPr>
        <w:t> </w:t>
      </w:r>
    </w:p>
    <w:p w14:paraId="5B6A77A1" w14:textId="77777777" w:rsidR="00A22DC1" w:rsidRPr="00A22DC1" w:rsidRDefault="00A22DC1" w:rsidP="00A22DC1">
      <w:pPr>
        <w:spacing w:line="360" w:lineRule="auto"/>
        <w:rPr>
          <w:rFonts w:ascii="Arial" w:hAnsi="Arial" w:cs="Arial"/>
        </w:rPr>
      </w:pPr>
      <w:r w:rsidRPr="00A22DC1">
        <w:rPr>
          <w:rFonts w:ascii="Arial" w:hAnsi="Arial" w:cs="Arial"/>
        </w:rPr>
        <w:t>Together, we are the world's emergency responders</w:t>
      </w:r>
    </w:p>
    <w:p w14:paraId="3CEE6A76" w14:textId="77777777" w:rsidR="00A22DC1" w:rsidRPr="003E04A8" w:rsidRDefault="00A22DC1" w:rsidP="00A22DC1">
      <w:pPr>
        <w:spacing w:line="720" w:lineRule="auto"/>
        <w:rPr>
          <w:rFonts w:ascii="Arial" w:hAnsi="Arial" w:cs="Arial"/>
          <w:b/>
          <w:bCs/>
          <w:sz w:val="28"/>
          <w:szCs w:val="28"/>
        </w:rPr>
      </w:pPr>
    </w:p>
    <w:p w14:paraId="4F2C71E1" w14:textId="77777777" w:rsidR="0055672B" w:rsidRDefault="0055672B"/>
    <w:sectPr w:rsidR="005567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DC1"/>
    <w:rsid w:val="0055672B"/>
    <w:rsid w:val="00630F8B"/>
    <w:rsid w:val="009A6B8C"/>
    <w:rsid w:val="00A22D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8D1F3"/>
  <w15:chartTrackingRefBased/>
  <w15:docId w15:val="{C1C1A9F9-CABF-4597-BB0B-0F4897BA1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DC1"/>
  </w:style>
  <w:style w:type="paragraph" w:styleId="Heading1">
    <w:name w:val="heading 1"/>
    <w:basedOn w:val="Normal"/>
    <w:next w:val="Normal"/>
    <w:link w:val="Heading1Char"/>
    <w:uiPriority w:val="9"/>
    <w:qFormat/>
    <w:rsid w:val="00A22D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2D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2D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2D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2D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2D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2D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2D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2D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2D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2D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2D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2D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2D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2D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2D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2D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2DC1"/>
    <w:rPr>
      <w:rFonts w:eastAsiaTheme="majorEastAsia" w:cstheme="majorBidi"/>
      <w:color w:val="272727" w:themeColor="text1" w:themeTint="D8"/>
    </w:rPr>
  </w:style>
  <w:style w:type="paragraph" w:styleId="Title">
    <w:name w:val="Title"/>
    <w:basedOn w:val="Normal"/>
    <w:next w:val="Normal"/>
    <w:link w:val="TitleChar"/>
    <w:uiPriority w:val="10"/>
    <w:qFormat/>
    <w:rsid w:val="00A22D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2D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2D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2D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2DC1"/>
    <w:pPr>
      <w:spacing w:before="160"/>
      <w:jc w:val="center"/>
    </w:pPr>
    <w:rPr>
      <w:i/>
      <w:iCs/>
      <w:color w:val="404040" w:themeColor="text1" w:themeTint="BF"/>
    </w:rPr>
  </w:style>
  <w:style w:type="character" w:customStyle="1" w:styleId="QuoteChar">
    <w:name w:val="Quote Char"/>
    <w:basedOn w:val="DefaultParagraphFont"/>
    <w:link w:val="Quote"/>
    <w:uiPriority w:val="29"/>
    <w:rsid w:val="00A22DC1"/>
    <w:rPr>
      <w:i/>
      <w:iCs/>
      <w:color w:val="404040" w:themeColor="text1" w:themeTint="BF"/>
    </w:rPr>
  </w:style>
  <w:style w:type="paragraph" w:styleId="ListParagraph">
    <w:name w:val="List Paragraph"/>
    <w:basedOn w:val="Normal"/>
    <w:uiPriority w:val="34"/>
    <w:qFormat/>
    <w:rsid w:val="00A22DC1"/>
    <w:pPr>
      <w:ind w:left="720"/>
      <w:contextualSpacing/>
    </w:pPr>
  </w:style>
  <w:style w:type="character" w:styleId="IntenseEmphasis">
    <w:name w:val="Intense Emphasis"/>
    <w:basedOn w:val="DefaultParagraphFont"/>
    <w:uiPriority w:val="21"/>
    <w:qFormat/>
    <w:rsid w:val="00A22DC1"/>
    <w:rPr>
      <w:i/>
      <w:iCs/>
      <w:color w:val="0F4761" w:themeColor="accent1" w:themeShade="BF"/>
    </w:rPr>
  </w:style>
  <w:style w:type="paragraph" w:styleId="IntenseQuote">
    <w:name w:val="Intense Quote"/>
    <w:basedOn w:val="Normal"/>
    <w:next w:val="Normal"/>
    <w:link w:val="IntenseQuoteChar"/>
    <w:uiPriority w:val="30"/>
    <w:qFormat/>
    <w:rsid w:val="00A22D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2DC1"/>
    <w:rPr>
      <w:i/>
      <w:iCs/>
      <w:color w:val="0F4761" w:themeColor="accent1" w:themeShade="BF"/>
    </w:rPr>
  </w:style>
  <w:style w:type="character" w:styleId="IntenseReference">
    <w:name w:val="Intense Reference"/>
    <w:basedOn w:val="DefaultParagraphFont"/>
    <w:uiPriority w:val="32"/>
    <w:qFormat/>
    <w:rsid w:val="00A22DC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5</Pages>
  <Words>775</Words>
  <Characters>4422</Characters>
  <Application>Microsoft Office Word</Application>
  <DocSecurity>0</DocSecurity>
  <Lines>36</Lines>
  <Paragraphs>10</Paragraphs>
  <ScaleCrop>false</ScaleCrop>
  <Company/>
  <LinksUpToDate>false</LinksUpToDate>
  <CharactersWithSpaces>5187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Saheny Yesenia Robalino Vallejo (2515875)</dc:creator>
  <cp:keywords/>
  <dc:description/>
  <cp:lastModifiedBy>Saheny Yesenia Robalino Vallejo (2515875)</cp:lastModifiedBy>
  <cp:revision>1</cp:revision>
  <dcterms:created xsi:type="dcterms:W3CDTF">2026-08-21T11:58:00Z</dcterms:created>
  <dcterms:modified xsi:type="dcterms:W3CDTF">2026-08-21T12:09:00Z</dcterms:modified>
</cp:coreProperties>
</file>